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DA16A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D141C">
              <w:rPr>
                <w:b/>
                <w:color w:val="auto"/>
                <w:sz w:val="32"/>
              </w:rPr>
              <w:t>Jonathan Michael Ryan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6A939D3" w:rsidR="005A1BA3" w:rsidRDefault="007D141C" w:rsidP="00340E9A">
            <w:pPr>
              <w:overflowPunct/>
              <w:autoSpaceDE/>
              <w:autoSpaceDN/>
              <w:adjustRightInd/>
              <w:ind w:right="237"/>
              <w:textAlignment w:val="auto"/>
              <w:rPr>
                <w:b/>
                <w:color w:val="auto"/>
                <w:sz w:val="32"/>
              </w:rPr>
            </w:pPr>
            <w:r>
              <w:rPr>
                <w:b/>
                <w:color w:val="auto"/>
                <w:sz w:val="32"/>
              </w:rPr>
              <w:t>2023853</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973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973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9734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9734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9734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9734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9734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9734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9734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F48C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32245E6"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Achieving independent patrol status following tutorship was a proud and rewarding time for me. I enjoyed the 12 weeks of </w:t>
      </w:r>
      <w:proofErr w:type="gramStart"/>
      <w:r w:rsidRPr="006F0286">
        <w:rPr>
          <w:rFonts w:asciiTheme="minorHAnsi" w:hAnsiTheme="minorHAnsi" w:cstheme="minorHAnsi"/>
        </w:rPr>
        <w:t>tutorship</w:t>
      </w:r>
      <w:proofErr w:type="gramEnd"/>
      <w:r w:rsidRPr="006F0286">
        <w:rPr>
          <w:rFonts w:asciiTheme="minorHAnsi" w:hAnsiTheme="minorHAnsi" w:cstheme="minorHAnsi"/>
        </w:rPr>
        <w:t xml:space="preserve"> and I took as much from that time as I could. I felt as though I had learnt as much as I could within the comfort and safety of my </w:t>
      </w:r>
      <w:proofErr w:type="gramStart"/>
      <w:r w:rsidRPr="006F0286">
        <w:rPr>
          <w:rFonts w:asciiTheme="minorHAnsi" w:hAnsiTheme="minorHAnsi" w:cstheme="minorHAnsi"/>
        </w:rPr>
        <w:t>tutor</w:t>
      </w:r>
      <w:proofErr w:type="gramEnd"/>
      <w:r w:rsidRPr="006F0286">
        <w:rPr>
          <w:rFonts w:asciiTheme="minorHAnsi" w:hAnsiTheme="minorHAnsi" w:cstheme="minorHAnsi"/>
        </w:rPr>
        <w:t xml:space="preserve"> and I was ready to take on the challenges of being independent. One of the biggest challenges I faced was the culture that is within the police.</w:t>
      </w:r>
    </w:p>
    <w:p w14:paraId="44E0531C" w14:textId="77777777" w:rsidR="006F0286" w:rsidRPr="006F0286" w:rsidRDefault="006F0286" w:rsidP="006F0286">
      <w:pPr>
        <w:spacing w:line="360" w:lineRule="auto"/>
        <w:jc w:val="both"/>
        <w:rPr>
          <w:rFonts w:asciiTheme="minorHAnsi" w:hAnsiTheme="minorHAnsi" w:cstheme="minorHAnsi"/>
        </w:rPr>
      </w:pPr>
    </w:p>
    <w:p w14:paraId="6CE128BE"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According to wework.com organisation culture is a term to describe how staff define their values, there goals and general vibe of the place they work in. (wework.com 2019)</w:t>
      </w:r>
    </w:p>
    <w:p w14:paraId="14E4FD7B" w14:textId="77777777" w:rsidR="006F0286" w:rsidRPr="006F0286" w:rsidRDefault="006F0286" w:rsidP="006F0286">
      <w:pPr>
        <w:spacing w:line="360" w:lineRule="auto"/>
        <w:jc w:val="both"/>
        <w:rPr>
          <w:rFonts w:asciiTheme="minorHAnsi" w:hAnsiTheme="minorHAnsi" w:cstheme="minorHAnsi"/>
        </w:rPr>
      </w:pPr>
    </w:p>
    <w:p w14:paraId="2FDD2649"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The police service has a big culture, namely one that works on the amount of time you have been a police officer. On your very first day you are assigned a police constable number and it’s a number that stays with you for the duration of your career. This has always risen in </w:t>
      </w:r>
      <w:proofErr w:type="gramStart"/>
      <w:r w:rsidRPr="006F0286">
        <w:rPr>
          <w:rFonts w:asciiTheme="minorHAnsi" w:hAnsiTheme="minorHAnsi" w:cstheme="minorHAnsi"/>
        </w:rPr>
        <w:t>value,</w:t>
      </w:r>
      <w:proofErr w:type="gramEnd"/>
      <w:r w:rsidRPr="006F0286">
        <w:rPr>
          <w:rFonts w:asciiTheme="minorHAnsi" w:hAnsiTheme="minorHAnsi" w:cstheme="minorHAnsi"/>
        </w:rPr>
        <w:t xml:space="preserve"> the more officers join the higher their number is. So, a police constable who has been in service for 10 years would have a lower number than someone who has just joined. It is part of the culture that the lower a PC number is, the more respect they are shown. </w:t>
      </w:r>
    </w:p>
    <w:p w14:paraId="521286C0" w14:textId="77777777" w:rsidR="006F0286" w:rsidRPr="006F0286" w:rsidRDefault="006F0286" w:rsidP="006F0286">
      <w:pPr>
        <w:spacing w:line="360" w:lineRule="auto"/>
        <w:jc w:val="both"/>
        <w:rPr>
          <w:rFonts w:asciiTheme="minorHAnsi" w:hAnsiTheme="minorHAnsi" w:cstheme="minorHAnsi"/>
        </w:rPr>
      </w:pPr>
    </w:p>
    <w:p w14:paraId="2BC8517D"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To reflect on the impact of organisation culture and my wellbeing and resilience I will use </w:t>
      </w:r>
      <w:proofErr w:type="gramStart"/>
      <w:r w:rsidRPr="006F0286">
        <w:rPr>
          <w:rFonts w:asciiTheme="minorHAnsi" w:hAnsiTheme="minorHAnsi" w:cstheme="minorHAnsi"/>
        </w:rPr>
        <w:t>The</w:t>
      </w:r>
      <w:proofErr w:type="gramEnd"/>
      <w:r w:rsidRPr="006F0286">
        <w:rPr>
          <w:rFonts w:asciiTheme="minorHAnsi" w:hAnsiTheme="minorHAnsi" w:cstheme="minorHAnsi"/>
        </w:rPr>
        <w:t xml:space="preserve"> four F’s of active reviewing.</w:t>
      </w:r>
    </w:p>
    <w:p w14:paraId="3EEAE4CE"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Research has shown the first F stands for Facts. Here you take an objective account of what had happened. The second is your Feelings. You </w:t>
      </w:r>
      <w:proofErr w:type="gramStart"/>
      <w:r w:rsidRPr="006F0286">
        <w:rPr>
          <w:rFonts w:asciiTheme="minorHAnsi" w:hAnsiTheme="minorHAnsi" w:cstheme="minorHAnsi"/>
        </w:rPr>
        <w:t>take into account</w:t>
      </w:r>
      <w:proofErr w:type="gramEnd"/>
      <w:r w:rsidRPr="006F0286">
        <w:rPr>
          <w:rFonts w:asciiTheme="minorHAnsi" w:hAnsiTheme="minorHAnsi" w:cstheme="minorHAnsi"/>
        </w:rPr>
        <w:t xml:space="preserve"> your emotional feelings to the situation. The third is about your Findings. This is the facts you take away from your experience. </w:t>
      </w:r>
      <w:proofErr w:type="gramStart"/>
      <w:r w:rsidRPr="006F0286">
        <w:rPr>
          <w:rFonts w:asciiTheme="minorHAnsi" w:hAnsiTheme="minorHAnsi" w:cstheme="minorHAnsi"/>
        </w:rPr>
        <w:t>Finally</w:t>
      </w:r>
      <w:proofErr w:type="gramEnd"/>
      <w:r w:rsidRPr="006F0286">
        <w:rPr>
          <w:rFonts w:asciiTheme="minorHAnsi" w:hAnsiTheme="minorHAnsi" w:cstheme="minorHAnsi"/>
        </w:rPr>
        <w:t xml:space="preserve"> is the future. Now you must take what you have learnt and adapt to any future </w:t>
      </w:r>
      <w:proofErr w:type="gramStart"/>
      <w:r w:rsidRPr="006F0286">
        <w:rPr>
          <w:rFonts w:asciiTheme="minorHAnsi" w:hAnsiTheme="minorHAnsi" w:cstheme="minorHAnsi"/>
        </w:rPr>
        <w:t>development.(</w:t>
      </w:r>
      <w:proofErr w:type="gramEnd"/>
      <w:r w:rsidRPr="006F0286">
        <w:rPr>
          <w:rFonts w:asciiTheme="minorHAnsi" w:hAnsiTheme="minorHAnsi" w:cstheme="minorHAnsi"/>
        </w:rPr>
        <w:t>Ed.ac.uk, 2018).</w:t>
      </w:r>
    </w:p>
    <w:p w14:paraId="545875BF" w14:textId="77777777" w:rsidR="006F0286" w:rsidRPr="006F0286" w:rsidRDefault="006F0286" w:rsidP="006F0286">
      <w:pPr>
        <w:spacing w:line="360" w:lineRule="auto"/>
        <w:jc w:val="both"/>
        <w:rPr>
          <w:rFonts w:asciiTheme="minorHAnsi" w:hAnsiTheme="minorHAnsi" w:cstheme="minorHAnsi"/>
        </w:rPr>
      </w:pPr>
    </w:p>
    <w:p w14:paraId="60AA0217"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The team I joined had a strong believe in the organisation culture and had bonded over a long period of time. On my first day it was explained that the probationers had to make the cups of tea ready for the team briefing. This is expected from all new starters. It is a way to be able to interact with the team in a social manner. Being </w:t>
      </w:r>
      <w:r w:rsidRPr="006F0286">
        <w:rPr>
          <w:rFonts w:asciiTheme="minorHAnsi" w:hAnsiTheme="minorHAnsi" w:cstheme="minorHAnsi"/>
        </w:rPr>
        <w:lastRenderedPageBreak/>
        <w:t xml:space="preserve">a tea drinker myself I found that having a cup of tea at the beginning set me up for the challenges ahead and a way I could interact with my colleagues. </w:t>
      </w:r>
    </w:p>
    <w:p w14:paraId="751F2729"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As a probationer it was expected that I would take on a case load from the very beginning. A case file would be an incident or a crime that would need to be investigated and as a new starter you would take </w:t>
      </w:r>
      <w:proofErr w:type="gramStart"/>
      <w:r w:rsidRPr="006F0286">
        <w:rPr>
          <w:rFonts w:asciiTheme="minorHAnsi" w:hAnsiTheme="minorHAnsi" w:cstheme="minorHAnsi"/>
        </w:rPr>
        <w:t>a majority of</w:t>
      </w:r>
      <w:proofErr w:type="gramEnd"/>
      <w:r w:rsidRPr="006F0286">
        <w:rPr>
          <w:rFonts w:asciiTheme="minorHAnsi" w:hAnsiTheme="minorHAnsi" w:cstheme="minorHAnsi"/>
        </w:rPr>
        <w:t xml:space="preserve"> these cases. As a new member of the team this culture is one of the very first things you will learn, often before you may even know the names of your colleagues. </w:t>
      </w:r>
    </w:p>
    <w:p w14:paraId="472E44EF" w14:textId="77777777" w:rsidR="006F0286" w:rsidRPr="006F0286" w:rsidRDefault="006F0286" w:rsidP="006F0286">
      <w:pPr>
        <w:spacing w:line="360" w:lineRule="auto"/>
        <w:jc w:val="both"/>
        <w:rPr>
          <w:rFonts w:asciiTheme="minorHAnsi" w:hAnsiTheme="minorHAnsi" w:cstheme="minorHAnsi"/>
        </w:rPr>
      </w:pPr>
    </w:p>
    <w:p w14:paraId="5517542C"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Since joining the team with independence status I have experienced a lot of emotional stress. I have been to various incidents and felt a little bit scared from what I have witnessed. Being a probationer, I always felt I had to make an impression to my colleagues and felt that as a police officer I should not show any fear as police officers are not scared of anything.</w:t>
      </w:r>
    </w:p>
    <w:p w14:paraId="7B050388" w14:textId="77777777" w:rsidR="006F0286" w:rsidRPr="006F0286" w:rsidRDefault="006F0286" w:rsidP="006F0286">
      <w:pPr>
        <w:spacing w:line="360" w:lineRule="auto"/>
        <w:jc w:val="both"/>
        <w:rPr>
          <w:rFonts w:asciiTheme="minorHAnsi" w:hAnsiTheme="minorHAnsi" w:cstheme="minorHAnsi"/>
        </w:rPr>
      </w:pPr>
    </w:p>
    <w:p w14:paraId="0A6579A9"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Research has shown from Mind that taking breaks and talking about what you have witnessed can help manage what you have experienced (Mind, 2022). I have often found a tea break and discussing what you have experienced has served a purpose. Those few minutes you have discussing who, what, why and where helped manage my wellbeing.</w:t>
      </w:r>
    </w:p>
    <w:p w14:paraId="71F9089B" w14:textId="77777777" w:rsidR="006F0286" w:rsidRPr="006F0286" w:rsidRDefault="006F0286" w:rsidP="006F0286">
      <w:pPr>
        <w:spacing w:line="360" w:lineRule="auto"/>
        <w:jc w:val="both"/>
        <w:rPr>
          <w:rFonts w:asciiTheme="minorHAnsi" w:hAnsiTheme="minorHAnsi" w:cstheme="minorHAnsi"/>
        </w:rPr>
      </w:pPr>
    </w:p>
    <w:p w14:paraId="79CC15B2"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The reason discussing my feelings and questioning what had happened worked so well for me is because it has built up my resilience. I have found that by making the cups of tea, joining in with jokes and listening to experienced officers has made me fit into the team and built a strong resilience to what I am exposed to </w:t>
      </w:r>
      <w:proofErr w:type="gramStart"/>
      <w:r w:rsidRPr="006F0286">
        <w:rPr>
          <w:rFonts w:asciiTheme="minorHAnsi" w:hAnsiTheme="minorHAnsi" w:cstheme="minorHAnsi"/>
        </w:rPr>
        <w:t>and also</w:t>
      </w:r>
      <w:proofErr w:type="gramEnd"/>
      <w:r w:rsidRPr="006F0286">
        <w:rPr>
          <w:rFonts w:asciiTheme="minorHAnsi" w:hAnsiTheme="minorHAnsi" w:cstheme="minorHAnsi"/>
        </w:rPr>
        <w:t xml:space="preserve"> built my connection with my team.</w:t>
      </w:r>
    </w:p>
    <w:p w14:paraId="25694361" w14:textId="77777777" w:rsidR="006F0286" w:rsidRPr="006F0286" w:rsidRDefault="006F0286" w:rsidP="006F0286">
      <w:pPr>
        <w:spacing w:line="360" w:lineRule="auto"/>
        <w:jc w:val="both"/>
        <w:rPr>
          <w:rFonts w:asciiTheme="minorHAnsi" w:hAnsiTheme="minorHAnsi" w:cstheme="minorHAnsi"/>
        </w:rPr>
      </w:pPr>
    </w:p>
    <w:p w14:paraId="524AA180"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I have noticed that there is negativity about the job from more senior officers. Many of these officers would moan about having to manage their workloads and attending calls with minimal resources. These conversations would often be talked about for a long period of time and would go into </w:t>
      </w:r>
      <w:proofErr w:type="gramStart"/>
      <w:r w:rsidRPr="006F0286">
        <w:rPr>
          <w:rFonts w:asciiTheme="minorHAnsi" w:hAnsiTheme="minorHAnsi" w:cstheme="minorHAnsi"/>
        </w:rPr>
        <w:t>great detail</w:t>
      </w:r>
      <w:proofErr w:type="gramEnd"/>
      <w:r w:rsidRPr="006F0286">
        <w:rPr>
          <w:rFonts w:asciiTheme="minorHAnsi" w:hAnsiTheme="minorHAnsi" w:cstheme="minorHAnsi"/>
        </w:rPr>
        <w:t xml:space="preserve"> but often not have a resolution about the problem. </w:t>
      </w:r>
    </w:p>
    <w:p w14:paraId="14228D5C" w14:textId="77777777" w:rsidR="006F0286" w:rsidRPr="006F0286" w:rsidRDefault="006F0286" w:rsidP="006F0286">
      <w:pPr>
        <w:spacing w:line="360" w:lineRule="auto"/>
        <w:jc w:val="both"/>
        <w:rPr>
          <w:rFonts w:asciiTheme="minorHAnsi" w:hAnsiTheme="minorHAnsi" w:cstheme="minorHAnsi"/>
        </w:rPr>
      </w:pPr>
    </w:p>
    <w:p w14:paraId="0C95BE71"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This would often make you feel drained by these negative conversations and demotivated to do my job. I have found that being paired with senior officers would be good for my development as I could monitor and learn from how they would deal with an issue however the conversations about what they were not happy with would make me feel drained. </w:t>
      </w:r>
    </w:p>
    <w:p w14:paraId="67B7BB7B" w14:textId="77777777" w:rsidR="006F0286" w:rsidRPr="006F0286" w:rsidRDefault="006F0286" w:rsidP="006F0286">
      <w:pPr>
        <w:spacing w:line="360" w:lineRule="auto"/>
        <w:jc w:val="both"/>
        <w:rPr>
          <w:rFonts w:asciiTheme="minorHAnsi" w:hAnsiTheme="minorHAnsi" w:cstheme="minorHAnsi"/>
        </w:rPr>
      </w:pPr>
    </w:p>
    <w:p w14:paraId="0EA05400"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I have found that senior officers being unhappy with their workloads is not just in the force I serve. Research has shown that one in seven felt their workloads are too high or too much to manage (edp24, 2022). I recognise that negatives conversations can easily make me feel the same way they do. This could easily </w:t>
      </w:r>
      <w:proofErr w:type="gramStart"/>
      <w:r w:rsidRPr="006F0286">
        <w:rPr>
          <w:rFonts w:asciiTheme="minorHAnsi" w:hAnsiTheme="minorHAnsi" w:cstheme="minorHAnsi"/>
        </w:rPr>
        <w:t>led</w:t>
      </w:r>
      <w:proofErr w:type="gramEnd"/>
      <w:r w:rsidRPr="006F0286">
        <w:rPr>
          <w:rFonts w:asciiTheme="minorHAnsi" w:hAnsiTheme="minorHAnsi" w:cstheme="minorHAnsi"/>
        </w:rPr>
        <w:t xml:space="preserve"> me to take a negative view point about the job and in turn could lead me doing the same to other colleagues. </w:t>
      </w:r>
      <w:proofErr w:type="gramStart"/>
      <w:r w:rsidRPr="006F0286">
        <w:rPr>
          <w:rFonts w:asciiTheme="minorHAnsi" w:hAnsiTheme="minorHAnsi" w:cstheme="minorHAnsi"/>
        </w:rPr>
        <w:t>However</w:t>
      </w:r>
      <w:proofErr w:type="gramEnd"/>
      <w:r w:rsidRPr="006F0286">
        <w:rPr>
          <w:rFonts w:asciiTheme="minorHAnsi" w:hAnsiTheme="minorHAnsi" w:cstheme="minorHAnsi"/>
        </w:rPr>
        <w:t xml:space="preserve"> although more senior colleagues are disgruntled about the job because of the effects of cut backs and an increasing workloads they remain professional and always happy to help. </w:t>
      </w:r>
    </w:p>
    <w:p w14:paraId="37C33035" w14:textId="77777777" w:rsidR="006F0286" w:rsidRPr="006F0286" w:rsidRDefault="006F0286" w:rsidP="006F0286">
      <w:pPr>
        <w:spacing w:line="360" w:lineRule="auto"/>
        <w:jc w:val="both"/>
        <w:rPr>
          <w:rFonts w:asciiTheme="minorHAnsi" w:hAnsiTheme="minorHAnsi" w:cstheme="minorHAnsi"/>
        </w:rPr>
      </w:pPr>
    </w:p>
    <w:p w14:paraId="561D4189"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It is important that members of the public do not see the negativity of some police officers as this could have a negative impact on the police reputation. </w:t>
      </w:r>
      <w:proofErr w:type="gramStart"/>
      <w:r w:rsidRPr="006F0286">
        <w:rPr>
          <w:rFonts w:asciiTheme="minorHAnsi" w:hAnsiTheme="minorHAnsi" w:cstheme="minorHAnsi"/>
        </w:rPr>
        <w:t>Instead</w:t>
      </w:r>
      <w:proofErr w:type="gramEnd"/>
      <w:r w:rsidRPr="006F0286">
        <w:rPr>
          <w:rFonts w:asciiTheme="minorHAnsi" w:hAnsiTheme="minorHAnsi" w:cstheme="minorHAnsi"/>
        </w:rPr>
        <w:t xml:space="preserve"> the public should see the hard work and the desire every officer puts in to getting the job done properly. </w:t>
      </w:r>
    </w:p>
    <w:p w14:paraId="3B680E45" w14:textId="77777777" w:rsidR="006F0286" w:rsidRPr="006F0286" w:rsidRDefault="006F0286" w:rsidP="006F0286">
      <w:pPr>
        <w:spacing w:line="360" w:lineRule="auto"/>
        <w:jc w:val="both"/>
        <w:rPr>
          <w:rFonts w:asciiTheme="minorHAnsi" w:hAnsiTheme="minorHAnsi" w:cstheme="minorHAnsi"/>
        </w:rPr>
      </w:pPr>
    </w:p>
    <w:p w14:paraId="21F83D51"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A lot of officers have a culture of wanting to help people and have a passion to develop themselves. These officers have a hardworking culture about them and have the 10 standards of professional behaviour built within them. (College of Policing, 2014). </w:t>
      </w:r>
    </w:p>
    <w:p w14:paraId="4B551482"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For the police force to be successful it </w:t>
      </w:r>
      <w:proofErr w:type="gramStart"/>
      <w:r w:rsidRPr="006F0286">
        <w:rPr>
          <w:rFonts w:asciiTheme="minorHAnsi" w:hAnsiTheme="minorHAnsi" w:cstheme="minorHAnsi"/>
        </w:rPr>
        <w:t>has to</w:t>
      </w:r>
      <w:proofErr w:type="gramEnd"/>
      <w:r w:rsidRPr="006F0286">
        <w:rPr>
          <w:rFonts w:asciiTheme="minorHAnsi" w:hAnsiTheme="minorHAnsi" w:cstheme="minorHAnsi"/>
        </w:rPr>
        <w:t xml:space="preserve"> share the same common goals and policies set by the Chief Commissioner. These goals are set within the Code of Ethics. (College of Policing, 2014)</w:t>
      </w:r>
    </w:p>
    <w:p w14:paraId="1A008F07"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 </w:t>
      </w:r>
    </w:p>
    <w:p w14:paraId="227BC42E"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Going forward to combat the build-up of stress from a negative organisational environment created by some employees </w:t>
      </w:r>
      <w:proofErr w:type="gramStart"/>
      <w:r w:rsidRPr="006F0286">
        <w:rPr>
          <w:rFonts w:asciiTheme="minorHAnsi" w:hAnsiTheme="minorHAnsi" w:cstheme="minorHAnsi"/>
        </w:rPr>
        <w:t>where ever</w:t>
      </w:r>
      <w:proofErr w:type="gramEnd"/>
      <w:r w:rsidRPr="006F0286">
        <w:rPr>
          <w:rFonts w:asciiTheme="minorHAnsi" w:hAnsiTheme="minorHAnsi" w:cstheme="minorHAnsi"/>
        </w:rPr>
        <w:t xml:space="preserve"> possible I will take a 10 minute walk or just spend time away from my monitor. Research from an article by John Rampton for entrepreneur.com has shown that these simple to-do tricks can help de-stress you and even help you feeling relaxed (entrepreneur 2017).</w:t>
      </w:r>
    </w:p>
    <w:p w14:paraId="0121DAE0" w14:textId="77777777" w:rsidR="006F0286" w:rsidRPr="006F0286" w:rsidRDefault="006F0286" w:rsidP="006F0286">
      <w:pPr>
        <w:spacing w:line="360" w:lineRule="auto"/>
        <w:jc w:val="both"/>
        <w:rPr>
          <w:rFonts w:asciiTheme="minorHAnsi" w:hAnsiTheme="minorHAnsi" w:cstheme="minorHAnsi"/>
        </w:rPr>
      </w:pPr>
    </w:p>
    <w:p w14:paraId="0AD685C4"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In conclusion I am enjoying being an independent police officer and making challenging decisions. The role of a constable that is one is </w:t>
      </w:r>
      <w:proofErr w:type="gramStart"/>
      <w:r w:rsidRPr="006F0286">
        <w:rPr>
          <w:rFonts w:asciiTheme="minorHAnsi" w:hAnsiTheme="minorHAnsi" w:cstheme="minorHAnsi"/>
        </w:rPr>
        <w:t>testing</w:t>
      </w:r>
      <w:proofErr w:type="gramEnd"/>
      <w:r w:rsidRPr="006F0286">
        <w:rPr>
          <w:rFonts w:asciiTheme="minorHAnsi" w:hAnsiTheme="minorHAnsi" w:cstheme="minorHAnsi"/>
        </w:rPr>
        <w:t xml:space="preserve"> and a lot of knowledge and experience are both required to be successful. I recognise that organisational culture plays a big role in my development and being part of a team enables me to develop myself. I experience negativity from some officers but to combat this I simply remember why I enjoy the job and use the de-stress techniques mentioned above. I understand that to continue my own development the culture I work in plays a significant role. </w:t>
      </w:r>
    </w:p>
    <w:p w14:paraId="62D66121"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Working together to achieve the best possible result plays a big overall culture of the police. This reflects on the perception the police to the public and gives confidence. </w:t>
      </w:r>
    </w:p>
    <w:p w14:paraId="55592BC8" w14:textId="77777777" w:rsidR="006F0286" w:rsidRPr="006F0286" w:rsidRDefault="006F0286" w:rsidP="006F0286">
      <w:pPr>
        <w:spacing w:line="360" w:lineRule="auto"/>
        <w:jc w:val="both"/>
        <w:rPr>
          <w:rFonts w:asciiTheme="minorHAnsi" w:hAnsiTheme="minorHAnsi" w:cstheme="minorHAnsi"/>
        </w:rPr>
      </w:pPr>
      <w:r w:rsidRPr="006F0286">
        <w:rPr>
          <w:rFonts w:asciiTheme="minorHAnsi" w:hAnsiTheme="minorHAnsi" w:cstheme="minorHAnsi"/>
        </w:rPr>
        <w:t xml:space="preserve"> </w:t>
      </w:r>
    </w:p>
    <w:p w14:paraId="58F17251" w14:textId="77777777" w:rsidR="006F0286" w:rsidRPr="006F0286" w:rsidRDefault="006F0286" w:rsidP="006F0286">
      <w:pPr>
        <w:spacing w:line="360" w:lineRule="auto"/>
        <w:jc w:val="both"/>
        <w:rPr>
          <w:rFonts w:asciiTheme="minorHAnsi" w:hAnsiTheme="minorHAnsi" w:cstheme="minorHAnsi"/>
          <w:b/>
        </w:rPr>
      </w:pPr>
      <w:r w:rsidRPr="006F0286">
        <w:rPr>
          <w:rFonts w:asciiTheme="minorHAnsi" w:hAnsiTheme="minorHAnsi" w:cstheme="minorHAnsi"/>
          <w:b/>
        </w:rPr>
        <w:t>1220 Words</w:t>
      </w:r>
    </w:p>
    <w:p w14:paraId="3B855813" w14:textId="77777777" w:rsidR="00FF7784" w:rsidRPr="00C55E5D" w:rsidRDefault="00FF7784" w:rsidP="00C55E5D">
      <w:pPr>
        <w:spacing w:line="360" w:lineRule="auto"/>
        <w:ind w:right="237"/>
        <w:jc w:val="both"/>
        <w:rPr>
          <w:sz w:val="22"/>
          <w:szCs w:val="22"/>
        </w:rPr>
      </w:pPr>
    </w:p>
    <w:p w14:paraId="0590AAF8" w14:textId="77777777" w:rsidR="00FF7784" w:rsidRPr="00C55E5D" w:rsidRDefault="00FF7784" w:rsidP="00C55E5D">
      <w:pPr>
        <w:spacing w:line="360" w:lineRule="auto"/>
        <w:ind w:right="237"/>
        <w:jc w:val="both"/>
        <w:rPr>
          <w:sz w:val="22"/>
          <w:szCs w:val="22"/>
        </w:rPr>
      </w:pPr>
    </w:p>
    <w:p w14:paraId="19FBAC4F" w14:textId="77777777" w:rsidR="00FF7784" w:rsidRPr="00C55E5D" w:rsidRDefault="00FF7784" w:rsidP="00C55E5D">
      <w:pPr>
        <w:spacing w:line="360" w:lineRule="auto"/>
        <w:ind w:right="237"/>
        <w:jc w:val="both"/>
        <w:rPr>
          <w:sz w:val="22"/>
          <w:szCs w:val="22"/>
        </w:rPr>
      </w:pPr>
    </w:p>
    <w:p w14:paraId="670E1FB9" w14:textId="77777777" w:rsidR="00FF7784" w:rsidRPr="00C55E5D" w:rsidRDefault="00FF7784" w:rsidP="00C55E5D">
      <w:pPr>
        <w:spacing w:line="360" w:lineRule="auto"/>
        <w:ind w:right="237"/>
        <w:jc w:val="both"/>
        <w:rPr>
          <w:sz w:val="22"/>
          <w:szCs w:val="22"/>
        </w:rPr>
      </w:pPr>
    </w:p>
    <w:p w14:paraId="23E3F1EC" w14:textId="77777777" w:rsidR="00FF7784" w:rsidRPr="00C55E5D" w:rsidRDefault="00FF7784" w:rsidP="00C55E5D">
      <w:pPr>
        <w:spacing w:line="360" w:lineRule="auto"/>
        <w:ind w:right="237"/>
        <w:jc w:val="both"/>
        <w:rPr>
          <w:sz w:val="22"/>
          <w:szCs w:val="22"/>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6F570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6F0286">
      <w:pPr>
        <w:ind w:right="237"/>
        <w:rPr>
          <w:b/>
          <w:sz w:val="24"/>
          <w:szCs w:val="24"/>
        </w:rPr>
      </w:pPr>
      <w:r>
        <w:rPr>
          <w:b/>
          <w:sz w:val="24"/>
          <w:szCs w:val="24"/>
        </w:rPr>
        <w:lastRenderedPageBreak/>
        <w:t>Task 2</w:t>
      </w: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995744B"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 will use Burton’s model of reflection to reflect on an incident I have attended. By using this model, I will be able to systematically review the action I have taken.  By using this reflective tool, it will allow me to review the action I have had in a real-life situation and learn from the experience both personally and professionally. </w:t>
      </w:r>
    </w:p>
    <w:p w14:paraId="059B4701"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framework was developed in 1970 and involves three essential questions, What? So What? And Now What? </w:t>
      </w:r>
    </w:p>
    <w:p w14:paraId="30FF981A" w14:textId="77777777" w:rsidR="009C2D58" w:rsidRPr="006F0286" w:rsidRDefault="009C2D58" w:rsidP="00DF48C5">
      <w:pPr>
        <w:spacing w:line="360" w:lineRule="auto"/>
        <w:jc w:val="center"/>
        <w:rPr>
          <w:rFonts w:asciiTheme="minorHAnsi" w:hAnsiTheme="minorHAnsi" w:cstheme="minorHAnsi"/>
          <w:sz w:val="22"/>
          <w:szCs w:val="22"/>
        </w:rPr>
      </w:pPr>
      <w:r w:rsidRPr="006F0286">
        <w:rPr>
          <w:rFonts w:asciiTheme="minorHAnsi" w:hAnsiTheme="minorHAnsi" w:cstheme="minorHAnsi"/>
          <w:noProof/>
          <w:sz w:val="22"/>
          <w:szCs w:val="22"/>
        </w:rPr>
        <w:lastRenderedPageBreak/>
        <w:drawing>
          <wp:inline distT="0" distB="0" distL="0" distR="0" wp14:anchorId="2C79645F" wp14:editId="480C63C2">
            <wp:extent cx="3759393" cy="325771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59393" cy="3257717"/>
                    </a:xfrm>
                    <a:prstGeom prst="rect">
                      <a:avLst/>
                    </a:prstGeom>
                  </pic:spPr>
                </pic:pic>
              </a:graphicData>
            </a:graphic>
          </wp:inline>
        </w:drawing>
      </w:r>
    </w:p>
    <w:p w14:paraId="587AF3C3"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Figure 1 – Diagram showing the What? So What? Now What? Model. (Stephen Ellwood 2018).</w:t>
      </w:r>
    </w:p>
    <w:p w14:paraId="7FE66344" w14:textId="77777777" w:rsidR="009C2D58" w:rsidRPr="006F0286" w:rsidRDefault="009C2D58" w:rsidP="006F0286">
      <w:pPr>
        <w:spacing w:line="360" w:lineRule="auto"/>
        <w:jc w:val="both"/>
        <w:rPr>
          <w:rFonts w:asciiTheme="minorHAnsi" w:hAnsiTheme="minorHAnsi" w:cstheme="minorHAnsi"/>
          <w:sz w:val="22"/>
          <w:szCs w:val="22"/>
        </w:rPr>
      </w:pPr>
    </w:p>
    <w:p w14:paraId="447B2954"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This incident related to a call to the emergency services where a female had reported that she and her partner had been involved in an argument and the male had left in possession of drugs. The information taken from the caller was limited but was enough to grade the call as a priority. This is done using the THRIVE model. </w:t>
      </w:r>
    </w:p>
    <w:p w14:paraId="43ED5EA5"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THRIVE model stands for Threat, Harm, Risk, Investigation, Vulnerability and Engagement. The Threat is what is communicated or perceived from the caller. Harm relates to anyone injured or likely to be injured. Risk relates to the chance of what the caller is </w:t>
      </w:r>
      <w:proofErr w:type="gramStart"/>
      <w:r w:rsidRPr="006F0286">
        <w:rPr>
          <w:rFonts w:asciiTheme="minorHAnsi" w:hAnsiTheme="minorHAnsi" w:cstheme="minorHAnsi"/>
          <w:sz w:val="22"/>
          <w:szCs w:val="22"/>
        </w:rPr>
        <w:t>describing  about</w:t>
      </w:r>
      <w:proofErr w:type="gramEnd"/>
      <w:r w:rsidRPr="006F0286">
        <w:rPr>
          <w:rFonts w:asciiTheme="minorHAnsi" w:hAnsiTheme="minorHAnsi" w:cstheme="minorHAnsi"/>
          <w:sz w:val="22"/>
          <w:szCs w:val="22"/>
        </w:rPr>
        <w:t xml:space="preserve"> what is actually happening. I relate to the investigation, the act or process of examining what is reported and then considering what action is required. V relates to vulnerability which research has shown that Gov.uk defines as someone in need of special care, support or protection because of someone’s disability, their age and their risk of neglect or abuse (Gov.uk, 2022). E is for Engagement in which the organisation and person build a more positive partnership for those involved (West Midlands Police, 2021).</w:t>
      </w:r>
    </w:p>
    <w:p w14:paraId="0454C5B3"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THRIVE model also aligns itself to the Code of Ethics and the National Decision Model (NDM) which allows the call handler to make the most ethical decision based on the information which has been provided. </w:t>
      </w:r>
    </w:p>
    <w:p w14:paraId="43310AC4"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lastRenderedPageBreak/>
        <w:t xml:space="preserve">The NDM is a model used when making decisions. The NDM can be applied to numerous circumstances such as spontaneous incidents or a planned operation. The structure of the NDM allows those who use it to structure a rationale of what happened during an incident and what had happened.   </w:t>
      </w:r>
    </w:p>
    <w:p w14:paraId="4B76D785"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NDM has six key points. </w:t>
      </w:r>
    </w:p>
    <w:p w14:paraId="2936ECBF" w14:textId="77777777" w:rsidR="009C2D58" w:rsidRPr="006F0286" w:rsidRDefault="009C2D58" w:rsidP="00DF48C5">
      <w:pPr>
        <w:spacing w:line="360" w:lineRule="auto"/>
        <w:jc w:val="center"/>
        <w:rPr>
          <w:rFonts w:asciiTheme="minorHAnsi" w:hAnsiTheme="minorHAnsi" w:cstheme="minorHAnsi"/>
          <w:sz w:val="22"/>
          <w:szCs w:val="22"/>
        </w:rPr>
      </w:pPr>
      <w:r w:rsidRPr="006F0286">
        <w:rPr>
          <w:rFonts w:asciiTheme="minorHAnsi" w:hAnsiTheme="minorHAnsi" w:cstheme="minorHAnsi"/>
          <w:noProof/>
          <w:sz w:val="22"/>
          <w:szCs w:val="22"/>
        </w:rPr>
        <w:drawing>
          <wp:inline distT="0" distB="0" distL="0" distR="0" wp14:anchorId="1E5BDBC0" wp14:editId="450A1929">
            <wp:extent cx="3597910" cy="3477927"/>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00831" cy="3480751"/>
                    </a:xfrm>
                    <a:prstGeom prst="rect">
                      <a:avLst/>
                    </a:prstGeom>
                  </pic:spPr>
                </pic:pic>
              </a:graphicData>
            </a:graphic>
          </wp:inline>
        </w:drawing>
      </w:r>
    </w:p>
    <w:p w14:paraId="3B2536A6"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Figure 2 Showing the NDM (The National Decision Model).</w:t>
      </w:r>
    </w:p>
    <w:p w14:paraId="1DAE614A" w14:textId="77777777" w:rsidR="009C2D58" w:rsidRPr="006F0286" w:rsidRDefault="009C2D58" w:rsidP="006F0286">
      <w:pPr>
        <w:spacing w:line="360" w:lineRule="auto"/>
        <w:jc w:val="both"/>
        <w:rPr>
          <w:rFonts w:asciiTheme="minorHAnsi" w:hAnsiTheme="minorHAnsi" w:cstheme="minorHAnsi"/>
          <w:sz w:val="22"/>
          <w:szCs w:val="22"/>
        </w:rPr>
      </w:pPr>
    </w:p>
    <w:p w14:paraId="45D70556"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At the heart of the NDM is the code of ethics. The NDM is the only model with the code of ethics at the very centre of its decisions. This allows those who use the model to recognise that all decisions need to be consistent with the principles and standards of behaviour set within the code. </w:t>
      </w:r>
    </w:p>
    <w:p w14:paraId="64F48995"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The information I had received from the call taker was that the woman had been assaulted by her partner, he was in possession of an unknown drug and had left the area. When I arrived, the woman was on her doorstep crying and clutching at her arm. The woman appeared to be in shock which seemed to get worse at the presence of police. I approached the woman and tried to comfort her by using simple, easy to understand language. The woman then proceeded to calm down and invited us into her living room.</w:t>
      </w:r>
    </w:p>
    <w:p w14:paraId="144F1510"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woman’s first language was polish but spoke in broken English. Recognising there was a language barrier I called the language line which is available to police officers 24 hours a day. The language line is a service available to police officers when dealing with a person who may not be able to speak English. This service allows me to ask questions to a person on the phone and they will translate that </w:t>
      </w:r>
      <w:r w:rsidRPr="006F0286">
        <w:rPr>
          <w:rFonts w:asciiTheme="minorHAnsi" w:hAnsiTheme="minorHAnsi" w:cstheme="minorHAnsi"/>
          <w:sz w:val="22"/>
          <w:szCs w:val="22"/>
        </w:rPr>
        <w:lastRenderedPageBreak/>
        <w:t xml:space="preserve">question in their native language and vice versa. By using the language line, the woman was able to freely communicate in her own language. The woman explained that she was Covid19 positive. </w:t>
      </w:r>
    </w:p>
    <w:p w14:paraId="38E7CAEC"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Research has shown the number of domestic related incidents has increased. The graph below shows over the last 3 years the total number of domestic abuse cases has risen compared with the corresponding month in the previous year. </w:t>
      </w:r>
    </w:p>
    <w:p w14:paraId="2F609DD8" w14:textId="77777777" w:rsidR="009C2D58" w:rsidRPr="006F0286" w:rsidRDefault="009C2D58" w:rsidP="006F0286">
      <w:pPr>
        <w:spacing w:line="360" w:lineRule="auto"/>
        <w:jc w:val="both"/>
        <w:rPr>
          <w:rFonts w:asciiTheme="minorHAnsi" w:hAnsiTheme="minorHAnsi" w:cstheme="minorHAnsi"/>
          <w:sz w:val="22"/>
          <w:szCs w:val="22"/>
        </w:rPr>
      </w:pPr>
    </w:p>
    <w:p w14:paraId="289446B4"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noProof/>
          <w:sz w:val="22"/>
          <w:szCs w:val="22"/>
        </w:rPr>
        <w:drawing>
          <wp:inline distT="0" distB="0" distL="0" distR="0" wp14:anchorId="2F740D84" wp14:editId="12374FB5">
            <wp:extent cx="5731510" cy="33655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365500"/>
                    </a:xfrm>
                    <a:prstGeom prst="rect">
                      <a:avLst/>
                    </a:prstGeom>
                  </pic:spPr>
                </pic:pic>
              </a:graphicData>
            </a:graphic>
          </wp:inline>
        </w:drawing>
      </w:r>
      <w:r w:rsidRPr="006F0286">
        <w:rPr>
          <w:rFonts w:asciiTheme="minorHAnsi" w:hAnsiTheme="minorHAnsi" w:cstheme="minorHAnsi"/>
          <w:sz w:val="22"/>
          <w:szCs w:val="22"/>
        </w:rPr>
        <w:t xml:space="preserve"> </w:t>
      </w:r>
    </w:p>
    <w:p w14:paraId="5B693C0F" w14:textId="77777777" w:rsidR="009C2D58" w:rsidRPr="006F0286" w:rsidRDefault="009C2D58" w:rsidP="006F0286">
      <w:pPr>
        <w:spacing w:line="360" w:lineRule="auto"/>
        <w:jc w:val="both"/>
        <w:rPr>
          <w:rFonts w:asciiTheme="minorHAnsi" w:hAnsiTheme="minorHAnsi" w:cstheme="minorHAnsi"/>
          <w:sz w:val="22"/>
          <w:szCs w:val="22"/>
        </w:rPr>
      </w:pPr>
    </w:p>
    <w:p w14:paraId="6F31EF07"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Figure 3, Graph showing the number of reported domestic related incidents (Nick Stripe, 2020).</w:t>
      </w:r>
    </w:p>
    <w:p w14:paraId="69ABC8BD" w14:textId="77777777" w:rsidR="009C2D58" w:rsidRPr="006F0286" w:rsidRDefault="009C2D58" w:rsidP="006F0286">
      <w:pPr>
        <w:spacing w:line="360" w:lineRule="auto"/>
        <w:jc w:val="both"/>
        <w:rPr>
          <w:rFonts w:asciiTheme="minorHAnsi" w:hAnsiTheme="minorHAnsi" w:cstheme="minorHAnsi"/>
          <w:sz w:val="22"/>
          <w:szCs w:val="22"/>
        </w:rPr>
      </w:pPr>
    </w:p>
    <w:p w14:paraId="7E40FBC2"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This graph shows the number of reported domestic related violence during two years with Covid19 restrictions. This is evident that during the pandemic there has been an increase with the number of reported domestic violence (DV). However, it could be argued that there is more emphasis on reporting DV. Since 2018 Gov.uk has launched an awareness of DV and different ways you can report abuse (Home Office 2018). South Wales Police also offers alternative methods of reporting abuse and provides information on how to safeguard yourself in the future through court orders and Clare’s Law. (South Wales Police, 2022)</w:t>
      </w:r>
    </w:p>
    <w:p w14:paraId="1E074068"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The woman explained that her partner had consumed a lot of alcohol that evening because they were celebrating their engagement.  What should have been a joyful evening had turned volatile and violent. Without the woman knowing the male had arranged for an unknown person to drop of some cannabis. The woman explained that neither of them use any illegal drugs and this behaviour was </w:t>
      </w:r>
      <w:r w:rsidRPr="006F0286">
        <w:rPr>
          <w:rFonts w:asciiTheme="minorHAnsi" w:hAnsiTheme="minorHAnsi" w:cstheme="minorHAnsi"/>
          <w:sz w:val="22"/>
          <w:szCs w:val="22"/>
        </w:rPr>
        <w:lastRenderedPageBreak/>
        <w:t>unusual for him. This started a verbal argument which led to the male punching the female to her arm. This had caused light bruising on her bicep and left her crying. The male had then walked off with the drugs in his possession. The woman was able to give a description of the male which I was able to communicate to my colleagues.</w:t>
      </w:r>
    </w:p>
    <w:p w14:paraId="173EA43C"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Before leaving the woman, I gave her information about an organisation live fear free. This organisation is available 24 hours, 7 days a week for those who have suffered domestic abuse or sexual violence. They are there to offer advice and support for those who have suffered an attack (Live Fear Free, 2022).</w:t>
      </w:r>
    </w:p>
    <w:p w14:paraId="592F4C17"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I soon started an area search for the male. While searching for the male the female called me and told me that he had called her. He had threatened to take his own life unless she would forgive him. As there was now a threat to life, I informed our force control room and called in Operation New York. An Operation New York is a call for all free officers in the western sector to assist and join the search.</w:t>
      </w:r>
    </w:p>
    <w:p w14:paraId="0686F456"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 located a male matching the description, I approached the male and explained he matched the description of a male we are looking for. I asked him about his mental health to which he replied he was fine, not suicidal and what he said was a flippant comment. I conferred with a mental health specialist at </w:t>
      </w:r>
      <w:proofErr w:type="spellStart"/>
      <w:r w:rsidRPr="006F0286">
        <w:rPr>
          <w:rFonts w:asciiTheme="minorHAnsi" w:hAnsiTheme="minorHAnsi" w:cstheme="minorHAnsi"/>
          <w:sz w:val="22"/>
          <w:szCs w:val="22"/>
        </w:rPr>
        <w:t>Cefn</w:t>
      </w:r>
      <w:proofErr w:type="spellEnd"/>
      <w:r w:rsidRPr="006F0286">
        <w:rPr>
          <w:rFonts w:asciiTheme="minorHAnsi" w:hAnsiTheme="minorHAnsi" w:cstheme="minorHAnsi"/>
          <w:sz w:val="22"/>
          <w:szCs w:val="22"/>
        </w:rPr>
        <w:t xml:space="preserve"> </w:t>
      </w:r>
      <w:proofErr w:type="spellStart"/>
      <w:r w:rsidRPr="006F0286">
        <w:rPr>
          <w:rFonts w:asciiTheme="minorHAnsi" w:hAnsiTheme="minorHAnsi" w:cstheme="minorHAnsi"/>
          <w:sz w:val="22"/>
          <w:szCs w:val="22"/>
        </w:rPr>
        <w:t>Coed</w:t>
      </w:r>
      <w:proofErr w:type="spellEnd"/>
      <w:r w:rsidRPr="006F0286">
        <w:rPr>
          <w:rFonts w:asciiTheme="minorHAnsi" w:hAnsiTheme="minorHAnsi" w:cstheme="minorHAnsi"/>
          <w:sz w:val="22"/>
          <w:szCs w:val="22"/>
        </w:rPr>
        <w:t xml:space="preserve"> Hospital who spoke with the male to complete a mental health assessment, the outcome was to proceed as normal.</w:t>
      </w:r>
    </w:p>
    <w:p w14:paraId="025842E4"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 had used the NDM to decide that I would use 23 Misuse of Drugs Act 1971 (Legislation.gov.uk 2022) to conduct a search. I explained this to the male who started to become upset that I would be searching him. His behaviour changed from being compliant to becoming verbally aggressive. I tried to reason with him, this did not have the desired effect. If I did not act swiftly the situation could easily escalate and someone could get hurt. I used the NDM and decided to handcuff him to the rear which is a use of force. When using force, a useful acronym to justify the use of force is to use the JPLANE model. Your actions must be Justified, Proportionate, Legal, Accountable, Necessary and Ethical. My actions met all these points. Section 117 of the Police and Criminal Evidence Act (PACE) (Legislation.gov.uk 2022) allows an officer to use a reasonable amount of force. </w:t>
      </w:r>
    </w:p>
    <w:p w14:paraId="0F0AC86C"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I activated my body worn camera as per force policy and conducted a stop search in accordance with Code A of PACE (Gov.uk 2015).</w:t>
      </w:r>
    </w:p>
    <w:p w14:paraId="2BB7956E"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A small amount of Cannabis which is a class B controlled drug was found in his pocket. I asked the man why he had cannabis in his possession, and did he know this was an illegal drug?  He explained it was a stupid decision he made and regretted buying it but knew it was illegal. I then ran a search of the male on the Police National Database (PND). This is a database of information that allows the police service to manage and share intelligence. This revealed to me that the male had no previous intelligence of any drug possession.</w:t>
      </w:r>
    </w:p>
    <w:p w14:paraId="3CEC5E4D"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lastRenderedPageBreak/>
        <w:t>Using the NDM I had various options available to me. I could use my discretion and take no further action, arrest for being in possession of an illegal drug or give a cannabis warning. I decided to use my discretion and not arrest the male for being in possession of an illegal drug as it was not in the public’s interest. Discretion is a police officer’s ability to use their own judgment to interpret the law. On this occasion I did not believe it was in the public’s interest to prosecute for the minor drug possession.</w:t>
      </w:r>
    </w:p>
    <w:p w14:paraId="52EA726F"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I had now confirmed the identity of the male using the PND. The information I had received confirmed this was the male who resided at the address. I asked what had happened that evening which seemed to upset the male and started to become less compliant. While still being detained by handcuffs he tried to walk away so a decision had to be made. I decided to use the NDM and had two choices. I could either arrest for the offence of common assault or use my discretion and allow the male to walk away. I decided to make an arrest. I told the male he was under arrest for common assault section 39 Criminal Justice Act 1988 (Legislation.gov.uk, 2022) and it was necessary to arrest to allow a prompt and effective investigation and to protect a vulnerable person. The male was then escorted to custody where he would later be interviewed for the offence.</w:t>
      </w:r>
    </w:p>
    <w:p w14:paraId="0734EA96"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 decided to return to the address where the couple lived. I </w:t>
      </w:r>
      <w:proofErr w:type="gramStart"/>
      <w:r w:rsidRPr="006F0286">
        <w:rPr>
          <w:rFonts w:asciiTheme="minorHAnsi" w:hAnsiTheme="minorHAnsi" w:cstheme="minorHAnsi"/>
          <w:sz w:val="22"/>
          <w:szCs w:val="22"/>
        </w:rPr>
        <w:t>explained  to</w:t>
      </w:r>
      <w:proofErr w:type="gramEnd"/>
      <w:r w:rsidRPr="006F0286">
        <w:rPr>
          <w:rFonts w:asciiTheme="minorHAnsi" w:hAnsiTheme="minorHAnsi" w:cstheme="minorHAnsi"/>
          <w:sz w:val="22"/>
          <w:szCs w:val="22"/>
        </w:rPr>
        <w:t xml:space="preserve"> the woman the actions I had taken and in the short term she was protected. I explained that we now needed to take a multi-agency approach to resolve the issues. This would be done by a Public Protection Notice (PPN) whereby I would ask questions about their relationship to get a better understanding of what is going on. This information would then be shared in a MARAC meeting where third parties meet and discuss safeguarding. </w:t>
      </w:r>
    </w:p>
    <w:p w14:paraId="1418434D"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In conclusion, If I was in the same circumstances again, I would take the same action as described above. Discretion is a tool that allows officers to deal with a situation that doesn’t require further action and useful tool to have. This allows the police to take the least intrusive method of dealing with a situation and not criminalising someone when it is not required. In this instance I do not believe prosecuting the male was in the public’s interest. </w:t>
      </w:r>
    </w:p>
    <w:p w14:paraId="01DAAD67"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 xml:space="preserve">I am pleased with my arrest. The arrest was necessary to protect a vulnerable person and give her time to breath after she had been assaulted. Safeguarding is a priority when dealing with any domestic related incident and with the PPN this would ensure the female’s welfare would be protected by a multi-agency approach. </w:t>
      </w:r>
    </w:p>
    <w:p w14:paraId="3D3B0662" w14:textId="77777777" w:rsidR="009C2D58" w:rsidRPr="006F0286" w:rsidRDefault="009C2D58" w:rsidP="006F0286">
      <w:pPr>
        <w:spacing w:line="360" w:lineRule="auto"/>
        <w:jc w:val="both"/>
        <w:rPr>
          <w:rFonts w:asciiTheme="minorHAnsi" w:hAnsiTheme="minorHAnsi" w:cstheme="minorHAnsi"/>
          <w:sz w:val="22"/>
          <w:szCs w:val="22"/>
        </w:rPr>
      </w:pPr>
    </w:p>
    <w:p w14:paraId="1C70BFC3" w14:textId="77777777" w:rsidR="009C2D58" w:rsidRPr="006F0286" w:rsidRDefault="009C2D58" w:rsidP="006F0286">
      <w:pPr>
        <w:spacing w:line="360" w:lineRule="auto"/>
        <w:jc w:val="both"/>
        <w:rPr>
          <w:rFonts w:asciiTheme="minorHAnsi" w:hAnsiTheme="minorHAnsi" w:cstheme="minorHAnsi"/>
          <w:sz w:val="22"/>
          <w:szCs w:val="22"/>
        </w:rPr>
      </w:pPr>
      <w:r w:rsidRPr="006F0286">
        <w:rPr>
          <w:rFonts w:asciiTheme="minorHAnsi" w:hAnsiTheme="minorHAnsi" w:cstheme="minorHAnsi"/>
          <w:sz w:val="22"/>
          <w:szCs w:val="22"/>
        </w:rPr>
        <w:t>1876 words</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00FFC6B1" w14:textId="77777777" w:rsidR="00DF48C5" w:rsidRDefault="00DF48C5" w:rsidP="00DF48C5">
      <w:pPr>
        <w:ind w:right="237"/>
        <w:rPr>
          <w:sz w:val="24"/>
          <w:szCs w:val="24"/>
        </w:rPr>
      </w:pPr>
    </w:p>
    <w:p w14:paraId="3E7AABAF" w14:textId="125FD1C9" w:rsidR="00025650" w:rsidRPr="00DF48C5" w:rsidRDefault="00025650" w:rsidP="00DF48C5">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sidRPr="00CD2214">
        <w:rPr>
          <w:b/>
          <w:sz w:val="24"/>
          <w:szCs w:val="24"/>
          <w:highlight w:val="yellow"/>
        </w:rPr>
        <w:t xml:space="preserve">Maintaining </w:t>
      </w:r>
      <w:r w:rsidR="00656D91" w:rsidRPr="00CD2214">
        <w:rPr>
          <w:b/>
          <w:sz w:val="24"/>
          <w:szCs w:val="24"/>
          <w:highlight w:val="yellow"/>
        </w:rPr>
        <w:t>Professional Standards</w:t>
      </w:r>
      <w:r w:rsidR="00656D91">
        <w:rPr>
          <w:b/>
          <w:sz w:val="24"/>
          <w:szCs w:val="24"/>
        </w:rPr>
        <w:t xml:space="preserve">, </w:t>
      </w:r>
      <w:r w:rsidR="00656D91" w:rsidRPr="00CD2214">
        <w:rPr>
          <w:b/>
          <w:sz w:val="24"/>
          <w:szCs w:val="24"/>
          <w:highlight w:val="yellow"/>
        </w:rPr>
        <w:t>Leadership</w:t>
      </w:r>
      <w:r w:rsidR="00656D91">
        <w:rPr>
          <w:b/>
          <w:sz w:val="24"/>
          <w:szCs w:val="24"/>
        </w:rPr>
        <w:t xml:space="preserve"> </w:t>
      </w:r>
      <w:r>
        <w:rPr>
          <w:b/>
          <w:sz w:val="24"/>
          <w:szCs w:val="24"/>
        </w:rPr>
        <w:t xml:space="preserve">and </w:t>
      </w:r>
      <w:r w:rsidRPr="00CD2214">
        <w:rPr>
          <w:b/>
          <w:sz w:val="24"/>
          <w:szCs w:val="24"/>
          <w:highlight w:val="yellow"/>
        </w:rPr>
        <w:t>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870B5BD"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r w:rsidRPr="00DF48C5">
        <w:rPr>
          <w:rFonts w:asciiTheme="minorHAnsi" w:hAnsiTheme="minorHAnsi" w:cstheme="minorHAnsi"/>
          <w:sz w:val="22"/>
          <w:szCs w:val="22"/>
          <w:shd w:val="clear" w:color="auto" w:fill="FFFFFF"/>
        </w:rPr>
        <w:t>There are nine policing principles of standard of behaviour that all police officers must adhere to. These policing principles exists to reduce unprofessional behaviour. Professional behaviour from police officers not only reflects well on the police force but also gives the public confidence within the police, that should an officer breach one of these standards they will be held accountable for their actions.  These nine principles are:  Accountability, Fairness, Honesty, Integrity, Leadership, Objectivity, Openness, Respect and Selflessness (Code of ethics, 2014).</w:t>
      </w:r>
    </w:p>
    <w:p w14:paraId="76F9033A"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49FDB3AB"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r w:rsidRPr="00DF48C5">
        <w:rPr>
          <w:rFonts w:asciiTheme="minorHAnsi" w:hAnsiTheme="minorHAnsi" w:cstheme="minorHAnsi"/>
          <w:sz w:val="22"/>
          <w:szCs w:val="22"/>
          <w:shd w:val="clear" w:color="auto" w:fill="FFFFFF"/>
        </w:rPr>
        <w:t xml:space="preserve">When these standards are breached this reflects badly on the police force and has reputational damage. One such instance is with PC </w:t>
      </w:r>
      <w:proofErr w:type="spellStart"/>
      <w:r w:rsidRPr="00DF48C5">
        <w:rPr>
          <w:rFonts w:asciiTheme="minorHAnsi" w:hAnsiTheme="minorHAnsi" w:cstheme="minorHAnsi"/>
          <w:sz w:val="22"/>
          <w:szCs w:val="22"/>
          <w:shd w:val="clear" w:color="auto" w:fill="FFFFFF"/>
        </w:rPr>
        <w:t>Gobey</w:t>
      </w:r>
      <w:proofErr w:type="spellEnd"/>
      <w:r w:rsidRPr="00DF48C5">
        <w:rPr>
          <w:rFonts w:asciiTheme="minorHAnsi" w:hAnsiTheme="minorHAnsi" w:cstheme="minorHAnsi"/>
          <w:sz w:val="22"/>
          <w:szCs w:val="22"/>
          <w:shd w:val="clear" w:color="auto" w:fill="FFFFFF"/>
        </w:rPr>
        <w:t xml:space="preserve"> who faced a three-day misconduct enquiry that resulted in a final written warning for the officer (Sussex Police, 2022).</w:t>
      </w:r>
    </w:p>
    <w:p w14:paraId="24E27AAB"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1F88B9E8"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It is essential for police officers to work as a team. However, working closely with fellow officers over a long period of time can lead to conflict. Conflicting personalities will naturally occur when you work in proximity of each other. An Officer’s backgrounds, beliefs can create conflict within a team which can escalate over time. The CUDSA model is a proven conflict resolution model that allows you to identify conflict and resolve the issue. The model allows for conflict to be handled in a systematic fashion. </w:t>
      </w:r>
    </w:p>
    <w:p w14:paraId="5B50AD35"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C – Confront the conflict </w:t>
      </w:r>
    </w:p>
    <w:p w14:paraId="41119F5F"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lastRenderedPageBreak/>
        <w:t xml:space="preserve">U – Understand the problem </w:t>
      </w:r>
    </w:p>
    <w:p w14:paraId="5C1BE689"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D – Define the problem</w:t>
      </w:r>
    </w:p>
    <w:p w14:paraId="35680C9B"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S – Search for and evaluate solutions</w:t>
      </w:r>
    </w:p>
    <w:p w14:paraId="73B8734B"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A – Agree</w:t>
      </w:r>
    </w:p>
    <w:p w14:paraId="062BEE0C"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 (Volunteer Ireland, 2022). </w:t>
      </w:r>
    </w:p>
    <w:p w14:paraId="5E58081E"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723C44DB"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0D2A7D39"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The definition of team dynamics is</w:t>
      </w:r>
    </w:p>
    <w:p w14:paraId="3212AA55"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r w:rsidRPr="00DF48C5">
        <w:rPr>
          <w:rFonts w:asciiTheme="minorHAnsi" w:hAnsiTheme="minorHAnsi" w:cstheme="minorHAnsi"/>
          <w:sz w:val="22"/>
          <w:szCs w:val="22"/>
          <w:shd w:val="clear" w:color="auto" w:fill="FFFFFF"/>
        </w:rPr>
        <w:t xml:space="preserve">“Unconscious psychological forces that influence the direction of a team’s behaviour and performance.” (Team Technology, </w:t>
      </w:r>
      <w:proofErr w:type="gramStart"/>
      <w:r w:rsidRPr="00DF48C5">
        <w:rPr>
          <w:rFonts w:asciiTheme="minorHAnsi" w:hAnsiTheme="minorHAnsi" w:cstheme="minorHAnsi"/>
          <w:sz w:val="22"/>
          <w:szCs w:val="22"/>
          <w:shd w:val="clear" w:color="auto" w:fill="FFFFFF"/>
        </w:rPr>
        <w:t>2013:p</w:t>
      </w:r>
      <w:proofErr w:type="gramEnd"/>
      <w:r w:rsidRPr="00DF48C5">
        <w:rPr>
          <w:rFonts w:asciiTheme="minorHAnsi" w:hAnsiTheme="minorHAnsi" w:cstheme="minorHAnsi"/>
          <w:sz w:val="22"/>
          <w:szCs w:val="22"/>
          <w:shd w:val="clear" w:color="auto" w:fill="FFFFFF"/>
        </w:rPr>
        <w:t>1).</w:t>
      </w:r>
    </w:p>
    <w:p w14:paraId="111D4251"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2A85E330"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p>
    <w:p w14:paraId="6D696008"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Team dynamics describes the behavioural relationships between members of a team. The dynamic behaviour between the team includes how they all communicate, help each other, and interact with one another.</w:t>
      </w:r>
    </w:p>
    <w:p w14:paraId="7E960A90" w14:textId="77777777" w:rsidR="007C596C" w:rsidRPr="00DF48C5" w:rsidRDefault="007C596C" w:rsidP="00DF48C5">
      <w:pPr>
        <w:spacing w:line="360" w:lineRule="auto"/>
        <w:jc w:val="both"/>
        <w:rPr>
          <w:rFonts w:asciiTheme="minorHAnsi" w:hAnsiTheme="minorHAnsi" w:cstheme="minorHAnsi"/>
          <w:sz w:val="22"/>
          <w:szCs w:val="22"/>
        </w:rPr>
      </w:pPr>
    </w:p>
    <w:p w14:paraId="5D2039A9"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Tuckman’s stages of group development describe 5 stages for group development (West Chester University, 2020). These 5 stages are known as Forming, Storming, Norming, Performing and Adjourning. The model explains how a team develops through the stages. </w:t>
      </w:r>
    </w:p>
    <w:p w14:paraId="3850F245" w14:textId="77777777" w:rsidR="007C596C" w:rsidRPr="00DF48C5" w:rsidRDefault="007C596C" w:rsidP="00DF48C5">
      <w:pPr>
        <w:spacing w:line="360" w:lineRule="auto"/>
        <w:jc w:val="both"/>
        <w:rPr>
          <w:rFonts w:asciiTheme="minorHAnsi" w:hAnsiTheme="minorHAnsi" w:cstheme="minorHAnsi"/>
          <w:sz w:val="22"/>
          <w:szCs w:val="22"/>
        </w:rPr>
      </w:pPr>
    </w:p>
    <w:p w14:paraId="146B0DCC"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noProof/>
          <w:sz w:val="22"/>
          <w:szCs w:val="22"/>
        </w:rPr>
        <w:drawing>
          <wp:inline distT="0" distB="0" distL="0" distR="0" wp14:anchorId="74C7F58E" wp14:editId="3624498A">
            <wp:extent cx="4074160" cy="2488009"/>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94870" cy="2500656"/>
                    </a:xfrm>
                    <a:prstGeom prst="rect">
                      <a:avLst/>
                    </a:prstGeom>
                  </pic:spPr>
                </pic:pic>
              </a:graphicData>
            </a:graphic>
          </wp:inline>
        </w:drawing>
      </w:r>
    </w:p>
    <w:p w14:paraId="69FCFE95"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Fig 1. </w:t>
      </w:r>
      <w:proofErr w:type="spellStart"/>
      <w:r w:rsidRPr="00DF48C5">
        <w:rPr>
          <w:rFonts w:asciiTheme="minorHAnsi" w:hAnsiTheme="minorHAnsi" w:cstheme="minorHAnsi"/>
          <w:sz w:val="22"/>
          <w:szCs w:val="22"/>
        </w:rPr>
        <w:t>Tuckmans</w:t>
      </w:r>
      <w:proofErr w:type="spellEnd"/>
      <w:r w:rsidRPr="00DF48C5">
        <w:rPr>
          <w:rFonts w:asciiTheme="minorHAnsi" w:hAnsiTheme="minorHAnsi" w:cstheme="minorHAnsi"/>
          <w:sz w:val="22"/>
          <w:szCs w:val="22"/>
        </w:rPr>
        <w:t xml:space="preserve"> model (Vagile.net 2019). </w:t>
      </w:r>
    </w:p>
    <w:p w14:paraId="29BF922A" w14:textId="77777777" w:rsidR="007C596C" w:rsidRPr="00DF48C5" w:rsidRDefault="007C596C" w:rsidP="00DF48C5">
      <w:pPr>
        <w:spacing w:line="360" w:lineRule="auto"/>
        <w:jc w:val="both"/>
        <w:rPr>
          <w:rFonts w:asciiTheme="minorHAnsi" w:hAnsiTheme="minorHAnsi" w:cstheme="minorHAnsi"/>
          <w:sz w:val="22"/>
          <w:szCs w:val="22"/>
        </w:rPr>
      </w:pPr>
    </w:p>
    <w:p w14:paraId="35572EA6"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lastRenderedPageBreak/>
        <w:t xml:space="preserve">The initial stage of a team being put together is known as the forming stage. Often when new people join a new team, feel anxious and most conflict is avoided to be accepted. Team leaders will often be dominant during this stage as team member’s roles and responsibilities are not clear.  For me this was a worrying stage and the thought of being rejected or not fitting in made me anxious. To combat this feeling, I took advice from verywellmind.com. These were 5 steps I could do anywhere and often I found doing these steps in the office. </w:t>
      </w:r>
    </w:p>
    <w:p w14:paraId="6CA56487" w14:textId="77777777" w:rsidR="007C596C" w:rsidRPr="00DF48C5" w:rsidRDefault="007C596C" w:rsidP="00DF48C5">
      <w:pPr>
        <w:spacing w:line="360" w:lineRule="auto"/>
        <w:jc w:val="both"/>
        <w:rPr>
          <w:rFonts w:asciiTheme="minorHAnsi" w:hAnsiTheme="minorHAnsi" w:cstheme="minorHAnsi"/>
          <w:sz w:val="22"/>
          <w:szCs w:val="22"/>
        </w:rPr>
      </w:pPr>
    </w:p>
    <w:p w14:paraId="200E8129"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second stage is known as Storming which can lead to conflict. This stage often comes when the excitement of joining the police has gone. There is a lot of pressure being a police officer such as high caseloads, exposure to traumatic incidents and other general demands. Over time this will often lead to people’s egos appearing and conflict occurring. Conflict amongst the team at this stage can happen often with the pressure of the job and can lead to fluctuations in people’s moods. </w:t>
      </w:r>
    </w:p>
    <w:p w14:paraId="677DCDF2" w14:textId="77777777" w:rsidR="007C596C" w:rsidRPr="00DF48C5" w:rsidRDefault="007C596C" w:rsidP="00DF48C5">
      <w:pPr>
        <w:spacing w:line="360" w:lineRule="auto"/>
        <w:jc w:val="both"/>
        <w:rPr>
          <w:rFonts w:asciiTheme="minorHAnsi" w:hAnsiTheme="minorHAnsi" w:cstheme="minorHAnsi"/>
          <w:sz w:val="22"/>
          <w:szCs w:val="22"/>
        </w:rPr>
      </w:pPr>
    </w:p>
    <w:p w14:paraId="6052A4C3"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Thomas-Kilmann Model identifies five different approaches that help resolve conflict. These are known as Avoiding, Accommodating, Compromising, Competing and Collaborating (Portland Community College, 2020). </w:t>
      </w:r>
    </w:p>
    <w:p w14:paraId="5D87C39A" w14:textId="77777777" w:rsidR="007C596C" w:rsidRPr="00DF48C5" w:rsidRDefault="007C596C" w:rsidP="00DF48C5">
      <w:pPr>
        <w:spacing w:line="360" w:lineRule="auto"/>
        <w:jc w:val="both"/>
        <w:rPr>
          <w:rFonts w:asciiTheme="minorHAnsi" w:hAnsiTheme="minorHAnsi" w:cstheme="minorHAnsi"/>
          <w:sz w:val="22"/>
          <w:szCs w:val="22"/>
        </w:rPr>
      </w:pPr>
    </w:p>
    <w:p w14:paraId="3C67C0F7"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Avoiding is simply avoiding conflict and letting the situation run its course without intervening. The Accommodating stage is to satisfy others concerns even if this is at the expense of your own needs. Compromising is when you come to an agreement that may partly meet the needs of others. Competing is putting your own desires above the others on your team. The collaborating stage is the idle stage. This stage of the model is when you come to an agreement with all parties involved that satisfy the needs or concerns for those involved. </w:t>
      </w:r>
    </w:p>
    <w:p w14:paraId="73628B49" w14:textId="77777777" w:rsidR="007C596C" w:rsidRPr="00DF48C5" w:rsidRDefault="007C596C" w:rsidP="00DF48C5">
      <w:pPr>
        <w:spacing w:line="360" w:lineRule="auto"/>
        <w:jc w:val="both"/>
        <w:rPr>
          <w:rFonts w:asciiTheme="minorHAnsi" w:hAnsiTheme="minorHAnsi" w:cstheme="minorHAnsi"/>
          <w:sz w:val="22"/>
          <w:szCs w:val="22"/>
        </w:rPr>
      </w:pPr>
    </w:p>
    <w:p w14:paraId="26865B45"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third stage of Tuckman’s model is the Norming stage. At this stage team members would have resolved most conflict issues. Team members will understand each other well and understand their role within the team.  The team will socialise well with each other in and out of work. The quality of work will improve overall for the team. </w:t>
      </w:r>
    </w:p>
    <w:p w14:paraId="0B682157" w14:textId="77777777" w:rsidR="007C596C" w:rsidRPr="00DF48C5" w:rsidRDefault="007C596C" w:rsidP="00DF48C5">
      <w:pPr>
        <w:spacing w:line="360" w:lineRule="auto"/>
        <w:jc w:val="both"/>
        <w:rPr>
          <w:rFonts w:asciiTheme="minorHAnsi" w:hAnsiTheme="minorHAnsi" w:cstheme="minorHAnsi"/>
          <w:sz w:val="22"/>
          <w:szCs w:val="22"/>
        </w:rPr>
      </w:pPr>
    </w:p>
    <w:p w14:paraId="34D3ADB8"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performing stage is the ideal functioning stage for any team within the police. At this stage you are all working well with each other and have the same goals and understand how by working as a team you will achieve the goals. Any friction within the team is resolved without any ongoing issues and lessons are learnt. </w:t>
      </w:r>
    </w:p>
    <w:p w14:paraId="37BC3EA4" w14:textId="77777777" w:rsidR="007C596C" w:rsidRPr="00DF48C5" w:rsidRDefault="007C596C" w:rsidP="00DF48C5">
      <w:pPr>
        <w:spacing w:line="360" w:lineRule="auto"/>
        <w:jc w:val="both"/>
        <w:rPr>
          <w:rFonts w:asciiTheme="minorHAnsi" w:hAnsiTheme="minorHAnsi" w:cstheme="minorHAnsi"/>
          <w:sz w:val="22"/>
          <w:szCs w:val="22"/>
        </w:rPr>
      </w:pPr>
    </w:p>
    <w:p w14:paraId="4BBBE867"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lastRenderedPageBreak/>
        <w:t xml:space="preserve">The final stage is the adjourning stage. Here you have achieved your goals and disbanded as a team. Team members will often leave or join another team. This can often leave people feeling sad their leaving the team and have an uncertainty about their future (Indeed, 2020). </w:t>
      </w:r>
    </w:p>
    <w:p w14:paraId="02CF948F" w14:textId="77777777" w:rsidR="007C596C" w:rsidRPr="00DF48C5" w:rsidRDefault="007C596C" w:rsidP="00DF48C5">
      <w:pPr>
        <w:spacing w:line="360" w:lineRule="auto"/>
        <w:jc w:val="both"/>
        <w:rPr>
          <w:rFonts w:asciiTheme="minorHAnsi" w:hAnsiTheme="minorHAnsi" w:cstheme="minorHAnsi"/>
          <w:sz w:val="22"/>
          <w:szCs w:val="22"/>
        </w:rPr>
      </w:pPr>
    </w:p>
    <w:p w14:paraId="7082DCF5"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Inter-personal conflict can occur within a team at any of these stages. Healthline.com defines inter-personal conflict as conflict between two or more people (</w:t>
      </w:r>
      <w:proofErr w:type="spellStart"/>
      <w:r w:rsidRPr="00DF48C5">
        <w:rPr>
          <w:rFonts w:asciiTheme="minorHAnsi" w:hAnsiTheme="minorHAnsi" w:cstheme="minorHAnsi"/>
          <w:sz w:val="22"/>
          <w:szCs w:val="22"/>
        </w:rPr>
        <w:t>Raypole</w:t>
      </w:r>
      <w:proofErr w:type="spellEnd"/>
      <w:r w:rsidRPr="00DF48C5">
        <w:rPr>
          <w:rFonts w:asciiTheme="minorHAnsi" w:hAnsiTheme="minorHAnsi" w:cstheme="minorHAnsi"/>
          <w:sz w:val="22"/>
          <w:szCs w:val="22"/>
        </w:rPr>
        <w:t xml:space="preserve">, 2020).  Interpersonal skills are the ways we communicate and interact with each other or otherwise known as social skills. As a police officer these skills are vital if we are to communicate effectively with members of the team. As a police officer it is essential that these skills are good to build a strong relationship. There are various strategies to enhance interpersonal skills. By developing your awareness of how you interact or socialise with others allows you to improve and better relationships. Research from Skillsyouneed.com has given five techniques you can use to improve your inter-personal skills (skillsyouneed.com, 2022). </w:t>
      </w:r>
    </w:p>
    <w:p w14:paraId="676386E2" w14:textId="77777777" w:rsidR="007C596C" w:rsidRPr="00DF48C5" w:rsidRDefault="007C596C" w:rsidP="00DF48C5">
      <w:pPr>
        <w:spacing w:line="360" w:lineRule="auto"/>
        <w:jc w:val="both"/>
        <w:rPr>
          <w:rFonts w:asciiTheme="minorHAnsi" w:hAnsiTheme="minorHAnsi" w:cstheme="minorHAnsi"/>
          <w:sz w:val="22"/>
          <w:szCs w:val="22"/>
        </w:rPr>
      </w:pPr>
    </w:p>
    <w:p w14:paraId="703A81D0"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Firstly, understand yourself and know your weaknesses. This can be done by asking others for feedback. This will allow you to get feedback from others and avoid any blind spots that you may have about yourself.  Secondly you can focus on your basic communication. According to Taylor P we use 60% - 65% of nonverbal communication to communicate (Taylor P, 2022). This demonstrates the importance of your body language and how others observe you. The body language we use to structure what we are trying put across can confuse others or mislead them. </w:t>
      </w:r>
    </w:p>
    <w:p w14:paraId="0F92F01E" w14:textId="77777777" w:rsidR="007C596C" w:rsidRPr="00DF48C5" w:rsidRDefault="007C596C" w:rsidP="00DF48C5">
      <w:pPr>
        <w:spacing w:line="360" w:lineRule="auto"/>
        <w:jc w:val="both"/>
        <w:rPr>
          <w:rFonts w:asciiTheme="minorHAnsi" w:hAnsiTheme="minorHAnsi" w:cstheme="minorHAnsi"/>
          <w:sz w:val="22"/>
          <w:szCs w:val="22"/>
        </w:rPr>
      </w:pPr>
    </w:p>
    <w:p w14:paraId="13126393"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Thirdly you need to improve on your advanced communication skills. At this stage you can recognise how you can become more effective in how you communicate and understand why you may have any communication issues. There are three main issues that affect communication. There could be physical barriers such as not being able to hear someone or a language barrier. As a police officer this is an issue, I have come across many times in crowded places. There can also be emotional barriers such as people not wanting to hear what is being said. I have experienced this when dealing with sudden deaths as emotions are high. Finally, expectations and prejudices can affect what people accept to hear. </w:t>
      </w:r>
    </w:p>
    <w:p w14:paraId="4382CC7A" w14:textId="77777777" w:rsidR="007C596C" w:rsidRPr="00DF48C5" w:rsidRDefault="007C596C" w:rsidP="00DF48C5">
      <w:pPr>
        <w:spacing w:line="360" w:lineRule="auto"/>
        <w:jc w:val="both"/>
        <w:rPr>
          <w:rFonts w:asciiTheme="minorHAnsi" w:hAnsiTheme="minorHAnsi" w:cstheme="minorHAnsi"/>
          <w:sz w:val="22"/>
          <w:szCs w:val="22"/>
        </w:rPr>
      </w:pPr>
    </w:p>
    <w:p w14:paraId="0BEB4881"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The fourth skill is about how you relate to others. People are more likely to be drawn to you if you have a positive outlook. This positive outlook can lead to self-confidence and is perceived by others as an attractive feature. Research from Personalbrandingblog.com discusses why a positive mind-set attracts other people and have successful careers (</w:t>
      </w:r>
      <w:proofErr w:type="spellStart"/>
      <w:r w:rsidRPr="00DF48C5">
        <w:rPr>
          <w:rFonts w:asciiTheme="minorHAnsi" w:hAnsiTheme="minorHAnsi" w:cstheme="minorHAnsi"/>
          <w:sz w:val="22"/>
          <w:szCs w:val="22"/>
        </w:rPr>
        <w:t>Kuhel</w:t>
      </w:r>
      <w:proofErr w:type="spellEnd"/>
      <w:r w:rsidRPr="00DF48C5">
        <w:rPr>
          <w:rFonts w:asciiTheme="minorHAnsi" w:hAnsiTheme="minorHAnsi" w:cstheme="minorHAnsi"/>
          <w:sz w:val="22"/>
          <w:szCs w:val="22"/>
        </w:rPr>
        <w:t xml:space="preserve"> B, 2012).</w:t>
      </w:r>
    </w:p>
    <w:p w14:paraId="5C492AB8" w14:textId="77777777" w:rsidR="007C596C" w:rsidRPr="00DF48C5" w:rsidRDefault="007C596C" w:rsidP="00DF48C5">
      <w:pPr>
        <w:spacing w:line="360" w:lineRule="auto"/>
        <w:jc w:val="both"/>
        <w:rPr>
          <w:rFonts w:asciiTheme="minorHAnsi" w:hAnsiTheme="minorHAnsi" w:cstheme="minorHAnsi"/>
          <w:sz w:val="22"/>
          <w:szCs w:val="22"/>
        </w:rPr>
      </w:pPr>
    </w:p>
    <w:p w14:paraId="7DF8B4F9"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lastRenderedPageBreak/>
        <w:t xml:space="preserve">The GRPI model otherwise known as the GRIP model has 4 key stages. These are interpersonal relationships, processes, roles, and goals. This model was created by Richard </w:t>
      </w:r>
      <w:proofErr w:type="spellStart"/>
      <w:r w:rsidRPr="00DF48C5">
        <w:rPr>
          <w:rFonts w:asciiTheme="minorHAnsi" w:hAnsiTheme="minorHAnsi" w:cstheme="minorHAnsi"/>
          <w:sz w:val="22"/>
          <w:szCs w:val="22"/>
        </w:rPr>
        <w:t>Beckhard</w:t>
      </w:r>
      <w:proofErr w:type="spellEnd"/>
      <w:r w:rsidRPr="00DF48C5">
        <w:rPr>
          <w:rFonts w:asciiTheme="minorHAnsi" w:hAnsiTheme="minorHAnsi" w:cstheme="minorHAnsi"/>
          <w:sz w:val="22"/>
          <w:szCs w:val="22"/>
        </w:rPr>
        <w:t xml:space="preserve"> in 1972 and was designed to diagnose the problems causing a dysfunctional team and increase the efficiency, quality, and productivity of a team. (</w:t>
      </w:r>
      <w:proofErr w:type="spellStart"/>
      <w:proofErr w:type="gramStart"/>
      <w:r w:rsidRPr="00DF48C5">
        <w:rPr>
          <w:rFonts w:asciiTheme="minorHAnsi" w:hAnsiTheme="minorHAnsi" w:cstheme="minorHAnsi"/>
          <w:sz w:val="22"/>
          <w:szCs w:val="22"/>
        </w:rPr>
        <w:t>kholghi</w:t>
      </w:r>
      <w:proofErr w:type="spellEnd"/>
      <w:proofErr w:type="gramEnd"/>
      <w:r w:rsidRPr="00DF48C5">
        <w:rPr>
          <w:rFonts w:asciiTheme="minorHAnsi" w:hAnsiTheme="minorHAnsi" w:cstheme="minorHAnsi"/>
          <w:sz w:val="22"/>
          <w:szCs w:val="22"/>
        </w:rPr>
        <w:t xml:space="preserve"> B, 2022) </w:t>
      </w:r>
    </w:p>
    <w:p w14:paraId="4943B662" w14:textId="77777777" w:rsidR="007C596C" w:rsidRPr="00DF48C5" w:rsidRDefault="007C596C" w:rsidP="00DF48C5">
      <w:pPr>
        <w:spacing w:line="360" w:lineRule="auto"/>
        <w:jc w:val="both"/>
        <w:rPr>
          <w:rFonts w:asciiTheme="minorHAnsi" w:hAnsiTheme="minorHAnsi" w:cstheme="minorHAnsi"/>
          <w:sz w:val="22"/>
          <w:szCs w:val="22"/>
        </w:rPr>
      </w:pPr>
    </w:p>
    <w:p w14:paraId="45B8A63E"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noProof/>
          <w:sz w:val="22"/>
          <w:szCs w:val="22"/>
        </w:rPr>
        <w:drawing>
          <wp:inline distT="0" distB="0" distL="0" distR="0" wp14:anchorId="2925FDD7" wp14:editId="3187D841">
            <wp:extent cx="3712210" cy="3243351"/>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714542" cy="3245388"/>
                    </a:xfrm>
                    <a:prstGeom prst="rect">
                      <a:avLst/>
                    </a:prstGeom>
                  </pic:spPr>
                </pic:pic>
              </a:graphicData>
            </a:graphic>
          </wp:inline>
        </w:drawing>
      </w:r>
    </w:p>
    <w:p w14:paraId="57CE6DCA"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Fig. 2 The GPRI model (3x5 Leadership). </w:t>
      </w:r>
    </w:p>
    <w:p w14:paraId="2556D359" w14:textId="77777777" w:rsidR="007C596C" w:rsidRPr="00DF48C5" w:rsidRDefault="007C596C" w:rsidP="00DF48C5">
      <w:pPr>
        <w:spacing w:line="360" w:lineRule="auto"/>
        <w:jc w:val="both"/>
        <w:rPr>
          <w:rFonts w:asciiTheme="minorHAnsi" w:hAnsiTheme="minorHAnsi" w:cstheme="minorHAnsi"/>
          <w:sz w:val="22"/>
          <w:szCs w:val="22"/>
        </w:rPr>
      </w:pPr>
    </w:p>
    <w:p w14:paraId="0EF6C591" w14:textId="77777777" w:rsidR="007C596C" w:rsidRPr="00DF48C5" w:rsidRDefault="007C596C" w:rsidP="00DF48C5">
      <w:pPr>
        <w:spacing w:line="360" w:lineRule="auto"/>
        <w:jc w:val="both"/>
        <w:rPr>
          <w:rFonts w:asciiTheme="minorHAnsi" w:hAnsiTheme="minorHAnsi" w:cstheme="minorHAnsi"/>
          <w:sz w:val="22"/>
          <w:szCs w:val="22"/>
          <w:shd w:val="clear" w:color="auto" w:fill="FFFFFF"/>
        </w:rPr>
      </w:pPr>
      <w:r w:rsidRPr="00DF48C5">
        <w:rPr>
          <w:rFonts w:asciiTheme="minorHAnsi" w:hAnsiTheme="minorHAnsi" w:cstheme="minorHAnsi"/>
          <w:sz w:val="22"/>
          <w:szCs w:val="22"/>
        </w:rPr>
        <w:t xml:space="preserve"> As a team you must have a clear goal. This gives the team a target or understanding of what they must achieve. </w:t>
      </w:r>
      <w:r w:rsidRPr="00DF48C5">
        <w:rPr>
          <w:rFonts w:asciiTheme="minorHAnsi" w:hAnsiTheme="minorHAnsi" w:cstheme="minorHAnsi"/>
          <w:sz w:val="22"/>
          <w:szCs w:val="22"/>
          <w:shd w:val="clear" w:color="auto" w:fill="FFFFFF"/>
        </w:rPr>
        <w:t xml:space="preserve">As a team of police officers, we all share the same common goals such as having a strong belief in reducing and preventing crime which is not achieved without everyone sharing the same common goals. </w:t>
      </w:r>
      <w:r w:rsidRPr="00DF48C5">
        <w:rPr>
          <w:rFonts w:asciiTheme="minorHAnsi" w:hAnsiTheme="minorHAnsi" w:cstheme="minorHAnsi"/>
          <w:sz w:val="22"/>
          <w:szCs w:val="22"/>
        </w:rPr>
        <w:t xml:space="preserve">Goals are important to set as it can drive the team in a direction that has a desired result. It is important to set a realistic goal which can be done by using the SMART model (Your Excellency, 2021). </w:t>
      </w:r>
    </w:p>
    <w:p w14:paraId="2C06030D" w14:textId="77777777" w:rsidR="007C596C" w:rsidRPr="00DF48C5" w:rsidRDefault="007C596C" w:rsidP="00DF48C5">
      <w:pPr>
        <w:spacing w:line="360" w:lineRule="auto"/>
        <w:jc w:val="both"/>
        <w:rPr>
          <w:rFonts w:asciiTheme="minorHAnsi" w:hAnsiTheme="minorHAnsi" w:cstheme="minorHAnsi"/>
          <w:sz w:val="22"/>
          <w:szCs w:val="22"/>
        </w:rPr>
      </w:pPr>
    </w:p>
    <w:p w14:paraId="7DAFC61D"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Now a team understands its goals the next is to identify the roles for each member. It is important to know each members roles well and understand if they are struggling. Regular feedback and reviews can prevent any misunderstanding. Failure to do so can cause friction within the team and lead to a poor performing team. You have now assigned a role to each member of your team with a goal to achieve. We now focus on the process.  Here you focus on the standardised work process with your goal in mind. You create the process, procedures, and any working arrangements. This stage is about getting things done and how you are going to do it.</w:t>
      </w:r>
    </w:p>
    <w:p w14:paraId="5B502FCF" w14:textId="77777777" w:rsidR="007C596C" w:rsidRPr="00DF48C5" w:rsidRDefault="007C596C" w:rsidP="00DF48C5">
      <w:pPr>
        <w:spacing w:line="360" w:lineRule="auto"/>
        <w:jc w:val="both"/>
        <w:rPr>
          <w:rFonts w:asciiTheme="minorHAnsi" w:hAnsiTheme="minorHAnsi" w:cstheme="minorHAnsi"/>
          <w:sz w:val="22"/>
          <w:szCs w:val="22"/>
        </w:rPr>
      </w:pPr>
    </w:p>
    <w:p w14:paraId="2E46F9FB"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final stage of the pyramid is interpersonal relationships which I have discussed in this essay. One of the biggest issues of a team is its communication between team members.  A team that interacts well helps team interpersonal relationships. A team’s interpersonal relationship is important if you are going to achieve the goal set. </w:t>
      </w:r>
    </w:p>
    <w:p w14:paraId="73F0ED98" w14:textId="77777777" w:rsidR="007C596C" w:rsidRPr="00DF48C5" w:rsidRDefault="007C596C" w:rsidP="00DF48C5">
      <w:pPr>
        <w:spacing w:line="360" w:lineRule="auto"/>
        <w:jc w:val="both"/>
        <w:rPr>
          <w:rFonts w:asciiTheme="minorHAnsi" w:hAnsiTheme="minorHAnsi" w:cstheme="minorHAnsi"/>
          <w:sz w:val="22"/>
          <w:szCs w:val="22"/>
        </w:rPr>
      </w:pPr>
    </w:p>
    <w:p w14:paraId="7CD7D122"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In conclusion the models discussed in this task provide a useful understanding about an individual and teams understanding. Each member of a team has a vital part to play in a team’s cohesion and development. The CUDSA model helps identify and resolve conflict that may occur on a team. TUCKMANS model I found interesting as it demonstrated the team’s development. Understanding these stages is important if you have a particular goal. Police officers are there to uphold the law and are monitored not only by their superiors but also the media. When professional standards are breached it is important that they are held accountable. </w:t>
      </w:r>
    </w:p>
    <w:p w14:paraId="7E7EFB5C" w14:textId="77777777" w:rsidR="007C596C" w:rsidRPr="00DF48C5" w:rsidRDefault="007C596C" w:rsidP="00DF48C5">
      <w:pPr>
        <w:spacing w:line="360" w:lineRule="auto"/>
        <w:jc w:val="both"/>
        <w:rPr>
          <w:rFonts w:asciiTheme="minorHAnsi" w:hAnsiTheme="minorHAnsi" w:cstheme="minorHAnsi"/>
          <w:sz w:val="22"/>
          <w:szCs w:val="22"/>
        </w:rPr>
      </w:pPr>
    </w:p>
    <w:p w14:paraId="687DFBEB" w14:textId="77777777" w:rsidR="007C596C" w:rsidRPr="00DF48C5" w:rsidRDefault="007C596C" w:rsidP="00DF48C5">
      <w:pPr>
        <w:spacing w:line="360" w:lineRule="auto"/>
        <w:jc w:val="both"/>
        <w:rPr>
          <w:rFonts w:asciiTheme="minorHAnsi" w:hAnsiTheme="minorHAnsi" w:cstheme="minorHAnsi"/>
          <w:sz w:val="22"/>
          <w:szCs w:val="22"/>
        </w:rPr>
      </w:pPr>
    </w:p>
    <w:p w14:paraId="44365E2E" w14:textId="77777777" w:rsidR="007C596C" w:rsidRPr="00DF48C5" w:rsidRDefault="007C596C"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 1614 words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BD465C2"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For this task I will look at how serious organised criminals use the road network to conduct more prevalent crimes. I will examine how the police service use information and intelligence to target a minority of those who use the roads for their personal gains. I will look at Automatic Number Plate Recognition (ANPR) cameras the police have access to investigate and target criminals and any successful operations where this technology has been used. </w:t>
      </w:r>
    </w:p>
    <w:p w14:paraId="6E507FB7" w14:textId="77777777" w:rsidR="00D17EAB" w:rsidRPr="00DF48C5" w:rsidRDefault="00D17EAB" w:rsidP="00DF48C5">
      <w:pPr>
        <w:spacing w:line="360" w:lineRule="auto"/>
        <w:jc w:val="both"/>
        <w:rPr>
          <w:rFonts w:asciiTheme="minorHAnsi" w:hAnsiTheme="minorHAnsi" w:cstheme="minorHAnsi"/>
          <w:sz w:val="22"/>
          <w:szCs w:val="22"/>
        </w:rPr>
      </w:pPr>
    </w:p>
    <w:p w14:paraId="2140912F"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In 2021 there was an estimated 247,800 miles of roads in the UK. Of this, only 1% of the approximate 247,800 is the motorway. 18% consists of major roads such as A and B roads, the remaining 81% are C and U roads (Department for Transport, 2022). These roads are used every day for commuters and by criminals. </w:t>
      </w:r>
    </w:p>
    <w:p w14:paraId="450E7BBC" w14:textId="77777777" w:rsidR="00D17EAB" w:rsidRPr="00DF48C5" w:rsidRDefault="00D17EAB" w:rsidP="00DF48C5">
      <w:pPr>
        <w:spacing w:line="360" w:lineRule="auto"/>
        <w:jc w:val="both"/>
        <w:rPr>
          <w:rFonts w:asciiTheme="minorHAnsi" w:hAnsiTheme="minorHAnsi" w:cstheme="minorHAnsi"/>
          <w:sz w:val="22"/>
          <w:szCs w:val="22"/>
        </w:rPr>
      </w:pPr>
    </w:p>
    <w:p w14:paraId="57ADB5F6"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To target criminals who use the roads a special police department known as the Roads Policing Unit (RPU).  It is the responsibility of the RPU to prevent loss of life, educate motorists, prosecute </w:t>
      </w:r>
      <w:proofErr w:type="gramStart"/>
      <w:r w:rsidRPr="00DF48C5">
        <w:rPr>
          <w:rFonts w:asciiTheme="minorHAnsi" w:hAnsiTheme="minorHAnsi" w:cstheme="minorHAnsi"/>
          <w:sz w:val="22"/>
          <w:szCs w:val="22"/>
        </w:rPr>
        <w:t>motorists</w:t>
      </w:r>
      <w:proofErr w:type="gramEnd"/>
      <w:r w:rsidRPr="00DF48C5">
        <w:rPr>
          <w:rFonts w:asciiTheme="minorHAnsi" w:hAnsiTheme="minorHAnsi" w:cstheme="minorHAnsi"/>
          <w:sz w:val="22"/>
          <w:szCs w:val="22"/>
        </w:rPr>
        <w:t xml:space="preserve"> and investigate offences. RPU officers receive a high level of training to police our roads. This training consists of Tactical Pursuit and Containment (T-PAC), advanced knowledge of the highway, law and procedures and advanced driving skills. These specially trained officers have access to advanced technology such as ANPR and high-powered vehicles. </w:t>
      </w:r>
    </w:p>
    <w:p w14:paraId="3E2A6FF7" w14:textId="77777777" w:rsidR="00D17EAB" w:rsidRPr="00DF48C5" w:rsidRDefault="00D17EAB" w:rsidP="00DF48C5">
      <w:pPr>
        <w:spacing w:line="360" w:lineRule="auto"/>
        <w:jc w:val="both"/>
        <w:rPr>
          <w:rFonts w:asciiTheme="minorHAnsi" w:hAnsiTheme="minorHAnsi" w:cstheme="minorHAnsi"/>
          <w:sz w:val="22"/>
          <w:szCs w:val="22"/>
        </w:rPr>
      </w:pPr>
    </w:p>
    <w:p w14:paraId="7D162926"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lastRenderedPageBreak/>
        <w:t>The National Police Chiefs Council (NPCC) brings police forces together and coordinate operations.  The NPCC help forces make sure there are sufficient capabilities to deal with more prevalent crimes.  They have set four key areas in which they will focus on. These are:</w:t>
      </w:r>
    </w:p>
    <w:p w14:paraId="56358F83" w14:textId="77777777" w:rsidR="00D17EAB" w:rsidRPr="00DF48C5" w:rsidRDefault="00D17EAB" w:rsidP="00DF48C5">
      <w:pPr>
        <w:spacing w:line="360" w:lineRule="auto"/>
        <w:jc w:val="both"/>
        <w:rPr>
          <w:rFonts w:asciiTheme="minorHAnsi" w:hAnsiTheme="minorHAnsi" w:cstheme="minorHAnsi"/>
          <w:sz w:val="22"/>
          <w:szCs w:val="22"/>
        </w:rPr>
      </w:pPr>
    </w:p>
    <w:p w14:paraId="5FCF8668"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1. Preventing harm and saving lives.</w:t>
      </w:r>
    </w:p>
    <w:p w14:paraId="37641A40"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2. Tackling crime.</w:t>
      </w:r>
    </w:p>
    <w:p w14:paraId="164FD442"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3. Driving Technology and innovation. </w:t>
      </w:r>
    </w:p>
    <w:p w14:paraId="0F8E94A3"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4. Changing minds. (</w:t>
      </w:r>
      <w:proofErr w:type="spellStart"/>
      <w:r w:rsidRPr="00DF48C5">
        <w:rPr>
          <w:rFonts w:asciiTheme="minorHAnsi" w:hAnsiTheme="minorHAnsi" w:cstheme="minorHAnsi"/>
          <w:sz w:val="22"/>
          <w:szCs w:val="22"/>
        </w:rPr>
        <w:t>Shiner.P</w:t>
      </w:r>
      <w:proofErr w:type="spellEnd"/>
      <w:r w:rsidRPr="00DF48C5">
        <w:rPr>
          <w:rFonts w:asciiTheme="minorHAnsi" w:hAnsiTheme="minorHAnsi" w:cstheme="minorHAnsi"/>
          <w:sz w:val="22"/>
          <w:szCs w:val="22"/>
        </w:rPr>
        <w:t xml:space="preserve">, 2022) </w:t>
      </w:r>
    </w:p>
    <w:p w14:paraId="6BE8EE94" w14:textId="77777777" w:rsidR="00D17EAB" w:rsidRPr="00DF48C5" w:rsidRDefault="00D17EAB" w:rsidP="00DF48C5">
      <w:pPr>
        <w:spacing w:line="360" w:lineRule="auto"/>
        <w:jc w:val="both"/>
        <w:rPr>
          <w:rFonts w:asciiTheme="minorHAnsi" w:hAnsiTheme="minorHAnsi" w:cstheme="minorHAnsi"/>
          <w:sz w:val="22"/>
          <w:szCs w:val="22"/>
        </w:rPr>
      </w:pPr>
    </w:p>
    <w:p w14:paraId="62159AE6"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Information is reported by the police and then filtered by using the 3x5x2 model. The information then becomes intelligence once it has been filtered and graded. By following these 3 key areas of grading you can evaluate and manage dissemination of intelligence. The grading system looks at three key areas. These are:</w:t>
      </w:r>
    </w:p>
    <w:p w14:paraId="71E46290" w14:textId="77777777" w:rsidR="00D17EAB" w:rsidRPr="00DF48C5" w:rsidRDefault="00D17EAB" w:rsidP="00DF48C5">
      <w:pPr>
        <w:spacing w:line="360" w:lineRule="auto"/>
        <w:jc w:val="both"/>
        <w:rPr>
          <w:rFonts w:asciiTheme="minorHAnsi" w:hAnsiTheme="minorHAnsi" w:cstheme="minorHAnsi"/>
          <w:sz w:val="22"/>
          <w:szCs w:val="22"/>
        </w:rPr>
      </w:pPr>
    </w:p>
    <w:p w14:paraId="61A61590" w14:textId="77777777" w:rsidR="00D17EAB" w:rsidRPr="00DF48C5" w:rsidRDefault="00D17EAB" w:rsidP="00DF48C5">
      <w:pPr>
        <w:numPr>
          <w:ilvl w:val="0"/>
          <w:numId w:val="6"/>
        </w:numPr>
        <w:overflowPunct/>
        <w:autoSpaceDE/>
        <w:autoSpaceDN/>
        <w:adjustRightInd/>
        <w:spacing w:after="160" w:line="360" w:lineRule="auto"/>
        <w:contextualSpacing/>
        <w:jc w:val="both"/>
        <w:textAlignment w:val="auto"/>
        <w:rPr>
          <w:rFonts w:asciiTheme="minorHAnsi" w:hAnsiTheme="minorHAnsi" w:cstheme="minorHAnsi"/>
          <w:sz w:val="22"/>
          <w:szCs w:val="22"/>
        </w:rPr>
      </w:pPr>
      <w:r w:rsidRPr="00DF48C5">
        <w:rPr>
          <w:rFonts w:asciiTheme="minorHAnsi" w:hAnsiTheme="minorHAnsi" w:cstheme="minorHAnsi"/>
          <w:sz w:val="22"/>
          <w:szCs w:val="22"/>
        </w:rPr>
        <w:t>Reliability of the source</w:t>
      </w:r>
    </w:p>
    <w:p w14:paraId="3B961AD7" w14:textId="77777777" w:rsidR="00D17EAB" w:rsidRPr="00DF48C5" w:rsidRDefault="00D17EAB" w:rsidP="00DF48C5">
      <w:pPr>
        <w:numPr>
          <w:ilvl w:val="0"/>
          <w:numId w:val="6"/>
        </w:numPr>
        <w:overflowPunct/>
        <w:autoSpaceDE/>
        <w:autoSpaceDN/>
        <w:adjustRightInd/>
        <w:spacing w:after="160" w:line="360" w:lineRule="auto"/>
        <w:contextualSpacing/>
        <w:jc w:val="both"/>
        <w:textAlignment w:val="auto"/>
        <w:rPr>
          <w:rFonts w:asciiTheme="minorHAnsi" w:hAnsiTheme="minorHAnsi" w:cstheme="minorHAnsi"/>
          <w:sz w:val="22"/>
          <w:szCs w:val="22"/>
        </w:rPr>
      </w:pPr>
      <w:r w:rsidRPr="00DF48C5">
        <w:rPr>
          <w:rFonts w:asciiTheme="minorHAnsi" w:hAnsiTheme="minorHAnsi" w:cstheme="minorHAnsi"/>
          <w:sz w:val="22"/>
          <w:szCs w:val="22"/>
        </w:rPr>
        <w:t xml:space="preserve">Reliability of intelligence </w:t>
      </w:r>
    </w:p>
    <w:p w14:paraId="089088AB" w14:textId="77777777" w:rsidR="00D17EAB" w:rsidRPr="00DF48C5" w:rsidRDefault="00D17EAB" w:rsidP="00DF48C5">
      <w:pPr>
        <w:numPr>
          <w:ilvl w:val="0"/>
          <w:numId w:val="6"/>
        </w:numPr>
        <w:overflowPunct/>
        <w:autoSpaceDE/>
        <w:autoSpaceDN/>
        <w:adjustRightInd/>
        <w:spacing w:after="160" w:line="360" w:lineRule="auto"/>
        <w:contextualSpacing/>
        <w:jc w:val="both"/>
        <w:textAlignment w:val="auto"/>
        <w:rPr>
          <w:rFonts w:asciiTheme="minorHAnsi" w:hAnsiTheme="minorHAnsi" w:cstheme="minorHAnsi"/>
          <w:sz w:val="22"/>
          <w:szCs w:val="22"/>
        </w:rPr>
      </w:pPr>
      <w:r w:rsidRPr="00DF48C5">
        <w:rPr>
          <w:rFonts w:asciiTheme="minorHAnsi" w:hAnsiTheme="minorHAnsi" w:cstheme="minorHAnsi"/>
          <w:sz w:val="22"/>
          <w:szCs w:val="22"/>
        </w:rPr>
        <w:t xml:space="preserve">Distribution </w:t>
      </w:r>
    </w:p>
    <w:p w14:paraId="2BD7C471" w14:textId="77777777" w:rsidR="00D17EAB" w:rsidRPr="00DF48C5" w:rsidRDefault="00D17EAB" w:rsidP="00DF48C5">
      <w:pPr>
        <w:spacing w:line="360" w:lineRule="auto"/>
        <w:jc w:val="both"/>
        <w:rPr>
          <w:rFonts w:asciiTheme="minorHAnsi" w:hAnsiTheme="minorHAnsi" w:cstheme="minorHAnsi"/>
          <w:sz w:val="22"/>
          <w:szCs w:val="22"/>
        </w:rPr>
      </w:pPr>
    </w:p>
    <w:p w14:paraId="0F97DEFF" w14:textId="77777777" w:rsidR="00D17EAB" w:rsidRPr="00DF48C5" w:rsidRDefault="00D17EAB" w:rsidP="00DF48C5">
      <w:pPr>
        <w:spacing w:line="360" w:lineRule="auto"/>
        <w:jc w:val="center"/>
        <w:rPr>
          <w:rFonts w:asciiTheme="minorHAnsi" w:hAnsiTheme="minorHAnsi" w:cstheme="minorHAnsi"/>
          <w:sz w:val="22"/>
          <w:szCs w:val="22"/>
        </w:rPr>
      </w:pPr>
      <w:r w:rsidRPr="00DF48C5">
        <w:rPr>
          <w:rFonts w:asciiTheme="minorHAnsi" w:hAnsiTheme="minorHAnsi" w:cstheme="minorHAnsi"/>
          <w:noProof/>
          <w:sz w:val="22"/>
          <w:szCs w:val="22"/>
        </w:rPr>
        <w:drawing>
          <wp:inline distT="0" distB="0" distL="0" distR="0" wp14:anchorId="6EDDDAC7" wp14:editId="501EEDDE">
            <wp:extent cx="3743325" cy="27146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43325" cy="2714625"/>
                    </a:xfrm>
                    <a:prstGeom prst="rect">
                      <a:avLst/>
                    </a:prstGeom>
                    <a:noFill/>
                    <a:ln>
                      <a:noFill/>
                    </a:ln>
                  </pic:spPr>
                </pic:pic>
              </a:graphicData>
            </a:graphic>
          </wp:inline>
        </w:drawing>
      </w:r>
    </w:p>
    <w:p w14:paraId="50529C1A" w14:textId="77777777" w:rsidR="00D17EAB" w:rsidRPr="00DF48C5" w:rsidRDefault="00D17EAB" w:rsidP="00DF48C5">
      <w:pPr>
        <w:spacing w:line="360" w:lineRule="auto"/>
        <w:jc w:val="both"/>
        <w:rPr>
          <w:rFonts w:asciiTheme="minorHAnsi" w:hAnsiTheme="minorHAnsi" w:cstheme="minorHAnsi"/>
          <w:sz w:val="22"/>
          <w:szCs w:val="22"/>
        </w:rPr>
      </w:pPr>
    </w:p>
    <w:p w14:paraId="0C3B6585"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Figure 1. (Nafn.gov.uk, 2022).</w:t>
      </w:r>
    </w:p>
    <w:p w14:paraId="5DB24B26" w14:textId="77777777" w:rsidR="00D17EAB" w:rsidRPr="00DF48C5" w:rsidRDefault="00D17EAB" w:rsidP="00DF48C5">
      <w:pPr>
        <w:spacing w:line="360" w:lineRule="auto"/>
        <w:jc w:val="both"/>
        <w:rPr>
          <w:rFonts w:asciiTheme="minorHAnsi" w:hAnsiTheme="minorHAnsi" w:cstheme="minorHAnsi"/>
          <w:sz w:val="22"/>
          <w:szCs w:val="22"/>
        </w:rPr>
      </w:pPr>
    </w:p>
    <w:p w14:paraId="1BF9D49D"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All four of these policing priorities have a negative impact on Organised Crime Groups (OCG). As well as these key priorities the police service use information and intelligence to tackle OCG’s. The National </w:t>
      </w:r>
      <w:r w:rsidRPr="00DF48C5">
        <w:rPr>
          <w:rFonts w:asciiTheme="minorHAnsi" w:hAnsiTheme="minorHAnsi" w:cstheme="minorHAnsi"/>
          <w:sz w:val="22"/>
          <w:szCs w:val="22"/>
        </w:rPr>
        <w:lastRenderedPageBreak/>
        <w:t>Intelligence Model (NIM) is used by all police forces throughout the UK and allows forces to prioritise its strategies. The NIM model has three stages in which the intelligence is managed:</w:t>
      </w:r>
    </w:p>
    <w:p w14:paraId="5A5E3C69" w14:textId="77777777" w:rsidR="00D17EAB" w:rsidRPr="00DF48C5" w:rsidRDefault="00D17EAB" w:rsidP="00DF48C5">
      <w:pPr>
        <w:spacing w:line="360" w:lineRule="auto"/>
        <w:jc w:val="both"/>
        <w:rPr>
          <w:rFonts w:asciiTheme="minorHAnsi" w:hAnsiTheme="minorHAnsi" w:cstheme="minorHAnsi"/>
          <w:sz w:val="22"/>
          <w:szCs w:val="22"/>
        </w:rPr>
      </w:pPr>
    </w:p>
    <w:p w14:paraId="6C407CE1" w14:textId="77777777" w:rsidR="00D17EAB" w:rsidRPr="00DF48C5" w:rsidRDefault="00D17EAB" w:rsidP="00DF48C5">
      <w:pPr>
        <w:pStyle w:val="ListParagraph"/>
        <w:numPr>
          <w:ilvl w:val="0"/>
          <w:numId w:val="7"/>
        </w:numPr>
        <w:overflowPunct/>
        <w:autoSpaceDE/>
        <w:autoSpaceDN/>
        <w:adjustRightInd/>
        <w:spacing w:line="360" w:lineRule="auto"/>
        <w:jc w:val="both"/>
        <w:textAlignment w:val="auto"/>
        <w:rPr>
          <w:rFonts w:asciiTheme="minorHAnsi" w:hAnsiTheme="minorHAnsi" w:cstheme="minorHAnsi"/>
          <w:sz w:val="22"/>
          <w:szCs w:val="22"/>
        </w:rPr>
      </w:pPr>
      <w:r w:rsidRPr="00DF48C5">
        <w:rPr>
          <w:rFonts w:asciiTheme="minorHAnsi" w:hAnsiTheme="minorHAnsi" w:cstheme="minorHAnsi"/>
          <w:sz w:val="22"/>
          <w:szCs w:val="22"/>
        </w:rPr>
        <w:t>Level 1 Area command – This is local crime such as local BCU’s.</w:t>
      </w:r>
    </w:p>
    <w:p w14:paraId="0103C3CB" w14:textId="77777777" w:rsidR="00D17EAB" w:rsidRPr="00DF48C5" w:rsidRDefault="00D17EAB" w:rsidP="00DF48C5">
      <w:pPr>
        <w:pStyle w:val="ListParagraph"/>
        <w:numPr>
          <w:ilvl w:val="0"/>
          <w:numId w:val="7"/>
        </w:numPr>
        <w:overflowPunct/>
        <w:autoSpaceDE/>
        <w:autoSpaceDN/>
        <w:adjustRightInd/>
        <w:spacing w:line="360" w:lineRule="auto"/>
        <w:jc w:val="both"/>
        <w:textAlignment w:val="auto"/>
        <w:rPr>
          <w:rFonts w:asciiTheme="minorHAnsi" w:hAnsiTheme="minorHAnsi" w:cstheme="minorHAnsi"/>
          <w:sz w:val="22"/>
          <w:szCs w:val="22"/>
        </w:rPr>
      </w:pPr>
      <w:r w:rsidRPr="00DF48C5">
        <w:rPr>
          <w:rFonts w:asciiTheme="minorHAnsi" w:hAnsiTheme="minorHAnsi" w:cstheme="minorHAnsi"/>
          <w:sz w:val="22"/>
          <w:szCs w:val="22"/>
        </w:rPr>
        <w:t>Level 2 Force – Crimes across different police borders. An example being from South Wales Police to Gwent Police.</w:t>
      </w:r>
    </w:p>
    <w:p w14:paraId="087B068F" w14:textId="77777777" w:rsidR="00D17EAB" w:rsidRPr="00DF48C5" w:rsidRDefault="00D17EAB" w:rsidP="00DF48C5">
      <w:pPr>
        <w:pStyle w:val="ListParagraph"/>
        <w:numPr>
          <w:ilvl w:val="0"/>
          <w:numId w:val="7"/>
        </w:numPr>
        <w:overflowPunct/>
        <w:autoSpaceDE/>
        <w:autoSpaceDN/>
        <w:adjustRightInd/>
        <w:spacing w:line="360" w:lineRule="auto"/>
        <w:jc w:val="both"/>
        <w:textAlignment w:val="auto"/>
        <w:rPr>
          <w:rFonts w:asciiTheme="minorHAnsi" w:hAnsiTheme="minorHAnsi" w:cstheme="minorHAnsi"/>
          <w:sz w:val="22"/>
          <w:szCs w:val="22"/>
        </w:rPr>
      </w:pPr>
      <w:r w:rsidRPr="00DF48C5">
        <w:rPr>
          <w:rFonts w:asciiTheme="minorHAnsi" w:hAnsiTheme="minorHAnsi" w:cstheme="minorHAnsi"/>
          <w:sz w:val="22"/>
          <w:szCs w:val="22"/>
        </w:rPr>
        <w:t>Level 3 National and international – serious and organised crimes (Oroditeconsulting.co.uk, 2009).</w:t>
      </w:r>
    </w:p>
    <w:p w14:paraId="72B75E2F" w14:textId="77777777" w:rsidR="00D17EAB" w:rsidRPr="00DF48C5" w:rsidRDefault="00D17EAB" w:rsidP="00DF48C5">
      <w:pPr>
        <w:spacing w:line="360" w:lineRule="auto"/>
        <w:jc w:val="both"/>
        <w:rPr>
          <w:rFonts w:asciiTheme="minorHAnsi" w:hAnsiTheme="minorHAnsi" w:cstheme="minorHAnsi"/>
          <w:sz w:val="22"/>
          <w:szCs w:val="22"/>
        </w:rPr>
      </w:pPr>
    </w:p>
    <w:p w14:paraId="7FA52C4A" w14:textId="77777777" w:rsidR="00D17EAB" w:rsidRPr="00DF48C5" w:rsidRDefault="00D17EAB" w:rsidP="00DF48C5">
      <w:pPr>
        <w:spacing w:line="360" w:lineRule="auto"/>
        <w:jc w:val="both"/>
        <w:rPr>
          <w:rFonts w:asciiTheme="minorHAnsi" w:hAnsiTheme="minorHAnsi" w:cstheme="minorHAnsi"/>
          <w:sz w:val="22"/>
          <w:szCs w:val="22"/>
        </w:rPr>
      </w:pPr>
    </w:p>
    <w:p w14:paraId="7EA11B2D"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Data is collected by a joint agency approach which consists of the police force, serious and organised criminality, HM Revenue and customs, prison services, National Crime Agency (NCA) and MI5. Intelligence is also received from arrests, Police Community Support Officers (PCSO’s) by engaging with the communities and the Police National Database (PND). </w:t>
      </w:r>
    </w:p>
    <w:p w14:paraId="059C76C7" w14:textId="77777777" w:rsidR="00D17EAB" w:rsidRPr="00DF48C5" w:rsidRDefault="00D17EAB" w:rsidP="00DF48C5">
      <w:pPr>
        <w:spacing w:line="360" w:lineRule="auto"/>
        <w:jc w:val="both"/>
        <w:rPr>
          <w:rFonts w:asciiTheme="minorHAnsi" w:hAnsiTheme="minorHAnsi" w:cstheme="minorHAnsi"/>
          <w:sz w:val="22"/>
          <w:szCs w:val="22"/>
        </w:rPr>
      </w:pPr>
    </w:p>
    <w:p w14:paraId="5E855348"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Intelligence Led Policing (ILP) is now a modern way to police. ILP was first introduced in 1990’s and is a way to target serious OCG’s. The ILP model allows for forward thinking with a proactive approach to tacking Serious Organised Crime (SOC) which allows for the police force to have an impact on organised crime. With organised crime becoming more complex and demands on the police service so high, the ILP has never been so important. </w:t>
      </w:r>
    </w:p>
    <w:p w14:paraId="3BD8EAB1" w14:textId="77777777" w:rsidR="00D17EAB" w:rsidRPr="00DF48C5" w:rsidRDefault="00D17EAB" w:rsidP="00DF48C5">
      <w:pPr>
        <w:spacing w:line="360" w:lineRule="auto"/>
        <w:jc w:val="both"/>
        <w:rPr>
          <w:rFonts w:asciiTheme="minorHAnsi" w:hAnsiTheme="minorHAnsi" w:cstheme="minorHAnsi"/>
          <w:sz w:val="22"/>
          <w:szCs w:val="22"/>
        </w:rPr>
      </w:pPr>
    </w:p>
    <w:p w14:paraId="0BB0539B"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An explanation of a serious OCG can be given as a group of people who have worked together for a period to plan and coordinate SOC. This diagram below demonstrates the impact this has on individuals and the communities they operate in.</w:t>
      </w:r>
    </w:p>
    <w:p w14:paraId="068429D8" w14:textId="77777777" w:rsidR="00D17EAB" w:rsidRPr="00DF48C5" w:rsidRDefault="00D17EAB" w:rsidP="00DF48C5">
      <w:pPr>
        <w:spacing w:line="360" w:lineRule="auto"/>
        <w:jc w:val="both"/>
        <w:rPr>
          <w:rFonts w:asciiTheme="minorHAnsi" w:hAnsiTheme="minorHAnsi" w:cstheme="minorHAnsi"/>
          <w:sz w:val="22"/>
          <w:szCs w:val="22"/>
        </w:rPr>
      </w:pPr>
    </w:p>
    <w:p w14:paraId="1745F05B" w14:textId="77777777" w:rsidR="00D17EAB" w:rsidRPr="00DF48C5" w:rsidRDefault="00D17EAB" w:rsidP="00DF48C5">
      <w:pPr>
        <w:spacing w:line="360" w:lineRule="auto"/>
        <w:jc w:val="center"/>
        <w:rPr>
          <w:rFonts w:asciiTheme="minorHAnsi" w:hAnsiTheme="minorHAnsi" w:cstheme="minorHAnsi"/>
          <w:sz w:val="22"/>
          <w:szCs w:val="22"/>
        </w:rPr>
      </w:pPr>
      <w:r w:rsidRPr="00DF48C5">
        <w:rPr>
          <w:rFonts w:asciiTheme="minorHAnsi" w:hAnsiTheme="minorHAnsi" w:cstheme="minorHAnsi"/>
          <w:noProof/>
          <w:sz w:val="22"/>
          <w:szCs w:val="22"/>
        </w:rPr>
        <w:lastRenderedPageBreak/>
        <w:drawing>
          <wp:inline distT="0" distB="0" distL="0" distR="0" wp14:anchorId="4D9834F0" wp14:editId="6333CC7A">
            <wp:extent cx="4953000" cy="3714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953000" cy="3714750"/>
                    </a:xfrm>
                    <a:prstGeom prst="rect">
                      <a:avLst/>
                    </a:prstGeom>
                    <a:noFill/>
                    <a:ln>
                      <a:noFill/>
                    </a:ln>
                  </pic:spPr>
                </pic:pic>
              </a:graphicData>
            </a:graphic>
          </wp:inline>
        </w:drawing>
      </w:r>
    </w:p>
    <w:p w14:paraId="71227EF7" w14:textId="77777777" w:rsidR="00D17EAB" w:rsidRPr="00DF48C5" w:rsidRDefault="00D17EAB" w:rsidP="00DF48C5">
      <w:pPr>
        <w:spacing w:line="360" w:lineRule="auto"/>
        <w:jc w:val="both"/>
        <w:rPr>
          <w:rFonts w:asciiTheme="minorHAnsi" w:hAnsiTheme="minorHAnsi" w:cstheme="minorHAnsi"/>
          <w:sz w:val="22"/>
          <w:szCs w:val="22"/>
        </w:rPr>
      </w:pPr>
    </w:p>
    <w:p w14:paraId="536DB481"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Figure 2 (Crime Stoppers, 2018). </w:t>
      </w:r>
    </w:p>
    <w:p w14:paraId="32B28C8F" w14:textId="77777777" w:rsidR="00D17EAB" w:rsidRPr="00DF48C5" w:rsidRDefault="00D17EAB" w:rsidP="00DF48C5">
      <w:pPr>
        <w:spacing w:line="360" w:lineRule="auto"/>
        <w:jc w:val="both"/>
        <w:rPr>
          <w:rFonts w:asciiTheme="minorHAnsi" w:hAnsiTheme="minorHAnsi" w:cstheme="minorHAnsi"/>
          <w:sz w:val="22"/>
          <w:szCs w:val="22"/>
        </w:rPr>
      </w:pPr>
    </w:p>
    <w:p w14:paraId="06C71FAC"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economic impact SOC has each year is approximately £37 billion pounds. This could be better spent on public services and health care.  There are many reasons why criminals engage in such gangs such as the vast amount of money to be gained from others misery or for reputation gains.  Some examples of SOC are drug smuggling, insurance fraud, county lines, child sexual exploitation, financial fraud, cybercrime, car crime and business crime. </w:t>
      </w:r>
    </w:p>
    <w:p w14:paraId="2016B52B" w14:textId="77777777" w:rsidR="00D17EAB" w:rsidRPr="00DF48C5" w:rsidRDefault="00D17EAB" w:rsidP="00DF48C5">
      <w:pPr>
        <w:spacing w:line="360" w:lineRule="auto"/>
        <w:jc w:val="both"/>
        <w:rPr>
          <w:rFonts w:asciiTheme="minorHAnsi" w:hAnsiTheme="minorHAnsi" w:cstheme="minorHAnsi"/>
          <w:sz w:val="22"/>
          <w:szCs w:val="22"/>
        </w:rPr>
      </w:pPr>
    </w:p>
    <w:p w14:paraId="2231087E"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I have first-hand experience being a victim of insurance fraud. When I was returning home from visiting family a vehicle had used its brakes heavily and came to a stop on a roundabout for no reason causing me to drive into the vehicle. The vehicle had the driver and three other passengers who all complained about minor neck injuries. I reported my concerns to my insurance company and several months later it was proven that it was an attempt to fraud the insurance company for their financial gains. My insurance company explained the occupants within the vehicle were known to them and believed they were part of a larger group of people committing fraud in the area.</w:t>
      </w:r>
    </w:p>
    <w:p w14:paraId="4E1F8365" w14:textId="77777777" w:rsidR="00D17EAB" w:rsidRPr="00DF48C5" w:rsidRDefault="00D17EAB" w:rsidP="00DF48C5">
      <w:pPr>
        <w:spacing w:line="360" w:lineRule="auto"/>
        <w:jc w:val="both"/>
        <w:rPr>
          <w:rFonts w:asciiTheme="minorHAnsi" w:hAnsiTheme="minorHAnsi" w:cstheme="minorHAnsi"/>
          <w:sz w:val="22"/>
          <w:szCs w:val="22"/>
        </w:rPr>
      </w:pPr>
    </w:p>
    <w:p w14:paraId="2A008752"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SOC ruins the lives of individuals, their families, and the communities they commit their crimes in. SOC is one of the most pressing national threats we face today. Its impact on the community has a lasting </w:t>
      </w:r>
      <w:r w:rsidRPr="00DF48C5">
        <w:rPr>
          <w:rFonts w:asciiTheme="minorHAnsi" w:hAnsiTheme="minorHAnsi" w:cstheme="minorHAnsi"/>
          <w:sz w:val="22"/>
          <w:szCs w:val="22"/>
        </w:rPr>
        <w:lastRenderedPageBreak/>
        <w:t>impact. The most vulnerable are often targeted and then exploited. In 2013 there was a 700% increase in child sexual exploitation and a 35% increase in modern slavery (Crime Stoppers, 2018). To be able to conduct SOC groups use the road network with its vast network or roads to commit serious crimes. Law enforcement agencies can use intelligence gathered from ANPR cameras. An ANPR camera will read the registration plate of a vehicle and instantly check and record the information on a database. For the police this would be the PND.</w:t>
      </w:r>
    </w:p>
    <w:p w14:paraId="71540F28" w14:textId="77777777" w:rsidR="00D17EAB" w:rsidRPr="00DF48C5" w:rsidRDefault="00D17EAB" w:rsidP="00DF48C5">
      <w:pPr>
        <w:spacing w:line="360" w:lineRule="auto"/>
        <w:jc w:val="both"/>
        <w:rPr>
          <w:rFonts w:asciiTheme="minorHAnsi" w:hAnsiTheme="minorHAnsi" w:cstheme="minorHAnsi"/>
          <w:sz w:val="22"/>
          <w:szCs w:val="22"/>
        </w:rPr>
      </w:pPr>
    </w:p>
    <w:p w14:paraId="40D65E7A"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first ANPR was invented in 1976 in the UK and was known as Police Scientific Development Branch (PSDB). The first trial using ANPR cameras was in 1981 on the A1 Road at the Dartford tunnel. This trial was a great success and led to the first arrest using ANPR cameras for a stolen vehicle.  Research has shown there are approximately 11,000 ANPR cameras which submit 60 million ANPR reads every day (Police.uk, 2022). </w:t>
      </w:r>
    </w:p>
    <w:p w14:paraId="7AF34C5A" w14:textId="77777777" w:rsidR="00D17EAB" w:rsidRPr="00DF48C5" w:rsidRDefault="00D17EAB" w:rsidP="00DF48C5">
      <w:pPr>
        <w:spacing w:line="360" w:lineRule="auto"/>
        <w:jc w:val="both"/>
        <w:rPr>
          <w:rFonts w:asciiTheme="minorHAnsi" w:hAnsiTheme="minorHAnsi" w:cstheme="minorHAnsi"/>
          <w:sz w:val="22"/>
          <w:szCs w:val="22"/>
        </w:rPr>
      </w:pPr>
    </w:p>
    <w:p w14:paraId="62C51753"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The location of ANPR cameras is not made available to the public as OCG’s would avoid their positions and therefore make them less effective. With technology coming so far since 1976 ANPR cameras are now unmanned. The ANPR system can run without human interaction which according to Nyln.org is a concern (Nyln.org, 2016). This research has also shown me that bad weather and any obstacles in the way of the camera can reduce or stop its effectiveness. There are also data privacy concerns with the data the camera records on a database.  According to London.org there are 1,666 ANPR cameras and the annual cost to maintain these cameras in London is £315,000 per year (London.org, 2016). With such a big expense to install and maintain these cameras, less people being employed due to ANPR cameras and their capabilities and data concerns many have taken the law into their own hands and have vandalised these cameras. A survey conducted by North Yorkshire police has shown that 5.02% of people believe ANPR cameras are an invasion of privacy.  This graph also shows people understand the capabilities of an ANPR camera and its positive effects such as 74.56% people believing ANPR cameras can help fight terrorism. </w:t>
      </w:r>
    </w:p>
    <w:p w14:paraId="3E1CA418" w14:textId="77777777" w:rsidR="00D17EAB" w:rsidRPr="00DF48C5" w:rsidRDefault="00D17EAB" w:rsidP="00DF48C5">
      <w:pPr>
        <w:spacing w:line="360" w:lineRule="auto"/>
        <w:jc w:val="both"/>
        <w:rPr>
          <w:rFonts w:asciiTheme="minorHAnsi" w:hAnsiTheme="minorHAnsi" w:cstheme="minorHAnsi"/>
          <w:sz w:val="22"/>
          <w:szCs w:val="22"/>
        </w:rPr>
      </w:pPr>
    </w:p>
    <w:p w14:paraId="6BCFF77F" w14:textId="77777777" w:rsidR="00D17EAB" w:rsidRPr="00DF48C5" w:rsidRDefault="00D17EAB" w:rsidP="00DF48C5">
      <w:pPr>
        <w:spacing w:line="360" w:lineRule="auto"/>
        <w:jc w:val="both"/>
        <w:rPr>
          <w:rFonts w:asciiTheme="minorHAnsi" w:hAnsiTheme="minorHAnsi" w:cstheme="minorHAnsi"/>
          <w:sz w:val="22"/>
          <w:szCs w:val="22"/>
        </w:rPr>
      </w:pPr>
    </w:p>
    <w:p w14:paraId="2456A79E"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noProof/>
          <w:sz w:val="22"/>
          <w:szCs w:val="22"/>
        </w:rPr>
        <w:lastRenderedPageBreak/>
        <w:drawing>
          <wp:inline distT="0" distB="0" distL="0" distR="0" wp14:anchorId="553856BC" wp14:editId="6D645225">
            <wp:extent cx="5731510" cy="32797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79775"/>
                    </a:xfrm>
                    <a:prstGeom prst="rect">
                      <a:avLst/>
                    </a:prstGeom>
                  </pic:spPr>
                </pic:pic>
              </a:graphicData>
            </a:graphic>
          </wp:inline>
        </w:drawing>
      </w:r>
    </w:p>
    <w:p w14:paraId="2B692234" w14:textId="77777777" w:rsidR="00D17EAB" w:rsidRPr="00DF48C5" w:rsidRDefault="00D17EAB" w:rsidP="00DF48C5">
      <w:pPr>
        <w:spacing w:line="360" w:lineRule="auto"/>
        <w:jc w:val="both"/>
        <w:rPr>
          <w:rFonts w:asciiTheme="minorHAnsi" w:hAnsiTheme="minorHAnsi" w:cstheme="minorHAnsi"/>
          <w:sz w:val="22"/>
          <w:szCs w:val="22"/>
        </w:rPr>
      </w:pPr>
    </w:p>
    <w:p w14:paraId="7B51FB81"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Figure 3. (C/Insp Willey F, 2016).</w:t>
      </w:r>
    </w:p>
    <w:p w14:paraId="132A832B" w14:textId="77777777" w:rsidR="00D17EAB" w:rsidRPr="00DF48C5" w:rsidRDefault="00D17EAB" w:rsidP="00DF48C5">
      <w:pPr>
        <w:spacing w:line="360" w:lineRule="auto"/>
        <w:jc w:val="both"/>
        <w:rPr>
          <w:rFonts w:asciiTheme="minorHAnsi" w:hAnsiTheme="minorHAnsi" w:cstheme="minorHAnsi"/>
          <w:sz w:val="22"/>
          <w:szCs w:val="22"/>
        </w:rPr>
      </w:pPr>
    </w:p>
    <w:p w14:paraId="60F6D379"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ANPR cameras have had great success with police forces launching operations to target OCG’s using the road network. North Yorkshire police have utilised the ANPR cameras to an advantage. In October 2017 intelligence had been received of an OCG carrying a large quantity of cocaine was being conveyed from Liverpool to the Northeast of England. An ANPR camera detected the vehicle registration plate which notified RPU officers of its current and directed location. RPU officers successfully located the vehicle and conducted a section 23 Misuse of drugs 1971 stop and search. Within the vehicle a large quantity of cocaine was located, and the male was arrested and later served three and a half years in prison. The ANPR camera was essential in locating the vehicle and showing RPU officers which way the vehicle was travelling. </w:t>
      </w:r>
    </w:p>
    <w:p w14:paraId="781BB467" w14:textId="77777777" w:rsidR="00D17EAB" w:rsidRPr="00DF48C5" w:rsidRDefault="00D17EAB" w:rsidP="00DF48C5">
      <w:pPr>
        <w:spacing w:line="360" w:lineRule="auto"/>
        <w:jc w:val="both"/>
        <w:rPr>
          <w:rFonts w:asciiTheme="minorHAnsi" w:hAnsiTheme="minorHAnsi" w:cstheme="minorHAnsi"/>
          <w:sz w:val="22"/>
          <w:szCs w:val="22"/>
        </w:rPr>
      </w:pPr>
    </w:p>
    <w:p w14:paraId="59E4BF63"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Other police forces have also had great success utilising ANPR cameras and tackling OCG’s. A joint operation between Wiltshire and Gloucestershire police was launched to target OCG’s using the road network. Utilising the ANPR cameras a joint police force was able to identify foreign vehicles by reading their number plates. Intelligence held on the PND linked these vehicles to OCG’s that have links to more prevalent crimes such as human trafficking and county lines. Officers were strategically placed on the M4 and M5 where OCG vehicles were targeted using the ANPR cameras. Of these vehicle stops; 202 offences were dealt with £23,000 fines issued to OCG members. There were 36 vehicles </w:t>
      </w:r>
      <w:r w:rsidRPr="00DF48C5">
        <w:rPr>
          <w:rFonts w:asciiTheme="minorHAnsi" w:hAnsiTheme="minorHAnsi" w:cstheme="minorHAnsi"/>
          <w:sz w:val="22"/>
          <w:szCs w:val="22"/>
        </w:rPr>
        <w:lastRenderedPageBreak/>
        <w:t>prohibited with invaluable intelligence obtained.  Previous operations by Wiltshire and Gloucestershire Police using the ANPR cameras have also resulted in arrests for human trafficking and money laundering (MAV, 2022).</w:t>
      </w:r>
    </w:p>
    <w:p w14:paraId="378F2F6D" w14:textId="77777777" w:rsidR="00D17EAB" w:rsidRPr="00DF48C5" w:rsidRDefault="00D17EAB" w:rsidP="00DF48C5">
      <w:pPr>
        <w:spacing w:line="360" w:lineRule="auto"/>
        <w:jc w:val="both"/>
        <w:rPr>
          <w:rFonts w:asciiTheme="minorHAnsi" w:hAnsiTheme="minorHAnsi" w:cstheme="minorHAnsi"/>
          <w:sz w:val="22"/>
          <w:szCs w:val="22"/>
        </w:rPr>
      </w:pPr>
    </w:p>
    <w:p w14:paraId="0B1B491C"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In conclusion I have learnt the road network is thousands of miles long. Our roads are exploited by OCG’s every day for their criminal enterprises. OCG’s use these roads for the most prevalent of crimes. OCG’s have a lasting impact on communities with the most vulnerable being targeted.  This destroys lives for the individuals and their families. With ANPR cameras and intelligence gained from their use police forces throughout the UK can target OCG’s. Great success has come from the use of these cameras which has had an impact on those committing some of the worse crimes.</w:t>
      </w:r>
    </w:p>
    <w:p w14:paraId="30D068DA" w14:textId="77777777" w:rsidR="00D17EAB" w:rsidRPr="00DF48C5" w:rsidRDefault="00D17EAB" w:rsidP="00DF48C5">
      <w:pPr>
        <w:spacing w:line="360" w:lineRule="auto"/>
        <w:jc w:val="both"/>
        <w:rPr>
          <w:rFonts w:asciiTheme="minorHAnsi" w:hAnsiTheme="minorHAnsi" w:cstheme="minorHAnsi"/>
          <w:sz w:val="22"/>
          <w:szCs w:val="22"/>
        </w:rPr>
      </w:pPr>
    </w:p>
    <w:p w14:paraId="46533715" w14:textId="77777777" w:rsidR="00D17EAB" w:rsidRPr="00DF48C5" w:rsidRDefault="00D17EAB" w:rsidP="00DF48C5">
      <w:pPr>
        <w:spacing w:line="360" w:lineRule="auto"/>
        <w:jc w:val="both"/>
        <w:rPr>
          <w:rFonts w:asciiTheme="minorHAnsi" w:hAnsiTheme="minorHAnsi" w:cstheme="minorHAnsi"/>
          <w:sz w:val="22"/>
          <w:szCs w:val="22"/>
        </w:rPr>
      </w:pPr>
      <w:r w:rsidRPr="00DF48C5">
        <w:rPr>
          <w:rFonts w:asciiTheme="minorHAnsi" w:hAnsiTheme="minorHAnsi" w:cstheme="minorHAnsi"/>
          <w:sz w:val="22"/>
          <w:szCs w:val="22"/>
        </w:rPr>
        <w:t xml:space="preserve">Research has shown that the cost of these cameras is a big expense to maintain with costs running in their thousands.  There are also concerns about the data they hold and how this information is being used. With so many of these ANPR cameras located throughout the UK are we becoming a big brother country? This being stated, looking at the success police forces have had throughout the UK I see no reason why more cameras should not be put up. ILP is vital if we are to continue having the success reported in this essay. This cannot be achieved without the use of intelligence gained from and ANPR cameras. </w:t>
      </w:r>
    </w:p>
    <w:p w14:paraId="0174E9D7" w14:textId="77777777" w:rsidR="00D17EAB" w:rsidRPr="00D17EAB" w:rsidRDefault="00D17EAB" w:rsidP="00D17EAB">
      <w:pPr>
        <w:jc w:val="both"/>
        <w:rPr>
          <w:rFonts w:asciiTheme="minorHAnsi" w:hAnsiTheme="minorHAnsi" w:cstheme="minorHAnsi"/>
          <w:sz w:val="22"/>
          <w:szCs w:val="22"/>
        </w:rPr>
      </w:pPr>
    </w:p>
    <w:p w14:paraId="7D3B7BF9" w14:textId="77777777" w:rsidR="00D17EAB" w:rsidRPr="00D17EAB" w:rsidRDefault="00D17EAB" w:rsidP="00D17EAB">
      <w:pPr>
        <w:jc w:val="both"/>
        <w:rPr>
          <w:rFonts w:asciiTheme="minorHAnsi" w:hAnsiTheme="minorHAnsi" w:cstheme="minorHAnsi"/>
          <w:b/>
          <w:sz w:val="22"/>
          <w:szCs w:val="22"/>
        </w:rPr>
      </w:pPr>
      <w:r w:rsidRPr="00D17EAB">
        <w:rPr>
          <w:rFonts w:asciiTheme="minorHAnsi" w:hAnsiTheme="minorHAnsi" w:cstheme="minorHAnsi"/>
          <w:b/>
          <w:sz w:val="22"/>
          <w:szCs w:val="22"/>
        </w:rPr>
        <w:t xml:space="preserve">1712 words. </w:t>
      </w:r>
    </w:p>
    <w:p w14:paraId="6E0FF95D" w14:textId="77777777" w:rsidR="00D17EAB" w:rsidRPr="00543513" w:rsidRDefault="00D17EAB" w:rsidP="00D17EAB">
      <w:pPr>
        <w:rPr>
          <w:rFonts w:asciiTheme="minorHAnsi" w:hAnsiTheme="minorHAnsi" w:cstheme="minorHAnsi"/>
        </w:rPr>
      </w:pPr>
    </w:p>
    <w:p w14:paraId="75DE5E8A" w14:textId="77777777" w:rsidR="00D17EAB" w:rsidRPr="00543513" w:rsidRDefault="00D17EAB" w:rsidP="00D17EAB">
      <w:pPr>
        <w:rPr>
          <w:rFonts w:cstheme="minorHAnsi"/>
        </w:rPr>
      </w:pPr>
    </w:p>
    <w:p w14:paraId="21B60AC1" w14:textId="77777777" w:rsidR="007D141C" w:rsidRPr="00266838" w:rsidRDefault="007D141C" w:rsidP="007D141C">
      <w:pPr>
        <w:rPr>
          <w:rFonts w:ascii="Calibri" w:hAnsi="Calibri" w:cs="Calibri"/>
        </w:rPr>
      </w:pPr>
    </w:p>
    <w:p w14:paraId="5FC74B8E" w14:textId="77777777" w:rsidR="007D141C" w:rsidRPr="00266838" w:rsidRDefault="007D141C" w:rsidP="007D141C">
      <w:pPr>
        <w:rPr>
          <w:rFonts w:ascii="Calibri" w:hAnsi="Calibri" w:cs="Calibri"/>
        </w:rPr>
      </w:pPr>
    </w:p>
    <w:p w14:paraId="7BAA5E53" w14:textId="77777777" w:rsidR="007D141C" w:rsidRPr="00266838" w:rsidRDefault="007D141C" w:rsidP="007D141C">
      <w:pPr>
        <w:rPr>
          <w:rFonts w:ascii="Calibri" w:hAnsi="Calibri" w:cs="Calibri"/>
        </w:rPr>
      </w:pPr>
    </w:p>
    <w:p w14:paraId="51F18AE4" w14:textId="77777777" w:rsidR="007D141C" w:rsidRPr="00266838" w:rsidRDefault="007D141C" w:rsidP="007D141C">
      <w:pPr>
        <w:rPr>
          <w:rFonts w:ascii="Calibri" w:hAnsi="Calibri" w:cs="Calibri"/>
        </w:rPr>
      </w:pPr>
    </w:p>
    <w:p w14:paraId="3A6A26AB" w14:textId="77777777" w:rsidR="007D141C" w:rsidRDefault="007D141C" w:rsidP="007D141C"/>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6F5709">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5E65FDB2" w:rsidR="00FE5420" w:rsidRPr="000D62B9" w:rsidRDefault="001C4D43" w:rsidP="000D62B9">
            <w:r>
              <w:t xml:space="preserve">Even though I have completed my attachment at the HUB I feel I still need to develop my knowledge in case building. As a response officer I often do not get the chance to build case files. With procedure changes in effect since I last completed a file my knowledge will be </w:t>
            </w:r>
            <w:proofErr w:type="gramStart"/>
            <w:r>
              <w:t>out dated</w:t>
            </w:r>
            <w:proofErr w:type="gramEnd"/>
            <w:r>
              <w:t xml:space="preserve">.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3DE9F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9A31036" w14:textId="77777777" w:rsidR="001C4D43" w:rsidRDefault="001C4D43" w:rsidP="00FE5420">
            <w:pPr>
              <w:overflowPunct/>
              <w:autoSpaceDE/>
              <w:autoSpaceDN/>
              <w:adjustRightInd/>
              <w:rPr>
                <w:sz w:val="22"/>
                <w:szCs w:val="22"/>
                <w:lang w:eastAsia="zh-TW"/>
              </w:rPr>
            </w:pPr>
          </w:p>
          <w:p w14:paraId="084D2D24" w14:textId="2FCCC684" w:rsidR="001C4D43" w:rsidRPr="00FE5420" w:rsidRDefault="001C4D43"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5F9A65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174976F" w14:textId="13F04911" w:rsidR="001C4D43" w:rsidRDefault="001C4D43" w:rsidP="00FE5420">
            <w:pPr>
              <w:overflowPunct/>
              <w:autoSpaceDE/>
              <w:autoSpaceDN/>
              <w:adjustRightInd/>
              <w:rPr>
                <w:sz w:val="22"/>
                <w:szCs w:val="22"/>
                <w:lang w:eastAsia="zh-TW"/>
              </w:rPr>
            </w:pPr>
          </w:p>
          <w:p w14:paraId="042FC4CE" w14:textId="319FEB16" w:rsidR="00DC41AA" w:rsidRDefault="00DC41AA" w:rsidP="00FE5420">
            <w:pPr>
              <w:overflowPunct/>
              <w:autoSpaceDE/>
              <w:autoSpaceDN/>
              <w:adjustRightInd/>
              <w:rPr>
                <w:sz w:val="22"/>
                <w:szCs w:val="22"/>
                <w:lang w:eastAsia="zh-TW"/>
              </w:rPr>
            </w:pPr>
            <w:r>
              <w:rPr>
                <w:sz w:val="22"/>
                <w:szCs w:val="22"/>
                <w:lang w:eastAsia="zh-TW"/>
              </w:rPr>
              <w:t>8</w:t>
            </w:r>
          </w:p>
          <w:p w14:paraId="7DD32E42" w14:textId="79D52836" w:rsidR="001C4D43" w:rsidRPr="00FE5420" w:rsidRDefault="001C4D43"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EF559D1" w14:textId="77777777" w:rsidR="001C4D43" w:rsidRDefault="00FE5420" w:rsidP="001C4D43">
            <w:r w:rsidRPr="00FE5420">
              <w:rPr>
                <w:sz w:val="22"/>
                <w:szCs w:val="22"/>
                <w:lang w:eastAsia="zh-TW"/>
              </w:rPr>
              <w:t> </w:t>
            </w:r>
            <w:r w:rsidR="001C4D43">
              <w:t xml:space="preserve">I </w:t>
            </w:r>
            <w:proofErr w:type="gramStart"/>
            <w:r w:rsidR="001C4D43">
              <w:t>am able to</w:t>
            </w:r>
            <w:proofErr w:type="gramEnd"/>
            <w:r w:rsidR="001C4D43">
              <w:t xml:space="preserve"> develop this knowledge myself. Cases where I passed them onto the HUB I can revisit and see what files have been created.</w:t>
            </w:r>
          </w:p>
          <w:p w14:paraId="5583A8A0" w14:textId="77777777" w:rsidR="001C4D43" w:rsidRDefault="001C4D43" w:rsidP="001C4D43">
            <w:r>
              <w:t xml:space="preserve">I also have an experienced HUB officer on my team I can refer to for 1-2-1 support. </w:t>
            </w:r>
          </w:p>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B0053F9" w14:textId="77777777" w:rsidR="002062C7" w:rsidRDefault="00FE5420" w:rsidP="002062C7">
            <w:r w:rsidRPr="00FE5420">
              <w:rPr>
                <w:b/>
                <w:bCs/>
                <w:sz w:val="22"/>
                <w:szCs w:val="22"/>
                <w:lang w:eastAsia="zh-TW"/>
              </w:rPr>
              <w:lastRenderedPageBreak/>
              <w:t> </w:t>
            </w:r>
            <w:r w:rsidR="002062C7">
              <w:t>I would like to complete my blue light driving course as soon as possible so I am able to respond to incidents promptly.  This will also give me an advanced understanding of road skills and improve my driving.</w:t>
            </w:r>
          </w:p>
          <w:p w14:paraId="0D3D1A88" w14:textId="4408D9EF"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83CC4B1"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A42989E" w14:textId="77777777" w:rsidR="002062C7" w:rsidRDefault="002062C7" w:rsidP="00FE5420">
            <w:pPr>
              <w:overflowPunct/>
              <w:autoSpaceDE/>
              <w:autoSpaceDN/>
              <w:adjustRightInd/>
              <w:rPr>
                <w:sz w:val="22"/>
                <w:szCs w:val="22"/>
                <w:lang w:eastAsia="zh-TW"/>
              </w:rPr>
            </w:pPr>
          </w:p>
          <w:p w14:paraId="47F44B26" w14:textId="194A238A" w:rsidR="002062C7" w:rsidRPr="00FE5420" w:rsidRDefault="002062C7"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 xml:space="preserve">1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3021B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C9ED744" w14:textId="77777777" w:rsidR="002062C7" w:rsidRDefault="002062C7" w:rsidP="00FE5420">
            <w:pPr>
              <w:overflowPunct/>
              <w:autoSpaceDE/>
              <w:autoSpaceDN/>
              <w:adjustRightInd/>
              <w:rPr>
                <w:sz w:val="22"/>
                <w:szCs w:val="22"/>
                <w:lang w:eastAsia="zh-TW"/>
              </w:rPr>
            </w:pPr>
          </w:p>
          <w:p w14:paraId="33334C9E" w14:textId="7648147C" w:rsidR="002062C7" w:rsidRPr="00FE5420" w:rsidRDefault="002062C7"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6F9554E" w14:textId="7450E12D" w:rsidR="002062C7" w:rsidRPr="002062C7" w:rsidRDefault="002062C7" w:rsidP="002062C7">
            <w:pPr>
              <w:overflowPunct/>
              <w:autoSpaceDE/>
              <w:autoSpaceDN/>
              <w:adjustRightInd/>
              <w:rPr>
                <w:sz w:val="22"/>
                <w:szCs w:val="22"/>
                <w:lang w:eastAsia="zh-TW"/>
              </w:rPr>
            </w:pPr>
            <w:r>
              <w:t xml:space="preserve">To achieve </w:t>
            </w:r>
            <w:proofErr w:type="gramStart"/>
            <w:r>
              <w:t>this</w:t>
            </w:r>
            <w:proofErr w:type="gramEnd"/>
            <w:r>
              <w:t xml:space="preserve"> I have already completed the courses I need to do on </w:t>
            </w:r>
            <w:proofErr w:type="spellStart"/>
            <w:r>
              <w:lastRenderedPageBreak/>
              <w:t>Ilearn</w:t>
            </w:r>
            <w:proofErr w:type="spellEnd"/>
            <w:r>
              <w:t>. I have also emailed the driving instructors to request a place on the course. I must now wait for my placement date before I can attend the course.</w:t>
            </w:r>
          </w:p>
          <w:p w14:paraId="7DF7D6E0" w14:textId="49F0EE48" w:rsidR="002062C7" w:rsidRPr="00FE5420" w:rsidRDefault="002062C7"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7E2848F" w14:textId="77777777" w:rsidR="006A659C" w:rsidRDefault="00FE5420" w:rsidP="006A659C">
            <w:r w:rsidRPr="00FE5420">
              <w:rPr>
                <w:b/>
                <w:bCs/>
                <w:sz w:val="22"/>
                <w:szCs w:val="22"/>
                <w:lang w:eastAsia="zh-TW"/>
              </w:rPr>
              <w:t> </w:t>
            </w:r>
            <w:r w:rsidR="006A659C">
              <w:t xml:space="preserve">I have referred some offences for </w:t>
            </w:r>
            <w:proofErr w:type="gramStart"/>
            <w:r w:rsidR="006A659C">
              <w:t>summons</w:t>
            </w:r>
            <w:proofErr w:type="gramEnd"/>
            <w:r w:rsidR="006A659C">
              <w:t xml:space="preserve"> but this was during the early start of my tutoring. Since </w:t>
            </w:r>
            <w:proofErr w:type="gramStart"/>
            <w:r w:rsidR="006A659C">
              <w:t>then</w:t>
            </w:r>
            <w:proofErr w:type="gramEnd"/>
            <w:r w:rsidR="006A659C">
              <w:t xml:space="preserve"> I have not completed one application and my knowledge is poor.</w:t>
            </w:r>
          </w:p>
          <w:p w14:paraId="59D1B316" w14:textId="77777777" w:rsidR="00FE5420" w:rsidRPr="00FE5420" w:rsidRDefault="00FE5420" w:rsidP="00FE5420">
            <w:pPr>
              <w:overflowPunct/>
              <w:autoSpaceDE/>
              <w:autoSpaceDN/>
              <w:adjustRightInd/>
              <w:rPr>
                <w:b/>
                <w:bCs/>
                <w:sz w:val="22"/>
                <w:szCs w:val="22"/>
                <w:lang w:eastAsia="zh-TW"/>
              </w:rPr>
            </w:pPr>
          </w:p>
          <w:p w14:paraId="687261CF" w14:textId="6F7915B6"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6B11F1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B709C30" w14:textId="77777777" w:rsidR="006A659C" w:rsidRDefault="006A659C" w:rsidP="00FE5420">
            <w:pPr>
              <w:overflowPunct/>
              <w:autoSpaceDE/>
              <w:autoSpaceDN/>
              <w:adjustRightInd/>
              <w:rPr>
                <w:sz w:val="22"/>
                <w:szCs w:val="22"/>
                <w:lang w:eastAsia="zh-TW"/>
              </w:rPr>
            </w:pPr>
          </w:p>
          <w:p w14:paraId="4AA59636" w14:textId="7AC904AD" w:rsidR="006A659C" w:rsidRPr="00FE5420" w:rsidRDefault="006A659C"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7005FE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773015E" w14:textId="77777777" w:rsidR="006A659C" w:rsidRDefault="006A659C" w:rsidP="00FE5420">
            <w:pPr>
              <w:overflowPunct/>
              <w:autoSpaceDE/>
              <w:autoSpaceDN/>
              <w:adjustRightInd/>
              <w:rPr>
                <w:sz w:val="22"/>
                <w:szCs w:val="22"/>
                <w:lang w:eastAsia="zh-TW"/>
              </w:rPr>
            </w:pPr>
          </w:p>
          <w:p w14:paraId="19ACC4DF" w14:textId="2445B66F" w:rsidR="006A659C" w:rsidRPr="00FE5420" w:rsidRDefault="006A659C"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11207AF" w14:textId="77777777" w:rsidR="006A659C" w:rsidRDefault="00FE5420" w:rsidP="006A659C">
            <w:r w:rsidRPr="00FE5420">
              <w:rPr>
                <w:sz w:val="22"/>
                <w:szCs w:val="22"/>
                <w:lang w:eastAsia="zh-TW"/>
              </w:rPr>
              <w:t> </w:t>
            </w:r>
            <w:proofErr w:type="gramStart"/>
            <w:r w:rsidR="006A659C">
              <w:t>In order for</w:t>
            </w:r>
            <w:proofErr w:type="gramEnd"/>
            <w:r w:rsidR="006A659C">
              <w:t xml:space="preserve"> me to have a better understanding of the process I will complete a training session with another officer I know to have a good understanding of the process. This is something he does on a regular basis and trains others on the process.</w:t>
            </w:r>
          </w:p>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5FAC124E" w14:textId="77777777" w:rsidR="00816CDD" w:rsidRDefault="00816CDD" w:rsidP="00816CDD">
      <w:pPr>
        <w:overflowPunct/>
        <w:autoSpaceDE/>
        <w:autoSpaceDN/>
        <w:adjustRightInd/>
        <w:rPr>
          <w:sz w:val="22"/>
          <w:szCs w:val="22"/>
          <w:lang w:eastAsia="zh-TW"/>
        </w:rPr>
      </w:pPr>
    </w:p>
    <w:p w14:paraId="17CD13C7" w14:textId="77777777" w:rsidR="00816CDD" w:rsidRDefault="00816CDD" w:rsidP="00816CDD">
      <w:pPr>
        <w:overflowPunct/>
        <w:autoSpaceDE/>
        <w:autoSpaceDN/>
        <w:adjustRightInd/>
        <w:rPr>
          <w:b/>
          <w:sz w:val="24"/>
          <w:szCs w:val="24"/>
        </w:rPr>
      </w:pPr>
    </w:p>
    <w:p w14:paraId="4BBBEE92" w14:textId="77777777" w:rsidR="00816CDD" w:rsidRDefault="00816CDD" w:rsidP="00816CDD">
      <w:pPr>
        <w:overflowPunct/>
        <w:autoSpaceDE/>
        <w:autoSpaceDN/>
        <w:adjustRightInd/>
        <w:rPr>
          <w:b/>
          <w:sz w:val="24"/>
          <w:szCs w:val="24"/>
        </w:rPr>
      </w:pPr>
    </w:p>
    <w:p w14:paraId="7AB50DE6" w14:textId="77777777" w:rsidR="00816CDD" w:rsidRDefault="00816CDD" w:rsidP="00816CDD">
      <w:pPr>
        <w:overflowPunct/>
        <w:autoSpaceDE/>
        <w:autoSpaceDN/>
        <w:adjustRightInd/>
        <w:rPr>
          <w:b/>
          <w:sz w:val="24"/>
          <w:szCs w:val="24"/>
        </w:rPr>
      </w:pPr>
    </w:p>
    <w:p w14:paraId="0F604EC8" w14:textId="77777777" w:rsidR="00816CDD" w:rsidRDefault="00816CDD" w:rsidP="00816CDD">
      <w:pPr>
        <w:overflowPunct/>
        <w:autoSpaceDE/>
        <w:autoSpaceDN/>
        <w:adjustRightInd/>
        <w:rPr>
          <w:b/>
          <w:sz w:val="24"/>
          <w:szCs w:val="24"/>
        </w:rPr>
      </w:pPr>
    </w:p>
    <w:p w14:paraId="51865616" w14:textId="77777777" w:rsidR="00816CDD" w:rsidRDefault="00816CDD" w:rsidP="00816CDD">
      <w:pPr>
        <w:overflowPunct/>
        <w:autoSpaceDE/>
        <w:autoSpaceDN/>
        <w:adjustRightInd/>
        <w:rPr>
          <w:b/>
          <w:sz w:val="24"/>
          <w:szCs w:val="24"/>
        </w:rPr>
      </w:pPr>
    </w:p>
    <w:p w14:paraId="62B4F049" w14:textId="77777777" w:rsidR="00816CDD" w:rsidRDefault="00816CDD" w:rsidP="00816CDD">
      <w:pPr>
        <w:overflowPunct/>
        <w:autoSpaceDE/>
        <w:autoSpaceDN/>
        <w:adjustRightInd/>
        <w:rPr>
          <w:b/>
          <w:sz w:val="24"/>
          <w:szCs w:val="24"/>
        </w:rPr>
      </w:pPr>
    </w:p>
    <w:p w14:paraId="2BAEC8E5" w14:textId="77777777" w:rsidR="00816CDD" w:rsidRDefault="00816CDD" w:rsidP="00816CDD">
      <w:pPr>
        <w:overflowPunct/>
        <w:autoSpaceDE/>
        <w:autoSpaceDN/>
        <w:adjustRightInd/>
        <w:rPr>
          <w:b/>
          <w:sz w:val="24"/>
          <w:szCs w:val="24"/>
        </w:rPr>
      </w:pPr>
    </w:p>
    <w:p w14:paraId="43A63D4B" w14:textId="77777777" w:rsidR="00816CDD" w:rsidRDefault="00816CDD" w:rsidP="00816CDD">
      <w:pPr>
        <w:overflowPunct/>
        <w:autoSpaceDE/>
        <w:autoSpaceDN/>
        <w:adjustRightInd/>
        <w:rPr>
          <w:b/>
          <w:sz w:val="24"/>
          <w:szCs w:val="24"/>
        </w:rPr>
      </w:pPr>
    </w:p>
    <w:p w14:paraId="2AC88E8E" w14:textId="77777777" w:rsidR="00816CDD" w:rsidRDefault="00816CDD" w:rsidP="00816CDD">
      <w:pPr>
        <w:overflowPunct/>
        <w:autoSpaceDE/>
        <w:autoSpaceDN/>
        <w:adjustRightInd/>
        <w:rPr>
          <w:b/>
          <w:sz w:val="24"/>
          <w:szCs w:val="24"/>
        </w:rPr>
      </w:pPr>
    </w:p>
    <w:p w14:paraId="5DADAC39" w14:textId="77777777" w:rsidR="00816CDD" w:rsidRDefault="00816CDD" w:rsidP="00816CDD">
      <w:pPr>
        <w:overflowPunct/>
        <w:autoSpaceDE/>
        <w:autoSpaceDN/>
        <w:adjustRightInd/>
        <w:rPr>
          <w:b/>
          <w:sz w:val="24"/>
          <w:szCs w:val="24"/>
        </w:rPr>
      </w:pPr>
    </w:p>
    <w:p w14:paraId="659B54AA" w14:textId="77777777" w:rsidR="00816CDD" w:rsidRDefault="00816CDD" w:rsidP="00816CDD">
      <w:pPr>
        <w:overflowPunct/>
        <w:autoSpaceDE/>
        <w:autoSpaceDN/>
        <w:adjustRightInd/>
        <w:rPr>
          <w:b/>
          <w:sz w:val="24"/>
          <w:szCs w:val="24"/>
        </w:rPr>
      </w:pPr>
    </w:p>
    <w:p w14:paraId="575D0402" w14:textId="77777777" w:rsidR="00816CDD" w:rsidRDefault="00816CDD" w:rsidP="00816CDD">
      <w:pPr>
        <w:overflowPunct/>
        <w:autoSpaceDE/>
        <w:autoSpaceDN/>
        <w:adjustRightInd/>
        <w:rPr>
          <w:b/>
          <w:sz w:val="24"/>
          <w:szCs w:val="24"/>
        </w:rPr>
      </w:pPr>
    </w:p>
    <w:p w14:paraId="3C262F16" w14:textId="77777777" w:rsidR="00816CDD" w:rsidRDefault="00816CDD" w:rsidP="00816CDD">
      <w:pPr>
        <w:overflowPunct/>
        <w:autoSpaceDE/>
        <w:autoSpaceDN/>
        <w:adjustRightInd/>
        <w:rPr>
          <w:b/>
          <w:sz w:val="24"/>
          <w:szCs w:val="24"/>
        </w:rPr>
      </w:pPr>
    </w:p>
    <w:p w14:paraId="5773C174" w14:textId="77777777" w:rsidR="00816CDD" w:rsidRDefault="00816CDD" w:rsidP="00816CDD">
      <w:pPr>
        <w:overflowPunct/>
        <w:autoSpaceDE/>
        <w:autoSpaceDN/>
        <w:adjustRightInd/>
        <w:rPr>
          <w:b/>
          <w:sz w:val="24"/>
          <w:szCs w:val="24"/>
        </w:rPr>
      </w:pPr>
    </w:p>
    <w:p w14:paraId="1FE4C866" w14:textId="77777777" w:rsidR="00816CDD" w:rsidRDefault="00816CDD" w:rsidP="00816CDD">
      <w:pPr>
        <w:overflowPunct/>
        <w:autoSpaceDE/>
        <w:autoSpaceDN/>
        <w:adjustRightInd/>
        <w:rPr>
          <w:b/>
          <w:sz w:val="24"/>
          <w:szCs w:val="24"/>
        </w:rPr>
      </w:pPr>
    </w:p>
    <w:p w14:paraId="4805B2A7" w14:textId="77777777" w:rsidR="00816CDD" w:rsidRDefault="00816CDD" w:rsidP="00816CDD">
      <w:pPr>
        <w:overflowPunct/>
        <w:autoSpaceDE/>
        <w:autoSpaceDN/>
        <w:adjustRightInd/>
        <w:rPr>
          <w:b/>
          <w:sz w:val="24"/>
          <w:szCs w:val="24"/>
        </w:rPr>
      </w:pPr>
    </w:p>
    <w:p w14:paraId="6CF97E64" w14:textId="77777777" w:rsidR="00816CDD" w:rsidRDefault="00816CDD" w:rsidP="00816CDD">
      <w:pPr>
        <w:overflowPunct/>
        <w:autoSpaceDE/>
        <w:autoSpaceDN/>
        <w:adjustRightInd/>
        <w:rPr>
          <w:b/>
          <w:sz w:val="24"/>
          <w:szCs w:val="24"/>
        </w:rPr>
      </w:pPr>
    </w:p>
    <w:p w14:paraId="655E3401" w14:textId="77777777" w:rsidR="00816CDD" w:rsidRDefault="00816CDD" w:rsidP="00816CDD">
      <w:pPr>
        <w:overflowPunct/>
        <w:autoSpaceDE/>
        <w:autoSpaceDN/>
        <w:adjustRightInd/>
        <w:rPr>
          <w:b/>
          <w:sz w:val="24"/>
          <w:szCs w:val="24"/>
        </w:rPr>
      </w:pPr>
    </w:p>
    <w:p w14:paraId="1A1B9662" w14:textId="77777777" w:rsidR="00816CDD" w:rsidRDefault="00816CDD" w:rsidP="00816CDD">
      <w:pPr>
        <w:overflowPunct/>
        <w:autoSpaceDE/>
        <w:autoSpaceDN/>
        <w:adjustRightInd/>
        <w:rPr>
          <w:b/>
          <w:sz w:val="24"/>
          <w:szCs w:val="24"/>
        </w:rPr>
      </w:pPr>
    </w:p>
    <w:p w14:paraId="04933400" w14:textId="77777777" w:rsidR="00816CDD" w:rsidRDefault="00816CDD" w:rsidP="00816CDD">
      <w:pPr>
        <w:overflowPunct/>
        <w:autoSpaceDE/>
        <w:autoSpaceDN/>
        <w:adjustRightInd/>
        <w:rPr>
          <w:b/>
          <w:sz w:val="24"/>
          <w:szCs w:val="24"/>
        </w:rPr>
      </w:pPr>
    </w:p>
    <w:p w14:paraId="044D5FEA" w14:textId="77777777" w:rsidR="00816CDD" w:rsidRDefault="00816CDD" w:rsidP="00816CDD">
      <w:pPr>
        <w:overflowPunct/>
        <w:autoSpaceDE/>
        <w:autoSpaceDN/>
        <w:adjustRightInd/>
        <w:rPr>
          <w:b/>
          <w:sz w:val="24"/>
          <w:szCs w:val="24"/>
        </w:rPr>
      </w:pPr>
    </w:p>
    <w:p w14:paraId="03DED646" w14:textId="77777777" w:rsidR="00816CDD" w:rsidRDefault="00816CDD" w:rsidP="00816CDD">
      <w:pPr>
        <w:overflowPunct/>
        <w:autoSpaceDE/>
        <w:autoSpaceDN/>
        <w:adjustRightInd/>
        <w:rPr>
          <w:b/>
          <w:sz w:val="24"/>
          <w:szCs w:val="24"/>
        </w:rPr>
      </w:pPr>
    </w:p>
    <w:p w14:paraId="463216C6" w14:textId="77777777" w:rsidR="00816CDD" w:rsidRDefault="00816CDD" w:rsidP="00816CDD">
      <w:pPr>
        <w:overflowPunct/>
        <w:autoSpaceDE/>
        <w:autoSpaceDN/>
        <w:adjustRightInd/>
        <w:rPr>
          <w:b/>
          <w:sz w:val="24"/>
          <w:szCs w:val="24"/>
        </w:rPr>
      </w:pPr>
    </w:p>
    <w:p w14:paraId="178DB77E" w14:textId="77777777" w:rsidR="00816CDD" w:rsidRDefault="00816CDD" w:rsidP="00816CDD">
      <w:pPr>
        <w:overflowPunct/>
        <w:autoSpaceDE/>
        <w:autoSpaceDN/>
        <w:adjustRightInd/>
        <w:rPr>
          <w:b/>
          <w:sz w:val="24"/>
          <w:szCs w:val="24"/>
        </w:rPr>
      </w:pPr>
    </w:p>
    <w:p w14:paraId="2FA9E151" w14:textId="77777777" w:rsidR="00816CDD" w:rsidRDefault="00816CDD" w:rsidP="00816CDD">
      <w:pPr>
        <w:overflowPunct/>
        <w:autoSpaceDE/>
        <w:autoSpaceDN/>
        <w:adjustRightInd/>
        <w:rPr>
          <w:b/>
          <w:sz w:val="24"/>
          <w:szCs w:val="24"/>
        </w:rPr>
      </w:pPr>
    </w:p>
    <w:p w14:paraId="2141A7A4" w14:textId="77777777" w:rsidR="00816CDD" w:rsidRDefault="00816CDD" w:rsidP="00816CDD">
      <w:pPr>
        <w:overflowPunct/>
        <w:autoSpaceDE/>
        <w:autoSpaceDN/>
        <w:adjustRightInd/>
        <w:rPr>
          <w:b/>
          <w:sz w:val="24"/>
          <w:szCs w:val="24"/>
        </w:rPr>
      </w:pPr>
    </w:p>
    <w:p w14:paraId="5C43DD5A" w14:textId="77777777" w:rsidR="00816CDD" w:rsidRDefault="00816CDD" w:rsidP="00816CDD">
      <w:pPr>
        <w:overflowPunct/>
        <w:autoSpaceDE/>
        <w:autoSpaceDN/>
        <w:adjustRightInd/>
        <w:rPr>
          <w:b/>
          <w:sz w:val="24"/>
          <w:szCs w:val="24"/>
        </w:rPr>
      </w:pPr>
    </w:p>
    <w:p w14:paraId="2B4DA333" w14:textId="5D5335CD" w:rsidR="004923DA" w:rsidRPr="00816CDD" w:rsidRDefault="004923DA" w:rsidP="00816CDD">
      <w:pPr>
        <w:overflowPunct/>
        <w:autoSpaceDE/>
        <w:autoSpaceDN/>
        <w:adjustRightInd/>
        <w:rPr>
          <w:rFonts w:ascii="Segoe UI" w:hAnsi="Segoe UI" w:cs="Segoe UI"/>
          <w:sz w:val="18"/>
          <w:szCs w:val="18"/>
          <w:lang w:eastAsia="zh-TW"/>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lastRenderedPageBreak/>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A1F63D" w14:textId="233C020B" w:rsidR="0019734C" w:rsidRPr="0019734C" w:rsidRDefault="0019734C" w:rsidP="0019734C">
      <w:pPr>
        <w:spacing w:line="480" w:lineRule="auto"/>
        <w:rPr>
          <w:sz w:val="22"/>
          <w:szCs w:val="22"/>
        </w:rPr>
      </w:pPr>
    </w:p>
    <w:p w14:paraId="78706A62"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3x5 Leadership. (2022). Shared Leadership Series: Developing and diagnosing your team. Available: </w:t>
      </w:r>
      <w:hyperlink r:id="rId34" w:history="1">
        <w:r w:rsidRPr="0019734C">
          <w:rPr>
            <w:rStyle w:val="Hyperlink"/>
            <w:color w:val="auto"/>
            <w:sz w:val="22"/>
            <w:szCs w:val="22"/>
            <w:u w:val="none"/>
          </w:rPr>
          <w:t>https://3x5leadership.com/2019/10/14/shared-leadership-series-developing-and-diagnosing-your-team/</w:t>
        </w:r>
      </w:hyperlink>
      <w:r w:rsidRPr="0019734C">
        <w:rPr>
          <w:sz w:val="22"/>
          <w:szCs w:val="22"/>
        </w:rPr>
        <w:t>. Last accessed 4th July 2022.</w:t>
      </w:r>
    </w:p>
    <w:p w14:paraId="0BAE24EB"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ANPR International. (2022). </w:t>
      </w:r>
      <w:r w:rsidRPr="0019734C">
        <w:rPr>
          <w:iCs/>
          <w:sz w:val="22"/>
          <w:szCs w:val="22"/>
        </w:rPr>
        <w:t>History of ANPR.</w:t>
      </w:r>
      <w:r w:rsidRPr="0019734C">
        <w:rPr>
          <w:sz w:val="22"/>
          <w:szCs w:val="22"/>
        </w:rPr>
        <w:t xml:space="preserve"> Available: </w:t>
      </w:r>
      <w:hyperlink r:id="rId35" w:history="1">
        <w:r w:rsidRPr="0019734C">
          <w:rPr>
            <w:rStyle w:val="Hyperlink"/>
            <w:color w:val="auto"/>
            <w:sz w:val="22"/>
            <w:szCs w:val="22"/>
            <w:u w:val="none"/>
          </w:rPr>
          <w:t>http://www.anpr-international.com/history-of-anpr/</w:t>
        </w:r>
      </w:hyperlink>
      <w:r w:rsidRPr="0019734C">
        <w:rPr>
          <w:sz w:val="22"/>
          <w:szCs w:val="22"/>
        </w:rPr>
        <w:t>. Last accessed 6th July 2022.</w:t>
      </w:r>
    </w:p>
    <w:p w14:paraId="32CB13D4"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C/Insp Willey F. (2018). ANPR and Cross Border Criminality. Available: https://www.northyorkshire-pfcc.gov.uk/content/uploads/2019/03/06-%E2%80%93-ANPR-Cross-Border-Crime-%E2%80%93-Police-presentation-V2.pdf. Last accessed 6th July 2022.</w:t>
      </w:r>
    </w:p>
    <w:p w14:paraId="33C4784B"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CLIMB Professional Development and Training. (2020). What Are the Five Conflict Resolution Strategies? Available: </w:t>
      </w:r>
      <w:hyperlink r:id="rId36" w:history="1">
        <w:r w:rsidRPr="0019734C">
          <w:rPr>
            <w:rStyle w:val="Hyperlink"/>
            <w:color w:val="auto"/>
            <w:sz w:val="22"/>
            <w:szCs w:val="22"/>
            <w:u w:val="none"/>
          </w:rPr>
          <w:t>https://climb.pcc.edu/blog/what-are-the-five-conflict-resolution-strategies</w:t>
        </w:r>
      </w:hyperlink>
      <w:r w:rsidRPr="0019734C">
        <w:rPr>
          <w:sz w:val="22"/>
          <w:szCs w:val="22"/>
        </w:rPr>
        <w:t>. Last accessed 29th June 2020.</w:t>
      </w:r>
    </w:p>
    <w:p w14:paraId="1347ABA4"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College of Policing. (2014). Code of Ethics. Available: </w:t>
      </w:r>
      <w:hyperlink r:id="rId37" w:history="1">
        <w:r w:rsidRPr="0019734C">
          <w:rPr>
            <w:rStyle w:val="Hyperlink"/>
            <w:color w:val="auto"/>
            <w:sz w:val="22"/>
            <w:szCs w:val="22"/>
            <w:u w:val="none"/>
          </w:rPr>
          <w:t>https://assets.college.police.uk/s3fs-public/2021-02/code_of_ethics.pdf</w:t>
        </w:r>
      </w:hyperlink>
      <w:r w:rsidRPr="0019734C">
        <w:rPr>
          <w:sz w:val="22"/>
          <w:szCs w:val="22"/>
        </w:rPr>
        <w:t xml:space="preserve">. Last accessed 20th June 2022. </w:t>
      </w:r>
    </w:p>
    <w:p w14:paraId="3F90769D"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College of Policing. (2014). Code of Ethics. Available: </w:t>
      </w:r>
      <w:hyperlink r:id="rId38" w:history="1">
        <w:r w:rsidRPr="0019734C">
          <w:rPr>
            <w:rStyle w:val="Hyperlink"/>
            <w:color w:val="auto"/>
            <w:sz w:val="22"/>
            <w:szCs w:val="22"/>
            <w:u w:val="none"/>
          </w:rPr>
          <w:t>https://assets.college.police.uk/s3fs-public/2021-02/code_of_ethics.pdf</w:t>
        </w:r>
      </w:hyperlink>
      <w:r w:rsidRPr="0019734C">
        <w:rPr>
          <w:sz w:val="22"/>
          <w:szCs w:val="22"/>
        </w:rPr>
        <w:t>. Last accessed 2nd July 2022.</w:t>
      </w:r>
    </w:p>
    <w:p w14:paraId="24233C2E"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Department for Transport. (2022). Road lengths in Great Britain: 2021. Available: </w:t>
      </w:r>
      <w:hyperlink r:id="rId39" w:history="1">
        <w:r w:rsidRPr="0019734C">
          <w:rPr>
            <w:rStyle w:val="Hyperlink"/>
            <w:color w:val="auto"/>
            <w:sz w:val="22"/>
            <w:szCs w:val="22"/>
            <w:u w:val="none"/>
          </w:rPr>
          <w:t>https://www.gov.uk/government/statistics/road-lengths-in-great-britain-2021/road-lengths-in-great-britain-2021</w:t>
        </w:r>
      </w:hyperlink>
      <w:r w:rsidRPr="0019734C">
        <w:rPr>
          <w:sz w:val="22"/>
          <w:szCs w:val="22"/>
        </w:rPr>
        <w:t>. Last accessed 5th July 2022.</w:t>
      </w:r>
    </w:p>
    <w:p w14:paraId="76C86DB3"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lastRenderedPageBreak/>
        <w:t xml:space="preserve">Ellwood S. (2018). DEVELOPING PRAGMATIC LEARNING PRINCIPLES THROUGH EMBEDDING HUMAN CENTERED DESIGN. Available: </w:t>
      </w:r>
      <w:hyperlink r:id="rId40" w:history="1">
        <w:r w:rsidRPr="0019734C">
          <w:rPr>
            <w:rStyle w:val="Hyperlink"/>
            <w:color w:val="auto"/>
            <w:sz w:val="22"/>
            <w:szCs w:val="22"/>
            <w:u w:val="none"/>
          </w:rPr>
          <w:t>https://www.researchgate.net/publication/329573841_'DEVELOPING_PRAGMATIC_LEARNING_PRINCIPLES_THROUGH_EMBEDDING_HUMAN_CENTERED_DESIGN</w:t>
        </w:r>
      </w:hyperlink>
      <w:r w:rsidRPr="0019734C">
        <w:rPr>
          <w:sz w:val="22"/>
          <w:szCs w:val="22"/>
        </w:rPr>
        <w:t>'. Last accessed 22nd April 2022.</w:t>
      </w:r>
    </w:p>
    <w:p w14:paraId="022566B0" w14:textId="77777777" w:rsidR="0019734C" w:rsidRPr="0019734C" w:rsidRDefault="0019734C" w:rsidP="0019734C">
      <w:pPr>
        <w:pStyle w:val="ListParagraph"/>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Figure 1. Nafn.gov.uk. (2022). </w:t>
      </w:r>
      <w:r w:rsidRPr="0019734C">
        <w:rPr>
          <w:iCs/>
          <w:sz w:val="22"/>
          <w:szCs w:val="22"/>
        </w:rPr>
        <w:t>Intelligence Management 3 x 5 x 2.</w:t>
      </w:r>
      <w:r w:rsidRPr="0019734C">
        <w:rPr>
          <w:sz w:val="22"/>
          <w:szCs w:val="22"/>
        </w:rPr>
        <w:t xml:space="preserve"> Available: </w:t>
      </w:r>
      <w:hyperlink r:id="rId41" w:history="1">
        <w:r w:rsidRPr="0019734C">
          <w:rPr>
            <w:rStyle w:val="Hyperlink"/>
            <w:color w:val="auto"/>
            <w:sz w:val="22"/>
            <w:szCs w:val="22"/>
            <w:u w:val="none"/>
          </w:rPr>
          <w:t>https://www.local.gov.uk/sites/default/files/documents/Intelligence%20Management%20Training.pdf</w:t>
        </w:r>
      </w:hyperlink>
      <w:r w:rsidRPr="0019734C">
        <w:rPr>
          <w:sz w:val="22"/>
          <w:szCs w:val="22"/>
        </w:rPr>
        <w:t>. Last accessed 6th July 2022.</w:t>
      </w:r>
    </w:p>
    <w:p w14:paraId="6FE12EBF"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Figure 2. College of Policing. (2014). National Decision Model. Available: </w:t>
      </w:r>
      <w:hyperlink r:id="rId42" w:history="1">
        <w:r w:rsidRPr="0019734C">
          <w:rPr>
            <w:rStyle w:val="Hyperlink"/>
            <w:color w:val="auto"/>
            <w:sz w:val="22"/>
            <w:szCs w:val="22"/>
            <w:u w:val="none"/>
          </w:rPr>
          <w:t>https://www.college.police.uk/app/national-decision-model/national-decision-model?highlight=national%20decision%20model</w:t>
        </w:r>
      </w:hyperlink>
      <w:r w:rsidRPr="0019734C">
        <w:rPr>
          <w:sz w:val="22"/>
          <w:szCs w:val="22"/>
        </w:rPr>
        <w:t>. Last accessed 26th June 2022.</w:t>
      </w:r>
    </w:p>
    <w:p w14:paraId="2CCB5A2A"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Figure 2. Crime Stoppers. (2018). </w:t>
      </w:r>
      <w:r w:rsidRPr="0019734C">
        <w:rPr>
          <w:iCs/>
          <w:sz w:val="22"/>
          <w:szCs w:val="22"/>
        </w:rPr>
        <w:t>Serious and organised crime.</w:t>
      </w:r>
      <w:r w:rsidRPr="0019734C">
        <w:rPr>
          <w:sz w:val="22"/>
          <w:szCs w:val="22"/>
        </w:rPr>
        <w:t xml:space="preserve"> Available: </w:t>
      </w:r>
      <w:hyperlink r:id="rId43" w:history="1">
        <w:r w:rsidRPr="0019734C">
          <w:rPr>
            <w:rStyle w:val="Hyperlink"/>
            <w:color w:val="auto"/>
            <w:sz w:val="22"/>
            <w:szCs w:val="22"/>
            <w:u w:val="none"/>
          </w:rPr>
          <w:t>https://crimestoppers-uk.org/keeping-safe/community-family/serious-and-organised-crime</w:t>
        </w:r>
      </w:hyperlink>
      <w:r w:rsidRPr="0019734C">
        <w:rPr>
          <w:sz w:val="22"/>
          <w:szCs w:val="22"/>
        </w:rPr>
        <w:t>. Last accessed 6th July 2022.</w:t>
      </w:r>
    </w:p>
    <w:p w14:paraId="104EC2B8"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Figure 3 Stripe N. (2020). Domestic abuse during the coronavirus (COVID-19) pandemic, </w:t>
      </w:r>
      <w:proofErr w:type="gramStart"/>
      <w:r w:rsidRPr="0019734C">
        <w:rPr>
          <w:sz w:val="22"/>
          <w:szCs w:val="22"/>
        </w:rPr>
        <w:t>England</w:t>
      </w:r>
      <w:proofErr w:type="gramEnd"/>
      <w:r w:rsidRPr="0019734C">
        <w:rPr>
          <w:sz w:val="22"/>
          <w:szCs w:val="22"/>
        </w:rPr>
        <w:t xml:space="preserve"> and Wales: November 2020. Available: </w:t>
      </w:r>
      <w:hyperlink r:id="rId44" w:history="1">
        <w:r w:rsidRPr="0019734C">
          <w:rPr>
            <w:rStyle w:val="Hyperlink"/>
            <w:color w:val="auto"/>
            <w:sz w:val="22"/>
            <w:szCs w:val="22"/>
            <w:u w:val="none"/>
          </w:rPr>
          <w:t>https://www.ons.gov.uk/peoplepopulationandcommunity/crimeandjustice/articles/domesticabuseduringthecoronaviruscovid19pandemicenglandandwales/november2020</w:t>
        </w:r>
      </w:hyperlink>
      <w:r w:rsidRPr="0019734C">
        <w:rPr>
          <w:sz w:val="22"/>
          <w:szCs w:val="22"/>
        </w:rPr>
        <w:t>. Last accessed 28th June 2022.</w:t>
      </w:r>
    </w:p>
    <w:p w14:paraId="3890CEEE"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Home Office. (2018). Domestic abuse: how to get help. Available: </w:t>
      </w:r>
      <w:hyperlink r:id="rId45" w:history="1">
        <w:r w:rsidRPr="0019734C">
          <w:rPr>
            <w:rStyle w:val="Hyperlink"/>
            <w:color w:val="auto"/>
            <w:sz w:val="22"/>
            <w:szCs w:val="22"/>
            <w:u w:val="none"/>
          </w:rPr>
          <w:t>https://www.gov.uk/guidance/domestic-abuse-how-to-get-help</w:t>
        </w:r>
      </w:hyperlink>
      <w:r w:rsidRPr="0019734C">
        <w:rPr>
          <w:sz w:val="22"/>
          <w:szCs w:val="22"/>
        </w:rPr>
        <w:t>. Last accessed 29th July 2022.</w:t>
      </w:r>
    </w:p>
    <w:p w14:paraId="265F623F"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proofErr w:type="gramStart"/>
      <w:r w:rsidRPr="0019734C">
        <w:rPr>
          <w:sz w:val="22"/>
          <w:szCs w:val="22"/>
        </w:rPr>
        <w:t>Indeed</w:t>
      </w:r>
      <w:proofErr w:type="gramEnd"/>
      <w:r w:rsidRPr="0019734C">
        <w:rPr>
          <w:sz w:val="22"/>
          <w:szCs w:val="22"/>
        </w:rPr>
        <w:t xml:space="preserve"> editorial team. (2020). Tuckman's 5 Stages of Group Development and Tips </w:t>
      </w:r>
      <w:proofErr w:type="gramStart"/>
      <w:r w:rsidRPr="0019734C">
        <w:rPr>
          <w:sz w:val="22"/>
          <w:szCs w:val="22"/>
        </w:rPr>
        <w:t>To</w:t>
      </w:r>
      <w:proofErr w:type="gramEnd"/>
      <w:r w:rsidRPr="0019734C">
        <w:rPr>
          <w:sz w:val="22"/>
          <w:szCs w:val="22"/>
        </w:rPr>
        <w:t xml:space="preserve"> Use Them. Available: </w:t>
      </w:r>
      <w:hyperlink r:id="rId46" w:history="1">
        <w:r w:rsidRPr="0019734C">
          <w:rPr>
            <w:rStyle w:val="Hyperlink"/>
            <w:color w:val="auto"/>
            <w:sz w:val="22"/>
            <w:szCs w:val="22"/>
            <w:u w:val="none"/>
          </w:rPr>
          <w:t>https://www.indeed.com/career-advice/career-development/tuckmans-stages-of-group-development</w:t>
        </w:r>
      </w:hyperlink>
      <w:r w:rsidRPr="0019734C">
        <w:rPr>
          <w:sz w:val="22"/>
          <w:szCs w:val="22"/>
        </w:rPr>
        <w:t>. Last accessed 2nd June 2022.</w:t>
      </w:r>
    </w:p>
    <w:p w14:paraId="3448BFF0"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proofErr w:type="spellStart"/>
      <w:r w:rsidRPr="0019734C">
        <w:rPr>
          <w:sz w:val="22"/>
          <w:szCs w:val="22"/>
        </w:rPr>
        <w:lastRenderedPageBreak/>
        <w:t>Kholghi</w:t>
      </w:r>
      <w:proofErr w:type="spellEnd"/>
      <w:r w:rsidRPr="0019734C">
        <w:rPr>
          <w:sz w:val="22"/>
          <w:szCs w:val="22"/>
        </w:rPr>
        <w:t xml:space="preserve"> B. (2022). The GRPI Model </w:t>
      </w:r>
      <w:proofErr w:type="gramStart"/>
      <w:r w:rsidRPr="0019734C">
        <w:rPr>
          <w:sz w:val="22"/>
          <w:szCs w:val="22"/>
        </w:rPr>
        <w:t>For</w:t>
      </w:r>
      <w:proofErr w:type="gramEnd"/>
      <w:r w:rsidRPr="0019734C">
        <w:rPr>
          <w:sz w:val="22"/>
          <w:szCs w:val="22"/>
        </w:rPr>
        <w:t xml:space="preserve"> Effective Teams – Easy Explained With Examples. Available: </w:t>
      </w:r>
      <w:hyperlink r:id="rId47" w:history="1">
        <w:r w:rsidRPr="0019734C">
          <w:rPr>
            <w:rStyle w:val="Hyperlink"/>
            <w:color w:val="auto"/>
            <w:sz w:val="22"/>
            <w:szCs w:val="22"/>
            <w:u w:val="none"/>
          </w:rPr>
          <w:t>https://www.coaching-online.org/grpi/</w:t>
        </w:r>
      </w:hyperlink>
      <w:r w:rsidRPr="0019734C">
        <w:rPr>
          <w:sz w:val="22"/>
          <w:szCs w:val="22"/>
        </w:rPr>
        <w:t xml:space="preserve">. Last accessed 3rd July 2022.       </w:t>
      </w:r>
    </w:p>
    <w:p w14:paraId="65F824BD"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proofErr w:type="spellStart"/>
      <w:r w:rsidRPr="0019734C">
        <w:rPr>
          <w:sz w:val="22"/>
          <w:szCs w:val="22"/>
        </w:rPr>
        <w:t>Kuhel</w:t>
      </w:r>
      <w:proofErr w:type="spellEnd"/>
      <w:r w:rsidRPr="0019734C">
        <w:rPr>
          <w:sz w:val="22"/>
          <w:szCs w:val="22"/>
        </w:rPr>
        <w:t xml:space="preserve">. B (2012). Positive People Attract People and Breed Successful Careers. Available: </w:t>
      </w:r>
      <w:hyperlink r:id="rId48" w:history="1">
        <w:r w:rsidRPr="0019734C">
          <w:rPr>
            <w:rStyle w:val="Hyperlink"/>
            <w:color w:val="auto"/>
            <w:sz w:val="22"/>
            <w:szCs w:val="22"/>
            <w:u w:val="none"/>
          </w:rPr>
          <w:t>https://www.personalbrandingblog.com/positive-people-attract-people-and-breed-successful-careers/</w:t>
        </w:r>
      </w:hyperlink>
      <w:r w:rsidRPr="0019734C">
        <w:rPr>
          <w:sz w:val="22"/>
          <w:szCs w:val="22"/>
        </w:rPr>
        <w:t>. Last accessed 4th July 2022.</w:t>
      </w:r>
    </w:p>
    <w:p w14:paraId="7BA65C98"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Legislation.gov.uk. (2022). Criminal Justice Act 1988. Available: </w:t>
      </w:r>
      <w:hyperlink r:id="rId49" w:history="1">
        <w:r w:rsidRPr="0019734C">
          <w:rPr>
            <w:rStyle w:val="Hyperlink"/>
            <w:color w:val="auto"/>
            <w:sz w:val="22"/>
            <w:szCs w:val="22"/>
            <w:u w:val="none"/>
          </w:rPr>
          <w:t>https://www.legislation.gov.uk/ukpga/1988/33/section/39</w:t>
        </w:r>
      </w:hyperlink>
      <w:r w:rsidRPr="0019734C">
        <w:rPr>
          <w:sz w:val="22"/>
          <w:szCs w:val="22"/>
        </w:rPr>
        <w:t>. Last accessed 26th June 2022.</w:t>
      </w:r>
    </w:p>
    <w:p w14:paraId="383B2FAD"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Legislation.gov.uk. (2022). Misuse of Drugs Act 1971. Available: </w:t>
      </w:r>
      <w:hyperlink r:id="rId50" w:history="1">
        <w:r w:rsidRPr="0019734C">
          <w:rPr>
            <w:rStyle w:val="Hyperlink"/>
            <w:color w:val="auto"/>
            <w:sz w:val="22"/>
            <w:szCs w:val="22"/>
            <w:u w:val="none"/>
          </w:rPr>
          <w:t>https://www.legislation.gov.uk/ukpga/1971/38/section/23/enacted</w:t>
        </w:r>
      </w:hyperlink>
      <w:r w:rsidRPr="0019734C">
        <w:rPr>
          <w:sz w:val="22"/>
          <w:szCs w:val="22"/>
        </w:rPr>
        <w:t>. Last accessed 26th June 2022.</w:t>
      </w:r>
    </w:p>
    <w:p w14:paraId="51A0CE72"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Legislation.gov.uk. (2022). Section 117. Available: </w:t>
      </w:r>
      <w:hyperlink r:id="rId51" w:history="1">
        <w:r w:rsidRPr="0019734C">
          <w:rPr>
            <w:rStyle w:val="Hyperlink"/>
            <w:color w:val="auto"/>
            <w:sz w:val="22"/>
            <w:szCs w:val="22"/>
            <w:u w:val="none"/>
          </w:rPr>
          <w:t>https://www.legislation.gov.uk/ukpga/1984/60/section/117</w:t>
        </w:r>
      </w:hyperlink>
      <w:r w:rsidRPr="0019734C">
        <w:rPr>
          <w:sz w:val="22"/>
          <w:szCs w:val="22"/>
        </w:rPr>
        <w:t>. Last accessed 26th June 2022.</w:t>
      </w:r>
    </w:p>
    <w:p w14:paraId="211CDA03"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London.org. (2016). Automatic Number Plate Recognition (ANPR) cameras. Available: https://www.london.gov.uk/questions/2016/3112. Last accessed 6th July 2022.</w:t>
      </w:r>
    </w:p>
    <w:p w14:paraId="6AE45C76"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MAV. (2022). Crack down on criminals – UK. Available: https://www.anprcameras.com/crack-down-on-criminals-uk/. Last accessed 6th July 2022. </w:t>
      </w:r>
    </w:p>
    <w:p w14:paraId="55BBFD9F"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Mind. (2022). Stress. Available: </w:t>
      </w:r>
      <w:hyperlink r:id="rId52" w:anchor="TipsForManagingStress" w:history="1">
        <w:r w:rsidRPr="0019734C">
          <w:rPr>
            <w:rStyle w:val="Hyperlink"/>
            <w:color w:val="auto"/>
            <w:sz w:val="22"/>
            <w:szCs w:val="22"/>
            <w:u w:val="none"/>
          </w:rPr>
          <w:t>https://www.mind.org.uk/information-support/types-of-mental-health-problems/stress/managing-stress-and-building-resilience/#TipsForManagingStress</w:t>
        </w:r>
      </w:hyperlink>
      <w:r w:rsidRPr="0019734C">
        <w:rPr>
          <w:sz w:val="22"/>
          <w:szCs w:val="22"/>
        </w:rPr>
        <w:t>. Last accessed 16th June 2022.</w:t>
      </w:r>
    </w:p>
    <w:p w14:paraId="27FDA630"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lastRenderedPageBreak/>
        <w:t>Nyln.org. (2016). Automatic Number Plate Recognition Pros and Cons List. Available: https://nyln.org/automatic-number-plate-recognition-pros-and-cons-list. Last accessed 6th July 2022</w:t>
      </w:r>
    </w:p>
    <w:p w14:paraId="48DD48B8"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Office for Health improvement &amp; Disparities. (2022). Vulnerabilities: applying All Our Health. Available: </w:t>
      </w:r>
      <w:hyperlink r:id="rId53" w:history="1">
        <w:r w:rsidRPr="0019734C">
          <w:rPr>
            <w:rStyle w:val="Hyperlink"/>
            <w:color w:val="auto"/>
            <w:sz w:val="22"/>
            <w:szCs w:val="22"/>
            <w:u w:val="none"/>
          </w:rPr>
          <w:t>https://www.gov.uk/government/publications/vulnerabilities-applying-all-our-health/vulnerabilities-applying-all-our-health</w:t>
        </w:r>
      </w:hyperlink>
      <w:r w:rsidRPr="0019734C">
        <w:rPr>
          <w:sz w:val="22"/>
          <w:szCs w:val="22"/>
        </w:rPr>
        <w:t>. Last accessed 21st June 2022.</w:t>
      </w:r>
    </w:p>
    <w:p w14:paraId="6C3B870B"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proofErr w:type="spellStart"/>
      <w:r w:rsidRPr="0019734C">
        <w:rPr>
          <w:sz w:val="22"/>
          <w:szCs w:val="22"/>
        </w:rPr>
        <w:t>Orodite</w:t>
      </w:r>
      <w:proofErr w:type="spellEnd"/>
      <w:r w:rsidRPr="0019734C">
        <w:rPr>
          <w:sz w:val="22"/>
          <w:szCs w:val="22"/>
        </w:rPr>
        <w:t xml:space="preserve"> Consulting. (2009). NIM - A Guide to the National Intelligence Model. Available: https://oroditeconsulting.co.uk/index.php/services/nim. Last accessed 7th July 2022.</w:t>
      </w:r>
    </w:p>
    <w:p w14:paraId="42B8A6C9"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Police UK. (2022). Automatic Number Plate Recognition (ANPR). Available: https://www.police.uk/advice/advice-and-information/rs/road-safety/automatic-number-plate-recognition-anpr/. Last accessed 6th July 2022.</w:t>
      </w:r>
    </w:p>
    <w:p w14:paraId="40E3352D"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Rachel Miller. (2019). What is organizational culture and why is it </w:t>
      </w:r>
      <w:proofErr w:type="gramStart"/>
      <w:r w:rsidRPr="0019734C">
        <w:rPr>
          <w:sz w:val="22"/>
          <w:szCs w:val="22"/>
        </w:rPr>
        <w:t>important?.</w:t>
      </w:r>
      <w:proofErr w:type="gramEnd"/>
      <w:r w:rsidRPr="0019734C">
        <w:rPr>
          <w:sz w:val="22"/>
          <w:szCs w:val="22"/>
        </w:rPr>
        <w:t xml:space="preserve"> Available: </w:t>
      </w:r>
      <w:hyperlink r:id="rId54" w:history="1">
        <w:r w:rsidRPr="0019734C">
          <w:rPr>
            <w:rStyle w:val="Hyperlink"/>
            <w:color w:val="auto"/>
            <w:sz w:val="22"/>
            <w:szCs w:val="22"/>
            <w:u w:val="none"/>
          </w:rPr>
          <w:t>https://www.wework.com/ideas/professional-development/creativity-culture/what-is-organizational-culture</w:t>
        </w:r>
      </w:hyperlink>
      <w:r w:rsidRPr="0019734C">
        <w:rPr>
          <w:sz w:val="22"/>
          <w:szCs w:val="22"/>
        </w:rPr>
        <w:t>. Last accessed 20th June 2022.</w:t>
      </w:r>
    </w:p>
    <w:p w14:paraId="677BD61D"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Rampton J. (2017). 25 Simple and Proven Ways to De-Stress. Available: </w:t>
      </w:r>
      <w:hyperlink r:id="rId55" w:anchor=":~:text=25%20Simple%20and%20Proven%20Ways%20to%20De-Stress.%201,Breathe.%205%205.%20Get%20up%20earlier.%20More%20items" w:history="1">
        <w:r w:rsidRPr="0019734C">
          <w:rPr>
            <w:rStyle w:val="Hyperlink"/>
            <w:color w:val="auto"/>
            <w:sz w:val="22"/>
            <w:szCs w:val="22"/>
            <w:u w:val="none"/>
          </w:rPr>
          <w:t>https://www.entrepreneur.com/article/296344#:~:text=25%20Simple%20and%20Proven%20Ways%20to%20De-Stress.%201,Breathe.%205%205.%20Get%20up%20earlier.%20More%20items</w:t>
        </w:r>
      </w:hyperlink>
      <w:r w:rsidRPr="0019734C">
        <w:rPr>
          <w:sz w:val="22"/>
          <w:szCs w:val="22"/>
        </w:rPr>
        <w:t>. Last accessed 20th July.</w:t>
      </w:r>
    </w:p>
    <w:p w14:paraId="14D1FD6A"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proofErr w:type="spellStart"/>
      <w:r w:rsidRPr="0019734C">
        <w:rPr>
          <w:sz w:val="22"/>
          <w:szCs w:val="22"/>
        </w:rPr>
        <w:t>Raypole</w:t>
      </w:r>
      <w:proofErr w:type="spellEnd"/>
      <w:r w:rsidRPr="0019734C">
        <w:rPr>
          <w:sz w:val="22"/>
          <w:szCs w:val="22"/>
        </w:rPr>
        <w:t>. C (2020). </w:t>
      </w:r>
      <w:r w:rsidRPr="0019734C">
        <w:rPr>
          <w:iCs/>
          <w:sz w:val="22"/>
          <w:szCs w:val="22"/>
        </w:rPr>
        <w:t>How to Handle Interpersonal Conflict like a Pro.</w:t>
      </w:r>
      <w:r w:rsidRPr="0019734C">
        <w:rPr>
          <w:sz w:val="22"/>
          <w:szCs w:val="22"/>
        </w:rPr>
        <w:t xml:space="preserve"> Available: </w:t>
      </w:r>
      <w:hyperlink r:id="rId56" w:history="1">
        <w:r w:rsidRPr="0019734C">
          <w:rPr>
            <w:rStyle w:val="Hyperlink"/>
            <w:color w:val="auto"/>
            <w:sz w:val="22"/>
            <w:szCs w:val="22"/>
            <w:u w:val="none"/>
          </w:rPr>
          <w:t>https://www.healthline.com/health/interpersonal-conflict</w:t>
        </w:r>
      </w:hyperlink>
      <w:r w:rsidRPr="0019734C">
        <w:rPr>
          <w:sz w:val="22"/>
          <w:szCs w:val="22"/>
        </w:rPr>
        <w:t>. Last accessed 2nd July 2022.</w:t>
      </w:r>
    </w:p>
    <w:p w14:paraId="56F38E0B"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Richard Fisher. (2021). THRIVE. Available: </w:t>
      </w:r>
      <w:hyperlink r:id="rId57" w:history="1">
        <w:r w:rsidRPr="0019734C">
          <w:rPr>
            <w:rStyle w:val="Hyperlink"/>
            <w:color w:val="auto"/>
            <w:sz w:val="22"/>
            <w:szCs w:val="22"/>
            <w:u w:val="none"/>
          </w:rPr>
          <w:t>https://foi.west-midlands.police.uk/wp-content/uploads/2021/01/THRIVE.pdf</w:t>
        </w:r>
      </w:hyperlink>
      <w:r w:rsidRPr="0019734C">
        <w:rPr>
          <w:sz w:val="22"/>
          <w:szCs w:val="22"/>
        </w:rPr>
        <w:t>. Last accessed 22nd June 2022.</w:t>
      </w:r>
    </w:p>
    <w:p w14:paraId="589D2139"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lastRenderedPageBreak/>
        <w:t xml:space="preserve">Roger Greenaway. (2018). The four </w:t>
      </w:r>
      <w:proofErr w:type="gramStart"/>
      <w:r w:rsidRPr="0019734C">
        <w:rPr>
          <w:sz w:val="22"/>
          <w:szCs w:val="22"/>
        </w:rPr>
        <w:t>F's</w:t>
      </w:r>
      <w:proofErr w:type="gramEnd"/>
      <w:r w:rsidRPr="0019734C">
        <w:rPr>
          <w:sz w:val="22"/>
          <w:szCs w:val="22"/>
        </w:rPr>
        <w:t xml:space="preserve"> of active reviewing. Available: </w:t>
      </w:r>
      <w:hyperlink r:id="rId58" w:history="1">
        <w:r w:rsidRPr="0019734C">
          <w:rPr>
            <w:rStyle w:val="Hyperlink"/>
            <w:color w:val="auto"/>
            <w:sz w:val="22"/>
            <w:szCs w:val="22"/>
            <w:u w:val="none"/>
          </w:rPr>
          <w:t>https://www.ed.ac.uk/reflection/reflectors-toolkit/reflecting-on-experience/four-f</w:t>
        </w:r>
      </w:hyperlink>
      <w:r w:rsidRPr="0019734C">
        <w:rPr>
          <w:sz w:val="22"/>
          <w:szCs w:val="22"/>
        </w:rPr>
        <w:t>. Last accessed 15th June 2022.</w:t>
      </w:r>
    </w:p>
    <w:p w14:paraId="1F1070C2"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S.P. Myers. (2013). Definition of Team Dynamics. Available: </w:t>
      </w:r>
      <w:hyperlink r:id="rId59" w:history="1">
        <w:r w:rsidRPr="0019734C">
          <w:rPr>
            <w:rStyle w:val="Hyperlink"/>
            <w:color w:val="auto"/>
            <w:sz w:val="22"/>
            <w:szCs w:val="22"/>
            <w:u w:val="none"/>
          </w:rPr>
          <w:t>https://www.teamtechnology.co.uk/team/dynamics/definition/</w:t>
        </w:r>
      </w:hyperlink>
      <w:r w:rsidRPr="0019734C">
        <w:rPr>
          <w:sz w:val="22"/>
          <w:szCs w:val="22"/>
        </w:rPr>
        <w:t>. Last accessed 28th June 2022.</w:t>
      </w:r>
    </w:p>
    <w:p w14:paraId="54C28F47"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Shiner P. (2022). </w:t>
      </w:r>
      <w:r w:rsidRPr="0019734C">
        <w:rPr>
          <w:iCs/>
          <w:sz w:val="22"/>
          <w:szCs w:val="22"/>
        </w:rPr>
        <w:t>National Roads Policing Strategy 2022-2015.</w:t>
      </w:r>
      <w:r w:rsidRPr="0019734C">
        <w:rPr>
          <w:sz w:val="22"/>
          <w:szCs w:val="22"/>
        </w:rPr>
        <w:t xml:space="preserve"> Available: </w:t>
      </w:r>
      <w:hyperlink r:id="rId60" w:history="1">
        <w:r w:rsidRPr="0019734C">
          <w:rPr>
            <w:rStyle w:val="Hyperlink"/>
            <w:color w:val="auto"/>
            <w:sz w:val="22"/>
            <w:szCs w:val="22"/>
            <w:u w:val="none"/>
          </w:rPr>
          <w:t>https://library.college.police.uk/docs/NPCC/Roads_Policing_Strategy_2022.25.pdf</w:t>
        </w:r>
      </w:hyperlink>
      <w:r w:rsidRPr="0019734C">
        <w:rPr>
          <w:sz w:val="22"/>
          <w:szCs w:val="22"/>
        </w:rPr>
        <w:t>. Last accessed 6th July 2022.</w:t>
      </w:r>
    </w:p>
    <w:p w14:paraId="46FF779A"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Skills You Need. (2022). </w:t>
      </w:r>
      <w:r w:rsidRPr="0019734C">
        <w:rPr>
          <w:iCs/>
          <w:sz w:val="22"/>
          <w:szCs w:val="22"/>
        </w:rPr>
        <w:t>Interpersonal Skills.</w:t>
      </w:r>
      <w:r w:rsidRPr="0019734C">
        <w:rPr>
          <w:sz w:val="22"/>
          <w:szCs w:val="22"/>
        </w:rPr>
        <w:t xml:space="preserve"> Available: </w:t>
      </w:r>
      <w:hyperlink r:id="rId61" w:history="1">
        <w:r w:rsidRPr="0019734C">
          <w:rPr>
            <w:rStyle w:val="Hyperlink"/>
            <w:color w:val="auto"/>
            <w:sz w:val="22"/>
            <w:szCs w:val="22"/>
            <w:u w:val="none"/>
          </w:rPr>
          <w:t>https://www.skillsyouneed.com/interpersonal-skills.html</w:t>
        </w:r>
      </w:hyperlink>
      <w:r w:rsidRPr="0019734C">
        <w:rPr>
          <w:sz w:val="22"/>
          <w:szCs w:val="22"/>
        </w:rPr>
        <w:t>. Last accessed 3rd July 2022.</w:t>
      </w:r>
    </w:p>
    <w:p w14:paraId="519C1C7F"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South Wales Police. (2022). How to report domestic abuse. Available: </w:t>
      </w:r>
      <w:hyperlink r:id="rId62" w:history="1">
        <w:r w:rsidRPr="0019734C">
          <w:rPr>
            <w:rStyle w:val="Hyperlink"/>
            <w:color w:val="auto"/>
            <w:sz w:val="22"/>
            <w:szCs w:val="22"/>
            <w:u w:val="none"/>
          </w:rPr>
          <w:t>https://www.south-wales.police.uk/advice/advice-and-information/daa/domestic-abuse/how-to-report-domestic-abuse/</w:t>
        </w:r>
      </w:hyperlink>
      <w:r w:rsidRPr="0019734C">
        <w:rPr>
          <w:sz w:val="22"/>
          <w:szCs w:val="22"/>
        </w:rPr>
        <w:t>. Last accessed 29th June 2022.</w:t>
      </w:r>
    </w:p>
    <w:p w14:paraId="6CFE0DE6"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Sussex Police. (2022). Police officer found to have breached standards of professional behaviour. Available: </w:t>
      </w:r>
      <w:hyperlink r:id="rId63" w:history="1">
        <w:r w:rsidRPr="0019734C">
          <w:rPr>
            <w:rStyle w:val="Hyperlink"/>
            <w:color w:val="auto"/>
            <w:sz w:val="22"/>
            <w:szCs w:val="22"/>
            <w:u w:val="none"/>
          </w:rPr>
          <w:t>https://www.sussex.police.uk/news/sussex/news/force-news/police-officer-found-to-have-breached-standards-of-professional-behaviour/</w:t>
        </w:r>
      </w:hyperlink>
      <w:r w:rsidRPr="0019734C">
        <w:rPr>
          <w:sz w:val="22"/>
          <w:szCs w:val="22"/>
        </w:rPr>
        <w:t>. Last accessed 5th July 2022.</w:t>
      </w:r>
    </w:p>
    <w:p w14:paraId="6968219F"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Taylor. P (2022). </w:t>
      </w:r>
      <w:r w:rsidRPr="0019734C">
        <w:rPr>
          <w:iCs/>
          <w:sz w:val="22"/>
          <w:szCs w:val="22"/>
        </w:rPr>
        <w:t xml:space="preserve">What Percentage </w:t>
      </w:r>
      <w:proofErr w:type="gramStart"/>
      <w:r w:rsidRPr="0019734C">
        <w:rPr>
          <w:iCs/>
          <w:sz w:val="22"/>
          <w:szCs w:val="22"/>
        </w:rPr>
        <w:t>Of</w:t>
      </w:r>
      <w:proofErr w:type="gramEnd"/>
      <w:r w:rsidRPr="0019734C">
        <w:rPr>
          <w:iCs/>
          <w:sz w:val="22"/>
          <w:szCs w:val="22"/>
        </w:rPr>
        <w:t xml:space="preserve"> Communication Is Your Body Language?</w:t>
      </w:r>
      <w:r w:rsidRPr="0019734C">
        <w:rPr>
          <w:sz w:val="22"/>
          <w:szCs w:val="22"/>
        </w:rPr>
        <w:t xml:space="preserve"> Available: </w:t>
      </w:r>
      <w:hyperlink r:id="rId64" w:history="1">
        <w:r w:rsidRPr="0019734C">
          <w:rPr>
            <w:rStyle w:val="Hyperlink"/>
            <w:color w:val="auto"/>
            <w:sz w:val="22"/>
            <w:szCs w:val="22"/>
            <w:u w:val="none"/>
          </w:rPr>
          <w:t>https://bodylanguagematters.com/body-language-percentage/</w:t>
        </w:r>
      </w:hyperlink>
      <w:r w:rsidRPr="0019734C">
        <w:rPr>
          <w:sz w:val="22"/>
          <w:szCs w:val="22"/>
        </w:rPr>
        <w:t>. Last accessed 3rd July 2022.</w:t>
      </w:r>
    </w:p>
    <w:p w14:paraId="5ADEAE59"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The Home Office. (2015). PACE Code A 2015. Available: </w:t>
      </w:r>
      <w:hyperlink r:id="rId65" w:history="1">
        <w:r w:rsidRPr="0019734C">
          <w:rPr>
            <w:rStyle w:val="Hyperlink"/>
            <w:color w:val="auto"/>
            <w:sz w:val="22"/>
            <w:szCs w:val="22"/>
            <w:u w:val="none"/>
          </w:rPr>
          <w:t>https://www.gov.uk/government/publications/pace-code-a-2015</w:t>
        </w:r>
      </w:hyperlink>
      <w:r w:rsidRPr="0019734C">
        <w:rPr>
          <w:sz w:val="22"/>
          <w:szCs w:val="22"/>
        </w:rPr>
        <w:t>. Last accessed 26th June 2022.</w:t>
      </w:r>
    </w:p>
    <w:p w14:paraId="2BD36127"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lastRenderedPageBreak/>
        <w:t xml:space="preserve">Vagile. (2019). Tuckman-Edison Model. Available: </w:t>
      </w:r>
      <w:hyperlink r:id="rId66" w:history="1">
        <w:r w:rsidRPr="0019734C">
          <w:rPr>
            <w:rStyle w:val="Hyperlink"/>
            <w:color w:val="auto"/>
            <w:sz w:val="22"/>
            <w:szCs w:val="22"/>
            <w:u w:val="none"/>
          </w:rPr>
          <w:t>https://vagile.net/tuckman-edison-model/</w:t>
        </w:r>
      </w:hyperlink>
      <w:r w:rsidRPr="0019734C">
        <w:rPr>
          <w:sz w:val="22"/>
          <w:szCs w:val="22"/>
        </w:rPr>
        <w:t>. Last accessed 4th July 2022.</w:t>
      </w:r>
    </w:p>
    <w:p w14:paraId="6742E052"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Volunteer Ireland. (2022). Managing volunteer conflict using the CUDSA model. Available: </w:t>
      </w:r>
      <w:hyperlink r:id="rId67" w:history="1">
        <w:r w:rsidRPr="0019734C">
          <w:rPr>
            <w:rStyle w:val="Hyperlink"/>
            <w:color w:val="auto"/>
            <w:sz w:val="22"/>
            <w:szCs w:val="22"/>
            <w:u w:val="none"/>
          </w:rPr>
          <w:t>https://codeofgoodpractice.com/wp-content/uploads/2019/05/CUDSA-volunteer-conflict-management.pdf</w:t>
        </w:r>
      </w:hyperlink>
      <w:r w:rsidRPr="0019734C">
        <w:rPr>
          <w:sz w:val="22"/>
          <w:szCs w:val="22"/>
        </w:rPr>
        <w:t>. Last accessed 5th July 2022.</w:t>
      </w:r>
    </w:p>
    <w:p w14:paraId="0BA48AC0"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Welsh Government. (2022). Live Fear Free. Available: </w:t>
      </w:r>
      <w:hyperlink r:id="rId68" w:history="1">
        <w:r w:rsidRPr="0019734C">
          <w:rPr>
            <w:rStyle w:val="Hyperlink"/>
            <w:color w:val="auto"/>
            <w:sz w:val="22"/>
            <w:szCs w:val="22"/>
            <w:u w:val="none"/>
          </w:rPr>
          <w:t>https://gov.wales/live-fear-free</w:t>
        </w:r>
      </w:hyperlink>
      <w:r w:rsidRPr="0019734C">
        <w:rPr>
          <w:sz w:val="22"/>
          <w:szCs w:val="22"/>
        </w:rPr>
        <w:t>. Last accessed 18th June 2022.</w:t>
      </w:r>
    </w:p>
    <w:p w14:paraId="426B9CE0" w14:textId="77777777" w:rsidR="0019734C" w:rsidRPr="0019734C" w:rsidRDefault="0019734C" w:rsidP="0019734C">
      <w:pPr>
        <w:numPr>
          <w:ilvl w:val="0"/>
          <w:numId w:val="5"/>
        </w:numPr>
        <w:overflowPunct/>
        <w:autoSpaceDE/>
        <w:autoSpaceDN/>
        <w:adjustRightInd/>
        <w:spacing w:before="100" w:beforeAutospacing="1" w:after="100" w:afterAutospacing="1" w:line="480" w:lineRule="auto"/>
        <w:textAlignment w:val="auto"/>
        <w:rPr>
          <w:sz w:val="22"/>
          <w:szCs w:val="22"/>
        </w:rPr>
      </w:pPr>
      <w:r w:rsidRPr="0019734C">
        <w:rPr>
          <w:sz w:val="22"/>
          <w:szCs w:val="22"/>
        </w:rPr>
        <w:t xml:space="preserve">West Chester University. (2020). Tuckman Stages </w:t>
      </w:r>
      <w:proofErr w:type="gramStart"/>
      <w:r w:rsidRPr="0019734C">
        <w:rPr>
          <w:sz w:val="22"/>
          <w:szCs w:val="22"/>
        </w:rPr>
        <w:t>Of</w:t>
      </w:r>
      <w:proofErr w:type="gramEnd"/>
      <w:r w:rsidRPr="0019734C">
        <w:rPr>
          <w:sz w:val="22"/>
          <w:szCs w:val="22"/>
        </w:rPr>
        <w:t xml:space="preserve"> Group Development. Available:  </w:t>
      </w:r>
      <w:hyperlink r:id="rId69" w:anchor=":~:text=These%20stages%20are%20commonly%20known,more%20collaborative%20or%20shared%20leadership" w:history="1">
        <w:r w:rsidRPr="0019734C">
          <w:rPr>
            <w:rStyle w:val="Hyperlink"/>
            <w:color w:val="auto"/>
            <w:sz w:val="22"/>
            <w:szCs w:val="22"/>
            <w:u w:val="none"/>
          </w:rPr>
          <w:t>https://www.wcupa.edu/coral/tuckmanStagesGroupDelvelopment.aspx#:~:text=These%20stages%20are%20commonly%20known,more%20collaborative%20or%20shared%20leadership</w:t>
        </w:r>
      </w:hyperlink>
      <w:r w:rsidRPr="0019734C">
        <w:rPr>
          <w:sz w:val="22"/>
          <w:szCs w:val="22"/>
        </w:rPr>
        <w:t>.  Last accessed 29th June 2022</w:t>
      </w:r>
    </w:p>
    <w:p w14:paraId="356E0EE6" w14:textId="77777777" w:rsidR="0019734C" w:rsidRPr="0019734C" w:rsidRDefault="0019734C" w:rsidP="0019734C">
      <w:pPr>
        <w:pStyle w:val="ListParagraph"/>
        <w:numPr>
          <w:ilvl w:val="0"/>
          <w:numId w:val="5"/>
        </w:numPr>
        <w:overflowPunct/>
        <w:autoSpaceDE/>
        <w:autoSpaceDN/>
        <w:adjustRightInd/>
        <w:spacing w:line="480" w:lineRule="auto"/>
        <w:textAlignment w:val="auto"/>
        <w:rPr>
          <w:sz w:val="22"/>
          <w:szCs w:val="22"/>
        </w:rPr>
      </w:pPr>
      <w:r w:rsidRPr="0019734C">
        <w:rPr>
          <w:sz w:val="22"/>
          <w:szCs w:val="22"/>
        </w:rPr>
        <w:t xml:space="preserve">Your Excellency. (2021). Why SMART goals need to be SMARTER. Available: </w:t>
      </w:r>
      <w:hyperlink r:id="rId70" w:history="1">
        <w:r w:rsidRPr="0019734C">
          <w:rPr>
            <w:rStyle w:val="Hyperlink"/>
            <w:color w:val="auto"/>
            <w:sz w:val="22"/>
            <w:szCs w:val="22"/>
            <w:u w:val="none"/>
          </w:rPr>
          <w:t>https://www.yourexcellency.co.uk/training-tips/why-smart-goals-need-to-be-smarter/</w:t>
        </w:r>
      </w:hyperlink>
      <w:r w:rsidRPr="0019734C">
        <w:rPr>
          <w:sz w:val="22"/>
          <w:szCs w:val="22"/>
        </w:rPr>
        <w:t xml:space="preserve">. Last accessed 5th July 2022. </w:t>
      </w:r>
    </w:p>
    <w:p w14:paraId="1DC32BAD" w14:textId="77777777" w:rsidR="0019734C" w:rsidRPr="0019734C" w:rsidRDefault="0019734C" w:rsidP="00B459FC">
      <w:pPr>
        <w:rPr>
          <w:sz w:val="22"/>
          <w:szCs w:val="22"/>
        </w:rPr>
      </w:pPr>
    </w:p>
    <w:sectPr w:rsidR="0019734C" w:rsidRPr="0019734C" w:rsidSect="006F5709">
      <w:headerReference w:type="even" r:id="rId71"/>
      <w:headerReference w:type="default" r:id="rId72"/>
      <w:footerReference w:type="even" r:id="rId73"/>
      <w:footerReference w:type="default" r:id="rId74"/>
      <w:headerReference w:type="first" r:id="rId75"/>
      <w:footerReference w:type="first" r:id="rId7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F6282E" w:rsidRDefault="00F6282E">
      <w:r>
        <w:separator/>
      </w:r>
    </w:p>
  </w:endnote>
  <w:endnote w:type="continuationSeparator" w:id="0">
    <w:p w14:paraId="36AD5DC8" w14:textId="77777777" w:rsidR="00F6282E" w:rsidRDefault="00F628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C4D2C" w14:textId="6580BB5C" w:rsidR="00F6282E" w:rsidRDefault="00F912C2" w:rsidP="00F912C2">
    <w:pPr>
      <w:pStyle w:val="Footer"/>
      <w:rPr>
        <w:sz w:val="17"/>
      </w:rPr>
    </w:pPr>
    <w:bookmarkStart w:id="2" w:name="TITUS1FooterEvenPages"/>
    <w:r>
      <w:rPr>
        <w:sz w:val="17"/>
      </w:rPr>
      <w:t> </w:t>
    </w:r>
  </w:p>
  <w:bookmarkEnd w:id="2"/>
  <w:p w14:paraId="65FA69CC" w14:textId="6C9573CA" w:rsidR="00F6282E" w:rsidRDefault="00F6282E" w:rsidP="006F5709">
    <w:pPr>
      <w:pStyle w:val="Footer"/>
      <w:jc w:val="right"/>
    </w:pPr>
    <w:r>
      <w:fldChar w:fldCharType="begin"/>
    </w:r>
    <w:r>
      <w:instrText xml:space="preserve"> PAGE   \* MERGEFORMAT </w:instrText>
    </w:r>
    <w:r>
      <w:fldChar w:fldCharType="separate"/>
    </w:r>
    <w:r w:rsidR="00F912C2">
      <w:rPr>
        <w:noProof/>
      </w:rPr>
      <w:t>8</w:t>
    </w:r>
    <w:r>
      <w:rPr>
        <w:noProof/>
      </w:rPr>
      <w:fldChar w:fldCharType="end"/>
    </w:r>
  </w:p>
  <w:p w14:paraId="52B9A8DA" w14:textId="77777777" w:rsidR="00F6282E" w:rsidRPr="00BB5EAA" w:rsidRDefault="00F6282E" w:rsidP="006F5709">
    <w:pPr>
      <w:pStyle w:val="Footer"/>
      <w:ind w:right="360"/>
      <w:jc w:val="center"/>
    </w:pPr>
  </w:p>
  <w:p w14:paraId="7BB8D23D" w14:textId="77777777" w:rsidR="00F6282E" w:rsidRDefault="00F628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513C9D" w14:textId="36523029" w:rsidR="00F6282E" w:rsidRDefault="00F912C2" w:rsidP="00F912C2">
    <w:pPr>
      <w:pStyle w:val="Footer"/>
      <w:rPr>
        <w:sz w:val="17"/>
      </w:rPr>
    </w:pPr>
    <w:bookmarkStart w:id="3" w:name="TITUS1FooterPrimary"/>
    <w:r>
      <w:rPr>
        <w:sz w:val="17"/>
      </w:rPr>
      <w:t> </w:t>
    </w:r>
  </w:p>
  <w:bookmarkEnd w:id="3"/>
  <w:p w14:paraId="50521BFA" w14:textId="4ABD3536" w:rsidR="00F6282E" w:rsidRDefault="00F6282E">
    <w:pPr>
      <w:pStyle w:val="Footer"/>
      <w:jc w:val="right"/>
    </w:pPr>
    <w:r>
      <w:fldChar w:fldCharType="begin"/>
    </w:r>
    <w:r>
      <w:instrText xml:space="preserve"> PAGE   \* MERGEFORMAT </w:instrText>
    </w:r>
    <w:r>
      <w:fldChar w:fldCharType="separate"/>
    </w:r>
    <w:r w:rsidR="00F912C2">
      <w:rPr>
        <w:noProof/>
      </w:rPr>
      <w:t>9</w:t>
    </w:r>
    <w:r>
      <w:rPr>
        <w:noProof/>
      </w:rPr>
      <w:fldChar w:fldCharType="end"/>
    </w:r>
  </w:p>
  <w:p w14:paraId="790812FF" w14:textId="77777777" w:rsidR="00F6282E" w:rsidRPr="00BB5EAA" w:rsidRDefault="00F6282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304337" w14:textId="2395E01E" w:rsidR="00F6282E" w:rsidRDefault="00F912C2" w:rsidP="00F912C2">
    <w:pPr>
      <w:pStyle w:val="Footer"/>
      <w:rPr>
        <w:sz w:val="17"/>
      </w:rPr>
    </w:pPr>
    <w:bookmarkStart w:id="5" w:name="TITUS1FooterFirstPage"/>
    <w:r>
      <w:rPr>
        <w:sz w:val="17"/>
      </w:rPr>
      <w:t> </w:t>
    </w:r>
  </w:p>
  <w:bookmarkEnd w:id="5"/>
  <w:p w14:paraId="5E4F4022" w14:textId="69E1B333" w:rsidR="00F6282E" w:rsidRDefault="00F6282E" w:rsidP="006F5709">
    <w:pPr>
      <w:pStyle w:val="Footer"/>
      <w:jc w:val="right"/>
    </w:pPr>
    <w:r>
      <w:fldChar w:fldCharType="begin"/>
    </w:r>
    <w:r>
      <w:instrText xml:space="preserve"> PAGE   \* MERGEFORMAT </w:instrText>
    </w:r>
    <w:r>
      <w:fldChar w:fldCharType="separate"/>
    </w:r>
    <w:r w:rsidR="00F912C2">
      <w:rPr>
        <w:noProof/>
      </w:rPr>
      <w:t>1</w:t>
    </w:r>
    <w:r>
      <w:rPr>
        <w:noProof/>
      </w:rPr>
      <w:fldChar w:fldCharType="end"/>
    </w:r>
  </w:p>
  <w:p w14:paraId="215C39C3" w14:textId="77777777" w:rsidR="00F6282E" w:rsidRPr="00BB5EAA" w:rsidRDefault="00F6282E" w:rsidP="006F5709">
    <w:pPr>
      <w:pStyle w:val="Footer"/>
      <w:ind w:right="360"/>
      <w:jc w:val="center"/>
    </w:pPr>
  </w:p>
  <w:p w14:paraId="38424847" w14:textId="77777777" w:rsidR="00F6282E" w:rsidRDefault="00F6282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D16F4" w14:textId="1229D5FA" w:rsidR="00F6282E" w:rsidRDefault="00F912C2" w:rsidP="00F912C2">
    <w:pPr>
      <w:pStyle w:val="Footer"/>
      <w:rPr>
        <w:sz w:val="17"/>
      </w:rPr>
    </w:pPr>
    <w:bookmarkStart w:id="8" w:name="TITUS2FooterEvenPages"/>
    <w:r>
      <w:rPr>
        <w:sz w:val="17"/>
      </w:rPr>
      <w:t> </w:t>
    </w:r>
  </w:p>
  <w:bookmarkEnd w:id="8"/>
  <w:p w14:paraId="5E89F19C" w14:textId="77777777" w:rsidR="00F6282E" w:rsidRDefault="00F6282E" w:rsidP="006F5709">
    <w:pPr>
      <w:pStyle w:val="Footer"/>
      <w:jc w:val="right"/>
    </w:pPr>
  </w:p>
  <w:p w14:paraId="1B16804F" w14:textId="6E4447AA" w:rsidR="00F6282E" w:rsidRDefault="00F6282E" w:rsidP="006F5709">
    <w:pPr>
      <w:pStyle w:val="Footer"/>
      <w:jc w:val="right"/>
    </w:pPr>
    <w:r>
      <w:fldChar w:fldCharType="begin"/>
    </w:r>
    <w:r>
      <w:instrText xml:space="preserve"> PAGE   \* MERGEFORMAT </w:instrText>
    </w:r>
    <w:r>
      <w:fldChar w:fldCharType="separate"/>
    </w:r>
    <w:r w:rsidR="00F912C2">
      <w:rPr>
        <w:noProof/>
      </w:rPr>
      <w:t>30</w:t>
    </w:r>
    <w:r>
      <w:rPr>
        <w:noProof/>
      </w:rPr>
      <w:fldChar w:fldCharType="end"/>
    </w:r>
  </w:p>
  <w:p w14:paraId="49451F3B" w14:textId="77777777" w:rsidR="00F6282E" w:rsidRPr="00BB5EAA" w:rsidRDefault="00F6282E" w:rsidP="006F5709">
    <w:pPr>
      <w:pStyle w:val="Footer"/>
      <w:ind w:right="360"/>
      <w:jc w:val="center"/>
    </w:pPr>
  </w:p>
  <w:p w14:paraId="7BCBEDAD" w14:textId="77777777" w:rsidR="00F6282E" w:rsidRDefault="00F6282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7B13B" w14:textId="25D3DE68" w:rsidR="00F6282E" w:rsidRDefault="00F912C2" w:rsidP="00F912C2">
    <w:pPr>
      <w:pStyle w:val="Footer"/>
      <w:rPr>
        <w:sz w:val="17"/>
      </w:rPr>
    </w:pPr>
    <w:bookmarkStart w:id="9" w:name="TITUS2FooterPrimary"/>
    <w:r>
      <w:rPr>
        <w:sz w:val="17"/>
      </w:rPr>
      <w:t> </w:t>
    </w:r>
  </w:p>
  <w:bookmarkEnd w:id="9"/>
  <w:p w14:paraId="5FF32B0E" w14:textId="77777777" w:rsidR="00F6282E" w:rsidRDefault="00F6282E">
    <w:pPr>
      <w:pStyle w:val="Footer"/>
      <w:jc w:val="right"/>
    </w:pPr>
  </w:p>
  <w:p w14:paraId="48471F9E" w14:textId="50494BDF" w:rsidR="00F6282E" w:rsidRDefault="00F6282E">
    <w:pPr>
      <w:pStyle w:val="Footer"/>
      <w:jc w:val="right"/>
    </w:pPr>
    <w:r>
      <w:fldChar w:fldCharType="begin"/>
    </w:r>
    <w:r>
      <w:instrText xml:space="preserve"> PAGE   \* MERGEFORMAT </w:instrText>
    </w:r>
    <w:r>
      <w:fldChar w:fldCharType="separate"/>
    </w:r>
    <w:r w:rsidR="00F912C2">
      <w:rPr>
        <w:noProof/>
      </w:rPr>
      <w:t>29</w:t>
    </w:r>
    <w:r>
      <w:rPr>
        <w:noProof/>
      </w:rPr>
      <w:fldChar w:fldCharType="end"/>
    </w:r>
  </w:p>
  <w:p w14:paraId="6B94BB8D" w14:textId="77777777" w:rsidR="00F6282E" w:rsidRPr="00BB5EAA" w:rsidRDefault="00F6282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BFFDA" w14:textId="4F3F98B9" w:rsidR="00F6282E" w:rsidRDefault="00F912C2" w:rsidP="00F912C2">
    <w:pPr>
      <w:pStyle w:val="Footer"/>
      <w:rPr>
        <w:sz w:val="17"/>
      </w:rPr>
    </w:pPr>
    <w:bookmarkStart w:id="11" w:name="TITUS2FooterFirstPage"/>
    <w:r>
      <w:rPr>
        <w:sz w:val="17"/>
      </w:rPr>
      <w:t> </w:t>
    </w:r>
  </w:p>
  <w:bookmarkEnd w:id="11"/>
  <w:p w14:paraId="3A939201" w14:textId="77777777" w:rsidR="00F6282E" w:rsidRDefault="00F6282E" w:rsidP="006F5709">
    <w:pPr>
      <w:pStyle w:val="Footer"/>
      <w:jc w:val="right"/>
    </w:pPr>
  </w:p>
  <w:p w14:paraId="03730738" w14:textId="2B5514AC" w:rsidR="00F6282E" w:rsidRDefault="00F6282E" w:rsidP="006F5709">
    <w:pPr>
      <w:pStyle w:val="Footer"/>
      <w:jc w:val="right"/>
    </w:pPr>
    <w:r>
      <w:fldChar w:fldCharType="begin"/>
    </w:r>
    <w:r>
      <w:instrText xml:space="preserve"> PAGE   \* MERGEFORMAT </w:instrText>
    </w:r>
    <w:r>
      <w:fldChar w:fldCharType="separate"/>
    </w:r>
    <w:r w:rsidR="00F912C2">
      <w:rPr>
        <w:noProof/>
      </w:rPr>
      <w:t>10</w:t>
    </w:r>
    <w:r>
      <w:rPr>
        <w:noProof/>
      </w:rPr>
      <w:fldChar w:fldCharType="end"/>
    </w:r>
  </w:p>
  <w:p w14:paraId="6EE8AB95" w14:textId="77777777" w:rsidR="00F6282E" w:rsidRPr="00BB5EAA" w:rsidRDefault="00F6282E" w:rsidP="006F5709">
    <w:pPr>
      <w:pStyle w:val="Footer"/>
      <w:ind w:right="360"/>
      <w:jc w:val="center"/>
    </w:pPr>
  </w:p>
  <w:p w14:paraId="7264129E" w14:textId="77777777" w:rsidR="00F6282E" w:rsidRDefault="00F6282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6E5527" w14:textId="1C87A0D2" w:rsidR="00F6282E" w:rsidRDefault="00F912C2" w:rsidP="00F912C2">
    <w:pPr>
      <w:pStyle w:val="Footer"/>
      <w:rPr>
        <w:sz w:val="17"/>
      </w:rPr>
    </w:pPr>
    <w:bookmarkStart w:id="14" w:name="TITUS3FooterEvenPages"/>
    <w:r>
      <w:rPr>
        <w:sz w:val="17"/>
      </w:rPr>
      <w:t> </w:t>
    </w:r>
  </w:p>
  <w:bookmarkEnd w:id="14"/>
  <w:p w14:paraId="127E271E" w14:textId="77777777" w:rsidR="00F6282E" w:rsidRDefault="00F6282E" w:rsidP="006F5709">
    <w:pPr>
      <w:pStyle w:val="Footer"/>
      <w:jc w:val="right"/>
    </w:pPr>
  </w:p>
  <w:p w14:paraId="0FC5A644" w14:textId="5440F785" w:rsidR="00F6282E" w:rsidRDefault="00F6282E" w:rsidP="006F5709">
    <w:pPr>
      <w:pStyle w:val="Footer"/>
      <w:jc w:val="right"/>
    </w:pPr>
    <w:r>
      <w:fldChar w:fldCharType="begin"/>
    </w:r>
    <w:r>
      <w:instrText xml:space="preserve"> PAGE   \* MERGEFORMAT </w:instrText>
    </w:r>
    <w:r>
      <w:fldChar w:fldCharType="separate"/>
    </w:r>
    <w:r w:rsidR="00F912C2">
      <w:rPr>
        <w:noProof/>
      </w:rPr>
      <w:t>38</w:t>
    </w:r>
    <w:r>
      <w:rPr>
        <w:noProof/>
      </w:rPr>
      <w:fldChar w:fldCharType="end"/>
    </w:r>
  </w:p>
  <w:p w14:paraId="2C88442A" w14:textId="77777777" w:rsidR="00F6282E" w:rsidRPr="00BB5EAA" w:rsidRDefault="00F6282E" w:rsidP="006F5709">
    <w:pPr>
      <w:pStyle w:val="Footer"/>
      <w:ind w:right="360"/>
      <w:jc w:val="center"/>
    </w:pPr>
  </w:p>
  <w:p w14:paraId="02ABC159" w14:textId="77777777" w:rsidR="00F6282E" w:rsidRDefault="00F6282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6E994" w14:textId="3022F629" w:rsidR="00F6282E" w:rsidRDefault="00F912C2" w:rsidP="00F912C2">
    <w:pPr>
      <w:pStyle w:val="Footer"/>
      <w:rPr>
        <w:sz w:val="17"/>
      </w:rPr>
    </w:pPr>
    <w:bookmarkStart w:id="15" w:name="TITUS3FooterPrimary"/>
    <w:r>
      <w:rPr>
        <w:sz w:val="17"/>
      </w:rPr>
      <w:t> </w:t>
    </w:r>
  </w:p>
  <w:bookmarkEnd w:id="15"/>
  <w:p w14:paraId="0F2DEE1C" w14:textId="77777777" w:rsidR="00F6282E" w:rsidRDefault="00F6282E">
    <w:pPr>
      <w:pStyle w:val="Footer"/>
      <w:jc w:val="right"/>
    </w:pPr>
  </w:p>
  <w:p w14:paraId="1FBB972D" w14:textId="136B12A2" w:rsidR="00F6282E" w:rsidRDefault="00F6282E">
    <w:pPr>
      <w:pStyle w:val="Footer"/>
      <w:jc w:val="right"/>
    </w:pPr>
    <w:r>
      <w:fldChar w:fldCharType="begin"/>
    </w:r>
    <w:r>
      <w:instrText xml:space="preserve"> PAGE   \* MERGEFORMAT </w:instrText>
    </w:r>
    <w:r>
      <w:fldChar w:fldCharType="separate"/>
    </w:r>
    <w:r w:rsidR="00F912C2">
      <w:rPr>
        <w:noProof/>
      </w:rPr>
      <w:t>37</w:t>
    </w:r>
    <w:r>
      <w:rPr>
        <w:noProof/>
      </w:rPr>
      <w:fldChar w:fldCharType="end"/>
    </w:r>
  </w:p>
  <w:p w14:paraId="7AA36CF7" w14:textId="77777777" w:rsidR="00F6282E" w:rsidRPr="00BB5EAA" w:rsidRDefault="00F6282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A37F0" w14:textId="51A8B6BF" w:rsidR="00F6282E" w:rsidRDefault="00F912C2" w:rsidP="00F912C2">
    <w:pPr>
      <w:pStyle w:val="Footer"/>
      <w:rPr>
        <w:sz w:val="17"/>
      </w:rPr>
    </w:pPr>
    <w:bookmarkStart w:id="17" w:name="TITUS3FooterFirstPage"/>
    <w:r>
      <w:rPr>
        <w:sz w:val="17"/>
      </w:rPr>
      <w:t> </w:t>
    </w:r>
  </w:p>
  <w:bookmarkEnd w:id="17"/>
  <w:p w14:paraId="405E695F" w14:textId="77777777" w:rsidR="00F6282E" w:rsidRDefault="00F6282E" w:rsidP="006F5709">
    <w:pPr>
      <w:pStyle w:val="Footer"/>
      <w:jc w:val="right"/>
    </w:pPr>
  </w:p>
  <w:p w14:paraId="4B60C6B5" w14:textId="5EA37A71" w:rsidR="00F6282E" w:rsidRDefault="00F6282E" w:rsidP="006F5709">
    <w:pPr>
      <w:pStyle w:val="Footer"/>
      <w:jc w:val="right"/>
    </w:pPr>
    <w:r>
      <w:fldChar w:fldCharType="begin"/>
    </w:r>
    <w:r>
      <w:instrText xml:space="preserve"> PAGE   \* MERGEFORMAT </w:instrText>
    </w:r>
    <w:r>
      <w:fldChar w:fldCharType="separate"/>
    </w:r>
    <w:r w:rsidR="00F912C2">
      <w:rPr>
        <w:noProof/>
      </w:rPr>
      <w:t>31</w:t>
    </w:r>
    <w:r>
      <w:rPr>
        <w:noProof/>
      </w:rPr>
      <w:fldChar w:fldCharType="end"/>
    </w:r>
  </w:p>
  <w:p w14:paraId="5AB3E365" w14:textId="77777777" w:rsidR="00F6282E" w:rsidRPr="00BB5EAA" w:rsidRDefault="00F6282E" w:rsidP="006F5709">
    <w:pPr>
      <w:pStyle w:val="Footer"/>
      <w:ind w:right="360"/>
      <w:jc w:val="center"/>
    </w:pPr>
  </w:p>
  <w:p w14:paraId="1EA80DCD" w14:textId="77777777" w:rsidR="00F6282E" w:rsidRDefault="00F628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F6282E" w:rsidRDefault="00F6282E">
      <w:r>
        <w:separator/>
      </w:r>
    </w:p>
  </w:footnote>
  <w:footnote w:type="continuationSeparator" w:id="0">
    <w:p w14:paraId="151EB676" w14:textId="77777777" w:rsidR="00F6282E" w:rsidRDefault="00F628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A871D" w14:textId="6B44E366" w:rsidR="00F6282E" w:rsidRDefault="00F912C2" w:rsidP="00F912C2">
    <w:pPr>
      <w:pStyle w:val="Header"/>
      <w:rPr>
        <w:sz w:val="17"/>
      </w:rPr>
    </w:pPr>
    <w:bookmarkStart w:id="0" w:name="TITUS1HeaderEvenPages"/>
    <w:r>
      <w:rPr>
        <w:sz w:val="17"/>
      </w:rPr>
      <w:t> </w:t>
    </w:r>
  </w:p>
  <w:bookmarkEnd w:id="0"/>
  <w:p w14:paraId="5DC385D5" w14:textId="77777777" w:rsidR="00F6282E" w:rsidRDefault="00F6282E" w:rsidP="0019734C">
    <w:pPr>
      <w:pStyle w:val="Header"/>
    </w:pPr>
  </w:p>
  <w:p w14:paraId="216C04BB" w14:textId="77777777" w:rsidR="00F6282E" w:rsidRDefault="00F628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6BA76" w14:textId="3B4FCA45" w:rsidR="00F6282E" w:rsidRDefault="00F912C2" w:rsidP="00F912C2">
    <w:pPr>
      <w:pStyle w:val="Header"/>
      <w:rPr>
        <w:sz w:val="17"/>
      </w:rPr>
    </w:pPr>
    <w:bookmarkStart w:id="1" w:name="TITUS1HeaderPrimary"/>
    <w:r>
      <w:rPr>
        <w:sz w:val="17"/>
      </w:rPr>
      <w:t> </w:t>
    </w:r>
  </w:p>
  <w:bookmarkEnd w:id="1"/>
  <w:p w14:paraId="6C7F1C05" w14:textId="77777777" w:rsidR="00F6282E" w:rsidRDefault="00F628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CBFCE" w14:textId="09A38AE5" w:rsidR="00F6282E" w:rsidRDefault="00F912C2" w:rsidP="00F912C2">
    <w:pPr>
      <w:pStyle w:val="Header"/>
      <w:rPr>
        <w:sz w:val="17"/>
      </w:rPr>
    </w:pPr>
    <w:bookmarkStart w:id="4" w:name="TITUS1HeaderFirstPage"/>
    <w:r>
      <w:rPr>
        <w:sz w:val="17"/>
      </w:rPr>
      <w:t> </w:t>
    </w:r>
  </w:p>
  <w:bookmarkEnd w:id="4"/>
  <w:p w14:paraId="013357DD" w14:textId="77777777" w:rsidR="00F6282E" w:rsidRDefault="00F6282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7EC35" w14:textId="014677EC" w:rsidR="00F6282E" w:rsidRDefault="00F912C2" w:rsidP="00F912C2">
    <w:pPr>
      <w:pStyle w:val="Header"/>
      <w:rPr>
        <w:sz w:val="17"/>
      </w:rPr>
    </w:pPr>
    <w:bookmarkStart w:id="6" w:name="TITUS2HeaderEvenPages"/>
    <w:r>
      <w:rPr>
        <w:sz w:val="17"/>
      </w:rPr>
      <w:t> </w:t>
    </w:r>
  </w:p>
  <w:bookmarkEnd w:id="6"/>
  <w:p w14:paraId="555783A4" w14:textId="77777777" w:rsidR="00F6282E" w:rsidRDefault="00F6282E" w:rsidP="006F5709">
    <w:pPr>
      <w:pStyle w:val="Header"/>
    </w:pPr>
  </w:p>
  <w:p w14:paraId="56CE2CD6" w14:textId="77777777" w:rsidR="00F6282E" w:rsidRDefault="00F6282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70D78" w14:textId="2D6BDB0D" w:rsidR="00F6282E" w:rsidRDefault="00F912C2" w:rsidP="00F912C2">
    <w:pPr>
      <w:pStyle w:val="Header"/>
      <w:rPr>
        <w:sz w:val="17"/>
      </w:rPr>
    </w:pPr>
    <w:bookmarkStart w:id="7" w:name="TITUS2HeaderPrimary"/>
    <w:r>
      <w:rPr>
        <w:sz w:val="17"/>
      </w:rPr>
      <w:t> </w:t>
    </w:r>
  </w:p>
  <w:bookmarkEnd w:id="7"/>
  <w:p w14:paraId="5C0F3F9F" w14:textId="77777777" w:rsidR="00F6282E" w:rsidRDefault="00F6282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A9A30" w14:textId="20CBC370" w:rsidR="00F6282E" w:rsidRDefault="00F912C2" w:rsidP="00F912C2">
    <w:pPr>
      <w:pStyle w:val="Header"/>
      <w:rPr>
        <w:sz w:val="17"/>
      </w:rPr>
    </w:pPr>
    <w:bookmarkStart w:id="10" w:name="TITUS2HeaderFirstPage"/>
    <w:r>
      <w:rPr>
        <w:sz w:val="17"/>
      </w:rPr>
      <w:t> </w:t>
    </w:r>
  </w:p>
  <w:bookmarkEnd w:id="10"/>
  <w:p w14:paraId="04460E46" w14:textId="77777777" w:rsidR="00F6282E" w:rsidRDefault="00F6282E" w:rsidP="006F5709">
    <w:pPr>
      <w:pStyle w:val="Header"/>
    </w:pPr>
  </w:p>
  <w:p w14:paraId="6D435EEC" w14:textId="77777777" w:rsidR="00F6282E" w:rsidRDefault="00F6282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C3A644" w14:textId="066D9A5E" w:rsidR="00F6282E" w:rsidRDefault="00F912C2" w:rsidP="00F912C2">
    <w:pPr>
      <w:pStyle w:val="Header"/>
      <w:rPr>
        <w:sz w:val="17"/>
      </w:rPr>
    </w:pPr>
    <w:bookmarkStart w:id="12" w:name="TITUS3HeaderEvenPages"/>
    <w:r>
      <w:rPr>
        <w:sz w:val="17"/>
      </w:rPr>
      <w:t> </w:t>
    </w:r>
  </w:p>
  <w:bookmarkEnd w:id="12"/>
  <w:p w14:paraId="5E8C6DB2" w14:textId="77777777" w:rsidR="00F6282E" w:rsidRDefault="00F6282E" w:rsidP="006F5709">
    <w:pPr>
      <w:pStyle w:val="Header"/>
    </w:pPr>
  </w:p>
  <w:p w14:paraId="1ACE431E" w14:textId="77777777" w:rsidR="00F6282E" w:rsidRDefault="00F6282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27D65" w14:textId="72AB4A92" w:rsidR="00F6282E" w:rsidRDefault="00F912C2" w:rsidP="00F912C2">
    <w:pPr>
      <w:pStyle w:val="Header"/>
      <w:rPr>
        <w:sz w:val="17"/>
      </w:rPr>
    </w:pPr>
    <w:bookmarkStart w:id="13" w:name="TITUS3HeaderPrimary"/>
    <w:r>
      <w:rPr>
        <w:sz w:val="17"/>
      </w:rPr>
      <w:t> </w:t>
    </w:r>
  </w:p>
  <w:bookmarkEnd w:id="13"/>
  <w:p w14:paraId="3C7CFD78" w14:textId="77777777" w:rsidR="00F6282E" w:rsidRDefault="00F6282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432D95" w14:textId="46E7D594" w:rsidR="00F6282E" w:rsidRDefault="00F912C2" w:rsidP="00F912C2">
    <w:pPr>
      <w:pStyle w:val="Header"/>
      <w:rPr>
        <w:sz w:val="17"/>
      </w:rPr>
    </w:pPr>
    <w:bookmarkStart w:id="16" w:name="TITUS3HeaderFirstPage"/>
    <w:r>
      <w:rPr>
        <w:sz w:val="17"/>
      </w:rPr>
      <w:t> </w:t>
    </w:r>
  </w:p>
  <w:bookmarkEnd w:id="16"/>
  <w:p w14:paraId="11E6ABDE" w14:textId="77777777" w:rsidR="00F6282E" w:rsidRDefault="00F6282E" w:rsidP="006F5709">
    <w:pPr>
      <w:pStyle w:val="Header"/>
    </w:pPr>
  </w:p>
  <w:p w14:paraId="4B13C674" w14:textId="77777777" w:rsidR="00F6282E" w:rsidRDefault="00F628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21F3A50"/>
    <w:multiLevelType w:val="hybridMultilevel"/>
    <w:tmpl w:val="9BC438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27483E"/>
    <w:multiLevelType w:val="hybridMultilevel"/>
    <w:tmpl w:val="7D8E2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5E08136E"/>
    <w:multiLevelType w:val="hybridMultilevel"/>
    <w:tmpl w:val="FC4EE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3"/>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972"/>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62B9"/>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35DA"/>
    <w:rsid w:val="00171418"/>
    <w:rsid w:val="00190913"/>
    <w:rsid w:val="001961CF"/>
    <w:rsid w:val="0019734C"/>
    <w:rsid w:val="001A59BB"/>
    <w:rsid w:val="001A6A51"/>
    <w:rsid w:val="001A79C4"/>
    <w:rsid w:val="001B331A"/>
    <w:rsid w:val="001BC1C4"/>
    <w:rsid w:val="001C0E74"/>
    <w:rsid w:val="001C4D43"/>
    <w:rsid w:val="001C6CEC"/>
    <w:rsid w:val="001D229F"/>
    <w:rsid w:val="001D6162"/>
    <w:rsid w:val="001E7592"/>
    <w:rsid w:val="001F3878"/>
    <w:rsid w:val="001F4552"/>
    <w:rsid w:val="002019EB"/>
    <w:rsid w:val="0020210A"/>
    <w:rsid w:val="002030F2"/>
    <w:rsid w:val="00205051"/>
    <w:rsid w:val="002062C7"/>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4835"/>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585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66BE8"/>
    <w:rsid w:val="00574A0C"/>
    <w:rsid w:val="00576E4C"/>
    <w:rsid w:val="0057780F"/>
    <w:rsid w:val="00581E0A"/>
    <w:rsid w:val="00586D89"/>
    <w:rsid w:val="005916B8"/>
    <w:rsid w:val="005A1B4C"/>
    <w:rsid w:val="005A1BA3"/>
    <w:rsid w:val="005A545C"/>
    <w:rsid w:val="005B1CF8"/>
    <w:rsid w:val="005B4260"/>
    <w:rsid w:val="005C1567"/>
    <w:rsid w:val="005C6CE5"/>
    <w:rsid w:val="005C7CD6"/>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659C"/>
    <w:rsid w:val="006A7A6D"/>
    <w:rsid w:val="006B5E67"/>
    <w:rsid w:val="006C2EB5"/>
    <w:rsid w:val="006C3261"/>
    <w:rsid w:val="006D18A3"/>
    <w:rsid w:val="006D5970"/>
    <w:rsid w:val="006E481E"/>
    <w:rsid w:val="006E795F"/>
    <w:rsid w:val="006EBD1E"/>
    <w:rsid w:val="006F0286"/>
    <w:rsid w:val="006F5709"/>
    <w:rsid w:val="00700249"/>
    <w:rsid w:val="0070604C"/>
    <w:rsid w:val="007069CD"/>
    <w:rsid w:val="007110E6"/>
    <w:rsid w:val="00711A70"/>
    <w:rsid w:val="00712E6F"/>
    <w:rsid w:val="00712E90"/>
    <w:rsid w:val="00713B7E"/>
    <w:rsid w:val="007204AE"/>
    <w:rsid w:val="0072678F"/>
    <w:rsid w:val="00727C4C"/>
    <w:rsid w:val="007340E3"/>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96C"/>
    <w:rsid w:val="007C6A87"/>
    <w:rsid w:val="007C705D"/>
    <w:rsid w:val="007D0A07"/>
    <w:rsid w:val="007D0C96"/>
    <w:rsid w:val="007D133D"/>
    <w:rsid w:val="007D141C"/>
    <w:rsid w:val="007D3EB4"/>
    <w:rsid w:val="007D3F16"/>
    <w:rsid w:val="007D78CC"/>
    <w:rsid w:val="007E2846"/>
    <w:rsid w:val="007E4FC2"/>
    <w:rsid w:val="007F3F7E"/>
    <w:rsid w:val="007F5497"/>
    <w:rsid w:val="00813CEC"/>
    <w:rsid w:val="0081534C"/>
    <w:rsid w:val="00816CDD"/>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4CE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2D58"/>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7755F"/>
    <w:rsid w:val="00B82CC2"/>
    <w:rsid w:val="00B84A89"/>
    <w:rsid w:val="00B9139E"/>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478A8"/>
    <w:rsid w:val="00C50A05"/>
    <w:rsid w:val="00C54AED"/>
    <w:rsid w:val="00C55B2F"/>
    <w:rsid w:val="00C55E5D"/>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C691F"/>
    <w:rsid w:val="00CD2214"/>
    <w:rsid w:val="00CD5D3F"/>
    <w:rsid w:val="00CF1E90"/>
    <w:rsid w:val="00CF3DB3"/>
    <w:rsid w:val="00D052BC"/>
    <w:rsid w:val="00D07026"/>
    <w:rsid w:val="00D11C62"/>
    <w:rsid w:val="00D17EAB"/>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1AA"/>
    <w:rsid w:val="00DC4729"/>
    <w:rsid w:val="00DE556F"/>
    <w:rsid w:val="00DF48C5"/>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3547A"/>
    <w:rsid w:val="00F4043E"/>
    <w:rsid w:val="00F40CB5"/>
    <w:rsid w:val="00F41BBC"/>
    <w:rsid w:val="00F43B9D"/>
    <w:rsid w:val="00F444F0"/>
    <w:rsid w:val="00F50590"/>
    <w:rsid w:val="00F50847"/>
    <w:rsid w:val="00F53F27"/>
    <w:rsid w:val="00F546D1"/>
    <w:rsid w:val="00F6282E"/>
    <w:rsid w:val="00F6513F"/>
    <w:rsid w:val="00F66272"/>
    <w:rsid w:val="00F709C0"/>
    <w:rsid w:val="00F762C4"/>
    <w:rsid w:val="00F846C5"/>
    <w:rsid w:val="00F912C2"/>
    <w:rsid w:val="00F927A1"/>
    <w:rsid w:val="00F92E4D"/>
    <w:rsid w:val="00FA3764"/>
    <w:rsid w:val="00FA56ED"/>
    <w:rsid w:val="00FB4C92"/>
    <w:rsid w:val="00FB5FA6"/>
    <w:rsid w:val="00FC1310"/>
    <w:rsid w:val="00FC2FF3"/>
    <w:rsid w:val="00FC3263"/>
    <w:rsid w:val="00FC51F9"/>
    <w:rsid w:val="00FC5B40"/>
    <w:rsid w:val="00FC5FF8"/>
    <w:rsid w:val="00FC702B"/>
    <w:rsid w:val="00FD1E6E"/>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42" Type="http://schemas.openxmlformats.org/officeDocument/2006/relationships/hyperlink" Target="https://www.college.police.uk/app/national-decision-model/national-decision-model?highlight=national%20decision%20model" TargetMode="External"/><Relationship Id="rId47" Type="http://schemas.openxmlformats.org/officeDocument/2006/relationships/hyperlink" Target="https://www.coaching-online.org/grpi/" TargetMode="External"/><Relationship Id="rId63" Type="http://schemas.openxmlformats.org/officeDocument/2006/relationships/hyperlink" Target="https://www.sussex.police.uk/news/sussex/news/force-news/police-officer-found-to-have-breached-standards-of-professional-behaviour/" TargetMode="External"/><Relationship Id="rId68" Type="http://schemas.openxmlformats.org/officeDocument/2006/relationships/hyperlink" Target="https://gov.wales/live-fear-free" TargetMode="External"/><Relationship Id="rId16" Type="http://schemas.openxmlformats.org/officeDocument/2006/relationships/footer" Target="footer1.xml"/><Relationship Id="rId11" Type="http://schemas.openxmlformats.org/officeDocument/2006/relationships/image" Target="media/image1.png"/><Relationship Id="rId24" Type="http://schemas.openxmlformats.org/officeDocument/2006/relationships/image" Target="media/image6.png"/><Relationship Id="rId32" Type="http://schemas.openxmlformats.org/officeDocument/2006/relationships/header" Target="header6.xml"/><Relationship Id="rId37" Type="http://schemas.openxmlformats.org/officeDocument/2006/relationships/hyperlink" Target="https://assets.college.police.uk/s3fs-public/2021-02/code_of_ethics.pdf" TargetMode="External"/><Relationship Id="rId40" Type="http://schemas.openxmlformats.org/officeDocument/2006/relationships/hyperlink" Target="https://www.researchgate.net/publication/329573841_'DEVELOPING_PRAGMATIC_LEARNING_PRINCIPLES_THROUGH_EMBEDDING_HUMAN_CENTERED_DESIGN" TargetMode="External"/><Relationship Id="rId45" Type="http://schemas.openxmlformats.org/officeDocument/2006/relationships/hyperlink" Target="https://www.gov.uk/guidance/domestic-abuse-how-to-get-help" TargetMode="External"/><Relationship Id="rId53" Type="http://schemas.openxmlformats.org/officeDocument/2006/relationships/hyperlink" Target="https://www.gov.uk/government/publications/vulnerabilities-applying-all-our-health/vulnerabilities-applying-all-our-health" TargetMode="External"/><Relationship Id="rId58" Type="http://schemas.openxmlformats.org/officeDocument/2006/relationships/hyperlink" Target="https://www.ed.ac.uk/reflection/reflectors-toolkit/reflecting-on-experience/four-f" TargetMode="External"/><Relationship Id="rId66" Type="http://schemas.openxmlformats.org/officeDocument/2006/relationships/hyperlink" Target="https://vagile.net/tuckman-edison-model/" TargetMode="External"/><Relationship Id="rId74" Type="http://schemas.openxmlformats.org/officeDocument/2006/relationships/footer" Target="footer8.xml"/><Relationship Id="rId5" Type="http://schemas.openxmlformats.org/officeDocument/2006/relationships/numbering" Target="numbering.xml"/><Relationship Id="rId61" Type="http://schemas.openxmlformats.org/officeDocument/2006/relationships/hyperlink" Target="https://www.skillsyouneed.com/interpersonal-skills.html"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footer" Target="footer4.xml"/><Relationship Id="rId35" Type="http://schemas.openxmlformats.org/officeDocument/2006/relationships/hyperlink" Target="http://www.anpr-international.com/history-of-anpr/" TargetMode="External"/><Relationship Id="rId43" Type="http://schemas.openxmlformats.org/officeDocument/2006/relationships/hyperlink" Target="https://crimestoppers-uk.org/keeping-safe/community-family/serious-and-organised-crime" TargetMode="External"/><Relationship Id="rId48" Type="http://schemas.openxmlformats.org/officeDocument/2006/relationships/hyperlink" Target="https://www.personalbrandingblog.com/positive-people-attract-people-and-breed-successful-careers/" TargetMode="External"/><Relationship Id="rId56" Type="http://schemas.openxmlformats.org/officeDocument/2006/relationships/hyperlink" Target="https://www.healthline.com/health/interpersonal-conflict" TargetMode="External"/><Relationship Id="rId64" Type="http://schemas.openxmlformats.org/officeDocument/2006/relationships/hyperlink" Target="https://bodylanguagematters.com/body-language-percentage/" TargetMode="External"/><Relationship Id="rId69" Type="http://schemas.openxmlformats.org/officeDocument/2006/relationships/hyperlink" Target="https://www.wcupa.edu/coral/tuckmanStagesGroupDelvelopment.aspx" TargetMode="External"/><Relationship Id="rId77"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legislation.gov.uk/ukpga/1984/60/section/117" TargetMode="External"/><Relationship Id="rId72" Type="http://schemas.openxmlformats.org/officeDocument/2006/relationships/header" Target="head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footer" Target="footer6.xml"/><Relationship Id="rId38" Type="http://schemas.openxmlformats.org/officeDocument/2006/relationships/hyperlink" Target="https://assets.college.police.uk/s3fs-public/2021-02/code_of_ethics.pdf" TargetMode="External"/><Relationship Id="rId46" Type="http://schemas.openxmlformats.org/officeDocument/2006/relationships/hyperlink" Target="https://www.indeed.com/career-advice/career-development/tuckmans-stages-of-group-development" TargetMode="External"/><Relationship Id="rId59" Type="http://schemas.openxmlformats.org/officeDocument/2006/relationships/hyperlink" Target="https://www.teamtechnology.co.uk/team/dynamics/definition/" TargetMode="External"/><Relationship Id="rId67" Type="http://schemas.openxmlformats.org/officeDocument/2006/relationships/hyperlink" Target="https://codeofgoodpractice.com/wp-content/uploads/2019/05/CUDSA-volunteer-conflict-management.pdf" TargetMode="External"/><Relationship Id="rId20" Type="http://schemas.openxmlformats.org/officeDocument/2006/relationships/image" Target="media/image2.png"/><Relationship Id="rId41" Type="http://schemas.openxmlformats.org/officeDocument/2006/relationships/hyperlink" Target="https://www.local.gov.uk/sites/default/files/documents/Intelligence%20Management%20Training.pdf" TargetMode="External"/><Relationship Id="rId54" Type="http://schemas.openxmlformats.org/officeDocument/2006/relationships/hyperlink" Target="https://www.wework.com/ideas/professional-development/creativity-culture/what-is-organizational-culture" TargetMode="External"/><Relationship Id="rId62" Type="http://schemas.openxmlformats.org/officeDocument/2006/relationships/hyperlink" Target="https://www.south-wales.police.uk/advice/advice-and-information/daa/domestic-abuse/how-to-report-domestic-abuse/" TargetMode="External"/><Relationship Id="rId70" Type="http://schemas.openxmlformats.org/officeDocument/2006/relationships/hyperlink" Target="https://www.yourexcellency.co.uk/training-tips/why-smart-goals-need-to-be-smarter/" TargetMode="External"/><Relationship Id="rId75"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header" Target="header4.xml"/><Relationship Id="rId36" Type="http://schemas.openxmlformats.org/officeDocument/2006/relationships/hyperlink" Target="https://climb.pcc.edu/blog/what-are-the-five-conflict-resolution-strategies" TargetMode="External"/><Relationship Id="rId49" Type="http://schemas.openxmlformats.org/officeDocument/2006/relationships/hyperlink" Target="https://www.legislation.gov.uk/ukpga/1988/33/section/39" TargetMode="External"/><Relationship Id="rId57" Type="http://schemas.openxmlformats.org/officeDocument/2006/relationships/hyperlink" Target="https://foi.west-midlands.police.uk/wp-content/uploads/2021/01/THRIVE.pdf" TargetMode="External"/><Relationship Id="rId10" Type="http://schemas.openxmlformats.org/officeDocument/2006/relationships/endnotes" Target="endnotes.xml"/><Relationship Id="rId31" Type="http://schemas.openxmlformats.org/officeDocument/2006/relationships/footer" Target="footer5.xml"/><Relationship Id="rId44" Type="http://schemas.openxmlformats.org/officeDocument/2006/relationships/hyperlink" Target="https://www.ons.gov.uk/peoplepopulationandcommunity/crimeandjustice/articles/domesticabuseduringthecoronaviruscovid19pandemicenglandandwales/november2020" TargetMode="External"/><Relationship Id="rId52" Type="http://schemas.openxmlformats.org/officeDocument/2006/relationships/hyperlink" Target="https://www.mind.org.uk/information-support/types-of-mental-health-problems/stress/managing-stress-and-building-resilience/" TargetMode="External"/><Relationship Id="rId60" Type="http://schemas.openxmlformats.org/officeDocument/2006/relationships/hyperlink" Target="https://library.college.police.uk/docs/NPCC/Roads_Policing_Strategy_2022.25.pdf" TargetMode="External"/><Relationship Id="rId65" Type="http://schemas.openxmlformats.org/officeDocument/2006/relationships/hyperlink" Target="https://www.gov.uk/government/publications/pace-code-a-2015" TargetMode="External"/><Relationship Id="rId73" Type="http://schemas.openxmlformats.org/officeDocument/2006/relationships/footer" Target="footer7.xml"/><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gov.uk/government/statistics/road-lengths-in-great-britain-2021/road-lengths-in-great-britain-2021" TargetMode="External"/><Relationship Id="rId34" Type="http://schemas.openxmlformats.org/officeDocument/2006/relationships/hyperlink" Target="https://3x5leadership.com/2019/10/14/shared-leadership-series-developing-and-diagnosing-your-team/" TargetMode="External"/><Relationship Id="rId50" Type="http://schemas.openxmlformats.org/officeDocument/2006/relationships/hyperlink" Target="https://www.legislation.gov.uk/ukpga/1971/38/section/23/enacted" TargetMode="External"/><Relationship Id="rId55" Type="http://schemas.openxmlformats.org/officeDocument/2006/relationships/hyperlink" Target="https://www.entrepreneur.com/article/296344" TargetMode="External"/><Relationship Id="rId76" Type="http://schemas.openxmlformats.org/officeDocument/2006/relationships/footer" Target="footer9.xml"/><Relationship Id="rId7" Type="http://schemas.openxmlformats.org/officeDocument/2006/relationships/settings" Target="settings.xml"/><Relationship Id="rId71" Type="http://schemas.openxmlformats.org/officeDocument/2006/relationships/header" Target="header7.xml"/><Relationship Id="rId2" Type="http://schemas.openxmlformats.org/officeDocument/2006/relationships/customXml" Target="../customXml/item2.xml"/><Relationship Id="rId29"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DB1BF02F-0918-4241-A4A3-E84E4AD69C5A}">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35</Pages>
  <Words>8856</Words>
  <Characters>53268</Characters>
  <Application>Microsoft Office Word</Application>
  <DocSecurity>0</DocSecurity>
  <Lines>443</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Ryan,Jonathan swp6873</cp:lastModifiedBy>
  <cp:revision>27</cp:revision>
  <cp:lastPrinted>2014-08-26T08:55:00Z</cp:lastPrinted>
  <dcterms:created xsi:type="dcterms:W3CDTF">2022-06-27T20:35:00Z</dcterms:created>
  <dcterms:modified xsi:type="dcterms:W3CDTF">2022-07-11T20:16:00Z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2022-06-27T20:35:20Z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f0b3f2c4-de8e-4936-a1a4-bea269e5de5f</vt:lpwstr>
  </property>
  <property fmtid="{D5CDD505-2E9C-101B-9397-08002B2CF9AE}" pid="9" name="MSIP_Label_66cf8fe5-b7b7-4df7-b38d-1c61ac2f6639_ContentBits">
    <vt:lpwstr>0</vt:lpwstr>
  </property>
  <property fmtid="{D5CDD505-2E9C-101B-9397-08002B2CF9AE}" pid="10" name="TitusGUID">
    <vt:lpwstr>44f14fa0-4951-4d4f-8d24-41d64dad40d8</vt:lpwstr>
  </property>
  <property fmtid="{D5CDD505-2E9C-101B-9397-08002B2CF9AE}" pid="11" name="Classification">
    <vt:lpwstr>OFFICIAL</vt:lpwstr>
  </property>
  <property fmtid="{D5CDD505-2E9C-101B-9397-08002B2CF9AE}" pid="12" name="Visibility">
    <vt:lpwstr>NOT VISIBLE</vt:lpwstr>
  </property>
</Properties>
</file>