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sz w:val="24"/>
          <w:szCs w:val="24"/>
          <w14:ligatures w14:val="standardContextual"/>
        </w:rPr>
        <w:id w:val="1538088077"/>
        <w:docPartObj>
          <w:docPartGallery w:val="Cover Pages"/>
          <w:docPartUnique/>
        </w:docPartObj>
      </w:sdtPr>
      <w:sdtEndPr>
        <w:rPr>
          <w:color w:val="auto"/>
        </w:rPr>
      </w:sdtEndPr>
      <w:sdtContent>
        <w:p w14:paraId="6ACE528B" w14:textId="625B3C6C" w:rsidR="009C68E1" w:rsidRDefault="00D70C01" w:rsidP="00C010CC">
          <w:pPr>
            <w:pStyle w:val="NoSpacing"/>
            <w:spacing w:before="1540" w:after="240"/>
            <w:rPr>
              <w:color w:val="156082" w:themeColor="accent1"/>
            </w:rPr>
          </w:pPr>
          <w:r w:rsidRPr="009C68E1">
            <w:rPr>
              <w:noProof/>
            </w:rPr>
            <w:drawing>
              <wp:inline distT="0" distB="0" distL="0" distR="0" wp14:anchorId="6129DD17" wp14:editId="64A41AD6">
                <wp:extent cx="5689600" cy="754130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2014" cy="7544508"/>
                        </a:xfrm>
                        <a:prstGeom prst="rect">
                          <a:avLst/>
                        </a:prstGeom>
                        <a:noFill/>
                        <a:ln>
                          <a:noFill/>
                        </a:ln>
                      </pic:spPr>
                    </pic:pic>
                  </a:graphicData>
                </a:graphic>
              </wp:inline>
            </w:drawing>
          </w:r>
        </w:p>
        <w:p w14:paraId="470FFDD3" w14:textId="4B895C9F" w:rsidR="00703DDC" w:rsidRDefault="008C2332" w:rsidP="00703DDC"/>
      </w:sdtContent>
    </w:sdt>
    <w:p w14:paraId="0AE913D3" w14:textId="6E6C1E17" w:rsidR="000803F3" w:rsidRPr="00623B34" w:rsidRDefault="009C68E1" w:rsidP="00623B34">
      <w:r w:rsidRPr="009C68E1">
        <w:rPr>
          <w:rFonts w:ascii="Arial" w:eastAsia="Times New Roman" w:hAnsi="Arial" w:cs="Arial"/>
          <w:kern w:val="0"/>
          <w:sz w:val="36"/>
          <w:szCs w:val="36"/>
          <w14:ligatures w14:val="none"/>
        </w:rPr>
        <w:t>Part B – Critical Reflection</w:t>
      </w:r>
      <w:r w:rsidR="000D781D" w:rsidRPr="00D17797">
        <w:rPr>
          <w:rFonts w:ascii="Arial" w:eastAsia="Times New Roman" w:hAnsi="Arial" w:cs="Arial"/>
          <w:kern w:val="0"/>
          <w:sz w:val="36"/>
          <w:szCs w:val="36"/>
          <w14:ligatures w14:val="none"/>
        </w:rPr>
        <w:t xml:space="preserve"> on the presentation feedback</w:t>
      </w:r>
    </w:p>
    <w:p w14:paraId="6DFA7E39" w14:textId="7C0A2562" w:rsidR="004B46E7" w:rsidRDefault="004B46E7" w:rsidP="004B46E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B46E7">
        <w:rPr>
          <w:rFonts w:ascii="Times New Roman" w:eastAsia="Times New Roman" w:hAnsi="Times New Roman" w:cs="Times New Roman"/>
          <w:b/>
          <w:bCs/>
          <w:kern w:val="0"/>
          <w:sz w:val="27"/>
          <w:szCs w:val="27"/>
          <w14:ligatures w14:val="none"/>
        </w:rPr>
        <w:t>Table of Contents</w:t>
      </w:r>
      <w:r w:rsidR="00AA2922">
        <w:rPr>
          <w:rFonts w:ascii="Times New Roman" w:eastAsia="Times New Roman" w:hAnsi="Times New Roman" w:cs="Times New Roman"/>
          <w:b/>
          <w:bCs/>
          <w:kern w:val="0"/>
          <w:sz w:val="27"/>
          <w:szCs w:val="27"/>
          <w14:ligatures w14:val="none"/>
        </w:rPr>
        <w:t xml:space="preserve"> </w:t>
      </w:r>
    </w:p>
    <w:p w14:paraId="3716FC89" w14:textId="77777777" w:rsidR="00177363" w:rsidRPr="004B46E7" w:rsidRDefault="00177363" w:rsidP="004B46E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2864"/>
      </w:tblGrid>
      <w:tr w:rsidR="00A06147" w:rsidRPr="004B46E7" w14:paraId="68BF4BD9" w14:textId="77777777" w:rsidTr="00A06147">
        <w:trPr>
          <w:tblHeader/>
          <w:tblCellSpacing w:w="15" w:type="dxa"/>
        </w:trPr>
        <w:tc>
          <w:tcPr>
            <w:tcW w:w="0" w:type="auto"/>
            <w:vAlign w:val="center"/>
            <w:hideMark/>
          </w:tcPr>
          <w:p w14:paraId="3DC93CD4" w14:textId="77777777" w:rsidR="00A06147" w:rsidRPr="004B46E7" w:rsidRDefault="00A06147" w:rsidP="004B46E7">
            <w:pPr>
              <w:spacing w:after="0" w:line="240" w:lineRule="auto"/>
              <w:jc w:val="center"/>
              <w:rPr>
                <w:rFonts w:ascii="Times New Roman" w:eastAsia="Times New Roman" w:hAnsi="Times New Roman" w:cs="Times New Roman"/>
                <w:b/>
                <w:bCs/>
                <w:kern w:val="0"/>
                <w14:ligatures w14:val="none"/>
              </w:rPr>
            </w:pPr>
            <w:r w:rsidRPr="004B46E7">
              <w:rPr>
                <w:rFonts w:ascii="Times New Roman" w:eastAsia="Times New Roman" w:hAnsi="Times New Roman" w:cs="Times New Roman"/>
                <w:b/>
                <w:bCs/>
                <w:kern w:val="0"/>
                <w14:ligatures w14:val="none"/>
              </w:rPr>
              <w:t>Section</w:t>
            </w:r>
          </w:p>
        </w:tc>
        <w:tc>
          <w:tcPr>
            <w:tcW w:w="2819" w:type="dxa"/>
            <w:vAlign w:val="center"/>
            <w:hideMark/>
          </w:tcPr>
          <w:p w14:paraId="6C2F6F0C" w14:textId="77777777" w:rsidR="00A06147" w:rsidRPr="004B46E7" w:rsidRDefault="00A06147" w:rsidP="004B46E7">
            <w:pPr>
              <w:spacing w:after="0" w:line="240" w:lineRule="auto"/>
              <w:jc w:val="center"/>
              <w:rPr>
                <w:rFonts w:ascii="Times New Roman" w:eastAsia="Times New Roman" w:hAnsi="Times New Roman" w:cs="Times New Roman"/>
                <w:b/>
                <w:bCs/>
                <w:kern w:val="0"/>
                <w14:ligatures w14:val="none"/>
              </w:rPr>
            </w:pPr>
            <w:r w:rsidRPr="004B46E7">
              <w:rPr>
                <w:rFonts w:ascii="Times New Roman" w:eastAsia="Times New Roman" w:hAnsi="Times New Roman" w:cs="Times New Roman"/>
                <w:b/>
                <w:bCs/>
                <w:kern w:val="0"/>
                <w14:ligatures w14:val="none"/>
              </w:rPr>
              <w:t>Contents</w:t>
            </w:r>
          </w:p>
        </w:tc>
      </w:tr>
      <w:tr w:rsidR="00A06147" w:rsidRPr="004B46E7" w14:paraId="48256F39" w14:textId="77777777" w:rsidTr="00A06147">
        <w:trPr>
          <w:tblCellSpacing w:w="15" w:type="dxa"/>
        </w:trPr>
        <w:tc>
          <w:tcPr>
            <w:tcW w:w="0" w:type="auto"/>
            <w:vAlign w:val="center"/>
            <w:hideMark/>
          </w:tcPr>
          <w:p w14:paraId="0DCDB50D"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1</w:t>
            </w:r>
          </w:p>
        </w:tc>
        <w:tc>
          <w:tcPr>
            <w:tcW w:w="2819" w:type="dxa"/>
            <w:vAlign w:val="center"/>
            <w:hideMark/>
          </w:tcPr>
          <w:p w14:paraId="27A778CF" w14:textId="1D455FD5"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Introduction</w:t>
            </w:r>
          </w:p>
        </w:tc>
      </w:tr>
      <w:tr w:rsidR="00A06147" w:rsidRPr="004B46E7" w14:paraId="4C90F086" w14:textId="77777777" w:rsidTr="00A06147">
        <w:trPr>
          <w:tblCellSpacing w:w="15" w:type="dxa"/>
        </w:trPr>
        <w:tc>
          <w:tcPr>
            <w:tcW w:w="0" w:type="auto"/>
            <w:vAlign w:val="center"/>
            <w:hideMark/>
          </w:tcPr>
          <w:p w14:paraId="5F28B73F"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2</w:t>
            </w:r>
          </w:p>
        </w:tc>
        <w:tc>
          <w:tcPr>
            <w:tcW w:w="2819" w:type="dxa"/>
            <w:vAlign w:val="center"/>
            <w:hideMark/>
          </w:tcPr>
          <w:p w14:paraId="380AC80D" w14:textId="59DE4677"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Description</w:t>
            </w:r>
          </w:p>
        </w:tc>
      </w:tr>
      <w:tr w:rsidR="00A06147" w:rsidRPr="004B46E7" w14:paraId="3EB27BF1" w14:textId="77777777" w:rsidTr="00A06147">
        <w:trPr>
          <w:tblCellSpacing w:w="15" w:type="dxa"/>
        </w:trPr>
        <w:tc>
          <w:tcPr>
            <w:tcW w:w="0" w:type="auto"/>
            <w:vAlign w:val="center"/>
            <w:hideMark/>
          </w:tcPr>
          <w:p w14:paraId="6F681E84"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3</w:t>
            </w:r>
          </w:p>
        </w:tc>
        <w:tc>
          <w:tcPr>
            <w:tcW w:w="2819" w:type="dxa"/>
            <w:vAlign w:val="center"/>
            <w:hideMark/>
          </w:tcPr>
          <w:p w14:paraId="0867A5FE" w14:textId="4D61B8D6"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Feelings</w:t>
            </w:r>
          </w:p>
        </w:tc>
      </w:tr>
      <w:tr w:rsidR="00A06147" w:rsidRPr="004B46E7" w14:paraId="3F323F21" w14:textId="77777777" w:rsidTr="00A06147">
        <w:trPr>
          <w:tblCellSpacing w:w="15" w:type="dxa"/>
        </w:trPr>
        <w:tc>
          <w:tcPr>
            <w:tcW w:w="0" w:type="auto"/>
            <w:vAlign w:val="center"/>
            <w:hideMark/>
          </w:tcPr>
          <w:p w14:paraId="6049900F"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4</w:t>
            </w:r>
          </w:p>
        </w:tc>
        <w:tc>
          <w:tcPr>
            <w:tcW w:w="2819" w:type="dxa"/>
            <w:vAlign w:val="center"/>
            <w:hideMark/>
          </w:tcPr>
          <w:p w14:paraId="0128828B" w14:textId="4D83A3A9"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Evaluation</w:t>
            </w:r>
          </w:p>
        </w:tc>
      </w:tr>
      <w:tr w:rsidR="00A06147" w:rsidRPr="004B46E7" w14:paraId="4179B098" w14:textId="77777777" w:rsidTr="00A06147">
        <w:trPr>
          <w:tblCellSpacing w:w="15" w:type="dxa"/>
        </w:trPr>
        <w:tc>
          <w:tcPr>
            <w:tcW w:w="0" w:type="auto"/>
            <w:vAlign w:val="center"/>
            <w:hideMark/>
          </w:tcPr>
          <w:p w14:paraId="05ACB9E2"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5</w:t>
            </w:r>
          </w:p>
        </w:tc>
        <w:tc>
          <w:tcPr>
            <w:tcW w:w="2819" w:type="dxa"/>
            <w:vAlign w:val="center"/>
            <w:hideMark/>
          </w:tcPr>
          <w:p w14:paraId="4E63C9A6" w14:textId="3AB7AABE"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Analysis</w:t>
            </w:r>
          </w:p>
        </w:tc>
      </w:tr>
      <w:tr w:rsidR="00A06147" w:rsidRPr="004B46E7" w14:paraId="36207308" w14:textId="77777777" w:rsidTr="00A06147">
        <w:trPr>
          <w:tblCellSpacing w:w="15" w:type="dxa"/>
        </w:trPr>
        <w:tc>
          <w:tcPr>
            <w:tcW w:w="0" w:type="auto"/>
            <w:vAlign w:val="center"/>
            <w:hideMark/>
          </w:tcPr>
          <w:p w14:paraId="747894CD"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6</w:t>
            </w:r>
          </w:p>
        </w:tc>
        <w:tc>
          <w:tcPr>
            <w:tcW w:w="2819" w:type="dxa"/>
            <w:vAlign w:val="center"/>
            <w:hideMark/>
          </w:tcPr>
          <w:p w14:paraId="50F177A7" w14:textId="6C4B7330"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Conclusion</w:t>
            </w:r>
          </w:p>
        </w:tc>
      </w:tr>
      <w:tr w:rsidR="00A06147" w:rsidRPr="004B46E7" w14:paraId="34277ACB" w14:textId="77777777" w:rsidTr="00A06147">
        <w:trPr>
          <w:tblCellSpacing w:w="15" w:type="dxa"/>
        </w:trPr>
        <w:tc>
          <w:tcPr>
            <w:tcW w:w="0" w:type="auto"/>
            <w:vAlign w:val="center"/>
            <w:hideMark/>
          </w:tcPr>
          <w:p w14:paraId="15E9D566"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7</w:t>
            </w:r>
          </w:p>
        </w:tc>
        <w:tc>
          <w:tcPr>
            <w:tcW w:w="2819" w:type="dxa"/>
            <w:vAlign w:val="center"/>
            <w:hideMark/>
          </w:tcPr>
          <w:p w14:paraId="46AC5537" w14:textId="4065AD5F"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Action Plan</w:t>
            </w:r>
          </w:p>
        </w:tc>
      </w:tr>
      <w:tr w:rsidR="00A06147" w:rsidRPr="004B46E7" w14:paraId="384F5963" w14:textId="77777777" w:rsidTr="00A06147">
        <w:trPr>
          <w:tblCellSpacing w:w="15" w:type="dxa"/>
        </w:trPr>
        <w:tc>
          <w:tcPr>
            <w:tcW w:w="0" w:type="auto"/>
            <w:vAlign w:val="center"/>
            <w:hideMark/>
          </w:tcPr>
          <w:p w14:paraId="699E88BF" w14:textId="77777777" w:rsidR="00A06147" w:rsidRPr="004B46E7" w:rsidRDefault="00A06147" w:rsidP="004B46E7">
            <w:pPr>
              <w:spacing w:after="0" w:line="240" w:lineRule="auto"/>
              <w:rPr>
                <w:rFonts w:ascii="Times New Roman" w:eastAsia="Times New Roman" w:hAnsi="Times New Roman" w:cs="Times New Roman"/>
                <w:kern w:val="0"/>
                <w14:ligatures w14:val="none"/>
              </w:rPr>
            </w:pPr>
            <w:r w:rsidRPr="004B46E7">
              <w:rPr>
                <w:rFonts w:ascii="Times New Roman" w:eastAsia="Times New Roman" w:hAnsi="Times New Roman" w:cs="Times New Roman"/>
                <w:kern w:val="0"/>
                <w14:ligatures w14:val="none"/>
              </w:rPr>
              <w:t>8</w:t>
            </w:r>
          </w:p>
        </w:tc>
        <w:tc>
          <w:tcPr>
            <w:tcW w:w="2819" w:type="dxa"/>
            <w:vAlign w:val="center"/>
            <w:hideMark/>
          </w:tcPr>
          <w:p w14:paraId="01F100C6" w14:textId="3B258920" w:rsidR="00A06147" w:rsidRPr="004B46E7" w:rsidRDefault="00A06147" w:rsidP="004B46E7">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623B34">
              <w:rPr>
                <w:rFonts w:ascii="Times New Roman" w:eastAsia="Times New Roman" w:hAnsi="Times New Roman" w:cs="Times New Roman"/>
                <w:kern w:val="0"/>
                <w14:ligatures w14:val="none"/>
              </w:rPr>
              <w:t xml:space="preserve">  </w:t>
            </w:r>
            <w:r w:rsidRPr="004B46E7">
              <w:rPr>
                <w:rFonts w:ascii="Times New Roman" w:eastAsia="Times New Roman" w:hAnsi="Times New Roman" w:cs="Times New Roman"/>
                <w:kern w:val="0"/>
                <w14:ligatures w14:val="none"/>
              </w:rPr>
              <w:t>References</w:t>
            </w:r>
          </w:p>
        </w:tc>
      </w:tr>
    </w:tbl>
    <w:p w14:paraId="798DA30C" w14:textId="77777777" w:rsidR="000803F3" w:rsidRPr="00D17797" w:rsidRDefault="000803F3" w:rsidP="000803F3">
      <w:pPr>
        <w:spacing w:before="100" w:beforeAutospacing="1" w:after="100" w:afterAutospacing="1" w:line="240" w:lineRule="auto"/>
        <w:rPr>
          <w:rFonts w:ascii="Arial" w:eastAsia="Times New Roman" w:hAnsi="Arial" w:cs="Arial"/>
          <w:kern w:val="0"/>
          <w:sz w:val="36"/>
          <w:szCs w:val="36"/>
          <w14:ligatures w14:val="none"/>
        </w:rPr>
      </w:pPr>
    </w:p>
    <w:p w14:paraId="2A21D216" w14:textId="32F15D0D" w:rsidR="000D781D" w:rsidRPr="00D17797" w:rsidRDefault="000D781D" w:rsidP="00D17797">
      <w:pPr>
        <w:spacing w:before="100" w:beforeAutospacing="1" w:after="100" w:afterAutospacing="1" w:line="240" w:lineRule="auto"/>
        <w:ind w:left="720"/>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p>
    <w:p w14:paraId="18E46BE6" w14:textId="15C6482B" w:rsidR="00727CCC" w:rsidRPr="00727CCC" w:rsidRDefault="000D781D" w:rsidP="00727CCC">
      <w:pPr>
        <w:spacing w:before="100" w:beforeAutospacing="1" w:after="100" w:afterAutospacing="1" w:line="240" w:lineRule="auto"/>
        <w:outlineLvl w:val="1"/>
        <w:rPr>
          <w:rFonts w:ascii="Arial" w:eastAsia="Times New Roman" w:hAnsi="Arial" w:cs="Arial"/>
          <w:kern w:val="0"/>
          <w:sz w:val="40"/>
          <w:szCs w:val="40"/>
          <w14:ligatures w14:val="none"/>
        </w:rPr>
      </w:pPr>
      <w:r w:rsidRPr="00D17797">
        <w:rPr>
          <w:rFonts w:ascii="Arial" w:eastAsia="Times New Roman" w:hAnsi="Arial" w:cs="Arial"/>
          <w:kern w:val="0"/>
          <w:sz w:val="40"/>
          <w:szCs w:val="40"/>
          <w14:ligatures w14:val="none"/>
        </w:rPr>
        <w:t xml:space="preserve">1 </w:t>
      </w:r>
      <w:r w:rsidRPr="000D781D">
        <w:rPr>
          <w:rFonts w:ascii="Arial" w:eastAsia="Times New Roman" w:hAnsi="Arial" w:cs="Arial"/>
          <w:kern w:val="0"/>
          <w:sz w:val="40"/>
          <w:szCs w:val="40"/>
          <w14:ligatures w14:val="none"/>
        </w:rPr>
        <w:t>Introduction</w:t>
      </w:r>
    </w:p>
    <w:p w14:paraId="79129E4C" w14:textId="0DFA48E6" w:rsidR="00BE321F" w:rsidRPr="00727CCC" w:rsidRDefault="00727CCC" w:rsidP="00727CCC">
      <w:pPr>
        <w:spacing w:before="100" w:beforeAutospacing="1" w:after="100" w:afterAutospacing="1" w:line="240" w:lineRule="auto"/>
        <w:rPr>
          <w:rFonts w:ascii="Times New Roman" w:eastAsia="Times New Roman" w:hAnsi="Times New Roman" w:cs="Times New Roman"/>
          <w:kern w:val="0"/>
          <w14:ligatures w14:val="none"/>
        </w:rPr>
      </w:pPr>
      <w:r w:rsidRPr="00727CCC">
        <w:rPr>
          <w:rFonts w:ascii="Times New Roman" w:eastAsia="Times New Roman" w:hAnsi="Times New Roman" w:cs="Times New Roman"/>
          <w:kern w:val="0"/>
          <w14:ligatures w14:val="none"/>
        </w:rPr>
        <w:t xml:space="preserve">This reflection follows </w:t>
      </w:r>
      <w:r w:rsidRPr="00727CCC">
        <w:rPr>
          <w:rFonts w:ascii="Times New Roman" w:eastAsia="Times New Roman" w:hAnsi="Times New Roman" w:cs="Times New Roman"/>
          <w:b/>
          <w:bCs/>
          <w:kern w:val="0"/>
          <w14:ligatures w14:val="none"/>
        </w:rPr>
        <w:t>Gibbs’ Reflective Cycle (1988)</w:t>
      </w:r>
      <w:r w:rsidRPr="00727CCC">
        <w:rPr>
          <w:rFonts w:ascii="Times New Roman" w:eastAsia="Times New Roman" w:hAnsi="Times New Roman" w:cs="Times New Roman"/>
          <w:kern w:val="0"/>
          <w14:ligatures w14:val="none"/>
        </w:rPr>
        <w:t xml:space="preserve"> to consider the feedback I received after presenting my project proposal poster on </w:t>
      </w:r>
      <w:r w:rsidRPr="00727CCC">
        <w:rPr>
          <w:rFonts w:ascii="Times New Roman" w:eastAsia="Times New Roman" w:hAnsi="Times New Roman" w:cs="Times New Roman"/>
          <w:b/>
          <w:bCs/>
          <w:kern w:val="0"/>
          <w14:ligatures w14:val="none"/>
        </w:rPr>
        <w:t xml:space="preserve">Digital </w:t>
      </w:r>
      <w:proofErr w:type="spellStart"/>
      <w:r w:rsidRPr="00727CCC">
        <w:rPr>
          <w:rFonts w:ascii="Times New Roman" w:eastAsia="Times New Roman" w:hAnsi="Times New Roman" w:cs="Times New Roman"/>
          <w:b/>
          <w:bCs/>
          <w:kern w:val="0"/>
          <w14:ligatures w14:val="none"/>
        </w:rPr>
        <w:t>Modernisation</w:t>
      </w:r>
      <w:proofErr w:type="spellEnd"/>
      <w:r w:rsidRPr="00727CCC">
        <w:rPr>
          <w:rFonts w:ascii="Times New Roman" w:eastAsia="Times New Roman" w:hAnsi="Times New Roman" w:cs="Times New Roman"/>
          <w:b/>
          <w:bCs/>
          <w:kern w:val="0"/>
          <w14:ligatures w14:val="none"/>
        </w:rPr>
        <w:t xml:space="preserve"> of Passenger Flow and Logistics Coordination</w:t>
      </w:r>
      <w:r w:rsidRPr="00727CCC">
        <w:rPr>
          <w:rFonts w:ascii="Times New Roman" w:eastAsia="Times New Roman" w:hAnsi="Times New Roman" w:cs="Times New Roman"/>
          <w:kern w:val="0"/>
          <w14:ligatures w14:val="none"/>
        </w:rPr>
        <w:t xml:space="preserve">. The model covers six stages: description, feelings, evaluation, analysis, conclusion, and action plan. Using these stages will help me </w:t>
      </w:r>
      <w:proofErr w:type="spellStart"/>
      <w:r w:rsidRPr="00727CCC">
        <w:rPr>
          <w:rFonts w:ascii="Times New Roman" w:eastAsia="Times New Roman" w:hAnsi="Times New Roman" w:cs="Times New Roman"/>
          <w:kern w:val="0"/>
          <w14:ligatures w14:val="none"/>
        </w:rPr>
        <w:t>recognise</w:t>
      </w:r>
      <w:proofErr w:type="spellEnd"/>
      <w:r w:rsidRPr="00727CCC">
        <w:rPr>
          <w:rFonts w:ascii="Times New Roman" w:eastAsia="Times New Roman" w:hAnsi="Times New Roman" w:cs="Times New Roman"/>
          <w:kern w:val="0"/>
          <w14:ligatures w14:val="none"/>
        </w:rPr>
        <w:t xml:space="preserve"> what went well, identify areas that need improvement, and use the feedback to develop my future presentation and project skills (Gibbs, 1988).</w:t>
      </w:r>
    </w:p>
    <w:p w14:paraId="40D9FC40" w14:textId="44DA5942" w:rsidR="002D33CF" w:rsidRDefault="002D33CF" w:rsidP="002D33CF">
      <w:pPr>
        <w:spacing w:before="100" w:beforeAutospacing="1" w:after="100" w:afterAutospacing="1" w:line="240" w:lineRule="auto"/>
        <w:outlineLvl w:val="1"/>
        <w:rPr>
          <w:rFonts w:ascii="Arial" w:eastAsia="Times New Roman" w:hAnsi="Arial" w:cs="Arial"/>
          <w:kern w:val="0"/>
          <w:sz w:val="40"/>
          <w:szCs w:val="40"/>
          <w14:ligatures w14:val="none"/>
        </w:rPr>
      </w:pPr>
      <w:r>
        <w:rPr>
          <w:rFonts w:ascii="Times New Roman" w:eastAsia="Times New Roman" w:hAnsi="Times New Roman" w:cs="Times New Roman"/>
          <w:b/>
          <w:bCs/>
          <w:kern w:val="0"/>
          <w:sz w:val="36"/>
          <w:szCs w:val="36"/>
          <w14:ligatures w14:val="none"/>
        </w:rPr>
        <w:t>2</w:t>
      </w:r>
      <w:r w:rsidRPr="002D33CF">
        <w:rPr>
          <w:rFonts w:ascii="Arial" w:eastAsia="Times New Roman" w:hAnsi="Arial" w:cs="Arial"/>
          <w:kern w:val="0"/>
          <w:sz w:val="40"/>
          <w:szCs w:val="40"/>
          <w14:ligatures w14:val="none"/>
        </w:rPr>
        <w:t>. Description</w:t>
      </w:r>
    </w:p>
    <w:p w14:paraId="0337B777" w14:textId="7B9D31CE" w:rsidR="0017375A" w:rsidRDefault="002B2386" w:rsidP="002B2386">
      <w:pPr>
        <w:pStyle w:val="pdq2pgselectionanchorcontainer"/>
      </w:pPr>
      <w:r>
        <w:t xml:space="preserve">I delivered my project proposal poster on </w:t>
      </w:r>
      <w:r>
        <w:rPr>
          <w:rStyle w:val="Strong"/>
          <w:rFonts w:eastAsiaTheme="majorEastAsia"/>
        </w:rPr>
        <w:t xml:space="preserve">Digital </w:t>
      </w:r>
      <w:proofErr w:type="spellStart"/>
      <w:r>
        <w:rPr>
          <w:rStyle w:val="Strong"/>
          <w:rFonts w:eastAsiaTheme="majorEastAsia"/>
        </w:rPr>
        <w:t>Modernisation</w:t>
      </w:r>
      <w:proofErr w:type="spellEnd"/>
      <w:r>
        <w:rPr>
          <w:rStyle w:val="Strong"/>
          <w:rFonts w:eastAsiaTheme="majorEastAsia"/>
        </w:rPr>
        <w:t xml:space="preserve"> of Passenger Flow and Logistics Coordination</w:t>
      </w:r>
      <w:r>
        <w:t xml:space="preserve"> to my tutor and classmates. The poster showed how digital solutions could improve passenger movement, </w:t>
      </w:r>
      <w:proofErr w:type="spellStart"/>
      <w:r>
        <w:t>minimise</w:t>
      </w:r>
      <w:proofErr w:type="spellEnd"/>
      <w:r>
        <w:t xml:space="preserve"> delays, and support better logistics coordination. It included key project management tools such as the Gantt Chart, WBS, Quad Chart, RACI Matrix, Project Triangle, and Risk Assessment. During the presentation, I discussed the main points and responded to questions. My tutor provided positive feedback and </w:t>
      </w:r>
      <w:proofErr w:type="spellStart"/>
      <w:r>
        <w:t>recognised</w:t>
      </w:r>
      <w:proofErr w:type="spellEnd"/>
      <w:r>
        <w:t xml:space="preserve"> that I had a clear understanding of the project.</w:t>
      </w:r>
    </w:p>
    <w:p w14:paraId="45A17147" w14:textId="77777777" w:rsidR="0017375A" w:rsidRPr="002D33CF" w:rsidRDefault="0017375A" w:rsidP="002D33C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177A671" w14:textId="77777777" w:rsidR="00DD04C6" w:rsidRDefault="00DD04C6" w:rsidP="00DD04C6">
      <w:pPr>
        <w:spacing w:before="100" w:beforeAutospacing="1" w:after="100" w:afterAutospacing="1" w:line="240" w:lineRule="auto"/>
        <w:outlineLvl w:val="1"/>
        <w:rPr>
          <w:rFonts w:ascii="Arial" w:eastAsia="Times New Roman" w:hAnsi="Arial" w:cs="Arial"/>
          <w:kern w:val="0"/>
          <w:sz w:val="36"/>
          <w:szCs w:val="36"/>
          <w14:ligatures w14:val="none"/>
        </w:rPr>
      </w:pPr>
      <w:r w:rsidRPr="00DD04C6">
        <w:rPr>
          <w:rFonts w:ascii="Arial" w:eastAsia="Times New Roman" w:hAnsi="Arial" w:cs="Arial"/>
          <w:kern w:val="0"/>
          <w:sz w:val="36"/>
          <w:szCs w:val="36"/>
          <w14:ligatures w14:val="none"/>
        </w:rPr>
        <w:t>3. Feelings</w:t>
      </w:r>
    </w:p>
    <w:p w14:paraId="305319B7" w14:textId="1F7A7CD4" w:rsidR="003310DB" w:rsidRPr="00831FBD" w:rsidRDefault="00831FBD" w:rsidP="00831FBD">
      <w:pPr>
        <w:pStyle w:val="pdq2pgselectionanchorcontainer"/>
      </w:pPr>
      <w:r>
        <w:t>Before presenting, I felt a little nervous because I wanted to communicate my project clearly and remember the key points. As I continued, I became more comfortable and confident because I had prepared and understood my topic. The positive feedback from my tutor made me feel encouraged and reassured. After the presentation, I was pleased with my performance and felt motivated to make further improvements to my work.</w:t>
      </w:r>
    </w:p>
    <w:p w14:paraId="6176B121" w14:textId="77777777" w:rsidR="003310DB" w:rsidRPr="00DD04C6" w:rsidRDefault="003310DB" w:rsidP="00DD04C6">
      <w:pPr>
        <w:spacing w:before="100" w:beforeAutospacing="1" w:after="100" w:afterAutospacing="1" w:line="240" w:lineRule="auto"/>
        <w:outlineLvl w:val="1"/>
        <w:rPr>
          <w:rFonts w:ascii="Arial" w:eastAsia="Times New Roman" w:hAnsi="Arial" w:cs="Arial"/>
          <w:kern w:val="0"/>
          <w:sz w:val="36"/>
          <w:szCs w:val="36"/>
          <w14:ligatures w14:val="none"/>
        </w:rPr>
      </w:pPr>
    </w:p>
    <w:p w14:paraId="718D6D2B" w14:textId="77777777" w:rsidR="00DD04C6" w:rsidRPr="00DD04C6" w:rsidRDefault="00DD04C6" w:rsidP="00DD04C6">
      <w:pPr>
        <w:spacing w:before="100" w:beforeAutospacing="1" w:after="100" w:afterAutospacing="1" w:line="240" w:lineRule="auto"/>
        <w:outlineLvl w:val="1"/>
        <w:rPr>
          <w:rFonts w:ascii="Arial" w:eastAsia="Times New Roman" w:hAnsi="Arial" w:cs="Arial"/>
          <w:b/>
          <w:bCs/>
          <w:kern w:val="0"/>
          <w:sz w:val="32"/>
          <w:szCs w:val="32"/>
          <w14:ligatures w14:val="none"/>
        </w:rPr>
      </w:pPr>
      <w:r w:rsidRPr="00DD04C6">
        <w:rPr>
          <w:rFonts w:ascii="Arial" w:eastAsia="Times New Roman" w:hAnsi="Arial" w:cs="Arial"/>
          <w:b/>
          <w:bCs/>
          <w:kern w:val="0"/>
          <w:sz w:val="32"/>
          <w:szCs w:val="32"/>
          <w14:ligatures w14:val="none"/>
        </w:rPr>
        <w:t>4</w:t>
      </w:r>
      <w:r w:rsidRPr="00DD04C6">
        <w:rPr>
          <w:rFonts w:ascii="Arial" w:eastAsia="Times New Roman" w:hAnsi="Arial" w:cs="Arial"/>
          <w:kern w:val="0"/>
          <w:sz w:val="32"/>
          <w:szCs w:val="32"/>
          <w14:ligatures w14:val="none"/>
        </w:rPr>
        <w:t>. Evaluation</w:t>
      </w:r>
    </w:p>
    <w:p w14:paraId="173348AE" w14:textId="4659E5F9" w:rsidR="005002A0" w:rsidRDefault="00CF31C5" w:rsidP="00DD04C6">
      <w:pPr>
        <w:spacing w:before="100" w:beforeAutospacing="1" w:after="100" w:afterAutospacing="1" w:line="240" w:lineRule="auto"/>
        <w:rPr>
          <w:rFonts w:ascii="Times New Roman" w:eastAsia="Times New Roman" w:hAnsi="Times New Roman" w:cs="Times New Roman"/>
          <w:kern w:val="0"/>
          <w14:ligatures w14:val="none"/>
        </w:rPr>
      </w:pPr>
      <w:r>
        <w:t xml:space="preserve">Overall, </w:t>
      </w:r>
      <w:r w:rsidR="00A77C6C">
        <w:t>the presentation</w:t>
      </w:r>
      <w:r>
        <w:t xml:space="preserve"> was successful because I was well prepared and had a clear understanding of my project. I communicated the main ideas effectively and responded to questions with confidence. The positive feedback from my tutor showed that I understood the topic well. However, I identified some spelling and formatting errors, as well as sections containing too much detail. I later corrected these issues, improved the poster layout, and checked the Harvard referencing to make the final version clearer and more professional.</w:t>
      </w:r>
    </w:p>
    <w:p w14:paraId="057422F5" w14:textId="77777777" w:rsidR="005002A0" w:rsidRPr="00DD04C6" w:rsidRDefault="005002A0" w:rsidP="00DD04C6">
      <w:pPr>
        <w:spacing w:before="100" w:beforeAutospacing="1" w:after="100" w:afterAutospacing="1" w:line="240" w:lineRule="auto"/>
        <w:rPr>
          <w:rFonts w:ascii="Times New Roman" w:eastAsia="Times New Roman" w:hAnsi="Times New Roman" w:cs="Times New Roman"/>
          <w:kern w:val="0"/>
          <w14:ligatures w14:val="none"/>
        </w:rPr>
      </w:pPr>
    </w:p>
    <w:p w14:paraId="7635B72C" w14:textId="77777777" w:rsidR="00DD04C6" w:rsidRDefault="00DD04C6" w:rsidP="00DD04C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D04C6">
        <w:rPr>
          <w:rFonts w:ascii="Times New Roman" w:eastAsia="Times New Roman" w:hAnsi="Times New Roman" w:cs="Times New Roman"/>
          <w:b/>
          <w:bCs/>
          <w:kern w:val="0"/>
          <w:sz w:val="36"/>
          <w:szCs w:val="36"/>
          <w14:ligatures w14:val="none"/>
        </w:rPr>
        <w:t>5. Analysis</w:t>
      </w:r>
    </w:p>
    <w:p w14:paraId="09887D8E" w14:textId="5753F014" w:rsidR="007B537F" w:rsidRPr="005E4045" w:rsidRDefault="005E4045" w:rsidP="005E4045">
      <w:pPr>
        <w:pStyle w:val="pdq2pgselectionanchorcontainer"/>
      </w:pPr>
      <w:r>
        <w:t xml:space="preserve">Looking back at my presentation helped me </w:t>
      </w:r>
      <w:proofErr w:type="spellStart"/>
      <w:r>
        <w:t>realise</w:t>
      </w:r>
      <w:proofErr w:type="spellEnd"/>
      <w:r>
        <w:t xml:space="preserve"> that being prepared and understanding the topic increased my confidence and improved the way I communicated. The feedback helped me identify areas to improve, such as spelling, formatting, and reducing unnecessary information. Learning through experience can contribute to personal and professional development (Kolb, 1984). Reflecting on my performance can also help improve future practice (Schön, 1983). Overall, I learned that preparation, reflection, and feedback are valuable for improving future presentations.</w:t>
      </w:r>
    </w:p>
    <w:p w14:paraId="10473B98" w14:textId="65F65F89" w:rsidR="00DD04C6" w:rsidRPr="00DD04C6" w:rsidRDefault="00456B8B" w:rsidP="00DD04C6">
      <w:pPr>
        <w:spacing w:before="100" w:beforeAutospacing="1" w:after="100" w:afterAutospacing="1" w:line="240" w:lineRule="auto"/>
        <w:outlineLvl w:val="1"/>
        <w:rPr>
          <w:rFonts w:ascii="Arial" w:eastAsia="Times New Roman" w:hAnsi="Arial" w:cs="Arial"/>
          <w:kern w:val="0"/>
          <w:sz w:val="36"/>
          <w:szCs w:val="36"/>
          <w14:ligatures w14:val="none"/>
        </w:rPr>
      </w:pPr>
      <w:r>
        <w:rPr>
          <w:rFonts w:ascii="Times New Roman" w:eastAsia="Times New Roman" w:hAnsi="Times New Roman" w:cs="Times New Roman"/>
          <w:b/>
          <w:bCs/>
          <w:kern w:val="0"/>
          <w:sz w:val="36"/>
          <w:szCs w:val="36"/>
          <w14:ligatures w14:val="none"/>
        </w:rPr>
        <w:t>6</w:t>
      </w:r>
      <w:r w:rsidR="00DD04C6" w:rsidRPr="00DD04C6">
        <w:rPr>
          <w:rFonts w:ascii="Times New Roman" w:eastAsia="Times New Roman" w:hAnsi="Times New Roman" w:cs="Times New Roman"/>
          <w:b/>
          <w:bCs/>
          <w:kern w:val="0"/>
          <w:sz w:val="36"/>
          <w:szCs w:val="36"/>
          <w14:ligatures w14:val="none"/>
        </w:rPr>
        <w:t xml:space="preserve">. </w:t>
      </w:r>
      <w:r w:rsidR="00DD04C6" w:rsidRPr="00DD04C6">
        <w:rPr>
          <w:rFonts w:ascii="Arial" w:eastAsia="Times New Roman" w:hAnsi="Arial" w:cs="Arial"/>
          <w:kern w:val="0"/>
          <w:sz w:val="36"/>
          <w:szCs w:val="36"/>
          <w14:ligatures w14:val="none"/>
        </w:rPr>
        <w:t>Conclusion</w:t>
      </w:r>
    </w:p>
    <w:p w14:paraId="345D864C" w14:textId="77777777" w:rsidR="0072766E" w:rsidRDefault="0072766E" w:rsidP="0072766E">
      <w:pPr>
        <w:pStyle w:val="pdq2pgselectionanchorcontainer"/>
      </w:pPr>
      <w:r>
        <w:t>Overall, the presentation was a valuable experience that helped me develop my confidence and communication skills. My tutor’s feedback confirmed that I had a good understanding of the project, while reviewing my work helped me identify areas for improvement. I learned that preparation, checking my work carefully, and responding to feedback can help me produce higher-quality work and improve my future presentations.</w:t>
      </w:r>
    </w:p>
    <w:p w14:paraId="4E2A4B84" w14:textId="77777777" w:rsidR="00707295" w:rsidRDefault="00707295" w:rsidP="002277CA">
      <w:pPr>
        <w:spacing w:before="100" w:beforeAutospacing="1" w:after="100" w:afterAutospacing="1" w:line="240" w:lineRule="auto"/>
        <w:rPr>
          <w:rFonts w:ascii="Times New Roman" w:eastAsia="Times New Roman" w:hAnsi="Times New Roman" w:cs="Times New Roman"/>
          <w:kern w:val="0"/>
          <w14:ligatures w14:val="none"/>
        </w:rPr>
      </w:pPr>
    </w:p>
    <w:p w14:paraId="58BE6804" w14:textId="77777777" w:rsidR="0072766E" w:rsidRDefault="0072766E" w:rsidP="002277CA">
      <w:pPr>
        <w:spacing w:before="100" w:beforeAutospacing="1" w:after="100" w:afterAutospacing="1" w:line="240" w:lineRule="auto"/>
        <w:rPr>
          <w:rFonts w:ascii="Times New Roman" w:eastAsia="Times New Roman" w:hAnsi="Times New Roman" w:cs="Times New Roman"/>
          <w:kern w:val="0"/>
          <w14:ligatures w14:val="none"/>
        </w:rPr>
      </w:pPr>
    </w:p>
    <w:p w14:paraId="481209DF" w14:textId="77777777" w:rsidR="0072766E" w:rsidRDefault="0072766E" w:rsidP="002277CA">
      <w:pPr>
        <w:spacing w:before="100" w:beforeAutospacing="1" w:after="100" w:afterAutospacing="1" w:line="240" w:lineRule="auto"/>
        <w:rPr>
          <w:rFonts w:ascii="Times New Roman" w:eastAsia="Times New Roman" w:hAnsi="Times New Roman" w:cs="Times New Roman"/>
          <w:kern w:val="0"/>
          <w14:ligatures w14:val="none"/>
        </w:rPr>
      </w:pPr>
    </w:p>
    <w:p w14:paraId="78D38B7E" w14:textId="77777777" w:rsidR="0072766E" w:rsidRDefault="0072766E" w:rsidP="002277CA">
      <w:pPr>
        <w:spacing w:before="100" w:beforeAutospacing="1" w:after="100" w:afterAutospacing="1" w:line="240" w:lineRule="auto"/>
        <w:rPr>
          <w:rFonts w:ascii="Times New Roman" w:eastAsia="Times New Roman" w:hAnsi="Times New Roman" w:cs="Times New Roman"/>
          <w:kern w:val="0"/>
          <w14:ligatures w14:val="none"/>
        </w:rPr>
      </w:pPr>
    </w:p>
    <w:p w14:paraId="2DC0ABC7" w14:textId="31D83306" w:rsidR="00DD04C6" w:rsidRDefault="00DD04C6" w:rsidP="002277CA">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DD04C6">
        <w:rPr>
          <w:rFonts w:ascii="Times New Roman" w:eastAsia="Times New Roman" w:hAnsi="Times New Roman" w:cs="Times New Roman"/>
          <w:b/>
          <w:bCs/>
          <w:kern w:val="0"/>
          <w:sz w:val="36"/>
          <w:szCs w:val="36"/>
          <w14:ligatures w14:val="none"/>
        </w:rPr>
        <w:t>7. Action Plan</w:t>
      </w:r>
    </w:p>
    <w:p w14:paraId="0E4BFC5A" w14:textId="63AC9955" w:rsidR="001B24DA" w:rsidRDefault="00450E0F" w:rsidP="002277CA">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t xml:space="preserve">In future presentations, I will prepare and </w:t>
      </w:r>
      <w:proofErr w:type="spellStart"/>
      <w:r>
        <w:t>practise</w:t>
      </w:r>
      <w:proofErr w:type="spellEnd"/>
      <w:r>
        <w:t xml:space="preserve"> beforehand to improve my confidence and communication. Before submitting my work, I will carefully check spelling, grammar, formatting, and Harvard referencing. I will also listen to feedback from my tutor and classmates and use their comments to improve my work. Following these steps will help me </w:t>
      </w:r>
      <w:r w:rsidR="00F469ED">
        <w:t>strengthen my presentation, project management skills,</w:t>
      </w:r>
      <w:r>
        <w:t xml:space="preserve"> and produce higher-quality work in future assignments.</w:t>
      </w:r>
    </w:p>
    <w:p w14:paraId="2C71A0E9" w14:textId="77777777" w:rsidR="001B24DA" w:rsidRDefault="001B24DA" w:rsidP="002277CA">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371406D2" w14:textId="77777777" w:rsidR="001B24DA" w:rsidRDefault="001B24DA" w:rsidP="002277CA">
      <w:pPr>
        <w:spacing w:before="100" w:beforeAutospacing="1" w:after="100" w:afterAutospacing="1" w:line="240" w:lineRule="auto"/>
        <w:rPr>
          <w:rFonts w:ascii="Times New Roman" w:eastAsia="Times New Roman" w:hAnsi="Times New Roman" w:cs="Times New Roman"/>
          <w:b/>
          <w:bCs/>
          <w:kern w:val="0"/>
          <w:sz w:val="36"/>
          <w:szCs w:val="36"/>
          <w14:ligatures w14:val="none"/>
        </w:rPr>
      </w:pPr>
    </w:p>
    <w:p w14:paraId="0D4DBCE2" w14:textId="77777777" w:rsidR="001B24DA" w:rsidRPr="002277CA" w:rsidRDefault="001B24DA" w:rsidP="002277CA">
      <w:pPr>
        <w:spacing w:before="100" w:beforeAutospacing="1" w:after="100" w:afterAutospacing="1" w:line="240" w:lineRule="auto"/>
        <w:rPr>
          <w:rFonts w:ascii="Times New Roman" w:eastAsia="Times New Roman" w:hAnsi="Times New Roman" w:cs="Times New Roman"/>
          <w:kern w:val="0"/>
          <w14:ligatures w14:val="none"/>
        </w:rPr>
      </w:pPr>
    </w:p>
    <w:p w14:paraId="680BE7A0" w14:textId="287230A6" w:rsidR="009F1489" w:rsidRPr="008E7F04" w:rsidRDefault="00456B8B" w:rsidP="008E7F04">
      <w:pPr>
        <w:pStyle w:val="pdq2pgselectionanchorcontainer"/>
        <w:rPr>
          <w:rFonts w:ascii="Arial" w:hAnsi="Arial" w:cs="Arial"/>
        </w:rPr>
      </w:pPr>
      <w:r>
        <w:rPr>
          <w:rFonts w:ascii="Arial" w:hAnsi="Arial" w:cs="Arial"/>
        </w:rPr>
        <w:t>8</w:t>
      </w:r>
      <w:r w:rsidRPr="00456B8B">
        <w:rPr>
          <w:rFonts w:ascii="Arial" w:hAnsi="Arial" w:cs="Arial"/>
          <w:sz w:val="28"/>
          <w:szCs w:val="28"/>
        </w:rPr>
        <w:t>.References</w:t>
      </w:r>
    </w:p>
    <w:p w14:paraId="1150076B" w14:textId="77777777" w:rsidR="00AE55E7" w:rsidRDefault="00AE55E7" w:rsidP="00AE55E7">
      <w:pPr>
        <w:pStyle w:val="pdq2pgselectionanchorcontainer"/>
      </w:pPr>
      <w:r>
        <w:t xml:space="preserve">Gibbs, G. (1988) </w:t>
      </w:r>
      <w:r>
        <w:rPr>
          <w:rStyle w:val="Emphasis"/>
          <w:rFonts w:eastAsiaTheme="majorEastAsia"/>
        </w:rPr>
        <w:t>Learning by Doing: A Guide to Teaching and Learning Methods</w:t>
      </w:r>
      <w:r>
        <w:t>. Oxford: Oxford Polytechnic.</w:t>
      </w:r>
    </w:p>
    <w:p w14:paraId="46394B18" w14:textId="77777777" w:rsidR="00AE55E7" w:rsidRDefault="00AE55E7" w:rsidP="00AE55E7">
      <w:pPr>
        <w:pStyle w:val="NormalWeb"/>
      </w:pPr>
      <w:r>
        <w:t xml:space="preserve">Kolb, D.A. (1984) </w:t>
      </w:r>
      <w:r>
        <w:rPr>
          <w:rStyle w:val="Emphasis"/>
          <w:rFonts w:eastAsiaTheme="majorEastAsia"/>
        </w:rPr>
        <w:t>Experiential Learning: Experience as the Source of Learning and Development</w:t>
      </w:r>
      <w:r>
        <w:t>. Englewood Cliffs, NJ: Prentice Hall.</w:t>
      </w:r>
    </w:p>
    <w:p w14:paraId="1F02AC8A" w14:textId="77777777" w:rsidR="00AE55E7" w:rsidRDefault="00AE55E7" w:rsidP="00AE55E7">
      <w:pPr>
        <w:pStyle w:val="NormalWeb"/>
      </w:pPr>
      <w:r>
        <w:t xml:space="preserve">Schön, D.A. (1983) </w:t>
      </w:r>
      <w:r>
        <w:rPr>
          <w:rStyle w:val="Emphasis"/>
          <w:rFonts w:eastAsiaTheme="majorEastAsia"/>
        </w:rPr>
        <w:t>The Reflective Practitioner: How Professionals Think in Action</w:t>
      </w:r>
      <w:r>
        <w:t>. New York: Basic Books.</w:t>
      </w:r>
    </w:p>
    <w:p w14:paraId="7F2287BC" w14:textId="77777777" w:rsidR="009C68E1" w:rsidRDefault="009C68E1"/>
    <w:p w14:paraId="6220F0DF" w14:textId="77777777" w:rsidR="00707295" w:rsidRDefault="00707295">
      <w:pPr>
        <w:rPr>
          <w:rFonts w:ascii="Arial" w:hAnsi="Arial" w:cs="Arial"/>
          <w:sz w:val="36"/>
          <w:szCs w:val="36"/>
        </w:rPr>
      </w:pPr>
    </w:p>
    <w:p w14:paraId="475CD2A4" w14:textId="77777777" w:rsidR="00707295" w:rsidRDefault="00707295">
      <w:pPr>
        <w:rPr>
          <w:rFonts w:ascii="Arial" w:hAnsi="Arial" w:cs="Arial"/>
          <w:sz w:val="36"/>
          <w:szCs w:val="36"/>
        </w:rPr>
      </w:pPr>
    </w:p>
    <w:p w14:paraId="43CB4A2A" w14:textId="77777777" w:rsidR="00707295" w:rsidRDefault="00707295">
      <w:pPr>
        <w:rPr>
          <w:rFonts w:ascii="Arial" w:hAnsi="Arial" w:cs="Arial"/>
          <w:sz w:val="36"/>
          <w:szCs w:val="36"/>
        </w:rPr>
      </w:pPr>
    </w:p>
    <w:p w14:paraId="1C953025" w14:textId="4F09BE03" w:rsidR="009C68E1" w:rsidRDefault="006F691A">
      <w:pPr>
        <w:rPr>
          <w:rFonts w:ascii="Arial" w:hAnsi="Arial" w:cs="Arial"/>
          <w:sz w:val="36"/>
          <w:szCs w:val="36"/>
        </w:rPr>
      </w:pPr>
      <w:r w:rsidRPr="007753C8">
        <w:rPr>
          <w:rFonts w:ascii="Arial" w:hAnsi="Arial" w:cs="Arial"/>
          <w:sz w:val="36"/>
          <w:szCs w:val="36"/>
        </w:rPr>
        <w:t>PART C</w:t>
      </w:r>
      <w:r w:rsidR="00552DD5" w:rsidRPr="007753C8">
        <w:rPr>
          <w:rFonts w:ascii="Arial" w:hAnsi="Arial" w:cs="Arial"/>
          <w:sz w:val="36"/>
          <w:szCs w:val="36"/>
        </w:rPr>
        <w:t>:</w:t>
      </w:r>
      <w:r w:rsidRPr="007753C8">
        <w:rPr>
          <w:rFonts w:ascii="Arial" w:hAnsi="Arial" w:cs="Arial"/>
          <w:sz w:val="36"/>
          <w:szCs w:val="36"/>
        </w:rPr>
        <w:t xml:space="preserve"> PROJECT MANAG</w:t>
      </w:r>
      <w:r w:rsidR="001706B0" w:rsidRPr="007753C8">
        <w:rPr>
          <w:rFonts w:ascii="Arial" w:hAnsi="Arial" w:cs="Arial"/>
          <w:sz w:val="36"/>
          <w:szCs w:val="36"/>
        </w:rPr>
        <w:t>EMENT</w:t>
      </w:r>
      <w:r w:rsidR="000E2718" w:rsidRPr="007753C8">
        <w:rPr>
          <w:rFonts w:ascii="Arial" w:hAnsi="Arial" w:cs="Arial"/>
          <w:sz w:val="36"/>
          <w:szCs w:val="36"/>
        </w:rPr>
        <w:t xml:space="preserve"> PLAN</w:t>
      </w:r>
    </w:p>
    <w:p w14:paraId="1803AAF5" w14:textId="77777777" w:rsidR="00805462" w:rsidRPr="007753C8" w:rsidRDefault="00805462">
      <w:pPr>
        <w:rPr>
          <w:rFonts w:ascii="Arial" w:hAnsi="Arial" w:cs="Arial"/>
          <w:sz w:val="36"/>
          <w:szCs w:val="36"/>
        </w:rPr>
      </w:pPr>
    </w:p>
    <w:p w14:paraId="1E28F14F" w14:textId="1071289F" w:rsidR="009C68E1" w:rsidRDefault="0061149D">
      <w:pPr>
        <w:rPr>
          <w:rFonts w:ascii="Arial" w:hAnsi="Arial" w:cs="Arial"/>
          <w:sz w:val="32"/>
          <w:szCs w:val="32"/>
        </w:rPr>
      </w:pPr>
      <w:r>
        <w:rPr>
          <w:rFonts w:ascii="Arial" w:hAnsi="Arial" w:cs="Arial"/>
          <w:sz w:val="32"/>
          <w:szCs w:val="32"/>
        </w:rPr>
        <w:lastRenderedPageBreak/>
        <w:t>D</w:t>
      </w:r>
      <w:r w:rsidR="00E51CFC">
        <w:rPr>
          <w:rFonts w:ascii="Arial" w:hAnsi="Arial" w:cs="Arial"/>
          <w:sz w:val="32"/>
          <w:szCs w:val="32"/>
        </w:rPr>
        <w:t xml:space="preserve">igital </w:t>
      </w:r>
      <w:r w:rsidR="00CC7307">
        <w:rPr>
          <w:rFonts w:ascii="Arial" w:hAnsi="Arial" w:cs="Arial"/>
          <w:sz w:val="32"/>
          <w:szCs w:val="32"/>
        </w:rPr>
        <w:t>Modernizations</w:t>
      </w:r>
      <w:r w:rsidR="00BD585F">
        <w:rPr>
          <w:rFonts w:ascii="Arial" w:hAnsi="Arial" w:cs="Arial"/>
          <w:sz w:val="32"/>
          <w:szCs w:val="32"/>
        </w:rPr>
        <w:t xml:space="preserve"> of Passenger Flow </w:t>
      </w:r>
      <w:r w:rsidR="0083215F">
        <w:rPr>
          <w:rFonts w:ascii="Arial" w:hAnsi="Arial" w:cs="Arial"/>
          <w:sz w:val="32"/>
          <w:szCs w:val="32"/>
        </w:rPr>
        <w:t>and</w:t>
      </w:r>
      <w:r w:rsidR="00733650">
        <w:rPr>
          <w:rFonts w:ascii="Arial" w:hAnsi="Arial" w:cs="Arial"/>
          <w:sz w:val="32"/>
          <w:szCs w:val="32"/>
        </w:rPr>
        <w:t xml:space="preserve"> </w:t>
      </w:r>
      <w:r w:rsidR="0083215F">
        <w:rPr>
          <w:rFonts w:ascii="Arial" w:hAnsi="Arial" w:cs="Arial"/>
          <w:sz w:val="32"/>
          <w:szCs w:val="32"/>
        </w:rPr>
        <w:t>Logistics</w:t>
      </w:r>
      <w:r w:rsidR="00733650">
        <w:rPr>
          <w:rFonts w:ascii="Arial" w:hAnsi="Arial" w:cs="Arial"/>
          <w:sz w:val="32"/>
          <w:szCs w:val="32"/>
        </w:rPr>
        <w:t xml:space="preserve"> </w:t>
      </w:r>
      <w:r w:rsidR="0083215F">
        <w:rPr>
          <w:rFonts w:ascii="Arial" w:hAnsi="Arial" w:cs="Arial"/>
          <w:sz w:val="32"/>
          <w:szCs w:val="32"/>
        </w:rPr>
        <w:t>Coordination</w:t>
      </w:r>
    </w:p>
    <w:p w14:paraId="78882F00" w14:textId="77777777" w:rsidR="00805462" w:rsidRPr="00E04C63" w:rsidRDefault="00805462">
      <w:pPr>
        <w:rPr>
          <w:rFonts w:ascii="Arial" w:hAnsi="Arial" w:cs="Arial"/>
          <w:sz w:val="32"/>
          <w:szCs w:val="32"/>
        </w:rPr>
      </w:pPr>
    </w:p>
    <w:p w14:paraId="71AB3168" w14:textId="38A11FC5" w:rsidR="00DF4706" w:rsidRDefault="00C979B6" w:rsidP="00BE2F58">
      <w:pPr>
        <w:spacing w:before="100" w:beforeAutospacing="1" w:after="100" w:afterAutospacing="1" w:line="240" w:lineRule="auto"/>
        <w:outlineLvl w:val="1"/>
        <w:rPr>
          <w:rFonts w:ascii="Arial" w:eastAsia="Times New Roman" w:hAnsi="Arial" w:cs="Arial"/>
          <w:kern w:val="0"/>
          <w:sz w:val="32"/>
          <w:szCs w:val="32"/>
          <w14:ligatures w14:val="none"/>
        </w:rPr>
      </w:pPr>
      <w:r w:rsidRPr="00C979B6">
        <w:rPr>
          <w:rFonts w:ascii="Arial" w:eastAsia="Times New Roman" w:hAnsi="Arial" w:cs="Arial"/>
          <w:kern w:val="0"/>
          <w:sz w:val="32"/>
          <w:szCs w:val="32"/>
          <w14:ligatures w14:val="none"/>
        </w:rPr>
        <w:t>Table of Contents</w:t>
      </w:r>
    </w:p>
    <w:p w14:paraId="6A61C9D4" w14:textId="77777777" w:rsidR="006057AA" w:rsidRPr="00DF4706" w:rsidRDefault="006057AA" w:rsidP="00BE2F58">
      <w:pPr>
        <w:spacing w:before="100" w:beforeAutospacing="1" w:after="100" w:afterAutospacing="1" w:line="240" w:lineRule="auto"/>
        <w:outlineLvl w:val="1"/>
        <w:rPr>
          <w:rFonts w:ascii="Arial" w:eastAsia="Times New Roman" w:hAnsi="Arial" w:cs="Arial"/>
          <w:kern w:val="0"/>
          <w:sz w:val="32"/>
          <w:szCs w:val="32"/>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4848"/>
      </w:tblGrid>
      <w:tr w:rsidR="00DF4706" w:rsidRPr="00DF4706" w14:paraId="238FA04C" w14:textId="77777777" w:rsidTr="00D76B78">
        <w:trPr>
          <w:tblHeader/>
          <w:tblCellSpacing w:w="15" w:type="dxa"/>
        </w:trPr>
        <w:tc>
          <w:tcPr>
            <w:tcW w:w="0" w:type="auto"/>
            <w:vAlign w:val="center"/>
            <w:hideMark/>
          </w:tcPr>
          <w:p w14:paraId="4F9368AD" w14:textId="77777777" w:rsidR="00DF4706" w:rsidRPr="00DF4706" w:rsidRDefault="00DF4706" w:rsidP="00DF4706">
            <w:pPr>
              <w:spacing w:after="0" w:line="240" w:lineRule="auto"/>
              <w:jc w:val="center"/>
              <w:rPr>
                <w:rFonts w:ascii="Times New Roman" w:eastAsia="Times New Roman" w:hAnsi="Times New Roman" w:cs="Times New Roman"/>
                <w:b/>
                <w:bCs/>
                <w:kern w:val="0"/>
                <w14:ligatures w14:val="none"/>
              </w:rPr>
            </w:pPr>
            <w:r w:rsidRPr="00DF4706">
              <w:rPr>
                <w:rFonts w:ascii="Times New Roman" w:eastAsia="Times New Roman" w:hAnsi="Times New Roman" w:cs="Times New Roman"/>
                <w:b/>
                <w:bCs/>
                <w:kern w:val="0"/>
                <w14:ligatures w14:val="none"/>
              </w:rPr>
              <w:t>Section</w:t>
            </w:r>
          </w:p>
        </w:tc>
        <w:tc>
          <w:tcPr>
            <w:tcW w:w="4803" w:type="dxa"/>
            <w:vAlign w:val="center"/>
            <w:hideMark/>
          </w:tcPr>
          <w:p w14:paraId="6523A577" w14:textId="4AF624A4" w:rsidR="00DF4706" w:rsidRPr="00DF4706" w:rsidRDefault="00AF6C85" w:rsidP="00AF6C85">
            <w:pPr>
              <w:spacing w:after="0"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              </w:t>
            </w:r>
            <w:r w:rsidR="00DF4706" w:rsidRPr="00DF4706">
              <w:rPr>
                <w:rFonts w:ascii="Times New Roman" w:eastAsia="Times New Roman" w:hAnsi="Times New Roman" w:cs="Times New Roman"/>
                <w:b/>
                <w:bCs/>
                <w:kern w:val="0"/>
                <w14:ligatures w14:val="none"/>
              </w:rPr>
              <w:t>Contents</w:t>
            </w:r>
          </w:p>
        </w:tc>
      </w:tr>
      <w:tr w:rsidR="00DF4706" w:rsidRPr="00DF4706" w14:paraId="0DC45C90" w14:textId="77777777" w:rsidTr="00D76B78">
        <w:trPr>
          <w:tblCellSpacing w:w="15" w:type="dxa"/>
        </w:trPr>
        <w:tc>
          <w:tcPr>
            <w:tcW w:w="0" w:type="auto"/>
            <w:vAlign w:val="center"/>
            <w:hideMark/>
          </w:tcPr>
          <w:p w14:paraId="580543D2"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1</w:t>
            </w:r>
          </w:p>
        </w:tc>
        <w:tc>
          <w:tcPr>
            <w:tcW w:w="4803" w:type="dxa"/>
            <w:vAlign w:val="center"/>
            <w:hideMark/>
          </w:tcPr>
          <w:p w14:paraId="5D07C2AD"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Introduction</w:t>
            </w:r>
          </w:p>
        </w:tc>
      </w:tr>
      <w:tr w:rsidR="00DF4706" w:rsidRPr="00DF4706" w14:paraId="49808A77" w14:textId="77777777" w:rsidTr="00D76B78">
        <w:trPr>
          <w:tblCellSpacing w:w="15" w:type="dxa"/>
        </w:trPr>
        <w:tc>
          <w:tcPr>
            <w:tcW w:w="0" w:type="auto"/>
            <w:vAlign w:val="center"/>
            <w:hideMark/>
          </w:tcPr>
          <w:p w14:paraId="411FC180"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2</w:t>
            </w:r>
          </w:p>
        </w:tc>
        <w:tc>
          <w:tcPr>
            <w:tcW w:w="4803" w:type="dxa"/>
            <w:vAlign w:val="center"/>
            <w:hideMark/>
          </w:tcPr>
          <w:p w14:paraId="7A4F2663"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Project Description</w:t>
            </w:r>
          </w:p>
        </w:tc>
      </w:tr>
      <w:tr w:rsidR="00DF4706" w:rsidRPr="00DF4706" w14:paraId="2E2392E4" w14:textId="77777777" w:rsidTr="00D76B78">
        <w:trPr>
          <w:tblCellSpacing w:w="15" w:type="dxa"/>
        </w:trPr>
        <w:tc>
          <w:tcPr>
            <w:tcW w:w="0" w:type="auto"/>
            <w:vAlign w:val="center"/>
            <w:hideMark/>
          </w:tcPr>
          <w:p w14:paraId="634CE3A6"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3</w:t>
            </w:r>
          </w:p>
        </w:tc>
        <w:tc>
          <w:tcPr>
            <w:tcW w:w="4803" w:type="dxa"/>
            <w:vAlign w:val="center"/>
            <w:hideMark/>
          </w:tcPr>
          <w:p w14:paraId="17C65124"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Project Scope</w:t>
            </w:r>
          </w:p>
        </w:tc>
      </w:tr>
      <w:tr w:rsidR="00DF4706" w:rsidRPr="00DF4706" w14:paraId="044F8B78" w14:textId="77777777" w:rsidTr="00D76B78">
        <w:trPr>
          <w:tblCellSpacing w:w="15" w:type="dxa"/>
        </w:trPr>
        <w:tc>
          <w:tcPr>
            <w:tcW w:w="0" w:type="auto"/>
            <w:vAlign w:val="center"/>
            <w:hideMark/>
          </w:tcPr>
          <w:p w14:paraId="25C7133D"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4</w:t>
            </w:r>
          </w:p>
        </w:tc>
        <w:tc>
          <w:tcPr>
            <w:tcW w:w="4803" w:type="dxa"/>
            <w:vAlign w:val="center"/>
            <w:hideMark/>
          </w:tcPr>
          <w:p w14:paraId="6139DFE7"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Work Breakdown Structure (WBS)</w:t>
            </w:r>
          </w:p>
        </w:tc>
      </w:tr>
      <w:tr w:rsidR="00DF4706" w:rsidRPr="00DF4706" w14:paraId="29020E9C" w14:textId="77777777" w:rsidTr="00D76B78">
        <w:trPr>
          <w:tblCellSpacing w:w="15" w:type="dxa"/>
        </w:trPr>
        <w:tc>
          <w:tcPr>
            <w:tcW w:w="0" w:type="auto"/>
            <w:vAlign w:val="center"/>
            <w:hideMark/>
          </w:tcPr>
          <w:p w14:paraId="7AA6394E"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5</w:t>
            </w:r>
          </w:p>
        </w:tc>
        <w:tc>
          <w:tcPr>
            <w:tcW w:w="4803" w:type="dxa"/>
            <w:vAlign w:val="center"/>
            <w:hideMark/>
          </w:tcPr>
          <w:p w14:paraId="55F166D0"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Quad Chart</w:t>
            </w:r>
          </w:p>
        </w:tc>
      </w:tr>
      <w:tr w:rsidR="00DF4706" w:rsidRPr="00DF4706" w14:paraId="413107A3" w14:textId="77777777" w:rsidTr="00D76B78">
        <w:trPr>
          <w:tblCellSpacing w:w="15" w:type="dxa"/>
        </w:trPr>
        <w:tc>
          <w:tcPr>
            <w:tcW w:w="0" w:type="auto"/>
            <w:vAlign w:val="center"/>
            <w:hideMark/>
          </w:tcPr>
          <w:p w14:paraId="4EF7305E"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6</w:t>
            </w:r>
          </w:p>
        </w:tc>
        <w:tc>
          <w:tcPr>
            <w:tcW w:w="4803" w:type="dxa"/>
            <w:vAlign w:val="center"/>
            <w:hideMark/>
          </w:tcPr>
          <w:p w14:paraId="7C075ABD"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Gantt Chart</w:t>
            </w:r>
          </w:p>
        </w:tc>
      </w:tr>
      <w:tr w:rsidR="00DF4706" w:rsidRPr="00DF4706" w14:paraId="401D936B" w14:textId="77777777" w:rsidTr="00D76B78">
        <w:trPr>
          <w:tblCellSpacing w:w="15" w:type="dxa"/>
        </w:trPr>
        <w:tc>
          <w:tcPr>
            <w:tcW w:w="0" w:type="auto"/>
            <w:vAlign w:val="center"/>
            <w:hideMark/>
          </w:tcPr>
          <w:p w14:paraId="10FEBF2D"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7</w:t>
            </w:r>
          </w:p>
        </w:tc>
        <w:tc>
          <w:tcPr>
            <w:tcW w:w="4803" w:type="dxa"/>
            <w:vAlign w:val="center"/>
            <w:hideMark/>
          </w:tcPr>
          <w:p w14:paraId="17F8D55A"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Stakeholder Involvement</w:t>
            </w:r>
          </w:p>
        </w:tc>
      </w:tr>
      <w:tr w:rsidR="00DF4706" w:rsidRPr="00DF4706" w14:paraId="4A60D78B" w14:textId="77777777" w:rsidTr="00D76B78">
        <w:trPr>
          <w:tblCellSpacing w:w="15" w:type="dxa"/>
        </w:trPr>
        <w:tc>
          <w:tcPr>
            <w:tcW w:w="0" w:type="auto"/>
            <w:vAlign w:val="center"/>
            <w:hideMark/>
          </w:tcPr>
          <w:p w14:paraId="49AD52C7"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7.1</w:t>
            </w:r>
          </w:p>
        </w:tc>
        <w:tc>
          <w:tcPr>
            <w:tcW w:w="4803" w:type="dxa"/>
            <w:vAlign w:val="center"/>
            <w:hideMark/>
          </w:tcPr>
          <w:p w14:paraId="194D6D25"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RACI Matrix</w:t>
            </w:r>
          </w:p>
        </w:tc>
      </w:tr>
      <w:tr w:rsidR="00DF4706" w:rsidRPr="00DF4706" w14:paraId="5CF47A2D" w14:textId="77777777" w:rsidTr="00D76B78">
        <w:trPr>
          <w:tblCellSpacing w:w="15" w:type="dxa"/>
        </w:trPr>
        <w:tc>
          <w:tcPr>
            <w:tcW w:w="0" w:type="auto"/>
            <w:vAlign w:val="center"/>
            <w:hideMark/>
          </w:tcPr>
          <w:p w14:paraId="0039C4B2"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8</w:t>
            </w:r>
          </w:p>
        </w:tc>
        <w:tc>
          <w:tcPr>
            <w:tcW w:w="4803" w:type="dxa"/>
            <w:vAlign w:val="center"/>
            <w:hideMark/>
          </w:tcPr>
          <w:p w14:paraId="433B81EF"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Allocation of Resources</w:t>
            </w:r>
          </w:p>
        </w:tc>
      </w:tr>
      <w:tr w:rsidR="00DF4706" w:rsidRPr="00DF4706" w14:paraId="5D35B86E" w14:textId="77777777" w:rsidTr="00D76B78">
        <w:trPr>
          <w:tblCellSpacing w:w="15" w:type="dxa"/>
        </w:trPr>
        <w:tc>
          <w:tcPr>
            <w:tcW w:w="0" w:type="auto"/>
            <w:vAlign w:val="center"/>
            <w:hideMark/>
          </w:tcPr>
          <w:p w14:paraId="29FFFC19"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9</w:t>
            </w:r>
          </w:p>
        </w:tc>
        <w:tc>
          <w:tcPr>
            <w:tcW w:w="4803" w:type="dxa"/>
            <w:vAlign w:val="center"/>
            <w:hideMark/>
          </w:tcPr>
          <w:p w14:paraId="5C770633"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Risk Analysis</w:t>
            </w:r>
          </w:p>
        </w:tc>
      </w:tr>
      <w:tr w:rsidR="00DF4706" w:rsidRPr="00DF4706" w14:paraId="235B7A3C" w14:textId="77777777" w:rsidTr="00D76B78">
        <w:trPr>
          <w:tblCellSpacing w:w="15" w:type="dxa"/>
        </w:trPr>
        <w:tc>
          <w:tcPr>
            <w:tcW w:w="0" w:type="auto"/>
            <w:vAlign w:val="center"/>
            <w:hideMark/>
          </w:tcPr>
          <w:p w14:paraId="70F12EFF"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10</w:t>
            </w:r>
          </w:p>
        </w:tc>
        <w:tc>
          <w:tcPr>
            <w:tcW w:w="4803" w:type="dxa"/>
            <w:vAlign w:val="center"/>
            <w:hideMark/>
          </w:tcPr>
          <w:p w14:paraId="6FA4E113"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Conclusion</w:t>
            </w:r>
          </w:p>
        </w:tc>
      </w:tr>
      <w:tr w:rsidR="00DF4706" w:rsidRPr="00DF4706" w14:paraId="33DF2097" w14:textId="77777777" w:rsidTr="00D76B78">
        <w:trPr>
          <w:tblCellSpacing w:w="15" w:type="dxa"/>
        </w:trPr>
        <w:tc>
          <w:tcPr>
            <w:tcW w:w="0" w:type="auto"/>
            <w:vAlign w:val="center"/>
            <w:hideMark/>
          </w:tcPr>
          <w:p w14:paraId="076D0BAB"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b/>
                <w:bCs/>
                <w:kern w:val="0"/>
                <w14:ligatures w14:val="none"/>
              </w:rPr>
              <w:t>11</w:t>
            </w:r>
          </w:p>
        </w:tc>
        <w:tc>
          <w:tcPr>
            <w:tcW w:w="4803" w:type="dxa"/>
            <w:vAlign w:val="center"/>
            <w:hideMark/>
          </w:tcPr>
          <w:p w14:paraId="7D65579D" w14:textId="77777777" w:rsidR="00DF4706" w:rsidRPr="00DF4706" w:rsidRDefault="00DF4706" w:rsidP="00DF4706">
            <w:pPr>
              <w:spacing w:after="0" w:line="240" w:lineRule="auto"/>
              <w:rPr>
                <w:rFonts w:ascii="Times New Roman" w:eastAsia="Times New Roman" w:hAnsi="Times New Roman" w:cs="Times New Roman"/>
                <w:kern w:val="0"/>
                <w14:ligatures w14:val="none"/>
              </w:rPr>
            </w:pPr>
            <w:r w:rsidRPr="00DF4706">
              <w:rPr>
                <w:rFonts w:ascii="Times New Roman" w:eastAsia="Times New Roman" w:hAnsi="Times New Roman" w:cs="Times New Roman"/>
                <w:kern w:val="0"/>
                <w14:ligatures w14:val="none"/>
              </w:rPr>
              <w:t>References</w:t>
            </w:r>
          </w:p>
        </w:tc>
      </w:tr>
    </w:tbl>
    <w:p w14:paraId="2C43D891" w14:textId="77777777" w:rsidR="000E2718" w:rsidRDefault="000E2718"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18289858" w14:textId="77777777" w:rsidR="000E2718" w:rsidRDefault="000E2718"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24B605EC" w14:textId="77777777" w:rsidR="000E2718" w:rsidRDefault="000E2718"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10E4FE2D" w14:textId="77777777" w:rsidR="000E2718" w:rsidRDefault="000E2718"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2A3FA0B9" w14:textId="77777777" w:rsidR="000E2718" w:rsidRDefault="000E2718"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2A141F56" w14:textId="77777777" w:rsidR="00B159FE" w:rsidRDefault="00B159FE"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46083246" w14:textId="77777777" w:rsidR="00B159FE" w:rsidRDefault="00B159FE"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40ACC78D" w14:textId="77777777" w:rsidR="00B159FE" w:rsidRDefault="00B159FE" w:rsidP="000E2718">
      <w:pPr>
        <w:spacing w:before="100" w:beforeAutospacing="1" w:after="100" w:afterAutospacing="1" w:line="240" w:lineRule="auto"/>
        <w:ind w:left="720"/>
        <w:rPr>
          <w:rFonts w:ascii="Times New Roman" w:eastAsia="Times New Roman" w:hAnsi="Times New Roman" w:cs="Times New Roman"/>
          <w:kern w:val="0"/>
          <w14:ligatures w14:val="none"/>
        </w:rPr>
      </w:pPr>
    </w:p>
    <w:p w14:paraId="32C49E38" w14:textId="3273EFD5" w:rsidR="00B159FE" w:rsidRPr="000E2718" w:rsidRDefault="00B159FE" w:rsidP="00E248A6">
      <w:pPr>
        <w:spacing w:before="100" w:beforeAutospacing="1" w:after="100" w:afterAutospacing="1" w:line="240" w:lineRule="auto"/>
        <w:rPr>
          <w:rFonts w:ascii="Times New Roman" w:eastAsia="Times New Roman" w:hAnsi="Times New Roman" w:cs="Times New Roman"/>
          <w:kern w:val="0"/>
          <w14:ligatures w14:val="none"/>
        </w:rPr>
      </w:pPr>
    </w:p>
    <w:p w14:paraId="1CD2A354" w14:textId="77777777" w:rsidR="003A324C" w:rsidRDefault="003A324C" w:rsidP="00E75E4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A4CAB0D" w14:textId="3AC1186B" w:rsidR="00E75E48" w:rsidRPr="00E75E48" w:rsidRDefault="007E7877" w:rsidP="00E75E4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E7877">
        <w:rPr>
          <w:rFonts w:ascii="Times New Roman" w:eastAsia="Times New Roman" w:hAnsi="Times New Roman" w:cs="Times New Roman"/>
          <w:b/>
          <w:bCs/>
          <w:kern w:val="36"/>
          <w:sz w:val="48"/>
          <w:szCs w:val="48"/>
          <w14:ligatures w14:val="none"/>
        </w:rPr>
        <w:t>1. Intr</w:t>
      </w:r>
      <w:r w:rsidR="002724A1">
        <w:rPr>
          <w:rFonts w:ascii="Times New Roman" w:eastAsia="Times New Roman" w:hAnsi="Times New Roman" w:cs="Times New Roman"/>
          <w:b/>
          <w:bCs/>
          <w:kern w:val="36"/>
          <w:sz w:val="48"/>
          <w:szCs w:val="48"/>
          <w14:ligatures w14:val="none"/>
        </w:rPr>
        <w:t>oductio</w:t>
      </w:r>
      <w:r w:rsidR="00E75E48">
        <w:rPr>
          <w:rFonts w:ascii="Times New Roman" w:eastAsia="Times New Roman" w:hAnsi="Times New Roman" w:cs="Times New Roman"/>
          <w:b/>
          <w:bCs/>
          <w:kern w:val="36"/>
          <w:sz w:val="48"/>
          <w:szCs w:val="48"/>
          <w14:ligatures w14:val="none"/>
        </w:rPr>
        <w:t>n</w:t>
      </w:r>
    </w:p>
    <w:p w14:paraId="0A4AE2E0" w14:textId="0613E88A" w:rsidR="00E75E48" w:rsidRPr="00E75E48" w:rsidRDefault="00E75E48" w:rsidP="00E75E48">
      <w:pPr>
        <w:spacing w:before="100" w:beforeAutospacing="1" w:after="100" w:afterAutospacing="1" w:line="240" w:lineRule="auto"/>
        <w:rPr>
          <w:rFonts w:ascii="Times New Roman" w:eastAsia="Times New Roman" w:hAnsi="Times New Roman" w:cs="Times New Roman"/>
          <w:kern w:val="0"/>
          <w14:ligatures w14:val="none"/>
        </w:rPr>
      </w:pPr>
      <w:r w:rsidRPr="00E75E48">
        <w:rPr>
          <w:rFonts w:ascii="Times New Roman" w:eastAsia="Times New Roman" w:hAnsi="Times New Roman" w:cs="Times New Roman"/>
          <w:kern w:val="0"/>
          <w14:ligatures w14:val="none"/>
        </w:rPr>
        <w:t xml:space="preserve">This Project Management Plan has been prepared for the </w:t>
      </w:r>
      <w:r w:rsidRPr="00E75E48">
        <w:rPr>
          <w:rFonts w:ascii="Arial" w:eastAsia="Times New Roman" w:hAnsi="Arial" w:cs="Arial"/>
          <w:b/>
          <w:bCs/>
          <w:kern w:val="0"/>
          <w:sz w:val="22"/>
          <w:szCs w:val="22"/>
          <w14:ligatures w14:val="none"/>
        </w:rPr>
        <w:t xml:space="preserve">Digital </w:t>
      </w:r>
      <w:r w:rsidR="006E3458" w:rsidRPr="00E75E48">
        <w:rPr>
          <w:rFonts w:ascii="Arial" w:eastAsia="Times New Roman" w:hAnsi="Arial" w:cs="Arial"/>
          <w:b/>
          <w:bCs/>
          <w:kern w:val="0"/>
          <w:sz w:val="22"/>
          <w:szCs w:val="22"/>
          <w14:ligatures w14:val="none"/>
        </w:rPr>
        <w:t>modernizations</w:t>
      </w:r>
      <w:r w:rsidRPr="00E75E48">
        <w:rPr>
          <w:rFonts w:ascii="Arial" w:eastAsia="Times New Roman" w:hAnsi="Arial" w:cs="Arial"/>
          <w:b/>
          <w:bCs/>
          <w:kern w:val="0"/>
          <w:sz w:val="22"/>
          <w:szCs w:val="22"/>
          <w14:ligatures w14:val="none"/>
        </w:rPr>
        <w:t xml:space="preserve"> of Passenger Flow and Logistics Coordination</w:t>
      </w:r>
      <w:r w:rsidRPr="00E75E48">
        <w:rPr>
          <w:rFonts w:ascii="Arial" w:eastAsia="Times New Roman" w:hAnsi="Arial" w:cs="Arial"/>
          <w:kern w:val="0"/>
          <w:sz w:val="22"/>
          <w:szCs w:val="22"/>
          <w14:ligatures w14:val="none"/>
        </w:rPr>
        <w:t xml:space="preserve"> project. The main aim is to improve the movement of</w:t>
      </w:r>
      <w:r w:rsidRPr="00E75E48">
        <w:rPr>
          <w:rFonts w:ascii="Times New Roman" w:eastAsia="Times New Roman" w:hAnsi="Times New Roman" w:cs="Times New Roman"/>
          <w:kern w:val="0"/>
          <w14:ligatures w14:val="none"/>
        </w:rPr>
        <w:t xml:space="preserve"> passengers and the coordination of logistics by using modern digital systems. Technologies such as smart ticketing, live passenger information, and better communication systems can reduce delays, improve efficiency, and make travelling more convenient for passengers.</w:t>
      </w:r>
    </w:p>
    <w:p w14:paraId="75EE53FC" w14:textId="77777777" w:rsidR="00E75E48" w:rsidRPr="00E75E48" w:rsidRDefault="00E75E48" w:rsidP="00E75E48">
      <w:pPr>
        <w:spacing w:before="100" w:beforeAutospacing="1" w:after="100" w:afterAutospacing="1" w:line="240" w:lineRule="auto"/>
        <w:rPr>
          <w:rFonts w:ascii="Times New Roman" w:eastAsia="Times New Roman" w:hAnsi="Times New Roman" w:cs="Times New Roman"/>
          <w:kern w:val="0"/>
          <w14:ligatures w14:val="none"/>
        </w:rPr>
      </w:pPr>
      <w:r w:rsidRPr="00E75E48">
        <w:rPr>
          <w:rFonts w:ascii="Times New Roman" w:eastAsia="Times New Roman" w:hAnsi="Times New Roman" w:cs="Times New Roman"/>
          <w:kern w:val="0"/>
          <w14:ligatures w14:val="none"/>
        </w:rPr>
        <w:t>The transport industry experiences several challenges, including growing passenger demand, congestion, service disruptions, and limited coordination between transport operators and logistics providers. Introducing digital solutions can help manage these problems by improving information sharing, supporting better communication, and allowing quicker decisions to be made.</w:t>
      </w:r>
    </w:p>
    <w:p w14:paraId="7152321D" w14:textId="09230DBD" w:rsidR="00C7649A" w:rsidRPr="00E964CE" w:rsidRDefault="00E75E48" w:rsidP="00E964CE">
      <w:pPr>
        <w:spacing w:before="100" w:beforeAutospacing="1" w:after="100" w:afterAutospacing="1" w:line="240" w:lineRule="auto"/>
        <w:rPr>
          <w:rFonts w:ascii="Times New Roman" w:eastAsia="Times New Roman" w:hAnsi="Times New Roman" w:cs="Times New Roman"/>
          <w:kern w:val="0"/>
          <w14:ligatures w14:val="none"/>
        </w:rPr>
      </w:pPr>
      <w:r w:rsidRPr="00E75E48">
        <w:rPr>
          <w:rFonts w:ascii="Times New Roman" w:eastAsia="Times New Roman" w:hAnsi="Times New Roman" w:cs="Times New Roman"/>
          <w:kern w:val="0"/>
          <w14:ligatures w14:val="none"/>
        </w:rPr>
        <w:t xml:space="preserve">This plan outlines how the project will be planned, managed, monitored, and completed. It includes important project management tools such as the project scope, Work Breakdown Structure (WBS), Quad Chart, Gantt Chart, stakeholder involvement, resource allocation, and risk management. These tools will help manage project activities effectively and support successful delivery within the agreed </w:t>
      </w:r>
      <w:r w:rsidRPr="00E75E48">
        <w:rPr>
          <w:rFonts w:ascii="Arial" w:eastAsia="Times New Roman" w:hAnsi="Arial" w:cs="Arial"/>
          <w:kern w:val="0"/>
          <w:sz w:val="22"/>
          <w:szCs w:val="22"/>
          <w14:ligatures w14:val="none"/>
        </w:rPr>
        <w:t>time, cost, and quality requirements</w:t>
      </w:r>
      <w:r w:rsidRPr="00E75E48">
        <w:rPr>
          <w:rFonts w:ascii="Times New Roman" w:eastAsia="Times New Roman" w:hAnsi="Times New Roman" w:cs="Times New Roman"/>
          <w:kern w:val="0"/>
          <w14:ligatures w14:val="none"/>
        </w:rPr>
        <w:t>.</w:t>
      </w:r>
    </w:p>
    <w:p w14:paraId="021B0673" w14:textId="4B925F20" w:rsidR="009C68E1" w:rsidRDefault="00E964CE" w:rsidP="00354B10">
      <w:pPr>
        <w:pStyle w:val="pdq2pgselectionanchorcontainer"/>
      </w:pPr>
      <w:r w:rsidRPr="00E964CE">
        <w:rPr>
          <w:b/>
          <w:bCs/>
          <w:sz w:val="36"/>
          <w:szCs w:val="36"/>
        </w:rPr>
        <w:t>2. Project Descript</w:t>
      </w:r>
      <w:r w:rsidR="00945C54">
        <w:rPr>
          <w:b/>
          <w:bCs/>
          <w:sz w:val="36"/>
          <w:szCs w:val="36"/>
        </w:rPr>
        <w:t>ion</w:t>
      </w:r>
      <w:r w:rsidR="00C7649A" w:rsidRPr="00C7649A">
        <w:t xml:space="preserve"> </w:t>
      </w:r>
    </w:p>
    <w:p w14:paraId="2FAB1A7C" w14:textId="4929112F" w:rsidR="00D157FA" w:rsidRDefault="00D157FA" w:rsidP="00D157FA">
      <w:pPr>
        <w:pStyle w:val="pdq2pgselectionanchorcontainer"/>
      </w:pPr>
      <w:r>
        <w:t xml:space="preserve">The </w:t>
      </w:r>
      <w:r>
        <w:rPr>
          <w:rStyle w:val="Strong"/>
          <w:rFonts w:eastAsiaTheme="majorEastAsia"/>
        </w:rPr>
        <w:t xml:space="preserve">Digital </w:t>
      </w:r>
      <w:proofErr w:type="spellStart"/>
      <w:r>
        <w:rPr>
          <w:rStyle w:val="Strong"/>
          <w:rFonts w:eastAsiaTheme="majorEastAsia"/>
        </w:rPr>
        <w:t>Modernisation</w:t>
      </w:r>
      <w:proofErr w:type="spellEnd"/>
      <w:r>
        <w:rPr>
          <w:rStyle w:val="Strong"/>
          <w:rFonts w:eastAsiaTheme="majorEastAsia"/>
        </w:rPr>
        <w:t xml:space="preserve"> of Passenger Flow and Logistics Coordination</w:t>
      </w:r>
      <w:r>
        <w:t xml:space="preserve"> project focuses on improving transport services by introducing modern digital systems. The main goals are to make passenger movement smoother, </w:t>
      </w:r>
      <w:r w:rsidR="006E3458">
        <w:t>minimize</w:t>
      </w:r>
      <w:r>
        <w:t xml:space="preserve"> delays, and improve cooperation between transport operators and </w:t>
      </w:r>
      <w:r w:rsidR="00A5660A">
        <w:t>organization</w:t>
      </w:r>
      <w:r>
        <w:t xml:space="preserve"> providers. Technologies such as smart ticketing, live passenger information, and digital monitoring can help create a more efficient and dependable transport service.</w:t>
      </w:r>
    </w:p>
    <w:p w14:paraId="5223E0E3" w14:textId="1DD0F147" w:rsidR="00D157FA" w:rsidRDefault="00D157FA" w:rsidP="00D157FA">
      <w:pPr>
        <w:pStyle w:val="NormalWeb"/>
      </w:pPr>
      <w:r>
        <w:t xml:space="preserve">The project </w:t>
      </w:r>
      <w:r w:rsidR="00D80588">
        <w:t>is intended</w:t>
      </w:r>
      <w:r>
        <w:t xml:space="preserve"> to address common transport challenges, including growing passenger numbers, congestion, service interruptions, and communication difficulties between different providers. Live travel updates can help passengers </w:t>
      </w:r>
      <w:proofErr w:type="spellStart"/>
      <w:r>
        <w:t>organise</w:t>
      </w:r>
      <w:proofErr w:type="spellEnd"/>
      <w:r>
        <w:t xml:space="preserve"> their journeys more easily, while smart ticketing can simplify payments and reduce waiting times. Better sharing of information can also improve coordination and help transport and logistics providers respond quickly when operational issues occur.</w:t>
      </w:r>
    </w:p>
    <w:p w14:paraId="45773623" w14:textId="77777777" w:rsidR="00D157FA" w:rsidRDefault="00D157FA" w:rsidP="00D157FA">
      <w:pPr>
        <w:pStyle w:val="NormalWeb"/>
      </w:pPr>
      <w:r>
        <w:t xml:space="preserve">The project is expected to be completed within </w:t>
      </w:r>
      <w:r>
        <w:rPr>
          <w:rStyle w:val="Strong"/>
          <w:rFonts w:eastAsiaTheme="majorEastAsia"/>
        </w:rPr>
        <w:t>six months</w:t>
      </w:r>
      <w:r>
        <w:t xml:space="preserve"> and will involve planning, implementation, testing, monitoring, and project closure. Employees will receive suitable training to help them use the new digital technology correctly. The systems will also be tested before full implementation so that any technical problems can be identified and corrected.</w:t>
      </w:r>
    </w:p>
    <w:p w14:paraId="7AB73C8D" w14:textId="0D33B2AE" w:rsidR="009C68E1" w:rsidRPr="00E248A6" w:rsidRDefault="00D157FA" w:rsidP="00E248A6">
      <w:pPr>
        <w:pStyle w:val="NormalWeb"/>
      </w:pPr>
      <w:r>
        <w:lastRenderedPageBreak/>
        <w:t xml:space="preserve">Overall, the project should improve the passenger experience, </w:t>
      </w:r>
      <w:proofErr w:type="spellStart"/>
      <w:r>
        <w:t>minimise</w:t>
      </w:r>
      <w:proofErr w:type="spellEnd"/>
      <w:r>
        <w:t xml:space="preserve"> delays, strengthen logistics coordination, and contribute to a more effective and reliable transport service.</w:t>
      </w:r>
    </w:p>
    <w:p w14:paraId="58EAFBE9" w14:textId="77777777" w:rsidR="00F15761" w:rsidRPr="00F15761" w:rsidRDefault="00F15761" w:rsidP="00F1576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15761">
        <w:rPr>
          <w:rFonts w:ascii="Times New Roman" w:eastAsia="Times New Roman" w:hAnsi="Times New Roman" w:cs="Times New Roman"/>
          <w:b/>
          <w:bCs/>
          <w:kern w:val="0"/>
          <w:sz w:val="36"/>
          <w:szCs w:val="36"/>
          <w14:ligatures w14:val="none"/>
        </w:rPr>
        <w:t>3. Project Scope</w:t>
      </w:r>
    </w:p>
    <w:p w14:paraId="49CEF20F" w14:textId="77777777" w:rsidR="00F15761" w:rsidRPr="00F15761" w:rsidRDefault="00F15761" w:rsidP="00F15761">
      <w:pPr>
        <w:spacing w:before="100" w:beforeAutospacing="1" w:after="100" w:afterAutospacing="1"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 xml:space="preserve">The scope of the </w:t>
      </w:r>
      <w:r w:rsidRPr="00F15761">
        <w:rPr>
          <w:rFonts w:ascii="Times New Roman" w:eastAsia="Times New Roman" w:hAnsi="Times New Roman" w:cs="Times New Roman"/>
          <w:b/>
          <w:bCs/>
          <w:kern w:val="0"/>
          <w14:ligatures w14:val="none"/>
        </w:rPr>
        <w:t xml:space="preserve">Digital </w:t>
      </w:r>
      <w:proofErr w:type="spellStart"/>
      <w:r w:rsidRPr="00F15761">
        <w:rPr>
          <w:rFonts w:ascii="Times New Roman" w:eastAsia="Times New Roman" w:hAnsi="Times New Roman" w:cs="Times New Roman"/>
          <w:b/>
          <w:bCs/>
          <w:kern w:val="0"/>
          <w14:ligatures w14:val="none"/>
        </w:rPr>
        <w:t>Modernisation</w:t>
      </w:r>
      <w:proofErr w:type="spellEnd"/>
      <w:r w:rsidRPr="00F15761">
        <w:rPr>
          <w:rFonts w:ascii="Times New Roman" w:eastAsia="Times New Roman" w:hAnsi="Times New Roman" w:cs="Times New Roman"/>
          <w:b/>
          <w:bCs/>
          <w:kern w:val="0"/>
          <w14:ligatures w14:val="none"/>
        </w:rPr>
        <w:t xml:space="preserve"> of Passenger Flow and Logistics Coordination</w:t>
      </w:r>
      <w:r w:rsidRPr="00F15761">
        <w:rPr>
          <w:rFonts w:ascii="Times New Roman" w:eastAsia="Times New Roman" w:hAnsi="Times New Roman" w:cs="Times New Roman"/>
          <w:kern w:val="0"/>
          <w14:ligatures w14:val="none"/>
        </w:rPr>
        <w:t xml:space="preserve"> project outlines the activities that are part of the project and those that are excluded. Defining the scope clearly helps the project team understand the work that needs to be completed and the results that should be achieved. It also helps manage important project requirements, including time, cost, resources, and quality.</w:t>
      </w:r>
    </w:p>
    <w:p w14:paraId="2329102E" w14:textId="77777777" w:rsidR="00F15761" w:rsidRPr="00F15761" w:rsidRDefault="00F15761" w:rsidP="00F15761">
      <w:pPr>
        <w:spacing w:before="100" w:beforeAutospacing="1" w:after="100" w:afterAutospacing="1"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 xml:space="preserve">The project will concentrate on digital developments such as smart ticketing, live passenger information, data management, digital monitoring, employee training, and system testing. Activities requiring major additional investment, such as constructing transport infrastructure, purchasing new vehicles, or expanding transport routes, will remain outside the project. Setting clear boundaries can reduce the risk of </w:t>
      </w:r>
      <w:r w:rsidRPr="00F15761">
        <w:rPr>
          <w:rFonts w:ascii="Times New Roman" w:eastAsia="Times New Roman" w:hAnsi="Times New Roman" w:cs="Times New Roman"/>
          <w:b/>
          <w:bCs/>
          <w:kern w:val="0"/>
          <w14:ligatures w14:val="none"/>
        </w:rPr>
        <w:t>scope creep</w:t>
      </w:r>
      <w:r w:rsidRPr="00F15761">
        <w:rPr>
          <w:rFonts w:ascii="Times New Roman" w:eastAsia="Times New Roman" w:hAnsi="Times New Roman" w:cs="Times New Roman"/>
          <w:kern w:val="0"/>
          <w14:ligatures w14:val="none"/>
        </w:rPr>
        <w:t xml:space="preserve"> and help avoid unplanned costs.</w:t>
      </w:r>
    </w:p>
    <w:p w14:paraId="73681FC7" w14:textId="77777777" w:rsidR="00D71719" w:rsidRDefault="00D71719" w:rsidP="00F1576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95E694F" w14:textId="1DC6EC68" w:rsidR="00F15761" w:rsidRPr="00F15761" w:rsidRDefault="00F15761" w:rsidP="00F1576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15761">
        <w:rPr>
          <w:rFonts w:ascii="Times New Roman" w:eastAsia="Times New Roman" w:hAnsi="Times New Roman" w:cs="Times New Roman"/>
          <w:b/>
          <w:bCs/>
          <w:kern w:val="0"/>
          <w:sz w:val="27"/>
          <w:szCs w:val="27"/>
          <w14:ligatures w14:val="none"/>
        </w:rPr>
        <w:t>Table 1: Project Scope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55"/>
        <w:gridCol w:w="4005"/>
      </w:tblGrid>
      <w:tr w:rsidR="00F15761" w:rsidRPr="00F15761" w14:paraId="47765773" w14:textId="77777777" w:rsidTr="00F15761">
        <w:trPr>
          <w:tblHeader/>
          <w:tblCellSpacing w:w="15" w:type="dxa"/>
        </w:trPr>
        <w:tc>
          <w:tcPr>
            <w:tcW w:w="0" w:type="auto"/>
            <w:vAlign w:val="center"/>
            <w:hideMark/>
          </w:tcPr>
          <w:p w14:paraId="35FAE92C" w14:textId="77777777" w:rsidR="00F15761" w:rsidRPr="00F15761" w:rsidRDefault="00F15761" w:rsidP="00F15761">
            <w:pPr>
              <w:spacing w:after="0" w:line="240" w:lineRule="auto"/>
              <w:jc w:val="center"/>
              <w:rPr>
                <w:rFonts w:ascii="Times New Roman" w:eastAsia="Times New Roman" w:hAnsi="Times New Roman" w:cs="Times New Roman"/>
                <w:b/>
                <w:bCs/>
                <w:kern w:val="0"/>
                <w14:ligatures w14:val="none"/>
              </w:rPr>
            </w:pPr>
            <w:r w:rsidRPr="00F15761">
              <w:rPr>
                <w:rFonts w:ascii="Times New Roman" w:eastAsia="Times New Roman" w:hAnsi="Times New Roman" w:cs="Times New Roman"/>
                <w:b/>
                <w:bCs/>
                <w:kern w:val="0"/>
                <w14:ligatures w14:val="none"/>
              </w:rPr>
              <w:t>In Scope</w:t>
            </w:r>
          </w:p>
        </w:tc>
        <w:tc>
          <w:tcPr>
            <w:tcW w:w="0" w:type="auto"/>
            <w:vAlign w:val="center"/>
            <w:hideMark/>
          </w:tcPr>
          <w:p w14:paraId="75CFFEFE" w14:textId="77777777" w:rsidR="00F15761" w:rsidRPr="00F15761" w:rsidRDefault="00F15761" w:rsidP="00F15761">
            <w:pPr>
              <w:spacing w:after="0" w:line="240" w:lineRule="auto"/>
              <w:jc w:val="center"/>
              <w:rPr>
                <w:rFonts w:ascii="Times New Roman" w:eastAsia="Times New Roman" w:hAnsi="Times New Roman" w:cs="Times New Roman"/>
                <w:b/>
                <w:bCs/>
                <w:kern w:val="0"/>
                <w14:ligatures w14:val="none"/>
              </w:rPr>
            </w:pPr>
            <w:r w:rsidRPr="00F15761">
              <w:rPr>
                <w:rFonts w:ascii="Times New Roman" w:eastAsia="Times New Roman" w:hAnsi="Times New Roman" w:cs="Times New Roman"/>
                <w:b/>
                <w:bCs/>
                <w:kern w:val="0"/>
                <w14:ligatures w14:val="none"/>
              </w:rPr>
              <w:t>Out of Scope</w:t>
            </w:r>
          </w:p>
        </w:tc>
      </w:tr>
      <w:tr w:rsidR="00F15761" w:rsidRPr="00F15761" w14:paraId="587A4E9E" w14:textId="77777777" w:rsidTr="00F15761">
        <w:trPr>
          <w:tblCellSpacing w:w="15" w:type="dxa"/>
        </w:trPr>
        <w:tc>
          <w:tcPr>
            <w:tcW w:w="0" w:type="auto"/>
            <w:vAlign w:val="center"/>
            <w:hideMark/>
          </w:tcPr>
          <w:p w14:paraId="2205B650"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Implementation of a smart ticketing system.</w:t>
            </w:r>
          </w:p>
        </w:tc>
        <w:tc>
          <w:tcPr>
            <w:tcW w:w="0" w:type="auto"/>
            <w:vAlign w:val="center"/>
            <w:hideMark/>
          </w:tcPr>
          <w:p w14:paraId="502FE53E"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Construction of new transport infrastructure.</w:t>
            </w:r>
          </w:p>
        </w:tc>
      </w:tr>
      <w:tr w:rsidR="00F15761" w:rsidRPr="00F15761" w14:paraId="32145C2B" w14:textId="77777777" w:rsidTr="00F15761">
        <w:trPr>
          <w:tblCellSpacing w:w="15" w:type="dxa"/>
        </w:trPr>
        <w:tc>
          <w:tcPr>
            <w:tcW w:w="0" w:type="auto"/>
            <w:vAlign w:val="center"/>
            <w:hideMark/>
          </w:tcPr>
          <w:p w14:paraId="6726EE18"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Introduction of live passenger information services.</w:t>
            </w:r>
          </w:p>
        </w:tc>
        <w:tc>
          <w:tcPr>
            <w:tcW w:w="0" w:type="auto"/>
            <w:vAlign w:val="center"/>
            <w:hideMark/>
          </w:tcPr>
          <w:p w14:paraId="5B8901BB"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Purchase of new buses, trains, or other vehicles.</w:t>
            </w:r>
          </w:p>
        </w:tc>
      </w:tr>
      <w:tr w:rsidR="00F15761" w:rsidRPr="00F15761" w14:paraId="6526606D" w14:textId="77777777" w:rsidTr="00F15761">
        <w:trPr>
          <w:tblCellSpacing w:w="15" w:type="dxa"/>
        </w:trPr>
        <w:tc>
          <w:tcPr>
            <w:tcW w:w="0" w:type="auto"/>
            <w:vAlign w:val="center"/>
            <w:hideMark/>
          </w:tcPr>
          <w:p w14:paraId="5220B36A"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Better communication between transport operators and logistics providers.</w:t>
            </w:r>
          </w:p>
        </w:tc>
        <w:tc>
          <w:tcPr>
            <w:tcW w:w="0" w:type="auto"/>
            <w:vAlign w:val="center"/>
            <w:hideMark/>
          </w:tcPr>
          <w:p w14:paraId="4B8FC286"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Development or extension of transport routes.</w:t>
            </w:r>
          </w:p>
        </w:tc>
      </w:tr>
      <w:tr w:rsidR="00F15761" w:rsidRPr="00F15761" w14:paraId="4F02584C" w14:textId="77777777" w:rsidTr="00F15761">
        <w:trPr>
          <w:tblCellSpacing w:w="15" w:type="dxa"/>
        </w:trPr>
        <w:tc>
          <w:tcPr>
            <w:tcW w:w="0" w:type="auto"/>
            <w:vAlign w:val="center"/>
            <w:hideMark/>
          </w:tcPr>
          <w:p w14:paraId="0C4E15F5"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Use of digital monitoring and data management systems.</w:t>
            </w:r>
          </w:p>
        </w:tc>
        <w:tc>
          <w:tcPr>
            <w:tcW w:w="0" w:type="auto"/>
            <w:vAlign w:val="center"/>
            <w:hideMark/>
          </w:tcPr>
          <w:p w14:paraId="2AAD221C"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Long-term maintenance following project completion.</w:t>
            </w:r>
          </w:p>
        </w:tc>
      </w:tr>
      <w:tr w:rsidR="00F15761" w:rsidRPr="00F15761" w14:paraId="1DD73C8E" w14:textId="77777777" w:rsidTr="00F15761">
        <w:trPr>
          <w:tblCellSpacing w:w="15" w:type="dxa"/>
        </w:trPr>
        <w:tc>
          <w:tcPr>
            <w:tcW w:w="0" w:type="auto"/>
            <w:vAlign w:val="center"/>
            <w:hideMark/>
          </w:tcPr>
          <w:p w14:paraId="28024A6E"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Training employees to operate the digital systems.</w:t>
            </w:r>
          </w:p>
        </w:tc>
        <w:tc>
          <w:tcPr>
            <w:tcW w:w="0" w:type="auto"/>
            <w:vAlign w:val="center"/>
            <w:hideMark/>
          </w:tcPr>
          <w:p w14:paraId="7AEE2A3C"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Changes to government transport policies.</w:t>
            </w:r>
          </w:p>
        </w:tc>
      </w:tr>
      <w:tr w:rsidR="00F15761" w:rsidRPr="00F15761" w14:paraId="2BF17C2A" w14:textId="77777777" w:rsidTr="00F15761">
        <w:trPr>
          <w:tblCellSpacing w:w="15" w:type="dxa"/>
        </w:trPr>
        <w:tc>
          <w:tcPr>
            <w:tcW w:w="0" w:type="auto"/>
            <w:vAlign w:val="center"/>
            <w:hideMark/>
          </w:tcPr>
          <w:p w14:paraId="653AD7B2"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Testing systems before full operation.</w:t>
            </w:r>
          </w:p>
        </w:tc>
        <w:tc>
          <w:tcPr>
            <w:tcW w:w="0" w:type="auto"/>
            <w:vAlign w:val="center"/>
            <w:hideMark/>
          </w:tcPr>
          <w:p w14:paraId="1D71A5C7"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Recruitment of permanent operational employees.</w:t>
            </w:r>
          </w:p>
        </w:tc>
      </w:tr>
      <w:tr w:rsidR="00F15761" w:rsidRPr="00F15761" w14:paraId="6484040C" w14:textId="77777777" w:rsidTr="00F15761">
        <w:trPr>
          <w:tblCellSpacing w:w="15" w:type="dxa"/>
        </w:trPr>
        <w:tc>
          <w:tcPr>
            <w:tcW w:w="0" w:type="auto"/>
            <w:vAlign w:val="center"/>
            <w:hideMark/>
          </w:tcPr>
          <w:p w14:paraId="6A352BED"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Reviewing project progress and system performance.</w:t>
            </w:r>
          </w:p>
        </w:tc>
        <w:tc>
          <w:tcPr>
            <w:tcW w:w="0" w:type="auto"/>
            <w:vAlign w:val="center"/>
            <w:hideMark/>
          </w:tcPr>
          <w:p w14:paraId="14E306AE"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Future technology upgrades outside the agreed scope.</w:t>
            </w:r>
          </w:p>
        </w:tc>
      </w:tr>
      <w:tr w:rsidR="00F15761" w:rsidRPr="00F15761" w14:paraId="7516BC9A" w14:textId="77777777" w:rsidTr="00F15761">
        <w:trPr>
          <w:tblCellSpacing w:w="15" w:type="dxa"/>
        </w:trPr>
        <w:tc>
          <w:tcPr>
            <w:tcW w:w="0" w:type="auto"/>
            <w:vAlign w:val="center"/>
            <w:hideMark/>
          </w:tcPr>
          <w:p w14:paraId="379C1B19"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Final project assessment and handover.</w:t>
            </w:r>
          </w:p>
        </w:tc>
        <w:tc>
          <w:tcPr>
            <w:tcW w:w="0" w:type="auto"/>
            <w:vAlign w:val="center"/>
            <w:hideMark/>
          </w:tcPr>
          <w:p w14:paraId="7AC866A5" w14:textId="77777777" w:rsidR="00F15761" w:rsidRPr="00F15761" w:rsidRDefault="00F15761" w:rsidP="00F15761">
            <w:pPr>
              <w:spacing w:after="0"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kern w:val="0"/>
                <w14:ligatures w14:val="none"/>
              </w:rPr>
              <w:t>Unapproved activities outside the project boundaries.</w:t>
            </w:r>
          </w:p>
        </w:tc>
      </w:tr>
    </w:tbl>
    <w:p w14:paraId="5784D407" w14:textId="77777777" w:rsidR="00D71719" w:rsidRDefault="00D71719" w:rsidP="00F15761">
      <w:pPr>
        <w:spacing w:before="100" w:beforeAutospacing="1" w:after="100" w:afterAutospacing="1" w:line="240" w:lineRule="auto"/>
        <w:rPr>
          <w:rFonts w:ascii="Times New Roman" w:eastAsia="Times New Roman" w:hAnsi="Times New Roman" w:cs="Times New Roman"/>
          <w:b/>
          <w:bCs/>
          <w:kern w:val="0"/>
          <w14:ligatures w14:val="none"/>
        </w:rPr>
      </w:pPr>
    </w:p>
    <w:p w14:paraId="01D762F5" w14:textId="1177A9D4" w:rsidR="0000636D" w:rsidRPr="0060003E" w:rsidRDefault="00F15761" w:rsidP="0060003E">
      <w:pPr>
        <w:spacing w:before="100" w:beforeAutospacing="1" w:after="100" w:afterAutospacing="1" w:line="240" w:lineRule="auto"/>
        <w:rPr>
          <w:rFonts w:ascii="Times New Roman" w:eastAsia="Times New Roman" w:hAnsi="Times New Roman" w:cs="Times New Roman"/>
          <w:kern w:val="0"/>
          <w14:ligatures w14:val="none"/>
        </w:rPr>
      </w:pPr>
      <w:r w:rsidRPr="00F15761">
        <w:rPr>
          <w:rFonts w:ascii="Times New Roman" w:eastAsia="Times New Roman" w:hAnsi="Times New Roman" w:cs="Times New Roman"/>
          <w:b/>
          <w:bCs/>
          <w:kern w:val="0"/>
          <w14:ligatures w14:val="none"/>
        </w:rPr>
        <w:t>Table 1</w:t>
      </w:r>
      <w:r w:rsidRPr="00F15761">
        <w:rPr>
          <w:rFonts w:ascii="Times New Roman" w:eastAsia="Times New Roman" w:hAnsi="Times New Roman" w:cs="Times New Roman"/>
          <w:kern w:val="0"/>
          <w14:ligatures w14:val="none"/>
        </w:rPr>
        <w:t xml:space="preserve"> provides a clear comparison between the work included in the project and the activities that </w:t>
      </w:r>
      <w:r w:rsidR="00B442AD" w:rsidRPr="00F15761">
        <w:rPr>
          <w:rFonts w:ascii="Times New Roman" w:eastAsia="Times New Roman" w:hAnsi="Times New Roman" w:cs="Times New Roman"/>
          <w:kern w:val="0"/>
          <w14:ligatures w14:val="none"/>
        </w:rPr>
        <w:t>are</w:t>
      </w:r>
      <w:r w:rsidR="00B442AD">
        <w:rPr>
          <w:rFonts w:ascii="Times New Roman" w:eastAsia="Times New Roman" w:hAnsi="Times New Roman" w:cs="Times New Roman"/>
          <w:kern w:val="0"/>
          <w14:ligatures w14:val="none"/>
        </w:rPr>
        <w:t xml:space="preserve"> excluded</w:t>
      </w:r>
      <w:r w:rsidRPr="00F15761">
        <w:rPr>
          <w:rFonts w:ascii="Times New Roman" w:eastAsia="Times New Roman" w:hAnsi="Times New Roman" w:cs="Times New Roman"/>
          <w:kern w:val="0"/>
          <w14:ligatures w14:val="none"/>
        </w:rPr>
        <w:t xml:space="preserve">. Throughout the project, the Project Manager will monitor the agreed scope and assess any proposed changes before </w:t>
      </w:r>
      <w:r w:rsidR="00861F06" w:rsidRPr="00F15761">
        <w:rPr>
          <w:rFonts w:ascii="Times New Roman" w:eastAsia="Times New Roman" w:hAnsi="Times New Roman" w:cs="Times New Roman"/>
          <w:kern w:val="0"/>
          <w14:ligatures w14:val="none"/>
        </w:rPr>
        <w:t xml:space="preserve">they </w:t>
      </w:r>
      <w:r w:rsidR="00861F06">
        <w:rPr>
          <w:rFonts w:ascii="Times New Roman" w:eastAsia="Times New Roman" w:hAnsi="Times New Roman" w:cs="Times New Roman"/>
          <w:kern w:val="0"/>
          <w14:ligatures w14:val="none"/>
        </w:rPr>
        <w:t>are</w:t>
      </w:r>
      <w:r w:rsidRPr="00F15761">
        <w:rPr>
          <w:rFonts w:ascii="Times New Roman" w:eastAsia="Times New Roman" w:hAnsi="Times New Roman" w:cs="Times New Roman"/>
          <w:kern w:val="0"/>
          <w14:ligatures w14:val="none"/>
        </w:rPr>
        <w:t xml:space="preserve"> accepted. This approach will help </w:t>
      </w:r>
      <w:proofErr w:type="spellStart"/>
      <w:r w:rsidRPr="00F15761">
        <w:rPr>
          <w:rFonts w:ascii="Times New Roman" w:eastAsia="Times New Roman" w:hAnsi="Times New Roman" w:cs="Times New Roman"/>
          <w:kern w:val="0"/>
          <w14:ligatures w14:val="none"/>
        </w:rPr>
        <w:t>minimise</w:t>
      </w:r>
      <w:proofErr w:type="spellEnd"/>
      <w:r w:rsidRPr="00F15761">
        <w:rPr>
          <w:rFonts w:ascii="Times New Roman" w:eastAsia="Times New Roman" w:hAnsi="Times New Roman" w:cs="Times New Roman"/>
          <w:kern w:val="0"/>
          <w14:ligatures w14:val="none"/>
        </w:rPr>
        <w:t xml:space="preserve"> </w:t>
      </w:r>
      <w:r w:rsidRPr="00F15761">
        <w:rPr>
          <w:rFonts w:ascii="Times New Roman" w:eastAsia="Times New Roman" w:hAnsi="Times New Roman" w:cs="Times New Roman"/>
          <w:kern w:val="0"/>
          <w14:ligatures w14:val="none"/>
        </w:rPr>
        <w:lastRenderedPageBreak/>
        <w:t>additional costs and delays while keeping the project focused on achieving its planned objectives.</w:t>
      </w:r>
    </w:p>
    <w:p w14:paraId="555994F8" w14:textId="4E5788AC" w:rsidR="00F644FF" w:rsidRDefault="0000636D" w:rsidP="00F644F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4</w:t>
      </w:r>
      <w:r w:rsidR="00F644FF" w:rsidRPr="00F644FF">
        <w:rPr>
          <w:rFonts w:ascii="Times New Roman" w:eastAsia="Times New Roman" w:hAnsi="Times New Roman" w:cs="Times New Roman"/>
          <w:b/>
          <w:bCs/>
          <w:kern w:val="0"/>
          <w:sz w:val="36"/>
          <w:szCs w:val="36"/>
          <w14:ligatures w14:val="none"/>
        </w:rPr>
        <w:t>. Work Breakdown Structure (WBS)</w:t>
      </w:r>
    </w:p>
    <w:p w14:paraId="5B50866D" w14:textId="77777777" w:rsidR="00A7071F" w:rsidRPr="00F644FF" w:rsidRDefault="00A7071F" w:rsidP="00F644F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8B4C289" w14:textId="77777777" w:rsidR="00F644FF" w:rsidRPr="00F644FF" w:rsidRDefault="00F644FF" w:rsidP="00F644FF">
      <w:pPr>
        <w:spacing w:before="100" w:beforeAutospacing="1" w:after="100" w:afterAutospacing="1"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 xml:space="preserve">A </w:t>
      </w:r>
      <w:r w:rsidRPr="00F644FF">
        <w:rPr>
          <w:rFonts w:ascii="Times New Roman" w:eastAsia="Times New Roman" w:hAnsi="Times New Roman" w:cs="Times New Roman"/>
          <w:b/>
          <w:bCs/>
          <w:kern w:val="0"/>
          <w14:ligatures w14:val="none"/>
        </w:rPr>
        <w:t>Work Breakdown Structure (WBS)</w:t>
      </w:r>
      <w:r w:rsidRPr="00F644FF">
        <w:rPr>
          <w:rFonts w:ascii="Times New Roman" w:eastAsia="Times New Roman" w:hAnsi="Times New Roman" w:cs="Times New Roman"/>
          <w:kern w:val="0"/>
          <w14:ligatures w14:val="none"/>
        </w:rPr>
        <w:t xml:space="preserve"> separates a project into smaller sections so that activities can be planned and managed more effectively. For the </w:t>
      </w:r>
      <w:r w:rsidRPr="00F644FF">
        <w:rPr>
          <w:rFonts w:ascii="Times New Roman" w:eastAsia="Times New Roman" w:hAnsi="Times New Roman" w:cs="Times New Roman"/>
          <w:b/>
          <w:bCs/>
          <w:kern w:val="0"/>
          <w14:ligatures w14:val="none"/>
        </w:rPr>
        <w:t xml:space="preserve">Digital </w:t>
      </w:r>
      <w:proofErr w:type="spellStart"/>
      <w:r w:rsidRPr="00F644FF">
        <w:rPr>
          <w:rFonts w:ascii="Times New Roman" w:eastAsia="Times New Roman" w:hAnsi="Times New Roman" w:cs="Times New Roman"/>
          <w:b/>
          <w:bCs/>
          <w:kern w:val="0"/>
          <w14:ligatures w14:val="none"/>
        </w:rPr>
        <w:t>Modernisation</w:t>
      </w:r>
      <w:proofErr w:type="spellEnd"/>
      <w:r w:rsidRPr="00F644FF">
        <w:rPr>
          <w:rFonts w:ascii="Times New Roman" w:eastAsia="Times New Roman" w:hAnsi="Times New Roman" w:cs="Times New Roman"/>
          <w:b/>
          <w:bCs/>
          <w:kern w:val="0"/>
          <w14:ligatures w14:val="none"/>
        </w:rPr>
        <w:t xml:space="preserve"> of Passenger Flow and Logistics Coordination</w:t>
      </w:r>
      <w:r w:rsidRPr="00F644FF">
        <w:rPr>
          <w:rFonts w:ascii="Times New Roman" w:eastAsia="Times New Roman" w:hAnsi="Times New Roman" w:cs="Times New Roman"/>
          <w:kern w:val="0"/>
          <w14:ligatures w14:val="none"/>
        </w:rPr>
        <w:t xml:space="preserve"> project, the work is divided into five main phases. This structure will support the Project Manager in </w:t>
      </w:r>
      <w:proofErr w:type="spellStart"/>
      <w:r w:rsidRPr="00F644FF">
        <w:rPr>
          <w:rFonts w:ascii="Times New Roman" w:eastAsia="Times New Roman" w:hAnsi="Times New Roman" w:cs="Times New Roman"/>
          <w:kern w:val="0"/>
          <w14:ligatures w14:val="none"/>
        </w:rPr>
        <w:t>organising</w:t>
      </w:r>
      <w:proofErr w:type="spellEnd"/>
      <w:r w:rsidRPr="00F644FF">
        <w:rPr>
          <w:rFonts w:ascii="Times New Roman" w:eastAsia="Times New Roman" w:hAnsi="Times New Roman" w:cs="Times New Roman"/>
          <w:kern w:val="0"/>
          <w14:ligatures w14:val="none"/>
        </w:rPr>
        <w:t xml:space="preserve"> tasks, assigning resources and responsibilities, and tracking progress during the six-month project.</w:t>
      </w:r>
    </w:p>
    <w:p w14:paraId="75F6D766" w14:textId="77777777" w:rsidR="00A7071F" w:rsidRDefault="00A7071F" w:rsidP="00F644F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997F6CE" w14:textId="5C20EB7C" w:rsidR="00F644FF" w:rsidRDefault="00F644FF" w:rsidP="00F644F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644FF">
        <w:rPr>
          <w:rFonts w:ascii="Times New Roman" w:eastAsia="Times New Roman" w:hAnsi="Times New Roman" w:cs="Times New Roman"/>
          <w:b/>
          <w:bCs/>
          <w:kern w:val="0"/>
          <w:sz w:val="27"/>
          <w:szCs w:val="27"/>
          <w14:ligatures w14:val="none"/>
        </w:rPr>
        <w:t>Table 2: Work Breakdown Structure (WBS)</w:t>
      </w:r>
    </w:p>
    <w:p w14:paraId="0B8F0922" w14:textId="77777777" w:rsidR="00AD65F3" w:rsidRPr="00F644FF" w:rsidRDefault="00AD65F3" w:rsidP="00F644F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6"/>
        <w:gridCol w:w="7064"/>
      </w:tblGrid>
      <w:tr w:rsidR="00F644FF" w:rsidRPr="00F644FF" w14:paraId="5882FF1F" w14:textId="77777777" w:rsidTr="00F644FF">
        <w:trPr>
          <w:tblHeader/>
          <w:tblCellSpacing w:w="15" w:type="dxa"/>
        </w:trPr>
        <w:tc>
          <w:tcPr>
            <w:tcW w:w="0" w:type="auto"/>
            <w:vAlign w:val="center"/>
            <w:hideMark/>
          </w:tcPr>
          <w:p w14:paraId="55E43266" w14:textId="77777777" w:rsidR="00F644FF" w:rsidRPr="00F644FF" w:rsidRDefault="00F644FF" w:rsidP="00F644FF">
            <w:pPr>
              <w:spacing w:after="0" w:line="240" w:lineRule="auto"/>
              <w:jc w:val="center"/>
              <w:rPr>
                <w:rFonts w:ascii="Times New Roman" w:eastAsia="Times New Roman" w:hAnsi="Times New Roman" w:cs="Times New Roman"/>
                <w:b/>
                <w:bCs/>
                <w:kern w:val="0"/>
                <w14:ligatures w14:val="none"/>
              </w:rPr>
            </w:pPr>
            <w:r w:rsidRPr="00F644FF">
              <w:rPr>
                <w:rFonts w:ascii="Times New Roman" w:eastAsia="Times New Roman" w:hAnsi="Times New Roman" w:cs="Times New Roman"/>
                <w:b/>
                <w:bCs/>
                <w:kern w:val="0"/>
                <w14:ligatures w14:val="none"/>
              </w:rPr>
              <w:t>WBS Phase</w:t>
            </w:r>
          </w:p>
        </w:tc>
        <w:tc>
          <w:tcPr>
            <w:tcW w:w="0" w:type="auto"/>
            <w:vAlign w:val="center"/>
            <w:hideMark/>
          </w:tcPr>
          <w:p w14:paraId="2E6E4CBF" w14:textId="77777777" w:rsidR="00F644FF" w:rsidRPr="00F644FF" w:rsidRDefault="00F644FF" w:rsidP="00F644FF">
            <w:pPr>
              <w:spacing w:after="0" w:line="240" w:lineRule="auto"/>
              <w:jc w:val="center"/>
              <w:rPr>
                <w:rFonts w:ascii="Times New Roman" w:eastAsia="Times New Roman" w:hAnsi="Times New Roman" w:cs="Times New Roman"/>
                <w:b/>
                <w:bCs/>
                <w:kern w:val="0"/>
                <w14:ligatures w14:val="none"/>
              </w:rPr>
            </w:pPr>
            <w:r w:rsidRPr="00F644FF">
              <w:rPr>
                <w:rFonts w:ascii="Times New Roman" w:eastAsia="Times New Roman" w:hAnsi="Times New Roman" w:cs="Times New Roman"/>
                <w:b/>
                <w:bCs/>
                <w:kern w:val="0"/>
                <w14:ligatures w14:val="none"/>
              </w:rPr>
              <w:t>Main Activities</w:t>
            </w:r>
          </w:p>
        </w:tc>
      </w:tr>
      <w:tr w:rsidR="00F644FF" w:rsidRPr="00F644FF" w14:paraId="632F89EA" w14:textId="77777777" w:rsidTr="00F644FF">
        <w:trPr>
          <w:tblCellSpacing w:w="15" w:type="dxa"/>
        </w:trPr>
        <w:tc>
          <w:tcPr>
            <w:tcW w:w="0" w:type="auto"/>
            <w:vAlign w:val="center"/>
            <w:hideMark/>
          </w:tcPr>
          <w:p w14:paraId="348229E5"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b/>
                <w:bCs/>
                <w:kern w:val="0"/>
                <w14:ligatures w14:val="none"/>
              </w:rPr>
              <w:t>4.1 Initiation</w:t>
            </w:r>
          </w:p>
        </w:tc>
        <w:tc>
          <w:tcPr>
            <w:tcW w:w="0" w:type="auto"/>
            <w:vAlign w:val="center"/>
            <w:hideMark/>
          </w:tcPr>
          <w:p w14:paraId="008E03AC"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Define the project objectives and boundaries, identify key stakeholders, prepare the project charter, and obtain approval to start.</w:t>
            </w:r>
          </w:p>
        </w:tc>
      </w:tr>
      <w:tr w:rsidR="00F644FF" w:rsidRPr="00F644FF" w14:paraId="3DCF998F" w14:textId="77777777" w:rsidTr="00F644FF">
        <w:trPr>
          <w:tblCellSpacing w:w="15" w:type="dxa"/>
        </w:trPr>
        <w:tc>
          <w:tcPr>
            <w:tcW w:w="0" w:type="auto"/>
            <w:vAlign w:val="center"/>
            <w:hideMark/>
          </w:tcPr>
          <w:p w14:paraId="31CACB33"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b/>
                <w:bCs/>
                <w:kern w:val="0"/>
                <w14:ligatures w14:val="none"/>
              </w:rPr>
              <w:t>4.2 Planning</w:t>
            </w:r>
          </w:p>
        </w:tc>
        <w:tc>
          <w:tcPr>
            <w:tcW w:w="0" w:type="auto"/>
            <w:vAlign w:val="center"/>
            <w:hideMark/>
          </w:tcPr>
          <w:p w14:paraId="4BE225C3"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Create the project schedule and budget, identify potential risks, assign resources, and choose appropriate digital systems.</w:t>
            </w:r>
          </w:p>
        </w:tc>
      </w:tr>
      <w:tr w:rsidR="00F644FF" w:rsidRPr="00F644FF" w14:paraId="1D903935" w14:textId="77777777" w:rsidTr="00F644FF">
        <w:trPr>
          <w:tblCellSpacing w:w="15" w:type="dxa"/>
        </w:trPr>
        <w:tc>
          <w:tcPr>
            <w:tcW w:w="0" w:type="auto"/>
            <w:vAlign w:val="center"/>
            <w:hideMark/>
          </w:tcPr>
          <w:p w14:paraId="6042D61E"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b/>
                <w:bCs/>
                <w:kern w:val="0"/>
                <w14:ligatures w14:val="none"/>
              </w:rPr>
              <w:t>4.3 Implementation</w:t>
            </w:r>
          </w:p>
        </w:tc>
        <w:tc>
          <w:tcPr>
            <w:tcW w:w="0" w:type="auto"/>
            <w:vAlign w:val="center"/>
            <w:hideMark/>
          </w:tcPr>
          <w:p w14:paraId="7F1D2E90"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Introduce the digital systems, implement smart ticketing and live passenger information, train employees, and perform system testing.</w:t>
            </w:r>
          </w:p>
        </w:tc>
      </w:tr>
      <w:tr w:rsidR="00F644FF" w:rsidRPr="00F644FF" w14:paraId="45257157" w14:textId="77777777" w:rsidTr="00F644FF">
        <w:trPr>
          <w:tblCellSpacing w:w="15" w:type="dxa"/>
        </w:trPr>
        <w:tc>
          <w:tcPr>
            <w:tcW w:w="0" w:type="auto"/>
            <w:vAlign w:val="center"/>
            <w:hideMark/>
          </w:tcPr>
          <w:p w14:paraId="40EF7980"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b/>
                <w:bCs/>
                <w:kern w:val="0"/>
                <w14:ligatures w14:val="none"/>
              </w:rPr>
              <w:t>4.4 Monitoring and Control</w:t>
            </w:r>
          </w:p>
        </w:tc>
        <w:tc>
          <w:tcPr>
            <w:tcW w:w="0" w:type="auto"/>
            <w:vAlign w:val="center"/>
            <w:hideMark/>
          </w:tcPr>
          <w:p w14:paraId="3E14F5C6"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Review project progress, control costs and timescales, manage risks, assess system performance, and maintain quality standards.</w:t>
            </w:r>
          </w:p>
        </w:tc>
      </w:tr>
      <w:tr w:rsidR="00F644FF" w:rsidRPr="00F644FF" w14:paraId="22502B75" w14:textId="77777777" w:rsidTr="00F644FF">
        <w:trPr>
          <w:tblCellSpacing w:w="15" w:type="dxa"/>
        </w:trPr>
        <w:tc>
          <w:tcPr>
            <w:tcW w:w="0" w:type="auto"/>
            <w:vAlign w:val="center"/>
            <w:hideMark/>
          </w:tcPr>
          <w:p w14:paraId="4879EA3A"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b/>
                <w:bCs/>
                <w:kern w:val="0"/>
                <w14:ligatures w14:val="none"/>
              </w:rPr>
              <w:t>4.5 Closure</w:t>
            </w:r>
          </w:p>
        </w:tc>
        <w:tc>
          <w:tcPr>
            <w:tcW w:w="0" w:type="auto"/>
            <w:vAlign w:val="center"/>
            <w:hideMark/>
          </w:tcPr>
          <w:p w14:paraId="081B81D3" w14:textId="77777777" w:rsidR="00F644FF" w:rsidRPr="00F644FF" w:rsidRDefault="00F644FF" w:rsidP="00F644FF">
            <w:pPr>
              <w:spacing w:after="0"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Carry out final checks, review project outcomes, complete documentation, transfer the systems, and officially close the project.</w:t>
            </w:r>
          </w:p>
        </w:tc>
      </w:tr>
    </w:tbl>
    <w:p w14:paraId="789FFCFE" w14:textId="52A68D2B" w:rsidR="00F644FF" w:rsidRPr="00F644FF" w:rsidRDefault="00F644FF" w:rsidP="00F644FF">
      <w:pPr>
        <w:spacing w:before="100" w:beforeAutospacing="1" w:after="100" w:afterAutospacing="1"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b/>
          <w:bCs/>
          <w:kern w:val="0"/>
          <w14:ligatures w14:val="none"/>
        </w:rPr>
        <w:t>Table 2</w:t>
      </w:r>
      <w:r w:rsidRPr="00F644FF">
        <w:rPr>
          <w:rFonts w:ascii="Times New Roman" w:eastAsia="Times New Roman" w:hAnsi="Times New Roman" w:cs="Times New Roman"/>
          <w:kern w:val="0"/>
          <w14:ligatures w14:val="none"/>
        </w:rPr>
        <w:t xml:space="preserve"> presents the five main phases of the </w:t>
      </w:r>
      <w:r w:rsidR="00186AF4" w:rsidRPr="00F644FF">
        <w:rPr>
          <w:rFonts w:ascii="Times New Roman" w:eastAsia="Times New Roman" w:hAnsi="Times New Roman" w:cs="Times New Roman"/>
          <w:kern w:val="0"/>
          <w14:ligatures w14:val="none"/>
        </w:rPr>
        <w:t>project,</w:t>
      </w:r>
      <w:r w:rsidRPr="00F644FF">
        <w:rPr>
          <w:rFonts w:ascii="Times New Roman" w:eastAsia="Times New Roman" w:hAnsi="Times New Roman" w:cs="Times New Roman"/>
          <w:kern w:val="0"/>
          <w14:ligatures w14:val="none"/>
        </w:rPr>
        <w:t xml:space="preserve"> and the activities required within each stage. Initiation and planning establish what the project will achieve and how it will </w:t>
      </w:r>
      <w:r w:rsidR="00186AF4" w:rsidRPr="00F644FF">
        <w:rPr>
          <w:rFonts w:ascii="Times New Roman" w:eastAsia="Times New Roman" w:hAnsi="Times New Roman" w:cs="Times New Roman"/>
          <w:kern w:val="0"/>
          <w14:ligatures w14:val="none"/>
        </w:rPr>
        <w:t>be</w:t>
      </w:r>
      <w:r w:rsidR="00186AF4">
        <w:rPr>
          <w:rFonts w:ascii="Times New Roman" w:eastAsia="Times New Roman" w:hAnsi="Times New Roman" w:cs="Times New Roman"/>
          <w:kern w:val="0"/>
          <w14:ligatures w14:val="none"/>
        </w:rPr>
        <w:t xml:space="preserve"> </w:t>
      </w:r>
      <w:r w:rsidR="00186AF4" w:rsidRPr="00F644FF">
        <w:rPr>
          <w:rFonts w:ascii="Times New Roman" w:eastAsia="Times New Roman" w:hAnsi="Times New Roman" w:cs="Times New Roman"/>
          <w:kern w:val="0"/>
          <w14:ligatures w14:val="none"/>
        </w:rPr>
        <w:t>managed</w:t>
      </w:r>
      <w:r w:rsidRPr="00F644FF">
        <w:rPr>
          <w:rFonts w:ascii="Times New Roman" w:eastAsia="Times New Roman" w:hAnsi="Times New Roman" w:cs="Times New Roman"/>
          <w:kern w:val="0"/>
          <w14:ligatures w14:val="none"/>
        </w:rPr>
        <w:t xml:space="preserve">. The implementation stage concentrates on introducing the </w:t>
      </w:r>
      <w:r w:rsidR="00246243" w:rsidRPr="00F644FF">
        <w:rPr>
          <w:rFonts w:ascii="Times New Roman" w:eastAsia="Times New Roman" w:hAnsi="Times New Roman" w:cs="Times New Roman"/>
          <w:kern w:val="0"/>
          <w14:ligatures w14:val="none"/>
        </w:rPr>
        <w:t xml:space="preserve">new </w:t>
      </w:r>
      <w:r w:rsidR="00246243">
        <w:rPr>
          <w:rFonts w:ascii="Times New Roman" w:eastAsia="Times New Roman" w:hAnsi="Times New Roman" w:cs="Times New Roman"/>
          <w:kern w:val="0"/>
          <w14:ligatures w14:val="none"/>
        </w:rPr>
        <w:t>technology</w:t>
      </w:r>
      <w:r w:rsidRPr="00F644FF">
        <w:rPr>
          <w:rFonts w:ascii="Times New Roman" w:eastAsia="Times New Roman" w:hAnsi="Times New Roman" w:cs="Times New Roman"/>
          <w:kern w:val="0"/>
          <w14:ligatures w14:val="none"/>
        </w:rPr>
        <w:t xml:space="preserve"> and preparing staff to use it, while monitoring and control will help identify issues and keep activities on track.</w:t>
      </w:r>
    </w:p>
    <w:p w14:paraId="25E72493" w14:textId="07496D71" w:rsidR="009C43FA" w:rsidRPr="009C43FA" w:rsidRDefault="00F644FF" w:rsidP="0000636D">
      <w:pPr>
        <w:spacing w:before="100" w:beforeAutospacing="1" w:after="100" w:afterAutospacing="1" w:line="240" w:lineRule="auto"/>
        <w:rPr>
          <w:rFonts w:ascii="Times New Roman" w:eastAsia="Times New Roman" w:hAnsi="Times New Roman" w:cs="Times New Roman"/>
          <w:kern w:val="0"/>
          <w14:ligatures w14:val="none"/>
        </w:rPr>
      </w:pPr>
      <w:r w:rsidRPr="00F644FF">
        <w:rPr>
          <w:rFonts w:ascii="Times New Roman" w:eastAsia="Times New Roman" w:hAnsi="Times New Roman" w:cs="Times New Roman"/>
          <w:kern w:val="0"/>
          <w14:ligatures w14:val="none"/>
        </w:rPr>
        <w:t xml:space="preserve">At the closure stage, the </w:t>
      </w:r>
      <w:proofErr w:type="gramStart"/>
      <w:r w:rsidRPr="00F644FF">
        <w:rPr>
          <w:rFonts w:ascii="Times New Roman" w:eastAsia="Times New Roman" w:hAnsi="Times New Roman" w:cs="Times New Roman"/>
          <w:kern w:val="0"/>
          <w14:ligatures w14:val="none"/>
        </w:rPr>
        <w:t>final results</w:t>
      </w:r>
      <w:proofErr w:type="gramEnd"/>
      <w:r w:rsidRPr="00F644FF">
        <w:rPr>
          <w:rFonts w:ascii="Times New Roman" w:eastAsia="Times New Roman" w:hAnsi="Times New Roman" w:cs="Times New Roman"/>
          <w:kern w:val="0"/>
          <w14:ligatures w14:val="none"/>
        </w:rPr>
        <w:t xml:space="preserve"> will be </w:t>
      </w:r>
      <w:r w:rsidR="00186AF4" w:rsidRPr="00F644FF">
        <w:rPr>
          <w:rFonts w:ascii="Times New Roman" w:eastAsia="Times New Roman" w:hAnsi="Times New Roman" w:cs="Times New Roman"/>
          <w:kern w:val="0"/>
          <w14:ligatures w14:val="none"/>
        </w:rPr>
        <w:t>evaluated,</w:t>
      </w:r>
      <w:r w:rsidRPr="00F644FF">
        <w:rPr>
          <w:rFonts w:ascii="Times New Roman" w:eastAsia="Times New Roman" w:hAnsi="Times New Roman" w:cs="Times New Roman"/>
          <w:kern w:val="0"/>
          <w14:ligatures w14:val="none"/>
        </w:rPr>
        <w:t xml:space="preserve"> and the completed systems will be formally handed over. Overall, the WBS provides an </w:t>
      </w:r>
      <w:proofErr w:type="spellStart"/>
      <w:r w:rsidRPr="00F644FF">
        <w:rPr>
          <w:rFonts w:ascii="Times New Roman" w:eastAsia="Times New Roman" w:hAnsi="Times New Roman" w:cs="Times New Roman"/>
          <w:kern w:val="0"/>
          <w14:ligatures w14:val="none"/>
        </w:rPr>
        <w:t>organised</w:t>
      </w:r>
      <w:proofErr w:type="spellEnd"/>
      <w:r w:rsidRPr="00F644FF">
        <w:rPr>
          <w:rFonts w:ascii="Times New Roman" w:eastAsia="Times New Roman" w:hAnsi="Times New Roman" w:cs="Times New Roman"/>
          <w:kern w:val="0"/>
          <w14:ligatures w14:val="none"/>
        </w:rPr>
        <w:t xml:space="preserve"> approach to managing project activities and responsibilities. It also makes progress easier to monitor and supports delivery within the agreed </w:t>
      </w:r>
      <w:r w:rsidRPr="00F644FF">
        <w:rPr>
          <w:rFonts w:ascii="Times New Roman" w:eastAsia="Times New Roman" w:hAnsi="Times New Roman" w:cs="Times New Roman"/>
          <w:b/>
          <w:bCs/>
          <w:kern w:val="0"/>
          <w14:ligatures w14:val="none"/>
        </w:rPr>
        <w:t>time, cost, and quality requirements</w:t>
      </w:r>
      <w:r w:rsidRPr="00F644FF">
        <w:rPr>
          <w:rFonts w:ascii="Times New Roman" w:eastAsia="Times New Roman" w:hAnsi="Times New Roman" w:cs="Times New Roman"/>
          <w:kern w:val="0"/>
          <w14:ligatures w14:val="none"/>
        </w:rPr>
        <w:t>.</w:t>
      </w:r>
    </w:p>
    <w:p w14:paraId="6AE8534B" w14:textId="77777777" w:rsidR="00A7071F" w:rsidRDefault="00A7071F"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15BD8DF" w14:textId="1EA853EF" w:rsidR="00A7071F" w:rsidRDefault="00A7071F"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tbl>
      <w:tblPr>
        <w:tblStyle w:val="TableGrid"/>
        <w:tblpPr w:leftFromText="180" w:rightFromText="180" w:vertAnchor="text" w:horzAnchor="page" w:tblpX="936" w:tblpY="543"/>
        <w:tblOverlap w:val="never"/>
        <w:tblW w:w="0" w:type="auto"/>
        <w:tblLook w:val="04A0" w:firstRow="1" w:lastRow="0" w:firstColumn="1" w:lastColumn="0" w:noHBand="0" w:noVBand="1"/>
      </w:tblPr>
      <w:tblGrid>
        <w:gridCol w:w="2624"/>
        <w:gridCol w:w="2074"/>
      </w:tblGrid>
      <w:tr w:rsidR="006E369B" w:rsidRPr="00C4262C" w14:paraId="4D775CD3" w14:textId="77777777" w:rsidTr="00823C52">
        <w:trPr>
          <w:trHeight w:val="1592"/>
        </w:trPr>
        <w:tc>
          <w:tcPr>
            <w:tcW w:w="2624" w:type="dxa"/>
            <w:shd w:val="clear" w:color="auto" w:fill="00B0F0"/>
          </w:tcPr>
          <w:p w14:paraId="23EEF0CD" w14:textId="0A9B5971" w:rsidR="006E369B" w:rsidRPr="00F7559F" w:rsidRDefault="006E369B" w:rsidP="006E369B">
            <w:pPr>
              <w:rPr>
                <w:rFonts w:ascii="Arial" w:hAnsi="Arial" w:cs="Arial"/>
                <w:color w:val="000000" w:themeColor="text1"/>
                <w:sz w:val="22"/>
                <w:szCs w:val="22"/>
              </w:rPr>
            </w:pPr>
            <w:r w:rsidRPr="00F7559F">
              <w:rPr>
                <w:rFonts w:ascii="Arial" w:hAnsi="Arial" w:cs="Arial"/>
                <w:color w:val="000000" w:themeColor="text1"/>
                <w:sz w:val="22"/>
                <w:szCs w:val="22"/>
              </w:rPr>
              <w:t>Purpose:</w:t>
            </w:r>
          </w:p>
          <w:p w14:paraId="2098AE16" w14:textId="17A7C939" w:rsidR="006E369B" w:rsidRPr="003A1FAB" w:rsidRDefault="006E369B" w:rsidP="006E369B">
            <w:pPr>
              <w:rPr>
                <w:rFonts w:ascii="Times New Roman" w:eastAsia="Times New Roman" w:hAnsi="Times New Roman" w:cs="Times New Roman"/>
                <w:kern w:val="0"/>
                <w:sz w:val="20"/>
                <w:szCs w:val="20"/>
                <w14:ligatures w14:val="none"/>
              </w:rPr>
            </w:pPr>
          </w:p>
          <w:p w14:paraId="1C5B3728" w14:textId="77777777" w:rsidR="006E369B" w:rsidRPr="00A72DC0" w:rsidRDefault="006E369B" w:rsidP="006E369B">
            <w:pPr>
              <w:rPr>
                <w:rFonts w:ascii="Times New Roman" w:eastAsia="Times New Roman" w:hAnsi="Times New Roman" w:cs="Times New Roman"/>
                <w:kern w:val="0"/>
                <w:sz w:val="20"/>
                <w:szCs w:val="20"/>
                <w14:ligatures w14:val="none"/>
              </w:rPr>
            </w:pPr>
            <w:r w:rsidRPr="00A72DC0">
              <w:rPr>
                <w:rFonts w:ascii="Times New Roman" w:eastAsia="Times New Roman" w:hAnsi="Symbol" w:cs="Times New Roman"/>
                <w:kern w:val="0"/>
                <w14:ligatures w14:val="none"/>
              </w:rPr>
              <w:t></w:t>
            </w:r>
            <w:r w:rsidRPr="00A72DC0">
              <w:rPr>
                <w:rFonts w:ascii="Times New Roman" w:eastAsia="Times New Roman" w:hAnsi="Times New Roman" w:cs="Times New Roman"/>
                <w:kern w:val="0"/>
                <w14:ligatures w14:val="none"/>
              </w:rPr>
              <w:t xml:space="preserve"> </w:t>
            </w:r>
            <w:r w:rsidRPr="00A72DC0">
              <w:rPr>
                <w:rFonts w:ascii="Times New Roman" w:eastAsia="Times New Roman" w:hAnsi="Times New Roman" w:cs="Times New Roman"/>
                <w:kern w:val="0"/>
                <w:sz w:val="20"/>
                <w:szCs w:val="20"/>
                <w14:ligatures w14:val="none"/>
              </w:rPr>
              <w:t xml:space="preserve">Improve passenger flow. </w:t>
            </w:r>
          </w:p>
          <w:p w14:paraId="725FBB5A" w14:textId="77777777" w:rsidR="006E369B" w:rsidRPr="00A72DC0" w:rsidRDefault="006E369B" w:rsidP="006E369B">
            <w:pPr>
              <w:rPr>
                <w:rFonts w:ascii="Times New Roman" w:eastAsia="Times New Roman" w:hAnsi="Times New Roman" w:cs="Times New Roman"/>
                <w:kern w:val="0"/>
                <w:sz w:val="20"/>
                <w:szCs w:val="20"/>
                <w14:ligatures w14:val="none"/>
              </w:rPr>
            </w:pPr>
            <w:r w:rsidRPr="00A72DC0">
              <w:rPr>
                <w:rFonts w:ascii="Times New Roman" w:eastAsia="Times New Roman" w:hAnsi="Symbol" w:cs="Times New Roman"/>
                <w:kern w:val="0"/>
                <w:sz w:val="20"/>
                <w:szCs w:val="20"/>
                <w14:ligatures w14:val="none"/>
              </w:rPr>
              <w:t></w:t>
            </w:r>
            <w:r w:rsidRPr="00A72DC0">
              <w:rPr>
                <w:rFonts w:ascii="Times New Roman" w:eastAsia="Times New Roman" w:hAnsi="Times New Roman" w:cs="Times New Roman"/>
                <w:kern w:val="0"/>
                <w:sz w:val="20"/>
                <w:szCs w:val="20"/>
                <w14:ligatures w14:val="none"/>
              </w:rPr>
              <w:t xml:space="preserve"> Reduce delays. </w:t>
            </w:r>
          </w:p>
          <w:p w14:paraId="5DA36EA2" w14:textId="77777777" w:rsidR="006E369B" w:rsidRPr="00A72DC0" w:rsidRDefault="006E369B" w:rsidP="006E369B">
            <w:pPr>
              <w:rPr>
                <w:rFonts w:ascii="Times New Roman" w:eastAsia="Times New Roman" w:hAnsi="Times New Roman" w:cs="Times New Roman"/>
                <w:kern w:val="0"/>
                <w:sz w:val="20"/>
                <w:szCs w:val="20"/>
                <w14:ligatures w14:val="none"/>
              </w:rPr>
            </w:pPr>
            <w:r w:rsidRPr="00A72DC0">
              <w:rPr>
                <w:rFonts w:ascii="Times New Roman" w:eastAsia="Times New Roman" w:hAnsi="Symbol" w:cs="Times New Roman"/>
                <w:kern w:val="0"/>
                <w:sz w:val="20"/>
                <w:szCs w:val="20"/>
                <w14:ligatures w14:val="none"/>
              </w:rPr>
              <w:t></w:t>
            </w:r>
            <w:r w:rsidRPr="00A72DC0">
              <w:rPr>
                <w:rFonts w:ascii="Times New Roman" w:eastAsia="Times New Roman" w:hAnsi="Times New Roman" w:cs="Times New Roman"/>
                <w:kern w:val="0"/>
                <w:sz w:val="20"/>
                <w:szCs w:val="20"/>
                <w14:ligatures w14:val="none"/>
              </w:rPr>
              <w:t xml:space="preserve"> Better logistics. </w:t>
            </w:r>
          </w:p>
          <w:p w14:paraId="61D8138B" w14:textId="77777777" w:rsidR="006E369B" w:rsidRPr="003A1FAB" w:rsidRDefault="006E369B" w:rsidP="006E369B">
            <w:pPr>
              <w:rPr>
                <w:rFonts w:ascii="Arial" w:hAnsi="Arial" w:cs="Arial"/>
                <w:color w:val="000000" w:themeColor="text1"/>
                <w:sz w:val="22"/>
                <w:szCs w:val="22"/>
              </w:rPr>
            </w:pPr>
            <w:r w:rsidRPr="00A72DC0">
              <w:rPr>
                <w:rFonts w:ascii="Times New Roman" w:eastAsia="Times New Roman" w:hAnsi="Symbol" w:cs="Times New Roman"/>
                <w:kern w:val="0"/>
                <w:sz w:val="20"/>
                <w:szCs w:val="20"/>
                <w14:ligatures w14:val="none"/>
              </w:rPr>
              <w:t></w:t>
            </w:r>
            <w:r w:rsidRPr="00A72DC0">
              <w:rPr>
                <w:rFonts w:ascii="Times New Roman" w:eastAsia="Times New Roman" w:hAnsi="Times New Roman" w:cs="Times New Roman"/>
                <w:kern w:val="0"/>
                <w:sz w:val="20"/>
                <w:szCs w:val="20"/>
                <w14:ligatures w14:val="none"/>
              </w:rPr>
              <w:t xml:space="preserve"> Smarter transport.</w:t>
            </w:r>
          </w:p>
        </w:tc>
        <w:tc>
          <w:tcPr>
            <w:tcW w:w="2074" w:type="dxa"/>
            <w:shd w:val="clear" w:color="auto" w:fill="00B0F0"/>
          </w:tcPr>
          <w:p w14:paraId="39729B68" w14:textId="05956884" w:rsidR="006E369B" w:rsidRPr="00F7559F" w:rsidRDefault="006E369B" w:rsidP="006E369B">
            <w:pPr>
              <w:rPr>
                <w:rFonts w:ascii="Arial" w:hAnsi="Arial" w:cs="Arial"/>
                <w:sz w:val="20"/>
                <w:szCs w:val="20"/>
              </w:rPr>
            </w:pPr>
            <w:r w:rsidRPr="00F7559F">
              <w:rPr>
                <w:rFonts w:ascii="Arial" w:hAnsi="Arial" w:cs="Arial"/>
                <w:sz w:val="20"/>
                <w:szCs w:val="20"/>
              </w:rPr>
              <w:t xml:space="preserve">Customers (Stakeholders) </w:t>
            </w:r>
          </w:p>
          <w:p w14:paraId="7CC0AB6F" w14:textId="78DEF00D" w:rsidR="006E369B" w:rsidRPr="00C4262C" w:rsidRDefault="006E369B" w:rsidP="006E369B">
            <w:pPr>
              <w:rPr>
                <w:rFonts w:ascii="Times New Roman" w:eastAsia="Times New Roman" w:hAnsi="Times New Roman" w:cs="Times New Roman"/>
                <w:kern w:val="0"/>
                <w:sz w:val="20"/>
                <w:szCs w:val="20"/>
                <w14:ligatures w14:val="none"/>
              </w:rPr>
            </w:pPr>
            <w:r w:rsidRPr="00C4262C">
              <w:rPr>
                <w:rFonts w:ascii="Times New Roman" w:eastAsia="Times New Roman" w:hAnsi="Symbol" w:cs="Times New Roman"/>
                <w:kern w:val="0"/>
                <w:sz w:val="20"/>
                <w:szCs w:val="20"/>
                <w14:ligatures w14:val="none"/>
              </w:rPr>
              <w:t></w:t>
            </w:r>
            <w:r w:rsidRPr="00C4262C">
              <w:rPr>
                <w:rFonts w:ascii="Times New Roman" w:eastAsia="Times New Roman" w:hAnsi="Times New Roman" w:cs="Times New Roman"/>
                <w:kern w:val="0"/>
                <w:sz w:val="20"/>
                <w:szCs w:val="20"/>
                <w14:ligatures w14:val="none"/>
              </w:rPr>
              <w:t xml:space="preserve"> Local Authority </w:t>
            </w:r>
          </w:p>
          <w:p w14:paraId="067DCC8B" w14:textId="4FA5E5D3" w:rsidR="006E369B" w:rsidRPr="00C4262C" w:rsidRDefault="006E369B" w:rsidP="006E369B">
            <w:pPr>
              <w:rPr>
                <w:rFonts w:ascii="Times New Roman" w:eastAsia="Times New Roman" w:hAnsi="Times New Roman" w:cs="Times New Roman"/>
                <w:kern w:val="0"/>
                <w:sz w:val="20"/>
                <w:szCs w:val="20"/>
                <w14:ligatures w14:val="none"/>
              </w:rPr>
            </w:pPr>
            <w:r w:rsidRPr="00C4262C">
              <w:rPr>
                <w:rFonts w:ascii="Times New Roman" w:eastAsia="Times New Roman" w:hAnsi="Symbol" w:cs="Times New Roman"/>
                <w:kern w:val="0"/>
                <w:sz w:val="20"/>
                <w:szCs w:val="20"/>
                <w14:ligatures w14:val="none"/>
              </w:rPr>
              <w:t></w:t>
            </w:r>
            <w:r w:rsidRPr="00C4262C">
              <w:rPr>
                <w:rFonts w:ascii="Times New Roman" w:eastAsia="Times New Roman" w:hAnsi="Times New Roman" w:cs="Times New Roman"/>
                <w:kern w:val="0"/>
                <w:sz w:val="20"/>
                <w:szCs w:val="20"/>
                <w14:ligatures w14:val="none"/>
              </w:rPr>
              <w:t xml:space="preserve"> Transport Operators </w:t>
            </w:r>
          </w:p>
          <w:p w14:paraId="231CB6DB" w14:textId="77777777" w:rsidR="006E369B" w:rsidRPr="00C4262C" w:rsidRDefault="006E369B" w:rsidP="006E369B">
            <w:pPr>
              <w:rPr>
                <w:rFonts w:ascii="Times New Roman" w:eastAsia="Times New Roman" w:hAnsi="Times New Roman" w:cs="Times New Roman"/>
                <w:kern w:val="0"/>
                <w:sz w:val="20"/>
                <w:szCs w:val="20"/>
                <w14:ligatures w14:val="none"/>
              </w:rPr>
            </w:pPr>
            <w:r w:rsidRPr="00C4262C">
              <w:rPr>
                <w:rFonts w:ascii="Times New Roman" w:eastAsia="Times New Roman" w:hAnsi="Symbol" w:cs="Times New Roman"/>
                <w:kern w:val="0"/>
                <w:sz w:val="20"/>
                <w:szCs w:val="20"/>
                <w14:ligatures w14:val="none"/>
              </w:rPr>
              <w:t></w:t>
            </w:r>
            <w:r w:rsidRPr="00C4262C">
              <w:rPr>
                <w:rFonts w:ascii="Times New Roman" w:eastAsia="Times New Roman" w:hAnsi="Times New Roman" w:cs="Times New Roman"/>
                <w:kern w:val="0"/>
                <w:sz w:val="20"/>
                <w:szCs w:val="20"/>
                <w14:ligatures w14:val="none"/>
              </w:rPr>
              <w:t xml:space="preserve"> Passengers  </w:t>
            </w:r>
          </w:p>
          <w:p w14:paraId="1F9FB88B" w14:textId="79FCDF04" w:rsidR="006E369B" w:rsidRPr="00C4262C" w:rsidRDefault="006E369B" w:rsidP="006E369B">
            <w:pPr>
              <w:rPr>
                <w:rFonts w:ascii="Arial" w:eastAsia="Times New Roman" w:hAnsi="Arial" w:cs="Arial"/>
                <w:kern w:val="0"/>
                <w:sz w:val="18"/>
                <w:szCs w:val="18"/>
                <w14:ligatures w14:val="none"/>
              </w:rPr>
            </w:pPr>
            <w:r w:rsidRPr="00C4262C">
              <w:rPr>
                <w:rFonts w:ascii="Times New Roman" w:eastAsia="Times New Roman" w:hAnsi="Symbol" w:cs="Times New Roman"/>
                <w:kern w:val="0"/>
                <w:sz w:val="20"/>
                <w:szCs w:val="20"/>
                <w14:ligatures w14:val="none"/>
              </w:rPr>
              <w:t></w:t>
            </w:r>
            <w:r w:rsidRPr="00C4262C">
              <w:rPr>
                <w:rFonts w:ascii="Times New Roman" w:eastAsia="Times New Roman" w:hAnsi="Times New Roman" w:cs="Times New Roman"/>
                <w:kern w:val="0"/>
                <w:sz w:val="20"/>
                <w:szCs w:val="20"/>
                <w14:ligatures w14:val="none"/>
              </w:rPr>
              <w:t xml:space="preserve"> Project Team</w:t>
            </w:r>
          </w:p>
        </w:tc>
      </w:tr>
      <w:tr w:rsidR="006E369B" w:rsidRPr="00F7559F" w14:paraId="65CC1ABC" w14:textId="77777777" w:rsidTr="00823C52">
        <w:trPr>
          <w:trHeight w:val="1594"/>
        </w:trPr>
        <w:tc>
          <w:tcPr>
            <w:tcW w:w="2624" w:type="dxa"/>
            <w:shd w:val="clear" w:color="auto" w:fill="00B0F0"/>
          </w:tcPr>
          <w:p w14:paraId="7730EA8F" w14:textId="77777777" w:rsidR="006E369B" w:rsidRPr="00F7559F" w:rsidRDefault="006E369B" w:rsidP="006E369B">
            <w:pPr>
              <w:rPr>
                <w:sz w:val="22"/>
                <w:szCs w:val="22"/>
              </w:rPr>
            </w:pPr>
            <w:r w:rsidRPr="00F7559F">
              <w:rPr>
                <w:sz w:val="22"/>
                <w:szCs w:val="22"/>
              </w:rPr>
              <w:t>Desired Results:</w:t>
            </w:r>
          </w:p>
          <w:p w14:paraId="2AA35CF9" w14:textId="77777777" w:rsidR="006E369B" w:rsidRPr="00F7559F" w:rsidRDefault="006E369B" w:rsidP="006E369B">
            <w:pPr>
              <w:rPr>
                <w:rFonts w:ascii="Times New Roman" w:eastAsia="Times New Roman" w:hAnsi="Times New Roman" w:cs="Times New Roman"/>
                <w:kern w:val="0"/>
                <w:sz w:val="20"/>
                <w:szCs w:val="20"/>
                <w14:ligatures w14:val="none"/>
              </w:rPr>
            </w:pPr>
            <w:r w:rsidRPr="00F7559F">
              <w:rPr>
                <w:rFonts w:ascii="Times New Roman" w:eastAsia="Times New Roman" w:hAnsi="Symbol" w:cs="Times New Roman"/>
                <w:kern w:val="0"/>
                <w14:ligatures w14:val="none"/>
              </w:rPr>
              <w:t></w:t>
            </w:r>
            <w:r w:rsidRPr="00F7559F">
              <w:rPr>
                <w:rFonts w:ascii="Times New Roman" w:eastAsia="Times New Roman" w:hAnsi="Times New Roman" w:cs="Times New Roman"/>
                <w:kern w:val="0"/>
                <w14:ligatures w14:val="none"/>
              </w:rPr>
              <w:t xml:space="preserve"> </w:t>
            </w:r>
            <w:r w:rsidRPr="00F7559F">
              <w:rPr>
                <w:rFonts w:ascii="Times New Roman" w:eastAsia="Times New Roman" w:hAnsi="Times New Roman" w:cs="Times New Roman"/>
                <w:kern w:val="0"/>
                <w:sz w:val="20"/>
                <w:szCs w:val="20"/>
                <w14:ligatures w14:val="none"/>
              </w:rPr>
              <w:t xml:space="preserve">Faster passenger movement. </w:t>
            </w:r>
          </w:p>
          <w:p w14:paraId="58327B05" w14:textId="77777777" w:rsidR="006E369B" w:rsidRPr="00F7559F" w:rsidRDefault="006E369B" w:rsidP="006E369B">
            <w:pPr>
              <w:rPr>
                <w:rFonts w:ascii="Times New Roman" w:eastAsia="Times New Roman" w:hAnsi="Times New Roman" w:cs="Times New Roman"/>
                <w:kern w:val="0"/>
                <w:sz w:val="20"/>
                <w:szCs w:val="20"/>
                <w14:ligatures w14:val="none"/>
              </w:rPr>
            </w:pPr>
            <w:r w:rsidRPr="00F7559F">
              <w:rPr>
                <w:rFonts w:ascii="Times New Roman" w:eastAsia="Times New Roman" w:hAnsi="Symbol" w:cs="Times New Roman"/>
                <w:kern w:val="0"/>
                <w:sz w:val="20"/>
                <w:szCs w:val="20"/>
                <w14:ligatures w14:val="none"/>
              </w:rPr>
              <w:t></w:t>
            </w:r>
            <w:r w:rsidRPr="00F7559F">
              <w:rPr>
                <w:rFonts w:ascii="Times New Roman" w:eastAsia="Times New Roman" w:hAnsi="Times New Roman" w:cs="Times New Roman"/>
                <w:kern w:val="0"/>
                <w:sz w:val="20"/>
                <w:szCs w:val="20"/>
                <w14:ligatures w14:val="none"/>
              </w:rPr>
              <w:t xml:space="preserve"> Improved logistics coordination. </w:t>
            </w:r>
          </w:p>
          <w:p w14:paraId="23A6625C" w14:textId="77777777" w:rsidR="006E369B" w:rsidRPr="00F7559F" w:rsidRDefault="006E369B" w:rsidP="006E369B">
            <w:pPr>
              <w:rPr>
                <w:rFonts w:ascii="Times New Roman" w:eastAsia="Times New Roman" w:hAnsi="Times New Roman" w:cs="Times New Roman"/>
                <w:kern w:val="0"/>
                <w:sz w:val="20"/>
                <w:szCs w:val="20"/>
                <w14:ligatures w14:val="none"/>
              </w:rPr>
            </w:pPr>
            <w:r w:rsidRPr="00F7559F">
              <w:rPr>
                <w:rFonts w:ascii="Times New Roman" w:eastAsia="Times New Roman" w:hAnsi="Symbol" w:cs="Times New Roman"/>
                <w:kern w:val="0"/>
                <w:sz w:val="20"/>
                <w:szCs w:val="20"/>
                <w14:ligatures w14:val="none"/>
              </w:rPr>
              <w:t></w:t>
            </w:r>
            <w:r w:rsidRPr="00F7559F">
              <w:rPr>
                <w:rFonts w:ascii="Times New Roman" w:eastAsia="Times New Roman" w:hAnsi="Times New Roman" w:cs="Times New Roman"/>
                <w:kern w:val="0"/>
                <w:sz w:val="20"/>
                <w:szCs w:val="20"/>
                <w14:ligatures w14:val="none"/>
              </w:rPr>
              <w:t xml:space="preserve"> Reduced waiting times. </w:t>
            </w:r>
          </w:p>
          <w:p w14:paraId="41181A58" w14:textId="77777777" w:rsidR="006E369B" w:rsidRPr="00F7559F" w:rsidRDefault="006E369B" w:rsidP="006E369B">
            <w:pPr>
              <w:rPr>
                <w:rFonts w:eastAsia="Times New Roman" w:cs="Arial"/>
                <w:kern w:val="0"/>
                <w:sz w:val="18"/>
                <w:szCs w:val="18"/>
                <w14:ligatures w14:val="none"/>
              </w:rPr>
            </w:pPr>
            <w:r w:rsidRPr="00F7559F">
              <w:rPr>
                <w:rFonts w:ascii="Times New Roman" w:eastAsia="Times New Roman" w:hAnsi="Symbol" w:cs="Times New Roman"/>
                <w:kern w:val="0"/>
                <w:sz w:val="20"/>
                <w:szCs w:val="20"/>
                <w14:ligatures w14:val="none"/>
              </w:rPr>
              <w:t></w:t>
            </w:r>
            <w:r w:rsidRPr="00F7559F">
              <w:rPr>
                <w:rFonts w:ascii="Times New Roman" w:eastAsia="Times New Roman" w:hAnsi="Times New Roman" w:cs="Times New Roman"/>
                <w:kern w:val="0"/>
                <w:sz w:val="20"/>
                <w:szCs w:val="20"/>
                <w14:ligatures w14:val="none"/>
              </w:rPr>
              <w:t xml:space="preserve"> Increased transport efficiency.</w:t>
            </w:r>
          </w:p>
        </w:tc>
        <w:tc>
          <w:tcPr>
            <w:tcW w:w="2074" w:type="dxa"/>
            <w:shd w:val="clear" w:color="auto" w:fill="00B0F0"/>
          </w:tcPr>
          <w:p w14:paraId="54B78147" w14:textId="78A96824" w:rsidR="006E369B" w:rsidRPr="00F7559F" w:rsidRDefault="006E369B" w:rsidP="006E369B">
            <w:pPr>
              <w:jc w:val="both"/>
              <w:rPr>
                <w:rFonts w:ascii="Arial" w:hAnsi="Arial" w:cs="Arial"/>
                <w:sz w:val="20"/>
                <w:szCs w:val="20"/>
              </w:rPr>
            </w:pPr>
            <w:r w:rsidRPr="00F7559F">
              <w:rPr>
                <w:rFonts w:ascii="Arial" w:hAnsi="Arial" w:cs="Arial"/>
                <w:sz w:val="20"/>
                <w:szCs w:val="20"/>
              </w:rPr>
              <w:t xml:space="preserve">Measures of </w:t>
            </w:r>
          </w:p>
          <w:p w14:paraId="1EE75C6F" w14:textId="4BCC0726" w:rsidR="006E369B" w:rsidRPr="00F7559F" w:rsidRDefault="006E369B" w:rsidP="006E369B">
            <w:pPr>
              <w:jc w:val="both"/>
              <w:rPr>
                <w:rFonts w:ascii="Arial" w:hAnsi="Arial" w:cs="Arial"/>
                <w:sz w:val="20"/>
                <w:szCs w:val="20"/>
              </w:rPr>
            </w:pPr>
            <w:r w:rsidRPr="00F7559F">
              <w:rPr>
                <w:rFonts w:ascii="Arial" w:hAnsi="Arial" w:cs="Arial"/>
                <w:sz w:val="20"/>
                <w:szCs w:val="20"/>
              </w:rPr>
              <w:t>Success</w:t>
            </w:r>
          </w:p>
          <w:p w14:paraId="2CD1C76C" w14:textId="12D4364C" w:rsidR="006E369B" w:rsidRPr="00F7559F" w:rsidRDefault="006E369B" w:rsidP="006E369B">
            <w:pPr>
              <w:rPr>
                <w:rFonts w:ascii="Times New Roman" w:eastAsia="Times New Roman" w:hAnsi="Times New Roman" w:cs="Times New Roman"/>
                <w:kern w:val="0"/>
                <w:sz w:val="20"/>
                <w:szCs w:val="20"/>
                <w14:ligatures w14:val="none"/>
              </w:rPr>
            </w:pPr>
            <w:r w:rsidRPr="00F7559F">
              <w:rPr>
                <w:rFonts w:ascii="Times New Roman" w:eastAsia="Times New Roman" w:hAnsi="Symbol" w:cs="Times New Roman"/>
                <w:kern w:val="0"/>
                <w:sz w:val="20"/>
                <w:szCs w:val="20"/>
                <w14:ligatures w14:val="none"/>
              </w:rPr>
              <w:t></w:t>
            </w:r>
            <w:r w:rsidRPr="00F7559F">
              <w:rPr>
                <w:rFonts w:ascii="Times New Roman" w:eastAsia="Times New Roman" w:hAnsi="Times New Roman" w:cs="Times New Roman"/>
                <w:kern w:val="0"/>
                <w:sz w:val="20"/>
                <w:szCs w:val="20"/>
                <w14:ligatures w14:val="none"/>
              </w:rPr>
              <w:t xml:space="preserve"> Completed within 6 months. </w:t>
            </w:r>
          </w:p>
          <w:p w14:paraId="06DC3D73" w14:textId="628D36E3" w:rsidR="006E369B" w:rsidRPr="00F7559F" w:rsidRDefault="006E369B" w:rsidP="006E369B">
            <w:pPr>
              <w:rPr>
                <w:rFonts w:ascii="Times New Roman" w:eastAsia="Times New Roman" w:hAnsi="Times New Roman" w:cs="Times New Roman"/>
                <w:kern w:val="0"/>
                <w:sz w:val="20"/>
                <w:szCs w:val="20"/>
                <w14:ligatures w14:val="none"/>
              </w:rPr>
            </w:pPr>
            <w:r w:rsidRPr="00F7559F">
              <w:rPr>
                <w:rFonts w:ascii="Times New Roman" w:eastAsia="Times New Roman" w:hAnsi="Symbol" w:cs="Times New Roman"/>
                <w:kern w:val="0"/>
                <w:sz w:val="20"/>
                <w:szCs w:val="20"/>
                <w14:ligatures w14:val="none"/>
              </w:rPr>
              <w:t></w:t>
            </w:r>
            <w:r w:rsidRPr="00F7559F">
              <w:rPr>
                <w:rFonts w:ascii="Times New Roman" w:eastAsia="Times New Roman" w:hAnsi="Times New Roman" w:cs="Times New Roman"/>
                <w:kern w:val="0"/>
                <w:sz w:val="20"/>
                <w:szCs w:val="20"/>
                <w14:ligatures w14:val="none"/>
              </w:rPr>
              <w:t xml:space="preserve"> Delivered within approved budget. </w:t>
            </w:r>
          </w:p>
          <w:p w14:paraId="4A2E15A1" w14:textId="74F2AE74" w:rsidR="006E369B" w:rsidRPr="00F7559F" w:rsidRDefault="006E369B" w:rsidP="006E369B">
            <w:pPr>
              <w:rPr>
                <w:rFonts w:ascii="Times New Roman" w:eastAsia="Times New Roman" w:hAnsi="Times New Roman" w:cs="Times New Roman"/>
                <w:kern w:val="0"/>
                <w:sz w:val="20"/>
                <w:szCs w:val="20"/>
                <w14:ligatures w14:val="none"/>
              </w:rPr>
            </w:pPr>
            <w:r w:rsidRPr="00F7559F">
              <w:rPr>
                <w:rFonts w:ascii="Times New Roman" w:eastAsia="Times New Roman" w:hAnsi="Symbol" w:cs="Times New Roman"/>
                <w:kern w:val="0"/>
                <w:sz w:val="20"/>
                <w:szCs w:val="20"/>
                <w14:ligatures w14:val="none"/>
              </w:rPr>
              <w:t></w:t>
            </w:r>
            <w:r w:rsidRPr="00F7559F">
              <w:rPr>
                <w:rFonts w:ascii="Times New Roman" w:eastAsia="Times New Roman" w:hAnsi="Times New Roman" w:cs="Times New Roman"/>
                <w:kern w:val="0"/>
                <w:sz w:val="20"/>
                <w:szCs w:val="20"/>
                <w14:ligatures w14:val="none"/>
              </w:rPr>
              <w:t xml:space="preserve"> Reduced passenger waiting times. </w:t>
            </w:r>
          </w:p>
          <w:p w14:paraId="6500ABCF" w14:textId="77777777" w:rsidR="006E369B" w:rsidRPr="00F7559F" w:rsidRDefault="006E369B" w:rsidP="006E369B">
            <w:pPr>
              <w:jc w:val="both"/>
              <w:rPr>
                <w:rFonts w:ascii="Arial" w:hAnsi="Arial" w:cs="Arial"/>
                <w:sz w:val="20"/>
                <w:szCs w:val="20"/>
              </w:rPr>
            </w:pPr>
          </w:p>
        </w:tc>
      </w:tr>
    </w:tbl>
    <w:p w14:paraId="0D026EE0" w14:textId="24B23561" w:rsidR="00AD65F3" w:rsidRDefault="006F2AA4"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Arial" w:hAnsi="Arial" w:cs="Arial"/>
          <w:noProof/>
          <w:sz w:val="18"/>
          <w:szCs w:val="18"/>
        </w:rPr>
        <mc:AlternateContent>
          <mc:Choice Requires="wps">
            <w:drawing>
              <wp:anchor distT="0" distB="0" distL="114300" distR="114300" simplePos="0" relativeHeight="251780608" behindDoc="0" locked="0" layoutInCell="1" allowOverlap="1" wp14:anchorId="20042EE7" wp14:editId="041E16C3">
                <wp:simplePos x="0" y="0"/>
                <wp:positionH relativeFrom="column">
                  <wp:posOffset>4253230</wp:posOffset>
                </wp:positionH>
                <wp:positionV relativeFrom="paragraph">
                  <wp:posOffset>87484</wp:posOffset>
                </wp:positionV>
                <wp:extent cx="730246" cy="281748"/>
                <wp:effectExtent l="0" t="0" r="13335" b="23495"/>
                <wp:wrapNone/>
                <wp:docPr id="36" name="Oval 36"/>
                <wp:cNvGraphicFramePr/>
                <a:graphic xmlns:a="http://schemas.openxmlformats.org/drawingml/2006/main">
                  <a:graphicData uri="http://schemas.microsoft.com/office/word/2010/wordprocessingShape">
                    <wps:wsp>
                      <wps:cNvSpPr/>
                      <wps:spPr>
                        <a:xfrm>
                          <a:off x="0" y="0"/>
                          <a:ext cx="730246" cy="281748"/>
                        </a:xfrm>
                        <a:prstGeom prst="ellipse">
                          <a:avLst/>
                        </a:prstGeom>
                        <a:solidFill>
                          <a:srgbClr val="156082"/>
                        </a:solidFill>
                        <a:ln w="12700" cap="flat" cmpd="sng" algn="ctr">
                          <a:solidFill>
                            <a:srgbClr val="156082">
                              <a:shade val="15000"/>
                            </a:srgbClr>
                          </a:solidFill>
                          <a:prstDash val="solid"/>
                          <a:miter lim="800000"/>
                        </a:ln>
                        <a:effectLst/>
                      </wps:spPr>
                      <wps:txbx>
                        <w:txbxContent>
                          <w:p w14:paraId="09373DA7" w14:textId="77777777" w:rsidR="001B5490" w:rsidRPr="004D7EB7" w:rsidRDefault="001B5490" w:rsidP="00FA2184">
                            <w:pPr>
                              <w:shd w:val="clear" w:color="auto" w:fill="47D459" w:themeFill="accent3" w:themeFillTint="99"/>
                              <w:jc w:val="center"/>
                              <w:rPr>
                                <w:rFonts w:cs="Arial"/>
                                <w:sz w:val="16"/>
                                <w:szCs w:val="16"/>
                              </w:rPr>
                            </w:pPr>
                            <w:r w:rsidRPr="004D7EB7">
                              <w:rPr>
                                <w:rFonts w:cs="Arial"/>
                                <w:b/>
                                <w:bCs/>
                                <w:sz w:val="16"/>
                                <w:szCs w:val="16"/>
                              </w:rPr>
                              <w:t>TIME</w:t>
                            </w:r>
                          </w:p>
                          <w:p w14:paraId="2744ED56" w14:textId="77777777" w:rsidR="001B5490" w:rsidRDefault="001B5490" w:rsidP="001B549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042EE7" id="Oval 36" o:spid="_x0000_s1026" style="position:absolute;margin-left:334.9pt;margin-top:6.9pt;width:57.5pt;height:22.2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" fillcolor="#156082" strokecolor="#042433" strokeweight="1pt">
                <v:stroke joinstyle="miter"/>
                <v:textbox>
                  <w:txbxContent>
                    <w:p w14:paraId="09373DA7" w14:textId="77777777" w:rsidR="001B5490" w:rsidRPr="004D7EB7" w:rsidRDefault="001B5490" w:rsidP="00FA2184">
                      <w:pPr>
                        <w:shd w:val="clear" w:color="auto" w:fill="47D459" w:themeFill="accent3" w:themeFillTint="99"/>
                        <w:jc w:val="center"/>
                        <w:rPr>
                          <w:rFonts w:cs="Arial"/>
                          <w:sz w:val="16"/>
                          <w:szCs w:val="16"/>
                        </w:rPr>
                      </w:pPr>
                      <w:r w:rsidRPr="004D7EB7">
                        <w:rPr>
                          <w:rFonts w:cs="Arial"/>
                          <w:b/>
                          <w:bCs/>
                          <w:sz w:val="16"/>
                          <w:szCs w:val="16"/>
                        </w:rPr>
                        <w:t>TIME</w:t>
                      </w:r>
                    </w:p>
                    <w:p w14:paraId="2744ED56" w14:textId="77777777" w:rsidR="001B5490" w:rsidRDefault="001B5490" w:rsidP="001B5490"/>
                  </w:txbxContent>
                </v:textbox>
              </v:oval>
            </w:pict>
          </mc:Fallback>
        </mc:AlternateContent>
      </w:r>
      <w:r>
        <w:rPr>
          <w:rFonts w:ascii="Arial" w:hAnsi="Arial" w:cs="Arial"/>
          <w:noProof/>
          <w:sz w:val="18"/>
          <w:szCs w:val="18"/>
        </w:rPr>
        <mc:AlternateContent>
          <mc:Choice Requires="wps">
            <w:drawing>
              <wp:anchor distT="0" distB="0" distL="114300" distR="114300" simplePos="0" relativeHeight="251553280" behindDoc="0" locked="0" layoutInCell="1" allowOverlap="1" wp14:anchorId="60A09D3E" wp14:editId="235B79CB">
                <wp:simplePos x="0" y="0"/>
                <wp:positionH relativeFrom="column">
                  <wp:posOffset>3827487</wp:posOffset>
                </wp:positionH>
                <wp:positionV relativeFrom="paragraph">
                  <wp:posOffset>-347687</wp:posOffset>
                </wp:positionV>
                <wp:extent cx="1328615" cy="319600"/>
                <wp:effectExtent l="0" t="0" r="24130" b="23495"/>
                <wp:wrapNone/>
                <wp:docPr id="52" name="Rectangle 52"/>
                <wp:cNvGraphicFramePr/>
                <a:graphic xmlns:a="http://schemas.openxmlformats.org/drawingml/2006/main">
                  <a:graphicData uri="http://schemas.microsoft.com/office/word/2010/wordprocessingShape">
                    <wps:wsp>
                      <wps:cNvSpPr/>
                      <wps:spPr>
                        <a:xfrm>
                          <a:off x="0" y="0"/>
                          <a:ext cx="1328615" cy="319600"/>
                        </a:xfrm>
                        <a:prstGeom prst="rect">
                          <a:avLst/>
                        </a:prstGeom>
                        <a:solidFill>
                          <a:srgbClr val="156082"/>
                        </a:solidFill>
                        <a:ln w="12700" cap="flat" cmpd="sng" algn="ctr">
                          <a:solidFill>
                            <a:srgbClr val="156082">
                              <a:shade val="15000"/>
                            </a:srgbClr>
                          </a:solidFill>
                          <a:prstDash val="solid"/>
                          <a:miter lim="800000"/>
                        </a:ln>
                        <a:effectLst/>
                      </wps:spPr>
                      <wps:txbx>
                        <w:txbxContent>
                          <w:p w14:paraId="79EB2B04" w14:textId="77777777" w:rsidR="007F5F37" w:rsidRPr="009221E3" w:rsidRDefault="007F5F37" w:rsidP="003912A8">
                            <w:pPr>
                              <w:shd w:val="clear" w:color="auto" w:fill="FFFF00"/>
                              <w:jc w:val="center"/>
                              <w:rPr>
                                <w:sz w:val="16"/>
                                <w:szCs w:val="16"/>
                              </w:rPr>
                            </w:pPr>
                            <w:r w:rsidRPr="009221E3">
                              <w:rPr>
                                <w:sz w:val="16"/>
                                <w:szCs w:val="16"/>
                              </w:rPr>
                              <w:t>PROJECT TRIANGLE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09D3E" id="Rectangle 52" o:spid="_x0000_s1027" style="position:absolute;margin-left:301.4pt;margin-top:-27.4pt;width:104.6pt;height:25.15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" fillcolor="#156082" strokecolor="#042433" strokeweight="1pt">
                <v:textbox>
                  <w:txbxContent>
                    <w:p w14:paraId="79EB2B04" w14:textId="77777777" w:rsidR="007F5F37" w:rsidRPr="009221E3" w:rsidRDefault="007F5F37" w:rsidP="003912A8">
                      <w:pPr>
                        <w:shd w:val="clear" w:color="auto" w:fill="FFFF00"/>
                        <w:jc w:val="center"/>
                        <w:rPr>
                          <w:sz w:val="16"/>
                          <w:szCs w:val="16"/>
                        </w:rPr>
                      </w:pPr>
                      <w:r w:rsidRPr="009221E3">
                        <w:rPr>
                          <w:sz w:val="16"/>
                          <w:szCs w:val="16"/>
                        </w:rPr>
                        <w:t>PROJECT TRIANGLE</w:t>
                      </w:r>
                    </w:p>
                  </w:txbxContent>
                </v:textbox>
              </v:rect>
            </w:pict>
          </mc:Fallback>
        </mc:AlternateContent>
      </w:r>
      <w:r>
        <w:rPr>
          <w:rFonts w:ascii="Times New Roman" w:eastAsia="Times New Roman" w:hAnsi="Times New Roman" w:cs="Times New Roman"/>
          <w:b/>
          <w:bCs/>
          <w:noProof/>
          <w:kern w:val="0"/>
          <w:sz w:val="36"/>
          <w:szCs w:val="36"/>
        </w:rPr>
        <mc:AlternateContent>
          <mc:Choice Requires="wps">
            <w:drawing>
              <wp:anchor distT="0" distB="0" distL="114300" distR="114300" simplePos="0" relativeHeight="251647488" behindDoc="0" locked="0" layoutInCell="1" allowOverlap="1" wp14:anchorId="28555C25" wp14:editId="48CA14D9">
                <wp:simplePos x="0" y="0"/>
                <wp:positionH relativeFrom="margin">
                  <wp:posOffset>3347720</wp:posOffset>
                </wp:positionH>
                <wp:positionV relativeFrom="paragraph">
                  <wp:posOffset>41715</wp:posOffset>
                </wp:positionV>
                <wp:extent cx="2481873" cy="3052397"/>
                <wp:effectExtent l="19050" t="19050" r="33020" b="15240"/>
                <wp:wrapNone/>
                <wp:docPr id="33" name="Isosceles Triangle 33"/>
                <wp:cNvGraphicFramePr/>
                <a:graphic xmlns:a="http://schemas.openxmlformats.org/drawingml/2006/main">
                  <a:graphicData uri="http://schemas.microsoft.com/office/word/2010/wordprocessingShape">
                    <wps:wsp>
                      <wps:cNvSpPr/>
                      <wps:spPr>
                        <a:xfrm>
                          <a:off x="0" y="0"/>
                          <a:ext cx="2481873" cy="3052397"/>
                        </a:xfrm>
                        <a:prstGeom prst="triangl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B4514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3" o:spid="_x0000_s1026" type="#_x0000_t5" style="position:absolute;margin-left:263.6pt;margin-top:3.3pt;width:195.4pt;height:240.3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" fillcolor="#156082 [3204]" strokecolor="#030e13 [484]" strokeweight="1pt">
                <w10:wrap anchorx="margin"/>
              </v:shape>
            </w:pict>
          </mc:Fallback>
        </mc:AlternateContent>
      </w:r>
      <w:r w:rsidR="00FA01F3" w:rsidRPr="00FA01F3">
        <w:rPr>
          <w:rFonts w:ascii="Times New Roman" w:eastAsia="Times New Roman" w:hAnsi="Times New Roman" w:cs="Times New Roman"/>
          <w:b/>
          <w:bCs/>
          <w:kern w:val="0"/>
          <w:sz w:val="36"/>
          <w:szCs w:val="36"/>
          <w14:ligatures w14:val="none"/>
        </w:rPr>
        <w:t>5. Quad Chart</w:t>
      </w:r>
    </w:p>
    <w:p w14:paraId="5B1A26FE" w14:textId="77777777" w:rsidR="00B27722" w:rsidRDefault="00B27722"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EB87133" w14:textId="0816C436" w:rsidR="00094E1F" w:rsidRDefault="006F2AA4"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Arial" w:hAnsi="Arial" w:cs="Arial"/>
          <w:noProof/>
          <w:sz w:val="18"/>
          <w:szCs w:val="18"/>
        </w:rPr>
        <mc:AlternateContent>
          <mc:Choice Requires="wps">
            <w:drawing>
              <wp:anchor distT="0" distB="0" distL="114300" distR="114300" simplePos="0" relativeHeight="251747840" behindDoc="0" locked="0" layoutInCell="1" allowOverlap="1" wp14:anchorId="3B9E3E38" wp14:editId="14189FEE">
                <wp:simplePos x="0" y="0"/>
                <wp:positionH relativeFrom="column">
                  <wp:posOffset>3983257</wp:posOffset>
                </wp:positionH>
                <wp:positionV relativeFrom="paragraph">
                  <wp:posOffset>190012</wp:posOffset>
                </wp:positionV>
                <wp:extent cx="1148861" cy="367323"/>
                <wp:effectExtent l="0" t="0" r="13335" b="13970"/>
                <wp:wrapNone/>
                <wp:docPr id="49" name="Rectangle 49"/>
                <wp:cNvGraphicFramePr/>
                <a:graphic xmlns:a="http://schemas.openxmlformats.org/drawingml/2006/main">
                  <a:graphicData uri="http://schemas.microsoft.com/office/word/2010/wordprocessingShape">
                    <wps:wsp>
                      <wps:cNvSpPr/>
                      <wps:spPr>
                        <a:xfrm rot="10800000" flipV="1">
                          <a:off x="0" y="0"/>
                          <a:ext cx="1148861" cy="367323"/>
                        </a:xfrm>
                        <a:prstGeom prst="rect">
                          <a:avLst/>
                        </a:prstGeom>
                        <a:solidFill>
                          <a:srgbClr val="156082"/>
                        </a:solidFill>
                        <a:ln w="12700" cap="flat" cmpd="sng" algn="ctr">
                          <a:solidFill>
                            <a:srgbClr val="156082">
                              <a:shade val="15000"/>
                            </a:srgbClr>
                          </a:solidFill>
                          <a:prstDash val="solid"/>
                          <a:miter lim="800000"/>
                        </a:ln>
                        <a:effectLst/>
                      </wps:spPr>
                      <wps:txbx>
                        <w:txbxContent>
                          <w:p w14:paraId="6D9E37D2" w14:textId="57F0CF36" w:rsidR="00AE662E" w:rsidRPr="00331520" w:rsidRDefault="00AE662E" w:rsidP="00192535">
                            <w:pPr>
                              <w:shd w:val="clear" w:color="auto" w:fill="45B0E1" w:themeFill="accent1" w:themeFillTint="99"/>
                              <w:rPr>
                                <w:sz w:val="16"/>
                                <w:szCs w:val="16"/>
                              </w:rPr>
                            </w:pPr>
                            <w:r>
                              <w:rPr>
                                <w:sz w:val="16"/>
                                <w:szCs w:val="16"/>
                              </w:rPr>
                              <w:t xml:space="preserve">1 6 </w:t>
                            </w:r>
                            <w:r w:rsidR="00192535">
                              <w:rPr>
                                <w:sz w:val="16"/>
                                <w:szCs w:val="16"/>
                              </w:rPr>
                              <w:t>Months Schedule</w:t>
                            </w:r>
                            <w:r>
                              <w:rPr>
                                <w:sz w:val="16"/>
                                <w:szCs w:val="16"/>
                              </w:rPr>
                              <w:t xml:space="preserve">    2 User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9E3E38" id="Rectangle 49" o:spid="_x0000_s1028" style="position:absolute;margin-left:313.65pt;margin-top:14.95pt;width:90.45pt;height:28.9pt;rotation:180;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" fillcolor="#156082" strokecolor="#042433" strokeweight="1pt">
                <v:textbox>
                  <w:txbxContent>
                    <w:p w14:paraId="6D9E37D2" w14:textId="57F0CF36" w:rsidR="00AE662E" w:rsidRPr="00331520" w:rsidRDefault="00AE662E" w:rsidP="00192535">
                      <w:pPr>
                        <w:shd w:val="clear" w:color="auto" w:fill="45B0E1" w:themeFill="accent1" w:themeFillTint="99"/>
                        <w:rPr>
                          <w:sz w:val="16"/>
                          <w:szCs w:val="16"/>
                        </w:rPr>
                      </w:pPr>
                      <w:r>
                        <w:rPr>
                          <w:sz w:val="16"/>
                          <w:szCs w:val="16"/>
                        </w:rPr>
                        <w:t xml:space="preserve">1 6 </w:t>
                      </w:r>
                      <w:r w:rsidR="00192535">
                        <w:rPr>
                          <w:sz w:val="16"/>
                          <w:szCs w:val="16"/>
                        </w:rPr>
                        <w:t>Months Schedule</w:t>
                      </w:r>
                      <w:r>
                        <w:rPr>
                          <w:sz w:val="16"/>
                          <w:szCs w:val="16"/>
                        </w:rPr>
                        <w:t xml:space="preserve">    2 User Satisfaction</w:t>
                      </w:r>
                    </w:p>
                  </w:txbxContent>
                </v:textbox>
              </v:rect>
            </w:pict>
          </mc:Fallback>
        </mc:AlternateContent>
      </w:r>
    </w:p>
    <w:p w14:paraId="4DE37CF0" w14:textId="13F4B8DA" w:rsidR="000A763C" w:rsidRPr="00331520" w:rsidRDefault="000A763C" w:rsidP="000A763C">
      <w:pPr>
        <w:rPr>
          <w:sz w:val="16"/>
          <w:szCs w:val="16"/>
        </w:rPr>
      </w:pPr>
    </w:p>
    <w:p w14:paraId="481948D1" w14:textId="567CAD72" w:rsidR="00094E1F" w:rsidRDefault="00094E1F"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6FB137B" w14:textId="33A77686" w:rsidR="00094E1F" w:rsidRDefault="0001428C"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Arial" w:hAnsi="Arial" w:cs="Arial"/>
          <w:noProof/>
          <w:sz w:val="18"/>
          <w:szCs w:val="18"/>
        </w:rPr>
        <mc:AlternateContent>
          <mc:Choice Requires="wps">
            <w:drawing>
              <wp:anchor distT="0" distB="0" distL="114300" distR="114300" simplePos="0" relativeHeight="251720192" behindDoc="0" locked="0" layoutInCell="1" allowOverlap="1" wp14:anchorId="51133336" wp14:editId="10B7C203">
                <wp:simplePos x="0" y="0"/>
                <wp:positionH relativeFrom="page">
                  <wp:posOffset>5572369</wp:posOffset>
                </wp:positionH>
                <wp:positionV relativeFrom="paragraph">
                  <wp:posOffset>171548</wp:posOffset>
                </wp:positionV>
                <wp:extent cx="1122241" cy="562707"/>
                <wp:effectExtent l="0" t="0" r="20955" b="27940"/>
                <wp:wrapNone/>
                <wp:docPr id="51" name="Rectangle 51"/>
                <wp:cNvGraphicFramePr/>
                <a:graphic xmlns:a="http://schemas.openxmlformats.org/drawingml/2006/main">
                  <a:graphicData uri="http://schemas.microsoft.com/office/word/2010/wordprocessingShape">
                    <wps:wsp>
                      <wps:cNvSpPr/>
                      <wps:spPr>
                        <a:xfrm>
                          <a:off x="0" y="0"/>
                          <a:ext cx="1122241" cy="562707"/>
                        </a:xfrm>
                        <a:prstGeom prst="rect">
                          <a:avLst/>
                        </a:prstGeom>
                        <a:solidFill>
                          <a:srgbClr val="156082"/>
                        </a:solidFill>
                        <a:ln w="12700" cap="flat" cmpd="sng" algn="ctr">
                          <a:solidFill>
                            <a:srgbClr val="156082">
                              <a:shade val="15000"/>
                            </a:srgbClr>
                          </a:solidFill>
                          <a:prstDash val="solid"/>
                          <a:miter lim="800000"/>
                        </a:ln>
                        <a:effectLst/>
                      </wps:spPr>
                      <wps:txbx>
                        <w:txbxContent>
                          <w:p w14:paraId="48682E54" w14:textId="77777777" w:rsidR="008516AC" w:rsidRPr="004A56E0" w:rsidRDefault="008516AC" w:rsidP="00AE32DD">
                            <w:pPr>
                              <w:shd w:val="clear" w:color="auto" w:fill="47D459" w:themeFill="accent3" w:themeFillTint="99"/>
                              <w:rPr>
                                <w:sz w:val="16"/>
                                <w:szCs w:val="16"/>
                              </w:rPr>
                            </w:pPr>
                            <w:r>
                              <w:rPr>
                                <w:sz w:val="16"/>
                                <w:szCs w:val="16"/>
                              </w:rPr>
                              <w:t>1 Reliable System      2 User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133336" id="Rectangle 51" o:spid="_x0000_s1029" style="position:absolute;margin-left:438.75pt;margin-top:13.5pt;width:88.35pt;height:44.3pt;z-index:251720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" fillcolor="#156082" strokecolor="#042433" strokeweight="1pt">
                <v:textbox>
                  <w:txbxContent>
                    <w:p w14:paraId="48682E54" w14:textId="77777777" w:rsidR="008516AC" w:rsidRPr="004A56E0" w:rsidRDefault="008516AC" w:rsidP="00AE32DD">
                      <w:pPr>
                        <w:shd w:val="clear" w:color="auto" w:fill="47D459" w:themeFill="accent3" w:themeFillTint="99"/>
                        <w:rPr>
                          <w:sz w:val="16"/>
                          <w:szCs w:val="16"/>
                        </w:rPr>
                      </w:pPr>
                      <w:r>
                        <w:rPr>
                          <w:sz w:val="16"/>
                          <w:szCs w:val="16"/>
                        </w:rPr>
                        <w:t>1 Reliable System      2 User Satisfaction</w:t>
                      </w:r>
                    </w:p>
                  </w:txbxContent>
                </v:textbox>
                <w10:wrap anchorx="page"/>
              </v:rect>
            </w:pict>
          </mc:Fallback>
        </mc:AlternateContent>
      </w:r>
      <w:r>
        <w:rPr>
          <w:rFonts w:ascii="Times New Roman" w:eastAsia="Times New Roman" w:hAnsi="Times New Roman" w:cs="Times New Roman"/>
          <w:b/>
          <w:bCs/>
          <w:noProof/>
          <w:kern w:val="0"/>
          <w:sz w:val="36"/>
          <w:szCs w:val="36"/>
        </w:rPr>
        <mc:AlternateContent>
          <mc:Choice Requires="wps">
            <w:drawing>
              <wp:anchor distT="0" distB="0" distL="114300" distR="114300" simplePos="0" relativeHeight="251685376" behindDoc="0" locked="0" layoutInCell="1" allowOverlap="1" wp14:anchorId="69B5A80A" wp14:editId="72E5D1C0">
                <wp:simplePos x="0" y="0"/>
                <wp:positionH relativeFrom="column">
                  <wp:posOffset>3288079</wp:posOffset>
                </wp:positionH>
                <wp:positionV relativeFrom="paragraph">
                  <wp:posOffset>237441</wp:posOffset>
                </wp:positionV>
                <wp:extent cx="1141046" cy="547077"/>
                <wp:effectExtent l="0" t="0" r="21590" b="24765"/>
                <wp:wrapNone/>
                <wp:docPr id="37" name="Rectangle: Rounded Corners 37"/>
                <wp:cNvGraphicFramePr/>
                <a:graphic xmlns:a="http://schemas.openxmlformats.org/drawingml/2006/main">
                  <a:graphicData uri="http://schemas.microsoft.com/office/word/2010/wordprocessingShape">
                    <wps:wsp>
                      <wps:cNvSpPr/>
                      <wps:spPr>
                        <a:xfrm>
                          <a:off x="0" y="0"/>
                          <a:ext cx="1141046" cy="54707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37721CB" w14:textId="4575E713" w:rsidR="00705AFC" w:rsidRPr="007270C5" w:rsidRDefault="00705AFC" w:rsidP="007270C5">
                            <w:pPr>
                              <w:shd w:val="clear" w:color="auto" w:fill="8DD873" w:themeFill="accent6" w:themeFillTint="99"/>
                              <w:jc w:val="center"/>
                              <w:rPr>
                                <w:sz w:val="16"/>
                                <w:szCs w:val="16"/>
                              </w:rPr>
                            </w:pPr>
                            <w:r w:rsidRPr="007270C5">
                              <w:rPr>
                                <w:sz w:val="16"/>
                                <w:szCs w:val="16"/>
                              </w:rPr>
                              <w:t xml:space="preserve">1 </w:t>
                            </w:r>
                            <w:r w:rsidR="0083634D" w:rsidRPr="007270C5">
                              <w:rPr>
                                <w:sz w:val="16"/>
                                <w:szCs w:val="16"/>
                              </w:rPr>
                              <w:t>With</w:t>
                            </w:r>
                            <w:r w:rsidRPr="007270C5">
                              <w:rPr>
                                <w:sz w:val="16"/>
                                <w:szCs w:val="16"/>
                              </w:rPr>
                              <w:t xml:space="preserve"> in budget</w:t>
                            </w:r>
                          </w:p>
                          <w:p w14:paraId="7A5079F7" w14:textId="18A475B3" w:rsidR="0083634D" w:rsidRPr="007270C5" w:rsidRDefault="0083634D" w:rsidP="007270C5">
                            <w:pPr>
                              <w:shd w:val="clear" w:color="auto" w:fill="8DD873" w:themeFill="accent6" w:themeFillTint="99"/>
                              <w:jc w:val="center"/>
                              <w:rPr>
                                <w:sz w:val="16"/>
                                <w:szCs w:val="16"/>
                              </w:rPr>
                            </w:pPr>
                            <w:r w:rsidRPr="007270C5">
                              <w:rPr>
                                <w:sz w:val="16"/>
                                <w:szCs w:val="16"/>
                              </w:rPr>
                              <w:t>2</w:t>
                            </w:r>
                            <w:r w:rsidR="00B60AE3" w:rsidRPr="007270C5">
                              <w:rPr>
                                <w:sz w:val="16"/>
                                <w:szCs w:val="16"/>
                              </w:rPr>
                              <w:t xml:space="preserve"> Cost Con</w:t>
                            </w:r>
                            <w:r w:rsidR="00F84D29" w:rsidRPr="007270C5">
                              <w:rPr>
                                <w:sz w:val="16"/>
                                <w:szCs w:val="16"/>
                              </w:rPr>
                              <w:t>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B5A80A" id="Rectangle: Rounded Corners 37" o:spid="_x0000_s1030" style="position:absolute;margin-left:258.9pt;margin-top:18.7pt;width:89.85pt;height:43.1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" fillcolor="white [3201]" strokecolor="#4ea72e [3209]" strokeweight="1pt">
                <v:stroke joinstyle="miter"/>
                <v:textbox>
                  <w:txbxContent>
                    <w:p w14:paraId="437721CB" w14:textId="4575E713" w:rsidR="00705AFC" w:rsidRPr="007270C5" w:rsidRDefault="00705AFC" w:rsidP="007270C5">
                      <w:pPr>
                        <w:shd w:val="clear" w:color="auto" w:fill="8DD873" w:themeFill="accent6" w:themeFillTint="99"/>
                        <w:jc w:val="center"/>
                        <w:rPr>
                          <w:sz w:val="16"/>
                          <w:szCs w:val="16"/>
                        </w:rPr>
                      </w:pPr>
                      <w:r w:rsidRPr="007270C5">
                        <w:rPr>
                          <w:sz w:val="16"/>
                          <w:szCs w:val="16"/>
                        </w:rPr>
                        <w:t xml:space="preserve">1 </w:t>
                      </w:r>
                      <w:r w:rsidR="0083634D" w:rsidRPr="007270C5">
                        <w:rPr>
                          <w:sz w:val="16"/>
                          <w:szCs w:val="16"/>
                        </w:rPr>
                        <w:t>With</w:t>
                      </w:r>
                      <w:r w:rsidRPr="007270C5">
                        <w:rPr>
                          <w:sz w:val="16"/>
                          <w:szCs w:val="16"/>
                        </w:rPr>
                        <w:t xml:space="preserve"> in budget</w:t>
                      </w:r>
                    </w:p>
                    <w:p w14:paraId="7A5079F7" w14:textId="18A475B3" w:rsidR="0083634D" w:rsidRPr="007270C5" w:rsidRDefault="0083634D" w:rsidP="007270C5">
                      <w:pPr>
                        <w:shd w:val="clear" w:color="auto" w:fill="8DD873" w:themeFill="accent6" w:themeFillTint="99"/>
                        <w:jc w:val="center"/>
                        <w:rPr>
                          <w:sz w:val="16"/>
                          <w:szCs w:val="16"/>
                        </w:rPr>
                      </w:pPr>
                      <w:r w:rsidRPr="007270C5">
                        <w:rPr>
                          <w:sz w:val="16"/>
                          <w:szCs w:val="16"/>
                        </w:rPr>
                        <w:t>2</w:t>
                      </w:r>
                      <w:r w:rsidR="00B60AE3" w:rsidRPr="007270C5">
                        <w:rPr>
                          <w:sz w:val="16"/>
                          <w:szCs w:val="16"/>
                        </w:rPr>
                        <w:t xml:space="preserve"> Cost Con</w:t>
                      </w:r>
                      <w:r w:rsidR="00F84D29" w:rsidRPr="007270C5">
                        <w:rPr>
                          <w:sz w:val="16"/>
                          <w:szCs w:val="16"/>
                        </w:rPr>
                        <w:t>trol</w:t>
                      </w:r>
                    </w:p>
                  </w:txbxContent>
                </v:textbox>
              </v:roundrect>
            </w:pict>
          </mc:Fallback>
        </mc:AlternateContent>
      </w:r>
    </w:p>
    <w:p w14:paraId="1B85A553" w14:textId="3A723DB8" w:rsidR="00094E1F" w:rsidRDefault="0001428C"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Arial" w:hAnsi="Arial" w:cs="Arial"/>
          <w:noProof/>
          <w:sz w:val="18"/>
          <w:szCs w:val="18"/>
        </w:rPr>
        <mc:AlternateContent>
          <mc:Choice Requires="wps">
            <w:drawing>
              <wp:anchor distT="0" distB="0" distL="114300" distR="114300" simplePos="0" relativeHeight="251824640" behindDoc="0" locked="0" layoutInCell="1" allowOverlap="1" wp14:anchorId="0CBFBEDF" wp14:editId="67D1178C">
                <wp:simplePos x="0" y="0"/>
                <wp:positionH relativeFrom="rightMargin">
                  <wp:posOffset>-811726</wp:posOffset>
                </wp:positionH>
                <wp:positionV relativeFrom="paragraph">
                  <wp:posOffset>344805</wp:posOffset>
                </wp:positionV>
                <wp:extent cx="735965" cy="273539"/>
                <wp:effectExtent l="0" t="0" r="26035" b="12700"/>
                <wp:wrapNone/>
                <wp:docPr id="48" name="Rectangle 48"/>
                <wp:cNvGraphicFramePr/>
                <a:graphic xmlns:a="http://schemas.openxmlformats.org/drawingml/2006/main">
                  <a:graphicData uri="http://schemas.microsoft.com/office/word/2010/wordprocessingShape">
                    <wps:wsp>
                      <wps:cNvSpPr/>
                      <wps:spPr>
                        <a:xfrm flipH="1">
                          <a:off x="0" y="0"/>
                          <a:ext cx="735965" cy="273539"/>
                        </a:xfrm>
                        <a:prstGeom prst="rect">
                          <a:avLst/>
                        </a:prstGeom>
                        <a:solidFill>
                          <a:srgbClr val="156082"/>
                        </a:solidFill>
                        <a:ln w="12700" cap="flat" cmpd="sng" algn="ctr">
                          <a:solidFill>
                            <a:srgbClr val="156082">
                              <a:shade val="15000"/>
                            </a:srgbClr>
                          </a:solidFill>
                          <a:prstDash val="solid"/>
                          <a:miter lim="800000"/>
                        </a:ln>
                        <a:effectLst/>
                      </wps:spPr>
                      <wps:txbx>
                        <w:txbxContent>
                          <w:p w14:paraId="23A8C06A" w14:textId="77777777" w:rsidR="0076250A" w:rsidRPr="00331520" w:rsidRDefault="0076250A" w:rsidP="00366FEE">
                            <w:pPr>
                              <w:shd w:val="clear" w:color="auto" w:fill="FFFF00"/>
                              <w:jc w:val="center"/>
                              <w:rPr>
                                <w:sz w:val="16"/>
                                <w:szCs w:val="16"/>
                              </w:rPr>
                            </w:pPr>
                            <w:r w:rsidRPr="00331520">
                              <w:rPr>
                                <w:sz w:val="16"/>
                                <w:szCs w:val="16"/>
                              </w:rPr>
                              <w:t>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BFBEDF" id="Rectangle 48" o:spid="_x0000_s1031" style="position:absolute;margin-left:-63.9pt;margin-top:27.15pt;width:57.95pt;height:21.55pt;flip:x;z-index:2518246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" fillcolor="#156082" strokecolor="#042433" strokeweight="1pt">
                <v:textbox>
                  <w:txbxContent>
                    <w:p w14:paraId="23A8C06A" w14:textId="77777777" w:rsidR="0076250A" w:rsidRPr="00331520" w:rsidRDefault="0076250A" w:rsidP="00366FEE">
                      <w:pPr>
                        <w:shd w:val="clear" w:color="auto" w:fill="FFFF00"/>
                        <w:jc w:val="center"/>
                        <w:rPr>
                          <w:sz w:val="16"/>
                          <w:szCs w:val="16"/>
                        </w:rPr>
                      </w:pPr>
                      <w:r w:rsidRPr="00331520">
                        <w:rPr>
                          <w:sz w:val="16"/>
                          <w:szCs w:val="16"/>
                        </w:rPr>
                        <w:t>QUALITY</w:t>
                      </w:r>
                    </w:p>
                  </w:txbxContent>
                </v:textbox>
                <w10:wrap anchorx="margin"/>
              </v:rect>
            </w:pict>
          </mc:Fallback>
        </mc:AlternateContent>
      </w:r>
    </w:p>
    <w:p w14:paraId="1F28E168" w14:textId="153F5A27" w:rsidR="006E369B" w:rsidRDefault="006F2AA4" w:rsidP="00FA01F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Arial" w:hAnsi="Arial" w:cs="Arial"/>
          <w:noProof/>
          <w:sz w:val="18"/>
          <w:szCs w:val="18"/>
        </w:rPr>
        <mc:AlternateContent>
          <mc:Choice Requires="wps">
            <w:drawing>
              <wp:anchor distT="0" distB="0" distL="114300" distR="114300" simplePos="0" relativeHeight="251807232" behindDoc="0" locked="0" layoutInCell="1" allowOverlap="1" wp14:anchorId="5781F17C" wp14:editId="13CFEB02">
                <wp:simplePos x="0" y="0"/>
                <wp:positionH relativeFrom="column">
                  <wp:posOffset>3226826</wp:posOffset>
                </wp:positionH>
                <wp:positionV relativeFrom="paragraph">
                  <wp:posOffset>5959</wp:posOffset>
                </wp:positionV>
                <wp:extent cx="648775" cy="218831"/>
                <wp:effectExtent l="0" t="0" r="18415" b="10160"/>
                <wp:wrapNone/>
                <wp:docPr id="47" name="Rectangle 47"/>
                <wp:cNvGraphicFramePr/>
                <a:graphic xmlns:a="http://schemas.openxmlformats.org/drawingml/2006/main">
                  <a:graphicData uri="http://schemas.microsoft.com/office/word/2010/wordprocessingShape">
                    <wps:wsp>
                      <wps:cNvSpPr/>
                      <wps:spPr>
                        <a:xfrm>
                          <a:off x="0" y="0"/>
                          <a:ext cx="648775" cy="218831"/>
                        </a:xfrm>
                        <a:prstGeom prst="rect">
                          <a:avLst/>
                        </a:prstGeom>
                        <a:solidFill>
                          <a:srgbClr val="156082"/>
                        </a:solidFill>
                        <a:ln w="12700" cap="flat" cmpd="sng" algn="ctr">
                          <a:solidFill>
                            <a:srgbClr val="156082">
                              <a:shade val="15000"/>
                            </a:srgbClr>
                          </a:solidFill>
                          <a:prstDash val="solid"/>
                          <a:miter lim="800000"/>
                        </a:ln>
                        <a:effectLst/>
                      </wps:spPr>
                      <wps:txbx>
                        <w:txbxContent>
                          <w:p w14:paraId="33189213" w14:textId="77777777" w:rsidR="006A394E" w:rsidRPr="000C2866" w:rsidRDefault="006A394E" w:rsidP="002C62EF">
                            <w:pPr>
                              <w:shd w:val="clear" w:color="auto" w:fill="FFFF00"/>
                              <w:jc w:val="center"/>
                              <w:rPr>
                                <w:sz w:val="16"/>
                                <w:szCs w:val="16"/>
                              </w:rPr>
                            </w:pPr>
                            <w:r w:rsidRPr="000C2866">
                              <w:rPr>
                                <w:sz w:val="16"/>
                                <w:szCs w:val="16"/>
                              </w:rPr>
                              <w:t>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1F17C" id="Rectangle 47" o:spid="_x0000_s1032" style="position:absolute;margin-left:254.1pt;margin-top:.45pt;width:51.1pt;height:17.2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" fillcolor="#156082" strokecolor="#042433" strokeweight="1pt">
                <v:textbox>
                  <w:txbxContent>
                    <w:p w14:paraId="33189213" w14:textId="77777777" w:rsidR="006A394E" w:rsidRPr="000C2866" w:rsidRDefault="006A394E" w:rsidP="002C62EF">
                      <w:pPr>
                        <w:shd w:val="clear" w:color="auto" w:fill="FFFF00"/>
                        <w:jc w:val="center"/>
                        <w:rPr>
                          <w:sz w:val="16"/>
                          <w:szCs w:val="16"/>
                        </w:rPr>
                      </w:pPr>
                      <w:r w:rsidRPr="000C2866">
                        <w:rPr>
                          <w:sz w:val="16"/>
                          <w:szCs w:val="16"/>
                        </w:rPr>
                        <w:t>COST</w:t>
                      </w:r>
                    </w:p>
                  </w:txbxContent>
                </v:textbox>
              </v:rect>
            </w:pict>
          </mc:Fallback>
        </mc:AlternateContent>
      </w:r>
    </w:p>
    <w:p w14:paraId="2F3FF76C" w14:textId="4BB6947C" w:rsidR="006E369B" w:rsidRPr="00FA01F3" w:rsidRDefault="0001428C" w:rsidP="0001428C">
      <w:pPr>
        <w:tabs>
          <w:tab w:val="left" w:pos="7446"/>
        </w:tabs>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ab/>
      </w:r>
    </w:p>
    <w:p w14:paraId="15E6862C" w14:textId="77777777" w:rsidR="006E369B" w:rsidRPr="00FA01F3" w:rsidRDefault="00FA01F3" w:rsidP="00FA01F3">
      <w:pPr>
        <w:spacing w:before="100" w:beforeAutospacing="1" w:after="100" w:afterAutospacing="1" w:line="240" w:lineRule="auto"/>
        <w:rPr>
          <w:rFonts w:ascii="Times New Roman" w:eastAsia="Times New Roman" w:hAnsi="Times New Roman" w:cs="Times New Roman"/>
          <w:kern w:val="0"/>
          <w14:ligatures w14:val="none"/>
        </w:rPr>
      </w:pPr>
      <w:r w:rsidRPr="00FA01F3">
        <w:rPr>
          <w:rFonts w:ascii="Times New Roman" w:eastAsia="Times New Roman" w:hAnsi="Times New Roman" w:cs="Times New Roman"/>
          <w:kern w:val="0"/>
          <w14:ligatures w14:val="none"/>
        </w:rPr>
        <w:t xml:space="preserve">A </w:t>
      </w:r>
      <w:r w:rsidRPr="00FA01F3">
        <w:rPr>
          <w:rFonts w:ascii="Times New Roman" w:eastAsia="Times New Roman" w:hAnsi="Times New Roman" w:cs="Times New Roman"/>
          <w:b/>
          <w:bCs/>
          <w:kern w:val="0"/>
          <w14:ligatures w14:val="none"/>
        </w:rPr>
        <w:t>Quad Chart</w:t>
      </w:r>
      <w:r w:rsidRPr="00FA01F3">
        <w:rPr>
          <w:rFonts w:ascii="Times New Roman" w:eastAsia="Times New Roman" w:hAnsi="Times New Roman" w:cs="Times New Roman"/>
          <w:kern w:val="0"/>
          <w14:ligatures w14:val="none"/>
        </w:rPr>
        <w:t xml:space="preserve"> is a useful tool for presenting the main aspects of a project in a clear and </w:t>
      </w:r>
      <w:proofErr w:type="spellStart"/>
      <w:r w:rsidRPr="00FA01F3">
        <w:rPr>
          <w:rFonts w:ascii="Times New Roman" w:eastAsia="Times New Roman" w:hAnsi="Times New Roman" w:cs="Times New Roman"/>
          <w:kern w:val="0"/>
          <w14:ligatures w14:val="none"/>
        </w:rPr>
        <w:t>organised</w:t>
      </w:r>
      <w:proofErr w:type="spellEnd"/>
      <w:r w:rsidRPr="00FA01F3">
        <w:rPr>
          <w:rFonts w:ascii="Times New Roman" w:eastAsia="Times New Roman" w:hAnsi="Times New Roman" w:cs="Times New Roman"/>
          <w:kern w:val="0"/>
          <w14:ligatures w14:val="none"/>
        </w:rPr>
        <w:t xml:space="preserve"> way. For the </w:t>
      </w:r>
      <w:r w:rsidRPr="00FA01F3">
        <w:rPr>
          <w:rFonts w:ascii="Times New Roman" w:eastAsia="Times New Roman" w:hAnsi="Times New Roman" w:cs="Times New Roman"/>
          <w:b/>
          <w:bCs/>
          <w:kern w:val="0"/>
          <w14:ligatures w14:val="none"/>
        </w:rPr>
        <w:t xml:space="preserve">Digital </w:t>
      </w:r>
      <w:proofErr w:type="spellStart"/>
      <w:r w:rsidRPr="00FA01F3">
        <w:rPr>
          <w:rFonts w:ascii="Times New Roman" w:eastAsia="Times New Roman" w:hAnsi="Times New Roman" w:cs="Times New Roman"/>
          <w:b/>
          <w:bCs/>
          <w:kern w:val="0"/>
          <w14:ligatures w14:val="none"/>
        </w:rPr>
        <w:t>Modernisation</w:t>
      </w:r>
      <w:proofErr w:type="spellEnd"/>
      <w:r w:rsidRPr="00FA01F3">
        <w:rPr>
          <w:rFonts w:ascii="Times New Roman" w:eastAsia="Times New Roman" w:hAnsi="Times New Roman" w:cs="Times New Roman"/>
          <w:b/>
          <w:bCs/>
          <w:kern w:val="0"/>
          <w14:ligatures w14:val="none"/>
        </w:rPr>
        <w:t xml:space="preserve"> of Passenger Flow and Logistics Coordination</w:t>
      </w:r>
      <w:r w:rsidRPr="00FA01F3">
        <w:rPr>
          <w:rFonts w:ascii="Times New Roman" w:eastAsia="Times New Roman" w:hAnsi="Times New Roman" w:cs="Times New Roman"/>
          <w:kern w:val="0"/>
          <w14:ligatures w14:val="none"/>
        </w:rPr>
        <w:t xml:space="preserve"> project, it focuses on four important areas: project objectives, key stakeholders, anticipated outcomes, and measures of success. This provides stakeholders with a quick understanding of the project's aims and how its results will be measured.</w:t>
      </w:r>
    </w:p>
    <w:p w14:paraId="35CF6AE8" w14:textId="6D028CF5" w:rsidR="00FA01F3" w:rsidRPr="00FA01F3" w:rsidRDefault="00FA01F3" w:rsidP="00FA01F3">
      <w:pPr>
        <w:spacing w:before="100" w:beforeAutospacing="1" w:after="100" w:afterAutospacing="1" w:line="240" w:lineRule="auto"/>
        <w:rPr>
          <w:rFonts w:ascii="Times New Roman" w:eastAsia="Times New Roman" w:hAnsi="Times New Roman" w:cs="Times New Roman"/>
          <w:kern w:val="0"/>
          <w14:ligatures w14:val="none"/>
        </w:rPr>
      </w:pPr>
    </w:p>
    <w:p w14:paraId="714518A0" w14:textId="77777777" w:rsidR="00FA01F3" w:rsidRPr="00FA01F3" w:rsidRDefault="00FA01F3" w:rsidP="00FA01F3">
      <w:pPr>
        <w:spacing w:before="100" w:beforeAutospacing="1" w:after="100" w:afterAutospacing="1" w:line="240" w:lineRule="auto"/>
        <w:rPr>
          <w:rFonts w:ascii="Times New Roman" w:eastAsia="Times New Roman" w:hAnsi="Times New Roman" w:cs="Times New Roman"/>
          <w:kern w:val="0"/>
          <w14:ligatures w14:val="none"/>
        </w:rPr>
      </w:pPr>
      <w:r w:rsidRPr="00FA01F3">
        <w:rPr>
          <w:rFonts w:ascii="Times New Roman" w:eastAsia="Times New Roman" w:hAnsi="Times New Roman" w:cs="Times New Roman"/>
          <w:kern w:val="0"/>
          <w14:ligatures w14:val="none"/>
        </w:rPr>
        <w:t xml:space="preserve">The project aims to improve passenger flow, </w:t>
      </w:r>
      <w:proofErr w:type="spellStart"/>
      <w:r w:rsidRPr="00FA01F3">
        <w:rPr>
          <w:rFonts w:ascii="Times New Roman" w:eastAsia="Times New Roman" w:hAnsi="Times New Roman" w:cs="Times New Roman"/>
          <w:kern w:val="0"/>
          <w14:ligatures w14:val="none"/>
        </w:rPr>
        <w:t>minimise</w:t>
      </w:r>
      <w:proofErr w:type="spellEnd"/>
      <w:r w:rsidRPr="00FA01F3">
        <w:rPr>
          <w:rFonts w:ascii="Times New Roman" w:eastAsia="Times New Roman" w:hAnsi="Times New Roman" w:cs="Times New Roman"/>
          <w:kern w:val="0"/>
          <w14:ligatures w14:val="none"/>
        </w:rPr>
        <w:t xml:space="preserve"> delays, enhance communication, and make transport operations more efficient. Meeting these objectives will depend on effective cooperation between passengers, transport authorities, logistics providers, the project team, and relevant government </w:t>
      </w:r>
      <w:proofErr w:type="spellStart"/>
      <w:r w:rsidRPr="00FA01F3">
        <w:rPr>
          <w:rFonts w:ascii="Times New Roman" w:eastAsia="Times New Roman" w:hAnsi="Times New Roman" w:cs="Times New Roman"/>
          <w:kern w:val="0"/>
          <w14:ligatures w14:val="none"/>
        </w:rPr>
        <w:t>organisations</w:t>
      </w:r>
      <w:proofErr w:type="spellEnd"/>
      <w:r w:rsidRPr="00FA01F3">
        <w:rPr>
          <w:rFonts w:ascii="Times New Roman" w:eastAsia="Times New Roman" w:hAnsi="Times New Roman" w:cs="Times New Roman"/>
          <w:kern w:val="0"/>
          <w14:ligatures w14:val="none"/>
        </w:rPr>
        <w:t>.</w:t>
      </w:r>
    </w:p>
    <w:p w14:paraId="67A4FA81" w14:textId="77777777" w:rsidR="00A132DE" w:rsidRDefault="00A132DE" w:rsidP="00FA0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E3E9AB4" w14:textId="77777777" w:rsidR="00E606BB" w:rsidRDefault="00E606BB" w:rsidP="00FA0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31C27B1" w14:textId="77777777" w:rsidR="00E606BB" w:rsidRDefault="00E606BB" w:rsidP="00FA0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FCB60B0" w14:textId="77777777" w:rsidR="00E606BB" w:rsidRDefault="00E606BB" w:rsidP="00FA0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2CEA3DF" w14:textId="5B51AACE" w:rsidR="00FA01F3" w:rsidRDefault="00FA01F3" w:rsidP="00FA0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0" w:name="_Hlk237523869"/>
    </w:p>
    <w:p w14:paraId="30CB44F1" w14:textId="77777777" w:rsidR="00B27722" w:rsidRPr="00FA01F3" w:rsidRDefault="00B27722" w:rsidP="00FA01F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bookmarkEnd w:id="0"/>
    <w:p w14:paraId="3495E8A0" w14:textId="77777777" w:rsidR="004D6FD8" w:rsidRDefault="004D6FD8" w:rsidP="004D6F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4D6FD8">
        <w:rPr>
          <w:rFonts w:ascii="Times New Roman" w:eastAsia="Times New Roman" w:hAnsi="Times New Roman" w:cs="Times New Roman"/>
          <w:b/>
          <w:bCs/>
          <w:kern w:val="0"/>
          <w:sz w:val="27"/>
          <w:szCs w:val="27"/>
          <w14:ligatures w14:val="none"/>
        </w:rPr>
        <w:t>5. Quad Chart</w:t>
      </w:r>
    </w:p>
    <w:p w14:paraId="320B5FC7" w14:textId="77777777" w:rsidR="00D7232C" w:rsidRPr="00FA01F3" w:rsidRDefault="00D7232C" w:rsidP="00D7232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A01F3">
        <w:rPr>
          <w:rFonts w:ascii="Times New Roman" w:eastAsia="Times New Roman" w:hAnsi="Times New Roman" w:cs="Times New Roman"/>
          <w:b/>
          <w:bCs/>
          <w:kern w:val="0"/>
          <w:sz w:val="27"/>
          <w:szCs w:val="27"/>
          <w14:ligatures w14:val="none"/>
        </w:rPr>
        <w:t>Table 3: Quad Chart</w:t>
      </w:r>
    </w:p>
    <w:p w14:paraId="5C7FB49B" w14:textId="77777777" w:rsidR="00D7232C" w:rsidRPr="004D6FD8" w:rsidRDefault="00D7232C" w:rsidP="004D6FD8">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60A0BC7" w14:textId="77777777" w:rsidR="004D6FD8" w:rsidRPr="004D6FD8" w:rsidRDefault="004D6FD8" w:rsidP="004D6FD8">
      <w:pPr>
        <w:spacing w:before="100" w:beforeAutospacing="1" w:after="100" w:afterAutospacing="1"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 xml:space="preserve">The </w:t>
      </w:r>
      <w:r w:rsidRPr="004D6FD8">
        <w:rPr>
          <w:rFonts w:ascii="Times New Roman" w:eastAsia="Times New Roman" w:hAnsi="Times New Roman" w:cs="Times New Roman"/>
          <w:b/>
          <w:bCs/>
          <w:kern w:val="0"/>
          <w14:ligatures w14:val="none"/>
        </w:rPr>
        <w:t>Quad Chart</w:t>
      </w:r>
      <w:r w:rsidRPr="004D6FD8">
        <w:rPr>
          <w:rFonts w:ascii="Times New Roman" w:eastAsia="Times New Roman" w:hAnsi="Times New Roman" w:cs="Times New Roman"/>
          <w:kern w:val="0"/>
          <w14:ligatures w14:val="none"/>
        </w:rPr>
        <w:t xml:space="preserve"> gives a brief overview of the project by showing its purpose, main stakeholders, expected results, and measures of success. It helps present the most important project information in a clear and simple format.</w:t>
      </w:r>
    </w:p>
    <w:p w14:paraId="7A72C055" w14:textId="77777777" w:rsidR="004D6FD8" w:rsidRPr="004D6FD8" w:rsidRDefault="004D6FD8" w:rsidP="004D6FD8">
      <w:pPr>
        <w:spacing w:before="100" w:beforeAutospacing="1" w:after="100" w:afterAutospacing="1"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b/>
          <w:bCs/>
          <w:kern w:val="0"/>
          <w14:ligatures w14:val="none"/>
        </w:rPr>
        <w:t>Table 3: Quad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1"/>
        <w:gridCol w:w="30"/>
        <w:gridCol w:w="4386"/>
        <w:gridCol w:w="45"/>
      </w:tblGrid>
      <w:tr w:rsidR="004D6FD8" w:rsidRPr="004D6FD8" w14:paraId="770F804C" w14:textId="77777777" w:rsidTr="004D6FD8">
        <w:trPr>
          <w:gridAfter w:val="1"/>
          <w:tblHeader/>
          <w:tblCellSpacing w:w="15" w:type="dxa"/>
        </w:trPr>
        <w:tc>
          <w:tcPr>
            <w:tcW w:w="0" w:type="auto"/>
            <w:gridSpan w:val="2"/>
            <w:vAlign w:val="center"/>
            <w:hideMark/>
          </w:tcPr>
          <w:p w14:paraId="1F498494" w14:textId="77777777" w:rsidR="004D6FD8" w:rsidRPr="004D6FD8" w:rsidRDefault="004D6FD8" w:rsidP="004D6FD8">
            <w:pPr>
              <w:spacing w:after="0" w:line="240" w:lineRule="auto"/>
              <w:jc w:val="center"/>
              <w:rPr>
                <w:rFonts w:ascii="Times New Roman" w:eastAsia="Times New Roman" w:hAnsi="Times New Roman" w:cs="Times New Roman"/>
                <w:b/>
                <w:bCs/>
                <w:kern w:val="0"/>
                <w14:ligatures w14:val="none"/>
              </w:rPr>
            </w:pPr>
            <w:r w:rsidRPr="004D6FD8">
              <w:rPr>
                <w:rFonts w:ascii="Times New Roman" w:eastAsia="Times New Roman" w:hAnsi="Times New Roman" w:cs="Times New Roman"/>
                <w:b/>
                <w:bCs/>
                <w:kern w:val="0"/>
                <w14:ligatures w14:val="none"/>
              </w:rPr>
              <w:t>Purpose</w:t>
            </w:r>
          </w:p>
        </w:tc>
        <w:tc>
          <w:tcPr>
            <w:tcW w:w="0" w:type="auto"/>
            <w:vAlign w:val="center"/>
            <w:hideMark/>
          </w:tcPr>
          <w:p w14:paraId="626FD371" w14:textId="77777777" w:rsidR="004D6FD8" w:rsidRPr="004D6FD8" w:rsidRDefault="004D6FD8" w:rsidP="004D6FD8">
            <w:pPr>
              <w:spacing w:after="0" w:line="240" w:lineRule="auto"/>
              <w:jc w:val="center"/>
              <w:rPr>
                <w:rFonts w:ascii="Times New Roman" w:eastAsia="Times New Roman" w:hAnsi="Times New Roman" w:cs="Times New Roman"/>
                <w:b/>
                <w:bCs/>
                <w:kern w:val="0"/>
                <w14:ligatures w14:val="none"/>
              </w:rPr>
            </w:pPr>
            <w:r w:rsidRPr="004D6FD8">
              <w:rPr>
                <w:rFonts w:ascii="Times New Roman" w:eastAsia="Times New Roman" w:hAnsi="Times New Roman" w:cs="Times New Roman"/>
                <w:b/>
                <w:bCs/>
                <w:kern w:val="0"/>
                <w14:ligatures w14:val="none"/>
              </w:rPr>
              <w:t>Customers (Stakeholders)</w:t>
            </w:r>
          </w:p>
        </w:tc>
      </w:tr>
      <w:tr w:rsidR="004D6FD8" w:rsidRPr="004D6FD8" w14:paraId="741C0754" w14:textId="77777777" w:rsidTr="004D6FD8">
        <w:trPr>
          <w:gridAfter w:val="1"/>
          <w:tblCellSpacing w:w="15" w:type="dxa"/>
        </w:trPr>
        <w:tc>
          <w:tcPr>
            <w:tcW w:w="0" w:type="auto"/>
            <w:gridSpan w:val="2"/>
            <w:vAlign w:val="center"/>
            <w:hideMark/>
          </w:tcPr>
          <w:p w14:paraId="28B9D32E"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Improve passenger flow.</w:t>
            </w:r>
          </w:p>
        </w:tc>
        <w:tc>
          <w:tcPr>
            <w:tcW w:w="0" w:type="auto"/>
            <w:vAlign w:val="center"/>
            <w:hideMark/>
          </w:tcPr>
          <w:p w14:paraId="7BE75104"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Local Authority.</w:t>
            </w:r>
          </w:p>
        </w:tc>
      </w:tr>
      <w:tr w:rsidR="004D6FD8" w:rsidRPr="004D6FD8" w14:paraId="7A164EA6" w14:textId="77777777" w:rsidTr="004D6FD8">
        <w:trPr>
          <w:gridAfter w:val="1"/>
          <w:tblCellSpacing w:w="15" w:type="dxa"/>
        </w:trPr>
        <w:tc>
          <w:tcPr>
            <w:tcW w:w="0" w:type="auto"/>
            <w:gridSpan w:val="2"/>
            <w:vAlign w:val="center"/>
            <w:hideMark/>
          </w:tcPr>
          <w:p w14:paraId="72520B89"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Reduce delays.</w:t>
            </w:r>
          </w:p>
        </w:tc>
        <w:tc>
          <w:tcPr>
            <w:tcW w:w="0" w:type="auto"/>
            <w:vAlign w:val="center"/>
            <w:hideMark/>
          </w:tcPr>
          <w:p w14:paraId="509187DF"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Transport Operators.</w:t>
            </w:r>
          </w:p>
        </w:tc>
      </w:tr>
      <w:tr w:rsidR="004D6FD8" w:rsidRPr="004D6FD8" w14:paraId="7AEDD75A" w14:textId="77777777" w:rsidTr="004D6FD8">
        <w:trPr>
          <w:gridAfter w:val="1"/>
          <w:tblCellSpacing w:w="15" w:type="dxa"/>
        </w:trPr>
        <w:tc>
          <w:tcPr>
            <w:tcW w:w="0" w:type="auto"/>
            <w:gridSpan w:val="2"/>
            <w:vAlign w:val="center"/>
            <w:hideMark/>
          </w:tcPr>
          <w:p w14:paraId="44D431F0"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Improve logistics coordination.</w:t>
            </w:r>
          </w:p>
        </w:tc>
        <w:tc>
          <w:tcPr>
            <w:tcW w:w="0" w:type="auto"/>
            <w:vAlign w:val="center"/>
            <w:hideMark/>
          </w:tcPr>
          <w:p w14:paraId="1B8C92F1"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Passengers.</w:t>
            </w:r>
          </w:p>
        </w:tc>
      </w:tr>
      <w:tr w:rsidR="004D6FD8" w:rsidRPr="004D6FD8" w14:paraId="491C80AC" w14:textId="77777777" w:rsidTr="004D6FD8">
        <w:trPr>
          <w:gridAfter w:val="1"/>
          <w:tblCellSpacing w:w="15" w:type="dxa"/>
        </w:trPr>
        <w:tc>
          <w:tcPr>
            <w:tcW w:w="0" w:type="auto"/>
            <w:gridSpan w:val="2"/>
            <w:vAlign w:val="center"/>
            <w:hideMark/>
          </w:tcPr>
          <w:p w14:paraId="116B938E"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Support smarter transport services.</w:t>
            </w:r>
          </w:p>
        </w:tc>
        <w:tc>
          <w:tcPr>
            <w:tcW w:w="0" w:type="auto"/>
            <w:vAlign w:val="center"/>
            <w:hideMark/>
          </w:tcPr>
          <w:p w14:paraId="67086BCD"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Project Team.</w:t>
            </w:r>
          </w:p>
        </w:tc>
      </w:tr>
      <w:tr w:rsidR="004D6FD8" w:rsidRPr="004D6FD8" w14:paraId="454E2BBB" w14:textId="77777777" w:rsidTr="004D6FD8">
        <w:trPr>
          <w:tblHeader/>
          <w:tblCellSpacing w:w="15" w:type="dxa"/>
        </w:trPr>
        <w:tc>
          <w:tcPr>
            <w:tcW w:w="0" w:type="auto"/>
            <w:vAlign w:val="center"/>
            <w:hideMark/>
          </w:tcPr>
          <w:p w14:paraId="65812138" w14:textId="77777777" w:rsidR="004D6FD8" w:rsidRPr="004D6FD8" w:rsidRDefault="004D6FD8" w:rsidP="004D6FD8">
            <w:pPr>
              <w:spacing w:after="0" w:line="240" w:lineRule="auto"/>
              <w:jc w:val="center"/>
              <w:rPr>
                <w:rFonts w:ascii="Times New Roman" w:eastAsia="Times New Roman" w:hAnsi="Times New Roman" w:cs="Times New Roman"/>
                <w:b/>
                <w:bCs/>
                <w:kern w:val="0"/>
                <w14:ligatures w14:val="none"/>
              </w:rPr>
            </w:pPr>
            <w:r w:rsidRPr="004D6FD8">
              <w:rPr>
                <w:rFonts w:ascii="Times New Roman" w:eastAsia="Times New Roman" w:hAnsi="Times New Roman" w:cs="Times New Roman"/>
                <w:b/>
                <w:bCs/>
                <w:kern w:val="0"/>
                <w14:ligatures w14:val="none"/>
              </w:rPr>
              <w:t>Desired Results</w:t>
            </w:r>
          </w:p>
        </w:tc>
        <w:tc>
          <w:tcPr>
            <w:tcW w:w="0" w:type="auto"/>
            <w:gridSpan w:val="3"/>
            <w:vAlign w:val="center"/>
            <w:hideMark/>
          </w:tcPr>
          <w:p w14:paraId="25E46046" w14:textId="77777777" w:rsidR="004D6FD8" w:rsidRPr="004D6FD8" w:rsidRDefault="004D6FD8" w:rsidP="004D6FD8">
            <w:pPr>
              <w:spacing w:after="0" w:line="240" w:lineRule="auto"/>
              <w:jc w:val="center"/>
              <w:rPr>
                <w:rFonts w:ascii="Times New Roman" w:eastAsia="Times New Roman" w:hAnsi="Times New Roman" w:cs="Times New Roman"/>
                <w:b/>
                <w:bCs/>
                <w:kern w:val="0"/>
                <w14:ligatures w14:val="none"/>
              </w:rPr>
            </w:pPr>
            <w:r w:rsidRPr="004D6FD8">
              <w:rPr>
                <w:rFonts w:ascii="Times New Roman" w:eastAsia="Times New Roman" w:hAnsi="Times New Roman" w:cs="Times New Roman"/>
                <w:b/>
                <w:bCs/>
                <w:kern w:val="0"/>
                <w14:ligatures w14:val="none"/>
              </w:rPr>
              <w:t>Measures of Success</w:t>
            </w:r>
          </w:p>
        </w:tc>
      </w:tr>
      <w:tr w:rsidR="004D6FD8" w:rsidRPr="004D6FD8" w14:paraId="19D8F8B9" w14:textId="77777777" w:rsidTr="004D6FD8">
        <w:trPr>
          <w:tblCellSpacing w:w="15" w:type="dxa"/>
        </w:trPr>
        <w:tc>
          <w:tcPr>
            <w:tcW w:w="0" w:type="auto"/>
            <w:vAlign w:val="center"/>
            <w:hideMark/>
          </w:tcPr>
          <w:p w14:paraId="62F077A7"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Faster passenger movement.</w:t>
            </w:r>
          </w:p>
        </w:tc>
        <w:tc>
          <w:tcPr>
            <w:tcW w:w="0" w:type="auto"/>
            <w:gridSpan w:val="3"/>
            <w:vAlign w:val="center"/>
            <w:hideMark/>
          </w:tcPr>
          <w:p w14:paraId="3E2B2FE3"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Project completed within six months.</w:t>
            </w:r>
          </w:p>
        </w:tc>
      </w:tr>
      <w:tr w:rsidR="004D6FD8" w:rsidRPr="004D6FD8" w14:paraId="25BBE633" w14:textId="77777777" w:rsidTr="004D6FD8">
        <w:trPr>
          <w:tblCellSpacing w:w="15" w:type="dxa"/>
        </w:trPr>
        <w:tc>
          <w:tcPr>
            <w:tcW w:w="0" w:type="auto"/>
            <w:vAlign w:val="center"/>
            <w:hideMark/>
          </w:tcPr>
          <w:p w14:paraId="33CAA235"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Improved logistics coordination.</w:t>
            </w:r>
          </w:p>
        </w:tc>
        <w:tc>
          <w:tcPr>
            <w:tcW w:w="0" w:type="auto"/>
            <w:gridSpan w:val="3"/>
            <w:vAlign w:val="center"/>
            <w:hideMark/>
          </w:tcPr>
          <w:p w14:paraId="7FBD8C4A"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Project delivered within the approved budget.</w:t>
            </w:r>
          </w:p>
        </w:tc>
      </w:tr>
      <w:tr w:rsidR="004D6FD8" w:rsidRPr="004D6FD8" w14:paraId="02E4B20C" w14:textId="77777777" w:rsidTr="004D6FD8">
        <w:trPr>
          <w:tblCellSpacing w:w="15" w:type="dxa"/>
        </w:trPr>
        <w:tc>
          <w:tcPr>
            <w:tcW w:w="0" w:type="auto"/>
            <w:vAlign w:val="center"/>
            <w:hideMark/>
          </w:tcPr>
          <w:p w14:paraId="347AFAFC"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Reduced passenger waiting times.</w:t>
            </w:r>
          </w:p>
        </w:tc>
        <w:tc>
          <w:tcPr>
            <w:tcW w:w="0" w:type="auto"/>
            <w:gridSpan w:val="3"/>
            <w:vAlign w:val="center"/>
            <w:hideMark/>
          </w:tcPr>
          <w:p w14:paraId="6CFB61D2"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Reduced passenger waiting times.</w:t>
            </w:r>
          </w:p>
        </w:tc>
      </w:tr>
      <w:tr w:rsidR="004D6FD8" w:rsidRPr="004D6FD8" w14:paraId="67D94EA0" w14:textId="77777777" w:rsidTr="004D6FD8">
        <w:trPr>
          <w:tblCellSpacing w:w="15" w:type="dxa"/>
        </w:trPr>
        <w:tc>
          <w:tcPr>
            <w:tcW w:w="0" w:type="auto"/>
            <w:vAlign w:val="center"/>
            <w:hideMark/>
          </w:tcPr>
          <w:p w14:paraId="1A8F3A79"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Increased transport efficiency.</w:t>
            </w:r>
          </w:p>
        </w:tc>
        <w:tc>
          <w:tcPr>
            <w:tcW w:w="0" w:type="auto"/>
            <w:gridSpan w:val="3"/>
            <w:vAlign w:val="center"/>
            <w:hideMark/>
          </w:tcPr>
          <w:p w14:paraId="03C2EBB6" w14:textId="77777777" w:rsidR="004D6FD8" w:rsidRPr="004D6FD8" w:rsidRDefault="004D6FD8" w:rsidP="004D6FD8">
            <w:pPr>
              <w:spacing w:after="0" w:line="240" w:lineRule="auto"/>
              <w:rPr>
                <w:rFonts w:ascii="Times New Roman" w:eastAsia="Times New Roman" w:hAnsi="Times New Roman" w:cs="Times New Roman"/>
                <w:kern w:val="0"/>
                <w14:ligatures w14:val="none"/>
              </w:rPr>
            </w:pPr>
            <w:r w:rsidRPr="004D6FD8">
              <w:rPr>
                <w:rFonts w:ascii="Times New Roman" w:eastAsia="Times New Roman" w:hAnsi="Times New Roman" w:cs="Times New Roman"/>
                <w:kern w:val="0"/>
                <w14:ligatures w14:val="none"/>
              </w:rPr>
              <w:t>Improved overall transport performance.</w:t>
            </w:r>
          </w:p>
        </w:tc>
      </w:tr>
    </w:tbl>
    <w:p w14:paraId="43EE0F56" w14:textId="77777777" w:rsidR="00A33E0B" w:rsidRDefault="00A33E0B" w:rsidP="00FA01F3">
      <w:pPr>
        <w:spacing w:before="100" w:beforeAutospacing="1" w:after="100" w:afterAutospacing="1" w:line="240" w:lineRule="auto"/>
        <w:rPr>
          <w:rFonts w:ascii="Times New Roman" w:eastAsia="Times New Roman" w:hAnsi="Times New Roman" w:cs="Times New Roman"/>
          <w:kern w:val="0"/>
          <w14:ligatures w14:val="none"/>
        </w:rPr>
      </w:pPr>
    </w:p>
    <w:p w14:paraId="0C26F64E" w14:textId="109565F5" w:rsidR="00A33E0B" w:rsidRDefault="005253DB" w:rsidP="00FA01F3">
      <w:pPr>
        <w:spacing w:before="100" w:beforeAutospacing="1" w:after="100" w:afterAutospacing="1" w:line="240" w:lineRule="auto"/>
        <w:rPr>
          <w:rFonts w:ascii="Times New Roman" w:eastAsia="Times New Roman" w:hAnsi="Times New Roman" w:cs="Times New Roman"/>
          <w:kern w:val="0"/>
          <w14:ligatures w14:val="none"/>
        </w:rPr>
      </w:pPr>
      <w:r>
        <w:rPr>
          <w:rStyle w:val="Strong"/>
        </w:rPr>
        <w:t>Table 3</w:t>
      </w:r>
      <w:r>
        <w:t xml:space="preserve"> outlines the main project priorities, key stakeholders, and expected outcomes. It highlights improvements in passenger flow, logistics coordination, and transport efficiency. Project success will </w:t>
      </w:r>
      <w:r w:rsidR="00082762">
        <w:t>be measured</w:t>
      </w:r>
      <w:r>
        <w:t xml:space="preserve"> by completing the work within </w:t>
      </w:r>
      <w:r>
        <w:rPr>
          <w:rStyle w:val="Strong"/>
        </w:rPr>
        <w:t>six months</w:t>
      </w:r>
      <w:r>
        <w:t>, staying within the approved budget, and reducing passenger waiting times.</w:t>
      </w:r>
    </w:p>
    <w:p w14:paraId="6C843C7D" w14:textId="77777777" w:rsidR="00A33E0B" w:rsidRDefault="00A33E0B" w:rsidP="00FA01F3">
      <w:pPr>
        <w:spacing w:before="100" w:beforeAutospacing="1" w:after="100" w:afterAutospacing="1" w:line="240" w:lineRule="auto"/>
        <w:rPr>
          <w:rFonts w:ascii="Times New Roman" w:eastAsia="Times New Roman" w:hAnsi="Times New Roman" w:cs="Times New Roman"/>
          <w:kern w:val="0"/>
          <w14:ligatures w14:val="none"/>
        </w:rPr>
      </w:pPr>
    </w:p>
    <w:p w14:paraId="3F6A9360" w14:textId="77777777" w:rsidR="00A33E0B" w:rsidRDefault="00A33E0B" w:rsidP="00FA01F3">
      <w:pPr>
        <w:spacing w:before="100" w:beforeAutospacing="1" w:after="100" w:afterAutospacing="1" w:line="240" w:lineRule="auto"/>
        <w:rPr>
          <w:rFonts w:ascii="Times New Roman" w:eastAsia="Times New Roman" w:hAnsi="Times New Roman" w:cs="Times New Roman"/>
          <w:kern w:val="0"/>
          <w14:ligatures w14:val="none"/>
        </w:rPr>
      </w:pPr>
    </w:p>
    <w:p w14:paraId="2371A8F1" w14:textId="77777777" w:rsidR="00A33E0B" w:rsidRPr="00FA01F3" w:rsidRDefault="00A33E0B" w:rsidP="00FA01F3">
      <w:pPr>
        <w:spacing w:before="100" w:beforeAutospacing="1" w:after="100" w:afterAutospacing="1" w:line="240" w:lineRule="auto"/>
        <w:rPr>
          <w:rFonts w:ascii="Times New Roman" w:eastAsia="Times New Roman" w:hAnsi="Times New Roman" w:cs="Times New Roman"/>
          <w:kern w:val="0"/>
          <w14:ligatures w14:val="none"/>
        </w:rPr>
      </w:pPr>
    </w:p>
    <w:p w14:paraId="653EE661" w14:textId="77777777" w:rsidR="00D71719" w:rsidRDefault="00D71719">
      <w:pPr>
        <w:rPr>
          <w:rFonts w:ascii="Arial" w:hAnsi="Arial" w:cs="Arial"/>
          <w:sz w:val="28"/>
          <w:szCs w:val="28"/>
        </w:rPr>
      </w:pPr>
    </w:p>
    <w:p w14:paraId="67970375" w14:textId="77777777" w:rsidR="005253DB" w:rsidRDefault="005253DB">
      <w:pPr>
        <w:rPr>
          <w:rFonts w:ascii="Arial" w:hAnsi="Arial" w:cs="Arial"/>
          <w:sz w:val="28"/>
          <w:szCs w:val="28"/>
        </w:rPr>
      </w:pPr>
    </w:p>
    <w:p w14:paraId="427D29EC" w14:textId="6FAD54B1" w:rsidR="00C25C92" w:rsidRPr="00D71719" w:rsidRDefault="001D2594">
      <w:pPr>
        <w:rPr>
          <w:rFonts w:ascii="Arial" w:hAnsi="Arial" w:cs="Arial"/>
          <w:sz w:val="28"/>
          <w:szCs w:val="28"/>
        </w:rPr>
      </w:pPr>
      <w:r w:rsidRPr="003B644F">
        <w:rPr>
          <w:rFonts w:ascii="Arial" w:hAnsi="Arial" w:cs="Arial"/>
          <w:sz w:val="28"/>
          <w:szCs w:val="28"/>
        </w:rPr>
        <w:lastRenderedPageBreak/>
        <w:t>6</w:t>
      </w:r>
      <w:r w:rsidR="00DC12AD" w:rsidRPr="003B644F">
        <w:rPr>
          <w:rFonts w:ascii="Arial" w:hAnsi="Arial" w:cs="Arial"/>
          <w:sz w:val="28"/>
          <w:szCs w:val="28"/>
        </w:rPr>
        <w:t>. Figure 1: Gantt Chart</w:t>
      </w:r>
      <w:r w:rsidR="00B611A4" w:rsidRPr="003B644F">
        <w:rPr>
          <w:rFonts w:ascii="Arial" w:hAnsi="Arial" w:cs="Arial"/>
          <w:sz w:val="28"/>
          <w:szCs w:val="28"/>
        </w:rPr>
        <w:t xml:space="preserve">- </w:t>
      </w:r>
      <w:r w:rsidR="003B644F" w:rsidRPr="003B644F">
        <w:rPr>
          <w:rFonts w:ascii="Arial" w:hAnsi="Arial" w:cs="Arial"/>
          <w:sz w:val="28"/>
          <w:szCs w:val="28"/>
        </w:rPr>
        <w:t xml:space="preserve">Digital </w:t>
      </w:r>
      <w:proofErr w:type="spellStart"/>
      <w:r w:rsidR="003B644F" w:rsidRPr="003B644F">
        <w:rPr>
          <w:rFonts w:ascii="Arial" w:hAnsi="Arial" w:cs="Arial"/>
          <w:sz w:val="28"/>
          <w:szCs w:val="28"/>
        </w:rPr>
        <w:t>Modernisation</w:t>
      </w:r>
      <w:proofErr w:type="spellEnd"/>
      <w:r w:rsidR="00B611A4" w:rsidRPr="003B644F">
        <w:rPr>
          <w:rFonts w:ascii="Arial" w:hAnsi="Arial" w:cs="Arial"/>
          <w:sz w:val="28"/>
          <w:szCs w:val="28"/>
        </w:rPr>
        <w:t xml:space="preserve"> of </w:t>
      </w:r>
      <w:r w:rsidR="00ED5076" w:rsidRPr="003B644F">
        <w:rPr>
          <w:rFonts w:ascii="Arial" w:hAnsi="Arial" w:cs="Arial"/>
          <w:sz w:val="28"/>
          <w:szCs w:val="28"/>
        </w:rPr>
        <w:t xml:space="preserve">Passenger </w:t>
      </w:r>
      <w:r w:rsidR="00ED5076">
        <w:rPr>
          <w:rFonts w:ascii="Arial" w:hAnsi="Arial" w:cs="Arial"/>
          <w:sz w:val="28"/>
          <w:szCs w:val="28"/>
        </w:rPr>
        <w:t xml:space="preserve">Flow </w:t>
      </w:r>
      <w:r w:rsidR="00970A47" w:rsidRPr="003B644F">
        <w:rPr>
          <w:rFonts w:ascii="Arial" w:hAnsi="Arial" w:cs="Arial"/>
          <w:sz w:val="28"/>
          <w:szCs w:val="28"/>
        </w:rPr>
        <w:t xml:space="preserve">and </w:t>
      </w:r>
      <w:r w:rsidR="008D151A" w:rsidRPr="003B644F">
        <w:rPr>
          <w:rFonts w:ascii="Arial" w:hAnsi="Arial" w:cs="Arial"/>
          <w:sz w:val="28"/>
          <w:szCs w:val="28"/>
        </w:rPr>
        <w:t>Logistics</w:t>
      </w:r>
    </w:p>
    <w:tbl>
      <w:tblPr>
        <w:tblStyle w:val="TableGrid"/>
        <w:tblpPr w:leftFromText="180" w:rightFromText="180" w:vertAnchor="text" w:horzAnchor="margin" w:tblpY="585"/>
        <w:tblW w:w="7093" w:type="dxa"/>
        <w:tblLook w:val="04A0" w:firstRow="1" w:lastRow="0" w:firstColumn="1" w:lastColumn="0" w:noHBand="0" w:noVBand="1"/>
      </w:tblPr>
      <w:tblGrid>
        <w:gridCol w:w="998"/>
        <w:gridCol w:w="992"/>
        <w:gridCol w:w="851"/>
        <w:gridCol w:w="992"/>
        <w:gridCol w:w="709"/>
        <w:gridCol w:w="850"/>
        <w:gridCol w:w="851"/>
        <w:gridCol w:w="850"/>
      </w:tblGrid>
      <w:tr w:rsidR="002C054D" w14:paraId="555B531B" w14:textId="77777777" w:rsidTr="002C054D">
        <w:trPr>
          <w:trHeight w:val="416"/>
        </w:trPr>
        <w:tc>
          <w:tcPr>
            <w:tcW w:w="998" w:type="dxa"/>
          </w:tcPr>
          <w:p w14:paraId="201F5B3A" w14:textId="788C5398" w:rsidR="002C054D" w:rsidRPr="0033625A" w:rsidRDefault="002C054D" w:rsidP="002C054D">
            <w:pPr>
              <w:rPr>
                <w:rFonts w:ascii="Arial" w:hAnsi="Arial" w:cs="Arial"/>
                <w:sz w:val="16"/>
                <w:szCs w:val="16"/>
              </w:rPr>
            </w:pPr>
            <w:r>
              <w:rPr>
                <w:rFonts w:ascii="Arial" w:hAnsi="Arial" w:cs="Arial"/>
                <w:sz w:val="16"/>
                <w:szCs w:val="16"/>
              </w:rPr>
              <w:t>Task</w:t>
            </w:r>
          </w:p>
        </w:tc>
        <w:tc>
          <w:tcPr>
            <w:tcW w:w="992" w:type="dxa"/>
          </w:tcPr>
          <w:p w14:paraId="6DFB781D" w14:textId="77777777" w:rsidR="002C054D" w:rsidRPr="0033625A" w:rsidRDefault="002C054D" w:rsidP="002C054D">
            <w:pPr>
              <w:rPr>
                <w:rFonts w:ascii="Arial" w:hAnsi="Arial" w:cs="Arial"/>
                <w:sz w:val="16"/>
                <w:szCs w:val="16"/>
              </w:rPr>
            </w:pPr>
            <w:r>
              <w:rPr>
                <w:rFonts w:ascii="Arial" w:hAnsi="Arial" w:cs="Arial"/>
                <w:sz w:val="16"/>
                <w:szCs w:val="16"/>
              </w:rPr>
              <w:t>Now</w:t>
            </w:r>
          </w:p>
        </w:tc>
        <w:tc>
          <w:tcPr>
            <w:tcW w:w="851" w:type="dxa"/>
          </w:tcPr>
          <w:p w14:paraId="633BEBA4" w14:textId="77777777" w:rsidR="002C054D" w:rsidRPr="0033625A" w:rsidRDefault="002C054D" w:rsidP="002C054D">
            <w:pPr>
              <w:rPr>
                <w:rFonts w:ascii="Arial" w:hAnsi="Arial" w:cs="Arial"/>
                <w:sz w:val="16"/>
                <w:szCs w:val="16"/>
              </w:rPr>
            </w:pPr>
            <w:r>
              <w:rPr>
                <w:rFonts w:ascii="Arial" w:hAnsi="Arial" w:cs="Arial"/>
                <w:sz w:val="16"/>
                <w:szCs w:val="16"/>
              </w:rPr>
              <w:t>Aug 26</w:t>
            </w:r>
          </w:p>
        </w:tc>
        <w:tc>
          <w:tcPr>
            <w:tcW w:w="992" w:type="dxa"/>
          </w:tcPr>
          <w:p w14:paraId="0CCBDD34" w14:textId="77777777" w:rsidR="002C054D" w:rsidRPr="0033625A" w:rsidRDefault="002C054D" w:rsidP="002C054D">
            <w:pPr>
              <w:rPr>
                <w:rFonts w:ascii="Arial" w:hAnsi="Arial" w:cs="Arial"/>
                <w:sz w:val="16"/>
                <w:szCs w:val="16"/>
              </w:rPr>
            </w:pPr>
            <w:r>
              <w:rPr>
                <w:rFonts w:ascii="Arial" w:hAnsi="Arial" w:cs="Arial"/>
                <w:sz w:val="16"/>
                <w:szCs w:val="16"/>
              </w:rPr>
              <w:t>Sep 26</w:t>
            </w:r>
          </w:p>
        </w:tc>
        <w:tc>
          <w:tcPr>
            <w:tcW w:w="709" w:type="dxa"/>
          </w:tcPr>
          <w:p w14:paraId="03F1D994" w14:textId="77777777" w:rsidR="002C054D" w:rsidRPr="0033625A" w:rsidRDefault="002C054D" w:rsidP="002C054D">
            <w:pPr>
              <w:rPr>
                <w:rFonts w:ascii="Arial" w:hAnsi="Arial" w:cs="Arial"/>
                <w:sz w:val="16"/>
                <w:szCs w:val="16"/>
              </w:rPr>
            </w:pPr>
            <w:r>
              <w:rPr>
                <w:rFonts w:ascii="Arial" w:hAnsi="Arial" w:cs="Arial"/>
                <w:sz w:val="16"/>
                <w:szCs w:val="16"/>
              </w:rPr>
              <w:t>Oct 26</w:t>
            </w:r>
          </w:p>
        </w:tc>
        <w:tc>
          <w:tcPr>
            <w:tcW w:w="850" w:type="dxa"/>
          </w:tcPr>
          <w:p w14:paraId="7034B364" w14:textId="77777777" w:rsidR="002C054D" w:rsidRPr="0033625A" w:rsidRDefault="002C054D" w:rsidP="002C054D">
            <w:pPr>
              <w:rPr>
                <w:rFonts w:ascii="Arial" w:hAnsi="Arial" w:cs="Arial"/>
                <w:sz w:val="16"/>
                <w:szCs w:val="16"/>
              </w:rPr>
            </w:pPr>
            <w:r>
              <w:rPr>
                <w:rFonts w:ascii="Arial" w:hAnsi="Arial" w:cs="Arial"/>
                <w:sz w:val="16"/>
                <w:szCs w:val="16"/>
              </w:rPr>
              <w:t>Nov 26</w:t>
            </w:r>
          </w:p>
        </w:tc>
        <w:tc>
          <w:tcPr>
            <w:tcW w:w="851" w:type="dxa"/>
          </w:tcPr>
          <w:p w14:paraId="30D2FF1C" w14:textId="77777777" w:rsidR="002C054D" w:rsidRPr="0033625A" w:rsidRDefault="002C054D" w:rsidP="002C054D">
            <w:pPr>
              <w:rPr>
                <w:rFonts w:ascii="Arial" w:hAnsi="Arial" w:cs="Arial"/>
                <w:sz w:val="16"/>
                <w:szCs w:val="16"/>
              </w:rPr>
            </w:pPr>
            <w:r>
              <w:rPr>
                <w:rFonts w:ascii="Arial" w:hAnsi="Arial" w:cs="Arial"/>
                <w:sz w:val="16"/>
                <w:szCs w:val="16"/>
              </w:rPr>
              <w:t>Dec 26</w:t>
            </w:r>
          </w:p>
        </w:tc>
        <w:tc>
          <w:tcPr>
            <w:tcW w:w="850" w:type="dxa"/>
          </w:tcPr>
          <w:p w14:paraId="2991B1B6" w14:textId="77777777" w:rsidR="002C054D" w:rsidRPr="0033625A" w:rsidRDefault="002C054D" w:rsidP="002C054D">
            <w:pPr>
              <w:rPr>
                <w:rFonts w:ascii="Arial" w:hAnsi="Arial" w:cs="Arial"/>
                <w:sz w:val="16"/>
                <w:szCs w:val="16"/>
              </w:rPr>
            </w:pPr>
            <w:r>
              <w:rPr>
                <w:rFonts w:ascii="Arial" w:hAnsi="Arial" w:cs="Arial"/>
                <w:sz w:val="16"/>
                <w:szCs w:val="16"/>
              </w:rPr>
              <w:t>Jan 27</w:t>
            </w:r>
          </w:p>
        </w:tc>
      </w:tr>
      <w:tr w:rsidR="002C054D" w14:paraId="4484704A" w14:textId="77777777" w:rsidTr="002C054D">
        <w:tc>
          <w:tcPr>
            <w:tcW w:w="998" w:type="dxa"/>
          </w:tcPr>
          <w:p w14:paraId="2B90114B" w14:textId="269D92CE" w:rsidR="002C054D" w:rsidRPr="0033625A" w:rsidRDefault="002C054D" w:rsidP="002C054D">
            <w:pPr>
              <w:rPr>
                <w:rFonts w:ascii="Arial" w:hAnsi="Arial" w:cs="Arial"/>
                <w:sz w:val="16"/>
                <w:szCs w:val="16"/>
              </w:rPr>
            </w:pPr>
            <w:r>
              <w:rPr>
                <w:rFonts w:ascii="Arial" w:hAnsi="Arial" w:cs="Arial"/>
                <w:sz w:val="16"/>
                <w:szCs w:val="16"/>
              </w:rPr>
              <w:t>1.Start</w:t>
            </w:r>
          </w:p>
        </w:tc>
        <w:tc>
          <w:tcPr>
            <w:tcW w:w="992" w:type="dxa"/>
          </w:tcPr>
          <w:p w14:paraId="50F445F5" w14:textId="63311E9C" w:rsidR="002C054D" w:rsidRDefault="009C05E7" w:rsidP="002C054D">
            <w:r>
              <w:rPr>
                <w:noProof/>
              </w:rPr>
              <mc:AlternateContent>
                <mc:Choice Requires="wps">
                  <w:drawing>
                    <wp:anchor distT="0" distB="0" distL="114300" distR="114300" simplePos="0" relativeHeight="251467264" behindDoc="0" locked="0" layoutInCell="1" allowOverlap="1" wp14:anchorId="0E512A4D" wp14:editId="73693197">
                      <wp:simplePos x="0" y="0"/>
                      <wp:positionH relativeFrom="column">
                        <wp:posOffset>-120113</wp:posOffset>
                      </wp:positionH>
                      <wp:positionV relativeFrom="paragraph">
                        <wp:posOffset>-58273</wp:posOffset>
                      </wp:positionV>
                      <wp:extent cx="787400" cy="342900"/>
                      <wp:effectExtent l="0" t="0" r="0" b="0"/>
                      <wp:wrapNone/>
                      <wp:docPr id="23" name="Minus Sign 23"/>
                      <wp:cNvGraphicFramePr/>
                      <a:graphic xmlns:a="http://schemas.openxmlformats.org/drawingml/2006/main">
                        <a:graphicData uri="http://schemas.microsoft.com/office/word/2010/wordprocessingShape">
                          <wps:wsp>
                            <wps:cNvSpPr/>
                            <wps:spPr>
                              <a:xfrm>
                                <a:off x="0" y="0"/>
                                <a:ext cx="787400" cy="342900"/>
                              </a:xfrm>
                              <a:prstGeom prst="mathMinus">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19FB4" id="Minus Sign 23" o:spid="_x0000_s1026" style="position:absolute;margin-left:-9.45pt;margin-top:-4.6pt;width:62pt;height:27pt;z-index:25146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7400,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" path="m104370,131125r578660,l683030,211775r-578660,l104370,131125xe" fillcolor="#156082" strokecolor="#042433" strokeweight="1pt">
                      <v:stroke joinstyle="miter"/>
                      <v:path arrowok="t" o:connecttype="custom" o:connectlocs="104370,131125;683030,131125;683030,211775;104370,211775;104370,131125" o:connectangles="0,0,0,0,0"/>
                    </v:shape>
                  </w:pict>
                </mc:Fallback>
              </mc:AlternateContent>
            </w:r>
          </w:p>
        </w:tc>
        <w:tc>
          <w:tcPr>
            <w:tcW w:w="851" w:type="dxa"/>
          </w:tcPr>
          <w:p w14:paraId="462CAE6E" w14:textId="77777777" w:rsidR="002C054D" w:rsidRDefault="002C054D" w:rsidP="002C054D"/>
        </w:tc>
        <w:tc>
          <w:tcPr>
            <w:tcW w:w="992" w:type="dxa"/>
          </w:tcPr>
          <w:p w14:paraId="3B2C976A" w14:textId="77777777" w:rsidR="002C054D" w:rsidRDefault="002C054D" w:rsidP="002C054D"/>
        </w:tc>
        <w:tc>
          <w:tcPr>
            <w:tcW w:w="709" w:type="dxa"/>
          </w:tcPr>
          <w:p w14:paraId="38B9951A" w14:textId="77777777" w:rsidR="002C054D" w:rsidRDefault="002C054D" w:rsidP="002C054D"/>
        </w:tc>
        <w:tc>
          <w:tcPr>
            <w:tcW w:w="850" w:type="dxa"/>
          </w:tcPr>
          <w:p w14:paraId="4299C6E2" w14:textId="77777777" w:rsidR="002C054D" w:rsidRDefault="002C054D" w:rsidP="002C054D"/>
        </w:tc>
        <w:tc>
          <w:tcPr>
            <w:tcW w:w="851" w:type="dxa"/>
          </w:tcPr>
          <w:p w14:paraId="206FAE09" w14:textId="77777777" w:rsidR="002C054D" w:rsidRDefault="002C054D" w:rsidP="002C054D"/>
        </w:tc>
        <w:tc>
          <w:tcPr>
            <w:tcW w:w="850" w:type="dxa"/>
          </w:tcPr>
          <w:p w14:paraId="77745241" w14:textId="77777777" w:rsidR="002C054D" w:rsidRDefault="002C054D" w:rsidP="002C054D"/>
        </w:tc>
      </w:tr>
      <w:tr w:rsidR="002C054D" w14:paraId="2BFAB61E" w14:textId="77777777" w:rsidTr="002C054D">
        <w:tc>
          <w:tcPr>
            <w:tcW w:w="998" w:type="dxa"/>
          </w:tcPr>
          <w:p w14:paraId="27D49748" w14:textId="77777777" w:rsidR="002C054D" w:rsidRPr="0033625A" w:rsidRDefault="002C054D" w:rsidP="002C054D">
            <w:pPr>
              <w:rPr>
                <w:rFonts w:ascii="Arial" w:hAnsi="Arial" w:cs="Arial"/>
                <w:sz w:val="16"/>
                <w:szCs w:val="16"/>
              </w:rPr>
            </w:pPr>
            <w:r>
              <w:rPr>
                <w:rFonts w:ascii="Arial" w:hAnsi="Arial" w:cs="Arial"/>
                <w:sz w:val="16"/>
                <w:szCs w:val="16"/>
              </w:rPr>
              <w:t>2.Plan</w:t>
            </w:r>
          </w:p>
        </w:tc>
        <w:tc>
          <w:tcPr>
            <w:tcW w:w="992" w:type="dxa"/>
          </w:tcPr>
          <w:p w14:paraId="21BC7B2D" w14:textId="77777777" w:rsidR="002C054D" w:rsidRDefault="002C054D" w:rsidP="002C054D"/>
        </w:tc>
        <w:tc>
          <w:tcPr>
            <w:tcW w:w="851" w:type="dxa"/>
          </w:tcPr>
          <w:p w14:paraId="56CE34E7" w14:textId="77777777" w:rsidR="002C054D" w:rsidRDefault="002C054D" w:rsidP="002C054D">
            <w:r>
              <w:rPr>
                <w:noProof/>
              </w:rPr>
              <mc:AlternateContent>
                <mc:Choice Requires="wps">
                  <w:drawing>
                    <wp:anchor distT="0" distB="0" distL="114300" distR="114300" simplePos="0" relativeHeight="251471360" behindDoc="0" locked="0" layoutInCell="1" allowOverlap="1" wp14:anchorId="0C96665D" wp14:editId="00E1C8A5">
                      <wp:simplePos x="0" y="0"/>
                      <wp:positionH relativeFrom="column">
                        <wp:posOffset>-124460</wp:posOffset>
                      </wp:positionH>
                      <wp:positionV relativeFrom="paragraph">
                        <wp:posOffset>-36830</wp:posOffset>
                      </wp:positionV>
                      <wp:extent cx="635000" cy="241300"/>
                      <wp:effectExtent l="0" t="0" r="0" b="0"/>
                      <wp:wrapNone/>
                      <wp:docPr id="24" name="Minus Sign 24"/>
                      <wp:cNvGraphicFramePr/>
                      <a:graphic xmlns:a="http://schemas.openxmlformats.org/drawingml/2006/main">
                        <a:graphicData uri="http://schemas.microsoft.com/office/word/2010/wordprocessingShape">
                          <wps:wsp>
                            <wps:cNvSpPr/>
                            <wps:spPr>
                              <a:xfrm>
                                <a:off x="0" y="0"/>
                                <a:ext cx="635000" cy="241300"/>
                              </a:xfrm>
                              <a:prstGeom prst="mathMinus">
                                <a:avLst>
                                  <a:gd name="adj1" fmla="val 33690"/>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08991" id="Minus Sign 24" o:spid="_x0000_s1026" style="position:absolute;margin-left:-9.8pt;margin-top:-2.9pt;width:50pt;height:19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5000,241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" path="m84169,80003r466662,l550831,161297r-466662,l84169,80003xe" fillcolor="#156082" strokecolor="#042433" strokeweight="1pt">
                      <v:stroke joinstyle="miter"/>
                      <v:path arrowok="t" o:connecttype="custom" o:connectlocs="84169,80003;550831,80003;550831,161297;84169,161297;84169,80003" o:connectangles="0,0,0,0,0"/>
                    </v:shape>
                  </w:pict>
                </mc:Fallback>
              </mc:AlternateContent>
            </w:r>
          </w:p>
        </w:tc>
        <w:tc>
          <w:tcPr>
            <w:tcW w:w="992" w:type="dxa"/>
          </w:tcPr>
          <w:p w14:paraId="3FD06DAA" w14:textId="77777777" w:rsidR="002C054D" w:rsidRDefault="002C054D" w:rsidP="002C054D"/>
        </w:tc>
        <w:tc>
          <w:tcPr>
            <w:tcW w:w="709" w:type="dxa"/>
          </w:tcPr>
          <w:p w14:paraId="3A0BF43D" w14:textId="77777777" w:rsidR="002C054D" w:rsidRDefault="002C054D" w:rsidP="002C054D"/>
        </w:tc>
        <w:tc>
          <w:tcPr>
            <w:tcW w:w="850" w:type="dxa"/>
          </w:tcPr>
          <w:p w14:paraId="77A5AE0F" w14:textId="77777777" w:rsidR="002C054D" w:rsidRDefault="002C054D" w:rsidP="002C054D"/>
        </w:tc>
        <w:tc>
          <w:tcPr>
            <w:tcW w:w="851" w:type="dxa"/>
          </w:tcPr>
          <w:p w14:paraId="2A1376DA" w14:textId="77777777" w:rsidR="002C054D" w:rsidRDefault="002C054D" w:rsidP="002C054D"/>
        </w:tc>
        <w:tc>
          <w:tcPr>
            <w:tcW w:w="850" w:type="dxa"/>
          </w:tcPr>
          <w:p w14:paraId="47C35758" w14:textId="77777777" w:rsidR="002C054D" w:rsidRDefault="002C054D" w:rsidP="002C054D"/>
        </w:tc>
      </w:tr>
      <w:tr w:rsidR="002C054D" w14:paraId="643C7A79" w14:textId="77777777" w:rsidTr="002C054D">
        <w:tc>
          <w:tcPr>
            <w:tcW w:w="998" w:type="dxa"/>
          </w:tcPr>
          <w:p w14:paraId="4C296CFF" w14:textId="77777777" w:rsidR="002C054D" w:rsidRPr="0033625A" w:rsidRDefault="002C054D" w:rsidP="002C054D">
            <w:pPr>
              <w:rPr>
                <w:rFonts w:ascii="Arial" w:hAnsi="Arial" w:cs="Arial"/>
                <w:sz w:val="16"/>
                <w:szCs w:val="16"/>
              </w:rPr>
            </w:pPr>
            <w:r>
              <w:rPr>
                <w:rFonts w:ascii="Arial" w:hAnsi="Arial" w:cs="Arial"/>
                <w:sz w:val="16"/>
                <w:szCs w:val="16"/>
              </w:rPr>
              <w:t>3.Design</w:t>
            </w:r>
          </w:p>
        </w:tc>
        <w:tc>
          <w:tcPr>
            <w:tcW w:w="992" w:type="dxa"/>
          </w:tcPr>
          <w:p w14:paraId="6C475324" w14:textId="77777777" w:rsidR="002C054D" w:rsidRDefault="002C054D" w:rsidP="002C054D"/>
        </w:tc>
        <w:tc>
          <w:tcPr>
            <w:tcW w:w="851" w:type="dxa"/>
          </w:tcPr>
          <w:p w14:paraId="074D8A7C" w14:textId="77777777" w:rsidR="002C054D" w:rsidRDefault="002C054D" w:rsidP="002C054D"/>
        </w:tc>
        <w:tc>
          <w:tcPr>
            <w:tcW w:w="992" w:type="dxa"/>
          </w:tcPr>
          <w:p w14:paraId="44C67B02" w14:textId="77777777" w:rsidR="002C054D" w:rsidRDefault="002C054D" w:rsidP="002C054D">
            <w:r>
              <w:rPr>
                <w:noProof/>
              </w:rPr>
              <mc:AlternateContent>
                <mc:Choice Requires="wps">
                  <w:drawing>
                    <wp:anchor distT="0" distB="0" distL="114300" distR="114300" simplePos="0" relativeHeight="251475456" behindDoc="0" locked="0" layoutInCell="1" allowOverlap="1" wp14:anchorId="70DB00A9" wp14:editId="1CB53F5F">
                      <wp:simplePos x="0" y="0"/>
                      <wp:positionH relativeFrom="column">
                        <wp:posOffset>-175895</wp:posOffset>
                      </wp:positionH>
                      <wp:positionV relativeFrom="paragraph">
                        <wp:posOffset>-89535</wp:posOffset>
                      </wp:positionV>
                      <wp:extent cx="812800" cy="374650"/>
                      <wp:effectExtent l="0" t="0" r="0" b="0"/>
                      <wp:wrapNone/>
                      <wp:docPr id="25" name="Minus Sign 25"/>
                      <wp:cNvGraphicFramePr/>
                      <a:graphic xmlns:a="http://schemas.openxmlformats.org/drawingml/2006/main">
                        <a:graphicData uri="http://schemas.microsoft.com/office/word/2010/wordprocessingShape">
                          <wps:wsp>
                            <wps:cNvSpPr/>
                            <wps:spPr>
                              <a:xfrm>
                                <a:off x="0" y="0"/>
                                <a:ext cx="812800" cy="374650"/>
                              </a:xfrm>
                              <a:prstGeom prst="mathMinus">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A40D4" id="Minus Sign 25" o:spid="_x0000_s1026" style="position:absolute;margin-left:-13.85pt;margin-top:-7.05pt;width:64pt;height:29.5pt;z-index:25147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2800,374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" path="m107737,143266r597326,l705063,231384r-597326,l107737,143266xe" fillcolor="#156082" strokecolor="#042433" strokeweight="1pt">
                      <v:stroke joinstyle="miter"/>
                      <v:path arrowok="t" o:connecttype="custom" o:connectlocs="107737,143266;705063,143266;705063,231384;107737,231384;107737,143266" o:connectangles="0,0,0,0,0"/>
                    </v:shape>
                  </w:pict>
                </mc:Fallback>
              </mc:AlternateContent>
            </w:r>
          </w:p>
        </w:tc>
        <w:tc>
          <w:tcPr>
            <w:tcW w:w="709" w:type="dxa"/>
          </w:tcPr>
          <w:p w14:paraId="0D69CBE7" w14:textId="77777777" w:rsidR="002C054D" w:rsidRDefault="002C054D" w:rsidP="002C054D"/>
        </w:tc>
        <w:tc>
          <w:tcPr>
            <w:tcW w:w="850" w:type="dxa"/>
          </w:tcPr>
          <w:p w14:paraId="2EC01E08" w14:textId="77777777" w:rsidR="002C054D" w:rsidRDefault="002C054D" w:rsidP="002C054D"/>
        </w:tc>
        <w:tc>
          <w:tcPr>
            <w:tcW w:w="851" w:type="dxa"/>
          </w:tcPr>
          <w:p w14:paraId="1B4CECD4" w14:textId="77777777" w:rsidR="002C054D" w:rsidRDefault="002C054D" w:rsidP="002C054D"/>
        </w:tc>
        <w:tc>
          <w:tcPr>
            <w:tcW w:w="850" w:type="dxa"/>
          </w:tcPr>
          <w:p w14:paraId="71264546" w14:textId="77777777" w:rsidR="002C054D" w:rsidRDefault="002C054D" w:rsidP="002C054D"/>
        </w:tc>
      </w:tr>
      <w:tr w:rsidR="002C054D" w14:paraId="0229DCB5" w14:textId="77777777" w:rsidTr="002C054D">
        <w:tc>
          <w:tcPr>
            <w:tcW w:w="998" w:type="dxa"/>
          </w:tcPr>
          <w:p w14:paraId="7F337175" w14:textId="77777777" w:rsidR="002C054D" w:rsidRPr="0033625A" w:rsidRDefault="002C054D" w:rsidP="002C054D">
            <w:pPr>
              <w:rPr>
                <w:rFonts w:ascii="Arial" w:hAnsi="Arial" w:cs="Arial"/>
                <w:sz w:val="16"/>
                <w:szCs w:val="16"/>
              </w:rPr>
            </w:pPr>
            <w:r>
              <w:rPr>
                <w:rFonts w:ascii="Arial" w:hAnsi="Arial" w:cs="Arial"/>
                <w:sz w:val="16"/>
                <w:szCs w:val="16"/>
              </w:rPr>
              <w:t>4.Build</w:t>
            </w:r>
          </w:p>
        </w:tc>
        <w:tc>
          <w:tcPr>
            <w:tcW w:w="992" w:type="dxa"/>
          </w:tcPr>
          <w:p w14:paraId="73949F38" w14:textId="77777777" w:rsidR="002C054D" w:rsidRDefault="002C054D" w:rsidP="002C054D"/>
        </w:tc>
        <w:tc>
          <w:tcPr>
            <w:tcW w:w="851" w:type="dxa"/>
          </w:tcPr>
          <w:p w14:paraId="27AD2227" w14:textId="77777777" w:rsidR="002C054D" w:rsidRDefault="002C054D" w:rsidP="002C054D"/>
        </w:tc>
        <w:tc>
          <w:tcPr>
            <w:tcW w:w="992" w:type="dxa"/>
          </w:tcPr>
          <w:p w14:paraId="380400EB" w14:textId="77777777" w:rsidR="002C054D" w:rsidRDefault="002C054D" w:rsidP="002C054D"/>
        </w:tc>
        <w:tc>
          <w:tcPr>
            <w:tcW w:w="709" w:type="dxa"/>
          </w:tcPr>
          <w:p w14:paraId="0CA40D8B" w14:textId="77777777" w:rsidR="002C054D" w:rsidRDefault="002C054D" w:rsidP="002C054D"/>
        </w:tc>
        <w:tc>
          <w:tcPr>
            <w:tcW w:w="850" w:type="dxa"/>
          </w:tcPr>
          <w:p w14:paraId="0CA83CA1" w14:textId="77777777" w:rsidR="002C054D" w:rsidRDefault="002C054D" w:rsidP="002C054D">
            <w:r>
              <w:rPr>
                <w:noProof/>
              </w:rPr>
              <mc:AlternateContent>
                <mc:Choice Requires="wps">
                  <w:drawing>
                    <wp:anchor distT="0" distB="0" distL="114300" distR="114300" simplePos="0" relativeHeight="251483648" behindDoc="0" locked="0" layoutInCell="1" allowOverlap="1" wp14:anchorId="704CD4C8" wp14:editId="4E8C027A">
                      <wp:simplePos x="0" y="0"/>
                      <wp:positionH relativeFrom="column">
                        <wp:posOffset>-153761</wp:posOffset>
                      </wp:positionH>
                      <wp:positionV relativeFrom="paragraph">
                        <wp:posOffset>-52886</wp:posOffset>
                      </wp:positionV>
                      <wp:extent cx="685800" cy="362494"/>
                      <wp:effectExtent l="0" t="0" r="0" b="0"/>
                      <wp:wrapNone/>
                      <wp:docPr id="26" name="Minus Sign 26"/>
                      <wp:cNvGraphicFramePr/>
                      <a:graphic xmlns:a="http://schemas.openxmlformats.org/drawingml/2006/main">
                        <a:graphicData uri="http://schemas.microsoft.com/office/word/2010/wordprocessingShape">
                          <wps:wsp>
                            <wps:cNvSpPr/>
                            <wps:spPr>
                              <a:xfrm>
                                <a:off x="0" y="0"/>
                                <a:ext cx="685800" cy="362494"/>
                              </a:xfrm>
                              <a:prstGeom prst="mathMinus">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2FE93" id="Minus Sign 26" o:spid="_x0000_s1026" style="position:absolute;margin-left:-12.1pt;margin-top:-4.15pt;width:54pt;height:28.55pt;z-index:25148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5800,362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" path="m90903,138618r503994,l594897,223876r-503994,l90903,138618xe" fillcolor="#156082" strokecolor="#042433" strokeweight="1pt">
                      <v:stroke joinstyle="miter"/>
                      <v:path arrowok="t" o:connecttype="custom" o:connectlocs="90903,138618;594897,138618;594897,223876;90903,223876;90903,138618" o:connectangles="0,0,0,0,0"/>
                    </v:shape>
                  </w:pict>
                </mc:Fallback>
              </mc:AlternateContent>
            </w:r>
          </w:p>
        </w:tc>
        <w:tc>
          <w:tcPr>
            <w:tcW w:w="851" w:type="dxa"/>
          </w:tcPr>
          <w:p w14:paraId="2D2AA9A2" w14:textId="77777777" w:rsidR="002C054D" w:rsidRDefault="002C054D" w:rsidP="002C054D"/>
        </w:tc>
        <w:tc>
          <w:tcPr>
            <w:tcW w:w="850" w:type="dxa"/>
          </w:tcPr>
          <w:p w14:paraId="58BA67B8" w14:textId="77777777" w:rsidR="002C054D" w:rsidRDefault="002C054D" w:rsidP="002C054D"/>
        </w:tc>
      </w:tr>
      <w:tr w:rsidR="002C054D" w14:paraId="0FCA8066" w14:textId="77777777" w:rsidTr="002C054D">
        <w:tc>
          <w:tcPr>
            <w:tcW w:w="998" w:type="dxa"/>
          </w:tcPr>
          <w:p w14:paraId="1B04BD95" w14:textId="77777777" w:rsidR="002C054D" w:rsidRPr="0033625A" w:rsidRDefault="002C054D" w:rsidP="002C054D">
            <w:pPr>
              <w:rPr>
                <w:rFonts w:ascii="Arial" w:hAnsi="Arial" w:cs="Arial"/>
                <w:sz w:val="16"/>
                <w:szCs w:val="16"/>
              </w:rPr>
            </w:pPr>
            <w:r>
              <w:rPr>
                <w:rFonts w:ascii="Arial" w:hAnsi="Arial" w:cs="Arial"/>
                <w:sz w:val="16"/>
                <w:szCs w:val="16"/>
              </w:rPr>
              <w:t>5.Test</w:t>
            </w:r>
          </w:p>
        </w:tc>
        <w:tc>
          <w:tcPr>
            <w:tcW w:w="992" w:type="dxa"/>
          </w:tcPr>
          <w:p w14:paraId="1FE9CEF5" w14:textId="77777777" w:rsidR="002C054D" w:rsidRDefault="002C054D" w:rsidP="002C054D"/>
        </w:tc>
        <w:tc>
          <w:tcPr>
            <w:tcW w:w="851" w:type="dxa"/>
          </w:tcPr>
          <w:p w14:paraId="67B53E9B" w14:textId="77777777" w:rsidR="002C054D" w:rsidRDefault="002C054D" w:rsidP="002C054D"/>
        </w:tc>
        <w:tc>
          <w:tcPr>
            <w:tcW w:w="992" w:type="dxa"/>
          </w:tcPr>
          <w:p w14:paraId="2F2FA397" w14:textId="77777777" w:rsidR="002C054D" w:rsidRDefault="002C054D" w:rsidP="002C054D"/>
        </w:tc>
        <w:tc>
          <w:tcPr>
            <w:tcW w:w="709" w:type="dxa"/>
          </w:tcPr>
          <w:p w14:paraId="51A3A52E" w14:textId="77777777" w:rsidR="002C054D" w:rsidRDefault="002C054D" w:rsidP="002C054D">
            <w:r>
              <w:rPr>
                <w:noProof/>
              </w:rPr>
              <mc:AlternateContent>
                <mc:Choice Requires="wps">
                  <w:drawing>
                    <wp:anchor distT="0" distB="0" distL="114300" distR="114300" simplePos="0" relativeHeight="251479552" behindDoc="0" locked="0" layoutInCell="1" allowOverlap="1" wp14:anchorId="6C47EC0B" wp14:editId="1E374727">
                      <wp:simplePos x="0" y="0"/>
                      <wp:positionH relativeFrom="column">
                        <wp:posOffset>-153579</wp:posOffset>
                      </wp:positionH>
                      <wp:positionV relativeFrom="paragraph">
                        <wp:posOffset>-86088</wp:posOffset>
                      </wp:positionV>
                      <wp:extent cx="1238250" cy="400050"/>
                      <wp:effectExtent l="0" t="0" r="0" b="0"/>
                      <wp:wrapNone/>
                      <wp:docPr id="27" name="Minus Sign 27"/>
                      <wp:cNvGraphicFramePr/>
                      <a:graphic xmlns:a="http://schemas.openxmlformats.org/drawingml/2006/main">
                        <a:graphicData uri="http://schemas.microsoft.com/office/word/2010/wordprocessingShape">
                          <wps:wsp>
                            <wps:cNvSpPr/>
                            <wps:spPr>
                              <a:xfrm>
                                <a:off x="0" y="0"/>
                                <a:ext cx="1238250" cy="400050"/>
                              </a:xfrm>
                              <a:prstGeom prst="mathMinus">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C1D44" id="Minus Sign 27" o:spid="_x0000_s1026" style="position:absolute;margin-left:-12.1pt;margin-top:-6.8pt;width:97.5pt;height:31.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0,400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" path="m164130,152979r909990,l1074120,247071r-909990,l164130,152979xe" fillcolor="#156082" strokecolor="#042433" strokeweight="1pt">
                      <v:stroke joinstyle="miter"/>
                      <v:path arrowok="t" o:connecttype="custom" o:connectlocs="164130,152979;1074120,152979;1074120,247071;164130,247071;164130,152979" o:connectangles="0,0,0,0,0"/>
                    </v:shape>
                  </w:pict>
                </mc:Fallback>
              </mc:AlternateContent>
            </w:r>
          </w:p>
        </w:tc>
        <w:tc>
          <w:tcPr>
            <w:tcW w:w="850" w:type="dxa"/>
          </w:tcPr>
          <w:p w14:paraId="0E04C0F0" w14:textId="77777777" w:rsidR="002C054D" w:rsidRDefault="002C054D" w:rsidP="002C054D"/>
        </w:tc>
        <w:tc>
          <w:tcPr>
            <w:tcW w:w="851" w:type="dxa"/>
          </w:tcPr>
          <w:p w14:paraId="676A67E4" w14:textId="77777777" w:rsidR="002C054D" w:rsidRDefault="002C054D" w:rsidP="002C054D"/>
        </w:tc>
        <w:tc>
          <w:tcPr>
            <w:tcW w:w="850" w:type="dxa"/>
          </w:tcPr>
          <w:p w14:paraId="78207236" w14:textId="77777777" w:rsidR="002C054D" w:rsidRDefault="002C054D" w:rsidP="002C054D"/>
        </w:tc>
      </w:tr>
      <w:tr w:rsidR="002C054D" w14:paraId="2B4A3B2F" w14:textId="77777777" w:rsidTr="002C054D">
        <w:tc>
          <w:tcPr>
            <w:tcW w:w="998" w:type="dxa"/>
          </w:tcPr>
          <w:p w14:paraId="66AC896B" w14:textId="77777777" w:rsidR="002C054D" w:rsidRPr="0033625A" w:rsidRDefault="002C054D" w:rsidP="002C054D">
            <w:pPr>
              <w:rPr>
                <w:rFonts w:ascii="Arial" w:hAnsi="Arial" w:cs="Arial"/>
                <w:sz w:val="16"/>
                <w:szCs w:val="16"/>
              </w:rPr>
            </w:pPr>
            <w:r>
              <w:rPr>
                <w:rFonts w:ascii="Arial" w:hAnsi="Arial" w:cs="Arial"/>
                <w:sz w:val="16"/>
                <w:szCs w:val="16"/>
              </w:rPr>
              <w:t>6.Deploy</w:t>
            </w:r>
          </w:p>
        </w:tc>
        <w:tc>
          <w:tcPr>
            <w:tcW w:w="992" w:type="dxa"/>
          </w:tcPr>
          <w:p w14:paraId="0420A8D7" w14:textId="77777777" w:rsidR="002C054D" w:rsidRDefault="002C054D" w:rsidP="002C054D"/>
        </w:tc>
        <w:tc>
          <w:tcPr>
            <w:tcW w:w="851" w:type="dxa"/>
          </w:tcPr>
          <w:p w14:paraId="73F9E0D9" w14:textId="77777777" w:rsidR="002C054D" w:rsidRDefault="002C054D" w:rsidP="002C054D"/>
        </w:tc>
        <w:tc>
          <w:tcPr>
            <w:tcW w:w="992" w:type="dxa"/>
          </w:tcPr>
          <w:p w14:paraId="5433CD22" w14:textId="77777777" w:rsidR="002C054D" w:rsidRDefault="002C054D" w:rsidP="002C054D"/>
        </w:tc>
        <w:tc>
          <w:tcPr>
            <w:tcW w:w="709" w:type="dxa"/>
          </w:tcPr>
          <w:p w14:paraId="62516532" w14:textId="77777777" w:rsidR="002C054D" w:rsidRDefault="002C054D" w:rsidP="002C054D"/>
        </w:tc>
        <w:tc>
          <w:tcPr>
            <w:tcW w:w="850" w:type="dxa"/>
          </w:tcPr>
          <w:p w14:paraId="67A412D1" w14:textId="77777777" w:rsidR="002C054D" w:rsidRDefault="002C054D" w:rsidP="002C054D"/>
        </w:tc>
        <w:tc>
          <w:tcPr>
            <w:tcW w:w="851" w:type="dxa"/>
          </w:tcPr>
          <w:p w14:paraId="1C72CC19" w14:textId="77777777" w:rsidR="002C054D" w:rsidRDefault="002C054D" w:rsidP="002C054D">
            <w:r>
              <w:rPr>
                <w:noProof/>
              </w:rPr>
              <mc:AlternateContent>
                <mc:Choice Requires="wps">
                  <w:drawing>
                    <wp:anchor distT="0" distB="0" distL="114300" distR="114300" simplePos="0" relativeHeight="251487744" behindDoc="0" locked="0" layoutInCell="1" allowOverlap="1" wp14:anchorId="49B15F09" wp14:editId="3497BB21">
                      <wp:simplePos x="0" y="0"/>
                      <wp:positionH relativeFrom="column">
                        <wp:posOffset>-112939</wp:posOffset>
                      </wp:positionH>
                      <wp:positionV relativeFrom="paragraph">
                        <wp:posOffset>-125639</wp:posOffset>
                      </wp:positionV>
                      <wp:extent cx="647700" cy="507728"/>
                      <wp:effectExtent l="0" t="0" r="0" b="0"/>
                      <wp:wrapNone/>
                      <wp:docPr id="28" name="Minus Sign 28"/>
                      <wp:cNvGraphicFramePr/>
                      <a:graphic xmlns:a="http://schemas.openxmlformats.org/drawingml/2006/main">
                        <a:graphicData uri="http://schemas.microsoft.com/office/word/2010/wordprocessingShape">
                          <wps:wsp>
                            <wps:cNvSpPr/>
                            <wps:spPr>
                              <a:xfrm>
                                <a:off x="0" y="0"/>
                                <a:ext cx="647700" cy="507728"/>
                              </a:xfrm>
                              <a:prstGeom prst="mathMinus">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4D7DE" id="Minus Sign 28" o:spid="_x0000_s1026" style="position:absolute;margin-left:-8.9pt;margin-top:-9.9pt;width:51pt;height:40pt;z-index:25148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7700,507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" path="m85853,194155r475994,l561847,313573r-475994,l85853,194155xe" fillcolor="#156082" strokecolor="#042433" strokeweight="1pt">
                      <v:stroke joinstyle="miter"/>
                      <v:path arrowok="t" o:connecttype="custom" o:connectlocs="85853,194155;561847,194155;561847,313573;85853,313573;85853,194155" o:connectangles="0,0,0,0,0"/>
                    </v:shape>
                  </w:pict>
                </mc:Fallback>
              </mc:AlternateContent>
            </w:r>
          </w:p>
        </w:tc>
        <w:tc>
          <w:tcPr>
            <w:tcW w:w="850" w:type="dxa"/>
          </w:tcPr>
          <w:p w14:paraId="7B0C8B55" w14:textId="77777777" w:rsidR="002C054D" w:rsidRDefault="002C054D" w:rsidP="002C054D"/>
        </w:tc>
      </w:tr>
      <w:tr w:rsidR="002C054D" w:rsidRPr="00AE6999" w14:paraId="20C07306" w14:textId="77777777" w:rsidTr="002C054D">
        <w:trPr>
          <w:trHeight w:val="106"/>
        </w:trPr>
        <w:tc>
          <w:tcPr>
            <w:tcW w:w="998" w:type="dxa"/>
          </w:tcPr>
          <w:p w14:paraId="59CD44ED" w14:textId="77777777" w:rsidR="002C054D" w:rsidRPr="0033625A" w:rsidRDefault="002C054D" w:rsidP="002C054D">
            <w:pPr>
              <w:rPr>
                <w:rFonts w:ascii="Arial" w:hAnsi="Arial" w:cs="Arial"/>
                <w:sz w:val="16"/>
                <w:szCs w:val="16"/>
              </w:rPr>
            </w:pPr>
            <w:r>
              <w:rPr>
                <w:rFonts w:ascii="Arial" w:hAnsi="Arial" w:cs="Arial"/>
                <w:sz w:val="16"/>
                <w:szCs w:val="16"/>
              </w:rPr>
              <w:t>7.Close</w:t>
            </w:r>
          </w:p>
        </w:tc>
        <w:tc>
          <w:tcPr>
            <w:tcW w:w="992" w:type="dxa"/>
          </w:tcPr>
          <w:p w14:paraId="32DA238C" w14:textId="77777777" w:rsidR="002C054D" w:rsidRDefault="002C054D" w:rsidP="002C054D"/>
        </w:tc>
        <w:tc>
          <w:tcPr>
            <w:tcW w:w="851" w:type="dxa"/>
          </w:tcPr>
          <w:p w14:paraId="75927777" w14:textId="77777777" w:rsidR="002C054D" w:rsidRDefault="002C054D" w:rsidP="002C054D"/>
        </w:tc>
        <w:tc>
          <w:tcPr>
            <w:tcW w:w="992" w:type="dxa"/>
          </w:tcPr>
          <w:p w14:paraId="0EFE069F" w14:textId="77777777" w:rsidR="002C054D" w:rsidRDefault="002C054D" w:rsidP="002C054D"/>
        </w:tc>
        <w:tc>
          <w:tcPr>
            <w:tcW w:w="709" w:type="dxa"/>
          </w:tcPr>
          <w:p w14:paraId="4250B4F0" w14:textId="77777777" w:rsidR="002C054D" w:rsidRDefault="002C054D" w:rsidP="002C054D"/>
        </w:tc>
        <w:tc>
          <w:tcPr>
            <w:tcW w:w="850" w:type="dxa"/>
          </w:tcPr>
          <w:p w14:paraId="2D3A375A" w14:textId="77777777" w:rsidR="002C054D" w:rsidRDefault="002C054D" w:rsidP="002C054D"/>
        </w:tc>
        <w:tc>
          <w:tcPr>
            <w:tcW w:w="851" w:type="dxa"/>
          </w:tcPr>
          <w:p w14:paraId="2D6A3B35" w14:textId="77777777" w:rsidR="002C054D" w:rsidRDefault="002C054D" w:rsidP="002C054D"/>
        </w:tc>
        <w:tc>
          <w:tcPr>
            <w:tcW w:w="850" w:type="dxa"/>
          </w:tcPr>
          <w:p w14:paraId="5F6E2CFB" w14:textId="77777777" w:rsidR="002C054D" w:rsidRPr="00AE6999" w:rsidRDefault="002C054D" w:rsidP="002C054D">
            <w:pPr>
              <w:rPr>
                <w:highlight w:val="blue"/>
              </w:rPr>
            </w:pPr>
            <w:r>
              <w:rPr>
                <w:noProof/>
              </w:rPr>
              <mc:AlternateContent>
                <mc:Choice Requires="wps">
                  <w:drawing>
                    <wp:anchor distT="0" distB="0" distL="114300" distR="114300" simplePos="0" relativeHeight="251491840" behindDoc="0" locked="0" layoutInCell="1" allowOverlap="1" wp14:anchorId="3BF2B92E" wp14:editId="69B6EB88">
                      <wp:simplePos x="0" y="0"/>
                      <wp:positionH relativeFrom="column">
                        <wp:posOffset>-80011</wp:posOffset>
                      </wp:positionH>
                      <wp:positionV relativeFrom="paragraph">
                        <wp:posOffset>-172901</wp:posOffset>
                      </wp:positionV>
                      <wp:extent cx="602161" cy="527774"/>
                      <wp:effectExtent l="0" t="0" r="0" b="0"/>
                      <wp:wrapNone/>
                      <wp:docPr id="29" name="Minus Sign 29"/>
                      <wp:cNvGraphicFramePr/>
                      <a:graphic xmlns:a="http://schemas.openxmlformats.org/drawingml/2006/main">
                        <a:graphicData uri="http://schemas.microsoft.com/office/word/2010/wordprocessingShape">
                          <wps:wsp>
                            <wps:cNvSpPr/>
                            <wps:spPr>
                              <a:xfrm>
                                <a:off x="0" y="0"/>
                                <a:ext cx="602161" cy="527774"/>
                              </a:xfrm>
                              <a:prstGeom prst="mathMinus">
                                <a:avLst/>
                              </a:prstGeom>
                              <a:solidFill>
                                <a:srgbClr val="156082"/>
                              </a:solidFill>
                              <a:ln w="12700" cap="flat" cmpd="sng" algn="ctr">
                                <a:solidFill>
                                  <a:srgbClr val="156082">
                                    <a:shade val="15000"/>
                                  </a:srgbClr>
                                </a:solidFill>
                                <a:prstDash val="solid"/>
                                <a:miter lim="800000"/>
                              </a:ln>
                              <a:effectLst/>
                            </wps:spPr>
                            <wps:txbx>
                              <w:txbxContent>
                                <w:p w14:paraId="2B636B7D" w14:textId="77777777" w:rsidR="002C054D" w:rsidRDefault="002C054D" w:rsidP="002C054D">
                                  <w:pPr>
                                    <w:jc w:val="center"/>
                                  </w:pPr>
                                  <w: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2B92E" id="Minus Sign 29" o:spid="_x0000_s1033" style="position:absolute;margin-left:-6.3pt;margin-top:-13.6pt;width:47.4pt;height:41.55pt;z-index:25149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2161,5277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" adj="-11796480,,5400" path="m79816,201821r442529,l522345,325953r-442529,l79816,201821xe" fillcolor="#156082" strokecolor="#042433" strokeweight="1pt">
                      <v:stroke joinstyle="miter"/>
                      <v:formulas/>
                      <v:path arrowok="t" o:connecttype="custom" o:connectlocs="79816,201821;522345,201821;522345,325953;79816,325953;79816,201821" o:connectangles="0,0,0,0,0" textboxrect="0,0,602161,527774"/>
                      <v:textbox>
                        <w:txbxContent>
                          <w:p w14:paraId="2B636B7D" w14:textId="77777777" w:rsidR="002C054D" w:rsidRDefault="002C054D" w:rsidP="002C054D">
                            <w:pPr>
                              <w:jc w:val="center"/>
                            </w:pPr>
                            <w:r>
                              <w:t>I</w:t>
                            </w:r>
                          </w:p>
                        </w:txbxContent>
                      </v:textbox>
                    </v:shape>
                  </w:pict>
                </mc:Fallback>
              </mc:AlternateContent>
            </w:r>
          </w:p>
        </w:tc>
      </w:tr>
      <w:tr w:rsidR="002C054D" w:rsidRPr="00AE6999" w14:paraId="7C240E9A" w14:textId="77777777" w:rsidTr="00453FB9">
        <w:trPr>
          <w:trHeight w:val="59"/>
        </w:trPr>
        <w:tc>
          <w:tcPr>
            <w:tcW w:w="998" w:type="dxa"/>
          </w:tcPr>
          <w:p w14:paraId="12097EDB" w14:textId="77777777" w:rsidR="002C054D" w:rsidRDefault="002C054D" w:rsidP="002C054D">
            <w:pPr>
              <w:rPr>
                <w:rFonts w:ascii="Arial" w:hAnsi="Arial" w:cs="Arial"/>
                <w:sz w:val="16"/>
                <w:szCs w:val="16"/>
              </w:rPr>
            </w:pPr>
          </w:p>
        </w:tc>
        <w:tc>
          <w:tcPr>
            <w:tcW w:w="992" w:type="dxa"/>
          </w:tcPr>
          <w:p w14:paraId="11544A97" w14:textId="77777777" w:rsidR="002C054D" w:rsidRDefault="002C054D" w:rsidP="002C054D"/>
        </w:tc>
        <w:tc>
          <w:tcPr>
            <w:tcW w:w="851" w:type="dxa"/>
          </w:tcPr>
          <w:p w14:paraId="69BE2AB7" w14:textId="77777777" w:rsidR="002C054D" w:rsidRDefault="002C054D" w:rsidP="002C054D"/>
        </w:tc>
        <w:tc>
          <w:tcPr>
            <w:tcW w:w="992" w:type="dxa"/>
          </w:tcPr>
          <w:p w14:paraId="3F79A099" w14:textId="77777777" w:rsidR="002C054D" w:rsidRDefault="002C054D" w:rsidP="002C054D"/>
        </w:tc>
        <w:tc>
          <w:tcPr>
            <w:tcW w:w="709" w:type="dxa"/>
          </w:tcPr>
          <w:p w14:paraId="3812D98F" w14:textId="77777777" w:rsidR="002C054D" w:rsidRDefault="002C054D" w:rsidP="002C054D"/>
        </w:tc>
        <w:tc>
          <w:tcPr>
            <w:tcW w:w="850" w:type="dxa"/>
          </w:tcPr>
          <w:p w14:paraId="463123D5" w14:textId="77777777" w:rsidR="002C054D" w:rsidRDefault="002C054D" w:rsidP="002C054D"/>
        </w:tc>
        <w:tc>
          <w:tcPr>
            <w:tcW w:w="851" w:type="dxa"/>
          </w:tcPr>
          <w:p w14:paraId="663876E5" w14:textId="77777777" w:rsidR="002C054D" w:rsidRDefault="002C054D" w:rsidP="002C054D"/>
        </w:tc>
        <w:tc>
          <w:tcPr>
            <w:tcW w:w="850" w:type="dxa"/>
          </w:tcPr>
          <w:p w14:paraId="1F362B33" w14:textId="77777777" w:rsidR="002C054D" w:rsidRDefault="002C054D" w:rsidP="002C054D">
            <w:pPr>
              <w:rPr>
                <w:noProof/>
              </w:rPr>
            </w:pPr>
          </w:p>
        </w:tc>
      </w:tr>
    </w:tbl>
    <w:p w14:paraId="789C1C9D" w14:textId="458740B0" w:rsidR="00FA1411" w:rsidRDefault="00FA1411" w:rsidP="00FA1411">
      <w:pPr>
        <w:spacing w:before="100" w:beforeAutospacing="1" w:after="100" w:afterAutospacing="1" w:line="240" w:lineRule="auto"/>
        <w:outlineLvl w:val="2"/>
        <w:rPr>
          <w:rFonts w:ascii="Arial" w:eastAsia="Times New Roman" w:hAnsi="Arial" w:cs="Arial"/>
          <w:kern w:val="0"/>
          <w14:ligatures w14:val="none"/>
        </w:rPr>
      </w:pPr>
    </w:p>
    <w:p w14:paraId="378D86F8" w14:textId="77777777" w:rsidR="001D2594" w:rsidRDefault="001D2594" w:rsidP="00FA1411">
      <w:pPr>
        <w:spacing w:before="100" w:beforeAutospacing="1" w:after="100" w:afterAutospacing="1" w:line="240" w:lineRule="auto"/>
        <w:outlineLvl w:val="2"/>
        <w:rPr>
          <w:rFonts w:ascii="Arial" w:eastAsia="Times New Roman" w:hAnsi="Arial" w:cs="Arial"/>
          <w:kern w:val="0"/>
          <w14:ligatures w14:val="none"/>
        </w:rPr>
      </w:pPr>
    </w:p>
    <w:p w14:paraId="7E46FF11" w14:textId="77777777" w:rsidR="001D2594" w:rsidRPr="00FA1411" w:rsidRDefault="001D2594" w:rsidP="00FA1411">
      <w:pPr>
        <w:spacing w:before="100" w:beforeAutospacing="1" w:after="100" w:afterAutospacing="1" w:line="240" w:lineRule="auto"/>
        <w:outlineLvl w:val="2"/>
        <w:rPr>
          <w:rFonts w:ascii="Arial" w:eastAsia="Times New Roman" w:hAnsi="Arial" w:cs="Arial"/>
          <w:kern w:val="0"/>
          <w14:ligatures w14:val="none"/>
        </w:rPr>
      </w:pPr>
    </w:p>
    <w:p w14:paraId="18029AAA" w14:textId="09C7EAB0" w:rsidR="00FA1411" w:rsidRDefault="00FA1411" w:rsidP="00FA1411">
      <w:pPr>
        <w:spacing w:before="100" w:beforeAutospacing="1" w:after="100" w:afterAutospacing="1" w:line="240" w:lineRule="auto"/>
        <w:rPr>
          <w:rFonts w:ascii="Times New Roman" w:eastAsia="Times New Roman" w:hAnsi="Times New Roman" w:cs="Times New Roman"/>
          <w:b/>
          <w:bCs/>
          <w:kern w:val="0"/>
          <w14:ligatures w14:val="none"/>
        </w:rPr>
      </w:pPr>
    </w:p>
    <w:p w14:paraId="7E6A9A0C" w14:textId="77777777" w:rsidR="00C604C0" w:rsidRDefault="00C604C0" w:rsidP="00FA1411">
      <w:pPr>
        <w:spacing w:before="100" w:beforeAutospacing="1" w:after="100" w:afterAutospacing="1" w:line="240" w:lineRule="auto"/>
        <w:rPr>
          <w:rFonts w:ascii="Times New Roman" w:eastAsia="Times New Roman" w:hAnsi="Times New Roman" w:cs="Times New Roman"/>
          <w:b/>
          <w:bCs/>
          <w:kern w:val="0"/>
          <w14:ligatures w14:val="none"/>
        </w:rPr>
      </w:pPr>
    </w:p>
    <w:p w14:paraId="7A862AC8" w14:textId="77777777" w:rsidR="00C604C0" w:rsidRDefault="00C604C0" w:rsidP="00FA1411">
      <w:pPr>
        <w:spacing w:before="100" w:beforeAutospacing="1" w:after="100" w:afterAutospacing="1" w:line="240" w:lineRule="auto"/>
        <w:rPr>
          <w:rFonts w:ascii="Times New Roman" w:eastAsia="Times New Roman" w:hAnsi="Times New Roman" w:cs="Times New Roman"/>
          <w:b/>
          <w:bCs/>
          <w:kern w:val="0"/>
          <w14:ligatures w14:val="none"/>
        </w:rPr>
      </w:pPr>
    </w:p>
    <w:p w14:paraId="6FDC0849" w14:textId="77777777" w:rsidR="00C604C0" w:rsidRDefault="00C604C0" w:rsidP="00FA1411">
      <w:pPr>
        <w:spacing w:before="100" w:beforeAutospacing="1" w:after="100" w:afterAutospacing="1" w:line="240" w:lineRule="auto"/>
        <w:rPr>
          <w:rFonts w:ascii="Times New Roman" w:eastAsia="Times New Roman" w:hAnsi="Times New Roman" w:cs="Times New Roman"/>
          <w:b/>
          <w:bCs/>
          <w:kern w:val="0"/>
          <w14:ligatures w14:val="none"/>
        </w:rPr>
      </w:pPr>
    </w:p>
    <w:p w14:paraId="3102A4C4" w14:textId="1339E95F" w:rsidR="00C33E9F" w:rsidRDefault="00C33E9F" w:rsidP="00590768">
      <w:pPr>
        <w:spacing w:before="100" w:beforeAutospacing="1" w:after="100" w:afterAutospacing="1" w:line="240" w:lineRule="auto"/>
        <w:rPr>
          <w:rFonts w:ascii="Times New Roman" w:eastAsia="Times New Roman" w:hAnsi="Times New Roman" w:cs="Times New Roman"/>
          <w:kern w:val="0"/>
          <w14:ligatures w14:val="none"/>
        </w:rPr>
      </w:pPr>
      <w:bookmarkStart w:id="1" w:name="_Hlk237166238"/>
    </w:p>
    <w:bookmarkEnd w:id="1"/>
    <w:p w14:paraId="3A3CA1A6" w14:textId="2C99EE54" w:rsidR="00C94F57" w:rsidRPr="00F72712" w:rsidRDefault="00C33E9F" w:rsidP="00F72712">
      <w:pPr>
        <w:spacing w:before="100" w:beforeAutospacing="1" w:after="100" w:afterAutospacing="1" w:line="240" w:lineRule="auto"/>
        <w:rPr>
          <w:rFonts w:ascii="Times New Roman" w:eastAsia="Times New Roman" w:hAnsi="Times New Roman" w:cs="Times New Roman"/>
          <w:kern w:val="0"/>
          <w14:ligatures w14:val="none"/>
        </w:rPr>
      </w:pPr>
      <w:r w:rsidRPr="00590768">
        <w:rPr>
          <w:rFonts w:ascii="Times New Roman" w:eastAsia="Times New Roman" w:hAnsi="Times New Roman" w:cs="Times New Roman"/>
          <w:kern w:val="0"/>
          <w14:ligatures w14:val="none"/>
        </w:rPr>
        <w:t xml:space="preserve">The </w:t>
      </w:r>
      <w:r w:rsidRPr="00590768">
        <w:rPr>
          <w:rFonts w:ascii="Times New Roman" w:eastAsia="Times New Roman" w:hAnsi="Times New Roman" w:cs="Times New Roman"/>
          <w:b/>
          <w:bCs/>
          <w:kern w:val="0"/>
          <w14:ligatures w14:val="none"/>
        </w:rPr>
        <w:t>Gantt Chart</w:t>
      </w:r>
      <w:r w:rsidRPr="00590768">
        <w:rPr>
          <w:rFonts w:ascii="Times New Roman" w:eastAsia="Times New Roman" w:hAnsi="Times New Roman" w:cs="Times New Roman"/>
          <w:kern w:val="0"/>
          <w14:ligatures w14:val="none"/>
        </w:rPr>
        <w:t xml:space="preserve"> </w:t>
      </w:r>
      <w:r w:rsidR="008C6967" w:rsidRPr="00590768">
        <w:rPr>
          <w:rFonts w:ascii="Times New Roman" w:eastAsia="Times New Roman" w:hAnsi="Times New Roman" w:cs="Times New Roman"/>
          <w:kern w:val="0"/>
          <w14:ligatures w14:val="none"/>
        </w:rPr>
        <w:t>provides a visual timeline of the activities planned for the six-month project. It shows the expected timing of the main stages, including project start, planning, design, building, testing, deployment, and closure. This schedule will help the Project Manager track activities and check whether the project is progressing as planned.</w:t>
      </w:r>
    </w:p>
    <w:p w14:paraId="313FC9A5" w14:textId="4E0BECDE" w:rsidR="00A33581" w:rsidRPr="00590768" w:rsidRDefault="00590768" w:rsidP="00590768">
      <w:pPr>
        <w:spacing w:before="100" w:beforeAutospacing="1" w:after="100" w:afterAutospacing="1" w:line="240" w:lineRule="auto"/>
        <w:rPr>
          <w:rFonts w:ascii="Times New Roman" w:eastAsia="Times New Roman" w:hAnsi="Times New Roman" w:cs="Times New Roman"/>
          <w:kern w:val="0"/>
          <w14:ligatures w14:val="none"/>
        </w:rPr>
      </w:pPr>
      <w:r w:rsidRPr="00590768">
        <w:rPr>
          <w:rFonts w:ascii="Times New Roman" w:eastAsia="Times New Roman" w:hAnsi="Times New Roman" w:cs="Times New Roman"/>
          <w:kern w:val="0"/>
          <w14:ligatures w14:val="none"/>
        </w:rPr>
        <w:t xml:space="preserve">The chart can help the project team </w:t>
      </w:r>
      <w:proofErr w:type="spellStart"/>
      <w:r w:rsidRPr="00590768">
        <w:rPr>
          <w:rFonts w:ascii="Times New Roman" w:eastAsia="Times New Roman" w:hAnsi="Times New Roman" w:cs="Times New Roman"/>
          <w:kern w:val="0"/>
          <w14:ligatures w14:val="none"/>
        </w:rPr>
        <w:t>recognise</w:t>
      </w:r>
      <w:proofErr w:type="spellEnd"/>
      <w:r w:rsidRPr="00590768">
        <w:rPr>
          <w:rFonts w:ascii="Times New Roman" w:eastAsia="Times New Roman" w:hAnsi="Times New Roman" w:cs="Times New Roman"/>
          <w:kern w:val="0"/>
          <w14:ligatures w14:val="none"/>
        </w:rPr>
        <w:t xml:space="preserve"> delays that may affect other activities or the final completion date. Comparing actual progress with the planned timeline will allow problems to </w:t>
      </w:r>
      <w:r w:rsidR="00DC0B67">
        <w:rPr>
          <w:rFonts w:ascii="Times New Roman" w:eastAsia="Times New Roman" w:hAnsi="Times New Roman" w:cs="Times New Roman"/>
          <w:kern w:val="0"/>
          <w14:ligatures w14:val="none"/>
        </w:rPr>
        <w:t xml:space="preserve"> </w:t>
      </w:r>
      <w:r w:rsidRPr="00590768">
        <w:rPr>
          <w:rFonts w:ascii="Times New Roman" w:eastAsia="Times New Roman" w:hAnsi="Times New Roman" w:cs="Times New Roman"/>
          <w:kern w:val="0"/>
          <w14:ligatures w14:val="none"/>
        </w:rPr>
        <w:t xml:space="preserve"> identified early and suitable action to be taken.</w:t>
      </w:r>
    </w:p>
    <w:p w14:paraId="03670F23" w14:textId="0C38E7A8" w:rsidR="0075094E" w:rsidRPr="004519BB" w:rsidRDefault="00590768" w:rsidP="004519BB">
      <w:pPr>
        <w:spacing w:before="100" w:beforeAutospacing="1" w:after="100" w:afterAutospacing="1" w:line="240" w:lineRule="auto"/>
        <w:rPr>
          <w:rFonts w:ascii="Arial" w:eastAsia="Times New Roman" w:hAnsi="Arial" w:cs="Arial"/>
          <w:kern w:val="0"/>
          <w:sz w:val="22"/>
          <w:szCs w:val="22"/>
          <w14:ligatures w14:val="none"/>
        </w:rPr>
      </w:pPr>
      <w:r w:rsidRPr="00590768">
        <w:rPr>
          <w:rFonts w:ascii="Times New Roman" w:eastAsia="Times New Roman" w:hAnsi="Times New Roman" w:cs="Times New Roman"/>
          <w:kern w:val="0"/>
          <w14:ligatures w14:val="none"/>
        </w:rPr>
        <w:t xml:space="preserve">The Gantt Chart also supports resource planning by showing when employees, equipment, and technology may be required. Overall, it provides a clear schedule for controlling project activities and helps keep the project on track for completion within the planned </w:t>
      </w:r>
      <w:r w:rsidRPr="00590768">
        <w:rPr>
          <w:rFonts w:ascii="Arial" w:eastAsia="Times New Roman" w:hAnsi="Arial" w:cs="Arial"/>
          <w:kern w:val="0"/>
          <w:sz w:val="22"/>
          <w:szCs w:val="22"/>
          <w14:ligatures w14:val="none"/>
        </w:rPr>
        <w:t>six-month time</w:t>
      </w:r>
      <w:r w:rsidR="006277A3">
        <w:rPr>
          <w:rFonts w:ascii="Arial" w:eastAsia="Times New Roman" w:hAnsi="Arial" w:cs="Arial"/>
          <w:kern w:val="0"/>
          <w:sz w:val="22"/>
          <w:szCs w:val="22"/>
          <w14:ligatures w14:val="none"/>
        </w:rPr>
        <w:t xml:space="preserve"> </w:t>
      </w:r>
      <w:r w:rsidRPr="00590768">
        <w:rPr>
          <w:rFonts w:ascii="Arial" w:eastAsia="Times New Roman" w:hAnsi="Arial" w:cs="Arial"/>
          <w:kern w:val="0"/>
          <w:sz w:val="22"/>
          <w:szCs w:val="22"/>
          <w14:ligatures w14:val="none"/>
        </w:rPr>
        <w:t>frame.</w:t>
      </w:r>
    </w:p>
    <w:p w14:paraId="439C586C" w14:textId="1345653B" w:rsidR="00822775" w:rsidRPr="00E7344A" w:rsidRDefault="00E7344A" w:rsidP="00E7344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7344A">
        <w:rPr>
          <w:rFonts w:ascii="Times New Roman" w:eastAsia="Times New Roman" w:hAnsi="Times New Roman" w:cs="Times New Roman"/>
          <w:b/>
          <w:bCs/>
          <w:kern w:val="0"/>
          <w:sz w:val="36"/>
          <w:szCs w:val="36"/>
          <w14:ligatures w14:val="none"/>
        </w:rPr>
        <w:t>7. Stakeholder Involvement</w:t>
      </w:r>
    </w:p>
    <w:p w14:paraId="07742D7B" w14:textId="77777777" w:rsidR="00E7344A" w:rsidRPr="00E7344A" w:rsidRDefault="00E7344A" w:rsidP="00E7344A">
      <w:pPr>
        <w:spacing w:before="100" w:beforeAutospacing="1" w:after="100" w:afterAutospacing="1"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 xml:space="preserve">Stakeholders are people, groups, or </w:t>
      </w:r>
      <w:proofErr w:type="spellStart"/>
      <w:r w:rsidRPr="00E7344A">
        <w:rPr>
          <w:rFonts w:ascii="Times New Roman" w:eastAsia="Times New Roman" w:hAnsi="Times New Roman" w:cs="Times New Roman"/>
          <w:kern w:val="0"/>
          <w14:ligatures w14:val="none"/>
        </w:rPr>
        <w:t>organisations</w:t>
      </w:r>
      <w:proofErr w:type="spellEnd"/>
      <w:r w:rsidRPr="00E7344A">
        <w:rPr>
          <w:rFonts w:ascii="Times New Roman" w:eastAsia="Times New Roman" w:hAnsi="Times New Roman" w:cs="Times New Roman"/>
          <w:kern w:val="0"/>
          <w14:ligatures w14:val="none"/>
        </w:rPr>
        <w:t xml:space="preserve"> that have an interest in a project, can affect its progress, or may be influenced by its results. Stakeholder engagement is important for the </w:t>
      </w:r>
      <w:r w:rsidRPr="00E7344A">
        <w:rPr>
          <w:rFonts w:ascii="Times New Roman" w:eastAsia="Times New Roman" w:hAnsi="Times New Roman" w:cs="Times New Roman"/>
          <w:b/>
          <w:bCs/>
          <w:kern w:val="0"/>
          <w14:ligatures w14:val="none"/>
        </w:rPr>
        <w:t xml:space="preserve">Digital </w:t>
      </w:r>
      <w:proofErr w:type="spellStart"/>
      <w:r w:rsidRPr="00E7344A">
        <w:rPr>
          <w:rFonts w:ascii="Times New Roman" w:eastAsia="Times New Roman" w:hAnsi="Times New Roman" w:cs="Times New Roman"/>
          <w:b/>
          <w:bCs/>
          <w:kern w:val="0"/>
          <w14:ligatures w14:val="none"/>
        </w:rPr>
        <w:t>Modernisation</w:t>
      </w:r>
      <w:proofErr w:type="spellEnd"/>
      <w:r w:rsidRPr="00E7344A">
        <w:rPr>
          <w:rFonts w:ascii="Times New Roman" w:eastAsia="Times New Roman" w:hAnsi="Times New Roman" w:cs="Times New Roman"/>
          <w:b/>
          <w:bCs/>
          <w:kern w:val="0"/>
          <w14:ligatures w14:val="none"/>
        </w:rPr>
        <w:t xml:space="preserve"> of Passenger Flow and Logistics Coordination</w:t>
      </w:r>
      <w:r w:rsidRPr="00E7344A">
        <w:rPr>
          <w:rFonts w:ascii="Times New Roman" w:eastAsia="Times New Roman" w:hAnsi="Times New Roman" w:cs="Times New Roman"/>
          <w:kern w:val="0"/>
          <w14:ligatures w14:val="none"/>
        </w:rPr>
        <w:t xml:space="preserve"> project because good involvement can improve communication, support effective decisions, and contribute to successful project delivery.</w:t>
      </w:r>
    </w:p>
    <w:p w14:paraId="0F0182F5" w14:textId="77777777" w:rsidR="00E7344A" w:rsidRPr="00E7344A" w:rsidRDefault="00E7344A" w:rsidP="00E7344A">
      <w:pPr>
        <w:spacing w:before="100" w:beforeAutospacing="1" w:after="100" w:afterAutospacing="1"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The key stakeholders are the Project Sponsor, Project Manager, transport authorities, logistics providers, passengers, and the IT team. Each stakeholder has a different level of interest and influence depending on their role and responsibilities.</w:t>
      </w:r>
    </w:p>
    <w:p w14:paraId="0CE7A176" w14:textId="77777777" w:rsidR="0075094E" w:rsidRDefault="0075094E" w:rsidP="00E7344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809981E" w14:textId="23BC6126" w:rsidR="00E7344A" w:rsidRPr="00E7344A" w:rsidRDefault="00E7344A" w:rsidP="00E7344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7344A">
        <w:rPr>
          <w:rFonts w:ascii="Times New Roman" w:eastAsia="Times New Roman" w:hAnsi="Times New Roman" w:cs="Times New Roman"/>
          <w:b/>
          <w:bCs/>
          <w:kern w:val="0"/>
          <w:sz w:val="27"/>
          <w:szCs w:val="27"/>
          <w14:ligatures w14:val="none"/>
        </w:rPr>
        <w:t>Table 4: Stakeholder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7"/>
        <w:gridCol w:w="5514"/>
        <w:gridCol w:w="874"/>
        <w:gridCol w:w="1035"/>
      </w:tblGrid>
      <w:tr w:rsidR="00E7344A" w:rsidRPr="00E7344A" w14:paraId="7FC46F76" w14:textId="77777777" w:rsidTr="00E7344A">
        <w:trPr>
          <w:tblHeader/>
          <w:tblCellSpacing w:w="15" w:type="dxa"/>
        </w:trPr>
        <w:tc>
          <w:tcPr>
            <w:tcW w:w="0" w:type="auto"/>
            <w:vAlign w:val="center"/>
            <w:hideMark/>
          </w:tcPr>
          <w:p w14:paraId="331D89B2"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Stakeholder</w:t>
            </w:r>
          </w:p>
        </w:tc>
        <w:tc>
          <w:tcPr>
            <w:tcW w:w="0" w:type="auto"/>
            <w:vAlign w:val="center"/>
            <w:hideMark/>
          </w:tcPr>
          <w:p w14:paraId="0F38407E"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Role</w:t>
            </w:r>
          </w:p>
        </w:tc>
        <w:tc>
          <w:tcPr>
            <w:tcW w:w="0" w:type="auto"/>
            <w:vAlign w:val="center"/>
            <w:hideMark/>
          </w:tcPr>
          <w:p w14:paraId="7C0ED88B"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Interest</w:t>
            </w:r>
          </w:p>
        </w:tc>
        <w:tc>
          <w:tcPr>
            <w:tcW w:w="0" w:type="auto"/>
            <w:vAlign w:val="center"/>
            <w:hideMark/>
          </w:tcPr>
          <w:p w14:paraId="6096443B"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Influence</w:t>
            </w:r>
          </w:p>
        </w:tc>
      </w:tr>
      <w:tr w:rsidR="00E7344A" w:rsidRPr="00E7344A" w14:paraId="790D4A7D" w14:textId="77777777" w:rsidTr="00E7344A">
        <w:trPr>
          <w:tblCellSpacing w:w="15" w:type="dxa"/>
        </w:trPr>
        <w:tc>
          <w:tcPr>
            <w:tcW w:w="0" w:type="auto"/>
            <w:vAlign w:val="center"/>
            <w:hideMark/>
          </w:tcPr>
          <w:p w14:paraId="2DF4EE8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Project Sponsor</w:t>
            </w:r>
          </w:p>
        </w:tc>
        <w:tc>
          <w:tcPr>
            <w:tcW w:w="0" w:type="auto"/>
            <w:vAlign w:val="center"/>
            <w:hideMark/>
          </w:tcPr>
          <w:p w14:paraId="286F001E"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Provides project funding and approves major decisions.</w:t>
            </w:r>
          </w:p>
        </w:tc>
        <w:tc>
          <w:tcPr>
            <w:tcW w:w="0" w:type="auto"/>
            <w:vAlign w:val="center"/>
            <w:hideMark/>
          </w:tcPr>
          <w:p w14:paraId="45644149"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c>
          <w:tcPr>
            <w:tcW w:w="0" w:type="auto"/>
            <w:vAlign w:val="center"/>
            <w:hideMark/>
          </w:tcPr>
          <w:p w14:paraId="322964D0"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r>
      <w:tr w:rsidR="00E7344A" w:rsidRPr="00E7344A" w14:paraId="632FAB2E" w14:textId="77777777" w:rsidTr="00E7344A">
        <w:trPr>
          <w:tblCellSpacing w:w="15" w:type="dxa"/>
        </w:trPr>
        <w:tc>
          <w:tcPr>
            <w:tcW w:w="0" w:type="auto"/>
            <w:vAlign w:val="center"/>
            <w:hideMark/>
          </w:tcPr>
          <w:p w14:paraId="0DEF8FD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Project Manager</w:t>
            </w:r>
          </w:p>
        </w:tc>
        <w:tc>
          <w:tcPr>
            <w:tcW w:w="0" w:type="auto"/>
            <w:vAlign w:val="center"/>
            <w:hideMark/>
          </w:tcPr>
          <w:p w14:paraId="3A6D799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proofErr w:type="spellStart"/>
            <w:r w:rsidRPr="00E7344A">
              <w:rPr>
                <w:rFonts w:ascii="Times New Roman" w:eastAsia="Times New Roman" w:hAnsi="Times New Roman" w:cs="Times New Roman"/>
                <w:kern w:val="0"/>
                <w14:ligatures w14:val="none"/>
              </w:rPr>
              <w:t>Organises</w:t>
            </w:r>
            <w:proofErr w:type="spellEnd"/>
            <w:r w:rsidRPr="00E7344A">
              <w:rPr>
                <w:rFonts w:ascii="Times New Roman" w:eastAsia="Times New Roman" w:hAnsi="Times New Roman" w:cs="Times New Roman"/>
                <w:kern w:val="0"/>
                <w14:ligatures w14:val="none"/>
              </w:rPr>
              <w:t>, controls, and monitors project activities.</w:t>
            </w:r>
          </w:p>
        </w:tc>
        <w:tc>
          <w:tcPr>
            <w:tcW w:w="0" w:type="auto"/>
            <w:vAlign w:val="center"/>
            <w:hideMark/>
          </w:tcPr>
          <w:p w14:paraId="14DDFA23"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c>
          <w:tcPr>
            <w:tcW w:w="0" w:type="auto"/>
            <w:vAlign w:val="center"/>
            <w:hideMark/>
          </w:tcPr>
          <w:p w14:paraId="22D1BC40"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r>
      <w:tr w:rsidR="00E7344A" w:rsidRPr="00E7344A" w14:paraId="049470AA" w14:textId="77777777" w:rsidTr="00E7344A">
        <w:trPr>
          <w:tblCellSpacing w:w="15" w:type="dxa"/>
        </w:trPr>
        <w:tc>
          <w:tcPr>
            <w:tcW w:w="0" w:type="auto"/>
            <w:vAlign w:val="center"/>
            <w:hideMark/>
          </w:tcPr>
          <w:p w14:paraId="36C6EBF0"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Transport Authorities</w:t>
            </w:r>
          </w:p>
        </w:tc>
        <w:tc>
          <w:tcPr>
            <w:tcW w:w="0" w:type="auto"/>
            <w:vAlign w:val="center"/>
            <w:hideMark/>
          </w:tcPr>
          <w:p w14:paraId="08562311"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Ensure relevant transport requirements are met.</w:t>
            </w:r>
          </w:p>
        </w:tc>
        <w:tc>
          <w:tcPr>
            <w:tcW w:w="0" w:type="auto"/>
            <w:vAlign w:val="center"/>
            <w:hideMark/>
          </w:tcPr>
          <w:p w14:paraId="6B8C0496"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c>
          <w:tcPr>
            <w:tcW w:w="0" w:type="auto"/>
            <w:vAlign w:val="center"/>
            <w:hideMark/>
          </w:tcPr>
          <w:p w14:paraId="7598DE48"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r>
      <w:tr w:rsidR="00E7344A" w:rsidRPr="00E7344A" w14:paraId="000D6D2D" w14:textId="77777777" w:rsidTr="00E7344A">
        <w:trPr>
          <w:tblCellSpacing w:w="15" w:type="dxa"/>
        </w:trPr>
        <w:tc>
          <w:tcPr>
            <w:tcW w:w="0" w:type="auto"/>
            <w:vAlign w:val="center"/>
            <w:hideMark/>
          </w:tcPr>
          <w:p w14:paraId="4DB2CAA7"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Logistics Providers</w:t>
            </w:r>
          </w:p>
        </w:tc>
        <w:tc>
          <w:tcPr>
            <w:tcW w:w="0" w:type="auto"/>
            <w:vAlign w:val="center"/>
            <w:hideMark/>
          </w:tcPr>
          <w:p w14:paraId="5F15388A"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Assist with coordination and the exchange of information.</w:t>
            </w:r>
          </w:p>
        </w:tc>
        <w:tc>
          <w:tcPr>
            <w:tcW w:w="0" w:type="auto"/>
            <w:vAlign w:val="center"/>
            <w:hideMark/>
          </w:tcPr>
          <w:p w14:paraId="4C26F819"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Medium</w:t>
            </w:r>
          </w:p>
        </w:tc>
        <w:tc>
          <w:tcPr>
            <w:tcW w:w="0" w:type="auto"/>
            <w:vAlign w:val="center"/>
            <w:hideMark/>
          </w:tcPr>
          <w:p w14:paraId="0E08BB7D"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r>
      <w:tr w:rsidR="00E7344A" w:rsidRPr="00E7344A" w14:paraId="45852D3F" w14:textId="77777777" w:rsidTr="00E7344A">
        <w:trPr>
          <w:tblCellSpacing w:w="15" w:type="dxa"/>
        </w:trPr>
        <w:tc>
          <w:tcPr>
            <w:tcW w:w="0" w:type="auto"/>
            <w:vAlign w:val="center"/>
            <w:hideMark/>
          </w:tcPr>
          <w:p w14:paraId="1E2204C2"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Passengers</w:t>
            </w:r>
          </w:p>
        </w:tc>
        <w:tc>
          <w:tcPr>
            <w:tcW w:w="0" w:type="auto"/>
            <w:vAlign w:val="center"/>
            <w:hideMark/>
          </w:tcPr>
          <w:p w14:paraId="1A1D3CCE"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Use the new services and provide feedback.</w:t>
            </w:r>
          </w:p>
        </w:tc>
        <w:tc>
          <w:tcPr>
            <w:tcW w:w="0" w:type="auto"/>
            <w:vAlign w:val="center"/>
            <w:hideMark/>
          </w:tcPr>
          <w:p w14:paraId="6EB26008"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c>
          <w:tcPr>
            <w:tcW w:w="0" w:type="auto"/>
            <w:vAlign w:val="center"/>
            <w:hideMark/>
          </w:tcPr>
          <w:p w14:paraId="4C1B11C2"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Medium</w:t>
            </w:r>
          </w:p>
        </w:tc>
      </w:tr>
      <w:tr w:rsidR="00E7344A" w:rsidRPr="00E7344A" w14:paraId="787B661A" w14:textId="77777777" w:rsidTr="00E7344A">
        <w:trPr>
          <w:tblCellSpacing w:w="15" w:type="dxa"/>
        </w:trPr>
        <w:tc>
          <w:tcPr>
            <w:tcW w:w="0" w:type="auto"/>
            <w:vAlign w:val="center"/>
            <w:hideMark/>
          </w:tcPr>
          <w:p w14:paraId="2125A7B3"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IT Team</w:t>
            </w:r>
          </w:p>
        </w:tc>
        <w:tc>
          <w:tcPr>
            <w:tcW w:w="0" w:type="auto"/>
            <w:vAlign w:val="center"/>
            <w:hideMark/>
          </w:tcPr>
          <w:p w14:paraId="3C9F4163"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Develops, installs, tests, and provides technical support for the systems.</w:t>
            </w:r>
          </w:p>
        </w:tc>
        <w:tc>
          <w:tcPr>
            <w:tcW w:w="0" w:type="auto"/>
            <w:vAlign w:val="center"/>
            <w:hideMark/>
          </w:tcPr>
          <w:p w14:paraId="449C581E"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c>
          <w:tcPr>
            <w:tcW w:w="0" w:type="auto"/>
            <w:vAlign w:val="center"/>
            <w:hideMark/>
          </w:tcPr>
          <w:p w14:paraId="3CED58FB"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High</w:t>
            </w:r>
          </w:p>
        </w:tc>
      </w:tr>
    </w:tbl>
    <w:p w14:paraId="3E37DE61" w14:textId="33E2D67F" w:rsidR="00222649" w:rsidRPr="00241D14" w:rsidRDefault="00E7344A" w:rsidP="00241D14">
      <w:pPr>
        <w:spacing w:before="100" w:beforeAutospacing="1" w:after="100" w:afterAutospacing="1"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b/>
          <w:bCs/>
          <w:kern w:val="0"/>
          <w14:ligatures w14:val="none"/>
        </w:rPr>
        <w:t>Table 4</w:t>
      </w:r>
      <w:r w:rsidRPr="00E7344A">
        <w:rPr>
          <w:rFonts w:ascii="Times New Roman" w:eastAsia="Times New Roman" w:hAnsi="Times New Roman" w:cs="Times New Roman"/>
          <w:kern w:val="0"/>
          <w14:ligatures w14:val="none"/>
        </w:rPr>
        <w:t xml:space="preserve"> identifies the main stakeholders and their levels of interest and influence. Stakeholders with high levels of both should be actively involved in important project decisions. Passenger feedback can also help determine whether the new digital services meet user expectations.</w:t>
      </w:r>
    </w:p>
    <w:p w14:paraId="083A9750" w14:textId="77777777" w:rsidR="00AD65F3" w:rsidRDefault="00AD65F3" w:rsidP="00E7344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074EDAC" w14:textId="58B73A0B" w:rsidR="00E7344A" w:rsidRPr="00E7344A" w:rsidRDefault="00E7344A" w:rsidP="00E7344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7344A">
        <w:rPr>
          <w:rFonts w:ascii="Times New Roman" w:eastAsia="Times New Roman" w:hAnsi="Times New Roman" w:cs="Times New Roman"/>
          <w:b/>
          <w:bCs/>
          <w:kern w:val="0"/>
          <w:sz w:val="27"/>
          <w:szCs w:val="27"/>
          <w14:ligatures w14:val="none"/>
        </w:rPr>
        <w:t>7.1 RACI Matrix</w:t>
      </w:r>
    </w:p>
    <w:p w14:paraId="60CEAE75" w14:textId="77777777" w:rsidR="00E7344A" w:rsidRPr="00E7344A" w:rsidRDefault="00E7344A" w:rsidP="00E7344A">
      <w:pPr>
        <w:spacing w:before="100" w:beforeAutospacing="1" w:after="100" w:afterAutospacing="1"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 xml:space="preserve">A </w:t>
      </w:r>
      <w:r w:rsidRPr="00E7344A">
        <w:rPr>
          <w:rFonts w:ascii="Times New Roman" w:eastAsia="Times New Roman" w:hAnsi="Times New Roman" w:cs="Times New Roman"/>
          <w:b/>
          <w:bCs/>
          <w:kern w:val="0"/>
          <w14:ligatures w14:val="none"/>
        </w:rPr>
        <w:t>RACI Matrix</w:t>
      </w:r>
      <w:r w:rsidRPr="00E7344A">
        <w:rPr>
          <w:rFonts w:ascii="Times New Roman" w:eastAsia="Times New Roman" w:hAnsi="Times New Roman" w:cs="Times New Roman"/>
          <w:kern w:val="0"/>
          <w14:ligatures w14:val="none"/>
        </w:rPr>
        <w:t xml:space="preserve"> is used to clearly assign responsibilities for important project activities. It shows who is Responsible, Accountable, Consulted, and Informed for each task.</w:t>
      </w:r>
    </w:p>
    <w:p w14:paraId="7407A993" w14:textId="77777777" w:rsidR="00E7344A" w:rsidRPr="00E7344A" w:rsidRDefault="00E7344A" w:rsidP="00E7344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7344A">
        <w:rPr>
          <w:rFonts w:ascii="Times New Roman" w:eastAsia="Times New Roman" w:hAnsi="Times New Roman" w:cs="Times New Roman"/>
          <w:b/>
          <w:bCs/>
          <w:kern w:val="0"/>
          <w:sz w:val="27"/>
          <w:szCs w:val="27"/>
          <w14:ligatures w14:val="none"/>
        </w:rPr>
        <w:t>Table 5: RACI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3"/>
        <w:gridCol w:w="901"/>
        <w:gridCol w:w="1683"/>
        <w:gridCol w:w="914"/>
        <w:gridCol w:w="2031"/>
        <w:gridCol w:w="1808"/>
      </w:tblGrid>
      <w:tr w:rsidR="00E7344A" w:rsidRPr="00E7344A" w14:paraId="1F779BF3" w14:textId="77777777" w:rsidTr="00E7344A">
        <w:trPr>
          <w:tblHeader/>
          <w:tblCellSpacing w:w="15" w:type="dxa"/>
        </w:trPr>
        <w:tc>
          <w:tcPr>
            <w:tcW w:w="0" w:type="auto"/>
            <w:vAlign w:val="center"/>
            <w:hideMark/>
          </w:tcPr>
          <w:p w14:paraId="65015BE5"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Project Activity</w:t>
            </w:r>
          </w:p>
        </w:tc>
        <w:tc>
          <w:tcPr>
            <w:tcW w:w="0" w:type="auto"/>
            <w:vAlign w:val="center"/>
            <w:hideMark/>
          </w:tcPr>
          <w:p w14:paraId="002F44D3"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Sponsor</w:t>
            </w:r>
          </w:p>
        </w:tc>
        <w:tc>
          <w:tcPr>
            <w:tcW w:w="0" w:type="auto"/>
            <w:vAlign w:val="center"/>
            <w:hideMark/>
          </w:tcPr>
          <w:p w14:paraId="307003F5"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Project Manager</w:t>
            </w:r>
          </w:p>
        </w:tc>
        <w:tc>
          <w:tcPr>
            <w:tcW w:w="0" w:type="auto"/>
            <w:vAlign w:val="center"/>
            <w:hideMark/>
          </w:tcPr>
          <w:p w14:paraId="54549569"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IT Team</w:t>
            </w:r>
          </w:p>
        </w:tc>
        <w:tc>
          <w:tcPr>
            <w:tcW w:w="0" w:type="auto"/>
            <w:vAlign w:val="center"/>
            <w:hideMark/>
          </w:tcPr>
          <w:p w14:paraId="4BF4C957"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Transport Authority</w:t>
            </w:r>
          </w:p>
        </w:tc>
        <w:tc>
          <w:tcPr>
            <w:tcW w:w="0" w:type="auto"/>
            <w:vAlign w:val="center"/>
            <w:hideMark/>
          </w:tcPr>
          <w:p w14:paraId="08DCF38A" w14:textId="77777777" w:rsidR="00E7344A" w:rsidRPr="00E7344A" w:rsidRDefault="00E7344A" w:rsidP="00E7344A">
            <w:pPr>
              <w:spacing w:after="0" w:line="240" w:lineRule="auto"/>
              <w:jc w:val="center"/>
              <w:rPr>
                <w:rFonts w:ascii="Times New Roman" w:eastAsia="Times New Roman" w:hAnsi="Times New Roman" w:cs="Times New Roman"/>
                <w:b/>
                <w:bCs/>
                <w:kern w:val="0"/>
                <w14:ligatures w14:val="none"/>
              </w:rPr>
            </w:pPr>
            <w:r w:rsidRPr="00E7344A">
              <w:rPr>
                <w:rFonts w:ascii="Times New Roman" w:eastAsia="Times New Roman" w:hAnsi="Times New Roman" w:cs="Times New Roman"/>
                <w:b/>
                <w:bCs/>
                <w:kern w:val="0"/>
                <w14:ligatures w14:val="none"/>
              </w:rPr>
              <w:t>Logistics Provider</w:t>
            </w:r>
          </w:p>
        </w:tc>
      </w:tr>
      <w:tr w:rsidR="00E7344A" w:rsidRPr="00E7344A" w14:paraId="1BBC4E67" w14:textId="77777777" w:rsidTr="00E7344A">
        <w:trPr>
          <w:tblCellSpacing w:w="15" w:type="dxa"/>
        </w:trPr>
        <w:tc>
          <w:tcPr>
            <w:tcW w:w="0" w:type="auto"/>
            <w:vAlign w:val="center"/>
            <w:hideMark/>
          </w:tcPr>
          <w:p w14:paraId="4AA67033"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Project Planning</w:t>
            </w:r>
          </w:p>
        </w:tc>
        <w:tc>
          <w:tcPr>
            <w:tcW w:w="0" w:type="auto"/>
            <w:vAlign w:val="center"/>
            <w:hideMark/>
          </w:tcPr>
          <w:p w14:paraId="6E2B33D5"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w:t>
            </w:r>
          </w:p>
        </w:tc>
        <w:tc>
          <w:tcPr>
            <w:tcW w:w="0" w:type="auto"/>
            <w:vAlign w:val="center"/>
            <w:hideMark/>
          </w:tcPr>
          <w:p w14:paraId="0A707462"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R</w:t>
            </w:r>
          </w:p>
        </w:tc>
        <w:tc>
          <w:tcPr>
            <w:tcW w:w="0" w:type="auto"/>
            <w:vAlign w:val="center"/>
            <w:hideMark/>
          </w:tcPr>
          <w:p w14:paraId="172D8CC6"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497E521C"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0E20CF45"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r>
      <w:tr w:rsidR="00E7344A" w:rsidRPr="00E7344A" w14:paraId="38A61A82" w14:textId="77777777" w:rsidTr="00E7344A">
        <w:trPr>
          <w:tblCellSpacing w:w="15" w:type="dxa"/>
        </w:trPr>
        <w:tc>
          <w:tcPr>
            <w:tcW w:w="0" w:type="auto"/>
            <w:vAlign w:val="center"/>
            <w:hideMark/>
          </w:tcPr>
          <w:p w14:paraId="22189212"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Budget Approval</w:t>
            </w:r>
          </w:p>
        </w:tc>
        <w:tc>
          <w:tcPr>
            <w:tcW w:w="0" w:type="auto"/>
            <w:vAlign w:val="center"/>
            <w:hideMark/>
          </w:tcPr>
          <w:p w14:paraId="23A88F69"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w:t>
            </w:r>
          </w:p>
        </w:tc>
        <w:tc>
          <w:tcPr>
            <w:tcW w:w="0" w:type="auto"/>
            <w:vAlign w:val="center"/>
            <w:hideMark/>
          </w:tcPr>
          <w:p w14:paraId="149284F1"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R</w:t>
            </w:r>
          </w:p>
        </w:tc>
        <w:tc>
          <w:tcPr>
            <w:tcW w:w="0" w:type="auto"/>
            <w:vAlign w:val="center"/>
            <w:hideMark/>
          </w:tcPr>
          <w:p w14:paraId="5402C43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c>
          <w:tcPr>
            <w:tcW w:w="0" w:type="auto"/>
            <w:vAlign w:val="center"/>
            <w:hideMark/>
          </w:tcPr>
          <w:p w14:paraId="092DD0A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3DA9DD93"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r>
      <w:tr w:rsidR="00E7344A" w:rsidRPr="00E7344A" w14:paraId="40BF03A5" w14:textId="77777777" w:rsidTr="00E7344A">
        <w:trPr>
          <w:tblCellSpacing w:w="15" w:type="dxa"/>
        </w:trPr>
        <w:tc>
          <w:tcPr>
            <w:tcW w:w="0" w:type="auto"/>
            <w:vAlign w:val="center"/>
            <w:hideMark/>
          </w:tcPr>
          <w:p w14:paraId="5753B95A"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System Development</w:t>
            </w:r>
          </w:p>
        </w:tc>
        <w:tc>
          <w:tcPr>
            <w:tcW w:w="0" w:type="auto"/>
            <w:vAlign w:val="center"/>
            <w:hideMark/>
          </w:tcPr>
          <w:p w14:paraId="41FAA08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c>
          <w:tcPr>
            <w:tcW w:w="0" w:type="auto"/>
            <w:vAlign w:val="center"/>
            <w:hideMark/>
          </w:tcPr>
          <w:p w14:paraId="46ECB43B"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w:t>
            </w:r>
          </w:p>
        </w:tc>
        <w:tc>
          <w:tcPr>
            <w:tcW w:w="0" w:type="auto"/>
            <w:vAlign w:val="center"/>
            <w:hideMark/>
          </w:tcPr>
          <w:p w14:paraId="01CB11D4"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R</w:t>
            </w:r>
          </w:p>
        </w:tc>
        <w:tc>
          <w:tcPr>
            <w:tcW w:w="0" w:type="auto"/>
            <w:vAlign w:val="center"/>
            <w:hideMark/>
          </w:tcPr>
          <w:p w14:paraId="6677B60C"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198FE7DF"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r>
      <w:tr w:rsidR="00E7344A" w:rsidRPr="00E7344A" w14:paraId="08E68EE7" w14:textId="77777777" w:rsidTr="00E7344A">
        <w:trPr>
          <w:tblCellSpacing w:w="15" w:type="dxa"/>
        </w:trPr>
        <w:tc>
          <w:tcPr>
            <w:tcW w:w="0" w:type="auto"/>
            <w:vAlign w:val="center"/>
            <w:hideMark/>
          </w:tcPr>
          <w:p w14:paraId="7AFB9C2B"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Staff Training</w:t>
            </w:r>
          </w:p>
        </w:tc>
        <w:tc>
          <w:tcPr>
            <w:tcW w:w="0" w:type="auto"/>
            <w:vAlign w:val="center"/>
            <w:hideMark/>
          </w:tcPr>
          <w:p w14:paraId="21A3058C"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c>
          <w:tcPr>
            <w:tcW w:w="0" w:type="auto"/>
            <w:vAlign w:val="center"/>
            <w:hideMark/>
          </w:tcPr>
          <w:p w14:paraId="0618A34E"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w:t>
            </w:r>
          </w:p>
        </w:tc>
        <w:tc>
          <w:tcPr>
            <w:tcW w:w="0" w:type="auto"/>
            <w:vAlign w:val="center"/>
            <w:hideMark/>
          </w:tcPr>
          <w:p w14:paraId="7A3D99D6"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R</w:t>
            </w:r>
          </w:p>
        </w:tc>
        <w:tc>
          <w:tcPr>
            <w:tcW w:w="0" w:type="auto"/>
            <w:vAlign w:val="center"/>
            <w:hideMark/>
          </w:tcPr>
          <w:p w14:paraId="284390EB"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431B49AF"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r>
      <w:tr w:rsidR="00E7344A" w:rsidRPr="00E7344A" w14:paraId="301C9ADE" w14:textId="77777777" w:rsidTr="00E7344A">
        <w:trPr>
          <w:tblCellSpacing w:w="15" w:type="dxa"/>
        </w:trPr>
        <w:tc>
          <w:tcPr>
            <w:tcW w:w="0" w:type="auto"/>
            <w:vAlign w:val="center"/>
            <w:hideMark/>
          </w:tcPr>
          <w:p w14:paraId="1004DC9B"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System Testing</w:t>
            </w:r>
          </w:p>
        </w:tc>
        <w:tc>
          <w:tcPr>
            <w:tcW w:w="0" w:type="auto"/>
            <w:vAlign w:val="center"/>
            <w:hideMark/>
          </w:tcPr>
          <w:p w14:paraId="258FF1FD"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c>
          <w:tcPr>
            <w:tcW w:w="0" w:type="auto"/>
            <w:vAlign w:val="center"/>
            <w:hideMark/>
          </w:tcPr>
          <w:p w14:paraId="1E433BEC"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w:t>
            </w:r>
          </w:p>
        </w:tc>
        <w:tc>
          <w:tcPr>
            <w:tcW w:w="0" w:type="auto"/>
            <w:vAlign w:val="center"/>
            <w:hideMark/>
          </w:tcPr>
          <w:p w14:paraId="145E8B61"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R</w:t>
            </w:r>
          </w:p>
        </w:tc>
        <w:tc>
          <w:tcPr>
            <w:tcW w:w="0" w:type="auto"/>
            <w:vAlign w:val="center"/>
            <w:hideMark/>
          </w:tcPr>
          <w:p w14:paraId="0A15B606"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7DF4B6FA"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r>
      <w:tr w:rsidR="00E7344A" w:rsidRPr="00E7344A" w14:paraId="7120B10D" w14:textId="77777777" w:rsidTr="00E7344A">
        <w:trPr>
          <w:tblCellSpacing w:w="15" w:type="dxa"/>
        </w:trPr>
        <w:tc>
          <w:tcPr>
            <w:tcW w:w="0" w:type="auto"/>
            <w:vAlign w:val="center"/>
            <w:hideMark/>
          </w:tcPr>
          <w:p w14:paraId="546E0ED7"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Project Closure</w:t>
            </w:r>
          </w:p>
        </w:tc>
        <w:tc>
          <w:tcPr>
            <w:tcW w:w="0" w:type="auto"/>
            <w:vAlign w:val="center"/>
            <w:hideMark/>
          </w:tcPr>
          <w:p w14:paraId="1D3C1FEE"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A</w:t>
            </w:r>
          </w:p>
        </w:tc>
        <w:tc>
          <w:tcPr>
            <w:tcW w:w="0" w:type="auto"/>
            <w:vAlign w:val="center"/>
            <w:hideMark/>
          </w:tcPr>
          <w:p w14:paraId="26A1AE6D"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R</w:t>
            </w:r>
          </w:p>
        </w:tc>
        <w:tc>
          <w:tcPr>
            <w:tcW w:w="0" w:type="auto"/>
            <w:vAlign w:val="center"/>
            <w:hideMark/>
          </w:tcPr>
          <w:p w14:paraId="23AD5195"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4B1F8DA1"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C</w:t>
            </w:r>
          </w:p>
        </w:tc>
        <w:tc>
          <w:tcPr>
            <w:tcW w:w="0" w:type="auto"/>
            <w:vAlign w:val="center"/>
            <w:hideMark/>
          </w:tcPr>
          <w:p w14:paraId="148944CA" w14:textId="77777777" w:rsidR="00E7344A" w:rsidRPr="00E7344A" w:rsidRDefault="00E7344A" w:rsidP="00E7344A">
            <w:pPr>
              <w:spacing w:after="0"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kern w:val="0"/>
                <w14:ligatures w14:val="none"/>
              </w:rPr>
              <w:t>I</w:t>
            </w:r>
          </w:p>
        </w:tc>
      </w:tr>
    </w:tbl>
    <w:p w14:paraId="0E353E5B" w14:textId="77777777" w:rsidR="00E7344A" w:rsidRPr="00E7344A" w:rsidRDefault="00E7344A" w:rsidP="00E7344A">
      <w:pPr>
        <w:spacing w:before="100" w:beforeAutospacing="1" w:after="100" w:afterAutospacing="1"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b/>
          <w:bCs/>
          <w:kern w:val="0"/>
          <w14:ligatures w14:val="none"/>
        </w:rPr>
        <w:t>Key:</w:t>
      </w:r>
      <w:r w:rsidRPr="00E7344A">
        <w:rPr>
          <w:rFonts w:ascii="Times New Roman" w:eastAsia="Times New Roman" w:hAnsi="Times New Roman" w:cs="Times New Roman"/>
          <w:kern w:val="0"/>
          <w14:ligatures w14:val="none"/>
        </w:rPr>
        <w:t xml:space="preserve"> R = Responsible, A = Accountable, C = Consulted, I = Informed.</w:t>
      </w:r>
    </w:p>
    <w:p w14:paraId="2BA5DBA3" w14:textId="77777777" w:rsidR="00E7344A" w:rsidRPr="00E7344A" w:rsidRDefault="00E7344A" w:rsidP="00E7344A">
      <w:pPr>
        <w:spacing w:before="100" w:beforeAutospacing="1" w:after="100" w:afterAutospacing="1" w:line="240" w:lineRule="auto"/>
        <w:rPr>
          <w:rFonts w:ascii="Times New Roman" w:eastAsia="Times New Roman" w:hAnsi="Times New Roman" w:cs="Times New Roman"/>
          <w:kern w:val="0"/>
          <w14:ligatures w14:val="none"/>
        </w:rPr>
      </w:pPr>
      <w:r w:rsidRPr="00E7344A">
        <w:rPr>
          <w:rFonts w:ascii="Times New Roman" w:eastAsia="Times New Roman" w:hAnsi="Times New Roman" w:cs="Times New Roman"/>
          <w:b/>
          <w:bCs/>
          <w:kern w:val="0"/>
          <w14:ligatures w14:val="none"/>
        </w:rPr>
        <w:t>Table 5</w:t>
      </w:r>
      <w:r w:rsidRPr="00E7344A">
        <w:rPr>
          <w:rFonts w:ascii="Times New Roman" w:eastAsia="Times New Roman" w:hAnsi="Times New Roman" w:cs="Times New Roman"/>
          <w:kern w:val="0"/>
          <w14:ligatures w14:val="none"/>
        </w:rPr>
        <w:t xml:space="preserve"> clearly assigns responsibilities to the main stakeholders and helps prevent misunderstandings or repeated work. Communication will be maintained through meetings, </w:t>
      </w:r>
      <w:r w:rsidRPr="00E7344A">
        <w:rPr>
          <w:rFonts w:ascii="Times New Roman" w:eastAsia="Times New Roman" w:hAnsi="Times New Roman" w:cs="Times New Roman"/>
          <w:kern w:val="0"/>
          <w14:ligatures w14:val="none"/>
        </w:rPr>
        <w:lastRenderedPageBreak/>
        <w:t>progress reports, project updates, and feedback. Effective stakeholder engagement will encourage cooperation and support the successful achievement of the project's objectives.</w:t>
      </w:r>
    </w:p>
    <w:p w14:paraId="48472264" w14:textId="77777777" w:rsidR="00C0792C" w:rsidRDefault="00C0792C" w:rsidP="009D10FC">
      <w:pPr>
        <w:spacing w:before="100" w:beforeAutospacing="1" w:after="100" w:afterAutospacing="1" w:line="240" w:lineRule="auto"/>
        <w:outlineLvl w:val="0"/>
        <w:rPr>
          <w:rFonts w:ascii="Arial" w:eastAsia="Times New Roman" w:hAnsi="Arial" w:cs="Arial"/>
          <w:kern w:val="36"/>
          <w:sz w:val="36"/>
          <w:szCs w:val="36"/>
          <w14:ligatures w14:val="none"/>
        </w:rPr>
      </w:pPr>
    </w:p>
    <w:p w14:paraId="401F6A3D" w14:textId="5EA3AD95" w:rsidR="009D10FC" w:rsidRPr="009D10FC" w:rsidRDefault="009D10FC" w:rsidP="009D10FC">
      <w:pPr>
        <w:spacing w:before="100" w:beforeAutospacing="1" w:after="100" w:afterAutospacing="1" w:line="240" w:lineRule="auto"/>
        <w:outlineLvl w:val="0"/>
        <w:rPr>
          <w:rFonts w:ascii="Arial" w:eastAsia="Times New Roman" w:hAnsi="Arial" w:cs="Arial"/>
          <w:kern w:val="36"/>
          <w:sz w:val="36"/>
          <w:szCs w:val="36"/>
          <w14:ligatures w14:val="none"/>
        </w:rPr>
      </w:pPr>
      <w:r w:rsidRPr="009D10FC">
        <w:rPr>
          <w:rFonts w:ascii="Arial" w:eastAsia="Times New Roman" w:hAnsi="Arial" w:cs="Arial"/>
          <w:kern w:val="36"/>
          <w:sz w:val="36"/>
          <w:szCs w:val="36"/>
          <w14:ligatures w14:val="none"/>
        </w:rPr>
        <w:t>8. Allocation of Resources</w:t>
      </w:r>
    </w:p>
    <w:p w14:paraId="103B8EC3" w14:textId="77777777" w:rsidR="009D10FC" w:rsidRPr="009D10FC" w:rsidRDefault="009D10FC" w:rsidP="009D10FC">
      <w:pPr>
        <w:spacing w:before="100" w:beforeAutospacing="1" w:after="100" w:afterAutospacing="1"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 xml:space="preserve">Effective resource allocation is essential in project management because it makes sure that the required staff, technology, equipment, funding, and time are available at the correct stages of the project. For the </w:t>
      </w:r>
      <w:r w:rsidRPr="009D10FC">
        <w:rPr>
          <w:rFonts w:ascii="Times New Roman" w:eastAsia="Times New Roman" w:hAnsi="Times New Roman" w:cs="Times New Roman"/>
          <w:b/>
          <w:bCs/>
          <w:kern w:val="0"/>
          <w14:ligatures w14:val="none"/>
        </w:rPr>
        <w:t xml:space="preserve">Digital </w:t>
      </w:r>
      <w:proofErr w:type="spellStart"/>
      <w:r w:rsidRPr="009D10FC">
        <w:rPr>
          <w:rFonts w:ascii="Times New Roman" w:eastAsia="Times New Roman" w:hAnsi="Times New Roman" w:cs="Times New Roman"/>
          <w:b/>
          <w:bCs/>
          <w:kern w:val="0"/>
          <w14:ligatures w14:val="none"/>
        </w:rPr>
        <w:t>Modernisation</w:t>
      </w:r>
      <w:proofErr w:type="spellEnd"/>
      <w:r w:rsidRPr="009D10FC">
        <w:rPr>
          <w:rFonts w:ascii="Times New Roman" w:eastAsia="Times New Roman" w:hAnsi="Times New Roman" w:cs="Times New Roman"/>
          <w:b/>
          <w:bCs/>
          <w:kern w:val="0"/>
          <w14:ligatures w14:val="none"/>
        </w:rPr>
        <w:t xml:space="preserve"> of Passenger Flow and Logistics Coordination</w:t>
      </w:r>
      <w:r w:rsidRPr="009D10FC">
        <w:rPr>
          <w:rFonts w:ascii="Times New Roman" w:eastAsia="Times New Roman" w:hAnsi="Times New Roman" w:cs="Times New Roman"/>
          <w:kern w:val="0"/>
          <w14:ligatures w14:val="none"/>
        </w:rPr>
        <w:t xml:space="preserve"> project, resources need to be </w:t>
      </w:r>
      <w:proofErr w:type="spellStart"/>
      <w:r w:rsidRPr="009D10FC">
        <w:rPr>
          <w:rFonts w:ascii="Times New Roman" w:eastAsia="Times New Roman" w:hAnsi="Times New Roman" w:cs="Times New Roman"/>
          <w:kern w:val="0"/>
          <w14:ligatures w14:val="none"/>
        </w:rPr>
        <w:t>organised</w:t>
      </w:r>
      <w:proofErr w:type="spellEnd"/>
      <w:r w:rsidRPr="009D10FC">
        <w:rPr>
          <w:rFonts w:ascii="Times New Roman" w:eastAsia="Times New Roman" w:hAnsi="Times New Roman" w:cs="Times New Roman"/>
          <w:kern w:val="0"/>
          <w14:ligatures w14:val="none"/>
        </w:rPr>
        <w:t xml:space="preserve"> carefully to support all planned activities. Managing resources properly can help avoid unnecessary delays, control project spending, and keep activities within the agreed schedule.</w:t>
      </w:r>
    </w:p>
    <w:p w14:paraId="57E09832" w14:textId="77777777" w:rsidR="009D10FC" w:rsidRPr="009D10FC" w:rsidRDefault="009D10FC" w:rsidP="009D10FC">
      <w:pPr>
        <w:spacing w:before="100" w:beforeAutospacing="1" w:after="100" w:afterAutospacing="1"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People are one of the most important resources required for this project because each team member has different skills and responsibilities. The Project Manager will oversee and coordinate project activities, while the IT team will be responsible for supporting the installation, operation, and testing of the digital systems. Transport authorities and logistics providers will provide specialist knowledge, while training staff will support employees in learning how to operate the new technology.</w:t>
      </w:r>
    </w:p>
    <w:p w14:paraId="5E3B8955" w14:textId="77777777" w:rsidR="009D10FC" w:rsidRDefault="009D10FC" w:rsidP="009D10FC">
      <w:pPr>
        <w:spacing w:before="100" w:beforeAutospacing="1" w:after="100" w:afterAutospacing="1"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Financial and technology resources will also play an important role in delivering the project. The available budget will be used to support areas such as software, digital equipment, system installation, and employee training. Technology requirements will include smart ticketing, live passenger information systems, computers, servers, internet services, and digital monitoring tools.</w:t>
      </w:r>
    </w:p>
    <w:p w14:paraId="7FA80E0D" w14:textId="77777777" w:rsidR="003E6835" w:rsidRPr="009D10FC" w:rsidRDefault="003E6835" w:rsidP="009D10FC">
      <w:pPr>
        <w:spacing w:before="100" w:beforeAutospacing="1" w:after="100" w:afterAutospacing="1" w:line="240" w:lineRule="auto"/>
        <w:rPr>
          <w:rFonts w:ascii="Times New Roman" w:eastAsia="Times New Roman" w:hAnsi="Times New Roman" w:cs="Times New Roman"/>
          <w:kern w:val="0"/>
          <w14:ligatures w14:val="none"/>
        </w:rPr>
      </w:pPr>
    </w:p>
    <w:p w14:paraId="2D10738C" w14:textId="77777777" w:rsidR="009D10FC" w:rsidRDefault="009D10FC" w:rsidP="009D10FC">
      <w:pPr>
        <w:spacing w:before="100" w:beforeAutospacing="1" w:after="100" w:afterAutospacing="1" w:line="240" w:lineRule="auto"/>
        <w:outlineLvl w:val="2"/>
        <w:rPr>
          <w:rFonts w:ascii="Times New Roman" w:eastAsia="Times New Roman" w:hAnsi="Times New Roman" w:cs="Times New Roman"/>
          <w:b/>
          <w:bCs/>
          <w:kern w:val="0"/>
          <w:sz w:val="36"/>
          <w:szCs w:val="36"/>
          <w14:ligatures w14:val="none"/>
        </w:rPr>
      </w:pPr>
      <w:r w:rsidRPr="009D10FC">
        <w:rPr>
          <w:rFonts w:ascii="Times New Roman" w:eastAsia="Times New Roman" w:hAnsi="Times New Roman" w:cs="Times New Roman"/>
          <w:b/>
          <w:bCs/>
          <w:kern w:val="0"/>
          <w:sz w:val="27"/>
          <w:szCs w:val="27"/>
          <w14:ligatures w14:val="none"/>
        </w:rPr>
        <w:t xml:space="preserve">Table 6: </w:t>
      </w:r>
      <w:r w:rsidRPr="009D10FC">
        <w:rPr>
          <w:rFonts w:ascii="Times New Roman" w:eastAsia="Times New Roman" w:hAnsi="Times New Roman" w:cs="Times New Roman"/>
          <w:b/>
          <w:bCs/>
          <w:kern w:val="0"/>
          <w:sz w:val="36"/>
          <w:szCs w:val="36"/>
          <w14:ligatures w14:val="none"/>
        </w:rPr>
        <w:t>Resource Allocation</w:t>
      </w:r>
    </w:p>
    <w:p w14:paraId="350F07E7" w14:textId="77777777" w:rsidR="003E6835" w:rsidRPr="009D10FC" w:rsidRDefault="003E6835" w:rsidP="009D10F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1"/>
        <w:gridCol w:w="7469"/>
      </w:tblGrid>
      <w:tr w:rsidR="009D10FC" w:rsidRPr="009D10FC" w14:paraId="509A66BF" w14:textId="77777777" w:rsidTr="009D10FC">
        <w:trPr>
          <w:tblHeader/>
          <w:tblCellSpacing w:w="15" w:type="dxa"/>
        </w:trPr>
        <w:tc>
          <w:tcPr>
            <w:tcW w:w="0" w:type="auto"/>
            <w:vAlign w:val="center"/>
            <w:hideMark/>
          </w:tcPr>
          <w:p w14:paraId="6B2D8A63" w14:textId="77777777" w:rsidR="009D10FC" w:rsidRPr="009D10FC" w:rsidRDefault="009D10FC" w:rsidP="009D10FC">
            <w:pPr>
              <w:spacing w:after="0" w:line="240" w:lineRule="auto"/>
              <w:jc w:val="center"/>
              <w:rPr>
                <w:rFonts w:ascii="Times New Roman" w:eastAsia="Times New Roman" w:hAnsi="Times New Roman" w:cs="Times New Roman"/>
                <w:b/>
                <w:bCs/>
                <w:kern w:val="0"/>
                <w14:ligatures w14:val="none"/>
              </w:rPr>
            </w:pPr>
            <w:r w:rsidRPr="009D10FC">
              <w:rPr>
                <w:rFonts w:ascii="Times New Roman" w:eastAsia="Times New Roman" w:hAnsi="Times New Roman" w:cs="Times New Roman"/>
                <w:b/>
                <w:bCs/>
                <w:kern w:val="0"/>
                <w14:ligatures w14:val="none"/>
              </w:rPr>
              <w:t>Resource Type</w:t>
            </w:r>
          </w:p>
        </w:tc>
        <w:tc>
          <w:tcPr>
            <w:tcW w:w="0" w:type="auto"/>
            <w:vAlign w:val="center"/>
            <w:hideMark/>
          </w:tcPr>
          <w:p w14:paraId="4D22F193" w14:textId="77777777" w:rsidR="009D10FC" w:rsidRPr="009D10FC" w:rsidRDefault="009D10FC" w:rsidP="009D10FC">
            <w:pPr>
              <w:spacing w:after="0" w:line="240" w:lineRule="auto"/>
              <w:jc w:val="center"/>
              <w:rPr>
                <w:rFonts w:ascii="Times New Roman" w:eastAsia="Times New Roman" w:hAnsi="Times New Roman" w:cs="Times New Roman"/>
                <w:b/>
                <w:bCs/>
                <w:kern w:val="0"/>
                <w14:ligatures w14:val="none"/>
              </w:rPr>
            </w:pPr>
            <w:r w:rsidRPr="009D10FC">
              <w:rPr>
                <w:rFonts w:ascii="Times New Roman" w:eastAsia="Times New Roman" w:hAnsi="Times New Roman" w:cs="Times New Roman"/>
                <w:b/>
                <w:bCs/>
                <w:kern w:val="0"/>
                <w14:ligatures w14:val="none"/>
              </w:rPr>
              <w:t>Description</w:t>
            </w:r>
          </w:p>
        </w:tc>
      </w:tr>
      <w:tr w:rsidR="009D10FC" w:rsidRPr="009D10FC" w14:paraId="0A9C7E8A" w14:textId="77777777" w:rsidTr="009D10FC">
        <w:trPr>
          <w:tblCellSpacing w:w="15" w:type="dxa"/>
        </w:trPr>
        <w:tc>
          <w:tcPr>
            <w:tcW w:w="0" w:type="auto"/>
            <w:vAlign w:val="center"/>
            <w:hideMark/>
          </w:tcPr>
          <w:p w14:paraId="4E649F21"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b/>
                <w:bCs/>
                <w:kern w:val="0"/>
                <w14:ligatures w14:val="none"/>
              </w:rPr>
              <w:t>Human Resources</w:t>
            </w:r>
          </w:p>
        </w:tc>
        <w:tc>
          <w:tcPr>
            <w:tcW w:w="0" w:type="auto"/>
            <w:vAlign w:val="center"/>
            <w:hideMark/>
          </w:tcPr>
          <w:p w14:paraId="0539847E"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Project Sponsor, Project Manager, IT specialists, transport authorities, logistics providers, and staff trainers.</w:t>
            </w:r>
          </w:p>
        </w:tc>
      </w:tr>
      <w:tr w:rsidR="009D10FC" w:rsidRPr="009D10FC" w14:paraId="1E951CDB" w14:textId="77777777" w:rsidTr="009D10FC">
        <w:trPr>
          <w:tblCellSpacing w:w="15" w:type="dxa"/>
        </w:trPr>
        <w:tc>
          <w:tcPr>
            <w:tcW w:w="0" w:type="auto"/>
            <w:vAlign w:val="center"/>
            <w:hideMark/>
          </w:tcPr>
          <w:p w14:paraId="30AF206B"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b/>
                <w:bCs/>
                <w:kern w:val="0"/>
                <w14:ligatures w14:val="none"/>
              </w:rPr>
              <w:t>Financial Resources</w:t>
            </w:r>
          </w:p>
        </w:tc>
        <w:tc>
          <w:tcPr>
            <w:tcW w:w="0" w:type="auto"/>
            <w:vAlign w:val="center"/>
            <w:hideMark/>
          </w:tcPr>
          <w:p w14:paraId="497B69C2"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Budget available for software, digital equipment, installation, implementation, and employee training.</w:t>
            </w:r>
          </w:p>
        </w:tc>
      </w:tr>
      <w:tr w:rsidR="009D10FC" w:rsidRPr="009D10FC" w14:paraId="72491968" w14:textId="77777777" w:rsidTr="009D10FC">
        <w:trPr>
          <w:tblCellSpacing w:w="15" w:type="dxa"/>
        </w:trPr>
        <w:tc>
          <w:tcPr>
            <w:tcW w:w="0" w:type="auto"/>
            <w:vAlign w:val="center"/>
            <w:hideMark/>
          </w:tcPr>
          <w:p w14:paraId="5980CE2E"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b/>
                <w:bCs/>
                <w:kern w:val="0"/>
                <w14:ligatures w14:val="none"/>
              </w:rPr>
              <w:t>Technology Resources</w:t>
            </w:r>
          </w:p>
        </w:tc>
        <w:tc>
          <w:tcPr>
            <w:tcW w:w="0" w:type="auto"/>
            <w:vAlign w:val="center"/>
            <w:hideMark/>
          </w:tcPr>
          <w:p w14:paraId="3D72A5A2"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Smart ticketing technology, live passenger information systems, computers, servers, internet access, and monitoring tools.</w:t>
            </w:r>
          </w:p>
        </w:tc>
      </w:tr>
      <w:tr w:rsidR="009D10FC" w:rsidRPr="009D10FC" w14:paraId="5C0700E3" w14:textId="77777777" w:rsidTr="009D10FC">
        <w:trPr>
          <w:tblCellSpacing w:w="15" w:type="dxa"/>
        </w:trPr>
        <w:tc>
          <w:tcPr>
            <w:tcW w:w="0" w:type="auto"/>
            <w:vAlign w:val="center"/>
            <w:hideMark/>
          </w:tcPr>
          <w:p w14:paraId="796097A6"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b/>
                <w:bCs/>
                <w:kern w:val="0"/>
                <w14:ligatures w14:val="none"/>
              </w:rPr>
              <w:t>Physical Resources</w:t>
            </w:r>
          </w:p>
        </w:tc>
        <w:tc>
          <w:tcPr>
            <w:tcW w:w="0" w:type="auto"/>
            <w:vAlign w:val="center"/>
            <w:hideMark/>
          </w:tcPr>
          <w:p w14:paraId="09A6B8AA"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Working spaces, meeting facilities, computer equipment, and suitable locations for training activities.</w:t>
            </w:r>
          </w:p>
        </w:tc>
      </w:tr>
      <w:tr w:rsidR="009D10FC" w:rsidRPr="009D10FC" w14:paraId="7F910A02" w14:textId="77777777" w:rsidTr="009D10FC">
        <w:trPr>
          <w:tblCellSpacing w:w="15" w:type="dxa"/>
        </w:trPr>
        <w:tc>
          <w:tcPr>
            <w:tcW w:w="0" w:type="auto"/>
            <w:vAlign w:val="center"/>
            <w:hideMark/>
          </w:tcPr>
          <w:p w14:paraId="13B9E7F9"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b/>
                <w:bCs/>
                <w:kern w:val="0"/>
                <w14:ligatures w14:val="none"/>
              </w:rPr>
              <w:lastRenderedPageBreak/>
              <w:t>Time Resources</w:t>
            </w:r>
          </w:p>
        </w:tc>
        <w:tc>
          <w:tcPr>
            <w:tcW w:w="0" w:type="auto"/>
            <w:vAlign w:val="center"/>
            <w:hideMark/>
          </w:tcPr>
          <w:p w14:paraId="5E04F753" w14:textId="77777777" w:rsidR="009D10FC" w:rsidRPr="009D10FC" w:rsidRDefault="009D10FC" w:rsidP="009D10FC">
            <w:pPr>
              <w:spacing w:after="0"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A six-month timeframe covering initiation, planning, implementation, testing, monitoring and control, and project closure.</w:t>
            </w:r>
          </w:p>
        </w:tc>
      </w:tr>
    </w:tbl>
    <w:p w14:paraId="7A39ED47" w14:textId="77777777" w:rsidR="009D10FC" w:rsidRPr="009D10FC" w:rsidRDefault="009D10FC" w:rsidP="009D10FC">
      <w:pPr>
        <w:spacing w:before="100" w:beforeAutospacing="1" w:after="100" w:afterAutospacing="1"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b/>
          <w:bCs/>
          <w:kern w:val="0"/>
          <w14:ligatures w14:val="none"/>
        </w:rPr>
        <w:t>Table 6</w:t>
      </w:r>
      <w:r w:rsidRPr="009D10FC">
        <w:rPr>
          <w:rFonts w:ascii="Times New Roman" w:eastAsia="Times New Roman" w:hAnsi="Times New Roman" w:cs="Times New Roman"/>
          <w:kern w:val="0"/>
          <w14:ligatures w14:val="none"/>
        </w:rPr>
        <w:t xml:space="preserve"> presents the different resources required to deliver the project effectively. These resources should be reviewed throughout the six-month project to ensure they remain available and are being used appropriately. Poor resource planning or shortages could result in delays, additional expenses, or lower-quality project outcomes.</w:t>
      </w:r>
    </w:p>
    <w:p w14:paraId="1B50B50E" w14:textId="77777777" w:rsidR="009D10FC" w:rsidRPr="009D10FC" w:rsidRDefault="009D10FC" w:rsidP="009D10FC">
      <w:pPr>
        <w:spacing w:before="100" w:beforeAutospacing="1" w:after="100" w:afterAutospacing="1"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The Project Manager will regularly review resource requirements and make changes when needed. For instance, additional technical support may be necessary when the digital systems are being installed and tested. More training support may also be required before staff begin using the systems in their daily work. Financial resources should also be monitored carefully to control expenditure and avoid exceeding the agreed project budget.</w:t>
      </w:r>
    </w:p>
    <w:p w14:paraId="54FBC1E3" w14:textId="77777777" w:rsidR="00C62248" w:rsidRDefault="009D10FC" w:rsidP="00C62248">
      <w:pPr>
        <w:spacing w:before="100" w:beforeAutospacing="1" w:after="100" w:afterAutospacing="1" w:line="240" w:lineRule="auto"/>
        <w:rPr>
          <w:rFonts w:ascii="Times New Roman" w:eastAsia="Times New Roman" w:hAnsi="Times New Roman" w:cs="Times New Roman"/>
          <w:kern w:val="0"/>
          <w14:ligatures w14:val="none"/>
        </w:rPr>
      </w:pPr>
      <w:r w:rsidRPr="009D10FC">
        <w:rPr>
          <w:rFonts w:ascii="Times New Roman" w:eastAsia="Times New Roman" w:hAnsi="Times New Roman" w:cs="Times New Roman"/>
          <w:kern w:val="0"/>
          <w14:ligatures w14:val="none"/>
        </w:rPr>
        <w:t>Overall, appropriate allocation and management of resources can improve teamwork, productivity, and project performance. Ensuring that the required resources are available at each stage will support the project team in completing its activities successfully. Careful resource management will also contribute to delivering the project within the planned timeframe, approved budget, and expected quality requirements.</w:t>
      </w:r>
    </w:p>
    <w:p w14:paraId="6F9C7CB5" w14:textId="77777777" w:rsidR="00822775" w:rsidRDefault="00822775" w:rsidP="0065162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8C2640C" w14:textId="78AC247A" w:rsidR="0065162F" w:rsidRPr="003E6835" w:rsidRDefault="0065162F" w:rsidP="003E6835">
      <w:pPr>
        <w:pStyle w:val="ListParagraph"/>
        <w:numPr>
          <w:ilvl w:val="0"/>
          <w:numId w:val="1"/>
        </w:num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E6835">
        <w:rPr>
          <w:rFonts w:ascii="Times New Roman" w:eastAsia="Times New Roman" w:hAnsi="Times New Roman" w:cs="Times New Roman"/>
          <w:b/>
          <w:bCs/>
          <w:kern w:val="0"/>
          <w:sz w:val="36"/>
          <w:szCs w:val="36"/>
          <w14:ligatures w14:val="none"/>
        </w:rPr>
        <w:t>Risk Analysis</w:t>
      </w:r>
    </w:p>
    <w:p w14:paraId="292B2EB8" w14:textId="77777777" w:rsidR="003E6835" w:rsidRPr="003E6835" w:rsidRDefault="003E6835" w:rsidP="00083FBC">
      <w:pPr>
        <w:pStyle w:val="ListParagraph"/>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484EA51" w14:textId="77777777" w:rsidR="0065162F" w:rsidRPr="0065162F" w:rsidRDefault="0065162F" w:rsidP="0065162F">
      <w:pPr>
        <w:spacing w:before="100" w:beforeAutospacing="1" w:after="100" w:afterAutospacing="1"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 xml:space="preserve">Risk analysis is used to </w:t>
      </w:r>
      <w:proofErr w:type="spellStart"/>
      <w:r w:rsidRPr="0065162F">
        <w:rPr>
          <w:rFonts w:ascii="Times New Roman" w:eastAsia="Times New Roman" w:hAnsi="Times New Roman" w:cs="Times New Roman"/>
          <w:kern w:val="0"/>
          <w14:ligatures w14:val="none"/>
        </w:rPr>
        <w:t>recognise</w:t>
      </w:r>
      <w:proofErr w:type="spellEnd"/>
      <w:r w:rsidRPr="0065162F">
        <w:rPr>
          <w:rFonts w:ascii="Times New Roman" w:eastAsia="Times New Roman" w:hAnsi="Times New Roman" w:cs="Times New Roman"/>
          <w:kern w:val="0"/>
          <w14:ligatures w14:val="none"/>
        </w:rPr>
        <w:t xml:space="preserve"> possible issues that could influence the successful completion of a project. For the </w:t>
      </w:r>
      <w:r w:rsidRPr="0065162F">
        <w:rPr>
          <w:rFonts w:ascii="Times New Roman" w:eastAsia="Times New Roman" w:hAnsi="Times New Roman" w:cs="Times New Roman"/>
          <w:b/>
          <w:bCs/>
          <w:kern w:val="0"/>
          <w14:ligatures w14:val="none"/>
        </w:rPr>
        <w:t xml:space="preserve">Digital </w:t>
      </w:r>
      <w:proofErr w:type="spellStart"/>
      <w:r w:rsidRPr="0065162F">
        <w:rPr>
          <w:rFonts w:ascii="Times New Roman" w:eastAsia="Times New Roman" w:hAnsi="Times New Roman" w:cs="Times New Roman"/>
          <w:b/>
          <w:bCs/>
          <w:kern w:val="0"/>
          <w14:ligatures w14:val="none"/>
        </w:rPr>
        <w:t>Modernisation</w:t>
      </w:r>
      <w:proofErr w:type="spellEnd"/>
      <w:r w:rsidRPr="0065162F">
        <w:rPr>
          <w:rFonts w:ascii="Times New Roman" w:eastAsia="Times New Roman" w:hAnsi="Times New Roman" w:cs="Times New Roman"/>
          <w:b/>
          <w:bCs/>
          <w:kern w:val="0"/>
          <w14:ligatures w14:val="none"/>
        </w:rPr>
        <w:t xml:space="preserve"> of Passenger Flow and Logistics Coordination</w:t>
      </w:r>
      <w:r w:rsidRPr="0065162F">
        <w:rPr>
          <w:rFonts w:ascii="Times New Roman" w:eastAsia="Times New Roman" w:hAnsi="Times New Roman" w:cs="Times New Roman"/>
          <w:kern w:val="0"/>
          <w14:ligatures w14:val="none"/>
        </w:rPr>
        <w:t xml:space="preserve"> project, identifying and controlling risks at an early stage can help protect the project’s timeframe, budget, quality, and planned objectives.</w:t>
      </w:r>
    </w:p>
    <w:p w14:paraId="4A1DE39E" w14:textId="77777777" w:rsidR="0065162F" w:rsidRPr="0065162F" w:rsidRDefault="0065162F" w:rsidP="0065162F">
      <w:pPr>
        <w:spacing w:before="100" w:beforeAutospacing="1" w:after="100" w:afterAutospacing="1"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The main risks include delays in introducing the digital systems, unexpected increases in costs, technical problems, employee resistance to new technology, and cybersecurity concerns. Each risk will be evaluated according to its likelihood and potential impact. The resulting risk score will help the Project Manager determine which risks need priority attention and what measures should be taken to manage them.</w:t>
      </w:r>
    </w:p>
    <w:p w14:paraId="396FBC4D" w14:textId="77777777" w:rsidR="00E73CBF" w:rsidRDefault="00E73CBF" w:rsidP="0065162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B1B5D6C" w14:textId="77777777" w:rsidR="00E73CBF" w:rsidRDefault="00E73CBF" w:rsidP="0065162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886360D" w14:textId="77777777" w:rsidR="00E73CBF" w:rsidRDefault="00E73CBF" w:rsidP="0065162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2621D79" w14:textId="77777777" w:rsidR="00820959" w:rsidRDefault="00820959" w:rsidP="0065162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1B3104C" w14:textId="48050881" w:rsidR="00820959" w:rsidRDefault="0065162F" w:rsidP="007A283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5162F">
        <w:rPr>
          <w:rFonts w:ascii="Times New Roman" w:eastAsia="Times New Roman" w:hAnsi="Times New Roman" w:cs="Times New Roman"/>
          <w:b/>
          <w:bCs/>
          <w:kern w:val="0"/>
          <w:sz w:val="27"/>
          <w:szCs w:val="27"/>
          <w14:ligatures w14:val="none"/>
        </w:rPr>
        <w:lastRenderedPageBreak/>
        <w:t>Table 7: Risk Assessment</w:t>
      </w:r>
    </w:p>
    <w:p w14:paraId="2BE33F74" w14:textId="77777777" w:rsidR="00D672F9" w:rsidRPr="0065162F" w:rsidRDefault="00D672F9" w:rsidP="0065162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6"/>
        <w:gridCol w:w="1168"/>
        <w:gridCol w:w="794"/>
        <w:gridCol w:w="1046"/>
        <w:gridCol w:w="3596"/>
      </w:tblGrid>
      <w:tr w:rsidR="0065162F" w:rsidRPr="0065162F" w14:paraId="23CC579D" w14:textId="77777777" w:rsidTr="0065162F">
        <w:trPr>
          <w:tblHeader/>
          <w:tblCellSpacing w:w="15" w:type="dxa"/>
        </w:trPr>
        <w:tc>
          <w:tcPr>
            <w:tcW w:w="0" w:type="auto"/>
            <w:vAlign w:val="center"/>
            <w:hideMark/>
          </w:tcPr>
          <w:p w14:paraId="01148B9D" w14:textId="77777777" w:rsidR="0065162F" w:rsidRPr="0065162F" w:rsidRDefault="0065162F" w:rsidP="0065162F">
            <w:pPr>
              <w:spacing w:after="0" w:line="240" w:lineRule="auto"/>
              <w:jc w:val="center"/>
              <w:rPr>
                <w:rFonts w:ascii="Times New Roman" w:eastAsia="Times New Roman" w:hAnsi="Times New Roman" w:cs="Times New Roman"/>
                <w:b/>
                <w:bCs/>
                <w:kern w:val="0"/>
                <w14:ligatures w14:val="none"/>
              </w:rPr>
            </w:pPr>
            <w:r w:rsidRPr="0065162F">
              <w:rPr>
                <w:rFonts w:ascii="Times New Roman" w:eastAsia="Times New Roman" w:hAnsi="Times New Roman" w:cs="Times New Roman"/>
                <w:b/>
                <w:bCs/>
                <w:kern w:val="0"/>
                <w14:ligatures w14:val="none"/>
              </w:rPr>
              <w:t>Risk</w:t>
            </w:r>
          </w:p>
        </w:tc>
        <w:tc>
          <w:tcPr>
            <w:tcW w:w="0" w:type="auto"/>
            <w:vAlign w:val="center"/>
            <w:hideMark/>
          </w:tcPr>
          <w:p w14:paraId="0C3CBD1C" w14:textId="77777777" w:rsidR="0065162F" w:rsidRPr="0065162F" w:rsidRDefault="0065162F" w:rsidP="0065162F">
            <w:pPr>
              <w:spacing w:after="0" w:line="240" w:lineRule="auto"/>
              <w:jc w:val="center"/>
              <w:rPr>
                <w:rFonts w:ascii="Times New Roman" w:eastAsia="Times New Roman" w:hAnsi="Times New Roman" w:cs="Times New Roman"/>
                <w:b/>
                <w:bCs/>
                <w:kern w:val="0"/>
                <w14:ligatures w14:val="none"/>
              </w:rPr>
            </w:pPr>
            <w:r w:rsidRPr="0065162F">
              <w:rPr>
                <w:rFonts w:ascii="Times New Roman" w:eastAsia="Times New Roman" w:hAnsi="Times New Roman" w:cs="Times New Roman"/>
                <w:b/>
                <w:bCs/>
                <w:kern w:val="0"/>
                <w14:ligatures w14:val="none"/>
              </w:rPr>
              <w:t>Likelihood</w:t>
            </w:r>
          </w:p>
        </w:tc>
        <w:tc>
          <w:tcPr>
            <w:tcW w:w="0" w:type="auto"/>
            <w:vAlign w:val="center"/>
            <w:hideMark/>
          </w:tcPr>
          <w:p w14:paraId="112FA20F" w14:textId="77777777" w:rsidR="0065162F" w:rsidRPr="0065162F" w:rsidRDefault="0065162F" w:rsidP="0065162F">
            <w:pPr>
              <w:spacing w:after="0" w:line="240" w:lineRule="auto"/>
              <w:jc w:val="center"/>
              <w:rPr>
                <w:rFonts w:ascii="Times New Roman" w:eastAsia="Times New Roman" w:hAnsi="Times New Roman" w:cs="Times New Roman"/>
                <w:b/>
                <w:bCs/>
                <w:kern w:val="0"/>
                <w14:ligatures w14:val="none"/>
              </w:rPr>
            </w:pPr>
            <w:r w:rsidRPr="0065162F">
              <w:rPr>
                <w:rFonts w:ascii="Times New Roman" w:eastAsia="Times New Roman" w:hAnsi="Times New Roman" w:cs="Times New Roman"/>
                <w:b/>
                <w:bCs/>
                <w:kern w:val="0"/>
                <w14:ligatures w14:val="none"/>
              </w:rPr>
              <w:t>Impact</w:t>
            </w:r>
          </w:p>
        </w:tc>
        <w:tc>
          <w:tcPr>
            <w:tcW w:w="0" w:type="auto"/>
            <w:vAlign w:val="center"/>
            <w:hideMark/>
          </w:tcPr>
          <w:p w14:paraId="6B68D1FB" w14:textId="77777777" w:rsidR="0065162F" w:rsidRPr="0065162F" w:rsidRDefault="0065162F" w:rsidP="0065162F">
            <w:pPr>
              <w:spacing w:after="0" w:line="240" w:lineRule="auto"/>
              <w:jc w:val="center"/>
              <w:rPr>
                <w:rFonts w:ascii="Times New Roman" w:eastAsia="Times New Roman" w:hAnsi="Times New Roman" w:cs="Times New Roman"/>
                <w:b/>
                <w:bCs/>
                <w:kern w:val="0"/>
                <w14:ligatures w14:val="none"/>
              </w:rPr>
            </w:pPr>
            <w:r w:rsidRPr="0065162F">
              <w:rPr>
                <w:rFonts w:ascii="Times New Roman" w:eastAsia="Times New Roman" w:hAnsi="Times New Roman" w:cs="Times New Roman"/>
                <w:b/>
                <w:bCs/>
                <w:kern w:val="0"/>
                <w14:ligatures w14:val="none"/>
              </w:rPr>
              <w:t>Risk Score</w:t>
            </w:r>
          </w:p>
        </w:tc>
        <w:tc>
          <w:tcPr>
            <w:tcW w:w="0" w:type="auto"/>
            <w:vAlign w:val="center"/>
            <w:hideMark/>
          </w:tcPr>
          <w:p w14:paraId="2F4C790B" w14:textId="77777777" w:rsidR="0065162F" w:rsidRPr="0065162F" w:rsidRDefault="0065162F" w:rsidP="0065162F">
            <w:pPr>
              <w:spacing w:after="0" w:line="240" w:lineRule="auto"/>
              <w:jc w:val="center"/>
              <w:rPr>
                <w:rFonts w:ascii="Times New Roman" w:eastAsia="Times New Roman" w:hAnsi="Times New Roman" w:cs="Times New Roman"/>
                <w:b/>
                <w:bCs/>
                <w:kern w:val="0"/>
                <w14:ligatures w14:val="none"/>
              </w:rPr>
            </w:pPr>
            <w:r w:rsidRPr="0065162F">
              <w:rPr>
                <w:rFonts w:ascii="Times New Roman" w:eastAsia="Times New Roman" w:hAnsi="Times New Roman" w:cs="Times New Roman"/>
                <w:b/>
                <w:bCs/>
                <w:kern w:val="0"/>
                <w14:ligatures w14:val="none"/>
              </w:rPr>
              <w:t>Mitigation Strategy</w:t>
            </w:r>
          </w:p>
        </w:tc>
      </w:tr>
      <w:tr w:rsidR="0065162F" w:rsidRPr="0065162F" w14:paraId="0695E51D" w14:textId="77777777" w:rsidTr="0065162F">
        <w:trPr>
          <w:tblCellSpacing w:w="15" w:type="dxa"/>
        </w:trPr>
        <w:tc>
          <w:tcPr>
            <w:tcW w:w="0" w:type="auto"/>
            <w:vAlign w:val="center"/>
            <w:hideMark/>
          </w:tcPr>
          <w:p w14:paraId="7149F9D9"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Delays in implementing digital systems</w:t>
            </w:r>
          </w:p>
        </w:tc>
        <w:tc>
          <w:tcPr>
            <w:tcW w:w="0" w:type="auto"/>
            <w:vAlign w:val="center"/>
            <w:hideMark/>
          </w:tcPr>
          <w:p w14:paraId="3E02F58A"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3</w:t>
            </w:r>
          </w:p>
        </w:tc>
        <w:tc>
          <w:tcPr>
            <w:tcW w:w="0" w:type="auto"/>
            <w:vAlign w:val="center"/>
            <w:hideMark/>
          </w:tcPr>
          <w:p w14:paraId="129284C7"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4</w:t>
            </w:r>
          </w:p>
        </w:tc>
        <w:tc>
          <w:tcPr>
            <w:tcW w:w="0" w:type="auto"/>
            <w:vAlign w:val="center"/>
            <w:hideMark/>
          </w:tcPr>
          <w:p w14:paraId="19FC9160"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12 – High</w:t>
            </w:r>
          </w:p>
        </w:tc>
        <w:tc>
          <w:tcPr>
            <w:tcW w:w="0" w:type="auto"/>
            <w:vAlign w:val="center"/>
            <w:hideMark/>
          </w:tcPr>
          <w:p w14:paraId="0961C381"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Review the project schedule frequently and take early action when delays occur.</w:t>
            </w:r>
          </w:p>
        </w:tc>
      </w:tr>
      <w:tr w:rsidR="0065162F" w:rsidRPr="0065162F" w14:paraId="775D53A2" w14:textId="77777777" w:rsidTr="0065162F">
        <w:trPr>
          <w:tblCellSpacing w:w="15" w:type="dxa"/>
        </w:trPr>
        <w:tc>
          <w:tcPr>
            <w:tcW w:w="0" w:type="auto"/>
            <w:vAlign w:val="center"/>
            <w:hideMark/>
          </w:tcPr>
          <w:p w14:paraId="3F833452"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Costs rise above the approved budget</w:t>
            </w:r>
          </w:p>
        </w:tc>
        <w:tc>
          <w:tcPr>
            <w:tcW w:w="0" w:type="auto"/>
            <w:vAlign w:val="center"/>
            <w:hideMark/>
          </w:tcPr>
          <w:p w14:paraId="277AFCC4"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3</w:t>
            </w:r>
          </w:p>
        </w:tc>
        <w:tc>
          <w:tcPr>
            <w:tcW w:w="0" w:type="auto"/>
            <w:vAlign w:val="center"/>
            <w:hideMark/>
          </w:tcPr>
          <w:p w14:paraId="343FAFEA"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4</w:t>
            </w:r>
          </w:p>
        </w:tc>
        <w:tc>
          <w:tcPr>
            <w:tcW w:w="0" w:type="auto"/>
            <w:vAlign w:val="center"/>
            <w:hideMark/>
          </w:tcPr>
          <w:p w14:paraId="0A4C6D24"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12 – High</w:t>
            </w:r>
          </w:p>
        </w:tc>
        <w:tc>
          <w:tcPr>
            <w:tcW w:w="0" w:type="auto"/>
            <w:vAlign w:val="center"/>
            <w:hideMark/>
          </w:tcPr>
          <w:p w14:paraId="3103BC58"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Monitor expenditure and control unnecessary project costs.</w:t>
            </w:r>
          </w:p>
        </w:tc>
      </w:tr>
      <w:tr w:rsidR="0065162F" w:rsidRPr="0065162F" w14:paraId="477AAC5A" w14:textId="77777777" w:rsidTr="0065162F">
        <w:trPr>
          <w:tblCellSpacing w:w="15" w:type="dxa"/>
        </w:trPr>
        <w:tc>
          <w:tcPr>
            <w:tcW w:w="0" w:type="auto"/>
            <w:vAlign w:val="center"/>
            <w:hideMark/>
          </w:tcPr>
          <w:p w14:paraId="525E5B9F"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Technical problems or system failure</w:t>
            </w:r>
          </w:p>
        </w:tc>
        <w:tc>
          <w:tcPr>
            <w:tcW w:w="0" w:type="auto"/>
            <w:vAlign w:val="center"/>
            <w:hideMark/>
          </w:tcPr>
          <w:p w14:paraId="08EDC0A7"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2</w:t>
            </w:r>
          </w:p>
        </w:tc>
        <w:tc>
          <w:tcPr>
            <w:tcW w:w="0" w:type="auto"/>
            <w:vAlign w:val="center"/>
            <w:hideMark/>
          </w:tcPr>
          <w:p w14:paraId="24046AA3"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5</w:t>
            </w:r>
          </w:p>
        </w:tc>
        <w:tc>
          <w:tcPr>
            <w:tcW w:w="0" w:type="auto"/>
            <w:vAlign w:val="center"/>
            <w:hideMark/>
          </w:tcPr>
          <w:p w14:paraId="587BA9E2"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10 – Medium</w:t>
            </w:r>
          </w:p>
        </w:tc>
        <w:tc>
          <w:tcPr>
            <w:tcW w:w="0" w:type="auto"/>
            <w:vAlign w:val="center"/>
            <w:hideMark/>
          </w:tcPr>
          <w:p w14:paraId="1B31258F"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Carry out appropriate system testing and ensure technical support is available.</w:t>
            </w:r>
          </w:p>
        </w:tc>
      </w:tr>
      <w:tr w:rsidR="0065162F" w:rsidRPr="0065162F" w14:paraId="06709A56" w14:textId="77777777" w:rsidTr="0065162F">
        <w:trPr>
          <w:tblCellSpacing w:w="15" w:type="dxa"/>
        </w:trPr>
        <w:tc>
          <w:tcPr>
            <w:tcW w:w="0" w:type="auto"/>
            <w:vAlign w:val="center"/>
            <w:hideMark/>
          </w:tcPr>
          <w:p w14:paraId="4832C486"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Employees resist the introduction of new technology</w:t>
            </w:r>
          </w:p>
        </w:tc>
        <w:tc>
          <w:tcPr>
            <w:tcW w:w="0" w:type="auto"/>
            <w:vAlign w:val="center"/>
            <w:hideMark/>
          </w:tcPr>
          <w:p w14:paraId="5EAA1BA0"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3</w:t>
            </w:r>
          </w:p>
        </w:tc>
        <w:tc>
          <w:tcPr>
            <w:tcW w:w="0" w:type="auto"/>
            <w:vAlign w:val="center"/>
            <w:hideMark/>
          </w:tcPr>
          <w:p w14:paraId="3EF2A5E3"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3</w:t>
            </w:r>
          </w:p>
        </w:tc>
        <w:tc>
          <w:tcPr>
            <w:tcW w:w="0" w:type="auto"/>
            <w:vAlign w:val="center"/>
            <w:hideMark/>
          </w:tcPr>
          <w:p w14:paraId="7DD2CA5B"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9 – Medium</w:t>
            </w:r>
          </w:p>
        </w:tc>
        <w:tc>
          <w:tcPr>
            <w:tcW w:w="0" w:type="auto"/>
            <w:vAlign w:val="center"/>
            <w:hideMark/>
          </w:tcPr>
          <w:p w14:paraId="1AA9FD8C"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Offer staff training and support and explain the benefits of the new systems.</w:t>
            </w:r>
          </w:p>
        </w:tc>
      </w:tr>
      <w:tr w:rsidR="0065162F" w:rsidRPr="0065162F" w14:paraId="2AB3B5D3" w14:textId="77777777" w:rsidTr="0065162F">
        <w:trPr>
          <w:tblCellSpacing w:w="15" w:type="dxa"/>
        </w:trPr>
        <w:tc>
          <w:tcPr>
            <w:tcW w:w="0" w:type="auto"/>
            <w:vAlign w:val="center"/>
            <w:hideMark/>
          </w:tcPr>
          <w:p w14:paraId="28DD8ABE"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Cybersecurity and data protection concerns</w:t>
            </w:r>
          </w:p>
        </w:tc>
        <w:tc>
          <w:tcPr>
            <w:tcW w:w="0" w:type="auto"/>
            <w:vAlign w:val="center"/>
            <w:hideMark/>
          </w:tcPr>
          <w:p w14:paraId="56206906"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2</w:t>
            </w:r>
          </w:p>
        </w:tc>
        <w:tc>
          <w:tcPr>
            <w:tcW w:w="0" w:type="auto"/>
            <w:vAlign w:val="center"/>
            <w:hideMark/>
          </w:tcPr>
          <w:p w14:paraId="3469E864"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5</w:t>
            </w:r>
          </w:p>
        </w:tc>
        <w:tc>
          <w:tcPr>
            <w:tcW w:w="0" w:type="auto"/>
            <w:vAlign w:val="center"/>
            <w:hideMark/>
          </w:tcPr>
          <w:p w14:paraId="5E051CAB"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10 – Medium</w:t>
            </w:r>
          </w:p>
        </w:tc>
        <w:tc>
          <w:tcPr>
            <w:tcW w:w="0" w:type="auto"/>
            <w:vAlign w:val="center"/>
            <w:hideMark/>
          </w:tcPr>
          <w:p w14:paraId="0529ABE2" w14:textId="77777777" w:rsidR="0065162F" w:rsidRPr="0065162F" w:rsidRDefault="0065162F" w:rsidP="0065162F">
            <w:pPr>
              <w:spacing w:after="0"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Introduce suitable security measures and regularly monitor the digital systems.</w:t>
            </w:r>
          </w:p>
        </w:tc>
      </w:tr>
    </w:tbl>
    <w:p w14:paraId="4B532662" w14:textId="77777777" w:rsidR="0065162F" w:rsidRPr="0065162F" w:rsidRDefault="0065162F" w:rsidP="0065162F">
      <w:pPr>
        <w:spacing w:before="100" w:beforeAutospacing="1" w:after="100" w:afterAutospacing="1"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b/>
          <w:bCs/>
          <w:kern w:val="0"/>
          <w14:ligatures w14:val="none"/>
        </w:rPr>
        <w:t>Table 7</w:t>
      </w:r>
      <w:r w:rsidRPr="0065162F">
        <w:rPr>
          <w:rFonts w:ascii="Times New Roman" w:eastAsia="Times New Roman" w:hAnsi="Times New Roman" w:cs="Times New Roman"/>
          <w:kern w:val="0"/>
          <w14:ligatures w14:val="none"/>
        </w:rPr>
        <w:t xml:space="preserve"> </w:t>
      </w:r>
      <w:proofErr w:type="spellStart"/>
      <w:r w:rsidRPr="0065162F">
        <w:rPr>
          <w:rFonts w:ascii="Times New Roman" w:eastAsia="Times New Roman" w:hAnsi="Times New Roman" w:cs="Times New Roman"/>
          <w:kern w:val="0"/>
          <w14:ligatures w14:val="none"/>
        </w:rPr>
        <w:t>summarises</w:t>
      </w:r>
      <w:proofErr w:type="spellEnd"/>
      <w:r w:rsidRPr="0065162F">
        <w:rPr>
          <w:rFonts w:ascii="Times New Roman" w:eastAsia="Times New Roman" w:hAnsi="Times New Roman" w:cs="Times New Roman"/>
          <w:kern w:val="0"/>
          <w14:ligatures w14:val="none"/>
        </w:rPr>
        <w:t xml:space="preserve"> the main risks and the actions that can be used to </w:t>
      </w:r>
      <w:proofErr w:type="spellStart"/>
      <w:r w:rsidRPr="0065162F">
        <w:rPr>
          <w:rFonts w:ascii="Times New Roman" w:eastAsia="Times New Roman" w:hAnsi="Times New Roman" w:cs="Times New Roman"/>
          <w:kern w:val="0"/>
          <w14:ligatures w14:val="none"/>
        </w:rPr>
        <w:t>minimise</w:t>
      </w:r>
      <w:proofErr w:type="spellEnd"/>
      <w:r w:rsidRPr="0065162F">
        <w:rPr>
          <w:rFonts w:ascii="Times New Roman" w:eastAsia="Times New Roman" w:hAnsi="Times New Roman" w:cs="Times New Roman"/>
          <w:kern w:val="0"/>
          <w14:ligatures w14:val="none"/>
        </w:rPr>
        <w:t xml:space="preserve"> their likelihood or impact. Risks receiving higher scores should be monitored more closely because they could have a greater effect on project delivery.</w:t>
      </w:r>
    </w:p>
    <w:p w14:paraId="51515E9C" w14:textId="0E492B00" w:rsidR="00880535" w:rsidRPr="007C1C42" w:rsidRDefault="0065162F" w:rsidP="007C1C42">
      <w:pPr>
        <w:spacing w:before="100" w:beforeAutospacing="1" w:after="100" w:afterAutospacing="1" w:line="240" w:lineRule="auto"/>
        <w:rPr>
          <w:rFonts w:ascii="Times New Roman" w:eastAsia="Times New Roman" w:hAnsi="Times New Roman" w:cs="Times New Roman"/>
          <w:kern w:val="0"/>
          <w14:ligatures w14:val="none"/>
        </w:rPr>
      </w:pPr>
      <w:r w:rsidRPr="0065162F">
        <w:rPr>
          <w:rFonts w:ascii="Times New Roman" w:eastAsia="Times New Roman" w:hAnsi="Times New Roman" w:cs="Times New Roman"/>
          <w:kern w:val="0"/>
          <w14:ligatures w14:val="none"/>
        </w:rPr>
        <w:t xml:space="preserve">Risk management will be carried out throughout the project rather than only during the planning stage. Regular assessments will help identify new risks and review existing ones. Addressing problems early can </w:t>
      </w:r>
      <w:proofErr w:type="spellStart"/>
      <w:r w:rsidRPr="0065162F">
        <w:rPr>
          <w:rFonts w:ascii="Times New Roman" w:eastAsia="Times New Roman" w:hAnsi="Times New Roman" w:cs="Times New Roman"/>
          <w:kern w:val="0"/>
          <w14:ligatures w14:val="none"/>
        </w:rPr>
        <w:t>minimise</w:t>
      </w:r>
      <w:proofErr w:type="spellEnd"/>
      <w:r w:rsidRPr="0065162F">
        <w:rPr>
          <w:rFonts w:ascii="Times New Roman" w:eastAsia="Times New Roman" w:hAnsi="Times New Roman" w:cs="Times New Roman"/>
          <w:kern w:val="0"/>
          <w14:ligatures w14:val="none"/>
        </w:rPr>
        <w:t xml:space="preserve"> delays, additional expenditure, and technical difficulties. Overall, effective risk management will improve the project’s ability to manage unexpected situations and support successful completion.</w:t>
      </w:r>
    </w:p>
    <w:p w14:paraId="18D04214" w14:textId="77777777" w:rsidR="00E22FB0" w:rsidRDefault="00E22FB0" w:rsidP="00D557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0D185BE" w14:textId="340E0485" w:rsidR="00D55712" w:rsidRPr="00D55712" w:rsidRDefault="00D55712" w:rsidP="00D557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55712">
        <w:rPr>
          <w:rFonts w:ascii="Times New Roman" w:eastAsia="Times New Roman" w:hAnsi="Times New Roman" w:cs="Times New Roman"/>
          <w:b/>
          <w:bCs/>
          <w:kern w:val="0"/>
          <w:sz w:val="36"/>
          <w:szCs w:val="36"/>
          <w14:ligatures w14:val="none"/>
        </w:rPr>
        <w:t>10. Conclusion</w:t>
      </w:r>
    </w:p>
    <w:p w14:paraId="4104AC41" w14:textId="77777777" w:rsidR="00D55712" w:rsidRPr="00D55712" w:rsidRDefault="00D55712" w:rsidP="00D55712">
      <w:pPr>
        <w:spacing w:before="100" w:beforeAutospacing="1" w:after="100" w:afterAutospacing="1" w:line="240" w:lineRule="auto"/>
        <w:rPr>
          <w:rFonts w:ascii="Times New Roman" w:eastAsia="Times New Roman" w:hAnsi="Times New Roman" w:cs="Times New Roman"/>
          <w:kern w:val="0"/>
          <w14:ligatures w14:val="none"/>
        </w:rPr>
      </w:pPr>
      <w:r w:rsidRPr="00D55712">
        <w:rPr>
          <w:rFonts w:ascii="Times New Roman" w:eastAsia="Times New Roman" w:hAnsi="Times New Roman" w:cs="Times New Roman"/>
          <w:kern w:val="0"/>
          <w14:ligatures w14:val="none"/>
        </w:rPr>
        <w:t xml:space="preserve">The </w:t>
      </w:r>
      <w:r w:rsidRPr="00D55712">
        <w:rPr>
          <w:rFonts w:ascii="Times New Roman" w:eastAsia="Times New Roman" w:hAnsi="Times New Roman" w:cs="Times New Roman"/>
          <w:b/>
          <w:bCs/>
          <w:kern w:val="0"/>
          <w14:ligatures w14:val="none"/>
        </w:rPr>
        <w:t xml:space="preserve">Digital </w:t>
      </w:r>
      <w:proofErr w:type="spellStart"/>
      <w:r w:rsidRPr="00D55712">
        <w:rPr>
          <w:rFonts w:ascii="Times New Roman" w:eastAsia="Times New Roman" w:hAnsi="Times New Roman" w:cs="Times New Roman"/>
          <w:b/>
          <w:bCs/>
          <w:kern w:val="0"/>
          <w14:ligatures w14:val="none"/>
        </w:rPr>
        <w:t>Modernisation</w:t>
      </w:r>
      <w:proofErr w:type="spellEnd"/>
      <w:r w:rsidRPr="00D55712">
        <w:rPr>
          <w:rFonts w:ascii="Times New Roman" w:eastAsia="Times New Roman" w:hAnsi="Times New Roman" w:cs="Times New Roman"/>
          <w:b/>
          <w:bCs/>
          <w:kern w:val="0"/>
          <w14:ligatures w14:val="none"/>
        </w:rPr>
        <w:t xml:space="preserve"> of Passenger Flow and Logistics Coordination</w:t>
      </w:r>
      <w:r w:rsidRPr="00D55712">
        <w:rPr>
          <w:rFonts w:ascii="Times New Roman" w:eastAsia="Times New Roman" w:hAnsi="Times New Roman" w:cs="Times New Roman"/>
          <w:kern w:val="0"/>
          <w14:ligatures w14:val="none"/>
        </w:rPr>
        <w:t xml:space="preserve"> project is intended to improve transport services by introducing digital technologies, including smart ticketing, live passenger information, and better communication systems. These improvements are expected to </w:t>
      </w:r>
      <w:proofErr w:type="spellStart"/>
      <w:r w:rsidRPr="00D55712">
        <w:rPr>
          <w:rFonts w:ascii="Times New Roman" w:eastAsia="Times New Roman" w:hAnsi="Times New Roman" w:cs="Times New Roman"/>
          <w:kern w:val="0"/>
          <w14:ligatures w14:val="none"/>
        </w:rPr>
        <w:t>minimise</w:t>
      </w:r>
      <w:proofErr w:type="spellEnd"/>
      <w:r w:rsidRPr="00D55712">
        <w:rPr>
          <w:rFonts w:ascii="Times New Roman" w:eastAsia="Times New Roman" w:hAnsi="Times New Roman" w:cs="Times New Roman"/>
          <w:kern w:val="0"/>
          <w14:ligatures w14:val="none"/>
        </w:rPr>
        <w:t xml:space="preserve"> delays, support smoother passenger movement, and improve cooperation between transport operators and logistics providers.</w:t>
      </w:r>
    </w:p>
    <w:p w14:paraId="6B511878" w14:textId="77777777" w:rsidR="00D55712" w:rsidRPr="00D55712" w:rsidRDefault="00D55712" w:rsidP="00D55712">
      <w:pPr>
        <w:spacing w:before="100" w:beforeAutospacing="1" w:after="100" w:afterAutospacing="1" w:line="240" w:lineRule="auto"/>
        <w:rPr>
          <w:rFonts w:ascii="Times New Roman" w:eastAsia="Times New Roman" w:hAnsi="Times New Roman" w:cs="Times New Roman"/>
          <w:kern w:val="0"/>
          <w14:ligatures w14:val="none"/>
        </w:rPr>
      </w:pPr>
      <w:r w:rsidRPr="00D55712">
        <w:rPr>
          <w:rFonts w:ascii="Times New Roman" w:eastAsia="Times New Roman" w:hAnsi="Times New Roman" w:cs="Times New Roman"/>
          <w:kern w:val="0"/>
          <w14:ligatures w14:val="none"/>
        </w:rPr>
        <w:t xml:space="preserve">This Project Management Plan has addressed the main elements needed to manage the project effectively, including the project scope, Work Breakdown Structure (WBS), Quad Chart, Gantt </w:t>
      </w:r>
      <w:r w:rsidRPr="00D55712">
        <w:rPr>
          <w:rFonts w:ascii="Times New Roman" w:eastAsia="Times New Roman" w:hAnsi="Times New Roman" w:cs="Times New Roman"/>
          <w:kern w:val="0"/>
          <w14:ligatures w14:val="none"/>
        </w:rPr>
        <w:lastRenderedPageBreak/>
        <w:t xml:space="preserve">Chart, stakeholder involvement, resource allocation, and risk analysis. These tools provide an </w:t>
      </w:r>
      <w:proofErr w:type="spellStart"/>
      <w:r w:rsidRPr="00D55712">
        <w:rPr>
          <w:rFonts w:ascii="Times New Roman" w:eastAsia="Times New Roman" w:hAnsi="Times New Roman" w:cs="Times New Roman"/>
          <w:kern w:val="0"/>
          <w14:ligatures w14:val="none"/>
        </w:rPr>
        <w:t>organised</w:t>
      </w:r>
      <w:proofErr w:type="spellEnd"/>
      <w:r w:rsidRPr="00D55712">
        <w:rPr>
          <w:rFonts w:ascii="Times New Roman" w:eastAsia="Times New Roman" w:hAnsi="Times New Roman" w:cs="Times New Roman"/>
          <w:kern w:val="0"/>
          <w14:ligatures w14:val="none"/>
        </w:rPr>
        <w:t xml:space="preserve"> framework for planning, coordinating, monitoring, and controlling the project.</w:t>
      </w:r>
    </w:p>
    <w:p w14:paraId="2124B226" w14:textId="77777777" w:rsidR="00D55712" w:rsidRPr="00D55712" w:rsidRDefault="00D55712" w:rsidP="00D55712">
      <w:pPr>
        <w:spacing w:before="100" w:beforeAutospacing="1" w:after="100" w:afterAutospacing="1" w:line="240" w:lineRule="auto"/>
        <w:rPr>
          <w:rFonts w:ascii="Times New Roman" w:eastAsia="Times New Roman" w:hAnsi="Times New Roman" w:cs="Times New Roman"/>
          <w:kern w:val="0"/>
          <w14:ligatures w14:val="none"/>
        </w:rPr>
      </w:pPr>
      <w:r w:rsidRPr="00D55712">
        <w:rPr>
          <w:rFonts w:ascii="Times New Roman" w:eastAsia="Times New Roman" w:hAnsi="Times New Roman" w:cs="Times New Roman"/>
          <w:kern w:val="0"/>
          <w14:ligatures w14:val="none"/>
        </w:rPr>
        <w:t xml:space="preserve">Successful implementation will require clear communication between stakeholders, effective use of resources, employee training, system testing, and continuous risk monitoring. These activities can help the project team </w:t>
      </w:r>
      <w:proofErr w:type="spellStart"/>
      <w:r w:rsidRPr="00D55712">
        <w:rPr>
          <w:rFonts w:ascii="Times New Roman" w:eastAsia="Times New Roman" w:hAnsi="Times New Roman" w:cs="Times New Roman"/>
          <w:kern w:val="0"/>
          <w14:ligatures w14:val="none"/>
        </w:rPr>
        <w:t>recognise</w:t>
      </w:r>
      <w:proofErr w:type="spellEnd"/>
      <w:r w:rsidRPr="00D55712">
        <w:rPr>
          <w:rFonts w:ascii="Times New Roman" w:eastAsia="Times New Roman" w:hAnsi="Times New Roman" w:cs="Times New Roman"/>
          <w:kern w:val="0"/>
          <w14:ligatures w14:val="none"/>
        </w:rPr>
        <w:t xml:space="preserve"> potential issues early and respond appropriately.</w:t>
      </w:r>
    </w:p>
    <w:p w14:paraId="4D9536E2" w14:textId="589EA291" w:rsidR="009A45CE" w:rsidRPr="009A45CE" w:rsidRDefault="00D55712" w:rsidP="00E13C7D">
      <w:pPr>
        <w:spacing w:before="100" w:beforeAutospacing="1" w:after="100" w:afterAutospacing="1" w:line="240" w:lineRule="auto"/>
        <w:rPr>
          <w:rFonts w:ascii="Times New Roman" w:eastAsia="Times New Roman" w:hAnsi="Times New Roman" w:cs="Times New Roman"/>
          <w:kern w:val="0"/>
          <w14:ligatures w14:val="none"/>
        </w:rPr>
      </w:pPr>
      <w:r w:rsidRPr="00D55712">
        <w:rPr>
          <w:rFonts w:ascii="Times New Roman" w:eastAsia="Times New Roman" w:hAnsi="Times New Roman" w:cs="Times New Roman"/>
          <w:kern w:val="0"/>
          <w14:ligatures w14:val="none"/>
        </w:rPr>
        <w:t xml:space="preserve">Overall, effective management of the project should support the achievement of its objectives and contribute to a more dependable, efficient, and passenger-focused transport system while remaining within the agreed </w:t>
      </w:r>
      <w:r w:rsidRPr="00D55712">
        <w:rPr>
          <w:rFonts w:ascii="Times New Roman" w:eastAsia="Times New Roman" w:hAnsi="Times New Roman" w:cs="Times New Roman"/>
          <w:b/>
          <w:bCs/>
          <w:kern w:val="0"/>
          <w14:ligatures w14:val="none"/>
        </w:rPr>
        <w:t>time, budget, and quality requirements</w:t>
      </w:r>
    </w:p>
    <w:p w14:paraId="1037C5D5" w14:textId="77BD9AA0" w:rsidR="00E86A62" w:rsidRPr="00E86A62" w:rsidRDefault="00E86A62" w:rsidP="00E86A62">
      <w:pPr>
        <w:spacing w:before="100" w:beforeAutospacing="1" w:after="100" w:afterAutospacing="1" w:line="240" w:lineRule="auto"/>
        <w:outlineLvl w:val="1"/>
        <w:rPr>
          <w:rFonts w:ascii="Times New Roman" w:eastAsia="Times New Roman" w:hAnsi="Times New Roman" w:cs="Times New Roman"/>
          <w:b/>
          <w:bCs/>
          <w:kern w:val="0"/>
          <w:sz w:val="44"/>
          <w:szCs w:val="44"/>
          <w14:ligatures w14:val="none"/>
        </w:rPr>
      </w:pPr>
      <w:r w:rsidRPr="00E86A62">
        <w:rPr>
          <w:rFonts w:ascii="Times New Roman" w:eastAsia="Times New Roman" w:hAnsi="Times New Roman" w:cs="Times New Roman"/>
          <w:b/>
          <w:bCs/>
          <w:kern w:val="0"/>
          <w:sz w:val="44"/>
          <w:szCs w:val="44"/>
          <w14:ligatures w14:val="none"/>
        </w:rPr>
        <w:t>11. References</w:t>
      </w:r>
    </w:p>
    <w:p w14:paraId="46AD2584"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Association for Project Management (2019) </w:t>
      </w:r>
      <w:r w:rsidRPr="00E86A62">
        <w:rPr>
          <w:rFonts w:ascii="Times New Roman" w:eastAsia="Times New Roman" w:hAnsi="Times New Roman" w:cs="Times New Roman"/>
          <w:i/>
          <w:iCs/>
          <w:kern w:val="0"/>
          <w14:ligatures w14:val="none"/>
        </w:rPr>
        <w:t>APM Body of Knowledge</w:t>
      </w:r>
      <w:r w:rsidRPr="00E86A62">
        <w:rPr>
          <w:rFonts w:ascii="Times New Roman" w:eastAsia="Times New Roman" w:hAnsi="Times New Roman" w:cs="Times New Roman"/>
          <w:kern w:val="0"/>
          <w14:ligatures w14:val="none"/>
        </w:rPr>
        <w:t xml:space="preserve">. 7th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Princes Risborough: Association for Project Management.</w:t>
      </w:r>
    </w:p>
    <w:p w14:paraId="7B850813"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Department for Transport (2021) </w:t>
      </w:r>
      <w:proofErr w:type="spellStart"/>
      <w:r w:rsidRPr="00E86A62">
        <w:rPr>
          <w:rFonts w:ascii="Times New Roman" w:eastAsia="Times New Roman" w:hAnsi="Times New Roman" w:cs="Times New Roman"/>
          <w:i/>
          <w:iCs/>
          <w:kern w:val="0"/>
          <w14:ligatures w14:val="none"/>
        </w:rPr>
        <w:t>Decarbonising</w:t>
      </w:r>
      <w:proofErr w:type="spellEnd"/>
      <w:r w:rsidRPr="00E86A62">
        <w:rPr>
          <w:rFonts w:ascii="Times New Roman" w:eastAsia="Times New Roman" w:hAnsi="Times New Roman" w:cs="Times New Roman"/>
          <w:i/>
          <w:iCs/>
          <w:kern w:val="0"/>
          <w14:ligatures w14:val="none"/>
        </w:rPr>
        <w:t xml:space="preserve"> Transport: A Better, Greener Britain</w:t>
      </w:r>
      <w:r w:rsidRPr="00E86A62">
        <w:rPr>
          <w:rFonts w:ascii="Times New Roman" w:eastAsia="Times New Roman" w:hAnsi="Times New Roman" w:cs="Times New Roman"/>
          <w:kern w:val="0"/>
          <w14:ligatures w14:val="none"/>
        </w:rPr>
        <w:t>. London: Department for Transport.</w:t>
      </w:r>
    </w:p>
    <w:p w14:paraId="3993B9EA"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Kerzner, H. (2022) </w:t>
      </w:r>
      <w:r w:rsidRPr="00E86A62">
        <w:rPr>
          <w:rFonts w:ascii="Times New Roman" w:eastAsia="Times New Roman" w:hAnsi="Times New Roman" w:cs="Times New Roman"/>
          <w:i/>
          <w:iCs/>
          <w:kern w:val="0"/>
          <w14:ligatures w14:val="none"/>
        </w:rPr>
        <w:t>Project Management: A Systems Approach to Planning, Scheduling, and Controlling</w:t>
      </w:r>
      <w:r w:rsidRPr="00E86A62">
        <w:rPr>
          <w:rFonts w:ascii="Times New Roman" w:eastAsia="Times New Roman" w:hAnsi="Times New Roman" w:cs="Times New Roman"/>
          <w:kern w:val="0"/>
          <w14:ligatures w14:val="none"/>
        </w:rPr>
        <w:t xml:space="preserve">. 13th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Hoboken, NJ: John Wiley &amp; Sons.</w:t>
      </w:r>
    </w:p>
    <w:p w14:paraId="735006F8"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Lock, D. (2020) </w:t>
      </w:r>
      <w:r w:rsidRPr="00E86A62">
        <w:rPr>
          <w:rFonts w:ascii="Times New Roman" w:eastAsia="Times New Roman" w:hAnsi="Times New Roman" w:cs="Times New Roman"/>
          <w:i/>
          <w:iCs/>
          <w:kern w:val="0"/>
          <w14:ligatures w14:val="none"/>
        </w:rPr>
        <w:t>Project Management</w:t>
      </w:r>
      <w:r w:rsidRPr="00E86A62">
        <w:rPr>
          <w:rFonts w:ascii="Times New Roman" w:eastAsia="Times New Roman" w:hAnsi="Times New Roman" w:cs="Times New Roman"/>
          <w:kern w:val="0"/>
          <w14:ligatures w14:val="none"/>
        </w:rPr>
        <w:t xml:space="preserve">. 10th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Abingdon: Routledge.</w:t>
      </w:r>
    </w:p>
    <w:p w14:paraId="60284470"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Meredith, J.R., Shafer, S.M. and Mantel, S.J. (2021) </w:t>
      </w:r>
      <w:r w:rsidRPr="00E86A62">
        <w:rPr>
          <w:rFonts w:ascii="Times New Roman" w:eastAsia="Times New Roman" w:hAnsi="Times New Roman" w:cs="Times New Roman"/>
          <w:i/>
          <w:iCs/>
          <w:kern w:val="0"/>
          <w14:ligatures w14:val="none"/>
        </w:rPr>
        <w:t>Project Management: A Managerial Approach</w:t>
      </w:r>
      <w:r w:rsidRPr="00E86A62">
        <w:rPr>
          <w:rFonts w:ascii="Times New Roman" w:eastAsia="Times New Roman" w:hAnsi="Times New Roman" w:cs="Times New Roman"/>
          <w:kern w:val="0"/>
          <w14:ligatures w14:val="none"/>
        </w:rPr>
        <w:t xml:space="preserve">. 11th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Hoboken, NJ: Wiley.</w:t>
      </w:r>
    </w:p>
    <w:p w14:paraId="03D66FB5"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Project Management Institute (2019) </w:t>
      </w:r>
      <w:r w:rsidRPr="00E86A62">
        <w:rPr>
          <w:rFonts w:ascii="Times New Roman" w:eastAsia="Times New Roman" w:hAnsi="Times New Roman" w:cs="Times New Roman"/>
          <w:i/>
          <w:iCs/>
          <w:kern w:val="0"/>
          <w14:ligatures w14:val="none"/>
        </w:rPr>
        <w:t>Practice Standard for Work Breakdown Structures</w:t>
      </w:r>
      <w:r w:rsidRPr="00E86A62">
        <w:rPr>
          <w:rFonts w:ascii="Times New Roman" w:eastAsia="Times New Roman" w:hAnsi="Times New Roman" w:cs="Times New Roman"/>
          <w:kern w:val="0"/>
          <w14:ligatures w14:val="none"/>
        </w:rPr>
        <w:t xml:space="preserve">. 3rd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Newtown Square, PA: Project Management Institute.</w:t>
      </w:r>
    </w:p>
    <w:p w14:paraId="54881F43"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Project Management Institute (2021) </w:t>
      </w:r>
      <w:r w:rsidRPr="00E86A62">
        <w:rPr>
          <w:rFonts w:ascii="Times New Roman" w:eastAsia="Times New Roman" w:hAnsi="Times New Roman" w:cs="Times New Roman"/>
          <w:i/>
          <w:iCs/>
          <w:kern w:val="0"/>
          <w14:ligatures w14:val="none"/>
        </w:rPr>
        <w:t>A Guide to the Project Management Body of Knowledge (PMBOK® Guide) and The Standard for Project Management</w:t>
      </w:r>
      <w:r w:rsidRPr="00E86A62">
        <w:rPr>
          <w:rFonts w:ascii="Times New Roman" w:eastAsia="Times New Roman" w:hAnsi="Times New Roman" w:cs="Times New Roman"/>
          <w:kern w:val="0"/>
          <w14:ligatures w14:val="none"/>
        </w:rPr>
        <w:t xml:space="preserve">. 7th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Newtown Square, PA: Project Management Institute.</w:t>
      </w:r>
    </w:p>
    <w:p w14:paraId="05242323"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Too, E.G. and Weaver, P. (2014) ‘The management of project management: A conceptual framework for project governance’, </w:t>
      </w:r>
      <w:r w:rsidRPr="00E86A62">
        <w:rPr>
          <w:rFonts w:ascii="Times New Roman" w:eastAsia="Times New Roman" w:hAnsi="Times New Roman" w:cs="Times New Roman"/>
          <w:i/>
          <w:iCs/>
          <w:kern w:val="0"/>
          <w14:ligatures w14:val="none"/>
        </w:rPr>
        <w:t>International Journal of Project Management</w:t>
      </w:r>
      <w:r w:rsidRPr="00E86A62">
        <w:rPr>
          <w:rFonts w:ascii="Times New Roman" w:eastAsia="Times New Roman" w:hAnsi="Times New Roman" w:cs="Times New Roman"/>
          <w:kern w:val="0"/>
          <w14:ligatures w14:val="none"/>
        </w:rPr>
        <w:t>, 32(8), pp. 1382–1394.</w:t>
      </w:r>
    </w:p>
    <w:p w14:paraId="5664A85E"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Turner, J.R. (2014) </w:t>
      </w:r>
      <w:r w:rsidRPr="00E86A62">
        <w:rPr>
          <w:rFonts w:ascii="Times New Roman" w:eastAsia="Times New Roman" w:hAnsi="Times New Roman" w:cs="Times New Roman"/>
          <w:i/>
          <w:iCs/>
          <w:kern w:val="0"/>
          <w14:ligatures w14:val="none"/>
        </w:rPr>
        <w:t>The Handbook of Project-Based Management: Leading Strategic Change in Organizations</w:t>
      </w:r>
      <w:r w:rsidRPr="00E86A62">
        <w:rPr>
          <w:rFonts w:ascii="Times New Roman" w:eastAsia="Times New Roman" w:hAnsi="Times New Roman" w:cs="Times New Roman"/>
          <w:kern w:val="0"/>
          <w14:ligatures w14:val="none"/>
        </w:rPr>
        <w:t xml:space="preserve">. 4th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New York: McGraw-Hill Education.</w:t>
      </w:r>
    </w:p>
    <w:p w14:paraId="6E9BEFE5" w14:textId="77777777"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Walker, A. (2015) </w:t>
      </w:r>
      <w:r w:rsidRPr="00E86A62">
        <w:rPr>
          <w:rFonts w:ascii="Times New Roman" w:eastAsia="Times New Roman" w:hAnsi="Times New Roman" w:cs="Times New Roman"/>
          <w:i/>
          <w:iCs/>
          <w:kern w:val="0"/>
          <w14:ligatures w14:val="none"/>
        </w:rPr>
        <w:t>Project Management in Construction</w:t>
      </w:r>
      <w:r w:rsidRPr="00E86A62">
        <w:rPr>
          <w:rFonts w:ascii="Times New Roman" w:eastAsia="Times New Roman" w:hAnsi="Times New Roman" w:cs="Times New Roman"/>
          <w:kern w:val="0"/>
          <w14:ligatures w14:val="none"/>
        </w:rPr>
        <w:t xml:space="preserve">. 6th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Chichester: Wiley-Blackwell.</w:t>
      </w:r>
    </w:p>
    <w:p w14:paraId="456E5F7A" w14:textId="27151F36" w:rsidR="00E86A62" w:rsidRPr="00E86A62" w:rsidRDefault="00E86A62" w:rsidP="00E86A62">
      <w:pPr>
        <w:spacing w:before="100" w:beforeAutospacing="1" w:after="100" w:afterAutospacing="1" w:line="240" w:lineRule="auto"/>
        <w:rPr>
          <w:rFonts w:ascii="Times New Roman" w:eastAsia="Times New Roman" w:hAnsi="Times New Roman" w:cs="Times New Roman"/>
          <w:kern w:val="0"/>
          <w14:ligatures w14:val="none"/>
        </w:rPr>
      </w:pPr>
      <w:r w:rsidRPr="00E86A62">
        <w:rPr>
          <w:rFonts w:ascii="Times New Roman" w:eastAsia="Times New Roman" w:hAnsi="Times New Roman" w:cs="Times New Roman"/>
          <w:kern w:val="0"/>
          <w14:ligatures w14:val="none"/>
        </w:rPr>
        <w:t xml:space="preserve">Wysocki, R.K. (2019) </w:t>
      </w:r>
      <w:r w:rsidRPr="00E86A62">
        <w:rPr>
          <w:rFonts w:ascii="Times New Roman" w:eastAsia="Times New Roman" w:hAnsi="Times New Roman" w:cs="Times New Roman"/>
          <w:i/>
          <w:iCs/>
          <w:kern w:val="0"/>
          <w14:ligatures w14:val="none"/>
        </w:rPr>
        <w:t>Effective Project Management: Traditional, Agile, Extreme, Hybrid</w:t>
      </w:r>
      <w:r w:rsidRPr="00E86A62">
        <w:rPr>
          <w:rFonts w:ascii="Times New Roman" w:eastAsia="Times New Roman" w:hAnsi="Times New Roman" w:cs="Times New Roman"/>
          <w:kern w:val="0"/>
          <w14:ligatures w14:val="none"/>
        </w:rPr>
        <w:t xml:space="preserve">. 8th </w:t>
      </w:r>
      <w:proofErr w:type="spellStart"/>
      <w:r w:rsidRPr="00E86A62">
        <w:rPr>
          <w:rFonts w:ascii="Times New Roman" w:eastAsia="Times New Roman" w:hAnsi="Times New Roman" w:cs="Times New Roman"/>
          <w:kern w:val="0"/>
          <w14:ligatures w14:val="none"/>
        </w:rPr>
        <w:t>edn</w:t>
      </w:r>
      <w:proofErr w:type="spellEnd"/>
      <w:r w:rsidRPr="00E86A62">
        <w:rPr>
          <w:rFonts w:ascii="Times New Roman" w:eastAsia="Times New Roman" w:hAnsi="Times New Roman" w:cs="Times New Roman"/>
          <w:kern w:val="0"/>
          <w14:ligatures w14:val="none"/>
        </w:rPr>
        <w:t>. Indianapolis, IN: John Wiley &amp; Sons.</w:t>
      </w:r>
    </w:p>
    <w:p w14:paraId="7EF3C027" w14:textId="77777777" w:rsidR="009C68E1" w:rsidRDefault="009C68E1"/>
    <w:p w14:paraId="1F89E1CF" w14:textId="77777777" w:rsidR="009C68E1" w:rsidRDefault="009C68E1"/>
    <w:p w14:paraId="681E3855" w14:textId="77777777" w:rsidR="009C68E1" w:rsidRDefault="009C68E1"/>
    <w:p w14:paraId="19509D6C" w14:textId="77777777" w:rsidR="009C68E1" w:rsidRDefault="009C68E1"/>
    <w:p w14:paraId="445B22D1" w14:textId="77777777" w:rsidR="009C68E1" w:rsidRDefault="009C68E1"/>
    <w:p w14:paraId="5A1FE34C" w14:textId="77777777" w:rsidR="009C68E1" w:rsidRDefault="009C68E1"/>
    <w:p w14:paraId="37976612" w14:textId="77777777" w:rsidR="009C68E1" w:rsidRDefault="009C68E1"/>
    <w:p w14:paraId="420A2BB1" w14:textId="77777777" w:rsidR="009C68E1" w:rsidRDefault="009C68E1"/>
    <w:p w14:paraId="3ECB773D" w14:textId="77777777" w:rsidR="009C68E1" w:rsidRDefault="009C68E1"/>
    <w:p w14:paraId="005CE914" w14:textId="77777777" w:rsidR="009C68E1" w:rsidRDefault="009C68E1"/>
    <w:p w14:paraId="79BD02AA" w14:textId="77777777" w:rsidR="009C68E1" w:rsidRDefault="009C68E1"/>
    <w:p w14:paraId="48B4C020" w14:textId="77777777" w:rsidR="009C68E1" w:rsidRDefault="009C68E1"/>
    <w:p w14:paraId="54F2CBF2" w14:textId="77777777" w:rsidR="009C68E1" w:rsidRDefault="009C68E1"/>
    <w:p w14:paraId="317B9F7F" w14:textId="77777777" w:rsidR="009C68E1" w:rsidRDefault="009C68E1"/>
    <w:p w14:paraId="6FD3D12C" w14:textId="77777777" w:rsidR="009C68E1" w:rsidRDefault="009C68E1"/>
    <w:p w14:paraId="775E542E" w14:textId="77777777" w:rsidR="009C68E1" w:rsidRDefault="009C68E1"/>
    <w:p w14:paraId="6F4FBF93" w14:textId="77777777" w:rsidR="009C68E1" w:rsidRDefault="009C68E1"/>
    <w:p w14:paraId="70930D89" w14:textId="77777777" w:rsidR="009C68E1" w:rsidRDefault="009C68E1"/>
    <w:p w14:paraId="15FA137B" w14:textId="77777777" w:rsidR="009C68E1" w:rsidRDefault="009C68E1"/>
    <w:p w14:paraId="267A3147" w14:textId="77777777" w:rsidR="009C68E1" w:rsidRDefault="009C68E1"/>
    <w:p w14:paraId="698CE3B4" w14:textId="77777777" w:rsidR="009C68E1" w:rsidRDefault="009C68E1"/>
    <w:p w14:paraId="259E025F" w14:textId="77777777" w:rsidR="009C68E1" w:rsidRDefault="009C68E1"/>
    <w:p w14:paraId="22DC76A0" w14:textId="77777777" w:rsidR="009C68E1" w:rsidRDefault="009C68E1"/>
    <w:p w14:paraId="197A5528" w14:textId="77777777" w:rsidR="009C68E1" w:rsidRDefault="009C68E1"/>
    <w:p w14:paraId="77531FE4" w14:textId="77777777" w:rsidR="009C68E1" w:rsidRDefault="009C68E1"/>
    <w:p w14:paraId="29C78585" w14:textId="77777777" w:rsidR="009C68E1" w:rsidRDefault="009C68E1"/>
    <w:p w14:paraId="24E0BA9E" w14:textId="77777777" w:rsidR="009C68E1" w:rsidRDefault="009C68E1"/>
    <w:p w14:paraId="037195A5" w14:textId="77777777" w:rsidR="009C68E1" w:rsidRDefault="009C68E1"/>
    <w:p w14:paraId="3D74AEAD" w14:textId="77777777" w:rsidR="009C68E1" w:rsidRDefault="009C68E1"/>
    <w:p w14:paraId="70CD9C71" w14:textId="77777777" w:rsidR="009C68E1" w:rsidRDefault="009C68E1"/>
    <w:p w14:paraId="282B7D04" w14:textId="77777777" w:rsidR="009C68E1" w:rsidRDefault="009C68E1"/>
    <w:p w14:paraId="51B551E1" w14:textId="77777777" w:rsidR="009C68E1" w:rsidRDefault="009C68E1"/>
    <w:p w14:paraId="5B6EFAE3" w14:textId="77777777" w:rsidR="009C68E1" w:rsidRDefault="009C68E1"/>
    <w:p w14:paraId="327EE734" w14:textId="77777777" w:rsidR="009C68E1" w:rsidRDefault="009C68E1"/>
    <w:p w14:paraId="2DEA503E" w14:textId="77777777" w:rsidR="009C68E1" w:rsidRDefault="009C68E1"/>
    <w:p w14:paraId="7133F73F" w14:textId="77777777" w:rsidR="009C68E1" w:rsidRDefault="009C68E1"/>
    <w:p w14:paraId="4B624B5A" w14:textId="77777777" w:rsidR="009C68E1" w:rsidRDefault="009C68E1"/>
    <w:p w14:paraId="12DFFBFF" w14:textId="77777777" w:rsidR="009C68E1" w:rsidRDefault="009C68E1"/>
    <w:p w14:paraId="000F6CD9" w14:textId="77777777" w:rsidR="009C68E1" w:rsidRDefault="009C68E1"/>
    <w:p w14:paraId="3226DDF6" w14:textId="77777777" w:rsidR="009C68E1" w:rsidRDefault="009C68E1"/>
    <w:p w14:paraId="51BB85C5" w14:textId="77777777" w:rsidR="009C68E1" w:rsidRDefault="009C68E1"/>
    <w:p w14:paraId="1E0CC02D" w14:textId="77777777" w:rsidR="009C68E1" w:rsidRDefault="009C68E1"/>
    <w:p w14:paraId="19855222" w14:textId="77777777" w:rsidR="009C68E1" w:rsidRDefault="009C68E1"/>
    <w:p w14:paraId="3A9DB072" w14:textId="77777777" w:rsidR="009C68E1" w:rsidRDefault="009C68E1"/>
    <w:p w14:paraId="27075419" w14:textId="77777777" w:rsidR="009C68E1" w:rsidRDefault="009C68E1"/>
    <w:p w14:paraId="1DA0FD09" w14:textId="77777777" w:rsidR="009C68E1" w:rsidRDefault="009C68E1"/>
    <w:p w14:paraId="65C2B77D" w14:textId="77777777" w:rsidR="009C68E1" w:rsidRDefault="009C68E1"/>
    <w:p w14:paraId="588A17D0" w14:textId="77777777" w:rsidR="009C68E1" w:rsidRDefault="009C68E1"/>
    <w:p w14:paraId="26138080" w14:textId="77777777" w:rsidR="009C68E1" w:rsidRDefault="009C68E1"/>
    <w:p w14:paraId="014388B7" w14:textId="77777777" w:rsidR="009C68E1" w:rsidRDefault="009C68E1"/>
    <w:p w14:paraId="3BECB4C9" w14:textId="77777777" w:rsidR="009C68E1" w:rsidRDefault="009C68E1"/>
    <w:p w14:paraId="731F53A9" w14:textId="77777777" w:rsidR="009C68E1" w:rsidRDefault="009C68E1"/>
    <w:p w14:paraId="17BA39D9" w14:textId="77777777" w:rsidR="009C68E1" w:rsidRDefault="009C68E1"/>
    <w:p w14:paraId="57358972" w14:textId="77777777" w:rsidR="009C68E1" w:rsidRDefault="009C68E1"/>
    <w:p w14:paraId="1D478BA8" w14:textId="77777777" w:rsidR="009C68E1" w:rsidRDefault="009C68E1"/>
    <w:p w14:paraId="1EAB04D6" w14:textId="77777777" w:rsidR="009C68E1" w:rsidRDefault="009C68E1"/>
    <w:p w14:paraId="730FFCA8" w14:textId="77777777" w:rsidR="009C68E1" w:rsidRDefault="009C68E1"/>
    <w:p w14:paraId="4B99E033" w14:textId="77777777" w:rsidR="009C68E1" w:rsidRDefault="009C68E1"/>
    <w:p w14:paraId="14FE1077" w14:textId="77777777" w:rsidR="009C68E1" w:rsidRDefault="009C68E1"/>
    <w:p w14:paraId="7E322176" w14:textId="77777777" w:rsidR="009C68E1" w:rsidRDefault="009C68E1"/>
    <w:p w14:paraId="38BD0DBD" w14:textId="77777777" w:rsidR="009C68E1" w:rsidRDefault="009C68E1"/>
    <w:p w14:paraId="63DC7CC1" w14:textId="77777777" w:rsidR="009C68E1" w:rsidRDefault="009C68E1"/>
    <w:p w14:paraId="615C22C4" w14:textId="77777777" w:rsidR="009C68E1" w:rsidRDefault="009C68E1"/>
    <w:p w14:paraId="15905909" w14:textId="77777777" w:rsidR="009C68E1" w:rsidRDefault="009C68E1"/>
    <w:p w14:paraId="7046DDD1" w14:textId="77777777" w:rsidR="009C68E1" w:rsidRDefault="009C68E1"/>
    <w:p w14:paraId="69AE381C" w14:textId="77777777" w:rsidR="009C68E1" w:rsidRDefault="009C68E1"/>
    <w:p w14:paraId="5D8106B6" w14:textId="77777777" w:rsidR="009C68E1" w:rsidRDefault="009C68E1"/>
    <w:p w14:paraId="157EC622" w14:textId="77777777" w:rsidR="009C68E1" w:rsidRDefault="009C68E1"/>
    <w:p w14:paraId="481AE493" w14:textId="77777777" w:rsidR="009C68E1" w:rsidRDefault="009C68E1"/>
    <w:p w14:paraId="380EB7E5" w14:textId="77777777" w:rsidR="009C68E1" w:rsidRDefault="009C68E1"/>
    <w:p w14:paraId="62D70E1F" w14:textId="77777777" w:rsidR="009C68E1" w:rsidRDefault="009C68E1"/>
    <w:p w14:paraId="6074FE91" w14:textId="77777777" w:rsidR="009C68E1" w:rsidRDefault="009C68E1"/>
    <w:p w14:paraId="371DBF36" w14:textId="77777777" w:rsidR="009C68E1" w:rsidRDefault="009C68E1"/>
    <w:p w14:paraId="4900B3A5" w14:textId="77777777" w:rsidR="009C68E1" w:rsidRDefault="009C68E1"/>
    <w:p w14:paraId="6D4E4839" w14:textId="77777777" w:rsidR="009C68E1" w:rsidRDefault="009C68E1"/>
    <w:p w14:paraId="795FAEEC" w14:textId="77777777" w:rsidR="009C68E1" w:rsidRDefault="009C68E1"/>
    <w:p w14:paraId="6CA75E9A" w14:textId="77777777" w:rsidR="009C68E1" w:rsidRDefault="009C68E1"/>
    <w:p w14:paraId="52AA0459" w14:textId="77777777" w:rsidR="009C68E1" w:rsidRDefault="009C68E1"/>
    <w:p w14:paraId="4121E6E5" w14:textId="77777777" w:rsidR="009C68E1" w:rsidRDefault="009C68E1"/>
    <w:p w14:paraId="4076F426" w14:textId="77777777" w:rsidR="009C68E1" w:rsidRDefault="009C68E1"/>
    <w:p w14:paraId="2A0B4146" w14:textId="77777777" w:rsidR="009C68E1" w:rsidRDefault="009C68E1"/>
    <w:p w14:paraId="39071B7B" w14:textId="77777777" w:rsidR="009C68E1" w:rsidRDefault="009C68E1"/>
    <w:p w14:paraId="460A31D5" w14:textId="77777777" w:rsidR="009C68E1" w:rsidRDefault="009C68E1"/>
    <w:p w14:paraId="3353F98D" w14:textId="77777777" w:rsidR="009C68E1" w:rsidRDefault="009C68E1"/>
    <w:p w14:paraId="123980D6" w14:textId="77777777" w:rsidR="009C68E1" w:rsidRDefault="009C68E1"/>
    <w:p w14:paraId="627B842B" w14:textId="77777777" w:rsidR="009C68E1" w:rsidRDefault="009C68E1"/>
    <w:p w14:paraId="51493A27" w14:textId="77777777" w:rsidR="009C68E1" w:rsidRDefault="009C68E1"/>
    <w:p w14:paraId="631AE9CA" w14:textId="77777777" w:rsidR="009C68E1" w:rsidRDefault="009C68E1"/>
    <w:p w14:paraId="66FB0AC5" w14:textId="77777777" w:rsidR="009C68E1" w:rsidRDefault="009C68E1"/>
    <w:p w14:paraId="6E8A3CBF" w14:textId="77777777" w:rsidR="009C68E1" w:rsidRDefault="009C68E1"/>
    <w:p w14:paraId="43BFB0E1" w14:textId="77777777" w:rsidR="009C68E1" w:rsidRDefault="009C68E1"/>
    <w:p w14:paraId="6D9CDE90" w14:textId="77777777" w:rsidR="009C68E1" w:rsidRDefault="009C68E1"/>
    <w:p w14:paraId="15F8C255" w14:textId="77777777" w:rsidR="009C68E1" w:rsidRDefault="009C68E1"/>
    <w:p w14:paraId="61F7FA68" w14:textId="77777777" w:rsidR="009C68E1" w:rsidRDefault="009C68E1"/>
    <w:p w14:paraId="34E19ACA" w14:textId="77777777" w:rsidR="009C68E1" w:rsidRDefault="009C68E1"/>
    <w:p w14:paraId="561D03B2" w14:textId="77777777" w:rsidR="009C68E1" w:rsidRDefault="009C68E1"/>
    <w:p w14:paraId="1CD6BE99" w14:textId="77777777" w:rsidR="009C68E1" w:rsidRDefault="009C68E1"/>
    <w:p w14:paraId="314C21AF" w14:textId="77777777" w:rsidR="009C68E1" w:rsidRDefault="009C68E1"/>
    <w:p w14:paraId="4B049E0B" w14:textId="77777777" w:rsidR="009C68E1" w:rsidRDefault="009C68E1"/>
    <w:p w14:paraId="4A48B51E" w14:textId="77777777" w:rsidR="009C68E1" w:rsidRDefault="009C68E1"/>
    <w:p w14:paraId="0F31B9DA" w14:textId="77777777" w:rsidR="009C68E1" w:rsidRDefault="009C68E1"/>
    <w:p w14:paraId="639C237B" w14:textId="77777777" w:rsidR="009C68E1" w:rsidRDefault="009C68E1"/>
    <w:p w14:paraId="329CA05B" w14:textId="77777777" w:rsidR="009C68E1" w:rsidRDefault="009C68E1"/>
    <w:p w14:paraId="1FE5C586" w14:textId="77777777" w:rsidR="009C68E1" w:rsidRDefault="009C68E1"/>
    <w:p w14:paraId="7F86828A" w14:textId="77777777" w:rsidR="009C68E1" w:rsidRDefault="009C68E1"/>
    <w:p w14:paraId="63E52FCC" w14:textId="77777777" w:rsidR="009C68E1" w:rsidRDefault="009C68E1"/>
    <w:p w14:paraId="20B753DB" w14:textId="77777777" w:rsidR="009C68E1" w:rsidRDefault="009C68E1"/>
    <w:p w14:paraId="3327B473" w14:textId="77777777" w:rsidR="009C68E1" w:rsidRDefault="009C68E1"/>
    <w:p w14:paraId="301B6CC6" w14:textId="77777777" w:rsidR="009C68E1" w:rsidRDefault="009C68E1"/>
    <w:p w14:paraId="5EC734F5" w14:textId="77777777" w:rsidR="009C68E1" w:rsidRDefault="009C68E1"/>
    <w:p w14:paraId="204EA926" w14:textId="77777777" w:rsidR="009C68E1" w:rsidRDefault="009C68E1"/>
    <w:p w14:paraId="3839E50E" w14:textId="77777777" w:rsidR="009C68E1" w:rsidRDefault="009C68E1"/>
    <w:p w14:paraId="6515F805" w14:textId="77777777" w:rsidR="009C68E1" w:rsidRDefault="009C68E1"/>
    <w:p w14:paraId="140FD597" w14:textId="77777777" w:rsidR="009C68E1" w:rsidRDefault="009C68E1"/>
    <w:p w14:paraId="14A5868F" w14:textId="77777777" w:rsidR="009C68E1" w:rsidRDefault="009C68E1"/>
    <w:sectPr w:rsidR="009C68E1" w:rsidSect="009C68E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083CB" w14:textId="77777777" w:rsidR="00D17797" w:rsidRDefault="00D17797" w:rsidP="00D17797">
      <w:pPr>
        <w:spacing w:after="0" w:line="240" w:lineRule="auto"/>
      </w:pPr>
      <w:r>
        <w:separator/>
      </w:r>
    </w:p>
  </w:endnote>
  <w:endnote w:type="continuationSeparator" w:id="0">
    <w:p w14:paraId="5EEDA57A" w14:textId="77777777" w:rsidR="00D17797" w:rsidRDefault="00D17797" w:rsidP="00D17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5D189" w14:textId="77777777" w:rsidR="00D17797" w:rsidRDefault="00D17797" w:rsidP="00D17797">
      <w:pPr>
        <w:spacing w:after="0" w:line="240" w:lineRule="auto"/>
      </w:pPr>
      <w:r>
        <w:separator/>
      </w:r>
    </w:p>
  </w:footnote>
  <w:footnote w:type="continuationSeparator" w:id="0">
    <w:p w14:paraId="2AB3CDFF" w14:textId="77777777" w:rsidR="00D17797" w:rsidRDefault="00D17797" w:rsidP="00D177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A0BC6"/>
    <w:multiLevelType w:val="multilevel"/>
    <w:tmpl w:val="B2001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8A3FFB"/>
    <w:multiLevelType w:val="multilevel"/>
    <w:tmpl w:val="A04C1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4833355">
    <w:abstractNumId w:val="0"/>
  </w:num>
  <w:num w:numId="2" w16cid:durableId="657878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8E1"/>
    <w:rsid w:val="0000636D"/>
    <w:rsid w:val="0001428C"/>
    <w:rsid w:val="00021956"/>
    <w:rsid w:val="0003626A"/>
    <w:rsid w:val="000405EA"/>
    <w:rsid w:val="00043DB4"/>
    <w:rsid w:val="000803F3"/>
    <w:rsid w:val="00082762"/>
    <w:rsid w:val="00083FBC"/>
    <w:rsid w:val="00094E1F"/>
    <w:rsid w:val="000976BB"/>
    <w:rsid w:val="000A3662"/>
    <w:rsid w:val="000A763C"/>
    <w:rsid w:val="000C36A1"/>
    <w:rsid w:val="000D3385"/>
    <w:rsid w:val="000D781D"/>
    <w:rsid w:val="000E2718"/>
    <w:rsid w:val="00103D04"/>
    <w:rsid w:val="0010762D"/>
    <w:rsid w:val="00112B3F"/>
    <w:rsid w:val="00114F79"/>
    <w:rsid w:val="00132794"/>
    <w:rsid w:val="00154027"/>
    <w:rsid w:val="001706B0"/>
    <w:rsid w:val="0017375A"/>
    <w:rsid w:val="001771C0"/>
    <w:rsid w:val="00177363"/>
    <w:rsid w:val="00186AF4"/>
    <w:rsid w:val="00192535"/>
    <w:rsid w:val="001952D1"/>
    <w:rsid w:val="001A159E"/>
    <w:rsid w:val="001A41E7"/>
    <w:rsid w:val="001A49E0"/>
    <w:rsid w:val="001B24DA"/>
    <w:rsid w:val="001B5490"/>
    <w:rsid w:val="001D2594"/>
    <w:rsid w:val="001E2061"/>
    <w:rsid w:val="001F7144"/>
    <w:rsid w:val="002160F4"/>
    <w:rsid w:val="00216CBC"/>
    <w:rsid w:val="00222649"/>
    <w:rsid w:val="002277CA"/>
    <w:rsid w:val="00241D14"/>
    <w:rsid w:val="002449BE"/>
    <w:rsid w:val="00246243"/>
    <w:rsid w:val="002724A1"/>
    <w:rsid w:val="002774FF"/>
    <w:rsid w:val="002938CA"/>
    <w:rsid w:val="002B2386"/>
    <w:rsid w:val="002B4CE4"/>
    <w:rsid w:val="002C054D"/>
    <w:rsid w:val="002C3DBF"/>
    <w:rsid w:val="002C62EF"/>
    <w:rsid w:val="002D2A40"/>
    <w:rsid w:val="002D33CF"/>
    <w:rsid w:val="002D3DCF"/>
    <w:rsid w:val="003165A8"/>
    <w:rsid w:val="003310DB"/>
    <w:rsid w:val="003346E3"/>
    <w:rsid w:val="00341E56"/>
    <w:rsid w:val="00343F0E"/>
    <w:rsid w:val="00350078"/>
    <w:rsid w:val="00352EFE"/>
    <w:rsid w:val="003549B8"/>
    <w:rsid w:val="00354B10"/>
    <w:rsid w:val="00355BFA"/>
    <w:rsid w:val="00357EB4"/>
    <w:rsid w:val="0036229E"/>
    <w:rsid w:val="00366FEE"/>
    <w:rsid w:val="003912A8"/>
    <w:rsid w:val="0039283D"/>
    <w:rsid w:val="003A324C"/>
    <w:rsid w:val="003B644F"/>
    <w:rsid w:val="003E6835"/>
    <w:rsid w:val="00400692"/>
    <w:rsid w:val="00402C1B"/>
    <w:rsid w:val="004050DE"/>
    <w:rsid w:val="004100D5"/>
    <w:rsid w:val="00410AF0"/>
    <w:rsid w:val="00433461"/>
    <w:rsid w:val="00450E0F"/>
    <w:rsid w:val="004519BB"/>
    <w:rsid w:val="00452ECD"/>
    <w:rsid w:val="00453FB9"/>
    <w:rsid w:val="00456B8B"/>
    <w:rsid w:val="00476494"/>
    <w:rsid w:val="00490BA3"/>
    <w:rsid w:val="00495CEE"/>
    <w:rsid w:val="004B0FA6"/>
    <w:rsid w:val="004B46E7"/>
    <w:rsid w:val="004B53C7"/>
    <w:rsid w:val="004D6FD8"/>
    <w:rsid w:val="005002A0"/>
    <w:rsid w:val="005253DB"/>
    <w:rsid w:val="00532695"/>
    <w:rsid w:val="005404F6"/>
    <w:rsid w:val="00552DD5"/>
    <w:rsid w:val="005833C1"/>
    <w:rsid w:val="00586A70"/>
    <w:rsid w:val="00590768"/>
    <w:rsid w:val="005C249B"/>
    <w:rsid w:val="005E4045"/>
    <w:rsid w:val="0060003E"/>
    <w:rsid w:val="00600A63"/>
    <w:rsid w:val="006057AA"/>
    <w:rsid w:val="00605C8B"/>
    <w:rsid w:val="0061149D"/>
    <w:rsid w:val="006166D9"/>
    <w:rsid w:val="00621637"/>
    <w:rsid w:val="00623B34"/>
    <w:rsid w:val="006277A3"/>
    <w:rsid w:val="0062799D"/>
    <w:rsid w:val="00647660"/>
    <w:rsid w:val="0065162F"/>
    <w:rsid w:val="00655F12"/>
    <w:rsid w:val="00666E13"/>
    <w:rsid w:val="00677F2E"/>
    <w:rsid w:val="0068070B"/>
    <w:rsid w:val="00685777"/>
    <w:rsid w:val="006A394E"/>
    <w:rsid w:val="006D1656"/>
    <w:rsid w:val="006D2D94"/>
    <w:rsid w:val="006E20B1"/>
    <w:rsid w:val="006E3458"/>
    <w:rsid w:val="006E369B"/>
    <w:rsid w:val="006F2AA4"/>
    <w:rsid w:val="006F691A"/>
    <w:rsid w:val="00703DDC"/>
    <w:rsid w:val="00705AFC"/>
    <w:rsid w:val="00707295"/>
    <w:rsid w:val="00710644"/>
    <w:rsid w:val="00713574"/>
    <w:rsid w:val="00723367"/>
    <w:rsid w:val="00725C0E"/>
    <w:rsid w:val="007270C5"/>
    <w:rsid w:val="0072766E"/>
    <w:rsid w:val="00727CCC"/>
    <w:rsid w:val="007335F1"/>
    <w:rsid w:val="00733650"/>
    <w:rsid w:val="0075094E"/>
    <w:rsid w:val="00756726"/>
    <w:rsid w:val="00761E64"/>
    <w:rsid w:val="0076250A"/>
    <w:rsid w:val="007708C1"/>
    <w:rsid w:val="007753C8"/>
    <w:rsid w:val="00781ABF"/>
    <w:rsid w:val="007A2831"/>
    <w:rsid w:val="007A5ECA"/>
    <w:rsid w:val="007B537F"/>
    <w:rsid w:val="007B5EBA"/>
    <w:rsid w:val="007B620A"/>
    <w:rsid w:val="007C1C42"/>
    <w:rsid w:val="007D5420"/>
    <w:rsid w:val="007E6676"/>
    <w:rsid w:val="007E66F2"/>
    <w:rsid w:val="007E7877"/>
    <w:rsid w:val="007F5F37"/>
    <w:rsid w:val="00805462"/>
    <w:rsid w:val="00820959"/>
    <w:rsid w:val="00822775"/>
    <w:rsid w:val="00823C52"/>
    <w:rsid w:val="00831FBD"/>
    <w:rsid w:val="0083215F"/>
    <w:rsid w:val="0083634D"/>
    <w:rsid w:val="00841B19"/>
    <w:rsid w:val="008516AC"/>
    <w:rsid w:val="00853704"/>
    <w:rsid w:val="0085495D"/>
    <w:rsid w:val="00861F06"/>
    <w:rsid w:val="00880535"/>
    <w:rsid w:val="008962D8"/>
    <w:rsid w:val="008A4D15"/>
    <w:rsid w:val="008C2332"/>
    <w:rsid w:val="008C6967"/>
    <w:rsid w:val="008D151A"/>
    <w:rsid w:val="008D239F"/>
    <w:rsid w:val="008E7EC7"/>
    <w:rsid w:val="008E7F04"/>
    <w:rsid w:val="00900206"/>
    <w:rsid w:val="00905312"/>
    <w:rsid w:val="00911A5A"/>
    <w:rsid w:val="0092136A"/>
    <w:rsid w:val="0092588C"/>
    <w:rsid w:val="00927403"/>
    <w:rsid w:val="00945C54"/>
    <w:rsid w:val="009642ED"/>
    <w:rsid w:val="00970276"/>
    <w:rsid w:val="00970A47"/>
    <w:rsid w:val="00980F5C"/>
    <w:rsid w:val="009A1187"/>
    <w:rsid w:val="009A1DF6"/>
    <w:rsid w:val="009A45CE"/>
    <w:rsid w:val="009C05E7"/>
    <w:rsid w:val="009C43FA"/>
    <w:rsid w:val="009C68E1"/>
    <w:rsid w:val="009D10FC"/>
    <w:rsid w:val="009D1726"/>
    <w:rsid w:val="009F1489"/>
    <w:rsid w:val="00A06147"/>
    <w:rsid w:val="00A132DE"/>
    <w:rsid w:val="00A33581"/>
    <w:rsid w:val="00A33E0B"/>
    <w:rsid w:val="00A36970"/>
    <w:rsid w:val="00A42660"/>
    <w:rsid w:val="00A5660A"/>
    <w:rsid w:val="00A65791"/>
    <w:rsid w:val="00A7071F"/>
    <w:rsid w:val="00A77C6C"/>
    <w:rsid w:val="00A836C8"/>
    <w:rsid w:val="00A90BCB"/>
    <w:rsid w:val="00A95A8B"/>
    <w:rsid w:val="00AA2922"/>
    <w:rsid w:val="00AB4039"/>
    <w:rsid w:val="00AD65F3"/>
    <w:rsid w:val="00AE32DD"/>
    <w:rsid w:val="00AE55E7"/>
    <w:rsid w:val="00AE662E"/>
    <w:rsid w:val="00AF6C85"/>
    <w:rsid w:val="00B04214"/>
    <w:rsid w:val="00B076FD"/>
    <w:rsid w:val="00B11D03"/>
    <w:rsid w:val="00B159FE"/>
    <w:rsid w:val="00B167B7"/>
    <w:rsid w:val="00B16890"/>
    <w:rsid w:val="00B20E22"/>
    <w:rsid w:val="00B27722"/>
    <w:rsid w:val="00B34C7E"/>
    <w:rsid w:val="00B437BD"/>
    <w:rsid w:val="00B442AD"/>
    <w:rsid w:val="00B467B6"/>
    <w:rsid w:val="00B602A1"/>
    <w:rsid w:val="00B6046B"/>
    <w:rsid w:val="00B60AE3"/>
    <w:rsid w:val="00B611A4"/>
    <w:rsid w:val="00B8035D"/>
    <w:rsid w:val="00B8525D"/>
    <w:rsid w:val="00BD585F"/>
    <w:rsid w:val="00BE0D4B"/>
    <w:rsid w:val="00BE2F58"/>
    <w:rsid w:val="00BE2FD8"/>
    <w:rsid w:val="00BE321F"/>
    <w:rsid w:val="00BE4299"/>
    <w:rsid w:val="00C010CC"/>
    <w:rsid w:val="00C06DEA"/>
    <w:rsid w:val="00C0792C"/>
    <w:rsid w:val="00C13BE2"/>
    <w:rsid w:val="00C210EE"/>
    <w:rsid w:val="00C25C92"/>
    <w:rsid w:val="00C33E9F"/>
    <w:rsid w:val="00C44283"/>
    <w:rsid w:val="00C50451"/>
    <w:rsid w:val="00C600E1"/>
    <w:rsid w:val="00C604C0"/>
    <w:rsid w:val="00C62248"/>
    <w:rsid w:val="00C72E8F"/>
    <w:rsid w:val="00C7649A"/>
    <w:rsid w:val="00C9194F"/>
    <w:rsid w:val="00C94F57"/>
    <w:rsid w:val="00C967E9"/>
    <w:rsid w:val="00C979B6"/>
    <w:rsid w:val="00CA7257"/>
    <w:rsid w:val="00CC7307"/>
    <w:rsid w:val="00CE3988"/>
    <w:rsid w:val="00CF31C5"/>
    <w:rsid w:val="00D01BD5"/>
    <w:rsid w:val="00D157FA"/>
    <w:rsid w:val="00D17797"/>
    <w:rsid w:val="00D17D45"/>
    <w:rsid w:val="00D414EA"/>
    <w:rsid w:val="00D552B5"/>
    <w:rsid w:val="00D55712"/>
    <w:rsid w:val="00D672F9"/>
    <w:rsid w:val="00D70C01"/>
    <w:rsid w:val="00D71719"/>
    <w:rsid w:val="00D7232C"/>
    <w:rsid w:val="00D76B78"/>
    <w:rsid w:val="00D80588"/>
    <w:rsid w:val="00DB0833"/>
    <w:rsid w:val="00DC0B67"/>
    <w:rsid w:val="00DC12AD"/>
    <w:rsid w:val="00DD04C6"/>
    <w:rsid w:val="00DF2E89"/>
    <w:rsid w:val="00DF4706"/>
    <w:rsid w:val="00E04C63"/>
    <w:rsid w:val="00E11748"/>
    <w:rsid w:val="00E13C7D"/>
    <w:rsid w:val="00E21223"/>
    <w:rsid w:val="00E22FB0"/>
    <w:rsid w:val="00E248A6"/>
    <w:rsid w:val="00E37C08"/>
    <w:rsid w:val="00E51CFC"/>
    <w:rsid w:val="00E606BB"/>
    <w:rsid w:val="00E60BB6"/>
    <w:rsid w:val="00E64636"/>
    <w:rsid w:val="00E7344A"/>
    <w:rsid w:val="00E73676"/>
    <w:rsid w:val="00E73CBF"/>
    <w:rsid w:val="00E75E48"/>
    <w:rsid w:val="00E76040"/>
    <w:rsid w:val="00E82483"/>
    <w:rsid w:val="00E82D7E"/>
    <w:rsid w:val="00E86A62"/>
    <w:rsid w:val="00E95138"/>
    <w:rsid w:val="00E964CE"/>
    <w:rsid w:val="00EB2D1F"/>
    <w:rsid w:val="00EC0D72"/>
    <w:rsid w:val="00ED373C"/>
    <w:rsid w:val="00ED5076"/>
    <w:rsid w:val="00ED7F1C"/>
    <w:rsid w:val="00EE0136"/>
    <w:rsid w:val="00EE4042"/>
    <w:rsid w:val="00EF1F88"/>
    <w:rsid w:val="00F12E8E"/>
    <w:rsid w:val="00F15761"/>
    <w:rsid w:val="00F469ED"/>
    <w:rsid w:val="00F50073"/>
    <w:rsid w:val="00F640A4"/>
    <w:rsid w:val="00F644FF"/>
    <w:rsid w:val="00F66754"/>
    <w:rsid w:val="00F6787E"/>
    <w:rsid w:val="00F71141"/>
    <w:rsid w:val="00F72712"/>
    <w:rsid w:val="00F76192"/>
    <w:rsid w:val="00F81D22"/>
    <w:rsid w:val="00F84D29"/>
    <w:rsid w:val="00FA01F3"/>
    <w:rsid w:val="00FA1411"/>
    <w:rsid w:val="00FA2184"/>
    <w:rsid w:val="00FD3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B8EBA"/>
  <w15:chartTrackingRefBased/>
  <w15:docId w15:val="{627672E1-1610-4FAF-93BC-C8DE494C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8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8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8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8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8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8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8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8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8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8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8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8E1"/>
    <w:rPr>
      <w:rFonts w:eastAsiaTheme="majorEastAsia" w:cstheme="majorBidi"/>
      <w:color w:val="272727" w:themeColor="text1" w:themeTint="D8"/>
    </w:rPr>
  </w:style>
  <w:style w:type="paragraph" w:styleId="Title">
    <w:name w:val="Title"/>
    <w:basedOn w:val="Normal"/>
    <w:next w:val="Normal"/>
    <w:link w:val="TitleChar"/>
    <w:uiPriority w:val="10"/>
    <w:qFormat/>
    <w:rsid w:val="009C68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8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8E1"/>
    <w:pPr>
      <w:spacing w:before="160"/>
      <w:jc w:val="center"/>
    </w:pPr>
    <w:rPr>
      <w:i/>
      <w:iCs/>
      <w:color w:val="404040" w:themeColor="text1" w:themeTint="BF"/>
    </w:rPr>
  </w:style>
  <w:style w:type="character" w:customStyle="1" w:styleId="QuoteChar">
    <w:name w:val="Quote Char"/>
    <w:basedOn w:val="DefaultParagraphFont"/>
    <w:link w:val="Quote"/>
    <w:uiPriority w:val="29"/>
    <w:rsid w:val="009C68E1"/>
    <w:rPr>
      <w:i/>
      <w:iCs/>
      <w:color w:val="404040" w:themeColor="text1" w:themeTint="BF"/>
    </w:rPr>
  </w:style>
  <w:style w:type="paragraph" w:styleId="ListParagraph">
    <w:name w:val="List Paragraph"/>
    <w:basedOn w:val="Normal"/>
    <w:uiPriority w:val="34"/>
    <w:qFormat/>
    <w:rsid w:val="009C68E1"/>
    <w:pPr>
      <w:ind w:left="720"/>
      <w:contextualSpacing/>
    </w:pPr>
  </w:style>
  <w:style w:type="character" w:styleId="IntenseEmphasis">
    <w:name w:val="Intense Emphasis"/>
    <w:basedOn w:val="DefaultParagraphFont"/>
    <w:uiPriority w:val="21"/>
    <w:qFormat/>
    <w:rsid w:val="009C68E1"/>
    <w:rPr>
      <w:i/>
      <w:iCs/>
      <w:color w:val="0F4761" w:themeColor="accent1" w:themeShade="BF"/>
    </w:rPr>
  </w:style>
  <w:style w:type="paragraph" w:styleId="IntenseQuote">
    <w:name w:val="Intense Quote"/>
    <w:basedOn w:val="Normal"/>
    <w:next w:val="Normal"/>
    <w:link w:val="IntenseQuoteChar"/>
    <w:uiPriority w:val="30"/>
    <w:qFormat/>
    <w:rsid w:val="009C6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8E1"/>
    <w:rPr>
      <w:i/>
      <w:iCs/>
      <w:color w:val="0F4761" w:themeColor="accent1" w:themeShade="BF"/>
    </w:rPr>
  </w:style>
  <w:style w:type="character" w:styleId="IntenseReference">
    <w:name w:val="Intense Reference"/>
    <w:basedOn w:val="DefaultParagraphFont"/>
    <w:uiPriority w:val="32"/>
    <w:qFormat/>
    <w:rsid w:val="009C68E1"/>
    <w:rPr>
      <w:b/>
      <w:bCs/>
      <w:smallCaps/>
      <w:color w:val="0F4761" w:themeColor="accent1" w:themeShade="BF"/>
      <w:spacing w:val="5"/>
    </w:rPr>
  </w:style>
  <w:style w:type="paragraph" w:styleId="NoSpacing">
    <w:name w:val="No Spacing"/>
    <w:link w:val="NoSpacingChar"/>
    <w:uiPriority w:val="1"/>
    <w:qFormat/>
    <w:rsid w:val="009C68E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9C68E1"/>
    <w:rPr>
      <w:rFonts w:eastAsiaTheme="minorEastAsia"/>
      <w:kern w:val="0"/>
      <w:sz w:val="22"/>
      <w:szCs w:val="22"/>
      <w14:ligatures w14:val="none"/>
    </w:rPr>
  </w:style>
  <w:style w:type="paragraph" w:customStyle="1" w:styleId="pdq2pgselectionanchorcontainer">
    <w:name w:val="pdq2pg_selectionanchorcontainer"/>
    <w:basedOn w:val="Normal"/>
    <w:rsid w:val="00456B8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456B8B"/>
    <w:rPr>
      <w:i/>
      <w:iCs/>
    </w:rPr>
  </w:style>
  <w:style w:type="paragraph" w:styleId="NormalWeb">
    <w:name w:val="Normal (Web)"/>
    <w:basedOn w:val="Normal"/>
    <w:uiPriority w:val="99"/>
    <w:unhideWhenUsed/>
    <w:rsid w:val="00456B8B"/>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D17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797"/>
  </w:style>
  <w:style w:type="paragraph" w:styleId="Footer">
    <w:name w:val="footer"/>
    <w:basedOn w:val="Normal"/>
    <w:link w:val="FooterChar"/>
    <w:uiPriority w:val="99"/>
    <w:unhideWhenUsed/>
    <w:rsid w:val="00D17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797"/>
  </w:style>
  <w:style w:type="table" w:styleId="TableGrid">
    <w:name w:val="Table Grid"/>
    <w:basedOn w:val="TableNormal"/>
    <w:uiPriority w:val="39"/>
    <w:rsid w:val="00D17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764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50715">
      <w:bodyDiv w:val="1"/>
      <w:marLeft w:val="0"/>
      <w:marRight w:val="0"/>
      <w:marTop w:val="0"/>
      <w:marBottom w:val="0"/>
      <w:divBdr>
        <w:top w:val="none" w:sz="0" w:space="0" w:color="auto"/>
        <w:left w:val="none" w:sz="0" w:space="0" w:color="auto"/>
        <w:bottom w:val="none" w:sz="0" w:space="0" w:color="auto"/>
        <w:right w:val="none" w:sz="0" w:space="0" w:color="auto"/>
      </w:divBdr>
      <w:divsChild>
        <w:div w:id="963538291">
          <w:marLeft w:val="0"/>
          <w:marRight w:val="0"/>
          <w:marTop w:val="0"/>
          <w:marBottom w:val="0"/>
          <w:divBdr>
            <w:top w:val="none" w:sz="0" w:space="0" w:color="auto"/>
            <w:left w:val="none" w:sz="0" w:space="0" w:color="auto"/>
            <w:bottom w:val="none" w:sz="0" w:space="0" w:color="auto"/>
            <w:right w:val="none" w:sz="0" w:space="0" w:color="auto"/>
          </w:divBdr>
          <w:divsChild>
            <w:div w:id="1644191458">
              <w:marLeft w:val="0"/>
              <w:marRight w:val="0"/>
              <w:marTop w:val="0"/>
              <w:marBottom w:val="0"/>
              <w:divBdr>
                <w:top w:val="none" w:sz="0" w:space="0" w:color="auto"/>
                <w:left w:val="none" w:sz="0" w:space="0" w:color="auto"/>
                <w:bottom w:val="none" w:sz="0" w:space="0" w:color="auto"/>
                <w:right w:val="none" w:sz="0" w:space="0" w:color="auto"/>
              </w:divBdr>
              <w:divsChild>
                <w:div w:id="1135949023">
                  <w:marLeft w:val="0"/>
                  <w:marRight w:val="0"/>
                  <w:marTop w:val="0"/>
                  <w:marBottom w:val="0"/>
                  <w:divBdr>
                    <w:top w:val="none" w:sz="0" w:space="0" w:color="auto"/>
                    <w:left w:val="none" w:sz="0" w:space="0" w:color="auto"/>
                    <w:bottom w:val="none" w:sz="0" w:space="0" w:color="auto"/>
                    <w:right w:val="none" w:sz="0" w:space="0" w:color="auto"/>
                  </w:divBdr>
                  <w:divsChild>
                    <w:div w:id="1736510757">
                      <w:marLeft w:val="0"/>
                      <w:marRight w:val="0"/>
                      <w:marTop w:val="0"/>
                      <w:marBottom w:val="0"/>
                      <w:divBdr>
                        <w:top w:val="none" w:sz="0" w:space="0" w:color="auto"/>
                        <w:left w:val="none" w:sz="0" w:space="0" w:color="auto"/>
                        <w:bottom w:val="none" w:sz="0" w:space="0" w:color="auto"/>
                        <w:right w:val="none" w:sz="0" w:space="0" w:color="auto"/>
                      </w:divBdr>
                      <w:divsChild>
                        <w:div w:id="362753320">
                          <w:marLeft w:val="0"/>
                          <w:marRight w:val="0"/>
                          <w:marTop w:val="0"/>
                          <w:marBottom w:val="0"/>
                          <w:divBdr>
                            <w:top w:val="none" w:sz="0" w:space="0" w:color="auto"/>
                            <w:left w:val="none" w:sz="0" w:space="0" w:color="auto"/>
                            <w:bottom w:val="none" w:sz="0" w:space="0" w:color="auto"/>
                            <w:right w:val="none" w:sz="0" w:space="0" w:color="auto"/>
                          </w:divBdr>
                          <w:divsChild>
                            <w:div w:id="933317010">
                              <w:marLeft w:val="0"/>
                              <w:marRight w:val="0"/>
                              <w:marTop w:val="0"/>
                              <w:marBottom w:val="0"/>
                              <w:divBdr>
                                <w:top w:val="none" w:sz="0" w:space="0" w:color="auto"/>
                                <w:left w:val="none" w:sz="0" w:space="0" w:color="auto"/>
                                <w:bottom w:val="none" w:sz="0" w:space="0" w:color="auto"/>
                                <w:right w:val="none" w:sz="0" w:space="0" w:color="auto"/>
                              </w:divBdr>
                              <w:divsChild>
                                <w:div w:id="607197507">
                                  <w:marLeft w:val="0"/>
                                  <w:marRight w:val="0"/>
                                  <w:marTop w:val="0"/>
                                  <w:marBottom w:val="0"/>
                                  <w:divBdr>
                                    <w:top w:val="none" w:sz="0" w:space="0" w:color="auto"/>
                                    <w:left w:val="none" w:sz="0" w:space="0" w:color="auto"/>
                                    <w:bottom w:val="none" w:sz="0" w:space="0" w:color="auto"/>
                                    <w:right w:val="none" w:sz="0" w:space="0" w:color="auto"/>
                                  </w:divBdr>
                                  <w:divsChild>
                                    <w:div w:id="67149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049232">
      <w:bodyDiv w:val="1"/>
      <w:marLeft w:val="0"/>
      <w:marRight w:val="0"/>
      <w:marTop w:val="0"/>
      <w:marBottom w:val="0"/>
      <w:divBdr>
        <w:top w:val="none" w:sz="0" w:space="0" w:color="auto"/>
        <w:left w:val="none" w:sz="0" w:space="0" w:color="auto"/>
        <w:bottom w:val="none" w:sz="0" w:space="0" w:color="auto"/>
        <w:right w:val="none" w:sz="0" w:space="0" w:color="auto"/>
      </w:divBdr>
      <w:divsChild>
        <w:div w:id="944387049">
          <w:marLeft w:val="0"/>
          <w:marRight w:val="0"/>
          <w:marTop w:val="0"/>
          <w:marBottom w:val="0"/>
          <w:divBdr>
            <w:top w:val="none" w:sz="0" w:space="0" w:color="auto"/>
            <w:left w:val="none" w:sz="0" w:space="0" w:color="auto"/>
            <w:bottom w:val="none" w:sz="0" w:space="0" w:color="auto"/>
            <w:right w:val="none" w:sz="0" w:space="0" w:color="auto"/>
          </w:divBdr>
          <w:divsChild>
            <w:div w:id="1239169770">
              <w:marLeft w:val="0"/>
              <w:marRight w:val="0"/>
              <w:marTop w:val="0"/>
              <w:marBottom w:val="0"/>
              <w:divBdr>
                <w:top w:val="none" w:sz="0" w:space="0" w:color="auto"/>
                <w:left w:val="none" w:sz="0" w:space="0" w:color="auto"/>
                <w:bottom w:val="none" w:sz="0" w:space="0" w:color="auto"/>
                <w:right w:val="none" w:sz="0" w:space="0" w:color="auto"/>
              </w:divBdr>
              <w:divsChild>
                <w:div w:id="1049259197">
                  <w:marLeft w:val="0"/>
                  <w:marRight w:val="0"/>
                  <w:marTop w:val="0"/>
                  <w:marBottom w:val="0"/>
                  <w:divBdr>
                    <w:top w:val="none" w:sz="0" w:space="0" w:color="auto"/>
                    <w:left w:val="none" w:sz="0" w:space="0" w:color="auto"/>
                    <w:bottom w:val="none" w:sz="0" w:space="0" w:color="auto"/>
                    <w:right w:val="none" w:sz="0" w:space="0" w:color="auto"/>
                  </w:divBdr>
                  <w:divsChild>
                    <w:div w:id="2010794161">
                      <w:marLeft w:val="0"/>
                      <w:marRight w:val="0"/>
                      <w:marTop w:val="0"/>
                      <w:marBottom w:val="0"/>
                      <w:divBdr>
                        <w:top w:val="none" w:sz="0" w:space="0" w:color="auto"/>
                        <w:left w:val="none" w:sz="0" w:space="0" w:color="auto"/>
                        <w:bottom w:val="none" w:sz="0" w:space="0" w:color="auto"/>
                        <w:right w:val="none" w:sz="0" w:space="0" w:color="auto"/>
                      </w:divBdr>
                      <w:divsChild>
                        <w:div w:id="2126923801">
                          <w:marLeft w:val="0"/>
                          <w:marRight w:val="0"/>
                          <w:marTop w:val="0"/>
                          <w:marBottom w:val="0"/>
                          <w:divBdr>
                            <w:top w:val="none" w:sz="0" w:space="0" w:color="auto"/>
                            <w:left w:val="none" w:sz="0" w:space="0" w:color="auto"/>
                            <w:bottom w:val="none" w:sz="0" w:space="0" w:color="auto"/>
                            <w:right w:val="none" w:sz="0" w:space="0" w:color="auto"/>
                          </w:divBdr>
                          <w:divsChild>
                            <w:div w:id="1134909976">
                              <w:marLeft w:val="0"/>
                              <w:marRight w:val="0"/>
                              <w:marTop w:val="0"/>
                              <w:marBottom w:val="0"/>
                              <w:divBdr>
                                <w:top w:val="none" w:sz="0" w:space="0" w:color="auto"/>
                                <w:left w:val="none" w:sz="0" w:space="0" w:color="auto"/>
                                <w:bottom w:val="none" w:sz="0" w:space="0" w:color="auto"/>
                                <w:right w:val="none" w:sz="0" w:space="0" w:color="auto"/>
                              </w:divBdr>
                              <w:divsChild>
                                <w:div w:id="743525009">
                                  <w:marLeft w:val="0"/>
                                  <w:marRight w:val="0"/>
                                  <w:marTop w:val="0"/>
                                  <w:marBottom w:val="0"/>
                                  <w:divBdr>
                                    <w:top w:val="none" w:sz="0" w:space="0" w:color="auto"/>
                                    <w:left w:val="none" w:sz="0" w:space="0" w:color="auto"/>
                                    <w:bottom w:val="none" w:sz="0" w:space="0" w:color="auto"/>
                                    <w:right w:val="none" w:sz="0" w:space="0" w:color="auto"/>
                                  </w:divBdr>
                                  <w:divsChild>
                                    <w:div w:id="807432124">
                                      <w:marLeft w:val="0"/>
                                      <w:marRight w:val="0"/>
                                      <w:marTop w:val="0"/>
                                      <w:marBottom w:val="0"/>
                                      <w:divBdr>
                                        <w:top w:val="none" w:sz="0" w:space="0" w:color="auto"/>
                                        <w:left w:val="none" w:sz="0" w:space="0" w:color="auto"/>
                                        <w:bottom w:val="none" w:sz="0" w:space="0" w:color="auto"/>
                                        <w:right w:val="none" w:sz="0" w:space="0" w:color="auto"/>
                                      </w:divBdr>
                                      <w:divsChild>
                                        <w:div w:id="478228140">
                                          <w:marLeft w:val="0"/>
                                          <w:marRight w:val="0"/>
                                          <w:marTop w:val="0"/>
                                          <w:marBottom w:val="0"/>
                                          <w:divBdr>
                                            <w:top w:val="none" w:sz="0" w:space="0" w:color="auto"/>
                                            <w:left w:val="none" w:sz="0" w:space="0" w:color="auto"/>
                                            <w:bottom w:val="none" w:sz="0" w:space="0" w:color="auto"/>
                                            <w:right w:val="none" w:sz="0" w:space="0" w:color="auto"/>
                                          </w:divBdr>
                                          <w:divsChild>
                                            <w:div w:id="479927579">
                                              <w:marLeft w:val="0"/>
                                              <w:marRight w:val="0"/>
                                              <w:marTop w:val="0"/>
                                              <w:marBottom w:val="0"/>
                                              <w:divBdr>
                                                <w:top w:val="none" w:sz="0" w:space="0" w:color="auto"/>
                                                <w:left w:val="none" w:sz="0" w:space="0" w:color="auto"/>
                                                <w:bottom w:val="none" w:sz="0" w:space="0" w:color="auto"/>
                                                <w:right w:val="none" w:sz="0" w:space="0" w:color="auto"/>
                                              </w:divBdr>
                                            </w:div>
                                          </w:divsChild>
                                        </w:div>
                                        <w:div w:id="742874487">
                                          <w:marLeft w:val="0"/>
                                          <w:marRight w:val="0"/>
                                          <w:marTop w:val="0"/>
                                          <w:marBottom w:val="0"/>
                                          <w:divBdr>
                                            <w:top w:val="none" w:sz="0" w:space="0" w:color="auto"/>
                                            <w:left w:val="none" w:sz="0" w:space="0" w:color="auto"/>
                                            <w:bottom w:val="none" w:sz="0" w:space="0" w:color="auto"/>
                                            <w:right w:val="none" w:sz="0" w:space="0" w:color="auto"/>
                                          </w:divBdr>
                                          <w:divsChild>
                                            <w:div w:id="23174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628404">
      <w:bodyDiv w:val="1"/>
      <w:marLeft w:val="0"/>
      <w:marRight w:val="0"/>
      <w:marTop w:val="0"/>
      <w:marBottom w:val="0"/>
      <w:divBdr>
        <w:top w:val="none" w:sz="0" w:space="0" w:color="auto"/>
        <w:left w:val="none" w:sz="0" w:space="0" w:color="auto"/>
        <w:bottom w:val="none" w:sz="0" w:space="0" w:color="auto"/>
        <w:right w:val="none" w:sz="0" w:space="0" w:color="auto"/>
      </w:divBdr>
    </w:div>
    <w:div w:id="231893538">
      <w:bodyDiv w:val="1"/>
      <w:marLeft w:val="0"/>
      <w:marRight w:val="0"/>
      <w:marTop w:val="0"/>
      <w:marBottom w:val="0"/>
      <w:divBdr>
        <w:top w:val="none" w:sz="0" w:space="0" w:color="auto"/>
        <w:left w:val="none" w:sz="0" w:space="0" w:color="auto"/>
        <w:bottom w:val="none" w:sz="0" w:space="0" w:color="auto"/>
        <w:right w:val="none" w:sz="0" w:space="0" w:color="auto"/>
      </w:divBdr>
      <w:divsChild>
        <w:div w:id="1710646159">
          <w:marLeft w:val="0"/>
          <w:marRight w:val="0"/>
          <w:marTop w:val="0"/>
          <w:marBottom w:val="0"/>
          <w:divBdr>
            <w:top w:val="none" w:sz="0" w:space="0" w:color="auto"/>
            <w:left w:val="none" w:sz="0" w:space="0" w:color="auto"/>
            <w:bottom w:val="none" w:sz="0" w:space="0" w:color="auto"/>
            <w:right w:val="none" w:sz="0" w:space="0" w:color="auto"/>
          </w:divBdr>
          <w:divsChild>
            <w:div w:id="74372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494523">
      <w:bodyDiv w:val="1"/>
      <w:marLeft w:val="0"/>
      <w:marRight w:val="0"/>
      <w:marTop w:val="0"/>
      <w:marBottom w:val="0"/>
      <w:divBdr>
        <w:top w:val="none" w:sz="0" w:space="0" w:color="auto"/>
        <w:left w:val="none" w:sz="0" w:space="0" w:color="auto"/>
        <w:bottom w:val="none" w:sz="0" w:space="0" w:color="auto"/>
        <w:right w:val="none" w:sz="0" w:space="0" w:color="auto"/>
      </w:divBdr>
      <w:divsChild>
        <w:div w:id="1317147108">
          <w:marLeft w:val="0"/>
          <w:marRight w:val="0"/>
          <w:marTop w:val="0"/>
          <w:marBottom w:val="0"/>
          <w:divBdr>
            <w:top w:val="none" w:sz="0" w:space="0" w:color="auto"/>
            <w:left w:val="none" w:sz="0" w:space="0" w:color="auto"/>
            <w:bottom w:val="none" w:sz="0" w:space="0" w:color="auto"/>
            <w:right w:val="none" w:sz="0" w:space="0" w:color="auto"/>
          </w:divBdr>
          <w:divsChild>
            <w:div w:id="152890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351908">
      <w:bodyDiv w:val="1"/>
      <w:marLeft w:val="0"/>
      <w:marRight w:val="0"/>
      <w:marTop w:val="0"/>
      <w:marBottom w:val="0"/>
      <w:divBdr>
        <w:top w:val="none" w:sz="0" w:space="0" w:color="auto"/>
        <w:left w:val="none" w:sz="0" w:space="0" w:color="auto"/>
        <w:bottom w:val="none" w:sz="0" w:space="0" w:color="auto"/>
        <w:right w:val="none" w:sz="0" w:space="0" w:color="auto"/>
      </w:divBdr>
      <w:divsChild>
        <w:div w:id="791631108">
          <w:marLeft w:val="0"/>
          <w:marRight w:val="0"/>
          <w:marTop w:val="0"/>
          <w:marBottom w:val="0"/>
          <w:divBdr>
            <w:top w:val="none" w:sz="0" w:space="0" w:color="auto"/>
            <w:left w:val="none" w:sz="0" w:space="0" w:color="auto"/>
            <w:bottom w:val="none" w:sz="0" w:space="0" w:color="auto"/>
            <w:right w:val="none" w:sz="0" w:space="0" w:color="auto"/>
          </w:divBdr>
          <w:divsChild>
            <w:div w:id="1120953235">
              <w:marLeft w:val="0"/>
              <w:marRight w:val="0"/>
              <w:marTop w:val="0"/>
              <w:marBottom w:val="0"/>
              <w:divBdr>
                <w:top w:val="none" w:sz="0" w:space="0" w:color="auto"/>
                <w:left w:val="none" w:sz="0" w:space="0" w:color="auto"/>
                <w:bottom w:val="none" w:sz="0" w:space="0" w:color="auto"/>
                <w:right w:val="none" w:sz="0" w:space="0" w:color="auto"/>
              </w:divBdr>
              <w:divsChild>
                <w:div w:id="1036933478">
                  <w:marLeft w:val="0"/>
                  <w:marRight w:val="0"/>
                  <w:marTop w:val="0"/>
                  <w:marBottom w:val="0"/>
                  <w:divBdr>
                    <w:top w:val="none" w:sz="0" w:space="0" w:color="auto"/>
                    <w:left w:val="none" w:sz="0" w:space="0" w:color="auto"/>
                    <w:bottom w:val="none" w:sz="0" w:space="0" w:color="auto"/>
                    <w:right w:val="none" w:sz="0" w:space="0" w:color="auto"/>
                  </w:divBdr>
                  <w:divsChild>
                    <w:div w:id="1644693112">
                      <w:marLeft w:val="0"/>
                      <w:marRight w:val="0"/>
                      <w:marTop w:val="0"/>
                      <w:marBottom w:val="0"/>
                      <w:divBdr>
                        <w:top w:val="none" w:sz="0" w:space="0" w:color="auto"/>
                        <w:left w:val="none" w:sz="0" w:space="0" w:color="auto"/>
                        <w:bottom w:val="none" w:sz="0" w:space="0" w:color="auto"/>
                        <w:right w:val="none" w:sz="0" w:space="0" w:color="auto"/>
                      </w:divBdr>
                      <w:divsChild>
                        <w:div w:id="1652715046">
                          <w:marLeft w:val="0"/>
                          <w:marRight w:val="0"/>
                          <w:marTop w:val="0"/>
                          <w:marBottom w:val="0"/>
                          <w:divBdr>
                            <w:top w:val="none" w:sz="0" w:space="0" w:color="auto"/>
                            <w:left w:val="none" w:sz="0" w:space="0" w:color="auto"/>
                            <w:bottom w:val="none" w:sz="0" w:space="0" w:color="auto"/>
                            <w:right w:val="none" w:sz="0" w:space="0" w:color="auto"/>
                          </w:divBdr>
                          <w:divsChild>
                            <w:div w:id="1293948665">
                              <w:marLeft w:val="0"/>
                              <w:marRight w:val="0"/>
                              <w:marTop w:val="0"/>
                              <w:marBottom w:val="0"/>
                              <w:divBdr>
                                <w:top w:val="none" w:sz="0" w:space="0" w:color="auto"/>
                                <w:left w:val="none" w:sz="0" w:space="0" w:color="auto"/>
                                <w:bottom w:val="none" w:sz="0" w:space="0" w:color="auto"/>
                                <w:right w:val="none" w:sz="0" w:space="0" w:color="auto"/>
                              </w:divBdr>
                              <w:divsChild>
                                <w:div w:id="1032808210">
                                  <w:marLeft w:val="0"/>
                                  <w:marRight w:val="0"/>
                                  <w:marTop w:val="0"/>
                                  <w:marBottom w:val="0"/>
                                  <w:divBdr>
                                    <w:top w:val="none" w:sz="0" w:space="0" w:color="auto"/>
                                    <w:left w:val="none" w:sz="0" w:space="0" w:color="auto"/>
                                    <w:bottom w:val="none" w:sz="0" w:space="0" w:color="auto"/>
                                    <w:right w:val="none" w:sz="0" w:space="0" w:color="auto"/>
                                  </w:divBdr>
                                  <w:divsChild>
                                    <w:div w:id="194302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750219">
      <w:bodyDiv w:val="1"/>
      <w:marLeft w:val="0"/>
      <w:marRight w:val="0"/>
      <w:marTop w:val="0"/>
      <w:marBottom w:val="0"/>
      <w:divBdr>
        <w:top w:val="none" w:sz="0" w:space="0" w:color="auto"/>
        <w:left w:val="none" w:sz="0" w:space="0" w:color="auto"/>
        <w:bottom w:val="none" w:sz="0" w:space="0" w:color="auto"/>
        <w:right w:val="none" w:sz="0" w:space="0" w:color="auto"/>
      </w:divBdr>
      <w:divsChild>
        <w:div w:id="1577586786">
          <w:marLeft w:val="0"/>
          <w:marRight w:val="0"/>
          <w:marTop w:val="0"/>
          <w:marBottom w:val="0"/>
          <w:divBdr>
            <w:top w:val="none" w:sz="0" w:space="0" w:color="auto"/>
            <w:left w:val="none" w:sz="0" w:space="0" w:color="auto"/>
            <w:bottom w:val="none" w:sz="0" w:space="0" w:color="auto"/>
            <w:right w:val="none" w:sz="0" w:space="0" w:color="auto"/>
          </w:divBdr>
          <w:divsChild>
            <w:div w:id="174590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91053">
      <w:bodyDiv w:val="1"/>
      <w:marLeft w:val="0"/>
      <w:marRight w:val="0"/>
      <w:marTop w:val="0"/>
      <w:marBottom w:val="0"/>
      <w:divBdr>
        <w:top w:val="none" w:sz="0" w:space="0" w:color="auto"/>
        <w:left w:val="none" w:sz="0" w:space="0" w:color="auto"/>
        <w:bottom w:val="none" w:sz="0" w:space="0" w:color="auto"/>
        <w:right w:val="none" w:sz="0" w:space="0" w:color="auto"/>
      </w:divBdr>
    </w:div>
    <w:div w:id="419251655">
      <w:bodyDiv w:val="1"/>
      <w:marLeft w:val="0"/>
      <w:marRight w:val="0"/>
      <w:marTop w:val="0"/>
      <w:marBottom w:val="0"/>
      <w:divBdr>
        <w:top w:val="none" w:sz="0" w:space="0" w:color="auto"/>
        <w:left w:val="none" w:sz="0" w:space="0" w:color="auto"/>
        <w:bottom w:val="none" w:sz="0" w:space="0" w:color="auto"/>
        <w:right w:val="none" w:sz="0" w:space="0" w:color="auto"/>
      </w:divBdr>
    </w:div>
    <w:div w:id="433669112">
      <w:bodyDiv w:val="1"/>
      <w:marLeft w:val="0"/>
      <w:marRight w:val="0"/>
      <w:marTop w:val="0"/>
      <w:marBottom w:val="0"/>
      <w:divBdr>
        <w:top w:val="none" w:sz="0" w:space="0" w:color="auto"/>
        <w:left w:val="none" w:sz="0" w:space="0" w:color="auto"/>
        <w:bottom w:val="none" w:sz="0" w:space="0" w:color="auto"/>
        <w:right w:val="none" w:sz="0" w:space="0" w:color="auto"/>
      </w:divBdr>
    </w:div>
    <w:div w:id="449476095">
      <w:bodyDiv w:val="1"/>
      <w:marLeft w:val="0"/>
      <w:marRight w:val="0"/>
      <w:marTop w:val="0"/>
      <w:marBottom w:val="0"/>
      <w:divBdr>
        <w:top w:val="none" w:sz="0" w:space="0" w:color="auto"/>
        <w:left w:val="none" w:sz="0" w:space="0" w:color="auto"/>
        <w:bottom w:val="none" w:sz="0" w:space="0" w:color="auto"/>
        <w:right w:val="none" w:sz="0" w:space="0" w:color="auto"/>
      </w:divBdr>
    </w:div>
    <w:div w:id="461509346">
      <w:bodyDiv w:val="1"/>
      <w:marLeft w:val="0"/>
      <w:marRight w:val="0"/>
      <w:marTop w:val="0"/>
      <w:marBottom w:val="0"/>
      <w:divBdr>
        <w:top w:val="none" w:sz="0" w:space="0" w:color="auto"/>
        <w:left w:val="none" w:sz="0" w:space="0" w:color="auto"/>
        <w:bottom w:val="none" w:sz="0" w:space="0" w:color="auto"/>
        <w:right w:val="none" w:sz="0" w:space="0" w:color="auto"/>
      </w:divBdr>
      <w:divsChild>
        <w:div w:id="514073226">
          <w:marLeft w:val="0"/>
          <w:marRight w:val="0"/>
          <w:marTop w:val="0"/>
          <w:marBottom w:val="0"/>
          <w:divBdr>
            <w:top w:val="none" w:sz="0" w:space="0" w:color="auto"/>
            <w:left w:val="none" w:sz="0" w:space="0" w:color="auto"/>
            <w:bottom w:val="none" w:sz="0" w:space="0" w:color="auto"/>
            <w:right w:val="none" w:sz="0" w:space="0" w:color="auto"/>
          </w:divBdr>
          <w:divsChild>
            <w:div w:id="312180092">
              <w:marLeft w:val="0"/>
              <w:marRight w:val="0"/>
              <w:marTop w:val="0"/>
              <w:marBottom w:val="0"/>
              <w:divBdr>
                <w:top w:val="none" w:sz="0" w:space="0" w:color="auto"/>
                <w:left w:val="none" w:sz="0" w:space="0" w:color="auto"/>
                <w:bottom w:val="none" w:sz="0" w:space="0" w:color="auto"/>
                <w:right w:val="none" w:sz="0" w:space="0" w:color="auto"/>
              </w:divBdr>
              <w:divsChild>
                <w:div w:id="1508324176">
                  <w:marLeft w:val="0"/>
                  <w:marRight w:val="0"/>
                  <w:marTop w:val="0"/>
                  <w:marBottom w:val="0"/>
                  <w:divBdr>
                    <w:top w:val="none" w:sz="0" w:space="0" w:color="auto"/>
                    <w:left w:val="none" w:sz="0" w:space="0" w:color="auto"/>
                    <w:bottom w:val="none" w:sz="0" w:space="0" w:color="auto"/>
                    <w:right w:val="none" w:sz="0" w:space="0" w:color="auto"/>
                  </w:divBdr>
                  <w:divsChild>
                    <w:div w:id="390160556">
                      <w:marLeft w:val="0"/>
                      <w:marRight w:val="0"/>
                      <w:marTop w:val="0"/>
                      <w:marBottom w:val="0"/>
                      <w:divBdr>
                        <w:top w:val="none" w:sz="0" w:space="0" w:color="auto"/>
                        <w:left w:val="none" w:sz="0" w:space="0" w:color="auto"/>
                        <w:bottom w:val="none" w:sz="0" w:space="0" w:color="auto"/>
                        <w:right w:val="none" w:sz="0" w:space="0" w:color="auto"/>
                      </w:divBdr>
                      <w:divsChild>
                        <w:div w:id="2097820773">
                          <w:marLeft w:val="0"/>
                          <w:marRight w:val="0"/>
                          <w:marTop w:val="0"/>
                          <w:marBottom w:val="0"/>
                          <w:divBdr>
                            <w:top w:val="none" w:sz="0" w:space="0" w:color="auto"/>
                            <w:left w:val="none" w:sz="0" w:space="0" w:color="auto"/>
                            <w:bottom w:val="none" w:sz="0" w:space="0" w:color="auto"/>
                            <w:right w:val="none" w:sz="0" w:space="0" w:color="auto"/>
                          </w:divBdr>
                          <w:divsChild>
                            <w:div w:id="1177158836">
                              <w:marLeft w:val="0"/>
                              <w:marRight w:val="0"/>
                              <w:marTop w:val="0"/>
                              <w:marBottom w:val="0"/>
                              <w:divBdr>
                                <w:top w:val="none" w:sz="0" w:space="0" w:color="auto"/>
                                <w:left w:val="none" w:sz="0" w:space="0" w:color="auto"/>
                                <w:bottom w:val="none" w:sz="0" w:space="0" w:color="auto"/>
                                <w:right w:val="none" w:sz="0" w:space="0" w:color="auto"/>
                              </w:divBdr>
                              <w:divsChild>
                                <w:div w:id="1660037428">
                                  <w:marLeft w:val="0"/>
                                  <w:marRight w:val="0"/>
                                  <w:marTop w:val="0"/>
                                  <w:marBottom w:val="0"/>
                                  <w:divBdr>
                                    <w:top w:val="none" w:sz="0" w:space="0" w:color="auto"/>
                                    <w:left w:val="none" w:sz="0" w:space="0" w:color="auto"/>
                                    <w:bottom w:val="none" w:sz="0" w:space="0" w:color="auto"/>
                                    <w:right w:val="none" w:sz="0" w:space="0" w:color="auto"/>
                                  </w:divBdr>
                                  <w:divsChild>
                                    <w:div w:id="962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301400">
      <w:bodyDiv w:val="1"/>
      <w:marLeft w:val="0"/>
      <w:marRight w:val="0"/>
      <w:marTop w:val="0"/>
      <w:marBottom w:val="0"/>
      <w:divBdr>
        <w:top w:val="none" w:sz="0" w:space="0" w:color="auto"/>
        <w:left w:val="none" w:sz="0" w:space="0" w:color="auto"/>
        <w:bottom w:val="none" w:sz="0" w:space="0" w:color="auto"/>
        <w:right w:val="none" w:sz="0" w:space="0" w:color="auto"/>
      </w:divBdr>
      <w:divsChild>
        <w:div w:id="1053234415">
          <w:marLeft w:val="0"/>
          <w:marRight w:val="0"/>
          <w:marTop w:val="0"/>
          <w:marBottom w:val="0"/>
          <w:divBdr>
            <w:top w:val="none" w:sz="0" w:space="0" w:color="auto"/>
            <w:left w:val="none" w:sz="0" w:space="0" w:color="auto"/>
            <w:bottom w:val="none" w:sz="0" w:space="0" w:color="auto"/>
            <w:right w:val="none" w:sz="0" w:space="0" w:color="auto"/>
          </w:divBdr>
          <w:divsChild>
            <w:div w:id="2129932973">
              <w:marLeft w:val="0"/>
              <w:marRight w:val="0"/>
              <w:marTop w:val="0"/>
              <w:marBottom w:val="0"/>
              <w:divBdr>
                <w:top w:val="none" w:sz="0" w:space="0" w:color="auto"/>
                <w:left w:val="none" w:sz="0" w:space="0" w:color="auto"/>
                <w:bottom w:val="none" w:sz="0" w:space="0" w:color="auto"/>
                <w:right w:val="none" w:sz="0" w:space="0" w:color="auto"/>
              </w:divBdr>
              <w:divsChild>
                <w:div w:id="571237193">
                  <w:marLeft w:val="0"/>
                  <w:marRight w:val="0"/>
                  <w:marTop w:val="0"/>
                  <w:marBottom w:val="0"/>
                  <w:divBdr>
                    <w:top w:val="none" w:sz="0" w:space="0" w:color="auto"/>
                    <w:left w:val="none" w:sz="0" w:space="0" w:color="auto"/>
                    <w:bottom w:val="none" w:sz="0" w:space="0" w:color="auto"/>
                    <w:right w:val="none" w:sz="0" w:space="0" w:color="auto"/>
                  </w:divBdr>
                  <w:divsChild>
                    <w:div w:id="301884771">
                      <w:marLeft w:val="0"/>
                      <w:marRight w:val="0"/>
                      <w:marTop w:val="0"/>
                      <w:marBottom w:val="0"/>
                      <w:divBdr>
                        <w:top w:val="none" w:sz="0" w:space="0" w:color="auto"/>
                        <w:left w:val="none" w:sz="0" w:space="0" w:color="auto"/>
                        <w:bottom w:val="none" w:sz="0" w:space="0" w:color="auto"/>
                        <w:right w:val="none" w:sz="0" w:space="0" w:color="auto"/>
                      </w:divBdr>
                      <w:divsChild>
                        <w:div w:id="1491561049">
                          <w:marLeft w:val="0"/>
                          <w:marRight w:val="0"/>
                          <w:marTop w:val="0"/>
                          <w:marBottom w:val="0"/>
                          <w:divBdr>
                            <w:top w:val="none" w:sz="0" w:space="0" w:color="auto"/>
                            <w:left w:val="none" w:sz="0" w:space="0" w:color="auto"/>
                            <w:bottom w:val="none" w:sz="0" w:space="0" w:color="auto"/>
                            <w:right w:val="none" w:sz="0" w:space="0" w:color="auto"/>
                          </w:divBdr>
                          <w:divsChild>
                            <w:div w:id="1428966971">
                              <w:marLeft w:val="0"/>
                              <w:marRight w:val="0"/>
                              <w:marTop w:val="0"/>
                              <w:marBottom w:val="0"/>
                              <w:divBdr>
                                <w:top w:val="none" w:sz="0" w:space="0" w:color="auto"/>
                                <w:left w:val="none" w:sz="0" w:space="0" w:color="auto"/>
                                <w:bottom w:val="none" w:sz="0" w:space="0" w:color="auto"/>
                                <w:right w:val="none" w:sz="0" w:space="0" w:color="auto"/>
                              </w:divBdr>
                              <w:divsChild>
                                <w:div w:id="131755041">
                                  <w:marLeft w:val="0"/>
                                  <w:marRight w:val="0"/>
                                  <w:marTop w:val="0"/>
                                  <w:marBottom w:val="0"/>
                                  <w:divBdr>
                                    <w:top w:val="none" w:sz="0" w:space="0" w:color="auto"/>
                                    <w:left w:val="none" w:sz="0" w:space="0" w:color="auto"/>
                                    <w:bottom w:val="none" w:sz="0" w:space="0" w:color="auto"/>
                                    <w:right w:val="none" w:sz="0" w:space="0" w:color="auto"/>
                                  </w:divBdr>
                                  <w:divsChild>
                                    <w:div w:id="159770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4174455">
      <w:bodyDiv w:val="1"/>
      <w:marLeft w:val="0"/>
      <w:marRight w:val="0"/>
      <w:marTop w:val="0"/>
      <w:marBottom w:val="0"/>
      <w:divBdr>
        <w:top w:val="none" w:sz="0" w:space="0" w:color="auto"/>
        <w:left w:val="none" w:sz="0" w:space="0" w:color="auto"/>
        <w:bottom w:val="none" w:sz="0" w:space="0" w:color="auto"/>
        <w:right w:val="none" w:sz="0" w:space="0" w:color="auto"/>
      </w:divBdr>
      <w:divsChild>
        <w:div w:id="347105074">
          <w:marLeft w:val="0"/>
          <w:marRight w:val="0"/>
          <w:marTop w:val="0"/>
          <w:marBottom w:val="0"/>
          <w:divBdr>
            <w:top w:val="none" w:sz="0" w:space="0" w:color="auto"/>
            <w:left w:val="none" w:sz="0" w:space="0" w:color="auto"/>
            <w:bottom w:val="none" w:sz="0" w:space="0" w:color="auto"/>
            <w:right w:val="none" w:sz="0" w:space="0" w:color="auto"/>
          </w:divBdr>
          <w:divsChild>
            <w:div w:id="163290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36665">
      <w:bodyDiv w:val="1"/>
      <w:marLeft w:val="0"/>
      <w:marRight w:val="0"/>
      <w:marTop w:val="0"/>
      <w:marBottom w:val="0"/>
      <w:divBdr>
        <w:top w:val="none" w:sz="0" w:space="0" w:color="auto"/>
        <w:left w:val="none" w:sz="0" w:space="0" w:color="auto"/>
        <w:bottom w:val="none" w:sz="0" w:space="0" w:color="auto"/>
        <w:right w:val="none" w:sz="0" w:space="0" w:color="auto"/>
      </w:divBdr>
      <w:divsChild>
        <w:div w:id="1128665232">
          <w:marLeft w:val="0"/>
          <w:marRight w:val="0"/>
          <w:marTop w:val="0"/>
          <w:marBottom w:val="0"/>
          <w:divBdr>
            <w:top w:val="none" w:sz="0" w:space="0" w:color="auto"/>
            <w:left w:val="none" w:sz="0" w:space="0" w:color="auto"/>
            <w:bottom w:val="none" w:sz="0" w:space="0" w:color="auto"/>
            <w:right w:val="none" w:sz="0" w:space="0" w:color="auto"/>
          </w:divBdr>
          <w:divsChild>
            <w:div w:id="174020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43291">
      <w:bodyDiv w:val="1"/>
      <w:marLeft w:val="0"/>
      <w:marRight w:val="0"/>
      <w:marTop w:val="0"/>
      <w:marBottom w:val="0"/>
      <w:divBdr>
        <w:top w:val="none" w:sz="0" w:space="0" w:color="auto"/>
        <w:left w:val="none" w:sz="0" w:space="0" w:color="auto"/>
        <w:bottom w:val="none" w:sz="0" w:space="0" w:color="auto"/>
        <w:right w:val="none" w:sz="0" w:space="0" w:color="auto"/>
      </w:divBdr>
      <w:divsChild>
        <w:div w:id="649289876">
          <w:marLeft w:val="0"/>
          <w:marRight w:val="0"/>
          <w:marTop w:val="0"/>
          <w:marBottom w:val="0"/>
          <w:divBdr>
            <w:top w:val="none" w:sz="0" w:space="0" w:color="auto"/>
            <w:left w:val="none" w:sz="0" w:space="0" w:color="auto"/>
            <w:bottom w:val="none" w:sz="0" w:space="0" w:color="auto"/>
            <w:right w:val="none" w:sz="0" w:space="0" w:color="auto"/>
          </w:divBdr>
          <w:divsChild>
            <w:div w:id="12219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98505">
      <w:bodyDiv w:val="1"/>
      <w:marLeft w:val="0"/>
      <w:marRight w:val="0"/>
      <w:marTop w:val="0"/>
      <w:marBottom w:val="0"/>
      <w:divBdr>
        <w:top w:val="none" w:sz="0" w:space="0" w:color="auto"/>
        <w:left w:val="none" w:sz="0" w:space="0" w:color="auto"/>
        <w:bottom w:val="none" w:sz="0" w:space="0" w:color="auto"/>
        <w:right w:val="none" w:sz="0" w:space="0" w:color="auto"/>
      </w:divBdr>
    </w:div>
    <w:div w:id="750086590">
      <w:bodyDiv w:val="1"/>
      <w:marLeft w:val="0"/>
      <w:marRight w:val="0"/>
      <w:marTop w:val="0"/>
      <w:marBottom w:val="0"/>
      <w:divBdr>
        <w:top w:val="none" w:sz="0" w:space="0" w:color="auto"/>
        <w:left w:val="none" w:sz="0" w:space="0" w:color="auto"/>
        <w:bottom w:val="none" w:sz="0" w:space="0" w:color="auto"/>
        <w:right w:val="none" w:sz="0" w:space="0" w:color="auto"/>
      </w:divBdr>
      <w:divsChild>
        <w:div w:id="1543008592">
          <w:marLeft w:val="0"/>
          <w:marRight w:val="0"/>
          <w:marTop w:val="0"/>
          <w:marBottom w:val="0"/>
          <w:divBdr>
            <w:top w:val="none" w:sz="0" w:space="0" w:color="auto"/>
            <w:left w:val="none" w:sz="0" w:space="0" w:color="auto"/>
            <w:bottom w:val="none" w:sz="0" w:space="0" w:color="auto"/>
            <w:right w:val="none" w:sz="0" w:space="0" w:color="auto"/>
          </w:divBdr>
          <w:divsChild>
            <w:div w:id="143531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2794">
      <w:bodyDiv w:val="1"/>
      <w:marLeft w:val="0"/>
      <w:marRight w:val="0"/>
      <w:marTop w:val="0"/>
      <w:marBottom w:val="0"/>
      <w:divBdr>
        <w:top w:val="none" w:sz="0" w:space="0" w:color="auto"/>
        <w:left w:val="none" w:sz="0" w:space="0" w:color="auto"/>
        <w:bottom w:val="none" w:sz="0" w:space="0" w:color="auto"/>
        <w:right w:val="none" w:sz="0" w:space="0" w:color="auto"/>
      </w:divBdr>
    </w:div>
    <w:div w:id="797070454">
      <w:bodyDiv w:val="1"/>
      <w:marLeft w:val="0"/>
      <w:marRight w:val="0"/>
      <w:marTop w:val="0"/>
      <w:marBottom w:val="0"/>
      <w:divBdr>
        <w:top w:val="none" w:sz="0" w:space="0" w:color="auto"/>
        <w:left w:val="none" w:sz="0" w:space="0" w:color="auto"/>
        <w:bottom w:val="none" w:sz="0" w:space="0" w:color="auto"/>
        <w:right w:val="none" w:sz="0" w:space="0" w:color="auto"/>
      </w:divBdr>
    </w:div>
    <w:div w:id="895704417">
      <w:bodyDiv w:val="1"/>
      <w:marLeft w:val="0"/>
      <w:marRight w:val="0"/>
      <w:marTop w:val="0"/>
      <w:marBottom w:val="0"/>
      <w:divBdr>
        <w:top w:val="none" w:sz="0" w:space="0" w:color="auto"/>
        <w:left w:val="none" w:sz="0" w:space="0" w:color="auto"/>
        <w:bottom w:val="none" w:sz="0" w:space="0" w:color="auto"/>
        <w:right w:val="none" w:sz="0" w:space="0" w:color="auto"/>
      </w:divBdr>
      <w:divsChild>
        <w:div w:id="64961708">
          <w:marLeft w:val="0"/>
          <w:marRight w:val="0"/>
          <w:marTop w:val="0"/>
          <w:marBottom w:val="0"/>
          <w:divBdr>
            <w:top w:val="none" w:sz="0" w:space="0" w:color="auto"/>
            <w:left w:val="none" w:sz="0" w:space="0" w:color="auto"/>
            <w:bottom w:val="none" w:sz="0" w:space="0" w:color="auto"/>
            <w:right w:val="none" w:sz="0" w:space="0" w:color="auto"/>
          </w:divBdr>
          <w:divsChild>
            <w:div w:id="1168442962">
              <w:marLeft w:val="0"/>
              <w:marRight w:val="0"/>
              <w:marTop w:val="0"/>
              <w:marBottom w:val="0"/>
              <w:divBdr>
                <w:top w:val="none" w:sz="0" w:space="0" w:color="auto"/>
                <w:left w:val="none" w:sz="0" w:space="0" w:color="auto"/>
                <w:bottom w:val="none" w:sz="0" w:space="0" w:color="auto"/>
                <w:right w:val="none" w:sz="0" w:space="0" w:color="auto"/>
              </w:divBdr>
              <w:divsChild>
                <w:div w:id="1881236972">
                  <w:marLeft w:val="0"/>
                  <w:marRight w:val="0"/>
                  <w:marTop w:val="0"/>
                  <w:marBottom w:val="0"/>
                  <w:divBdr>
                    <w:top w:val="none" w:sz="0" w:space="0" w:color="auto"/>
                    <w:left w:val="none" w:sz="0" w:space="0" w:color="auto"/>
                    <w:bottom w:val="none" w:sz="0" w:space="0" w:color="auto"/>
                    <w:right w:val="none" w:sz="0" w:space="0" w:color="auto"/>
                  </w:divBdr>
                  <w:divsChild>
                    <w:div w:id="821965864">
                      <w:marLeft w:val="0"/>
                      <w:marRight w:val="0"/>
                      <w:marTop w:val="0"/>
                      <w:marBottom w:val="0"/>
                      <w:divBdr>
                        <w:top w:val="none" w:sz="0" w:space="0" w:color="auto"/>
                        <w:left w:val="none" w:sz="0" w:space="0" w:color="auto"/>
                        <w:bottom w:val="none" w:sz="0" w:space="0" w:color="auto"/>
                        <w:right w:val="none" w:sz="0" w:space="0" w:color="auto"/>
                      </w:divBdr>
                      <w:divsChild>
                        <w:div w:id="1611274486">
                          <w:marLeft w:val="0"/>
                          <w:marRight w:val="0"/>
                          <w:marTop w:val="0"/>
                          <w:marBottom w:val="0"/>
                          <w:divBdr>
                            <w:top w:val="none" w:sz="0" w:space="0" w:color="auto"/>
                            <w:left w:val="none" w:sz="0" w:space="0" w:color="auto"/>
                            <w:bottom w:val="none" w:sz="0" w:space="0" w:color="auto"/>
                            <w:right w:val="none" w:sz="0" w:space="0" w:color="auto"/>
                          </w:divBdr>
                          <w:divsChild>
                            <w:div w:id="1674799914">
                              <w:marLeft w:val="0"/>
                              <w:marRight w:val="0"/>
                              <w:marTop w:val="0"/>
                              <w:marBottom w:val="0"/>
                              <w:divBdr>
                                <w:top w:val="none" w:sz="0" w:space="0" w:color="auto"/>
                                <w:left w:val="none" w:sz="0" w:space="0" w:color="auto"/>
                                <w:bottom w:val="none" w:sz="0" w:space="0" w:color="auto"/>
                                <w:right w:val="none" w:sz="0" w:space="0" w:color="auto"/>
                              </w:divBdr>
                              <w:divsChild>
                                <w:div w:id="2115247979">
                                  <w:marLeft w:val="0"/>
                                  <w:marRight w:val="0"/>
                                  <w:marTop w:val="0"/>
                                  <w:marBottom w:val="0"/>
                                  <w:divBdr>
                                    <w:top w:val="none" w:sz="0" w:space="0" w:color="auto"/>
                                    <w:left w:val="none" w:sz="0" w:space="0" w:color="auto"/>
                                    <w:bottom w:val="none" w:sz="0" w:space="0" w:color="auto"/>
                                    <w:right w:val="none" w:sz="0" w:space="0" w:color="auto"/>
                                  </w:divBdr>
                                  <w:divsChild>
                                    <w:div w:id="1250194880">
                                      <w:marLeft w:val="0"/>
                                      <w:marRight w:val="0"/>
                                      <w:marTop w:val="0"/>
                                      <w:marBottom w:val="0"/>
                                      <w:divBdr>
                                        <w:top w:val="none" w:sz="0" w:space="0" w:color="auto"/>
                                        <w:left w:val="none" w:sz="0" w:space="0" w:color="auto"/>
                                        <w:bottom w:val="none" w:sz="0" w:space="0" w:color="auto"/>
                                        <w:right w:val="none" w:sz="0" w:space="0" w:color="auto"/>
                                      </w:divBdr>
                                      <w:divsChild>
                                        <w:div w:id="30687889">
                                          <w:marLeft w:val="0"/>
                                          <w:marRight w:val="0"/>
                                          <w:marTop w:val="0"/>
                                          <w:marBottom w:val="0"/>
                                          <w:divBdr>
                                            <w:top w:val="none" w:sz="0" w:space="0" w:color="auto"/>
                                            <w:left w:val="none" w:sz="0" w:space="0" w:color="auto"/>
                                            <w:bottom w:val="none" w:sz="0" w:space="0" w:color="auto"/>
                                            <w:right w:val="none" w:sz="0" w:space="0" w:color="auto"/>
                                          </w:divBdr>
                                          <w:divsChild>
                                            <w:div w:id="197178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8974141">
      <w:bodyDiv w:val="1"/>
      <w:marLeft w:val="0"/>
      <w:marRight w:val="0"/>
      <w:marTop w:val="0"/>
      <w:marBottom w:val="0"/>
      <w:divBdr>
        <w:top w:val="none" w:sz="0" w:space="0" w:color="auto"/>
        <w:left w:val="none" w:sz="0" w:space="0" w:color="auto"/>
        <w:bottom w:val="none" w:sz="0" w:space="0" w:color="auto"/>
        <w:right w:val="none" w:sz="0" w:space="0" w:color="auto"/>
      </w:divBdr>
    </w:div>
    <w:div w:id="1050494194">
      <w:bodyDiv w:val="1"/>
      <w:marLeft w:val="0"/>
      <w:marRight w:val="0"/>
      <w:marTop w:val="0"/>
      <w:marBottom w:val="0"/>
      <w:divBdr>
        <w:top w:val="none" w:sz="0" w:space="0" w:color="auto"/>
        <w:left w:val="none" w:sz="0" w:space="0" w:color="auto"/>
        <w:bottom w:val="none" w:sz="0" w:space="0" w:color="auto"/>
        <w:right w:val="none" w:sz="0" w:space="0" w:color="auto"/>
      </w:divBdr>
      <w:divsChild>
        <w:div w:id="1412311348">
          <w:marLeft w:val="0"/>
          <w:marRight w:val="0"/>
          <w:marTop w:val="0"/>
          <w:marBottom w:val="0"/>
          <w:divBdr>
            <w:top w:val="none" w:sz="0" w:space="0" w:color="auto"/>
            <w:left w:val="none" w:sz="0" w:space="0" w:color="auto"/>
            <w:bottom w:val="none" w:sz="0" w:space="0" w:color="auto"/>
            <w:right w:val="none" w:sz="0" w:space="0" w:color="auto"/>
          </w:divBdr>
          <w:divsChild>
            <w:div w:id="1157456641">
              <w:marLeft w:val="0"/>
              <w:marRight w:val="0"/>
              <w:marTop w:val="0"/>
              <w:marBottom w:val="0"/>
              <w:divBdr>
                <w:top w:val="none" w:sz="0" w:space="0" w:color="auto"/>
                <w:left w:val="none" w:sz="0" w:space="0" w:color="auto"/>
                <w:bottom w:val="none" w:sz="0" w:space="0" w:color="auto"/>
                <w:right w:val="none" w:sz="0" w:space="0" w:color="auto"/>
              </w:divBdr>
              <w:divsChild>
                <w:div w:id="928006464">
                  <w:marLeft w:val="0"/>
                  <w:marRight w:val="0"/>
                  <w:marTop w:val="0"/>
                  <w:marBottom w:val="0"/>
                  <w:divBdr>
                    <w:top w:val="none" w:sz="0" w:space="0" w:color="auto"/>
                    <w:left w:val="none" w:sz="0" w:space="0" w:color="auto"/>
                    <w:bottom w:val="none" w:sz="0" w:space="0" w:color="auto"/>
                    <w:right w:val="none" w:sz="0" w:space="0" w:color="auto"/>
                  </w:divBdr>
                  <w:divsChild>
                    <w:div w:id="1253393064">
                      <w:marLeft w:val="0"/>
                      <w:marRight w:val="0"/>
                      <w:marTop w:val="0"/>
                      <w:marBottom w:val="0"/>
                      <w:divBdr>
                        <w:top w:val="none" w:sz="0" w:space="0" w:color="auto"/>
                        <w:left w:val="none" w:sz="0" w:space="0" w:color="auto"/>
                        <w:bottom w:val="none" w:sz="0" w:space="0" w:color="auto"/>
                        <w:right w:val="none" w:sz="0" w:space="0" w:color="auto"/>
                      </w:divBdr>
                      <w:divsChild>
                        <w:div w:id="400256967">
                          <w:marLeft w:val="0"/>
                          <w:marRight w:val="0"/>
                          <w:marTop w:val="0"/>
                          <w:marBottom w:val="0"/>
                          <w:divBdr>
                            <w:top w:val="none" w:sz="0" w:space="0" w:color="auto"/>
                            <w:left w:val="none" w:sz="0" w:space="0" w:color="auto"/>
                            <w:bottom w:val="none" w:sz="0" w:space="0" w:color="auto"/>
                            <w:right w:val="none" w:sz="0" w:space="0" w:color="auto"/>
                          </w:divBdr>
                          <w:divsChild>
                            <w:div w:id="75794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6876052">
      <w:bodyDiv w:val="1"/>
      <w:marLeft w:val="0"/>
      <w:marRight w:val="0"/>
      <w:marTop w:val="0"/>
      <w:marBottom w:val="0"/>
      <w:divBdr>
        <w:top w:val="none" w:sz="0" w:space="0" w:color="auto"/>
        <w:left w:val="none" w:sz="0" w:space="0" w:color="auto"/>
        <w:bottom w:val="none" w:sz="0" w:space="0" w:color="auto"/>
        <w:right w:val="none" w:sz="0" w:space="0" w:color="auto"/>
      </w:divBdr>
    </w:div>
    <w:div w:id="1152452360">
      <w:bodyDiv w:val="1"/>
      <w:marLeft w:val="0"/>
      <w:marRight w:val="0"/>
      <w:marTop w:val="0"/>
      <w:marBottom w:val="0"/>
      <w:divBdr>
        <w:top w:val="none" w:sz="0" w:space="0" w:color="auto"/>
        <w:left w:val="none" w:sz="0" w:space="0" w:color="auto"/>
        <w:bottom w:val="none" w:sz="0" w:space="0" w:color="auto"/>
        <w:right w:val="none" w:sz="0" w:space="0" w:color="auto"/>
      </w:divBdr>
    </w:div>
    <w:div w:id="1157770417">
      <w:bodyDiv w:val="1"/>
      <w:marLeft w:val="0"/>
      <w:marRight w:val="0"/>
      <w:marTop w:val="0"/>
      <w:marBottom w:val="0"/>
      <w:divBdr>
        <w:top w:val="none" w:sz="0" w:space="0" w:color="auto"/>
        <w:left w:val="none" w:sz="0" w:space="0" w:color="auto"/>
        <w:bottom w:val="none" w:sz="0" w:space="0" w:color="auto"/>
        <w:right w:val="none" w:sz="0" w:space="0" w:color="auto"/>
      </w:divBdr>
    </w:div>
    <w:div w:id="1454903759">
      <w:bodyDiv w:val="1"/>
      <w:marLeft w:val="0"/>
      <w:marRight w:val="0"/>
      <w:marTop w:val="0"/>
      <w:marBottom w:val="0"/>
      <w:divBdr>
        <w:top w:val="none" w:sz="0" w:space="0" w:color="auto"/>
        <w:left w:val="none" w:sz="0" w:space="0" w:color="auto"/>
        <w:bottom w:val="none" w:sz="0" w:space="0" w:color="auto"/>
        <w:right w:val="none" w:sz="0" w:space="0" w:color="auto"/>
      </w:divBdr>
    </w:div>
    <w:div w:id="1477337509">
      <w:bodyDiv w:val="1"/>
      <w:marLeft w:val="0"/>
      <w:marRight w:val="0"/>
      <w:marTop w:val="0"/>
      <w:marBottom w:val="0"/>
      <w:divBdr>
        <w:top w:val="none" w:sz="0" w:space="0" w:color="auto"/>
        <w:left w:val="none" w:sz="0" w:space="0" w:color="auto"/>
        <w:bottom w:val="none" w:sz="0" w:space="0" w:color="auto"/>
        <w:right w:val="none" w:sz="0" w:space="0" w:color="auto"/>
      </w:divBdr>
      <w:divsChild>
        <w:div w:id="255555144">
          <w:marLeft w:val="0"/>
          <w:marRight w:val="0"/>
          <w:marTop w:val="0"/>
          <w:marBottom w:val="0"/>
          <w:divBdr>
            <w:top w:val="none" w:sz="0" w:space="0" w:color="auto"/>
            <w:left w:val="none" w:sz="0" w:space="0" w:color="auto"/>
            <w:bottom w:val="none" w:sz="0" w:space="0" w:color="auto"/>
            <w:right w:val="none" w:sz="0" w:space="0" w:color="auto"/>
          </w:divBdr>
          <w:divsChild>
            <w:div w:id="98543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812672">
      <w:bodyDiv w:val="1"/>
      <w:marLeft w:val="0"/>
      <w:marRight w:val="0"/>
      <w:marTop w:val="0"/>
      <w:marBottom w:val="0"/>
      <w:divBdr>
        <w:top w:val="none" w:sz="0" w:space="0" w:color="auto"/>
        <w:left w:val="none" w:sz="0" w:space="0" w:color="auto"/>
        <w:bottom w:val="none" w:sz="0" w:space="0" w:color="auto"/>
        <w:right w:val="none" w:sz="0" w:space="0" w:color="auto"/>
      </w:divBdr>
    </w:div>
    <w:div w:id="1567104343">
      <w:bodyDiv w:val="1"/>
      <w:marLeft w:val="0"/>
      <w:marRight w:val="0"/>
      <w:marTop w:val="0"/>
      <w:marBottom w:val="0"/>
      <w:divBdr>
        <w:top w:val="none" w:sz="0" w:space="0" w:color="auto"/>
        <w:left w:val="none" w:sz="0" w:space="0" w:color="auto"/>
        <w:bottom w:val="none" w:sz="0" w:space="0" w:color="auto"/>
        <w:right w:val="none" w:sz="0" w:space="0" w:color="auto"/>
      </w:divBdr>
      <w:divsChild>
        <w:div w:id="1425762120">
          <w:marLeft w:val="0"/>
          <w:marRight w:val="0"/>
          <w:marTop w:val="0"/>
          <w:marBottom w:val="0"/>
          <w:divBdr>
            <w:top w:val="none" w:sz="0" w:space="0" w:color="auto"/>
            <w:left w:val="none" w:sz="0" w:space="0" w:color="auto"/>
            <w:bottom w:val="none" w:sz="0" w:space="0" w:color="auto"/>
            <w:right w:val="none" w:sz="0" w:space="0" w:color="auto"/>
          </w:divBdr>
          <w:divsChild>
            <w:div w:id="164280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1361">
      <w:bodyDiv w:val="1"/>
      <w:marLeft w:val="0"/>
      <w:marRight w:val="0"/>
      <w:marTop w:val="0"/>
      <w:marBottom w:val="0"/>
      <w:divBdr>
        <w:top w:val="none" w:sz="0" w:space="0" w:color="auto"/>
        <w:left w:val="none" w:sz="0" w:space="0" w:color="auto"/>
        <w:bottom w:val="none" w:sz="0" w:space="0" w:color="auto"/>
        <w:right w:val="none" w:sz="0" w:space="0" w:color="auto"/>
      </w:divBdr>
    </w:div>
    <w:div w:id="1607733001">
      <w:bodyDiv w:val="1"/>
      <w:marLeft w:val="0"/>
      <w:marRight w:val="0"/>
      <w:marTop w:val="0"/>
      <w:marBottom w:val="0"/>
      <w:divBdr>
        <w:top w:val="none" w:sz="0" w:space="0" w:color="auto"/>
        <w:left w:val="none" w:sz="0" w:space="0" w:color="auto"/>
        <w:bottom w:val="none" w:sz="0" w:space="0" w:color="auto"/>
        <w:right w:val="none" w:sz="0" w:space="0" w:color="auto"/>
      </w:divBdr>
      <w:divsChild>
        <w:div w:id="170726207">
          <w:marLeft w:val="0"/>
          <w:marRight w:val="0"/>
          <w:marTop w:val="0"/>
          <w:marBottom w:val="0"/>
          <w:divBdr>
            <w:top w:val="none" w:sz="0" w:space="0" w:color="auto"/>
            <w:left w:val="none" w:sz="0" w:space="0" w:color="auto"/>
            <w:bottom w:val="none" w:sz="0" w:space="0" w:color="auto"/>
            <w:right w:val="none" w:sz="0" w:space="0" w:color="auto"/>
          </w:divBdr>
          <w:divsChild>
            <w:div w:id="1317487944">
              <w:marLeft w:val="0"/>
              <w:marRight w:val="0"/>
              <w:marTop w:val="0"/>
              <w:marBottom w:val="0"/>
              <w:divBdr>
                <w:top w:val="none" w:sz="0" w:space="0" w:color="auto"/>
                <w:left w:val="none" w:sz="0" w:space="0" w:color="auto"/>
                <w:bottom w:val="none" w:sz="0" w:space="0" w:color="auto"/>
                <w:right w:val="none" w:sz="0" w:space="0" w:color="auto"/>
              </w:divBdr>
              <w:divsChild>
                <w:div w:id="772096000">
                  <w:marLeft w:val="0"/>
                  <w:marRight w:val="0"/>
                  <w:marTop w:val="0"/>
                  <w:marBottom w:val="0"/>
                  <w:divBdr>
                    <w:top w:val="none" w:sz="0" w:space="0" w:color="auto"/>
                    <w:left w:val="none" w:sz="0" w:space="0" w:color="auto"/>
                    <w:bottom w:val="none" w:sz="0" w:space="0" w:color="auto"/>
                    <w:right w:val="none" w:sz="0" w:space="0" w:color="auto"/>
                  </w:divBdr>
                  <w:divsChild>
                    <w:div w:id="140509946">
                      <w:marLeft w:val="0"/>
                      <w:marRight w:val="0"/>
                      <w:marTop w:val="0"/>
                      <w:marBottom w:val="0"/>
                      <w:divBdr>
                        <w:top w:val="none" w:sz="0" w:space="0" w:color="auto"/>
                        <w:left w:val="none" w:sz="0" w:space="0" w:color="auto"/>
                        <w:bottom w:val="none" w:sz="0" w:space="0" w:color="auto"/>
                        <w:right w:val="none" w:sz="0" w:space="0" w:color="auto"/>
                      </w:divBdr>
                      <w:divsChild>
                        <w:div w:id="1590235921">
                          <w:marLeft w:val="0"/>
                          <w:marRight w:val="0"/>
                          <w:marTop w:val="0"/>
                          <w:marBottom w:val="0"/>
                          <w:divBdr>
                            <w:top w:val="none" w:sz="0" w:space="0" w:color="auto"/>
                            <w:left w:val="none" w:sz="0" w:space="0" w:color="auto"/>
                            <w:bottom w:val="none" w:sz="0" w:space="0" w:color="auto"/>
                            <w:right w:val="none" w:sz="0" w:space="0" w:color="auto"/>
                          </w:divBdr>
                          <w:divsChild>
                            <w:div w:id="452554245">
                              <w:marLeft w:val="0"/>
                              <w:marRight w:val="0"/>
                              <w:marTop w:val="0"/>
                              <w:marBottom w:val="0"/>
                              <w:divBdr>
                                <w:top w:val="none" w:sz="0" w:space="0" w:color="auto"/>
                                <w:left w:val="none" w:sz="0" w:space="0" w:color="auto"/>
                                <w:bottom w:val="none" w:sz="0" w:space="0" w:color="auto"/>
                                <w:right w:val="none" w:sz="0" w:space="0" w:color="auto"/>
                              </w:divBdr>
                              <w:divsChild>
                                <w:div w:id="136535277">
                                  <w:marLeft w:val="0"/>
                                  <w:marRight w:val="0"/>
                                  <w:marTop w:val="0"/>
                                  <w:marBottom w:val="0"/>
                                  <w:divBdr>
                                    <w:top w:val="none" w:sz="0" w:space="0" w:color="auto"/>
                                    <w:left w:val="none" w:sz="0" w:space="0" w:color="auto"/>
                                    <w:bottom w:val="none" w:sz="0" w:space="0" w:color="auto"/>
                                    <w:right w:val="none" w:sz="0" w:space="0" w:color="auto"/>
                                  </w:divBdr>
                                  <w:divsChild>
                                    <w:div w:id="14565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048632">
      <w:bodyDiv w:val="1"/>
      <w:marLeft w:val="0"/>
      <w:marRight w:val="0"/>
      <w:marTop w:val="0"/>
      <w:marBottom w:val="0"/>
      <w:divBdr>
        <w:top w:val="none" w:sz="0" w:space="0" w:color="auto"/>
        <w:left w:val="none" w:sz="0" w:space="0" w:color="auto"/>
        <w:bottom w:val="none" w:sz="0" w:space="0" w:color="auto"/>
        <w:right w:val="none" w:sz="0" w:space="0" w:color="auto"/>
      </w:divBdr>
    </w:div>
    <w:div w:id="1644655475">
      <w:bodyDiv w:val="1"/>
      <w:marLeft w:val="0"/>
      <w:marRight w:val="0"/>
      <w:marTop w:val="0"/>
      <w:marBottom w:val="0"/>
      <w:divBdr>
        <w:top w:val="none" w:sz="0" w:space="0" w:color="auto"/>
        <w:left w:val="none" w:sz="0" w:space="0" w:color="auto"/>
        <w:bottom w:val="none" w:sz="0" w:space="0" w:color="auto"/>
        <w:right w:val="none" w:sz="0" w:space="0" w:color="auto"/>
      </w:divBdr>
    </w:div>
    <w:div w:id="1761681311">
      <w:bodyDiv w:val="1"/>
      <w:marLeft w:val="0"/>
      <w:marRight w:val="0"/>
      <w:marTop w:val="0"/>
      <w:marBottom w:val="0"/>
      <w:divBdr>
        <w:top w:val="none" w:sz="0" w:space="0" w:color="auto"/>
        <w:left w:val="none" w:sz="0" w:space="0" w:color="auto"/>
        <w:bottom w:val="none" w:sz="0" w:space="0" w:color="auto"/>
        <w:right w:val="none" w:sz="0" w:space="0" w:color="auto"/>
      </w:divBdr>
    </w:div>
    <w:div w:id="1800756925">
      <w:bodyDiv w:val="1"/>
      <w:marLeft w:val="0"/>
      <w:marRight w:val="0"/>
      <w:marTop w:val="0"/>
      <w:marBottom w:val="0"/>
      <w:divBdr>
        <w:top w:val="none" w:sz="0" w:space="0" w:color="auto"/>
        <w:left w:val="none" w:sz="0" w:space="0" w:color="auto"/>
        <w:bottom w:val="none" w:sz="0" w:space="0" w:color="auto"/>
        <w:right w:val="none" w:sz="0" w:space="0" w:color="auto"/>
      </w:divBdr>
      <w:divsChild>
        <w:div w:id="131141516">
          <w:marLeft w:val="0"/>
          <w:marRight w:val="0"/>
          <w:marTop w:val="0"/>
          <w:marBottom w:val="0"/>
          <w:divBdr>
            <w:top w:val="none" w:sz="0" w:space="0" w:color="auto"/>
            <w:left w:val="none" w:sz="0" w:space="0" w:color="auto"/>
            <w:bottom w:val="none" w:sz="0" w:space="0" w:color="auto"/>
            <w:right w:val="none" w:sz="0" w:space="0" w:color="auto"/>
          </w:divBdr>
          <w:divsChild>
            <w:div w:id="136139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40604">
      <w:bodyDiv w:val="1"/>
      <w:marLeft w:val="0"/>
      <w:marRight w:val="0"/>
      <w:marTop w:val="0"/>
      <w:marBottom w:val="0"/>
      <w:divBdr>
        <w:top w:val="none" w:sz="0" w:space="0" w:color="auto"/>
        <w:left w:val="none" w:sz="0" w:space="0" w:color="auto"/>
        <w:bottom w:val="none" w:sz="0" w:space="0" w:color="auto"/>
        <w:right w:val="none" w:sz="0" w:space="0" w:color="auto"/>
      </w:divBdr>
    </w:div>
    <w:div w:id="1868785719">
      <w:bodyDiv w:val="1"/>
      <w:marLeft w:val="0"/>
      <w:marRight w:val="0"/>
      <w:marTop w:val="0"/>
      <w:marBottom w:val="0"/>
      <w:divBdr>
        <w:top w:val="none" w:sz="0" w:space="0" w:color="auto"/>
        <w:left w:val="none" w:sz="0" w:space="0" w:color="auto"/>
        <w:bottom w:val="none" w:sz="0" w:space="0" w:color="auto"/>
        <w:right w:val="none" w:sz="0" w:space="0" w:color="auto"/>
      </w:divBdr>
      <w:divsChild>
        <w:div w:id="1998222657">
          <w:marLeft w:val="0"/>
          <w:marRight w:val="0"/>
          <w:marTop w:val="0"/>
          <w:marBottom w:val="0"/>
          <w:divBdr>
            <w:top w:val="none" w:sz="0" w:space="0" w:color="auto"/>
            <w:left w:val="none" w:sz="0" w:space="0" w:color="auto"/>
            <w:bottom w:val="none" w:sz="0" w:space="0" w:color="auto"/>
            <w:right w:val="none" w:sz="0" w:space="0" w:color="auto"/>
          </w:divBdr>
          <w:divsChild>
            <w:div w:id="163572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454563">
      <w:bodyDiv w:val="1"/>
      <w:marLeft w:val="0"/>
      <w:marRight w:val="0"/>
      <w:marTop w:val="0"/>
      <w:marBottom w:val="0"/>
      <w:divBdr>
        <w:top w:val="none" w:sz="0" w:space="0" w:color="auto"/>
        <w:left w:val="none" w:sz="0" w:space="0" w:color="auto"/>
        <w:bottom w:val="none" w:sz="0" w:space="0" w:color="auto"/>
        <w:right w:val="none" w:sz="0" w:space="0" w:color="auto"/>
      </w:divBdr>
      <w:divsChild>
        <w:div w:id="1156872590">
          <w:marLeft w:val="0"/>
          <w:marRight w:val="0"/>
          <w:marTop w:val="0"/>
          <w:marBottom w:val="0"/>
          <w:divBdr>
            <w:top w:val="none" w:sz="0" w:space="0" w:color="auto"/>
            <w:left w:val="none" w:sz="0" w:space="0" w:color="auto"/>
            <w:bottom w:val="none" w:sz="0" w:space="0" w:color="auto"/>
            <w:right w:val="none" w:sz="0" w:space="0" w:color="auto"/>
          </w:divBdr>
          <w:divsChild>
            <w:div w:id="144796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90078">
      <w:bodyDiv w:val="1"/>
      <w:marLeft w:val="0"/>
      <w:marRight w:val="0"/>
      <w:marTop w:val="0"/>
      <w:marBottom w:val="0"/>
      <w:divBdr>
        <w:top w:val="none" w:sz="0" w:space="0" w:color="auto"/>
        <w:left w:val="none" w:sz="0" w:space="0" w:color="auto"/>
        <w:bottom w:val="none" w:sz="0" w:space="0" w:color="auto"/>
        <w:right w:val="none" w:sz="0" w:space="0" w:color="auto"/>
      </w:divBdr>
    </w:div>
    <w:div w:id="1960795768">
      <w:bodyDiv w:val="1"/>
      <w:marLeft w:val="0"/>
      <w:marRight w:val="0"/>
      <w:marTop w:val="0"/>
      <w:marBottom w:val="0"/>
      <w:divBdr>
        <w:top w:val="none" w:sz="0" w:space="0" w:color="auto"/>
        <w:left w:val="none" w:sz="0" w:space="0" w:color="auto"/>
        <w:bottom w:val="none" w:sz="0" w:space="0" w:color="auto"/>
        <w:right w:val="none" w:sz="0" w:space="0" w:color="auto"/>
      </w:divBdr>
    </w:div>
    <w:div w:id="1996831501">
      <w:bodyDiv w:val="1"/>
      <w:marLeft w:val="0"/>
      <w:marRight w:val="0"/>
      <w:marTop w:val="0"/>
      <w:marBottom w:val="0"/>
      <w:divBdr>
        <w:top w:val="none" w:sz="0" w:space="0" w:color="auto"/>
        <w:left w:val="none" w:sz="0" w:space="0" w:color="auto"/>
        <w:bottom w:val="none" w:sz="0" w:space="0" w:color="auto"/>
        <w:right w:val="none" w:sz="0" w:space="0" w:color="auto"/>
      </w:divBdr>
      <w:divsChild>
        <w:div w:id="385295463">
          <w:marLeft w:val="0"/>
          <w:marRight w:val="0"/>
          <w:marTop w:val="0"/>
          <w:marBottom w:val="0"/>
          <w:divBdr>
            <w:top w:val="none" w:sz="0" w:space="0" w:color="auto"/>
            <w:left w:val="none" w:sz="0" w:space="0" w:color="auto"/>
            <w:bottom w:val="none" w:sz="0" w:space="0" w:color="auto"/>
            <w:right w:val="none" w:sz="0" w:space="0" w:color="auto"/>
          </w:divBdr>
          <w:divsChild>
            <w:div w:id="1514496624">
              <w:marLeft w:val="0"/>
              <w:marRight w:val="0"/>
              <w:marTop w:val="0"/>
              <w:marBottom w:val="0"/>
              <w:divBdr>
                <w:top w:val="none" w:sz="0" w:space="0" w:color="auto"/>
                <w:left w:val="none" w:sz="0" w:space="0" w:color="auto"/>
                <w:bottom w:val="none" w:sz="0" w:space="0" w:color="auto"/>
                <w:right w:val="none" w:sz="0" w:space="0" w:color="auto"/>
              </w:divBdr>
            </w:div>
          </w:divsChild>
        </w:div>
        <w:div w:id="423887094">
          <w:marLeft w:val="0"/>
          <w:marRight w:val="0"/>
          <w:marTop w:val="0"/>
          <w:marBottom w:val="0"/>
          <w:divBdr>
            <w:top w:val="none" w:sz="0" w:space="0" w:color="auto"/>
            <w:left w:val="none" w:sz="0" w:space="0" w:color="auto"/>
            <w:bottom w:val="none" w:sz="0" w:space="0" w:color="auto"/>
            <w:right w:val="none" w:sz="0" w:space="0" w:color="auto"/>
          </w:divBdr>
          <w:divsChild>
            <w:div w:id="187337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368689">
      <w:bodyDiv w:val="1"/>
      <w:marLeft w:val="0"/>
      <w:marRight w:val="0"/>
      <w:marTop w:val="0"/>
      <w:marBottom w:val="0"/>
      <w:divBdr>
        <w:top w:val="none" w:sz="0" w:space="0" w:color="auto"/>
        <w:left w:val="none" w:sz="0" w:space="0" w:color="auto"/>
        <w:bottom w:val="none" w:sz="0" w:space="0" w:color="auto"/>
        <w:right w:val="none" w:sz="0" w:space="0" w:color="auto"/>
      </w:divBdr>
      <w:divsChild>
        <w:div w:id="668753343">
          <w:marLeft w:val="0"/>
          <w:marRight w:val="0"/>
          <w:marTop w:val="0"/>
          <w:marBottom w:val="0"/>
          <w:divBdr>
            <w:top w:val="none" w:sz="0" w:space="0" w:color="auto"/>
            <w:left w:val="none" w:sz="0" w:space="0" w:color="auto"/>
            <w:bottom w:val="none" w:sz="0" w:space="0" w:color="auto"/>
            <w:right w:val="none" w:sz="0" w:space="0" w:color="auto"/>
          </w:divBdr>
          <w:divsChild>
            <w:div w:id="193023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8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3618</Words>
  <Characters>22294</Characters>
  <Application>Microsoft Office Word</Application>
  <DocSecurity>0</DocSecurity>
  <Lines>857</Lines>
  <Paragraphs>392</Paragraphs>
  <ScaleCrop>false</ScaleCrop>
  <HeadingPairs>
    <vt:vector size="2" baseType="variant">
      <vt:variant>
        <vt:lpstr>Title</vt:lpstr>
      </vt:variant>
      <vt:variant>
        <vt:i4>1</vt:i4>
      </vt:variant>
    </vt:vector>
  </HeadingPairs>
  <TitlesOfParts>
    <vt:vector size="1" baseType="lpstr">
      <vt:lpstr>DIGITAL MODERNASATION OF PASENGER FLOW  OF LOGISTIC  COORDINATION</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MODERNASATION OF PASENGER FLOW  OF LOGISTIC  COORDINATION</dc:title>
  <dc:subject/>
  <dc:creator>Erlina Aligato Geronimo (2430880)</dc:creator>
  <cp:keywords/>
  <dc:description/>
  <cp:lastModifiedBy>Erlina Aligato Geronimo (2430880)</cp:lastModifiedBy>
  <cp:revision>2</cp:revision>
  <dcterms:created xsi:type="dcterms:W3CDTF">2026-08-13T15:51:00Z</dcterms:created>
  <dcterms:modified xsi:type="dcterms:W3CDTF">2026-08-13T15:51:00Z</dcterms:modified>
</cp:coreProperties>
</file>