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39CFCD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152D7">
              <w:rPr>
                <w:rFonts w:ascii="Times New Roman" w:hAnsi="Times New Roman" w:cs="Times New Roman"/>
                <w:b/>
                <w:color w:val="auto"/>
                <w:sz w:val="48"/>
              </w:rPr>
              <w:t>Elin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CE8915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152D7">
              <w:rPr>
                <w:rFonts w:ascii="Times New Roman" w:hAnsi="Times New Roman" w:cs="Times New Roman"/>
                <w:b/>
                <w:color w:val="auto"/>
                <w:sz w:val="48"/>
              </w:rPr>
              <w:t xml:space="preserve"> 2221805@student.uwtsd.ac.uk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1FDB04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152D7">
              <w:rPr>
                <w:rFonts w:ascii="Times New Roman" w:hAnsi="Times New Roman" w:cs="Times New Roman"/>
                <w:b/>
                <w:color w:val="auto"/>
                <w:sz w:val="48"/>
              </w:rPr>
              <w:t xml:space="preserve"> 2221805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1F76CBF8" w:rsidR="00D3203C" w:rsidRPr="003238D7" w:rsidRDefault="003238D7" w:rsidP="00FF7EBB">
            <w:pPr>
              <w:jc w:val="both"/>
              <w:rPr>
                <w:iCs/>
                <w:sz w:val="24"/>
                <w:szCs w:val="24"/>
              </w:rPr>
            </w:pPr>
            <w:r>
              <w:rPr>
                <w:iCs/>
                <w:sz w:val="24"/>
                <w:szCs w:val="24"/>
              </w:rPr>
              <w:t xml:space="preserve">The Social Services and Well-being (Wales) Act 2014 (SSWBA) and the Children Act 1989 (CA 1989) are the main legislative framework and guidance used in Wales to safeguard children. </w:t>
            </w:r>
            <w:r w:rsidR="00C14173">
              <w:rPr>
                <w:iCs/>
                <w:sz w:val="24"/>
                <w:szCs w:val="24"/>
              </w:rPr>
              <w:t>The CA 1989 and Part 7 of the SSWBA provided the framework for the Wales Safeguarding Procedures which sets out the legislative requirement when safeguarding a child in Wales.</w:t>
            </w:r>
            <w:r w:rsidR="00904870">
              <w:rPr>
                <w:iCs/>
                <w:sz w:val="24"/>
                <w:szCs w:val="24"/>
              </w:rPr>
              <w:t xml:space="preserve"> </w:t>
            </w:r>
            <w:r w:rsidR="00904870">
              <w:rPr>
                <w:sz w:val="24"/>
                <w:szCs w:val="24"/>
              </w:rPr>
              <w:t>The CA 1989 is a legislation for children in England and Wales. However, part 3 of the CA was devolved to Wales and it was replaced with the SSWBA for Wales, followed by the Wales Safeguarding Procedures.</w:t>
            </w:r>
          </w:p>
          <w:p w14:paraId="5C222972" w14:textId="6E964846" w:rsidR="00D3203C" w:rsidRDefault="00D3203C" w:rsidP="00FF7EBB">
            <w:pPr>
              <w:jc w:val="both"/>
              <w:rPr>
                <w:i/>
                <w:sz w:val="24"/>
                <w:szCs w:val="24"/>
              </w:rPr>
            </w:pPr>
          </w:p>
          <w:p w14:paraId="256D9872" w14:textId="0F71DF7E" w:rsidR="006010AE" w:rsidRDefault="00C14173" w:rsidP="00FF7EBB">
            <w:pPr>
              <w:jc w:val="both"/>
              <w:rPr>
                <w:iCs/>
                <w:sz w:val="24"/>
                <w:szCs w:val="24"/>
              </w:rPr>
            </w:pPr>
            <w:r>
              <w:rPr>
                <w:iCs/>
                <w:sz w:val="24"/>
                <w:szCs w:val="24"/>
              </w:rPr>
              <w:t>This assignment will critically reflect</w:t>
            </w:r>
            <w:r w:rsidR="00AE2C44">
              <w:rPr>
                <w:iCs/>
                <w:sz w:val="24"/>
                <w:szCs w:val="24"/>
              </w:rPr>
              <w:t xml:space="preserve"> on a case study where an assessment was undertaken jointly with police regarding safeguarding a child. The assessment undertaken was a</w:t>
            </w:r>
            <w:r w:rsidR="00DD17F9">
              <w:rPr>
                <w:iCs/>
                <w:sz w:val="24"/>
                <w:szCs w:val="24"/>
              </w:rPr>
              <w:t xml:space="preserve"> </w:t>
            </w:r>
            <w:r w:rsidR="00AE2C44">
              <w:rPr>
                <w:iCs/>
                <w:sz w:val="24"/>
                <w:szCs w:val="24"/>
              </w:rPr>
              <w:t xml:space="preserve">section 47 </w:t>
            </w:r>
            <w:r w:rsidR="00B07E8A">
              <w:rPr>
                <w:sz w:val="24"/>
                <w:szCs w:val="24"/>
              </w:rPr>
              <w:t>enquir</w:t>
            </w:r>
            <w:r w:rsidR="0080707B">
              <w:rPr>
                <w:sz w:val="24"/>
                <w:szCs w:val="24"/>
              </w:rPr>
              <w:t>ies</w:t>
            </w:r>
            <w:r w:rsidR="00B07E8A">
              <w:rPr>
                <w:iCs/>
                <w:sz w:val="24"/>
                <w:szCs w:val="24"/>
              </w:rPr>
              <w:t xml:space="preserve"> </w:t>
            </w:r>
            <w:r w:rsidR="00AE2C44">
              <w:rPr>
                <w:iCs/>
                <w:sz w:val="24"/>
                <w:szCs w:val="24"/>
              </w:rPr>
              <w:t xml:space="preserve">from the CA 1989 following a report of a child that might be at risk of harm. The purpose of the assessment </w:t>
            </w:r>
            <w:r w:rsidR="00D24C40">
              <w:rPr>
                <w:iCs/>
                <w:sz w:val="24"/>
                <w:szCs w:val="24"/>
              </w:rPr>
              <w:t>was to establish if the child is</w:t>
            </w:r>
            <w:r w:rsidR="00B67F43">
              <w:rPr>
                <w:iCs/>
                <w:sz w:val="24"/>
                <w:szCs w:val="24"/>
              </w:rPr>
              <w:t xml:space="preserve"> at continuing risk of</w:t>
            </w:r>
            <w:r w:rsidR="00C810C0">
              <w:rPr>
                <w:iCs/>
                <w:sz w:val="24"/>
                <w:szCs w:val="24"/>
              </w:rPr>
              <w:t xml:space="preserve"> significant harm.</w:t>
            </w:r>
            <w:r w:rsidR="00E20D04">
              <w:rPr>
                <w:iCs/>
                <w:sz w:val="24"/>
                <w:szCs w:val="24"/>
              </w:rPr>
              <w:t xml:space="preserve"> </w:t>
            </w:r>
          </w:p>
          <w:p w14:paraId="5E05964B" w14:textId="1763953D" w:rsidR="006010AE" w:rsidRDefault="006010AE" w:rsidP="00FF7EBB">
            <w:pPr>
              <w:jc w:val="both"/>
              <w:rPr>
                <w:iCs/>
                <w:sz w:val="24"/>
                <w:szCs w:val="24"/>
              </w:rPr>
            </w:pPr>
          </w:p>
          <w:p w14:paraId="173C8240" w14:textId="3AF5766E" w:rsidR="006010AE" w:rsidRDefault="00A71E7C" w:rsidP="00FF7EBB">
            <w:pPr>
              <w:jc w:val="both"/>
              <w:rPr>
                <w:sz w:val="24"/>
                <w:szCs w:val="24"/>
              </w:rPr>
            </w:pPr>
            <w:r>
              <w:rPr>
                <w:iCs/>
                <w:sz w:val="24"/>
                <w:szCs w:val="24"/>
              </w:rPr>
              <w:t>This assignment will include a brief explanation of the relevant terminology and a summary of the background of the case study. To protect the confidentiality of the family, numbers will be used to identify the child and their family members. The assignment will aim to demonstrate how</w:t>
            </w:r>
            <w:r w:rsidR="00D20CB8">
              <w:rPr>
                <w:iCs/>
                <w:sz w:val="24"/>
                <w:szCs w:val="24"/>
              </w:rPr>
              <w:t xml:space="preserve"> different safeguarding legislation relates to the case study and my understanding </w:t>
            </w:r>
            <w:r w:rsidR="00D20CB8">
              <w:rPr>
                <w:sz w:val="24"/>
                <w:szCs w:val="24"/>
              </w:rPr>
              <w:t xml:space="preserve">of the integration of analysis in assessment, collaborative working and professional judgements in increasingly complex situations </w:t>
            </w:r>
            <w:r w:rsidR="00D20CB8" w:rsidRPr="007374EF">
              <w:rPr>
                <w:sz w:val="24"/>
                <w:szCs w:val="24"/>
              </w:rPr>
              <w:t xml:space="preserve">and the </w:t>
            </w:r>
            <w:r w:rsidR="00D20CB8">
              <w:rPr>
                <w:sz w:val="24"/>
                <w:szCs w:val="24"/>
              </w:rPr>
              <w:t>use of social work theories.</w:t>
            </w:r>
          </w:p>
          <w:p w14:paraId="75CD287C" w14:textId="5A9704AC" w:rsidR="004631AC" w:rsidRDefault="004631AC" w:rsidP="00FF7EBB">
            <w:pPr>
              <w:jc w:val="both"/>
              <w:rPr>
                <w:sz w:val="24"/>
                <w:szCs w:val="24"/>
              </w:rPr>
            </w:pPr>
          </w:p>
          <w:p w14:paraId="165F99F3" w14:textId="78D30165" w:rsidR="00C14173" w:rsidRDefault="00C371E9" w:rsidP="00FF7EBB">
            <w:pPr>
              <w:jc w:val="both"/>
              <w:rPr>
                <w:iCs/>
                <w:sz w:val="24"/>
                <w:szCs w:val="24"/>
              </w:rPr>
            </w:pPr>
            <w:r>
              <w:rPr>
                <w:sz w:val="24"/>
                <w:szCs w:val="24"/>
              </w:rPr>
              <w:t xml:space="preserve">Social Care Wales (2022) states that safeguarding is about protecting children and adults from abuse or neglect and educating those around them to recognise the signs and dangers. </w:t>
            </w:r>
            <w:r w:rsidR="005C3D29">
              <w:rPr>
                <w:sz w:val="24"/>
                <w:szCs w:val="24"/>
              </w:rPr>
              <w:lastRenderedPageBreak/>
              <w:t xml:space="preserve">The SSWBA defines a child as a person who is under 18 years of age (Legislation, 2014). </w:t>
            </w:r>
            <w:r w:rsidR="00D70460">
              <w:rPr>
                <w:sz w:val="24"/>
                <w:szCs w:val="24"/>
              </w:rPr>
              <w:t>Section 130 of the SSWBA defines a child at risk as a child w</w:t>
            </w:r>
            <w:r w:rsidR="00DE2E74">
              <w:rPr>
                <w:sz w:val="24"/>
                <w:szCs w:val="24"/>
              </w:rPr>
              <w:t>h</w:t>
            </w:r>
            <w:r w:rsidR="00D70460">
              <w:rPr>
                <w:sz w:val="24"/>
                <w:szCs w:val="24"/>
              </w:rPr>
              <w:t>o is experiencing or is at risk of abuse</w:t>
            </w:r>
            <w:r w:rsidR="00DE2E74">
              <w:rPr>
                <w:sz w:val="24"/>
                <w:szCs w:val="24"/>
              </w:rPr>
              <w:t xml:space="preserve"> or neglect or ha</w:t>
            </w:r>
            <w:r w:rsidR="0080707B">
              <w:rPr>
                <w:sz w:val="24"/>
                <w:szCs w:val="24"/>
              </w:rPr>
              <w:t>s</w:t>
            </w:r>
            <w:r w:rsidR="00DE2E74">
              <w:rPr>
                <w:sz w:val="24"/>
                <w:szCs w:val="24"/>
              </w:rPr>
              <w:t xml:space="preserve"> needs for care and support (Legislation, 2014). The Wales Safeguarding Procedures</w:t>
            </w:r>
            <w:r w:rsidR="0080707B">
              <w:rPr>
                <w:sz w:val="24"/>
                <w:szCs w:val="24"/>
              </w:rPr>
              <w:t xml:space="preserve"> (2023)</w:t>
            </w:r>
            <w:r w:rsidR="00DE2E74">
              <w:rPr>
                <w:sz w:val="24"/>
                <w:szCs w:val="24"/>
              </w:rPr>
              <w:t xml:space="preserve"> also notes in </w:t>
            </w:r>
            <w:r w:rsidR="00391179">
              <w:rPr>
                <w:sz w:val="24"/>
                <w:szCs w:val="24"/>
              </w:rPr>
              <w:t>its</w:t>
            </w:r>
            <w:r w:rsidR="00DE2E74">
              <w:rPr>
                <w:sz w:val="24"/>
                <w:szCs w:val="24"/>
              </w:rPr>
              <w:t xml:space="preserve"> guidance that </w:t>
            </w:r>
            <w:r w:rsidR="00F12240">
              <w:rPr>
                <w:sz w:val="24"/>
                <w:szCs w:val="24"/>
              </w:rPr>
              <w:t xml:space="preserve">actual abuse or neglect does not need to occur for a child to be at risk. It can include children from families that require early intervention to prevent the child from actual harm, </w:t>
            </w:r>
            <w:r w:rsidR="00391179">
              <w:rPr>
                <w:sz w:val="24"/>
                <w:szCs w:val="24"/>
              </w:rPr>
              <w:t>abuse,</w:t>
            </w:r>
            <w:r w:rsidR="00F12240">
              <w:rPr>
                <w:sz w:val="24"/>
                <w:szCs w:val="24"/>
              </w:rPr>
              <w:t xml:space="preserve"> or neglect. The procedures also notes that the risk of abuse or neglect may be the consequence of one concern or a result of many factors (Wales Safeguarding Procedures, 2023).</w:t>
            </w:r>
            <w:r w:rsidR="00F12240">
              <w:rPr>
                <w:iCs/>
                <w:sz w:val="24"/>
                <w:szCs w:val="24"/>
              </w:rPr>
              <w:t xml:space="preserve"> </w:t>
            </w:r>
            <w:r w:rsidR="00E20D04">
              <w:rPr>
                <w:iCs/>
                <w:sz w:val="24"/>
                <w:szCs w:val="24"/>
              </w:rPr>
              <w:t xml:space="preserve">Harm </w:t>
            </w:r>
            <w:r w:rsidR="00444EA5">
              <w:rPr>
                <w:iCs/>
                <w:sz w:val="24"/>
                <w:szCs w:val="24"/>
              </w:rPr>
              <w:t xml:space="preserve">in relation to a child </w:t>
            </w:r>
            <w:r w:rsidR="00E20D04">
              <w:rPr>
                <w:iCs/>
                <w:sz w:val="24"/>
                <w:szCs w:val="24"/>
              </w:rPr>
              <w:t>is defined in section 197 of the SSWBA</w:t>
            </w:r>
            <w:r w:rsidR="00444EA5">
              <w:rPr>
                <w:iCs/>
                <w:sz w:val="24"/>
                <w:szCs w:val="24"/>
              </w:rPr>
              <w:t xml:space="preserve"> as abuse or impairment of physical or mental health; or physical, intellectual, emotional, social, or behavioural development</w:t>
            </w:r>
            <w:r w:rsidR="006010AE">
              <w:rPr>
                <w:iCs/>
                <w:sz w:val="24"/>
                <w:szCs w:val="24"/>
              </w:rPr>
              <w:t xml:space="preserve"> (Legislation, 2014)</w:t>
            </w:r>
            <w:r w:rsidR="00444EA5">
              <w:rPr>
                <w:iCs/>
                <w:sz w:val="24"/>
                <w:szCs w:val="24"/>
              </w:rPr>
              <w:t>.</w:t>
            </w:r>
            <w:r w:rsidR="006010AE">
              <w:rPr>
                <w:iCs/>
                <w:sz w:val="24"/>
                <w:szCs w:val="24"/>
              </w:rPr>
              <w:t xml:space="preserve"> This can include sexual abuse, neglect, emotional </w:t>
            </w:r>
            <w:r w:rsidR="00391179">
              <w:rPr>
                <w:iCs/>
                <w:sz w:val="24"/>
                <w:szCs w:val="24"/>
              </w:rPr>
              <w:t>abuse,</w:t>
            </w:r>
            <w:r w:rsidR="006010AE">
              <w:rPr>
                <w:iCs/>
                <w:sz w:val="24"/>
                <w:szCs w:val="24"/>
              </w:rPr>
              <w:t xml:space="preserve"> and psychological abuse (Wales Safeguarding Procedures, 2023).</w:t>
            </w:r>
            <w:r w:rsidR="00444EA5">
              <w:rPr>
                <w:iCs/>
                <w:sz w:val="24"/>
                <w:szCs w:val="24"/>
              </w:rPr>
              <w:t xml:space="preserve"> </w:t>
            </w:r>
            <w:r w:rsidR="001F79FB">
              <w:rPr>
                <w:iCs/>
                <w:sz w:val="24"/>
                <w:szCs w:val="24"/>
              </w:rPr>
              <w:t xml:space="preserve">There is no definition for significant harm and therefore </w:t>
            </w:r>
            <w:r w:rsidR="00444EA5">
              <w:rPr>
                <w:iCs/>
                <w:sz w:val="24"/>
                <w:szCs w:val="24"/>
              </w:rPr>
              <w:t>practitioners should compare the child’s health or development to a similar child to conclude whether the child’s health or development is at risk of significant harm (Legislation, 2014).</w:t>
            </w:r>
          </w:p>
          <w:p w14:paraId="00C0F967" w14:textId="062C9EA4" w:rsidR="000144AC" w:rsidRDefault="000144AC" w:rsidP="00FF7EBB">
            <w:pPr>
              <w:jc w:val="both"/>
              <w:rPr>
                <w:iCs/>
                <w:sz w:val="24"/>
                <w:szCs w:val="24"/>
              </w:rPr>
            </w:pPr>
          </w:p>
          <w:p w14:paraId="78CEB239" w14:textId="5C90F6A1" w:rsidR="000144AC" w:rsidRDefault="00752343" w:rsidP="00FF7EBB">
            <w:pPr>
              <w:jc w:val="both"/>
              <w:rPr>
                <w:iCs/>
                <w:sz w:val="24"/>
                <w:szCs w:val="24"/>
              </w:rPr>
            </w:pPr>
            <w:r>
              <w:rPr>
                <w:iCs/>
                <w:sz w:val="24"/>
                <w:szCs w:val="24"/>
              </w:rPr>
              <w:t>2</w:t>
            </w:r>
            <w:r w:rsidR="000144AC">
              <w:rPr>
                <w:iCs/>
                <w:sz w:val="24"/>
                <w:szCs w:val="24"/>
              </w:rPr>
              <w:t xml:space="preserve"> is a </w:t>
            </w:r>
            <w:r w:rsidR="00D57071">
              <w:rPr>
                <w:iCs/>
                <w:sz w:val="24"/>
                <w:szCs w:val="24"/>
              </w:rPr>
              <w:t>5-year-old</w:t>
            </w:r>
            <w:r w:rsidR="000144AC">
              <w:rPr>
                <w:iCs/>
                <w:sz w:val="24"/>
                <w:szCs w:val="24"/>
              </w:rPr>
              <w:t xml:space="preserve"> girl from a white Welsh family. </w:t>
            </w:r>
            <w:r>
              <w:rPr>
                <w:iCs/>
                <w:sz w:val="24"/>
                <w:szCs w:val="24"/>
              </w:rPr>
              <w:t>2</w:t>
            </w:r>
            <w:r w:rsidR="000144AC">
              <w:rPr>
                <w:iCs/>
                <w:sz w:val="24"/>
                <w:szCs w:val="24"/>
              </w:rPr>
              <w:t xml:space="preserve"> </w:t>
            </w:r>
            <w:r w:rsidR="008A1F29">
              <w:rPr>
                <w:iCs/>
                <w:sz w:val="24"/>
                <w:szCs w:val="24"/>
              </w:rPr>
              <w:t>resides with her mother (</w:t>
            </w:r>
            <w:r>
              <w:rPr>
                <w:iCs/>
                <w:sz w:val="24"/>
                <w:szCs w:val="24"/>
              </w:rPr>
              <w:t>3</w:t>
            </w:r>
            <w:r w:rsidR="008A1F29">
              <w:rPr>
                <w:iCs/>
                <w:sz w:val="24"/>
                <w:szCs w:val="24"/>
              </w:rPr>
              <w:t xml:space="preserve">) and younger half sibling in a town in Wales. </w:t>
            </w:r>
            <w:r>
              <w:rPr>
                <w:iCs/>
                <w:sz w:val="24"/>
                <w:szCs w:val="24"/>
              </w:rPr>
              <w:t>2</w:t>
            </w:r>
            <w:r w:rsidR="008A1F29">
              <w:rPr>
                <w:iCs/>
                <w:sz w:val="24"/>
                <w:szCs w:val="24"/>
              </w:rPr>
              <w:t xml:space="preserve"> is from a Welsh speaking family. </w:t>
            </w:r>
            <w:r>
              <w:rPr>
                <w:iCs/>
                <w:sz w:val="24"/>
                <w:szCs w:val="24"/>
              </w:rPr>
              <w:t>2</w:t>
            </w:r>
            <w:r w:rsidR="008A1F29">
              <w:rPr>
                <w:iCs/>
                <w:sz w:val="24"/>
                <w:szCs w:val="24"/>
              </w:rPr>
              <w:t>’s father (</w:t>
            </w:r>
            <w:r>
              <w:rPr>
                <w:iCs/>
                <w:sz w:val="24"/>
                <w:szCs w:val="24"/>
              </w:rPr>
              <w:t>4</w:t>
            </w:r>
            <w:r w:rsidR="008A1F29">
              <w:rPr>
                <w:iCs/>
                <w:sz w:val="24"/>
                <w:szCs w:val="24"/>
              </w:rPr>
              <w:t xml:space="preserve">) and </w:t>
            </w:r>
            <w:r>
              <w:rPr>
                <w:iCs/>
                <w:sz w:val="24"/>
                <w:szCs w:val="24"/>
              </w:rPr>
              <w:t>3</w:t>
            </w:r>
            <w:r w:rsidR="008A1F29">
              <w:rPr>
                <w:iCs/>
                <w:sz w:val="24"/>
                <w:szCs w:val="24"/>
              </w:rPr>
              <w:t xml:space="preserve">’s relationship ended when </w:t>
            </w:r>
            <w:r>
              <w:rPr>
                <w:iCs/>
                <w:sz w:val="24"/>
                <w:szCs w:val="24"/>
              </w:rPr>
              <w:t>2</w:t>
            </w:r>
            <w:r w:rsidR="008A1F29">
              <w:rPr>
                <w:iCs/>
                <w:sz w:val="24"/>
                <w:szCs w:val="24"/>
              </w:rPr>
              <w:t xml:space="preserve"> </w:t>
            </w:r>
            <w:r w:rsidR="00D57071">
              <w:rPr>
                <w:iCs/>
                <w:sz w:val="24"/>
                <w:szCs w:val="24"/>
              </w:rPr>
              <w:t>was</w:t>
            </w:r>
            <w:r w:rsidR="008A1F29">
              <w:rPr>
                <w:iCs/>
                <w:sz w:val="24"/>
                <w:szCs w:val="24"/>
              </w:rPr>
              <w:t xml:space="preserve"> younger and </w:t>
            </w:r>
            <w:r>
              <w:rPr>
                <w:iCs/>
                <w:sz w:val="24"/>
                <w:szCs w:val="24"/>
              </w:rPr>
              <w:t>4</w:t>
            </w:r>
            <w:r w:rsidR="008A1F29">
              <w:rPr>
                <w:iCs/>
                <w:sz w:val="24"/>
                <w:szCs w:val="24"/>
              </w:rPr>
              <w:t xml:space="preserve"> now lives in a village nearby. </w:t>
            </w:r>
            <w:r w:rsidR="002F1C49">
              <w:rPr>
                <w:iCs/>
                <w:sz w:val="24"/>
                <w:szCs w:val="24"/>
              </w:rPr>
              <w:t xml:space="preserve">A Child Arrangement Order is in place which states that </w:t>
            </w:r>
            <w:r>
              <w:rPr>
                <w:iCs/>
                <w:sz w:val="24"/>
                <w:szCs w:val="24"/>
              </w:rPr>
              <w:t>2</w:t>
            </w:r>
            <w:r w:rsidR="002F1C49">
              <w:rPr>
                <w:iCs/>
                <w:sz w:val="24"/>
                <w:szCs w:val="24"/>
              </w:rPr>
              <w:t xml:space="preserve"> is to live with her mother and have weekly overnight contact and alternating weekend contact with her father. It also allows more contact during school holidays.</w:t>
            </w:r>
            <w:r w:rsidR="00F77493">
              <w:rPr>
                <w:iCs/>
                <w:sz w:val="24"/>
                <w:szCs w:val="24"/>
              </w:rPr>
              <w:t xml:space="preserve"> A Child Arrangement Order under the Children Act 1989 sets out where a child lives, who the child lives with and how much time the child spends with each parent (Legislation, 1989).</w:t>
            </w:r>
            <w:r w:rsidR="002F1C49">
              <w:rPr>
                <w:iCs/>
                <w:sz w:val="24"/>
                <w:szCs w:val="24"/>
              </w:rPr>
              <w:t xml:space="preserve"> </w:t>
            </w:r>
            <w:r>
              <w:rPr>
                <w:iCs/>
                <w:sz w:val="24"/>
                <w:szCs w:val="24"/>
              </w:rPr>
              <w:t>2</w:t>
            </w:r>
            <w:r w:rsidR="00F61955">
              <w:rPr>
                <w:iCs/>
                <w:sz w:val="24"/>
                <w:szCs w:val="24"/>
              </w:rPr>
              <w:t xml:space="preserve"> was previously open to the children’s service when she was 3 years old</w:t>
            </w:r>
            <w:r w:rsidR="00DC703F">
              <w:rPr>
                <w:iCs/>
                <w:sz w:val="24"/>
                <w:szCs w:val="24"/>
              </w:rPr>
              <w:t xml:space="preserve"> following a report of a child at risk and a section 47 </w:t>
            </w:r>
            <w:r w:rsidR="00F93B65">
              <w:rPr>
                <w:iCs/>
                <w:sz w:val="24"/>
                <w:szCs w:val="24"/>
              </w:rPr>
              <w:t>enquiries</w:t>
            </w:r>
            <w:r w:rsidR="00DC703F">
              <w:rPr>
                <w:iCs/>
                <w:sz w:val="24"/>
                <w:szCs w:val="24"/>
              </w:rPr>
              <w:t xml:space="preserve"> was undertaken. The main concern raised in the</w:t>
            </w:r>
            <w:r w:rsidR="00391179">
              <w:rPr>
                <w:iCs/>
                <w:sz w:val="24"/>
                <w:szCs w:val="24"/>
              </w:rPr>
              <w:t xml:space="preserve"> previous</w:t>
            </w:r>
            <w:r w:rsidR="00DC703F">
              <w:rPr>
                <w:iCs/>
                <w:sz w:val="24"/>
                <w:szCs w:val="24"/>
              </w:rPr>
              <w:t xml:space="preserve"> report was that </w:t>
            </w:r>
            <w:r>
              <w:rPr>
                <w:iCs/>
                <w:sz w:val="24"/>
                <w:szCs w:val="24"/>
              </w:rPr>
              <w:t>2</w:t>
            </w:r>
            <w:r w:rsidR="00DC703F">
              <w:rPr>
                <w:iCs/>
                <w:sz w:val="24"/>
                <w:szCs w:val="24"/>
              </w:rPr>
              <w:t xml:space="preserve"> had told her mother that her dad hit her. </w:t>
            </w:r>
            <w:r w:rsidR="00543567">
              <w:rPr>
                <w:iCs/>
                <w:sz w:val="24"/>
                <w:szCs w:val="24"/>
              </w:rPr>
              <w:t>3 also disclosed that she was a victim of coercive control by 2’s father when they were together. 3 a</w:t>
            </w:r>
            <w:r w:rsidR="00391179">
              <w:rPr>
                <w:iCs/>
                <w:sz w:val="24"/>
                <w:szCs w:val="24"/>
              </w:rPr>
              <w:t>n</w:t>
            </w:r>
            <w:r w:rsidR="00543567">
              <w:rPr>
                <w:iCs/>
                <w:sz w:val="24"/>
                <w:szCs w:val="24"/>
              </w:rPr>
              <w:t xml:space="preserve">d 4 have limited contact and use a contact book to write updates to each other on 2. A family member was appointed as third party to transport 2 to contact with her father. </w:t>
            </w:r>
            <w:r w:rsidR="00DC703F">
              <w:rPr>
                <w:iCs/>
                <w:sz w:val="24"/>
                <w:szCs w:val="24"/>
              </w:rPr>
              <w:t xml:space="preserve">The outcome of the </w:t>
            </w:r>
            <w:r w:rsidR="00B07E8A">
              <w:rPr>
                <w:sz w:val="24"/>
                <w:szCs w:val="24"/>
              </w:rPr>
              <w:t>enquiries</w:t>
            </w:r>
            <w:r w:rsidR="00B07E8A">
              <w:rPr>
                <w:iCs/>
                <w:sz w:val="24"/>
                <w:szCs w:val="24"/>
              </w:rPr>
              <w:t xml:space="preserve"> </w:t>
            </w:r>
            <w:r w:rsidR="00DC703F">
              <w:rPr>
                <w:iCs/>
                <w:sz w:val="24"/>
                <w:szCs w:val="24"/>
              </w:rPr>
              <w:t>was t</w:t>
            </w:r>
            <w:r w:rsidR="00145D0F">
              <w:rPr>
                <w:iCs/>
                <w:sz w:val="24"/>
                <w:szCs w:val="24"/>
              </w:rPr>
              <w:t xml:space="preserve">hat the concerns were not substantiated and </w:t>
            </w:r>
            <w:r w:rsidR="00391179">
              <w:rPr>
                <w:iCs/>
                <w:sz w:val="24"/>
                <w:szCs w:val="24"/>
              </w:rPr>
              <w:t>2</w:t>
            </w:r>
            <w:r w:rsidR="00145D0F">
              <w:rPr>
                <w:iCs/>
                <w:sz w:val="24"/>
                <w:szCs w:val="24"/>
              </w:rPr>
              <w:t xml:space="preserve"> was not assessed to be at risk of significant harm.</w:t>
            </w:r>
          </w:p>
          <w:p w14:paraId="6A32E3B9" w14:textId="3D571895" w:rsidR="00485968" w:rsidRDefault="00485968" w:rsidP="00FF7EBB">
            <w:pPr>
              <w:jc w:val="both"/>
              <w:rPr>
                <w:iCs/>
                <w:sz w:val="24"/>
                <w:szCs w:val="24"/>
              </w:rPr>
            </w:pPr>
          </w:p>
          <w:p w14:paraId="10566A13" w14:textId="0FF25C3C" w:rsidR="00BF30DD" w:rsidRDefault="00485968" w:rsidP="00FF7EBB">
            <w:pPr>
              <w:jc w:val="both"/>
              <w:rPr>
                <w:iCs/>
                <w:sz w:val="24"/>
                <w:szCs w:val="24"/>
              </w:rPr>
            </w:pPr>
            <w:r>
              <w:rPr>
                <w:iCs/>
                <w:sz w:val="24"/>
                <w:szCs w:val="24"/>
              </w:rPr>
              <w:t xml:space="preserve">My involvement began with the family </w:t>
            </w:r>
            <w:r w:rsidR="00BF30DD">
              <w:rPr>
                <w:iCs/>
                <w:sz w:val="24"/>
                <w:szCs w:val="24"/>
              </w:rPr>
              <w:t>following a report of a child at risk which was discussed in a strategy discussion</w:t>
            </w:r>
            <w:r w:rsidR="000B0168">
              <w:rPr>
                <w:iCs/>
                <w:sz w:val="24"/>
                <w:szCs w:val="24"/>
              </w:rPr>
              <w:t xml:space="preserve"> between social services and police</w:t>
            </w:r>
            <w:r w:rsidR="00BF30DD">
              <w:rPr>
                <w:iCs/>
                <w:sz w:val="24"/>
                <w:szCs w:val="24"/>
              </w:rPr>
              <w:t>.</w:t>
            </w:r>
            <w:r w:rsidR="000B0168">
              <w:rPr>
                <w:iCs/>
                <w:sz w:val="24"/>
                <w:szCs w:val="24"/>
              </w:rPr>
              <w:t xml:space="preserve"> The main concern in the report was that </w:t>
            </w:r>
            <w:r w:rsidR="00752343">
              <w:rPr>
                <w:iCs/>
                <w:sz w:val="24"/>
                <w:szCs w:val="24"/>
              </w:rPr>
              <w:t>2</w:t>
            </w:r>
            <w:r w:rsidR="000B0168">
              <w:rPr>
                <w:iCs/>
                <w:sz w:val="24"/>
                <w:szCs w:val="24"/>
              </w:rPr>
              <w:t xml:space="preserve"> had disclosed to her mother that her father might have sexually abused her during contact.</w:t>
            </w:r>
            <w:r w:rsidR="00BF30DD">
              <w:rPr>
                <w:iCs/>
                <w:sz w:val="24"/>
                <w:szCs w:val="24"/>
              </w:rPr>
              <w:t xml:space="preserve"> The strategy discussion </w:t>
            </w:r>
            <w:r w:rsidR="000B0168">
              <w:rPr>
                <w:iCs/>
                <w:sz w:val="24"/>
                <w:szCs w:val="24"/>
              </w:rPr>
              <w:t>concluded that there was a concern for significant harm and that further</w:t>
            </w:r>
            <w:r w:rsidR="00DD17F9">
              <w:rPr>
                <w:iCs/>
                <w:sz w:val="24"/>
                <w:szCs w:val="24"/>
              </w:rPr>
              <w:t xml:space="preserve"> enquiries was required through a joint </w:t>
            </w:r>
            <w:r w:rsidR="005C281D">
              <w:rPr>
                <w:iCs/>
                <w:sz w:val="24"/>
                <w:szCs w:val="24"/>
              </w:rPr>
              <w:t xml:space="preserve">section </w:t>
            </w:r>
            <w:r w:rsidR="00DD17F9">
              <w:rPr>
                <w:iCs/>
                <w:sz w:val="24"/>
                <w:szCs w:val="24"/>
              </w:rPr>
              <w:t xml:space="preserve">47 </w:t>
            </w:r>
            <w:r w:rsidR="00B07E8A">
              <w:rPr>
                <w:sz w:val="24"/>
                <w:szCs w:val="24"/>
              </w:rPr>
              <w:t>enquiries</w:t>
            </w:r>
            <w:r w:rsidR="00DD17F9">
              <w:rPr>
                <w:iCs/>
                <w:sz w:val="24"/>
                <w:szCs w:val="24"/>
              </w:rPr>
              <w:t xml:space="preserve"> with police.</w:t>
            </w:r>
            <w:r w:rsidR="00391179">
              <w:rPr>
                <w:iCs/>
                <w:sz w:val="24"/>
                <w:szCs w:val="24"/>
              </w:rPr>
              <w:t xml:space="preserve"> The enquiries did not need to include 2’s younger half sibling as the suspected risk in this case is 2’s father which the younger half sibling does not have any contact with.</w:t>
            </w:r>
          </w:p>
          <w:p w14:paraId="78676595" w14:textId="1BB27354" w:rsidR="00BF30DD" w:rsidRDefault="00BF30DD" w:rsidP="00FF7EBB">
            <w:pPr>
              <w:jc w:val="both"/>
              <w:rPr>
                <w:iCs/>
                <w:sz w:val="24"/>
                <w:szCs w:val="24"/>
              </w:rPr>
            </w:pPr>
          </w:p>
          <w:p w14:paraId="27FF2BAB" w14:textId="0C99C560" w:rsidR="00DD17F9" w:rsidRDefault="00B0696B" w:rsidP="00FF7EBB">
            <w:pPr>
              <w:jc w:val="both"/>
              <w:rPr>
                <w:sz w:val="24"/>
                <w:szCs w:val="24"/>
              </w:rPr>
            </w:pPr>
            <w:r>
              <w:rPr>
                <w:iCs/>
                <w:sz w:val="24"/>
                <w:szCs w:val="24"/>
              </w:rPr>
              <w:t>Under the SSWBA the Local Authority has a duty to investigate when a report is received raising concerns about a child in its area who are either in need</w:t>
            </w:r>
            <w:r w:rsidR="001B181E">
              <w:rPr>
                <w:iCs/>
                <w:sz w:val="24"/>
                <w:szCs w:val="24"/>
              </w:rPr>
              <w:t xml:space="preserve"> of care and support or safeguarding protection</w:t>
            </w:r>
            <w:r w:rsidR="00932D16">
              <w:rPr>
                <w:iCs/>
                <w:sz w:val="24"/>
                <w:szCs w:val="24"/>
              </w:rPr>
              <w:t xml:space="preserve"> (Legislation, 2014)</w:t>
            </w:r>
            <w:r w:rsidR="001B181E">
              <w:rPr>
                <w:iCs/>
                <w:sz w:val="24"/>
                <w:szCs w:val="24"/>
              </w:rPr>
              <w:t xml:space="preserve">. </w:t>
            </w:r>
            <w:r w:rsidR="006841D6">
              <w:rPr>
                <w:iCs/>
                <w:sz w:val="24"/>
                <w:szCs w:val="24"/>
              </w:rPr>
              <w:t>The Wales Safeguarding Procedures</w:t>
            </w:r>
            <w:r w:rsidR="00391179">
              <w:rPr>
                <w:iCs/>
                <w:sz w:val="24"/>
                <w:szCs w:val="24"/>
              </w:rPr>
              <w:t xml:space="preserve"> (2023)</w:t>
            </w:r>
            <w:r w:rsidR="00544C4D">
              <w:rPr>
                <w:iCs/>
                <w:sz w:val="24"/>
                <w:szCs w:val="24"/>
              </w:rPr>
              <w:t xml:space="preserve"> states that if a </w:t>
            </w:r>
            <w:r w:rsidR="00544C4D">
              <w:rPr>
                <w:sz w:val="24"/>
                <w:szCs w:val="24"/>
              </w:rPr>
              <w:t>report concludes that the local authority has reasonable cause to suspect that a child is at risk of significant harm, they should convene a strategy discussion within one working day</w:t>
            </w:r>
            <w:r w:rsidR="00932D16">
              <w:rPr>
                <w:sz w:val="24"/>
                <w:szCs w:val="24"/>
              </w:rPr>
              <w:t xml:space="preserve">. </w:t>
            </w:r>
            <w:r w:rsidR="00B17D3F">
              <w:rPr>
                <w:sz w:val="24"/>
                <w:szCs w:val="24"/>
              </w:rPr>
              <w:t xml:space="preserve">The purpose of </w:t>
            </w:r>
            <w:r w:rsidR="00932D16">
              <w:rPr>
                <w:sz w:val="24"/>
                <w:szCs w:val="24"/>
              </w:rPr>
              <w:t>a</w:t>
            </w:r>
            <w:r w:rsidR="00B17D3F">
              <w:rPr>
                <w:sz w:val="24"/>
                <w:szCs w:val="24"/>
              </w:rPr>
              <w:t xml:space="preserve"> strategy discussion is to share and discuss information gathered about the child and determine </w:t>
            </w:r>
            <w:r w:rsidR="00544C4D">
              <w:rPr>
                <w:sz w:val="24"/>
                <w:szCs w:val="24"/>
              </w:rPr>
              <w:t xml:space="preserve">whether </w:t>
            </w:r>
            <w:r w:rsidR="005C281D">
              <w:rPr>
                <w:sz w:val="24"/>
                <w:szCs w:val="24"/>
              </w:rPr>
              <w:t xml:space="preserve">section </w:t>
            </w:r>
            <w:r w:rsidR="00544C4D">
              <w:rPr>
                <w:sz w:val="24"/>
                <w:szCs w:val="24"/>
              </w:rPr>
              <w:t xml:space="preserve">47 enquiries from the Children Act </w:t>
            </w:r>
            <w:r w:rsidR="00544C4D">
              <w:rPr>
                <w:sz w:val="24"/>
                <w:szCs w:val="24"/>
              </w:rPr>
              <w:lastRenderedPageBreak/>
              <w:t>1989 should be undertaken.</w:t>
            </w:r>
            <w:r w:rsidR="00912383">
              <w:rPr>
                <w:sz w:val="24"/>
                <w:szCs w:val="24"/>
              </w:rPr>
              <w:t xml:space="preserve"> Agencies can share information on a child and family to other agencies to prevent abuse or serious harm under the Data Protection Act 2018 (Legislation, 2018). </w:t>
            </w:r>
            <w:r w:rsidR="00B17D3F">
              <w:rPr>
                <w:sz w:val="24"/>
                <w:szCs w:val="24"/>
              </w:rPr>
              <w:t xml:space="preserve"> </w:t>
            </w:r>
            <w:r w:rsidR="005C281D">
              <w:rPr>
                <w:sz w:val="24"/>
                <w:szCs w:val="24"/>
              </w:rPr>
              <w:t xml:space="preserve">Section </w:t>
            </w:r>
            <w:r w:rsidR="00544C4D">
              <w:rPr>
                <w:sz w:val="24"/>
                <w:szCs w:val="24"/>
              </w:rPr>
              <w:t>47 enquiries can be undertaken as single agency by local authority social worker or by working jointly with the police, dependent on the risk of harm or abuse.</w:t>
            </w:r>
            <w:r w:rsidR="003046D3">
              <w:rPr>
                <w:sz w:val="24"/>
                <w:szCs w:val="24"/>
              </w:rPr>
              <w:t xml:space="preserve"> In a joint section 47 </w:t>
            </w:r>
            <w:r w:rsidR="00E779C8">
              <w:rPr>
                <w:sz w:val="24"/>
                <w:szCs w:val="24"/>
              </w:rPr>
              <w:t xml:space="preserve">enquiries </w:t>
            </w:r>
            <w:r w:rsidR="003046D3">
              <w:rPr>
                <w:sz w:val="24"/>
                <w:szCs w:val="24"/>
              </w:rPr>
              <w:t xml:space="preserve">by social services and police, social </w:t>
            </w:r>
            <w:r w:rsidR="00252EE9">
              <w:rPr>
                <w:sz w:val="24"/>
                <w:szCs w:val="24"/>
              </w:rPr>
              <w:t xml:space="preserve">services take lead in the section 47 enquiries and child’s well-being </w:t>
            </w:r>
            <w:r w:rsidR="00932D16">
              <w:rPr>
                <w:sz w:val="24"/>
                <w:szCs w:val="24"/>
              </w:rPr>
              <w:t>whilst</w:t>
            </w:r>
            <w:r w:rsidR="00252EE9">
              <w:rPr>
                <w:sz w:val="24"/>
                <w:szCs w:val="24"/>
              </w:rPr>
              <w:t xml:space="preserve"> the police are responsible for the criminal investigation. </w:t>
            </w:r>
            <w:r w:rsidR="005C281D">
              <w:rPr>
                <w:sz w:val="24"/>
                <w:szCs w:val="24"/>
              </w:rPr>
              <w:t xml:space="preserve">The purpose of the section 47 enquiries is to gather as much information from the child, </w:t>
            </w:r>
            <w:r w:rsidR="00932D16">
              <w:rPr>
                <w:sz w:val="24"/>
                <w:szCs w:val="24"/>
              </w:rPr>
              <w:t>family,</w:t>
            </w:r>
            <w:r w:rsidR="005C281D">
              <w:rPr>
                <w:sz w:val="24"/>
                <w:szCs w:val="24"/>
              </w:rPr>
              <w:t xml:space="preserve"> and agencies to establish if the child is at risk of significant harm and requires safeguarding. The voice of the child is central to understanding the abuse, neglect or harm the child has or is experiencing and therefore it is important that the child is seen and spoken to alone during the section 47 </w:t>
            </w:r>
            <w:r w:rsidR="00F93B65">
              <w:rPr>
                <w:sz w:val="24"/>
                <w:szCs w:val="24"/>
              </w:rPr>
              <w:t>enquiries</w:t>
            </w:r>
            <w:r w:rsidR="005C281D">
              <w:rPr>
                <w:sz w:val="24"/>
                <w:szCs w:val="24"/>
              </w:rPr>
              <w:t>.</w:t>
            </w:r>
            <w:r w:rsidR="00397A58">
              <w:rPr>
                <w:sz w:val="24"/>
                <w:szCs w:val="24"/>
              </w:rPr>
              <w:t xml:space="preserve"> The parents do not need to give consent for section 47 enquiries to take place however they should be consulted if possible and </w:t>
            </w:r>
            <w:r w:rsidR="00397A58" w:rsidRPr="00397A58">
              <w:rPr>
                <w:sz w:val="24"/>
                <w:szCs w:val="24"/>
              </w:rPr>
              <w:t>appropriate. However,</w:t>
            </w:r>
            <w:r w:rsidR="00F93B65" w:rsidRPr="00397A58">
              <w:rPr>
                <w:sz w:val="24"/>
                <w:szCs w:val="24"/>
              </w:rPr>
              <w:t xml:space="preserve"> If the parents </w:t>
            </w:r>
            <w:r w:rsidR="00397A58" w:rsidRPr="00397A58">
              <w:rPr>
                <w:sz w:val="24"/>
                <w:szCs w:val="24"/>
              </w:rPr>
              <w:t xml:space="preserve">refuse to co-operate and social workers are unable </w:t>
            </w:r>
            <w:r w:rsidR="00F93B65" w:rsidRPr="00397A58">
              <w:rPr>
                <w:sz w:val="24"/>
                <w:szCs w:val="24"/>
              </w:rPr>
              <w:t>to see the child, the local authority can apply for an order from the court such as an emergency protection order, care and supervision order or an assessment order unless eviden</w:t>
            </w:r>
            <w:r w:rsidR="00932D16" w:rsidRPr="00397A58">
              <w:rPr>
                <w:sz w:val="24"/>
                <w:szCs w:val="24"/>
              </w:rPr>
              <w:t>ce</w:t>
            </w:r>
            <w:r w:rsidR="00F93B65" w:rsidRPr="00397A58">
              <w:rPr>
                <w:sz w:val="24"/>
                <w:szCs w:val="24"/>
              </w:rPr>
              <w:t xml:space="preserve"> can be provided that the child is not at risk of significant harm.</w:t>
            </w:r>
            <w:r w:rsidR="00F93B65">
              <w:rPr>
                <w:sz w:val="24"/>
                <w:szCs w:val="24"/>
              </w:rPr>
              <w:t xml:space="preserve"> A medical examination</w:t>
            </w:r>
            <w:r w:rsidR="00130526">
              <w:rPr>
                <w:sz w:val="24"/>
                <w:szCs w:val="24"/>
              </w:rPr>
              <w:t xml:space="preserve"> by a paediatrician</w:t>
            </w:r>
            <w:r w:rsidR="00F93B65">
              <w:rPr>
                <w:sz w:val="24"/>
                <w:szCs w:val="24"/>
              </w:rPr>
              <w:t xml:space="preserve"> should also be considered during the section 47 </w:t>
            </w:r>
            <w:r w:rsidR="00E779C8">
              <w:rPr>
                <w:sz w:val="24"/>
                <w:szCs w:val="24"/>
              </w:rPr>
              <w:t xml:space="preserve">enquiries </w:t>
            </w:r>
            <w:r w:rsidR="00F93B65">
              <w:rPr>
                <w:sz w:val="24"/>
                <w:szCs w:val="24"/>
              </w:rPr>
              <w:t>if the child as suffered physical abuse or neglect</w:t>
            </w:r>
            <w:r w:rsidR="00130526">
              <w:rPr>
                <w:sz w:val="24"/>
                <w:szCs w:val="24"/>
              </w:rPr>
              <w:t xml:space="preserve">. Section </w:t>
            </w:r>
            <w:r w:rsidR="00544C4D">
              <w:rPr>
                <w:sz w:val="24"/>
                <w:szCs w:val="24"/>
              </w:rPr>
              <w:t>47 enquiries should conclude within 10 working days and if decision is made at strategy that risk of significant harm is evident then case should proceed to initial case conference within 15 working days</w:t>
            </w:r>
            <w:r w:rsidR="00143DF6">
              <w:rPr>
                <w:sz w:val="24"/>
                <w:szCs w:val="24"/>
              </w:rPr>
              <w:t xml:space="preserve"> (Wales Safeguarding Procedures, 2023).</w:t>
            </w:r>
          </w:p>
          <w:p w14:paraId="2D7DB287" w14:textId="4A36A542" w:rsidR="00C6200D" w:rsidRDefault="00C6200D" w:rsidP="00FF7EBB">
            <w:pPr>
              <w:jc w:val="both"/>
              <w:rPr>
                <w:sz w:val="24"/>
                <w:szCs w:val="24"/>
              </w:rPr>
            </w:pPr>
          </w:p>
          <w:p w14:paraId="2D6EA201" w14:textId="74217B87" w:rsidR="00C6200D" w:rsidRDefault="00C6200D" w:rsidP="00FF7EBB">
            <w:pPr>
              <w:jc w:val="both"/>
              <w:rPr>
                <w:sz w:val="24"/>
                <w:szCs w:val="24"/>
              </w:rPr>
            </w:pPr>
            <w:r>
              <w:rPr>
                <w:sz w:val="24"/>
                <w:szCs w:val="24"/>
              </w:rPr>
              <w:t>Part 7 of the SSWBA also formed the new structure for the safeguarding boards in Wales. Safeguarding boards was first introduced in the Children Act 2004 and one of the main reasons for this legislation was ‘Every Child Matters’ following the murder of Victoria Climbie.</w:t>
            </w:r>
            <w:r w:rsidR="001619CC">
              <w:rPr>
                <w:sz w:val="24"/>
                <w:szCs w:val="24"/>
              </w:rPr>
              <w:t xml:space="preserve"> Every local authority is part of a safeguarding </w:t>
            </w:r>
            <w:r w:rsidR="00912383">
              <w:rPr>
                <w:sz w:val="24"/>
                <w:szCs w:val="24"/>
              </w:rPr>
              <w:t>board,</w:t>
            </w:r>
            <w:r w:rsidR="001619CC">
              <w:rPr>
                <w:sz w:val="24"/>
                <w:szCs w:val="24"/>
              </w:rPr>
              <w:t xml:space="preserve"> and their main objective is to ensure that relevant agencies have effective measures in place to protect children from abuse, </w:t>
            </w:r>
            <w:r w:rsidR="00932D16">
              <w:rPr>
                <w:sz w:val="24"/>
                <w:szCs w:val="24"/>
              </w:rPr>
              <w:t>neglect,</w:t>
            </w:r>
            <w:r w:rsidR="001619CC">
              <w:rPr>
                <w:sz w:val="24"/>
                <w:szCs w:val="24"/>
              </w:rPr>
              <w:t xml:space="preserve"> or other kind</w:t>
            </w:r>
            <w:r w:rsidR="00863331">
              <w:rPr>
                <w:sz w:val="24"/>
                <w:szCs w:val="24"/>
              </w:rPr>
              <w:t>s of harm (Legislation, 2014)</w:t>
            </w:r>
            <w:r w:rsidR="001619CC">
              <w:rPr>
                <w:sz w:val="24"/>
                <w:szCs w:val="24"/>
              </w:rPr>
              <w:t>.</w:t>
            </w:r>
            <w:r w:rsidR="00863331">
              <w:rPr>
                <w:sz w:val="24"/>
                <w:szCs w:val="24"/>
              </w:rPr>
              <w:t xml:space="preserve"> The safeguarding boards are also responsible for undertaking Child Practice Reviews, audits, reviews and facilitate research and training into protection and prevention of abuse (</w:t>
            </w:r>
            <w:r w:rsidR="00B474B2">
              <w:rPr>
                <w:sz w:val="24"/>
                <w:szCs w:val="24"/>
              </w:rPr>
              <w:t>xxx Safeguarding Board, 2023).</w:t>
            </w:r>
            <w:r w:rsidR="001619CC">
              <w:rPr>
                <w:sz w:val="24"/>
                <w:szCs w:val="24"/>
              </w:rPr>
              <w:t xml:space="preserve"> </w:t>
            </w:r>
          </w:p>
          <w:p w14:paraId="4856F503" w14:textId="4B023CFF" w:rsidR="00AD5C94" w:rsidRDefault="00AD5C94" w:rsidP="00FF7EBB">
            <w:pPr>
              <w:jc w:val="both"/>
              <w:rPr>
                <w:sz w:val="24"/>
                <w:szCs w:val="24"/>
              </w:rPr>
            </w:pPr>
          </w:p>
          <w:p w14:paraId="2FEAD25D" w14:textId="44936C46" w:rsidR="00AD5C94" w:rsidRDefault="00AD5C94" w:rsidP="00FF7EBB">
            <w:pPr>
              <w:jc w:val="both"/>
              <w:rPr>
                <w:sz w:val="24"/>
                <w:szCs w:val="24"/>
              </w:rPr>
            </w:pPr>
            <w:r>
              <w:rPr>
                <w:sz w:val="24"/>
                <w:szCs w:val="24"/>
              </w:rPr>
              <w:t xml:space="preserve">Children’s rights to be protected from abuse or harm are also protected under the United Nations Convention on the Rights of The Child 1989 and the Human Rights 1998. Article 19 of the United Nations Convention on the Rights of The Child 1989 states that the </w:t>
            </w:r>
            <w:r w:rsidR="00C241E4">
              <w:rPr>
                <w:sz w:val="24"/>
                <w:szCs w:val="24"/>
              </w:rPr>
              <w:t>“</w:t>
            </w:r>
            <w:r w:rsidRPr="00C241E4">
              <w:rPr>
                <w:i/>
                <w:iCs/>
                <w:sz w:val="24"/>
                <w:szCs w:val="24"/>
              </w:rPr>
              <w:t>Governments must do all they can to ensure that children are protected from all forms of violence, abuse, neglect and bad treatment by their parents or anyone else who looks after them</w:t>
            </w:r>
            <w:r w:rsidR="00C241E4">
              <w:rPr>
                <w:sz w:val="24"/>
                <w:szCs w:val="24"/>
              </w:rPr>
              <w:t>” (</w:t>
            </w:r>
            <w:r w:rsidR="00904870">
              <w:rPr>
                <w:sz w:val="24"/>
                <w:szCs w:val="24"/>
              </w:rPr>
              <w:t>UNICEF</w:t>
            </w:r>
            <w:r w:rsidR="00C241E4">
              <w:rPr>
                <w:sz w:val="24"/>
                <w:szCs w:val="24"/>
              </w:rPr>
              <w:t xml:space="preserve">, 1989). Article 3 of the Human Rights Act 1998 </w:t>
            </w:r>
            <w:r w:rsidR="00661F59">
              <w:rPr>
                <w:sz w:val="24"/>
                <w:szCs w:val="24"/>
              </w:rPr>
              <w:t>is the freedom from torture and inhuman or degrading treatment (Legislation, 1998).</w:t>
            </w:r>
          </w:p>
          <w:p w14:paraId="11101154" w14:textId="30756B61" w:rsidR="00907849" w:rsidRDefault="00907849" w:rsidP="00FF7EBB">
            <w:pPr>
              <w:jc w:val="both"/>
              <w:rPr>
                <w:sz w:val="24"/>
                <w:szCs w:val="24"/>
              </w:rPr>
            </w:pPr>
          </w:p>
          <w:p w14:paraId="13C86341" w14:textId="67F2AD7E" w:rsidR="00907849" w:rsidRDefault="00907849" w:rsidP="00907849">
            <w:pPr>
              <w:jc w:val="both"/>
              <w:rPr>
                <w:iCs/>
                <w:sz w:val="24"/>
                <w:szCs w:val="24"/>
              </w:rPr>
            </w:pPr>
            <w:r>
              <w:rPr>
                <w:iCs/>
                <w:sz w:val="24"/>
                <w:szCs w:val="24"/>
              </w:rPr>
              <w:t xml:space="preserve">The strategy discussion concluded that there was a concern for significant harm and that further enquiries was required through a joint section 47 </w:t>
            </w:r>
            <w:r w:rsidR="00E779C8">
              <w:rPr>
                <w:sz w:val="24"/>
                <w:szCs w:val="24"/>
              </w:rPr>
              <w:t>enquiries</w:t>
            </w:r>
            <w:r w:rsidR="00E779C8">
              <w:rPr>
                <w:iCs/>
                <w:sz w:val="24"/>
                <w:szCs w:val="24"/>
              </w:rPr>
              <w:t xml:space="preserve"> </w:t>
            </w:r>
            <w:r>
              <w:rPr>
                <w:iCs/>
                <w:sz w:val="24"/>
                <w:szCs w:val="24"/>
              </w:rPr>
              <w:t>with police.</w:t>
            </w:r>
            <w:r w:rsidR="00330098">
              <w:rPr>
                <w:iCs/>
                <w:sz w:val="24"/>
                <w:szCs w:val="24"/>
              </w:rPr>
              <w:t xml:space="preserve"> I was allocated the case to undertake the section 47 </w:t>
            </w:r>
            <w:r w:rsidR="00E779C8">
              <w:rPr>
                <w:sz w:val="24"/>
                <w:szCs w:val="24"/>
              </w:rPr>
              <w:t>enquiries</w:t>
            </w:r>
            <w:r w:rsidR="00E779C8">
              <w:rPr>
                <w:iCs/>
                <w:sz w:val="24"/>
                <w:szCs w:val="24"/>
              </w:rPr>
              <w:t xml:space="preserve"> </w:t>
            </w:r>
            <w:r w:rsidR="00330098">
              <w:rPr>
                <w:iCs/>
                <w:sz w:val="24"/>
                <w:szCs w:val="24"/>
              </w:rPr>
              <w:t xml:space="preserve">following the strategy as I was the duty social worker that day. I had a brief discussion with my manager to gain knowledge on the case </w:t>
            </w:r>
            <w:r w:rsidR="00416C82">
              <w:rPr>
                <w:iCs/>
                <w:sz w:val="24"/>
                <w:szCs w:val="24"/>
              </w:rPr>
              <w:t>and</w:t>
            </w:r>
            <w:r w:rsidR="00330098">
              <w:rPr>
                <w:iCs/>
                <w:sz w:val="24"/>
                <w:szCs w:val="24"/>
              </w:rPr>
              <w:t xml:space="preserve"> a brief synopsis on the previous section 47 </w:t>
            </w:r>
            <w:r w:rsidR="00E779C8">
              <w:rPr>
                <w:sz w:val="24"/>
                <w:szCs w:val="24"/>
              </w:rPr>
              <w:t>enquiries</w:t>
            </w:r>
            <w:r w:rsidR="00E779C8">
              <w:rPr>
                <w:iCs/>
                <w:sz w:val="24"/>
                <w:szCs w:val="24"/>
              </w:rPr>
              <w:t xml:space="preserve"> </w:t>
            </w:r>
            <w:r w:rsidR="00330098">
              <w:rPr>
                <w:iCs/>
                <w:sz w:val="24"/>
                <w:szCs w:val="24"/>
              </w:rPr>
              <w:t xml:space="preserve">that took place. My manager informed me that it was decided in the strategy that the police would take lead in discussions with 2 and that the allocated detective </w:t>
            </w:r>
            <w:r w:rsidR="00D94F4A">
              <w:rPr>
                <w:iCs/>
                <w:sz w:val="24"/>
                <w:szCs w:val="24"/>
              </w:rPr>
              <w:t>constable</w:t>
            </w:r>
            <w:r w:rsidR="00CD550B">
              <w:rPr>
                <w:iCs/>
                <w:sz w:val="24"/>
                <w:szCs w:val="24"/>
              </w:rPr>
              <w:t xml:space="preserve"> (DC)</w:t>
            </w:r>
            <w:r w:rsidR="00D94F4A">
              <w:rPr>
                <w:iCs/>
                <w:sz w:val="24"/>
                <w:szCs w:val="24"/>
              </w:rPr>
              <w:t xml:space="preserve"> </w:t>
            </w:r>
            <w:r w:rsidR="00330098">
              <w:rPr>
                <w:iCs/>
                <w:sz w:val="24"/>
                <w:szCs w:val="24"/>
              </w:rPr>
              <w:t xml:space="preserve">will be in touch within the hour to </w:t>
            </w:r>
            <w:r w:rsidR="0027474B">
              <w:rPr>
                <w:iCs/>
                <w:sz w:val="24"/>
                <w:szCs w:val="24"/>
              </w:rPr>
              <w:t>plan arrangements</w:t>
            </w:r>
            <w:r w:rsidR="00330098">
              <w:rPr>
                <w:iCs/>
                <w:sz w:val="24"/>
                <w:szCs w:val="24"/>
              </w:rPr>
              <w:t xml:space="preserve">. To prepare for the section 47, I went over the information held on 2’s file. This </w:t>
            </w:r>
            <w:r w:rsidR="00330098">
              <w:rPr>
                <w:iCs/>
                <w:sz w:val="24"/>
                <w:szCs w:val="24"/>
              </w:rPr>
              <w:lastRenderedPageBreak/>
              <w:t xml:space="preserve">included the referral, previous </w:t>
            </w:r>
            <w:r w:rsidR="009D424A">
              <w:rPr>
                <w:iCs/>
                <w:sz w:val="24"/>
                <w:szCs w:val="24"/>
              </w:rPr>
              <w:t>section 47</w:t>
            </w:r>
            <w:r w:rsidR="00E779C8">
              <w:rPr>
                <w:sz w:val="24"/>
                <w:szCs w:val="24"/>
              </w:rPr>
              <w:t xml:space="preserve"> enquiries</w:t>
            </w:r>
            <w:r w:rsidR="00416C82">
              <w:rPr>
                <w:iCs/>
                <w:sz w:val="24"/>
                <w:szCs w:val="24"/>
              </w:rPr>
              <w:t>,</w:t>
            </w:r>
            <w:r w:rsidR="009D424A">
              <w:rPr>
                <w:iCs/>
                <w:sz w:val="24"/>
                <w:szCs w:val="24"/>
              </w:rPr>
              <w:t xml:space="preserve"> and information from other agencies such as police and health.</w:t>
            </w:r>
            <w:r w:rsidR="00D94F4A">
              <w:rPr>
                <w:iCs/>
                <w:sz w:val="24"/>
                <w:szCs w:val="24"/>
              </w:rPr>
              <w:t xml:space="preserve"> When I was informed who the duty </w:t>
            </w:r>
            <w:r w:rsidR="00CD550B">
              <w:rPr>
                <w:iCs/>
                <w:sz w:val="24"/>
                <w:szCs w:val="24"/>
              </w:rPr>
              <w:t xml:space="preserve">DC </w:t>
            </w:r>
            <w:r w:rsidR="00D94F4A">
              <w:rPr>
                <w:iCs/>
                <w:sz w:val="24"/>
                <w:szCs w:val="24"/>
              </w:rPr>
              <w:t xml:space="preserve">was that </w:t>
            </w:r>
            <w:r w:rsidR="00416C82">
              <w:rPr>
                <w:iCs/>
                <w:sz w:val="24"/>
                <w:szCs w:val="24"/>
              </w:rPr>
              <w:t>day,</w:t>
            </w:r>
            <w:r w:rsidR="00D94F4A">
              <w:rPr>
                <w:iCs/>
                <w:sz w:val="24"/>
                <w:szCs w:val="24"/>
              </w:rPr>
              <w:t xml:space="preserve"> </w:t>
            </w:r>
            <w:r w:rsidR="001F67EF">
              <w:rPr>
                <w:iCs/>
                <w:sz w:val="24"/>
                <w:szCs w:val="24"/>
              </w:rPr>
              <w:t>I realised</w:t>
            </w:r>
            <w:r w:rsidR="00D94F4A">
              <w:rPr>
                <w:iCs/>
                <w:sz w:val="24"/>
                <w:szCs w:val="24"/>
              </w:rPr>
              <w:t xml:space="preserve"> that she </w:t>
            </w:r>
            <w:r w:rsidR="00737FBB">
              <w:rPr>
                <w:iCs/>
                <w:sz w:val="24"/>
                <w:szCs w:val="24"/>
              </w:rPr>
              <w:t>did not speak Welsh</w:t>
            </w:r>
            <w:r w:rsidR="001F67EF">
              <w:rPr>
                <w:iCs/>
                <w:sz w:val="24"/>
                <w:szCs w:val="24"/>
              </w:rPr>
              <w:t xml:space="preserve">, </w:t>
            </w:r>
            <w:proofErr w:type="gramStart"/>
            <w:r w:rsidR="00CD550B">
              <w:rPr>
                <w:iCs/>
                <w:sz w:val="24"/>
                <w:szCs w:val="24"/>
              </w:rPr>
              <w:t>however</w:t>
            </w:r>
            <w:proofErr w:type="gramEnd"/>
            <w:r w:rsidR="00CD550B">
              <w:rPr>
                <w:iCs/>
                <w:sz w:val="24"/>
                <w:szCs w:val="24"/>
              </w:rPr>
              <w:t xml:space="preserve"> could understand some spoken Welsh language</w:t>
            </w:r>
            <w:r w:rsidR="00737FBB">
              <w:rPr>
                <w:iCs/>
                <w:sz w:val="24"/>
                <w:szCs w:val="24"/>
              </w:rPr>
              <w:t xml:space="preserve">. From reading 2’s file and speaking to my manager, I knew that 2’s first language was Welsh and that she came from a Welsh speaking family and attended a Welsh primary school. </w:t>
            </w:r>
            <w:r w:rsidR="00400261">
              <w:rPr>
                <w:iCs/>
                <w:sz w:val="24"/>
                <w:szCs w:val="24"/>
              </w:rPr>
              <w:t xml:space="preserve">The ‘More than just words’ strategic framework that was published in Wales in 2016 </w:t>
            </w:r>
            <w:r w:rsidR="00416C82">
              <w:rPr>
                <w:iCs/>
                <w:sz w:val="24"/>
                <w:szCs w:val="24"/>
              </w:rPr>
              <w:t xml:space="preserve">states that Welsh speaking individuals should receive service through the medium of Welsh (Welsh Government, 2022). I could see from 2’s file that the active offer had previously been offered to the family and they chose to have the service through the medium of Welsh. I raised this with my manager who had further discussions with the police. </w:t>
            </w:r>
            <w:r w:rsidR="000F10A2">
              <w:rPr>
                <w:iCs/>
                <w:sz w:val="24"/>
                <w:szCs w:val="24"/>
              </w:rPr>
              <w:t>Unfortunately,</w:t>
            </w:r>
            <w:r w:rsidR="00416C82">
              <w:rPr>
                <w:iCs/>
                <w:sz w:val="24"/>
                <w:szCs w:val="24"/>
              </w:rPr>
              <w:t xml:space="preserve"> there was no Welsh speaking </w:t>
            </w:r>
            <w:r w:rsidR="00CD550B">
              <w:rPr>
                <w:iCs/>
                <w:sz w:val="24"/>
                <w:szCs w:val="24"/>
              </w:rPr>
              <w:t>DC</w:t>
            </w:r>
            <w:r w:rsidR="000F10A2">
              <w:rPr>
                <w:iCs/>
                <w:sz w:val="24"/>
                <w:szCs w:val="24"/>
              </w:rPr>
              <w:t xml:space="preserve"> available at that time to undertake the joint section 47 </w:t>
            </w:r>
            <w:r w:rsidR="00E779C8">
              <w:rPr>
                <w:sz w:val="24"/>
                <w:szCs w:val="24"/>
              </w:rPr>
              <w:t>enquiries</w:t>
            </w:r>
            <w:r w:rsidR="00E779C8">
              <w:rPr>
                <w:iCs/>
                <w:sz w:val="24"/>
                <w:szCs w:val="24"/>
              </w:rPr>
              <w:t xml:space="preserve"> </w:t>
            </w:r>
            <w:r w:rsidR="000F10A2">
              <w:rPr>
                <w:iCs/>
                <w:sz w:val="24"/>
                <w:szCs w:val="24"/>
              </w:rPr>
              <w:t xml:space="preserve">and therefore it was agreed that the </w:t>
            </w:r>
            <w:r w:rsidR="00E779C8">
              <w:rPr>
                <w:sz w:val="24"/>
                <w:szCs w:val="24"/>
              </w:rPr>
              <w:t>enquiries</w:t>
            </w:r>
            <w:r w:rsidR="00E779C8">
              <w:rPr>
                <w:iCs/>
                <w:sz w:val="24"/>
                <w:szCs w:val="24"/>
              </w:rPr>
              <w:t xml:space="preserve"> </w:t>
            </w:r>
            <w:r w:rsidR="000F10A2">
              <w:rPr>
                <w:iCs/>
                <w:sz w:val="24"/>
                <w:szCs w:val="24"/>
              </w:rPr>
              <w:t>would be going ahead however that I was taking lead in discussions with 2 and the family as I was Welsh speaking.</w:t>
            </w:r>
            <w:r w:rsidR="009F2CBA">
              <w:rPr>
                <w:iCs/>
                <w:sz w:val="24"/>
                <w:szCs w:val="24"/>
              </w:rPr>
              <w:t xml:space="preserve"> I spoke with the </w:t>
            </w:r>
            <w:r w:rsidR="00CD550B">
              <w:rPr>
                <w:iCs/>
                <w:sz w:val="24"/>
                <w:szCs w:val="24"/>
              </w:rPr>
              <w:t xml:space="preserve">DC </w:t>
            </w:r>
            <w:r w:rsidR="009F2CBA">
              <w:rPr>
                <w:iCs/>
                <w:sz w:val="24"/>
                <w:szCs w:val="24"/>
              </w:rPr>
              <w:t xml:space="preserve">and asked if there were any specific questions the police would like me to ask 2. I asked this beforehand to try and ensure that we did not miss any crucial information during the visit if the </w:t>
            </w:r>
            <w:r w:rsidR="00CD550B">
              <w:rPr>
                <w:iCs/>
                <w:sz w:val="24"/>
                <w:szCs w:val="24"/>
              </w:rPr>
              <w:t>DC could not understand the Welsh conversation in its entirety.</w:t>
            </w:r>
          </w:p>
          <w:p w14:paraId="06619950" w14:textId="69433B92" w:rsidR="000C6C76" w:rsidRDefault="000C6C76" w:rsidP="00907849">
            <w:pPr>
              <w:jc w:val="both"/>
              <w:rPr>
                <w:iCs/>
                <w:sz w:val="24"/>
                <w:szCs w:val="24"/>
              </w:rPr>
            </w:pPr>
          </w:p>
          <w:p w14:paraId="53514201" w14:textId="5C64A7E7" w:rsidR="000C6C76" w:rsidRPr="000C6C76" w:rsidRDefault="000C6C76" w:rsidP="00907849">
            <w:pPr>
              <w:jc w:val="both"/>
              <w:rPr>
                <w:iCs/>
                <w:color w:val="auto"/>
                <w:sz w:val="24"/>
                <w:szCs w:val="24"/>
              </w:rPr>
            </w:pPr>
            <w:r>
              <w:rPr>
                <w:iCs/>
                <w:sz w:val="24"/>
                <w:szCs w:val="24"/>
              </w:rPr>
              <w:t xml:space="preserve">The main objective of the section 47 </w:t>
            </w:r>
            <w:r w:rsidR="00E779C8">
              <w:rPr>
                <w:sz w:val="24"/>
                <w:szCs w:val="24"/>
              </w:rPr>
              <w:t>enquiries</w:t>
            </w:r>
            <w:r w:rsidR="00E779C8">
              <w:rPr>
                <w:iCs/>
                <w:sz w:val="24"/>
                <w:szCs w:val="24"/>
              </w:rPr>
              <w:t xml:space="preserve"> </w:t>
            </w:r>
            <w:r>
              <w:rPr>
                <w:iCs/>
                <w:sz w:val="24"/>
                <w:szCs w:val="24"/>
              </w:rPr>
              <w:t>is to assess whether the child is at risk of significant harm. To support me with my assessment</w:t>
            </w:r>
            <w:r w:rsidR="00315942">
              <w:rPr>
                <w:iCs/>
                <w:sz w:val="24"/>
                <w:szCs w:val="24"/>
              </w:rPr>
              <w:t xml:space="preserve"> and to gather information</w:t>
            </w:r>
            <w:r>
              <w:rPr>
                <w:iCs/>
                <w:sz w:val="24"/>
                <w:szCs w:val="24"/>
              </w:rPr>
              <w:t xml:space="preserve">, I used the ecological model from the system theory. The ecological model was developed in 1979 by Bronfenbrenner, when he realised that individual’s lives were being affected by factors close to home and further away in their environment </w:t>
            </w:r>
            <w:r w:rsidRPr="00154BF3">
              <w:rPr>
                <w:iCs/>
                <w:color w:val="000000" w:themeColor="text1"/>
                <w:sz w:val="24"/>
                <w:szCs w:val="24"/>
              </w:rPr>
              <w:t xml:space="preserve">(Bronfenbrenner, 1979). </w:t>
            </w:r>
            <w:r>
              <w:rPr>
                <w:iCs/>
                <w:color w:val="auto"/>
                <w:sz w:val="24"/>
                <w:szCs w:val="24"/>
              </w:rPr>
              <w:t>The model concentra</w:t>
            </w:r>
            <w:r w:rsidR="0027474B">
              <w:rPr>
                <w:iCs/>
                <w:color w:val="auto"/>
                <w:sz w:val="24"/>
                <w:szCs w:val="24"/>
              </w:rPr>
              <w:t>tes</w:t>
            </w:r>
            <w:r>
              <w:rPr>
                <w:iCs/>
                <w:color w:val="auto"/>
                <w:sz w:val="24"/>
                <w:szCs w:val="24"/>
              </w:rPr>
              <w:t xml:space="preserve"> on how a child or person’s development is affected by their environment. </w:t>
            </w:r>
            <w:r w:rsidR="00315942">
              <w:rPr>
                <w:iCs/>
                <w:color w:val="auto"/>
                <w:sz w:val="24"/>
                <w:szCs w:val="24"/>
              </w:rPr>
              <w:t>The ecological model encourages social worker</w:t>
            </w:r>
            <w:r w:rsidR="0027474B">
              <w:rPr>
                <w:iCs/>
                <w:color w:val="auto"/>
                <w:sz w:val="24"/>
                <w:szCs w:val="24"/>
              </w:rPr>
              <w:t>s</w:t>
            </w:r>
            <w:r w:rsidR="00315942">
              <w:rPr>
                <w:iCs/>
                <w:color w:val="auto"/>
                <w:sz w:val="24"/>
                <w:szCs w:val="24"/>
              </w:rPr>
              <w:t xml:space="preserve"> to recognise that risks and problems arise because of changes in a child’s environment </w:t>
            </w:r>
            <w:r w:rsidR="00315942" w:rsidRPr="004626B5">
              <w:rPr>
                <w:iCs/>
                <w:color w:val="000000" w:themeColor="text1"/>
                <w:sz w:val="24"/>
                <w:szCs w:val="24"/>
              </w:rPr>
              <w:t xml:space="preserve">(Germain and </w:t>
            </w:r>
            <w:proofErr w:type="spellStart"/>
            <w:r w:rsidR="00315942" w:rsidRPr="004626B5">
              <w:rPr>
                <w:iCs/>
                <w:color w:val="000000" w:themeColor="text1"/>
                <w:sz w:val="24"/>
                <w:szCs w:val="24"/>
              </w:rPr>
              <w:t>Glitterman</w:t>
            </w:r>
            <w:proofErr w:type="spellEnd"/>
            <w:r w:rsidR="00315942" w:rsidRPr="004626B5">
              <w:rPr>
                <w:iCs/>
                <w:color w:val="000000" w:themeColor="text1"/>
                <w:sz w:val="24"/>
                <w:szCs w:val="24"/>
              </w:rPr>
              <w:t xml:space="preserve">, 1996). I </w:t>
            </w:r>
            <w:r w:rsidR="00315942">
              <w:rPr>
                <w:iCs/>
                <w:color w:val="auto"/>
                <w:sz w:val="24"/>
                <w:szCs w:val="24"/>
              </w:rPr>
              <w:t xml:space="preserve">used the model to create </w:t>
            </w:r>
            <w:r w:rsidR="00EB5894">
              <w:rPr>
                <w:iCs/>
                <w:color w:val="auto"/>
                <w:sz w:val="24"/>
                <w:szCs w:val="24"/>
              </w:rPr>
              <w:t>an</w:t>
            </w:r>
            <w:r w:rsidR="00315942">
              <w:rPr>
                <w:iCs/>
                <w:color w:val="auto"/>
                <w:sz w:val="24"/>
                <w:szCs w:val="24"/>
              </w:rPr>
              <w:t xml:space="preserve"> </w:t>
            </w:r>
            <w:r w:rsidR="00EB5894">
              <w:rPr>
                <w:iCs/>
                <w:color w:val="auto"/>
                <w:sz w:val="24"/>
                <w:szCs w:val="24"/>
              </w:rPr>
              <w:t>eco-map for 2 which included the micro-systems home, family and the local community. Before starting on the section 47</w:t>
            </w:r>
            <w:r w:rsidR="00E779C8">
              <w:rPr>
                <w:sz w:val="24"/>
                <w:szCs w:val="24"/>
              </w:rPr>
              <w:t xml:space="preserve"> enquiries</w:t>
            </w:r>
            <w:r w:rsidR="00EB5894">
              <w:rPr>
                <w:iCs/>
                <w:color w:val="auto"/>
                <w:sz w:val="24"/>
                <w:szCs w:val="24"/>
              </w:rPr>
              <w:t>, I could gather some background information for the eco-map to include family members, living situation,</w:t>
            </w:r>
            <w:r w:rsidR="006778A5">
              <w:rPr>
                <w:iCs/>
                <w:color w:val="auto"/>
                <w:sz w:val="24"/>
                <w:szCs w:val="24"/>
              </w:rPr>
              <w:t xml:space="preserve"> family’s previous involvement with social services, the child arrangement order, current referral, </w:t>
            </w:r>
            <w:proofErr w:type="gramStart"/>
            <w:r w:rsidR="006778A5">
              <w:rPr>
                <w:iCs/>
                <w:color w:val="auto"/>
                <w:sz w:val="24"/>
                <w:szCs w:val="24"/>
              </w:rPr>
              <w:t>school</w:t>
            </w:r>
            <w:proofErr w:type="gramEnd"/>
            <w:r w:rsidR="006778A5">
              <w:rPr>
                <w:iCs/>
                <w:color w:val="auto"/>
                <w:sz w:val="24"/>
                <w:szCs w:val="24"/>
              </w:rPr>
              <w:t xml:space="preserve"> and health. I continued to fill the eco-map as I gathered more information during the</w:t>
            </w:r>
            <w:r w:rsidR="00E779C8">
              <w:rPr>
                <w:sz w:val="24"/>
                <w:szCs w:val="24"/>
              </w:rPr>
              <w:t xml:space="preserve"> enquiries</w:t>
            </w:r>
            <w:r w:rsidR="006778A5">
              <w:rPr>
                <w:iCs/>
                <w:color w:val="auto"/>
                <w:sz w:val="24"/>
                <w:szCs w:val="24"/>
              </w:rPr>
              <w:t>.</w:t>
            </w:r>
          </w:p>
          <w:p w14:paraId="1559AE66" w14:textId="7E68211E" w:rsidR="000F10A2" w:rsidRDefault="000F10A2" w:rsidP="00907849">
            <w:pPr>
              <w:jc w:val="both"/>
              <w:rPr>
                <w:iCs/>
                <w:sz w:val="24"/>
                <w:szCs w:val="24"/>
              </w:rPr>
            </w:pPr>
          </w:p>
          <w:p w14:paraId="7BCB6BB0" w14:textId="77777777" w:rsidR="000C6C76" w:rsidRDefault="000C6C76" w:rsidP="00907849">
            <w:pPr>
              <w:jc w:val="both"/>
              <w:rPr>
                <w:iCs/>
                <w:sz w:val="24"/>
                <w:szCs w:val="24"/>
              </w:rPr>
            </w:pPr>
          </w:p>
          <w:p w14:paraId="566A60B3" w14:textId="775D1324" w:rsidR="006F2959" w:rsidRDefault="00D32A8C" w:rsidP="00907849">
            <w:pPr>
              <w:jc w:val="both"/>
              <w:rPr>
                <w:iCs/>
                <w:sz w:val="24"/>
                <w:szCs w:val="24"/>
              </w:rPr>
            </w:pPr>
            <w:r>
              <w:rPr>
                <w:iCs/>
                <w:sz w:val="24"/>
                <w:szCs w:val="24"/>
              </w:rPr>
              <w:t xml:space="preserve">I telephoned 3 to inform her that a report of concern regarding </w:t>
            </w:r>
            <w:r w:rsidR="00EC532E">
              <w:rPr>
                <w:iCs/>
                <w:sz w:val="24"/>
                <w:szCs w:val="24"/>
              </w:rPr>
              <w:t xml:space="preserve">2 was received by the Local Authority and a strategy discussion concluded that there was a concern for significant harm and a joint section 47 </w:t>
            </w:r>
            <w:r w:rsidR="00E779C8">
              <w:rPr>
                <w:sz w:val="24"/>
                <w:szCs w:val="24"/>
              </w:rPr>
              <w:t>enquiries</w:t>
            </w:r>
            <w:r w:rsidR="00E779C8">
              <w:rPr>
                <w:iCs/>
                <w:sz w:val="24"/>
                <w:szCs w:val="24"/>
              </w:rPr>
              <w:t xml:space="preserve"> </w:t>
            </w:r>
            <w:r w:rsidR="00EC532E">
              <w:rPr>
                <w:iCs/>
                <w:sz w:val="24"/>
                <w:szCs w:val="24"/>
              </w:rPr>
              <w:t xml:space="preserve">was needed. </w:t>
            </w:r>
            <w:r w:rsidR="007B6C3D">
              <w:rPr>
                <w:iCs/>
                <w:sz w:val="24"/>
                <w:szCs w:val="24"/>
              </w:rPr>
              <w:t xml:space="preserve">3 was aware of the report and gave her consent to the referrer to share the report with the local authority. </w:t>
            </w:r>
            <w:r w:rsidR="003F43A5">
              <w:rPr>
                <w:iCs/>
                <w:sz w:val="24"/>
                <w:szCs w:val="24"/>
              </w:rPr>
              <w:t xml:space="preserve">I went over the process of a section 47 </w:t>
            </w:r>
            <w:r w:rsidR="00E779C8">
              <w:rPr>
                <w:sz w:val="24"/>
                <w:szCs w:val="24"/>
              </w:rPr>
              <w:t>enquiries</w:t>
            </w:r>
            <w:r w:rsidR="00E779C8">
              <w:rPr>
                <w:iCs/>
                <w:sz w:val="24"/>
                <w:szCs w:val="24"/>
              </w:rPr>
              <w:t xml:space="preserve"> </w:t>
            </w:r>
            <w:r w:rsidR="003F43A5">
              <w:rPr>
                <w:iCs/>
                <w:sz w:val="24"/>
                <w:szCs w:val="24"/>
              </w:rPr>
              <w:t xml:space="preserve">with 3 to ensure she was fully aware of what it </w:t>
            </w:r>
            <w:r w:rsidR="00397A58">
              <w:rPr>
                <w:iCs/>
                <w:sz w:val="24"/>
                <w:szCs w:val="24"/>
              </w:rPr>
              <w:t>entailed, and consent was obtained to visit 2</w:t>
            </w:r>
            <w:r w:rsidR="003F43A5">
              <w:rPr>
                <w:iCs/>
                <w:sz w:val="24"/>
                <w:szCs w:val="24"/>
              </w:rPr>
              <w:t>.</w:t>
            </w:r>
            <w:r w:rsidR="007B6C3D">
              <w:rPr>
                <w:iCs/>
                <w:sz w:val="24"/>
                <w:szCs w:val="24"/>
              </w:rPr>
              <w:t xml:space="preserve"> I informed 3 that I would be completing a joint visit with a </w:t>
            </w:r>
            <w:r w:rsidR="00CD550B">
              <w:rPr>
                <w:iCs/>
                <w:sz w:val="24"/>
                <w:szCs w:val="24"/>
              </w:rPr>
              <w:t xml:space="preserve">DC </w:t>
            </w:r>
            <w:r w:rsidR="007B6C3D">
              <w:rPr>
                <w:iCs/>
                <w:sz w:val="24"/>
                <w:szCs w:val="24"/>
              </w:rPr>
              <w:t>to 2 in school th</w:t>
            </w:r>
            <w:r w:rsidR="0027474B">
              <w:rPr>
                <w:iCs/>
                <w:sz w:val="24"/>
                <w:szCs w:val="24"/>
              </w:rPr>
              <w:t>at</w:t>
            </w:r>
            <w:r w:rsidR="007B6C3D">
              <w:rPr>
                <w:iCs/>
                <w:sz w:val="24"/>
                <w:szCs w:val="24"/>
              </w:rPr>
              <w:t xml:space="preserve"> morning. I arranged to see 3 at home following my visit to 2 in school.</w:t>
            </w:r>
          </w:p>
          <w:p w14:paraId="4F1B53F9" w14:textId="667153C4" w:rsidR="00757F7A" w:rsidRDefault="00757F7A" w:rsidP="00907849">
            <w:pPr>
              <w:jc w:val="both"/>
              <w:rPr>
                <w:iCs/>
                <w:sz w:val="24"/>
                <w:szCs w:val="24"/>
              </w:rPr>
            </w:pPr>
          </w:p>
          <w:p w14:paraId="7BA25866" w14:textId="68AEDE8D" w:rsidR="00C53672" w:rsidRDefault="009F2CBA" w:rsidP="00907849">
            <w:pPr>
              <w:jc w:val="both"/>
              <w:rPr>
                <w:iCs/>
                <w:sz w:val="24"/>
                <w:szCs w:val="24"/>
              </w:rPr>
            </w:pPr>
            <w:r>
              <w:rPr>
                <w:iCs/>
                <w:sz w:val="24"/>
                <w:szCs w:val="24"/>
              </w:rPr>
              <w:t xml:space="preserve">A school visit to 2 was completed with the </w:t>
            </w:r>
            <w:r w:rsidR="00CD550B">
              <w:rPr>
                <w:iCs/>
                <w:sz w:val="24"/>
                <w:szCs w:val="24"/>
              </w:rPr>
              <w:t xml:space="preserve">DC. </w:t>
            </w:r>
            <w:r w:rsidR="0035244D">
              <w:rPr>
                <w:iCs/>
                <w:sz w:val="24"/>
                <w:szCs w:val="24"/>
              </w:rPr>
              <w:t>I ensured that I worked in a child centred approach which meant that 2 was central to my section 47</w:t>
            </w:r>
            <w:r w:rsidR="00E779C8">
              <w:rPr>
                <w:sz w:val="24"/>
                <w:szCs w:val="24"/>
              </w:rPr>
              <w:t xml:space="preserve"> enquiries</w:t>
            </w:r>
            <w:r w:rsidR="0035244D">
              <w:rPr>
                <w:iCs/>
                <w:sz w:val="24"/>
                <w:szCs w:val="24"/>
              </w:rPr>
              <w:t xml:space="preserve">. This approach, which can also be known as the </w:t>
            </w:r>
            <w:r w:rsidR="00274974">
              <w:rPr>
                <w:iCs/>
                <w:sz w:val="24"/>
                <w:szCs w:val="24"/>
              </w:rPr>
              <w:t>person-centred</w:t>
            </w:r>
            <w:r w:rsidR="0035244D">
              <w:rPr>
                <w:iCs/>
                <w:sz w:val="24"/>
                <w:szCs w:val="24"/>
              </w:rPr>
              <w:t xml:space="preserve"> approach involve</w:t>
            </w:r>
            <w:r w:rsidR="0066567E">
              <w:rPr>
                <w:iCs/>
                <w:sz w:val="24"/>
                <w:szCs w:val="24"/>
              </w:rPr>
              <w:t>s</w:t>
            </w:r>
            <w:r w:rsidR="0035244D">
              <w:rPr>
                <w:iCs/>
                <w:sz w:val="24"/>
                <w:szCs w:val="24"/>
              </w:rPr>
              <w:t xml:space="preserve"> putting the individual at the centre of the intervention (Howe, 2009). </w:t>
            </w:r>
            <w:r w:rsidR="0035244D" w:rsidRPr="00E21F00">
              <w:rPr>
                <w:color w:val="000000" w:themeColor="text1"/>
                <w:sz w:val="24"/>
                <w:szCs w:val="24"/>
              </w:rPr>
              <w:t>This approach focuses on the desired outcomes for the person rather than the convenience of the assessor (Trevithick, 2005).</w:t>
            </w:r>
            <w:r w:rsidR="0051797B" w:rsidRPr="00E21F00">
              <w:rPr>
                <w:color w:val="000000" w:themeColor="text1"/>
                <w:sz w:val="24"/>
                <w:szCs w:val="24"/>
              </w:rPr>
              <w:t xml:space="preserve"> For a Child Centred </w:t>
            </w:r>
            <w:r w:rsidR="00E21F00" w:rsidRPr="00E21F00">
              <w:rPr>
                <w:color w:val="000000" w:themeColor="text1"/>
                <w:sz w:val="24"/>
                <w:szCs w:val="24"/>
              </w:rPr>
              <w:t>approach,</w:t>
            </w:r>
            <w:r w:rsidR="0051797B" w:rsidRPr="00E21F00">
              <w:rPr>
                <w:color w:val="000000" w:themeColor="text1"/>
                <w:sz w:val="24"/>
                <w:szCs w:val="24"/>
              </w:rPr>
              <w:t xml:space="preserve"> it is</w:t>
            </w:r>
            <w:r w:rsidR="00E21F00" w:rsidRPr="00E21F00">
              <w:rPr>
                <w:color w:val="000000" w:themeColor="text1"/>
                <w:sz w:val="24"/>
                <w:szCs w:val="24"/>
              </w:rPr>
              <w:t xml:space="preserve"> important to engage the child in the assessment and find out about their daily </w:t>
            </w:r>
            <w:r w:rsidR="00E21F00" w:rsidRPr="00E21F00">
              <w:rPr>
                <w:color w:val="000000" w:themeColor="text1"/>
                <w:sz w:val="24"/>
                <w:szCs w:val="24"/>
              </w:rPr>
              <w:lastRenderedPageBreak/>
              <w:t>lived experiences. It is important that the child’s wishes and feelings are hear</w:t>
            </w:r>
            <w:r w:rsidR="00E21F00">
              <w:rPr>
                <w:color w:val="000000" w:themeColor="text1"/>
                <w:sz w:val="24"/>
                <w:szCs w:val="24"/>
              </w:rPr>
              <w:t>d</w:t>
            </w:r>
            <w:r w:rsidR="00E21F00" w:rsidRPr="00E21F00">
              <w:rPr>
                <w:color w:val="000000" w:themeColor="text1"/>
                <w:sz w:val="24"/>
                <w:szCs w:val="24"/>
              </w:rPr>
              <w:t xml:space="preserve"> however we must ensure that their wishes do not override their best safeguarding interests</w:t>
            </w:r>
            <w:r w:rsidR="002714B5">
              <w:rPr>
                <w:color w:val="000000" w:themeColor="text1"/>
                <w:sz w:val="24"/>
                <w:szCs w:val="24"/>
              </w:rPr>
              <w:t xml:space="preserve"> (Ferguson, 2001; Featherstone, 2018).</w:t>
            </w:r>
            <w:r w:rsidR="0066567E">
              <w:rPr>
                <w:color w:val="000000" w:themeColor="text1"/>
                <w:sz w:val="24"/>
                <w:szCs w:val="24"/>
              </w:rPr>
              <w:t xml:space="preserve"> During my discussions with 2 </w:t>
            </w:r>
            <w:r w:rsidR="00F56439">
              <w:rPr>
                <w:color w:val="000000" w:themeColor="text1"/>
                <w:sz w:val="24"/>
                <w:szCs w:val="24"/>
              </w:rPr>
              <w:t>I ensured that her wishes and feelings were heard and that I could gather some information about her daily life experience.</w:t>
            </w:r>
            <w:r w:rsidR="0066567E">
              <w:rPr>
                <w:color w:val="000000" w:themeColor="text1"/>
                <w:sz w:val="24"/>
                <w:szCs w:val="24"/>
              </w:rPr>
              <w:t xml:space="preserve"> For my discussions with 2 I ensured that </w:t>
            </w:r>
            <w:r w:rsidR="00F56439">
              <w:rPr>
                <w:color w:val="000000" w:themeColor="text1"/>
                <w:sz w:val="24"/>
                <w:szCs w:val="24"/>
              </w:rPr>
              <w:t>I</w:t>
            </w:r>
            <w:r w:rsidR="0066567E">
              <w:rPr>
                <w:color w:val="000000" w:themeColor="text1"/>
                <w:sz w:val="24"/>
                <w:szCs w:val="24"/>
              </w:rPr>
              <w:t xml:space="preserve"> adapted my communication methods to fit her age and understanding.</w:t>
            </w:r>
            <w:r w:rsidR="00F56439">
              <w:rPr>
                <w:color w:val="000000" w:themeColor="text1"/>
                <w:sz w:val="24"/>
                <w:szCs w:val="24"/>
              </w:rPr>
              <w:t xml:space="preserve"> This meant using basic Welsh Language and avoid using jargon words. </w:t>
            </w:r>
            <w:r w:rsidR="00C53672" w:rsidRPr="00397A58">
              <w:rPr>
                <w:iCs/>
                <w:sz w:val="24"/>
                <w:szCs w:val="24"/>
              </w:rPr>
              <w:t>Sexual abuse</w:t>
            </w:r>
            <w:r w:rsidR="00C53672">
              <w:rPr>
                <w:iCs/>
                <w:sz w:val="24"/>
                <w:szCs w:val="24"/>
              </w:rPr>
              <w:t xml:space="preserve"> is a very sensitive conversation to have with a child and can be difficult to have dependent on their age and understanding. I was very mindful that 2 was only 4 years old and therefore ensured that my enquiries were carried out in a way that minimised any distress to 2.</w:t>
            </w:r>
            <w:r w:rsidR="00F56439">
              <w:rPr>
                <w:iCs/>
                <w:sz w:val="24"/>
                <w:szCs w:val="24"/>
              </w:rPr>
              <w:t xml:space="preserve"> </w:t>
            </w:r>
            <w:r w:rsidR="00397A58">
              <w:rPr>
                <w:iCs/>
                <w:sz w:val="24"/>
                <w:szCs w:val="24"/>
              </w:rPr>
              <w:t xml:space="preserve">I did this by using my communication skills of active listening and asking prompting questions that were age appropriate. </w:t>
            </w:r>
            <w:r w:rsidR="00F56439">
              <w:rPr>
                <w:iCs/>
                <w:sz w:val="24"/>
                <w:szCs w:val="24"/>
              </w:rPr>
              <w:t>The outcome of the discussions with 2 was that there w</w:t>
            </w:r>
            <w:r w:rsidR="00274974">
              <w:rPr>
                <w:iCs/>
                <w:sz w:val="24"/>
                <w:szCs w:val="24"/>
              </w:rPr>
              <w:t>as no clear evidence to suggest that sexual abuse had taken place</w:t>
            </w:r>
            <w:r w:rsidR="00047413">
              <w:rPr>
                <w:iCs/>
                <w:sz w:val="24"/>
                <w:szCs w:val="24"/>
              </w:rPr>
              <w:t xml:space="preserve"> however </w:t>
            </w:r>
            <w:r w:rsidR="008E34ED">
              <w:rPr>
                <w:iCs/>
                <w:sz w:val="24"/>
                <w:szCs w:val="24"/>
              </w:rPr>
              <w:t>the police would need to make further enquiries with 4</w:t>
            </w:r>
            <w:r w:rsidR="00274974">
              <w:rPr>
                <w:iCs/>
                <w:sz w:val="24"/>
                <w:szCs w:val="24"/>
              </w:rPr>
              <w:t xml:space="preserve">. 2 was able to tell me what happened, and it did not match the disclosures that were reported by mum. </w:t>
            </w:r>
          </w:p>
          <w:p w14:paraId="590BCC4A" w14:textId="34A90E85" w:rsidR="006501F1" w:rsidRDefault="006501F1" w:rsidP="00907849">
            <w:pPr>
              <w:jc w:val="both"/>
              <w:rPr>
                <w:iCs/>
                <w:color w:val="FF0000"/>
                <w:sz w:val="24"/>
                <w:szCs w:val="24"/>
              </w:rPr>
            </w:pPr>
          </w:p>
          <w:p w14:paraId="549EE3C6" w14:textId="2BDFEB28" w:rsidR="006501F1" w:rsidRPr="006501F1" w:rsidRDefault="006501F1" w:rsidP="00907849">
            <w:pPr>
              <w:jc w:val="both"/>
              <w:rPr>
                <w:iCs/>
                <w:color w:val="auto"/>
                <w:sz w:val="24"/>
                <w:szCs w:val="24"/>
              </w:rPr>
            </w:pPr>
            <w:r>
              <w:rPr>
                <w:iCs/>
                <w:color w:val="auto"/>
                <w:sz w:val="24"/>
                <w:szCs w:val="24"/>
              </w:rPr>
              <w:t xml:space="preserve">Following our visit to 2, a strategy discussion was had to determine whether a medical examination was needed. The police and social services agreed that there was not enough evidence of abuse or when the apparent abuse took place to conclude that a medical examination was needed. A medical examination can be traumatic on its own for a child and therefore should only be conducted when </w:t>
            </w:r>
            <w:r w:rsidR="003046D3">
              <w:rPr>
                <w:iCs/>
                <w:color w:val="auto"/>
                <w:sz w:val="24"/>
                <w:szCs w:val="24"/>
              </w:rPr>
              <w:t>necessary</w:t>
            </w:r>
            <w:r>
              <w:rPr>
                <w:iCs/>
                <w:color w:val="auto"/>
                <w:sz w:val="24"/>
                <w:szCs w:val="24"/>
              </w:rPr>
              <w:t xml:space="preserve">. The police also highlighted that there was a high chance that no evidence would be gained from the </w:t>
            </w:r>
            <w:r w:rsidR="003046D3">
              <w:rPr>
                <w:iCs/>
                <w:color w:val="auto"/>
                <w:sz w:val="24"/>
                <w:szCs w:val="24"/>
              </w:rPr>
              <w:t>medical examination.</w:t>
            </w:r>
          </w:p>
          <w:p w14:paraId="24468971" w14:textId="6AA4F6D8" w:rsidR="006501F1" w:rsidRDefault="006501F1" w:rsidP="00907849">
            <w:pPr>
              <w:jc w:val="both"/>
              <w:rPr>
                <w:iCs/>
                <w:sz w:val="24"/>
                <w:szCs w:val="24"/>
              </w:rPr>
            </w:pPr>
          </w:p>
          <w:p w14:paraId="262DE81E" w14:textId="16B9C6B8" w:rsidR="006501F1" w:rsidRPr="00047413" w:rsidRDefault="00047413" w:rsidP="00907849">
            <w:pPr>
              <w:jc w:val="both"/>
              <w:rPr>
                <w:iCs/>
                <w:color w:val="000000" w:themeColor="text1"/>
                <w:sz w:val="24"/>
                <w:szCs w:val="24"/>
              </w:rPr>
            </w:pPr>
            <w:r>
              <w:rPr>
                <w:iCs/>
                <w:color w:val="000000" w:themeColor="text1"/>
                <w:sz w:val="24"/>
                <w:szCs w:val="24"/>
              </w:rPr>
              <w:t xml:space="preserve">A joint visit with the DC to </w:t>
            </w:r>
            <w:r w:rsidR="00397A58">
              <w:rPr>
                <w:iCs/>
                <w:color w:val="000000" w:themeColor="text1"/>
                <w:sz w:val="24"/>
                <w:szCs w:val="24"/>
              </w:rPr>
              <w:t xml:space="preserve">3 </w:t>
            </w:r>
            <w:r>
              <w:rPr>
                <w:iCs/>
                <w:color w:val="000000" w:themeColor="text1"/>
                <w:sz w:val="24"/>
                <w:szCs w:val="24"/>
              </w:rPr>
              <w:t>was carried out following our visit to 2. I was open and honest with 3 about our discussions with 2 and what the next steps w</w:t>
            </w:r>
            <w:r w:rsidR="006C720A">
              <w:rPr>
                <w:iCs/>
                <w:color w:val="000000" w:themeColor="text1"/>
                <w:sz w:val="24"/>
                <w:szCs w:val="24"/>
              </w:rPr>
              <w:t>ould</w:t>
            </w:r>
            <w:r>
              <w:rPr>
                <w:iCs/>
                <w:color w:val="000000" w:themeColor="text1"/>
                <w:sz w:val="24"/>
                <w:szCs w:val="24"/>
              </w:rPr>
              <w:t xml:space="preserve"> be in the</w:t>
            </w:r>
            <w:r w:rsidR="00E779C8">
              <w:rPr>
                <w:sz w:val="24"/>
                <w:szCs w:val="24"/>
              </w:rPr>
              <w:t xml:space="preserve"> enquiries</w:t>
            </w:r>
            <w:r>
              <w:rPr>
                <w:iCs/>
                <w:color w:val="000000" w:themeColor="text1"/>
                <w:sz w:val="24"/>
                <w:szCs w:val="24"/>
              </w:rPr>
              <w:t xml:space="preserve">. The section 47 process was explained to </w:t>
            </w:r>
            <w:r w:rsidR="00EC4797">
              <w:rPr>
                <w:iCs/>
                <w:color w:val="000000" w:themeColor="text1"/>
                <w:sz w:val="24"/>
                <w:szCs w:val="24"/>
              </w:rPr>
              <w:t xml:space="preserve">3 </w:t>
            </w:r>
            <w:r>
              <w:rPr>
                <w:iCs/>
                <w:color w:val="000000" w:themeColor="text1"/>
                <w:sz w:val="24"/>
                <w:szCs w:val="24"/>
              </w:rPr>
              <w:t>along with possible outcomes of the criminal</w:t>
            </w:r>
            <w:r w:rsidR="00E779C8">
              <w:rPr>
                <w:sz w:val="24"/>
                <w:szCs w:val="24"/>
              </w:rPr>
              <w:t xml:space="preserve"> enquiries</w:t>
            </w:r>
            <w:r>
              <w:rPr>
                <w:iCs/>
                <w:color w:val="000000" w:themeColor="text1"/>
                <w:sz w:val="24"/>
                <w:szCs w:val="24"/>
              </w:rPr>
              <w:t xml:space="preserve">. </w:t>
            </w:r>
            <w:r w:rsidR="00543567">
              <w:rPr>
                <w:iCs/>
                <w:color w:val="000000" w:themeColor="text1"/>
                <w:sz w:val="24"/>
                <w:szCs w:val="24"/>
              </w:rPr>
              <w:t xml:space="preserve">3 was visibly upset and wanted her child to be safe, reassurance was given to 3 that a full </w:t>
            </w:r>
            <w:r w:rsidR="00E779C8">
              <w:rPr>
                <w:sz w:val="24"/>
                <w:szCs w:val="24"/>
              </w:rPr>
              <w:t xml:space="preserve">enquiry </w:t>
            </w:r>
            <w:r w:rsidR="00543567">
              <w:rPr>
                <w:iCs/>
                <w:color w:val="000000" w:themeColor="text1"/>
                <w:sz w:val="24"/>
                <w:szCs w:val="24"/>
              </w:rPr>
              <w:t xml:space="preserve">was taking place to ensure 2 is safe and happy. </w:t>
            </w:r>
            <w:r w:rsidR="008E34ED">
              <w:rPr>
                <w:iCs/>
                <w:color w:val="000000" w:themeColor="text1"/>
                <w:sz w:val="24"/>
                <w:szCs w:val="24"/>
              </w:rPr>
              <w:t>I explained to 3 that 2 could not have contact with 4 until the police had spoken to him. I ensured that mum understood the reason behind this was to safeguard 2 as at that point we could not conclude if 2 was at risk of harm in the care of 4. I asked 3 not to allow contact with 4 until agreed by social services.</w:t>
            </w:r>
          </w:p>
          <w:p w14:paraId="419E2E9A" w14:textId="6C6EACC6" w:rsidR="0052300F" w:rsidRDefault="0052300F" w:rsidP="00907849">
            <w:pPr>
              <w:jc w:val="both"/>
              <w:rPr>
                <w:iCs/>
                <w:color w:val="FF0000"/>
                <w:sz w:val="24"/>
                <w:szCs w:val="24"/>
              </w:rPr>
            </w:pPr>
          </w:p>
          <w:p w14:paraId="6CE7182B" w14:textId="595DA0C7" w:rsidR="0052300F" w:rsidRPr="0052300F" w:rsidRDefault="0052300F" w:rsidP="00907849">
            <w:pPr>
              <w:jc w:val="both"/>
              <w:rPr>
                <w:iCs/>
                <w:color w:val="auto"/>
                <w:sz w:val="24"/>
                <w:szCs w:val="24"/>
              </w:rPr>
            </w:pPr>
            <w:r>
              <w:rPr>
                <w:iCs/>
                <w:color w:val="auto"/>
                <w:sz w:val="24"/>
                <w:szCs w:val="24"/>
              </w:rPr>
              <w:t xml:space="preserve">Following my initial enquiries with </w:t>
            </w:r>
            <w:r w:rsidR="00274974">
              <w:rPr>
                <w:iCs/>
                <w:color w:val="auto"/>
                <w:sz w:val="24"/>
                <w:szCs w:val="24"/>
              </w:rPr>
              <w:t>2 and 3</w:t>
            </w:r>
            <w:r>
              <w:rPr>
                <w:iCs/>
                <w:color w:val="auto"/>
                <w:sz w:val="24"/>
                <w:szCs w:val="24"/>
              </w:rPr>
              <w:t>, I had supervision with my manager to reflect on my practice</w:t>
            </w:r>
            <w:r w:rsidR="00E247B0">
              <w:rPr>
                <w:iCs/>
                <w:color w:val="auto"/>
                <w:sz w:val="24"/>
                <w:szCs w:val="24"/>
              </w:rPr>
              <w:t xml:space="preserve"> and the case. </w:t>
            </w:r>
            <w:r w:rsidR="003B77FD">
              <w:rPr>
                <w:iCs/>
                <w:color w:val="auto"/>
                <w:sz w:val="24"/>
                <w:szCs w:val="24"/>
              </w:rPr>
              <w:t xml:space="preserve">Supervision is a vital part of social work practice and through supervision, social workers </w:t>
            </w:r>
            <w:r w:rsidR="006C720A">
              <w:rPr>
                <w:iCs/>
                <w:color w:val="auto"/>
                <w:sz w:val="24"/>
                <w:szCs w:val="24"/>
              </w:rPr>
              <w:t>can</w:t>
            </w:r>
            <w:r w:rsidR="003B77FD">
              <w:rPr>
                <w:iCs/>
                <w:color w:val="auto"/>
                <w:sz w:val="24"/>
                <w:szCs w:val="24"/>
              </w:rPr>
              <w:t xml:space="preserve"> review their day-to-day decision making, plan their learning and work through the considerable emotional and personal demands the job place</w:t>
            </w:r>
            <w:r w:rsidR="006C720A">
              <w:rPr>
                <w:iCs/>
                <w:color w:val="auto"/>
                <w:sz w:val="24"/>
                <w:szCs w:val="24"/>
              </w:rPr>
              <w:t>s</w:t>
            </w:r>
            <w:r w:rsidR="003B77FD">
              <w:rPr>
                <w:iCs/>
                <w:color w:val="auto"/>
                <w:sz w:val="24"/>
                <w:szCs w:val="24"/>
              </w:rPr>
              <w:t xml:space="preserve"> on them (</w:t>
            </w:r>
            <w:r w:rsidR="00460D87">
              <w:rPr>
                <w:iCs/>
                <w:color w:val="auto"/>
                <w:sz w:val="24"/>
                <w:szCs w:val="24"/>
              </w:rPr>
              <w:t>Howe and Gray, 2013</w:t>
            </w:r>
            <w:r w:rsidR="003B77FD">
              <w:rPr>
                <w:iCs/>
                <w:color w:val="auto"/>
                <w:sz w:val="24"/>
                <w:szCs w:val="24"/>
              </w:rPr>
              <w:t xml:space="preserve">). </w:t>
            </w:r>
            <w:r w:rsidR="00E247B0">
              <w:rPr>
                <w:iCs/>
                <w:color w:val="auto"/>
                <w:sz w:val="24"/>
                <w:szCs w:val="24"/>
              </w:rPr>
              <w:t xml:space="preserve">This was my first section 47 </w:t>
            </w:r>
            <w:r w:rsidR="00B07E8A">
              <w:rPr>
                <w:sz w:val="24"/>
                <w:szCs w:val="24"/>
              </w:rPr>
              <w:t>enquiries</w:t>
            </w:r>
            <w:r w:rsidR="00B07E8A">
              <w:rPr>
                <w:iCs/>
                <w:color w:val="auto"/>
                <w:sz w:val="24"/>
                <w:szCs w:val="24"/>
              </w:rPr>
              <w:t xml:space="preserve"> </w:t>
            </w:r>
            <w:r w:rsidR="00E247B0">
              <w:rPr>
                <w:iCs/>
                <w:color w:val="auto"/>
                <w:sz w:val="24"/>
                <w:szCs w:val="24"/>
              </w:rPr>
              <w:t xml:space="preserve">working jointly with the police and I acknowledged that I was feeling nervous, especially as I had to lead the sensitive discussions with 2. I felt nervous at the beginning however </w:t>
            </w:r>
            <w:proofErr w:type="gramStart"/>
            <w:r w:rsidR="00C91F9A">
              <w:rPr>
                <w:iCs/>
                <w:color w:val="auto"/>
                <w:sz w:val="24"/>
                <w:szCs w:val="24"/>
              </w:rPr>
              <w:t>reflecting</w:t>
            </w:r>
            <w:r w:rsidR="006C720A">
              <w:rPr>
                <w:iCs/>
                <w:color w:val="auto"/>
                <w:sz w:val="24"/>
                <w:szCs w:val="24"/>
              </w:rPr>
              <w:t xml:space="preserve"> back</w:t>
            </w:r>
            <w:proofErr w:type="gramEnd"/>
            <w:r w:rsidR="00E247B0">
              <w:rPr>
                <w:iCs/>
                <w:color w:val="auto"/>
                <w:sz w:val="24"/>
                <w:szCs w:val="24"/>
              </w:rPr>
              <w:t xml:space="preserve"> I felt I led the discussions in a way that made 2 fe</w:t>
            </w:r>
            <w:r w:rsidR="006C720A">
              <w:rPr>
                <w:iCs/>
                <w:color w:val="auto"/>
                <w:sz w:val="24"/>
                <w:szCs w:val="24"/>
              </w:rPr>
              <w:t>el</w:t>
            </w:r>
            <w:r w:rsidR="00E247B0">
              <w:rPr>
                <w:iCs/>
                <w:color w:val="auto"/>
                <w:sz w:val="24"/>
                <w:szCs w:val="24"/>
              </w:rPr>
              <w:t xml:space="preserve"> at ease and therefore comfortable to talk about sensitive subjects. </w:t>
            </w:r>
            <w:r w:rsidR="006C720A">
              <w:rPr>
                <w:iCs/>
                <w:color w:val="auto"/>
                <w:sz w:val="24"/>
                <w:szCs w:val="24"/>
              </w:rPr>
              <w:t>On the other hand</w:t>
            </w:r>
            <w:r w:rsidR="00C91F9A">
              <w:rPr>
                <w:iCs/>
                <w:color w:val="auto"/>
                <w:sz w:val="24"/>
                <w:szCs w:val="24"/>
              </w:rPr>
              <w:t>,</w:t>
            </w:r>
            <w:r w:rsidR="00E247B0">
              <w:rPr>
                <w:iCs/>
                <w:color w:val="auto"/>
                <w:sz w:val="24"/>
                <w:szCs w:val="24"/>
              </w:rPr>
              <w:t xml:space="preserve"> I did </w:t>
            </w:r>
            <w:r w:rsidR="00C91F9A">
              <w:rPr>
                <w:iCs/>
                <w:color w:val="auto"/>
                <w:sz w:val="24"/>
                <w:szCs w:val="24"/>
              </w:rPr>
              <w:t>reflect</w:t>
            </w:r>
            <w:r w:rsidR="00E247B0">
              <w:rPr>
                <w:iCs/>
                <w:color w:val="auto"/>
                <w:sz w:val="24"/>
                <w:szCs w:val="24"/>
              </w:rPr>
              <w:t xml:space="preserve"> on how difficult it was trying to manage a conversation with 2 whilst also trying to</w:t>
            </w:r>
            <w:r w:rsidR="00C91F9A">
              <w:rPr>
                <w:iCs/>
                <w:color w:val="auto"/>
                <w:sz w:val="24"/>
                <w:szCs w:val="24"/>
              </w:rPr>
              <w:t xml:space="preserve"> translate to the DC and tak</w:t>
            </w:r>
            <w:r w:rsidR="000004C3">
              <w:rPr>
                <w:iCs/>
                <w:color w:val="auto"/>
                <w:sz w:val="24"/>
                <w:szCs w:val="24"/>
              </w:rPr>
              <w:t>ing</w:t>
            </w:r>
            <w:r w:rsidR="00C91F9A">
              <w:rPr>
                <w:iCs/>
                <w:color w:val="auto"/>
                <w:sz w:val="24"/>
                <w:szCs w:val="24"/>
              </w:rPr>
              <w:t xml:space="preserve"> quick notes. As I reflected, I could see that my conversations with 2 could have had an easier flow if I didn’t have to pause to ensure that the DC w</w:t>
            </w:r>
            <w:r w:rsidR="006C720A">
              <w:rPr>
                <w:iCs/>
                <w:color w:val="auto"/>
                <w:sz w:val="24"/>
                <w:szCs w:val="24"/>
              </w:rPr>
              <w:t>as</w:t>
            </w:r>
            <w:r w:rsidR="00C91F9A">
              <w:rPr>
                <w:iCs/>
                <w:color w:val="auto"/>
                <w:sz w:val="24"/>
                <w:szCs w:val="24"/>
              </w:rPr>
              <w:t xml:space="preserve"> able to understand all information. Nevertheless, the conversations with 2 went well and I could observe her to be comfortable talking to me with the DC present.</w:t>
            </w:r>
          </w:p>
          <w:p w14:paraId="2108875E" w14:textId="77777777" w:rsidR="00EA1F31" w:rsidRDefault="00EA1F31" w:rsidP="00907849">
            <w:pPr>
              <w:jc w:val="both"/>
              <w:rPr>
                <w:iCs/>
                <w:color w:val="FF0000"/>
                <w:sz w:val="24"/>
                <w:szCs w:val="24"/>
              </w:rPr>
            </w:pPr>
          </w:p>
          <w:p w14:paraId="532D01E2" w14:textId="440C58F9" w:rsidR="003046D3" w:rsidRDefault="00306094" w:rsidP="00907849">
            <w:pPr>
              <w:jc w:val="both"/>
              <w:rPr>
                <w:iCs/>
                <w:color w:val="auto"/>
                <w:sz w:val="24"/>
                <w:szCs w:val="24"/>
              </w:rPr>
            </w:pPr>
            <w:r>
              <w:rPr>
                <w:iCs/>
                <w:color w:val="auto"/>
                <w:sz w:val="24"/>
                <w:szCs w:val="24"/>
              </w:rPr>
              <w:lastRenderedPageBreak/>
              <w:t>The police concluded that they would need to investigate the case further. The father was arrested</w:t>
            </w:r>
            <w:r w:rsidR="00D65AAC">
              <w:rPr>
                <w:iCs/>
                <w:color w:val="auto"/>
                <w:sz w:val="24"/>
                <w:szCs w:val="24"/>
              </w:rPr>
              <w:t>, interviewed,</w:t>
            </w:r>
            <w:r>
              <w:rPr>
                <w:iCs/>
                <w:color w:val="auto"/>
                <w:sz w:val="24"/>
                <w:szCs w:val="24"/>
              </w:rPr>
              <w:t xml:space="preserve"> and released on bail. The bail conditions only allowed 4 to have supervised contact with </w:t>
            </w:r>
            <w:r w:rsidR="006C720A">
              <w:rPr>
                <w:iCs/>
                <w:color w:val="auto"/>
                <w:sz w:val="24"/>
                <w:szCs w:val="24"/>
              </w:rPr>
              <w:t>2</w:t>
            </w:r>
            <w:r>
              <w:rPr>
                <w:iCs/>
                <w:color w:val="auto"/>
                <w:sz w:val="24"/>
                <w:szCs w:val="24"/>
              </w:rPr>
              <w:t xml:space="preserve"> until the police concluded their investigation. I assessed a family member to supervised contact and </w:t>
            </w:r>
            <w:proofErr w:type="gramStart"/>
            <w:r>
              <w:rPr>
                <w:iCs/>
                <w:color w:val="auto"/>
                <w:sz w:val="24"/>
                <w:szCs w:val="24"/>
              </w:rPr>
              <w:t>made arrangements</w:t>
            </w:r>
            <w:proofErr w:type="gramEnd"/>
            <w:r>
              <w:rPr>
                <w:iCs/>
                <w:color w:val="auto"/>
                <w:sz w:val="24"/>
                <w:szCs w:val="24"/>
              </w:rPr>
              <w:t xml:space="preserve"> with both parents which allowed 2 to have contact with her father whilst the investigation was ongoing.</w:t>
            </w:r>
            <w:r w:rsidR="008E34ED">
              <w:rPr>
                <w:iCs/>
                <w:color w:val="auto"/>
                <w:sz w:val="24"/>
                <w:szCs w:val="24"/>
              </w:rPr>
              <w:t xml:space="preserve"> To ensure contact could go ahead I had to work collaboratively with the parents and wider family members to ensure 2’s best interest was central to our work.</w:t>
            </w:r>
          </w:p>
          <w:p w14:paraId="18BA7C10" w14:textId="45363EC4" w:rsidR="00241371" w:rsidRDefault="00241371" w:rsidP="00907849">
            <w:pPr>
              <w:jc w:val="both"/>
              <w:rPr>
                <w:iCs/>
                <w:color w:val="auto"/>
                <w:sz w:val="24"/>
                <w:szCs w:val="24"/>
              </w:rPr>
            </w:pPr>
          </w:p>
          <w:p w14:paraId="4D12AD95" w14:textId="5CB15494" w:rsidR="00241371" w:rsidRDefault="00241371" w:rsidP="00907849">
            <w:pPr>
              <w:jc w:val="both"/>
              <w:rPr>
                <w:iCs/>
                <w:color w:val="auto"/>
                <w:sz w:val="24"/>
                <w:szCs w:val="24"/>
              </w:rPr>
            </w:pPr>
            <w:r>
              <w:rPr>
                <w:iCs/>
                <w:color w:val="auto"/>
                <w:sz w:val="24"/>
                <w:szCs w:val="24"/>
              </w:rPr>
              <w:t>My</w:t>
            </w:r>
            <w:r w:rsidR="006C720A">
              <w:rPr>
                <w:iCs/>
                <w:color w:val="auto"/>
                <w:sz w:val="24"/>
                <w:szCs w:val="24"/>
              </w:rPr>
              <w:t xml:space="preserve"> visit and</w:t>
            </w:r>
            <w:r>
              <w:rPr>
                <w:iCs/>
                <w:color w:val="auto"/>
                <w:sz w:val="24"/>
                <w:szCs w:val="24"/>
              </w:rPr>
              <w:t xml:space="preserve"> discussions with 4 could not take place until the police had arrested and interviewed him. This was to ensure that the criminal case or any evidence was </w:t>
            </w:r>
            <w:r w:rsidR="00D65AAC">
              <w:rPr>
                <w:iCs/>
                <w:color w:val="auto"/>
                <w:sz w:val="24"/>
                <w:szCs w:val="24"/>
              </w:rPr>
              <w:t xml:space="preserve">not </w:t>
            </w:r>
            <w:r>
              <w:rPr>
                <w:iCs/>
                <w:color w:val="auto"/>
                <w:sz w:val="24"/>
                <w:szCs w:val="24"/>
              </w:rPr>
              <w:t>put at risk.</w:t>
            </w:r>
            <w:r w:rsidR="00D65AAC">
              <w:rPr>
                <w:iCs/>
                <w:color w:val="auto"/>
                <w:sz w:val="24"/>
                <w:szCs w:val="24"/>
              </w:rPr>
              <w:t xml:space="preserve"> </w:t>
            </w:r>
            <w:r w:rsidR="00FB1E43">
              <w:rPr>
                <w:iCs/>
                <w:color w:val="auto"/>
                <w:sz w:val="24"/>
                <w:szCs w:val="24"/>
              </w:rPr>
              <w:t>It was important that 4 engaged with the section 47 for the best outcome for 2. At the beginning of the visit</w:t>
            </w:r>
            <w:r w:rsidR="006C720A">
              <w:rPr>
                <w:iCs/>
                <w:color w:val="auto"/>
                <w:sz w:val="24"/>
                <w:szCs w:val="24"/>
              </w:rPr>
              <w:t xml:space="preserve"> to 4</w:t>
            </w:r>
            <w:r w:rsidR="00FB1E43">
              <w:rPr>
                <w:iCs/>
                <w:color w:val="auto"/>
                <w:sz w:val="24"/>
                <w:szCs w:val="24"/>
              </w:rPr>
              <w:t>, I explained that I d</w:t>
            </w:r>
            <w:r w:rsidR="001F2DF0">
              <w:rPr>
                <w:iCs/>
                <w:color w:val="auto"/>
                <w:sz w:val="24"/>
                <w:szCs w:val="24"/>
              </w:rPr>
              <w:t>id</w:t>
            </w:r>
            <w:r w:rsidR="00FB1E43">
              <w:rPr>
                <w:iCs/>
                <w:color w:val="auto"/>
                <w:sz w:val="24"/>
                <w:szCs w:val="24"/>
              </w:rPr>
              <w:t xml:space="preserve"> not know the conclusion of the police investigation and therefore </w:t>
            </w:r>
            <w:r w:rsidR="001F2DF0">
              <w:rPr>
                <w:iCs/>
                <w:color w:val="auto"/>
                <w:sz w:val="24"/>
                <w:szCs w:val="24"/>
              </w:rPr>
              <w:t>could not</w:t>
            </w:r>
            <w:r w:rsidR="00FB1E43">
              <w:rPr>
                <w:iCs/>
                <w:color w:val="auto"/>
                <w:sz w:val="24"/>
                <w:szCs w:val="24"/>
              </w:rPr>
              <w:t xml:space="preserve"> say if 2 is at risk in his care. I thought this was very important for 4 to understand as </w:t>
            </w:r>
            <w:r w:rsidR="00543567">
              <w:rPr>
                <w:iCs/>
                <w:color w:val="auto"/>
                <w:sz w:val="24"/>
                <w:szCs w:val="24"/>
              </w:rPr>
              <w:t>I</w:t>
            </w:r>
            <w:r w:rsidR="00FB1E43">
              <w:rPr>
                <w:iCs/>
                <w:color w:val="auto"/>
                <w:sz w:val="24"/>
                <w:szCs w:val="24"/>
              </w:rPr>
              <w:t xml:space="preserve"> observed him to be very nervous and anxious and I didn’t want him to feel that a conclusion had been done without a full investigation. I ensured that I worked collaboratively with him and that his views, </w:t>
            </w:r>
            <w:proofErr w:type="gramStart"/>
            <w:r w:rsidR="00FB1E43">
              <w:rPr>
                <w:iCs/>
                <w:color w:val="auto"/>
                <w:sz w:val="24"/>
                <w:szCs w:val="24"/>
              </w:rPr>
              <w:t>wishes</w:t>
            </w:r>
            <w:proofErr w:type="gramEnd"/>
            <w:r w:rsidR="00FB1E43">
              <w:rPr>
                <w:iCs/>
                <w:color w:val="auto"/>
                <w:sz w:val="24"/>
                <w:szCs w:val="24"/>
              </w:rPr>
              <w:t xml:space="preserve"> and feelings were heard as part of the</w:t>
            </w:r>
            <w:r w:rsidR="00B07E8A">
              <w:rPr>
                <w:sz w:val="24"/>
                <w:szCs w:val="24"/>
              </w:rPr>
              <w:t xml:space="preserve"> enquiries</w:t>
            </w:r>
            <w:r w:rsidR="00FB1E43">
              <w:rPr>
                <w:iCs/>
                <w:color w:val="auto"/>
                <w:sz w:val="24"/>
                <w:szCs w:val="24"/>
              </w:rPr>
              <w:t>. 4 was very engaging during the discussion</w:t>
            </w:r>
            <w:r w:rsidR="00543567">
              <w:rPr>
                <w:iCs/>
                <w:color w:val="auto"/>
                <w:sz w:val="24"/>
                <w:szCs w:val="24"/>
              </w:rPr>
              <w:t>s</w:t>
            </w:r>
            <w:r w:rsidR="00FB1E43">
              <w:rPr>
                <w:iCs/>
                <w:color w:val="auto"/>
                <w:sz w:val="24"/>
                <w:szCs w:val="24"/>
              </w:rPr>
              <w:t xml:space="preserve"> and emphasised that he only wanted the best for his child. </w:t>
            </w:r>
            <w:r w:rsidR="00E12B6B">
              <w:rPr>
                <w:iCs/>
                <w:color w:val="auto"/>
                <w:sz w:val="24"/>
                <w:szCs w:val="24"/>
              </w:rPr>
              <w:t>4 was able to voice his concerns that he thinks that 3 might have led 2 to make the disclosures as similar incidents has happened in the past. 4 was upset and worried that the conflict between him and 3 is affecting his contact with 2. 4 was anxious that 3 might stop all contact following the enquiries which meant that he would have to go back to court which costs a lot of money. If this enquiry concludes that 2 is not at risk and 3 continues to stop his contact with 2, I advised him to seek legal advice.</w:t>
            </w:r>
          </w:p>
          <w:p w14:paraId="2F87386F" w14:textId="718CB836" w:rsidR="00306094" w:rsidRDefault="00306094" w:rsidP="00907849">
            <w:pPr>
              <w:jc w:val="both"/>
              <w:rPr>
                <w:iCs/>
                <w:color w:val="auto"/>
                <w:sz w:val="24"/>
                <w:szCs w:val="24"/>
              </w:rPr>
            </w:pPr>
          </w:p>
          <w:p w14:paraId="3E83F12B" w14:textId="343E8148" w:rsidR="00306094" w:rsidRDefault="00306094" w:rsidP="00907849">
            <w:pPr>
              <w:jc w:val="both"/>
              <w:rPr>
                <w:iCs/>
                <w:color w:val="auto"/>
                <w:sz w:val="24"/>
                <w:szCs w:val="24"/>
              </w:rPr>
            </w:pPr>
            <w:r>
              <w:rPr>
                <w:iCs/>
                <w:color w:val="auto"/>
                <w:sz w:val="24"/>
                <w:szCs w:val="24"/>
              </w:rPr>
              <w:t xml:space="preserve">As part of the section 47 </w:t>
            </w:r>
            <w:r w:rsidR="00B07E8A">
              <w:rPr>
                <w:sz w:val="24"/>
                <w:szCs w:val="24"/>
              </w:rPr>
              <w:t>enquiries</w:t>
            </w:r>
            <w:r w:rsidR="003E6C84">
              <w:rPr>
                <w:iCs/>
                <w:color w:val="auto"/>
                <w:sz w:val="24"/>
                <w:szCs w:val="24"/>
              </w:rPr>
              <w:t>,</w:t>
            </w:r>
            <w:r>
              <w:rPr>
                <w:iCs/>
                <w:color w:val="auto"/>
                <w:sz w:val="24"/>
                <w:szCs w:val="24"/>
              </w:rPr>
              <w:t xml:space="preserve"> it is also very important to </w:t>
            </w:r>
            <w:r w:rsidR="00274974">
              <w:rPr>
                <w:iCs/>
                <w:color w:val="auto"/>
                <w:sz w:val="24"/>
                <w:szCs w:val="24"/>
              </w:rPr>
              <w:t>work collaboratively</w:t>
            </w:r>
            <w:r>
              <w:rPr>
                <w:iCs/>
                <w:color w:val="auto"/>
                <w:sz w:val="24"/>
                <w:szCs w:val="24"/>
              </w:rPr>
              <w:t xml:space="preserve"> with other agencies that work with the family to gain further information.</w:t>
            </w:r>
            <w:r w:rsidR="006D35DE">
              <w:rPr>
                <w:iCs/>
                <w:color w:val="auto"/>
                <w:sz w:val="24"/>
                <w:szCs w:val="24"/>
              </w:rPr>
              <w:t xml:space="preserve"> Part 9 of the </w:t>
            </w:r>
            <w:r w:rsidR="006B29E8">
              <w:rPr>
                <w:iCs/>
                <w:color w:val="auto"/>
                <w:sz w:val="24"/>
                <w:szCs w:val="24"/>
              </w:rPr>
              <w:t>SSWBA states</w:t>
            </w:r>
            <w:r w:rsidR="006D35DE">
              <w:rPr>
                <w:iCs/>
                <w:color w:val="auto"/>
                <w:sz w:val="24"/>
                <w:szCs w:val="24"/>
              </w:rPr>
              <w:t xml:space="preserve"> that the Local Authority must promote co-operation with others to plan care and support for children and families</w:t>
            </w:r>
            <w:r w:rsidR="00233911">
              <w:rPr>
                <w:iCs/>
                <w:color w:val="auto"/>
                <w:sz w:val="24"/>
                <w:szCs w:val="24"/>
              </w:rPr>
              <w:t xml:space="preserve"> (Legislation, 2014)</w:t>
            </w:r>
            <w:r w:rsidR="006D35DE">
              <w:rPr>
                <w:iCs/>
                <w:color w:val="auto"/>
                <w:sz w:val="24"/>
                <w:szCs w:val="24"/>
              </w:rPr>
              <w:t>. Agencies have a duty to provide information to the Local Authority to support them with their assessment and care planning. This ensures that the Local Authority and other agencies have all the information to</w:t>
            </w:r>
            <w:r w:rsidR="00E97C97">
              <w:rPr>
                <w:iCs/>
                <w:color w:val="auto"/>
                <w:sz w:val="24"/>
                <w:szCs w:val="24"/>
              </w:rPr>
              <w:t xml:space="preserve"> safeguard and care plan for children and families (Welsh Government, 2020).</w:t>
            </w:r>
            <w:r>
              <w:rPr>
                <w:iCs/>
                <w:color w:val="auto"/>
                <w:sz w:val="24"/>
                <w:szCs w:val="24"/>
              </w:rPr>
              <w:t xml:space="preserve"> </w:t>
            </w:r>
            <w:r w:rsidR="003E6C84">
              <w:rPr>
                <w:iCs/>
                <w:color w:val="auto"/>
                <w:sz w:val="24"/>
                <w:szCs w:val="24"/>
              </w:rPr>
              <w:t xml:space="preserve">The two main </w:t>
            </w:r>
            <w:r w:rsidR="0075614E">
              <w:rPr>
                <w:iCs/>
                <w:color w:val="auto"/>
                <w:sz w:val="24"/>
                <w:szCs w:val="24"/>
              </w:rPr>
              <w:t>agencies</w:t>
            </w:r>
            <w:r w:rsidR="003E6C84">
              <w:rPr>
                <w:iCs/>
                <w:color w:val="auto"/>
                <w:sz w:val="24"/>
                <w:szCs w:val="24"/>
              </w:rPr>
              <w:t xml:space="preserve"> working with 2 and her family were school and health. I had a discussion</w:t>
            </w:r>
            <w:r w:rsidR="00B23AA3">
              <w:rPr>
                <w:iCs/>
                <w:color w:val="auto"/>
                <w:sz w:val="24"/>
                <w:szCs w:val="24"/>
              </w:rPr>
              <w:t xml:space="preserve"> with the school’s headteacher to have a better understanding of how 2 is doing at school, her ability, </w:t>
            </w:r>
            <w:r w:rsidR="0075614E">
              <w:rPr>
                <w:iCs/>
                <w:color w:val="auto"/>
                <w:sz w:val="24"/>
                <w:szCs w:val="24"/>
              </w:rPr>
              <w:t>attainment,</w:t>
            </w:r>
            <w:r w:rsidR="00B23AA3">
              <w:rPr>
                <w:iCs/>
                <w:color w:val="auto"/>
                <w:sz w:val="24"/>
                <w:szCs w:val="24"/>
              </w:rPr>
              <w:t xml:space="preserve"> and any concerns that have been raised. The school informed me that they have no concerns for 2 and that she was doing very well and reported to be very happy in class. </w:t>
            </w:r>
            <w:r w:rsidR="0075614E">
              <w:rPr>
                <w:iCs/>
                <w:color w:val="auto"/>
                <w:sz w:val="24"/>
                <w:szCs w:val="24"/>
              </w:rPr>
              <w:t>As 2 is in primary school, the best agency to speak to in health would be the local school nurse. I telephoned the school nurse to gain information on 2’s health and if they had any concerns. The school nurse told me that health ha</w:t>
            </w:r>
            <w:r w:rsidR="00233911">
              <w:rPr>
                <w:iCs/>
                <w:color w:val="auto"/>
                <w:sz w:val="24"/>
                <w:szCs w:val="24"/>
              </w:rPr>
              <w:t>d</w:t>
            </w:r>
            <w:r w:rsidR="0075614E">
              <w:rPr>
                <w:iCs/>
                <w:color w:val="auto"/>
                <w:sz w:val="24"/>
                <w:szCs w:val="24"/>
              </w:rPr>
              <w:t xml:space="preserve"> no health concerns for 2 and that she is up to date with all appointment</w:t>
            </w:r>
            <w:r w:rsidR="00233911">
              <w:rPr>
                <w:iCs/>
                <w:color w:val="auto"/>
                <w:sz w:val="24"/>
                <w:szCs w:val="24"/>
              </w:rPr>
              <w:t>s</w:t>
            </w:r>
            <w:r w:rsidR="0075614E">
              <w:rPr>
                <w:iCs/>
                <w:color w:val="auto"/>
                <w:sz w:val="24"/>
                <w:szCs w:val="24"/>
              </w:rPr>
              <w:t xml:space="preserve">. The school nurse informed me that she has previously supported the mother during the previous section 47 </w:t>
            </w:r>
            <w:r w:rsidR="00B07E8A">
              <w:rPr>
                <w:sz w:val="24"/>
                <w:szCs w:val="24"/>
              </w:rPr>
              <w:t>enquiries</w:t>
            </w:r>
            <w:r w:rsidR="00B07E8A">
              <w:rPr>
                <w:iCs/>
                <w:color w:val="auto"/>
                <w:sz w:val="24"/>
                <w:szCs w:val="24"/>
              </w:rPr>
              <w:t xml:space="preserve"> </w:t>
            </w:r>
            <w:r w:rsidR="0075614E">
              <w:rPr>
                <w:iCs/>
                <w:color w:val="auto"/>
                <w:sz w:val="24"/>
                <w:szCs w:val="24"/>
              </w:rPr>
              <w:t>as the mother was very anxious about 2 having contact with her father. The school nurse though</w:t>
            </w:r>
            <w:r w:rsidR="00233911">
              <w:rPr>
                <w:iCs/>
                <w:color w:val="auto"/>
                <w:sz w:val="24"/>
                <w:szCs w:val="24"/>
              </w:rPr>
              <w:t>t</w:t>
            </w:r>
            <w:r w:rsidR="0075614E">
              <w:rPr>
                <w:iCs/>
                <w:color w:val="auto"/>
                <w:sz w:val="24"/>
                <w:szCs w:val="24"/>
              </w:rPr>
              <w:t xml:space="preserve"> that the parents’ separation had caused anxiety for the mother. All th</w:t>
            </w:r>
            <w:r w:rsidR="00233911">
              <w:rPr>
                <w:iCs/>
                <w:color w:val="auto"/>
                <w:sz w:val="24"/>
                <w:szCs w:val="24"/>
              </w:rPr>
              <w:t>e</w:t>
            </w:r>
            <w:r w:rsidR="0075614E">
              <w:rPr>
                <w:iCs/>
                <w:color w:val="auto"/>
                <w:sz w:val="24"/>
                <w:szCs w:val="24"/>
              </w:rPr>
              <w:t xml:space="preserve"> information </w:t>
            </w:r>
            <w:r w:rsidR="00233911">
              <w:rPr>
                <w:iCs/>
                <w:color w:val="auto"/>
                <w:sz w:val="24"/>
                <w:szCs w:val="24"/>
              </w:rPr>
              <w:t xml:space="preserve">gathered from other agencies </w:t>
            </w:r>
            <w:r w:rsidR="0075614E">
              <w:rPr>
                <w:iCs/>
                <w:color w:val="auto"/>
                <w:sz w:val="24"/>
                <w:szCs w:val="24"/>
              </w:rPr>
              <w:t xml:space="preserve">was recorded in the section 47 </w:t>
            </w:r>
            <w:r w:rsidR="00B07E8A">
              <w:rPr>
                <w:sz w:val="24"/>
                <w:szCs w:val="24"/>
              </w:rPr>
              <w:t>enquiries</w:t>
            </w:r>
            <w:r w:rsidR="00B07E8A">
              <w:rPr>
                <w:iCs/>
                <w:color w:val="auto"/>
                <w:sz w:val="24"/>
                <w:szCs w:val="24"/>
              </w:rPr>
              <w:t xml:space="preserve"> </w:t>
            </w:r>
            <w:r w:rsidR="0075614E">
              <w:rPr>
                <w:iCs/>
                <w:color w:val="auto"/>
                <w:sz w:val="24"/>
                <w:szCs w:val="24"/>
              </w:rPr>
              <w:t>form.</w:t>
            </w:r>
          </w:p>
          <w:p w14:paraId="793B2B71" w14:textId="77777777" w:rsidR="006501F1" w:rsidRPr="006501F1" w:rsidRDefault="006501F1" w:rsidP="00907849">
            <w:pPr>
              <w:jc w:val="both"/>
              <w:rPr>
                <w:iCs/>
                <w:color w:val="FF0000"/>
                <w:sz w:val="24"/>
                <w:szCs w:val="24"/>
              </w:rPr>
            </w:pPr>
          </w:p>
          <w:p w14:paraId="218E4B2C" w14:textId="46BADD12" w:rsidR="006501F1" w:rsidRDefault="00902B35" w:rsidP="00907849">
            <w:pPr>
              <w:jc w:val="both"/>
              <w:rPr>
                <w:iCs/>
                <w:sz w:val="24"/>
                <w:szCs w:val="24"/>
              </w:rPr>
            </w:pPr>
            <w:r>
              <w:rPr>
                <w:iCs/>
                <w:sz w:val="24"/>
                <w:szCs w:val="24"/>
              </w:rPr>
              <w:t xml:space="preserve">I could not conclude my section 47 </w:t>
            </w:r>
            <w:r w:rsidR="00B07E8A">
              <w:rPr>
                <w:sz w:val="24"/>
                <w:szCs w:val="24"/>
              </w:rPr>
              <w:t>enquiries</w:t>
            </w:r>
            <w:r w:rsidR="00B07E8A">
              <w:rPr>
                <w:iCs/>
                <w:sz w:val="24"/>
                <w:szCs w:val="24"/>
              </w:rPr>
              <w:t xml:space="preserve"> </w:t>
            </w:r>
            <w:r>
              <w:rPr>
                <w:iCs/>
                <w:sz w:val="24"/>
                <w:szCs w:val="24"/>
              </w:rPr>
              <w:t xml:space="preserve">without an outcome from the police on the criminal investigation. </w:t>
            </w:r>
            <w:r w:rsidR="009D68E7">
              <w:rPr>
                <w:iCs/>
                <w:sz w:val="24"/>
                <w:szCs w:val="24"/>
              </w:rPr>
              <w:t xml:space="preserve">A section 47 </w:t>
            </w:r>
            <w:r w:rsidR="00B07E8A">
              <w:rPr>
                <w:sz w:val="24"/>
                <w:szCs w:val="24"/>
              </w:rPr>
              <w:t>enquiries</w:t>
            </w:r>
            <w:r w:rsidR="00B07E8A">
              <w:rPr>
                <w:iCs/>
                <w:sz w:val="24"/>
                <w:szCs w:val="24"/>
              </w:rPr>
              <w:t xml:space="preserve"> </w:t>
            </w:r>
            <w:r w:rsidR="009D68E7">
              <w:rPr>
                <w:iCs/>
                <w:sz w:val="24"/>
                <w:szCs w:val="24"/>
              </w:rPr>
              <w:t xml:space="preserve">should be concluded within 10 working days however in some exceptional circumstances such as this case we could not conclude, and it </w:t>
            </w:r>
            <w:r w:rsidR="009D68E7">
              <w:rPr>
                <w:iCs/>
                <w:sz w:val="24"/>
                <w:szCs w:val="24"/>
              </w:rPr>
              <w:lastRenderedPageBreak/>
              <w:t xml:space="preserve">wouldn’t be in the child’s best interest to conclude without the outcome of </w:t>
            </w:r>
            <w:r w:rsidR="00922C47">
              <w:rPr>
                <w:iCs/>
                <w:sz w:val="24"/>
                <w:szCs w:val="24"/>
              </w:rPr>
              <w:t xml:space="preserve">the </w:t>
            </w:r>
            <w:r w:rsidR="009D68E7">
              <w:rPr>
                <w:iCs/>
                <w:sz w:val="24"/>
                <w:szCs w:val="24"/>
              </w:rPr>
              <w:t xml:space="preserve">criminal investigation. Following the police </w:t>
            </w:r>
            <w:r w:rsidR="00922C47">
              <w:rPr>
                <w:iCs/>
                <w:sz w:val="24"/>
                <w:szCs w:val="24"/>
              </w:rPr>
              <w:t>investigation,</w:t>
            </w:r>
            <w:r w:rsidR="009D68E7">
              <w:rPr>
                <w:iCs/>
                <w:sz w:val="24"/>
                <w:szCs w:val="24"/>
              </w:rPr>
              <w:t xml:space="preserve"> they did </w:t>
            </w:r>
            <w:r w:rsidR="00D30C41">
              <w:rPr>
                <w:iCs/>
                <w:sz w:val="24"/>
                <w:szCs w:val="24"/>
              </w:rPr>
              <w:t>conclude</w:t>
            </w:r>
            <w:r w:rsidR="009D68E7">
              <w:rPr>
                <w:iCs/>
                <w:sz w:val="24"/>
                <w:szCs w:val="24"/>
              </w:rPr>
              <w:t xml:space="preserve"> that it would be a no further action decision and all bail conditions were dropped.</w:t>
            </w:r>
            <w:r w:rsidR="00922C47">
              <w:rPr>
                <w:iCs/>
                <w:sz w:val="24"/>
                <w:szCs w:val="24"/>
              </w:rPr>
              <w:t xml:space="preserve"> This decision concluded the section 47</w:t>
            </w:r>
            <w:r w:rsidR="00B07E8A">
              <w:rPr>
                <w:sz w:val="24"/>
                <w:szCs w:val="24"/>
              </w:rPr>
              <w:t xml:space="preserve"> enquiries</w:t>
            </w:r>
            <w:r w:rsidR="00D30C41">
              <w:rPr>
                <w:iCs/>
                <w:sz w:val="24"/>
                <w:szCs w:val="24"/>
              </w:rPr>
              <w:t>,</w:t>
            </w:r>
            <w:r w:rsidR="00922C47">
              <w:rPr>
                <w:iCs/>
                <w:sz w:val="24"/>
                <w:szCs w:val="24"/>
              </w:rPr>
              <w:t xml:space="preserve"> and I could assess all information and </w:t>
            </w:r>
            <w:r w:rsidR="00D30C41">
              <w:rPr>
                <w:iCs/>
                <w:sz w:val="24"/>
                <w:szCs w:val="24"/>
              </w:rPr>
              <w:t>use my professional judgement to conclude whether 2 was experiencing or at risk of experiencing significant harm. There are three possible determinations of a section 47</w:t>
            </w:r>
            <w:r w:rsidR="00B07E8A">
              <w:rPr>
                <w:sz w:val="24"/>
                <w:szCs w:val="24"/>
              </w:rPr>
              <w:t xml:space="preserve"> enquiries</w:t>
            </w:r>
            <w:r w:rsidR="00D30C41">
              <w:rPr>
                <w:iCs/>
                <w:sz w:val="24"/>
                <w:szCs w:val="24"/>
              </w:rPr>
              <w:t>. Determination 1 is that concerns are not substantiated. Determination 2 is that concerns are substantiated but the child is not judged to be at continuing risk of significant harm although they may have care and support needs. Determination 3 is that concerns are substantiated, and the child is judged to be experiencing or at risk of abuse, harm or neglect and a child protection conference should be convened (Wales Safeguarding Procedures, 2023).</w:t>
            </w:r>
            <w:r w:rsidR="00EA1F31">
              <w:rPr>
                <w:iCs/>
                <w:sz w:val="24"/>
                <w:szCs w:val="24"/>
              </w:rPr>
              <w:t xml:space="preserve"> My determination was that concerns were not substantiated and that 2 was not at risk of significant harm. I came to this conclusion as there was no clear evidence to suggest that any abuse took place; all of 2’s needs were being met and she felt safe and happy with both parents.</w:t>
            </w:r>
            <w:r w:rsidR="00EE491C">
              <w:rPr>
                <w:iCs/>
                <w:sz w:val="24"/>
                <w:szCs w:val="24"/>
              </w:rPr>
              <w:t xml:space="preserve"> If there was evidence that 2 was at risk of significant harm, I would have proceeded to case conference with the recommendation that her name be placed on the Child Protection Register.</w:t>
            </w:r>
          </w:p>
          <w:p w14:paraId="03F2564C" w14:textId="02E54E1F" w:rsidR="000A57A6" w:rsidRDefault="000A57A6" w:rsidP="00907849">
            <w:pPr>
              <w:jc w:val="both"/>
              <w:rPr>
                <w:iCs/>
                <w:sz w:val="24"/>
                <w:szCs w:val="24"/>
              </w:rPr>
            </w:pPr>
          </w:p>
          <w:p w14:paraId="04935E24" w14:textId="0CF11BF0" w:rsidR="00EB5894" w:rsidRPr="00FB75C0" w:rsidRDefault="000A57A6" w:rsidP="00907849">
            <w:pPr>
              <w:jc w:val="both"/>
              <w:rPr>
                <w:iCs/>
                <w:color w:val="000000" w:themeColor="text1"/>
                <w:sz w:val="24"/>
                <w:szCs w:val="24"/>
              </w:rPr>
            </w:pPr>
            <w:r>
              <w:rPr>
                <w:iCs/>
                <w:sz w:val="24"/>
                <w:szCs w:val="24"/>
              </w:rPr>
              <w:t>I had supe</w:t>
            </w:r>
            <w:r w:rsidR="00C27B04">
              <w:rPr>
                <w:iCs/>
                <w:sz w:val="24"/>
                <w:szCs w:val="24"/>
              </w:rPr>
              <w:t>rvision with my manager following the conclusion of the section 47</w:t>
            </w:r>
            <w:r w:rsidR="00B07E8A">
              <w:rPr>
                <w:sz w:val="24"/>
                <w:szCs w:val="24"/>
              </w:rPr>
              <w:t xml:space="preserve"> enquiries</w:t>
            </w:r>
            <w:r w:rsidR="00C27B04">
              <w:rPr>
                <w:iCs/>
                <w:sz w:val="24"/>
                <w:szCs w:val="24"/>
              </w:rPr>
              <w:t>. I reflected how</w:t>
            </w:r>
            <w:r w:rsidR="003A3449">
              <w:rPr>
                <w:iCs/>
                <w:sz w:val="24"/>
                <w:szCs w:val="24"/>
              </w:rPr>
              <w:t xml:space="preserve"> the ecological model supported me to co</w:t>
            </w:r>
            <w:r w:rsidR="00C27B04">
              <w:rPr>
                <w:iCs/>
                <w:sz w:val="24"/>
                <w:szCs w:val="24"/>
              </w:rPr>
              <w:t>me to a determination</w:t>
            </w:r>
            <w:r w:rsidR="00FB75C0">
              <w:rPr>
                <w:iCs/>
                <w:sz w:val="24"/>
                <w:szCs w:val="24"/>
              </w:rPr>
              <w:t xml:space="preserve"> that 2 was not deemed to be at risk of significant harm.</w:t>
            </w:r>
            <w:r w:rsidR="00C27B04">
              <w:rPr>
                <w:iCs/>
                <w:sz w:val="24"/>
                <w:szCs w:val="24"/>
              </w:rPr>
              <w:t xml:space="preserve"> </w:t>
            </w:r>
            <w:r w:rsidR="00FB75C0">
              <w:rPr>
                <w:iCs/>
                <w:sz w:val="24"/>
                <w:szCs w:val="24"/>
              </w:rPr>
              <w:t>H</w:t>
            </w:r>
            <w:r w:rsidR="00C27B04">
              <w:rPr>
                <w:iCs/>
                <w:sz w:val="24"/>
                <w:szCs w:val="24"/>
              </w:rPr>
              <w:t>owever</w:t>
            </w:r>
            <w:r w:rsidR="00FB75C0">
              <w:rPr>
                <w:iCs/>
                <w:sz w:val="24"/>
                <w:szCs w:val="24"/>
              </w:rPr>
              <w:t>, by viewing the eco-map I could assess</w:t>
            </w:r>
            <w:r w:rsidR="00C27B04">
              <w:rPr>
                <w:iCs/>
                <w:sz w:val="24"/>
                <w:szCs w:val="24"/>
              </w:rPr>
              <w:t xml:space="preserve"> how emotional harm could be a risk to 2 if parental conflict continues. It was evident in this </w:t>
            </w:r>
            <w:r w:rsidR="00B07E8A">
              <w:rPr>
                <w:sz w:val="24"/>
                <w:szCs w:val="24"/>
              </w:rPr>
              <w:t xml:space="preserve">enquiry </w:t>
            </w:r>
            <w:r w:rsidR="00C27B04">
              <w:rPr>
                <w:iCs/>
                <w:sz w:val="24"/>
                <w:szCs w:val="24"/>
              </w:rPr>
              <w:t xml:space="preserve">that the parents were not effectively communicating with each other </w:t>
            </w:r>
            <w:r w:rsidR="00B35799">
              <w:rPr>
                <w:iCs/>
                <w:sz w:val="24"/>
                <w:szCs w:val="24"/>
              </w:rPr>
              <w:t>to</w:t>
            </w:r>
            <w:r w:rsidR="00C27B04">
              <w:rPr>
                <w:iCs/>
                <w:sz w:val="24"/>
                <w:szCs w:val="24"/>
              </w:rPr>
              <w:t xml:space="preserve"> co-parent their child. </w:t>
            </w:r>
            <w:r w:rsidR="00B35799">
              <w:rPr>
                <w:iCs/>
                <w:sz w:val="24"/>
                <w:szCs w:val="24"/>
              </w:rPr>
              <w:t>I also had concerns that the mother may have led 2 to make disclosures which resulted in contact with her father being stopped and temporarily supervised.</w:t>
            </w:r>
            <w:r w:rsidR="0019412A">
              <w:rPr>
                <w:iCs/>
                <w:sz w:val="24"/>
                <w:szCs w:val="24"/>
              </w:rPr>
              <w:t xml:space="preserve"> Studies show that parental separation and conflict has a negative effect on the child’s emotional well-being (</w:t>
            </w:r>
            <w:proofErr w:type="spellStart"/>
            <w:r w:rsidR="0019412A">
              <w:rPr>
                <w:iCs/>
                <w:sz w:val="24"/>
                <w:szCs w:val="24"/>
              </w:rPr>
              <w:t>Xerxa</w:t>
            </w:r>
            <w:proofErr w:type="spellEnd"/>
            <w:r w:rsidR="0019412A">
              <w:rPr>
                <w:iCs/>
                <w:sz w:val="24"/>
                <w:szCs w:val="24"/>
              </w:rPr>
              <w:t xml:space="preserve"> et al., 2020). Conflict overtime may result in the child showing developmental, self-regulatory and attachment issues (Kelly and Lamb, 2000; McIntosh, 2003).</w:t>
            </w:r>
            <w:r w:rsidR="00FB4A9C">
              <w:rPr>
                <w:iCs/>
                <w:sz w:val="24"/>
                <w:szCs w:val="24"/>
              </w:rPr>
              <w:t xml:space="preserve"> The attachment between a child and </w:t>
            </w:r>
            <w:r w:rsidR="001B1BE2">
              <w:rPr>
                <w:iCs/>
                <w:sz w:val="24"/>
                <w:szCs w:val="24"/>
              </w:rPr>
              <w:t xml:space="preserve">the </w:t>
            </w:r>
            <w:r w:rsidR="00FB4A9C">
              <w:rPr>
                <w:iCs/>
                <w:sz w:val="24"/>
                <w:szCs w:val="24"/>
              </w:rPr>
              <w:t xml:space="preserve">parents are the psychological foundation in which children feel emotional security and formulate cognitive working models of the self and others (Bowlby, 1969; Cummings and Davies, 2011; Cummings and Miller-Graff, 2015; Davies and </w:t>
            </w:r>
            <w:proofErr w:type="spellStart"/>
            <w:r w:rsidR="00FB4A9C">
              <w:rPr>
                <w:iCs/>
                <w:sz w:val="24"/>
                <w:szCs w:val="24"/>
              </w:rPr>
              <w:t>Woitach</w:t>
            </w:r>
            <w:proofErr w:type="spellEnd"/>
            <w:r w:rsidR="00FB4A9C">
              <w:rPr>
                <w:iCs/>
                <w:sz w:val="24"/>
                <w:szCs w:val="24"/>
              </w:rPr>
              <w:t>, 2008). Quality parenting can create a positive model where the child feels valued and loved and perceives others to be loving and trustworthy. However, if the child witness conflict</w:t>
            </w:r>
            <w:r w:rsidR="001B1BE2">
              <w:rPr>
                <w:iCs/>
                <w:sz w:val="24"/>
                <w:szCs w:val="24"/>
              </w:rPr>
              <w:t xml:space="preserve"> between the two most important attachment figures in their lives, the child can feel insecure which can cause anger and emotional dysregulation</w:t>
            </w:r>
            <w:r w:rsidR="00607BB2">
              <w:rPr>
                <w:iCs/>
                <w:sz w:val="24"/>
                <w:szCs w:val="24"/>
              </w:rPr>
              <w:t xml:space="preserve"> (Lin, 2020)</w:t>
            </w:r>
            <w:r w:rsidR="001B1BE2">
              <w:rPr>
                <w:iCs/>
                <w:sz w:val="24"/>
                <w:szCs w:val="24"/>
              </w:rPr>
              <w:t>. Conflict between parents can lead to erratic and insensitive parenting where the child experience less praise, acknowledgements, and warmth (Cummings and Davies, 1994; Davies et al., 2016).</w:t>
            </w:r>
            <w:r w:rsidR="00FB75C0">
              <w:rPr>
                <w:iCs/>
                <w:sz w:val="24"/>
                <w:szCs w:val="24"/>
              </w:rPr>
              <w:t xml:space="preserve"> </w:t>
            </w:r>
            <w:r w:rsidR="00EB5894">
              <w:rPr>
                <w:iCs/>
                <w:sz w:val="24"/>
                <w:szCs w:val="24"/>
              </w:rPr>
              <w:t xml:space="preserve">From using an eco-map, I could assess the impact of different systems on 2’s life and if it puts her at risk of significant harm </w:t>
            </w:r>
            <w:r w:rsidR="00EB5894" w:rsidRPr="00154BF3">
              <w:rPr>
                <w:iCs/>
                <w:color w:val="000000" w:themeColor="text1"/>
                <w:sz w:val="24"/>
                <w:szCs w:val="24"/>
              </w:rPr>
              <w:t>(Healy, 2005).</w:t>
            </w:r>
            <w:r w:rsidR="00FB75C0" w:rsidRPr="00154BF3">
              <w:rPr>
                <w:iCs/>
                <w:color w:val="000000" w:themeColor="text1"/>
                <w:sz w:val="24"/>
                <w:szCs w:val="24"/>
              </w:rPr>
              <w:t xml:space="preserve"> </w:t>
            </w:r>
            <w:r w:rsidR="00FB75C0">
              <w:rPr>
                <w:iCs/>
                <w:color w:val="000000" w:themeColor="text1"/>
                <w:sz w:val="24"/>
                <w:szCs w:val="24"/>
              </w:rPr>
              <w:t xml:space="preserve">From 2’s eco-map I could see how the child arrangement order; unstable contact with her father; conflict between parents </w:t>
            </w:r>
            <w:r w:rsidR="00154BF3">
              <w:rPr>
                <w:iCs/>
                <w:color w:val="000000" w:themeColor="text1"/>
                <w:sz w:val="24"/>
                <w:szCs w:val="24"/>
              </w:rPr>
              <w:t>and</w:t>
            </w:r>
            <w:r w:rsidR="00FB75C0">
              <w:rPr>
                <w:iCs/>
                <w:color w:val="000000" w:themeColor="text1"/>
                <w:sz w:val="24"/>
                <w:szCs w:val="24"/>
              </w:rPr>
              <w:t xml:space="preserve"> conflict between wider family members were having a real impact on her development especially her emotional development.</w:t>
            </w:r>
          </w:p>
          <w:p w14:paraId="123638E3" w14:textId="77777777" w:rsidR="00F228DB" w:rsidRDefault="00F228DB" w:rsidP="00907849">
            <w:pPr>
              <w:jc w:val="both"/>
              <w:rPr>
                <w:iCs/>
                <w:sz w:val="24"/>
                <w:szCs w:val="24"/>
              </w:rPr>
            </w:pPr>
          </w:p>
          <w:p w14:paraId="31F2AAB1" w14:textId="37B83ABB" w:rsidR="000A57A6" w:rsidRDefault="00B35799" w:rsidP="00907849">
            <w:pPr>
              <w:jc w:val="both"/>
              <w:rPr>
                <w:iCs/>
                <w:sz w:val="24"/>
                <w:szCs w:val="24"/>
              </w:rPr>
            </w:pPr>
            <w:r>
              <w:rPr>
                <w:iCs/>
                <w:sz w:val="24"/>
                <w:szCs w:val="24"/>
              </w:rPr>
              <w:t>In my final visit to both parents</w:t>
            </w:r>
            <w:r w:rsidR="00F228DB">
              <w:rPr>
                <w:iCs/>
                <w:sz w:val="24"/>
                <w:szCs w:val="24"/>
              </w:rPr>
              <w:t xml:space="preserve"> I informed them of the outcome of the section 47 </w:t>
            </w:r>
            <w:r w:rsidR="00B07E8A">
              <w:rPr>
                <w:sz w:val="24"/>
                <w:szCs w:val="24"/>
              </w:rPr>
              <w:t>enquiries</w:t>
            </w:r>
            <w:r w:rsidR="00B07E8A">
              <w:rPr>
                <w:iCs/>
                <w:sz w:val="24"/>
                <w:szCs w:val="24"/>
              </w:rPr>
              <w:t xml:space="preserve"> </w:t>
            </w:r>
            <w:r w:rsidR="00F228DB">
              <w:rPr>
                <w:iCs/>
                <w:sz w:val="24"/>
                <w:szCs w:val="24"/>
              </w:rPr>
              <w:t xml:space="preserve">and that 2’s case would now be closed to the children’s service as there was no longer a role for a social worker as all of 2’s needs were being met. I also had the difficult conversation with the parents of my concerns for 2’s emotional wellbeing if the parents do not find a more </w:t>
            </w:r>
            <w:r w:rsidR="00F228DB">
              <w:rPr>
                <w:iCs/>
                <w:sz w:val="24"/>
                <w:szCs w:val="24"/>
              </w:rPr>
              <w:lastRenderedPageBreak/>
              <w:t xml:space="preserve">effective way to co-parent and </w:t>
            </w:r>
            <w:r w:rsidR="00DD27DA">
              <w:rPr>
                <w:iCs/>
                <w:sz w:val="24"/>
                <w:szCs w:val="24"/>
              </w:rPr>
              <w:t xml:space="preserve">to </w:t>
            </w:r>
            <w:r w:rsidR="00F228DB">
              <w:rPr>
                <w:iCs/>
                <w:sz w:val="24"/>
                <w:szCs w:val="24"/>
              </w:rPr>
              <w:t>not let 2 be in the middle of their conflict. This was a difficult conversation for me to have</w:t>
            </w:r>
            <w:r w:rsidR="00DD27DA">
              <w:rPr>
                <w:iCs/>
                <w:sz w:val="24"/>
                <w:szCs w:val="24"/>
              </w:rPr>
              <w:t xml:space="preserve"> with 3 as she was the one to raise the sensitive disclosures by 2. Reflecting on my practice, I was very clear with the parents and ensured that 2 was at the centre of my discussions.</w:t>
            </w:r>
            <w:r w:rsidR="00154BF3">
              <w:rPr>
                <w:iCs/>
                <w:sz w:val="24"/>
                <w:szCs w:val="24"/>
              </w:rPr>
              <w:t xml:space="preserve"> Following the visit, I finished </w:t>
            </w:r>
            <w:r w:rsidR="004626B5">
              <w:rPr>
                <w:iCs/>
                <w:sz w:val="24"/>
                <w:szCs w:val="24"/>
              </w:rPr>
              <w:t>all</w:t>
            </w:r>
            <w:r w:rsidR="00154BF3">
              <w:rPr>
                <w:iCs/>
                <w:sz w:val="24"/>
                <w:szCs w:val="24"/>
              </w:rPr>
              <w:t xml:space="preserve"> the required documentation and closed 2’s case to the children services.</w:t>
            </w:r>
          </w:p>
          <w:p w14:paraId="131D317F" w14:textId="62009473" w:rsidR="00D30C41" w:rsidRDefault="00D30C41" w:rsidP="00907849">
            <w:pPr>
              <w:jc w:val="both"/>
              <w:rPr>
                <w:iCs/>
                <w:sz w:val="24"/>
                <w:szCs w:val="24"/>
              </w:rPr>
            </w:pPr>
          </w:p>
          <w:p w14:paraId="2602D1EB" w14:textId="553BF511" w:rsidR="00F965E4" w:rsidRDefault="00F965E4" w:rsidP="00907849">
            <w:pPr>
              <w:jc w:val="both"/>
              <w:rPr>
                <w:iCs/>
                <w:sz w:val="24"/>
                <w:szCs w:val="24"/>
              </w:rPr>
            </w:pPr>
          </w:p>
          <w:p w14:paraId="16F1B608" w14:textId="6F73536F" w:rsidR="00600E51" w:rsidRPr="00915941" w:rsidRDefault="007C6674" w:rsidP="00915941">
            <w:pPr>
              <w:jc w:val="both"/>
              <w:rPr>
                <w:iCs/>
                <w:sz w:val="24"/>
                <w:szCs w:val="24"/>
              </w:rPr>
            </w:pPr>
            <w:r>
              <w:rPr>
                <w:iCs/>
                <w:sz w:val="24"/>
                <w:szCs w:val="24"/>
              </w:rPr>
              <w:t>Word count = 4</w:t>
            </w:r>
            <w:r w:rsidR="00607BB2">
              <w:rPr>
                <w:iCs/>
                <w:sz w:val="24"/>
                <w:szCs w:val="24"/>
              </w:rPr>
              <w:t>293</w:t>
            </w:r>
            <w:r>
              <w:rPr>
                <w:iCs/>
                <w:sz w:val="24"/>
                <w:szCs w:val="24"/>
              </w:rPr>
              <w:t xml:space="preserve"> words</w:t>
            </w:r>
          </w:p>
          <w:p w14:paraId="23A533FE" w14:textId="77777777" w:rsidR="00907849" w:rsidRPr="001A2E0A" w:rsidRDefault="00907849" w:rsidP="00FF7EBB">
            <w:pPr>
              <w:jc w:val="both"/>
              <w:rPr>
                <w:color w:val="4472C4" w:themeColor="accent1"/>
                <w:sz w:val="24"/>
                <w:szCs w:val="24"/>
              </w:rPr>
            </w:pPr>
            <w:bookmarkStart w:id="0" w:name="cysill"/>
            <w:bookmarkEnd w:id="0"/>
          </w:p>
          <w:p w14:paraId="47F21B6A" w14:textId="007FFCCE" w:rsidR="007A628F" w:rsidRPr="008B28E7" w:rsidRDefault="007A628F" w:rsidP="00661F59">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B9075" w14:textId="77777777" w:rsidR="001D2A42" w:rsidRDefault="001D2A42">
      <w:r>
        <w:separator/>
      </w:r>
    </w:p>
  </w:endnote>
  <w:endnote w:type="continuationSeparator" w:id="0">
    <w:p w14:paraId="2735D939" w14:textId="77777777" w:rsidR="001D2A42" w:rsidRDefault="001D2A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07CD1" w14:textId="77777777" w:rsidR="001D2A42" w:rsidRDefault="001D2A42">
      <w:r>
        <w:separator/>
      </w:r>
    </w:p>
  </w:footnote>
  <w:footnote w:type="continuationSeparator" w:id="0">
    <w:p w14:paraId="4C31AE84" w14:textId="77777777" w:rsidR="001D2A42" w:rsidRDefault="001D2A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88555C1"/>
    <w:multiLevelType w:val="hybridMultilevel"/>
    <w:tmpl w:val="89B69AC4"/>
    <w:lvl w:ilvl="0" w:tplc="3878D20A">
      <w:numFmt w:val="bullet"/>
      <w:lvlText w:val=""/>
      <w:lvlJc w:val="left"/>
      <w:pPr>
        <w:ind w:left="720" w:hanging="360"/>
      </w:pPr>
      <w:rPr>
        <w:rFonts w:ascii="Symbol" w:eastAsia="Times New Roman" w:hAnsi="Symbo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3AC6462"/>
    <w:multiLevelType w:val="hybridMultilevel"/>
    <w:tmpl w:val="B2FAB468"/>
    <w:lvl w:ilvl="0" w:tplc="0584042E">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7841147">
    <w:abstractNumId w:val="1"/>
    <w:lvlOverride w:ilvl="0">
      <w:lvl w:ilvl="0">
        <w:start w:val="1"/>
        <w:numFmt w:val="bullet"/>
        <w:lvlText w:val=""/>
        <w:lvlJc w:val="left"/>
        <w:pPr>
          <w:ind w:left="720" w:hanging="360"/>
        </w:pPr>
        <w:rPr>
          <w:rFonts w:ascii="Symbol" w:hAnsi="Symbol" w:hint="default"/>
        </w:rPr>
      </w:lvl>
    </w:lvlOverride>
  </w:num>
  <w:num w:numId="2" w16cid:durableId="1871842817">
    <w:abstractNumId w:val="23"/>
  </w:num>
  <w:num w:numId="3" w16cid:durableId="138765957">
    <w:abstractNumId w:val="47"/>
  </w:num>
  <w:num w:numId="4" w16cid:durableId="1392118787">
    <w:abstractNumId w:val="49"/>
  </w:num>
  <w:num w:numId="5" w16cid:durableId="1127510807">
    <w:abstractNumId w:val="35"/>
  </w:num>
  <w:num w:numId="6" w16cid:durableId="979268295">
    <w:abstractNumId w:val="33"/>
  </w:num>
  <w:num w:numId="7" w16cid:durableId="1814364905">
    <w:abstractNumId w:val="30"/>
  </w:num>
  <w:num w:numId="8" w16cid:durableId="1896163235">
    <w:abstractNumId w:val="31"/>
  </w:num>
  <w:num w:numId="9" w16cid:durableId="1546215877">
    <w:abstractNumId w:val="10"/>
  </w:num>
  <w:num w:numId="10" w16cid:durableId="1711346">
    <w:abstractNumId w:val="34"/>
  </w:num>
  <w:num w:numId="11" w16cid:durableId="78796130">
    <w:abstractNumId w:val="18"/>
  </w:num>
  <w:num w:numId="12" w16cid:durableId="1484158468">
    <w:abstractNumId w:val="17"/>
  </w:num>
  <w:num w:numId="13" w16cid:durableId="1875075608">
    <w:abstractNumId w:val="28"/>
  </w:num>
  <w:num w:numId="14" w16cid:durableId="1744444791">
    <w:abstractNumId w:val="8"/>
  </w:num>
  <w:num w:numId="15" w16cid:durableId="1102338112">
    <w:abstractNumId w:val="27"/>
  </w:num>
  <w:num w:numId="16" w16cid:durableId="1670911209">
    <w:abstractNumId w:val="16"/>
  </w:num>
  <w:num w:numId="17" w16cid:durableId="1825077605">
    <w:abstractNumId w:val="14"/>
  </w:num>
  <w:num w:numId="18" w16cid:durableId="208576246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51619237">
    <w:abstractNumId w:val="24"/>
  </w:num>
  <w:num w:numId="20" w16cid:durableId="2102992619">
    <w:abstractNumId w:val="19"/>
  </w:num>
  <w:num w:numId="21" w16cid:durableId="1962682714">
    <w:abstractNumId w:val="15"/>
  </w:num>
  <w:num w:numId="22" w16cid:durableId="2130733524">
    <w:abstractNumId w:val="12"/>
  </w:num>
  <w:num w:numId="23" w16cid:durableId="305747990">
    <w:abstractNumId w:val="29"/>
  </w:num>
  <w:num w:numId="24" w16cid:durableId="176896427">
    <w:abstractNumId w:val="20"/>
  </w:num>
  <w:num w:numId="25" w16cid:durableId="1367094809">
    <w:abstractNumId w:val="42"/>
  </w:num>
  <w:num w:numId="26" w16cid:durableId="674460521">
    <w:abstractNumId w:val="36"/>
  </w:num>
  <w:num w:numId="27" w16cid:durableId="889849171">
    <w:abstractNumId w:val="41"/>
  </w:num>
  <w:num w:numId="28" w16cid:durableId="1098597439">
    <w:abstractNumId w:val="21"/>
  </w:num>
  <w:num w:numId="29" w16cid:durableId="656688636">
    <w:abstractNumId w:val="44"/>
  </w:num>
  <w:num w:numId="30" w16cid:durableId="1818910700">
    <w:abstractNumId w:val="32"/>
  </w:num>
  <w:num w:numId="31" w16cid:durableId="721248182">
    <w:abstractNumId w:val="13"/>
  </w:num>
  <w:num w:numId="32" w16cid:durableId="1017464963">
    <w:abstractNumId w:val="46"/>
  </w:num>
  <w:num w:numId="33" w16cid:durableId="25521747">
    <w:abstractNumId w:val="40"/>
  </w:num>
  <w:num w:numId="34" w16cid:durableId="1774933091">
    <w:abstractNumId w:val="5"/>
  </w:num>
  <w:num w:numId="35" w16cid:durableId="1241869997">
    <w:abstractNumId w:val="48"/>
  </w:num>
  <w:num w:numId="36" w16cid:durableId="185870155">
    <w:abstractNumId w:val="43"/>
  </w:num>
  <w:num w:numId="37" w16cid:durableId="764156514">
    <w:abstractNumId w:val="37"/>
  </w:num>
  <w:num w:numId="38" w16cid:durableId="1531720024">
    <w:abstractNumId w:val="38"/>
  </w:num>
  <w:num w:numId="39" w16cid:durableId="1704283864">
    <w:abstractNumId w:val="4"/>
  </w:num>
  <w:num w:numId="40" w16cid:durableId="1382364015">
    <w:abstractNumId w:val="6"/>
  </w:num>
  <w:num w:numId="41" w16cid:durableId="348915770">
    <w:abstractNumId w:val="26"/>
  </w:num>
  <w:num w:numId="42" w16cid:durableId="1174225056">
    <w:abstractNumId w:val="7"/>
  </w:num>
  <w:num w:numId="43" w16cid:durableId="1471242042">
    <w:abstractNumId w:val="3"/>
  </w:num>
  <w:num w:numId="44" w16cid:durableId="191185529">
    <w:abstractNumId w:val="39"/>
  </w:num>
  <w:num w:numId="45" w16cid:durableId="763499406">
    <w:abstractNumId w:val="0"/>
  </w:num>
  <w:num w:numId="46" w16cid:durableId="1547141095">
    <w:abstractNumId w:val="15"/>
  </w:num>
  <w:num w:numId="47" w16cid:durableId="550193879">
    <w:abstractNumId w:val="50"/>
  </w:num>
  <w:num w:numId="48" w16cid:durableId="19377079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205217104">
    <w:abstractNumId w:val="12"/>
  </w:num>
  <w:num w:numId="50" w16cid:durableId="1602764283">
    <w:abstractNumId w:val="29"/>
  </w:num>
  <w:num w:numId="51" w16cid:durableId="1793134047">
    <w:abstractNumId w:val="25"/>
  </w:num>
  <w:num w:numId="52" w16cid:durableId="1568568074">
    <w:abstractNumId w:val="22"/>
  </w:num>
  <w:num w:numId="53" w16cid:durableId="571887334">
    <w:abstractNumId w:val="2"/>
  </w:num>
  <w:num w:numId="54" w16cid:durableId="15471873">
    <w:abstractNumId w:val="45"/>
  </w:num>
  <w:num w:numId="55" w16cid:durableId="1685470969">
    <w:abstractNumId w:val="1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4C3"/>
    <w:rsid w:val="0000138E"/>
    <w:rsid w:val="00002C7A"/>
    <w:rsid w:val="000045B8"/>
    <w:rsid w:val="00012B16"/>
    <w:rsid w:val="000144AC"/>
    <w:rsid w:val="00020EEC"/>
    <w:rsid w:val="0002440E"/>
    <w:rsid w:val="0002759A"/>
    <w:rsid w:val="00027B1F"/>
    <w:rsid w:val="0003088B"/>
    <w:rsid w:val="000325D9"/>
    <w:rsid w:val="000372B2"/>
    <w:rsid w:val="0004079F"/>
    <w:rsid w:val="00043543"/>
    <w:rsid w:val="00045B87"/>
    <w:rsid w:val="00045C07"/>
    <w:rsid w:val="00045C40"/>
    <w:rsid w:val="00046861"/>
    <w:rsid w:val="00047413"/>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0412"/>
    <w:rsid w:val="000A4240"/>
    <w:rsid w:val="000A469A"/>
    <w:rsid w:val="000A57A6"/>
    <w:rsid w:val="000A584A"/>
    <w:rsid w:val="000A6458"/>
    <w:rsid w:val="000B0168"/>
    <w:rsid w:val="000C378F"/>
    <w:rsid w:val="000C6892"/>
    <w:rsid w:val="000C6C76"/>
    <w:rsid w:val="000C6FFE"/>
    <w:rsid w:val="000D0BB6"/>
    <w:rsid w:val="000D2ED2"/>
    <w:rsid w:val="000D6653"/>
    <w:rsid w:val="000E0D51"/>
    <w:rsid w:val="000E26B0"/>
    <w:rsid w:val="000E37C2"/>
    <w:rsid w:val="000E38C3"/>
    <w:rsid w:val="000F10A2"/>
    <w:rsid w:val="000F1599"/>
    <w:rsid w:val="000F1769"/>
    <w:rsid w:val="000F1A97"/>
    <w:rsid w:val="000F42AE"/>
    <w:rsid w:val="000F6196"/>
    <w:rsid w:val="000F6BC3"/>
    <w:rsid w:val="00100233"/>
    <w:rsid w:val="0010312C"/>
    <w:rsid w:val="00105026"/>
    <w:rsid w:val="0010662B"/>
    <w:rsid w:val="00106DC7"/>
    <w:rsid w:val="00112391"/>
    <w:rsid w:val="00114F52"/>
    <w:rsid w:val="00130119"/>
    <w:rsid w:val="00130526"/>
    <w:rsid w:val="00132812"/>
    <w:rsid w:val="001347F8"/>
    <w:rsid w:val="001359EE"/>
    <w:rsid w:val="00137BB5"/>
    <w:rsid w:val="00137E05"/>
    <w:rsid w:val="00143DF6"/>
    <w:rsid w:val="001447F6"/>
    <w:rsid w:val="00145D0F"/>
    <w:rsid w:val="00147DE3"/>
    <w:rsid w:val="00150794"/>
    <w:rsid w:val="00151DA6"/>
    <w:rsid w:val="00154BF3"/>
    <w:rsid w:val="001608C4"/>
    <w:rsid w:val="001619CC"/>
    <w:rsid w:val="00164832"/>
    <w:rsid w:val="00171418"/>
    <w:rsid w:val="001772BF"/>
    <w:rsid w:val="001772DE"/>
    <w:rsid w:val="0019412A"/>
    <w:rsid w:val="0019496C"/>
    <w:rsid w:val="001961CF"/>
    <w:rsid w:val="001A2E0A"/>
    <w:rsid w:val="001A59BB"/>
    <w:rsid w:val="001A607E"/>
    <w:rsid w:val="001A6A51"/>
    <w:rsid w:val="001A79C4"/>
    <w:rsid w:val="001B181E"/>
    <w:rsid w:val="001B1BE2"/>
    <w:rsid w:val="001B331A"/>
    <w:rsid w:val="001C0237"/>
    <w:rsid w:val="001C0E74"/>
    <w:rsid w:val="001C4DB8"/>
    <w:rsid w:val="001C50B8"/>
    <w:rsid w:val="001D229F"/>
    <w:rsid w:val="001D2A42"/>
    <w:rsid w:val="001E2EB6"/>
    <w:rsid w:val="001F2DF0"/>
    <w:rsid w:val="001F4552"/>
    <w:rsid w:val="001F67EF"/>
    <w:rsid w:val="001F79FB"/>
    <w:rsid w:val="002019EB"/>
    <w:rsid w:val="00204B58"/>
    <w:rsid w:val="00205051"/>
    <w:rsid w:val="00211F65"/>
    <w:rsid w:val="00214047"/>
    <w:rsid w:val="00216563"/>
    <w:rsid w:val="0021792F"/>
    <w:rsid w:val="00220D06"/>
    <w:rsid w:val="002246A0"/>
    <w:rsid w:val="00230439"/>
    <w:rsid w:val="00232A09"/>
    <w:rsid w:val="00233911"/>
    <w:rsid w:val="00235176"/>
    <w:rsid w:val="00236061"/>
    <w:rsid w:val="0024100E"/>
    <w:rsid w:val="00241371"/>
    <w:rsid w:val="00241C1B"/>
    <w:rsid w:val="0024288B"/>
    <w:rsid w:val="00243DB0"/>
    <w:rsid w:val="00247265"/>
    <w:rsid w:val="00252EE9"/>
    <w:rsid w:val="00260663"/>
    <w:rsid w:val="002657E9"/>
    <w:rsid w:val="0026665E"/>
    <w:rsid w:val="0027147E"/>
    <w:rsid w:val="002714B5"/>
    <w:rsid w:val="0027474B"/>
    <w:rsid w:val="00274974"/>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265"/>
    <w:rsid w:val="002D5A92"/>
    <w:rsid w:val="002D65D2"/>
    <w:rsid w:val="002D6B31"/>
    <w:rsid w:val="002E6D17"/>
    <w:rsid w:val="002E7017"/>
    <w:rsid w:val="002E7F2C"/>
    <w:rsid w:val="002F1C49"/>
    <w:rsid w:val="002F1FC7"/>
    <w:rsid w:val="002F2185"/>
    <w:rsid w:val="002F4F6E"/>
    <w:rsid w:val="003015C3"/>
    <w:rsid w:val="003036A5"/>
    <w:rsid w:val="003046D3"/>
    <w:rsid w:val="00306094"/>
    <w:rsid w:val="00306C62"/>
    <w:rsid w:val="003106DB"/>
    <w:rsid w:val="0031350A"/>
    <w:rsid w:val="00315942"/>
    <w:rsid w:val="00316815"/>
    <w:rsid w:val="003168CA"/>
    <w:rsid w:val="00321255"/>
    <w:rsid w:val="0032230D"/>
    <w:rsid w:val="00322A0B"/>
    <w:rsid w:val="003238D7"/>
    <w:rsid w:val="00330098"/>
    <w:rsid w:val="00330881"/>
    <w:rsid w:val="00331CD2"/>
    <w:rsid w:val="00332426"/>
    <w:rsid w:val="00335C41"/>
    <w:rsid w:val="00335FC5"/>
    <w:rsid w:val="0033771E"/>
    <w:rsid w:val="00337FEF"/>
    <w:rsid w:val="003401E5"/>
    <w:rsid w:val="0035244D"/>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1179"/>
    <w:rsid w:val="00392F73"/>
    <w:rsid w:val="00393600"/>
    <w:rsid w:val="0039762B"/>
    <w:rsid w:val="00397A58"/>
    <w:rsid w:val="003A0C37"/>
    <w:rsid w:val="003A1B6B"/>
    <w:rsid w:val="003A3449"/>
    <w:rsid w:val="003A46C0"/>
    <w:rsid w:val="003A600E"/>
    <w:rsid w:val="003A6513"/>
    <w:rsid w:val="003B16C7"/>
    <w:rsid w:val="003B29BC"/>
    <w:rsid w:val="003B3115"/>
    <w:rsid w:val="003B77FD"/>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C84"/>
    <w:rsid w:val="003E78E4"/>
    <w:rsid w:val="003F1233"/>
    <w:rsid w:val="003F43A5"/>
    <w:rsid w:val="003F67A4"/>
    <w:rsid w:val="00400261"/>
    <w:rsid w:val="00400786"/>
    <w:rsid w:val="00401FDA"/>
    <w:rsid w:val="004046F0"/>
    <w:rsid w:val="0040668F"/>
    <w:rsid w:val="00411EF7"/>
    <w:rsid w:val="00412677"/>
    <w:rsid w:val="00416C82"/>
    <w:rsid w:val="00425160"/>
    <w:rsid w:val="00430DE3"/>
    <w:rsid w:val="00432A07"/>
    <w:rsid w:val="004348AE"/>
    <w:rsid w:val="004376C0"/>
    <w:rsid w:val="0044223A"/>
    <w:rsid w:val="00444EA5"/>
    <w:rsid w:val="00450B67"/>
    <w:rsid w:val="00451851"/>
    <w:rsid w:val="0045189A"/>
    <w:rsid w:val="00453343"/>
    <w:rsid w:val="004538C3"/>
    <w:rsid w:val="004608B9"/>
    <w:rsid w:val="00460D87"/>
    <w:rsid w:val="004626B5"/>
    <w:rsid w:val="004631AC"/>
    <w:rsid w:val="00463B55"/>
    <w:rsid w:val="00463F9F"/>
    <w:rsid w:val="00465947"/>
    <w:rsid w:val="004667B1"/>
    <w:rsid w:val="00467F66"/>
    <w:rsid w:val="00470461"/>
    <w:rsid w:val="00470BB1"/>
    <w:rsid w:val="00473153"/>
    <w:rsid w:val="0047350F"/>
    <w:rsid w:val="004743AF"/>
    <w:rsid w:val="00482C17"/>
    <w:rsid w:val="00484CE3"/>
    <w:rsid w:val="00485968"/>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EB7"/>
    <w:rsid w:val="004F740D"/>
    <w:rsid w:val="004F7B8F"/>
    <w:rsid w:val="00500748"/>
    <w:rsid w:val="005011D6"/>
    <w:rsid w:val="00502A14"/>
    <w:rsid w:val="005042F1"/>
    <w:rsid w:val="0050481B"/>
    <w:rsid w:val="005113D4"/>
    <w:rsid w:val="0051287D"/>
    <w:rsid w:val="00513C7D"/>
    <w:rsid w:val="0051797B"/>
    <w:rsid w:val="00521123"/>
    <w:rsid w:val="00521221"/>
    <w:rsid w:val="0052250B"/>
    <w:rsid w:val="0052300F"/>
    <w:rsid w:val="005305C6"/>
    <w:rsid w:val="00540EEC"/>
    <w:rsid w:val="005414F4"/>
    <w:rsid w:val="00543567"/>
    <w:rsid w:val="00544C4D"/>
    <w:rsid w:val="00546187"/>
    <w:rsid w:val="00547B11"/>
    <w:rsid w:val="00557D77"/>
    <w:rsid w:val="00562EAA"/>
    <w:rsid w:val="00563B58"/>
    <w:rsid w:val="005640C4"/>
    <w:rsid w:val="0056684C"/>
    <w:rsid w:val="00567831"/>
    <w:rsid w:val="00574A0C"/>
    <w:rsid w:val="0057780F"/>
    <w:rsid w:val="00581E0A"/>
    <w:rsid w:val="00586D89"/>
    <w:rsid w:val="005877C8"/>
    <w:rsid w:val="00587923"/>
    <w:rsid w:val="00594F9F"/>
    <w:rsid w:val="005A1B4C"/>
    <w:rsid w:val="005A545C"/>
    <w:rsid w:val="005B271A"/>
    <w:rsid w:val="005B3A2D"/>
    <w:rsid w:val="005C1567"/>
    <w:rsid w:val="005C281D"/>
    <w:rsid w:val="005C28D3"/>
    <w:rsid w:val="005C3D29"/>
    <w:rsid w:val="005C6CE5"/>
    <w:rsid w:val="005D3F07"/>
    <w:rsid w:val="005D4A1E"/>
    <w:rsid w:val="005D4F72"/>
    <w:rsid w:val="005E13EA"/>
    <w:rsid w:val="005E17F1"/>
    <w:rsid w:val="005F64AA"/>
    <w:rsid w:val="005F7851"/>
    <w:rsid w:val="00600E51"/>
    <w:rsid w:val="006010AE"/>
    <w:rsid w:val="00606E27"/>
    <w:rsid w:val="00607BB2"/>
    <w:rsid w:val="006108C9"/>
    <w:rsid w:val="00614DF7"/>
    <w:rsid w:val="006179BB"/>
    <w:rsid w:val="0062158D"/>
    <w:rsid w:val="006223FD"/>
    <w:rsid w:val="006326D1"/>
    <w:rsid w:val="00632E0A"/>
    <w:rsid w:val="00633165"/>
    <w:rsid w:val="00637107"/>
    <w:rsid w:val="006447DE"/>
    <w:rsid w:val="00644889"/>
    <w:rsid w:val="006501F1"/>
    <w:rsid w:val="0065276E"/>
    <w:rsid w:val="00654329"/>
    <w:rsid w:val="00654CEC"/>
    <w:rsid w:val="00655507"/>
    <w:rsid w:val="006579FD"/>
    <w:rsid w:val="00661F59"/>
    <w:rsid w:val="006635E3"/>
    <w:rsid w:val="0066567E"/>
    <w:rsid w:val="006669F3"/>
    <w:rsid w:val="006712A7"/>
    <w:rsid w:val="00672CED"/>
    <w:rsid w:val="00674FC2"/>
    <w:rsid w:val="00676E35"/>
    <w:rsid w:val="006778A5"/>
    <w:rsid w:val="00677E42"/>
    <w:rsid w:val="00682334"/>
    <w:rsid w:val="006841D6"/>
    <w:rsid w:val="00684732"/>
    <w:rsid w:val="00684B16"/>
    <w:rsid w:val="00687016"/>
    <w:rsid w:val="006872A0"/>
    <w:rsid w:val="0069625A"/>
    <w:rsid w:val="00696A88"/>
    <w:rsid w:val="00696F65"/>
    <w:rsid w:val="00697572"/>
    <w:rsid w:val="006B29E8"/>
    <w:rsid w:val="006B4496"/>
    <w:rsid w:val="006B5E67"/>
    <w:rsid w:val="006B6612"/>
    <w:rsid w:val="006C2EB5"/>
    <w:rsid w:val="006C720A"/>
    <w:rsid w:val="006D18A3"/>
    <w:rsid w:val="006D35DE"/>
    <w:rsid w:val="006D5970"/>
    <w:rsid w:val="006E0181"/>
    <w:rsid w:val="006E481E"/>
    <w:rsid w:val="006E795F"/>
    <w:rsid w:val="006F0862"/>
    <w:rsid w:val="006F1438"/>
    <w:rsid w:val="006F2959"/>
    <w:rsid w:val="006F2A9E"/>
    <w:rsid w:val="006F5ED3"/>
    <w:rsid w:val="00700249"/>
    <w:rsid w:val="007069CD"/>
    <w:rsid w:val="00706BB5"/>
    <w:rsid w:val="0071231A"/>
    <w:rsid w:val="00712E90"/>
    <w:rsid w:val="00713B7E"/>
    <w:rsid w:val="007152D7"/>
    <w:rsid w:val="0072678F"/>
    <w:rsid w:val="007276E5"/>
    <w:rsid w:val="00727C4C"/>
    <w:rsid w:val="00734809"/>
    <w:rsid w:val="0073714E"/>
    <w:rsid w:val="007374EF"/>
    <w:rsid w:val="00737FBB"/>
    <w:rsid w:val="007406E1"/>
    <w:rsid w:val="00743E40"/>
    <w:rsid w:val="00745016"/>
    <w:rsid w:val="0075031F"/>
    <w:rsid w:val="00751263"/>
    <w:rsid w:val="00752343"/>
    <w:rsid w:val="007544FC"/>
    <w:rsid w:val="00755427"/>
    <w:rsid w:val="0075614E"/>
    <w:rsid w:val="00756548"/>
    <w:rsid w:val="0075673A"/>
    <w:rsid w:val="0075704F"/>
    <w:rsid w:val="00757F7A"/>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6C3D"/>
    <w:rsid w:val="007B7191"/>
    <w:rsid w:val="007B7D57"/>
    <w:rsid w:val="007C1D94"/>
    <w:rsid w:val="007C556F"/>
    <w:rsid w:val="007C5ABE"/>
    <w:rsid w:val="007C6674"/>
    <w:rsid w:val="007C6A87"/>
    <w:rsid w:val="007D0A07"/>
    <w:rsid w:val="007D0F11"/>
    <w:rsid w:val="007D133D"/>
    <w:rsid w:val="007D3EB4"/>
    <w:rsid w:val="007D3F16"/>
    <w:rsid w:val="007F10BD"/>
    <w:rsid w:val="007F312E"/>
    <w:rsid w:val="007F3F7E"/>
    <w:rsid w:val="007F4BA4"/>
    <w:rsid w:val="0080707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331"/>
    <w:rsid w:val="00865B58"/>
    <w:rsid w:val="00866B50"/>
    <w:rsid w:val="00867A63"/>
    <w:rsid w:val="008708F1"/>
    <w:rsid w:val="00871960"/>
    <w:rsid w:val="0087369F"/>
    <w:rsid w:val="00875352"/>
    <w:rsid w:val="00880539"/>
    <w:rsid w:val="008859E8"/>
    <w:rsid w:val="0088737B"/>
    <w:rsid w:val="00891078"/>
    <w:rsid w:val="00892716"/>
    <w:rsid w:val="00893067"/>
    <w:rsid w:val="008933DE"/>
    <w:rsid w:val="00895FCE"/>
    <w:rsid w:val="008967C2"/>
    <w:rsid w:val="00897F3E"/>
    <w:rsid w:val="008A1F29"/>
    <w:rsid w:val="008A21B4"/>
    <w:rsid w:val="008B07DE"/>
    <w:rsid w:val="008B1309"/>
    <w:rsid w:val="008B28E7"/>
    <w:rsid w:val="008B67F6"/>
    <w:rsid w:val="008C14C7"/>
    <w:rsid w:val="008C21A8"/>
    <w:rsid w:val="008C2FFB"/>
    <w:rsid w:val="008C633F"/>
    <w:rsid w:val="008C6EEA"/>
    <w:rsid w:val="008C7770"/>
    <w:rsid w:val="008C79C7"/>
    <w:rsid w:val="008D03B0"/>
    <w:rsid w:val="008D2150"/>
    <w:rsid w:val="008D5813"/>
    <w:rsid w:val="008D5999"/>
    <w:rsid w:val="008D634E"/>
    <w:rsid w:val="008D778A"/>
    <w:rsid w:val="008D78C9"/>
    <w:rsid w:val="008E3195"/>
    <w:rsid w:val="008E34ED"/>
    <w:rsid w:val="008E5A35"/>
    <w:rsid w:val="008F127E"/>
    <w:rsid w:val="008F32D9"/>
    <w:rsid w:val="00902A65"/>
    <w:rsid w:val="00902B35"/>
    <w:rsid w:val="00903932"/>
    <w:rsid w:val="00904870"/>
    <w:rsid w:val="00907849"/>
    <w:rsid w:val="009079BD"/>
    <w:rsid w:val="00912383"/>
    <w:rsid w:val="00912BD9"/>
    <w:rsid w:val="00915941"/>
    <w:rsid w:val="00916FB2"/>
    <w:rsid w:val="00920E5B"/>
    <w:rsid w:val="00922C47"/>
    <w:rsid w:val="00926436"/>
    <w:rsid w:val="00926C53"/>
    <w:rsid w:val="0093018C"/>
    <w:rsid w:val="00932D16"/>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24A"/>
    <w:rsid w:val="009D4365"/>
    <w:rsid w:val="009D477B"/>
    <w:rsid w:val="009D4E3B"/>
    <w:rsid w:val="009D59C2"/>
    <w:rsid w:val="009D68E7"/>
    <w:rsid w:val="009D7BC9"/>
    <w:rsid w:val="009E122F"/>
    <w:rsid w:val="009E1982"/>
    <w:rsid w:val="009E4D2C"/>
    <w:rsid w:val="009F0978"/>
    <w:rsid w:val="009F2CBA"/>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7B77"/>
    <w:rsid w:val="00A60103"/>
    <w:rsid w:val="00A652F6"/>
    <w:rsid w:val="00A65861"/>
    <w:rsid w:val="00A71E7C"/>
    <w:rsid w:val="00A732EA"/>
    <w:rsid w:val="00A7489E"/>
    <w:rsid w:val="00A8015F"/>
    <w:rsid w:val="00A85039"/>
    <w:rsid w:val="00A906AA"/>
    <w:rsid w:val="00A9386F"/>
    <w:rsid w:val="00A94C5E"/>
    <w:rsid w:val="00AA252C"/>
    <w:rsid w:val="00AA666E"/>
    <w:rsid w:val="00AA7960"/>
    <w:rsid w:val="00AB5518"/>
    <w:rsid w:val="00AC3A0E"/>
    <w:rsid w:val="00AC4A04"/>
    <w:rsid w:val="00AC5679"/>
    <w:rsid w:val="00AD336F"/>
    <w:rsid w:val="00AD5C94"/>
    <w:rsid w:val="00AE134C"/>
    <w:rsid w:val="00AE1868"/>
    <w:rsid w:val="00AE2564"/>
    <w:rsid w:val="00AE2C44"/>
    <w:rsid w:val="00AE301F"/>
    <w:rsid w:val="00AE3302"/>
    <w:rsid w:val="00AE5BA6"/>
    <w:rsid w:val="00AE6231"/>
    <w:rsid w:val="00AE7077"/>
    <w:rsid w:val="00AF61C2"/>
    <w:rsid w:val="00AF6CC6"/>
    <w:rsid w:val="00B0296A"/>
    <w:rsid w:val="00B0696B"/>
    <w:rsid w:val="00B07E79"/>
    <w:rsid w:val="00B07E8A"/>
    <w:rsid w:val="00B12295"/>
    <w:rsid w:val="00B137BE"/>
    <w:rsid w:val="00B15998"/>
    <w:rsid w:val="00B17D3F"/>
    <w:rsid w:val="00B17FA0"/>
    <w:rsid w:val="00B2292C"/>
    <w:rsid w:val="00B22C3C"/>
    <w:rsid w:val="00B23AA3"/>
    <w:rsid w:val="00B24344"/>
    <w:rsid w:val="00B26769"/>
    <w:rsid w:val="00B26CF6"/>
    <w:rsid w:val="00B2754B"/>
    <w:rsid w:val="00B31C91"/>
    <w:rsid w:val="00B35799"/>
    <w:rsid w:val="00B3747F"/>
    <w:rsid w:val="00B42E76"/>
    <w:rsid w:val="00B43194"/>
    <w:rsid w:val="00B436BF"/>
    <w:rsid w:val="00B474B2"/>
    <w:rsid w:val="00B47734"/>
    <w:rsid w:val="00B50FBA"/>
    <w:rsid w:val="00B558EB"/>
    <w:rsid w:val="00B577D3"/>
    <w:rsid w:val="00B60054"/>
    <w:rsid w:val="00B601F7"/>
    <w:rsid w:val="00B60466"/>
    <w:rsid w:val="00B6548F"/>
    <w:rsid w:val="00B67F43"/>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0DD"/>
    <w:rsid w:val="00C01D14"/>
    <w:rsid w:val="00C01D97"/>
    <w:rsid w:val="00C025B4"/>
    <w:rsid w:val="00C029EC"/>
    <w:rsid w:val="00C14173"/>
    <w:rsid w:val="00C161FD"/>
    <w:rsid w:val="00C17C9F"/>
    <w:rsid w:val="00C23F17"/>
    <w:rsid w:val="00C241E4"/>
    <w:rsid w:val="00C246F2"/>
    <w:rsid w:val="00C26D0D"/>
    <w:rsid w:val="00C27B04"/>
    <w:rsid w:val="00C27C95"/>
    <w:rsid w:val="00C300D2"/>
    <w:rsid w:val="00C3270F"/>
    <w:rsid w:val="00C3278B"/>
    <w:rsid w:val="00C33375"/>
    <w:rsid w:val="00C34C23"/>
    <w:rsid w:val="00C368FA"/>
    <w:rsid w:val="00C371E9"/>
    <w:rsid w:val="00C42005"/>
    <w:rsid w:val="00C4664D"/>
    <w:rsid w:val="00C472AA"/>
    <w:rsid w:val="00C50A05"/>
    <w:rsid w:val="00C53672"/>
    <w:rsid w:val="00C54AED"/>
    <w:rsid w:val="00C555FC"/>
    <w:rsid w:val="00C55E9B"/>
    <w:rsid w:val="00C56D09"/>
    <w:rsid w:val="00C57D24"/>
    <w:rsid w:val="00C604D6"/>
    <w:rsid w:val="00C6200D"/>
    <w:rsid w:val="00C63CAB"/>
    <w:rsid w:val="00C63D00"/>
    <w:rsid w:val="00C6441B"/>
    <w:rsid w:val="00C65921"/>
    <w:rsid w:val="00C7108B"/>
    <w:rsid w:val="00C75883"/>
    <w:rsid w:val="00C77FA5"/>
    <w:rsid w:val="00C8089F"/>
    <w:rsid w:val="00C810C0"/>
    <w:rsid w:val="00C835FE"/>
    <w:rsid w:val="00C836CC"/>
    <w:rsid w:val="00C852D6"/>
    <w:rsid w:val="00C87A74"/>
    <w:rsid w:val="00C91F9A"/>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50B"/>
    <w:rsid w:val="00CD5D3F"/>
    <w:rsid w:val="00CD7D5F"/>
    <w:rsid w:val="00CD7E1F"/>
    <w:rsid w:val="00CE4BC4"/>
    <w:rsid w:val="00CE7DA2"/>
    <w:rsid w:val="00CF2F8A"/>
    <w:rsid w:val="00CF3DB3"/>
    <w:rsid w:val="00D0274B"/>
    <w:rsid w:val="00D0503D"/>
    <w:rsid w:val="00D052BC"/>
    <w:rsid w:val="00D07026"/>
    <w:rsid w:val="00D146AE"/>
    <w:rsid w:val="00D20CB8"/>
    <w:rsid w:val="00D22C8F"/>
    <w:rsid w:val="00D24C40"/>
    <w:rsid w:val="00D30C41"/>
    <w:rsid w:val="00D3203C"/>
    <w:rsid w:val="00D32A8C"/>
    <w:rsid w:val="00D33491"/>
    <w:rsid w:val="00D3442D"/>
    <w:rsid w:val="00D36F00"/>
    <w:rsid w:val="00D401CB"/>
    <w:rsid w:val="00D44B67"/>
    <w:rsid w:val="00D44F8E"/>
    <w:rsid w:val="00D51FD5"/>
    <w:rsid w:val="00D55DE0"/>
    <w:rsid w:val="00D57071"/>
    <w:rsid w:val="00D607EF"/>
    <w:rsid w:val="00D60F88"/>
    <w:rsid w:val="00D646BD"/>
    <w:rsid w:val="00D65558"/>
    <w:rsid w:val="00D65AAC"/>
    <w:rsid w:val="00D70460"/>
    <w:rsid w:val="00D71201"/>
    <w:rsid w:val="00D720C7"/>
    <w:rsid w:val="00D84841"/>
    <w:rsid w:val="00D876E6"/>
    <w:rsid w:val="00D90958"/>
    <w:rsid w:val="00D94F4A"/>
    <w:rsid w:val="00DA1025"/>
    <w:rsid w:val="00DA22EC"/>
    <w:rsid w:val="00DA5682"/>
    <w:rsid w:val="00DA5860"/>
    <w:rsid w:val="00DA5C0C"/>
    <w:rsid w:val="00DB2767"/>
    <w:rsid w:val="00DB59E0"/>
    <w:rsid w:val="00DC1B10"/>
    <w:rsid w:val="00DC2924"/>
    <w:rsid w:val="00DC4729"/>
    <w:rsid w:val="00DC703F"/>
    <w:rsid w:val="00DD17F9"/>
    <w:rsid w:val="00DD27DA"/>
    <w:rsid w:val="00DD31C5"/>
    <w:rsid w:val="00DD5020"/>
    <w:rsid w:val="00DD63BE"/>
    <w:rsid w:val="00DE2E74"/>
    <w:rsid w:val="00DE4296"/>
    <w:rsid w:val="00DF2469"/>
    <w:rsid w:val="00DF7899"/>
    <w:rsid w:val="00E0524C"/>
    <w:rsid w:val="00E12B6B"/>
    <w:rsid w:val="00E133E2"/>
    <w:rsid w:val="00E15611"/>
    <w:rsid w:val="00E15751"/>
    <w:rsid w:val="00E17160"/>
    <w:rsid w:val="00E17D41"/>
    <w:rsid w:val="00E20D04"/>
    <w:rsid w:val="00E21F00"/>
    <w:rsid w:val="00E231D1"/>
    <w:rsid w:val="00E247B0"/>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79C8"/>
    <w:rsid w:val="00E77F6A"/>
    <w:rsid w:val="00E812B5"/>
    <w:rsid w:val="00E83D90"/>
    <w:rsid w:val="00E83F91"/>
    <w:rsid w:val="00E86299"/>
    <w:rsid w:val="00E9107A"/>
    <w:rsid w:val="00E91F62"/>
    <w:rsid w:val="00E929FD"/>
    <w:rsid w:val="00E93240"/>
    <w:rsid w:val="00E9479B"/>
    <w:rsid w:val="00E94E22"/>
    <w:rsid w:val="00E95F08"/>
    <w:rsid w:val="00E97171"/>
    <w:rsid w:val="00E97C97"/>
    <w:rsid w:val="00EA1F31"/>
    <w:rsid w:val="00EA4D48"/>
    <w:rsid w:val="00EA7ADF"/>
    <w:rsid w:val="00EB2173"/>
    <w:rsid w:val="00EB5894"/>
    <w:rsid w:val="00EB62E6"/>
    <w:rsid w:val="00EB695F"/>
    <w:rsid w:val="00EC3A85"/>
    <w:rsid w:val="00EC4797"/>
    <w:rsid w:val="00EC4B89"/>
    <w:rsid w:val="00EC532E"/>
    <w:rsid w:val="00EC59A5"/>
    <w:rsid w:val="00EC6E15"/>
    <w:rsid w:val="00ED1B30"/>
    <w:rsid w:val="00ED5D03"/>
    <w:rsid w:val="00EE01ED"/>
    <w:rsid w:val="00EE1AC1"/>
    <w:rsid w:val="00EE39D6"/>
    <w:rsid w:val="00EE491C"/>
    <w:rsid w:val="00EE52AD"/>
    <w:rsid w:val="00EE5BC3"/>
    <w:rsid w:val="00EE6FAB"/>
    <w:rsid w:val="00EF328C"/>
    <w:rsid w:val="00EF68BB"/>
    <w:rsid w:val="00F01F92"/>
    <w:rsid w:val="00F030D4"/>
    <w:rsid w:val="00F04053"/>
    <w:rsid w:val="00F06573"/>
    <w:rsid w:val="00F10A08"/>
    <w:rsid w:val="00F12240"/>
    <w:rsid w:val="00F15354"/>
    <w:rsid w:val="00F228DB"/>
    <w:rsid w:val="00F22AC5"/>
    <w:rsid w:val="00F24E30"/>
    <w:rsid w:val="00F254D1"/>
    <w:rsid w:val="00F32B82"/>
    <w:rsid w:val="00F34C86"/>
    <w:rsid w:val="00F4043E"/>
    <w:rsid w:val="00F41795"/>
    <w:rsid w:val="00F41BBC"/>
    <w:rsid w:val="00F444F0"/>
    <w:rsid w:val="00F446FF"/>
    <w:rsid w:val="00F45521"/>
    <w:rsid w:val="00F50847"/>
    <w:rsid w:val="00F53F27"/>
    <w:rsid w:val="00F546D1"/>
    <w:rsid w:val="00F56439"/>
    <w:rsid w:val="00F60281"/>
    <w:rsid w:val="00F61955"/>
    <w:rsid w:val="00F66272"/>
    <w:rsid w:val="00F709C0"/>
    <w:rsid w:val="00F77493"/>
    <w:rsid w:val="00F81FEC"/>
    <w:rsid w:val="00F927A1"/>
    <w:rsid w:val="00F92E4D"/>
    <w:rsid w:val="00F93B65"/>
    <w:rsid w:val="00F95D08"/>
    <w:rsid w:val="00F965E4"/>
    <w:rsid w:val="00FA23BD"/>
    <w:rsid w:val="00FA3764"/>
    <w:rsid w:val="00FA41C7"/>
    <w:rsid w:val="00FA4A79"/>
    <w:rsid w:val="00FA56ED"/>
    <w:rsid w:val="00FB05DD"/>
    <w:rsid w:val="00FB0F7C"/>
    <w:rsid w:val="00FB1E43"/>
    <w:rsid w:val="00FB24EA"/>
    <w:rsid w:val="00FB4A9C"/>
    <w:rsid w:val="00FB5FA6"/>
    <w:rsid w:val="00FB75C0"/>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1FB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5678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9D72371-E3E8-4A20-89C0-7CA0E174A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3961</Words>
  <Characters>22578</Characters>
  <Application>Microsoft Office Word</Application>
  <DocSecurity>0</DocSecurity>
  <Lines>188</Lines>
  <Paragraphs>52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26487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Llwyd Williams (PLANT)</cp:lastModifiedBy>
  <cp:revision>2</cp:revision>
  <cp:lastPrinted>2020-02-11T19:20:00Z</cp:lastPrinted>
  <dcterms:created xsi:type="dcterms:W3CDTF">2023-10-20T14:31:00Z</dcterms:created>
  <dcterms:modified xsi:type="dcterms:W3CDTF">2023-10-20T14:31:00Z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