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2691700"/>
        <w:docPartObj>
          <w:docPartGallery w:val="Cover Pages"/>
          <w:docPartUnique/>
        </w:docPartObj>
      </w:sdtPr>
      <w:sdtEndPr>
        <w:rPr>
          <w:lang w:val="en-US"/>
        </w:rPr>
      </w:sdtEndPr>
      <w:sdtContent>
        <w:p w14:paraId="3AE74CDF" w14:textId="2C27C40D" w:rsidR="0020062C" w:rsidRDefault="0020062C"/>
        <w:p w14:paraId="691A5573" w14:textId="1087A4FB" w:rsidR="0020062C" w:rsidRDefault="0020062C" w:rsidP="0020062C">
          <w:pPr>
            <w:rPr>
              <w:lang w:val="en-US"/>
            </w:rPr>
          </w:pPr>
          <w:r>
            <w:rPr>
              <w:noProof/>
            </w:rPr>
            <mc:AlternateContent>
              <mc:Choice Requires="wps">
                <w:drawing>
                  <wp:anchor distT="0" distB="0" distL="182880" distR="182880" simplePos="0" relativeHeight="251658752" behindDoc="0" locked="0" layoutInCell="1" allowOverlap="1" wp14:anchorId="0D49D9B6" wp14:editId="711E3FF0">
                    <wp:simplePos x="0" y="0"/>
                    <wp:positionH relativeFrom="margin">
                      <wp:posOffset>443230</wp:posOffset>
                    </wp:positionH>
                    <wp:positionV relativeFrom="page">
                      <wp:posOffset>1981200</wp:posOffset>
                    </wp:positionV>
                    <wp:extent cx="4686300" cy="6991350"/>
                    <wp:effectExtent l="0" t="0" r="190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991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FF5366" w14:textId="7F319440" w:rsidR="0020062C" w:rsidRDefault="00000000" w:rsidP="0020062C">
                                <w:pPr>
                                  <w:pStyle w:val="NoSpacing"/>
                                  <w:spacing w:before="40" w:after="560" w:line="216" w:lineRule="auto"/>
                                  <w:jc w:val="center"/>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20062C">
                                      <w:rPr>
                                        <w:color w:val="4F81BD" w:themeColor="accent1"/>
                                        <w:sz w:val="72"/>
                                        <w:szCs w:val="72"/>
                                      </w:rPr>
                                      <w:t>International Business Communications-</w:t>
                                    </w:r>
                                  </w:sdtContent>
                                </w:sdt>
                                <w:r w:rsidR="0020062C" w:rsidRPr="0020062C">
                                  <w:rPr>
                                    <w:color w:val="4F81BD" w:themeColor="accent1"/>
                                    <w:sz w:val="72"/>
                                    <w:szCs w:val="72"/>
                                    <w:lang w:val="en-GB"/>
                                  </w:rPr>
                                  <w:t>LCBB6001</w:t>
                                </w:r>
                              </w:p>
                              <w:sdt>
                                <w:sdtPr>
                                  <w:rPr>
                                    <w:caps/>
                                    <w:color w:val="215868" w:themeColor="accent5" w:themeShade="80"/>
                                    <w:sz w:val="48"/>
                                    <w:szCs w:val="4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52F294E" w14:textId="5A5A7D68" w:rsidR="0020062C" w:rsidRPr="00504DE9" w:rsidRDefault="0020062C" w:rsidP="0020062C">
                                    <w:pPr>
                                      <w:pStyle w:val="NoSpacing"/>
                                      <w:spacing w:before="40" w:after="40"/>
                                      <w:jc w:val="center"/>
                                      <w:rPr>
                                        <w:caps/>
                                        <w:color w:val="215868" w:themeColor="accent5" w:themeShade="80"/>
                                        <w:sz w:val="48"/>
                                        <w:szCs w:val="48"/>
                                      </w:rPr>
                                    </w:pPr>
                                    <w:r w:rsidRPr="00504DE9">
                                      <w:rPr>
                                        <w:caps/>
                                        <w:color w:val="215868" w:themeColor="accent5" w:themeShade="80"/>
                                        <w:sz w:val="48"/>
                                        <w:szCs w:val="48"/>
                                      </w:rPr>
                                      <w:t>Assessment 1</w:t>
                                    </w:r>
                                  </w:p>
                                </w:sdtContent>
                              </w:sdt>
                              <w:sdt>
                                <w:sdtPr>
                                  <w:rPr>
                                    <w:b/>
                                    <w:bCs/>
                                    <w:caps/>
                                    <w:color w:val="4BACC6" w:themeColor="accent5"/>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BDF3E60" w14:textId="663C360A" w:rsidR="00CB2F59" w:rsidRPr="00CB2F59" w:rsidRDefault="0020062C" w:rsidP="00CB2F59">
                                    <w:pPr>
                                      <w:pStyle w:val="NoSpacing"/>
                                      <w:spacing w:before="80" w:after="40"/>
                                      <w:jc w:val="center"/>
                                      <w:rPr>
                                        <w:b/>
                                        <w:bCs/>
                                        <w:caps/>
                                        <w:color w:val="4BACC6" w:themeColor="accent5"/>
                                        <w:sz w:val="36"/>
                                        <w:szCs w:val="36"/>
                                      </w:rPr>
                                    </w:pPr>
                                    <w:r w:rsidRPr="00CB2F59">
                                      <w:rPr>
                                        <w:b/>
                                        <w:bCs/>
                                        <w:caps/>
                                        <w:color w:val="4BACC6" w:themeColor="accent5"/>
                                        <w:sz w:val="36"/>
                                        <w:szCs w:val="36"/>
                                      </w:rPr>
                                      <w:t>Vanya Dragneva (2010312)- Level 6</w:t>
                                    </w:r>
                                  </w:p>
                                </w:sdtContent>
                              </w:sdt>
                              <w:p w14:paraId="054359D1" w14:textId="77777777" w:rsidR="00CB2F59" w:rsidRDefault="00CB2F59" w:rsidP="0020062C">
                                <w:pPr>
                                  <w:pStyle w:val="NoSpacing"/>
                                  <w:spacing w:before="80" w:after="40"/>
                                  <w:jc w:val="center"/>
                                  <w:rPr>
                                    <w:b/>
                                    <w:bCs/>
                                    <w:caps/>
                                    <w:color w:val="4BACC6" w:themeColor="accent5"/>
                                    <w:sz w:val="36"/>
                                    <w:szCs w:val="36"/>
                                    <w:lang w:val="en-GB"/>
                                  </w:rPr>
                                </w:pPr>
                              </w:p>
                              <w:p w14:paraId="596F19D6" w14:textId="1E5A322B" w:rsidR="00CB2F59" w:rsidRDefault="00CB2F59" w:rsidP="0020062C">
                                <w:pPr>
                                  <w:pStyle w:val="NoSpacing"/>
                                  <w:spacing w:before="80" w:after="40"/>
                                  <w:jc w:val="center"/>
                                  <w:rPr>
                                    <w:b/>
                                    <w:bCs/>
                                    <w:caps/>
                                    <w:color w:val="4BACC6" w:themeColor="accent5"/>
                                    <w:sz w:val="36"/>
                                    <w:szCs w:val="36"/>
                                    <w:lang w:val="en-GB"/>
                                  </w:rPr>
                                </w:pPr>
                                <w:r>
                                  <w:rPr>
                                    <w:b/>
                                    <w:bCs/>
                                    <w:caps/>
                                    <w:color w:val="4BACC6" w:themeColor="accent5"/>
                                    <w:sz w:val="36"/>
                                    <w:szCs w:val="36"/>
                                    <w:lang w:val="en-GB"/>
                                  </w:rPr>
                                  <w:t>Module: Business Management</w:t>
                                </w:r>
                              </w:p>
                              <w:p w14:paraId="430F42DE" w14:textId="77777777" w:rsidR="00CB2F59" w:rsidRDefault="00CB2F59" w:rsidP="0020062C">
                                <w:pPr>
                                  <w:pStyle w:val="NoSpacing"/>
                                  <w:spacing w:before="80" w:after="40"/>
                                  <w:jc w:val="center"/>
                                  <w:rPr>
                                    <w:b/>
                                    <w:bCs/>
                                    <w:caps/>
                                    <w:color w:val="4BACC6" w:themeColor="accent5"/>
                                    <w:sz w:val="36"/>
                                    <w:szCs w:val="36"/>
                                    <w:lang w:val="en-GB"/>
                                  </w:rPr>
                                </w:pPr>
                              </w:p>
                              <w:p w14:paraId="64CD795D" w14:textId="03D95144" w:rsidR="0020062C" w:rsidRPr="00504DE9" w:rsidRDefault="0020062C" w:rsidP="0020062C">
                                <w:pPr>
                                  <w:pStyle w:val="NoSpacing"/>
                                  <w:spacing w:before="80" w:after="40"/>
                                  <w:jc w:val="center"/>
                                  <w:rPr>
                                    <w:b/>
                                    <w:bCs/>
                                    <w:caps/>
                                    <w:color w:val="4BACC6" w:themeColor="accent5"/>
                                    <w:sz w:val="36"/>
                                    <w:szCs w:val="36"/>
                                    <w:lang w:val="en-GB"/>
                                  </w:rPr>
                                </w:pPr>
                                <w:r w:rsidRPr="00504DE9">
                                  <w:rPr>
                                    <w:b/>
                                    <w:bCs/>
                                    <w:caps/>
                                    <w:color w:val="4BACC6" w:themeColor="accent5"/>
                                    <w:sz w:val="36"/>
                                    <w:szCs w:val="36"/>
                                    <w:lang w:val="en-GB"/>
                                  </w:rPr>
                                  <w:t>Lecturer’s name:</w:t>
                                </w:r>
                                <w:r w:rsidRPr="00504DE9">
                                  <w:rPr>
                                    <w:rFonts w:eastAsiaTheme="minorHAnsi"/>
                                    <w:b/>
                                    <w:bCs/>
                                    <w:sz w:val="32"/>
                                    <w:szCs w:val="32"/>
                                    <w:lang w:val="en-GB"/>
                                  </w:rPr>
                                  <w:t xml:space="preserve"> </w:t>
                                </w:r>
                                <w:r w:rsidRPr="00504DE9">
                                  <w:rPr>
                                    <w:b/>
                                    <w:bCs/>
                                    <w:caps/>
                                    <w:color w:val="4BACC6" w:themeColor="accent5"/>
                                    <w:sz w:val="36"/>
                                    <w:szCs w:val="36"/>
                                    <w:lang w:val="en-GB"/>
                                  </w:rPr>
                                  <w:t>Husam Helmi</w:t>
                                </w:r>
                              </w:p>
                              <w:p w14:paraId="6E556029" w14:textId="77777777" w:rsidR="0020062C" w:rsidRDefault="0020062C">
                                <w:pPr>
                                  <w:pStyle w:val="NoSpacing"/>
                                  <w:spacing w:before="80" w:after="40"/>
                                  <w:rPr>
                                    <w:caps/>
                                    <w:color w:val="4BACC6"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0D49D9B6" id="_x0000_t202" coordsize="21600,21600" o:spt="202" path="m,l,21600r21600,l21600,xe">
                    <v:stroke joinstyle="miter"/>
                    <v:path gradientshapeok="t" o:connecttype="rect"/>
                  </v:shapetype>
                  <v:shape id="Text Box 131" o:spid="_x0000_s1026" type="#_x0000_t202" style="position:absolute;margin-left:34.9pt;margin-top:156pt;width:369pt;height:550.5pt;z-index:251658752;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D+TXgIAAC4FAAAOAAAAZHJzL2Uyb0RvYy54bWysVMFu2zAMvQ/YPwi6r07aLWiDOkXWosOA&#10;oivWDj0rstQYk0WNYmJnXz9KtpOu26XDLjItko/kI6nzi65xYmsw1uBLOT2aSGG8hqr2T6X89nD9&#10;7lSKSMpXyoE3pdyZKC8Wb9+ct2FujmENrjIoGMTHeRtKuSYK86KIem0aFY8gGM9KC9go4l98KipU&#10;LaM3rjieTGZFC1gFBG1i5NurXikXGd9ao+mLtdGQcKXk3CifmM9VOovFuZo/oQrrWg9pqH/IolG1&#10;56B7qCtFSmyw/gOqqTVCBEtHGpoCrK21yTVwNdPJi2ru1yqYXAuTE8Oepvj/YPXt9j7coaDuI3Tc&#10;wERIG+I88mWqp7PYpC9nKljPFO72tJmOhObL97PT2cmEVZp1s7Oz6cmHTGxxcA8Y6ZOBRiShlMh9&#10;yXSp7U0kDsmmo0mK5uG6di73xnnRMmqC/E3DHs6nG5O7PMAcUs8S7ZxJNs5/NVbUVa4gXeT5MpcO&#10;xVbxZCitjadcfMZl62RlOYnXOA72h6xe49zXMUYGT3vnpvaAufoXaVffx5Rtb89EPqs7idStuqGl&#10;K6h23GmEfgli0Nc1d+NGRbpTyFPPHeRNpi98WAfMOgySFGvAn3+7T/Y8jKyVouUtKmX8sVFopHCf&#10;PY9pWrlRwFFYjYLfNJfA9E/5jQg6i+yA5EbRIjSPvODLFIVVymuOVUoaxUvqd5kfCG2Wy2zEixUU&#10;3fj7oBN06kaarYfuUWEYBpB4dm9h3C81fzGHvW3y9LDcENg6D2kitGdxIJqXMs/u8ICkrX/+n60O&#10;z9ziFwAAAP//AwBQSwMEFAAGAAgAAAAhAPI0GPLhAAAACwEAAA8AAABkcnMvZG93bnJldi54bWxM&#10;j8FOwzAMhu9IvENkJG4s6QbbKE2nCQRCmphEmdg1a0xbrXGqJlvL22NOcLT96ff3Z6vRteKMfWg8&#10;aUgmCgRS6W1DlYbdx/PNEkSIhqxpPaGGbwywyi8vMpNaP9A7notYCQ6hkBoNdYxdKmUoa3QmTHyH&#10;xLcv3zsTeewraXszcLhr5VSpuXSmIf5Qmw4fayyPxclpWO+L7UZ9Di+7YyiftguK+7vXN62vr8b1&#10;A4iIY/yD4Vef1SFnp4M/kQ2i1TC/Z/OoYZZMuRMDS7XgzYHJ22SmQOaZ/N8h/wEAAP//AwBQSwEC&#10;LQAUAAYACAAAACEAtoM4kv4AAADhAQAAEwAAAAAAAAAAAAAAAAAAAAAAW0NvbnRlbnRfVHlwZXNd&#10;LnhtbFBLAQItABQABgAIAAAAIQA4/SH/1gAAAJQBAAALAAAAAAAAAAAAAAAAAC8BAABfcmVscy8u&#10;cmVsc1BLAQItABQABgAIAAAAIQBbSD+TXgIAAC4FAAAOAAAAAAAAAAAAAAAAAC4CAABkcnMvZTJv&#10;RG9jLnhtbFBLAQItABQABgAIAAAAIQDyNBjy4QAAAAsBAAAPAAAAAAAAAAAAAAAAALgEAABkcnMv&#10;ZG93bnJldi54bWxQSwUGAAAAAAQABADzAAAAxgUAAAAA&#10;" filled="f" stroked="f" strokeweight=".5pt">
                    <v:textbox inset="0,0,0,0">
                      <w:txbxContent>
                        <w:p w14:paraId="23FF5366" w14:textId="7F319440" w:rsidR="0020062C" w:rsidRDefault="00000000" w:rsidP="0020062C">
                          <w:pPr>
                            <w:pStyle w:val="NoSpacing"/>
                            <w:spacing w:before="40" w:after="560" w:line="216" w:lineRule="auto"/>
                            <w:jc w:val="center"/>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20062C">
                                <w:rPr>
                                  <w:color w:val="4F81BD" w:themeColor="accent1"/>
                                  <w:sz w:val="72"/>
                                  <w:szCs w:val="72"/>
                                </w:rPr>
                                <w:t>International Business Communications-</w:t>
                              </w:r>
                            </w:sdtContent>
                          </w:sdt>
                          <w:r w:rsidR="0020062C" w:rsidRPr="0020062C">
                            <w:rPr>
                              <w:color w:val="4F81BD" w:themeColor="accent1"/>
                              <w:sz w:val="72"/>
                              <w:szCs w:val="72"/>
                              <w:lang w:val="en-GB"/>
                            </w:rPr>
                            <w:t>LCBB6001</w:t>
                          </w:r>
                        </w:p>
                        <w:sdt>
                          <w:sdtPr>
                            <w:rPr>
                              <w:caps/>
                              <w:color w:val="215868" w:themeColor="accent5" w:themeShade="80"/>
                              <w:sz w:val="48"/>
                              <w:szCs w:val="4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52F294E" w14:textId="5A5A7D68" w:rsidR="0020062C" w:rsidRPr="00504DE9" w:rsidRDefault="0020062C" w:rsidP="0020062C">
                              <w:pPr>
                                <w:pStyle w:val="NoSpacing"/>
                                <w:spacing w:before="40" w:after="40"/>
                                <w:jc w:val="center"/>
                                <w:rPr>
                                  <w:caps/>
                                  <w:color w:val="215868" w:themeColor="accent5" w:themeShade="80"/>
                                  <w:sz w:val="48"/>
                                  <w:szCs w:val="48"/>
                                </w:rPr>
                              </w:pPr>
                              <w:r w:rsidRPr="00504DE9">
                                <w:rPr>
                                  <w:caps/>
                                  <w:color w:val="215868" w:themeColor="accent5" w:themeShade="80"/>
                                  <w:sz w:val="48"/>
                                  <w:szCs w:val="48"/>
                                </w:rPr>
                                <w:t>Assessment 1</w:t>
                              </w:r>
                            </w:p>
                          </w:sdtContent>
                        </w:sdt>
                        <w:sdt>
                          <w:sdtPr>
                            <w:rPr>
                              <w:b/>
                              <w:bCs/>
                              <w:caps/>
                              <w:color w:val="4BACC6" w:themeColor="accent5"/>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BDF3E60" w14:textId="663C360A" w:rsidR="00CB2F59" w:rsidRPr="00CB2F59" w:rsidRDefault="0020062C" w:rsidP="00CB2F59">
                              <w:pPr>
                                <w:pStyle w:val="NoSpacing"/>
                                <w:spacing w:before="80" w:after="40"/>
                                <w:jc w:val="center"/>
                                <w:rPr>
                                  <w:b/>
                                  <w:bCs/>
                                  <w:caps/>
                                  <w:color w:val="4BACC6" w:themeColor="accent5"/>
                                  <w:sz w:val="36"/>
                                  <w:szCs w:val="36"/>
                                </w:rPr>
                              </w:pPr>
                              <w:r w:rsidRPr="00CB2F59">
                                <w:rPr>
                                  <w:b/>
                                  <w:bCs/>
                                  <w:caps/>
                                  <w:color w:val="4BACC6" w:themeColor="accent5"/>
                                  <w:sz w:val="36"/>
                                  <w:szCs w:val="36"/>
                                </w:rPr>
                                <w:t>Vanya Dragneva (2010312)- Level 6</w:t>
                              </w:r>
                            </w:p>
                          </w:sdtContent>
                        </w:sdt>
                        <w:p w14:paraId="054359D1" w14:textId="77777777" w:rsidR="00CB2F59" w:rsidRDefault="00CB2F59" w:rsidP="0020062C">
                          <w:pPr>
                            <w:pStyle w:val="NoSpacing"/>
                            <w:spacing w:before="80" w:after="40"/>
                            <w:jc w:val="center"/>
                            <w:rPr>
                              <w:b/>
                              <w:bCs/>
                              <w:caps/>
                              <w:color w:val="4BACC6" w:themeColor="accent5"/>
                              <w:sz w:val="36"/>
                              <w:szCs w:val="36"/>
                              <w:lang w:val="en-GB"/>
                            </w:rPr>
                          </w:pPr>
                        </w:p>
                        <w:p w14:paraId="596F19D6" w14:textId="1E5A322B" w:rsidR="00CB2F59" w:rsidRDefault="00CB2F59" w:rsidP="0020062C">
                          <w:pPr>
                            <w:pStyle w:val="NoSpacing"/>
                            <w:spacing w:before="80" w:after="40"/>
                            <w:jc w:val="center"/>
                            <w:rPr>
                              <w:b/>
                              <w:bCs/>
                              <w:caps/>
                              <w:color w:val="4BACC6" w:themeColor="accent5"/>
                              <w:sz w:val="36"/>
                              <w:szCs w:val="36"/>
                              <w:lang w:val="en-GB"/>
                            </w:rPr>
                          </w:pPr>
                          <w:r>
                            <w:rPr>
                              <w:b/>
                              <w:bCs/>
                              <w:caps/>
                              <w:color w:val="4BACC6" w:themeColor="accent5"/>
                              <w:sz w:val="36"/>
                              <w:szCs w:val="36"/>
                              <w:lang w:val="en-GB"/>
                            </w:rPr>
                            <w:t>Module: Business Management</w:t>
                          </w:r>
                        </w:p>
                        <w:p w14:paraId="430F42DE" w14:textId="77777777" w:rsidR="00CB2F59" w:rsidRDefault="00CB2F59" w:rsidP="0020062C">
                          <w:pPr>
                            <w:pStyle w:val="NoSpacing"/>
                            <w:spacing w:before="80" w:after="40"/>
                            <w:jc w:val="center"/>
                            <w:rPr>
                              <w:b/>
                              <w:bCs/>
                              <w:caps/>
                              <w:color w:val="4BACC6" w:themeColor="accent5"/>
                              <w:sz w:val="36"/>
                              <w:szCs w:val="36"/>
                              <w:lang w:val="en-GB"/>
                            </w:rPr>
                          </w:pPr>
                        </w:p>
                        <w:p w14:paraId="64CD795D" w14:textId="03D95144" w:rsidR="0020062C" w:rsidRPr="00504DE9" w:rsidRDefault="0020062C" w:rsidP="0020062C">
                          <w:pPr>
                            <w:pStyle w:val="NoSpacing"/>
                            <w:spacing w:before="80" w:after="40"/>
                            <w:jc w:val="center"/>
                            <w:rPr>
                              <w:b/>
                              <w:bCs/>
                              <w:caps/>
                              <w:color w:val="4BACC6" w:themeColor="accent5"/>
                              <w:sz w:val="36"/>
                              <w:szCs w:val="36"/>
                              <w:lang w:val="en-GB"/>
                            </w:rPr>
                          </w:pPr>
                          <w:r w:rsidRPr="00504DE9">
                            <w:rPr>
                              <w:b/>
                              <w:bCs/>
                              <w:caps/>
                              <w:color w:val="4BACC6" w:themeColor="accent5"/>
                              <w:sz w:val="36"/>
                              <w:szCs w:val="36"/>
                              <w:lang w:val="en-GB"/>
                            </w:rPr>
                            <w:t>Lecturer’s name:</w:t>
                          </w:r>
                          <w:r w:rsidRPr="00504DE9">
                            <w:rPr>
                              <w:rFonts w:eastAsiaTheme="minorHAnsi"/>
                              <w:b/>
                              <w:bCs/>
                              <w:sz w:val="32"/>
                              <w:szCs w:val="32"/>
                              <w:lang w:val="en-GB"/>
                            </w:rPr>
                            <w:t xml:space="preserve"> </w:t>
                          </w:r>
                          <w:r w:rsidRPr="00504DE9">
                            <w:rPr>
                              <w:b/>
                              <w:bCs/>
                              <w:caps/>
                              <w:color w:val="4BACC6" w:themeColor="accent5"/>
                              <w:sz w:val="36"/>
                              <w:szCs w:val="36"/>
                              <w:lang w:val="en-GB"/>
                            </w:rPr>
                            <w:t>Husam Helmi</w:t>
                          </w:r>
                        </w:p>
                        <w:p w14:paraId="6E556029" w14:textId="77777777" w:rsidR="0020062C" w:rsidRDefault="0020062C">
                          <w:pPr>
                            <w:pStyle w:val="NoSpacing"/>
                            <w:spacing w:before="80" w:after="40"/>
                            <w:rPr>
                              <w:caps/>
                              <w:color w:val="4BACC6" w:themeColor="accent5"/>
                              <w:sz w:val="24"/>
                              <w:szCs w:val="24"/>
                            </w:rPr>
                          </w:pPr>
                        </w:p>
                      </w:txbxContent>
                    </v:textbox>
                    <w10:wrap type="square" anchorx="margin" anchory="page"/>
                  </v:shape>
                </w:pict>
              </mc:Fallback>
            </mc:AlternateContent>
          </w:r>
          <w:r>
            <w:rPr>
              <w:lang w:val="en-US"/>
            </w:rPr>
            <w:br w:type="page"/>
          </w:r>
        </w:p>
      </w:sdtContent>
    </w:sdt>
    <w:p w14:paraId="3FE96EA1" w14:textId="3B851C16" w:rsidR="00504DE9" w:rsidRPr="00FC2759" w:rsidRDefault="00613FF6" w:rsidP="00FC2759">
      <w:pPr>
        <w:spacing w:after="160" w:line="360" w:lineRule="auto"/>
        <w:rPr>
          <w:rFonts w:eastAsia="Calibri" w:cstheme="minorHAnsi"/>
          <w:sz w:val="28"/>
          <w:szCs w:val="28"/>
        </w:rPr>
      </w:pPr>
      <w:r w:rsidRPr="00FC2759">
        <w:rPr>
          <w:rFonts w:eastAsia="Calibri" w:cstheme="minorHAnsi"/>
          <w:sz w:val="28"/>
          <w:szCs w:val="28"/>
        </w:rPr>
        <w:lastRenderedPageBreak/>
        <w:t>Table of content</w:t>
      </w:r>
      <w:r w:rsidR="00CB2F59" w:rsidRPr="00FC2759">
        <w:rPr>
          <w:rFonts w:eastAsia="Calibri" w:cstheme="minorHAnsi"/>
          <w:sz w:val="28"/>
          <w:szCs w:val="28"/>
        </w:rPr>
        <w:t>s</w:t>
      </w:r>
    </w:p>
    <w:p w14:paraId="3AE219F9" w14:textId="77777777" w:rsidR="00AD2F3C" w:rsidRPr="00FC2759" w:rsidRDefault="00AD2F3C" w:rsidP="00FC2759">
      <w:pPr>
        <w:spacing w:after="160" w:line="360" w:lineRule="auto"/>
        <w:rPr>
          <w:rFonts w:eastAsia="Calibri" w:cstheme="minorHAnsi"/>
          <w:sz w:val="28"/>
          <w:szCs w:val="28"/>
        </w:rPr>
      </w:pPr>
    </w:p>
    <w:p w14:paraId="24E628C0" w14:textId="6A542F33" w:rsidR="00613FF6" w:rsidRPr="00FC2759" w:rsidRDefault="00613FF6" w:rsidP="00FC2759">
      <w:pPr>
        <w:spacing w:after="160" w:line="360" w:lineRule="auto"/>
        <w:rPr>
          <w:rFonts w:eastAsia="Calibri" w:cstheme="minorHAnsi"/>
          <w:sz w:val="28"/>
          <w:szCs w:val="28"/>
        </w:rPr>
      </w:pPr>
      <w:r w:rsidRPr="00FC2759">
        <w:rPr>
          <w:rFonts w:eastAsia="Calibri" w:cstheme="minorHAnsi"/>
          <w:sz w:val="28"/>
          <w:szCs w:val="28"/>
        </w:rPr>
        <w:t xml:space="preserve"> Introduction</w:t>
      </w:r>
      <w:r w:rsidR="00AD2F3C" w:rsidRPr="00FC2759">
        <w:rPr>
          <w:rFonts w:eastAsia="Calibri" w:cstheme="minorHAnsi"/>
          <w:sz w:val="28"/>
          <w:szCs w:val="28"/>
        </w:rPr>
        <w:t>…………………………………………………………………………</w:t>
      </w:r>
      <w:r w:rsidR="00CB2F59" w:rsidRPr="00FC2759">
        <w:rPr>
          <w:rFonts w:eastAsia="Calibri" w:cstheme="minorHAnsi"/>
          <w:sz w:val="28"/>
          <w:szCs w:val="28"/>
        </w:rPr>
        <w:t>.…. p.</w:t>
      </w:r>
      <w:r w:rsidR="00AD2F3C" w:rsidRPr="00FC2759">
        <w:rPr>
          <w:rFonts w:eastAsia="Calibri" w:cstheme="minorHAnsi"/>
          <w:sz w:val="28"/>
          <w:szCs w:val="28"/>
        </w:rPr>
        <w:t xml:space="preserve">1 </w:t>
      </w:r>
    </w:p>
    <w:p w14:paraId="3BB1ABFF" w14:textId="350E2842" w:rsidR="00AD2F3C" w:rsidRPr="00FC2759" w:rsidRDefault="00AD2F3C" w:rsidP="00FC2759">
      <w:pPr>
        <w:spacing w:after="160" w:line="360" w:lineRule="auto"/>
        <w:rPr>
          <w:rFonts w:eastAsia="Calibri" w:cstheme="minorHAnsi"/>
          <w:sz w:val="28"/>
          <w:szCs w:val="28"/>
        </w:rPr>
      </w:pPr>
      <w:r w:rsidRPr="00FC2759">
        <w:rPr>
          <w:rFonts w:eastAsia="Calibri" w:cstheme="minorHAnsi"/>
          <w:sz w:val="28"/>
          <w:szCs w:val="28"/>
        </w:rPr>
        <w:t xml:space="preserve"> Introduction to the developing country selected……</w:t>
      </w:r>
      <w:r w:rsidR="00CB2F59" w:rsidRPr="00FC2759">
        <w:rPr>
          <w:rFonts w:eastAsia="Calibri" w:cstheme="minorHAnsi"/>
          <w:sz w:val="28"/>
          <w:szCs w:val="28"/>
        </w:rPr>
        <w:t>….</w:t>
      </w:r>
      <w:r w:rsidRPr="00FC2759">
        <w:rPr>
          <w:rFonts w:eastAsia="Calibri" w:cstheme="minorHAnsi"/>
          <w:sz w:val="28"/>
          <w:szCs w:val="28"/>
        </w:rPr>
        <w:t>…</w:t>
      </w:r>
      <w:r w:rsidR="00CB2F59" w:rsidRPr="00FC2759">
        <w:rPr>
          <w:rFonts w:eastAsia="Calibri" w:cstheme="minorHAnsi"/>
          <w:sz w:val="28"/>
          <w:szCs w:val="28"/>
        </w:rPr>
        <w:t>.</w:t>
      </w:r>
      <w:r w:rsidRPr="00FC2759">
        <w:rPr>
          <w:rFonts w:eastAsia="Calibri" w:cstheme="minorHAnsi"/>
          <w:sz w:val="28"/>
          <w:szCs w:val="28"/>
        </w:rPr>
        <w:t>…</w:t>
      </w:r>
      <w:r w:rsidR="00CB2F59" w:rsidRPr="00FC2759">
        <w:rPr>
          <w:rFonts w:eastAsia="Calibri" w:cstheme="minorHAnsi"/>
          <w:sz w:val="28"/>
          <w:szCs w:val="28"/>
        </w:rPr>
        <w:t>.</w:t>
      </w:r>
      <w:r w:rsidRPr="00FC2759">
        <w:rPr>
          <w:rFonts w:eastAsia="Calibri" w:cstheme="minorHAnsi"/>
          <w:sz w:val="28"/>
          <w:szCs w:val="28"/>
        </w:rPr>
        <w:t>…</w:t>
      </w:r>
      <w:r w:rsidR="00CB2F59" w:rsidRPr="00FC2759">
        <w:rPr>
          <w:rFonts w:eastAsia="Calibri" w:cstheme="minorHAnsi"/>
          <w:sz w:val="28"/>
          <w:szCs w:val="28"/>
        </w:rPr>
        <w:t>.…. p.2</w:t>
      </w:r>
    </w:p>
    <w:p w14:paraId="65B96742" w14:textId="564C89FD" w:rsidR="00613FF6" w:rsidRPr="00FC2759" w:rsidRDefault="00AD2F3C" w:rsidP="00FC2759">
      <w:pPr>
        <w:spacing w:line="360" w:lineRule="auto"/>
        <w:rPr>
          <w:rFonts w:cstheme="minorHAnsi"/>
          <w:sz w:val="28"/>
          <w:szCs w:val="28"/>
        </w:rPr>
      </w:pPr>
      <w:r w:rsidRPr="00FC2759">
        <w:rPr>
          <w:rFonts w:cstheme="minorHAnsi"/>
          <w:sz w:val="28"/>
          <w:szCs w:val="28"/>
        </w:rPr>
        <w:t>Cultural differences between the UK and Indonesia………</w:t>
      </w:r>
      <w:r w:rsidR="00CB2F59" w:rsidRPr="00FC2759">
        <w:rPr>
          <w:rFonts w:cstheme="minorHAnsi"/>
          <w:sz w:val="28"/>
          <w:szCs w:val="28"/>
        </w:rPr>
        <w:t>…</w:t>
      </w:r>
      <w:r w:rsidRPr="00FC2759">
        <w:rPr>
          <w:rFonts w:cstheme="minorHAnsi"/>
          <w:sz w:val="28"/>
          <w:szCs w:val="28"/>
        </w:rPr>
        <w:t>……</w:t>
      </w:r>
      <w:r w:rsidR="00CB2F59" w:rsidRPr="00FC2759">
        <w:rPr>
          <w:rFonts w:cstheme="minorHAnsi"/>
          <w:sz w:val="28"/>
          <w:szCs w:val="28"/>
        </w:rPr>
        <w:t>.</w:t>
      </w:r>
      <w:r w:rsidRPr="00FC2759">
        <w:rPr>
          <w:rFonts w:cstheme="minorHAnsi"/>
          <w:sz w:val="28"/>
          <w:szCs w:val="28"/>
        </w:rPr>
        <w:t>…</w:t>
      </w:r>
      <w:r w:rsidR="00CB2F59" w:rsidRPr="00FC2759">
        <w:rPr>
          <w:rFonts w:cstheme="minorHAnsi"/>
          <w:sz w:val="28"/>
          <w:szCs w:val="28"/>
        </w:rPr>
        <w:t xml:space="preserve"> </w:t>
      </w:r>
      <w:r w:rsidRPr="00FC2759">
        <w:rPr>
          <w:rFonts w:cstheme="minorHAnsi"/>
          <w:sz w:val="28"/>
          <w:szCs w:val="28"/>
        </w:rPr>
        <w:t>p.</w:t>
      </w:r>
      <w:r w:rsidR="00CB2F59" w:rsidRPr="00FC2759">
        <w:rPr>
          <w:rFonts w:cstheme="minorHAnsi"/>
          <w:sz w:val="28"/>
          <w:szCs w:val="28"/>
        </w:rPr>
        <w:t>4</w:t>
      </w:r>
    </w:p>
    <w:p w14:paraId="5E6A6F84" w14:textId="3BCB77F7" w:rsidR="00613FF6" w:rsidRPr="00FC2759" w:rsidRDefault="00AD2F3C" w:rsidP="00FC2759">
      <w:pPr>
        <w:spacing w:after="160" w:line="360" w:lineRule="auto"/>
        <w:rPr>
          <w:rFonts w:eastAsia="Calibri" w:cstheme="minorHAnsi"/>
          <w:sz w:val="28"/>
          <w:szCs w:val="28"/>
        </w:rPr>
      </w:pPr>
      <w:r w:rsidRPr="00FC2759">
        <w:rPr>
          <w:rFonts w:eastAsia="Calibri" w:cstheme="minorHAnsi"/>
          <w:sz w:val="28"/>
          <w:szCs w:val="28"/>
        </w:rPr>
        <w:t xml:space="preserve"> Cultural sensitivity UK vs Indonesia……………………………………</w:t>
      </w:r>
      <w:r w:rsidR="00CB2F59" w:rsidRPr="00FC2759">
        <w:rPr>
          <w:rFonts w:eastAsia="Calibri" w:cstheme="minorHAnsi"/>
          <w:sz w:val="28"/>
          <w:szCs w:val="28"/>
        </w:rPr>
        <w:t>...…. p.</w:t>
      </w:r>
      <w:r w:rsidR="00FC2759">
        <w:rPr>
          <w:rFonts w:eastAsia="Calibri" w:cstheme="minorHAnsi"/>
          <w:sz w:val="28"/>
          <w:szCs w:val="28"/>
        </w:rPr>
        <w:t>6</w:t>
      </w:r>
    </w:p>
    <w:p w14:paraId="2F4392B8" w14:textId="76E5EE60" w:rsidR="00AD2F3C" w:rsidRPr="00FC2759" w:rsidRDefault="00AD2F3C" w:rsidP="00FC2759">
      <w:pPr>
        <w:spacing w:line="360" w:lineRule="auto"/>
        <w:rPr>
          <w:rFonts w:eastAsia="Calibri" w:cstheme="minorHAnsi"/>
          <w:sz w:val="28"/>
          <w:szCs w:val="28"/>
        </w:rPr>
      </w:pPr>
      <w:r w:rsidRPr="00FC2759">
        <w:rPr>
          <w:rFonts w:eastAsia="Calibri" w:cstheme="minorHAnsi"/>
          <w:sz w:val="28"/>
          <w:szCs w:val="28"/>
        </w:rPr>
        <w:t xml:space="preserve"> Communication barriers and challenges the UK vs </w:t>
      </w:r>
      <w:r w:rsidR="00CB2F59" w:rsidRPr="00FC2759">
        <w:rPr>
          <w:rFonts w:eastAsia="Calibri" w:cstheme="minorHAnsi"/>
          <w:sz w:val="28"/>
          <w:szCs w:val="28"/>
        </w:rPr>
        <w:t>Indonesia.</w:t>
      </w:r>
      <w:r w:rsidRPr="00FC2759">
        <w:rPr>
          <w:rFonts w:eastAsia="Calibri" w:cstheme="minorHAnsi"/>
          <w:sz w:val="28"/>
          <w:szCs w:val="28"/>
        </w:rPr>
        <w:t>…</w:t>
      </w:r>
      <w:r w:rsidR="00CB2F59" w:rsidRPr="00FC2759">
        <w:rPr>
          <w:rFonts w:eastAsia="Calibri" w:cstheme="minorHAnsi"/>
          <w:sz w:val="28"/>
          <w:szCs w:val="28"/>
        </w:rPr>
        <w:t xml:space="preserve">. </w:t>
      </w:r>
      <w:r w:rsidRPr="00FC2759">
        <w:rPr>
          <w:rFonts w:eastAsia="Calibri" w:cstheme="minorHAnsi"/>
          <w:sz w:val="28"/>
          <w:szCs w:val="28"/>
        </w:rPr>
        <w:t>p.</w:t>
      </w:r>
      <w:r w:rsidR="00FC2759">
        <w:rPr>
          <w:rFonts w:eastAsia="Calibri" w:cstheme="minorHAnsi"/>
          <w:sz w:val="28"/>
          <w:szCs w:val="28"/>
        </w:rPr>
        <w:t>9</w:t>
      </w:r>
    </w:p>
    <w:p w14:paraId="48094DD1" w14:textId="3DFAAF67" w:rsidR="00AD2F3C" w:rsidRPr="00FC2759" w:rsidRDefault="00AD2F3C" w:rsidP="00FC2759">
      <w:pPr>
        <w:spacing w:line="360" w:lineRule="auto"/>
        <w:rPr>
          <w:rFonts w:eastAsia="Calibri" w:cstheme="minorHAnsi"/>
          <w:sz w:val="28"/>
          <w:szCs w:val="28"/>
        </w:rPr>
      </w:pPr>
      <w:r w:rsidRPr="00FC2759">
        <w:rPr>
          <w:rFonts w:eastAsia="Calibri" w:cstheme="minorHAnsi"/>
          <w:sz w:val="28"/>
          <w:szCs w:val="28"/>
        </w:rPr>
        <w:t xml:space="preserve"> Communication strategies and recommendations……………</w:t>
      </w:r>
      <w:r w:rsidR="00CB2F59" w:rsidRPr="00FC2759">
        <w:rPr>
          <w:rFonts w:eastAsia="Calibri" w:cstheme="minorHAnsi"/>
          <w:sz w:val="28"/>
          <w:szCs w:val="28"/>
        </w:rPr>
        <w:t>.</w:t>
      </w:r>
      <w:r w:rsidRPr="00FC2759">
        <w:rPr>
          <w:rFonts w:eastAsia="Calibri" w:cstheme="minorHAnsi"/>
          <w:sz w:val="28"/>
          <w:szCs w:val="28"/>
        </w:rPr>
        <w:t>…</w:t>
      </w:r>
      <w:r w:rsidR="00CB2F59" w:rsidRPr="00FC2759">
        <w:rPr>
          <w:rFonts w:eastAsia="Calibri" w:cstheme="minorHAnsi"/>
          <w:sz w:val="28"/>
          <w:szCs w:val="28"/>
        </w:rPr>
        <w:t>.... p.</w:t>
      </w:r>
      <w:r w:rsidR="00FC2759">
        <w:rPr>
          <w:rFonts w:eastAsia="Calibri" w:cstheme="minorHAnsi"/>
          <w:sz w:val="28"/>
          <w:szCs w:val="28"/>
        </w:rPr>
        <w:t>12</w:t>
      </w:r>
    </w:p>
    <w:p w14:paraId="27BCDD10" w14:textId="31D8C741" w:rsidR="00AD2F3C" w:rsidRPr="00FC2759" w:rsidRDefault="00AD2F3C" w:rsidP="00FC2759">
      <w:pPr>
        <w:spacing w:after="160" w:line="360" w:lineRule="auto"/>
        <w:rPr>
          <w:rFonts w:eastAsia="Calibri" w:cstheme="minorHAnsi"/>
          <w:sz w:val="28"/>
          <w:szCs w:val="28"/>
        </w:rPr>
      </w:pPr>
      <w:r w:rsidRPr="00FC2759">
        <w:rPr>
          <w:rFonts w:eastAsia="Calibri" w:cstheme="minorHAnsi"/>
          <w:sz w:val="28"/>
          <w:szCs w:val="28"/>
        </w:rPr>
        <w:t xml:space="preserve"> Conclusion……………………………………………………………………………</w:t>
      </w:r>
      <w:r w:rsidR="00CB2F59" w:rsidRPr="00FC2759">
        <w:rPr>
          <w:rFonts w:eastAsia="Calibri" w:cstheme="minorHAnsi"/>
          <w:sz w:val="28"/>
          <w:szCs w:val="28"/>
        </w:rPr>
        <w:t>…. p.1</w:t>
      </w:r>
      <w:r w:rsidR="00FC2759">
        <w:rPr>
          <w:rFonts w:eastAsia="Calibri" w:cstheme="minorHAnsi"/>
          <w:sz w:val="28"/>
          <w:szCs w:val="28"/>
        </w:rPr>
        <w:t>3</w:t>
      </w:r>
    </w:p>
    <w:p w14:paraId="230D0C72" w14:textId="6FF3FAD1" w:rsidR="00AD2F3C" w:rsidRPr="00FC2759" w:rsidRDefault="00AD2F3C" w:rsidP="00FC2759">
      <w:pPr>
        <w:spacing w:after="160" w:line="360" w:lineRule="auto"/>
        <w:rPr>
          <w:rFonts w:eastAsia="Calibri" w:cstheme="minorHAnsi"/>
          <w:sz w:val="28"/>
          <w:szCs w:val="28"/>
        </w:rPr>
      </w:pPr>
      <w:r w:rsidRPr="00FC2759">
        <w:rPr>
          <w:rFonts w:eastAsia="Calibri" w:cstheme="minorHAnsi"/>
          <w:sz w:val="28"/>
          <w:szCs w:val="28"/>
        </w:rPr>
        <w:t xml:space="preserve"> References……………………………………………………………………………</w:t>
      </w:r>
      <w:r w:rsidR="00CB2F59" w:rsidRPr="00FC2759">
        <w:rPr>
          <w:rFonts w:eastAsia="Calibri" w:cstheme="minorHAnsi"/>
          <w:sz w:val="28"/>
          <w:szCs w:val="28"/>
        </w:rPr>
        <w:t xml:space="preserve">…. </w:t>
      </w:r>
      <w:r w:rsidRPr="00FC2759">
        <w:rPr>
          <w:rFonts w:eastAsia="Calibri" w:cstheme="minorHAnsi"/>
          <w:sz w:val="28"/>
          <w:szCs w:val="28"/>
        </w:rPr>
        <w:t>p.</w:t>
      </w:r>
      <w:r w:rsidR="00CB2F59" w:rsidRPr="00FC2759">
        <w:rPr>
          <w:rFonts w:eastAsia="Calibri" w:cstheme="minorHAnsi"/>
          <w:sz w:val="28"/>
          <w:szCs w:val="28"/>
        </w:rPr>
        <w:t>1</w:t>
      </w:r>
      <w:r w:rsidR="00FC2759">
        <w:rPr>
          <w:rFonts w:eastAsia="Calibri" w:cstheme="minorHAnsi"/>
          <w:sz w:val="28"/>
          <w:szCs w:val="28"/>
        </w:rPr>
        <w:t>4</w:t>
      </w:r>
    </w:p>
    <w:p w14:paraId="3AED3649" w14:textId="394864EA" w:rsidR="00AD2F3C" w:rsidRPr="00FC2759" w:rsidRDefault="00AD2F3C" w:rsidP="00FC2759">
      <w:pPr>
        <w:spacing w:after="160" w:line="360" w:lineRule="auto"/>
        <w:rPr>
          <w:rFonts w:eastAsia="Calibri" w:cstheme="minorHAnsi"/>
          <w:sz w:val="28"/>
          <w:szCs w:val="28"/>
        </w:rPr>
      </w:pPr>
    </w:p>
    <w:p w14:paraId="2954290B" w14:textId="1CB76224" w:rsidR="00AD2F3C" w:rsidRPr="00FC2759" w:rsidRDefault="00AD2F3C" w:rsidP="00FC2759">
      <w:pPr>
        <w:spacing w:after="160" w:line="360" w:lineRule="auto"/>
        <w:rPr>
          <w:rFonts w:eastAsia="Calibri" w:cstheme="minorHAnsi"/>
          <w:sz w:val="28"/>
          <w:szCs w:val="28"/>
        </w:rPr>
      </w:pPr>
    </w:p>
    <w:p w14:paraId="423CBC12" w14:textId="77777777" w:rsidR="00AD2F3C" w:rsidRPr="00FC2759" w:rsidRDefault="00AD2F3C" w:rsidP="00FC2759">
      <w:pPr>
        <w:spacing w:after="160" w:line="360" w:lineRule="auto"/>
        <w:rPr>
          <w:rFonts w:eastAsia="Calibri" w:cstheme="minorHAnsi"/>
          <w:sz w:val="28"/>
          <w:szCs w:val="28"/>
        </w:rPr>
      </w:pPr>
    </w:p>
    <w:p w14:paraId="7945E695" w14:textId="77777777" w:rsidR="00504DE9" w:rsidRPr="00FC2759" w:rsidRDefault="00504DE9" w:rsidP="00FC2759">
      <w:pPr>
        <w:numPr>
          <w:ilvl w:val="0"/>
          <w:numId w:val="1"/>
        </w:numPr>
        <w:spacing w:after="160" w:line="360" w:lineRule="auto"/>
        <w:contextualSpacing/>
        <w:rPr>
          <w:rFonts w:eastAsia="Calibri" w:cstheme="minorHAnsi"/>
          <w:sz w:val="28"/>
          <w:szCs w:val="28"/>
        </w:rPr>
      </w:pPr>
      <w:r w:rsidRPr="00FC2759">
        <w:rPr>
          <w:rFonts w:eastAsia="Calibri" w:cstheme="minorHAnsi"/>
          <w:sz w:val="28"/>
          <w:szCs w:val="28"/>
        </w:rPr>
        <w:t>Introduction</w:t>
      </w:r>
    </w:p>
    <w:p w14:paraId="5D4325AB" w14:textId="77777777" w:rsidR="004B3BAB" w:rsidRPr="00FC2759" w:rsidRDefault="004B3BAB" w:rsidP="00FC2759">
      <w:pPr>
        <w:spacing w:after="160" w:line="360" w:lineRule="auto"/>
        <w:rPr>
          <w:rFonts w:eastAsia="Calibri" w:cstheme="minorHAnsi"/>
          <w:sz w:val="28"/>
          <w:szCs w:val="28"/>
        </w:rPr>
      </w:pPr>
    </w:p>
    <w:p w14:paraId="468FC090" w14:textId="67F7C5D4" w:rsidR="006D7F66" w:rsidRPr="00FC2759" w:rsidRDefault="006D7F66" w:rsidP="00FC2759">
      <w:pPr>
        <w:spacing w:after="160" w:line="360" w:lineRule="auto"/>
        <w:rPr>
          <w:rFonts w:eastAsia="Calibri" w:cstheme="minorHAnsi"/>
          <w:sz w:val="28"/>
          <w:szCs w:val="28"/>
          <w:lang w:val="en-US"/>
        </w:rPr>
      </w:pPr>
      <w:r w:rsidRPr="00FC2759">
        <w:rPr>
          <w:rFonts w:eastAsia="Calibri" w:cstheme="minorHAnsi"/>
          <w:sz w:val="28"/>
          <w:szCs w:val="28"/>
          <w:lang w:val="bg-BG"/>
        </w:rPr>
        <w:t>The majority of global commercial activities revolve around communication which is crucial for the transfer of knowledge, the formation and maintenance of relationships,</w:t>
      </w:r>
      <w:r w:rsidR="00AB7041" w:rsidRPr="00FC2759">
        <w:rPr>
          <w:rFonts w:eastAsia="Calibri" w:cstheme="minorHAnsi"/>
          <w:sz w:val="28"/>
          <w:szCs w:val="28"/>
          <w:lang w:val="en-US"/>
        </w:rPr>
        <w:t xml:space="preserve"> </w:t>
      </w:r>
      <w:r w:rsidRPr="00FC2759">
        <w:rPr>
          <w:rFonts w:eastAsia="Calibri" w:cstheme="minorHAnsi"/>
          <w:sz w:val="28"/>
          <w:szCs w:val="28"/>
          <w:lang w:val="bg-BG"/>
        </w:rPr>
        <w:t>and </w:t>
      </w:r>
      <w:r w:rsidR="00AD2F3C" w:rsidRPr="00FC2759">
        <w:rPr>
          <w:rFonts w:eastAsia="Calibri" w:cstheme="minorHAnsi"/>
          <w:sz w:val="28"/>
          <w:szCs w:val="28"/>
          <w:lang w:val="bg-BG"/>
        </w:rPr>
        <w:t>th</w:t>
      </w:r>
      <w:r w:rsidR="00AD2F3C" w:rsidRPr="00FC2759">
        <w:rPr>
          <w:rFonts w:eastAsia="Calibri" w:cstheme="minorHAnsi"/>
          <w:sz w:val="28"/>
          <w:szCs w:val="28"/>
          <w:lang w:val="en-US"/>
        </w:rPr>
        <w:t>e management of organisations.</w:t>
      </w:r>
    </w:p>
    <w:p w14:paraId="13DB320D" w14:textId="7FFE6756" w:rsidR="006D7F66" w:rsidRPr="00FC2759" w:rsidRDefault="006D7F66" w:rsidP="00FC2759">
      <w:pPr>
        <w:spacing w:after="160" w:line="360" w:lineRule="auto"/>
        <w:rPr>
          <w:rFonts w:eastAsia="Calibri" w:cstheme="minorHAnsi"/>
          <w:sz w:val="28"/>
          <w:szCs w:val="28"/>
          <w:lang w:val="bg-BG"/>
        </w:rPr>
      </w:pPr>
      <w:r w:rsidRPr="00FC2759">
        <w:rPr>
          <w:rFonts w:eastAsia="Calibri" w:cstheme="minorHAnsi"/>
          <w:sz w:val="28"/>
          <w:szCs w:val="28"/>
          <w:lang w:val="bg-BG"/>
        </w:rPr>
        <w:t>At the interperson</w:t>
      </w:r>
      <w:r w:rsidR="00B81BDD" w:rsidRPr="00FC2759">
        <w:rPr>
          <w:rFonts w:eastAsia="Calibri" w:cstheme="minorHAnsi"/>
          <w:sz w:val="28"/>
          <w:szCs w:val="28"/>
          <w:lang w:val="en-US"/>
        </w:rPr>
        <w:t>al</w:t>
      </w:r>
      <w:r w:rsidRPr="00FC2759">
        <w:rPr>
          <w:rFonts w:eastAsia="Calibri" w:cstheme="minorHAnsi"/>
          <w:sz w:val="28"/>
          <w:szCs w:val="28"/>
          <w:lang w:val="bg-BG"/>
        </w:rPr>
        <w:t>,</w:t>
      </w:r>
      <w:r w:rsidR="00AD2F3C" w:rsidRPr="00FC2759">
        <w:rPr>
          <w:rFonts w:cstheme="minorHAnsi"/>
          <w:sz w:val="28"/>
          <w:szCs w:val="28"/>
        </w:rPr>
        <w:t xml:space="preserve"> </w:t>
      </w:r>
      <w:r w:rsidR="00AD2F3C" w:rsidRPr="00FC2759">
        <w:rPr>
          <w:rFonts w:eastAsia="Calibri" w:cstheme="minorHAnsi"/>
          <w:sz w:val="28"/>
          <w:szCs w:val="28"/>
          <w:lang w:val="bg-BG"/>
        </w:rPr>
        <w:t>and organisational levels, effective communication is essential to the operations of multinational corporations</w:t>
      </w:r>
      <w:r w:rsidRPr="00FC2759">
        <w:rPr>
          <w:rFonts w:eastAsia="Calibri" w:cstheme="minorHAnsi"/>
          <w:sz w:val="28"/>
          <w:szCs w:val="28"/>
          <w:lang w:val="en-US"/>
        </w:rPr>
        <w:t xml:space="preserve"> (</w:t>
      </w:r>
      <w:r w:rsidRPr="00FC2759">
        <w:rPr>
          <w:rFonts w:eastAsia="Calibri" w:cstheme="minorHAnsi"/>
          <w:sz w:val="28"/>
          <w:szCs w:val="28"/>
        </w:rPr>
        <w:t>Szkudlarek et al., 2020)</w:t>
      </w:r>
      <w:r w:rsidRPr="00FC2759">
        <w:rPr>
          <w:rFonts w:eastAsia="Calibri" w:cstheme="minorHAnsi"/>
          <w:sz w:val="28"/>
          <w:szCs w:val="28"/>
          <w:lang w:val="bg-BG"/>
        </w:rPr>
        <w:t> </w:t>
      </w:r>
    </w:p>
    <w:p w14:paraId="60CC391A" w14:textId="3ADA0FFA" w:rsidR="006D7F66" w:rsidRPr="00FC2759" w:rsidRDefault="00315A76" w:rsidP="00FC2759">
      <w:pPr>
        <w:spacing w:after="160" w:line="360" w:lineRule="auto"/>
        <w:rPr>
          <w:rFonts w:eastAsia="Calibri" w:cstheme="minorHAnsi"/>
          <w:sz w:val="28"/>
          <w:szCs w:val="28"/>
          <w:u w:val="single"/>
          <w:lang w:val="en-US"/>
        </w:rPr>
      </w:pPr>
      <w:r w:rsidRPr="00FC2759">
        <w:rPr>
          <w:rFonts w:eastAsia="Calibri" w:cstheme="minorHAnsi"/>
          <w:sz w:val="28"/>
          <w:szCs w:val="28"/>
          <w:lang w:val="en-US"/>
        </w:rPr>
        <w:lastRenderedPageBreak/>
        <w:t xml:space="preserve">This report is going to include the MNC Unilever operation in Indonesia a developing country of </w:t>
      </w:r>
      <w:r w:rsidR="00AD2F3C" w:rsidRPr="00FC2759">
        <w:rPr>
          <w:rFonts w:eastAsia="Calibri" w:cstheme="minorHAnsi"/>
          <w:sz w:val="28"/>
          <w:szCs w:val="28"/>
          <w:lang w:val="en-US"/>
        </w:rPr>
        <w:t xml:space="preserve">the </w:t>
      </w:r>
      <w:r w:rsidRPr="00FC2759">
        <w:rPr>
          <w:rFonts w:eastAsia="Calibri" w:cstheme="minorHAnsi"/>
          <w:sz w:val="28"/>
          <w:szCs w:val="28"/>
          <w:lang w:val="en-US"/>
        </w:rPr>
        <w:t xml:space="preserve">author ‘s choice to discuss, evaluate and critically </w:t>
      </w:r>
      <w:proofErr w:type="spellStart"/>
      <w:r w:rsidR="00AD2F3C" w:rsidRPr="00FC2759">
        <w:rPr>
          <w:rFonts w:eastAsia="Calibri" w:cstheme="minorHAnsi"/>
          <w:sz w:val="28"/>
          <w:szCs w:val="28"/>
          <w:lang w:val="en-US"/>
        </w:rPr>
        <w:t>analyse</w:t>
      </w:r>
      <w:proofErr w:type="spellEnd"/>
      <w:r w:rsidRPr="00FC2759">
        <w:rPr>
          <w:rFonts w:eastAsia="Calibri" w:cstheme="minorHAnsi"/>
          <w:sz w:val="28"/>
          <w:szCs w:val="28"/>
          <w:lang w:val="en-US"/>
        </w:rPr>
        <w:t xml:space="preserve"> the cultural differences, sensitivities and challenges between the UK and Indonesia. As well it is going to </w:t>
      </w:r>
      <w:proofErr w:type="spellStart"/>
      <w:r w:rsidR="00AD2F3C" w:rsidRPr="00FC2759">
        <w:rPr>
          <w:rFonts w:eastAsia="Calibri" w:cstheme="minorHAnsi"/>
          <w:sz w:val="28"/>
          <w:szCs w:val="28"/>
          <w:lang w:val="en-US"/>
        </w:rPr>
        <w:t>analyse</w:t>
      </w:r>
      <w:proofErr w:type="spellEnd"/>
      <w:r w:rsidR="00B3668B" w:rsidRPr="00FC2759">
        <w:rPr>
          <w:rFonts w:eastAsia="Calibri" w:cstheme="minorHAnsi"/>
          <w:sz w:val="28"/>
          <w:szCs w:val="28"/>
          <w:lang w:val="en-US"/>
        </w:rPr>
        <w:t xml:space="preserve"> </w:t>
      </w:r>
      <w:r w:rsidRPr="00FC2759">
        <w:rPr>
          <w:rFonts w:eastAsia="Calibri" w:cstheme="minorHAnsi"/>
          <w:sz w:val="28"/>
          <w:szCs w:val="28"/>
          <w:lang w:val="en-US"/>
        </w:rPr>
        <w:t>theories of international and intercultural communications across the selected countries and evaluat</w:t>
      </w:r>
      <w:r w:rsidR="00AD2F3C" w:rsidRPr="00FC2759">
        <w:rPr>
          <w:rFonts w:eastAsia="Calibri" w:cstheme="minorHAnsi"/>
          <w:sz w:val="28"/>
          <w:szCs w:val="28"/>
          <w:lang w:val="en-US"/>
        </w:rPr>
        <w:t>e</w:t>
      </w:r>
      <w:r w:rsidRPr="00FC2759">
        <w:rPr>
          <w:rFonts w:eastAsia="Calibri" w:cstheme="minorHAnsi"/>
          <w:sz w:val="28"/>
          <w:szCs w:val="28"/>
          <w:lang w:val="en-US"/>
        </w:rPr>
        <w:t xml:space="preserve"> the importance of networking</w:t>
      </w:r>
      <w:r w:rsidR="00EC55B2" w:rsidRPr="00FC2759">
        <w:rPr>
          <w:rFonts w:eastAsia="Calibri" w:cstheme="minorHAnsi"/>
          <w:sz w:val="28"/>
          <w:szCs w:val="28"/>
          <w:lang w:val="en-US"/>
        </w:rPr>
        <w:t xml:space="preserve">, communication barriers and challenges between Unilever UK and Indonesia. </w:t>
      </w:r>
    </w:p>
    <w:p w14:paraId="23167D0B" w14:textId="159854C7" w:rsidR="00504DE9" w:rsidRPr="00FC2759" w:rsidRDefault="00B210E2" w:rsidP="00FC2759">
      <w:pPr>
        <w:spacing w:after="160" w:line="360" w:lineRule="auto"/>
        <w:rPr>
          <w:rFonts w:eastAsia="Calibri" w:cstheme="minorHAnsi"/>
          <w:sz w:val="28"/>
          <w:szCs w:val="28"/>
        </w:rPr>
      </w:pPr>
      <w:r w:rsidRPr="00FC2759">
        <w:rPr>
          <w:rFonts w:eastAsia="Calibri" w:cstheme="minorHAnsi"/>
          <w:sz w:val="28"/>
          <w:szCs w:val="28"/>
        </w:rPr>
        <w:t>The impediments to expansion</w:t>
      </w:r>
      <w:r w:rsidR="00B3668B" w:rsidRPr="00FC2759">
        <w:rPr>
          <w:rFonts w:cstheme="minorHAnsi"/>
          <w:sz w:val="28"/>
          <w:szCs w:val="28"/>
        </w:rPr>
        <w:t xml:space="preserve"> </w:t>
      </w:r>
      <w:r w:rsidR="00B3668B" w:rsidRPr="00FC2759">
        <w:rPr>
          <w:rFonts w:eastAsia="Calibri" w:cstheme="minorHAnsi"/>
          <w:sz w:val="28"/>
          <w:szCs w:val="28"/>
        </w:rPr>
        <w:t>in manufacturing</w:t>
      </w:r>
      <w:r w:rsidRPr="00FC2759">
        <w:rPr>
          <w:rFonts w:eastAsia="Calibri" w:cstheme="minorHAnsi"/>
          <w:sz w:val="28"/>
          <w:szCs w:val="28"/>
        </w:rPr>
        <w:t xml:space="preserve"> in the UK according to</w:t>
      </w:r>
      <w:r w:rsidR="00537018" w:rsidRPr="00FC2759">
        <w:rPr>
          <w:rFonts w:eastAsia="Calibri" w:cstheme="minorHAnsi"/>
          <w:sz w:val="28"/>
          <w:szCs w:val="28"/>
        </w:rPr>
        <w:t xml:space="preserve"> GOV</w:t>
      </w:r>
      <w:r w:rsidR="004B4496" w:rsidRPr="00FC2759">
        <w:rPr>
          <w:rFonts w:eastAsia="Calibri" w:cstheme="minorHAnsi"/>
          <w:sz w:val="28"/>
          <w:szCs w:val="28"/>
          <w:lang w:val="bg-BG"/>
        </w:rPr>
        <w:t xml:space="preserve"> </w:t>
      </w:r>
      <w:r w:rsidR="00537018" w:rsidRPr="00FC2759">
        <w:rPr>
          <w:rFonts w:eastAsia="Calibri" w:cstheme="minorHAnsi"/>
          <w:sz w:val="28"/>
          <w:szCs w:val="28"/>
        </w:rPr>
        <w:t xml:space="preserve">(2020) </w:t>
      </w:r>
      <w:r w:rsidRPr="00FC2759">
        <w:rPr>
          <w:rFonts w:eastAsia="Calibri" w:cstheme="minorHAnsi"/>
          <w:sz w:val="28"/>
          <w:szCs w:val="28"/>
        </w:rPr>
        <w:t>have to do with institutions, skills, innovation, investment, supply chain cooperation</w:t>
      </w:r>
      <w:r w:rsidR="004B4496" w:rsidRPr="00FC2759">
        <w:rPr>
          <w:rFonts w:eastAsia="Calibri" w:cstheme="minorHAnsi"/>
          <w:sz w:val="28"/>
          <w:szCs w:val="28"/>
        </w:rPr>
        <w:t xml:space="preserve"> and lastly with labour availability. </w:t>
      </w:r>
    </w:p>
    <w:p w14:paraId="061B1503" w14:textId="5AA3BC9D" w:rsidR="00537018" w:rsidRPr="00FC2759" w:rsidRDefault="00B210E2" w:rsidP="00FC2759">
      <w:pPr>
        <w:spacing w:after="160" w:line="360" w:lineRule="auto"/>
        <w:rPr>
          <w:rFonts w:eastAsia="Calibri" w:cstheme="minorHAnsi"/>
          <w:sz w:val="28"/>
          <w:szCs w:val="28"/>
        </w:rPr>
      </w:pPr>
      <w:r w:rsidRPr="00FC2759">
        <w:rPr>
          <w:rFonts w:eastAsia="Calibri" w:cstheme="minorHAnsi"/>
          <w:sz w:val="28"/>
          <w:szCs w:val="28"/>
        </w:rPr>
        <w:t xml:space="preserve">Similar reductions in the motivation for businesses to invest in innovation may result from the presence of </w:t>
      </w:r>
      <w:proofErr w:type="spellStart"/>
      <w:r w:rsidR="00AD2F3C" w:rsidRPr="00FC2759">
        <w:rPr>
          <w:rFonts w:eastAsia="Calibri" w:cstheme="minorHAnsi"/>
          <w:sz w:val="28"/>
          <w:szCs w:val="28"/>
        </w:rPr>
        <w:t>spillovers</w:t>
      </w:r>
      <w:proofErr w:type="spellEnd"/>
      <w:r w:rsidRPr="00FC2759">
        <w:rPr>
          <w:rFonts w:eastAsia="Calibri" w:cstheme="minorHAnsi"/>
          <w:sz w:val="28"/>
          <w:szCs w:val="28"/>
        </w:rPr>
        <w:t xml:space="preserve"> connected to innovation activities</w:t>
      </w:r>
      <w:r w:rsidR="00537018" w:rsidRPr="00FC2759">
        <w:rPr>
          <w:rFonts w:eastAsia="Calibri" w:cstheme="minorHAnsi"/>
          <w:sz w:val="28"/>
          <w:szCs w:val="28"/>
        </w:rPr>
        <w:t>.</w:t>
      </w:r>
    </w:p>
    <w:p w14:paraId="56382405" w14:textId="41D7B366" w:rsidR="00537018" w:rsidRPr="00FC2759" w:rsidRDefault="004B4496" w:rsidP="00FC2759">
      <w:pPr>
        <w:spacing w:after="160" w:line="360" w:lineRule="auto"/>
        <w:rPr>
          <w:rFonts w:eastAsia="Calibri" w:cstheme="minorHAnsi"/>
          <w:sz w:val="28"/>
          <w:szCs w:val="28"/>
        </w:rPr>
      </w:pPr>
      <w:r w:rsidRPr="00FC2759">
        <w:rPr>
          <w:rFonts w:eastAsia="Calibri" w:cstheme="minorHAnsi"/>
          <w:sz w:val="28"/>
          <w:szCs w:val="28"/>
        </w:rPr>
        <w:t>Th</w:t>
      </w:r>
      <w:r w:rsidR="00B81BDD" w:rsidRPr="00FC2759">
        <w:rPr>
          <w:rFonts w:eastAsia="Calibri" w:cstheme="minorHAnsi"/>
          <w:sz w:val="28"/>
          <w:szCs w:val="28"/>
        </w:rPr>
        <w:t>e</w:t>
      </w:r>
      <w:r w:rsidRPr="00FC2759">
        <w:rPr>
          <w:rFonts w:eastAsia="Calibri" w:cstheme="minorHAnsi"/>
          <w:sz w:val="28"/>
          <w:szCs w:val="28"/>
        </w:rPr>
        <w:t xml:space="preserve"> industry's growth in Indonesia keeps accelerating and is having a big influence</w:t>
      </w:r>
      <w:r w:rsidR="00B3668B" w:rsidRPr="00FC2759">
        <w:rPr>
          <w:rFonts w:eastAsia="Calibri" w:cstheme="minorHAnsi"/>
          <w:sz w:val="28"/>
          <w:szCs w:val="28"/>
        </w:rPr>
        <w:t>, however, the</w:t>
      </w:r>
      <w:r w:rsidRPr="00FC2759">
        <w:rPr>
          <w:rFonts w:eastAsia="Calibri" w:cstheme="minorHAnsi"/>
          <w:sz w:val="28"/>
          <w:szCs w:val="28"/>
        </w:rPr>
        <w:t xml:space="preserve"> manufacturing sector faces </w:t>
      </w:r>
      <w:r w:rsidR="00D549A3" w:rsidRPr="00FC2759">
        <w:rPr>
          <w:rFonts w:eastAsia="Calibri" w:cstheme="minorHAnsi"/>
          <w:sz w:val="28"/>
          <w:szCs w:val="28"/>
        </w:rPr>
        <w:t>several</w:t>
      </w:r>
      <w:r w:rsidRPr="00FC2759">
        <w:rPr>
          <w:rFonts w:eastAsia="Calibri" w:cstheme="minorHAnsi"/>
          <w:sz w:val="28"/>
          <w:szCs w:val="28"/>
        </w:rPr>
        <w:t xml:space="preserve"> difficulties such as </w:t>
      </w:r>
      <w:r w:rsidR="00B3668B" w:rsidRPr="00FC2759">
        <w:rPr>
          <w:rFonts w:eastAsia="Calibri" w:cstheme="minorHAnsi"/>
          <w:sz w:val="28"/>
          <w:szCs w:val="28"/>
        </w:rPr>
        <w:t>d</w:t>
      </w:r>
      <w:r w:rsidRPr="00FC2759">
        <w:rPr>
          <w:rFonts w:eastAsia="Calibri" w:cstheme="minorHAnsi"/>
          <w:sz w:val="28"/>
          <w:szCs w:val="28"/>
        </w:rPr>
        <w:t xml:space="preserve">emand </w:t>
      </w:r>
      <w:r w:rsidR="00B3668B" w:rsidRPr="00FC2759">
        <w:rPr>
          <w:rFonts w:eastAsia="Calibri" w:cstheme="minorHAnsi"/>
          <w:sz w:val="28"/>
          <w:szCs w:val="28"/>
        </w:rPr>
        <w:t>p</w:t>
      </w:r>
      <w:r w:rsidRPr="00FC2759">
        <w:rPr>
          <w:rFonts w:eastAsia="Calibri" w:cstheme="minorHAnsi"/>
          <w:sz w:val="28"/>
          <w:szCs w:val="28"/>
        </w:rPr>
        <w:t xml:space="preserve">rediction for </w:t>
      </w:r>
      <w:r w:rsidR="00B3668B" w:rsidRPr="00FC2759">
        <w:rPr>
          <w:rFonts w:eastAsia="Calibri" w:cstheme="minorHAnsi"/>
          <w:sz w:val="28"/>
          <w:szCs w:val="28"/>
        </w:rPr>
        <w:t>p</w:t>
      </w:r>
      <w:r w:rsidRPr="00FC2759">
        <w:rPr>
          <w:rFonts w:eastAsia="Calibri" w:cstheme="minorHAnsi"/>
          <w:sz w:val="28"/>
          <w:szCs w:val="28"/>
        </w:rPr>
        <w:t xml:space="preserve">roducts, </w:t>
      </w:r>
      <w:r w:rsidR="00B3668B" w:rsidRPr="00FC2759">
        <w:rPr>
          <w:rFonts w:eastAsia="Calibri" w:cstheme="minorHAnsi"/>
          <w:sz w:val="28"/>
          <w:szCs w:val="28"/>
        </w:rPr>
        <w:t>t</w:t>
      </w:r>
      <w:r w:rsidRPr="00FC2759">
        <w:rPr>
          <w:rFonts w:eastAsia="Calibri" w:cstheme="minorHAnsi"/>
          <w:sz w:val="28"/>
          <w:szCs w:val="28"/>
        </w:rPr>
        <w:t xml:space="preserve">he </w:t>
      </w:r>
      <w:r w:rsidR="00B3668B" w:rsidRPr="00FC2759">
        <w:rPr>
          <w:rFonts w:eastAsia="Calibri" w:cstheme="minorHAnsi"/>
          <w:sz w:val="28"/>
          <w:szCs w:val="28"/>
        </w:rPr>
        <w:t>m</w:t>
      </w:r>
      <w:r w:rsidRPr="00FC2759">
        <w:rPr>
          <w:rFonts w:eastAsia="Calibri" w:cstheme="minorHAnsi"/>
          <w:sz w:val="28"/>
          <w:szCs w:val="28"/>
        </w:rPr>
        <w:t xml:space="preserve">anagement of </w:t>
      </w:r>
      <w:r w:rsidR="00B3668B" w:rsidRPr="00FC2759">
        <w:rPr>
          <w:rFonts w:eastAsia="Calibri" w:cstheme="minorHAnsi"/>
          <w:sz w:val="28"/>
          <w:szCs w:val="28"/>
        </w:rPr>
        <w:t>i</w:t>
      </w:r>
      <w:r w:rsidRPr="00FC2759">
        <w:rPr>
          <w:rFonts w:eastAsia="Calibri" w:cstheme="minorHAnsi"/>
          <w:sz w:val="28"/>
          <w:szCs w:val="28"/>
        </w:rPr>
        <w:t xml:space="preserve">nventory, </w:t>
      </w:r>
      <w:r w:rsidR="00B3668B" w:rsidRPr="00FC2759">
        <w:rPr>
          <w:rFonts w:eastAsia="Calibri" w:cstheme="minorHAnsi"/>
          <w:sz w:val="28"/>
          <w:szCs w:val="28"/>
        </w:rPr>
        <w:t>c</w:t>
      </w:r>
      <w:r w:rsidR="00D549A3" w:rsidRPr="00FC2759">
        <w:rPr>
          <w:rFonts w:eastAsia="Calibri" w:cstheme="minorHAnsi"/>
          <w:sz w:val="28"/>
          <w:szCs w:val="28"/>
        </w:rPr>
        <w:t xml:space="preserve">ontrolling </w:t>
      </w:r>
      <w:r w:rsidR="00B3668B" w:rsidRPr="00FC2759">
        <w:rPr>
          <w:rFonts w:eastAsia="Calibri" w:cstheme="minorHAnsi"/>
          <w:sz w:val="28"/>
          <w:szCs w:val="28"/>
        </w:rPr>
        <w:t>s</w:t>
      </w:r>
      <w:r w:rsidR="00D549A3" w:rsidRPr="00FC2759">
        <w:rPr>
          <w:rFonts w:eastAsia="Calibri" w:cstheme="minorHAnsi"/>
          <w:sz w:val="28"/>
          <w:szCs w:val="28"/>
        </w:rPr>
        <w:t xml:space="preserve">ales </w:t>
      </w:r>
      <w:r w:rsidR="00B3668B" w:rsidRPr="00FC2759">
        <w:rPr>
          <w:rFonts w:eastAsia="Calibri" w:cstheme="minorHAnsi"/>
          <w:sz w:val="28"/>
          <w:szCs w:val="28"/>
        </w:rPr>
        <w:t>p</w:t>
      </w:r>
      <w:r w:rsidR="00D549A3" w:rsidRPr="00FC2759">
        <w:rPr>
          <w:rFonts w:eastAsia="Calibri" w:cstheme="minorHAnsi"/>
          <w:sz w:val="28"/>
          <w:szCs w:val="28"/>
        </w:rPr>
        <w:t xml:space="preserve">rospects, a higher return on investment, </w:t>
      </w:r>
      <w:r w:rsidR="00B3668B" w:rsidRPr="00FC2759">
        <w:rPr>
          <w:rFonts w:eastAsia="Calibri" w:cstheme="minorHAnsi"/>
          <w:sz w:val="28"/>
          <w:szCs w:val="28"/>
        </w:rPr>
        <w:t>t</w:t>
      </w:r>
      <w:r w:rsidR="00D549A3" w:rsidRPr="00FC2759">
        <w:rPr>
          <w:rFonts w:eastAsia="Calibri" w:cstheme="minorHAnsi"/>
          <w:sz w:val="28"/>
          <w:szCs w:val="28"/>
        </w:rPr>
        <w:t xml:space="preserve">he </w:t>
      </w:r>
      <w:r w:rsidR="00B3668B" w:rsidRPr="00FC2759">
        <w:rPr>
          <w:rFonts w:eastAsia="Calibri" w:cstheme="minorHAnsi"/>
          <w:sz w:val="28"/>
          <w:szCs w:val="28"/>
        </w:rPr>
        <w:t>r</w:t>
      </w:r>
      <w:r w:rsidR="00D549A3" w:rsidRPr="00FC2759">
        <w:rPr>
          <w:rFonts w:eastAsia="Calibri" w:cstheme="minorHAnsi"/>
          <w:sz w:val="28"/>
          <w:szCs w:val="28"/>
        </w:rPr>
        <w:t xml:space="preserve">ise in </w:t>
      </w:r>
      <w:r w:rsidR="00B3668B" w:rsidRPr="00FC2759">
        <w:rPr>
          <w:rFonts w:eastAsia="Calibri" w:cstheme="minorHAnsi"/>
          <w:sz w:val="28"/>
          <w:szCs w:val="28"/>
        </w:rPr>
        <w:t>q</w:t>
      </w:r>
      <w:r w:rsidR="00D549A3" w:rsidRPr="00FC2759">
        <w:rPr>
          <w:rFonts w:eastAsia="Calibri" w:cstheme="minorHAnsi"/>
          <w:sz w:val="28"/>
          <w:szCs w:val="28"/>
        </w:rPr>
        <w:t xml:space="preserve">ualified </w:t>
      </w:r>
      <w:r w:rsidR="00B3668B" w:rsidRPr="00FC2759">
        <w:rPr>
          <w:rFonts w:eastAsia="Calibri" w:cstheme="minorHAnsi"/>
          <w:sz w:val="28"/>
          <w:szCs w:val="28"/>
        </w:rPr>
        <w:t>p</w:t>
      </w:r>
      <w:r w:rsidR="00D549A3" w:rsidRPr="00FC2759">
        <w:rPr>
          <w:rFonts w:eastAsia="Calibri" w:cstheme="minorHAnsi"/>
          <w:sz w:val="28"/>
          <w:szCs w:val="28"/>
        </w:rPr>
        <w:t>ersonnel and</w:t>
      </w:r>
      <w:r w:rsidR="00D549A3" w:rsidRPr="00FC2759">
        <w:rPr>
          <w:rFonts w:cstheme="minorHAnsi"/>
          <w:sz w:val="28"/>
          <w:szCs w:val="28"/>
        </w:rPr>
        <w:t xml:space="preserve"> </w:t>
      </w:r>
      <w:r w:rsidR="00B3668B" w:rsidRPr="00FC2759">
        <w:rPr>
          <w:rFonts w:eastAsia="Calibri" w:cstheme="minorHAnsi"/>
          <w:sz w:val="28"/>
          <w:szCs w:val="28"/>
        </w:rPr>
        <w:t>i</w:t>
      </w:r>
      <w:r w:rsidR="00D549A3" w:rsidRPr="00FC2759">
        <w:rPr>
          <w:rFonts w:eastAsia="Calibri" w:cstheme="minorHAnsi"/>
          <w:sz w:val="28"/>
          <w:szCs w:val="28"/>
        </w:rPr>
        <w:t xml:space="preserve">ncreasing </w:t>
      </w:r>
      <w:r w:rsidR="00B3668B" w:rsidRPr="00FC2759">
        <w:rPr>
          <w:rFonts w:eastAsia="Calibri" w:cstheme="minorHAnsi"/>
          <w:sz w:val="28"/>
          <w:szCs w:val="28"/>
        </w:rPr>
        <w:t>i</w:t>
      </w:r>
      <w:r w:rsidR="00D549A3" w:rsidRPr="00FC2759">
        <w:rPr>
          <w:rFonts w:eastAsia="Calibri" w:cstheme="minorHAnsi"/>
          <w:sz w:val="28"/>
          <w:szCs w:val="28"/>
        </w:rPr>
        <w:t>n-</w:t>
      </w:r>
      <w:r w:rsidR="00B3668B" w:rsidRPr="00FC2759">
        <w:rPr>
          <w:rFonts w:eastAsia="Calibri" w:cstheme="minorHAnsi"/>
          <w:sz w:val="28"/>
          <w:szCs w:val="28"/>
        </w:rPr>
        <w:t>f</w:t>
      </w:r>
      <w:r w:rsidR="00D549A3" w:rsidRPr="00FC2759">
        <w:rPr>
          <w:rFonts w:eastAsia="Calibri" w:cstheme="minorHAnsi"/>
          <w:sz w:val="28"/>
          <w:szCs w:val="28"/>
        </w:rPr>
        <w:t xml:space="preserve">actory </w:t>
      </w:r>
      <w:r w:rsidR="00B3668B" w:rsidRPr="00FC2759">
        <w:rPr>
          <w:rFonts w:eastAsia="Calibri" w:cstheme="minorHAnsi"/>
          <w:sz w:val="28"/>
          <w:szCs w:val="28"/>
        </w:rPr>
        <w:t>e</w:t>
      </w:r>
      <w:r w:rsidR="00D549A3" w:rsidRPr="00FC2759">
        <w:rPr>
          <w:rFonts w:eastAsia="Calibri" w:cstheme="minorHAnsi"/>
          <w:sz w:val="28"/>
          <w:szCs w:val="28"/>
        </w:rPr>
        <w:t xml:space="preserve">fficiency noted by KNIC (2019). </w:t>
      </w:r>
    </w:p>
    <w:p w14:paraId="5248789F" w14:textId="77777777" w:rsidR="00D549A3" w:rsidRPr="00FC2759" w:rsidRDefault="00D549A3" w:rsidP="00FC2759">
      <w:pPr>
        <w:spacing w:after="160" w:line="360" w:lineRule="auto"/>
        <w:rPr>
          <w:rFonts w:eastAsia="Calibri" w:cstheme="minorHAnsi"/>
          <w:sz w:val="28"/>
          <w:szCs w:val="28"/>
        </w:rPr>
      </w:pPr>
    </w:p>
    <w:p w14:paraId="30C7D2E2" w14:textId="0EF41D64" w:rsidR="00504DE9" w:rsidRPr="00FC2759" w:rsidRDefault="00504DE9" w:rsidP="00FC2759">
      <w:pPr>
        <w:pStyle w:val="ListParagraph"/>
        <w:numPr>
          <w:ilvl w:val="0"/>
          <w:numId w:val="1"/>
        </w:numPr>
        <w:spacing w:after="160" w:line="360" w:lineRule="auto"/>
        <w:rPr>
          <w:rFonts w:eastAsia="Calibri" w:cstheme="minorHAnsi"/>
          <w:sz w:val="28"/>
          <w:szCs w:val="28"/>
        </w:rPr>
      </w:pPr>
      <w:bookmarkStart w:id="0" w:name="_Hlk123116267"/>
      <w:r w:rsidRPr="00FC2759">
        <w:rPr>
          <w:rFonts w:eastAsia="Calibri" w:cstheme="minorHAnsi"/>
          <w:sz w:val="28"/>
          <w:szCs w:val="28"/>
        </w:rPr>
        <w:t xml:space="preserve">Introduction to the developing country selected </w:t>
      </w:r>
    </w:p>
    <w:bookmarkEnd w:id="0"/>
    <w:p w14:paraId="5C2428DF" w14:textId="7240DFBB" w:rsidR="009E1CDB" w:rsidRPr="00FC2759" w:rsidRDefault="009E1CDB" w:rsidP="00FC2759">
      <w:pPr>
        <w:spacing w:after="160" w:line="360" w:lineRule="auto"/>
        <w:rPr>
          <w:rFonts w:eastAsia="Calibri" w:cstheme="minorHAnsi"/>
          <w:sz w:val="28"/>
          <w:szCs w:val="28"/>
        </w:rPr>
      </w:pPr>
    </w:p>
    <w:p w14:paraId="6828B3E4" w14:textId="24FB493A" w:rsidR="00BF54A4" w:rsidRPr="00FC2759" w:rsidRDefault="00B726CD" w:rsidP="00FC2759">
      <w:pPr>
        <w:spacing w:after="160" w:line="360" w:lineRule="auto"/>
        <w:rPr>
          <w:rFonts w:eastAsia="Calibri" w:cstheme="minorHAnsi"/>
          <w:sz w:val="28"/>
          <w:szCs w:val="28"/>
          <w:lang w:val="en-US"/>
        </w:rPr>
      </w:pPr>
      <w:r w:rsidRPr="00FC2759">
        <w:rPr>
          <w:rFonts w:eastAsia="Calibri" w:cstheme="minorHAnsi"/>
          <w:sz w:val="28"/>
          <w:szCs w:val="28"/>
          <w:lang w:val="en-US"/>
        </w:rPr>
        <w:t>Indonesia, a presidential republic with an archipelago of 1,913,580 km2, is located between the Pacific and the Indian Oceans</w:t>
      </w:r>
      <w:r w:rsidR="00DE6093" w:rsidRPr="00FC2759">
        <w:rPr>
          <w:rFonts w:cstheme="minorHAnsi"/>
          <w:sz w:val="28"/>
          <w:szCs w:val="28"/>
        </w:rPr>
        <w:t xml:space="preserve">. </w:t>
      </w:r>
      <w:r w:rsidR="00DE6093" w:rsidRPr="00FC2759">
        <w:rPr>
          <w:rFonts w:eastAsia="Calibri" w:cstheme="minorHAnsi"/>
          <w:sz w:val="28"/>
          <w:szCs w:val="28"/>
          <w:lang w:val="en-US"/>
        </w:rPr>
        <w:t>As a result, Indonesia is one of the largest in Asia and the 15th biggest country in the world. Urban areas are home to 57% of the population</w:t>
      </w:r>
      <w:r w:rsidR="00B742C3" w:rsidRPr="00FC2759">
        <w:rPr>
          <w:rFonts w:eastAsia="Calibri" w:cstheme="minorHAnsi"/>
          <w:sz w:val="28"/>
          <w:szCs w:val="28"/>
          <w:lang w:val="en-US"/>
        </w:rPr>
        <w:t xml:space="preserve">, </w:t>
      </w:r>
      <w:r w:rsidR="00E62802" w:rsidRPr="00FC2759">
        <w:rPr>
          <w:rFonts w:eastAsia="Calibri" w:cstheme="minorHAnsi"/>
          <w:sz w:val="28"/>
          <w:szCs w:val="28"/>
          <w:lang w:val="en-US"/>
        </w:rPr>
        <w:t>however, there</w:t>
      </w:r>
      <w:r w:rsidR="00A36F6D" w:rsidRPr="00FC2759">
        <w:rPr>
          <w:rFonts w:eastAsia="Calibri" w:cstheme="minorHAnsi"/>
          <w:sz w:val="28"/>
          <w:szCs w:val="28"/>
          <w:lang w:val="en-US"/>
        </w:rPr>
        <w:t xml:space="preserve"> are</w:t>
      </w:r>
      <w:r w:rsidR="00BF54A4" w:rsidRPr="00FC2759">
        <w:rPr>
          <w:rFonts w:eastAsia="Calibri" w:cstheme="minorHAnsi"/>
          <w:sz w:val="28"/>
          <w:szCs w:val="28"/>
          <w:lang w:val="en-US"/>
        </w:rPr>
        <w:t xml:space="preserve"> 18,307 largely inhabited </w:t>
      </w:r>
      <w:r w:rsidR="00B742C3" w:rsidRPr="00FC2759">
        <w:rPr>
          <w:rFonts w:eastAsia="Calibri" w:cstheme="minorHAnsi"/>
          <w:sz w:val="28"/>
          <w:szCs w:val="28"/>
          <w:lang w:val="en-US"/>
        </w:rPr>
        <w:t>islands as well</w:t>
      </w:r>
      <w:r w:rsidR="00BF54A4" w:rsidRPr="00FC2759">
        <w:rPr>
          <w:rFonts w:eastAsia="Calibri" w:cstheme="minorHAnsi"/>
          <w:sz w:val="28"/>
          <w:szCs w:val="28"/>
          <w:lang w:val="en-US"/>
        </w:rPr>
        <w:t xml:space="preserve">. </w:t>
      </w:r>
    </w:p>
    <w:p w14:paraId="4D52D445" w14:textId="7A068E80" w:rsidR="002220CA" w:rsidRPr="00FC2759" w:rsidRDefault="00BF54A4" w:rsidP="00FC2759">
      <w:pPr>
        <w:spacing w:after="160" w:line="360" w:lineRule="auto"/>
        <w:rPr>
          <w:rFonts w:eastAsia="Calibri" w:cstheme="minorHAnsi"/>
          <w:sz w:val="28"/>
          <w:szCs w:val="28"/>
          <w:lang w:val="en-US"/>
        </w:rPr>
      </w:pPr>
      <w:r w:rsidRPr="00FC2759">
        <w:rPr>
          <w:rFonts w:eastAsia="Calibri" w:cstheme="minorHAnsi"/>
          <w:sz w:val="28"/>
          <w:szCs w:val="28"/>
          <w:lang w:val="en-US"/>
        </w:rPr>
        <w:lastRenderedPageBreak/>
        <w:t xml:space="preserve">Its capital and biggest city </w:t>
      </w:r>
      <w:r w:rsidR="00AD2F3C" w:rsidRPr="00FC2759">
        <w:rPr>
          <w:rFonts w:eastAsia="Calibri" w:cstheme="minorHAnsi"/>
          <w:sz w:val="28"/>
          <w:szCs w:val="28"/>
          <w:lang w:val="en-US"/>
        </w:rPr>
        <w:t>are</w:t>
      </w:r>
      <w:r w:rsidRPr="00FC2759">
        <w:rPr>
          <w:rFonts w:eastAsia="Calibri" w:cstheme="minorHAnsi"/>
          <w:sz w:val="28"/>
          <w:szCs w:val="28"/>
          <w:lang w:val="en-US"/>
        </w:rPr>
        <w:t xml:space="preserve"> Jakarta</w:t>
      </w:r>
      <w:r w:rsidR="002220CA" w:rsidRPr="00FC2759">
        <w:rPr>
          <w:rFonts w:eastAsia="Calibri" w:cstheme="minorHAnsi"/>
          <w:sz w:val="28"/>
          <w:szCs w:val="28"/>
          <w:lang w:val="en-US"/>
        </w:rPr>
        <w:t xml:space="preserve"> with </w:t>
      </w:r>
      <w:r w:rsidR="00AD2F3C" w:rsidRPr="00FC2759">
        <w:rPr>
          <w:rFonts w:eastAsia="Calibri" w:cstheme="minorHAnsi"/>
          <w:sz w:val="28"/>
          <w:szCs w:val="28"/>
          <w:lang w:val="en-US"/>
        </w:rPr>
        <w:t xml:space="preserve">a </w:t>
      </w:r>
      <w:r w:rsidR="002220CA" w:rsidRPr="00FC2759">
        <w:rPr>
          <w:rFonts w:eastAsia="Calibri" w:cstheme="minorHAnsi"/>
          <w:sz w:val="28"/>
          <w:szCs w:val="28"/>
          <w:lang w:val="en-US"/>
        </w:rPr>
        <w:t>population of 10.560 million (2020).</w:t>
      </w:r>
      <w:r w:rsidR="00CA0C52" w:rsidRPr="00FC2759">
        <w:rPr>
          <w:rFonts w:eastAsia="Calibri" w:cstheme="minorHAnsi"/>
          <w:sz w:val="28"/>
          <w:szCs w:val="28"/>
          <w:lang w:val="en-US"/>
        </w:rPr>
        <w:t xml:space="preserve"> According to</w:t>
      </w:r>
      <w:r w:rsidR="00CA0C52" w:rsidRPr="00FC2759">
        <w:rPr>
          <w:rFonts w:cstheme="minorHAnsi"/>
          <w:sz w:val="28"/>
          <w:szCs w:val="28"/>
        </w:rPr>
        <w:t xml:space="preserve"> </w:t>
      </w:r>
      <w:r w:rsidR="00CA0C52" w:rsidRPr="00FC2759">
        <w:rPr>
          <w:rFonts w:eastAsia="Calibri" w:cstheme="minorHAnsi"/>
          <w:sz w:val="28"/>
          <w:szCs w:val="28"/>
          <w:lang w:val="en-US"/>
        </w:rPr>
        <w:t>World Data (2022</w:t>
      </w:r>
      <w:r w:rsidR="00A36F6D" w:rsidRPr="00FC2759">
        <w:rPr>
          <w:rFonts w:eastAsia="Calibri" w:cstheme="minorHAnsi"/>
          <w:sz w:val="28"/>
          <w:szCs w:val="28"/>
          <w:lang w:val="en-US"/>
        </w:rPr>
        <w:t>), Indonesia’s</w:t>
      </w:r>
      <w:r w:rsidR="002220CA" w:rsidRPr="00FC2759">
        <w:rPr>
          <w:rFonts w:eastAsia="Calibri" w:cstheme="minorHAnsi"/>
          <w:sz w:val="28"/>
          <w:szCs w:val="28"/>
          <w:lang w:val="en-US"/>
        </w:rPr>
        <w:t xml:space="preserve"> population grew from 87.75 million in 1960 to 276.36 million in 2021</w:t>
      </w:r>
      <w:r w:rsidR="00A36F6D" w:rsidRPr="00FC2759">
        <w:rPr>
          <w:rFonts w:eastAsia="Calibri" w:cstheme="minorHAnsi"/>
          <w:sz w:val="28"/>
          <w:szCs w:val="28"/>
          <w:lang w:val="en-US"/>
        </w:rPr>
        <w:t>,</w:t>
      </w:r>
      <w:r w:rsidR="002220CA" w:rsidRPr="00FC2759">
        <w:rPr>
          <w:rFonts w:eastAsia="Calibri" w:cstheme="minorHAnsi"/>
          <w:sz w:val="28"/>
          <w:szCs w:val="28"/>
          <w:lang w:val="en-US"/>
        </w:rPr>
        <w:t xml:space="preserve"> </w:t>
      </w:r>
      <w:r w:rsidR="00E62802" w:rsidRPr="00FC2759">
        <w:rPr>
          <w:rFonts w:eastAsia="Calibri" w:cstheme="minorHAnsi"/>
          <w:sz w:val="28"/>
          <w:szCs w:val="28"/>
          <w:lang w:val="en-US"/>
        </w:rPr>
        <w:t>rising noticeably</w:t>
      </w:r>
      <w:r w:rsidR="00B742C3" w:rsidRPr="00FC2759">
        <w:rPr>
          <w:rFonts w:eastAsia="Calibri" w:cstheme="minorHAnsi"/>
          <w:sz w:val="28"/>
          <w:szCs w:val="28"/>
          <w:lang w:val="en-US"/>
        </w:rPr>
        <w:t xml:space="preserve"> </w:t>
      </w:r>
      <w:r w:rsidR="00AD2F3C" w:rsidRPr="00FC2759">
        <w:rPr>
          <w:rFonts w:eastAsia="Calibri" w:cstheme="minorHAnsi"/>
          <w:sz w:val="28"/>
          <w:szCs w:val="28"/>
          <w:lang w:val="en-US"/>
        </w:rPr>
        <w:t>to</w:t>
      </w:r>
      <w:r w:rsidR="00B742C3" w:rsidRPr="00FC2759">
        <w:rPr>
          <w:rFonts w:eastAsia="Calibri" w:cstheme="minorHAnsi"/>
          <w:sz w:val="28"/>
          <w:szCs w:val="28"/>
          <w:lang w:val="en-US"/>
        </w:rPr>
        <w:t xml:space="preserve"> </w:t>
      </w:r>
      <w:r w:rsidR="002220CA" w:rsidRPr="00FC2759">
        <w:rPr>
          <w:rFonts w:eastAsia="Calibri" w:cstheme="minorHAnsi"/>
          <w:sz w:val="28"/>
          <w:szCs w:val="28"/>
          <w:lang w:val="en-US"/>
        </w:rPr>
        <w:t>214.9</w:t>
      </w:r>
      <w:r w:rsidR="00A36F6D" w:rsidRPr="00FC2759">
        <w:rPr>
          <w:rFonts w:eastAsia="Calibri" w:cstheme="minorHAnsi"/>
          <w:sz w:val="28"/>
          <w:szCs w:val="28"/>
          <w:lang w:val="en-US"/>
        </w:rPr>
        <w:t>%</w:t>
      </w:r>
      <w:r w:rsidR="002220CA" w:rsidRPr="00FC2759">
        <w:rPr>
          <w:rFonts w:eastAsia="Calibri" w:cstheme="minorHAnsi"/>
          <w:sz w:val="28"/>
          <w:szCs w:val="28"/>
          <w:lang w:val="en-US"/>
        </w:rPr>
        <w:t xml:space="preserve">. </w:t>
      </w:r>
    </w:p>
    <w:p w14:paraId="7B1057B2" w14:textId="6895BA83" w:rsidR="002220CA" w:rsidRPr="00FC2759" w:rsidRDefault="002220CA" w:rsidP="00FC2759">
      <w:pPr>
        <w:spacing w:after="160" w:line="360" w:lineRule="auto"/>
        <w:rPr>
          <w:rFonts w:eastAsia="Calibri" w:cstheme="minorHAnsi"/>
          <w:sz w:val="28"/>
          <w:szCs w:val="28"/>
          <w:lang w:val="en-US"/>
        </w:rPr>
      </w:pPr>
      <w:r w:rsidRPr="00FC2759">
        <w:rPr>
          <w:rFonts w:eastAsia="Calibri" w:cstheme="minorHAnsi"/>
          <w:sz w:val="28"/>
          <w:szCs w:val="28"/>
          <w:lang w:val="en-US"/>
        </w:rPr>
        <w:t>The official language is Bahasa Indonesian, however</w:t>
      </w:r>
      <w:r w:rsidR="00AD2F3C" w:rsidRPr="00FC2759">
        <w:rPr>
          <w:rFonts w:eastAsia="Calibri" w:cstheme="minorHAnsi"/>
          <w:sz w:val="28"/>
          <w:szCs w:val="28"/>
          <w:lang w:val="en-US"/>
        </w:rPr>
        <w:t>,</w:t>
      </w:r>
      <w:r w:rsidRPr="00FC2759">
        <w:rPr>
          <w:rFonts w:eastAsia="Calibri" w:cstheme="minorHAnsi"/>
          <w:sz w:val="28"/>
          <w:szCs w:val="28"/>
          <w:lang w:val="en-US"/>
        </w:rPr>
        <w:t xml:space="preserve"> there are several mother tongues such as Javanese </w:t>
      </w:r>
      <w:r w:rsidR="00D01A2F" w:rsidRPr="00FC2759">
        <w:rPr>
          <w:rFonts w:eastAsia="Calibri" w:cstheme="minorHAnsi"/>
          <w:sz w:val="28"/>
          <w:szCs w:val="28"/>
          <w:lang w:val="en-US"/>
        </w:rPr>
        <w:t>(</w:t>
      </w:r>
      <w:r w:rsidRPr="00FC2759">
        <w:rPr>
          <w:rFonts w:eastAsia="Calibri" w:cstheme="minorHAnsi"/>
          <w:sz w:val="28"/>
          <w:szCs w:val="28"/>
          <w:lang w:val="en-US"/>
        </w:rPr>
        <w:t>39.4%</w:t>
      </w:r>
      <w:r w:rsidR="00D01A2F" w:rsidRPr="00FC2759">
        <w:rPr>
          <w:rFonts w:eastAsia="Calibri" w:cstheme="minorHAnsi"/>
          <w:sz w:val="28"/>
          <w:szCs w:val="28"/>
          <w:lang w:val="en-US"/>
        </w:rPr>
        <w:t xml:space="preserve">), </w:t>
      </w:r>
      <w:proofErr w:type="spellStart"/>
      <w:r w:rsidRPr="00FC2759">
        <w:rPr>
          <w:rFonts w:eastAsia="Calibri" w:cstheme="minorHAnsi"/>
          <w:sz w:val="28"/>
          <w:szCs w:val="28"/>
          <w:lang w:val="en-US"/>
        </w:rPr>
        <w:t>Sunda</w:t>
      </w:r>
      <w:proofErr w:type="spellEnd"/>
      <w:r w:rsidR="005A5D05" w:rsidRPr="00FC2759">
        <w:rPr>
          <w:rFonts w:eastAsia="Calibri" w:cstheme="minorHAnsi"/>
          <w:sz w:val="28"/>
          <w:szCs w:val="28"/>
          <w:lang w:val="en-US"/>
        </w:rPr>
        <w:t xml:space="preserve"> (15.8%), Malay (12.1%), Madura (4.3%) and Minangkabau (2.4%)</w:t>
      </w:r>
      <w:r w:rsidR="00B742C3" w:rsidRPr="00FC2759">
        <w:rPr>
          <w:rFonts w:eastAsia="Calibri" w:cstheme="minorHAnsi"/>
          <w:sz w:val="28"/>
          <w:szCs w:val="28"/>
          <w:lang w:val="en-US"/>
        </w:rPr>
        <w:t>.</w:t>
      </w:r>
      <w:r w:rsidR="005A5D05" w:rsidRPr="00FC2759">
        <w:rPr>
          <w:rFonts w:eastAsia="Calibri" w:cstheme="minorHAnsi"/>
          <w:sz w:val="28"/>
          <w:szCs w:val="28"/>
          <w:lang w:val="en-US"/>
        </w:rPr>
        <w:t xml:space="preserve"> </w:t>
      </w:r>
    </w:p>
    <w:p w14:paraId="7FC26031" w14:textId="532110BA" w:rsidR="005A5D05" w:rsidRPr="00FC2759" w:rsidRDefault="005A5D05" w:rsidP="00FC2759">
      <w:pPr>
        <w:spacing w:after="160" w:line="360" w:lineRule="auto"/>
        <w:rPr>
          <w:rFonts w:eastAsia="Calibri" w:cstheme="minorHAnsi"/>
          <w:sz w:val="28"/>
          <w:szCs w:val="28"/>
          <w:lang w:val="en-US"/>
        </w:rPr>
      </w:pPr>
      <w:r w:rsidRPr="00FC2759">
        <w:rPr>
          <w:rFonts w:eastAsia="Calibri" w:cstheme="minorHAnsi"/>
          <w:sz w:val="28"/>
          <w:szCs w:val="28"/>
          <w:lang w:val="en-US"/>
        </w:rPr>
        <w:t xml:space="preserve">It’s important here to highlight that English has been </w:t>
      </w:r>
      <w:r w:rsidR="00DE6093" w:rsidRPr="00FC2759">
        <w:rPr>
          <w:rFonts w:eastAsia="Calibri" w:cstheme="minorHAnsi"/>
          <w:sz w:val="28"/>
          <w:szCs w:val="28"/>
          <w:lang w:val="en-US"/>
        </w:rPr>
        <w:t>taught as a</w:t>
      </w:r>
      <w:r w:rsidRPr="00FC2759">
        <w:rPr>
          <w:rFonts w:eastAsia="Calibri" w:cstheme="minorHAnsi"/>
          <w:sz w:val="28"/>
          <w:szCs w:val="28"/>
          <w:lang w:val="en-US"/>
        </w:rPr>
        <w:t xml:space="preserve"> first foreign language in secondary school</w:t>
      </w:r>
      <w:r w:rsidR="00D01A2F" w:rsidRPr="00FC2759">
        <w:rPr>
          <w:rFonts w:eastAsia="Calibri" w:cstheme="minorHAnsi"/>
          <w:sz w:val="28"/>
          <w:szCs w:val="28"/>
          <w:lang w:val="en-US"/>
        </w:rPr>
        <w:t xml:space="preserve">s since 1946. </w:t>
      </w:r>
      <w:r w:rsidRPr="00FC2759">
        <w:rPr>
          <w:rFonts w:eastAsia="Calibri" w:cstheme="minorHAnsi"/>
          <w:sz w:val="28"/>
          <w:szCs w:val="28"/>
          <w:lang w:val="en-US"/>
        </w:rPr>
        <w:t xml:space="preserve"> </w:t>
      </w:r>
    </w:p>
    <w:p w14:paraId="6B3CA103" w14:textId="368B80F1" w:rsidR="00C87CA4" w:rsidRPr="00FC2759" w:rsidRDefault="005A5D05" w:rsidP="00FC2759">
      <w:pPr>
        <w:spacing w:after="160" w:line="360" w:lineRule="auto"/>
        <w:rPr>
          <w:rFonts w:cstheme="minorHAnsi"/>
          <w:sz w:val="28"/>
          <w:szCs w:val="28"/>
        </w:rPr>
      </w:pPr>
      <w:r w:rsidRPr="00FC2759">
        <w:rPr>
          <w:rFonts w:eastAsia="Calibri" w:cstheme="minorHAnsi"/>
          <w:sz w:val="28"/>
          <w:szCs w:val="28"/>
          <w:lang w:val="en-US"/>
        </w:rPr>
        <w:t xml:space="preserve">The main religion is </w:t>
      </w:r>
      <w:r w:rsidR="00922D2A" w:rsidRPr="00FC2759">
        <w:rPr>
          <w:rFonts w:eastAsia="Calibri" w:cstheme="minorHAnsi"/>
          <w:sz w:val="28"/>
          <w:szCs w:val="28"/>
          <w:lang w:val="en-US"/>
        </w:rPr>
        <w:t>Islam</w:t>
      </w:r>
      <w:r w:rsidRPr="00FC2759">
        <w:rPr>
          <w:rFonts w:eastAsia="Calibri" w:cstheme="minorHAnsi"/>
          <w:sz w:val="28"/>
          <w:szCs w:val="28"/>
          <w:lang w:val="en-US"/>
        </w:rPr>
        <w:t xml:space="preserve"> with 87.2% distribution, followed by </w:t>
      </w:r>
      <w:r w:rsidR="00922D2A" w:rsidRPr="00FC2759">
        <w:rPr>
          <w:rFonts w:eastAsia="Calibri" w:cstheme="minorHAnsi"/>
          <w:sz w:val="28"/>
          <w:szCs w:val="28"/>
          <w:lang w:val="en-US"/>
        </w:rPr>
        <w:t>Protestantism</w:t>
      </w:r>
      <w:r w:rsidRPr="00FC2759">
        <w:rPr>
          <w:rFonts w:eastAsia="Calibri" w:cstheme="minorHAnsi"/>
          <w:sz w:val="28"/>
          <w:szCs w:val="28"/>
          <w:lang w:val="en-US"/>
        </w:rPr>
        <w:t>- 7%, Roman Catholi</w:t>
      </w:r>
      <w:r w:rsidR="00922D2A" w:rsidRPr="00FC2759">
        <w:rPr>
          <w:rFonts w:eastAsia="Calibri" w:cstheme="minorHAnsi"/>
          <w:sz w:val="28"/>
          <w:szCs w:val="28"/>
          <w:lang w:val="en-US"/>
        </w:rPr>
        <w:t>cism</w:t>
      </w:r>
      <w:r w:rsidRPr="00FC2759">
        <w:rPr>
          <w:rFonts w:eastAsia="Calibri" w:cstheme="minorHAnsi"/>
          <w:sz w:val="28"/>
          <w:szCs w:val="28"/>
          <w:lang w:val="en-US"/>
        </w:rPr>
        <w:t xml:space="preserve">-2,9% </w:t>
      </w:r>
      <w:r w:rsidR="00922D2A" w:rsidRPr="00FC2759">
        <w:rPr>
          <w:rFonts w:eastAsia="Calibri" w:cstheme="minorHAnsi"/>
          <w:sz w:val="28"/>
          <w:szCs w:val="28"/>
          <w:lang w:val="en-US"/>
        </w:rPr>
        <w:t>and Hinduism- 1.7% of the population. Indonesia is a very spiritual nation</w:t>
      </w:r>
      <w:r w:rsidR="00ED0326" w:rsidRPr="00FC2759">
        <w:rPr>
          <w:rFonts w:eastAsia="Calibri" w:cstheme="minorHAnsi"/>
          <w:sz w:val="28"/>
          <w:szCs w:val="28"/>
          <w:lang w:val="en-US"/>
        </w:rPr>
        <w:t xml:space="preserve"> and</w:t>
      </w:r>
      <w:r w:rsidR="00E62802" w:rsidRPr="00FC2759">
        <w:rPr>
          <w:rFonts w:eastAsia="Calibri" w:cstheme="minorHAnsi"/>
          <w:sz w:val="28"/>
          <w:szCs w:val="28"/>
          <w:lang w:val="en-US"/>
        </w:rPr>
        <w:t xml:space="preserve"> a</w:t>
      </w:r>
      <w:r w:rsidR="00922D2A" w:rsidRPr="00FC2759">
        <w:rPr>
          <w:rFonts w:eastAsia="Calibri" w:cstheme="minorHAnsi"/>
          <w:sz w:val="28"/>
          <w:szCs w:val="28"/>
          <w:lang w:val="en-US"/>
        </w:rPr>
        <w:t>theism is not widely accepted</w:t>
      </w:r>
      <w:r w:rsidR="00E62802" w:rsidRPr="00FC2759">
        <w:rPr>
          <w:rFonts w:eastAsia="Calibri" w:cstheme="minorHAnsi"/>
          <w:sz w:val="28"/>
          <w:szCs w:val="28"/>
          <w:lang w:val="en-US"/>
        </w:rPr>
        <w:t>.</w:t>
      </w:r>
    </w:p>
    <w:p w14:paraId="3D8BC0E5" w14:textId="20DE816F" w:rsidR="00C87CA4" w:rsidRPr="00FC2759" w:rsidRDefault="00DA1D5F" w:rsidP="00FC2759">
      <w:pPr>
        <w:spacing w:after="160" w:line="360" w:lineRule="auto"/>
        <w:rPr>
          <w:rFonts w:eastAsia="Calibri" w:cstheme="minorHAnsi"/>
          <w:sz w:val="28"/>
          <w:szCs w:val="28"/>
          <w:lang w:val="en-US"/>
        </w:rPr>
      </w:pPr>
      <w:r w:rsidRPr="00FC2759">
        <w:rPr>
          <w:rFonts w:eastAsia="Calibri" w:cstheme="minorHAnsi"/>
          <w:sz w:val="28"/>
          <w:szCs w:val="28"/>
          <w:lang w:val="en-US"/>
        </w:rPr>
        <w:t>This set of cultural frameworks and moral principles</w:t>
      </w:r>
      <w:r w:rsidR="00C87CA4" w:rsidRPr="00FC2759">
        <w:rPr>
          <w:rFonts w:eastAsia="Calibri" w:cstheme="minorHAnsi"/>
          <w:sz w:val="28"/>
          <w:szCs w:val="28"/>
          <w:lang w:val="en-US"/>
        </w:rPr>
        <w:t xml:space="preserve"> </w:t>
      </w:r>
      <w:r w:rsidR="00D01A2F" w:rsidRPr="00FC2759">
        <w:rPr>
          <w:rFonts w:eastAsia="Calibri" w:cstheme="minorHAnsi"/>
          <w:sz w:val="28"/>
          <w:szCs w:val="28"/>
          <w:lang w:val="en-US"/>
        </w:rPr>
        <w:t xml:space="preserve">are </w:t>
      </w:r>
      <w:r w:rsidR="00C87CA4" w:rsidRPr="00FC2759">
        <w:rPr>
          <w:rFonts w:eastAsia="Calibri" w:cstheme="minorHAnsi"/>
          <w:sz w:val="28"/>
          <w:szCs w:val="28"/>
          <w:lang w:val="en-US"/>
        </w:rPr>
        <w:t>also defining the main values in society.</w:t>
      </w:r>
    </w:p>
    <w:p w14:paraId="0E75B105" w14:textId="32190FD8" w:rsidR="005A5D05" w:rsidRPr="00FC2759" w:rsidRDefault="00C87CA4" w:rsidP="00FC2759">
      <w:pPr>
        <w:spacing w:after="160" w:line="360" w:lineRule="auto"/>
        <w:rPr>
          <w:rFonts w:eastAsia="Calibri" w:cstheme="minorHAnsi"/>
          <w:sz w:val="28"/>
          <w:szCs w:val="28"/>
          <w:lang w:val="en-US"/>
        </w:rPr>
      </w:pPr>
      <w:r w:rsidRPr="00FC2759">
        <w:rPr>
          <w:rFonts w:eastAsia="Calibri" w:cstheme="minorHAnsi"/>
          <w:sz w:val="28"/>
          <w:szCs w:val="28"/>
          <w:lang w:val="en-US"/>
        </w:rPr>
        <w:t xml:space="preserve"> Indonesian culture </w:t>
      </w:r>
      <w:r w:rsidR="00D01A2F" w:rsidRPr="00FC2759">
        <w:rPr>
          <w:rFonts w:eastAsia="Calibri" w:cstheme="minorHAnsi"/>
          <w:sz w:val="28"/>
          <w:szCs w:val="28"/>
          <w:lang w:val="en-US"/>
        </w:rPr>
        <w:t xml:space="preserve">is </w:t>
      </w:r>
      <w:r w:rsidR="00DA1D5F" w:rsidRPr="00FC2759">
        <w:rPr>
          <w:rFonts w:eastAsia="Calibri" w:cstheme="minorHAnsi"/>
          <w:sz w:val="28"/>
          <w:szCs w:val="28"/>
          <w:lang w:val="en-US"/>
        </w:rPr>
        <w:t>hierarchical and</w:t>
      </w:r>
      <w:r w:rsidR="00D01A2F" w:rsidRPr="00FC2759">
        <w:rPr>
          <w:rFonts w:cstheme="minorHAnsi"/>
          <w:sz w:val="28"/>
          <w:szCs w:val="28"/>
        </w:rPr>
        <w:t xml:space="preserve"> </w:t>
      </w:r>
      <w:proofErr w:type="gramStart"/>
      <w:r w:rsidR="00AD2F3C" w:rsidRPr="00FC2759">
        <w:rPr>
          <w:rFonts w:eastAsia="Calibri" w:cstheme="minorHAnsi"/>
          <w:sz w:val="28"/>
          <w:szCs w:val="28"/>
          <w:lang w:val="en-US"/>
        </w:rPr>
        <w:t>community</w:t>
      </w:r>
      <w:r w:rsidR="00FC2759">
        <w:rPr>
          <w:rFonts w:eastAsia="Calibri" w:cstheme="minorHAnsi"/>
          <w:sz w:val="28"/>
          <w:szCs w:val="28"/>
          <w:lang w:val="en-US"/>
        </w:rPr>
        <w:t>-</w:t>
      </w:r>
      <w:proofErr w:type="spellStart"/>
      <w:r w:rsidR="00FC2759">
        <w:rPr>
          <w:rFonts w:eastAsia="Calibri" w:cstheme="minorHAnsi"/>
          <w:sz w:val="28"/>
          <w:szCs w:val="28"/>
          <w:lang w:val="en-US"/>
        </w:rPr>
        <w:t>cent</w:t>
      </w:r>
      <w:r w:rsidR="00AD2F3C" w:rsidRPr="00FC2759">
        <w:rPr>
          <w:rFonts w:eastAsia="Calibri" w:cstheme="minorHAnsi"/>
          <w:sz w:val="28"/>
          <w:szCs w:val="28"/>
          <w:lang w:val="en-US"/>
        </w:rPr>
        <w:t>red</w:t>
      </w:r>
      <w:proofErr w:type="spellEnd"/>
      <w:proofErr w:type="gramEnd"/>
      <w:r w:rsidRPr="00FC2759">
        <w:rPr>
          <w:rFonts w:eastAsia="Calibri" w:cstheme="minorHAnsi"/>
          <w:sz w:val="28"/>
          <w:szCs w:val="28"/>
          <w:lang w:val="en-US"/>
        </w:rPr>
        <w:t xml:space="preserve">. The national motto of Indonesia </w:t>
      </w:r>
      <w:r w:rsidR="00DA1D5F" w:rsidRPr="00FC2759">
        <w:rPr>
          <w:rFonts w:eastAsia="Calibri" w:cstheme="minorHAnsi"/>
          <w:sz w:val="28"/>
          <w:szCs w:val="28"/>
          <w:lang w:val="en-US"/>
        </w:rPr>
        <w:t xml:space="preserve">is </w:t>
      </w:r>
      <w:r w:rsidRPr="00FC2759">
        <w:rPr>
          <w:rFonts w:eastAsia="Calibri" w:cstheme="minorHAnsi"/>
          <w:sz w:val="28"/>
          <w:szCs w:val="28"/>
          <w:lang w:val="en-US"/>
        </w:rPr>
        <w:t xml:space="preserve">the concept of mutual support and consensus noted by </w:t>
      </w:r>
      <w:r w:rsidR="00CA0C52" w:rsidRPr="00FC2759">
        <w:rPr>
          <w:rFonts w:eastAsia="Calibri" w:cstheme="minorHAnsi"/>
          <w:sz w:val="28"/>
          <w:szCs w:val="28"/>
          <w:lang w:val="en-US"/>
        </w:rPr>
        <w:t xml:space="preserve">MFA (2022). </w:t>
      </w:r>
    </w:p>
    <w:p w14:paraId="72BCC649" w14:textId="3650F5FC" w:rsidR="00503712" w:rsidRPr="00FC2759" w:rsidRDefault="00503712" w:rsidP="00FC2759">
      <w:pPr>
        <w:spacing w:after="160" w:line="360" w:lineRule="auto"/>
        <w:rPr>
          <w:rFonts w:eastAsia="Calibri" w:cstheme="minorHAnsi"/>
          <w:sz w:val="28"/>
          <w:szCs w:val="28"/>
          <w:lang w:val="en-US"/>
        </w:rPr>
      </w:pPr>
      <w:r w:rsidRPr="00FC2759">
        <w:rPr>
          <w:rFonts w:eastAsia="Calibri" w:cstheme="minorHAnsi"/>
          <w:sz w:val="28"/>
          <w:szCs w:val="28"/>
          <w:lang w:val="en-US"/>
        </w:rPr>
        <w:t xml:space="preserve">The gross domestic product </w:t>
      </w:r>
      <w:r w:rsidR="00DA1D5F" w:rsidRPr="00FC2759">
        <w:rPr>
          <w:rFonts w:eastAsia="Calibri" w:cstheme="minorHAnsi"/>
          <w:sz w:val="28"/>
          <w:szCs w:val="28"/>
          <w:lang w:val="en-US"/>
        </w:rPr>
        <w:t xml:space="preserve">in Indonesia </w:t>
      </w:r>
      <w:proofErr w:type="spellStart"/>
      <w:r w:rsidR="00AD2F3C" w:rsidRPr="00FC2759">
        <w:rPr>
          <w:rFonts w:eastAsia="Calibri" w:cstheme="minorHAnsi"/>
          <w:sz w:val="28"/>
          <w:szCs w:val="28"/>
          <w:lang w:val="en-US"/>
        </w:rPr>
        <w:t>tota</w:t>
      </w:r>
      <w:r w:rsidR="00FC2759">
        <w:rPr>
          <w:rFonts w:eastAsia="Calibri" w:cstheme="minorHAnsi"/>
          <w:sz w:val="28"/>
          <w:szCs w:val="28"/>
          <w:lang w:val="en-US"/>
        </w:rPr>
        <w:t>l</w:t>
      </w:r>
      <w:r w:rsidR="00AD2F3C" w:rsidRPr="00FC2759">
        <w:rPr>
          <w:rFonts w:eastAsia="Calibri" w:cstheme="minorHAnsi"/>
          <w:sz w:val="28"/>
          <w:szCs w:val="28"/>
          <w:lang w:val="en-US"/>
        </w:rPr>
        <w:t>led</w:t>
      </w:r>
      <w:proofErr w:type="spellEnd"/>
      <w:r w:rsidRPr="00FC2759">
        <w:rPr>
          <w:rFonts w:eastAsia="Calibri" w:cstheme="minorHAnsi"/>
          <w:sz w:val="28"/>
          <w:szCs w:val="28"/>
          <w:lang w:val="en-US"/>
        </w:rPr>
        <w:t xml:space="preserve"> 1.186 trillion USD, or </w:t>
      </w:r>
      <w:bookmarkStart w:id="1" w:name="_Hlk122689429"/>
      <w:r w:rsidRPr="00FC2759">
        <w:rPr>
          <w:rFonts w:eastAsia="Calibri" w:cstheme="minorHAnsi"/>
          <w:sz w:val="28"/>
          <w:szCs w:val="28"/>
          <w:lang w:val="en-US"/>
        </w:rPr>
        <w:t>$</w:t>
      </w:r>
      <w:bookmarkEnd w:id="1"/>
      <w:r w:rsidRPr="00FC2759">
        <w:rPr>
          <w:rFonts w:eastAsia="Calibri" w:cstheme="minorHAnsi"/>
          <w:sz w:val="28"/>
          <w:szCs w:val="28"/>
          <w:lang w:val="en-US"/>
        </w:rPr>
        <w:t xml:space="preserve">4,292 per person, for the entire nation. As a result, Indonesia is currently ranked 16th </w:t>
      </w:r>
      <w:r w:rsidR="00AD2F3C" w:rsidRPr="00FC2759">
        <w:rPr>
          <w:rFonts w:eastAsia="Calibri" w:cstheme="minorHAnsi"/>
          <w:sz w:val="28"/>
          <w:szCs w:val="28"/>
          <w:lang w:val="en-US"/>
        </w:rPr>
        <w:t xml:space="preserve">and </w:t>
      </w:r>
      <w:r w:rsidRPr="00FC2759">
        <w:rPr>
          <w:rFonts w:eastAsia="Calibri" w:cstheme="minorHAnsi"/>
          <w:sz w:val="28"/>
          <w:szCs w:val="28"/>
          <w:lang w:val="en-US"/>
        </w:rPr>
        <w:t xml:space="preserve">has one of the </w:t>
      </w:r>
      <w:r w:rsidR="00DE6093" w:rsidRPr="00FC2759">
        <w:rPr>
          <w:rFonts w:eastAsia="Calibri" w:cstheme="minorHAnsi"/>
          <w:sz w:val="28"/>
          <w:szCs w:val="28"/>
          <w:lang w:val="en-US"/>
        </w:rPr>
        <w:t>greatest</w:t>
      </w:r>
      <w:r w:rsidRPr="00FC2759">
        <w:rPr>
          <w:rFonts w:eastAsia="Calibri" w:cstheme="minorHAnsi"/>
          <w:sz w:val="28"/>
          <w:szCs w:val="28"/>
          <w:lang w:val="en-US"/>
        </w:rPr>
        <w:t xml:space="preserve"> </w:t>
      </w:r>
      <w:r w:rsidR="00DE6093" w:rsidRPr="00FC2759">
        <w:rPr>
          <w:rFonts w:eastAsia="Calibri" w:cstheme="minorHAnsi"/>
          <w:sz w:val="28"/>
          <w:szCs w:val="28"/>
          <w:lang w:val="en-US"/>
        </w:rPr>
        <w:t>markets</w:t>
      </w:r>
      <w:r w:rsidRPr="00FC2759">
        <w:rPr>
          <w:rFonts w:eastAsia="Calibri" w:cstheme="minorHAnsi"/>
          <w:sz w:val="28"/>
          <w:szCs w:val="28"/>
          <w:lang w:val="en-US"/>
        </w:rPr>
        <w:t xml:space="preserve"> </w:t>
      </w:r>
      <w:proofErr w:type="gramStart"/>
      <w:r w:rsidR="00AD2F3C" w:rsidRPr="00FC2759">
        <w:rPr>
          <w:rFonts w:eastAsia="Calibri" w:cstheme="minorHAnsi"/>
          <w:sz w:val="28"/>
          <w:szCs w:val="28"/>
          <w:lang w:val="en-US"/>
        </w:rPr>
        <w:t>world</w:t>
      </w:r>
      <w:proofErr w:type="gramEnd"/>
      <w:r w:rsidR="00DE6093" w:rsidRPr="00FC2759">
        <w:rPr>
          <w:rFonts w:eastAsia="Calibri" w:cstheme="minorHAnsi"/>
          <w:sz w:val="28"/>
          <w:szCs w:val="28"/>
          <w:lang w:val="en-US"/>
        </w:rPr>
        <w:t>.</w:t>
      </w:r>
      <w:r w:rsidRPr="00FC2759">
        <w:rPr>
          <w:rFonts w:eastAsia="Calibri" w:cstheme="minorHAnsi"/>
          <w:sz w:val="28"/>
          <w:szCs w:val="28"/>
          <w:lang w:val="en-US"/>
        </w:rPr>
        <w:t xml:space="preserve"> Indonesia comes in at position 98 on the list of richest nations</w:t>
      </w:r>
      <w:r w:rsidR="00DE6093" w:rsidRPr="00FC2759">
        <w:rPr>
          <w:rFonts w:eastAsia="Calibri" w:cstheme="minorHAnsi"/>
          <w:sz w:val="28"/>
          <w:szCs w:val="28"/>
          <w:lang w:val="en-US"/>
        </w:rPr>
        <w:t xml:space="preserve"> as t</w:t>
      </w:r>
      <w:r w:rsidRPr="00FC2759">
        <w:rPr>
          <w:rFonts w:eastAsia="Calibri" w:cstheme="minorHAnsi"/>
          <w:sz w:val="28"/>
          <w:szCs w:val="28"/>
          <w:lang w:val="en-US"/>
        </w:rPr>
        <w:t xml:space="preserve">heir exportation rate is higher than the importation relatively </w:t>
      </w:r>
      <w:r w:rsidR="00AD2F3C" w:rsidRPr="00FC2759">
        <w:rPr>
          <w:rFonts w:eastAsia="Calibri" w:cstheme="minorHAnsi"/>
          <w:sz w:val="28"/>
          <w:szCs w:val="28"/>
          <w:lang w:val="en-US"/>
        </w:rPr>
        <w:t xml:space="preserve">by </w:t>
      </w:r>
      <w:r w:rsidR="00790DD4" w:rsidRPr="00FC2759">
        <w:rPr>
          <w:rFonts w:eastAsia="Calibri" w:cstheme="minorHAnsi"/>
          <w:sz w:val="28"/>
          <w:szCs w:val="28"/>
          <w:lang w:val="en-US"/>
        </w:rPr>
        <w:t>$</w:t>
      </w:r>
      <w:r w:rsidRPr="00FC2759">
        <w:rPr>
          <w:rFonts w:eastAsia="Calibri" w:cstheme="minorHAnsi"/>
          <w:sz w:val="28"/>
          <w:szCs w:val="28"/>
          <w:lang w:val="en-US"/>
        </w:rPr>
        <w:t xml:space="preserve">246.87 bn and </w:t>
      </w:r>
      <w:r w:rsidR="00790DD4" w:rsidRPr="00FC2759">
        <w:rPr>
          <w:rFonts w:eastAsia="Calibri" w:cstheme="minorHAnsi"/>
          <w:sz w:val="28"/>
          <w:szCs w:val="28"/>
          <w:lang w:val="en-US"/>
        </w:rPr>
        <w:t>$</w:t>
      </w:r>
      <w:r w:rsidRPr="00FC2759">
        <w:rPr>
          <w:rFonts w:eastAsia="Calibri" w:cstheme="minorHAnsi"/>
          <w:sz w:val="28"/>
          <w:szCs w:val="28"/>
          <w:lang w:val="en-US"/>
        </w:rPr>
        <w:t>217.74bn</w:t>
      </w:r>
      <w:r w:rsidR="00790DD4" w:rsidRPr="00FC2759">
        <w:rPr>
          <w:rFonts w:eastAsia="Calibri" w:cstheme="minorHAnsi"/>
          <w:sz w:val="28"/>
          <w:szCs w:val="28"/>
          <w:lang w:val="en-US"/>
        </w:rPr>
        <w:t xml:space="preserve">. </w:t>
      </w:r>
    </w:p>
    <w:p w14:paraId="23CD6B60" w14:textId="37977E5E" w:rsidR="00503712" w:rsidRPr="00FC2759" w:rsidRDefault="00503712" w:rsidP="00FC2759">
      <w:pPr>
        <w:spacing w:after="160" w:line="360" w:lineRule="auto"/>
        <w:rPr>
          <w:rFonts w:eastAsia="Calibri" w:cstheme="minorHAnsi"/>
          <w:sz w:val="28"/>
          <w:szCs w:val="28"/>
          <w:lang w:val="en-US"/>
        </w:rPr>
      </w:pPr>
      <w:r w:rsidRPr="00FC2759">
        <w:rPr>
          <w:rFonts w:eastAsia="Calibri" w:cstheme="minorHAnsi"/>
          <w:sz w:val="28"/>
          <w:szCs w:val="28"/>
          <w:lang w:val="en-US"/>
        </w:rPr>
        <w:t>In 2021, Indonesia's inflation rate was roughly 1.56%</w:t>
      </w:r>
      <w:r w:rsidR="003C5CC8" w:rsidRPr="00FC2759">
        <w:rPr>
          <w:rFonts w:eastAsia="Calibri" w:cstheme="minorHAnsi"/>
          <w:sz w:val="28"/>
          <w:szCs w:val="28"/>
          <w:lang w:val="en-US"/>
        </w:rPr>
        <w:t xml:space="preserve"> in comparison to </w:t>
      </w:r>
      <w:r w:rsidRPr="00FC2759">
        <w:rPr>
          <w:rFonts w:eastAsia="Calibri" w:cstheme="minorHAnsi"/>
          <w:sz w:val="28"/>
          <w:szCs w:val="28"/>
          <w:lang w:val="en-US"/>
        </w:rPr>
        <w:t xml:space="preserve">the EU </w:t>
      </w:r>
      <w:r w:rsidR="003C5CC8" w:rsidRPr="00FC2759">
        <w:rPr>
          <w:rFonts w:eastAsia="Calibri" w:cstheme="minorHAnsi"/>
          <w:sz w:val="28"/>
          <w:szCs w:val="28"/>
          <w:lang w:val="en-US"/>
        </w:rPr>
        <w:t>-</w:t>
      </w:r>
      <w:r w:rsidRPr="00FC2759">
        <w:rPr>
          <w:rFonts w:eastAsia="Calibri" w:cstheme="minorHAnsi"/>
          <w:sz w:val="28"/>
          <w:szCs w:val="28"/>
          <w:lang w:val="en-US"/>
        </w:rPr>
        <w:t xml:space="preserve">2.55 </w:t>
      </w:r>
      <w:r w:rsidR="002D5829" w:rsidRPr="00FC2759">
        <w:rPr>
          <w:rFonts w:eastAsia="Calibri" w:cstheme="minorHAnsi"/>
          <w:sz w:val="28"/>
          <w:szCs w:val="28"/>
          <w:lang w:val="en-US"/>
        </w:rPr>
        <w:t>%</w:t>
      </w:r>
      <w:r w:rsidR="003C5CC8" w:rsidRPr="00FC2759">
        <w:rPr>
          <w:rFonts w:eastAsia="Calibri" w:cstheme="minorHAnsi"/>
          <w:sz w:val="28"/>
          <w:szCs w:val="28"/>
          <w:lang w:val="en-US"/>
        </w:rPr>
        <w:t xml:space="preserve"> </w:t>
      </w:r>
      <w:r w:rsidRPr="00FC2759">
        <w:rPr>
          <w:rFonts w:eastAsia="Calibri" w:cstheme="minorHAnsi"/>
          <w:sz w:val="28"/>
          <w:szCs w:val="28"/>
          <w:lang w:val="en-US"/>
        </w:rPr>
        <w:t xml:space="preserve">and 4.70 </w:t>
      </w:r>
      <w:r w:rsidR="002D5829" w:rsidRPr="00FC2759">
        <w:rPr>
          <w:rFonts w:eastAsia="Calibri" w:cstheme="minorHAnsi"/>
          <w:sz w:val="28"/>
          <w:szCs w:val="28"/>
          <w:lang w:val="en-US"/>
        </w:rPr>
        <w:t xml:space="preserve">% </w:t>
      </w:r>
      <w:r w:rsidRPr="00FC2759">
        <w:rPr>
          <w:rFonts w:eastAsia="Calibri" w:cstheme="minorHAnsi"/>
          <w:sz w:val="28"/>
          <w:szCs w:val="28"/>
          <w:lang w:val="en-US"/>
        </w:rPr>
        <w:t>in the US.</w:t>
      </w:r>
      <w:r w:rsidRPr="00FC2759">
        <w:rPr>
          <w:rFonts w:cstheme="minorHAnsi"/>
          <w:sz w:val="28"/>
          <w:szCs w:val="28"/>
        </w:rPr>
        <w:t xml:space="preserve"> </w:t>
      </w:r>
      <w:r w:rsidRPr="00FC2759">
        <w:rPr>
          <w:rFonts w:eastAsia="Calibri" w:cstheme="minorHAnsi"/>
          <w:sz w:val="28"/>
          <w:szCs w:val="28"/>
          <w:lang w:val="en-US"/>
        </w:rPr>
        <w:t>Prices for basic consumer products are roughly 64.6% less expensive than in the USA.</w:t>
      </w:r>
    </w:p>
    <w:p w14:paraId="60BCED28" w14:textId="1F5E779B" w:rsidR="00790DD4" w:rsidRPr="00FC2759" w:rsidRDefault="00503712" w:rsidP="00FC2759">
      <w:pPr>
        <w:spacing w:after="160" w:line="360" w:lineRule="auto"/>
        <w:rPr>
          <w:rFonts w:eastAsia="Calibri" w:cstheme="minorHAnsi"/>
          <w:sz w:val="28"/>
          <w:szCs w:val="28"/>
          <w:lang w:val="en-US"/>
        </w:rPr>
      </w:pPr>
      <w:r w:rsidRPr="00FC2759">
        <w:rPr>
          <w:rFonts w:eastAsia="Calibri" w:cstheme="minorHAnsi"/>
          <w:sz w:val="28"/>
          <w:szCs w:val="28"/>
          <w:lang w:val="en-US"/>
        </w:rPr>
        <w:lastRenderedPageBreak/>
        <w:t>According to</w:t>
      </w:r>
      <w:r w:rsidR="00DE6093" w:rsidRPr="00FC2759">
        <w:rPr>
          <w:rFonts w:cstheme="minorHAnsi"/>
          <w:sz w:val="28"/>
          <w:szCs w:val="28"/>
        </w:rPr>
        <w:t xml:space="preserve"> </w:t>
      </w:r>
      <w:r w:rsidR="00DE6093" w:rsidRPr="00FC2759">
        <w:rPr>
          <w:rFonts w:eastAsia="Calibri" w:cstheme="minorHAnsi"/>
          <w:sz w:val="28"/>
          <w:szCs w:val="28"/>
          <w:lang w:val="en-US"/>
        </w:rPr>
        <w:t>World Data (2022)</w:t>
      </w:r>
      <w:r w:rsidR="00AD2F3C" w:rsidRPr="00FC2759">
        <w:rPr>
          <w:rFonts w:eastAsia="Calibri" w:cstheme="minorHAnsi"/>
          <w:sz w:val="28"/>
          <w:szCs w:val="28"/>
          <w:lang w:val="en-US"/>
        </w:rPr>
        <w:t>,</w:t>
      </w:r>
      <w:r w:rsidRPr="00FC2759">
        <w:rPr>
          <w:rFonts w:eastAsia="Calibri" w:cstheme="minorHAnsi"/>
          <w:sz w:val="28"/>
          <w:szCs w:val="28"/>
          <w:lang w:val="en-US"/>
        </w:rPr>
        <w:t xml:space="preserve"> the </w:t>
      </w:r>
      <w:r w:rsidR="00DE6093" w:rsidRPr="00FC2759">
        <w:rPr>
          <w:rFonts w:eastAsia="Calibri" w:cstheme="minorHAnsi"/>
          <w:sz w:val="28"/>
          <w:szCs w:val="28"/>
          <w:lang w:val="en-US"/>
        </w:rPr>
        <w:t>alleged</w:t>
      </w:r>
      <w:r w:rsidRPr="00FC2759">
        <w:rPr>
          <w:rFonts w:eastAsia="Calibri" w:cstheme="minorHAnsi"/>
          <w:sz w:val="28"/>
          <w:szCs w:val="28"/>
          <w:lang w:val="en-US"/>
        </w:rPr>
        <w:t xml:space="preserve"> corruption index is 38, </w:t>
      </w:r>
      <w:r w:rsidR="00AD2F3C" w:rsidRPr="00FC2759">
        <w:rPr>
          <w:rFonts w:eastAsia="Calibri" w:cstheme="minorHAnsi"/>
          <w:sz w:val="28"/>
          <w:szCs w:val="28"/>
          <w:lang w:val="en-US"/>
        </w:rPr>
        <w:t>which</w:t>
      </w:r>
      <w:r w:rsidR="00DE6093" w:rsidRPr="00FC2759">
        <w:rPr>
          <w:rFonts w:eastAsia="Calibri" w:cstheme="minorHAnsi"/>
          <w:sz w:val="28"/>
          <w:szCs w:val="28"/>
          <w:lang w:val="en-US"/>
        </w:rPr>
        <w:t xml:space="preserve"> </w:t>
      </w:r>
      <w:r w:rsidRPr="00FC2759">
        <w:rPr>
          <w:rFonts w:eastAsia="Calibri" w:cstheme="minorHAnsi"/>
          <w:sz w:val="28"/>
          <w:szCs w:val="28"/>
          <w:lang w:val="en-US"/>
        </w:rPr>
        <w:t xml:space="preserve">is below </w:t>
      </w:r>
      <w:r w:rsidR="00DE6093" w:rsidRPr="00FC2759">
        <w:rPr>
          <w:rFonts w:eastAsia="Calibri" w:cstheme="minorHAnsi"/>
          <w:sz w:val="28"/>
          <w:szCs w:val="28"/>
          <w:lang w:val="en-US"/>
        </w:rPr>
        <w:t>regular.</w:t>
      </w:r>
    </w:p>
    <w:p w14:paraId="214851AE" w14:textId="751BD0CD" w:rsidR="00A36F6D" w:rsidRPr="00FC2759" w:rsidRDefault="00503712" w:rsidP="00FC2759">
      <w:pPr>
        <w:spacing w:after="160" w:line="360" w:lineRule="auto"/>
        <w:rPr>
          <w:rFonts w:eastAsia="Calibri" w:cstheme="minorHAnsi"/>
          <w:sz w:val="28"/>
          <w:szCs w:val="28"/>
          <w:lang w:val="en-US"/>
        </w:rPr>
      </w:pPr>
      <w:r w:rsidRPr="00FC2759">
        <w:rPr>
          <w:rFonts w:eastAsia="Calibri" w:cstheme="minorHAnsi"/>
          <w:sz w:val="28"/>
          <w:szCs w:val="28"/>
          <w:lang w:val="en-US"/>
        </w:rPr>
        <w:t xml:space="preserve"> </w:t>
      </w:r>
      <w:r w:rsidR="00790DD4" w:rsidRPr="00FC2759">
        <w:rPr>
          <w:rFonts w:eastAsia="Calibri" w:cstheme="minorHAnsi"/>
          <w:sz w:val="28"/>
          <w:szCs w:val="28"/>
          <w:lang w:val="en-US"/>
        </w:rPr>
        <w:t xml:space="preserve">Also, the unemployment rate for Indonesia is 4.4%, comparatively low than </w:t>
      </w:r>
      <w:r w:rsidR="00AD2F3C" w:rsidRPr="00FC2759">
        <w:rPr>
          <w:rFonts w:eastAsia="Calibri" w:cstheme="minorHAnsi"/>
          <w:sz w:val="28"/>
          <w:szCs w:val="28"/>
          <w:lang w:val="en-US"/>
        </w:rPr>
        <w:t xml:space="preserve">the </w:t>
      </w:r>
      <w:r w:rsidR="00790DD4" w:rsidRPr="00FC2759">
        <w:rPr>
          <w:rFonts w:eastAsia="Calibri" w:cstheme="minorHAnsi"/>
          <w:sz w:val="28"/>
          <w:szCs w:val="28"/>
          <w:lang w:val="en-US"/>
        </w:rPr>
        <w:t>EU and US, however</w:t>
      </w:r>
      <w:r w:rsidR="00AD2F3C" w:rsidRPr="00FC2759">
        <w:rPr>
          <w:rFonts w:eastAsia="Calibri" w:cstheme="minorHAnsi"/>
          <w:sz w:val="28"/>
          <w:szCs w:val="28"/>
          <w:lang w:val="en-US"/>
        </w:rPr>
        <w:t>,</w:t>
      </w:r>
      <w:r w:rsidR="00790DD4" w:rsidRPr="00FC2759">
        <w:rPr>
          <w:rFonts w:eastAsia="Calibri" w:cstheme="minorHAnsi"/>
          <w:sz w:val="28"/>
          <w:szCs w:val="28"/>
          <w:lang w:val="en-US"/>
        </w:rPr>
        <w:t xml:space="preserve"> this could be measured differently</w:t>
      </w:r>
      <w:r w:rsidR="002D5829" w:rsidRPr="00FC2759">
        <w:rPr>
          <w:rFonts w:eastAsia="Calibri" w:cstheme="minorHAnsi"/>
          <w:sz w:val="28"/>
          <w:szCs w:val="28"/>
          <w:lang w:val="en-US"/>
        </w:rPr>
        <w:t xml:space="preserve"> in each country.</w:t>
      </w:r>
    </w:p>
    <w:p w14:paraId="2E8B9801" w14:textId="47263305" w:rsidR="00503712" w:rsidRPr="00FC2759" w:rsidRDefault="00C0096F" w:rsidP="00FC2759">
      <w:pPr>
        <w:spacing w:after="160" w:line="360" w:lineRule="auto"/>
        <w:rPr>
          <w:rFonts w:eastAsia="Calibri" w:cstheme="minorHAnsi"/>
          <w:sz w:val="28"/>
          <w:szCs w:val="28"/>
          <w:lang w:val="en-US"/>
        </w:rPr>
      </w:pPr>
      <w:r w:rsidRPr="00FC2759">
        <w:rPr>
          <w:rFonts w:eastAsia="Calibri" w:cstheme="minorHAnsi"/>
          <w:sz w:val="28"/>
          <w:szCs w:val="28"/>
          <w:lang w:val="en-US"/>
        </w:rPr>
        <w:t xml:space="preserve">Indonesia has the largest economy in the area and </w:t>
      </w:r>
      <w:r w:rsidR="00ED0326" w:rsidRPr="00FC2759">
        <w:rPr>
          <w:rFonts w:eastAsia="Calibri" w:cstheme="minorHAnsi"/>
          <w:sz w:val="28"/>
          <w:szCs w:val="28"/>
          <w:lang w:val="en-US"/>
        </w:rPr>
        <w:t xml:space="preserve">is in </w:t>
      </w:r>
      <w:r w:rsidR="00AD2F3C" w:rsidRPr="00FC2759">
        <w:rPr>
          <w:rFonts w:eastAsia="Calibri" w:cstheme="minorHAnsi"/>
          <w:sz w:val="28"/>
          <w:szCs w:val="28"/>
          <w:lang w:val="en-US"/>
        </w:rPr>
        <w:t xml:space="preserve">the </w:t>
      </w:r>
      <w:r w:rsidRPr="00FC2759">
        <w:rPr>
          <w:rFonts w:eastAsia="Calibri" w:cstheme="minorHAnsi"/>
          <w:sz w:val="28"/>
          <w:szCs w:val="28"/>
          <w:lang w:val="en-US"/>
        </w:rPr>
        <w:t xml:space="preserve">G20 club of the richest countries in the world. The nation's largest sector is manufacturing which is boosted by the rapid development in the information and aerospace technology sectors. </w:t>
      </w:r>
      <w:r w:rsidR="00B3382B" w:rsidRPr="00FC2759">
        <w:rPr>
          <w:rFonts w:eastAsia="Calibri" w:cstheme="minorHAnsi"/>
          <w:sz w:val="28"/>
          <w:szCs w:val="28"/>
          <w:lang w:val="en-US"/>
        </w:rPr>
        <w:t xml:space="preserve">Furthermore, </w:t>
      </w:r>
      <w:r w:rsidR="00725DB3" w:rsidRPr="00FC2759">
        <w:rPr>
          <w:rFonts w:eastAsia="Calibri" w:cstheme="minorHAnsi"/>
          <w:sz w:val="28"/>
          <w:szCs w:val="28"/>
          <w:lang w:val="en-US"/>
        </w:rPr>
        <w:t xml:space="preserve">as </w:t>
      </w:r>
      <w:proofErr w:type="spellStart"/>
      <w:r w:rsidR="00725DB3" w:rsidRPr="00FC2759">
        <w:rPr>
          <w:rFonts w:eastAsia="Calibri" w:cstheme="minorHAnsi"/>
          <w:sz w:val="28"/>
          <w:szCs w:val="28"/>
          <w:lang w:val="en-US"/>
        </w:rPr>
        <w:t>Heydarian</w:t>
      </w:r>
      <w:proofErr w:type="spellEnd"/>
      <w:r w:rsidR="00B3382B" w:rsidRPr="00FC2759">
        <w:rPr>
          <w:rFonts w:eastAsia="Calibri" w:cstheme="minorHAnsi"/>
          <w:sz w:val="28"/>
          <w:szCs w:val="28"/>
          <w:lang w:val="en-US"/>
        </w:rPr>
        <w:t>, R.</w:t>
      </w:r>
      <w:r w:rsidR="00B3382B" w:rsidRPr="00FC2759">
        <w:rPr>
          <w:rFonts w:cstheme="minorHAnsi"/>
          <w:sz w:val="28"/>
          <w:szCs w:val="28"/>
        </w:rPr>
        <w:t xml:space="preserve"> </w:t>
      </w:r>
      <w:r w:rsidR="00B3382B" w:rsidRPr="00FC2759">
        <w:rPr>
          <w:rFonts w:eastAsia="Calibri" w:cstheme="minorHAnsi"/>
          <w:sz w:val="28"/>
          <w:szCs w:val="28"/>
          <w:lang w:val="en-US"/>
        </w:rPr>
        <w:t>(2022) suggests, the nation is anticipated to surpass China, India, and the US to become the fourth-largest economy in the world by the end of this century.</w:t>
      </w:r>
    </w:p>
    <w:p w14:paraId="2F6364F0" w14:textId="63C49B18" w:rsidR="00C0096F" w:rsidRPr="00FC2759" w:rsidRDefault="00C0096F" w:rsidP="00FC2759">
      <w:pPr>
        <w:spacing w:after="160" w:line="360" w:lineRule="auto"/>
        <w:rPr>
          <w:rFonts w:eastAsia="Calibri" w:cstheme="minorHAnsi"/>
          <w:sz w:val="28"/>
          <w:szCs w:val="28"/>
          <w:lang w:val="en-US"/>
        </w:rPr>
      </w:pPr>
      <w:r w:rsidRPr="00FC2759">
        <w:rPr>
          <w:rFonts w:eastAsia="Calibri" w:cstheme="minorHAnsi"/>
          <w:sz w:val="28"/>
          <w:szCs w:val="28"/>
          <w:lang w:val="en-US"/>
        </w:rPr>
        <w:t>However, there are still insufficient highways, ports, airports, and bridges, and the infrastructure that is already in place is of poor quality.</w:t>
      </w:r>
    </w:p>
    <w:p w14:paraId="2BBDD248" w14:textId="46DB1F51" w:rsidR="00725DB3" w:rsidRPr="00FC2759" w:rsidRDefault="00DA6271" w:rsidP="00FC2759">
      <w:pPr>
        <w:spacing w:after="160" w:line="360" w:lineRule="auto"/>
        <w:rPr>
          <w:rFonts w:eastAsia="Calibri" w:cstheme="minorHAnsi"/>
          <w:sz w:val="28"/>
          <w:szCs w:val="28"/>
          <w:lang w:val="en-US"/>
        </w:rPr>
      </w:pPr>
      <w:r w:rsidRPr="00FC2759">
        <w:rPr>
          <w:rFonts w:eastAsia="Calibri" w:cstheme="minorHAnsi"/>
          <w:sz w:val="28"/>
          <w:szCs w:val="28"/>
          <w:lang w:val="en-US"/>
        </w:rPr>
        <w:t xml:space="preserve">Indonesia had 144 million people </w:t>
      </w:r>
      <w:r w:rsidR="00AD2F3C" w:rsidRPr="00FC2759">
        <w:rPr>
          <w:rFonts w:eastAsia="Calibri" w:cstheme="minorHAnsi"/>
          <w:sz w:val="28"/>
          <w:szCs w:val="28"/>
          <w:lang w:val="en-US"/>
        </w:rPr>
        <w:t xml:space="preserve">in the </w:t>
      </w:r>
      <w:r w:rsidRPr="00FC2759">
        <w:rPr>
          <w:rFonts w:eastAsia="Calibri" w:cstheme="minorHAnsi"/>
          <w:sz w:val="28"/>
          <w:szCs w:val="28"/>
          <w:lang w:val="en-US"/>
        </w:rPr>
        <w:t>work</w:t>
      </w:r>
      <w:r w:rsidR="00B742C3" w:rsidRPr="00FC2759">
        <w:rPr>
          <w:rFonts w:eastAsia="Calibri" w:cstheme="minorHAnsi"/>
          <w:sz w:val="28"/>
          <w:szCs w:val="28"/>
          <w:lang w:val="en-US"/>
        </w:rPr>
        <w:t>force</w:t>
      </w:r>
      <w:r w:rsidRPr="00FC2759">
        <w:rPr>
          <w:rFonts w:eastAsia="Calibri" w:cstheme="minorHAnsi"/>
          <w:sz w:val="28"/>
          <w:szCs w:val="28"/>
          <w:lang w:val="en-US"/>
        </w:rPr>
        <w:t xml:space="preserve"> </w:t>
      </w:r>
      <w:r w:rsidR="00AD2F3C" w:rsidRPr="00FC2759">
        <w:rPr>
          <w:rFonts w:eastAsia="Calibri" w:cstheme="minorHAnsi"/>
          <w:sz w:val="28"/>
          <w:szCs w:val="28"/>
          <w:lang w:val="en-US"/>
        </w:rPr>
        <w:t>in</w:t>
      </w:r>
      <w:r w:rsidRPr="00FC2759">
        <w:rPr>
          <w:rFonts w:eastAsia="Calibri" w:cstheme="minorHAnsi"/>
          <w:sz w:val="28"/>
          <w:szCs w:val="28"/>
          <w:lang w:val="en-US"/>
        </w:rPr>
        <w:t xml:space="preserve"> February 2022 </w:t>
      </w:r>
      <w:r w:rsidR="00AD2F3C" w:rsidRPr="00FC2759">
        <w:rPr>
          <w:rFonts w:eastAsia="Calibri" w:cstheme="minorHAnsi"/>
          <w:sz w:val="28"/>
          <w:szCs w:val="28"/>
          <w:lang w:val="en-US"/>
        </w:rPr>
        <w:t>a</w:t>
      </w:r>
      <w:r w:rsidRPr="00FC2759">
        <w:rPr>
          <w:rFonts w:eastAsia="Calibri" w:cstheme="minorHAnsi"/>
          <w:sz w:val="28"/>
          <w:szCs w:val="28"/>
          <w:lang w:val="en-US"/>
        </w:rPr>
        <w:t xml:space="preserve">s noted by Statista (2022). </w:t>
      </w:r>
      <w:r w:rsidR="00E62802" w:rsidRPr="00FC2759">
        <w:rPr>
          <w:rFonts w:eastAsia="Calibri" w:cstheme="minorHAnsi"/>
          <w:sz w:val="28"/>
          <w:szCs w:val="28"/>
          <w:lang w:val="en-US"/>
        </w:rPr>
        <w:t>T</w:t>
      </w:r>
      <w:r w:rsidRPr="00FC2759">
        <w:rPr>
          <w:rFonts w:eastAsia="Calibri" w:cstheme="minorHAnsi"/>
          <w:sz w:val="28"/>
          <w:szCs w:val="28"/>
          <w:lang w:val="en-US"/>
        </w:rPr>
        <w:t>he labo</w:t>
      </w:r>
      <w:r w:rsidR="00AD2F3C" w:rsidRPr="00FC2759">
        <w:rPr>
          <w:rFonts w:eastAsia="Calibri" w:cstheme="minorHAnsi"/>
          <w:sz w:val="28"/>
          <w:szCs w:val="28"/>
          <w:lang w:val="en-US"/>
        </w:rPr>
        <w:t>u</w:t>
      </w:r>
      <w:r w:rsidRPr="00FC2759">
        <w:rPr>
          <w:rFonts w:eastAsia="Calibri" w:cstheme="minorHAnsi"/>
          <w:sz w:val="28"/>
          <w:szCs w:val="28"/>
          <w:lang w:val="en-US"/>
        </w:rPr>
        <w:t>r force in Indonesia shrank by roughly a million individuals</w:t>
      </w:r>
      <w:r w:rsidR="00ED0326" w:rsidRPr="00FC2759">
        <w:rPr>
          <w:rFonts w:eastAsia="Calibri" w:cstheme="minorHAnsi"/>
          <w:sz w:val="28"/>
          <w:szCs w:val="28"/>
          <w:lang w:val="en-US"/>
        </w:rPr>
        <w:t xml:space="preserve"> as</w:t>
      </w:r>
      <w:r w:rsidR="00B742C3" w:rsidRPr="00FC2759">
        <w:rPr>
          <w:rFonts w:eastAsia="Calibri" w:cstheme="minorHAnsi"/>
          <w:sz w:val="28"/>
          <w:szCs w:val="28"/>
          <w:lang w:val="en-US"/>
        </w:rPr>
        <w:t xml:space="preserve"> its </w:t>
      </w:r>
      <w:r w:rsidRPr="00FC2759">
        <w:rPr>
          <w:rFonts w:eastAsia="Calibri" w:cstheme="minorHAnsi"/>
          <w:sz w:val="28"/>
          <w:szCs w:val="28"/>
          <w:lang w:val="en-US"/>
        </w:rPr>
        <w:t>unemployment rate reached its greatest level</w:t>
      </w:r>
      <w:r w:rsidR="00E62802" w:rsidRPr="00FC2759">
        <w:rPr>
          <w:rFonts w:cstheme="minorHAnsi"/>
          <w:sz w:val="28"/>
          <w:szCs w:val="28"/>
        </w:rPr>
        <w:t xml:space="preserve"> </w:t>
      </w:r>
      <w:r w:rsidR="00E62802" w:rsidRPr="00FC2759">
        <w:rPr>
          <w:rFonts w:eastAsia="Calibri" w:cstheme="minorHAnsi"/>
          <w:sz w:val="28"/>
          <w:szCs w:val="28"/>
          <w:lang w:val="en-US"/>
        </w:rPr>
        <w:t xml:space="preserve">in 2021. </w:t>
      </w:r>
    </w:p>
    <w:p w14:paraId="3A72BC9C" w14:textId="73F84708" w:rsidR="00613FF6" w:rsidRPr="00FC2759" w:rsidRDefault="00613FF6" w:rsidP="00FC2759">
      <w:pPr>
        <w:spacing w:after="160" w:line="360" w:lineRule="auto"/>
        <w:rPr>
          <w:rFonts w:eastAsia="Calibri" w:cstheme="minorHAnsi"/>
          <w:sz w:val="28"/>
          <w:szCs w:val="28"/>
        </w:rPr>
      </w:pPr>
    </w:p>
    <w:p w14:paraId="16C9FD5D" w14:textId="77777777" w:rsidR="00AD2F3C" w:rsidRPr="00FC2759" w:rsidRDefault="00AD2F3C" w:rsidP="00FC2759">
      <w:pPr>
        <w:spacing w:after="160" w:line="360" w:lineRule="auto"/>
        <w:rPr>
          <w:rFonts w:eastAsia="Calibri" w:cstheme="minorHAnsi"/>
          <w:sz w:val="28"/>
          <w:szCs w:val="28"/>
        </w:rPr>
      </w:pPr>
    </w:p>
    <w:p w14:paraId="22062C5F" w14:textId="5F4D3300" w:rsidR="00504DE9" w:rsidRPr="00FC2759" w:rsidRDefault="00504DE9" w:rsidP="00FC2759">
      <w:pPr>
        <w:numPr>
          <w:ilvl w:val="0"/>
          <w:numId w:val="1"/>
        </w:numPr>
        <w:spacing w:after="160" w:line="360" w:lineRule="auto"/>
        <w:contextualSpacing/>
        <w:rPr>
          <w:rFonts w:eastAsia="Calibri" w:cstheme="minorHAnsi"/>
          <w:sz w:val="28"/>
          <w:szCs w:val="28"/>
        </w:rPr>
      </w:pPr>
      <w:bookmarkStart w:id="2" w:name="_Hlk123116301"/>
      <w:r w:rsidRPr="00FC2759">
        <w:rPr>
          <w:rFonts w:eastAsia="Calibri" w:cstheme="minorHAnsi"/>
          <w:sz w:val="28"/>
          <w:szCs w:val="28"/>
        </w:rPr>
        <w:t xml:space="preserve">Cultural differences </w:t>
      </w:r>
      <w:r w:rsidR="00AD2F3C" w:rsidRPr="00FC2759">
        <w:rPr>
          <w:rFonts w:eastAsia="Calibri" w:cstheme="minorHAnsi"/>
          <w:sz w:val="28"/>
          <w:szCs w:val="28"/>
        </w:rPr>
        <w:t xml:space="preserve">between </w:t>
      </w:r>
      <w:r w:rsidR="00B726CD" w:rsidRPr="00FC2759">
        <w:rPr>
          <w:rFonts w:eastAsia="Calibri" w:cstheme="minorHAnsi"/>
          <w:sz w:val="28"/>
          <w:szCs w:val="28"/>
        </w:rPr>
        <w:t>the UK vs Indonesia</w:t>
      </w:r>
      <w:bookmarkEnd w:id="2"/>
    </w:p>
    <w:p w14:paraId="4505F4DA" w14:textId="77777777" w:rsidR="004B3BAB" w:rsidRPr="00FC2759" w:rsidRDefault="004B3BAB" w:rsidP="00FC2759">
      <w:pPr>
        <w:spacing w:after="160" w:line="360" w:lineRule="auto"/>
        <w:rPr>
          <w:rFonts w:eastAsia="Calibri" w:cstheme="minorHAnsi"/>
          <w:sz w:val="28"/>
          <w:szCs w:val="28"/>
        </w:rPr>
      </w:pPr>
    </w:p>
    <w:p w14:paraId="0A7367AC" w14:textId="2FAA7944" w:rsidR="00984F3B" w:rsidRPr="00FC2759" w:rsidRDefault="00776043" w:rsidP="00FC2759">
      <w:pPr>
        <w:spacing w:after="160" w:line="360" w:lineRule="auto"/>
        <w:rPr>
          <w:rFonts w:eastAsia="Calibri" w:cstheme="minorHAnsi"/>
          <w:sz w:val="28"/>
          <w:szCs w:val="28"/>
        </w:rPr>
      </w:pPr>
      <w:r w:rsidRPr="00FC2759">
        <w:rPr>
          <w:rFonts w:eastAsia="Calibri" w:cstheme="minorHAnsi"/>
          <w:sz w:val="28"/>
          <w:szCs w:val="28"/>
        </w:rPr>
        <w:t>It was important for Unilever effectively implement intercultural differences to be successful in</w:t>
      </w:r>
      <w:r w:rsidR="00BF7A2A" w:rsidRPr="00FC2759">
        <w:rPr>
          <w:rFonts w:eastAsia="Calibri" w:cstheme="minorHAnsi"/>
          <w:sz w:val="28"/>
          <w:szCs w:val="28"/>
        </w:rPr>
        <w:t xml:space="preserve"> Indonesia</w:t>
      </w:r>
      <w:r w:rsidR="001911EF" w:rsidRPr="00FC2759">
        <w:rPr>
          <w:rFonts w:eastAsia="Calibri" w:cstheme="minorHAnsi"/>
          <w:sz w:val="28"/>
          <w:szCs w:val="28"/>
        </w:rPr>
        <w:t>.</w:t>
      </w:r>
    </w:p>
    <w:p w14:paraId="724E1BD2" w14:textId="63C1A47F" w:rsidR="00114E37" w:rsidRPr="00FC2759" w:rsidRDefault="00984F3B" w:rsidP="00FC2759">
      <w:pPr>
        <w:spacing w:after="160" w:line="360" w:lineRule="auto"/>
        <w:rPr>
          <w:rFonts w:eastAsia="Calibri" w:cstheme="minorHAnsi"/>
          <w:sz w:val="28"/>
          <w:szCs w:val="28"/>
        </w:rPr>
      </w:pPr>
      <w:r w:rsidRPr="00FC2759">
        <w:rPr>
          <w:rFonts w:eastAsia="Calibri" w:cstheme="minorHAnsi"/>
          <w:sz w:val="28"/>
          <w:szCs w:val="28"/>
        </w:rPr>
        <w:t xml:space="preserve">The company's growth is made possible by the efforts of more than 4,000 workers </w:t>
      </w:r>
      <w:r w:rsidR="001911EF" w:rsidRPr="00FC2759">
        <w:rPr>
          <w:rFonts w:eastAsia="Calibri" w:cstheme="minorHAnsi"/>
          <w:sz w:val="28"/>
          <w:szCs w:val="28"/>
        </w:rPr>
        <w:t xml:space="preserve">as the </w:t>
      </w:r>
      <w:r w:rsidRPr="00FC2759">
        <w:rPr>
          <w:rFonts w:eastAsia="Calibri" w:cstheme="minorHAnsi"/>
          <w:sz w:val="28"/>
          <w:szCs w:val="28"/>
        </w:rPr>
        <w:t>most valuable resource</w:t>
      </w:r>
      <w:r w:rsidR="001911EF" w:rsidRPr="00FC2759">
        <w:rPr>
          <w:rFonts w:eastAsia="Calibri" w:cstheme="minorHAnsi"/>
          <w:sz w:val="28"/>
          <w:szCs w:val="28"/>
        </w:rPr>
        <w:t>. Additionally, the</w:t>
      </w:r>
      <w:r w:rsidRPr="00FC2759">
        <w:rPr>
          <w:rFonts w:eastAsia="Calibri" w:cstheme="minorHAnsi"/>
          <w:sz w:val="28"/>
          <w:szCs w:val="28"/>
        </w:rPr>
        <w:t xml:space="preserve"> ongoing capacity development for human resources may help the business maintain its </w:t>
      </w:r>
      <w:r w:rsidRPr="00FC2759">
        <w:rPr>
          <w:rFonts w:eastAsia="Calibri" w:cstheme="minorHAnsi"/>
          <w:sz w:val="28"/>
          <w:szCs w:val="28"/>
        </w:rPr>
        <w:lastRenderedPageBreak/>
        <w:t xml:space="preserve">competitiveness. Therefore, the utmost importance </w:t>
      </w:r>
      <w:r w:rsidR="001911EF" w:rsidRPr="00FC2759">
        <w:rPr>
          <w:rFonts w:eastAsia="Calibri" w:cstheme="minorHAnsi"/>
          <w:sz w:val="28"/>
          <w:szCs w:val="28"/>
        </w:rPr>
        <w:t xml:space="preserve">is </w:t>
      </w:r>
      <w:r w:rsidRPr="00FC2759">
        <w:rPr>
          <w:rFonts w:eastAsia="Calibri" w:cstheme="minorHAnsi"/>
          <w:sz w:val="28"/>
          <w:szCs w:val="28"/>
        </w:rPr>
        <w:t>to understand the local culture</w:t>
      </w:r>
      <w:r w:rsidR="00114E37" w:rsidRPr="00FC2759">
        <w:rPr>
          <w:rFonts w:eastAsia="Calibri" w:cstheme="minorHAnsi"/>
          <w:sz w:val="28"/>
          <w:szCs w:val="28"/>
        </w:rPr>
        <w:t>.</w:t>
      </w:r>
    </w:p>
    <w:p w14:paraId="2446B849" w14:textId="537B3F7A" w:rsidR="00114E37" w:rsidRPr="00FC2759" w:rsidRDefault="00114E37" w:rsidP="00FC2759">
      <w:pPr>
        <w:spacing w:after="160" w:line="360" w:lineRule="auto"/>
        <w:rPr>
          <w:rFonts w:eastAsia="Calibri" w:cstheme="minorHAnsi"/>
          <w:sz w:val="28"/>
          <w:szCs w:val="28"/>
        </w:rPr>
      </w:pPr>
    </w:p>
    <w:p w14:paraId="2D2CE06C" w14:textId="2DAA5BE3" w:rsidR="00AD2F3C" w:rsidRPr="00FC2759" w:rsidRDefault="00AD2F3C" w:rsidP="00FC2759">
      <w:pPr>
        <w:spacing w:after="160" w:line="360" w:lineRule="auto"/>
        <w:rPr>
          <w:rFonts w:eastAsia="Calibri" w:cstheme="minorHAnsi"/>
          <w:sz w:val="28"/>
          <w:szCs w:val="28"/>
        </w:rPr>
      </w:pPr>
    </w:p>
    <w:p w14:paraId="7B93E655" w14:textId="77777777" w:rsidR="00AD2F3C" w:rsidRPr="00FC2759" w:rsidRDefault="00AD2F3C" w:rsidP="00FC2759">
      <w:pPr>
        <w:spacing w:after="160" w:line="360" w:lineRule="auto"/>
        <w:rPr>
          <w:rFonts w:eastAsia="Calibri" w:cstheme="minorHAnsi"/>
          <w:sz w:val="28"/>
          <w:szCs w:val="28"/>
        </w:rPr>
      </w:pPr>
    </w:p>
    <w:p w14:paraId="27CAC7A3" w14:textId="77777777" w:rsidR="00114E37" w:rsidRPr="00FC2759" w:rsidRDefault="00114E37" w:rsidP="00FC2759">
      <w:pPr>
        <w:spacing w:after="160" w:line="360" w:lineRule="auto"/>
        <w:rPr>
          <w:rFonts w:eastAsia="Calibri" w:cstheme="minorHAnsi"/>
          <w:color w:val="8064A2" w:themeColor="accent4"/>
          <w:sz w:val="28"/>
          <w:szCs w:val="28"/>
        </w:rPr>
      </w:pPr>
      <w:r w:rsidRPr="00FC2759">
        <w:rPr>
          <w:rFonts w:eastAsia="Calibri" w:cstheme="minorHAnsi"/>
          <w:b/>
          <w:bCs/>
          <w:color w:val="8064A2" w:themeColor="accent4"/>
          <w:sz w:val="28"/>
          <w:szCs w:val="28"/>
        </w:rPr>
        <w:t>United Kingdom</w:t>
      </w:r>
    </w:p>
    <w:p w14:paraId="22735D49" w14:textId="061A0421" w:rsidR="00114E37" w:rsidRPr="00FC2759" w:rsidRDefault="00114E37" w:rsidP="00FC2759">
      <w:pPr>
        <w:spacing w:after="160" w:line="360" w:lineRule="auto"/>
        <w:rPr>
          <w:rFonts w:eastAsia="Calibri" w:cstheme="minorHAnsi"/>
          <w:color w:val="5F497A" w:themeColor="accent4" w:themeShade="BF"/>
          <w:sz w:val="28"/>
          <w:szCs w:val="28"/>
        </w:rPr>
      </w:pPr>
      <w:r w:rsidRPr="00FC2759">
        <w:rPr>
          <w:rFonts w:eastAsia="Calibri" w:cstheme="minorHAnsi"/>
          <w:color w:val="5F497A" w:themeColor="accent4" w:themeShade="BF"/>
          <w:sz w:val="28"/>
          <w:szCs w:val="28"/>
        </w:rPr>
        <w:t xml:space="preserve"> </w:t>
      </w:r>
      <w:r w:rsidRPr="00FC2759">
        <w:rPr>
          <w:rFonts w:eastAsia="Calibri" w:cstheme="minorHAnsi"/>
          <w:b/>
          <w:bCs/>
          <w:color w:val="548DD4" w:themeColor="text2" w:themeTint="99"/>
          <w:sz w:val="28"/>
          <w:szCs w:val="28"/>
        </w:rPr>
        <w:t xml:space="preserve">Indonesia </w:t>
      </w:r>
    </w:p>
    <w:p w14:paraId="1057E2E4" w14:textId="77777777" w:rsidR="00114E37" w:rsidRPr="00FC2759" w:rsidRDefault="00114E37" w:rsidP="00FC2759">
      <w:pPr>
        <w:spacing w:after="160" w:line="360" w:lineRule="auto"/>
        <w:rPr>
          <w:rFonts w:eastAsia="Calibri" w:cstheme="minorHAnsi"/>
          <w:sz w:val="28"/>
          <w:szCs w:val="28"/>
        </w:rPr>
      </w:pPr>
    </w:p>
    <w:p w14:paraId="0FD5178A" w14:textId="3896735D" w:rsidR="00504DE9" w:rsidRPr="00FC2759" w:rsidRDefault="00A35D39" w:rsidP="00FC2759">
      <w:pPr>
        <w:spacing w:after="160" w:line="360" w:lineRule="auto"/>
        <w:rPr>
          <w:rFonts w:eastAsia="Calibri" w:cstheme="minorHAnsi"/>
          <w:sz w:val="28"/>
          <w:szCs w:val="28"/>
        </w:rPr>
      </w:pPr>
      <w:r w:rsidRPr="00FC2759">
        <w:rPr>
          <w:rFonts w:cstheme="minorHAnsi"/>
          <w:noProof/>
          <w:sz w:val="28"/>
          <w:szCs w:val="28"/>
        </w:rPr>
        <mc:AlternateContent>
          <mc:Choice Requires="wps">
            <w:drawing>
              <wp:anchor distT="0" distB="0" distL="114300" distR="114300" simplePos="0" relativeHeight="251661312" behindDoc="0" locked="0" layoutInCell="1" allowOverlap="1" wp14:anchorId="7BCDBCAE" wp14:editId="3FD6B285">
                <wp:simplePos x="0" y="0"/>
                <wp:positionH relativeFrom="column">
                  <wp:posOffset>-4445</wp:posOffset>
                </wp:positionH>
                <wp:positionV relativeFrom="paragraph">
                  <wp:posOffset>2373630</wp:posOffset>
                </wp:positionV>
                <wp:extent cx="576072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5760720" cy="635"/>
                        </a:xfrm>
                        <a:prstGeom prst="rect">
                          <a:avLst/>
                        </a:prstGeom>
                        <a:solidFill>
                          <a:prstClr val="white"/>
                        </a:solidFill>
                        <a:ln>
                          <a:noFill/>
                        </a:ln>
                      </wps:spPr>
                      <wps:txbx>
                        <w:txbxContent>
                          <w:p w14:paraId="740A6EAA" w14:textId="266592B3" w:rsidR="00A35D39" w:rsidRPr="00A35D39" w:rsidRDefault="00A35D39" w:rsidP="00A35D39">
                            <w:pPr>
                              <w:pStyle w:val="Caption"/>
                              <w:rPr>
                                <w:rFonts w:ascii="Calibri" w:eastAsia="Calibri" w:hAnsi="Calibri" w:cs="Arial"/>
                                <w:sz w:val="32"/>
                                <w:szCs w:val="32"/>
                              </w:rPr>
                            </w:pPr>
                            <w:r w:rsidRPr="00A35D39">
                              <w:t xml:space="preserve">Figure </w:t>
                            </w:r>
                            <w:r w:rsidRPr="00A35D39">
                              <w:fldChar w:fldCharType="begin"/>
                            </w:r>
                            <w:r w:rsidRPr="00A35D39">
                              <w:instrText xml:space="preserve"> SEQ Figure \* ARABIC </w:instrText>
                            </w:r>
                            <w:r w:rsidRPr="00A35D39">
                              <w:fldChar w:fldCharType="separate"/>
                            </w:r>
                            <w:r w:rsidRPr="00A35D39">
                              <w:rPr>
                                <w:noProof/>
                              </w:rPr>
                              <w:t>1</w:t>
                            </w:r>
                            <w:r w:rsidRPr="00A35D39">
                              <w:fldChar w:fldCharType="end"/>
                            </w:r>
                            <w:r w:rsidRPr="00A35D39">
                              <w:t xml:space="preserve">                                                                                                                                                    Source: Hofstede-Insights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CDBCAE" id="Text Box 2" o:spid="_x0000_s1027" type="#_x0000_t202" style="position:absolute;margin-left:-.35pt;margin-top:186.9pt;width:453.6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iBwGAIAAD8EAAAOAAAAZHJzL2Uyb0RvYy54bWysU8Fu2zAMvQ/YPwi6L04yNB2MOEWWIsOA&#10;oC2QFj0rshwLkEWNUmJnXz9KjpOu22nYRaZJihTfe5zfdY1hR4Vegy34ZDTmTFkJpbb7gr88rz99&#10;4cwHYUthwKqCn5Tnd4uPH+aty9UUajClQkZFrM9bV/A6BJdnmZe1aoQfgVOWghVgIwL94j4rUbRU&#10;vTHZdDyeZS1g6RCk8p68932QL1L9qlIyPFaVV4GZgtPbQjoxnbt4Zou5yPcoXK3l+RniH17RCG2p&#10;6aXUvQiCHVD/UarREsFDFUYSmgyqSkuVZqBpJuN302xr4VSahcDx7gKT/39l5cNx656Qhe4rdERg&#10;BKR1PvfkjPN0FTbxSy9lFCcITxfYVBeYJOfN7Wx8O6WQpNjs802skV2vOvThm4KGRaPgSJwkqMRx&#10;40OfOqTETh6MLtfamPgTAyuD7CiIv7bWQZ2L/5ZlbMy1EG/1BaMnu84RrdDtOqbLNzPuoDzR6Ai9&#10;KryTa039NsKHJ4EkAxqJpB0e6agMtAWHs8VZDfjzb/6YT+xQlLOWZFVw/+MgUHFmvlviLWpwMHAw&#10;doNhD80KaNIJLY2TyaQLGMxgVgjNKyl+GbtQSFhJvQoeBnMVenHTxki1XKYkUpoTYWO3TsbSA67P&#10;3atAd2YlEJkPMAhO5O/I6XMTPW55CIR0Yi7i2qN4hptUmrg/b1Rcg7f/Keu694tfAAAA//8DAFBL&#10;AwQUAAYACAAAACEAsA2ddeAAAAAJAQAADwAAAGRycy9kb3ducmV2LnhtbEyPwU7DMBBE70j8g7VI&#10;XFDrQEpKQ5yqquBALxVpL725sRsH4nVkO234exYucNyZ0eybYjnajp21D61DAffTBJjG2qkWGwH7&#10;3evkCViIEpXsHGoBXzrAsry+KmSu3AXf9bmKDaMSDLkUYGLsc85DbbSVYep6jeSdnLcy0ukbrry8&#10;ULnt+EOSZNzKFumDkb1eG11/VoMVsJ0dtuZuOL1sVrPUv+2HdfbRVELc3oyrZ2BRj/EvDD/4hA4l&#10;MR3dgCqwTsBkTkEB6TylBeQvkuwR2PFXWQAvC/5/QfkNAAD//wMAUEsBAi0AFAAGAAgAAAAhALaD&#10;OJL+AAAA4QEAABMAAAAAAAAAAAAAAAAAAAAAAFtDb250ZW50X1R5cGVzXS54bWxQSwECLQAUAAYA&#10;CAAAACEAOP0h/9YAAACUAQAACwAAAAAAAAAAAAAAAAAvAQAAX3JlbHMvLnJlbHNQSwECLQAUAAYA&#10;CAAAACEAlbYgcBgCAAA/BAAADgAAAAAAAAAAAAAAAAAuAgAAZHJzL2Uyb0RvYy54bWxQSwECLQAU&#10;AAYACAAAACEAsA2ddeAAAAAJAQAADwAAAAAAAAAAAAAAAAByBAAAZHJzL2Rvd25yZXYueG1sUEsF&#10;BgAAAAAEAAQA8wAAAH8FAAAAAA==&#10;" stroked="f">
                <v:textbox style="mso-fit-shape-to-text:t" inset="0,0,0,0">
                  <w:txbxContent>
                    <w:p w14:paraId="740A6EAA" w14:textId="266592B3" w:rsidR="00A35D39" w:rsidRPr="00A35D39" w:rsidRDefault="00A35D39" w:rsidP="00A35D39">
                      <w:pPr>
                        <w:pStyle w:val="Caption"/>
                        <w:rPr>
                          <w:rFonts w:ascii="Calibri" w:eastAsia="Calibri" w:hAnsi="Calibri" w:cs="Arial"/>
                          <w:sz w:val="32"/>
                          <w:szCs w:val="32"/>
                        </w:rPr>
                      </w:pPr>
                      <w:r w:rsidRPr="00A35D39">
                        <w:t xml:space="preserve">Figure </w:t>
                      </w:r>
                      <w:r w:rsidRPr="00A35D39">
                        <w:fldChar w:fldCharType="begin"/>
                      </w:r>
                      <w:r w:rsidRPr="00A35D39">
                        <w:instrText xml:space="preserve"> SEQ Figure \* ARABIC </w:instrText>
                      </w:r>
                      <w:r w:rsidRPr="00A35D39">
                        <w:fldChar w:fldCharType="separate"/>
                      </w:r>
                      <w:r w:rsidRPr="00A35D39">
                        <w:rPr>
                          <w:noProof/>
                        </w:rPr>
                        <w:t>1</w:t>
                      </w:r>
                      <w:r w:rsidRPr="00A35D39">
                        <w:fldChar w:fldCharType="end"/>
                      </w:r>
                      <w:r w:rsidRPr="00A35D39">
                        <w:t xml:space="preserve">                                                                                                                                                    Source: Hofstede-Insights (2022)</w:t>
                      </w:r>
                    </w:p>
                  </w:txbxContent>
                </v:textbox>
                <w10:wrap type="topAndBottom"/>
              </v:shape>
            </w:pict>
          </mc:Fallback>
        </mc:AlternateContent>
      </w:r>
      <w:r w:rsidR="00273960" w:rsidRPr="00FC2759">
        <w:rPr>
          <w:rFonts w:eastAsia="Calibri" w:cstheme="minorHAnsi"/>
          <w:noProof/>
          <w:sz w:val="28"/>
          <w:szCs w:val="28"/>
        </w:rPr>
        <w:drawing>
          <wp:anchor distT="0" distB="0" distL="114300" distR="114300" simplePos="0" relativeHeight="251657216" behindDoc="0" locked="0" layoutInCell="1" allowOverlap="1" wp14:anchorId="6F1C1149" wp14:editId="3E3A6DF0">
            <wp:simplePos x="0" y="0"/>
            <wp:positionH relativeFrom="column">
              <wp:posOffset>-4445</wp:posOffset>
            </wp:positionH>
            <wp:positionV relativeFrom="paragraph">
              <wp:posOffset>-635</wp:posOffset>
            </wp:positionV>
            <wp:extent cx="5760720" cy="2317115"/>
            <wp:effectExtent l="0" t="0" r="0" b="0"/>
            <wp:wrapTopAndBottom/>
            <wp:docPr id="1" name="Picture 1" descr="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pplicatio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60720" cy="2317115"/>
                    </a:xfrm>
                    <a:prstGeom prst="rect">
                      <a:avLst/>
                    </a:prstGeom>
                    <a:noFill/>
                    <a:ln>
                      <a:noFill/>
                    </a:ln>
                  </pic:spPr>
                </pic:pic>
              </a:graphicData>
            </a:graphic>
            <wp14:sizeRelH relativeFrom="page">
              <wp14:pctWidth>0</wp14:pctWidth>
            </wp14:sizeRelH>
            <wp14:sizeRelV relativeFrom="page">
              <wp14:pctHeight>0</wp14:pctHeight>
            </wp14:sizeRelV>
          </wp:anchor>
        </w:drawing>
      </w:r>
      <w:r w:rsidR="00114E37" w:rsidRPr="00FC2759">
        <w:rPr>
          <w:rFonts w:eastAsia="Calibri" w:cstheme="minorHAnsi"/>
          <w:sz w:val="28"/>
          <w:szCs w:val="28"/>
        </w:rPr>
        <w:t>According to Hofstede Insights (2022) in the dimension of power distance</w:t>
      </w:r>
      <w:r w:rsidR="00AD2F3C" w:rsidRPr="00FC2759">
        <w:rPr>
          <w:rFonts w:eastAsia="Calibri" w:cstheme="minorHAnsi"/>
          <w:sz w:val="28"/>
          <w:szCs w:val="28"/>
        </w:rPr>
        <w:t>,</w:t>
      </w:r>
      <w:r w:rsidR="00114E37" w:rsidRPr="00FC2759">
        <w:rPr>
          <w:rFonts w:eastAsia="Calibri" w:cstheme="minorHAnsi"/>
          <w:sz w:val="28"/>
          <w:szCs w:val="28"/>
        </w:rPr>
        <w:t xml:space="preserve"> Indonesia has </w:t>
      </w:r>
      <w:r w:rsidR="00AD2F3C" w:rsidRPr="00FC2759">
        <w:rPr>
          <w:rFonts w:eastAsia="Calibri" w:cstheme="minorHAnsi"/>
          <w:sz w:val="28"/>
          <w:szCs w:val="28"/>
        </w:rPr>
        <w:t xml:space="preserve">a </w:t>
      </w:r>
      <w:r w:rsidR="00114E37" w:rsidRPr="00FC2759">
        <w:rPr>
          <w:rFonts w:eastAsia="Calibri" w:cstheme="minorHAnsi"/>
          <w:sz w:val="28"/>
          <w:szCs w:val="28"/>
        </w:rPr>
        <w:t xml:space="preserve">78 score, meaning that </w:t>
      </w:r>
      <w:r w:rsidR="002F5315" w:rsidRPr="00FC2759">
        <w:rPr>
          <w:rFonts w:eastAsia="Calibri" w:cstheme="minorHAnsi"/>
          <w:sz w:val="28"/>
          <w:szCs w:val="28"/>
        </w:rPr>
        <w:t>this culture is highly dependent on hierarchy, ha</w:t>
      </w:r>
      <w:r w:rsidR="00AD2F3C" w:rsidRPr="00FC2759">
        <w:rPr>
          <w:rFonts w:eastAsia="Calibri" w:cstheme="minorHAnsi"/>
          <w:sz w:val="28"/>
          <w:szCs w:val="28"/>
        </w:rPr>
        <w:t>s</w:t>
      </w:r>
      <w:r w:rsidR="002F5315" w:rsidRPr="00FC2759">
        <w:rPr>
          <w:rFonts w:eastAsia="Calibri" w:cstheme="minorHAnsi"/>
          <w:sz w:val="28"/>
          <w:szCs w:val="28"/>
        </w:rPr>
        <w:t xml:space="preserve"> unequal rights between</w:t>
      </w:r>
      <w:r w:rsidR="00BF7A2A" w:rsidRPr="00FC2759">
        <w:rPr>
          <w:rFonts w:eastAsia="Calibri" w:cstheme="minorHAnsi"/>
          <w:sz w:val="28"/>
          <w:szCs w:val="28"/>
        </w:rPr>
        <w:t xml:space="preserve"> people</w:t>
      </w:r>
      <w:r w:rsidR="002F5315" w:rsidRPr="00FC2759">
        <w:rPr>
          <w:rFonts w:eastAsia="Calibri" w:cstheme="minorHAnsi"/>
          <w:sz w:val="28"/>
          <w:szCs w:val="28"/>
        </w:rPr>
        <w:t xml:space="preserve">, unable to approach superiors. </w:t>
      </w:r>
      <w:r w:rsidR="004979CF" w:rsidRPr="00FC2759">
        <w:rPr>
          <w:rFonts w:eastAsia="Calibri" w:cstheme="minorHAnsi"/>
          <w:sz w:val="28"/>
          <w:szCs w:val="28"/>
        </w:rPr>
        <w:t>Executives</w:t>
      </w:r>
      <w:r w:rsidR="002F5315" w:rsidRPr="00FC2759">
        <w:rPr>
          <w:rFonts w:eastAsia="Calibri" w:cstheme="minorHAnsi"/>
          <w:sz w:val="28"/>
          <w:szCs w:val="28"/>
        </w:rPr>
        <w:t xml:space="preserve"> are </w:t>
      </w:r>
      <w:r w:rsidR="004979CF" w:rsidRPr="00FC2759">
        <w:rPr>
          <w:rFonts w:eastAsia="Calibri" w:cstheme="minorHAnsi"/>
          <w:sz w:val="28"/>
          <w:szCs w:val="28"/>
        </w:rPr>
        <w:t>accepted</w:t>
      </w:r>
      <w:r w:rsidR="002F5315" w:rsidRPr="00FC2759">
        <w:rPr>
          <w:rFonts w:eastAsia="Calibri" w:cstheme="minorHAnsi"/>
          <w:sz w:val="28"/>
          <w:szCs w:val="28"/>
        </w:rPr>
        <w:t xml:space="preserve"> for their </w:t>
      </w:r>
      <w:r w:rsidR="004979CF" w:rsidRPr="00FC2759">
        <w:rPr>
          <w:rFonts w:eastAsia="Calibri" w:cstheme="minorHAnsi"/>
          <w:sz w:val="28"/>
          <w:szCs w:val="28"/>
        </w:rPr>
        <w:t>stance</w:t>
      </w:r>
      <w:r w:rsidR="002F5315" w:rsidRPr="00FC2759">
        <w:rPr>
          <w:rFonts w:eastAsia="Calibri" w:cstheme="minorHAnsi"/>
          <w:sz w:val="28"/>
          <w:szCs w:val="28"/>
        </w:rPr>
        <w:t xml:space="preserve"> and </w:t>
      </w:r>
      <w:r w:rsidR="004979CF" w:rsidRPr="00FC2759">
        <w:rPr>
          <w:rFonts w:eastAsia="Calibri" w:cstheme="minorHAnsi"/>
          <w:sz w:val="28"/>
          <w:szCs w:val="28"/>
        </w:rPr>
        <w:t>management</w:t>
      </w:r>
      <w:r w:rsidR="002F5315" w:rsidRPr="00FC2759">
        <w:rPr>
          <w:rFonts w:eastAsia="Calibri" w:cstheme="minorHAnsi"/>
          <w:sz w:val="28"/>
          <w:szCs w:val="28"/>
        </w:rPr>
        <w:t xml:space="preserve"> is </w:t>
      </w:r>
      <w:r w:rsidR="004979CF" w:rsidRPr="00FC2759">
        <w:rPr>
          <w:rFonts w:eastAsia="Calibri" w:cstheme="minorHAnsi"/>
          <w:sz w:val="28"/>
          <w:szCs w:val="28"/>
        </w:rPr>
        <w:t>expected</w:t>
      </w:r>
      <w:r w:rsidR="00BF7A2A" w:rsidRPr="00FC2759">
        <w:rPr>
          <w:rFonts w:eastAsia="Calibri" w:cstheme="minorHAnsi"/>
          <w:sz w:val="28"/>
          <w:szCs w:val="28"/>
        </w:rPr>
        <w:t xml:space="preserve">. </w:t>
      </w:r>
      <w:r w:rsidR="002F5315" w:rsidRPr="00FC2759">
        <w:rPr>
          <w:rFonts w:eastAsia="Calibri" w:cstheme="minorHAnsi"/>
          <w:sz w:val="28"/>
          <w:szCs w:val="28"/>
        </w:rPr>
        <w:t xml:space="preserve">Indonesian co-workers would </w:t>
      </w:r>
      <w:r w:rsidR="004979CF" w:rsidRPr="00FC2759">
        <w:rPr>
          <w:rFonts w:eastAsia="Calibri" w:cstheme="minorHAnsi"/>
          <w:sz w:val="28"/>
          <w:szCs w:val="28"/>
        </w:rPr>
        <w:t>assume</w:t>
      </w:r>
      <w:r w:rsidR="002F5315" w:rsidRPr="00FC2759">
        <w:rPr>
          <w:rFonts w:eastAsia="Calibri" w:cstheme="minorHAnsi"/>
          <w:sz w:val="28"/>
          <w:szCs w:val="28"/>
        </w:rPr>
        <w:t xml:space="preserve"> to be </w:t>
      </w:r>
      <w:r w:rsidR="004979CF" w:rsidRPr="00FC2759">
        <w:rPr>
          <w:rFonts w:eastAsia="Calibri" w:cstheme="minorHAnsi"/>
          <w:sz w:val="28"/>
          <w:szCs w:val="28"/>
        </w:rPr>
        <w:t>commanded</w:t>
      </w:r>
      <w:r w:rsidR="002F5315" w:rsidRPr="00FC2759">
        <w:rPr>
          <w:rFonts w:eastAsia="Calibri" w:cstheme="minorHAnsi"/>
          <w:sz w:val="28"/>
          <w:szCs w:val="28"/>
        </w:rPr>
        <w:t xml:space="preserve"> by those. </w:t>
      </w:r>
    </w:p>
    <w:p w14:paraId="1AB618D7" w14:textId="09243A6A" w:rsidR="002F5315" w:rsidRPr="00FC2759" w:rsidRDefault="002F5315" w:rsidP="00FC2759">
      <w:pPr>
        <w:spacing w:after="160" w:line="360" w:lineRule="auto"/>
        <w:rPr>
          <w:rFonts w:eastAsia="Calibri" w:cstheme="minorHAnsi"/>
          <w:sz w:val="28"/>
          <w:szCs w:val="28"/>
        </w:rPr>
      </w:pPr>
      <w:r w:rsidRPr="00FC2759">
        <w:rPr>
          <w:rFonts w:eastAsia="Calibri" w:cstheme="minorHAnsi"/>
          <w:sz w:val="28"/>
          <w:szCs w:val="28"/>
        </w:rPr>
        <w:lastRenderedPageBreak/>
        <w:t xml:space="preserve">However, the British culture exposes the value placed on birth rank and the ingrained notion that one's shouldn't </w:t>
      </w:r>
      <w:r w:rsidR="00BF7A2A" w:rsidRPr="00FC2759">
        <w:rPr>
          <w:rFonts w:eastAsia="Calibri" w:cstheme="minorHAnsi"/>
          <w:sz w:val="28"/>
          <w:szCs w:val="28"/>
        </w:rPr>
        <w:t xml:space="preserve">have restrictions to </w:t>
      </w:r>
      <w:r w:rsidRPr="00FC2759">
        <w:rPr>
          <w:rFonts w:eastAsia="Calibri" w:cstheme="minorHAnsi"/>
          <w:sz w:val="28"/>
          <w:szCs w:val="28"/>
        </w:rPr>
        <w:t xml:space="preserve">advance. </w:t>
      </w:r>
      <w:r w:rsidR="004979CF" w:rsidRPr="00FC2759">
        <w:rPr>
          <w:rFonts w:eastAsia="Calibri" w:cstheme="minorHAnsi"/>
          <w:sz w:val="28"/>
          <w:szCs w:val="28"/>
        </w:rPr>
        <w:t>A sense of justice drives the concept that everyone should be treated equally.</w:t>
      </w:r>
    </w:p>
    <w:p w14:paraId="43D106D0" w14:textId="7480B4BE" w:rsidR="00114E37" w:rsidRPr="00FC2759" w:rsidRDefault="00E6459C" w:rsidP="00FC2759">
      <w:pPr>
        <w:spacing w:after="160" w:line="360" w:lineRule="auto"/>
        <w:rPr>
          <w:rFonts w:eastAsia="Calibri" w:cstheme="minorHAnsi"/>
          <w:sz w:val="28"/>
          <w:szCs w:val="28"/>
        </w:rPr>
      </w:pPr>
      <w:r w:rsidRPr="00FC2759">
        <w:rPr>
          <w:rFonts w:eastAsia="Calibri" w:cstheme="minorHAnsi"/>
          <w:sz w:val="28"/>
          <w:szCs w:val="28"/>
        </w:rPr>
        <w:t xml:space="preserve">Indonesian people </w:t>
      </w:r>
      <w:r w:rsidR="002D5829" w:rsidRPr="00FC2759">
        <w:rPr>
          <w:rFonts w:eastAsia="Calibri" w:cstheme="minorHAnsi"/>
          <w:sz w:val="28"/>
          <w:szCs w:val="28"/>
        </w:rPr>
        <w:t>have</w:t>
      </w:r>
      <w:r w:rsidRPr="00FC2759">
        <w:rPr>
          <w:rFonts w:eastAsia="Calibri" w:cstheme="minorHAnsi"/>
          <w:sz w:val="28"/>
          <w:szCs w:val="28"/>
        </w:rPr>
        <w:t xml:space="preserve"> </w:t>
      </w:r>
      <w:r w:rsidR="00AD2F3C" w:rsidRPr="00FC2759">
        <w:rPr>
          <w:rFonts w:eastAsia="Calibri" w:cstheme="minorHAnsi"/>
          <w:sz w:val="28"/>
          <w:szCs w:val="28"/>
        </w:rPr>
        <w:t xml:space="preserve">a </w:t>
      </w:r>
      <w:r w:rsidRPr="00FC2759">
        <w:rPr>
          <w:rFonts w:eastAsia="Calibri" w:cstheme="minorHAnsi"/>
          <w:sz w:val="28"/>
          <w:szCs w:val="28"/>
        </w:rPr>
        <w:t xml:space="preserve">highly collectivist culture. </w:t>
      </w:r>
      <w:r w:rsidR="004979CF" w:rsidRPr="00FC2759">
        <w:rPr>
          <w:rFonts w:eastAsia="Calibri" w:cstheme="minorHAnsi"/>
          <w:sz w:val="28"/>
          <w:szCs w:val="28"/>
        </w:rPr>
        <w:t>This suggests a significant desire for a community organization in th</w:t>
      </w:r>
      <w:r w:rsidR="00AD2F3C" w:rsidRPr="00FC2759">
        <w:rPr>
          <w:rFonts w:eastAsia="Calibri" w:cstheme="minorHAnsi"/>
          <w:sz w:val="28"/>
          <w:szCs w:val="28"/>
        </w:rPr>
        <w:t>ose</w:t>
      </w:r>
      <w:r w:rsidR="004979CF" w:rsidRPr="00FC2759">
        <w:rPr>
          <w:rFonts w:eastAsia="Calibri" w:cstheme="minorHAnsi"/>
          <w:sz w:val="28"/>
          <w:szCs w:val="28"/>
        </w:rPr>
        <w:t xml:space="preserve"> members of an in-group are expected to uphold the standards of the larger society. This is particularly true of the Family's role in interpersonal relationships.</w:t>
      </w:r>
    </w:p>
    <w:p w14:paraId="353C5FDF" w14:textId="3862CF0F" w:rsidR="00E6459C" w:rsidRPr="00FC2759" w:rsidRDefault="00E6459C" w:rsidP="00FC2759">
      <w:pPr>
        <w:spacing w:after="160" w:line="360" w:lineRule="auto"/>
        <w:rPr>
          <w:rFonts w:eastAsia="Calibri" w:cstheme="minorHAnsi"/>
          <w:sz w:val="28"/>
          <w:szCs w:val="28"/>
        </w:rPr>
      </w:pPr>
      <w:r w:rsidRPr="00FC2759">
        <w:rPr>
          <w:rFonts w:eastAsia="Calibri" w:cstheme="minorHAnsi"/>
          <w:sz w:val="28"/>
          <w:szCs w:val="28"/>
        </w:rPr>
        <w:t xml:space="preserve">On the other hand, the UK is </w:t>
      </w:r>
      <w:r w:rsidR="00AD2F3C" w:rsidRPr="00FC2759">
        <w:rPr>
          <w:rFonts w:eastAsia="Calibri" w:cstheme="minorHAnsi"/>
          <w:sz w:val="28"/>
          <w:szCs w:val="28"/>
        </w:rPr>
        <w:t xml:space="preserve">a </w:t>
      </w:r>
      <w:r w:rsidRPr="00FC2759">
        <w:rPr>
          <w:rFonts w:eastAsia="Calibri" w:cstheme="minorHAnsi"/>
          <w:sz w:val="28"/>
          <w:szCs w:val="28"/>
        </w:rPr>
        <w:t>very individualistic culture</w:t>
      </w:r>
      <w:r w:rsidR="008A0936" w:rsidRPr="00FC2759">
        <w:rPr>
          <w:rFonts w:eastAsia="Calibri" w:cstheme="minorHAnsi"/>
          <w:sz w:val="28"/>
          <w:szCs w:val="28"/>
        </w:rPr>
        <w:t xml:space="preserve">, where happiness is </w:t>
      </w:r>
      <w:r w:rsidR="00BF7A2A" w:rsidRPr="00FC2759">
        <w:rPr>
          <w:rFonts w:eastAsia="Calibri" w:cstheme="minorHAnsi"/>
          <w:sz w:val="28"/>
          <w:szCs w:val="28"/>
        </w:rPr>
        <w:t>sought</w:t>
      </w:r>
      <w:r w:rsidR="008A0936" w:rsidRPr="00FC2759">
        <w:rPr>
          <w:rFonts w:cstheme="minorHAnsi"/>
          <w:sz w:val="28"/>
          <w:szCs w:val="28"/>
        </w:rPr>
        <w:t xml:space="preserve"> </w:t>
      </w:r>
      <w:r w:rsidR="008A0936" w:rsidRPr="00FC2759">
        <w:rPr>
          <w:rFonts w:eastAsia="Calibri" w:cstheme="minorHAnsi"/>
          <w:sz w:val="28"/>
          <w:szCs w:val="28"/>
        </w:rPr>
        <w:t>through personal fulfilment, carrier progression and success. British society is consumeristic, marked by the ‘</w:t>
      </w:r>
      <w:r w:rsidR="00BF7A2A" w:rsidRPr="00FC2759">
        <w:rPr>
          <w:rFonts w:eastAsia="Calibri" w:cstheme="minorHAnsi"/>
          <w:sz w:val="28"/>
          <w:szCs w:val="28"/>
        </w:rPr>
        <w:t>ME ‘culture</w:t>
      </w:r>
      <w:r w:rsidR="008A0936" w:rsidRPr="00FC2759">
        <w:rPr>
          <w:rFonts w:eastAsia="Calibri" w:cstheme="minorHAnsi"/>
          <w:sz w:val="28"/>
          <w:szCs w:val="28"/>
        </w:rPr>
        <w:t xml:space="preserve"> and privacy. </w:t>
      </w:r>
    </w:p>
    <w:p w14:paraId="46C186D8" w14:textId="41AE44CC" w:rsidR="000325C6" w:rsidRPr="00FC2759" w:rsidRDefault="000325C6" w:rsidP="00FC2759">
      <w:pPr>
        <w:spacing w:after="160" w:line="360" w:lineRule="auto"/>
        <w:rPr>
          <w:rFonts w:eastAsia="Calibri" w:cstheme="minorHAnsi"/>
          <w:sz w:val="28"/>
          <w:szCs w:val="28"/>
        </w:rPr>
      </w:pPr>
      <w:r w:rsidRPr="00FC2759">
        <w:rPr>
          <w:rFonts w:eastAsia="Calibri" w:cstheme="minorHAnsi"/>
          <w:sz w:val="28"/>
          <w:szCs w:val="28"/>
        </w:rPr>
        <w:t>Indonesia is considered low masculinity culture.</w:t>
      </w:r>
      <w:r w:rsidR="004979CF" w:rsidRPr="00FC2759">
        <w:rPr>
          <w:rFonts w:eastAsia="Calibri" w:cstheme="minorHAnsi"/>
          <w:sz w:val="28"/>
          <w:szCs w:val="28"/>
        </w:rPr>
        <w:t xml:space="preserve"> In Indonesia, position and external indications of success are important, although inspiration is not always generated from financial gain.</w:t>
      </w:r>
      <w:r w:rsidR="00D07167" w:rsidRPr="00FC2759">
        <w:rPr>
          <w:rFonts w:cstheme="minorHAnsi"/>
          <w:sz w:val="28"/>
          <w:szCs w:val="28"/>
        </w:rPr>
        <w:t xml:space="preserve"> </w:t>
      </w:r>
      <w:r w:rsidR="00D07167" w:rsidRPr="00FC2759">
        <w:rPr>
          <w:rFonts w:eastAsia="Calibri" w:cstheme="minorHAnsi"/>
          <w:sz w:val="28"/>
          <w:szCs w:val="28"/>
        </w:rPr>
        <w:t xml:space="preserve">While managers want consensus, employees cherish fairness, friendliness, and competence in the workplace. </w:t>
      </w:r>
      <w:r w:rsidR="004979CF" w:rsidRPr="00FC2759">
        <w:rPr>
          <w:rFonts w:eastAsia="Calibri" w:cstheme="minorHAnsi"/>
          <w:sz w:val="28"/>
          <w:szCs w:val="28"/>
        </w:rPr>
        <w:t>Conflicts are resolved through compromise and discussion. The focus is on wellness, status is not mentioned, and an excellent manager promotes decision-making participation.</w:t>
      </w:r>
    </w:p>
    <w:p w14:paraId="76C62A1F" w14:textId="4977F452" w:rsidR="000325C6" w:rsidRPr="00FC2759" w:rsidRDefault="00AD2F3C" w:rsidP="00FC2759">
      <w:pPr>
        <w:spacing w:after="160" w:line="360" w:lineRule="auto"/>
        <w:rPr>
          <w:rFonts w:eastAsia="Calibri" w:cstheme="minorHAnsi"/>
          <w:sz w:val="28"/>
          <w:szCs w:val="28"/>
        </w:rPr>
      </w:pPr>
      <w:r w:rsidRPr="00FC2759">
        <w:rPr>
          <w:rFonts w:eastAsia="Calibri" w:cstheme="minorHAnsi"/>
          <w:sz w:val="28"/>
          <w:szCs w:val="28"/>
        </w:rPr>
        <w:t xml:space="preserve">The </w:t>
      </w:r>
      <w:r w:rsidR="000325C6" w:rsidRPr="00FC2759">
        <w:rPr>
          <w:rFonts w:eastAsia="Calibri" w:cstheme="minorHAnsi"/>
          <w:sz w:val="28"/>
          <w:szCs w:val="28"/>
        </w:rPr>
        <w:t xml:space="preserve">UK </w:t>
      </w:r>
      <w:r w:rsidR="004979CF" w:rsidRPr="00FC2759">
        <w:rPr>
          <w:rFonts w:eastAsia="Calibri" w:cstheme="minorHAnsi"/>
          <w:sz w:val="28"/>
          <w:szCs w:val="28"/>
        </w:rPr>
        <w:t xml:space="preserve">has </w:t>
      </w:r>
      <w:r w:rsidRPr="00FC2759">
        <w:rPr>
          <w:rFonts w:eastAsia="Calibri" w:cstheme="minorHAnsi"/>
          <w:sz w:val="28"/>
          <w:szCs w:val="28"/>
        </w:rPr>
        <w:t xml:space="preserve">a </w:t>
      </w:r>
      <w:r w:rsidR="00D07167" w:rsidRPr="00FC2759">
        <w:rPr>
          <w:rFonts w:eastAsia="Calibri" w:cstheme="minorHAnsi"/>
          <w:sz w:val="28"/>
          <w:szCs w:val="28"/>
        </w:rPr>
        <w:t>masculin</w:t>
      </w:r>
      <w:r w:rsidRPr="00FC2759">
        <w:rPr>
          <w:rFonts w:eastAsia="Calibri" w:cstheme="minorHAnsi"/>
          <w:sz w:val="28"/>
          <w:szCs w:val="28"/>
        </w:rPr>
        <w:t>e</w:t>
      </w:r>
      <w:r w:rsidR="000325C6" w:rsidRPr="00FC2759">
        <w:rPr>
          <w:rFonts w:eastAsia="Calibri" w:cstheme="minorHAnsi"/>
          <w:sz w:val="28"/>
          <w:szCs w:val="28"/>
        </w:rPr>
        <w:t xml:space="preserve"> society </w:t>
      </w:r>
      <w:r w:rsidRPr="00FC2759">
        <w:rPr>
          <w:rFonts w:eastAsia="Calibri" w:cstheme="minorHAnsi"/>
          <w:sz w:val="28"/>
          <w:szCs w:val="28"/>
        </w:rPr>
        <w:t>with</w:t>
      </w:r>
      <w:r w:rsidR="000325C6" w:rsidRPr="00FC2759">
        <w:rPr>
          <w:rFonts w:eastAsia="Calibri" w:cstheme="minorHAnsi"/>
          <w:sz w:val="28"/>
          <w:szCs w:val="28"/>
        </w:rPr>
        <w:t xml:space="preserve"> </w:t>
      </w:r>
      <w:r w:rsidRPr="00FC2759">
        <w:rPr>
          <w:rFonts w:eastAsia="Calibri" w:cstheme="minorHAnsi"/>
          <w:sz w:val="28"/>
          <w:szCs w:val="28"/>
        </w:rPr>
        <w:t xml:space="preserve">a </w:t>
      </w:r>
      <w:r w:rsidR="000325C6" w:rsidRPr="00FC2759">
        <w:rPr>
          <w:rFonts w:eastAsia="Calibri" w:cstheme="minorHAnsi"/>
          <w:sz w:val="28"/>
          <w:szCs w:val="28"/>
        </w:rPr>
        <w:t>score of 66</w:t>
      </w:r>
      <w:r w:rsidR="00D07167" w:rsidRPr="00FC2759">
        <w:rPr>
          <w:rFonts w:eastAsia="Calibri" w:cstheme="minorHAnsi"/>
          <w:sz w:val="28"/>
          <w:szCs w:val="28"/>
        </w:rPr>
        <w:t>,</w:t>
      </w:r>
      <w:r w:rsidR="000325C6" w:rsidRPr="00FC2759">
        <w:rPr>
          <w:rFonts w:eastAsia="Calibri" w:cstheme="minorHAnsi"/>
          <w:sz w:val="28"/>
          <w:szCs w:val="28"/>
        </w:rPr>
        <w:t xml:space="preserve"> driven by competitiveness and success orientation. British people live to work</w:t>
      </w:r>
      <w:r w:rsidR="00D07167" w:rsidRPr="00FC2759">
        <w:rPr>
          <w:rFonts w:eastAsia="Calibri" w:cstheme="minorHAnsi"/>
          <w:sz w:val="28"/>
          <w:szCs w:val="28"/>
        </w:rPr>
        <w:t xml:space="preserve"> and it</w:t>
      </w:r>
      <w:r w:rsidRPr="00FC2759">
        <w:rPr>
          <w:rFonts w:eastAsia="Calibri" w:cstheme="minorHAnsi"/>
          <w:sz w:val="28"/>
          <w:szCs w:val="28"/>
        </w:rPr>
        <w:t>'</w:t>
      </w:r>
      <w:r w:rsidR="00D07167" w:rsidRPr="00FC2759">
        <w:rPr>
          <w:rFonts w:eastAsia="Calibri" w:cstheme="minorHAnsi"/>
          <w:sz w:val="28"/>
          <w:szCs w:val="28"/>
        </w:rPr>
        <w:t>s</w:t>
      </w:r>
      <w:r w:rsidR="000325C6" w:rsidRPr="00FC2759">
        <w:rPr>
          <w:rFonts w:eastAsia="Calibri" w:cstheme="minorHAnsi"/>
          <w:sz w:val="28"/>
          <w:szCs w:val="28"/>
        </w:rPr>
        <w:t xml:space="preserve"> crucial to understand that not everything </w:t>
      </w:r>
      <w:r w:rsidRPr="00FC2759">
        <w:rPr>
          <w:rFonts w:eastAsia="Calibri" w:cstheme="minorHAnsi"/>
          <w:sz w:val="28"/>
          <w:szCs w:val="28"/>
        </w:rPr>
        <w:t>t</w:t>
      </w:r>
      <w:r w:rsidR="000325C6" w:rsidRPr="00FC2759">
        <w:rPr>
          <w:rFonts w:eastAsia="Calibri" w:cstheme="minorHAnsi"/>
          <w:sz w:val="28"/>
          <w:szCs w:val="28"/>
        </w:rPr>
        <w:t xml:space="preserve">hat is said is what is meant.  </w:t>
      </w:r>
    </w:p>
    <w:p w14:paraId="56AB101A" w14:textId="19E4BC3E" w:rsidR="0033100E" w:rsidRPr="00FC2759" w:rsidRDefault="00D07167" w:rsidP="00FC2759">
      <w:pPr>
        <w:spacing w:after="160" w:line="360" w:lineRule="auto"/>
        <w:rPr>
          <w:rFonts w:eastAsia="Calibri" w:cstheme="minorHAnsi"/>
          <w:sz w:val="28"/>
          <w:szCs w:val="28"/>
        </w:rPr>
      </w:pPr>
      <w:r w:rsidRPr="00FC2759">
        <w:rPr>
          <w:rFonts w:eastAsia="Calibri" w:cstheme="minorHAnsi"/>
          <w:sz w:val="28"/>
          <w:szCs w:val="28"/>
        </w:rPr>
        <w:t xml:space="preserve">The uncertainty avoidance index of 48 for Indonesia shows </w:t>
      </w:r>
      <w:r w:rsidR="00AD2F3C" w:rsidRPr="00FC2759">
        <w:rPr>
          <w:rFonts w:eastAsia="Calibri" w:cstheme="minorHAnsi"/>
          <w:sz w:val="28"/>
          <w:szCs w:val="28"/>
        </w:rPr>
        <w:t xml:space="preserve">a </w:t>
      </w:r>
      <w:r w:rsidRPr="00FC2759">
        <w:rPr>
          <w:rFonts w:eastAsia="Calibri" w:cstheme="minorHAnsi"/>
          <w:sz w:val="28"/>
          <w:szCs w:val="28"/>
        </w:rPr>
        <w:t>low preference for it</w:t>
      </w:r>
      <w:r w:rsidR="00BD0C27" w:rsidRPr="00FC2759">
        <w:rPr>
          <w:rFonts w:eastAsia="Calibri" w:cstheme="minorHAnsi"/>
          <w:sz w:val="28"/>
          <w:szCs w:val="28"/>
        </w:rPr>
        <w:t>.</w:t>
      </w:r>
      <w:r w:rsidR="0033100E" w:rsidRPr="00FC2759">
        <w:rPr>
          <w:rFonts w:cstheme="minorHAnsi"/>
          <w:sz w:val="28"/>
          <w:szCs w:val="28"/>
        </w:rPr>
        <w:t xml:space="preserve"> </w:t>
      </w:r>
      <w:r w:rsidR="0033100E" w:rsidRPr="00FC2759">
        <w:rPr>
          <w:rFonts w:eastAsia="Calibri" w:cstheme="minorHAnsi"/>
          <w:sz w:val="28"/>
          <w:szCs w:val="28"/>
        </w:rPr>
        <w:t xml:space="preserve">No matter how upset they feel inside, Indonesians are expected to keep their bad emotions under control and instead maintain a pleasant demeanour. This suggests that maintaining harmony in the workplace and within relationships is important for Indonesia. </w:t>
      </w:r>
      <w:r w:rsidR="00AD2F3C" w:rsidRPr="00FC2759">
        <w:rPr>
          <w:rFonts w:eastAsia="Calibri" w:cstheme="minorHAnsi"/>
          <w:sz w:val="28"/>
          <w:szCs w:val="28"/>
        </w:rPr>
        <w:t>Indonesians</w:t>
      </w:r>
      <w:r w:rsidR="0033100E" w:rsidRPr="00FC2759">
        <w:rPr>
          <w:rFonts w:eastAsia="Calibri" w:cstheme="minorHAnsi"/>
          <w:sz w:val="28"/>
          <w:szCs w:val="28"/>
        </w:rPr>
        <w:t xml:space="preserve"> prefer employing a third-party mediator over direct communication</w:t>
      </w:r>
      <w:r w:rsidR="00BD0C27" w:rsidRPr="00FC2759">
        <w:rPr>
          <w:rFonts w:eastAsia="Calibri" w:cstheme="minorHAnsi"/>
          <w:sz w:val="28"/>
          <w:szCs w:val="28"/>
        </w:rPr>
        <w:t xml:space="preserve"> </w:t>
      </w:r>
      <w:r w:rsidR="00DA1D5F" w:rsidRPr="00FC2759">
        <w:rPr>
          <w:rFonts w:eastAsia="Calibri" w:cstheme="minorHAnsi"/>
          <w:sz w:val="28"/>
          <w:szCs w:val="28"/>
        </w:rPr>
        <w:t xml:space="preserve">to </w:t>
      </w:r>
      <w:r w:rsidR="002814DC" w:rsidRPr="00FC2759">
        <w:rPr>
          <w:rFonts w:eastAsia="Calibri" w:cstheme="minorHAnsi"/>
          <w:sz w:val="28"/>
          <w:szCs w:val="28"/>
        </w:rPr>
        <w:t xml:space="preserve">maintain the illusion of peace in </w:t>
      </w:r>
      <w:r w:rsidR="002814DC" w:rsidRPr="00FC2759">
        <w:rPr>
          <w:rFonts w:eastAsia="Calibri" w:cstheme="minorHAnsi"/>
          <w:sz w:val="28"/>
          <w:szCs w:val="28"/>
        </w:rPr>
        <w:lastRenderedPageBreak/>
        <w:t>the workplace.</w:t>
      </w:r>
      <w:r w:rsidR="0033100E" w:rsidRPr="00FC2759">
        <w:rPr>
          <w:rFonts w:cstheme="minorHAnsi"/>
          <w:sz w:val="28"/>
          <w:szCs w:val="28"/>
        </w:rPr>
        <w:t xml:space="preserve"> </w:t>
      </w:r>
      <w:r w:rsidR="0033100E" w:rsidRPr="00FC2759">
        <w:rPr>
          <w:rFonts w:eastAsia="Calibri" w:cstheme="minorHAnsi"/>
          <w:sz w:val="28"/>
          <w:szCs w:val="28"/>
        </w:rPr>
        <w:t>The British are comfortable in ambiguous situations, so we won't know much about how we're getting there. Additionally, the process itself will be flexible and responsive to a changing and evolving environment.</w:t>
      </w:r>
    </w:p>
    <w:p w14:paraId="61EEB59E" w14:textId="7B9589F6" w:rsidR="00D07167" w:rsidRPr="00FC2759" w:rsidRDefault="0033100E" w:rsidP="00FC2759">
      <w:pPr>
        <w:spacing w:after="160" w:line="360" w:lineRule="auto"/>
        <w:rPr>
          <w:rFonts w:eastAsia="Calibri" w:cstheme="minorHAnsi"/>
          <w:sz w:val="28"/>
          <w:szCs w:val="28"/>
        </w:rPr>
      </w:pPr>
      <w:r w:rsidRPr="00FC2759">
        <w:rPr>
          <w:rFonts w:eastAsia="Calibri" w:cstheme="minorHAnsi"/>
          <w:sz w:val="28"/>
          <w:szCs w:val="28"/>
        </w:rPr>
        <w:t>The result of 62 indicates the pragmatic nature of Indonesian society. People believe that circumstances, context, and time are important factors in figuring out what is true. They have a natural ability to modify traditions to match changing conditions.</w:t>
      </w:r>
    </w:p>
    <w:p w14:paraId="4CD9B5E9" w14:textId="33FE4B00" w:rsidR="008A0936" w:rsidRPr="00FC2759" w:rsidRDefault="00AE6DBA" w:rsidP="00FC2759">
      <w:pPr>
        <w:spacing w:after="160" w:line="360" w:lineRule="auto"/>
        <w:rPr>
          <w:rFonts w:eastAsia="Calibri" w:cstheme="minorHAnsi"/>
          <w:sz w:val="28"/>
          <w:szCs w:val="28"/>
        </w:rPr>
      </w:pPr>
      <w:r w:rsidRPr="00FC2759">
        <w:rPr>
          <w:rFonts w:eastAsia="Calibri" w:cstheme="minorHAnsi"/>
          <w:sz w:val="28"/>
          <w:szCs w:val="28"/>
        </w:rPr>
        <w:t>In this dimension</w:t>
      </w:r>
      <w:r w:rsidR="00AD2F3C" w:rsidRPr="00FC2759">
        <w:rPr>
          <w:rFonts w:eastAsia="Calibri" w:cstheme="minorHAnsi"/>
          <w:sz w:val="28"/>
          <w:szCs w:val="28"/>
        </w:rPr>
        <w:t>,</w:t>
      </w:r>
      <w:r w:rsidRPr="00FC2759">
        <w:rPr>
          <w:rFonts w:eastAsia="Calibri" w:cstheme="minorHAnsi"/>
          <w:sz w:val="28"/>
          <w:szCs w:val="28"/>
        </w:rPr>
        <w:t xml:space="preserve"> British culture cannot be determined at </w:t>
      </w:r>
      <w:r w:rsidR="00AD2F3C" w:rsidRPr="00FC2759">
        <w:rPr>
          <w:rFonts w:eastAsia="Calibri" w:cstheme="minorHAnsi"/>
          <w:sz w:val="28"/>
          <w:szCs w:val="28"/>
        </w:rPr>
        <w:t xml:space="preserve">a </w:t>
      </w:r>
      <w:r w:rsidRPr="00FC2759">
        <w:rPr>
          <w:rFonts w:eastAsia="Calibri" w:cstheme="minorHAnsi"/>
          <w:sz w:val="28"/>
          <w:szCs w:val="28"/>
        </w:rPr>
        <w:t xml:space="preserve">score of 51. </w:t>
      </w:r>
    </w:p>
    <w:p w14:paraId="08ACCFC6" w14:textId="6846A4C2" w:rsidR="0033100E" w:rsidRPr="00FC2759" w:rsidRDefault="0033100E" w:rsidP="00FC2759">
      <w:pPr>
        <w:spacing w:after="160" w:line="360" w:lineRule="auto"/>
        <w:rPr>
          <w:rFonts w:eastAsia="Calibri" w:cstheme="minorHAnsi"/>
          <w:sz w:val="28"/>
          <w:szCs w:val="28"/>
        </w:rPr>
      </w:pPr>
      <w:r w:rsidRPr="00FC2759">
        <w:rPr>
          <w:rFonts w:eastAsia="Calibri" w:cstheme="minorHAnsi"/>
          <w:sz w:val="28"/>
          <w:szCs w:val="28"/>
        </w:rPr>
        <w:t>The people of Indonesia tend to be cynical and pessimistic and have a culture of restraint. Compared to Indulgent societies, these cultures place less emphasis on leisure time and restrict the fulfilment of their desires, and their activities are limited by social conventions.</w:t>
      </w:r>
    </w:p>
    <w:p w14:paraId="0B39010E" w14:textId="7B2B43F0" w:rsidR="00114E37" w:rsidRPr="00FC2759" w:rsidRDefault="0033100E" w:rsidP="00FC2759">
      <w:pPr>
        <w:spacing w:after="160" w:line="360" w:lineRule="auto"/>
        <w:rPr>
          <w:rFonts w:eastAsia="Calibri" w:cstheme="minorHAnsi"/>
          <w:sz w:val="28"/>
          <w:szCs w:val="28"/>
        </w:rPr>
      </w:pPr>
      <w:r w:rsidRPr="00FC2759">
        <w:rPr>
          <w:rFonts w:eastAsia="Calibri" w:cstheme="minorHAnsi"/>
          <w:sz w:val="28"/>
          <w:szCs w:val="28"/>
        </w:rPr>
        <w:t>The British culture is classified as Indulgent with a score of 69. When it comes to enjoying themselves and having fun, people are willing to act on their instincts. They value leisure time, which contributes to their positive outlook and upbeat demeanour.</w:t>
      </w:r>
    </w:p>
    <w:p w14:paraId="45DA57D5" w14:textId="77777777" w:rsidR="00CB2F59" w:rsidRPr="00FC2759" w:rsidRDefault="00CB2F59" w:rsidP="00FC2759">
      <w:pPr>
        <w:spacing w:after="160" w:line="360" w:lineRule="auto"/>
        <w:rPr>
          <w:rFonts w:eastAsia="Calibri" w:cstheme="minorHAnsi"/>
          <w:sz w:val="28"/>
          <w:szCs w:val="28"/>
        </w:rPr>
      </w:pPr>
    </w:p>
    <w:p w14:paraId="7CF4B7E2" w14:textId="246B0393" w:rsidR="00504DE9" w:rsidRPr="00FC2759" w:rsidRDefault="00504DE9" w:rsidP="00FC2759">
      <w:pPr>
        <w:pStyle w:val="ListParagraph"/>
        <w:numPr>
          <w:ilvl w:val="0"/>
          <w:numId w:val="1"/>
        </w:numPr>
        <w:spacing w:after="160" w:line="360" w:lineRule="auto"/>
        <w:rPr>
          <w:rFonts w:eastAsia="Calibri" w:cstheme="minorHAnsi"/>
          <w:sz w:val="28"/>
          <w:szCs w:val="28"/>
        </w:rPr>
      </w:pPr>
      <w:bookmarkStart w:id="3" w:name="_Hlk123116369"/>
      <w:r w:rsidRPr="00FC2759">
        <w:rPr>
          <w:rFonts w:eastAsia="Calibri" w:cstheme="minorHAnsi"/>
          <w:sz w:val="28"/>
          <w:szCs w:val="28"/>
        </w:rPr>
        <w:t xml:space="preserve">Cultural sensitivity </w:t>
      </w:r>
      <w:r w:rsidR="00AD2F3C" w:rsidRPr="00FC2759">
        <w:rPr>
          <w:rFonts w:eastAsia="Calibri" w:cstheme="minorHAnsi"/>
          <w:sz w:val="28"/>
          <w:szCs w:val="28"/>
        </w:rPr>
        <w:t>UK vs Indonesia</w:t>
      </w:r>
    </w:p>
    <w:bookmarkEnd w:id="3"/>
    <w:p w14:paraId="26FC62F5" w14:textId="35F8E53B" w:rsidR="0033100E" w:rsidRPr="00FC2759" w:rsidRDefault="0033100E" w:rsidP="00FC2759">
      <w:pPr>
        <w:spacing w:after="160" w:line="360" w:lineRule="auto"/>
        <w:rPr>
          <w:rFonts w:eastAsia="Calibri" w:cstheme="minorHAnsi"/>
          <w:sz w:val="28"/>
          <w:szCs w:val="28"/>
        </w:rPr>
      </w:pPr>
      <w:r w:rsidRPr="00FC2759">
        <w:rPr>
          <w:rFonts w:eastAsia="Calibri" w:cstheme="minorHAnsi"/>
          <w:sz w:val="28"/>
          <w:szCs w:val="28"/>
        </w:rPr>
        <w:t>Being mindful of the differences and similarities between people without passing judgement on them as good or bad, better or worse, is the concept of cultural sensitivity. The idea of cultural sensitivity is the ability to comprehend another person's set of values or ideas that are connected to that person's ethnic or racial origin</w:t>
      </w:r>
      <w:r w:rsidR="00AD2F3C" w:rsidRPr="00FC2759">
        <w:rPr>
          <w:rFonts w:cstheme="minorHAnsi"/>
          <w:sz w:val="28"/>
          <w:szCs w:val="28"/>
        </w:rPr>
        <w:t xml:space="preserve"> </w:t>
      </w:r>
      <w:r w:rsidR="00FC2759">
        <w:rPr>
          <w:rFonts w:eastAsia="Calibri" w:cstheme="minorHAnsi"/>
          <w:sz w:val="28"/>
          <w:szCs w:val="28"/>
        </w:rPr>
        <w:t>a</w:t>
      </w:r>
      <w:r w:rsidR="00AD2F3C" w:rsidRPr="00FC2759">
        <w:rPr>
          <w:rFonts w:eastAsia="Calibri" w:cstheme="minorHAnsi"/>
          <w:sz w:val="28"/>
          <w:szCs w:val="28"/>
        </w:rPr>
        <w:t>s noted by</w:t>
      </w:r>
      <w:r w:rsidR="00AD2F3C" w:rsidRPr="00FC2759">
        <w:rPr>
          <w:rFonts w:cstheme="minorHAnsi"/>
          <w:sz w:val="28"/>
          <w:szCs w:val="28"/>
        </w:rPr>
        <w:t xml:space="preserve"> </w:t>
      </w:r>
      <w:proofErr w:type="spellStart"/>
      <w:r w:rsidR="00AD2F3C" w:rsidRPr="00FC2759">
        <w:rPr>
          <w:rFonts w:eastAsia="Calibri" w:cstheme="minorHAnsi"/>
          <w:sz w:val="28"/>
          <w:szCs w:val="28"/>
        </w:rPr>
        <w:t>Derensky</w:t>
      </w:r>
      <w:proofErr w:type="spellEnd"/>
      <w:r w:rsidR="00AD2F3C" w:rsidRPr="00FC2759">
        <w:rPr>
          <w:rFonts w:eastAsia="Calibri" w:cstheme="minorHAnsi"/>
          <w:sz w:val="28"/>
          <w:szCs w:val="28"/>
        </w:rPr>
        <w:t xml:space="preserve"> H., (2017, p.174)</w:t>
      </w:r>
      <w:r w:rsidRPr="00FC2759">
        <w:rPr>
          <w:rFonts w:eastAsia="Calibri" w:cstheme="minorHAnsi"/>
          <w:sz w:val="28"/>
          <w:szCs w:val="28"/>
        </w:rPr>
        <w:t>.</w:t>
      </w:r>
    </w:p>
    <w:p w14:paraId="27DE5FB4" w14:textId="3D900FEC" w:rsidR="00DE5DCF" w:rsidRPr="00FC2759" w:rsidRDefault="0033100E" w:rsidP="00FC2759">
      <w:pPr>
        <w:spacing w:after="160" w:line="360" w:lineRule="auto"/>
        <w:rPr>
          <w:rFonts w:eastAsia="Calibri" w:cstheme="minorHAnsi"/>
          <w:sz w:val="28"/>
          <w:szCs w:val="28"/>
        </w:rPr>
      </w:pPr>
      <w:r w:rsidRPr="00FC2759">
        <w:rPr>
          <w:rFonts w:eastAsia="Calibri" w:cstheme="minorHAnsi"/>
          <w:sz w:val="28"/>
          <w:szCs w:val="28"/>
        </w:rPr>
        <w:lastRenderedPageBreak/>
        <w:t>A person must also be willing to change their behaviour to respect the cultural beliefs of others.</w:t>
      </w:r>
      <w:r w:rsidR="00613FF6" w:rsidRPr="00FC2759">
        <w:rPr>
          <w:rFonts w:eastAsia="Calibri" w:cstheme="minorHAnsi"/>
          <w:sz w:val="28"/>
          <w:szCs w:val="28"/>
        </w:rPr>
        <w:t xml:space="preserve"> </w:t>
      </w:r>
      <w:r w:rsidR="00DE5DCF" w:rsidRPr="00FC2759">
        <w:rPr>
          <w:rFonts w:eastAsia="Calibri" w:cstheme="minorHAnsi"/>
          <w:sz w:val="28"/>
          <w:szCs w:val="28"/>
        </w:rPr>
        <w:t>Understanding that one culture or way of life is not superior to another is what it means to be culturally sensitive.</w:t>
      </w:r>
    </w:p>
    <w:p w14:paraId="197A49CE" w14:textId="222167AC" w:rsidR="00EA003A" w:rsidRPr="00FC2759" w:rsidRDefault="00DE5DCF" w:rsidP="00FC2759">
      <w:pPr>
        <w:spacing w:after="160" w:line="360" w:lineRule="auto"/>
        <w:rPr>
          <w:rFonts w:eastAsia="Calibri" w:cstheme="minorHAnsi"/>
          <w:sz w:val="28"/>
          <w:szCs w:val="28"/>
        </w:rPr>
      </w:pPr>
      <w:r w:rsidRPr="00FC2759">
        <w:rPr>
          <w:rFonts w:eastAsia="Calibri" w:cstheme="minorHAnsi"/>
          <w:sz w:val="28"/>
          <w:szCs w:val="28"/>
        </w:rPr>
        <w:t xml:space="preserve">Business culture in Indonesia is hugely influenced by its cultural norms. Therefore, Unilever did their research largely focused on </w:t>
      </w:r>
      <w:r w:rsidR="00686B97" w:rsidRPr="00FC2759">
        <w:rPr>
          <w:rFonts w:eastAsia="Calibri" w:cstheme="minorHAnsi"/>
          <w:sz w:val="28"/>
          <w:szCs w:val="28"/>
        </w:rPr>
        <w:t xml:space="preserve">it </w:t>
      </w:r>
      <w:r w:rsidRPr="00FC2759">
        <w:rPr>
          <w:rFonts w:eastAsia="Calibri" w:cstheme="minorHAnsi"/>
          <w:sz w:val="28"/>
          <w:szCs w:val="28"/>
        </w:rPr>
        <w:t>and after that effectively implement</w:t>
      </w:r>
      <w:r w:rsidR="00AD2F3C" w:rsidRPr="00FC2759">
        <w:rPr>
          <w:rFonts w:eastAsia="Calibri" w:cstheme="minorHAnsi"/>
          <w:sz w:val="28"/>
          <w:szCs w:val="28"/>
        </w:rPr>
        <w:t>ed</w:t>
      </w:r>
      <w:r w:rsidRPr="00FC2759">
        <w:rPr>
          <w:rFonts w:eastAsia="Calibri" w:cstheme="minorHAnsi"/>
          <w:sz w:val="28"/>
          <w:szCs w:val="28"/>
        </w:rPr>
        <w:t xml:space="preserve"> </w:t>
      </w:r>
      <w:r w:rsidR="00AD2F3C" w:rsidRPr="00FC2759">
        <w:rPr>
          <w:rFonts w:eastAsia="Calibri" w:cstheme="minorHAnsi"/>
          <w:sz w:val="28"/>
          <w:szCs w:val="28"/>
        </w:rPr>
        <w:t xml:space="preserve">it </w:t>
      </w:r>
      <w:r w:rsidRPr="00FC2759">
        <w:rPr>
          <w:rFonts w:eastAsia="Calibri" w:cstheme="minorHAnsi"/>
          <w:sz w:val="28"/>
          <w:szCs w:val="28"/>
        </w:rPr>
        <w:t>in their</w:t>
      </w:r>
      <w:r w:rsidR="00686B97" w:rsidRPr="00FC2759">
        <w:rPr>
          <w:rFonts w:eastAsia="Calibri" w:cstheme="minorHAnsi"/>
          <w:sz w:val="28"/>
          <w:szCs w:val="28"/>
        </w:rPr>
        <w:t xml:space="preserve"> business</w:t>
      </w:r>
      <w:r w:rsidRPr="00FC2759">
        <w:rPr>
          <w:rFonts w:eastAsia="Calibri" w:cstheme="minorHAnsi"/>
          <w:sz w:val="28"/>
          <w:szCs w:val="28"/>
        </w:rPr>
        <w:t xml:space="preserve"> approach</w:t>
      </w:r>
      <w:r w:rsidR="00EA003A" w:rsidRPr="00FC2759">
        <w:rPr>
          <w:rFonts w:eastAsia="Calibri" w:cstheme="minorHAnsi"/>
          <w:sz w:val="28"/>
          <w:szCs w:val="28"/>
        </w:rPr>
        <w:t xml:space="preserve">. </w:t>
      </w:r>
      <w:r w:rsidR="00613FF6" w:rsidRPr="00FC2759">
        <w:rPr>
          <w:rFonts w:eastAsia="Calibri" w:cstheme="minorHAnsi"/>
          <w:sz w:val="28"/>
          <w:szCs w:val="28"/>
        </w:rPr>
        <w:t>Bias in decisions regarding hiring, promoting, and terminating employees is decreased by a strong sense of cultural knowledge and sensitivity.</w:t>
      </w:r>
    </w:p>
    <w:p w14:paraId="73E6EC72" w14:textId="291F8873" w:rsidR="00DE5DCF" w:rsidRPr="00FC2759" w:rsidRDefault="00EA003A" w:rsidP="00FC2759">
      <w:pPr>
        <w:spacing w:after="160" w:line="360" w:lineRule="auto"/>
        <w:rPr>
          <w:rFonts w:eastAsia="Calibri" w:cstheme="minorHAnsi"/>
          <w:sz w:val="28"/>
          <w:szCs w:val="28"/>
        </w:rPr>
      </w:pPr>
      <w:r w:rsidRPr="00FC2759">
        <w:rPr>
          <w:rFonts w:eastAsia="Calibri" w:cstheme="minorHAnsi"/>
          <w:sz w:val="28"/>
          <w:szCs w:val="28"/>
        </w:rPr>
        <w:t xml:space="preserve">For instance, Indonesian people view themselves as conducting business with people, not </w:t>
      </w:r>
      <w:r w:rsidR="00AD2F3C" w:rsidRPr="00FC2759">
        <w:rPr>
          <w:rFonts w:eastAsia="Calibri" w:cstheme="minorHAnsi"/>
          <w:sz w:val="28"/>
          <w:szCs w:val="28"/>
        </w:rPr>
        <w:t xml:space="preserve">a </w:t>
      </w:r>
      <w:r w:rsidRPr="00FC2759">
        <w:rPr>
          <w:rFonts w:eastAsia="Calibri" w:cstheme="minorHAnsi"/>
          <w:sz w:val="28"/>
          <w:szCs w:val="28"/>
        </w:rPr>
        <w:t xml:space="preserve">company. </w:t>
      </w:r>
      <w:r w:rsidR="003145E3" w:rsidRPr="00FC2759">
        <w:rPr>
          <w:rFonts w:eastAsia="Calibri" w:cstheme="minorHAnsi"/>
          <w:sz w:val="28"/>
          <w:szCs w:val="28"/>
        </w:rPr>
        <w:t xml:space="preserve">According to Panggabean, H. (2004), </w:t>
      </w:r>
      <w:r w:rsidR="00686B97" w:rsidRPr="00FC2759">
        <w:rPr>
          <w:rFonts w:eastAsia="Calibri" w:cstheme="minorHAnsi"/>
          <w:sz w:val="28"/>
          <w:szCs w:val="28"/>
        </w:rPr>
        <w:t xml:space="preserve">a person </w:t>
      </w:r>
      <w:r w:rsidRPr="00FC2759">
        <w:rPr>
          <w:rFonts w:eastAsia="Calibri" w:cstheme="minorHAnsi"/>
          <w:sz w:val="28"/>
          <w:szCs w:val="28"/>
        </w:rPr>
        <w:t>give</w:t>
      </w:r>
      <w:r w:rsidR="00686B97" w:rsidRPr="00FC2759">
        <w:rPr>
          <w:rFonts w:eastAsia="Calibri" w:cstheme="minorHAnsi"/>
          <w:sz w:val="28"/>
          <w:szCs w:val="28"/>
        </w:rPr>
        <w:t>s</w:t>
      </w:r>
      <w:r w:rsidRPr="00FC2759">
        <w:rPr>
          <w:rFonts w:eastAsia="Calibri" w:cstheme="minorHAnsi"/>
          <w:sz w:val="28"/>
          <w:szCs w:val="28"/>
        </w:rPr>
        <w:t xml:space="preserve"> </w:t>
      </w:r>
      <w:r w:rsidR="00AD2F3C" w:rsidRPr="00FC2759">
        <w:rPr>
          <w:rFonts w:eastAsia="Calibri" w:cstheme="minorHAnsi"/>
          <w:sz w:val="28"/>
          <w:szCs w:val="28"/>
        </w:rPr>
        <w:t xml:space="preserve">a </w:t>
      </w:r>
      <w:r w:rsidRPr="00FC2759">
        <w:rPr>
          <w:rFonts w:eastAsia="Calibri" w:cstheme="minorHAnsi"/>
          <w:sz w:val="28"/>
          <w:szCs w:val="28"/>
        </w:rPr>
        <w:t xml:space="preserve">better impression of </w:t>
      </w:r>
      <w:r w:rsidR="00AD2F3C" w:rsidRPr="00FC2759">
        <w:rPr>
          <w:rFonts w:eastAsia="Calibri" w:cstheme="minorHAnsi"/>
          <w:sz w:val="28"/>
          <w:szCs w:val="28"/>
        </w:rPr>
        <w:t>themselves</w:t>
      </w:r>
      <w:r w:rsidRPr="00FC2759">
        <w:rPr>
          <w:rFonts w:eastAsia="Calibri" w:cstheme="minorHAnsi"/>
          <w:sz w:val="28"/>
          <w:szCs w:val="28"/>
        </w:rPr>
        <w:t xml:space="preserve"> as an individual and therefore may anticipate a lot of inquiries about the</w:t>
      </w:r>
      <w:r w:rsidR="00AD2F3C" w:rsidRPr="00FC2759">
        <w:rPr>
          <w:rFonts w:eastAsia="Calibri" w:cstheme="minorHAnsi"/>
          <w:sz w:val="28"/>
          <w:szCs w:val="28"/>
        </w:rPr>
        <w:t>ir</w:t>
      </w:r>
      <w:r w:rsidRPr="00FC2759">
        <w:rPr>
          <w:rFonts w:eastAsia="Calibri" w:cstheme="minorHAnsi"/>
          <w:sz w:val="28"/>
          <w:szCs w:val="28"/>
        </w:rPr>
        <w:t xml:space="preserve"> family and private life from them as they try to get</w:t>
      </w:r>
      <w:r w:rsidR="00686B97" w:rsidRPr="00FC2759">
        <w:rPr>
          <w:rFonts w:eastAsia="Calibri" w:cstheme="minorHAnsi"/>
          <w:sz w:val="28"/>
          <w:szCs w:val="28"/>
        </w:rPr>
        <w:t xml:space="preserve"> </w:t>
      </w:r>
      <w:r w:rsidR="00AD2F3C" w:rsidRPr="00FC2759">
        <w:rPr>
          <w:rFonts w:eastAsia="Calibri" w:cstheme="minorHAnsi"/>
          <w:sz w:val="28"/>
          <w:szCs w:val="28"/>
        </w:rPr>
        <w:t xml:space="preserve">to </w:t>
      </w:r>
      <w:r w:rsidRPr="00FC2759">
        <w:rPr>
          <w:rFonts w:eastAsia="Calibri" w:cstheme="minorHAnsi"/>
          <w:sz w:val="28"/>
          <w:szCs w:val="28"/>
        </w:rPr>
        <w:t>know</w:t>
      </w:r>
      <w:r w:rsidR="00686B97" w:rsidRPr="00FC2759">
        <w:rPr>
          <w:rFonts w:eastAsia="Calibri" w:cstheme="minorHAnsi"/>
          <w:sz w:val="28"/>
          <w:szCs w:val="28"/>
        </w:rPr>
        <w:t xml:space="preserve"> their business partner</w:t>
      </w:r>
      <w:r w:rsidRPr="00FC2759">
        <w:rPr>
          <w:rFonts w:eastAsia="Calibri" w:cstheme="minorHAnsi"/>
          <w:sz w:val="28"/>
          <w:szCs w:val="28"/>
        </w:rPr>
        <w:t>.</w:t>
      </w:r>
    </w:p>
    <w:p w14:paraId="5292A81B" w14:textId="260857DD" w:rsidR="000645E1" w:rsidRPr="00FC2759" w:rsidRDefault="00FB2BB4" w:rsidP="00FC2759">
      <w:pPr>
        <w:spacing w:after="160" w:line="360" w:lineRule="auto"/>
        <w:rPr>
          <w:rFonts w:eastAsia="Calibri" w:cstheme="minorHAnsi"/>
          <w:sz w:val="28"/>
          <w:szCs w:val="28"/>
        </w:rPr>
      </w:pPr>
      <w:r w:rsidRPr="00FC2759">
        <w:rPr>
          <w:rFonts w:eastAsia="Calibri" w:cstheme="minorHAnsi"/>
          <w:sz w:val="28"/>
          <w:szCs w:val="28"/>
        </w:rPr>
        <w:t>E</w:t>
      </w:r>
      <w:r w:rsidR="000645E1" w:rsidRPr="00FC2759">
        <w:rPr>
          <w:rFonts w:eastAsia="Calibri" w:cstheme="minorHAnsi"/>
          <w:sz w:val="28"/>
          <w:szCs w:val="28"/>
        </w:rPr>
        <w:t xml:space="preserve">motional life is very </w:t>
      </w:r>
      <w:r w:rsidR="00686B97" w:rsidRPr="00FC2759">
        <w:rPr>
          <w:rFonts w:eastAsia="Calibri" w:cstheme="minorHAnsi"/>
          <w:sz w:val="28"/>
          <w:szCs w:val="28"/>
        </w:rPr>
        <w:t xml:space="preserve">important </w:t>
      </w:r>
      <w:r w:rsidR="000645E1" w:rsidRPr="00FC2759">
        <w:rPr>
          <w:rFonts w:eastAsia="Calibri" w:cstheme="minorHAnsi"/>
          <w:sz w:val="28"/>
          <w:szCs w:val="28"/>
        </w:rPr>
        <w:t>for Indonesian and the</w:t>
      </w:r>
      <w:r w:rsidRPr="00FC2759">
        <w:rPr>
          <w:rFonts w:eastAsia="Calibri" w:cstheme="minorHAnsi"/>
          <w:sz w:val="28"/>
          <w:szCs w:val="28"/>
        </w:rPr>
        <w:t>ir</w:t>
      </w:r>
      <w:r w:rsidR="000645E1" w:rsidRPr="00FC2759">
        <w:rPr>
          <w:rFonts w:eastAsia="Calibri" w:cstheme="minorHAnsi"/>
          <w:sz w:val="28"/>
          <w:szCs w:val="28"/>
        </w:rPr>
        <w:t xml:space="preserve"> word kepekaan translates to "sensitivity," </w:t>
      </w:r>
      <w:r w:rsidR="00AD2F3C" w:rsidRPr="00FC2759">
        <w:rPr>
          <w:rFonts w:eastAsia="Calibri" w:cstheme="minorHAnsi"/>
          <w:sz w:val="28"/>
          <w:szCs w:val="28"/>
        </w:rPr>
        <w:t xml:space="preserve">which </w:t>
      </w:r>
      <w:r w:rsidR="000645E1" w:rsidRPr="00FC2759">
        <w:rPr>
          <w:rFonts w:eastAsia="Calibri" w:cstheme="minorHAnsi"/>
          <w:sz w:val="28"/>
          <w:szCs w:val="28"/>
        </w:rPr>
        <w:t>describes a refined rasa</w:t>
      </w:r>
      <w:r w:rsidRPr="00FC2759">
        <w:rPr>
          <w:rFonts w:eastAsia="Calibri" w:cstheme="minorHAnsi"/>
          <w:sz w:val="28"/>
          <w:szCs w:val="28"/>
        </w:rPr>
        <w:t>.</w:t>
      </w:r>
    </w:p>
    <w:p w14:paraId="37F4DCA6" w14:textId="041883B9" w:rsidR="00DE5DCF" w:rsidRPr="00FC2759" w:rsidRDefault="000645E1" w:rsidP="00FC2759">
      <w:pPr>
        <w:spacing w:after="160" w:line="360" w:lineRule="auto"/>
        <w:rPr>
          <w:rFonts w:eastAsia="Calibri" w:cstheme="minorHAnsi"/>
          <w:sz w:val="28"/>
          <w:szCs w:val="28"/>
        </w:rPr>
      </w:pPr>
      <w:r w:rsidRPr="00FC2759">
        <w:rPr>
          <w:rFonts w:eastAsia="Calibri" w:cstheme="minorHAnsi"/>
          <w:sz w:val="28"/>
          <w:szCs w:val="28"/>
        </w:rPr>
        <w:t xml:space="preserve">It permits one to grasp the true significance of events, something that reflects the fundamental principles </w:t>
      </w:r>
      <w:r w:rsidR="003145E3" w:rsidRPr="00FC2759">
        <w:rPr>
          <w:rFonts w:eastAsia="Calibri" w:cstheme="minorHAnsi"/>
          <w:sz w:val="28"/>
          <w:szCs w:val="28"/>
        </w:rPr>
        <w:t xml:space="preserve">states </w:t>
      </w:r>
      <w:r w:rsidRPr="00FC2759">
        <w:rPr>
          <w:rFonts w:eastAsia="Calibri" w:cstheme="minorHAnsi"/>
          <w:sz w:val="28"/>
          <w:szCs w:val="28"/>
        </w:rPr>
        <w:t>Reksosusilo</w:t>
      </w:r>
      <w:r w:rsidR="003145E3" w:rsidRPr="00FC2759">
        <w:rPr>
          <w:rFonts w:eastAsia="Calibri" w:cstheme="minorHAnsi"/>
          <w:sz w:val="28"/>
          <w:szCs w:val="28"/>
        </w:rPr>
        <w:t xml:space="preserve"> (</w:t>
      </w:r>
      <w:r w:rsidRPr="00FC2759">
        <w:rPr>
          <w:rFonts w:eastAsia="Calibri" w:cstheme="minorHAnsi"/>
          <w:sz w:val="28"/>
          <w:szCs w:val="28"/>
        </w:rPr>
        <w:t>1989</w:t>
      </w:r>
      <w:r w:rsidR="003145E3" w:rsidRPr="00FC2759">
        <w:rPr>
          <w:rFonts w:eastAsia="Calibri" w:cstheme="minorHAnsi"/>
          <w:sz w:val="28"/>
          <w:szCs w:val="28"/>
        </w:rPr>
        <w:t>)</w:t>
      </w:r>
      <w:r w:rsidRPr="00FC2759">
        <w:rPr>
          <w:rFonts w:eastAsia="Calibri" w:cstheme="minorHAnsi"/>
          <w:sz w:val="28"/>
          <w:szCs w:val="28"/>
        </w:rPr>
        <w:t xml:space="preserve"> and will possess the capacity to evaluate circumstances, act appropriately, and maintain peace. </w:t>
      </w:r>
      <w:r w:rsidR="00233B08" w:rsidRPr="00FC2759">
        <w:rPr>
          <w:rFonts w:eastAsia="Calibri" w:cstheme="minorHAnsi"/>
          <w:sz w:val="28"/>
          <w:szCs w:val="28"/>
        </w:rPr>
        <w:t>The ability of harmony to avoid conflict is a significant aspect.</w:t>
      </w:r>
    </w:p>
    <w:p w14:paraId="2D0F9E32" w14:textId="2AC6D9AE" w:rsidR="00F76370" w:rsidRPr="00FC2759" w:rsidRDefault="000645E1" w:rsidP="00FC2759">
      <w:pPr>
        <w:spacing w:after="160" w:line="360" w:lineRule="auto"/>
        <w:rPr>
          <w:rFonts w:eastAsia="Calibri" w:cstheme="minorHAnsi"/>
          <w:sz w:val="28"/>
          <w:szCs w:val="28"/>
        </w:rPr>
      </w:pPr>
      <w:r w:rsidRPr="00FC2759">
        <w:rPr>
          <w:rFonts w:eastAsia="Calibri" w:cstheme="minorHAnsi"/>
          <w:sz w:val="28"/>
          <w:szCs w:val="28"/>
        </w:rPr>
        <w:t>Indonesia</w:t>
      </w:r>
      <w:r w:rsidR="00F76370" w:rsidRPr="00FC2759">
        <w:rPr>
          <w:rFonts w:eastAsia="Calibri" w:cstheme="minorHAnsi"/>
          <w:sz w:val="28"/>
          <w:szCs w:val="28"/>
        </w:rPr>
        <w:t>n</w:t>
      </w:r>
      <w:r w:rsidRPr="00FC2759">
        <w:rPr>
          <w:rFonts w:eastAsia="Calibri" w:cstheme="minorHAnsi"/>
          <w:sz w:val="28"/>
          <w:szCs w:val="28"/>
        </w:rPr>
        <w:t xml:space="preserve"> people are </w:t>
      </w:r>
      <w:r w:rsidR="00F76370" w:rsidRPr="00FC2759">
        <w:rPr>
          <w:rFonts w:eastAsia="Calibri" w:cstheme="minorHAnsi"/>
          <w:sz w:val="28"/>
          <w:szCs w:val="28"/>
        </w:rPr>
        <w:t>willing to display emotional control and they are</w:t>
      </w:r>
      <w:r w:rsidR="00FB2BB4" w:rsidRPr="00FC2759">
        <w:rPr>
          <w:rFonts w:eastAsia="Calibri" w:cstheme="minorHAnsi"/>
          <w:sz w:val="28"/>
          <w:szCs w:val="28"/>
        </w:rPr>
        <w:t xml:space="preserve"> highly</w:t>
      </w:r>
      <w:r w:rsidR="00F76370" w:rsidRPr="00FC2759">
        <w:rPr>
          <w:rFonts w:eastAsia="Calibri" w:cstheme="minorHAnsi"/>
          <w:sz w:val="28"/>
          <w:szCs w:val="28"/>
        </w:rPr>
        <w:t xml:space="preserve"> sensitive to non-verbal behaviour. Moreover, their active sensitivity as a form of empathy and ability to develop adequate behaviour to bridge differences play </w:t>
      </w:r>
      <w:r w:rsidR="00AD2F3C" w:rsidRPr="00FC2759">
        <w:rPr>
          <w:rFonts w:eastAsia="Calibri" w:cstheme="minorHAnsi"/>
          <w:sz w:val="28"/>
          <w:szCs w:val="28"/>
        </w:rPr>
        <w:t xml:space="preserve">a </w:t>
      </w:r>
      <w:r w:rsidR="00F76370" w:rsidRPr="00FC2759">
        <w:rPr>
          <w:rFonts w:eastAsia="Calibri" w:cstheme="minorHAnsi"/>
          <w:sz w:val="28"/>
          <w:szCs w:val="28"/>
        </w:rPr>
        <w:t>huge role</w:t>
      </w:r>
      <w:r w:rsidR="003145E3" w:rsidRPr="00FC2759">
        <w:rPr>
          <w:rFonts w:eastAsia="Calibri" w:cstheme="minorHAnsi"/>
          <w:sz w:val="28"/>
          <w:szCs w:val="28"/>
        </w:rPr>
        <w:t xml:space="preserve"> noted by MagnisSuseno (1996). </w:t>
      </w:r>
    </w:p>
    <w:p w14:paraId="01F1AC53" w14:textId="4A1710F4" w:rsidR="00F76370" w:rsidRPr="00FC2759" w:rsidRDefault="00F76370" w:rsidP="00FC2759">
      <w:pPr>
        <w:spacing w:after="160" w:line="360" w:lineRule="auto"/>
        <w:rPr>
          <w:rFonts w:eastAsia="Calibri" w:cstheme="minorHAnsi"/>
          <w:sz w:val="28"/>
          <w:szCs w:val="28"/>
        </w:rPr>
      </w:pPr>
      <w:r w:rsidRPr="00FC2759">
        <w:rPr>
          <w:rFonts w:eastAsia="Calibri" w:cstheme="minorHAnsi"/>
          <w:sz w:val="28"/>
          <w:szCs w:val="28"/>
        </w:rPr>
        <w:t xml:space="preserve">As well as their acceptance without conditions or the readiness to see cultural variations as a component of human nature is one of </w:t>
      </w:r>
      <w:r w:rsidR="00FB2BB4" w:rsidRPr="00FC2759">
        <w:rPr>
          <w:rFonts w:eastAsia="Calibri" w:cstheme="minorHAnsi"/>
          <w:sz w:val="28"/>
          <w:szCs w:val="28"/>
        </w:rPr>
        <w:t xml:space="preserve">Indonesian ‘s </w:t>
      </w:r>
      <w:r w:rsidRPr="00FC2759">
        <w:rPr>
          <w:rFonts w:eastAsia="Calibri" w:cstheme="minorHAnsi"/>
          <w:sz w:val="28"/>
          <w:szCs w:val="28"/>
        </w:rPr>
        <w:t>cultur</w:t>
      </w:r>
      <w:r w:rsidR="00AD2F3C" w:rsidRPr="00FC2759">
        <w:rPr>
          <w:rFonts w:eastAsia="Calibri" w:cstheme="minorHAnsi"/>
          <w:sz w:val="28"/>
          <w:szCs w:val="28"/>
        </w:rPr>
        <w:t>al</w:t>
      </w:r>
      <w:r w:rsidRPr="00FC2759">
        <w:rPr>
          <w:rFonts w:eastAsia="Calibri" w:cstheme="minorHAnsi"/>
          <w:sz w:val="28"/>
          <w:szCs w:val="28"/>
        </w:rPr>
        <w:t xml:space="preserve"> </w:t>
      </w:r>
      <w:r w:rsidRPr="00FC2759">
        <w:rPr>
          <w:rFonts w:eastAsia="Calibri" w:cstheme="minorHAnsi"/>
          <w:sz w:val="28"/>
          <w:szCs w:val="28"/>
        </w:rPr>
        <w:lastRenderedPageBreak/>
        <w:t xml:space="preserve">abilities to do successful business with others. </w:t>
      </w:r>
      <w:r w:rsidR="00AD2F3C" w:rsidRPr="00FC2759">
        <w:rPr>
          <w:rFonts w:eastAsia="Calibri" w:cstheme="minorHAnsi"/>
          <w:sz w:val="28"/>
          <w:szCs w:val="28"/>
        </w:rPr>
        <w:t>Ano</w:t>
      </w:r>
      <w:r w:rsidRPr="00FC2759">
        <w:rPr>
          <w:rFonts w:eastAsia="Calibri" w:cstheme="minorHAnsi"/>
          <w:sz w:val="28"/>
          <w:szCs w:val="28"/>
        </w:rPr>
        <w:t xml:space="preserve">ther example of their </w:t>
      </w:r>
      <w:r w:rsidR="00FB2BB4" w:rsidRPr="00FC2759">
        <w:rPr>
          <w:rFonts w:eastAsia="Calibri" w:cstheme="minorHAnsi"/>
          <w:sz w:val="28"/>
          <w:szCs w:val="28"/>
        </w:rPr>
        <w:t>culture</w:t>
      </w:r>
      <w:r w:rsidRPr="00FC2759">
        <w:rPr>
          <w:rFonts w:eastAsia="Calibri" w:cstheme="minorHAnsi"/>
          <w:sz w:val="28"/>
          <w:szCs w:val="28"/>
        </w:rPr>
        <w:t xml:space="preserve"> is performing </w:t>
      </w:r>
      <w:r w:rsidR="003145E3" w:rsidRPr="00FC2759">
        <w:rPr>
          <w:rFonts w:eastAsia="Calibri" w:cstheme="minorHAnsi"/>
          <w:sz w:val="28"/>
          <w:szCs w:val="28"/>
        </w:rPr>
        <w:t xml:space="preserve">face-saving behaviour. </w:t>
      </w:r>
    </w:p>
    <w:p w14:paraId="18362D90" w14:textId="558C21FC" w:rsidR="000645E1" w:rsidRPr="00FC2759" w:rsidRDefault="007E5AD2" w:rsidP="00FC2759">
      <w:pPr>
        <w:spacing w:after="160" w:line="360" w:lineRule="auto"/>
        <w:rPr>
          <w:rFonts w:eastAsia="Calibri" w:cstheme="minorHAnsi"/>
          <w:sz w:val="28"/>
          <w:szCs w:val="28"/>
        </w:rPr>
      </w:pPr>
      <w:r w:rsidRPr="00FC2759">
        <w:rPr>
          <w:rFonts w:eastAsia="Calibri" w:cstheme="minorHAnsi"/>
          <w:sz w:val="28"/>
          <w:szCs w:val="28"/>
        </w:rPr>
        <w:t xml:space="preserve">One of the advantages of speaking the local language in Indonesia is the differential pricing in the country. Foreigners unable to speak Indonesian are </w:t>
      </w:r>
      <w:r w:rsidR="00AD2F3C" w:rsidRPr="00FC2759">
        <w:rPr>
          <w:rFonts w:eastAsia="Calibri" w:cstheme="minorHAnsi"/>
          <w:sz w:val="28"/>
          <w:szCs w:val="28"/>
        </w:rPr>
        <w:t>at</w:t>
      </w:r>
      <w:r w:rsidRPr="00FC2759">
        <w:rPr>
          <w:rFonts w:eastAsia="Calibri" w:cstheme="minorHAnsi"/>
          <w:sz w:val="28"/>
          <w:szCs w:val="28"/>
        </w:rPr>
        <w:t xml:space="preserve"> risk to buy things 2-3-times more expensive. </w:t>
      </w:r>
      <w:r w:rsidR="00F76370" w:rsidRPr="00FC2759">
        <w:rPr>
          <w:rFonts w:eastAsia="Calibri" w:cstheme="minorHAnsi"/>
          <w:sz w:val="28"/>
          <w:szCs w:val="28"/>
        </w:rPr>
        <w:t xml:space="preserve"> </w:t>
      </w:r>
      <w:r w:rsidRPr="00FC2759">
        <w:rPr>
          <w:rFonts w:eastAsia="Calibri" w:cstheme="minorHAnsi"/>
          <w:sz w:val="28"/>
          <w:szCs w:val="28"/>
        </w:rPr>
        <w:t xml:space="preserve">It makes the business partner to be aware of </w:t>
      </w:r>
      <w:r w:rsidR="00DA1D5F" w:rsidRPr="00FC2759">
        <w:rPr>
          <w:rFonts w:eastAsia="Calibri" w:cstheme="minorHAnsi"/>
          <w:sz w:val="28"/>
          <w:szCs w:val="28"/>
        </w:rPr>
        <w:t>better</w:t>
      </w:r>
      <w:r w:rsidRPr="00FC2759">
        <w:rPr>
          <w:rFonts w:eastAsia="Calibri" w:cstheme="minorHAnsi"/>
          <w:sz w:val="28"/>
          <w:szCs w:val="28"/>
        </w:rPr>
        <w:t xml:space="preserve"> existing options, just because of </w:t>
      </w:r>
      <w:r w:rsidR="00AD2F3C" w:rsidRPr="00FC2759">
        <w:rPr>
          <w:rFonts w:eastAsia="Calibri" w:cstheme="minorHAnsi"/>
          <w:sz w:val="28"/>
          <w:szCs w:val="28"/>
        </w:rPr>
        <w:t>their</w:t>
      </w:r>
      <w:r w:rsidRPr="00FC2759">
        <w:rPr>
          <w:rFonts w:eastAsia="Calibri" w:cstheme="minorHAnsi"/>
          <w:sz w:val="28"/>
          <w:szCs w:val="28"/>
        </w:rPr>
        <w:t xml:space="preserve"> ability to interpret the information around </w:t>
      </w:r>
      <w:r w:rsidR="00AD2F3C" w:rsidRPr="00FC2759">
        <w:rPr>
          <w:rFonts w:eastAsia="Calibri" w:cstheme="minorHAnsi"/>
          <w:sz w:val="28"/>
          <w:szCs w:val="28"/>
        </w:rPr>
        <w:t>the</w:t>
      </w:r>
      <w:r w:rsidRPr="00FC2759">
        <w:rPr>
          <w:rFonts w:eastAsia="Calibri" w:cstheme="minorHAnsi"/>
          <w:sz w:val="28"/>
          <w:szCs w:val="28"/>
        </w:rPr>
        <w:t xml:space="preserve">m. </w:t>
      </w:r>
    </w:p>
    <w:p w14:paraId="56DFFE0D" w14:textId="7C0096DC" w:rsidR="00301403" w:rsidRPr="00FC2759" w:rsidRDefault="00301403" w:rsidP="00FC2759">
      <w:pPr>
        <w:spacing w:after="160" w:line="360" w:lineRule="auto"/>
        <w:rPr>
          <w:rFonts w:eastAsia="Calibri" w:cstheme="minorHAnsi"/>
          <w:sz w:val="28"/>
          <w:szCs w:val="28"/>
        </w:rPr>
      </w:pPr>
      <w:r w:rsidRPr="00FC2759">
        <w:rPr>
          <w:rFonts w:eastAsia="Calibri" w:cstheme="minorHAnsi"/>
          <w:sz w:val="28"/>
          <w:szCs w:val="28"/>
        </w:rPr>
        <w:t>The main disadvantage of learning Indonesian is the complex</w:t>
      </w:r>
      <w:r w:rsidR="00AD2F3C" w:rsidRPr="00FC2759">
        <w:rPr>
          <w:rFonts w:eastAsia="Calibri" w:cstheme="minorHAnsi"/>
          <w:sz w:val="28"/>
          <w:szCs w:val="28"/>
        </w:rPr>
        <w:t>ity</w:t>
      </w:r>
      <w:r w:rsidRPr="00FC2759">
        <w:rPr>
          <w:rFonts w:eastAsia="Calibri" w:cstheme="minorHAnsi"/>
          <w:sz w:val="28"/>
          <w:szCs w:val="28"/>
        </w:rPr>
        <w:t xml:space="preserve"> of the language and consequently, the required time of learning it. </w:t>
      </w:r>
    </w:p>
    <w:p w14:paraId="574C87C6" w14:textId="04386AD2" w:rsidR="000C5E06" w:rsidRPr="00FC2759" w:rsidRDefault="000C5E06" w:rsidP="00FC2759">
      <w:pPr>
        <w:spacing w:after="160" w:line="360" w:lineRule="auto"/>
        <w:rPr>
          <w:rFonts w:eastAsia="Calibri" w:cstheme="minorHAnsi"/>
          <w:sz w:val="28"/>
          <w:szCs w:val="28"/>
        </w:rPr>
      </w:pPr>
      <w:bookmarkStart w:id="4" w:name="_Hlk122864303"/>
      <w:r w:rsidRPr="00FC2759">
        <w:rPr>
          <w:rFonts w:eastAsia="Calibri" w:cstheme="minorHAnsi"/>
          <w:sz w:val="28"/>
          <w:szCs w:val="28"/>
        </w:rPr>
        <w:t xml:space="preserve">Saddhono </w:t>
      </w:r>
      <w:r w:rsidR="00AD2F3C" w:rsidRPr="00FC2759">
        <w:rPr>
          <w:rFonts w:eastAsia="Calibri" w:cstheme="minorHAnsi"/>
          <w:sz w:val="28"/>
          <w:szCs w:val="28"/>
        </w:rPr>
        <w:t>K. (</w:t>
      </w:r>
      <w:r w:rsidRPr="00FC2759">
        <w:rPr>
          <w:rFonts w:eastAsia="Calibri" w:cstheme="minorHAnsi"/>
          <w:sz w:val="28"/>
          <w:szCs w:val="28"/>
        </w:rPr>
        <w:t xml:space="preserve">2018) </w:t>
      </w:r>
      <w:bookmarkEnd w:id="4"/>
      <w:r w:rsidRPr="00FC2759">
        <w:rPr>
          <w:rFonts w:eastAsia="Calibri" w:cstheme="minorHAnsi"/>
          <w:sz w:val="28"/>
          <w:szCs w:val="28"/>
        </w:rPr>
        <w:t xml:space="preserve">suggests that recently in the capital of Indonesia is </w:t>
      </w:r>
      <w:r w:rsidR="00AD2F3C" w:rsidRPr="00FC2759">
        <w:rPr>
          <w:rFonts w:eastAsia="Calibri" w:cstheme="minorHAnsi"/>
          <w:sz w:val="28"/>
          <w:szCs w:val="28"/>
        </w:rPr>
        <w:t xml:space="preserve">a </w:t>
      </w:r>
      <w:r w:rsidRPr="00FC2759">
        <w:rPr>
          <w:rFonts w:eastAsia="Calibri" w:cstheme="minorHAnsi"/>
          <w:sz w:val="28"/>
          <w:szCs w:val="28"/>
        </w:rPr>
        <w:t>spoken language mixture of Indonesia</w:t>
      </w:r>
      <w:r w:rsidR="00AD2F3C" w:rsidRPr="00FC2759">
        <w:rPr>
          <w:rFonts w:eastAsia="Calibri" w:cstheme="minorHAnsi"/>
          <w:sz w:val="28"/>
          <w:szCs w:val="28"/>
        </w:rPr>
        <w:t>n</w:t>
      </w:r>
      <w:r w:rsidRPr="00FC2759">
        <w:rPr>
          <w:rFonts w:eastAsia="Calibri" w:cstheme="minorHAnsi"/>
          <w:sz w:val="28"/>
          <w:szCs w:val="28"/>
        </w:rPr>
        <w:t xml:space="preserve"> and English called Indoglish.</w:t>
      </w:r>
      <w:r w:rsidR="00717A23" w:rsidRPr="00FC2759">
        <w:rPr>
          <w:rFonts w:eastAsia="Calibri" w:cstheme="minorHAnsi"/>
          <w:sz w:val="28"/>
          <w:szCs w:val="28"/>
        </w:rPr>
        <w:t xml:space="preserve"> </w:t>
      </w:r>
      <w:r w:rsidR="00ED0326" w:rsidRPr="00FC2759">
        <w:rPr>
          <w:rFonts w:eastAsia="Calibri" w:cstheme="minorHAnsi"/>
          <w:sz w:val="28"/>
          <w:szCs w:val="28"/>
        </w:rPr>
        <w:t xml:space="preserve">This </w:t>
      </w:r>
      <w:r w:rsidR="00717A23" w:rsidRPr="00FC2759">
        <w:rPr>
          <w:rFonts w:eastAsia="Calibri" w:cstheme="minorHAnsi"/>
          <w:sz w:val="28"/>
          <w:szCs w:val="28"/>
        </w:rPr>
        <w:t>arose as a type of social expression that smells of other cultures and is distinguished by its occurrence in public.</w:t>
      </w:r>
    </w:p>
    <w:p w14:paraId="2CDC5682" w14:textId="0366BDE1" w:rsidR="00301403" w:rsidRPr="00FC2759" w:rsidRDefault="00301403" w:rsidP="00FC2759">
      <w:pPr>
        <w:spacing w:after="160" w:line="360" w:lineRule="auto"/>
        <w:rPr>
          <w:rFonts w:eastAsia="Calibri" w:cstheme="minorHAnsi"/>
          <w:sz w:val="28"/>
          <w:szCs w:val="28"/>
        </w:rPr>
      </w:pPr>
      <w:r w:rsidRPr="00FC2759">
        <w:rPr>
          <w:rFonts w:eastAsia="Calibri" w:cstheme="minorHAnsi"/>
          <w:sz w:val="28"/>
          <w:szCs w:val="28"/>
        </w:rPr>
        <w:t xml:space="preserve">This new language facilitates communication between business partners and is preferable and convenient. </w:t>
      </w:r>
    </w:p>
    <w:p w14:paraId="6A3677B3" w14:textId="77777777" w:rsidR="00504DE9" w:rsidRPr="00FC2759" w:rsidRDefault="00504DE9" w:rsidP="00FC2759">
      <w:pPr>
        <w:spacing w:after="160" w:line="360" w:lineRule="auto"/>
        <w:rPr>
          <w:rFonts w:eastAsia="Calibri" w:cstheme="minorHAnsi"/>
          <w:sz w:val="28"/>
          <w:szCs w:val="28"/>
        </w:rPr>
      </w:pPr>
    </w:p>
    <w:p w14:paraId="4A1A9444" w14:textId="74F0C665" w:rsidR="00B365CE" w:rsidRPr="00FC2759" w:rsidRDefault="00504DE9" w:rsidP="00FC2759">
      <w:pPr>
        <w:pStyle w:val="ListParagraph"/>
        <w:numPr>
          <w:ilvl w:val="0"/>
          <w:numId w:val="1"/>
        </w:numPr>
        <w:spacing w:after="160" w:line="360" w:lineRule="auto"/>
        <w:rPr>
          <w:rFonts w:eastAsia="Calibri" w:cstheme="minorHAnsi"/>
          <w:sz w:val="28"/>
          <w:szCs w:val="28"/>
        </w:rPr>
      </w:pPr>
      <w:bookmarkStart w:id="5" w:name="_Hlk123116407"/>
      <w:r w:rsidRPr="00FC2759">
        <w:rPr>
          <w:rFonts w:eastAsia="Calibri" w:cstheme="minorHAnsi"/>
          <w:sz w:val="28"/>
          <w:szCs w:val="28"/>
        </w:rPr>
        <w:t xml:space="preserve">Communication barriers and challenges </w:t>
      </w:r>
      <w:r w:rsidR="00B726CD" w:rsidRPr="00FC2759">
        <w:rPr>
          <w:rFonts w:eastAsia="Calibri" w:cstheme="minorHAnsi"/>
          <w:sz w:val="28"/>
          <w:szCs w:val="28"/>
        </w:rPr>
        <w:t xml:space="preserve">the </w:t>
      </w:r>
      <w:r w:rsidRPr="00FC2759">
        <w:rPr>
          <w:rFonts w:eastAsia="Calibri" w:cstheme="minorHAnsi"/>
          <w:sz w:val="28"/>
          <w:szCs w:val="28"/>
        </w:rPr>
        <w:t xml:space="preserve">UK </w:t>
      </w:r>
      <w:r w:rsidR="00B726CD" w:rsidRPr="00FC2759">
        <w:rPr>
          <w:rFonts w:eastAsia="Calibri" w:cstheme="minorHAnsi"/>
          <w:sz w:val="28"/>
          <w:szCs w:val="28"/>
        </w:rPr>
        <w:t>vs Indonesia</w:t>
      </w:r>
      <w:r w:rsidRPr="00FC2759">
        <w:rPr>
          <w:rFonts w:eastAsia="Calibri" w:cstheme="minorHAnsi"/>
          <w:sz w:val="28"/>
          <w:szCs w:val="28"/>
        </w:rPr>
        <w:t xml:space="preserve"> </w:t>
      </w:r>
    </w:p>
    <w:p w14:paraId="1746E5DF" w14:textId="77777777" w:rsidR="00B365CE" w:rsidRPr="00FC2759" w:rsidRDefault="00B365CE" w:rsidP="00FC2759">
      <w:pPr>
        <w:spacing w:after="160" w:line="360" w:lineRule="auto"/>
        <w:ind w:left="720"/>
        <w:contextualSpacing/>
        <w:rPr>
          <w:rFonts w:eastAsia="Calibri" w:cstheme="minorHAnsi"/>
          <w:sz w:val="28"/>
          <w:szCs w:val="28"/>
          <w:highlight w:val="yellow"/>
        </w:rPr>
      </w:pPr>
    </w:p>
    <w:bookmarkEnd w:id="5"/>
    <w:p w14:paraId="528FD493" w14:textId="7AF4053B" w:rsidR="00FB2BB4" w:rsidRPr="00FC2759" w:rsidRDefault="00FB2BB4" w:rsidP="00FC2759">
      <w:pPr>
        <w:spacing w:after="160" w:line="360" w:lineRule="auto"/>
        <w:rPr>
          <w:rFonts w:eastAsia="Calibri" w:cstheme="minorHAnsi"/>
          <w:sz w:val="28"/>
          <w:szCs w:val="28"/>
        </w:rPr>
      </w:pPr>
      <w:r w:rsidRPr="00FC2759">
        <w:rPr>
          <w:rFonts w:eastAsia="Calibri" w:cstheme="minorHAnsi"/>
          <w:sz w:val="28"/>
          <w:szCs w:val="28"/>
        </w:rPr>
        <w:t xml:space="preserve">There are certain obstacles to pass in cross-cultural communication. The most important to </w:t>
      </w:r>
      <w:r w:rsidR="001C7BF3" w:rsidRPr="00FC2759">
        <w:rPr>
          <w:rFonts w:eastAsia="Calibri" w:cstheme="minorHAnsi"/>
          <w:sz w:val="28"/>
          <w:szCs w:val="28"/>
        </w:rPr>
        <w:t>consider</w:t>
      </w:r>
      <w:r w:rsidRPr="00FC2759">
        <w:rPr>
          <w:rFonts w:eastAsia="Calibri" w:cstheme="minorHAnsi"/>
          <w:sz w:val="28"/>
          <w:szCs w:val="28"/>
        </w:rPr>
        <w:t xml:space="preserve"> are those caused by prejudice, </w:t>
      </w:r>
      <w:r w:rsidR="00962F52" w:rsidRPr="00FC2759">
        <w:rPr>
          <w:rFonts w:eastAsia="Calibri" w:cstheme="minorHAnsi"/>
          <w:sz w:val="28"/>
          <w:szCs w:val="28"/>
        </w:rPr>
        <w:t>behaviours and belief</w:t>
      </w:r>
      <w:r w:rsidRPr="00FC2759">
        <w:rPr>
          <w:rFonts w:eastAsia="Calibri" w:cstheme="minorHAnsi"/>
          <w:sz w:val="28"/>
          <w:szCs w:val="28"/>
        </w:rPr>
        <w:t xml:space="preserve">, </w:t>
      </w:r>
      <w:bookmarkStart w:id="6" w:name="_Hlk122953289"/>
      <w:r w:rsidRPr="00FC2759">
        <w:rPr>
          <w:rFonts w:eastAsia="Calibri" w:cstheme="minorHAnsi"/>
          <w:sz w:val="28"/>
          <w:szCs w:val="28"/>
        </w:rPr>
        <w:t>ethnocentrism</w:t>
      </w:r>
      <w:bookmarkEnd w:id="6"/>
      <w:r w:rsidR="00DA1D5F" w:rsidRPr="00FC2759">
        <w:rPr>
          <w:rFonts w:eastAsia="Calibri" w:cstheme="minorHAnsi"/>
          <w:sz w:val="28"/>
          <w:szCs w:val="28"/>
        </w:rPr>
        <w:t xml:space="preserve"> and</w:t>
      </w:r>
      <w:r w:rsidRPr="00FC2759">
        <w:rPr>
          <w:rFonts w:eastAsia="Calibri" w:cstheme="minorHAnsi"/>
          <w:sz w:val="28"/>
          <w:szCs w:val="28"/>
        </w:rPr>
        <w:t xml:space="preserve"> language</w:t>
      </w:r>
      <w:r w:rsidR="00DA1D5F" w:rsidRPr="00FC2759">
        <w:rPr>
          <w:rFonts w:eastAsia="Calibri" w:cstheme="minorHAnsi"/>
          <w:sz w:val="28"/>
          <w:szCs w:val="28"/>
        </w:rPr>
        <w:t>.</w:t>
      </w:r>
    </w:p>
    <w:p w14:paraId="500010DD" w14:textId="42A6E80C" w:rsidR="00962F52" w:rsidRPr="00FC2759" w:rsidRDefault="00962F52" w:rsidP="00FC2759">
      <w:pPr>
        <w:spacing w:after="160" w:line="360" w:lineRule="auto"/>
        <w:rPr>
          <w:rFonts w:eastAsia="Calibri" w:cstheme="minorHAnsi"/>
          <w:sz w:val="28"/>
          <w:szCs w:val="28"/>
        </w:rPr>
      </w:pPr>
      <w:r w:rsidRPr="00FC2759">
        <w:rPr>
          <w:rFonts w:eastAsia="Calibri" w:cstheme="minorHAnsi"/>
          <w:sz w:val="28"/>
          <w:szCs w:val="28"/>
        </w:rPr>
        <w:t xml:space="preserve">Popular stereotypes and prejudices are that </w:t>
      </w:r>
      <w:r w:rsidR="00AD2F3C" w:rsidRPr="00FC2759">
        <w:rPr>
          <w:rFonts w:eastAsia="Calibri" w:cstheme="minorHAnsi"/>
          <w:sz w:val="28"/>
          <w:szCs w:val="28"/>
        </w:rPr>
        <w:t xml:space="preserve">the </w:t>
      </w:r>
      <w:r w:rsidRPr="00FC2759">
        <w:rPr>
          <w:rFonts w:eastAsia="Calibri" w:cstheme="minorHAnsi"/>
          <w:sz w:val="28"/>
          <w:szCs w:val="28"/>
        </w:rPr>
        <w:t>British are task</w:t>
      </w:r>
      <w:r w:rsidR="00AD2F3C" w:rsidRPr="00FC2759">
        <w:rPr>
          <w:rFonts w:eastAsia="Calibri" w:cstheme="minorHAnsi"/>
          <w:sz w:val="28"/>
          <w:szCs w:val="28"/>
        </w:rPr>
        <w:t>-</w:t>
      </w:r>
      <w:r w:rsidRPr="00FC2759">
        <w:rPr>
          <w:rFonts w:eastAsia="Calibri" w:cstheme="minorHAnsi"/>
          <w:sz w:val="28"/>
          <w:szCs w:val="28"/>
        </w:rPr>
        <w:t>oriented, while Asian</w:t>
      </w:r>
      <w:r w:rsidR="00AD2F3C" w:rsidRPr="00FC2759">
        <w:rPr>
          <w:rFonts w:eastAsia="Calibri" w:cstheme="minorHAnsi"/>
          <w:sz w:val="28"/>
          <w:szCs w:val="28"/>
        </w:rPr>
        <w:t>s</w:t>
      </w:r>
      <w:r w:rsidRPr="00FC2759">
        <w:rPr>
          <w:rFonts w:eastAsia="Calibri" w:cstheme="minorHAnsi"/>
          <w:sz w:val="28"/>
          <w:szCs w:val="28"/>
        </w:rPr>
        <w:t xml:space="preserve"> are good at maths. </w:t>
      </w:r>
      <w:r w:rsidR="00B365CE" w:rsidRPr="00FC2759">
        <w:rPr>
          <w:rFonts w:eastAsia="Calibri" w:cstheme="minorHAnsi"/>
          <w:sz w:val="28"/>
          <w:szCs w:val="28"/>
        </w:rPr>
        <w:t xml:space="preserve">Stereotyping someone can be offensive and detrimental in the workplace. The person might feel unjustly judged, which </w:t>
      </w:r>
      <w:r w:rsidR="00B365CE" w:rsidRPr="00FC2759">
        <w:rPr>
          <w:rFonts w:eastAsia="Calibri" w:cstheme="minorHAnsi"/>
          <w:sz w:val="28"/>
          <w:szCs w:val="28"/>
        </w:rPr>
        <w:lastRenderedPageBreak/>
        <w:t>would make them too conscious. These circumstances also hinder communication.</w:t>
      </w:r>
    </w:p>
    <w:p w14:paraId="4ED6082F" w14:textId="5A724797" w:rsidR="00A02FAC" w:rsidRPr="00FC2759" w:rsidRDefault="00AD2F3C" w:rsidP="00FC2759">
      <w:pPr>
        <w:spacing w:after="160" w:line="360" w:lineRule="auto"/>
        <w:rPr>
          <w:rFonts w:eastAsia="Calibri" w:cstheme="minorHAnsi"/>
          <w:sz w:val="28"/>
          <w:szCs w:val="28"/>
        </w:rPr>
      </w:pPr>
      <w:r w:rsidRPr="00FC2759">
        <w:rPr>
          <w:rFonts w:eastAsia="Calibri" w:cstheme="minorHAnsi"/>
          <w:sz w:val="28"/>
          <w:szCs w:val="28"/>
        </w:rPr>
        <w:t>Ano</w:t>
      </w:r>
      <w:r w:rsidR="00A02FAC" w:rsidRPr="00FC2759">
        <w:rPr>
          <w:rFonts w:eastAsia="Calibri" w:cstheme="minorHAnsi"/>
          <w:sz w:val="28"/>
          <w:szCs w:val="28"/>
        </w:rPr>
        <w:t>ther example of belief and behaviour differences is tha</w:t>
      </w:r>
      <w:r w:rsidRPr="00FC2759">
        <w:rPr>
          <w:rFonts w:eastAsia="Calibri" w:cstheme="minorHAnsi"/>
          <w:sz w:val="28"/>
          <w:szCs w:val="28"/>
        </w:rPr>
        <w:t>t</w:t>
      </w:r>
      <w:r w:rsidR="00A02FAC" w:rsidRPr="00FC2759">
        <w:rPr>
          <w:rFonts w:eastAsia="Calibri" w:cstheme="minorHAnsi"/>
          <w:sz w:val="28"/>
          <w:szCs w:val="28"/>
        </w:rPr>
        <w:t xml:space="preserve"> in the UK is valued mostly punctuality and schedules, whereas in Indonesia especially relationships are important.  </w:t>
      </w:r>
    </w:p>
    <w:p w14:paraId="7ABDD287" w14:textId="226C96A4" w:rsidR="00613FF6" w:rsidRPr="00FC2759" w:rsidRDefault="00613FF6" w:rsidP="00FC2759">
      <w:pPr>
        <w:spacing w:after="160" w:line="360" w:lineRule="auto"/>
        <w:rPr>
          <w:rFonts w:eastAsia="Calibri" w:cstheme="minorHAnsi"/>
          <w:sz w:val="28"/>
          <w:szCs w:val="28"/>
        </w:rPr>
      </w:pPr>
      <w:r w:rsidRPr="00FC2759">
        <w:rPr>
          <w:rFonts w:eastAsia="Calibri" w:cstheme="minorHAnsi"/>
          <w:sz w:val="28"/>
          <w:szCs w:val="28"/>
        </w:rPr>
        <w:t>According to ethnocentrism, a person's own culture serves as the standard; the more "other" someone is described, the more their culture, behaviour, language, and values depart from it. This makes it difficult to understand the message and breeds hostility.</w:t>
      </w:r>
    </w:p>
    <w:p w14:paraId="6532C4EA" w14:textId="533FD48B" w:rsidR="001C7BF3" w:rsidRPr="00FC2759" w:rsidRDefault="00A402A2" w:rsidP="00FC2759">
      <w:pPr>
        <w:spacing w:after="160" w:line="360" w:lineRule="auto"/>
        <w:rPr>
          <w:rFonts w:eastAsia="Calibri" w:cstheme="minorHAnsi"/>
          <w:sz w:val="28"/>
          <w:szCs w:val="28"/>
        </w:rPr>
      </w:pPr>
      <w:r w:rsidRPr="00FC2759">
        <w:rPr>
          <w:rFonts w:eastAsia="Calibri" w:cstheme="minorHAnsi"/>
          <w:sz w:val="28"/>
          <w:szCs w:val="28"/>
        </w:rPr>
        <w:t>According to</w:t>
      </w:r>
      <w:r w:rsidR="003F14D4" w:rsidRPr="00FC2759">
        <w:rPr>
          <w:rFonts w:eastAsia="Calibri" w:cstheme="minorHAnsi"/>
          <w:sz w:val="28"/>
          <w:szCs w:val="28"/>
        </w:rPr>
        <w:t xml:space="preserve"> Umami, R., (2022)</w:t>
      </w:r>
      <w:r w:rsidRPr="00FC2759">
        <w:rPr>
          <w:rFonts w:eastAsia="Calibri" w:cstheme="minorHAnsi"/>
          <w:sz w:val="28"/>
          <w:szCs w:val="28"/>
        </w:rPr>
        <w:t xml:space="preserve"> d</w:t>
      </w:r>
      <w:r w:rsidR="001C7BF3" w:rsidRPr="00FC2759">
        <w:rPr>
          <w:rFonts w:eastAsia="Calibri" w:cstheme="minorHAnsi"/>
          <w:sz w:val="28"/>
          <w:szCs w:val="28"/>
        </w:rPr>
        <w:t xml:space="preserve">ifferent communication styles, attitudes toward conflict, decision-making styles, methods for approaching tasks, non-verbal communication styles, and attitudes toward disclosure are just a few examples of the six fundamental cultural differences that can be barriers and considered as challenges in the communication. </w:t>
      </w:r>
    </w:p>
    <w:p w14:paraId="5D01E4E7" w14:textId="2BBFD474" w:rsidR="004D483A" w:rsidRPr="00FC2759" w:rsidRDefault="004D483A" w:rsidP="00FC2759">
      <w:pPr>
        <w:spacing w:after="160" w:line="360" w:lineRule="auto"/>
        <w:rPr>
          <w:rFonts w:eastAsia="Calibri" w:cstheme="minorHAnsi"/>
          <w:sz w:val="28"/>
          <w:szCs w:val="28"/>
        </w:rPr>
      </w:pPr>
      <w:r w:rsidRPr="00FC2759">
        <w:rPr>
          <w:rFonts w:eastAsia="Calibri" w:cstheme="minorHAnsi"/>
          <w:sz w:val="28"/>
          <w:szCs w:val="28"/>
        </w:rPr>
        <w:t>Certain elements of cross-cultural communication</w:t>
      </w:r>
      <w:r w:rsidR="0043044E" w:rsidRPr="00FC2759">
        <w:rPr>
          <w:rFonts w:eastAsia="Calibri" w:cstheme="minorHAnsi"/>
          <w:sz w:val="28"/>
          <w:szCs w:val="28"/>
        </w:rPr>
        <w:t xml:space="preserve"> challenges</w:t>
      </w:r>
      <w:r w:rsidRPr="00FC2759">
        <w:rPr>
          <w:rFonts w:eastAsia="Calibri" w:cstheme="minorHAnsi"/>
          <w:sz w:val="28"/>
          <w:szCs w:val="28"/>
        </w:rPr>
        <w:t xml:space="preserve"> </w:t>
      </w:r>
      <w:r w:rsidR="0043044E" w:rsidRPr="00FC2759">
        <w:rPr>
          <w:rFonts w:eastAsia="Calibri" w:cstheme="minorHAnsi"/>
          <w:sz w:val="28"/>
          <w:szCs w:val="28"/>
        </w:rPr>
        <w:t xml:space="preserve">are within </w:t>
      </w:r>
      <w:r w:rsidRPr="00FC2759">
        <w:rPr>
          <w:rFonts w:eastAsia="Calibri" w:cstheme="minorHAnsi"/>
          <w:sz w:val="28"/>
          <w:szCs w:val="28"/>
        </w:rPr>
        <w:t xml:space="preserve">high- and low-context cultures. For instance, </w:t>
      </w:r>
      <w:r w:rsidR="00AD2F3C" w:rsidRPr="00FC2759">
        <w:rPr>
          <w:rFonts w:eastAsia="Calibri" w:cstheme="minorHAnsi"/>
          <w:sz w:val="28"/>
          <w:szCs w:val="28"/>
        </w:rPr>
        <w:t xml:space="preserve">the </w:t>
      </w:r>
      <w:r w:rsidRPr="00FC2759">
        <w:rPr>
          <w:rFonts w:eastAsia="Calibri" w:cstheme="minorHAnsi"/>
          <w:sz w:val="28"/>
          <w:szCs w:val="28"/>
        </w:rPr>
        <w:t xml:space="preserve">UK is low- </w:t>
      </w:r>
      <w:r w:rsidR="00AD2F3C" w:rsidRPr="00FC2759">
        <w:rPr>
          <w:rFonts w:eastAsia="Calibri" w:cstheme="minorHAnsi"/>
          <w:sz w:val="28"/>
          <w:szCs w:val="28"/>
        </w:rPr>
        <w:t xml:space="preserve">a </w:t>
      </w:r>
      <w:r w:rsidRPr="00FC2759">
        <w:rPr>
          <w:rFonts w:eastAsia="Calibri" w:cstheme="minorHAnsi"/>
          <w:sz w:val="28"/>
          <w:szCs w:val="28"/>
        </w:rPr>
        <w:t>context culture</w:t>
      </w:r>
      <w:r w:rsidR="00CA585F" w:rsidRPr="00FC2759">
        <w:rPr>
          <w:rFonts w:eastAsia="Calibri" w:cstheme="minorHAnsi"/>
          <w:sz w:val="28"/>
          <w:szCs w:val="28"/>
        </w:rPr>
        <w:t>, communicating precisely and explicitly. Whereas</w:t>
      </w:r>
      <w:r w:rsidRPr="00FC2759">
        <w:rPr>
          <w:rFonts w:eastAsia="Calibri" w:cstheme="minorHAnsi"/>
          <w:sz w:val="28"/>
          <w:szCs w:val="28"/>
        </w:rPr>
        <w:t xml:space="preserve"> Indonesian rather have </w:t>
      </w:r>
      <w:r w:rsidR="00AD2F3C" w:rsidRPr="00FC2759">
        <w:rPr>
          <w:rFonts w:eastAsia="Calibri" w:cstheme="minorHAnsi"/>
          <w:sz w:val="28"/>
          <w:szCs w:val="28"/>
        </w:rPr>
        <w:t>a</w:t>
      </w:r>
      <w:r w:rsidRPr="00FC2759">
        <w:rPr>
          <w:rFonts w:eastAsia="Calibri" w:cstheme="minorHAnsi"/>
          <w:sz w:val="28"/>
          <w:szCs w:val="28"/>
        </w:rPr>
        <w:t xml:space="preserve"> high</w:t>
      </w:r>
      <w:r w:rsidR="00CA585F" w:rsidRPr="00FC2759">
        <w:rPr>
          <w:rFonts w:eastAsia="Calibri" w:cstheme="minorHAnsi"/>
          <w:sz w:val="28"/>
          <w:szCs w:val="28"/>
        </w:rPr>
        <w:t xml:space="preserve">- </w:t>
      </w:r>
      <w:r w:rsidR="007E1379" w:rsidRPr="00FC2759">
        <w:rPr>
          <w:rFonts w:eastAsia="Calibri" w:cstheme="minorHAnsi"/>
          <w:sz w:val="28"/>
          <w:szCs w:val="28"/>
        </w:rPr>
        <w:t>context,</w:t>
      </w:r>
      <w:r w:rsidR="00CA585F" w:rsidRPr="00FC2759">
        <w:rPr>
          <w:rFonts w:eastAsia="Calibri" w:cstheme="minorHAnsi"/>
          <w:sz w:val="28"/>
          <w:szCs w:val="28"/>
        </w:rPr>
        <w:t xml:space="preserve"> where </w:t>
      </w:r>
      <w:r w:rsidR="0083115C" w:rsidRPr="00FC2759">
        <w:rPr>
          <w:rFonts w:eastAsia="Calibri" w:cstheme="minorHAnsi"/>
          <w:sz w:val="28"/>
          <w:szCs w:val="28"/>
        </w:rPr>
        <w:t xml:space="preserve">body language and tone will be observed and judged. </w:t>
      </w:r>
    </w:p>
    <w:p w14:paraId="12F18B6D" w14:textId="14901B8A" w:rsidR="00E5737C" w:rsidRPr="00FC2759" w:rsidRDefault="004D483A" w:rsidP="00FC2759">
      <w:pPr>
        <w:spacing w:after="160" w:line="360" w:lineRule="auto"/>
        <w:rPr>
          <w:rFonts w:eastAsia="Calibri" w:cstheme="minorHAnsi"/>
          <w:sz w:val="28"/>
          <w:szCs w:val="28"/>
        </w:rPr>
      </w:pPr>
      <w:r w:rsidRPr="00FC2759">
        <w:rPr>
          <w:rFonts w:eastAsia="Calibri" w:cstheme="minorHAnsi"/>
          <w:sz w:val="28"/>
          <w:szCs w:val="28"/>
        </w:rPr>
        <w:t xml:space="preserve">The fundamental objective of enhancing intercultural </w:t>
      </w:r>
      <w:r w:rsidR="00AE294E" w:rsidRPr="00FC2759">
        <w:rPr>
          <w:rFonts w:eastAsia="Calibri" w:cstheme="minorHAnsi"/>
          <w:sz w:val="28"/>
          <w:szCs w:val="28"/>
        </w:rPr>
        <w:t>audiences’</w:t>
      </w:r>
      <w:r w:rsidR="0043044E" w:rsidRPr="00FC2759">
        <w:rPr>
          <w:rFonts w:cstheme="minorHAnsi"/>
          <w:sz w:val="28"/>
          <w:szCs w:val="28"/>
        </w:rPr>
        <w:t xml:space="preserve"> </w:t>
      </w:r>
      <w:r w:rsidR="0043044E" w:rsidRPr="00FC2759">
        <w:rPr>
          <w:rFonts w:eastAsia="Calibri" w:cstheme="minorHAnsi"/>
          <w:sz w:val="28"/>
          <w:szCs w:val="28"/>
        </w:rPr>
        <w:t>potency</w:t>
      </w:r>
      <w:r w:rsidRPr="00FC2759">
        <w:rPr>
          <w:rFonts w:eastAsia="Calibri" w:cstheme="minorHAnsi"/>
          <w:sz w:val="28"/>
          <w:szCs w:val="28"/>
        </w:rPr>
        <w:t xml:space="preserve"> is to pay attention </w:t>
      </w:r>
      <w:r w:rsidR="00AD2F3C" w:rsidRPr="00FC2759">
        <w:rPr>
          <w:rFonts w:eastAsia="Calibri" w:cstheme="minorHAnsi"/>
          <w:sz w:val="28"/>
          <w:szCs w:val="28"/>
        </w:rPr>
        <w:t>to</w:t>
      </w:r>
      <w:r w:rsidRPr="00FC2759">
        <w:rPr>
          <w:rFonts w:eastAsia="Calibri" w:cstheme="minorHAnsi"/>
          <w:sz w:val="28"/>
          <w:szCs w:val="28"/>
        </w:rPr>
        <w:t xml:space="preserve"> intercultural messages. These areas of communication include nonverbal, oral, and written</w:t>
      </w:r>
      <w:r w:rsidR="00E5737C" w:rsidRPr="00FC2759">
        <w:rPr>
          <w:rFonts w:eastAsia="Calibri" w:cstheme="minorHAnsi"/>
          <w:sz w:val="28"/>
          <w:szCs w:val="28"/>
        </w:rPr>
        <w:t>.</w:t>
      </w:r>
    </w:p>
    <w:p w14:paraId="72A3ABD0" w14:textId="18E9C068" w:rsidR="004D483A" w:rsidRPr="00FC2759" w:rsidRDefault="00072A7C" w:rsidP="00FC2759">
      <w:pPr>
        <w:spacing w:after="160" w:line="360" w:lineRule="auto"/>
        <w:rPr>
          <w:rFonts w:eastAsia="Calibri" w:cstheme="minorHAnsi"/>
          <w:sz w:val="28"/>
          <w:szCs w:val="28"/>
        </w:rPr>
      </w:pPr>
      <w:r w:rsidRPr="00FC2759">
        <w:rPr>
          <w:rFonts w:eastAsia="Calibri" w:cstheme="minorHAnsi"/>
          <w:sz w:val="28"/>
          <w:szCs w:val="28"/>
        </w:rPr>
        <w:t>For instance, nonverbal cues that are present in both culture</w:t>
      </w:r>
      <w:r w:rsidR="00AD2F3C" w:rsidRPr="00FC2759">
        <w:rPr>
          <w:rFonts w:eastAsia="Calibri" w:cstheme="minorHAnsi"/>
          <w:sz w:val="28"/>
          <w:szCs w:val="28"/>
        </w:rPr>
        <w:t>s</w:t>
      </w:r>
      <w:r w:rsidRPr="00FC2759">
        <w:rPr>
          <w:rFonts w:eastAsia="Calibri" w:cstheme="minorHAnsi"/>
          <w:sz w:val="28"/>
          <w:szCs w:val="28"/>
        </w:rPr>
        <w:t xml:space="preserve"> and have a common meaning in both, nonverbal behaviours that are present in both</w:t>
      </w:r>
      <w:r w:rsidR="00E5737C" w:rsidRPr="00FC2759">
        <w:rPr>
          <w:rFonts w:eastAsia="Calibri" w:cstheme="minorHAnsi"/>
          <w:sz w:val="28"/>
          <w:szCs w:val="28"/>
        </w:rPr>
        <w:t xml:space="preserve">, </w:t>
      </w:r>
      <w:r w:rsidRPr="00FC2759">
        <w:rPr>
          <w:rFonts w:eastAsia="Calibri" w:cstheme="minorHAnsi"/>
          <w:sz w:val="28"/>
          <w:szCs w:val="28"/>
        </w:rPr>
        <w:t xml:space="preserve">but have different cultural connotations, </w:t>
      </w:r>
      <w:r w:rsidR="00AD2F3C" w:rsidRPr="00FC2759">
        <w:rPr>
          <w:rFonts w:eastAsia="Calibri" w:cstheme="minorHAnsi"/>
          <w:sz w:val="28"/>
          <w:szCs w:val="28"/>
        </w:rPr>
        <w:t xml:space="preserve">and </w:t>
      </w:r>
      <w:r w:rsidRPr="00FC2759">
        <w:rPr>
          <w:rFonts w:eastAsia="Calibri" w:cstheme="minorHAnsi"/>
          <w:sz w:val="28"/>
          <w:szCs w:val="28"/>
        </w:rPr>
        <w:t xml:space="preserve">nonverbal actions that have </w:t>
      </w:r>
      <w:r w:rsidRPr="00FC2759">
        <w:rPr>
          <w:rFonts w:eastAsia="Calibri" w:cstheme="minorHAnsi"/>
          <w:sz w:val="28"/>
          <w:szCs w:val="28"/>
        </w:rPr>
        <w:lastRenderedPageBreak/>
        <w:t xml:space="preserve">significance in one culture but have zero meaning in the target language are some of them. </w:t>
      </w:r>
    </w:p>
    <w:p w14:paraId="51B6FA69" w14:textId="0BA8A190" w:rsidR="00A402A2" w:rsidRPr="00FC2759" w:rsidRDefault="00A402A2" w:rsidP="00FC2759">
      <w:pPr>
        <w:spacing w:after="160" w:line="360" w:lineRule="auto"/>
        <w:rPr>
          <w:rFonts w:eastAsia="Calibri" w:cstheme="minorHAnsi"/>
          <w:sz w:val="28"/>
          <w:szCs w:val="28"/>
        </w:rPr>
      </w:pPr>
      <w:r w:rsidRPr="00FC2759">
        <w:rPr>
          <w:rFonts w:eastAsia="Calibri" w:cstheme="minorHAnsi"/>
          <w:sz w:val="28"/>
          <w:szCs w:val="28"/>
        </w:rPr>
        <w:t>When people from various cultures interact, cross-cultural misunderstanding</w:t>
      </w:r>
      <w:r w:rsidR="00AD2F3C" w:rsidRPr="00FC2759">
        <w:rPr>
          <w:rFonts w:eastAsia="Calibri" w:cstheme="minorHAnsi"/>
          <w:sz w:val="28"/>
          <w:szCs w:val="28"/>
        </w:rPr>
        <w:t>s</w:t>
      </w:r>
      <w:r w:rsidRPr="00FC2759">
        <w:rPr>
          <w:rFonts w:eastAsia="Calibri" w:cstheme="minorHAnsi"/>
          <w:sz w:val="28"/>
          <w:szCs w:val="28"/>
        </w:rPr>
        <w:t xml:space="preserve"> may occur. People from other cultures may not perceive the message as it was intended to be understood because of cultural differences</w:t>
      </w:r>
      <w:r w:rsidR="00A02FAC" w:rsidRPr="00FC2759">
        <w:rPr>
          <w:rFonts w:eastAsia="Calibri" w:cstheme="minorHAnsi"/>
          <w:sz w:val="28"/>
          <w:szCs w:val="28"/>
        </w:rPr>
        <w:t>.</w:t>
      </w:r>
    </w:p>
    <w:p w14:paraId="6AB86F6B" w14:textId="463AE679" w:rsidR="00A402A2" w:rsidRPr="00FC2759" w:rsidRDefault="00A402A2" w:rsidP="00FC2759">
      <w:pPr>
        <w:spacing w:after="160" w:line="360" w:lineRule="auto"/>
        <w:rPr>
          <w:rFonts w:eastAsia="Calibri" w:cstheme="minorHAnsi"/>
          <w:sz w:val="28"/>
          <w:szCs w:val="28"/>
        </w:rPr>
      </w:pPr>
      <w:r w:rsidRPr="00FC2759">
        <w:rPr>
          <w:rFonts w:eastAsia="Calibri" w:cstheme="minorHAnsi"/>
          <w:sz w:val="28"/>
          <w:szCs w:val="28"/>
        </w:rPr>
        <w:t xml:space="preserve">Invisible misunderstandings are caused by the transition from unknowable and non-shared frames of reference to known and maybe shareable frames of reference </w:t>
      </w:r>
      <w:r w:rsidR="003F14D4" w:rsidRPr="00FC2759">
        <w:rPr>
          <w:rFonts w:eastAsia="Calibri" w:cstheme="minorHAnsi"/>
          <w:sz w:val="28"/>
          <w:szCs w:val="28"/>
        </w:rPr>
        <w:t>suggests Umami, R., (2022).</w:t>
      </w:r>
    </w:p>
    <w:p w14:paraId="633786D4" w14:textId="55F54459" w:rsidR="00673863" w:rsidRPr="00FC2759" w:rsidRDefault="00AE294E" w:rsidP="00FC2759">
      <w:pPr>
        <w:spacing w:after="160" w:line="360" w:lineRule="auto"/>
        <w:rPr>
          <w:rFonts w:eastAsia="Calibri" w:cstheme="minorHAnsi"/>
          <w:sz w:val="28"/>
          <w:szCs w:val="28"/>
        </w:rPr>
      </w:pPr>
      <w:r w:rsidRPr="00FC2759">
        <w:rPr>
          <w:rFonts w:eastAsia="Calibri" w:cstheme="minorHAnsi"/>
          <w:sz w:val="28"/>
          <w:szCs w:val="28"/>
        </w:rPr>
        <w:t xml:space="preserve">The UK and Indonesia have tremendous differences, as the way of living </w:t>
      </w:r>
      <w:r w:rsidR="00AD2F3C" w:rsidRPr="00FC2759">
        <w:rPr>
          <w:rFonts w:eastAsia="Calibri" w:cstheme="minorHAnsi"/>
          <w:sz w:val="28"/>
          <w:szCs w:val="28"/>
        </w:rPr>
        <w:t>are</w:t>
      </w:r>
      <w:r w:rsidRPr="00FC2759">
        <w:rPr>
          <w:rFonts w:eastAsia="Calibri" w:cstheme="minorHAnsi"/>
          <w:sz w:val="28"/>
          <w:szCs w:val="28"/>
        </w:rPr>
        <w:t xml:space="preserve"> defining </w:t>
      </w:r>
      <w:r w:rsidR="00DA1D5F" w:rsidRPr="00FC2759">
        <w:rPr>
          <w:rFonts w:eastAsia="Calibri" w:cstheme="minorHAnsi"/>
          <w:sz w:val="28"/>
          <w:szCs w:val="28"/>
        </w:rPr>
        <w:t xml:space="preserve">one </w:t>
      </w:r>
      <w:r w:rsidRPr="00FC2759">
        <w:rPr>
          <w:rFonts w:eastAsia="Calibri" w:cstheme="minorHAnsi"/>
          <w:sz w:val="28"/>
          <w:szCs w:val="28"/>
        </w:rPr>
        <w:t xml:space="preserve">of them as an </w:t>
      </w:r>
      <w:r w:rsidR="00DA1D5F" w:rsidRPr="00FC2759">
        <w:rPr>
          <w:rFonts w:eastAsia="Calibri" w:cstheme="minorHAnsi"/>
          <w:sz w:val="28"/>
          <w:szCs w:val="28"/>
        </w:rPr>
        <w:t>essential</w:t>
      </w:r>
      <w:r w:rsidR="003C5CC8" w:rsidRPr="00FC2759">
        <w:rPr>
          <w:rFonts w:eastAsia="Calibri" w:cstheme="minorHAnsi"/>
          <w:sz w:val="28"/>
          <w:szCs w:val="28"/>
        </w:rPr>
        <w:t xml:space="preserve">, </w:t>
      </w:r>
      <w:r w:rsidR="00DA1D5F" w:rsidRPr="00FC2759">
        <w:rPr>
          <w:rFonts w:eastAsia="Calibri" w:cstheme="minorHAnsi"/>
          <w:sz w:val="28"/>
          <w:szCs w:val="28"/>
        </w:rPr>
        <w:t xml:space="preserve">well as </w:t>
      </w:r>
      <w:r w:rsidR="003C5CC8" w:rsidRPr="00FC2759">
        <w:rPr>
          <w:rFonts w:eastAsia="Calibri" w:cstheme="minorHAnsi"/>
          <w:sz w:val="28"/>
          <w:szCs w:val="28"/>
        </w:rPr>
        <w:t>the</w:t>
      </w:r>
      <w:r w:rsidRPr="00FC2759">
        <w:rPr>
          <w:rFonts w:eastAsia="Calibri" w:cstheme="minorHAnsi"/>
          <w:sz w:val="28"/>
          <w:szCs w:val="28"/>
        </w:rPr>
        <w:t xml:space="preserve"> political system and social life. </w:t>
      </w:r>
      <w:r w:rsidR="00A02FAC" w:rsidRPr="00FC2759">
        <w:rPr>
          <w:rFonts w:eastAsia="Calibri" w:cstheme="minorHAnsi"/>
          <w:sz w:val="28"/>
          <w:szCs w:val="28"/>
        </w:rPr>
        <w:t>Respectively, in Indonesia</w:t>
      </w:r>
      <w:r w:rsidRPr="00FC2759">
        <w:rPr>
          <w:rFonts w:eastAsia="Calibri" w:cstheme="minorHAnsi"/>
          <w:sz w:val="28"/>
          <w:szCs w:val="28"/>
        </w:rPr>
        <w:t xml:space="preserve"> everyone </w:t>
      </w:r>
      <w:r w:rsidR="00673863" w:rsidRPr="00FC2759">
        <w:rPr>
          <w:rFonts w:eastAsia="Calibri" w:cstheme="minorHAnsi"/>
          <w:sz w:val="28"/>
          <w:szCs w:val="28"/>
        </w:rPr>
        <w:t>must</w:t>
      </w:r>
      <w:r w:rsidRPr="00FC2759">
        <w:rPr>
          <w:rFonts w:eastAsia="Calibri" w:cstheme="minorHAnsi"/>
          <w:sz w:val="28"/>
          <w:szCs w:val="28"/>
        </w:rPr>
        <w:t xml:space="preserve"> put </w:t>
      </w:r>
      <w:r w:rsidR="00AD2F3C" w:rsidRPr="00FC2759">
        <w:rPr>
          <w:rFonts w:eastAsia="Calibri" w:cstheme="minorHAnsi"/>
          <w:sz w:val="28"/>
          <w:szCs w:val="28"/>
        </w:rPr>
        <w:t>their</w:t>
      </w:r>
      <w:r w:rsidRPr="00FC2759">
        <w:rPr>
          <w:rFonts w:eastAsia="Calibri" w:cstheme="minorHAnsi"/>
          <w:sz w:val="28"/>
          <w:szCs w:val="28"/>
        </w:rPr>
        <w:t xml:space="preserve"> religion </w:t>
      </w:r>
      <w:r w:rsidR="00AD2F3C" w:rsidRPr="00FC2759">
        <w:rPr>
          <w:rFonts w:eastAsia="Calibri" w:cstheme="minorHAnsi"/>
          <w:sz w:val="28"/>
          <w:szCs w:val="28"/>
        </w:rPr>
        <w:t>o</w:t>
      </w:r>
      <w:r w:rsidRPr="00FC2759">
        <w:rPr>
          <w:rFonts w:eastAsia="Calibri" w:cstheme="minorHAnsi"/>
          <w:sz w:val="28"/>
          <w:szCs w:val="28"/>
        </w:rPr>
        <w:t>n the ID card, moreover, is not accept</w:t>
      </w:r>
      <w:r w:rsidR="00AD2F3C" w:rsidRPr="00FC2759">
        <w:rPr>
          <w:rFonts w:eastAsia="Calibri" w:cstheme="minorHAnsi"/>
          <w:sz w:val="28"/>
          <w:szCs w:val="28"/>
        </w:rPr>
        <w:t>able</w:t>
      </w:r>
      <w:r w:rsidRPr="00FC2759">
        <w:rPr>
          <w:rFonts w:eastAsia="Calibri" w:cstheme="minorHAnsi"/>
          <w:sz w:val="28"/>
          <w:szCs w:val="28"/>
        </w:rPr>
        <w:t xml:space="preserve"> to have a different one or no religion at all. On the other hand, in </w:t>
      </w:r>
      <w:r w:rsidR="00AD2F3C" w:rsidRPr="00FC2759">
        <w:rPr>
          <w:rFonts w:eastAsia="Calibri" w:cstheme="minorHAnsi"/>
          <w:sz w:val="28"/>
          <w:szCs w:val="28"/>
        </w:rPr>
        <w:t xml:space="preserve">the </w:t>
      </w:r>
      <w:r w:rsidRPr="00FC2759">
        <w:rPr>
          <w:rFonts w:eastAsia="Calibri" w:cstheme="minorHAnsi"/>
          <w:sz w:val="28"/>
          <w:szCs w:val="28"/>
        </w:rPr>
        <w:t xml:space="preserve">UK people are not forced to announce their religion, </w:t>
      </w:r>
      <w:r w:rsidR="00AD2F3C" w:rsidRPr="00FC2759">
        <w:rPr>
          <w:rFonts w:eastAsia="Calibri" w:cstheme="minorHAnsi"/>
          <w:sz w:val="28"/>
          <w:szCs w:val="28"/>
        </w:rPr>
        <w:t>and</w:t>
      </w:r>
      <w:r w:rsidRPr="00FC2759">
        <w:rPr>
          <w:rFonts w:eastAsia="Calibri" w:cstheme="minorHAnsi"/>
          <w:sz w:val="28"/>
          <w:szCs w:val="28"/>
        </w:rPr>
        <w:t xml:space="preserve"> changes </w:t>
      </w:r>
      <w:r w:rsidR="00AD2F3C" w:rsidRPr="00FC2759">
        <w:rPr>
          <w:rFonts w:eastAsia="Calibri" w:cstheme="minorHAnsi"/>
          <w:sz w:val="28"/>
          <w:szCs w:val="28"/>
        </w:rPr>
        <w:t>to</w:t>
      </w:r>
      <w:r w:rsidRPr="00FC2759">
        <w:rPr>
          <w:rFonts w:eastAsia="Calibri" w:cstheme="minorHAnsi"/>
          <w:sz w:val="28"/>
          <w:szCs w:val="28"/>
        </w:rPr>
        <w:t xml:space="preserve"> it are not restrained and </w:t>
      </w:r>
      <w:r w:rsidR="00AD2F3C" w:rsidRPr="00FC2759">
        <w:rPr>
          <w:rFonts w:eastAsia="Calibri" w:cstheme="minorHAnsi"/>
          <w:sz w:val="28"/>
          <w:szCs w:val="28"/>
        </w:rPr>
        <w:t xml:space="preserve">are </w:t>
      </w:r>
      <w:r w:rsidR="00673863" w:rsidRPr="00FC2759">
        <w:rPr>
          <w:rFonts w:eastAsia="Calibri" w:cstheme="minorHAnsi"/>
          <w:sz w:val="28"/>
          <w:szCs w:val="28"/>
        </w:rPr>
        <w:t xml:space="preserve">widely accepted. </w:t>
      </w:r>
    </w:p>
    <w:p w14:paraId="1B2C764A" w14:textId="4C104D45" w:rsidR="00AE294E" w:rsidRPr="00FC2759" w:rsidRDefault="00AE294E" w:rsidP="00FC2759">
      <w:pPr>
        <w:spacing w:after="160" w:line="360" w:lineRule="auto"/>
        <w:rPr>
          <w:rFonts w:eastAsia="Calibri" w:cstheme="minorHAnsi"/>
          <w:sz w:val="28"/>
          <w:szCs w:val="28"/>
        </w:rPr>
      </w:pPr>
      <w:r w:rsidRPr="00FC2759">
        <w:rPr>
          <w:rFonts w:eastAsia="Calibri" w:cstheme="minorHAnsi"/>
          <w:sz w:val="28"/>
          <w:szCs w:val="28"/>
        </w:rPr>
        <w:t xml:space="preserve"> </w:t>
      </w:r>
      <w:r w:rsidR="00673863" w:rsidRPr="00FC2759">
        <w:rPr>
          <w:rFonts w:eastAsia="Calibri" w:cstheme="minorHAnsi"/>
          <w:sz w:val="28"/>
          <w:szCs w:val="28"/>
        </w:rPr>
        <w:t>When it comes to infrastructure and development, Indonesia</w:t>
      </w:r>
      <w:r w:rsidR="003F14D4" w:rsidRPr="00FC2759">
        <w:rPr>
          <w:rFonts w:eastAsia="Calibri" w:cstheme="minorHAnsi"/>
          <w:sz w:val="28"/>
          <w:szCs w:val="28"/>
        </w:rPr>
        <w:t xml:space="preserve"> has</w:t>
      </w:r>
      <w:r w:rsidR="00673863" w:rsidRPr="00FC2759">
        <w:rPr>
          <w:rFonts w:eastAsia="Calibri" w:cstheme="minorHAnsi"/>
          <w:sz w:val="28"/>
          <w:szCs w:val="28"/>
        </w:rPr>
        <w:t xml:space="preserve"> no metro</w:t>
      </w:r>
      <w:r w:rsidR="00ED0326" w:rsidRPr="00FC2759">
        <w:rPr>
          <w:rFonts w:eastAsia="Calibri" w:cstheme="minorHAnsi"/>
          <w:sz w:val="28"/>
          <w:szCs w:val="28"/>
        </w:rPr>
        <w:t xml:space="preserve"> and</w:t>
      </w:r>
      <w:r w:rsidR="00673863" w:rsidRPr="00FC2759">
        <w:rPr>
          <w:rFonts w:eastAsia="Calibri" w:cstheme="minorHAnsi"/>
          <w:sz w:val="28"/>
          <w:szCs w:val="28"/>
        </w:rPr>
        <w:t xml:space="preserve"> not many high buildings. In contrast, </w:t>
      </w:r>
      <w:r w:rsidR="00AD2F3C" w:rsidRPr="00FC2759">
        <w:rPr>
          <w:rFonts w:eastAsia="Calibri" w:cstheme="minorHAnsi"/>
          <w:sz w:val="28"/>
          <w:szCs w:val="28"/>
        </w:rPr>
        <w:t xml:space="preserve">the </w:t>
      </w:r>
      <w:r w:rsidR="00673863" w:rsidRPr="00FC2759">
        <w:rPr>
          <w:rFonts w:eastAsia="Calibri" w:cstheme="minorHAnsi"/>
          <w:sz w:val="28"/>
          <w:szCs w:val="28"/>
        </w:rPr>
        <w:t xml:space="preserve">UK has </w:t>
      </w:r>
      <w:r w:rsidR="00AD2F3C" w:rsidRPr="00FC2759">
        <w:rPr>
          <w:rFonts w:eastAsia="Calibri" w:cstheme="minorHAnsi"/>
          <w:sz w:val="28"/>
          <w:szCs w:val="28"/>
        </w:rPr>
        <w:t xml:space="preserve">a </w:t>
      </w:r>
      <w:r w:rsidR="00673863" w:rsidRPr="00FC2759">
        <w:rPr>
          <w:rFonts w:eastAsia="Calibri" w:cstheme="minorHAnsi"/>
          <w:sz w:val="28"/>
          <w:szCs w:val="28"/>
        </w:rPr>
        <w:t xml:space="preserve">well-developed infrastructure, </w:t>
      </w:r>
      <w:r w:rsidR="00AD2F3C" w:rsidRPr="00FC2759">
        <w:rPr>
          <w:rFonts w:eastAsia="Calibri" w:cstheme="minorHAnsi"/>
          <w:sz w:val="28"/>
          <w:szCs w:val="28"/>
        </w:rPr>
        <w:t xml:space="preserve">and a </w:t>
      </w:r>
      <w:r w:rsidR="00673863" w:rsidRPr="00FC2759">
        <w:rPr>
          <w:rFonts w:eastAsia="Calibri" w:cstheme="minorHAnsi"/>
          <w:sz w:val="28"/>
          <w:szCs w:val="28"/>
        </w:rPr>
        <w:t xml:space="preserve">much better internet connection, people have more understanding of the diver’s community life and obedience to the rules.  </w:t>
      </w:r>
    </w:p>
    <w:p w14:paraId="44571734" w14:textId="2871372B" w:rsidR="001C7BF3" w:rsidRPr="00FC2759" w:rsidRDefault="00E5737C" w:rsidP="00FC2759">
      <w:pPr>
        <w:spacing w:after="160" w:line="360" w:lineRule="auto"/>
        <w:rPr>
          <w:rFonts w:eastAsia="Calibri" w:cstheme="minorHAnsi"/>
          <w:sz w:val="28"/>
          <w:szCs w:val="28"/>
        </w:rPr>
      </w:pPr>
      <w:r w:rsidRPr="00FC2759">
        <w:rPr>
          <w:rFonts w:eastAsia="Calibri" w:cstheme="minorHAnsi"/>
          <w:sz w:val="28"/>
          <w:szCs w:val="28"/>
        </w:rPr>
        <w:t xml:space="preserve">Also, it might be challenging for workers with cultural differences to voice their dissatisfaction with colleagues from different cultures and different cultural perspectives exist about personal space. As well as ideas and solutions might be challenging to communicate, and every culture has its unique ways of negotiating. Different cultures use various methods to assess their personnel as Unilever does. </w:t>
      </w:r>
    </w:p>
    <w:p w14:paraId="4CCD8430" w14:textId="0354F431" w:rsidR="00E5737C" w:rsidRPr="00FC2759" w:rsidRDefault="00E5737C" w:rsidP="00FC2759">
      <w:pPr>
        <w:spacing w:after="160" w:line="360" w:lineRule="auto"/>
        <w:rPr>
          <w:rFonts w:eastAsia="Calibri" w:cstheme="minorHAnsi"/>
          <w:sz w:val="28"/>
          <w:szCs w:val="28"/>
        </w:rPr>
      </w:pPr>
    </w:p>
    <w:p w14:paraId="6D28AB9A" w14:textId="77777777" w:rsidR="00E5737C" w:rsidRPr="00FC2759" w:rsidRDefault="00E5737C" w:rsidP="00FC2759">
      <w:pPr>
        <w:spacing w:after="160" w:line="360" w:lineRule="auto"/>
        <w:rPr>
          <w:rFonts w:eastAsia="Calibri" w:cstheme="minorHAnsi"/>
          <w:sz w:val="28"/>
          <w:szCs w:val="28"/>
        </w:rPr>
      </w:pPr>
    </w:p>
    <w:p w14:paraId="78D985A0" w14:textId="07E4215B" w:rsidR="00504DE9" w:rsidRPr="00FC2759" w:rsidRDefault="00504DE9" w:rsidP="00FC2759">
      <w:pPr>
        <w:pStyle w:val="ListParagraph"/>
        <w:numPr>
          <w:ilvl w:val="0"/>
          <w:numId w:val="1"/>
        </w:numPr>
        <w:spacing w:after="160" w:line="360" w:lineRule="auto"/>
        <w:rPr>
          <w:rFonts w:eastAsia="Calibri" w:cstheme="minorHAnsi"/>
          <w:sz w:val="28"/>
          <w:szCs w:val="28"/>
        </w:rPr>
      </w:pPr>
      <w:bookmarkStart w:id="7" w:name="_Hlk123116443"/>
      <w:r w:rsidRPr="00FC2759">
        <w:rPr>
          <w:rFonts w:eastAsia="Calibri" w:cstheme="minorHAnsi"/>
          <w:sz w:val="28"/>
          <w:szCs w:val="28"/>
        </w:rPr>
        <w:t xml:space="preserve">Communication strategies and recommendations </w:t>
      </w:r>
    </w:p>
    <w:bookmarkEnd w:id="7"/>
    <w:p w14:paraId="55E06225" w14:textId="77777777" w:rsidR="00613FF6" w:rsidRPr="00FC2759" w:rsidRDefault="00613FF6" w:rsidP="00FC2759">
      <w:pPr>
        <w:spacing w:after="160" w:line="360" w:lineRule="auto"/>
        <w:rPr>
          <w:rFonts w:eastAsia="Calibri" w:cstheme="minorHAnsi"/>
          <w:sz w:val="28"/>
          <w:szCs w:val="28"/>
        </w:rPr>
      </w:pPr>
    </w:p>
    <w:p w14:paraId="3856AE5C" w14:textId="3B18650D" w:rsidR="00145C57" w:rsidRPr="00FC2759" w:rsidRDefault="00145C57" w:rsidP="00FC2759">
      <w:pPr>
        <w:spacing w:after="160" w:line="360" w:lineRule="auto"/>
        <w:rPr>
          <w:rFonts w:eastAsia="Calibri" w:cstheme="minorHAnsi"/>
          <w:sz w:val="28"/>
          <w:szCs w:val="28"/>
        </w:rPr>
      </w:pPr>
      <w:r w:rsidRPr="00FC2759">
        <w:rPr>
          <w:rFonts w:eastAsia="Calibri" w:cstheme="minorHAnsi"/>
          <w:sz w:val="28"/>
          <w:szCs w:val="28"/>
        </w:rPr>
        <w:t>Cultural barriers solutions are essential to the efficient operation of Unilever. These must be identified, addressed and the following are some methods for</w:t>
      </w:r>
      <w:r w:rsidR="00B365CE" w:rsidRPr="00FC2759">
        <w:rPr>
          <w:rFonts w:eastAsia="Calibri" w:cstheme="minorHAnsi"/>
          <w:sz w:val="28"/>
          <w:szCs w:val="28"/>
        </w:rPr>
        <w:t xml:space="preserve"> </w:t>
      </w:r>
      <w:r w:rsidR="00B365CE" w:rsidRPr="00FC2759">
        <w:rPr>
          <w:rFonts w:eastAsia="Calibri" w:cstheme="minorHAnsi"/>
          <w:sz w:val="28"/>
          <w:szCs w:val="28"/>
          <w:lang w:val="en-US"/>
        </w:rPr>
        <w:t>removing them</w:t>
      </w:r>
      <w:r w:rsidRPr="00FC2759">
        <w:rPr>
          <w:rFonts w:eastAsia="Calibri" w:cstheme="minorHAnsi"/>
          <w:sz w:val="28"/>
          <w:szCs w:val="28"/>
        </w:rPr>
        <w:t>:</w:t>
      </w:r>
    </w:p>
    <w:p w14:paraId="27CCFC37" w14:textId="3B1BC106" w:rsidR="00504DE9" w:rsidRPr="00FC2759" w:rsidRDefault="00ED0326" w:rsidP="00FC2759">
      <w:pPr>
        <w:spacing w:after="160" w:line="360" w:lineRule="auto"/>
        <w:rPr>
          <w:rFonts w:eastAsia="Calibri" w:cstheme="minorHAnsi"/>
          <w:sz w:val="28"/>
          <w:szCs w:val="28"/>
        </w:rPr>
      </w:pPr>
      <w:r w:rsidRPr="00FC2759">
        <w:rPr>
          <w:rFonts w:eastAsia="Calibri" w:cstheme="minorHAnsi"/>
          <w:sz w:val="28"/>
          <w:szCs w:val="28"/>
        </w:rPr>
        <w:t>P</w:t>
      </w:r>
      <w:r w:rsidR="00145C57" w:rsidRPr="00FC2759">
        <w:rPr>
          <w:rFonts w:eastAsia="Calibri" w:cstheme="minorHAnsi"/>
          <w:sz w:val="28"/>
          <w:szCs w:val="28"/>
        </w:rPr>
        <w:t>eople's ignorance of other cultures is the primary source</w:t>
      </w:r>
      <w:r w:rsidR="00B365CE" w:rsidRPr="00FC2759">
        <w:rPr>
          <w:rFonts w:eastAsia="Calibri" w:cstheme="minorHAnsi"/>
          <w:sz w:val="28"/>
          <w:szCs w:val="28"/>
        </w:rPr>
        <w:t xml:space="preserve"> of causing</w:t>
      </w:r>
      <w:r w:rsidRPr="00FC2759">
        <w:rPr>
          <w:rFonts w:cstheme="minorHAnsi"/>
          <w:sz w:val="28"/>
          <w:szCs w:val="28"/>
        </w:rPr>
        <w:t xml:space="preserve"> </w:t>
      </w:r>
      <w:r w:rsidRPr="00FC2759">
        <w:rPr>
          <w:rFonts w:eastAsia="Calibri" w:cstheme="minorHAnsi"/>
          <w:sz w:val="28"/>
          <w:szCs w:val="28"/>
        </w:rPr>
        <w:t>cultural barriers</w:t>
      </w:r>
      <w:r w:rsidR="00145C57" w:rsidRPr="00FC2759">
        <w:rPr>
          <w:rFonts w:eastAsia="Calibri" w:cstheme="minorHAnsi"/>
          <w:sz w:val="28"/>
          <w:szCs w:val="28"/>
        </w:rPr>
        <w:t>. Employees are inspired to value cultural diversity when tak</w:t>
      </w:r>
      <w:r w:rsidR="00AD2F3C" w:rsidRPr="00FC2759">
        <w:rPr>
          <w:rFonts w:eastAsia="Calibri" w:cstheme="minorHAnsi"/>
          <w:sz w:val="28"/>
          <w:szCs w:val="28"/>
        </w:rPr>
        <w:t>ing</w:t>
      </w:r>
      <w:r w:rsidR="00145C57" w:rsidRPr="00FC2759">
        <w:rPr>
          <w:rFonts w:eastAsia="Calibri" w:cstheme="minorHAnsi"/>
          <w:sz w:val="28"/>
          <w:szCs w:val="28"/>
        </w:rPr>
        <w:t xml:space="preserve"> </w:t>
      </w:r>
      <w:r w:rsidR="00AD2F3C" w:rsidRPr="00FC2759">
        <w:rPr>
          <w:rFonts w:eastAsia="Calibri" w:cstheme="minorHAnsi"/>
          <w:sz w:val="28"/>
          <w:szCs w:val="28"/>
        </w:rPr>
        <w:t xml:space="preserve">the </w:t>
      </w:r>
      <w:r w:rsidR="00145C57" w:rsidRPr="00FC2759">
        <w:rPr>
          <w:rFonts w:eastAsia="Calibri" w:cstheme="minorHAnsi"/>
          <w:sz w:val="28"/>
          <w:szCs w:val="28"/>
        </w:rPr>
        <w:t>time and effort to learn about their co-workers’ cultures. Such behaviours also aid in reducing ethnocentrism and cultural prejudice at work</w:t>
      </w:r>
      <w:r w:rsidR="0083115C" w:rsidRPr="00FC2759">
        <w:rPr>
          <w:rFonts w:eastAsia="Calibri" w:cstheme="minorHAnsi"/>
          <w:sz w:val="28"/>
          <w:szCs w:val="28"/>
        </w:rPr>
        <w:t xml:space="preserve"> suggests Fisic I., (2022)</w:t>
      </w:r>
    </w:p>
    <w:p w14:paraId="522C3F77" w14:textId="06AFE5B6" w:rsidR="00CA585F" w:rsidRPr="00FC2759" w:rsidRDefault="00CA585F" w:rsidP="00FC2759">
      <w:pPr>
        <w:spacing w:after="160" w:line="360" w:lineRule="auto"/>
        <w:rPr>
          <w:rFonts w:eastAsia="Calibri" w:cstheme="minorHAnsi"/>
          <w:sz w:val="28"/>
          <w:szCs w:val="28"/>
        </w:rPr>
      </w:pPr>
      <w:r w:rsidRPr="00FC2759">
        <w:rPr>
          <w:rFonts w:eastAsia="Calibri" w:cstheme="minorHAnsi"/>
          <w:sz w:val="28"/>
          <w:szCs w:val="28"/>
        </w:rPr>
        <w:t>When comes to language, foreign workers may feel strange and be reluctant to participate in conversations if they are unable to communicate well in this language.</w:t>
      </w:r>
    </w:p>
    <w:p w14:paraId="5CFE4C3B" w14:textId="32C8C56B" w:rsidR="00CA585F" w:rsidRPr="00FC2759" w:rsidRDefault="00572E9F" w:rsidP="00FC2759">
      <w:pPr>
        <w:spacing w:after="160" w:line="360" w:lineRule="auto"/>
        <w:rPr>
          <w:rFonts w:eastAsia="Calibri" w:cstheme="minorHAnsi"/>
          <w:sz w:val="28"/>
          <w:szCs w:val="28"/>
        </w:rPr>
      </w:pPr>
      <w:r w:rsidRPr="00FC2759">
        <w:rPr>
          <w:rFonts w:eastAsia="Calibri" w:cstheme="minorHAnsi"/>
          <w:sz w:val="28"/>
          <w:szCs w:val="28"/>
        </w:rPr>
        <w:t>According to</w:t>
      </w:r>
      <w:r w:rsidRPr="00FC2759">
        <w:rPr>
          <w:rFonts w:cstheme="minorHAnsi"/>
          <w:sz w:val="28"/>
          <w:szCs w:val="28"/>
        </w:rPr>
        <w:t xml:space="preserve"> </w:t>
      </w:r>
      <w:r w:rsidRPr="00FC2759">
        <w:rPr>
          <w:rFonts w:eastAsia="Calibri" w:cstheme="minorHAnsi"/>
          <w:sz w:val="28"/>
          <w:szCs w:val="28"/>
        </w:rPr>
        <w:t>Wahyuni S., (2013), i</w:t>
      </w:r>
      <w:r w:rsidR="00CA585F" w:rsidRPr="00FC2759">
        <w:rPr>
          <w:rFonts w:eastAsia="Calibri" w:cstheme="minorHAnsi"/>
          <w:sz w:val="28"/>
          <w:szCs w:val="28"/>
        </w:rPr>
        <w:t>n these situations, native speakers must take care to communicate in a way that is accommodative of the non-native speakers. For instance, instead of employing regional slang</w:t>
      </w:r>
      <w:r w:rsidR="00AD2F3C" w:rsidRPr="00FC2759">
        <w:rPr>
          <w:rFonts w:eastAsia="Calibri" w:cstheme="minorHAnsi"/>
          <w:sz w:val="28"/>
          <w:szCs w:val="28"/>
        </w:rPr>
        <w:t>,</w:t>
      </w:r>
      <w:r w:rsidR="00CA585F" w:rsidRPr="00FC2759">
        <w:rPr>
          <w:rFonts w:eastAsia="Calibri" w:cstheme="minorHAnsi"/>
          <w:sz w:val="28"/>
          <w:szCs w:val="28"/>
        </w:rPr>
        <w:t xml:space="preserve"> they may speak more slowly and clearly.</w:t>
      </w:r>
    </w:p>
    <w:p w14:paraId="09C16D48" w14:textId="6AD452E7" w:rsidR="0083115C" w:rsidRPr="00FC2759" w:rsidRDefault="0083115C" w:rsidP="00FC2759">
      <w:pPr>
        <w:spacing w:after="160" w:line="360" w:lineRule="auto"/>
        <w:rPr>
          <w:rFonts w:eastAsia="Calibri" w:cstheme="minorHAnsi"/>
          <w:sz w:val="28"/>
          <w:szCs w:val="28"/>
        </w:rPr>
      </w:pPr>
      <w:r w:rsidRPr="00FC2759">
        <w:rPr>
          <w:rFonts w:eastAsia="Calibri" w:cstheme="minorHAnsi"/>
          <w:sz w:val="28"/>
          <w:szCs w:val="28"/>
        </w:rPr>
        <w:t xml:space="preserve">Cultural barriers can be removed by practising inclusion </w:t>
      </w:r>
      <w:r w:rsidR="00ED0326" w:rsidRPr="00FC2759">
        <w:rPr>
          <w:rFonts w:eastAsia="Calibri" w:cstheme="minorHAnsi"/>
          <w:sz w:val="28"/>
          <w:szCs w:val="28"/>
        </w:rPr>
        <w:t xml:space="preserve">in </w:t>
      </w:r>
      <w:r w:rsidRPr="00FC2759">
        <w:rPr>
          <w:rFonts w:eastAsia="Calibri" w:cstheme="minorHAnsi"/>
          <w:sz w:val="28"/>
          <w:szCs w:val="28"/>
        </w:rPr>
        <w:t>the working environment as the training in diversity will promote improved teamwork. It is an excellent method to begin appreciating and understanding cultures.</w:t>
      </w:r>
    </w:p>
    <w:p w14:paraId="23BE9D2B" w14:textId="5B4A6339" w:rsidR="00CA585F" w:rsidRPr="00FC2759" w:rsidRDefault="0083115C" w:rsidP="00FC2759">
      <w:pPr>
        <w:spacing w:after="160" w:line="360" w:lineRule="auto"/>
        <w:rPr>
          <w:rFonts w:eastAsia="Calibri" w:cstheme="minorHAnsi"/>
          <w:sz w:val="28"/>
          <w:szCs w:val="28"/>
        </w:rPr>
      </w:pPr>
      <w:r w:rsidRPr="00FC2759">
        <w:rPr>
          <w:rFonts w:eastAsia="Calibri" w:cstheme="minorHAnsi"/>
          <w:sz w:val="28"/>
          <w:szCs w:val="28"/>
        </w:rPr>
        <w:t>It is simpler to interact with one another when people are aware of cultural differences. People exchange the knowledge they have gathered through the years from a variety of experiences and may encourage communication and innovation among co-workers.</w:t>
      </w:r>
    </w:p>
    <w:p w14:paraId="65778B71" w14:textId="4C31EB1B" w:rsidR="004028F0" w:rsidRPr="00FC2759" w:rsidRDefault="004028F0" w:rsidP="00FC2759">
      <w:pPr>
        <w:spacing w:after="160" w:line="360" w:lineRule="auto"/>
        <w:rPr>
          <w:rFonts w:eastAsia="Calibri" w:cstheme="minorHAnsi"/>
          <w:sz w:val="28"/>
          <w:szCs w:val="28"/>
        </w:rPr>
      </w:pPr>
      <w:r w:rsidRPr="00FC2759">
        <w:rPr>
          <w:rFonts w:eastAsia="Calibri" w:cstheme="minorHAnsi"/>
          <w:sz w:val="28"/>
          <w:szCs w:val="28"/>
        </w:rPr>
        <w:lastRenderedPageBreak/>
        <w:t xml:space="preserve">There are some recommendations to overcome, correct and how </w:t>
      </w:r>
      <w:r w:rsidR="00AD2F3C" w:rsidRPr="00FC2759">
        <w:rPr>
          <w:rFonts w:eastAsia="Calibri" w:cstheme="minorHAnsi"/>
          <w:sz w:val="28"/>
          <w:szCs w:val="28"/>
        </w:rPr>
        <w:t xml:space="preserve">to </w:t>
      </w:r>
      <w:r w:rsidRPr="00FC2759">
        <w:rPr>
          <w:rFonts w:eastAsia="Calibri" w:cstheme="minorHAnsi"/>
          <w:sz w:val="28"/>
          <w:szCs w:val="28"/>
        </w:rPr>
        <w:t>respond to cross-cultural misunderstanding</w:t>
      </w:r>
      <w:r w:rsidR="00AD2F3C" w:rsidRPr="00FC2759">
        <w:rPr>
          <w:rFonts w:eastAsia="Calibri" w:cstheme="minorHAnsi"/>
          <w:sz w:val="28"/>
          <w:szCs w:val="28"/>
        </w:rPr>
        <w:t>s</w:t>
      </w:r>
      <w:r w:rsidRPr="00FC2759">
        <w:rPr>
          <w:rFonts w:eastAsia="Calibri" w:cstheme="minorHAnsi"/>
          <w:sz w:val="28"/>
          <w:szCs w:val="28"/>
        </w:rPr>
        <w:t xml:space="preserve">. </w:t>
      </w:r>
    </w:p>
    <w:p w14:paraId="6DAD5301" w14:textId="32153D15" w:rsidR="004028F0" w:rsidRPr="00FC2759" w:rsidRDefault="004028F0" w:rsidP="00FC2759">
      <w:pPr>
        <w:spacing w:after="160" w:line="360" w:lineRule="auto"/>
        <w:rPr>
          <w:rFonts w:eastAsia="Calibri" w:cstheme="minorHAnsi"/>
          <w:sz w:val="28"/>
          <w:szCs w:val="28"/>
        </w:rPr>
      </w:pPr>
      <w:r w:rsidRPr="00FC2759">
        <w:rPr>
          <w:rFonts w:eastAsia="Calibri" w:cstheme="minorHAnsi"/>
          <w:sz w:val="28"/>
          <w:szCs w:val="28"/>
        </w:rPr>
        <w:t>Disapproval of the provocateur's activities can be express</w:t>
      </w:r>
      <w:r w:rsidR="00AD2F3C" w:rsidRPr="00FC2759">
        <w:rPr>
          <w:rFonts w:eastAsia="Calibri" w:cstheme="minorHAnsi"/>
          <w:sz w:val="28"/>
          <w:szCs w:val="28"/>
        </w:rPr>
        <w:t>ed</w:t>
      </w:r>
      <w:r w:rsidRPr="00FC2759">
        <w:rPr>
          <w:rFonts w:eastAsia="Calibri" w:cstheme="minorHAnsi"/>
          <w:sz w:val="28"/>
          <w:szCs w:val="28"/>
        </w:rPr>
        <w:t xml:space="preserve"> calmly and unambiguously. </w:t>
      </w:r>
      <w:r w:rsidR="00651683" w:rsidRPr="00FC2759">
        <w:rPr>
          <w:rFonts w:eastAsia="Calibri" w:cstheme="minorHAnsi"/>
          <w:sz w:val="28"/>
          <w:szCs w:val="28"/>
        </w:rPr>
        <w:t xml:space="preserve">It will be helpful to remain composed and try not to react emotionally. </w:t>
      </w:r>
    </w:p>
    <w:p w14:paraId="12C913B5" w14:textId="428CC02C" w:rsidR="00651683" w:rsidRPr="00FC2759" w:rsidRDefault="00651683" w:rsidP="00FC2759">
      <w:pPr>
        <w:spacing w:after="160" w:line="360" w:lineRule="auto"/>
        <w:rPr>
          <w:rFonts w:eastAsia="Calibri" w:cstheme="minorHAnsi"/>
          <w:sz w:val="28"/>
          <w:szCs w:val="28"/>
        </w:rPr>
      </w:pPr>
      <w:r w:rsidRPr="00FC2759">
        <w:rPr>
          <w:rFonts w:eastAsia="Calibri" w:cstheme="minorHAnsi"/>
          <w:sz w:val="28"/>
          <w:szCs w:val="28"/>
        </w:rPr>
        <w:t>Also, accepting the person's apologies if they provide one is important and if not- may be good to let it be once</w:t>
      </w:r>
      <w:r w:rsidR="008B2607">
        <w:rPr>
          <w:rFonts w:eastAsia="Calibri" w:cstheme="minorHAnsi"/>
          <w:sz w:val="28"/>
          <w:szCs w:val="28"/>
        </w:rPr>
        <w:t xml:space="preserve"> </w:t>
      </w:r>
      <w:r w:rsidRPr="00FC2759">
        <w:rPr>
          <w:rFonts w:eastAsia="Calibri" w:cstheme="minorHAnsi"/>
          <w:sz w:val="28"/>
          <w:szCs w:val="28"/>
        </w:rPr>
        <w:t xml:space="preserve">according to Umami (2022). </w:t>
      </w:r>
    </w:p>
    <w:p w14:paraId="37F27149" w14:textId="77777777" w:rsidR="00CA585F" w:rsidRPr="00FC2759" w:rsidRDefault="00CA585F" w:rsidP="00FC2759">
      <w:pPr>
        <w:spacing w:after="160" w:line="360" w:lineRule="auto"/>
        <w:rPr>
          <w:rFonts w:eastAsia="Calibri" w:cstheme="minorHAnsi"/>
          <w:sz w:val="28"/>
          <w:szCs w:val="28"/>
        </w:rPr>
      </w:pPr>
    </w:p>
    <w:p w14:paraId="6A4BEAEE" w14:textId="646853C7" w:rsidR="00AB7041" w:rsidRPr="00FC2759" w:rsidRDefault="00504DE9" w:rsidP="00FC2759">
      <w:pPr>
        <w:numPr>
          <w:ilvl w:val="0"/>
          <w:numId w:val="1"/>
        </w:numPr>
        <w:spacing w:after="160" w:line="360" w:lineRule="auto"/>
        <w:contextualSpacing/>
        <w:rPr>
          <w:rFonts w:eastAsia="Calibri" w:cstheme="minorHAnsi"/>
          <w:sz w:val="28"/>
          <w:szCs w:val="28"/>
        </w:rPr>
      </w:pPr>
      <w:r w:rsidRPr="00FC2759">
        <w:rPr>
          <w:rFonts w:eastAsia="Calibri" w:cstheme="minorHAnsi"/>
          <w:sz w:val="28"/>
          <w:szCs w:val="28"/>
        </w:rPr>
        <w:t>Conclusion</w:t>
      </w:r>
    </w:p>
    <w:p w14:paraId="1162EB7D" w14:textId="77777777" w:rsidR="00CB2F59" w:rsidRPr="00FC2759" w:rsidRDefault="00CB2F59" w:rsidP="00FC2759">
      <w:pPr>
        <w:spacing w:after="160" w:line="360" w:lineRule="auto"/>
        <w:contextualSpacing/>
        <w:rPr>
          <w:rFonts w:eastAsia="Calibri" w:cstheme="minorHAnsi"/>
          <w:sz w:val="28"/>
          <w:szCs w:val="28"/>
        </w:rPr>
      </w:pPr>
    </w:p>
    <w:p w14:paraId="17B4A329" w14:textId="44491582" w:rsidR="00613FF6" w:rsidRPr="00FC2759" w:rsidRDefault="00AD2F3C" w:rsidP="00FC2759">
      <w:pPr>
        <w:spacing w:after="160" w:line="360" w:lineRule="auto"/>
        <w:contextualSpacing/>
        <w:rPr>
          <w:rFonts w:eastAsia="Calibri" w:cstheme="minorHAnsi"/>
          <w:sz w:val="28"/>
          <w:szCs w:val="28"/>
        </w:rPr>
      </w:pPr>
      <w:r w:rsidRPr="00FC2759">
        <w:rPr>
          <w:rFonts w:eastAsia="Calibri" w:cstheme="minorHAnsi"/>
          <w:sz w:val="28"/>
          <w:szCs w:val="28"/>
        </w:rPr>
        <w:t>For managers of multinational workforces, effective intercultural communication is a crucial ability. Being aware of how culture is reflected in communication is important because miscommunication is much more likely to occur when people from different backgrounds interact. This awareness should be developed through the cultivation of cultural sensitivity and an awareness of potential sources of cultural noise during communication.</w:t>
      </w:r>
    </w:p>
    <w:p w14:paraId="42CAF9AA" w14:textId="77777777" w:rsidR="00AD2F3C" w:rsidRPr="00FC2759" w:rsidRDefault="00AD2F3C" w:rsidP="00FC2759">
      <w:pPr>
        <w:spacing w:after="160" w:line="360" w:lineRule="auto"/>
        <w:contextualSpacing/>
        <w:rPr>
          <w:rFonts w:eastAsia="Calibri" w:cstheme="minorHAnsi"/>
          <w:sz w:val="28"/>
          <w:szCs w:val="28"/>
        </w:rPr>
      </w:pPr>
    </w:p>
    <w:p w14:paraId="7E7F1DF6" w14:textId="692B7C36" w:rsidR="00AD2F3C" w:rsidRPr="00FC2759" w:rsidRDefault="00AD2F3C" w:rsidP="00FC2759">
      <w:pPr>
        <w:spacing w:after="160" w:line="360" w:lineRule="auto"/>
        <w:rPr>
          <w:rFonts w:eastAsia="Calibri" w:cstheme="minorHAnsi"/>
          <w:sz w:val="28"/>
          <w:szCs w:val="28"/>
        </w:rPr>
      </w:pPr>
      <w:r w:rsidRPr="00FC2759">
        <w:rPr>
          <w:rFonts w:eastAsia="Calibri" w:cstheme="minorHAnsi"/>
          <w:sz w:val="28"/>
          <w:szCs w:val="28"/>
        </w:rPr>
        <w:t>A person's perceptions of cultural factors such as attitudes, social organisations, cognitive patterns, roles, language, nonverbal cues, and time can have an impact on the communication process.</w:t>
      </w:r>
    </w:p>
    <w:p w14:paraId="78574EF1" w14:textId="6F933C59" w:rsidR="007E1379" w:rsidRPr="00FC2759" w:rsidRDefault="00AB7041" w:rsidP="00FC2759">
      <w:pPr>
        <w:spacing w:after="160" w:line="360" w:lineRule="auto"/>
        <w:rPr>
          <w:rFonts w:eastAsia="Calibri" w:cstheme="minorHAnsi"/>
          <w:sz w:val="28"/>
          <w:szCs w:val="28"/>
        </w:rPr>
      </w:pPr>
      <w:r w:rsidRPr="00FC2759">
        <w:rPr>
          <w:rFonts w:eastAsia="Calibri" w:cstheme="minorHAnsi"/>
          <w:sz w:val="28"/>
          <w:szCs w:val="28"/>
        </w:rPr>
        <w:t xml:space="preserve">Also, it is possible to overcome and make progress through the different cultures, as Unilever does use effective communication strategies and approaches. </w:t>
      </w:r>
      <w:r w:rsidR="00AD2F3C" w:rsidRPr="00FC2759">
        <w:rPr>
          <w:rFonts w:eastAsia="Calibri" w:cstheme="minorHAnsi"/>
          <w:sz w:val="28"/>
          <w:szCs w:val="28"/>
        </w:rPr>
        <w:t>A h</w:t>
      </w:r>
      <w:r w:rsidRPr="00FC2759">
        <w:rPr>
          <w:rFonts w:eastAsia="Calibri" w:cstheme="minorHAnsi"/>
          <w:sz w:val="28"/>
          <w:szCs w:val="28"/>
        </w:rPr>
        <w:t xml:space="preserve">uge part of their success takes the willingness to know their partners ‘culture and respect it. </w:t>
      </w:r>
    </w:p>
    <w:p w14:paraId="6AADB6A2" w14:textId="77777777" w:rsidR="007E1379" w:rsidRPr="00FC2759" w:rsidRDefault="007E1379" w:rsidP="00FC2759">
      <w:pPr>
        <w:spacing w:after="160" w:line="360" w:lineRule="auto"/>
        <w:ind w:left="360"/>
        <w:rPr>
          <w:rFonts w:eastAsia="Calibri" w:cstheme="minorHAnsi"/>
          <w:sz w:val="28"/>
          <w:szCs w:val="28"/>
        </w:rPr>
      </w:pPr>
    </w:p>
    <w:p w14:paraId="77C0C22A" w14:textId="77777777" w:rsidR="00504DE9" w:rsidRPr="00FC2759" w:rsidRDefault="00504DE9" w:rsidP="00FC2759">
      <w:pPr>
        <w:spacing w:after="160" w:line="360" w:lineRule="auto"/>
        <w:ind w:left="360"/>
        <w:rPr>
          <w:rFonts w:eastAsia="Calibri" w:cstheme="minorHAnsi"/>
          <w:sz w:val="28"/>
          <w:szCs w:val="28"/>
        </w:rPr>
      </w:pPr>
    </w:p>
    <w:p w14:paraId="38E5B739" w14:textId="5A11401F" w:rsidR="00504DE9" w:rsidRPr="00FC2759" w:rsidRDefault="00504DE9" w:rsidP="00FC2759">
      <w:pPr>
        <w:numPr>
          <w:ilvl w:val="0"/>
          <w:numId w:val="1"/>
        </w:numPr>
        <w:spacing w:after="160" w:line="360" w:lineRule="auto"/>
        <w:contextualSpacing/>
        <w:rPr>
          <w:rFonts w:eastAsia="Calibri" w:cstheme="minorHAnsi"/>
          <w:sz w:val="28"/>
          <w:szCs w:val="28"/>
        </w:rPr>
      </w:pPr>
      <w:r w:rsidRPr="00FC2759">
        <w:rPr>
          <w:rFonts w:eastAsia="Calibri" w:cstheme="minorHAnsi"/>
          <w:sz w:val="28"/>
          <w:szCs w:val="28"/>
        </w:rPr>
        <w:t xml:space="preserve">Reference list </w:t>
      </w:r>
    </w:p>
    <w:p w14:paraId="62D5CFBC" w14:textId="77777777" w:rsidR="00AD2F3C" w:rsidRPr="00FC2759" w:rsidRDefault="00AD2F3C" w:rsidP="00FC2759">
      <w:pPr>
        <w:spacing w:after="160" w:line="360" w:lineRule="auto"/>
        <w:contextualSpacing/>
        <w:rPr>
          <w:rFonts w:eastAsia="Calibri" w:cstheme="minorHAnsi"/>
          <w:sz w:val="28"/>
          <w:szCs w:val="28"/>
        </w:rPr>
      </w:pPr>
    </w:p>
    <w:p w14:paraId="6330EC29" w14:textId="287EE280" w:rsidR="00AD2F3C" w:rsidRPr="00FC2759" w:rsidRDefault="00AD2F3C" w:rsidP="00FC2759">
      <w:pPr>
        <w:pStyle w:val="ListParagraph"/>
        <w:numPr>
          <w:ilvl w:val="0"/>
          <w:numId w:val="4"/>
        </w:numPr>
        <w:spacing w:after="160" w:line="360" w:lineRule="auto"/>
        <w:rPr>
          <w:rFonts w:eastAsia="Calibri" w:cstheme="minorHAnsi"/>
          <w:sz w:val="28"/>
          <w:szCs w:val="28"/>
        </w:rPr>
      </w:pPr>
      <w:r w:rsidRPr="00FC2759">
        <w:rPr>
          <w:rFonts w:eastAsia="Calibri" w:cstheme="minorHAnsi"/>
          <w:sz w:val="28"/>
          <w:szCs w:val="28"/>
        </w:rPr>
        <w:t xml:space="preserve">Data World bank (2022), Available at: </w:t>
      </w:r>
      <w:hyperlink r:id="rId8" w:history="1">
        <w:r w:rsidRPr="00FC2759">
          <w:rPr>
            <w:rStyle w:val="Hyperlink"/>
            <w:rFonts w:eastAsia="Calibri" w:cstheme="minorHAnsi"/>
            <w:sz w:val="28"/>
            <w:szCs w:val="28"/>
          </w:rPr>
          <w:t>https://data.worldbank.org/indicator/SL.TLF.TOTL.IN?contextual=population-and-labor</w:t>
        </w:r>
      </w:hyperlink>
      <w:r w:rsidRPr="00FC2759">
        <w:rPr>
          <w:rFonts w:eastAsia="Calibri" w:cstheme="minorHAnsi"/>
          <w:sz w:val="28"/>
          <w:szCs w:val="28"/>
        </w:rPr>
        <w:t>, Accessed: 23rd December 2022</w:t>
      </w:r>
    </w:p>
    <w:p w14:paraId="16082CA5" w14:textId="4C97B9F4" w:rsidR="00AD2F3C" w:rsidRPr="00FC2759" w:rsidRDefault="00AD2F3C" w:rsidP="00FC2759">
      <w:pPr>
        <w:pStyle w:val="ListParagraph"/>
        <w:numPr>
          <w:ilvl w:val="0"/>
          <w:numId w:val="4"/>
        </w:numPr>
        <w:spacing w:after="160" w:line="360" w:lineRule="auto"/>
        <w:rPr>
          <w:rFonts w:eastAsia="Calibri" w:cstheme="minorHAnsi"/>
          <w:sz w:val="28"/>
          <w:szCs w:val="28"/>
        </w:rPr>
      </w:pPr>
      <w:bookmarkStart w:id="8" w:name="_Hlk123119363"/>
      <w:proofErr w:type="spellStart"/>
      <w:r w:rsidRPr="00FC2759">
        <w:rPr>
          <w:rFonts w:eastAsia="Calibri" w:cstheme="minorHAnsi"/>
          <w:sz w:val="28"/>
          <w:szCs w:val="28"/>
        </w:rPr>
        <w:t>Derensky</w:t>
      </w:r>
      <w:proofErr w:type="spellEnd"/>
      <w:r w:rsidRPr="00FC2759">
        <w:rPr>
          <w:rFonts w:eastAsia="Calibri" w:cstheme="minorHAnsi"/>
          <w:sz w:val="28"/>
          <w:szCs w:val="28"/>
        </w:rPr>
        <w:t xml:space="preserve"> H., (2017), </w:t>
      </w:r>
      <w:bookmarkEnd w:id="8"/>
      <w:r w:rsidRPr="00FC2759">
        <w:rPr>
          <w:rFonts w:eastAsia="Calibri" w:cstheme="minorHAnsi"/>
          <w:i/>
          <w:iCs/>
          <w:sz w:val="28"/>
          <w:szCs w:val="28"/>
        </w:rPr>
        <w:t xml:space="preserve">International Management, </w:t>
      </w:r>
      <w:r w:rsidR="00FC2759">
        <w:rPr>
          <w:rFonts w:eastAsia="Calibri" w:cstheme="minorHAnsi"/>
          <w:i/>
          <w:iCs/>
          <w:sz w:val="28"/>
          <w:szCs w:val="28"/>
        </w:rPr>
        <w:t>M</w:t>
      </w:r>
      <w:r w:rsidRPr="00FC2759">
        <w:rPr>
          <w:rFonts w:eastAsia="Calibri" w:cstheme="minorHAnsi"/>
          <w:i/>
          <w:iCs/>
          <w:sz w:val="28"/>
          <w:szCs w:val="28"/>
        </w:rPr>
        <w:t xml:space="preserve">anaging </w:t>
      </w:r>
      <w:r w:rsidR="00FC2759">
        <w:rPr>
          <w:rFonts w:eastAsia="Calibri" w:cstheme="minorHAnsi"/>
          <w:i/>
          <w:iCs/>
          <w:sz w:val="28"/>
          <w:szCs w:val="28"/>
        </w:rPr>
        <w:t>A</w:t>
      </w:r>
      <w:r w:rsidRPr="00FC2759">
        <w:rPr>
          <w:rFonts w:eastAsia="Calibri" w:cstheme="minorHAnsi"/>
          <w:i/>
          <w:iCs/>
          <w:sz w:val="28"/>
          <w:szCs w:val="28"/>
        </w:rPr>
        <w:t>cross Borders and Cultures,</w:t>
      </w:r>
      <w:r w:rsidRPr="00FC2759">
        <w:rPr>
          <w:rFonts w:eastAsia="Calibri" w:cstheme="minorHAnsi"/>
          <w:sz w:val="28"/>
          <w:szCs w:val="28"/>
        </w:rPr>
        <w:t xml:space="preserve"> 9 edit., Pearson </w:t>
      </w:r>
    </w:p>
    <w:p w14:paraId="0E079F75" w14:textId="73C5A087" w:rsidR="00AD2F3C" w:rsidRPr="00FC2759" w:rsidRDefault="00AD2F3C" w:rsidP="00FC2759">
      <w:pPr>
        <w:pStyle w:val="ListParagraph"/>
        <w:numPr>
          <w:ilvl w:val="0"/>
          <w:numId w:val="4"/>
        </w:numPr>
        <w:spacing w:after="160" w:line="360" w:lineRule="auto"/>
        <w:rPr>
          <w:rFonts w:eastAsia="Calibri" w:cstheme="minorHAnsi"/>
          <w:sz w:val="28"/>
          <w:szCs w:val="28"/>
        </w:rPr>
      </w:pPr>
      <w:r w:rsidRPr="00FC2759">
        <w:rPr>
          <w:rFonts w:eastAsia="Calibri" w:cstheme="minorHAnsi"/>
          <w:sz w:val="28"/>
          <w:szCs w:val="28"/>
        </w:rPr>
        <w:t xml:space="preserve"> Fisic I., (2022), How to overcome cultural and language barriers in the workplace, Available at: </w:t>
      </w:r>
      <w:hyperlink r:id="rId9" w:anchor="Types_of_cultural_barriers_in_the_workplace" w:history="1">
        <w:r w:rsidRPr="00FC2759">
          <w:rPr>
            <w:rStyle w:val="Hyperlink"/>
            <w:rFonts w:eastAsia="Calibri" w:cstheme="minorHAnsi"/>
            <w:sz w:val="28"/>
            <w:szCs w:val="28"/>
          </w:rPr>
          <w:t>https://clockify.me/blog/managing-teams/cultural-and-language-barriers-at-work/#Types_of_cultural_barriers_in_the_workplace</w:t>
        </w:r>
      </w:hyperlink>
      <w:r w:rsidRPr="00FC2759">
        <w:rPr>
          <w:rFonts w:eastAsia="Calibri" w:cstheme="minorHAnsi"/>
          <w:sz w:val="28"/>
          <w:szCs w:val="28"/>
        </w:rPr>
        <w:t>,Accessed: 27th December 2022</w:t>
      </w:r>
    </w:p>
    <w:p w14:paraId="5FB2EA2F" w14:textId="7FAC418B" w:rsidR="00504DE9" w:rsidRPr="00FC2759" w:rsidRDefault="00AD2F3C" w:rsidP="00FC2759">
      <w:pPr>
        <w:pStyle w:val="ListParagraph"/>
        <w:numPr>
          <w:ilvl w:val="0"/>
          <w:numId w:val="4"/>
        </w:numPr>
        <w:spacing w:after="160" w:line="360" w:lineRule="auto"/>
        <w:rPr>
          <w:rFonts w:eastAsia="Calibri" w:cstheme="minorHAnsi"/>
          <w:sz w:val="28"/>
          <w:szCs w:val="28"/>
        </w:rPr>
      </w:pPr>
      <w:r w:rsidRPr="00FC2759">
        <w:rPr>
          <w:rFonts w:eastAsia="Calibri" w:cstheme="minorHAnsi"/>
          <w:sz w:val="28"/>
          <w:szCs w:val="28"/>
        </w:rPr>
        <w:t xml:space="preserve">GOV UK (2020), Available at: </w:t>
      </w:r>
      <w:hyperlink r:id="rId10" w:history="1">
        <w:r w:rsidRPr="00FC2759">
          <w:rPr>
            <w:rStyle w:val="Hyperlink"/>
            <w:rFonts w:eastAsia="Calibri" w:cstheme="minorHAnsi"/>
            <w:sz w:val="28"/>
            <w:szCs w:val="28"/>
          </w:rPr>
          <w:t>https://assets.publishing.service.gov.uk/government/uploads/system/uploads/attachment_data/file/31785/10-1333-manufacturing-in-the-UK-an-economic-analysis-of-the-sector.pdf</w:t>
        </w:r>
      </w:hyperlink>
      <w:r w:rsidRPr="00FC2759">
        <w:rPr>
          <w:rFonts w:eastAsia="Calibri" w:cstheme="minorHAnsi"/>
          <w:sz w:val="28"/>
          <w:szCs w:val="28"/>
        </w:rPr>
        <w:t xml:space="preserve">, Accessed: 22nd December 2022 </w:t>
      </w:r>
    </w:p>
    <w:p w14:paraId="16E8F6DF" w14:textId="0E5B5DEC" w:rsidR="00AD2F3C" w:rsidRPr="00FC2759" w:rsidRDefault="00AD2F3C" w:rsidP="00FC2759">
      <w:pPr>
        <w:pStyle w:val="ListParagraph"/>
        <w:numPr>
          <w:ilvl w:val="0"/>
          <w:numId w:val="4"/>
        </w:numPr>
        <w:spacing w:after="160" w:line="360" w:lineRule="auto"/>
        <w:rPr>
          <w:rFonts w:eastAsia="Calibri" w:cstheme="minorHAnsi"/>
          <w:sz w:val="28"/>
          <w:szCs w:val="28"/>
        </w:rPr>
      </w:pPr>
      <w:r w:rsidRPr="00FC2759">
        <w:rPr>
          <w:rFonts w:eastAsia="Calibri" w:cstheme="minorHAnsi"/>
          <w:sz w:val="28"/>
          <w:szCs w:val="28"/>
        </w:rPr>
        <w:t xml:space="preserve">KNIC (2019), Available at: </w:t>
      </w:r>
      <w:hyperlink r:id="rId11" w:history="1">
        <w:r w:rsidRPr="00FC2759">
          <w:rPr>
            <w:rStyle w:val="Hyperlink"/>
            <w:rFonts w:eastAsia="Calibri" w:cstheme="minorHAnsi"/>
            <w:sz w:val="28"/>
            <w:szCs w:val="28"/>
          </w:rPr>
          <w:t>https://www.knic.co.id/6-key-challenges-in-manufacturing-industry-in-indonesia</w:t>
        </w:r>
      </w:hyperlink>
      <w:r w:rsidRPr="00FC2759">
        <w:rPr>
          <w:rFonts w:eastAsia="Calibri" w:cstheme="minorHAnsi"/>
          <w:sz w:val="28"/>
          <w:szCs w:val="28"/>
        </w:rPr>
        <w:t>, Accessed: 22nd December 2022</w:t>
      </w:r>
    </w:p>
    <w:p w14:paraId="0251AD4D" w14:textId="622ED3EA" w:rsidR="00AD2F3C" w:rsidRPr="00FC2759" w:rsidRDefault="00AD2F3C" w:rsidP="00FC2759">
      <w:pPr>
        <w:pStyle w:val="ListParagraph"/>
        <w:numPr>
          <w:ilvl w:val="0"/>
          <w:numId w:val="4"/>
        </w:numPr>
        <w:spacing w:after="160" w:line="360" w:lineRule="auto"/>
        <w:rPr>
          <w:rFonts w:eastAsia="Calibri" w:cstheme="minorHAnsi"/>
          <w:sz w:val="28"/>
          <w:szCs w:val="28"/>
        </w:rPr>
      </w:pPr>
      <w:r w:rsidRPr="00FC2759">
        <w:rPr>
          <w:rFonts w:eastAsia="Calibri" w:cstheme="minorHAnsi"/>
          <w:sz w:val="28"/>
          <w:szCs w:val="28"/>
        </w:rPr>
        <w:t xml:space="preserve">MFA (2022), Indonesian culture, Available at: </w:t>
      </w:r>
      <w:hyperlink r:id="rId12" w:history="1">
        <w:r w:rsidRPr="00FC2759">
          <w:rPr>
            <w:rStyle w:val="Hyperlink"/>
            <w:rFonts w:eastAsia="Calibri" w:cstheme="minorHAnsi"/>
            <w:sz w:val="28"/>
            <w:szCs w:val="28"/>
          </w:rPr>
          <w:t>https://indonesia.mfa.gov.ir/en/generalcategoryservices/8447/indonesian-culture</w:t>
        </w:r>
      </w:hyperlink>
      <w:r w:rsidRPr="00FC2759">
        <w:rPr>
          <w:rFonts w:eastAsia="Calibri" w:cstheme="minorHAnsi"/>
          <w:sz w:val="28"/>
          <w:szCs w:val="28"/>
        </w:rPr>
        <w:t>, Accessed: 23rd December 2022</w:t>
      </w:r>
    </w:p>
    <w:p w14:paraId="53EEFE77" w14:textId="76DF6618" w:rsidR="00AD2F3C" w:rsidRPr="00FC2759" w:rsidRDefault="00AD2F3C" w:rsidP="00FC2759">
      <w:pPr>
        <w:pStyle w:val="ListParagraph"/>
        <w:numPr>
          <w:ilvl w:val="0"/>
          <w:numId w:val="4"/>
        </w:numPr>
        <w:spacing w:after="160" w:line="360" w:lineRule="auto"/>
        <w:rPr>
          <w:rFonts w:eastAsia="Calibri" w:cstheme="minorHAnsi"/>
          <w:sz w:val="28"/>
          <w:szCs w:val="28"/>
        </w:rPr>
      </w:pPr>
      <w:proofErr w:type="spellStart"/>
      <w:r w:rsidRPr="00FC2759">
        <w:rPr>
          <w:rFonts w:eastAsia="Calibri" w:cstheme="minorHAnsi"/>
          <w:sz w:val="28"/>
          <w:szCs w:val="28"/>
        </w:rPr>
        <w:t>Magnis-Suseno</w:t>
      </w:r>
      <w:proofErr w:type="spellEnd"/>
      <w:r w:rsidRPr="00FC2759">
        <w:rPr>
          <w:rFonts w:eastAsia="Calibri" w:cstheme="minorHAnsi"/>
          <w:sz w:val="28"/>
          <w:szCs w:val="28"/>
        </w:rPr>
        <w:t>, F. (1996), Javanese ethics: A philosophical analysis on Javanese wisdom, Jakarta, Indonesia: Gramedia Pustaka Utama</w:t>
      </w:r>
    </w:p>
    <w:p w14:paraId="76B74B93" w14:textId="3984A627" w:rsidR="00AD2F3C" w:rsidRPr="00FC2759" w:rsidRDefault="00AD2F3C" w:rsidP="00FC2759">
      <w:pPr>
        <w:pStyle w:val="ListParagraph"/>
        <w:numPr>
          <w:ilvl w:val="0"/>
          <w:numId w:val="4"/>
        </w:numPr>
        <w:spacing w:after="160" w:line="360" w:lineRule="auto"/>
        <w:rPr>
          <w:rFonts w:eastAsia="Calibri" w:cstheme="minorHAnsi"/>
          <w:sz w:val="28"/>
          <w:szCs w:val="28"/>
        </w:rPr>
      </w:pPr>
      <w:proofErr w:type="spellStart"/>
      <w:r w:rsidRPr="00FC2759">
        <w:rPr>
          <w:rFonts w:eastAsia="Calibri" w:cstheme="minorHAnsi"/>
          <w:sz w:val="28"/>
          <w:szCs w:val="28"/>
        </w:rPr>
        <w:t>Panggabean</w:t>
      </w:r>
      <w:proofErr w:type="spellEnd"/>
      <w:r w:rsidRPr="00FC2759">
        <w:rPr>
          <w:rFonts w:eastAsia="Calibri" w:cstheme="minorHAnsi"/>
          <w:sz w:val="28"/>
          <w:szCs w:val="28"/>
        </w:rPr>
        <w:t xml:space="preserve">, H. (2004), Characteristics of Indonesian Intercultural Sensitivity in Multicultural and International Work Groups, Available at: </w:t>
      </w:r>
      <w:hyperlink r:id="rId13" w:history="1">
        <w:r w:rsidRPr="00FC2759">
          <w:rPr>
            <w:rStyle w:val="Hyperlink"/>
            <w:rFonts w:eastAsia="Calibri" w:cstheme="minorHAnsi"/>
            <w:sz w:val="28"/>
            <w:szCs w:val="28"/>
          </w:rPr>
          <w:t>https://core.ac.uk/download/pdf/220124382.pdf</w:t>
        </w:r>
      </w:hyperlink>
      <w:r w:rsidRPr="00FC2759">
        <w:rPr>
          <w:rFonts w:eastAsia="Calibri" w:cstheme="minorHAnsi"/>
          <w:sz w:val="28"/>
          <w:szCs w:val="28"/>
        </w:rPr>
        <w:t>, Accessed: 25th December 2022</w:t>
      </w:r>
    </w:p>
    <w:p w14:paraId="48B7598B" w14:textId="327D4E4A" w:rsidR="00AD2F3C" w:rsidRPr="00FC2759" w:rsidRDefault="00AD2F3C" w:rsidP="00FC2759">
      <w:pPr>
        <w:pStyle w:val="ListParagraph"/>
        <w:numPr>
          <w:ilvl w:val="0"/>
          <w:numId w:val="4"/>
        </w:numPr>
        <w:spacing w:after="160" w:line="360" w:lineRule="auto"/>
        <w:rPr>
          <w:rFonts w:eastAsia="Calibri" w:cstheme="minorHAnsi"/>
          <w:sz w:val="28"/>
          <w:szCs w:val="28"/>
        </w:rPr>
      </w:pPr>
      <w:proofErr w:type="spellStart"/>
      <w:r w:rsidRPr="00FC2759">
        <w:rPr>
          <w:rFonts w:eastAsia="Calibri" w:cstheme="minorHAnsi"/>
          <w:sz w:val="28"/>
          <w:szCs w:val="28"/>
        </w:rPr>
        <w:t>Reksosusilo</w:t>
      </w:r>
      <w:proofErr w:type="spellEnd"/>
      <w:r w:rsidRPr="00FC2759">
        <w:rPr>
          <w:rFonts w:eastAsia="Calibri" w:cstheme="minorHAnsi"/>
          <w:sz w:val="28"/>
          <w:szCs w:val="28"/>
        </w:rPr>
        <w:t>, S. (1989), The aspect of rasa in social interactions of people of Indonesia, Paper presented at Symposium on Rasa in Malang, East Java, Indonesia.</w:t>
      </w:r>
    </w:p>
    <w:p w14:paraId="79FD3FF6" w14:textId="30E70075" w:rsidR="00AD2F3C" w:rsidRPr="00FC2759" w:rsidRDefault="00AD2F3C" w:rsidP="00FC2759">
      <w:pPr>
        <w:pStyle w:val="ListParagraph"/>
        <w:numPr>
          <w:ilvl w:val="0"/>
          <w:numId w:val="4"/>
        </w:numPr>
        <w:spacing w:after="160" w:line="360" w:lineRule="auto"/>
        <w:rPr>
          <w:rFonts w:eastAsia="Calibri" w:cstheme="minorHAnsi"/>
          <w:sz w:val="28"/>
          <w:szCs w:val="28"/>
        </w:rPr>
      </w:pPr>
      <w:proofErr w:type="spellStart"/>
      <w:r w:rsidRPr="00FC2759">
        <w:rPr>
          <w:rFonts w:eastAsia="Calibri" w:cstheme="minorHAnsi"/>
          <w:sz w:val="28"/>
          <w:szCs w:val="28"/>
        </w:rPr>
        <w:t>Saddhono</w:t>
      </w:r>
      <w:proofErr w:type="spellEnd"/>
      <w:r w:rsidRPr="00FC2759">
        <w:rPr>
          <w:rFonts w:eastAsia="Calibri" w:cstheme="minorHAnsi"/>
          <w:sz w:val="28"/>
          <w:szCs w:val="28"/>
        </w:rPr>
        <w:t xml:space="preserve"> K. (2018), Indoglish as an adaptation of English to Indonesian: change of society in big cities of Indonesia, Available at: </w:t>
      </w:r>
      <w:hyperlink r:id="rId14" w:history="1">
        <w:r w:rsidRPr="00FC2759">
          <w:rPr>
            <w:rStyle w:val="Hyperlink"/>
            <w:rFonts w:eastAsia="Calibri" w:cstheme="minorHAnsi"/>
            <w:sz w:val="28"/>
            <w:szCs w:val="28"/>
          </w:rPr>
          <w:t>https://www.researchgate.net/publication/323823151_Indoglish_as_adaptation_of_english_to_Indonesian_change_of_society_in_big_cities_of_Indonesia</w:t>
        </w:r>
      </w:hyperlink>
      <w:r w:rsidRPr="00FC2759">
        <w:rPr>
          <w:rFonts w:eastAsia="Calibri" w:cstheme="minorHAnsi"/>
          <w:sz w:val="28"/>
          <w:szCs w:val="28"/>
        </w:rPr>
        <w:t>, Accessed: 25th December 2022</w:t>
      </w:r>
    </w:p>
    <w:p w14:paraId="4F44F888" w14:textId="4E31D453" w:rsidR="00B1457B" w:rsidRPr="00FC2759" w:rsidRDefault="006D7F66" w:rsidP="00FC2759">
      <w:pPr>
        <w:pStyle w:val="ListParagraph"/>
        <w:numPr>
          <w:ilvl w:val="0"/>
          <w:numId w:val="4"/>
        </w:numPr>
        <w:spacing w:line="360" w:lineRule="auto"/>
        <w:rPr>
          <w:rFonts w:cstheme="minorHAnsi"/>
          <w:sz w:val="28"/>
          <w:szCs w:val="28"/>
          <w:lang w:val="en-US"/>
        </w:rPr>
      </w:pPr>
      <w:proofErr w:type="spellStart"/>
      <w:r w:rsidRPr="00FC2759">
        <w:rPr>
          <w:rFonts w:cstheme="minorHAnsi"/>
          <w:sz w:val="28"/>
          <w:szCs w:val="28"/>
          <w:lang w:val="en-US"/>
        </w:rPr>
        <w:t>Szkudlarek</w:t>
      </w:r>
      <w:proofErr w:type="spellEnd"/>
      <w:r w:rsidRPr="00FC2759">
        <w:rPr>
          <w:rFonts w:cstheme="minorHAnsi"/>
          <w:sz w:val="28"/>
          <w:szCs w:val="28"/>
          <w:lang w:val="en-US"/>
        </w:rPr>
        <w:t xml:space="preserve"> B., et al., (2020), </w:t>
      </w:r>
      <w:r w:rsidRPr="00FC2759">
        <w:rPr>
          <w:rFonts w:cstheme="minorHAnsi"/>
          <w:i/>
          <w:iCs/>
          <w:sz w:val="28"/>
          <w:szCs w:val="28"/>
          <w:lang w:val="en-US"/>
        </w:rPr>
        <w:t>Journal of World Business, Communication and culture in international business –Moving the ﬁeld forward</w:t>
      </w:r>
      <w:r w:rsidRPr="00FC2759">
        <w:rPr>
          <w:rFonts w:cstheme="minorHAnsi"/>
          <w:sz w:val="28"/>
          <w:szCs w:val="28"/>
          <w:lang w:val="en-US"/>
        </w:rPr>
        <w:t xml:space="preserve">, Available at: </w:t>
      </w:r>
      <w:hyperlink r:id="rId15" w:history="1">
        <w:r w:rsidRPr="00FC2759">
          <w:rPr>
            <w:rStyle w:val="Hyperlink"/>
            <w:rFonts w:cstheme="minorHAnsi"/>
            <w:sz w:val="28"/>
            <w:szCs w:val="28"/>
            <w:lang w:val="en-US"/>
          </w:rPr>
          <w:t>https://www.researchgate.net/publication/343194981_Communication_and_culture_in_international_business_-_Moving_the_field_forward</w:t>
        </w:r>
      </w:hyperlink>
      <w:r w:rsidRPr="00FC2759">
        <w:rPr>
          <w:rFonts w:cstheme="minorHAnsi"/>
          <w:sz w:val="28"/>
          <w:szCs w:val="28"/>
          <w:lang w:val="en-US"/>
        </w:rPr>
        <w:t>, Accessed: 22</w:t>
      </w:r>
      <w:r w:rsidRPr="00FC2759">
        <w:rPr>
          <w:rFonts w:cstheme="minorHAnsi"/>
          <w:sz w:val="28"/>
          <w:szCs w:val="28"/>
          <w:vertAlign w:val="superscript"/>
          <w:lang w:val="en-US"/>
        </w:rPr>
        <w:t>nd</w:t>
      </w:r>
      <w:r w:rsidRPr="00FC2759">
        <w:rPr>
          <w:rFonts w:cstheme="minorHAnsi"/>
          <w:sz w:val="28"/>
          <w:szCs w:val="28"/>
          <w:lang w:val="en-US"/>
        </w:rPr>
        <w:t xml:space="preserve"> December 2022</w:t>
      </w:r>
    </w:p>
    <w:p w14:paraId="33187D07" w14:textId="29095DA0" w:rsidR="00AD2F3C" w:rsidRPr="00FC2759" w:rsidRDefault="00AD2F3C" w:rsidP="00FC2759">
      <w:pPr>
        <w:pStyle w:val="ListParagraph"/>
        <w:numPr>
          <w:ilvl w:val="0"/>
          <w:numId w:val="4"/>
        </w:numPr>
        <w:spacing w:line="360" w:lineRule="auto"/>
        <w:rPr>
          <w:rFonts w:cstheme="minorHAnsi"/>
          <w:sz w:val="28"/>
          <w:szCs w:val="28"/>
          <w:lang w:val="en-US"/>
        </w:rPr>
      </w:pPr>
      <w:r w:rsidRPr="00FC2759">
        <w:rPr>
          <w:rFonts w:cstheme="minorHAnsi"/>
          <w:sz w:val="28"/>
          <w:szCs w:val="28"/>
          <w:lang w:val="en-US"/>
        </w:rPr>
        <w:t xml:space="preserve">Statista (2022), Available at: </w:t>
      </w:r>
      <w:hyperlink r:id="rId16" w:anchor=":~:text=As%20of%20February%202022%2C%20the,a%20million%20people%20in%202021" w:history="1">
        <w:r w:rsidRPr="00FC2759">
          <w:rPr>
            <w:rStyle w:val="Hyperlink"/>
            <w:rFonts w:cstheme="minorHAnsi"/>
            <w:sz w:val="28"/>
            <w:szCs w:val="28"/>
            <w:lang w:val="en-US"/>
          </w:rPr>
          <w:t>https://www.statista.com/statistics/1333829/indonesia-labor-force/#:~:text=As%20of%20February%202022%2C%20the,a%20million%20people%20in%202021</w:t>
        </w:r>
      </w:hyperlink>
      <w:r w:rsidRPr="00FC2759">
        <w:rPr>
          <w:rFonts w:cstheme="minorHAnsi"/>
          <w:sz w:val="28"/>
          <w:szCs w:val="28"/>
          <w:lang w:val="en-US"/>
        </w:rPr>
        <w:t>, Accessed: 23rd December 2022</w:t>
      </w:r>
    </w:p>
    <w:p w14:paraId="3C148F8E" w14:textId="487376E9" w:rsidR="00984F3B" w:rsidRPr="00FC2759" w:rsidRDefault="00984F3B" w:rsidP="00FC2759">
      <w:pPr>
        <w:pStyle w:val="ListParagraph"/>
        <w:numPr>
          <w:ilvl w:val="0"/>
          <w:numId w:val="4"/>
        </w:numPr>
        <w:spacing w:line="360" w:lineRule="auto"/>
        <w:rPr>
          <w:rFonts w:cstheme="minorHAnsi"/>
          <w:sz w:val="28"/>
          <w:szCs w:val="28"/>
          <w:lang w:val="en-US"/>
        </w:rPr>
      </w:pPr>
      <w:r w:rsidRPr="00FC2759">
        <w:rPr>
          <w:rFonts w:cstheme="minorHAnsi"/>
          <w:sz w:val="28"/>
          <w:szCs w:val="28"/>
          <w:lang w:val="en-US"/>
        </w:rPr>
        <w:t xml:space="preserve">Unilever Plc (2022), Available at: </w:t>
      </w:r>
      <w:hyperlink r:id="rId17" w:history="1">
        <w:r w:rsidRPr="00FC2759">
          <w:rPr>
            <w:rStyle w:val="Hyperlink"/>
            <w:rFonts w:cstheme="minorHAnsi"/>
            <w:sz w:val="28"/>
            <w:szCs w:val="28"/>
            <w:lang w:val="en-US"/>
          </w:rPr>
          <w:t>https://www.unilever.co.id/unilever-indonesia/our-company/about-unilever-indonesia/</w:t>
        </w:r>
      </w:hyperlink>
      <w:r w:rsidR="00114E37" w:rsidRPr="00FC2759">
        <w:rPr>
          <w:rFonts w:cstheme="minorHAnsi"/>
          <w:sz w:val="28"/>
          <w:szCs w:val="28"/>
          <w:lang w:val="en-US"/>
        </w:rPr>
        <w:t>, Accessed: 24</w:t>
      </w:r>
      <w:r w:rsidR="00114E37" w:rsidRPr="00FC2759">
        <w:rPr>
          <w:rFonts w:cstheme="minorHAnsi"/>
          <w:sz w:val="28"/>
          <w:szCs w:val="28"/>
          <w:vertAlign w:val="superscript"/>
          <w:lang w:val="en-US"/>
        </w:rPr>
        <w:t>th</w:t>
      </w:r>
      <w:r w:rsidR="00114E37" w:rsidRPr="00FC2759">
        <w:rPr>
          <w:rFonts w:cstheme="minorHAnsi"/>
          <w:sz w:val="28"/>
          <w:szCs w:val="28"/>
          <w:lang w:val="en-US"/>
        </w:rPr>
        <w:t xml:space="preserve"> December 2022</w:t>
      </w:r>
    </w:p>
    <w:p w14:paraId="2D691F55" w14:textId="3CFC2736" w:rsidR="00B3382B" w:rsidRPr="00FC2759" w:rsidRDefault="00B3382B" w:rsidP="00FC2759">
      <w:pPr>
        <w:pStyle w:val="ListParagraph"/>
        <w:numPr>
          <w:ilvl w:val="0"/>
          <w:numId w:val="4"/>
        </w:numPr>
        <w:spacing w:line="360" w:lineRule="auto"/>
        <w:rPr>
          <w:rFonts w:cstheme="minorHAnsi"/>
          <w:sz w:val="28"/>
          <w:szCs w:val="28"/>
          <w:lang w:val="en-US"/>
        </w:rPr>
      </w:pPr>
      <w:r w:rsidRPr="00FC2759">
        <w:rPr>
          <w:rFonts w:cstheme="minorHAnsi"/>
          <w:sz w:val="28"/>
          <w:szCs w:val="28"/>
          <w:lang w:val="en-US"/>
        </w:rPr>
        <w:t xml:space="preserve">The National News </w:t>
      </w:r>
      <w:bookmarkStart w:id="9" w:name="_Hlk122691159"/>
      <w:r w:rsidRPr="00FC2759">
        <w:rPr>
          <w:rFonts w:cstheme="minorHAnsi"/>
          <w:sz w:val="28"/>
          <w:szCs w:val="28"/>
          <w:lang w:val="en-US"/>
        </w:rPr>
        <w:t xml:space="preserve">(2022), </w:t>
      </w:r>
      <w:bookmarkEnd w:id="9"/>
      <w:r w:rsidRPr="00FC2759">
        <w:rPr>
          <w:rFonts w:cstheme="minorHAnsi"/>
          <w:i/>
          <w:iCs/>
          <w:sz w:val="28"/>
          <w:szCs w:val="28"/>
          <w:lang w:val="en-US"/>
        </w:rPr>
        <w:t>Indonesia's quiet rise as an Asian superpower,</w:t>
      </w:r>
      <w:r w:rsidRPr="00FC2759">
        <w:rPr>
          <w:rFonts w:cstheme="minorHAnsi"/>
          <w:sz w:val="28"/>
          <w:szCs w:val="28"/>
          <w:lang w:val="en-US"/>
        </w:rPr>
        <w:t xml:space="preserve"> Available at: </w:t>
      </w:r>
      <w:hyperlink r:id="rId18" w:history="1">
        <w:r w:rsidRPr="00FC2759">
          <w:rPr>
            <w:rStyle w:val="Hyperlink"/>
            <w:rFonts w:cstheme="minorHAnsi"/>
            <w:sz w:val="28"/>
            <w:szCs w:val="28"/>
            <w:lang w:val="en-US"/>
          </w:rPr>
          <w:t>https://www.thenationalnews.com/opinion/comment/2022/08/23/to-</w:t>
        </w:r>
        <w:r w:rsidRPr="00FC2759">
          <w:rPr>
            <w:rStyle w:val="Hyperlink"/>
            <w:rFonts w:cstheme="minorHAnsi"/>
            <w:sz w:val="28"/>
            <w:szCs w:val="28"/>
            <w:lang w:val="en-US"/>
          </w:rPr>
          <w:lastRenderedPageBreak/>
          <w:t>see-how-diplomacy-should-be-done-in-the-21st-century-look-at-indonesia/</w:t>
        </w:r>
      </w:hyperlink>
      <w:r w:rsidRPr="00FC2759">
        <w:rPr>
          <w:rFonts w:cstheme="minorHAnsi"/>
          <w:sz w:val="28"/>
          <w:szCs w:val="28"/>
          <w:lang w:val="en-US"/>
        </w:rPr>
        <w:t>,Accessed: 23</w:t>
      </w:r>
      <w:r w:rsidRPr="00FC2759">
        <w:rPr>
          <w:rFonts w:cstheme="minorHAnsi"/>
          <w:sz w:val="28"/>
          <w:szCs w:val="28"/>
          <w:vertAlign w:val="superscript"/>
          <w:lang w:val="en-US"/>
        </w:rPr>
        <w:t>rd</w:t>
      </w:r>
      <w:r w:rsidRPr="00FC2759">
        <w:rPr>
          <w:rFonts w:cstheme="minorHAnsi"/>
          <w:sz w:val="28"/>
          <w:szCs w:val="28"/>
          <w:lang w:val="en-US"/>
        </w:rPr>
        <w:t xml:space="preserve"> December 2022</w:t>
      </w:r>
    </w:p>
    <w:p w14:paraId="018BE3CF" w14:textId="39BFE4FA" w:rsidR="00145C57" w:rsidRPr="00FC2759" w:rsidRDefault="00145C57" w:rsidP="00FC2759">
      <w:pPr>
        <w:pStyle w:val="ListParagraph"/>
        <w:numPr>
          <w:ilvl w:val="0"/>
          <w:numId w:val="4"/>
        </w:numPr>
        <w:spacing w:line="360" w:lineRule="auto"/>
        <w:rPr>
          <w:rFonts w:cstheme="minorHAnsi"/>
          <w:sz w:val="28"/>
          <w:szCs w:val="28"/>
        </w:rPr>
      </w:pPr>
      <w:r w:rsidRPr="00FC2759">
        <w:rPr>
          <w:rFonts w:cstheme="minorHAnsi"/>
          <w:sz w:val="28"/>
          <w:szCs w:val="28"/>
        </w:rPr>
        <w:t xml:space="preserve">Study Smarter (2022), Available at: </w:t>
      </w:r>
      <w:hyperlink r:id="rId19" w:history="1">
        <w:r w:rsidRPr="00FC2759">
          <w:rPr>
            <w:rStyle w:val="Hyperlink"/>
            <w:rFonts w:cstheme="minorHAnsi"/>
            <w:sz w:val="28"/>
            <w:szCs w:val="28"/>
          </w:rPr>
          <w:t>https://www.studysmarter.co.uk/explanations/business-studies/organizational-communication/cultural-barriers/</w:t>
        </w:r>
      </w:hyperlink>
      <w:r w:rsidRPr="00FC2759">
        <w:rPr>
          <w:rFonts w:cstheme="minorHAnsi"/>
          <w:sz w:val="28"/>
          <w:szCs w:val="28"/>
        </w:rPr>
        <w:t>,Accessed: 26</w:t>
      </w:r>
      <w:r w:rsidRPr="00FC2759">
        <w:rPr>
          <w:rFonts w:cstheme="minorHAnsi"/>
          <w:sz w:val="28"/>
          <w:szCs w:val="28"/>
          <w:vertAlign w:val="superscript"/>
        </w:rPr>
        <w:t>th</w:t>
      </w:r>
      <w:r w:rsidRPr="00FC2759">
        <w:rPr>
          <w:rFonts w:cstheme="minorHAnsi"/>
          <w:sz w:val="28"/>
          <w:szCs w:val="28"/>
        </w:rPr>
        <w:t xml:space="preserve"> December 2022</w:t>
      </w:r>
    </w:p>
    <w:p w14:paraId="1FB590DF" w14:textId="29884300" w:rsidR="00AD2F3C" w:rsidRPr="00FC2759" w:rsidRDefault="00AD2F3C" w:rsidP="00FC2759">
      <w:pPr>
        <w:pStyle w:val="ListParagraph"/>
        <w:numPr>
          <w:ilvl w:val="0"/>
          <w:numId w:val="4"/>
        </w:numPr>
        <w:spacing w:line="360" w:lineRule="auto"/>
        <w:rPr>
          <w:rFonts w:cstheme="minorHAnsi"/>
          <w:sz w:val="28"/>
          <w:szCs w:val="28"/>
        </w:rPr>
      </w:pPr>
      <w:r w:rsidRPr="00FC2759">
        <w:rPr>
          <w:rFonts w:cstheme="minorHAnsi"/>
          <w:sz w:val="28"/>
          <w:szCs w:val="28"/>
        </w:rPr>
        <w:t xml:space="preserve">Umami R., (2022), Available at: </w:t>
      </w:r>
      <w:hyperlink r:id="rId20" w:history="1">
        <w:r w:rsidRPr="00FC2759">
          <w:rPr>
            <w:rStyle w:val="Hyperlink"/>
            <w:rFonts w:cstheme="minorHAnsi"/>
            <w:sz w:val="28"/>
            <w:szCs w:val="28"/>
          </w:rPr>
          <w:t>file:///C:/Users/hp/Downloads/2-1-2-jurnal-risa-umami-2-dikonversi%20(1).pdf</w:t>
        </w:r>
      </w:hyperlink>
      <w:r w:rsidRPr="00FC2759">
        <w:rPr>
          <w:rFonts w:cstheme="minorHAnsi"/>
          <w:sz w:val="28"/>
          <w:szCs w:val="28"/>
        </w:rPr>
        <w:t xml:space="preserve"> , Accessed: 26th December 2022</w:t>
      </w:r>
    </w:p>
    <w:p w14:paraId="441F9F54" w14:textId="2A79B059" w:rsidR="006D524A" w:rsidRPr="00FC2759" w:rsidRDefault="006D524A" w:rsidP="00FC2759">
      <w:pPr>
        <w:pStyle w:val="ListParagraph"/>
        <w:numPr>
          <w:ilvl w:val="0"/>
          <w:numId w:val="4"/>
        </w:numPr>
        <w:spacing w:line="360" w:lineRule="auto"/>
        <w:rPr>
          <w:rFonts w:cstheme="minorHAnsi"/>
          <w:sz w:val="28"/>
          <w:szCs w:val="28"/>
        </w:rPr>
      </w:pPr>
      <w:bookmarkStart w:id="10" w:name="_Hlk123032245"/>
      <w:proofErr w:type="spellStart"/>
      <w:r w:rsidRPr="00FC2759">
        <w:rPr>
          <w:rFonts w:cstheme="minorHAnsi"/>
          <w:sz w:val="28"/>
          <w:szCs w:val="28"/>
        </w:rPr>
        <w:t>Wahyuni</w:t>
      </w:r>
      <w:proofErr w:type="spellEnd"/>
      <w:r w:rsidRPr="00FC2759">
        <w:rPr>
          <w:rFonts w:cstheme="minorHAnsi"/>
          <w:sz w:val="28"/>
          <w:szCs w:val="28"/>
        </w:rPr>
        <w:t xml:space="preserve"> S., (2013</w:t>
      </w:r>
      <w:r w:rsidR="00572E9F" w:rsidRPr="00FC2759">
        <w:rPr>
          <w:rFonts w:cstheme="minorHAnsi"/>
          <w:sz w:val="28"/>
          <w:szCs w:val="28"/>
        </w:rPr>
        <w:t xml:space="preserve">), </w:t>
      </w:r>
      <w:bookmarkEnd w:id="10"/>
      <w:r w:rsidR="00572E9F" w:rsidRPr="00FC2759">
        <w:rPr>
          <w:rFonts w:cstheme="minorHAnsi"/>
          <w:sz w:val="28"/>
          <w:szCs w:val="28"/>
        </w:rPr>
        <w:t>L</w:t>
      </w:r>
      <w:r w:rsidRPr="00FC2759">
        <w:rPr>
          <w:rFonts w:cstheme="minorHAnsi"/>
          <w:i/>
          <w:iCs/>
          <w:sz w:val="28"/>
          <w:szCs w:val="28"/>
        </w:rPr>
        <w:t xml:space="preserve">2 Speaking Strategies Employed </w:t>
      </w:r>
      <w:proofErr w:type="gramStart"/>
      <w:r w:rsidRPr="00FC2759">
        <w:rPr>
          <w:rFonts w:cstheme="minorHAnsi"/>
          <w:i/>
          <w:iCs/>
          <w:sz w:val="28"/>
          <w:szCs w:val="28"/>
        </w:rPr>
        <w:t>By</w:t>
      </w:r>
      <w:proofErr w:type="gramEnd"/>
      <w:r w:rsidRPr="00FC2759">
        <w:rPr>
          <w:rFonts w:cstheme="minorHAnsi"/>
          <w:i/>
          <w:iCs/>
          <w:sz w:val="28"/>
          <w:szCs w:val="28"/>
        </w:rPr>
        <w:t xml:space="preserve"> Indonesian EFL Tertiary Students</w:t>
      </w:r>
      <w:r w:rsidR="00572E9F" w:rsidRPr="00FC2759">
        <w:rPr>
          <w:rFonts w:cstheme="minorHAnsi"/>
          <w:i/>
          <w:iCs/>
          <w:sz w:val="28"/>
          <w:szCs w:val="28"/>
        </w:rPr>
        <w:t xml:space="preserve"> </w:t>
      </w:r>
      <w:r w:rsidRPr="00FC2759">
        <w:rPr>
          <w:rFonts w:cstheme="minorHAnsi"/>
          <w:i/>
          <w:iCs/>
          <w:sz w:val="28"/>
          <w:szCs w:val="28"/>
        </w:rPr>
        <w:t>across Proficiency And Gender</w:t>
      </w:r>
      <w:r w:rsidRPr="00FC2759">
        <w:rPr>
          <w:rFonts w:cstheme="minorHAnsi"/>
          <w:sz w:val="28"/>
          <w:szCs w:val="28"/>
        </w:rPr>
        <w:t xml:space="preserve">, </w:t>
      </w:r>
      <w:r w:rsidR="00572E9F" w:rsidRPr="00FC2759">
        <w:rPr>
          <w:rFonts w:cstheme="minorHAnsi"/>
          <w:sz w:val="28"/>
          <w:szCs w:val="28"/>
        </w:rPr>
        <w:t xml:space="preserve">Available at: </w:t>
      </w:r>
      <w:hyperlink r:id="rId21" w:history="1">
        <w:r w:rsidR="00572E9F" w:rsidRPr="00FC2759">
          <w:rPr>
            <w:rStyle w:val="Hyperlink"/>
            <w:rFonts w:cstheme="minorHAnsi"/>
            <w:sz w:val="28"/>
            <w:szCs w:val="28"/>
          </w:rPr>
          <w:t>https://researchsystem.canberra.edu.au/ws/portalfiles/portal/33680186/file</w:t>
        </w:r>
      </w:hyperlink>
      <w:r w:rsidR="00572E9F" w:rsidRPr="00FC2759">
        <w:rPr>
          <w:rFonts w:cstheme="minorHAnsi"/>
          <w:sz w:val="28"/>
          <w:szCs w:val="28"/>
        </w:rPr>
        <w:t>,Accessed: 27</w:t>
      </w:r>
      <w:r w:rsidR="00572E9F" w:rsidRPr="00FC2759">
        <w:rPr>
          <w:rFonts w:cstheme="minorHAnsi"/>
          <w:sz w:val="28"/>
          <w:szCs w:val="28"/>
          <w:vertAlign w:val="superscript"/>
        </w:rPr>
        <w:t>th</w:t>
      </w:r>
      <w:r w:rsidR="00572E9F" w:rsidRPr="00FC2759">
        <w:rPr>
          <w:rFonts w:cstheme="minorHAnsi"/>
          <w:sz w:val="28"/>
          <w:szCs w:val="28"/>
        </w:rPr>
        <w:t xml:space="preserve"> December 2022</w:t>
      </w:r>
    </w:p>
    <w:p w14:paraId="7E4373B9" w14:textId="6B7F28AB" w:rsidR="00AD2F3C" w:rsidRPr="00FC2759" w:rsidRDefault="00AD2F3C" w:rsidP="00FC2759">
      <w:pPr>
        <w:pStyle w:val="ListParagraph"/>
        <w:numPr>
          <w:ilvl w:val="0"/>
          <w:numId w:val="4"/>
        </w:numPr>
        <w:spacing w:line="360" w:lineRule="auto"/>
        <w:rPr>
          <w:rFonts w:cstheme="minorHAnsi"/>
          <w:sz w:val="28"/>
          <w:szCs w:val="28"/>
        </w:rPr>
      </w:pPr>
      <w:r w:rsidRPr="00FC2759">
        <w:rPr>
          <w:rFonts w:cstheme="minorHAnsi"/>
          <w:sz w:val="28"/>
          <w:szCs w:val="28"/>
        </w:rPr>
        <w:t xml:space="preserve">World Data (2022), Indonesia, Available at: </w:t>
      </w:r>
      <w:hyperlink r:id="rId22" w:history="1">
        <w:r w:rsidRPr="00FC2759">
          <w:rPr>
            <w:rStyle w:val="Hyperlink"/>
            <w:rFonts w:cstheme="minorHAnsi"/>
            <w:sz w:val="28"/>
            <w:szCs w:val="28"/>
          </w:rPr>
          <w:t>https://www.worlddata.info/asia/indonesia/index.php</w:t>
        </w:r>
      </w:hyperlink>
      <w:r w:rsidRPr="00FC2759">
        <w:rPr>
          <w:rFonts w:cstheme="minorHAnsi"/>
          <w:sz w:val="28"/>
          <w:szCs w:val="28"/>
        </w:rPr>
        <w:t>, Accessed: 23rd December 2022</w:t>
      </w:r>
    </w:p>
    <w:sectPr w:rsidR="00AD2F3C" w:rsidRPr="00FC2759" w:rsidSect="0020062C">
      <w:footerReference w:type="default" r:id="rId23"/>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DE36C7" w14:textId="77777777" w:rsidR="003F1549" w:rsidRDefault="003F1549" w:rsidP="00315A76">
      <w:pPr>
        <w:spacing w:after="0" w:line="240" w:lineRule="auto"/>
      </w:pPr>
      <w:r>
        <w:separator/>
      </w:r>
    </w:p>
  </w:endnote>
  <w:endnote w:type="continuationSeparator" w:id="0">
    <w:p w14:paraId="04F55D19" w14:textId="77777777" w:rsidR="003F1549" w:rsidRDefault="003F1549" w:rsidP="00315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8258196"/>
      <w:docPartObj>
        <w:docPartGallery w:val="Page Numbers (Bottom of Page)"/>
        <w:docPartUnique/>
      </w:docPartObj>
    </w:sdtPr>
    <w:sdtEndPr>
      <w:rPr>
        <w:noProof/>
      </w:rPr>
    </w:sdtEndPr>
    <w:sdtContent>
      <w:p w14:paraId="38BACB45" w14:textId="4A178067" w:rsidR="004B3BAB" w:rsidRDefault="004B3B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339301" w14:textId="77777777" w:rsidR="004B3BAB" w:rsidRDefault="004B3B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AA97BC" w14:textId="77777777" w:rsidR="003F1549" w:rsidRDefault="003F1549" w:rsidP="00315A76">
      <w:pPr>
        <w:spacing w:after="0" w:line="240" w:lineRule="auto"/>
      </w:pPr>
      <w:r>
        <w:separator/>
      </w:r>
    </w:p>
  </w:footnote>
  <w:footnote w:type="continuationSeparator" w:id="0">
    <w:p w14:paraId="2499F7CF" w14:textId="77777777" w:rsidR="003F1549" w:rsidRDefault="003F1549" w:rsidP="00315A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CA13F2"/>
    <w:multiLevelType w:val="hybridMultilevel"/>
    <w:tmpl w:val="D7BA94C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25667E30"/>
    <w:multiLevelType w:val="hybridMultilevel"/>
    <w:tmpl w:val="CA300B3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40A7101D"/>
    <w:multiLevelType w:val="hybridMultilevel"/>
    <w:tmpl w:val="FEDCEC30"/>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722C4DD5"/>
    <w:multiLevelType w:val="hybridMultilevel"/>
    <w:tmpl w:val="C7FEF9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53292809">
    <w:abstractNumId w:val="3"/>
  </w:num>
  <w:num w:numId="2" w16cid:durableId="885022055">
    <w:abstractNumId w:val="2"/>
  </w:num>
  <w:num w:numId="3" w16cid:durableId="1251348409">
    <w:abstractNumId w:val="0"/>
  </w:num>
  <w:num w:numId="4" w16cid:durableId="5165753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MyMzU0M7E0MjMztzRT0lEKTi0uzszPAymwqAUA32HNlywAAAA="/>
  </w:docVars>
  <w:rsids>
    <w:rsidRoot w:val="0020062C"/>
    <w:rsid w:val="000045FE"/>
    <w:rsid w:val="000325C6"/>
    <w:rsid w:val="000645E1"/>
    <w:rsid w:val="00072A7C"/>
    <w:rsid w:val="00081F7A"/>
    <w:rsid w:val="000C5E06"/>
    <w:rsid w:val="00114E37"/>
    <w:rsid w:val="00145C57"/>
    <w:rsid w:val="001911EF"/>
    <w:rsid w:val="001C7BF3"/>
    <w:rsid w:val="0020062C"/>
    <w:rsid w:val="002220CA"/>
    <w:rsid w:val="00233B08"/>
    <w:rsid w:val="002349EC"/>
    <w:rsid w:val="00273960"/>
    <w:rsid w:val="002814DC"/>
    <w:rsid w:val="002D5829"/>
    <w:rsid w:val="002F5315"/>
    <w:rsid w:val="00301403"/>
    <w:rsid w:val="003145E3"/>
    <w:rsid w:val="00315A76"/>
    <w:rsid w:val="0033100E"/>
    <w:rsid w:val="003820BE"/>
    <w:rsid w:val="003C5CC8"/>
    <w:rsid w:val="003F14D4"/>
    <w:rsid w:val="003F1549"/>
    <w:rsid w:val="004028F0"/>
    <w:rsid w:val="00404521"/>
    <w:rsid w:val="0040678F"/>
    <w:rsid w:val="00420F80"/>
    <w:rsid w:val="0043044E"/>
    <w:rsid w:val="004979CF"/>
    <w:rsid w:val="004B3BAB"/>
    <w:rsid w:val="004B4496"/>
    <w:rsid w:val="004D483A"/>
    <w:rsid w:val="00503712"/>
    <w:rsid w:val="00504DE9"/>
    <w:rsid w:val="00537018"/>
    <w:rsid w:val="00572E9F"/>
    <w:rsid w:val="005A5D05"/>
    <w:rsid w:val="00613FF6"/>
    <w:rsid w:val="00651683"/>
    <w:rsid w:val="00673863"/>
    <w:rsid w:val="00686B97"/>
    <w:rsid w:val="006910FA"/>
    <w:rsid w:val="006D524A"/>
    <w:rsid w:val="006D7F66"/>
    <w:rsid w:val="006F4D15"/>
    <w:rsid w:val="00717A23"/>
    <w:rsid w:val="00725DB3"/>
    <w:rsid w:val="00776043"/>
    <w:rsid w:val="00790DD4"/>
    <w:rsid w:val="007E1379"/>
    <w:rsid w:val="007E5AD2"/>
    <w:rsid w:val="0083115C"/>
    <w:rsid w:val="008338B6"/>
    <w:rsid w:val="008A0936"/>
    <w:rsid w:val="008B2607"/>
    <w:rsid w:val="00922D2A"/>
    <w:rsid w:val="009261CF"/>
    <w:rsid w:val="00962F52"/>
    <w:rsid w:val="00984F3B"/>
    <w:rsid w:val="009873BC"/>
    <w:rsid w:val="009E1CDB"/>
    <w:rsid w:val="00A02FAC"/>
    <w:rsid w:val="00A35D39"/>
    <w:rsid w:val="00A36F6D"/>
    <w:rsid w:val="00A402A2"/>
    <w:rsid w:val="00AA5AFF"/>
    <w:rsid w:val="00AB7041"/>
    <w:rsid w:val="00AD2F3C"/>
    <w:rsid w:val="00AE294E"/>
    <w:rsid w:val="00AE6DBA"/>
    <w:rsid w:val="00B1457B"/>
    <w:rsid w:val="00B210E2"/>
    <w:rsid w:val="00B3382B"/>
    <w:rsid w:val="00B365CE"/>
    <w:rsid w:val="00B3668B"/>
    <w:rsid w:val="00B726CD"/>
    <w:rsid w:val="00B742C3"/>
    <w:rsid w:val="00B81BDD"/>
    <w:rsid w:val="00BD0C27"/>
    <w:rsid w:val="00BF54A4"/>
    <w:rsid w:val="00BF7A2A"/>
    <w:rsid w:val="00C0096F"/>
    <w:rsid w:val="00C73D19"/>
    <w:rsid w:val="00C87CA4"/>
    <w:rsid w:val="00CA0C52"/>
    <w:rsid w:val="00CA585F"/>
    <w:rsid w:val="00CB2F59"/>
    <w:rsid w:val="00D01A2F"/>
    <w:rsid w:val="00D07167"/>
    <w:rsid w:val="00D24C85"/>
    <w:rsid w:val="00D424AF"/>
    <w:rsid w:val="00D549A3"/>
    <w:rsid w:val="00DA1D5F"/>
    <w:rsid w:val="00DA6271"/>
    <w:rsid w:val="00DC3D42"/>
    <w:rsid w:val="00DE5DCF"/>
    <w:rsid w:val="00DE6093"/>
    <w:rsid w:val="00E5737C"/>
    <w:rsid w:val="00E62802"/>
    <w:rsid w:val="00E6459C"/>
    <w:rsid w:val="00EA003A"/>
    <w:rsid w:val="00EC55B2"/>
    <w:rsid w:val="00ED0326"/>
    <w:rsid w:val="00F76370"/>
    <w:rsid w:val="00FB2BB4"/>
    <w:rsid w:val="00FC275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89DF5"/>
  <w15:chartTrackingRefBased/>
  <w15:docId w15:val="{2E1E94AE-029E-4E21-A698-7328EDFCC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0062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0062C"/>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0062C"/>
    <w:pPr>
      <w:numPr>
        <w:ilvl w:val="1"/>
      </w:numPr>
      <w:spacing w:after="160" w:line="259" w:lineRule="auto"/>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0062C"/>
    <w:rPr>
      <w:rFonts w:eastAsiaTheme="minorEastAsia" w:cs="Times New Roman"/>
      <w:color w:val="5A5A5A" w:themeColor="text1" w:themeTint="A5"/>
      <w:spacing w:val="15"/>
      <w:lang w:val="en-US"/>
    </w:rPr>
  </w:style>
  <w:style w:type="paragraph" w:styleId="NoSpacing">
    <w:name w:val="No Spacing"/>
    <w:link w:val="NoSpacingChar"/>
    <w:uiPriority w:val="1"/>
    <w:qFormat/>
    <w:rsid w:val="002006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062C"/>
    <w:rPr>
      <w:rFonts w:eastAsiaTheme="minorEastAsia"/>
      <w:lang w:val="en-US"/>
    </w:rPr>
  </w:style>
  <w:style w:type="character" w:styleId="Hyperlink">
    <w:name w:val="Hyperlink"/>
    <w:basedOn w:val="DefaultParagraphFont"/>
    <w:uiPriority w:val="99"/>
    <w:unhideWhenUsed/>
    <w:rsid w:val="006D7F66"/>
    <w:rPr>
      <w:color w:val="0000FF" w:themeColor="hyperlink"/>
      <w:u w:val="single"/>
    </w:rPr>
  </w:style>
  <w:style w:type="character" w:styleId="UnresolvedMention">
    <w:name w:val="Unresolved Mention"/>
    <w:basedOn w:val="DefaultParagraphFont"/>
    <w:uiPriority w:val="99"/>
    <w:semiHidden/>
    <w:unhideWhenUsed/>
    <w:rsid w:val="006D7F66"/>
    <w:rPr>
      <w:color w:val="605E5C"/>
      <w:shd w:val="clear" w:color="auto" w:fill="E1DFDD"/>
    </w:rPr>
  </w:style>
  <w:style w:type="paragraph" w:styleId="Header">
    <w:name w:val="header"/>
    <w:basedOn w:val="Normal"/>
    <w:link w:val="HeaderChar"/>
    <w:uiPriority w:val="99"/>
    <w:unhideWhenUsed/>
    <w:rsid w:val="00315A76"/>
    <w:pPr>
      <w:tabs>
        <w:tab w:val="center" w:pos="4536"/>
        <w:tab w:val="right" w:pos="9072"/>
      </w:tabs>
      <w:spacing w:after="0" w:line="240" w:lineRule="auto"/>
    </w:pPr>
  </w:style>
  <w:style w:type="character" w:customStyle="1" w:styleId="HeaderChar">
    <w:name w:val="Header Char"/>
    <w:basedOn w:val="DefaultParagraphFont"/>
    <w:link w:val="Header"/>
    <w:uiPriority w:val="99"/>
    <w:rsid w:val="00315A76"/>
    <w:rPr>
      <w:lang w:val="en-GB"/>
    </w:rPr>
  </w:style>
  <w:style w:type="paragraph" w:styleId="Footer">
    <w:name w:val="footer"/>
    <w:basedOn w:val="Normal"/>
    <w:link w:val="FooterChar"/>
    <w:uiPriority w:val="99"/>
    <w:unhideWhenUsed/>
    <w:rsid w:val="00315A76"/>
    <w:pPr>
      <w:tabs>
        <w:tab w:val="center" w:pos="4536"/>
        <w:tab w:val="right" w:pos="9072"/>
      </w:tabs>
      <w:spacing w:after="0" w:line="240" w:lineRule="auto"/>
    </w:pPr>
  </w:style>
  <w:style w:type="character" w:customStyle="1" w:styleId="FooterChar">
    <w:name w:val="Footer Char"/>
    <w:basedOn w:val="DefaultParagraphFont"/>
    <w:link w:val="Footer"/>
    <w:uiPriority w:val="99"/>
    <w:rsid w:val="00315A76"/>
    <w:rPr>
      <w:lang w:val="en-GB"/>
    </w:rPr>
  </w:style>
  <w:style w:type="paragraph" w:styleId="Caption">
    <w:name w:val="caption"/>
    <w:basedOn w:val="Normal"/>
    <w:next w:val="Normal"/>
    <w:uiPriority w:val="35"/>
    <w:unhideWhenUsed/>
    <w:qFormat/>
    <w:rsid w:val="00A35D39"/>
    <w:pPr>
      <w:spacing w:line="240" w:lineRule="auto"/>
    </w:pPr>
    <w:rPr>
      <w:i/>
      <w:iCs/>
      <w:color w:val="1F497D" w:themeColor="text2"/>
      <w:sz w:val="18"/>
      <w:szCs w:val="18"/>
    </w:rPr>
  </w:style>
  <w:style w:type="paragraph" w:styleId="ListParagraph">
    <w:name w:val="List Paragraph"/>
    <w:basedOn w:val="Normal"/>
    <w:uiPriority w:val="34"/>
    <w:qFormat/>
    <w:rsid w:val="00B726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417635">
      <w:bodyDiv w:val="1"/>
      <w:marLeft w:val="0"/>
      <w:marRight w:val="0"/>
      <w:marTop w:val="0"/>
      <w:marBottom w:val="0"/>
      <w:divBdr>
        <w:top w:val="none" w:sz="0" w:space="0" w:color="auto"/>
        <w:left w:val="none" w:sz="0" w:space="0" w:color="auto"/>
        <w:bottom w:val="none" w:sz="0" w:space="0" w:color="auto"/>
        <w:right w:val="none" w:sz="0" w:space="0" w:color="auto"/>
      </w:divBdr>
      <w:divsChild>
        <w:div w:id="1264997587">
          <w:marLeft w:val="0"/>
          <w:marRight w:val="0"/>
          <w:marTop w:val="0"/>
          <w:marBottom w:val="0"/>
          <w:divBdr>
            <w:top w:val="none" w:sz="0" w:space="0" w:color="auto"/>
            <w:left w:val="none" w:sz="0" w:space="0" w:color="auto"/>
            <w:bottom w:val="none" w:sz="0" w:space="0" w:color="auto"/>
            <w:right w:val="none" w:sz="0" w:space="0" w:color="auto"/>
          </w:divBdr>
        </w:div>
        <w:div w:id="1377701423">
          <w:marLeft w:val="0"/>
          <w:marRight w:val="0"/>
          <w:marTop w:val="0"/>
          <w:marBottom w:val="0"/>
          <w:divBdr>
            <w:top w:val="none" w:sz="0" w:space="0" w:color="auto"/>
            <w:left w:val="none" w:sz="0" w:space="0" w:color="auto"/>
            <w:bottom w:val="none" w:sz="0" w:space="0" w:color="auto"/>
            <w:right w:val="none" w:sz="0" w:space="0" w:color="auto"/>
          </w:divBdr>
        </w:div>
        <w:div w:id="790638053">
          <w:marLeft w:val="0"/>
          <w:marRight w:val="0"/>
          <w:marTop w:val="0"/>
          <w:marBottom w:val="0"/>
          <w:divBdr>
            <w:top w:val="none" w:sz="0" w:space="0" w:color="auto"/>
            <w:left w:val="none" w:sz="0" w:space="0" w:color="auto"/>
            <w:bottom w:val="none" w:sz="0" w:space="0" w:color="auto"/>
            <w:right w:val="none" w:sz="0" w:space="0" w:color="auto"/>
          </w:divBdr>
        </w:div>
        <w:div w:id="1242712348">
          <w:marLeft w:val="0"/>
          <w:marRight w:val="0"/>
          <w:marTop w:val="0"/>
          <w:marBottom w:val="0"/>
          <w:divBdr>
            <w:top w:val="none" w:sz="0" w:space="0" w:color="auto"/>
            <w:left w:val="none" w:sz="0" w:space="0" w:color="auto"/>
            <w:bottom w:val="none" w:sz="0" w:space="0" w:color="auto"/>
            <w:right w:val="none" w:sz="0" w:space="0" w:color="auto"/>
          </w:divBdr>
        </w:div>
        <w:div w:id="11442039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ta.worldbank.org/indicator/SL.TLF.TOTL.IN?contextual=population-and-labor" TargetMode="External"/><Relationship Id="rId13" Type="http://schemas.openxmlformats.org/officeDocument/2006/relationships/hyperlink" Target="https://core.ac.uk/download/pdf/220124382.pdf" TargetMode="External"/><Relationship Id="rId18" Type="http://schemas.openxmlformats.org/officeDocument/2006/relationships/hyperlink" Target="https://www.thenationalnews.com/opinion/comment/2022/08/23/to-see-how-diplomacy-should-be-done-in-the-21st-century-look-at-indonesia/" TargetMode="External"/><Relationship Id="rId3" Type="http://schemas.openxmlformats.org/officeDocument/2006/relationships/settings" Target="settings.xml"/><Relationship Id="rId21" Type="http://schemas.openxmlformats.org/officeDocument/2006/relationships/hyperlink" Target="https://researchsystem.canberra.edu.au/ws/portalfiles/portal/33680186/file" TargetMode="External"/><Relationship Id="rId7" Type="http://schemas.openxmlformats.org/officeDocument/2006/relationships/image" Target="media/image1.png"/><Relationship Id="rId12" Type="http://schemas.openxmlformats.org/officeDocument/2006/relationships/hyperlink" Target="https://indonesia.mfa.gov.ir/en/generalcategoryservices/8447/indonesian-culture" TargetMode="External"/><Relationship Id="rId17" Type="http://schemas.openxmlformats.org/officeDocument/2006/relationships/hyperlink" Target="https://www.unilever.co.id/unilever-indonesia/our-company/about-unilever-indonesia/"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tatista.com/statistics/1333829/indonesia-labor-force/" TargetMode="External"/><Relationship Id="rId20" Type="http://schemas.openxmlformats.org/officeDocument/2006/relationships/hyperlink" Target="file:///C:/Users/hp/Downloads/2-1-2-jurnal-risa-umami-2-dikonversi%20(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nic.co.id/6-key-challenges-in-manufacturing-industry-in-indonesia"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researchgate.net/publication/343194981_Communication_and_culture_in_international_business_-_Moving_the_field_forward" TargetMode="External"/><Relationship Id="rId23" Type="http://schemas.openxmlformats.org/officeDocument/2006/relationships/footer" Target="footer1.xml"/><Relationship Id="rId10" Type="http://schemas.openxmlformats.org/officeDocument/2006/relationships/hyperlink" Target="https://assets.publishing.service.gov.uk/government/uploads/system/uploads/attachment_data/file/31785/10-1333-manufacturing-in-the-UK-an-economic-analysis-of-the-sector.pdf" TargetMode="External"/><Relationship Id="rId19" Type="http://schemas.openxmlformats.org/officeDocument/2006/relationships/hyperlink" Target="https://www.studysmarter.co.uk/explanations/business-studies/organizational-communication/cultural-barriers/" TargetMode="External"/><Relationship Id="rId4" Type="http://schemas.openxmlformats.org/officeDocument/2006/relationships/webSettings" Target="webSettings.xml"/><Relationship Id="rId9" Type="http://schemas.openxmlformats.org/officeDocument/2006/relationships/hyperlink" Target="https://clockify.me/blog/managing-teams/cultural-and-language-barriers-at-work/" TargetMode="External"/><Relationship Id="rId14" Type="http://schemas.openxmlformats.org/officeDocument/2006/relationships/hyperlink" Target="https://www.researchgate.net/publication/323823151_Indoglish_as_adaptation_of_english_to_Indonesian_change_of_society_in_big_cities_of_Indonesia" TargetMode="External"/><Relationship Id="rId22" Type="http://schemas.openxmlformats.org/officeDocument/2006/relationships/hyperlink" Target="https://www.worlddata.info/asia/indonesia/index.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1055</TotalTime>
  <Pages>1</Pages>
  <Words>3537</Words>
  <Characters>20161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International Business Communications-</vt:lpstr>
    </vt:vector>
  </TitlesOfParts>
  <Company/>
  <LinksUpToDate>false</LinksUpToDate>
  <CharactersWithSpaces>23651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Communications-</dc:title>
  <dc:subject>Assessment 1</dc:subject>
  <dc:creator>Vanya Dragneva (2010312)- Level 6</dc:creator>
  <cp:keywords/>
  <dc:description/>
  <cp:lastModifiedBy>Vanya Dragneva (2010312)</cp:lastModifiedBy>
  <cp:revision>20</cp:revision>
  <dcterms:created xsi:type="dcterms:W3CDTF">2022-12-22T10:25:00Z</dcterms:created>
  <dcterms:modified xsi:type="dcterms:W3CDTF">2022-12-29T10:46:00Z</dcterms:modified>
</cp:coreProperties>
</file>