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A5E07" w14:textId="77777777" w:rsidR="00C133C9" w:rsidRDefault="00C133C9" w:rsidP="00C133C9">
      <w:pPr>
        <w:jc w:val="center"/>
        <w:rPr>
          <w:rFonts w:ascii="Times New Roman" w:hAnsi="Times New Roman" w:cs="Times New Roman"/>
          <w:b/>
          <w:bCs/>
          <w:sz w:val="32"/>
          <w:szCs w:val="32"/>
        </w:rPr>
      </w:pPr>
    </w:p>
    <w:p w14:paraId="00429BB6" w14:textId="302E1F46" w:rsidR="00C133C9" w:rsidRDefault="009B5D20" w:rsidP="00C133C9">
      <w:pPr>
        <w:jc w:val="center"/>
        <w:rPr>
          <w:rFonts w:ascii="Times New Roman" w:hAnsi="Times New Roman" w:cs="Times New Roman"/>
          <w:b/>
          <w:bCs/>
          <w:sz w:val="32"/>
          <w:szCs w:val="32"/>
        </w:rPr>
      </w:pPr>
      <w:r>
        <w:rPr>
          <w:rFonts w:ascii="Times New Roman" w:hAnsi="Times New Roman" w:cs="Times New Roman"/>
          <w:b/>
          <w:bCs/>
          <w:sz w:val="32"/>
          <w:szCs w:val="32"/>
        </w:rPr>
        <w:t>Module Code:</w:t>
      </w:r>
      <w:r w:rsidR="00BF75E3">
        <w:rPr>
          <w:rFonts w:ascii="Times New Roman" w:hAnsi="Times New Roman" w:cs="Times New Roman"/>
          <w:b/>
          <w:bCs/>
          <w:sz w:val="32"/>
          <w:szCs w:val="32"/>
        </w:rPr>
        <w:t>BMIH6</w:t>
      </w:r>
      <w:r w:rsidR="00873503">
        <w:rPr>
          <w:rFonts w:ascii="Times New Roman" w:hAnsi="Times New Roman" w:cs="Times New Roman"/>
          <w:b/>
          <w:bCs/>
          <w:sz w:val="32"/>
          <w:szCs w:val="32"/>
        </w:rPr>
        <w:t>004</w:t>
      </w:r>
    </w:p>
    <w:p w14:paraId="6F1D0C96" w14:textId="37B8C6B5" w:rsidR="00C133C9" w:rsidRDefault="009B5D20" w:rsidP="00C133C9">
      <w:pPr>
        <w:jc w:val="center"/>
        <w:rPr>
          <w:rFonts w:ascii="Times New Roman" w:hAnsi="Times New Roman" w:cs="Times New Roman"/>
          <w:b/>
          <w:bCs/>
          <w:sz w:val="32"/>
          <w:szCs w:val="32"/>
        </w:rPr>
      </w:pPr>
      <w:r>
        <w:rPr>
          <w:rFonts w:ascii="Times New Roman" w:hAnsi="Times New Roman" w:cs="Times New Roman"/>
          <w:b/>
          <w:bCs/>
          <w:sz w:val="32"/>
          <w:szCs w:val="32"/>
        </w:rPr>
        <w:t xml:space="preserve">Student </w:t>
      </w:r>
      <w:proofErr w:type="spellStart"/>
      <w:r>
        <w:rPr>
          <w:rFonts w:ascii="Times New Roman" w:hAnsi="Times New Roman" w:cs="Times New Roman"/>
          <w:b/>
          <w:bCs/>
          <w:sz w:val="32"/>
          <w:szCs w:val="32"/>
        </w:rPr>
        <w:t>Name:</w:t>
      </w:r>
      <w:r w:rsidR="00873503">
        <w:rPr>
          <w:rFonts w:ascii="Times New Roman" w:hAnsi="Times New Roman" w:cs="Times New Roman"/>
          <w:b/>
          <w:bCs/>
          <w:sz w:val="32"/>
          <w:szCs w:val="32"/>
        </w:rPr>
        <w:t>Cristina</w:t>
      </w:r>
      <w:proofErr w:type="spellEnd"/>
      <w:r w:rsidR="00873503">
        <w:rPr>
          <w:rFonts w:ascii="Times New Roman" w:hAnsi="Times New Roman" w:cs="Times New Roman"/>
          <w:b/>
          <w:bCs/>
          <w:sz w:val="32"/>
          <w:szCs w:val="32"/>
        </w:rPr>
        <w:t xml:space="preserve"> </w:t>
      </w:r>
      <w:proofErr w:type="spellStart"/>
      <w:r w:rsidR="00873503">
        <w:rPr>
          <w:rFonts w:ascii="Times New Roman" w:hAnsi="Times New Roman" w:cs="Times New Roman"/>
          <w:b/>
          <w:bCs/>
          <w:sz w:val="32"/>
          <w:szCs w:val="32"/>
        </w:rPr>
        <w:t>Croitoru</w:t>
      </w:r>
      <w:proofErr w:type="spellEnd"/>
      <w:r w:rsidR="00873503">
        <w:rPr>
          <w:rFonts w:ascii="Times New Roman" w:hAnsi="Times New Roman" w:cs="Times New Roman"/>
          <w:b/>
          <w:bCs/>
          <w:sz w:val="32"/>
          <w:szCs w:val="32"/>
        </w:rPr>
        <w:t xml:space="preserve"> </w:t>
      </w:r>
    </w:p>
    <w:p w14:paraId="3660DED2" w14:textId="20BE4E32" w:rsidR="009C74D5" w:rsidRDefault="009B5D20" w:rsidP="00C379CB">
      <w:pPr>
        <w:jc w:val="center"/>
        <w:rPr>
          <w:rFonts w:ascii="Times New Roman" w:hAnsi="Times New Roman" w:cs="Times New Roman"/>
          <w:b/>
          <w:bCs/>
          <w:sz w:val="32"/>
          <w:szCs w:val="32"/>
        </w:rPr>
      </w:pPr>
      <w:r>
        <w:rPr>
          <w:rFonts w:ascii="Times New Roman" w:hAnsi="Times New Roman" w:cs="Times New Roman"/>
          <w:b/>
          <w:bCs/>
          <w:sz w:val="32"/>
          <w:szCs w:val="32"/>
        </w:rPr>
        <w:t>Student ID:2243006</w:t>
      </w:r>
    </w:p>
    <w:p w14:paraId="1A1A2668" w14:textId="64D76595" w:rsidR="00C379CB" w:rsidRDefault="00C379CB" w:rsidP="00C379CB">
      <w:pPr>
        <w:jc w:val="center"/>
        <w:rPr>
          <w:rFonts w:ascii="Times New Roman" w:hAnsi="Times New Roman" w:cs="Times New Roman"/>
          <w:b/>
          <w:bCs/>
          <w:sz w:val="32"/>
          <w:szCs w:val="32"/>
        </w:rPr>
      </w:pPr>
      <w:r>
        <w:rPr>
          <w:rFonts w:ascii="Times New Roman" w:hAnsi="Times New Roman" w:cs="Times New Roman"/>
          <w:b/>
          <w:bCs/>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E62E948" w14:textId="77777777" w:rsidR="00C133C9" w:rsidRDefault="00C133C9" w:rsidP="00C133C9">
      <w:pPr>
        <w:jc w:val="center"/>
        <w:rPr>
          <w:rFonts w:ascii="Times New Roman" w:hAnsi="Times New Roman" w:cs="Times New Roman"/>
          <w:b/>
          <w:bCs/>
          <w:sz w:val="32"/>
          <w:szCs w:val="32"/>
        </w:rPr>
      </w:pPr>
    </w:p>
    <w:p w14:paraId="1967C153" w14:textId="77777777" w:rsidR="00C133C9" w:rsidRDefault="00C133C9" w:rsidP="00C133C9">
      <w:pPr>
        <w:jc w:val="center"/>
        <w:rPr>
          <w:rFonts w:ascii="Times New Roman" w:hAnsi="Times New Roman" w:cs="Times New Roman"/>
          <w:b/>
          <w:bCs/>
          <w:sz w:val="32"/>
          <w:szCs w:val="32"/>
        </w:rPr>
      </w:pPr>
    </w:p>
    <w:p w14:paraId="3D7423BC" w14:textId="77777777" w:rsidR="00C133C9" w:rsidRDefault="00C133C9" w:rsidP="00C133C9">
      <w:pPr>
        <w:jc w:val="center"/>
        <w:rPr>
          <w:rFonts w:ascii="Times New Roman" w:hAnsi="Times New Roman" w:cs="Times New Roman"/>
          <w:b/>
          <w:bCs/>
          <w:sz w:val="32"/>
          <w:szCs w:val="32"/>
        </w:rPr>
      </w:pPr>
    </w:p>
    <w:p w14:paraId="2793BF8A" w14:textId="77777777" w:rsidR="00C133C9" w:rsidRDefault="00C133C9" w:rsidP="00C133C9">
      <w:pPr>
        <w:jc w:val="center"/>
        <w:rPr>
          <w:rFonts w:ascii="Times New Roman" w:hAnsi="Times New Roman" w:cs="Times New Roman"/>
          <w:b/>
          <w:bCs/>
          <w:sz w:val="32"/>
          <w:szCs w:val="32"/>
        </w:rPr>
      </w:pPr>
    </w:p>
    <w:p w14:paraId="1693D978" w14:textId="77777777" w:rsidR="00C133C9" w:rsidRDefault="00C133C9" w:rsidP="00C133C9">
      <w:pPr>
        <w:jc w:val="center"/>
        <w:rPr>
          <w:rFonts w:ascii="Times New Roman" w:hAnsi="Times New Roman" w:cs="Times New Roman"/>
          <w:b/>
          <w:bCs/>
          <w:sz w:val="32"/>
          <w:szCs w:val="32"/>
        </w:rPr>
      </w:pPr>
    </w:p>
    <w:p w14:paraId="4F92A902" w14:textId="77777777" w:rsidR="00C133C9" w:rsidRDefault="00C133C9" w:rsidP="00C133C9">
      <w:pPr>
        <w:jc w:val="center"/>
        <w:rPr>
          <w:rFonts w:ascii="Times New Roman" w:hAnsi="Times New Roman" w:cs="Times New Roman"/>
          <w:b/>
          <w:bCs/>
          <w:sz w:val="32"/>
          <w:szCs w:val="32"/>
        </w:rPr>
      </w:pPr>
    </w:p>
    <w:p w14:paraId="393439F6" w14:textId="77777777" w:rsidR="00C133C9" w:rsidRDefault="00C133C9" w:rsidP="00C133C9">
      <w:pPr>
        <w:jc w:val="center"/>
        <w:rPr>
          <w:rFonts w:ascii="Times New Roman" w:hAnsi="Times New Roman" w:cs="Times New Roman"/>
          <w:b/>
          <w:bCs/>
          <w:sz w:val="32"/>
          <w:szCs w:val="32"/>
        </w:rPr>
      </w:pPr>
    </w:p>
    <w:p w14:paraId="5D1ED685" w14:textId="2DA9C992" w:rsidR="00C133C9" w:rsidRPr="00D568B8" w:rsidRDefault="005A3982" w:rsidP="00C133C9">
      <w:pPr>
        <w:jc w:val="center"/>
        <w:rPr>
          <w:rFonts w:ascii="Times New Roman" w:hAnsi="Times New Roman" w:cs="Times New Roman"/>
          <w:b/>
          <w:bCs/>
          <w:sz w:val="32"/>
          <w:szCs w:val="32"/>
        </w:rPr>
      </w:pPr>
      <w:r w:rsidRPr="005A3982">
        <w:rPr>
          <w:rFonts w:ascii="Times New Roman" w:hAnsi="Times New Roman" w:cs="Times New Roman"/>
          <w:b/>
          <w:bCs/>
          <w:sz w:val="32"/>
          <w:szCs w:val="32"/>
        </w:rPr>
        <w:t>Managing Hotel Administration</w:t>
      </w:r>
    </w:p>
    <w:p w14:paraId="6815EC50" w14:textId="77777777" w:rsidR="00C133C9" w:rsidRPr="00D568B8" w:rsidRDefault="00C133C9" w:rsidP="00C133C9">
      <w:pPr>
        <w:jc w:val="center"/>
        <w:rPr>
          <w:rFonts w:ascii="Times New Roman" w:hAnsi="Times New Roman" w:cs="Times New Roman"/>
          <w:b/>
          <w:bCs/>
          <w:sz w:val="32"/>
          <w:szCs w:val="32"/>
        </w:rPr>
      </w:pPr>
      <w:r w:rsidRPr="00D568B8">
        <w:rPr>
          <w:rFonts w:ascii="Times New Roman" w:hAnsi="Times New Roman" w:cs="Times New Roman"/>
          <w:b/>
          <w:bCs/>
          <w:sz w:val="32"/>
          <w:szCs w:val="32"/>
        </w:rPr>
        <w:t>Company - Novotel London Wembley</w:t>
      </w:r>
    </w:p>
    <w:p w14:paraId="68085ECB" w14:textId="77777777" w:rsidR="00C133C9" w:rsidRDefault="00C133C9">
      <w:pPr>
        <w:rPr>
          <w:rFonts w:ascii="Times New Roman" w:eastAsiaTheme="majorEastAsia" w:hAnsi="Times New Roman" w:cstheme="majorBidi"/>
          <w:b/>
          <w:bCs/>
          <w:color w:val="000000" w:themeColor="text1"/>
          <w:sz w:val="28"/>
          <w:szCs w:val="40"/>
        </w:rPr>
      </w:pPr>
      <w:r>
        <w:rPr>
          <w:b/>
          <w:bCs/>
        </w:rPr>
        <w:br w:type="page"/>
      </w:r>
    </w:p>
    <w:sdt>
      <w:sdtPr>
        <w:rPr>
          <w:rFonts w:asciiTheme="minorHAnsi" w:eastAsiaTheme="minorHAnsi" w:hAnsiTheme="minorHAnsi" w:cstheme="minorBidi"/>
          <w:color w:val="auto"/>
          <w:kern w:val="2"/>
          <w:sz w:val="22"/>
          <w:szCs w:val="22"/>
          <w:lang w:val="en-IN"/>
        </w:rPr>
        <w:id w:val="25384957"/>
        <w:docPartObj>
          <w:docPartGallery w:val="Table of Contents"/>
          <w:docPartUnique/>
        </w:docPartObj>
      </w:sdtPr>
      <w:sdtEndPr>
        <w:rPr>
          <w:b/>
          <w:bCs/>
          <w:noProof/>
        </w:rPr>
      </w:sdtEndPr>
      <w:sdtContent>
        <w:p w14:paraId="4CB259F6" w14:textId="3C0DF724" w:rsidR="00C133C9" w:rsidRPr="00C133C9" w:rsidRDefault="00C133C9">
          <w:pPr>
            <w:pStyle w:val="TOCHeading"/>
            <w:rPr>
              <w:rFonts w:ascii="Times New Roman" w:hAnsi="Times New Roman" w:cs="Times New Roman"/>
              <w:b/>
              <w:bCs/>
              <w:color w:val="000000" w:themeColor="text1"/>
            </w:rPr>
          </w:pPr>
          <w:r w:rsidRPr="00C133C9">
            <w:rPr>
              <w:rFonts w:ascii="Times New Roman" w:hAnsi="Times New Roman" w:cs="Times New Roman"/>
              <w:b/>
              <w:bCs/>
              <w:color w:val="000000" w:themeColor="text1"/>
            </w:rPr>
            <w:t>Table of Contents</w:t>
          </w:r>
        </w:p>
        <w:p w14:paraId="437EB2D2" w14:textId="1A209DB2" w:rsidR="00C133C9" w:rsidRPr="00C133C9" w:rsidRDefault="00C133C9">
          <w:pPr>
            <w:pStyle w:val="TOC1"/>
            <w:tabs>
              <w:tab w:val="right" w:leader="dot" w:pos="9016"/>
            </w:tabs>
            <w:rPr>
              <w:rFonts w:ascii="Times New Roman" w:hAnsi="Times New Roman" w:cs="Times New Roman"/>
              <w:noProof/>
              <w:sz w:val="24"/>
              <w:szCs w:val="24"/>
            </w:rPr>
          </w:pPr>
          <w:r w:rsidRPr="00C133C9">
            <w:rPr>
              <w:rFonts w:ascii="Times New Roman" w:hAnsi="Times New Roman" w:cs="Times New Roman"/>
              <w:sz w:val="24"/>
              <w:szCs w:val="24"/>
            </w:rPr>
            <w:fldChar w:fldCharType="begin"/>
          </w:r>
          <w:r w:rsidRPr="00C133C9">
            <w:rPr>
              <w:rFonts w:ascii="Times New Roman" w:hAnsi="Times New Roman" w:cs="Times New Roman"/>
              <w:sz w:val="24"/>
              <w:szCs w:val="24"/>
            </w:rPr>
            <w:instrText xml:space="preserve"> TOC \o "1-3" \h \z \u </w:instrText>
          </w:r>
          <w:r w:rsidRPr="00C133C9">
            <w:rPr>
              <w:rFonts w:ascii="Times New Roman" w:hAnsi="Times New Roman" w:cs="Times New Roman"/>
              <w:sz w:val="24"/>
              <w:szCs w:val="24"/>
            </w:rPr>
            <w:fldChar w:fldCharType="separate"/>
          </w:r>
          <w:hyperlink w:anchor="_Toc213163236" w:history="1">
            <w:r w:rsidRPr="00C133C9">
              <w:rPr>
                <w:rStyle w:val="Hyperlink"/>
                <w:rFonts w:ascii="Times New Roman" w:hAnsi="Times New Roman" w:cs="Times New Roman"/>
                <w:noProof/>
                <w:sz w:val="24"/>
                <w:szCs w:val="24"/>
              </w:rPr>
              <w:t>Introduction</w:t>
            </w:r>
            <w:r w:rsidRPr="00C133C9">
              <w:rPr>
                <w:rFonts w:ascii="Times New Roman" w:hAnsi="Times New Roman" w:cs="Times New Roman"/>
                <w:noProof/>
                <w:webHidden/>
                <w:sz w:val="24"/>
                <w:szCs w:val="24"/>
              </w:rPr>
              <w:tab/>
            </w:r>
            <w:r w:rsidRPr="00C133C9">
              <w:rPr>
                <w:rFonts w:ascii="Times New Roman" w:hAnsi="Times New Roman" w:cs="Times New Roman"/>
                <w:noProof/>
                <w:webHidden/>
                <w:sz w:val="24"/>
                <w:szCs w:val="24"/>
              </w:rPr>
              <w:fldChar w:fldCharType="begin"/>
            </w:r>
            <w:r w:rsidRPr="00C133C9">
              <w:rPr>
                <w:rFonts w:ascii="Times New Roman" w:hAnsi="Times New Roman" w:cs="Times New Roman"/>
                <w:noProof/>
                <w:webHidden/>
                <w:sz w:val="24"/>
                <w:szCs w:val="24"/>
              </w:rPr>
              <w:instrText xml:space="preserve"> PAGEREF _Toc213163236 \h </w:instrText>
            </w:r>
            <w:r w:rsidRPr="00C133C9">
              <w:rPr>
                <w:rFonts w:ascii="Times New Roman" w:hAnsi="Times New Roman" w:cs="Times New Roman"/>
                <w:noProof/>
                <w:webHidden/>
                <w:sz w:val="24"/>
                <w:szCs w:val="24"/>
              </w:rPr>
            </w:r>
            <w:r w:rsidRPr="00C133C9">
              <w:rPr>
                <w:rFonts w:ascii="Times New Roman" w:hAnsi="Times New Roman" w:cs="Times New Roman"/>
                <w:noProof/>
                <w:webHidden/>
                <w:sz w:val="24"/>
                <w:szCs w:val="24"/>
              </w:rPr>
              <w:fldChar w:fldCharType="separate"/>
            </w:r>
            <w:r w:rsidRPr="00C133C9">
              <w:rPr>
                <w:rFonts w:ascii="Times New Roman" w:hAnsi="Times New Roman" w:cs="Times New Roman"/>
                <w:noProof/>
                <w:webHidden/>
                <w:sz w:val="24"/>
                <w:szCs w:val="24"/>
              </w:rPr>
              <w:t>3</w:t>
            </w:r>
            <w:r w:rsidRPr="00C133C9">
              <w:rPr>
                <w:rFonts w:ascii="Times New Roman" w:hAnsi="Times New Roman" w:cs="Times New Roman"/>
                <w:noProof/>
                <w:webHidden/>
                <w:sz w:val="24"/>
                <w:szCs w:val="24"/>
              </w:rPr>
              <w:fldChar w:fldCharType="end"/>
            </w:r>
          </w:hyperlink>
        </w:p>
        <w:p w14:paraId="6E9EEE90" w14:textId="0C9A0AF1" w:rsidR="00C133C9" w:rsidRPr="00C133C9" w:rsidRDefault="00C133C9">
          <w:pPr>
            <w:pStyle w:val="TOC1"/>
            <w:tabs>
              <w:tab w:val="right" w:leader="dot" w:pos="9016"/>
            </w:tabs>
            <w:rPr>
              <w:rFonts w:ascii="Times New Roman" w:hAnsi="Times New Roman" w:cs="Times New Roman"/>
              <w:noProof/>
              <w:sz w:val="24"/>
              <w:szCs w:val="24"/>
            </w:rPr>
          </w:pPr>
          <w:hyperlink w:anchor="_Toc213163237" w:history="1">
            <w:r w:rsidRPr="00C133C9">
              <w:rPr>
                <w:rStyle w:val="Hyperlink"/>
                <w:rFonts w:ascii="Times New Roman" w:hAnsi="Times New Roman" w:cs="Times New Roman"/>
                <w:noProof/>
                <w:sz w:val="24"/>
                <w:szCs w:val="24"/>
              </w:rPr>
              <w:t>Main Body</w:t>
            </w:r>
            <w:r w:rsidRPr="00C133C9">
              <w:rPr>
                <w:rFonts w:ascii="Times New Roman" w:hAnsi="Times New Roman" w:cs="Times New Roman"/>
                <w:noProof/>
                <w:webHidden/>
                <w:sz w:val="24"/>
                <w:szCs w:val="24"/>
              </w:rPr>
              <w:tab/>
            </w:r>
            <w:r w:rsidRPr="00C133C9">
              <w:rPr>
                <w:rFonts w:ascii="Times New Roman" w:hAnsi="Times New Roman" w:cs="Times New Roman"/>
                <w:noProof/>
                <w:webHidden/>
                <w:sz w:val="24"/>
                <w:szCs w:val="24"/>
              </w:rPr>
              <w:fldChar w:fldCharType="begin"/>
            </w:r>
            <w:r w:rsidRPr="00C133C9">
              <w:rPr>
                <w:rFonts w:ascii="Times New Roman" w:hAnsi="Times New Roman" w:cs="Times New Roman"/>
                <w:noProof/>
                <w:webHidden/>
                <w:sz w:val="24"/>
                <w:szCs w:val="24"/>
              </w:rPr>
              <w:instrText xml:space="preserve"> PAGEREF _Toc213163237 \h </w:instrText>
            </w:r>
            <w:r w:rsidRPr="00C133C9">
              <w:rPr>
                <w:rFonts w:ascii="Times New Roman" w:hAnsi="Times New Roman" w:cs="Times New Roman"/>
                <w:noProof/>
                <w:webHidden/>
                <w:sz w:val="24"/>
                <w:szCs w:val="24"/>
              </w:rPr>
            </w:r>
            <w:r w:rsidRPr="00C133C9">
              <w:rPr>
                <w:rFonts w:ascii="Times New Roman" w:hAnsi="Times New Roman" w:cs="Times New Roman"/>
                <w:noProof/>
                <w:webHidden/>
                <w:sz w:val="24"/>
                <w:szCs w:val="24"/>
              </w:rPr>
              <w:fldChar w:fldCharType="separate"/>
            </w:r>
            <w:r w:rsidRPr="00C133C9">
              <w:rPr>
                <w:rFonts w:ascii="Times New Roman" w:hAnsi="Times New Roman" w:cs="Times New Roman"/>
                <w:noProof/>
                <w:webHidden/>
                <w:sz w:val="24"/>
                <w:szCs w:val="24"/>
              </w:rPr>
              <w:t>3</w:t>
            </w:r>
            <w:r w:rsidRPr="00C133C9">
              <w:rPr>
                <w:rFonts w:ascii="Times New Roman" w:hAnsi="Times New Roman" w:cs="Times New Roman"/>
                <w:noProof/>
                <w:webHidden/>
                <w:sz w:val="24"/>
                <w:szCs w:val="24"/>
              </w:rPr>
              <w:fldChar w:fldCharType="end"/>
            </w:r>
          </w:hyperlink>
        </w:p>
        <w:p w14:paraId="62330711" w14:textId="4F4623AA" w:rsidR="00C133C9" w:rsidRPr="00C133C9" w:rsidRDefault="00C133C9">
          <w:pPr>
            <w:pStyle w:val="TOC1"/>
            <w:tabs>
              <w:tab w:val="right" w:leader="dot" w:pos="9016"/>
            </w:tabs>
            <w:rPr>
              <w:rFonts w:ascii="Times New Roman" w:hAnsi="Times New Roman" w:cs="Times New Roman"/>
              <w:noProof/>
              <w:sz w:val="24"/>
              <w:szCs w:val="24"/>
            </w:rPr>
          </w:pPr>
          <w:hyperlink w:anchor="_Toc213163238" w:history="1">
            <w:r w:rsidRPr="00C133C9">
              <w:rPr>
                <w:rStyle w:val="Hyperlink"/>
                <w:rFonts w:ascii="Times New Roman" w:hAnsi="Times New Roman" w:cs="Times New Roman"/>
                <w:noProof/>
                <w:sz w:val="24"/>
                <w:szCs w:val="24"/>
              </w:rPr>
              <w:t>Conclusion</w:t>
            </w:r>
            <w:r w:rsidRPr="00C133C9">
              <w:rPr>
                <w:rFonts w:ascii="Times New Roman" w:hAnsi="Times New Roman" w:cs="Times New Roman"/>
                <w:noProof/>
                <w:webHidden/>
                <w:sz w:val="24"/>
                <w:szCs w:val="24"/>
              </w:rPr>
              <w:tab/>
            </w:r>
            <w:r w:rsidRPr="00C133C9">
              <w:rPr>
                <w:rFonts w:ascii="Times New Roman" w:hAnsi="Times New Roman" w:cs="Times New Roman"/>
                <w:noProof/>
                <w:webHidden/>
                <w:sz w:val="24"/>
                <w:szCs w:val="24"/>
              </w:rPr>
              <w:fldChar w:fldCharType="begin"/>
            </w:r>
            <w:r w:rsidRPr="00C133C9">
              <w:rPr>
                <w:rFonts w:ascii="Times New Roman" w:hAnsi="Times New Roman" w:cs="Times New Roman"/>
                <w:noProof/>
                <w:webHidden/>
                <w:sz w:val="24"/>
                <w:szCs w:val="24"/>
              </w:rPr>
              <w:instrText xml:space="preserve"> PAGEREF _Toc213163238 \h </w:instrText>
            </w:r>
            <w:r w:rsidRPr="00C133C9">
              <w:rPr>
                <w:rFonts w:ascii="Times New Roman" w:hAnsi="Times New Roman" w:cs="Times New Roman"/>
                <w:noProof/>
                <w:webHidden/>
                <w:sz w:val="24"/>
                <w:szCs w:val="24"/>
              </w:rPr>
            </w:r>
            <w:r w:rsidRPr="00C133C9">
              <w:rPr>
                <w:rFonts w:ascii="Times New Roman" w:hAnsi="Times New Roman" w:cs="Times New Roman"/>
                <w:noProof/>
                <w:webHidden/>
                <w:sz w:val="24"/>
                <w:szCs w:val="24"/>
              </w:rPr>
              <w:fldChar w:fldCharType="separate"/>
            </w:r>
            <w:r w:rsidRPr="00C133C9">
              <w:rPr>
                <w:rFonts w:ascii="Times New Roman" w:hAnsi="Times New Roman" w:cs="Times New Roman"/>
                <w:noProof/>
                <w:webHidden/>
                <w:sz w:val="24"/>
                <w:szCs w:val="24"/>
              </w:rPr>
              <w:t>6</w:t>
            </w:r>
            <w:r w:rsidRPr="00C133C9">
              <w:rPr>
                <w:rFonts w:ascii="Times New Roman" w:hAnsi="Times New Roman" w:cs="Times New Roman"/>
                <w:noProof/>
                <w:webHidden/>
                <w:sz w:val="24"/>
                <w:szCs w:val="24"/>
              </w:rPr>
              <w:fldChar w:fldCharType="end"/>
            </w:r>
          </w:hyperlink>
        </w:p>
        <w:p w14:paraId="5AA301A6" w14:textId="498FB52B" w:rsidR="00C133C9" w:rsidRPr="00C133C9" w:rsidRDefault="00C133C9">
          <w:pPr>
            <w:pStyle w:val="TOC1"/>
            <w:tabs>
              <w:tab w:val="right" w:leader="dot" w:pos="9016"/>
            </w:tabs>
            <w:rPr>
              <w:rFonts w:ascii="Times New Roman" w:hAnsi="Times New Roman" w:cs="Times New Roman"/>
              <w:noProof/>
              <w:sz w:val="24"/>
              <w:szCs w:val="24"/>
            </w:rPr>
          </w:pPr>
          <w:hyperlink w:anchor="_Toc213163239" w:history="1">
            <w:r w:rsidRPr="00C133C9">
              <w:rPr>
                <w:rStyle w:val="Hyperlink"/>
                <w:rFonts w:ascii="Times New Roman" w:hAnsi="Times New Roman" w:cs="Times New Roman"/>
                <w:noProof/>
                <w:sz w:val="24"/>
                <w:szCs w:val="24"/>
              </w:rPr>
              <w:t>Conclusion</w:t>
            </w:r>
            <w:r w:rsidRPr="00C133C9">
              <w:rPr>
                <w:rFonts w:ascii="Times New Roman" w:hAnsi="Times New Roman" w:cs="Times New Roman"/>
                <w:noProof/>
                <w:webHidden/>
                <w:sz w:val="24"/>
                <w:szCs w:val="24"/>
              </w:rPr>
              <w:tab/>
            </w:r>
            <w:r w:rsidRPr="00C133C9">
              <w:rPr>
                <w:rFonts w:ascii="Times New Roman" w:hAnsi="Times New Roman" w:cs="Times New Roman"/>
                <w:noProof/>
                <w:webHidden/>
                <w:sz w:val="24"/>
                <w:szCs w:val="24"/>
              </w:rPr>
              <w:fldChar w:fldCharType="begin"/>
            </w:r>
            <w:r w:rsidRPr="00C133C9">
              <w:rPr>
                <w:rFonts w:ascii="Times New Roman" w:hAnsi="Times New Roman" w:cs="Times New Roman"/>
                <w:noProof/>
                <w:webHidden/>
                <w:sz w:val="24"/>
                <w:szCs w:val="24"/>
              </w:rPr>
              <w:instrText xml:space="preserve"> PAGEREF _Toc213163239 \h </w:instrText>
            </w:r>
            <w:r w:rsidRPr="00C133C9">
              <w:rPr>
                <w:rFonts w:ascii="Times New Roman" w:hAnsi="Times New Roman" w:cs="Times New Roman"/>
                <w:noProof/>
                <w:webHidden/>
                <w:sz w:val="24"/>
                <w:szCs w:val="24"/>
              </w:rPr>
            </w:r>
            <w:r w:rsidRPr="00C133C9">
              <w:rPr>
                <w:rFonts w:ascii="Times New Roman" w:hAnsi="Times New Roman" w:cs="Times New Roman"/>
                <w:noProof/>
                <w:webHidden/>
                <w:sz w:val="24"/>
                <w:szCs w:val="24"/>
              </w:rPr>
              <w:fldChar w:fldCharType="separate"/>
            </w:r>
            <w:r w:rsidRPr="00C133C9">
              <w:rPr>
                <w:rFonts w:ascii="Times New Roman" w:hAnsi="Times New Roman" w:cs="Times New Roman"/>
                <w:noProof/>
                <w:webHidden/>
                <w:sz w:val="24"/>
                <w:szCs w:val="24"/>
              </w:rPr>
              <w:t>7</w:t>
            </w:r>
            <w:r w:rsidRPr="00C133C9">
              <w:rPr>
                <w:rFonts w:ascii="Times New Roman" w:hAnsi="Times New Roman" w:cs="Times New Roman"/>
                <w:noProof/>
                <w:webHidden/>
                <w:sz w:val="24"/>
                <w:szCs w:val="24"/>
              </w:rPr>
              <w:fldChar w:fldCharType="end"/>
            </w:r>
          </w:hyperlink>
        </w:p>
        <w:p w14:paraId="71320995" w14:textId="292620D8" w:rsidR="00C133C9" w:rsidRDefault="00C133C9">
          <w:r w:rsidRPr="00C133C9">
            <w:rPr>
              <w:rFonts w:ascii="Times New Roman" w:hAnsi="Times New Roman" w:cs="Times New Roman"/>
              <w:noProof/>
              <w:sz w:val="24"/>
              <w:szCs w:val="24"/>
            </w:rPr>
            <w:fldChar w:fldCharType="end"/>
          </w:r>
        </w:p>
      </w:sdtContent>
    </w:sdt>
    <w:p w14:paraId="65CEB71E" w14:textId="77777777" w:rsidR="00C133C9" w:rsidRDefault="00C133C9">
      <w:pPr>
        <w:rPr>
          <w:rFonts w:ascii="Times New Roman" w:eastAsiaTheme="majorEastAsia" w:hAnsi="Times New Roman" w:cstheme="majorBidi"/>
          <w:b/>
          <w:bCs/>
          <w:color w:val="000000" w:themeColor="text1"/>
          <w:sz w:val="28"/>
          <w:szCs w:val="40"/>
        </w:rPr>
      </w:pPr>
      <w:r>
        <w:rPr>
          <w:b/>
          <w:bCs/>
        </w:rPr>
        <w:br w:type="page"/>
      </w:r>
    </w:p>
    <w:p w14:paraId="617E4BE0" w14:textId="24297733" w:rsidR="00111200" w:rsidRPr="00111200" w:rsidRDefault="00111200" w:rsidP="00111200">
      <w:pPr>
        <w:pStyle w:val="Heading1"/>
        <w:rPr>
          <w:b/>
          <w:bCs/>
        </w:rPr>
      </w:pPr>
      <w:bookmarkStart w:id="0" w:name="_Toc213163236"/>
      <w:r w:rsidRPr="00111200">
        <w:rPr>
          <w:b/>
          <w:bCs/>
        </w:rPr>
        <w:t>Introduction</w:t>
      </w:r>
      <w:bookmarkEnd w:id="0"/>
    </w:p>
    <w:p w14:paraId="1E3647D3" w14:textId="53BA29F9"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This reflective learning log explores my professional and personal growth in the Level 6 placement at Novotel London Wembley, which is a branch of the Accor Hotels group</w:t>
      </w:r>
      <w:r w:rsidR="003C0631">
        <w:rPr>
          <w:rFonts w:ascii="Times New Roman" w:hAnsi="Times New Roman" w:cs="Times New Roman"/>
          <w:sz w:val="24"/>
          <w:szCs w:val="24"/>
        </w:rPr>
        <w:t xml:space="preserve"> (</w:t>
      </w:r>
      <w:proofErr w:type="spellStart"/>
      <w:r w:rsidR="003C0631" w:rsidRPr="00DB7A99">
        <w:rPr>
          <w:rFonts w:ascii="Times New Roman" w:hAnsi="Times New Roman" w:cs="Times New Roman"/>
          <w:sz w:val="24"/>
          <w:szCs w:val="24"/>
        </w:rPr>
        <w:t>All.accor</w:t>
      </w:r>
      <w:proofErr w:type="spellEnd"/>
      <w:r w:rsidR="003C0631">
        <w:rPr>
          <w:rFonts w:ascii="Times New Roman" w:hAnsi="Times New Roman" w:cs="Times New Roman"/>
          <w:sz w:val="24"/>
          <w:szCs w:val="24"/>
        </w:rPr>
        <w:t>, 2025)</w:t>
      </w:r>
      <w:r w:rsidRPr="00111200">
        <w:rPr>
          <w:rFonts w:ascii="Times New Roman" w:hAnsi="Times New Roman" w:cs="Times New Roman"/>
          <w:sz w:val="24"/>
          <w:szCs w:val="24"/>
        </w:rPr>
        <w:t>. I had the opportunity to work in the Reception Department at the Front Desk Associate position, where I worked directly with guests, answering the calls and ensuring the daily running of activities is smooth and without any problems. My fundamental duties included welcoming the guests and assisting them in the process of arrival and check-in, check-out, verification of the reservation information, helping with knowledge of the hotel services and the local attractions, and communication with other departments like housekeeping and food and beverage. I also made phone bookings, issued payment, and followed emergency protocols such as fire evacuation.</w:t>
      </w:r>
    </w:p>
    <w:p w14:paraId="571D5615" w14:textId="2AACAA39"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 xml:space="preserve">During the course of the placement, I was closely supervised by my supervisor, Ms Hannah Roberts, who works as the Front Office Manager, and other employees, Alex Carter and Maria Gomez, whose assistance greatly contributed to my professional growth. I have organized this reflection in accordance with </w:t>
      </w:r>
      <w:r w:rsidR="003C0631">
        <w:rPr>
          <w:rFonts w:ascii="Times New Roman" w:hAnsi="Times New Roman" w:cs="Times New Roman"/>
          <w:sz w:val="24"/>
          <w:szCs w:val="24"/>
        </w:rPr>
        <w:t xml:space="preserve">Gibbs </w:t>
      </w:r>
      <w:r w:rsidRPr="00111200">
        <w:rPr>
          <w:rFonts w:ascii="Times New Roman" w:hAnsi="Times New Roman" w:cs="Times New Roman"/>
          <w:sz w:val="24"/>
          <w:szCs w:val="24"/>
        </w:rPr>
        <w:t>Reflective Cycle (1988)</w:t>
      </w:r>
      <w:r w:rsidR="003C0631">
        <w:rPr>
          <w:rFonts w:ascii="Times New Roman" w:hAnsi="Times New Roman" w:cs="Times New Roman"/>
          <w:sz w:val="24"/>
          <w:szCs w:val="24"/>
        </w:rPr>
        <w:t xml:space="preserve"> </w:t>
      </w:r>
      <w:r w:rsidRPr="00111200">
        <w:rPr>
          <w:rFonts w:ascii="Times New Roman" w:hAnsi="Times New Roman" w:cs="Times New Roman"/>
          <w:sz w:val="24"/>
          <w:szCs w:val="24"/>
        </w:rPr>
        <w:t xml:space="preserve">to describe and </w:t>
      </w:r>
      <w:proofErr w:type="spellStart"/>
      <w:r w:rsidRPr="00111200">
        <w:rPr>
          <w:rFonts w:ascii="Times New Roman" w:hAnsi="Times New Roman" w:cs="Times New Roman"/>
          <w:sz w:val="24"/>
          <w:szCs w:val="24"/>
        </w:rPr>
        <w:t>analyze</w:t>
      </w:r>
      <w:proofErr w:type="spellEnd"/>
      <w:r w:rsidRPr="00111200">
        <w:rPr>
          <w:rFonts w:ascii="Times New Roman" w:hAnsi="Times New Roman" w:cs="Times New Roman"/>
          <w:sz w:val="24"/>
          <w:szCs w:val="24"/>
        </w:rPr>
        <w:t xml:space="preserve"> and plan the actions in a systematic way. </w:t>
      </w:r>
    </w:p>
    <w:p w14:paraId="0C14CAD1" w14:textId="2BDA42C8" w:rsidR="00111200" w:rsidRPr="00111200" w:rsidRDefault="00111200" w:rsidP="00111200">
      <w:pPr>
        <w:pStyle w:val="Heading1"/>
        <w:rPr>
          <w:b/>
          <w:bCs/>
        </w:rPr>
      </w:pPr>
      <w:bookmarkStart w:id="1" w:name="_Toc213163237"/>
      <w:r w:rsidRPr="00111200">
        <w:rPr>
          <w:b/>
          <w:bCs/>
        </w:rPr>
        <w:t>Main Body</w:t>
      </w:r>
      <w:bookmarkEnd w:id="1"/>
    </w:p>
    <w:p w14:paraId="0DB17314" w14:textId="23709BA1" w:rsidR="00111200" w:rsidRPr="00111200" w:rsidRDefault="00111200" w:rsidP="00111200">
      <w:pPr>
        <w:spacing w:line="360" w:lineRule="auto"/>
        <w:jc w:val="both"/>
        <w:rPr>
          <w:rFonts w:ascii="Times New Roman" w:hAnsi="Times New Roman" w:cs="Times New Roman"/>
          <w:b/>
          <w:bCs/>
          <w:sz w:val="24"/>
          <w:szCs w:val="24"/>
        </w:rPr>
      </w:pPr>
      <w:r w:rsidRPr="00111200">
        <w:rPr>
          <w:rFonts w:ascii="Times New Roman" w:hAnsi="Times New Roman" w:cs="Times New Roman"/>
          <w:b/>
          <w:bCs/>
          <w:sz w:val="24"/>
          <w:szCs w:val="24"/>
        </w:rPr>
        <w:t>Description</w:t>
      </w:r>
    </w:p>
    <w:p w14:paraId="524CCDA9" w14:textId="320F4296"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Throughout my placement, I had a wide range of responsibilities to do and they were required to ensure that the front desk operated efficiently. Every day was opened by presenting a professional smile and assuring that the experience of the arrival of a guest should mark the level of the services provided by Novotel. I regularly helped clients in the check-in procedure, checked the reservation and reserved a room according to the needs and preferences. I also provided details on the amenities of hotels, the food to eat, transportation to and from, and the places of interest in the area and attempted to answer with the best responses possible.</w:t>
      </w:r>
    </w:p>
    <w:p w14:paraId="6AB1F627" w14:textId="6F6331AD"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I was also involved in telephone booking of guests as well as the close coordination with other departments besides dealing with the guests. An example is that I made frequent contacts with the housekeeping to ensure that rooms were ready and with the Food and Beverage to ensure that the packages and breakfast plans were up to expectations of the guests</w:t>
      </w:r>
      <w:r w:rsidR="009A5CA7">
        <w:rPr>
          <w:rFonts w:ascii="Times New Roman" w:hAnsi="Times New Roman" w:cs="Times New Roman"/>
          <w:sz w:val="24"/>
          <w:szCs w:val="24"/>
        </w:rPr>
        <w:t xml:space="preserve"> </w:t>
      </w:r>
      <w:r w:rsidR="009A5CA7" w:rsidRPr="009A5CA7">
        <w:rPr>
          <w:rFonts w:ascii="Times New Roman" w:hAnsi="Times New Roman" w:cs="Times New Roman"/>
          <w:sz w:val="24"/>
          <w:szCs w:val="24"/>
        </w:rPr>
        <w:t>(</w:t>
      </w:r>
      <w:proofErr w:type="spellStart"/>
      <w:r w:rsidR="009A5CA7" w:rsidRPr="009A5CA7">
        <w:rPr>
          <w:rFonts w:ascii="Times New Roman" w:hAnsi="Times New Roman" w:cs="Times New Roman"/>
          <w:sz w:val="24"/>
          <w:szCs w:val="24"/>
        </w:rPr>
        <w:t>Bardhan</w:t>
      </w:r>
      <w:proofErr w:type="spellEnd"/>
      <w:r w:rsidR="009A5CA7" w:rsidRPr="009A5CA7">
        <w:rPr>
          <w:rFonts w:ascii="Times New Roman" w:hAnsi="Times New Roman" w:cs="Times New Roman"/>
          <w:sz w:val="24"/>
          <w:szCs w:val="24"/>
        </w:rPr>
        <w:t>, Byrd and Boyd, 2023)</w:t>
      </w:r>
      <w:r w:rsidRPr="00111200">
        <w:rPr>
          <w:rFonts w:ascii="Times New Roman" w:hAnsi="Times New Roman" w:cs="Times New Roman"/>
          <w:sz w:val="24"/>
          <w:szCs w:val="24"/>
        </w:rPr>
        <w:t>. I made payments effectively at the check-out, checked the accuracy of billing and received feedback regarding the stay of the guests. An emergency drill, such as fire evacuation practice, also helped me to improve composure and confidence under pressure. All these experiences enhanced my multitasking, communication, and decision-making skills and strengthened the operational requirements in the hospitality field.</w:t>
      </w:r>
    </w:p>
    <w:p w14:paraId="6B849869" w14:textId="01E2E9AC" w:rsidR="00111200" w:rsidRPr="00111200" w:rsidRDefault="00111200" w:rsidP="00111200">
      <w:pPr>
        <w:spacing w:line="360" w:lineRule="auto"/>
        <w:jc w:val="both"/>
        <w:rPr>
          <w:rFonts w:ascii="Times New Roman" w:hAnsi="Times New Roman" w:cs="Times New Roman"/>
          <w:b/>
          <w:bCs/>
          <w:sz w:val="24"/>
          <w:szCs w:val="24"/>
        </w:rPr>
      </w:pPr>
      <w:r w:rsidRPr="00111200">
        <w:rPr>
          <w:rFonts w:ascii="Times New Roman" w:hAnsi="Times New Roman" w:cs="Times New Roman"/>
          <w:b/>
          <w:bCs/>
          <w:sz w:val="24"/>
          <w:szCs w:val="24"/>
        </w:rPr>
        <w:t>Feelings</w:t>
      </w:r>
    </w:p>
    <w:p w14:paraId="6E335E2F" w14:textId="6CCA521F"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 xml:space="preserve">Firstly, I felt excited and </w:t>
      </w:r>
      <w:r>
        <w:rPr>
          <w:rFonts w:ascii="Times New Roman" w:hAnsi="Times New Roman" w:cs="Times New Roman"/>
          <w:sz w:val="24"/>
          <w:szCs w:val="24"/>
        </w:rPr>
        <w:t xml:space="preserve">nervous </w:t>
      </w:r>
      <w:proofErr w:type="spellStart"/>
      <w:r>
        <w:rPr>
          <w:rFonts w:ascii="Times New Roman" w:hAnsi="Times New Roman" w:cs="Times New Roman"/>
          <w:sz w:val="24"/>
          <w:szCs w:val="24"/>
        </w:rPr>
        <w:t>simultaniously</w:t>
      </w:r>
      <w:proofErr w:type="spellEnd"/>
      <w:r w:rsidRPr="00111200">
        <w:rPr>
          <w:rFonts w:ascii="Times New Roman" w:hAnsi="Times New Roman" w:cs="Times New Roman"/>
          <w:sz w:val="24"/>
          <w:szCs w:val="24"/>
        </w:rPr>
        <w:t>. The first impression is the area where the hotel is received and I realised that there was a need to be professional, accurate and understanding in any interaction. Sometimes it was difficult to deal with more than two or three guests at a given time especially during rush hours of check-ins. I was most anxious when technical difficulties occurred, e.g. slow system responses or booking issues. However, these feelings eventually developed into confidence as I would get used to the systems and the working process.</w:t>
      </w:r>
    </w:p>
    <w:p w14:paraId="43B112EE" w14:textId="7CEB5FDF"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One such event that was quite emotional was a customer who was angry about being assigned the room of his choice. I felt nervous, but then I remembered the principles of Customer Relationship Management (CRM) Theory, according to which the development of trust, empathy, and long-term relationships with the help of effective communication is provided</w:t>
      </w:r>
      <w:r w:rsidR="00953B3C">
        <w:rPr>
          <w:rFonts w:ascii="Times New Roman" w:hAnsi="Times New Roman" w:cs="Times New Roman"/>
          <w:sz w:val="24"/>
          <w:szCs w:val="24"/>
        </w:rPr>
        <w:t xml:space="preserve"> </w:t>
      </w:r>
      <w:r w:rsidR="00953B3C" w:rsidRPr="00953B3C">
        <w:rPr>
          <w:rFonts w:ascii="Times New Roman" w:hAnsi="Times New Roman" w:cs="Times New Roman"/>
          <w:sz w:val="24"/>
          <w:szCs w:val="24"/>
        </w:rPr>
        <w:t>(Al-</w:t>
      </w:r>
      <w:proofErr w:type="spellStart"/>
      <w:r w:rsidR="00953B3C" w:rsidRPr="00953B3C">
        <w:rPr>
          <w:rFonts w:ascii="Times New Roman" w:hAnsi="Times New Roman" w:cs="Times New Roman"/>
          <w:sz w:val="24"/>
          <w:szCs w:val="24"/>
        </w:rPr>
        <w:t>Bashayreh</w:t>
      </w:r>
      <w:proofErr w:type="spellEnd"/>
      <w:r w:rsidR="00953B3C" w:rsidRPr="00953B3C">
        <w:rPr>
          <w:rFonts w:ascii="Times New Roman" w:hAnsi="Times New Roman" w:cs="Times New Roman"/>
          <w:sz w:val="24"/>
          <w:szCs w:val="24"/>
        </w:rPr>
        <w:t xml:space="preserve"> et al., 2022)</w:t>
      </w:r>
      <w:r w:rsidRPr="00111200">
        <w:rPr>
          <w:rFonts w:ascii="Times New Roman" w:hAnsi="Times New Roman" w:cs="Times New Roman"/>
          <w:sz w:val="24"/>
          <w:szCs w:val="24"/>
        </w:rPr>
        <w:t>. The use of these principles enabled me to be calm and concentrate on solving the problem.</w:t>
      </w:r>
    </w:p>
    <w:p w14:paraId="7EEEE2A4" w14:textId="77777777" w:rsidR="00111200" w:rsidRPr="00111200" w:rsidRDefault="00111200" w:rsidP="00111200">
      <w:pPr>
        <w:spacing w:line="360" w:lineRule="auto"/>
        <w:jc w:val="both"/>
        <w:rPr>
          <w:rFonts w:ascii="Times New Roman" w:hAnsi="Times New Roman" w:cs="Times New Roman"/>
          <w:b/>
          <w:bCs/>
          <w:sz w:val="24"/>
          <w:szCs w:val="24"/>
        </w:rPr>
      </w:pPr>
      <w:r w:rsidRPr="00111200">
        <w:rPr>
          <w:rFonts w:ascii="Times New Roman" w:hAnsi="Times New Roman" w:cs="Times New Roman"/>
          <w:b/>
          <w:bCs/>
          <w:sz w:val="24"/>
          <w:szCs w:val="24"/>
        </w:rPr>
        <w:t>Evaluation</w:t>
      </w:r>
    </w:p>
    <w:p w14:paraId="0DE24105" w14:textId="165835E1"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The analysis of my experience shows that I have grown significantly in terms of professionalism and independence. The reception desk position required accuracy, patience and flexibility</w:t>
      </w:r>
      <w:r w:rsidR="00C664CD">
        <w:rPr>
          <w:rFonts w:ascii="Times New Roman" w:hAnsi="Times New Roman" w:cs="Times New Roman"/>
          <w:sz w:val="24"/>
          <w:szCs w:val="24"/>
        </w:rPr>
        <w:t xml:space="preserve"> </w:t>
      </w:r>
      <w:r w:rsidR="00C664CD" w:rsidRPr="00C664CD">
        <w:rPr>
          <w:rFonts w:ascii="Times New Roman" w:hAnsi="Times New Roman" w:cs="Times New Roman"/>
          <w:sz w:val="24"/>
          <w:szCs w:val="24"/>
        </w:rPr>
        <w:t>(</w:t>
      </w:r>
      <w:proofErr w:type="spellStart"/>
      <w:r w:rsidR="00C664CD" w:rsidRPr="00C664CD">
        <w:rPr>
          <w:rFonts w:ascii="Times New Roman" w:hAnsi="Times New Roman" w:cs="Times New Roman"/>
          <w:sz w:val="24"/>
          <w:szCs w:val="24"/>
        </w:rPr>
        <w:t>Baquero</w:t>
      </w:r>
      <w:proofErr w:type="spellEnd"/>
      <w:r w:rsidR="00C664CD" w:rsidRPr="00C664CD">
        <w:rPr>
          <w:rFonts w:ascii="Times New Roman" w:hAnsi="Times New Roman" w:cs="Times New Roman"/>
          <w:sz w:val="24"/>
          <w:szCs w:val="24"/>
        </w:rPr>
        <w:t xml:space="preserve">, </w:t>
      </w:r>
      <w:proofErr w:type="spellStart"/>
      <w:r w:rsidR="00C664CD" w:rsidRPr="00C664CD">
        <w:rPr>
          <w:rFonts w:ascii="Times New Roman" w:hAnsi="Times New Roman" w:cs="Times New Roman"/>
          <w:sz w:val="24"/>
          <w:szCs w:val="24"/>
        </w:rPr>
        <w:t>Khairy</w:t>
      </w:r>
      <w:proofErr w:type="spellEnd"/>
      <w:r w:rsidR="00C664CD" w:rsidRPr="00C664CD">
        <w:rPr>
          <w:rFonts w:ascii="Times New Roman" w:hAnsi="Times New Roman" w:cs="Times New Roman"/>
          <w:sz w:val="24"/>
          <w:szCs w:val="24"/>
        </w:rPr>
        <w:t xml:space="preserve"> and Al-</w:t>
      </w:r>
      <w:proofErr w:type="spellStart"/>
      <w:r w:rsidR="00C664CD" w:rsidRPr="00C664CD">
        <w:rPr>
          <w:rFonts w:ascii="Times New Roman" w:hAnsi="Times New Roman" w:cs="Times New Roman"/>
          <w:sz w:val="24"/>
          <w:szCs w:val="24"/>
        </w:rPr>
        <w:t>Romeedy</w:t>
      </w:r>
      <w:proofErr w:type="spellEnd"/>
      <w:r w:rsidR="00C664CD" w:rsidRPr="00C664CD">
        <w:rPr>
          <w:rFonts w:ascii="Times New Roman" w:hAnsi="Times New Roman" w:cs="Times New Roman"/>
          <w:sz w:val="24"/>
          <w:szCs w:val="24"/>
        </w:rPr>
        <w:t>, 2025)</w:t>
      </w:r>
      <w:r w:rsidRPr="00111200">
        <w:rPr>
          <w:rFonts w:ascii="Times New Roman" w:hAnsi="Times New Roman" w:cs="Times New Roman"/>
          <w:sz w:val="24"/>
          <w:szCs w:val="24"/>
        </w:rPr>
        <w:t>. Serving and welcoming guests helped me to improve my interpersonal and communication skills, and managing check-ins and payment helped me become more attentive. I have also realised that teamwork and coordination are critical; effective operations rely on coordination between departments.</w:t>
      </w:r>
    </w:p>
    <w:p w14:paraId="5F190E9F" w14:textId="6CC9F5A1"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The ability to address guest complaints explained how I have improved my emotional intelligence and decision-making. The application of the CRM principles helped to understand that the quality of service goes beyond the needs of the moment, down to the establishment of unforgettable experiences that contribute to repeated business. On the same note, the Two-Factor Theory as presented by Herzberg informs me on what drives me to work at my place of work. Herzberg argued that motivation factors (achievements, recognition, and responsibility) lead to job satisfaction and hygienic factors (work conditions and organisational policies) deter job dissatisfaction</w:t>
      </w:r>
      <w:r w:rsidR="00975BE0">
        <w:rPr>
          <w:rFonts w:ascii="Times New Roman" w:hAnsi="Times New Roman" w:cs="Times New Roman"/>
          <w:sz w:val="24"/>
          <w:szCs w:val="24"/>
        </w:rPr>
        <w:t xml:space="preserve"> </w:t>
      </w:r>
      <w:r w:rsidR="00975BE0" w:rsidRPr="00975BE0">
        <w:rPr>
          <w:rFonts w:ascii="Times New Roman" w:hAnsi="Times New Roman" w:cs="Times New Roman"/>
          <w:sz w:val="24"/>
          <w:szCs w:val="24"/>
        </w:rPr>
        <w:t>(Lee et al., 2022)</w:t>
      </w:r>
      <w:r w:rsidRPr="00111200">
        <w:rPr>
          <w:rFonts w:ascii="Times New Roman" w:hAnsi="Times New Roman" w:cs="Times New Roman"/>
          <w:sz w:val="24"/>
          <w:szCs w:val="24"/>
        </w:rPr>
        <w:t xml:space="preserve">. The recognition provided me by my supervisor after I managed to solve a complicated guest problem served as a motivator in my case; it supported my dedication and interest. </w:t>
      </w:r>
    </w:p>
    <w:p w14:paraId="07C19E9E" w14:textId="6C55ECD9" w:rsidR="00111200" w:rsidRPr="00111200" w:rsidRDefault="00111200" w:rsidP="00111200">
      <w:pPr>
        <w:spacing w:line="360" w:lineRule="auto"/>
        <w:jc w:val="both"/>
        <w:rPr>
          <w:rFonts w:ascii="Times New Roman" w:hAnsi="Times New Roman" w:cs="Times New Roman"/>
          <w:b/>
          <w:bCs/>
          <w:sz w:val="24"/>
          <w:szCs w:val="24"/>
        </w:rPr>
      </w:pPr>
      <w:r w:rsidRPr="00111200">
        <w:rPr>
          <w:rFonts w:ascii="Times New Roman" w:hAnsi="Times New Roman" w:cs="Times New Roman"/>
          <w:b/>
          <w:bCs/>
          <w:sz w:val="24"/>
          <w:szCs w:val="24"/>
        </w:rPr>
        <w:t>Analysis</w:t>
      </w:r>
    </w:p>
    <w:p w14:paraId="48B20CA6" w14:textId="376C3F64"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The placement enhanced my understanding of operations in the hospitality industry and customer relationship management. The Customer Service Management module has taught me that the quality of the interaction with the guests determines the perception of the brand in general. Practically, welcoming guests, addressing them by their names, and customising the communication proved all these theoretical ideas. The CRM model made me consider every interaction as a strategic element of the development of long-term loyalty as opposed to a one-off sale.</w:t>
      </w:r>
    </w:p>
    <w:p w14:paraId="0DF8C4DF" w14:textId="74FB6A16"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Operational efficiency, coordination, and lean management in service delivery is an aspect of service delivery that broadened my knowledge in Hospitality Operations Management. This was a useful piece of knowledge in terms of peak check‑in periods. Indicatively, operational flow was enhanced by use of checklists to affirm room preparation and proper coordination with the housekeeping</w:t>
      </w:r>
      <w:r w:rsidR="00975BE0">
        <w:rPr>
          <w:rFonts w:ascii="Times New Roman" w:hAnsi="Times New Roman" w:cs="Times New Roman"/>
          <w:sz w:val="24"/>
          <w:szCs w:val="24"/>
        </w:rPr>
        <w:t xml:space="preserve"> </w:t>
      </w:r>
      <w:r w:rsidR="00975BE0" w:rsidRPr="00975BE0">
        <w:rPr>
          <w:rFonts w:ascii="Times New Roman" w:hAnsi="Times New Roman" w:cs="Times New Roman"/>
          <w:sz w:val="24"/>
          <w:szCs w:val="24"/>
        </w:rPr>
        <w:t>(Lee et al., 2022)</w:t>
      </w:r>
      <w:r w:rsidRPr="00111200">
        <w:rPr>
          <w:rFonts w:ascii="Times New Roman" w:hAnsi="Times New Roman" w:cs="Times New Roman"/>
          <w:sz w:val="24"/>
          <w:szCs w:val="24"/>
        </w:rPr>
        <w:t xml:space="preserve">. </w:t>
      </w:r>
    </w:p>
    <w:p w14:paraId="1BA56645" w14:textId="3636F255"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CRM Theory became especially applicable when answering the calls of the guests or replying to the questions.</w:t>
      </w:r>
      <w:r w:rsidR="00975BE0">
        <w:rPr>
          <w:rFonts w:ascii="Times New Roman" w:hAnsi="Times New Roman" w:cs="Times New Roman"/>
          <w:sz w:val="24"/>
          <w:szCs w:val="24"/>
        </w:rPr>
        <w:t xml:space="preserve"> </w:t>
      </w:r>
      <w:r w:rsidRPr="00111200">
        <w:rPr>
          <w:rFonts w:ascii="Times New Roman" w:hAnsi="Times New Roman" w:cs="Times New Roman"/>
          <w:sz w:val="24"/>
          <w:szCs w:val="24"/>
        </w:rPr>
        <w:t xml:space="preserve">One case was when a guest asked about parking, I would provide a clear and elaborate guidance and other alternatives, thus </w:t>
      </w:r>
      <w:proofErr w:type="gramStart"/>
      <w:r w:rsidRPr="00111200">
        <w:rPr>
          <w:rFonts w:ascii="Times New Roman" w:hAnsi="Times New Roman" w:cs="Times New Roman"/>
          <w:sz w:val="24"/>
          <w:szCs w:val="24"/>
        </w:rPr>
        <w:t>solving</w:t>
      </w:r>
      <w:proofErr w:type="gramEnd"/>
      <w:r w:rsidRPr="00111200">
        <w:rPr>
          <w:rFonts w:ascii="Times New Roman" w:hAnsi="Times New Roman" w:cs="Times New Roman"/>
          <w:sz w:val="24"/>
          <w:szCs w:val="24"/>
        </w:rPr>
        <w:t xml:space="preserve"> the problem and increasing the satisfaction levels as well as the guest perception levels of professionalism.</w:t>
      </w:r>
    </w:p>
    <w:p w14:paraId="4E9ED85C" w14:textId="4238C32C"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My problem-solving and leadership preparedness were also developed through the placement. Being included in a fire evacuation exercise showed that I can maintain myself under stress and that I can easily liaise effectively with other departments. The lesson of this experience was the necessity of readiness, quick decision-making and understanding guest safety. Gradually, I felt more comfortable in taking responsibility and leading people, which is a professional and personal growth.</w:t>
      </w:r>
    </w:p>
    <w:p w14:paraId="0F9BB139" w14:textId="6A3CAD67" w:rsidR="00111200" w:rsidRPr="00C133C9" w:rsidRDefault="00111200" w:rsidP="00C133C9">
      <w:pPr>
        <w:rPr>
          <w:rFonts w:ascii="Times New Roman" w:hAnsi="Times New Roman" w:cs="Times New Roman"/>
          <w:b/>
          <w:bCs/>
          <w:sz w:val="24"/>
          <w:szCs w:val="24"/>
        </w:rPr>
      </w:pPr>
      <w:bookmarkStart w:id="2" w:name="_Toc213163238"/>
      <w:r w:rsidRPr="00C133C9">
        <w:rPr>
          <w:rFonts w:ascii="Times New Roman" w:hAnsi="Times New Roman" w:cs="Times New Roman"/>
          <w:b/>
          <w:bCs/>
          <w:sz w:val="24"/>
          <w:szCs w:val="24"/>
        </w:rPr>
        <w:t>Conclusion</w:t>
      </w:r>
      <w:bookmarkEnd w:id="2"/>
      <w:r w:rsidRPr="00C133C9">
        <w:rPr>
          <w:rFonts w:ascii="Times New Roman" w:hAnsi="Times New Roman" w:cs="Times New Roman"/>
          <w:b/>
          <w:bCs/>
          <w:sz w:val="24"/>
          <w:szCs w:val="24"/>
        </w:rPr>
        <w:t xml:space="preserve"> </w:t>
      </w:r>
    </w:p>
    <w:p w14:paraId="5BBF122D" w14:textId="36C16161" w:rsidR="00111200" w:rsidRPr="00111200"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The consideration of the placement by applying the Reflective Cycle outlined by Gibbs has helped me realise how the combination of theoretical knowledge and practical experience can influence the creation of professional competence. During my time at Novotel London Wembley, my customer service, communication, and operational coordination competencies increased. The CRM Theory also enhanced my ability to build a long-term relationship with guests, whereas the Two-Factor Theory developed by Herzberg helped to understand what factors determine motivation and satisfactions at the workplace.</w:t>
      </w:r>
    </w:p>
    <w:p w14:paraId="31FE6286" w14:textId="583C7ECB" w:rsidR="005B66EF" w:rsidRDefault="00111200" w:rsidP="00111200">
      <w:pPr>
        <w:spacing w:line="360" w:lineRule="auto"/>
        <w:jc w:val="both"/>
        <w:rPr>
          <w:rFonts w:ascii="Times New Roman" w:hAnsi="Times New Roman" w:cs="Times New Roman"/>
          <w:sz w:val="24"/>
          <w:szCs w:val="24"/>
        </w:rPr>
      </w:pPr>
      <w:r w:rsidRPr="00111200">
        <w:rPr>
          <w:rFonts w:ascii="Times New Roman" w:hAnsi="Times New Roman" w:cs="Times New Roman"/>
          <w:sz w:val="24"/>
          <w:szCs w:val="24"/>
        </w:rPr>
        <w:t xml:space="preserve">Even though I have acquired strong front-office and interpersonal skills, I understand that I need to enhance my leadership skills and knowledge in property management systems. </w:t>
      </w:r>
    </w:p>
    <w:p w14:paraId="3FEBE42D" w14:textId="77777777" w:rsidR="00C133C9" w:rsidRPr="00C133C9" w:rsidRDefault="00C133C9" w:rsidP="00C133C9">
      <w:pPr>
        <w:spacing w:line="360" w:lineRule="auto"/>
        <w:jc w:val="both"/>
        <w:rPr>
          <w:rFonts w:ascii="Times New Roman" w:hAnsi="Times New Roman" w:cs="Times New Roman"/>
          <w:b/>
          <w:bCs/>
          <w:sz w:val="24"/>
          <w:szCs w:val="24"/>
        </w:rPr>
      </w:pPr>
      <w:r w:rsidRPr="00C133C9">
        <w:rPr>
          <w:rFonts w:ascii="Times New Roman" w:hAnsi="Times New Roman" w:cs="Times New Roman"/>
          <w:b/>
          <w:bCs/>
          <w:sz w:val="24"/>
          <w:szCs w:val="24"/>
        </w:rPr>
        <w:t>Development Plan (SMART Table)</w:t>
      </w:r>
    </w:p>
    <w:tbl>
      <w:tblPr>
        <w:tblStyle w:val="TableGrid"/>
        <w:tblW w:w="0" w:type="auto"/>
        <w:tblLook w:val="04A0" w:firstRow="1" w:lastRow="0" w:firstColumn="1" w:lastColumn="0" w:noHBand="0" w:noVBand="1"/>
      </w:tblPr>
      <w:tblGrid>
        <w:gridCol w:w="1798"/>
        <w:gridCol w:w="1518"/>
        <w:gridCol w:w="1425"/>
        <w:gridCol w:w="1346"/>
        <w:gridCol w:w="1730"/>
        <w:gridCol w:w="1199"/>
      </w:tblGrid>
      <w:tr w:rsidR="00C133C9" w:rsidRPr="00C133C9" w14:paraId="57A0EF05" w14:textId="77777777" w:rsidTr="00C133C9">
        <w:tc>
          <w:tcPr>
            <w:tcW w:w="0" w:type="auto"/>
            <w:hideMark/>
          </w:tcPr>
          <w:p w14:paraId="579D76E6" w14:textId="77777777" w:rsidR="00C133C9" w:rsidRPr="00C133C9" w:rsidRDefault="00C133C9" w:rsidP="00C133C9">
            <w:pPr>
              <w:spacing w:after="160" w:line="360" w:lineRule="auto"/>
              <w:jc w:val="both"/>
              <w:rPr>
                <w:rFonts w:ascii="Times New Roman" w:hAnsi="Times New Roman" w:cs="Times New Roman"/>
                <w:b/>
                <w:bCs/>
                <w:sz w:val="24"/>
                <w:szCs w:val="24"/>
              </w:rPr>
            </w:pPr>
            <w:r w:rsidRPr="00C133C9">
              <w:rPr>
                <w:rFonts w:ascii="Times New Roman" w:hAnsi="Times New Roman" w:cs="Times New Roman"/>
                <w:b/>
                <w:bCs/>
                <w:sz w:val="24"/>
                <w:szCs w:val="24"/>
              </w:rPr>
              <w:t>Goal</w:t>
            </w:r>
          </w:p>
        </w:tc>
        <w:tc>
          <w:tcPr>
            <w:tcW w:w="0" w:type="auto"/>
            <w:hideMark/>
          </w:tcPr>
          <w:p w14:paraId="4EE74C9D" w14:textId="77777777" w:rsidR="00C133C9" w:rsidRPr="00C133C9" w:rsidRDefault="00C133C9" w:rsidP="00C133C9">
            <w:pPr>
              <w:spacing w:after="160" w:line="360" w:lineRule="auto"/>
              <w:jc w:val="both"/>
              <w:rPr>
                <w:rFonts w:ascii="Times New Roman" w:hAnsi="Times New Roman" w:cs="Times New Roman"/>
                <w:b/>
                <w:bCs/>
                <w:sz w:val="24"/>
                <w:szCs w:val="24"/>
              </w:rPr>
            </w:pPr>
            <w:r w:rsidRPr="00C133C9">
              <w:rPr>
                <w:rFonts w:ascii="Times New Roman" w:hAnsi="Times New Roman" w:cs="Times New Roman"/>
                <w:b/>
                <w:bCs/>
                <w:sz w:val="24"/>
                <w:szCs w:val="24"/>
              </w:rPr>
              <w:t>Specific</w:t>
            </w:r>
          </w:p>
        </w:tc>
        <w:tc>
          <w:tcPr>
            <w:tcW w:w="0" w:type="auto"/>
            <w:hideMark/>
          </w:tcPr>
          <w:p w14:paraId="1A7314EE" w14:textId="77777777" w:rsidR="00C133C9" w:rsidRPr="00C133C9" w:rsidRDefault="00C133C9" w:rsidP="00C133C9">
            <w:pPr>
              <w:spacing w:after="160" w:line="360" w:lineRule="auto"/>
              <w:jc w:val="both"/>
              <w:rPr>
                <w:rFonts w:ascii="Times New Roman" w:hAnsi="Times New Roman" w:cs="Times New Roman"/>
                <w:b/>
                <w:bCs/>
                <w:sz w:val="24"/>
                <w:szCs w:val="24"/>
              </w:rPr>
            </w:pPr>
            <w:r w:rsidRPr="00C133C9">
              <w:rPr>
                <w:rFonts w:ascii="Times New Roman" w:hAnsi="Times New Roman" w:cs="Times New Roman"/>
                <w:b/>
                <w:bCs/>
                <w:sz w:val="24"/>
                <w:szCs w:val="24"/>
              </w:rPr>
              <w:t>Measurable</w:t>
            </w:r>
          </w:p>
        </w:tc>
        <w:tc>
          <w:tcPr>
            <w:tcW w:w="0" w:type="auto"/>
            <w:hideMark/>
          </w:tcPr>
          <w:p w14:paraId="4BF6A588" w14:textId="77777777" w:rsidR="00C133C9" w:rsidRPr="00C133C9" w:rsidRDefault="00C133C9" w:rsidP="00C133C9">
            <w:pPr>
              <w:spacing w:after="160" w:line="360" w:lineRule="auto"/>
              <w:jc w:val="both"/>
              <w:rPr>
                <w:rFonts w:ascii="Times New Roman" w:hAnsi="Times New Roman" w:cs="Times New Roman"/>
                <w:b/>
                <w:bCs/>
                <w:sz w:val="24"/>
                <w:szCs w:val="24"/>
              </w:rPr>
            </w:pPr>
            <w:r w:rsidRPr="00C133C9">
              <w:rPr>
                <w:rFonts w:ascii="Times New Roman" w:hAnsi="Times New Roman" w:cs="Times New Roman"/>
                <w:b/>
                <w:bCs/>
                <w:sz w:val="24"/>
                <w:szCs w:val="24"/>
              </w:rPr>
              <w:t>Achievable</w:t>
            </w:r>
          </w:p>
        </w:tc>
        <w:tc>
          <w:tcPr>
            <w:tcW w:w="0" w:type="auto"/>
            <w:hideMark/>
          </w:tcPr>
          <w:p w14:paraId="50393FA7" w14:textId="77777777" w:rsidR="00C133C9" w:rsidRPr="00C133C9" w:rsidRDefault="00C133C9" w:rsidP="00C133C9">
            <w:pPr>
              <w:spacing w:after="160" w:line="360" w:lineRule="auto"/>
              <w:jc w:val="both"/>
              <w:rPr>
                <w:rFonts w:ascii="Times New Roman" w:hAnsi="Times New Roman" w:cs="Times New Roman"/>
                <w:b/>
                <w:bCs/>
                <w:sz w:val="24"/>
                <w:szCs w:val="24"/>
              </w:rPr>
            </w:pPr>
            <w:r w:rsidRPr="00C133C9">
              <w:rPr>
                <w:rFonts w:ascii="Times New Roman" w:hAnsi="Times New Roman" w:cs="Times New Roman"/>
                <w:b/>
                <w:bCs/>
                <w:sz w:val="24"/>
                <w:szCs w:val="24"/>
              </w:rPr>
              <w:t>Relevant</w:t>
            </w:r>
          </w:p>
        </w:tc>
        <w:tc>
          <w:tcPr>
            <w:tcW w:w="0" w:type="auto"/>
            <w:hideMark/>
          </w:tcPr>
          <w:p w14:paraId="3F4BBD10" w14:textId="77777777" w:rsidR="00C133C9" w:rsidRPr="00C133C9" w:rsidRDefault="00C133C9" w:rsidP="00C133C9">
            <w:pPr>
              <w:spacing w:after="160" w:line="360" w:lineRule="auto"/>
              <w:jc w:val="both"/>
              <w:rPr>
                <w:rFonts w:ascii="Times New Roman" w:hAnsi="Times New Roman" w:cs="Times New Roman"/>
                <w:b/>
                <w:bCs/>
                <w:sz w:val="24"/>
                <w:szCs w:val="24"/>
              </w:rPr>
            </w:pPr>
            <w:r w:rsidRPr="00C133C9">
              <w:rPr>
                <w:rFonts w:ascii="Times New Roman" w:hAnsi="Times New Roman" w:cs="Times New Roman"/>
                <w:b/>
                <w:bCs/>
                <w:sz w:val="24"/>
                <w:szCs w:val="24"/>
              </w:rPr>
              <w:t>Time-bound</w:t>
            </w:r>
          </w:p>
        </w:tc>
      </w:tr>
      <w:tr w:rsidR="00C133C9" w:rsidRPr="00C133C9" w14:paraId="30A33692" w14:textId="77777777" w:rsidTr="00C133C9">
        <w:tc>
          <w:tcPr>
            <w:tcW w:w="0" w:type="auto"/>
            <w:hideMark/>
          </w:tcPr>
          <w:p w14:paraId="53FE7559"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b/>
                <w:bCs/>
                <w:sz w:val="24"/>
                <w:szCs w:val="24"/>
              </w:rPr>
              <w:t>1. Develop leadership and delegation skills</w:t>
            </w:r>
          </w:p>
        </w:tc>
        <w:tc>
          <w:tcPr>
            <w:tcW w:w="0" w:type="auto"/>
            <w:hideMark/>
          </w:tcPr>
          <w:p w14:paraId="63E8ABB3"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Take responsibility for mentoring new reception interns during shifts</w:t>
            </w:r>
          </w:p>
        </w:tc>
        <w:tc>
          <w:tcPr>
            <w:tcW w:w="0" w:type="auto"/>
            <w:hideMark/>
          </w:tcPr>
          <w:p w14:paraId="700FE018"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Supervisor feedback and peer evaluation</w:t>
            </w:r>
          </w:p>
        </w:tc>
        <w:tc>
          <w:tcPr>
            <w:tcW w:w="0" w:type="auto"/>
            <w:hideMark/>
          </w:tcPr>
          <w:p w14:paraId="2C14F267"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Supported by Front Office Manager</w:t>
            </w:r>
          </w:p>
        </w:tc>
        <w:tc>
          <w:tcPr>
            <w:tcW w:w="0" w:type="auto"/>
            <w:hideMark/>
          </w:tcPr>
          <w:p w14:paraId="3AA432A9"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Prepares for future supervisory roles</w:t>
            </w:r>
          </w:p>
        </w:tc>
        <w:tc>
          <w:tcPr>
            <w:tcW w:w="0" w:type="auto"/>
            <w:hideMark/>
          </w:tcPr>
          <w:p w14:paraId="48383DAF"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Within 3 months</w:t>
            </w:r>
          </w:p>
        </w:tc>
      </w:tr>
      <w:tr w:rsidR="00C133C9" w:rsidRPr="00C133C9" w14:paraId="41743F39" w14:textId="77777777" w:rsidTr="00C133C9">
        <w:tc>
          <w:tcPr>
            <w:tcW w:w="0" w:type="auto"/>
            <w:hideMark/>
          </w:tcPr>
          <w:p w14:paraId="00714A45"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b/>
                <w:bCs/>
                <w:sz w:val="24"/>
                <w:szCs w:val="24"/>
              </w:rPr>
              <w:t>2. Improve digital proficiency in PMS/CRM systems</w:t>
            </w:r>
          </w:p>
        </w:tc>
        <w:tc>
          <w:tcPr>
            <w:tcW w:w="0" w:type="auto"/>
            <w:hideMark/>
          </w:tcPr>
          <w:p w14:paraId="153AFAA2"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Complete Accor online training on Opera PMS and guest profiling</w:t>
            </w:r>
          </w:p>
        </w:tc>
        <w:tc>
          <w:tcPr>
            <w:tcW w:w="0" w:type="auto"/>
            <w:hideMark/>
          </w:tcPr>
          <w:p w14:paraId="12ADC9DC"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Certification of completion</w:t>
            </w:r>
          </w:p>
        </w:tc>
        <w:tc>
          <w:tcPr>
            <w:tcW w:w="0" w:type="auto"/>
            <w:hideMark/>
          </w:tcPr>
          <w:p w14:paraId="3025B3F5"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Training available on Accor Learning Hub</w:t>
            </w:r>
          </w:p>
        </w:tc>
        <w:tc>
          <w:tcPr>
            <w:tcW w:w="0" w:type="auto"/>
            <w:hideMark/>
          </w:tcPr>
          <w:p w14:paraId="31759496"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Enhances accuracy and efficiency</w:t>
            </w:r>
          </w:p>
        </w:tc>
        <w:tc>
          <w:tcPr>
            <w:tcW w:w="0" w:type="auto"/>
            <w:hideMark/>
          </w:tcPr>
          <w:p w14:paraId="06D200C5"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Within 6 months</w:t>
            </w:r>
          </w:p>
        </w:tc>
      </w:tr>
      <w:tr w:rsidR="00C133C9" w:rsidRPr="00C133C9" w14:paraId="73539BEA" w14:textId="77777777" w:rsidTr="00C133C9">
        <w:tc>
          <w:tcPr>
            <w:tcW w:w="0" w:type="auto"/>
            <w:hideMark/>
          </w:tcPr>
          <w:p w14:paraId="23AA5200"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b/>
                <w:bCs/>
                <w:sz w:val="24"/>
                <w:szCs w:val="24"/>
              </w:rPr>
              <w:t>3. Strengthen communication under pressure</w:t>
            </w:r>
          </w:p>
        </w:tc>
        <w:tc>
          <w:tcPr>
            <w:tcW w:w="0" w:type="auto"/>
            <w:hideMark/>
          </w:tcPr>
          <w:p w14:paraId="58189587"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Participate in complaint-handling and emergency workshops</w:t>
            </w:r>
          </w:p>
        </w:tc>
        <w:tc>
          <w:tcPr>
            <w:tcW w:w="0" w:type="auto"/>
            <w:hideMark/>
          </w:tcPr>
          <w:p w14:paraId="422D397B"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Evaluation reports from HR training team</w:t>
            </w:r>
          </w:p>
        </w:tc>
        <w:tc>
          <w:tcPr>
            <w:tcW w:w="0" w:type="auto"/>
            <w:hideMark/>
          </w:tcPr>
          <w:p w14:paraId="5C02EA90"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Accessible via hotel’s L&amp;D department</w:t>
            </w:r>
          </w:p>
        </w:tc>
        <w:tc>
          <w:tcPr>
            <w:tcW w:w="0" w:type="auto"/>
            <w:hideMark/>
          </w:tcPr>
          <w:p w14:paraId="76ED9011"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Builds confidence and professionalism</w:t>
            </w:r>
          </w:p>
        </w:tc>
        <w:tc>
          <w:tcPr>
            <w:tcW w:w="0" w:type="auto"/>
            <w:hideMark/>
          </w:tcPr>
          <w:p w14:paraId="12BCE2C0" w14:textId="77777777" w:rsidR="00C133C9" w:rsidRPr="00C133C9" w:rsidRDefault="00C133C9" w:rsidP="00C133C9">
            <w:pPr>
              <w:spacing w:after="160" w:line="360" w:lineRule="auto"/>
              <w:jc w:val="both"/>
              <w:rPr>
                <w:rFonts w:ascii="Times New Roman" w:hAnsi="Times New Roman" w:cs="Times New Roman"/>
                <w:sz w:val="24"/>
                <w:szCs w:val="24"/>
              </w:rPr>
            </w:pPr>
            <w:r w:rsidRPr="00C133C9">
              <w:rPr>
                <w:rFonts w:ascii="Times New Roman" w:hAnsi="Times New Roman" w:cs="Times New Roman"/>
                <w:sz w:val="24"/>
                <w:szCs w:val="24"/>
              </w:rPr>
              <w:t>By end of placement</w:t>
            </w:r>
          </w:p>
        </w:tc>
      </w:tr>
    </w:tbl>
    <w:p w14:paraId="5B5591FA" w14:textId="6A63FCD5" w:rsidR="00C133C9" w:rsidRPr="00C133C9" w:rsidRDefault="00C133C9" w:rsidP="00C133C9">
      <w:pPr>
        <w:pStyle w:val="Heading1"/>
        <w:rPr>
          <w:b/>
          <w:bCs/>
        </w:rPr>
      </w:pPr>
      <w:bookmarkStart w:id="3" w:name="_Toc213163239"/>
      <w:r w:rsidRPr="00C133C9">
        <w:rPr>
          <w:b/>
          <w:bCs/>
        </w:rPr>
        <w:t>Conclusion</w:t>
      </w:r>
      <w:bookmarkEnd w:id="3"/>
    </w:p>
    <w:p w14:paraId="023416A4" w14:textId="751CEE8F" w:rsidR="00C133C9" w:rsidRDefault="00C133C9" w:rsidP="00C133C9">
      <w:pPr>
        <w:spacing w:line="360" w:lineRule="auto"/>
        <w:jc w:val="both"/>
        <w:rPr>
          <w:rFonts w:ascii="Times New Roman" w:hAnsi="Times New Roman" w:cs="Times New Roman"/>
          <w:sz w:val="24"/>
          <w:szCs w:val="24"/>
        </w:rPr>
      </w:pPr>
      <w:r w:rsidRPr="00C133C9">
        <w:rPr>
          <w:rFonts w:ascii="Times New Roman" w:hAnsi="Times New Roman" w:cs="Times New Roman"/>
          <w:sz w:val="24"/>
          <w:szCs w:val="24"/>
        </w:rPr>
        <w:t>This learning reflection outlines my advancement in achieving the competency of becoming a competent hospitality practitioner by integrating both theoretical and experiential knowledge. The placement not only increased my working skills, communication competency, and problem-solving skills, but also shaped my professional identity. The reflection cycle created by Gibbs led to the development of the critical self-awareness, whereas the use of the CRM and motivational theories introduced by Herzberg widened my understanding of the quality of service and the motivation of employees. Therefore, I am well-placed to boldly proceed to the leadership positions in the hospitality field.</w:t>
      </w:r>
    </w:p>
    <w:p w14:paraId="71F8E858" w14:textId="77777777" w:rsidR="00C133C9" w:rsidRDefault="00C133C9">
      <w:pPr>
        <w:rPr>
          <w:rFonts w:ascii="Times New Roman" w:hAnsi="Times New Roman" w:cs="Times New Roman"/>
          <w:sz w:val="24"/>
          <w:szCs w:val="24"/>
        </w:rPr>
      </w:pPr>
      <w:r>
        <w:rPr>
          <w:rFonts w:ascii="Times New Roman" w:hAnsi="Times New Roman" w:cs="Times New Roman"/>
          <w:sz w:val="24"/>
          <w:szCs w:val="24"/>
        </w:rPr>
        <w:br w:type="page"/>
      </w:r>
    </w:p>
    <w:p w14:paraId="6EE8D414" w14:textId="58E2E305" w:rsidR="00C133C9" w:rsidRDefault="00C133C9" w:rsidP="00C133C9">
      <w:pPr>
        <w:pStyle w:val="Heading1"/>
        <w:rPr>
          <w:b/>
          <w:bCs/>
        </w:rPr>
      </w:pPr>
      <w:r w:rsidRPr="00C133C9">
        <w:rPr>
          <w:b/>
          <w:bCs/>
        </w:rPr>
        <w:t>References</w:t>
      </w:r>
    </w:p>
    <w:p w14:paraId="2049E203" w14:textId="77777777" w:rsidR="003C0631" w:rsidRPr="00977B8B" w:rsidRDefault="003C0631" w:rsidP="00977B8B">
      <w:pPr>
        <w:spacing w:line="360" w:lineRule="auto"/>
        <w:jc w:val="both"/>
        <w:rPr>
          <w:rFonts w:ascii="Times New Roman" w:hAnsi="Times New Roman" w:cs="Times New Roman"/>
          <w:sz w:val="24"/>
          <w:szCs w:val="24"/>
        </w:rPr>
      </w:pPr>
      <w:proofErr w:type="spellStart"/>
      <w:r w:rsidRPr="00977B8B">
        <w:rPr>
          <w:rFonts w:ascii="Times New Roman" w:hAnsi="Times New Roman" w:cs="Times New Roman"/>
          <w:sz w:val="24"/>
          <w:szCs w:val="24"/>
        </w:rPr>
        <w:t>All.accor</w:t>
      </w:r>
      <w:proofErr w:type="spellEnd"/>
      <w:r w:rsidRPr="00977B8B">
        <w:rPr>
          <w:rFonts w:ascii="Times New Roman" w:hAnsi="Times New Roman" w:cs="Times New Roman"/>
          <w:sz w:val="24"/>
          <w:szCs w:val="24"/>
        </w:rPr>
        <w:t xml:space="preserve"> (2025). </w:t>
      </w:r>
      <w:r w:rsidRPr="00977B8B">
        <w:rPr>
          <w:rFonts w:ascii="Times New Roman" w:hAnsi="Times New Roman" w:cs="Times New Roman"/>
          <w:i/>
          <w:iCs/>
          <w:sz w:val="24"/>
          <w:szCs w:val="24"/>
        </w:rPr>
        <w:t xml:space="preserve">Novotel London Wembley | Contemporary Hotel </w:t>
      </w:r>
      <w:proofErr w:type="spellStart"/>
      <w:r w:rsidRPr="00977B8B">
        <w:rPr>
          <w:rFonts w:ascii="Times New Roman" w:hAnsi="Times New Roman" w:cs="Times New Roman"/>
          <w:i/>
          <w:iCs/>
          <w:sz w:val="24"/>
          <w:szCs w:val="24"/>
        </w:rPr>
        <w:t>inLondon</w:t>
      </w:r>
      <w:proofErr w:type="spellEnd"/>
      <w:r w:rsidRPr="00977B8B">
        <w:rPr>
          <w:rFonts w:ascii="Times New Roman" w:hAnsi="Times New Roman" w:cs="Times New Roman"/>
          <w:i/>
          <w:iCs/>
          <w:sz w:val="24"/>
          <w:szCs w:val="24"/>
        </w:rPr>
        <w:t xml:space="preserve"> - ALL</w:t>
      </w:r>
      <w:r w:rsidRPr="00977B8B">
        <w:rPr>
          <w:rFonts w:ascii="Times New Roman" w:hAnsi="Times New Roman" w:cs="Times New Roman"/>
          <w:sz w:val="24"/>
          <w:szCs w:val="24"/>
        </w:rPr>
        <w:t>. [online] all.accor.com. Available at: https://all.accor.com/hotel/9389/index.en.shtml.</w:t>
      </w:r>
    </w:p>
    <w:p w14:paraId="7B0AE134" w14:textId="77777777" w:rsidR="00977B8B" w:rsidRPr="00977B8B" w:rsidRDefault="00977B8B" w:rsidP="00977B8B">
      <w:pPr>
        <w:spacing w:line="360" w:lineRule="auto"/>
        <w:jc w:val="both"/>
        <w:rPr>
          <w:rFonts w:ascii="Times New Roman" w:hAnsi="Times New Roman" w:cs="Times New Roman"/>
          <w:sz w:val="24"/>
          <w:szCs w:val="24"/>
        </w:rPr>
      </w:pPr>
      <w:r w:rsidRPr="00977B8B">
        <w:rPr>
          <w:rFonts w:ascii="Times New Roman" w:hAnsi="Times New Roman" w:cs="Times New Roman"/>
          <w:sz w:val="24"/>
          <w:szCs w:val="24"/>
        </w:rPr>
        <w:t>Al-</w:t>
      </w:r>
      <w:proofErr w:type="spellStart"/>
      <w:r w:rsidRPr="00977B8B">
        <w:rPr>
          <w:rFonts w:ascii="Times New Roman" w:hAnsi="Times New Roman" w:cs="Times New Roman"/>
          <w:sz w:val="24"/>
          <w:szCs w:val="24"/>
        </w:rPr>
        <w:t>Bashayreh</w:t>
      </w:r>
      <w:proofErr w:type="spellEnd"/>
      <w:r w:rsidRPr="00977B8B">
        <w:rPr>
          <w:rFonts w:ascii="Times New Roman" w:hAnsi="Times New Roman" w:cs="Times New Roman"/>
          <w:sz w:val="24"/>
          <w:szCs w:val="24"/>
        </w:rPr>
        <w:t xml:space="preserve">, M., </w:t>
      </w:r>
      <w:proofErr w:type="spellStart"/>
      <w:r w:rsidRPr="00977B8B">
        <w:rPr>
          <w:rFonts w:ascii="Times New Roman" w:hAnsi="Times New Roman" w:cs="Times New Roman"/>
          <w:sz w:val="24"/>
          <w:szCs w:val="24"/>
        </w:rPr>
        <w:t>Almajali</w:t>
      </w:r>
      <w:proofErr w:type="spellEnd"/>
      <w:r w:rsidRPr="00977B8B">
        <w:rPr>
          <w:rFonts w:ascii="Times New Roman" w:hAnsi="Times New Roman" w:cs="Times New Roman"/>
          <w:sz w:val="24"/>
          <w:szCs w:val="24"/>
        </w:rPr>
        <w:t>, D., Al-</w:t>
      </w:r>
      <w:proofErr w:type="spellStart"/>
      <w:r w:rsidRPr="00977B8B">
        <w:rPr>
          <w:rFonts w:ascii="Times New Roman" w:hAnsi="Times New Roman" w:cs="Times New Roman"/>
          <w:sz w:val="24"/>
          <w:szCs w:val="24"/>
        </w:rPr>
        <w:t>Okaily</w:t>
      </w:r>
      <w:proofErr w:type="spellEnd"/>
      <w:r w:rsidRPr="00977B8B">
        <w:rPr>
          <w:rFonts w:ascii="Times New Roman" w:hAnsi="Times New Roman" w:cs="Times New Roman"/>
          <w:sz w:val="24"/>
          <w:szCs w:val="24"/>
        </w:rPr>
        <w:t xml:space="preserve">, M., </w:t>
      </w:r>
      <w:proofErr w:type="spellStart"/>
      <w:r w:rsidRPr="00977B8B">
        <w:rPr>
          <w:rFonts w:ascii="Times New Roman" w:hAnsi="Times New Roman" w:cs="Times New Roman"/>
          <w:sz w:val="24"/>
          <w:szCs w:val="24"/>
        </w:rPr>
        <w:t>Masa’deh</w:t>
      </w:r>
      <w:proofErr w:type="spellEnd"/>
      <w:r w:rsidRPr="00977B8B">
        <w:rPr>
          <w:rFonts w:ascii="Times New Roman" w:hAnsi="Times New Roman" w:cs="Times New Roman"/>
          <w:sz w:val="24"/>
          <w:szCs w:val="24"/>
        </w:rPr>
        <w:t xml:space="preserve">, R. and </w:t>
      </w:r>
      <w:proofErr w:type="spellStart"/>
      <w:r w:rsidRPr="00977B8B">
        <w:rPr>
          <w:rFonts w:ascii="Times New Roman" w:hAnsi="Times New Roman" w:cs="Times New Roman"/>
          <w:sz w:val="24"/>
          <w:szCs w:val="24"/>
        </w:rPr>
        <w:t>Samed</w:t>
      </w:r>
      <w:proofErr w:type="spellEnd"/>
      <w:r w:rsidRPr="00977B8B">
        <w:rPr>
          <w:rFonts w:ascii="Times New Roman" w:hAnsi="Times New Roman" w:cs="Times New Roman"/>
          <w:sz w:val="24"/>
          <w:szCs w:val="24"/>
        </w:rPr>
        <w:t xml:space="preserve"> Al-</w:t>
      </w:r>
      <w:proofErr w:type="spellStart"/>
      <w:r w:rsidRPr="00977B8B">
        <w:rPr>
          <w:rFonts w:ascii="Times New Roman" w:hAnsi="Times New Roman" w:cs="Times New Roman"/>
          <w:sz w:val="24"/>
          <w:szCs w:val="24"/>
        </w:rPr>
        <w:t>Adwan</w:t>
      </w:r>
      <w:proofErr w:type="spellEnd"/>
      <w:r w:rsidRPr="00977B8B">
        <w:rPr>
          <w:rFonts w:ascii="Times New Roman" w:hAnsi="Times New Roman" w:cs="Times New Roman"/>
          <w:sz w:val="24"/>
          <w:szCs w:val="24"/>
        </w:rPr>
        <w:t xml:space="preserve">, A. (2022). Evaluating Electronic Customer Relationship Management System Success: The Mediating Role of Customer Satisfaction. </w:t>
      </w:r>
      <w:r w:rsidRPr="00977B8B">
        <w:rPr>
          <w:rFonts w:ascii="Times New Roman" w:hAnsi="Times New Roman" w:cs="Times New Roman"/>
          <w:i/>
          <w:iCs/>
          <w:sz w:val="24"/>
          <w:szCs w:val="24"/>
        </w:rPr>
        <w:t>Sustainability</w:t>
      </w:r>
      <w:r w:rsidRPr="00977B8B">
        <w:rPr>
          <w:rFonts w:ascii="Times New Roman" w:hAnsi="Times New Roman" w:cs="Times New Roman"/>
          <w:sz w:val="24"/>
          <w:szCs w:val="24"/>
        </w:rPr>
        <w:t xml:space="preserve">, [online] 14(19), p.12310. </w:t>
      </w:r>
      <w:proofErr w:type="spellStart"/>
      <w:r w:rsidRPr="00977B8B">
        <w:rPr>
          <w:rFonts w:ascii="Times New Roman" w:hAnsi="Times New Roman" w:cs="Times New Roman"/>
          <w:sz w:val="24"/>
          <w:szCs w:val="24"/>
        </w:rPr>
        <w:t>doi:https</w:t>
      </w:r>
      <w:proofErr w:type="spellEnd"/>
      <w:r w:rsidRPr="00977B8B">
        <w:rPr>
          <w:rFonts w:ascii="Times New Roman" w:hAnsi="Times New Roman" w:cs="Times New Roman"/>
          <w:sz w:val="24"/>
          <w:szCs w:val="24"/>
        </w:rPr>
        <w:t>://doi.org/10.3390/su141912310.</w:t>
      </w:r>
    </w:p>
    <w:p w14:paraId="6B6E925B" w14:textId="77777777" w:rsidR="00977B8B" w:rsidRPr="00977B8B" w:rsidRDefault="00977B8B" w:rsidP="00977B8B">
      <w:pPr>
        <w:spacing w:line="360" w:lineRule="auto"/>
        <w:jc w:val="both"/>
        <w:rPr>
          <w:rFonts w:ascii="Times New Roman" w:hAnsi="Times New Roman" w:cs="Times New Roman"/>
          <w:sz w:val="24"/>
          <w:szCs w:val="24"/>
        </w:rPr>
      </w:pPr>
      <w:proofErr w:type="spellStart"/>
      <w:r w:rsidRPr="00977B8B">
        <w:rPr>
          <w:rFonts w:ascii="Times New Roman" w:hAnsi="Times New Roman" w:cs="Times New Roman"/>
          <w:sz w:val="24"/>
          <w:szCs w:val="24"/>
        </w:rPr>
        <w:t>Baquero</w:t>
      </w:r>
      <w:proofErr w:type="spellEnd"/>
      <w:r w:rsidRPr="00977B8B">
        <w:rPr>
          <w:rFonts w:ascii="Times New Roman" w:hAnsi="Times New Roman" w:cs="Times New Roman"/>
          <w:sz w:val="24"/>
          <w:szCs w:val="24"/>
        </w:rPr>
        <w:t xml:space="preserve">, A., </w:t>
      </w:r>
      <w:proofErr w:type="spellStart"/>
      <w:r w:rsidRPr="00977B8B">
        <w:rPr>
          <w:rFonts w:ascii="Times New Roman" w:hAnsi="Times New Roman" w:cs="Times New Roman"/>
          <w:sz w:val="24"/>
          <w:szCs w:val="24"/>
        </w:rPr>
        <w:t>Khairy</w:t>
      </w:r>
      <w:proofErr w:type="spellEnd"/>
      <w:r w:rsidRPr="00977B8B">
        <w:rPr>
          <w:rFonts w:ascii="Times New Roman" w:hAnsi="Times New Roman" w:cs="Times New Roman"/>
          <w:sz w:val="24"/>
          <w:szCs w:val="24"/>
        </w:rPr>
        <w:t>, H.A. and Al-</w:t>
      </w:r>
      <w:proofErr w:type="spellStart"/>
      <w:r w:rsidRPr="00977B8B">
        <w:rPr>
          <w:rFonts w:ascii="Times New Roman" w:hAnsi="Times New Roman" w:cs="Times New Roman"/>
          <w:sz w:val="24"/>
          <w:szCs w:val="24"/>
        </w:rPr>
        <w:t>Romeedy</w:t>
      </w:r>
      <w:proofErr w:type="spellEnd"/>
      <w:r w:rsidRPr="00977B8B">
        <w:rPr>
          <w:rFonts w:ascii="Times New Roman" w:hAnsi="Times New Roman" w:cs="Times New Roman"/>
          <w:sz w:val="24"/>
          <w:szCs w:val="24"/>
        </w:rPr>
        <w:t xml:space="preserve">, B.S. (2025). Workplace Stressors and the Intention to Quit: The Role of Psychological Distress and Psychological Flexibility Among Hospitality Employees. </w:t>
      </w:r>
      <w:r w:rsidRPr="00977B8B">
        <w:rPr>
          <w:rFonts w:ascii="Times New Roman" w:hAnsi="Times New Roman" w:cs="Times New Roman"/>
          <w:i/>
          <w:iCs/>
          <w:sz w:val="24"/>
          <w:szCs w:val="24"/>
        </w:rPr>
        <w:t>Tourism and Hospitality</w:t>
      </w:r>
      <w:r w:rsidRPr="00977B8B">
        <w:rPr>
          <w:rFonts w:ascii="Times New Roman" w:hAnsi="Times New Roman" w:cs="Times New Roman"/>
          <w:sz w:val="24"/>
          <w:szCs w:val="24"/>
        </w:rPr>
        <w:t xml:space="preserve">, 6(2), p.72. </w:t>
      </w:r>
      <w:proofErr w:type="spellStart"/>
      <w:r w:rsidRPr="00977B8B">
        <w:rPr>
          <w:rFonts w:ascii="Times New Roman" w:hAnsi="Times New Roman" w:cs="Times New Roman"/>
          <w:sz w:val="24"/>
          <w:szCs w:val="24"/>
        </w:rPr>
        <w:t>doi:https</w:t>
      </w:r>
      <w:proofErr w:type="spellEnd"/>
      <w:r w:rsidRPr="00977B8B">
        <w:rPr>
          <w:rFonts w:ascii="Times New Roman" w:hAnsi="Times New Roman" w:cs="Times New Roman"/>
          <w:sz w:val="24"/>
          <w:szCs w:val="24"/>
        </w:rPr>
        <w:t>://doi.org/10.3390/tourhosp6020072.</w:t>
      </w:r>
    </w:p>
    <w:p w14:paraId="0BF1A0AD" w14:textId="77777777" w:rsidR="00977B8B" w:rsidRPr="00977B8B" w:rsidRDefault="00977B8B" w:rsidP="00977B8B">
      <w:pPr>
        <w:spacing w:line="360" w:lineRule="auto"/>
        <w:jc w:val="both"/>
        <w:rPr>
          <w:rFonts w:ascii="Times New Roman" w:hAnsi="Times New Roman" w:cs="Times New Roman"/>
          <w:sz w:val="24"/>
          <w:szCs w:val="24"/>
        </w:rPr>
      </w:pPr>
      <w:proofErr w:type="spellStart"/>
      <w:r w:rsidRPr="00977B8B">
        <w:rPr>
          <w:rFonts w:ascii="Times New Roman" w:hAnsi="Times New Roman" w:cs="Times New Roman"/>
          <w:sz w:val="24"/>
          <w:szCs w:val="24"/>
        </w:rPr>
        <w:t>Bardhan</w:t>
      </w:r>
      <w:proofErr w:type="spellEnd"/>
      <w:r w:rsidRPr="00977B8B">
        <w:rPr>
          <w:rFonts w:ascii="Times New Roman" w:hAnsi="Times New Roman" w:cs="Times New Roman"/>
          <w:sz w:val="24"/>
          <w:szCs w:val="24"/>
        </w:rPr>
        <w:t xml:space="preserve">, R., Byrd, T. and Boyd, J. (2023). Workforce Management during the Time of COVID-19—Lessons Learned and Future Measures. </w:t>
      </w:r>
      <w:r w:rsidRPr="00977B8B">
        <w:rPr>
          <w:rFonts w:ascii="Times New Roman" w:hAnsi="Times New Roman" w:cs="Times New Roman"/>
          <w:i/>
          <w:iCs/>
          <w:sz w:val="24"/>
          <w:szCs w:val="24"/>
        </w:rPr>
        <w:t>COVID</w:t>
      </w:r>
      <w:r w:rsidRPr="00977B8B">
        <w:rPr>
          <w:rFonts w:ascii="Times New Roman" w:hAnsi="Times New Roman" w:cs="Times New Roman"/>
          <w:sz w:val="24"/>
          <w:szCs w:val="24"/>
        </w:rPr>
        <w:t xml:space="preserve">, [online] 3(1), pp.1–27. </w:t>
      </w:r>
      <w:proofErr w:type="spellStart"/>
      <w:r w:rsidRPr="00977B8B">
        <w:rPr>
          <w:rFonts w:ascii="Times New Roman" w:hAnsi="Times New Roman" w:cs="Times New Roman"/>
          <w:sz w:val="24"/>
          <w:szCs w:val="24"/>
        </w:rPr>
        <w:t>doi:https</w:t>
      </w:r>
      <w:proofErr w:type="spellEnd"/>
      <w:r w:rsidRPr="00977B8B">
        <w:rPr>
          <w:rFonts w:ascii="Times New Roman" w:hAnsi="Times New Roman" w:cs="Times New Roman"/>
          <w:sz w:val="24"/>
          <w:szCs w:val="24"/>
        </w:rPr>
        <w:t>://doi.org/10.3390/covid3010001.</w:t>
      </w:r>
    </w:p>
    <w:p w14:paraId="4FADCAD0" w14:textId="77777777" w:rsidR="00977B8B" w:rsidRPr="00977B8B" w:rsidRDefault="00977B8B" w:rsidP="00977B8B">
      <w:pPr>
        <w:spacing w:line="360" w:lineRule="auto"/>
        <w:jc w:val="both"/>
        <w:rPr>
          <w:rFonts w:ascii="Times New Roman" w:hAnsi="Times New Roman" w:cs="Times New Roman"/>
          <w:sz w:val="24"/>
          <w:szCs w:val="24"/>
        </w:rPr>
      </w:pPr>
      <w:r w:rsidRPr="00977B8B">
        <w:rPr>
          <w:rFonts w:ascii="Times New Roman" w:hAnsi="Times New Roman" w:cs="Times New Roman"/>
          <w:sz w:val="24"/>
          <w:szCs w:val="24"/>
        </w:rPr>
        <w:t xml:space="preserve">Lee, B., Lee, C., Choi, I. and Kim, J. (2022). </w:t>
      </w:r>
      <w:proofErr w:type="spellStart"/>
      <w:r w:rsidRPr="00977B8B">
        <w:rPr>
          <w:rFonts w:ascii="Times New Roman" w:hAnsi="Times New Roman" w:cs="Times New Roman"/>
          <w:sz w:val="24"/>
          <w:szCs w:val="24"/>
        </w:rPr>
        <w:t>Analyzing</w:t>
      </w:r>
      <w:proofErr w:type="spellEnd"/>
      <w:r w:rsidRPr="00977B8B">
        <w:rPr>
          <w:rFonts w:ascii="Times New Roman" w:hAnsi="Times New Roman" w:cs="Times New Roman"/>
          <w:sz w:val="24"/>
          <w:szCs w:val="24"/>
        </w:rPr>
        <w:t xml:space="preserve"> Determinants of Job Satisfaction Based on Two-Factor Theory. </w:t>
      </w:r>
      <w:r w:rsidRPr="00977B8B">
        <w:rPr>
          <w:rFonts w:ascii="Times New Roman" w:hAnsi="Times New Roman" w:cs="Times New Roman"/>
          <w:i/>
          <w:iCs/>
          <w:sz w:val="24"/>
          <w:szCs w:val="24"/>
        </w:rPr>
        <w:t>Sustainability</w:t>
      </w:r>
      <w:r w:rsidRPr="00977B8B">
        <w:rPr>
          <w:rFonts w:ascii="Times New Roman" w:hAnsi="Times New Roman" w:cs="Times New Roman"/>
          <w:sz w:val="24"/>
          <w:szCs w:val="24"/>
        </w:rPr>
        <w:t>, [online] 14(19), p.12557. Available at: https://www.mdpi.com/2071-1050/14/19/12557.</w:t>
      </w:r>
    </w:p>
    <w:p w14:paraId="4954E430" w14:textId="77777777" w:rsidR="003C0631" w:rsidRPr="003C0631" w:rsidRDefault="003C0631" w:rsidP="003C0631"/>
    <w:sectPr w:rsidR="003C0631" w:rsidRPr="003C0631" w:rsidSect="00C133C9">
      <w:footerReference w:type="default" r:id="rId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F41497" w14:textId="77777777" w:rsidR="00831DE8" w:rsidRDefault="00831DE8" w:rsidP="00C133C9">
      <w:pPr>
        <w:spacing w:after="0" w:line="240" w:lineRule="auto"/>
      </w:pPr>
      <w:r>
        <w:separator/>
      </w:r>
    </w:p>
  </w:endnote>
  <w:endnote w:type="continuationSeparator" w:id="0">
    <w:p w14:paraId="48DED534" w14:textId="77777777" w:rsidR="00831DE8" w:rsidRDefault="00831DE8" w:rsidP="00C1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455815"/>
      <w:docPartObj>
        <w:docPartGallery w:val="Page Numbers (Bottom of Page)"/>
        <w:docPartUnique/>
      </w:docPartObj>
    </w:sdtPr>
    <w:sdtEndPr>
      <w:rPr>
        <w:noProof/>
      </w:rPr>
    </w:sdtEndPr>
    <w:sdtContent>
      <w:p w14:paraId="780B6003" w14:textId="30E1A3C7" w:rsidR="00C133C9" w:rsidRDefault="00C133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4DF170" w14:textId="77777777" w:rsidR="00C133C9" w:rsidRDefault="00C13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D0898" w14:textId="77777777" w:rsidR="00831DE8" w:rsidRDefault="00831DE8" w:rsidP="00C133C9">
      <w:pPr>
        <w:spacing w:after="0" w:line="240" w:lineRule="auto"/>
      </w:pPr>
      <w:r>
        <w:separator/>
      </w:r>
    </w:p>
  </w:footnote>
  <w:footnote w:type="continuationSeparator" w:id="0">
    <w:p w14:paraId="3460271F" w14:textId="77777777" w:rsidR="00831DE8" w:rsidRDefault="00831DE8" w:rsidP="00C133C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9C3"/>
    <w:rsid w:val="00013827"/>
    <w:rsid w:val="000A42FA"/>
    <w:rsid w:val="000D21C6"/>
    <w:rsid w:val="000F7BC5"/>
    <w:rsid w:val="00111200"/>
    <w:rsid w:val="00137F20"/>
    <w:rsid w:val="001420F4"/>
    <w:rsid w:val="001D5CD5"/>
    <w:rsid w:val="0024739C"/>
    <w:rsid w:val="002829F3"/>
    <w:rsid w:val="002A645C"/>
    <w:rsid w:val="002B6ADE"/>
    <w:rsid w:val="00396BA4"/>
    <w:rsid w:val="003C0631"/>
    <w:rsid w:val="003C3B4D"/>
    <w:rsid w:val="003F07F9"/>
    <w:rsid w:val="00447D96"/>
    <w:rsid w:val="004A5D29"/>
    <w:rsid w:val="004B74B1"/>
    <w:rsid w:val="004F787D"/>
    <w:rsid w:val="00524F28"/>
    <w:rsid w:val="00537094"/>
    <w:rsid w:val="005508DE"/>
    <w:rsid w:val="00564200"/>
    <w:rsid w:val="00576963"/>
    <w:rsid w:val="005A3982"/>
    <w:rsid w:val="005B66EF"/>
    <w:rsid w:val="006B473A"/>
    <w:rsid w:val="00713605"/>
    <w:rsid w:val="007A1760"/>
    <w:rsid w:val="00806DA9"/>
    <w:rsid w:val="00831DE8"/>
    <w:rsid w:val="008379C3"/>
    <w:rsid w:val="00870E6A"/>
    <w:rsid w:val="00873503"/>
    <w:rsid w:val="008F01B4"/>
    <w:rsid w:val="00953B3C"/>
    <w:rsid w:val="009543EA"/>
    <w:rsid w:val="00975BE0"/>
    <w:rsid w:val="00977B8B"/>
    <w:rsid w:val="009A3BAD"/>
    <w:rsid w:val="009A5CA7"/>
    <w:rsid w:val="009B2A4F"/>
    <w:rsid w:val="009B5D20"/>
    <w:rsid w:val="009C74D5"/>
    <w:rsid w:val="009D4409"/>
    <w:rsid w:val="00A0469B"/>
    <w:rsid w:val="00A054EC"/>
    <w:rsid w:val="00A51C70"/>
    <w:rsid w:val="00A552D9"/>
    <w:rsid w:val="00A835FA"/>
    <w:rsid w:val="00AA090E"/>
    <w:rsid w:val="00AD5AE0"/>
    <w:rsid w:val="00B54584"/>
    <w:rsid w:val="00B626E7"/>
    <w:rsid w:val="00B87AB4"/>
    <w:rsid w:val="00BF006D"/>
    <w:rsid w:val="00BF75E3"/>
    <w:rsid w:val="00C133C9"/>
    <w:rsid w:val="00C379CB"/>
    <w:rsid w:val="00C664CD"/>
    <w:rsid w:val="00C74C52"/>
    <w:rsid w:val="00CA02F2"/>
    <w:rsid w:val="00D27062"/>
    <w:rsid w:val="00D631AE"/>
    <w:rsid w:val="00DA7B60"/>
    <w:rsid w:val="00E30533"/>
    <w:rsid w:val="00E5118B"/>
    <w:rsid w:val="00EC1C8B"/>
    <w:rsid w:val="00EF0192"/>
    <w:rsid w:val="00F469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9A5E"/>
  <w15:chartTrackingRefBased/>
  <w15:docId w15:val="{F1C8EF69-81DC-427C-9410-55F3A10C9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7BC5"/>
    <w:pPr>
      <w:keepNext/>
      <w:keepLines/>
      <w:spacing w:before="360" w:after="80"/>
      <w:outlineLvl w:val="0"/>
    </w:pPr>
    <w:rPr>
      <w:rFonts w:ascii="Times New Roman" w:eastAsiaTheme="majorEastAsia" w:hAnsi="Times New Roman" w:cstheme="majorBidi"/>
      <w:color w:val="000000" w:themeColor="text1"/>
      <w:sz w:val="28"/>
      <w:szCs w:val="40"/>
    </w:rPr>
  </w:style>
  <w:style w:type="paragraph" w:styleId="Heading2">
    <w:name w:val="heading 2"/>
    <w:basedOn w:val="Normal"/>
    <w:next w:val="Normal"/>
    <w:link w:val="Heading2Char"/>
    <w:autoRedefine/>
    <w:uiPriority w:val="9"/>
    <w:unhideWhenUsed/>
    <w:qFormat/>
    <w:rsid w:val="008379C3"/>
    <w:pPr>
      <w:keepNext/>
      <w:keepLines/>
      <w:spacing w:before="160" w:after="80"/>
      <w:outlineLvl w:val="1"/>
    </w:pPr>
    <w:rPr>
      <w:rFonts w:asciiTheme="majorHAnsi" w:eastAsiaTheme="majorEastAsia" w:hAnsiTheme="majorHAnsi" w:cstheme="majorBidi"/>
      <w:b/>
      <w:bCs/>
      <w:color w:val="000000" w:themeColor="text1"/>
      <w:sz w:val="26"/>
      <w:szCs w:val="32"/>
    </w:rPr>
  </w:style>
  <w:style w:type="paragraph" w:styleId="Heading3">
    <w:name w:val="heading 3"/>
    <w:basedOn w:val="Normal"/>
    <w:next w:val="Normal"/>
    <w:link w:val="Heading3Char"/>
    <w:uiPriority w:val="9"/>
    <w:semiHidden/>
    <w:unhideWhenUsed/>
    <w:qFormat/>
    <w:rsid w:val="008379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379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379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37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BC5"/>
    <w:rPr>
      <w:rFonts w:ascii="Times New Roman" w:eastAsiaTheme="majorEastAsia" w:hAnsi="Times New Roman" w:cstheme="majorBidi"/>
      <w:color w:val="000000" w:themeColor="text1"/>
      <w:sz w:val="28"/>
      <w:szCs w:val="40"/>
    </w:rPr>
  </w:style>
  <w:style w:type="character" w:customStyle="1" w:styleId="Heading2Char">
    <w:name w:val="Heading 2 Char"/>
    <w:basedOn w:val="DefaultParagraphFont"/>
    <w:link w:val="Heading2"/>
    <w:uiPriority w:val="9"/>
    <w:rsid w:val="008379C3"/>
    <w:rPr>
      <w:rFonts w:asciiTheme="majorHAnsi" w:eastAsiaTheme="majorEastAsia" w:hAnsiTheme="majorHAnsi" w:cstheme="majorBidi"/>
      <w:b/>
      <w:bCs/>
      <w:color w:val="000000" w:themeColor="text1"/>
      <w:sz w:val="26"/>
      <w:szCs w:val="32"/>
    </w:rPr>
  </w:style>
  <w:style w:type="character" w:customStyle="1" w:styleId="Heading3Char">
    <w:name w:val="Heading 3 Char"/>
    <w:basedOn w:val="DefaultParagraphFont"/>
    <w:link w:val="Heading3"/>
    <w:uiPriority w:val="9"/>
    <w:semiHidden/>
    <w:rsid w:val="008379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379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379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37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9C3"/>
    <w:rPr>
      <w:rFonts w:eastAsiaTheme="majorEastAsia" w:cstheme="majorBidi"/>
      <w:color w:val="272727" w:themeColor="text1" w:themeTint="D8"/>
    </w:rPr>
  </w:style>
  <w:style w:type="paragraph" w:styleId="Title">
    <w:name w:val="Title"/>
    <w:basedOn w:val="Normal"/>
    <w:next w:val="Normal"/>
    <w:link w:val="TitleChar"/>
    <w:uiPriority w:val="10"/>
    <w:qFormat/>
    <w:rsid w:val="00837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9C3"/>
    <w:pPr>
      <w:spacing w:before="160"/>
      <w:jc w:val="center"/>
    </w:pPr>
    <w:rPr>
      <w:i/>
      <w:iCs/>
      <w:color w:val="404040" w:themeColor="text1" w:themeTint="BF"/>
    </w:rPr>
  </w:style>
  <w:style w:type="character" w:customStyle="1" w:styleId="QuoteChar">
    <w:name w:val="Quote Char"/>
    <w:basedOn w:val="DefaultParagraphFont"/>
    <w:link w:val="Quote"/>
    <w:uiPriority w:val="29"/>
    <w:rsid w:val="008379C3"/>
    <w:rPr>
      <w:i/>
      <w:iCs/>
      <w:color w:val="404040" w:themeColor="text1" w:themeTint="BF"/>
    </w:rPr>
  </w:style>
  <w:style w:type="paragraph" w:styleId="ListParagraph">
    <w:name w:val="List Paragraph"/>
    <w:basedOn w:val="Normal"/>
    <w:uiPriority w:val="34"/>
    <w:qFormat/>
    <w:rsid w:val="008379C3"/>
    <w:pPr>
      <w:ind w:left="720"/>
      <w:contextualSpacing/>
    </w:pPr>
  </w:style>
  <w:style w:type="character" w:styleId="IntenseEmphasis">
    <w:name w:val="Intense Emphasis"/>
    <w:basedOn w:val="DefaultParagraphFont"/>
    <w:uiPriority w:val="21"/>
    <w:qFormat/>
    <w:rsid w:val="008379C3"/>
    <w:rPr>
      <w:i/>
      <w:iCs/>
      <w:color w:val="2F5496" w:themeColor="accent1" w:themeShade="BF"/>
    </w:rPr>
  </w:style>
  <w:style w:type="paragraph" w:styleId="IntenseQuote">
    <w:name w:val="Intense Quote"/>
    <w:basedOn w:val="Normal"/>
    <w:next w:val="Normal"/>
    <w:link w:val="IntenseQuoteChar"/>
    <w:uiPriority w:val="30"/>
    <w:qFormat/>
    <w:rsid w:val="008379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79C3"/>
    <w:rPr>
      <w:i/>
      <w:iCs/>
      <w:color w:val="2F5496" w:themeColor="accent1" w:themeShade="BF"/>
    </w:rPr>
  </w:style>
  <w:style w:type="character" w:styleId="IntenseReference">
    <w:name w:val="Intense Reference"/>
    <w:basedOn w:val="DefaultParagraphFont"/>
    <w:uiPriority w:val="32"/>
    <w:qFormat/>
    <w:rsid w:val="008379C3"/>
    <w:rPr>
      <w:b/>
      <w:bCs/>
      <w:smallCaps/>
      <w:color w:val="2F5496" w:themeColor="accent1" w:themeShade="BF"/>
      <w:spacing w:val="5"/>
    </w:rPr>
  </w:style>
  <w:style w:type="table" w:styleId="TableGrid">
    <w:name w:val="Table Grid"/>
    <w:basedOn w:val="TableNormal"/>
    <w:uiPriority w:val="39"/>
    <w:rsid w:val="00A05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33C9"/>
    <w:pPr>
      <w:spacing w:before="240" w:after="0"/>
      <w:outlineLvl w:val="9"/>
    </w:pPr>
    <w:rPr>
      <w:rFonts w:asciiTheme="majorHAnsi" w:hAnsiTheme="majorHAnsi"/>
      <w:color w:val="2F5496" w:themeColor="accent1" w:themeShade="BF"/>
      <w:kern w:val="0"/>
      <w:sz w:val="32"/>
      <w:szCs w:val="32"/>
      <w:lang w:val="en-US"/>
    </w:rPr>
  </w:style>
  <w:style w:type="paragraph" w:styleId="TOC1">
    <w:name w:val="toc 1"/>
    <w:basedOn w:val="Normal"/>
    <w:next w:val="Normal"/>
    <w:autoRedefine/>
    <w:uiPriority w:val="39"/>
    <w:unhideWhenUsed/>
    <w:rsid w:val="00C133C9"/>
    <w:pPr>
      <w:spacing w:after="100"/>
    </w:pPr>
  </w:style>
  <w:style w:type="character" w:styleId="Hyperlink">
    <w:name w:val="Hyperlink"/>
    <w:basedOn w:val="DefaultParagraphFont"/>
    <w:uiPriority w:val="99"/>
    <w:unhideWhenUsed/>
    <w:rsid w:val="00C133C9"/>
    <w:rPr>
      <w:color w:val="0563C1" w:themeColor="hyperlink"/>
      <w:u w:val="single"/>
    </w:rPr>
  </w:style>
  <w:style w:type="paragraph" w:styleId="Header">
    <w:name w:val="header"/>
    <w:basedOn w:val="Normal"/>
    <w:link w:val="HeaderChar"/>
    <w:uiPriority w:val="99"/>
    <w:unhideWhenUsed/>
    <w:rsid w:val="00C133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3C9"/>
  </w:style>
  <w:style w:type="paragraph" w:styleId="Footer">
    <w:name w:val="footer"/>
    <w:basedOn w:val="Normal"/>
    <w:link w:val="FooterChar"/>
    <w:uiPriority w:val="99"/>
    <w:unhideWhenUsed/>
    <w:rsid w:val="00C133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3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333D2-FBCA-4BE0-9362-4581778F0F4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1673</Words>
  <Characters>9541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Neeraj Soni</dc:creator>
  <cp:keywords/>
  <dc:description/>
  <cp:lastModifiedBy>Cristina Croitoru</cp:lastModifiedBy>
  <cp:revision>7</cp:revision>
  <dcterms:created xsi:type="dcterms:W3CDTF">2025-11-06T22:55:00Z</dcterms:created>
  <dcterms:modified xsi:type="dcterms:W3CDTF">2025-11-06T23:11:00Z</dcterms:modified>
</cp:coreProperties>
</file>