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F7004" w14:textId="56AF1007" w:rsidR="00E33984" w:rsidRPr="002A4359" w:rsidRDefault="00F33A5F">
      <w:pPr>
        <w:rPr>
          <w:rFonts w:ascii="Times New Roman" w:hAnsi="Times New Roman" w:cs="Times New Roman"/>
          <w:u w:val="single"/>
        </w:rPr>
      </w:pPr>
      <w:r w:rsidRPr="002A4359">
        <w:rPr>
          <w:rFonts w:ascii="Times New Roman" w:hAnsi="Times New Roman" w:cs="Times New Roman"/>
          <w:u w:val="single"/>
        </w:rPr>
        <w:t xml:space="preserve">Reference List </w:t>
      </w:r>
    </w:p>
    <w:p w14:paraId="1506C1B4" w14:textId="3F41C2C0" w:rsidR="00F33A5F" w:rsidRPr="00513111" w:rsidRDefault="00F33A5F">
      <w:pPr>
        <w:rPr>
          <w:rFonts w:ascii="Times New Roman" w:hAnsi="Times New Roman" w:cs="Times New Roman"/>
        </w:rPr>
      </w:pPr>
    </w:p>
    <w:p w14:paraId="008A871F" w14:textId="16C639B4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lang w:eastAsia="en-GB"/>
        </w:rPr>
        <w:t>Asmaa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. B (2016-2017) </w:t>
      </w:r>
      <w:r w:rsidRPr="008B2A41">
        <w:rPr>
          <w:rFonts w:ascii="Times New Roman" w:eastAsia="Times New Roman" w:hAnsi="Times New Roman" w:cs="Times New Roman"/>
          <w:i/>
          <w:iCs/>
          <w:lang w:eastAsia="en-GB"/>
        </w:rPr>
        <w:t xml:space="preserve">The Use of Onomatopoeia in Child Language Learning. Is it useful or just for </w:t>
      </w:r>
      <w:proofErr w:type="gramStart"/>
      <w:r w:rsidRPr="008B2A41">
        <w:rPr>
          <w:rFonts w:ascii="Times New Roman" w:eastAsia="Times New Roman" w:hAnsi="Times New Roman" w:cs="Times New Roman"/>
          <w:i/>
          <w:iCs/>
          <w:lang w:eastAsia="en-GB"/>
        </w:rPr>
        <w:t>fun?.</w:t>
      </w:r>
      <w:proofErr w:type="gramEnd"/>
      <w:r w:rsidRPr="008B2A41">
        <w:rPr>
          <w:rFonts w:ascii="Times New Roman" w:eastAsia="Times New Roman" w:hAnsi="Times New Roman" w:cs="Times New Roman"/>
          <w:i/>
          <w:iCs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 xml:space="preserve">Available at: </w:t>
      </w:r>
      <w:hyperlink r:id="rId4" w:history="1">
        <w:r w:rsidRPr="00F85592">
          <w:rPr>
            <w:rStyle w:val="Hyperlink"/>
            <w:rFonts w:ascii="Times New Roman" w:eastAsia="Times New Roman" w:hAnsi="Times New Roman" w:cs="Times New Roman"/>
            <w:lang w:eastAsia="en-GB"/>
          </w:rPr>
          <w:t>http://e-biblio.univ-mosta.dz/bitstream/handle/123456789/5710</w:t>
        </w:r>
        <w:r w:rsidRPr="00F85592">
          <w:rPr>
            <w:rStyle w:val="Hyperlink"/>
            <w:rFonts w:ascii="Times New Roman" w:eastAsia="Times New Roman" w:hAnsi="Times New Roman" w:cs="Times New Roman"/>
            <w:lang w:eastAsia="en-GB"/>
          </w:rPr>
          <w:t>/</w:t>
        </w:r>
        <w:r w:rsidRPr="00F85592">
          <w:rPr>
            <w:rStyle w:val="Hyperlink"/>
            <w:rFonts w:ascii="Times New Roman" w:eastAsia="Times New Roman" w:hAnsi="Times New Roman" w:cs="Times New Roman"/>
            <w:lang w:eastAsia="en-GB"/>
          </w:rPr>
          <w:t>Memeoire%20final.pdf?sequence=1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(Accessed: 26</w:t>
      </w:r>
      <w:r w:rsidRPr="00436701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lang w:eastAsia="en-GB"/>
        </w:rPr>
        <w:t xml:space="preserve"> November 2020) </w:t>
      </w:r>
    </w:p>
    <w:p w14:paraId="4DA0646A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5D6E7292" w14:textId="1D390EED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Berkowits, D (2011) ‘</w:t>
      </w:r>
      <w:r w:rsidRPr="003E4A3A">
        <w:rPr>
          <w:rFonts w:ascii="Times New Roman" w:eastAsia="Times New Roman" w:hAnsi="Times New Roman" w:cs="Times New Roman"/>
          <w:i/>
          <w:iCs/>
          <w:lang w:eastAsia="en-GB"/>
        </w:rPr>
        <w:t>Oral Storytelling: Building Community through Dialogue, Engagement, and Problem Solving’</w:t>
      </w:r>
      <w:r>
        <w:rPr>
          <w:rFonts w:ascii="Times New Roman" w:eastAsia="Times New Roman" w:hAnsi="Times New Roman" w:cs="Times New Roman"/>
          <w:lang w:eastAsia="en-GB"/>
        </w:rPr>
        <w:t xml:space="preserve">, Scholarly Journals, 66(2), pp. 36-40. Available at: </w:t>
      </w:r>
      <w:hyperlink r:id="rId5" w:history="1">
        <w:r w:rsidRPr="00BD15D8">
          <w:rPr>
            <w:rStyle w:val="Hyperlink"/>
            <w:rFonts w:ascii="Times New Roman" w:eastAsia="Times New Roman" w:hAnsi="Times New Roman" w:cs="Times New Roman"/>
            <w:lang w:eastAsia="en-GB"/>
          </w:rPr>
          <w:t>https://search.proquest.com/docview/874262861?fromopenview=true&amp;pq-origsite=gscholar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(Accessed: 22</w:t>
      </w:r>
      <w:r w:rsidRPr="00AD783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lang w:eastAsia="en-GB"/>
        </w:rPr>
        <w:t xml:space="preserve"> November 2020) </w:t>
      </w:r>
    </w:p>
    <w:p w14:paraId="30FE5A76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712E41B9" w14:textId="28E13BD5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Bredin. H (No date) ‘</w:t>
      </w:r>
      <w:r w:rsidRPr="00857FA9">
        <w:rPr>
          <w:rFonts w:ascii="Times New Roman" w:eastAsia="Times New Roman" w:hAnsi="Times New Roman" w:cs="Times New Roman"/>
          <w:i/>
          <w:iCs/>
          <w:lang w:eastAsia="en-GB"/>
        </w:rPr>
        <w:t>Onomatopoeia as a Figure and a Linguistic Principle</w:t>
      </w:r>
      <w:r>
        <w:rPr>
          <w:rFonts w:ascii="Times New Roman" w:eastAsia="Times New Roman" w:hAnsi="Times New Roman" w:cs="Times New Roman"/>
          <w:i/>
          <w:iCs/>
          <w:lang w:eastAsia="en-GB"/>
        </w:rPr>
        <w:t xml:space="preserve">’. </w:t>
      </w:r>
      <w:r w:rsidRPr="003E4A3A">
        <w:rPr>
          <w:rFonts w:ascii="Times New Roman" w:eastAsia="Times New Roman" w:hAnsi="Times New Roman" w:cs="Times New Roman"/>
          <w:lang w:eastAsia="en-GB"/>
        </w:rPr>
        <w:t xml:space="preserve">The Johns Hopkins University Press. </w:t>
      </w:r>
      <w:r>
        <w:rPr>
          <w:rFonts w:ascii="Times New Roman" w:eastAsia="Times New Roman" w:hAnsi="Times New Roman" w:cs="Times New Roman"/>
          <w:lang w:eastAsia="en-GB"/>
        </w:rPr>
        <w:t xml:space="preserve">27(3), pp. 555-569. Available at: </w:t>
      </w:r>
      <w:hyperlink r:id="rId6" w:history="1">
        <w:r w:rsidRPr="00F85592">
          <w:rPr>
            <w:rStyle w:val="Hyperlink"/>
            <w:rFonts w:ascii="Times New Roman" w:eastAsia="Times New Roman" w:hAnsi="Times New Roman" w:cs="Times New Roman"/>
            <w:lang w:eastAsia="en-GB"/>
          </w:rPr>
          <w:t>https://www-jstor-org.ezproxy.uwtsd.ac.uk/stable/pdf/20057371.pdf?refreqid=excelsior%3A98ab14fd6985251b999db71eaaf28d7d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(Accessed: 26</w:t>
      </w:r>
      <w:r w:rsidRPr="00F91F36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lang w:eastAsia="en-GB"/>
        </w:rPr>
        <w:t xml:space="preserve"> November 2020)</w:t>
      </w:r>
    </w:p>
    <w:p w14:paraId="63C1217C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169C5716" w14:textId="032E7A5A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 w:rsidRPr="00513111">
        <w:rPr>
          <w:rFonts w:ascii="Times New Roman" w:eastAsia="Times New Roman" w:hAnsi="Times New Roman" w:cs="Times New Roman"/>
          <w:lang w:eastAsia="en-GB"/>
        </w:rPr>
        <w:t xml:space="preserve">Bygate, M. (2018) </w:t>
      </w:r>
      <w:r w:rsidRPr="00513111">
        <w:rPr>
          <w:rFonts w:ascii="Times New Roman" w:eastAsia="Times New Roman" w:hAnsi="Times New Roman" w:cs="Times New Roman"/>
          <w:i/>
          <w:iCs/>
          <w:lang w:eastAsia="en-GB"/>
        </w:rPr>
        <w:t>Learning Language through Task Repetition</w:t>
      </w:r>
      <w:r w:rsidRPr="00513111">
        <w:rPr>
          <w:rFonts w:ascii="Times New Roman" w:eastAsia="Times New Roman" w:hAnsi="Times New Roman" w:cs="Times New Roman"/>
          <w:lang w:eastAsia="en-GB"/>
        </w:rPr>
        <w:t xml:space="preserve">. John Benjamin’s Publishing Company. </w:t>
      </w:r>
    </w:p>
    <w:p w14:paraId="29187C2E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06C5AAA8" w14:textId="2B60AE02" w:rsidR="00CE4DC2" w:rsidRDefault="00CE4DC2">
      <w:pPr>
        <w:rPr>
          <w:rFonts w:ascii="Times New Roman" w:hAnsi="Times New Roman" w:cs="Times New Roman"/>
        </w:rPr>
      </w:pPr>
      <w:r w:rsidRPr="00513111">
        <w:rPr>
          <w:rFonts w:ascii="Times New Roman" w:hAnsi="Times New Roman" w:cs="Times New Roman"/>
        </w:rPr>
        <w:t xml:space="preserve">Crystal. D (1996) </w:t>
      </w:r>
      <w:r w:rsidRPr="00513111">
        <w:rPr>
          <w:rFonts w:ascii="Times New Roman" w:hAnsi="Times New Roman" w:cs="Times New Roman"/>
          <w:i/>
          <w:iCs/>
        </w:rPr>
        <w:t xml:space="preserve">Language Play and Linguistic Intervention. </w:t>
      </w:r>
      <w:r w:rsidRPr="00513111">
        <w:rPr>
          <w:rFonts w:ascii="Times New Roman" w:hAnsi="Times New Roman" w:cs="Times New Roman"/>
        </w:rPr>
        <w:t xml:space="preserve">Available at: </w:t>
      </w:r>
      <w:hyperlink r:id="rId7" w:history="1">
        <w:r w:rsidRPr="00513111">
          <w:rPr>
            <w:rStyle w:val="Hyperlink"/>
            <w:rFonts w:ascii="Times New Roman" w:hAnsi="Times New Roman" w:cs="Times New Roman"/>
          </w:rPr>
          <w:t>http://www.davidcrystal.com/Files/BooksAndArticles/-3930.pdf</w:t>
        </w:r>
      </w:hyperlink>
      <w:r w:rsidRPr="00513111">
        <w:rPr>
          <w:rFonts w:ascii="Times New Roman" w:hAnsi="Times New Roman" w:cs="Times New Roman"/>
        </w:rPr>
        <w:t xml:space="preserve"> (Accessed: 21</w:t>
      </w:r>
      <w:r w:rsidRPr="00513111">
        <w:rPr>
          <w:rFonts w:ascii="Times New Roman" w:hAnsi="Times New Roman" w:cs="Times New Roman"/>
          <w:vertAlign w:val="superscript"/>
        </w:rPr>
        <w:t>st</w:t>
      </w:r>
      <w:r w:rsidRPr="00513111">
        <w:rPr>
          <w:rFonts w:ascii="Times New Roman" w:hAnsi="Times New Roman" w:cs="Times New Roman"/>
        </w:rPr>
        <w:t xml:space="preserve"> November 2020) </w:t>
      </w:r>
    </w:p>
    <w:p w14:paraId="37003D2C" w14:textId="77777777" w:rsidR="00CE4DC2" w:rsidRPr="00513111" w:rsidRDefault="00CE4DC2">
      <w:pPr>
        <w:rPr>
          <w:rFonts w:ascii="Times New Roman" w:hAnsi="Times New Roman" w:cs="Times New Roman"/>
        </w:rPr>
      </w:pPr>
    </w:p>
    <w:p w14:paraId="6830A354" w14:textId="1F378E8A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Gov. Wales (2015) </w:t>
      </w:r>
      <w:r w:rsidRPr="004163E5">
        <w:rPr>
          <w:rFonts w:ascii="Times New Roman" w:eastAsia="Times New Roman" w:hAnsi="Times New Roman" w:cs="Times New Roman"/>
          <w:i/>
          <w:iCs/>
          <w:lang w:eastAsia="en-GB"/>
        </w:rPr>
        <w:t>Curriculum for Wales: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eastAsia="en-GB"/>
        </w:rPr>
        <w:t xml:space="preserve">Foundation Phase Framework. </w:t>
      </w:r>
      <w:r w:rsidRPr="00980548">
        <w:rPr>
          <w:rFonts w:ascii="Times New Roman" w:eastAsia="Times New Roman" w:hAnsi="Times New Roman" w:cs="Times New Roman"/>
          <w:lang w:eastAsia="en-GB"/>
        </w:rPr>
        <w:t xml:space="preserve">Available at: </w:t>
      </w:r>
      <w:hyperlink r:id="rId8" w:history="1">
        <w:r w:rsidRPr="00980548">
          <w:rPr>
            <w:rStyle w:val="Hyperlink"/>
            <w:rFonts w:ascii="Times New Roman" w:eastAsia="Times New Roman" w:hAnsi="Times New Roman" w:cs="Times New Roman"/>
            <w:lang w:eastAsia="en-GB"/>
          </w:rPr>
          <w:t>https://gov.wales/sites/default/files/publications/2018-02/foundation-phase-framework-revised-2015.pdf</w:t>
        </w:r>
      </w:hyperlink>
      <w:r w:rsidRPr="00980548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>(Accessed: 22</w:t>
      </w:r>
      <w:r w:rsidRPr="00980548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lang w:eastAsia="en-GB"/>
        </w:rPr>
        <w:t xml:space="preserve"> November 2020) </w:t>
      </w:r>
    </w:p>
    <w:p w14:paraId="3163F789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2CF6C57A" w14:textId="631C0D79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Gov. Wales (2015) Stages of Speech and Language Development. Available at: </w:t>
      </w:r>
      <w:hyperlink r:id="rId9" w:history="1">
        <w:r w:rsidRPr="00BD15D8">
          <w:rPr>
            <w:rStyle w:val="Hyperlink"/>
            <w:rFonts w:ascii="Times New Roman" w:eastAsia="Times New Roman" w:hAnsi="Times New Roman" w:cs="Times New Roman"/>
            <w:lang w:eastAsia="en-GB"/>
          </w:rPr>
          <w:t>https://gov.wales/sites/default/files/inline-documents/2019-05/stages-speech-and-language-en.pdf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(Accessed: 22</w:t>
      </w:r>
      <w:r w:rsidRPr="002F2AD3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lang w:eastAsia="en-GB"/>
        </w:rPr>
        <w:t xml:space="preserve"> November 2020) </w:t>
      </w:r>
    </w:p>
    <w:p w14:paraId="463DB878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1202ABBF" w14:textId="48DAA172" w:rsidR="00CE4DC2" w:rsidRDefault="00CE4DC2">
      <w:pPr>
        <w:rPr>
          <w:rFonts w:ascii="Times New Roman" w:hAnsi="Times New Roman" w:cs="Times New Roman"/>
        </w:rPr>
      </w:pPr>
      <w:r w:rsidRPr="00513111">
        <w:rPr>
          <w:rFonts w:ascii="Times New Roman" w:hAnsi="Times New Roman" w:cs="Times New Roman"/>
        </w:rPr>
        <w:t xml:space="preserve">GOV.UK (2016) The Department of Education. </w:t>
      </w:r>
      <w:r w:rsidRPr="00513111">
        <w:rPr>
          <w:rFonts w:ascii="Times New Roman" w:hAnsi="Times New Roman" w:cs="Times New Roman"/>
          <w:i/>
          <w:iCs/>
        </w:rPr>
        <w:t xml:space="preserve">The Importance of Storytelling. </w:t>
      </w:r>
      <w:r w:rsidRPr="00513111">
        <w:rPr>
          <w:rFonts w:ascii="Times New Roman" w:hAnsi="Times New Roman" w:cs="Times New Roman"/>
        </w:rPr>
        <w:t xml:space="preserve">Available at: </w:t>
      </w:r>
      <w:hyperlink r:id="rId10" w:history="1">
        <w:r w:rsidRPr="00513111">
          <w:rPr>
            <w:rStyle w:val="Hyperlink"/>
            <w:rFonts w:ascii="Times New Roman" w:hAnsi="Times New Roman" w:cs="Times New Roman"/>
          </w:rPr>
          <w:t>https://www.gov.uk/government/speeches/the-importance-of-storytelling</w:t>
        </w:r>
      </w:hyperlink>
      <w:r w:rsidRPr="00513111">
        <w:rPr>
          <w:rFonts w:ascii="Times New Roman" w:hAnsi="Times New Roman" w:cs="Times New Roman"/>
        </w:rPr>
        <w:t xml:space="preserve"> (Accessed 21st November 2020) </w:t>
      </w:r>
    </w:p>
    <w:p w14:paraId="067061B1" w14:textId="77777777" w:rsidR="00CE4DC2" w:rsidRPr="00513111" w:rsidRDefault="00CE4DC2">
      <w:pPr>
        <w:rPr>
          <w:rFonts w:ascii="Times New Roman" w:hAnsi="Times New Roman" w:cs="Times New Roman"/>
        </w:rPr>
      </w:pPr>
    </w:p>
    <w:p w14:paraId="0B836A60" w14:textId="20607D86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Laing, C (2019) </w:t>
      </w:r>
      <w:r>
        <w:rPr>
          <w:rFonts w:ascii="Times New Roman" w:eastAsia="Times New Roman" w:hAnsi="Times New Roman" w:cs="Times New Roman"/>
          <w:i/>
          <w:iCs/>
          <w:lang w:eastAsia="en-GB"/>
        </w:rPr>
        <w:t xml:space="preserve">A role for onomatopoeia in early language: evidence from phonological development. Language and Cognition. </w:t>
      </w:r>
      <w:r>
        <w:rPr>
          <w:rFonts w:ascii="Times New Roman" w:eastAsia="Times New Roman" w:hAnsi="Times New Roman" w:cs="Times New Roman"/>
          <w:lang w:eastAsia="en-GB"/>
        </w:rPr>
        <w:t xml:space="preserve">11 (2), pp. 173-187. Available at: </w:t>
      </w:r>
      <w:hyperlink r:id="rId11" w:history="1">
        <w:r w:rsidRPr="00F85592">
          <w:rPr>
            <w:rStyle w:val="Hyperlink"/>
            <w:rFonts w:ascii="Times New Roman" w:eastAsia="Times New Roman" w:hAnsi="Times New Roman" w:cs="Times New Roman"/>
            <w:lang w:eastAsia="en-GB"/>
          </w:rPr>
          <w:t>http://orca.cf.ac.uk/117190/1/Laing_onomatopoeia%20review_revisedOct18.pdf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(Accessed: 26</w:t>
      </w:r>
      <w:r w:rsidRPr="00A30B32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lang w:eastAsia="en-GB"/>
        </w:rPr>
        <w:t xml:space="preserve"> November 2020). </w:t>
      </w:r>
    </w:p>
    <w:p w14:paraId="30BC3654" w14:textId="77777777" w:rsidR="00CE4DC2" w:rsidRPr="00E81530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4B9489E4" w14:textId="3F7CF448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Schwanenflugel, P. Hamilton, A. 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Wisenbaker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, J. et al (2009) </w:t>
      </w:r>
      <w:r w:rsidRPr="00271A02">
        <w:rPr>
          <w:rFonts w:ascii="Times New Roman" w:eastAsia="Times New Roman" w:hAnsi="Times New Roman" w:cs="Times New Roman"/>
          <w:i/>
          <w:iCs/>
          <w:lang w:eastAsia="en-GB"/>
        </w:rPr>
        <w:t>‘Becoming a Fluent Reader: Reading Skill and Prosodic Features in the Oral Reading of Young Readers’ NCBI</w:t>
      </w:r>
      <w:r>
        <w:rPr>
          <w:rFonts w:ascii="Times New Roman" w:eastAsia="Times New Roman" w:hAnsi="Times New Roman" w:cs="Times New Roman"/>
          <w:lang w:eastAsia="en-GB"/>
        </w:rPr>
        <w:t xml:space="preserve">, 91(1), pp: 119-129. Available at: </w:t>
      </w:r>
      <w:hyperlink r:id="rId12" w:history="1">
        <w:r w:rsidRPr="00BD15D8">
          <w:rPr>
            <w:rStyle w:val="Hyperlink"/>
            <w:rFonts w:ascii="Times New Roman" w:eastAsia="Times New Roman" w:hAnsi="Times New Roman" w:cs="Times New Roman"/>
            <w:lang w:eastAsia="en-GB"/>
          </w:rPr>
          <w:t>https://www.ncbi.nlm.nih.gov/pmc/articles/PMC2748352/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(Accessed: 22</w:t>
      </w:r>
      <w:r w:rsidRPr="000B032D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lang w:eastAsia="en-GB"/>
        </w:rPr>
        <w:t xml:space="preserve"> November 2020)</w:t>
      </w:r>
    </w:p>
    <w:p w14:paraId="37B437BD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1C7ABF54" w14:textId="77777777" w:rsidR="00CE4DC2" w:rsidRDefault="00CE4DC2" w:rsidP="002022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 Science of Learning (2019) </w:t>
      </w:r>
      <w:r w:rsidRPr="007057EA">
        <w:rPr>
          <w:rFonts w:ascii="Times New Roman" w:eastAsia="Times New Roman" w:hAnsi="Times New Roman" w:cs="Times New Roman"/>
          <w:i/>
          <w:iCs/>
          <w:lang w:eastAsia="en-GB"/>
        </w:rPr>
        <w:t>Why Prosody Matters: The Importance of Reading Aloud with Expression</w:t>
      </w:r>
      <w:r>
        <w:rPr>
          <w:rFonts w:ascii="Times New Roman" w:eastAsia="Times New Roman" w:hAnsi="Times New Roman" w:cs="Times New Roman"/>
          <w:lang w:eastAsia="en-GB"/>
        </w:rPr>
        <w:t xml:space="preserve">. Available at: </w:t>
      </w:r>
      <w:hyperlink r:id="rId13" w:history="1">
        <w:r w:rsidRPr="00BD15D8">
          <w:rPr>
            <w:rStyle w:val="Hyperlink"/>
            <w:rFonts w:ascii="Times New Roman" w:eastAsia="Times New Roman" w:hAnsi="Times New Roman" w:cs="Times New Roman"/>
            <w:lang w:eastAsia="en-GB"/>
          </w:rPr>
          <w:t>https://www.scilearn.com/why-prosody-matters-importance-reading-aloud-expression/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(Accessed: 24</w:t>
      </w:r>
      <w:r w:rsidRPr="007057EA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lang w:eastAsia="en-GB"/>
        </w:rPr>
        <w:t xml:space="preserve"> November 2020) </w:t>
      </w:r>
    </w:p>
    <w:p w14:paraId="2C0AC8A4" w14:textId="17CB0F60" w:rsidR="00CE4DC2" w:rsidRDefault="00CE4DC2" w:rsidP="00881C5E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881C5E">
        <w:rPr>
          <w:rFonts w:ascii="Times New Roman" w:eastAsia="Times New Roman" w:hAnsi="Times New Roman" w:cs="Times New Roman"/>
          <w:lang w:eastAsia="en-GB"/>
        </w:rPr>
        <w:lastRenderedPageBreak/>
        <w:t>Vygostky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. L </w:t>
      </w:r>
      <w:r w:rsidRPr="00881C5E">
        <w:rPr>
          <w:rFonts w:ascii="Times New Roman" w:eastAsia="Times New Roman" w:hAnsi="Times New Roman" w:cs="Times New Roman"/>
          <w:lang w:eastAsia="en-GB"/>
        </w:rPr>
        <w:t xml:space="preserve">(1978). </w:t>
      </w:r>
      <w:r w:rsidRPr="00881C5E">
        <w:rPr>
          <w:rFonts w:ascii="Times New Roman" w:eastAsia="Times New Roman" w:hAnsi="Times New Roman" w:cs="Times New Roman"/>
          <w:i/>
          <w:iCs/>
          <w:lang w:eastAsia="en-GB"/>
        </w:rPr>
        <w:t>Mind in society the development of higher psychological processes</w:t>
      </w:r>
      <w:r w:rsidRPr="00881C5E">
        <w:rPr>
          <w:rFonts w:ascii="Times New Roman" w:eastAsia="Times New Roman" w:hAnsi="Times New Roman" w:cs="Times New Roman"/>
          <w:lang w:eastAsia="en-GB"/>
        </w:rPr>
        <w:t xml:space="preserve">. </w:t>
      </w:r>
      <w:proofErr w:type="spellStart"/>
      <w:proofErr w:type="gramStart"/>
      <w:r w:rsidRPr="00881C5E">
        <w:rPr>
          <w:rFonts w:ascii="Times New Roman" w:eastAsia="Times New Roman" w:hAnsi="Times New Roman" w:cs="Times New Roman"/>
          <w:lang w:eastAsia="en-GB"/>
        </w:rPr>
        <w:t>Cambridge,MA</w:t>
      </w:r>
      <w:proofErr w:type="spellEnd"/>
      <w:proofErr w:type="gramEnd"/>
      <w:r w:rsidRPr="00881C5E">
        <w:rPr>
          <w:rFonts w:ascii="Times New Roman" w:eastAsia="Times New Roman" w:hAnsi="Times New Roman" w:cs="Times New Roman"/>
          <w:lang w:eastAsia="en-GB"/>
        </w:rPr>
        <w:t>: Harvard U press.</w:t>
      </w:r>
    </w:p>
    <w:p w14:paraId="641994D0" w14:textId="77777777" w:rsidR="00CE4DC2" w:rsidRPr="00881C5E" w:rsidRDefault="00CE4DC2" w:rsidP="00881C5E">
      <w:pPr>
        <w:rPr>
          <w:rFonts w:ascii="Times New Roman" w:eastAsia="Times New Roman" w:hAnsi="Times New Roman" w:cs="Times New Roman"/>
          <w:lang w:eastAsia="en-GB"/>
        </w:rPr>
      </w:pPr>
    </w:p>
    <w:p w14:paraId="34C00E3A" w14:textId="446EDF95" w:rsidR="00CE4DC2" w:rsidRDefault="00CE4DC2" w:rsidP="002022E6">
      <w:pPr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</w:pPr>
      <w:r w:rsidRPr="00513111"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  <w:t>V</w:t>
      </w:r>
      <w:r w:rsidRPr="002022E6"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  <w:t>ygotsky, L</w:t>
      </w:r>
      <w:r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  <w:t xml:space="preserve">. </w:t>
      </w:r>
      <w:r w:rsidRPr="002022E6"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  <w:t>(1962)</w:t>
      </w:r>
      <w:r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  <w:t xml:space="preserve"> </w:t>
      </w:r>
      <w:r w:rsidRPr="002022E6">
        <w:rPr>
          <w:rFonts w:ascii="Times New Roman" w:eastAsia="Times New Roman" w:hAnsi="Times New Roman" w:cs="Times New Roman"/>
          <w:i/>
          <w:iCs/>
          <w:color w:val="121212"/>
          <w:shd w:val="clear" w:color="auto" w:fill="FFFFFF"/>
          <w:lang w:eastAsia="en-GB"/>
        </w:rPr>
        <w:t>Thought and language.</w:t>
      </w:r>
      <w:r w:rsidRPr="002022E6"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  <w:t> Cambridge MA: MIT Press.</w:t>
      </w:r>
    </w:p>
    <w:p w14:paraId="6C841FCF" w14:textId="77777777" w:rsidR="00CE4DC2" w:rsidRPr="00513111" w:rsidRDefault="00CE4DC2" w:rsidP="002022E6">
      <w:pPr>
        <w:rPr>
          <w:rFonts w:ascii="Times New Roman" w:eastAsia="Times New Roman" w:hAnsi="Times New Roman" w:cs="Times New Roman"/>
          <w:color w:val="121212"/>
          <w:shd w:val="clear" w:color="auto" w:fill="FFFFFF"/>
          <w:lang w:eastAsia="en-GB"/>
        </w:rPr>
      </w:pPr>
    </w:p>
    <w:p w14:paraId="46EE87F5" w14:textId="77777777" w:rsidR="00CE4DC2" w:rsidRPr="00513111" w:rsidRDefault="00CE4DC2">
      <w:pPr>
        <w:rPr>
          <w:rFonts w:ascii="Times New Roman" w:hAnsi="Times New Roman" w:cs="Times New Roman"/>
        </w:rPr>
      </w:pPr>
      <w:r w:rsidRPr="00513111">
        <w:rPr>
          <w:rFonts w:ascii="Times New Roman" w:hAnsi="Times New Roman" w:cs="Times New Roman"/>
        </w:rPr>
        <w:t xml:space="preserve">Welsh Government (2020) </w:t>
      </w:r>
      <w:r w:rsidRPr="00513111">
        <w:rPr>
          <w:rFonts w:ascii="Times New Roman" w:hAnsi="Times New Roman" w:cs="Times New Roman"/>
          <w:i/>
          <w:iCs/>
        </w:rPr>
        <w:t xml:space="preserve">Languages, Literacy and Communication. </w:t>
      </w:r>
      <w:r w:rsidRPr="00513111">
        <w:rPr>
          <w:rFonts w:ascii="Times New Roman" w:hAnsi="Times New Roman" w:cs="Times New Roman"/>
        </w:rPr>
        <w:t xml:space="preserve">Available at: </w:t>
      </w:r>
      <w:hyperlink r:id="rId14" w:history="1">
        <w:r w:rsidRPr="00513111">
          <w:rPr>
            <w:rStyle w:val="Hyperlink"/>
            <w:rFonts w:ascii="Times New Roman" w:hAnsi="Times New Roman" w:cs="Times New Roman"/>
          </w:rPr>
          <w:t>https://hwb.gov.wales/curriculum-for-wales/languages-literacy-and-communication/principles-of-progression</w:t>
        </w:r>
      </w:hyperlink>
      <w:r w:rsidRPr="00513111">
        <w:rPr>
          <w:rFonts w:ascii="Times New Roman" w:hAnsi="Times New Roman" w:cs="Times New Roman"/>
        </w:rPr>
        <w:t xml:space="preserve"> (Accessed: 21</w:t>
      </w:r>
      <w:r w:rsidRPr="00513111">
        <w:rPr>
          <w:rFonts w:ascii="Times New Roman" w:hAnsi="Times New Roman" w:cs="Times New Roman"/>
          <w:vertAlign w:val="superscript"/>
        </w:rPr>
        <w:t>st</w:t>
      </w:r>
      <w:r w:rsidRPr="00513111">
        <w:rPr>
          <w:rFonts w:ascii="Times New Roman" w:hAnsi="Times New Roman" w:cs="Times New Roman"/>
        </w:rPr>
        <w:t xml:space="preserve"> November 2020) </w:t>
      </w:r>
    </w:p>
    <w:p w14:paraId="1F29834C" w14:textId="77777777" w:rsidR="00881C5E" w:rsidRPr="00857FA9" w:rsidRDefault="00881C5E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45AF98CF" w14:textId="77777777" w:rsidR="007057EA" w:rsidRDefault="007057EA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71258D62" w14:textId="48ADE86B" w:rsidR="00C20302" w:rsidRDefault="00C2030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52BA3D4B" w14:textId="77777777" w:rsidR="00C20302" w:rsidRDefault="00C20302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37CB97E8" w14:textId="188F7E98" w:rsidR="00AD783E" w:rsidRDefault="00AD783E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53F8427E" w14:textId="77777777" w:rsidR="00AD783E" w:rsidRDefault="00AD783E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77490212" w14:textId="46E175F5" w:rsidR="003672B8" w:rsidRDefault="003672B8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527716F0" w14:textId="77777777" w:rsidR="003672B8" w:rsidRDefault="003672B8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667511D6" w14:textId="0EDFB417" w:rsidR="00980548" w:rsidRDefault="00980548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370C83FD" w14:textId="77777777" w:rsidR="004163E5" w:rsidRDefault="004163E5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383D4AB8" w14:textId="77777777" w:rsidR="00980548" w:rsidRPr="00980548" w:rsidRDefault="00980548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511931AE" w14:textId="4E93D1A7" w:rsidR="00513111" w:rsidRDefault="00513111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17DECDA9" w14:textId="77777777" w:rsidR="00513111" w:rsidRPr="002022E6" w:rsidRDefault="00513111" w:rsidP="002022E6">
      <w:pPr>
        <w:rPr>
          <w:rFonts w:ascii="Times New Roman" w:eastAsia="Times New Roman" w:hAnsi="Times New Roman" w:cs="Times New Roman"/>
          <w:lang w:eastAsia="en-GB"/>
        </w:rPr>
      </w:pPr>
    </w:p>
    <w:p w14:paraId="7EF64A9B" w14:textId="499909EE" w:rsidR="00AB4918" w:rsidRDefault="00AB4918">
      <w:pPr>
        <w:rPr>
          <w:rFonts w:cstheme="minorHAnsi"/>
        </w:rPr>
      </w:pPr>
    </w:p>
    <w:p w14:paraId="0F1EBF6A" w14:textId="77777777" w:rsidR="00AB4918" w:rsidRPr="002E2CED" w:rsidRDefault="00AB4918">
      <w:pPr>
        <w:rPr>
          <w:rFonts w:cstheme="minorHAnsi"/>
        </w:rPr>
      </w:pPr>
    </w:p>
    <w:sectPr w:rsidR="00AB4918" w:rsidRPr="002E2CED" w:rsidSect="00B33A44">
      <w:pgSz w:w="11910" w:h="16840"/>
      <w:pgMar w:top="1440" w:right="1440" w:bottom="1440" w:left="1440" w:header="692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A5F"/>
    <w:rsid w:val="000A36A4"/>
    <w:rsid w:val="000B032D"/>
    <w:rsid w:val="000C06C0"/>
    <w:rsid w:val="000C358A"/>
    <w:rsid w:val="002022E6"/>
    <w:rsid w:val="002159A1"/>
    <w:rsid w:val="00243DCA"/>
    <w:rsid w:val="00271A02"/>
    <w:rsid w:val="002A4359"/>
    <w:rsid w:val="002E2CED"/>
    <w:rsid w:val="002F2AD3"/>
    <w:rsid w:val="00307C95"/>
    <w:rsid w:val="00342162"/>
    <w:rsid w:val="003672B8"/>
    <w:rsid w:val="00391D00"/>
    <w:rsid w:val="003A5280"/>
    <w:rsid w:val="003E4A3A"/>
    <w:rsid w:val="004163E5"/>
    <w:rsid w:val="00436701"/>
    <w:rsid w:val="004540F6"/>
    <w:rsid w:val="00513111"/>
    <w:rsid w:val="005718D8"/>
    <w:rsid w:val="00584E6A"/>
    <w:rsid w:val="00595F80"/>
    <w:rsid w:val="00612C6A"/>
    <w:rsid w:val="00660F2A"/>
    <w:rsid w:val="00675C2E"/>
    <w:rsid w:val="006F406A"/>
    <w:rsid w:val="007057EA"/>
    <w:rsid w:val="0073588F"/>
    <w:rsid w:val="007C002A"/>
    <w:rsid w:val="007D2415"/>
    <w:rsid w:val="00857FA9"/>
    <w:rsid w:val="00881C5E"/>
    <w:rsid w:val="008B2A41"/>
    <w:rsid w:val="008D02FE"/>
    <w:rsid w:val="00932725"/>
    <w:rsid w:val="00955C0C"/>
    <w:rsid w:val="00980548"/>
    <w:rsid w:val="00A30B32"/>
    <w:rsid w:val="00AB4918"/>
    <w:rsid w:val="00AD783E"/>
    <w:rsid w:val="00B33A44"/>
    <w:rsid w:val="00BA65AD"/>
    <w:rsid w:val="00BE0570"/>
    <w:rsid w:val="00C20302"/>
    <w:rsid w:val="00CE4DC2"/>
    <w:rsid w:val="00D042DD"/>
    <w:rsid w:val="00D16E2D"/>
    <w:rsid w:val="00D36598"/>
    <w:rsid w:val="00D92178"/>
    <w:rsid w:val="00DD18FE"/>
    <w:rsid w:val="00E81530"/>
    <w:rsid w:val="00E9079D"/>
    <w:rsid w:val="00F212A5"/>
    <w:rsid w:val="00F33A5F"/>
    <w:rsid w:val="00F55636"/>
    <w:rsid w:val="00F81570"/>
    <w:rsid w:val="00F9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B1A504"/>
  <w15:chartTrackingRefBased/>
  <w15:docId w15:val="{B4495B93-CB38-EB45-916B-6B16F067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3A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A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3A5F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022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2/foundation-phase-framework-revised-2015.pdf" TargetMode="External"/><Relationship Id="rId13" Type="http://schemas.openxmlformats.org/officeDocument/2006/relationships/hyperlink" Target="https://www.scilearn.com/why-prosody-matters-importance-reading-aloud-expressio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avidcrystal.com/Files/BooksAndArticles/-3930.pdf" TargetMode="External"/><Relationship Id="rId12" Type="http://schemas.openxmlformats.org/officeDocument/2006/relationships/hyperlink" Target="https://www.ncbi.nlm.nih.gov/pmc/articles/PMC2748352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-jstor-org.ezproxy.uwtsd.ac.uk/stable/pdf/20057371.pdf?refreqid=excelsior%3A98ab14fd6985251b999db71eaaf28d7d" TargetMode="External"/><Relationship Id="rId11" Type="http://schemas.openxmlformats.org/officeDocument/2006/relationships/hyperlink" Target="http://orca.cf.ac.uk/117190/1/Laing_onomatopoeia%20review_revisedOct18.pdf" TargetMode="External"/><Relationship Id="rId5" Type="http://schemas.openxmlformats.org/officeDocument/2006/relationships/hyperlink" Target="https://search.proquest.com/docview/874262861?fromopenview=true&amp;pq-origsite=gscholar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speeches/the-importance-of-storytelling" TargetMode="External"/><Relationship Id="rId4" Type="http://schemas.openxmlformats.org/officeDocument/2006/relationships/hyperlink" Target="http://e-biblio.univ-mosta.dz/bitstream/handle/123456789/5710/Memeoire%20final.pdf?sequence=1" TargetMode="External"/><Relationship Id="rId9" Type="http://schemas.openxmlformats.org/officeDocument/2006/relationships/hyperlink" Target="https://gov.wales/sites/default/files/inline-documents/2019-05/stages-speech-and-language-en.pdf" TargetMode="External"/><Relationship Id="rId14" Type="http://schemas.openxmlformats.org/officeDocument/2006/relationships/hyperlink" Target="https://hwb.gov.wales/curriculum-for-wales/languages-literacy-and-communication/principles-of-progres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Jones (1801175)</dc:creator>
  <cp:keywords/>
  <dc:description/>
  <cp:lastModifiedBy>Abi Cerys Jones (1801175)</cp:lastModifiedBy>
  <cp:revision>54</cp:revision>
  <dcterms:created xsi:type="dcterms:W3CDTF">2020-11-21T10:49:00Z</dcterms:created>
  <dcterms:modified xsi:type="dcterms:W3CDTF">2020-11-26T18:56:00Z</dcterms:modified>
</cp:coreProperties>
</file>