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1AFA57BB" w:rsidP="25CC44E1" w:rsidRDefault="1AFA57BB" w14:paraId="72FCE540" w14:textId="5846FCF3">
      <w:pPr>
        <w:jc w:val="left"/>
        <w:rPr>
          <w:rFonts w:ascii="Arial Nova" w:hAnsi="Arial Nova" w:eastAsia="Arial Nova" w:cs="Arial Nova"/>
          <w:sz w:val="32"/>
          <w:szCs w:val="32"/>
        </w:rPr>
      </w:pPr>
      <w:r w:rsidRPr="25CC44E1" w:rsidR="1AFA57BB">
        <w:rPr>
          <w:rFonts w:ascii="Arial Nova" w:hAnsi="Arial Nova" w:eastAsia="Arial Nova" w:cs="Arial Nova"/>
          <w:sz w:val="32"/>
          <w:szCs w:val="32"/>
        </w:rPr>
        <w:t>Component 1</w:t>
      </w:r>
    </w:p>
    <w:p w:rsidR="25CC44E1" w:rsidP="25CC44E1" w:rsidRDefault="25CC44E1" w14:paraId="6F82D3C8" w14:textId="3DEBB69C">
      <w:pPr>
        <w:pStyle w:val="Normal"/>
        <w:jc w:val="left"/>
        <w:rPr>
          <w:rFonts w:ascii="Arial Nova" w:hAnsi="Arial Nova" w:eastAsia="Arial Nova" w:cs="Arial Nova"/>
          <w:sz w:val="32"/>
          <w:szCs w:val="32"/>
        </w:rPr>
      </w:pPr>
    </w:p>
    <w:p w:rsidR="25CC44E1" w:rsidP="25CC44E1" w:rsidRDefault="25CC44E1" w14:paraId="4C4E8B36" w14:textId="09D87A84">
      <w:pPr>
        <w:pStyle w:val="Normal"/>
        <w:jc w:val="left"/>
        <w:rPr>
          <w:rFonts w:ascii="Arial Nova" w:hAnsi="Arial Nova" w:eastAsia="Arial Nova" w:cs="Arial Nova"/>
          <w:sz w:val="32"/>
          <w:szCs w:val="32"/>
        </w:rPr>
      </w:pPr>
    </w:p>
    <w:p w:rsidR="25CC44E1" w:rsidP="25CC44E1" w:rsidRDefault="25CC44E1" w14:paraId="4DC7EEFA" w14:textId="660BF757">
      <w:pPr>
        <w:pStyle w:val="Normal"/>
        <w:jc w:val="left"/>
        <w:rPr>
          <w:rFonts w:ascii="Arial Nova" w:hAnsi="Arial Nova" w:eastAsia="Arial Nova" w:cs="Arial Nova"/>
          <w:sz w:val="32"/>
          <w:szCs w:val="32"/>
        </w:rPr>
      </w:pPr>
    </w:p>
    <w:p w:rsidR="517E6875" w:rsidP="25CC44E1" w:rsidRDefault="517E6875" w14:paraId="66E38A9B" w14:textId="2D6DDB26">
      <w:pPr>
        <w:spacing w:after="160" w:line="259" w:lineRule="auto"/>
        <w:jc w:val="center"/>
        <w:rPr>
          <w:rFonts w:ascii="Arial Nova" w:hAnsi="Arial Nova" w:eastAsia="Arial Nova" w:cs="Arial Nova"/>
          <w:b w:val="0"/>
          <w:bCs w:val="0"/>
          <w:i w:val="0"/>
          <w:iCs w:val="0"/>
          <w:noProof w:val="0"/>
          <w:sz w:val="28"/>
          <w:szCs w:val="28"/>
          <w:lang w:val="en-GB"/>
        </w:rPr>
      </w:pPr>
      <w:r w:rsidRPr="25CC44E1" w:rsidR="517E6875">
        <w:rPr>
          <w:rFonts w:ascii="Arial Nova" w:hAnsi="Arial Nova" w:eastAsia="Arial Nova" w:cs="Arial Nova"/>
          <w:b w:val="0"/>
          <w:bCs w:val="0"/>
          <w:i w:val="0"/>
          <w:iCs w:val="0"/>
          <w:noProof w:val="0"/>
          <w:sz w:val="28"/>
          <w:szCs w:val="28"/>
          <w:lang w:val="en-GB"/>
        </w:rPr>
        <w:t>What are the key skills required to work on the hotels front desk?</w:t>
      </w:r>
    </w:p>
    <w:p w:rsidR="517E6875" w:rsidP="25CC44E1" w:rsidRDefault="517E6875" w14:paraId="147AC4C5" w14:textId="59922EE1">
      <w:pPr>
        <w:spacing w:after="160" w:line="259" w:lineRule="auto"/>
        <w:ind w:left="0"/>
        <w:jc w:val="center"/>
        <w:rPr>
          <w:rFonts w:ascii="Calibri" w:hAnsi="Calibri" w:eastAsia="Calibri" w:cs="Calibri"/>
          <w:b w:val="0"/>
          <w:bCs w:val="0"/>
          <w:i w:val="0"/>
          <w:iCs w:val="0"/>
          <w:noProof w:val="0"/>
          <w:sz w:val="22"/>
          <w:szCs w:val="22"/>
          <w:lang w:val="en-GB"/>
        </w:rPr>
      </w:pPr>
      <w:r w:rsidRPr="25CC44E1" w:rsidR="517E6875">
        <w:rPr>
          <w:rFonts w:ascii="Calibri" w:hAnsi="Calibri" w:eastAsia="Calibri" w:cs="Calibri"/>
          <w:b w:val="0"/>
          <w:bCs w:val="0"/>
          <w:i w:val="0"/>
          <w:iCs w:val="0"/>
          <w:noProof w:val="0"/>
          <w:sz w:val="22"/>
          <w:szCs w:val="22"/>
          <w:lang w:val="en-GB"/>
        </w:rPr>
        <w:t xml:space="preserve">- Student Journal - </w:t>
      </w:r>
    </w:p>
    <w:p w:rsidR="25CC44E1" w:rsidP="25CC44E1" w:rsidRDefault="25CC44E1" w14:paraId="7A258740" w14:textId="1B4B6DD4">
      <w:pPr>
        <w:spacing w:after="160" w:line="259" w:lineRule="auto"/>
        <w:ind w:left="0"/>
        <w:jc w:val="left"/>
        <w:rPr>
          <w:rFonts w:ascii="Calibri" w:hAnsi="Calibri" w:eastAsia="Calibri" w:cs="Calibri"/>
          <w:b w:val="0"/>
          <w:bCs w:val="0"/>
          <w:i w:val="0"/>
          <w:iCs w:val="0"/>
          <w:noProof w:val="0"/>
          <w:sz w:val="22"/>
          <w:szCs w:val="22"/>
          <w:lang w:val="en-GB"/>
        </w:rPr>
      </w:pPr>
    </w:p>
    <w:p w:rsidR="25CC44E1" w:rsidP="25CC44E1" w:rsidRDefault="25CC44E1" w14:paraId="7C86E4F6" w14:textId="64D0349D">
      <w:pPr>
        <w:spacing w:after="160" w:line="259" w:lineRule="auto"/>
        <w:ind w:left="0"/>
        <w:jc w:val="left"/>
        <w:rPr>
          <w:rFonts w:ascii="Calibri" w:hAnsi="Calibri" w:eastAsia="Calibri" w:cs="Calibri"/>
          <w:b w:val="0"/>
          <w:bCs w:val="0"/>
          <w:i w:val="0"/>
          <w:iCs w:val="0"/>
          <w:noProof w:val="0"/>
          <w:sz w:val="22"/>
          <w:szCs w:val="22"/>
          <w:lang w:val="en-GB"/>
        </w:rPr>
      </w:pPr>
    </w:p>
    <w:p w:rsidR="25CC44E1" w:rsidP="25CC44E1" w:rsidRDefault="25CC44E1" w14:paraId="39F325B7" w14:textId="1901DCE3">
      <w:pPr>
        <w:pStyle w:val="Normal"/>
        <w:spacing w:after="160" w:line="259" w:lineRule="auto"/>
        <w:ind w:left="0"/>
        <w:jc w:val="left"/>
        <w:rPr>
          <w:rFonts w:ascii="Calibri" w:hAnsi="Calibri" w:eastAsia="Calibri" w:cs="Calibri"/>
          <w:b w:val="0"/>
          <w:bCs w:val="0"/>
          <w:i w:val="0"/>
          <w:iCs w:val="0"/>
          <w:noProof w:val="0"/>
          <w:sz w:val="22"/>
          <w:szCs w:val="22"/>
          <w:lang w:val="en-GB"/>
        </w:rPr>
      </w:pPr>
    </w:p>
    <w:p w:rsidR="25CC44E1" w:rsidP="25CC44E1" w:rsidRDefault="25CC44E1" w14:paraId="739C0B8B" w14:textId="2CBB2B23">
      <w:pPr>
        <w:pStyle w:val="Normal"/>
        <w:spacing w:after="160" w:line="259" w:lineRule="auto"/>
        <w:ind w:left="0"/>
        <w:jc w:val="left"/>
        <w:rPr>
          <w:rFonts w:ascii="Calibri" w:hAnsi="Calibri" w:eastAsia="Calibri" w:cs="Calibri"/>
          <w:b w:val="0"/>
          <w:bCs w:val="0"/>
          <w:i w:val="0"/>
          <w:iCs w:val="0"/>
          <w:noProof w:val="0"/>
          <w:sz w:val="22"/>
          <w:szCs w:val="22"/>
          <w:lang w:val="en-GB"/>
        </w:rPr>
      </w:pPr>
    </w:p>
    <w:p w:rsidR="25CC44E1" w:rsidP="25CC44E1" w:rsidRDefault="25CC44E1" w14:paraId="720B3879" w14:textId="3B4AD10D">
      <w:pPr>
        <w:spacing w:after="160" w:line="259" w:lineRule="auto"/>
        <w:ind w:left="0"/>
        <w:jc w:val="left"/>
        <w:rPr>
          <w:rFonts w:ascii="Calibri" w:hAnsi="Calibri" w:eastAsia="Calibri" w:cs="Calibri"/>
          <w:b w:val="0"/>
          <w:bCs w:val="0"/>
          <w:i w:val="0"/>
          <w:iCs w:val="0"/>
          <w:noProof w:val="0"/>
          <w:sz w:val="22"/>
          <w:szCs w:val="22"/>
          <w:lang w:val="en-GB"/>
        </w:rPr>
      </w:pPr>
    </w:p>
    <w:p w:rsidR="517E6875" w:rsidP="25CC44E1" w:rsidRDefault="517E6875" w14:paraId="12E8AF36" w14:textId="6F561BDA">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Andreea Soltana Curelaru</w:t>
      </w:r>
    </w:p>
    <w:p w:rsidR="517E6875" w:rsidP="25CC44E1" w:rsidRDefault="517E6875" w14:paraId="05B03924" w14:textId="36AB43DF">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1918110</w:t>
      </w:r>
    </w:p>
    <w:p w:rsidR="517E6875" w:rsidP="25CC44E1" w:rsidRDefault="517E6875" w14:paraId="49CF3E2F" w14:textId="71235730">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Hotel Administration and Front Office</w:t>
      </w:r>
    </w:p>
    <w:p w:rsidR="517E6875" w:rsidP="25CC44E1" w:rsidRDefault="517E6875" w14:paraId="1E2F155A" w14:textId="4F116CE5">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BMIH4004</w:t>
      </w:r>
    </w:p>
    <w:p w:rsidR="517E6875" w:rsidP="25CC44E1" w:rsidRDefault="517E6875" w14:paraId="303627CB" w14:textId="3C72CF00">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Lecturer: Laurence Blake</w:t>
      </w:r>
    </w:p>
    <w:p w:rsidR="25CC44E1" w:rsidP="25CC44E1" w:rsidRDefault="25CC44E1" w14:paraId="641CE09F" w14:textId="1AF3990F">
      <w:pPr>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569E94EA" w14:textId="09CCDFC6">
      <w:pPr>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6B9F4C05" w14:textId="4AC2AA93">
      <w:pPr>
        <w:pStyle w:val="Normal"/>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55392C3C" w14:textId="7FDAFED9">
      <w:pPr>
        <w:pStyle w:val="Normal"/>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75620B0F" w14:textId="33553D0F">
      <w:pPr>
        <w:pStyle w:val="Normal"/>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4F7432CD" w14:textId="073A98D8">
      <w:pPr>
        <w:pStyle w:val="Normal"/>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134988B7" w14:textId="3F90A48C">
      <w:pPr>
        <w:pStyle w:val="Normal"/>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63BFAAC2" w14:textId="2CFFA96D">
      <w:pPr>
        <w:pStyle w:val="Normal"/>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2AAD4A1F" w14:textId="1ADFF437">
      <w:pPr>
        <w:pStyle w:val="Normal"/>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249795B9" w14:textId="54989581">
      <w:pPr>
        <w:pStyle w:val="Normal"/>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035639EA" w14:textId="7EDC0D7E">
      <w:pPr>
        <w:pStyle w:val="Normal"/>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5582B351" w14:textId="30C01F97">
      <w:pPr>
        <w:pStyle w:val="Normal"/>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71D75AAE" w14:textId="22B9B9DE">
      <w:pPr>
        <w:pStyle w:val="Normal"/>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7537AD49" w14:textId="5E3EE1CF">
      <w:pPr>
        <w:spacing w:after="160" w:line="259" w:lineRule="auto"/>
        <w:ind w:left="0"/>
        <w:jc w:val="left"/>
        <w:rPr>
          <w:rFonts w:ascii="Arial Nova" w:hAnsi="Arial Nova" w:eastAsia="Arial Nova" w:cs="Arial Nova"/>
          <w:b w:val="0"/>
          <w:bCs w:val="0"/>
          <w:i w:val="0"/>
          <w:iCs w:val="0"/>
          <w:noProof w:val="0"/>
          <w:sz w:val="24"/>
          <w:szCs w:val="24"/>
          <w:lang w:val="en-GB"/>
        </w:rPr>
      </w:pPr>
    </w:p>
    <w:p w:rsidR="517E6875" w:rsidP="25CC44E1" w:rsidRDefault="517E6875" w14:paraId="348D9256" w14:textId="693E1FF8">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Hotels front desk position is a critical position because it represents the business image and the first point of contact. Receptionist job requires a lot of hard and soft skills that are necessary to work efficient and those skills relate to communication, technology use, or time management (Baum &amp; Devine, 2007). Having multiple receptionist skills can help present yourself to employers as the perfect candidate and is much easier to get a job in front of house department.</w:t>
      </w:r>
    </w:p>
    <w:p w:rsidR="517E6875" w:rsidP="25CC44E1" w:rsidRDefault="517E6875" w14:paraId="120F65AC" w14:textId="3B3FF561">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Communication skills</w:t>
      </w:r>
    </w:p>
    <w:p w:rsidR="517E6875" w:rsidP="25CC44E1" w:rsidRDefault="517E6875" w14:paraId="2297F9B6" w14:textId="4ECE3E3C">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Communication skills is a skill that is required offten in all departments but for front desk position this ability is a must have. At the placement Delta by Marriott where I was repartee for practice, I have noticed that every day you interact with different people, from general manager to clients and colleagues. To see performance, business neds a candidate which can connect with people from diverse backgrounds and while doing this, represent their company in a positive way, “front office work is a challenging and demanding area of work and oral communication is identified as the most important skill (Baum &amp; Hai-yan, 2006).”</w:t>
      </w:r>
    </w:p>
    <w:p w:rsidR="517E6875" w:rsidP="25CC44E1" w:rsidRDefault="517E6875" w14:paraId="3587EBE5" w14:textId="3F7BC0BA">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Writing and verbal skills</w:t>
      </w:r>
    </w:p>
    <w:p w:rsidR="517E6875" w:rsidP="25CC44E1" w:rsidRDefault="517E6875" w14:paraId="28C55383" w14:textId="2E8AF817">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Another skill is the ability to draft emails and deal with documents with proper grammar, spelling, tone, and language. However, to complete these tasks is necessary to have multilingual abilities (Odgers &amp; Baum, 2001), whether in writing or speaking. E.g., at the placement where I was repartees, manager asked sometimes the company's front desk employee to draft emails to business partner regarding the events and meetings, sometimes customers from different part of the world, feel like home if they meet at reception a person which speaks the same language.</w:t>
      </w:r>
    </w:p>
    <w:p w:rsidR="517E6875" w:rsidP="25CC44E1" w:rsidRDefault="517E6875" w14:paraId="46471645" w14:textId="4D594203">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Active listening</w:t>
      </w:r>
    </w:p>
    <w:p w:rsidR="517E6875" w:rsidP="25CC44E1" w:rsidRDefault="517E6875" w14:paraId="105EBA8F" w14:textId="4FDE3EDF">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Front desk employees interact with clients and business personnel that is why active listening is a vital ability for delivering customer service and understanding instructions regarding job obligation, “front desk staff are considered a supporting factor in determining customer satisfaction when deciding to return, to recommend the hotel, or in demonstrating loyalty to a particular hotel (Sriyam, 2010)”. While making practice I’ve notice that customers feel appreciate if the front desk acts active listening, ask how they are feeling, if they need something and for any complain they like to feel that front desk care about the situation and will fix it as soon as possible.</w:t>
      </w:r>
    </w:p>
    <w:p w:rsidR="517E6875" w:rsidP="25CC44E1" w:rsidRDefault="517E6875" w14:paraId="5C5B7490" w14:textId="7F8C8DB8">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Attention to details</w:t>
      </w:r>
    </w:p>
    <w:p w:rsidR="517E6875" w:rsidP="25CC44E1" w:rsidRDefault="517E6875" w14:paraId="5ACB14EE" w14:textId="1005CD4E">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Attention to detail is a crucial soft skill. For the receiver to call them back later, they must include the right contact information, “programs should stress teaching hospitality students soft competencies in favour of hard competencies (Sisson &amp; Adams, 2013)”. Some customers appreciate if the receptionist remember what they usually prefer during the stay because they feel like home and welcomed.</w:t>
      </w:r>
    </w:p>
    <w:p w:rsidR="517E6875" w:rsidP="25CC44E1" w:rsidRDefault="517E6875" w14:paraId="507CF4E5" w14:textId="50EEC48A">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Customer service</w:t>
      </w:r>
    </w:p>
    <w:p w:rsidR="517E6875" w:rsidP="25CC44E1" w:rsidRDefault="517E6875" w14:paraId="59CC56A5" w14:textId="23CBCDD4">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The way a receptionist interacts with clients reflects on the entire firm. An unpleasant receptionist may cause a client to have a negative impression of the entire organisation. This kind of behaviour can sometimes result in a negative review. Receptionists must be a calm person and offer to help the guests if they need, always respond with a smile, and offer appropriate advice. The purpose of excellent customer service is to make sure that client is happy and will return at the same brand. E.g., if I do not receive an order on time, I will make sure to do not use the same service again, the same is with the hotel guests.</w:t>
      </w:r>
    </w:p>
    <w:p w:rsidR="517E6875" w:rsidP="25CC44E1" w:rsidRDefault="517E6875" w14:paraId="787219B9" w14:textId="2AFF28EC">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Multitasking</w:t>
      </w:r>
    </w:p>
    <w:p w:rsidR="517E6875" w:rsidP="25CC44E1" w:rsidRDefault="517E6875" w14:paraId="0DCCC664" w14:textId="6DF5A8E2">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 xml:space="preserve">The capacity to multitask is essential for receptionists, this will help to finish in time the work and be capable of help other colleagues. Front desks need to prioritise the crucial tasks and treat the problems with attention. </w:t>
      </w:r>
    </w:p>
    <w:p w:rsidR="517E6875" w:rsidP="25CC44E1" w:rsidRDefault="517E6875" w14:paraId="34D0CFBB" w14:textId="4829D23B">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 xml:space="preserve">In conclusion, everything should be nicely organised for quick and simple access. This skill requires not just the ability to work swiftly, but also the ability to follow protocols, make a good impression on visitors, and assist the organisation in maintaining data security requirements. </w:t>
      </w:r>
    </w:p>
    <w:p w:rsidR="25CC44E1" w:rsidP="25CC44E1" w:rsidRDefault="25CC44E1" w14:paraId="799C8646" w14:textId="2712702F">
      <w:pPr>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334C9321" w14:textId="1C82ADE9">
      <w:pPr>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59A44FFA" w14:textId="319C21EA">
      <w:pPr>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6D45CA67" w14:textId="0246BC7D">
      <w:pPr>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4C7A415D" w14:textId="59F35333">
      <w:pPr>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3C4F42FB" w14:textId="25023768">
      <w:pPr>
        <w:pStyle w:val="Normal"/>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49D9DEC9" w14:textId="04DF4FCB">
      <w:pPr>
        <w:pStyle w:val="Normal"/>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594C01E9" w14:textId="7C47AF7A">
      <w:pPr>
        <w:pStyle w:val="Normal"/>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0770BEC1" w14:textId="24094EE3">
      <w:pPr>
        <w:pStyle w:val="Normal"/>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21705858" w14:textId="25327EBB">
      <w:pPr>
        <w:pStyle w:val="Normal"/>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4978141B" w14:textId="3AA002C5">
      <w:pPr>
        <w:pStyle w:val="Normal"/>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1941EC71" w14:textId="23B25953">
      <w:pPr>
        <w:pStyle w:val="Normal"/>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579B2F66" w14:textId="237133D4">
      <w:pPr>
        <w:pStyle w:val="Normal"/>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0D88BD48" w14:textId="04F9BA77">
      <w:pPr>
        <w:pStyle w:val="Normal"/>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75641CC7" w14:textId="3953B9FF">
      <w:pPr>
        <w:pStyle w:val="Normal"/>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35B3BFFB" w14:textId="71AE17EC">
      <w:pPr>
        <w:pStyle w:val="Normal"/>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68579F0E" w14:textId="7EAFD37C">
      <w:pPr>
        <w:spacing w:after="160" w:line="259" w:lineRule="auto"/>
        <w:ind w:left="0"/>
        <w:jc w:val="left"/>
        <w:rPr>
          <w:rFonts w:ascii="Arial Nova" w:hAnsi="Arial Nova" w:eastAsia="Arial Nova" w:cs="Arial Nova"/>
          <w:b w:val="0"/>
          <w:bCs w:val="0"/>
          <w:i w:val="0"/>
          <w:iCs w:val="0"/>
          <w:noProof w:val="0"/>
          <w:sz w:val="22"/>
          <w:szCs w:val="22"/>
          <w:lang w:val="en-GB"/>
        </w:rPr>
      </w:pPr>
    </w:p>
    <w:p w:rsidR="517E6875" w:rsidP="25CC44E1" w:rsidRDefault="517E6875" w14:paraId="50F0F2BC" w14:textId="4BD8FC16">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8"/>
          <w:szCs w:val="28"/>
          <w:lang w:val="en-GB"/>
        </w:rPr>
        <w:t>Reference lis</w:t>
      </w:r>
      <w:r w:rsidRPr="25CC44E1" w:rsidR="517E6875">
        <w:rPr>
          <w:rFonts w:ascii="Arial Nova" w:hAnsi="Arial Nova" w:eastAsia="Arial Nova" w:cs="Arial Nova"/>
          <w:b w:val="0"/>
          <w:bCs w:val="0"/>
          <w:i w:val="0"/>
          <w:iCs w:val="0"/>
          <w:noProof w:val="0"/>
          <w:sz w:val="24"/>
          <w:szCs w:val="24"/>
          <w:lang w:val="en-GB"/>
        </w:rPr>
        <w:t>t</w:t>
      </w:r>
    </w:p>
    <w:p w:rsidR="25CC44E1" w:rsidP="25CC44E1" w:rsidRDefault="25CC44E1" w14:paraId="5368B57E" w14:textId="435956B0">
      <w:pPr>
        <w:pStyle w:val="Normal"/>
        <w:spacing w:after="160" w:line="259" w:lineRule="auto"/>
        <w:ind w:left="0"/>
        <w:jc w:val="left"/>
        <w:rPr>
          <w:rFonts w:ascii="Arial Nova" w:hAnsi="Arial Nova" w:eastAsia="Arial Nova" w:cs="Arial Nova"/>
          <w:b w:val="0"/>
          <w:bCs w:val="0"/>
          <w:i w:val="0"/>
          <w:iCs w:val="0"/>
          <w:noProof w:val="0"/>
          <w:sz w:val="24"/>
          <w:szCs w:val="24"/>
          <w:lang w:val="en-GB"/>
        </w:rPr>
      </w:pPr>
    </w:p>
    <w:p w:rsidR="517E6875" w:rsidP="25CC44E1" w:rsidRDefault="517E6875" w14:paraId="0360AA18" w14:textId="7778B638">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 xml:space="preserve">Baum, T., Devine, F. 2007, Skills and training in the hotel sector: </w:t>
      </w:r>
      <w:r w:rsidRPr="25CC44E1" w:rsidR="517E6875">
        <w:rPr>
          <w:rFonts w:ascii="Arial Nova" w:hAnsi="Arial Nova" w:eastAsia="Arial Nova" w:cs="Arial Nova"/>
          <w:b w:val="0"/>
          <w:bCs w:val="0"/>
          <w:i w:val="1"/>
          <w:iCs w:val="1"/>
          <w:noProof w:val="0"/>
          <w:sz w:val="24"/>
          <w:szCs w:val="24"/>
          <w:lang w:val="en-GB"/>
        </w:rPr>
        <w:t xml:space="preserve">The case of front office employment in Northern Ireland, </w:t>
      </w:r>
      <w:r w:rsidRPr="25CC44E1" w:rsidR="517E6875">
        <w:rPr>
          <w:rFonts w:ascii="Arial Nova" w:hAnsi="Arial Nova" w:eastAsia="Arial Nova" w:cs="Arial Nova"/>
          <w:b w:val="0"/>
          <w:bCs w:val="0"/>
          <w:i w:val="0"/>
          <w:iCs w:val="0"/>
          <w:noProof w:val="0"/>
          <w:sz w:val="24"/>
          <w:szCs w:val="24"/>
          <w:lang w:val="en-GB"/>
        </w:rPr>
        <w:t>Tourism and Hospitality Research 7 (3-4), 269-280.</w:t>
      </w:r>
    </w:p>
    <w:p w:rsidR="517E6875" w:rsidP="25CC44E1" w:rsidRDefault="517E6875" w14:paraId="5C1A199E" w14:textId="6F7DAD7C">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 xml:space="preserve">Baum, T. Hai-Yan, K. 2006, Skills and work in the hospitality sector: </w:t>
      </w:r>
      <w:r w:rsidRPr="25CC44E1" w:rsidR="517E6875">
        <w:rPr>
          <w:rFonts w:ascii="Arial Nova" w:hAnsi="Arial Nova" w:eastAsia="Arial Nova" w:cs="Arial Nova"/>
          <w:b w:val="0"/>
          <w:bCs w:val="0"/>
          <w:i w:val="1"/>
          <w:iCs w:val="1"/>
          <w:noProof w:val="0"/>
          <w:sz w:val="24"/>
          <w:szCs w:val="24"/>
          <w:lang w:val="en-GB"/>
        </w:rPr>
        <w:t>The case of hotel front office employees in China</w:t>
      </w:r>
      <w:r w:rsidRPr="25CC44E1" w:rsidR="517E6875">
        <w:rPr>
          <w:rFonts w:ascii="Arial Nova" w:hAnsi="Arial Nova" w:eastAsia="Arial Nova" w:cs="Arial Nova"/>
          <w:b w:val="0"/>
          <w:bCs w:val="0"/>
          <w:i w:val="0"/>
          <w:iCs w:val="0"/>
          <w:noProof w:val="0"/>
          <w:sz w:val="24"/>
          <w:szCs w:val="24"/>
          <w:lang w:val="en-GB"/>
        </w:rPr>
        <w:t>, International Journal of Contemporary Hospitality Management.</w:t>
      </w:r>
    </w:p>
    <w:p w:rsidR="517E6875" w:rsidP="25CC44E1" w:rsidRDefault="517E6875" w14:paraId="4E0131DF" w14:textId="23589B36">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 xml:space="preserve">Odgers, P., Baum, T. 2001, Benchmarking best practice in hotel front office: </w:t>
      </w:r>
      <w:r w:rsidRPr="25CC44E1" w:rsidR="517E6875">
        <w:rPr>
          <w:rFonts w:ascii="Arial Nova" w:hAnsi="Arial Nova" w:eastAsia="Arial Nova" w:cs="Arial Nova"/>
          <w:b w:val="0"/>
          <w:bCs w:val="0"/>
          <w:i w:val="1"/>
          <w:iCs w:val="1"/>
          <w:noProof w:val="0"/>
          <w:sz w:val="24"/>
          <w:szCs w:val="24"/>
          <w:lang w:val="en-GB"/>
        </w:rPr>
        <w:t>The Western European experience</w:t>
      </w:r>
      <w:r w:rsidRPr="25CC44E1" w:rsidR="517E6875">
        <w:rPr>
          <w:rFonts w:ascii="Arial Nova" w:hAnsi="Arial Nova" w:eastAsia="Arial Nova" w:cs="Arial Nova"/>
          <w:b w:val="0"/>
          <w:bCs w:val="0"/>
          <w:i w:val="0"/>
          <w:iCs w:val="0"/>
          <w:noProof w:val="0"/>
          <w:sz w:val="24"/>
          <w:szCs w:val="24"/>
          <w:lang w:val="en-GB"/>
        </w:rPr>
        <w:t>, Journal of Quality Assurance in Hospitality &amp; Tourism 2 (3-4), 93-109.</w:t>
      </w:r>
    </w:p>
    <w:p w:rsidR="517E6875" w:rsidP="25CC44E1" w:rsidRDefault="517E6875" w14:paraId="5BB7D27C" w14:textId="39598F20">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Sisson, G. &amp; Adams, R. 2013, Essential hospitality management competencies: The importance of soft skills, Journal of Hospitality &amp; Tourism Education 25 (3), 131-145.</w:t>
      </w:r>
    </w:p>
    <w:p w:rsidR="517E6875" w:rsidP="25CC44E1" w:rsidRDefault="517E6875" w14:paraId="0397DE98" w14:textId="272F11B6">
      <w:pPr>
        <w:spacing w:after="160" w:line="259" w:lineRule="auto"/>
        <w:ind w:left="0"/>
        <w:jc w:val="left"/>
        <w:rPr>
          <w:rFonts w:ascii="Arial Nova" w:hAnsi="Arial Nova" w:eastAsia="Arial Nova" w:cs="Arial Nova"/>
          <w:b w:val="0"/>
          <w:bCs w:val="0"/>
          <w:i w:val="0"/>
          <w:iCs w:val="0"/>
          <w:noProof w:val="0"/>
          <w:sz w:val="24"/>
          <w:szCs w:val="24"/>
          <w:lang w:val="en-GB"/>
        </w:rPr>
      </w:pPr>
      <w:r w:rsidRPr="25CC44E1" w:rsidR="517E6875">
        <w:rPr>
          <w:rFonts w:ascii="Arial Nova" w:hAnsi="Arial Nova" w:eastAsia="Arial Nova" w:cs="Arial Nova"/>
          <w:b w:val="0"/>
          <w:bCs w:val="0"/>
          <w:i w:val="0"/>
          <w:iCs w:val="0"/>
          <w:noProof w:val="0"/>
          <w:sz w:val="24"/>
          <w:szCs w:val="24"/>
          <w:lang w:val="en-GB"/>
        </w:rPr>
        <w:t>Sriyam, A. 2010, Customer satisfaction towards service quality of front office staff at the hotel, Master Paper of Arts Degree in Business English for International Communication.</w:t>
      </w:r>
    </w:p>
    <w:p w:rsidR="25CC44E1" w:rsidP="25CC44E1" w:rsidRDefault="25CC44E1" w14:paraId="51E1B918" w14:textId="56495402">
      <w:pPr>
        <w:spacing w:after="160" w:line="259" w:lineRule="auto"/>
        <w:ind w:left="0"/>
        <w:jc w:val="left"/>
        <w:rPr>
          <w:rFonts w:ascii="Arial Nova" w:hAnsi="Arial Nova" w:eastAsia="Arial Nova" w:cs="Arial Nova"/>
          <w:b w:val="0"/>
          <w:bCs w:val="0"/>
          <w:i w:val="0"/>
          <w:iCs w:val="0"/>
          <w:noProof w:val="0"/>
          <w:sz w:val="24"/>
          <w:szCs w:val="24"/>
          <w:lang w:val="en-GB"/>
        </w:rPr>
      </w:pPr>
    </w:p>
    <w:p w:rsidR="25CC44E1" w:rsidP="25CC44E1" w:rsidRDefault="25CC44E1" w14:paraId="47CFF9C9" w14:textId="71A90171">
      <w:pPr>
        <w:pStyle w:val="Normal"/>
        <w:jc w:val="left"/>
        <w:rPr>
          <w:rFonts w:ascii="Arial Nova" w:hAnsi="Arial Nova" w:eastAsia="Arial Nova" w:cs="Arial Nova"/>
          <w:sz w:val="32"/>
          <w:szCs w:val="32"/>
        </w:rPr>
      </w:pPr>
    </w:p>
    <w:p w:rsidR="25CC44E1" w:rsidP="25CC44E1" w:rsidRDefault="25CC44E1" w14:paraId="35CA539F" w14:textId="1D4ABE1E">
      <w:pPr>
        <w:pStyle w:val="Normal"/>
        <w:jc w:val="left"/>
        <w:rPr>
          <w:rFonts w:ascii="Arial Nova" w:hAnsi="Arial Nova" w:eastAsia="Arial Nova" w:cs="Arial Nova"/>
          <w:sz w:val="32"/>
          <w:szCs w:val="32"/>
        </w:rPr>
      </w:pPr>
    </w:p>
    <w:p w:rsidR="25CC44E1" w:rsidP="25CC44E1" w:rsidRDefault="25CC44E1" w14:paraId="2376F0B4" w14:textId="224528BC">
      <w:pPr>
        <w:pStyle w:val="Normal"/>
        <w:jc w:val="left"/>
        <w:rPr>
          <w:rFonts w:ascii="Arial Nova" w:hAnsi="Arial Nova" w:eastAsia="Arial Nova" w:cs="Arial Nova"/>
          <w:sz w:val="32"/>
          <w:szCs w:val="32"/>
        </w:rPr>
      </w:pPr>
    </w:p>
    <w:p w:rsidR="25CC44E1" w:rsidP="25CC44E1" w:rsidRDefault="25CC44E1" w14:paraId="066F010B" w14:textId="5D104D83">
      <w:pPr>
        <w:pStyle w:val="Normal"/>
        <w:jc w:val="left"/>
        <w:rPr>
          <w:rFonts w:ascii="Arial Nova" w:hAnsi="Arial Nova" w:eastAsia="Arial Nova" w:cs="Arial Nova"/>
          <w:sz w:val="32"/>
          <w:szCs w:val="32"/>
        </w:rPr>
      </w:pPr>
    </w:p>
    <w:p w:rsidR="25CC44E1" w:rsidP="25CC44E1" w:rsidRDefault="25CC44E1" w14:paraId="5DDD718F" w14:textId="5A7632FD">
      <w:pPr>
        <w:pStyle w:val="Normal"/>
        <w:jc w:val="left"/>
        <w:rPr>
          <w:rFonts w:ascii="Arial Nova" w:hAnsi="Arial Nova" w:eastAsia="Arial Nova" w:cs="Arial Nova"/>
          <w:sz w:val="32"/>
          <w:szCs w:val="32"/>
        </w:rPr>
      </w:pPr>
    </w:p>
    <w:p w:rsidR="25CC44E1" w:rsidP="25CC44E1" w:rsidRDefault="25CC44E1" w14:paraId="7ECAAED7" w14:textId="753A51F0">
      <w:pPr>
        <w:pStyle w:val="Normal"/>
        <w:jc w:val="left"/>
        <w:rPr>
          <w:rFonts w:ascii="Arial Nova" w:hAnsi="Arial Nova" w:eastAsia="Arial Nova" w:cs="Arial Nova"/>
          <w:sz w:val="32"/>
          <w:szCs w:val="32"/>
        </w:rPr>
      </w:pPr>
    </w:p>
    <w:p w:rsidR="25CC44E1" w:rsidP="25CC44E1" w:rsidRDefault="25CC44E1" w14:paraId="335E38C6" w14:textId="0D403126">
      <w:pPr>
        <w:pStyle w:val="Normal"/>
        <w:jc w:val="left"/>
        <w:rPr>
          <w:rFonts w:ascii="Arial Nova" w:hAnsi="Arial Nova" w:eastAsia="Arial Nova" w:cs="Arial Nova"/>
          <w:sz w:val="32"/>
          <w:szCs w:val="32"/>
        </w:rPr>
      </w:pPr>
    </w:p>
    <w:p w:rsidR="25CC44E1" w:rsidP="25CC44E1" w:rsidRDefault="25CC44E1" w14:paraId="046D0DB7" w14:textId="4151BD39">
      <w:pPr>
        <w:pStyle w:val="Normal"/>
        <w:jc w:val="left"/>
        <w:rPr>
          <w:rFonts w:ascii="Arial Nova" w:hAnsi="Arial Nova" w:eastAsia="Arial Nova" w:cs="Arial Nova"/>
          <w:sz w:val="32"/>
          <w:szCs w:val="32"/>
        </w:rPr>
      </w:pPr>
    </w:p>
    <w:p w:rsidR="25CC44E1" w:rsidP="25CC44E1" w:rsidRDefault="25CC44E1" w14:paraId="1EA373CF" w14:textId="5ECAE5E5">
      <w:pPr>
        <w:pStyle w:val="Normal"/>
        <w:jc w:val="left"/>
        <w:rPr>
          <w:rFonts w:ascii="Arial Nova" w:hAnsi="Arial Nova" w:eastAsia="Arial Nova" w:cs="Arial Nova"/>
          <w:sz w:val="32"/>
          <w:szCs w:val="32"/>
        </w:rPr>
      </w:pPr>
    </w:p>
    <w:p w:rsidR="25CC44E1" w:rsidP="25CC44E1" w:rsidRDefault="25CC44E1" w14:paraId="5A67F037" w14:textId="6AE6C6A3">
      <w:pPr>
        <w:pStyle w:val="Normal"/>
        <w:jc w:val="left"/>
        <w:rPr>
          <w:rFonts w:ascii="Arial Nova" w:hAnsi="Arial Nova" w:eastAsia="Arial Nova" w:cs="Arial Nova"/>
          <w:sz w:val="32"/>
          <w:szCs w:val="32"/>
        </w:rPr>
      </w:pPr>
    </w:p>
    <w:p w:rsidR="25CC44E1" w:rsidP="25CC44E1" w:rsidRDefault="25CC44E1" w14:paraId="6009DF65" w14:textId="1CC57134">
      <w:pPr>
        <w:pStyle w:val="Normal"/>
        <w:jc w:val="left"/>
        <w:rPr>
          <w:rFonts w:ascii="Arial Nova" w:hAnsi="Arial Nova" w:eastAsia="Arial Nova" w:cs="Arial Nova"/>
          <w:sz w:val="32"/>
          <w:szCs w:val="32"/>
        </w:rPr>
      </w:pPr>
    </w:p>
    <w:p w:rsidR="25CC44E1" w:rsidP="25CC44E1" w:rsidRDefault="25CC44E1" w14:paraId="6295A9A9" w14:textId="15E832D6">
      <w:pPr>
        <w:pStyle w:val="Normal"/>
        <w:jc w:val="left"/>
        <w:rPr>
          <w:rFonts w:ascii="Arial Nova" w:hAnsi="Arial Nova" w:eastAsia="Arial Nova" w:cs="Arial Nova"/>
          <w:sz w:val="32"/>
          <w:szCs w:val="32"/>
        </w:rPr>
      </w:pPr>
    </w:p>
    <w:p w:rsidR="25CC44E1" w:rsidP="25CC44E1" w:rsidRDefault="25CC44E1" w14:paraId="7709F25C" w14:textId="04B6B8E6">
      <w:pPr>
        <w:pStyle w:val="Normal"/>
        <w:jc w:val="left"/>
        <w:rPr>
          <w:rFonts w:ascii="Arial Nova" w:hAnsi="Arial Nova" w:eastAsia="Arial Nova" w:cs="Arial Nova"/>
          <w:sz w:val="32"/>
          <w:szCs w:val="32"/>
        </w:rPr>
      </w:pPr>
    </w:p>
    <w:p w:rsidR="1AFA57BB" w:rsidP="25CC44E1" w:rsidRDefault="1AFA57BB" w14:paraId="6AD6C0A6" w14:textId="0675C1C0">
      <w:pPr>
        <w:jc w:val="left"/>
        <w:rPr>
          <w:rFonts w:ascii="Arial Nova" w:hAnsi="Arial Nova" w:eastAsia="Arial Nova" w:cs="Arial Nova"/>
          <w:sz w:val="32"/>
          <w:szCs w:val="32"/>
        </w:rPr>
      </w:pPr>
      <w:r w:rsidRPr="25CC44E1" w:rsidR="1AFA57BB">
        <w:rPr>
          <w:rFonts w:ascii="Arial Nova" w:hAnsi="Arial Nova" w:eastAsia="Arial Nova" w:cs="Arial Nova"/>
          <w:sz w:val="32"/>
          <w:szCs w:val="32"/>
        </w:rPr>
        <w:t>Component 2</w:t>
      </w:r>
    </w:p>
    <w:p w:rsidR="25CC44E1" w:rsidP="25CC44E1" w:rsidRDefault="25CC44E1" w14:paraId="3EA018D6" w14:textId="247D591E">
      <w:pPr>
        <w:jc w:val="center"/>
        <w:rPr>
          <w:rFonts w:ascii="Arial Nova" w:hAnsi="Arial Nova" w:eastAsia="Arial Nova" w:cs="Arial Nova"/>
          <w:sz w:val="32"/>
          <w:szCs w:val="32"/>
        </w:rPr>
      </w:pPr>
    </w:p>
    <w:p xmlns:wp14="http://schemas.microsoft.com/office/word/2010/wordml" w:rsidP="25CC44E1" w14:paraId="5E5787A5" wp14:textId="6AE10FAA">
      <w:pPr>
        <w:jc w:val="center"/>
        <w:rPr>
          <w:rFonts w:ascii="Arial Nova" w:hAnsi="Arial Nova" w:eastAsia="Arial Nova" w:cs="Arial Nova"/>
          <w:sz w:val="32"/>
          <w:szCs w:val="32"/>
        </w:rPr>
      </w:pPr>
      <w:bookmarkStart w:name="_GoBack" w:id="0"/>
      <w:bookmarkEnd w:id="0"/>
      <w:r w:rsidRPr="25CC44E1" w:rsidR="1C576D7B">
        <w:rPr>
          <w:rFonts w:ascii="Arial Nova" w:hAnsi="Arial Nova" w:eastAsia="Arial Nova" w:cs="Arial Nova"/>
          <w:sz w:val="32"/>
          <w:szCs w:val="32"/>
        </w:rPr>
        <w:t>Practical task</w:t>
      </w:r>
    </w:p>
    <w:p w:rsidR="25CC44E1" w:rsidP="25CC44E1" w:rsidRDefault="25CC44E1" w14:paraId="6EF049C7" w14:textId="4EF2403B">
      <w:pPr>
        <w:pStyle w:val="Normal"/>
        <w:ind w:left="0"/>
        <w:jc w:val="center"/>
        <w:rPr>
          <w:rFonts w:ascii="Arial Nova" w:hAnsi="Arial Nova" w:eastAsia="Arial Nova" w:cs="Arial Nova"/>
          <w:sz w:val="24"/>
          <w:szCs w:val="24"/>
        </w:rPr>
      </w:pPr>
      <w:r w:rsidRPr="25CC44E1" w:rsidR="25CC44E1">
        <w:rPr>
          <w:rFonts w:ascii="Arial Nova" w:hAnsi="Arial Nova" w:eastAsia="Arial Nova" w:cs="Arial Nova"/>
          <w:sz w:val="24"/>
          <w:szCs w:val="24"/>
        </w:rPr>
        <w:t xml:space="preserve">- </w:t>
      </w:r>
      <w:r w:rsidRPr="25CC44E1" w:rsidR="26E108AE">
        <w:rPr>
          <w:rFonts w:ascii="Arial Nova" w:hAnsi="Arial Nova" w:eastAsia="Arial Nova" w:cs="Arial Nova"/>
          <w:sz w:val="24"/>
          <w:szCs w:val="24"/>
        </w:rPr>
        <w:t>Scenario-</w:t>
      </w:r>
    </w:p>
    <w:p w:rsidR="25CC44E1" w:rsidP="25CC44E1" w:rsidRDefault="25CC44E1" w14:paraId="7FB96C4E" w14:textId="1CEBFE7C">
      <w:pPr>
        <w:pStyle w:val="Normal"/>
        <w:ind w:left="0"/>
        <w:jc w:val="center"/>
        <w:rPr>
          <w:rFonts w:ascii="Arial Nova" w:hAnsi="Arial Nova" w:eastAsia="Arial Nova" w:cs="Arial Nova"/>
          <w:sz w:val="24"/>
          <w:szCs w:val="24"/>
        </w:rPr>
      </w:pPr>
    </w:p>
    <w:p w:rsidR="25CC44E1" w:rsidP="25CC44E1" w:rsidRDefault="25CC44E1" w14:paraId="304CE654" w14:textId="09D72301">
      <w:pPr>
        <w:pStyle w:val="Normal"/>
        <w:ind w:left="0"/>
        <w:jc w:val="left"/>
        <w:rPr>
          <w:rFonts w:ascii="Arial Nova" w:hAnsi="Arial Nova" w:eastAsia="Arial Nova" w:cs="Arial Nova"/>
          <w:sz w:val="24"/>
          <w:szCs w:val="24"/>
        </w:rPr>
      </w:pPr>
    </w:p>
    <w:p w:rsidR="25CC44E1" w:rsidP="25CC44E1" w:rsidRDefault="25CC44E1" w14:paraId="75FD60A8" w14:textId="374C962E">
      <w:pPr>
        <w:pStyle w:val="Normal"/>
        <w:ind w:left="0"/>
        <w:jc w:val="left"/>
        <w:rPr>
          <w:rFonts w:ascii="Arial Nova" w:hAnsi="Arial Nova" w:eastAsia="Arial Nova" w:cs="Arial Nova"/>
          <w:sz w:val="24"/>
          <w:szCs w:val="24"/>
        </w:rPr>
      </w:pPr>
    </w:p>
    <w:p w:rsidR="25CC44E1" w:rsidP="25CC44E1" w:rsidRDefault="25CC44E1" w14:paraId="3DADAFF6" w14:textId="3429D464">
      <w:pPr>
        <w:pStyle w:val="Normal"/>
        <w:ind w:left="0"/>
        <w:jc w:val="left"/>
        <w:rPr>
          <w:rFonts w:ascii="Arial Nova" w:hAnsi="Arial Nova" w:eastAsia="Arial Nova" w:cs="Arial Nova"/>
          <w:sz w:val="24"/>
          <w:szCs w:val="24"/>
        </w:rPr>
      </w:pPr>
    </w:p>
    <w:p w:rsidR="26E108AE" w:rsidP="25CC44E1" w:rsidRDefault="26E108AE" w14:paraId="222E97D0" w14:textId="561C342F">
      <w:pPr>
        <w:pStyle w:val="Normal"/>
        <w:ind w:left="0"/>
        <w:jc w:val="left"/>
        <w:rPr>
          <w:rFonts w:ascii="Arial Nova" w:hAnsi="Arial Nova" w:eastAsia="Arial Nova" w:cs="Arial Nova"/>
          <w:sz w:val="24"/>
          <w:szCs w:val="24"/>
        </w:rPr>
      </w:pPr>
      <w:r w:rsidRPr="25CC44E1" w:rsidR="26E108AE">
        <w:rPr>
          <w:rFonts w:ascii="Arial Nova" w:hAnsi="Arial Nova" w:eastAsia="Arial Nova" w:cs="Arial Nova"/>
          <w:sz w:val="24"/>
          <w:szCs w:val="24"/>
        </w:rPr>
        <w:t>Andreea Soltana Curelaru</w:t>
      </w:r>
    </w:p>
    <w:p w:rsidR="26E108AE" w:rsidP="25CC44E1" w:rsidRDefault="26E108AE" w14:paraId="2802B036" w14:textId="74CA6832">
      <w:pPr>
        <w:pStyle w:val="Normal"/>
        <w:ind w:left="0"/>
        <w:jc w:val="left"/>
        <w:rPr>
          <w:rFonts w:ascii="Arial Nova" w:hAnsi="Arial Nova" w:eastAsia="Arial Nova" w:cs="Arial Nova"/>
          <w:sz w:val="24"/>
          <w:szCs w:val="24"/>
        </w:rPr>
      </w:pPr>
      <w:r w:rsidRPr="25CC44E1" w:rsidR="26E108AE">
        <w:rPr>
          <w:rFonts w:ascii="Arial Nova" w:hAnsi="Arial Nova" w:eastAsia="Arial Nova" w:cs="Arial Nova"/>
          <w:sz w:val="24"/>
          <w:szCs w:val="24"/>
        </w:rPr>
        <w:t>1918110</w:t>
      </w:r>
    </w:p>
    <w:p w:rsidR="26E108AE" w:rsidP="25CC44E1" w:rsidRDefault="26E108AE" w14:paraId="2402580A" w14:textId="47FB4FFC">
      <w:pPr>
        <w:pStyle w:val="Normal"/>
        <w:ind w:left="0"/>
        <w:jc w:val="left"/>
        <w:rPr>
          <w:rFonts w:ascii="Arial Nova" w:hAnsi="Arial Nova" w:eastAsia="Arial Nova" w:cs="Arial Nova"/>
          <w:sz w:val="24"/>
          <w:szCs w:val="24"/>
        </w:rPr>
      </w:pPr>
      <w:r w:rsidRPr="25CC44E1" w:rsidR="26E108AE">
        <w:rPr>
          <w:rFonts w:ascii="Arial Nova" w:hAnsi="Arial Nova" w:eastAsia="Arial Nova" w:cs="Arial Nova"/>
          <w:sz w:val="24"/>
          <w:szCs w:val="24"/>
        </w:rPr>
        <w:t>Hotel Administration and Front Office</w:t>
      </w:r>
    </w:p>
    <w:p w:rsidR="26E108AE" w:rsidP="25CC44E1" w:rsidRDefault="26E108AE" w14:paraId="2D0FD202" w14:textId="090779C7">
      <w:pPr>
        <w:pStyle w:val="Normal"/>
        <w:ind w:left="0"/>
        <w:jc w:val="left"/>
        <w:rPr>
          <w:rFonts w:ascii="Arial Nova" w:hAnsi="Arial Nova" w:eastAsia="Arial Nova" w:cs="Arial Nova"/>
          <w:sz w:val="24"/>
          <w:szCs w:val="24"/>
        </w:rPr>
      </w:pPr>
      <w:r w:rsidRPr="25CC44E1" w:rsidR="26E108AE">
        <w:rPr>
          <w:rFonts w:ascii="Arial Nova" w:hAnsi="Arial Nova" w:eastAsia="Arial Nova" w:cs="Arial Nova"/>
          <w:sz w:val="24"/>
          <w:szCs w:val="24"/>
        </w:rPr>
        <w:t>BMIH4004</w:t>
      </w:r>
    </w:p>
    <w:p w:rsidR="26E108AE" w:rsidP="25CC44E1" w:rsidRDefault="26E108AE" w14:paraId="35D62D62" w14:textId="627F7B1B">
      <w:pPr>
        <w:pStyle w:val="Normal"/>
        <w:ind w:left="0"/>
        <w:jc w:val="left"/>
        <w:rPr>
          <w:rFonts w:ascii="Arial Nova" w:hAnsi="Arial Nova" w:eastAsia="Arial Nova" w:cs="Arial Nova"/>
          <w:sz w:val="24"/>
          <w:szCs w:val="24"/>
        </w:rPr>
      </w:pPr>
      <w:r w:rsidRPr="25CC44E1" w:rsidR="26E108AE">
        <w:rPr>
          <w:rFonts w:ascii="Arial Nova" w:hAnsi="Arial Nova" w:eastAsia="Arial Nova" w:cs="Arial Nova"/>
          <w:sz w:val="24"/>
          <w:szCs w:val="24"/>
        </w:rPr>
        <w:t>Lectures Name: Lola Villard</w:t>
      </w:r>
    </w:p>
    <w:p w:rsidR="26E108AE" w:rsidP="25CC44E1" w:rsidRDefault="26E108AE" w14:paraId="62F8BF50" w14:textId="50517859">
      <w:pPr>
        <w:pStyle w:val="Normal"/>
        <w:ind w:left="0"/>
        <w:jc w:val="left"/>
        <w:rPr>
          <w:rFonts w:ascii="Arial Nova" w:hAnsi="Arial Nova" w:eastAsia="Arial Nova" w:cs="Arial Nova"/>
          <w:sz w:val="24"/>
          <w:szCs w:val="24"/>
        </w:rPr>
      </w:pPr>
      <w:r w:rsidRPr="25CC44E1" w:rsidR="26E108AE">
        <w:rPr>
          <w:rFonts w:ascii="Arial Nova" w:hAnsi="Arial Nova" w:eastAsia="Arial Nova" w:cs="Arial Nova"/>
          <w:sz w:val="24"/>
          <w:szCs w:val="24"/>
        </w:rPr>
        <w:t>Date: 10/03/2023</w:t>
      </w:r>
    </w:p>
    <w:p w:rsidR="25CC44E1" w:rsidP="25CC44E1" w:rsidRDefault="25CC44E1" w14:paraId="51235C0D" w14:textId="34FE2D56">
      <w:pPr>
        <w:pStyle w:val="Normal"/>
        <w:ind w:left="0"/>
        <w:jc w:val="left"/>
      </w:pPr>
    </w:p>
    <w:p w:rsidR="25CC44E1" w:rsidP="25CC44E1" w:rsidRDefault="25CC44E1" w14:paraId="4D0FBB26" w14:textId="1A44ABE3">
      <w:pPr>
        <w:pStyle w:val="Normal"/>
        <w:ind w:left="0"/>
        <w:jc w:val="left"/>
      </w:pPr>
    </w:p>
    <w:p w:rsidR="25CC44E1" w:rsidP="25CC44E1" w:rsidRDefault="25CC44E1" w14:paraId="0A4C23BF" w14:textId="37899D8C">
      <w:pPr>
        <w:pStyle w:val="Normal"/>
        <w:ind w:left="0"/>
        <w:jc w:val="left"/>
      </w:pPr>
    </w:p>
    <w:p w:rsidR="25CC44E1" w:rsidP="25CC44E1" w:rsidRDefault="25CC44E1" w14:paraId="71BF84B8" w14:textId="1D84E44F">
      <w:pPr>
        <w:pStyle w:val="Normal"/>
        <w:ind w:left="0"/>
        <w:jc w:val="left"/>
      </w:pPr>
    </w:p>
    <w:p w:rsidR="25CC44E1" w:rsidP="25CC44E1" w:rsidRDefault="25CC44E1" w14:paraId="193972FA" w14:textId="07AAD896">
      <w:pPr>
        <w:pStyle w:val="Normal"/>
        <w:ind w:left="0"/>
        <w:jc w:val="left"/>
      </w:pPr>
    </w:p>
    <w:p w:rsidR="25CC44E1" w:rsidP="25CC44E1" w:rsidRDefault="25CC44E1" w14:paraId="42F778CE" w14:textId="60391BFF">
      <w:pPr>
        <w:pStyle w:val="Normal"/>
        <w:ind w:left="0"/>
        <w:jc w:val="left"/>
      </w:pPr>
    </w:p>
    <w:p w:rsidR="25CC44E1" w:rsidP="25CC44E1" w:rsidRDefault="25CC44E1" w14:paraId="4FE907BA" w14:textId="50AAB82D">
      <w:pPr>
        <w:pStyle w:val="Normal"/>
        <w:ind w:left="0"/>
        <w:jc w:val="left"/>
      </w:pPr>
    </w:p>
    <w:p w:rsidR="25CC44E1" w:rsidP="25CC44E1" w:rsidRDefault="25CC44E1" w14:paraId="047BC3F6" w14:textId="485D9B4B">
      <w:pPr>
        <w:pStyle w:val="Normal"/>
        <w:ind w:left="0"/>
        <w:jc w:val="left"/>
      </w:pPr>
    </w:p>
    <w:p w:rsidR="25CC44E1" w:rsidP="25CC44E1" w:rsidRDefault="25CC44E1" w14:paraId="6D0E54F5" w14:textId="358F09C8">
      <w:pPr>
        <w:pStyle w:val="Normal"/>
        <w:ind w:left="0"/>
        <w:jc w:val="left"/>
      </w:pPr>
    </w:p>
    <w:p w:rsidR="25CC44E1" w:rsidP="25CC44E1" w:rsidRDefault="25CC44E1" w14:paraId="1B42EF01" w14:textId="74692AE6">
      <w:pPr>
        <w:pStyle w:val="Normal"/>
        <w:ind w:left="0"/>
        <w:jc w:val="left"/>
      </w:pPr>
    </w:p>
    <w:p w:rsidR="25CC44E1" w:rsidP="25CC44E1" w:rsidRDefault="25CC44E1" w14:paraId="544BD43F" w14:textId="119DAB7F">
      <w:pPr>
        <w:pStyle w:val="Normal"/>
        <w:ind w:left="0"/>
        <w:jc w:val="left"/>
      </w:pPr>
    </w:p>
    <w:p w:rsidR="25CC44E1" w:rsidP="25CC44E1" w:rsidRDefault="25CC44E1" w14:paraId="467BC9EB" w14:textId="1A9BA6AE">
      <w:pPr>
        <w:pStyle w:val="Normal"/>
        <w:ind w:left="0"/>
        <w:jc w:val="left"/>
      </w:pPr>
    </w:p>
    <w:p w:rsidR="25CC44E1" w:rsidP="25CC44E1" w:rsidRDefault="25CC44E1" w14:paraId="68434631" w14:textId="0837BC8E">
      <w:pPr>
        <w:pStyle w:val="Normal"/>
        <w:ind w:left="0"/>
        <w:jc w:val="left"/>
      </w:pPr>
    </w:p>
    <w:p w:rsidR="25CC44E1" w:rsidP="25CC44E1" w:rsidRDefault="25CC44E1" w14:paraId="296EB03D" w14:textId="2650D9CC">
      <w:pPr>
        <w:pStyle w:val="Normal"/>
        <w:ind w:left="0"/>
        <w:jc w:val="left"/>
      </w:pPr>
    </w:p>
    <w:p w:rsidR="5492CD2A" w:rsidP="25CC44E1" w:rsidRDefault="5492CD2A" w14:paraId="0CA94058" w14:textId="0FC42376">
      <w:pPr>
        <w:spacing w:line="257" w:lineRule="auto"/>
        <w:jc w:val="both"/>
      </w:pPr>
      <w:r w:rsidRPr="25CC44E1" w:rsidR="5492CD2A">
        <w:rPr>
          <w:rFonts w:ascii="Times New Roman" w:hAnsi="Times New Roman" w:eastAsia="Times New Roman" w:cs="Times New Roman"/>
          <w:b w:val="1"/>
          <w:bCs w:val="1"/>
          <w:noProof w:val="0"/>
          <w:color w:val="000000" w:themeColor="text1" w:themeTint="FF" w:themeShade="FF"/>
          <w:sz w:val="28"/>
          <w:szCs w:val="28"/>
          <w:lang w:val="en-US"/>
        </w:rPr>
        <w:t>In this scenario</w:t>
      </w:r>
      <w:r w:rsidRPr="25CC44E1" w:rsidR="5492CD2A">
        <w:rPr>
          <w:rFonts w:ascii="Times New Roman" w:hAnsi="Times New Roman" w:eastAsia="Times New Roman" w:cs="Times New Roman"/>
          <w:noProof w:val="0"/>
          <w:color w:val="000000" w:themeColor="text1" w:themeTint="FF" w:themeShade="FF"/>
          <w:sz w:val="28"/>
          <w:szCs w:val="28"/>
          <w:lang w:val="en-US"/>
        </w:rPr>
        <w:t xml:space="preserve"> –</w:t>
      </w:r>
      <w:r w:rsidRPr="25CC44E1" w:rsidR="5492CD2A">
        <w:rPr>
          <w:rFonts w:ascii="Times New Roman" w:hAnsi="Times New Roman" w:eastAsia="Times New Roman" w:cs="Times New Roman"/>
          <w:b w:val="1"/>
          <w:bCs w:val="1"/>
          <w:noProof w:val="0"/>
          <w:color w:val="000000" w:themeColor="text1" w:themeTint="FF" w:themeShade="FF"/>
          <w:sz w:val="28"/>
          <w:szCs w:val="28"/>
          <w:lang w:val="en-US"/>
        </w:rPr>
        <w:t xml:space="preserve"> </w:t>
      </w:r>
      <w:r w:rsidRPr="25CC44E1" w:rsidR="5492CD2A">
        <w:rPr>
          <w:rFonts w:ascii="Times New Roman" w:hAnsi="Times New Roman" w:eastAsia="Times New Roman" w:cs="Times New Roman"/>
          <w:noProof w:val="0"/>
          <w:color w:val="000000" w:themeColor="text1" w:themeTint="FF" w:themeShade="FF"/>
          <w:sz w:val="28"/>
          <w:szCs w:val="28"/>
          <w:lang w:val="en-US"/>
        </w:rPr>
        <w:t>It is your first day as a front desk associate and your manager has phoned in sick. Create an action plan and answer the following questions.</w:t>
      </w:r>
    </w:p>
    <w:p w:rsidR="5492CD2A" w:rsidP="25CC44E1" w:rsidRDefault="5492CD2A" w14:paraId="67B3F6ED" w14:textId="789EE176">
      <w:pPr>
        <w:jc w:val="center"/>
      </w:pPr>
      <w:r w:rsidRPr="25CC44E1" w:rsidR="5492CD2A">
        <w:rPr>
          <w:rFonts w:ascii="Times New Roman" w:hAnsi="Times New Roman" w:eastAsia="Times New Roman" w:cs="Times New Roman"/>
          <w:b w:val="1"/>
          <w:bCs w:val="1"/>
          <w:noProof w:val="0"/>
          <w:color w:val="000000" w:themeColor="text1" w:themeTint="FF" w:themeShade="FF"/>
          <w:sz w:val="24"/>
          <w:szCs w:val="24"/>
          <w:lang w:val="en-GB"/>
        </w:rPr>
        <w:t xml:space="preserve"> </w:t>
      </w:r>
    </w:p>
    <w:tbl>
      <w:tblPr>
        <w:tblStyle w:val="TableGrid"/>
        <w:tblW w:w="0" w:type="auto"/>
        <w:tblLayout w:type="fixed"/>
        <w:tblLook w:val="04A0" w:firstRow="1" w:lastRow="0" w:firstColumn="1" w:lastColumn="0" w:noHBand="0" w:noVBand="1"/>
      </w:tblPr>
      <w:tblGrid>
        <w:gridCol w:w="2254"/>
        <w:gridCol w:w="2280"/>
        <w:gridCol w:w="2228"/>
        <w:gridCol w:w="2254"/>
      </w:tblGrid>
      <w:tr w:rsidR="25CC44E1" w:rsidTr="25CC44E1" w14:paraId="74BDC9F5">
        <w:trPr>
          <w:trHeight w:val="2865"/>
        </w:trPr>
        <w:tc>
          <w:tcPr>
            <w:tcW w:w="2254" w:type="dxa"/>
            <w:tcBorders>
              <w:top w:val="single" w:sz="8"/>
              <w:left w:val="single" w:sz="8"/>
              <w:bottom w:val="single" w:sz="8"/>
              <w:right w:val="single" w:sz="8"/>
            </w:tcBorders>
            <w:tcMar>
              <w:left w:w="108" w:type="dxa"/>
              <w:right w:w="108" w:type="dxa"/>
            </w:tcMar>
            <w:vAlign w:val="top"/>
          </w:tcPr>
          <w:p w:rsidR="25CC44E1" w:rsidP="25CC44E1" w:rsidRDefault="25CC44E1" w14:paraId="086CBCD6" w14:textId="0930F874">
            <w:pPr>
              <w:jc w:val="center"/>
            </w:pPr>
            <w:r w:rsidRPr="25CC44E1" w:rsidR="25CC44E1">
              <w:rPr>
                <w:rFonts w:ascii="Times New Roman" w:hAnsi="Times New Roman" w:eastAsia="Times New Roman" w:cs="Times New Roman"/>
                <w:color w:val="000000" w:themeColor="text1" w:themeTint="FF" w:themeShade="FF"/>
                <w:sz w:val="28"/>
                <w:szCs w:val="28"/>
              </w:rPr>
              <w:t>What are you going to do to ensure that the hotel is represented well to guests?</w:t>
            </w:r>
          </w:p>
        </w:tc>
        <w:tc>
          <w:tcPr>
            <w:tcW w:w="2280" w:type="dxa"/>
            <w:tcBorders>
              <w:top w:val="single" w:sz="8"/>
              <w:left w:val="single" w:sz="8"/>
              <w:bottom w:val="single" w:sz="8"/>
              <w:right w:val="single" w:sz="8"/>
            </w:tcBorders>
            <w:tcMar>
              <w:left w:w="108" w:type="dxa"/>
              <w:right w:w="108" w:type="dxa"/>
            </w:tcMar>
            <w:vAlign w:val="top"/>
          </w:tcPr>
          <w:p w:rsidR="25CC44E1" w:rsidP="25CC44E1" w:rsidRDefault="25CC44E1" w14:paraId="6A6014E8" w14:textId="7E440ACD">
            <w:pPr>
              <w:jc w:val="center"/>
            </w:pPr>
            <w:r w:rsidRPr="25CC44E1" w:rsidR="25CC44E1">
              <w:rPr>
                <w:rFonts w:ascii="Times New Roman" w:hAnsi="Times New Roman" w:eastAsia="Times New Roman" w:cs="Times New Roman"/>
                <w:color w:val="000000" w:themeColor="text1" w:themeTint="FF" w:themeShade="FF"/>
                <w:sz w:val="28"/>
                <w:szCs w:val="28"/>
              </w:rPr>
              <w:t>How will operations run smoothly throughout your shift?</w:t>
            </w:r>
          </w:p>
          <w:p w:rsidR="25CC44E1" w:rsidP="25CC44E1" w:rsidRDefault="25CC44E1" w14:paraId="3986C831" w14:textId="2F12B7E4">
            <w:pPr>
              <w:jc w:val="center"/>
            </w:pPr>
            <w:r w:rsidRPr="25CC44E1" w:rsidR="25CC44E1">
              <w:rPr>
                <w:rFonts w:ascii="Times New Roman" w:hAnsi="Times New Roman" w:eastAsia="Times New Roman" w:cs="Times New Roman"/>
                <w:b w:val="1"/>
                <w:bCs w:val="1"/>
                <w:color w:val="000000" w:themeColor="text1" w:themeTint="FF" w:themeShade="FF"/>
                <w:sz w:val="28"/>
                <w:szCs w:val="28"/>
              </w:rPr>
              <w:t xml:space="preserve"> </w:t>
            </w:r>
          </w:p>
        </w:tc>
        <w:tc>
          <w:tcPr>
            <w:tcW w:w="2228" w:type="dxa"/>
            <w:tcBorders>
              <w:top w:val="single" w:sz="8"/>
              <w:left w:val="single" w:sz="8"/>
              <w:bottom w:val="single" w:sz="8"/>
              <w:right w:val="single" w:sz="8"/>
            </w:tcBorders>
            <w:tcMar>
              <w:left w:w="108" w:type="dxa"/>
              <w:right w:w="108" w:type="dxa"/>
            </w:tcMar>
            <w:vAlign w:val="top"/>
          </w:tcPr>
          <w:p w:rsidR="25CC44E1" w:rsidP="25CC44E1" w:rsidRDefault="25CC44E1" w14:paraId="7FC5F1C0" w14:textId="0D3ADE33">
            <w:pPr>
              <w:jc w:val="center"/>
            </w:pPr>
            <w:r w:rsidRPr="25CC44E1" w:rsidR="25CC44E1">
              <w:rPr>
                <w:rFonts w:ascii="Times New Roman" w:hAnsi="Times New Roman" w:eastAsia="Times New Roman" w:cs="Times New Roman"/>
                <w:color w:val="000000" w:themeColor="text1" w:themeTint="FF" w:themeShade="FF"/>
                <w:sz w:val="28"/>
                <w:szCs w:val="28"/>
              </w:rPr>
              <w:t>Why would you consider your plan being the most effective?</w:t>
            </w:r>
          </w:p>
          <w:p w:rsidR="25CC44E1" w:rsidP="25CC44E1" w:rsidRDefault="25CC44E1" w14:paraId="3E714E92" w14:textId="50458604">
            <w:pPr>
              <w:jc w:val="center"/>
            </w:pPr>
            <w:r w:rsidRPr="25CC44E1" w:rsidR="25CC44E1">
              <w:rPr>
                <w:rFonts w:ascii="Times New Roman" w:hAnsi="Times New Roman" w:eastAsia="Times New Roman" w:cs="Times New Roman"/>
                <w:b w:val="1"/>
                <w:bCs w:val="1"/>
                <w:color w:val="000000" w:themeColor="text1" w:themeTint="FF" w:themeShade="FF"/>
                <w:sz w:val="28"/>
                <w:szCs w:val="28"/>
              </w:rPr>
              <w:t xml:space="preserve"> </w:t>
            </w:r>
          </w:p>
        </w:tc>
        <w:tc>
          <w:tcPr>
            <w:tcW w:w="2254" w:type="dxa"/>
            <w:tcBorders>
              <w:top w:val="single" w:sz="8"/>
              <w:left w:val="single" w:sz="8"/>
              <w:bottom w:val="single" w:sz="8"/>
              <w:right w:val="single" w:sz="8"/>
            </w:tcBorders>
            <w:tcMar>
              <w:left w:w="108" w:type="dxa"/>
              <w:right w:w="108" w:type="dxa"/>
            </w:tcMar>
            <w:vAlign w:val="top"/>
          </w:tcPr>
          <w:p w:rsidR="25CC44E1" w:rsidP="25CC44E1" w:rsidRDefault="25CC44E1" w14:paraId="42D26E5D" w14:textId="120E3B61">
            <w:pPr>
              <w:jc w:val="center"/>
            </w:pPr>
            <w:r w:rsidRPr="25CC44E1" w:rsidR="25CC44E1">
              <w:rPr>
                <w:rFonts w:ascii="Times New Roman" w:hAnsi="Times New Roman" w:eastAsia="Times New Roman" w:cs="Times New Roman"/>
                <w:color w:val="000000" w:themeColor="text1" w:themeTint="FF" w:themeShade="FF"/>
                <w:sz w:val="28"/>
                <w:szCs w:val="28"/>
              </w:rPr>
              <w:t>What contingency plan will you put in place to ensure quick resolution of this scenario in the future?</w:t>
            </w:r>
          </w:p>
          <w:p w:rsidR="25CC44E1" w:rsidP="25CC44E1" w:rsidRDefault="25CC44E1" w14:paraId="176517A6" w14:textId="679EB63B">
            <w:pPr>
              <w:jc w:val="center"/>
            </w:pPr>
            <w:r w:rsidRPr="25CC44E1" w:rsidR="25CC44E1">
              <w:rPr>
                <w:rFonts w:ascii="Times New Roman" w:hAnsi="Times New Roman" w:eastAsia="Times New Roman" w:cs="Times New Roman"/>
                <w:b w:val="1"/>
                <w:bCs w:val="1"/>
                <w:color w:val="000000" w:themeColor="text1" w:themeTint="FF" w:themeShade="FF"/>
                <w:sz w:val="28"/>
                <w:szCs w:val="28"/>
              </w:rPr>
              <w:t xml:space="preserve"> </w:t>
            </w:r>
          </w:p>
        </w:tc>
      </w:tr>
      <w:tr w:rsidR="25CC44E1" w:rsidTr="25CC44E1" w14:paraId="54E1C82B">
        <w:trPr>
          <w:trHeight w:val="315"/>
        </w:trPr>
        <w:tc>
          <w:tcPr>
            <w:tcW w:w="2254" w:type="dxa"/>
            <w:tcBorders>
              <w:top w:val="single" w:sz="8"/>
              <w:left w:val="single" w:sz="8"/>
              <w:bottom w:val="single" w:sz="8"/>
              <w:right w:val="single" w:sz="8"/>
            </w:tcBorders>
            <w:tcMar>
              <w:left w:w="108" w:type="dxa"/>
              <w:right w:w="108" w:type="dxa"/>
            </w:tcMar>
            <w:vAlign w:val="top"/>
          </w:tcPr>
          <w:p w:rsidR="25CC44E1" w:rsidP="25CC44E1" w:rsidRDefault="25CC44E1" w14:paraId="729D64D1" w14:textId="0D075738">
            <w:pPr>
              <w:rPr>
                <w:rFonts w:ascii="Arial Nova" w:hAnsi="Arial Nova" w:eastAsia="Arial Nova" w:cs="Arial Nova"/>
                <w:b w:val="0"/>
                <w:bCs w:val="0"/>
                <w:color w:val="000000" w:themeColor="text1" w:themeTint="FF" w:themeShade="FF"/>
                <w:sz w:val="24"/>
                <w:szCs w:val="24"/>
              </w:rPr>
            </w:pPr>
            <w:r w:rsidRPr="25CC44E1" w:rsidR="25CC44E1">
              <w:rPr>
                <w:rFonts w:ascii="Arial Nova" w:hAnsi="Arial Nova" w:eastAsia="Arial Nova" w:cs="Arial Nova"/>
                <w:b w:val="0"/>
                <w:bCs w:val="0"/>
                <w:color w:val="000000" w:themeColor="text1" w:themeTint="FF" w:themeShade="FF"/>
                <w:sz w:val="24"/>
                <w:szCs w:val="24"/>
              </w:rPr>
              <w:t xml:space="preserve">  </w:t>
            </w:r>
            <w:r w:rsidRPr="25CC44E1" w:rsidR="4694D0CD">
              <w:rPr>
                <w:rFonts w:ascii="Arial Nova" w:hAnsi="Arial Nova" w:eastAsia="Arial Nova" w:cs="Arial Nova"/>
                <w:b w:val="0"/>
                <w:bCs w:val="0"/>
                <w:color w:val="000000" w:themeColor="text1" w:themeTint="FF" w:themeShade="FF"/>
                <w:sz w:val="24"/>
                <w:szCs w:val="24"/>
              </w:rPr>
              <w:t>I will go to the general manager and inform him about situation.</w:t>
            </w:r>
          </w:p>
        </w:tc>
        <w:tc>
          <w:tcPr>
            <w:tcW w:w="2280" w:type="dxa"/>
            <w:tcBorders>
              <w:top w:val="single" w:sz="8"/>
              <w:left w:val="single" w:sz="8"/>
              <w:bottom w:val="single" w:sz="8"/>
              <w:right w:val="single" w:sz="8"/>
            </w:tcBorders>
            <w:tcMar>
              <w:left w:w="108" w:type="dxa"/>
              <w:right w:w="108" w:type="dxa"/>
            </w:tcMar>
            <w:vAlign w:val="top"/>
          </w:tcPr>
          <w:p w:rsidR="25CC44E1" w:rsidP="25CC44E1" w:rsidRDefault="25CC44E1" w14:paraId="5B637B68" w14:textId="253BB324">
            <w:pPr>
              <w:rPr>
                <w:rFonts w:ascii="Arial Nova" w:hAnsi="Arial Nova" w:eastAsia="Arial Nova" w:cs="Arial Nova"/>
                <w:b w:val="0"/>
                <w:bCs w:val="0"/>
                <w:color w:val="000000" w:themeColor="text1" w:themeTint="FF" w:themeShade="FF"/>
                <w:sz w:val="24"/>
                <w:szCs w:val="24"/>
              </w:rPr>
            </w:pPr>
            <w:r w:rsidRPr="25CC44E1" w:rsidR="25CC44E1">
              <w:rPr>
                <w:rFonts w:ascii="Arial Nova" w:hAnsi="Arial Nova" w:eastAsia="Arial Nova" w:cs="Arial Nova"/>
                <w:b w:val="0"/>
                <w:bCs w:val="0"/>
                <w:color w:val="000000" w:themeColor="text1" w:themeTint="FF" w:themeShade="FF"/>
                <w:sz w:val="24"/>
                <w:szCs w:val="24"/>
              </w:rPr>
              <w:t xml:space="preserve"> </w:t>
            </w:r>
            <w:r w:rsidRPr="25CC44E1" w:rsidR="26EB6323">
              <w:rPr>
                <w:rFonts w:ascii="Arial Nova" w:hAnsi="Arial Nova" w:eastAsia="Arial Nova" w:cs="Arial Nova"/>
                <w:b w:val="0"/>
                <w:bCs w:val="0"/>
                <w:color w:val="000000" w:themeColor="text1" w:themeTint="FF" w:themeShade="FF"/>
                <w:sz w:val="24"/>
                <w:szCs w:val="24"/>
              </w:rPr>
              <w:t xml:space="preserve">I will follow the orders and I will </w:t>
            </w:r>
            <w:r w:rsidRPr="25CC44E1" w:rsidR="65904854">
              <w:rPr>
                <w:rFonts w:ascii="Arial Nova" w:hAnsi="Arial Nova" w:eastAsia="Arial Nova" w:cs="Arial Nova"/>
                <w:b w:val="0"/>
                <w:bCs w:val="0"/>
                <w:color w:val="000000" w:themeColor="text1" w:themeTint="FF" w:themeShade="FF"/>
                <w:sz w:val="24"/>
                <w:szCs w:val="24"/>
              </w:rPr>
              <w:t xml:space="preserve">help my collegues </w:t>
            </w:r>
            <w:r w:rsidRPr="25CC44E1" w:rsidR="11859C7C">
              <w:rPr>
                <w:rFonts w:ascii="Arial Nova" w:hAnsi="Arial Nova" w:eastAsia="Arial Nova" w:cs="Arial Nova"/>
                <w:b w:val="0"/>
                <w:bCs w:val="0"/>
                <w:color w:val="000000" w:themeColor="text1" w:themeTint="FF" w:themeShade="FF"/>
                <w:sz w:val="24"/>
                <w:szCs w:val="24"/>
              </w:rPr>
              <w:t>to run the shift like in an ordinary day.</w:t>
            </w:r>
          </w:p>
        </w:tc>
        <w:tc>
          <w:tcPr>
            <w:tcW w:w="2228" w:type="dxa"/>
            <w:tcBorders>
              <w:top w:val="single" w:sz="8"/>
              <w:left w:val="single" w:sz="8"/>
              <w:bottom w:val="single" w:sz="8"/>
              <w:right w:val="single" w:sz="8"/>
            </w:tcBorders>
            <w:tcMar>
              <w:left w:w="108" w:type="dxa"/>
              <w:right w:w="108" w:type="dxa"/>
            </w:tcMar>
            <w:vAlign w:val="top"/>
          </w:tcPr>
          <w:p w:rsidR="25CC44E1" w:rsidP="25CC44E1" w:rsidRDefault="25CC44E1" w14:paraId="32E0F130" w14:textId="68E0F7FD">
            <w:pPr>
              <w:rPr>
                <w:rFonts w:ascii="Arial Nova" w:hAnsi="Arial Nova" w:eastAsia="Arial Nova" w:cs="Arial Nova"/>
                <w:b w:val="0"/>
                <w:bCs w:val="0"/>
                <w:color w:val="000000" w:themeColor="text1" w:themeTint="FF" w:themeShade="FF"/>
                <w:sz w:val="24"/>
                <w:szCs w:val="24"/>
              </w:rPr>
            </w:pPr>
            <w:r w:rsidRPr="25CC44E1" w:rsidR="25CC44E1">
              <w:rPr>
                <w:rFonts w:ascii="Arial Nova" w:hAnsi="Arial Nova" w:eastAsia="Arial Nova" w:cs="Arial Nova"/>
                <w:b w:val="0"/>
                <w:bCs w:val="0"/>
                <w:color w:val="000000" w:themeColor="text1" w:themeTint="FF" w:themeShade="FF"/>
                <w:sz w:val="24"/>
                <w:szCs w:val="24"/>
              </w:rPr>
              <w:t xml:space="preserve"> </w:t>
            </w:r>
            <w:r w:rsidRPr="25CC44E1" w:rsidR="1888C124">
              <w:rPr>
                <w:rFonts w:ascii="Arial Nova" w:hAnsi="Arial Nova" w:eastAsia="Arial Nova" w:cs="Arial Nova"/>
                <w:b w:val="0"/>
                <w:bCs w:val="0"/>
                <w:color w:val="000000" w:themeColor="text1" w:themeTint="FF" w:themeShade="FF"/>
                <w:sz w:val="24"/>
                <w:szCs w:val="24"/>
              </w:rPr>
              <w:t>General manager is the person who is responsible for all the departments.</w:t>
            </w:r>
          </w:p>
        </w:tc>
        <w:tc>
          <w:tcPr>
            <w:tcW w:w="2254" w:type="dxa"/>
            <w:tcBorders>
              <w:top w:val="single" w:sz="8"/>
              <w:left w:val="single" w:sz="8"/>
              <w:bottom w:val="single" w:sz="8"/>
              <w:right w:val="single" w:sz="8"/>
            </w:tcBorders>
            <w:tcMar>
              <w:left w:w="108" w:type="dxa"/>
              <w:right w:w="108" w:type="dxa"/>
            </w:tcMar>
            <w:vAlign w:val="top"/>
          </w:tcPr>
          <w:p w:rsidR="25CC44E1" w:rsidP="25CC44E1" w:rsidRDefault="25CC44E1" w14:paraId="1BB1847A" w14:textId="65087BD6">
            <w:pPr>
              <w:rPr>
                <w:rFonts w:ascii="Arial Nova" w:hAnsi="Arial Nova" w:eastAsia="Arial Nova" w:cs="Arial Nova"/>
                <w:b w:val="0"/>
                <w:bCs w:val="0"/>
                <w:color w:val="000000" w:themeColor="text1" w:themeTint="FF" w:themeShade="FF"/>
                <w:sz w:val="24"/>
                <w:szCs w:val="24"/>
              </w:rPr>
            </w:pPr>
            <w:r w:rsidRPr="25CC44E1" w:rsidR="25CC44E1">
              <w:rPr>
                <w:rFonts w:ascii="Arial Nova" w:hAnsi="Arial Nova" w:eastAsia="Arial Nova" w:cs="Arial Nova"/>
                <w:b w:val="0"/>
                <w:bCs w:val="0"/>
                <w:color w:val="000000" w:themeColor="text1" w:themeTint="FF" w:themeShade="FF"/>
                <w:sz w:val="24"/>
                <w:szCs w:val="24"/>
              </w:rPr>
              <w:t xml:space="preserve"> </w:t>
            </w:r>
            <w:r w:rsidRPr="25CC44E1" w:rsidR="5D0901DB">
              <w:rPr>
                <w:rFonts w:ascii="Arial Nova" w:hAnsi="Arial Nova" w:eastAsia="Arial Nova" w:cs="Arial Nova"/>
                <w:b w:val="0"/>
                <w:bCs w:val="0"/>
                <w:color w:val="000000" w:themeColor="text1" w:themeTint="FF" w:themeShade="FF"/>
                <w:sz w:val="24"/>
                <w:szCs w:val="24"/>
              </w:rPr>
              <w:t>I’ll spoke with the general manager to create an protocol which must be followed during this situat</w:t>
            </w:r>
            <w:r w:rsidRPr="25CC44E1" w:rsidR="42C20AD8">
              <w:rPr>
                <w:rFonts w:ascii="Arial Nova" w:hAnsi="Arial Nova" w:eastAsia="Arial Nova" w:cs="Arial Nova"/>
                <w:b w:val="0"/>
                <w:bCs w:val="0"/>
                <w:color w:val="000000" w:themeColor="text1" w:themeTint="FF" w:themeShade="FF"/>
                <w:sz w:val="24"/>
                <w:szCs w:val="24"/>
              </w:rPr>
              <w:t>ions.</w:t>
            </w:r>
          </w:p>
        </w:tc>
      </w:tr>
      <w:tr w:rsidR="25CC44E1" w:rsidTr="25CC44E1" w14:paraId="09239B76">
        <w:trPr>
          <w:trHeight w:val="300"/>
        </w:trPr>
        <w:tc>
          <w:tcPr>
            <w:tcW w:w="2254" w:type="dxa"/>
            <w:tcBorders>
              <w:top w:val="single" w:sz="8"/>
              <w:left w:val="single" w:sz="8"/>
              <w:bottom w:val="single" w:sz="8"/>
              <w:right w:val="single" w:sz="8"/>
            </w:tcBorders>
            <w:tcMar>
              <w:left w:w="108" w:type="dxa"/>
              <w:right w:w="108" w:type="dxa"/>
            </w:tcMar>
            <w:vAlign w:val="top"/>
          </w:tcPr>
          <w:p w:rsidR="25CC44E1" w:rsidP="25CC44E1" w:rsidRDefault="25CC44E1" w14:paraId="57C8033A" w14:textId="11C4FA04">
            <w:pPr>
              <w:rPr>
                <w:rFonts w:ascii="Arial Nova" w:hAnsi="Arial Nova" w:eastAsia="Arial Nova" w:cs="Arial Nova"/>
                <w:b w:val="0"/>
                <w:bCs w:val="0"/>
                <w:color w:val="000000" w:themeColor="text1" w:themeTint="FF" w:themeShade="FF"/>
                <w:sz w:val="24"/>
                <w:szCs w:val="24"/>
              </w:rPr>
            </w:pPr>
            <w:r w:rsidRPr="25CC44E1" w:rsidR="25CC44E1">
              <w:rPr>
                <w:rFonts w:ascii="Arial Nova" w:hAnsi="Arial Nova" w:eastAsia="Arial Nova" w:cs="Arial Nova"/>
                <w:b w:val="0"/>
                <w:bCs w:val="0"/>
                <w:color w:val="000000" w:themeColor="text1" w:themeTint="FF" w:themeShade="FF"/>
                <w:sz w:val="24"/>
                <w:szCs w:val="24"/>
              </w:rPr>
              <w:t xml:space="preserve"> </w:t>
            </w:r>
            <w:r w:rsidRPr="25CC44E1" w:rsidR="4FA363B4">
              <w:rPr>
                <w:rFonts w:ascii="Arial Nova" w:hAnsi="Arial Nova" w:eastAsia="Arial Nova" w:cs="Arial Nova"/>
                <w:b w:val="0"/>
                <w:bCs w:val="0"/>
                <w:color w:val="000000" w:themeColor="text1" w:themeTint="FF" w:themeShade="FF"/>
                <w:sz w:val="24"/>
                <w:szCs w:val="24"/>
              </w:rPr>
              <w:t xml:space="preserve">I will wait till other </w:t>
            </w:r>
            <w:r w:rsidRPr="25CC44E1" w:rsidR="23310DC9">
              <w:rPr>
                <w:rFonts w:ascii="Arial Nova" w:hAnsi="Arial Nova" w:eastAsia="Arial Nova" w:cs="Arial Nova"/>
                <w:b w:val="0"/>
                <w:bCs w:val="0"/>
                <w:color w:val="000000" w:themeColor="text1" w:themeTint="FF" w:themeShade="FF"/>
                <w:sz w:val="24"/>
                <w:szCs w:val="24"/>
              </w:rPr>
              <w:t>colleague</w:t>
            </w:r>
            <w:r w:rsidRPr="25CC44E1" w:rsidR="4FA363B4">
              <w:rPr>
                <w:rFonts w:ascii="Arial Nova" w:hAnsi="Arial Nova" w:eastAsia="Arial Nova" w:cs="Arial Nova"/>
                <w:b w:val="0"/>
                <w:bCs w:val="0"/>
                <w:color w:val="000000" w:themeColor="text1" w:themeTint="FF" w:themeShade="FF"/>
                <w:sz w:val="24"/>
                <w:szCs w:val="24"/>
              </w:rPr>
              <w:t xml:space="preserve"> with experience will </w:t>
            </w:r>
            <w:r w:rsidRPr="25CC44E1" w:rsidR="4FA363B4">
              <w:rPr>
                <w:rFonts w:ascii="Arial Nova" w:hAnsi="Arial Nova" w:eastAsia="Arial Nova" w:cs="Arial Nova"/>
                <w:b w:val="0"/>
                <w:bCs w:val="0"/>
                <w:color w:val="000000" w:themeColor="text1" w:themeTint="FF" w:themeShade="FF"/>
                <w:sz w:val="24"/>
                <w:szCs w:val="24"/>
              </w:rPr>
              <w:t>come and take</w:t>
            </w:r>
            <w:r w:rsidRPr="25CC44E1" w:rsidR="4FA363B4">
              <w:rPr>
                <w:rFonts w:ascii="Arial Nova" w:hAnsi="Arial Nova" w:eastAsia="Arial Nova" w:cs="Arial Nova"/>
                <w:b w:val="0"/>
                <w:bCs w:val="0"/>
                <w:color w:val="000000" w:themeColor="text1" w:themeTint="FF" w:themeShade="FF"/>
                <w:sz w:val="24"/>
                <w:szCs w:val="24"/>
              </w:rPr>
              <w:t xml:space="preserve"> care of the department.</w:t>
            </w:r>
          </w:p>
        </w:tc>
        <w:tc>
          <w:tcPr>
            <w:tcW w:w="2280" w:type="dxa"/>
            <w:tcBorders>
              <w:top w:val="single" w:sz="8"/>
              <w:left w:val="single" w:sz="8"/>
              <w:bottom w:val="single" w:sz="8"/>
              <w:right w:val="single" w:sz="8"/>
            </w:tcBorders>
            <w:tcMar>
              <w:left w:w="108" w:type="dxa"/>
              <w:right w:w="108" w:type="dxa"/>
            </w:tcMar>
            <w:vAlign w:val="top"/>
          </w:tcPr>
          <w:p w:rsidR="25CC44E1" w:rsidP="25CC44E1" w:rsidRDefault="25CC44E1" w14:paraId="5F2E8468" w14:textId="78A6BEDF">
            <w:pPr>
              <w:pStyle w:val="Normal"/>
              <w:rPr>
                <w:rFonts w:ascii="Arial Nova" w:hAnsi="Arial Nova" w:eastAsia="Arial Nova" w:cs="Arial Nova"/>
                <w:b w:val="0"/>
                <w:bCs w:val="0"/>
                <w:noProof w:val="0"/>
                <w:sz w:val="24"/>
                <w:szCs w:val="24"/>
                <w:lang w:val="en-GB"/>
              </w:rPr>
            </w:pPr>
            <w:r w:rsidRPr="25CC44E1" w:rsidR="25CC44E1">
              <w:rPr>
                <w:rFonts w:ascii="Arial Nova" w:hAnsi="Arial Nova" w:eastAsia="Arial Nova" w:cs="Arial Nova"/>
                <w:b w:val="0"/>
                <w:bCs w:val="0"/>
                <w:color w:val="000000" w:themeColor="text1" w:themeTint="FF" w:themeShade="FF"/>
                <w:sz w:val="24"/>
                <w:szCs w:val="24"/>
              </w:rPr>
              <w:t xml:space="preserve"> </w:t>
            </w:r>
            <w:r w:rsidRPr="25CC44E1" w:rsidR="4798F08A">
              <w:rPr>
                <w:rFonts w:ascii="Arial Nova" w:hAnsi="Arial Nova" w:eastAsia="Arial Nova" w:cs="Arial Nova"/>
                <w:b w:val="0"/>
                <w:bCs w:val="0"/>
                <w:noProof w:val="0"/>
                <w:sz w:val="24"/>
                <w:szCs w:val="24"/>
                <w:lang w:val="en-GB"/>
              </w:rPr>
              <w:t>Greet and welcome guests as soon as they arrive at the office.</w:t>
            </w:r>
          </w:p>
          <w:p w:rsidR="4798F08A" w:rsidP="25CC44E1" w:rsidRDefault="4798F08A" w14:paraId="5205F026" w14:textId="155EF1E1">
            <w:pPr>
              <w:pStyle w:val="Normal"/>
              <w:ind w:left="0"/>
              <w:rPr>
                <w:rFonts w:ascii="Arial Nova" w:hAnsi="Arial Nova" w:eastAsia="Arial Nova" w:cs="Arial Nova"/>
                <w:b w:val="0"/>
                <w:bCs w:val="0"/>
                <w:noProof w:val="0"/>
                <w:sz w:val="24"/>
                <w:szCs w:val="24"/>
                <w:lang w:val="en-GB"/>
              </w:rPr>
            </w:pPr>
            <w:r w:rsidRPr="25CC44E1" w:rsidR="4798F08A">
              <w:rPr>
                <w:rFonts w:ascii="Arial Nova" w:hAnsi="Arial Nova" w:eastAsia="Arial Nova" w:cs="Arial Nova"/>
                <w:b w:val="0"/>
                <w:bCs w:val="0"/>
                <w:noProof w:val="0"/>
                <w:sz w:val="24"/>
                <w:szCs w:val="24"/>
                <w:lang w:val="en-GB"/>
              </w:rPr>
              <w:t>Direct visitors to the appropriate person and office.</w:t>
            </w:r>
          </w:p>
        </w:tc>
        <w:tc>
          <w:tcPr>
            <w:tcW w:w="2228" w:type="dxa"/>
            <w:tcBorders>
              <w:top w:val="single" w:sz="8"/>
              <w:left w:val="single" w:sz="8"/>
              <w:bottom w:val="single" w:sz="8"/>
              <w:right w:val="single" w:sz="8"/>
            </w:tcBorders>
            <w:tcMar>
              <w:left w:w="108" w:type="dxa"/>
              <w:right w:w="108" w:type="dxa"/>
            </w:tcMar>
            <w:vAlign w:val="top"/>
          </w:tcPr>
          <w:p w:rsidR="25CC44E1" w:rsidP="25CC44E1" w:rsidRDefault="25CC44E1" w14:paraId="3B9BDCDC" w14:textId="7D5D874B">
            <w:pPr>
              <w:rPr>
                <w:rFonts w:ascii="Arial Nova" w:hAnsi="Arial Nova" w:eastAsia="Arial Nova" w:cs="Arial Nova"/>
                <w:b w:val="0"/>
                <w:bCs w:val="0"/>
                <w:color w:val="000000" w:themeColor="text1" w:themeTint="FF" w:themeShade="FF"/>
                <w:sz w:val="24"/>
                <w:szCs w:val="24"/>
              </w:rPr>
            </w:pPr>
            <w:r w:rsidRPr="25CC44E1" w:rsidR="25CC44E1">
              <w:rPr>
                <w:rFonts w:ascii="Arial Nova" w:hAnsi="Arial Nova" w:eastAsia="Arial Nova" w:cs="Arial Nova"/>
                <w:b w:val="0"/>
                <w:bCs w:val="0"/>
                <w:color w:val="000000" w:themeColor="text1" w:themeTint="FF" w:themeShade="FF"/>
                <w:sz w:val="24"/>
                <w:szCs w:val="24"/>
              </w:rPr>
              <w:t xml:space="preserve"> </w:t>
            </w:r>
            <w:r w:rsidRPr="25CC44E1" w:rsidR="572DA655">
              <w:rPr>
                <w:rFonts w:ascii="Arial Nova" w:hAnsi="Arial Nova" w:eastAsia="Arial Nova" w:cs="Arial Nova"/>
                <w:b w:val="0"/>
                <w:bCs w:val="0"/>
                <w:color w:val="000000" w:themeColor="text1" w:themeTint="FF" w:themeShade="FF"/>
                <w:sz w:val="24"/>
                <w:szCs w:val="24"/>
              </w:rPr>
              <w:t xml:space="preserve">Asking an experinced collegue to replace the manager will help the team feel safe and </w:t>
            </w:r>
            <w:r w:rsidRPr="25CC44E1" w:rsidR="41C7DFAE">
              <w:rPr>
                <w:rFonts w:ascii="Arial Nova" w:hAnsi="Arial Nova" w:eastAsia="Arial Nova" w:cs="Arial Nova"/>
                <w:b w:val="0"/>
                <w:bCs w:val="0"/>
                <w:color w:val="000000" w:themeColor="text1" w:themeTint="FF" w:themeShade="FF"/>
                <w:sz w:val="24"/>
                <w:szCs w:val="24"/>
              </w:rPr>
              <w:t>confident.</w:t>
            </w:r>
          </w:p>
        </w:tc>
        <w:tc>
          <w:tcPr>
            <w:tcW w:w="2254" w:type="dxa"/>
            <w:tcBorders>
              <w:top w:val="single" w:sz="8"/>
              <w:left w:val="single" w:sz="8"/>
              <w:bottom w:val="single" w:sz="8"/>
              <w:right w:val="single" w:sz="8"/>
            </w:tcBorders>
            <w:tcMar>
              <w:left w:w="108" w:type="dxa"/>
              <w:right w:w="108" w:type="dxa"/>
            </w:tcMar>
            <w:vAlign w:val="top"/>
          </w:tcPr>
          <w:p w:rsidR="5A52CC3E" w:rsidP="25CC44E1" w:rsidRDefault="5A52CC3E" w14:paraId="4CD064FD" w14:textId="23ED5BB0">
            <w:pPr>
              <w:rPr>
                <w:rFonts w:ascii="Arial Nova" w:hAnsi="Arial Nova" w:eastAsia="Arial Nova" w:cs="Arial Nova"/>
                <w:b w:val="0"/>
                <w:bCs w:val="0"/>
                <w:color w:val="000000" w:themeColor="text1" w:themeTint="FF" w:themeShade="FF"/>
                <w:sz w:val="24"/>
                <w:szCs w:val="24"/>
              </w:rPr>
            </w:pPr>
            <w:r w:rsidRPr="25CC44E1" w:rsidR="5A52CC3E">
              <w:rPr>
                <w:rFonts w:ascii="Arial Nova" w:hAnsi="Arial Nova" w:eastAsia="Arial Nova" w:cs="Arial Nova"/>
                <w:b w:val="0"/>
                <w:bCs w:val="0"/>
                <w:color w:val="000000" w:themeColor="text1" w:themeTint="FF" w:themeShade="FF"/>
                <w:sz w:val="24"/>
                <w:szCs w:val="24"/>
              </w:rPr>
              <w:t>I will ask my manager to nominate a respons</w:t>
            </w:r>
            <w:r w:rsidRPr="25CC44E1" w:rsidR="3D4473DA">
              <w:rPr>
                <w:rFonts w:ascii="Arial Nova" w:hAnsi="Arial Nova" w:eastAsia="Arial Nova" w:cs="Arial Nova"/>
                <w:b w:val="0"/>
                <w:bCs w:val="0"/>
                <w:color w:val="000000" w:themeColor="text1" w:themeTint="FF" w:themeShade="FF"/>
                <w:sz w:val="24"/>
                <w:szCs w:val="24"/>
              </w:rPr>
              <w:t>a</w:t>
            </w:r>
            <w:r w:rsidRPr="25CC44E1" w:rsidR="5A52CC3E">
              <w:rPr>
                <w:rFonts w:ascii="Arial Nova" w:hAnsi="Arial Nova" w:eastAsia="Arial Nova" w:cs="Arial Nova"/>
                <w:b w:val="0"/>
                <w:bCs w:val="0"/>
                <w:color w:val="000000" w:themeColor="text1" w:themeTint="FF" w:themeShade="FF"/>
                <w:sz w:val="24"/>
                <w:szCs w:val="24"/>
              </w:rPr>
              <w:t>ble collegue that can take her place in this scenarious</w:t>
            </w:r>
            <w:r w:rsidRPr="25CC44E1" w:rsidR="671FF906">
              <w:rPr>
                <w:rFonts w:ascii="Arial Nova" w:hAnsi="Arial Nova" w:eastAsia="Arial Nova" w:cs="Arial Nova"/>
                <w:b w:val="0"/>
                <w:bCs w:val="0"/>
                <w:color w:val="000000" w:themeColor="text1" w:themeTint="FF" w:themeShade="FF"/>
                <w:sz w:val="24"/>
                <w:szCs w:val="24"/>
              </w:rPr>
              <w:t>.</w:t>
            </w:r>
          </w:p>
        </w:tc>
      </w:tr>
      <w:tr w:rsidR="25CC44E1" w:rsidTr="25CC44E1" w14:paraId="500A73ED">
        <w:trPr>
          <w:trHeight w:val="300"/>
        </w:trPr>
        <w:tc>
          <w:tcPr>
            <w:tcW w:w="2254" w:type="dxa"/>
            <w:tcBorders>
              <w:top w:val="single" w:sz="8"/>
              <w:left w:val="single" w:sz="8"/>
              <w:bottom w:val="single" w:sz="8"/>
              <w:right w:val="single" w:sz="8"/>
            </w:tcBorders>
            <w:tcMar>
              <w:left w:w="108" w:type="dxa"/>
              <w:right w:w="108" w:type="dxa"/>
            </w:tcMar>
            <w:vAlign w:val="top"/>
          </w:tcPr>
          <w:p w:rsidR="25CC44E1" w:rsidP="25CC44E1" w:rsidRDefault="25CC44E1" w14:paraId="6CAE2746" w14:textId="497CBA2F">
            <w:pPr>
              <w:rPr>
                <w:rFonts w:ascii="Arial Nova" w:hAnsi="Arial Nova" w:eastAsia="Arial Nova" w:cs="Arial Nova"/>
                <w:b w:val="0"/>
                <w:bCs w:val="0"/>
                <w:color w:val="000000" w:themeColor="text1" w:themeTint="FF" w:themeShade="FF"/>
                <w:sz w:val="24"/>
                <w:szCs w:val="24"/>
              </w:rPr>
            </w:pPr>
            <w:r w:rsidRPr="25CC44E1" w:rsidR="25CC44E1">
              <w:rPr>
                <w:rFonts w:ascii="Arial Nova" w:hAnsi="Arial Nova" w:eastAsia="Arial Nova" w:cs="Arial Nova"/>
                <w:b w:val="1"/>
                <w:bCs w:val="1"/>
                <w:color w:val="000000" w:themeColor="text1" w:themeTint="FF" w:themeShade="FF"/>
                <w:sz w:val="24"/>
                <w:szCs w:val="24"/>
              </w:rPr>
              <w:t xml:space="preserve">  </w:t>
            </w:r>
            <w:r w:rsidRPr="25CC44E1" w:rsidR="5BDD15D3">
              <w:rPr>
                <w:rFonts w:ascii="Arial Nova" w:hAnsi="Arial Nova" w:eastAsia="Arial Nova" w:cs="Arial Nova"/>
                <w:b w:val="0"/>
                <w:bCs w:val="0"/>
                <w:color w:val="000000" w:themeColor="text1" w:themeTint="FF" w:themeShade="FF"/>
                <w:sz w:val="24"/>
                <w:szCs w:val="24"/>
              </w:rPr>
              <w:t>I will wait till the person who will replace my manager will let m</w:t>
            </w:r>
            <w:r w:rsidRPr="25CC44E1" w:rsidR="03756BC1">
              <w:rPr>
                <w:rFonts w:ascii="Arial Nova" w:hAnsi="Arial Nova" w:eastAsia="Arial Nova" w:cs="Arial Nova"/>
                <w:b w:val="0"/>
                <w:bCs w:val="0"/>
                <w:color w:val="000000" w:themeColor="text1" w:themeTint="FF" w:themeShade="FF"/>
                <w:sz w:val="24"/>
                <w:szCs w:val="24"/>
              </w:rPr>
              <w:t xml:space="preserve">e know what to do. </w:t>
            </w:r>
          </w:p>
        </w:tc>
        <w:tc>
          <w:tcPr>
            <w:tcW w:w="2280" w:type="dxa"/>
            <w:tcBorders>
              <w:top w:val="single" w:sz="8"/>
              <w:left w:val="single" w:sz="8"/>
              <w:bottom w:val="single" w:sz="8"/>
              <w:right w:val="single" w:sz="8"/>
            </w:tcBorders>
            <w:tcMar>
              <w:left w:w="108" w:type="dxa"/>
              <w:right w:w="108" w:type="dxa"/>
            </w:tcMar>
            <w:vAlign w:val="top"/>
          </w:tcPr>
          <w:p w:rsidR="25CC44E1" w:rsidP="25CC44E1" w:rsidRDefault="25CC44E1" w14:paraId="36ABE179" w14:textId="7CD92267">
            <w:pPr>
              <w:pStyle w:val="Normal"/>
              <w:rPr>
                <w:rFonts w:ascii="Arial Nova" w:hAnsi="Arial Nova" w:eastAsia="Arial Nova" w:cs="Arial Nova"/>
                <w:noProof w:val="0"/>
                <w:sz w:val="24"/>
                <w:szCs w:val="24"/>
                <w:lang w:val="en-GB"/>
              </w:rPr>
            </w:pPr>
            <w:r w:rsidRPr="25CC44E1" w:rsidR="25CC44E1">
              <w:rPr>
                <w:rFonts w:ascii="Times New Roman" w:hAnsi="Times New Roman" w:eastAsia="Times New Roman" w:cs="Times New Roman"/>
                <w:b w:val="1"/>
                <w:bCs w:val="1"/>
                <w:color w:val="000000" w:themeColor="text1" w:themeTint="FF" w:themeShade="FF"/>
                <w:sz w:val="24"/>
                <w:szCs w:val="24"/>
              </w:rPr>
              <w:t xml:space="preserve"> </w:t>
            </w:r>
            <w:r w:rsidRPr="25CC44E1" w:rsidR="1F012B5A">
              <w:rPr>
                <w:rFonts w:ascii="Arial Nova" w:hAnsi="Arial Nova" w:eastAsia="Arial Nova" w:cs="Arial Nova"/>
                <w:noProof w:val="0"/>
                <w:sz w:val="24"/>
                <w:szCs w:val="24"/>
                <w:lang w:val="en-GB"/>
              </w:rPr>
              <w:t>Ensure reception area is tidy and presentable, with all necessary stationery and material as pens, brochures.</w:t>
            </w:r>
          </w:p>
        </w:tc>
        <w:tc>
          <w:tcPr>
            <w:tcW w:w="2228" w:type="dxa"/>
            <w:tcBorders>
              <w:top w:val="single" w:sz="8"/>
              <w:left w:val="single" w:sz="8"/>
              <w:bottom w:val="single" w:sz="8"/>
              <w:right w:val="single" w:sz="8"/>
            </w:tcBorders>
            <w:tcMar>
              <w:left w:w="108" w:type="dxa"/>
              <w:right w:w="108" w:type="dxa"/>
            </w:tcMar>
            <w:vAlign w:val="top"/>
          </w:tcPr>
          <w:p w:rsidR="25CC44E1" w:rsidP="25CC44E1" w:rsidRDefault="25CC44E1" w14:paraId="4CCD0A12" w14:textId="0A9C0CB2">
            <w:pPr>
              <w:rPr>
                <w:rFonts w:ascii="Times New Roman" w:hAnsi="Times New Roman" w:eastAsia="Times New Roman" w:cs="Times New Roman"/>
                <w:b w:val="1"/>
                <w:bCs w:val="1"/>
                <w:color w:val="000000" w:themeColor="text1" w:themeTint="FF" w:themeShade="FF"/>
                <w:sz w:val="24"/>
                <w:szCs w:val="24"/>
              </w:rPr>
            </w:pPr>
            <w:r w:rsidRPr="25CC44E1" w:rsidR="25CC44E1">
              <w:rPr>
                <w:rFonts w:ascii="Times New Roman" w:hAnsi="Times New Roman" w:eastAsia="Times New Roman" w:cs="Times New Roman"/>
                <w:b w:val="1"/>
                <w:bCs w:val="1"/>
                <w:color w:val="000000" w:themeColor="text1" w:themeTint="FF" w:themeShade="FF"/>
                <w:sz w:val="24"/>
                <w:szCs w:val="24"/>
              </w:rPr>
              <w:t xml:space="preserve"> </w:t>
            </w:r>
            <w:r w:rsidRPr="25CC44E1" w:rsidR="3F11AA11">
              <w:rPr>
                <w:rFonts w:ascii="Arial Nova" w:hAnsi="Arial Nova" w:eastAsia="Arial Nova" w:cs="Arial Nova"/>
                <w:b w:val="0"/>
                <w:bCs w:val="0"/>
                <w:color w:val="000000" w:themeColor="text1" w:themeTint="FF" w:themeShade="FF"/>
                <w:sz w:val="24"/>
                <w:szCs w:val="24"/>
              </w:rPr>
              <w:t xml:space="preserve">By following orders I </w:t>
            </w:r>
            <w:r w:rsidRPr="25CC44E1" w:rsidR="33C9E351">
              <w:rPr>
                <w:rFonts w:ascii="Arial Nova" w:hAnsi="Arial Nova" w:eastAsia="Arial Nova" w:cs="Arial Nova"/>
                <w:b w:val="0"/>
                <w:bCs w:val="0"/>
                <w:color w:val="000000" w:themeColor="text1" w:themeTint="FF" w:themeShade="FF"/>
                <w:sz w:val="24"/>
                <w:szCs w:val="24"/>
              </w:rPr>
              <w:t xml:space="preserve">will help my collegues with their tasks so they </w:t>
            </w:r>
            <w:r w:rsidRPr="25CC44E1" w:rsidR="78512CC4">
              <w:rPr>
                <w:rFonts w:ascii="Arial Nova" w:hAnsi="Arial Nova" w:eastAsia="Arial Nova" w:cs="Arial Nova"/>
                <w:b w:val="0"/>
                <w:bCs w:val="0"/>
                <w:color w:val="000000" w:themeColor="text1" w:themeTint="FF" w:themeShade="FF"/>
                <w:sz w:val="24"/>
                <w:szCs w:val="24"/>
              </w:rPr>
              <w:t>don’t feel overwelming.</w:t>
            </w:r>
          </w:p>
        </w:tc>
        <w:tc>
          <w:tcPr>
            <w:tcW w:w="2254" w:type="dxa"/>
            <w:tcBorders>
              <w:top w:val="single" w:sz="8"/>
              <w:left w:val="single" w:sz="8"/>
              <w:bottom w:val="single" w:sz="8"/>
              <w:right w:val="single" w:sz="8"/>
            </w:tcBorders>
            <w:tcMar>
              <w:left w:w="108" w:type="dxa"/>
              <w:right w:w="108" w:type="dxa"/>
            </w:tcMar>
            <w:vAlign w:val="top"/>
          </w:tcPr>
          <w:p w:rsidR="25CC44E1" w:rsidP="25CC44E1" w:rsidRDefault="25CC44E1" w14:paraId="3F821E7D" w14:textId="732C6B6F">
            <w:pPr>
              <w:rPr>
                <w:rFonts w:ascii="Arial Nova" w:hAnsi="Arial Nova" w:eastAsia="Arial Nova" w:cs="Arial Nova"/>
                <w:b w:val="0"/>
                <w:bCs w:val="0"/>
                <w:color w:val="000000" w:themeColor="text1" w:themeTint="FF" w:themeShade="FF"/>
                <w:sz w:val="24"/>
                <w:szCs w:val="24"/>
              </w:rPr>
            </w:pPr>
            <w:r w:rsidRPr="25CC44E1" w:rsidR="25CC44E1">
              <w:rPr>
                <w:rFonts w:ascii="Arial Nova" w:hAnsi="Arial Nova" w:eastAsia="Arial Nova" w:cs="Arial Nova"/>
                <w:b w:val="0"/>
                <w:bCs w:val="0"/>
                <w:color w:val="000000" w:themeColor="text1" w:themeTint="FF" w:themeShade="FF"/>
                <w:sz w:val="24"/>
                <w:szCs w:val="24"/>
              </w:rPr>
              <w:t xml:space="preserve"> </w:t>
            </w:r>
            <w:r w:rsidRPr="25CC44E1" w:rsidR="6A2BB34A">
              <w:rPr>
                <w:rFonts w:ascii="Arial Nova" w:hAnsi="Arial Nova" w:eastAsia="Arial Nova" w:cs="Arial Nova"/>
                <w:b w:val="0"/>
                <w:bCs w:val="0"/>
                <w:color w:val="000000" w:themeColor="text1" w:themeTint="FF" w:themeShade="FF"/>
                <w:sz w:val="24"/>
                <w:szCs w:val="24"/>
              </w:rPr>
              <w:t>I will make sure to help the rest of the team so they ca</w:t>
            </w:r>
            <w:r w:rsidRPr="25CC44E1" w:rsidR="54D53540">
              <w:rPr>
                <w:rFonts w:ascii="Arial Nova" w:hAnsi="Arial Nova" w:eastAsia="Arial Nova" w:cs="Arial Nova"/>
                <w:b w:val="0"/>
                <w:bCs w:val="0"/>
                <w:color w:val="000000" w:themeColor="text1" w:themeTint="FF" w:themeShade="FF"/>
                <w:sz w:val="24"/>
                <w:szCs w:val="24"/>
              </w:rPr>
              <w:t xml:space="preserve">n feel they can count on me and they are not alone. Stress can slow down the </w:t>
            </w:r>
            <w:r w:rsidRPr="25CC44E1" w:rsidR="3A8E3E3D">
              <w:rPr>
                <w:rFonts w:ascii="Arial Nova" w:hAnsi="Arial Nova" w:eastAsia="Arial Nova" w:cs="Arial Nova"/>
                <w:b w:val="0"/>
                <w:bCs w:val="0"/>
                <w:color w:val="000000" w:themeColor="text1" w:themeTint="FF" w:themeShade="FF"/>
                <w:sz w:val="24"/>
                <w:szCs w:val="24"/>
              </w:rPr>
              <w:t>efecgtive work.</w:t>
            </w:r>
          </w:p>
        </w:tc>
      </w:tr>
    </w:tbl>
    <w:p w:rsidR="5492CD2A" w:rsidP="25CC44E1" w:rsidRDefault="5492CD2A" w14:paraId="3C61779E" w14:textId="3C3F784C">
      <w:pPr>
        <w:pStyle w:val="Normal"/>
        <w:ind w:left="0"/>
        <w:jc w:val="left"/>
      </w:pPr>
      <w:r>
        <w:br/>
      </w:r>
    </w:p>
    <w:p w:rsidR="25CC44E1" w:rsidP="25CC44E1" w:rsidRDefault="25CC44E1" w14:paraId="296FB7FC" w14:textId="54B57520">
      <w:pPr>
        <w:pStyle w:val="Normal"/>
        <w:ind w:left="0"/>
        <w:jc w:val="left"/>
      </w:pPr>
    </w:p>
    <w:p w:rsidR="25CC44E1" w:rsidP="25CC44E1" w:rsidRDefault="25CC44E1" w14:paraId="197E203D" w14:textId="4DB5E7F3">
      <w:pPr>
        <w:pStyle w:val="Normal"/>
        <w:ind w:left="0"/>
        <w:jc w:val="left"/>
      </w:pPr>
    </w:p>
    <w:p w:rsidR="25CC44E1" w:rsidP="25CC44E1" w:rsidRDefault="25CC44E1" w14:paraId="59B95653" w14:textId="13DF12A4">
      <w:pPr>
        <w:pStyle w:val="Normal"/>
        <w:ind w:left="0"/>
        <w:jc w:val="left"/>
      </w:pPr>
    </w:p>
    <w:p w:rsidR="25CC44E1" w:rsidP="25CC44E1" w:rsidRDefault="25CC44E1" w14:paraId="5AC89AB3" w14:textId="5267B191">
      <w:pPr>
        <w:pStyle w:val="Normal"/>
        <w:ind w:left="0"/>
        <w:jc w:val="left"/>
      </w:pPr>
    </w:p>
    <w:p w:rsidR="25CC44E1" w:rsidP="25CC44E1" w:rsidRDefault="25CC44E1" w14:paraId="5DA07CD7" w14:textId="20606361">
      <w:pPr>
        <w:pStyle w:val="Normal"/>
        <w:ind w:left="0"/>
        <w:jc w:val="left"/>
        <w:rPr>
          <w:rFonts w:ascii="Arial Nova" w:hAnsi="Arial Nova" w:eastAsia="Arial Nova" w:cs="Arial Nova"/>
          <w:sz w:val="24"/>
          <w:szCs w:val="24"/>
        </w:rPr>
      </w:pPr>
    </w:p>
    <w:p w:rsidR="16946AD0" w:rsidP="25CC44E1" w:rsidRDefault="16946AD0" w14:paraId="3A712375" w14:textId="2D7BF542">
      <w:pPr>
        <w:pStyle w:val="Normal"/>
        <w:ind w:left="0"/>
        <w:jc w:val="left"/>
        <w:rPr>
          <w:rFonts w:ascii="Arial Nova" w:hAnsi="Arial Nova" w:eastAsia="Arial Nova" w:cs="Arial Nova"/>
          <w:sz w:val="24"/>
          <w:szCs w:val="24"/>
        </w:rPr>
      </w:pPr>
      <w:r w:rsidRPr="25CC44E1" w:rsidR="16946AD0">
        <w:rPr>
          <w:rFonts w:ascii="Arial Nova" w:hAnsi="Arial Nova" w:eastAsia="Arial Nova" w:cs="Arial Nova"/>
          <w:sz w:val="24"/>
          <w:szCs w:val="24"/>
        </w:rPr>
        <w:t>Reference list</w:t>
      </w:r>
    </w:p>
    <w:p w:rsidR="1B3EF6C1" w:rsidP="25CC44E1" w:rsidRDefault="1B3EF6C1" w14:paraId="7003DF16" w14:textId="52F56C72">
      <w:pPr>
        <w:pStyle w:val="Heading1"/>
        <w:rPr>
          <w:rFonts w:ascii="Arial Nova" w:hAnsi="Arial Nova" w:eastAsia="Arial Nova" w:cs="Arial Nova"/>
          <w:noProof w:val="0"/>
          <w:color w:val="000000" w:themeColor="text1" w:themeTint="FF" w:themeShade="FF"/>
          <w:sz w:val="24"/>
          <w:szCs w:val="24"/>
          <w:u w:val="none"/>
          <w:lang w:val="en-GB"/>
        </w:rPr>
      </w:pPr>
      <w:r w:rsidRPr="25CC44E1" w:rsidR="1B3EF6C1">
        <w:rPr>
          <w:rFonts w:ascii="Arial Nova" w:hAnsi="Arial Nova" w:eastAsia="Arial Nova" w:cs="Arial Nova"/>
          <w:color w:val="000000" w:themeColor="text1" w:themeTint="FF" w:themeShade="FF"/>
          <w:sz w:val="24"/>
          <w:szCs w:val="24"/>
          <w:u w:val="none"/>
        </w:rPr>
        <w:t xml:space="preserve">Clark J. 2022, </w:t>
      </w:r>
      <w:hyperlink r:id="Rdf7c06a3cb3a430b">
        <w:r w:rsidRPr="25CC44E1" w:rsidR="1B3EF6C1">
          <w:rPr>
            <w:rStyle w:val="Hyperlink"/>
            <w:rFonts w:ascii="Arial Nova" w:hAnsi="Arial Nova" w:eastAsia="Arial Nova" w:cs="Arial Nova"/>
            <w:noProof w:val="0"/>
            <w:color w:val="000000" w:themeColor="text1" w:themeTint="FF" w:themeShade="FF"/>
            <w:sz w:val="24"/>
            <w:szCs w:val="24"/>
            <w:u w:val="none"/>
            <w:lang w:val="en-GB"/>
          </w:rPr>
          <w:t>How to Create an Effective Action Plan</w:t>
        </w:r>
      </w:hyperlink>
      <w:r w:rsidRPr="25CC44E1" w:rsidR="47344AE8">
        <w:rPr>
          <w:rFonts w:ascii="Arial Nova" w:hAnsi="Arial Nova" w:eastAsia="Arial Nova" w:cs="Arial Nova"/>
          <w:noProof w:val="0"/>
          <w:color w:val="000000" w:themeColor="text1" w:themeTint="FF" w:themeShade="FF"/>
          <w:sz w:val="24"/>
          <w:szCs w:val="24"/>
          <w:u w:val="none"/>
          <w:lang w:val="en-GB"/>
        </w:rPr>
        <w:t xml:space="preserve">, available at </w:t>
      </w:r>
      <w:hyperlink r:id="R0ec54ef9604c4cba">
        <w:r w:rsidRPr="25CC44E1" w:rsidR="47344AE8">
          <w:rPr>
            <w:rStyle w:val="Hyperlink"/>
            <w:rFonts w:ascii="Arial Nova" w:hAnsi="Arial Nova" w:eastAsia="Arial Nova" w:cs="Arial Nova"/>
            <w:noProof w:val="0"/>
            <w:sz w:val="24"/>
            <w:szCs w:val="24"/>
            <w:lang w:val="en-GB"/>
          </w:rPr>
          <w:t>https://www.wikihow.com/Create-an-Effective-Action-Plan</w:t>
        </w:r>
      </w:hyperlink>
      <w:r w:rsidRPr="25CC44E1" w:rsidR="47344AE8">
        <w:rPr>
          <w:rFonts w:ascii="Arial Nova" w:hAnsi="Arial Nova" w:eastAsia="Arial Nova" w:cs="Arial Nova"/>
          <w:noProof w:val="0"/>
          <w:color w:val="000000" w:themeColor="text1" w:themeTint="FF" w:themeShade="FF"/>
          <w:sz w:val="24"/>
          <w:szCs w:val="24"/>
          <w:u w:val="none"/>
          <w:lang w:val="en-GB"/>
        </w:rPr>
        <w:t>, acc</w:t>
      </w:r>
      <w:r w:rsidRPr="25CC44E1" w:rsidR="0FE8F6E7">
        <w:rPr>
          <w:rFonts w:ascii="Arial Nova" w:hAnsi="Arial Nova" w:eastAsia="Arial Nova" w:cs="Arial Nova"/>
          <w:noProof w:val="0"/>
          <w:color w:val="000000" w:themeColor="text1" w:themeTint="FF" w:themeShade="FF"/>
          <w:sz w:val="24"/>
          <w:szCs w:val="24"/>
          <w:u w:val="none"/>
          <w:lang w:val="en-GB"/>
        </w:rPr>
        <w:t>essed on 10/03/23</w:t>
      </w:r>
    </w:p>
    <w:p w:rsidR="28376DDD" w:rsidP="25CC44E1" w:rsidRDefault="28376DDD" w14:paraId="177240D5" w14:textId="14472C8C">
      <w:pPr>
        <w:pStyle w:val="Heading1"/>
        <w:rPr>
          <w:rFonts w:ascii="Arial Nova" w:hAnsi="Arial Nova" w:eastAsia="Arial Nova" w:cs="Arial Nova"/>
          <w:color w:val="000000" w:themeColor="text1" w:themeTint="FF" w:themeShade="FF"/>
          <w:sz w:val="24"/>
          <w:szCs w:val="24"/>
        </w:rPr>
      </w:pPr>
      <w:r w:rsidRPr="25CC44E1" w:rsidR="28376DDD">
        <w:rPr>
          <w:rFonts w:ascii="Arial Nova" w:hAnsi="Arial Nova" w:eastAsia="Arial Nova" w:cs="Arial Nova"/>
          <w:color w:val="000000" w:themeColor="text1" w:themeTint="FF" w:themeShade="FF"/>
          <w:sz w:val="24"/>
          <w:szCs w:val="24"/>
        </w:rPr>
        <w:t xml:space="preserve">Fowell, T. </w:t>
      </w:r>
      <w:r w:rsidRPr="25CC44E1" w:rsidR="66DC530E">
        <w:rPr>
          <w:rFonts w:ascii="Arial Nova" w:hAnsi="Arial Nova" w:eastAsia="Arial Nova" w:cs="Arial Nova"/>
          <w:color w:val="000000" w:themeColor="text1" w:themeTint="FF" w:themeShade="FF"/>
          <w:sz w:val="24"/>
          <w:szCs w:val="24"/>
        </w:rPr>
        <w:t xml:space="preserve">2021, </w:t>
      </w:r>
      <w:r w:rsidRPr="25CC44E1" w:rsidR="66DC530E">
        <w:rPr>
          <w:rFonts w:ascii="Arial Nova" w:hAnsi="Arial Nova" w:eastAsia="Arial Nova" w:cs="Arial Nova"/>
          <w:i w:val="1"/>
          <w:iCs w:val="1"/>
          <w:color w:val="000000" w:themeColor="text1" w:themeTint="FF" w:themeShade="FF"/>
          <w:sz w:val="24"/>
          <w:szCs w:val="24"/>
        </w:rPr>
        <w:t>Front desk safety and security: 5 essential steps to keep your workplace secure</w:t>
      </w:r>
      <w:r w:rsidRPr="25CC44E1" w:rsidR="19383D9A">
        <w:rPr>
          <w:rFonts w:ascii="Arial Nova" w:hAnsi="Arial Nova" w:eastAsia="Arial Nova" w:cs="Arial Nova"/>
          <w:color w:val="000000" w:themeColor="text1" w:themeTint="FF" w:themeShade="FF"/>
          <w:sz w:val="24"/>
          <w:szCs w:val="24"/>
        </w:rPr>
        <w:t xml:space="preserve">, available at </w:t>
      </w:r>
      <w:hyperlink r:id="Re7339a3763e94bec">
        <w:r w:rsidRPr="25CC44E1" w:rsidR="19383D9A">
          <w:rPr>
            <w:rStyle w:val="Hyperlink"/>
            <w:rFonts w:ascii="Arial Nova" w:hAnsi="Arial Nova" w:eastAsia="Arial Nova" w:cs="Arial Nova"/>
            <w:sz w:val="24"/>
            <w:szCs w:val="24"/>
          </w:rPr>
          <w:t>https://envoy.com/blog/front-desk-safety-security/</w:t>
        </w:r>
      </w:hyperlink>
      <w:r w:rsidRPr="25CC44E1" w:rsidR="19383D9A">
        <w:rPr>
          <w:rFonts w:ascii="Arial Nova" w:hAnsi="Arial Nova" w:eastAsia="Arial Nova" w:cs="Arial Nova"/>
          <w:color w:val="000000" w:themeColor="text1" w:themeTint="FF" w:themeShade="FF"/>
          <w:sz w:val="24"/>
          <w:szCs w:val="24"/>
        </w:rPr>
        <w:t>, accessed on 10/03/23</w:t>
      </w:r>
      <w:r w:rsidRPr="25CC44E1" w:rsidR="20F227EC">
        <w:rPr>
          <w:rFonts w:ascii="Arial Nova" w:hAnsi="Arial Nova" w:eastAsia="Arial Nova" w:cs="Arial Nova"/>
          <w:color w:val="000000" w:themeColor="text1" w:themeTint="FF" w:themeShade="FF"/>
          <w:sz w:val="24"/>
          <w:szCs w:val="24"/>
        </w:rPr>
        <w:t>.</w:t>
      </w:r>
    </w:p>
    <w:p w:rsidR="74D5E997" w:rsidP="25CC44E1" w:rsidRDefault="74D5E997" w14:paraId="0D225A64" w14:textId="4095AC20">
      <w:pPr>
        <w:pStyle w:val="Heading1"/>
        <w:rPr>
          <w:rFonts w:ascii="Arial Nova" w:hAnsi="Arial Nova" w:eastAsia="Arial Nova" w:cs="Arial Nova"/>
          <w:noProof w:val="0"/>
          <w:color w:val="000000" w:themeColor="text1" w:themeTint="FF" w:themeShade="FF"/>
          <w:sz w:val="24"/>
          <w:szCs w:val="24"/>
          <w:lang w:val="en-GB"/>
        </w:rPr>
      </w:pPr>
      <w:r w:rsidRPr="25CC44E1" w:rsidR="74D5E997">
        <w:rPr>
          <w:rFonts w:ascii="Arial Nova" w:hAnsi="Arial Nova" w:eastAsia="Arial Nova" w:cs="Arial Nova"/>
          <w:color w:val="000000" w:themeColor="text1" w:themeTint="FF" w:themeShade="FF"/>
          <w:sz w:val="24"/>
          <w:szCs w:val="24"/>
        </w:rPr>
        <w:t xml:space="preserve">Henderson, KJ. 2019, </w:t>
      </w:r>
      <w:r w:rsidRPr="25CC44E1" w:rsidR="74D5E997">
        <w:rPr>
          <w:rFonts w:ascii="Arial Nova" w:hAnsi="Arial Nova" w:eastAsia="Arial Nova" w:cs="Arial Nova"/>
          <w:i w:val="1"/>
          <w:iCs w:val="1"/>
          <w:noProof w:val="0"/>
          <w:color w:val="000000" w:themeColor="text1" w:themeTint="FF" w:themeShade="FF"/>
          <w:sz w:val="24"/>
          <w:szCs w:val="24"/>
          <w:lang w:val="en-GB"/>
        </w:rPr>
        <w:t>Duties of a Front Desk Receptionist</w:t>
      </w:r>
      <w:r w:rsidRPr="25CC44E1" w:rsidR="74D5E997">
        <w:rPr>
          <w:rFonts w:ascii="Arial Nova" w:hAnsi="Arial Nova" w:eastAsia="Arial Nova" w:cs="Arial Nova"/>
          <w:noProof w:val="0"/>
          <w:color w:val="000000" w:themeColor="text1" w:themeTint="FF" w:themeShade="FF"/>
          <w:sz w:val="24"/>
          <w:szCs w:val="24"/>
          <w:lang w:val="en-GB"/>
        </w:rPr>
        <w:t xml:space="preserve">, available at </w:t>
      </w:r>
      <w:hyperlink r:id="R78683c91a92e4c6a">
        <w:r w:rsidRPr="25CC44E1" w:rsidR="74D5E997">
          <w:rPr>
            <w:rStyle w:val="Hyperlink"/>
            <w:rFonts w:ascii="Arial Nova" w:hAnsi="Arial Nova" w:eastAsia="Arial Nova" w:cs="Arial Nova"/>
            <w:noProof w:val="0"/>
            <w:sz w:val="24"/>
            <w:szCs w:val="24"/>
            <w:lang w:val="en-GB"/>
          </w:rPr>
          <w:t>https://smallbusiness.chron.com/duties-front-desk-receptionist-1336.html</w:t>
        </w:r>
      </w:hyperlink>
      <w:r w:rsidRPr="25CC44E1" w:rsidR="74D5E997">
        <w:rPr>
          <w:rFonts w:ascii="Arial Nova" w:hAnsi="Arial Nova" w:eastAsia="Arial Nova" w:cs="Arial Nova"/>
          <w:noProof w:val="0"/>
          <w:sz w:val="24"/>
          <w:szCs w:val="24"/>
          <w:lang w:val="en-GB"/>
        </w:rPr>
        <w:t>,</w:t>
      </w:r>
      <w:r w:rsidRPr="25CC44E1" w:rsidR="74D5E997">
        <w:rPr>
          <w:rFonts w:ascii="Arial Nova" w:hAnsi="Arial Nova" w:eastAsia="Arial Nova" w:cs="Arial Nova"/>
          <w:noProof w:val="0"/>
          <w:color w:val="000000" w:themeColor="text1" w:themeTint="FF" w:themeShade="FF"/>
          <w:sz w:val="24"/>
          <w:szCs w:val="24"/>
          <w:lang w:val="en-GB"/>
        </w:rPr>
        <w:t xml:space="preserve"> accessed on 10/03/23.</w:t>
      </w:r>
    </w:p>
    <w:p w:rsidR="74D5E997" w:rsidP="25CC44E1" w:rsidRDefault="74D5E997" w14:paraId="4C622BED" w14:textId="6E6D32AA">
      <w:pPr>
        <w:pStyle w:val="Normal"/>
        <w:rPr>
          <w:rFonts w:ascii="Arial Nova" w:hAnsi="Arial Nova" w:eastAsia="Arial Nova" w:cs="Arial Nova"/>
          <w:noProof w:val="0"/>
          <w:sz w:val="24"/>
          <w:szCs w:val="24"/>
          <w:lang w:val="en-GB"/>
        </w:rPr>
      </w:pPr>
      <w:r w:rsidRPr="25CC44E1" w:rsidR="74D5E997">
        <w:rPr>
          <w:rFonts w:ascii="Arial Nova" w:hAnsi="Arial Nova" w:eastAsia="Arial Nova" w:cs="Arial Nova"/>
          <w:noProof w:val="0"/>
          <w:sz w:val="24"/>
          <w:szCs w:val="24"/>
          <w:lang w:val="en-GB"/>
        </w:rPr>
        <w:t xml:space="preserve">Lennon R. 2023, </w:t>
      </w:r>
      <w:r w:rsidRPr="25CC44E1" w:rsidR="74D5E997">
        <w:rPr>
          <w:rFonts w:ascii="Arial Nova" w:hAnsi="Arial Nova" w:eastAsia="Arial Nova" w:cs="Arial Nova"/>
          <w:i w:val="1"/>
          <w:iCs w:val="1"/>
          <w:noProof w:val="0"/>
          <w:sz w:val="24"/>
          <w:szCs w:val="24"/>
          <w:lang w:val="en-GB"/>
        </w:rPr>
        <w:t>How to make a plan in 5 steps</w:t>
      </w:r>
      <w:r w:rsidRPr="25CC44E1" w:rsidR="74D5E997">
        <w:rPr>
          <w:rFonts w:ascii="Arial Nova" w:hAnsi="Arial Nova" w:eastAsia="Arial Nova" w:cs="Arial Nova"/>
          <w:noProof w:val="0"/>
          <w:sz w:val="24"/>
          <w:szCs w:val="24"/>
          <w:lang w:val="en-GB"/>
        </w:rPr>
        <w:t xml:space="preserve">, available at </w:t>
      </w:r>
      <w:hyperlink r:id="Rabd02fc267944d7b">
        <w:r w:rsidRPr="25CC44E1" w:rsidR="74D5E997">
          <w:rPr>
            <w:rStyle w:val="Hyperlink"/>
            <w:rFonts w:ascii="Arial Nova" w:hAnsi="Arial Nova" w:eastAsia="Arial Nova" w:cs="Arial Nova"/>
            <w:noProof w:val="0"/>
            <w:sz w:val="24"/>
            <w:szCs w:val="24"/>
            <w:lang w:val="en-GB"/>
          </w:rPr>
          <w:t>https://www.hugo.team/blog/how-to-make-a-plan</w:t>
        </w:r>
      </w:hyperlink>
      <w:r w:rsidRPr="25CC44E1" w:rsidR="74D5E997">
        <w:rPr>
          <w:rFonts w:ascii="Arial Nova" w:hAnsi="Arial Nova" w:eastAsia="Arial Nova" w:cs="Arial Nova"/>
          <w:noProof w:val="0"/>
          <w:sz w:val="24"/>
          <w:szCs w:val="24"/>
          <w:lang w:val="en-GB"/>
        </w:rPr>
        <w:t>, accessed on 10/03/23.</w:t>
      </w:r>
    </w:p>
    <w:p w:rsidR="44DD7421" w:rsidP="25CC44E1" w:rsidRDefault="44DD7421" w14:paraId="45FB402F" w14:textId="4535ED7A">
      <w:pPr>
        <w:pStyle w:val="Normal"/>
        <w:rPr>
          <w:rFonts w:ascii="Arial Nova" w:hAnsi="Arial Nova" w:eastAsia="Arial Nova" w:cs="Arial Nova"/>
          <w:noProof w:val="0"/>
          <w:sz w:val="24"/>
          <w:szCs w:val="24"/>
          <w:lang w:val="en-GB"/>
        </w:rPr>
      </w:pPr>
      <w:r w:rsidRPr="25CC44E1" w:rsidR="44DD7421">
        <w:rPr>
          <w:rFonts w:ascii="Arial Nova" w:hAnsi="Arial Nova" w:eastAsia="Arial Nova" w:cs="Arial Nova"/>
          <w:noProof w:val="0"/>
          <w:sz w:val="24"/>
          <w:szCs w:val="24"/>
          <w:lang w:val="en-GB"/>
        </w:rPr>
        <w:t>Sharma M. 2016</w:t>
      </w:r>
      <w:r w:rsidRPr="25CC44E1" w:rsidR="44DD7421">
        <w:rPr>
          <w:rFonts w:ascii="Arial Nova" w:hAnsi="Arial Nova" w:eastAsia="Arial Nova" w:cs="Arial Nova"/>
          <w:i w:val="1"/>
          <w:iCs w:val="1"/>
          <w:noProof w:val="0"/>
          <w:sz w:val="24"/>
          <w:szCs w:val="24"/>
          <w:lang w:val="en-GB"/>
        </w:rPr>
        <w:t xml:space="preserve"> Effective planning process,</w:t>
      </w:r>
      <w:r w:rsidRPr="25CC44E1" w:rsidR="44DD7421">
        <w:rPr>
          <w:rFonts w:ascii="Arial Nova" w:hAnsi="Arial Nova" w:eastAsia="Arial Nova" w:cs="Arial Nova"/>
          <w:noProof w:val="0"/>
          <w:sz w:val="24"/>
          <w:szCs w:val="24"/>
          <w:lang w:val="en-GB"/>
        </w:rPr>
        <w:t xml:space="preserve"> available at </w:t>
      </w:r>
      <w:hyperlink r:id="Ra44aaa3541574725">
        <w:r w:rsidRPr="25CC44E1" w:rsidR="44DD7421">
          <w:rPr>
            <w:rStyle w:val="Hyperlink"/>
            <w:rFonts w:ascii="Arial Nova" w:hAnsi="Arial Nova" w:eastAsia="Arial Nova" w:cs="Arial Nova"/>
            <w:noProof w:val="0"/>
            <w:sz w:val="24"/>
            <w:szCs w:val="24"/>
            <w:lang w:val="en-GB"/>
          </w:rPr>
          <w:t>https://www.linkedin.com/pulse/effective-planning-process-mukesh-sharma</w:t>
        </w:r>
      </w:hyperlink>
      <w:r w:rsidRPr="25CC44E1" w:rsidR="44DD7421">
        <w:rPr>
          <w:rFonts w:ascii="Arial Nova" w:hAnsi="Arial Nova" w:eastAsia="Arial Nova" w:cs="Arial Nova"/>
          <w:noProof w:val="0"/>
          <w:sz w:val="24"/>
          <w:szCs w:val="24"/>
          <w:lang w:val="en-GB"/>
        </w:rPr>
        <w:t>, acces</w:t>
      </w:r>
      <w:r w:rsidRPr="25CC44E1" w:rsidR="70D2C848">
        <w:rPr>
          <w:rFonts w:ascii="Arial Nova" w:hAnsi="Arial Nova" w:eastAsia="Arial Nova" w:cs="Arial Nova"/>
          <w:noProof w:val="0"/>
          <w:sz w:val="24"/>
          <w:szCs w:val="24"/>
          <w:lang w:val="en-GB"/>
        </w:rPr>
        <w:t>sed on 10/03/2023.</w:t>
      </w:r>
    </w:p>
    <w:p w:rsidR="25CC44E1" w:rsidP="25CC44E1" w:rsidRDefault="25CC44E1" w14:paraId="326E75CB" w14:textId="70452E37">
      <w:pPr>
        <w:pStyle w:val="Normal"/>
        <w:rPr>
          <w:rFonts w:ascii="Arial Nova" w:hAnsi="Arial Nova" w:eastAsia="Arial Nova" w:cs="Arial Nova"/>
          <w:noProof w:val="0"/>
          <w:sz w:val="24"/>
          <w:szCs w:val="24"/>
          <w:lang w:val="en-GB"/>
        </w:rPr>
      </w:pPr>
    </w:p>
    <w:p w:rsidR="25CC44E1" w:rsidP="25CC44E1" w:rsidRDefault="25CC44E1" w14:paraId="28E92C15" w14:textId="37AE4A1C">
      <w:pPr>
        <w:pStyle w:val="Normal"/>
        <w:rPr>
          <w:rFonts w:ascii="Arial Nova" w:hAnsi="Arial Nova" w:eastAsia="Arial Nova" w:cs="Arial Nova"/>
          <w:noProof w:val="0"/>
          <w:sz w:val="24"/>
          <w:szCs w:val="24"/>
          <w:lang w:val="en-GB"/>
        </w:rPr>
      </w:pPr>
    </w:p>
    <w:p w:rsidR="25CC44E1" w:rsidP="25CC44E1" w:rsidRDefault="25CC44E1" w14:paraId="57F8F2CC" w14:textId="5E284084">
      <w:pPr>
        <w:pStyle w:val="Normal"/>
        <w:rPr>
          <w:rFonts w:ascii="Arial Nova" w:hAnsi="Arial Nova" w:eastAsia="Arial Nova" w:cs="Arial Nova"/>
          <w:noProof w:val="0"/>
          <w:sz w:val="24"/>
          <w:szCs w:val="24"/>
          <w:lang w:val="en-GB"/>
        </w:rPr>
      </w:pPr>
    </w:p>
    <w:p w:rsidR="25CC44E1" w:rsidP="25CC44E1" w:rsidRDefault="25CC44E1" w14:paraId="76B83B54" w14:textId="1846872A">
      <w:pPr>
        <w:pStyle w:val="Normal"/>
        <w:rPr>
          <w:rFonts w:ascii="Arial Nova" w:hAnsi="Arial Nova" w:eastAsia="Arial Nova" w:cs="Arial Nova"/>
          <w:noProof w:val="0"/>
          <w:sz w:val="24"/>
          <w:szCs w:val="24"/>
          <w:lang w:val="en-GB"/>
        </w:rPr>
      </w:pPr>
    </w:p>
    <w:p w:rsidR="25CC44E1" w:rsidP="25CC44E1" w:rsidRDefault="25CC44E1" w14:paraId="57142224" w14:textId="4A4DCD05">
      <w:pPr>
        <w:pStyle w:val="Normal"/>
        <w:rPr>
          <w:rFonts w:ascii="Arial Nova" w:hAnsi="Arial Nova" w:eastAsia="Arial Nova" w:cs="Arial Nova"/>
          <w:noProof w:val="0"/>
          <w:sz w:val="24"/>
          <w:szCs w:val="24"/>
          <w:lang w:val="en-GB"/>
        </w:rPr>
      </w:pPr>
    </w:p>
    <w:p w:rsidR="25CC44E1" w:rsidP="25CC44E1" w:rsidRDefault="25CC44E1" w14:paraId="7CB07F18" w14:textId="44CBCA63">
      <w:pPr>
        <w:pStyle w:val="Normal"/>
        <w:rPr>
          <w:rFonts w:ascii="Arial Nova" w:hAnsi="Arial Nova" w:eastAsia="Arial Nova" w:cs="Arial Nova"/>
          <w:noProof w:val="0"/>
          <w:sz w:val="24"/>
          <w:szCs w:val="24"/>
          <w:lang w:val="en-GB"/>
        </w:rPr>
      </w:pPr>
    </w:p>
    <w:p w:rsidR="25CC44E1" w:rsidP="25CC44E1" w:rsidRDefault="25CC44E1" w14:paraId="0C10A824" w14:textId="396A2661">
      <w:pPr>
        <w:pStyle w:val="Normal"/>
        <w:rPr>
          <w:rFonts w:ascii="Arial Nova" w:hAnsi="Arial Nova" w:eastAsia="Arial Nova" w:cs="Arial Nova"/>
          <w:noProof w:val="0"/>
          <w:sz w:val="24"/>
          <w:szCs w:val="24"/>
          <w:lang w:val="en-GB"/>
        </w:rPr>
      </w:pPr>
    </w:p>
    <w:p w:rsidR="25CC44E1" w:rsidP="25CC44E1" w:rsidRDefault="25CC44E1" w14:paraId="10FF651B" w14:textId="44A888A7">
      <w:pPr>
        <w:pStyle w:val="Normal"/>
        <w:rPr>
          <w:rFonts w:ascii="Arial Nova" w:hAnsi="Arial Nova" w:eastAsia="Arial Nova" w:cs="Arial Nova"/>
          <w:noProof w:val="0"/>
          <w:sz w:val="24"/>
          <w:szCs w:val="24"/>
          <w:lang w:val="en-GB"/>
        </w:rPr>
      </w:pPr>
    </w:p>
    <w:p w:rsidR="25CC44E1" w:rsidP="25CC44E1" w:rsidRDefault="25CC44E1" w14:paraId="2145D8F8" w14:textId="65DE85ED">
      <w:pPr>
        <w:pStyle w:val="Normal"/>
        <w:rPr>
          <w:rFonts w:ascii="Arial Nova" w:hAnsi="Arial Nova" w:eastAsia="Arial Nova" w:cs="Arial Nova"/>
          <w:noProof w:val="0"/>
          <w:sz w:val="24"/>
          <w:szCs w:val="24"/>
          <w:lang w:val="en-GB"/>
        </w:rPr>
      </w:pPr>
    </w:p>
    <w:p w:rsidR="25CC44E1" w:rsidP="25CC44E1" w:rsidRDefault="25CC44E1" w14:paraId="6B2B0827" w14:textId="24484D7B">
      <w:pPr>
        <w:pStyle w:val="Normal"/>
        <w:rPr>
          <w:rFonts w:ascii="Arial Nova" w:hAnsi="Arial Nova" w:eastAsia="Arial Nova" w:cs="Arial Nova"/>
          <w:noProof w:val="0"/>
          <w:sz w:val="24"/>
          <w:szCs w:val="24"/>
          <w:lang w:val="en-GB"/>
        </w:rPr>
      </w:pPr>
    </w:p>
    <w:p w:rsidR="25CC44E1" w:rsidP="25CC44E1" w:rsidRDefault="25CC44E1" w14:paraId="4E287F6E" w14:textId="64EFE024">
      <w:pPr>
        <w:pStyle w:val="Normal"/>
        <w:rPr>
          <w:rFonts w:ascii="Arial Nova" w:hAnsi="Arial Nova" w:eastAsia="Arial Nova" w:cs="Arial Nova"/>
          <w:noProof w:val="0"/>
          <w:sz w:val="24"/>
          <w:szCs w:val="24"/>
          <w:lang w:val="en-GB"/>
        </w:rPr>
      </w:pPr>
    </w:p>
    <w:p w:rsidR="25CC44E1" w:rsidP="25CC44E1" w:rsidRDefault="25CC44E1" w14:paraId="4725613A" w14:textId="2C7BBAF3">
      <w:pPr>
        <w:pStyle w:val="Normal"/>
        <w:rPr>
          <w:rFonts w:ascii="Arial Nova" w:hAnsi="Arial Nova" w:eastAsia="Arial Nova" w:cs="Arial Nova"/>
          <w:noProof w:val="0"/>
          <w:sz w:val="24"/>
          <w:szCs w:val="24"/>
          <w:lang w:val="en-GB"/>
        </w:rPr>
      </w:pPr>
    </w:p>
    <w:p w:rsidR="25CC44E1" w:rsidP="25CC44E1" w:rsidRDefault="25CC44E1" w14:paraId="75144EDC" w14:textId="791B9139">
      <w:pPr>
        <w:pStyle w:val="Normal"/>
        <w:rPr>
          <w:rFonts w:ascii="Arial Nova" w:hAnsi="Arial Nova" w:eastAsia="Arial Nova" w:cs="Arial Nova"/>
          <w:noProof w:val="0"/>
          <w:sz w:val="24"/>
          <w:szCs w:val="24"/>
          <w:lang w:val="en-GB"/>
        </w:rPr>
      </w:pPr>
    </w:p>
    <w:p w:rsidR="25CC44E1" w:rsidP="25CC44E1" w:rsidRDefault="25CC44E1" w14:paraId="68A10FF7" w14:textId="60324E33">
      <w:pPr>
        <w:pStyle w:val="Normal"/>
        <w:rPr>
          <w:rFonts w:ascii="Arial Nova" w:hAnsi="Arial Nova" w:eastAsia="Arial Nova" w:cs="Arial Nova"/>
          <w:noProof w:val="0"/>
          <w:sz w:val="24"/>
          <w:szCs w:val="24"/>
          <w:lang w:val="en-GB"/>
        </w:rPr>
      </w:pPr>
    </w:p>
    <w:p w:rsidR="25CC44E1" w:rsidP="25CC44E1" w:rsidRDefault="25CC44E1" w14:paraId="79F3691E" w14:textId="1F54D918">
      <w:pPr>
        <w:pStyle w:val="Normal"/>
        <w:rPr>
          <w:rFonts w:ascii="Arial Nova" w:hAnsi="Arial Nova" w:eastAsia="Arial Nova" w:cs="Arial Nova"/>
          <w:noProof w:val="0"/>
          <w:sz w:val="24"/>
          <w:szCs w:val="24"/>
          <w:lang w:val="en-GB"/>
        </w:rPr>
      </w:pPr>
    </w:p>
    <w:p w:rsidR="25CC44E1" w:rsidP="25CC44E1" w:rsidRDefault="25CC44E1" w14:paraId="3AF40EB9" w14:textId="33B0AE09">
      <w:pPr>
        <w:pStyle w:val="Normal"/>
        <w:rPr>
          <w:rFonts w:ascii="Arial Nova" w:hAnsi="Arial Nova" w:eastAsia="Arial Nova" w:cs="Arial Nova"/>
          <w:noProof w:val="0"/>
          <w:sz w:val="24"/>
          <w:szCs w:val="24"/>
          <w:lang w:val="en-GB"/>
        </w:rPr>
      </w:pPr>
    </w:p>
    <w:p w:rsidR="6041F9D5" w:rsidP="6041F9D5" w:rsidRDefault="6041F9D5" w14:paraId="325F902A" w14:textId="67DCF4FC">
      <w:pPr>
        <w:pStyle w:val="Normal"/>
        <w:rPr>
          <w:rFonts w:ascii="Arial Nova" w:hAnsi="Arial Nova" w:eastAsia="Arial Nova" w:cs="Arial Nova"/>
          <w:noProof w:val="0"/>
          <w:sz w:val="32"/>
          <w:szCs w:val="32"/>
          <w:lang w:val="en-GB"/>
        </w:rPr>
      </w:pPr>
    </w:p>
    <w:p w:rsidR="1605B1E9" w:rsidP="25CC44E1" w:rsidRDefault="1605B1E9" w14:paraId="0C1AAC01" w14:textId="35AEDE04">
      <w:pPr>
        <w:pStyle w:val="Normal"/>
        <w:rPr>
          <w:rFonts w:ascii="Arial Nova" w:hAnsi="Arial Nova" w:eastAsia="Arial Nova" w:cs="Arial Nova"/>
          <w:noProof w:val="0"/>
          <w:sz w:val="32"/>
          <w:szCs w:val="32"/>
          <w:lang w:val="en-GB"/>
        </w:rPr>
      </w:pPr>
      <w:r w:rsidRPr="25CC44E1" w:rsidR="1605B1E9">
        <w:rPr>
          <w:rFonts w:ascii="Arial Nova" w:hAnsi="Arial Nova" w:eastAsia="Arial Nova" w:cs="Arial Nova"/>
          <w:noProof w:val="0"/>
          <w:sz w:val="32"/>
          <w:szCs w:val="32"/>
          <w:lang w:val="en-GB"/>
        </w:rPr>
        <w:t>Component 3</w:t>
      </w:r>
    </w:p>
    <w:p w:rsidR="1605B1E9" w:rsidP="25CC44E1" w:rsidRDefault="1605B1E9" w14:paraId="2ECC7CC1" w14:textId="57F857B0">
      <w:pPr>
        <w:pStyle w:val="Normal"/>
        <w:rPr>
          <w:rFonts w:ascii="Arial Nova" w:hAnsi="Arial Nova" w:eastAsia="Arial Nova" w:cs="Arial Nova"/>
          <w:noProof w:val="0"/>
          <w:sz w:val="32"/>
          <w:szCs w:val="32"/>
          <w:lang w:val="en-GB"/>
        </w:rPr>
      </w:pPr>
      <w:r w:rsidRPr="25CC44E1" w:rsidR="1605B1E9">
        <w:rPr>
          <w:rFonts w:ascii="Times New Roman" w:hAnsi="Times New Roman" w:eastAsia="Times New Roman" w:cs="Times New Roman"/>
          <w:noProof w:val="0"/>
          <w:color w:val="000000" w:themeColor="text1" w:themeTint="FF" w:themeShade="FF"/>
          <w:sz w:val="24"/>
          <w:szCs w:val="24"/>
          <w:lang w:val="en-GB"/>
        </w:rPr>
        <w:t xml:space="preserve"> </w:t>
      </w:r>
    </w:p>
    <w:p w:rsidR="1605B1E9" w:rsidP="25CC44E1" w:rsidRDefault="1605B1E9" w14:paraId="0527C378" w14:textId="34743F09">
      <w:pPr>
        <w:spacing w:line="480" w:lineRule="auto"/>
        <w:jc w:val="center"/>
      </w:pPr>
      <w:r w:rsidRPr="25CC44E1" w:rsidR="1605B1E9">
        <w:rPr>
          <w:rFonts w:ascii="Times New Roman" w:hAnsi="Times New Roman" w:eastAsia="Times New Roman" w:cs="Times New Roman"/>
          <w:noProof w:val="0"/>
          <w:color w:val="000000" w:themeColor="text1" w:themeTint="FF" w:themeShade="FF"/>
          <w:sz w:val="24"/>
          <w:szCs w:val="24"/>
          <w:lang w:val="en-GB"/>
        </w:rPr>
        <w:t>FOUR ELEMENTS OF HOTEL OPERATIONS</w:t>
      </w:r>
    </w:p>
    <w:p w:rsidR="1605B1E9" w:rsidP="25CC44E1" w:rsidRDefault="1605B1E9" w14:paraId="40C150B1" w14:textId="066D68B7">
      <w:pPr>
        <w:spacing w:line="480" w:lineRule="auto"/>
      </w:pPr>
      <w:r w:rsidRPr="25CC44E1" w:rsidR="1605B1E9">
        <w:rPr>
          <w:rFonts w:ascii="Times New Roman" w:hAnsi="Times New Roman" w:eastAsia="Times New Roman" w:cs="Times New Roman"/>
          <w:noProof w:val="0"/>
          <w:sz w:val="24"/>
          <w:szCs w:val="24"/>
          <w:lang w:val="en-GB"/>
        </w:rPr>
        <w:t xml:space="preserve"> </w:t>
      </w:r>
    </w:p>
    <w:p w:rsidR="1605B1E9" w:rsidP="25CC44E1" w:rsidRDefault="1605B1E9" w14:paraId="7D942075" w14:textId="372F2B39">
      <w:pPr>
        <w:spacing w:line="480" w:lineRule="auto"/>
      </w:pPr>
      <w:r w:rsidRPr="25CC44E1" w:rsidR="1605B1E9">
        <w:rPr>
          <w:rFonts w:ascii="Times New Roman" w:hAnsi="Times New Roman" w:eastAsia="Times New Roman" w:cs="Times New Roman"/>
          <w:noProof w:val="0"/>
          <w:sz w:val="24"/>
          <w:szCs w:val="24"/>
          <w:lang w:val="en-GB"/>
        </w:rPr>
        <w:t xml:space="preserve"> </w:t>
      </w:r>
    </w:p>
    <w:p w:rsidR="1605B1E9" w:rsidP="25CC44E1" w:rsidRDefault="1605B1E9" w14:paraId="495B7264" w14:textId="3997658B">
      <w:pPr>
        <w:spacing w:line="480" w:lineRule="auto"/>
      </w:pPr>
      <w:r w:rsidRPr="25CC44E1" w:rsidR="1605B1E9">
        <w:rPr>
          <w:rFonts w:ascii="Times New Roman" w:hAnsi="Times New Roman" w:eastAsia="Times New Roman" w:cs="Times New Roman"/>
          <w:noProof w:val="0"/>
          <w:sz w:val="24"/>
          <w:szCs w:val="24"/>
          <w:lang w:val="en-GB"/>
        </w:rPr>
        <w:t xml:space="preserve">Andreea Soltana Curelaru </w:t>
      </w:r>
    </w:p>
    <w:p w:rsidR="1605B1E9" w:rsidP="25CC44E1" w:rsidRDefault="1605B1E9" w14:paraId="41A58134" w14:textId="2400E854">
      <w:pPr>
        <w:spacing w:line="480" w:lineRule="auto"/>
      </w:pPr>
      <w:r w:rsidRPr="25CC44E1" w:rsidR="1605B1E9">
        <w:rPr>
          <w:rFonts w:ascii="Times New Roman" w:hAnsi="Times New Roman" w:eastAsia="Times New Roman" w:cs="Times New Roman"/>
          <w:noProof w:val="0"/>
          <w:sz w:val="24"/>
          <w:szCs w:val="24"/>
          <w:lang w:val="en-GB"/>
        </w:rPr>
        <w:t>1918110</w:t>
      </w:r>
    </w:p>
    <w:p w:rsidR="1605B1E9" w:rsidP="25CC44E1" w:rsidRDefault="1605B1E9" w14:paraId="61A8B059" w14:textId="21803D78">
      <w:pPr>
        <w:spacing w:line="480" w:lineRule="auto"/>
      </w:pPr>
      <w:r w:rsidRPr="25CC44E1" w:rsidR="1605B1E9">
        <w:rPr>
          <w:rFonts w:ascii="Times New Roman" w:hAnsi="Times New Roman" w:eastAsia="Times New Roman" w:cs="Times New Roman"/>
          <w:noProof w:val="0"/>
          <w:sz w:val="24"/>
          <w:szCs w:val="24"/>
          <w:lang w:val="en-GB"/>
        </w:rPr>
        <w:t xml:space="preserve">Hotel Administration and Front Office </w:t>
      </w:r>
    </w:p>
    <w:p w:rsidR="1605B1E9" w:rsidP="25CC44E1" w:rsidRDefault="1605B1E9" w14:paraId="3E4F5447" w14:textId="1B97A374">
      <w:pPr>
        <w:spacing w:line="480" w:lineRule="auto"/>
      </w:pPr>
      <w:r w:rsidRPr="25CC44E1" w:rsidR="1605B1E9">
        <w:rPr>
          <w:rFonts w:ascii="Times New Roman" w:hAnsi="Times New Roman" w:eastAsia="Times New Roman" w:cs="Times New Roman"/>
          <w:noProof w:val="0"/>
          <w:sz w:val="24"/>
          <w:szCs w:val="24"/>
          <w:lang w:val="en-GB"/>
        </w:rPr>
        <w:t>BMIH4004</w:t>
      </w:r>
    </w:p>
    <w:p w:rsidR="1605B1E9" w:rsidP="25CC44E1" w:rsidRDefault="1605B1E9" w14:paraId="2F9BC296" w14:textId="43E85E80">
      <w:pPr>
        <w:spacing w:line="480" w:lineRule="auto"/>
      </w:pPr>
      <w:r w:rsidRPr="25CC44E1" w:rsidR="1605B1E9">
        <w:rPr>
          <w:rFonts w:ascii="Times New Roman" w:hAnsi="Times New Roman" w:eastAsia="Times New Roman" w:cs="Times New Roman"/>
          <w:noProof w:val="0"/>
          <w:sz w:val="24"/>
          <w:szCs w:val="24"/>
          <w:lang w:val="en-GB"/>
        </w:rPr>
        <w:t>Lectures Name: Lola Villard</w:t>
      </w:r>
    </w:p>
    <w:p w:rsidR="1605B1E9" w:rsidP="25CC44E1" w:rsidRDefault="1605B1E9" w14:paraId="32CA84FB" w14:textId="150D6531">
      <w:pPr>
        <w:spacing w:line="480" w:lineRule="auto"/>
      </w:pPr>
      <w:r w:rsidRPr="25CC44E1" w:rsidR="1605B1E9">
        <w:rPr>
          <w:rFonts w:ascii="Times New Roman" w:hAnsi="Times New Roman" w:eastAsia="Times New Roman" w:cs="Times New Roman"/>
          <w:noProof w:val="0"/>
          <w:color w:val="000000" w:themeColor="text1" w:themeTint="FF" w:themeShade="FF"/>
          <w:sz w:val="24"/>
          <w:szCs w:val="24"/>
          <w:lang w:val="en-GB"/>
        </w:rPr>
        <w:t>Dat</w:t>
      </w:r>
      <w:r w:rsidRPr="25CC44E1" w:rsidR="1605B1E9">
        <w:rPr>
          <w:rFonts w:ascii="Times New Roman" w:hAnsi="Times New Roman" w:eastAsia="Times New Roman" w:cs="Times New Roman"/>
          <w:noProof w:val="0"/>
          <w:sz w:val="24"/>
          <w:szCs w:val="24"/>
          <w:lang w:val="en-GB"/>
        </w:rPr>
        <w:t>e: 10/03/2023</w:t>
      </w:r>
      <w:r>
        <w:br/>
      </w:r>
      <w:r w:rsidRPr="25CC44E1" w:rsidR="1605B1E9">
        <w:rPr>
          <w:rFonts w:ascii="Times New Roman" w:hAnsi="Times New Roman" w:eastAsia="Times New Roman" w:cs="Times New Roman"/>
          <w:noProof w:val="0"/>
          <w:sz w:val="24"/>
          <w:szCs w:val="24"/>
          <w:lang w:val="en-GB"/>
        </w:rPr>
        <w:t xml:space="preserve"> </w:t>
      </w:r>
    </w:p>
    <w:p w:rsidR="25CC44E1" w:rsidP="25CC44E1" w:rsidRDefault="25CC44E1" w14:paraId="3A5503E2" w14:textId="54A9E9ED">
      <w:pPr>
        <w:pStyle w:val="Normal"/>
        <w:spacing w:line="480" w:lineRule="auto"/>
        <w:rPr>
          <w:rFonts w:ascii="Times New Roman" w:hAnsi="Times New Roman" w:eastAsia="Times New Roman" w:cs="Times New Roman"/>
          <w:noProof w:val="0"/>
          <w:sz w:val="24"/>
          <w:szCs w:val="24"/>
          <w:lang w:val="en-GB"/>
        </w:rPr>
      </w:pPr>
    </w:p>
    <w:p w:rsidR="25CC44E1" w:rsidP="25CC44E1" w:rsidRDefault="25CC44E1" w14:paraId="57DEC216" w14:textId="3EEAD6F7">
      <w:pPr>
        <w:pStyle w:val="Normal"/>
        <w:spacing w:line="480" w:lineRule="auto"/>
        <w:rPr>
          <w:rFonts w:ascii="Times New Roman" w:hAnsi="Times New Roman" w:eastAsia="Times New Roman" w:cs="Times New Roman"/>
          <w:noProof w:val="0"/>
          <w:sz w:val="24"/>
          <w:szCs w:val="24"/>
          <w:lang w:val="en-GB"/>
        </w:rPr>
      </w:pPr>
    </w:p>
    <w:p w:rsidR="25CC44E1" w:rsidP="25CC44E1" w:rsidRDefault="25CC44E1" w14:paraId="6C7CB3AB" w14:textId="41239284">
      <w:pPr>
        <w:pStyle w:val="Normal"/>
        <w:spacing w:line="480" w:lineRule="auto"/>
        <w:rPr>
          <w:rFonts w:ascii="Times New Roman" w:hAnsi="Times New Roman" w:eastAsia="Times New Roman" w:cs="Times New Roman"/>
          <w:noProof w:val="0"/>
          <w:sz w:val="24"/>
          <w:szCs w:val="24"/>
          <w:lang w:val="en-GB"/>
        </w:rPr>
      </w:pPr>
    </w:p>
    <w:p w:rsidR="25CC44E1" w:rsidP="25CC44E1" w:rsidRDefault="25CC44E1" w14:paraId="5F21BC2D" w14:textId="6425B3AF">
      <w:pPr>
        <w:pStyle w:val="Heading1"/>
        <w:spacing w:line="480" w:lineRule="auto"/>
        <w:rPr>
          <w:rFonts w:ascii="Times New Roman" w:hAnsi="Times New Roman" w:eastAsia="Times New Roman" w:cs="Times New Roman"/>
          <w:noProof w:val="0"/>
          <w:sz w:val="24"/>
          <w:szCs w:val="24"/>
          <w:lang w:val="en-GB"/>
        </w:rPr>
      </w:pPr>
    </w:p>
    <w:p w:rsidR="25CC44E1" w:rsidP="25CC44E1" w:rsidRDefault="25CC44E1" w14:paraId="7FB7F245" w14:textId="6CCEF07A">
      <w:pPr>
        <w:pStyle w:val="Normal"/>
        <w:rPr>
          <w:noProof w:val="0"/>
          <w:lang w:val="en-GB"/>
        </w:rPr>
      </w:pPr>
    </w:p>
    <w:p w:rsidR="25CC44E1" w:rsidP="25CC44E1" w:rsidRDefault="25CC44E1" w14:paraId="785FFFF9" w14:textId="042C1686">
      <w:pPr>
        <w:pStyle w:val="Normal"/>
        <w:rPr>
          <w:noProof w:val="0"/>
          <w:lang w:val="en-GB"/>
        </w:rPr>
      </w:pPr>
    </w:p>
    <w:p w:rsidR="25CC44E1" w:rsidP="25CC44E1" w:rsidRDefault="25CC44E1" w14:paraId="6385E86F" w14:textId="60F67AA9">
      <w:pPr>
        <w:pStyle w:val="Heading1"/>
        <w:rPr>
          <w:rFonts w:ascii="Times New Roman" w:hAnsi="Times New Roman" w:eastAsia="Times New Roman" w:cs="Times New Roman"/>
          <w:b w:val="0"/>
          <w:bCs w:val="0"/>
          <w:noProof w:val="0"/>
          <w:color w:val="000000" w:themeColor="text1" w:themeTint="FF" w:themeShade="FF"/>
          <w:sz w:val="24"/>
          <w:szCs w:val="24"/>
          <w:lang w:val="en-GB"/>
        </w:rPr>
      </w:pPr>
    </w:p>
    <w:p w:rsidR="25CC44E1" w:rsidP="25CC44E1" w:rsidRDefault="25CC44E1" w14:paraId="04C05B8B" w14:textId="5B6F1E8A">
      <w:pPr>
        <w:pStyle w:val="Heading1"/>
        <w:rPr>
          <w:rFonts w:ascii="Times New Roman" w:hAnsi="Times New Roman" w:eastAsia="Times New Roman" w:cs="Times New Roman"/>
          <w:b w:val="0"/>
          <w:bCs w:val="0"/>
          <w:noProof w:val="0"/>
          <w:color w:val="000000" w:themeColor="text1" w:themeTint="FF" w:themeShade="FF"/>
          <w:sz w:val="24"/>
          <w:szCs w:val="24"/>
          <w:lang w:val="en-GB"/>
        </w:rPr>
      </w:pPr>
    </w:p>
    <w:p w:rsidR="1605B1E9" w:rsidP="25CC44E1" w:rsidRDefault="1605B1E9" w14:paraId="6493A5C2" w14:textId="184DEBA8">
      <w:pPr>
        <w:pStyle w:val="Heading1"/>
      </w:pPr>
      <w:r w:rsidRPr="25CC44E1" w:rsidR="1605B1E9">
        <w:rPr>
          <w:rFonts w:ascii="Times New Roman" w:hAnsi="Times New Roman" w:eastAsia="Times New Roman" w:cs="Times New Roman"/>
          <w:b w:val="0"/>
          <w:bCs w:val="0"/>
          <w:noProof w:val="0"/>
          <w:color w:val="000000" w:themeColor="text1" w:themeTint="FF" w:themeShade="FF"/>
          <w:sz w:val="24"/>
          <w:szCs w:val="24"/>
          <w:lang w:val="en-GB"/>
        </w:rPr>
        <w:t>Introduction</w:t>
      </w:r>
    </w:p>
    <w:p w:rsidR="1605B1E9" w:rsidP="25CC44E1" w:rsidRDefault="1605B1E9" w14:paraId="1D25C623" w14:textId="487E70D1">
      <w:pPr>
        <w:spacing w:line="252" w:lineRule="auto"/>
      </w:pPr>
      <w:r w:rsidRPr="25CC44E1" w:rsidR="1605B1E9">
        <w:rPr>
          <w:rFonts w:ascii="Times New Roman" w:hAnsi="Times New Roman" w:eastAsia="Times New Roman" w:cs="Times New Roman"/>
          <w:noProof w:val="0"/>
          <w:sz w:val="24"/>
          <w:szCs w:val="24"/>
          <w:lang w:val="en-GB"/>
        </w:rPr>
        <w:t xml:space="preserve"> </w:t>
      </w:r>
    </w:p>
    <w:p w:rsidR="1605B1E9" w:rsidP="25CC44E1" w:rsidRDefault="1605B1E9" w14:paraId="1528D0EC" w14:textId="234312CB">
      <w:pPr>
        <w:spacing w:line="480" w:lineRule="auto"/>
        <w:ind w:firstLine="720"/>
      </w:pPr>
      <w:r w:rsidRPr="25CC44E1" w:rsidR="1605B1E9">
        <w:rPr>
          <w:rFonts w:ascii="Times New Roman" w:hAnsi="Times New Roman" w:eastAsia="Times New Roman" w:cs="Times New Roman"/>
          <w:noProof w:val="0"/>
          <w:color w:val="000000" w:themeColor="text1" w:themeTint="FF" w:themeShade="FF"/>
          <w:sz w:val="24"/>
          <w:szCs w:val="24"/>
          <w:lang w:val="en-GB"/>
        </w:rPr>
        <w:t>Despite the fact that hotel operations are complicated and multidimensional, requiring coordination and integration of many elements, the hotel business is experiencing intense global competition. As a result, proper planning is essential to the hotel's success. Property management systems, hotel reputation, communication, and staffing are all critical elements of a hotel. This essay will examine these elements and explain why they are crucial to a hotel's prosperity.</w:t>
      </w:r>
    </w:p>
    <w:p w:rsidR="1605B1E9" w:rsidP="25CC44E1" w:rsidRDefault="1605B1E9" w14:paraId="2EDBBB21" w14:textId="5401BA3A">
      <w:pPr>
        <w:spacing w:line="480" w:lineRule="auto"/>
        <w:ind w:firstLine="720"/>
      </w:pPr>
      <w:r w:rsidRPr="25CC44E1" w:rsidR="1605B1E9">
        <w:rPr>
          <w:rFonts w:ascii="Times New Roman" w:hAnsi="Times New Roman" w:eastAsia="Times New Roman" w:cs="Times New Roman"/>
          <w:noProof w:val="0"/>
          <w:sz w:val="24"/>
          <w:szCs w:val="24"/>
          <w:lang w:val="en-GB"/>
        </w:rPr>
        <w:t xml:space="preserve"> </w:t>
      </w:r>
    </w:p>
    <w:p w:rsidR="1605B1E9" w:rsidP="25CC44E1" w:rsidRDefault="1605B1E9" w14:paraId="2869BC1B" w14:textId="05335FBC">
      <w:pPr>
        <w:pStyle w:val="Heading1"/>
      </w:pPr>
      <w:r w:rsidRPr="25CC44E1" w:rsidR="1605B1E9">
        <w:rPr>
          <w:rFonts w:ascii="Times New Roman" w:hAnsi="Times New Roman" w:eastAsia="Times New Roman" w:cs="Times New Roman"/>
          <w:b w:val="0"/>
          <w:bCs w:val="0"/>
          <w:noProof w:val="0"/>
          <w:color w:val="000000" w:themeColor="text1" w:themeTint="FF" w:themeShade="FF"/>
          <w:sz w:val="24"/>
          <w:szCs w:val="24"/>
          <w:lang w:val="en-GB"/>
        </w:rPr>
        <w:t>1</w:t>
      </w:r>
      <w:r w:rsidRPr="25CC44E1" w:rsidR="1605B1E9">
        <w:rPr>
          <w:rFonts w:ascii="Times New Roman" w:hAnsi="Times New Roman" w:eastAsia="Times New Roman" w:cs="Times New Roman"/>
          <w:b w:val="0"/>
          <w:bCs w:val="0"/>
          <w:i w:val="0"/>
          <w:iCs w:val="0"/>
          <w:noProof w:val="0"/>
          <w:color w:val="000000" w:themeColor="text1" w:themeTint="FF" w:themeShade="FF"/>
          <w:sz w:val="14"/>
          <w:szCs w:val="14"/>
          <w:lang w:val="en-GB"/>
        </w:rPr>
        <w:t xml:space="preserve">                 </w:t>
      </w:r>
      <w:r w:rsidRPr="25CC44E1" w:rsidR="1605B1E9">
        <w:rPr>
          <w:rFonts w:ascii="Times New Roman" w:hAnsi="Times New Roman" w:eastAsia="Times New Roman" w:cs="Times New Roman"/>
          <w:b w:val="0"/>
          <w:bCs w:val="0"/>
          <w:noProof w:val="0"/>
          <w:color w:val="000000" w:themeColor="text1" w:themeTint="FF" w:themeShade="FF"/>
          <w:sz w:val="24"/>
          <w:szCs w:val="24"/>
          <w:lang w:val="en-GB"/>
        </w:rPr>
        <w:t>Property Management Systems (PMS)</w:t>
      </w:r>
    </w:p>
    <w:p w:rsidR="1605B1E9" w:rsidP="25CC44E1" w:rsidRDefault="1605B1E9" w14:paraId="5300A076" w14:textId="57DA12D9">
      <w:pPr>
        <w:spacing w:line="480" w:lineRule="auto"/>
        <w:ind w:firstLine="720"/>
      </w:pPr>
      <w:r w:rsidRPr="25CC44E1" w:rsidR="1605B1E9">
        <w:rPr>
          <w:rFonts w:ascii="Times New Roman" w:hAnsi="Times New Roman" w:eastAsia="Times New Roman" w:cs="Times New Roman"/>
          <w:noProof w:val="0"/>
          <w:color w:val="000000" w:themeColor="text1" w:themeTint="FF" w:themeShade="FF"/>
          <w:sz w:val="24"/>
          <w:szCs w:val="24"/>
          <w:lang w:val="en-GB"/>
        </w:rPr>
        <w:t>Property Management Systems (PMS) are crucial to the efficient and effective operation of hotels. PMS refers to hotels' computerised systems to manage essential tasks, including reservations, bookings, room inventory, billing, and reporting. Bilic (2022) found that PMS significantly impacts customer satisfaction and loyalty, enabling hotels to manage guest preferences, requests, and complaints in real-time. A reliable PMS should be user-friendly, secure, and offer real-time data analysis and reporting (Kimes and Wirtz, 2003). Cloud-based PMS has become increasingly popular in recent years. It enables remote access and storage of data, making it easier to manage hotel operations from anywhere at any time (Buhalis and Law, 2008). This feature is particularly useful during the current pandemic, when hotels have had to adopt contactless technologies and remote management solutions to meet social distancing requirements. Additionally, cloud-based PMS can reduce hardware and software maintenance costs and provide automatic updates and backups (Bilic, 2022).</w:t>
      </w:r>
    </w:p>
    <w:p w:rsidR="1605B1E9" w:rsidP="25CC44E1" w:rsidRDefault="1605B1E9" w14:paraId="7144A368" w14:textId="07FCA3C0">
      <w:pPr>
        <w:spacing w:line="480" w:lineRule="auto"/>
        <w:ind w:firstLine="720"/>
      </w:pPr>
      <w:r w:rsidRPr="25CC44E1" w:rsidR="1605B1E9">
        <w:rPr>
          <w:rFonts w:ascii="Times New Roman" w:hAnsi="Times New Roman" w:eastAsia="Times New Roman" w:cs="Times New Roman"/>
          <w:noProof w:val="0"/>
          <w:color w:val="000000" w:themeColor="text1" w:themeTint="FF" w:themeShade="FF"/>
          <w:sz w:val="24"/>
          <w:szCs w:val="24"/>
          <w:lang w:val="en-GB"/>
        </w:rPr>
        <w:t>PMS also plays a critical role in revenue management. Kimes and Wirtz (2003) found that PMS can assist hotels in optimising room rates based on demand and occupancy levels. The system can analyse past booking trends and patterns to make accurate revenue projections and offer pricing strategies that maximise revenue. Moreover, PMS can facilitate seamless communication and collaboration among hotel staff, management, and guests (Sigala, 2019). By streamlining operations and providing real-time data, PMS enables hotels to offer personalised and efficient service to their guests, enhancing their experience and loyalty. PMS is a vital element of hotel operations. It can significantly impact customer satisfaction, loyalty, revenue management, and communication. As such, hotels should invest in a reliable PMS that meets their unique needs and requirements, including cloud-based solutions that enable remote access and management. By doing so, hotels can improve efficiency, reduce costs, and offer exceptional service to their guests.</w:t>
      </w:r>
    </w:p>
    <w:p w:rsidR="1605B1E9" w:rsidP="25CC44E1" w:rsidRDefault="1605B1E9" w14:paraId="404F622B" w14:textId="2DB22E73">
      <w:pPr>
        <w:spacing w:line="480" w:lineRule="auto"/>
        <w:ind w:firstLine="720"/>
      </w:pPr>
      <w:r w:rsidRPr="25CC44E1" w:rsidR="1605B1E9">
        <w:rPr>
          <w:rFonts w:ascii="Times New Roman" w:hAnsi="Times New Roman" w:eastAsia="Times New Roman" w:cs="Times New Roman"/>
          <w:noProof w:val="0"/>
          <w:sz w:val="24"/>
          <w:szCs w:val="24"/>
          <w:lang w:val="en-GB"/>
        </w:rPr>
        <w:t xml:space="preserve"> </w:t>
      </w:r>
    </w:p>
    <w:p w:rsidR="1605B1E9" w:rsidP="25CC44E1" w:rsidRDefault="1605B1E9" w14:paraId="42E7FFD6" w14:textId="7F77B876">
      <w:pPr>
        <w:pStyle w:val="Heading1"/>
      </w:pPr>
      <w:r w:rsidRPr="25CC44E1" w:rsidR="1605B1E9">
        <w:rPr>
          <w:rFonts w:ascii="Times New Roman" w:hAnsi="Times New Roman" w:eastAsia="Times New Roman" w:cs="Times New Roman"/>
          <w:b w:val="0"/>
          <w:bCs w:val="0"/>
          <w:noProof w:val="0"/>
          <w:color w:val="000000" w:themeColor="text1" w:themeTint="FF" w:themeShade="FF"/>
          <w:sz w:val="24"/>
          <w:szCs w:val="24"/>
          <w:lang w:val="en-GB"/>
        </w:rPr>
        <w:t>2</w:t>
      </w:r>
      <w:r w:rsidRPr="25CC44E1" w:rsidR="1605B1E9">
        <w:rPr>
          <w:rFonts w:ascii="Times New Roman" w:hAnsi="Times New Roman" w:eastAsia="Times New Roman" w:cs="Times New Roman"/>
          <w:b w:val="0"/>
          <w:bCs w:val="0"/>
          <w:i w:val="0"/>
          <w:iCs w:val="0"/>
          <w:noProof w:val="0"/>
          <w:color w:val="000000" w:themeColor="text1" w:themeTint="FF" w:themeShade="FF"/>
          <w:sz w:val="14"/>
          <w:szCs w:val="14"/>
          <w:lang w:val="en-GB"/>
        </w:rPr>
        <w:t xml:space="preserve">                 </w:t>
      </w:r>
      <w:r w:rsidRPr="25CC44E1" w:rsidR="1605B1E9">
        <w:rPr>
          <w:rFonts w:ascii="Times New Roman" w:hAnsi="Times New Roman" w:eastAsia="Times New Roman" w:cs="Times New Roman"/>
          <w:b w:val="0"/>
          <w:bCs w:val="0"/>
          <w:noProof w:val="0"/>
          <w:color w:val="000000" w:themeColor="text1" w:themeTint="FF" w:themeShade="FF"/>
          <w:sz w:val="24"/>
          <w:szCs w:val="24"/>
          <w:lang w:val="en-GB"/>
        </w:rPr>
        <w:t>Hotel Reputation</w:t>
      </w:r>
    </w:p>
    <w:p w:rsidR="1605B1E9" w:rsidP="25CC44E1" w:rsidRDefault="1605B1E9" w14:paraId="432F85F0" w14:textId="7B464731">
      <w:pPr>
        <w:spacing w:line="480" w:lineRule="auto"/>
        <w:ind w:firstLine="720"/>
      </w:pPr>
      <w:r w:rsidRPr="25CC44E1" w:rsidR="1605B1E9">
        <w:rPr>
          <w:rFonts w:ascii="Times New Roman" w:hAnsi="Times New Roman" w:eastAsia="Times New Roman" w:cs="Times New Roman"/>
          <w:noProof w:val="0"/>
          <w:color w:val="000000" w:themeColor="text1" w:themeTint="FF" w:themeShade="FF"/>
          <w:sz w:val="24"/>
          <w:szCs w:val="24"/>
          <w:lang w:val="en-GB"/>
        </w:rPr>
        <w:t>Hotel reputation is a crucial element of hotel operations as it can significantly impact customer behaviour and loyalty. According to a Kim et al. (2019) study, a hotel's reputation is an essential consideration in customers' decision-making processes, and good reputations result in more bookings and income. Positive reviews and ratings on websites for booking and travelling, such as TripAdvisor, can also help a hotel's reputation (Li et al., 2020). It's crucial for hotels to actively manage their reputations by implementing a variety of tactics, such as offering excellent customer service, immediately addressing suggestions and grievances, and interacting with clients on social media and other platforms (Sigala, 2019). By doing this, hotels may establish and maintain a good reputation, leading to more reservations, more money made, and more devoted clients.</w:t>
      </w:r>
    </w:p>
    <w:p w:rsidR="1605B1E9" w:rsidP="25CC44E1" w:rsidRDefault="1605B1E9" w14:paraId="56AC1FAD" w14:textId="1B3C115F">
      <w:pPr>
        <w:spacing w:line="480" w:lineRule="auto"/>
        <w:ind w:firstLine="720"/>
      </w:pPr>
      <w:r w:rsidRPr="25CC44E1" w:rsidR="1605B1E9">
        <w:rPr>
          <w:rFonts w:ascii="Times New Roman" w:hAnsi="Times New Roman" w:eastAsia="Times New Roman" w:cs="Times New Roman"/>
          <w:noProof w:val="0"/>
          <w:sz w:val="24"/>
          <w:szCs w:val="24"/>
          <w:lang w:val="en-GB"/>
        </w:rPr>
        <w:t xml:space="preserve"> </w:t>
      </w:r>
    </w:p>
    <w:p w:rsidR="1605B1E9" w:rsidP="25CC44E1" w:rsidRDefault="1605B1E9" w14:paraId="5AA73ACB" w14:textId="66A5BFCD">
      <w:pPr>
        <w:pStyle w:val="Heading1"/>
      </w:pPr>
      <w:r w:rsidRPr="25CC44E1" w:rsidR="1605B1E9">
        <w:rPr>
          <w:rFonts w:ascii="Times New Roman" w:hAnsi="Times New Roman" w:eastAsia="Times New Roman" w:cs="Times New Roman"/>
          <w:b w:val="0"/>
          <w:bCs w:val="0"/>
          <w:noProof w:val="0"/>
          <w:color w:val="000000" w:themeColor="text1" w:themeTint="FF" w:themeShade="FF"/>
          <w:sz w:val="24"/>
          <w:szCs w:val="24"/>
          <w:lang w:val="en-GB"/>
        </w:rPr>
        <w:t>3</w:t>
      </w:r>
      <w:r w:rsidRPr="25CC44E1" w:rsidR="1605B1E9">
        <w:rPr>
          <w:rFonts w:ascii="Times New Roman" w:hAnsi="Times New Roman" w:eastAsia="Times New Roman" w:cs="Times New Roman"/>
          <w:b w:val="0"/>
          <w:bCs w:val="0"/>
          <w:i w:val="0"/>
          <w:iCs w:val="0"/>
          <w:noProof w:val="0"/>
          <w:color w:val="000000" w:themeColor="text1" w:themeTint="FF" w:themeShade="FF"/>
          <w:sz w:val="14"/>
          <w:szCs w:val="14"/>
          <w:lang w:val="en-GB"/>
        </w:rPr>
        <w:t xml:space="preserve">                 </w:t>
      </w:r>
      <w:r w:rsidRPr="25CC44E1" w:rsidR="1605B1E9">
        <w:rPr>
          <w:rFonts w:ascii="Times New Roman" w:hAnsi="Times New Roman" w:eastAsia="Times New Roman" w:cs="Times New Roman"/>
          <w:b w:val="0"/>
          <w:bCs w:val="0"/>
          <w:noProof w:val="0"/>
          <w:color w:val="000000" w:themeColor="text1" w:themeTint="FF" w:themeShade="FF"/>
          <w:sz w:val="24"/>
          <w:szCs w:val="24"/>
          <w:lang w:val="en-GB"/>
        </w:rPr>
        <w:t>Communication</w:t>
      </w:r>
    </w:p>
    <w:p w:rsidR="1605B1E9" w:rsidP="25CC44E1" w:rsidRDefault="1605B1E9" w14:paraId="6FBDCD63" w14:textId="4C6AD91A">
      <w:pPr>
        <w:spacing w:line="480" w:lineRule="auto"/>
        <w:ind w:firstLine="720"/>
      </w:pPr>
      <w:r w:rsidRPr="25CC44E1" w:rsidR="1605B1E9">
        <w:rPr>
          <w:rFonts w:ascii="Times New Roman" w:hAnsi="Times New Roman" w:eastAsia="Times New Roman" w:cs="Times New Roman"/>
          <w:noProof w:val="0"/>
          <w:color w:val="000000" w:themeColor="text1" w:themeTint="FF" w:themeShade="FF"/>
          <w:sz w:val="24"/>
          <w:szCs w:val="24"/>
          <w:lang w:val="en-GB"/>
        </w:rPr>
        <w:t>Effective communication is a critical element of hotel operations. Communication between hotel staff, management, and guests can significantly impact customer satisfaction and loyalty (Chien and Tsai, 2021). There are many communication ways, including written, digital, vocal, and nonverbal. Hotel workers must undergo training in excellent customer communication skills, such as active listening, giving clear and precise information, and displaying empathy and understanding (Backer, 2021). Effective communication can also enhance revenue management, as staff can use communication channels to promote hotel services and offers to guests (Sigala, 2019).</w:t>
      </w:r>
    </w:p>
    <w:p w:rsidR="1605B1E9" w:rsidP="25CC44E1" w:rsidRDefault="1605B1E9" w14:paraId="62734301" w14:textId="4BB6A70D">
      <w:pPr>
        <w:spacing w:line="480" w:lineRule="auto"/>
        <w:ind w:firstLine="720"/>
      </w:pPr>
      <w:r w:rsidRPr="25CC44E1" w:rsidR="1605B1E9">
        <w:rPr>
          <w:rFonts w:ascii="Times New Roman" w:hAnsi="Times New Roman" w:eastAsia="Times New Roman" w:cs="Times New Roman"/>
          <w:noProof w:val="0"/>
          <w:color w:val="000000" w:themeColor="text1" w:themeTint="FF" w:themeShade="FF"/>
          <w:sz w:val="24"/>
          <w:szCs w:val="24"/>
          <w:lang w:val="en-GB"/>
        </w:rPr>
        <w:t>Furthermore, digital communication has grown significantly in hotel operations with the widespread use of mobile devices and social media. Hotels can use social media platforms to communicate with clients, address their concerns and complaints, and advertise their products and services (Bilic, 2022). Moreover, real-time engagement with visitors and tailored service can be provided through digital channels like email and messaging apps (Backer, 2021). Hotels should use digital communication channels to engage with clients and advertise their services. Hotel staff members must be trained appropriately to communicate with visitors. By doing so, hotels can enhance their operations and provide exceptional service to their guests.</w:t>
      </w:r>
    </w:p>
    <w:p w:rsidR="1605B1E9" w:rsidP="25CC44E1" w:rsidRDefault="1605B1E9" w14:paraId="41D46356" w14:textId="720AD784">
      <w:pPr>
        <w:spacing w:line="480" w:lineRule="auto"/>
        <w:ind w:firstLine="720"/>
      </w:pPr>
      <w:r w:rsidRPr="25CC44E1" w:rsidR="1605B1E9">
        <w:rPr>
          <w:rFonts w:ascii="Times New Roman" w:hAnsi="Times New Roman" w:eastAsia="Times New Roman" w:cs="Times New Roman"/>
          <w:noProof w:val="0"/>
          <w:sz w:val="24"/>
          <w:szCs w:val="24"/>
          <w:lang w:val="en-GB"/>
        </w:rPr>
        <w:t xml:space="preserve"> </w:t>
      </w:r>
    </w:p>
    <w:p w:rsidR="1605B1E9" w:rsidP="25CC44E1" w:rsidRDefault="1605B1E9" w14:paraId="0E7B1A6C" w14:textId="4829FC02">
      <w:pPr>
        <w:pStyle w:val="Heading1"/>
      </w:pPr>
      <w:r w:rsidRPr="25CC44E1" w:rsidR="1605B1E9">
        <w:rPr>
          <w:rFonts w:ascii="Times New Roman" w:hAnsi="Times New Roman" w:eastAsia="Times New Roman" w:cs="Times New Roman"/>
          <w:b w:val="0"/>
          <w:bCs w:val="0"/>
          <w:noProof w:val="0"/>
          <w:color w:val="000000" w:themeColor="text1" w:themeTint="FF" w:themeShade="FF"/>
          <w:sz w:val="24"/>
          <w:szCs w:val="24"/>
          <w:lang w:val="en-GB"/>
        </w:rPr>
        <w:t>4</w:t>
      </w:r>
      <w:r w:rsidRPr="25CC44E1" w:rsidR="1605B1E9">
        <w:rPr>
          <w:rFonts w:ascii="Times New Roman" w:hAnsi="Times New Roman" w:eastAsia="Times New Roman" w:cs="Times New Roman"/>
          <w:b w:val="0"/>
          <w:bCs w:val="0"/>
          <w:i w:val="0"/>
          <w:iCs w:val="0"/>
          <w:noProof w:val="0"/>
          <w:color w:val="000000" w:themeColor="text1" w:themeTint="FF" w:themeShade="FF"/>
          <w:sz w:val="14"/>
          <w:szCs w:val="14"/>
          <w:lang w:val="en-GB"/>
        </w:rPr>
        <w:t xml:space="preserve">                 </w:t>
      </w:r>
      <w:r w:rsidRPr="25CC44E1" w:rsidR="1605B1E9">
        <w:rPr>
          <w:rFonts w:ascii="Times New Roman" w:hAnsi="Times New Roman" w:eastAsia="Times New Roman" w:cs="Times New Roman"/>
          <w:b w:val="0"/>
          <w:bCs w:val="0"/>
          <w:noProof w:val="0"/>
          <w:color w:val="000000" w:themeColor="text1" w:themeTint="FF" w:themeShade="FF"/>
          <w:sz w:val="24"/>
          <w:szCs w:val="24"/>
          <w:lang w:val="en-GB"/>
        </w:rPr>
        <w:t>Staffing</w:t>
      </w:r>
    </w:p>
    <w:p w:rsidR="1605B1E9" w:rsidP="25CC44E1" w:rsidRDefault="1605B1E9" w14:paraId="49921E10" w14:textId="2B35F99B">
      <w:pPr>
        <w:spacing w:line="480" w:lineRule="auto"/>
        <w:ind w:firstLine="720"/>
      </w:pPr>
      <w:r w:rsidRPr="25CC44E1" w:rsidR="1605B1E9">
        <w:rPr>
          <w:rFonts w:ascii="Times New Roman" w:hAnsi="Times New Roman" w:eastAsia="Times New Roman" w:cs="Times New Roman"/>
          <w:noProof w:val="0"/>
          <w:color w:val="000000" w:themeColor="text1" w:themeTint="FF" w:themeShade="FF"/>
          <w:sz w:val="24"/>
          <w:szCs w:val="24"/>
          <w:lang w:val="en-GB"/>
        </w:rPr>
        <w:t>Staffing is a critical element of hotel operations, as it can significantly impact customer satisfaction, loyalty, and revenue. Hotels must have a skilled and motivated workforce to provide exceptional service to guests (Backer, 2021). Successful staffing includes recruitment, training, and retention, among others. Hotels must hire personnel with the required skills and experience to deliver great service, as well as the ability to align with the hotel's culture and values (Kim et al., 2019).</w:t>
      </w:r>
    </w:p>
    <w:p w:rsidR="1605B1E9" w:rsidP="25CC44E1" w:rsidRDefault="1605B1E9" w14:paraId="2E9B1F66" w14:textId="33C3B7AB">
      <w:pPr>
        <w:spacing w:line="480" w:lineRule="auto"/>
        <w:ind w:firstLine="720"/>
      </w:pPr>
      <w:r w:rsidRPr="25CC44E1" w:rsidR="1605B1E9">
        <w:rPr>
          <w:rFonts w:ascii="Times New Roman" w:hAnsi="Times New Roman" w:eastAsia="Times New Roman" w:cs="Times New Roman"/>
          <w:noProof w:val="0"/>
          <w:color w:val="000000" w:themeColor="text1" w:themeTint="FF" w:themeShade="FF"/>
          <w:sz w:val="24"/>
          <w:szCs w:val="24"/>
          <w:lang w:val="en-GB"/>
        </w:rPr>
        <w:t>Moreover, training is required to ensure workers possess the knowledge and skills to perform their tasks successfully (Backer, 2021). This involves instruction in technological skills, problem-solving, communication, and customer service, among other things. Hotels should prioritise staff retention by having attractive compensation and packages, opportunities for career development, and a friendly working environment (Kusluvan, 2003). Moreover, staffing can impact revenue management, as staff can identify opportunities to upsell hotel services and offers to guests (Ka, 2015). Staff members who are motivated and engaged are more likely to provide exceptional service and promote hotel services to guests, resulting in increased revenue and customer loyalty.</w:t>
      </w:r>
    </w:p>
    <w:p w:rsidR="1605B1E9" w:rsidP="25CC44E1" w:rsidRDefault="1605B1E9" w14:paraId="73A769D8" w14:textId="3313B822">
      <w:pPr>
        <w:spacing w:line="480" w:lineRule="auto"/>
        <w:ind w:firstLine="720"/>
      </w:pPr>
      <w:r w:rsidRPr="25CC44E1" w:rsidR="1605B1E9">
        <w:rPr>
          <w:rFonts w:ascii="Times New Roman" w:hAnsi="Times New Roman" w:eastAsia="Times New Roman" w:cs="Times New Roman"/>
          <w:noProof w:val="0"/>
          <w:sz w:val="24"/>
          <w:szCs w:val="24"/>
          <w:lang w:val="en-GB"/>
        </w:rPr>
        <w:t xml:space="preserve"> </w:t>
      </w:r>
    </w:p>
    <w:p w:rsidR="1605B1E9" w:rsidP="25CC44E1" w:rsidRDefault="1605B1E9" w14:paraId="36F13E7C" w14:textId="30DFB9C2">
      <w:pPr>
        <w:pStyle w:val="Heading1"/>
      </w:pPr>
      <w:r w:rsidRPr="25CC44E1" w:rsidR="1605B1E9">
        <w:rPr>
          <w:rFonts w:ascii="Times New Roman" w:hAnsi="Times New Roman" w:eastAsia="Times New Roman" w:cs="Times New Roman"/>
          <w:b w:val="0"/>
          <w:bCs w:val="0"/>
          <w:noProof w:val="0"/>
          <w:color w:val="000000" w:themeColor="text1" w:themeTint="FF" w:themeShade="FF"/>
          <w:sz w:val="24"/>
          <w:szCs w:val="24"/>
          <w:lang w:val="en-GB"/>
        </w:rPr>
        <w:t>5</w:t>
      </w:r>
      <w:r w:rsidRPr="25CC44E1" w:rsidR="1605B1E9">
        <w:rPr>
          <w:rFonts w:ascii="Times New Roman" w:hAnsi="Times New Roman" w:eastAsia="Times New Roman" w:cs="Times New Roman"/>
          <w:b w:val="0"/>
          <w:bCs w:val="0"/>
          <w:i w:val="0"/>
          <w:iCs w:val="0"/>
          <w:noProof w:val="0"/>
          <w:color w:val="000000" w:themeColor="text1" w:themeTint="FF" w:themeShade="FF"/>
          <w:sz w:val="14"/>
          <w:szCs w:val="14"/>
          <w:lang w:val="en-GB"/>
        </w:rPr>
        <w:t xml:space="preserve">                 </w:t>
      </w:r>
      <w:r w:rsidRPr="25CC44E1" w:rsidR="1605B1E9">
        <w:rPr>
          <w:rFonts w:ascii="Times New Roman" w:hAnsi="Times New Roman" w:eastAsia="Times New Roman" w:cs="Times New Roman"/>
          <w:b w:val="0"/>
          <w:bCs w:val="0"/>
          <w:noProof w:val="0"/>
          <w:color w:val="000000" w:themeColor="text1" w:themeTint="FF" w:themeShade="FF"/>
          <w:sz w:val="24"/>
          <w:szCs w:val="24"/>
          <w:lang w:val="en-GB"/>
        </w:rPr>
        <w:t>Conclusion</w:t>
      </w:r>
    </w:p>
    <w:p w:rsidR="1605B1E9" w:rsidP="25CC44E1" w:rsidRDefault="1605B1E9" w14:paraId="72E29267" w14:textId="76359648">
      <w:pPr>
        <w:spacing w:line="480" w:lineRule="auto"/>
        <w:ind w:firstLine="720"/>
        <w:rPr>
          <w:rFonts w:ascii="Times New Roman" w:hAnsi="Times New Roman" w:eastAsia="Times New Roman" w:cs="Times New Roman"/>
          <w:noProof w:val="0"/>
          <w:color w:val="000000" w:themeColor="text1" w:themeTint="FF" w:themeShade="FF"/>
          <w:sz w:val="24"/>
          <w:szCs w:val="24"/>
          <w:lang w:val="en-GB"/>
        </w:rPr>
      </w:pPr>
      <w:r w:rsidRPr="25CC44E1" w:rsidR="1605B1E9">
        <w:rPr>
          <w:rFonts w:ascii="Times New Roman" w:hAnsi="Times New Roman" w:eastAsia="Times New Roman" w:cs="Times New Roman"/>
          <w:noProof w:val="0"/>
          <w:color w:val="000000" w:themeColor="text1" w:themeTint="FF" w:themeShade="FF"/>
          <w:sz w:val="24"/>
          <w:szCs w:val="24"/>
          <w:lang w:val="en-GB"/>
        </w:rPr>
        <w:t>In conclusion, successful hotel operations require focusing on critical elements such as property management systems, hotel reputation, communication, and staffing. These elements ensure that hotels can provide exceptional service to their guests and maximise revenue. Property management systems enable hotels to manage their operations efficiently, including reservation, inventory, and revenue management. A hotel's reputation can increase bookings, revenue, and customer loyalty. Effective communication enables hotels to engage with customers and promote their services through various channels. Staffing is crucial to ensure that hotels have a skilled and motivated workforce that can provide quality service and identify revenue opportunities. By prioritising these elements and implementing effective strategies, hotels can enhance their operations, provide exceptional service to their guests, and achieve their business goals. Additionally, ongoing monitoring and evaluation of these elements are crucial to ensure continuous improvement and adaptability to changing market and customer needs. Ultimately, hotels prioritising these key elements are more likely to succeed in a competitive industry and thrive in the long term.</w:t>
      </w:r>
      <w:r>
        <w:br/>
      </w:r>
    </w:p>
    <w:p w:rsidR="1605B1E9" w:rsidP="25CC44E1" w:rsidRDefault="1605B1E9" w14:paraId="5C747C74" w14:textId="772EC094">
      <w:pPr>
        <w:pStyle w:val="Heading1"/>
      </w:pPr>
      <w:r w:rsidRPr="25CC44E1" w:rsidR="1605B1E9">
        <w:rPr>
          <w:rFonts w:ascii="Times New Roman" w:hAnsi="Times New Roman" w:eastAsia="Times New Roman" w:cs="Times New Roman"/>
          <w:b w:val="0"/>
          <w:bCs w:val="0"/>
          <w:noProof w:val="0"/>
          <w:color w:val="000000" w:themeColor="text1" w:themeTint="FF" w:themeShade="FF"/>
          <w:sz w:val="24"/>
          <w:szCs w:val="24"/>
          <w:lang w:val="en-GB"/>
        </w:rPr>
        <w:t>6</w:t>
      </w:r>
      <w:r w:rsidRPr="25CC44E1" w:rsidR="1605B1E9">
        <w:rPr>
          <w:rFonts w:ascii="Times New Roman" w:hAnsi="Times New Roman" w:eastAsia="Times New Roman" w:cs="Times New Roman"/>
          <w:b w:val="0"/>
          <w:bCs w:val="0"/>
          <w:i w:val="0"/>
          <w:iCs w:val="0"/>
          <w:noProof w:val="0"/>
          <w:color w:val="000000" w:themeColor="text1" w:themeTint="FF" w:themeShade="FF"/>
          <w:sz w:val="14"/>
          <w:szCs w:val="14"/>
          <w:lang w:val="en-GB"/>
        </w:rPr>
        <w:t xml:space="preserve">                 </w:t>
      </w:r>
      <w:r w:rsidRPr="25CC44E1" w:rsidR="1605B1E9">
        <w:rPr>
          <w:rFonts w:ascii="Times New Roman" w:hAnsi="Times New Roman" w:eastAsia="Times New Roman" w:cs="Times New Roman"/>
          <w:b w:val="0"/>
          <w:bCs w:val="0"/>
          <w:noProof w:val="0"/>
          <w:color w:val="000000" w:themeColor="text1" w:themeTint="FF" w:themeShade="FF"/>
          <w:sz w:val="24"/>
          <w:szCs w:val="24"/>
          <w:lang w:val="en-GB"/>
        </w:rPr>
        <w:t>References</w:t>
      </w:r>
    </w:p>
    <w:p w:rsidR="1605B1E9" w:rsidP="25CC44E1" w:rsidRDefault="1605B1E9" w14:paraId="7601A81F" w14:textId="53F4E5F8">
      <w:pPr>
        <w:spacing w:line="480" w:lineRule="auto"/>
        <w:ind w:left="720" w:hanging="720"/>
      </w:pPr>
      <w:r w:rsidRPr="25CC44E1" w:rsidR="1605B1E9">
        <w:rPr>
          <w:rFonts w:ascii="Times New Roman" w:hAnsi="Times New Roman" w:eastAsia="Times New Roman" w:cs="Times New Roman"/>
          <w:noProof w:val="0"/>
          <w:color w:val="000000" w:themeColor="text1" w:themeTint="FF" w:themeShade="FF"/>
          <w:sz w:val="24"/>
          <w:szCs w:val="24"/>
          <w:lang w:val="en-GB"/>
        </w:rPr>
        <w:t xml:space="preserve">Backer, E., 2021.  </w:t>
      </w:r>
      <w:r w:rsidRPr="25CC44E1" w:rsidR="1605B1E9">
        <w:rPr>
          <w:rFonts w:ascii="Times New Roman" w:hAnsi="Times New Roman" w:eastAsia="Times New Roman" w:cs="Times New Roman"/>
          <w:i w:val="1"/>
          <w:iCs w:val="1"/>
          <w:noProof w:val="0"/>
          <w:color w:val="000000" w:themeColor="text1" w:themeTint="FF" w:themeShade="FF"/>
          <w:sz w:val="24"/>
          <w:szCs w:val="24"/>
          <w:lang w:val="en-GB"/>
        </w:rPr>
        <w:t>Social media in travel, tourism, and hospitality: theory, practice and cases</w:t>
      </w:r>
      <w:r w:rsidRPr="25CC44E1" w:rsidR="1605B1E9">
        <w:rPr>
          <w:rFonts w:ascii="Times New Roman" w:hAnsi="Times New Roman" w:eastAsia="Times New Roman" w:cs="Times New Roman"/>
          <w:noProof w:val="0"/>
          <w:color w:val="000000" w:themeColor="text1" w:themeTint="FF" w:themeShade="FF"/>
          <w:sz w:val="24"/>
          <w:szCs w:val="24"/>
          <w:lang w:val="en-GB"/>
        </w:rPr>
        <w:t xml:space="preserve">, </w:t>
      </w:r>
      <w:r w:rsidRPr="25CC44E1" w:rsidR="1605B1E9">
        <w:rPr>
          <w:rFonts w:ascii="Times New Roman" w:hAnsi="Times New Roman" w:eastAsia="Times New Roman" w:cs="Times New Roman"/>
          <w:i w:val="1"/>
          <w:iCs w:val="1"/>
          <w:noProof w:val="0"/>
          <w:color w:val="000000" w:themeColor="text1" w:themeTint="FF" w:themeShade="FF"/>
          <w:sz w:val="24"/>
          <w:szCs w:val="24"/>
          <w:lang w:val="en-GB"/>
        </w:rPr>
        <w:t>annals of tourism research</w:t>
      </w:r>
      <w:r w:rsidRPr="25CC44E1" w:rsidR="1605B1E9">
        <w:rPr>
          <w:rFonts w:ascii="Times New Roman" w:hAnsi="Times New Roman" w:eastAsia="Times New Roman" w:cs="Times New Roman"/>
          <w:noProof w:val="0"/>
          <w:color w:val="000000" w:themeColor="text1" w:themeTint="FF" w:themeShade="FF"/>
          <w:sz w:val="24"/>
          <w:szCs w:val="24"/>
          <w:lang w:val="en-GB"/>
        </w:rPr>
        <w:t>. Amsterdam: Elsevier BV.</w:t>
      </w:r>
    </w:p>
    <w:p w:rsidR="1605B1E9" w:rsidP="25CC44E1" w:rsidRDefault="1605B1E9" w14:paraId="5410A1AE" w14:textId="0688C389">
      <w:pPr>
        <w:spacing w:line="480" w:lineRule="auto"/>
        <w:ind w:left="720" w:hanging="720"/>
      </w:pPr>
      <w:r w:rsidRPr="25CC44E1" w:rsidR="1605B1E9">
        <w:rPr>
          <w:rFonts w:ascii="Times New Roman" w:hAnsi="Times New Roman" w:eastAsia="Times New Roman" w:cs="Times New Roman"/>
          <w:noProof w:val="0"/>
          <w:color w:val="000000" w:themeColor="text1" w:themeTint="FF" w:themeShade="FF"/>
          <w:sz w:val="24"/>
          <w:szCs w:val="24"/>
          <w:lang w:val="en-GB"/>
        </w:rPr>
        <w:t xml:space="preserve">Bilic, I., 2022. </w:t>
      </w:r>
      <w:r w:rsidRPr="25CC44E1" w:rsidR="1605B1E9">
        <w:rPr>
          <w:rFonts w:ascii="Times New Roman" w:hAnsi="Times New Roman" w:eastAsia="Times New Roman" w:cs="Times New Roman"/>
          <w:i w:val="1"/>
          <w:iCs w:val="1"/>
          <w:noProof w:val="0"/>
          <w:color w:val="000000" w:themeColor="text1" w:themeTint="FF" w:themeShade="FF"/>
          <w:sz w:val="24"/>
          <w:szCs w:val="24"/>
          <w:lang w:val="en-GB"/>
        </w:rPr>
        <w:t>Internal communication and employee satisfaction in hospitality</w:t>
      </w:r>
      <w:r w:rsidRPr="25CC44E1" w:rsidR="1605B1E9">
        <w:rPr>
          <w:rFonts w:ascii="Times New Roman" w:hAnsi="Times New Roman" w:eastAsia="Times New Roman" w:cs="Times New Roman"/>
          <w:noProof w:val="0"/>
          <w:color w:val="000000" w:themeColor="text1" w:themeTint="FF" w:themeShade="FF"/>
          <w:sz w:val="24"/>
          <w:szCs w:val="24"/>
          <w:lang w:val="en-GB"/>
        </w:rPr>
        <w:t xml:space="preserve">, </w:t>
      </w:r>
      <w:r w:rsidRPr="25CC44E1" w:rsidR="1605B1E9">
        <w:rPr>
          <w:rFonts w:ascii="Times New Roman" w:hAnsi="Times New Roman" w:eastAsia="Times New Roman" w:cs="Times New Roman"/>
          <w:i w:val="1"/>
          <w:iCs w:val="1"/>
          <w:noProof w:val="0"/>
          <w:color w:val="000000" w:themeColor="text1" w:themeTint="FF" w:themeShade="FF"/>
          <w:sz w:val="24"/>
          <w:szCs w:val="24"/>
          <w:lang w:val="en-GB"/>
        </w:rPr>
        <w:t>management</w:t>
      </w:r>
      <w:r w:rsidRPr="25CC44E1" w:rsidR="1605B1E9">
        <w:rPr>
          <w:rFonts w:ascii="Times New Roman" w:hAnsi="Times New Roman" w:eastAsia="Times New Roman" w:cs="Times New Roman"/>
          <w:noProof w:val="0"/>
          <w:color w:val="000000" w:themeColor="text1" w:themeTint="FF" w:themeShade="FF"/>
          <w:sz w:val="24"/>
          <w:szCs w:val="24"/>
          <w:lang w:val="en-GB"/>
        </w:rPr>
        <w:t>. Faculty of Economics, University of Split. [Online]. Available at: &lt;https://www.academia.edu/86712543/Internal_communication_and_employee_satisfaction_in_hospitality&gt; [Accessed 8 March 2023].</w:t>
      </w:r>
    </w:p>
    <w:p w:rsidR="1605B1E9" w:rsidP="25CC44E1" w:rsidRDefault="1605B1E9" w14:paraId="4AABE04C" w14:textId="2A8FBD86">
      <w:pPr>
        <w:spacing w:line="480" w:lineRule="auto"/>
        <w:ind w:left="720" w:hanging="720"/>
      </w:pPr>
      <w:r w:rsidRPr="25CC44E1" w:rsidR="1605B1E9">
        <w:rPr>
          <w:rFonts w:ascii="Times New Roman" w:hAnsi="Times New Roman" w:eastAsia="Times New Roman" w:cs="Times New Roman"/>
          <w:noProof w:val="0"/>
          <w:color w:val="000000" w:themeColor="text1" w:themeTint="FF" w:themeShade="FF"/>
          <w:sz w:val="24"/>
          <w:szCs w:val="24"/>
          <w:lang w:val="en-GB"/>
        </w:rPr>
        <w:t xml:space="preserve">Buhalis, D. and Law, R., 2008. Progress in information technology and tourism management: 20 years on and 10 years after the Internet - the state of eTourism research. </w:t>
      </w:r>
      <w:r w:rsidRPr="25CC44E1" w:rsidR="1605B1E9">
        <w:rPr>
          <w:rFonts w:ascii="Times New Roman" w:hAnsi="Times New Roman" w:eastAsia="Times New Roman" w:cs="Times New Roman"/>
          <w:i w:val="1"/>
          <w:iCs w:val="1"/>
          <w:noProof w:val="0"/>
          <w:color w:val="000000" w:themeColor="text1" w:themeTint="FF" w:themeShade="FF"/>
          <w:sz w:val="24"/>
          <w:szCs w:val="24"/>
          <w:lang w:val="en-GB"/>
        </w:rPr>
        <w:t>Tourism Management</w:t>
      </w:r>
      <w:r w:rsidRPr="25CC44E1" w:rsidR="1605B1E9">
        <w:rPr>
          <w:rFonts w:ascii="Times New Roman" w:hAnsi="Times New Roman" w:eastAsia="Times New Roman" w:cs="Times New Roman"/>
          <w:noProof w:val="0"/>
          <w:color w:val="000000" w:themeColor="text1" w:themeTint="FF" w:themeShade="FF"/>
          <w:sz w:val="24"/>
          <w:szCs w:val="24"/>
          <w:lang w:val="en-GB"/>
        </w:rPr>
        <w:t xml:space="preserve">, </w:t>
      </w:r>
      <w:r w:rsidRPr="25CC44E1" w:rsidR="1605B1E9">
        <w:rPr>
          <w:rFonts w:ascii="Times New Roman" w:hAnsi="Times New Roman" w:eastAsia="Times New Roman" w:cs="Times New Roman"/>
          <w:b w:val="1"/>
          <w:bCs w:val="1"/>
          <w:noProof w:val="0"/>
          <w:color w:val="000000" w:themeColor="text1" w:themeTint="FF" w:themeShade="FF"/>
          <w:sz w:val="24"/>
          <w:szCs w:val="24"/>
          <w:lang w:val="en-GB"/>
        </w:rPr>
        <w:t>29</w:t>
      </w:r>
      <w:r w:rsidRPr="25CC44E1" w:rsidR="1605B1E9">
        <w:rPr>
          <w:rFonts w:ascii="Times New Roman" w:hAnsi="Times New Roman" w:eastAsia="Times New Roman" w:cs="Times New Roman"/>
          <w:noProof w:val="0"/>
          <w:color w:val="000000" w:themeColor="text1" w:themeTint="FF" w:themeShade="FF"/>
          <w:sz w:val="24"/>
          <w:szCs w:val="24"/>
          <w:lang w:val="en-GB"/>
        </w:rPr>
        <w:t>(4), pp.609-623.</w:t>
      </w:r>
    </w:p>
    <w:p w:rsidR="1605B1E9" w:rsidP="25CC44E1" w:rsidRDefault="1605B1E9" w14:paraId="66586F5E" w14:textId="1967EAA3">
      <w:pPr>
        <w:spacing w:line="480" w:lineRule="auto"/>
        <w:ind w:left="720" w:hanging="720"/>
      </w:pPr>
      <w:r w:rsidRPr="25CC44E1" w:rsidR="1605B1E9">
        <w:rPr>
          <w:rFonts w:ascii="Times New Roman" w:hAnsi="Times New Roman" w:eastAsia="Times New Roman" w:cs="Times New Roman"/>
          <w:noProof w:val="0"/>
          <w:color w:val="000000" w:themeColor="text1" w:themeTint="FF" w:themeShade="FF"/>
          <w:sz w:val="24"/>
          <w:szCs w:val="24"/>
          <w:lang w:val="en-GB"/>
        </w:rPr>
        <w:t xml:space="preserve">Chien, S.Y. and Tsai, C.H., 2021. Entrepreneurial orientation, learning, and store performance of restaurant: the role of knowledge-based dynamic capabilities. </w:t>
      </w:r>
      <w:r w:rsidRPr="25CC44E1" w:rsidR="1605B1E9">
        <w:rPr>
          <w:rFonts w:ascii="Times New Roman" w:hAnsi="Times New Roman" w:eastAsia="Times New Roman" w:cs="Times New Roman"/>
          <w:i w:val="1"/>
          <w:iCs w:val="1"/>
          <w:noProof w:val="0"/>
          <w:color w:val="000000" w:themeColor="text1" w:themeTint="FF" w:themeShade="FF"/>
          <w:sz w:val="24"/>
          <w:szCs w:val="24"/>
          <w:lang w:val="en-GB"/>
        </w:rPr>
        <w:t>Journal of Hospitality and Tourism Management</w:t>
      </w:r>
      <w:r w:rsidRPr="25CC44E1" w:rsidR="1605B1E9">
        <w:rPr>
          <w:rFonts w:ascii="Times New Roman" w:hAnsi="Times New Roman" w:eastAsia="Times New Roman" w:cs="Times New Roman"/>
          <w:noProof w:val="0"/>
          <w:color w:val="000000" w:themeColor="text1" w:themeTint="FF" w:themeShade="FF"/>
          <w:sz w:val="24"/>
          <w:szCs w:val="24"/>
          <w:lang w:val="en-GB"/>
        </w:rPr>
        <w:t xml:space="preserve">, </w:t>
      </w:r>
      <w:r w:rsidRPr="25CC44E1" w:rsidR="1605B1E9">
        <w:rPr>
          <w:rFonts w:ascii="Times New Roman" w:hAnsi="Times New Roman" w:eastAsia="Times New Roman" w:cs="Times New Roman"/>
          <w:b w:val="1"/>
          <w:bCs w:val="1"/>
          <w:noProof w:val="0"/>
          <w:color w:val="000000" w:themeColor="text1" w:themeTint="FF" w:themeShade="FF"/>
          <w:sz w:val="24"/>
          <w:szCs w:val="24"/>
          <w:lang w:val="en-GB"/>
        </w:rPr>
        <w:t>46</w:t>
      </w:r>
      <w:r w:rsidRPr="25CC44E1" w:rsidR="1605B1E9">
        <w:rPr>
          <w:rFonts w:ascii="Times New Roman" w:hAnsi="Times New Roman" w:eastAsia="Times New Roman" w:cs="Times New Roman"/>
          <w:noProof w:val="0"/>
          <w:color w:val="000000" w:themeColor="text1" w:themeTint="FF" w:themeShade="FF"/>
          <w:sz w:val="24"/>
          <w:szCs w:val="24"/>
          <w:lang w:val="en-GB"/>
        </w:rPr>
        <w:t>, pp.384-392.</w:t>
      </w:r>
    </w:p>
    <w:p w:rsidR="1605B1E9" w:rsidP="25CC44E1" w:rsidRDefault="1605B1E9" w14:paraId="657A9F77" w14:textId="2DE9BE28">
      <w:pPr>
        <w:spacing w:line="480" w:lineRule="auto"/>
        <w:ind w:left="720" w:hanging="720"/>
      </w:pPr>
      <w:r w:rsidRPr="25CC44E1" w:rsidR="1605B1E9">
        <w:rPr>
          <w:rFonts w:ascii="Times New Roman" w:hAnsi="Times New Roman" w:eastAsia="Times New Roman" w:cs="Times New Roman"/>
          <w:noProof w:val="0"/>
          <w:color w:val="000000" w:themeColor="text1" w:themeTint="FF" w:themeShade="FF"/>
          <w:sz w:val="24"/>
          <w:szCs w:val="24"/>
          <w:lang w:val="en-GB"/>
        </w:rPr>
        <w:t xml:space="preserve">Ka, Y., 2015. </w:t>
      </w:r>
      <w:r w:rsidRPr="25CC44E1" w:rsidR="1605B1E9">
        <w:rPr>
          <w:rFonts w:ascii="Times New Roman" w:hAnsi="Times New Roman" w:eastAsia="Times New Roman" w:cs="Times New Roman"/>
          <w:i w:val="1"/>
          <w:iCs w:val="1"/>
          <w:noProof w:val="0"/>
          <w:color w:val="000000" w:themeColor="text1" w:themeTint="FF" w:themeShade="FF"/>
          <w:sz w:val="24"/>
          <w:szCs w:val="24"/>
          <w:lang w:val="en-GB"/>
        </w:rPr>
        <w:t>The investigation of the hotel's service quality effects on tourist loyalty</w:t>
      </w:r>
      <w:r w:rsidRPr="25CC44E1" w:rsidR="1605B1E9">
        <w:rPr>
          <w:rFonts w:ascii="Times New Roman" w:hAnsi="Times New Roman" w:eastAsia="Times New Roman" w:cs="Times New Roman"/>
          <w:noProof w:val="0"/>
          <w:color w:val="000000" w:themeColor="text1" w:themeTint="FF" w:themeShade="FF"/>
          <w:sz w:val="24"/>
          <w:szCs w:val="24"/>
          <w:lang w:val="en-GB"/>
        </w:rPr>
        <w:t>. Academia. [Online]. Available at: &lt;https://www.academia.edu/12920116/The_investigation_of_the_hotels_service_quality_effects_on_tourist_Loyalty&gt; [Accessed 8 March 2023].</w:t>
      </w:r>
    </w:p>
    <w:p w:rsidR="1605B1E9" w:rsidP="25CC44E1" w:rsidRDefault="1605B1E9" w14:paraId="20BD985F" w14:textId="7AEDDBDE">
      <w:pPr>
        <w:spacing w:line="480" w:lineRule="auto"/>
        <w:ind w:left="720" w:hanging="720"/>
      </w:pPr>
      <w:r w:rsidRPr="25CC44E1" w:rsidR="1605B1E9">
        <w:rPr>
          <w:rFonts w:ascii="Times New Roman" w:hAnsi="Times New Roman" w:eastAsia="Times New Roman" w:cs="Times New Roman"/>
          <w:noProof w:val="0"/>
          <w:color w:val="000000" w:themeColor="text1" w:themeTint="FF" w:themeShade="FF"/>
          <w:sz w:val="24"/>
          <w:szCs w:val="24"/>
          <w:lang w:val="en-GB"/>
        </w:rPr>
        <w:t xml:space="preserve">Kim, M.J., Bonn, M., Lee, C.K. and Kim, J.S., 2019. Effects of employees' personality and attachment on job flow experience relevant to organizational commitment and consumer-oriented behavior. </w:t>
      </w:r>
      <w:r w:rsidRPr="25CC44E1" w:rsidR="1605B1E9">
        <w:rPr>
          <w:rFonts w:ascii="Times New Roman" w:hAnsi="Times New Roman" w:eastAsia="Times New Roman" w:cs="Times New Roman"/>
          <w:i w:val="1"/>
          <w:iCs w:val="1"/>
          <w:noProof w:val="0"/>
          <w:color w:val="000000" w:themeColor="text1" w:themeTint="FF" w:themeShade="FF"/>
          <w:sz w:val="24"/>
          <w:szCs w:val="24"/>
          <w:lang w:val="en-GB"/>
        </w:rPr>
        <w:t>Journal of Hospitality and Tourism Management</w:t>
      </w:r>
      <w:r w:rsidRPr="25CC44E1" w:rsidR="1605B1E9">
        <w:rPr>
          <w:rFonts w:ascii="Times New Roman" w:hAnsi="Times New Roman" w:eastAsia="Times New Roman" w:cs="Times New Roman"/>
          <w:noProof w:val="0"/>
          <w:color w:val="000000" w:themeColor="text1" w:themeTint="FF" w:themeShade="FF"/>
          <w:sz w:val="24"/>
          <w:szCs w:val="24"/>
          <w:lang w:val="en-GB"/>
        </w:rPr>
        <w:t xml:space="preserve">, </w:t>
      </w:r>
      <w:r w:rsidRPr="25CC44E1" w:rsidR="1605B1E9">
        <w:rPr>
          <w:rFonts w:ascii="Times New Roman" w:hAnsi="Times New Roman" w:eastAsia="Times New Roman" w:cs="Times New Roman"/>
          <w:b w:val="1"/>
          <w:bCs w:val="1"/>
          <w:noProof w:val="0"/>
          <w:color w:val="000000" w:themeColor="text1" w:themeTint="FF" w:themeShade="FF"/>
          <w:sz w:val="24"/>
          <w:szCs w:val="24"/>
          <w:lang w:val="en-GB"/>
        </w:rPr>
        <w:t>41</w:t>
      </w:r>
      <w:r w:rsidRPr="25CC44E1" w:rsidR="1605B1E9">
        <w:rPr>
          <w:rFonts w:ascii="Times New Roman" w:hAnsi="Times New Roman" w:eastAsia="Times New Roman" w:cs="Times New Roman"/>
          <w:noProof w:val="0"/>
          <w:color w:val="000000" w:themeColor="text1" w:themeTint="FF" w:themeShade="FF"/>
          <w:sz w:val="24"/>
          <w:szCs w:val="24"/>
          <w:lang w:val="en-GB"/>
        </w:rPr>
        <w:t>, pp.156-170.</w:t>
      </w:r>
    </w:p>
    <w:p w:rsidR="1605B1E9" w:rsidP="25CC44E1" w:rsidRDefault="1605B1E9" w14:paraId="04EC7F83" w14:textId="4A272E51">
      <w:pPr>
        <w:spacing w:line="480" w:lineRule="auto"/>
        <w:ind w:left="720" w:hanging="720"/>
      </w:pPr>
      <w:r w:rsidRPr="25CC44E1" w:rsidR="1605B1E9">
        <w:rPr>
          <w:rFonts w:ascii="Times New Roman" w:hAnsi="Times New Roman" w:eastAsia="Times New Roman" w:cs="Times New Roman"/>
          <w:noProof w:val="0"/>
          <w:color w:val="000000" w:themeColor="text1" w:themeTint="FF" w:themeShade="FF"/>
          <w:sz w:val="24"/>
          <w:szCs w:val="24"/>
          <w:lang w:val="en-GB"/>
        </w:rPr>
        <w:t xml:space="preserve">Kimes, S.E. and Wirtz, J., 2003. Has revenue management become acceptable? Findings from an international study on the perceived fairness of rate fences. </w:t>
      </w:r>
      <w:r w:rsidRPr="25CC44E1" w:rsidR="1605B1E9">
        <w:rPr>
          <w:rFonts w:ascii="Times New Roman" w:hAnsi="Times New Roman" w:eastAsia="Times New Roman" w:cs="Times New Roman"/>
          <w:i w:val="1"/>
          <w:iCs w:val="1"/>
          <w:noProof w:val="0"/>
          <w:color w:val="000000" w:themeColor="text1" w:themeTint="FF" w:themeShade="FF"/>
          <w:sz w:val="24"/>
          <w:szCs w:val="24"/>
          <w:lang w:val="en-GB"/>
        </w:rPr>
        <w:t>Journal of Service Research</w:t>
      </w:r>
      <w:r w:rsidRPr="25CC44E1" w:rsidR="1605B1E9">
        <w:rPr>
          <w:rFonts w:ascii="Times New Roman" w:hAnsi="Times New Roman" w:eastAsia="Times New Roman" w:cs="Times New Roman"/>
          <w:noProof w:val="0"/>
          <w:color w:val="000000" w:themeColor="text1" w:themeTint="FF" w:themeShade="FF"/>
          <w:sz w:val="24"/>
          <w:szCs w:val="24"/>
          <w:lang w:val="en-GB"/>
        </w:rPr>
        <w:t xml:space="preserve">, </w:t>
      </w:r>
      <w:r w:rsidRPr="25CC44E1" w:rsidR="1605B1E9">
        <w:rPr>
          <w:rFonts w:ascii="Times New Roman" w:hAnsi="Times New Roman" w:eastAsia="Times New Roman" w:cs="Times New Roman"/>
          <w:b w:val="1"/>
          <w:bCs w:val="1"/>
          <w:noProof w:val="0"/>
          <w:color w:val="000000" w:themeColor="text1" w:themeTint="FF" w:themeShade="FF"/>
          <w:sz w:val="24"/>
          <w:szCs w:val="24"/>
          <w:lang w:val="en-GB"/>
        </w:rPr>
        <w:t>6</w:t>
      </w:r>
      <w:r w:rsidRPr="25CC44E1" w:rsidR="1605B1E9">
        <w:rPr>
          <w:rFonts w:ascii="Times New Roman" w:hAnsi="Times New Roman" w:eastAsia="Times New Roman" w:cs="Times New Roman"/>
          <w:noProof w:val="0"/>
          <w:color w:val="000000" w:themeColor="text1" w:themeTint="FF" w:themeShade="FF"/>
          <w:sz w:val="24"/>
          <w:szCs w:val="24"/>
          <w:lang w:val="en-GB"/>
        </w:rPr>
        <w:t>(2), pp.125-135.</w:t>
      </w:r>
    </w:p>
    <w:p w:rsidR="1605B1E9" w:rsidP="25CC44E1" w:rsidRDefault="1605B1E9" w14:paraId="176FCB2C" w14:textId="504BFDE0">
      <w:pPr>
        <w:spacing w:line="480" w:lineRule="auto"/>
        <w:ind w:left="720" w:hanging="720"/>
      </w:pPr>
      <w:r w:rsidRPr="25CC44E1" w:rsidR="1605B1E9">
        <w:rPr>
          <w:rFonts w:ascii="Times New Roman" w:hAnsi="Times New Roman" w:eastAsia="Times New Roman" w:cs="Times New Roman"/>
          <w:noProof w:val="0"/>
          <w:color w:val="000000" w:themeColor="text1" w:themeTint="FF" w:themeShade="FF"/>
          <w:sz w:val="24"/>
          <w:szCs w:val="24"/>
          <w:lang w:val="en-GB"/>
        </w:rPr>
        <w:t xml:space="preserve">Kusluvan, S., 2003. </w:t>
      </w:r>
      <w:r w:rsidRPr="25CC44E1" w:rsidR="1605B1E9">
        <w:rPr>
          <w:rFonts w:ascii="Times New Roman" w:hAnsi="Times New Roman" w:eastAsia="Times New Roman" w:cs="Times New Roman"/>
          <w:i w:val="1"/>
          <w:iCs w:val="1"/>
          <w:noProof w:val="0"/>
          <w:color w:val="000000" w:themeColor="text1" w:themeTint="FF" w:themeShade="FF"/>
          <w:sz w:val="24"/>
          <w:szCs w:val="24"/>
          <w:lang w:val="en-GB"/>
        </w:rPr>
        <w:t>Managing employee attitudes and behaviors in the tourism and hospitality industry</w:t>
      </w:r>
      <w:r w:rsidRPr="25CC44E1" w:rsidR="1605B1E9">
        <w:rPr>
          <w:rFonts w:ascii="Times New Roman" w:hAnsi="Times New Roman" w:eastAsia="Times New Roman" w:cs="Times New Roman"/>
          <w:noProof w:val="0"/>
          <w:color w:val="000000" w:themeColor="text1" w:themeTint="FF" w:themeShade="FF"/>
          <w:sz w:val="24"/>
          <w:szCs w:val="24"/>
          <w:lang w:val="en-GB"/>
        </w:rPr>
        <w:t>. New York: Nova Publishers.</w:t>
      </w:r>
    </w:p>
    <w:p w:rsidR="1605B1E9" w:rsidP="25CC44E1" w:rsidRDefault="1605B1E9" w14:paraId="36466AB8" w14:textId="12FDE5F3">
      <w:pPr>
        <w:spacing w:line="480" w:lineRule="auto"/>
        <w:ind w:left="720" w:hanging="720"/>
      </w:pPr>
      <w:r w:rsidRPr="25CC44E1" w:rsidR="1605B1E9">
        <w:rPr>
          <w:rFonts w:ascii="Times New Roman" w:hAnsi="Times New Roman" w:eastAsia="Times New Roman" w:cs="Times New Roman"/>
          <w:noProof w:val="0"/>
          <w:color w:val="000000" w:themeColor="text1" w:themeTint="FF" w:themeShade="FF"/>
          <w:sz w:val="24"/>
          <w:szCs w:val="24"/>
          <w:lang w:val="en-GB"/>
        </w:rPr>
        <w:t xml:space="preserve">Li, H., Liu, Y., Tan, C.W. and Hu, F., 2020. Comprehending customer satisfaction with hotels: data analysis of consumer-generated reviews. </w:t>
      </w:r>
      <w:r w:rsidRPr="25CC44E1" w:rsidR="1605B1E9">
        <w:rPr>
          <w:rFonts w:ascii="Times New Roman" w:hAnsi="Times New Roman" w:eastAsia="Times New Roman" w:cs="Times New Roman"/>
          <w:i w:val="1"/>
          <w:iCs w:val="1"/>
          <w:noProof w:val="0"/>
          <w:color w:val="000000" w:themeColor="text1" w:themeTint="FF" w:themeShade="FF"/>
          <w:sz w:val="24"/>
          <w:szCs w:val="24"/>
          <w:lang w:val="en-GB"/>
        </w:rPr>
        <w:t>International Journal of Contemporary Hospitality Management</w:t>
      </w:r>
      <w:r w:rsidRPr="25CC44E1" w:rsidR="1605B1E9">
        <w:rPr>
          <w:rFonts w:ascii="Times New Roman" w:hAnsi="Times New Roman" w:eastAsia="Times New Roman" w:cs="Times New Roman"/>
          <w:noProof w:val="0"/>
          <w:color w:val="000000" w:themeColor="text1" w:themeTint="FF" w:themeShade="FF"/>
          <w:sz w:val="24"/>
          <w:szCs w:val="24"/>
          <w:lang w:val="en-GB"/>
        </w:rPr>
        <w:t xml:space="preserve">, </w:t>
      </w:r>
      <w:r w:rsidRPr="25CC44E1" w:rsidR="1605B1E9">
        <w:rPr>
          <w:rFonts w:ascii="Times New Roman" w:hAnsi="Times New Roman" w:eastAsia="Times New Roman" w:cs="Times New Roman"/>
          <w:b w:val="1"/>
          <w:bCs w:val="1"/>
          <w:noProof w:val="0"/>
          <w:color w:val="000000" w:themeColor="text1" w:themeTint="FF" w:themeShade="FF"/>
          <w:sz w:val="24"/>
          <w:szCs w:val="24"/>
          <w:lang w:val="en-GB"/>
        </w:rPr>
        <w:t>32</w:t>
      </w:r>
      <w:r w:rsidRPr="25CC44E1" w:rsidR="1605B1E9">
        <w:rPr>
          <w:rFonts w:ascii="Times New Roman" w:hAnsi="Times New Roman" w:eastAsia="Times New Roman" w:cs="Times New Roman"/>
          <w:noProof w:val="0"/>
          <w:color w:val="000000" w:themeColor="text1" w:themeTint="FF" w:themeShade="FF"/>
          <w:sz w:val="24"/>
          <w:szCs w:val="24"/>
          <w:lang w:val="en-GB"/>
        </w:rPr>
        <w:t>(5), pp.1713-1735.</w:t>
      </w:r>
    </w:p>
    <w:p w:rsidR="1605B1E9" w:rsidP="25CC44E1" w:rsidRDefault="1605B1E9" w14:paraId="69D2D3BC" w14:textId="73B8474C">
      <w:pPr>
        <w:spacing w:line="480" w:lineRule="auto"/>
        <w:ind w:left="720" w:hanging="720"/>
      </w:pPr>
      <w:r w:rsidRPr="25CC44E1" w:rsidR="1605B1E9">
        <w:rPr>
          <w:rFonts w:ascii="Times New Roman" w:hAnsi="Times New Roman" w:eastAsia="Times New Roman" w:cs="Times New Roman"/>
          <w:noProof w:val="0"/>
          <w:color w:val="000000" w:themeColor="text1" w:themeTint="FF" w:themeShade="FF"/>
          <w:sz w:val="24"/>
          <w:szCs w:val="24"/>
          <w:lang w:val="en-GB"/>
        </w:rPr>
        <w:t xml:space="preserve">Sigala, M., 2019. Artificial intelligence in hospitality and tourism: a discussion of current challenges, limitations and opportunities. </w:t>
      </w:r>
      <w:r w:rsidRPr="25CC44E1" w:rsidR="1605B1E9">
        <w:rPr>
          <w:rFonts w:ascii="Times New Roman" w:hAnsi="Times New Roman" w:eastAsia="Times New Roman" w:cs="Times New Roman"/>
          <w:i w:val="1"/>
          <w:iCs w:val="1"/>
          <w:noProof w:val="0"/>
          <w:color w:val="000000" w:themeColor="text1" w:themeTint="FF" w:themeShade="FF"/>
          <w:sz w:val="24"/>
          <w:szCs w:val="24"/>
          <w:lang w:val="en-GB"/>
        </w:rPr>
        <w:t>International Journal of Hospitality Management,</w:t>
      </w:r>
      <w:r w:rsidRPr="25CC44E1" w:rsidR="1605B1E9">
        <w:rPr>
          <w:rFonts w:ascii="Times New Roman" w:hAnsi="Times New Roman" w:eastAsia="Times New Roman" w:cs="Times New Roman"/>
          <w:noProof w:val="0"/>
          <w:color w:val="000000" w:themeColor="text1" w:themeTint="FF" w:themeShade="FF"/>
          <w:sz w:val="24"/>
          <w:szCs w:val="24"/>
          <w:lang w:val="en-GB"/>
        </w:rPr>
        <w:t xml:space="preserve"> </w:t>
      </w:r>
      <w:r w:rsidRPr="25CC44E1" w:rsidR="1605B1E9">
        <w:rPr>
          <w:rFonts w:ascii="Times New Roman" w:hAnsi="Times New Roman" w:eastAsia="Times New Roman" w:cs="Times New Roman"/>
          <w:b w:val="1"/>
          <w:bCs w:val="1"/>
          <w:noProof w:val="0"/>
          <w:color w:val="000000" w:themeColor="text1" w:themeTint="FF" w:themeShade="FF"/>
          <w:sz w:val="24"/>
          <w:szCs w:val="24"/>
          <w:lang w:val="en-GB"/>
        </w:rPr>
        <w:t>81</w:t>
      </w:r>
      <w:r w:rsidRPr="25CC44E1" w:rsidR="1605B1E9">
        <w:rPr>
          <w:rFonts w:ascii="Times New Roman" w:hAnsi="Times New Roman" w:eastAsia="Times New Roman" w:cs="Times New Roman"/>
          <w:noProof w:val="0"/>
          <w:color w:val="000000" w:themeColor="text1" w:themeTint="FF" w:themeShade="FF"/>
          <w:sz w:val="24"/>
          <w:szCs w:val="24"/>
          <w:lang w:val="en-GB"/>
        </w:rPr>
        <w:t>, pp.21-28.</w:t>
      </w:r>
    </w:p>
    <w:p w:rsidR="25CC44E1" w:rsidP="25CC44E1" w:rsidRDefault="25CC44E1" w14:paraId="08FE1A69" w14:textId="28ED0DBF">
      <w:pPr>
        <w:pStyle w:val="Normal"/>
        <w:rPr>
          <w:rFonts w:ascii="Arial Nova" w:hAnsi="Arial Nova" w:eastAsia="Arial Nova" w:cs="Arial Nova"/>
          <w:noProof w:val="0"/>
          <w:sz w:val="32"/>
          <w:szCs w:val="32"/>
          <w:lang w:val="en-GB"/>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2">
    <w:nsid w:val="2a20f84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941be7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7249430"/>
    <w:rsid w:val="002C9D1D"/>
    <w:rsid w:val="0085101D"/>
    <w:rsid w:val="01356425"/>
    <w:rsid w:val="017605F1"/>
    <w:rsid w:val="01C86D7E"/>
    <w:rsid w:val="0311D652"/>
    <w:rsid w:val="03643DDF"/>
    <w:rsid w:val="03643DDF"/>
    <w:rsid w:val="03756BC1"/>
    <w:rsid w:val="05A2CA6C"/>
    <w:rsid w:val="05FFF736"/>
    <w:rsid w:val="063DD5BC"/>
    <w:rsid w:val="07249430"/>
    <w:rsid w:val="073E9ACD"/>
    <w:rsid w:val="082A703A"/>
    <w:rsid w:val="082A703A"/>
    <w:rsid w:val="085AC7BB"/>
    <w:rsid w:val="08B7F485"/>
    <w:rsid w:val="08B7F485"/>
    <w:rsid w:val="09DD6FBF"/>
    <w:rsid w:val="09DD6FBF"/>
    <w:rsid w:val="0A305319"/>
    <w:rsid w:val="0A305319"/>
    <w:rsid w:val="0B6210FC"/>
    <w:rsid w:val="0B794020"/>
    <w:rsid w:val="0C120BF0"/>
    <w:rsid w:val="0D67F3DB"/>
    <w:rsid w:val="0DD87BF3"/>
    <w:rsid w:val="0DD87BF3"/>
    <w:rsid w:val="0FE8F6E7"/>
    <w:rsid w:val="0FF22A5A"/>
    <w:rsid w:val="104CB143"/>
    <w:rsid w:val="104CB143"/>
    <w:rsid w:val="10E57D13"/>
    <w:rsid w:val="11859C7C"/>
    <w:rsid w:val="11E881A4"/>
    <w:rsid w:val="123B64FE"/>
    <w:rsid w:val="13119EDE"/>
    <w:rsid w:val="1605B1E9"/>
    <w:rsid w:val="16493FA0"/>
    <w:rsid w:val="16493FA0"/>
    <w:rsid w:val="16946AD0"/>
    <w:rsid w:val="1754BE97"/>
    <w:rsid w:val="179D24B5"/>
    <w:rsid w:val="17C2B6F9"/>
    <w:rsid w:val="182F592D"/>
    <w:rsid w:val="1888C124"/>
    <w:rsid w:val="19383D9A"/>
    <w:rsid w:val="1AFA57BB"/>
    <w:rsid w:val="1B3EF6C1"/>
    <w:rsid w:val="1B66F9EF"/>
    <w:rsid w:val="1B66F9EF"/>
    <w:rsid w:val="1C576D7B"/>
    <w:rsid w:val="1DF33DDC"/>
    <w:rsid w:val="1F012B5A"/>
    <w:rsid w:val="1F8F0E3D"/>
    <w:rsid w:val="1F9F9C6C"/>
    <w:rsid w:val="20F227EC"/>
    <w:rsid w:val="211A5247"/>
    <w:rsid w:val="22D73D2E"/>
    <w:rsid w:val="23310DC9"/>
    <w:rsid w:val="24627F60"/>
    <w:rsid w:val="24730D8F"/>
    <w:rsid w:val="24730D8F"/>
    <w:rsid w:val="25CC44E1"/>
    <w:rsid w:val="26E108AE"/>
    <w:rsid w:val="26EB6323"/>
    <w:rsid w:val="278C34B2"/>
    <w:rsid w:val="278C34B2"/>
    <w:rsid w:val="27AAAE51"/>
    <w:rsid w:val="28376DDD"/>
    <w:rsid w:val="2CD69274"/>
    <w:rsid w:val="2D49459B"/>
    <w:rsid w:val="2DE24DD9"/>
    <w:rsid w:val="2F77AD7A"/>
    <w:rsid w:val="2F77AD7A"/>
    <w:rsid w:val="300E3336"/>
    <w:rsid w:val="31C92A4C"/>
    <w:rsid w:val="33C9E351"/>
    <w:rsid w:val="3A8E3E3D"/>
    <w:rsid w:val="3B026339"/>
    <w:rsid w:val="3C6DDC19"/>
    <w:rsid w:val="3D4473DA"/>
    <w:rsid w:val="3D8A0907"/>
    <w:rsid w:val="3D8A0907"/>
    <w:rsid w:val="3EB1B9E8"/>
    <w:rsid w:val="3F11AA11"/>
    <w:rsid w:val="40B2A499"/>
    <w:rsid w:val="41C7DFAE"/>
    <w:rsid w:val="42C20AD8"/>
    <w:rsid w:val="430D751E"/>
    <w:rsid w:val="44DD7421"/>
    <w:rsid w:val="4694D0CD"/>
    <w:rsid w:val="47344AE8"/>
    <w:rsid w:val="4798F08A"/>
    <w:rsid w:val="4879EE7F"/>
    <w:rsid w:val="4AA4D7BD"/>
    <w:rsid w:val="4AA4D7BD"/>
    <w:rsid w:val="4AE82F82"/>
    <w:rsid w:val="4FA363B4"/>
    <w:rsid w:val="517E6875"/>
    <w:rsid w:val="5492CD2A"/>
    <w:rsid w:val="54D53540"/>
    <w:rsid w:val="5582D4BB"/>
    <w:rsid w:val="5582D4BB"/>
    <w:rsid w:val="5619A752"/>
    <w:rsid w:val="572DA655"/>
    <w:rsid w:val="572F487B"/>
    <w:rsid w:val="5733D16A"/>
    <w:rsid w:val="58CFA1CB"/>
    <w:rsid w:val="58CFA1CB"/>
    <w:rsid w:val="5A33D030"/>
    <w:rsid w:val="5A33D030"/>
    <w:rsid w:val="5A52CC3E"/>
    <w:rsid w:val="5BDD15D3"/>
    <w:rsid w:val="5D0901DB"/>
    <w:rsid w:val="5DDED0C1"/>
    <w:rsid w:val="5FC08998"/>
    <w:rsid w:val="6041F9D5"/>
    <w:rsid w:val="6047AA57"/>
    <w:rsid w:val="6236F48F"/>
    <w:rsid w:val="65123D68"/>
    <w:rsid w:val="656E9551"/>
    <w:rsid w:val="65904854"/>
    <w:rsid w:val="65E9E2A6"/>
    <w:rsid w:val="661541F9"/>
    <w:rsid w:val="662FCB1C"/>
    <w:rsid w:val="66DC530E"/>
    <w:rsid w:val="671FF906"/>
    <w:rsid w:val="67B1125A"/>
    <w:rsid w:val="6814019B"/>
    <w:rsid w:val="6814019B"/>
    <w:rsid w:val="68248FCA"/>
    <w:rsid w:val="68A63613"/>
    <w:rsid w:val="694CE2BB"/>
    <w:rsid w:val="694CE2BB"/>
    <w:rsid w:val="6A2BB34A"/>
    <w:rsid w:val="6A8B8652"/>
    <w:rsid w:val="6AE8B31C"/>
    <w:rsid w:val="6B68568F"/>
    <w:rsid w:val="6B68568F"/>
    <w:rsid w:val="6BDDD6D5"/>
    <w:rsid w:val="6DBC9B4F"/>
    <w:rsid w:val="6EE8B77E"/>
    <w:rsid w:val="6F586BB0"/>
    <w:rsid w:val="6F586BB0"/>
    <w:rsid w:val="6F98B272"/>
    <w:rsid w:val="706602AD"/>
    <w:rsid w:val="70D2C848"/>
    <w:rsid w:val="73674271"/>
    <w:rsid w:val="73E8E8BA"/>
    <w:rsid w:val="73E8E8BA"/>
    <w:rsid w:val="74D5E997"/>
    <w:rsid w:val="77A3C457"/>
    <w:rsid w:val="77A3C457"/>
    <w:rsid w:val="78031198"/>
    <w:rsid w:val="78218B37"/>
    <w:rsid w:val="78512CC4"/>
    <w:rsid w:val="78C44763"/>
    <w:rsid w:val="7B3AB25A"/>
    <w:rsid w:val="7BB19EF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249430"/>
  <w15:chartTrackingRefBased/>
  <w15:docId w15:val="{F4170506-793D-47CB-99E0-ADBF960F6369}"/>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2E74B5" w:themeColor="accent1" w:themeShade="BF"/>
      <w:sz w:val="32"/>
      <w:szCs w:val="32"/>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240" w:after="0"/>
      <w:outlineLvl xmlns:w="http://schemas.openxmlformats.org/wordprocessingml/2006/main" w:val="0"/>
    </w:pPr>
    <w:rPr xmlns:w="http://schemas.openxmlformats.org/wordprocessingml/2006/main">
      <w:rFonts w:asciiTheme="majorHAnsi" w:hAnsiTheme="majorHAnsi" w:eastAsiaTheme="majorEastAsia"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wikihow.com/Create-an-Effective-Action-Plan" TargetMode="External" Id="Rdf7c06a3cb3a430b" /><Relationship Type="http://schemas.openxmlformats.org/officeDocument/2006/relationships/hyperlink" Target="https://www.wikihow.com/Create-an-Effective-Action-Plan" TargetMode="External" Id="R0ec54ef9604c4cba" /><Relationship Type="http://schemas.openxmlformats.org/officeDocument/2006/relationships/hyperlink" Target="https://envoy.com/blog/front-desk-safety-security/" TargetMode="External" Id="Re7339a3763e94bec" /><Relationship Type="http://schemas.openxmlformats.org/officeDocument/2006/relationships/hyperlink" Target="https://smallbusiness.chron.com/duties-front-desk-receptionist-1336.html" TargetMode="External" Id="R78683c91a92e4c6a" /><Relationship Type="http://schemas.openxmlformats.org/officeDocument/2006/relationships/hyperlink" Target="https://www.hugo.team/blog/how-to-make-a-plan" TargetMode="External" Id="Rabd02fc267944d7b" /><Relationship Type="http://schemas.openxmlformats.org/officeDocument/2006/relationships/hyperlink" Target="https://www.linkedin.com/pulse/effective-planning-process-mukesh-sharma" TargetMode="External" Id="Ra44aaa3541574725" /><Relationship Type="http://schemas.openxmlformats.org/officeDocument/2006/relationships/numbering" Target="/word/numbering.xml" Id="R88fb17b446374673"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Andreea-Sultana Curelaru (1918110)</dc:creator>
  <keywords/>
  <dc:description/>
  <lastModifiedBy>Andreea-Sultana Curelaru (1918110)</lastModifiedBy>
  <revision>3</revision>
  <dcterms:created xsi:type="dcterms:W3CDTF">2023-03-10T21:02:18.0815616Z</dcterms:created>
  <dcterms:modified xsi:type="dcterms:W3CDTF">2023-03-10T22:39:45.3500928Z</dcterms:modified>
</coreProperties>
</file>