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b w:val="1"/>
          <w:u w:val="single"/>
          <w:rtl w:val="0"/>
        </w:rPr>
        <w:t xml:space="preserve">Part A - Reference List</w:t>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spacing w:line="360" w:lineRule="auto"/>
        <w:ind w:left="720" w:firstLine="0"/>
        <w:rPr>
          <w:sz w:val="18"/>
          <w:szCs w:val="18"/>
        </w:rPr>
      </w:pPr>
      <w:r w:rsidDel="00000000" w:rsidR="00000000" w:rsidRPr="00000000">
        <w:rPr>
          <w:sz w:val="18"/>
          <w:szCs w:val="18"/>
          <w:highlight w:val="white"/>
          <w:rtl w:val="0"/>
        </w:rPr>
        <w:t xml:space="preserve">Absalom, SJ (December 2022) </w:t>
      </w:r>
      <w:r w:rsidDel="00000000" w:rsidR="00000000" w:rsidRPr="00000000">
        <w:rPr>
          <w:i w:val="1"/>
          <w:sz w:val="18"/>
          <w:szCs w:val="18"/>
          <w:highlight w:val="white"/>
          <w:rtl w:val="0"/>
        </w:rPr>
        <w:t xml:space="preserve">Deprived Children Supported by </w:t>
      </w:r>
      <w:r w:rsidDel="00000000" w:rsidR="00000000" w:rsidRPr="00000000">
        <w:rPr>
          <w:i w:val="1"/>
          <w:sz w:val="18"/>
          <w:szCs w:val="18"/>
          <w:highlight w:val="black"/>
          <w:rtl w:val="0"/>
        </w:rPr>
        <w:t xml:space="preserve">Ysgol Harri Tudor. </w:t>
      </w:r>
      <w:r w:rsidDel="00000000" w:rsidR="00000000" w:rsidRPr="00000000">
        <w:rPr>
          <w:sz w:val="18"/>
          <w:szCs w:val="18"/>
          <w:rtl w:val="0"/>
        </w:rPr>
        <w:t xml:space="preserve"> Available at: </w:t>
      </w:r>
      <w:hyperlink r:id="rId6">
        <w:r w:rsidDel="00000000" w:rsidR="00000000" w:rsidRPr="00000000">
          <w:rPr>
            <w:color w:val="1155cc"/>
            <w:sz w:val="18"/>
            <w:szCs w:val="18"/>
            <w:u w:val="single"/>
            <w:rtl w:val="0"/>
          </w:rPr>
          <w:t xml:space="preserve">https://www.westerntelegraph.co.uk/news/23196098.deprived-children-supported-</w:t>
        </w:r>
      </w:hyperlink>
      <w:hyperlink r:id="rId7">
        <w:r w:rsidDel="00000000" w:rsidR="00000000" w:rsidRPr="00000000">
          <w:rPr>
            <w:sz w:val="18"/>
            <w:szCs w:val="18"/>
            <w:highlight w:val="black"/>
            <w:u w:val="single"/>
            <w:rtl w:val="0"/>
          </w:rPr>
          <w:t xml:space="preserve">ysgol-harri-tudur/</w:t>
        </w:r>
      </w:hyperlink>
      <w:r w:rsidDel="00000000" w:rsidR="00000000" w:rsidRPr="00000000">
        <w:rPr>
          <w:sz w:val="18"/>
          <w:szCs w:val="18"/>
          <w:highlight w:val="black"/>
          <w:rtl w:val="0"/>
        </w:rPr>
        <w:t xml:space="preserve"> </w:t>
      </w:r>
      <w:r w:rsidDel="00000000" w:rsidR="00000000" w:rsidRPr="00000000">
        <w:rPr>
          <w:sz w:val="18"/>
          <w:szCs w:val="18"/>
          <w:rtl w:val="0"/>
        </w:rPr>
        <w:t xml:space="preserve">(Accessed 5th April 2023)</w:t>
      </w:r>
    </w:p>
    <w:p w:rsidR="00000000" w:rsidDel="00000000" w:rsidP="00000000" w:rsidRDefault="00000000" w:rsidRPr="00000000" w14:paraId="00000004">
      <w:pPr>
        <w:spacing w:line="360" w:lineRule="auto"/>
        <w:ind w:left="0" w:firstLine="0"/>
        <w:rPr>
          <w:sz w:val="18"/>
          <w:szCs w:val="18"/>
          <w:highlight w:val="white"/>
        </w:rPr>
      </w:pPr>
      <w:r w:rsidDel="00000000" w:rsidR="00000000" w:rsidRPr="00000000">
        <w:rPr>
          <w:rtl w:val="0"/>
        </w:rPr>
      </w:r>
    </w:p>
    <w:p w:rsidR="00000000" w:rsidDel="00000000" w:rsidP="00000000" w:rsidRDefault="00000000" w:rsidRPr="00000000" w14:paraId="00000005">
      <w:pPr>
        <w:spacing w:line="360" w:lineRule="auto"/>
        <w:ind w:left="720" w:firstLine="0"/>
        <w:rPr>
          <w:sz w:val="18"/>
          <w:szCs w:val="18"/>
          <w:highlight w:val="white"/>
        </w:rPr>
      </w:pPr>
      <w:r w:rsidDel="00000000" w:rsidR="00000000" w:rsidRPr="00000000">
        <w:rPr>
          <w:sz w:val="18"/>
          <w:szCs w:val="18"/>
          <w:highlight w:val="white"/>
          <w:rtl w:val="0"/>
        </w:rPr>
        <w:t xml:space="preserve">British Educational Research Association (BERA) (2018) </w:t>
      </w:r>
      <w:r w:rsidDel="00000000" w:rsidR="00000000" w:rsidRPr="00000000">
        <w:rPr>
          <w:i w:val="1"/>
          <w:sz w:val="18"/>
          <w:szCs w:val="18"/>
          <w:highlight w:val="white"/>
          <w:rtl w:val="0"/>
        </w:rPr>
        <w:t xml:space="preserve">Ethical Guidelines for Educational Research,</w:t>
      </w:r>
      <w:r w:rsidDel="00000000" w:rsidR="00000000" w:rsidRPr="00000000">
        <w:rPr>
          <w:sz w:val="18"/>
          <w:szCs w:val="18"/>
          <w:highlight w:val="white"/>
          <w:rtl w:val="0"/>
        </w:rPr>
        <w:t xml:space="preserve"> 4th edn. Available at: </w:t>
      </w:r>
      <w:hyperlink r:id="rId8">
        <w:r w:rsidDel="00000000" w:rsidR="00000000" w:rsidRPr="00000000">
          <w:rPr>
            <w:color w:val="1155cc"/>
            <w:sz w:val="18"/>
            <w:szCs w:val="18"/>
            <w:highlight w:val="white"/>
            <w:u w:val="single"/>
            <w:rtl w:val="0"/>
          </w:rPr>
          <w:t xml:space="preserve">https://www.bera.ac.uk/publication/ethical-guidelines-for-educational-research-2018</w:t>
        </w:r>
      </w:hyperlink>
      <w:r w:rsidDel="00000000" w:rsidR="00000000" w:rsidRPr="00000000">
        <w:rPr>
          <w:sz w:val="18"/>
          <w:szCs w:val="18"/>
          <w:highlight w:val="white"/>
          <w:rtl w:val="0"/>
        </w:rPr>
        <w:t xml:space="preserve"> (Accessed 5th April 2023) </w:t>
      </w:r>
    </w:p>
    <w:p w:rsidR="00000000" w:rsidDel="00000000" w:rsidP="00000000" w:rsidRDefault="00000000" w:rsidRPr="00000000" w14:paraId="00000006">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07">
      <w:pPr>
        <w:spacing w:line="360" w:lineRule="auto"/>
        <w:ind w:left="720" w:firstLine="0"/>
        <w:rPr>
          <w:sz w:val="18"/>
          <w:szCs w:val="18"/>
          <w:highlight w:val="white"/>
        </w:rPr>
      </w:pPr>
      <w:r w:rsidDel="00000000" w:rsidR="00000000" w:rsidRPr="00000000">
        <w:rPr>
          <w:sz w:val="18"/>
          <w:szCs w:val="18"/>
          <w:rtl w:val="0"/>
        </w:rPr>
        <w:t xml:space="preserve">Easton, M (February 2014) </w:t>
      </w:r>
      <w:r w:rsidDel="00000000" w:rsidR="00000000" w:rsidRPr="00000000">
        <w:rPr>
          <w:i w:val="1"/>
          <w:sz w:val="18"/>
          <w:szCs w:val="18"/>
          <w:rtl w:val="0"/>
        </w:rPr>
        <w:t xml:space="preserve">What’s the Point in School?</w:t>
      </w:r>
      <w:r w:rsidDel="00000000" w:rsidR="00000000" w:rsidRPr="00000000">
        <w:rPr>
          <w:sz w:val="18"/>
          <w:szCs w:val="18"/>
          <w:rtl w:val="0"/>
        </w:rPr>
        <w:t xml:space="preserve"> Available at: </w:t>
      </w:r>
      <w:hyperlink r:id="rId9">
        <w:r w:rsidDel="00000000" w:rsidR="00000000" w:rsidRPr="00000000">
          <w:rPr>
            <w:color w:val="1155cc"/>
            <w:sz w:val="18"/>
            <w:szCs w:val="18"/>
            <w:u w:val="single"/>
            <w:rtl w:val="0"/>
          </w:rPr>
          <w:t xml:space="preserve">https://www.bbc.co.uk/news/uk-26127515</w:t>
        </w:r>
      </w:hyperlink>
      <w:r w:rsidDel="00000000" w:rsidR="00000000" w:rsidRPr="00000000">
        <w:rPr>
          <w:sz w:val="18"/>
          <w:szCs w:val="18"/>
          <w:rtl w:val="0"/>
        </w:rPr>
        <w:t xml:space="preserve"> (Accessed 7th April 2023)</w:t>
      </w:r>
      <w:r w:rsidDel="00000000" w:rsidR="00000000" w:rsidRPr="00000000">
        <w:rPr>
          <w:rtl w:val="0"/>
        </w:rPr>
      </w:r>
    </w:p>
    <w:p w:rsidR="00000000" w:rsidDel="00000000" w:rsidP="00000000" w:rsidRDefault="00000000" w:rsidRPr="00000000" w14:paraId="00000008">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09">
      <w:pPr>
        <w:spacing w:line="360" w:lineRule="auto"/>
        <w:ind w:left="720" w:firstLine="0"/>
        <w:rPr>
          <w:sz w:val="18"/>
          <w:szCs w:val="18"/>
          <w:highlight w:val="white"/>
        </w:rPr>
      </w:pPr>
      <w:r w:rsidDel="00000000" w:rsidR="00000000" w:rsidRPr="00000000">
        <w:rPr>
          <w:sz w:val="18"/>
          <w:szCs w:val="18"/>
          <w:highlight w:val="white"/>
          <w:rtl w:val="0"/>
        </w:rPr>
        <w:t xml:space="preserve">Estyn (2018) </w:t>
      </w:r>
      <w:r w:rsidDel="00000000" w:rsidR="00000000" w:rsidRPr="00000000">
        <w:rPr>
          <w:i w:val="1"/>
          <w:sz w:val="18"/>
          <w:szCs w:val="18"/>
          <w:highlight w:val="white"/>
          <w:rtl w:val="0"/>
        </w:rPr>
        <w:t xml:space="preserve">A Report on </w:t>
      </w:r>
      <w:r w:rsidDel="00000000" w:rsidR="00000000" w:rsidRPr="00000000">
        <w:rPr>
          <w:i w:val="1"/>
          <w:sz w:val="18"/>
          <w:szCs w:val="18"/>
          <w:highlight w:val="black"/>
          <w:rtl w:val="0"/>
        </w:rPr>
        <w:t xml:space="preserve">Ysgol Harri Tudur / Henry Tudor School, Pembroke</w:t>
      </w:r>
      <w:r w:rsidDel="00000000" w:rsidR="00000000" w:rsidRPr="00000000">
        <w:rPr>
          <w:i w:val="1"/>
          <w:sz w:val="18"/>
          <w:szCs w:val="18"/>
          <w:highlight w:val="white"/>
          <w:rtl w:val="0"/>
        </w:rPr>
        <w:t xml:space="preserve">…</w:t>
      </w:r>
      <w:r w:rsidDel="00000000" w:rsidR="00000000" w:rsidRPr="00000000">
        <w:rPr>
          <w:sz w:val="18"/>
          <w:szCs w:val="18"/>
          <w:highlight w:val="white"/>
          <w:rtl w:val="0"/>
        </w:rPr>
        <w:t xml:space="preserve"> Available at: </w:t>
      </w:r>
      <w:hyperlink r:id="rId10">
        <w:r w:rsidDel="00000000" w:rsidR="00000000" w:rsidRPr="00000000">
          <w:rPr>
            <w:color w:val="1155cc"/>
            <w:sz w:val="18"/>
            <w:szCs w:val="18"/>
            <w:highlight w:val="white"/>
            <w:u w:val="single"/>
            <w:rtl w:val="0"/>
          </w:rPr>
          <w:t xml:space="preserve">https://www.estyn.gov.wales/system/files/2021-08/Inspection%20report%20</w:t>
        </w:r>
      </w:hyperlink>
      <w:hyperlink r:id="rId11">
        <w:r w:rsidDel="00000000" w:rsidR="00000000" w:rsidRPr="00000000">
          <w:rPr>
            <w:sz w:val="18"/>
            <w:szCs w:val="18"/>
            <w:highlight w:val="black"/>
            <w:u w:val="single"/>
            <w:rtl w:val="0"/>
          </w:rPr>
          <w:t xml:space="preserve">Henry</w:t>
        </w:r>
      </w:hyperlink>
      <w:hyperlink r:id="rId12">
        <w:r w:rsidDel="00000000" w:rsidR="00000000" w:rsidRPr="00000000">
          <w:rPr>
            <w:color w:val="1155cc"/>
            <w:sz w:val="18"/>
            <w:szCs w:val="18"/>
            <w:highlight w:val="white"/>
            <w:u w:val="single"/>
            <w:rtl w:val="0"/>
          </w:rPr>
          <w:t xml:space="preserve">%20</w:t>
        </w:r>
      </w:hyperlink>
      <w:hyperlink r:id="rId13">
        <w:r w:rsidDel="00000000" w:rsidR="00000000" w:rsidRPr="00000000">
          <w:rPr>
            <w:sz w:val="18"/>
            <w:szCs w:val="18"/>
            <w:highlight w:val="black"/>
            <w:u w:val="single"/>
            <w:rtl w:val="0"/>
          </w:rPr>
          <w:t xml:space="preserve">Tudor</w:t>
        </w:r>
      </w:hyperlink>
      <w:hyperlink r:id="rId14">
        <w:r w:rsidDel="00000000" w:rsidR="00000000" w:rsidRPr="00000000">
          <w:rPr>
            <w:color w:val="1155cc"/>
            <w:sz w:val="18"/>
            <w:szCs w:val="18"/>
            <w:highlight w:val="white"/>
            <w:u w:val="single"/>
            <w:rtl w:val="0"/>
          </w:rPr>
          <w:t xml:space="preserve">%20School%202019.pdf</w:t>
        </w:r>
      </w:hyperlink>
      <w:r w:rsidDel="00000000" w:rsidR="00000000" w:rsidRPr="00000000">
        <w:rPr>
          <w:sz w:val="18"/>
          <w:szCs w:val="18"/>
          <w:highlight w:val="white"/>
          <w:rtl w:val="0"/>
        </w:rPr>
        <w:t xml:space="preserve"> (Accessed 5th April 2023)</w:t>
      </w:r>
    </w:p>
    <w:p w:rsidR="00000000" w:rsidDel="00000000" w:rsidP="00000000" w:rsidRDefault="00000000" w:rsidRPr="00000000" w14:paraId="0000000A">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0B">
      <w:pPr>
        <w:spacing w:line="360" w:lineRule="auto"/>
        <w:ind w:left="720" w:firstLine="0"/>
        <w:rPr>
          <w:sz w:val="18"/>
          <w:szCs w:val="18"/>
        </w:rPr>
      </w:pPr>
      <w:r w:rsidDel="00000000" w:rsidR="00000000" w:rsidRPr="00000000">
        <w:rPr>
          <w:sz w:val="18"/>
          <w:szCs w:val="18"/>
          <w:highlight w:val="white"/>
          <w:rtl w:val="0"/>
        </w:rPr>
        <w:t xml:space="preserve">Evans, P (2020) </w:t>
      </w:r>
      <w:r w:rsidDel="00000000" w:rsidR="00000000" w:rsidRPr="00000000">
        <w:rPr>
          <w:i w:val="1"/>
          <w:sz w:val="18"/>
          <w:szCs w:val="18"/>
          <w:highlight w:val="black"/>
          <w:rtl w:val="0"/>
        </w:rPr>
        <w:t xml:space="preserve">Pembrokeshire</w:t>
      </w:r>
      <w:r w:rsidDel="00000000" w:rsidR="00000000" w:rsidRPr="00000000">
        <w:rPr>
          <w:i w:val="1"/>
          <w:sz w:val="18"/>
          <w:szCs w:val="18"/>
          <w:rtl w:val="0"/>
        </w:rPr>
        <w:t xml:space="preserve"> has the highest child poverty rate in Wales.</w:t>
      </w:r>
      <w:r w:rsidDel="00000000" w:rsidR="00000000" w:rsidRPr="00000000">
        <w:rPr>
          <w:sz w:val="18"/>
          <w:szCs w:val="18"/>
          <w:rtl w:val="0"/>
        </w:rPr>
        <w:t xml:space="preserve"> Available at: </w:t>
      </w:r>
      <w:hyperlink r:id="rId15">
        <w:r w:rsidDel="00000000" w:rsidR="00000000" w:rsidRPr="00000000">
          <w:rPr>
            <w:color w:val="1155cc"/>
            <w:sz w:val="18"/>
            <w:szCs w:val="18"/>
            <w:u w:val="single"/>
            <w:rtl w:val="0"/>
          </w:rPr>
          <w:t xml:space="preserve">https://www.</w:t>
        </w:r>
      </w:hyperlink>
      <w:hyperlink r:id="rId16">
        <w:r w:rsidDel="00000000" w:rsidR="00000000" w:rsidRPr="00000000">
          <w:rPr>
            <w:color w:val="1155cc"/>
            <w:sz w:val="18"/>
            <w:szCs w:val="18"/>
            <w:highlight w:val="black"/>
            <w:u w:val="single"/>
            <w:rtl w:val="0"/>
          </w:rPr>
          <w:t xml:space="preserve">t</w:t>
        </w:r>
      </w:hyperlink>
      <w:hyperlink r:id="rId17">
        <w:r w:rsidDel="00000000" w:rsidR="00000000" w:rsidRPr="00000000">
          <w:rPr>
            <w:sz w:val="18"/>
            <w:szCs w:val="18"/>
            <w:highlight w:val="black"/>
            <w:u w:val="single"/>
            <w:rtl w:val="0"/>
          </w:rPr>
          <w:t xml:space="preserve">enby</w:t>
        </w:r>
      </w:hyperlink>
      <w:hyperlink r:id="rId18">
        <w:r w:rsidDel="00000000" w:rsidR="00000000" w:rsidRPr="00000000">
          <w:rPr>
            <w:color w:val="1155cc"/>
            <w:sz w:val="18"/>
            <w:szCs w:val="18"/>
            <w:u w:val="single"/>
            <w:rtl w:val="0"/>
          </w:rPr>
          <w:t xml:space="preserve">-today.co.uk/news/</w:t>
        </w:r>
      </w:hyperlink>
      <w:hyperlink r:id="rId19">
        <w:r w:rsidDel="00000000" w:rsidR="00000000" w:rsidRPr="00000000">
          <w:rPr>
            <w:sz w:val="18"/>
            <w:szCs w:val="18"/>
            <w:highlight w:val="black"/>
            <w:u w:val="single"/>
            <w:rtl w:val="0"/>
          </w:rPr>
          <w:t xml:space="preserve">pembrokeshire</w:t>
        </w:r>
      </w:hyperlink>
      <w:hyperlink r:id="rId20">
        <w:r w:rsidDel="00000000" w:rsidR="00000000" w:rsidRPr="00000000">
          <w:rPr>
            <w:color w:val="1155cc"/>
            <w:sz w:val="18"/>
            <w:szCs w:val="18"/>
            <w:u w:val="single"/>
            <w:rtl w:val="0"/>
          </w:rPr>
          <w:t xml:space="preserve">-has-the-highest-child-poverty-rate-in-wales-507767</w:t>
        </w:r>
      </w:hyperlink>
      <w:r w:rsidDel="00000000" w:rsidR="00000000" w:rsidRPr="00000000">
        <w:rPr>
          <w:sz w:val="18"/>
          <w:szCs w:val="18"/>
          <w:rtl w:val="0"/>
        </w:rPr>
        <w:t xml:space="preserve"> (Accessed 5th April 2023)</w:t>
      </w:r>
    </w:p>
    <w:p w:rsidR="00000000" w:rsidDel="00000000" w:rsidP="00000000" w:rsidRDefault="00000000" w:rsidRPr="00000000" w14:paraId="0000000C">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0D">
      <w:pPr>
        <w:spacing w:line="360" w:lineRule="auto"/>
        <w:ind w:left="720" w:firstLine="0"/>
        <w:rPr>
          <w:sz w:val="18"/>
          <w:szCs w:val="18"/>
          <w:highlight w:val="white"/>
        </w:rPr>
      </w:pPr>
      <w:r w:rsidDel="00000000" w:rsidR="00000000" w:rsidRPr="00000000">
        <w:rPr>
          <w:sz w:val="18"/>
          <w:szCs w:val="18"/>
          <w:highlight w:val="white"/>
          <w:rtl w:val="0"/>
        </w:rPr>
        <w:t xml:space="preserve">Jack, P. (April 2022) </w:t>
      </w:r>
      <w:r w:rsidDel="00000000" w:rsidR="00000000" w:rsidRPr="00000000">
        <w:rPr>
          <w:i w:val="1"/>
          <w:sz w:val="18"/>
          <w:szCs w:val="18"/>
          <w:highlight w:val="white"/>
          <w:rtl w:val="0"/>
        </w:rPr>
        <w:t xml:space="preserve">DWP Data Shows Record Number of </w:t>
      </w:r>
      <w:r w:rsidDel="00000000" w:rsidR="00000000" w:rsidRPr="00000000">
        <w:rPr>
          <w:i w:val="1"/>
          <w:sz w:val="18"/>
          <w:szCs w:val="18"/>
          <w:highlight w:val="black"/>
          <w:rtl w:val="0"/>
        </w:rPr>
        <w:t xml:space="preserve">Pembs</w:t>
      </w:r>
      <w:r w:rsidDel="00000000" w:rsidR="00000000" w:rsidRPr="00000000">
        <w:rPr>
          <w:i w:val="1"/>
          <w:sz w:val="18"/>
          <w:szCs w:val="18"/>
          <w:highlight w:val="white"/>
          <w:rtl w:val="0"/>
        </w:rPr>
        <w:t xml:space="preserve"> Kids in Poverty. </w:t>
      </w:r>
      <w:r w:rsidDel="00000000" w:rsidR="00000000" w:rsidRPr="00000000">
        <w:rPr>
          <w:sz w:val="18"/>
          <w:szCs w:val="18"/>
          <w:highlight w:val="white"/>
          <w:rtl w:val="0"/>
        </w:rPr>
        <w:t xml:space="preserve">Available at: </w:t>
      </w:r>
      <w:hyperlink r:id="rId21">
        <w:r w:rsidDel="00000000" w:rsidR="00000000" w:rsidRPr="00000000">
          <w:rPr>
            <w:color w:val="1155cc"/>
            <w:sz w:val="18"/>
            <w:szCs w:val="18"/>
            <w:highlight w:val="white"/>
            <w:u w:val="single"/>
            <w:rtl w:val="0"/>
          </w:rPr>
          <w:t xml:space="preserve">https://www.westerntelegraph.co.uk/news/20042778.dwp-data-shows-record-number-</w:t>
        </w:r>
      </w:hyperlink>
      <w:hyperlink r:id="rId22">
        <w:r w:rsidDel="00000000" w:rsidR="00000000" w:rsidRPr="00000000">
          <w:rPr>
            <w:sz w:val="18"/>
            <w:szCs w:val="18"/>
            <w:highlight w:val="black"/>
            <w:u w:val="single"/>
            <w:rtl w:val="0"/>
          </w:rPr>
          <w:t xml:space="preserve">pembs</w:t>
        </w:r>
      </w:hyperlink>
      <w:hyperlink r:id="rId23">
        <w:r w:rsidDel="00000000" w:rsidR="00000000" w:rsidRPr="00000000">
          <w:rPr>
            <w:sz w:val="18"/>
            <w:szCs w:val="18"/>
            <w:highlight w:val="white"/>
            <w:u w:val="single"/>
            <w:rtl w:val="0"/>
          </w:rPr>
          <w:t xml:space="preserve">-</w:t>
        </w:r>
      </w:hyperlink>
      <w:hyperlink r:id="rId24">
        <w:r w:rsidDel="00000000" w:rsidR="00000000" w:rsidRPr="00000000">
          <w:rPr>
            <w:color w:val="1155cc"/>
            <w:sz w:val="18"/>
            <w:szCs w:val="18"/>
            <w:highlight w:val="white"/>
            <w:u w:val="single"/>
            <w:rtl w:val="0"/>
          </w:rPr>
          <w:t xml:space="preserve">kids-poverty/</w:t>
        </w:r>
      </w:hyperlink>
      <w:r w:rsidDel="00000000" w:rsidR="00000000" w:rsidRPr="00000000">
        <w:rPr>
          <w:sz w:val="18"/>
          <w:szCs w:val="18"/>
          <w:highlight w:val="white"/>
          <w:rtl w:val="0"/>
        </w:rPr>
        <w:t xml:space="preserve"> (Accessed 5th April 2023)</w:t>
      </w:r>
    </w:p>
    <w:p w:rsidR="00000000" w:rsidDel="00000000" w:rsidP="00000000" w:rsidRDefault="00000000" w:rsidRPr="00000000" w14:paraId="0000000E">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0F">
      <w:pPr>
        <w:spacing w:line="360" w:lineRule="auto"/>
        <w:ind w:left="720" w:firstLine="0"/>
        <w:rPr>
          <w:sz w:val="18"/>
          <w:szCs w:val="18"/>
          <w:highlight w:val="white"/>
        </w:rPr>
      </w:pPr>
      <w:r w:rsidDel="00000000" w:rsidR="00000000" w:rsidRPr="00000000">
        <w:rPr>
          <w:sz w:val="18"/>
          <w:szCs w:val="18"/>
          <w:highlight w:val="white"/>
          <w:rtl w:val="0"/>
        </w:rPr>
        <w:t xml:space="preserve">Morris, S. et al (2023) </w:t>
      </w:r>
      <w:r w:rsidDel="00000000" w:rsidR="00000000" w:rsidRPr="00000000">
        <w:rPr>
          <w:i w:val="1"/>
          <w:sz w:val="18"/>
          <w:szCs w:val="18"/>
          <w:highlight w:val="white"/>
          <w:rtl w:val="0"/>
        </w:rPr>
        <w:t xml:space="preserve">When are the next teachers’ strikes? Two further strikes planned. </w:t>
      </w:r>
      <w:r w:rsidDel="00000000" w:rsidR="00000000" w:rsidRPr="00000000">
        <w:rPr>
          <w:sz w:val="18"/>
          <w:szCs w:val="18"/>
          <w:highlight w:val="white"/>
          <w:rtl w:val="0"/>
        </w:rPr>
        <w:t xml:space="preserve">Available at: </w:t>
      </w:r>
      <w:hyperlink r:id="rId25">
        <w:r w:rsidDel="00000000" w:rsidR="00000000" w:rsidRPr="00000000">
          <w:rPr>
            <w:color w:val="1155cc"/>
            <w:sz w:val="18"/>
            <w:szCs w:val="18"/>
            <w:highlight w:val="white"/>
            <w:u w:val="single"/>
            <w:rtl w:val="0"/>
          </w:rPr>
          <w:t xml:space="preserve">https://www.standard.co.uk/news/uk/teachers-strike-why-when-pay-rise-england-schools-close-b1051668.html#</w:t>
        </w:r>
      </w:hyperlink>
      <w:r w:rsidDel="00000000" w:rsidR="00000000" w:rsidRPr="00000000">
        <w:rPr>
          <w:sz w:val="18"/>
          <w:szCs w:val="18"/>
          <w:highlight w:val="white"/>
          <w:rtl w:val="0"/>
        </w:rPr>
        <w:t xml:space="preserve"> Accessed (7th April 2023)</w:t>
      </w:r>
    </w:p>
    <w:p w:rsidR="00000000" w:rsidDel="00000000" w:rsidP="00000000" w:rsidRDefault="00000000" w:rsidRPr="00000000" w14:paraId="00000010">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11">
      <w:pPr>
        <w:spacing w:line="360" w:lineRule="auto"/>
        <w:ind w:left="720" w:firstLine="0"/>
        <w:rPr>
          <w:sz w:val="18"/>
          <w:szCs w:val="18"/>
          <w:highlight w:val="white"/>
        </w:rPr>
      </w:pPr>
      <w:r w:rsidDel="00000000" w:rsidR="00000000" w:rsidRPr="00000000">
        <w:rPr>
          <w:sz w:val="18"/>
          <w:szCs w:val="18"/>
          <w:highlight w:val="white"/>
          <w:rtl w:val="0"/>
        </w:rPr>
        <w:t xml:space="preserve">NHS Wales (2022) </w:t>
      </w:r>
      <w:r w:rsidDel="00000000" w:rsidR="00000000" w:rsidRPr="00000000">
        <w:rPr>
          <w:i w:val="1"/>
          <w:sz w:val="18"/>
          <w:szCs w:val="18"/>
          <w:highlight w:val="white"/>
          <w:rtl w:val="0"/>
        </w:rPr>
        <w:t xml:space="preserve">Cost of Living Crisis: A Public Health Emergency.</w:t>
      </w:r>
      <w:r w:rsidDel="00000000" w:rsidR="00000000" w:rsidRPr="00000000">
        <w:rPr>
          <w:sz w:val="18"/>
          <w:szCs w:val="18"/>
          <w:highlight w:val="white"/>
          <w:rtl w:val="0"/>
        </w:rPr>
        <w:t xml:space="preserve"> Available at:</w:t>
      </w:r>
      <w:hyperlink r:id="rId26">
        <w:r w:rsidDel="00000000" w:rsidR="00000000" w:rsidRPr="00000000">
          <w:rPr>
            <w:color w:val="1155cc"/>
            <w:sz w:val="18"/>
            <w:szCs w:val="18"/>
            <w:highlight w:val="white"/>
            <w:u w:val="single"/>
            <w:rtl w:val="0"/>
          </w:rPr>
          <w:t xml:space="preserve">https://phw.nhs.wales/news/cost-of-living-crisis-a-public-health-emergency/</w:t>
        </w:r>
      </w:hyperlink>
      <w:r w:rsidDel="00000000" w:rsidR="00000000" w:rsidRPr="00000000">
        <w:rPr>
          <w:sz w:val="18"/>
          <w:szCs w:val="18"/>
          <w:highlight w:val="white"/>
          <w:rtl w:val="0"/>
        </w:rPr>
        <w:t xml:space="preserve"> (Accessed 5th April 2023)</w:t>
      </w:r>
    </w:p>
    <w:p w:rsidR="00000000" w:rsidDel="00000000" w:rsidP="00000000" w:rsidRDefault="00000000" w:rsidRPr="00000000" w14:paraId="00000012">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13">
      <w:pPr>
        <w:spacing w:line="360" w:lineRule="auto"/>
        <w:ind w:left="720" w:firstLine="0"/>
        <w:rPr>
          <w:sz w:val="18"/>
          <w:szCs w:val="18"/>
          <w:highlight w:val="white"/>
        </w:rPr>
      </w:pPr>
      <w:r w:rsidDel="00000000" w:rsidR="00000000" w:rsidRPr="00000000">
        <w:rPr>
          <w:sz w:val="18"/>
          <w:szCs w:val="18"/>
          <w:highlight w:val="white"/>
          <w:rtl w:val="0"/>
        </w:rPr>
        <w:t xml:space="preserve">Welsh Government. (2021) </w:t>
      </w:r>
      <w:r w:rsidDel="00000000" w:rsidR="00000000" w:rsidRPr="00000000">
        <w:rPr>
          <w:i w:val="1"/>
          <w:sz w:val="18"/>
          <w:szCs w:val="18"/>
          <w:highlight w:val="white"/>
          <w:rtl w:val="0"/>
        </w:rPr>
        <w:t xml:space="preserve">Introduction to Curriculum for Wales Guidance.</w:t>
      </w:r>
      <w:r w:rsidDel="00000000" w:rsidR="00000000" w:rsidRPr="00000000">
        <w:rPr>
          <w:sz w:val="18"/>
          <w:szCs w:val="18"/>
          <w:highlight w:val="white"/>
          <w:rtl w:val="0"/>
        </w:rPr>
        <w:t xml:space="preserve"> Available at: </w:t>
      </w:r>
      <w:hyperlink r:id="rId27">
        <w:r w:rsidDel="00000000" w:rsidR="00000000" w:rsidRPr="00000000">
          <w:rPr>
            <w:color w:val="1155cc"/>
            <w:sz w:val="18"/>
            <w:szCs w:val="18"/>
            <w:highlight w:val="white"/>
            <w:u w:val="single"/>
            <w:rtl w:val="0"/>
          </w:rPr>
          <w:t xml:space="preserve">https://hwb.gov.wales/curriculum-for-wales/introduction/</w:t>
        </w:r>
      </w:hyperlink>
      <w:r w:rsidDel="00000000" w:rsidR="00000000" w:rsidRPr="00000000">
        <w:rPr>
          <w:sz w:val="18"/>
          <w:szCs w:val="18"/>
          <w:highlight w:val="white"/>
          <w:rtl w:val="0"/>
        </w:rPr>
        <w:t xml:space="preserve"> (Accessed 5th April 2023)</w:t>
      </w:r>
    </w:p>
    <w:p w:rsidR="00000000" w:rsidDel="00000000" w:rsidP="00000000" w:rsidRDefault="00000000" w:rsidRPr="00000000" w14:paraId="00000014">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15">
      <w:pPr>
        <w:spacing w:line="360" w:lineRule="auto"/>
        <w:ind w:left="720" w:firstLine="0"/>
        <w:rPr/>
      </w:pPr>
      <w:r w:rsidDel="00000000" w:rsidR="00000000" w:rsidRPr="00000000">
        <w:rPr>
          <w:sz w:val="18"/>
          <w:szCs w:val="18"/>
          <w:highlight w:val="white"/>
          <w:rtl w:val="0"/>
        </w:rPr>
        <w:t xml:space="preserve">Welsh Government. (2022) </w:t>
      </w:r>
      <w:r w:rsidDel="00000000" w:rsidR="00000000" w:rsidRPr="00000000">
        <w:rPr>
          <w:i w:val="1"/>
          <w:sz w:val="18"/>
          <w:szCs w:val="18"/>
          <w:highlight w:val="white"/>
          <w:rtl w:val="0"/>
        </w:rPr>
        <w:t xml:space="preserve">Developing a Vision for Curriculum Design. </w:t>
      </w:r>
      <w:r w:rsidDel="00000000" w:rsidR="00000000" w:rsidRPr="00000000">
        <w:rPr>
          <w:sz w:val="18"/>
          <w:szCs w:val="18"/>
          <w:highlight w:val="white"/>
          <w:rtl w:val="0"/>
        </w:rPr>
        <w:t xml:space="preserve">Available at: </w:t>
      </w:r>
      <w:hyperlink r:id="rId28">
        <w:r w:rsidDel="00000000" w:rsidR="00000000" w:rsidRPr="00000000">
          <w:rPr>
            <w:color w:val="1155cc"/>
            <w:sz w:val="18"/>
            <w:szCs w:val="18"/>
            <w:highlight w:val="white"/>
            <w:u w:val="single"/>
            <w:rtl w:val="0"/>
          </w:rPr>
          <w:t xml:space="preserve">https://hwb.gov.wales/curriculum-for-wales/designing-your-curriculum/developing-a-vision-for-curriculum-design/#curriculum-design-and-the-four-purposes</w:t>
        </w:r>
      </w:hyperlink>
      <w:r w:rsidDel="00000000" w:rsidR="00000000" w:rsidRPr="00000000">
        <w:rPr>
          <w:sz w:val="18"/>
          <w:szCs w:val="18"/>
          <w:highlight w:val="white"/>
          <w:rtl w:val="0"/>
        </w:rPr>
        <w:t xml:space="preserve">  (Accessed 5th April 2023)</w:t>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jc w:val="center"/>
        <w:rPr>
          <w:b w:val="1"/>
          <w:u w:val="single"/>
        </w:rPr>
      </w:pPr>
      <w:r w:rsidDel="00000000" w:rsidR="00000000" w:rsidRPr="00000000">
        <w:rPr>
          <w:b w:val="1"/>
          <w:u w:val="single"/>
          <w:rtl w:val="0"/>
        </w:rPr>
        <w:t xml:space="preserve">Part B</w:t>
        <w:br w:type="textWrapping"/>
        <w:t xml:space="preserve">How a school develops one aspect of its SDP: a report that critically reflects on the actions, impact and evidence base</w:t>
      </w:r>
    </w:p>
    <w:p w:rsidR="00000000" w:rsidDel="00000000" w:rsidP="00000000" w:rsidRDefault="00000000" w:rsidRPr="00000000" w14:paraId="00000019">
      <w:pPr>
        <w:jc w:val="center"/>
        <w:rPr>
          <w:b w:val="1"/>
        </w:rPr>
      </w:pPr>
      <w:r w:rsidDel="00000000" w:rsidR="00000000" w:rsidRPr="00000000">
        <w:rPr>
          <w:rtl w:val="0"/>
        </w:rPr>
      </w:r>
    </w:p>
    <w:p w:rsidR="00000000" w:rsidDel="00000000" w:rsidP="00000000" w:rsidRDefault="00000000" w:rsidRPr="00000000" w14:paraId="0000001A">
      <w:pPr>
        <w:rPr>
          <w:b w:val="1"/>
          <w:sz w:val="26"/>
          <w:szCs w:val="26"/>
          <w:u w:val="single"/>
        </w:rPr>
      </w:pPr>
      <w:r w:rsidDel="00000000" w:rsidR="00000000" w:rsidRPr="00000000">
        <w:rPr>
          <w:rtl w:val="0"/>
        </w:rPr>
      </w:r>
    </w:p>
    <w:p w:rsidR="00000000" w:rsidDel="00000000" w:rsidP="00000000" w:rsidRDefault="00000000" w:rsidRPr="00000000" w14:paraId="0000001B">
      <w:pPr>
        <w:spacing w:line="360" w:lineRule="auto"/>
        <w:rPr>
          <w:b w:val="1"/>
        </w:rPr>
      </w:pPr>
      <w:r w:rsidDel="00000000" w:rsidR="00000000" w:rsidRPr="00000000">
        <w:rPr>
          <w:b w:val="1"/>
          <w:u w:val="single"/>
          <w:rtl w:val="0"/>
        </w:rPr>
        <w:t xml:space="preserve">Introduction</w:t>
      </w:r>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t xml:space="preserve">I will be reporting on how the School develops one aspect of its School Development Plan (SDP) by critically reflecting on the actions, impact and evidence base. The aspect I will be focussing on is Provision for Additional Learning Needs (ALN), this includes how the school ensures progress in Core Subjects throughout Key Stage 4, and how the statutory obligations of the Additional Learning Needs and Education Tribunal (ALNET) Act are met.</w:t>
      </w:r>
    </w:p>
    <w:p w:rsidR="00000000" w:rsidDel="00000000" w:rsidP="00000000" w:rsidRDefault="00000000" w:rsidRPr="00000000" w14:paraId="0000001D">
      <w:pPr>
        <w:spacing w:line="360" w:lineRule="auto"/>
        <w:rPr/>
      </w:pPr>
      <w:r w:rsidDel="00000000" w:rsidR="00000000" w:rsidRPr="00000000">
        <w:rPr>
          <w:rtl w:val="0"/>
        </w:rPr>
        <w:t xml:space="preserve">To abide with the guidelines of BERA (2018), the school, staff and students which are in discussion within this presentation will remain anonymous. When mentioning the school, it will be called ‘School Y’.</w:t>
      </w:r>
    </w:p>
    <w:p w:rsidR="00000000" w:rsidDel="00000000" w:rsidP="00000000" w:rsidRDefault="00000000" w:rsidRPr="00000000" w14:paraId="0000001E">
      <w:pPr>
        <w:spacing w:line="360" w:lineRule="auto"/>
        <w:rPr/>
      </w:pPr>
      <w:r w:rsidDel="00000000" w:rsidR="00000000" w:rsidRPr="00000000">
        <w:rPr>
          <w:rtl w:val="0"/>
        </w:rPr>
        <w:t xml:space="preserve">From the Estyn Inspection Report conducted in October 2018, the school in question is described as “...an English - Medium, mixed 11-18 comprehensive school…There are currently 1,167 students on roll…around 44% of students have additional learning needs and about 3% of students have a statement of special educational needs. (Estyn, 2018). This information has been highlighted specifically because, as mentioned above, I will be looking into how School Y provides for its students with Additional Learning Needs.</w:t>
      </w:r>
      <w:r w:rsidDel="00000000" w:rsidR="00000000" w:rsidRPr="00000000">
        <w:rPr>
          <w:rtl w:val="0"/>
        </w:rPr>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b w:val="1"/>
          <w:u w:val="single"/>
        </w:rPr>
      </w:pPr>
      <w:r w:rsidDel="00000000" w:rsidR="00000000" w:rsidRPr="00000000">
        <w:rPr>
          <w:b w:val="1"/>
          <w:u w:val="single"/>
          <w:rtl w:val="0"/>
        </w:rPr>
        <w:t xml:space="preserve">Literature review</w:t>
      </w:r>
      <w:r w:rsidDel="00000000" w:rsidR="00000000" w:rsidRPr="00000000">
        <w:rPr>
          <w:rtl w:val="0"/>
        </w:rPr>
      </w:r>
    </w:p>
    <w:p w:rsidR="00000000" w:rsidDel="00000000" w:rsidP="00000000" w:rsidRDefault="00000000" w:rsidRPr="00000000" w14:paraId="00000021">
      <w:pPr>
        <w:spacing w:line="360" w:lineRule="auto"/>
        <w:rPr/>
      </w:pPr>
      <w:r w:rsidDel="00000000" w:rsidR="00000000" w:rsidRPr="00000000">
        <w:rPr>
          <w:rtl w:val="0"/>
        </w:rPr>
        <w:t xml:space="preserve">In accordance with the Welsh Government (2014) , the main purpose of a SPD is to set out “the actions a school will take to improve learner outcomes”. A SPD consists of a school’s regular self-evaluation of “its own performance and contextual data, and will contain the school’s improvement priorities together with short and long term targets”. (Welsh Government, 2014) Adding this, Haynes (1996) describes a School Development Plan as an ongoing, systematic and collaborative process that schools will undertake in order to promote school improvement; a</w:t>
      </w:r>
    </w:p>
    <w:p w:rsidR="00000000" w:rsidDel="00000000" w:rsidP="00000000" w:rsidRDefault="00000000" w:rsidRPr="00000000" w14:paraId="00000022">
      <w:pPr>
        <w:shd w:fill="ffffff" w:val="clear"/>
        <w:spacing w:line="360" w:lineRule="auto"/>
        <w:rPr/>
      </w:pPr>
      <w:r w:rsidDel="00000000" w:rsidR="00000000" w:rsidRPr="00000000">
        <w:rPr>
          <w:rtl w:val="0"/>
        </w:rPr>
        <w:t xml:space="preserve">perspective that will look different for every school. McNamara (2002) promotes the use of a School Development Plan as it allows schools to address their current needs and priorities. McNamara argues that in order for the development of a School Development Plan to be carried out, the school needs to ensure an effective planning cycle around their vision, aims and morals and thus states that a School Development Plan will be constantly changing. Furthermore, Bell (1998) states that a School Development Plan allows schools to carry out new changes successfully in order to improve the quality of teaching and the standards of learning.</w:t>
      </w:r>
    </w:p>
    <w:p w:rsidR="00000000" w:rsidDel="00000000" w:rsidP="00000000" w:rsidRDefault="00000000" w:rsidRPr="00000000" w14:paraId="00000023">
      <w:pPr>
        <w:shd w:fill="ffffff" w:val="clear"/>
        <w:spacing w:line="360" w:lineRule="auto"/>
        <w:rPr/>
      </w:pPr>
      <w:r w:rsidDel="00000000" w:rsidR="00000000" w:rsidRPr="00000000">
        <w:rPr>
          <w:rtl w:val="0"/>
        </w:rPr>
        <w:t xml:space="preserve">Edmonds (1982) argues that the majority of schools’ plans will prioritise and focus upon the improvement of pupils' performance. He goes on to describe this as a crucial element to improve the school’s overall effectiveness. Ettinger (2015) supports Edmond’s work by stating that there is a strong correlation between schools who participated in undertaking school development plans and a strong impact on improving the quality of teaching and learning to improve pupils performance in comparison to schools who did not participate in a school development plan.</w:t>
      </w:r>
    </w:p>
    <w:p w:rsidR="00000000" w:rsidDel="00000000" w:rsidP="00000000" w:rsidRDefault="00000000" w:rsidRPr="00000000" w14:paraId="00000024">
      <w:pPr>
        <w:shd w:fill="ffffff" w:val="clear"/>
        <w:spacing w:line="360" w:lineRule="auto"/>
        <w:rPr/>
      </w:pPr>
      <w:r w:rsidDel="00000000" w:rsidR="00000000" w:rsidRPr="00000000">
        <w:rPr>
          <w:rtl w:val="0"/>
        </w:rPr>
        <w:t xml:space="preserve">On the contrary to these advantages stated above to School Development Plans, it is just as important to take in consideration the difficulties. Xaba (2006) argues that the creation of a School Development Plan is a highly technical process which can bring with it numerous challenges if educational practitioners in the school do not have the required skills and knowledge. However, the report conducted by Xaba (2006) is very specific to its environment. This report looks at two Gauteng schools and later states that the schools ‘borrowed’ one anothers SDPs to submit to the department making it evident that there was “inadequate knowledge about development planning…” Thus, the report is described as “a waste of time and resources.” (Xaba 2002) In a more recent report conducted by ‘Respond Ability’ (2019), it states that “most improvement plans fall short because the essential link between planning, implementation and student outcomes is broken”. This suggests that whilst the school may be excellent at setting targets and the strategies needed to reach the targets, the day-to-day act of teaching and school life can sometimes become a barrier to executing these strategies.</w:t>
      </w:r>
    </w:p>
    <w:p w:rsidR="00000000" w:rsidDel="00000000" w:rsidP="00000000" w:rsidRDefault="00000000" w:rsidRPr="00000000" w14:paraId="00000025">
      <w:pPr>
        <w:shd w:fill="ffffff" w:val="clear"/>
        <w:spacing w:line="360" w:lineRule="auto"/>
        <w:rPr/>
      </w:pPr>
      <w:r w:rsidDel="00000000" w:rsidR="00000000" w:rsidRPr="00000000">
        <w:rPr>
          <w:rtl w:val="0"/>
        </w:rPr>
        <w:t xml:space="preserve">It can be argued that the whole school staffing team working together is the most efficient way to deliver the school development plan. Curry (2007) promotes that a school development planning process allows all practitioners to gain autonomy and work together to gain the achievement of their goals. This statement is supported by Hargreavas (1996) who states School Development Plans “allow educational practitioners to work collaboratively together to develop a realistic strategy in how priorities and targets are to be reached”.</w:t>
      </w:r>
      <w:r w:rsidDel="00000000" w:rsidR="00000000" w:rsidRPr="00000000">
        <w:drawing>
          <wp:anchor allowOverlap="1" behindDoc="0" distB="114300" distT="114300" distL="114300" distR="114300" hidden="0" layoutInCell="1" locked="0" relativeHeight="0" simplePos="0">
            <wp:simplePos x="0" y="0"/>
            <wp:positionH relativeFrom="column">
              <wp:posOffset>3933825</wp:posOffset>
            </wp:positionH>
            <wp:positionV relativeFrom="paragraph">
              <wp:posOffset>1104900</wp:posOffset>
            </wp:positionV>
            <wp:extent cx="2361490" cy="2695575"/>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29"/>
                    <a:srcRect b="0" l="46326" r="13942" t="19373"/>
                    <a:stretch>
                      <a:fillRect/>
                    </a:stretch>
                  </pic:blipFill>
                  <pic:spPr>
                    <a:xfrm>
                      <a:off x="0" y="0"/>
                      <a:ext cx="2361490" cy="2695575"/>
                    </a:xfrm>
                    <a:prstGeom prst="rect"/>
                    <a:ln/>
                  </pic:spPr>
                </pic:pic>
              </a:graphicData>
            </a:graphic>
          </wp:anchor>
        </w:drawing>
      </w:r>
    </w:p>
    <w:p w:rsidR="00000000" w:rsidDel="00000000" w:rsidP="00000000" w:rsidRDefault="00000000" w:rsidRPr="00000000" w14:paraId="00000026">
      <w:pPr>
        <w:spacing w:line="360" w:lineRule="auto"/>
        <w:rPr/>
      </w:pPr>
      <w:r w:rsidDel="00000000" w:rsidR="00000000" w:rsidRPr="00000000">
        <w:rPr>
          <w:rtl w:val="0"/>
        </w:rPr>
      </w:r>
    </w:p>
    <w:p w:rsidR="00000000" w:rsidDel="00000000" w:rsidP="00000000" w:rsidRDefault="00000000" w:rsidRPr="00000000" w14:paraId="00000027">
      <w:pPr>
        <w:spacing w:line="360" w:lineRule="auto"/>
        <w:rPr>
          <w:b w:val="1"/>
          <w:u w:val="single"/>
        </w:rPr>
      </w:pPr>
      <w:r w:rsidDel="00000000" w:rsidR="00000000" w:rsidRPr="00000000">
        <w:rPr>
          <w:b w:val="1"/>
          <w:u w:val="single"/>
          <w:rtl w:val="0"/>
        </w:rPr>
        <w:t xml:space="preserve">Developing an Action Point</w:t>
      </w:r>
    </w:p>
    <w:p w:rsidR="00000000" w:rsidDel="00000000" w:rsidP="00000000" w:rsidRDefault="00000000" w:rsidRPr="00000000" w14:paraId="00000028">
      <w:pPr>
        <w:spacing w:line="360" w:lineRule="auto"/>
        <w:rPr/>
      </w:pPr>
      <w:r w:rsidDel="00000000" w:rsidR="00000000" w:rsidRPr="00000000">
        <w:rPr>
          <w:rtl w:val="0"/>
        </w:rPr>
        <w:t xml:space="preserve">Within the School Development Plan Guidance created by the Welsh Government (2014), a cycle is given which contains four essential stages that a school need to carry out whilst planning for their school development. The image to the right is taken from the guidance and gives a visual representation of the planning cycle.</w:t>
      </w:r>
    </w:p>
    <w:p w:rsidR="00000000" w:rsidDel="00000000" w:rsidP="00000000" w:rsidRDefault="00000000" w:rsidRPr="00000000" w14:paraId="00000029">
      <w:pPr>
        <w:spacing w:line="360" w:lineRule="auto"/>
        <w:rPr/>
      </w:pPr>
      <w:r w:rsidDel="00000000" w:rsidR="00000000" w:rsidRPr="00000000">
        <w:rPr>
          <w:rtl w:val="0"/>
        </w:rPr>
        <w:t xml:space="preserve">Before schools move onto step 1, they first need to create a  clear vision of what the school is aiming to achieve with their School Development Plan. For the purpose of this report, I have chosen to look at the aspects which include learners with Additional Learning Needs. Specific points on School X’s School Development Plan include:</w:t>
      </w:r>
    </w:p>
    <w:p w:rsidR="00000000" w:rsidDel="00000000" w:rsidP="00000000" w:rsidRDefault="00000000" w:rsidRPr="00000000" w14:paraId="0000002A">
      <w:pPr>
        <w:numPr>
          <w:ilvl w:val="0"/>
          <w:numId w:val="2"/>
        </w:numPr>
        <w:spacing w:line="360" w:lineRule="auto"/>
        <w:ind w:left="2160" w:hanging="360"/>
        <w:rPr>
          <w:u w:val="none"/>
        </w:rPr>
      </w:pPr>
      <w:r w:rsidDel="00000000" w:rsidR="00000000" w:rsidRPr="00000000">
        <w:rPr>
          <w:rtl w:val="0"/>
        </w:rPr>
        <w:t xml:space="preserve">Ensure outcomes at Key Stage 4 in core subjects demonstrate progress for all groups of learners (MAT/Bespoke/efsm/ALN/EAL)</w:t>
      </w:r>
    </w:p>
    <w:p w:rsidR="00000000" w:rsidDel="00000000" w:rsidP="00000000" w:rsidRDefault="00000000" w:rsidRPr="00000000" w14:paraId="0000002B">
      <w:pPr>
        <w:numPr>
          <w:ilvl w:val="0"/>
          <w:numId w:val="2"/>
        </w:numPr>
        <w:spacing w:line="360" w:lineRule="auto"/>
        <w:ind w:left="2160" w:hanging="360"/>
        <w:rPr>
          <w:u w:val="none"/>
        </w:rPr>
      </w:pPr>
      <w:r w:rsidDel="00000000" w:rsidR="00000000" w:rsidRPr="00000000">
        <w:rPr>
          <w:rtl w:val="0"/>
        </w:rPr>
        <w:t xml:space="preserve">Ensure that the statutory obligations of the ALNET Act and transformation programme are met.</w:t>
      </w:r>
    </w:p>
    <w:p w:rsidR="00000000" w:rsidDel="00000000" w:rsidP="00000000" w:rsidRDefault="00000000" w:rsidRPr="00000000" w14:paraId="0000002C">
      <w:pPr>
        <w:spacing w:line="360" w:lineRule="auto"/>
        <w:rPr/>
      </w:pPr>
      <w:r w:rsidDel="00000000" w:rsidR="00000000" w:rsidRPr="00000000">
        <w:rPr>
          <w:rtl w:val="0"/>
        </w:rPr>
        <w:t xml:space="preserve">The first step of this cycle is ‘self-evaluation’ where schools are required to “reflect upon their performance and use it as a basis for sustainable improvement planning” (2014). Masters (2016) suggests that the self-evaluation stage of school development planning is the most crucial step because “it is not possible to draw meaningful conclusions about improvements in outcomes or practices if this initial information is unreliable”. School Y carried out this step by reviewing their most previous Estyn inspection report in 2019, focusing on the judgments given by Estyn on the five inspection areas. Within this report, it is mentioned that School Y needs to urgently improve the inspection area of ‘Care, Support, and Guidance’ because at the time of this Estyn report it was rated ‘unsatisfactory’. Under this section, Estyn (2019) mentions the previous provisions for students with Additional Learning Needs is appropriate, however only a minority of the staff use the information from student’s “Pen Profiles” appropriately in their planning and teaching. Whilst School Y did carry out this process, I believe they could have continued their research on ALN provision by comparing with schools who have been rated with an ‘excellent’ standard by Estyn. This is supported by the Welsh Government (2014) who promote the idea of using school comparative data in order to improve provisions in their school.</w:t>
      </w:r>
    </w:p>
    <w:p w:rsidR="00000000" w:rsidDel="00000000" w:rsidP="00000000" w:rsidRDefault="00000000" w:rsidRPr="00000000" w14:paraId="0000002D">
      <w:pPr>
        <w:spacing w:line="360" w:lineRule="auto"/>
        <w:rPr/>
      </w:pPr>
      <w:r w:rsidDel="00000000" w:rsidR="00000000" w:rsidRPr="00000000">
        <w:rPr>
          <w:rtl w:val="0"/>
        </w:rPr>
        <w:tab/>
        <w:t xml:space="preserve">The second stage to planning for school development is ‘strategic planning’. This is where the school includes school partners and stakeholders and is described by the Welsh Government (2014) as essential to ensure that every party involved is committed to improving the school. Allison et al (2004) argues that stakeholders such as teachers, parents, school councils and the school community can give key information that can guide and shape the school development plan to meet the needs and interests of all involved. Whilst on placement at School Y, I noticed how community driven it is. Senior members of staff were always looking for ways in which to involve the community within school life. This included:</w:t>
      </w:r>
    </w:p>
    <w:p w:rsidR="00000000" w:rsidDel="00000000" w:rsidP="00000000" w:rsidRDefault="00000000" w:rsidRPr="00000000" w14:paraId="0000002E">
      <w:pPr>
        <w:numPr>
          <w:ilvl w:val="0"/>
          <w:numId w:val="1"/>
        </w:numPr>
        <w:spacing w:line="360" w:lineRule="auto"/>
        <w:ind w:left="2880" w:hanging="360"/>
        <w:rPr>
          <w:u w:val="none"/>
        </w:rPr>
      </w:pPr>
      <w:r w:rsidDel="00000000" w:rsidR="00000000" w:rsidRPr="00000000">
        <w:rPr>
          <w:rtl w:val="0"/>
        </w:rPr>
        <w:t xml:space="preserve">Inviting parents to the Year 7 summer festival</w:t>
      </w:r>
    </w:p>
    <w:p w:rsidR="00000000" w:rsidDel="00000000" w:rsidP="00000000" w:rsidRDefault="00000000" w:rsidRPr="00000000" w14:paraId="0000002F">
      <w:pPr>
        <w:numPr>
          <w:ilvl w:val="0"/>
          <w:numId w:val="1"/>
        </w:numPr>
        <w:spacing w:line="360" w:lineRule="auto"/>
        <w:ind w:left="2880" w:hanging="360"/>
        <w:rPr>
          <w:u w:val="none"/>
        </w:rPr>
      </w:pPr>
      <w:r w:rsidDel="00000000" w:rsidR="00000000" w:rsidRPr="00000000">
        <w:rPr>
          <w:rtl w:val="0"/>
        </w:rPr>
        <w:t xml:space="preserve">Handing out food hampers to those in poverty during the Christmas holidays, and</w:t>
      </w:r>
    </w:p>
    <w:p w:rsidR="00000000" w:rsidDel="00000000" w:rsidP="00000000" w:rsidRDefault="00000000" w:rsidRPr="00000000" w14:paraId="00000030">
      <w:pPr>
        <w:numPr>
          <w:ilvl w:val="0"/>
          <w:numId w:val="1"/>
        </w:numPr>
        <w:spacing w:line="360" w:lineRule="auto"/>
        <w:ind w:left="2880" w:hanging="360"/>
        <w:rPr>
          <w:u w:val="none"/>
        </w:rPr>
      </w:pPr>
      <w:r w:rsidDel="00000000" w:rsidR="00000000" w:rsidRPr="00000000">
        <w:rPr>
          <w:rtl w:val="0"/>
        </w:rPr>
        <w:t xml:space="preserve">Creating a uniform shop on the school site that offered discounted school uniforms to those in need.</w:t>
      </w:r>
    </w:p>
    <w:p w:rsidR="00000000" w:rsidDel="00000000" w:rsidP="00000000" w:rsidRDefault="00000000" w:rsidRPr="00000000" w14:paraId="00000031">
      <w:pPr>
        <w:spacing w:line="360" w:lineRule="auto"/>
        <w:ind w:left="0" w:firstLine="0"/>
        <w:rPr/>
      </w:pPr>
      <w:r w:rsidDel="00000000" w:rsidR="00000000" w:rsidRPr="00000000">
        <w:rPr>
          <w:rtl w:val="0"/>
        </w:rPr>
        <w:t xml:space="preserve">As mentioned above, ALN students create “Pen Profiles”, which are guides for teaching staff to incorporate into their planning and teaching as the best strategies to help each individual child. These “Pen Profiles” are created by the individual students, their one-to-one Learning Support Assistant (LSA), the head of the ALN centre and parents/carers of the ALN student.</w:t>
      </w:r>
    </w:p>
    <w:p w:rsidR="00000000" w:rsidDel="00000000" w:rsidP="00000000" w:rsidRDefault="00000000" w:rsidRPr="00000000" w14:paraId="00000032">
      <w:pPr>
        <w:spacing w:line="360" w:lineRule="auto"/>
        <w:ind w:left="0" w:firstLine="0"/>
        <w:rPr/>
      </w:pPr>
      <w:r w:rsidDel="00000000" w:rsidR="00000000" w:rsidRPr="00000000">
        <w:rPr>
          <w:rtl w:val="0"/>
        </w:rPr>
        <w:t xml:space="preserve">Whilst reviewing School Ys School Development Plan, I picked up on numerous points that required students to get involved with, however, there were minimal points that required parental involvement.</w:t>
      </w:r>
    </w:p>
    <w:p w:rsidR="00000000" w:rsidDel="00000000" w:rsidP="00000000" w:rsidRDefault="00000000" w:rsidRPr="00000000" w14:paraId="00000033">
      <w:pPr>
        <w:spacing w:line="360" w:lineRule="auto"/>
        <w:ind w:left="0" w:firstLine="0"/>
        <w:rPr/>
      </w:pPr>
      <w:r w:rsidDel="00000000" w:rsidR="00000000" w:rsidRPr="00000000">
        <w:rPr>
          <w:rtl w:val="0"/>
        </w:rPr>
        <w:t xml:space="preserve">Another way School Y managed to strategically plan was during an INSET day. This day was centred around the well-being of students and many members of staff to give a talk based around this topic. The head of the ALN centre was asked to speak - for this report they will be referred to as Teacher X. Teacher X mentioned the importance of teaching staff regularly reviewing the “Pen Profiles” for students. Teacher X also spoke about the Learning Support Assistants in the ALN centre. Each student within the centre has their own one-to-one LSA who supports the child in their mainstream lessons. Teacher X highlighted the importance of these members of staff and the knowledge they had for each individual child.</w:t>
      </w:r>
      <w:r w:rsidDel="00000000" w:rsidR="00000000" w:rsidRPr="00000000">
        <w:rPr>
          <w:rtl w:val="0"/>
        </w:rPr>
      </w:r>
    </w:p>
    <w:p w:rsidR="00000000" w:rsidDel="00000000" w:rsidP="00000000" w:rsidRDefault="00000000" w:rsidRPr="00000000" w14:paraId="00000034">
      <w:pPr>
        <w:spacing w:line="360" w:lineRule="auto"/>
        <w:ind w:firstLine="720"/>
        <w:rPr/>
      </w:pPr>
      <w:r w:rsidDel="00000000" w:rsidR="00000000" w:rsidRPr="00000000">
        <w:rPr>
          <w:rtl w:val="0"/>
        </w:rPr>
        <w:t xml:space="preserve">The third stage in effectively planning for a school’s development is “making improvement/action’. This is where the school put their plan into action by practising the strategies outlined in their SPD. Within the guidance from the Welsh Government (2014) it is mentioned that for this stage to work effectively “high-level leadership at all levels is crucial…” It also states the importance of the SPD containing “clear details of responsibilities, accountability, actions and timelines in order to avoid confusion..”. Reviewing School Ys SDP, it is unclear what the process is if a goal isn’t met, however, it is very clear who is responsible for each goal, what resources are needed and if there are any budget issues around a goal.</w:t>
      </w:r>
      <w:r w:rsidDel="00000000" w:rsidR="00000000" w:rsidRPr="00000000">
        <w:rPr>
          <w:rtl w:val="0"/>
        </w:rPr>
      </w:r>
    </w:p>
    <w:p w:rsidR="00000000" w:rsidDel="00000000" w:rsidP="00000000" w:rsidRDefault="00000000" w:rsidRPr="00000000" w14:paraId="00000035">
      <w:pPr>
        <w:spacing w:line="360" w:lineRule="auto"/>
        <w:ind w:firstLine="720"/>
        <w:rPr/>
      </w:pPr>
      <w:r w:rsidDel="00000000" w:rsidR="00000000" w:rsidRPr="00000000">
        <w:rPr>
          <w:rtl w:val="0"/>
        </w:rPr>
        <w:t xml:space="preserve">The final stage is ‘reviewing impact’ which is described as the SPD being a live document that is to be regularly monitored during the developmental cycle and formally reviewed and reviewed at least once a year. The way in which School Y implemented this stage was by giving teaching staff a set time each term to either come together within their AoLEs or as a whole school to monitor the impact of the SPD.</w:t>
      </w:r>
      <w:r w:rsidDel="00000000" w:rsidR="00000000" w:rsidRPr="00000000">
        <w:rPr>
          <w:rtl w:val="0"/>
        </w:rPr>
      </w:r>
    </w:p>
    <w:p w:rsidR="00000000" w:rsidDel="00000000" w:rsidP="00000000" w:rsidRDefault="00000000" w:rsidRPr="00000000" w14:paraId="00000036">
      <w:pPr>
        <w:spacing w:line="360" w:lineRule="auto"/>
        <w:rPr/>
      </w:pPr>
      <w:r w:rsidDel="00000000" w:rsidR="00000000" w:rsidRPr="00000000">
        <w:rPr>
          <w:rtl w:val="0"/>
        </w:rPr>
      </w:r>
    </w:p>
    <w:p w:rsidR="00000000" w:rsidDel="00000000" w:rsidP="00000000" w:rsidRDefault="00000000" w:rsidRPr="00000000" w14:paraId="00000037">
      <w:pPr>
        <w:spacing w:line="360" w:lineRule="auto"/>
        <w:rPr>
          <w:b w:val="1"/>
          <w:u w:val="single"/>
        </w:rPr>
      </w:pPr>
      <w:r w:rsidDel="00000000" w:rsidR="00000000" w:rsidRPr="00000000">
        <w:rPr>
          <w:b w:val="1"/>
          <w:u w:val="single"/>
          <w:rtl w:val="0"/>
        </w:rPr>
        <w:t xml:space="preserve">Reflection and Evaluation</w:t>
      </w:r>
    </w:p>
    <w:p w:rsidR="00000000" w:rsidDel="00000000" w:rsidP="00000000" w:rsidRDefault="00000000" w:rsidRPr="00000000" w14:paraId="00000038">
      <w:pPr>
        <w:spacing w:line="360" w:lineRule="auto"/>
        <w:rPr/>
      </w:pPr>
      <w:r w:rsidDel="00000000" w:rsidR="00000000" w:rsidRPr="00000000">
        <w:rPr>
          <w:rtl w:val="0"/>
        </w:rPr>
        <w:t xml:space="preserve">One way the school has implemented the strategies that its school development plan has enlightened is its heightened use of the Learning Resource Centre (LRC). This is the centre in which students who are either diagnosed with, or going through the process of diagnoses of Autism Spectrum Disorder or Attention Deficit Hyperactivity Disorder spend the majority of their school day in. Whilst on my placement at School Y, I was able to spend three days in the LRC to see how the school provides for ALN students. In the morning, students are welcomed into the LRC by one of the Higher Level Teaching Assistants (HLTA) and then go into their mentor room where they receive daily ‘check-in’ time. The students are asked to use their thumbs to show how they’re feeling that day - thumbs up for positive emotions such as happy, excited, thumbs in the middle for ok, thumbs down for negative emotions such as tired, angry, sad etc. If a student has their thumb down, the teacher will ask them for a private talk to see if any issues can be sorted. </w:t>
      </w:r>
      <w:r w:rsidDel="00000000" w:rsidR="00000000" w:rsidRPr="00000000">
        <w:rPr>
          <w:rtl w:val="0"/>
        </w:rPr>
        <w:t xml:space="preserve">Shackleton (2017) promotes the use of ‘check in’s’ as it allows students to develop their knowledge and skills in recognising, identifying and verbalising their emotions.</w:t>
      </w:r>
    </w:p>
    <w:p w:rsidR="00000000" w:rsidDel="00000000" w:rsidP="00000000" w:rsidRDefault="00000000" w:rsidRPr="00000000" w14:paraId="00000039">
      <w:pPr>
        <w:spacing w:line="360" w:lineRule="auto"/>
        <w:ind w:firstLine="720"/>
        <w:rPr/>
      </w:pPr>
      <w:r w:rsidDel="00000000" w:rsidR="00000000" w:rsidRPr="00000000">
        <w:rPr>
          <w:rtl w:val="0"/>
        </w:rPr>
        <w:t xml:space="preserve">Students within the LRC are also encouraged to attend the exercise sessions set up specifically for them twice a week. In these sessions, students are introduced to different sports such as tennis, football and wheelchair basketball. Carless and Douglas (2010) state that there is a strong correlation between keeping healthy by exercise and its effect on individuals mental</w:t>
      </w:r>
    </w:p>
    <w:p w:rsidR="00000000" w:rsidDel="00000000" w:rsidP="00000000" w:rsidRDefault="00000000" w:rsidRPr="00000000" w14:paraId="0000003A">
      <w:pPr>
        <w:shd w:fill="ffffff" w:val="clear"/>
        <w:spacing w:line="360" w:lineRule="auto"/>
        <w:rPr/>
      </w:pPr>
      <w:r w:rsidDel="00000000" w:rsidR="00000000" w:rsidRPr="00000000">
        <w:rPr>
          <w:rtl w:val="0"/>
        </w:rPr>
        <w:t xml:space="preserve">well-being. Carless and Douglas argue that beneficial provision of sports and physical</w:t>
      </w:r>
    </w:p>
    <w:p w:rsidR="00000000" w:rsidDel="00000000" w:rsidP="00000000" w:rsidRDefault="00000000" w:rsidRPr="00000000" w14:paraId="0000003B">
      <w:pPr>
        <w:shd w:fill="ffffff" w:val="clear"/>
        <w:spacing w:line="360" w:lineRule="auto"/>
        <w:rPr/>
      </w:pPr>
      <w:r w:rsidDel="00000000" w:rsidR="00000000" w:rsidRPr="00000000">
        <w:rPr>
          <w:rtl w:val="0"/>
        </w:rPr>
        <w:t xml:space="preserve">Activity opportunities help tackle any mental health issues that may be within schools. Whilst this quote is directed towards student’s mental well-being, it can be argued that ALN students having sessions tailored just for their needs can help boost their confidence with sports.</w:t>
      </w:r>
    </w:p>
    <w:p w:rsidR="00000000" w:rsidDel="00000000" w:rsidP="00000000" w:rsidRDefault="00000000" w:rsidRPr="00000000" w14:paraId="0000003C">
      <w:pPr>
        <w:shd w:fill="ffffff" w:val="clear"/>
        <w:spacing w:line="360" w:lineRule="auto"/>
        <w:rPr/>
      </w:pPr>
      <w:r w:rsidDel="00000000" w:rsidR="00000000" w:rsidRPr="00000000">
        <w:rPr>
          <w:rtl w:val="0"/>
        </w:rPr>
        <w:tab/>
        <w:t xml:space="preserve">The final measure I will mention is the frequent contact to parents/carers. Every student in the LRC has a diary where their LSA can write about the day - this includes both positive and negative points. Parents/carers are able to write back to staff within the LRC with any issues they may have at home. Taylor (2023) argues that good contact between school and home can help build connections and to boost a students self-esteem.</w:t>
      </w:r>
    </w:p>
    <w:p w:rsidR="00000000" w:rsidDel="00000000" w:rsidP="00000000" w:rsidRDefault="00000000" w:rsidRPr="00000000" w14:paraId="0000003D">
      <w:pPr>
        <w:spacing w:line="360" w:lineRule="auto"/>
        <w:rPr>
          <w:color w:val="ff0000"/>
        </w:rPr>
      </w:pPr>
      <w:r w:rsidDel="00000000" w:rsidR="00000000" w:rsidRPr="00000000">
        <w:rPr>
          <w:rtl w:val="0"/>
        </w:rPr>
      </w:r>
    </w:p>
    <w:p w:rsidR="00000000" w:rsidDel="00000000" w:rsidP="00000000" w:rsidRDefault="00000000" w:rsidRPr="00000000" w14:paraId="0000003E">
      <w:pPr>
        <w:spacing w:line="360" w:lineRule="auto"/>
        <w:rPr/>
      </w:pPr>
      <w:r w:rsidDel="00000000" w:rsidR="00000000" w:rsidRPr="00000000">
        <w:rPr>
          <w:b w:val="1"/>
          <w:u w:val="single"/>
          <w:rtl w:val="0"/>
        </w:rPr>
        <w:t xml:space="preserve">Conclusion</w:t>
      </w: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t xml:space="preserve">In conclusion, from research conducted on SPD, it is my opinion that overall School Y has successfully followed legislation and policies set in place by the Welsh Government (2014).</w:t>
      </w:r>
    </w:p>
    <w:p w:rsidR="00000000" w:rsidDel="00000000" w:rsidP="00000000" w:rsidRDefault="00000000" w:rsidRPr="00000000" w14:paraId="00000040">
      <w:pPr>
        <w:spacing w:line="360" w:lineRule="auto"/>
        <w:rPr/>
      </w:pPr>
      <w:r w:rsidDel="00000000" w:rsidR="00000000" w:rsidRPr="00000000">
        <w:rPr>
          <w:rtl w:val="0"/>
        </w:rPr>
        <w:t xml:space="preserve">Looking at my chosen priority of the school’s provisions for students with Additional Learning Needs, School Y carried out an efficient and intense planning system which clearly set out responsibilities and roles.</w:t>
      </w:r>
    </w:p>
    <w:p w:rsidR="00000000" w:rsidDel="00000000" w:rsidP="00000000" w:rsidRDefault="00000000" w:rsidRPr="00000000" w14:paraId="00000041">
      <w:pPr>
        <w:spacing w:line="360" w:lineRule="auto"/>
        <w:rPr/>
      </w:pPr>
      <w:r w:rsidDel="00000000" w:rsidR="00000000" w:rsidRPr="00000000">
        <w:rPr>
          <w:rtl w:val="0"/>
        </w:rPr>
        <w:t xml:space="preserve">WIthin my future practice, I will ensure that I review the SPD with the knowledge I have taken from this report. I feel confident in the process that a SPD takes to be created.</w:t>
      </w:r>
    </w:p>
    <w:p w:rsidR="00000000" w:rsidDel="00000000" w:rsidP="00000000" w:rsidRDefault="00000000" w:rsidRPr="00000000" w14:paraId="00000042">
      <w:pPr>
        <w:spacing w:line="360" w:lineRule="auto"/>
        <w:rPr/>
      </w:pPr>
      <w:r w:rsidDel="00000000" w:rsidR="00000000" w:rsidRPr="00000000">
        <w:rPr>
          <w:rtl w:val="0"/>
        </w:rPr>
        <w:t xml:space="preserve">Finally, I have seen how collaborative work within a school is the best way to ensure a SPD is not only created successfully, but also implemented correctly to attain the desired results.</w:t>
      </w:r>
    </w:p>
    <w:p w:rsidR="00000000" w:rsidDel="00000000" w:rsidP="00000000" w:rsidRDefault="00000000" w:rsidRPr="00000000" w14:paraId="00000043">
      <w:pPr>
        <w:shd w:fill="ffffff" w:val="clear"/>
        <w:spacing w:line="225.35160000000002" w:lineRule="auto"/>
        <w:rPr>
          <w:color w:val="ff0000"/>
        </w:rPr>
      </w:pPr>
      <w:r w:rsidDel="00000000" w:rsidR="00000000" w:rsidRPr="00000000">
        <w:rPr>
          <w:rtl w:val="0"/>
        </w:rPr>
      </w:r>
    </w:p>
    <w:p w:rsidR="00000000" w:rsidDel="00000000" w:rsidP="00000000" w:rsidRDefault="00000000" w:rsidRPr="00000000" w14:paraId="00000044">
      <w:pPr>
        <w:rPr>
          <w:b w:val="1"/>
          <w:sz w:val="24"/>
          <w:szCs w:val="24"/>
          <w:u w:val="single"/>
        </w:rPr>
      </w:pPr>
      <w:r w:rsidDel="00000000" w:rsidR="00000000" w:rsidRPr="00000000">
        <w:rPr>
          <w:b w:val="1"/>
          <w:sz w:val="24"/>
          <w:szCs w:val="24"/>
          <w:u w:val="single"/>
          <w:rtl w:val="0"/>
        </w:rPr>
        <w:t xml:space="preserve">Reference List</w:t>
      </w:r>
    </w:p>
    <w:p w:rsidR="00000000" w:rsidDel="00000000" w:rsidP="00000000" w:rsidRDefault="00000000" w:rsidRPr="00000000" w14:paraId="00000045">
      <w:pPr>
        <w:rPr>
          <w:b w:val="1"/>
          <w:sz w:val="18"/>
          <w:szCs w:val="18"/>
          <w:u w:val="single"/>
        </w:rPr>
      </w:pPr>
      <w:r w:rsidDel="00000000" w:rsidR="00000000" w:rsidRPr="00000000">
        <w:rPr>
          <w:rtl w:val="0"/>
        </w:rPr>
      </w:r>
    </w:p>
    <w:p w:rsidR="00000000" w:rsidDel="00000000" w:rsidP="00000000" w:rsidRDefault="00000000" w:rsidRPr="00000000" w14:paraId="00000046">
      <w:pPr>
        <w:spacing w:line="360" w:lineRule="auto"/>
        <w:ind w:left="720" w:firstLine="0"/>
        <w:rPr>
          <w:sz w:val="18"/>
          <w:szCs w:val="18"/>
          <w:highlight w:val="white"/>
        </w:rPr>
      </w:pPr>
      <w:r w:rsidDel="00000000" w:rsidR="00000000" w:rsidRPr="00000000">
        <w:rPr>
          <w:sz w:val="18"/>
          <w:szCs w:val="18"/>
          <w:highlight w:val="white"/>
          <w:rtl w:val="0"/>
        </w:rPr>
        <w:t xml:space="preserve">Bell, L (1998) </w:t>
      </w:r>
      <w:r w:rsidDel="00000000" w:rsidR="00000000" w:rsidRPr="00000000">
        <w:rPr>
          <w:i w:val="1"/>
          <w:sz w:val="18"/>
          <w:szCs w:val="18"/>
          <w:highlight w:val="white"/>
          <w:rtl w:val="0"/>
        </w:rPr>
        <w:t xml:space="preserve">From Symphony to Jazz; the Concept of Strategy in Education. </w:t>
      </w:r>
      <w:r w:rsidDel="00000000" w:rsidR="00000000" w:rsidRPr="00000000">
        <w:rPr>
          <w:sz w:val="18"/>
          <w:szCs w:val="18"/>
          <w:highlight w:val="white"/>
          <w:rtl w:val="0"/>
        </w:rPr>
        <w:t xml:space="preserve">School Leadership and Management, 18:449-460</w:t>
      </w:r>
    </w:p>
    <w:p w:rsidR="00000000" w:rsidDel="00000000" w:rsidP="00000000" w:rsidRDefault="00000000" w:rsidRPr="00000000" w14:paraId="00000047">
      <w:pPr>
        <w:shd w:fill="ffffff" w:val="clear"/>
        <w:spacing w:line="225.23448000000002" w:lineRule="auto"/>
        <w:rPr>
          <w:sz w:val="18"/>
          <w:szCs w:val="18"/>
          <w:highlight w:val="white"/>
        </w:rPr>
      </w:pPr>
      <w:r w:rsidDel="00000000" w:rsidR="00000000" w:rsidRPr="00000000">
        <w:rPr>
          <w:rtl w:val="0"/>
        </w:rPr>
      </w:r>
    </w:p>
    <w:p w:rsidR="00000000" w:rsidDel="00000000" w:rsidP="00000000" w:rsidRDefault="00000000" w:rsidRPr="00000000" w14:paraId="00000048">
      <w:pPr>
        <w:spacing w:line="360" w:lineRule="auto"/>
        <w:ind w:left="720" w:firstLine="0"/>
        <w:rPr>
          <w:sz w:val="18"/>
          <w:szCs w:val="18"/>
          <w:highlight w:val="white"/>
        </w:rPr>
      </w:pPr>
      <w:r w:rsidDel="00000000" w:rsidR="00000000" w:rsidRPr="00000000">
        <w:rPr>
          <w:sz w:val="18"/>
          <w:szCs w:val="18"/>
          <w:highlight w:val="white"/>
          <w:rtl w:val="0"/>
        </w:rPr>
        <w:t xml:space="preserve">Allison, P., Drake, S., Laveault, D and McEltheron-Hopkins, C (2004) </w:t>
      </w:r>
      <w:r w:rsidDel="00000000" w:rsidR="00000000" w:rsidRPr="00000000">
        <w:rPr>
          <w:i w:val="1"/>
          <w:sz w:val="18"/>
          <w:szCs w:val="18"/>
          <w:highlight w:val="white"/>
          <w:rtl w:val="0"/>
        </w:rPr>
        <w:t xml:space="preserve">Parent’s Participation in School Improvement Processes.</w:t>
      </w:r>
      <w:r w:rsidDel="00000000" w:rsidR="00000000" w:rsidRPr="00000000">
        <w:rPr>
          <w:sz w:val="18"/>
          <w:szCs w:val="18"/>
          <w:highlight w:val="white"/>
          <w:rtl w:val="0"/>
        </w:rPr>
        <w:t xml:space="preserve"> Toronto: Canadian Education Association</w:t>
      </w:r>
    </w:p>
    <w:p w:rsidR="00000000" w:rsidDel="00000000" w:rsidP="00000000" w:rsidRDefault="00000000" w:rsidRPr="00000000" w14:paraId="00000049">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4A">
      <w:pPr>
        <w:spacing w:line="360" w:lineRule="auto"/>
        <w:ind w:left="720" w:firstLine="0"/>
        <w:rPr>
          <w:sz w:val="18"/>
          <w:szCs w:val="18"/>
          <w:highlight w:val="white"/>
        </w:rPr>
      </w:pPr>
      <w:r w:rsidDel="00000000" w:rsidR="00000000" w:rsidRPr="00000000">
        <w:rPr>
          <w:sz w:val="18"/>
          <w:szCs w:val="18"/>
          <w:highlight w:val="white"/>
          <w:rtl w:val="0"/>
        </w:rPr>
        <w:t xml:space="preserve">Bell, L (2002) </w:t>
      </w:r>
      <w:r w:rsidDel="00000000" w:rsidR="00000000" w:rsidRPr="00000000">
        <w:rPr>
          <w:i w:val="1"/>
          <w:sz w:val="18"/>
          <w:szCs w:val="18"/>
          <w:highlight w:val="white"/>
          <w:rtl w:val="0"/>
        </w:rPr>
        <w:t xml:space="preserve">Strategic Planning School Management: Full of Sound and Fury, Signifying Nothing? </w:t>
      </w:r>
      <w:r w:rsidDel="00000000" w:rsidR="00000000" w:rsidRPr="00000000">
        <w:rPr>
          <w:sz w:val="18"/>
          <w:szCs w:val="18"/>
          <w:highlight w:val="white"/>
          <w:rtl w:val="0"/>
        </w:rPr>
        <w:t xml:space="preserve">Journal of Educational Administration, 40(5), 407-424</w:t>
      </w:r>
    </w:p>
    <w:p w:rsidR="00000000" w:rsidDel="00000000" w:rsidP="00000000" w:rsidRDefault="00000000" w:rsidRPr="00000000" w14:paraId="0000004B">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4C">
      <w:pPr>
        <w:spacing w:line="360" w:lineRule="auto"/>
        <w:ind w:left="720" w:firstLine="0"/>
        <w:rPr>
          <w:sz w:val="18"/>
          <w:szCs w:val="18"/>
          <w:highlight w:val="white"/>
        </w:rPr>
      </w:pPr>
      <w:r w:rsidDel="00000000" w:rsidR="00000000" w:rsidRPr="00000000">
        <w:rPr>
          <w:sz w:val="18"/>
          <w:szCs w:val="18"/>
          <w:highlight w:val="white"/>
          <w:rtl w:val="0"/>
        </w:rPr>
        <w:t xml:space="preserve">Curry, M. M (2007) </w:t>
      </w:r>
      <w:r w:rsidDel="00000000" w:rsidR="00000000" w:rsidRPr="00000000">
        <w:rPr>
          <w:i w:val="1"/>
          <w:sz w:val="18"/>
          <w:szCs w:val="18"/>
          <w:highlight w:val="white"/>
          <w:rtl w:val="0"/>
        </w:rPr>
        <w:t xml:space="preserve">A Study of School Improvement Plans, School Decision-Making and Advocacy, and Their Correlation to Student Academic Achievement.</w:t>
      </w:r>
      <w:r w:rsidDel="00000000" w:rsidR="00000000" w:rsidRPr="00000000">
        <w:rPr>
          <w:sz w:val="18"/>
          <w:szCs w:val="18"/>
          <w:highlight w:val="white"/>
          <w:rtl w:val="0"/>
        </w:rPr>
        <w:t xml:space="preserve"> Dissertation Abstracts International Section A: Humanities and Social Sciences). Boca Raton: Florida Atlantic University.</w:t>
      </w:r>
    </w:p>
    <w:p w:rsidR="00000000" w:rsidDel="00000000" w:rsidP="00000000" w:rsidRDefault="00000000" w:rsidRPr="00000000" w14:paraId="0000004D">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4E">
      <w:pPr>
        <w:spacing w:line="360" w:lineRule="auto"/>
        <w:ind w:left="720" w:firstLine="0"/>
        <w:rPr>
          <w:sz w:val="18"/>
          <w:szCs w:val="18"/>
          <w:highlight w:val="white"/>
        </w:rPr>
      </w:pPr>
      <w:r w:rsidDel="00000000" w:rsidR="00000000" w:rsidRPr="00000000">
        <w:rPr>
          <w:sz w:val="18"/>
          <w:szCs w:val="18"/>
          <w:highlight w:val="white"/>
          <w:rtl w:val="0"/>
        </w:rPr>
        <w:t xml:space="preserve">Edmonds, R. R (1982) </w:t>
      </w:r>
      <w:r w:rsidDel="00000000" w:rsidR="00000000" w:rsidRPr="00000000">
        <w:rPr>
          <w:i w:val="1"/>
          <w:sz w:val="18"/>
          <w:szCs w:val="18"/>
          <w:highlight w:val="white"/>
          <w:rtl w:val="0"/>
        </w:rPr>
        <w:t xml:space="preserve">Programs of School Development: An Overview.</w:t>
      </w:r>
      <w:r w:rsidDel="00000000" w:rsidR="00000000" w:rsidRPr="00000000">
        <w:rPr>
          <w:sz w:val="18"/>
          <w:szCs w:val="18"/>
          <w:highlight w:val="white"/>
          <w:rtl w:val="0"/>
        </w:rPr>
        <w:t xml:space="preserve"> Available at: </w:t>
      </w:r>
      <w:hyperlink r:id="rId30">
        <w:r w:rsidDel="00000000" w:rsidR="00000000" w:rsidRPr="00000000">
          <w:rPr>
            <w:color w:val="1155cc"/>
            <w:sz w:val="18"/>
            <w:szCs w:val="18"/>
            <w:highlight w:val="white"/>
            <w:u w:val="single"/>
            <w:rtl w:val="0"/>
          </w:rPr>
          <w:t xml:space="preserve">https://files.ascd.org/staticfiles/ascd/pdf/journals/ed_lead/el_198212_edmonds.pdf</w:t>
        </w:r>
      </w:hyperlink>
      <w:r w:rsidDel="00000000" w:rsidR="00000000" w:rsidRPr="00000000">
        <w:rPr>
          <w:sz w:val="18"/>
          <w:szCs w:val="18"/>
          <w:highlight w:val="white"/>
          <w:rtl w:val="0"/>
        </w:rPr>
        <w:t xml:space="preserve"> (Accessed 7th July 2023)</w:t>
      </w:r>
    </w:p>
    <w:p w:rsidR="00000000" w:rsidDel="00000000" w:rsidP="00000000" w:rsidRDefault="00000000" w:rsidRPr="00000000" w14:paraId="0000004F">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0">
      <w:pPr>
        <w:spacing w:line="360" w:lineRule="auto"/>
        <w:ind w:left="720" w:firstLine="0"/>
        <w:rPr>
          <w:sz w:val="18"/>
          <w:szCs w:val="18"/>
          <w:highlight w:val="white"/>
        </w:rPr>
      </w:pPr>
      <w:r w:rsidDel="00000000" w:rsidR="00000000" w:rsidRPr="00000000">
        <w:rPr>
          <w:sz w:val="18"/>
          <w:szCs w:val="18"/>
          <w:highlight w:val="white"/>
          <w:rtl w:val="0"/>
        </w:rPr>
        <w:t xml:space="preserve">Estyn (2018) </w:t>
      </w:r>
      <w:r w:rsidDel="00000000" w:rsidR="00000000" w:rsidRPr="00000000">
        <w:rPr>
          <w:i w:val="1"/>
          <w:sz w:val="18"/>
          <w:szCs w:val="18"/>
          <w:highlight w:val="white"/>
          <w:rtl w:val="0"/>
        </w:rPr>
        <w:t xml:space="preserve">A Report on </w:t>
      </w:r>
      <w:r w:rsidDel="00000000" w:rsidR="00000000" w:rsidRPr="00000000">
        <w:rPr>
          <w:i w:val="1"/>
          <w:sz w:val="18"/>
          <w:szCs w:val="18"/>
          <w:highlight w:val="black"/>
          <w:rtl w:val="0"/>
        </w:rPr>
        <w:t xml:space="preserve">Ysgol Harri Tudur / Henry Tudor School, Pembroke</w:t>
      </w:r>
      <w:r w:rsidDel="00000000" w:rsidR="00000000" w:rsidRPr="00000000">
        <w:rPr>
          <w:i w:val="1"/>
          <w:sz w:val="18"/>
          <w:szCs w:val="18"/>
          <w:highlight w:val="white"/>
          <w:rtl w:val="0"/>
        </w:rPr>
        <w:t xml:space="preserve">…</w:t>
      </w:r>
      <w:r w:rsidDel="00000000" w:rsidR="00000000" w:rsidRPr="00000000">
        <w:rPr>
          <w:sz w:val="18"/>
          <w:szCs w:val="18"/>
          <w:highlight w:val="white"/>
          <w:rtl w:val="0"/>
        </w:rPr>
        <w:t xml:space="preserve"> Available at: </w:t>
      </w:r>
      <w:hyperlink r:id="rId31">
        <w:r w:rsidDel="00000000" w:rsidR="00000000" w:rsidRPr="00000000">
          <w:rPr>
            <w:color w:val="1155cc"/>
            <w:sz w:val="18"/>
            <w:szCs w:val="18"/>
            <w:highlight w:val="white"/>
            <w:u w:val="single"/>
            <w:rtl w:val="0"/>
          </w:rPr>
          <w:t xml:space="preserve">https://www.estyn.gov.wales/system/files/2021-08/Inspection%20report%20</w:t>
        </w:r>
      </w:hyperlink>
      <w:hyperlink r:id="rId32">
        <w:r w:rsidDel="00000000" w:rsidR="00000000" w:rsidRPr="00000000">
          <w:rPr>
            <w:sz w:val="18"/>
            <w:szCs w:val="18"/>
            <w:highlight w:val="black"/>
            <w:u w:val="single"/>
            <w:rtl w:val="0"/>
          </w:rPr>
          <w:t xml:space="preserve">Henry</w:t>
        </w:r>
      </w:hyperlink>
      <w:hyperlink r:id="rId33">
        <w:r w:rsidDel="00000000" w:rsidR="00000000" w:rsidRPr="00000000">
          <w:rPr>
            <w:color w:val="1155cc"/>
            <w:sz w:val="18"/>
            <w:szCs w:val="18"/>
            <w:highlight w:val="white"/>
            <w:u w:val="single"/>
            <w:rtl w:val="0"/>
          </w:rPr>
          <w:t xml:space="preserve">%20</w:t>
        </w:r>
      </w:hyperlink>
      <w:hyperlink r:id="rId34">
        <w:r w:rsidDel="00000000" w:rsidR="00000000" w:rsidRPr="00000000">
          <w:rPr>
            <w:sz w:val="18"/>
            <w:szCs w:val="18"/>
            <w:highlight w:val="black"/>
            <w:u w:val="single"/>
            <w:rtl w:val="0"/>
          </w:rPr>
          <w:t xml:space="preserve">Tudor</w:t>
        </w:r>
      </w:hyperlink>
      <w:hyperlink r:id="rId35">
        <w:r w:rsidDel="00000000" w:rsidR="00000000" w:rsidRPr="00000000">
          <w:rPr>
            <w:color w:val="1155cc"/>
            <w:sz w:val="18"/>
            <w:szCs w:val="18"/>
            <w:highlight w:val="white"/>
            <w:u w:val="single"/>
            <w:rtl w:val="0"/>
          </w:rPr>
          <w:t xml:space="preserve">%20School%202019.pdf</w:t>
        </w:r>
      </w:hyperlink>
      <w:r w:rsidDel="00000000" w:rsidR="00000000" w:rsidRPr="00000000">
        <w:rPr>
          <w:sz w:val="18"/>
          <w:szCs w:val="18"/>
          <w:highlight w:val="white"/>
          <w:rtl w:val="0"/>
        </w:rPr>
        <w:t xml:space="preserve"> (Accessed 5th July 2023)</w:t>
      </w:r>
    </w:p>
    <w:p w:rsidR="00000000" w:rsidDel="00000000" w:rsidP="00000000" w:rsidRDefault="00000000" w:rsidRPr="00000000" w14:paraId="00000051">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2">
      <w:pPr>
        <w:spacing w:line="360" w:lineRule="auto"/>
        <w:ind w:left="720" w:firstLine="0"/>
        <w:rPr>
          <w:sz w:val="18"/>
          <w:szCs w:val="18"/>
          <w:highlight w:val="white"/>
        </w:rPr>
      </w:pPr>
      <w:r w:rsidDel="00000000" w:rsidR="00000000" w:rsidRPr="00000000">
        <w:rPr>
          <w:sz w:val="18"/>
          <w:szCs w:val="18"/>
          <w:highlight w:val="white"/>
          <w:rtl w:val="0"/>
        </w:rPr>
        <w:t xml:space="preserve">Ettinger, R. S (2015) </w:t>
      </w:r>
      <w:r w:rsidDel="00000000" w:rsidR="00000000" w:rsidRPr="00000000">
        <w:rPr>
          <w:i w:val="1"/>
          <w:sz w:val="18"/>
          <w:szCs w:val="18"/>
          <w:highlight w:val="white"/>
          <w:rtl w:val="0"/>
        </w:rPr>
        <w:t xml:space="preserve">Shifting From Plan to Process: School Improvement Plans in the Cambridge Public Schools. </w:t>
      </w:r>
      <w:r w:rsidDel="00000000" w:rsidR="00000000" w:rsidRPr="00000000">
        <w:rPr>
          <w:sz w:val="18"/>
          <w:szCs w:val="18"/>
          <w:highlight w:val="white"/>
          <w:rtl w:val="0"/>
        </w:rPr>
        <w:t xml:space="preserve">Harvard Graduate School of Education.</w:t>
      </w:r>
    </w:p>
    <w:p w:rsidR="00000000" w:rsidDel="00000000" w:rsidP="00000000" w:rsidRDefault="00000000" w:rsidRPr="00000000" w14:paraId="00000053">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4">
      <w:pPr>
        <w:spacing w:line="360" w:lineRule="auto"/>
        <w:ind w:left="720" w:firstLine="0"/>
        <w:rPr>
          <w:sz w:val="18"/>
          <w:szCs w:val="18"/>
          <w:highlight w:val="white"/>
        </w:rPr>
      </w:pPr>
      <w:r w:rsidDel="00000000" w:rsidR="00000000" w:rsidRPr="00000000">
        <w:rPr>
          <w:sz w:val="18"/>
          <w:szCs w:val="18"/>
          <w:highlight w:val="white"/>
          <w:rtl w:val="0"/>
        </w:rPr>
        <w:t xml:space="preserve">Hargreaves, DH (1995) </w:t>
      </w:r>
      <w:r w:rsidDel="00000000" w:rsidR="00000000" w:rsidRPr="00000000">
        <w:rPr>
          <w:i w:val="1"/>
          <w:sz w:val="18"/>
          <w:szCs w:val="18"/>
          <w:highlight w:val="white"/>
          <w:rtl w:val="0"/>
        </w:rPr>
        <w:t xml:space="preserve">Self-Managing Schools and Development Planning - Chaos or Control? </w:t>
      </w:r>
      <w:r w:rsidDel="00000000" w:rsidR="00000000" w:rsidRPr="00000000">
        <w:rPr>
          <w:sz w:val="18"/>
          <w:szCs w:val="18"/>
          <w:highlight w:val="white"/>
          <w:rtl w:val="0"/>
        </w:rPr>
        <w:t xml:space="preserve">School Organisation, 15:215-227</w:t>
      </w:r>
    </w:p>
    <w:p w:rsidR="00000000" w:rsidDel="00000000" w:rsidP="00000000" w:rsidRDefault="00000000" w:rsidRPr="00000000" w14:paraId="00000055">
      <w:pPr>
        <w:spacing w:line="360" w:lineRule="auto"/>
        <w:ind w:left="0" w:firstLine="0"/>
        <w:rPr>
          <w:sz w:val="18"/>
          <w:szCs w:val="18"/>
          <w:highlight w:val="white"/>
        </w:rPr>
      </w:pPr>
      <w:r w:rsidDel="00000000" w:rsidR="00000000" w:rsidRPr="00000000">
        <w:rPr>
          <w:rtl w:val="0"/>
        </w:rPr>
      </w:r>
    </w:p>
    <w:p w:rsidR="00000000" w:rsidDel="00000000" w:rsidP="00000000" w:rsidRDefault="00000000" w:rsidRPr="00000000" w14:paraId="00000056">
      <w:pPr>
        <w:spacing w:line="360" w:lineRule="auto"/>
        <w:ind w:left="720" w:firstLine="0"/>
        <w:rPr>
          <w:sz w:val="18"/>
          <w:szCs w:val="18"/>
          <w:highlight w:val="white"/>
        </w:rPr>
      </w:pPr>
      <w:r w:rsidDel="00000000" w:rsidR="00000000" w:rsidRPr="00000000">
        <w:rPr>
          <w:sz w:val="18"/>
          <w:szCs w:val="18"/>
          <w:highlight w:val="white"/>
          <w:rtl w:val="0"/>
        </w:rPr>
        <w:t xml:space="preserve">Haynes, NM. et a; (1996) </w:t>
      </w:r>
      <w:r w:rsidDel="00000000" w:rsidR="00000000" w:rsidRPr="00000000">
        <w:rPr>
          <w:i w:val="1"/>
          <w:sz w:val="18"/>
          <w:szCs w:val="18"/>
          <w:highlight w:val="white"/>
          <w:rtl w:val="0"/>
        </w:rPr>
        <w:t xml:space="preserve">The School Development Program Evaluation Process. </w:t>
      </w:r>
      <w:r w:rsidDel="00000000" w:rsidR="00000000" w:rsidRPr="00000000">
        <w:rPr>
          <w:sz w:val="18"/>
          <w:szCs w:val="18"/>
          <w:highlight w:val="white"/>
          <w:rtl w:val="0"/>
        </w:rPr>
        <w:t xml:space="preserve">Available at: </w:t>
      </w:r>
      <w:hyperlink r:id="rId36">
        <w:r w:rsidDel="00000000" w:rsidR="00000000" w:rsidRPr="00000000">
          <w:rPr>
            <w:color w:val="1155cc"/>
            <w:sz w:val="18"/>
            <w:szCs w:val="18"/>
            <w:highlight w:val="white"/>
            <w:u w:val="single"/>
            <w:rtl w:val="0"/>
          </w:rPr>
          <w:t xml:space="preserve">https://citeseerx.ist.psu.edu/document?repid=rep1&amp;type=pdf&amp;doi=d227f406031a35b184f6154bd2975273ab3dc926</w:t>
        </w:r>
      </w:hyperlink>
      <w:r w:rsidDel="00000000" w:rsidR="00000000" w:rsidRPr="00000000">
        <w:rPr>
          <w:sz w:val="18"/>
          <w:szCs w:val="18"/>
          <w:highlight w:val="white"/>
          <w:rtl w:val="0"/>
        </w:rPr>
        <w:t xml:space="preserve"> (Accessed 7th July 2023)</w:t>
      </w:r>
    </w:p>
    <w:p w:rsidR="00000000" w:rsidDel="00000000" w:rsidP="00000000" w:rsidRDefault="00000000" w:rsidRPr="00000000" w14:paraId="00000057">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8">
      <w:pPr>
        <w:spacing w:line="360" w:lineRule="auto"/>
        <w:ind w:left="720" w:firstLine="0"/>
        <w:rPr>
          <w:sz w:val="18"/>
          <w:szCs w:val="18"/>
          <w:highlight w:val="white"/>
        </w:rPr>
      </w:pPr>
      <w:r w:rsidDel="00000000" w:rsidR="00000000" w:rsidRPr="00000000">
        <w:rPr>
          <w:sz w:val="18"/>
          <w:szCs w:val="18"/>
          <w:highlight w:val="white"/>
          <w:rtl w:val="0"/>
        </w:rPr>
        <w:t xml:space="preserve">Jayne, E. (Ed.) (1998). </w:t>
      </w:r>
      <w:r w:rsidDel="00000000" w:rsidR="00000000" w:rsidRPr="00000000">
        <w:rPr>
          <w:i w:val="1"/>
          <w:sz w:val="18"/>
          <w:szCs w:val="18"/>
          <w:highlight w:val="white"/>
          <w:rtl w:val="0"/>
        </w:rPr>
        <w:t xml:space="preserve">Effective School Development Planning</w:t>
      </w:r>
      <w:r w:rsidDel="00000000" w:rsidR="00000000" w:rsidRPr="00000000">
        <w:rPr>
          <w:sz w:val="18"/>
          <w:szCs w:val="18"/>
          <w:highlight w:val="white"/>
          <w:rtl w:val="0"/>
        </w:rPr>
        <w:t xml:space="preserve">. SAGE Publications Ltd, </w:t>
      </w:r>
      <w:hyperlink r:id="rId37">
        <w:r w:rsidDel="00000000" w:rsidR="00000000" w:rsidRPr="00000000">
          <w:rPr>
            <w:color w:val="1155cc"/>
            <w:sz w:val="18"/>
            <w:szCs w:val="18"/>
            <w:highlight w:val="white"/>
            <w:u w:val="single"/>
            <w:rtl w:val="0"/>
          </w:rPr>
          <w:t xml:space="preserve">https://doi.org/10.4135/9781446219171</w:t>
        </w:r>
      </w:hyperlink>
      <w:r w:rsidDel="00000000" w:rsidR="00000000" w:rsidRPr="00000000">
        <w:rPr>
          <w:rtl w:val="0"/>
        </w:rPr>
      </w:r>
    </w:p>
    <w:p w:rsidR="00000000" w:rsidDel="00000000" w:rsidP="00000000" w:rsidRDefault="00000000" w:rsidRPr="00000000" w14:paraId="00000059">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A">
      <w:pPr>
        <w:spacing w:line="360" w:lineRule="auto"/>
        <w:ind w:left="720" w:firstLine="0"/>
        <w:rPr>
          <w:sz w:val="18"/>
          <w:szCs w:val="18"/>
          <w:highlight w:val="white"/>
        </w:rPr>
      </w:pPr>
      <w:r w:rsidDel="00000000" w:rsidR="00000000" w:rsidRPr="00000000">
        <w:rPr>
          <w:sz w:val="18"/>
          <w:szCs w:val="18"/>
          <w:highlight w:val="white"/>
          <w:rtl w:val="0"/>
        </w:rPr>
        <w:t xml:space="preserve">Masters, G (2016) </w:t>
      </w:r>
      <w:r w:rsidDel="00000000" w:rsidR="00000000" w:rsidRPr="00000000">
        <w:rPr>
          <w:i w:val="1"/>
          <w:sz w:val="18"/>
          <w:szCs w:val="18"/>
          <w:highlight w:val="white"/>
          <w:rtl w:val="0"/>
        </w:rPr>
        <w:t xml:space="preserve">Five Steps to School Improvement.</w:t>
      </w:r>
      <w:r w:rsidDel="00000000" w:rsidR="00000000" w:rsidRPr="00000000">
        <w:rPr>
          <w:sz w:val="18"/>
          <w:szCs w:val="18"/>
          <w:highlight w:val="white"/>
          <w:rtl w:val="0"/>
        </w:rPr>
        <w:t xml:space="preserve"> Available at: </w:t>
      </w:r>
      <w:hyperlink r:id="rId38">
        <w:r w:rsidDel="00000000" w:rsidR="00000000" w:rsidRPr="00000000">
          <w:rPr>
            <w:color w:val="1155cc"/>
            <w:sz w:val="18"/>
            <w:szCs w:val="18"/>
            <w:highlight w:val="white"/>
            <w:u w:val="single"/>
            <w:rtl w:val="0"/>
          </w:rPr>
          <w:t xml:space="preserve">https://www.acer.org/gb/discover/article/five-steps-to-school-improvement</w:t>
        </w:r>
      </w:hyperlink>
      <w:r w:rsidDel="00000000" w:rsidR="00000000" w:rsidRPr="00000000">
        <w:rPr>
          <w:sz w:val="18"/>
          <w:szCs w:val="18"/>
          <w:highlight w:val="white"/>
          <w:rtl w:val="0"/>
        </w:rPr>
        <w:t xml:space="preserve"> (Accessed 9th JUly 2023)</w:t>
      </w:r>
      <w:r w:rsidDel="00000000" w:rsidR="00000000" w:rsidRPr="00000000">
        <w:rPr>
          <w:rtl w:val="0"/>
        </w:rPr>
      </w:r>
    </w:p>
    <w:p w:rsidR="00000000" w:rsidDel="00000000" w:rsidP="00000000" w:rsidRDefault="00000000" w:rsidRPr="00000000" w14:paraId="0000005B">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C">
      <w:pPr>
        <w:spacing w:line="360" w:lineRule="auto"/>
        <w:ind w:left="720" w:firstLine="0"/>
        <w:rPr>
          <w:sz w:val="18"/>
          <w:szCs w:val="18"/>
          <w:highlight w:val="white"/>
        </w:rPr>
      </w:pPr>
      <w:r w:rsidDel="00000000" w:rsidR="00000000" w:rsidRPr="00000000">
        <w:rPr>
          <w:sz w:val="18"/>
          <w:szCs w:val="18"/>
          <w:highlight w:val="white"/>
          <w:rtl w:val="0"/>
        </w:rPr>
        <w:t xml:space="preserve">McNamara, G., O’Hara, J., &amp; Aingléis, B. N. (2002). Whole-School Evaluation and Development Planning: An Analysis of Recent Initiatives in Ireland. </w:t>
      </w:r>
      <w:r w:rsidDel="00000000" w:rsidR="00000000" w:rsidRPr="00000000">
        <w:rPr>
          <w:i w:val="1"/>
          <w:sz w:val="18"/>
          <w:szCs w:val="18"/>
          <w:highlight w:val="white"/>
          <w:rtl w:val="0"/>
        </w:rPr>
        <w:t xml:space="preserve">Educational Management &amp; Administration</w:t>
      </w:r>
      <w:r w:rsidDel="00000000" w:rsidR="00000000" w:rsidRPr="00000000">
        <w:rPr>
          <w:sz w:val="18"/>
          <w:szCs w:val="18"/>
          <w:highlight w:val="white"/>
          <w:rtl w:val="0"/>
        </w:rPr>
        <w:t xml:space="preserve">, </w:t>
      </w:r>
      <w:r w:rsidDel="00000000" w:rsidR="00000000" w:rsidRPr="00000000">
        <w:rPr>
          <w:i w:val="1"/>
          <w:sz w:val="18"/>
          <w:szCs w:val="18"/>
          <w:highlight w:val="white"/>
          <w:rtl w:val="0"/>
        </w:rPr>
        <w:t xml:space="preserve">30</w:t>
      </w:r>
      <w:r w:rsidDel="00000000" w:rsidR="00000000" w:rsidRPr="00000000">
        <w:rPr>
          <w:sz w:val="18"/>
          <w:szCs w:val="18"/>
          <w:highlight w:val="white"/>
          <w:rtl w:val="0"/>
        </w:rPr>
        <w:t xml:space="preserve">(2), 201–211. </w:t>
      </w:r>
      <w:hyperlink r:id="rId39">
        <w:r w:rsidDel="00000000" w:rsidR="00000000" w:rsidRPr="00000000">
          <w:rPr>
            <w:color w:val="006acc"/>
            <w:sz w:val="18"/>
            <w:szCs w:val="18"/>
            <w:highlight w:val="white"/>
            <w:u w:val="single"/>
            <w:rtl w:val="0"/>
          </w:rPr>
          <w:t xml:space="preserve">https://doi.org/10.1177/02611X02030002510</w:t>
        </w:r>
      </w:hyperlink>
      <w:r w:rsidDel="00000000" w:rsidR="00000000" w:rsidRPr="00000000">
        <w:rPr>
          <w:rtl w:val="0"/>
        </w:rPr>
      </w:r>
    </w:p>
    <w:p w:rsidR="00000000" w:rsidDel="00000000" w:rsidP="00000000" w:rsidRDefault="00000000" w:rsidRPr="00000000" w14:paraId="0000005D">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5E">
      <w:pPr>
        <w:spacing w:line="360" w:lineRule="auto"/>
        <w:ind w:left="720" w:firstLine="0"/>
        <w:rPr>
          <w:sz w:val="18"/>
          <w:szCs w:val="18"/>
          <w:highlight w:val="white"/>
        </w:rPr>
      </w:pPr>
      <w:r w:rsidDel="00000000" w:rsidR="00000000" w:rsidRPr="00000000">
        <w:rPr>
          <w:sz w:val="18"/>
          <w:szCs w:val="18"/>
          <w:highlight w:val="white"/>
          <w:rtl w:val="0"/>
        </w:rPr>
        <w:t xml:space="preserve">Shackleton, E. (2017) </w:t>
      </w:r>
      <w:r w:rsidDel="00000000" w:rsidR="00000000" w:rsidRPr="00000000">
        <w:rPr>
          <w:i w:val="1"/>
          <w:sz w:val="18"/>
          <w:szCs w:val="18"/>
          <w:highlight w:val="white"/>
          <w:rtl w:val="0"/>
        </w:rPr>
        <w:t xml:space="preserve">The Benefits of ‘Checking In’ with Your Pupils.</w:t>
      </w:r>
      <w:r w:rsidDel="00000000" w:rsidR="00000000" w:rsidRPr="00000000">
        <w:rPr>
          <w:sz w:val="18"/>
          <w:szCs w:val="18"/>
          <w:highlight w:val="white"/>
          <w:rtl w:val="0"/>
        </w:rPr>
        <w:t xml:space="preserve"> Available at: </w:t>
      </w:r>
      <w:hyperlink r:id="rId40">
        <w:r w:rsidDel="00000000" w:rsidR="00000000" w:rsidRPr="00000000">
          <w:rPr>
            <w:color w:val="1155cc"/>
            <w:sz w:val="18"/>
            <w:szCs w:val="18"/>
            <w:highlight w:val="white"/>
            <w:u w:val="single"/>
            <w:rtl w:val="0"/>
          </w:rPr>
          <w:t xml:space="preserve">https://beaconschoolsupport.co.uk/newsletters/benefits_of_checking_in</w:t>
        </w:r>
      </w:hyperlink>
      <w:r w:rsidDel="00000000" w:rsidR="00000000" w:rsidRPr="00000000">
        <w:rPr>
          <w:sz w:val="18"/>
          <w:szCs w:val="18"/>
          <w:highlight w:val="white"/>
          <w:rtl w:val="0"/>
        </w:rPr>
        <w:t xml:space="preserve"> (Accessed 15th July 2023)</w:t>
      </w:r>
    </w:p>
    <w:p w:rsidR="00000000" w:rsidDel="00000000" w:rsidP="00000000" w:rsidRDefault="00000000" w:rsidRPr="00000000" w14:paraId="0000005F">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60">
      <w:pPr>
        <w:spacing w:line="360" w:lineRule="auto"/>
        <w:ind w:left="720" w:firstLine="0"/>
        <w:rPr>
          <w:sz w:val="18"/>
          <w:szCs w:val="18"/>
          <w:highlight w:val="white"/>
        </w:rPr>
      </w:pPr>
      <w:r w:rsidDel="00000000" w:rsidR="00000000" w:rsidRPr="00000000">
        <w:rPr>
          <w:sz w:val="18"/>
          <w:szCs w:val="18"/>
          <w:highlight w:val="white"/>
          <w:rtl w:val="0"/>
        </w:rPr>
        <w:t xml:space="preserve">Taylor, V (2023) </w:t>
      </w:r>
      <w:r w:rsidDel="00000000" w:rsidR="00000000" w:rsidRPr="00000000">
        <w:rPr>
          <w:i w:val="1"/>
          <w:sz w:val="18"/>
          <w:szCs w:val="18"/>
          <w:highlight w:val="white"/>
          <w:rtl w:val="0"/>
        </w:rPr>
        <w:t xml:space="preserve">Teachers Making Positive Phone Calls Home: Is It Worth It?</w:t>
      </w:r>
      <w:r w:rsidDel="00000000" w:rsidR="00000000" w:rsidRPr="00000000">
        <w:rPr>
          <w:sz w:val="18"/>
          <w:szCs w:val="18"/>
          <w:highlight w:val="white"/>
          <w:rtl w:val="0"/>
        </w:rPr>
        <w:t xml:space="preserve"> Available at: twinkl.co.uk/news/teachers-making-positive-phone-calls-home-ks1-digest (Accessed 14th July 2023)</w:t>
      </w:r>
    </w:p>
    <w:p w:rsidR="00000000" w:rsidDel="00000000" w:rsidP="00000000" w:rsidRDefault="00000000" w:rsidRPr="00000000" w14:paraId="00000061">
      <w:pPr>
        <w:spacing w:line="360" w:lineRule="auto"/>
        <w:ind w:left="0" w:firstLine="0"/>
        <w:rPr>
          <w:sz w:val="18"/>
          <w:szCs w:val="18"/>
          <w:highlight w:val="white"/>
        </w:rPr>
      </w:pPr>
      <w:r w:rsidDel="00000000" w:rsidR="00000000" w:rsidRPr="00000000">
        <w:rPr>
          <w:rtl w:val="0"/>
        </w:rPr>
      </w:r>
    </w:p>
    <w:p w:rsidR="00000000" w:rsidDel="00000000" w:rsidP="00000000" w:rsidRDefault="00000000" w:rsidRPr="00000000" w14:paraId="00000062">
      <w:pPr>
        <w:spacing w:line="360" w:lineRule="auto"/>
        <w:ind w:left="720" w:firstLine="0"/>
        <w:rPr>
          <w:sz w:val="18"/>
          <w:szCs w:val="18"/>
          <w:highlight w:val="white"/>
        </w:rPr>
      </w:pPr>
      <w:r w:rsidDel="00000000" w:rsidR="00000000" w:rsidRPr="00000000">
        <w:rPr>
          <w:sz w:val="18"/>
          <w:szCs w:val="18"/>
          <w:highlight w:val="white"/>
          <w:rtl w:val="0"/>
        </w:rPr>
        <w:t xml:space="preserve">Weare, K (2012) </w:t>
      </w:r>
      <w:r w:rsidDel="00000000" w:rsidR="00000000" w:rsidRPr="00000000">
        <w:rPr>
          <w:i w:val="1"/>
          <w:sz w:val="18"/>
          <w:szCs w:val="18"/>
          <w:highlight w:val="white"/>
          <w:rtl w:val="0"/>
        </w:rPr>
        <w:t xml:space="preserve">Evidence for The Impact of Mindfulness on Children and Young People. </w:t>
      </w:r>
      <w:r w:rsidDel="00000000" w:rsidR="00000000" w:rsidRPr="00000000">
        <w:rPr>
          <w:sz w:val="18"/>
          <w:szCs w:val="18"/>
          <w:highlight w:val="white"/>
          <w:rtl w:val="0"/>
        </w:rPr>
        <w:t xml:space="preserve">University of Exeter</w:t>
      </w:r>
    </w:p>
    <w:p w:rsidR="00000000" w:rsidDel="00000000" w:rsidP="00000000" w:rsidRDefault="00000000" w:rsidRPr="00000000" w14:paraId="00000063">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64">
      <w:pPr>
        <w:spacing w:line="360" w:lineRule="auto"/>
        <w:ind w:left="720" w:firstLine="0"/>
        <w:rPr>
          <w:sz w:val="18"/>
          <w:szCs w:val="18"/>
          <w:highlight w:val="white"/>
        </w:rPr>
      </w:pPr>
      <w:r w:rsidDel="00000000" w:rsidR="00000000" w:rsidRPr="00000000">
        <w:rPr>
          <w:sz w:val="18"/>
          <w:szCs w:val="18"/>
          <w:highlight w:val="white"/>
          <w:rtl w:val="0"/>
        </w:rPr>
        <w:t xml:space="preserve">Welsh Government (2021) </w:t>
      </w:r>
      <w:r w:rsidDel="00000000" w:rsidR="00000000" w:rsidRPr="00000000">
        <w:rPr>
          <w:i w:val="1"/>
          <w:sz w:val="18"/>
          <w:szCs w:val="18"/>
          <w:highlight w:val="white"/>
          <w:rtl w:val="0"/>
        </w:rPr>
        <w:t xml:space="preserve">Additional Learning Needs (ALN) System: Parents’ Guide. </w:t>
      </w:r>
      <w:r w:rsidDel="00000000" w:rsidR="00000000" w:rsidRPr="00000000">
        <w:rPr>
          <w:sz w:val="18"/>
          <w:szCs w:val="18"/>
          <w:highlight w:val="white"/>
          <w:rtl w:val="0"/>
        </w:rPr>
        <w:t xml:space="preserve">Available at: </w:t>
      </w:r>
      <w:hyperlink r:id="rId41">
        <w:r w:rsidDel="00000000" w:rsidR="00000000" w:rsidRPr="00000000">
          <w:rPr>
            <w:color w:val="1155cc"/>
            <w:sz w:val="18"/>
            <w:szCs w:val="18"/>
            <w:highlight w:val="white"/>
            <w:u w:val="single"/>
            <w:rtl w:val="0"/>
          </w:rPr>
          <w:t xml:space="preserve">https://www.gov.wales/sites/default/files/publications/2021-12/additional-learning-needs-aln-system-parents-guide.pdf</w:t>
        </w:r>
      </w:hyperlink>
      <w:r w:rsidDel="00000000" w:rsidR="00000000" w:rsidRPr="00000000">
        <w:rPr>
          <w:sz w:val="18"/>
          <w:szCs w:val="18"/>
          <w:highlight w:val="white"/>
          <w:rtl w:val="0"/>
        </w:rPr>
        <w:t xml:space="preserve"> (Accessed 16th July 2023)</w:t>
      </w:r>
    </w:p>
    <w:p w:rsidR="00000000" w:rsidDel="00000000" w:rsidP="00000000" w:rsidRDefault="00000000" w:rsidRPr="00000000" w14:paraId="00000065">
      <w:pPr>
        <w:spacing w:line="360" w:lineRule="auto"/>
        <w:ind w:left="0" w:firstLine="0"/>
        <w:rPr>
          <w:sz w:val="18"/>
          <w:szCs w:val="18"/>
          <w:highlight w:val="white"/>
        </w:rPr>
      </w:pPr>
      <w:r w:rsidDel="00000000" w:rsidR="00000000" w:rsidRPr="00000000">
        <w:rPr>
          <w:rtl w:val="0"/>
        </w:rPr>
      </w:r>
    </w:p>
    <w:p w:rsidR="00000000" w:rsidDel="00000000" w:rsidP="00000000" w:rsidRDefault="00000000" w:rsidRPr="00000000" w14:paraId="00000066">
      <w:pPr>
        <w:spacing w:line="360" w:lineRule="auto"/>
        <w:ind w:left="720" w:firstLine="0"/>
        <w:rPr>
          <w:sz w:val="18"/>
          <w:szCs w:val="18"/>
          <w:highlight w:val="white"/>
        </w:rPr>
      </w:pPr>
      <w:r w:rsidDel="00000000" w:rsidR="00000000" w:rsidRPr="00000000">
        <w:rPr>
          <w:sz w:val="18"/>
          <w:szCs w:val="18"/>
          <w:highlight w:val="white"/>
          <w:rtl w:val="0"/>
        </w:rPr>
        <w:t xml:space="preserve">Welsh Government (2014) </w:t>
      </w:r>
      <w:r w:rsidDel="00000000" w:rsidR="00000000" w:rsidRPr="00000000">
        <w:rPr>
          <w:i w:val="1"/>
          <w:sz w:val="18"/>
          <w:szCs w:val="18"/>
          <w:highlight w:val="white"/>
          <w:rtl w:val="0"/>
        </w:rPr>
        <w:t xml:space="preserve">Figure 1: School Development Planning Cycle.</w:t>
      </w:r>
      <w:r w:rsidDel="00000000" w:rsidR="00000000" w:rsidRPr="00000000">
        <w:rPr>
          <w:sz w:val="18"/>
          <w:szCs w:val="18"/>
          <w:highlight w:val="white"/>
          <w:rtl w:val="0"/>
        </w:rPr>
        <w:t xml:space="preserve"> Available at: </w:t>
      </w:r>
      <w:hyperlink r:id="rId42">
        <w:r w:rsidDel="00000000" w:rsidR="00000000" w:rsidRPr="00000000">
          <w:rPr>
            <w:color w:val="1155cc"/>
            <w:sz w:val="18"/>
            <w:szCs w:val="18"/>
            <w:highlight w:val="white"/>
            <w:u w:val="single"/>
            <w:rtl w:val="0"/>
          </w:rPr>
          <w:t xml:space="preserve">https://www.gov.wales/sites/default/files/publications/2018-03/school-development-plans.pdf</w:t>
        </w:r>
      </w:hyperlink>
      <w:r w:rsidDel="00000000" w:rsidR="00000000" w:rsidRPr="00000000">
        <w:rPr>
          <w:sz w:val="18"/>
          <w:szCs w:val="18"/>
          <w:highlight w:val="white"/>
          <w:rtl w:val="0"/>
        </w:rPr>
        <w:t xml:space="preserve"> (Accessed 8th July 2023)</w:t>
      </w:r>
    </w:p>
    <w:p w:rsidR="00000000" w:rsidDel="00000000" w:rsidP="00000000" w:rsidRDefault="00000000" w:rsidRPr="00000000" w14:paraId="00000067">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68">
      <w:pPr>
        <w:spacing w:line="360" w:lineRule="auto"/>
        <w:ind w:left="720" w:firstLine="0"/>
        <w:rPr>
          <w:sz w:val="18"/>
          <w:szCs w:val="18"/>
          <w:highlight w:val="white"/>
        </w:rPr>
      </w:pPr>
      <w:r w:rsidDel="00000000" w:rsidR="00000000" w:rsidRPr="00000000">
        <w:rPr>
          <w:sz w:val="18"/>
          <w:szCs w:val="18"/>
          <w:highlight w:val="white"/>
          <w:rtl w:val="0"/>
        </w:rPr>
        <w:t xml:space="preserve">Welsh Government (2019) </w:t>
      </w:r>
      <w:r w:rsidDel="00000000" w:rsidR="00000000" w:rsidRPr="00000000">
        <w:rPr>
          <w:i w:val="1"/>
          <w:sz w:val="18"/>
          <w:szCs w:val="18"/>
          <w:highlight w:val="white"/>
          <w:rtl w:val="0"/>
        </w:rPr>
        <w:t xml:space="preserve">Research to Establish a Baseline of the Special Educational Needs System in Wales.</w:t>
      </w:r>
      <w:r w:rsidDel="00000000" w:rsidR="00000000" w:rsidRPr="00000000">
        <w:rPr>
          <w:sz w:val="18"/>
          <w:szCs w:val="18"/>
          <w:highlight w:val="white"/>
          <w:rtl w:val="0"/>
        </w:rPr>
        <w:t xml:space="preserve"> Available at: </w:t>
      </w:r>
      <w:hyperlink r:id="rId43">
        <w:r w:rsidDel="00000000" w:rsidR="00000000" w:rsidRPr="00000000">
          <w:rPr>
            <w:color w:val="1155cc"/>
            <w:sz w:val="18"/>
            <w:szCs w:val="18"/>
            <w:highlight w:val="white"/>
            <w:u w:val="single"/>
            <w:rtl w:val="0"/>
          </w:rPr>
          <w:t xml:space="preserve">https://www.gov.wales/sites/default/files/statistics-and-research/2019-04/research-to-establish-a-baseline-of-the-special-educational-needs-system-in-wales-final-report.pdf</w:t>
        </w:r>
      </w:hyperlink>
      <w:r w:rsidDel="00000000" w:rsidR="00000000" w:rsidRPr="00000000">
        <w:rPr>
          <w:sz w:val="18"/>
          <w:szCs w:val="18"/>
          <w:highlight w:val="white"/>
          <w:rtl w:val="0"/>
        </w:rPr>
        <w:t xml:space="preserve"> (Accessed 8th July 2023)</w:t>
      </w:r>
      <w:r w:rsidDel="00000000" w:rsidR="00000000" w:rsidRPr="00000000">
        <w:rPr>
          <w:rtl w:val="0"/>
        </w:rPr>
      </w:r>
    </w:p>
    <w:p w:rsidR="00000000" w:rsidDel="00000000" w:rsidP="00000000" w:rsidRDefault="00000000" w:rsidRPr="00000000" w14:paraId="00000069">
      <w:pPr>
        <w:spacing w:line="360" w:lineRule="auto"/>
        <w:ind w:left="0" w:firstLine="0"/>
        <w:rPr>
          <w:sz w:val="18"/>
          <w:szCs w:val="18"/>
          <w:highlight w:val="white"/>
        </w:rPr>
      </w:pPr>
      <w:r w:rsidDel="00000000" w:rsidR="00000000" w:rsidRPr="00000000">
        <w:rPr>
          <w:rtl w:val="0"/>
        </w:rPr>
      </w:r>
    </w:p>
    <w:p w:rsidR="00000000" w:rsidDel="00000000" w:rsidP="00000000" w:rsidRDefault="00000000" w:rsidRPr="00000000" w14:paraId="0000006A">
      <w:pPr>
        <w:spacing w:line="360" w:lineRule="auto"/>
        <w:ind w:left="720" w:firstLine="0"/>
        <w:rPr>
          <w:sz w:val="18"/>
          <w:szCs w:val="18"/>
          <w:highlight w:val="white"/>
        </w:rPr>
      </w:pPr>
      <w:r w:rsidDel="00000000" w:rsidR="00000000" w:rsidRPr="00000000">
        <w:rPr>
          <w:sz w:val="18"/>
          <w:szCs w:val="18"/>
          <w:highlight w:val="white"/>
          <w:rtl w:val="0"/>
        </w:rPr>
        <w:t xml:space="preserve">Welsh Government (2014) </w:t>
      </w:r>
      <w:r w:rsidDel="00000000" w:rsidR="00000000" w:rsidRPr="00000000">
        <w:rPr>
          <w:i w:val="1"/>
          <w:sz w:val="18"/>
          <w:szCs w:val="18"/>
          <w:highlight w:val="white"/>
          <w:rtl w:val="0"/>
        </w:rPr>
        <w:t xml:space="preserve">School Development Plans Guidance.</w:t>
      </w:r>
      <w:r w:rsidDel="00000000" w:rsidR="00000000" w:rsidRPr="00000000">
        <w:rPr>
          <w:sz w:val="18"/>
          <w:szCs w:val="18"/>
          <w:highlight w:val="white"/>
          <w:rtl w:val="0"/>
        </w:rPr>
        <w:t xml:space="preserve"> Available at: </w:t>
      </w:r>
      <w:hyperlink r:id="rId44">
        <w:r w:rsidDel="00000000" w:rsidR="00000000" w:rsidRPr="00000000">
          <w:rPr>
            <w:color w:val="1155cc"/>
            <w:sz w:val="18"/>
            <w:szCs w:val="18"/>
            <w:highlight w:val="white"/>
            <w:u w:val="single"/>
            <w:rtl w:val="0"/>
          </w:rPr>
          <w:t xml:space="preserve">https://www.gov.wales/sites/default/files/publications/2018-03/school-development-plans.pdf</w:t>
        </w:r>
      </w:hyperlink>
      <w:r w:rsidDel="00000000" w:rsidR="00000000" w:rsidRPr="00000000">
        <w:rPr>
          <w:sz w:val="18"/>
          <w:szCs w:val="18"/>
          <w:highlight w:val="white"/>
          <w:rtl w:val="0"/>
        </w:rPr>
        <w:t xml:space="preserve"> (Accessed 5th July 2023)</w:t>
      </w:r>
    </w:p>
    <w:p w:rsidR="00000000" w:rsidDel="00000000" w:rsidP="00000000" w:rsidRDefault="00000000" w:rsidRPr="00000000" w14:paraId="0000006B">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6C">
      <w:pPr>
        <w:spacing w:line="360" w:lineRule="auto"/>
        <w:ind w:left="720" w:firstLine="0"/>
        <w:rPr>
          <w:sz w:val="18"/>
          <w:szCs w:val="18"/>
          <w:highlight w:val="white"/>
        </w:rPr>
      </w:pPr>
      <w:r w:rsidDel="00000000" w:rsidR="00000000" w:rsidRPr="00000000">
        <w:rPr>
          <w:sz w:val="18"/>
          <w:szCs w:val="18"/>
          <w:highlight w:val="white"/>
          <w:rtl w:val="0"/>
        </w:rPr>
        <w:t xml:space="preserve">“Why School Improvement Plans Fail”. </w:t>
      </w:r>
      <w:r w:rsidDel="00000000" w:rsidR="00000000" w:rsidRPr="00000000">
        <w:rPr>
          <w:i w:val="1"/>
          <w:sz w:val="18"/>
          <w:szCs w:val="18"/>
          <w:highlight w:val="white"/>
          <w:rtl w:val="0"/>
        </w:rPr>
        <w:t xml:space="preserve">Respond Ability. </w:t>
      </w:r>
      <w:r w:rsidDel="00000000" w:rsidR="00000000" w:rsidRPr="00000000">
        <w:rPr>
          <w:sz w:val="18"/>
          <w:szCs w:val="18"/>
          <w:highlight w:val="white"/>
          <w:rtl w:val="0"/>
        </w:rPr>
        <w:t xml:space="preserve">(2019) Available at: </w:t>
      </w:r>
      <w:hyperlink r:id="rId45">
        <w:r w:rsidDel="00000000" w:rsidR="00000000" w:rsidRPr="00000000">
          <w:rPr>
            <w:color w:val="1155cc"/>
            <w:sz w:val="18"/>
            <w:szCs w:val="18"/>
            <w:highlight w:val="white"/>
            <w:u w:val="single"/>
            <w:rtl w:val="0"/>
          </w:rPr>
          <w:t xml:space="preserve">https://respond-ability.org/home/blog/why-school-improvement-plans-fail/</w:t>
        </w:r>
      </w:hyperlink>
      <w:r w:rsidDel="00000000" w:rsidR="00000000" w:rsidRPr="00000000">
        <w:rPr>
          <w:sz w:val="18"/>
          <w:szCs w:val="18"/>
          <w:highlight w:val="white"/>
          <w:rtl w:val="0"/>
        </w:rPr>
        <w:t xml:space="preserve"> (Accessed 7th July 2023)</w:t>
      </w:r>
    </w:p>
    <w:p w:rsidR="00000000" w:rsidDel="00000000" w:rsidP="00000000" w:rsidRDefault="00000000" w:rsidRPr="00000000" w14:paraId="0000006D">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6E">
      <w:pPr>
        <w:spacing w:line="360" w:lineRule="auto"/>
        <w:ind w:left="720" w:firstLine="0"/>
        <w:rPr>
          <w:sz w:val="18"/>
          <w:szCs w:val="18"/>
          <w:highlight w:val="white"/>
        </w:rPr>
      </w:pPr>
      <w:r w:rsidDel="00000000" w:rsidR="00000000" w:rsidRPr="00000000">
        <w:rPr>
          <w:sz w:val="18"/>
          <w:szCs w:val="18"/>
          <w:highlight w:val="white"/>
          <w:rtl w:val="0"/>
        </w:rPr>
        <w:t xml:space="preserve">Xaba, I (2020) </w:t>
      </w:r>
      <w:r w:rsidDel="00000000" w:rsidR="00000000" w:rsidRPr="00000000">
        <w:rPr>
          <w:i w:val="1"/>
          <w:sz w:val="18"/>
          <w:szCs w:val="18"/>
          <w:highlight w:val="white"/>
          <w:rtl w:val="0"/>
        </w:rPr>
        <w:t xml:space="preserve">The Difficulties of School Development Planning.</w:t>
      </w:r>
      <w:r w:rsidDel="00000000" w:rsidR="00000000" w:rsidRPr="00000000">
        <w:rPr>
          <w:sz w:val="18"/>
          <w:szCs w:val="18"/>
          <w:highlight w:val="white"/>
          <w:rtl w:val="0"/>
        </w:rPr>
        <w:t xml:space="preserve"> South African Journal of Education, 26(1), pp.15-26</w:t>
      </w:r>
    </w:p>
    <w:p w:rsidR="00000000" w:rsidDel="00000000" w:rsidP="00000000" w:rsidRDefault="00000000" w:rsidRPr="00000000" w14:paraId="0000006F">
      <w:pPr>
        <w:spacing w:line="360" w:lineRule="auto"/>
        <w:ind w:left="720" w:firstLine="0"/>
        <w:rPr>
          <w:sz w:val="18"/>
          <w:szCs w:val="18"/>
          <w:highlight w:val="white"/>
        </w:rPr>
      </w:pPr>
      <w:r w:rsidDel="00000000" w:rsidR="00000000" w:rsidRPr="00000000">
        <w:rPr>
          <w:rtl w:val="0"/>
        </w:rPr>
      </w:r>
    </w:p>
    <w:p w:rsidR="00000000" w:rsidDel="00000000" w:rsidP="00000000" w:rsidRDefault="00000000" w:rsidRPr="00000000" w14:paraId="00000070">
      <w:pPr>
        <w:shd w:fill="ffffff" w:val="clear"/>
        <w:spacing w:line="225.23448000000002" w:lineRule="auto"/>
        <w:rPr>
          <w:sz w:val="66"/>
          <w:szCs w:val="66"/>
          <w:highlight w:val="white"/>
        </w:rPr>
      </w:pPr>
      <w:r w:rsidDel="00000000" w:rsidR="00000000" w:rsidRPr="00000000">
        <w:rPr>
          <w:rtl w:val="0"/>
        </w:rPr>
      </w:r>
    </w:p>
    <w:p w:rsidR="00000000" w:rsidDel="00000000" w:rsidP="00000000" w:rsidRDefault="00000000" w:rsidRPr="00000000" w14:paraId="00000071">
      <w:pPr>
        <w:spacing w:line="360" w:lineRule="auto"/>
        <w:ind w:left="720" w:firstLine="0"/>
        <w:rPr>
          <w:sz w:val="18"/>
          <w:szCs w:val="18"/>
          <w:highlight w:val="white"/>
        </w:rPr>
      </w:pPr>
      <w:r w:rsidDel="00000000" w:rsidR="00000000" w:rsidRPr="00000000">
        <w:rPr>
          <w:rtl w:val="0"/>
        </w:rPr>
      </w:r>
    </w:p>
    <w:sectPr>
      <w:headerReference r:id="rId46" w:type="default"/>
      <w:footerReference r:id="rId4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3">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2">
    <w:pPr>
      <w:rPr>
        <w:sz w:val="16"/>
        <w:szCs w:val="16"/>
      </w:rPr>
    </w:pPr>
    <w:r w:rsidDel="00000000" w:rsidR="00000000" w:rsidRPr="00000000">
      <w:rPr>
        <w:sz w:val="16"/>
        <w:szCs w:val="16"/>
        <w:rtl w:val="0"/>
      </w:rPr>
      <w:t xml:space="preserve">ECAD6009</w:t>
      <w:tab/>
      <w:t xml:space="preserve">                                                                                                                                                                    2100812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2880" w:hanging="360"/>
      </w:pPr>
      <w:rPr>
        <w:u w:val="none"/>
      </w:rPr>
    </w:lvl>
    <w:lvl w:ilvl="1">
      <w:start w:val="1"/>
      <w:numFmt w:val="bullet"/>
      <w:lvlText w:val="◆"/>
      <w:lvlJc w:val="left"/>
      <w:pPr>
        <w:ind w:left="3600" w:hanging="360"/>
      </w:pPr>
      <w:rPr>
        <w:u w:val="none"/>
      </w:rPr>
    </w:lvl>
    <w:lvl w:ilvl="2">
      <w:start w:val="1"/>
      <w:numFmt w:val="bullet"/>
      <w:lvlText w:val="●"/>
      <w:lvlJc w:val="left"/>
      <w:pPr>
        <w:ind w:left="4320" w:hanging="360"/>
      </w:pPr>
      <w:rPr>
        <w:u w:val="none"/>
      </w:rPr>
    </w:lvl>
    <w:lvl w:ilvl="3">
      <w:start w:val="1"/>
      <w:numFmt w:val="bullet"/>
      <w:lvlText w:val="○"/>
      <w:lvlJc w:val="left"/>
      <w:pPr>
        <w:ind w:left="5040" w:hanging="360"/>
      </w:pPr>
      <w:rPr>
        <w:u w:val="none"/>
      </w:rPr>
    </w:lvl>
    <w:lvl w:ilvl="4">
      <w:start w:val="1"/>
      <w:numFmt w:val="bullet"/>
      <w:lvlText w:val="◆"/>
      <w:lvlJc w:val="left"/>
      <w:pPr>
        <w:ind w:left="5760" w:hanging="360"/>
      </w:pPr>
      <w:rPr>
        <w:u w:val="none"/>
      </w:rPr>
    </w:lvl>
    <w:lvl w:ilvl="5">
      <w:start w:val="1"/>
      <w:numFmt w:val="bullet"/>
      <w:lvlText w:val="●"/>
      <w:lvlJc w:val="left"/>
      <w:pPr>
        <w:ind w:left="6480" w:hanging="360"/>
      </w:pPr>
      <w:rPr>
        <w:u w:val="none"/>
      </w:rPr>
    </w:lvl>
    <w:lvl w:ilvl="6">
      <w:start w:val="1"/>
      <w:numFmt w:val="bullet"/>
      <w:lvlText w:val="○"/>
      <w:lvlJc w:val="left"/>
      <w:pPr>
        <w:ind w:left="7200" w:hanging="360"/>
      </w:pPr>
      <w:rPr>
        <w:u w:val="none"/>
      </w:rPr>
    </w:lvl>
    <w:lvl w:ilvl="7">
      <w:start w:val="1"/>
      <w:numFmt w:val="bullet"/>
      <w:lvlText w:val="◆"/>
      <w:lvlJc w:val="left"/>
      <w:pPr>
        <w:ind w:left="7920" w:hanging="360"/>
      </w:pPr>
      <w:rPr>
        <w:u w:val="none"/>
      </w:rPr>
    </w:lvl>
    <w:lvl w:ilvl="8">
      <w:start w:val="1"/>
      <w:numFmt w:val="bullet"/>
      <w:lvlText w:val="●"/>
      <w:lvlJc w:val="left"/>
      <w:pPr>
        <w:ind w:left="8640" w:hanging="360"/>
      </w:pPr>
      <w:rPr>
        <w:u w:val="none"/>
      </w:rPr>
    </w:lvl>
  </w:abstractNum>
  <w:abstractNum w:abstractNumId="2">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beaconschoolsupport.co.uk/newsletters/benefits_of_checking_in" TargetMode="External"/><Relationship Id="rId20" Type="http://schemas.openxmlformats.org/officeDocument/2006/relationships/hyperlink" Target="https://www.tenby-today.co.uk/news/pembrokeshire-has-the-highest-child-poverty-rate-in-wales-507767" TargetMode="External"/><Relationship Id="rId42" Type="http://schemas.openxmlformats.org/officeDocument/2006/relationships/hyperlink" Target="https://www.gov.wales/sites/default/files/publications/2018-03/school-development-plans.pdf" TargetMode="External"/><Relationship Id="rId41" Type="http://schemas.openxmlformats.org/officeDocument/2006/relationships/hyperlink" Target="https://www.gov.wales/sites/default/files/publications/2021-12/additional-learning-needs-aln-system-parents-guide.pdf" TargetMode="External"/><Relationship Id="rId22" Type="http://schemas.openxmlformats.org/officeDocument/2006/relationships/hyperlink" Target="https://www.westerntelegraph.co.uk/news/20042778.dwp-data-shows-record-number-pembs-kids-poverty/" TargetMode="External"/><Relationship Id="rId44" Type="http://schemas.openxmlformats.org/officeDocument/2006/relationships/hyperlink" Target="https://www.gov.wales/sites/default/files/publications/2018-03/school-development-plans.pdf" TargetMode="External"/><Relationship Id="rId21" Type="http://schemas.openxmlformats.org/officeDocument/2006/relationships/hyperlink" Target="https://www.westerntelegraph.co.uk/news/20042778.dwp-data-shows-record-number-pembs-kids-poverty/" TargetMode="External"/><Relationship Id="rId43" Type="http://schemas.openxmlformats.org/officeDocument/2006/relationships/hyperlink" Target="https://www.gov.wales/sites/default/files/statistics-and-research/2019-04/research-to-establish-a-baseline-of-the-special-educational-needs-system-in-wales-final-report.pdf" TargetMode="External"/><Relationship Id="rId24" Type="http://schemas.openxmlformats.org/officeDocument/2006/relationships/hyperlink" Target="https://www.westerntelegraph.co.uk/news/20042778.dwp-data-shows-record-number-pembs-kids-poverty/" TargetMode="External"/><Relationship Id="rId46" Type="http://schemas.openxmlformats.org/officeDocument/2006/relationships/header" Target="header1.xml"/><Relationship Id="rId23" Type="http://schemas.openxmlformats.org/officeDocument/2006/relationships/hyperlink" Target="https://www.westerntelegraph.co.uk/news/20042778.dwp-data-shows-record-number-pembs-kids-poverty/" TargetMode="External"/><Relationship Id="rId45" Type="http://schemas.openxmlformats.org/officeDocument/2006/relationships/hyperlink" Target="https://respond-ability.org/home/blog/why-school-improvement-plans-fai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uk-26127515" TargetMode="External"/><Relationship Id="rId26" Type="http://schemas.openxmlformats.org/officeDocument/2006/relationships/hyperlink" Target="https://phw.nhs.wales/news/cost-of-living-crisis-a-public-health-emergency/" TargetMode="External"/><Relationship Id="rId25" Type="http://schemas.openxmlformats.org/officeDocument/2006/relationships/hyperlink" Target="https://www.standard.co.uk/news/uk/teachers-strike-why-when-pay-rise-england-schools-close-b1051668.html#" TargetMode="External"/><Relationship Id="rId47" Type="http://schemas.openxmlformats.org/officeDocument/2006/relationships/footer" Target="footer1.xml"/><Relationship Id="rId28" Type="http://schemas.openxmlformats.org/officeDocument/2006/relationships/hyperlink" Target="https://hwb.gov.wales/curriculum-for-wales/designing-your-curriculum/developing-a-vision-for-curriculum-design/#curriculum-design-and-the-four-purposes" TargetMode="External"/><Relationship Id="rId27" Type="http://schemas.openxmlformats.org/officeDocument/2006/relationships/hyperlink" Target="https://hwb.gov.wales/curriculum-for-wales/introduction/" TargetMode="External"/><Relationship Id="rId5" Type="http://schemas.openxmlformats.org/officeDocument/2006/relationships/styles" Target="styles.xml"/><Relationship Id="rId6" Type="http://schemas.openxmlformats.org/officeDocument/2006/relationships/hyperlink" Target="https://www.westerntelegraph.co.uk/news/23196098.deprived-children-supported-ysgol-harri-tudur/" TargetMode="External"/><Relationship Id="rId29" Type="http://schemas.openxmlformats.org/officeDocument/2006/relationships/image" Target="media/image1.png"/><Relationship Id="rId7" Type="http://schemas.openxmlformats.org/officeDocument/2006/relationships/hyperlink" Target="https://www.westerntelegraph.co.uk/news/23196098.deprived-children-supported-ysgol-harri-tudur/" TargetMode="External"/><Relationship Id="rId8" Type="http://schemas.openxmlformats.org/officeDocument/2006/relationships/hyperlink" Target="https://www.bera.ac.uk/publication/ethical-guidelines-for-educational-research-2018" TargetMode="External"/><Relationship Id="rId31" Type="http://schemas.openxmlformats.org/officeDocument/2006/relationships/hyperlink" Target="https://www.estyn.gov.wales/system/files/2021-08/Inspection%20report%20Henry%20Tudor%20School%202019.pdf" TargetMode="External"/><Relationship Id="rId30" Type="http://schemas.openxmlformats.org/officeDocument/2006/relationships/hyperlink" Target="https://files.ascd.org/staticfiles/ascd/pdf/journals/ed_lead/el_198212_edmonds.pdf" TargetMode="External"/><Relationship Id="rId11" Type="http://schemas.openxmlformats.org/officeDocument/2006/relationships/hyperlink" Target="https://www.estyn.gov.wales/system/files/2021-08/Inspection%20report%20Henry%20Tudor%20School%202019.pdf" TargetMode="External"/><Relationship Id="rId33" Type="http://schemas.openxmlformats.org/officeDocument/2006/relationships/hyperlink" Target="https://www.estyn.gov.wales/system/files/2021-08/Inspection%20report%20Henry%20Tudor%20School%202019.pdf" TargetMode="External"/><Relationship Id="rId10" Type="http://schemas.openxmlformats.org/officeDocument/2006/relationships/hyperlink" Target="https://www.estyn.gov.wales/system/files/2021-08/Inspection%20report%20Henry%20Tudor%20School%202019.pdf" TargetMode="External"/><Relationship Id="rId32" Type="http://schemas.openxmlformats.org/officeDocument/2006/relationships/hyperlink" Target="https://www.estyn.gov.wales/system/files/2021-08/Inspection%20report%20Henry%20Tudor%20School%202019.pdf" TargetMode="External"/><Relationship Id="rId13" Type="http://schemas.openxmlformats.org/officeDocument/2006/relationships/hyperlink" Target="https://www.estyn.gov.wales/system/files/2021-08/Inspection%20report%20Henry%20Tudor%20School%202019.pdf" TargetMode="External"/><Relationship Id="rId35" Type="http://schemas.openxmlformats.org/officeDocument/2006/relationships/hyperlink" Target="https://www.estyn.gov.wales/system/files/2021-08/Inspection%20report%20Henry%20Tudor%20School%202019.pdf" TargetMode="External"/><Relationship Id="rId12" Type="http://schemas.openxmlformats.org/officeDocument/2006/relationships/hyperlink" Target="https://www.estyn.gov.wales/system/files/2021-08/Inspection%20report%20Henry%20Tudor%20School%202019.pdf" TargetMode="External"/><Relationship Id="rId34" Type="http://schemas.openxmlformats.org/officeDocument/2006/relationships/hyperlink" Target="https://www.estyn.gov.wales/system/files/2021-08/Inspection%20report%20Henry%20Tudor%20School%202019.pdf" TargetMode="External"/><Relationship Id="rId15" Type="http://schemas.openxmlformats.org/officeDocument/2006/relationships/hyperlink" Target="https://www.tenby-today.co.uk/news/pembrokeshire-has-the-highest-child-poverty-rate-in-wales-507767" TargetMode="External"/><Relationship Id="rId37" Type="http://schemas.openxmlformats.org/officeDocument/2006/relationships/hyperlink" Target="https://doi.org/10.4135/9781446219171" TargetMode="External"/><Relationship Id="rId14" Type="http://schemas.openxmlformats.org/officeDocument/2006/relationships/hyperlink" Target="https://www.estyn.gov.wales/system/files/2021-08/Inspection%20report%20Henry%20Tudor%20School%202019.pdf" TargetMode="External"/><Relationship Id="rId36" Type="http://schemas.openxmlformats.org/officeDocument/2006/relationships/hyperlink" Target="https://citeseerx.ist.psu.edu/document?repid=rep1&amp;type=pdf&amp;doi=d227f406031a35b184f6154bd2975273ab3dc926" TargetMode="External"/><Relationship Id="rId17" Type="http://schemas.openxmlformats.org/officeDocument/2006/relationships/hyperlink" Target="https://www.tenby-today.co.uk/news/pembrokeshire-has-the-highest-child-poverty-rate-in-wales-507767" TargetMode="External"/><Relationship Id="rId39" Type="http://schemas.openxmlformats.org/officeDocument/2006/relationships/hyperlink" Target="https://doi.org/10.1177/02611X02030002510" TargetMode="External"/><Relationship Id="rId16" Type="http://schemas.openxmlformats.org/officeDocument/2006/relationships/hyperlink" Target="https://www.tenby-today.co.uk/news/pembrokeshire-has-the-highest-child-poverty-rate-in-wales-507767" TargetMode="External"/><Relationship Id="rId38" Type="http://schemas.openxmlformats.org/officeDocument/2006/relationships/hyperlink" Target="https://www.acer.org/gb/discover/article/five-steps-to-school-improvement" TargetMode="External"/><Relationship Id="rId19" Type="http://schemas.openxmlformats.org/officeDocument/2006/relationships/hyperlink" Target="https://www.tenby-today.co.uk/news/pembrokeshire-has-the-highest-child-poverty-rate-in-wales-507767" TargetMode="External"/><Relationship Id="rId18" Type="http://schemas.openxmlformats.org/officeDocument/2006/relationships/hyperlink" Target="https://www.tenby-today.co.uk/news/pembrokeshire-has-the-highest-child-poverty-rate-in-wales-5077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