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77DB9" w14:textId="77777777" w:rsidR="00433D82" w:rsidRDefault="00433D82" w:rsidP="008C2A5B">
      <w:pPr>
        <w:ind w:left="720" w:hanging="360"/>
        <w:rPr>
          <w:rFonts w:ascii="Arial" w:hAnsi="Arial" w:cs="Arial"/>
          <w:b/>
          <w:bCs/>
        </w:rPr>
      </w:pPr>
    </w:p>
    <w:p w14:paraId="0EE9883A" w14:textId="77777777" w:rsidR="00D7620C" w:rsidRDefault="00D7620C" w:rsidP="008C2A5B">
      <w:pPr>
        <w:ind w:left="720" w:hanging="360"/>
        <w:rPr>
          <w:rFonts w:ascii="Arial" w:hAnsi="Arial" w:cs="Arial"/>
          <w:b/>
          <w:bCs/>
        </w:rPr>
      </w:pPr>
    </w:p>
    <w:p w14:paraId="38A20494" w14:textId="77777777" w:rsidR="00D7620C" w:rsidRDefault="00D7620C" w:rsidP="008C2A5B">
      <w:pPr>
        <w:ind w:left="720" w:hanging="360"/>
        <w:rPr>
          <w:rFonts w:ascii="Arial" w:hAnsi="Arial" w:cs="Arial"/>
          <w:b/>
          <w:bCs/>
        </w:rPr>
      </w:pPr>
    </w:p>
    <w:p w14:paraId="3AC8B2B4" w14:textId="77777777" w:rsidR="00D7620C" w:rsidRDefault="00D7620C" w:rsidP="008C2A5B">
      <w:pPr>
        <w:ind w:left="720" w:hanging="360"/>
        <w:rPr>
          <w:rFonts w:ascii="Arial" w:hAnsi="Arial" w:cs="Arial"/>
          <w:b/>
          <w:bCs/>
        </w:rPr>
      </w:pPr>
    </w:p>
    <w:p w14:paraId="0383CA9C" w14:textId="478C0B81" w:rsidR="00D7620C" w:rsidRDefault="00B36C3D" w:rsidP="008C2A5B">
      <w:pPr>
        <w:ind w:left="720" w:hanging="360"/>
        <w:rPr>
          <w:rFonts w:ascii="Arial" w:hAnsi="Arial" w:cs="Arial"/>
          <w:b/>
          <w:bCs/>
        </w:rPr>
      </w:pPr>
      <w:r>
        <w:rPr>
          <w:rFonts w:ascii="Century Schoolbook" w:hAnsi="Century Schoolbook"/>
          <w:noProof/>
          <w:szCs w:val="22"/>
        </w:rPr>
        <w:drawing>
          <wp:anchor distT="0" distB="0" distL="114300" distR="114300" simplePos="0" relativeHeight="251658240" behindDoc="0" locked="0" layoutInCell="1" allowOverlap="1" wp14:anchorId="1B39D1CF" wp14:editId="62A21DE4">
            <wp:simplePos x="0" y="0"/>
            <wp:positionH relativeFrom="margin">
              <wp:posOffset>104140</wp:posOffset>
            </wp:positionH>
            <wp:positionV relativeFrom="paragraph">
              <wp:posOffset>172720</wp:posOffset>
            </wp:positionV>
            <wp:extent cx="2495550" cy="914400"/>
            <wp:effectExtent l="0" t="0" r="6350" b="0"/>
            <wp:wrapSquare wrapText="bothSides"/>
            <wp:docPr id="4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EditPoints="1" noChangeArrowheads="1" noChangeShapeType="1" noCrop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5CF184" w14:textId="77777777" w:rsidR="00D7620C" w:rsidRDefault="00D7620C" w:rsidP="008C2A5B">
      <w:pPr>
        <w:ind w:left="720" w:hanging="360"/>
        <w:rPr>
          <w:rFonts w:ascii="Arial" w:hAnsi="Arial" w:cs="Arial"/>
          <w:b/>
          <w:bCs/>
        </w:rPr>
      </w:pPr>
    </w:p>
    <w:p w14:paraId="7CDE20F0" w14:textId="77777777" w:rsidR="00D7620C" w:rsidRDefault="00D7620C" w:rsidP="008C2A5B">
      <w:pPr>
        <w:ind w:left="720" w:hanging="360"/>
        <w:rPr>
          <w:rFonts w:ascii="Arial" w:hAnsi="Arial" w:cs="Arial"/>
          <w:b/>
          <w:bCs/>
        </w:rPr>
      </w:pPr>
    </w:p>
    <w:p w14:paraId="27717645" w14:textId="77777777" w:rsidR="00D7620C" w:rsidRDefault="00D7620C" w:rsidP="008C2A5B">
      <w:pPr>
        <w:ind w:left="720" w:hanging="360"/>
        <w:rPr>
          <w:rFonts w:ascii="Arial" w:hAnsi="Arial" w:cs="Arial"/>
          <w:b/>
          <w:bCs/>
        </w:rPr>
      </w:pPr>
    </w:p>
    <w:p w14:paraId="24EDA5A2" w14:textId="77777777" w:rsidR="00D7620C" w:rsidRDefault="00D7620C" w:rsidP="008C2A5B">
      <w:pPr>
        <w:ind w:left="720" w:hanging="360"/>
        <w:rPr>
          <w:rFonts w:ascii="Arial" w:hAnsi="Arial" w:cs="Arial"/>
          <w:b/>
          <w:bCs/>
        </w:rPr>
      </w:pPr>
    </w:p>
    <w:p w14:paraId="459B53BF" w14:textId="77777777" w:rsidR="00D7620C" w:rsidRDefault="00D7620C" w:rsidP="008C2A5B">
      <w:pPr>
        <w:ind w:left="720" w:hanging="360"/>
        <w:rPr>
          <w:rFonts w:ascii="Arial" w:hAnsi="Arial" w:cs="Arial"/>
          <w:b/>
          <w:bCs/>
        </w:rPr>
      </w:pPr>
    </w:p>
    <w:p w14:paraId="6123E511" w14:textId="77777777" w:rsidR="00D7620C" w:rsidRDefault="00D7620C" w:rsidP="008C2A5B">
      <w:pPr>
        <w:ind w:left="720" w:hanging="360"/>
        <w:rPr>
          <w:rFonts w:ascii="Arial" w:hAnsi="Arial" w:cs="Arial"/>
          <w:b/>
          <w:bCs/>
        </w:rPr>
      </w:pPr>
    </w:p>
    <w:p w14:paraId="5E560915" w14:textId="77777777" w:rsidR="00D7620C" w:rsidRDefault="00D7620C" w:rsidP="008C2A5B">
      <w:pPr>
        <w:ind w:left="720" w:hanging="360"/>
        <w:rPr>
          <w:rFonts w:ascii="Arial" w:hAnsi="Arial" w:cs="Arial"/>
          <w:b/>
          <w:bCs/>
        </w:rPr>
      </w:pPr>
    </w:p>
    <w:p w14:paraId="1E9E2E63" w14:textId="77777777" w:rsidR="00D7620C" w:rsidRDefault="00D7620C" w:rsidP="008C2A5B">
      <w:pPr>
        <w:ind w:left="720" w:hanging="360"/>
        <w:rPr>
          <w:rFonts w:ascii="Arial" w:hAnsi="Arial" w:cs="Arial"/>
          <w:b/>
          <w:bCs/>
        </w:rPr>
      </w:pPr>
    </w:p>
    <w:p w14:paraId="305D0F8D" w14:textId="77777777" w:rsidR="00D7620C" w:rsidRDefault="00D7620C" w:rsidP="008C2A5B">
      <w:pPr>
        <w:ind w:left="720" w:hanging="360"/>
        <w:rPr>
          <w:rFonts w:ascii="Arial" w:hAnsi="Arial" w:cs="Arial"/>
          <w:b/>
          <w:bCs/>
        </w:rPr>
      </w:pPr>
    </w:p>
    <w:p w14:paraId="5B60A070" w14:textId="77777777" w:rsidR="00D7620C" w:rsidRDefault="00D7620C" w:rsidP="008C2A5B">
      <w:pPr>
        <w:ind w:left="720" w:hanging="360"/>
        <w:rPr>
          <w:rFonts w:ascii="Arial" w:hAnsi="Arial" w:cs="Arial"/>
          <w:b/>
          <w:bCs/>
        </w:rPr>
      </w:pPr>
    </w:p>
    <w:p w14:paraId="51BA7206" w14:textId="77777777" w:rsidR="00D7620C" w:rsidRDefault="00D7620C" w:rsidP="008C2A5B">
      <w:pPr>
        <w:ind w:left="720" w:hanging="360"/>
        <w:rPr>
          <w:rFonts w:ascii="Arial" w:hAnsi="Arial" w:cs="Arial"/>
          <w:b/>
          <w:bCs/>
        </w:rPr>
      </w:pPr>
    </w:p>
    <w:p w14:paraId="57F4A0AE" w14:textId="77777777" w:rsidR="00D7620C" w:rsidRDefault="00D7620C" w:rsidP="008C2A5B">
      <w:pPr>
        <w:ind w:left="720" w:hanging="360"/>
        <w:rPr>
          <w:rFonts w:ascii="Arial" w:hAnsi="Arial" w:cs="Arial"/>
          <w:b/>
          <w:bCs/>
        </w:rPr>
      </w:pPr>
    </w:p>
    <w:p w14:paraId="43DC74A3" w14:textId="78B5225F" w:rsidR="00433D82" w:rsidRDefault="004B1B70" w:rsidP="008C2A5B">
      <w:pPr>
        <w:ind w:left="720" w:hanging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Module: Empowering the Older </w:t>
      </w:r>
      <w:r w:rsidR="008454BD">
        <w:rPr>
          <w:rFonts w:ascii="Arial" w:hAnsi="Arial" w:cs="Arial"/>
          <w:b/>
          <w:bCs/>
        </w:rPr>
        <w:t>Person</w:t>
      </w:r>
    </w:p>
    <w:p w14:paraId="1B3990C6" w14:textId="77777777" w:rsidR="008454BD" w:rsidRDefault="008454BD" w:rsidP="008C2A5B">
      <w:pPr>
        <w:ind w:left="720" w:hanging="360"/>
        <w:rPr>
          <w:rFonts w:ascii="Arial" w:hAnsi="Arial" w:cs="Arial"/>
          <w:b/>
          <w:bCs/>
        </w:rPr>
      </w:pPr>
    </w:p>
    <w:p w14:paraId="162DB726" w14:textId="5EBB7300" w:rsidR="008454BD" w:rsidRDefault="008454BD" w:rsidP="008C2A5B">
      <w:pPr>
        <w:ind w:left="720" w:hanging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Module code: BMHP</w:t>
      </w:r>
      <w:r w:rsidR="00870354">
        <w:rPr>
          <w:rFonts w:ascii="Arial" w:hAnsi="Arial" w:cs="Arial"/>
          <w:b/>
          <w:bCs/>
        </w:rPr>
        <w:t>6027</w:t>
      </w:r>
    </w:p>
    <w:p w14:paraId="6A613B6B" w14:textId="77777777" w:rsidR="00870354" w:rsidRDefault="00870354" w:rsidP="008C2A5B">
      <w:pPr>
        <w:ind w:left="720" w:hanging="360"/>
        <w:rPr>
          <w:rFonts w:ascii="Arial" w:hAnsi="Arial" w:cs="Arial"/>
          <w:b/>
          <w:bCs/>
        </w:rPr>
      </w:pPr>
    </w:p>
    <w:p w14:paraId="18371E4F" w14:textId="06FDC1CB" w:rsidR="00870354" w:rsidRDefault="00870354" w:rsidP="008C2A5B">
      <w:pPr>
        <w:ind w:left="720" w:hanging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Lecturer: </w:t>
      </w:r>
      <w:r w:rsidR="006C1D7A">
        <w:rPr>
          <w:rFonts w:ascii="Arial" w:hAnsi="Arial" w:cs="Arial"/>
          <w:b/>
          <w:bCs/>
        </w:rPr>
        <w:t xml:space="preserve">Dr. </w:t>
      </w:r>
      <w:r>
        <w:rPr>
          <w:rFonts w:ascii="Arial" w:hAnsi="Arial" w:cs="Arial"/>
          <w:b/>
          <w:bCs/>
        </w:rPr>
        <w:t xml:space="preserve">Laila </w:t>
      </w:r>
      <w:proofErr w:type="spellStart"/>
      <w:r>
        <w:rPr>
          <w:rFonts w:ascii="Arial" w:hAnsi="Arial" w:cs="Arial"/>
          <w:b/>
          <w:bCs/>
        </w:rPr>
        <w:t>S</w:t>
      </w:r>
      <w:r w:rsidR="006C1D7A">
        <w:rPr>
          <w:rFonts w:ascii="Arial" w:hAnsi="Arial" w:cs="Arial"/>
          <w:b/>
          <w:bCs/>
        </w:rPr>
        <w:t>urani</w:t>
      </w:r>
      <w:proofErr w:type="spellEnd"/>
      <w:r w:rsidR="006C1D7A">
        <w:rPr>
          <w:rFonts w:ascii="Arial" w:hAnsi="Arial" w:cs="Arial"/>
          <w:b/>
          <w:bCs/>
        </w:rPr>
        <w:t xml:space="preserve"> </w:t>
      </w:r>
    </w:p>
    <w:p w14:paraId="31A36472" w14:textId="77777777" w:rsidR="006C1D7A" w:rsidRDefault="006C1D7A" w:rsidP="008C2A5B">
      <w:pPr>
        <w:ind w:left="720" w:hanging="360"/>
        <w:rPr>
          <w:rFonts w:ascii="Arial" w:hAnsi="Arial" w:cs="Arial"/>
          <w:b/>
          <w:bCs/>
        </w:rPr>
      </w:pPr>
    </w:p>
    <w:p w14:paraId="1885F4B7" w14:textId="1AA21469" w:rsidR="006C1D7A" w:rsidRDefault="006C1D7A" w:rsidP="008C2A5B">
      <w:pPr>
        <w:ind w:left="720" w:hanging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Student Name: Violeta </w:t>
      </w:r>
      <w:r w:rsidR="009852EA">
        <w:rPr>
          <w:rFonts w:ascii="Arial" w:hAnsi="Arial" w:cs="Arial"/>
          <w:b/>
          <w:bCs/>
        </w:rPr>
        <w:t xml:space="preserve">Pinderova </w:t>
      </w:r>
    </w:p>
    <w:p w14:paraId="2C9F396D" w14:textId="77777777" w:rsidR="009852EA" w:rsidRDefault="009852EA" w:rsidP="008C2A5B">
      <w:pPr>
        <w:ind w:left="720" w:hanging="360"/>
        <w:rPr>
          <w:rFonts w:ascii="Arial" w:hAnsi="Arial" w:cs="Arial"/>
          <w:b/>
          <w:bCs/>
        </w:rPr>
      </w:pPr>
    </w:p>
    <w:p w14:paraId="622D0383" w14:textId="4FFB4808" w:rsidR="009852EA" w:rsidRDefault="009852EA" w:rsidP="008C2A5B">
      <w:pPr>
        <w:ind w:left="720" w:hanging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Student Number: 2247</w:t>
      </w:r>
      <w:r w:rsidR="00D7620C">
        <w:rPr>
          <w:rFonts w:ascii="Arial" w:hAnsi="Arial" w:cs="Arial"/>
          <w:b/>
          <w:bCs/>
        </w:rPr>
        <w:t>133</w:t>
      </w:r>
    </w:p>
    <w:p w14:paraId="14B3D736" w14:textId="77777777" w:rsidR="00433D82" w:rsidRDefault="00433D82" w:rsidP="008C2A5B">
      <w:pPr>
        <w:ind w:left="720" w:hanging="360"/>
        <w:rPr>
          <w:rFonts w:ascii="Arial" w:hAnsi="Arial" w:cs="Arial"/>
          <w:b/>
          <w:bCs/>
        </w:rPr>
      </w:pPr>
    </w:p>
    <w:p w14:paraId="78A06D86" w14:textId="77777777" w:rsidR="00433D82" w:rsidRDefault="00433D82" w:rsidP="008C2A5B">
      <w:pPr>
        <w:ind w:left="720" w:hanging="360"/>
        <w:rPr>
          <w:rFonts w:ascii="Arial" w:hAnsi="Arial" w:cs="Arial"/>
          <w:b/>
          <w:bCs/>
        </w:rPr>
      </w:pPr>
    </w:p>
    <w:p w14:paraId="5865CB2D" w14:textId="77777777" w:rsidR="00433D82" w:rsidRDefault="00433D82" w:rsidP="008C2A5B">
      <w:pPr>
        <w:ind w:left="720" w:hanging="360"/>
        <w:rPr>
          <w:rFonts w:ascii="Arial" w:hAnsi="Arial" w:cs="Arial"/>
          <w:b/>
          <w:bCs/>
        </w:rPr>
      </w:pPr>
    </w:p>
    <w:p w14:paraId="5E25F741" w14:textId="77777777" w:rsidR="00433D82" w:rsidRDefault="00433D82" w:rsidP="008C2A5B">
      <w:pPr>
        <w:ind w:left="720" w:hanging="360"/>
        <w:rPr>
          <w:rFonts w:ascii="Arial" w:hAnsi="Arial" w:cs="Arial"/>
          <w:b/>
          <w:bCs/>
        </w:rPr>
      </w:pPr>
    </w:p>
    <w:p w14:paraId="0A990A4A" w14:textId="77777777" w:rsidR="00433D82" w:rsidRDefault="00433D82" w:rsidP="008C2A5B">
      <w:pPr>
        <w:ind w:left="720" w:hanging="360"/>
        <w:rPr>
          <w:rFonts w:ascii="Arial" w:hAnsi="Arial" w:cs="Arial"/>
          <w:b/>
          <w:bCs/>
        </w:rPr>
      </w:pPr>
    </w:p>
    <w:p w14:paraId="4700DF87" w14:textId="67DF145B" w:rsidR="00433D82" w:rsidRDefault="00D7620C" w:rsidP="008C2A5B">
      <w:pPr>
        <w:ind w:left="720" w:hanging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Debate </w:t>
      </w:r>
      <w:r w:rsidR="000B1D9E">
        <w:rPr>
          <w:rFonts w:ascii="Arial" w:hAnsi="Arial" w:cs="Arial"/>
          <w:b/>
          <w:bCs/>
        </w:rPr>
        <w:t>T</w:t>
      </w:r>
      <w:r w:rsidR="00E44CC9">
        <w:rPr>
          <w:rFonts w:ascii="Arial" w:hAnsi="Arial" w:cs="Arial"/>
          <w:b/>
          <w:bCs/>
        </w:rPr>
        <w:t>opic</w:t>
      </w:r>
      <w:r w:rsidR="000B1D9E">
        <w:rPr>
          <w:rFonts w:ascii="Arial" w:hAnsi="Arial" w:cs="Arial"/>
          <w:b/>
          <w:bCs/>
        </w:rPr>
        <w:t xml:space="preserve">: </w:t>
      </w:r>
    </w:p>
    <w:p w14:paraId="17893949" w14:textId="77777777" w:rsidR="00433D82" w:rsidRDefault="00433D82" w:rsidP="008C2A5B">
      <w:pPr>
        <w:ind w:left="720" w:hanging="360"/>
        <w:rPr>
          <w:rFonts w:ascii="Arial" w:hAnsi="Arial" w:cs="Arial"/>
          <w:b/>
          <w:bCs/>
        </w:rPr>
      </w:pPr>
    </w:p>
    <w:p w14:paraId="23F310FC" w14:textId="77777777" w:rsidR="00433D82" w:rsidRDefault="00433D82" w:rsidP="008C2A5B">
      <w:pPr>
        <w:ind w:left="720" w:hanging="360"/>
        <w:rPr>
          <w:rFonts w:ascii="Arial" w:hAnsi="Arial" w:cs="Arial"/>
          <w:b/>
          <w:bCs/>
        </w:rPr>
      </w:pPr>
    </w:p>
    <w:p w14:paraId="35FB4E19" w14:textId="7F48A79D" w:rsidR="00E44CC9" w:rsidRDefault="006E033E" w:rsidP="008C2A5B">
      <w:pPr>
        <w:ind w:left="720" w:hanging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</w:t>
      </w:r>
      <w:r w:rsidR="000B1D9E">
        <w:rPr>
          <w:rFonts w:ascii="Arial" w:hAnsi="Arial" w:cs="Arial"/>
          <w:b/>
          <w:bCs/>
        </w:rPr>
        <w:t xml:space="preserve">Digital Health Tools Through App and Devices </w:t>
      </w:r>
      <w:r w:rsidR="009048D3">
        <w:rPr>
          <w:rFonts w:ascii="Arial" w:hAnsi="Arial" w:cs="Arial"/>
          <w:b/>
          <w:bCs/>
        </w:rPr>
        <w:t xml:space="preserve">are a </w:t>
      </w:r>
      <w:r w:rsidR="00433D82">
        <w:rPr>
          <w:rFonts w:ascii="Arial" w:hAnsi="Arial" w:cs="Arial"/>
          <w:b/>
          <w:bCs/>
        </w:rPr>
        <w:t>Source</w:t>
      </w:r>
      <w:r w:rsidR="009048D3">
        <w:rPr>
          <w:rFonts w:ascii="Arial" w:hAnsi="Arial" w:cs="Arial"/>
          <w:b/>
          <w:bCs/>
        </w:rPr>
        <w:t xml:space="preserve"> of </w:t>
      </w:r>
      <w:r w:rsidR="00433D82">
        <w:rPr>
          <w:rFonts w:ascii="Arial" w:hAnsi="Arial" w:cs="Arial"/>
          <w:b/>
          <w:bCs/>
        </w:rPr>
        <w:t xml:space="preserve">     </w:t>
      </w:r>
      <w:r>
        <w:rPr>
          <w:rFonts w:ascii="Arial" w:hAnsi="Arial" w:cs="Arial"/>
          <w:b/>
          <w:bCs/>
        </w:rPr>
        <w:t xml:space="preserve">       </w:t>
      </w:r>
      <w:r w:rsidR="009048D3">
        <w:rPr>
          <w:rFonts w:ascii="Arial" w:hAnsi="Arial" w:cs="Arial"/>
          <w:b/>
          <w:bCs/>
        </w:rPr>
        <w:t>Empowerment for Older A</w:t>
      </w:r>
      <w:r w:rsidR="00433D82">
        <w:rPr>
          <w:rFonts w:ascii="Arial" w:hAnsi="Arial" w:cs="Arial"/>
          <w:b/>
          <w:bCs/>
        </w:rPr>
        <w:t>dults (UK)</w:t>
      </w:r>
    </w:p>
    <w:p w14:paraId="027173A3" w14:textId="77777777" w:rsidR="00E44CC9" w:rsidRDefault="00E44CC9" w:rsidP="008C2A5B">
      <w:pPr>
        <w:ind w:left="720" w:hanging="360"/>
        <w:rPr>
          <w:rFonts w:ascii="Arial" w:hAnsi="Arial" w:cs="Arial"/>
          <w:b/>
          <w:bCs/>
        </w:rPr>
      </w:pPr>
    </w:p>
    <w:p w14:paraId="733ECFE8" w14:textId="77777777" w:rsidR="00E44CC9" w:rsidRDefault="00E44CC9" w:rsidP="008C2A5B">
      <w:pPr>
        <w:ind w:left="720" w:hanging="360"/>
        <w:rPr>
          <w:rFonts w:ascii="Arial" w:hAnsi="Arial" w:cs="Arial"/>
          <w:b/>
          <w:bCs/>
        </w:rPr>
      </w:pPr>
    </w:p>
    <w:p w14:paraId="5ADB2E14" w14:textId="77777777" w:rsidR="00E44CC9" w:rsidRDefault="00E44CC9" w:rsidP="008C2A5B">
      <w:pPr>
        <w:ind w:left="720" w:hanging="360"/>
        <w:rPr>
          <w:rFonts w:ascii="Arial" w:hAnsi="Arial" w:cs="Arial"/>
          <w:b/>
          <w:bCs/>
        </w:rPr>
      </w:pPr>
    </w:p>
    <w:p w14:paraId="42217B79" w14:textId="77777777" w:rsidR="00E44CC9" w:rsidRDefault="00E44CC9" w:rsidP="008C2A5B">
      <w:pPr>
        <w:ind w:left="720" w:hanging="360"/>
        <w:rPr>
          <w:rFonts w:ascii="Arial" w:hAnsi="Arial" w:cs="Arial"/>
          <w:b/>
          <w:bCs/>
        </w:rPr>
      </w:pPr>
    </w:p>
    <w:p w14:paraId="78767DE4" w14:textId="77777777" w:rsidR="00E44CC9" w:rsidRDefault="00E44CC9" w:rsidP="008C2A5B">
      <w:pPr>
        <w:ind w:left="720" w:hanging="360"/>
        <w:rPr>
          <w:rFonts w:ascii="Arial" w:hAnsi="Arial" w:cs="Arial"/>
          <w:b/>
          <w:bCs/>
        </w:rPr>
      </w:pPr>
    </w:p>
    <w:p w14:paraId="4AA50E1A" w14:textId="77777777" w:rsidR="00E44CC9" w:rsidRDefault="00E44CC9" w:rsidP="008C2A5B">
      <w:pPr>
        <w:ind w:left="720" w:hanging="360"/>
        <w:rPr>
          <w:rFonts w:ascii="Arial" w:hAnsi="Arial" w:cs="Arial"/>
          <w:b/>
          <w:bCs/>
        </w:rPr>
      </w:pPr>
    </w:p>
    <w:p w14:paraId="57BF88CF" w14:textId="77777777" w:rsidR="00E44CC9" w:rsidRDefault="00E44CC9" w:rsidP="008C2A5B">
      <w:pPr>
        <w:ind w:left="720" w:hanging="360"/>
        <w:rPr>
          <w:rFonts w:ascii="Arial" w:hAnsi="Arial" w:cs="Arial"/>
          <w:b/>
          <w:bCs/>
        </w:rPr>
      </w:pPr>
    </w:p>
    <w:p w14:paraId="424F5764" w14:textId="77777777" w:rsidR="00E44CC9" w:rsidRDefault="00E44CC9" w:rsidP="008C2A5B">
      <w:pPr>
        <w:ind w:left="720" w:hanging="360"/>
        <w:rPr>
          <w:rFonts w:ascii="Arial" w:hAnsi="Arial" w:cs="Arial"/>
          <w:b/>
          <w:bCs/>
        </w:rPr>
      </w:pPr>
    </w:p>
    <w:p w14:paraId="21F05681" w14:textId="77777777" w:rsidR="00E44CC9" w:rsidRDefault="00E44CC9" w:rsidP="008C2A5B">
      <w:pPr>
        <w:ind w:left="720" w:hanging="360"/>
        <w:rPr>
          <w:rFonts w:ascii="Arial" w:hAnsi="Arial" w:cs="Arial"/>
          <w:b/>
          <w:bCs/>
        </w:rPr>
      </w:pPr>
    </w:p>
    <w:p w14:paraId="06360BB4" w14:textId="77777777" w:rsidR="00D7620C" w:rsidRDefault="00D7620C" w:rsidP="008C2A5B">
      <w:pPr>
        <w:ind w:left="720" w:hanging="360"/>
        <w:rPr>
          <w:rFonts w:ascii="Arial" w:hAnsi="Arial" w:cs="Arial"/>
          <w:b/>
          <w:bCs/>
        </w:rPr>
      </w:pPr>
    </w:p>
    <w:p w14:paraId="553A9183" w14:textId="77777777" w:rsidR="00D7620C" w:rsidRDefault="00D7620C" w:rsidP="008C2A5B">
      <w:pPr>
        <w:ind w:left="720" w:hanging="360"/>
        <w:rPr>
          <w:rFonts w:ascii="Arial" w:hAnsi="Arial" w:cs="Arial"/>
          <w:b/>
          <w:bCs/>
        </w:rPr>
      </w:pPr>
    </w:p>
    <w:p w14:paraId="218ABABC" w14:textId="77777777" w:rsidR="00D7620C" w:rsidRDefault="00D7620C" w:rsidP="008C2A5B">
      <w:pPr>
        <w:ind w:left="720" w:hanging="360"/>
        <w:rPr>
          <w:rFonts w:ascii="Arial" w:hAnsi="Arial" w:cs="Arial"/>
          <w:b/>
          <w:bCs/>
        </w:rPr>
      </w:pPr>
    </w:p>
    <w:p w14:paraId="15101FED" w14:textId="77777777" w:rsidR="00D7620C" w:rsidRDefault="00D7620C" w:rsidP="008C2A5B">
      <w:pPr>
        <w:ind w:left="720" w:hanging="360"/>
        <w:rPr>
          <w:rFonts w:ascii="Arial" w:hAnsi="Arial" w:cs="Arial"/>
          <w:b/>
          <w:bCs/>
        </w:rPr>
      </w:pPr>
    </w:p>
    <w:p w14:paraId="38758762" w14:textId="77777777" w:rsidR="00D7620C" w:rsidRDefault="00D7620C" w:rsidP="008C2A5B">
      <w:pPr>
        <w:ind w:left="720" w:hanging="360"/>
        <w:rPr>
          <w:rFonts w:ascii="Arial" w:hAnsi="Arial" w:cs="Arial"/>
          <w:b/>
          <w:bCs/>
        </w:rPr>
      </w:pPr>
    </w:p>
    <w:p w14:paraId="394AA329" w14:textId="153E5F17" w:rsidR="0063584C" w:rsidRDefault="0089477D" w:rsidP="00B36C3D">
      <w:pPr>
        <w:rPr>
          <w:rFonts w:ascii="Arial" w:hAnsi="Arial" w:cs="Arial"/>
          <w:b/>
          <w:bCs/>
        </w:rPr>
      </w:pPr>
      <w:r w:rsidRPr="0089477D">
        <w:rPr>
          <w:rFonts w:ascii="Arial" w:hAnsi="Arial" w:cs="Arial"/>
          <w:b/>
          <w:bCs/>
        </w:rPr>
        <w:t>Reference</w:t>
      </w:r>
      <w:r>
        <w:rPr>
          <w:rFonts w:ascii="Arial" w:hAnsi="Arial" w:cs="Arial"/>
          <w:b/>
          <w:bCs/>
        </w:rPr>
        <w:t xml:space="preserve"> List: </w:t>
      </w:r>
    </w:p>
    <w:p w14:paraId="2E6CB121" w14:textId="77777777" w:rsidR="00886EA8" w:rsidRDefault="00886EA8" w:rsidP="008C2A5B">
      <w:pPr>
        <w:ind w:left="720" w:hanging="360"/>
        <w:rPr>
          <w:rFonts w:ascii="Arial" w:hAnsi="Arial" w:cs="Arial"/>
          <w:b/>
          <w:bCs/>
        </w:rPr>
      </w:pPr>
    </w:p>
    <w:p w14:paraId="5123443A" w14:textId="77777777" w:rsidR="00886EA8" w:rsidRDefault="00886EA8" w:rsidP="008C2A5B">
      <w:pPr>
        <w:ind w:left="720" w:hanging="360"/>
        <w:rPr>
          <w:rFonts w:ascii="Arial" w:hAnsi="Arial" w:cs="Arial"/>
          <w:b/>
          <w:bCs/>
        </w:rPr>
      </w:pPr>
    </w:p>
    <w:p w14:paraId="2109A3CC" w14:textId="75668CE0" w:rsidR="00886EA8" w:rsidRPr="00E616CA" w:rsidRDefault="00886EA8" w:rsidP="00886EA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E616C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Ail </w:t>
      </w:r>
      <w:r w:rsidR="002C36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R., </w:t>
      </w:r>
      <w:r w:rsidRPr="00E616CA">
        <w:rPr>
          <w:rFonts w:ascii="Arial" w:hAnsi="Arial" w:cs="Arial"/>
          <w:color w:val="000000"/>
          <w:sz w:val="22"/>
          <w:szCs w:val="22"/>
          <w:shd w:val="clear" w:color="auto" w:fill="FFFFFF"/>
        </w:rPr>
        <w:t>Palmer</w:t>
      </w:r>
      <w:r w:rsidR="002C36C1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J., </w:t>
      </w:r>
      <w:r w:rsidR="00842B7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Bowering S. </w:t>
      </w:r>
      <w:r w:rsidRPr="00E616CA">
        <w:rPr>
          <w:rFonts w:ascii="Arial" w:hAnsi="Arial" w:cs="Arial"/>
          <w:color w:val="000000"/>
          <w:sz w:val="22"/>
          <w:szCs w:val="22"/>
          <w:shd w:val="clear" w:color="auto" w:fill="FFFFFF"/>
        </w:rPr>
        <w:t>(2018).</w:t>
      </w:r>
      <w:r w:rsidRPr="00E616CA"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Pr="00E616CA">
        <w:rPr>
          <w:rFonts w:ascii="Arial" w:hAnsi="Arial" w:cs="Arial"/>
          <w:sz w:val="22"/>
          <w:szCs w:val="22"/>
        </w:rPr>
        <w:t>Role Of Digital Health Wearables In The Wellbeing And Quality Of Life Of Older People And Carers.</w:t>
      </w:r>
      <w:r w:rsidRPr="00E616CA"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Pr="00E616CA">
        <w:rPr>
          <w:rFonts w:ascii="Arial" w:hAnsi="Arial" w:cs="Arial"/>
          <w:color w:val="000000"/>
          <w:sz w:val="22"/>
          <w:szCs w:val="22"/>
          <w:shd w:val="clear" w:color="auto" w:fill="FFFFFF"/>
        </w:rPr>
        <w:t>In:</w:t>
      </w:r>
      <w:r w:rsidRPr="00E616CA"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Pr="00E616CA">
        <w:rPr>
          <w:rFonts w:ascii="Arial" w:hAnsi="Arial" w:cs="Arial"/>
          <w:i/>
          <w:iCs/>
          <w:color w:val="000000"/>
          <w:sz w:val="22"/>
          <w:szCs w:val="22"/>
          <w:bdr w:val="none" w:sz="0" w:space="0" w:color="auto" w:frame="1"/>
        </w:rPr>
        <w:t>Knowledge Exchange Seminar Series (KESS</w:t>
      </w:r>
      <w:r w:rsidR="00842B7C">
        <w:rPr>
          <w:rFonts w:ascii="Arial" w:hAnsi="Arial" w:cs="Arial"/>
          <w:i/>
          <w:iCs/>
          <w:color w:val="000000"/>
          <w:sz w:val="22"/>
          <w:szCs w:val="22"/>
          <w:bdr w:val="none" w:sz="0" w:space="0" w:color="auto" w:frame="1"/>
        </w:rPr>
        <w:t>)</w:t>
      </w:r>
      <w:r w:rsidR="00AD09F2">
        <w:rPr>
          <w:rFonts w:ascii="Arial" w:hAnsi="Arial" w:cs="Arial"/>
          <w:i/>
          <w:iCs/>
          <w:color w:val="000000"/>
          <w:sz w:val="22"/>
          <w:szCs w:val="22"/>
          <w:bdr w:val="none" w:sz="0" w:space="0" w:color="auto" w:frame="1"/>
        </w:rPr>
        <w:t>:</w:t>
      </w:r>
      <w:r w:rsidR="00AD09F2" w:rsidRPr="00AD09F2">
        <w:rPr>
          <w:rFonts w:ascii="Arial" w:hAnsi="Arial" w:cs="Arial"/>
          <w:i/>
          <w:iCs/>
          <w:color w:val="000000"/>
          <w:sz w:val="22"/>
          <w:szCs w:val="22"/>
          <w:bdr w:val="none" w:sz="0" w:space="0" w:color="auto" w:frame="1"/>
        </w:rPr>
        <w:t xml:space="preserve"> </w:t>
      </w:r>
      <w:r w:rsidR="00AD09F2">
        <w:rPr>
          <w:rFonts w:ascii="Arial" w:hAnsi="Arial" w:cs="Arial"/>
          <w:i/>
          <w:iCs/>
          <w:color w:val="000000"/>
          <w:sz w:val="22"/>
          <w:szCs w:val="22"/>
          <w:bdr w:val="none" w:sz="0" w:space="0" w:color="auto" w:frame="1"/>
        </w:rPr>
        <w:t>Using Technology in Social Care</w:t>
      </w:r>
      <w:r w:rsidR="00AD09F2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2269334B" w14:textId="77777777" w:rsidR="0089477D" w:rsidRDefault="0089477D" w:rsidP="008C2A5B">
      <w:pPr>
        <w:ind w:left="720" w:hanging="360"/>
      </w:pPr>
    </w:p>
    <w:p w14:paraId="74DC23EC" w14:textId="4CBE7C2C" w:rsidR="00E57438" w:rsidRPr="00B84C9C" w:rsidRDefault="0063584C" w:rsidP="008C2A5B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3584C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Aslan A., </w:t>
      </w:r>
      <w:proofErr w:type="spellStart"/>
      <w:r w:rsidRPr="0063584C">
        <w:rPr>
          <w:rFonts w:ascii="Arial" w:hAnsi="Arial" w:cs="Arial"/>
          <w:color w:val="333333"/>
          <w:sz w:val="22"/>
          <w:szCs w:val="22"/>
          <w:shd w:val="clear" w:color="auto" w:fill="FFFFFF"/>
        </w:rPr>
        <w:t>Mold</w:t>
      </w:r>
      <w:proofErr w:type="spellEnd"/>
      <w:r w:rsidRPr="0063584C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F., </w:t>
      </w:r>
      <w:r>
        <w:rPr>
          <w:rFonts w:ascii="Arial" w:hAnsi="Arial" w:cs="Arial"/>
          <w:color w:val="333333"/>
          <w:sz w:val="22"/>
          <w:szCs w:val="22"/>
          <w:shd w:val="clear" w:color="auto" w:fill="FFFFFF"/>
        </w:rPr>
        <w:t>V</w:t>
      </w:r>
      <w:r w:rsidRPr="0063584C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an </w:t>
      </w:r>
      <w:proofErr w:type="spellStart"/>
      <w:r w:rsidRPr="0063584C">
        <w:rPr>
          <w:rFonts w:ascii="Arial" w:hAnsi="Arial" w:cs="Arial"/>
          <w:color w:val="333333"/>
          <w:sz w:val="22"/>
          <w:szCs w:val="22"/>
          <w:shd w:val="clear" w:color="auto" w:fill="FFFFFF"/>
        </w:rPr>
        <w:t>Marwijk</w:t>
      </w:r>
      <w:proofErr w:type="spellEnd"/>
      <w:r w:rsidRPr="0063584C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H.</w:t>
      </w:r>
      <w:r w:rsidRPr="0063584C">
        <w:rPr>
          <w:rStyle w:val="apple-converted-space"/>
          <w:rFonts w:ascii="Arial" w:hAnsi="Arial" w:cs="Arial"/>
          <w:color w:val="333333"/>
          <w:sz w:val="22"/>
          <w:szCs w:val="22"/>
          <w:shd w:val="clear" w:color="auto" w:fill="FFFFFF"/>
        </w:rPr>
        <w:t> </w:t>
      </w:r>
      <w:r>
        <w:rPr>
          <w:rFonts w:ascii="Arial" w:hAnsi="Arial" w:cs="Arial"/>
          <w:color w:val="333333"/>
          <w:sz w:val="22"/>
          <w:szCs w:val="22"/>
        </w:rPr>
        <w:t>et al. (2024)</w:t>
      </w:r>
      <w:r w:rsidRPr="0063584C">
        <w:rPr>
          <w:rStyle w:val="apple-converted-space"/>
          <w:rFonts w:ascii="Arial" w:hAnsi="Arial" w:cs="Arial"/>
          <w:color w:val="333333"/>
          <w:sz w:val="22"/>
          <w:szCs w:val="22"/>
          <w:shd w:val="clear" w:color="auto" w:fill="FFFFFF"/>
        </w:rPr>
        <w:t> </w:t>
      </w:r>
      <w:r>
        <w:rPr>
          <w:rStyle w:val="apple-converted-space"/>
          <w:rFonts w:ascii="Arial" w:hAnsi="Arial" w:cs="Arial"/>
          <w:color w:val="333333"/>
          <w:sz w:val="22"/>
          <w:szCs w:val="22"/>
          <w:shd w:val="clear" w:color="auto" w:fill="FFFFFF"/>
        </w:rPr>
        <w:t>‘</w:t>
      </w:r>
      <w:r w:rsidRPr="0063584C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What are the </w:t>
      </w:r>
      <w:r w:rsidR="00E57438">
        <w:rPr>
          <w:rFonts w:ascii="Arial" w:hAnsi="Arial" w:cs="Arial"/>
          <w:color w:val="333333"/>
          <w:sz w:val="22"/>
          <w:szCs w:val="22"/>
          <w:shd w:val="clear" w:color="auto" w:fill="FFFFFF"/>
        </w:rPr>
        <w:t>D</w:t>
      </w:r>
      <w:r w:rsidRPr="0063584C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eterminants of </w:t>
      </w:r>
      <w:r w:rsidR="00E57438">
        <w:rPr>
          <w:rFonts w:ascii="Arial" w:hAnsi="Arial" w:cs="Arial"/>
          <w:color w:val="333333"/>
          <w:sz w:val="22"/>
          <w:szCs w:val="22"/>
          <w:shd w:val="clear" w:color="auto" w:fill="FFFFFF"/>
        </w:rPr>
        <w:t>O</w:t>
      </w:r>
      <w:r w:rsidRPr="0063584C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lder </w:t>
      </w:r>
      <w:r w:rsidR="00E57438">
        <w:rPr>
          <w:rFonts w:ascii="Arial" w:hAnsi="Arial" w:cs="Arial"/>
          <w:color w:val="333333"/>
          <w:sz w:val="22"/>
          <w:szCs w:val="22"/>
          <w:shd w:val="clear" w:color="auto" w:fill="FFFFFF"/>
        </w:rPr>
        <w:t>P</w:t>
      </w:r>
      <w:r w:rsidRPr="0063584C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eople </w:t>
      </w:r>
      <w:r w:rsidR="00E57438">
        <w:rPr>
          <w:rFonts w:ascii="Arial" w:hAnsi="Arial" w:cs="Arial"/>
          <w:color w:val="333333"/>
          <w:sz w:val="22"/>
          <w:szCs w:val="22"/>
          <w:shd w:val="clear" w:color="auto" w:fill="FFFFFF"/>
        </w:rPr>
        <w:t>A</w:t>
      </w:r>
      <w:r w:rsidRPr="0063584C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dopting </w:t>
      </w:r>
      <w:r w:rsidR="00E57438">
        <w:rPr>
          <w:rFonts w:ascii="Arial" w:hAnsi="Arial" w:cs="Arial"/>
          <w:color w:val="333333"/>
          <w:sz w:val="22"/>
          <w:szCs w:val="22"/>
          <w:shd w:val="clear" w:color="auto" w:fill="FFFFFF"/>
        </w:rPr>
        <w:t>C</w:t>
      </w:r>
      <w:r w:rsidRPr="0063584C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ommunicative </w:t>
      </w:r>
      <w:r w:rsidR="00E57438">
        <w:rPr>
          <w:rFonts w:ascii="Arial" w:hAnsi="Arial" w:cs="Arial"/>
          <w:color w:val="333333"/>
          <w:sz w:val="22"/>
          <w:szCs w:val="22"/>
          <w:shd w:val="clear" w:color="auto" w:fill="FFFFFF"/>
        </w:rPr>
        <w:t>E</w:t>
      </w:r>
      <w:r w:rsidRPr="0063584C">
        <w:rPr>
          <w:rFonts w:ascii="Arial" w:hAnsi="Arial" w:cs="Arial"/>
          <w:color w:val="333333"/>
          <w:sz w:val="22"/>
          <w:szCs w:val="22"/>
          <w:shd w:val="clear" w:color="auto" w:fill="FFFFFF"/>
        </w:rPr>
        <w:t>-</w:t>
      </w:r>
      <w:r w:rsidR="00E57438">
        <w:rPr>
          <w:rFonts w:ascii="Arial" w:hAnsi="Arial" w:cs="Arial"/>
          <w:color w:val="333333"/>
          <w:sz w:val="22"/>
          <w:szCs w:val="22"/>
          <w:shd w:val="clear" w:color="auto" w:fill="FFFFFF"/>
        </w:rPr>
        <w:t>H</w:t>
      </w:r>
      <w:r w:rsidRPr="0063584C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ealth </w:t>
      </w:r>
      <w:r w:rsidR="00E57438">
        <w:rPr>
          <w:rFonts w:ascii="Arial" w:hAnsi="Arial" w:cs="Arial"/>
          <w:color w:val="333333"/>
          <w:sz w:val="22"/>
          <w:szCs w:val="22"/>
          <w:shd w:val="clear" w:color="auto" w:fill="FFFFFF"/>
        </w:rPr>
        <w:t>S</w:t>
      </w:r>
      <w:r w:rsidRPr="0063584C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ervices: </w:t>
      </w:r>
      <w:r w:rsidR="00E57438">
        <w:rPr>
          <w:rFonts w:ascii="Arial" w:hAnsi="Arial" w:cs="Arial"/>
          <w:color w:val="333333"/>
          <w:sz w:val="22"/>
          <w:szCs w:val="22"/>
          <w:shd w:val="clear" w:color="auto" w:fill="FFFFFF"/>
        </w:rPr>
        <w:t>A</w:t>
      </w:r>
      <w:r w:rsidRPr="0063584C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r w:rsidR="00E57438">
        <w:rPr>
          <w:rFonts w:ascii="Arial" w:hAnsi="Arial" w:cs="Arial"/>
          <w:color w:val="333333"/>
          <w:sz w:val="22"/>
          <w:szCs w:val="22"/>
          <w:shd w:val="clear" w:color="auto" w:fill="FFFFFF"/>
        </w:rPr>
        <w:t>M</w:t>
      </w:r>
      <w:r w:rsidRPr="0063584C">
        <w:rPr>
          <w:rFonts w:ascii="Arial" w:hAnsi="Arial" w:cs="Arial"/>
          <w:color w:val="333333"/>
          <w:sz w:val="22"/>
          <w:szCs w:val="22"/>
          <w:shd w:val="clear" w:color="auto" w:fill="FFFFFF"/>
        </w:rPr>
        <w:t>eta-</w:t>
      </w:r>
      <w:r w:rsidR="00E57438">
        <w:rPr>
          <w:rFonts w:ascii="Arial" w:hAnsi="Arial" w:cs="Arial"/>
          <w:color w:val="333333"/>
          <w:sz w:val="22"/>
          <w:szCs w:val="22"/>
          <w:shd w:val="clear" w:color="auto" w:fill="FFFFFF"/>
        </w:rPr>
        <w:t>E</w:t>
      </w:r>
      <w:r w:rsidRPr="0063584C">
        <w:rPr>
          <w:rFonts w:ascii="Arial" w:hAnsi="Arial" w:cs="Arial"/>
          <w:color w:val="333333"/>
          <w:sz w:val="22"/>
          <w:szCs w:val="22"/>
          <w:shd w:val="clear" w:color="auto" w:fill="FFFFFF"/>
        </w:rPr>
        <w:t>thnography.</w:t>
      </w:r>
      <w:r>
        <w:rPr>
          <w:rFonts w:ascii="Arial" w:hAnsi="Arial" w:cs="Arial"/>
          <w:color w:val="333333"/>
          <w:sz w:val="22"/>
          <w:szCs w:val="22"/>
          <w:shd w:val="clear" w:color="auto" w:fill="FFFFFF"/>
        </w:rPr>
        <w:t>’</w:t>
      </w:r>
      <w:r w:rsidRPr="0063584C">
        <w:rPr>
          <w:rStyle w:val="apple-converted-space"/>
          <w:rFonts w:ascii="Arial" w:hAnsi="Arial" w:cs="Arial"/>
          <w:color w:val="333333"/>
          <w:sz w:val="22"/>
          <w:szCs w:val="22"/>
          <w:shd w:val="clear" w:color="auto" w:fill="FFFFFF"/>
        </w:rPr>
        <w:t> </w:t>
      </w:r>
      <w:r w:rsidRPr="0063584C">
        <w:rPr>
          <w:rFonts w:ascii="Arial" w:hAnsi="Arial" w:cs="Arial"/>
          <w:i/>
          <w:iCs/>
          <w:color w:val="333333"/>
          <w:sz w:val="22"/>
          <w:szCs w:val="22"/>
        </w:rPr>
        <w:t xml:space="preserve">BMC Health </w:t>
      </w:r>
      <w:r w:rsidR="00E57438" w:rsidRPr="0063584C">
        <w:rPr>
          <w:rFonts w:ascii="Arial" w:hAnsi="Arial" w:cs="Arial"/>
          <w:i/>
          <w:iCs/>
          <w:color w:val="333333"/>
          <w:sz w:val="22"/>
          <w:szCs w:val="22"/>
        </w:rPr>
        <w:t>Serve</w:t>
      </w:r>
      <w:r w:rsidRPr="0063584C">
        <w:rPr>
          <w:rFonts w:ascii="Arial" w:hAnsi="Arial" w:cs="Arial"/>
          <w:i/>
          <w:iCs/>
          <w:color w:val="333333"/>
          <w:sz w:val="22"/>
          <w:szCs w:val="22"/>
        </w:rPr>
        <w:t xml:space="preserve"> Res</w:t>
      </w:r>
      <w:r w:rsidR="00662BCF" w:rsidRPr="00662BCF">
        <w:rPr>
          <w:rFonts w:ascii="Arial" w:hAnsi="Arial" w:cs="Arial"/>
          <w:i/>
          <w:iCs/>
          <w:color w:val="333333"/>
          <w:sz w:val="22"/>
          <w:szCs w:val="22"/>
        </w:rPr>
        <w:t xml:space="preserve"> </w:t>
      </w:r>
      <w:r w:rsidRPr="00662BCF">
        <w:rPr>
          <w:rFonts w:ascii="Arial" w:hAnsi="Arial" w:cs="Arial"/>
          <w:color w:val="333333"/>
          <w:sz w:val="22"/>
          <w:szCs w:val="22"/>
        </w:rPr>
        <w:t>24</w:t>
      </w:r>
      <w:r w:rsidR="00B84C9C">
        <w:rPr>
          <w:rFonts w:ascii="Arial" w:hAnsi="Arial" w:cs="Arial"/>
          <w:color w:val="333333"/>
          <w:sz w:val="22"/>
          <w:szCs w:val="22"/>
        </w:rPr>
        <w:t>.</w:t>
      </w:r>
    </w:p>
    <w:p w14:paraId="3A26A472" w14:textId="77777777" w:rsidR="00B84C9C" w:rsidRPr="00EF3933" w:rsidRDefault="00B84C9C" w:rsidP="00B84C9C">
      <w:pPr>
        <w:pStyle w:val="ListParagraph"/>
        <w:rPr>
          <w:rFonts w:ascii="Arial" w:hAnsi="Arial" w:cs="Arial"/>
          <w:sz w:val="22"/>
          <w:szCs w:val="22"/>
        </w:rPr>
      </w:pPr>
    </w:p>
    <w:p w14:paraId="59690A6D" w14:textId="42A44308" w:rsidR="00EF3933" w:rsidRPr="009D75A5" w:rsidRDefault="00EF3933" w:rsidP="008C2A5B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proofErr w:type="spellStart"/>
      <w:r w:rsidRPr="009D75A5">
        <w:rPr>
          <w:rFonts w:ascii="Arial" w:hAnsi="Arial" w:cs="Arial"/>
          <w:color w:val="222222"/>
          <w:sz w:val="22"/>
          <w:szCs w:val="22"/>
          <w:shd w:val="clear" w:color="auto" w:fill="FFFFFF"/>
        </w:rPr>
        <w:t>Alruwaili</w:t>
      </w:r>
      <w:proofErr w:type="spellEnd"/>
      <w:r w:rsidR="00C729E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Pr="009D75A5">
        <w:rPr>
          <w:rFonts w:ascii="Arial" w:hAnsi="Arial" w:cs="Arial"/>
          <w:color w:val="222222"/>
          <w:sz w:val="22"/>
          <w:szCs w:val="22"/>
          <w:shd w:val="clear" w:color="auto" w:fill="FFFFFF"/>
        </w:rPr>
        <w:t>M.</w:t>
      </w:r>
      <w:r w:rsidR="00C729EA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et al. </w:t>
      </w:r>
      <w:r w:rsidR="009D75A5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9D75A5">
        <w:rPr>
          <w:rFonts w:ascii="Arial" w:hAnsi="Arial" w:cs="Arial"/>
          <w:color w:val="222222"/>
          <w:sz w:val="22"/>
          <w:szCs w:val="22"/>
          <w:shd w:val="clear" w:color="auto" w:fill="FFFFFF"/>
        </w:rPr>
        <w:t>2023</w:t>
      </w:r>
      <w:r w:rsidR="009D75A5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9D75A5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"Digital Health Interventions for Promoting Healthy Ag</w:t>
      </w:r>
      <w:r w:rsidR="00293B72">
        <w:rPr>
          <w:rFonts w:ascii="Arial" w:hAnsi="Arial" w:cs="Arial"/>
          <w:color w:val="222222"/>
          <w:sz w:val="22"/>
          <w:szCs w:val="22"/>
          <w:shd w:val="clear" w:color="auto" w:fill="FFFFFF"/>
        </w:rPr>
        <w:t>e</w:t>
      </w:r>
      <w:r w:rsidRPr="009D75A5">
        <w:rPr>
          <w:rFonts w:ascii="Arial" w:hAnsi="Arial" w:cs="Arial"/>
          <w:color w:val="222222"/>
          <w:sz w:val="22"/>
          <w:szCs w:val="22"/>
          <w:shd w:val="clear" w:color="auto" w:fill="FFFFFF"/>
        </w:rPr>
        <w:t>ing: A Systematic Review of Adoption Patterns, Efficacy, and User Experience"</w:t>
      </w:r>
      <w:r w:rsidRPr="009D75A5">
        <w:rPr>
          <w:rStyle w:val="apple-converted-space"/>
          <w:rFonts w:ascii="Arial" w:hAnsi="Arial" w:cs="Arial"/>
          <w:color w:val="222222"/>
          <w:sz w:val="22"/>
          <w:szCs w:val="22"/>
          <w:shd w:val="clear" w:color="auto" w:fill="FFFFFF"/>
        </w:rPr>
        <w:t> </w:t>
      </w:r>
      <w:r w:rsidRPr="009D75A5">
        <w:rPr>
          <w:rStyle w:val="Emphasis"/>
          <w:rFonts w:ascii="Arial" w:hAnsi="Arial" w:cs="Arial"/>
          <w:color w:val="222222"/>
          <w:sz w:val="22"/>
          <w:szCs w:val="22"/>
        </w:rPr>
        <w:t>Sustainability</w:t>
      </w:r>
      <w:r w:rsidR="00DA10A8">
        <w:rPr>
          <w:rStyle w:val="Emphasis"/>
          <w:rFonts w:ascii="Arial" w:hAnsi="Arial" w:cs="Arial"/>
          <w:color w:val="222222"/>
          <w:sz w:val="22"/>
          <w:szCs w:val="22"/>
        </w:rPr>
        <w:t>.</w:t>
      </w:r>
      <w:r w:rsidRPr="009D75A5">
        <w:rPr>
          <w:rStyle w:val="apple-converted-space"/>
          <w:rFonts w:ascii="Arial" w:hAnsi="Arial" w:cs="Arial"/>
          <w:color w:val="222222"/>
          <w:sz w:val="22"/>
          <w:szCs w:val="22"/>
          <w:shd w:val="clear" w:color="auto" w:fill="FFFFFF"/>
        </w:rPr>
        <w:t> </w:t>
      </w:r>
      <w:r w:rsidRPr="009D75A5">
        <w:rPr>
          <w:rFonts w:ascii="Arial" w:hAnsi="Arial" w:cs="Arial"/>
          <w:color w:val="222222"/>
          <w:sz w:val="22"/>
          <w:szCs w:val="22"/>
          <w:shd w:val="clear" w:color="auto" w:fill="FFFFFF"/>
        </w:rPr>
        <w:t>15</w:t>
      </w:r>
      <w:r w:rsidR="00DA10A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(</w:t>
      </w:r>
      <w:r w:rsidRPr="009D75A5">
        <w:rPr>
          <w:rFonts w:ascii="Arial" w:hAnsi="Arial" w:cs="Arial"/>
          <w:color w:val="222222"/>
          <w:sz w:val="22"/>
          <w:szCs w:val="22"/>
          <w:shd w:val="clear" w:color="auto" w:fill="FFFFFF"/>
        </w:rPr>
        <w:t>23</w:t>
      </w:r>
      <w:r w:rsidR="00DA10A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). </w:t>
      </w:r>
    </w:p>
    <w:p w14:paraId="00C35336" w14:textId="77777777" w:rsidR="00636EA9" w:rsidRPr="00F86DBD" w:rsidRDefault="00636EA9" w:rsidP="00636EA9">
      <w:pPr>
        <w:pStyle w:val="ListParagraph"/>
        <w:rPr>
          <w:rFonts w:ascii="Arial" w:hAnsi="Arial" w:cs="Arial"/>
          <w:sz w:val="22"/>
          <w:szCs w:val="22"/>
        </w:rPr>
      </w:pPr>
    </w:p>
    <w:p w14:paraId="60AE994B" w14:textId="6AA6A7DF" w:rsidR="00F86DBD" w:rsidRPr="0055107E" w:rsidRDefault="00F86DBD" w:rsidP="00CF5B86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proofErr w:type="spellStart"/>
      <w:r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Bertolazzi</w:t>
      </w:r>
      <w:proofErr w:type="spellEnd"/>
      <w:r w:rsidR="000C6432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 </w:t>
      </w:r>
      <w:r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A., </w:t>
      </w:r>
      <w:proofErr w:type="spellStart"/>
      <w:r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Quaglia</w:t>
      </w:r>
      <w:proofErr w:type="spellEnd"/>
      <w:r w:rsidR="00881C75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 </w:t>
      </w:r>
      <w:r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V. &amp; </w:t>
      </w:r>
      <w:proofErr w:type="spellStart"/>
      <w:r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Bongelli</w:t>
      </w:r>
      <w:proofErr w:type="spellEnd"/>
      <w:r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 R. </w:t>
      </w:r>
      <w:r w:rsidR="00DD6726"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(2024) </w:t>
      </w:r>
      <w:r w:rsidR="001015DF"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‘</w:t>
      </w:r>
      <w:r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Barriers and </w:t>
      </w:r>
      <w:r w:rsidR="001015DF"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F</w:t>
      </w:r>
      <w:r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acilitators to </w:t>
      </w:r>
      <w:r w:rsidR="001015DF"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H</w:t>
      </w:r>
      <w:r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ealth </w:t>
      </w:r>
      <w:r w:rsidR="001015DF"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T</w:t>
      </w:r>
      <w:r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echnology </w:t>
      </w:r>
      <w:r w:rsidR="001015DF"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A</w:t>
      </w:r>
      <w:r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doption by </w:t>
      </w:r>
      <w:r w:rsidR="001015DF"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O</w:t>
      </w:r>
      <w:r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lder </w:t>
      </w:r>
      <w:r w:rsidR="001015DF"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A</w:t>
      </w:r>
      <w:r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dults </w:t>
      </w:r>
      <w:r w:rsidR="009E058E"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with</w:t>
      </w:r>
      <w:r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 </w:t>
      </w:r>
      <w:r w:rsidR="001015DF"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C</w:t>
      </w:r>
      <w:r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hronic </w:t>
      </w:r>
      <w:r w:rsidR="001015DF"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D</w:t>
      </w:r>
      <w:r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iseases: </w:t>
      </w:r>
      <w:r w:rsidR="001015DF"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A</w:t>
      </w:r>
      <w:r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n </w:t>
      </w:r>
      <w:r w:rsidR="001015DF"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I</w:t>
      </w:r>
      <w:r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ntegrative </w:t>
      </w:r>
      <w:r w:rsidR="001015DF"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S</w:t>
      </w:r>
      <w:r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ystematic </w:t>
      </w:r>
      <w:r w:rsidR="001015DF"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R</w:t>
      </w:r>
      <w:r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eview.</w:t>
      </w:r>
      <w:r w:rsidR="001015DF"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’</w:t>
      </w:r>
      <w:r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 </w:t>
      </w:r>
      <w:r w:rsidRPr="009E058E">
        <w:rPr>
          <w:rFonts w:ascii="Arial" w:eastAsia="Times New Roman" w:hAnsi="Arial" w:cs="Arial"/>
          <w:i/>
          <w:iCs/>
          <w:color w:val="333333"/>
          <w:kern w:val="0"/>
          <w:sz w:val="22"/>
          <w:szCs w:val="22"/>
          <w:lang w:eastAsia="en-GB"/>
          <w14:ligatures w14:val="none"/>
        </w:rPr>
        <w:t>BMC Public Health</w:t>
      </w:r>
      <w:r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 </w:t>
      </w:r>
      <w:r w:rsidRPr="00B84C9C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24</w:t>
      </w:r>
      <w:r w:rsidR="00B84C9C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(</w:t>
      </w:r>
      <w:r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506</w:t>
      </w:r>
      <w:r w:rsidR="00B84C9C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)</w:t>
      </w:r>
      <w:r w:rsidR="009E058E" w:rsidRPr="009E058E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. </w:t>
      </w:r>
    </w:p>
    <w:p w14:paraId="147B8D6D" w14:textId="77777777" w:rsidR="0055107E" w:rsidRPr="0055107E" w:rsidRDefault="0055107E" w:rsidP="0055107E">
      <w:pPr>
        <w:pStyle w:val="ListParagraph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1974190B" w14:textId="77777777" w:rsidR="0055107E" w:rsidRPr="00666F9B" w:rsidRDefault="0055107E" w:rsidP="0055107E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666F9B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Chadwick H, Laverty L, Finnigan R, Elias R, Farrington K, Caskey FJ, van der Veer S</w:t>
      </w:r>
      <w:r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., </w:t>
      </w:r>
      <w:r w:rsidRPr="00666F9B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N</w:t>
      </w:r>
      <w:r>
        <w:rPr>
          <w:rFonts w:ascii="Arial" w:eastAsia="Times New Roman" w:hAnsi="Arial" w:cs="Arial"/>
          <w:color w:val="000000" w:themeColor="text1"/>
          <w:kern w:val="0"/>
          <w:sz w:val="22"/>
          <w:szCs w:val="22"/>
          <w:shd w:val="clear" w:color="auto" w:fill="FFFFFF"/>
          <w:lang w:eastAsia="en-GB"/>
          <w14:ligatures w14:val="none"/>
        </w:rPr>
        <w:t>. (2024) ‘</w:t>
      </w:r>
      <w:r w:rsidRPr="00666F9B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Engagement with Digital Health Technologies Among Older People Living in Socially Deprived Areas: Qualitative Study of Influencing Factors</w:t>
      </w:r>
      <w:r>
        <w:rPr>
          <w:rFonts w:ascii="Arial" w:eastAsia="Times New Roman" w:hAnsi="Arial" w:cs="Arial"/>
          <w:color w:val="000000" w:themeColor="text1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.’ </w:t>
      </w:r>
      <w:r>
        <w:rPr>
          <w:rFonts w:ascii="Arial" w:eastAsia="Times New Roman" w:hAnsi="Arial" w:cs="Arial"/>
          <w:i/>
          <w:iCs/>
          <w:color w:val="000000" w:themeColor="text1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JEMIR Form Res. </w:t>
      </w:r>
    </w:p>
    <w:p w14:paraId="0BD8BA9B" w14:textId="77777777" w:rsidR="0055107E" w:rsidRPr="00A167D4" w:rsidRDefault="0055107E" w:rsidP="00027361">
      <w:pPr>
        <w:pStyle w:val="ListParagraph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33977366" w14:textId="77777777" w:rsidR="00A167D4" w:rsidRPr="00A167D4" w:rsidRDefault="00A167D4" w:rsidP="00A167D4">
      <w:pPr>
        <w:pStyle w:val="ListParagraph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2A1E02A5" w14:textId="675CC1AA" w:rsidR="00A167D4" w:rsidRPr="00B5427F" w:rsidRDefault="00A167D4" w:rsidP="00A167D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B5427F">
        <w:rPr>
          <w:rFonts w:ascii="Arial" w:hAnsi="Arial" w:cs="Arial"/>
          <w:color w:val="333333"/>
          <w:sz w:val="22"/>
          <w:szCs w:val="22"/>
        </w:rPr>
        <w:t>Daniels</w:t>
      </w:r>
      <w:r>
        <w:rPr>
          <w:rFonts w:ascii="Arial" w:hAnsi="Arial" w:cs="Arial"/>
          <w:color w:val="333333"/>
          <w:sz w:val="22"/>
          <w:szCs w:val="22"/>
        </w:rPr>
        <w:t xml:space="preserve"> K., et al. </w:t>
      </w:r>
      <w:r w:rsidRPr="00B5427F">
        <w:rPr>
          <w:rFonts w:ascii="Arial" w:hAnsi="Arial" w:cs="Arial"/>
          <w:color w:val="333333"/>
          <w:sz w:val="22"/>
          <w:szCs w:val="22"/>
        </w:rPr>
        <w:t xml:space="preserve">(2025) </w:t>
      </w:r>
      <w:r>
        <w:rPr>
          <w:rFonts w:ascii="Arial" w:hAnsi="Arial" w:cs="Arial"/>
          <w:color w:val="333333"/>
          <w:sz w:val="22"/>
          <w:szCs w:val="22"/>
        </w:rPr>
        <w:t>‘</w:t>
      </w:r>
      <w:r w:rsidRPr="00B5427F">
        <w:rPr>
          <w:rFonts w:ascii="Arial" w:hAnsi="Arial" w:cs="Arial"/>
          <w:color w:val="333333"/>
          <w:sz w:val="22"/>
          <w:szCs w:val="22"/>
        </w:rPr>
        <w:t>Exploring the Feasibility of a 5-Week mHealth Intervention to Enhance Physical Activity and an Active, Healthy Lifestyle in Community-Dwelling Older Adults: Mixed Methods Study.</w:t>
      </w:r>
      <w:r w:rsidR="00072A43">
        <w:rPr>
          <w:rStyle w:val="apple-converted-space"/>
          <w:rFonts w:ascii="Arial" w:hAnsi="Arial" w:cs="Arial"/>
          <w:color w:val="333333"/>
          <w:sz w:val="22"/>
          <w:szCs w:val="22"/>
        </w:rPr>
        <w:t xml:space="preserve">’ </w:t>
      </w:r>
      <w:r w:rsidRPr="00B5427F">
        <w:rPr>
          <w:rFonts w:ascii="Arial" w:hAnsi="Arial" w:cs="Arial"/>
          <w:i/>
          <w:iCs/>
          <w:color w:val="333333"/>
          <w:sz w:val="22"/>
          <w:szCs w:val="22"/>
        </w:rPr>
        <w:t>JMIR Ag</w:t>
      </w:r>
      <w:r w:rsidR="00072A43">
        <w:rPr>
          <w:rFonts w:ascii="Arial" w:hAnsi="Arial" w:cs="Arial"/>
          <w:i/>
          <w:iCs/>
          <w:color w:val="333333"/>
          <w:sz w:val="22"/>
          <w:szCs w:val="22"/>
        </w:rPr>
        <w:t>e</w:t>
      </w:r>
      <w:r w:rsidRPr="00B5427F">
        <w:rPr>
          <w:rFonts w:ascii="Arial" w:hAnsi="Arial" w:cs="Arial"/>
          <w:i/>
          <w:iCs/>
          <w:color w:val="333333"/>
          <w:sz w:val="22"/>
          <w:szCs w:val="22"/>
        </w:rPr>
        <w:t>ing</w:t>
      </w:r>
      <w:r w:rsidR="00072A43">
        <w:rPr>
          <w:rStyle w:val="apple-converted-space"/>
          <w:rFonts w:ascii="Arial" w:hAnsi="Arial" w:cs="Arial"/>
          <w:color w:val="333333"/>
          <w:sz w:val="22"/>
          <w:szCs w:val="22"/>
        </w:rPr>
        <w:t xml:space="preserve">. </w:t>
      </w:r>
      <w:r w:rsidRPr="00B5427F">
        <w:rPr>
          <w:rFonts w:ascii="Arial" w:hAnsi="Arial" w:cs="Arial"/>
          <w:color w:val="333333"/>
          <w:sz w:val="22"/>
          <w:szCs w:val="22"/>
        </w:rPr>
        <w:t>8, p</w:t>
      </w:r>
      <w:r w:rsidR="00217C55">
        <w:rPr>
          <w:rFonts w:ascii="Arial" w:hAnsi="Arial" w:cs="Arial"/>
          <w:color w:val="333333"/>
          <w:sz w:val="22"/>
          <w:szCs w:val="22"/>
        </w:rPr>
        <w:t xml:space="preserve">p. </w:t>
      </w:r>
      <w:r w:rsidRPr="00B5427F">
        <w:rPr>
          <w:rFonts w:ascii="Arial" w:hAnsi="Arial" w:cs="Arial"/>
          <w:color w:val="333333"/>
          <w:sz w:val="22"/>
          <w:szCs w:val="22"/>
        </w:rPr>
        <w:t>e63348.</w:t>
      </w:r>
      <w:r w:rsidRPr="00B5427F">
        <w:rPr>
          <w:rStyle w:val="apple-converted-space"/>
          <w:rFonts w:ascii="Arial" w:hAnsi="Arial" w:cs="Arial"/>
          <w:color w:val="333333"/>
          <w:sz w:val="22"/>
          <w:szCs w:val="22"/>
        </w:rPr>
        <w:t> </w:t>
      </w:r>
    </w:p>
    <w:p w14:paraId="0AC7F1E4" w14:textId="77777777" w:rsidR="00A167D4" w:rsidRPr="00DD6726" w:rsidRDefault="00A167D4" w:rsidP="00A167D4">
      <w:pPr>
        <w:pStyle w:val="ListParagraph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47721910" w14:textId="16ED892E" w:rsidR="0063584C" w:rsidRPr="007E6B60" w:rsidRDefault="0063584C" w:rsidP="007E6B60">
      <w:pPr>
        <w:rPr>
          <w:rFonts w:ascii="Arial" w:hAnsi="Arial" w:cs="Arial"/>
          <w:sz w:val="22"/>
          <w:szCs w:val="22"/>
        </w:rPr>
      </w:pPr>
    </w:p>
    <w:p w14:paraId="231CF330" w14:textId="6251C123" w:rsidR="00B16D4A" w:rsidRPr="00E83AD8" w:rsidRDefault="008C2A5B" w:rsidP="00E5743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proofErr w:type="spellStart"/>
      <w:r w:rsidRPr="008C2A5B">
        <w:rPr>
          <w:rFonts w:ascii="Arial" w:hAnsi="Arial" w:cs="Arial"/>
          <w:color w:val="000000"/>
          <w:sz w:val="22"/>
          <w:szCs w:val="22"/>
        </w:rPr>
        <w:t>Emmesjö</w:t>
      </w:r>
      <w:proofErr w:type="spellEnd"/>
      <w:r w:rsidR="0063584C">
        <w:rPr>
          <w:rFonts w:ascii="Arial" w:hAnsi="Arial" w:cs="Arial"/>
          <w:color w:val="000000"/>
          <w:sz w:val="22"/>
          <w:szCs w:val="22"/>
        </w:rPr>
        <w:t xml:space="preserve"> </w:t>
      </w:r>
      <w:r w:rsidRPr="008C2A5B">
        <w:rPr>
          <w:rFonts w:ascii="Arial" w:hAnsi="Arial" w:cs="Arial"/>
          <w:color w:val="000000"/>
          <w:sz w:val="22"/>
          <w:szCs w:val="22"/>
        </w:rPr>
        <w:t xml:space="preserve">L., </w:t>
      </w:r>
      <w:proofErr w:type="spellStart"/>
      <w:r w:rsidRPr="008C2A5B">
        <w:rPr>
          <w:rFonts w:ascii="Arial" w:hAnsi="Arial" w:cs="Arial"/>
          <w:color w:val="000000"/>
          <w:sz w:val="22"/>
          <w:szCs w:val="22"/>
        </w:rPr>
        <w:t>Hallgren</w:t>
      </w:r>
      <w:proofErr w:type="spellEnd"/>
      <w:r w:rsidR="0063584C">
        <w:rPr>
          <w:rFonts w:ascii="Arial" w:hAnsi="Arial" w:cs="Arial"/>
          <w:color w:val="000000"/>
          <w:sz w:val="22"/>
          <w:szCs w:val="22"/>
        </w:rPr>
        <w:t xml:space="preserve"> </w:t>
      </w:r>
      <w:r w:rsidRPr="008C2A5B">
        <w:rPr>
          <w:rFonts w:ascii="Arial" w:hAnsi="Arial" w:cs="Arial"/>
          <w:color w:val="000000"/>
          <w:sz w:val="22"/>
          <w:szCs w:val="22"/>
        </w:rPr>
        <w:t xml:space="preserve">J. &amp; </w:t>
      </w:r>
      <w:proofErr w:type="spellStart"/>
      <w:r w:rsidRPr="008C2A5B">
        <w:rPr>
          <w:rFonts w:ascii="Arial" w:hAnsi="Arial" w:cs="Arial"/>
          <w:color w:val="000000"/>
          <w:sz w:val="22"/>
          <w:szCs w:val="22"/>
        </w:rPr>
        <w:t>Gillsjö</w:t>
      </w:r>
      <w:proofErr w:type="spellEnd"/>
      <w:r w:rsidR="0063584C">
        <w:rPr>
          <w:rFonts w:ascii="Arial" w:hAnsi="Arial" w:cs="Arial"/>
          <w:color w:val="000000"/>
          <w:sz w:val="22"/>
          <w:szCs w:val="22"/>
        </w:rPr>
        <w:t xml:space="preserve"> </w:t>
      </w:r>
      <w:r w:rsidRPr="008C2A5B">
        <w:rPr>
          <w:rFonts w:ascii="Arial" w:hAnsi="Arial" w:cs="Arial"/>
          <w:color w:val="000000"/>
          <w:sz w:val="22"/>
          <w:szCs w:val="22"/>
        </w:rPr>
        <w:t xml:space="preserve">C. (2025) ‘Older </w:t>
      </w:r>
      <w:r w:rsidR="00E57438">
        <w:rPr>
          <w:rFonts w:ascii="Arial" w:hAnsi="Arial" w:cs="Arial"/>
          <w:color w:val="000000"/>
          <w:sz w:val="22"/>
          <w:szCs w:val="22"/>
        </w:rPr>
        <w:t>A</w:t>
      </w:r>
      <w:r w:rsidRPr="00E57438">
        <w:rPr>
          <w:rFonts w:ascii="Arial" w:hAnsi="Arial" w:cs="Arial"/>
          <w:color w:val="000000"/>
          <w:sz w:val="22"/>
          <w:szCs w:val="22"/>
        </w:rPr>
        <w:t xml:space="preserve">dults’ </w:t>
      </w:r>
      <w:r w:rsidR="00E57438">
        <w:rPr>
          <w:rFonts w:ascii="Arial" w:hAnsi="Arial" w:cs="Arial"/>
          <w:color w:val="000000"/>
          <w:sz w:val="22"/>
          <w:szCs w:val="22"/>
        </w:rPr>
        <w:t>D</w:t>
      </w:r>
      <w:r w:rsidRPr="00E57438">
        <w:rPr>
          <w:rFonts w:ascii="Arial" w:hAnsi="Arial" w:cs="Arial"/>
          <w:color w:val="000000"/>
          <w:sz w:val="22"/>
          <w:szCs w:val="22"/>
        </w:rPr>
        <w:t xml:space="preserve">igital </w:t>
      </w:r>
      <w:r w:rsidR="00E57438">
        <w:rPr>
          <w:rFonts w:ascii="Arial" w:hAnsi="Arial" w:cs="Arial"/>
          <w:color w:val="000000"/>
          <w:sz w:val="22"/>
          <w:szCs w:val="22"/>
        </w:rPr>
        <w:t>T</w:t>
      </w:r>
      <w:r w:rsidRPr="00E57438">
        <w:rPr>
          <w:rFonts w:ascii="Arial" w:hAnsi="Arial" w:cs="Arial"/>
          <w:color w:val="000000"/>
          <w:sz w:val="22"/>
          <w:szCs w:val="22"/>
        </w:rPr>
        <w:t xml:space="preserve">echnology </w:t>
      </w:r>
      <w:r w:rsidR="00E57438">
        <w:rPr>
          <w:rFonts w:ascii="Arial" w:hAnsi="Arial" w:cs="Arial"/>
          <w:color w:val="000000"/>
          <w:sz w:val="22"/>
          <w:szCs w:val="22"/>
        </w:rPr>
        <w:t>E</w:t>
      </w:r>
      <w:r w:rsidRPr="00E57438">
        <w:rPr>
          <w:rFonts w:ascii="Arial" w:hAnsi="Arial" w:cs="Arial"/>
          <w:color w:val="000000"/>
          <w:sz w:val="22"/>
          <w:szCs w:val="22"/>
        </w:rPr>
        <w:t xml:space="preserve">xperiences: </w:t>
      </w:r>
      <w:r w:rsidR="00E57438">
        <w:rPr>
          <w:rFonts w:ascii="Arial" w:hAnsi="Arial" w:cs="Arial"/>
          <w:color w:val="000000"/>
          <w:sz w:val="22"/>
          <w:szCs w:val="22"/>
        </w:rPr>
        <w:t>A</w:t>
      </w:r>
      <w:r w:rsidRPr="00E57438">
        <w:rPr>
          <w:rFonts w:ascii="Arial" w:hAnsi="Arial" w:cs="Arial"/>
          <w:color w:val="000000"/>
          <w:sz w:val="22"/>
          <w:szCs w:val="22"/>
        </w:rPr>
        <w:t xml:space="preserve"> </w:t>
      </w:r>
      <w:r w:rsidR="00E57438">
        <w:rPr>
          <w:rFonts w:ascii="Arial" w:hAnsi="Arial" w:cs="Arial"/>
          <w:color w:val="000000"/>
          <w:sz w:val="22"/>
          <w:szCs w:val="22"/>
        </w:rPr>
        <w:t>Q</w:t>
      </w:r>
      <w:r w:rsidRPr="00E57438">
        <w:rPr>
          <w:rFonts w:ascii="Arial" w:hAnsi="Arial" w:cs="Arial"/>
          <w:color w:val="000000"/>
          <w:sz w:val="22"/>
          <w:szCs w:val="22"/>
        </w:rPr>
        <w:t xml:space="preserve">ualitative </w:t>
      </w:r>
      <w:r w:rsidR="00E57438">
        <w:rPr>
          <w:rFonts w:ascii="Arial" w:hAnsi="Arial" w:cs="Arial"/>
          <w:color w:val="000000"/>
          <w:sz w:val="22"/>
          <w:szCs w:val="22"/>
        </w:rPr>
        <w:t>S</w:t>
      </w:r>
      <w:r w:rsidRPr="00E57438">
        <w:rPr>
          <w:rFonts w:ascii="Arial" w:hAnsi="Arial" w:cs="Arial"/>
          <w:color w:val="000000"/>
          <w:sz w:val="22"/>
          <w:szCs w:val="22"/>
        </w:rPr>
        <w:t>tudy</w:t>
      </w:r>
      <w:r w:rsidR="00E57438">
        <w:rPr>
          <w:rFonts w:ascii="Arial" w:hAnsi="Arial" w:cs="Arial"/>
          <w:color w:val="000000"/>
          <w:sz w:val="22"/>
          <w:szCs w:val="22"/>
        </w:rPr>
        <w:t>.</w:t>
      </w:r>
      <w:r w:rsidRPr="00E57438">
        <w:rPr>
          <w:rFonts w:ascii="Arial" w:hAnsi="Arial" w:cs="Arial"/>
          <w:color w:val="000000"/>
          <w:sz w:val="22"/>
          <w:szCs w:val="22"/>
        </w:rPr>
        <w:t>’</w:t>
      </w:r>
      <w:r w:rsidRPr="00E57438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E57438">
        <w:rPr>
          <w:rStyle w:val="Emphasis"/>
          <w:rFonts w:ascii="Arial" w:hAnsi="Arial" w:cs="Arial"/>
          <w:color w:val="000000"/>
          <w:sz w:val="22"/>
          <w:szCs w:val="22"/>
        </w:rPr>
        <w:t>BMC Digital Health</w:t>
      </w:r>
      <w:r w:rsidRPr="00E57438">
        <w:rPr>
          <w:rFonts w:ascii="Arial" w:hAnsi="Arial" w:cs="Arial"/>
          <w:color w:val="000000"/>
          <w:sz w:val="22"/>
          <w:szCs w:val="22"/>
        </w:rPr>
        <w:t>, 3(24). Available at:</w:t>
      </w:r>
      <w:r w:rsidRPr="00E57438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hyperlink r:id="rId6" w:tgtFrame="_new" w:history="1">
        <w:r w:rsidRPr="00E57438">
          <w:rPr>
            <w:rStyle w:val="Hyperlink"/>
            <w:rFonts w:ascii="Arial" w:hAnsi="Arial" w:cs="Arial"/>
            <w:sz w:val="22"/>
            <w:szCs w:val="22"/>
          </w:rPr>
          <w:t>https://bmcdigitalhealth.biomedcentral.com/articles/10.1186/s44247-025-00163-7</w:t>
        </w:r>
      </w:hyperlink>
      <w:r w:rsidR="0089477D" w:rsidRPr="00E57438">
        <w:rPr>
          <w:rFonts w:ascii="Arial" w:hAnsi="Arial" w:cs="Arial"/>
          <w:sz w:val="22"/>
          <w:szCs w:val="22"/>
        </w:rPr>
        <w:t xml:space="preserve">. </w:t>
      </w:r>
      <w:r w:rsidRPr="007D6A57">
        <w:rPr>
          <w:rFonts w:ascii="Arial" w:hAnsi="Arial" w:cs="Arial"/>
          <w:color w:val="000000"/>
          <w:sz w:val="22"/>
          <w:szCs w:val="22"/>
        </w:rPr>
        <w:t>(Accessed: 4 November 2025).</w:t>
      </w:r>
    </w:p>
    <w:p w14:paraId="790E3B87" w14:textId="77777777" w:rsidR="00E83AD8" w:rsidRPr="007D6A57" w:rsidRDefault="00E83AD8" w:rsidP="00E83AD8">
      <w:pPr>
        <w:pStyle w:val="ListParagraph"/>
        <w:rPr>
          <w:rFonts w:ascii="Arial" w:hAnsi="Arial" w:cs="Arial"/>
          <w:sz w:val="22"/>
          <w:szCs w:val="22"/>
        </w:rPr>
      </w:pPr>
    </w:p>
    <w:p w14:paraId="00B19E73" w14:textId="2F701805" w:rsidR="007D6A57" w:rsidRPr="007D6A57" w:rsidRDefault="007D6A57" w:rsidP="00E5743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D6A57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Félix J, Moreira J, Santos R, </w:t>
      </w:r>
      <w:proofErr w:type="spellStart"/>
      <w:r w:rsidRPr="007D6A57">
        <w:rPr>
          <w:rFonts w:ascii="Arial" w:hAnsi="Arial" w:cs="Arial"/>
          <w:color w:val="1A254C"/>
          <w:sz w:val="22"/>
          <w:szCs w:val="22"/>
          <w:shd w:val="clear" w:color="auto" w:fill="FFFFFF"/>
        </w:rPr>
        <w:t>Kontio</w:t>
      </w:r>
      <w:proofErr w:type="spellEnd"/>
      <w:r w:rsidRPr="007D6A57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 E, </w:t>
      </w:r>
      <w:proofErr w:type="spellStart"/>
      <w:r w:rsidRPr="007D6A57">
        <w:rPr>
          <w:rFonts w:ascii="Arial" w:hAnsi="Arial" w:cs="Arial"/>
          <w:color w:val="1A254C"/>
          <w:sz w:val="22"/>
          <w:szCs w:val="22"/>
          <w:shd w:val="clear" w:color="auto" w:fill="FFFFFF"/>
        </w:rPr>
        <w:t>Pinheiro</w:t>
      </w:r>
      <w:proofErr w:type="spellEnd"/>
      <w:r w:rsidRPr="007D6A57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 A, Sousa A.</w:t>
      </w:r>
      <w:r w:rsidR="006B79C8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 (2023)</w:t>
      </w:r>
      <w:r w:rsidRPr="007D6A57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 </w:t>
      </w:r>
      <w:r w:rsidR="00E83AD8">
        <w:rPr>
          <w:rFonts w:ascii="Arial" w:hAnsi="Arial" w:cs="Arial"/>
          <w:color w:val="1A254C"/>
          <w:sz w:val="22"/>
          <w:szCs w:val="22"/>
          <w:shd w:val="clear" w:color="auto" w:fill="FFFFFF"/>
        </w:rPr>
        <w:t>‘</w:t>
      </w:r>
      <w:r w:rsidRPr="007D6A57">
        <w:rPr>
          <w:rFonts w:ascii="Arial" w:hAnsi="Arial" w:cs="Arial"/>
          <w:color w:val="1A254C"/>
          <w:sz w:val="22"/>
          <w:szCs w:val="22"/>
          <w:shd w:val="clear" w:color="auto" w:fill="FFFFFF"/>
        </w:rPr>
        <w:t>Health-Related Telemonitoring Parameters/Signals of Older Adults: An Umbrella Review.</w:t>
      </w:r>
      <w:r w:rsidR="00E83AD8">
        <w:rPr>
          <w:rFonts w:ascii="Arial" w:hAnsi="Arial" w:cs="Arial"/>
          <w:color w:val="1A254C"/>
          <w:sz w:val="22"/>
          <w:szCs w:val="22"/>
          <w:shd w:val="clear" w:color="auto" w:fill="FFFFFF"/>
        </w:rPr>
        <w:t>’</w:t>
      </w:r>
      <w:r w:rsidRPr="007D6A57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 </w:t>
      </w:r>
      <w:r w:rsidRPr="006B79C8">
        <w:rPr>
          <w:rFonts w:ascii="Arial" w:hAnsi="Arial" w:cs="Arial"/>
          <w:i/>
          <w:iCs/>
          <w:color w:val="1A254C"/>
          <w:sz w:val="22"/>
          <w:szCs w:val="22"/>
          <w:shd w:val="clear" w:color="auto" w:fill="FFFFFF"/>
        </w:rPr>
        <w:t>Sensors</w:t>
      </w:r>
      <w:r w:rsidR="006B79C8">
        <w:rPr>
          <w:rFonts w:ascii="Arial" w:hAnsi="Arial" w:cs="Arial"/>
          <w:i/>
          <w:iCs/>
          <w:color w:val="1A254C"/>
          <w:sz w:val="22"/>
          <w:szCs w:val="22"/>
          <w:shd w:val="clear" w:color="auto" w:fill="FFFFFF"/>
        </w:rPr>
        <w:t>.</w:t>
      </w:r>
      <w:r w:rsidRPr="006B79C8">
        <w:rPr>
          <w:rFonts w:ascii="Arial" w:hAnsi="Arial" w:cs="Arial"/>
          <w:i/>
          <w:iCs/>
          <w:color w:val="1A254C"/>
          <w:sz w:val="22"/>
          <w:szCs w:val="22"/>
          <w:shd w:val="clear" w:color="auto" w:fill="FFFFFF"/>
        </w:rPr>
        <w:t xml:space="preserve"> </w:t>
      </w:r>
      <w:r w:rsidRPr="007D6A57">
        <w:rPr>
          <w:rFonts w:ascii="Arial" w:hAnsi="Arial" w:cs="Arial"/>
          <w:color w:val="1A254C"/>
          <w:sz w:val="22"/>
          <w:szCs w:val="22"/>
          <w:shd w:val="clear" w:color="auto" w:fill="FFFFFF"/>
        </w:rPr>
        <w:t>23(2)</w:t>
      </w:r>
      <w:r w:rsidR="00E83AD8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 pp.</w:t>
      </w:r>
      <w:r w:rsidRPr="007D6A57">
        <w:rPr>
          <w:rFonts w:ascii="Arial" w:hAnsi="Arial" w:cs="Arial"/>
          <w:color w:val="1A254C"/>
          <w:sz w:val="22"/>
          <w:szCs w:val="22"/>
          <w:shd w:val="clear" w:color="auto" w:fill="FFFFFF"/>
        </w:rPr>
        <w:t>796</w:t>
      </w:r>
      <w:r w:rsidR="00E83AD8">
        <w:rPr>
          <w:rStyle w:val="apple-converted-space"/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. </w:t>
      </w:r>
    </w:p>
    <w:p w14:paraId="5FEF37A2" w14:textId="77777777" w:rsidR="00E57438" w:rsidRPr="00666F9B" w:rsidRDefault="00E57438" w:rsidP="00E57438">
      <w:pPr>
        <w:pStyle w:val="ListParagraph"/>
        <w:rPr>
          <w:rFonts w:ascii="Arial" w:hAnsi="Arial" w:cs="Arial"/>
          <w:sz w:val="22"/>
          <w:szCs w:val="22"/>
        </w:rPr>
      </w:pPr>
    </w:p>
    <w:p w14:paraId="2472D6F7" w14:textId="77777777" w:rsidR="00666F9B" w:rsidRPr="00666F9B" w:rsidRDefault="00666F9B" w:rsidP="0089477D">
      <w:pPr>
        <w:pStyle w:val="ListParagraph"/>
        <w:rPr>
          <w:rFonts w:ascii="Arial" w:hAnsi="Arial" w:cs="Arial"/>
          <w:sz w:val="22"/>
          <w:szCs w:val="22"/>
        </w:rPr>
      </w:pPr>
    </w:p>
    <w:p w14:paraId="35E6523B" w14:textId="0BE96DBC" w:rsidR="00666F9B" w:rsidRPr="002152EE" w:rsidRDefault="00666F9B" w:rsidP="008C2A5B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66F9B">
        <w:rPr>
          <w:rFonts w:ascii="Arial" w:hAnsi="Arial" w:cs="Arial"/>
          <w:color w:val="000000" w:themeColor="text1"/>
          <w:sz w:val="22"/>
          <w:szCs w:val="22"/>
        </w:rPr>
        <w:t>Hepburn J</w:t>
      </w:r>
      <w:r w:rsidR="006A7AC6">
        <w:rPr>
          <w:rFonts w:ascii="Arial" w:hAnsi="Arial" w:cs="Arial"/>
          <w:color w:val="000000" w:themeColor="text1"/>
          <w:sz w:val="22"/>
          <w:szCs w:val="22"/>
        </w:rPr>
        <w:t>.</w:t>
      </w:r>
      <w:r w:rsidRPr="00666F9B">
        <w:rPr>
          <w:rFonts w:ascii="Arial" w:hAnsi="Arial" w:cs="Arial"/>
          <w:color w:val="000000" w:themeColor="text1"/>
          <w:sz w:val="22"/>
          <w:szCs w:val="22"/>
        </w:rPr>
        <w:t>,</w:t>
      </w:r>
      <w:r w:rsidRPr="00666F9B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  <w:r w:rsidRPr="00666F9B">
        <w:rPr>
          <w:rFonts w:ascii="Arial" w:hAnsi="Arial" w:cs="Arial"/>
          <w:color w:val="000000" w:themeColor="text1"/>
          <w:sz w:val="22"/>
          <w:szCs w:val="22"/>
        </w:rPr>
        <w:t>Williams L</w:t>
      </w:r>
      <w:r w:rsidR="006A7AC6">
        <w:rPr>
          <w:rFonts w:ascii="Arial" w:hAnsi="Arial" w:cs="Arial"/>
          <w:color w:val="000000" w:themeColor="text1"/>
          <w:sz w:val="22"/>
          <w:szCs w:val="22"/>
        </w:rPr>
        <w:t>.</w:t>
      </w:r>
      <w:r w:rsidRPr="00666F9B">
        <w:rPr>
          <w:rFonts w:ascii="Arial" w:hAnsi="Arial" w:cs="Arial"/>
          <w:color w:val="000000" w:themeColor="text1"/>
          <w:sz w:val="22"/>
          <w:szCs w:val="22"/>
        </w:rPr>
        <w:t>,</w:t>
      </w:r>
      <w:r w:rsidRPr="00666F9B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  <w:r w:rsidRPr="00666F9B">
        <w:rPr>
          <w:rFonts w:ascii="Arial" w:hAnsi="Arial" w:cs="Arial"/>
          <w:color w:val="000000" w:themeColor="text1"/>
          <w:sz w:val="22"/>
          <w:szCs w:val="22"/>
        </w:rPr>
        <w:t xml:space="preserve">McCann L. (2025) ‘Barriers to and Facilitators of Digital Health Technology Adoption Among Older Adults with Chronic Diseases.’ </w:t>
      </w:r>
      <w:r w:rsidRPr="00666F9B">
        <w:rPr>
          <w:rFonts w:ascii="Arial" w:hAnsi="Arial" w:cs="Arial"/>
          <w:i/>
          <w:iCs/>
          <w:color w:val="000000" w:themeColor="text1"/>
          <w:sz w:val="22"/>
          <w:szCs w:val="22"/>
        </w:rPr>
        <w:t>JMIR Ag</w:t>
      </w:r>
      <w:r w:rsidR="001E2628">
        <w:rPr>
          <w:rFonts w:ascii="Arial" w:hAnsi="Arial" w:cs="Arial"/>
          <w:i/>
          <w:iCs/>
          <w:color w:val="000000" w:themeColor="text1"/>
          <w:sz w:val="22"/>
          <w:szCs w:val="22"/>
        </w:rPr>
        <w:t>e</w:t>
      </w:r>
      <w:r w:rsidRPr="00666F9B">
        <w:rPr>
          <w:rFonts w:ascii="Arial" w:hAnsi="Arial" w:cs="Arial"/>
          <w:i/>
          <w:iCs/>
          <w:color w:val="000000" w:themeColor="text1"/>
          <w:sz w:val="22"/>
          <w:szCs w:val="22"/>
        </w:rPr>
        <w:t>ing</w:t>
      </w:r>
      <w:r>
        <w:rPr>
          <w:rFonts w:ascii="Arial" w:hAnsi="Arial" w:cs="Arial"/>
          <w:i/>
          <w:iCs/>
          <w:color w:val="1A254C"/>
          <w:sz w:val="22"/>
          <w:szCs w:val="22"/>
        </w:rPr>
        <w:t>.</w:t>
      </w:r>
    </w:p>
    <w:p w14:paraId="203FA98F" w14:textId="77777777" w:rsidR="002152EE" w:rsidRPr="002152EE" w:rsidRDefault="002152EE" w:rsidP="002152EE">
      <w:pPr>
        <w:pStyle w:val="ListParagraph"/>
        <w:rPr>
          <w:rFonts w:ascii="Arial" w:hAnsi="Arial" w:cs="Arial"/>
          <w:sz w:val="22"/>
          <w:szCs w:val="22"/>
        </w:rPr>
      </w:pPr>
    </w:p>
    <w:p w14:paraId="57598492" w14:textId="0EEA4E1B" w:rsidR="002152EE" w:rsidRPr="00653164" w:rsidRDefault="002152EE" w:rsidP="008C2A5B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2"/>
          <w:szCs w:val="22"/>
        </w:rPr>
      </w:pPr>
      <w:r w:rsidRPr="002152EE">
        <w:rPr>
          <w:rFonts w:ascii="Arial" w:hAnsi="Arial" w:cs="Arial"/>
          <w:sz w:val="22"/>
          <w:szCs w:val="22"/>
        </w:rPr>
        <w:t>Kang</w:t>
      </w:r>
      <w:r w:rsidRPr="002152EE">
        <w:rPr>
          <w:rStyle w:val="apple-converted-space"/>
          <w:rFonts w:ascii="Arial" w:hAnsi="Arial" w:cs="Arial"/>
          <w:sz w:val="22"/>
          <w:szCs w:val="22"/>
        </w:rPr>
        <w:t> </w:t>
      </w:r>
      <w:r w:rsidRPr="002152EE">
        <w:rPr>
          <w:rFonts w:ascii="Arial" w:hAnsi="Arial" w:cs="Arial"/>
          <w:sz w:val="22"/>
          <w:szCs w:val="22"/>
        </w:rPr>
        <w:t>HS,</w:t>
      </w:r>
      <w:r w:rsidRPr="002152EE">
        <w:rPr>
          <w:rStyle w:val="apple-converted-space"/>
          <w:rFonts w:ascii="Arial" w:hAnsi="Arial" w:cs="Arial"/>
          <w:sz w:val="22"/>
          <w:szCs w:val="22"/>
        </w:rPr>
        <w:t> </w:t>
      </w:r>
      <w:proofErr w:type="spellStart"/>
      <w:r w:rsidRPr="002152EE">
        <w:rPr>
          <w:rFonts w:ascii="Arial" w:hAnsi="Arial" w:cs="Arial"/>
          <w:sz w:val="22"/>
          <w:szCs w:val="22"/>
        </w:rPr>
        <w:t>Exworthy</w:t>
      </w:r>
      <w:proofErr w:type="spellEnd"/>
      <w:r w:rsidRPr="002152EE">
        <w:rPr>
          <w:rStyle w:val="apple-converted-space"/>
          <w:rFonts w:ascii="Arial" w:hAnsi="Arial" w:cs="Arial"/>
          <w:sz w:val="22"/>
          <w:szCs w:val="22"/>
        </w:rPr>
        <w:t> </w:t>
      </w:r>
      <w:r w:rsidRPr="002152EE">
        <w:rPr>
          <w:rFonts w:ascii="Arial" w:hAnsi="Arial" w:cs="Arial"/>
          <w:sz w:val="22"/>
          <w:szCs w:val="22"/>
        </w:rPr>
        <w:t>M.</w:t>
      </w:r>
      <w:r>
        <w:rPr>
          <w:rFonts w:ascii="Arial" w:hAnsi="Arial" w:cs="Arial"/>
          <w:sz w:val="22"/>
          <w:szCs w:val="22"/>
        </w:rPr>
        <w:t xml:space="preserve"> (2023)</w:t>
      </w:r>
      <w:r w:rsidRPr="002152EE">
        <w:rPr>
          <w:rStyle w:val="apple-converted-space"/>
          <w:rFonts w:ascii="Arial" w:hAnsi="Arial" w:cs="Arial"/>
          <w:sz w:val="22"/>
          <w:szCs w:val="22"/>
        </w:rPr>
        <w:t> </w:t>
      </w:r>
      <w:r>
        <w:rPr>
          <w:rStyle w:val="apple-converted-space"/>
          <w:rFonts w:ascii="Arial" w:hAnsi="Arial" w:cs="Arial"/>
          <w:sz w:val="22"/>
          <w:szCs w:val="22"/>
        </w:rPr>
        <w:t>‘</w:t>
      </w:r>
      <w:r w:rsidRPr="002152EE">
        <w:rPr>
          <w:rFonts w:ascii="Arial" w:hAnsi="Arial" w:cs="Arial"/>
          <w:sz w:val="22"/>
          <w:szCs w:val="22"/>
        </w:rPr>
        <w:t xml:space="preserve">Wearing the </w:t>
      </w:r>
      <w:r>
        <w:rPr>
          <w:rFonts w:ascii="Arial" w:hAnsi="Arial" w:cs="Arial"/>
          <w:sz w:val="22"/>
          <w:szCs w:val="22"/>
        </w:rPr>
        <w:t>F</w:t>
      </w:r>
      <w:r w:rsidRPr="002152EE">
        <w:rPr>
          <w:rFonts w:ascii="Arial" w:hAnsi="Arial" w:cs="Arial"/>
          <w:sz w:val="22"/>
          <w:szCs w:val="22"/>
        </w:rPr>
        <w:t>uture-</w:t>
      </w:r>
      <w:r>
        <w:rPr>
          <w:rFonts w:ascii="Arial" w:hAnsi="Arial" w:cs="Arial"/>
          <w:sz w:val="22"/>
          <w:szCs w:val="22"/>
        </w:rPr>
        <w:t>W</w:t>
      </w:r>
      <w:r w:rsidRPr="002152EE">
        <w:rPr>
          <w:rFonts w:ascii="Arial" w:hAnsi="Arial" w:cs="Arial"/>
          <w:sz w:val="22"/>
          <w:szCs w:val="22"/>
        </w:rPr>
        <w:t xml:space="preserve">earables to </w:t>
      </w:r>
      <w:r>
        <w:rPr>
          <w:rFonts w:ascii="Arial" w:hAnsi="Arial" w:cs="Arial"/>
          <w:sz w:val="22"/>
          <w:szCs w:val="22"/>
        </w:rPr>
        <w:t>E</w:t>
      </w:r>
      <w:r w:rsidRPr="002152EE">
        <w:rPr>
          <w:rFonts w:ascii="Arial" w:hAnsi="Arial" w:cs="Arial"/>
          <w:sz w:val="22"/>
          <w:szCs w:val="22"/>
        </w:rPr>
        <w:t xml:space="preserve">mpower </w:t>
      </w:r>
      <w:r>
        <w:rPr>
          <w:rFonts w:ascii="Arial" w:hAnsi="Arial" w:cs="Arial"/>
          <w:sz w:val="22"/>
          <w:szCs w:val="22"/>
        </w:rPr>
        <w:t>U</w:t>
      </w:r>
      <w:r w:rsidRPr="002152EE">
        <w:rPr>
          <w:rFonts w:ascii="Arial" w:hAnsi="Arial" w:cs="Arial"/>
          <w:sz w:val="22"/>
          <w:szCs w:val="22"/>
        </w:rPr>
        <w:t xml:space="preserve">sers to </w:t>
      </w:r>
      <w:r>
        <w:rPr>
          <w:rFonts w:ascii="Arial" w:hAnsi="Arial" w:cs="Arial"/>
          <w:sz w:val="22"/>
          <w:szCs w:val="22"/>
        </w:rPr>
        <w:t>T</w:t>
      </w:r>
      <w:r w:rsidRPr="002152EE">
        <w:rPr>
          <w:rFonts w:ascii="Arial" w:hAnsi="Arial" w:cs="Arial"/>
          <w:sz w:val="22"/>
          <w:szCs w:val="22"/>
        </w:rPr>
        <w:t xml:space="preserve">ake </w:t>
      </w:r>
      <w:r>
        <w:rPr>
          <w:rFonts w:ascii="Arial" w:hAnsi="Arial" w:cs="Arial"/>
          <w:sz w:val="22"/>
          <w:szCs w:val="22"/>
        </w:rPr>
        <w:t>G</w:t>
      </w:r>
      <w:r w:rsidRPr="002152EE">
        <w:rPr>
          <w:rFonts w:ascii="Arial" w:hAnsi="Arial" w:cs="Arial"/>
          <w:sz w:val="22"/>
          <w:szCs w:val="22"/>
        </w:rPr>
        <w:t xml:space="preserve">reater </w:t>
      </w:r>
      <w:r>
        <w:rPr>
          <w:rFonts w:ascii="Arial" w:hAnsi="Arial" w:cs="Arial"/>
          <w:sz w:val="22"/>
          <w:szCs w:val="22"/>
        </w:rPr>
        <w:t>R</w:t>
      </w:r>
      <w:r w:rsidRPr="002152EE">
        <w:rPr>
          <w:rFonts w:ascii="Arial" w:hAnsi="Arial" w:cs="Arial"/>
          <w:sz w:val="22"/>
          <w:szCs w:val="22"/>
        </w:rPr>
        <w:t xml:space="preserve">esponsibility for </w:t>
      </w:r>
      <w:r>
        <w:rPr>
          <w:rFonts w:ascii="Arial" w:hAnsi="Arial" w:cs="Arial"/>
          <w:sz w:val="22"/>
          <w:szCs w:val="22"/>
        </w:rPr>
        <w:t>T</w:t>
      </w:r>
      <w:r w:rsidRPr="002152EE">
        <w:rPr>
          <w:rFonts w:ascii="Arial" w:hAnsi="Arial" w:cs="Arial"/>
          <w:sz w:val="22"/>
          <w:szCs w:val="22"/>
        </w:rPr>
        <w:t xml:space="preserve">heir </w:t>
      </w:r>
      <w:r>
        <w:rPr>
          <w:rFonts w:ascii="Arial" w:hAnsi="Arial" w:cs="Arial"/>
          <w:sz w:val="22"/>
          <w:szCs w:val="22"/>
        </w:rPr>
        <w:t>H</w:t>
      </w:r>
      <w:r w:rsidRPr="002152EE">
        <w:rPr>
          <w:rFonts w:ascii="Arial" w:hAnsi="Arial" w:cs="Arial"/>
          <w:sz w:val="22"/>
          <w:szCs w:val="22"/>
        </w:rPr>
        <w:t xml:space="preserve">ealth and </w:t>
      </w:r>
      <w:r>
        <w:rPr>
          <w:rFonts w:ascii="Arial" w:hAnsi="Arial" w:cs="Arial"/>
          <w:sz w:val="22"/>
          <w:szCs w:val="22"/>
        </w:rPr>
        <w:t>C</w:t>
      </w:r>
      <w:r w:rsidRPr="002152EE">
        <w:rPr>
          <w:rFonts w:ascii="Arial" w:hAnsi="Arial" w:cs="Arial"/>
          <w:sz w:val="22"/>
          <w:szCs w:val="22"/>
        </w:rPr>
        <w:t xml:space="preserve">are: </w:t>
      </w:r>
      <w:r>
        <w:rPr>
          <w:rFonts w:ascii="Arial" w:hAnsi="Arial" w:cs="Arial"/>
          <w:sz w:val="22"/>
          <w:szCs w:val="22"/>
        </w:rPr>
        <w:t>S</w:t>
      </w:r>
      <w:r w:rsidRPr="002152EE">
        <w:rPr>
          <w:rFonts w:ascii="Arial" w:hAnsi="Arial" w:cs="Arial"/>
          <w:sz w:val="22"/>
          <w:szCs w:val="22"/>
        </w:rPr>
        <w:t xml:space="preserve">coping </w:t>
      </w:r>
      <w:r>
        <w:rPr>
          <w:rFonts w:ascii="Arial" w:hAnsi="Arial" w:cs="Arial"/>
          <w:sz w:val="22"/>
          <w:szCs w:val="22"/>
        </w:rPr>
        <w:t>R</w:t>
      </w:r>
      <w:r w:rsidRPr="002152EE">
        <w:rPr>
          <w:rFonts w:ascii="Arial" w:hAnsi="Arial" w:cs="Arial"/>
          <w:sz w:val="22"/>
          <w:szCs w:val="22"/>
        </w:rPr>
        <w:t>evie</w:t>
      </w:r>
      <w:r w:rsidR="00A72C67">
        <w:rPr>
          <w:rFonts w:ascii="Arial" w:hAnsi="Arial" w:cs="Arial"/>
          <w:sz w:val="22"/>
          <w:szCs w:val="22"/>
        </w:rPr>
        <w:t xml:space="preserve">w. </w:t>
      </w:r>
      <w:r w:rsidR="002E7C1C">
        <w:rPr>
          <w:rFonts w:ascii="Arial" w:hAnsi="Arial" w:cs="Arial"/>
          <w:i/>
          <w:iCs/>
          <w:sz w:val="22"/>
          <w:szCs w:val="22"/>
        </w:rPr>
        <w:t xml:space="preserve">JMIR </w:t>
      </w:r>
      <w:proofErr w:type="spellStart"/>
      <w:r w:rsidR="002E7C1C">
        <w:rPr>
          <w:rFonts w:ascii="Arial" w:hAnsi="Arial" w:cs="Arial"/>
          <w:i/>
          <w:iCs/>
          <w:sz w:val="22"/>
          <w:szCs w:val="22"/>
        </w:rPr>
        <w:t>Mhe</w:t>
      </w:r>
      <w:r w:rsidR="0039275F">
        <w:rPr>
          <w:rFonts w:ascii="Arial" w:hAnsi="Arial" w:cs="Arial"/>
          <w:i/>
          <w:iCs/>
          <w:sz w:val="22"/>
          <w:szCs w:val="22"/>
        </w:rPr>
        <w:t>alth</w:t>
      </w:r>
      <w:proofErr w:type="spellEnd"/>
      <w:r w:rsidR="0039275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045EE6">
        <w:rPr>
          <w:rFonts w:ascii="Arial" w:hAnsi="Arial" w:cs="Arial"/>
          <w:i/>
          <w:iCs/>
          <w:sz w:val="22"/>
          <w:szCs w:val="22"/>
        </w:rPr>
        <w:t>Uhealth</w:t>
      </w:r>
      <w:proofErr w:type="spellEnd"/>
      <w:r w:rsidR="00045EE6">
        <w:rPr>
          <w:rFonts w:ascii="Arial" w:hAnsi="Arial" w:cs="Arial"/>
          <w:i/>
          <w:iCs/>
          <w:sz w:val="22"/>
          <w:szCs w:val="22"/>
        </w:rPr>
        <w:t xml:space="preserve">. </w:t>
      </w:r>
      <w:r w:rsidR="00045EE6" w:rsidRPr="00045EE6">
        <w:rPr>
          <w:rFonts w:ascii="Arial" w:hAnsi="Arial" w:cs="Arial"/>
          <w:sz w:val="22"/>
          <w:szCs w:val="22"/>
        </w:rPr>
        <w:t>10(7).</w:t>
      </w:r>
      <w:r w:rsidR="00045EE6">
        <w:rPr>
          <w:rFonts w:ascii="Arial" w:hAnsi="Arial" w:cs="Arial"/>
          <w:sz w:val="22"/>
          <w:szCs w:val="22"/>
        </w:rPr>
        <w:t xml:space="preserve"> pp. </w:t>
      </w:r>
      <w:r w:rsidR="00B0491D">
        <w:rPr>
          <w:rFonts w:ascii="Arial" w:hAnsi="Arial" w:cs="Arial"/>
          <w:sz w:val="22"/>
          <w:szCs w:val="22"/>
        </w:rPr>
        <w:t xml:space="preserve">e35684. </w:t>
      </w:r>
    </w:p>
    <w:p w14:paraId="1A52E45D" w14:textId="77777777" w:rsidR="00E57438" w:rsidRPr="00653164" w:rsidRDefault="00E57438" w:rsidP="00A167D4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BC61CFD" w14:textId="77777777" w:rsidR="00E57438" w:rsidRPr="00666F9B" w:rsidRDefault="00E57438" w:rsidP="00E57438">
      <w:pPr>
        <w:pStyle w:val="ListParagraph"/>
        <w:rPr>
          <w:rFonts w:ascii="Arial" w:hAnsi="Arial" w:cs="Arial"/>
          <w:sz w:val="22"/>
          <w:szCs w:val="22"/>
        </w:rPr>
      </w:pPr>
    </w:p>
    <w:p w14:paraId="7020C69D" w14:textId="143ED4EF" w:rsidR="00E57438" w:rsidRPr="00E57438" w:rsidRDefault="00666F9B" w:rsidP="008C2A5B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66F9B">
        <w:rPr>
          <w:rFonts w:ascii="Arial" w:hAnsi="Arial" w:cs="Arial"/>
          <w:color w:val="000000"/>
          <w:sz w:val="22"/>
          <w:szCs w:val="22"/>
        </w:rPr>
        <w:t xml:space="preserve">Leigh S. (2023) ‘An </w:t>
      </w:r>
      <w:r w:rsidR="00E57438">
        <w:rPr>
          <w:rFonts w:ascii="Arial" w:hAnsi="Arial" w:cs="Arial"/>
          <w:color w:val="000000"/>
          <w:sz w:val="22"/>
          <w:szCs w:val="22"/>
        </w:rPr>
        <w:t>A</w:t>
      </w:r>
      <w:r w:rsidRPr="00666F9B">
        <w:rPr>
          <w:rFonts w:ascii="Arial" w:hAnsi="Arial" w:cs="Arial"/>
          <w:color w:val="000000"/>
          <w:sz w:val="22"/>
          <w:szCs w:val="22"/>
        </w:rPr>
        <w:t>ge-</w:t>
      </w:r>
      <w:r w:rsidR="00E57438">
        <w:rPr>
          <w:rFonts w:ascii="Arial" w:hAnsi="Arial" w:cs="Arial"/>
          <w:color w:val="000000"/>
          <w:sz w:val="22"/>
          <w:szCs w:val="22"/>
        </w:rPr>
        <w:t>O</w:t>
      </w:r>
      <w:r w:rsidRPr="00666F9B">
        <w:rPr>
          <w:rFonts w:ascii="Arial" w:hAnsi="Arial" w:cs="Arial"/>
          <w:color w:val="000000"/>
          <w:sz w:val="22"/>
          <w:szCs w:val="22"/>
        </w:rPr>
        <w:t xml:space="preserve">ld </w:t>
      </w:r>
      <w:r w:rsidR="00E57438">
        <w:rPr>
          <w:rFonts w:ascii="Arial" w:hAnsi="Arial" w:cs="Arial"/>
          <w:color w:val="000000"/>
          <w:sz w:val="22"/>
          <w:szCs w:val="22"/>
        </w:rPr>
        <w:t>P</w:t>
      </w:r>
      <w:r w:rsidRPr="00666F9B">
        <w:rPr>
          <w:rFonts w:ascii="Arial" w:hAnsi="Arial" w:cs="Arial"/>
          <w:color w:val="000000"/>
          <w:sz w:val="22"/>
          <w:szCs w:val="22"/>
        </w:rPr>
        <w:t xml:space="preserve">roblem or an </w:t>
      </w:r>
      <w:r w:rsidR="00E57438">
        <w:rPr>
          <w:rFonts w:ascii="Arial" w:hAnsi="Arial" w:cs="Arial"/>
          <w:color w:val="000000"/>
          <w:sz w:val="22"/>
          <w:szCs w:val="22"/>
        </w:rPr>
        <w:t>O</w:t>
      </w:r>
      <w:r w:rsidRPr="00666F9B">
        <w:rPr>
          <w:rFonts w:ascii="Arial" w:hAnsi="Arial" w:cs="Arial"/>
          <w:color w:val="000000"/>
          <w:sz w:val="22"/>
          <w:szCs w:val="22"/>
        </w:rPr>
        <w:t>ld-</w:t>
      </w:r>
      <w:r w:rsidR="00E57438">
        <w:rPr>
          <w:rFonts w:ascii="Arial" w:hAnsi="Arial" w:cs="Arial"/>
          <w:color w:val="000000"/>
          <w:sz w:val="22"/>
          <w:szCs w:val="22"/>
        </w:rPr>
        <w:t>A</w:t>
      </w:r>
      <w:r w:rsidRPr="00666F9B">
        <w:rPr>
          <w:rFonts w:ascii="Arial" w:hAnsi="Arial" w:cs="Arial"/>
          <w:color w:val="000000"/>
          <w:sz w:val="22"/>
          <w:szCs w:val="22"/>
        </w:rPr>
        <w:t xml:space="preserve">ge </w:t>
      </w:r>
      <w:r w:rsidR="00E57438">
        <w:rPr>
          <w:rFonts w:ascii="Arial" w:hAnsi="Arial" w:cs="Arial"/>
          <w:color w:val="000000"/>
          <w:sz w:val="22"/>
          <w:szCs w:val="22"/>
        </w:rPr>
        <w:t>P</w:t>
      </w:r>
      <w:r w:rsidRPr="00666F9B">
        <w:rPr>
          <w:rFonts w:ascii="Arial" w:hAnsi="Arial" w:cs="Arial"/>
          <w:color w:val="000000"/>
          <w:sz w:val="22"/>
          <w:szCs w:val="22"/>
        </w:rPr>
        <w:t xml:space="preserve">roblem? A UK </w:t>
      </w:r>
      <w:r w:rsidR="00E57438">
        <w:rPr>
          <w:rFonts w:ascii="Arial" w:hAnsi="Arial" w:cs="Arial"/>
          <w:color w:val="000000"/>
          <w:sz w:val="22"/>
          <w:szCs w:val="22"/>
        </w:rPr>
        <w:t>S</w:t>
      </w:r>
      <w:r w:rsidRPr="00666F9B">
        <w:rPr>
          <w:rFonts w:ascii="Arial" w:hAnsi="Arial" w:cs="Arial"/>
          <w:color w:val="000000"/>
          <w:sz w:val="22"/>
          <w:szCs w:val="22"/>
        </w:rPr>
        <w:t xml:space="preserve">urvey of </w:t>
      </w:r>
      <w:r w:rsidR="00E57438">
        <w:rPr>
          <w:rFonts w:ascii="Arial" w:hAnsi="Arial" w:cs="Arial"/>
          <w:color w:val="000000"/>
          <w:sz w:val="22"/>
          <w:szCs w:val="22"/>
        </w:rPr>
        <w:t>A</w:t>
      </w:r>
      <w:r w:rsidRPr="00666F9B">
        <w:rPr>
          <w:rFonts w:ascii="Arial" w:hAnsi="Arial" w:cs="Arial"/>
          <w:color w:val="000000"/>
          <w:sz w:val="22"/>
          <w:szCs w:val="22"/>
        </w:rPr>
        <w:t xml:space="preserve">ttitudes, </w:t>
      </w:r>
      <w:r w:rsidR="00E57438">
        <w:rPr>
          <w:rFonts w:ascii="Arial" w:hAnsi="Arial" w:cs="Arial"/>
          <w:color w:val="000000"/>
          <w:sz w:val="22"/>
          <w:szCs w:val="22"/>
        </w:rPr>
        <w:t>H</w:t>
      </w:r>
      <w:r w:rsidRPr="00666F9B">
        <w:rPr>
          <w:rFonts w:ascii="Arial" w:hAnsi="Arial" w:cs="Arial"/>
          <w:color w:val="000000"/>
          <w:sz w:val="22"/>
          <w:szCs w:val="22"/>
        </w:rPr>
        <w:t xml:space="preserve">istorical </w:t>
      </w:r>
      <w:r w:rsidR="00E57438">
        <w:rPr>
          <w:rFonts w:ascii="Arial" w:hAnsi="Arial" w:cs="Arial"/>
          <w:color w:val="000000"/>
          <w:sz w:val="22"/>
          <w:szCs w:val="22"/>
        </w:rPr>
        <w:t>U</w:t>
      </w:r>
      <w:r w:rsidRPr="00666F9B">
        <w:rPr>
          <w:rFonts w:ascii="Arial" w:hAnsi="Arial" w:cs="Arial"/>
          <w:color w:val="000000"/>
          <w:sz w:val="22"/>
          <w:szCs w:val="22"/>
        </w:rPr>
        <w:t xml:space="preserve">se and </w:t>
      </w:r>
      <w:r w:rsidR="00E57438">
        <w:rPr>
          <w:rFonts w:ascii="Arial" w:hAnsi="Arial" w:cs="Arial"/>
          <w:color w:val="000000"/>
          <w:sz w:val="22"/>
          <w:szCs w:val="22"/>
        </w:rPr>
        <w:t>R</w:t>
      </w:r>
      <w:r w:rsidRPr="00666F9B">
        <w:rPr>
          <w:rFonts w:ascii="Arial" w:hAnsi="Arial" w:cs="Arial"/>
          <w:color w:val="000000"/>
          <w:sz w:val="22"/>
          <w:szCs w:val="22"/>
        </w:rPr>
        <w:t xml:space="preserve">ecommendations by </w:t>
      </w:r>
      <w:r w:rsidR="00E57438">
        <w:rPr>
          <w:rFonts w:ascii="Arial" w:hAnsi="Arial" w:cs="Arial"/>
          <w:color w:val="000000"/>
          <w:sz w:val="22"/>
          <w:szCs w:val="22"/>
        </w:rPr>
        <w:t>H</w:t>
      </w:r>
      <w:r w:rsidRPr="00666F9B">
        <w:rPr>
          <w:rFonts w:ascii="Arial" w:hAnsi="Arial" w:cs="Arial"/>
          <w:color w:val="000000"/>
          <w:sz w:val="22"/>
          <w:szCs w:val="22"/>
        </w:rPr>
        <w:t xml:space="preserve">ealthcare </w:t>
      </w:r>
      <w:r w:rsidR="00E57438">
        <w:rPr>
          <w:rFonts w:ascii="Arial" w:hAnsi="Arial" w:cs="Arial"/>
          <w:color w:val="000000"/>
          <w:sz w:val="22"/>
          <w:szCs w:val="22"/>
        </w:rPr>
        <w:t>P</w:t>
      </w:r>
      <w:r w:rsidRPr="00666F9B">
        <w:rPr>
          <w:rFonts w:ascii="Arial" w:hAnsi="Arial" w:cs="Arial"/>
          <w:color w:val="000000"/>
          <w:sz w:val="22"/>
          <w:szCs w:val="22"/>
        </w:rPr>
        <w:t xml:space="preserve">rofessionals to </w:t>
      </w:r>
      <w:r w:rsidR="00E57438">
        <w:rPr>
          <w:rFonts w:ascii="Arial" w:hAnsi="Arial" w:cs="Arial"/>
          <w:color w:val="000000"/>
          <w:sz w:val="22"/>
          <w:szCs w:val="22"/>
        </w:rPr>
        <w:t>U</w:t>
      </w:r>
      <w:r w:rsidRPr="00666F9B">
        <w:rPr>
          <w:rFonts w:ascii="Arial" w:hAnsi="Arial" w:cs="Arial"/>
          <w:color w:val="000000"/>
          <w:sz w:val="22"/>
          <w:szCs w:val="22"/>
        </w:rPr>
        <w:t xml:space="preserve">se </w:t>
      </w:r>
      <w:r w:rsidR="00E57438">
        <w:rPr>
          <w:rFonts w:ascii="Arial" w:hAnsi="Arial" w:cs="Arial"/>
          <w:color w:val="000000"/>
          <w:sz w:val="22"/>
          <w:szCs w:val="22"/>
        </w:rPr>
        <w:t>H</w:t>
      </w:r>
      <w:r w:rsidRPr="00666F9B">
        <w:rPr>
          <w:rFonts w:ascii="Arial" w:hAnsi="Arial" w:cs="Arial"/>
          <w:color w:val="000000"/>
          <w:sz w:val="22"/>
          <w:szCs w:val="22"/>
        </w:rPr>
        <w:t xml:space="preserve">ealthcare </w:t>
      </w:r>
      <w:r w:rsidR="00E57438">
        <w:rPr>
          <w:rFonts w:ascii="Arial" w:hAnsi="Arial" w:cs="Arial"/>
          <w:color w:val="000000"/>
          <w:sz w:val="22"/>
          <w:szCs w:val="22"/>
        </w:rPr>
        <w:t>A</w:t>
      </w:r>
      <w:r w:rsidRPr="00666F9B">
        <w:rPr>
          <w:rFonts w:ascii="Arial" w:hAnsi="Arial" w:cs="Arial"/>
          <w:color w:val="000000"/>
          <w:sz w:val="22"/>
          <w:szCs w:val="22"/>
        </w:rPr>
        <w:t>pps</w:t>
      </w:r>
      <w:r w:rsidR="00E57438">
        <w:rPr>
          <w:rFonts w:ascii="Arial" w:hAnsi="Arial" w:cs="Arial"/>
          <w:color w:val="000000"/>
          <w:sz w:val="22"/>
          <w:szCs w:val="22"/>
        </w:rPr>
        <w:t>.’</w:t>
      </w:r>
      <w:r w:rsidRPr="00666F9B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66F9B">
        <w:rPr>
          <w:rStyle w:val="Emphasis"/>
          <w:rFonts w:ascii="Arial" w:hAnsi="Arial" w:cs="Arial"/>
          <w:color w:val="000000"/>
          <w:sz w:val="22"/>
          <w:szCs w:val="22"/>
        </w:rPr>
        <w:t>BMC Geriatrics</w:t>
      </w:r>
      <w:r w:rsidRPr="00666F9B">
        <w:rPr>
          <w:rFonts w:ascii="Arial" w:hAnsi="Arial" w:cs="Arial"/>
          <w:color w:val="000000"/>
          <w:sz w:val="22"/>
          <w:szCs w:val="22"/>
        </w:rPr>
        <w:t xml:space="preserve">, 23, </w:t>
      </w:r>
      <w:r w:rsidR="00E57438">
        <w:rPr>
          <w:rFonts w:ascii="Arial" w:hAnsi="Arial" w:cs="Arial"/>
          <w:color w:val="000000"/>
          <w:sz w:val="22"/>
          <w:szCs w:val="22"/>
        </w:rPr>
        <w:t xml:space="preserve">pp. </w:t>
      </w:r>
      <w:r w:rsidRPr="00666F9B">
        <w:rPr>
          <w:rFonts w:ascii="Arial" w:hAnsi="Arial" w:cs="Arial"/>
          <w:color w:val="000000"/>
          <w:sz w:val="22"/>
          <w:szCs w:val="22"/>
        </w:rPr>
        <w:t xml:space="preserve">3723. </w:t>
      </w:r>
    </w:p>
    <w:p w14:paraId="75802A24" w14:textId="77777777" w:rsidR="00457A0D" w:rsidRDefault="00666F9B" w:rsidP="00E57438">
      <w:pPr>
        <w:pStyle w:val="ListParagraph"/>
        <w:rPr>
          <w:rFonts w:ascii="Arial" w:hAnsi="Arial" w:cs="Arial"/>
          <w:color w:val="000000"/>
          <w:sz w:val="22"/>
          <w:szCs w:val="22"/>
        </w:rPr>
      </w:pPr>
      <w:r w:rsidRPr="00666F9B">
        <w:rPr>
          <w:rFonts w:ascii="Arial" w:hAnsi="Arial" w:cs="Arial"/>
          <w:color w:val="000000"/>
          <w:sz w:val="22"/>
          <w:szCs w:val="22"/>
        </w:rPr>
        <w:t>Available at:</w:t>
      </w:r>
      <w:r w:rsidRPr="00666F9B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hyperlink r:id="rId7" w:history="1">
        <w:r w:rsidR="00E57438" w:rsidRPr="00CA1E27">
          <w:rPr>
            <w:rStyle w:val="Hyperlink"/>
            <w:rFonts w:ascii="Arial" w:hAnsi="Arial" w:cs="Arial"/>
            <w:sz w:val="22"/>
            <w:szCs w:val="22"/>
          </w:rPr>
          <w:t>https://bmcgeriatr.biomedcentral.com/articles/10.1186/s12877-023-03772x</w:t>
        </w:r>
      </w:hyperlink>
      <w:r w:rsidR="0089477D">
        <w:rPr>
          <w:rFonts w:ascii="Arial" w:hAnsi="Arial" w:cs="Arial"/>
          <w:sz w:val="22"/>
          <w:szCs w:val="22"/>
        </w:rPr>
        <w:t>.</w:t>
      </w:r>
      <w:r w:rsidRPr="00666F9B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66F9B">
        <w:rPr>
          <w:rFonts w:ascii="Arial" w:hAnsi="Arial" w:cs="Arial"/>
          <w:color w:val="000000"/>
          <w:sz w:val="22"/>
          <w:szCs w:val="22"/>
        </w:rPr>
        <w:t>(Accessed: 5 November 2025).</w:t>
      </w:r>
    </w:p>
    <w:p w14:paraId="4DA7E6C2" w14:textId="77777777" w:rsidR="006A1F7C" w:rsidRDefault="006A1F7C" w:rsidP="00E57438">
      <w:pPr>
        <w:pStyle w:val="ListParagraph"/>
        <w:rPr>
          <w:rFonts w:ascii="Arial" w:hAnsi="Arial" w:cs="Arial"/>
          <w:color w:val="000000"/>
          <w:sz w:val="22"/>
          <w:szCs w:val="22"/>
        </w:rPr>
      </w:pPr>
    </w:p>
    <w:p w14:paraId="7C8EA094" w14:textId="79A01B7B" w:rsidR="00323FCF" w:rsidRDefault="00323FCF" w:rsidP="00323FCF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2"/>
          <w:szCs w:val="22"/>
        </w:rPr>
      </w:pPr>
      <w:r w:rsidRPr="00120D9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</w:t>
      </w:r>
      <w:r w:rsidR="00851D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artins </w:t>
      </w:r>
      <w:r w:rsidRPr="00120D9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A.I., R</w:t>
      </w:r>
      <w:r w:rsidR="00851D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ibe</w:t>
      </w:r>
      <w:r w:rsidR="000246C3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iro</w:t>
      </w:r>
      <w:r w:rsidRPr="00120D9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Ó.,</w:t>
      </w:r>
      <w:r w:rsidR="00EE611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et </w:t>
      </w:r>
      <w:r w:rsidR="002C76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al. </w:t>
      </w:r>
      <w:r w:rsidR="00864D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r w:rsidRPr="00120D9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2025</w:t>
      </w:r>
      <w:r w:rsidR="00EE611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) </w:t>
      </w:r>
      <w:r w:rsidR="00864D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‘</w:t>
      </w:r>
      <w:r w:rsidRPr="00120D9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Effectiveness of Integrated Digital Solutions to Empower Older Adults in Aspects Related to Their Health: Systematic Review and Meta-Analysis.</w:t>
      </w:r>
      <w:r w:rsidR="00FE539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’</w:t>
      </w:r>
      <w:r w:rsidRPr="00120D97">
        <w:rPr>
          <w:rStyle w:val="apple-converted-space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</w:t>
      </w:r>
      <w:r w:rsidRPr="00120D97">
        <w:rPr>
          <w:rFonts w:ascii="Arial" w:hAnsi="Arial" w:cs="Arial"/>
          <w:i/>
          <w:iCs/>
          <w:color w:val="000000" w:themeColor="text1"/>
          <w:sz w:val="22"/>
          <w:szCs w:val="22"/>
        </w:rPr>
        <w:t>Journal of Medical Internet Research</w:t>
      </w:r>
      <w:r w:rsidR="002C76E8">
        <w:rPr>
          <w:rFonts w:ascii="Arial" w:hAnsi="Arial" w:cs="Arial"/>
          <w:i/>
          <w:iCs/>
          <w:color w:val="000000" w:themeColor="text1"/>
          <w:sz w:val="22"/>
          <w:szCs w:val="22"/>
        </w:rPr>
        <w:t>.</w:t>
      </w:r>
      <w:r w:rsidR="002C76E8">
        <w:rPr>
          <w:rFonts w:ascii="Arial" w:hAnsi="Arial" w:cs="Arial"/>
          <w:color w:val="000000" w:themeColor="text1"/>
          <w:sz w:val="22"/>
          <w:szCs w:val="22"/>
        </w:rPr>
        <w:t xml:space="preserve"> 27. </w:t>
      </w:r>
    </w:p>
    <w:p w14:paraId="228EC9D8" w14:textId="77777777" w:rsidR="003C25BD" w:rsidRDefault="003C25BD" w:rsidP="003C25BD">
      <w:pPr>
        <w:pStyle w:val="ListParagraph"/>
        <w:rPr>
          <w:rFonts w:ascii="Arial" w:hAnsi="Arial" w:cs="Arial"/>
          <w:color w:val="000000" w:themeColor="text1"/>
          <w:sz w:val="22"/>
          <w:szCs w:val="22"/>
        </w:rPr>
      </w:pPr>
    </w:p>
    <w:p w14:paraId="6181F11F" w14:textId="5AADADC6" w:rsidR="003721E5" w:rsidRDefault="003721E5" w:rsidP="00F95191">
      <w:pPr>
        <w:pStyle w:val="NormalWeb"/>
        <w:numPr>
          <w:ilvl w:val="0"/>
          <w:numId w:val="1"/>
        </w:numPr>
        <w:rPr>
          <w:rFonts w:ascii="Arial" w:hAnsi="Arial" w:cs="Arial"/>
          <w:color w:val="000000"/>
          <w:sz w:val="22"/>
          <w:szCs w:val="22"/>
        </w:rPr>
      </w:pPr>
      <w:r w:rsidRPr="003C25BD">
        <w:rPr>
          <w:rFonts w:ascii="Arial" w:hAnsi="Arial" w:cs="Arial"/>
          <w:color w:val="000000"/>
          <w:sz w:val="22"/>
          <w:szCs w:val="22"/>
        </w:rPr>
        <w:t>Peek</w:t>
      </w:r>
      <w:r w:rsidR="006A7AC6">
        <w:rPr>
          <w:rFonts w:ascii="Arial" w:hAnsi="Arial" w:cs="Arial"/>
          <w:color w:val="000000"/>
          <w:sz w:val="22"/>
          <w:szCs w:val="22"/>
        </w:rPr>
        <w:t xml:space="preserve"> </w:t>
      </w:r>
      <w:r w:rsidRPr="003C25BD">
        <w:rPr>
          <w:rFonts w:ascii="Arial" w:hAnsi="Arial" w:cs="Arial"/>
          <w:color w:val="000000"/>
          <w:sz w:val="22"/>
          <w:szCs w:val="22"/>
        </w:rPr>
        <w:t xml:space="preserve">S.T.M., </w:t>
      </w:r>
      <w:r w:rsidR="00C03645">
        <w:rPr>
          <w:rFonts w:ascii="Arial" w:hAnsi="Arial" w:cs="Arial"/>
          <w:color w:val="000000"/>
          <w:sz w:val="22"/>
          <w:szCs w:val="22"/>
        </w:rPr>
        <w:t xml:space="preserve">et al. </w:t>
      </w:r>
      <w:r w:rsidR="003C25BD">
        <w:rPr>
          <w:rFonts w:ascii="Arial" w:hAnsi="Arial" w:cs="Arial"/>
          <w:color w:val="000000"/>
          <w:sz w:val="22"/>
          <w:szCs w:val="22"/>
        </w:rPr>
        <w:t>(</w:t>
      </w:r>
      <w:r w:rsidRPr="003C25BD">
        <w:rPr>
          <w:rFonts w:ascii="Arial" w:hAnsi="Arial" w:cs="Arial"/>
          <w:color w:val="000000"/>
          <w:sz w:val="22"/>
          <w:szCs w:val="22"/>
        </w:rPr>
        <w:t>2014</w:t>
      </w:r>
      <w:r w:rsidR="003C25BD" w:rsidRPr="002B0BEC">
        <w:rPr>
          <w:rFonts w:ascii="Arial" w:hAnsi="Arial" w:cs="Arial"/>
          <w:i/>
          <w:iCs/>
          <w:color w:val="000000"/>
          <w:sz w:val="22"/>
          <w:szCs w:val="22"/>
        </w:rPr>
        <w:t>)</w:t>
      </w:r>
      <w:r w:rsidR="003C25BD" w:rsidRPr="002B0BEC">
        <w:rPr>
          <w:rStyle w:val="apple-converted-space"/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="002B0BEC">
        <w:rPr>
          <w:rStyle w:val="apple-converted-space"/>
          <w:rFonts w:ascii="Arial" w:hAnsi="Arial" w:cs="Arial"/>
          <w:color w:val="000000"/>
          <w:sz w:val="22"/>
          <w:szCs w:val="22"/>
        </w:rPr>
        <w:t>‘</w:t>
      </w:r>
      <w:r w:rsidRPr="002B0BEC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 xml:space="preserve">Factors </w:t>
      </w:r>
      <w:r w:rsidR="002B0BEC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I</w:t>
      </w:r>
      <w:r w:rsidRPr="002B0BEC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 xml:space="preserve">nfluencing </w:t>
      </w:r>
      <w:r w:rsidR="002B0BEC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A</w:t>
      </w:r>
      <w:r w:rsidRPr="002B0BEC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 xml:space="preserve">cceptance of </w:t>
      </w:r>
      <w:r w:rsidR="002B0BEC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T</w:t>
      </w:r>
      <w:r w:rsidRPr="002B0BEC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 xml:space="preserve">echnology for </w:t>
      </w:r>
      <w:r w:rsidR="002B0BEC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A</w:t>
      </w:r>
      <w:r w:rsidRPr="002B0BEC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g</w:t>
      </w:r>
      <w:r w:rsidR="003C25BD" w:rsidRPr="002B0BEC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e</w:t>
      </w:r>
      <w:r w:rsidRPr="002B0BEC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 xml:space="preserve">ing in </w:t>
      </w:r>
      <w:r w:rsidR="002B0BEC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P</w:t>
      </w:r>
      <w:r w:rsidRPr="002B0BEC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 xml:space="preserve">lace: A </w:t>
      </w:r>
      <w:r w:rsidR="002B0BEC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S</w:t>
      </w:r>
      <w:r w:rsidRPr="002B0BEC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 xml:space="preserve">ystematic </w:t>
      </w:r>
      <w:r w:rsidR="002B0BEC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R</w:t>
      </w:r>
      <w:r w:rsidRPr="002B0BEC">
        <w:rPr>
          <w:rStyle w:val="Emphasis"/>
          <w:rFonts w:ascii="Arial" w:hAnsi="Arial" w:cs="Arial"/>
          <w:i w:val="0"/>
          <w:iCs w:val="0"/>
          <w:color w:val="000000"/>
          <w:sz w:val="22"/>
          <w:szCs w:val="22"/>
        </w:rPr>
        <w:t>eview</w:t>
      </w:r>
      <w:r w:rsidR="002B0BEC">
        <w:rPr>
          <w:rFonts w:ascii="Arial" w:hAnsi="Arial" w:cs="Arial"/>
          <w:color w:val="000000"/>
          <w:sz w:val="22"/>
          <w:szCs w:val="22"/>
        </w:rPr>
        <w:t>.’</w:t>
      </w:r>
      <w:r w:rsidRPr="002B0BEC">
        <w:rPr>
          <w:rFonts w:ascii="Arial" w:hAnsi="Arial" w:cs="Arial"/>
          <w:i/>
          <w:iCs/>
          <w:color w:val="000000"/>
          <w:sz w:val="22"/>
          <w:szCs w:val="22"/>
        </w:rPr>
        <w:t xml:space="preserve"> International Journal of Medical Informatics</w:t>
      </w:r>
      <w:r w:rsidR="002B0BEC">
        <w:rPr>
          <w:rFonts w:ascii="Arial" w:hAnsi="Arial" w:cs="Arial"/>
          <w:color w:val="000000"/>
          <w:sz w:val="22"/>
          <w:szCs w:val="22"/>
        </w:rPr>
        <w:t xml:space="preserve">. </w:t>
      </w:r>
      <w:r w:rsidRPr="003C25BD">
        <w:rPr>
          <w:rFonts w:ascii="Arial" w:hAnsi="Arial" w:cs="Arial"/>
          <w:color w:val="000000"/>
          <w:sz w:val="22"/>
          <w:szCs w:val="22"/>
        </w:rPr>
        <w:t>83(4), pp.235–248.</w:t>
      </w:r>
    </w:p>
    <w:p w14:paraId="5CC1C8AC" w14:textId="77777777" w:rsidR="007D5C24" w:rsidRDefault="007D5C24" w:rsidP="007D5C24">
      <w:pPr>
        <w:pStyle w:val="ListParagraph"/>
        <w:rPr>
          <w:rFonts w:ascii="Arial" w:hAnsi="Arial" w:cs="Arial"/>
          <w:color w:val="000000"/>
          <w:sz w:val="22"/>
          <w:szCs w:val="22"/>
        </w:rPr>
      </w:pPr>
    </w:p>
    <w:p w14:paraId="4ABEAD7D" w14:textId="21A69C39" w:rsidR="00D114C7" w:rsidRPr="00FE6C6B" w:rsidRDefault="007D5C24" w:rsidP="00FE6C6B">
      <w:pPr>
        <w:pStyle w:val="NormalWeb"/>
        <w:numPr>
          <w:ilvl w:val="0"/>
          <w:numId w:val="1"/>
        </w:numPr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Fonts w:ascii="Arial" w:hAnsi="Arial" w:cs="Arial"/>
          <w:color w:val="000000"/>
          <w:sz w:val="22"/>
          <w:szCs w:val="22"/>
        </w:rPr>
        <w:t>Po</w:t>
      </w:r>
      <w:r w:rsidR="008A565C">
        <w:rPr>
          <w:rFonts w:ascii="Arial" w:hAnsi="Arial" w:cs="Arial"/>
          <w:color w:val="000000"/>
          <w:sz w:val="22"/>
          <w:szCs w:val="22"/>
        </w:rPr>
        <w:t>urr</w:t>
      </w:r>
      <w:r>
        <w:rPr>
          <w:rFonts w:ascii="Arial" w:hAnsi="Arial" w:cs="Arial"/>
          <w:color w:val="000000"/>
          <w:sz w:val="22"/>
          <w:szCs w:val="22"/>
        </w:rPr>
        <w:t>azavi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S.</w:t>
      </w:r>
      <w:r w:rsidR="008A565C">
        <w:rPr>
          <w:rFonts w:ascii="Arial" w:hAnsi="Arial" w:cs="Arial"/>
          <w:color w:val="000000"/>
          <w:sz w:val="22"/>
          <w:szCs w:val="22"/>
        </w:rPr>
        <w:t xml:space="preserve"> et al. (2020) </w:t>
      </w:r>
      <w:r w:rsidR="00ED1C8A">
        <w:rPr>
          <w:rFonts w:ascii="Arial" w:hAnsi="Arial" w:cs="Arial"/>
          <w:color w:val="000000"/>
          <w:sz w:val="22"/>
          <w:szCs w:val="22"/>
        </w:rPr>
        <w:t>‘</w:t>
      </w:r>
      <w:r w:rsidR="00870F81">
        <w:rPr>
          <w:rFonts w:ascii="Arial" w:hAnsi="Arial" w:cs="Arial"/>
          <w:color w:val="000000"/>
          <w:sz w:val="22"/>
          <w:szCs w:val="22"/>
        </w:rPr>
        <w:t>Theory</w:t>
      </w:r>
      <w:r w:rsidR="00480AFA">
        <w:rPr>
          <w:rFonts w:ascii="Arial" w:hAnsi="Arial" w:cs="Arial"/>
          <w:color w:val="000000"/>
          <w:sz w:val="22"/>
          <w:szCs w:val="22"/>
        </w:rPr>
        <w:t>-</w:t>
      </w:r>
      <w:r w:rsidR="00B0491D">
        <w:rPr>
          <w:rFonts w:ascii="Arial" w:hAnsi="Arial" w:cs="Arial"/>
          <w:color w:val="000000"/>
          <w:sz w:val="22"/>
          <w:szCs w:val="22"/>
        </w:rPr>
        <w:t>B</w:t>
      </w:r>
      <w:r w:rsidR="00870F81">
        <w:rPr>
          <w:rFonts w:ascii="Arial" w:hAnsi="Arial" w:cs="Arial"/>
          <w:color w:val="000000"/>
          <w:sz w:val="22"/>
          <w:szCs w:val="22"/>
        </w:rPr>
        <w:t>ased E-</w:t>
      </w:r>
      <w:r w:rsidR="00B0491D">
        <w:rPr>
          <w:rFonts w:ascii="Arial" w:hAnsi="Arial" w:cs="Arial"/>
          <w:color w:val="000000"/>
          <w:sz w:val="22"/>
          <w:szCs w:val="22"/>
        </w:rPr>
        <w:t>H</w:t>
      </w:r>
      <w:r w:rsidR="00870F81">
        <w:rPr>
          <w:rFonts w:ascii="Arial" w:hAnsi="Arial" w:cs="Arial"/>
          <w:color w:val="000000"/>
          <w:sz w:val="22"/>
          <w:szCs w:val="22"/>
        </w:rPr>
        <w:t xml:space="preserve">ealth </w:t>
      </w:r>
      <w:r w:rsidR="00480AFA">
        <w:rPr>
          <w:rFonts w:ascii="Arial" w:hAnsi="Arial" w:cs="Arial"/>
          <w:color w:val="000000"/>
          <w:sz w:val="22"/>
          <w:szCs w:val="22"/>
        </w:rPr>
        <w:t xml:space="preserve">Literacy Intervention </w:t>
      </w:r>
      <w:r w:rsidR="001E2DE4">
        <w:rPr>
          <w:rFonts w:ascii="Arial" w:hAnsi="Arial" w:cs="Arial"/>
          <w:color w:val="000000"/>
          <w:sz w:val="22"/>
          <w:szCs w:val="22"/>
        </w:rPr>
        <w:t>in Older Adults</w:t>
      </w:r>
      <w:r w:rsidR="00ED1C8A">
        <w:rPr>
          <w:rFonts w:ascii="Arial" w:hAnsi="Arial" w:cs="Arial"/>
          <w:color w:val="000000"/>
          <w:sz w:val="22"/>
          <w:szCs w:val="22"/>
        </w:rPr>
        <w:t>: A Systematic Review.’</w:t>
      </w:r>
      <w:r w:rsidR="00480AFA">
        <w:rPr>
          <w:rFonts w:ascii="Arial" w:hAnsi="Arial" w:cs="Arial"/>
          <w:color w:val="000000"/>
          <w:sz w:val="22"/>
          <w:szCs w:val="22"/>
        </w:rPr>
        <w:t xml:space="preserve"> </w:t>
      </w:r>
      <w:r w:rsidR="000D4D0F" w:rsidRPr="006B305C">
        <w:rPr>
          <w:rFonts w:ascii="Arial" w:hAnsi="Arial" w:cs="Arial"/>
          <w:i/>
          <w:iCs/>
          <w:color w:val="222222"/>
          <w:sz w:val="22"/>
          <w:szCs w:val="22"/>
        </w:rPr>
        <w:t>Arch Public Health</w:t>
      </w:r>
      <w:r w:rsidR="000D4D0F" w:rsidRPr="006B305C">
        <w:rPr>
          <w:rStyle w:val="apple-converted-space"/>
          <w:rFonts w:ascii="Arial" w:hAnsi="Arial" w:cs="Arial"/>
          <w:color w:val="222222"/>
          <w:sz w:val="22"/>
          <w:szCs w:val="22"/>
          <w:shd w:val="clear" w:color="auto" w:fill="FFFFFF"/>
        </w:rPr>
        <w:t> </w:t>
      </w:r>
      <w:r w:rsidR="000D4D0F" w:rsidRPr="006B305C">
        <w:rPr>
          <w:rFonts w:ascii="Arial" w:hAnsi="Arial" w:cs="Arial"/>
          <w:color w:val="222222"/>
          <w:sz w:val="22"/>
          <w:szCs w:val="22"/>
        </w:rPr>
        <w:t>78</w:t>
      </w:r>
      <w:r w:rsidR="005C1778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="000D4D0F" w:rsidRPr="006B305C">
        <w:rPr>
          <w:rFonts w:ascii="Arial" w:hAnsi="Arial" w:cs="Arial"/>
          <w:color w:val="222222"/>
          <w:sz w:val="22"/>
          <w:szCs w:val="22"/>
          <w:shd w:val="clear" w:color="auto" w:fill="FFFFFF"/>
        </w:rPr>
        <w:t>72</w:t>
      </w:r>
      <w:r w:rsidR="005C1778">
        <w:rPr>
          <w:rStyle w:val="apple-converted-space"/>
          <w:rFonts w:ascii="Arial" w:hAnsi="Arial" w:cs="Arial"/>
          <w:color w:val="222222"/>
          <w:sz w:val="22"/>
          <w:szCs w:val="22"/>
          <w:shd w:val="clear" w:color="auto" w:fill="FFFFFF"/>
        </w:rPr>
        <w:t>).</w:t>
      </w:r>
    </w:p>
    <w:p w14:paraId="5F1666A4" w14:textId="77777777" w:rsidR="006860A4" w:rsidRPr="006860A4" w:rsidRDefault="006860A4" w:rsidP="006860A4">
      <w:pPr>
        <w:pStyle w:val="ListParagraph"/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</w:pPr>
    </w:p>
    <w:p w14:paraId="6F565C0E" w14:textId="16F6628D" w:rsidR="006860A4" w:rsidRPr="00CB114D" w:rsidRDefault="005D1B8C" w:rsidP="00CB114D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Sen K</w:t>
      </w:r>
      <w:r w:rsidR="00523586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.</w:t>
      </w:r>
      <w:r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, </w:t>
      </w:r>
      <w:proofErr w:type="spellStart"/>
      <w:r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Pry</w:t>
      </w:r>
      <w:r w:rsidR="00795FD1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buto</w:t>
      </w:r>
      <w:r w:rsidR="00EE4C16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k</w:t>
      </w:r>
      <w:proofErr w:type="spellEnd"/>
      <w:r w:rsidR="00EE4C16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 G</w:t>
      </w:r>
      <w:r w:rsidR="00523586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.</w:t>
      </w:r>
      <w:r w:rsidR="00EE4C16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, </w:t>
      </w:r>
      <w:proofErr w:type="spellStart"/>
      <w:r w:rsidR="00EE4C16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Prybutok</w:t>
      </w:r>
      <w:proofErr w:type="spellEnd"/>
      <w:r w:rsidR="00EE4C16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 V</w:t>
      </w:r>
      <w:r w:rsidR="00523586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. (2022) </w:t>
      </w:r>
      <w:r w:rsidR="00125983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‘</w:t>
      </w:r>
      <w:r w:rsidR="00762DF7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The Use of Digital Technology</w:t>
      </w:r>
      <w:r w:rsidR="00592D6A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 for Social Well-being</w:t>
      </w:r>
      <w:r w:rsidR="00762DF7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 Redu</w:t>
      </w:r>
      <w:r w:rsidR="00592D6A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c</w:t>
      </w:r>
      <w:r w:rsidR="00762DF7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es </w:t>
      </w:r>
      <w:r w:rsidR="00125983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Social Isolation in Older Adults.’ </w:t>
      </w:r>
      <w:r w:rsidR="0000248E">
        <w:rPr>
          <w:rFonts w:ascii="Arial" w:eastAsia="Times New Roman" w:hAnsi="Arial" w:cs="Arial"/>
          <w:i/>
          <w:iCs/>
          <w:color w:val="333333"/>
          <w:kern w:val="0"/>
          <w:sz w:val="22"/>
          <w:szCs w:val="22"/>
          <w:lang w:eastAsia="en-GB"/>
          <w14:ligatures w14:val="none"/>
        </w:rPr>
        <w:t xml:space="preserve">Science Direct. </w:t>
      </w:r>
      <w:r w:rsidR="00E6524D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17</w:t>
      </w:r>
      <w:r w:rsidR="007C6410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.</w:t>
      </w:r>
    </w:p>
    <w:p w14:paraId="59413716" w14:textId="787F3FED" w:rsidR="006860A4" w:rsidRDefault="006860A4" w:rsidP="00F00597">
      <w:pPr>
        <w:pStyle w:val="Default"/>
        <w:rPr>
          <w:rFonts w:ascii="Arial" w:eastAsia="Times New Roman" w:hAnsi="Arial" w:cs="Arial"/>
          <w:color w:val="333333"/>
          <w:sz w:val="22"/>
          <w:szCs w:val="22"/>
          <w:lang w:eastAsia="en-GB"/>
          <w14:ligatures w14:val="none"/>
        </w:rPr>
      </w:pPr>
    </w:p>
    <w:p w14:paraId="1A59E5E7" w14:textId="77777777" w:rsidR="006860A4" w:rsidRDefault="006860A4" w:rsidP="00F00597">
      <w:pPr>
        <w:pStyle w:val="Default"/>
      </w:pPr>
    </w:p>
    <w:p w14:paraId="58614CEC" w14:textId="64C9E694" w:rsidR="00100DB7" w:rsidRDefault="00F00597" w:rsidP="00564C32">
      <w:pPr>
        <w:pStyle w:val="Pa9"/>
        <w:numPr>
          <w:ilvl w:val="0"/>
          <w:numId w:val="1"/>
        </w:numPr>
        <w:rPr>
          <w:rFonts w:ascii="Arial" w:hAnsi="Arial" w:cs="Arial"/>
          <w:color w:val="1A1B1A"/>
          <w:sz w:val="22"/>
          <w:szCs w:val="22"/>
        </w:rPr>
      </w:pPr>
      <w:r w:rsidRPr="00564C32">
        <w:rPr>
          <w:rFonts w:ascii="Arial" w:hAnsi="Arial" w:cs="Arial"/>
          <w:color w:val="1A1B1A"/>
          <w:sz w:val="22"/>
          <w:szCs w:val="22"/>
        </w:rPr>
        <w:t>Shi Z</w:t>
      </w:r>
      <w:r w:rsidR="00021446">
        <w:rPr>
          <w:rFonts w:ascii="Arial" w:hAnsi="Arial" w:cs="Arial"/>
          <w:color w:val="1A1B1A"/>
          <w:sz w:val="22"/>
          <w:szCs w:val="22"/>
        </w:rPr>
        <w:t>.</w:t>
      </w:r>
      <w:r w:rsidRPr="00564C32">
        <w:rPr>
          <w:rFonts w:ascii="Arial" w:hAnsi="Arial" w:cs="Arial"/>
          <w:color w:val="1A1B1A"/>
          <w:sz w:val="22"/>
          <w:szCs w:val="22"/>
        </w:rPr>
        <w:t>, Du X</w:t>
      </w:r>
      <w:r w:rsidR="00021446">
        <w:rPr>
          <w:rFonts w:ascii="Arial" w:hAnsi="Arial" w:cs="Arial"/>
          <w:color w:val="1A1B1A"/>
          <w:sz w:val="22"/>
          <w:szCs w:val="22"/>
        </w:rPr>
        <w:t>.</w:t>
      </w:r>
      <w:r w:rsidRPr="00564C32">
        <w:rPr>
          <w:rFonts w:ascii="Arial" w:hAnsi="Arial" w:cs="Arial"/>
          <w:color w:val="1A1B1A"/>
          <w:sz w:val="22"/>
          <w:szCs w:val="22"/>
        </w:rPr>
        <w:t>, Li J</w:t>
      </w:r>
      <w:r w:rsidR="00BA0398">
        <w:rPr>
          <w:rFonts w:ascii="Arial" w:hAnsi="Arial" w:cs="Arial"/>
          <w:color w:val="1A1B1A"/>
          <w:sz w:val="22"/>
          <w:szCs w:val="22"/>
        </w:rPr>
        <w:t>.</w:t>
      </w:r>
      <w:r w:rsidRPr="00564C32">
        <w:rPr>
          <w:rFonts w:ascii="Arial" w:hAnsi="Arial" w:cs="Arial"/>
          <w:color w:val="1A1B1A"/>
          <w:sz w:val="22"/>
          <w:szCs w:val="22"/>
        </w:rPr>
        <w:t>, Hou R</w:t>
      </w:r>
      <w:r w:rsidR="00BA0398">
        <w:rPr>
          <w:rFonts w:ascii="Arial" w:hAnsi="Arial" w:cs="Arial"/>
          <w:color w:val="1A1B1A"/>
          <w:sz w:val="22"/>
          <w:szCs w:val="22"/>
        </w:rPr>
        <w:t>.</w:t>
      </w:r>
      <w:r w:rsidRPr="00564C32">
        <w:rPr>
          <w:rFonts w:ascii="Arial" w:hAnsi="Arial" w:cs="Arial"/>
          <w:color w:val="1A1B1A"/>
          <w:sz w:val="22"/>
          <w:szCs w:val="22"/>
        </w:rPr>
        <w:t>, Sun J</w:t>
      </w:r>
      <w:r w:rsidR="00BA0398">
        <w:rPr>
          <w:rFonts w:ascii="Arial" w:hAnsi="Arial" w:cs="Arial"/>
          <w:color w:val="1A1B1A"/>
          <w:sz w:val="22"/>
          <w:szCs w:val="22"/>
        </w:rPr>
        <w:t>.</w:t>
      </w:r>
      <w:r w:rsidRPr="00564C32">
        <w:rPr>
          <w:rFonts w:ascii="Arial" w:hAnsi="Arial" w:cs="Arial"/>
          <w:color w:val="1A1B1A"/>
          <w:sz w:val="22"/>
          <w:szCs w:val="22"/>
        </w:rPr>
        <w:t xml:space="preserve"> and </w:t>
      </w:r>
      <w:proofErr w:type="spellStart"/>
      <w:r w:rsidRPr="00564C32">
        <w:rPr>
          <w:rFonts w:ascii="Arial" w:hAnsi="Arial" w:cs="Arial"/>
          <w:color w:val="1A1B1A"/>
          <w:sz w:val="22"/>
          <w:szCs w:val="22"/>
        </w:rPr>
        <w:t>Marohabutr</w:t>
      </w:r>
      <w:proofErr w:type="spellEnd"/>
      <w:r w:rsidRPr="00564C32">
        <w:rPr>
          <w:rFonts w:ascii="Arial" w:hAnsi="Arial" w:cs="Arial"/>
          <w:color w:val="1A1B1A"/>
          <w:sz w:val="22"/>
          <w:szCs w:val="22"/>
        </w:rPr>
        <w:t xml:space="preserve"> T</w:t>
      </w:r>
      <w:r w:rsidR="00BA0398">
        <w:rPr>
          <w:rFonts w:ascii="Arial" w:hAnsi="Arial" w:cs="Arial"/>
          <w:color w:val="1A1B1A"/>
          <w:sz w:val="22"/>
          <w:szCs w:val="22"/>
        </w:rPr>
        <w:t>.</w:t>
      </w:r>
      <w:r w:rsidRPr="00564C32">
        <w:rPr>
          <w:rFonts w:ascii="Arial" w:hAnsi="Arial" w:cs="Arial"/>
          <w:color w:val="1A1B1A"/>
          <w:sz w:val="22"/>
          <w:szCs w:val="22"/>
        </w:rPr>
        <w:t xml:space="preserve"> (2024)</w:t>
      </w:r>
      <w:r w:rsidR="003D6FA7">
        <w:rPr>
          <w:rFonts w:ascii="Arial" w:hAnsi="Arial" w:cs="Arial"/>
          <w:color w:val="1A1B1A"/>
          <w:sz w:val="22"/>
          <w:szCs w:val="22"/>
        </w:rPr>
        <w:t xml:space="preserve"> ‘</w:t>
      </w:r>
      <w:r w:rsidRPr="00564C32">
        <w:rPr>
          <w:rFonts w:ascii="Arial" w:hAnsi="Arial" w:cs="Arial"/>
          <w:color w:val="1A1B1A"/>
          <w:sz w:val="22"/>
          <w:szCs w:val="22"/>
        </w:rPr>
        <w:t xml:space="preserve">Factors </w:t>
      </w:r>
      <w:r w:rsidR="003D6FA7">
        <w:rPr>
          <w:rFonts w:ascii="Arial" w:hAnsi="Arial" w:cs="Arial"/>
          <w:color w:val="1A1B1A"/>
          <w:sz w:val="22"/>
          <w:szCs w:val="22"/>
        </w:rPr>
        <w:t>I</w:t>
      </w:r>
      <w:r w:rsidRPr="00564C32">
        <w:rPr>
          <w:rFonts w:ascii="Arial" w:hAnsi="Arial" w:cs="Arial"/>
          <w:color w:val="1A1B1A"/>
          <w:sz w:val="22"/>
          <w:szCs w:val="22"/>
        </w:rPr>
        <w:t xml:space="preserve">nfluencing </w:t>
      </w:r>
      <w:r w:rsidR="003D6FA7">
        <w:rPr>
          <w:rFonts w:ascii="Arial" w:hAnsi="Arial" w:cs="Arial"/>
          <w:color w:val="1A1B1A"/>
          <w:sz w:val="22"/>
          <w:szCs w:val="22"/>
        </w:rPr>
        <w:t>D</w:t>
      </w:r>
      <w:r w:rsidRPr="00564C32">
        <w:rPr>
          <w:rFonts w:ascii="Arial" w:hAnsi="Arial" w:cs="Arial"/>
          <w:color w:val="1A1B1A"/>
          <w:sz w:val="22"/>
          <w:szCs w:val="22"/>
        </w:rPr>
        <w:t xml:space="preserve">igital </w:t>
      </w:r>
      <w:r w:rsidR="003D6FA7">
        <w:rPr>
          <w:rFonts w:ascii="Arial" w:hAnsi="Arial" w:cs="Arial"/>
          <w:color w:val="1A1B1A"/>
          <w:sz w:val="22"/>
          <w:szCs w:val="22"/>
        </w:rPr>
        <w:t>H</w:t>
      </w:r>
      <w:r w:rsidRPr="00564C32">
        <w:rPr>
          <w:rFonts w:ascii="Arial" w:hAnsi="Arial" w:cs="Arial"/>
          <w:color w:val="1A1B1A"/>
          <w:sz w:val="22"/>
          <w:szCs w:val="22"/>
        </w:rPr>
        <w:t xml:space="preserve">ealth </w:t>
      </w:r>
      <w:r w:rsidR="003D6FA7">
        <w:rPr>
          <w:rFonts w:ascii="Arial" w:hAnsi="Arial" w:cs="Arial"/>
          <w:color w:val="1A1B1A"/>
          <w:sz w:val="22"/>
          <w:szCs w:val="22"/>
        </w:rPr>
        <w:t>L</w:t>
      </w:r>
      <w:r w:rsidRPr="00564C32">
        <w:rPr>
          <w:rFonts w:ascii="Arial" w:hAnsi="Arial" w:cs="Arial"/>
          <w:color w:val="1A1B1A"/>
          <w:sz w:val="22"/>
          <w:szCs w:val="22"/>
        </w:rPr>
        <w:t xml:space="preserve">iteracy </w:t>
      </w:r>
      <w:r w:rsidR="003D6FA7">
        <w:rPr>
          <w:rFonts w:ascii="Arial" w:hAnsi="Arial" w:cs="Arial"/>
          <w:color w:val="1A1B1A"/>
          <w:sz w:val="22"/>
          <w:szCs w:val="22"/>
        </w:rPr>
        <w:t>A</w:t>
      </w:r>
      <w:r w:rsidRPr="00564C32">
        <w:rPr>
          <w:rFonts w:ascii="Arial" w:hAnsi="Arial" w:cs="Arial"/>
          <w:color w:val="1A1B1A"/>
          <w:sz w:val="22"/>
          <w:szCs w:val="22"/>
        </w:rPr>
        <w:t xml:space="preserve">mong </w:t>
      </w:r>
      <w:r w:rsidR="003D6FA7">
        <w:rPr>
          <w:rFonts w:ascii="Arial" w:hAnsi="Arial" w:cs="Arial"/>
          <w:color w:val="1A1B1A"/>
          <w:sz w:val="22"/>
          <w:szCs w:val="22"/>
        </w:rPr>
        <w:t>O</w:t>
      </w:r>
      <w:r w:rsidRPr="00564C32">
        <w:rPr>
          <w:rFonts w:ascii="Arial" w:hAnsi="Arial" w:cs="Arial"/>
          <w:color w:val="1A1B1A"/>
          <w:sz w:val="22"/>
          <w:szCs w:val="22"/>
        </w:rPr>
        <w:t xml:space="preserve">lder </w:t>
      </w:r>
      <w:r w:rsidR="003D6FA7">
        <w:rPr>
          <w:rFonts w:ascii="Arial" w:hAnsi="Arial" w:cs="Arial"/>
          <w:color w:val="1A1B1A"/>
          <w:sz w:val="22"/>
          <w:szCs w:val="22"/>
        </w:rPr>
        <w:t>A</w:t>
      </w:r>
      <w:r w:rsidRPr="00564C32">
        <w:rPr>
          <w:rFonts w:ascii="Arial" w:hAnsi="Arial" w:cs="Arial"/>
          <w:color w:val="1A1B1A"/>
          <w:sz w:val="22"/>
          <w:szCs w:val="22"/>
        </w:rPr>
        <w:t xml:space="preserve">dults: </w:t>
      </w:r>
      <w:r w:rsidR="003D6FA7">
        <w:rPr>
          <w:rFonts w:ascii="Arial" w:hAnsi="Arial" w:cs="Arial"/>
          <w:color w:val="1A1B1A"/>
          <w:sz w:val="22"/>
          <w:szCs w:val="22"/>
        </w:rPr>
        <w:t>A S</w:t>
      </w:r>
      <w:r w:rsidRPr="00564C32">
        <w:rPr>
          <w:rFonts w:ascii="Arial" w:hAnsi="Arial" w:cs="Arial"/>
          <w:color w:val="1A1B1A"/>
          <w:sz w:val="22"/>
          <w:szCs w:val="22"/>
        </w:rPr>
        <w:t xml:space="preserve">coping </w:t>
      </w:r>
      <w:r w:rsidR="003D6FA7">
        <w:rPr>
          <w:rFonts w:ascii="Arial" w:hAnsi="Arial" w:cs="Arial"/>
          <w:color w:val="1A1B1A"/>
          <w:sz w:val="22"/>
          <w:szCs w:val="22"/>
        </w:rPr>
        <w:t>R</w:t>
      </w:r>
      <w:r w:rsidRPr="00564C32">
        <w:rPr>
          <w:rFonts w:ascii="Arial" w:hAnsi="Arial" w:cs="Arial"/>
          <w:color w:val="1A1B1A"/>
          <w:sz w:val="22"/>
          <w:szCs w:val="22"/>
        </w:rPr>
        <w:t>eview.</w:t>
      </w:r>
      <w:r w:rsidR="003D6FA7">
        <w:rPr>
          <w:rFonts w:ascii="Arial" w:hAnsi="Arial" w:cs="Arial"/>
          <w:color w:val="1A1B1A"/>
          <w:sz w:val="22"/>
          <w:szCs w:val="22"/>
        </w:rPr>
        <w:t>’</w:t>
      </w:r>
      <w:r w:rsidRPr="00564C32">
        <w:rPr>
          <w:rFonts w:ascii="Arial" w:hAnsi="Arial" w:cs="Arial"/>
          <w:color w:val="1A1B1A"/>
          <w:sz w:val="22"/>
          <w:szCs w:val="22"/>
        </w:rPr>
        <w:t xml:space="preserve"> </w:t>
      </w:r>
      <w:r w:rsidRPr="002F618D">
        <w:rPr>
          <w:rFonts w:ascii="Arial" w:hAnsi="Arial" w:cs="Arial"/>
          <w:i/>
          <w:iCs/>
          <w:color w:val="1A1B1A"/>
          <w:sz w:val="22"/>
          <w:szCs w:val="22"/>
        </w:rPr>
        <w:t xml:space="preserve">Front. Public Health </w:t>
      </w:r>
      <w:r w:rsidRPr="002F618D">
        <w:rPr>
          <w:rFonts w:ascii="Arial" w:hAnsi="Arial" w:cs="Arial"/>
          <w:color w:val="1A1B1A"/>
          <w:sz w:val="22"/>
          <w:szCs w:val="22"/>
        </w:rPr>
        <w:t>12</w:t>
      </w:r>
      <w:r w:rsidR="00873249">
        <w:rPr>
          <w:rFonts w:ascii="Arial" w:hAnsi="Arial" w:cs="Arial"/>
          <w:color w:val="1A1B1A"/>
          <w:sz w:val="22"/>
          <w:szCs w:val="22"/>
        </w:rPr>
        <w:t>.</w:t>
      </w:r>
    </w:p>
    <w:p w14:paraId="3ECCDA82" w14:textId="77777777" w:rsidR="003417B8" w:rsidRPr="003417B8" w:rsidRDefault="003417B8" w:rsidP="003417B8">
      <w:pPr>
        <w:pStyle w:val="Default"/>
      </w:pPr>
    </w:p>
    <w:p w14:paraId="18EDE5AF" w14:textId="14092886" w:rsidR="00B968A6" w:rsidRPr="00514C8A" w:rsidRDefault="00514C8A" w:rsidP="00514C8A">
      <w:pPr>
        <w:pStyle w:val="Defaul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514C8A">
        <w:rPr>
          <w:rFonts w:ascii="Arial" w:hAnsi="Arial" w:cs="Arial"/>
          <w:color w:val="1A254C"/>
          <w:sz w:val="22"/>
          <w:szCs w:val="22"/>
          <w:shd w:val="clear" w:color="auto" w:fill="FFFFFF"/>
        </w:rPr>
        <w:t>Smith S</w:t>
      </w:r>
      <w:r w:rsidR="00EA3F05">
        <w:rPr>
          <w:rFonts w:ascii="Arial" w:hAnsi="Arial" w:cs="Arial"/>
          <w:color w:val="1A254C"/>
          <w:sz w:val="22"/>
          <w:szCs w:val="22"/>
          <w:shd w:val="clear" w:color="auto" w:fill="FFFFFF"/>
        </w:rPr>
        <w:t>.</w:t>
      </w:r>
      <w:r w:rsidRPr="00514C8A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, </w:t>
      </w:r>
      <w:proofErr w:type="spellStart"/>
      <w:r w:rsidRPr="00514C8A">
        <w:rPr>
          <w:rFonts w:ascii="Arial" w:hAnsi="Arial" w:cs="Arial"/>
          <w:color w:val="1A254C"/>
          <w:sz w:val="22"/>
          <w:szCs w:val="22"/>
          <w:shd w:val="clear" w:color="auto" w:fill="FFFFFF"/>
        </w:rPr>
        <w:t>Ayuk</w:t>
      </w:r>
      <w:proofErr w:type="spellEnd"/>
      <w:r w:rsidRPr="00514C8A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 V</w:t>
      </w:r>
      <w:r w:rsidR="00EA3F05">
        <w:rPr>
          <w:rFonts w:ascii="Arial" w:hAnsi="Arial" w:cs="Arial"/>
          <w:color w:val="1A254C"/>
          <w:sz w:val="22"/>
          <w:szCs w:val="22"/>
          <w:shd w:val="clear" w:color="auto" w:fill="FFFFFF"/>
        </w:rPr>
        <w:t>.</w:t>
      </w:r>
      <w:r w:rsidRPr="00514C8A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, </w:t>
      </w:r>
      <w:proofErr w:type="spellStart"/>
      <w:r w:rsidRPr="00514C8A">
        <w:rPr>
          <w:rFonts w:ascii="Arial" w:hAnsi="Arial" w:cs="Arial"/>
          <w:color w:val="1A254C"/>
          <w:sz w:val="22"/>
          <w:szCs w:val="22"/>
          <w:shd w:val="clear" w:color="auto" w:fill="FFFFFF"/>
        </w:rPr>
        <w:t>Scalzo</w:t>
      </w:r>
      <w:proofErr w:type="spellEnd"/>
      <w:r w:rsidRPr="00514C8A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 P.</w:t>
      </w:r>
      <w:r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 (2023)</w:t>
      </w:r>
      <w:r w:rsidRPr="00514C8A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 </w:t>
      </w:r>
      <w:r w:rsidR="00EA3F05">
        <w:rPr>
          <w:rFonts w:ascii="Arial" w:hAnsi="Arial" w:cs="Arial"/>
          <w:color w:val="1A254C"/>
          <w:sz w:val="22"/>
          <w:szCs w:val="22"/>
          <w:shd w:val="clear" w:color="auto" w:fill="FFFFFF"/>
        </w:rPr>
        <w:t>‘</w:t>
      </w:r>
      <w:r w:rsidRPr="00514C8A">
        <w:rPr>
          <w:rFonts w:ascii="Arial" w:hAnsi="Arial" w:cs="Arial"/>
          <w:color w:val="1A254C"/>
          <w:sz w:val="22"/>
          <w:szCs w:val="22"/>
          <w:shd w:val="clear" w:color="auto" w:fill="FFFFFF"/>
        </w:rPr>
        <w:t>Barriers to Technology Adoption by Patients and Providers in Diabetes and Hypertension Care Management.</w:t>
      </w:r>
      <w:r w:rsidR="00EA3F05">
        <w:rPr>
          <w:rFonts w:ascii="Arial" w:hAnsi="Arial" w:cs="Arial"/>
          <w:color w:val="1A254C"/>
          <w:sz w:val="22"/>
          <w:szCs w:val="22"/>
          <w:shd w:val="clear" w:color="auto" w:fill="FFFFFF"/>
        </w:rPr>
        <w:t>’</w:t>
      </w:r>
      <w:r w:rsidRPr="00514C8A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 </w:t>
      </w:r>
      <w:r w:rsidRPr="00EA3F05">
        <w:rPr>
          <w:rFonts w:ascii="Arial" w:hAnsi="Arial" w:cs="Arial"/>
          <w:i/>
          <w:iCs/>
          <w:color w:val="1A254C"/>
          <w:sz w:val="22"/>
          <w:szCs w:val="22"/>
          <w:shd w:val="clear" w:color="auto" w:fill="FFFFFF"/>
        </w:rPr>
        <w:t>Digital Medicine and Healthcare Technology</w:t>
      </w:r>
      <w:r w:rsidR="00EA3F05">
        <w:rPr>
          <w:rFonts w:ascii="Arial" w:hAnsi="Arial" w:cs="Arial"/>
          <w:i/>
          <w:iCs/>
          <w:color w:val="1A254C"/>
          <w:sz w:val="22"/>
          <w:szCs w:val="22"/>
          <w:shd w:val="clear" w:color="auto" w:fill="FFFFFF"/>
        </w:rPr>
        <w:t xml:space="preserve">. </w:t>
      </w:r>
      <w:r w:rsidRPr="00514C8A">
        <w:rPr>
          <w:rFonts w:ascii="Arial" w:hAnsi="Arial" w:cs="Arial"/>
          <w:color w:val="1A254C"/>
          <w:sz w:val="22"/>
          <w:szCs w:val="22"/>
          <w:shd w:val="clear" w:color="auto" w:fill="FFFFFF"/>
        </w:rPr>
        <w:t>2</w:t>
      </w:r>
      <w:r w:rsidR="007024B6">
        <w:rPr>
          <w:rFonts w:ascii="Arial" w:hAnsi="Arial" w:cs="Arial"/>
          <w:color w:val="1A254C"/>
          <w:sz w:val="22"/>
          <w:szCs w:val="22"/>
          <w:shd w:val="clear" w:color="auto" w:fill="FFFFFF"/>
        </w:rPr>
        <w:t>.</w:t>
      </w:r>
    </w:p>
    <w:p w14:paraId="72D69A7E" w14:textId="77777777" w:rsidR="00873249" w:rsidRPr="00873249" w:rsidRDefault="00873249" w:rsidP="00873249">
      <w:pPr>
        <w:pStyle w:val="Default"/>
      </w:pPr>
    </w:p>
    <w:p w14:paraId="530DF876" w14:textId="7791FE7E" w:rsidR="006C419A" w:rsidRPr="00E82175" w:rsidRDefault="00E82175" w:rsidP="00E82175">
      <w:pPr>
        <w:pStyle w:val="Defaul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E82175">
        <w:rPr>
          <w:rFonts w:ascii="Arial" w:hAnsi="Arial" w:cs="Arial"/>
          <w:color w:val="1A254C"/>
          <w:sz w:val="22"/>
          <w:szCs w:val="22"/>
          <w:shd w:val="clear" w:color="auto" w:fill="FFFFFF"/>
        </w:rPr>
        <w:t>Suh A, Li M.</w:t>
      </w:r>
      <w:r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 (2022)</w:t>
      </w:r>
      <w:r w:rsidRPr="00E82175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color w:val="1A254C"/>
          <w:sz w:val="22"/>
          <w:szCs w:val="22"/>
          <w:shd w:val="clear" w:color="auto" w:fill="FFFFFF"/>
        </w:rPr>
        <w:t>‘</w:t>
      </w:r>
      <w:r w:rsidRPr="00E82175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How the </w:t>
      </w:r>
      <w:r>
        <w:rPr>
          <w:rFonts w:ascii="Arial" w:hAnsi="Arial" w:cs="Arial"/>
          <w:color w:val="1A254C"/>
          <w:sz w:val="22"/>
          <w:szCs w:val="22"/>
          <w:shd w:val="clear" w:color="auto" w:fill="FFFFFF"/>
        </w:rPr>
        <w:t>U</w:t>
      </w:r>
      <w:r w:rsidRPr="00E82175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se of </w:t>
      </w:r>
      <w:r>
        <w:rPr>
          <w:rFonts w:ascii="Arial" w:hAnsi="Arial" w:cs="Arial"/>
          <w:color w:val="1A254C"/>
          <w:sz w:val="22"/>
          <w:szCs w:val="22"/>
          <w:shd w:val="clear" w:color="auto" w:fill="FFFFFF"/>
        </w:rPr>
        <w:t>M</w:t>
      </w:r>
      <w:r w:rsidRPr="00E82175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obile </w:t>
      </w:r>
      <w:r>
        <w:rPr>
          <w:rFonts w:ascii="Arial" w:hAnsi="Arial" w:cs="Arial"/>
          <w:color w:val="1A254C"/>
          <w:sz w:val="22"/>
          <w:szCs w:val="22"/>
          <w:shd w:val="clear" w:color="auto" w:fill="FFFFFF"/>
        </w:rPr>
        <w:t>F</w:t>
      </w:r>
      <w:r w:rsidRPr="00E82175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itness </w:t>
      </w:r>
      <w:r>
        <w:rPr>
          <w:rFonts w:ascii="Arial" w:hAnsi="Arial" w:cs="Arial"/>
          <w:color w:val="1A254C"/>
          <w:sz w:val="22"/>
          <w:szCs w:val="22"/>
          <w:shd w:val="clear" w:color="auto" w:fill="FFFFFF"/>
        </w:rPr>
        <w:t>T</w:t>
      </w:r>
      <w:r w:rsidRPr="00E82175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echnology </w:t>
      </w:r>
      <w:r>
        <w:rPr>
          <w:rFonts w:ascii="Arial" w:hAnsi="Arial" w:cs="Arial"/>
          <w:color w:val="1A254C"/>
          <w:sz w:val="22"/>
          <w:szCs w:val="22"/>
          <w:shd w:val="clear" w:color="auto" w:fill="FFFFFF"/>
        </w:rPr>
        <w:t>I</w:t>
      </w:r>
      <w:r w:rsidRPr="00E82175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nfluences </w:t>
      </w:r>
      <w:r>
        <w:rPr>
          <w:rFonts w:ascii="Arial" w:hAnsi="Arial" w:cs="Arial"/>
          <w:color w:val="1A254C"/>
          <w:sz w:val="22"/>
          <w:szCs w:val="22"/>
          <w:shd w:val="clear" w:color="auto" w:fill="FFFFFF"/>
        </w:rPr>
        <w:t>O</w:t>
      </w:r>
      <w:r w:rsidRPr="00E82175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lder </w:t>
      </w:r>
      <w:r>
        <w:rPr>
          <w:rFonts w:ascii="Arial" w:hAnsi="Arial" w:cs="Arial"/>
          <w:color w:val="1A254C"/>
          <w:sz w:val="22"/>
          <w:szCs w:val="22"/>
          <w:shd w:val="clear" w:color="auto" w:fill="FFFFFF"/>
        </w:rPr>
        <w:t>A</w:t>
      </w:r>
      <w:r w:rsidRPr="00E82175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dults’ </w:t>
      </w:r>
      <w:r>
        <w:rPr>
          <w:rFonts w:ascii="Arial" w:hAnsi="Arial" w:cs="Arial"/>
          <w:color w:val="1A254C"/>
          <w:sz w:val="22"/>
          <w:szCs w:val="22"/>
          <w:shd w:val="clear" w:color="auto" w:fill="FFFFFF"/>
        </w:rPr>
        <w:t>P</w:t>
      </w:r>
      <w:r w:rsidRPr="00E82175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hysical and </w:t>
      </w:r>
      <w:r>
        <w:rPr>
          <w:rFonts w:ascii="Arial" w:hAnsi="Arial" w:cs="Arial"/>
          <w:color w:val="1A254C"/>
          <w:sz w:val="22"/>
          <w:szCs w:val="22"/>
          <w:shd w:val="clear" w:color="auto" w:fill="FFFFFF"/>
        </w:rPr>
        <w:t>P</w:t>
      </w:r>
      <w:r w:rsidRPr="00E82175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sychological </w:t>
      </w:r>
      <w:r>
        <w:rPr>
          <w:rFonts w:ascii="Arial" w:hAnsi="Arial" w:cs="Arial"/>
          <w:color w:val="1A254C"/>
          <w:sz w:val="22"/>
          <w:szCs w:val="22"/>
          <w:shd w:val="clear" w:color="auto" w:fill="FFFFFF"/>
        </w:rPr>
        <w:t>W</w:t>
      </w:r>
      <w:r w:rsidRPr="00E82175">
        <w:rPr>
          <w:rFonts w:ascii="Arial" w:hAnsi="Arial" w:cs="Arial"/>
          <w:color w:val="1A254C"/>
          <w:sz w:val="22"/>
          <w:szCs w:val="22"/>
          <w:shd w:val="clear" w:color="auto" w:fill="FFFFFF"/>
        </w:rPr>
        <w:t>ell-being.</w:t>
      </w:r>
      <w:r>
        <w:rPr>
          <w:rFonts w:ascii="Arial" w:hAnsi="Arial" w:cs="Arial"/>
          <w:color w:val="1A254C"/>
          <w:sz w:val="22"/>
          <w:szCs w:val="22"/>
          <w:shd w:val="clear" w:color="auto" w:fill="FFFFFF"/>
        </w:rPr>
        <w:t>’</w:t>
      </w:r>
      <w:r w:rsidRPr="00E82175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 </w:t>
      </w:r>
      <w:r w:rsidRPr="00E82175">
        <w:rPr>
          <w:rFonts w:ascii="Arial" w:hAnsi="Arial" w:cs="Arial"/>
          <w:i/>
          <w:iCs/>
          <w:color w:val="1A254C"/>
          <w:sz w:val="22"/>
          <w:szCs w:val="22"/>
          <w:shd w:val="clear" w:color="auto" w:fill="FFFFFF"/>
        </w:rPr>
        <w:t>Computers in Human Behaviour</w:t>
      </w:r>
      <w:r>
        <w:rPr>
          <w:rFonts w:ascii="Arial" w:hAnsi="Arial" w:cs="Arial"/>
          <w:i/>
          <w:iCs/>
          <w:color w:val="1A254C"/>
          <w:sz w:val="22"/>
          <w:szCs w:val="22"/>
          <w:shd w:val="clear" w:color="auto" w:fill="FFFFFF"/>
        </w:rPr>
        <w:t>.</w:t>
      </w:r>
      <w:r w:rsidRPr="00E82175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 131</w:t>
      </w:r>
      <w:r w:rsidR="00EF5C9B">
        <w:rPr>
          <w:rFonts w:ascii="Arial" w:hAnsi="Arial" w:cs="Arial"/>
          <w:color w:val="1A254C"/>
          <w:sz w:val="22"/>
          <w:szCs w:val="22"/>
          <w:shd w:val="clear" w:color="auto" w:fill="FFFFFF"/>
        </w:rPr>
        <w:t xml:space="preserve">. </w:t>
      </w:r>
      <w:r w:rsidR="00B15271">
        <w:rPr>
          <w:rFonts w:ascii="Arial" w:hAnsi="Arial" w:cs="Arial"/>
          <w:color w:val="1A254C"/>
          <w:sz w:val="22"/>
          <w:szCs w:val="22"/>
          <w:shd w:val="clear" w:color="auto" w:fill="FFFFFF"/>
        </w:rPr>
        <w:t>pp.</w:t>
      </w:r>
      <w:r w:rsidRPr="00E82175">
        <w:rPr>
          <w:rFonts w:ascii="Arial" w:hAnsi="Arial" w:cs="Arial"/>
          <w:color w:val="1A254C"/>
          <w:sz w:val="22"/>
          <w:szCs w:val="22"/>
          <w:shd w:val="clear" w:color="auto" w:fill="FFFFFF"/>
        </w:rPr>
        <w:t>107205</w:t>
      </w:r>
    </w:p>
    <w:p w14:paraId="0B74ED33" w14:textId="77777777" w:rsidR="007315CB" w:rsidRPr="007315CB" w:rsidRDefault="007315CB" w:rsidP="007315CB">
      <w:pPr>
        <w:pStyle w:val="Default"/>
      </w:pPr>
    </w:p>
    <w:p w14:paraId="2A1CF6B3" w14:textId="006D5C5A" w:rsidR="009D700B" w:rsidRPr="00256C53" w:rsidRDefault="00762AF5" w:rsidP="00762AF5">
      <w:pPr>
        <w:pStyle w:val="Defaul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V</w:t>
      </w:r>
      <w:r w:rsidR="006F2D47">
        <w:rPr>
          <w:rFonts w:ascii="Arial" w:hAnsi="Arial" w:cs="Arial"/>
          <w:color w:val="333333"/>
          <w:sz w:val="22"/>
          <w:szCs w:val="22"/>
        </w:rPr>
        <w:t>a</w:t>
      </w:r>
      <w:r>
        <w:rPr>
          <w:rFonts w:ascii="Arial" w:hAnsi="Arial" w:cs="Arial"/>
          <w:color w:val="333333"/>
          <w:sz w:val="22"/>
          <w:szCs w:val="22"/>
        </w:rPr>
        <w:t>squ</w:t>
      </w:r>
      <w:r w:rsidR="006F2D47">
        <w:rPr>
          <w:rFonts w:ascii="Arial" w:hAnsi="Arial" w:cs="Arial"/>
          <w:color w:val="333333"/>
          <w:sz w:val="22"/>
          <w:szCs w:val="22"/>
        </w:rPr>
        <w:t xml:space="preserve">ez </w:t>
      </w:r>
      <w:r w:rsidR="00A000B1">
        <w:rPr>
          <w:rFonts w:ascii="Arial" w:hAnsi="Arial" w:cs="Arial"/>
          <w:color w:val="333333"/>
          <w:sz w:val="22"/>
          <w:szCs w:val="22"/>
        </w:rPr>
        <w:t>B.A., et al. (2022)</w:t>
      </w:r>
      <w:r w:rsidR="00330EA4">
        <w:rPr>
          <w:rFonts w:ascii="Arial" w:hAnsi="Arial" w:cs="Arial"/>
          <w:color w:val="333333"/>
          <w:sz w:val="22"/>
          <w:szCs w:val="22"/>
        </w:rPr>
        <w:t xml:space="preserve"> </w:t>
      </w:r>
      <w:r w:rsidR="00514FC5">
        <w:rPr>
          <w:rFonts w:ascii="Arial" w:hAnsi="Arial" w:cs="Arial"/>
          <w:color w:val="333333"/>
          <w:sz w:val="22"/>
          <w:szCs w:val="22"/>
        </w:rPr>
        <w:t>‘</w:t>
      </w:r>
      <w:r w:rsidR="00330EA4">
        <w:rPr>
          <w:rFonts w:ascii="Arial" w:hAnsi="Arial" w:cs="Arial"/>
          <w:color w:val="333333"/>
          <w:sz w:val="22"/>
          <w:szCs w:val="22"/>
        </w:rPr>
        <w:t xml:space="preserve">Effects of Healthcare Technologies on the </w:t>
      </w:r>
      <w:r w:rsidR="0047000A">
        <w:rPr>
          <w:rFonts w:ascii="Arial" w:hAnsi="Arial" w:cs="Arial"/>
          <w:color w:val="333333"/>
          <w:sz w:val="22"/>
          <w:szCs w:val="22"/>
        </w:rPr>
        <w:t>Promotion o</w:t>
      </w:r>
      <w:r w:rsidR="00514FC5">
        <w:rPr>
          <w:rFonts w:ascii="Arial" w:hAnsi="Arial" w:cs="Arial"/>
          <w:color w:val="333333"/>
          <w:sz w:val="22"/>
          <w:szCs w:val="22"/>
        </w:rPr>
        <w:t>f</w:t>
      </w:r>
      <w:r w:rsidR="0047000A">
        <w:rPr>
          <w:rFonts w:ascii="Arial" w:hAnsi="Arial" w:cs="Arial"/>
          <w:color w:val="333333"/>
          <w:sz w:val="22"/>
          <w:szCs w:val="22"/>
        </w:rPr>
        <w:t xml:space="preserve"> Physical Activities </w:t>
      </w:r>
      <w:r w:rsidR="00E83421">
        <w:rPr>
          <w:rFonts w:ascii="Arial" w:hAnsi="Arial" w:cs="Arial"/>
          <w:color w:val="333333"/>
          <w:sz w:val="22"/>
          <w:szCs w:val="22"/>
        </w:rPr>
        <w:t>in Older Persons: Systematic Re</w:t>
      </w:r>
      <w:r w:rsidR="00514FC5">
        <w:rPr>
          <w:rFonts w:ascii="Arial" w:hAnsi="Arial" w:cs="Arial"/>
          <w:color w:val="333333"/>
          <w:sz w:val="22"/>
          <w:szCs w:val="22"/>
        </w:rPr>
        <w:t xml:space="preserve">view.’ </w:t>
      </w:r>
      <w:r w:rsidR="00816E24">
        <w:rPr>
          <w:rFonts w:ascii="Arial" w:hAnsi="Arial" w:cs="Arial"/>
          <w:i/>
          <w:iCs/>
          <w:color w:val="333333"/>
          <w:sz w:val="22"/>
          <w:szCs w:val="22"/>
        </w:rPr>
        <w:t xml:space="preserve">Informatics </w:t>
      </w:r>
      <w:r w:rsidR="00590FFC">
        <w:rPr>
          <w:rFonts w:ascii="Arial" w:hAnsi="Arial" w:cs="Arial"/>
          <w:i/>
          <w:iCs/>
          <w:color w:val="333333"/>
          <w:sz w:val="22"/>
          <w:szCs w:val="22"/>
        </w:rPr>
        <w:t>for</w:t>
      </w:r>
      <w:r w:rsidR="00816E24">
        <w:rPr>
          <w:rFonts w:ascii="Arial" w:hAnsi="Arial" w:cs="Arial"/>
          <w:i/>
          <w:iCs/>
          <w:color w:val="333333"/>
          <w:sz w:val="22"/>
          <w:szCs w:val="22"/>
        </w:rPr>
        <w:t xml:space="preserve"> Health </w:t>
      </w:r>
      <w:r w:rsidR="00590FFC">
        <w:rPr>
          <w:rFonts w:ascii="Arial" w:hAnsi="Arial" w:cs="Arial"/>
          <w:i/>
          <w:iCs/>
          <w:color w:val="333333"/>
          <w:sz w:val="22"/>
          <w:szCs w:val="22"/>
        </w:rPr>
        <w:t xml:space="preserve">and Social Care. </w:t>
      </w:r>
      <w:r w:rsidR="007315CB">
        <w:rPr>
          <w:rFonts w:ascii="Arial" w:hAnsi="Arial" w:cs="Arial"/>
          <w:color w:val="333333"/>
          <w:sz w:val="22"/>
          <w:szCs w:val="22"/>
        </w:rPr>
        <w:t xml:space="preserve">48(2). pp.196-210. </w:t>
      </w:r>
    </w:p>
    <w:p w14:paraId="5019F1F2" w14:textId="77777777" w:rsidR="00100DB7" w:rsidRDefault="00100DB7" w:rsidP="00100DB7">
      <w:pPr>
        <w:pStyle w:val="Default"/>
      </w:pPr>
    </w:p>
    <w:p w14:paraId="0477086E" w14:textId="77777777" w:rsidR="00662B30" w:rsidRDefault="00662B30" w:rsidP="00662B30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</w:pPr>
      <w:r w:rsidRPr="00CB114D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Wilson J., </w:t>
      </w:r>
      <w:proofErr w:type="spellStart"/>
      <w:r w:rsidRPr="00CB114D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Heinsch</w:t>
      </w:r>
      <w:proofErr w:type="spellEnd"/>
      <w:r w:rsidRPr="00CB114D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 xml:space="preserve"> M., Betts D. et al. (2021) ‘Barriers and Facilitators to the Use of E-Health by Older Adults: A Scoping Review.’ </w:t>
      </w:r>
      <w:r w:rsidRPr="00CB114D">
        <w:rPr>
          <w:rFonts w:ascii="Arial" w:eastAsia="Times New Roman" w:hAnsi="Arial" w:cs="Arial"/>
          <w:i/>
          <w:iCs/>
          <w:color w:val="333333"/>
          <w:kern w:val="0"/>
          <w:sz w:val="22"/>
          <w:szCs w:val="22"/>
          <w:lang w:eastAsia="en-GB"/>
          <w14:ligatures w14:val="none"/>
        </w:rPr>
        <w:t>BMC Public Health</w:t>
      </w:r>
      <w:r w:rsidRPr="00CB114D">
        <w:rPr>
          <w:rFonts w:ascii="Arial" w:eastAsia="Times New Roman" w:hAnsi="Arial" w:cs="Arial"/>
          <w:color w:val="333333"/>
          <w:kern w:val="0"/>
          <w:sz w:val="22"/>
          <w:szCs w:val="22"/>
          <w:lang w:eastAsia="en-GB"/>
          <w14:ligatures w14:val="none"/>
        </w:rPr>
        <w:t> 21, pp. 1556.</w:t>
      </w:r>
    </w:p>
    <w:p w14:paraId="200AC641" w14:textId="0EC40110" w:rsidR="00100DB7" w:rsidRPr="00C04147" w:rsidRDefault="00100DB7" w:rsidP="00FE6C6B">
      <w:pPr>
        <w:pStyle w:val="Default"/>
        <w:ind w:left="720"/>
        <w:rPr>
          <w:rFonts w:ascii="Arial" w:hAnsi="Arial" w:cs="Arial"/>
          <w:sz w:val="22"/>
          <w:szCs w:val="22"/>
        </w:rPr>
      </w:pPr>
    </w:p>
    <w:p w14:paraId="06A26302" w14:textId="77777777" w:rsidR="00100DB7" w:rsidRDefault="00100DB7" w:rsidP="00100DB7">
      <w:pPr>
        <w:pStyle w:val="Pa9"/>
        <w:ind w:left="720"/>
        <w:rPr>
          <w:rFonts w:ascii="Arial" w:hAnsi="Arial" w:cs="Arial"/>
          <w:color w:val="1A1B1A"/>
          <w:sz w:val="22"/>
          <w:szCs w:val="22"/>
        </w:rPr>
      </w:pPr>
    </w:p>
    <w:p w14:paraId="56EBA6D5" w14:textId="2CDF1E83" w:rsidR="008C2A5B" w:rsidRPr="002F618D" w:rsidRDefault="00F00597" w:rsidP="00100DB7">
      <w:pPr>
        <w:pStyle w:val="Pa9"/>
        <w:ind w:left="720"/>
        <w:rPr>
          <w:rFonts w:ascii="Arial" w:hAnsi="Arial" w:cs="Arial"/>
          <w:color w:val="1A1B1A"/>
          <w:sz w:val="22"/>
          <w:szCs w:val="22"/>
        </w:rPr>
      </w:pPr>
      <w:r w:rsidRPr="002F618D">
        <w:rPr>
          <w:rFonts w:ascii="Arial" w:hAnsi="Arial" w:cs="Arial"/>
          <w:color w:val="1A1B1A"/>
          <w:sz w:val="22"/>
          <w:szCs w:val="22"/>
        </w:rPr>
        <w:t xml:space="preserve"> </w:t>
      </w:r>
    </w:p>
    <w:p w14:paraId="4C517CDB" w14:textId="77777777" w:rsidR="008C2A5B" w:rsidRDefault="008C2A5B" w:rsidP="00E57438">
      <w:pPr>
        <w:pStyle w:val="ListParagraph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00FF0AF9" w14:textId="77777777" w:rsidR="00E57438" w:rsidRPr="00E57438" w:rsidRDefault="00E57438" w:rsidP="00E57438">
      <w:pPr>
        <w:pStyle w:val="ListParagraph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sectPr w:rsidR="00E57438" w:rsidRPr="00E57438" w:rsidSect="00EF0EC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useo Sans">
    <w:altName w:val="Calibri"/>
    <w:panose1 w:val="020B0604020202020204"/>
    <w:charset w:val="00"/>
    <w:family w:val="swiss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4D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32FED"/>
    <w:multiLevelType w:val="hybridMultilevel"/>
    <w:tmpl w:val="24286C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91F1A"/>
    <w:multiLevelType w:val="hybridMultilevel"/>
    <w:tmpl w:val="24286C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6739280">
    <w:abstractNumId w:val="0"/>
  </w:num>
  <w:num w:numId="2" w16cid:durableId="16574940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A5B"/>
    <w:rsid w:val="0000248E"/>
    <w:rsid w:val="00021446"/>
    <w:rsid w:val="000246C3"/>
    <w:rsid w:val="00027361"/>
    <w:rsid w:val="00045EE6"/>
    <w:rsid w:val="00072A43"/>
    <w:rsid w:val="000B1D9E"/>
    <w:rsid w:val="000C3232"/>
    <w:rsid w:val="000C6432"/>
    <w:rsid w:val="000D4D0F"/>
    <w:rsid w:val="00100DB7"/>
    <w:rsid w:val="001015DF"/>
    <w:rsid w:val="00120D97"/>
    <w:rsid w:val="00125983"/>
    <w:rsid w:val="001E2628"/>
    <w:rsid w:val="001E2DE4"/>
    <w:rsid w:val="002152EE"/>
    <w:rsid w:val="00217C55"/>
    <w:rsid w:val="00256C53"/>
    <w:rsid w:val="00293B72"/>
    <w:rsid w:val="002B0BEC"/>
    <w:rsid w:val="002C36C1"/>
    <w:rsid w:val="002C76E8"/>
    <w:rsid w:val="002E7C1C"/>
    <w:rsid w:val="002F618D"/>
    <w:rsid w:val="00323FCF"/>
    <w:rsid w:val="00330EA4"/>
    <w:rsid w:val="003417B8"/>
    <w:rsid w:val="003721E5"/>
    <w:rsid w:val="0039275F"/>
    <w:rsid w:val="003C25BD"/>
    <w:rsid w:val="003D6FA7"/>
    <w:rsid w:val="00433D82"/>
    <w:rsid w:val="00457A0D"/>
    <w:rsid w:val="0047000A"/>
    <w:rsid w:val="00480AFA"/>
    <w:rsid w:val="004B1B70"/>
    <w:rsid w:val="00514C8A"/>
    <w:rsid w:val="00514FC5"/>
    <w:rsid w:val="00523586"/>
    <w:rsid w:val="0055107E"/>
    <w:rsid w:val="00564C32"/>
    <w:rsid w:val="005726E7"/>
    <w:rsid w:val="00590FFC"/>
    <w:rsid w:val="00592D6A"/>
    <w:rsid w:val="005C1778"/>
    <w:rsid w:val="005D1B8C"/>
    <w:rsid w:val="0063584C"/>
    <w:rsid w:val="00636EA9"/>
    <w:rsid w:val="00653164"/>
    <w:rsid w:val="00662B30"/>
    <w:rsid w:val="00662BCF"/>
    <w:rsid w:val="00666F9B"/>
    <w:rsid w:val="006860A4"/>
    <w:rsid w:val="006A1F7C"/>
    <w:rsid w:val="006A7AC6"/>
    <w:rsid w:val="006B305C"/>
    <w:rsid w:val="006B79C8"/>
    <w:rsid w:val="006C1D7A"/>
    <w:rsid w:val="006C419A"/>
    <w:rsid w:val="006E033E"/>
    <w:rsid w:val="006F2D47"/>
    <w:rsid w:val="007024B6"/>
    <w:rsid w:val="007315CB"/>
    <w:rsid w:val="00762AF5"/>
    <w:rsid w:val="00762DF7"/>
    <w:rsid w:val="00763D5F"/>
    <w:rsid w:val="00795FD1"/>
    <w:rsid w:val="007C6410"/>
    <w:rsid w:val="007D5C24"/>
    <w:rsid w:val="007D6A57"/>
    <w:rsid w:val="007E6B60"/>
    <w:rsid w:val="00816E24"/>
    <w:rsid w:val="00842B7C"/>
    <w:rsid w:val="008454BD"/>
    <w:rsid w:val="00851DCA"/>
    <w:rsid w:val="00864D5F"/>
    <w:rsid w:val="00870354"/>
    <w:rsid w:val="00870F81"/>
    <w:rsid w:val="00873249"/>
    <w:rsid w:val="00881C75"/>
    <w:rsid w:val="00886EA8"/>
    <w:rsid w:val="0089477D"/>
    <w:rsid w:val="008A565C"/>
    <w:rsid w:val="008C2A5B"/>
    <w:rsid w:val="009048D3"/>
    <w:rsid w:val="009852EA"/>
    <w:rsid w:val="009D700B"/>
    <w:rsid w:val="009D75A5"/>
    <w:rsid w:val="009E058E"/>
    <w:rsid w:val="00A000B1"/>
    <w:rsid w:val="00A167D4"/>
    <w:rsid w:val="00A72C67"/>
    <w:rsid w:val="00AD09F2"/>
    <w:rsid w:val="00B0491D"/>
    <w:rsid w:val="00B15271"/>
    <w:rsid w:val="00B16D4A"/>
    <w:rsid w:val="00B2647E"/>
    <w:rsid w:val="00B36C3D"/>
    <w:rsid w:val="00B5427F"/>
    <w:rsid w:val="00B84C9C"/>
    <w:rsid w:val="00B968A6"/>
    <w:rsid w:val="00BA0398"/>
    <w:rsid w:val="00C03645"/>
    <w:rsid w:val="00C04147"/>
    <w:rsid w:val="00C16279"/>
    <w:rsid w:val="00C729EA"/>
    <w:rsid w:val="00C8734E"/>
    <w:rsid w:val="00CB114D"/>
    <w:rsid w:val="00D114C7"/>
    <w:rsid w:val="00D44186"/>
    <w:rsid w:val="00D7620C"/>
    <w:rsid w:val="00D81F7D"/>
    <w:rsid w:val="00DA10A8"/>
    <w:rsid w:val="00DD6726"/>
    <w:rsid w:val="00E32EFC"/>
    <w:rsid w:val="00E44CC9"/>
    <w:rsid w:val="00E57438"/>
    <w:rsid w:val="00E616CA"/>
    <w:rsid w:val="00E6524D"/>
    <w:rsid w:val="00E82175"/>
    <w:rsid w:val="00E83421"/>
    <w:rsid w:val="00E83AD8"/>
    <w:rsid w:val="00E90474"/>
    <w:rsid w:val="00EA3F05"/>
    <w:rsid w:val="00ED1C8A"/>
    <w:rsid w:val="00EE4C16"/>
    <w:rsid w:val="00EE6117"/>
    <w:rsid w:val="00EF0EC1"/>
    <w:rsid w:val="00EF3933"/>
    <w:rsid w:val="00EF5C9B"/>
    <w:rsid w:val="00F00597"/>
    <w:rsid w:val="00F35897"/>
    <w:rsid w:val="00F86DBD"/>
    <w:rsid w:val="00F95191"/>
    <w:rsid w:val="00FE5398"/>
    <w:rsid w:val="00FE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52694"/>
  <w15:chartTrackingRefBased/>
  <w15:docId w15:val="{B4EE33D4-1A70-BD42-9BC1-7E0E5158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2A5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8C2A5B"/>
  </w:style>
  <w:style w:type="character" w:styleId="Emphasis">
    <w:name w:val="Emphasis"/>
    <w:basedOn w:val="DefaultParagraphFont"/>
    <w:uiPriority w:val="20"/>
    <w:qFormat/>
    <w:rsid w:val="008C2A5B"/>
    <w:rPr>
      <w:i/>
      <w:iCs/>
    </w:rPr>
  </w:style>
  <w:style w:type="character" w:styleId="Hyperlink">
    <w:name w:val="Hyperlink"/>
    <w:basedOn w:val="DefaultParagraphFont"/>
    <w:uiPriority w:val="99"/>
    <w:unhideWhenUsed/>
    <w:rsid w:val="008C2A5B"/>
    <w:rPr>
      <w:color w:val="0000FF"/>
      <w:u w:val="single"/>
    </w:rPr>
  </w:style>
  <w:style w:type="paragraph" w:customStyle="1" w:styleId="c-bibliographic-informationcitation">
    <w:name w:val="c-bibliographic-information__citation"/>
    <w:basedOn w:val="Normal"/>
    <w:rsid w:val="008C2A5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666F9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743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3721E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Default">
    <w:name w:val="Default"/>
    <w:rsid w:val="00F00597"/>
    <w:pPr>
      <w:autoSpaceDE w:val="0"/>
      <w:autoSpaceDN w:val="0"/>
      <w:adjustRightInd w:val="0"/>
    </w:pPr>
    <w:rPr>
      <w:rFonts w:ascii="Museo Sans" w:hAnsi="Museo Sans" w:cs="Museo Sans"/>
      <w:color w:val="000000"/>
      <w:kern w:val="0"/>
    </w:rPr>
  </w:style>
  <w:style w:type="paragraph" w:customStyle="1" w:styleId="Pa9">
    <w:name w:val="Pa9"/>
    <w:basedOn w:val="Default"/>
    <w:next w:val="Default"/>
    <w:uiPriority w:val="99"/>
    <w:rsid w:val="00F00597"/>
    <w:pPr>
      <w:spacing w:line="14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7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mcgeriatr.biomedcentral.com/articles/10.1186/s12877-023-03772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mcdigitalhealth.biomedcentral.com/articles/10.1186/s44247-025-00163-7?utm_source=chatgpt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 pinderova</dc:creator>
  <cp:keywords/>
  <dc:description/>
  <cp:lastModifiedBy>violeta pinderova</cp:lastModifiedBy>
  <cp:revision>2</cp:revision>
  <dcterms:created xsi:type="dcterms:W3CDTF">2025-12-05T15:33:00Z</dcterms:created>
  <dcterms:modified xsi:type="dcterms:W3CDTF">2025-12-05T15:33:00Z</dcterms:modified>
</cp:coreProperties>
</file>