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3A265" w14:textId="77777777" w:rsidR="004F3F50" w:rsidRPr="004F3F50" w:rsidRDefault="004F3F50" w:rsidP="004F3F50">
      <w:pPr>
        <w:pStyle w:val="paragraph"/>
        <w:spacing w:before="0" w:beforeAutospacing="0" w:after="0" w:afterAutospacing="0"/>
        <w:textAlignment w:val="baseline"/>
        <w:rPr>
          <w:sz w:val="18"/>
          <w:szCs w:val="18"/>
        </w:rPr>
      </w:pPr>
      <w:r w:rsidRPr="004F3F50">
        <w:rPr>
          <w:rFonts w:eastAsia="Calibri"/>
          <w:noProof/>
          <w:lang w:eastAsia="en-US"/>
        </w:rPr>
        <w:drawing>
          <wp:inline distT="0" distB="0" distL="0" distR="0" wp14:anchorId="59E179E3" wp14:editId="3A0DEDD4">
            <wp:extent cx="2684206" cy="1342103"/>
            <wp:effectExtent l="0" t="0" r="0" b="444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3486" cy="1356743"/>
                    </a:xfrm>
                    <a:prstGeom prst="rect">
                      <a:avLst/>
                    </a:prstGeom>
                    <a:noFill/>
                    <a:ln>
                      <a:noFill/>
                    </a:ln>
                  </pic:spPr>
                </pic:pic>
              </a:graphicData>
            </a:graphic>
          </wp:inline>
        </w:drawing>
      </w:r>
      <w:r w:rsidRPr="004F3F50">
        <w:rPr>
          <w:rStyle w:val="eop"/>
          <w:sz w:val="22"/>
          <w:szCs w:val="22"/>
        </w:rPr>
        <w:t> </w:t>
      </w:r>
    </w:p>
    <w:p w14:paraId="3629E212"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7FD29D3C" w14:textId="77777777" w:rsidR="004F3F50" w:rsidRPr="004F3F50" w:rsidRDefault="004F3F50" w:rsidP="004F3F50">
      <w:pPr>
        <w:pStyle w:val="paragraph"/>
        <w:tabs>
          <w:tab w:val="left" w:pos="3786"/>
          <w:tab w:val="left" w:pos="5400"/>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r w:rsidRPr="004F3F50">
        <w:rPr>
          <w:rStyle w:val="eop"/>
          <w:sz w:val="22"/>
          <w:szCs w:val="22"/>
        </w:rPr>
        <w:tab/>
      </w:r>
    </w:p>
    <w:p w14:paraId="4DE6F8B0" w14:textId="77777777" w:rsidR="004F3F50" w:rsidRPr="004F3F50" w:rsidRDefault="004F3F50" w:rsidP="004F3F50">
      <w:pPr>
        <w:pStyle w:val="paragraph"/>
        <w:tabs>
          <w:tab w:val="left" w:pos="3786"/>
          <w:tab w:val="left" w:pos="5400"/>
        </w:tabs>
        <w:spacing w:before="0" w:beforeAutospacing="0" w:after="0" w:afterAutospacing="0"/>
        <w:textAlignment w:val="baseline"/>
        <w:rPr>
          <w:rStyle w:val="eop"/>
          <w:sz w:val="22"/>
          <w:szCs w:val="22"/>
        </w:rPr>
      </w:pPr>
    </w:p>
    <w:p w14:paraId="30DF5560" w14:textId="77777777" w:rsidR="004F3F50" w:rsidRPr="004F3F50" w:rsidRDefault="004F3F50" w:rsidP="004F3F50">
      <w:pPr>
        <w:pStyle w:val="paragraph"/>
        <w:tabs>
          <w:tab w:val="left" w:pos="3786"/>
        </w:tabs>
        <w:spacing w:before="0" w:beforeAutospacing="0" w:after="0" w:afterAutospacing="0"/>
        <w:textAlignment w:val="baseline"/>
        <w:rPr>
          <w:rStyle w:val="eop"/>
          <w:sz w:val="22"/>
          <w:szCs w:val="22"/>
        </w:rPr>
      </w:pPr>
    </w:p>
    <w:p w14:paraId="02DB0AC3" w14:textId="77777777" w:rsidR="004F3F50" w:rsidRPr="004F3F50" w:rsidRDefault="004F3F50" w:rsidP="004F3F50">
      <w:pPr>
        <w:pStyle w:val="paragraph"/>
        <w:spacing w:before="0" w:beforeAutospacing="0" w:after="0" w:afterAutospacing="0"/>
        <w:textAlignment w:val="baseline"/>
        <w:rPr>
          <w:rStyle w:val="eop"/>
          <w:sz w:val="22"/>
          <w:szCs w:val="22"/>
        </w:rPr>
      </w:pPr>
    </w:p>
    <w:p w14:paraId="283887E0" w14:textId="77777777" w:rsidR="004F3F50" w:rsidRPr="004F3F50" w:rsidRDefault="004F3F50" w:rsidP="004F3F50">
      <w:pPr>
        <w:pStyle w:val="paragraph"/>
        <w:spacing w:before="0" w:beforeAutospacing="0" w:after="0" w:afterAutospacing="0"/>
        <w:textAlignment w:val="baseline"/>
        <w:rPr>
          <w:sz w:val="18"/>
          <w:szCs w:val="18"/>
        </w:rPr>
      </w:pPr>
    </w:p>
    <w:p w14:paraId="7B4A3B60" w14:textId="20507120"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Assignment Title: </w:t>
      </w:r>
      <w:r w:rsidRPr="004F3F50">
        <w:rPr>
          <w:rStyle w:val="eop"/>
          <w:sz w:val="22"/>
          <w:szCs w:val="22"/>
        </w:rPr>
        <w:t> </w:t>
      </w:r>
      <w:r w:rsidRPr="004F3F50">
        <w:rPr>
          <w:b/>
          <w:bCs/>
          <w:sz w:val="22"/>
          <w:szCs w:val="22"/>
        </w:rPr>
        <w:t xml:space="preserve">Essay </w:t>
      </w:r>
    </w:p>
    <w:p w14:paraId="46CBB887" w14:textId="77777777" w:rsidR="004F3F50" w:rsidRPr="004F3F50" w:rsidRDefault="004F3F50" w:rsidP="004F3F50">
      <w:pPr>
        <w:pStyle w:val="paragraph"/>
        <w:spacing w:before="0" w:beforeAutospacing="0" w:after="0" w:afterAutospacing="0"/>
        <w:jc w:val="center"/>
        <w:textAlignment w:val="baseline"/>
        <w:rPr>
          <w:rStyle w:val="eop"/>
          <w:sz w:val="28"/>
          <w:szCs w:val="28"/>
        </w:rPr>
      </w:pPr>
      <w:r w:rsidRPr="004F3F50">
        <w:rPr>
          <w:rStyle w:val="eop"/>
          <w:sz w:val="28"/>
          <w:szCs w:val="28"/>
        </w:rPr>
        <w:t> </w:t>
      </w:r>
    </w:p>
    <w:p w14:paraId="1072E64B" w14:textId="77777777" w:rsidR="004F3F50" w:rsidRPr="004F3F50" w:rsidRDefault="004F3F50" w:rsidP="004F3F50">
      <w:pPr>
        <w:pStyle w:val="paragraph"/>
        <w:spacing w:before="0" w:beforeAutospacing="0" w:after="0" w:afterAutospacing="0"/>
        <w:jc w:val="center"/>
        <w:textAlignment w:val="baseline"/>
        <w:rPr>
          <w:sz w:val="18"/>
          <w:szCs w:val="18"/>
        </w:rPr>
      </w:pPr>
    </w:p>
    <w:p w14:paraId="22F97728" w14:textId="76D19E82" w:rsidR="004F3F50" w:rsidRDefault="004F3F50" w:rsidP="004F3F50">
      <w:pPr>
        <w:pStyle w:val="paragraph"/>
        <w:spacing w:before="0" w:beforeAutospacing="0" w:after="0" w:afterAutospacing="0"/>
        <w:jc w:val="center"/>
        <w:textAlignment w:val="baseline"/>
        <w:rPr>
          <w:rStyle w:val="eop"/>
          <w:sz w:val="28"/>
          <w:szCs w:val="28"/>
        </w:rPr>
      </w:pPr>
      <w:r w:rsidRPr="004F3F50">
        <w:rPr>
          <w:rStyle w:val="eop"/>
          <w:sz w:val="28"/>
          <w:szCs w:val="28"/>
        </w:rPr>
        <w:t> </w:t>
      </w:r>
    </w:p>
    <w:p w14:paraId="62BAEA6B" w14:textId="77777777" w:rsidR="004F3F50" w:rsidRPr="004F3F50" w:rsidRDefault="004F3F50" w:rsidP="004F3F50">
      <w:pPr>
        <w:pStyle w:val="paragraph"/>
        <w:spacing w:before="0" w:beforeAutospacing="0" w:after="0" w:afterAutospacing="0"/>
        <w:jc w:val="center"/>
        <w:textAlignment w:val="baseline"/>
        <w:rPr>
          <w:sz w:val="18"/>
          <w:szCs w:val="18"/>
        </w:rPr>
      </w:pPr>
    </w:p>
    <w:p w14:paraId="575CFDF1"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Module:</w:t>
      </w:r>
      <w:r w:rsidRPr="004F3F50">
        <w:rPr>
          <w:rStyle w:val="eop"/>
          <w:sz w:val="22"/>
          <w:szCs w:val="22"/>
        </w:rPr>
        <w:t> </w:t>
      </w:r>
    </w:p>
    <w:p w14:paraId="2C1B43D8" w14:textId="58B8371D" w:rsidR="004F3F50" w:rsidRPr="004F3F50" w:rsidRDefault="004F3F50" w:rsidP="004F3F50">
      <w:pPr>
        <w:pStyle w:val="NormalWeb"/>
        <w:jc w:val="center"/>
        <w:rPr>
          <w:sz w:val="36"/>
          <w:szCs w:val="36"/>
        </w:rPr>
      </w:pPr>
      <w:r w:rsidRPr="004F3F50">
        <w:rPr>
          <w:b/>
          <w:bCs/>
          <w:sz w:val="36"/>
          <w:szCs w:val="36"/>
        </w:rPr>
        <w:t>Cloud Computing Architecture</w:t>
      </w:r>
    </w:p>
    <w:p w14:paraId="416C98BC"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eop"/>
          <w:sz w:val="36"/>
          <w:szCs w:val="36"/>
        </w:rPr>
        <w:t> </w:t>
      </w:r>
    </w:p>
    <w:p w14:paraId="7E2C3A76" w14:textId="32351454"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Module code: ACCA5025</w:t>
      </w:r>
      <w:r w:rsidRPr="004F3F50">
        <w:rPr>
          <w:rStyle w:val="eop"/>
          <w:sz w:val="22"/>
          <w:szCs w:val="22"/>
        </w:rPr>
        <w:t> </w:t>
      </w:r>
    </w:p>
    <w:p w14:paraId="01CBBCB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0013E8C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16D65039"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p>
    <w:p w14:paraId="36D06615"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73E8F227"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4A9EC571"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480962E2"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2B2341FC"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02A717C6" w14:textId="77777777" w:rsidR="004F3F50" w:rsidRPr="004F3F50" w:rsidRDefault="004F3F50" w:rsidP="004F3F50">
      <w:pPr>
        <w:pStyle w:val="paragraph"/>
        <w:tabs>
          <w:tab w:val="left" w:pos="6828"/>
        </w:tabs>
        <w:spacing w:before="0" w:beforeAutospacing="0" w:after="0" w:afterAutospacing="0"/>
        <w:textAlignment w:val="baseline"/>
        <w:rPr>
          <w:rStyle w:val="eop"/>
          <w:sz w:val="22"/>
          <w:szCs w:val="22"/>
        </w:rPr>
      </w:pPr>
    </w:p>
    <w:p w14:paraId="5F47B562" w14:textId="77777777" w:rsidR="004F3F50" w:rsidRPr="004F3F50" w:rsidRDefault="004F3F50" w:rsidP="004F3F50">
      <w:pPr>
        <w:pStyle w:val="paragraph"/>
        <w:spacing w:before="0" w:beforeAutospacing="0" w:after="0" w:afterAutospacing="0"/>
        <w:textAlignment w:val="baseline"/>
        <w:rPr>
          <w:sz w:val="18"/>
          <w:szCs w:val="18"/>
        </w:rPr>
      </w:pPr>
    </w:p>
    <w:p w14:paraId="5D06621E"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58EF10DC"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 xml:space="preserve">                                                                               Student: Irina </w:t>
      </w:r>
      <w:proofErr w:type="spellStart"/>
      <w:r w:rsidRPr="004F3F50">
        <w:rPr>
          <w:rStyle w:val="normaltextrun"/>
          <w:b/>
          <w:bCs/>
          <w:sz w:val="22"/>
          <w:szCs w:val="22"/>
        </w:rPr>
        <w:t>Tupca</w:t>
      </w:r>
      <w:proofErr w:type="spellEnd"/>
      <w:r w:rsidRPr="004F3F50">
        <w:rPr>
          <w:rStyle w:val="normaltextrun"/>
          <w:b/>
          <w:bCs/>
          <w:sz w:val="22"/>
          <w:szCs w:val="22"/>
        </w:rPr>
        <w:t xml:space="preserve"> (2112902)     </w:t>
      </w:r>
      <w:r w:rsidRPr="004F3F50">
        <w:rPr>
          <w:rStyle w:val="eop"/>
          <w:sz w:val="22"/>
          <w:szCs w:val="22"/>
        </w:rPr>
        <w:t> </w:t>
      </w:r>
    </w:p>
    <w:p w14:paraId="66669A57" w14:textId="77777777" w:rsidR="004F3F50" w:rsidRPr="004F3F50" w:rsidRDefault="004F3F50" w:rsidP="004F3F50">
      <w:pPr>
        <w:pStyle w:val="paragraph"/>
        <w:spacing w:before="0" w:beforeAutospacing="0" w:after="0" w:afterAutospacing="0"/>
        <w:jc w:val="center"/>
        <w:textAlignment w:val="baseline"/>
        <w:rPr>
          <w:sz w:val="18"/>
          <w:szCs w:val="18"/>
        </w:rPr>
      </w:pPr>
      <w:r w:rsidRPr="004F3F50">
        <w:rPr>
          <w:rStyle w:val="normaltextrun"/>
          <w:b/>
          <w:bCs/>
          <w:sz w:val="22"/>
          <w:szCs w:val="22"/>
        </w:rPr>
        <w:t>                                                      </w:t>
      </w:r>
      <w:r w:rsidRPr="004F3F50">
        <w:rPr>
          <w:rStyle w:val="eop"/>
          <w:sz w:val="22"/>
          <w:szCs w:val="22"/>
        </w:rPr>
        <w:t> </w:t>
      </w:r>
    </w:p>
    <w:p w14:paraId="00CCAE9C" w14:textId="52527950" w:rsidR="004F3F50" w:rsidRPr="004F3F50" w:rsidRDefault="004F3F50" w:rsidP="004F3F50">
      <w:pPr>
        <w:pStyle w:val="NormalWeb"/>
      </w:pPr>
      <w:r w:rsidRPr="004F3F50">
        <w:rPr>
          <w:rStyle w:val="normaltextrun"/>
          <w:b/>
          <w:bCs/>
          <w:sz w:val="22"/>
          <w:szCs w:val="22"/>
        </w:rPr>
        <w:t xml:space="preserve">                                                                        </w:t>
      </w:r>
      <w:r>
        <w:rPr>
          <w:rStyle w:val="normaltextrun"/>
          <w:b/>
          <w:bCs/>
          <w:sz w:val="22"/>
          <w:szCs w:val="22"/>
        </w:rPr>
        <w:t xml:space="preserve">                    </w:t>
      </w:r>
      <w:r w:rsidRPr="004F3F50">
        <w:rPr>
          <w:rStyle w:val="normaltextrun"/>
          <w:b/>
          <w:bCs/>
          <w:sz w:val="22"/>
          <w:szCs w:val="22"/>
        </w:rPr>
        <w:t xml:space="preserve">Lecturer:  </w:t>
      </w:r>
      <w:proofErr w:type="spellStart"/>
      <w:r w:rsidRPr="004F3F50">
        <w:rPr>
          <w:b/>
          <w:bCs/>
          <w:sz w:val="22"/>
          <w:szCs w:val="22"/>
        </w:rPr>
        <w:t>Suneth</w:t>
      </w:r>
      <w:proofErr w:type="spellEnd"/>
      <w:r w:rsidRPr="004F3F50">
        <w:rPr>
          <w:b/>
          <w:bCs/>
          <w:sz w:val="22"/>
          <w:szCs w:val="22"/>
        </w:rPr>
        <w:t xml:space="preserve"> Fernando </w:t>
      </w:r>
    </w:p>
    <w:p w14:paraId="093BF452" w14:textId="4753426E" w:rsidR="004F3F50" w:rsidRPr="004F3F50" w:rsidRDefault="004F3F50" w:rsidP="004F3F50">
      <w:pPr>
        <w:pStyle w:val="paragraph"/>
        <w:spacing w:before="0" w:beforeAutospacing="0" w:after="0" w:afterAutospacing="0"/>
        <w:jc w:val="center"/>
        <w:textAlignment w:val="baseline"/>
        <w:rPr>
          <w:sz w:val="18"/>
          <w:szCs w:val="18"/>
        </w:rPr>
      </w:pPr>
    </w:p>
    <w:p w14:paraId="5C1892CD"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35C4B856"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56E08A5E"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7F290ACA"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648FF4FF" w14:textId="77777777" w:rsidR="004F3F50" w:rsidRPr="004F3F50" w:rsidRDefault="004F3F50" w:rsidP="004F3F50">
      <w:pPr>
        <w:pStyle w:val="paragraph"/>
        <w:spacing w:before="0" w:beforeAutospacing="0" w:after="0" w:afterAutospacing="0"/>
        <w:textAlignment w:val="baseline"/>
        <w:rPr>
          <w:sz w:val="18"/>
          <w:szCs w:val="18"/>
        </w:rPr>
      </w:pPr>
      <w:r w:rsidRPr="004F3F50">
        <w:rPr>
          <w:rStyle w:val="eop"/>
          <w:sz w:val="22"/>
          <w:szCs w:val="22"/>
        </w:rPr>
        <w:t> </w:t>
      </w:r>
    </w:p>
    <w:p w14:paraId="01B6C02B"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r w:rsidRPr="004F3F50">
        <w:rPr>
          <w:rStyle w:val="eop"/>
          <w:sz w:val="22"/>
          <w:szCs w:val="22"/>
        </w:rPr>
        <w:t> </w:t>
      </w:r>
      <w:r w:rsidRPr="004F3F50">
        <w:rPr>
          <w:rStyle w:val="eop"/>
          <w:sz w:val="22"/>
          <w:szCs w:val="22"/>
        </w:rPr>
        <w:tab/>
      </w:r>
    </w:p>
    <w:p w14:paraId="5AF6E9D1"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4D74D99C"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16CD089F" w14:textId="77777777" w:rsidR="004F3F50" w:rsidRPr="004F3F50" w:rsidRDefault="004F3F50" w:rsidP="004F3F50">
      <w:pPr>
        <w:pStyle w:val="paragraph"/>
        <w:tabs>
          <w:tab w:val="left" w:pos="5133"/>
        </w:tabs>
        <w:spacing w:before="0" w:beforeAutospacing="0" w:after="0" w:afterAutospacing="0"/>
        <w:textAlignment w:val="baseline"/>
        <w:rPr>
          <w:rStyle w:val="eop"/>
          <w:sz w:val="22"/>
          <w:szCs w:val="22"/>
        </w:rPr>
      </w:pPr>
    </w:p>
    <w:p w14:paraId="21B863CA" w14:textId="77777777" w:rsidR="004F3F50" w:rsidRPr="004F3F50" w:rsidRDefault="004F3F50" w:rsidP="004F3F50">
      <w:pPr>
        <w:pStyle w:val="paragraph"/>
        <w:tabs>
          <w:tab w:val="left" w:pos="5133"/>
        </w:tabs>
        <w:spacing w:before="0" w:beforeAutospacing="0" w:after="0" w:afterAutospacing="0"/>
        <w:textAlignment w:val="baseline"/>
        <w:rPr>
          <w:sz w:val="18"/>
          <w:szCs w:val="18"/>
        </w:rPr>
      </w:pPr>
    </w:p>
    <w:p w14:paraId="570E47B3" w14:textId="44C93A62" w:rsidR="004F3F50" w:rsidRPr="008E0CEF" w:rsidRDefault="004F3F50" w:rsidP="004F3F50">
      <w:pPr>
        <w:pStyle w:val="paragraph"/>
        <w:spacing w:before="0" w:beforeAutospacing="0" w:after="0" w:afterAutospacing="0"/>
        <w:jc w:val="center"/>
        <w:textAlignment w:val="baseline"/>
        <w:rPr>
          <w:sz w:val="18"/>
          <w:szCs w:val="18"/>
        </w:rPr>
      </w:pPr>
      <w:r w:rsidRPr="004F3F50">
        <w:rPr>
          <w:rStyle w:val="eop"/>
          <w:sz w:val="22"/>
          <w:szCs w:val="22"/>
        </w:rPr>
        <w:t> </w:t>
      </w:r>
      <w:r w:rsidRPr="004F3F50">
        <w:rPr>
          <w:rStyle w:val="normaltextrun"/>
          <w:b/>
          <w:bCs/>
          <w:sz w:val="20"/>
          <w:szCs w:val="20"/>
        </w:rPr>
        <w:t>Date of</w:t>
      </w:r>
      <w:r w:rsidRPr="008E0CEF">
        <w:rPr>
          <w:rStyle w:val="normaltextrun"/>
          <w:b/>
          <w:bCs/>
          <w:sz w:val="20"/>
          <w:szCs w:val="20"/>
        </w:rPr>
        <w:t xml:space="preserve"> submitted: </w:t>
      </w:r>
      <w:r>
        <w:rPr>
          <w:rStyle w:val="normaltextrun"/>
          <w:b/>
          <w:bCs/>
          <w:sz w:val="20"/>
          <w:szCs w:val="20"/>
        </w:rPr>
        <w:t>06 April</w:t>
      </w:r>
      <w:r w:rsidRPr="008E0CEF">
        <w:rPr>
          <w:rStyle w:val="normaltextrun"/>
          <w:b/>
          <w:bCs/>
          <w:sz w:val="20"/>
          <w:szCs w:val="20"/>
        </w:rPr>
        <w:t xml:space="preserve"> 2023</w:t>
      </w:r>
      <w:r w:rsidRPr="008E0CEF">
        <w:rPr>
          <w:rStyle w:val="eop"/>
          <w:sz w:val="20"/>
          <w:szCs w:val="20"/>
        </w:rPr>
        <w:t> </w:t>
      </w:r>
    </w:p>
    <w:sdt>
      <w:sdtPr>
        <w:rPr>
          <w:rFonts w:ascii="Times New Roman" w:eastAsia="Times New Roman" w:hAnsi="Times New Roman" w:cs="Times New Roman"/>
          <w:b w:val="0"/>
          <w:bCs w:val="0"/>
          <w:color w:val="auto"/>
          <w:sz w:val="24"/>
          <w:szCs w:val="24"/>
          <w:lang w:val="en-GB" w:eastAsia="en-GB"/>
        </w:rPr>
        <w:id w:val="-1866210719"/>
        <w:docPartObj>
          <w:docPartGallery w:val="Table of Contents"/>
          <w:docPartUnique/>
        </w:docPartObj>
      </w:sdtPr>
      <w:sdtEndPr>
        <w:rPr>
          <w:noProof/>
        </w:rPr>
      </w:sdtEndPr>
      <w:sdtContent>
        <w:p w14:paraId="3A37A849" w14:textId="7E04FE18" w:rsidR="00D662EC" w:rsidRDefault="00D662EC" w:rsidP="00D662EC">
          <w:pPr>
            <w:pStyle w:val="TOCHeading"/>
            <w:jc w:val="center"/>
            <w:rPr>
              <w:rFonts w:ascii="Times New Roman" w:hAnsi="Times New Roman" w:cs="Times New Roman"/>
              <w:color w:val="000000" w:themeColor="text1"/>
              <w:sz w:val="32"/>
              <w:szCs w:val="32"/>
            </w:rPr>
          </w:pPr>
          <w:r w:rsidRPr="00D662EC">
            <w:rPr>
              <w:rFonts w:ascii="Times New Roman" w:hAnsi="Times New Roman" w:cs="Times New Roman"/>
              <w:color w:val="000000" w:themeColor="text1"/>
              <w:sz w:val="32"/>
              <w:szCs w:val="32"/>
            </w:rPr>
            <w:t>Table of Contents</w:t>
          </w:r>
        </w:p>
        <w:p w14:paraId="1066DF80" w14:textId="77777777" w:rsidR="00D662EC" w:rsidRPr="00D662EC" w:rsidRDefault="00D662EC" w:rsidP="00D662EC">
          <w:pPr>
            <w:rPr>
              <w:lang w:val="en-US" w:eastAsia="en-US"/>
            </w:rPr>
          </w:pPr>
        </w:p>
        <w:p w14:paraId="114AE565" w14:textId="1C4D8090" w:rsidR="00D662EC" w:rsidRDefault="00D662EC">
          <w:pPr>
            <w:pStyle w:val="TOC1"/>
            <w:tabs>
              <w:tab w:val="right" w:leader="dot" w:pos="9016"/>
            </w:tabs>
            <w:rPr>
              <w:rFonts w:eastAsiaTheme="minorEastAsia" w:cstheme="minorBidi"/>
              <w:b w:val="0"/>
              <w:bCs w:val="0"/>
              <w:i w:val="0"/>
              <w:iCs w:val="0"/>
              <w:noProof/>
            </w:rPr>
          </w:pPr>
          <w:r w:rsidRPr="00D662EC">
            <w:rPr>
              <w:rFonts w:ascii="Times New Roman" w:hAnsi="Times New Roman" w:cs="Times New Roman"/>
              <w:b w:val="0"/>
              <w:bCs w:val="0"/>
            </w:rPr>
            <w:fldChar w:fldCharType="begin"/>
          </w:r>
          <w:r w:rsidRPr="00D662EC">
            <w:rPr>
              <w:rFonts w:ascii="Times New Roman" w:hAnsi="Times New Roman" w:cs="Times New Roman"/>
            </w:rPr>
            <w:instrText xml:space="preserve"> TOC \o "1-3" \h \z \u </w:instrText>
          </w:r>
          <w:r w:rsidRPr="00D662EC">
            <w:rPr>
              <w:rFonts w:ascii="Times New Roman" w:hAnsi="Times New Roman" w:cs="Times New Roman"/>
              <w:b w:val="0"/>
              <w:bCs w:val="0"/>
            </w:rPr>
            <w:fldChar w:fldCharType="separate"/>
          </w:r>
          <w:hyperlink w:anchor="_Toc131352229" w:history="1">
            <w:r w:rsidRPr="00EB2C60">
              <w:rPr>
                <w:rStyle w:val="Hyperlink"/>
                <w:rFonts w:ascii="Times New Roman" w:eastAsiaTheme="majorEastAsia" w:hAnsi="Times New Roman" w:cs="Times New Roman"/>
                <w:noProof/>
              </w:rPr>
              <w:t>Introduction</w:t>
            </w:r>
            <w:r>
              <w:rPr>
                <w:noProof/>
                <w:webHidden/>
              </w:rPr>
              <w:tab/>
            </w:r>
            <w:r>
              <w:rPr>
                <w:noProof/>
                <w:webHidden/>
              </w:rPr>
              <w:fldChar w:fldCharType="begin"/>
            </w:r>
            <w:r>
              <w:rPr>
                <w:noProof/>
                <w:webHidden/>
              </w:rPr>
              <w:instrText xml:space="preserve"> PAGEREF _Toc131352229 \h </w:instrText>
            </w:r>
            <w:r>
              <w:rPr>
                <w:noProof/>
                <w:webHidden/>
              </w:rPr>
            </w:r>
            <w:r>
              <w:rPr>
                <w:noProof/>
                <w:webHidden/>
              </w:rPr>
              <w:fldChar w:fldCharType="separate"/>
            </w:r>
            <w:r>
              <w:rPr>
                <w:noProof/>
                <w:webHidden/>
              </w:rPr>
              <w:t>3</w:t>
            </w:r>
            <w:r>
              <w:rPr>
                <w:noProof/>
                <w:webHidden/>
              </w:rPr>
              <w:fldChar w:fldCharType="end"/>
            </w:r>
          </w:hyperlink>
        </w:p>
        <w:p w14:paraId="014F1F86" w14:textId="65FCE97C" w:rsidR="00D662EC" w:rsidRDefault="00000000">
          <w:pPr>
            <w:pStyle w:val="TOC1"/>
            <w:tabs>
              <w:tab w:val="left" w:pos="480"/>
              <w:tab w:val="right" w:leader="dot" w:pos="9016"/>
            </w:tabs>
            <w:rPr>
              <w:rFonts w:eastAsiaTheme="minorEastAsia" w:cstheme="minorBidi"/>
              <w:b w:val="0"/>
              <w:bCs w:val="0"/>
              <w:i w:val="0"/>
              <w:iCs w:val="0"/>
              <w:noProof/>
            </w:rPr>
          </w:pPr>
          <w:hyperlink w:anchor="_Toc131352230" w:history="1">
            <w:r w:rsidR="00D662EC" w:rsidRPr="00EB2C60">
              <w:rPr>
                <w:rStyle w:val="Hyperlink"/>
                <w:rFonts w:ascii="Times New Roman" w:eastAsiaTheme="majorEastAsia" w:hAnsi="Times New Roman" w:cs="Times New Roman"/>
                <w:noProof/>
              </w:rPr>
              <w:t>1.</w:t>
            </w:r>
            <w:r w:rsidR="00D662EC">
              <w:rPr>
                <w:rFonts w:eastAsiaTheme="minorEastAsia" w:cstheme="minorBidi"/>
                <w:b w:val="0"/>
                <w:bCs w:val="0"/>
                <w:i w:val="0"/>
                <w:iCs w:val="0"/>
                <w:noProof/>
              </w:rPr>
              <w:tab/>
            </w:r>
            <w:r w:rsidR="00D662EC" w:rsidRPr="00EB2C60">
              <w:rPr>
                <w:rStyle w:val="Hyperlink"/>
                <w:rFonts w:ascii="Times New Roman" w:eastAsiaTheme="majorEastAsia" w:hAnsi="Times New Roman" w:cs="Times New Roman"/>
                <w:noProof/>
                <w:lang w:eastAsia="en-US"/>
              </w:rPr>
              <w:t>The term "Virtualization" in the context of cloud computing.</w:t>
            </w:r>
            <w:r w:rsidR="00D662EC">
              <w:rPr>
                <w:noProof/>
                <w:webHidden/>
              </w:rPr>
              <w:tab/>
            </w:r>
            <w:r w:rsidR="00D662EC">
              <w:rPr>
                <w:noProof/>
                <w:webHidden/>
              </w:rPr>
              <w:fldChar w:fldCharType="begin"/>
            </w:r>
            <w:r w:rsidR="00D662EC">
              <w:rPr>
                <w:noProof/>
                <w:webHidden/>
              </w:rPr>
              <w:instrText xml:space="preserve"> PAGEREF _Toc131352230 \h </w:instrText>
            </w:r>
            <w:r w:rsidR="00D662EC">
              <w:rPr>
                <w:noProof/>
                <w:webHidden/>
              </w:rPr>
            </w:r>
            <w:r w:rsidR="00D662EC">
              <w:rPr>
                <w:noProof/>
                <w:webHidden/>
              </w:rPr>
              <w:fldChar w:fldCharType="separate"/>
            </w:r>
            <w:r w:rsidR="00D662EC">
              <w:rPr>
                <w:noProof/>
                <w:webHidden/>
              </w:rPr>
              <w:t>4</w:t>
            </w:r>
            <w:r w:rsidR="00D662EC">
              <w:rPr>
                <w:noProof/>
                <w:webHidden/>
              </w:rPr>
              <w:fldChar w:fldCharType="end"/>
            </w:r>
          </w:hyperlink>
        </w:p>
        <w:p w14:paraId="53790443" w14:textId="7B39B149" w:rsidR="00D662EC" w:rsidRDefault="00000000">
          <w:pPr>
            <w:pStyle w:val="TOC1"/>
            <w:tabs>
              <w:tab w:val="left" w:pos="480"/>
              <w:tab w:val="right" w:leader="dot" w:pos="9016"/>
            </w:tabs>
            <w:rPr>
              <w:rFonts w:eastAsiaTheme="minorEastAsia" w:cstheme="minorBidi"/>
              <w:b w:val="0"/>
              <w:bCs w:val="0"/>
              <w:i w:val="0"/>
              <w:iCs w:val="0"/>
              <w:noProof/>
            </w:rPr>
          </w:pPr>
          <w:hyperlink w:anchor="_Toc131352231" w:history="1">
            <w:r w:rsidR="00D662EC" w:rsidRPr="00EB2C60">
              <w:rPr>
                <w:rStyle w:val="Hyperlink"/>
                <w:rFonts w:ascii="Times New Roman" w:eastAsiaTheme="majorEastAsia" w:hAnsi="Times New Roman" w:cs="Times New Roman"/>
                <w:noProof/>
              </w:rPr>
              <w:t>2.</w:t>
            </w:r>
            <w:r w:rsidR="00D662EC">
              <w:rPr>
                <w:rFonts w:eastAsiaTheme="minorEastAsia" w:cstheme="minorBidi"/>
                <w:b w:val="0"/>
                <w:bCs w:val="0"/>
                <w:i w:val="0"/>
                <w:iCs w:val="0"/>
                <w:noProof/>
              </w:rPr>
              <w:tab/>
            </w:r>
            <w:r w:rsidR="00D662EC" w:rsidRPr="00EB2C60">
              <w:rPr>
                <w:rStyle w:val="Hyperlink"/>
                <w:rFonts w:ascii="Times New Roman" w:eastAsiaTheme="majorEastAsia" w:hAnsi="Times New Roman" w:cs="Times New Roman"/>
                <w:noProof/>
              </w:rPr>
              <w:t>The term “Virtual Machine” in the context of cloud computing.</w:t>
            </w:r>
            <w:r w:rsidR="00D662EC">
              <w:rPr>
                <w:noProof/>
                <w:webHidden/>
              </w:rPr>
              <w:tab/>
            </w:r>
            <w:r w:rsidR="00D662EC">
              <w:rPr>
                <w:noProof/>
                <w:webHidden/>
              </w:rPr>
              <w:fldChar w:fldCharType="begin"/>
            </w:r>
            <w:r w:rsidR="00D662EC">
              <w:rPr>
                <w:noProof/>
                <w:webHidden/>
              </w:rPr>
              <w:instrText xml:space="preserve"> PAGEREF _Toc131352231 \h </w:instrText>
            </w:r>
            <w:r w:rsidR="00D662EC">
              <w:rPr>
                <w:noProof/>
                <w:webHidden/>
              </w:rPr>
            </w:r>
            <w:r w:rsidR="00D662EC">
              <w:rPr>
                <w:noProof/>
                <w:webHidden/>
              </w:rPr>
              <w:fldChar w:fldCharType="separate"/>
            </w:r>
            <w:r w:rsidR="00D662EC">
              <w:rPr>
                <w:noProof/>
                <w:webHidden/>
              </w:rPr>
              <w:t>4</w:t>
            </w:r>
            <w:r w:rsidR="00D662EC">
              <w:rPr>
                <w:noProof/>
                <w:webHidden/>
              </w:rPr>
              <w:fldChar w:fldCharType="end"/>
            </w:r>
          </w:hyperlink>
        </w:p>
        <w:p w14:paraId="64A55B1A" w14:textId="1683910B" w:rsidR="00D662EC" w:rsidRDefault="00000000">
          <w:pPr>
            <w:pStyle w:val="TOC1"/>
            <w:tabs>
              <w:tab w:val="left" w:pos="480"/>
              <w:tab w:val="right" w:leader="dot" w:pos="9016"/>
            </w:tabs>
            <w:rPr>
              <w:rFonts w:eastAsiaTheme="minorEastAsia" w:cstheme="minorBidi"/>
              <w:b w:val="0"/>
              <w:bCs w:val="0"/>
              <w:i w:val="0"/>
              <w:iCs w:val="0"/>
              <w:noProof/>
            </w:rPr>
          </w:pPr>
          <w:hyperlink w:anchor="_Toc131352232" w:history="1">
            <w:r w:rsidR="00D662EC" w:rsidRPr="00EB2C60">
              <w:rPr>
                <w:rStyle w:val="Hyperlink"/>
                <w:rFonts w:ascii="Times New Roman" w:hAnsi="Times New Roman" w:cs="Times New Roman"/>
                <w:noProof/>
              </w:rPr>
              <w:t>3.</w:t>
            </w:r>
            <w:r w:rsidR="00D662EC">
              <w:rPr>
                <w:rFonts w:eastAsiaTheme="minorEastAsia" w:cstheme="minorBidi"/>
                <w:b w:val="0"/>
                <w:bCs w:val="0"/>
                <w:i w:val="0"/>
                <w:iCs w:val="0"/>
                <w:noProof/>
              </w:rPr>
              <w:tab/>
            </w:r>
            <w:r w:rsidR="00D662EC" w:rsidRPr="00EB2C60">
              <w:rPr>
                <w:rStyle w:val="Hyperlink"/>
                <w:rFonts w:ascii="Times New Roman" w:eastAsiaTheme="majorEastAsia" w:hAnsi="Times New Roman" w:cs="Times New Roman"/>
                <w:noProof/>
              </w:rPr>
              <w:t>The process of moving the on-premises application to the cloud.</w:t>
            </w:r>
            <w:r w:rsidR="00D662EC">
              <w:rPr>
                <w:noProof/>
                <w:webHidden/>
              </w:rPr>
              <w:tab/>
            </w:r>
            <w:r w:rsidR="00D662EC">
              <w:rPr>
                <w:noProof/>
                <w:webHidden/>
              </w:rPr>
              <w:fldChar w:fldCharType="begin"/>
            </w:r>
            <w:r w:rsidR="00D662EC">
              <w:rPr>
                <w:noProof/>
                <w:webHidden/>
              </w:rPr>
              <w:instrText xml:space="preserve"> PAGEREF _Toc131352232 \h </w:instrText>
            </w:r>
            <w:r w:rsidR="00D662EC">
              <w:rPr>
                <w:noProof/>
                <w:webHidden/>
              </w:rPr>
            </w:r>
            <w:r w:rsidR="00D662EC">
              <w:rPr>
                <w:noProof/>
                <w:webHidden/>
              </w:rPr>
              <w:fldChar w:fldCharType="separate"/>
            </w:r>
            <w:r w:rsidR="00D662EC">
              <w:rPr>
                <w:noProof/>
                <w:webHidden/>
              </w:rPr>
              <w:t>4</w:t>
            </w:r>
            <w:r w:rsidR="00D662EC">
              <w:rPr>
                <w:noProof/>
                <w:webHidden/>
              </w:rPr>
              <w:fldChar w:fldCharType="end"/>
            </w:r>
          </w:hyperlink>
        </w:p>
        <w:p w14:paraId="36A4D4CE" w14:textId="43D20F3F"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3" w:history="1">
            <w:r w:rsidR="00D662EC" w:rsidRPr="00EB2C60">
              <w:rPr>
                <w:rStyle w:val="Hyperlink"/>
                <w:rFonts w:ascii="Times New Roman" w:eastAsiaTheme="majorEastAsia" w:hAnsi="Times New Roman" w:cs="Times New Roman"/>
                <w:i/>
                <w:iCs/>
                <w:noProof/>
              </w:rPr>
              <w:t>a)</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Infrastructure as a Service (IaaS).</w:t>
            </w:r>
            <w:r w:rsidR="00D662EC">
              <w:rPr>
                <w:noProof/>
                <w:webHidden/>
              </w:rPr>
              <w:tab/>
            </w:r>
            <w:r w:rsidR="00D662EC">
              <w:rPr>
                <w:noProof/>
                <w:webHidden/>
              </w:rPr>
              <w:fldChar w:fldCharType="begin"/>
            </w:r>
            <w:r w:rsidR="00D662EC">
              <w:rPr>
                <w:noProof/>
                <w:webHidden/>
              </w:rPr>
              <w:instrText xml:space="preserve"> PAGEREF _Toc131352233 \h </w:instrText>
            </w:r>
            <w:r w:rsidR="00D662EC">
              <w:rPr>
                <w:noProof/>
                <w:webHidden/>
              </w:rPr>
            </w:r>
            <w:r w:rsidR="00D662EC">
              <w:rPr>
                <w:noProof/>
                <w:webHidden/>
              </w:rPr>
              <w:fldChar w:fldCharType="separate"/>
            </w:r>
            <w:r w:rsidR="00D662EC">
              <w:rPr>
                <w:noProof/>
                <w:webHidden/>
              </w:rPr>
              <w:t>5</w:t>
            </w:r>
            <w:r w:rsidR="00D662EC">
              <w:rPr>
                <w:noProof/>
                <w:webHidden/>
              </w:rPr>
              <w:fldChar w:fldCharType="end"/>
            </w:r>
          </w:hyperlink>
        </w:p>
        <w:p w14:paraId="6C84ACF0" w14:textId="0E81A2D3"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4" w:history="1">
            <w:r w:rsidR="00D662EC" w:rsidRPr="00EB2C60">
              <w:rPr>
                <w:rStyle w:val="Hyperlink"/>
                <w:rFonts w:ascii="Times New Roman" w:hAnsi="Times New Roman" w:cs="Times New Roman"/>
                <w:i/>
                <w:iCs/>
                <w:noProof/>
              </w:rPr>
              <w:t>b)</w:t>
            </w:r>
            <w:r w:rsidR="00D662EC">
              <w:rPr>
                <w:rFonts w:eastAsiaTheme="minorEastAsia" w:cstheme="minorBidi"/>
                <w:b w:val="0"/>
                <w:bCs w:val="0"/>
                <w:noProof/>
                <w:sz w:val="24"/>
                <w:szCs w:val="24"/>
              </w:rPr>
              <w:tab/>
            </w:r>
            <w:r w:rsidR="00D662EC" w:rsidRPr="00EB2C60">
              <w:rPr>
                <w:rStyle w:val="Hyperlink"/>
                <w:rFonts w:ascii="Times New Roman" w:hAnsi="Times New Roman" w:cs="Times New Roman"/>
                <w:i/>
                <w:iCs/>
                <w:noProof/>
              </w:rPr>
              <w:t>Platform as a Service (PaaS).</w:t>
            </w:r>
            <w:r w:rsidR="00D662EC">
              <w:rPr>
                <w:noProof/>
                <w:webHidden/>
              </w:rPr>
              <w:tab/>
            </w:r>
            <w:r w:rsidR="00D662EC">
              <w:rPr>
                <w:noProof/>
                <w:webHidden/>
              </w:rPr>
              <w:fldChar w:fldCharType="begin"/>
            </w:r>
            <w:r w:rsidR="00D662EC">
              <w:rPr>
                <w:noProof/>
                <w:webHidden/>
              </w:rPr>
              <w:instrText xml:space="preserve"> PAGEREF _Toc131352234 \h </w:instrText>
            </w:r>
            <w:r w:rsidR="00D662EC">
              <w:rPr>
                <w:noProof/>
                <w:webHidden/>
              </w:rPr>
            </w:r>
            <w:r w:rsidR="00D662EC">
              <w:rPr>
                <w:noProof/>
                <w:webHidden/>
              </w:rPr>
              <w:fldChar w:fldCharType="separate"/>
            </w:r>
            <w:r w:rsidR="00D662EC">
              <w:rPr>
                <w:noProof/>
                <w:webHidden/>
              </w:rPr>
              <w:t>5</w:t>
            </w:r>
            <w:r w:rsidR="00D662EC">
              <w:rPr>
                <w:noProof/>
                <w:webHidden/>
              </w:rPr>
              <w:fldChar w:fldCharType="end"/>
            </w:r>
          </w:hyperlink>
        </w:p>
        <w:p w14:paraId="38EB65AE" w14:textId="37E5D224"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5" w:history="1">
            <w:r w:rsidR="00D662EC" w:rsidRPr="00EB2C60">
              <w:rPr>
                <w:rStyle w:val="Hyperlink"/>
                <w:rFonts w:ascii="Times New Roman" w:hAnsi="Times New Roman" w:cs="Times New Roman"/>
                <w:i/>
                <w:iCs/>
                <w:noProof/>
              </w:rPr>
              <w:t>c)</w:t>
            </w:r>
            <w:r w:rsidR="00D662EC">
              <w:rPr>
                <w:rFonts w:eastAsiaTheme="minorEastAsia" w:cstheme="minorBidi"/>
                <w:b w:val="0"/>
                <w:bCs w:val="0"/>
                <w:noProof/>
                <w:sz w:val="24"/>
                <w:szCs w:val="24"/>
              </w:rPr>
              <w:tab/>
            </w:r>
            <w:r w:rsidR="00D662EC" w:rsidRPr="00EB2C60">
              <w:rPr>
                <w:rStyle w:val="Hyperlink"/>
                <w:rFonts w:ascii="Times New Roman" w:hAnsi="Times New Roman" w:cs="Times New Roman"/>
                <w:i/>
                <w:iCs/>
                <w:noProof/>
              </w:rPr>
              <w:t>Software as a Service (SaaS).</w:t>
            </w:r>
            <w:r w:rsidR="00D662EC">
              <w:rPr>
                <w:noProof/>
                <w:webHidden/>
              </w:rPr>
              <w:tab/>
            </w:r>
            <w:r w:rsidR="00D662EC">
              <w:rPr>
                <w:noProof/>
                <w:webHidden/>
              </w:rPr>
              <w:fldChar w:fldCharType="begin"/>
            </w:r>
            <w:r w:rsidR="00D662EC">
              <w:rPr>
                <w:noProof/>
                <w:webHidden/>
              </w:rPr>
              <w:instrText xml:space="preserve"> PAGEREF _Toc131352235 \h </w:instrText>
            </w:r>
            <w:r w:rsidR="00D662EC">
              <w:rPr>
                <w:noProof/>
                <w:webHidden/>
              </w:rPr>
            </w:r>
            <w:r w:rsidR="00D662EC">
              <w:rPr>
                <w:noProof/>
                <w:webHidden/>
              </w:rPr>
              <w:fldChar w:fldCharType="separate"/>
            </w:r>
            <w:r w:rsidR="00D662EC">
              <w:rPr>
                <w:noProof/>
                <w:webHidden/>
              </w:rPr>
              <w:t>5</w:t>
            </w:r>
            <w:r w:rsidR="00D662EC">
              <w:rPr>
                <w:noProof/>
                <w:webHidden/>
              </w:rPr>
              <w:fldChar w:fldCharType="end"/>
            </w:r>
          </w:hyperlink>
        </w:p>
        <w:p w14:paraId="39A88CAB" w14:textId="38478321"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6" w:history="1">
            <w:r w:rsidR="00D662EC" w:rsidRPr="00EB2C60">
              <w:rPr>
                <w:rStyle w:val="Hyperlink"/>
                <w:rFonts w:ascii="Times New Roman" w:hAnsi="Times New Roman" w:cs="Times New Roman"/>
                <w:i/>
                <w:iCs/>
                <w:noProof/>
              </w:rPr>
              <w:t>d)</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The key differences between IaaS, PaaS, and SaaS</w:t>
            </w:r>
            <w:r w:rsidR="00D662EC">
              <w:rPr>
                <w:noProof/>
                <w:webHidden/>
              </w:rPr>
              <w:tab/>
            </w:r>
            <w:r w:rsidR="00D662EC">
              <w:rPr>
                <w:noProof/>
                <w:webHidden/>
              </w:rPr>
              <w:fldChar w:fldCharType="begin"/>
            </w:r>
            <w:r w:rsidR="00D662EC">
              <w:rPr>
                <w:noProof/>
                <w:webHidden/>
              </w:rPr>
              <w:instrText xml:space="preserve"> PAGEREF _Toc131352236 \h </w:instrText>
            </w:r>
            <w:r w:rsidR="00D662EC">
              <w:rPr>
                <w:noProof/>
                <w:webHidden/>
              </w:rPr>
            </w:r>
            <w:r w:rsidR="00D662EC">
              <w:rPr>
                <w:noProof/>
                <w:webHidden/>
              </w:rPr>
              <w:fldChar w:fldCharType="separate"/>
            </w:r>
            <w:r w:rsidR="00D662EC">
              <w:rPr>
                <w:noProof/>
                <w:webHidden/>
              </w:rPr>
              <w:t>5</w:t>
            </w:r>
            <w:r w:rsidR="00D662EC">
              <w:rPr>
                <w:noProof/>
                <w:webHidden/>
              </w:rPr>
              <w:fldChar w:fldCharType="end"/>
            </w:r>
          </w:hyperlink>
        </w:p>
        <w:p w14:paraId="12294867" w14:textId="3929EE06"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7" w:history="1">
            <w:r w:rsidR="00D662EC" w:rsidRPr="00EB2C60">
              <w:rPr>
                <w:rStyle w:val="Hyperlink"/>
                <w:rFonts w:ascii="Times New Roman" w:eastAsiaTheme="minorHAnsi" w:hAnsi="Times New Roman" w:cs="Times New Roman"/>
                <w:i/>
                <w:iCs/>
                <w:noProof/>
              </w:rPr>
              <w:t>e)</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Benefits of IaaS, PaaS, and SaaS</w:t>
            </w:r>
            <w:r w:rsidR="00D662EC">
              <w:rPr>
                <w:noProof/>
                <w:webHidden/>
              </w:rPr>
              <w:tab/>
            </w:r>
            <w:r w:rsidR="00D662EC">
              <w:rPr>
                <w:noProof/>
                <w:webHidden/>
              </w:rPr>
              <w:fldChar w:fldCharType="begin"/>
            </w:r>
            <w:r w:rsidR="00D662EC">
              <w:rPr>
                <w:noProof/>
                <w:webHidden/>
              </w:rPr>
              <w:instrText xml:space="preserve"> PAGEREF _Toc131352237 \h </w:instrText>
            </w:r>
            <w:r w:rsidR="00D662EC">
              <w:rPr>
                <w:noProof/>
                <w:webHidden/>
              </w:rPr>
            </w:r>
            <w:r w:rsidR="00D662EC">
              <w:rPr>
                <w:noProof/>
                <w:webHidden/>
              </w:rPr>
              <w:fldChar w:fldCharType="separate"/>
            </w:r>
            <w:r w:rsidR="00D662EC">
              <w:rPr>
                <w:noProof/>
                <w:webHidden/>
              </w:rPr>
              <w:t>6</w:t>
            </w:r>
            <w:r w:rsidR="00D662EC">
              <w:rPr>
                <w:noProof/>
                <w:webHidden/>
              </w:rPr>
              <w:fldChar w:fldCharType="end"/>
            </w:r>
          </w:hyperlink>
        </w:p>
        <w:p w14:paraId="54CB4772" w14:textId="28BA7245"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38" w:history="1">
            <w:r w:rsidR="00D662EC" w:rsidRPr="00EB2C60">
              <w:rPr>
                <w:rStyle w:val="Hyperlink"/>
                <w:rFonts w:ascii="Times New Roman" w:eastAsiaTheme="majorEastAsia" w:hAnsi="Times New Roman" w:cs="Times New Roman"/>
                <w:i/>
                <w:iCs/>
                <w:noProof/>
              </w:rPr>
              <w:t>f)</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Disadvantages of IaaS, PaaS, and SaaS.</w:t>
            </w:r>
            <w:r w:rsidR="00D662EC">
              <w:rPr>
                <w:noProof/>
                <w:webHidden/>
              </w:rPr>
              <w:tab/>
            </w:r>
            <w:r w:rsidR="00D662EC">
              <w:rPr>
                <w:noProof/>
                <w:webHidden/>
              </w:rPr>
              <w:fldChar w:fldCharType="begin"/>
            </w:r>
            <w:r w:rsidR="00D662EC">
              <w:rPr>
                <w:noProof/>
                <w:webHidden/>
              </w:rPr>
              <w:instrText xml:space="preserve"> PAGEREF _Toc131352238 \h </w:instrText>
            </w:r>
            <w:r w:rsidR="00D662EC">
              <w:rPr>
                <w:noProof/>
                <w:webHidden/>
              </w:rPr>
            </w:r>
            <w:r w:rsidR="00D662EC">
              <w:rPr>
                <w:noProof/>
                <w:webHidden/>
              </w:rPr>
              <w:fldChar w:fldCharType="separate"/>
            </w:r>
            <w:r w:rsidR="00D662EC">
              <w:rPr>
                <w:noProof/>
                <w:webHidden/>
              </w:rPr>
              <w:t>6</w:t>
            </w:r>
            <w:r w:rsidR="00D662EC">
              <w:rPr>
                <w:noProof/>
                <w:webHidden/>
              </w:rPr>
              <w:fldChar w:fldCharType="end"/>
            </w:r>
          </w:hyperlink>
        </w:p>
        <w:p w14:paraId="1580CAD1" w14:textId="0C904C54" w:rsidR="00D662EC" w:rsidRDefault="00000000">
          <w:pPr>
            <w:pStyle w:val="TOC1"/>
            <w:tabs>
              <w:tab w:val="left" w:pos="480"/>
              <w:tab w:val="right" w:leader="dot" w:pos="9016"/>
            </w:tabs>
            <w:rPr>
              <w:rFonts w:eastAsiaTheme="minorEastAsia" w:cstheme="minorBidi"/>
              <w:b w:val="0"/>
              <w:bCs w:val="0"/>
              <w:i w:val="0"/>
              <w:iCs w:val="0"/>
              <w:noProof/>
            </w:rPr>
          </w:pPr>
          <w:hyperlink w:anchor="_Toc131352239" w:history="1">
            <w:r w:rsidR="00D662EC" w:rsidRPr="00EB2C60">
              <w:rPr>
                <w:rStyle w:val="Hyperlink"/>
                <w:rFonts w:ascii="Times New Roman" w:eastAsiaTheme="majorEastAsia" w:hAnsi="Times New Roman" w:cs="Times New Roman"/>
                <w:noProof/>
              </w:rPr>
              <w:t>4.</w:t>
            </w:r>
            <w:r w:rsidR="00D662EC">
              <w:rPr>
                <w:rFonts w:eastAsiaTheme="minorEastAsia" w:cstheme="minorBidi"/>
                <w:b w:val="0"/>
                <w:bCs w:val="0"/>
                <w:i w:val="0"/>
                <w:iCs w:val="0"/>
                <w:noProof/>
              </w:rPr>
              <w:tab/>
            </w:r>
            <w:r w:rsidR="00D662EC" w:rsidRPr="00EB2C60">
              <w:rPr>
                <w:rStyle w:val="Hyperlink"/>
                <w:rFonts w:ascii="Times New Roman" w:eastAsiaTheme="majorEastAsia" w:hAnsi="Times New Roman" w:cs="Times New Roman"/>
                <w:noProof/>
                <w:shd w:val="clear" w:color="auto" w:fill="FCFCFC"/>
              </w:rPr>
              <w:t>Assessment of availability in our cases.</w:t>
            </w:r>
            <w:r w:rsidR="00D662EC">
              <w:rPr>
                <w:noProof/>
                <w:webHidden/>
              </w:rPr>
              <w:tab/>
            </w:r>
            <w:r w:rsidR="00D662EC">
              <w:rPr>
                <w:noProof/>
                <w:webHidden/>
              </w:rPr>
              <w:fldChar w:fldCharType="begin"/>
            </w:r>
            <w:r w:rsidR="00D662EC">
              <w:rPr>
                <w:noProof/>
                <w:webHidden/>
              </w:rPr>
              <w:instrText xml:space="preserve"> PAGEREF _Toc131352239 \h </w:instrText>
            </w:r>
            <w:r w:rsidR="00D662EC">
              <w:rPr>
                <w:noProof/>
                <w:webHidden/>
              </w:rPr>
            </w:r>
            <w:r w:rsidR="00D662EC">
              <w:rPr>
                <w:noProof/>
                <w:webHidden/>
              </w:rPr>
              <w:fldChar w:fldCharType="separate"/>
            </w:r>
            <w:r w:rsidR="00D662EC">
              <w:rPr>
                <w:noProof/>
                <w:webHidden/>
              </w:rPr>
              <w:t>7</w:t>
            </w:r>
            <w:r w:rsidR="00D662EC">
              <w:rPr>
                <w:noProof/>
                <w:webHidden/>
              </w:rPr>
              <w:fldChar w:fldCharType="end"/>
            </w:r>
          </w:hyperlink>
        </w:p>
        <w:p w14:paraId="08F164B5" w14:textId="464F86BD"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0" w:history="1">
            <w:r w:rsidR="00D662EC" w:rsidRPr="00EB2C60">
              <w:rPr>
                <w:rStyle w:val="Hyperlink"/>
                <w:rFonts w:ascii="Symbol" w:eastAsiaTheme="majorEastAsia" w:hAnsi="Symbol" w:cs="Times New Roman"/>
                <w:noProof/>
              </w:rPr>
              <w:t></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noProof/>
              </w:rPr>
              <w:t>a very large budget, without a cost limit.</w:t>
            </w:r>
            <w:r w:rsidR="00D662EC">
              <w:rPr>
                <w:noProof/>
                <w:webHidden/>
              </w:rPr>
              <w:tab/>
            </w:r>
            <w:r w:rsidR="00D662EC">
              <w:rPr>
                <w:noProof/>
                <w:webHidden/>
              </w:rPr>
              <w:fldChar w:fldCharType="begin"/>
            </w:r>
            <w:r w:rsidR="00D662EC">
              <w:rPr>
                <w:noProof/>
                <w:webHidden/>
              </w:rPr>
              <w:instrText xml:space="preserve"> PAGEREF _Toc131352240 \h </w:instrText>
            </w:r>
            <w:r w:rsidR="00D662EC">
              <w:rPr>
                <w:noProof/>
                <w:webHidden/>
              </w:rPr>
            </w:r>
            <w:r w:rsidR="00D662EC">
              <w:rPr>
                <w:noProof/>
                <w:webHidden/>
              </w:rPr>
              <w:fldChar w:fldCharType="separate"/>
            </w:r>
            <w:r w:rsidR="00D662EC">
              <w:rPr>
                <w:noProof/>
                <w:webHidden/>
              </w:rPr>
              <w:t>7</w:t>
            </w:r>
            <w:r w:rsidR="00D662EC">
              <w:rPr>
                <w:noProof/>
                <w:webHidden/>
              </w:rPr>
              <w:fldChar w:fldCharType="end"/>
            </w:r>
          </w:hyperlink>
        </w:p>
        <w:p w14:paraId="2FB130BF" w14:textId="076DA398"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1" w:history="1">
            <w:r w:rsidR="00D662EC" w:rsidRPr="00EB2C60">
              <w:rPr>
                <w:rStyle w:val="Hyperlink"/>
                <w:rFonts w:ascii="Symbol" w:eastAsiaTheme="majorEastAsia" w:hAnsi="Symbol" w:cs="Times New Roman"/>
                <w:noProof/>
              </w:rPr>
              <w:t></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noProof/>
              </w:rPr>
              <w:t>an average budget in which certain service losses can be tolerated under certain conditions.</w:t>
            </w:r>
            <w:r w:rsidR="00D662EC">
              <w:rPr>
                <w:noProof/>
                <w:webHidden/>
              </w:rPr>
              <w:tab/>
            </w:r>
            <w:r w:rsidR="00D662EC">
              <w:rPr>
                <w:noProof/>
                <w:webHidden/>
              </w:rPr>
              <w:fldChar w:fldCharType="begin"/>
            </w:r>
            <w:r w:rsidR="00D662EC">
              <w:rPr>
                <w:noProof/>
                <w:webHidden/>
              </w:rPr>
              <w:instrText xml:space="preserve"> PAGEREF _Toc131352241 \h </w:instrText>
            </w:r>
            <w:r w:rsidR="00D662EC">
              <w:rPr>
                <w:noProof/>
                <w:webHidden/>
              </w:rPr>
            </w:r>
            <w:r w:rsidR="00D662EC">
              <w:rPr>
                <w:noProof/>
                <w:webHidden/>
              </w:rPr>
              <w:fldChar w:fldCharType="separate"/>
            </w:r>
            <w:r w:rsidR="00D662EC">
              <w:rPr>
                <w:noProof/>
                <w:webHidden/>
              </w:rPr>
              <w:t>7</w:t>
            </w:r>
            <w:r w:rsidR="00D662EC">
              <w:rPr>
                <w:noProof/>
                <w:webHidden/>
              </w:rPr>
              <w:fldChar w:fldCharType="end"/>
            </w:r>
          </w:hyperlink>
        </w:p>
        <w:p w14:paraId="3BA7E3AE" w14:textId="57296902" w:rsidR="00D662EC" w:rsidRDefault="00000000">
          <w:pPr>
            <w:pStyle w:val="TOC1"/>
            <w:tabs>
              <w:tab w:val="right" w:leader="dot" w:pos="9016"/>
            </w:tabs>
            <w:rPr>
              <w:rFonts w:eastAsiaTheme="minorEastAsia" w:cstheme="minorBidi"/>
              <w:b w:val="0"/>
              <w:bCs w:val="0"/>
              <w:i w:val="0"/>
              <w:iCs w:val="0"/>
              <w:noProof/>
            </w:rPr>
          </w:pPr>
          <w:hyperlink w:anchor="_Toc131352242" w:history="1">
            <w:r w:rsidR="00D662EC" w:rsidRPr="00EB2C60">
              <w:rPr>
                <w:rStyle w:val="Hyperlink"/>
                <w:rFonts w:ascii="Times New Roman" w:eastAsiaTheme="majorEastAsia" w:hAnsi="Times New Roman" w:cs="Times New Roman"/>
                <w:noProof/>
              </w:rPr>
              <w:t>5. Security Considerations.</w:t>
            </w:r>
            <w:r w:rsidR="00D662EC">
              <w:rPr>
                <w:noProof/>
                <w:webHidden/>
              </w:rPr>
              <w:tab/>
            </w:r>
            <w:r w:rsidR="00D662EC">
              <w:rPr>
                <w:noProof/>
                <w:webHidden/>
              </w:rPr>
              <w:fldChar w:fldCharType="begin"/>
            </w:r>
            <w:r w:rsidR="00D662EC">
              <w:rPr>
                <w:noProof/>
                <w:webHidden/>
              </w:rPr>
              <w:instrText xml:space="preserve"> PAGEREF _Toc131352242 \h </w:instrText>
            </w:r>
            <w:r w:rsidR="00D662EC">
              <w:rPr>
                <w:noProof/>
                <w:webHidden/>
              </w:rPr>
            </w:r>
            <w:r w:rsidR="00D662EC">
              <w:rPr>
                <w:noProof/>
                <w:webHidden/>
              </w:rPr>
              <w:fldChar w:fldCharType="separate"/>
            </w:r>
            <w:r w:rsidR="00D662EC">
              <w:rPr>
                <w:noProof/>
                <w:webHidden/>
              </w:rPr>
              <w:t>8</w:t>
            </w:r>
            <w:r w:rsidR="00D662EC">
              <w:rPr>
                <w:noProof/>
                <w:webHidden/>
              </w:rPr>
              <w:fldChar w:fldCharType="end"/>
            </w:r>
          </w:hyperlink>
        </w:p>
        <w:p w14:paraId="32D67150" w14:textId="6906748C"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3" w:history="1">
            <w:r w:rsidR="00D662EC" w:rsidRPr="00EB2C60">
              <w:rPr>
                <w:rStyle w:val="Hyperlink"/>
                <w:rFonts w:ascii="Times New Roman" w:eastAsiaTheme="majorEastAsia" w:hAnsi="Times New Roman" w:cs="Times New Roman"/>
                <w:i/>
                <w:iCs/>
                <w:noProof/>
              </w:rPr>
              <w:t>a)</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Authentication.</w:t>
            </w:r>
            <w:r w:rsidR="00D662EC">
              <w:rPr>
                <w:noProof/>
                <w:webHidden/>
              </w:rPr>
              <w:tab/>
            </w:r>
            <w:r w:rsidR="00D662EC">
              <w:rPr>
                <w:noProof/>
                <w:webHidden/>
              </w:rPr>
              <w:fldChar w:fldCharType="begin"/>
            </w:r>
            <w:r w:rsidR="00D662EC">
              <w:rPr>
                <w:noProof/>
                <w:webHidden/>
              </w:rPr>
              <w:instrText xml:space="preserve"> PAGEREF _Toc131352243 \h </w:instrText>
            </w:r>
            <w:r w:rsidR="00D662EC">
              <w:rPr>
                <w:noProof/>
                <w:webHidden/>
              </w:rPr>
            </w:r>
            <w:r w:rsidR="00D662EC">
              <w:rPr>
                <w:noProof/>
                <w:webHidden/>
              </w:rPr>
              <w:fldChar w:fldCharType="separate"/>
            </w:r>
            <w:r w:rsidR="00D662EC">
              <w:rPr>
                <w:noProof/>
                <w:webHidden/>
              </w:rPr>
              <w:t>8</w:t>
            </w:r>
            <w:r w:rsidR="00D662EC">
              <w:rPr>
                <w:noProof/>
                <w:webHidden/>
              </w:rPr>
              <w:fldChar w:fldCharType="end"/>
            </w:r>
          </w:hyperlink>
        </w:p>
        <w:p w14:paraId="67C5E180" w14:textId="67C94084"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4" w:history="1">
            <w:r w:rsidR="00D662EC" w:rsidRPr="00EB2C60">
              <w:rPr>
                <w:rStyle w:val="Hyperlink"/>
                <w:rFonts w:ascii="Times New Roman" w:eastAsiaTheme="majorEastAsia" w:hAnsi="Times New Roman" w:cs="Times New Roman"/>
                <w:i/>
                <w:iCs/>
                <w:noProof/>
              </w:rPr>
              <w:t>b)</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Authorization.</w:t>
            </w:r>
            <w:r w:rsidR="00D662EC">
              <w:rPr>
                <w:noProof/>
                <w:webHidden/>
              </w:rPr>
              <w:tab/>
            </w:r>
            <w:r w:rsidR="00D662EC">
              <w:rPr>
                <w:noProof/>
                <w:webHidden/>
              </w:rPr>
              <w:fldChar w:fldCharType="begin"/>
            </w:r>
            <w:r w:rsidR="00D662EC">
              <w:rPr>
                <w:noProof/>
                <w:webHidden/>
              </w:rPr>
              <w:instrText xml:space="preserve"> PAGEREF _Toc131352244 \h </w:instrText>
            </w:r>
            <w:r w:rsidR="00D662EC">
              <w:rPr>
                <w:noProof/>
                <w:webHidden/>
              </w:rPr>
            </w:r>
            <w:r w:rsidR="00D662EC">
              <w:rPr>
                <w:noProof/>
                <w:webHidden/>
              </w:rPr>
              <w:fldChar w:fldCharType="separate"/>
            </w:r>
            <w:r w:rsidR="00D662EC">
              <w:rPr>
                <w:noProof/>
                <w:webHidden/>
              </w:rPr>
              <w:t>8</w:t>
            </w:r>
            <w:r w:rsidR="00D662EC">
              <w:rPr>
                <w:noProof/>
                <w:webHidden/>
              </w:rPr>
              <w:fldChar w:fldCharType="end"/>
            </w:r>
          </w:hyperlink>
        </w:p>
        <w:p w14:paraId="2D68EABB" w14:textId="152037B2"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5" w:history="1">
            <w:r w:rsidR="00D662EC" w:rsidRPr="00EB2C60">
              <w:rPr>
                <w:rStyle w:val="Hyperlink"/>
                <w:rFonts w:ascii="Times New Roman" w:eastAsiaTheme="majorEastAsia" w:hAnsi="Times New Roman" w:cs="Times New Roman"/>
                <w:i/>
                <w:iCs/>
                <w:noProof/>
              </w:rPr>
              <w:t>c)</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shd w:val="clear" w:color="auto" w:fill="FFFFFF"/>
              </w:rPr>
              <w:t>Multi-factor Authentication (MFA).</w:t>
            </w:r>
            <w:r w:rsidR="00D662EC">
              <w:rPr>
                <w:noProof/>
                <w:webHidden/>
              </w:rPr>
              <w:tab/>
            </w:r>
            <w:r w:rsidR="00D662EC">
              <w:rPr>
                <w:noProof/>
                <w:webHidden/>
              </w:rPr>
              <w:fldChar w:fldCharType="begin"/>
            </w:r>
            <w:r w:rsidR="00D662EC">
              <w:rPr>
                <w:noProof/>
                <w:webHidden/>
              </w:rPr>
              <w:instrText xml:space="preserve"> PAGEREF _Toc131352245 \h </w:instrText>
            </w:r>
            <w:r w:rsidR="00D662EC">
              <w:rPr>
                <w:noProof/>
                <w:webHidden/>
              </w:rPr>
            </w:r>
            <w:r w:rsidR="00D662EC">
              <w:rPr>
                <w:noProof/>
                <w:webHidden/>
              </w:rPr>
              <w:fldChar w:fldCharType="separate"/>
            </w:r>
            <w:r w:rsidR="00D662EC">
              <w:rPr>
                <w:noProof/>
                <w:webHidden/>
              </w:rPr>
              <w:t>9</w:t>
            </w:r>
            <w:r w:rsidR="00D662EC">
              <w:rPr>
                <w:noProof/>
                <w:webHidden/>
              </w:rPr>
              <w:fldChar w:fldCharType="end"/>
            </w:r>
          </w:hyperlink>
        </w:p>
        <w:p w14:paraId="2D01CBBF" w14:textId="14159435"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6" w:history="1">
            <w:r w:rsidR="00D662EC" w:rsidRPr="00EB2C60">
              <w:rPr>
                <w:rStyle w:val="Hyperlink"/>
                <w:rFonts w:ascii="Times New Roman" w:eastAsiaTheme="majorEastAsia" w:hAnsi="Times New Roman" w:cs="Times New Roman"/>
                <w:noProof/>
              </w:rPr>
              <w:t>d)</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Least privilege</w:t>
            </w:r>
            <w:r w:rsidR="00D662EC" w:rsidRPr="00EB2C60">
              <w:rPr>
                <w:rStyle w:val="Hyperlink"/>
                <w:rFonts w:ascii="Times New Roman" w:eastAsiaTheme="majorEastAsia" w:hAnsi="Times New Roman" w:cs="Times New Roman"/>
                <w:noProof/>
              </w:rPr>
              <w:t>.</w:t>
            </w:r>
            <w:r w:rsidR="00D662EC">
              <w:rPr>
                <w:noProof/>
                <w:webHidden/>
              </w:rPr>
              <w:tab/>
            </w:r>
            <w:r w:rsidR="00D662EC">
              <w:rPr>
                <w:noProof/>
                <w:webHidden/>
              </w:rPr>
              <w:fldChar w:fldCharType="begin"/>
            </w:r>
            <w:r w:rsidR="00D662EC">
              <w:rPr>
                <w:noProof/>
                <w:webHidden/>
              </w:rPr>
              <w:instrText xml:space="preserve"> PAGEREF _Toc131352246 \h </w:instrText>
            </w:r>
            <w:r w:rsidR="00D662EC">
              <w:rPr>
                <w:noProof/>
                <w:webHidden/>
              </w:rPr>
            </w:r>
            <w:r w:rsidR="00D662EC">
              <w:rPr>
                <w:noProof/>
                <w:webHidden/>
              </w:rPr>
              <w:fldChar w:fldCharType="separate"/>
            </w:r>
            <w:r w:rsidR="00D662EC">
              <w:rPr>
                <w:noProof/>
                <w:webHidden/>
              </w:rPr>
              <w:t>9</w:t>
            </w:r>
            <w:r w:rsidR="00D662EC">
              <w:rPr>
                <w:noProof/>
                <w:webHidden/>
              </w:rPr>
              <w:fldChar w:fldCharType="end"/>
            </w:r>
          </w:hyperlink>
        </w:p>
        <w:p w14:paraId="38F220A0" w14:textId="66192DF6"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7" w:history="1">
            <w:r w:rsidR="00D662EC" w:rsidRPr="00EB2C60">
              <w:rPr>
                <w:rStyle w:val="Hyperlink"/>
                <w:rFonts w:ascii="Times New Roman" w:eastAsiaTheme="majorEastAsia" w:hAnsi="Times New Roman" w:cs="Times New Roman"/>
                <w:i/>
                <w:iCs/>
                <w:noProof/>
              </w:rPr>
              <w:t>e)</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Network security groups.</w:t>
            </w:r>
            <w:r w:rsidR="00D662EC">
              <w:rPr>
                <w:noProof/>
                <w:webHidden/>
              </w:rPr>
              <w:tab/>
            </w:r>
            <w:r w:rsidR="00D662EC">
              <w:rPr>
                <w:noProof/>
                <w:webHidden/>
              </w:rPr>
              <w:fldChar w:fldCharType="begin"/>
            </w:r>
            <w:r w:rsidR="00D662EC">
              <w:rPr>
                <w:noProof/>
                <w:webHidden/>
              </w:rPr>
              <w:instrText xml:space="preserve"> PAGEREF _Toc131352247 \h </w:instrText>
            </w:r>
            <w:r w:rsidR="00D662EC">
              <w:rPr>
                <w:noProof/>
                <w:webHidden/>
              </w:rPr>
            </w:r>
            <w:r w:rsidR="00D662EC">
              <w:rPr>
                <w:noProof/>
                <w:webHidden/>
              </w:rPr>
              <w:fldChar w:fldCharType="separate"/>
            </w:r>
            <w:r w:rsidR="00D662EC">
              <w:rPr>
                <w:noProof/>
                <w:webHidden/>
              </w:rPr>
              <w:t>10</w:t>
            </w:r>
            <w:r w:rsidR="00D662EC">
              <w:rPr>
                <w:noProof/>
                <w:webHidden/>
              </w:rPr>
              <w:fldChar w:fldCharType="end"/>
            </w:r>
          </w:hyperlink>
        </w:p>
        <w:p w14:paraId="3BDA637B" w14:textId="7EE3C6C9"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48" w:history="1">
            <w:r w:rsidR="00D662EC" w:rsidRPr="00EB2C60">
              <w:rPr>
                <w:rStyle w:val="Hyperlink"/>
                <w:rFonts w:ascii="Times New Roman" w:eastAsiaTheme="majorEastAsia" w:hAnsi="Times New Roman" w:cs="Times New Roman"/>
                <w:i/>
                <w:iCs/>
                <w:noProof/>
              </w:rPr>
              <w:t>f)</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Bastions.</w:t>
            </w:r>
            <w:r w:rsidR="00D662EC">
              <w:rPr>
                <w:noProof/>
                <w:webHidden/>
              </w:rPr>
              <w:tab/>
            </w:r>
            <w:r w:rsidR="00D662EC">
              <w:rPr>
                <w:noProof/>
                <w:webHidden/>
              </w:rPr>
              <w:fldChar w:fldCharType="begin"/>
            </w:r>
            <w:r w:rsidR="00D662EC">
              <w:rPr>
                <w:noProof/>
                <w:webHidden/>
              </w:rPr>
              <w:instrText xml:space="preserve"> PAGEREF _Toc131352248 \h </w:instrText>
            </w:r>
            <w:r w:rsidR="00D662EC">
              <w:rPr>
                <w:noProof/>
                <w:webHidden/>
              </w:rPr>
            </w:r>
            <w:r w:rsidR="00D662EC">
              <w:rPr>
                <w:noProof/>
                <w:webHidden/>
              </w:rPr>
              <w:fldChar w:fldCharType="separate"/>
            </w:r>
            <w:r w:rsidR="00D662EC">
              <w:rPr>
                <w:noProof/>
                <w:webHidden/>
              </w:rPr>
              <w:t>10</w:t>
            </w:r>
            <w:r w:rsidR="00D662EC">
              <w:rPr>
                <w:noProof/>
                <w:webHidden/>
              </w:rPr>
              <w:fldChar w:fldCharType="end"/>
            </w:r>
          </w:hyperlink>
        </w:p>
        <w:p w14:paraId="442738DB" w14:textId="26889AB9" w:rsidR="00D662EC" w:rsidRDefault="00000000">
          <w:pPr>
            <w:pStyle w:val="TOC1"/>
            <w:tabs>
              <w:tab w:val="left" w:pos="480"/>
              <w:tab w:val="right" w:leader="dot" w:pos="9016"/>
            </w:tabs>
            <w:rPr>
              <w:rFonts w:eastAsiaTheme="minorEastAsia" w:cstheme="minorBidi"/>
              <w:b w:val="0"/>
              <w:bCs w:val="0"/>
              <w:i w:val="0"/>
              <w:iCs w:val="0"/>
              <w:noProof/>
            </w:rPr>
          </w:pPr>
          <w:hyperlink w:anchor="_Toc131352249" w:history="1">
            <w:r w:rsidR="00D662EC" w:rsidRPr="00EB2C60">
              <w:rPr>
                <w:rStyle w:val="Hyperlink"/>
                <w:rFonts w:ascii="Times New Roman" w:eastAsiaTheme="majorEastAsia" w:hAnsi="Times New Roman" w:cs="Times New Roman"/>
                <w:noProof/>
              </w:rPr>
              <w:t>3.</w:t>
            </w:r>
            <w:r w:rsidR="00D662EC">
              <w:rPr>
                <w:rFonts w:eastAsiaTheme="minorEastAsia" w:cstheme="minorBidi"/>
                <w:b w:val="0"/>
                <w:bCs w:val="0"/>
                <w:i w:val="0"/>
                <w:iCs w:val="0"/>
                <w:noProof/>
              </w:rPr>
              <w:tab/>
            </w:r>
            <w:r w:rsidR="00D662EC" w:rsidRPr="00EB2C60">
              <w:rPr>
                <w:rStyle w:val="Hyperlink"/>
                <w:rFonts w:ascii="Times New Roman" w:eastAsiaTheme="majorEastAsia" w:hAnsi="Times New Roman" w:cs="Times New Roman"/>
                <w:noProof/>
              </w:rPr>
              <w:t>Microsoft Azure</w:t>
            </w:r>
            <w:r w:rsidR="00D662EC" w:rsidRPr="00EB2C60">
              <w:rPr>
                <w:rStyle w:val="Hyperlink"/>
                <w:rFonts w:eastAsiaTheme="majorEastAsia"/>
                <w:noProof/>
              </w:rPr>
              <w:t>.</w:t>
            </w:r>
            <w:r w:rsidR="00D662EC">
              <w:rPr>
                <w:noProof/>
                <w:webHidden/>
              </w:rPr>
              <w:tab/>
            </w:r>
            <w:r w:rsidR="00D662EC">
              <w:rPr>
                <w:noProof/>
                <w:webHidden/>
              </w:rPr>
              <w:fldChar w:fldCharType="begin"/>
            </w:r>
            <w:r w:rsidR="00D662EC">
              <w:rPr>
                <w:noProof/>
                <w:webHidden/>
              </w:rPr>
              <w:instrText xml:space="preserve"> PAGEREF _Toc131352249 \h </w:instrText>
            </w:r>
            <w:r w:rsidR="00D662EC">
              <w:rPr>
                <w:noProof/>
                <w:webHidden/>
              </w:rPr>
            </w:r>
            <w:r w:rsidR="00D662EC">
              <w:rPr>
                <w:noProof/>
                <w:webHidden/>
              </w:rPr>
              <w:fldChar w:fldCharType="separate"/>
            </w:r>
            <w:r w:rsidR="00D662EC">
              <w:rPr>
                <w:noProof/>
                <w:webHidden/>
              </w:rPr>
              <w:t>11</w:t>
            </w:r>
            <w:r w:rsidR="00D662EC">
              <w:rPr>
                <w:noProof/>
                <w:webHidden/>
              </w:rPr>
              <w:fldChar w:fldCharType="end"/>
            </w:r>
          </w:hyperlink>
        </w:p>
        <w:p w14:paraId="2FBCF4DD" w14:textId="3DEF037B"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50" w:history="1">
            <w:r w:rsidR="00D662EC" w:rsidRPr="00EB2C60">
              <w:rPr>
                <w:rStyle w:val="Hyperlink"/>
                <w:rFonts w:ascii="Times New Roman" w:eastAsiaTheme="majorEastAsia" w:hAnsi="Times New Roman" w:cs="Times New Roman"/>
                <w:i/>
                <w:iCs/>
                <w:noProof/>
              </w:rPr>
              <w:t>a)</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Locations.</w:t>
            </w:r>
            <w:r w:rsidR="00D662EC">
              <w:rPr>
                <w:noProof/>
                <w:webHidden/>
              </w:rPr>
              <w:tab/>
            </w:r>
            <w:r w:rsidR="00D662EC">
              <w:rPr>
                <w:noProof/>
                <w:webHidden/>
              </w:rPr>
              <w:fldChar w:fldCharType="begin"/>
            </w:r>
            <w:r w:rsidR="00D662EC">
              <w:rPr>
                <w:noProof/>
                <w:webHidden/>
              </w:rPr>
              <w:instrText xml:space="preserve"> PAGEREF _Toc131352250 \h </w:instrText>
            </w:r>
            <w:r w:rsidR="00D662EC">
              <w:rPr>
                <w:noProof/>
                <w:webHidden/>
              </w:rPr>
            </w:r>
            <w:r w:rsidR="00D662EC">
              <w:rPr>
                <w:noProof/>
                <w:webHidden/>
              </w:rPr>
              <w:fldChar w:fldCharType="separate"/>
            </w:r>
            <w:r w:rsidR="00D662EC">
              <w:rPr>
                <w:noProof/>
                <w:webHidden/>
              </w:rPr>
              <w:t>11</w:t>
            </w:r>
            <w:r w:rsidR="00D662EC">
              <w:rPr>
                <w:noProof/>
                <w:webHidden/>
              </w:rPr>
              <w:fldChar w:fldCharType="end"/>
            </w:r>
          </w:hyperlink>
        </w:p>
        <w:p w14:paraId="7F0A8AD0" w14:textId="1BBACED7"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51" w:history="1">
            <w:r w:rsidR="00D662EC" w:rsidRPr="00EB2C60">
              <w:rPr>
                <w:rStyle w:val="Hyperlink"/>
                <w:rFonts w:ascii="Times New Roman" w:eastAsiaTheme="majorEastAsia" w:hAnsi="Times New Roman" w:cs="Times New Roman"/>
                <w:i/>
                <w:iCs/>
                <w:noProof/>
              </w:rPr>
              <w:t>b)</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Availability Zones.</w:t>
            </w:r>
            <w:r w:rsidR="00D662EC">
              <w:rPr>
                <w:noProof/>
                <w:webHidden/>
              </w:rPr>
              <w:tab/>
            </w:r>
            <w:r w:rsidR="00D662EC">
              <w:rPr>
                <w:noProof/>
                <w:webHidden/>
              </w:rPr>
              <w:fldChar w:fldCharType="begin"/>
            </w:r>
            <w:r w:rsidR="00D662EC">
              <w:rPr>
                <w:noProof/>
                <w:webHidden/>
              </w:rPr>
              <w:instrText xml:space="preserve"> PAGEREF _Toc131352251 \h </w:instrText>
            </w:r>
            <w:r w:rsidR="00D662EC">
              <w:rPr>
                <w:noProof/>
                <w:webHidden/>
              </w:rPr>
            </w:r>
            <w:r w:rsidR="00D662EC">
              <w:rPr>
                <w:noProof/>
                <w:webHidden/>
              </w:rPr>
              <w:fldChar w:fldCharType="separate"/>
            </w:r>
            <w:r w:rsidR="00D662EC">
              <w:rPr>
                <w:noProof/>
                <w:webHidden/>
              </w:rPr>
              <w:t>12</w:t>
            </w:r>
            <w:r w:rsidR="00D662EC">
              <w:rPr>
                <w:noProof/>
                <w:webHidden/>
              </w:rPr>
              <w:fldChar w:fldCharType="end"/>
            </w:r>
          </w:hyperlink>
        </w:p>
        <w:p w14:paraId="527C472C" w14:textId="2C737B79" w:rsidR="00D662EC" w:rsidRDefault="00000000">
          <w:pPr>
            <w:pStyle w:val="TOC2"/>
            <w:tabs>
              <w:tab w:val="left" w:pos="720"/>
              <w:tab w:val="right" w:leader="dot" w:pos="9016"/>
            </w:tabs>
            <w:rPr>
              <w:rFonts w:eastAsiaTheme="minorEastAsia" w:cstheme="minorBidi"/>
              <w:b w:val="0"/>
              <w:bCs w:val="0"/>
              <w:noProof/>
              <w:sz w:val="24"/>
              <w:szCs w:val="24"/>
            </w:rPr>
          </w:pPr>
          <w:hyperlink w:anchor="_Toc131352252" w:history="1">
            <w:r w:rsidR="00D662EC" w:rsidRPr="00EB2C60">
              <w:rPr>
                <w:rStyle w:val="Hyperlink"/>
                <w:rFonts w:ascii="Times New Roman" w:eastAsiaTheme="majorEastAsia" w:hAnsi="Times New Roman" w:cs="Times New Roman"/>
                <w:i/>
                <w:iCs/>
                <w:noProof/>
              </w:rPr>
              <w:t>c)</w:t>
            </w:r>
            <w:r w:rsidR="00D662EC">
              <w:rPr>
                <w:rFonts w:eastAsiaTheme="minorEastAsia" w:cstheme="minorBidi"/>
                <w:b w:val="0"/>
                <w:bCs w:val="0"/>
                <w:noProof/>
                <w:sz w:val="24"/>
                <w:szCs w:val="24"/>
              </w:rPr>
              <w:tab/>
            </w:r>
            <w:r w:rsidR="00D662EC" w:rsidRPr="00EB2C60">
              <w:rPr>
                <w:rStyle w:val="Hyperlink"/>
                <w:rFonts w:ascii="Times New Roman" w:eastAsiaTheme="majorEastAsia" w:hAnsi="Times New Roman" w:cs="Times New Roman"/>
                <w:i/>
                <w:iCs/>
                <w:noProof/>
              </w:rPr>
              <w:t>Resource groups.</w:t>
            </w:r>
            <w:r w:rsidR="00D662EC">
              <w:rPr>
                <w:noProof/>
                <w:webHidden/>
              </w:rPr>
              <w:tab/>
            </w:r>
            <w:r w:rsidR="00D662EC">
              <w:rPr>
                <w:noProof/>
                <w:webHidden/>
              </w:rPr>
              <w:fldChar w:fldCharType="begin"/>
            </w:r>
            <w:r w:rsidR="00D662EC">
              <w:rPr>
                <w:noProof/>
                <w:webHidden/>
              </w:rPr>
              <w:instrText xml:space="preserve"> PAGEREF _Toc131352252 \h </w:instrText>
            </w:r>
            <w:r w:rsidR="00D662EC">
              <w:rPr>
                <w:noProof/>
                <w:webHidden/>
              </w:rPr>
            </w:r>
            <w:r w:rsidR="00D662EC">
              <w:rPr>
                <w:noProof/>
                <w:webHidden/>
              </w:rPr>
              <w:fldChar w:fldCharType="separate"/>
            </w:r>
            <w:r w:rsidR="00D662EC">
              <w:rPr>
                <w:noProof/>
                <w:webHidden/>
              </w:rPr>
              <w:t>12</w:t>
            </w:r>
            <w:r w:rsidR="00D662EC">
              <w:rPr>
                <w:noProof/>
                <w:webHidden/>
              </w:rPr>
              <w:fldChar w:fldCharType="end"/>
            </w:r>
          </w:hyperlink>
        </w:p>
        <w:p w14:paraId="04C33556" w14:textId="4C05B3F6" w:rsidR="00D662EC" w:rsidRDefault="00000000">
          <w:pPr>
            <w:pStyle w:val="TOC1"/>
            <w:tabs>
              <w:tab w:val="right" w:leader="dot" w:pos="9016"/>
            </w:tabs>
            <w:rPr>
              <w:rFonts w:eastAsiaTheme="minorEastAsia" w:cstheme="minorBidi"/>
              <w:b w:val="0"/>
              <w:bCs w:val="0"/>
              <w:i w:val="0"/>
              <w:iCs w:val="0"/>
              <w:noProof/>
            </w:rPr>
          </w:pPr>
          <w:hyperlink w:anchor="_Toc131352253" w:history="1">
            <w:r w:rsidR="00D662EC" w:rsidRPr="00EB2C60">
              <w:rPr>
                <w:rStyle w:val="Hyperlink"/>
                <w:rFonts w:ascii="Times New Roman" w:eastAsiaTheme="majorEastAsia" w:hAnsi="Times New Roman" w:cs="Times New Roman"/>
                <w:noProof/>
              </w:rPr>
              <w:t>Conclusion.</w:t>
            </w:r>
            <w:r w:rsidR="00D662EC">
              <w:rPr>
                <w:noProof/>
                <w:webHidden/>
              </w:rPr>
              <w:tab/>
            </w:r>
            <w:r w:rsidR="00D662EC">
              <w:rPr>
                <w:noProof/>
                <w:webHidden/>
              </w:rPr>
              <w:fldChar w:fldCharType="begin"/>
            </w:r>
            <w:r w:rsidR="00D662EC">
              <w:rPr>
                <w:noProof/>
                <w:webHidden/>
              </w:rPr>
              <w:instrText xml:space="preserve"> PAGEREF _Toc131352253 \h </w:instrText>
            </w:r>
            <w:r w:rsidR="00D662EC">
              <w:rPr>
                <w:noProof/>
                <w:webHidden/>
              </w:rPr>
            </w:r>
            <w:r w:rsidR="00D662EC">
              <w:rPr>
                <w:noProof/>
                <w:webHidden/>
              </w:rPr>
              <w:fldChar w:fldCharType="separate"/>
            </w:r>
            <w:r w:rsidR="00D662EC">
              <w:rPr>
                <w:noProof/>
                <w:webHidden/>
              </w:rPr>
              <w:t>13</w:t>
            </w:r>
            <w:r w:rsidR="00D662EC">
              <w:rPr>
                <w:noProof/>
                <w:webHidden/>
              </w:rPr>
              <w:fldChar w:fldCharType="end"/>
            </w:r>
          </w:hyperlink>
        </w:p>
        <w:p w14:paraId="4FE1C942" w14:textId="4FB8AD0D" w:rsidR="00D662EC" w:rsidRDefault="00000000">
          <w:pPr>
            <w:pStyle w:val="TOC1"/>
            <w:tabs>
              <w:tab w:val="right" w:leader="dot" w:pos="9016"/>
            </w:tabs>
            <w:rPr>
              <w:rFonts w:eastAsiaTheme="minorEastAsia" w:cstheme="minorBidi"/>
              <w:b w:val="0"/>
              <w:bCs w:val="0"/>
              <w:i w:val="0"/>
              <w:iCs w:val="0"/>
              <w:noProof/>
            </w:rPr>
          </w:pPr>
          <w:hyperlink w:anchor="_Toc131352254" w:history="1">
            <w:r w:rsidR="00D662EC" w:rsidRPr="00EB2C60">
              <w:rPr>
                <w:rStyle w:val="Hyperlink"/>
                <w:rFonts w:ascii="Times New Roman" w:eastAsiaTheme="majorEastAsia" w:hAnsi="Times New Roman" w:cs="Times New Roman"/>
                <w:noProof/>
              </w:rPr>
              <w:t>List of References.</w:t>
            </w:r>
            <w:r w:rsidR="00D662EC">
              <w:rPr>
                <w:noProof/>
                <w:webHidden/>
              </w:rPr>
              <w:tab/>
            </w:r>
            <w:r w:rsidR="00D662EC">
              <w:rPr>
                <w:noProof/>
                <w:webHidden/>
              </w:rPr>
              <w:fldChar w:fldCharType="begin"/>
            </w:r>
            <w:r w:rsidR="00D662EC">
              <w:rPr>
                <w:noProof/>
                <w:webHidden/>
              </w:rPr>
              <w:instrText xml:space="preserve"> PAGEREF _Toc131352254 \h </w:instrText>
            </w:r>
            <w:r w:rsidR="00D662EC">
              <w:rPr>
                <w:noProof/>
                <w:webHidden/>
              </w:rPr>
            </w:r>
            <w:r w:rsidR="00D662EC">
              <w:rPr>
                <w:noProof/>
                <w:webHidden/>
              </w:rPr>
              <w:fldChar w:fldCharType="separate"/>
            </w:r>
            <w:r w:rsidR="00D662EC">
              <w:rPr>
                <w:noProof/>
                <w:webHidden/>
              </w:rPr>
              <w:t>14</w:t>
            </w:r>
            <w:r w:rsidR="00D662EC">
              <w:rPr>
                <w:noProof/>
                <w:webHidden/>
              </w:rPr>
              <w:fldChar w:fldCharType="end"/>
            </w:r>
          </w:hyperlink>
        </w:p>
        <w:p w14:paraId="043FB909" w14:textId="23F2B87A" w:rsidR="00D662EC" w:rsidRDefault="00D662EC">
          <w:r w:rsidRPr="00D662EC">
            <w:rPr>
              <w:b/>
              <w:bCs/>
              <w:noProof/>
            </w:rPr>
            <w:fldChar w:fldCharType="end"/>
          </w:r>
        </w:p>
      </w:sdtContent>
    </w:sdt>
    <w:p w14:paraId="6047A18A" w14:textId="77777777" w:rsidR="00371E5A" w:rsidRDefault="00371E5A" w:rsidP="00D662EC">
      <w:pPr>
        <w:pStyle w:val="Heading1"/>
        <w:rPr>
          <w:rFonts w:ascii="Times New Roman" w:hAnsi="Times New Roman" w:cs="Times New Roman"/>
          <w:b/>
          <w:bCs/>
          <w:color w:val="000000" w:themeColor="text1"/>
        </w:rPr>
      </w:pPr>
    </w:p>
    <w:p w14:paraId="0A0E8FED" w14:textId="77777777" w:rsidR="00371E5A" w:rsidRDefault="00371E5A" w:rsidP="00B079F7">
      <w:pPr>
        <w:pStyle w:val="Heading1"/>
        <w:jc w:val="center"/>
        <w:rPr>
          <w:rFonts w:ascii="Times New Roman" w:hAnsi="Times New Roman" w:cs="Times New Roman"/>
          <w:b/>
          <w:bCs/>
          <w:color w:val="000000" w:themeColor="text1"/>
        </w:rPr>
      </w:pPr>
    </w:p>
    <w:p w14:paraId="78DAE631" w14:textId="77777777" w:rsidR="00371E5A" w:rsidRDefault="00371E5A" w:rsidP="00B079F7">
      <w:pPr>
        <w:pStyle w:val="Heading1"/>
        <w:jc w:val="center"/>
        <w:rPr>
          <w:rFonts w:ascii="Times New Roman" w:hAnsi="Times New Roman" w:cs="Times New Roman"/>
          <w:b/>
          <w:bCs/>
          <w:color w:val="000000" w:themeColor="text1"/>
        </w:rPr>
      </w:pPr>
    </w:p>
    <w:p w14:paraId="26775DAE" w14:textId="77777777" w:rsidR="00371E5A" w:rsidRDefault="00371E5A" w:rsidP="00371E5A"/>
    <w:p w14:paraId="5BB6B0E1" w14:textId="77777777" w:rsidR="00D662EC" w:rsidRPr="00371E5A" w:rsidRDefault="00D662EC" w:rsidP="00371E5A"/>
    <w:p w14:paraId="6392D02B" w14:textId="77777777" w:rsidR="00AE3452" w:rsidRDefault="00AE3452" w:rsidP="00B079F7">
      <w:pPr>
        <w:pStyle w:val="Heading1"/>
        <w:jc w:val="center"/>
        <w:rPr>
          <w:rFonts w:ascii="Times New Roman" w:hAnsi="Times New Roman" w:cs="Times New Roman"/>
          <w:b/>
          <w:bCs/>
          <w:color w:val="000000" w:themeColor="text1"/>
        </w:rPr>
      </w:pPr>
      <w:bookmarkStart w:id="0" w:name="_Toc131352229"/>
    </w:p>
    <w:p w14:paraId="13AFE628" w14:textId="77777777" w:rsidR="00AE3452" w:rsidRDefault="00AE3452" w:rsidP="00AE3452"/>
    <w:p w14:paraId="26B3F5CB" w14:textId="77777777" w:rsidR="00AE3452" w:rsidRPr="00AE3452" w:rsidRDefault="00AE3452" w:rsidP="00AE3452"/>
    <w:p w14:paraId="44650B69" w14:textId="70A420FF" w:rsidR="004F3F50" w:rsidRPr="00B4316C" w:rsidRDefault="00B079F7" w:rsidP="00B079F7">
      <w:pPr>
        <w:pStyle w:val="Heading1"/>
        <w:jc w:val="center"/>
        <w:rPr>
          <w:rFonts w:ascii="Times New Roman" w:hAnsi="Times New Roman" w:cs="Times New Roman"/>
          <w:b/>
          <w:bCs/>
          <w:color w:val="000000" w:themeColor="text1"/>
        </w:rPr>
      </w:pPr>
      <w:r w:rsidRPr="00B4316C">
        <w:rPr>
          <w:rFonts w:ascii="Times New Roman" w:hAnsi="Times New Roman" w:cs="Times New Roman"/>
          <w:b/>
          <w:bCs/>
          <w:color w:val="000000" w:themeColor="text1"/>
        </w:rPr>
        <w:t>Introduction</w:t>
      </w:r>
      <w:bookmarkEnd w:id="0"/>
    </w:p>
    <w:p w14:paraId="6DF9F851" w14:textId="29B82D65" w:rsidR="00B079F7" w:rsidRPr="00B079F7" w:rsidRDefault="00B079F7" w:rsidP="00B079F7">
      <w:pPr>
        <w:jc w:val="both"/>
      </w:pPr>
    </w:p>
    <w:p w14:paraId="19B239CF" w14:textId="4592FA18" w:rsidR="00B079F7" w:rsidRDefault="00B079F7" w:rsidP="00B079F7">
      <w:pPr>
        <w:jc w:val="both"/>
      </w:pPr>
    </w:p>
    <w:p w14:paraId="329149F4" w14:textId="0ACEEA50" w:rsidR="00B4316C" w:rsidRDefault="00B4316C" w:rsidP="00B079F7">
      <w:pPr>
        <w:jc w:val="both"/>
      </w:pPr>
    </w:p>
    <w:p w14:paraId="3EFFBC48" w14:textId="325824E1" w:rsidR="00B4316C" w:rsidRDefault="009B0486" w:rsidP="00B079F7">
      <w:pPr>
        <w:jc w:val="both"/>
      </w:pPr>
      <w:r>
        <w:t xml:space="preserve">  </w:t>
      </w:r>
      <w:r w:rsidRPr="009B0486">
        <w:t>The main purpose of the report is to demonstrate the more detailed understanding of cloud computing infrastructure</w:t>
      </w:r>
      <w:r>
        <w:t>.</w:t>
      </w:r>
    </w:p>
    <w:p w14:paraId="564B5F41" w14:textId="5CA9D3B0" w:rsidR="009B0486" w:rsidRDefault="009B0486" w:rsidP="00B079F7">
      <w:pPr>
        <w:jc w:val="both"/>
      </w:pPr>
      <w:r>
        <w:t xml:space="preserve"> T</w:t>
      </w:r>
      <w:r w:rsidRPr="009B0486">
        <w:t>his objective will be achieved through</w:t>
      </w:r>
      <w:r>
        <w:t>:</w:t>
      </w:r>
    </w:p>
    <w:p w14:paraId="480F1117" w14:textId="77777777" w:rsidR="00894BEF" w:rsidRDefault="009B0486" w:rsidP="00B079F7">
      <w:pPr>
        <w:pStyle w:val="ListParagraph"/>
        <w:numPr>
          <w:ilvl w:val="0"/>
          <w:numId w:val="29"/>
        </w:numPr>
        <w:jc w:val="both"/>
      </w:pPr>
      <w:r>
        <w:t>D</w:t>
      </w:r>
      <w:r w:rsidRPr="009B0486">
        <w:t xml:space="preserve">efining the terms </w:t>
      </w:r>
      <w:r>
        <w:t>V</w:t>
      </w:r>
      <w:r w:rsidRPr="009B0486">
        <w:t xml:space="preserve">irtualization and </w:t>
      </w:r>
      <w:r>
        <w:t>V</w:t>
      </w:r>
      <w:r w:rsidRPr="009B0486">
        <w:t xml:space="preserve">irtual </w:t>
      </w:r>
      <w:r>
        <w:t>M</w:t>
      </w:r>
      <w:r w:rsidRPr="009B0486">
        <w:t>achine in the context of cloud computing</w:t>
      </w:r>
      <w:r>
        <w:t>.</w:t>
      </w:r>
    </w:p>
    <w:p w14:paraId="7A1F6302" w14:textId="2FCD8A39" w:rsidR="00B4316C" w:rsidRDefault="00894BEF" w:rsidP="00B079F7">
      <w:pPr>
        <w:pStyle w:val="ListParagraph"/>
        <w:numPr>
          <w:ilvl w:val="0"/>
          <w:numId w:val="29"/>
        </w:numPr>
        <w:jc w:val="both"/>
      </w:pPr>
      <w:r w:rsidRPr="00894BEF">
        <w:t>Definition of terms like IaaS, PaaS SaaS</w:t>
      </w:r>
      <w:r>
        <w:t>,</w:t>
      </w:r>
      <w:r w:rsidRPr="00894BEF">
        <w:t xml:space="preserve"> and cloud migration.</w:t>
      </w:r>
    </w:p>
    <w:p w14:paraId="58454598" w14:textId="4DB9D9B9" w:rsidR="00894BEF" w:rsidRDefault="00894BEF" w:rsidP="00B079F7">
      <w:pPr>
        <w:pStyle w:val="ListParagraph"/>
        <w:numPr>
          <w:ilvl w:val="0"/>
          <w:numId w:val="29"/>
        </w:numPr>
        <w:jc w:val="both"/>
      </w:pPr>
      <w:r>
        <w:t>D</w:t>
      </w:r>
      <w:r w:rsidRPr="00894BEF">
        <w:t>etermining the key difference, benefits and drawbacks of IaaS, PaaS</w:t>
      </w:r>
      <w:r>
        <w:t>,</w:t>
      </w:r>
      <w:r w:rsidRPr="00894BEF">
        <w:t xml:space="preserve"> and SaaS</w:t>
      </w:r>
      <w:r>
        <w:t>.</w:t>
      </w:r>
    </w:p>
    <w:p w14:paraId="2012194E" w14:textId="435ED57E" w:rsidR="00894BEF" w:rsidRDefault="00894BEF" w:rsidP="00B079F7">
      <w:pPr>
        <w:pStyle w:val="ListParagraph"/>
        <w:numPr>
          <w:ilvl w:val="0"/>
          <w:numId w:val="29"/>
        </w:numPr>
        <w:jc w:val="both"/>
      </w:pPr>
      <w:r w:rsidRPr="00894BEF">
        <w:t>Explaining the differences between authorization and authentication.</w:t>
      </w:r>
    </w:p>
    <w:p w14:paraId="45E507C1" w14:textId="012B653A" w:rsidR="00894BEF" w:rsidRDefault="00894BEF" w:rsidP="00B079F7">
      <w:pPr>
        <w:pStyle w:val="ListParagraph"/>
        <w:numPr>
          <w:ilvl w:val="0"/>
          <w:numId w:val="29"/>
        </w:numPr>
        <w:jc w:val="both"/>
      </w:pPr>
      <w:r>
        <w:t>E</w:t>
      </w:r>
      <w:r w:rsidRPr="00894BEF">
        <w:t>xplaining the importance of multi-factor authentication, applying least-privilege permissions, network security groups, and Bastions</w:t>
      </w:r>
      <w:r>
        <w:t>.</w:t>
      </w:r>
    </w:p>
    <w:p w14:paraId="490B9A44" w14:textId="5BE82CE5" w:rsidR="00BC4E3C" w:rsidRDefault="00BC4E3C" w:rsidP="00BC4E3C">
      <w:pPr>
        <w:jc w:val="both"/>
      </w:pPr>
      <w:r>
        <w:t xml:space="preserve"> </w:t>
      </w:r>
      <w:r w:rsidRPr="00BC4E3C">
        <w:t>Security is the main concern for any application when deploying a public service to the cloud</w:t>
      </w:r>
      <w:r>
        <w:t xml:space="preserve"> </w:t>
      </w:r>
      <w:r w:rsidRPr="00BC4E3C">
        <w:t>and respectively some security terms were addressed</w:t>
      </w:r>
      <w:r>
        <w:t>.</w:t>
      </w:r>
    </w:p>
    <w:p w14:paraId="06ED2F17" w14:textId="4C8371E7" w:rsidR="00BC4E3C" w:rsidRDefault="00BC4E3C" w:rsidP="00BC4E3C">
      <w:pPr>
        <w:jc w:val="both"/>
      </w:pPr>
      <w:r>
        <w:t xml:space="preserve"> </w:t>
      </w:r>
      <w:proofErr w:type="gramStart"/>
      <w:r w:rsidRPr="00BC4E3C">
        <w:t>Assuming that</w:t>
      </w:r>
      <w:proofErr w:type="gramEnd"/>
      <w:r w:rsidRPr="00BC4E3C">
        <w:t xml:space="preserve"> the company decided to move to an </w:t>
      </w:r>
      <w:r w:rsidR="00582E2C">
        <w:t>I</w:t>
      </w:r>
      <w:r w:rsidRPr="00BC4E3C">
        <w:t>nfrastructure-as-a-service model, several migration paths were proposed based on two cases</w:t>
      </w:r>
      <w:r>
        <w:t>:</w:t>
      </w:r>
    </w:p>
    <w:p w14:paraId="1BDE7EA7" w14:textId="65C4FCB5" w:rsidR="00BC4E3C" w:rsidRDefault="00582E2C" w:rsidP="00BC4E3C">
      <w:pPr>
        <w:pStyle w:val="ListParagraph"/>
        <w:numPr>
          <w:ilvl w:val="0"/>
          <w:numId w:val="30"/>
        </w:numPr>
        <w:jc w:val="both"/>
      </w:pPr>
      <w:r w:rsidRPr="00582E2C">
        <w:t xml:space="preserve">a very </w:t>
      </w:r>
      <w:r>
        <w:t>high</w:t>
      </w:r>
      <w:r w:rsidRPr="00582E2C">
        <w:t xml:space="preserve"> budget</w:t>
      </w:r>
      <w:r>
        <w:t>.</w:t>
      </w:r>
    </w:p>
    <w:p w14:paraId="073A139D" w14:textId="77777777" w:rsidR="00AE3452" w:rsidRDefault="00582E2C" w:rsidP="00AE3452">
      <w:pPr>
        <w:pStyle w:val="ListParagraph"/>
        <w:numPr>
          <w:ilvl w:val="0"/>
          <w:numId w:val="30"/>
        </w:numPr>
        <w:jc w:val="both"/>
      </w:pPr>
      <w:r>
        <w:t>a medium budget</w:t>
      </w:r>
      <w:r>
        <w:t>.</w:t>
      </w:r>
    </w:p>
    <w:p w14:paraId="4B063929" w14:textId="668FF9FB" w:rsidR="00AE3452" w:rsidRDefault="00AE3452" w:rsidP="00AE3452">
      <w:pPr>
        <w:jc w:val="both"/>
      </w:pPr>
      <w:r>
        <w:t xml:space="preserve">  F</w:t>
      </w:r>
      <w:r w:rsidRPr="00AE3452">
        <w:t>inally, the main concepts of Azure and AWS platforms were discussed such as</w:t>
      </w:r>
      <w:r>
        <w:t xml:space="preserve">: </w:t>
      </w:r>
      <w:r>
        <w:t>“</w:t>
      </w:r>
      <w:r>
        <w:t>locations” (“regions”)</w:t>
      </w:r>
      <w:r>
        <w:t xml:space="preserve">, “availability zones” and “resource groups”. </w:t>
      </w:r>
      <w:r w:rsidRPr="00AE3452">
        <w:t>These cloud computing giants have also been benchmarked</w:t>
      </w:r>
      <w:r>
        <w:t>.</w:t>
      </w:r>
    </w:p>
    <w:p w14:paraId="3FA9E5E5" w14:textId="48CBB53B" w:rsidR="00B4316C" w:rsidRDefault="00B4316C" w:rsidP="00B079F7">
      <w:pPr>
        <w:jc w:val="both"/>
      </w:pPr>
    </w:p>
    <w:p w14:paraId="41AC4935" w14:textId="09814B00" w:rsidR="00B4316C" w:rsidRDefault="00B4316C" w:rsidP="00B079F7">
      <w:pPr>
        <w:jc w:val="both"/>
      </w:pPr>
    </w:p>
    <w:p w14:paraId="4027032F" w14:textId="33B20727" w:rsidR="00B4316C" w:rsidRDefault="00B4316C" w:rsidP="00B079F7">
      <w:pPr>
        <w:jc w:val="both"/>
      </w:pPr>
    </w:p>
    <w:p w14:paraId="4FC93E48" w14:textId="76672532" w:rsidR="00B4316C" w:rsidRDefault="00B4316C" w:rsidP="00B079F7">
      <w:pPr>
        <w:jc w:val="both"/>
      </w:pPr>
    </w:p>
    <w:p w14:paraId="6E0AF595" w14:textId="357C503D" w:rsidR="00B4316C" w:rsidRDefault="00B4316C" w:rsidP="00B079F7">
      <w:pPr>
        <w:jc w:val="both"/>
      </w:pPr>
    </w:p>
    <w:p w14:paraId="7D1EF86B" w14:textId="282D0CEB" w:rsidR="00B4316C" w:rsidRDefault="00B4316C" w:rsidP="00B079F7">
      <w:pPr>
        <w:jc w:val="both"/>
      </w:pPr>
    </w:p>
    <w:p w14:paraId="63556A83" w14:textId="5EE406F1" w:rsidR="00B4316C" w:rsidRDefault="00B4316C" w:rsidP="00B079F7">
      <w:pPr>
        <w:jc w:val="both"/>
      </w:pPr>
    </w:p>
    <w:p w14:paraId="6CEB4635" w14:textId="18F1465C" w:rsidR="00B4316C" w:rsidRDefault="00B4316C" w:rsidP="00B079F7">
      <w:pPr>
        <w:jc w:val="both"/>
      </w:pPr>
    </w:p>
    <w:p w14:paraId="7B24E87F" w14:textId="51F84F5D" w:rsidR="00B4316C" w:rsidRDefault="00B4316C" w:rsidP="00B079F7">
      <w:pPr>
        <w:jc w:val="both"/>
      </w:pPr>
    </w:p>
    <w:p w14:paraId="3E098D1C" w14:textId="0F773B59" w:rsidR="00B4316C" w:rsidRDefault="00B4316C" w:rsidP="00B079F7">
      <w:pPr>
        <w:jc w:val="both"/>
      </w:pPr>
    </w:p>
    <w:p w14:paraId="6C2C8671" w14:textId="032E9756" w:rsidR="00B4316C" w:rsidRDefault="00B4316C" w:rsidP="00B079F7">
      <w:pPr>
        <w:jc w:val="both"/>
      </w:pPr>
    </w:p>
    <w:p w14:paraId="2D708281" w14:textId="504B548C" w:rsidR="00B4316C" w:rsidRDefault="00B4316C" w:rsidP="00B079F7">
      <w:pPr>
        <w:jc w:val="both"/>
      </w:pPr>
    </w:p>
    <w:p w14:paraId="74F76CDA" w14:textId="5317D9E9" w:rsidR="00B4316C" w:rsidRDefault="00B4316C" w:rsidP="00B079F7">
      <w:pPr>
        <w:jc w:val="both"/>
      </w:pPr>
    </w:p>
    <w:p w14:paraId="550F9D14" w14:textId="5309F583" w:rsidR="00B4316C" w:rsidRDefault="00B4316C" w:rsidP="00B079F7">
      <w:pPr>
        <w:jc w:val="both"/>
      </w:pPr>
    </w:p>
    <w:p w14:paraId="401C75FC" w14:textId="1EE724C2" w:rsidR="00B4316C" w:rsidRDefault="00B4316C" w:rsidP="00B079F7">
      <w:pPr>
        <w:jc w:val="both"/>
      </w:pPr>
    </w:p>
    <w:p w14:paraId="2479E2A5" w14:textId="72F8A84F" w:rsidR="00B4316C" w:rsidRDefault="00B4316C" w:rsidP="00B079F7">
      <w:pPr>
        <w:jc w:val="both"/>
      </w:pPr>
    </w:p>
    <w:p w14:paraId="485DCCC5" w14:textId="518574F6" w:rsidR="00B4316C" w:rsidRDefault="00B4316C" w:rsidP="00B079F7">
      <w:pPr>
        <w:jc w:val="both"/>
      </w:pPr>
    </w:p>
    <w:p w14:paraId="1B75D202" w14:textId="120657FE" w:rsidR="00B4316C" w:rsidRDefault="00B4316C" w:rsidP="00AE3452">
      <w:pPr>
        <w:ind w:firstLine="720"/>
        <w:jc w:val="both"/>
      </w:pPr>
    </w:p>
    <w:p w14:paraId="186A66C5" w14:textId="77777777" w:rsidR="00B4316C" w:rsidRPr="00B079F7" w:rsidRDefault="00B4316C" w:rsidP="00B079F7">
      <w:pPr>
        <w:jc w:val="both"/>
      </w:pPr>
    </w:p>
    <w:p w14:paraId="42B2111C" w14:textId="44473C3C" w:rsidR="00B079F7" w:rsidRPr="00B079F7" w:rsidRDefault="00B079F7" w:rsidP="00B079F7">
      <w:pPr>
        <w:jc w:val="both"/>
      </w:pPr>
    </w:p>
    <w:p w14:paraId="7BDE9433" w14:textId="24E85088" w:rsidR="00B079F7" w:rsidRPr="00B079F7" w:rsidRDefault="00B079F7" w:rsidP="00B079F7">
      <w:pPr>
        <w:jc w:val="both"/>
      </w:pPr>
    </w:p>
    <w:p w14:paraId="7F662960" w14:textId="77777777" w:rsidR="00B079F7" w:rsidRPr="00B079F7" w:rsidRDefault="00B079F7" w:rsidP="00B079F7">
      <w:pPr>
        <w:jc w:val="both"/>
      </w:pPr>
    </w:p>
    <w:p w14:paraId="2ED4559D" w14:textId="000A8C75" w:rsidR="00E1729D" w:rsidRPr="00D662EC" w:rsidRDefault="00E1729D" w:rsidP="00D662EC">
      <w:pPr>
        <w:pStyle w:val="Heading1"/>
        <w:numPr>
          <w:ilvl w:val="0"/>
          <w:numId w:val="28"/>
        </w:numPr>
        <w:rPr>
          <w:rFonts w:ascii="Times New Roman" w:hAnsi="Times New Roman" w:cs="Times New Roman"/>
          <w:b/>
          <w:bCs/>
          <w:color w:val="000000" w:themeColor="text1"/>
        </w:rPr>
      </w:pPr>
      <w:bookmarkStart w:id="1" w:name="_Toc131352230"/>
      <w:r w:rsidRPr="00D662EC">
        <w:rPr>
          <w:rFonts w:ascii="Times New Roman" w:hAnsi="Times New Roman" w:cs="Times New Roman"/>
          <w:b/>
          <w:bCs/>
          <w:color w:val="000000" w:themeColor="text1"/>
          <w:lang w:eastAsia="en-US"/>
        </w:rPr>
        <w:lastRenderedPageBreak/>
        <w:t>The term "</w:t>
      </w:r>
      <w:r w:rsidR="00D662EC">
        <w:rPr>
          <w:rFonts w:ascii="Times New Roman" w:hAnsi="Times New Roman" w:cs="Times New Roman"/>
          <w:b/>
          <w:bCs/>
          <w:color w:val="000000" w:themeColor="text1"/>
          <w:lang w:eastAsia="en-US"/>
        </w:rPr>
        <w:t>V</w:t>
      </w:r>
      <w:r w:rsidRPr="00D662EC">
        <w:rPr>
          <w:rFonts w:ascii="Times New Roman" w:hAnsi="Times New Roman" w:cs="Times New Roman"/>
          <w:b/>
          <w:bCs/>
          <w:color w:val="000000" w:themeColor="text1"/>
          <w:lang w:eastAsia="en-US"/>
        </w:rPr>
        <w:t>irtualization" in the context of cloud computing.</w:t>
      </w:r>
      <w:bookmarkEnd w:id="1"/>
    </w:p>
    <w:p w14:paraId="4ED2FF15" w14:textId="7911F05F" w:rsidR="00E1729D" w:rsidRPr="00B079F7" w:rsidRDefault="00B079F7" w:rsidP="00B079F7">
      <w:pPr>
        <w:pStyle w:val="NormalWeb"/>
        <w:jc w:val="both"/>
        <w:rPr>
          <w:rStyle w:val="Emphasis"/>
          <w:i w:val="0"/>
          <w:iCs w:val="0"/>
          <w:color w:val="000000" w:themeColor="text1"/>
        </w:rPr>
      </w:pPr>
      <w:r w:rsidRPr="00B079F7">
        <w:rPr>
          <w:rStyle w:val="Emphasis"/>
          <w:i w:val="0"/>
          <w:iCs w:val="0"/>
          <w:color w:val="000000" w:themeColor="text1"/>
        </w:rPr>
        <w:t xml:space="preserve"> </w:t>
      </w:r>
      <w:r w:rsidR="001F0664" w:rsidRPr="001F0664">
        <w:rPr>
          <w:rStyle w:val="Emphasis"/>
          <w:i w:val="0"/>
          <w:iCs w:val="0"/>
          <w:color w:val="000000" w:themeColor="text1"/>
        </w:rPr>
        <w:t xml:space="preserve">In terms of Cloud Computing, virtualization is a technique of creating a virtual platform of </w:t>
      </w:r>
      <w:r w:rsidR="00D8642C" w:rsidRPr="001F0664">
        <w:rPr>
          <w:rStyle w:val="Emphasis"/>
          <w:i w:val="0"/>
          <w:iCs w:val="0"/>
          <w:color w:val="000000" w:themeColor="text1"/>
        </w:rPr>
        <w:t xml:space="preserve">server operating </w:t>
      </w:r>
      <w:r w:rsidR="004E4CC9" w:rsidRPr="001F0664">
        <w:rPr>
          <w:rStyle w:val="Emphasis"/>
          <w:i w:val="0"/>
          <w:iCs w:val="0"/>
          <w:color w:val="000000" w:themeColor="text1"/>
        </w:rPr>
        <w:t xml:space="preserve">system </w:t>
      </w:r>
      <w:r w:rsidR="004E4CC9">
        <w:rPr>
          <w:rStyle w:val="Emphasis"/>
          <w:i w:val="0"/>
          <w:iCs w:val="0"/>
          <w:color w:val="000000" w:themeColor="text1"/>
        </w:rPr>
        <w:t>and</w:t>
      </w:r>
      <w:r w:rsidR="00D8642C">
        <w:rPr>
          <w:rStyle w:val="Emphasis"/>
          <w:i w:val="0"/>
          <w:iCs w:val="0"/>
          <w:color w:val="000000" w:themeColor="text1"/>
        </w:rPr>
        <w:t xml:space="preserve"> </w:t>
      </w:r>
      <w:r w:rsidR="001F0664" w:rsidRPr="001F0664">
        <w:rPr>
          <w:rStyle w:val="Emphasis"/>
          <w:i w:val="0"/>
          <w:iCs w:val="0"/>
          <w:color w:val="000000" w:themeColor="text1"/>
        </w:rPr>
        <w:t>storage devices.</w:t>
      </w:r>
      <w:r w:rsidR="001F0664">
        <w:rPr>
          <w:rStyle w:val="Emphasis"/>
          <w:i w:val="0"/>
          <w:iCs w:val="0"/>
          <w:color w:val="000000" w:themeColor="text1"/>
        </w:rPr>
        <w:t xml:space="preserve"> </w:t>
      </w:r>
      <w:r w:rsidRPr="00B079F7">
        <w:rPr>
          <w:rStyle w:val="Emphasis"/>
          <w:i w:val="0"/>
          <w:iCs w:val="0"/>
          <w:color w:val="000000" w:themeColor="text1"/>
        </w:rPr>
        <w:t xml:space="preserve">Virtualization offers the possibility to work with several operating systems and applications simultaneously on a single server. </w:t>
      </w:r>
      <w:r w:rsidRPr="00B079F7">
        <w:rPr>
          <w:color w:val="000000" w:themeColor="text1"/>
          <w:shd w:val="clear" w:color="auto" w:fill="FFFFFF"/>
        </w:rPr>
        <w:t xml:space="preserve">Each virtualized environment runs within its allocated resources, such as memory, processing power, and storage. </w:t>
      </w:r>
      <w:r w:rsidR="001F0664" w:rsidRPr="001F0664">
        <w:rPr>
          <w:color w:val="000000" w:themeColor="text1"/>
          <w:shd w:val="clear" w:color="auto" w:fill="FFFFFF"/>
        </w:rPr>
        <w:t>One of the most impactful features of virtualization is how it helps share applications across a network by multiple companies and users</w:t>
      </w:r>
      <w:r w:rsidR="00D8642C">
        <w:rPr>
          <w:color w:val="000000" w:themeColor="text1"/>
          <w:shd w:val="clear" w:color="auto" w:fill="FFFFFF"/>
        </w:rPr>
        <w:t xml:space="preserve"> </w:t>
      </w:r>
      <w:r w:rsidRPr="00B079F7">
        <w:rPr>
          <w:rStyle w:val="Emphasis"/>
          <w:i w:val="0"/>
          <w:iCs w:val="0"/>
          <w:color w:val="000000" w:themeColor="text1"/>
        </w:rPr>
        <w:t>[1].</w:t>
      </w:r>
    </w:p>
    <w:p w14:paraId="0D612DEA" w14:textId="2EBAAC14" w:rsidR="00B079F7" w:rsidRPr="00B4316C" w:rsidRDefault="00B079F7" w:rsidP="00B079F7">
      <w:pPr>
        <w:pStyle w:val="NormalWeb"/>
        <w:jc w:val="both"/>
        <w:rPr>
          <w:color w:val="000000" w:themeColor="text1"/>
          <w:sz w:val="27"/>
          <w:szCs w:val="27"/>
          <w:shd w:val="clear" w:color="auto" w:fill="FFFFFF"/>
        </w:rPr>
      </w:pPr>
      <w:r w:rsidRPr="00B4316C">
        <w:rPr>
          <w:color w:val="000000" w:themeColor="text1"/>
          <w:sz w:val="27"/>
          <w:szCs w:val="27"/>
          <w:shd w:val="clear" w:color="auto" w:fill="FFFFFF"/>
        </w:rPr>
        <w:t xml:space="preserve">  </w:t>
      </w:r>
      <w:r w:rsidRPr="00D8642C">
        <w:rPr>
          <w:color w:val="000000" w:themeColor="text1"/>
          <w:shd w:val="clear" w:color="auto" w:fill="FFFFFF"/>
        </w:rPr>
        <w:t>“</w:t>
      </w:r>
      <w:r w:rsidRPr="00D8642C">
        <w:rPr>
          <w:i/>
          <w:iCs/>
          <w:color w:val="000000" w:themeColor="text1"/>
          <w:shd w:val="clear" w:color="auto" w:fill="FFFFFF"/>
        </w:rPr>
        <w:t>Virtualization is foundational element of cloud computing and helps deliver on the value of cloud computing</w:t>
      </w:r>
      <w:r w:rsidRPr="00D8642C">
        <w:rPr>
          <w:color w:val="000000" w:themeColor="text1"/>
          <w:shd w:val="clear" w:color="auto" w:fill="FFFFFF"/>
        </w:rPr>
        <w:t xml:space="preserve">”, </w:t>
      </w:r>
      <w:r w:rsidR="00D8642C" w:rsidRPr="00D8642C">
        <w:rPr>
          <w:color w:val="000000" w:themeColor="text1"/>
          <w:shd w:val="clear" w:color="auto" w:fill="FFFFFF"/>
        </w:rPr>
        <w:t xml:space="preserve">was </w:t>
      </w:r>
      <w:r w:rsidRPr="00D8642C">
        <w:rPr>
          <w:color w:val="000000" w:themeColor="text1"/>
          <w:shd w:val="clear" w:color="auto" w:fill="FFFFFF"/>
        </w:rPr>
        <w:t xml:space="preserve">said by the </w:t>
      </w:r>
      <w:r w:rsidR="00A1565A" w:rsidRPr="00D8642C">
        <w:rPr>
          <w:color w:val="000000" w:themeColor="text1"/>
          <w:shd w:val="clear" w:color="auto" w:fill="FFFFFF"/>
        </w:rPr>
        <w:t>D</w:t>
      </w:r>
      <w:r w:rsidRPr="00D8642C">
        <w:rPr>
          <w:color w:val="000000" w:themeColor="text1"/>
          <w:shd w:val="clear" w:color="auto" w:fill="FFFFFF"/>
        </w:rPr>
        <w:t xml:space="preserve">irector of </w:t>
      </w:r>
      <w:r w:rsidR="00A1565A" w:rsidRPr="00D8642C">
        <w:rPr>
          <w:color w:val="000000" w:themeColor="text1"/>
          <w:shd w:val="clear" w:color="auto" w:fill="FFFFFF"/>
        </w:rPr>
        <w:t>P</w:t>
      </w:r>
      <w:r w:rsidRPr="00D8642C">
        <w:rPr>
          <w:color w:val="000000" w:themeColor="text1"/>
          <w:shd w:val="clear" w:color="auto" w:fill="FFFFFF"/>
        </w:rPr>
        <w:t xml:space="preserve">roduct </w:t>
      </w:r>
      <w:r w:rsidR="00A1565A" w:rsidRPr="00D8642C">
        <w:rPr>
          <w:color w:val="000000" w:themeColor="text1"/>
          <w:shd w:val="clear" w:color="auto" w:fill="FFFFFF"/>
        </w:rPr>
        <w:t>M</w:t>
      </w:r>
      <w:r w:rsidRPr="00D8642C">
        <w:rPr>
          <w:color w:val="000000" w:themeColor="text1"/>
          <w:shd w:val="clear" w:color="auto" w:fill="FFFFFF"/>
        </w:rPr>
        <w:t>arketing VMware, Mike Adams</w:t>
      </w:r>
      <w:r w:rsidR="00B4316C">
        <w:rPr>
          <w:color w:val="000000" w:themeColor="text1"/>
          <w:sz w:val="27"/>
          <w:szCs w:val="27"/>
          <w:shd w:val="clear" w:color="auto" w:fill="FFFFFF"/>
        </w:rPr>
        <w:t xml:space="preserve"> [2]</w:t>
      </w:r>
      <w:r w:rsidRPr="00B4316C">
        <w:rPr>
          <w:color w:val="000000" w:themeColor="text1"/>
          <w:sz w:val="27"/>
          <w:szCs w:val="27"/>
          <w:shd w:val="clear" w:color="auto" w:fill="FFFFFF"/>
        </w:rPr>
        <w:t>.</w:t>
      </w:r>
    </w:p>
    <w:p w14:paraId="445873D2" w14:textId="77777777" w:rsidR="00B079F7" w:rsidRPr="00B079F7" w:rsidRDefault="00B079F7" w:rsidP="00B079F7">
      <w:pPr>
        <w:pStyle w:val="NormalWeb"/>
        <w:jc w:val="both"/>
        <w:rPr>
          <w:color w:val="FF0000"/>
        </w:rPr>
      </w:pPr>
    </w:p>
    <w:p w14:paraId="4018F30C" w14:textId="5E1FF043" w:rsidR="006A6481" w:rsidRPr="00B4316C" w:rsidRDefault="006A6481" w:rsidP="00D662EC">
      <w:pPr>
        <w:pStyle w:val="Heading1"/>
        <w:numPr>
          <w:ilvl w:val="0"/>
          <w:numId w:val="28"/>
        </w:numPr>
        <w:jc w:val="both"/>
        <w:rPr>
          <w:rFonts w:ascii="Times New Roman" w:hAnsi="Times New Roman" w:cs="Times New Roman"/>
          <w:b/>
          <w:bCs/>
          <w:color w:val="000000" w:themeColor="text1"/>
        </w:rPr>
      </w:pPr>
      <w:bookmarkStart w:id="2" w:name="_Toc131352231"/>
      <w:r w:rsidRPr="00B4316C">
        <w:rPr>
          <w:rFonts w:ascii="Times New Roman" w:hAnsi="Times New Roman" w:cs="Times New Roman"/>
          <w:b/>
          <w:bCs/>
          <w:color w:val="000000" w:themeColor="text1"/>
        </w:rPr>
        <w:t>The term “</w:t>
      </w:r>
      <w:r w:rsidR="008218F4" w:rsidRPr="00B4316C">
        <w:rPr>
          <w:rFonts w:ascii="Times New Roman" w:hAnsi="Times New Roman" w:cs="Times New Roman"/>
          <w:b/>
          <w:bCs/>
          <w:color w:val="000000" w:themeColor="text1"/>
        </w:rPr>
        <w:t>V</w:t>
      </w:r>
      <w:r w:rsidRPr="00B4316C">
        <w:rPr>
          <w:rFonts w:ascii="Times New Roman" w:hAnsi="Times New Roman" w:cs="Times New Roman"/>
          <w:b/>
          <w:bCs/>
          <w:color w:val="000000" w:themeColor="text1"/>
        </w:rPr>
        <w:t xml:space="preserve">irtual </w:t>
      </w:r>
      <w:r w:rsidR="008218F4" w:rsidRPr="00B4316C">
        <w:rPr>
          <w:rFonts w:ascii="Times New Roman" w:hAnsi="Times New Roman" w:cs="Times New Roman"/>
          <w:b/>
          <w:bCs/>
          <w:color w:val="000000" w:themeColor="text1"/>
        </w:rPr>
        <w:t>M</w:t>
      </w:r>
      <w:r w:rsidRPr="00B4316C">
        <w:rPr>
          <w:rFonts w:ascii="Times New Roman" w:hAnsi="Times New Roman" w:cs="Times New Roman"/>
          <w:b/>
          <w:bCs/>
          <w:color w:val="000000" w:themeColor="text1"/>
        </w:rPr>
        <w:t>achine” in the context of cloud computing.</w:t>
      </w:r>
      <w:bookmarkEnd w:id="2"/>
      <w:r w:rsidRPr="00B4316C">
        <w:rPr>
          <w:rFonts w:ascii="Times New Roman" w:hAnsi="Times New Roman" w:cs="Times New Roman"/>
          <w:b/>
          <w:bCs/>
          <w:color w:val="000000" w:themeColor="text1"/>
        </w:rPr>
        <w:t xml:space="preserve"> </w:t>
      </w:r>
    </w:p>
    <w:p w14:paraId="46EAC3D9" w14:textId="37683991" w:rsidR="008218F4" w:rsidRPr="00B079F7" w:rsidRDefault="008218F4" w:rsidP="00B079F7">
      <w:pPr>
        <w:jc w:val="both"/>
      </w:pPr>
    </w:p>
    <w:p w14:paraId="3475526F" w14:textId="0FD23F93" w:rsidR="008218F4" w:rsidRPr="00D8642C" w:rsidRDefault="00BA5A8E" w:rsidP="00B079F7">
      <w:pPr>
        <w:jc w:val="both"/>
        <w:rPr>
          <w:color w:val="000000" w:themeColor="text1"/>
          <w:shd w:val="clear" w:color="auto" w:fill="FFFFFF"/>
        </w:rPr>
      </w:pPr>
      <w:r w:rsidRPr="00D8642C">
        <w:rPr>
          <w:color w:val="000000" w:themeColor="text1"/>
          <w:shd w:val="clear" w:color="auto" w:fill="FFFFFF"/>
        </w:rPr>
        <w:t xml:space="preserve">  </w:t>
      </w:r>
      <w:r w:rsidR="008218F4" w:rsidRPr="00D8642C">
        <w:rPr>
          <w:color w:val="000000" w:themeColor="text1"/>
          <w:shd w:val="clear" w:color="auto" w:fill="FFFFFF"/>
        </w:rPr>
        <w:t>A virtual machine (VM) is</w:t>
      </w:r>
      <w:r w:rsidR="008218F4" w:rsidRPr="00D8642C">
        <w:rPr>
          <w:rStyle w:val="apple-converted-space"/>
          <w:color w:val="000000" w:themeColor="text1"/>
          <w:shd w:val="clear" w:color="auto" w:fill="FFFFFF"/>
        </w:rPr>
        <w:t xml:space="preserve"> a virtual </w:t>
      </w:r>
      <w:r w:rsidR="008218F4" w:rsidRPr="00D8642C">
        <w:rPr>
          <w:rStyle w:val="Emphasis"/>
          <w:i w:val="0"/>
          <w:iCs w:val="0"/>
          <w:color w:val="000000" w:themeColor="text1"/>
        </w:rPr>
        <w:t>representation of a physical computer</w:t>
      </w:r>
      <w:r w:rsidR="001F0664" w:rsidRPr="00D8642C">
        <w:rPr>
          <w:color w:val="000000" w:themeColor="text1"/>
          <w:shd w:val="clear" w:color="auto" w:fill="FFFFFF"/>
        </w:rPr>
        <w:t>, that run inside other computers using a process known as virtualization.</w:t>
      </w:r>
      <w:r w:rsidR="00644A0F" w:rsidRPr="00D8642C">
        <w:rPr>
          <w:color w:val="000000" w:themeColor="text1"/>
          <w:shd w:val="clear" w:color="auto" w:fill="FFFFFF"/>
        </w:rPr>
        <w:t xml:space="preserve"> </w:t>
      </w:r>
      <w:r w:rsidR="00D8642C" w:rsidRPr="00D8642C">
        <w:rPr>
          <w:color w:val="000000" w:themeColor="text1"/>
          <w:shd w:val="clear" w:color="auto" w:fill="FFFFFF"/>
        </w:rPr>
        <w:t>T</w:t>
      </w:r>
      <w:r w:rsidR="00D8642C" w:rsidRPr="00D8642C">
        <w:rPr>
          <w:color w:val="000000" w:themeColor="text1"/>
          <w:shd w:val="clear" w:color="auto" w:fill="FFFFFF"/>
        </w:rPr>
        <w:t xml:space="preserve">he </w:t>
      </w:r>
      <w:r w:rsidR="00D8642C">
        <w:rPr>
          <w:color w:val="000000" w:themeColor="text1"/>
          <w:shd w:val="clear" w:color="auto" w:fill="FFFFFF"/>
        </w:rPr>
        <w:t>VM</w:t>
      </w:r>
      <w:r w:rsidR="00D8642C" w:rsidRPr="00D8642C">
        <w:rPr>
          <w:color w:val="000000" w:themeColor="text1"/>
          <w:shd w:val="clear" w:color="auto" w:fill="FFFFFF"/>
        </w:rPr>
        <w:t xml:space="preserve"> can run operating systems and programs, connect to networks, store data, and perform other computing functions</w:t>
      </w:r>
      <w:r w:rsidR="00B079F7" w:rsidRPr="00D8642C">
        <w:rPr>
          <w:color w:val="000000" w:themeColor="text1"/>
          <w:shd w:val="clear" w:color="auto" w:fill="FFFFFF"/>
        </w:rPr>
        <w:t xml:space="preserve"> [</w:t>
      </w:r>
      <w:r w:rsidR="00800112" w:rsidRPr="00D8642C">
        <w:rPr>
          <w:color w:val="000000" w:themeColor="text1"/>
          <w:shd w:val="clear" w:color="auto" w:fill="FFFFFF"/>
        </w:rPr>
        <w:t>3</w:t>
      </w:r>
      <w:r w:rsidR="00B079F7" w:rsidRPr="00D8642C">
        <w:rPr>
          <w:color w:val="000000" w:themeColor="text1"/>
          <w:shd w:val="clear" w:color="auto" w:fill="FFFFFF"/>
        </w:rPr>
        <w:t>]</w:t>
      </w:r>
      <w:r w:rsidR="008218F4" w:rsidRPr="00D8642C">
        <w:rPr>
          <w:color w:val="000000" w:themeColor="text1"/>
          <w:shd w:val="clear" w:color="auto" w:fill="FFFFFF"/>
        </w:rPr>
        <w:t>.</w:t>
      </w:r>
      <w:r w:rsidR="00097A15" w:rsidRPr="00D8642C">
        <w:rPr>
          <w:color w:val="000000" w:themeColor="text1"/>
          <w:shd w:val="clear" w:color="auto" w:fill="FFFFFF"/>
        </w:rPr>
        <w:t xml:space="preserve"> Examples of virtualization platforms: VMware, Hyper-V, Windows Virtual PC, Xen, Parallels, VirtualBox and Red Hat.</w:t>
      </w:r>
    </w:p>
    <w:p w14:paraId="4F3E8D57" w14:textId="2DC11BFF" w:rsidR="00BA5A8E" w:rsidRPr="00B079F7" w:rsidRDefault="00BA5A8E" w:rsidP="00B079F7">
      <w:pPr>
        <w:jc w:val="both"/>
        <w:rPr>
          <w:color w:val="4D5156"/>
          <w:sz w:val="21"/>
          <w:szCs w:val="21"/>
          <w:shd w:val="clear" w:color="auto" w:fill="FFFFFF"/>
        </w:rPr>
      </w:pPr>
    </w:p>
    <w:p w14:paraId="1B0E9F91" w14:textId="4D279629" w:rsidR="00BA5A8E" w:rsidRPr="00B4316C" w:rsidRDefault="00B079F7" w:rsidP="00D662EC">
      <w:pPr>
        <w:pStyle w:val="Heading1"/>
        <w:numPr>
          <w:ilvl w:val="0"/>
          <w:numId w:val="28"/>
        </w:numPr>
        <w:rPr>
          <w:rFonts w:ascii="Times New Roman" w:eastAsia="Times New Roman" w:hAnsi="Times New Roman" w:cs="Times New Roman"/>
          <w:b/>
          <w:bCs/>
          <w:color w:val="000000" w:themeColor="text1"/>
        </w:rPr>
      </w:pPr>
      <w:bookmarkStart w:id="3" w:name="_Toc131352232"/>
      <w:r w:rsidRPr="00B4316C">
        <w:rPr>
          <w:rFonts w:ascii="Times New Roman" w:hAnsi="Times New Roman" w:cs="Times New Roman"/>
          <w:b/>
          <w:bCs/>
          <w:color w:val="000000" w:themeColor="text1"/>
        </w:rPr>
        <w:t>The process of moving the on-premises application to the cloud.</w:t>
      </w:r>
      <w:bookmarkEnd w:id="3"/>
    </w:p>
    <w:p w14:paraId="0603A5F2" w14:textId="77777777" w:rsidR="00B079F7" w:rsidRPr="00B079F7" w:rsidRDefault="00B079F7" w:rsidP="00B079F7">
      <w:pPr>
        <w:ind w:left="360"/>
        <w:rPr>
          <w:color w:val="000000" w:themeColor="text1"/>
        </w:rPr>
      </w:pPr>
    </w:p>
    <w:p w14:paraId="77F9304B" w14:textId="271EA1F9" w:rsidR="00BA5A8E" w:rsidRPr="00B079F7" w:rsidRDefault="00B079F7" w:rsidP="00BA5A8E">
      <w:pPr>
        <w:rPr>
          <w:color w:val="000000" w:themeColor="text1"/>
        </w:rPr>
      </w:pPr>
      <w:r w:rsidRPr="00B079F7">
        <w:rPr>
          <w:color w:val="000000" w:themeColor="text1"/>
        </w:rPr>
        <w:t xml:space="preserve">  </w:t>
      </w:r>
      <w:r w:rsidR="00723FEC" w:rsidRPr="00723FEC">
        <w:rPr>
          <w:color w:val="000000" w:themeColor="text1"/>
        </w:rPr>
        <w:t xml:space="preserve">The process of moving a company's digital assets, applications, </w:t>
      </w:r>
      <w:r w:rsidR="00723FEC" w:rsidRPr="00723FEC">
        <w:rPr>
          <w:color w:val="000000" w:themeColor="text1"/>
        </w:rPr>
        <w:t>databases,</w:t>
      </w:r>
      <w:r w:rsidR="00723FEC" w:rsidRPr="00723FEC">
        <w:rPr>
          <w:color w:val="000000" w:themeColor="text1"/>
        </w:rPr>
        <w:t xml:space="preserve"> and IT resources, either partially or completely, to the cloud is called cloud migration.</w:t>
      </w:r>
      <w:r w:rsidR="00723FEC" w:rsidRPr="00723FEC">
        <w:rPr>
          <w:color w:val="000000" w:themeColor="text1"/>
        </w:rPr>
        <w:t xml:space="preserve"> </w:t>
      </w:r>
      <w:r w:rsidRPr="00B079F7">
        <w:rPr>
          <w:color w:val="000000" w:themeColor="text1"/>
        </w:rPr>
        <w:t>[</w:t>
      </w:r>
      <w:r w:rsidR="00800112">
        <w:rPr>
          <w:color w:val="000000" w:themeColor="text1"/>
        </w:rPr>
        <w:t>4</w:t>
      </w:r>
      <w:r w:rsidRPr="00B079F7">
        <w:rPr>
          <w:color w:val="000000" w:themeColor="text1"/>
        </w:rPr>
        <w:t>]</w:t>
      </w:r>
      <w:r w:rsidR="00BA5A8E" w:rsidRPr="00B079F7">
        <w:rPr>
          <w:color w:val="000000" w:themeColor="text1"/>
        </w:rPr>
        <w:t>.</w:t>
      </w:r>
    </w:p>
    <w:p w14:paraId="02E0076F" w14:textId="06591A93" w:rsidR="00B079F7" w:rsidRPr="00B079F7" w:rsidRDefault="00B079F7" w:rsidP="00B079F7">
      <w:pPr>
        <w:rPr>
          <w:color w:val="000000" w:themeColor="text1"/>
        </w:rPr>
      </w:pPr>
      <w:r w:rsidRPr="00B079F7">
        <w:rPr>
          <w:color w:val="000000" w:themeColor="text1"/>
        </w:rPr>
        <w:t xml:space="preserve">  The benefits of migrating to the cloud in terms of cost, support provided, and expertise required are:</w:t>
      </w:r>
    </w:p>
    <w:p w14:paraId="2D0C6678" w14:textId="71DB599A"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Control costs</w:t>
      </w:r>
      <w:r w:rsidRPr="00B079F7">
        <w:rPr>
          <w:color w:val="000000" w:themeColor="text1"/>
        </w:rPr>
        <w:t>, the company pays on a subscription basis for the service.</w:t>
      </w:r>
    </w:p>
    <w:p w14:paraId="4F040CB1" w14:textId="1F101234"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Pay for what you need</w:t>
      </w:r>
      <w:r w:rsidRPr="00B079F7">
        <w:rPr>
          <w:color w:val="000000" w:themeColor="text1"/>
        </w:rPr>
        <w:t>, the company can choose the apps, services, and features it needs and pay only for them.</w:t>
      </w:r>
    </w:p>
    <w:p w14:paraId="469715EE" w14:textId="40783B3B"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Flex up or down</w:t>
      </w:r>
      <w:r w:rsidRPr="00B079F7">
        <w:rPr>
          <w:color w:val="000000" w:themeColor="text1"/>
        </w:rPr>
        <w:t>, the company can flex capacity and services to precisely fit its current business needs.</w:t>
      </w:r>
    </w:p>
    <w:p w14:paraId="5F850A18" w14:textId="216DFFDA" w:rsidR="00B079F7" w:rsidRPr="00B079F7" w:rsidRDefault="00B079F7" w:rsidP="00B079F7">
      <w:pPr>
        <w:pStyle w:val="ListParagraph"/>
        <w:numPr>
          <w:ilvl w:val="0"/>
          <w:numId w:val="12"/>
        </w:numPr>
        <w:rPr>
          <w:color w:val="000000" w:themeColor="text1"/>
        </w:rPr>
      </w:pPr>
      <w:r w:rsidRPr="00B079F7">
        <w:rPr>
          <w:i/>
          <w:iCs/>
          <w:color w:val="000000" w:themeColor="text1"/>
          <w:u w:val="single"/>
        </w:rPr>
        <w:t>Stay up to date</w:t>
      </w:r>
      <w:r w:rsidRPr="00B079F7">
        <w:rPr>
          <w:color w:val="000000" w:themeColor="text1"/>
        </w:rPr>
        <w:t xml:space="preserve">, </w:t>
      </w:r>
      <w:r w:rsidR="00723FEC" w:rsidRPr="00723FEC">
        <w:rPr>
          <w:color w:val="000000" w:themeColor="text1"/>
        </w:rPr>
        <w:t>the latest versions of software, applications and tools are always available to the company</w:t>
      </w:r>
      <w:r w:rsidR="00723FEC">
        <w:rPr>
          <w:color w:val="000000" w:themeColor="text1"/>
        </w:rPr>
        <w:t>.</w:t>
      </w:r>
    </w:p>
    <w:p w14:paraId="1EF41310" w14:textId="77777777" w:rsidR="00723FEC" w:rsidRDefault="00B079F7" w:rsidP="00A50731">
      <w:pPr>
        <w:pStyle w:val="ListParagraph"/>
        <w:numPr>
          <w:ilvl w:val="0"/>
          <w:numId w:val="12"/>
        </w:numPr>
        <w:rPr>
          <w:color w:val="000000" w:themeColor="text1"/>
        </w:rPr>
      </w:pPr>
      <w:r w:rsidRPr="00723FEC">
        <w:rPr>
          <w:rStyle w:val="Strong"/>
          <w:b w:val="0"/>
          <w:bCs w:val="0"/>
          <w:i/>
          <w:iCs/>
          <w:color w:val="000000" w:themeColor="text1"/>
          <w:u w:val="single"/>
        </w:rPr>
        <w:t>Leading security</w:t>
      </w:r>
      <w:r w:rsidRPr="00723FEC">
        <w:rPr>
          <w:color w:val="000000" w:themeColor="text1"/>
        </w:rPr>
        <w:t xml:space="preserve">. </w:t>
      </w:r>
      <w:r w:rsidR="00723FEC" w:rsidRPr="00723FEC">
        <w:rPr>
          <w:color w:val="000000" w:themeColor="text1"/>
        </w:rPr>
        <w:t>Protection is automatically applied and updated to resist threats.</w:t>
      </w:r>
    </w:p>
    <w:p w14:paraId="5632D909" w14:textId="3A11F93F" w:rsidR="00B079F7" w:rsidRPr="00723FEC" w:rsidRDefault="00B079F7" w:rsidP="00A50731">
      <w:pPr>
        <w:pStyle w:val="ListParagraph"/>
        <w:numPr>
          <w:ilvl w:val="0"/>
          <w:numId w:val="12"/>
        </w:numPr>
        <w:rPr>
          <w:color w:val="000000" w:themeColor="text1"/>
        </w:rPr>
      </w:pPr>
      <w:r w:rsidRPr="00723FEC">
        <w:rPr>
          <w:i/>
          <w:iCs/>
          <w:color w:val="000000" w:themeColor="text1"/>
          <w:u w:val="single"/>
        </w:rPr>
        <w:t>Innovate and adapt</w:t>
      </w:r>
      <w:r w:rsidRPr="00723FEC">
        <w:rPr>
          <w:color w:val="000000" w:themeColor="text1"/>
        </w:rPr>
        <w:t xml:space="preserve">, </w:t>
      </w:r>
      <w:r w:rsidR="001836C0">
        <w:rPr>
          <w:color w:val="000000" w:themeColor="text1"/>
        </w:rPr>
        <w:t>a</w:t>
      </w:r>
      <w:r w:rsidR="00723FEC" w:rsidRPr="00723FEC">
        <w:rPr>
          <w:color w:val="000000" w:themeColor="text1"/>
        </w:rPr>
        <w:t>ll new tools and applications will be constantly available in the provider's cloud.</w:t>
      </w:r>
    </w:p>
    <w:p w14:paraId="00ED2F04" w14:textId="7D54C6AE" w:rsidR="00B079F7" w:rsidRDefault="001836C0" w:rsidP="00B079F7">
      <w:pPr>
        <w:pStyle w:val="ListParagraph"/>
        <w:numPr>
          <w:ilvl w:val="0"/>
          <w:numId w:val="12"/>
        </w:numPr>
        <w:rPr>
          <w:color w:val="000000" w:themeColor="text1"/>
        </w:rPr>
      </w:pPr>
      <w:r w:rsidRPr="001836C0">
        <w:rPr>
          <w:i/>
          <w:iCs/>
          <w:color w:val="000000" w:themeColor="text1"/>
          <w:u w:val="single"/>
        </w:rPr>
        <w:t xml:space="preserve">Access from anywhere. </w:t>
      </w:r>
      <w:r w:rsidRPr="001836C0">
        <w:rPr>
          <w:color w:val="000000" w:themeColor="text1"/>
        </w:rPr>
        <w:t>Cloud software, services and infrastructure can be accessed from any device</w:t>
      </w:r>
      <w:r>
        <w:rPr>
          <w:i/>
          <w:iCs/>
          <w:color w:val="000000" w:themeColor="text1"/>
          <w:u w:val="single"/>
        </w:rPr>
        <w:t xml:space="preserve"> </w:t>
      </w:r>
      <w:r w:rsidR="00B079F7">
        <w:rPr>
          <w:color w:val="000000" w:themeColor="text1"/>
        </w:rPr>
        <w:t>[</w:t>
      </w:r>
      <w:r w:rsidR="00800112">
        <w:rPr>
          <w:color w:val="000000" w:themeColor="text1"/>
        </w:rPr>
        <w:t>5</w:t>
      </w:r>
      <w:r w:rsidR="00B079F7">
        <w:rPr>
          <w:color w:val="000000" w:themeColor="text1"/>
        </w:rPr>
        <w:t>]</w:t>
      </w:r>
      <w:r w:rsidR="00B079F7" w:rsidRPr="00B079F7">
        <w:rPr>
          <w:color w:val="000000" w:themeColor="text1"/>
        </w:rPr>
        <w:t>.</w:t>
      </w:r>
    </w:p>
    <w:p w14:paraId="7C9074AB" w14:textId="77777777" w:rsidR="001836C0" w:rsidRPr="00B079F7" w:rsidRDefault="001836C0" w:rsidP="001836C0">
      <w:pPr>
        <w:pStyle w:val="ListParagraph"/>
        <w:rPr>
          <w:color w:val="000000" w:themeColor="text1"/>
        </w:rPr>
      </w:pPr>
    </w:p>
    <w:p w14:paraId="2FB05A5F" w14:textId="1F4F73FF" w:rsidR="006C747B" w:rsidRDefault="001836C0" w:rsidP="00BA5A8E">
      <w:pPr>
        <w:rPr>
          <w:color w:val="000000" w:themeColor="text1"/>
        </w:rPr>
      </w:pPr>
      <w:r>
        <w:rPr>
          <w:color w:val="000000" w:themeColor="text1"/>
        </w:rPr>
        <w:t xml:space="preserve">  </w:t>
      </w:r>
      <w:r w:rsidRPr="001836C0">
        <w:rPr>
          <w:color w:val="000000" w:themeColor="text1"/>
        </w:rPr>
        <w:t>Cloud computing is offered through three main models such as Infrastructure as a Service (IaaS), Platform as a Service (PaaS) and Software as a Service (SaaS)</w:t>
      </w:r>
      <w:r w:rsidRPr="001836C0">
        <w:rPr>
          <w:color w:val="000000" w:themeColor="text1"/>
        </w:rPr>
        <w:t xml:space="preserve"> </w:t>
      </w:r>
      <w:r w:rsidR="00B079F7">
        <w:rPr>
          <w:color w:val="000000" w:themeColor="text1"/>
        </w:rPr>
        <w:t>[</w:t>
      </w:r>
      <w:r w:rsidR="00800112">
        <w:rPr>
          <w:color w:val="000000" w:themeColor="text1"/>
        </w:rPr>
        <w:t>6</w:t>
      </w:r>
      <w:r w:rsidR="00B079F7">
        <w:rPr>
          <w:color w:val="000000" w:themeColor="text1"/>
        </w:rPr>
        <w:t>]</w:t>
      </w:r>
      <w:r w:rsidR="00B079F7" w:rsidRPr="00B079F7">
        <w:rPr>
          <w:color w:val="000000" w:themeColor="text1"/>
        </w:rPr>
        <w:t>.</w:t>
      </w:r>
    </w:p>
    <w:p w14:paraId="60C544FF" w14:textId="3FD25253" w:rsidR="00BA5A8E" w:rsidRPr="00B4316C" w:rsidRDefault="00BA5A8E" w:rsidP="00E40984">
      <w:pPr>
        <w:jc w:val="both"/>
        <w:rPr>
          <w:i/>
          <w:iCs/>
          <w:color w:val="000000" w:themeColor="text1"/>
          <w:u w:val="single"/>
        </w:rPr>
      </w:pPr>
    </w:p>
    <w:p w14:paraId="484A5671" w14:textId="0979B1BB" w:rsidR="006C747B" w:rsidRPr="00B4316C" w:rsidRDefault="006C747B" w:rsidP="00E40984">
      <w:pPr>
        <w:pStyle w:val="Heading2"/>
        <w:numPr>
          <w:ilvl w:val="0"/>
          <w:numId w:val="5"/>
        </w:numPr>
        <w:jc w:val="both"/>
        <w:rPr>
          <w:rFonts w:ascii="Times New Roman" w:hAnsi="Times New Roman" w:cs="Times New Roman"/>
          <w:i/>
          <w:iCs/>
          <w:color w:val="000000" w:themeColor="text1"/>
          <w:u w:val="single"/>
        </w:rPr>
      </w:pPr>
      <w:bookmarkStart w:id="4" w:name="_Toc131352233"/>
      <w:r w:rsidRPr="00B4316C">
        <w:rPr>
          <w:rFonts w:ascii="Times New Roman" w:hAnsi="Times New Roman" w:cs="Times New Roman"/>
          <w:i/>
          <w:iCs/>
          <w:color w:val="000000" w:themeColor="text1"/>
          <w:u w:val="single"/>
        </w:rPr>
        <w:lastRenderedPageBreak/>
        <w:t>Infrastructure as a Service (I</w:t>
      </w:r>
      <w:r w:rsidR="00B079F7"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bookmarkEnd w:id="4"/>
    </w:p>
    <w:p w14:paraId="02AD0A54" w14:textId="77777777" w:rsidR="006C747B" w:rsidRPr="00B079F7" w:rsidRDefault="006C747B" w:rsidP="00E40984">
      <w:pPr>
        <w:jc w:val="both"/>
        <w:rPr>
          <w:color w:val="000000" w:themeColor="text1"/>
        </w:rPr>
      </w:pPr>
    </w:p>
    <w:p w14:paraId="701F383D" w14:textId="329980FC" w:rsidR="006C747B" w:rsidRPr="00B079F7" w:rsidRDefault="00B079F7" w:rsidP="00E40984">
      <w:pPr>
        <w:jc w:val="both"/>
        <w:rPr>
          <w:color w:val="000000" w:themeColor="text1"/>
        </w:rPr>
      </w:pPr>
      <w:r w:rsidRPr="00B079F7">
        <w:rPr>
          <w:color w:val="000000" w:themeColor="text1"/>
        </w:rPr>
        <w:t xml:space="preserve">  In this regard, Communication Service Providers</w:t>
      </w:r>
      <w:r>
        <w:rPr>
          <w:color w:val="000000" w:themeColor="text1"/>
        </w:rPr>
        <w:t xml:space="preserve"> (CSPs)</w:t>
      </w:r>
      <w:r w:rsidRPr="00B079F7">
        <w:rPr>
          <w:color w:val="000000" w:themeColor="text1"/>
        </w:rPr>
        <w:t xml:space="preserve"> provide a set of virtualized computing resources (</w:t>
      </w:r>
      <w:r w:rsidR="00303474" w:rsidRPr="00303474">
        <w:rPr>
          <w:color w:val="000000" w:themeColor="text1"/>
        </w:rPr>
        <w:t xml:space="preserve">computing, memory, storage, </w:t>
      </w:r>
      <w:r w:rsidR="00303474" w:rsidRPr="00303474">
        <w:rPr>
          <w:color w:val="000000" w:themeColor="text1"/>
        </w:rPr>
        <w:t>networking,</w:t>
      </w:r>
      <w:r w:rsidR="00303474" w:rsidRPr="00303474">
        <w:rPr>
          <w:color w:val="000000" w:themeColor="text1"/>
        </w:rPr>
        <w:t xml:space="preserve"> and related software</w:t>
      </w:r>
      <w:r w:rsidRPr="00B079F7">
        <w:rPr>
          <w:color w:val="000000" w:themeColor="text1"/>
        </w:rPr>
        <w:t xml:space="preserve">) </w:t>
      </w:r>
      <w:r>
        <w:rPr>
          <w:color w:val="000000" w:themeColor="text1"/>
        </w:rPr>
        <w:t>[</w:t>
      </w:r>
      <w:r w:rsidR="00800112">
        <w:rPr>
          <w:color w:val="000000" w:themeColor="text1"/>
        </w:rPr>
        <w:t>7</w:t>
      </w:r>
      <w:r>
        <w:rPr>
          <w:color w:val="000000" w:themeColor="text1"/>
        </w:rPr>
        <w:t>]</w:t>
      </w:r>
      <w:r w:rsidRPr="00B079F7">
        <w:rPr>
          <w:color w:val="000000" w:themeColor="text1"/>
        </w:rPr>
        <w:t>.</w:t>
      </w:r>
    </w:p>
    <w:p w14:paraId="03B48801" w14:textId="77777777" w:rsidR="006C747B" w:rsidRPr="00E40984" w:rsidRDefault="006C747B" w:rsidP="00E40984">
      <w:pPr>
        <w:jc w:val="both"/>
        <w:rPr>
          <w:color w:val="000000" w:themeColor="text1"/>
        </w:rPr>
      </w:pPr>
    </w:p>
    <w:p w14:paraId="10B62E29" w14:textId="08E8F098" w:rsidR="004403B7" w:rsidRPr="00B4316C" w:rsidRDefault="004403B7" w:rsidP="00E40984">
      <w:pPr>
        <w:pStyle w:val="Heading2"/>
        <w:numPr>
          <w:ilvl w:val="0"/>
          <w:numId w:val="5"/>
        </w:numPr>
        <w:jc w:val="both"/>
        <w:rPr>
          <w:rFonts w:ascii="Times New Roman" w:eastAsia="Times New Roman" w:hAnsi="Times New Roman" w:cs="Times New Roman"/>
          <w:i/>
          <w:iCs/>
          <w:color w:val="000000" w:themeColor="text1"/>
          <w:u w:val="single"/>
        </w:rPr>
      </w:pPr>
      <w:bookmarkStart w:id="5" w:name="_Toc131352234"/>
      <w:r w:rsidRPr="00B4316C">
        <w:rPr>
          <w:rFonts w:ascii="Times New Roman" w:eastAsia="Times New Roman" w:hAnsi="Times New Roman" w:cs="Times New Roman"/>
          <w:i/>
          <w:iCs/>
          <w:color w:val="000000" w:themeColor="text1"/>
          <w:u w:val="single"/>
        </w:rPr>
        <w:t>Platform as a Service (P</w:t>
      </w:r>
      <w:r w:rsidR="00B079F7" w:rsidRPr="00B4316C">
        <w:rPr>
          <w:rFonts w:ascii="Times New Roman" w:eastAsia="Times New Roman" w:hAnsi="Times New Roman" w:cs="Times New Roman"/>
          <w:i/>
          <w:iCs/>
          <w:color w:val="000000" w:themeColor="text1"/>
          <w:u w:val="single"/>
        </w:rPr>
        <w:t>aa</w:t>
      </w:r>
      <w:r w:rsidRPr="00B4316C">
        <w:rPr>
          <w:rFonts w:ascii="Times New Roman" w:eastAsia="Times New Roman" w:hAnsi="Times New Roman" w:cs="Times New Roman"/>
          <w:i/>
          <w:iCs/>
          <w:color w:val="000000" w:themeColor="text1"/>
          <w:u w:val="single"/>
        </w:rPr>
        <w:t>S)</w:t>
      </w:r>
      <w:r w:rsidR="006C747B" w:rsidRPr="00B4316C">
        <w:rPr>
          <w:rFonts w:ascii="Times New Roman" w:eastAsia="Times New Roman" w:hAnsi="Times New Roman" w:cs="Times New Roman"/>
          <w:i/>
          <w:iCs/>
          <w:color w:val="000000" w:themeColor="text1"/>
          <w:u w:val="single"/>
        </w:rPr>
        <w:t>.</w:t>
      </w:r>
      <w:bookmarkEnd w:id="5"/>
    </w:p>
    <w:p w14:paraId="5CF8EDB7" w14:textId="54C47546" w:rsidR="004403B7" w:rsidRPr="00E40984" w:rsidRDefault="004403B7" w:rsidP="00E40984">
      <w:pPr>
        <w:jc w:val="both"/>
        <w:rPr>
          <w:color w:val="000000" w:themeColor="text1"/>
        </w:rPr>
      </w:pPr>
    </w:p>
    <w:p w14:paraId="68AECB72" w14:textId="6B2E1603" w:rsidR="00B079F7" w:rsidRDefault="00B079F7" w:rsidP="00E40984">
      <w:pPr>
        <w:jc w:val="both"/>
        <w:rPr>
          <w:color w:val="000000" w:themeColor="text1"/>
        </w:rPr>
      </w:pPr>
      <w:r>
        <w:rPr>
          <w:color w:val="000000" w:themeColor="text1"/>
        </w:rPr>
        <w:t xml:space="preserve">  </w:t>
      </w:r>
      <w:r w:rsidRPr="00B079F7">
        <w:rPr>
          <w:color w:val="000000" w:themeColor="text1"/>
        </w:rPr>
        <w:t xml:space="preserve">In this CSPs provide the runtime environment for </w:t>
      </w:r>
      <w:r w:rsidR="00303474" w:rsidRPr="00B079F7">
        <w:rPr>
          <w:color w:val="000000" w:themeColor="text1"/>
        </w:rPr>
        <w:t>development</w:t>
      </w:r>
      <w:r w:rsidR="00303474">
        <w:rPr>
          <w:color w:val="000000" w:themeColor="text1"/>
        </w:rPr>
        <w:t xml:space="preserve">, </w:t>
      </w:r>
      <w:r w:rsidR="00303474" w:rsidRPr="00B079F7">
        <w:rPr>
          <w:color w:val="000000" w:themeColor="text1"/>
        </w:rPr>
        <w:t>applications,</w:t>
      </w:r>
      <w:r w:rsidR="00303474">
        <w:rPr>
          <w:color w:val="000000" w:themeColor="text1"/>
        </w:rPr>
        <w:t xml:space="preserve"> </w:t>
      </w:r>
      <w:r w:rsidRPr="00B079F7">
        <w:rPr>
          <w:color w:val="000000" w:themeColor="text1"/>
        </w:rPr>
        <w:t>and maintenance (such as system software and computing resources)</w:t>
      </w:r>
      <w:r>
        <w:rPr>
          <w:color w:val="000000" w:themeColor="text1"/>
        </w:rPr>
        <w:t xml:space="preserve"> [</w:t>
      </w:r>
      <w:r w:rsidR="00800112">
        <w:rPr>
          <w:color w:val="000000" w:themeColor="text1"/>
        </w:rPr>
        <w:t>7</w:t>
      </w:r>
      <w:r>
        <w:rPr>
          <w:color w:val="000000" w:themeColor="text1"/>
        </w:rPr>
        <w:t>]</w:t>
      </w:r>
      <w:r w:rsidRPr="00B079F7">
        <w:rPr>
          <w:color w:val="000000" w:themeColor="text1"/>
        </w:rPr>
        <w:t>.</w:t>
      </w:r>
    </w:p>
    <w:p w14:paraId="2FF40C00" w14:textId="77777777" w:rsidR="00B079F7" w:rsidRPr="00E40984" w:rsidRDefault="00B079F7" w:rsidP="00E40984">
      <w:pPr>
        <w:jc w:val="both"/>
        <w:rPr>
          <w:color w:val="000000" w:themeColor="text1"/>
        </w:rPr>
      </w:pPr>
    </w:p>
    <w:p w14:paraId="6861338D" w14:textId="6D279C0C" w:rsidR="004403B7" w:rsidRPr="00B4316C" w:rsidRDefault="004403B7" w:rsidP="00E40984">
      <w:pPr>
        <w:pStyle w:val="Heading2"/>
        <w:numPr>
          <w:ilvl w:val="0"/>
          <w:numId w:val="5"/>
        </w:numPr>
        <w:jc w:val="both"/>
        <w:rPr>
          <w:rFonts w:ascii="Times New Roman" w:eastAsia="Times New Roman" w:hAnsi="Times New Roman" w:cs="Times New Roman"/>
          <w:i/>
          <w:iCs/>
          <w:color w:val="000000" w:themeColor="text1"/>
          <w:u w:val="single"/>
        </w:rPr>
      </w:pPr>
      <w:bookmarkStart w:id="6" w:name="_Toc131352235"/>
      <w:r w:rsidRPr="00B4316C">
        <w:rPr>
          <w:rFonts w:ascii="Times New Roman" w:eastAsia="Times New Roman" w:hAnsi="Times New Roman" w:cs="Times New Roman"/>
          <w:i/>
          <w:iCs/>
          <w:color w:val="000000" w:themeColor="text1"/>
          <w:u w:val="single"/>
        </w:rPr>
        <w:t>Software as a Service (S</w:t>
      </w:r>
      <w:r w:rsidR="00B079F7" w:rsidRPr="00B4316C">
        <w:rPr>
          <w:rFonts w:ascii="Times New Roman" w:eastAsia="Times New Roman" w:hAnsi="Times New Roman" w:cs="Times New Roman"/>
          <w:i/>
          <w:iCs/>
          <w:color w:val="000000" w:themeColor="text1"/>
          <w:u w:val="single"/>
        </w:rPr>
        <w:t>aa</w:t>
      </w:r>
      <w:r w:rsidRPr="00B4316C">
        <w:rPr>
          <w:rFonts w:ascii="Times New Roman" w:eastAsia="Times New Roman" w:hAnsi="Times New Roman" w:cs="Times New Roman"/>
          <w:i/>
          <w:iCs/>
          <w:color w:val="000000" w:themeColor="text1"/>
          <w:u w:val="single"/>
        </w:rPr>
        <w:t>S)</w:t>
      </w:r>
      <w:r w:rsidR="006C747B" w:rsidRPr="00B4316C">
        <w:rPr>
          <w:rFonts w:ascii="Times New Roman" w:eastAsia="Times New Roman" w:hAnsi="Times New Roman" w:cs="Times New Roman"/>
          <w:i/>
          <w:iCs/>
          <w:color w:val="000000" w:themeColor="text1"/>
          <w:u w:val="single"/>
        </w:rPr>
        <w:t>.</w:t>
      </w:r>
      <w:bookmarkEnd w:id="6"/>
    </w:p>
    <w:p w14:paraId="239A786A" w14:textId="77777777" w:rsidR="00B079F7" w:rsidRPr="00B079F7" w:rsidRDefault="00B079F7" w:rsidP="00B079F7"/>
    <w:p w14:paraId="4B5DDF9C" w14:textId="23CEF0C3" w:rsidR="00B079F7" w:rsidRPr="00B079F7" w:rsidRDefault="00B079F7" w:rsidP="00B079F7">
      <w:pPr>
        <w:jc w:val="both"/>
      </w:pPr>
      <w:r w:rsidRPr="00B079F7">
        <w:rPr>
          <w:color w:val="333333"/>
          <w:shd w:val="clear" w:color="auto" w:fill="FFFFFF"/>
        </w:rPr>
        <w:t xml:space="preserve">  </w:t>
      </w:r>
      <w:r w:rsidR="00303474" w:rsidRPr="00303474">
        <w:rPr>
          <w:color w:val="333333"/>
          <w:shd w:val="clear" w:color="auto" w:fill="FFFFFF"/>
        </w:rPr>
        <w:t xml:space="preserve">Everything, such as software and cloud infrastructure for running and maintaining the application software, </w:t>
      </w:r>
      <w:r w:rsidR="00303474" w:rsidRPr="00303474">
        <w:rPr>
          <w:color w:val="333333"/>
          <w:shd w:val="clear" w:color="auto" w:fill="FFFFFF"/>
        </w:rPr>
        <w:t>operating system,</w:t>
      </w:r>
      <w:r w:rsidR="00303474" w:rsidRPr="00303474">
        <w:rPr>
          <w:color w:val="333333"/>
          <w:shd w:val="clear" w:color="auto" w:fill="FFFFFF"/>
        </w:rPr>
        <w:t xml:space="preserve"> and computing resources, is provided by the CSP.</w:t>
      </w:r>
      <w:r w:rsidR="00303474" w:rsidRPr="00303474">
        <w:rPr>
          <w:color w:val="333333"/>
          <w:shd w:val="clear" w:color="auto" w:fill="FFFFFF"/>
        </w:rPr>
        <w:t xml:space="preserve"> </w:t>
      </w:r>
      <w:r>
        <w:rPr>
          <w:color w:val="333333"/>
          <w:shd w:val="clear" w:color="auto" w:fill="FFFFFF"/>
        </w:rPr>
        <w:t>[</w:t>
      </w:r>
      <w:r w:rsidR="00800112">
        <w:rPr>
          <w:color w:val="333333"/>
          <w:shd w:val="clear" w:color="auto" w:fill="FFFFFF"/>
        </w:rPr>
        <w:t>7</w:t>
      </w:r>
      <w:r>
        <w:rPr>
          <w:color w:val="333333"/>
          <w:shd w:val="clear" w:color="auto" w:fill="FFFFFF"/>
        </w:rPr>
        <w:t>]</w:t>
      </w:r>
      <w:r w:rsidRPr="00B079F7">
        <w:rPr>
          <w:color w:val="333333"/>
          <w:shd w:val="clear" w:color="auto" w:fill="FFFFFF"/>
        </w:rPr>
        <w:t>.</w:t>
      </w:r>
      <w:r w:rsidRPr="00B079F7">
        <w:rPr>
          <w:rStyle w:val="apple-converted-space"/>
          <w:color w:val="333333"/>
          <w:shd w:val="clear" w:color="auto" w:fill="FFFFFF"/>
        </w:rPr>
        <w:t> </w:t>
      </w:r>
    </w:p>
    <w:p w14:paraId="3C1ED602" w14:textId="282DC1B3" w:rsidR="006C747B" w:rsidRDefault="006C747B" w:rsidP="00E40984">
      <w:pPr>
        <w:jc w:val="both"/>
        <w:rPr>
          <w:color w:val="000000" w:themeColor="text1"/>
        </w:rPr>
      </w:pPr>
    </w:p>
    <w:p w14:paraId="4343557D" w14:textId="64CD7FE0" w:rsidR="00E40984" w:rsidRDefault="00E40984" w:rsidP="00E40984">
      <w:pPr>
        <w:jc w:val="both"/>
        <w:rPr>
          <w:color w:val="000000" w:themeColor="text1"/>
        </w:rPr>
      </w:pPr>
      <w:r>
        <w:rPr>
          <w:color w:val="000000" w:themeColor="text1"/>
        </w:rPr>
        <w:t xml:space="preserve">  </w:t>
      </w:r>
      <w:r w:rsidRPr="00E40984">
        <w:rPr>
          <w:color w:val="000000" w:themeColor="text1"/>
        </w:rPr>
        <w:t>To understand the differences more clearly, it is useful to consider the three services in a logical order, starting with the one closest to the hardware (IaaS), followed by the one in the middle (PaaS), then the one closest to the end user or consumer (SaaS).</w:t>
      </w:r>
    </w:p>
    <w:p w14:paraId="1C0A2031" w14:textId="4B81B88A" w:rsidR="00E40984" w:rsidRDefault="00E40984" w:rsidP="00E40984">
      <w:pPr>
        <w:jc w:val="both"/>
        <w:rPr>
          <w:color w:val="000000" w:themeColor="text1"/>
        </w:rPr>
      </w:pPr>
    </w:p>
    <w:p w14:paraId="3C19F4F8" w14:textId="66E19268" w:rsidR="00E7485D" w:rsidRPr="00B4316C" w:rsidRDefault="00E7485D" w:rsidP="00E7485D">
      <w:pPr>
        <w:pStyle w:val="ListParagraph"/>
        <w:numPr>
          <w:ilvl w:val="0"/>
          <w:numId w:val="5"/>
        </w:numPr>
        <w:jc w:val="both"/>
        <w:rPr>
          <w:i/>
          <w:iCs/>
          <w:color w:val="000000" w:themeColor="text1"/>
          <w:u w:val="single"/>
        </w:rPr>
      </w:pPr>
      <w:bookmarkStart w:id="7" w:name="_Toc131352236"/>
      <w:r w:rsidRPr="00B4316C">
        <w:rPr>
          <w:rStyle w:val="Heading2Char"/>
          <w:rFonts w:ascii="Times New Roman" w:hAnsi="Times New Roman" w:cs="Times New Roman"/>
          <w:i/>
          <w:iCs/>
          <w:color w:val="000000" w:themeColor="text1"/>
          <w:u w:val="single"/>
        </w:rPr>
        <w:t xml:space="preserve">The </w:t>
      </w:r>
      <w:r w:rsidR="00B079F7" w:rsidRPr="00B4316C">
        <w:rPr>
          <w:rStyle w:val="Heading2Char"/>
          <w:rFonts w:ascii="Times New Roman" w:hAnsi="Times New Roman" w:cs="Times New Roman"/>
          <w:i/>
          <w:iCs/>
          <w:color w:val="000000" w:themeColor="text1"/>
          <w:u w:val="single"/>
        </w:rPr>
        <w:t xml:space="preserve">key </w:t>
      </w:r>
      <w:r w:rsidRPr="00B4316C">
        <w:rPr>
          <w:rStyle w:val="Heading2Char"/>
          <w:rFonts w:ascii="Times New Roman" w:hAnsi="Times New Roman" w:cs="Times New Roman"/>
          <w:i/>
          <w:iCs/>
          <w:color w:val="000000" w:themeColor="text1"/>
          <w:u w:val="single"/>
        </w:rPr>
        <w:t>differences between I</w:t>
      </w:r>
      <w:r w:rsidR="00B079F7"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 xml:space="preserve">S, </w:t>
      </w:r>
      <w:r w:rsidR="00B079F7" w:rsidRPr="00B4316C">
        <w:rPr>
          <w:rStyle w:val="Heading2Char"/>
          <w:rFonts w:ascii="Times New Roman" w:hAnsi="Times New Roman" w:cs="Times New Roman"/>
          <w:i/>
          <w:iCs/>
          <w:color w:val="000000" w:themeColor="text1"/>
          <w:u w:val="single"/>
        </w:rPr>
        <w:t>PaaS,</w:t>
      </w:r>
      <w:r w:rsidRPr="00B4316C">
        <w:rPr>
          <w:rStyle w:val="Heading2Char"/>
          <w:rFonts w:ascii="Times New Roman" w:hAnsi="Times New Roman" w:cs="Times New Roman"/>
          <w:i/>
          <w:iCs/>
          <w:color w:val="000000" w:themeColor="text1"/>
          <w:u w:val="single"/>
        </w:rPr>
        <w:t xml:space="preserve"> and S</w:t>
      </w:r>
      <w:r w:rsidR="00B079F7"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bookmarkEnd w:id="7"/>
      <w:r w:rsidRPr="00B4316C">
        <w:rPr>
          <w:i/>
          <w:iCs/>
          <w:color w:val="000000" w:themeColor="text1"/>
          <w:u w:val="single"/>
        </w:rPr>
        <w:t>.</w:t>
      </w:r>
    </w:p>
    <w:p w14:paraId="74FDB78D" w14:textId="1EFCA4DB" w:rsidR="00E7485D" w:rsidRDefault="00E7485D" w:rsidP="00E7485D">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7485D" w14:paraId="74E84CB2" w14:textId="77777777" w:rsidTr="00E7485D">
        <w:tc>
          <w:tcPr>
            <w:tcW w:w="3005" w:type="dxa"/>
          </w:tcPr>
          <w:p w14:paraId="26D3083E" w14:textId="57CE51D1" w:rsidR="00E7485D" w:rsidRPr="00E7485D" w:rsidRDefault="00E7485D" w:rsidP="00E7485D">
            <w:pPr>
              <w:jc w:val="center"/>
              <w:rPr>
                <w:color w:val="000000" w:themeColor="text1"/>
              </w:rPr>
            </w:pPr>
            <w:r w:rsidRPr="00E7485D">
              <w:rPr>
                <w:color w:val="000000" w:themeColor="text1"/>
                <w:spacing w:val="8"/>
                <w:shd w:val="clear" w:color="auto" w:fill="FCFCFC"/>
              </w:rPr>
              <w:t>I</w:t>
            </w:r>
            <w:r w:rsidR="00B079F7">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08EFFAAF" w14:textId="2C143A4E" w:rsidR="00E7485D" w:rsidRPr="00E7485D" w:rsidRDefault="00E7485D" w:rsidP="00E7485D">
            <w:pPr>
              <w:jc w:val="center"/>
              <w:rPr>
                <w:color w:val="000000" w:themeColor="text1"/>
              </w:rPr>
            </w:pPr>
            <w:r w:rsidRPr="00E7485D">
              <w:rPr>
                <w:color w:val="000000" w:themeColor="text1"/>
                <w:spacing w:val="8"/>
                <w:shd w:val="clear" w:color="auto" w:fill="FCFCFC"/>
              </w:rPr>
              <w:t>P</w:t>
            </w:r>
            <w:r w:rsidR="00B079F7">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7970BBFA" w14:textId="60B26042" w:rsidR="00E7485D" w:rsidRPr="00E7485D" w:rsidRDefault="00E7485D" w:rsidP="00E7485D">
            <w:pPr>
              <w:jc w:val="center"/>
              <w:rPr>
                <w:color w:val="000000" w:themeColor="text1"/>
              </w:rPr>
            </w:pPr>
            <w:r w:rsidRPr="00E7485D">
              <w:rPr>
                <w:color w:val="000000" w:themeColor="text1"/>
              </w:rPr>
              <w:t>S</w:t>
            </w:r>
            <w:r w:rsidR="00B079F7">
              <w:rPr>
                <w:color w:val="000000" w:themeColor="text1"/>
              </w:rPr>
              <w:t>aa</w:t>
            </w:r>
            <w:r w:rsidRPr="00E7485D">
              <w:rPr>
                <w:color w:val="000000" w:themeColor="text1"/>
              </w:rPr>
              <w:t>S</w:t>
            </w:r>
          </w:p>
        </w:tc>
      </w:tr>
      <w:tr w:rsidR="00B079F7" w14:paraId="181262F9" w14:textId="77777777" w:rsidTr="00E7485D">
        <w:tc>
          <w:tcPr>
            <w:tcW w:w="3005" w:type="dxa"/>
          </w:tcPr>
          <w:p w14:paraId="0ED331A4" w14:textId="4BE6EE4A" w:rsidR="00B079F7" w:rsidRPr="00B079F7" w:rsidRDefault="00B079F7" w:rsidP="00B079F7">
            <w:pPr>
              <w:rPr>
                <w:color w:val="000000" w:themeColor="text1"/>
                <w:sz w:val="20"/>
                <w:szCs w:val="20"/>
              </w:rPr>
            </w:pPr>
            <w:r w:rsidRPr="00B079F7">
              <w:rPr>
                <w:sz w:val="20"/>
                <w:szCs w:val="20"/>
              </w:rPr>
              <w:t>Allows organizations to manage their business resources</w:t>
            </w:r>
          </w:p>
        </w:tc>
        <w:tc>
          <w:tcPr>
            <w:tcW w:w="3005" w:type="dxa"/>
          </w:tcPr>
          <w:p w14:paraId="5724267C" w14:textId="7D0E18E5" w:rsidR="00B079F7" w:rsidRPr="00B079F7" w:rsidRDefault="00B079F7" w:rsidP="00B079F7">
            <w:pPr>
              <w:rPr>
                <w:color w:val="000000" w:themeColor="text1"/>
                <w:sz w:val="20"/>
                <w:szCs w:val="20"/>
              </w:rPr>
            </w:pPr>
            <w:r w:rsidRPr="00B079F7">
              <w:rPr>
                <w:rStyle w:val="apple-converted-space"/>
                <w:color w:val="222222"/>
                <w:sz w:val="20"/>
                <w:szCs w:val="20"/>
                <w:shd w:val="clear" w:color="auto" w:fill="FFFFFF"/>
              </w:rPr>
              <w:t>E</w:t>
            </w:r>
            <w:r w:rsidRPr="00B079F7">
              <w:rPr>
                <w:color w:val="222222"/>
                <w:sz w:val="20"/>
                <w:szCs w:val="20"/>
                <w:shd w:val="clear" w:color="auto" w:fill="FFFFFF"/>
              </w:rPr>
              <w:t>nables consumers to host, manage and secure their own applications</w:t>
            </w:r>
            <w:r w:rsidR="00575C52">
              <w:rPr>
                <w:color w:val="222222"/>
                <w:sz w:val="20"/>
                <w:szCs w:val="20"/>
                <w:shd w:val="clear" w:color="auto" w:fill="FFFFFF"/>
              </w:rPr>
              <w:t>.</w:t>
            </w:r>
          </w:p>
        </w:tc>
        <w:tc>
          <w:tcPr>
            <w:tcW w:w="3006" w:type="dxa"/>
          </w:tcPr>
          <w:p w14:paraId="20E54EF2" w14:textId="3BE57A12" w:rsidR="00B079F7" w:rsidRPr="00D63585" w:rsidRDefault="00B079F7" w:rsidP="00D63585">
            <w:pPr>
              <w:rPr>
                <w:color w:val="000000" w:themeColor="text1"/>
                <w:sz w:val="20"/>
                <w:szCs w:val="20"/>
              </w:rPr>
            </w:pPr>
            <w:r w:rsidRPr="00B079F7">
              <w:rPr>
                <w:color w:val="000000" w:themeColor="text1"/>
                <w:sz w:val="20"/>
                <w:szCs w:val="20"/>
              </w:rPr>
              <w:t>Provides cloud-based tools and applications to businesses</w:t>
            </w:r>
            <w:r w:rsidR="00575C52">
              <w:rPr>
                <w:color w:val="000000" w:themeColor="text1"/>
                <w:sz w:val="20"/>
                <w:szCs w:val="20"/>
              </w:rPr>
              <w:t>.</w:t>
            </w:r>
          </w:p>
        </w:tc>
      </w:tr>
      <w:tr w:rsidR="00E7485D" w14:paraId="57DB039C" w14:textId="77777777" w:rsidTr="00E7485D">
        <w:tc>
          <w:tcPr>
            <w:tcW w:w="3005" w:type="dxa"/>
          </w:tcPr>
          <w:p w14:paraId="146BA1C2" w14:textId="15E1BCC6" w:rsidR="00B079F7" w:rsidRPr="00B079F7" w:rsidRDefault="00B079F7" w:rsidP="00E7485D">
            <w:pPr>
              <w:rPr>
                <w:color w:val="000000" w:themeColor="text1"/>
                <w:sz w:val="20"/>
                <w:szCs w:val="20"/>
              </w:rPr>
            </w:pPr>
            <w:r w:rsidRPr="00B079F7">
              <w:rPr>
                <w:color w:val="000000" w:themeColor="text1"/>
                <w:sz w:val="20"/>
                <w:szCs w:val="20"/>
              </w:rPr>
              <w:t>Provides cloud computing infrastructure.</w:t>
            </w:r>
          </w:p>
        </w:tc>
        <w:tc>
          <w:tcPr>
            <w:tcW w:w="3005" w:type="dxa"/>
          </w:tcPr>
          <w:p w14:paraId="002944E8" w14:textId="7A3BBA6D" w:rsidR="00E7485D" w:rsidRPr="00B079F7" w:rsidRDefault="00B079F7" w:rsidP="00E7485D">
            <w:pPr>
              <w:rPr>
                <w:color w:val="000000" w:themeColor="text1"/>
                <w:sz w:val="20"/>
                <w:szCs w:val="20"/>
              </w:rPr>
            </w:pPr>
            <w:r w:rsidRPr="00B079F7">
              <w:rPr>
                <w:color w:val="000000" w:themeColor="text1"/>
                <w:sz w:val="20"/>
                <w:szCs w:val="20"/>
              </w:rPr>
              <w:t>Gives the freedom to build the software.</w:t>
            </w:r>
          </w:p>
        </w:tc>
        <w:tc>
          <w:tcPr>
            <w:tcW w:w="3006" w:type="dxa"/>
          </w:tcPr>
          <w:p w14:paraId="4A4518F3" w14:textId="286EA0CA" w:rsidR="00E7485D" w:rsidRPr="00B079F7" w:rsidRDefault="00B079F7" w:rsidP="00E7485D">
            <w:pPr>
              <w:rPr>
                <w:color w:val="000000" w:themeColor="text1"/>
                <w:sz w:val="20"/>
                <w:szCs w:val="20"/>
              </w:rPr>
            </w:pPr>
            <w:r w:rsidRPr="00B079F7">
              <w:rPr>
                <w:color w:val="000000" w:themeColor="text1"/>
                <w:sz w:val="20"/>
                <w:szCs w:val="20"/>
              </w:rPr>
              <w:t>No need to download and install apps on each computer.</w:t>
            </w:r>
          </w:p>
        </w:tc>
      </w:tr>
      <w:tr w:rsidR="00B079F7" w14:paraId="189DDAC3" w14:textId="77777777" w:rsidTr="00E7485D">
        <w:tc>
          <w:tcPr>
            <w:tcW w:w="3005" w:type="dxa"/>
          </w:tcPr>
          <w:p w14:paraId="4D6D75B9" w14:textId="0EEF26E8" w:rsidR="00B079F7" w:rsidRPr="00B079F7" w:rsidRDefault="00E07A94" w:rsidP="00E7485D">
            <w:pPr>
              <w:rPr>
                <w:color w:val="000000" w:themeColor="text1"/>
                <w:sz w:val="20"/>
                <w:szCs w:val="20"/>
              </w:rPr>
            </w:pPr>
            <w:r>
              <w:rPr>
                <w:color w:val="000000" w:themeColor="text1"/>
                <w:sz w:val="20"/>
                <w:szCs w:val="20"/>
              </w:rPr>
              <w:t xml:space="preserve">Most </w:t>
            </w:r>
            <w:r w:rsidRPr="00B079F7">
              <w:rPr>
                <w:color w:val="000000" w:themeColor="text1"/>
                <w:sz w:val="20"/>
                <w:szCs w:val="20"/>
              </w:rPr>
              <w:t>used</w:t>
            </w:r>
            <w:r w:rsidR="00B079F7" w:rsidRPr="00B079F7">
              <w:rPr>
                <w:color w:val="000000" w:themeColor="text1"/>
                <w:sz w:val="20"/>
                <w:szCs w:val="20"/>
              </w:rPr>
              <w:t xml:space="preserve"> by network architects</w:t>
            </w:r>
            <w:r w:rsidR="003D7CFF">
              <w:rPr>
                <w:color w:val="000000" w:themeColor="text1"/>
                <w:sz w:val="20"/>
                <w:szCs w:val="20"/>
              </w:rPr>
              <w:t>.</w:t>
            </w:r>
          </w:p>
        </w:tc>
        <w:tc>
          <w:tcPr>
            <w:tcW w:w="3005" w:type="dxa"/>
          </w:tcPr>
          <w:p w14:paraId="7B4A0CED" w14:textId="613A81EC" w:rsidR="00B079F7" w:rsidRPr="00B079F7" w:rsidRDefault="00E07A94" w:rsidP="00E7485D">
            <w:pPr>
              <w:rPr>
                <w:color w:val="000000" w:themeColor="text1"/>
                <w:sz w:val="20"/>
                <w:szCs w:val="20"/>
              </w:rPr>
            </w:pPr>
            <w:r>
              <w:rPr>
                <w:color w:val="000000" w:themeColor="text1"/>
                <w:sz w:val="20"/>
                <w:szCs w:val="20"/>
              </w:rPr>
              <w:t>Most</w:t>
            </w:r>
            <w:r w:rsidR="00B079F7" w:rsidRPr="00B079F7">
              <w:rPr>
                <w:color w:val="000000" w:themeColor="text1"/>
                <w:sz w:val="20"/>
                <w:szCs w:val="20"/>
              </w:rPr>
              <w:t xml:space="preserve"> used by developers.</w:t>
            </w:r>
          </w:p>
        </w:tc>
        <w:tc>
          <w:tcPr>
            <w:tcW w:w="3006" w:type="dxa"/>
          </w:tcPr>
          <w:p w14:paraId="62DECE51" w14:textId="01F54393" w:rsidR="00B079F7" w:rsidRPr="00B079F7" w:rsidRDefault="00E07A94" w:rsidP="00E7485D">
            <w:pPr>
              <w:rPr>
                <w:color w:val="000000" w:themeColor="text1"/>
                <w:sz w:val="20"/>
                <w:szCs w:val="20"/>
              </w:rPr>
            </w:pPr>
            <w:r w:rsidRPr="00E07A94">
              <w:rPr>
                <w:color w:val="000000" w:themeColor="text1"/>
                <w:sz w:val="20"/>
                <w:szCs w:val="20"/>
              </w:rPr>
              <w:t>Built for end users.</w:t>
            </w:r>
          </w:p>
        </w:tc>
      </w:tr>
      <w:tr w:rsidR="00D63585" w14:paraId="34697F4A" w14:textId="77777777" w:rsidTr="00E7485D">
        <w:tc>
          <w:tcPr>
            <w:tcW w:w="3005" w:type="dxa"/>
          </w:tcPr>
          <w:p w14:paraId="48852BBE" w14:textId="1589ABFF" w:rsidR="00D63585" w:rsidRPr="00B079F7" w:rsidRDefault="00D63585" w:rsidP="00E7485D">
            <w:pPr>
              <w:rPr>
                <w:color w:val="000000" w:themeColor="text1"/>
                <w:sz w:val="20"/>
                <w:szCs w:val="20"/>
              </w:rPr>
            </w:pPr>
            <w:r w:rsidRPr="00D63585">
              <w:rPr>
                <w:color w:val="000000" w:themeColor="text1"/>
                <w:sz w:val="20"/>
                <w:szCs w:val="20"/>
              </w:rPr>
              <w:t>Requires technical writing.</w:t>
            </w:r>
          </w:p>
        </w:tc>
        <w:tc>
          <w:tcPr>
            <w:tcW w:w="3005" w:type="dxa"/>
          </w:tcPr>
          <w:p w14:paraId="37EBF6BC" w14:textId="1E563C5F" w:rsidR="00D63585" w:rsidRPr="00B079F7" w:rsidRDefault="00D63585" w:rsidP="00E7485D">
            <w:pPr>
              <w:rPr>
                <w:color w:val="000000" w:themeColor="text1"/>
                <w:sz w:val="20"/>
                <w:szCs w:val="20"/>
              </w:rPr>
            </w:pPr>
            <w:r w:rsidRPr="00D63585">
              <w:rPr>
                <w:color w:val="000000" w:themeColor="text1"/>
                <w:sz w:val="20"/>
                <w:szCs w:val="20"/>
              </w:rPr>
              <w:t>Some knowledge is required for basic setup.</w:t>
            </w:r>
          </w:p>
        </w:tc>
        <w:tc>
          <w:tcPr>
            <w:tcW w:w="3006" w:type="dxa"/>
          </w:tcPr>
          <w:p w14:paraId="7265548C" w14:textId="242610CC" w:rsidR="00D63585" w:rsidRPr="00B079F7" w:rsidRDefault="00D63585" w:rsidP="00E7485D">
            <w:pPr>
              <w:rPr>
                <w:color w:val="000000" w:themeColor="text1"/>
                <w:sz w:val="20"/>
                <w:szCs w:val="20"/>
              </w:rPr>
            </w:pPr>
            <w:r w:rsidRPr="00D63585">
              <w:rPr>
                <w:color w:val="000000" w:themeColor="text1"/>
                <w:sz w:val="20"/>
                <w:szCs w:val="20"/>
              </w:rPr>
              <w:t>No technical knowledge required.</w:t>
            </w:r>
          </w:p>
        </w:tc>
      </w:tr>
      <w:tr w:rsidR="00D63585" w14:paraId="610FA145" w14:textId="77777777" w:rsidTr="00E7485D">
        <w:tc>
          <w:tcPr>
            <w:tcW w:w="3005" w:type="dxa"/>
          </w:tcPr>
          <w:p w14:paraId="4E44FA3F" w14:textId="6E50A98E" w:rsidR="00D63585" w:rsidRPr="00B079F7" w:rsidRDefault="00D63585" w:rsidP="00E7485D">
            <w:pPr>
              <w:rPr>
                <w:color w:val="000000" w:themeColor="text1"/>
                <w:sz w:val="20"/>
                <w:szCs w:val="20"/>
              </w:rPr>
            </w:pPr>
            <w:r>
              <w:rPr>
                <w:color w:val="000000" w:themeColor="text1"/>
                <w:sz w:val="20"/>
                <w:szCs w:val="20"/>
              </w:rPr>
              <w:t>Gives more control</w:t>
            </w:r>
            <w:r w:rsidR="00575C52">
              <w:rPr>
                <w:color w:val="000000" w:themeColor="text1"/>
                <w:sz w:val="20"/>
                <w:szCs w:val="20"/>
              </w:rPr>
              <w:t xml:space="preserve">, </w:t>
            </w:r>
            <w:r w:rsidR="00575C52">
              <w:rPr>
                <w:sz w:val="20"/>
                <w:szCs w:val="20"/>
              </w:rPr>
              <w:t>as shown in Figure 1</w:t>
            </w:r>
            <w:r w:rsidR="00575C52" w:rsidRPr="00B079F7">
              <w:rPr>
                <w:sz w:val="20"/>
                <w:szCs w:val="20"/>
              </w:rPr>
              <w:t>.</w:t>
            </w:r>
          </w:p>
        </w:tc>
        <w:tc>
          <w:tcPr>
            <w:tcW w:w="3005" w:type="dxa"/>
          </w:tcPr>
          <w:p w14:paraId="47411DD9" w14:textId="2F16AADF" w:rsidR="00D63585" w:rsidRPr="00B079F7" w:rsidRDefault="00575C52" w:rsidP="00E7485D">
            <w:pPr>
              <w:rPr>
                <w:color w:val="000000" w:themeColor="text1"/>
                <w:sz w:val="20"/>
                <w:szCs w:val="20"/>
              </w:rPr>
            </w:pPr>
            <w:r>
              <w:rPr>
                <w:color w:val="000000" w:themeColor="text1"/>
                <w:sz w:val="20"/>
                <w:szCs w:val="20"/>
              </w:rPr>
              <w:t>P</w:t>
            </w:r>
            <w:r w:rsidRPr="00575C52">
              <w:rPr>
                <w:color w:val="000000" w:themeColor="text1"/>
                <w:sz w:val="20"/>
                <w:szCs w:val="20"/>
              </w:rPr>
              <w:t>rovide control over application data</w:t>
            </w:r>
            <w:r>
              <w:rPr>
                <w:color w:val="000000" w:themeColor="text1"/>
                <w:sz w:val="20"/>
                <w:szCs w:val="20"/>
              </w:rPr>
              <w:t xml:space="preserve">, </w:t>
            </w:r>
            <w:r>
              <w:rPr>
                <w:sz w:val="20"/>
                <w:szCs w:val="20"/>
              </w:rPr>
              <w:t>as shown in Figure 1</w:t>
            </w:r>
            <w:r w:rsidRPr="00B079F7">
              <w:rPr>
                <w:sz w:val="20"/>
                <w:szCs w:val="20"/>
              </w:rPr>
              <w:t>.</w:t>
            </w:r>
          </w:p>
        </w:tc>
        <w:tc>
          <w:tcPr>
            <w:tcW w:w="3006" w:type="dxa"/>
          </w:tcPr>
          <w:p w14:paraId="2822FB4E" w14:textId="6DE469C8" w:rsidR="00D63585" w:rsidRPr="00B079F7" w:rsidRDefault="00575C52" w:rsidP="00E7485D">
            <w:pPr>
              <w:rPr>
                <w:color w:val="000000" w:themeColor="text1"/>
                <w:sz w:val="20"/>
                <w:szCs w:val="20"/>
              </w:rPr>
            </w:pPr>
            <w:r>
              <w:rPr>
                <w:color w:val="000000" w:themeColor="text1"/>
                <w:sz w:val="21"/>
                <w:szCs w:val="21"/>
              </w:rPr>
              <w:t>W</w:t>
            </w:r>
            <w:r w:rsidRPr="00575C52">
              <w:rPr>
                <w:color w:val="000000" w:themeColor="text1"/>
                <w:sz w:val="21"/>
                <w:szCs w:val="21"/>
              </w:rPr>
              <w:t>ithout control</w:t>
            </w:r>
            <w:r>
              <w:rPr>
                <w:color w:val="000000" w:themeColor="text1"/>
                <w:sz w:val="21"/>
                <w:szCs w:val="21"/>
              </w:rPr>
              <w:t xml:space="preserve">, </w:t>
            </w:r>
            <w:r>
              <w:rPr>
                <w:sz w:val="20"/>
                <w:szCs w:val="20"/>
              </w:rPr>
              <w:t>as shown in Figure 1</w:t>
            </w:r>
            <w:r w:rsidRPr="00B079F7">
              <w:rPr>
                <w:sz w:val="20"/>
                <w:szCs w:val="20"/>
              </w:rPr>
              <w:t>.</w:t>
            </w:r>
          </w:p>
        </w:tc>
      </w:tr>
      <w:tr w:rsidR="00575C52" w14:paraId="6A0E4C0C" w14:textId="77777777" w:rsidTr="00E7485D">
        <w:tc>
          <w:tcPr>
            <w:tcW w:w="3005" w:type="dxa"/>
          </w:tcPr>
          <w:p w14:paraId="25988F7B" w14:textId="57DEA8BE" w:rsidR="00575C52" w:rsidRDefault="00575C52" w:rsidP="00E7485D">
            <w:pPr>
              <w:rPr>
                <w:color w:val="000000" w:themeColor="text1"/>
                <w:sz w:val="20"/>
                <w:szCs w:val="20"/>
              </w:rPr>
            </w:pPr>
            <w:r>
              <w:rPr>
                <w:color w:val="000000" w:themeColor="text1"/>
                <w:sz w:val="21"/>
                <w:szCs w:val="21"/>
              </w:rPr>
              <w:t>I</w:t>
            </w:r>
            <w:r w:rsidRPr="00575C52">
              <w:rPr>
                <w:color w:val="000000" w:themeColor="text1"/>
                <w:sz w:val="21"/>
                <w:szCs w:val="21"/>
              </w:rPr>
              <w:t>t's expensive</w:t>
            </w:r>
            <w:r>
              <w:rPr>
                <w:color w:val="000000" w:themeColor="text1"/>
                <w:sz w:val="21"/>
                <w:szCs w:val="21"/>
              </w:rPr>
              <w:t>.</w:t>
            </w:r>
          </w:p>
        </w:tc>
        <w:tc>
          <w:tcPr>
            <w:tcW w:w="3005" w:type="dxa"/>
          </w:tcPr>
          <w:p w14:paraId="68C53560" w14:textId="1A3DEE0B" w:rsidR="00575C52" w:rsidRDefault="00575C52" w:rsidP="00E7485D">
            <w:pPr>
              <w:rPr>
                <w:color w:val="000000" w:themeColor="text1"/>
                <w:sz w:val="20"/>
                <w:szCs w:val="20"/>
              </w:rPr>
            </w:pPr>
            <w:r w:rsidRPr="00575C52">
              <w:rPr>
                <w:color w:val="000000" w:themeColor="text1"/>
                <w:sz w:val="20"/>
                <w:szCs w:val="20"/>
              </w:rPr>
              <w:t>Lower price</w:t>
            </w:r>
            <w:r>
              <w:rPr>
                <w:color w:val="000000" w:themeColor="text1"/>
                <w:sz w:val="20"/>
                <w:szCs w:val="20"/>
              </w:rPr>
              <w:t>.</w:t>
            </w:r>
          </w:p>
        </w:tc>
        <w:tc>
          <w:tcPr>
            <w:tcW w:w="3006" w:type="dxa"/>
          </w:tcPr>
          <w:p w14:paraId="709D9FF4" w14:textId="6C1AB6AB" w:rsidR="00575C52" w:rsidRDefault="00575C52" w:rsidP="00E7485D">
            <w:pPr>
              <w:rPr>
                <w:color w:val="000000" w:themeColor="text1"/>
                <w:sz w:val="21"/>
                <w:szCs w:val="21"/>
              </w:rPr>
            </w:pPr>
            <w:r>
              <w:rPr>
                <w:color w:val="000000" w:themeColor="text1"/>
                <w:sz w:val="20"/>
                <w:szCs w:val="20"/>
              </w:rPr>
              <w:t>M</w:t>
            </w:r>
            <w:r w:rsidRPr="00575C52">
              <w:rPr>
                <w:color w:val="000000" w:themeColor="text1"/>
                <w:sz w:val="20"/>
                <w:szCs w:val="20"/>
              </w:rPr>
              <w:t>inimum price</w:t>
            </w:r>
            <w:r>
              <w:rPr>
                <w:color w:val="000000" w:themeColor="text1"/>
                <w:sz w:val="20"/>
                <w:szCs w:val="20"/>
              </w:rPr>
              <w:t>.</w:t>
            </w:r>
          </w:p>
        </w:tc>
      </w:tr>
      <w:tr w:rsidR="00575C52" w14:paraId="72B77BDE" w14:textId="77777777" w:rsidTr="00E7485D">
        <w:tc>
          <w:tcPr>
            <w:tcW w:w="3005" w:type="dxa"/>
          </w:tcPr>
          <w:p w14:paraId="418864AA" w14:textId="03812331" w:rsidR="00575C52" w:rsidRDefault="00575C52" w:rsidP="00E7485D">
            <w:pPr>
              <w:rPr>
                <w:color w:val="000000" w:themeColor="text1"/>
                <w:sz w:val="20"/>
                <w:szCs w:val="20"/>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 xml:space="preserve">interlock is </w:t>
            </w:r>
            <w:r>
              <w:rPr>
                <w:color w:val="000000" w:themeColor="text1"/>
                <w:sz w:val="20"/>
                <w:szCs w:val="20"/>
              </w:rPr>
              <w:t>lowest</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c>
          <w:tcPr>
            <w:tcW w:w="3005" w:type="dxa"/>
          </w:tcPr>
          <w:p w14:paraId="288AB4B6" w14:textId="1ECEFC6A" w:rsidR="00575C52" w:rsidRDefault="00575C52" w:rsidP="00E7485D">
            <w:pPr>
              <w:rPr>
                <w:color w:val="000000" w:themeColor="text1"/>
                <w:sz w:val="20"/>
                <w:szCs w:val="20"/>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interlock is medium</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c>
          <w:tcPr>
            <w:tcW w:w="3006" w:type="dxa"/>
          </w:tcPr>
          <w:p w14:paraId="6C43739F" w14:textId="39418340" w:rsidR="00575C52" w:rsidRDefault="00575C52" w:rsidP="00E7485D">
            <w:pPr>
              <w:rPr>
                <w:color w:val="000000" w:themeColor="text1"/>
                <w:sz w:val="21"/>
                <w:szCs w:val="21"/>
              </w:rPr>
            </w:pPr>
            <w:r>
              <w:rPr>
                <w:color w:val="000000" w:themeColor="text1"/>
                <w:sz w:val="20"/>
                <w:szCs w:val="20"/>
              </w:rPr>
              <w:t>T</w:t>
            </w:r>
            <w:r w:rsidRPr="00575C52">
              <w:rPr>
                <w:color w:val="000000" w:themeColor="text1"/>
                <w:sz w:val="20"/>
                <w:szCs w:val="20"/>
              </w:rPr>
              <w:t xml:space="preserve">he risk of </w:t>
            </w:r>
            <w:r>
              <w:rPr>
                <w:color w:val="000000" w:themeColor="text1"/>
                <w:sz w:val="20"/>
                <w:szCs w:val="20"/>
              </w:rPr>
              <w:t xml:space="preserve">vendor </w:t>
            </w:r>
            <w:r w:rsidRPr="00575C52">
              <w:rPr>
                <w:color w:val="000000" w:themeColor="text1"/>
                <w:sz w:val="20"/>
                <w:szCs w:val="20"/>
              </w:rPr>
              <w:t>interlock is highest</w:t>
            </w:r>
            <w:r w:rsidR="003D7CFF">
              <w:rPr>
                <w:color w:val="000000" w:themeColor="text1"/>
                <w:sz w:val="20"/>
                <w:szCs w:val="20"/>
              </w:rPr>
              <w:t xml:space="preserve"> [</w:t>
            </w:r>
            <w:r w:rsidR="00800112">
              <w:rPr>
                <w:color w:val="000000" w:themeColor="text1"/>
                <w:sz w:val="20"/>
                <w:szCs w:val="20"/>
              </w:rPr>
              <w:t>8</w:t>
            </w:r>
            <w:r w:rsidR="003D7CFF">
              <w:rPr>
                <w:color w:val="000000" w:themeColor="text1"/>
                <w:sz w:val="20"/>
                <w:szCs w:val="20"/>
              </w:rPr>
              <w:t>]</w:t>
            </w:r>
            <w:r w:rsidR="003D7CFF" w:rsidRPr="00B079F7">
              <w:rPr>
                <w:color w:val="000000" w:themeColor="text1"/>
                <w:sz w:val="20"/>
                <w:szCs w:val="20"/>
              </w:rPr>
              <w:t>.</w:t>
            </w:r>
          </w:p>
        </w:tc>
      </w:tr>
    </w:tbl>
    <w:p w14:paraId="239C66A2" w14:textId="421A0C39" w:rsidR="00E7485D" w:rsidRDefault="00E7485D" w:rsidP="00E7485D">
      <w:pPr>
        <w:jc w:val="both"/>
        <w:rPr>
          <w:color w:val="000000" w:themeColor="text1"/>
        </w:rPr>
      </w:pPr>
    </w:p>
    <w:p w14:paraId="7C53C976" w14:textId="35649D24" w:rsidR="00E7485D" w:rsidRDefault="00E7485D" w:rsidP="00E7485D">
      <w:pPr>
        <w:jc w:val="both"/>
        <w:rPr>
          <w:color w:val="000000" w:themeColor="text1"/>
        </w:rPr>
      </w:pPr>
    </w:p>
    <w:p w14:paraId="4DB75BCC" w14:textId="295F0BCA" w:rsidR="00E7485D" w:rsidRDefault="00B079F7" w:rsidP="00AE3452">
      <w:pPr>
        <w:jc w:val="center"/>
        <w:rPr>
          <w:color w:val="000000" w:themeColor="text1"/>
        </w:rPr>
      </w:pPr>
      <w:r>
        <w:rPr>
          <w:noProof/>
          <w:color w:val="000000" w:themeColor="text1"/>
        </w:rPr>
        <w:drawing>
          <wp:inline distT="0" distB="0" distL="0" distR="0" wp14:anchorId="4B6916A6" wp14:editId="35055A1E">
            <wp:extent cx="3252866" cy="2240535"/>
            <wp:effectExtent l="0" t="0" r="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83376" cy="2261550"/>
                    </a:xfrm>
                    <a:prstGeom prst="rect">
                      <a:avLst/>
                    </a:prstGeom>
                  </pic:spPr>
                </pic:pic>
              </a:graphicData>
            </a:graphic>
          </wp:inline>
        </w:drawing>
      </w:r>
    </w:p>
    <w:p w14:paraId="383E4EBD" w14:textId="77777777" w:rsidR="00AE3452" w:rsidRDefault="00AE3452" w:rsidP="00AE3452">
      <w:pPr>
        <w:jc w:val="center"/>
        <w:rPr>
          <w:color w:val="000000" w:themeColor="text1"/>
        </w:rPr>
      </w:pPr>
    </w:p>
    <w:p w14:paraId="32779F8A" w14:textId="55CB1009" w:rsidR="00E7485D" w:rsidRDefault="00B079F7" w:rsidP="00B079F7">
      <w:pPr>
        <w:jc w:val="center"/>
        <w:rPr>
          <w:color w:val="000000" w:themeColor="text1"/>
          <w:sz w:val="20"/>
          <w:szCs w:val="20"/>
        </w:rPr>
      </w:pPr>
      <w:r w:rsidRPr="00B079F7">
        <w:rPr>
          <w:color w:val="000000" w:themeColor="text1"/>
          <w:sz w:val="20"/>
          <w:szCs w:val="20"/>
        </w:rPr>
        <w:t xml:space="preserve">Figure 1. </w:t>
      </w:r>
      <w:r w:rsidR="00D63585" w:rsidRPr="00D63585">
        <w:rPr>
          <w:color w:val="000000" w:themeColor="text1"/>
          <w:sz w:val="20"/>
          <w:szCs w:val="20"/>
        </w:rPr>
        <w:t xml:space="preserve">Services in different models managed by the company or the vendor' manager </w:t>
      </w:r>
      <w:r w:rsidRPr="00B079F7">
        <w:rPr>
          <w:color w:val="000000" w:themeColor="text1"/>
          <w:sz w:val="20"/>
          <w:szCs w:val="20"/>
        </w:rPr>
        <w:t>[</w:t>
      </w:r>
      <w:r w:rsidR="00800112">
        <w:rPr>
          <w:color w:val="000000" w:themeColor="text1"/>
          <w:sz w:val="20"/>
          <w:szCs w:val="20"/>
        </w:rPr>
        <w:t>8</w:t>
      </w:r>
      <w:r w:rsidRPr="00B079F7">
        <w:rPr>
          <w:color w:val="000000" w:themeColor="text1"/>
          <w:sz w:val="20"/>
          <w:szCs w:val="20"/>
        </w:rPr>
        <w:t>].</w:t>
      </w:r>
    </w:p>
    <w:p w14:paraId="56761BB8" w14:textId="0C1253D0" w:rsidR="00F5177A" w:rsidRDefault="00F5177A" w:rsidP="00B079F7">
      <w:pPr>
        <w:jc w:val="center"/>
        <w:rPr>
          <w:color w:val="000000" w:themeColor="text1"/>
          <w:sz w:val="20"/>
          <w:szCs w:val="20"/>
        </w:rPr>
      </w:pPr>
    </w:p>
    <w:p w14:paraId="3626109B" w14:textId="77777777" w:rsidR="00F5177A" w:rsidRPr="00B079F7" w:rsidRDefault="00F5177A" w:rsidP="00B079F7">
      <w:pPr>
        <w:jc w:val="center"/>
        <w:rPr>
          <w:color w:val="000000" w:themeColor="text1"/>
          <w:sz w:val="20"/>
          <w:szCs w:val="20"/>
        </w:rPr>
      </w:pPr>
    </w:p>
    <w:p w14:paraId="12BDD024" w14:textId="3FD10667" w:rsidR="006C747B" w:rsidRPr="00B4316C" w:rsidRDefault="006C747B" w:rsidP="00E7485D">
      <w:pPr>
        <w:pStyle w:val="ListParagraph"/>
        <w:numPr>
          <w:ilvl w:val="0"/>
          <w:numId w:val="5"/>
        </w:numPr>
        <w:jc w:val="both"/>
        <w:rPr>
          <w:rFonts w:eastAsiaTheme="minorHAnsi"/>
          <w:i/>
          <w:iCs/>
          <w:color w:val="000000" w:themeColor="text1"/>
          <w:u w:val="single"/>
        </w:rPr>
      </w:pPr>
      <w:bookmarkStart w:id="8" w:name="_Toc131352237"/>
      <w:r w:rsidRPr="00B4316C">
        <w:rPr>
          <w:rStyle w:val="Heading2Char"/>
          <w:rFonts w:ascii="Times New Roman" w:hAnsi="Times New Roman" w:cs="Times New Roman"/>
          <w:i/>
          <w:iCs/>
          <w:color w:val="000000" w:themeColor="text1"/>
          <w:u w:val="single"/>
        </w:rPr>
        <w:t>Benefits of I</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 P</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r w:rsidR="00F5177A" w:rsidRPr="00B4316C">
        <w:rPr>
          <w:rStyle w:val="Heading2Char"/>
          <w:rFonts w:ascii="Times New Roman" w:hAnsi="Times New Roman" w:cs="Times New Roman"/>
          <w:i/>
          <w:iCs/>
          <w:color w:val="000000" w:themeColor="text1"/>
          <w:u w:val="single"/>
        </w:rPr>
        <w:t>,</w:t>
      </w:r>
      <w:r w:rsidRPr="00B4316C">
        <w:rPr>
          <w:rStyle w:val="Heading2Char"/>
          <w:rFonts w:ascii="Times New Roman" w:hAnsi="Times New Roman" w:cs="Times New Roman"/>
          <w:i/>
          <w:iCs/>
          <w:color w:val="000000" w:themeColor="text1"/>
          <w:u w:val="single"/>
        </w:rPr>
        <w:t xml:space="preserve"> and S</w:t>
      </w:r>
      <w:r w:rsidR="00F5177A" w:rsidRPr="00B4316C">
        <w:rPr>
          <w:rStyle w:val="Heading2Char"/>
          <w:rFonts w:ascii="Times New Roman" w:hAnsi="Times New Roman" w:cs="Times New Roman"/>
          <w:i/>
          <w:iCs/>
          <w:color w:val="000000" w:themeColor="text1"/>
          <w:u w:val="single"/>
        </w:rPr>
        <w:t>aa</w:t>
      </w:r>
      <w:r w:rsidRPr="00B4316C">
        <w:rPr>
          <w:rStyle w:val="Heading2Char"/>
          <w:rFonts w:ascii="Times New Roman" w:hAnsi="Times New Roman" w:cs="Times New Roman"/>
          <w:i/>
          <w:iCs/>
          <w:color w:val="000000" w:themeColor="text1"/>
          <w:u w:val="single"/>
        </w:rPr>
        <w:t>S</w:t>
      </w:r>
      <w:bookmarkEnd w:id="8"/>
      <w:r w:rsidRPr="00B4316C">
        <w:rPr>
          <w:rFonts w:eastAsiaTheme="majorEastAsia"/>
          <w:i/>
          <w:iCs/>
          <w:color w:val="000000" w:themeColor="text1"/>
          <w:sz w:val="26"/>
          <w:szCs w:val="26"/>
          <w:u w:val="single"/>
        </w:rPr>
        <w:t>.</w:t>
      </w:r>
    </w:p>
    <w:p w14:paraId="3FA97A7F" w14:textId="18572DF3" w:rsidR="006C747B" w:rsidRPr="00E40984" w:rsidRDefault="006C747B" w:rsidP="00E40984">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40984" w:rsidRPr="00E40984" w14:paraId="58ED544F" w14:textId="77777777" w:rsidTr="00E40984">
        <w:tc>
          <w:tcPr>
            <w:tcW w:w="3005" w:type="dxa"/>
          </w:tcPr>
          <w:p w14:paraId="10317F6B" w14:textId="5DE89CB7" w:rsidR="00E40984" w:rsidRPr="00E7485D" w:rsidRDefault="00E40984" w:rsidP="00E7485D">
            <w:pPr>
              <w:jc w:val="center"/>
              <w:rPr>
                <w:color w:val="000000" w:themeColor="text1"/>
              </w:rPr>
            </w:pPr>
            <w:r w:rsidRPr="00E7485D">
              <w:rPr>
                <w:color w:val="000000" w:themeColor="text1"/>
                <w:spacing w:val="8"/>
                <w:shd w:val="clear" w:color="auto" w:fill="FCFCFC"/>
              </w:rPr>
              <w:t>I</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55F1D60E" w14:textId="5F0A9888" w:rsidR="00E40984" w:rsidRPr="00E7485D" w:rsidRDefault="00E40984" w:rsidP="00E7485D">
            <w:pPr>
              <w:jc w:val="center"/>
              <w:rPr>
                <w:color w:val="000000" w:themeColor="text1"/>
              </w:rPr>
            </w:pPr>
            <w:r w:rsidRPr="00E7485D">
              <w:rPr>
                <w:color w:val="000000" w:themeColor="text1"/>
                <w:spacing w:val="8"/>
                <w:shd w:val="clear" w:color="auto" w:fill="FCFCFC"/>
              </w:rPr>
              <w:t>P</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39ADBB0A" w14:textId="0AAAEBD1" w:rsidR="00E40984" w:rsidRPr="00E7485D" w:rsidRDefault="00E40984" w:rsidP="00E7485D">
            <w:pPr>
              <w:jc w:val="center"/>
              <w:rPr>
                <w:color w:val="000000" w:themeColor="text1"/>
              </w:rPr>
            </w:pPr>
            <w:r w:rsidRPr="00E7485D">
              <w:rPr>
                <w:color w:val="000000" w:themeColor="text1"/>
              </w:rPr>
              <w:t>S</w:t>
            </w:r>
            <w:r w:rsidR="00F5177A">
              <w:rPr>
                <w:color w:val="000000" w:themeColor="text1"/>
              </w:rPr>
              <w:t>aa</w:t>
            </w:r>
            <w:r w:rsidRPr="00E7485D">
              <w:rPr>
                <w:color w:val="000000" w:themeColor="text1"/>
              </w:rPr>
              <w:t>S</w:t>
            </w:r>
          </w:p>
        </w:tc>
      </w:tr>
      <w:tr w:rsidR="00E40984" w:rsidRPr="00E40984" w14:paraId="6D1A14C8" w14:textId="77777777" w:rsidTr="00E40984">
        <w:tc>
          <w:tcPr>
            <w:tcW w:w="3005" w:type="dxa"/>
          </w:tcPr>
          <w:p w14:paraId="23C84733" w14:textId="5A256633" w:rsidR="00E40984" w:rsidRPr="00E7485D" w:rsidRDefault="00E40984" w:rsidP="00E7485D">
            <w:pPr>
              <w:rPr>
                <w:color w:val="000000" w:themeColor="text1"/>
                <w:sz w:val="21"/>
                <w:szCs w:val="21"/>
              </w:rPr>
            </w:pPr>
            <w:r w:rsidRPr="00E7485D">
              <w:rPr>
                <w:color w:val="000000" w:themeColor="text1"/>
                <w:sz w:val="21"/>
                <w:szCs w:val="21"/>
                <w:shd w:val="clear" w:color="auto" w:fill="FCFCFC"/>
              </w:rPr>
              <w:t>More control</w:t>
            </w:r>
            <w:r w:rsidR="00F5177A">
              <w:rPr>
                <w:color w:val="000000" w:themeColor="text1"/>
                <w:sz w:val="21"/>
                <w:szCs w:val="21"/>
                <w:shd w:val="clear" w:color="auto" w:fill="FCFCFC"/>
              </w:rPr>
              <w:t>.</w:t>
            </w:r>
          </w:p>
        </w:tc>
        <w:tc>
          <w:tcPr>
            <w:tcW w:w="3005" w:type="dxa"/>
          </w:tcPr>
          <w:p w14:paraId="5560239A" w14:textId="04F56917" w:rsidR="00E40984" w:rsidRPr="00E7485D" w:rsidRDefault="00E40984" w:rsidP="00E7485D">
            <w:pPr>
              <w:rPr>
                <w:color w:val="000000" w:themeColor="text1"/>
                <w:sz w:val="21"/>
                <w:szCs w:val="21"/>
              </w:rPr>
            </w:pPr>
            <w:r w:rsidRPr="00E7485D">
              <w:rPr>
                <w:color w:val="000000" w:themeColor="text1"/>
                <w:sz w:val="21"/>
                <w:szCs w:val="21"/>
                <w:shd w:val="clear" w:color="auto" w:fill="FCFCFC"/>
              </w:rPr>
              <w:t>More control</w:t>
            </w:r>
            <w:r w:rsidR="00F5177A">
              <w:rPr>
                <w:color w:val="000000" w:themeColor="text1"/>
                <w:sz w:val="21"/>
                <w:szCs w:val="21"/>
                <w:shd w:val="clear" w:color="auto" w:fill="FCFCFC"/>
              </w:rPr>
              <w:t>.</w:t>
            </w:r>
          </w:p>
        </w:tc>
        <w:tc>
          <w:tcPr>
            <w:tcW w:w="3006" w:type="dxa"/>
          </w:tcPr>
          <w:p w14:paraId="6442AE00" w14:textId="76A60CA3" w:rsidR="00E40984" w:rsidRPr="00E7485D" w:rsidRDefault="00E40984" w:rsidP="00E7485D">
            <w:pPr>
              <w:rPr>
                <w:color w:val="000000" w:themeColor="text1"/>
                <w:sz w:val="21"/>
                <w:szCs w:val="21"/>
              </w:rPr>
            </w:pPr>
            <w:r w:rsidRPr="00E7485D">
              <w:rPr>
                <w:color w:val="000000" w:themeColor="text1"/>
                <w:sz w:val="21"/>
                <w:szCs w:val="21"/>
                <w:shd w:val="clear" w:color="auto" w:fill="FCFCFC"/>
              </w:rPr>
              <w:t>Easy set up</w:t>
            </w:r>
            <w:r w:rsidR="00F5177A">
              <w:rPr>
                <w:color w:val="000000" w:themeColor="text1"/>
                <w:sz w:val="21"/>
                <w:szCs w:val="21"/>
                <w:shd w:val="clear" w:color="auto" w:fill="FCFCFC"/>
              </w:rPr>
              <w:t>.</w:t>
            </w:r>
          </w:p>
        </w:tc>
      </w:tr>
      <w:tr w:rsidR="00E40984" w:rsidRPr="00E40984" w14:paraId="72D24493" w14:textId="77777777" w:rsidTr="00E40984">
        <w:tc>
          <w:tcPr>
            <w:tcW w:w="3005" w:type="dxa"/>
          </w:tcPr>
          <w:p w14:paraId="1C9C343F" w14:textId="33652E7B" w:rsidR="00E40984" w:rsidRPr="00E7485D" w:rsidRDefault="00E40984" w:rsidP="00E7485D">
            <w:pPr>
              <w:rPr>
                <w:color w:val="000000" w:themeColor="text1"/>
                <w:sz w:val="21"/>
                <w:szCs w:val="21"/>
              </w:rPr>
            </w:pPr>
            <w:r w:rsidRPr="00E7485D">
              <w:rPr>
                <w:color w:val="000000" w:themeColor="text1"/>
                <w:sz w:val="21"/>
                <w:szCs w:val="21"/>
                <w:shd w:val="clear" w:color="auto" w:fill="FCFCFC"/>
              </w:rPr>
              <w:t>Cost-effective</w:t>
            </w:r>
            <w:r w:rsidR="00F5177A">
              <w:rPr>
                <w:color w:val="000000" w:themeColor="text1"/>
                <w:sz w:val="21"/>
                <w:szCs w:val="21"/>
                <w:shd w:val="clear" w:color="auto" w:fill="FCFCFC"/>
              </w:rPr>
              <w:t>.</w:t>
            </w:r>
          </w:p>
        </w:tc>
        <w:tc>
          <w:tcPr>
            <w:tcW w:w="3005" w:type="dxa"/>
          </w:tcPr>
          <w:p w14:paraId="2F8D0478" w14:textId="55CD3C38" w:rsidR="00E40984" w:rsidRPr="00E7485D" w:rsidRDefault="00E40984" w:rsidP="00E7485D">
            <w:pPr>
              <w:rPr>
                <w:color w:val="000000" w:themeColor="text1"/>
                <w:sz w:val="21"/>
                <w:szCs w:val="21"/>
              </w:rPr>
            </w:pPr>
            <w:r w:rsidRPr="00E7485D">
              <w:rPr>
                <w:color w:val="000000" w:themeColor="text1"/>
                <w:sz w:val="21"/>
                <w:szCs w:val="21"/>
                <w:shd w:val="clear" w:color="auto" w:fill="FCFCFC"/>
              </w:rPr>
              <w:t>Grow as you grow</w:t>
            </w:r>
            <w:r w:rsidR="00F5177A">
              <w:rPr>
                <w:color w:val="000000" w:themeColor="text1"/>
                <w:sz w:val="21"/>
                <w:szCs w:val="21"/>
                <w:shd w:val="clear" w:color="auto" w:fill="FCFCFC"/>
              </w:rPr>
              <w:t>.</w:t>
            </w:r>
          </w:p>
        </w:tc>
        <w:tc>
          <w:tcPr>
            <w:tcW w:w="3006" w:type="dxa"/>
          </w:tcPr>
          <w:p w14:paraId="4FF1302E" w14:textId="5B3FB170" w:rsidR="00E40984" w:rsidRPr="00E7485D" w:rsidRDefault="00E40984" w:rsidP="00E7485D">
            <w:pPr>
              <w:rPr>
                <w:color w:val="000000" w:themeColor="text1"/>
                <w:sz w:val="21"/>
                <w:szCs w:val="21"/>
              </w:rPr>
            </w:pPr>
            <w:r w:rsidRPr="00E7485D">
              <w:rPr>
                <w:color w:val="000000" w:themeColor="text1"/>
                <w:sz w:val="21"/>
                <w:szCs w:val="21"/>
                <w:shd w:val="clear" w:color="auto" w:fill="FCFCFC"/>
              </w:rPr>
              <w:t>No local hosting needed</w:t>
            </w:r>
            <w:r w:rsidR="00F5177A">
              <w:rPr>
                <w:color w:val="000000" w:themeColor="text1"/>
                <w:sz w:val="21"/>
                <w:szCs w:val="21"/>
                <w:shd w:val="clear" w:color="auto" w:fill="FCFCFC"/>
              </w:rPr>
              <w:t>.</w:t>
            </w:r>
          </w:p>
        </w:tc>
      </w:tr>
      <w:tr w:rsidR="00E40984" w:rsidRPr="00E40984" w14:paraId="5B7E614B" w14:textId="77777777" w:rsidTr="00E40984">
        <w:tc>
          <w:tcPr>
            <w:tcW w:w="3005" w:type="dxa"/>
          </w:tcPr>
          <w:p w14:paraId="079DC2E0" w14:textId="4BB4E8A5" w:rsidR="00E40984" w:rsidRPr="00E7485D" w:rsidRDefault="00E40984" w:rsidP="00E7485D">
            <w:pPr>
              <w:rPr>
                <w:color w:val="000000" w:themeColor="text1"/>
                <w:sz w:val="21"/>
                <w:szCs w:val="21"/>
              </w:rPr>
            </w:pPr>
            <w:r w:rsidRPr="00E7485D">
              <w:rPr>
                <w:color w:val="000000" w:themeColor="text1"/>
                <w:sz w:val="21"/>
                <w:szCs w:val="21"/>
                <w:shd w:val="clear" w:color="auto" w:fill="FCFCFC"/>
              </w:rPr>
              <w:t>Multiple users can access the resource</w:t>
            </w:r>
            <w:r w:rsidR="00F5177A">
              <w:rPr>
                <w:color w:val="000000" w:themeColor="text1"/>
                <w:sz w:val="21"/>
                <w:szCs w:val="21"/>
                <w:shd w:val="clear" w:color="auto" w:fill="FCFCFC"/>
              </w:rPr>
              <w:t>.</w:t>
            </w:r>
          </w:p>
        </w:tc>
        <w:tc>
          <w:tcPr>
            <w:tcW w:w="3005" w:type="dxa"/>
          </w:tcPr>
          <w:p w14:paraId="4A49CE6F" w14:textId="3D8C1845" w:rsidR="00E40984" w:rsidRPr="00E7485D" w:rsidRDefault="00E40984" w:rsidP="00E7485D">
            <w:pPr>
              <w:rPr>
                <w:color w:val="000000" w:themeColor="text1"/>
                <w:sz w:val="21"/>
                <w:szCs w:val="21"/>
              </w:rPr>
            </w:pPr>
            <w:r w:rsidRPr="00E7485D">
              <w:rPr>
                <w:color w:val="000000" w:themeColor="text1"/>
                <w:sz w:val="21"/>
                <w:szCs w:val="21"/>
                <w:shd w:val="clear" w:color="auto" w:fill="FCFCFC"/>
              </w:rPr>
              <w:t>Quick set-up</w:t>
            </w:r>
            <w:r w:rsidR="00F5177A">
              <w:rPr>
                <w:color w:val="000000" w:themeColor="text1"/>
                <w:sz w:val="21"/>
                <w:szCs w:val="21"/>
                <w:shd w:val="clear" w:color="auto" w:fill="FCFCFC"/>
              </w:rPr>
              <w:t>.</w:t>
            </w:r>
          </w:p>
        </w:tc>
        <w:tc>
          <w:tcPr>
            <w:tcW w:w="3006" w:type="dxa"/>
          </w:tcPr>
          <w:p w14:paraId="0C8167F9" w14:textId="35870901" w:rsidR="00E40984" w:rsidRPr="00E7485D" w:rsidRDefault="00E40984" w:rsidP="00E7485D">
            <w:pPr>
              <w:rPr>
                <w:color w:val="000000" w:themeColor="text1"/>
                <w:sz w:val="21"/>
                <w:szCs w:val="21"/>
              </w:rPr>
            </w:pPr>
            <w:r w:rsidRPr="00E7485D">
              <w:rPr>
                <w:color w:val="000000" w:themeColor="text1"/>
                <w:sz w:val="21"/>
                <w:szCs w:val="21"/>
                <w:shd w:val="clear" w:color="auto" w:fill="FCFCFC"/>
              </w:rPr>
              <w:t>Time saver</w:t>
            </w:r>
            <w:r w:rsidR="00F5177A">
              <w:rPr>
                <w:color w:val="000000" w:themeColor="text1"/>
                <w:sz w:val="21"/>
                <w:szCs w:val="21"/>
                <w:shd w:val="clear" w:color="auto" w:fill="FCFCFC"/>
              </w:rPr>
              <w:t>.</w:t>
            </w:r>
          </w:p>
        </w:tc>
      </w:tr>
      <w:tr w:rsidR="00E40984" w:rsidRPr="00E40984" w14:paraId="3835EBAA" w14:textId="77777777" w:rsidTr="00E40984">
        <w:tc>
          <w:tcPr>
            <w:tcW w:w="3005" w:type="dxa"/>
          </w:tcPr>
          <w:p w14:paraId="1A677009" w14:textId="764DD21D" w:rsidR="00E40984" w:rsidRPr="00E7485D" w:rsidRDefault="00E40984" w:rsidP="00E7485D">
            <w:pPr>
              <w:rPr>
                <w:color w:val="000000" w:themeColor="text1"/>
                <w:sz w:val="21"/>
                <w:szCs w:val="21"/>
              </w:rPr>
            </w:pPr>
            <w:r w:rsidRPr="00E7485D">
              <w:rPr>
                <w:color w:val="000000" w:themeColor="text1"/>
                <w:sz w:val="21"/>
                <w:szCs w:val="21"/>
                <w:shd w:val="clear" w:color="auto" w:fill="FCFCFC"/>
              </w:rPr>
              <w:t>Save on resources</w:t>
            </w:r>
            <w:r w:rsidR="00F5177A">
              <w:rPr>
                <w:color w:val="000000" w:themeColor="text1"/>
                <w:sz w:val="21"/>
                <w:szCs w:val="21"/>
                <w:shd w:val="clear" w:color="auto" w:fill="FCFCFC"/>
              </w:rPr>
              <w:t>.</w:t>
            </w:r>
          </w:p>
        </w:tc>
        <w:tc>
          <w:tcPr>
            <w:tcW w:w="3005" w:type="dxa"/>
          </w:tcPr>
          <w:p w14:paraId="0D41D16E" w14:textId="428BE66F" w:rsidR="00E40984" w:rsidRPr="00E7485D" w:rsidRDefault="00E40984" w:rsidP="00E7485D">
            <w:pPr>
              <w:rPr>
                <w:color w:val="000000" w:themeColor="text1"/>
                <w:sz w:val="21"/>
                <w:szCs w:val="21"/>
              </w:rPr>
            </w:pPr>
            <w:r w:rsidRPr="00E7485D">
              <w:rPr>
                <w:color w:val="000000" w:themeColor="text1"/>
                <w:sz w:val="21"/>
                <w:szCs w:val="21"/>
              </w:rPr>
              <w:t>Save some money</w:t>
            </w:r>
            <w:r w:rsidR="00F5177A">
              <w:rPr>
                <w:color w:val="000000" w:themeColor="text1"/>
                <w:sz w:val="21"/>
                <w:szCs w:val="21"/>
              </w:rPr>
              <w:t>.</w:t>
            </w:r>
          </w:p>
        </w:tc>
        <w:tc>
          <w:tcPr>
            <w:tcW w:w="3006" w:type="dxa"/>
          </w:tcPr>
          <w:p w14:paraId="310C195E" w14:textId="265C7D73" w:rsidR="00E40984" w:rsidRPr="00E7485D" w:rsidRDefault="00E40984" w:rsidP="00E7485D">
            <w:pPr>
              <w:rPr>
                <w:color w:val="000000" w:themeColor="text1"/>
                <w:sz w:val="21"/>
                <w:szCs w:val="21"/>
              </w:rPr>
            </w:pPr>
            <w:r w:rsidRPr="00E7485D">
              <w:rPr>
                <w:color w:val="000000" w:themeColor="text1"/>
                <w:sz w:val="21"/>
                <w:szCs w:val="21"/>
                <w:shd w:val="clear" w:color="auto" w:fill="FCFCFC"/>
              </w:rPr>
              <w:t>A good selection</w:t>
            </w:r>
            <w:r w:rsidR="00800112">
              <w:rPr>
                <w:color w:val="000000" w:themeColor="text1"/>
                <w:sz w:val="21"/>
                <w:szCs w:val="21"/>
                <w:shd w:val="clear" w:color="auto" w:fill="FCFCFC"/>
              </w:rPr>
              <w:t xml:space="preserve"> [9]</w:t>
            </w:r>
            <w:r w:rsidR="00F5177A">
              <w:rPr>
                <w:color w:val="000000" w:themeColor="text1"/>
                <w:sz w:val="21"/>
                <w:szCs w:val="21"/>
                <w:shd w:val="clear" w:color="auto" w:fill="FCFCFC"/>
              </w:rPr>
              <w:t>.</w:t>
            </w:r>
          </w:p>
        </w:tc>
      </w:tr>
      <w:tr w:rsidR="00E40984" w:rsidRPr="00E40984" w14:paraId="5633D187" w14:textId="77777777" w:rsidTr="00E40984">
        <w:tc>
          <w:tcPr>
            <w:tcW w:w="3005" w:type="dxa"/>
          </w:tcPr>
          <w:p w14:paraId="079E9B4C" w14:textId="43DFA5C4" w:rsidR="00E40984" w:rsidRPr="00E7485D" w:rsidRDefault="00E40984" w:rsidP="00E7485D">
            <w:pPr>
              <w:rPr>
                <w:color w:val="000000" w:themeColor="text1"/>
                <w:sz w:val="21"/>
                <w:szCs w:val="21"/>
              </w:rPr>
            </w:pPr>
            <w:r w:rsidRPr="00E7485D">
              <w:rPr>
                <w:color w:val="000000" w:themeColor="text1"/>
                <w:sz w:val="21"/>
                <w:szCs w:val="21"/>
                <w:shd w:val="clear" w:color="auto" w:fill="FCFCFC"/>
              </w:rPr>
              <w:t>Increased flexibility</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r w:rsidR="00F5177A">
              <w:rPr>
                <w:color w:val="000000" w:themeColor="text1"/>
                <w:sz w:val="21"/>
                <w:szCs w:val="21"/>
                <w:shd w:val="clear" w:color="auto" w:fill="FCFCFC"/>
              </w:rPr>
              <w:t>.</w:t>
            </w:r>
          </w:p>
        </w:tc>
        <w:tc>
          <w:tcPr>
            <w:tcW w:w="3005" w:type="dxa"/>
          </w:tcPr>
          <w:p w14:paraId="6AB87179" w14:textId="3D453C33" w:rsidR="00E40984" w:rsidRPr="00E7485D" w:rsidRDefault="00E40984" w:rsidP="00E7485D">
            <w:pPr>
              <w:rPr>
                <w:color w:val="000000" w:themeColor="text1"/>
                <w:sz w:val="21"/>
                <w:szCs w:val="21"/>
              </w:rPr>
            </w:pPr>
            <w:r w:rsidRPr="00E7485D">
              <w:rPr>
                <w:color w:val="000000" w:themeColor="text1"/>
                <w:sz w:val="21"/>
                <w:szCs w:val="21"/>
              </w:rPr>
              <w:t>Easily and quickly create and deploy new applications</w:t>
            </w:r>
            <w:r w:rsidR="00062543">
              <w:rPr>
                <w:color w:val="000000" w:themeColor="text1"/>
                <w:sz w:val="21"/>
                <w:szCs w:val="21"/>
              </w:rPr>
              <w:t xml:space="preserve"> [</w:t>
            </w:r>
            <w:r w:rsidR="00800112">
              <w:rPr>
                <w:color w:val="000000" w:themeColor="text1"/>
                <w:sz w:val="21"/>
                <w:szCs w:val="21"/>
              </w:rPr>
              <w:t>9</w:t>
            </w:r>
            <w:r w:rsidR="00062543">
              <w:rPr>
                <w:color w:val="000000" w:themeColor="text1"/>
                <w:sz w:val="21"/>
                <w:szCs w:val="21"/>
              </w:rPr>
              <w:t>]</w:t>
            </w:r>
            <w:r w:rsidR="00F5177A">
              <w:rPr>
                <w:color w:val="000000" w:themeColor="text1"/>
                <w:sz w:val="21"/>
                <w:szCs w:val="21"/>
              </w:rPr>
              <w:t>.</w:t>
            </w:r>
          </w:p>
        </w:tc>
        <w:tc>
          <w:tcPr>
            <w:tcW w:w="3006" w:type="dxa"/>
          </w:tcPr>
          <w:p w14:paraId="40E61802" w14:textId="27D3B5A1" w:rsidR="00E40984" w:rsidRPr="00E7485D" w:rsidRDefault="00062543" w:rsidP="00062543">
            <w:pPr>
              <w:jc w:val="center"/>
              <w:rPr>
                <w:color w:val="000000" w:themeColor="text1"/>
                <w:sz w:val="21"/>
                <w:szCs w:val="21"/>
              </w:rPr>
            </w:pPr>
            <w:r>
              <w:rPr>
                <w:color w:val="000000" w:themeColor="text1"/>
                <w:sz w:val="21"/>
                <w:szCs w:val="21"/>
              </w:rPr>
              <w:t>*</w:t>
            </w:r>
          </w:p>
        </w:tc>
      </w:tr>
    </w:tbl>
    <w:p w14:paraId="638A9399" w14:textId="77777777" w:rsidR="006C747B" w:rsidRPr="00E40984" w:rsidRDefault="006C747B" w:rsidP="00E40984">
      <w:pPr>
        <w:jc w:val="both"/>
        <w:rPr>
          <w:color w:val="000000" w:themeColor="text1"/>
        </w:rPr>
      </w:pPr>
    </w:p>
    <w:p w14:paraId="2DD99359" w14:textId="0EF6918E" w:rsidR="006C747B" w:rsidRPr="00E40984" w:rsidRDefault="006C747B" w:rsidP="00E40984">
      <w:pPr>
        <w:jc w:val="both"/>
        <w:rPr>
          <w:color w:val="000000" w:themeColor="text1"/>
        </w:rPr>
      </w:pPr>
    </w:p>
    <w:p w14:paraId="243AAE5C" w14:textId="77777777" w:rsidR="006C747B" w:rsidRPr="00E40984" w:rsidRDefault="006C747B" w:rsidP="00E40984">
      <w:pPr>
        <w:jc w:val="both"/>
        <w:rPr>
          <w:color w:val="000000" w:themeColor="text1"/>
        </w:rPr>
      </w:pPr>
    </w:p>
    <w:p w14:paraId="0496424B" w14:textId="71A4F558" w:rsidR="006C747B" w:rsidRPr="00B4316C" w:rsidRDefault="006C747B" w:rsidP="00E40984">
      <w:pPr>
        <w:pStyle w:val="Heading2"/>
        <w:numPr>
          <w:ilvl w:val="0"/>
          <w:numId w:val="5"/>
        </w:numPr>
        <w:jc w:val="both"/>
        <w:rPr>
          <w:rFonts w:ascii="Times New Roman" w:hAnsi="Times New Roman" w:cs="Times New Roman"/>
          <w:i/>
          <w:iCs/>
          <w:color w:val="000000" w:themeColor="text1"/>
          <w:u w:val="single"/>
        </w:rPr>
      </w:pPr>
      <w:bookmarkStart w:id="9" w:name="_Toc131352238"/>
      <w:r w:rsidRPr="00B4316C">
        <w:rPr>
          <w:rFonts w:ascii="Times New Roman" w:hAnsi="Times New Roman" w:cs="Times New Roman"/>
          <w:i/>
          <w:iCs/>
          <w:color w:val="000000" w:themeColor="text1"/>
          <w:u w:val="single"/>
        </w:rPr>
        <w:t>Disadvantages of I</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 P</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r w:rsidR="00F5177A" w:rsidRPr="00B4316C">
        <w:rPr>
          <w:rFonts w:ascii="Times New Roman" w:hAnsi="Times New Roman" w:cs="Times New Roman"/>
          <w:i/>
          <w:iCs/>
          <w:color w:val="000000" w:themeColor="text1"/>
          <w:u w:val="single"/>
        </w:rPr>
        <w:t>,</w:t>
      </w:r>
      <w:r w:rsidRPr="00B4316C">
        <w:rPr>
          <w:rFonts w:ascii="Times New Roman" w:hAnsi="Times New Roman" w:cs="Times New Roman"/>
          <w:i/>
          <w:iCs/>
          <w:color w:val="000000" w:themeColor="text1"/>
          <w:u w:val="single"/>
        </w:rPr>
        <w:t xml:space="preserve"> and S</w:t>
      </w:r>
      <w:r w:rsidR="00F5177A" w:rsidRPr="00B4316C">
        <w:rPr>
          <w:rFonts w:ascii="Times New Roman" w:hAnsi="Times New Roman" w:cs="Times New Roman"/>
          <w:i/>
          <w:iCs/>
          <w:color w:val="000000" w:themeColor="text1"/>
          <w:u w:val="single"/>
        </w:rPr>
        <w:t>aa</w:t>
      </w:r>
      <w:r w:rsidRPr="00B4316C">
        <w:rPr>
          <w:rFonts w:ascii="Times New Roman" w:hAnsi="Times New Roman" w:cs="Times New Roman"/>
          <w:i/>
          <w:iCs/>
          <w:color w:val="000000" w:themeColor="text1"/>
          <w:u w:val="single"/>
        </w:rPr>
        <w:t>S.</w:t>
      </w:r>
      <w:bookmarkEnd w:id="9"/>
    </w:p>
    <w:p w14:paraId="7DBB7308" w14:textId="1B38E8BA" w:rsidR="004403B7" w:rsidRPr="00E40984" w:rsidRDefault="004403B7" w:rsidP="00E40984">
      <w:pPr>
        <w:jc w:val="both"/>
        <w:rPr>
          <w:color w:val="000000" w:themeColor="text1"/>
        </w:rPr>
      </w:pPr>
    </w:p>
    <w:p w14:paraId="7144F3EB" w14:textId="7D4E8217" w:rsidR="004403B7" w:rsidRPr="00E40984" w:rsidRDefault="004403B7" w:rsidP="00E40984">
      <w:pPr>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40984" w:rsidRPr="00E40984" w14:paraId="062ED070" w14:textId="77777777" w:rsidTr="004403B7">
        <w:tc>
          <w:tcPr>
            <w:tcW w:w="3005" w:type="dxa"/>
          </w:tcPr>
          <w:p w14:paraId="771C853F" w14:textId="3DAA4AB9" w:rsidR="006C747B" w:rsidRPr="00E7485D" w:rsidRDefault="006C747B" w:rsidP="00E7485D">
            <w:pPr>
              <w:jc w:val="center"/>
              <w:rPr>
                <w:color w:val="000000" w:themeColor="text1"/>
                <w:spacing w:val="8"/>
                <w:shd w:val="clear" w:color="auto" w:fill="FCFCFC"/>
              </w:rPr>
            </w:pPr>
            <w:r w:rsidRPr="00E7485D">
              <w:rPr>
                <w:color w:val="000000" w:themeColor="text1"/>
                <w:spacing w:val="8"/>
                <w:shd w:val="clear" w:color="auto" w:fill="FCFCFC"/>
              </w:rPr>
              <w:t>I</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5" w:type="dxa"/>
          </w:tcPr>
          <w:p w14:paraId="1C30C9E2" w14:textId="11C576AE" w:rsidR="006C747B" w:rsidRPr="00E7485D" w:rsidRDefault="006C747B" w:rsidP="00E7485D">
            <w:pPr>
              <w:jc w:val="center"/>
              <w:rPr>
                <w:color w:val="000000" w:themeColor="text1"/>
                <w:spacing w:val="8"/>
                <w:shd w:val="clear" w:color="auto" w:fill="FCFCFC"/>
              </w:rPr>
            </w:pPr>
            <w:r w:rsidRPr="00E7485D">
              <w:rPr>
                <w:color w:val="000000" w:themeColor="text1"/>
                <w:spacing w:val="8"/>
                <w:shd w:val="clear" w:color="auto" w:fill="FCFCFC"/>
              </w:rPr>
              <w:t>P</w:t>
            </w:r>
            <w:r w:rsidR="00F5177A">
              <w:rPr>
                <w:color w:val="000000" w:themeColor="text1"/>
                <w:spacing w:val="8"/>
                <w:shd w:val="clear" w:color="auto" w:fill="FCFCFC"/>
              </w:rPr>
              <w:t>aa</w:t>
            </w:r>
            <w:r w:rsidRPr="00E7485D">
              <w:rPr>
                <w:color w:val="000000" w:themeColor="text1"/>
                <w:spacing w:val="8"/>
                <w:shd w:val="clear" w:color="auto" w:fill="FCFCFC"/>
              </w:rPr>
              <w:t>S</w:t>
            </w:r>
          </w:p>
        </w:tc>
        <w:tc>
          <w:tcPr>
            <w:tcW w:w="3006" w:type="dxa"/>
          </w:tcPr>
          <w:p w14:paraId="16BDB0A8" w14:textId="0990ECA1" w:rsidR="006C747B" w:rsidRPr="00E7485D" w:rsidRDefault="006C747B" w:rsidP="00E7485D">
            <w:pPr>
              <w:jc w:val="center"/>
              <w:rPr>
                <w:color w:val="000000" w:themeColor="text1"/>
                <w:spacing w:val="8"/>
                <w:shd w:val="clear" w:color="auto" w:fill="FCFCFC"/>
              </w:rPr>
            </w:pPr>
            <w:r w:rsidRPr="00E7485D">
              <w:rPr>
                <w:color w:val="000000" w:themeColor="text1"/>
              </w:rPr>
              <w:t>S</w:t>
            </w:r>
            <w:r w:rsidR="00F5177A">
              <w:rPr>
                <w:color w:val="000000" w:themeColor="text1"/>
              </w:rPr>
              <w:t>aa</w:t>
            </w:r>
            <w:r w:rsidRPr="00E7485D">
              <w:rPr>
                <w:color w:val="000000" w:themeColor="text1"/>
              </w:rPr>
              <w:t>S</w:t>
            </w:r>
          </w:p>
        </w:tc>
      </w:tr>
      <w:tr w:rsidR="00E40984" w:rsidRPr="00E40984" w14:paraId="7D0FFF88" w14:textId="77777777" w:rsidTr="004403B7">
        <w:tc>
          <w:tcPr>
            <w:tcW w:w="3005" w:type="dxa"/>
          </w:tcPr>
          <w:p w14:paraId="4CFEFD07" w14:textId="4B6D761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Potential security risks</w:t>
            </w:r>
            <w:r w:rsidR="003D7CFF">
              <w:rPr>
                <w:color w:val="000000" w:themeColor="text1"/>
                <w:sz w:val="21"/>
                <w:szCs w:val="21"/>
                <w:shd w:val="clear" w:color="auto" w:fill="FCFCFC"/>
              </w:rPr>
              <w:t>.</w:t>
            </w:r>
          </w:p>
        </w:tc>
        <w:tc>
          <w:tcPr>
            <w:tcW w:w="3005" w:type="dxa"/>
          </w:tcPr>
          <w:p w14:paraId="6D3DD30D" w14:textId="16730BDB"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Complex integrations</w:t>
            </w:r>
            <w:r w:rsidR="003D7CFF">
              <w:rPr>
                <w:color w:val="000000" w:themeColor="text1"/>
                <w:sz w:val="21"/>
                <w:szCs w:val="21"/>
                <w:shd w:val="clear" w:color="auto" w:fill="FCFCFC"/>
              </w:rPr>
              <w:t>.</w:t>
            </w:r>
          </w:p>
        </w:tc>
        <w:tc>
          <w:tcPr>
            <w:tcW w:w="3006" w:type="dxa"/>
          </w:tcPr>
          <w:p w14:paraId="77D68DEF" w14:textId="2BE68E18"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control</w:t>
            </w:r>
            <w:r w:rsidR="00062543">
              <w:rPr>
                <w:color w:val="000000" w:themeColor="text1"/>
                <w:sz w:val="21"/>
                <w:szCs w:val="21"/>
                <w:shd w:val="clear" w:color="auto" w:fill="FCFCFC"/>
              </w:rPr>
              <w:t>.</w:t>
            </w:r>
          </w:p>
        </w:tc>
      </w:tr>
      <w:tr w:rsidR="00E40984" w:rsidRPr="00E40984" w14:paraId="6C7241D8" w14:textId="77777777" w:rsidTr="004403B7">
        <w:tc>
          <w:tcPr>
            <w:tcW w:w="3005" w:type="dxa"/>
          </w:tcPr>
          <w:p w14:paraId="69CB1265" w14:textId="41590FC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Integration issues</w:t>
            </w:r>
            <w:r w:rsidR="003D7CFF">
              <w:rPr>
                <w:color w:val="000000" w:themeColor="text1"/>
                <w:sz w:val="21"/>
                <w:szCs w:val="21"/>
                <w:shd w:val="clear" w:color="auto" w:fill="FCFCFC"/>
              </w:rPr>
              <w:t>.</w:t>
            </w:r>
          </w:p>
        </w:tc>
        <w:tc>
          <w:tcPr>
            <w:tcW w:w="3005" w:type="dxa"/>
          </w:tcPr>
          <w:p w14:paraId="2E8D8EA0" w14:textId="569A921F"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control over the infrastructure</w:t>
            </w:r>
            <w:r w:rsidR="003D7CFF">
              <w:rPr>
                <w:color w:val="000000" w:themeColor="text1"/>
                <w:sz w:val="21"/>
                <w:szCs w:val="21"/>
                <w:shd w:val="clear" w:color="auto" w:fill="FCFCFC"/>
              </w:rPr>
              <w:t>.</w:t>
            </w:r>
          </w:p>
        </w:tc>
        <w:tc>
          <w:tcPr>
            <w:tcW w:w="3006" w:type="dxa"/>
          </w:tcPr>
          <w:p w14:paraId="07A5531D" w14:textId="46E5E711"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Security issues</w:t>
            </w:r>
            <w:r w:rsidR="00062543">
              <w:rPr>
                <w:color w:val="000000" w:themeColor="text1"/>
                <w:sz w:val="21"/>
                <w:szCs w:val="21"/>
                <w:shd w:val="clear" w:color="auto" w:fill="FCFCFC"/>
              </w:rPr>
              <w:t>.</w:t>
            </w:r>
          </w:p>
        </w:tc>
      </w:tr>
      <w:tr w:rsidR="00E40984" w:rsidRPr="00E40984" w14:paraId="665F9C14" w14:textId="77777777" w:rsidTr="004403B7">
        <w:tc>
          <w:tcPr>
            <w:tcW w:w="3005" w:type="dxa"/>
          </w:tcPr>
          <w:p w14:paraId="7654F227" w14:textId="10BF059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Big responsibilities</w:t>
            </w:r>
            <w:r w:rsidR="003D7CFF">
              <w:rPr>
                <w:color w:val="000000" w:themeColor="text1"/>
                <w:sz w:val="21"/>
                <w:szCs w:val="21"/>
                <w:shd w:val="clear" w:color="auto" w:fill="FCFCFC"/>
              </w:rPr>
              <w:t>.</w:t>
            </w:r>
          </w:p>
        </w:tc>
        <w:tc>
          <w:tcPr>
            <w:tcW w:w="3005" w:type="dxa"/>
          </w:tcPr>
          <w:p w14:paraId="33DAB795" w14:textId="02E486A2"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Data control issues</w:t>
            </w:r>
            <w:r w:rsidR="003D7CFF">
              <w:rPr>
                <w:color w:val="000000" w:themeColor="text1"/>
                <w:sz w:val="21"/>
                <w:szCs w:val="21"/>
                <w:shd w:val="clear" w:color="auto" w:fill="FCFCFC"/>
              </w:rPr>
              <w:t>.</w:t>
            </w:r>
          </w:p>
        </w:tc>
        <w:tc>
          <w:tcPr>
            <w:tcW w:w="3006" w:type="dxa"/>
          </w:tcPr>
          <w:p w14:paraId="68C19AE1" w14:textId="7CDE416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Data portability issues</w:t>
            </w:r>
            <w:r w:rsidR="00062543">
              <w:rPr>
                <w:color w:val="000000" w:themeColor="text1"/>
                <w:sz w:val="21"/>
                <w:szCs w:val="21"/>
                <w:shd w:val="clear" w:color="auto" w:fill="FCFCFC"/>
              </w:rPr>
              <w:t>.</w:t>
            </w:r>
          </w:p>
        </w:tc>
      </w:tr>
      <w:tr w:rsidR="00E40984" w:rsidRPr="00E40984" w14:paraId="36326030" w14:textId="77777777" w:rsidTr="004403B7">
        <w:tc>
          <w:tcPr>
            <w:tcW w:w="3005" w:type="dxa"/>
          </w:tcPr>
          <w:p w14:paraId="7CF38C25" w14:textId="11B357A4"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More work for your team</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r w:rsidR="003D7CFF">
              <w:rPr>
                <w:color w:val="000000" w:themeColor="text1"/>
                <w:sz w:val="21"/>
                <w:szCs w:val="21"/>
                <w:shd w:val="clear" w:color="auto" w:fill="FCFCFC"/>
              </w:rPr>
              <w:t>.</w:t>
            </w:r>
          </w:p>
        </w:tc>
        <w:tc>
          <w:tcPr>
            <w:tcW w:w="3005" w:type="dxa"/>
          </w:tcPr>
          <w:p w14:paraId="26546253" w14:textId="361FA568"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Server</w:t>
            </w:r>
            <w:r w:rsidR="00062543">
              <w:rPr>
                <w:color w:val="000000" w:themeColor="text1"/>
                <w:sz w:val="21"/>
                <w:szCs w:val="21"/>
                <w:shd w:val="clear" w:color="auto" w:fill="FCFCFC"/>
              </w:rPr>
              <w:t>, migration, and runtime</w:t>
            </w:r>
            <w:r w:rsidRPr="00E7485D">
              <w:rPr>
                <w:color w:val="000000" w:themeColor="text1"/>
                <w:sz w:val="21"/>
                <w:szCs w:val="21"/>
                <w:shd w:val="clear" w:color="auto" w:fill="FCFCFC"/>
              </w:rPr>
              <w:t xml:space="preserve"> problems</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p>
        </w:tc>
        <w:tc>
          <w:tcPr>
            <w:tcW w:w="3006" w:type="dxa"/>
          </w:tcPr>
          <w:p w14:paraId="0E4CDFCC" w14:textId="7580F306"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Hard to customize</w:t>
            </w:r>
            <w:r w:rsidR="00062543">
              <w:rPr>
                <w:color w:val="000000" w:themeColor="text1"/>
                <w:sz w:val="21"/>
                <w:szCs w:val="21"/>
                <w:shd w:val="clear" w:color="auto" w:fill="FCFCFC"/>
              </w:rPr>
              <w:t>.</w:t>
            </w:r>
          </w:p>
        </w:tc>
      </w:tr>
      <w:tr w:rsidR="00E40984" w:rsidRPr="00E40984" w14:paraId="303EEC65" w14:textId="77777777" w:rsidTr="004403B7">
        <w:tc>
          <w:tcPr>
            <w:tcW w:w="3005" w:type="dxa"/>
          </w:tcPr>
          <w:p w14:paraId="45A0EB6D" w14:textId="0B243F14" w:rsidR="006C747B" w:rsidRPr="00E7485D" w:rsidRDefault="00062543" w:rsidP="00062543">
            <w:pPr>
              <w:jc w:val="center"/>
              <w:rPr>
                <w:color w:val="000000" w:themeColor="text1"/>
                <w:spacing w:val="8"/>
                <w:sz w:val="21"/>
                <w:szCs w:val="21"/>
                <w:shd w:val="clear" w:color="auto" w:fill="FCFCFC"/>
              </w:rPr>
            </w:pPr>
            <w:r>
              <w:rPr>
                <w:color w:val="000000" w:themeColor="text1"/>
                <w:spacing w:val="8"/>
                <w:sz w:val="21"/>
                <w:szCs w:val="21"/>
                <w:shd w:val="clear" w:color="auto" w:fill="FCFCFC"/>
              </w:rPr>
              <w:t>*</w:t>
            </w:r>
          </w:p>
        </w:tc>
        <w:tc>
          <w:tcPr>
            <w:tcW w:w="3005" w:type="dxa"/>
          </w:tcPr>
          <w:p w14:paraId="49749435" w14:textId="012F3581" w:rsidR="006C747B" w:rsidRPr="00E7485D" w:rsidRDefault="00062543" w:rsidP="00062543">
            <w:pPr>
              <w:jc w:val="center"/>
              <w:rPr>
                <w:color w:val="000000" w:themeColor="text1"/>
                <w:spacing w:val="8"/>
                <w:sz w:val="21"/>
                <w:szCs w:val="21"/>
                <w:shd w:val="clear" w:color="auto" w:fill="FCFCFC"/>
              </w:rPr>
            </w:pPr>
            <w:r>
              <w:rPr>
                <w:color w:val="000000" w:themeColor="text1"/>
                <w:spacing w:val="8"/>
                <w:sz w:val="21"/>
                <w:szCs w:val="21"/>
                <w:shd w:val="clear" w:color="auto" w:fill="FCFCFC"/>
              </w:rPr>
              <w:t>*</w:t>
            </w:r>
          </w:p>
        </w:tc>
        <w:tc>
          <w:tcPr>
            <w:tcW w:w="3006" w:type="dxa"/>
          </w:tcPr>
          <w:p w14:paraId="18668667" w14:textId="20E204DD" w:rsidR="006C747B" w:rsidRPr="00E7485D" w:rsidRDefault="006C747B" w:rsidP="00E40984">
            <w:pPr>
              <w:jc w:val="both"/>
              <w:rPr>
                <w:color w:val="000000" w:themeColor="text1"/>
                <w:spacing w:val="8"/>
                <w:sz w:val="21"/>
                <w:szCs w:val="21"/>
                <w:shd w:val="clear" w:color="auto" w:fill="FCFCFC"/>
              </w:rPr>
            </w:pPr>
            <w:r w:rsidRPr="00E7485D">
              <w:rPr>
                <w:color w:val="000000" w:themeColor="text1"/>
                <w:sz w:val="21"/>
                <w:szCs w:val="21"/>
                <w:shd w:val="clear" w:color="auto" w:fill="FCFCFC"/>
              </w:rPr>
              <w:t>Lack of compatibility</w:t>
            </w:r>
            <w:r w:rsidR="00062543">
              <w:rPr>
                <w:color w:val="000000" w:themeColor="text1"/>
                <w:sz w:val="21"/>
                <w:szCs w:val="21"/>
                <w:shd w:val="clear" w:color="auto" w:fill="FCFCFC"/>
              </w:rPr>
              <w:t xml:space="preserve"> [</w:t>
            </w:r>
            <w:r w:rsidR="00800112">
              <w:rPr>
                <w:color w:val="000000" w:themeColor="text1"/>
                <w:sz w:val="21"/>
                <w:szCs w:val="21"/>
                <w:shd w:val="clear" w:color="auto" w:fill="FCFCFC"/>
              </w:rPr>
              <w:t>9</w:t>
            </w:r>
            <w:r w:rsidR="00062543">
              <w:rPr>
                <w:color w:val="000000" w:themeColor="text1"/>
                <w:sz w:val="21"/>
                <w:szCs w:val="21"/>
                <w:shd w:val="clear" w:color="auto" w:fill="FCFCFC"/>
              </w:rPr>
              <w:t>].</w:t>
            </w:r>
          </w:p>
        </w:tc>
      </w:tr>
    </w:tbl>
    <w:p w14:paraId="47E1B925" w14:textId="5EE14BE2" w:rsidR="004403B7" w:rsidRDefault="004403B7" w:rsidP="00E40984">
      <w:pPr>
        <w:jc w:val="both"/>
        <w:rPr>
          <w:color w:val="000000" w:themeColor="text1"/>
          <w:spacing w:val="8"/>
          <w:sz w:val="26"/>
          <w:szCs w:val="26"/>
          <w:shd w:val="clear" w:color="auto" w:fill="FCFCFC"/>
        </w:rPr>
      </w:pPr>
    </w:p>
    <w:p w14:paraId="0428FFF0" w14:textId="0AC1ED85" w:rsidR="00E22BC4" w:rsidRDefault="00E22BC4" w:rsidP="00E22BC4">
      <w:pPr>
        <w:pStyle w:val="Heading1"/>
        <w:rPr>
          <w:shd w:val="clear" w:color="auto" w:fill="FCFCFC"/>
        </w:rPr>
      </w:pPr>
    </w:p>
    <w:p w14:paraId="08F7E59E" w14:textId="29308237" w:rsidR="002819DF" w:rsidRDefault="002819DF" w:rsidP="002819DF"/>
    <w:p w14:paraId="45004B13" w14:textId="77777777" w:rsidR="002819DF" w:rsidRPr="002819DF" w:rsidRDefault="002819DF" w:rsidP="002819DF"/>
    <w:p w14:paraId="69A3278F" w14:textId="2F5014A9" w:rsidR="00B4316C" w:rsidRPr="00B4316C" w:rsidRDefault="00B4316C" w:rsidP="00D662EC">
      <w:pPr>
        <w:pStyle w:val="Heading1"/>
        <w:numPr>
          <w:ilvl w:val="0"/>
          <w:numId w:val="28"/>
        </w:numPr>
        <w:rPr>
          <w:rFonts w:ascii="Times New Roman" w:hAnsi="Times New Roman" w:cs="Times New Roman"/>
          <w:b/>
          <w:bCs/>
          <w:color w:val="000000" w:themeColor="text1"/>
          <w:shd w:val="clear" w:color="auto" w:fill="FCFCFC"/>
        </w:rPr>
      </w:pPr>
      <w:bookmarkStart w:id="10" w:name="_Toc131352239"/>
      <w:r w:rsidRPr="00B4316C">
        <w:rPr>
          <w:rFonts w:ascii="Times New Roman" w:hAnsi="Times New Roman" w:cs="Times New Roman"/>
          <w:b/>
          <w:bCs/>
          <w:color w:val="000000" w:themeColor="text1"/>
          <w:shd w:val="clear" w:color="auto" w:fill="FCFCFC"/>
        </w:rPr>
        <w:t>Assessment of availability in our cases.</w:t>
      </w:r>
      <w:bookmarkEnd w:id="10"/>
    </w:p>
    <w:p w14:paraId="37E6B575" w14:textId="26DF8FFA" w:rsidR="00E1729D" w:rsidRDefault="00DB5916" w:rsidP="00E22BC4">
      <w:pPr>
        <w:pStyle w:val="NormalWeb"/>
        <w:jc w:val="both"/>
      </w:pPr>
      <w:r>
        <w:t xml:space="preserve">  </w:t>
      </w:r>
      <w:r w:rsidR="00E578DB" w:rsidRPr="00DB5916">
        <w:t xml:space="preserve">Our company runs an e-commerce site and associated web service and the best option for them is IaaS. Because they run several of the applications (website and web service) that need to be scaled up or down in response to different levels of demand. </w:t>
      </w:r>
      <w:r w:rsidR="00E22BC4">
        <w:t>And t</w:t>
      </w:r>
      <w:r w:rsidR="00E578DB" w:rsidRPr="00DB5916">
        <w:t xml:space="preserve">hey </w:t>
      </w:r>
      <w:r w:rsidR="000623E6" w:rsidRPr="00DB5916">
        <w:t>can</w:t>
      </w:r>
      <w:r w:rsidR="00E578DB" w:rsidRPr="00DB5916">
        <w:t xml:space="preserve"> have full control over the applications.</w:t>
      </w:r>
    </w:p>
    <w:p w14:paraId="34ECFA95" w14:textId="771C2C6C" w:rsidR="001717AD" w:rsidRDefault="001717AD" w:rsidP="00E22BC4">
      <w:pPr>
        <w:pStyle w:val="NormalWeb"/>
        <w:jc w:val="both"/>
        <w:rPr>
          <w:color w:val="000000" w:themeColor="text1"/>
        </w:rPr>
      </w:pPr>
      <w:r>
        <w:t xml:space="preserve">  </w:t>
      </w:r>
      <w:r w:rsidRPr="001717AD">
        <w:t xml:space="preserve">Let's say we have a large multi-VM environment where there should be no data loss and </w:t>
      </w:r>
      <w:r w:rsidRPr="009F14CB">
        <w:rPr>
          <w:color w:val="000000" w:themeColor="text1"/>
        </w:rPr>
        <w:t>services should be available 24/7 with minimal or no loss of service.</w:t>
      </w:r>
    </w:p>
    <w:p w14:paraId="0EE118C8" w14:textId="05C03E38" w:rsidR="008951DB" w:rsidRPr="008951DB" w:rsidRDefault="008951DB" w:rsidP="008951DB">
      <w:pPr>
        <w:jc w:val="both"/>
      </w:pPr>
      <w:r>
        <w:rPr>
          <w:color w:val="000000" w:themeColor="text1"/>
        </w:rPr>
        <w:t xml:space="preserve">  </w:t>
      </w:r>
      <w:r w:rsidRPr="008951DB">
        <w:rPr>
          <w:color w:val="000000" w:themeColor="text1"/>
        </w:rPr>
        <w:t>Migrating to the cloud requires well-defined strategies and procedures to maintain business continuity and focus on digital transformation and innovation.</w:t>
      </w:r>
      <w:r>
        <w:rPr>
          <w:color w:val="000000" w:themeColor="text1"/>
        </w:rPr>
        <w:t xml:space="preserve"> </w:t>
      </w:r>
      <w:r w:rsidR="005C0891" w:rsidRPr="005C0891">
        <w:t xml:space="preserve">The </w:t>
      </w:r>
      <w:r w:rsidR="005C0891" w:rsidRPr="005C0891">
        <w:rPr>
          <w:b/>
          <w:bCs/>
        </w:rPr>
        <w:t>C</w:t>
      </w:r>
      <w:r w:rsidR="005C0891" w:rsidRPr="005C0891">
        <w:rPr>
          <w:b/>
          <w:bCs/>
        </w:rPr>
        <w:t xml:space="preserve">loud </w:t>
      </w:r>
      <w:r w:rsidR="005C0891" w:rsidRPr="005C0891">
        <w:rPr>
          <w:b/>
          <w:bCs/>
        </w:rPr>
        <w:t>A</w:t>
      </w:r>
      <w:r w:rsidR="005C0891" w:rsidRPr="005C0891">
        <w:rPr>
          <w:b/>
          <w:bCs/>
        </w:rPr>
        <w:t xml:space="preserve">doption </w:t>
      </w:r>
      <w:r w:rsidR="005C0891" w:rsidRPr="005C0891">
        <w:rPr>
          <w:b/>
          <w:bCs/>
        </w:rPr>
        <w:t>F</w:t>
      </w:r>
      <w:r w:rsidR="005C0891" w:rsidRPr="005C0891">
        <w:rPr>
          <w:b/>
          <w:bCs/>
        </w:rPr>
        <w:t>ramework</w:t>
      </w:r>
      <w:r w:rsidR="005C0891" w:rsidRPr="005C0891">
        <w:t xml:space="preserve"> </w:t>
      </w:r>
      <w:r w:rsidR="005C0891">
        <w:t xml:space="preserve">(CAF) </w:t>
      </w:r>
      <w:r w:rsidR="005C0891" w:rsidRPr="005C0891">
        <w:t>will be used to determine and assess migration readiness in key business and technical areas and what is the most effective approach for an enterprise cloud migration</w:t>
      </w:r>
      <w:r>
        <w:t xml:space="preserve">. </w:t>
      </w:r>
      <w:r w:rsidRPr="00874E3E">
        <w:t>CAF is organized into six focus areas as perspectives: business, people, governance, platform, security, and operations</w:t>
      </w:r>
      <w:r>
        <w:t xml:space="preserve"> [</w:t>
      </w:r>
      <w:r w:rsidR="00800112">
        <w:t>10</w:t>
      </w:r>
      <w:r>
        <w:t>].</w:t>
      </w:r>
    </w:p>
    <w:p w14:paraId="37FC4ACA" w14:textId="045AF97C" w:rsidR="008951DB" w:rsidRPr="009F14CB" w:rsidRDefault="008951DB" w:rsidP="00E22BC4">
      <w:pPr>
        <w:pStyle w:val="NormalWeb"/>
        <w:jc w:val="both"/>
        <w:rPr>
          <w:color w:val="000000" w:themeColor="text1"/>
        </w:rPr>
      </w:pPr>
      <w:r>
        <w:rPr>
          <w:color w:val="000000" w:themeColor="text1"/>
        </w:rPr>
        <w:t xml:space="preserve">  </w:t>
      </w:r>
      <w:r w:rsidRPr="008951DB">
        <w:rPr>
          <w:color w:val="000000" w:themeColor="text1"/>
        </w:rPr>
        <w:t>Gartner [</w:t>
      </w:r>
      <w:r>
        <w:rPr>
          <w:color w:val="000000" w:themeColor="text1"/>
        </w:rPr>
        <w:t>1</w:t>
      </w:r>
      <w:r w:rsidR="00800112">
        <w:rPr>
          <w:color w:val="000000" w:themeColor="text1"/>
        </w:rPr>
        <w:t>1</w:t>
      </w:r>
      <w:r w:rsidRPr="008951DB">
        <w:rPr>
          <w:color w:val="000000" w:themeColor="text1"/>
        </w:rPr>
        <w:t xml:space="preserve">] gave five </w:t>
      </w:r>
      <w:proofErr w:type="gramStart"/>
      <w:r w:rsidRPr="008951DB">
        <w:rPr>
          <w:color w:val="000000" w:themeColor="text1"/>
        </w:rPr>
        <w:t>R's</w:t>
      </w:r>
      <w:proofErr w:type="gramEnd"/>
      <w:r w:rsidRPr="008951DB">
        <w:rPr>
          <w:color w:val="000000" w:themeColor="text1"/>
        </w:rPr>
        <w:t xml:space="preserve"> to summarize ways to migrate to the cloud.</w:t>
      </w:r>
      <w:r>
        <w:rPr>
          <w:color w:val="000000" w:themeColor="text1"/>
        </w:rPr>
        <w:t xml:space="preserve"> </w:t>
      </w:r>
      <w:r w:rsidRPr="008951DB">
        <w:rPr>
          <w:color w:val="000000" w:themeColor="text1"/>
        </w:rPr>
        <w:t xml:space="preserve">These R's have been revised into six R's such as Re-host, Re-platform, </w:t>
      </w:r>
      <w:r w:rsidR="00F846B7" w:rsidRPr="008951DB">
        <w:rPr>
          <w:color w:val="000000" w:themeColor="text1"/>
        </w:rPr>
        <w:t>Re</w:t>
      </w:r>
      <w:r w:rsidR="00F846B7">
        <w:rPr>
          <w:color w:val="000000" w:themeColor="text1"/>
        </w:rPr>
        <w:t>-</w:t>
      </w:r>
      <w:r w:rsidR="00F846B7" w:rsidRPr="008951DB">
        <w:rPr>
          <w:color w:val="000000" w:themeColor="text1"/>
        </w:rPr>
        <w:t>factor</w:t>
      </w:r>
      <w:r w:rsidR="00F846B7">
        <w:rPr>
          <w:color w:val="000000" w:themeColor="text1"/>
        </w:rPr>
        <w:t>,</w:t>
      </w:r>
      <w:r w:rsidR="00F846B7" w:rsidRPr="008951DB">
        <w:rPr>
          <w:color w:val="000000" w:themeColor="text1"/>
        </w:rPr>
        <w:t xml:space="preserve"> </w:t>
      </w:r>
      <w:r w:rsidRPr="008951DB">
        <w:rPr>
          <w:color w:val="000000" w:themeColor="text1"/>
        </w:rPr>
        <w:t>Re</w:t>
      </w:r>
      <w:r w:rsidR="00F846B7">
        <w:rPr>
          <w:color w:val="000000" w:themeColor="text1"/>
        </w:rPr>
        <w:t>-</w:t>
      </w:r>
      <w:r w:rsidR="00F846B7" w:rsidRPr="008951DB">
        <w:rPr>
          <w:color w:val="000000" w:themeColor="text1"/>
        </w:rPr>
        <w:t>purchase, Retain</w:t>
      </w:r>
      <w:r w:rsidRPr="008951DB">
        <w:rPr>
          <w:color w:val="000000" w:themeColor="text1"/>
        </w:rPr>
        <w:t xml:space="preserve"> and Retire</w:t>
      </w:r>
      <w:r w:rsidR="00F846B7">
        <w:rPr>
          <w:color w:val="000000" w:themeColor="text1"/>
        </w:rPr>
        <w:t>.</w:t>
      </w:r>
    </w:p>
    <w:p w14:paraId="6FF05E9D" w14:textId="60AE203D" w:rsidR="001717AD" w:rsidRPr="009F14CB" w:rsidRDefault="001717AD" w:rsidP="00874E3E">
      <w:pPr>
        <w:pStyle w:val="NormalWeb"/>
        <w:jc w:val="both"/>
        <w:rPr>
          <w:color w:val="000000" w:themeColor="text1"/>
        </w:rPr>
      </w:pPr>
      <w:r w:rsidRPr="009F14CB">
        <w:rPr>
          <w:color w:val="000000" w:themeColor="text1"/>
        </w:rPr>
        <w:lastRenderedPageBreak/>
        <w:t>Based on this concept we have two cases</w:t>
      </w:r>
      <w:r w:rsidR="009F14CB" w:rsidRPr="009F14CB">
        <w:rPr>
          <w:color w:val="000000" w:themeColor="text1"/>
        </w:rPr>
        <w:t>:</w:t>
      </w:r>
    </w:p>
    <w:p w14:paraId="2221D5E4" w14:textId="7A5A9158" w:rsidR="001717AD" w:rsidRDefault="001717AD" w:rsidP="00874E3E">
      <w:pPr>
        <w:pStyle w:val="Heading2"/>
        <w:numPr>
          <w:ilvl w:val="0"/>
          <w:numId w:val="17"/>
        </w:numPr>
        <w:jc w:val="both"/>
        <w:rPr>
          <w:rFonts w:ascii="Times New Roman" w:hAnsi="Times New Roman" w:cs="Times New Roman"/>
          <w:color w:val="000000" w:themeColor="text1"/>
        </w:rPr>
      </w:pPr>
      <w:bookmarkStart w:id="11" w:name="_Toc131352240"/>
      <w:r w:rsidRPr="009F14CB">
        <w:rPr>
          <w:rFonts w:ascii="Times New Roman" w:hAnsi="Times New Roman" w:cs="Times New Roman"/>
          <w:color w:val="000000" w:themeColor="text1"/>
        </w:rPr>
        <w:t>a very large budget, without a cost limit.</w:t>
      </w:r>
      <w:bookmarkEnd w:id="11"/>
    </w:p>
    <w:p w14:paraId="7F86C8A3" w14:textId="77777777" w:rsidR="00F846B7" w:rsidRPr="00F846B7" w:rsidRDefault="00F846B7" w:rsidP="00F846B7"/>
    <w:p w14:paraId="78AB2C62" w14:textId="4ECF289A" w:rsidR="00F846B7" w:rsidRPr="009855B5" w:rsidRDefault="00F846B7" w:rsidP="00DC0003">
      <w:pPr>
        <w:jc w:val="both"/>
      </w:pPr>
      <w:r w:rsidRPr="009855B5">
        <w:t xml:space="preserve">  In this case, </w:t>
      </w:r>
      <w:r w:rsidR="009855B5" w:rsidRPr="009855B5">
        <w:t>I</w:t>
      </w:r>
      <w:r w:rsidRPr="009855B5">
        <w:t xml:space="preserve"> will propose the </w:t>
      </w:r>
      <w:r w:rsidRPr="009855B5">
        <w:rPr>
          <w:b/>
          <w:bCs/>
        </w:rPr>
        <w:t>Re-factor</w:t>
      </w:r>
      <w:r w:rsidRPr="009855B5">
        <w:t xml:space="preserve"> strategy, which is the process of refactoring legacy applications to fit the cloud</w:t>
      </w:r>
      <w:r w:rsidR="00E171CE" w:rsidRPr="009855B5">
        <w:t xml:space="preserve"> </w:t>
      </w:r>
      <w:r w:rsidR="00E171CE" w:rsidRPr="009855B5">
        <w:rPr>
          <w:color w:val="101820"/>
          <w:spacing w:val="3"/>
          <w:shd w:val="clear" w:color="auto" w:fill="FFFFFF"/>
        </w:rPr>
        <w:t>environment</w:t>
      </w:r>
      <w:r w:rsidRPr="009855B5">
        <w:t>.</w:t>
      </w:r>
      <w:r w:rsidR="009855B5" w:rsidRPr="009855B5">
        <w:t xml:space="preserve"> Refactoring is complex because it requires changes to the application code and must be carefully tested to avoid regressions in functionality. </w:t>
      </w:r>
      <w:r w:rsidR="00DC0003">
        <w:t>R</w:t>
      </w:r>
      <w:r w:rsidR="00DC0003" w:rsidRPr="00DC0003">
        <w:t>efactoring can affect every aspect of the migrated workload - architectural style,</w:t>
      </w:r>
      <w:r w:rsidR="00E07A94">
        <w:t xml:space="preserve"> </w:t>
      </w:r>
      <w:r w:rsidR="00E07A94" w:rsidRPr="00DC0003">
        <w:t>data representation and storage,</w:t>
      </w:r>
      <w:r w:rsidR="00E07A94">
        <w:t xml:space="preserve"> </w:t>
      </w:r>
      <w:r w:rsidR="00DC0003" w:rsidRPr="00DC0003">
        <w:t>programming languages and runtimes, observability, and operational processes</w:t>
      </w:r>
      <w:r w:rsidR="00DC0003">
        <w:t>.</w:t>
      </w:r>
      <w:r w:rsidR="00DC0003" w:rsidRPr="00DC0003">
        <w:t xml:space="preserve"> </w:t>
      </w:r>
      <w:r w:rsidR="00BF51F7">
        <w:t>A</w:t>
      </w:r>
      <w:r w:rsidR="00BF51F7" w:rsidRPr="00BF51F7">
        <w:t>ll services will be obtained directly from the cloud and will be available to both customers and staff company</w:t>
      </w:r>
      <w:r w:rsidR="00BF51F7">
        <w:t xml:space="preserve">. </w:t>
      </w:r>
      <w:r w:rsidR="008A0AB3">
        <w:t>I</w:t>
      </w:r>
      <w:r w:rsidR="008A0AB3" w:rsidRPr="008A0AB3">
        <w:t xml:space="preserve">n the </w:t>
      </w:r>
      <w:r w:rsidR="008A0AB3">
        <w:t>R</w:t>
      </w:r>
      <w:r w:rsidR="008A0AB3" w:rsidRPr="008A0AB3">
        <w:t>e</w:t>
      </w:r>
      <w:r w:rsidR="008A0AB3">
        <w:t>-</w:t>
      </w:r>
      <w:r w:rsidR="008A0AB3" w:rsidRPr="008A0AB3">
        <w:t>factoring process, client data cannot be lost</w:t>
      </w:r>
      <w:r w:rsidR="008A0AB3">
        <w:t xml:space="preserve">, </w:t>
      </w:r>
      <w:r w:rsidR="008A0AB3" w:rsidRPr="008A0AB3">
        <w:t>because developers work in the client's legacy applications</w:t>
      </w:r>
      <w:r w:rsidR="008A0AB3">
        <w:t xml:space="preserve">. </w:t>
      </w:r>
      <w:r w:rsidR="00885A57" w:rsidRPr="00885A57">
        <w:t>The refactoring approach involves the highest costs, the most time, the most resources, the most effort, and the most risk, but it can provide the highest return on investment.</w:t>
      </w:r>
    </w:p>
    <w:p w14:paraId="7D8A0B82" w14:textId="4B0A89E3" w:rsidR="00874E3E" w:rsidRDefault="00874E3E" w:rsidP="00874E3E">
      <w:pPr>
        <w:jc w:val="both"/>
      </w:pPr>
      <w:r>
        <w:t xml:space="preserve">  </w:t>
      </w:r>
    </w:p>
    <w:p w14:paraId="338F40DB" w14:textId="19B7E482" w:rsidR="00954BC1" w:rsidRDefault="00954BC1" w:rsidP="00874E3E">
      <w:pPr>
        <w:jc w:val="both"/>
      </w:pPr>
    </w:p>
    <w:p w14:paraId="5A92ED4A" w14:textId="566FE899" w:rsidR="009F14CB" w:rsidRDefault="009F14CB" w:rsidP="009F14CB">
      <w:pPr>
        <w:pStyle w:val="Heading2"/>
        <w:numPr>
          <w:ilvl w:val="0"/>
          <w:numId w:val="17"/>
        </w:numPr>
        <w:rPr>
          <w:rFonts w:ascii="Times New Roman" w:hAnsi="Times New Roman" w:cs="Times New Roman"/>
          <w:color w:val="000000" w:themeColor="text1"/>
        </w:rPr>
      </w:pPr>
      <w:bookmarkStart w:id="12" w:name="_Toc131352241"/>
      <w:r w:rsidRPr="009F14CB">
        <w:rPr>
          <w:rFonts w:ascii="Times New Roman" w:hAnsi="Times New Roman" w:cs="Times New Roman"/>
          <w:color w:val="000000" w:themeColor="text1"/>
        </w:rPr>
        <w:t>an average budget in which certain service losses can be tolerated under certain conditions.</w:t>
      </w:r>
      <w:bookmarkEnd w:id="12"/>
    </w:p>
    <w:p w14:paraId="4BE33D6B" w14:textId="5D3594CE" w:rsidR="00393C26" w:rsidRDefault="00393C26" w:rsidP="00BF51F7">
      <w:r>
        <w:t xml:space="preserve">  </w:t>
      </w:r>
      <w:r w:rsidR="008B168D">
        <w:t>T</w:t>
      </w:r>
      <w:r w:rsidR="00BF51F7" w:rsidRPr="009855B5">
        <w:t xml:space="preserve">he </w:t>
      </w:r>
      <w:r w:rsidR="00BF51F7" w:rsidRPr="009855B5">
        <w:rPr>
          <w:b/>
          <w:bCs/>
        </w:rPr>
        <w:t>Re-</w:t>
      </w:r>
      <w:r w:rsidR="00BF51F7">
        <w:rPr>
          <w:b/>
          <w:bCs/>
        </w:rPr>
        <w:t>purchase</w:t>
      </w:r>
      <w:r w:rsidR="00BF51F7" w:rsidRPr="009855B5">
        <w:t xml:space="preserve"> strategy</w:t>
      </w:r>
      <w:r w:rsidR="008B168D">
        <w:t xml:space="preserve"> </w:t>
      </w:r>
      <w:r w:rsidR="008B168D" w:rsidRPr="008B168D">
        <w:t>is the best option in this case.</w:t>
      </w:r>
    </w:p>
    <w:p w14:paraId="073E0842" w14:textId="3F2A7D87" w:rsidR="008B168D" w:rsidRPr="00BF51F7" w:rsidRDefault="00393C26" w:rsidP="00393C26">
      <w:pPr>
        <w:jc w:val="both"/>
      </w:pPr>
      <w:r>
        <w:t xml:space="preserve">  </w:t>
      </w:r>
      <w:r w:rsidR="008B168D">
        <w:t>T</w:t>
      </w:r>
      <w:r w:rsidR="008B168D" w:rsidRPr="008B168D">
        <w:t xml:space="preserve">he existing application </w:t>
      </w:r>
      <w:r w:rsidR="008B168D" w:rsidRPr="00393C26">
        <w:rPr>
          <w:color w:val="000000" w:themeColor="text1"/>
        </w:rPr>
        <w:t xml:space="preserve">is decommissioned </w:t>
      </w:r>
      <w:r w:rsidR="008B168D" w:rsidRPr="008B168D">
        <w:t>and replaced with another cloud-based version already available from the cloud provider's marketplace.</w:t>
      </w:r>
      <w:r w:rsidR="008B168D">
        <w:t xml:space="preserve"> </w:t>
      </w:r>
      <w:r w:rsidR="008A0AB3" w:rsidRPr="008A0AB3">
        <w:t>The only thing that needs to migrate from the existing app is the data and at this point some data may be lost</w:t>
      </w:r>
      <w:r w:rsidR="008A0AB3">
        <w:t xml:space="preserve">. </w:t>
      </w:r>
      <w:r w:rsidR="00A43020">
        <w:t>T</w:t>
      </w:r>
      <w:r w:rsidR="00A43020" w:rsidRPr="00A43020">
        <w:t>his approach involves time and resources, as employees and end users must be trained to work with the new third-party system</w:t>
      </w:r>
      <w:r w:rsidR="00A43020">
        <w:t>.</w:t>
      </w:r>
      <w:r>
        <w:t xml:space="preserve"> T</w:t>
      </w:r>
      <w:r w:rsidRPr="00393C26">
        <w:t>he company will not afford certain services available in the old system</w:t>
      </w:r>
      <w:r>
        <w:t>.</w:t>
      </w:r>
    </w:p>
    <w:p w14:paraId="4D63F0C2" w14:textId="0E181D85" w:rsidR="00084063" w:rsidRDefault="00084063" w:rsidP="008A0AB3">
      <w:pPr>
        <w:pStyle w:val="NormalWeb"/>
        <w:rPr>
          <w:color w:val="FF0000"/>
        </w:rPr>
      </w:pPr>
    </w:p>
    <w:p w14:paraId="4E311F07" w14:textId="77777777" w:rsidR="00084063" w:rsidRPr="00DB5916" w:rsidRDefault="00084063" w:rsidP="00DB5916">
      <w:pPr>
        <w:pStyle w:val="NormalWeb"/>
        <w:ind w:left="720"/>
        <w:rPr>
          <w:color w:val="FF0000"/>
        </w:rPr>
      </w:pPr>
    </w:p>
    <w:p w14:paraId="550499F7" w14:textId="35495AAB" w:rsidR="00D44FD5" w:rsidRDefault="00AF6732" w:rsidP="00AE3452">
      <w:pPr>
        <w:pStyle w:val="Heading1"/>
        <w:numPr>
          <w:ilvl w:val="0"/>
          <w:numId w:val="28"/>
        </w:numPr>
        <w:rPr>
          <w:rFonts w:ascii="Times New Roman" w:hAnsi="Times New Roman" w:cs="Times New Roman"/>
          <w:b/>
          <w:bCs/>
          <w:color w:val="000000" w:themeColor="text1"/>
        </w:rPr>
      </w:pPr>
      <w:bookmarkStart w:id="13" w:name="_Toc131352242"/>
      <w:r w:rsidRPr="00B4316C">
        <w:rPr>
          <w:rFonts w:ascii="Times New Roman" w:hAnsi="Times New Roman" w:cs="Times New Roman"/>
          <w:b/>
          <w:bCs/>
          <w:color w:val="000000" w:themeColor="text1"/>
        </w:rPr>
        <w:t>Security Considerations.</w:t>
      </w:r>
      <w:bookmarkEnd w:id="13"/>
    </w:p>
    <w:p w14:paraId="6F29E529" w14:textId="77777777" w:rsidR="00AE3452" w:rsidRPr="00AE3452" w:rsidRDefault="00AE3452" w:rsidP="00AE3452">
      <w:pPr>
        <w:pStyle w:val="ListParagraph"/>
      </w:pPr>
    </w:p>
    <w:p w14:paraId="76366A68" w14:textId="3E7FE650" w:rsidR="00AF6732" w:rsidRDefault="00AF6732" w:rsidP="00770C3F">
      <w:pPr>
        <w:pStyle w:val="NormalWeb"/>
        <w:jc w:val="both"/>
      </w:pPr>
      <w:r>
        <w:t xml:space="preserve"> </w:t>
      </w:r>
      <w:r w:rsidR="00C629FD" w:rsidRPr="00C629FD">
        <w:t>Nowadays, security has become a significant approach for every company</w:t>
      </w:r>
      <w:r w:rsidR="00C629FD" w:rsidRPr="00C629FD">
        <w:rPr>
          <w:color w:val="FF0000"/>
        </w:rPr>
        <w:t xml:space="preserve"> to secure their networks against uncontrolled or unsolicited access from the outside.</w:t>
      </w:r>
    </w:p>
    <w:p w14:paraId="0EE92A4C" w14:textId="3F4A07F3" w:rsidR="00E50532" w:rsidRPr="00B4316C" w:rsidRDefault="00AF6732" w:rsidP="00770C3F">
      <w:pPr>
        <w:pStyle w:val="NormalWeb"/>
        <w:jc w:val="both"/>
        <w:rPr>
          <w:color w:val="000000" w:themeColor="text1"/>
        </w:rPr>
      </w:pPr>
      <w:r>
        <w:rPr>
          <w:color w:val="1C1F2A"/>
          <w:shd w:val="clear" w:color="auto" w:fill="FFFFFF"/>
        </w:rPr>
        <w:t xml:space="preserve">  </w:t>
      </w:r>
      <w:r w:rsidR="00C629FD">
        <w:rPr>
          <w:color w:val="000000" w:themeColor="text1"/>
          <w:shd w:val="clear" w:color="auto" w:fill="FFFFFF"/>
        </w:rPr>
        <w:t>T</w:t>
      </w:r>
      <w:r w:rsidR="00C629FD" w:rsidRPr="00C629FD">
        <w:rPr>
          <w:color w:val="000000" w:themeColor="text1"/>
          <w:shd w:val="clear" w:color="auto" w:fill="FFFFFF"/>
        </w:rPr>
        <w:t>he most vital security processes used by administrators to protect systems and information are Authentication and Authorization</w:t>
      </w:r>
      <w:r w:rsidR="00C629FD">
        <w:rPr>
          <w:color w:val="000000" w:themeColor="text1"/>
          <w:shd w:val="clear" w:color="auto" w:fill="FFFFFF"/>
        </w:rPr>
        <w:t>.</w:t>
      </w:r>
    </w:p>
    <w:p w14:paraId="5A083F7D" w14:textId="62EB86F1" w:rsidR="00E50532" w:rsidRPr="00B4316C" w:rsidRDefault="00E50532" w:rsidP="00DB5916">
      <w:pPr>
        <w:pStyle w:val="Heading2"/>
        <w:numPr>
          <w:ilvl w:val="1"/>
          <w:numId w:val="3"/>
        </w:numPr>
        <w:rPr>
          <w:rFonts w:ascii="Times New Roman" w:hAnsi="Times New Roman" w:cs="Times New Roman"/>
          <w:i/>
          <w:iCs/>
          <w:color w:val="000000" w:themeColor="text1"/>
          <w:u w:val="single"/>
        </w:rPr>
      </w:pPr>
      <w:bookmarkStart w:id="14" w:name="_Toc131352243"/>
      <w:r w:rsidRPr="00B4316C">
        <w:rPr>
          <w:rFonts w:ascii="Times New Roman" w:hAnsi="Times New Roman" w:cs="Times New Roman"/>
          <w:i/>
          <w:iCs/>
          <w:color w:val="000000" w:themeColor="text1"/>
          <w:u w:val="single"/>
        </w:rPr>
        <w:t>Authentication</w:t>
      </w:r>
      <w:r w:rsidR="00FB39F5" w:rsidRPr="00B4316C">
        <w:rPr>
          <w:rFonts w:ascii="Times New Roman" w:hAnsi="Times New Roman" w:cs="Times New Roman"/>
          <w:i/>
          <w:iCs/>
          <w:color w:val="000000" w:themeColor="text1"/>
          <w:u w:val="single"/>
        </w:rPr>
        <w:t>.</w:t>
      </w:r>
      <w:bookmarkEnd w:id="14"/>
    </w:p>
    <w:p w14:paraId="00A4C577" w14:textId="4C3807A6" w:rsidR="00FB39F5" w:rsidRPr="00B4316C" w:rsidRDefault="00FB39F5" w:rsidP="00FB39F5">
      <w:pPr>
        <w:rPr>
          <w:color w:val="000000" w:themeColor="text1"/>
        </w:rPr>
      </w:pPr>
    </w:p>
    <w:p w14:paraId="1C8A4599" w14:textId="27E55EEE" w:rsidR="00FB39F5" w:rsidRPr="00B4316C" w:rsidRDefault="00FB39F5" w:rsidP="00FB39F5">
      <w:pPr>
        <w:jc w:val="both"/>
        <w:rPr>
          <w:color w:val="000000" w:themeColor="text1"/>
        </w:rPr>
      </w:pPr>
      <w:r w:rsidRPr="00B4316C">
        <w:rPr>
          <w:color w:val="000000" w:themeColor="text1"/>
        </w:rPr>
        <w:t xml:space="preserve">  </w:t>
      </w:r>
      <w:r w:rsidR="00C629FD" w:rsidRPr="00C629FD">
        <w:rPr>
          <w:color w:val="000000" w:themeColor="text1"/>
        </w:rPr>
        <w:t>Authentication is a process of verifying the identity of a registered user</w:t>
      </w:r>
      <w:r w:rsidR="00C629FD" w:rsidRPr="00C629FD">
        <w:rPr>
          <w:color w:val="000000" w:themeColor="text1"/>
        </w:rPr>
        <w:t xml:space="preserve"> </w:t>
      </w:r>
      <w:r w:rsidR="00D95DFC" w:rsidRPr="00B4316C">
        <w:rPr>
          <w:color w:val="000000" w:themeColor="text1"/>
        </w:rPr>
        <w:t>(Figure 2)</w:t>
      </w:r>
      <w:r w:rsidRPr="00B4316C">
        <w:rPr>
          <w:color w:val="000000" w:themeColor="text1"/>
        </w:rPr>
        <w:t xml:space="preserve">. </w:t>
      </w:r>
      <w:r w:rsidR="00C629FD" w:rsidRPr="00C629FD">
        <w:rPr>
          <w:color w:val="000000" w:themeColor="text1"/>
        </w:rPr>
        <w:t>It is done by verifying user credentials such as: User ID (name, phone number and email address) and password</w:t>
      </w:r>
      <w:r w:rsidR="00097544" w:rsidRPr="00B4316C">
        <w:rPr>
          <w:color w:val="000000" w:themeColor="text1"/>
        </w:rPr>
        <w:t xml:space="preserve"> [1</w:t>
      </w:r>
      <w:r w:rsidR="00800112" w:rsidRPr="00B4316C">
        <w:rPr>
          <w:color w:val="000000" w:themeColor="text1"/>
        </w:rPr>
        <w:t>3</w:t>
      </w:r>
      <w:r w:rsidR="00097544" w:rsidRPr="00B4316C">
        <w:rPr>
          <w:color w:val="000000" w:themeColor="text1"/>
        </w:rPr>
        <w:t>]</w:t>
      </w:r>
      <w:r w:rsidRPr="00B4316C">
        <w:rPr>
          <w:color w:val="000000" w:themeColor="text1"/>
        </w:rPr>
        <w:t xml:space="preserve">. </w:t>
      </w:r>
      <w:r w:rsidR="00E07BF7">
        <w:rPr>
          <w:color w:val="000000" w:themeColor="text1"/>
        </w:rPr>
        <w:t>T</w:t>
      </w:r>
      <w:r w:rsidR="00E07BF7" w:rsidRPr="00E07BF7">
        <w:rPr>
          <w:color w:val="000000" w:themeColor="text1"/>
        </w:rPr>
        <w:t>he user is granted access if the credentials match the records stored in the system database, otherwise the program generates a security warning and blocks access</w:t>
      </w:r>
      <w:r w:rsidR="00E07BF7">
        <w:rPr>
          <w:color w:val="000000" w:themeColor="text1"/>
        </w:rPr>
        <w:t>. T</w:t>
      </w:r>
      <w:r w:rsidR="00E07BF7" w:rsidRPr="00E07BF7">
        <w:rPr>
          <w:color w:val="000000" w:themeColor="text1"/>
        </w:rPr>
        <w:t>he system will block the account if there are multiple unsuccessful attempts</w:t>
      </w:r>
      <w:r w:rsidR="00097544" w:rsidRPr="00B4316C">
        <w:rPr>
          <w:color w:val="000000" w:themeColor="text1"/>
        </w:rPr>
        <w:t xml:space="preserve"> [ 1</w:t>
      </w:r>
      <w:r w:rsidR="00800112" w:rsidRPr="00B4316C">
        <w:rPr>
          <w:color w:val="000000" w:themeColor="text1"/>
        </w:rPr>
        <w:t>2</w:t>
      </w:r>
      <w:r w:rsidR="00097544" w:rsidRPr="00B4316C">
        <w:rPr>
          <w:color w:val="000000" w:themeColor="text1"/>
        </w:rPr>
        <w:t>]</w:t>
      </w:r>
      <w:r w:rsidRPr="00B4316C">
        <w:rPr>
          <w:color w:val="000000" w:themeColor="text1"/>
        </w:rPr>
        <w:t xml:space="preserve">. </w:t>
      </w:r>
      <w:r w:rsidR="00E07BF7" w:rsidRPr="00E07BF7">
        <w:rPr>
          <w:color w:val="000000" w:themeColor="text1"/>
        </w:rPr>
        <w:t>There are other authentication methods like fingerprint, facial recognition, palm scan, iris scan, retina scan and voice verification</w:t>
      </w:r>
      <w:r w:rsidR="00E07BF7" w:rsidRPr="00E07BF7">
        <w:rPr>
          <w:color w:val="000000" w:themeColor="text1"/>
        </w:rPr>
        <w:t xml:space="preserve"> </w:t>
      </w:r>
      <w:r w:rsidR="00097544" w:rsidRPr="00B4316C">
        <w:rPr>
          <w:color w:val="000000" w:themeColor="text1"/>
        </w:rPr>
        <w:t>[1</w:t>
      </w:r>
      <w:r w:rsidR="00800112" w:rsidRPr="00B4316C">
        <w:rPr>
          <w:color w:val="000000" w:themeColor="text1"/>
        </w:rPr>
        <w:t>3</w:t>
      </w:r>
      <w:r w:rsidR="00097544" w:rsidRPr="00B4316C">
        <w:rPr>
          <w:color w:val="000000" w:themeColor="text1"/>
        </w:rPr>
        <w:t>]</w:t>
      </w:r>
      <w:r w:rsidRPr="00B4316C">
        <w:rPr>
          <w:color w:val="000000" w:themeColor="text1"/>
        </w:rPr>
        <w:t xml:space="preserve">. </w:t>
      </w:r>
    </w:p>
    <w:p w14:paraId="2DDC3B24" w14:textId="77777777" w:rsidR="00FB39F5" w:rsidRPr="00B4316C" w:rsidRDefault="00FB39F5" w:rsidP="00FB39F5">
      <w:pPr>
        <w:jc w:val="both"/>
        <w:rPr>
          <w:color w:val="000000" w:themeColor="text1"/>
        </w:rPr>
      </w:pPr>
    </w:p>
    <w:p w14:paraId="05379374" w14:textId="59FC8401" w:rsidR="00E50532" w:rsidRPr="00B4316C" w:rsidRDefault="00E50532" w:rsidP="00DB5916">
      <w:pPr>
        <w:pStyle w:val="Heading2"/>
        <w:numPr>
          <w:ilvl w:val="1"/>
          <w:numId w:val="3"/>
        </w:numPr>
        <w:rPr>
          <w:rFonts w:ascii="Times New Roman" w:hAnsi="Times New Roman" w:cs="Times New Roman"/>
          <w:i/>
          <w:iCs/>
          <w:color w:val="000000" w:themeColor="text1"/>
          <w:u w:val="single"/>
        </w:rPr>
      </w:pPr>
      <w:bookmarkStart w:id="15" w:name="_Toc131352244"/>
      <w:r w:rsidRPr="00B4316C">
        <w:rPr>
          <w:rFonts w:ascii="Times New Roman" w:hAnsi="Times New Roman" w:cs="Times New Roman"/>
          <w:i/>
          <w:iCs/>
          <w:color w:val="000000" w:themeColor="text1"/>
          <w:u w:val="single"/>
        </w:rPr>
        <w:lastRenderedPageBreak/>
        <w:t>Authorization</w:t>
      </w:r>
      <w:r w:rsidR="00FB39F5" w:rsidRPr="00B4316C">
        <w:rPr>
          <w:rFonts w:ascii="Times New Roman" w:hAnsi="Times New Roman" w:cs="Times New Roman"/>
          <w:i/>
          <w:iCs/>
          <w:color w:val="000000" w:themeColor="text1"/>
          <w:u w:val="single"/>
        </w:rPr>
        <w:t>.</w:t>
      </w:r>
      <w:bookmarkEnd w:id="15"/>
    </w:p>
    <w:p w14:paraId="47610762" w14:textId="77777777" w:rsidR="00FB39F5" w:rsidRPr="00B4316C" w:rsidRDefault="00FB39F5" w:rsidP="00FB39F5">
      <w:pPr>
        <w:jc w:val="both"/>
        <w:rPr>
          <w:color w:val="000000" w:themeColor="text1"/>
        </w:rPr>
      </w:pPr>
    </w:p>
    <w:p w14:paraId="710EF4AD" w14:textId="049269D9" w:rsidR="00FB39F5" w:rsidRDefault="00FB39F5" w:rsidP="00FB39F5">
      <w:pPr>
        <w:jc w:val="both"/>
        <w:rPr>
          <w:color w:val="000000" w:themeColor="text1"/>
        </w:rPr>
      </w:pPr>
      <w:r w:rsidRPr="00B4316C">
        <w:rPr>
          <w:color w:val="000000" w:themeColor="text1"/>
        </w:rPr>
        <w:t xml:space="preserve">  </w:t>
      </w:r>
      <w:r w:rsidR="00E07BF7">
        <w:rPr>
          <w:color w:val="000000" w:themeColor="text1"/>
        </w:rPr>
        <w:t>A</w:t>
      </w:r>
      <w:r w:rsidR="00E07BF7" w:rsidRPr="00E07BF7">
        <w:rPr>
          <w:color w:val="000000" w:themeColor="text1"/>
        </w:rPr>
        <w:t>fter the user's identity is successfully established by the authentication system, user authorization occurs</w:t>
      </w:r>
      <w:r w:rsidR="00E07BF7" w:rsidRPr="00E07BF7">
        <w:rPr>
          <w:color w:val="000000" w:themeColor="text1"/>
        </w:rPr>
        <w:t xml:space="preserve"> </w:t>
      </w:r>
      <w:r w:rsidR="00D95DFC" w:rsidRPr="00B4316C">
        <w:rPr>
          <w:color w:val="000000" w:themeColor="text1"/>
        </w:rPr>
        <w:t>(Figure 2)</w:t>
      </w:r>
      <w:r w:rsidRPr="00B4316C">
        <w:rPr>
          <w:color w:val="000000" w:themeColor="text1"/>
        </w:rPr>
        <w:t xml:space="preserve">. </w:t>
      </w:r>
      <w:r w:rsidR="00E87CFD" w:rsidRPr="00E87CFD">
        <w:rPr>
          <w:color w:val="000000" w:themeColor="text1"/>
        </w:rPr>
        <w:t xml:space="preserve">Authorization is the process of giving someone permission to access certain resources: information, </w:t>
      </w:r>
      <w:r w:rsidR="00E87CFD" w:rsidRPr="00E87CFD">
        <w:rPr>
          <w:color w:val="000000" w:themeColor="text1"/>
        </w:rPr>
        <w:t>files,</w:t>
      </w:r>
      <w:r w:rsidR="00E87CFD" w:rsidRPr="00E87CFD">
        <w:rPr>
          <w:color w:val="000000" w:themeColor="text1"/>
        </w:rPr>
        <w:t xml:space="preserve"> and databases</w:t>
      </w:r>
      <w:r w:rsidR="00E87CFD" w:rsidRPr="00E87CFD">
        <w:rPr>
          <w:color w:val="000000" w:themeColor="text1"/>
        </w:rPr>
        <w:t xml:space="preserve"> </w:t>
      </w:r>
      <w:r w:rsidR="00097544" w:rsidRPr="00B4316C">
        <w:rPr>
          <w:color w:val="000000" w:themeColor="text1"/>
        </w:rPr>
        <w:t>[1</w:t>
      </w:r>
      <w:r w:rsidR="00800112" w:rsidRPr="00B4316C">
        <w:rPr>
          <w:color w:val="000000" w:themeColor="text1"/>
        </w:rPr>
        <w:t>2</w:t>
      </w:r>
      <w:r w:rsidR="00097544" w:rsidRPr="00B4316C">
        <w:rPr>
          <w:color w:val="000000" w:themeColor="text1"/>
        </w:rPr>
        <w:t>]</w:t>
      </w:r>
      <w:r w:rsidRPr="00B4316C">
        <w:rPr>
          <w:color w:val="000000" w:themeColor="text1"/>
        </w:rPr>
        <w:t xml:space="preserve">. </w:t>
      </w:r>
      <w:r w:rsidR="00E87CFD">
        <w:rPr>
          <w:color w:val="000000" w:themeColor="text1"/>
        </w:rPr>
        <w:t>D</w:t>
      </w:r>
      <w:r w:rsidR="00E87CFD" w:rsidRPr="00E87CFD">
        <w:rPr>
          <w:color w:val="000000" w:themeColor="text1"/>
        </w:rPr>
        <w:t xml:space="preserve">epending on the security level </w:t>
      </w:r>
      <w:r w:rsidR="00E87CFD">
        <w:rPr>
          <w:color w:val="000000" w:themeColor="text1"/>
        </w:rPr>
        <w:t>t</w:t>
      </w:r>
      <w:r w:rsidR="00E87CFD" w:rsidRPr="00E87CFD">
        <w:rPr>
          <w:color w:val="000000" w:themeColor="text1"/>
        </w:rPr>
        <w:t>he authentication factors required for authentication may vary</w:t>
      </w:r>
      <w:r w:rsidR="00E87CFD" w:rsidRPr="00E87CFD">
        <w:rPr>
          <w:color w:val="000000" w:themeColor="text1"/>
        </w:rPr>
        <w:t xml:space="preserve"> </w:t>
      </w:r>
      <w:r w:rsidR="00097544" w:rsidRPr="00B4316C">
        <w:rPr>
          <w:color w:val="000000" w:themeColor="text1"/>
        </w:rPr>
        <w:t>[1</w:t>
      </w:r>
      <w:r w:rsidR="00800112" w:rsidRPr="00B4316C">
        <w:rPr>
          <w:color w:val="000000" w:themeColor="text1"/>
        </w:rPr>
        <w:t>3</w:t>
      </w:r>
      <w:r w:rsidR="00097544" w:rsidRPr="00B4316C">
        <w:rPr>
          <w:color w:val="000000" w:themeColor="text1"/>
        </w:rPr>
        <w:t>]</w:t>
      </w:r>
      <w:r w:rsidRPr="00B4316C">
        <w:rPr>
          <w:color w:val="000000" w:themeColor="text1"/>
        </w:rPr>
        <w:t>.</w:t>
      </w:r>
    </w:p>
    <w:p w14:paraId="49890D23" w14:textId="77777777" w:rsidR="008A0AB3" w:rsidRPr="00B4316C" w:rsidRDefault="008A0AB3" w:rsidP="00FB39F5">
      <w:pPr>
        <w:jc w:val="both"/>
        <w:rPr>
          <w:color w:val="000000" w:themeColor="text1"/>
        </w:rPr>
      </w:pPr>
    </w:p>
    <w:p w14:paraId="42E2D489" w14:textId="77777777" w:rsidR="00FB39F5" w:rsidRPr="00B4316C" w:rsidRDefault="00FB39F5" w:rsidP="00FB39F5">
      <w:pPr>
        <w:rPr>
          <w:color w:val="000000" w:themeColor="text1"/>
        </w:rPr>
      </w:pPr>
    </w:p>
    <w:p w14:paraId="52010BBD" w14:textId="750FBC7A" w:rsidR="00E1515A" w:rsidRPr="00B4316C" w:rsidRDefault="00097544" w:rsidP="00097544">
      <w:pPr>
        <w:spacing w:before="180" w:after="180"/>
        <w:ind w:left="960"/>
        <w:jc w:val="center"/>
        <w:rPr>
          <w:color w:val="000000" w:themeColor="text1"/>
          <w:sz w:val="22"/>
          <w:szCs w:val="22"/>
        </w:rPr>
      </w:pPr>
      <w:r w:rsidRPr="00B4316C">
        <w:rPr>
          <w:noProof/>
          <w:color w:val="000000" w:themeColor="text1"/>
          <w:sz w:val="22"/>
          <w:szCs w:val="22"/>
        </w:rPr>
        <w:drawing>
          <wp:inline distT="0" distB="0" distL="0" distR="0" wp14:anchorId="596E3C5D" wp14:editId="3FF51C66">
            <wp:extent cx="3721630" cy="1562735"/>
            <wp:effectExtent l="0" t="0" r="0" b="0"/>
            <wp:docPr id="3" name="Picture 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eam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2196" cy="1575570"/>
                    </a:xfrm>
                    <a:prstGeom prst="rect">
                      <a:avLst/>
                    </a:prstGeom>
                  </pic:spPr>
                </pic:pic>
              </a:graphicData>
            </a:graphic>
          </wp:inline>
        </w:drawing>
      </w:r>
    </w:p>
    <w:p w14:paraId="3EC982A3" w14:textId="77777777" w:rsidR="008A0AB3" w:rsidRDefault="008A0AB3" w:rsidP="00097544">
      <w:pPr>
        <w:spacing w:before="180" w:after="180"/>
        <w:ind w:left="960"/>
        <w:jc w:val="center"/>
        <w:rPr>
          <w:color w:val="000000" w:themeColor="text1"/>
          <w:sz w:val="20"/>
          <w:szCs w:val="20"/>
        </w:rPr>
      </w:pPr>
    </w:p>
    <w:p w14:paraId="77BE7BA5" w14:textId="29C9D3A7" w:rsidR="00097544" w:rsidRPr="00B4316C" w:rsidRDefault="00097544" w:rsidP="00097544">
      <w:pPr>
        <w:spacing w:before="180" w:after="180"/>
        <w:ind w:left="960"/>
        <w:jc w:val="center"/>
        <w:rPr>
          <w:color w:val="000000" w:themeColor="text1"/>
          <w:sz w:val="20"/>
          <w:szCs w:val="20"/>
        </w:rPr>
      </w:pPr>
      <w:r w:rsidRPr="00B4316C">
        <w:rPr>
          <w:color w:val="000000" w:themeColor="text1"/>
          <w:sz w:val="20"/>
          <w:szCs w:val="20"/>
        </w:rPr>
        <w:t>Figure 2. Authentication vs Authorization [1</w:t>
      </w:r>
      <w:r w:rsidR="00800112" w:rsidRPr="00B4316C">
        <w:rPr>
          <w:color w:val="000000" w:themeColor="text1"/>
          <w:sz w:val="20"/>
          <w:szCs w:val="20"/>
        </w:rPr>
        <w:t>4</w:t>
      </w:r>
      <w:r w:rsidRPr="00B4316C">
        <w:rPr>
          <w:color w:val="000000" w:themeColor="text1"/>
          <w:sz w:val="20"/>
          <w:szCs w:val="20"/>
        </w:rPr>
        <w:t>].</w:t>
      </w:r>
    </w:p>
    <w:p w14:paraId="12D8ED9E" w14:textId="77777777" w:rsidR="00D95DFC" w:rsidRPr="00B4316C" w:rsidRDefault="00D95DFC" w:rsidP="00E578D7">
      <w:pPr>
        <w:spacing w:before="180" w:after="180"/>
        <w:rPr>
          <w:color w:val="000000" w:themeColor="text1"/>
        </w:rPr>
      </w:pPr>
    </w:p>
    <w:p w14:paraId="763E24F3" w14:textId="3596193D" w:rsidR="00E578D7" w:rsidRPr="00B4316C" w:rsidRDefault="00D95DFC" w:rsidP="00E578D7">
      <w:pPr>
        <w:spacing w:before="180" w:after="180"/>
        <w:rPr>
          <w:color w:val="000000" w:themeColor="text1"/>
        </w:rPr>
      </w:pPr>
      <w:r w:rsidRPr="00B4316C">
        <w:rPr>
          <w:color w:val="000000" w:themeColor="text1"/>
        </w:rPr>
        <w:t xml:space="preserve">  </w:t>
      </w:r>
      <w:r w:rsidR="00E87CFD" w:rsidRPr="00E87CFD">
        <w:rPr>
          <w:color w:val="000000" w:themeColor="text1"/>
        </w:rPr>
        <w:t>The main problem with knowledge-based mode is that it is vulnerable to guessing, key logging, dictionary attack, social engineering, shoulder surfing and screenshot.</w:t>
      </w:r>
    </w:p>
    <w:p w14:paraId="00B99D9A" w14:textId="4E57933E" w:rsidR="00E578D7" w:rsidRPr="00B4316C" w:rsidRDefault="00D95DFC" w:rsidP="00E578D7">
      <w:pPr>
        <w:spacing w:before="180" w:after="180"/>
        <w:rPr>
          <w:color w:val="000000" w:themeColor="text1"/>
        </w:rPr>
      </w:pPr>
      <w:r w:rsidRPr="00B4316C">
        <w:rPr>
          <w:color w:val="000000" w:themeColor="text1"/>
        </w:rPr>
        <w:t xml:space="preserve">  </w:t>
      </w:r>
      <w:r w:rsidR="00E578D7" w:rsidRPr="00B4316C">
        <w:rPr>
          <w:color w:val="000000" w:themeColor="text1"/>
        </w:rPr>
        <w:t>Therefore, using multi-factor authentication might be a best practice.</w:t>
      </w:r>
    </w:p>
    <w:p w14:paraId="035FDB84" w14:textId="53A5804E" w:rsidR="00E578D7" w:rsidRDefault="00E578D7" w:rsidP="00097544">
      <w:pPr>
        <w:spacing w:before="180" w:after="180"/>
        <w:ind w:left="960"/>
        <w:jc w:val="center"/>
        <w:rPr>
          <w:color w:val="000000" w:themeColor="text1"/>
          <w:sz w:val="20"/>
          <w:szCs w:val="20"/>
        </w:rPr>
      </w:pPr>
    </w:p>
    <w:p w14:paraId="0F38090E" w14:textId="77777777" w:rsidR="008A0AB3" w:rsidRPr="00B4316C" w:rsidRDefault="008A0AB3" w:rsidP="00097544">
      <w:pPr>
        <w:spacing w:before="180" w:after="180"/>
        <w:ind w:left="960"/>
        <w:jc w:val="center"/>
        <w:rPr>
          <w:color w:val="000000" w:themeColor="text1"/>
          <w:sz w:val="20"/>
          <w:szCs w:val="20"/>
        </w:rPr>
      </w:pPr>
    </w:p>
    <w:p w14:paraId="3E758FBE" w14:textId="2652F4BB" w:rsidR="00E1515A" w:rsidRPr="008A0AB3" w:rsidRDefault="00E1515A" w:rsidP="008A0AB3">
      <w:pPr>
        <w:pStyle w:val="Heading2"/>
        <w:numPr>
          <w:ilvl w:val="1"/>
          <w:numId w:val="3"/>
        </w:numPr>
        <w:rPr>
          <w:rFonts w:ascii="Times New Roman" w:hAnsi="Times New Roman" w:cs="Times New Roman"/>
          <w:i/>
          <w:iCs/>
          <w:color w:val="000000" w:themeColor="text1"/>
          <w:u w:val="single"/>
        </w:rPr>
      </w:pPr>
      <w:bookmarkStart w:id="16" w:name="_Toc131352245"/>
      <w:r w:rsidRPr="00B4316C">
        <w:rPr>
          <w:rFonts w:ascii="Times New Roman" w:hAnsi="Times New Roman" w:cs="Times New Roman"/>
          <w:i/>
          <w:iCs/>
          <w:color w:val="000000" w:themeColor="text1"/>
          <w:u w:val="single"/>
          <w:shd w:val="clear" w:color="auto" w:fill="FFFFFF"/>
        </w:rPr>
        <w:t>Multi-factor Authentication (MFA)</w:t>
      </w:r>
      <w:r w:rsidR="00B4316C" w:rsidRPr="00B4316C">
        <w:rPr>
          <w:rFonts w:ascii="Times New Roman" w:hAnsi="Times New Roman" w:cs="Times New Roman"/>
          <w:i/>
          <w:iCs/>
          <w:color w:val="000000" w:themeColor="text1"/>
          <w:u w:val="single"/>
          <w:shd w:val="clear" w:color="auto" w:fill="FFFFFF"/>
        </w:rPr>
        <w:t>.</w:t>
      </w:r>
      <w:bookmarkEnd w:id="16"/>
    </w:p>
    <w:p w14:paraId="6DBA77E6" w14:textId="170E4101" w:rsidR="00E1515A" w:rsidRPr="00B4316C" w:rsidRDefault="00DB5916" w:rsidP="00DB5916">
      <w:pPr>
        <w:pStyle w:val="NormalWeb"/>
        <w:jc w:val="both"/>
        <w:rPr>
          <w:color w:val="000000" w:themeColor="text1"/>
        </w:rPr>
      </w:pPr>
      <w:r w:rsidRPr="00B4316C">
        <w:rPr>
          <w:color w:val="000000" w:themeColor="text1"/>
          <w:shd w:val="clear" w:color="auto" w:fill="FFFFFF"/>
        </w:rPr>
        <w:t xml:space="preserve">  </w:t>
      </w:r>
      <w:r w:rsidR="004C7729" w:rsidRPr="004C7729">
        <w:rPr>
          <w:color w:val="000000" w:themeColor="text1"/>
          <w:shd w:val="clear" w:color="auto" w:fill="FFFFFF"/>
        </w:rPr>
        <w:t>MFA is an authentication method where users have access to resources only when they provide two or more verification factors</w:t>
      </w:r>
      <w:r w:rsidR="004C7729" w:rsidRPr="004C7729">
        <w:rPr>
          <w:color w:val="000000" w:themeColor="text1"/>
          <w:shd w:val="clear" w:color="auto" w:fill="FFFFFF"/>
        </w:rPr>
        <w:t xml:space="preserve"> </w:t>
      </w:r>
      <w:r w:rsidR="00D95DFC" w:rsidRPr="00B4316C">
        <w:rPr>
          <w:color w:val="000000" w:themeColor="text1"/>
        </w:rPr>
        <w:t>[1</w:t>
      </w:r>
      <w:r w:rsidR="00800112" w:rsidRPr="00B4316C">
        <w:rPr>
          <w:color w:val="000000" w:themeColor="text1"/>
        </w:rPr>
        <w:t>5</w:t>
      </w:r>
      <w:r w:rsidR="00D95DFC" w:rsidRPr="00B4316C">
        <w:rPr>
          <w:color w:val="000000" w:themeColor="text1"/>
        </w:rPr>
        <w:t>]</w:t>
      </w:r>
      <w:r w:rsidR="00770C3F" w:rsidRPr="00B4316C">
        <w:rPr>
          <w:color w:val="000000" w:themeColor="text1"/>
        </w:rPr>
        <w:t xml:space="preserve">. </w:t>
      </w:r>
    </w:p>
    <w:p w14:paraId="4F94C98A" w14:textId="2BE21606" w:rsidR="00E578D7" w:rsidRPr="00B4316C" w:rsidRDefault="00DB5916" w:rsidP="00DB5916">
      <w:pPr>
        <w:pStyle w:val="NormalWeb"/>
        <w:jc w:val="both"/>
        <w:rPr>
          <w:color w:val="000000" w:themeColor="text1"/>
          <w:shd w:val="clear" w:color="auto" w:fill="FFFFFF"/>
        </w:rPr>
      </w:pPr>
      <w:r w:rsidRPr="00B4316C">
        <w:rPr>
          <w:color w:val="000000" w:themeColor="text1"/>
          <w:shd w:val="clear" w:color="auto" w:fill="FFFFFF"/>
        </w:rPr>
        <w:t xml:space="preserve">  </w:t>
      </w:r>
      <w:r w:rsidR="00770C3F" w:rsidRPr="00B4316C">
        <w:rPr>
          <w:color w:val="000000" w:themeColor="text1"/>
          <w:shd w:val="clear" w:color="auto" w:fill="FFFFFF"/>
        </w:rPr>
        <w:t>There are three main types of MFA</w:t>
      </w:r>
      <w:r w:rsidR="00D95DFC" w:rsidRPr="00B4316C">
        <w:rPr>
          <w:color w:val="000000" w:themeColor="text1"/>
          <w:shd w:val="clear" w:color="auto" w:fill="FFFFFF"/>
        </w:rPr>
        <w:t xml:space="preserve"> [1</w:t>
      </w:r>
      <w:r w:rsidR="00800112" w:rsidRPr="00B4316C">
        <w:rPr>
          <w:color w:val="000000" w:themeColor="text1"/>
          <w:shd w:val="clear" w:color="auto" w:fill="FFFFFF"/>
        </w:rPr>
        <w:t>5</w:t>
      </w:r>
      <w:r w:rsidR="00D95DFC" w:rsidRPr="00B4316C">
        <w:rPr>
          <w:color w:val="000000" w:themeColor="text1"/>
          <w:shd w:val="clear" w:color="auto" w:fill="FFFFFF"/>
        </w:rPr>
        <w:t>]</w:t>
      </w:r>
      <w:r w:rsidR="00E578D7" w:rsidRPr="00B4316C">
        <w:rPr>
          <w:color w:val="000000" w:themeColor="text1"/>
          <w:shd w:val="clear" w:color="auto" w:fill="FFFFFF"/>
        </w:rPr>
        <w:t>:</w:t>
      </w:r>
    </w:p>
    <w:p w14:paraId="3223A0F7" w14:textId="4A2B53B1" w:rsidR="004C7729" w:rsidRPr="004C7729" w:rsidRDefault="00E578D7" w:rsidP="009D0F83">
      <w:pPr>
        <w:pStyle w:val="NormalWeb"/>
        <w:numPr>
          <w:ilvl w:val="0"/>
          <w:numId w:val="17"/>
        </w:numPr>
        <w:jc w:val="both"/>
        <w:rPr>
          <w:color w:val="000000" w:themeColor="text1"/>
        </w:rPr>
      </w:pPr>
      <w:r w:rsidRPr="004C7729">
        <w:rPr>
          <w:color w:val="000000" w:themeColor="text1"/>
          <w:shd w:val="clear" w:color="auto" w:fill="FFFFFF"/>
        </w:rPr>
        <w:t xml:space="preserve">Type 1 - </w:t>
      </w:r>
      <w:r w:rsidRPr="004C7729">
        <w:rPr>
          <w:b/>
          <w:bCs/>
          <w:color w:val="000000" w:themeColor="text1"/>
          <w:shd w:val="clear" w:color="auto" w:fill="FFFFFF"/>
        </w:rPr>
        <w:t>Something</w:t>
      </w:r>
      <w:r w:rsidR="00770C3F" w:rsidRPr="004C7729">
        <w:rPr>
          <w:b/>
          <w:bCs/>
          <w:color w:val="000000" w:themeColor="text1"/>
          <w:shd w:val="clear" w:color="auto" w:fill="FFFFFF"/>
        </w:rPr>
        <w:t xml:space="preserve"> you </w:t>
      </w:r>
      <w:r w:rsidR="004C7729" w:rsidRPr="004C7729">
        <w:rPr>
          <w:rStyle w:val="Strong"/>
          <w:color w:val="000000" w:themeColor="text1"/>
        </w:rPr>
        <w:t>know</w:t>
      </w:r>
      <w:r w:rsidR="004C7729">
        <w:rPr>
          <w:color w:val="000000" w:themeColor="text1"/>
          <w:shd w:val="clear" w:color="auto" w:fill="FFFFFF"/>
        </w:rPr>
        <w:t xml:space="preserve"> (</w:t>
      </w:r>
      <w:r w:rsidR="004C7729" w:rsidRPr="004C7729">
        <w:rPr>
          <w:color w:val="000000" w:themeColor="text1"/>
          <w:shd w:val="clear" w:color="auto" w:fill="FFFFFF"/>
        </w:rPr>
        <w:t xml:space="preserve">passwords, code words, PINs, </w:t>
      </w:r>
      <w:r w:rsidR="004C7729" w:rsidRPr="004C7729">
        <w:rPr>
          <w:color w:val="000000" w:themeColor="text1"/>
          <w:shd w:val="clear" w:color="auto" w:fill="FFFFFF"/>
        </w:rPr>
        <w:t>combinations,</w:t>
      </w:r>
      <w:r w:rsidR="004C7729" w:rsidRPr="004C7729">
        <w:rPr>
          <w:color w:val="000000" w:themeColor="text1"/>
          <w:shd w:val="clear" w:color="auto" w:fill="FFFFFF"/>
        </w:rPr>
        <w:t xml:space="preserve"> and even secret knocks</w:t>
      </w:r>
      <w:r w:rsidR="004C7729">
        <w:rPr>
          <w:color w:val="000000" w:themeColor="text1"/>
          <w:shd w:val="clear" w:color="auto" w:fill="FFFFFF"/>
        </w:rPr>
        <w:t>).</w:t>
      </w:r>
    </w:p>
    <w:p w14:paraId="060E53AF" w14:textId="3F8EF152" w:rsidR="008F07F6" w:rsidRPr="004C7729" w:rsidRDefault="00E578D7" w:rsidP="009D0F83">
      <w:pPr>
        <w:pStyle w:val="NormalWeb"/>
        <w:numPr>
          <w:ilvl w:val="0"/>
          <w:numId w:val="17"/>
        </w:numPr>
        <w:jc w:val="both"/>
        <w:rPr>
          <w:color w:val="000000" w:themeColor="text1"/>
        </w:rPr>
      </w:pPr>
      <w:r w:rsidRPr="004C7729">
        <w:rPr>
          <w:color w:val="000000" w:themeColor="text1"/>
          <w:shd w:val="clear" w:color="auto" w:fill="FFFFFF"/>
        </w:rPr>
        <w:t>T</w:t>
      </w:r>
      <w:r w:rsidR="00770C3F" w:rsidRPr="004C7729">
        <w:rPr>
          <w:color w:val="000000" w:themeColor="text1"/>
          <w:shd w:val="clear" w:color="auto" w:fill="FFFFFF"/>
        </w:rPr>
        <w:t xml:space="preserve">ype </w:t>
      </w:r>
      <w:r w:rsidRPr="004C7729">
        <w:rPr>
          <w:color w:val="000000" w:themeColor="text1"/>
          <w:shd w:val="clear" w:color="auto" w:fill="FFFFFF"/>
        </w:rPr>
        <w:t>2 -</w:t>
      </w:r>
      <w:r w:rsidR="00D95DFC" w:rsidRPr="004C7729">
        <w:rPr>
          <w:color w:val="000000" w:themeColor="text1"/>
          <w:shd w:val="clear" w:color="auto" w:fill="FFFFFF"/>
        </w:rPr>
        <w:t xml:space="preserve"> </w:t>
      </w:r>
      <w:r w:rsidRPr="004C7729">
        <w:rPr>
          <w:b/>
          <w:bCs/>
          <w:color w:val="000000" w:themeColor="text1"/>
          <w:shd w:val="clear" w:color="auto" w:fill="FFFFFF"/>
        </w:rPr>
        <w:t>S</w:t>
      </w:r>
      <w:r w:rsidR="00770C3F" w:rsidRPr="004C7729">
        <w:rPr>
          <w:b/>
          <w:bCs/>
          <w:color w:val="000000" w:themeColor="text1"/>
          <w:shd w:val="clear" w:color="auto" w:fill="FFFFFF"/>
        </w:rPr>
        <w:t>omething you</w:t>
      </w:r>
      <w:r w:rsidR="00770C3F" w:rsidRPr="004C7729">
        <w:rPr>
          <w:color w:val="000000" w:themeColor="text1"/>
          <w:shd w:val="clear" w:color="auto" w:fill="FFFFFF"/>
        </w:rPr>
        <w:t> </w:t>
      </w:r>
      <w:r w:rsidR="00770C3F" w:rsidRPr="004C7729">
        <w:rPr>
          <w:rStyle w:val="Strong"/>
          <w:color w:val="000000" w:themeColor="text1"/>
        </w:rPr>
        <w:t>have</w:t>
      </w:r>
      <w:r w:rsidR="004C7729">
        <w:rPr>
          <w:color w:val="000000" w:themeColor="text1"/>
          <w:shd w:val="clear" w:color="auto" w:fill="FFFFFF"/>
        </w:rPr>
        <w:t xml:space="preserve"> (</w:t>
      </w:r>
      <w:r w:rsidR="008F07F6" w:rsidRPr="004C7729">
        <w:rPr>
          <w:color w:val="000000" w:themeColor="text1"/>
          <w:sz w:val="23"/>
          <w:szCs w:val="23"/>
          <w:shd w:val="clear" w:color="auto" w:fill="FFFFFF"/>
        </w:rPr>
        <w:t xml:space="preserve">keys, </w:t>
      </w:r>
      <w:r w:rsidR="004C7729" w:rsidRPr="004C7729">
        <w:rPr>
          <w:color w:val="000000" w:themeColor="text1"/>
          <w:sz w:val="23"/>
          <w:szCs w:val="23"/>
          <w:shd w:val="clear" w:color="auto" w:fill="FFFFFF"/>
        </w:rPr>
        <w:t xml:space="preserve">smart cards, </w:t>
      </w:r>
      <w:r w:rsidR="008F07F6" w:rsidRPr="004C7729">
        <w:rPr>
          <w:color w:val="000000" w:themeColor="text1"/>
          <w:sz w:val="23"/>
          <w:szCs w:val="23"/>
          <w:shd w:val="clear" w:color="auto" w:fill="FFFFFF"/>
        </w:rPr>
        <w:t>smart phones, USB drives, and token devices</w:t>
      </w:r>
      <w:r w:rsidR="004C7729">
        <w:rPr>
          <w:color w:val="000000" w:themeColor="text1"/>
          <w:sz w:val="23"/>
          <w:szCs w:val="23"/>
          <w:shd w:val="clear" w:color="auto" w:fill="FFFFFF"/>
        </w:rPr>
        <w:t>).</w:t>
      </w:r>
    </w:p>
    <w:p w14:paraId="28F1DD82" w14:textId="69CCB280" w:rsidR="00770C3F" w:rsidRPr="00B4316C" w:rsidRDefault="00E578D7" w:rsidP="004D00FD">
      <w:pPr>
        <w:pStyle w:val="NormalWeb"/>
        <w:numPr>
          <w:ilvl w:val="0"/>
          <w:numId w:val="17"/>
        </w:numPr>
        <w:jc w:val="both"/>
        <w:rPr>
          <w:color w:val="000000" w:themeColor="text1"/>
        </w:rPr>
      </w:pPr>
      <w:r w:rsidRPr="00B4316C">
        <w:rPr>
          <w:color w:val="000000" w:themeColor="text1"/>
          <w:shd w:val="clear" w:color="auto" w:fill="FFFFFF"/>
        </w:rPr>
        <w:t>Type 3</w:t>
      </w:r>
      <w:r w:rsidR="00D95DFC" w:rsidRPr="00B4316C">
        <w:rPr>
          <w:color w:val="000000" w:themeColor="text1"/>
          <w:shd w:val="clear" w:color="auto" w:fill="FFFFFF"/>
        </w:rPr>
        <w:t xml:space="preserve"> </w:t>
      </w:r>
      <w:r w:rsidRPr="00B4316C">
        <w:rPr>
          <w:color w:val="000000" w:themeColor="text1"/>
          <w:shd w:val="clear" w:color="auto" w:fill="FFFFFF"/>
        </w:rPr>
        <w:t>-</w:t>
      </w:r>
      <w:r w:rsidR="00D95DFC" w:rsidRPr="00B4316C">
        <w:rPr>
          <w:color w:val="000000" w:themeColor="text1"/>
          <w:shd w:val="clear" w:color="auto" w:fill="FFFFFF"/>
        </w:rPr>
        <w:t xml:space="preserve"> </w:t>
      </w:r>
      <w:r w:rsidRPr="00B4316C">
        <w:rPr>
          <w:b/>
          <w:bCs/>
          <w:color w:val="000000" w:themeColor="text1"/>
          <w:shd w:val="clear" w:color="auto" w:fill="FFFFFF"/>
        </w:rPr>
        <w:t>S</w:t>
      </w:r>
      <w:r w:rsidR="00770C3F" w:rsidRPr="00B4316C">
        <w:rPr>
          <w:b/>
          <w:bCs/>
          <w:color w:val="000000" w:themeColor="text1"/>
          <w:shd w:val="clear" w:color="auto" w:fill="FFFFFF"/>
        </w:rPr>
        <w:t>omething you</w:t>
      </w:r>
      <w:r w:rsidR="00770C3F" w:rsidRPr="00B4316C">
        <w:rPr>
          <w:color w:val="000000" w:themeColor="text1"/>
          <w:shd w:val="clear" w:color="auto" w:fill="FFFFFF"/>
        </w:rPr>
        <w:t> </w:t>
      </w:r>
      <w:r w:rsidR="00770C3F" w:rsidRPr="00B4316C">
        <w:rPr>
          <w:rStyle w:val="Strong"/>
          <w:color w:val="000000" w:themeColor="text1"/>
        </w:rPr>
        <w:t>are</w:t>
      </w:r>
      <w:r w:rsidR="00770C3F" w:rsidRPr="00B4316C">
        <w:rPr>
          <w:color w:val="000000" w:themeColor="text1"/>
          <w:shd w:val="clear" w:color="auto" w:fill="FFFFFF"/>
        </w:rPr>
        <w:t xml:space="preserve">: biometric verification </w:t>
      </w:r>
      <w:r w:rsidR="004C7729">
        <w:rPr>
          <w:color w:val="000000" w:themeColor="text1"/>
          <w:shd w:val="clear" w:color="auto" w:fill="FFFFFF"/>
        </w:rPr>
        <w:t>(</w:t>
      </w:r>
      <w:r w:rsidR="008F07F6" w:rsidRPr="00B4316C">
        <w:rPr>
          <w:color w:val="000000" w:themeColor="text1"/>
          <w:sz w:val="23"/>
          <w:szCs w:val="23"/>
          <w:shd w:val="clear" w:color="auto" w:fill="FFFFFF"/>
        </w:rPr>
        <w:t xml:space="preserve">fingerprint, </w:t>
      </w:r>
      <w:r w:rsidR="004C7729" w:rsidRPr="00B4316C">
        <w:rPr>
          <w:color w:val="000000" w:themeColor="text1"/>
          <w:sz w:val="23"/>
          <w:szCs w:val="23"/>
          <w:shd w:val="clear" w:color="auto" w:fill="FFFFFF"/>
        </w:rPr>
        <w:t>facial recognition</w:t>
      </w:r>
      <w:r w:rsidR="004C7729">
        <w:rPr>
          <w:color w:val="000000" w:themeColor="text1"/>
          <w:sz w:val="23"/>
          <w:szCs w:val="23"/>
          <w:shd w:val="clear" w:color="auto" w:fill="FFFFFF"/>
        </w:rPr>
        <w:t>,</w:t>
      </w:r>
      <w:r w:rsidR="004C7729" w:rsidRPr="00B4316C">
        <w:rPr>
          <w:color w:val="000000" w:themeColor="text1"/>
          <w:sz w:val="23"/>
          <w:szCs w:val="23"/>
          <w:shd w:val="clear" w:color="auto" w:fill="FFFFFF"/>
        </w:rPr>
        <w:t xml:space="preserve"> </w:t>
      </w:r>
      <w:r w:rsidR="004C7729" w:rsidRPr="00B4316C">
        <w:rPr>
          <w:color w:val="000000" w:themeColor="text1"/>
          <w:sz w:val="23"/>
          <w:szCs w:val="23"/>
          <w:shd w:val="clear" w:color="auto" w:fill="FFFFFF"/>
        </w:rPr>
        <w:t xml:space="preserve">retina scans, </w:t>
      </w:r>
      <w:r w:rsidR="008F07F6" w:rsidRPr="00B4316C">
        <w:rPr>
          <w:color w:val="000000" w:themeColor="text1"/>
          <w:sz w:val="23"/>
          <w:szCs w:val="23"/>
          <w:shd w:val="clear" w:color="auto" w:fill="FFFFFF"/>
        </w:rPr>
        <w:t>palm scanning, iris scans, and voice verification</w:t>
      </w:r>
      <w:r w:rsidR="004C7729">
        <w:rPr>
          <w:color w:val="000000" w:themeColor="text1"/>
          <w:sz w:val="23"/>
          <w:szCs w:val="23"/>
          <w:shd w:val="clear" w:color="auto" w:fill="FFFFFF"/>
        </w:rPr>
        <w:t>)</w:t>
      </w:r>
      <w:r w:rsidR="00800112" w:rsidRPr="00B4316C">
        <w:rPr>
          <w:color w:val="000000" w:themeColor="text1"/>
          <w:sz w:val="23"/>
          <w:szCs w:val="23"/>
          <w:shd w:val="clear" w:color="auto" w:fill="FFFFFF"/>
        </w:rPr>
        <w:t xml:space="preserve"> [15]</w:t>
      </w:r>
      <w:r w:rsidR="008F07F6" w:rsidRPr="00B4316C">
        <w:rPr>
          <w:color w:val="000000" w:themeColor="text1"/>
          <w:sz w:val="23"/>
          <w:szCs w:val="23"/>
          <w:shd w:val="clear" w:color="auto" w:fill="FFFFFF"/>
        </w:rPr>
        <w:t>.</w:t>
      </w:r>
    </w:p>
    <w:p w14:paraId="7CB60DE6" w14:textId="77F2D04B" w:rsidR="002F3B53" w:rsidRPr="00B4316C" w:rsidRDefault="00D95DFC" w:rsidP="002F3B53">
      <w:pPr>
        <w:pStyle w:val="NormalWeb"/>
        <w:jc w:val="both"/>
        <w:rPr>
          <w:color w:val="000000" w:themeColor="text1"/>
        </w:rPr>
      </w:pPr>
      <w:r w:rsidRPr="00B4316C">
        <w:rPr>
          <w:color w:val="000000" w:themeColor="text1"/>
        </w:rPr>
        <w:t xml:space="preserve">  </w:t>
      </w:r>
      <w:r w:rsidR="002F3B53" w:rsidRPr="00B4316C">
        <w:rPr>
          <w:color w:val="000000" w:themeColor="text1"/>
        </w:rPr>
        <w:t>The benefits of multi-factor authentication:</w:t>
      </w:r>
    </w:p>
    <w:p w14:paraId="3A2CABBA" w14:textId="3B32074C" w:rsidR="002F3B53" w:rsidRPr="00B4316C" w:rsidRDefault="002F3B53" w:rsidP="002F3B53">
      <w:pPr>
        <w:pStyle w:val="NormalWeb"/>
        <w:numPr>
          <w:ilvl w:val="0"/>
          <w:numId w:val="19"/>
        </w:numPr>
        <w:jc w:val="both"/>
        <w:rPr>
          <w:color w:val="000000" w:themeColor="text1"/>
        </w:rPr>
      </w:pPr>
      <w:r w:rsidRPr="00B4316C">
        <w:rPr>
          <w:color w:val="000000" w:themeColor="text1"/>
        </w:rPr>
        <w:t>Better security.</w:t>
      </w:r>
    </w:p>
    <w:p w14:paraId="094EB917" w14:textId="754C9AB6" w:rsidR="002F3B53" w:rsidRPr="00B4316C" w:rsidRDefault="002F3B53" w:rsidP="002F3B53">
      <w:pPr>
        <w:pStyle w:val="NormalWeb"/>
        <w:numPr>
          <w:ilvl w:val="0"/>
          <w:numId w:val="19"/>
        </w:numPr>
        <w:jc w:val="both"/>
        <w:rPr>
          <w:color w:val="000000" w:themeColor="text1"/>
        </w:rPr>
      </w:pPr>
      <w:r w:rsidRPr="00B4316C">
        <w:rPr>
          <w:color w:val="000000" w:themeColor="text1"/>
        </w:rPr>
        <w:t>Protect consumer data.</w:t>
      </w:r>
    </w:p>
    <w:p w14:paraId="5A8C281A" w14:textId="16D82704" w:rsidR="002F3B53" w:rsidRPr="00B4316C" w:rsidRDefault="002F3B53" w:rsidP="002F3B53">
      <w:pPr>
        <w:pStyle w:val="NormalWeb"/>
        <w:numPr>
          <w:ilvl w:val="0"/>
          <w:numId w:val="19"/>
        </w:numPr>
        <w:jc w:val="both"/>
        <w:rPr>
          <w:color w:val="000000" w:themeColor="text1"/>
        </w:rPr>
      </w:pPr>
      <w:r w:rsidRPr="00B4316C">
        <w:rPr>
          <w:color w:val="000000" w:themeColor="text1"/>
        </w:rPr>
        <w:t>Improve customer trust.</w:t>
      </w:r>
    </w:p>
    <w:p w14:paraId="7D5D7155" w14:textId="5790CC68" w:rsidR="002F3B53" w:rsidRPr="00B4316C" w:rsidRDefault="002F3B53" w:rsidP="002F3B53">
      <w:pPr>
        <w:pStyle w:val="NormalWeb"/>
        <w:numPr>
          <w:ilvl w:val="0"/>
          <w:numId w:val="19"/>
        </w:numPr>
        <w:jc w:val="both"/>
        <w:rPr>
          <w:color w:val="000000" w:themeColor="text1"/>
        </w:rPr>
      </w:pPr>
      <w:r w:rsidRPr="00B4316C">
        <w:rPr>
          <w:color w:val="000000" w:themeColor="text1"/>
        </w:rPr>
        <w:lastRenderedPageBreak/>
        <w:t>Reduces the risk of compromised passwords.</w:t>
      </w:r>
    </w:p>
    <w:p w14:paraId="68FE9D00" w14:textId="30FA38D3" w:rsidR="00D95DFC" w:rsidRPr="00B4316C" w:rsidRDefault="00D95DFC" w:rsidP="002F3B53">
      <w:pPr>
        <w:pStyle w:val="NormalWeb"/>
        <w:numPr>
          <w:ilvl w:val="0"/>
          <w:numId w:val="19"/>
        </w:numPr>
        <w:jc w:val="both"/>
        <w:rPr>
          <w:color w:val="000000" w:themeColor="text1"/>
        </w:rPr>
      </w:pPr>
      <w:r w:rsidRPr="00B4316C">
        <w:rPr>
          <w:color w:val="000000" w:themeColor="text1"/>
        </w:rPr>
        <w:t>Comply with regulations</w:t>
      </w:r>
      <w:r w:rsidR="00800112" w:rsidRPr="00B4316C">
        <w:rPr>
          <w:color w:val="000000" w:themeColor="text1"/>
        </w:rPr>
        <w:t xml:space="preserve"> [15]</w:t>
      </w:r>
      <w:r w:rsidRPr="00B4316C">
        <w:rPr>
          <w:color w:val="000000" w:themeColor="text1"/>
        </w:rPr>
        <w:t>.</w:t>
      </w:r>
    </w:p>
    <w:p w14:paraId="073CC84F" w14:textId="50211084" w:rsidR="00D95DFC" w:rsidRPr="00B4316C" w:rsidRDefault="00D95DFC" w:rsidP="00D95DFC">
      <w:pPr>
        <w:pStyle w:val="NormalWeb"/>
        <w:jc w:val="both"/>
        <w:rPr>
          <w:color w:val="000000" w:themeColor="text1"/>
        </w:rPr>
      </w:pPr>
    </w:p>
    <w:p w14:paraId="4B2572E6" w14:textId="26516FC6" w:rsidR="00770C3F" w:rsidRPr="00B4316C" w:rsidRDefault="00770C3F" w:rsidP="00DB5916">
      <w:pPr>
        <w:pStyle w:val="Heading2"/>
        <w:numPr>
          <w:ilvl w:val="1"/>
          <w:numId w:val="3"/>
        </w:numPr>
        <w:rPr>
          <w:rFonts w:ascii="Times New Roman" w:hAnsi="Times New Roman" w:cs="Times New Roman"/>
          <w:color w:val="000000" w:themeColor="text1"/>
          <w:u w:val="single"/>
        </w:rPr>
      </w:pPr>
      <w:bookmarkStart w:id="17" w:name="_Toc131352246"/>
      <w:r w:rsidRPr="00B4316C">
        <w:rPr>
          <w:rStyle w:val="Emphasis"/>
          <w:rFonts w:ascii="Times New Roman" w:hAnsi="Times New Roman" w:cs="Times New Roman"/>
          <w:color w:val="000000" w:themeColor="text1"/>
          <w:u w:val="single"/>
        </w:rPr>
        <w:t>Least privilege</w:t>
      </w:r>
      <w:r w:rsidRPr="00B4316C">
        <w:rPr>
          <w:rStyle w:val="apple-converted-space"/>
          <w:rFonts w:ascii="Times New Roman" w:hAnsi="Times New Roman" w:cs="Times New Roman"/>
          <w:color w:val="000000" w:themeColor="text1"/>
          <w:u w:val="single"/>
        </w:rPr>
        <w:t>.</w:t>
      </w:r>
      <w:bookmarkEnd w:id="17"/>
    </w:p>
    <w:p w14:paraId="07E5980D" w14:textId="4CB838C6" w:rsidR="006A6481" w:rsidRPr="00B4316C" w:rsidRDefault="00692780" w:rsidP="00446C89">
      <w:pPr>
        <w:pStyle w:val="NormalWeb"/>
        <w:jc w:val="both"/>
        <w:rPr>
          <w:color w:val="000000" w:themeColor="text1"/>
          <w:shd w:val="clear" w:color="auto" w:fill="FFFFFF"/>
        </w:rPr>
      </w:pPr>
      <w:r w:rsidRPr="00B4316C">
        <w:rPr>
          <w:rStyle w:val="Emphasis"/>
          <w:i w:val="0"/>
          <w:iCs w:val="0"/>
          <w:color w:val="000000" w:themeColor="text1"/>
        </w:rPr>
        <w:t xml:space="preserve">  </w:t>
      </w:r>
      <w:r w:rsidR="004C7729" w:rsidRPr="004C7729">
        <w:rPr>
          <w:rStyle w:val="Emphasis"/>
          <w:i w:val="0"/>
          <w:iCs w:val="0"/>
          <w:color w:val="000000" w:themeColor="text1"/>
        </w:rPr>
        <w:t>Least privilege is a security concept that limits users' access rights to only what is strictly necessary to do their job.</w:t>
      </w:r>
      <w:r w:rsidR="004C7729">
        <w:rPr>
          <w:rStyle w:val="Emphasis"/>
          <w:i w:val="0"/>
          <w:iCs w:val="0"/>
          <w:color w:val="000000" w:themeColor="text1"/>
        </w:rPr>
        <w:t xml:space="preserve"> </w:t>
      </w:r>
      <w:r w:rsidR="00446C89" w:rsidRPr="00B4316C">
        <w:rPr>
          <w:color w:val="000000" w:themeColor="text1"/>
          <w:shd w:val="clear" w:color="auto" w:fill="FFFFFF"/>
        </w:rPr>
        <w:t xml:space="preserve">The principle of least privilege is a good cybersecurity practice and </w:t>
      </w:r>
      <w:r w:rsidR="00EC1D82" w:rsidRPr="00EC1D82">
        <w:rPr>
          <w:color w:val="000000" w:themeColor="text1"/>
          <w:shd w:val="clear" w:color="auto" w:fill="FFFFFF"/>
        </w:rPr>
        <w:t>is an essential step in protecting access to high-value assets and data</w:t>
      </w:r>
      <w:r w:rsidR="00EC1D82">
        <w:rPr>
          <w:color w:val="000000" w:themeColor="text1"/>
          <w:shd w:val="clear" w:color="auto" w:fill="FFFFFF"/>
        </w:rPr>
        <w:t xml:space="preserve">. </w:t>
      </w:r>
      <w:r w:rsidR="00512D07" w:rsidRPr="00B4316C">
        <w:rPr>
          <w:color w:val="000000" w:themeColor="text1"/>
          <w:shd w:val="clear" w:color="auto" w:fill="FFFFFF"/>
        </w:rPr>
        <w:t>When implementing least privilege, it must strike a balance between business needs and securing and protecting the organization's assets</w:t>
      </w:r>
      <w:r w:rsidR="00446C89" w:rsidRPr="00B4316C">
        <w:rPr>
          <w:color w:val="000000" w:themeColor="text1"/>
          <w:shd w:val="clear" w:color="auto" w:fill="FFFFFF"/>
        </w:rPr>
        <w:t xml:space="preserve"> [1</w:t>
      </w:r>
      <w:r w:rsidR="00800112" w:rsidRPr="00B4316C">
        <w:rPr>
          <w:color w:val="000000" w:themeColor="text1"/>
          <w:shd w:val="clear" w:color="auto" w:fill="FFFFFF"/>
        </w:rPr>
        <w:t>6</w:t>
      </w:r>
      <w:r w:rsidR="00446C89" w:rsidRPr="00B4316C">
        <w:rPr>
          <w:color w:val="000000" w:themeColor="text1"/>
          <w:shd w:val="clear" w:color="auto" w:fill="FFFFFF"/>
        </w:rPr>
        <w:t>]</w:t>
      </w:r>
      <w:r w:rsidR="00512D07" w:rsidRPr="00B4316C">
        <w:rPr>
          <w:color w:val="000000" w:themeColor="text1"/>
          <w:shd w:val="clear" w:color="auto" w:fill="FFFFFF"/>
        </w:rPr>
        <w:t>.</w:t>
      </w:r>
    </w:p>
    <w:p w14:paraId="78A86A55" w14:textId="77777777" w:rsidR="00446C89" w:rsidRPr="00B4316C" w:rsidRDefault="00446C89" w:rsidP="00446C89">
      <w:pPr>
        <w:pStyle w:val="NormalWeb"/>
        <w:jc w:val="both"/>
        <w:rPr>
          <w:color w:val="000000" w:themeColor="text1"/>
          <w:shd w:val="clear" w:color="auto" w:fill="FFFFFF"/>
        </w:rPr>
      </w:pPr>
    </w:p>
    <w:p w14:paraId="3B2508D0" w14:textId="7004338A" w:rsidR="00446C89" w:rsidRDefault="00446C89" w:rsidP="00446C89">
      <w:pPr>
        <w:pStyle w:val="NormalWeb"/>
        <w:jc w:val="center"/>
        <w:rPr>
          <w:color w:val="000000" w:themeColor="text1"/>
          <w:shd w:val="clear" w:color="auto" w:fill="FFFFFF"/>
        </w:rPr>
      </w:pPr>
      <w:r>
        <w:rPr>
          <w:noProof/>
          <w:color w:val="000000" w:themeColor="text1"/>
          <w:shd w:val="clear" w:color="auto" w:fill="FFFFFF"/>
        </w:rPr>
        <w:drawing>
          <wp:inline distT="0" distB="0" distL="0" distR="0" wp14:anchorId="4A62F1C2" wp14:editId="145B528C">
            <wp:extent cx="3043952" cy="1659194"/>
            <wp:effectExtent l="0" t="0" r="4445" b="5080"/>
            <wp:docPr id="122364307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43070"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79746" cy="1678705"/>
                    </a:xfrm>
                    <a:prstGeom prst="rect">
                      <a:avLst/>
                    </a:prstGeom>
                  </pic:spPr>
                </pic:pic>
              </a:graphicData>
            </a:graphic>
          </wp:inline>
        </w:drawing>
      </w:r>
    </w:p>
    <w:p w14:paraId="6C3A2E4A" w14:textId="542EC479" w:rsidR="00446C89" w:rsidRDefault="00446C89" w:rsidP="00446C89">
      <w:pPr>
        <w:pStyle w:val="NormalWeb"/>
        <w:jc w:val="center"/>
        <w:rPr>
          <w:color w:val="000000" w:themeColor="text1"/>
          <w:shd w:val="clear" w:color="auto" w:fill="FFFFFF"/>
        </w:rPr>
      </w:pPr>
      <w:r>
        <w:rPr>
          <w:color w:val="000000" w:themeColor="text1"/>
          <w:shd w:val="clear" w:color="auto" w:fill="FFFFFF"/>
        </w:rPr>
        <w:t xml:space="preserve">Figure 3. </w:t>
      </w:r>
      <w:r w:rsidRPr="00446C89">
        <w:rPr>
          <w:color w:val="000000" w:themeColor="text1"/>
          <w:shd w:val="clear" w:color="auto" w:fill="FFFFFF"/>
        </w:rPr>
        <w:t>The core of the principle of least privilege</w:t>
      </w:r>
      <w:r>
        <w:rPr>
          <w:color w:val="000000" w:themeColor="text1"/>
          <w:shd w:val="clear" w:color="auto" w:fill="FFFFFF"/>
        </w:rPr>
        <w:t xml:space="preserve"> [1</w:t>
      </w:r>
      <w:r w:rsidR="00800112">
        <w:rPr>
          <w:color w:val="000000" w:themeColor="text1"/>
          <w:shd w:val="clear" w:color="auto" w:fill="FFFFFF"/>
        </w:rPr>
        <w:t>6</w:t>
      </w:r>
      <w:r>
        <w:rPr>
          <w:color w:val="000000" w:themeColor="text1"/>
          <w:shd w:val="clear" w:color="auto" w:fill="FFFFFF"/>
        </w:rPr>
        <w:t>].</w:t>
      </w:r>
    </w:p>
    <w:p w14:paraId="740C6A42" w14:textId="6DB9488B" w:rsidR="00512D07" w:rsidRDefault="00512D07" w:rsidP="00446C89">
      <w:pPr>
        <w:pStyle w:val="NormalWeb"/>
        <w:jc w:val="both"/>
        <w:rPr>
          <w:color w:val="000000" w:themeColor="text1"/>
          <w:shd w:val="clear" w:color="auto" w:fill="FFFFFF"/>
        </w:rPr>
      </w:pPr>
      <w:r>
        <w:rPr>
          <w:color w:val="000000" w:themeColor="text1"/>
          <w:shd w:val="clear" w:color="auto" w:fill="FFFFFF"/>
        </w:rPr>
        <w:t>T</w:t>
      </w:r>
      <w:r w:rsidRPr="00512D07">
        <w:rPr>
          <w:color w:val="000000" w:themeColor="text1"/>
          <w:shd w:val="clear" w:color="auto" w:fill="FFFFFF"/>
        </w:rPr>
        <w:t>he benefits of the principle of least privilege</w:t>
      </w:r>
      <w:r>
        <w:rPr>
          <w:color w:val="000000" w:themeColor="text1"/>
          <w:shd w:val="clear" w:color="auto" w:fill="FFFFFF"/>
        </w:rPr>
        <w:t>:</w:t>
      </w:r>
    </w:p>
    <w:p w14:paraId="7820E265" w14:textId="4F80643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Minimizes the attack surface</w:t>
      </w:r>
      <w:r>
        <w:rPr>
          <w:color w:val="000000" w:themeColor="text1"/>
          <w:shd w:val="clear" w:color="auto" w:fill="FFFFFF"/>
        </w:rPr>
        <w:t>.</w:t>
      </w:r>
    </w:p>
    <w:p w14:paraId="0B9059CF" w14:textId="3C153991"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Reduces the spread of malware</w:t>
      </w:r>
      <w:r>
        <w:rPr>
          <w:color w:val="000000" w:themeColor="text1"/>
          <w:shd w:val="clear" w:color="auto" w:fill="FFFFFF"/>
        </w:rPr>
        <w:t>.</w:t>
      </w:r>
    </w:p>
    <w:p w14:paraId="154E3AFB" w14:textId="2152AA4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Improves operational performance</w:t>
      </w:r>
      <w:r>
        <w:rPr>
          <w:color w:val="000000" w:themeColor="text1"/>
          <w:shd w:val="clear" w:color="auto" w:fill="FFFFFF"/>
        </w:rPr>
        <w:t>.</w:t>
      </w:r>
    </w:p>
    <w:p w14:paraId="7B5A285F" w14:textId="703115E0" w:rsidR="00904A9B" w:rsidRDefault="00904A9B" w:rsidP="00446C89">
      <w:pPr>
        <w:pStyle w:val="NormalWeb"/>
        <w:numPr>
          <w:ilvl w:val="0"/>
          <w:numId w:val="20"/>
        </w:numPr>
        <w:jc w:val="both"/>
        <w:rPr>
          <w:color w:val="000000" w:themeColor="text1"/>
          <w:shd w:val="clear" w:color="auto" w:fill="FFFFFF"/>
        </w:rPr>
      </w:pPr>
      <w:r w:rsidRPr="00904A9B">
        <w:rPr>
          <w:color w:val="000000" w:themeColor="text1"/>
          <w:shd w:val="clear" w:color="auto" w:fill="FFFFFF"/>
        </w:rPr>
        <w:t>Safeguards against human error</w:t>
      </w:r>
      <w:r>
        <w:rPr>
          <w:color w:val="000000" w:themeColor="text1"/>
          <w:shd w:val="clear" w:color="auto" w:fill="FFFFFF"/>
        </w:rPr>
        <w:t>.</w:t>
      </w:r>
    </w:p>
    <w:p w14:paraId="68DF3191" w14:textId="71883F14" w:rsidR="008A0AB3" w:rsidRDefault="00904A9B" w:rsidP="008A0AB3">
      <w:pPr>
        <w:pStyle w:val="NormalWeb"/>
        <w:numPr>
          <w:ilvl w:val="0"/>
          <w:numId w:val="20"/>
        </w:numPr>
        <w:jc w:val="both"/>
        <w:rPr>
          <w:color w:val="000000" w:themeColor="text1"/>
          <w:shd w:val="clear" w:color="auto" w:fill="FFFFFF"/>
        </w:rPr>
      </w:pPr>
      <w:r w:rsidRPr="00904A9B">
        <w:rPr>
          <w:color w:val="000000" w:themeColor="text1"/>
          <w:shd w:val="clear" w:color="auto" w:fill="FFFFFF"/>
        </w:rPr>
        <w:t>Improved audit preparation</w:t>
      </w:r>
      <w:r w:rsidR="00446C89">
        <w:rPr>
          <w:color w:val="000000" w:themeColor="text1"/>
          <w:shd w:val="clear" w:color="auto" w:fill="FFFFFF"/>
        </w:rPr>
        <w:t xml:space="preserve"> [1</w:t>
      </w:r>
      <w:r w:rsidR="00800112">
        <w:rPr>
          <w:color w:val="000000" w:themeColor="text1"/>
          <w:shd w:val="clear" w:color="auto" w:fill="FFFFFF"/>
        </w:rPr>
        <w:t>6</w:t>
      </w:r>
      <w:r w:rsidR="00446C89">
        <w:rPr>
          <w:color w:val="000000" w:themeColor="text1"/>
          <w:shd w:val="clear" w:color="auto" w:fill="FFFFFF"/>
        </w:rPr>
        <w:t>]</w:t>
      </w:r>
      <w:r>
        <w:rPr>
          <w:color w:val="000000" w:themeColor="text1"/>
          <w:shd w:val="clear" w:color="auto" w:fill="FFFFFF"/>
        </w:rPr>
        <w:t>.</w:t>
      </w:r>
    </w:p>
    <w:p w14:paraId="12E8E205" w14:textId="77777777" w:rsidR="008A0AB3" w:rsidRPr="008A0AB3" w:rsidRDefault="008A0AB3" w:rsidP="008A0AB3">
      <w:pPr>
        <w:pStyle w:val="NormalWeb"/>
        <w:ind w:left="720"/>
        <w:jc w:val="both"/>
        <w:rPr>
          <w:color w:val="000000" w:themeColor="text1"/>
          <w:shd w:val="clear" w:color="auto" w:fill="FFFFFF"/>
        </w:rPr>
      </w:pPr>
    </w:p>
    <w:p w14:paraId="74EBD98A" w14:textId="798D72AB" w:rsidR="00DB5916" w:rsidRPr="00B4316C" w:rsidRDefault="00770C3F" w:rsidP="00DB5916">
      <w:pPr>
        <w:pStyle w:val="Heading2"/>
        <w:numPr>
          <w:ilvl w:val="1"/>
          <w:numId w:val="3"/>
        </w:numPr>
        <w:rPr>
          <w:rFonts w:ascii="Times New Roman" w:hAnsi="Times New Roman" w:cs="Times New Roman"/>
          <w:i/>
          <w:iCs/>
          <w:color w:val="000000" w:themeColor="text1"/>
          <w:u w:val="single"/>
        </w:rPr>
      </w:pPr>
      <w:bookmarkStart w:id="18" w:name="_Toc131352247"/>
      <w:r w:rsidRPr="00B4316C">
        <w:rPr>
          <w:rFonts w:ascii="Times New Roman" w:hAnsi="Times New Roman" w:cs="Times New Roman"/>
          <w:i/>
          <w:iCs/>
          <w:color w:val="000000" w:themeColor="text1"/>
          <w:u w:val="single"/>
        </w:rPr>
        <w:t>Network security groups.</w:t>
      </w:r>
      <w:bookmarkEnd w:id="18"/>
    </w:p>
    <w:p w14:paraId="42750022" w14:textId="77777777" w:rsidR="00446C89" w:rsidRPr="00446C89" w:rsidRDefault="00446C89" w:rsidP="00446C89"/>
    <w:p w14:paraId="48335B82" w14:textId="415837D0" w:rsidR="00DB5916" w:rsidRDefault="00AF63C3" w:rsidP="00AF63C3">
      <w:pPr>
        <w:jc w:val="both"/>
        <w:rPr>
          <w:color w:val="000000" w:themeColor="text1"/>
        </w:rPr>
      </w:pPr>
      <w:r>
        <w:rPr>
          <w:color w:val="000000" w:themeColor="text1"/>
        </w:rPr>
        <w:t xml:space="preserve">  </w:t>
      </w:r>
      <w:r w:rsidR="00EC1D82" w:rsidRPr="00EC1D82">
        <w:rPr>
          <w:color w:val="000000" w:themeColor="text1"/>
        </w:rPr>
        <w:t>A network security group (NSG) is the way to establish certain rules or an access control list.</w:t>
      </w:r>
      <w:r w:rsidR="00EC1D82">
        <w:rPr>
          <w:color w:val="000000" w:themeColor="text1"/>
        </w:rPr>
        <w:t xml:space="preserve"> </w:t>
      </w:r>
      <w:r w:rsidR="00BC55DF">
        <w:rPr>
          <w:color w:val="000000" w:themeColor="text1"/>
        </w:rPr>
        <w:t>NSG</w:t>
      </w:r>
      <w:r w:rsidRPr="00AF63C3">
        <w:rPr>
          <w:color w:val="000000" w:themeColor="text1"/>
        </w:rPr>
        <w:t xml:space="preserve"> containing security rules that allow or deny incoming network traffic or outgoing network traffic. The source and destination, </w:t>
      </w:r>
      <w:r w:rsidR="00EC1D82" w:rsidRPr="00AF63C3">
        <w:rPr>
          <w:color w:val="000000" w:themeColor="text1"/>
        </w:rPr>
        <w:t>protocol</w:t>
      </w:r>
      <w:r w:rsidR="00EC1D82" w:rsidRPr="00AF63C3">
        <w:rPr>
          <w:color w:val="000000" w:themeColor="text1"/>
        </w:rPr>
        <w:t xml:space="preserve"> </w:t>
      </w:r>
      <w:r w:rsidR="00EC1D82">
        <w:rPr>
          <w:color w:val="000000" w:themeColor="text1"/>
        </w:rPr>
        <w:t xml:space="preserve">and </w:t>
      </w:r>
      <w:r w:rsidRPr="00AF63C3">
        <w:rPr>
          <w:color w:val="000000" w:themeColor="text1"/>
        </w:rPr>
        <w:t>port must be specified in each rule.</w:t>
      </w:r>
      <w:r w:rsidR="00BC55DF">
        <w:rPr>
          <w:color w:val="000000" w:themeColor="text1"/>
        </w:rPr>
        <w:t xml:space="preserve"> </w:t>
      </w:r>
      <w:r w:rsidR="00421C69">
        <w:rPr>
          <w:color w:val="000000" w:themeColor="text1"/>
        </w:rPr>
        <w:t>E</w:t>
      </w:r>
      <w:r w:rsidR="00421C69" w:rsidRPr="00421C69">
        <w:rPr>
          <w:color w:val="000000" w:themeColor="text1"/>
        </w:rPr>
        <w:t>ach network security group contains a set of default rules, which cannot be deleted, but can be replaced by other rules because they have the lowest priority</w:t>
      </w:r>
      <w:r w:rsidR="00BC55DF">
        <w:rPr>
          <w:color w:val="000000" w:themeColor="text1"/>
        </w:rPr>
        <w:t xml:space="preserve"> [ 1</w:t>
      </w:r>
      <w:r w:rsidR="00800112">
        <w:rPr>
          <w:color w:val="000000" w:themeColor="text1"/>
        </w:rPr>
        <w:t>7</w:t>
      </w:r>
      <w:r w:rsidR="00BC55DF">
        <w:rPr>
          <w:color w:val="000000" w:themeColor="text1"/>
        </w:rPr>
        <w:t>]</w:t>
      </w:r>
      <w:r w:rsidR="00BC55DF" w:rsidRPr="00BC55DF">
        <w:rPr>
          <w:color w:val="000000" w:themeColor="text1"/>
        </w:rPr>
        <w:t>.</w:t>
      </w:r>
    </w:p>
    <w:p w14:paraId="35E4A5A1" w14:textId="77777777" w:rsidR="006367C0" w:rsidRDefault="006367C0" w:rsidP="00AF63C3">
      <w:pPr>
        <w:jc w:val="both"/>
        <w:rPr>
          <w:color w:val="000000" w:themeColor="text1"/>
        </w:rPr>
      </w:pPr>
    </w:p>
    <w:p w14:paraId="7F16F7E7" w14:textId="561FA871" w:rsidR="00AF63C3" w:rsidRDefault="00AF63C3" w:rsidP="00AF63C3">
      <w:pPr>
        <w:jc w:val="both"/>
        <w:rPr>
          <w:color w:val="000000" w:themeColor="text1"/>
        </w:rPr>
      </w:pPr>
    </w:p>
    <w:p w14:paraId="178DCEA5" w14:textId="46DC9608" w:rsidR="006367C0" w:rsidRDefault="006367C0" w:rsidP="006367C0">
      <w:pPr>
        <w:jc w:val="center"/>
        <w:rPr>
          <w:color w:val="000000" w:themeColor="text1"/>
        </w:rPr>
      </w:pPr>
      <w:r>
        <w:rPr>
          <w:noProof/>
          <w:color w:val="000000" w:themeColor="text1"/>
        </w:rPr>
        <w:lastRenderedPageBreak/>
        <w:drawing>
          <wp:inline distT="0" distB="0" distL="0" distR="0" wp14:anchorId="17747D7C" wp14:editId="2F8A0BC6">
            <wp:extent cx="4626284" cy="2035175"/>
            <wp:effectExtent l="0" t="0" r="0" b="0"/>
            <wp:docPr id="173164173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64173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54229" cy="2047468"/>
                    </a:xfrm>
                    <a:prstGeom prst="rect">
                      <a:avLst/>
                    </a:prstGeom>
                  </pic:spPr>
                </pic:pic>
              </a:graphicData>
            </a:graphic>
          </wp:inline>
        </w:drawing>
      </w:r>
    </w:p>
    <w:p w14:paraId="69417B2B" w14:textId="101F09F9" w:rsidR="006367C0" w:rsidRDefault="006367C0" w:rsidP="00AF63C3">
      <w:pPr>
        <w:jc w:val="both"/>
        <w:rPr>
          <w:color w:val="000000" w:themeColor="text1"/>
        </w:rPr>
      </w:pPr>
    </w:p>
    <w:p w14:paraId="11CE57C6" w14:textId="577856D4" w:rsidR="006367C0" w:rsidRPr="006367C0" w:rsidRDefault="006367C0" w:rsidP="006367C0">
      <w:pPr>
        <w:jc w:val="center"/>
        <w:rPr>
          <w:color w:val="000000" w:themeColor="text1"/>
          <w:sz w:val="20"/>
          <w:szCs w:val="20"/>
        </w:rPr>
      </w:pPr>
      <w:r w:rsidRPr="006367C0">
        <w:rPr>
          <w:color w:val="000000" w:themeColor="text1"/>
          <w:sz w:val="20"/>
          <w:szCs w:val="20"/>
        </w:rPr>
        <w:t>Figure 4.</w:t>
      </w:r>
      <w:r w:rsidRPr="006367C0">
        <w:rPr>
          <w:sz w:val="20"/>
          <w:szCs w:val="20"/>
        </w:rPr>
        <w:t xml:space="preserve"> </w:t>
      </w:r>
      <w:r>
        <w:rPr>
          <w:color w:val="000000" w:themeColor="text1"/>
          <w:sz w:val="20"/>
          <w:szCs w:val="20"/>
        </w:rPr>
        <w:t>R</w:t>
      </w:r>
      <w:r w:rsidRPr="006367C0">
        <w:rPr>
          <w:color w:val="000000" w:themeColor="text1"/>
          <w:sz w:val="20"/>
          <w:szCs w:val="20"/>
        </w:rPr>
        <w:t xml:space="preserve">ule setting and its associated properties an Azure NSG </w:t>
      </w:r>
      <w:r>
        <w:rPr>
          <w:color w:val="000000" w:themeColor="text1"/>
          <w:sz w:val="20"/>
          <w:szCs w:val="20"/>
        </w:rPr>
        <w:t>[1</w:t>
      </w:r>
      <w:r w:rsidR="00B4316C">
        <w:rPr>
          <w:color w:val="000000" w:themeColor="text1"/>
          <w:sz w:val="20"/>
          <w:szCs w:val="20"/>
        </w:rPr>
        <w:t>8</w:t>
      </w:r>
      <w:r>
        <w:rPr>
          <w:color w:val="000000" w:themeColor="text1"/>
          <w:sz w:val="20"/>
          <w:szCs w:val="20"/>
        </w:rPr>
        <w:t>]</w:t>
      </w:r>
      <w:r w:rsidRPr="006367C0">
        <w:rPr>
          <w:color w:val="000000" w:themeColor="text1"/>
          <w:sz w:val="20"/>
          <w:szCs w:val="20"/>
        </w:rPr>
        <w:t>.</w:t>
      </w:r>
    </w:p>
    <w:p w14:paraId="1676BBE2" w14:textId="6412836C" w:rsidR="006367C0" w:rsidRDefault="006367C0" w:rsidP="00AF63C3">
      <w:pPr>
        <w:jc w:val="both"/>
        <w:rPr>
          <w:color w:val="000000" w:themeColor="text1"/>
        </w:rPr>
      </w:pPr>
    </w:p>
    <w:p w14:paraId="3548BA86" w14:textId="42287CEC" w:rsidR="006367C0" w:rsidRDefault="006367C0" w:rsidP="00AF63C3">
      <w:pPr>
        <w:jc w:val="both"/>
        <w:rPr>
          <w:color w:val="000000" w:themeColor="text1"/>
        </w:rPr>
      </w:pPr>
    </w:p>
    <w:p w14:paraId="264D4633" w14:textId="77777777" w:rsidR="006367C0" w:rsidRPr="00AF63C3" w:rsidRDefault="006367C0" w:rsidP="00AF63C3">
      <w:pPr>
        <w:jc w:val="both"/>
        <w:rPr>
          <w:color w:val="000000" w:themeColor="text1"/>
        </w:rPr>
      </w:pPr>
    </w:p>
    <w:p w14:paraId="0E608BF4" w14:textId="75F55AA6" w:rsidR="00084063" w:rsidRPr="00B4316C" w:rsidRDefault="00770C3F" w:rsidP="00DB5916">
      <w:pPr>
        <w:pStyle w:val="Heading2"/>
        <w:numPr>
          <w:ilvl w:val="1"/>
          <w:numId w:val="3"/>
        </w:numPr>
        <w:rPr>
          <w:rFonts w:ascii="Times New Roman" w:hAnsi="Times New Roman" w:cs="Times New Roman"/>
          <w:i/>
          <w:iCs/>
          <w:color w:val="000000" w:themeColor="text1"/>
          <w:u w:val="single"/>
        </w:rPr>
      </w:pPr>
      <w:bookmarkStart w:id="19" w:name="_Toc131352248"/>
      <w:r w:rsidRPr="00B4316C">
        <w:rPr>
          <w:rFonts w:ascii="Times New Roman" w:hAnsi="Times New Roman" w:cs="Times New Roman"/>
          <w:i/>
          <w:iCs/>
          <w:color w:val="000000" w:themeColor="text1"/>
          <w:u w:val="single"/>
        </w:rPr>
        <w:t>Bastions</w:t>
      </w:r>
      <w:r w:rsidR="00180873" w:rsidRPr="00B4316C">
        <w:rPr>
          <w:rFonts w:ascii="Times New Roman" w:hAnsi="Times New Roman" w:cs="Times New Roman"/>
          <w:i/>
          <w:iCs/>
          <w:color w:val="000000" w:themeColor="text1"/>
          <w:u w:val="single"/>
        </w:rPr>
        <w:t>.</w:t>
      </w:r>
      <w:bookmarkEnd w:id="19"/>
    </w:p>
    <w:p w14:paraId="60A38A30" w14:textId="7CF94540" w:rsidR="00180873" w:rsidRDefault="00180873" w:rsidP="00180873"/>
    <w:p w14:paraId="01E2A516" w14:textId="780E4495" w:rsidR="00180873" w:rsidRDefault="005018C8" w:rsidP="00180873">
      <w:r>
        <w:t xml:space="preserve"> </w:t>
      </w:r>
      <w:r w:rsidRPr="005018C8">
        <w:t>Bastion is defined as a fortress or area that is exceptionally fortified against attack.</w:t>
      </w:r>
      <w:r>
        <w:t xml:space="preserve"> </w:t>
      </w:r>
      <w:r w:rsidR="00180873" w:rsidRPr="00180873">
        <w:t>Bastion is a service that helps connect to all VMs in the virtual network using a secure connection such as SSH or RDP.</w:t>
      </w:r>
      <w:r w:rsidR="00180873">
        <w:t xml:space="preserve"> I</w:t>
      </w:r>
      <w:r w:rsidR="00180873" w:rsidRPr="00180873">
        <w:t>n other words, bastions are a solution for managing secure remote access to cloud infrastructures</w:t>
      </w:r>
      <w:r>
        <w:t xml:space="preserve"> [1</w:t>
      </w:r>
      <w:r w:rsidR="00B4316C">
        <w:t>9</w:t>
      </w:r>
      <w:r>
        <w:t>] [</w:t>
      </w:r>
      <w:r w:rsidR="00B4316C">
        <w:t>20</w:t>
      </w:r>
      <w:r>
        <w:t>]</w:t>
      </w:r>
      <w:r w:rsidR="00180873" w:rsidRPr="00180873">
        <w:t>.</w:t>
      </w:r>
    </w:p>
    <w:p w14:paraId="3F95D90B" w14:textId="1EBC0C69" w:rsidR="00D36E81" w:rsidRDefault="00D36E81" w:rsidP="0084200D">
      <w:r>
        <w:t xml:space="preserve">  </w:t>
      </w:r>
      <w:r w:rsidR="00180873" w:rsidRPr="00180873">
        <w:t>A bastion host</w:t>
      </w:r>
      <w:r w:rsidR="0084200D">
        <w:t xml:space="preserve"> </w:t>
      </w:r>
      <w:r w:rsidR="0084200D" w:rsidRPr="0084200D">
        <w:t>(also called bastion servers)</w:t>
      </w:r>
      <w:r w:rsidR="00180873" w:rsidRPr="00180873">
        <w:t xml:space="preserve"> is connected to both the private network and the public network, and when someone wants to access the private network, they must connect to the bastion host.</w:t>
      </w:r>
      <w:r>
        <w:t xml:space="preserve"> </w:t>
      </w:r>
      <w:r w:rsidR="0084200D" w:rsidRPr="0084200D">
        <w:t>Bastion hosts are typically configured with a minimal operating system with protocol-specific servers such as OpenSSH server or RDP gateway</w:t>
      </w:r>
      <w:r w:rsidR="005018C8">
        <w:t xml:space="preserve"> [1</w:t>
      </w:r>
      <w:r w:rsidR="00B4316C">
        <w:t>9</w:t>
      </w:r>
      <w:r w:rsidR="005018C8">
        <w:t>] [</w:t>
      </w:r>
      <w:r w:rsidR="00B4316C">
        <w:t>20</w:t>
      </w:r>
      <w:r w:rsidR="005018C8">
        <w:t>]</w:t>
      </w:r>
      <w:r w:rsidR="005018C8" w:rsidRPr="00180873">
        <w:t>.</w:t>
      </w:r>
    </w:p>
    <w:p w14:paraId="3235A907" w14:textId="77777777" w:rsidR="00D36E81" w:rsidRDefault="00D36E81" w:rsidP="0084200D"/>
    <w:p w14:paraId="2697F513" w14:textId="0A1C1372" w:rsidR="0084200D" w:rsidRDefault="00D36E81" w:rsidP="0084200D">
      <w:r>
        <w:t xml:space="preserve">  </w:t>
      </w:r>
      <w:r w:rsidR="0084200D">
        <w:t>T</w:t>
      </w:r>
      <w:r w:rsidR="0084200D" w:rsidRPr="0084200D">
        <w:t>he shortcomings of the bastion hosts</w:t>
      </w:r>
      <w:r w:rsidR="0084200D">
        <w:t xml:space="preserve"> are:</w:t>
      </w:r>
    </w:p>
    <w:p w14:paraId="5A73047B" w14:textId="55015286" w:rsidR="0084200D" w:rsidRDefault="0084200D" w:rsidP="0084200D">
      <w:pPr>
        <w:pStyle w:val="ListParagraph"/>
        <w:numPr>
          <w:ilvl w:val="0"/>
          <w:numId w:val="21"/>
        </w:numPr>
      </w:pPr>
      <w:r w:rsidRPr="0084200D">
        <w:t xml:space="preserve">It requires a dedicated server to </w:t>
      </w:r>
      <w:r>
        <w:t xml:space="preserve">be </w:t>
      </w:r>
      <w:r w:rsidRPr="0084200D">
        <w:t>manage</w:t>
      </w:r>
      <w:r>
        <w:t>d</w:t>
      </w:r>
      <w:r w:rsidRPr="0084200D">
        <w:t>.</w:t>
      </w:r>
    </w:p>
    <w:p w14:paraId="2EC7CCDC" w14:textId="7676CFCD" w:rsidR="0084200D" w:rsidRDefault="0084200D" w:rsidP="0084200D">
      <w:pPr>
        <w:pStyle w:val="ListParagraph"/>
        <w:numPr>
          <w:ilvl w:val="0"/>
          <w:numId w:val="21"/>
        </w:numPr>
      </w:pPr>
      <w:r>
        <w:t>W</w:t>
      </w:r>
      <w:r w:rsidRPr="0084200D">
        <w:t>hen expanding the bastion's capacities, some challenges arise.</w:t>
      </w:r>
      <w:r w:rsidR="00763EFE">
        <w:t xml:space="preserve"> </w:t>
      </w:r>
      <w:r w:rsidR="00763EFE" w:rsidRPr="00763EFE">
        <w:t>This increases the attack surface of the host and defeats the purpose of the bastion host, which is to reduce the attack surface</w:t>
      </w:r>
      <w:r w:rsidR="00763EFE">
        <w:t>.</w:t>
      </w:r>
    </w:p>
    <w:p w14:paraId="470EECB0" w14:textId="4B27F989" w:rsidR="00763EFE" w:rsidRDefault="00763EFE" w:rsidP="0084200D">
      <w:pPr>
        <w:pStyle w:val="ListParagraph"/>
        <w:numPr>
          <w:ilvl w:val="0"/>
          <w:numId w:val="21"/>
        </w:numPr>
      </w:pPr>
      <w:r w:rsidRPr="00763EFE">
        <w:t>Lack of support for modern standardized authentication</w:t>
      </w:r>
      <w:r w:rsidR="005018C8">
        <w:t xml:space="preserve"> [</w:t>
      </w:r>
      <w:r w:rsidR="00B4316C">
        <w:t>20</w:t>
      </w:r>
      <w:r w:rsidR="005018C8">
        <w:t>]</w:t>
      </w:r>
      <w:r w:rsidRPr="00763EFE">
        <w:t>.</w:t>
      </w:r>
    </w:p>
    <w:p w14:paraId="1DA35DC3" w14:textId="77777777" w:rsidR="00D36E81" w:rsidRDefault="00D36E81" w:rsidP="00D36E81">
      <w:pPr>
        <w:pStyle w:val="ListParagraph"/>
      </w:pPr>
    </w:p>
    <w:p w14:paraId="132AFA75" w14:textId="37A5D0CB" w:rsidR="00763EFE" w:rsidRDefault="00D36E81" w:rsidP="00763EFE">
      <w:r>
        <w:t xml:space="preserve">  </w:t>
      </w:r>
      <w:r w:rsidR="00763EFE" w:rsidRPr="00763EFE">
        <w:t>Security wins when using the bastion</w:t>
      </w:r>
      <w:r w:rsidR="00763EFE">
        <w:t>:</w:t>
      </w:r>
    </w:p>
    <w:p w14:paraId="4A972D26" w14:textId="4680441D" w:rsidR="00763EFE" w:rsidRDefault="00763EFE" w:rsidP="00763EFE">
      <w:pPr>
        <w:pStyle w:val="ListParagraph"/>
        <w:numPr>
          <w:ilvl w:val="0"/>
          <w:numId w:val="22"/>
        </w:numPr>
      </w:pPr>
      <w:r>
        <w:t>F</w:t>
      </w:r>
      <w:r w:rsidRPr="00763EFE">
        <w:t>acilitate compliance</w:t>
      </w:r>
      <w:r>
        <w:t>.</w:t>
      </w:r>
    </w:p>
    <w:p w14:paraId="41C1D7FD" w14:textId="4B9A8DD8" w:rsidR="00763EFE" w:rsidRDefault="00763EFE" w:rsidP="00763EFE">
      <w:pPr>
        <w:pStyle w:val="ListParagraph"/>
        <w:numPr>
          <w:ilvl w:val="0"/>
          <w:numId w:val="22"/>
        </w:numPr>
      </w:pPr>
      <w:r w:rsidRPr="00763EFE">
        <w:t>Reduced attack surface</w:t>
      </w:r>
      <w:r>
        <w:t>.</w:t>
      </w:r>
    </w:p>
    <w:p w14:paraId="034080F9" w14:textId="229A4E5B" w:rsidR="00763EFE" w:rsidRDefault="00763EFE" w:rsidP="00763EFE">
      <w:pPr>
        <w:pStyle w:val="ListParagraph"/>
        <w:numPr>
          <w:ilvl w:val="0"/>
          <w:numId w:val="22"/>
        </w:numPr>
      </w:pPr>
      <w:r w:rsidRPr="00763EFE">
        <w:t>Defence in depth</w:t>
      </w:r>
      <w:r>
        <w:t>.</w:t>
      </w:r>
    </w:p>
    <w:p w14:paraId="14BCC590" w14:textId="2A175D62" w:rsidR="00D36E81" w:rsidRDefault="00D36E81" w:rsidP="00763EFE">
      <w:pPr>
        <w:pStyle w:val="ListParagraph"/>
        <w:numPr>
          <w:ilvl w:val="0"/>
          <w:numId w:val="22"/>
        </w:numPr>
      </w:pPr>
      <w:r w:rsidRPr="00D36E81">
        <w:t>Keep scripted kid</w:t>
      </w:r>
      <w:r>
        <w:t>die</w:t>
      </w:r>
      <w:r w:rsidRPr="00D36E81">
        <w:t>s and bots away</w:t>
      </w:r>
      <w:r w:rsidR="005018C8">
        <w:t xml:space="preserve"> [</w:t>
      </w:r>
      <w:r w:rsidR="00B4316C">
        <w:t>20</w:t>
      </w:r>
      <w:r w:rsidR="005018C8">
        <w:t>]</w:t>
      </w:r>
      <w:r w:rsidRPr="00D36E81">
        <w:t>.</w:t>
      </w:r>
    </w:p>
    <w:p w14:paraId="6EDB345C" w14:textId="65EE4776" w:rsidR="006F32CA" w:rsidRPr="00BB3439" w:rsidRDefault="006F32CA" w:rsidP="006F32CA">
      <w:pPr>
        <w:jc w:val="both"/>
        <w:rPr>
          <w:color w:val="000000" w:themeColor="text1"/>
        </w:rPr>
      </w:pPr>
      <w:r>
        <w:t xml:space="preserve">  </w:t>
      </w:r>
      <w:r w:rsidR="005018C8">
        <w:t>T</w:t>
      </w:r>
      <w:r w:rsidR="005018C8" w:rsidRPr="005018C8">
        <w:t xml:space="preserve">he most used nowadays </w:t>
      </w:r>
      <w:r w:rsidR="00A1565A">
        <w:t xml:space="preserve">is </w:t>
      </w:r>
      <w:r w:rsidR="005018C8" w:rsidRPr="005018C8">
        <w:t>Azure bastion</w:t>
      </w:r>
      <w:r w:rsidR="005018C8">
        <w:t>.</w:t>
      </w:r>
      <w:r>
        <w:t xml:space="preserve"> </w:t>
      </w:r>
      <w:r w:rsidRPr="00BB3439">
        <w:rPr>
          <w:color w:val="000000" w:themeColor="text1"/>
        </w:rPr>
        <w:t>Azure Bastion is a PaaS-based service launched by Microsoft in 2019.</w:t>
      </w:r>
    </w:p>
    <w:p w14:paraId="25555999" w14:textId="6A74962B" w:rsidR="00D36E81" w:rsidRDefault="00D36E81" w:rsidP="00D36E81"/>
    <w:p w14:paraId="0FB1C853" w14:textId="77777777" w:rsidR="005018C8" w:rsidRDefault="005018C8" w:rsidP="00D36E81"/>
    <w:p w14:paraId="7D13F2CC" w14:textId="4B6FEDF4" w:rsidR="00D36E81" w:rsidRDefault="00D36E81" w:rsidP="00D36E81">
      <w:pPr>
        <w:jc w:val="center"/>
      </w:pPr>
      <w:r>
        <w:rPr>
          <w:noProof/>
        </w:rPr>
        <w:lastRenderedPageBreak/>
        <w:drawing>
          <wp:inline distT="0" distB="0" distL="0" distR="0" wp14:anchorId="5F3F4358" wp14:editId="02872258">
            <wp:extent cx="3502742" cy="2064385"/>
            <wp:effectExtent l="0" t="0" r="2540" b="5715"/>
            <wp:docPr id="55059109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591092" name="Picture 2"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21422" cy="2075395"/>
                    </a:xfrm>
                    <a:prstGeom prst="rect">
                      <a:avLst/>
                    </a:prstGeom>
                  </pic:spPr>
                </pic:pic>
              </a:graphicData>
            </a:graphic>
          </wp:inline>
        </w:drawing>
      </w:r>
    </w:p>
    <w:p w14:paraId="200886C7" w14:textId="77777777" w:rsidR="005018C8" w:rsidRDefault="005018C8" w:rsidP="00D36E81">
      <w:pPr>
        <w:jc w:val="center"/>
      </w:pPr>
    </w:p>
    <w:p w14:paraId="2A688FFD" w14:textId="3781613A" w:rsidR="005018C8" w:rsidRPr="00BB3439" w:rsidRDefault="005018C8" w:rsidP="00D36E81">
      <w:pPr>
        <w:jc w:val="center"/>
        <w:rPr>
          <w:color w:val="000000" w:themeColor="text1"/>
          <w:sz w:val="20"/>
          <w:szCs w:val="20"/>
          <w:shd w:val="clear" w:color="auto" w:fill="FFFFFF"/>
        </w:rPr>
      </w:pPr>
      <w:r w:rsidRPr="00BB3439">
        <w:rPr>
          <w:color w:val="000000" w:themeColor="text1"/>
          <w:sz w:val="20"/>
          <w:szCs w:val="20"/>
        </w:rPr>
        <w:t xml:space="preserve">Figure 5. </w:t>
      </w:r>
      <w:r w:rsidRPr="00BB3439">
        <w:rPr>
          <w:color w:val="000000" w:themeColor="text1"/>
          <w:sz w:val="20"/>
          <w:szCs w:val="20"/>
          <w:shd w:val="clear" w:color="auto" w:fill="FFFFFF"/>
        </w:rPr>
        <w:t>Azure Bastion [1</w:t>
      </w:r>
      <w:r w:rsidR="00B4316C">
        <w:rPr>
          <w:color w:val="000000" w:themeColor="text1"/>
          <w:sz w:val="20"/>
          <w:szCs w:val="20"/>
          <w:shd w:val="clear" w:color="auto" w:fill="FFFFFF"/>
        </w:rPr>
        <w:t>9</w:t>
      </w:r>
      <w:r w:rsidRPr="00BB3439">
        <w:rPr>
          <w:color w:val="000000" w:themeColor="text1"/>
          <w:sz w:val="20"/>
          <w:szCs w:val="20"/>
          <w:shd w:val="clear" w:color="auto" w:fill="FFFFFF"/>
        </w:rPr>
        <w:t>].</w:t>
      </w:r>
    </w:p>
    <w:p w14:paraId="05C90BCA" w14:textId="0CD5EC53" w:rsidR="00A1565A" w:rsidRPr="00BB3439" w:rsidRDefault="00A1565A" w:rsidP="00D36E81">
      <w:pPr>
        <w:jc w:val="center"/>
        <w:rPr>
          <w:color w:val="000000" w:themeColor="text1"/>
          <w:sz w:val="20"/>
          <w:szCs w:val="20"/>
          <w:shd w:val="clear" w:color="auto" w:fill="FFFFFF"/>
        </w:rPr>
      </w:pPr>
    </w:p>
    <w:p w14:paraId="05D7D884" w14:textId="4499E172" w:rsidR="00A1565A" w:rsidRPr="00BB3439" w:rsidRDefault="00A1565A" w:rsidP="00BB3439">
      <w:pPr>
        <w:jc w:val="both"/>
        <w:rPr>
          <w:color w:val="000000" w:themeColor="text1"/>
          <w:sz w:val="20"/>
          <w:szCs w:val="20"/>
          <w:shd w:val="clear" w:color="auto" w:fill="FFFFFF"/>
        </w:rPr>
      </w:pPr>
    </w:p>
    <w:p w14:paraId="5C7DA0A2" w14:textId="77777777" w:rsidR="00A1565A" w:rsidRPr="00BB3439" w:rsidRDefault="00A1565A" w:rsidP="00BB3439">
      <w:pPr>
        <w:jc w:val="both"/>
        <w:rPr>
          <w:color w:val="000000" w:themeColor="text1"/>
          <w:sz w:val="20"/>
          <w:szCs w:val="20"/>
        </w:rPr>
      </w:pPr>
    </w:p>
    <w:p w14:paraId="3EE5186F" w14:textId="1AD99C87" w:rsidR="00A1565A" w:rsidRPr="00BB3439" w:rsidRDefault="00A1565A" w:rsidP="00BB3439">
      <w:pPr>
        <w:pStyle w:val="NormalWeb"/>
        <w:jc w:val="both"/>
        <w:rPr>
          <w:color w:val="000000" w:themeColor="text1"/>
          <w:shd w:val="clear" w:color="auto" w:fill="FFFFFF"/>
        </w:rPr>
      </w:pPr>
      <w:r w:rsidRPr="00BB3439">
        <w:rPr>
          <w:color w:val="000000" w:themeColor="text1"/>
        </w:rPr>
        <w:t>“</w:t>
      </w:r>
      <w:r w:rsidRPr="00BB3439">
        <w:rPr>
          <w:i/>
          <w:iCs/>
          <w:color w:val="000000" w:themeColor="text1"/>
          <w:shd w:val="clear" w:color="auto" w:fill="FFFFFF"/>
        </w:rPr>
        <w:t>Azure Bastion is a new managed PaaS service that provides seamless RDP and SSH connectivity to your virtual machines over the Secure Sockets Layer</w:t>
      </w:r>
      <w:r w:rsidRPr="00BB3439">
        <w:rPr>
          <w:color w:val="000000" w:themeColor="text1"/>
          <w:shd w:val="clear" w:color="auto" w:fill="FFFFFF"/>
        </w:rPr>
        <w:t xml:space="preserve">” said by the Corporate Vice President Azure Networking, Yousef </w:t>
      </w:r>
      <w:proofErr w:type="spellStart"/>
      <w:r w:rsidRPr="00BB3439">
        <w:rPr>
          <w:color w:val="000000" w:themeColor="text1"/>
          <w:shd w:val="clear" w:color="auto" w:fill="FFFFFF"/>
        </w:rPr>
        <w:t>Khalidi</w:t>
      </w:r>
      <w:proofErr w:type="spellEnd"/>
      <w:r w:rsidR="001E136F" w:rsidRPr="00BB3439">
        <w:rPr>
          <w:color w:val="000000" w:themeColor="text1"/>
          <w:shd w:val="clear" w:color="auto" w:fill="FFFFFF"/>
        </w:rPr>
        <w:t xml:space="preserve"> [2</w:t>
      </w:r>
      <w:r w:rsidR="00B4316C">
        <w:rPr>
          <w:color w:val="000000" w:themeColor="text1"/>
          <w:shd w:val="clear" w:color="auto" w:fill="FFFFFF"/>
        </w:rPr>
        <w:t>1</w:t>
      </w:r>
      <w:r w:rsidR="001E136F" w:rsidRPr="00BB3439">
        <w:rPr>
          <w:color w:val="000000" w:themeColor="text1"/>
          <w:shd w:val="clear" w:color="auto" w:fill="FFFFFF"/>
        </w:rPr>
        <w:t>]</w:t>
      </w:r>
      <w:r w:rsidRPr="00BB3439">
        <w:rPr>
          <w:color w:val="000000" w:themeColor="text1"/>
          <w:shd w:val="clear" w:color="auto" w:fill="FFFFFF"/>
        </w:rPr>
        <w:t>.</w:t>
      </w:r>
    </w:p>
    <w:p w14:paraId="3A11BB58" w14:textId="75E741DF" w:rsidR="00A1565A" w:rsidRPr="00BB3439" w:rsidRDefault="00A1565A" w:rsidP="00BB3439">
      <w:pPr>
        <w:jc w:val="both"/>
        <w:rPr>
          <w:color w:val="000000" w:themeColor="text1"/>
        </w:rPr>
      </w:pPr>
    </w:p>
    <w:p w14:paraId="09B2E3A4" w14:textId="0E73A1F5" w:rsidR="00A1565A" w:rsidRPr="00B4316C" w:rsidRDefault="006F32CA" w:rsidP="00A477DB">
      <w:pPr>
        <w:pStyle w:val="Heading1"/>
        <w:numPr>
          <w:ilvl w:val="0"/>
          <w:numId w:val="29"/>
        </w:numPr>
        <w:rPr>
          <w:b/>
          <w:bCs/>
        </w:rPr>
      </w:pPr>
      <w:bookmarkStart w:id="20" w:name="_Toc131352249"/>
      <w:r w:rsidRPr="00B4316C">
        <w:rPr>
          <w:rFonts w:ascii="Times New Roman" w:hAnsi="Times New Roman" w:cs="Times New Roman"/>
          <w:b/>
          <w:bCs/>
          <w:color w:val="000000" w:themeColor="text1"/>
        </w:rPr>
        <w:t>Microsoft Azure</w:t>
      </w:r>
      <w:r w:rsidRPr="00B4316C">
        <w:rPr>
          <w:b/>
          <w:bCs/>
        </w:rPr>
        <w:t>.</w:t>
      </w:r>
      <w:bookmarkEnd w:id="20"/>
    </w:p>
    <w:p w14:paraId="2EE17123" w14:textId="77777777" w:rsidR="006F32CA" w:rsidRPr="00BB3439" w:rsidRDefault="006F32CA" w:rsidP="00BB3439">
      <w:pPr>
        <w:jc w:val="both"/>
        <w:rPr>
          <w:color w:val="000000" w:themeColor="text1"/>
        </w:rPr>
      </w:pPr>
    </w:p>
    <w:p w14:paraId="21B7763B" w14:textId="45DCD4FB" w:rsidR="006F32CA" w:rsidRDefault="006F32CA" w:rsidP="00BB3439">
      <w:pPr>
        <w:jc w:val="both"/>
        <w:rPr>
          <w:color w:val="000000" w:themeColor="text1"/>
        </w:rPr>
      </w:pPr>
      <w:r>
        <w:rPr>
          <w:color w:val="000000" w:themeColor="text1"/>
        </w:rPr>
        <w:t xml:space="preserve">  </w:t>
      </w:r>
      <w:r w:rsidRPr="006F32CA">
        <w:rPr>
          <w:color w:val="000000" w:themeColor="text1"/>
        </w:rPr>
        <w:t xml:space="preserve">Microsoft Azure is a public cloud </w:t>
      </w:r>
      <w:r w:rsidR="001E6832">
        <w:rPr>
          <w:color w:val="000000" w:themeColor="text1"/>
        </w:rPr>
        <w:t xml:space="preserve">computing </w:t>
      </w:r>
      <w:r w:rsidRPr="006F32CA">
        <w:rPr>
          <w:color w:val="000000" w:themeColor="text1"/>
        </w:rPr>
        <w:t xml:space="preserve">platform that </w:t>
      </w:r>
      <w:r w:rsidR="001E6832">
        <w:rPr>
          <w:color w:val="000000" w:themeColor="text1"/>
        </w:rPr>
        <w:t>provides access</w:t>
      </w:r>
      <w:r w:rsidRPr="006F32CA">
        <w:rPr>
          <w:color w:val="000000" w:themeColor="text1"/>
        </w:rPr>
        <w:t xml:space="preserve"> </w:t>
      </w:r>
      <w:r w:rsidR="001E6832">
        <w:rPr>
          <w:color w:val="000000" w:themeColor="text1"/>
        </w:rPr>
        <w:t>to a</w:t>
      </w:r>
      <w:r w:rsidRPr="006F32CA">
        <w:rPr>
          <w:color w:val="000000" w:themeColor="text1"/>
        </w:rPr>
        <w:t xml:space="preserve"> large collection of services such as PaaS, IaaS, and database services</w:t>
      </w:r>
      <w:r w:rsidR="00B4316C">
        <w:rPr>
          <w:color w:val="000000" w:themeColor="text1"/>
        </w:rPr>
        <w:t xml:space="preserve"> [22]</w:t>
      </w:r>
      <w:r w:rsidRPr="006F32CA">
        <w:rPr>
          <w:color w:val="000000" w:themeColor="text1"/>
        </w:rPr>
        <w:t>.</w:t>
      </w:r>
    </w:p>
    <w:p w14:paraId="2D4930D5" w14:textId="1B9F8DB0" w:rsidR="00A1565A" w:rsidRPr="00BB3439" w:rsidRDefault="006F32CA" w:rsidP="00BB3439">
      <w:pPr>
        <w:jc w:val="both"/>
        <w:rPr>
          <w:color w:val="000000" w:themeColor="text1"/>
        </w:rPr>
      </w:pPr>
      <w:r>
        <w:rPr>
          <w:color w:val="000000" w:themeColor="text1"/>
        </w:rPr>
        <w:t xml:space="preserve">  </w:t>
      </w:r>
      <w:r w:rsidR="00A1565A" w:rsidRPr="00BB3439">
        <w:rPr>
          <w:color w:val="000000" w:themeColor="text1"/>
        </w:rPr>
        <w:t xml:space="preserve">Azure divides resources across “locations”, “availability zones” and “resource groups”. </w:t>
      </w:r>
    </w:p>
    <w:p w14:paraId="6C2EAD38" w14:textId="55B834DA" w:rsidR="00C77BF4" w:rsidRPr="00BB3439" w:rsidRDefault="00C77BF4" w:rsidP="00BB3439">
      <w:pPr>
        <w:jc w:val="both"/>
        <w:rPr>
          <w:color w:val="000000" w:themeColor="text1"/>
        </w:rPr>
      </w:pPr>
    </w:p>
    <w:p w14:paraId="16D0849C" w14:textId="69CCE720" w:rsidR="00C77BF4" w:rsidRPr="00B4316C" w:rsidRDefault="00C77BF4" w:rsidP="00BB3439">
      <w:pPr>
        <w:pStyle w:val="Heading2"/>
        <w:numPr>
          <w:ilvl w:val="0"/>
          <w:numId w:val="24"/>
        </w:numPr>
        <w:jc w:val="both"/>
        <w:rPr>
          <w:rFonts w:ascii="Times New Roman" w:hAnsi="Times New Roman" w:cs="Times New Roman"/>
          <w:i/>
          <w:iCs/>
          <w:color w:val="000000" w:themeColor="text1"/>
          <w:u w:val="single"/>
        </w:rPr>
      </w:pPr>
      <w:bookmarkStart w:id="21" w:name="_Toc131352250"/>
      <w:r w:rsidRPr="00B4316C">
        <w:rPr>
          <w:rFonts w:ascii="Times New Roman" w:hAnsi="Times New Roman" w:cs="Times New Roman"/>
          <w:i/>
          <w:iCs/>
          <w:color w:val="000000" w:themeColor="text1"/>
          <w:u w:val="single"/>
        </w:rPr>
        <w:t>Locations.</w:t>
      </w:r>
      <w:bookmarkEnd w:id="21"/>
    </w:p>
    <w:p w14:paraId="775407EF" w14:textId="6DC15B20" w:rsidR="00C77BF4" w:rsidRPr="00BB3439" w:rsidRDefault="00C77BF4" w:rsidP="00BB3439">
      <w:pPr>
        <w:jc w:val="both"/>
        <w:rPr>
          <w:color w:val="000000" w:themeColor="text1"/>
        </w:rPr>
      </w:pPr>
    </w:p>
    <w:p w14:paraId="2DD1CBD8" w14:textId="3B34BF14" w:rsidR="00C77BF4" w:rsidRPr="00BB3439" w:rsidRDefault="00BB3439" w:rsidP="00BB3439">
      <w:pPr>
        <w:jc w:val="both"/>
        <w:rPr>
          <w:color w:val="000000" w:themeColor="text1"/>
        </w:rPr>
      </w:pPr>
      <w:r>
        <w:rPr>
          <w:color w:val="000000" w:themeColor="text1"/>
        </w:rPr>
        <w:t xml:space="preserve">  </w:t>
      </w:r>
      <w:r w:rsidR="00C77BF4" w:rsidRPr="00BB3439">
        <w:rPr>
          <w:color w:val="000000" w:themeColor="text1"/>
        </w:rPr>
        <w:t>A location represents the city or region in the Azure region.</w:t>
      </w:r>
      <w:r w:rsidR="00C72A4B" w:rsidRPr="00BB3439">
        <w:rPr>
          <w:color w:val="000000" w:themeColor="text1"/>
        </w:rPr>
        <w:t xml:space="preserve"> An Azure region is a group of one or more Azure data centres. Azure currently has 60 regions worldwide</w:t>
      </w:r>
      <w:r w:rsidR="00EC02DC">
        <w:rPr>
          <w:color w:val="000000" w:themeColor="text1"/>
        </w:rPr>
        <w:t xml:space="preserve"> and </w:t>
      </w:r>
      <w:r w:rsidR="00EC02DC" w:rsidRPr="00EC02DC">
        <w:rPr>
          <w:color w:val="000000" w:themeColor="text1"/>
        </w:rPr>
        <w:t>three availability zones for each supported Azure region</w:t>
      </w:r>
      <w:r w:rsidR="00273616">
        <w:rPr>
          <w:color w:val="000000" w:themeColor="text1"/>
        </w:rPr>
        <w:t xml:space="preserve"> [2</w:t>
      </w:r>
      <w:r w:rsidR="00B4316C">
        <w:rPr>
          <w:color w:val="000000" w:themeColor="text1"/>
        </w:rPr>
        <w:t>2</w:t>
      </w:r>
      <w:r w:rsidR="00273616">
        <w:rPr>
          <w:color w:val="000000" w:themeColor="text1"/>
        </w:rPr>
        <w:t>]</w:t>
      </w:r>
      <w:r w:rsidR="00C72A4B" w:rsidRPr="00BB3439">
        <w:rPr>
          <w:color w:val="000000" w:themeColor="text1"/>
        </w:rPr>
        <w:t>.</w:t>
      </w:r>
    </w:p>
    <w:p w14:paraId="36AF9527" w14:textId="281925DE" w:rsidR="004E56F4" w:rsidRPr="00BB3439" w:rsidRDefault="00BB3439" w:rsidP="00BB3439">
      <w:pPr>
        <w:jc w:val="both"/>
        <w:rPr>
          <w:color w:val="000000" w:themeColor="text1"/>
        </w:rPr>
      </w:pPr>
      <w:r>
        <w:rPr>
          <w:color w:val="000000" w:themeColor="text1"/>
        </w:rPr>
        <w:t xml:space="preserve">  </w:t>
      </w:r>
      <w:r w:rsidR="004E56F4" w:rsidRPr="00BB3439">
        <w:rPr>
          <w:color w:val="000000" w:themeColor="text1"/>
        </w:rPr>
        <w:t>As an example, for United Kingdom: Azure Geography "Europe" contains only two Azure regions, such as</w:t>
      </w:r>
    </w:p>
    <w:p w14:paraId="38B1FD8E" w14:textId="74061325" w:rsidR="004E56F4" w:rsidRPr="00BB3439" w:rsidRDefault="004E56F4" w:rsidP="00BB3439">
      <w:pPr>
        <w:pStyle w:val="ListParagraph"/>
        <w:numPr>
          <w:ilvl w:val="0"/>
          <w:numId w:val="25"/>
        </w:numPr>
        <w:jc w:val="both"/>
        <w:rPr>
          <w:color w:val="000000" w:themeColor="text1"/>
        </w:rPr>
      </w:pPr>
      <w:r w:rsidRPr="00BB3439">
        <w:rPr>
          <w:color w:val="000000" w:themeColor="text1"/>
        </w:rPr>
        <w:t>"</w:t>
      </w:r>
      <w:r w:rsidRPr="00BB3439">
        <w:rPr>
          <w:color w:val="000000" w:themeColor="text1"/>
          <w:shd w:val="clear" w:color="auto" w:fill="FFFFFF"/>
        </w:rPr>
        <w:t xml:space="preserve"> UK South</w:t>
      </w:r>
      <w:r w:rsidRPr="00BB3439">
        <w:rPr>
          <w:color w:val="000000" w:themeColor="text1"/>
        </w:rPr>
        <w:t xml:space="preserve"> " in </w:t>
      </w:r>
      <w:r w:rsidR="00C72A4B" w:rsidRPr="00BB3439">
        <w:rPr>
          <w:color w:val="000000" w:themeColor="text1"/>
        </w:rPr>
        <w:t xml:space="preserve">London, with </w:t>
      </w:r>
      <w:r w:rsidRPr="00BB3439">
        <w:rPr>
          <w:color w:val="000000" w:themeColor="text1"/>
        </w:rPr>
        <w:t>Availability</w:t>
      </w:r>
      <w:r w:rsidR="00C72A4B" w:rsidRPr="00BB3439">
        <w:rPr>
          <w:color w:val="000000" w:themeColor="text1"/>
        </w:rPr>
        <w:t xml:space="preserve"> Zone 3.</w:t>
      </w:r>
    </w:p>
    <w:p w14:paraId="1A7AD1D0" w14:textId="4141AC26" w:rsidR="004E56F4" w:rsidRPr="00BB3439" w:rsidRDefault="004E56F4" w:rsidP="00BB3439">
      <w:pPr>
        <w:pStyle w:val="ListParagraph"/>
        <w:numPr>
          <w:ilvl w:val="0"/>
          <w:numId w:val="25"/>
        </w:numPr>
        <w:jc w:val="both"/>
        <w:rPr>
          <w:color w:val="000000" w:themeColor="text1"/>
        </w:rPr>
      </w:pPr>
      <w:r w:rsidRPr="006F32CA">
        <w:rPr>
          <w:color w:val="000000" w:themeColor="text1"/>
        </w:rPr>
        <w:t>" UK West" in</w:t>
      </w:r>
      <w:r w:rsidRPr="00BB3439">
        <w:rPr>
          <w:color w:val="000000" w:themeColor="text1"/>
        </w:rPr>
        <w:t xml:space="preserve"> Cardiff</w:t>
      </w:r>
      <w:r w:rsidR="00C72A4B" w:rsidRPr="00BB3439">
        <w:rPr>
          <w:color w:val="000000" w:themeColor="text1"/>
        </w:rPr>
        <w:t>, with Availability Zone 1</w:t>
      </w:r>
      <w:r w:rsidR="00273616">
        <w:rPr>
          <w:color w:val="000000" w:themeColor="text1"/>
        </w:rPr>
        <w:t xml:space="preserve"> [2</w:t>
      </w:r>
      <w:r w:rsidR="00B4316C">
        <w:rPr>
          <w:color w:val="000000" w:themeColor="text1"/>
        </w:rPr>
        <w:t>2</w:t>
      </w:r>
      <w:r w:rsidR="00273616">
        <w:rPr>
          <w:color w:val="000000" w:themeColor="text1"/>
        </w:rPr>
        <w:t>]</w:t>
      </w:r>
      <w:r w:rsidR="00C72A4B" w:rsidRPr="00BB3439">
        <w:rPr>
          <w:color w:val="000000" w:themeColor="text1"/>
        </w:rPr>
        <w:t>.</w:t>
      </w:r>
    </w:p>
    <w:p w14:paraId="7AED6B3D" w14:textId="51785E1C" w:rsidR="001E136F" w:rsidRPr="00BB3439" w:rsidRDefault="00BB3439" w:rsidP="00BB3439">
      <w:pPr>
        <w:jc w:val="both"/>
        <w:rPr>
          <w:color w:val="000000" w:themeColor="text1"/>
        </w:rPr>
      </w:pPr>
      <w:r>
        <w:rPr>
          <w:color w:val="000000" w:themeColor="text1"/>
        </w:rPr>
        <w:t xml:space="preserve">  </w:t>
      </w:r>
      <w:r w:rsidR="00B643DD" w:rsidRPr="00BB3439">
        <w:rPr>
          <w:color w:val="000000" w:themeColor="text1"/>
        </w:rPr>
        <w:t>Regions are paired, meaning they are made up of two regions from the same geography.</w:t>
      </w:r>
      <w:r w:rsidRPr="00BB3439">
        <w:rPr>
          <w:color w:val="000000" w:themeColor="text1"/>
        </w:rPr>
        <w:t xml:space="preserve"> For example, UK South Region are paired with UK West Region. Both regions will not be affected simultaneously in the event of natural disasters, </w:t>
      </w:r>
      <w:r w:rsidR="001E6832" w:rsidRPr="00BB3439">
        <w:rPr>
          <w:color w:val="000000" w:themeColor="text1"/>
        </w:rPr>
        <w:t xml:space="preserve">power outages, </w:t>
      </w:r>
      <w:r w:rsidRPr="00BB3439">
        <w:rPr>
          <w:color w:val="000000" w:themeColor="text1"/>
        </w:rPr>
        <w:t>civil unrest, or physical network disruptions</w:t>
      </w:r>
      <w:r w:rsidR="00273616">
        <w:rPr>
          <w:color w:val="000000" w:themeColor="text1"/>
        </w:rPr>
        <w:t xml:space="preserve"> [2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Pr="00BB3439">
        <w:rPr>
          <w:color w:val="000000" w:themeColor="text1"/>
        </w:rPr>
        <w:t>.</w:t>
      </w:r>
    </w:p>
    <w:p w14:paraId="3BC3D51C" w14:textId="77777777" w:rsidR="00B643DD" w:rsidRPr="00BB3439" w:rsidRDefault="00B643DD" w:rsidP="00BB3439">
      <w:pPr>
        <w:jc w:val="both"/>
        <w:rPr>
          <w:color w:val="000000" w:themeColor="text1"/>
        </w:rPr>
      </w:pPr>
    </w:p>
    <w:p w14:paraId="4D0D9941" w14:textId="40996457" w:rsidR="001E136F" w:rsidRPr="00B4316C" w:rsidRDefault="001E136F" w:rsidP="00BB3439">
      <w:pPr>
        <w:pStyle w:val="Heading2"/>
        <w:numPr>
          <w:ilvl w:val="0"/>
          <w:numId w:val="24"/>
        </w:numPr>
        <w:jc w:val="both"/>
        <w:rPr>
          <w:rFonts w:ascii="Times New Roman" w:hAnsi="Times New Roman" w:cs="Times New Roman"/>
          <w:i/>
          <w:iCs/>
          <w:color w:val="000000" w:themeColor="text1"/>
          <w:u w:val="single"/>
        </w:rPr>
      </w:pPr>
      <w:bookmarkStart w:id="22" w:name="_Toc131352251"/>
      <w:r w:rsidRPr="00B4316C">
        <w:rPr>
          <w:rFonts w:ascii="Times New Roman" w:hAnsi="Times New Roman" w:cs="Times New Roman"/>
          <w:i/>
          <w:iCs/>
          <w:color w:val="000000" w:themeColor="text1"/>
          <w:u w:val="single"/>
        </w:rPr>
        <w:t>Availability Zones.</w:t>
      </w:r>
      <w:bookmarkEnd w:id="22"/>
    </w:p>
    <w:p w14:paraId="2D3C571B" w14:textId="77777777" w:rsidR="001E136F" w:rsidRPr="00BB3439" w:rsidRDefault="001E136F" w:rsidP="00BB3439">
      <w:pPr>
        <w:jc w:val="both"/>
        <w:rPr>
          <w:color w:val="000000" w:themeColor="text1"/>
        </w:rPr>
      </w:pPr>
    </w:p>
    <w:p w14:paraId="5AA4129A" w14:textId="36758CE3" w:rsidR="001E136F" w:rsidRPr="00BB3439" w:rsidRDefault="00BB3439" w:rsidP="00BB3439">
      <w:pPr>
        <w:jc w:val="both"/>
        <w:rPr>
          <w:color w:val="000000" w:themeColor="text1"/>
        </w:rPr>
      </w:pPr>
      <w:r>
        <w:rPr>
          <w:color w:val="000000" w:themeColor="text1"/>
        </w:rPr>
        <w:t xml:space="preserve">  </w:t>
      </w:r>
      <w:r w:rsidR="001E136F" w:rsidRPr="00BB3439">
        <w:rPr>
          <w:color w:val="000000" w:themeColor="text1"/>
        </w:rPr>
        <w:t xml:space="preserve">Availability Zones are physically separate locations within an Azure region. Each availability zone consists of one or more data </w:t>
      </w:r>
      <w:r w:rsidR="00A40E23" w:rsidRPr="00BB3439">
        <w:rPr>
          <w:color w:val="000000" w:themeColor="text1"/>
        </w:rPr>
        <w:t>centres</w:t>
      </w:r>
      <w:r w:rsidR="001E136F" w:rsidRPr="00BB3439">
        <w:rPr>
          <w:color w:val="000000" w:themeColor="text1"/>
        </w:rPr>
        <w:t xml:space="preserve"> equipped with independent power, </w:t>
      </w:r>
      <w:r w:rsidR="001E6832" w:rsidRPr="00BB3439">
        <w:rPr>
          <w:color w:val="000000" w:themeColor="text1"/>
        </w:rPr>
        <w:t>cooling,</w:t>
      </w:r>
      <w:r w:rsidR="001E136F" w:rsidRPr="00BB3439">
        <w:rPr>
          <w:color w:val="000000" w:themeColor="text1"/>
        </w:rPr>
        <w:t xml:space="preserve"> and networking.</w:t>
      </w:r>
      <w:r w:rsidR="00A40E23" w:rsidRPr="00BB3439">
        <w:rPr>
          <w:color w:val="000000" w:themeColor="text1"/>
        </w:rPr>
        <w:t xml:space="preserve"> For application and data protection against unlikely data centre failures, you must create your virtual machines in a supported Azure region.</w:t>
      </w:r>
      <w:r w:rsidR="00B643DD" w:rsidRPr="00BB3439">
        <w:rPr>
          <w:color w:val="000000" w:themeColor="text1"/>
        </w:rPr>
        <w:t xml:space="preserve"> If one of the Availability Zones has </w:t>
      </w:r>
      <w:r w:rsidR="00B643DD" w:rsidRPr="00BB3439">
        <w:rPr>
          <w:color w:val="000000" w:themeColor="text1"/>
        </w:rPr>
        <w:lastRenderedPageBreak/>
        <w:t>gone down, we still have the apps and data available from the remaining two Availability Zones</w:t>
      </w:r>
      <w:r w:rsidR="00273616">
        <w:rPr>
          <w:color w:val="000000" w:themeColor="text1"/>
        </w:rPr>
        <w:t xml:space="preserve"> [2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00B643DD" w:rsidRPr="00BB3439">
        <w:rPr>
          <w:color w:val="000000" w:themeColor="text1"/>
        </w:rPr>
        <w:t>.</w:t>
      </w:r>
    </w:p>
    <w:p w14:paraId="083BCDC6" w14:textId="7951D721" w:rsidR="00C77BF4" w:rsidRPr="00BB3439" w:rsidRDefault="00C77BF4" w:rsidP="00BB3439">
      <w:pPr>
        <w:pStyle w:val="Heading2"/>
        <w:jc w:val="both"/>
        <w:rPr>
          <w:rFonts w:ascii="Times New Roman" w:hAnsi="Times New Roman" w:cs="Times New Roman"/>
          <w:color w:val="000000" w:themeColor="text1"/>
        </w:rPr>
      </w:pPr>
    </w:p>
    <w:p w14:paraId="53B701A7" w14:textId="45BFDA6F" w:rsidR="00C77BF4" w:rsidRPr="00B4316C" w:rsidRDefault="00C77BF4" w:rsidP="00BB3439">
      <w:pPr>
        <w:pStyle w:val="Heading2"/>
        <w:numPr>
          <w:ilvl w:val="0"/>
          <w:numId w:val="24"/>
        </w:numPr>
        <w:jc w:val="both"/>
        <w:rPr>
          <w:rFonts w:ascii="Times New Roman" w:hAnsi="Times New Roman" w:cs="Times New Roman"/>
          <w:i/>
          <w:iCs/>
          <w:color w:val="000000" w:themeColor="text1"/>
          <w:u w:val="single"/>
        </w:rPr>
      </w:pPr>
      <w:bookmarkStart w:id="23" w:name="_Toc131352252"/>
      <w:r w:rsidRPr="00B4316C">
        <w:rPr>
          <w:rFonts w:ascii="Times New Roman" w:hAnsi="Times New Roman" w:cs="Times New Roman"/>
          <w:i/>
          <w:iCs/>
          <w:color w:val="000000" w:themeColor="text1"/>
          <w:u w:val="single"/>
        </w:rPr>
        <w:t>Resource groups.</w:t>
      </w:r>
      <w:bookmarkEnd w:id="23"/>
    </w:p>
    <w:p w14:paraId="01305CBE" w14:textId="77777777" w:rsidR="00C77BF4" w:rsidRPr="00BB3439" w:rsidRDefault="00C77BF4" w:rsidP="00BB3439">
      <w:pPr>
        <w:jc w:val="both"/>
        <w:rPr>
          <w:color w:val="000000" w:themeColor="text1"/>
        </w:rPr>
      </w:pPr>
    </w:p>
    <w:p w14:paraId="0E9DC63A" w14:textId="57049895" w:rsidR="00C77BF4" w:rsidRPr="00BB3439" w:rsidRDefault="00BB3439" w:rsidP="00BB3439">
      <w:pPr>
        <w:jc w:val="both"/>
        <w:rPr>
          <w:color w:val="000000" w:themeColor="text1"/>
        </w:rPr>
      </w:pPr>
      <w:r>
        <w:rPr>
          <w:color w:val="000000" w:themeColor="text1"/>
        </w:rPr>
        <w:t xml:space="preserve">  </w:t>
      </w:r>
      <w:r w:rsidR="00C77BF4" w:rsidRPr="00BB3439">
        <w:rPr>
          <w:color w:val="000000" w:themeColor="text1"/>
        </w:rPr>
        <w:t xml:space="preserve">Resource groups in Azure are logical containers. </w:t>
      </w:r>
      <w:r w:rsidR="001E6832" w:rsidRPr="001E6832">
        <w:rPr>
          <w:color w:val="000000" w:themeColor="text1"/>
        </w:rPr>
        <w:t>These resource groups can host those resources (virtual machines, databases, web applications, and storage accounts) that the customer wants to manage as a group</w:t>
      </w:r>
      <w:r w:rsidR="001E6832">
        <w:rPr>
          <w:color w:val="000000" w:themeColor="text1"/>
        </w:rPr>
        <w:t xml:space="preserve">. </w:t>
      </w:r>
      <w:r w:rsidR="00C95652" w:rsidRPr="00C95652">
        <w:rPr>
          <w:color w:val="000000" w:themeColor="text1"/>
        </w:rPr>
        <w:t>The group administrator decides, based on business needs, which resources to allocate to Azure resource groups</w:t>
      </w:r>
      <w:r w:rsidR="00C95652" w:rsidRPr="00C95652">
        <w:rPr>
          <w:color w:val="000000" w:themeColor="text1"/>
        </w:rPr>
        <w:t xml:space="preserve"> </w:t>
      </w:r>
      <w:r w:rsidR="00273616">
        <w:rPr>
          <w:color w:val="000000" w:themeColor="text1"/>
        </w:rPr>
        <w:t>[2</w:t>
      </w:r>
      <w:r w:rsidR="00B4316C">
        <w:rPr>
          <w:color w:val="000000" w:themeColor="text1"/>
        </w:rPr>
        <w:t>2</w:t>
      </w:r>
      <w:r w:rsidR="00273616">
        <w:rPr>
          <w:color w:val="000000" w:themeColor="text1"/>
        </w:rPr>
        <w:t>] [2</w:t>
      </w:r>
      <w:r w:rsidR="00B4316C">
        <w:rPr>
          <w:color w:val="000000" w:themeColor="text1"/>
        </w:rPr>
        <w:t>3</w:t>
      </w:r>
      <w:r w:rsidR="00273616">
        <w:rPr>
          <w:color w:val="000000" w:themeColor="text1"/>
        </w:rPr>
        <w:t>]</w:t>
      </w:r>
      <w:r w:rsidR="00273616" w:rsidRPr="00BB3439">
        <w:rPr>
          <w:color w:val="000000" w:themeColor="text1"/>
        </w:rPr>
        <w:t>.</w:t>
      </w:r>
    </w:p>
    <w:p w14:paraId="0B433B5E" w14:textId="77777777" w:rsidR="00A1565A" w:rsidRPr="00A1565A" w:rsidRDefault="00A1565A" w:rsidP="00A1565A"/>
    <w:p w14:paraId="3218A887" w14:textId="77777777" w:rsidR="008A0AB3" w:rsidRPr="00A477DB" w:rsidRDefault="008A0AB3" w:rsidP="006F32CA">
      <w:pPr>
        <w:pStyle w:val="Heading1"/>
        <w:jc w:val="center"/>
        <w:rPr>
          <w:rFonts w:ascii="Times New Roman" w:hAnsi="Times New Roman" w:cs="Times New Roman"/>
          <w:b/>
          <w:bCs/>
          <w:color w:val="000000" w:themeColor="text1"/>
        </w:rPr>
      </w:pPr>
    </w:p>
    <w:p w14:paraId="415812B9" w14:textId="2504A894" w:rsidR="008A0AB3" w:rsidRPr="00A477DB" w:rsidRDefault="00582E2C" w:rsidP="00A477DB">
      <w:pPr>
        <w:pStyle w:val="Heading1"/>
        <w:numPr>
          <w:ilvl w:val="0"/>
          <w:numId w:val="29"/>
        </w:numPr>
        <w:rPr>
          <w:rFonts w:ascii="Times New Roman" w:hAnsi="Times New Roman" w:cs="Times New Roman"/>
          <w:b/>
          <w:bCs/>
          <w:color w:val="000000" w:themeColor="text1"/>
        </w:rPr>
      </w:pPr>
      <w:r w:rsidRPr="00A477DB">
        <w:rPr>
          <w:rFonts w:ascii="Times New Roman" w:hAnsi="Times New Roman" w:cs="Times New Roman"/>
          <w:b/>
          <w:bCs/>
          <w:color w:val="000000" w:themeColor="text1"/>
        </w:rPr>
        <w:t>Amazon Web Services</w:t>
      </w:r>
      <w:r w:rsidR="00A477DB">
        <w:rPr>
          <w:rFonts w:ascii="Times New Roman" w:hAnsi="Times New Roman" w:cs="Times New Roman"/>
          <w:b/>
          <w:bCs/>
          <w:color w:val="000000" w:themeColor="text1"/>
        </w:rPr>
        <w:t>.</w:t>
      </w:r>
    </w:p>
    <w:p w14:paraId="34B95FCE" w14:textId="77777777" w:rsidR="00A477DB" w:rsidRPr="00A477DB" w:rsidRDefault="00A477DB" w:rsidP="00A477DB">
      <w:pPr>
        <w:rPr>
          <w:b/>
          <w:bCs/>
          <w:color w:val="000000" w:themeColor="text1"/>
        </w:rPr>
      </w:pPr>
    </w:p>
    <w:p w14:paraId="7FD63CCE" w14:textId="511AB02F" w:rsidR="00EC02DC" w:rsidRDefault="00BD6A51" w:rsidP="00EC02DC">
      <w:pPr>
        <w:jc w:val="both"/>
      </w:pPr>
      <w:r>
        <w:t xml:space="preserve">  </w:t>
      </w:r>
      <w:r w:rsidR="00A477DB" w:rsidRPr="00A477DB">
        <w:t xml:space="preserve">AWS Resource Groups is the service that allows the creation and management of </w:t>
      </w:r>
      <w:r w:rsidR="00A477DB" w:rsidRPr="00A477DB">
        <w:t>many</w:t>
      </w:r>
      <w:r w:rsidR="00A477DB" w:rsidRPr="00A477DB">
        <w:t xml:space="preserve"> resources simultaneously.</w:t>
      </w:r>
      <w:r w:rsidR="00A477DB">
        <w:t xml:space="preserve"> </w:t>
      </w:r>
      <w:r w:rsidR="00D43ECD" w:rsidRPr="00D43ECD">
        <w:t>AWS Resource Groups automatically backs up customer data that is stored in Amazon DynamoDB</w:t>
      </w:r>
      <w:r w:rsidR="00D43ECD">
        <w:t xml:space="preserve">. </w:t>
      </w:r>
      <w:r w:rsidR="00D43ECD" w:rsidRPr="00D43ECD">
        <w:t>The AWS global infrastructure is built around AWS Regions and Availability Zones that are separate and isolated from each other.</w:t>
      </w:r>
      <w:r>
        <w:t xml:space="preserve"> </w:t>
      </w:r>
      <w:r w:rsidRPr="00BD6A51">
        <w:t xml:space="preserve">AWS also has </w:t>
      </w:r>
      <w:r>
        <w:t>R</w:t>
      </w:r>
      <w:r w:rsidRPr="00BD6A51">
        <w:t xml:space="preserve">esource </w:t>
      </w:r>
      <w:r>
        <w:t>G</w:t>
      </w:r>
      <w:r w:rsidRPr="00BD6A51">
        <w:t>roups that are not identical to Azure resource groups</w:t>
      </w:r>
      <w:r>
        <w:t xml:space="preserve">, </w:t>
      </w:r>
      <w:r w:rsidRPr="00BD6A51">
        <w:t xml:space="preserve">but the concept is the same, they are used to easily manage, </w:t>
      </w:r>
      <w:r w:rsidR="0064588F" w:rsidRPr="00BD6A51">
        <w:t>monitor,</w:t>
      </w:r>
      <w:r w:rsidRPr="00BD6A51">
        <w:t xml:space="preserve"> and automate tasks </w:t>
      </w:r>
      <w:r w:rsidR="008342C5" w:rsidRPr="00BD6A51">
        <w:t>on large</w:t>
      </w:r>
      <w:r w:rsidRPr="00BD6A51">
        <w:t xml:space="preserve"> number of resources simultaneously.</w:t>
      </w:r>
      <w:r w:rsidR="00D43ECD">
        <w:t xml:space="preserve"> </w:t>
      </w:r>
      <w:r w:rsidR="00EC02DC">
        <w:t>C</w:t>
      </w:r>
      <w:r w:rsidR="00EC02DC" w:rsidRPr="00EC02DC">
        <w:t>ustomer data is replicated across AWS Availability Zones</w:t>
      </w:r>
      <w:r w:rsidR="00222782">
        <w:t xml:space="preserve"> [24]</w:t>
      </w:r>
      <w:r w:rsidR="00EC02DC">
        <w:t>.</w:t>
      </w:r>
    </w:p>
    <w:p w14:paraId="1FB31BF1" w14:textId="3D231636" w:rsidR="00EC02DC" w:rsidRDefault="008342C5" w:rsidP="00EC02DC">
      <w:pPr>
        <w:jc w:val="both"/>
        <w:rPr>
          <w:color w:val="000000" w:themeColor="text1"/>
        </w:rPr>
      </w:pPr>
      <w:r>
        <w:rPr>
          <w:color w:val="000000" w:themeColor="text1"/>
        </w:rPr>
        <w:t xml:space="preserve"> </w:t>
      </w:r>
      <w:r w:rsidR="00EC02DC">
        <w:rPr>
          <w:color w:val="000000" w:themeColor="text1"/>
        </w:rPr>
        <w:t xml:space="preserve">The AWS Cloud </w:t>
      </w:r>
      <w:r w:rsidR="00EC02DC" w:rsidRPr="00BB3439">
        <w:rPr>
          <w:color w:val="000000" w:themeColor="text1"/>
        </w:rPr>
        <w:t xml:space="preserve">currently has </w:t>
      </w:r>
      <w:r w:rsidR="00222782">
        <w:rPr>
          <w:color w:val="000000" w:themeColor="text1"/>
        </w:rPr>
        <w:t>31</w:t>
      </w:r>
      <w:r w:rsidR="00EC02DC" w:rsidRPr="00BB3439">
        <w:rPr>
          <w:color w:val="000000" w:themeColor="text1"/>
        </w:rPr>
        <w:t xml:space="preserve"> regions worldwide</w:t>
      </w:r>
      <w:r w:rsidR="00EC02DC">
        <w:rPr>
          <w:color w:val="000000" w:themeColor="text1"/>
        </w:rPr>
        <w:t xml:space="preserve"> and 99 Availability Zones</w:t>
      </w:r>
      <w:r w:rsidR="00222782">
        <w:rPr>
          <w:color w:val="000000" w:themeColor="text1"/>
        </w:rPr>
        <w:t xml:space="preserve"> [24]</w:t>
      </w:r>
      <w:r w:rsidR="00EC02DC">
        <w:rPr>
          <w:color w:val="000000" w:themeColor="text1"/>
        </w:rPr>
        <w:t>.</w:t>
      </w:r>
    </w:p>
    <w:p w14:paraId="18AA0FA0" w14:textId="77777777" w:rsidR="00EC02DC" w:rsidRDefault="00EC02DC" w:rsidP="00EC02DC">
      <w:pPr>
        <w:jc w:val="both"/>
        <w:rPr>
          <w:color w:val="000000" w:themeColor="text1"/>
        </w:rPr>
      </w:pPr>
    </w:p>
    <w:p w14:paraId="069AB027" w14:textId="77777777" w:rsidR="00EC02DC" w:rsidRDefault="00EC02DC" w:rsidP="00EC02DC">
      <w:pPr>
        <w:jc w:val="both"/>
        <w:rPr>
          <w:color w:val="000000" w:themeColor="text1"/>
        </w:rPr>
      </w:pPr>
    </w:p>
    <w:p w14:paraId="65CE3044" w14:textId="77777777" w:rsidR="00EC02DC" w:rsidRDefault="00EC02DC" w:rsidP="00EC02DC">
      <w:pPr>
        <w:jc w:val="both"/>
        <w:rPr>
          <w:color w:val="000000" w:themeColor="text1"/>
        </w:rPr>
      </w:pPr>
    </w:p>
    <w:p w14:paraId="589A5DC9" w14:textId="77777777" w:rsidR="00EC02DC" w:rsidRDefault="00EC02DC" w:rsidP="00EC02DC">
      <w:pPr>
        <w:jc w:val="both"/>
        <w:rPr>
          <w:color w:val="000000" w:themeColor="text1"/>
        </w:rPr>
      </w:pPr>
    </w:p>
    <w:p w14:paraId="37DA7077" w14:textId="51414968" w:rsidR="00EC02DC" w:rsidRDefault="00EC02DC" w:rsidP="00EC02DC">
      <w:pPr>
        <w:jc w:val="both"/>
        <w:rPr>
          <w:noProof/>
        </w:rPr>
      </w:pPr>
      <w:r>
        <w:rPr>
          <w:noProof/>
        </w:rPr>
        <w:drawing>
          <wp:inline distT="0" distB="0" distL="0" distR="0" wp14:anchorId="2BB04E8B" wp14:editId="1A589AC9">
            <wp:extent cx="2779824" cy="2030449"/>
            <wp:effectExtent l="0" t="0" r="1905" b="1905"/>
            <wp:docPr id="679498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98240" name="Picture 67949824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14194" cy="2055553"/>
                    </a:xfrm>
                    <a:prstGeom prst="rect">
                      <a:avLst/>
                    </a:prstGeom>
                  </pic:spPr>
                </pic:pic>
              </a:graphicData>
            </a:graphic>
          </wp:inline>
        </w:drawing>
      </w:r>
      <w:r>
        <w:rPr>
          <w:noProof/>
        </w:rPr>
        <w:drawing>
          <wp:inline distT="0" distB="0" distL="0" distR="0" wp14:anchorId="50A9EEDA" wp14:editId="025966EC">
            <wp:extent cx="2884170" cy="2038289"/>
            <wp:effectExtent l="0" t="0" r="0" b="0"/>
            <wp:docPr id="122890486"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0486" name="Picture 2" descr="Map&#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3762" cy="2087471"/>
                    </a:xfrm>
                    <a:prstGeom prst="rect">
                      <a:avLst/>
                    </a:prstGeom>
                  </pic:spPr>
                </pic:pic>
              </a:graphicData>
            </a:graphic>
          </wp:inline>
        </w:drawing>
      </w:r>
    </w:p>
    <w:p w14:paraId="53EF0FE0" w14:textId="1540F957" w:rsidR="00EC02DC" w:rsidRDefault="00EC02DC" w:rsidP="00EC02DC">
      <w:pPr>
        <w:tabs>
          <w:tab w:val="left" w:pos="1688"/>
        </w:tabs>
      </w:pPr>
      <w:r>
        <w:tab/>
      </w:r>
    </w:p>
    <w:p w14:paraId="376C5D7A" w14:textId="763662A3" w:rsidR="00EC02DC" w:rsidRDefault="00EC02DC" w:rsidP="00222782">
      <w:pPr>
        <w:tabs>
          <w:tab w:val="left" w:pos="1688"/>
        </w:tabs>
        <w:jc w:val="center"/>
        <w:rPr>
          <w:sz w:val="20"/>
          <w:szCs w:val="20"/>
        </w:rPr>
      </w:pPr>
      <w:r w:rsidRPr="00222782">
        <w:rPr>
          <w:sz w:val="20"/>
          <w:szCs w:val="20"/>
        </w:rPr>
        <w:t xml:space="preserve">Figure 5. </w:t>
      </w:r>
      <w:r w:rsidR="00222782" w:rsidRPr="00222782">
        <w:rPr>
          <w:sz w:val="20"/>
          <w:szCs w:val="20"/>
        </w:rPr>
        <w:t>Azure Regions</w:t>
      </w:r>
      <w:r w:rsidR="00222782">
        <w:rPr>
          <w:sz w:val="20"/>
          <w:szCs w:val="20"/>
        </w:rPr>
        <w:t xml:space="preserve"> </w:t>
      </w:r>
      <w:r w:rsidR="00222782" w:rsidRPr="00222782">
        <w:rPr>
          <w:sz w:val="20"/>
          <w:szCs w:val="20"/>
        </w:rPr>
        <w:t>(1)</w:t>
      </w:r>
      <w:r w:rsidR="00222782">
        <w:rPr>
          <w:sz w:val="20"/>
          <w:szCs w:val="20"/>
        </w:rPr>
        <w:t xml:space="preserve"> [22]</w:t>
      </w:r>
      <w:r w:rsidR="00222782" w:rsidRPr="00222782">
        <w:rPr>
          <w:sz w:val="20"/>
          <w:szCs w:val="20"/>
        </w:rPr>
        <w:t xml:space="preserve"> and AWS Regions</w:t>
      </w:r>
      <w:r w:rsidR="00222782">
        <w:rPr>
          <w:sz w:val="20"/>
          <w:szCs w:val="20"/>
        </w:rPr>
        <w:t xml:space="preserve"> </w:t>
      </w:r>
      <w:r w:rsidR="00222782" w:rsidRPr="00222782">
        <w:rPr>
          <w:sz w:val="20"/>
          <w:szCs w:val="20"/>
        </w:rPr>
        <w:t>(2)</w:t>
      </w:r>
      <w:r w:rsidR="00222782">
        <w:rPr>
          <w:sz w:val="20"/>
          <w:szCs w:val="20"/>
        </w:rPr>
        <w:t xml:space="preserve"> [24]</w:t>
      </w:r>
      <w:r w:rsidR="00222782" w:rsidRPr="00222782">
        <w:rPr>
          <w:sz w:val="20"/>
          <w:szCs w:val="20"/>
        </w:rPr>
        <w:t>.</w:t>
      </w:r>
    </w:p>
    <w:p w14:paraId="6BF1C730" w14:textId="77777777" w:rsidR="008342C5" w:rsidRDefault="008342C5" w:rsidP="00222782">
      <w:pPr>
        <w:tabs>
          <w:tab w:val="left" w:pos="1688"/>
        </w:tabs>
        <w:jc w:val="center"/>
        <w:rPr>
          <w:sz w:val="20"/>
          <w:szCs w:val="20"/>
        </w:rPr>
      </w:pPr>
    </w:p>
    <w:p w14:paraId="27D5501B" w14:textId="77777777" w:rsidR="008342C5" w:rsidRPr="00222782" w:rsidRDefault="008342C5" w:rsidP="00222782">
      <w:pPr>
        <w:tabs>
          <w:tab w:val="left" w:pos="1688"/>
        </w:tabs>
        <w:jc w:val="center"/>
        <w:rPr>
          <w:sz w:val="20"/>
          <w:szCs w:val="20"/>
        </w:rPr>
      </w:pPr>
    </w:p>
    <w:p w14:paraId="5AD2B56C" w14:textId="3ED98E04" w:rsidR="008A0AB3" w:rsidRPr="00592499" w:rsidRDefault="00726405" w:rsidP="00592499">
      <w:pPr>
        <w:pStyle w:val="Heading2"/>
        <w:numPr>
          <w:ilvl w:val="0"/>
          <w:numId w:val="31"/>
        </w:numPr>
        <w:rPr>
          <w:rFonts w:ascii="Times New Roman" w:hAnsi="Times New Roman" w:cs="Times New Roman"/>
          <w:i/>
          <w:iCs/>
          <w:color w:val="000000" w:themeColor="text1"/>
          <w:u w:val="single"/>
        </w:rPr>
      </w:pPr>
      <w:r w:rsidRPr="00592499">
        <w:rPr>
          <w:rFonts w:ascii="Times New Roman" w:hAnsi="Times New Roman" w:cs="Times New Roman"/>
          <w:i/>
          <w:iCs/>
          <w:color w:val="000000" w:themeColor="text1"/>
          <w:u w:val="single"/>
        </w:rPr>
        <w:t>Differences between AWS and Azure</w:t>
      </w:r>
      <w:r w:rsidR="00592499">
        <w:rPr>
          <w:rFonts w:ascii="Times New Roman" w:hAnsi="Times New Roman" w:cs="Times New Roman"/>
          <w:i/>
          <w:iCs/>
          <w:color w:val="000000" w:themeColor="text1"/>
          <w:u w:val="single"/>
        </w:rPr>
        <w:t>.</w:t>
      </w:r>
    </w:p>
    <w:p w14:paraId="21A04A84" w14:textId="77777777" w:rsidR="00726405" w:rsidRDefault="00726405" w:rsidP="00726405"/>
    <w:tbl>
      <w:tblPr>
        <w:tblStyle w:val="TableGrid"/>
        <w:tblW w:w="0" w:type="auto"/>
        <w:tblLook w:val="04A0" w:firstRow="1" w:lastRow="0" w:firstColumn="1" w:lastColumn="0" w:noHBand="0" w:noVBand="1"/>
      </w:tblPr>
      <w:tblGrid>
        <w:gridCol w:w="4508"/>
        <w:gridCol w:w="4508"/>
      </w:tblGrid>
      <w:tr w:rsidR="00726405" w14:paraId="6EB4F276" w14:textId="77777777" w:rsidTr="00726405">
        <w:tc>
          <w:tcPr>
            <w:tcW w:w="4508" w:type="dxa"/>
          </w:tcPr>
          <w:p w14:paraId="0EC631FB" w14:textId="05906242" w:rsidR="00726405" w:rsidRDefault="00726405" w:rsidP="00726405">
            <w:pPr>
              <w:jc w:val="center"/>
            </w:pPr>
            <w:r>
              <w:t>AWS</w:t>
            </w:r>
          </w:p>
        </w:tc>
        <w:tc>
          <w:tcPr>
            <w:tcW w:w="4508" w:type="dxa"/>
          </w:tcPr>
          <w:p w14:paraId="64781B1C" w14:textId="71A53758" w:rsidR="00726405" w:rsidRDefault="00726405" w:rsidP="00726405">
            <w:pPr>
              <w:jc w:val="center"/>
            </w:pPr>
            <w:r>
              <w:t>Azure</w:t>
            </w:r>
          </w:p>
        </w:tc>
      </w:tr>
      <w:tr w:rsidR="00726405" w14:paraId="7A99C9FE" w14:textId="77777777" w:rsidTr="00726405">
        <w:tc>
          <w:tcPr>
            <w:tcW w:w="4508" w:type="dxa"/>
          </w:tcPr>
          <w:p w14:paraId="2EC68B49" w14:textId="07A9AE60" w:rsidR="00726405" w:rsidRPr="00592499" w:rsidRDefault="00726405" w:rsidP="00726405">
            <w:pPr>
              <w:rPr>
                <w:sz w:val="20"/>
                <w:szCs w:val="20"/>
              </w:rPr>
            </w:pPr>
            <w:r w:rsidRPr="00592499">
              <w:rPr>
                <w:sz w:val="20"/>
                <w:szCs w:val="20"/>
              </w:rPr>
              <w:t xml:space="preserve">Has 66 </w:t>
            </w:r>
            <w:r w:rsidRPr="00592499">
              <w:rPr>
                <w:color w:val="000000" w:themeColor="text1"/>
                <w:sz w:val="20"/>
                <w:szCs w:val="20"/>
              </w:rPr>
              <w:t>Availability Zones</w:t>
            </w:r>
            <w:r w:rsidR="00592499">
              <w:rPr>
                <w:color w:val="000000" w:themeColor="text1"/>
                <w:sz w:val="20"/>
                <w:szCs w:val="20"/>
              </w:rPr>
              <w:t>.</w:t>
            </w:r>
          </w:p>
        </w:tc>
        <w:tc>
          <w:tcPr>
            <w:tcW w:w="4508" w:type="dxa"/>
          </w:tcPr>
          <w:p w14:paraId="11DA3116" w14:textId="535468D1" w:rsidR="00726405" w:rsidRPr="00592499" w:rsidRDefault="00726405" w:rsidP="00726405">
            <w:pPr>
              <w:rPr>
                <w:sz w:val="20"/>
                <w:szCs w:val="20"/>
              </w:rPr>
            </w:pPr>
            <w:r w:rsidRPr="00592499">
              <w:rPr>
                <w:sz w:val="20"/>
                <w:szCs w:val="20"/>
              </w:rPr>
              <w:t xml:space="preserve">Has 140 </w:t>
            </w:r>
            <w:r w:rsidRPr="00592499">
              <w:rPr>
                <w:color w:val="000000" w:themeColor="text1"/>
                <w:sz w:val="20"/>
                <w:szCs w:val="20"/>
              </w:rPr>
              <w:t>Availability Zones</w:t>
            </w:r>
            <w:r w:rsidR="00592499">
              <w:rPr>
                <w:color w:val="000000" w:themeColor="text1"/>
                <w:sz w:val="20"/>
                <w:szCs w:val="20"/>
              </w:rPr>
              <w:t>.</w:t>
            </w:r>
          </w:p>
        </w:tc>
      </w:tr>
      <w:tr w:rsidR="00726405" w14:paraId="1D008333" w14:textId="77777777" w:rsidTr="00726405">
        <w:tc>
          <w:tcPr>
            <w:tcW w:w="4508" w:type="dxa"/>
          </w:tcPr>
          <w:p w14:paraId="78E70D88" w14:textId="1393538C" w:rsidR="00726405" w:rsidRPr="00592499" w:rsidRDefault="00726405" w:rsidP="00726405">
            <w:pPr>
              <w:rPr>
                <w:sz w:val="20"/>
                <w:szCs w:val="20"/>
              </w:rPr>
            </w:pPr>
            <w:r w:rsidRPr="00592499">
              <w:rPr>
                <w:color w:val="000000"/>
                <w:sz w:val="20"/>
                <w:szCs w:val="20"/>
                <w:shd w:val="clear" w:color="auto" w:fill="F8F9FA"/>
              </w:rPr>
              <w:t xml:space="preserve">Offers </w:t>
            </w:r>
            <w:r w:rsidRPr="00592499">
              <w:rPr>
                <w:color w:val="000000"/>
                <w:sz w:val="20"/>
                <w:szCs w:val="20"/>
                <w:shd w:val="clear" w:color="auto" w:fill="F8F9FA"/>
              </w:rPr>
              <w:t>Virtual Private Cloud network</w:t>
            </w:r>
            <w:r w:rsidR="00592499">
              <w:rPr>
                <w:color w:val="000000"/>
                <w:sz w:val="20"/>
                <w:szCs w:val="20"/>
                <w:shd w:val="clear" w:color="auto" w:fill="F8F9FA"/>
              </w:rPr>
              <w:t>.</w:t>
            </w:r>
          </w:p>
        </w:tc>
        <w:tc>
          <w:tcPr>
            <w:tcW w:w="4508" w:type="dxa"/>
          </w:tcPr>
          <w:p w14:paraId="52FF08C6" w14:textId="6845F244" w:rsidR="00726405" w:rsidRPr="00592499" w:rsidRDefault="00726405" w:rsidP="00726405">
            <w:pPr>
              <w:rPr>
                <w:sz w:val="20"/>
                <w:szCs w:val="20"/>
              </w:rPr>
            </w:pPr>
            <w:r w:rsidRPr="00592499">
              <w:rPr>
                <w:rStyle w:val="apple-converted-space"/>
                <w:color w:val="000000"/>
                <w:sz w:val="20"/>
                <w:szCs w:val="20"/>
                <w:shd w:val="clear" w:color="auto" w:fill="F8F9FA"/>
              </w:rPr>
              <w:t> </w:t>
            </w:r>
            <w:r w:rsidRPr="00592499">
              <w:rPr>
                <w:rStyle w:val="apple-converted-space"/>
                <w:color w:val="000000"/>
                <w:sz w:val="20"/>
                <w:szCs w:val="20"/>
                <w:shd w:val="clear" w:color="auto" w:fill="F8F9FA"/>
              </w:rPr>
              <w:t>O</w:t>
            </w:r>
            <w:r w:rsidRPr="00592499">
              <w:rPr>
                <w:color w:val="000000"/>
                <w:sz w:val="20"/>
                <w:szCs w:val="20"/>
                <w:shd w:val="clear" w:color="auto" w:fill="F8F9FA"/>
              </w:rPr>
              <w:t>ffers Virtual Network</w:t>
            </w:r>
            <w:r w:rsidR="00592499">
              <w:rPr>
                <w:color w:val="000000"/>
                <w:sz w:val="20"/>
                <w:szCs w:val="20"/>
                <w:shd w:val="clear" w:color="auto" w:fill="F8F9FA"/>
              </w:rPr>
              <w:t>.</w:t>
            </w:r>
          </w:p>
        </w:tc>
      </w:tr>
      <w:tr w:rsidR="00726405" w14:paraId="2191E271" w14:textId="77777777" w:rsidTr="00726405">
        <w:tc>
          <w:tcPr>
            <w:tcW w:w="4508" w:type="dxa"/>
          </w:tcPr>
          <w:p w14:paraId="37B60B40" w14:textId="41092961" w:rsidR="00726405" w:rsidRPr="00592499" w:rsidRDefault="0027409A" w:rsidP="00726405">
            <w:pPr>
              <w:rPr>
                <w:sz w:val="20"/>
                <w:szCs w:val="20"/>
              </w:rPr>
            </w:pPr>
            <w:r w:rsidRPr="00592499">
              <w:rPr>
                <w:sz w:val="20"/>
                <w:szCs w:val="20"/>
              </w:rPr>
              <w:t>H</w:t>
            </w:r>
            <w:r w:rsidRPr="00592499">
              <w:rPr>
                <w:sz w:val="20"/>
                <w:szCs w:val="20"/>
              </w:rPr>
              <w:t>ourly rates.</w:t>
            </w:r>
          </w:p>
        </w:tc>
        <w:tc>
          <w:tcPr>
            <w:tcW w:w="4508" w:type="dxa"/>
          </w:tcPr>
          <w:p w14:paraId="5DDA7A47" w14:textId="709528A4" w:rsidR="00726405" w:rsidRPr="00592499" w:rsidRDefault="0027409A" w:rsidP="00726405">
            <w:pPr>
              <w:rPr>
                <w:sz w:val="20"/>
                <w:szCs w:val="20"/>
              </w:rPr>
            </w:pPr>
            <w:r w:rsidRPr="00592499">
              <w:rPr>
                <w:sz w:val="20"/>
                <w:szCs w:val="20"/>
              </w:rPr>
              <w:t>P</w:t>
            </w:r>
            <w:r w:rsidRPr="00592499">
              <w:rPr>
                <w:sz w:val="20"/>
                <w:szCs w:val="20"/>
              </w:rPr>
              <w:t>er minute rates.</w:t>
            </w:r>
          </w:p>
        </w:tc>
      </w:tr>
      <w:tr w:rsidR="00726405" w14:paraId="5E957CA8" w14:textId="77777777" w:rsidTr="00726405">
        <w:tc>
          <w:tcPr>
            <w:tcW w:w="4508" w:type="dxa"/>
          </w:tcPr>
          <w:p w14:paraId="74A8CB0F" w14:textId="15F8DDF4" w:rsidR="00726405" w:rsidRPr="00592499" w:rsidRDefault="0027409A" w:rsidP="00726405">
            <w:pPr>
              <w:rPr>
                <w:sz w:val="20"/>
                <w:szCs w:val="20"/>
              </w:rPr>
            </w:pPr>
            <w:r w:rsidRPr="00592499">
              <w:rPr>
                <w:sz w:val="20"/>
                <w:szCs w:val="20"/>
              </w:rPr>
              <w:t>O</w:t>
            </w:r>
            <w:r w:rsidRPr="00592499">
              <w:rPr>
                <w:sz w:val="20"/>
                <w:szCs w:val="20"/>
              </w:rPr>
              <w:t>pen</w:t>
            </w:r>
            <w:r w:rsidRPr="00592499">
              <w:rPr>
                <w:sz w:val="20"/>
                <w:szCs w:val="20"/>
              </w:rPr>
              <w:t>-</w:t>
            </w:r>
            <w:r w:rsidRPr="00592499">
              <w:rPr>
                <w:sz w:val="20"/>
                <w:szCs w:val="20"/>
              </w:rPr>
              <w:t>source option is available</w:t>
            </w:r>
            <w:r w:rsidR="00592499">
              <w:rPr>
                <w:sz w:val="20"/>
                <w:szCs w:val="20"/>
              </w:rPr>
              <w:t>.</w:t>
            </w:r>
          </w:p>
        </w:tc>
        <w:tc>
          <w:tcPr>
            <w:tcW w:w="4508" w:type="dxa"/>
          </w:tcPr>
          <w:p w14:paraId="0A82FFA1" w14:textId="6FD9F6DC" w:rsidR="00726405" w:rsidRPr="00592499" w:rsidRDefault="0027409A" w:rsidP="00726405">
            <w:pPr>
              <w:rPr>
                <w:sz w:val="20"/>
                <w:szCs w:val="20"/>
              </w:rPr>
            </w:pPr>
            <w:r w:rsidRPr="00592499">
              <w:rPr>
                <w:sz w:val="20"/>
                <w:szCs w:val="20"/>
              </w:rPr>
              <w:t>Less available to the open-source community</w:t>
            </w:r>
            <w:r w:rsidRPr="00592499">
              <w:rPr>
                <w:sz w:val="20"/>
                <w:szCs w:val="20"/>
              </w:rPr>
              <w:t>.</w:t>
            </w:r>
          </w:p>
        </w:tc>
      </w:tr>
      <w:tr w:rsidR="00726405" w14:paraId="104655D6" w14:textId="77777777" w:rsidTr="00726405">
        <w:tc>
          <w:tcPr>
            <w:tcW w:w="4508" w:type="dxa"/>
          </w:tcPr>
          <w:p w14:paraId="27DC2993" w14:textId="4AB0EAF2" w:rsidR="00726405" w:rsidRPr="00592499" w:rsidRDefault="0027409A" w:rsidP="00726405">
            <w:pPr>
              <w:rPr>
                <w:sz w:val="20"/>
                <w:szCs w:val="20"/>
              </w:rPr>
            </w:pPr>
            <w:r w:rsidRPr="00592499">
              <w:rPr>
                <w:sz w:val="20"/>
                <w:szCs w:val="20"/>
              </w:rPr>
              <w:lastRenderedPageBreak/>
              <w:t>P</w:t>
            </w:r>
            <w:r w:rsidRPr="00592499">
              <w:rPr>
                <w:sz w:val="20"/>
                <w:szCs w:val="20"/>
              </w:rPr>
              <w:t>rovides better security measures, controls, auditing, security credentials, hybrid IT infrastructure</w:t>
            </w:r>
            <w:r w:rsidRPr="00592499">
              <w:rPr>
                <w:sz w:val="20"/>
                <w:szCs w:val="20"/>
              </w:rPr>
              <w:t>.</w:t>
            </w:r>
          </w:p>
        </w:tc>
        <w:tc>
          <w:tcPr>
            <w:tcW w:w="4508" w:type="dxa"/>
          </w:tcPr>
          <w:p w14:paraId="4433BF7F" w14:textId="7BF8A480" w:rsidR="00726405" w:rsidRPr="00592499" w:rsidRDefault="00592499" w:rsidP="00726405">
            <w:pPr>
              <w:rPr>
                <w:sz w:val="20"/>
                <w:szCs w:val="20"/>
              </w:rPr>
            </w:pPr>
            <w:r w:rsidRPr="00592499">
              <w:rPr>
                <w:sz w:val="20"/>
                <w:szCs w:val="20"/>
              </w:rPr>
              <w:t>There is limited coverage</w:t>
            </w:r>
            <w:r>
              <w:rPr>
                <w:sz w:val="20"/>
                <w:szCs w:val="20"/>
              </w:rPr>
              <w:t>.</w:t>
            </w:r>
          </w:p>
        </w:tc>
      </w:tr>
      <w:tr w:rsidR="0027409A" w14:paraId="09216B9E" w14:textId="77777777" w:rsidTr="00726405">
        <w:tc>
          <w:tcPr>
            <w:tcW w:w="4508" w:type="dxa"/>
          </w:tcPr>
          <w:p w14:paraId="74DE329F" w14:textId="14386A58" w:rsidR="0027409A" w:rsidRPr="00592499" w:rsidRDefault="00592499" w:rsidP="00726405">
            <w:pPr>
              <w:rPr>
                <w:sz w:val="20"/>
                <w:szCs w:val="20"/>
              </w:rPr>
            </w:pPr>
            <w:r>
              <w:rPr>
                <w:sz w:val="20"/>
                <w:szCs w:val="20"/>
              </w:rPr>
              <w:t>O</w:t>
            </w:r>
            <w:r w:rsidR="0027409A" w:rsidRPr="00592499">
              <w:rPr>
                <w:sz w:val="20"/>
                <w:szCs w:val="20"/>
              </w:rPr>
              <w:t>ffers a variety of licensing options</w:t>
            </w:r>
            <w:r>
              <w:rPr>
                <w:sz w:val="20"/>
                <w:szCs w:val="20"/>
              </w:rPr>
              <w:t>.</w:t>
            </w:r>
          </w:p>
        </w:tc>
        <w:tc>
          <w:tcPr>
            <w:tcW w:w="4508" w:type="dxa"/>
          </w:tcPr>
          <w:p w14:paraId="0B48F666" w14:textId="5E6BFA76" w:rsidR="0027409A" w:rsidRPr="00592499" w:rsidRDefault="0027409A" w:rsidP="00726405">
            <w:pPr>
              <w:rPr>
                <w:sz w:val="20"/>
                <w:szCs w:val="20"/>
              </w:rPr>
            </w:pPr>
            <w:r w:rsidRPr="00592499">
              <w:rPr>
                <w:sz w:val="20"/>
                <w:szCs w:val="20"/>
              </w:rPr>
              <w:t>It offers less flexibility</w:t>
            </w:r>
            <w:r w:rsidR="00592499">
              <w:rPr>
                <w:sz w:val="20"/>
                <w:szCs w:val="20"/>
              </w:rPr>
              <w:t>.</w:t>
            </w:r>
          </w:p>
        </w:tc>
      </w:tr>
      <w:tr w:rsidR="0027409A" w14:paraId="525FEA2E" w14:textId="77777777" w:rsidTr="00726405">
        <w:tc>
          <w:tcPr>
            <w:tcW w:w="4508" w:type="dxa"/>
          </w:tcPr>
          <w:p w14:paraId="6B5E547F" w14:textId="1A39E59F" w:rsidR="0027409A" w:rsidRPr="00592499" w:rsidRDefault="00592499" w:rsidP="00726405">
            <w:pPr>
              <w:rPr>
                <w:sz w:val="20"/>
                <w:szCs w:val="20"/>
              </w:rPr>
            </w:pPr>
            <w:r>
              <w:rPr>
                <w:sz w:val="20"/>
                <w:szCs w:val="20"/>
              </w:rPr>
              <w:t>C</w:t>
            </w:r>
            <w:r w:rsidR="0027409A" w:rsidRPr="00592499">
              <w:rPr>
                <w:sz w:val="20"/>
                <w:szCs w:val="20"/>
              </w:rPr>
              <w:t>an handle big data</w:t>
            </w:r>
            <w:r>
              <w:rPr>
                <w:sz w:val="20"/>
                <w:szCs w:val="20"/>
              </w:rPr>
              <w:t>.</w:t>
            </w:r>
          </w:p>
        </w:tc>
        <w:tc>
          <w:tcPr>
            <w:tcW w:w="4508" w:type="dxa"/>
          </w:tcPr>
          <w:p w14:paraId="1CDC817A" w14:textId="6F745FF3" w:rsidR="0027409A" w:rsidRPr="00592499" w:rsidRDefault="00592499" w:rsidP="00726405">
            <w:pPr>
              <w:rPr>
                <w:sz w:val="20"/>
                <w:szCs w:val="20"/>
              </w:rPr>
            </w:pPr>
            <w:r w:rsidRPr="00592499">
              <w:rPr>
                <w:sz w:val="20"/>
                <w:szCs w:val="20"/>
              </w:rPr>
              <w:t>H</w:t>
            </w:r>
            <w:r w:rsidRPr="00592499">
              <w:rPr>
                <w:sz w:val="20"/>
                <w:szCs w:val="20"/>
              </w:rPr>
              <w:t>as many challenges with big data</w:t>
            </w:r>
            <w:r>
              <w:rPr>
                <w:sz w:val="20"/>
                <w:szCs w:val="20"/>
              </w:rPr>
              <w:t>.</w:t>
            </w:r>
          </w:p>
        </w:tc>
      </w:tr>
      <w:tr w:rsidR="00592499" w14:paraId="15C730DF" w14:textId="77777777" w:rsidTr="00726405">
        <w:tc>
          <w:tcPr>
            <w:tcW w:w="4508" w:type="dxa"/>
          </w:tcPr>
          <w:p w14:paraId="73D44B47" w14:textId="3F82669C" w:rsidR="00592499" w:rsidRPr="00592499" w:rsidRDefault="00592499" w:rsidP="00726405">
            <w:pPr>
              <w:rPr>
                <w:sz w:val="20"/>
                <w:szCs w:val="20"/>
              </w:rPr>
            </w:pPr>
            <w:r>
              <w:rPr>
                <w:sz w:val="20"/>
                <w:szCs w:val="20"/>
              </w:rPr>
              <w:t>E</w:t>
            </w:r>
            <w:r w:rsidRPr="00592499">
              <w:rPr>
                <w:sz w:val="20"/>
                <w:szCs w:val="20"/>
              </w:rPr>
              <w:t>nables long-term data archiving and retrieval</w:t>
            </w:r>
            <w:r w:rsidR="004E4CC9">
              <w:rPr>
                <w:sz w:val="20"/>
                <w:szCs w:val="20"/>
              </w:rPr>
              <w:t xml:space="preserve"> [24] [25]</w:t>
            </w:r>
            <w:r>
              <w:rPr>
                <w:sz w:val="20"/>
                <w:szCs w:val="20"/>
              </w:rPr>
              <w:t>.</w:t>
            </w:r>
          </w:p>
        </w:tc>
        <w:tc>
          <w:tcPr>
            <w:tcW w:w="4508" w:type="dxa"/>
          </w:tcPr>
          <w:p w14:paraId="3258DA9B" w14:textId="231560CB" w:rsidR="00592499" w:rsidRPr="00592499" w:rsidRDefault="00592499" w:rsidP="00726405">
            <w:pPr>
              <w:rPr>
                <w:sz w:val="20"/>
                <w:szCs w:val="20"/>
              </w:rPr>
            </w:pPr>
            <w:r>
              <w:rPr>
                <w:sz w:val="20"/>
                <w:szCs w:val="20"/>
              </w:rPr>
              <w:t>T</w:t>
            </w:r>
            <w:r w:rsidRPr="00592499">
              <w:rPr>
                <w:sz w:val="20"/>
                <w:szCs w:val="20"/>
              </w:rPr>
              <w:t>here is no option for long-term data archiving and retrieval</w:t>
            </w:r>
            <w:r w:rsidR="004E4CC9">
              <w:rPr>
                <w:sz w:val="20"/>
                <w:szCs w:val="20"/>
              </w:rPr>
              <w:t xml:space="preserve"> [23] [25]</w:t>
            </w:r>
            <w:r w:rsidRPr="00592499">
              <w:rPr>
                <w:sz w:val="20"/>
                <w:szCs w:val="20"/>
              </w:rPr>
              <w:t>.</w:t>
            </w:r>
          </w:p>
        </w:tc>
      </w:tr>
    </w:tbl>
    <w:p w14:paraId="3EBE9312" w14:textId="77777777" w:rsidR="00726405" w:rsidRDefault="00726405" w:rsidP="00726405"/>
    <w:p w14:paraId="3BD56C78" w14:textId="114DBDE5" w:rsidR="008342C5" w:rsidRDefault="008342C5" w:rsidP="00726405">
      <w:r>
        <w:t xml:space="preserve">  </w:t>
      </w:r>
      <w:r w:rsidRPr="008342C5">
        <w:t xml:space="preserve">In many ways, AWS and Azure are identical, but they differ in </w:t>
      </w:r>
      <w:r w:rsidR="00A36FEE" w:rsidRPr="00A36FEE">
        <w:rPr>
          <w:color w:val="000000"/>
          <w:shd w:val="clear" w:color="auto" w:fill="FFFFFF"/>
        </w:rPr>
        <w:t>aspects</w:t>
      </w:r>
      <w:r w:rsidRPr="008342C5">
        <w:t>, as shown in the table above.</w:t>
      </w:r>
      <w:r>
        <w:t xml:space="preserve"> T</w:t>
      </w:r>
      <w:r w:rsidRPr="008342C5">
        <w:t>he choice of the platform largely depends on the client's business needs and only he will face its advantages and problems</w:t>
      </w:r>
      <w:r>
        <w:t>.</w:t>
      </w:r>
    </w:p>
    <w:p w14:paraId="15CCF634" w14:textId="77777777" w:rsidR="0064588F" w:rsidRDefault="0064588F" w:rsidP="00726405"/>
    <w:p w14:paraId="75199BD6" w14:textId="1B15D837" w:rsidR="0064588F" w:rsidRDefault="009962AC" w:rsidP="00726405">
      <w:r>
        <w:t xml:space="preserve">  </w:t>
      </w:r>
      <w:r w:rsidR="0064588F" w:rsidRPr="0064588F">
        <w:t>I would choose the Azure platform only in the case of a large and growing business because</w:t>
      </w:r>
      <w:r w:rsidR="0064588F">
        <w:t>:</w:t>
      </w:r>
    </w:p>
    <w:p w14:paraId="329C1DF2" w14:textId="36A065C0" w:rsidR="0064588F" w:rsidRDefault="0064588F" w:rsidP="0064588F">
      <w:pPr>
        <w:pStyle w:val="ListParagraph"/>
        <w:numPr>
          <w:ilvl w:val="0"/>
          <w:numId w:val="32"/>
        </w:numPr>
      </w:pPr>
      <w:r>
        <w:t>I</w:t>
      </w:r>
      <w:r w:rsidRPr="0064588F">
        <w:t>t is spread all over the world</w:t>
      </w:r>
      <w:r>
        <w:t>.</w:t>
      </w:r>
    </w:p>
    <w:p w14:paraId="4CF2A9D8" w14:textId="11940A2C" w:rsidR="0064588F" w:rsidRDefault="0064588F" w:rsidP="0064588F">
      <w:pPr>
        <w:pStyle w:val="ListParagraph"/>
        <w:numPr>
          <w:ilvl w:val="0"/>
          <w:numId w:val="32"/>
        </w:numPr>
      </w:pPr>
      <w:r>
        <w:t>I</w:t>
      </w:r>
      <w:r w:rsidRPr="0064588F">
        <w:t>t is highly scalable</w:t>
      </w:r>
      <w:r>
        <w:t>.</w:t>
      </w:r>
    </w:p>
    <w:p w14:paraId="5E9585E1" w14:textId="7E852A8B" w:rsidR="0064588F" w:rsidRDefault="0064588F" w:rsidP="0064588F">
      <w:pPr>
        <w:pStyle w:val="ListParagraph"/>
        <w:numPr>
          <w:ilvl w:val="0"/>
          <w:numId w:val="32"/>
        </w:numPr>
      </w:pPr>
      <w:r>
        <w:t>H</w:t>
      </w:r>
      <w:r w:rsidRPr="0064588F">
        <w:t xml:space="preserve">as built-in analytical tools for data </w:t>
      </w:r>
      <w:r w:rsidRPr="0064588F">
        <w:t>modelling</w:t>
      </w:r>
      <w:r w:rsidRPr="0064588F">
        <w:t xml:space="preserve"> and visualization</w:t>
      </w:r>
      <w:r>
        <w:t>.</w:t>
      </w:r>
    </w:p>
    <w:p w14:paraId="766B9A5D" w14:textId="301ED20F" w:rsidR="0064588F" w:rsidRDefault="0064588F" w:rsidP="0064588F">
      <w:pPr>
        <w:pStyle w:val="ListParagraph"/>
        <w:numPr>
          <w:ilvl w:val="0"/>
          <w:numId w:val="32"/>
        </w:numPr>
      </w:pPr>
      <w:r>
        <w:t>P</w:t>
      </w:r>
      <w:r w:rsidRPr="0064588F">
        <w:t>rovides high availability and redundancy</w:t>
      </w:r>
      <w:r w:rsidR="009962AC">
        <w:t>.</w:t>
      </w:r>
    </w:p>
    <w:p w14:paraId="62115BE0" w14:textId="4A243A51" w:rsidR="009962AC" w:rsidRDefault="009962AC" w:rsidP="0064588F">
      <w:pPr>
        <w:pStyle w:val="ListParagraph"/>
        <w:numPr>
          <w:ilvl w:val="0"/>
          <w:numId w:val="32"/>
        </w:numPr>
      </w:pPr>
      <w:r>
        <w:t>T</w:t>
      </w:r>
      <w:r w:rsidRPr="009962AC">
        <w:t>he pay-as-you-go approach is followed</w:t>
      </w:r>
      <w:r>
        <w:t>.</w:t>
      </w:r>
    </w:p>
    <w:p w14:paraId="6421D3B1" w14:textId="2B24BE2A" w:rsidR="009962AC" w:rsidRDefault="009962AC" w:rsidP="0064588F">
      <w:pPr>
        <w:pStyle w:val="ListParagraph"/>
        <w:numPr>
          <w:ilvl w:val="0"/>
          <w:numId w:val="32"/>
        </w:numPr>
      </w:pPr>
      <w:r>
        <w:t>P</w:t>
      </w:r>
      <w:r w:rsidRPr="009962AC">
        <w:t>rovides hybrid capabilities</w:t>
      </w:r>
      <w:r>
        <w:t>.</w:t>
      </w:r>
    </w:p>
    <w:p w14:paraId="07E4CF50" w14:textId="4A012D7A" w:rsidR="009962AC" w:rsidRDefault="009962AC" w:rsidP="0064588F">
      <w:pPr>
        <w:pStyle w:val="ListParagraph"/>
        <w:numPr>
          <w:ilvl w:val="0"/>
          <w:numId w:val="32"/>
        </w:numPr>
      </w:pPr>
      <w:r w:rsidRPr="009962AC">
        <w:t xml:space="preserve">High security, </w:t>
      </w:r>
      <w:r w:rsidRPr="009962AC">
        <w:t>compliance,</w:t>
      </w:r>
      <w:r w:rsidRPr="009962AC">
        <w:t xml:space="preserve"> and disaster recovery</w:t>
      </w:r>
      <w:r>
        <w:t>.</w:t>
      </w:r>
    </w:p>
    <w:p w14:paraId="2DEF9C39" w14:textId="2A3A77F0" w:rsidR="009962AC" w:rsidRDefault="009962AC" w:rsidP="009962AC">
      <w:pPr>
        <w:ind w:left="360"/>
        <w:rPr>
          <w:i/>
          <w:iCs/>
          <w:u w:val="single"/>
        </w:rPr>
      </w:pPr>
      <w:r w:rsidRPr="009962AC">
        <w:rPr>
          <w:i/>
          <w:iCs/>
          <w:u w:val="single"/>
        </w:rPr>
        <w:t>A</w:t>
      </w:r>
      <w:r w:rsidRPr="009962AC">
        <w:rPr>
          <w:i/>
          <w:iCs/>
          <w:u w:val="single"/>
        </w:rPr>
        <w:t xml:space="preserve"> very important aspect I think is that it also provides safety for end consumers</w:t>
      </w:r>
      <w:r w:rsidRPr="009962AC">
        <w:rPr>
          <w:i/>
          <w:iCs/>
          <w:u w:val="single"/>
        </w:rPr>
        <w:t>.</w:t>
      </w:r>
    </w:p>
    <w:p w14:paraId="1C0CE8EF" w14:textId="13358B84" w:rsidR="009962AC" w:rsidRDefault="009962AC" w:rsidP="009962AC">
      <w:pPr>
        <w:ind w:left="360"/>
      </w:pPr>
      <w:r w:rsidRPr="009962AC">
        <w:t>Azure is suitable for organizations with global reach, healthcare</w:t>
      </w:r>
      <w:r w:rsidR="009B7133">
        <w:t>,</w:t>
      </w:r>
      <w:r w:rsidRPr="009962AC">
        <w:t xml:space="preserve"> and government.</w:t>
      </w:r>
    </w:p>
    <w:p w14:paraId="4118265D" w14:textId="77777777" w:rsidR="009B7133" w:rsidRDefault="009B7133" w:rsidP="009962AC">
      <w:pPr>
        <w:ind w:left="360"/>
      </w:pPr>
    </w:p>
    <w:p w14:paraId="348F0B45" w14:textId="66EAECAE" w:rsidR="009B7133" w:rsidRDefault="009B7133" w:rsidP="009962AC">
      <w:pPr>
        <w:ind w:left="360"/>
      </w:pPr>
      <w:r w:rsidRPr="009B7133">
        <w:t xml:space="preserve">And the AWS platform is best suited for small </w:t>
      </w:r>
      <w:r w:rsidR="00A36FEE">
        <w:t xml:space="preserve">or large </w:t>
      </w:r>
      <w:r w:rsidRPr="009B7133">
        <w:t>organizations because:</w:t>
      </w:r>
    </w:p>
    <w:p w14:paraId="7408D88B" w14:textId="6D55B093" w:rsidR="009B7133" w:rsidRDefault="009B7133" w:rsidP="009B7133">
      <w:pPr>
        <w:pStyle w:val="ListParagraph"/>
        <w:numPr>
          <w:ilvl w:val="0"/>
          <w:numId w:val="34"/>
        </w:numPr>
      </w:pPr>
      <w:r>
        <w:t>H</w:t>
      </w:r>
      <w:r w:rsidRPr="009B7133">
        <w:t>as an affordable price</w:t>
      </w:r>
      <w:r>
        <w:t>.</w:t>
      </w:r>
    </w:p>
    <w:p w14:paraId="14137329" w14:textId="74840094" w:rsidR="009B7133" w:rsidRDefault="009B7133" w:rsidP="009B7133">
      <w:pPr>
        <w:pStyle w:val="ListParagraph"/>
        <w:numPr>
          <w:ilvl w:val="0"/>
          <w:numId w:val="34"/>
        </w:numPr>
      </w:pPr>
      <w:r>
        <w:t>I</w:t>
      </w:r>
      <w:r w:rsidRPr="009B7133">
        <w:t>t is simple to use</w:t>
      </w:r>
      <w:r>
        <w:t>.</w:t>
      </w:r>
    </w:p>
    <w:p w14:paraId="1DBBC6BF" w14:textId="383C7B7E" w:rsidR="009B7133" w:rsidRDefault="009B7133" w:rsidP="009B7133">
      <w:pPr>
        <w:pStyle w:val="ListParagraph"/>
        <w:numPr>
          <w:ilvl w:val="0"/>
          <w:numId w:val="34"/>
        </w:numPr>
      </w:pPr>
      <w:r>
        <w:t>O</w:t>
      </w:r>
      <w:r w:rsidRPr="009B7133">
        <w:t xml:space="preserve">ffers different technologies (Auto </w:t>
      </w:r>
      <w:r>
        <w:t>Tools</w:t>
      </w:r>
      <w:r w:rsidRPr="009B7133">
        <w:t xml:space="preserve">, AWS </w:t>
      </w:r>
      <w:r>
        <w:t>Scaling</w:t>
      </w:r>
      <w:r w:rsidRPr="009B7133">
        <w:t xml:space="preserve"> and Elastic Load Balancing)</w:t>
      </w:r>
      <w:r>
        <w:t>.</w:t>
      </w:r>
    </w:p>
    <w:p w14:paraId="13D9168D" w14:textId="73BD26DF" w:rsidR="00A36FEE" w:rsidRDefault="00A36FEE" w:rsidP="009B7133">
      <w:pPr>
        <w:pStyle w:val="ListParagraph"/>
        <w:numPr>
          <w:ilvl w:val="0"/>
          <w:numId w:val="34"/>
        </w:numPr>
      </w:pPr>
      <w:r>
        <w:t>A</w:t>
      </w:r>
      <w:r w:rsidRPr="00A36FEE">
        <w:t>llows a resource to be tagged in multiple resource groups</w:t>
      </w:r>
      <w:r>
        <w:t>.</w:t>
      </w:r>
    </w:p>
    <w:p w14:paraId="3ECA19EE" w14:textId="3D1F6CD3" w:rsidR="009B7133" w:rsidRDefault="009B7133" w:rsidP="009B7133">
      <w:pPr>
        <w:pStyle w:val="ListParagraph"/>
        <w:numPr>
          <w:ilvl w:val="0"/>
          <w:numId w:val="34"/>
        </w:numPr>
      </w:pPr>
      <w:r>
        <w:t>I</w:t>
      </w:r>
      <w:r w:rsidRPr="009B7133">
        <w:t>t is scalable and flexible</w:t>
      </w:r>
      <w:r>
        <w:t>.</w:t>
      </w:r>
    </w:p>
    <w:p w14:paraId="4DACDC95" w14:textId="596A9F2E" w:rsidR="00A36FEE" w:rsidRDefault="00A36FEE" w:rsidP="009B7133">
      <w:pPr>
        <w:pStyle w:val="ListParagraph"/>
        <w:numPr>
          <w:ilvl w:val="0"/>
          <w:numId w:val="34"/>
        </w:numPr>
      </w:pPr>
      <w:r>
        <w:t>I</w:t>
      </w:r>
      <w:r w:rsidRPr="00A36FEE">
        <w:t xml:space="preserve">t is secure and has several </w:t>
      </w:r>
      <w:r w:rsidRPr="00A36FEE">
        <w:t>well-known</w:t>
      </w:r>
      <w:r w:rsidRPr="00A36FEE">
        <w:t xml:space="preserve"> compliance certifications</w:t>
      </w:r>
      <w:r>
        <w:t>.</w:t>
      </w:r>
    </w:p>
    <w:p w14:paraId="103E2362" w14:textId="77777777" w:rsidR="004E4CC9" w:rsidRDefault="004E4CC9" w:rsidP="004E4CC9">
      <w:pPr>
        <w:ind w:left="720"/>
      </w:pPr>
    </w:p>
    <w:p w14:paraId="66E76662" w14:textId="4E065542" w:rsidR="004E4CC9" w:rsidRDefault="004E4CC9" w:rsidP="004E4CC9">
      <w:r>
        <w:t>I</w:t>
      </w:r>
      <w:r w:rsidRPr="004E4CC9">
        <w:t>n all honesty, p</w:t>
      </w:r>
      <w:r>
        <w:t>ut</w:t>
      </w:r>
      <w:r w:rsidRPr="004E4CC9">
        <w:t>ting these two platforms against each other would be an unfair comparison</w:t>
      </w:r>
      <w:r>
        <w:t>.</w:t>
      </w:r>
    </w:p>
    <w:p w14:paraId="73AA8898" w14:textId="77777777" w:rsidR="00A36FEE" w:rsidRDefault="00A36FEE" w:rsidP="00A36FEE">
      <w:pPr>
        <w:pStyle w:val="ListParagraph"/>
        <w:ind w:left="1080"/>
      </w:pPr>
    </w:p>
    <w:p w14:paraId="3D9D7CBB" w14:textId="77777777" w:rsidR="00A36FEE" w:rsidRDefault="00A36FEE" w:rsidP="00A36FEE">
      <w:pPr>
        <w:pStyle w:val="ListParagraph"/>
        <w:ind w:left="1080"/>
      </w:pPr>
    </w:p>
    <w:p w14:paraId="055D0E1F" w14:textId="77777777" w:rsidR="008A0AB3" w:rsidRDefault="008A0AB3" w:rsidP="006F32CA">
      <w:pPr>
        <w:pStyle w:val="Heading1"/>
        <w:jc w:val="center"/>
        <w:rPr>
          <w:rFonts w:ascii="Times New Roman" w:hAnsi="Times New Roman" w:cs="Times New Roman"/>
          <w:b/>
          <w:bCs/>
          <w:color w:val="000000" w:themeColor="text1"/>
        </w:rPr>
      </w:pPr>
    </w:p>
    <w:p w14:paraId="618CBC11" w14:textId="77777777" w:rsidR="008A0AB3" w:rsidRDefault="008A0AB3" w:rsidP="006F32CA">
      <w:pPr>
        <w:pStyle w:val="Heading1"/>
        <w:jc w:val="center"/>
        <w:rPr>
          <w:rFonts w:ascii="Times New Roman" w:hAnsi="Times New Roman" w:cs="Times New Roman"/>
          <w:b/>
          <w:bCs/>
          <w:color w:val="000000" w:themeColor="text1"/>
        </w:rPr>
      </w:pPr>
    </w:p>
    <w:p w14:paraId="7FFA5CBC" w14:textId="77777777" w:rsidR="008A0AB3" w:rsidRDefault="008A0AB3" w:rsidP="006F32CA">
      <w:pPr>
        <w:pStyle w:val="Heading1"/>
        <w:jc w:val="center"/>
        <w:rPr>
          <w:rFonts w:ascii="Times New Roman" w:hAnsi="Times New Roman" w:cs="Times New Roman"/>
          <w:b/>
          <w:bCs/>
          <w:color w:val="000000" w:themeColor="text1"/>
        </w:rPr>
      </w:pPr>
    </w:p>
    <w:p w14:paraId="0C012DE7" w14:textId="77777777" w:rsidR="008A0AB3" w:rsidRDefault="008A0AB3" w:rsidP="006F32CA">
      <w:pPr>
        <w:pStyle w:val="Heading1"/>
        <w:jc w:val="center"/>
        <w:rPr>
          <w:rFonts w:ascii="Times New Roman" w:hAnsi="Times New Roman" w:cs="Times New Roman"/>
          <w:b/>
          <w:bCs/>
          <w:color w:val="000000" w:themeColor="text1"/>
        </w:rPr>
      </w:pPr>
    </w:p>
    <w:p w14:paraId="62C7B036" w14:textId="77777777" w:rsidR="008A0AB3" w:rsidRDefault="008A0AB3" w:rsidP="006F32CA">
      <w:pPr>
        <w:pStyle w:val="Heading1"/>
        <w:jc w:val="center"/>
        <w:rPr>
          <w:rFonts w:ascii="Times New Roman" w:hAnsi="Times New Roman" w:cs="Times New Roman"/>
          <w:b/>
          <w:bCs/>
          <w:color w:val="000000" w:themeColor="text1"/>
        </w:rPr>
      </w:pPr>
    </w:p>
    <w:p w14:paraId="5AF0E363" w14:textId="77777777" w:rsidR="008A0AB3" w:rsidRDefault="008A0AB3" w:rsidP="006F32CA">
      <w:pPr>
        <w:pStyle w:val="Heading1"/>
        <w:jc w:val="center"/>
        <w:rPr>
          <w:rFonts w:ascii="Times New Roman" w:hAnsi="Times New Roman" w:cs="Times New Roman"/>
          <w:b/>
          <w:bCs/>
          <w:color w:val="000000" w:themeColor="text1"/>
        </w:rPr>
      </w:pPr>
    </w:p>
    <w:p w14:paraId="3D359702" w14:textId="235C5E02" w:rsidR="008A0AB3" w:rsidRDefault="008A0AB3" w:rsidP="006F32CA">
      <w:pPr>
        <w:pStyle w:val="Heading1"/>
        <w:jc w:val="center"/>
        <w:rPr>
          <w:rFonts w:ascii="Times New Roman" w:hAnsi="Times New Roman" w:cs="Times New Roman"/>
          <w:b/>
          <w:bCs/>
          <w:color w:val="000000" w:themeColor="text1"/>
        </w:rPr>
      </w:pPr>
    </w:p>
    <w:p w14:paraId="298F27EE" w14:textId="73FB9E97" w:rsidR="008A0AB3" w:rsidRDefault="008A0AB3" w:rsidP="008A0AB3"/>
    <w:p w14:paraId="16FFEB7D" w14:textId="77777777" w:rsidR="008A0AB3" w:rsidRPr="008A0AB3" w:rsidRDefault="008A0AB3" w:rsidP="008A0AB3"/>
    <w:p w14:paraId="026F4EA2" w14:textId="5CE38DC8" w:rsidR="00EE7D83" w:rsidRDefault="00393C26" w:rsidP="006F32CA">
      <w:pPr>
        <w:pStyle w:val="Heading1"/>
        <w:jc w:val="center"/>
        <w:rPr>
          <w:rFonts w:ascii="Times New Roman" w:hAnsi="Times New Roman" w:cs="Times New Roman"/>
          <w:b/>
          <w:bCs/>
          <w:color w:val="000000" w:themeColor="text1"/>
        </w:rPr>
      </w:pPr>
      <w:bookmarkStart w:id="24" w:name="_Toc131352253"/>
      <w:r w:rsidRPr="006F32CA">
        <w:rPr>
          <w:rFonts w:ascii="Times New Roman" w:hAnsi="Times New Roman" w:cs="Times New Roman"/>
          <w:b/>
          <w:bCs/>
          <w:color w:val="000000" w:themeColor="text1"/>
        </w:rPr>
        <w:t>Conclusion</w:t>
      </w:r>
      <w:r w:rsidR="008A0AB3">
        <w:rPr>
          <w:rFonts w:ascii="Times New Roman" w:hAnsi="Times New Roman" w:cs="Times New Roman"/>
          <w:b/>
          <w:bCs/>
          <w:color w:val="000000" w:themeColor="text1"/>
        </w:rPr>
        <w:t>.</w:t>
      </w:r>
      <w:bookmarkEnd w:id="24"/>
    </w:p>
    <w:p w14:paraId="59D1178B" w14:textId="458104C4" w:rsidR="008A0AB3" w:rsidRDefault="008A0AB3" w:rsidP="008A0AB3"/>
    <w:p w14:paraId="6BF86FB3" w14:textId="77777777" w:rsidR="004E4CC9" w:rsidRDefault="004E4CC9" w:rsidP="008A0AB3">
      <w:pPr>
        <w:rPr>
          <w:rFonts w:ascii="Segoe UI" w:hAnsi="Segoe UI" w:cs="Segoe UI"/>
          <w:color w:val="161616"/>
          <w:shd w:val="clear" w:color="auto" w:fill="FFFFFF"/>
        </w:rPr>
      </w:pPr>
    </w:p>
    <w:p w14:paraId="4D5BEDF7" w14:textId="7C01CBE8" w:rsidR="00A36FEE" w:rsidRDefault="00A36FEE" w:rsidP="008A0AB3">
      <w:r>
        <w:rPr>
          <w:rFonts w:ascii="Arial" w:hAnsi="Arial" w:cs="Arial"/>
          <w:color w:val="000000"/>
          <w:sz w:val="26"/>
          <w:szCs w:val="26"/>
          <w:shd w:val="clear" w:color="auto" w:fill="FFFFFF"/>
        </w:rPr>
        <w:t xml:space="preserve">In all honesty, putting these two platforms against one another would be an unfair </w:t>
      </w:r>
      <w:proofErr w:type="gramStart"/>
      <w:r>
        <w:rPr>
          <w:rFonts w:ascii="Arial" w:hAnsi="Arial" w:cs="Arial"/>
          <w:color w:val="000000"/>
          <w:sz w:val="26"/>
          <w:szCs w:val="26"/>
          <w:shd w:val="clear" w:color="auto" w:fill="FFFFFF"/>
        </w:rPr>
        <w:t>comparison</w:t>
      </w:r>
      <w:proofErr w:type="gramEnd"/>
    </w:p>
    <w:p w14:paraId="71B07DE9" w14:textId="1ADB41E7" w:rsidR="008A0AB3" w:rsidRDefault="008A0AB3" w:rsidP="008A0AB3"/>
    <w:p w14:paraId="687C0C83" w14:textId="79F8F65F" w:rsidR="008A0AB3" w:rsidRDefault="008A0AB3" w:rsidP="008A0AB3"/>
    <w:p w14:paraId="5F109338" w14:textId="19ECBD2A" w:rsidR="008A0AB3" w:rsidRDefault="008A0AB3" w:rsidP="008A0AB3"/>
    <w:p w14:paraId="2A21A45D" w14:textId="67AB4EC9" w:rsidR="008A0AB3" w:rsidRDefault="008A0AB3" w:rsidP="008A0AB3"/>
    <w:p w14:paraId="31FA6E68" w14:textId="6F6A4925" w:rsidR="008A0AB3" w:rsidRDefault="008A0AB3" w:rsidP="008A0AB3"/>
    <w:p w14:paraId="5B850793" w14:textId="19808B6A" w:rsidR="008A0AB3" w:rsidRDefault="008A0AB3" w:rsidP="008A0AB3"/>
    <w:p w14:paraId="73712265" w14:textId="56416211" w:rsidR="008A0AB3" w:rsidRDefault="008A0AB3" w:rsidP="008A0AB3"/>
    <w:p w14:paraId="255C1D3D" w14:textId="59DA78B0" w:rsidR="008A0AB3" w:rsidRDefault="008A0AB3" w:rsidP="008A0AB3"/>
    <w:p w14:paraId="2D54D560" w14:textId="2A8A8AC2" w:rsidR="008A0AB3" w:rsidRDefault="008A0AB3" w:rsidP="008A0AB3"/>
    <w:p w14:paraId="1FFA07E0" w14:textId="560CD638" w:rsidR="008A0AB3" w:rsidRDefault="008A0AB3" w:rsidP="008A0AB3"/>
    <w:p w14:paraId="458304E0" w14:textId="4E5ED9BE" w:rsidR="008A0AB3" w:rsidRDefault="008A0AB3" w:rsidP="008A0AB3"/>
    <w:p w14:paraId="27D43C18" w14:textId="1412380B" w:rsidR="008A0AB3" w:rsidRDefault="008A0AB3" w:rsidP="008A0AB3"/>
    <w:p w14:paraId="19FCB0E0" w14:textId="0E1A41AB" w:rsidR="008A0AB3" w:rsidRDefault="008A0AB3" w:rsidP="008A0AB3"/>
    <w:p w14:paraId="2055EAC1" w14:textId="1B1BB958" w:rsidR="008A0AB3" w:rsidRDefault="008A0AB3" w:rsidP="008A0AB3"/>
    <w:p w14:paraId="11A22689" w14:textId="14AD06C7" w:rsidR="008A0AB3" w:rsidRDefault="008A0AB3" w:rsidP="008A0AB3"/>
    <w:p w14:paraId="4CE9ABD3" w14:textId="3B71ABF3" w:rsidR="008A0AB3" w:rsidRDefault="008A0AB3" w:rsidP="008A0AB3"/>
    <w:p w14:paraId="12DE4B24" w14:textId="74F570F4" w:rsidR="008A0AB3" w:rsidRDefault="008A0AB3" w:rsidP="008A0AB3"/>
    <w:p w14:paraId="06FB286C" w14:textId="6C4A5A60" w:rsidR="008A0AB3" w:rsidRDefault="008A0AB3" w:rsidP="008A0AB3"/>
    <w:p w14:paraId="01BBF96C" w14:textId="77777777" w:rsidR="008A0AB3" w:rsidRPr="008A0AB3" w:rsidRDefault="008A0AB3" w:rsidP="008A0AB3"/>
    <w:p w14:paraId="3E2286BB" w14:textId="5F019E4D" w:rsidR="00EE7D83" w:rsidRPr="006F32CA" w:rsidRDefault="00EE7D83" w:rsidP="006F32CA">
      <w:pPr>
        <w:jc w:val="center"/>
        <w:rPr>
          <w:b/>
          <w:bCs/>
          <w:color w:val="000000" w:themeColor="text1"/>
          <w:sz w:val="32"/>
          <w:szCs w:val="32"/>
        </w:rPr>
      </w:pPr>
    </w:p>
    <w:p w14:paraId="5C22D99F" w14:textId="400386F2" w:rsidR="00B079F7" w:rsidRPr="006F32CA" w:rsidRDefault="00B079F7" w:rsidP="006F32CA">
      <w:pPr>
        <w:jc w:val="center"/>
        <w:rPr>
          <w:b/>
          <w:bCs/>
          <w:color w:val="000000" w:themeColor="text1"/>
          <w:sz w:val="32"/>
          <w:szCs w:val="32"/>
        </w:rPr>
      </w:pPr>
    </w:p>
    <w:p w14:paraId="740BD2C1" w14:textId="77777777" w:rsidR="008A0AB3" w:rsidRDefault="008A0AB3" w:rsidP="006F32CA">
      <w:pPr>
        <w:pStyle w:val="Heading1"/>
        <w:jc w:val="center"/>
        <w:rPr>
          <w:rFonts w:ascii="Times New Roman" w:hAnsi="Times New Roman" w:cs="Times New Roman"/>
          <w:b/>
          <w:bCs/>
          <w:color w:val="000000" w:themeColor="text1"/>
        </w:rPr>
      </w:pPr>
    </w:p>
    <w:p w14:paraId="37AD932C" w14:textId="77777777" w:rsidR="008A0AB3" w:rsidRDefault="008A0AB3" w:rsidP="006F32CA">
      <w:pPr>
        <w:pStyle w:val="Heading1"/>
        <w:jc w:val="center"/>
        <w:rPr>
          <w:rFonts w:ascii="Times New Roman" w:hAnsi="Times New Roman" w:cs="Times New Roman"/>
          <w:b/>
          <w:bCs/>
          <w:color w:val="000000" w:themeColor="text1"/>
        </w:rPr>
      </w:pPr>
    </w:p>
    <w:p w14:paraId="5ECBFD12" w14:textId="77777777" w:rsidR="008A0AB3" w:rsidRDefault="008A0AB3" w:rsidP="006F32CA">
      <w:pPr>
        <w:pStyle w:val="Heading1"/>
        <w:jc w:val="center"/>
        <w:rPr>
          <w:rFonts w:ascii="Times New Roman" w:hAnsi="Times New Roman" w:cs="Times New Roman"/>
          <w:b/>
          <w:bCs/>
          <w:color w:val="000000" w:themeColor="text1"/>
        </w:rPr>
      </w:pPr>
    </w:p>
    <w:p w14:paraId="0D2D915E" w14:textId="77777777" w:rsidR="008A0AB3" w:rsidRDefault="008A0AB3" w:rsidP="006F32CA">
      <w:pPr>
        <w:pStyle w:val="Heading1"/>
        <w:jc w:val="center"/>
        <w:rPr>
          <w:rFonts w:ascii="Times New Roman" w:hAnsi="Times New Roman" w:cs="Times New Roman"/>
          <w:b/>
          <w:bCs/>
          <w:color w:val="000000" w:themeColor="text1"/>
        </w:rPr>
      </w:pPr>
    </w:p>
    <w:p w14:paraId="17816135" w14:textId="77777777" w:rsidR="008A0AB3" w:rsidRDefault="008A0AB3" w:rsidP="006F32CA">
      <w:pPr>
        <w:pStyle w:val="Heading1"/>
        <w:jc w:val="center"/>
        <w:rPr>
          <w:rFonts w:ascii="Times New Roman" w:hAnsi="Times New Roman" w:cs="Times New Roman"/>
          <w:b/>
          <w:bCs/>
          <w:color w:val="000000" w:themeColor="text1"/>
        </w:rPr>
      </w:pPr>
    </w:p>
    <w:p w14:paraId="5CADD806" w14:textId="77777777" w:rsidR="008A0AB3" w:rsidRDefault="008A0AB3" w:rsidP="006F32CA">
      <w:pPr>
        <w:pStyle w:val="Heading1"/>
        <w:jc w:val="center"/>
        <w:rPr>
          <w:rFonts w:ascii="Times New Roman" w:hAnsi="Times New Roman" w:cs="Times New Roman"/>
          <w:b/>
          <w:bCs/>
          <w:color w:val="000000" w:themeColor="text1"/>
        </w:rPr>
      </w:pPr>
    </w:p>
    <w:p w14:paraId="3FEFF910" w14:textId="77777777" w:rsidR="008A0AB3" w:rsidRDefault="008A0AB3" w:rsidP="006F32CA">
      <w:pPr>
        <w:pStyle w:val="Heading1"/>
        <w:jc w:val="center"/>
        <w:rPr>
          <w:rFonts w:ascii="Times New Roman" w:hAnsi="Times New Roman" w:cs="Times New Roman"/>
          <w:b/>
          <w:bCs/>
          <w:color w:val="000000" w:themeColor="text1"/>
        </w:rPr>
      </w:pPr>
    </w:p>
    <w:p w14:paraId="5A460573" w14:textId="77777777" w:rsidR="008A0AB3" w:rsidRDefault="008A0AB3" w:rsidP="006F32CA">
      <w:pPr>
        <w:pStyle w:val="Heading1"/>
        <w:jc w:val="center"/>
        <w:rPr>
          <w:rFonts w:ascii="Times New Roman" w:hAnsi="Times New Roman" w:cs="Times New Roman"/>
          <w:b/>
          <w:bCs/>
          <w:color w:val="000000" w:themeColor="text1"/>
        </w:rPr>
      </w:pPr>
    </w:p>
    <w:p w14:paraId="6F7A6A40" w14:textId="464B0F43" w:rsidR="008A0AB3" w:rsidRDefault="008A0AB3" w:rsidP="006F32CA">
      <w:pPr>
        <w:pStyle w:val="Heading1"/>
        <w:jc w:val="center"/>
        <w:rPr>
          <w:rFonts w:ascii="Times New Roman" w:hAnsi="Times New Roman" w:cs="Times New Roman"/>
          <w:b/>
          <w:bCs/>
          <w:color w:val="000000" w:themeColor="text1"/>
        </w:rPr>
      </w:pPr>
    </w:p>
    <w:p w14:paraId="48955A7A" w14:textId="24BCCBB2" w:rsidR="008A0AB3" w:rsidRDefault="008A0AB3" w:rsidP="008A0AB3"/>
    <w:p w14:paraId="79DF292D" w14:textId="77777777" w:rsidR="008A0AB3" w:rsidRPr="008A0AB3" w:rsidRDefault="008A0AB3" w:rsidP="008A0AB3"/>
    <w:p w14:paraId="625CD81D" w14:textId="09FCA294" w:rsidR="00B079F7" w:rsidRDefault="00B079F7" w:rsidP="006F32CA">
      <w:pPr>
        <w:pStyle w:val="Heading1"/>
        <w:jc w:val="center"/>
        <w:rPr>
          <w:rFonts w:ascii="Times New Roman" w:hAnsi="Times New Roman" w:cs="Times New Roman"/>
          <w:b/>
          <w:bCs/>
          <w:color w:val="000000" w:themeColor="text1"/>
        </w:rPr>
      </w:pPr>
      <w:bookmarkStart w:id="25" w:name="_Toc131352254"/>
      <w:r w:rsidRPr="006F32CA">
        <w:rPr>
          <w:rFonts w:ascii="Times New Roman" w:hAnsi="Times New Roman" w:cs="Times New Roman"/>
          <w:b/>
          <w:bCs/>
          <w:color w:val="000000" w:themeColor="text1"/>
        </w:rPr>
        <w:t>List of References</w:t>
      </w:r>
      <w:r w:rsidR="008A0AB3">
        <w:rPr>
          <w:rFonts w:ascii="Times New Roman" w:hAnsi="Times New Roman" w:cs="Times New Roman"/>
          <w:b/>
          <w:bCs/>
          <w:color w:val="000000" w:themeColor="text1"/>
        </w:rPr>
        <w:t>.</w:t>
      </w:r>
      <w:bookmarkEnd w:id="25"/>
    </w:p>
    <w:p w14:paraId="3BF5B9BE" w14:textId="77777777" w:rsidR="008A0AB3" w:rsidRPr="008A0AB3" w:rsidRDefault="008A0AB3" w:rsidP="008A0AB3"/>
    <w:p w14:paraId="6561713D" w14:textId="77777777" w:rsidR="00B079F7" w:rsidRPr="006F32CA" w:rsidRDefault="00B079F7" w:rsidP="006F32CA">
      <w:pPr>
        <w:jc w:val="both"/>
        <w:rPr>
          <w:color w:val="000000" w:themeColor="text1"/>
        </w:rPr>
      </w:pPr>
    </w:p>
    <w:p w14:paraId="7BF6E953" w14:textId="28C41011" w:rsidR="00B079F7" w:rsidRPr="00800112" w:rsidRDefault="00B079F7" w:rsidP="00800112">
      <w:pPr>
        <w:pStyle w:val="ListParagraph"/>
        <w:numPr>
          <w:ilvl w:val="0"/>
          <w:numId w:val="27"/>
        </w:numPr>
        <w:jc w:val="both"/>
        <w:rPr>
          <w:color w:val="000000" w:themeColor="text1"/>
          <w:sz w:val="20"/>
          <w:szCs w:val="20"/>
          <w:shd w:val="clear" w:color="auto" w:fill="FFFFFF"/>
        </w:rPr>
      </w:pPr>
      <w:r w:rsidRPr="00800112">
        <w:rPr>
          <w:color w:val="000000" w:themeColor="text1"/>
          <w:sz w:val="20"/>
          <w:szCs w:val="20"/>
          <w:shd w:val="clear" w:color="auto" w:fill="FFFFFF"/>
        </w:rPr>
        <w:t>N. Jain and S. Choudhary, "Overview of virtualization in cloud computing,"</w:t>
      </w:r>
      <w:r w:rsidRPr="00800112">
        <w:rPr>
          <w:rStyle w:val="apple-converted-space"/>
          <w:color w:val="000000" w:themeColor="text1"/>
          <w:sz w:val="20"/>
          <w:szCs w:val="20"/>
          <w:shd w:val="clear" w:color="auto" w:fill="FFFFFF"/>
        </w:rPr>
        <w:t> </w:t>
      </w:r>
      <w:r w:rsidRPr="00800112">
        <w:rPr>
          <w:rStyle w:val="Emphasis"/>
          <w:color w:val="000000" w:themeColor="text1"/>
          <w:sz w:val="20"/>
          <w:szCs w:val="20"/>
        </w:rPr>
        <w:t>2016 Symposium on Colossal Data Analysis and Networking (CDAN)</w:t>
      </w:r>
      <w:r w:rsidRPr="00800112">
        <w:rPr>
          <w:color w:val="000000" w:themeColor="text1"/>
          <w:sz w:val="20"/>
          <w:szCs w:val="20"/>
          <w:shd w:val="clear" w:color="auto" w:fill="FFFFFF"/>
        </w:rPr>
        <w:t xml:space="preserve">, Indore, India, 2016, pp. 1-4, </w:t>
      </w:r>
      <w:proofErr w:type="spellStart"/>
      <w:r w:rsidRPr="00800112">
        <w:rPr>
          <w:color w:val="000000" w:themeColor="text1"/>
          <w:sz w:val="20"/>
          <w:szCs w:val="20"/>
          <w:shd w:val="clear" w:color="auto" w:fill="FFFFFF"/>
        </w:rPr>
        <w:t>doi</w:t>
      </w:r>
      <w:proofErr w:type="spellEnd"/>
      <w:r w:rsidRPr="00800112">
        <w:rPr>
          <w:color w:val="000000" w:themeColor="text1"/>
          <w:sz w:val="20"/>
          <w:szCs w:val="20"/>
          <w:shd w:val="clear" w:color="auto" w:fill="FFFFFF"/>
        </w:rPr>
        <w:t>: 10.1109/CDAN.2016.7570950.</w:t>
      </w:r>
    </w:p>
    <w:p w14:paraId="09BFD4FB" w14:textId="77777777" w:rsidR="00B4316C" w:rsidRPr="00B4316C" w:rsidRDefault="00800112" w:rsidP="006F32CA">
      <w:pPr>
        <w:pStyle w:val="ListParagraph"/>
        <w:numPr>
          <w:ilvl w:val="0"/>
          <w:numId w:val="27"/>
        </w:numPr>
        <w:jc w:val="both"/>
        <w:rPr>
          <w:color w:val="000000" w:themeColor="text1"/>
          <w:sz w:val="20"/>
          <w:szCs w:val="20"/>
          <w:shd w:val="clear" w:color="auto" w:fill="FFFFFF"/>
        </w:rPr>
      </w:pPr>
      <w:r w:rsidRPr="00800112">
        <w:rPr>
          <w:color w:val="000000"/>
          <w:sz w:val="20"/>
          <w:szCs w:val="20"/>
          <w:shd w:val="clear" w:color="auto" w:fill="FFFFFF"/>
        </w:rPr>
        <w:t>Tech, M.</w:t>
      </w:r>
      <w:r w:rsidRPr="00800112">
        <w:rPr>
          <w:rStyle w:val="apple-converted-space"/>
          <w:color w:val="000000"/>
          <w:sz w:val="20"/>
          <w:szCs w:val="20"/>
          <w:shd w:val="clear" w:color="auto" w:fill="FFFFFF"/>
        </w:rPr>
        <w:t> </w:t>
      </w:r>
      <w:r w:rsidRPr="00800112">
        <w:rPr>
          <w:i/>
          <w:iCs/>
          <w:color w:val="000000"/>
          <w:sz w:val="20"/>
          <w:szCs w:val="20"/>
        </w:rPr>
        <w:t xml:space="preserve">A Survey Paper on Enhancing Infrastructure-As- A-Service to the Needs of Performance in </w:t>
      </w:r>
      <w:proofErr w:type="spellStart"/>
      <w:r w:rsidRPr="00800112">
        <w:rPr>
          <w:i/>
          <w:iCs/>
          <w:color w:val="000000"/>
          <w:sz w:val="20"/>
          <w:szCs w:val="20"/>
        </w:rPr>
        <w:t>vm</w:t>
      </w:r>
      <w:proofErr w:type="spellEnd"/>
      <w:r w:rsidRPr="00800112">
        <w:rPr>
          <w:i/>
          <w:iCs/>
          <w:color w:val="000000"/>
          <w:sz w:val="20"/>
          <w:szCs w:val="20"/>
        </w:rPr>
        <w:t xml:space="preserve"> Using Cloud </w:t>
      </w:r>
      <w:proofErr w:type="spellStart"/>
      <w:r w:rsidRPr="00800112">
        <w:rPr>
          <w:i/>
          <w:iCs/>
          <w:color w:val="000000"/>
          <w:sz w:val="20"/>
          <w:szCs w:val="20"/>
        </w:rPr>
        <w:t>Kavyashree</w:t>
      </w:r>
      <w:proofErr w:type="spellEnd"/>
      <w:r w:rsidRPr="00800112">
        <w:rPr>
          <w:i/>
          <w:iCs/>
          <w:color w:val="000000"/>
          <w:sz w:val="20"/>
          <w:szCs w:val="20"/>
        </w:rPr>
        <w:t xml:space="preserve"> B L </w:t>
      </w:r>
      <w:proofErr w:type="spellStart"/>
      <w:r w:rsidRPr="00800112">
        <w:rPr>
          <w:i/>
          <w:iCs/>
          <w:color w:val="000000"/>
          <w:sz w:val="20"/>
          <w:szCs w:val="20"/>
        </w:rPr>
        <w:t>Prof.Nandhish</w:t>
      </w:r>
      <w:proofErr w:type="spellEnd"/>
      <w:r w:rsidRPr="00800112">
        <w:rPr>
          <w:i/>
          <w:iCs/>
          <w:color w:val="000000"/>
          <w:sz w:val="20"/>
          <w:szCs w:val="20"/>
        </w:rPr>
        <w:t xml:space="preserve"> a C</w:t>
      </w:r>
      <w:r w:rsidRPr="00800112">
        <w:rPr>
          <w:color w:val="000000"/>
          <w:sz w:val="20"/>
          <w:szCs w:val="20"/>
          <w:shd w:val="clear" w:color="auto" w:fill="FFFFFF"/>
        </w:rPr>
        <w:t>.</w:t>
      </w:r>
    </w:p>
    <w:p w14:paraId="01AC6E46"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“What Is Virtualization? - Cloud Computing Virtualization - AWS.”</w:t>
      </w:r>
      <w:r w:rsidRPr="00B4316C">
        <w:rPr>
          <w:rStyle w:val="apple-converted-space"/>
          <w:color w:val="000000" w:themeColor="text1"/>
          <w:sz w:val="20"/>
          <w:szCs w:val="20"/>
          <w:shd w:val="clear" w:color="auto" w:fill="FFFFFF"/>
        </w:rPr>
        <w:t> </w:t>
      </w:r>
      <w:r w:rsidRPr="00B4316C">
        <w:rPr>
          <w:i/>
          <w:iCs/>
          <w:color w:val="000000" w:themeColor="text1"/>
          <w:sz w:val="20"/>
          <w:szCs w:val="20"/>
        </w:rPr>
        <w:t>Amazon Web Services, Inc.</w:t>
      </w:r>
      <w:r w:rsidRPr="00B4316C">
        <w:rPr>
          <w:color w:val="000000" w:themeColor="text1"/>
          <w:sz w:val="20"/>
          <w:szCs w:val="20"/>
          <w:shd w:val="clear" w:color="auto" w:fill="FFFFFF"/>
        </w:rPr>
        <w:t>, aws.amazon.com/what-is/virtualization/.</w:t>
      </w:r>
    </w:p>
    <w:p w14:paraId="31DD4AC0" w14:textId="77777777" w:rsidR="00B4316C" w:rsidRDefault="00B079F7"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rPr>
        <w:t>Shuchih</w:t>
      </w:r>
      <w:proofErr w:type="spellEnd"/>
      <w:r w:rsidRPr="00B4316C">
        <w:rPr>
          <w:color w:val="000000" w:themeColor="text1"/>
          <w:sz w:val="20"/>
          <w:szCs w:val="20"/>
          <w:shd w:val="clear" w:color="auto" w:fill="FFFFFF"/>
        </w:rPr>
        <w:t xml:space="preserve"> Ernest Chang, </w:t>
      </w:r>
      <w:proofErr w:type="spellStart"/>
      <w:r w:rsidRPr="00B4316C">
        <w:rPr>
          <w:color w:val="000000" w:themeColor="text1"/>
          <w:sz w:val="20"/>
          <w:szCs w:val="20"/>
          <w:shd w:val="clear" w:color="auto" w:fill="FFFFFF"/>
        </w:rPr>
        <w:t>Kuo</w:t>
      </w:r>
      <w:proofErr w:type="spellEnd"/>
      <w:r w:rsidRPr="00B4316C">
        <w:rPr>
          <w:color w:val="000000" w:themeColor="text1"/>
          <w:sz w:val="20"/>
          <w:szCs w:val="20"/>
          <w:shd w:val="clear" w:color="auto" w:fill="FFFFFF"/>
        </w:rPr>
        <w:t xml:space="preserve">-Ming </w:t>
      </w:r>
      <w:proofErr w:type="gramStart"/>
      <w:r w:rsidRPr="00B4316C">
        <w:rPr>
          <w:color w:val="000000" w:themeColor="text1"/>
          <w:sz w:val="20"/>
          <w:szCs w:val="20"/>
          <w:shd w:val="clear" w:color="auto" w:fill="FFFFFF"/>
        </w:rPr>
        <w:t>Chiu</w:t>
      </w:r>
      <w:proofErr w:type="gramEnd"/>
      <w:r w:rsidRPr="00B4316C">
        <w:rPr>
          <w:color w:val="000000" w:themeColor="text1"/>
          <w:sz w:val="20"/>
          <w:szCs w:val="20"/>
          <w:shd w:val="clear" w:color="auto" w:fill="FFFFFF"/>
        </w:rPr>
        <w:t xml:space="preserve"> and Yu-Ching Chiao, "Cloud migration: Planning guidelines and execution framework,"</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2015 Seventh International Conference on Ubiquitous and Future Networks</w:t>
      </w:r>
      <w:r w:rsidRPr="00B4316C">
        <w:rPr>
          <w:color w:val="000000" w:themeColor="text1"/>
          <w:sz w:val="20"/>
          <w:szCs w:val="20"/>
          <w:shd w:val="clear" w:color="auto" w:fill="FFFFFF"/>
        </w:rPr>
        <w:t xml:space="preserve">, Sapporo, Japan, 2015, pp. 814-819,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10.1109/ICUFN.2015.7182656.</w:t>
      </w:r>
    </w:p>
    <w:p w14:paraId="320BB956"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“Should I Move to the Cloud? 8 Reasons Why You Need To.”</w:t>
      </w:r>
      <w:r w:rsidRPr="00B4316C">
        <w:rPr>
          <w:rStyle w:val="apple-converted-space"/>
          <w:color w:val="000000" w:themeColor="text1"/>
          <w:sz w:val="20"/>
          <w:szCs w:val="20"/>
          <w:shd w:val="clear" w:color="auto" w:fill="FFFFFF"/>
        </w:rPr>
        <w:t> </w:t>
      </w:r>
      <w:proofErr w:type="spellStart"/>
      <w:r w:rsidRPr="00B4316C">
        <w:rPr>
          <w:i/>
          <w:iCs/>
          <w:color w:val="000000" w:themeColor="text1"/>
          <w:sz w:val="20"/>
          <w:szCs w:val="20"/>
        </w:rPr>
        <w:t>Xpedition</w:t>
      </w:r>
      <w:proofErr w:type="spellEnd"/>
      <w:r w:rsidRPr="00B4316C">
        <w:rPr>
          <w:color w:val="000000" w:themeColor="text1"/>
          <w:sz w:val="20"/>
          <w:szCs w:val="20"/>
          <w:shd w:val="clear" w:color="auto" w:fill="FFFFFF"/>
        </w:rPr>
        <w:t>, 11 June 2020, xpedition.co.uk/should-i-move-to-the-cloud-8-reasons-why-you-need-to/.</w:t>
      </w:r>
    </w:p>
    <w:p w14:paraId="1DAE6B21"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N. Ahmad, Q. N. </w:t>
      </w:r>
      <w:proofErr w:type="gramStart"/>
      <w:r w:rsidRPr="00B4316C">
        <w:rPr>
          <w:color w:val="000000" w:themeColor="text1"/>
          <w:sz w:val="20"/>
          <w:szCs w:val="20"/>
          <w:shd w:val="clear" w:color="auto" w:fill="FFFFFF"/>
        </w:rPr>
        <w:t>Naveed</w:t>
      </w:r>
      <w:proofErr w:type="gramEnd"/>
      <w:r w:rsidRPr="00B4316C">
        <w:rPr>
          <w:color w:val="000000" w:themeColor="text1"/>
          <w:sz w:val="20"/>
          <w:szCs w:val="20"/>
          <w:shd w:val="clear" w:color="auto" w:fill="FFFFFF"/>
        </w:rPr>
        <w:t xml:space="preserve"> and N. </w:t>
      </w:r>
      <w:proofErr w:type="spellStart"/>
      <w:r w:rsidRPr="00B4316C">
        <w:rPr>
          <w:color w:val="000000" w:themeColor="text1"/>
          <w:sz w:val="20"/>
          <w:szCs w:val="20"/>
          <w:shd w:val="clear" w:color="auto" w:fill="FFFFFF"/>
        </w:rPr>
        <w:t>Hoda</w:t>
      </w:r>
      <w:proofErr w:type="spellEnd"/>
      <w:r w:rsidRPr="00B4316C">
        <w:rPr>
          <w:color w:val="000000" w:themeColor="text1"/>
          <w:sz w:val="20"/>
          <w:szCs w:val="20"/>
          <w:shd w:val="clear" w:color="auto" w:fill="FFFFFF"/>
        </w:rPr>
        <w:t>, "Strategy and procedures for Migration to the Cloud Computing,"</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2018 IEEE 5th International Conference on Engineering Technologies and Applied Sciences (ICETAS)</w:t>
      </w:r>
      <w:r w:rsidRPr="00B4316C">
        <w:rPr>
          <w:color w:val="000000" w:themeColor="text1"/>
          <w:sz w:val="20"/>
          <w:szCs w:val="20"/>
          <w:shd w:val="clear" w:color="auto" w:fill="FFFFFF"/>
        </w:rPr>
        <w:t xml:space="preserve">, Bangkok, Thailand, 2018, pp. 1-5,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10.1109/ICETAS.2018.8629101.</w:t>
      </w:r>
    </w:p>
    <w:p w14:paraId="2448DE2A"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M. Saraswat and R. C. Tripathi, "Cloud Computing: Analysis of Top 5 CSPs in SaaS, PaaS and IaaS Platforms,"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 xml:space="preserve">2020 9th International Conference System </w:t>
      </w:r>
      <w:proofErr w:type="spellStart"/>
      <w:r w:rsidRPr="00B4316C">
        <w:rPr>
          <w:rStyle w:val="Emphasis"/>
          <w:color w:val="000000" w:themeColor="text1"/>
          <w:sz w:val="20"/>
          <w:szCs w:val="20"/>
        </w:rPr>
        <w:t>Modeling</w:t>
      </w:r>
      <w:proofErr w:type="spellEnd"/>
      <w:r w:rsidRPr="00B4316C">
        <w:rPr>
          <w:rStyle w:val="Emphasis"/>
          <w:color w:val="000000" w:themeColor="text1"/>
          <w:sz w:val="20"/>
          <w:szCs w:val="20"/>
        </w:rPr>
        <w:t xml:space="preserve"> and Advancement in Research Trends (SMART)</w:t>
      </w:r>
      <w:r w:rsidRPr="00B4316C">
        <w:rPr>
          <w:color w:val="000000" w:themeColor="text1"/>
          <w:sz w:val="20"/>
          <w:szCs w:val="20"/>
          <w:shd w:val="clear" w:color="auto" w:fill="FFFFFF"/>
        </w:rPr>
        <w:t xml:space="preserve">, Moradabad, India, 2020, pp. 300-305,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10.1109/SMART50582.2020.9337157.</w:t>
      </w:r>
    </w:p>
    <w:p w14:paraId="4BECEF11" w14:textId="77777777" w:rsidR="00B4316C" w:rsidRDefault="00B079F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Peterson, Richard. “SaaS vs. PaaS vs. IaaS: Must Know Differences.”</w:t>
      </w:r>
      <w:r w:rsidRPr="00B4316C">
        <w:rPr>
          <w:rStyle w:val="apple-converted-space"/>
          <w:color w:val="000000" w:themeColor="text1"/>
          <w:sz w:val="20"/>
          <w:szCs w:val="20"/>
          <w:shd w:val="clear" w:color="auto" w:fill="FFFFFF"/>
        </w:rPr>
        <w:t> </w:t>
      </w:r>
      <w:r w:rsidRPr="00B4316C">
        <w:rPr>
          <w:i/>
          <w:iCs/>
          <w:color w:val="000000" w:themeColor="text1"/>
          <w:sz w:val="20"/>
          <w:szCs w:val="20"/>
        </w:rPr>
        <w:t>Www.guru99.com</w:t>
      </w:r>
      <w:r w:rsidRPr="00B4316C">
        <w:rPr>
          <w:color w:val="000000" w:themeColor="text1"/>
          <w:sz w:val="20"/>
          <w:szCs w:val="20"/>
          <w:shd w:val="clear" w:color="auto" w:fill="FFFFFF"/>
        </w:rPr>
        <w:t xml:space="preserve">, 8 Jan. 2020, </w:t>
      </w:r>
      <w:hyperlink r:id="rId16" w:history="1">
        <w:r w:rsidR="00062543" w:rsidRPr="00B4316C">
          <w:rPr>
            <w:rStyle w:val="Hyperlink"/>
            <w:color w:val="000000" w:themeColor="text1"/>
            <w:sz w:val="20"/>
            <w:szCs w:val="20"/>
            <w:shd w:val="clear" w:color="auto" w:fill="FFFFFF"/>
          </w:rPr>
          <w:t>www.guru99.com/saas-vs-paas-vs-iaas.html</w:t>
        </w:r>
      </w:hyperlink>
      <w:r w:rsidRPr="00B4316C">
        <w:rPr>
          <w:color w:val="000000" w:themeColor="text1"/>
          <w:sz w:val="20"/>
          <w:szCs w:val="20"/>
          <w:shd w:val="clear" w:color="auto" w:fill="FFFFFF"/>
        </w:rPr>
        <w:t>.</w:t>
      </w:r>
    </w:p>
    <w:p w14:paraId="31CAE732" w14:textId="77777777" w:rsidR="00B4316C" w:rsidRDefault="00062543"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J. Gibson, R. Rondeau, D. </w:t>
      </w:r>
      <w:proofErr w:type="gramStart"/>
      <w:r w:rsidRPr="00B4316C">
        <w:rPr>
          <w:color w:val="000000" w:themeColor="text1"/>
          <w:sz w:val="20"/>
          <w:szCs w:val="20"/>
          <w:shd w:val="clear" w:color="auto" w:fill="FFFFFF"/>
        </w:rPr>
        <w:t>Eveleigh</w:t>
      </w:r>
      <w:proofErr w:type="gramEnd"/>
      <w:r w:rsidRPr="00B4316C">
        <w:rPr>
          <w:color w:val="000000" w:themeColor="text1"/>
          <w:sz w:val="20"/>
          <w:szCs w:val="20"/>
          <w:shd w:val="clear" w:color="auto" w:fill="FFFFFF"/>
        </w:rPr>
        <w:t xml:space="preserve"> and Q. Tan, "Benefits and challenges of three cloud computing service models,"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2012 Fourth International Conference on Computational Aspects of Social Networks (</w:t>
      </w:r>
      <w:proofErr w:type="spellStart"/>
      <w:r w:rsidRPr="00B4316C">
        <w:rPr>
          <w:rStyle w:val="Emphasis"/>
          <w:color w:val="000000" w:themeColor="text1"/>
          <w:sz w:val="20"/>
          <w:szCs w:val="20"/>
        </w:rPr>
        <w:t>CASoN</w:t>
      </w:r>
      <w:proofErr w:type="spellEnd"/>
      <w:r w:rsidRPr="00B4316C">
        <w:rPr>
          <w:rStyle w:val="Emphasis"/>
          <w:color w:val="000000" w:themeColor="text1"/>
          <w:sz w:val="20"/>
          <w:szCs w:val="20"/>
        </w:rPr>
        <w:t>)</w:t>
      </w:r>
      <w:r w:rsidRPr="00B4316C">
        <w:rPr>
          <w:color w:val="000000" w:themeColor="text1"/>
          <w:sz w:val="20"/>
          <w:szCs w:val="20"/>
          <w:shd w:val="clear" w:color="auto" w:fill="FFFFFF"/>
        </w:rPr>
        <w:t xml:space="preserve">, Sao Carlos, Brazil, 2012, pp. 198-205,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10.1109/CASoN.2012.6412402.</w:t>
      </w:r>
    </w:p>
    <w:p w14:paraId="328C7AA1" w14:textId="77777777" w:rsidR="00B4316C" w:rsidRPr="00B4316C" w:rsidRDefault="003B13F5"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lang w:val="en-US"/>
        </w:rPr>
        <w:t>Erl</w:t>
      </w:r>
      <w:proofErr w:type="spellEnd"/>
      <w:r w:rsidRPr="00B4316C">
        <w:rPr>
          <w:color w:val="000000" w:themeColor="text1"/>
          <w:sz w:val="20"/>
          <w:szCs w:val="20"/>
          <w:shd w:val="clear" w:color="auto" w:fill="FFFFFF"/>
          <w:lang w:val="en-US"/>
        </w:rPr>
        <w:t xml:space="preserve">, T., Mahmood, Z. &amp; </w:t>
      </w:r>
      <w:proofErr w:type="spellStart"/>
      <w:r w:rsidRPr="00B4316C">
        <w:rPr>
          <w:color w:val="000000" w:themeColor="text1"/>
          <w:sz w:val="20"/>
          <w:szCs w:val="20"/>
          <w:shd w:val="clear" w:color="auto" w:fill="FFFFFF"/>
          <w:lang w:val="en-US"/>
        </w:rPr>
        <w:t>Puttini</w:t>
      </w:r>
      <w:proofErr w:type="spellEnd"/>
      <w:r w:rsidRPr="00B4316C">
        <w:rPr>
          <w:color w:val="000000" w:themeColor="text1"/>
          <w:sz w:val="20"/>
          <w:szCs w:val="20"/>
          <w:shd w:val="clear" w:color="auto" w:fill="FFFFFF"/>
          <w:lang w:val="en-US"/>
        </w:rPr>
        <w:t xml:space="preserve">, R. (2013). </w:t>
      </w:r>
      <w:r w:rsidRPr="00B4316C">
        <w:rPr>
          <w:i/>
          <w:iCs/>
          <w:color w:val="000000" w:themeColor="text1"/>
          <w:sz w:val="20"/>
          <w:szCs w:val="20"/>
          <w:shd w:val="clear" w:color="auto" w:fill="FFFFFF"/>
          <w:lang w:val="en-US"/>
        </w:rPr>
        <w:t xml:space="preserve">Cloud Computing Concepts, Technology &amp; Architecture. </w:t>
      </w:r>
      <w:r w:rsidRPr="00B4316C">
        <w:rPr>
          <w:color w:val="000000" w:themeColor="text1"/>
          <w:sz w:val="20"/>
          <w:szCs w:val="20"/>
          <w:shd w:val="clear" w:color="auto" w:fill="FFFFFF"/>
          <w:lang w:val="en-US"/>
        </w:rPr>
        <w:t>London. Prentice Hall</w:t>
      </w:r>
      <w:r w:rsidR="00B4316C">
        <w:rPr>
          <w:color w:val="000000" w:themeColor="text1"/>
          <w:sz w:val="20"/>
          <w:szCs w:val="20"/>
          <w:shd w:val="clear" w:color="auto" w:fill="FFFFFF"/>
          <w:lang w:val="en-US"/>
        </w:rPr>
        <w:t>.</w:t>
      </w:r>
    </w:p>
    <w:p w14:paraId="2B9121A2" w14:textId="77777777" w:rsidR="00B4316C" w:rsidRDefault="008951DB"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Gartner,</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Gartner Identifies Five Ways to Migrate Applications to the Cloud</w:t>
      </w:r>
      <w:r w:rsidRPr="00B4316C">
        <w:rPr>
          <w:color w:val="000000" w:themeColor="text1"/>
          <w:sz w:val="20"/>
          <w:szCs w:val="20"/>
          <w:shd w:val="clear" w:color="auto" w:fill="FFFFFF"/>
        </w:rPr>
        <w:t xml:space="preserve">, 2011, [online] Available: </w:t>
      </w:r>
      <w:hyperlink r:id="rId17" w:history="1">
        <w:r w:rsidR="00097544" w:rsidRPr="00B4316C">
          <w:rPr>
            <w:rStyle w:val="Hyperlink"/>
            <w:color w:val="000000" w:themeColor="text1"/>
            <w:sz w:val="20"/>
            <w:szCs w:val="20"/>
            <w:shd w:val="clear" w:color="auto" w:fill="FFFFFF"/>
          </w:rPr>
          <w:t>https://www.gartner.com/newsroom/id/1684114</w:t>
        </w:r>
      </w:hyperlink>
      <w:r w:rsidRPr="00B4316C">
        <w:rPr>
          <w:color w:val="000000" w:themeColor="text1"/>
          <w:sz w:val="20"/>
          <w:szCs w:val="20"/>
          <w:shd w:val="clear" w:color="auto" w:fill="FFFFFF"/>
        </w:rPr>
        <w:t>.</w:t>
      </w:r>
    </w:p>
    <w:p w14:paraId="49CC666B" w14:textId="77777777" w:rsidR="00B4316C" w:rsidRDefault="00097544"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K. Anna, K. Olena, K. </w:t>
      </w:r>
      <w:proofErr w:type="spellStart"/>
      <w:r w:rsidRPr="00B4316C">
        <w:rPr>
          <w:color w:val="000000" w:themeColor="text1"/>
          <w:sz w:val="20"/>
          <w:szCs w:val="20"/>
          <w:shd w:val="clear" w:color="auto" w:fill="FFFFFF"/>
        </w:rPr>
        <w:t>Mykhailo</w:t>
      </w:r>
      <w:proofErr w:type="spellEnd"/>
      <w:r w:rsidRPr="00B4316C">
        <w:rPr>
          <w:color w:val="000000" w:themeColor="text1"/>
          <w:sz w:val="20"/>
          <w:szCs w:val="20"/>
          <w:shd w:val="clear" w:color="auto" w:fill="FFFFFF"/>
        </w:rPr>
        <w:t xml:space="preserve">, K. </w:t>
      </w:r>
      <w:proofErr w:type="spellStart"/>
      <w:r w:rsidRPr="00B4316C">
        <w:rPr>
          <w:color w:val="000000" w:themeColor="text1"/>
          <w:sz w:val="20"/>
          <w:szCs w:val="20"/>
          <w:shd w:val="clear" w:color="auto" w:fill="FFFFFF"/>
        </w:rPr>
        <w:t>Svitlana</w:t>
      </w:r>
      <w:proofErr w:type="spellEnd"/>
      <w:r w:rsidRPr="00B4316C">
        <w:rPr>
          <w:color w:val="000000" w:themeColor="text1"/>
          <w:sz w:val="20"/>
          <w:szCs w:val="20"/>
          <w:shd w:val="clear" w:color="auto" w:fill="FFFFFF"/>
        </w:rPr>
        <w:t xml:space="preserve">, S. Olena and Z. </w:t>
      </w:r>
      <w:proofErr w:type="spellStart"/>
      <w:r w:rsidRPr="00B4316C">
        <w:rPr>
          <w:color w:val="000000" w:themeColor="text1"/>
          <w:sz w:val="20"/>
          <w:szCs w:val="20"/>
          <w:shd w:val="clear" w:color="auto" w:fill="FFFFFF"/>
        </w:rPr>
        <w:t>Rostyslav</w:t>
      </w:r>
      <w:proofErr w:type="spellEnd"/>
      <w:r w:rsidRPr="00B4316C">
        <w:rPr>
          <w:color w:val="000000" w:themeColor="text1"/>
          <w:sz w:val="20"/>
          <w:szCs w:val="20"/>
          <w:shd w:val="clear" w:color="auto" w:fill="FFFFFF"/>
        </w:rPr>
        <w:t xml:space="preserve">, "Methods of Security Authentication and Authorization into </w:t>
      </w:r>
      <w:proofErr w:type="spellStart"/>
      <w:r w:rsidRPr="00B4316C">
        <w:rPr>
          <w:color w:val="000000" w:themeColor="text1"/>
          <w:sz w:val="20"/>
          <w:szCs w:val="20"/>
          <w:shd w:val="clear" w:color="auto" w:fill="FFFFFF"/>
        </w:rPr>
        <w:t>Informationals</w:t>
      </w:r>
      <w:proofErr w:type="spellEnd"/>
      <w:r w:rsidRPr="00B4316C">
        <w:rPr>
          <w:color w:val="000000" w:themeColor="text1"/>
          <w:sz w:val="20"/>
          <w:szCs w:val="20"/>
          <w:shd w:val="clear" w:color="auto" w:fill="FFFFFF"/>
        </w:rPr>
        <w:t xml:space="preserve"> Systems,"</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2020 IEEE 2nd International Conference on Advanced Trends in Information Theory (ATIT)</w:t>
      </w:r>
      <w:r w:rsidRPr="00B4316C">
        <w:rPr>
          <w:color w:val="000000" w:themeColor="text1"/>
          <w:sz w:val="20"/>
          <w:szCs w:val="20"/>
          <w:shd w:val="clear" w:color="auto" w:fill="FFFFFF"/>
        </w:rPr>
        <w:t xml:space="preserve">, Kyiv, Ukraine, 2020, pp. 270-274,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10.1109/ATIT50783.2020.9349333.</w:t>
      </w:r>
    </w:p>
    <w:p w14:paraId="64745FAD" w14:textId="77777777" w:rsidR="00B4316C" w:rsidRPr="00B4316C" w:rsidRDefault="00097544"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 </w:t>
      </w:r>
      <w:proofErr w:type="spellStart"/>
      <w:r w:rsidR="00EE7D83" w:rsidRPr="00B4316C">
        <w:rPr>
          <w:color w:val="000000" w:themeColor="text1"/>
          <w:sz w:val="20"/>
          <w:szCs w:val="20"/>
        </w:rPr>
        <w:t>Pasupuleti</w:t>
      </w:r>
      <w:proofErr w:type="spellEnd"/>
      <w:r w:rsidR="00EE7D83" w:rsidRPr="00B4316C">
        <w:rPr>
          <w:color w:val="000000" w:themeColor="text1"/>
          <w:sz w:val="20"/>
          <w:szCs w:val="20"/>
        </w:rPr>
        <w:t>, Sai Kiran. “Authentication and Authorization Mechanism for Cloud Security.”</w:t>
      </w:r>
      <w:r w:rsidR="00EE7D83" w:rsidRPr="00B4316C">
        <w:rPr>
          <w:rStyle w:val="apple-converted-space"/>
          <w:color w:val="000000" w:themeColor="text1"/>
          <w:sz w:val="20"/>
          <w:szCs w:val="20"/>
        </w:rPr>
        <w:t> </w:t>
      </w:r>
      <w:r w:rsidR="00EE7D83" w:rsidRPr="00B4316C">
        <w:rPr>
          <w:i/>
          <w:iCs/>
          <w:color w:val="000000" w:themeColor="text1"/>
          <w:sz w:val="20"/>
          <w:szCs w:val="20"/>
        </w:rPr>
        <w:t>International Journal of Engineering and Advanced Technology</w:t>
      </w:r>
      <w:r w:rsidR="00EE7D83" w:rsidRPr="00B4316C">
        <w:rPr>
          <w:color w:val="000000" w:themeColor="text1"/>
          <w:sz w:val="20"/>
          <w:szCs w:val="20"/>
        </w:rPr>
        <w:t xml:space="preserve">, vol. 8, no. 6, 30 Aug. 2019, pp. 2072–2078, </w:t>
      </w:r>
      <w:hyperlink r:id="rId18" w:history="1">
        <w:r w:rsidR="00E578D7" w:rsidRPr="00B4316C">
          <w:rPr>
            <w:rStyle w:val="Hyperlink"/>
            <w:color w:val="000000" w:themeColor="text1"/>
            <w:sz w:val="20"/>
            <w:szCs w:val="20"/>
          </w:rPr>
          <w:t>https://doi.org/10.35940/ijeat.f8473.088619</w:t>
        </w:r>
      </w:hyperlink>
      <w:r w:rsidR="00EE7D83" w:rsidRPr="00B4316C">
        <w:rPr>
          <w:color w:val="000000" w:themeColor="text1"/>
          <w:sz w:val="20"/>
          <w:szCs w:val="20"/>
        </w:rPr>
        <w:t>.</w:t>
      </w:r>
    </w:p>
    <w:p w14:paraId="677CA43F" w14:textId="77777777" w:rsidR="00B4316C" w:rsidRDefault="00E578D7"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w:t>
      </w:r>
      <w:proofErr w:type="spellStart"/>
      <w:r w:rsidRPr="00B4316C">
        <w:rPr>
          <w:color w:val="000000" w:themeColor="text1"/>
          <w:sz w:val="20"/>
          <w:szCs w:val="20"/>
          <w:shd w:val="clear" w:color="auto" w:fill="FFFFFF"/>
        </w:rPr>
        <w:t>AUTHeNtication</w:t>
      </w:r>
      <w:proofErr w:type="spellEnd"/>
      <w:r w:rsidRPr="00B4316C">
        <w:rPr>
          <w:color w:val="000000" w:themeColor="text1"/>
          <w:sz w:val="20"/>
          <w:szCs w:val="20"/>
          <w:shd w:val="clear" w:color="auto" w:fill="FFFFFF"/>
        </w:rPr>
        <w:t xml:space="preserve"> vs </w:t>
      </w:r>
      <w:proofErr w:type="spellStart"/>
      <w:r w:rsidRPr="00B4316C">
        <w:rPr>
          <w:color w:val="000000" w:themeColor="text1"/>
          <w:sz w:val="20"/>
          <w:szCs w:val="20"/>
          <w:shd w:val="clear" w:color="auto" w:fill="FFFFFF"/>
        </w:rPr>
        <w:t>AUTHoriZation</w:t>
      </w:r>
      <w:proofErr w:type="spellEnd"/>
      <w:r w:rsidRPr="00B4316C">
        <w:rPr>
          <w:color w:val="000000" w:themeColor="text1"/>
          <w:sz w:val="20"/>
          <w:szCs w:val="20"/>
          <w:shd w:val="clear" w:color="auto" w:fill="FFFFFF"/>
        </w:rPr>
        <w:t>.”</w:t>
      </w:r>
      <w:r w:rsidRPr="00B4316C">
        <w:rPr>
          <w:rStyle w:val="apple-converted-space"/>
          <w:color w:val="000000" w:themeColor="text1"/>
          <w:sz w:val="20"/>
          <w:szCs w:val="20"/>
          <w:shd w:val="clear" w:color="auto" w:fill="FFFFFF"/>
        </w:rPr>
        <w:t> </w:t>
      </w:r>
      <w:r w:rsidRPr="00B4316C">
        <w:rPr>
          <w:i/>
          <w:iCs/>
          <w:color w:val="000000" w:themeColor="text1"/>
          <w:sz w:val="20"/>
          <w:szCs w:val="20"/>
        </w:rPr>
        <w:t>DEV Community</w:t>
      </w:r>
      <w:r w:rsidRPr="00B4316C">
        <w:rPr>
          <w:color w:val="000000" w:themeColor="text1"/>
          <w:sz w:val="20"/>
          <w:szCs w:val="20"/>
          <w:shd w:val="clear" w:color="auto" w:fill="FFFFFF"/>
        </w:rPr>
        <w:t>, dev.to/</w:t>
      </w:r>
      <w:proofErr w:type="spellStart"/>
      <w:r w:rsidRPr="00B4316C">
        <w:rPr>
          <w:color w:val="000000" w:themeColor="text1"/>
          <w:sz w:val="20"/>
          <w:szCs w:val="20"/>
          <w:shd w:val="clear" w:color="auto" w:fill="FFFFFF"/>
        </w:rPr>
        <w:t>caffiendkitten</w:t>
      </w:r>
      <w:proofErr w:type="spellEnd"/>
      <w:r w:rsidRPr="00B4316C">
        <w:rPr>
          <w:color w:val="000000" w:themeColor="text1"/>
          <w:sz w:val="20"/>
          <w:szCs w:val="20"/>
          <w:shd w:val="clear" w:color="auto" w:fill="FFFFFF"/>
        </w:rPr>
        <w:t>/authentication-vs-authorization-25lc. Accessed 1 Apr. 2023.</w:t>
      </w:r>
    </w:p>
    <w:p w14:paraId="3C140A4D" w14:textId="77777777" w:rsidR="00B4316C" w:rsidRDefault="00D95DFC"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B. O. </w:t>
      </w:r>
      <w:proofErr w:type="spellStart"/>
      <w:r w:rsidRPr="00B4316C">
        <w:rPr>
          <w:color w:val="000000" w:themeColor="text1"/>
          <w:sz w:val="20"/>
          <w:szCs w:val="20"/>
          <w:shd w:val="clear" w:color="auto" w:fill="FFFFFF"/>
        </w:rPr>
        <w:t>ALSaleem</w:t>
      </w:r>
      <w:proofErr w:type="spellEnd"/>
      <w:r w:rsidRPr="00B4316C">
        <w:rPr>
          <w:color w:val="000000" w:themeColor="text1"/>
          <w:sz w:val="20"/>
          <w:szCs w:val="20"/>
          <w:shd w:val="clear" w:color="auto" w:fill="FFFFFF"/>
        </w:rPr>
        <w:t xml:space="preserve"> and A. I. </w:t>
      </w:r>
      <w:proofErr w:type="spellStart"/>
      <w:r w:rsidRPr="00B4316C">
        <w:rPr>
          <w:color w:val="000000" w:themeColor="text1"/>
          <w:sz w:val="20"/>
          <w:szCs w:val="20"/>
          <w:shd w:val="clear" w:color="auto" w:fill="FFFFFF"/>
        </w:rPr>
        <w:t>Alshoshan</w:t>
      </w:r>
      <w:proofErr w:type="spellEnd"/>
      <w:r w:rsidRPr="00B4316C">
        <w:rPr>
          <w:color w:val="000000" w:themeColor="text1"/>
          <w:sz w:val="20"/>
          <w:szCs w:val="20"/>
          <w:shd w:val="clear" w:color="auto" w:fill="FFFFFF"/>
        </w:rPr>
        <w:t>, "Multi-Factor Authentication to Systems Login,"</w:t>
      </w:r>
      <w:r w:rsidRPr="00B4316C">
        <w:rPr>
          <w:rStyle w:val="apple-converted-space"/>
          <w:color w:val="000000" w:themeColor="text1"/>
          <w:sz w:val="20"/>
          <w:szCs w:val="20"/>
          <w:shd w:val="clear" w:color="auto" w:fill="FFFFFF"/>
        </w:rPr>
        <w:t> </w:t>
      </w:r>
      <w:r w:rsidRPr="00B4316C">
        <w:rPr>
          <w:rStyle w:val="Emphasis"/>
          <w:color w:val="000000" w:themeColor="text1"/>
          <w:sz w:val="20"/>
          <w:szCs w:val="20"/>
        </w:rPr>
        <w:t>2021 National Computing Colleges Conference (NCCC)</w:t>
      </w:r>
      <w:r w:rsidRPr="00B4316C">
        <w:rPr>
          <w:color w:val="000000" w:themeColor="text1"/>
          <w:sz w:val="20"/>
          <w:szCs w:val="20"/>
          <w:shd w:val="clear" w:color="auto" w:fill="FFFFFF"/>
        </w:rPr>
        <w:t xml:space="preserve">, Taif, Saudi Arabia, 2021, pp. 1-4, </w:t>
      </w:r>
      <w:proofErr w:type="spellStart"/>
      <w:r w:rsidRPr="00B4316C">
        <w:rPr>
          <w:color w:val="000000" w:themeColor="text1"/>
          <w:sz w:val="20"/>
          <w:szCs w:val="20"/>
          <w:shd w:val="clear" w:color="auto" w:fill="FFFFFF"/>
        </w:rPr>
        <w:t>doi</w:t>
      </w:r>
      <w:proofErr w:type="spellEnd"/>
      <w:r w:rsidRPr="00B4316C">
        <w:rPr>
          <w:color w:val="000000" w:themeColor="text1"/>
          <w:sz w:val="20"/>
          <w:szCs w:val="20"/>
          <w:shd w:val="clear" w:color="auto" w:fill="FFFFFF"/>
        </w:rPr>
        <w:t>: 10.1109/NCCC49330.2021.9428806.</w:t>
      </w:r>
    </w:p>
    <w:p w14:paraId="526C9245" w14:textId="77777777" w:rsidR="00B4316C" w:rsidRDefault="00446C89"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 xml:space="preserve">CyberArk. “What Is Least Privilege Access? </w:t>
      </w:r>
      <w:proofErr w:type="spellStart"/>
      <w:r w:rsidRPr="00B4316C">
        <w:rPr>
          <w:color w:val="000000" w:themeColor="text1"/>
          <w:sz w:val="20"/>
          <w:szCs w:val="20"/>
          <w:shd w:val="clear" w:color="auto" w:fill="FFFFFF"/>
        </w:rPr>
        <w:t>PoLP</w:t>
      </w:r>
      <w:proofErr w:type="spellEnd"/>
      <w:r w:rsidRPr="00B4316C">
        <w:rPr>
          <w:color w:val="000000" w:themeColor="text1"/>
          <w:sz w:val="20"/>
          <w:szCs w:val="20"/>
          <w:shd w:val="clear" w:color="auto" w:fill="FFFFFF"/>
        </w:rPr>
        <w:t xml:space="preserve"> Explained.”</w:t>
      </w:r>
      <w:r w:rsidRPr="00B4316C">
        <w:rPr>
          <w:rStyle w:val="apple-converted-space"/>
          <w:color w:val="000000" w:themeColor="text1"/>
          <w:sz w:val="20"/>
          <w:szCs w:val="20"/>
          <w:shd w:val="clear" w:color="auto" w:fill="FFFFFF"/>
        </w:rPr>
        <w:t> </w:t>
      </w:r>
      <w:r w:rsidRPr="00B4316C">
        <w:rPr>
          <w:i/>
          <w:iCs/>
          <w:color w:val="000000" w:themeColor="text1"/>
          <w:sz w:val="20"/>
          <w:szCs w:val="20"/>
        </w:rPr>
        <w:t>CyberArk</w:t>
      </w:r>
      <w:r w:rsidRPr="00B4316C">
        <w:rPr>
          <w:color w:val="000000" w:themeColor="text1"/>
          <w:sz w:val="20"/>
          <w:szCs w:val="20"/>
          <w:shd w:val="clear" w:color="auto" w:fill="FFFFFF"/>
        </w:rPr>
        <w:t xml:space="preserve">, 2022, </w:t>
      </w:r>
      <w:hyperlink r:id="rId19" w:history="1">
        <w:r w:rsidR="00BC55DF" w:rsidRPr="00B4316C">
          <w:rPr>
            <w:rStyle w:val="Hyperlink"/>
            <w:color w:val="000000" w:themeColor="text1"/>
            <w:sz w:val="20"/>
            <w:szCs w:val="20"/>
            <w:shd w:val="clear" w:color="auto" w:fill="FFFFFF"/>
          </w:rPr>
          <w:t>www.cyberark.com/what-is/least-privilege/</w:t>
        </w:r>
      </w:hyperlink>
      <w:r w:rsidRPr="00B4316C">
        <w:rPr>
          <w:color w:val="000000" w:themeColor="text1"/>
          <w:sz w:val="20"/>
          <w:szCs w:val="20"/>
          <w:shd w:val="clear" w:color="auto" w:fill="FFFFFF"/>
        </w:rPr>
        <w:t>.</w:t>
      </w:r>
    </w:p>
    <w:p w14:paraId="4CC32F4C" w14:textId="77777777" w:rsidR="00B4316C" w:rsidRDefault="00BC55DF" w:rsidP="006F32CA">
      <w:pPr>
        <w:pStyle w:val="ListParagraph"/>
        <w:numPr>
          <w:ilvl w:val="0"/>
          <w:numId w:val="27"/>
        </w:numPr>
        <w:jc w:val="both"/>
        <w:rPr>
          <w:color w:val="000000" w:themeColor="text1"/>
          <w:sz w:val="20"/>
          <w:szCs w:val="20"/>
          <w:shd w:val="clear" w:color="auto" w:fill="FFFFFF"/>
        </w:rPr>
      </w:pPr>
      <w:proofErr w:type="spellStart"/>
      <w:r w:rsidRPr="00B4316C">
        <w:rPr>
          <w:color w:val="000000" w:themeColor="text1"/>
          <w:sz w:val="20"/>
          <w:szCs w:val="20"/>
          <w:shd w:val="clear" w:color="auto" w:fill="FFFFFF"/>
        </w:rPr>
        <w:t>mbender-ms</w:t>
      </w:r>
      <w:proofErr w:type="spellEnd"/>
      <w:r w:rsidRPr="00B4316C">
        <w:rPr>
          <w:color w:val="000000" w:themeColor="text1"/>
          <w:sz w:val="20"/>
          <w:szCs w:val="20"/>
          <w:shd w:val="clear" w:color="auto" w:fill="FFFFFF"/>
        </w:rPr>
        <w:t>. “Azure Network Security Groups Overview.”</w:t>
      </w:r>
      <w:r w:rsidRPr="00B4316C">
        <w:rPr>
          <w:rStyle w:val="apple-converted-space"/>
          <w:color w:val="000000" w:themeColor="text1"/>
          <w:sz w:val="20"/>
          <w:szCs w:val="20"/>
          <w:shd w:val="clear" w:color="auto" w:fill="FFFFFF"/>
        </w:rPr>
        <w:t> </w:t>
      </w:r>
      <w:r w:rsidRPr="00B4316C">
        <w:rPr>
          <w:i/>
          <w:iCs/>
          <w:color w:val="000000" w:themeColor="text1"/>
          <w:sz w:val="20"/>
          <w:szCs w:val="20"/>
        </w:rPr>
        <w:t>Learn.microsoft.com</w:t>
      </w:r>
      <w:r w:rsidRPr="00B4316C">
        <w:rPr>
          <w:color w:val="000000" w:themeColor="text1"/>
          <w:sz w:val="20"/>
          <w:szCs w:val="20"/>
          <w:shd w:val="clear" w:color="auto" w:fill="FFFFFF"/>
        </w:rPr>
        <w:t>, learn.microsoft.com/en-us/azure/virtual-network/network-security-groups-overview.</w:t>
      </w:r>
    </w:p>
    <w:p w14:paraId="409C0B19" w14:textId="77777777" w:rsidR="00B4316C" w:rsidRDefault="00BD5903"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“The Guide to Azure NSG.”</w:t>
      </w:r>
      <w:r w:rsidRPr="00B4316C">
        <w:rPr>
          <w:rStyle w:val="apple-converted-space"/>
          <w:color w:val="000000" w:themeColor="text1"/>
          <w:sz w:val="20"/>
          <w:szCs w:val="20"/>
          <w:shd w:val="clear" w:color="auto" w:fill="FFFFFF"/>
        </w:rPr>
        <w:t> </w:t>
      </w:r>
      <w:proofErr w:type="spellStart"/>
      <w:r w:rsidRPr="00B4316C">
        <w:rPr>
          <w:i/>
          <w:iCs/>
          <w:color w:val="000000" w:themeColor="text1"/>
          <w:sz w:val="20"/>
          <w:szCs w:val="20"/>
        </w:rPr>
        <w:t>CloudBolt</w:t>
      </w:r>
      <w:proofErr w:type="spellEnd"/>
      <w:r w:rsidRPr="00B4316C">
        <w:rPr>
          <w:i/>
          <w:iCs/>
          <w:color w:val="000000" w:themeColor="text1"/>
          <w:sz w:val="20"/>
          <w:szCs w:val="20"/>
        </w:rPr>
        <w:t xml:space="preserve"> Software</w:t>
      </w:r>
      <w:r w:rsidRPr="00B4316C">
        <w:rPr>
          <w:color w:val="000000" w:themeColor="text1"/>
          <w:sz w:val="20"/>
          <w:szCs w:val="20"/>
          <w:shd w:val="clear" w:color="auto" w:fill="FFFFFF"/>
        </w:rPr>
        <w:t xml:space="preserve">, </w:t>
      </w:r>
      <w:hyperlink r:id="rId20" w:history="1">
        <w:r w:rsidR="005018C8" w:rsidRPr="00B4316C">
          <w:rPr>
            <w:rStyle w:val="Hyperlink"/>
            <w:color w:val="000000" w:themeColor="text1"/>
            <w:sz w:val="20"/>
            <w:szCs w:val="20"/>
            <w:shd w:val="clear" w:color="auto" w:fill="FFFFFF"/>
          </w:rPr>
          <w:t>www.cloudbolt.io/azure-costs/azure-nsg/</w:t>
        </w:r>
      </w:hyperlink>
      <w:r w:rsidRPr="00B4316C">
        <w:rPr>
          <w:color w:val="000000" w:themeColor="text1"/>
          <w:sz w:val="20"/>
          <w:szCs w:val="20"/>
          <w:shd w:val="clear" w:color="auto" w:fill="FFFFFF"/>
        </w:rPr>
        <w:t>.</w:t>
      </w:r>
    </w:p>
    <w:p w14:paraId="61412A30" w14:textId="77777777" w:rsidR="00B4316C" w:rsidRPr="00B4316C" w:rsidRDefault="005018C8" w:rsidP="006F32CA">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rPr>
        <w:t>Carlyle, Joe. “What Is Azure Bastion?”</w:t>
      </w:r>
      <w:r w:rsidRPr="00B4316C">
        <w:rPr>
          <w:rStyle w:val="apple-converted-space"/>
          <w:color w:val="000000" w:themeColor="text1"/>
          <w:sz w:val="20"/>
          <w:szCs w:val="20"/>
        </w:rPr>
        <w:t> </w:t>
      </w:r>
      <w:proofErr w:type="spellStart"/>
      <w:r w:rsidRPr="00B4316C">
        <w:rPr>
          <w:i/>
          <w:iCs/>
          <w:color w:val="000000" w:themeColor="text1"/>
          <w:sz w:val="20"/>
          <w:szCs w:val="20"/>
        </w:rPr>
        <w:t>WedoAzure</w:t>
      </w:r>
      <w:proofErr w:type="spellEnd"/>
      <w:r w:rsidRPr="00B4316C">
        <w:rPr>
          <w:color w:val="000000" w:themeColor="text1"/>
          <w:sz w:val="20"/>
          <w:szCs w:val="20"/>
        </w:rPr>
        <w:t>, 18 June 2019, wedoazure.ie/2019/06/18/what-is-azure-bastion/. Accessed 2 Apr. 2023.</w:t>
      </w:r>
    </w:p>
    <w:p w14:paraId="6A8FD555" w14:textId="77777777" w:rsidR="00B4316C" w:rsidRPr="00B4316C" w:rsidRDefault="005018C8" w:rsidP="00273616">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rPr>
        <w:t>Teleport. “Do You Still Need a Bastion?”</w:t>
      </w:r>
      <w:r w:rsidRPr="00B4316C">
        <w:rPr>
          <w:rStyle w:val="apple-converted-space"/>
          <w:color w:val="000000" w:themeColor="text1"/>
          <w:sz w:val="20"/>
          <w:szCs w:val="20"/>
        </w:rPr>
        <w:t> </w:t>
      </w:r>
      <w:r w:rsidRPr="00B4316C">
        <w:rPr>
          <w:i/>
          <w:iCs/>
          <w:color w:val="000000" w:themeColor="text1"/>
          <w:sz w:val="20"/>
          <w:szCs w:val="20"/>
        </w:rPr>
        <w:t>Goteleport.com</w:t>
      </w:r>
      <w:r w:rsidRPr="00B4316C">
        <w:rPr>
          <w:color w:val="000000" w:themeColor="text1"/>
          <w:sz w:val="20"/>
          <w:szCs w:val="20"/>
        </w:rPr>
        <w:t>, goteleport.com/blog/do-we-still-need-a-bastion/. Accessed 2 Apr. 2023.</w:t>
      </w:r>
    </w:p>
    <w:p w14:paraId="1F447FF3" w14:textId="77777777" w:rsidR="00B4316C" w:rsidRDefault="001E136F" w:rsidP="00273616">
      <w:pPr>
        <w:pStyle w:val="ListParagraph"/>
        <w:numPr>
          <w:ilvl w:val="0"/>
          <w:numId w:val="27"/>
        </w:numPr>
        <w:jc w:val="both"/>
        <w:rPr>
          <w:color w:val="000000" w:themeColor="text1"/>
          <w:sz w:val="20"/>
          <w:szCs w:val="20"/>
          <w:shd w:val="clear" w:color="auto" w:fill="FFFFFF"/>
        </w:rPr>
      </w:pPr>
      <w:r w:rsidRPr="00B4316C">
        <w:rPr>
          <w:color w:val="000000" w:themeColor="text1"/>
          <w:sz w:val="20"/>
          <w:szCs w:val="20"/>
          <w:shd w:val="clear" w:color="auto" w:fill="FFFFFF"/>
        </w:rPr>
        <w:t>“Announcing the Preview of Microsoft Azure Bastion | Azure Blog and Updates | Microsoft Azure.”</w:t>
      </w:r>
      <w:r w:rsidRPr="00B4316C">
        <w:rPr>
          <w:rStyle w:val="apple-converted-space"/>
          <w:color w:val="000000" w:themeColor="text1"/>
          <w:sz w:val="20"/>
          <w:szCs w:val="20"/>
          <w:shd w:val="clear" w:color="auto" w:fill="FFFFFF"/>
        </w:rPr>
        <w:t> </w:t>
      </w:r>
      <w:r w:rsidRPr="00B4316C">
        <w:rPr>
          <w:i/>
          <w:iCs/>
          <w:color w:val="000000" w:themeColor="text1"/>
          <w:sz w:val="20"/>
          <w:szCs w:val="20"/>
        </w:rPr>
        <w:t>Azure.microsoft.com</w:t>
      </w:r>
      <w:r w:rsidRPr="00B4316C">
        <w:rPr>
          <w:color w:val="000000" w:themeColor="text1"/>
          <w:sz w:val="20"/>
          <w:szCs w:val="20"/>
          <w:shd w:val="clear" w:color="auto" w:fill="FFFFFF"/>
        </w:rPr>
        <w:t>, azure.microsoft.com/en-gb/blog/announcing-the-preview-of-microsoft-azure-bastion/. Accessed 2 Apr. 2023.</w:t>
      </w:r>
    </w:p>
    <w:p w14:paraId="70CEC2FB" w14:textId="77777777" w:rsidR="00B4316C" w:rsidRPr="00B4316C" w:rsidRDefault="00273616" w:rsidP="00273616">
      <w:pPr>
        <w:pStyle w:val="ListParagraph"/>
        <w:numPr>
          <w:ilvl w:val="0"/>
          <w:numId w:val="27"/>
        </w:numPr>
        <w:jc w:val="both"/>
        <w:rPr>
          <w:color w:val="000000" w:themeColor="text1"/>
          <w:sz w:val="20"/>
          <w:szCs w:val="20"/>
          <w:shd w:val="clear" w:color="auto" w:fill="FFFFFF"/>
        </w:rPr>
      </w:pPr>
      <w:proofErr w:type="spellStart"/>
      <w:r w:rsidRPr="00B4316C">
        <w:rPr>
          <w:color w:val="000000"/>
          <w:sz w:val="20"/>
          <w:szCs w:val="20"/>
        </w:rPr>
        <w:t>anaharris-ms</w:t>
      </w:r>
      <w:proofErr w:type="spellEnd"/>
      <w:r w:rsidRPr="00B4316C">
        <w:rPr>
          <w:color w:val="000000"/>
          <w:sz w:val="20"/>
          <w:szCs w:val="20"/>
        </w:rPr>
        <w:t>. “Cross-Region Replication in Azure.”</w:t>
      </w:r>
      <w:r w:rsidRPr="00B4316C">
        <w:rPr>
          <w:rStyle w:val="apple-converted-space"/>
          <w:color w:val="000000"/>
          <w:sz w:val="20"/>
          <w:szCs w:val="20"/>
        </w:rPr>
        <w:t> </w:t>
      </w:r>
      <w:r w:rsidRPr="00B4316C">
        <w:rPr>
          <w:i/>
          <w:iCs/>
          <w:color w:val="000000"/>
          <w:sz w:val="20"/>
          <w:szCs w:val="20"/>
        </w:rPr>
        <w:t>Learn.microsoft.com</w:t>
      </w:r>
      <w:r w:rsidRPr="00B4316C">
        <w:rPr>
          <w:color w:val="000000"/>
          <w:sz w:val="20"/>
          <w:szCs w:val="20"/>
        </w:rPr>
        <w:t>, learn.microsoft.com/en-us/azure/reliability/cross-region-replication-azure. Accessed 19 Dec. 2022.</w:t>
      </w:r>
    </w:p>
    <w:p w14:paraId="52EFBC04" w14:textId="183CD547" w:rsidR="00273616" w:rsidRPr="00222782" w:rsidRDefault="00273616" w:rsidP="00273616">
      <w:pPr>
        <w:pStyle w:val="ListParagraph"/>
        <w:numPr>
          <w:ilvl w:val="0"/>
          <w:numId w:val="27"/>
        </w:numPr>
        <w:jc w:val="both"/>
        <w:rPr>
          <w:color w:val="000000" w:themeColor="text1"/>
          <w:sz w:val="20"/>
          <w:szCs w:val="20"/>
          <w:shd w:val="clear" w:color="auto" w:fill="FFFFFF"/>
        </w:rPr>
      </w:pPr>
      <w:r w:rsidRPr="00B4316C">
        <w:rPr>
          <w:color w:val="000000"/>
          <w:sz w:val="20"/>
          <w:szCs w:val="20"/>
        </w:rPr>
        <w:lastRenderedPageBreak/>
        <w:t xml:space="preserve">Zhang, Mary. “Microsoft Azure’s Data </w:t>
      </w:r>
      <w:proofErr w:type="spellStart"/>
      <w:r w:rsidRPr="00B4316C">
        <w:rPr>
          <w:color w:val="000000"/>
          <w:sz w:val="20"/>
          <w:szCs w:val="20"/>
        </w:rPr>
        <w:t>Center</w:t>
      </w:r>
      <w:proofErr w:type="spellEnd"/>
      <w:r w:rsidRPr="00B4316C">
        <w:rPr>
          <w:color w:val="000000"/>
          <w:sz w:val="20"/>
          <w:szCs w:val="20"/>
        </w:rPr>
        <w:t xml:space="preserve"> Locations: Regions and Availability Zones.”</w:t>
      </w:r>
      <w:r w:rsidRPr="00B4316C">
        <w:rPr>
          <w:rStyle w:val="apple-converted-space"/>
          <w:color w:val="000000"/>
          <w:sz w:val="20"/>
          <w:szCs w:val="20"/>
        </w:rPr>
        <w:t> </w:t>
      </w:r>
      <w:proofErr w:type="spellStart"/>
      <w:r w:rsidRPr="00B4316C">
        <w:rPr>
          <w:i/>
          <w:iCs/>
          <w:color w:val="000000"/>
          <w:sz w:val="20"/>
          <w:szCs w:val="20"/>
        </w:rPr>
        <w:t>Dgtl</w:t>
      </w:r>
      <w:proofErr w:type="spellEnd"/>
      <w:r w:rsidRPr="00B4316C">
        <w:rPr>
          <w:i/>
          <w:iCs/>
          <w:color w:val="000000"/>
          <w:sz w:val="20"/>
          <w:szCs w:val="20"/>
        </w:rPr>
        <w:t xml:space="preserve"> Infra</w:t>
      </w:r>
      <w:r w:rsidRPr="00B4316C">
        <w:rPr>
          <w:color w:val="000000"/>
          <w:sz w:val="20"/>
          <w:szCs w:val="20"/>
        </w:rPr>
        <w:t>, 11 Apr. 2022, dgtlinfra.com/</w:t>
      </w:r>
      <w:proofErr w:type="spellStart"/>
      <w:r w:rsidRPr="00B4316C">
        <w:rPr>
          <w:color w:val="000000"/>
          <w:sz w:val="20"/>
          <w:szCs w:val="20"/>
        </w:rPr>
        <w:t>microsoft</w:t>
      </w:r>
      <w:proofErr w:type="spellEnd"/>
      <w:r w:rsidRPr="00B4316C">
        <w:rPr>
          <w:color w:val="000000"/>
          <w:sz w:val="20"/>
          <w:szCs w:val="20"/>
        </w:rPr>
        <w:t>-azure-data-</w:t>
      </w:r>
      <w:proofErr w:type="spellStart"/>
      <w:r w:rsidRPr="00B4316C">
        <w:rPr>
          <w:color w:val="000000"/>
          <w:sz w:val="20"/>
          <w:szCs w:val="20"/>
        </w:rPr>
        <w:t>center</w:t>
      </w:r>
      <w:proofErr w:type="spellEnd"/>
      <w:r w:rsidRPr="00B4316C">
        <w:rPr>
          <w:color w:val="000000"/>
          <w:sz w:val="20"/>
          <w:szCs w:val="20"/>
        </w:rPr>
        <w:t>-locations/.</w:t>
      </w:r>
    </w:p>
    <w:p w14:paraId="2C41634F" w14:textId="06C242AF" w:rsidR="00222782" w:rsidRPr="004E4CC9" w:rsidRDefault="00222782" w:rsidP="00273616">
      <w:pPr>
        <w:pStyle w:val="ListParagraph"/>
        <w:numPr>
          <w:ilvl w:val="0"/>
          <w:numId w:val="27"/>
        </w:numPr>
        <w:jc w:val="both"/>
        <w:rPr>
          <w:color w:val="000000" w:themeColor="text1"/>
          <w:sz w:val="20"/>
          <w:szCs w:val="20"/>
          <w:shd w:val="clear" w:color="auto" w:fill="FFFFFF"/>
        </w:rPr>
      </w:pPr>
      <w:r w:rsidRPr="00222782">
        <w:rPr>
          <w:color w:val="000000"/>
          <w:sz w:val="20"/>
          <w:szCs w:val="20"/>
          <w:shd w:val="clear" w:color="auto" w:fill="FFFFFF"/>
        </w:rPr>
        <w:t>“Resilience in Resource Groups - AWS Resource Groups.”</w:t>
      </w:r>
      <w:r w:rsidRPr="00222782">
        <w:rPr>
          <w:rStyle w:val="apple-converted-space"/>
          <w:color w:val="000000"/>
          <w:sz w:val="20"/>
          <w:szCs w:val="20"/>
          <w:shd w:val="clear" w:color="auto" w:fill="FFFFFF"/>
        </w:rPr>
        <w:t> </w:t>
      </w:r>
      <w:r w:rsidRPr="00222782">
        <w:rPr>
          <w:i/>
          <w:iCs/>
          <w:color w:val="000000"/>
          <w:sz w:val="20"/>
          <w:szCs w:val="20"/>
        </w:rPr>
        <w:t>Docs.aws.amazon.com</w:t>
      </w:r>
      <w:r w:rsidRPr="00222782">
        <w:rPr>
          <w:color w:val="000000"/>
          <w:sz w:val="20"/>
          <w:szCs w:val="20"/>
          <w:shd w:val="clear" w:color="auto" w:fill="FFFFFF"/>
        </w:rPr>
        <w:t>, docs.aws.amazon.com/ARG/latest/userguide/security_resilience.html. Accessed 2 Apr. 2023.</w:t>
      </w:r>
    </w:p>
    <w:p w14:paraId="5A68CF2D" w14:textId="78646155" w:rsidR="004E4CC9" w:rsidRPr="004E4CC9" w:rsidRDefault="004E4CC9" w:rsidP="00273616">
      <w:pPr>
        <w:pStyle w:val="ListParagraph"/>
        <w:numPr>
          <w:ilvl w:val="0"/>
          <w:numId w:val="27"/>
        </w:numPr>
        <w:jc w:val="both"/>
        <w:rPr>
          <w:color w:val="000000" w:themeColor="text1"/>
          <w:sz w:val="20"/>
          <w:szCs w:val="20"/>
          <w:shd w:val="clear" w:color="auto" w:fill="FFFFFF"/>
        </w:rPr>
      </w:pPr>
      <w:r w:rsidRPr="004E4CC9">
        <w:rPr>
          <w:color w:val="000000"/>
          <w:sz w:val="20"/>
          <w:szCs w:val="20"/>
          <w:shd w:val="clear" w:color="auto" w:fill="FFFFFF"/>
        </w:rPr>
        <w:t>“AWS vs AZURE - 6 Most Amazing Differences You Should Know.”</w:t>
      </w:r>
      <w:r w:rsidRPr="004E4CC9">
        <w:rPr>
          <w:rStyle w:val="apple-converted-space"/>
          <w:color w:val="000000"/>
          <w:sz w:val="20"/>
          <w:szCs w:val="20"/>
          <w:shd w:val="clear" w:color="auto" w:fill="FFFFFF"/>
        </w:rPr>
        <w:t> </w:t>
      </w:r>
      <w:r w:rsidRPr="004E4CC9">
        <w:rPr>
          <w:i/>
          <w:iCs/>
          <w:color w:val="000000"/>
          <w:sz w:val="20"/>
          <w:szCs w:val="20"/>
        </w:rPr>
        <w:t>EDUCBA</w:t>
      </w:r>
      <w:r w:rsidRPr="004E4CC9">
        <w:rPr>
          <w:color w:val="000000"/>
          <w:sz w:val="20"/>
          <w:szCs w:val="20"/>
          <w:shd w:val="clear" w:color="auto" w:fill="FFFFFF"/>
        </w:rPr>
        <w:t>, 22 July 2019, www.educba.com/aws-vs-azure/.</w:t>
      </w:r>
    </w:p>
    <w:p w14:paraId="066E55C3" w14:textId="1784B593" w:rsidR="00B079F7" w:rsidRPr="006F32CA" w:rsidRDefault="00B079F7" w:rsidP="006F32CA">
      <w:pPr>
        <w:jc w:val="both"/>
        <w:rPr>
          <w:color w:val="000000" w:themeColor="text1"/>
          <w:sz w:val="20"/>
          <w:szCs w:val="20"/>
        </w:rPr>
      </w:pPr>
    </w:p>
    <w:sectPr w:rsidR="00B079F7" w:rsidRPr="006F32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B4960" w14:textId="77777777" w:rsidR="009B0FF7" w:rsidRDefault="009B0FF7" w:rsidP="00222782">
      <w:r>
        <w:separator/>
      </w:r>
    </w:p>
  </w:endnote>
  <w:endnote w:type="continuationSeparator" w:id="0">
    <w:p w14:paraId="0FFE7E64" w14:textId="77777777" w:rsidR="009B0FF7" w:rsidRDefault="009B0FF7" w:rsidP="00222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0A09A" w14:textId="77777777" w:rsidR="009B0FF7" w:rsidRDefault="009B0FF7" w:rsidP="00222782">
      <w:r>
        <w:separator/>
      </w:r>
    </w:p>
  </w:footnote>
  <w:footnote w:type="continuationSeparator" w:id="0">
    <w:p w14:paraId="7598FD9B" w14:textId="77777777" w:rsidR="009B0FF7" w:rsidRDefault="009B0FF7" w:rsidP="002227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6AA9"/>
    <w:multiLevelType w:val="hybridMultilevel"/>
    <w:tmpl w:val="42F0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C7AC5"/>
    <w:multiLevelType w:val="hybridMultilevel"/>
    <w:tmpl w:val="796A6732"/>
    <w:lvl w:ilvl="0" w:tplc="5DD06B4C">
      <w:start w:val="3"/>
      <w:numFmt w:val="decimal"/>
      <w:lvlText w:val="%1."/>
      <w:lvlJc w:val="left"/>
      <w:pPr>
        <w:ind w:left="720" w:hanging="360"/>
      </w:pPr>
      <w:rPr>
        <w:rFonts w:hint="default"/>
        <w:color w:val="000000" w:themeColor="text1"/>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A13C2"/>
    <w:multiLevelType w:val="hybridMultilevel"/>
    <w:tmpl w:val="4DD66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6C5F22"/>
    <w:multiLevelType w:val="multilevel"/>
    <w:tmpl w:val="C89C8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D4DEC"/>
    <w:multiLevelType w:val="hybridMultilevel"/>
    <w:tmpl w:val="33C80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607CFD"/>
    <w:multiLevelType w:val="multilevel"/>
    <w:tmpl w:val="8196D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3120C7"/>
    <w:multiLevelType w:val="hybridMultilevel"/>
    <w:tmpl w:val="50FA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8857AA"/>
    <w:multiLevelType w:val="hybridMultilevel"/>
    <w:tmpl w:val="28E8BE94"/>
    <w:lvl w:ilvl="0" w:tplc="0F30EF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522853"/>
    <w:multiLevelType w:val="hybridMultilevel"/>
    <w:tmpl w:val="4AB6817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9DB2227"/>
    <w:multiLevelType w:val="hybridMultilevel"/>
    <w:tmpl w:val="48C07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A90A43"/>
    <w:multiLevelType w:val="hybridMultilevel"/>
    <w:tmpl w:val="8D267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910CFE"/>
    <w:multiLevelType w:val="hybridMultilevel"/>
    <w:tmpl w:val="EA625F2C"/>
    <w:lvl w:ilvl="0" w:tplc="7E669F2C">
      <w:start w:val="3"/>
      <w:numFmt w:val="decimal"/>
      <w:lvlText w:val="%1."/>
      <w:lvlJc w:val="left"/>
      <w:pPr>
        <w:ind w:left="1080" w:hanging="360"/>
      </w:pPr>
      <w:rPr>
        <w:rFonts w:ascii="Times New Roman" w:hAnsi="Times New Roman" w:cs="Times New Roman"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70D98"/>
    <w:multiLevelType w:val="hybridMultilevel"/>
    <w:tmpl w:val="9F5C15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A4474"/>
    <w:multiLevelType w:val="hybridMultilevel"/>
    <w:tmpl w:val="3746F366"/>
    <w:lvl w:ilvl="0" w:tplc="5BBA65D6">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A854FE"/>
    <w:multiLevelType w:val="hybridMultilevel"/>
    <w:tmpl w:val="39282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0B6B76"/>
    <w:multiLevelType w:val="hybridMultilevel"/>
    <w:tmpl w:val="9996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CF4DA4"/>
    <w:multiLevelType w:val="multilevel"/>
    <w:tmpl w:val="C096E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D702A4"/>
    <w:multiLevelType w:val="multilevel"/>
    <w:tmpl w:val="8EDC0D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8332C3"/>
    <w:multiLevelType w:val="hybridMultilevel"/>
    <w:tmpl w:val="41083886"/>
    <w:lvl w:ilvl="0" w:tplc="FC7A7B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7974E3"/>
    <w:multiLevelType w:val="hybridMultilevel"/>
    <w:tmpl w:val="E89C5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EB2B80"/>
    <w:multiLevelType w:val="hybridMultilevel"/>
    <w:tmpl w:val="EFD6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A703B3"/>
    <w:multiLevelType w:val="hybridMultilevel"/>
    <w:tmpl w:val="391442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83D213D"/>
    <w:multiLevelType w:val="hybridMultilevel"/>
    <w:tmpl w:val="91FCD6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7B5F68"/>
    <w:multiLevelType w:val="hybridMultilevel"/>
    <w:tmpl w:val="C05282E2"/>
    <w:lvl w:ilvl="0" w:tplc="FE0252C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486C58"/>
    <w:multiLevelType w:val="hybridMultilevel"/>
    <w:tmpl w:val="08DAE386"/>
    <w:lvl w:ilvl="0" w:tplc="379EF530">
      <w:start w:val="1"/>
      <w:numFmt w:val="decimal"/>
      <w:lvlText w:val="%1."/>
      <w:lvlJc w:val="left"/>
      <w:pPr>
        <w:ind w:left="720" w:hanging="360"/>
      </w:pPr>
      <w:rPr>
        <w:rFonts w:ascii="Times New Roman" w:hAnsi="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CA4BCF"/>
    <w:multiLevelType w:val="multilevel"/>
    <w:tmpl w:val="12BC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6103796"/>
    <w:multiLevelType w:val="hybridMultilevel"/>
    <w:tmpl w:val="55B21490"/>
    <w:lvl w:ilvl="0" w:tplc="1D34CFEA">
      <w:start w:val="1"/>
      <w:numFmt w:val="decimal"/>
      <w:lvlText w:val="%1."/>
      <w:lvlJc w:val="left"/>
      <w:pPr>
        <w:tabs>
          <w:tab w:val="num" w:pos="720"/>
        </w:tabs>
        <w:ind w:left="720" w:hanging="360"/>
      </w:pPr>
    </w:lvl>
    <w:lvl w:ilvl="1" w:tplc="FEE087B0" w:tentative="1">
      <w:start w:val="1"/>
      <w:numFmt w:val="decimal"/>
      <w:lvlText w:val="%2."/>
      <w:lvlJc w:val="left"/>
      <w:pPr>
        <w:tabs>
          <w:tab w:val="num" w:pos="1440"/>
        </w:tabs>
        <w:ind w:left="1440" w:hanging="360"/>
      </w:pPr>
    </w:lvl>
    <w:lvl w:ilvl="2" w:tplc="F18645AE" w:tentative="1">
      <w:start w:val="1"/>
      <w:numFmt w:val="decimal"/>
      <w:lvlText w:val="%3."/>
      <w:lvlJc w:val="left"/>
      <w:pPr>
        <w:tabs>
          <w:tab w:val="num" w:pos="2160"/>
        </w:tabs>
        <w:ind w:left="2160" w:hanging="360"/>
      </w:pPr>
    </w:lvl>
    <w:lvl w:ilvl="3" w:tplc="7BD2C970" w:tentative="1">
      <w:start w:val="1"/>
      <w:numFmt w:val="decimal"/>
      <w:lvlText w:val="%4."/>
      <w:lvlJc w:val="left"/>
      <w:pPr>
        <w:tabs>
          <w:tab w:val="num" w:pos="2880"/>
        </w:tabs>
        <w:ind w:left="2880" w:hanging="360"/>
      </w:pPr>
    </w:lvl>
    <w:lvl w:ilvl="4" w:tplc="6E4AA8C4" w:tentative="1">
      <w:start w:val="1"/>
      <w:numFmt w:val="decimal"/>
      <w:lvlText w:val="%5."/>
      <w:lvlJc w:val="left"/>
      <w:pPr>
        <w:tabs>
          <w:tab w:val="num" w:pos="3600"/>
        </w:tabs>
        <w:ind w:left="3600" w:hanging="360"/>
      </w:pPr>
    </w:lvl>
    <w:lvl w:ilvl="5" w:tplc="016CE648" w:tentative="1">
      <w:start w:val="1"/>
      <w:numFmt w:val="decimal"/>
      <w:lvlText w:val="%6."/>
      <w:lvlJc w:val="left"/>
      <w:pPr>
        <w:tabs>
          <w:tab w:val="num" w:pos="4320"/>
        </w:tabs>
        <w:ind w:left="4320" w:hanging="360"/>
      </w:pPr>
    </w:lvl>
    <w:lvl w:ilvl="6" w:tplc="0EB22282" w:tentative="1">
      <w:start w:val="1"/>
      <w:numFmt w:val="decimal"/>
      <w:lvlText w:val="%7."/>
      <w:lvlJc w:val="left"/>
      <w:pPr>
        <w:tabs>
          <w:tab w:val="num" w:pos="5040"/>
        </w:tabs>
        <w:ind w:left="5040" w:hanging="360"/>
      </w:pPr>
    </w:lvl>
    <w:lvl w:ilvl="7" w:tplc="39D4027E" w:tentative="1">
      <w:start w:val="1"/>
      <w:numFmt w:val="decimal"/>
      <w:lvlText w:val="%8."/>
      <w:lvlJc w:val="left"/>
      <w:pPr>
        <w:tabs>
          <w:tab w:val="num" w:pos="5760"/>
        </w:tabs>
        <w:ind w:left="5760" w:hanging="360"/>
      </w:pPr>
    </w:lvl>
    <w:lvl w:ilvl="8" w:tplc="0C3A7576" w:tentative="1">
      <w:start w:val="1"/>
      <w:numFmt w:val="decimal"/>
      <w:lvlText w:val="%9."/>
      <w:lvlJc w:val="left"/>
      <w:pPr>
        <w:tabs>
          <w:tab w:val="num" w:pos="6480"/>
        </w:tabs>
        <w:ind w:left="6480" w:hanging="360"/>
      </w:pPr>
    </w:lvl>
  </w:abstractNum>
  <w:abstractNum w:abstractNumId="27" w15:restartNumberingAfterBreak="0">
    <w:nsid w:val="66ED715D"/>
    <w:multiLevelType w:val="hybridMultilevel"/>
    <w:tmpl w:val="662AEB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C2D9E"/>
    <w:multiLevelType w:val="hybridMultilevel"/>
    <w:tmpl w:val="8AE8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702F7C"/>
    <w:multiLevelType w:val="multilevel"/>
    <w:tmpl w:val="4448E862"/>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EE477D3"/>
    <w:multiLevelType w:val="hybridMultilevel"/>
    <w:tmpl w:val="71D44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14A72"/>
    <w:multiLevelType w:val="hybridMultilevel"/>
    <w:tmpl w:val="E724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356032"/>
    <w:multiLevelType w:val="hybridMultilevel"/>
    <w:tmpl w:val="674677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D532482"/>
    <w:multiLevelType w:val="hybridMultilevel"/>
    <w:tmpl w:val="A1302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270149">
    <w:abstractNumId w:val="30"/>
  </w:num>
  <w:num w:numId="2" w16cid:durableId="166096880">
    <w:abstractNumId w:val="13"/>
  </w:num>
  <w:num w:numId="3" w16cid:durableId="1305698781">
    <w:abstractNumId w:val="29"/>
  </w:num>
  <w:num w:numId="4" w16cid:durableId="1668442182">
    <w:abstractNumId w:val="3"/>
  </w:num>
  <w:num w:numId="5" w16cid:durableId="911432294">
    <w:abstractNumId w:val="12"/>
  </w:num>
  <w:num w:numId="6" w16cid:durableId="1655983924">
    <w:abstractNumId w:val="16"/>
  </w:num>
  <w:num w:numId="7" w16cid:durableId="1182746246">
    <w:abstractNumId w:val="17"/>
  </w:num>
  <w:num w:numId="8" w16cid:durableId="937297277">
    <w:abstractNumId w:val="25"/>
  </w:num>
  <w:num w:numId="9" w16cid:durableId="969089359">
    <w:abstractNumId w:val="18"/>
  </w:num>
  <w:num w:numId="10" w16cid:durableId="834489034">
    <w:abstractNumId w:val="5"/>
  </w:num>
  <w:num w:numId="11" w16cid:durableId="1859461021">
    <w:abstractNumId w:val="7"/>
  </w:num>
  <w:num w:numId="12" w16cid:durableId="317807254">
    <w:abstractNumId w:val="0"/>
  </w:num>
  <w:num w:numId="13" w16cid:durableId="1566526467">
    <w:abstractNumId w:val="22"/>
  </w:num>
  <w:num w:numId="14" w16cid:durableId="707997885">
    <w:abstractNumId w:val="23"/>
  </w:num>
  <w:num w:numId="15" w16cid:durableId="133260770">
    <w:abstractNumId w:val="28"/>
  </w:num>
  <w:num w:numId="16" w16cid:durableId="966666994">
    <w:abstractNumId w:val="14"/>
  </w:num>
  <w:num w:numId="17" w16cid:durableId="287703686">
    <w:abstractNumId w:val="31"/>
  </w:num>
  <w:num w:numId="18" w16cid:durableId="1828325418">
    <w:abstractNumId w:val="26"/>
  </w:num>
  <w:num w:numId="19" w16cid:durableId="2093578746">
    <w:abstractNumId w:val="19"/>
  </w:num>
  <w:num w:numId="20" w16cid:durableId="10649181">
    <w:abstractNumId w:val="33"/>
  </w:num>
  <w:num w:numId="21" w16cid:durableId="1881626841">
    <w:abstractNumId w:val="15"/>
  </w:num>
  <w:num w:numId="22" w16cid:durableId="803887213">
    <w:abstractNumId w:val="4"/>
  </w:num>
  <w:num w:numId="23" w16cid:durableId="734083104">
    <w:abstractNumId w:val="1"/>
  </w:num>
  <w:num w:numId="24" w16cid:durableId="1678652934">
    <w:abstractNumId w:val="27"/>
  </w:num>
  <w:num w:numId="25" w16cid:durableId="728574982">
    <w:abstractNumId w:val="8"/>
  </w:num>
  <w:num w:numId="26" w16cid:durableId="1810315987">
    <w:abstractNumId w:val="11"/>
  </w:num>
  <w:num w:numId="27" w16cid:durableId="1900705683">
    <w:abstractNumId w:val="9"/>
  </w:num>
  <w:num w:numId="28" w16cid:durableId="154229310">
    <w:abstractNumId w:val="10"/>
  </w:num>
  <w:num w:numId="29" w16cid:durableId="1194808637">
    <w:abstractNumId w:val="24"/>
  </w:num>
  <w:num w:numId="30" w16cid:durableId="641885499">
    <w:abstractNumId w:val="20"/>
  </w:num>
  <w:num w:numId="31" w16cid:durableId="1865289442">
    <w:abstractNumId w:val="2"/>
  </w:num>
  <w:num w:numId="32" w16cid:durableId="1313564251">
    <w:abstractNumId w:val="6"/>
  </w:num>
  <w:num w:numId="33" w16cid:durableId="839201457">
    <w:abstractNumId w:val="32"/>
  </w:num>
  <w:num w:numId="34" w16cid:durableId="15072050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81"/>
    <w:rsid w:val="00017E64"/>
    <w:rsid w:val="000623E6"/>
    <w:rsid w:val="00062543"/>
    <w:rsid w:val="00084063"/>
    <w:rsid w:val="00097544"/>
    <w:rsid w:val="00097A15"/>
    <w:rsid w:val="001717AD"/>
    <w:rsid w:val="00180873"/>
    <w:rsid w:val="001836C0"/>
    <w:rsid w:val="001E136F"/>
    <w:rsid w:val="001E6832"/>
    <w:rsid w:val="001F0664"/>
    <w:rsid w:val="00222782"/>
    <w:rsid w:val="00273616"/>
    <w:rsid w:val="0027409A"/>
    <w:rsid w:val="002819DF"/>
    <w:rsid w:val="002F3B53"/>
    <w:rsid w:val="002F422E"/>
    <w:rsid w:val="00303474"/>
    <w:rsid w:val="00371E5A"/>
    <w:rsid w:val="00393C26"/>
    <w:rsid w:val="003B13F5"/>
    <w:rsid w:val="003D7CFF"/>
    <w:rsid w:val="00421C69"/>
    <w:rsid w:val="004403B7"/>
    <w:rsid w:val="00446C89"/>
    <w:rsid w:val="004C7729"/>
    <w:rsid w:val="004E4CC9"/>
    <w:rsid w:val="004E56F4"/>
    <w:rsid w:val="004F3F50"/>
    <w:rsid w:val="005018C8"/>
    <w:rsid w:val="00512D07"/>
    <w:rsid w:val="00575C52"/>
    <w:rsid w:val="00582E2C"/>
    <w:rsid w:val="00592499"/>
    <w:rsid w:val="005C0891"/>
    <w:rsid w:val="005D0934"/>
    <w:rsid w:val="006367C0"/>
    <w:rsid w:val="00644A0F"/>
    <w:rsid w:val="0064588F"/>
    <w:rsid w:val="0065773B"/>
    <w:rsid w:val="00692780"/>
    <w:rsid w:val="006A6481"/>
    <w:rsid w:val="006C747B"/>
    <w:rsid w:val="006F32CA"/>
    <w:rsid w:val="00723FEC"/>
    <w:rsid w:val="00726405"/>
    <w:rsid w:val="00763EFE"/>
    <w:rsid w:val="00770C3F"/>
    <w:rsid w:val="00800112"/>
    <w:rsid w:val="008218F4"/>
    <w:rsid w:val="008342C5"/>
    <w:rsid w:val="0084200D"/>
    <w:rsid w:val="00874E3E"/>
    <w:rsid w:val="00885A57"/>
    <w:rsid w:val="00894BEF"/>
    <w:rsid w:val="008951DB"/>
    <w:rsid w:val="008A0AB3"/>
    <w:rsid w:val="008B168D"/>
    <w:rsid w:val="008F07F6"/>
    <w:rsid w:val="00904A9B"/>
    <w:rsid w:val="00954BC1"/>
    <w:rsid w:val="009855B5"/>
    <w:rsid w:val="009962AC"/>
    <w:rsid w:val="009A1CF2"/>
    <w:rsid w:val="009B0486"/>
    <w:rsid w:val="009B0FF7"/>
    <w:rsid w:val="009B7133"/>
    <w:rsid w:val="009F14CB"/>
    <w:rsid w:val="00A1565A"/>
    <w:rsid w:val="00A36FEE"/>
    <w:rsid w:val="00A40E23"/>
    <w:rsid w:val="00A43020"/>
    <w:rsid w:val="00A477DB"/>
    <w:rsid w:val="00AE3452"/>
    <w:rsid w:val="00AF63C3"/>
    <w:rsid w:val="00AF6732"/>
    <w:rsid w:val="00B079F7"/>
    <w:rsid w:val="00B4316C"/>
    <w:rsid w:val="00B643DD"/>
    <w:rsid w:val="00B833A2"/>
    <w:rsid w:val="00BA5A8E"/>
    <w:rsid w:val="00BB3439"/>
    <w:rsid w:val="00BC4E3C"/>
    <w:rsid w:val="00BC55DF"/>
    <w:rsid w:val="00BD5903"/>
    <w:rsid w:val="00BD6A51"/>
    <w:rsid w:val="00BF51F7"/>
    <w:rsid w:val="00C629FD"/>
    <w:rsid w:val="00C71BD7"/>
    <w:rsid w:val="00C72A4B"/>
    <w:rsid w:val="00C750E7"/>
    <w:rsid w:val="00C77BF4"/>
    <w:rsid w:val="00C95652"/>
    <w:rsid w:val="00D07D5E"/>
    <w:rsid w:val="00D36E81"/>
    <w:rsid w:val="00D40251"/>
    <w:rsid w:val="00D43ECD"/>
    <w:rsid w:val="00D44FD5"/>
    <w:rsid w:val="00D63585"/>
    <w:rsid w:val="00D662EC"/>
    <w:rsid w:val="00D8642C"/>
    <w:rsid w:val="00D95DFC"/>
    <w:rsid w:val="00DB5916"/>
    <w:rsid w:val="00DC0003"/>
    <w:rsid w:val="00E07A94"/>
    <w:rsid w:val="00E07BF7"/>
    <w:rsid w:val="00E1515A"/>
    <w:rsid w:val="00E171CE"/>
    <w:rsid w:val="00E1729D"/>
    <w:rsid w:val="00E22BC4"/>
    <w:rsid w:val="00E40984"/>
    <w:rsid w:val="00E50532"/>
    <w:rsid w:val="00E578D7"/>
    <w:rsid w:val="00E578DB"/>
    <w:rsid w:val="00E7485D"/>
    <w:rsid w:val="00E77BDC"/>
    <w:rsid w:val="00E87CFD"/>
    <w:rsid w:val="00EC02DC"/>
    <w:rsid w:val="00EC1D82"/>
    <w:rsid w:val="00EE7D83"/>
    <w:rsid w:val="00F5177A"/>
    <w:rsid w:val="00F846B7"/>
    <w:rsid w:val="00FB39F5"/>
    <w:rsid w:val="00FF2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917E8"/>
  <w15:chartTrackingRefBased/>
  <w15:docId w15:val="{F6BA2050-16CA-124B-B4B4-B3E3C8BF2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53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172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3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481"/>
    <w:pPr>
      <w:ind w:left="720"/>
      <w:contextualSpacing/>
    </w:pPr>
  </w:style>
  <w:style w:type="paragraph" w:styleId="NormalWeb">
    <w:name w:val="Normal (Web)"/>
    <w:basedOn w:val="Normal"/>
    <w:uiPriority w:val="99"/>
    <w:unhideWhenUsed/>
    <w:rsid w:val="006A6481"/>
    <w:pPr>
      <w:spacing w:before="100" w:beforeAutospacing="1" w:after="100" w:afterAutospacing="1"/>
    </w:pPr>
  </w:style>
  <w:style w:type="paragraph" w:customStyle="1" w:styleId="paragraph">
    <w:name w:val="paragraph"/>
    <w:basedOn w:val="Normal"/>
    <w:rsid w:val="004F3F50"/>
    <w:pPr>
      <w:spacing w:before="100" w:beforeAutospacing="1" w:after="100" w:afterAutospacing="1"/>
    </w:pPr>
  </w:style>
  <w:style w:type="character" w:customStyle="1" w:styleId="eop">
    <w:name w:val="eop"/>
    <w:basedOn w:val="DefaultParagraphFont"/>
    <w:rsid w:val="004F3F50"/>
  </w:style>
  <w:style w:type="character" w:customStyle="1" w:styleId="normaltextrun">
    <w:name w:val="normaltextrun"/>
    <w:basedOn w:val="DefaultParagraphFont"/>
    <w:rsid w:val="004F3F50"/>
  </w:style>
  <w:style w:type="character" w:customStyle="1" w:styleId="Heading1Char">
    <w:name w:val="Heading 1 Char"/>
    <w:basedOn w:val="DefaultParagraphFont"/>
    <w:link w:val="Heading1"/>
    <w:uiPriority w:val="9"/>
    <w:rsid w:val="00E1729D"/>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E1729D"/>
  </w:style>
  <w:style w:type="character" w:styleId="Emphasis">
    <w:name w:val="Emphasis"/>
    <w:basedOn w:val="DefaultParagraphFont"/>
    <w:uiPriority w:val="20"/>
    <w:qFormat/>
    <w:rsid w:val="00E1729D"/>
    <w:rPr>
      <w:i/>
      <w:iCs/>
    </w:rPr>
  </w:style>
  <w:style w:type="character" w:customStyle="1" w:styleId="cmp-textparagraph-default">
    <w:name w:val="cmp-text__paragraph-default"/>
    <w:basedOn w:val="DefaultParagraphFont"/>
    <w:rsid w:val="00BA5A8E"/>
  </w:style>
  <w:style w:type="character" w:customStyle="1" w:styleId="Heading2Char">
    <w:name w:val="Heading 2 Char"/>
    <w:basedOn w:val="DefaultParagraphFont"/>
    <w:link w:val="Heading2"/>
    <w:uiPriority w:val="9"/>
    <w:rsid w:val="004403B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403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70C3F"/>
    <w:rPr>
      <w:b/>
      <w:bCs/>
    </w:rPr>
  </w:style>
  <w:style w:type="character" w:styleId="Hyperlink">
    <w:name w:val="Hyperlink"/>
    <w:basedOn w:val="DefaultParagraphFont"/>
    <w:uiPriority w:val="99"/>
    <w:unhideWhenUsed/>
    <w:rsid w:val="00062543"/>
    <w:rPr>
      <w:color w:val="0563C1" w:themeColor="hyperlink"/>
      <w:u w:val="single"/>
    </w:rPr>
  </w:style>
  <w:style w:type="character" w:styleId="UnresolvedMention">
    <w:name w:val="Unresolved Mention"/>
    <w:basedOn w:val="DefaultParagraphFont"/>
    <w:uiPriority w:val="99"/>
    <w:semiHidden/>
    <w:unhideWhenUsed/>
    <w:rsid w:val="00062543"/>
    <w:rPr>
      <w:color w:val="605E5C"/>
      <w:shd w:val="clear" w:color="auto" w:fill="E1DFDD"/>
    </w:rPr>
  </w:style>
  <w:style w:type="paragraph" w:styleId="NoSpacing">
    <w:name w:val="No Spacing"/>
    <w:uiPriority w:val="1"/>
    <w:qFormat/>
    <w:rsid w:val="00A1565A"/>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D662E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62E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662E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662E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662E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662E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662E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662E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662E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662EC"/>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222782"/>
    <w:pPr>
      <w:tabs>
        <w:tab w:val="center" w:pos="4513"/>
        <w:tab w:val="right" w:pos="9026"/>
      </w:tabs>
    </w:pPr>
  </w:style>
  <w:style w:type="character" w:customStyle="1" w:styleId="HeaderChar">
    <w:name w:val="Header Char"/>
    <w:basedOn w:val="DefaultParagraphFont"/>
    <w:link w:val="Header"/>
    <w:uiPriority w:val="99"/>
    <w:rsid w:val="00222782"/>
    <w:rPr>
      <w:rFonts w:ascii="Times New Roman" w:eastAsia="Times New Roman" w:hAnsi="Times New Roman" w:cs="Times New Roman"/>
      <w:lang w:eastAsia="en-GB"/>
    </w:rPr>
  </w:style>
  <w:style w:type="paragraph" w:styleId="Footer">
    <w:name w:val="footer"/>
    <w:basedOn w:val="Normal"/>
    <w:link w:val="FooterChar"/>
    <w:uiPriority w:val="99"/>
    <w:unhideWhenUsed/>
    <w:rsid w:val="00222782"/>
    <w:pPr>
      <w:tabs>
        <w:tab w:val="center" w:pos="4513"/>
        <w:tab w:val="right" w:pos="9026"/>
      </w:tabs>
    </w:pPr>
  </w:style>
  <w:style w:type="character" w:customStyle="1" w:styleId="FooterChar">
    <w:name w:val="Footer Char"/>
    <w:basedOn w:val="DefaultParagraphFont"/>
    <w:link w:val="Footer"/>
    <w:uiPriority w:val="99"/>
    <w:rsid w:val="0022278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1894">
      <w:bodyDiv w:val="1"/>
      <w:marLeft w:val="0"/>
      <w:marRight w:val="0"/>
      <w:marTop w:val="0"/>
      <w:marBottom w:val="0"/>
      <w:divBdr>
        <w:top w:val="none" w:sz="0" w:space="0" w:color="auto"/>
        <w:left w:val="none" w:sz="0" w:space="0" w:color="auto"/>
        <w:bottom w:val="none" w:sz="0" w:space="0" w:color="auto"/>
        <w:right w:val="none" w:sz="0" w:space="0" w:color="auto"/>
      </w:divBdr>
      <w:divsChild>
        <w:div w:id="2108429043">
          <w:marLeft w:val="0"/>
          <w:marRight w:val="0"/>
          <w:marTop w:val="0"/>
          <w:marBottom w:val="0"/>
          <w:divBdr>
            <w:top w:val="none" w:sz="0" w:space="0" w:color="auto"/>
            <w:left w:val="none" w:sz="0" w:space="0" w:color="auto"/>
            <w:bottom w:val="none" w:sz="0" w:space="0" w:color="auto"/>
            <w:right w:val="none" w:sz="0" w:space="0" w:color="auto"/>
          </w:divBdr>
          <w:divsChild>
            <w:div w:id="957905828">
              <w:marLeft w:val="0"/>
              <w:marRight w:val="0"/>
              <w:marTop w:val="0"/>
              <w:marBottom w:val="0"/>
              <w:divBdr>
                <w:top w:val="none" w:sz="0" w:space="0" w:color="auto"/>
                <w:left w:val="none" w:sz="0" w:space="0" w:color="auto"/>
                <w:bottom w:val="none" w:sz="0" w:space="0" w:color="auto"/>
                <w:right w:val="none" w:sz="0" w:space="0" w:color="auto"/>
              </w:divBdr>
              <w:divsChild>
                <w:div w:id="1713000552">
                  <w:marLeft w:val="0"/>
                  <w:marRight w:val="0"/>
                  <w:marTop w:val="0"/>
                  <w:marBottom w:val="0"/>
                  <w:divBdr>
                    <w:top w:val="none" w:sz="0" w:space="0" w:color="auto"/>
                    <w:left w:val="none" w:sz="0" w:space="0" w:color="auto"/>
                    <w:bottom w:val="none" w:sz="0" w:space="0" w:color="auto"/>
                    <w:right w:val="none" w:sz="0" w:space="0" w:color="auto"/>
                  </w:divBdr>
                  <w:divsChild>
                    <w:div w:id="4058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8792">
      <w:bodyDiv w:val="1"/>
      <w:marLeft w:val="0"/>
      <w:marRight w:val="0"/>
      <w:marTop w:val="0"/>
      <w:marBottom w:val="0"/>
      <w:divBdr>
        <w:top w:val="none" w:sz="0" w:space="0" w:color="auto"/>
        <w:left w:val="none" w:sz="0" w:space="0" w:color="auto"/>
        <w:bottom w:val="none" w:sz="0" w:space="0" w:color="auto"/>
        <w:right w:val="none" w:sz="0" w:space="0" w:color="auto"/>
      </w:divBdr>
    </w:div>
    <w:div w:id="159011047">
      <w:bodyDiv w:val="1"/>
      <w:marLeft w:val="0"/>
      <w:marRight w:val="0"/>
      <w:marTop w:val="0"/>
      <w:marBottom w:val="0"/>
      <w:divBdr>
        <w:top w:val="none" w:sz="0" w:space="0" w:color="auto"/>
        <w:left w:val="none" w:sz="0" w:space="0" w:color="auto"/>
        <w:bottom w:val="none" w:sz="0" w:space="0" w:color="auto"/>
        <w:right w:val="none" w:sz="0" w:space="0" w:color="auto"/>
      </w:divBdr>
    </w:div>
    <w:div w:id="236940710">
      <w:bodyDiv w:val="1"/>
      <w:marLeft w:val="0"/>
      <w:marRight w:val="0"/>
      <w:marTop w:val="0"/>
      <w:marBottom w:val="0"/>
      <w:divBdr>
        <w:top w:val="none" w:sz="0" w:space="0" w:color="auto"/>
        <w:left w:val="none" w:sz="0" w:space="0" w:color="auto"/>
        <w:bottom w:val="none" w:sz="0" w:space="0" w:color="auto"/>
        <w:right w:val="none" w:sz="0" w:space="0" w:color="auto"/>
      </w:divBdr>
    </w:div>
    <w:div w:id="365253159">
      <w:bodyDiv w:val="1"/>
      <w:marLeft w:val="0"/>
      <w:marRight w:val="0"/>
      <w:marTop w:val="0"/>
      <w:marBottom w:val="0"/>
      <w:divBdr>
        <w:top w:val="none" w:sz="0" w:space="0" w:color="auto"/>
        <w:left w:val="none" w:sz="0" w:space="0" w:color="auto"/>
        <w:bottom w:val="none" w:sz="0" w:space="0" w:color="auto"/>
        <w:right w:val="none" w:sz="0" w:space="0" w:color="auto"/>
      </w:divBdr>
      <w:divsChild>
        <w:div w:id="2039503038">
          <w:marLeft w:val="720"/>
          <w:marRight w:val="0"/>
          <w:marTop w:val="0"/>
          <w:marBottom w:val="0"/>
          <w:divBdr>
            <w:top w:val="none" w:sz="0" w:space="0" w:color="auto"/>
            <w:left w:val="none" w:sz="0" w:space="0" w:color="auto"/>
            <w:bottom w:val="none" w:sz="0" w:space="0" w:color="auto"/>
            <w:right w:val="none" w:sz="0" w:space="0" w:color="auto"/>
          </w:divBdr>
        </w:div>
      </w:divsChild>
    </w:div>
    <w:div w:id="688603360">
      <w:bodyDiv w:val="1"/>
      <w:marLeft w:val="0"/>
      <w:marRight w:val="0"/>
      <w:marTop w:val="0"/>
      <w:marBottom w:val="0"/>
      <w:divBdr>
        <w:top w:val="none" w:sz="0" w:space="0" w:color="auto"/>
        <w:left w:val="none" w:sz="0" w:space="0" w:color="auto"/>
        <w:bottom w:val="none" w:sz="0" w:space="0" w:color="auto"/>
        <w:right w:val="none" w:sz="0" w:space="0" w:color="auto"/>
      </w:divBdr>
      <w:divsChild>
        <w:div w:id="992417621">
          <w:marLeft w:val="0"/>
          <w:marRight w:val="0"/>
          <w:marTop w:val="0"/>
          <w:marBottom w:val="0"/>
          <w:divBdr>
            <w:top w:val="none" w:sz="0" w:space="0" w:color="auto"/>
            <w:left w:val="none" w:sz="0" w:space="0" w:color="auto"/>
            <w:bottom w:val="none" w:sz="0" w:space="0" w:color="auto"/>
            <w:right w:val="none" w:sz="0" w:space="0" w:color="auto"/>
          </w:divBdr>
          <w:divsChild>
            <w:div w:id="43456962">
              <w:marLeft w:val="0"/>
              <w:marRight w:val="0"/>
              <w:marTop w:val="0"/>
              <w:marBottom w:val="0"/>
              <w:divBdr>
                <w:top w:val="none" w:sz="0" w:space="0" w:color="auto"/>
                <w:left w:val="none" w:sz="0" w:space="0" w:color="auto"/>
                <w:bottom w:val="none" w:sz="0" w:space="0" w:color="auto"/>
                <w:right w:val="none" w:sz="0" w:space="0" w:color="auto"/>
              </w:divBdr>
              <w:divsChild>
                <w:div w:id="27630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363217">
      <w:bodyDiv w:val="1"/>
      <w:marLeft w:val="0"/>
      <w:marRight w:val="0"/>
      <w:marTop w:val="0"/>
      <w:marBottom w:val="0"/>
      <w:divBdr>
        <w:top w:val="none" w:sz="0" w:space="0" w:color="auto"/>
        <w:left w:val="none" w:sz="0" w:space="0" w:color="auto"/>
        <w:bottom w:val="none" w:sz="0" w:space="0" w:color="auto"/>
        <w:right w:val="none" w:sz="0" w:space="0" w:color="auto"/>
      </w:divBdr>
      <w:divsChild>
        <w:div w:id="1437750633">
          <w:marLeft w:val="0"/>
          <w:marRight w:val="0"/>
          <w:marTop w:val="0"/>
          <w:marBottom w:val="0"/>
          <w:divBdr>
            <w:top w:val="none" w:sz="0" w:space="0" w:color="auto"/>
            <w:left w:val="none" w:sz="0" w:space="0" w:color="auto"/>
            <w:bottom w:val="none" w:sz="0" w:space="0" w:color="auto"/>
            <w:right w:val="none" w:sz="0" w:space="0" w:color="auto"/>
          </w:divBdr>
          <w:divsChild>
            <w:div w:id="1999074351">
              <w:marLeft w:val="0"/>
              <w:marRight w:val="0"/>
              <w:marTop w:val="0"/>
              <w:marBottom w:val="0"/>
              <w:divBdr>
                <w:top w:val="none" w:sz="0" w:space="0" w:color="auto"/>
                <w:left w:val="none" w:sz="0" w:space="0" w:color="auto"/>
                <w:bottom w:val="none" w:sz="0" w:space="0" w:color="auto"/>
                <w:right w:val="none" w:sz="0" w:space="0" w:color="auto"/>
              </w:divBdr>
              <w:divsChild>
                <w:div w:id="2072069361">
                  <w:marLeft w:val="0"/>
                  <w:marRight w:val="0"/>
                  <w:marTop w:val="0"/>
                  <w:marBottom w:val="0"/>
                  <w:divBdr>
                    <w:top w:val="none" w:sz="0" w:space="0" w:color="auto"/>
                    <w:left w:val="none" w:sz="0" w:space="0" w:color="auto"/>
                    <w:bottom w:val="none" w:sz="0" w:space="0" w:color="auto"/>
                    <w:right w:val="none" w:sz="0" w:space="0" w:color="auto"/>
                  </w:divBdr>
                  <w:divsChild>
                    <w:div w:id="159524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416455">
      <w:bodyDiv w:val="1"/>
      <w:marLeft w:val="0"/>
      <w:marRight w:val="0"/>
      <w:marTop w:val="0"/>
      <w:marBottom w:val="0"/>
      <w:divBdr>
        <w:top w:val="none" w:sz="0" w:space="0" w:color="auto"/>
        <w:left w:val="none" w:sz="0" w:space="0" w:color="auto"/>
        <w:bottom w:val="none" w:sz="0" w:space="0" w:color="auto"/>
        <w:right w:val="none" w:sz="0" w:space="0" w:color="auto"/>
      </w:divBdr>
    </w:div>
    <w:div w:id="814881605">
      <w:bodyDiv w:val="1"/>
      <w:marLeft w:val="0"/>
      <w:marRight w:val="0"/>
      <w:marTop w:val="0"/>
      <w:marBottom w:val="0"/>
      <w:divBdr>
        <w:top w:val="none" w:sz="0" w:space="0" w:color="auto"/>
        <w:left w:val="none" w:sz="0" w:space="0" w:color="auto"/>
        <w:bottom w:val="none" w:sz="0" w:space="0" w:color="auto"/>
        <w:right w:val="none" w:sz="0" w:space="0" w:color="auto"/>
      </w:divBdr>
      <w:divsChild>
        <w:div w:id="1909266989">
          <w:marLeft w:val="0"/>
          <w:marRight w:val="0"/>
          <w:marTop w:val="0"/>
          <w:marBottom w:val="0"/>
          <w:divBdr>
            <w:top w:val="none" w:sz="0" w:space="0" w:color="auto"/>
            <w:left w:val="none" w:sz="0" w:space="0" w:color="auto"/>
            <w:bottom w:val="none" w:sz="0" w:space="0" w:color="auto"/>
            <w:right w:val="none" w:sz="0" w:space="0" w:color="auto"/>
          </w:divBdr>
          <w:divsChild>
            <w:div w:id="292754913">
              <w:marLeft w:val="0"/>
              <w:marRight w:val="0"/>
              <w:marTop w:val="0"/>
              <w:marBottom w:val="0"/>
              <w:divBdr>
                <w:top w:val="none" w:sz="0" w:space="0" w:color="auto"/>
                <w:left w:val="none" w:sz="0" w:space="0" w:color="auto"/>
                <w:bottom w:val="none" w:sz="0" w:space="0" w:color="auto"/>
                <w:right w:val="none" w:sz="0" w:space="0" w:color="auto"/>
              </w:divBdr>
              <w:divsChild>
                <w:div w:id="342631250">
                  <w:marLeft w:val="0"/>
                  <w:marRight w:val="0"/>
                  <w:marTop w:val="0"/>
                  <w:marBottom w:val="0"/>
                  <w:divBdr>
                    <w:top w:val="none" w:sz="0" w:space="0" w:color="auto"/>
                    <w:left w:val="none" w:sz="0" w:space="0" w:color="auto"/>
                    <w:bottom w:val="none" w:sz="0" w:space="0" w:color="auto"/>
                    <w:right w:val="none" w:sz="0" w:space="0" w:color="auto"/>
                  </w:divBdr>
                  <w:divsChild>
                    <w:div w:id="155380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831312">
      <w:bodyDiv w:val="1"/>
      <w:marLeft w:val="0"/>
      <w:marRight w:val="0"/>
      <w:marTop w:val="0"/>
      <w:marBottom w:val="0"/>
      <w:divBdr>
        <w:top w:val="none" w:sz="0" w:space="0" w:color="auto"/>
        <w:left w:val="none" w:sz="0" w:space="0" w:color="auto"/>
        <w:bottom w:val="none" w:sz="0" w:space="0" w:color="auto"/>
        <w:right w:val="none" w:sz="0" w:space="0" w:color="auto"/>
      </w:divBdr>
    </w:div>
    <w:div w:id="909117938">
      <w:bodyDiv w:val="1"/>
      <w:marLeft w:val="0"/>
      <w:marRight w:val="0"/>
      <w:marTop w:val="0"/>
      <w:marBottom w:val="0"/>
      <w:divBdr>
        <w:top w:val="none" w:sz="0" w:space="0" w:color="auto"/>
        <w:left w:val="none" w:sz="0" w:space="0" w:color="auto"/>
        <w:bottom w:val="none" w:sz="0" w:space="0" w:color="auto"/>
        <w:right w:val="none" w:sz="0" w:space="0" w:color="auto"/>
      </w:divBdr>
    </w:div>
    <w:div w:id="1145898674">
      <w:bodyDiv w:val="1"/>
      <w:marLeft w:val="0"/>
      <w:marRight w:val="0"/>
      <w:marTop w:val="0"/>
      <w:marBottom w:val="0"/>
      <w:divBdr>
        <w:top w:val="none" w:sz="0" w:space="0" w:color="auto"/>
        <w:left w:val="none" w:sz="0" w:space="0" w:color="auto"/>
        <w:bottom w:val="none" w:sz="0" w:space="0" w:color="auto"/>
        <w:right w:val="none" w:sz="0" w:space="0" w:color="auto"/>
      </w:divBdr>
      <w:divsChild>
        <w:div w:id="744257149">
          <w:marLeft w:val="0"/>
          <w:marRight w:val="0"/>
          <w:marTop w:val="0"/>
          <w:marBottom w:val="0"/>
          <w:divBdr>
            <w:top w:val="none" w:sz="0" w:space="0" w:color="auto"/>
            <w:left w:val="none" w:sz="0" w:space="0" w:color="auto"/>
            <w:bottom w:val="none" w:sz="0" w:space="0" w:color="auto"/>
            <w:right w:val="none" w:sz="0" w:space="0" w:color="auto"/>
          </w:divBdr>
          <w:divsChild>
            <w:div w:id="298612532">
              <w:marLeft w:val="0"/>
              <w:marRight w:val="0"/>
              <w:marTop w:val="0"/>
              <w:marBottom w:val="0"/>
              <w:divBdr>
                <w:top w:val="none" w:sz="0" w:space="0" w:color="auto"/>
                <w:left w:val="none" w:sz="0" w:space="0" w:color="auto"/>
                <w:bottom w:val="none" w:sz="0" w:space="0" w:color="auto"/>
                <w:right w:val="none" w:sz="0" w:space="0" w:color="auto"/>
              </w:divBdr>
              <w:divsChild>
                <w:div w:id="113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376805">
      <w:bodyDiv w:val="1"/>
      <w:marLeft w:val="0"/>
      <w:marRight w:val="0"/>
      <w:marTop w:val="0"/>
      <w:marBottom w:val="0"/>
      <w:divBdr>
        <w:top w:val="none" w:sz="0" w:space="0" w:color="auto"/>
        <w:left w:val="none" w:sz="0" w:space="0" w:color="auto"/>
        <w:bottom w:val="none" w:sz="0" w:space="0" w:color="auto"/>
        <w:right w:val="none" w:sz="0" w:space="0" w:color="auto"/>
      </w:divBdr>
      <w:divsChild>
        <w:div w:id="1783105992">
          <w:marLeft w:val="0"/>
          <w:marRight w:val="0"/>
          <w:marTop w:val="0"/>
          <w:marBottom w:val="0"/>
          <w:divBdr>
            <w:top w:val="none" w:sz="0" w:space="0" w:color="auto"/>
            <w:left w:val="none" w:sz="0" w:space="0" w:color="auto"/>
            <w:bottom w:val="none" w:sz="0" w:space="0" w:color="auto"/>
            <w:right w:val="none" w:sz="0" w:space="0" w:color="auto"/>
          </w:divBdr>
          <w:divsChild>
            <w:div w:id="750200310">
              <w:marLeft w:val="0"/>
              <w:marRight w:val="0"/>
              <w:marTop w:val="0"/>
              <w:marBottom w:val="0"/>
              <w:divBdr>
                <w:top w:val="none" w:sz="0" w:space="0" w:color="auto"/>
                <w:left w:val="none" w:sz="0" w:space="0" w:color="auto"/>
                <w:bottom w:val="none" w:sz="0" w:space="0" w:color="auto"/>
                <w:right w:val="none" w:sz="0" w:space="0" w:color="auto"/>
              </w:divBdr>
              <w:divsChild>
                <w:div w:id="50544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025178">
      <w:bodyDiv w:val="1"/>
      <w:marLeft w:val="0"/>
      <w:marRight w:val="0"/>
      <w:marTop w:val="0"/>
      <w:marBottom w:val="0"/>
      <w:divBdr>
        <w:top w:val="none" w:sz="0" w:space="0" w:color="auto"/>
        <w:left w:val="none" w:sz="0" w:space="0" w:color="auto"/>
        <w:bottom w:val="none" w:sz="0" w:space="0" w:color="auto"/>
        <w:right w:val="none" w:sz="0" w:space="0" w:color="auto"/>
      </w:divBdr>
    </w:div>
    <w:div w:id="1340814071">
      <w:bodyDiv w:val="1"/>
      <w:marLeft w:val="0"/>
      <w:marRight w:val="0"/>
      <w:marTop w:val="0"/>
      <w:marBottom w:val="0"/>
      <w:divBdr>
        <w:top w:val="none" w:sz="0" w:space="0" w:color="auto"/>
        <w:left w:val="none" w:sz="0" w:space="0" w:color="auto"/>
        <w:bottom w:val="none" w:sz="0" w:space="0" w:color="auto"/>
        <w:right w:val="none" w:sz="0" w:space="0" w:color="auto"/>
      </w:divBdr>
    </w:div>
    <w:div w:id="1378358101">
      <w:bodyDiv w:val="1"/>
      <w:marLeft w:val="0"/>
      <w:marRight w:val="0"/>
      <w:marTop w:val="0"/>
      <w:marBottom w:val="0"/>
      <w:divBdr>
        <w:top w:val="none" w:sz="0" w:space="0" w:color="auto"/>
        <w:left w:val="none" w:sz="0" w:space="0" w:color="auto"/>
        <w:bottom w:val="none" w:sz="0" w:space="0" w:color="auto"/>
        <w:right w:val="none" w:sz="0" w:space="0" w:color="auto"/>
      </w:divBdr>
      <w:divsChild>
        <w:div w:id="1118597520">
          <w:marLeft w:val="0"/>
          <w:marRight w:val="0"/>
          <w:marTop w:val="0"/>
          <w:marBottom w:val="0"/>
          <w:divBdr>
            <w:top w:val="none" w:sz="0" w:space="0" w:color="auto"/>
            <w:left w:val="none" w:sz="0" w:space="0" w:color="auto"/>
            <w:bottom w:val="none" w:sz="0" w:space="0" w:color="auto"/>
            <w:right w:val="none" w:sz="0" w:space="0" w:color="auto"/>
          </w:divBdr>
          <w:divsChild>
            <w:div w:id="1162967223">
              <w:marLeft w:val="0"/>
              <w:marRight w:val="0"/>
              <w:marTop w:val="0"/>
              <w:marBottom w:val="0"/>
              <w:divBdr>
                <w:top w:val="none" w:sz="0" w:space="0" w:color="auto"/>
                <w:left w:val="none" w:sz="0" w:space="0" w:color="auto"/>
                <w:bottom w:val="none" w:sz="0" w:space="0" w:color="auto"/>
                <w:right w:val="none" w:sz="0" w:space="0" w:color="auto"/>
              </w:divBdr>
              <w:divsChild>
                <w:div w:id="58549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493906">
      <w:bodyDiv w:val="1"/>
      <w:marLeft w:val="0"/>
      <w:marRight w:val="0"/>
      <w:marTop w:val="0"/>
      <w:marBottom w:val="0"/>
      <w:divBdr>
        <w:top w:val="none" w:sz="0" w:space="0" w:color="auto"/>
        <w:left w:val="none" w:sz="0" w:space="0" w:color="auto"/>
        <w:bottom w:val="none" w:sz="0" w:space="0" w:color="auto"/>
        <w:right w:val="none" w:sz="0" w:space="0" w:color="auto"/>
      </w:divBdr>
    </w:div>
    <w:div w:id="1445031225">
      <w:bodyDiv w:val="1"/>
      <w:marLeft w:val="0"/>
      <w:marRight w:val="0"/>
      <w:marTop w:val="0"/>
      <w:marBottom w:val="0"/>
      <w:divBdr>
        <w:top w:val="none" w:sz="0" w:space="0" w:color="auto"/>
        <w:left w:val="none" w:sz="0" w:space="0" w:color="auto"/>
        <w:bottom w:val="none" w:sz="0" w:space="0" w:color="auto"/>
        <w:right w:val="none" w:sz="0" w:space="0" w:color="auto"/>
      </w:divBdr>
      <w:divsChild>
        <w:div w:id="1110976447">
          <w:marLeft w:val="0"/>
          <w:marRight w:val="0"/>
          <w:marTop w:val="0"/>
          <w:marBottom w:val="0"/>
          <w:divBdr>
            <w:top w:val="none" w:sz="0" w:space="0" w:color="auto"/>
            <w:left w:val="none" w:sz="0" w:space="0" w:color="auto"/>
            <w:bottom w:val="none" w:sz="0" w:space="0" w:color="auto"/>
            <w:right w:val="none" w:sz="0" w:space="0" w:color="auto"/>
          </w:divBdr>
          <w:divsChild>
            <w:div w:id="946427918">
              <w:marLeft w:val="0"/>
              <w:marRight w:val="0"/>
              <w:marTop w:val="0"/>
              <w:marBottom w:val="0"/>
              <w:divBdr>
                <w:top w:val="none" w:sz="0" w:space="0" w:color="auto"/>
                <w:left w:val="none" w:sz="0" w:space="0" w:color="auto"/>
                <w:bottom w:val="none" w:sz="0" w:space="0" w:color="auto"/>
                <w:right w:val="none" w:sz="0" w:space="0" w:color="auto"/>
              </w:divBdr>
              <w:divsChild>
                <w:div w:id="65040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314983">
      <w:bodyDiv w:val="1"/>
      <w:marLeft w:val="0"/>
      <w:marRight w:val="0"/>
      <w:marTop w:val="0"/>
      <w:marBottom w:val="0"/>
      <w:divBdr>
        <w:top w:val="none" w:sz="0" w:space="0" w:color="auto"/>
        <w:left w:val="none" w:sz="0" w:space="0" w:color="auto"/>
        <w:bottom w:val="none" w:sz="0" w:space="0" w:color="auto"/>
        <w:right w:val="none" w:sz="0" w:space="0" w:color="auto"/>
      </w:divBdr>
      <w:divsChild>
        <w:div w:id="1317732508">
          <w:marLeft w:val="0"/>
          <w:marRight w:val="0"/>
          <w:marTop w:val="0"/>
          <w:marBottom w:val="0"/>
          <w:divBdr>
            <w:top w:val="none" w:sz="0" w:space="0" w:color="auto"/>
            <w:left w:val="none" w:sz="0" w:space="0" w:color="auto"/>
            <w:bottom w:val="none" w:sz="0" w:space="0" w:color="auto"/>
            <w:right w:val="none" w:sz="0" w:space="0" w:color="auto"/>
          </w:divBdr>
          <w:divsChild>
            <w:div w:id="194077371">
              <w:marLeft w:val="0"/>
              <w:marRight w:val="0"/>
              <w:marTop w:val="0"/>
              <w:marBottom w:val="0"/>
              <w:divBdr>
                <w:top w:val="none" w:sz="0" w:space="0" w:color="auto"/>
                <w:left w:val="none" w:sz="0" w:space="0" w:color="auto"/>
                <w:bottom w:val="none" w:sz="0" w:space="0" w:color="auto"/>
                <w:right w:val="none" w:sz="0" w:space="0" w:color="auto"/>
              </w:divBdr>
              <w:divsChild>
                <w:div w:id="56356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1428">
      <w:bodyDiv w:val="1"/>
      <w:marLeft w:val="0"/>
      <w:marRight w:val="0"/>
      <w:marTop w:val="0"/>
      <w:marBottom w:val="0"/>
      <w:divBdr>
        <w:top w:val="none" w:sz="0" w:space="0" w:color="auto"/>
        <w:left w:val="none" w:sz="0" w:space="0" w:color="auto"/>
        <w:bottom w:val="none" w:sz="0" w:space="0" w:color="auto"/>
        <w:right w:val="none" w:sz="0" w:space="0" w:color="auto"/>
      </w:divBdr>
      <w:divsChild>
        <w:div w:id="716660501">
          <w:marLeft w:val="0"/>
          <w:marRight w:val="0"/>
          <w:marTop w:val="0"/>
          <w:marBottom w:val="0"/>
          <w:divBdr>
            <w:top w:val="none" w:sz="0" w:space="0" w:color="auto"/>
            <w:left w:val="none" w:sz="0" w:space="0" w:color="auto"/>
            <w:bottom w:val="none" w:sz="0" w:space="0" w:color="auto"/>
            <w:right w:val="none" w:sz="0" w:space="0" w:color="auto"/>
          </w:divBdr>
          <w:divsChild>
            <w:div w:id="1561474453">
              <w:marLeft w:val="0"/>
              <w:marRight w:val="0"/>
              <w:marTop w:val="0"/>
              <w:marBottom w:val="0"/>
              <w:divBdr>
                <w:top w:val="none" w:sz="0" w:space="0" w:color="auto"/>
                <w:left w:val="none" w:sz="0" w:space="0" w:color="auto"/>
                <w:bottom w:val="none" w:sz="0" w:space="0" w:color="auto"/>
                <w:right w:val="none" w:sz="0" w:space="0" w:color="auto"/>
              </w:divBdr>
              <w:divsChild>
                <w:div w:id="14497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425448">
      <w:bodyDiv w:val="1"/>
      <w:marLeft w:val="0"/>
      <w:marRight w:val="0"/>
      <w:marTop w:val="0"/>
      <w:marBottom w:val="0"/>
      <w:divBdr>
        <w:top w:val="none" w:sz="0" w:space="0" w:color="auto"/>
        <w:left w:val="none" w:sz="0" w:space="0" w:color="auto"/>
        <w:bottom w:val="none" w:sz="0" w:space="0" w:color="auto"/>
        <w:right w:val="none" w:sz="0" w:space="0" w:color="auto"/>
      </w:divBdr>
      <w:divsChild>
        <w:div w:id="927545688">
          <w:marLeft w:val="0"/>
          <w:marRight w:val="0"/>
          <w:marTop w:val="0"/>
          <w:marBottom w:val="0"/>
          <w:divBdr>
            <w:top w:val="none" w:sz="0" w:space="0" w:color="auto"/>
            <w:left w:val="none" w:sz="0" w:space="0" w:color="auto"/>
            <w:bottom w:val="none" w:sz="0" w:space="0" w:color="auto"/>
            <w:right w:val="none" w:sz="0" w:space="0" w:color="auto"/>
          </w:divBdr>
          <w:divsChild>
            <w:div w:id="1190485267">
              <w:marLeft w:val="0"/>
              <w:marRight w:val="0"/>
              <w:marTop w:val="0"/>
              <w:marBottom w:val="0"/>
              <w:divBdr>
                <w:top w:val="none" w:sz="0" w:space="0" w:color="auto"/>
                <w:left w:val="none" w:sz="0" w:space="0" w:color="auto"/>
                <w:bottom w:val="none" w:sz="0" w:space="0" w:color="auto"/>
                <w:right w:val="none" w:sz="0" w:space="0" w:color="auto"/>
              </w:divBdr>
              <w:divsChild>
                <w:div w:id="12871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994">
      <w:bodyDiv w:val="1"/>
      <w:marLeft w:val="0"/>
      <w:marRight w:val="0"/>
      <w:marTop w:val="0"/>
      <w:marBottom w:val="0"/>
      <w:divBdr>
        <w:top w:val="none" w:sz="0" w:space="0" w:color="auto"/>
        <w:left w:val="none" w:sz="0" w:space="0" w:color="auto"/>
        <w:bottom w:val="none" w:sz="0" w:space="0" w:color="auto"/>
        <w:right w:val="none" w:sz="0" w:space="0" w:color="auto"/>
      </w:divBdr>
      <w:divsChild>
        <w:div w:id="36516033">
          <w:marLeft w:val="0"/>
          <w:marRight w:val="0"/>
          <w:marTop w:val="0"/>
          <w:marBottom w:val="0"/>
          <w:divBdr>
            <w:top w:val="none" w:sz="0" w:space="0" w:color="auto"/>
            <w:left w:val="none" w:sz="0" w:space="0" w:color="auto"/>
            <w:bottom w:val="none" w:sz="0" w:space="0" w:color="auto"/>
            <w:right w:val="none" w:sz="0" w:space="0" w:color="auto"/>
          </w:divBdr>
          <w:divsChild>
            <w:div w:id="1509060012">
              <w:marLeft w:val="0"/>
              <w:marRight w:val="0"/>
              <w:marTop w:val="0"/>
              <w:marBottom w:val="0"/>
              <w:divBdr>
                <w:top w:val="none" w:sz="0" w:space="0" w:color="auto"/>
                <w:left w:val="none" w:sz="0" w:space="0" w:color="auto"/>
                <w:bottom w:val="none" w:sz="0" w:space="0" w:color="auto"/>
                <w:right w:val="none" w:sz="0" w:space="0" w:color="auto"/>
              </w:divBdr>
              <w:divsChild>
                <w:div w:id="123424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8778">
      <w:bodyDiv w:val="1"/>
      <w:marLeft w:val="0"/>
      <w:marRight w:val="0"/>
      <w:marTop w:val="0"/>
      <w:marBottom w:val="0"/>
      <w:divBdr>
        <w:top w:val="none" w:sz="0" w:space="0" w:color="auto"/>
        <w:left w:val="none" w:sz="0" w:space="0" w:color="auto"/>
        <w:bottom w:val="none" w:sz="0" w:space="0" w:color="auto"/>
        <w:right w:val="none" w:sz="0" w:space="0" w:color="auto"/>
      </w:divBdr>
      <w:divsChild>
        <w:div w:id="1225680656">
          <w:marLeft w:val="0"/>
          <w:marRight w:val="0"/>
          <w:marTop w:val="0"/>
          <w:marBottom w:val="0"/>
          <w:divBdr>
            <w:top w:val="none" w:sz="0" w:space="0" w:color="auto"/>
            <w:left w:val="none" w:sz="0" w:space="0" w:color="auto"/>
            <w:bottom w:val="none" w:sz="0" w:space="0" w:color="auto"/>
            <w:right w:val="none" w:sz="0" w:space="0" w:color="auto"/>
          </w:divBdr>
          <w:divsChild>
            <w:div w:id="192311786">
              <w:marLeft w:val="0"/>
              <w:marRight w:val="0"/>
              <w:marTop w:val="0"/>
              <w:marBottom w:val="0"/>
              <w:divBdr>
                <w:top w:val="none" w:sz="0" w:space="0" w:color="auto"/>
                <w:left w:val="none" w:sz="0" w:space="0" w:color="auto"/>
                <w:bottom w:val="none" w:sz="0" w:space="0" w:color="auto"/>
                <w:right w:val="none" w:sz="0" w:space="0" w:color="auto"/>
              </w:divBdr>
              <w:divsChild>
                <w:div w:id="190482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35940/ijeat.f8473.0886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artner.com/newsroom/id/1684114" TargetMode="External"/><Relationship Id="rId2" Type="http://schemas.openxmlformats.org/officeDocument/2006/relationships/numbering" Target="numbering.xml"/><Relationship Id="rId16" Type="http://schemas.openxmlformats.org/officeDocument/2006/relationships/hyperlink" Target="http://www.guru99.com/saas-vs-paas-vs-iaas.html" TargetMode="External"/><Relationship Id="rId20" Type="http://schemas.openxmlformats.org/officeDocument/2006/relationships/hyperlink" Target="http://www.cloudbolt.io/azure-costs/azure-ns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www.cyberark.com/what-is/least-privile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CA137-82F7-CD4E-B4A0-33AA4B02E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16</Pages>
  <Words>3996</Words>
  <Characters>22782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Tupca (2112902)</dc:creator>
  <cp:keywords/>
  <dc:description/>
  <cp:lastModifiedBy>Irina Tupca (2112902)</cp:lastModifiedBy>
  <cp:revision>32</cp:revision>
  <dcterms:created xsi:type="dcterms:W3CDTF">2023-02-17T23:16:00Z</dcterms:created>
  <dcterms:modified xsi:type="dcterms:W3CDTF">2023-04-03T13:18:00Z</dcterms:modified>
</cp:coreProperties>
</file>