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86D64" w14:textId="77777777" w:rsidR="002421F2" w:rsidRDefault="003449A1" w:rsidP="003C154B">
      <w:pPr>
        <w:pStyle w:val="SMUARIAL14BOLD"/>
        <w:spacing w:before="0"/>
        <w:jc w:val="center"/>
      </w:pPr>
      <w:r>
        <w:rPr>
          <w:noProof/>
        </w:rPr>
        <w:drawing>
          <wp:inline distT="0" distB="0" distL="0" distR="0" wp14:anchorId="7A89E46F" wp14:editId="75C43F6A">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3263DB22" w:rsidR="003C154B" w:rsidRPr="00477A9D" w:rsidRDefault="00BF33ED" w:rsidP="00945CEC">
            <w:pPr>
              <w:rPr>
                <w:rFonts w:ascii="Arial" w:hAnsi="Arial" w:cs="Arial"/>
              </w:rPr>
            </w:pPr>
            <w:r w:rsidRPr="00477A9D">
              <w:rPr>
                <w:rFonts w:ascii="Arial" w:hAnsi="Arial" w:cs="Arial"/>
              </w:rPr>
              <w:t>Shaheena Kenyon - 2219390</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7E54B364" w14:textId="726E2E2E" w:rsidR="009648D6" w:rsidRPr="00477A9D" w:rsidRDefault="00BF33ED" w:rsidP="00945CEC">
            <w:pPr>
              <w:rPr>
                <w:rFonts w:ascii="Arial" w:hAnsi="Arial" w:cs="Arial"/>
                <w:iCs/>
              </w:rPr>
            </w:pPr>
            <w:r w:rsidRPr="00477A9D">
              <w:rPr>
                <w:rFonts w:ascii="Arial" w:hAnsi="Arial" w:cs="Arial"/>
                <w:iCs/>
              </w:rPr>
              <w:t>Stacey Coleman</w:t>
            </w:r>
          </w:p>
          <w:p w14:paraId="33465354" w14:textId="77777777" w:rsidR="003C154B" w:rsidRPr="00477A9D" w:rsidRDefault="003C154B" w:rsidP="00945CEC">
            <w:pPr>
              <w:rPr>
                <w:i/>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6F37B4" w14:paraId="41C1E74D" w14:textId="77777777" w:rsidTr="00C15547">
        <w:tc>
          <w:tcPr>
            <w:tcW w:w="2577" w:type="dxa"/>
          </w:tcPr>
          <w:p w14:paraId="0BDB43AC" w14:textId="77777777" w:rsidR="00E24A0F" w:rsidRPr="006F37B4" w:rsidRDefault="00E24A0F" w:rsidP="00C15547">
            <w:pPr>
              <w:rPr>
                <w:rFonts w:ascii="Arial" w:hAnsi="Arial" w:cs="Arial"/>
                <w:sz w:val="20"/>
                <w:szCs w:val="20"/>
              </w:rPr>
            </w:pPr>
            <w:r w:rsidRPr="006F37B4">
              <w:rPr>
                <w:rFonts w:ascii="Arial" w:hAnsi="Arial" w:cs="Arial"/>
                <w:sz w:val="20"/>
                <w:szCs w:val="20"/>
              </w:rPr>
              <w:t xml:space="preserve">Social Psychology </w:t>
            </w:r>
          </w:p>
          <w:p w14:paraId="68511DF7" w14:textId="6D19A4FC" w:rsidR="00F80900" w:rsidRPr="006F37B4" w:rsidRDefault="00F80900" w:rsidP="00C15547">
            <w:pPr>
              <w:rPr>
                <w:rFonts w:ascii="Arial" w:hAnsi="Arial" w:cs="Arial"/>
                <w:sz w:val="20"/>
                <w:szCs w:val="20"/>
              </w:rPr>
            </w:pPr>
          </w:p>
        </w:tc>
        <w:tc>
          <w:tcPr>
            <w:tcW w:w="2577" w:type="dxa"/>
          </w:tcPr>
          <w:p w14:paraId="3DA8EF5B" w14:textId="77777777" w:rsidR="009648D6" w:rsidRPr="006F37B4" w:rsidRDefault="00F80900" w:rsidP="00C15547">
            <w:pPr>
              <w:rPr>
                <w:rFonts w:ascii="Arial" w:hAnsi="Arial" w:cs="Arial"/>
                <w:sz w:val="20"/>
                <w:szCs w:val="20"/>
              </w:rPr>
            </w:pPr>
            <w:r w:rsidRPr="006F37B4">
              <w:rPr>
                <w:rFonts w:ascii="Arial" w:hAnsi="Arial" w:cs="Arial"/>
                <w:sz w:val="20"/>
                <w:szCs w:val="20"/>
              </w:rPr>
              <w:t xml:space="preserve">Developmental Psychology </w:t>
            </w:r>
          </w:p>
          <w:p w14:paraId="0AF778EE" w14:textId="6A32E5DB" w:rsidR="00EE1217" w:rsidRPr="006F37B4" w:rsidRDefault="00EE1217" w:rsidP="00C15547">
            <w:pPr>
              <w:rPr>
                <w:rFonts w:ascii="Arial" w:hAnsi="Arial" w:cs="Arial"/>
                <w:sz w:val="20"/>
                <w:szCs w:val="20"/>
              </w:rPr>
            </w:pPr>
          </w:p>
        </w:tc>
        <w:tc>
          <w:tcPr>
            <w:tcW w:w="2577" w:type="dxa"/>
          </w:tcPr>
          <w:p w14:paraId="031F36B9" w14:textId="2C9BA5C3" w:rsidR="009648D6" w:rsidRPr="006F37B4" w:rsidRDefault="00EE1217" w:rsidP="00C15547">
            <w:pPr>
              <w:rPr>
                <w:rFonts w:ascii="Arial" w:hAnsi="Arial" w:cs="Arial"/>
                <w:sz w:val="20"/>
                <w:szCs w:val="20"/>
              </w:rPr>
            </w:pPr>
            <w:r w:rsidRPr="006F37B4">
              <w:rPr>
                <w:rFonts w:ascii="Arial" w:hAnsi="Arial" w:cs="Arial"/>
                <w:sz w:val="20"/>
                <w:szCs w:val="20"/>
              </w:rPr>
              <w:t xml:space="preserve">Biological Psychology </w:t>
            </w:r>
          </w:p>
        </w:tc>
        <w:tc>
          <w:tcPr>
            <w:tcW w:w="2577" w:type="dxa"/>
          </w:tcPr>
          <w:p w14:paraId="5F830E21" w14:textId="21B88C30" w:rsidR="009648D6" w:rsidRPr="006F37B4" w:rsidRDefault="00EE1217" w:rsidP="00C15547">
            <w:pPr>
              <w:rPr>
                <w:rFonts w:ascii="Arial" w:hAnsi="Arial" w:cs="Arial"/>
                <w:sz w:val="20"/>
                <w:szCs w:val="20"/>
              </w:rPr>
            </w:pPr>
            <w:r w:rsidRPr="006F37B4">
              <w:rPr>
                <w:rFonts w:ascii="Arial" w:hAnsi="Arial" w:cs="Arial"/>
                <w:sz w:val="20"/>
                <w:szCs w:val="20"/>
              </w:rPr>
              <w:t xml:space="preserve">Forensic Psychology </w:t>
            </w:r>
          </w:p>
        </w:tc>
      </w:tr>
      <w:tr w:rsidR="009648D6" w:rsidRPr="006F37B4" w14:paraId="20105BE8" w14:textId="77777777" w:rsidTr="00C15547">
        <w:tc>
          <w:tcPr>
            <w:tcW w:w="2577" w:type="dxa"/>
          </w:tcPr>
          <w:p w14:paraId="5B6137CC" w14:textId="77777777" w:rsidR="009648D6" w:rsidRPr="006F37B4" w:rsidRDefault="00E24A0F" w:rsidP="00C15547">
            <w:pPr>
              <w:rPr>
                <w:rFonts w:ascii="Arial" w:hAnsi="Arial" w:cs="Arial"/>
                <w:b/>
                <w:bCs/>
                <w:sz w:val="20"/>
                <w:szCs w:val="20"/>
              </w:rPr>
            </w:pPr>
            <w:r w:rsidRPr="006F37B4">
              <w:rPr>
                <w:rFonts w:ascii="Arial" w:hAnsi="Arial" w:cs="Arial"/>
                <w:b/>
                <w:bCs/>
                <w:sz w:val="20"/>
                <w:szCs w:val="20"/>
              </w:rPr>
              <w:t xml:space="preserve">Health Psychology </w:t>
            </w:r>
          </w:p>
          <w:p w14:paraId="317B0AA5" w14:textId="75BFD527" w:rsidR="00F80900" w:rsidRPr="006F37B4" w:rsidRDefault="00F80900" w:rsidP="00C15547">
            <w:pPr>
              <w:rPr>
                <w:rFonts w:ascii="Arial" w:hAnsi="Arial" w:cs="Arial"/>
                <w:sz w:val="20"/>
                <w:szCs w:val="20"/>
              </w:rPr>
            </w:pPr>
          </w:p>
        </w:tc>
        <w:tc>
          <w:tcPr>
            <w:tcW w:w="2577" w:type="dxa"/>
          </w:tcPr>
          <w:p w14:paraId="29834B48" w14:textId="77777777" w:rsidR="009648D6" w:rsidRPr="006F37B4" w:rsidRDefault="00F80900" w:rsidP="00C15547">
            <w:pPr>
              <w:rPr>
                <w:rFonts w:ascii="Arial" w:hAnsi="Arial" w:cs="Arial"/>
                <w:b/>
                <w:bCs/>
                <w:sz w:val="20"/>
                <w:szCs w:val="20"/>
              </w:rPr>
            </w:pPr>
            <w:r w:rsidRPr="006F37B4">
              <w:rPr>
                <w:rFonts w:ascii="Arial" w:hAnsi="Arial" w:cs="Arial"/>
                <w:b/>
                <w:bCs/>
                <w:sz w:val="20"/>
                <w:szCs w:val="20"/>
              </w:rPr>
              <w:t xml:space="preserve">Individual Differences </w:t>
            </w:r>
          </w:p>
          <w:p w14:paraId="09D510BA" w14:textId="634D5A05" w:rsidR="00232FD9" w:rsidRPr="006F37B4" w:rsidRDefault="00232FD9" w:rsidP="00C15547">
            <w:pPr>
              <w:rPr>
                <w:rFonts w:ascii="Arial" w:hAnsi="Arial" w:cs="Arial"/>
                <w:b/>
                <w:bCs/>
                <w:sz w:val="20"/>
                <w:szCs w:val="20"/>
              </w:rPr>
            </w:pPr>
          </w:p>
        </w:tc>
        <w:tc>
          <w:tcPr>
            <w:tcW w:w="2577" w:type="dxa"/>
          </w:tcPr>
          <w:p w14:paraId="4DEF5D80" w14:textId="1FA55172" w:rsidR="009648D6" w:rsidRPr="006F37B4" w:rsidRDefault="00EE1217" w:rsidP="00C15547">
            <w:pPr>
              <w:rPr>
                <w:rFonts w:ascii="Arial" w:hAnsi="Arial" w:cs="Arial"/>
                <w:sz w:val="20"/>
                <w:szCs w:val="20"/>
              </w:rPr>
            </w:pPr>
            <w:r w:rsidRPr="006F37B4">
              <w:rPr>
                <w:rFonts w:ascii="Arial" w:hAnsi="Arial" w:cs="Arial"/>
                <w:sz w:val="20"/>
                <w:szCs w:val="20"/>
              </w:rPr>
              <w:t xml:space="preserve">Educational Psychology </w:t>
            </w:r>
          </w:p>
        </w:tc>
        <w:tc>
          <w:tcPr>
            <w:tcW w:w="2577" w:type="dxa"/>
          </w:tcPr>
          <w:p w14:paraId="04829164" w14:textId="77BA5E85" w:rsidR="009648D6" w:rsidRPr="006F37B4" w:rsidRDefault="00FF750B" w:rsidP="00C15547">
            <w:pPr>
              <w:rPr>
                <w:rFonts w:ascii="Arial" w:hAnsi="Arial" w:cs="Arial"/>
                <w:sz w:val="20"/>
                <w:szCs w:val="20"/>
              </w:rPr>
            </w:pPr>
            <w:r w:rsidRPr="006F37B4">
              <w:rPr>
                <w:rFonts w:ascii="Arial" w:hAnsi="Arial" w:cs="Arial"/>
                <w:sz w:val="20"/>
                <w:szCs w:val="20"/>
              </w:rPr>
              <w:t xml:space="preserve">Political Psychology </w:t>
            </w:r>
          </w:p>
        </w:tc>
      </w:tr>
      <w:tr w:rsidR="009648D6" w:rsidRPr="006F37B4" w14:paraId="54425F8E" w14:textId="77777777" w:rsidTr="00C15547">
        <w:tc>
          <w:tcPr>
            <w:tcW w:w="2577" w:type="dxa"/>
          </w:tcPr>
          <w:p w14:paraId="75CDA401" w14:textId="77777777" w:rsidR="009648D6" w:rsidRPr="006F37B4" w:rsidRDefault="00F80900" w:rsidP="00C15547">
            <w:pPr>
              <w:rPr>
                <w:rFonts w:ascii="Arial" w:hAnsi="Arial" w:cs="Arial"/>
                <w:sz w:val="20"/>
                <w:szCs w:val="20"/>
              </w:rPr>
            </w:pPr>
            <w:r w:rsidRPr="006F37B4">
              <w:rPr>
                <w:rFonts w:ascii="Arial" w:hAnsi="Arial" w:cs="Arial"/>
                <w:sz w:val="20"/>
                <w:szCs w:val="20"/>
              </w:rPr>
              <w:t xml:space="preserve">Cognitive Psychology </w:t>
            </w:r>
          </w:p>
          <w:p w14:paraId="2F9689EE" w14:textId="5380230E" w:rsidR="00F80900" w:rsidRPr="006F37B4" w:rsidRDefault="00F80900" w:rsidP="00C15547">
            <w:pPr>
              <w:rPr>
                <w:rFonts w:ascii="Arial" w:hAnsi="Arial" w:cs="Arial"/>
                <w:sz w:val="20"/>
                <w:szCs w:val="20"/>
              </w:rPr>
            </w:pPr>
          </w:p>
        </w:tc>
        <w:tc>
          <w:tcPr>
            <w:tcW w:w="2577" w:type="dxa"/>
          </w:tcPr>
          <w:p w14:paraId="3D363931" w14:textId="0913E95C" w:rsidR="009648D6" w:rsidRPr="006F37B4" w:rsidRDefault="00F80900" w:rsidP="00C15547">
            <w:pPr>
              <w:rPr>
                <w:rFonts w:ascii="Arial" w:hAnsi="Arial" w:cs="Arial"/>
                <w:sz w:val="20"/>
                <w:szCs w:val="20"/>
              </w:rPr>
            </w:pPr>
            <w:r w:rsidRPr="006F37B4">
              <w:rPr>
                <w:rFonts w:ascii="Arial" w:hAnsi="Arial" w:cs="Arial"/>
                <w:sz w:val="20"/>
                <w:szCs w:val="20"/>
              </w:rPr>
              <w:t xml:space="preserve">Clinical Psychology </w:t>
            </w:r>
          </w:p>
        </w:tc>
        <w:tc>
          <w:tcPr>
            <w:tcW w:w="2577" w:type="dxa"/>
          </w:tcPr>
          <w:p w14:paraId="682F413A" w14:textId="316A5A3C" w:rsidR="009648D6" w:rsidRPr="006F37B4" w:rsidRDefault="00EE1217" w:rsidP="00C15547">
            <w:pPr>
              <w:rPr>
                <w:rFonts w:ascii="Arial" w:hAnsi="Arial" w:cs="Arial"/>
                <w:sz w:val="20"/>
                <w:szCs w:val="20"/>
              </w:rPr>
            </w:pPr>
            <w:r w:rsidRPr="006F37B4">
              <w:rPr>
                <w:rFonts w:ascii="Arial" w:hAnsi="Arial" w:cs="Arial"/>
                <w:sz w:val="20"/>
                <w:szCs w:val="20"/>
              </w:rPr>
              <w:t xml:space="preserve">Counselling Psychology </w:t>
            </w:r>
          </w:p>
        </w:tc>
        <w:tc>
          <w:tcPr>
            <w:tcW w:w="2577" w:type="dxa"/>
          </w:tcPr>
          <w:p w14:paraId="77E62C67" w14:textId="7C30F104" w:rsidR="009648D6" w:rsidRPr="006F37B4" w:rsidRDefault="00FF750B" w:rsidP="00C15547">
            <w:pPr>
              <w:rPr>
                <w:rFonts w:ascii="Arial" w:hAnsi="Arial" w:cs="Arial"/>
                <w:sz w:val="20"/>
                <w:szCs w:val="20"/>
              </w:rPr>
            </w:pPr>
            <w:r w:rsidRPr="006F37B4">
              <w:rPr>
                <w:rFonts w:ascii="Arial" w:hAnsi="Arial" w:cs="Arial"/>
                <w:sz w:val="20"/>
                <w:szCs w:val="20"/>
              </w:rPr>
              <w:t xml:space="preserve">Occupational Psychology </w:t>
            </w:r>
          </w:p>
        </w:tc>
      </w:tr>
      <w:tr w:rsidR="00FF750B" w:rsidRPr="006F37B4" w14:paraId="27DDFB04" w14:textId="77777777" w:rsidTr="00EE4C3C">
        <w:tc>
          <w:tcPr>
            <w:tcW w:w="10308" w:type="dxa"/>
            <w:gridSpan w:val="4"/>
          </w:tcPr>
          <w:p w14:paraId="65986FD0" w14:textId="22C88E27" w:rsidR="00FF750B" w:rsidRPr="006F37B4" w:rsidRDefault="00FF750B" w:rsidP="00C15547">
            <w:pPr>
              <w:rPr>
                <w:rFonts w:ascii="Arial" w:hAnsi="Arial" w:cs="Arial"/>
                <w:i/>
                <w:iCs/>
                <w:sz w:val="20"/>
                <w:szCs w:val="20"/>
              </w:rPr>
            </w:pPr>
            <w:r w:rsidRPr="006F37B4">
              <w:rPr>
                <w:rFonts w:ascii="Arial" w:hAnsi="Arial" w:cs="Arial"/>
                <w:i/>
                <w:iCs/>
                <w:sz w:val="20"/>
                <w:szCs w:val="20"/>
              </w:rPr>
              <w:t>Other:  indicate briefly (not included in word count)</w:t>
            </w:r>
          </w:p>
          <w:p w14:paraId="24067C5E" w14:textId="77777777" w:rsidR="00FF750B" w:rsidRPr="006F37B4" w:rsidRDefault="00FF750B" w:rsidP="00C15547">
            <w:pPr>
              <w:rPr>
                <w:rFonts w:ascii="Arial" w:hAnsi="Arial" w:cs="Arial"/>
                <w:sz w:val="20"/>
                <w:szCs w:val="20"/>
              </w:rPr>
            </w:pPr>
          </w:p>
        </w:tc>
      </w:tr>
    </w:tbl>
    <w:p w14:paraId="41479DB6" w14:textId="77777777" w:rsidR="009648D6" w:rsidRPr="006F37B4" w:rsidRDefault="009648D6" w:rsidP="00F73A03">
      <w:pPr>
        <w:rPr>
          <w:sz w:val="32"/>
          <w:szCs w:val="12"/>
        </w:rPr>
      </w:pPr>
    </w:p>
    <w:p w14:paraId="6ABA7A76" w14:textId="7AB30B28" w:rsidR="0031057E" w:rsidRPr="006F37B4" w:rsidRDefault="00232FD9" w:rsidP="00F73A03">
      <w:pPr>
        <w:rPr>
          <w:rFonts w:ascii="Arial" w:hAnsi="Arial" w:cs="Arial"/>
          <w:b/>
          <w:bCs/>
          <w:sz w:val="20"/>
          <w:szCs w:val="20"/>
        </w:rPr>
      </w:pPr>
      <w:r w:rsidRPr="006F37B4">
        <w:rPr>
          <w:rFonts w:ascii="Arial" w:hAnsi="Arial" w:cs="Arial"/>
          <w:b/>
          <w:bCs/>
          <w:sz w:val="20"/>
          <w:szCs w:val="20"/>
        </w:rPr>
        <w:t xml:space="preserve">Proposed </w:t>
      </w:r>
      <w:r w:rsidR="0031057E" w:rsidRPr="006F37B4">
        <w:rPr>
          <w:rFonts w:ascii="Arial" w:hAnsi="Arial" w:cs="Arial"/>
          <w:b/>
          <w:bCs/>
          <w:sz w:val="20"/>
          <w:szCs w:val="20"/>
        </w:rPr>
        <w:t xml:space="preserve">Study </w:t>
      </w:r>
      <w:r w:rsidRPr="006F37B4">
        <w:rPr>
          <w:rFonts w:ascii="Arial" w:hAnsi="Arial" w:cs="Arial"/>
          <w:b/>
          <w:bCs/>
          <w:sz w:val="20"/>
          <w:szCs w:val="20"/>
        </w:rPr>
        <w:t>D</w:t>
      </w:r>
      <w:r w:rsidR="0031057E" w:rsidRPr="006F37B4">
        <w:rPr>
          <w:rFonts w:ascii="Arial" w:hAnsi="Arial" w:cs="Arial"/>
          <w:b/>
          <w:bCs/>
          <w:sz w:val="20"/>
          <w:szCs w:val="20"/>
        </w:rPr>
        <w:t xml:space="preserve">esign (tick all that apply) </w:t>
      </w:r>
    </w:p>
    <w:p w14:paraId="6026AB53" w14:textId="77777777" w:rsidR="00DA7F18" w:rsidRPr="006F37B4" w:rsidRDefault="00DA7F18" w:rsidP="00F73A03">
      <w:pPr>
        <w:rPr>
          <w:rFonts w:ascii="Arial" w:hAnsi="Arial" w:cs="Arial"/>
          <w:b/>
          <w:bCs/>
          <w:sz w:val="20"/>
          <w:szCs w:val="20"/>
        </w:rPr>
      </w:pPr>
    </w:p>
    <w:p w14:paraId="22B6A973" w14:textId="77777777" w:rsidR="002F3741" w:rsidRPr="006F37B4"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6F37B4" w14:paraId="2DED96B2" w14:textId="77777777" w:rsidTr="0031057E">
        <w:tc>
          <w:tcPr>
            <w:tcW w:w="2577" w:type="dxa"/>
          </w:tcPr>
          <w:p w14:paraId="721F43CA" w14:textId="77777777" w:rsidR="0031057E" w:rsidRPr="006F37B4" w:rsidRDefault="002F3741" w:rsidP="00F73A03">
            <w:pPr>
              <w:rPr>
                <w:rFonts w:ascii="Arial" w:hAnsi="Arial" w:cs="Arial"/>
                <w:i/>
                <w:iCs/>
                <w:sz w:val="20"/>
                <w:szCs w:val="20"/>
              </w:rPr>
            </w:pPr>
            <w:r w:rsidRPr="006F37B4">
              <w:rPr>
                <w:rFonts w:ascii="Arial" w:hAnsi="Arial" w:cs="Arial"/>
                <w:i/>
                <w:iCs/>
                <w:sz w:val="20"/>
                <w:szCs w:val="20"/>
              </w:rPr>
              <w:t xml:space="preserve">Quantitative </w:t>
            </w:r>
          </w:p>
          <w:p w14:paraId="1E91FAEB" w14:textId="745EC101" w:rsidR="002F3741" w:rsidRPr="006F37B4" w:rsidRDefault="002F3741" w:rsidP="00F73A03">
            <w:pPr>
              <w:rPr>
                <w:rFonts w:ascii="Arial" w:hAnsi="Arial" w:cs="Arial"/>
                <w:sz w:val="20"/>
                <w:szCs w:val="20"/>
              </w:rPr>
            </w:pPr>
          </w:p>
        </w:tc>
        <w:tc>
          <w:tcPr>
            <w:tcW w:w="2577" w:type="dxa"/>
          </w:tcPr>
          <w:p w14:paraId="6153C3D0" w14:textId="3325B92B" w:rsidR="0031057E" w:rsidRPr="006F37B4" w:rsidRDefault="00A05E89" w:rsidP="00F73A03">
            <w:pPr>
              <w:rPr>
                <w:rFonts w:ascii="Arial" w:hAnsi="Arial" w:cs="Arial"/>
                <w:sz w:val="20"/>
                <w:szCs w:val="20"/>
              </w:rPr>
            </w:pPr>
            <w:r w:rsidRPr="006F37B4">
              <w:rPr>
                <w:rFonts w:ascii="Arial" w:hAnsi="Arial" w:cs="Arial"/>
                <w:sz w:val="20"/>
                <w:szCs w:val="20"/>
              </w:rPr>
              <w:t xml:space="preserve">Experimental </w:t>
            </w:r>
          </w:p>
        </w:tc>
        <w:tc>
          <w:tcPr>
            <w:tcW w:w="2577" w:type="dxa"/>
          </w:tcPr>
          <w:p w14:paraId="1E7B0F67" w14:textId="77777777" w:rsidR="0031057E" w:rsidRPr="006F37B4" w:rsidRDefault="00A05E89" w:rsidP="00F73A03">
            <w:pPr>
              <w:rPr>
                <w:rFonts w:ascii="Arial" w:hAnsi="Arial" w:cs="Arial"/>
                <w:sz w:val="20"/>
                <w:szCs w:val="20"/>
              </w:rPr>
            </w:pPr>
            <w:r w:rsidRPr="006F37B4">
              <w:rPr>
                <w:rFonts w:ascii="Arial" w:hAnsi="Arial" w:cs="Arial"/>
                <w:sz w:val="20"/>
                <w:szCs w:val="20"/>
              </w:rPr>
              <w:t xml:space="preserve">Applied (with UWTSD students </w:t>
            </w:r>
          </w:p>
          <w:p w14:paraId="658BF679" w14:textId="022D49F6" w:rsidR="00A05E89" w:rsidRPr="006F37B4" w:rsidRDefault="00A05E89" w:rsidP="00F73A03">
            <w:pPr>
              <w:rPr>
                <w:rFonts w:ascii="Arial" w:hAnsi="Arial" w:cs="Arial"/>
                <w:sz w:val="20"/>
                <w:szCs w:val="20"/>
              </w:rPr>
            </w:pPr>
          </w:p>
        </w:tc>
        <w:tc>
          <w:tcPr>
            <w:tcW w:w="2577" w:type="dxa"/>
          </w:tcPr>
          <w:p w14:paraId="457B8016" w14:textId="4CD4BE09" w:rsidR="0031057E" w:rsidRPr="006F37B4" w:rsidRDefault="00DA7F18" w:rsidP="00F73A03">
            <w:pPr>
              <w:rPr>
                <w:rFonts w:ascii="Arial" w:hAnsi="Arial" w:cs="Arial"/>
                <w:sz w:val="20"/>
                <w:szCs w:val="20"/>
              </w:rPr>
            </w:pPr>
            <w:r w:rsidRPr="006F37B4">
              <w:rPr>
                <w:rFonts w:ascii="Arial" w:hAnsi="Arial" w:cs="Arial"/>
                <w:sz w:val="20"/>
                <w:szCs w:val="20"/>
              </w:rPr>
              <w:t>Online Q</w:t>
            </w:r>
            <w:r w:rsidR="00B24417" w:rsidRPr="006F37B4">
              <w:rPr>
                <w:rFonts w:ascii="Arial" w:hAnsi="Arial" w:cs="Arial"/>
                <w:sz w:val="20"/>
                <w:szCs w:val="20"/>
              </w:rPr>
              <w:t>uestionnaire</w:t>
            </w:r>
            <w:r w:rsidRPr="006F37B4">
              <w:rPr>
                <w:rFonts w:ascii="Arial" w:hAnsi="Arial" w:cs="Arial"/>
                <w:sz w:val="20"/>
                <w:szCs w:val="20"/>
              </w:rPr>
              <w:t xml:space="preserve"> Survey </w:t>
            </w:r>
          </w:p>
        </w:tc>
      </w:tr>
      <w:tr w:rsidR="0031057E" w:rsidRPr="006F37B4" w14:paraId="133C1C2C" w14:textId="77777777" w:rsidTr="0031057E">
        <w:tc>
          <w:tcPr>
            <w:tcW w:w="2577" w:type="dxa"/>
          </w:tcPr>
          <w:p w14:paraId="0E4AA437" w14:textId="77777777" w:rsidR="0031057E" w:rsidRPr="006F37B4" w:rsidRDefault="002F3741" w:rsidP="00F73A03">
            <w:pPr>
              <w:rPr>
                <w:rFonts w:ascii="Arial" w:hAnsi="Arial" w:cs="Arial"/>
                <w:sz w:val="20"/>
                <w:szCs w:val="20"/>
              </w:rPr>
            </w:pPr>
            <w:r w:rsidRPr="006F37B4">
              <w:rPr>
                <w:rFonts w:ascii="Arial" w:hAnsi="Arial" w:cs="Arial"/>
                <w:sz w:val="20"/>
                <w:szCs w:val="20"/>
              </w:rPr>
              <w:t xml:space="preserve">Qualitative </w:t>
            </w:r>
          </w:p>
          <w:p w14:paraId="0EBB082E" w14:textId="3478831C" w:rsidR="002F3741" w:rsidRPr="006F37B4" w:rsidRDefault="002F3741" w:rsidP="00F73A03">
            <w:pPr>
              <w:rPr>
                <w:rFonts w:ascii="Arial" w:hAnsi="Arial" w:cs="Arial"/>
                <w:sz w:val="20"/>
                <w:szCs w:val="20"/>
              </w:rPr>
            </w:pPr>
          </w:p>
        </w:tc>
        <w:tc>
          <w:tcPr>
            <w:tcW w:w="2577" w:type="dxa"/>
          </w:tcPr>
          <w:p w14:paraId="1C19AFE0" w14:textId="77777777" w:rsidR="0031057E" w:rsidRPr="006F37B4" w:rsidRDefault="00A05E89" w:rsidP="00F73A03">
            <w:pPr>
              <w:rPr>
                <w:rFonts w:ascii="Arial" w:hAnsi="Arial" w:cs="Arial"/>
                <w:b/>
                <w:bCs/>
                <w:sz w:val="20"/>
                <w:szCs w:val="20"/>
              </w:rPr>
            </w:pPr>
            <w:r w:rsidRPr="006F37B4">
              <w:rPr>
                <w:rFonts w:ascii="Arial" w:hAnsi="Arial" w:cs="Arial"/>
                <w:b/>
                <w:bCs/>
                <w:sz w:val="20"/>
                <w:szCs w:val="20"/>
              </w:rPr>
              <w:t xml:space="preserve">Quasi Experimental </w:t>
            </w:r>
          </w:p>
          <w:p w14:paraId="74096E7B" w14:textId="77777777" w:rsidR="00A05E89" w:rsidRPr="006F37B4" w:rsidRDefault="00A05E89" w:rsidP="00F73A03">
            <w:pPr>
              <w:rPr>
                <w:rFonts w:ascii="Arial" w:hAnsi="Arial" w:cs="Arial"/>
                <w:sz w:val="20"/>
                <w:szCs w:val="20"/>
              </w:rPr>
            </w:pPr>
          </w:p>
          <w:p w14:paraId="38357433" w14:textId="207CEFD4" w:rsidR="00A05E89" w:rsidRPr="006F37B4" w:rsidRDefault="00A05E89" w:rsidP="00F73A03">
            <w:pPr>
              <w:rPr>
                <w:rFonts w:ascii="Arial" w:hAnsi="Arial" w:cs="Arial"/>
                <w:sz w:val="20"/>
                <w:szCs w:val="20"/>
              </w:rPr>
            </w:pPr>
          </w:p>
        </w:tc>
        <w:tc>
          <w:tcPr>
            <w:tcW w:w="2577" w:type="dxa"/>
          </w:tcPr>
          <w:p w14:paraId="75B797CC" w14:textId="4A6E5BEC" w:rsidR="0031057E" w:rsidRPr="006F37B4" w:rsidRDefault="00DA7F18" w:rsidP="00F73A03">
            <w:pPr>
              <w:rPr>
                <w:rFonts w:ascii="Arial" w:hAnsi="Arial" w:cs="Arial"/>
                <w:sz w:val="20"/>
                <w:szCs w:val="20"/>
              </w:rPr>
            </w:pPr>
            <w:r w:rsidRPr="006F37B4">
              <w:rPr>
                <w:rFonts w:ascii="Arial" w:hAnsi="Arial" w:cs="Arial"/>
                <w:sz w:val="20"/>
                <w:szCs w:val="20"/>
              </w:rPr>
              <w:t>Focus Groups</w:t>
            </w:r>
          </w:p>
        </w:tc>
        <w:tc>
          <w:tcPr>
            <w:tcW w:w="2577" w:type="dxa"/>
          </w:tcPr>
          <w:p w14:paraId="50595777" w14:textId="4318EBB4" w:rsidR="0031057E" w:rsidRPr="006F37B4" w:rsidRDefault="00DA7F18" w:rsidP="00F73A03">
            <w:pPr>
              <w:rPr>
                <w:rFonts w:ascii="Arial" w:hAnsi="Arial" w:cs="Arial"/>
                <w:sz w:val="20"/>
                <w:szCs w:val="20"/>
              </w:rPr>
            </w:pPr>
            <w:r w:rsidRPr="006F37B4">
              <w:rPr>
                <w:rFonts w:ascii="Arial" w:hAnsi="Arial" w:cs="Arial"/>
                <w:sz w:val="20"/>
                <w:szCs w:val="20"/>
              </w:rPr>
              <w:t xml:space="preserve">Online  </w:t>
            </w:r>
          </w:p>
          <w:p w14:paraId="1F47740F" w14:textId="4BB09538" w:rsidR="00DA7F18" w:rsidRPr="006F37B4"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6F37B4" w:rsidRDefault="002F3741" w:rsidP="00F73A03">
            <w:pPr>
              <w:rPr>
                <w:rFonts w:ascii="Arial" w:hAnsi="Arial" w:cs="Arial"/>
                <w:sz w:val="20"/>
                <w:szCs w:val="20"/>
              </w:rPr>
            </w:pPr>
            <w:r w:rsidRPr="006F37B4">
              <w:rPr>
                <w:rFonts w:ascii="Arial" w:hAnsi="Arial" w:cs="Arial"/>
                <w:sz w:val="20"/>
                <w:szCs w:val="20"/>
              </w:rPr>
              <w:t xml:space="preserve">Mixed Methods </w:t>
            </w:r>
          </w:p>
          <w:p w14:paraId="04118AB8" w14:textId="608A79B1" w:rsidR="002F3741" w:rsidRPr="006F37B4" w:rsidRDefault="002F3741" w:rsidP="00F73A03">
            <w:pPr>
              <w:rPr>
                <w:rFonts w:ascii="Arial" w:hAnsi="Arial" w:cs="Arial"/>
                <w:sz w:val="20"/>
                <w:szCs w:val="20"/>
              </w:rPr>
            </w:pPr>
          </w:p>
        </w:tc>
        <w:tc>
          <w:tcPr>
            <w:tcW w:w="2577" w:type="dxa"/>
          </w:tcPr>
          <w:p w14:paraId="30037A4E" w14:textId="41280143" w:rsidR="0031057E" w:rsidRPr="006F37B4" w:rsidRDefault="00A05E89" w:rsidP="00F73A03">
            <w:pPr>
              <w:rPr>
                <w:rFonts w:ascii="Arial" w:hAnsi="Arial" w:cs="Arial"/>
                <w:sz w:val="20"/>
                <w:szCs w:val="20"/>
              </w:rPr>
            </w:pPr>
            <w:r w:rsidRPr="006F37B4">
              <w:rPr>
                <w:rFonts w:ascii="Arial" w:hAnsi="Arial" w:cs="Arial"/>
                <w:sz w:val="20"/>
                <w:szCs w:val="20"/>
              </w:rPr>
              <w:t xml:space="preserve">Applied (with external organisation) </w:t>
            </w:r>
          </w:p>
        </w:tc>
        <w:tc>
          <w:tcPr>
            <w:tcW w:w="2577" w:type="dxa"/>
          </w:tcPr>
          <w:p w14:paraId="78026109" w14:textId="77777777" w:rsidR="0031057E" w:rsidRPr="006F37B4" w:rsidRDefault="00DA7F18" w:rsidP="00F73A03">
            <w:pPr>
              <w:rPr>
                <w:rFonts w:ascii="Arial" w:hAnsi="Arial" w:cs="Arial"/>
                <w:sz w:val="20"/>
                <w:szCs w:val="20"/>
              </w:rPr>
            </w:pPr>
            <w:r w:rsidRPr="006F37B4">
              <w:rPr>
                <w:rFonts w:ascii="Arial" w:hAnsi="Arial" w:cs="Arial"/>
                <w:sz w:val="20"/>
                <w:szCs w:val="20"/>
              </w:rPr>
              <w:t xml:space="preserve">Interviews </w:t>
            </w:r>
          </w:p>
          <w:p w14:paraId="69404623" w14:textId="77777777" w:rsidR="00DA7F18" w:rsidRPr="006F37B4" w:rsidRDefault="00DA7F18" w:rsidP="00F73A03">
            <w:pPr>
              <w:rPr>
                <w:rFonts w:ascii="Arial" w:hAnsi="Arial" w:cs="Arial"/>
                <w:sz w:val="20"/>
                <w:szCs w:val="20"/>
              </w:rPr>
            </w:pPr>
          </w:p>
          <w:p w14:paraId="723B9DD0" w14:textId="77777777" w:rsidR="00DA7F18" w:rsidRPr="006F37B4" w:rsidRDefault="00DA7F18" w:rsidP="00F73A03">
            <w:pPr>
              <w:rPr>
                <w:rFonts w:ascii="Arial" w:hAnsi="Arial" w:cs="Arial"/>
                <w:sz w:val="20"/>
                <w:szCs w:val="20"/>
              </w:rPr>
            </w:pPr>
          </w:p>
          <w:p w14:paraId="1077C46D" w14:textId="61CF8C06" w:rsidR="00DA7F18" w:rsidRPr="006F37B4" w:rsidRDefault="00DA7F18" w:rsidP="00F73A03">
            <w:pPr>
              <w:rPr>
                <w:rFonts w:ascii="Arial" w:hAnsi="Arial" w:cs="Arial"/>
                <w:sz w:val="20"/>
                <w:szCs w:val="20"/>
              </w:rPr>
            </w:pPr>
          </w:p>
        </w:tc>
        <w:tc>
          <w:tcPr>
            <w:tcW w:w="2577" w:type="dxa"/>
          </w:tcPr>
          <w:p w14:paraId="5DB74504" w14:textId="3065C7D9" w:rsidR="0031057E" w:rsidRPr="006F37B4" w:rsidRDefault="00DA7F18" w:rsidP="00F73A03">
            <w:pPr>
              <w:rPr>
                <w:rFonts w:ascii="Arial" w:hAnsi="Arial" w:cs="Arial"/>
                <w:b/>
                <w:bCs/>
                <w:sz w:val="20"/>
                <w:szCs w:val="20"/>
              </w:rPr>
            </w:pPr>
            <w:r w:rsidRPr="006F37B4">
              <w:rPr>
                <w:rFonts w:ascii="Arial" w:hAnsi="Arial" w:cs="Arial"/>
                <w:b/>
                <w:bCs/>
                <w:sz w:val="20"/>
                <w:szCs w:val="20"/>
              </w:rPr>
              <w:t xml:space="preserve">Lab-based study </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p w14:paraId="68848EC2" w14:textId="77777777" w:rsidR="00BF33ED" w:rsidRDefault="00BF33ED" w:rsidP="00F73A03">
      <w:pPr>
        <w:rPr>
          <w:sz w:val="32"/>
          <w:szCs w:val="12"/>
        </w:rPr>
      </w:pPr>
    </w:p>
    <w:p w14:paraId="11ACAA72" w14:textId="77777777" w:rsidR="00BF33ED" w:rsidRDefault="00BF33ED" w:rsidP="00F73A03">
      <w:pPr>
        <w:rPr>
          <w:sz w:val="32"/>
          <w:szCs w:val="12"/>
        </w:rPr>
      </w:pPr>
    </w:p>
    <w:p w14:paraId="1176567C" w14:textId="77777777" w:rsidR="00BF33ED" w:rsidRDefault="00BF33ED" w:rsidP="00F73A03">
      <w:pPr>
        <w:rPr>
          <w:sz w:val="32"/>
          <w:szCs w:val="12"/>
        </w:rPr>
      </w:pPr>
    </w:p>
    <w:p w14:paraId="59787EA0" w14:textId="77777777" w:rsidR="00BF33ED" w:rsidRDefault="00BF33ED" w:rsidP="00F73A03">
      <w:pPr>
        <w:rPr>
          <w:sz w:val="32"/>
          <w:szCs w:val="12"/>
        </w:rPr>
      </w:pPr>
    </w:p>
    <w:p w14:paraId="252F2E49" w14:textId="77777777" w:rsidR="00BF33ED" w:rsidRDefault="00BF33ED"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lastRenderedPageBreak/>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138E8F6" w14:textId="77777777" w:rsidR="000963A8" w:rsidRDefault="000963A8" w:rsidP="000963A8">
            <w:pPr>
              <w:rPr>
                <w:rFonts w:ascii="Arial" w:hAnsi="Arial" w:cs="Arial"/>
              </w:rPr>
            </w:pPr>
          </w:p>
          <w:p w14:paraId="4FAE95A1" w14:textId="4BB6028C" w:rsidR="000963A8" w:rsidRPr="00060381" w:rsidRDefault="006E2793" w:rsidP="000963A8">
            <w:pPr>
              <w:rPr>
                <w:rFonts w:ascii="Arial" w:hAnsi="Arial" w:cs="Arial"/>
                <w:sz w:val="22"/>
                <w:szCs w:val="22"/>
              </w:rPr>
            </w:pPr>
            <w:r>
              <w:rPr>
                <w:rFonts w:ascii="Arial" w:hAnsi="Arial" w:cs="Arial"/>
                <w:color w:val="000000"/>
              </w:rPr>
              <w:t>Inhale, exhale</w:t>
            </w:r>
            <w:r w:rsidR="00104A69">
              <w:rPr>
                <w:rFonts w:ascii="Arial" w:hAnsi="Arial" w:cs="Arial"/>
                <w:color w:val="000000"/>
              </w:rPr>
              <w:t>, relax: The effect of guided breathwork on levels of arousal</w:t>
            </w:r>
            <w:r w:rsidR="00947EC8">
              <w:rPr>
                <w:rFonts w:ascii="Arial" w:hAnsi="Arial" w:cs="Arial"/>
                <w:color w:val="000000"/>
              </w:rPr>
              <w:t>.</w:t>
            </w:r>
          </w:p>
          <w:p w14:paraId="11A59E4D" w14:textId="77777777" w:rsidR="00A5268F" w:rsidRDefault="00A5268F" w:rsidP="00C15547"/>
        </w:tc>
      </w:tr>
    </w:tbl>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8045C0">
        <w:tc>
          <w:tcPr>
            <w:tcW w:w="1030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77777777" w:rsidR="00992264" w:rsidRDefault="00992264" w:rsidP="00360E4B">
            <w:pPr>
              <w:rPr>
                <w:rFonts w:ascii="Arial" w:hAnsi="Arial" w:cs="Arial"/>
                <w:b/>
              </w:rPr>
            </w:pPr>
          </w:p>
          <w:p w14:paraId="781794D4" w14:textId="77777777" w:rsidR="00060381" w:rsidRPr="00060381" w:rsidRDefault="00060381" w:rsidP="00060381">
            <w:pPr>
              <w:rPr>
                <w:rFonts w:ascii="Arial" w:hAnsi="Arial" w:cs="Arial"/>
              </w:rPr>
            </w:pPr>
            <w:r w:rsidRPr="00060381">
              <w:rPr>
                <w:rFonts w:ascii="Arial" w:hAnsi="Arial" w:cs="Arial"/>
              </w:rPr>
              <w:t xml:space="preserve">Recent studies have shown that engaging in controlled breathing exercises can significantly reduce arousal levels in individuals by consciously regulating the rate, depth, and pattern of breaths (Magnon et al., 2021); the application of this technique has garnered significant attention due to its straightforward approach and exceptional efficacy in mitigating stress and promoting mental well-being. </w:t>
            </w:r>
            <w:proofErr w:type="spellStart"/>
            <w:r w:rsidRPr="00060381">
              <w:rPr>
                <w:rFonts w:ascii="Arial" w:hAnsi="Arial" w:cs="Arial"/>
              </w:rPr>
              <w:t>Gerbarg</w:t>
            </w:r>
            <w:proofErr w:type="spellEnd"/>
            <w:r w:rsidRPr="00060381">
              <w:rPr>
                <w:rFonts w:ascii="Arial" w:hAnsi="Arial" w:cs="Arial"/>
              </w:rPr>
              <w:t xml:space="preserve"> et al. (2019) suggest that there is often a difficulty in accessing psychological therapies, and that accessible and affordable techniques such as breathwork can aid in reducing stress levels of individuals. Further research in this area will be valuable because practices such as standardised breathwork that can be delivered without direct interaction with a therapist hold promise as a potential solution to alleviate levels of stress in individuals from all walks of life (Lavretsky &amp; Feldman, 2021). </w:t>
            </w:r>
          </w:p>
          <w:p w14:paraId="3F832DE6" w14:textId="77777777" w:rsidR="00060381" w:rsidRPr="00060381" w:rsidRDefault="00060381" w:rsidP="00060381">
            <w:pPr>
              <w:rPr>
                <w:rFonts w:ascii="Arial" w:hAnsi="Arial" w:cs="Arial"/>
              </w:rPr>
            </w:pPr>
          </w:p>
          <w:p w14:paraId="15A4FD0F" w14:textId="3BB590DC" w:rsidR="00060381" w:rsidRDefault="00060381" w:rsidP="00060381">
            <w:pPr>
              <w:rPr>
                <w:rFonts w:ascii="Arial" w:hAnsi="Arial" w:cs="Arial"/>
              </w:rPr>
            </w:pPr>
            <w:r w:rsidRPr="00060381">
              <w:rPr>
                <w:rFonts w:ascii="Arial" w:hAnsi="Arial" w:cs="Arial"/>
              </w:rPr>
              <w:t xml:space="preserve">A meta-analysis conducted to examine the impact of breathwork on mental health and stress found that breathwork was effective in reducing self-reported stress levels in comparison to those who did not use breathwork. </w:t>
            </w:r>
            <w:proofErr w:type="spellStart"/>
            <w:r w:rsidRPr="00060381">
              <w:rPr>
                <w:rFonts w:ascii="Arial" w:hAnsi="Arial" w:cs="Arial"/>
              </w:rPr>
              <w:t>Leyro</w:t>
            </w:r>
            <w:proofErr w:type="spellEnd"/>
            <w:r w:rsidRPr="00060381">
              <w:rPr>
                <w:rFonts w:ascii="Arial" w:hAnsi="Arial" w:cs="Arial"/>
              </w:rPr>
              <w:t xml:space="preserve"> et al. (2021) summarise research conducted into the effects of respiratory therapies, including controlled breathing, on anxiety and stress reduction and it was concluded that respiratory techniques yield significant improvements in anxiety reduction. </w:t>
            </w:r>
          </w:p>
          <w:p w14:paraId="194302D7" w14:textId="77777777" w:rsidR="00060381" w:rsidRDefault="00060381" w:rsidP="00060381">
            <w:pPr>
              <w:rPr>
                <w:rFonts w:ascii="Arial" w:hAnsi="Arial" w:cs="Arial"/>
              </w:rPr>
            </w:pPr>
          </w:p>
          <w:p w14:paraId="06471999" w14:textId="6CF9D09E" w:rsidR="00060381" w:rsidRPr="00060381" w:rsidRDefault="00060381" w:rsidP="00060381">
            <w:pPr>
              <w:pStyle w:val="NormalWeb"/>
              <w:ind w:left="720" w:hanging="720"/>
              <w:rPr>
                <w:rFonts w:ascii="Arial" w:hAnsi="Arial" w:cs="Arial"/>
                <w:color w:val="000000"/>
              </w:rPr>
            </w:pPr>
            <w:r w:rsidRPr="00060381">
              <w:rPr>
                <w:rFonts w:ascii="Arial" w:hAnsi="Arial" w:cs="Arial"/>
                <w:color w:val="000000"/>
              </w:rPr>
              <w:t xml:space="preserve">Fincham, G. W., Strauss, C., Montero-Marín, J., &amp; Cavanagh, K. (2023). Effect of breathwork on stress and mental health: A meta-analysis of </w:t>
            </w:r>
            <w:r w:rsidR="000B7742">
              <w:rPr>
                <w:rFonts w:ascii="Arial" w:hAnsi="Arial" w:cs="Arial"/>
                <w:color w:val="000000"/>
              </w:rPr>
              <w:t>randomised controlled</w:t>
            </w:r>
            <w:r w:rsidRPr="00060381">
              <w:rPr>
                <w:rFonts w:ascii="Arial" w:hAnsi="Arial" w:cs="Arial"/>
                <w:color w:val="000000"/>
              </w:rPr>
              <w:t xml:space="preserve"> trials. </w:t>
            </w:r>
            <w:r w:rsidRPr="00D70D18">
              <w:rPr>
                <w:rFonts w:ascii="Arial" w:hAnsi="Arial" w:cs="Arial"/>
                <w:i/>
                <w:iCs/>
                <w:color w:val="000000"/>
              </w:rPr>
              <w:t>Scientific Reports, 13(1)</w:t>
            </w:r>
            <w:r w:rsidRPr="00060381">
              <w:rPr>
                <w:rFonts w:ascii="Arial" w:hAnsi="Arial" w:cs="Arial"/>
                <w:color w:val="000000"/>
              </w:rPr>
              <w:t>. https://doi.org/10.1038/s41598-022-27247-y</w:t>
            </w:r>
            <w:r w:rsidRPr="00060381">
              <w:rPr>
                <w:rStyle w:val="apple-converted-space"/>
                <w:rFonts w:ascii="Arial" w:hAnsi="Arial" w:cs="Arial"/>
                <w:color w:val="000000"/>
              </w:rPr>
              <w:t> </w:t>
            </w:r>
          </w:p>
          <w:p w14:paraId="70ADA8CB" w14:textId="77777777" w:rsidR="00060381" w:rsidRPr="00060381" w:rsidRDefault="00060381" w:rsidP="00060381">
            <w:pPr>
              <w:pStyle w:val="NormalWeb"/>
              <w:ind w:left="720" w:hanging="720"/>
              <w:rPr>
                <w:rFonts w:ascii="Arial" w:hAnsi="Arial" w:cs="Arial"/>
                <w:color w:val="000000"/>
              </w:rPr>
            </w:pPr>
            <w:proofErr w:type="spellStart"/>
            <w:r w:rsidRPr="00060381">
              <w:rPr>
                <w:rFonts w:ascii="Arial" w:hAnsi="Arial" w:cs="Arial"/>
                <w:color w:val="000000"/>
              </w:rPr>
              <w:t>Gerbarg</w:t>
            </w:r>
            <w:proofErr w:type="spellEnd"/>
            <w:r w:rsidRPr="00060381">
              <w:rPr>
                <w:rFonts w:ascii="Arial" w:hAnsi="Arial" w:cs="Arial"/>
                <w:color w:val="000000"/>
              </w:rPr>
              <w:t xml:space="preserve">, P. L., Brown, R. P., Streeter, C. C., Katzman, M. A., &amp; </w:t>
            </w:r>
            <w:proofErr w:type="spellStart"/>
            <w:r w:rsidRPr="00060381">
              <w:rPr>
                <w:rFonts w:ascii="Arial" w:hAnsi="Arial" w:cs="Arial"/>
                <w:color w:val="000000"/>
              </w:rPr>
              <w:t>Vermani</w:t>
            </w:r>
            <w:proofErr w:type="spellEnd"/>
            <w:r w:rsidRPr="00060381">
              <w:rPr>
                <w:rFonts w:ascii="Arial" w:hAnsi="Arial" w:cs="Arial"/>
                <w:color w:val="000000"/>
              </w:rPr>
              <w:t xml:space="preserve">, M. (2019). Breath practices for survivor and caregiver stress, depression, and post-traumatic stress disorder: connection, co-regulation, compassion. </w:t>
            </w:r>
            <w:r w:rsidRPr="00D70D18">
              <w:rPr>
                <w:rFonts w:ascii="Arial" w:hAnsi="Arial" w:cs="Arial"/>
                <w:i/>
                <w:iCs/>
                <w:color w:val="000000"/>
              </w:rPr>
              <w:t>OBM Integrative and Complimentary Medicine, 4(3), 1</w:t>
            </w:r>
            <w:r w:rsidRPr="00060381">
              <w:rPr>
                <w:rFonts w:ascii="Arial" w:hAnsi="Arial" w:cs="Arial"/>
                <w:color w:val="000000"/>
              </w:rPr>
              <w:t>. https://doi.org/10.21926/obm.icm.1903045</w:t>
            </w:r>
            <w:r w:rsidRPr="00060381">
              <w:rPr>
                <w:rStyle w:val="apple-converted-space"/>
                <w:rFonts w:ascii="Arial" w:hAnsi="Arial" w:cs="Arial"/>
                <w:color w:val="000000"/>
              </w:rPr>
              <w:t> </w:t>
            </w:r>
          </w:p>
          <w:p w14:paraId="51316603" w14:textId="77777777" w:rsidR="00060381" w:rsidRPr="00060381" w:rsidRDefault="00060381" w:rsidP="00060381">
            <w:pPr>
              <w:pStyle w:val="NormalWeb"/>
              <w:ind w:left="720" w:hanging="720"/>
              <w:rPr>
                <w:rFonts w:ascii="Arial" w:hAnsi="Arial" w:cs="Arial"/>
                <w:color w:val="000000"/>
              </w:rPr>
            </w:pPr>
            <w:r w:rsidRPr="00060381">
              <w:rPr>
                <w:rFonts w:ascii="Arial" w:hAnsi="Arial" w:cs="Arial"/>
                <w:color w:val="000000"/>
              </w:rPr>
              <w:t xml:space="preserve">Lavretsky, H., &amp; Feldman, J. L. (2021). Precision Medicine for Breath-Focused Mind-Body Therapies for Stress and Anxiety: Are we ready yet? </w:t>
            </w:r>
            <w:r w:rsidRPr="00D70D18">
              <w:rPr>
                <w:rFonts w:ascii="Arial" w:hAnsi="Arial" w:cs="Arial"/>
                <w:i/>
                <w:iCs/>
                <w:color w:val="000000"/>
              </w:rPr>
              <w:t>Global Advances in Health and Medicine,</w:t>
            </w:r>
            <w:r w:rsidRPr="00060381">
              <w:rPr>
                <w:rFonts w:ascii="Arial" w:hAnsi="Arial" w:cs="Arial"/>
                <w:color w:val="000000"/>
              </w:rPr>
              <w:t xml:space="preserve"> 10, 216495612098612. https://doi.org/10.1177/2164956120986129</w:t>
            </w:r>
            <w:r w:rsidRPr="00060381">
              <w:rPr>
                <w:rStyle w:val="apple-converted-space"/>
                <w:rFonts w:ascii="Arial" w:hAnsi="Arial" w:cs="Arial"/>
                <w:color w:val="000000"/>
              </w:rPr>
              <w:t> </w:t>
            </w:r>
          </w:p>
          <w:p w14:paraId="6F235B13" w14:textId="77777777" w:rsidR="00060381" w:rsidRPr="00060381" w:rsidRDefault="00060381" w:rsidP="00060381">
            <w:pPr>
              <w:pStyle w:val="NormalWeb"/>
              <w:ind w:left="720" w:hanging="720"/>
              <w:rPr>
                <w:rFonts w:ascii="Arial" w:hAnsi="Arial" w:cs="Arial"/>
                <w:color w:val="000000"/>
              </w:rPr>
            </w:pPr>
            <w:proofErr w:type="spellStart"/>
            <w:r w:rsidRPr="00060381">
              <w:rPr>
                <w:rFonts w:ascii="Arial" w:hAnsi="Arial" w:cs="Arial"/>
                <w:color w:val="000000"/>
              </w:rPr>
              <w:t>Leyro</w:t>
            </w:r>
            <w:proofErr w:type="spellEnd"/>
            <w:r w:rsidRPr="00060381">
              <w:rPr>
                <w:rFonts w:ascii="Arial" w:hAnsi="Arial" w:cs="Arial"/>
                <w:color w:val="000000"/>
              </w:rPr>
              <w:t xml:space="preserve">, T. M., </w:t>
            </w:r>
            <w:proofErr w:type="spellStart"/>
            <w:r w:rsidRPr="00060381">
              <w:rPr>
                <w:rFonts w:ascii="Arial" w:hAnsi="Arial" w:cs="Arial"/>
                <w:color w:val="000000"/>
              </w:rPr>
              <w:t>Versella</w:t>
            </w:r>
            <w:proofErr w:type="spellEnd"/>
            <w:r w:rsidRPr="00060381">
              <w:rPr>
                <w:rFonts w:ascii="Arial" w:hAnsi="Arial" w:cs="Arial"/>
                <w:color w:val="000000"/>
              </w:rPr>
              <w:t xml:space="preserve">, M. V., Yang, M. J., Brinkman, H. R., Hoyt, D. L., &amp; Lehrer, P. (2021). Respiratory therapy for the treatment of anxiety: Meta-analytic review and regression. </w:t>
            </w:r>
            <w:r w:rsidRPr="00D70D18">
              <w:rPr>
                <w:rFonts w:ascii="Arial" w:hAnsi="Arial" w:cs="Arial"/>
                <w:i/>
                <w:iCs/>
                <w:color w:val="000000"/>
              </w:rPr>
              <w:t>Clinical Psychology Review, 84</w:t>
            </w:r>
            <w:r w:rsidRPr="00060381">
              <w:rPr>
                <w:rFonts w:ascii="Arial" w:hAnsi="Arial" w:cs="Arial"/>
                <w:color w:val="000000"/>
              </w:rPr>
              <w:t>, 101980. https://doi.org/10.1016/j.cpr.2021.101980</w:t>
            </w:r>
            <w:r w:rsidRPr="00060381">
              <w:rPr>
                <w:rStyle w:val="apple-converted-space"/>
                <w:rFonts w:ascii="Arial" w:hAnsi="Arial" w:cs="Arial"/>
                <w:color w:val="000000"/>
              </w:rPr>
              <w:t> </w:t>
            </w:r>
          </w:p>
          <w:p w14:paraId="3A69EDE0" w14:textId="77777777" w:rsidR="00060381" w:rsidRPr="00060381" w:rsidRDefault="00060381" w:rsidP="00060381">
            <w:pPr>
              <w:pStyle w:val="NormalWeb"/>
              <w:ind w:left="720" w:hanging="720"/>
              <w:rPr>
                <w:rFonts w:ascii="Arial" w:hAnsi="Arial" w:cs="Arial"/>
                <w:color w:val="000000"/>
              </w:rPr>
            </w:pPr>
            <w:r w:rsidRPr="00060381">
              <w:rPr>
                <w:rFonts w:ascii="Arial" w:hAnsi="Arial" w:cs="Arial"/>
                <w:color w:val="000000"/>
              </w:rPr>
              <w:t xml:space="preserve">Magnon, V., </w:t>
            </w:r>
            <w:proofErr w:type="spellStart"/>
            <w:r w:rsidRPr="00060381">
              <w:rPr>
                <w:rFonts w:ascii="Arial" w:hAnsi="Arial" w:cs="Arial"/>
                <w:color w:val="000000"/>
              </w:rPr>
              <w:t>Dutheil</w:t>
            </w:r>
            <w:proofErr w:type="spellEnd"/>
            <w:r w:rsidRPr="00060381">
              <w:rPr>
                <w:rFonts w:ascii="Arial" w:hAnsi="Arial" w:cs="Arial"/>
                <w:color w:val="000000"/>
              </w:rPr>
              <w:t xml:space="preserve">, F., &amp; Vallet, G. T. (2021). Benefits from one session of deep and slow breathing on vagal tone and anxiety in young and older adults. </w:t>
            </w:r>
            <w:r w:rsidRPr="00D70D18">
              <w:rPr>
                <w:rFonts w:ascii="Arial" w:hAnsi="Arial" w:cs="Arial"/>
                <w:i/>
                <w:iCs/>
                <w:color w:val="000000"/>
              </w:rPr>
              <w:t>Scientific Reports, 11(1).</w:t>
            </w:r>
            <w:r w:rsidRPr="00060381">
              <w:rPr>
                <w:rFonts w:ascii="Arial" w:hAnsi="Arial" w:cs="Arial"/>
                <w:color w:val="000000"/>
              </w:rPr>
              <w:t xml:space="preserve"> https://doi.org/10.1038/s41598-021-98736-9</w:t>
            </w:r>
          </w:p>
          <w:p w14:paraId="759786D1" w14:textId="77777777" w:rsidR="00060381" w:rsidRPr="00060381" w:rsidRDefault="00060381" w:rsidP="00060381">
            <w:pPr>
              <w:rPr>
                <w:rFonts w:ascii="Arial" w:hAnsi="Arial" w:cs="Arial"/>
              </w:rPr>
            </w:pPr>
          </w:p>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p w14:paraId="3C09B9FB" w14:textId="77777777" w:rsidR="008045C0" w:rsidRDefault="008045C0" w:rsidP="00992264">
      <w:pPr>
        <w:rPr>
          <w:rFonts w:ascii="Arial" w:hAnsi="Arial" w:cs="Arial"/>
          <w:sz w:val="8"/>
          <w:szCs w:val="8"/>
        </w:rPr>
      </w:pPr>
    </w:p>
    <w:p w14:paraId="5360C70C" w14:textId="77777777" w:rsidR="008045C0" w:rsidRDefault="008045C0" w:rsidP="00992264">
      <w:pPr>
        <w:rPr>
          <w:rFonts w:ascii="Arial" w:hAnsi="Arial" w:cs="Arial"/>
          <w:sz w:val="8"/>
          <w:szCs w:val="8"/>
        </w:rPr>
      </w:pPr>
    </w:p>
    <w:p w14:paraId="00FA4BCC" w14:textId="77777777" w:rsidR="008045C0" w:rsidRDefault="008045C0" w:rsidP="00992264">
      <w:pPr>
        <w:rPr>
          <w:rFonts w:ascii="Arial" w:hAnsi="Arial" w:cs="Arial"/>
          <w:sz w:val="8"/>
          <w:szCs w:val="8"/>
        </w:rPr>
      </w:pPr>
    </w:p>
    <w:p w14:paraId="665F7E4C" w14:textId="77777777" w:rsidR="008045C0" w:rsidRDefault="008045C0" w:rsidP="00992264">
      <w:pPr>
        <w:rPr>
          <w:rFonts w:ascii="Arial" w:hAnsi="Arial" w:cs="Arial"/>
          <w:sz w:val="8"/>
          <w:szCs w:val="8"/>
        </w:rPr>
      </w:pPr>
    </w:p>
    <w:p w14:paraId="70CD3F78" w14:textId="77777777" w:rsidR="008045C0" w:rsidRDefault="008045C0"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lastRenderedPageBreak/>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Default="00B24417" w:rsidP="00B24417">
            <w:pPr>
              <w:rPr>
                <w:rFonts w:ascii="Arial" w:hAnsi="Arial" w:cs="Arial"/>
                <w:b/>
                <w:sz w:val="20"/>
              </w:rPr>
            </w:pPr>
          </w:p>
          <w:p w14:paraId="4E4AE9A5" w14:textId="02FAAFAF" w:rsidR="001411B1" w:rsidRPr="00060381" w:rsidRDefault="001411B1" w:rsidP="001411B1">
            <w:pPr>
              <w:rPr>
                <w:rFonts w:ascii="Arial" w:hAnsi="Arial" w:cs="Arial"/>
                <w:sz w:val="22"/>
                <w:szCs w:val="22"/>
              </w:rPr>
            </w:pPr>
            <w:r w:rsidRPr="00060381">
              <w:rPr>
                <w:rFonts w:ascii="Arial" w:hAnsi="Arial" w:cs="Arial"/>
                <w:color w:val="000000"/>
              </w:rPr>
              <w:t xml:space="preserve">Does engagement in </w:t>
            </w:r>
            <w:r w:rsidR="00CF799C">
              <w:rPr>
                <w:rFonts w:ascii="Arial" w:hAnsi="Arial" w:cs="Arial"/>
                <w:color w:val="000000"/>
              </w:rPr>
              <w:t xml:space="preserve">guided </w:t>
            </w:r>
            <w:r w:rsidRPr="00060381">
              <w:rPr>
                <w:rFonts w:ascii="Arial" w:hAnsi="Arial" w:cs="Arial"/>
                <w:color w:val="000000"/>
              </w:rPr>
              <w:t>breathwork help to reduce levels of arousal in individuals?</w:t>
            </w:r>
          </w:p>
          <w:p w14:paraId="018244B1" w14:textId="77777777" w:rsidR="00B24417" w:rsidRDefault="00B24417" w:rsidP="00B24417">
            <w:pPr>
              <w:rPr>
                <w:rFonts w:ascii="Arial" w:hAnsi="Arial" w:cs="Arial"/>
                <w:b/>
                <w:sz w:val="20"/>
              </w:rPr>
            </w:pPr>
          </w:p>
          <w:p w14:paraId="29BE1F3A" w14:textId="4A8DD4A4" w:rsidR="001411B1" w:rsidRPr="007C642F" w:rsidRDefault="001411B1" w:rsidP="007C642F">
            <w:pPr>
              <w:rPr>
                <w:rFonts w:ascii="Arial" w:hAnsi="Arial" w:cs="Arial"/>
                <w:bCs/>
                <w:szCs w:val="36"/>
              </w:rPr>
            </w:pPr>
            <w:r w:rsidRPr="007C642F">
              <w:rPr>
                <w:rFonts w:ascii="Arial" w:hAnsi="Arial" w:cs="Arial"/>
                <w:bCs/>
                <w:szCs w:val="36"/>
              </w:rPr>
              <w:t>1.</w:t>
            </w:r>
            <w:r w:rsidR="00616EF8" w:rsidRPr="007C642F">
              <w:rPr>
                <w:rFonts w:ascii="Arial" w:hAnsi="Arial" w:cs="Arial"/>
                <w:bCs/>
                <w:szCs w:val="36"/>
              </w:rPr>
              <w:t xml:space="preserve"> </w:t>
            </w:r>
            <w:r w:rsidR="007C642F" w:rsidRPr="007C642F">
              <w:rPr>
                <w:rFonts w:ascii="Arial" w:hAnsi="Arial" w:cs="Arial"/>
                <w:bCs/>
                <w:szCs w:val="36"/>
              </w:rPr>
              <w:t xml:space="preserve">Are </w:t>
            </w:r>
            <w:r w:rsidR="000B7742">
              <w:rPr>
                <w:rFonts w:ascii="Arial" w:hAnsi="Arial" w:cs="Arial"/>
                <w:bCs/>
                <w:szCs w:val="36"/>
              </w:rPr>
              <w:t>there differences in the levels of</w:t>
            </w:r>
            <w:r w:rsidR="00A3256C">
              <w:rPr>
                <w:rFonts w:ascii="Arial" w:hAnsi="Arial" w:cs="Arial"/>
                <w:bCs/>
                <w:szCs w:val="36"/>
              </w:rPr>
              <w:t xml:space="preserve"> self-reported</w:t>
            </w:r>
            <w:r w:rsidR="000B7742">
              <w:rPr>
                <w:rFonts w:ascii="Arial" w:hAnsi="Arial" w:cs="Arial"/>
                <w:bCs/>
                <w:szCs w:val="36"/>
              </w:rPr>
              <w:t xml:space="preserve"> stress </w:t>
            </w:r>
            <w:r w:rsidR="00F54E65">
              <w:rPr>
                <w:rFonts w:ascii="Arial" w:hAnsi="Arial" w:cs="Arial"/>
                <w:bCs/>
                <w:szCs w:val="36"/>
              </w:rPr>
              <w:t>levels before and after a breathwork session</w:t>
            </w:r>
            <w:r w:rsidR="007C642F" w:rsidRPr="007C642F">
              <w:rPr>
                <w:rFonts w:ascii="Arial" w:hAnsi="Arial" w:cs="Arial"/>
                <w:bCs/>
                <w:szCs w:val="36"/>
              </w:rPr>
              <w:t>?</w:t>
            </w:r>
          </w:p>
          <w:p w14:paraId="2637CD54" w14:textId="50366A4E" w:rsidR="00616EF8" w:rsidRDefault="001411B1" w:rsidP="00616EF8">
            <w:pPr>
              <w:rPr>
                <w:rFonts w:ascii="Arial" w:hAnsi="Arial" w:cs="Arial"/>
                <w:bCs/>
                <w:szCs w:val="36"/>
              </w:rPr>
            </w:pPr>
            <w:r w:rsidRPr="007C642F">
              <w:rPr>
                <w:rFonts w:ascii="Arial" w:hAnsi="Arial" w:cs="Arial"/>
                <w:bCs/>
                <w:szCs w:val="36"/>
              </w:rPr>
              <w:t>2.</w:t>
            </w:r>
            <w:r w:rsidR="00616EF8" w:rsidRPr="007C642F">
              <w:rPr>
                <w:rFonts w:ascii="Arial" w:hAnsi="Arial" w:cs="Arial"/>
                <w:bCs/>
                <w:szCs w:val="36"/>
              </w:rPr>
              <w:t xml:space="preserve"> </w:t>
            </w:r>
            <w:r w:rsidR="00E46BAC">
              <w:rPr>
                <w:rFonts w:ascii="Arial" w:hAnsi="Arial" w:cs="Arial"/>
                <w:bCs/>
                <w:szCs w:val="36"/>
              </w:rPr>
              <w:t xml:space="preserve">Do levels of </w:t>
            </w:r>
            <w:r w:rsidR="00D82832">
              <w:rPr>
                <w:rFonts w:ascii="Arial" w:hAnsi="Arial" w:cs="Arial"/>
                <w:bCs/>
                <w:szCs w:val="36"/>
              </w:rPr>
              <w:t>physiological</w:t>
            </w:r>
            <w:r w:rsidR="00E46BAC">
              <w:rPr>
                <w:rFonts w:ascii="Arial" w:hAnsi="Arial" w:cs="Arial"/>
                <w:bCs/>
                <w:szCs w:val="36"/>
              </w:rPr>
              <w:t xml:space="preserve"> arousal </w:t>
            </w:r>
            <w:r w:rsidR="00D82832">
              <w:rPr>
                <w:rFonts w:ascii="Arial" w:hAnsi="Arial" w:cs="Arial"/>
                <w:bCs/>
                <w:szCs w:val="36"/>
              </w:rPr>
              <w:t>decrease after engagement in a guided breathwork session</w:t>
            </w:r>
            <w:r w:rsidR="007C642F" w:rsidRPr="007C642F">
              <w:rPr>
                <w:rFonts w:ascii="Arial" w:hAnsi="Arial" w:cs="Arial"/>
                <w:bCs/>
                <w:szCs w:val="36"/>
              </w:rPr>
              <w:t>?</w:t>
            </w:r>
          </w:p>
          <w:p w14:paraId="1CD4B989" w14:textId="77777777" w:rsidR="007C642F" w:rsidRDefault="007C642F" w:rsidP="00616EF8">
            <w:pPr>
              <w:rPr>
                <w:rFonts w:ascii="Arial" w:hAnsi="Arial" w:cs="Arial"/>
                <w:bCs/>
                <w:szCs w:val="36"/>
              </w:rPr>
            </w:pPr>
          </w:p>
          <w:p w14:paraId="7F6693F9" w14:textId="2974CD9C" w:rsidR="007C642F" w:rsidRPr="007C642F" w:rsidRDefault="007C642F" w:rsidP="007C642F">
            <w:pPr>
              <w:rPr>
                <w:rFonts w:ascii="Arial" w:hAnsi="Arial" w:cs="Arial"/>
                <w:bCs/>
                <w:szCs w:val="36"/>
              </w:rPr>
            </w:pPr>
            <w:r>
              <w:rPr>
                <w:rFonts w:ascii="Arial" w:hAnsi="Arial" w:cs="Arial"/>
                <w:bCs/>
                <w:szCs w:val="36"/>
              </w:rPr>
              <w:t>It is hypothesi</w:t>
            </w:r>
            <w:r w:rsidR="000B7742">
              <w:rPr>
                <w:rFonts w:ascii="Arial" w:hAnsi="Arial" w:cs="Arial"/>
                <w:bCs/>
                <w:szCs w:val="36"/>
              </w:rPr>
              <w:t>s</w:t>
            </w:r>
            <w:r>
              <w:rPr>
                <w:rFonts w:ascii="Arial" w:hAnsi="Arial" w:cs="Arial"/>
                <w:bCs/>
                <w:szCs w:val="36"/>
              </w:rPr>
              <w:t>ed that the practice of intentional breathwork</w:t>
            </w:r>
            <w:r w:rsidR="000B7742">
              <w:rPr>
                <w:rFonts w:ascii="Arial" w:hAnsi="Arial" w:cs="Arial"/>
                <w:bCs/>
                <w:szCs w:val="36"/>
              </w:rPr>
              <w:t xml:space="preserve"> and focused breathing techniques</w:t>
            </w:r>
            <w:r>
              <w:rPr>
                <w:rFonts w:ascii="Arial" w:hAnsi="Arial" w:cs="Arial"/>
                <w:bCs/>
                <w:szCs w:val="36"/>
              </w:rPr>
              <w:t xml:space="preserve"> has the potential to significantly decrease</w:t>
            </w:r>
            <w:r w:rsidR="00D82832">
              <w:rPr>
                <w:rFonts w:ascii="Arial" w:hAnsi="Arial" w:cs="Arial"/>
                <w:bCs/>
                <w:szCs w:val="36"/>
              </w:rPr>
              <w:t xml:space="preserve"> an</w:t>
            </w:r>
            <w:r>
              <w:rPr>
                <w:rFonts w:ascii="Arial" w:hAnsi="Arial" w:cs="Arial"/>
                <w:bCs/>
                <w:szCs w:val="36"/>
              </w:rPr>
              <w:t xml:space="preserve"> </w:t>
            </w:r>
            <w:r w:rsidR="00D82832">
              <w:rPr>
                <w:rFonts w:ascii="Arial" w:hAnsi="Arial" w:cs="Arial"/>
                <w:bCs/>
                <w:szCs w:val="36"/>
              </w:rPr>
              <w:t>individual's overall levels of stress</w:t>
            </w:r>
            <w:r>
              <w:rPr>
                <w:rFonts w:ascii="Arial" w:hAnsi="Arial" w:cs="Arial"/>
                <w:bCs/>
                <w:szCs w:val="36"/>
              </w:rPr>
              <w:t>.</w:t>
            </w:r>
          </w:p>
          <w:p w14:paraId="7D91FB1C" w14:textId="615E29E5" w:rsidR="00B24417" w:rsidRDefault="00B24417" w:rsidP="00B24417">
            <w:pPr>
              <w:rPr>
                <w:rFonts w:ascii="Arial" w:hAnsi="Arial" w:cs="Arial"/>
                <w:b/>
                <w:sz w:val="20"/>
              </w:rPr>
            </w:pP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39448AE3" w14:textId="7BBFB41E" w:rsidR="00CE47AE" w:rsidRDefault="00CE47AE" w:rsidP="007C642F">
            <w:pPr>
              <w:rPr>
                <w:rFonts w:ascii="Arial" w:hAnsi="Arial" w:cs="Arial"/>
                <w:bCs/>
              </w:rPr>
            </w:pPr>
            <w:r>
              <w:rPr>
                <w:rFonts w:ascii="Arial" w:hAnsi="Arial" w:cs="Arial"/>
                <w:b/>
              </w:rPr>
              <w:t>Participants</w:t>
            </w:r>
          </w:p>
          <w:p w14:paraId="57CCB5C5" w14:textId="241D993E" w:rsidR="007C642F" w:rsidRPr="0034773B" w:rsidRDefault="000B7742" w:rsidP="007C642F">
            <w:pPr>
              <w:rPr>
                <w:rFonts w:ascii="Arial" w:hAnsi="Arial" w:cs="Arial"/>
                <w:bCs/>
              </w:rPr>
            </w:pPr>
            <w:r w:rsidRPr="0034773B">
              <w:rPr>
                <w:rFonts w:ascii="Arial" w:hAnsi="Arial" w:cs="Arial"/>
                <w:bCs/>
              </w:rPr>
              <w:t xml:space="preserve">Undergraduate students studying at </w:t>
            </w:r>
            <w:r w:rsidR="0034773B" w:rsidRPr="0034773B">
              <w:rPr>
                <w:rFonts w:ascii="Arial" w:hAnsi="Arial" w:cs="Arial"/>
                <w:bCs/>
              </w:rPr>
              <w:t>UWTSD will be recruited via the EMS system.</w:t>
            </w:r>
            <w:r w:rsidR="007C642F" w:rsidRPr="0034773B">
              <w:rPr>
                <w:rFonts w:ascii="Arial" w:hAnsi="Arial" w:cs="Arial"/>
                <w:bCs/>
              </w:rPr>
              <w:t xml:space="preserve"> Due to the </w:t>
            </w:r>
            <w:r w:rsidR="008F571C">
              <w:rPr>
                <w:rFonts w:ascii="Arial" w:hAnsi="Arial" w:cs="Arial"/>
                <w:bCs/>
              </w:rPr>
              <w:t>study's design, 12-15 participants are expected to be sufficient for the quantitative analysis. Participants with respiratory, heart, or photosensitivity conditions will be excluded from the study.</w:t>
            </w:r>
          </w:p>
          <w:p w14:paraId="791A27EB" w14:textId="77777777" w:rsidR="000819CB" w:rsidRDefault="000819CB" w:rsidP="000819CB">
            <w:pPr>
              <w:rPr>
                <w:rFonts w:ascii="Arial" w:hAnsi="Arial" w:cs="Arial"/>
                <w:b/>
              </w:rPr>
            </w:pPr>
          </w:p>
          <w:p w14:paraId="2C952DE2" w14:textId="79B6E91E" w:rsidR="000819CB" w:rsidRDefault="000819CB" w:rsidP="000819CB">
            <w:pPr>
              <w:rPr>
                <w:rFonts w:ascii="Arial" w:hAnsi="Arial" w:cs="Arial"/>
                <w:b/>
              </w:rPr>
            </w:pPr>
            <w:r>
              <w:rPr>
                <w:rFonts w:ascii="Arial" w:hAnsi="Arial" w:cs="Arial"/>
                <w:b/>
              </w:rPr>
              <w:t xml:space="preserve">Design </w:t>
            </w:r>
          </w:p>
          <w:p w14:paraId="531EFF4D" w14:textId="3BA71B19" w:rsidR="00526B9A" w:rsidRPr="00B01646" w:rsidRDefault="00526B9A" w:rsidP="00526B9A">
            <w:pPr>
              <w:rPr>
                <w:rFonts w:ascii="Arial" w:hAnsi="Arial" w:cs="Arial"/>
                <w:bCs/>
              </w:rPr>
            </w:pPr>
            <w:r w:rsidRPr="00526B9A">
              <w:rPr>
                <w:rFonts w:ascii="Arial" w:hAnsi="Arial" w:cs="Arial"/>
                <w:bCs/>
              </w:rPr>
              <w:t xml:space="preserve">A within-subjects multi-factorial design with a control variable will be utilised. The first </w:t>
            </w:r>
            <w:r w:rsidR="00FA37E6">
              <w:rPr>
                <w:rFonts w:ascii="Arial" w:hAnsi="Arial" w:cs="Arial"/>
                <w:bCs/>
              </w:rPr>
              <w:t xml:space="preserve">independent variable </w:t>
            </w:r>
            <w:r w:rsidRPr="00526B9A">
              <w:rPr>
                <w:rFonts w:ascii="Arial" w:hAnsi="Arial" w:cs="Arial"/>
                <w:bCs/>
              </w:rPr>
              <w:t xml:space="preserve">will be levels of self-reported stress </w:t>
            </w:r>
            <w:r w:rsidR="0087029D">
              <w:rPr>
                <w:rFonts w:ascii="Arial" w:hAnsi="Arial" w:cs="Arial"/>
                <w:bCs/>
              </w:rPr>
              <w:t>categorised</w:t>
            </w:r>
            <w:r w:rsidR="0026490C">
              <w:rPr>
                <w:rFonts w:ascii="Arial" w:hAnsi="Arial" w:cs="Arial"/>
                <w:bCs/>
              </w:rPr>
              <w:t xml:space="preserve"> as low/moderate/high</w:t>
            </w:r>
            <w:r w:rsidR="0087029D">
              <w:rPr>
                <w:rFonts w:ascii="Arial" w:hAnsi="Arial" w:cs="Arial"/>
                <w:bCs/>
              </w:rPr>
              <w:t xml:space="preserve">. </w:t>
            </w:r>
            <w:r w:rsidRPr="00526B9A">
              <w:rPr>
                <w:rFonts w:ascii="Arial" w:hAnsi="Arial" w:cs="Arial"/>
                <w:bCs/>
              </w:rPr>
              <w:t xml:space="preserve">The second </w:t>
            </w:r>
            <w:r w:rsidR="002F0AC8">
              <w:rPr>
                <w:rFonts w:ascii="Arial" w:hAnsi="Arial" w:cs="Arial"/>
                <w:bCs/>
              </w:rPr>
              <w:t>independent variable</w:t>
            </w:r>
            <w:r w:rsidRPr="00526B9A">
              <w:rPr>
                <w:rFonts w:ascii="Arial" w:hAnsi="Arial" w:cs="Arial"/>
                <w:bCs/>
              </w:rPr>
              <w:t xml:space="preserve"> will be levels of</w:t>
            </w:r>
            <w:r w:rsidR="0087029D">
              <w:rPr>
                <w:rFonts w:ascii="Arial" w:hAnsi="Arial" w:cs="Arial"/>
                <w:bCs/>
              </w:rPr>
              <w:t xml:space="preserve"> </w:t>
            </w:r>
            <w:r w:rsidRPr="00526B9A">
              <w:rPr>
                <w:rFonts w:ascii="Arial" w:hAnsi="Arial" w:cs="Arial"/>
                <w:bCs/>
              </w:rPr>
              <w:t>physiological arousal recorded throughout a guided breathwork session, with pre-test</w:t>
            </w:r>
            <w:r w:rsidR="002F0AC8">
              <w:rPr>
                <w:rFonts w:ascii="Arial" w:hAnsi="Arial" w:cs="Arial"/>
                <w:bCs/>
              </w:rPr>
              <w:t xml:space="preserve"> </w:t>
            </w:r>
            <w:r w:rsidRPr="00526B9A">
              <w:rPr>
                <w:rFonts w:ascii="Arial" w:hAnsi="Arial" w:cs="Arial"/>
                <w:bCs/>
              </w:rPr>
              <w:t>arousal levels includ</w:t>
            </w:r>
            <w:r w:rsidR="00FA37E6">
              <w:rPr>
                <w:rFonts w:ascii="Arial" w:hAnsi="Arial" w:cs="Arial"/>
                <w:bCs/>
              </w:rPr>
              <w:t xml:space="preserve">ed </w:t>
            </w:r>
            <w:r w:rsidRPr="00526B9A">
              <w:rPr>
                <w:rFonts w:ascii="Arial" w:hAnsi="Arial" w:cs="Arial"/>
                <w:bCs/>
              </w:rPr>
              <w:t xml:space="preserve">as the </w:t>
            </w:r>
            <w:r w:rsidR="00FA37E6">
              <w:rPr>
                <w:rFonts w:ascii="Arial" w:hAnsi="Arial" w:cs="Arial"/>
                <w:bCs/>
              </w:rPr>
              <w:t>covariate</w:t>
            </w:r>
            <w:r w:rsidRPr="00526B9A">
              <w:rPr>
                <w:rFonts w:ascii="Arial" w:hAnsi="Arial" w:cs="Arial"/>
                <w:bCs/>
              </w:rPr>
              <w:t>. Arousal will be averaged at three</w:t>
            </w:r>
            <w:r w:rsidR="00FA37E6">
              <w:rPr>
                <w:rFonts w:ascii="Arial" w:hAnsi="Arial" w:cs="Arial"/>
                <w:bCs/>
              </w:rPr>
              <w:t xml:space="preserve"> time points</w:t>
            </w:r>
            <w:r w:rsidRPr="00526B9A">
              <w:rPr>
                <w:rFonts w:ascii="Arial" w:hAnsi="Arial" w:cs="Arial"/>
                <w:bCs/>
              </w:rPr>
              <w:t xml:space="preserve"> throughout the breathwork session. The </w:t>
            </w:r>
            <w:r w:rsidR="004D44EB">
              <w:rPr>
                <w:rFonts w:ascii="Arial" w:hAnsi="Arial" w:cs="Arial"/>
                <w:bCs/>
              </w:rPr>
              <w:t>dependent</w:t>
            </w:r>
            <w:r w:rsidR="00F45988">
              <w:rPr>
                <w:rFonts w:ascii="Arial" w:hAnsi="Arial" w:cs="Arial"/>
                <w:bCs/>
              </w:rPr>
              <w:t xml:space="preserve"> variable</w:t>
            </w:r>
            <w:r w:rsidRPr="00526B9A">
              <w:rPr>
                <w:rFonts w:ascii="Arial" w:hAnsi="Arial" w:cs="Arial"/>
                <w:bCs/>
              </w:rPr>
              <w:t xml:space="preserve"> is </w:t>
            </w:r>
            <w:r w:rsidR="00FA37E6">
              <w:rPr>
                <w:rFonts w:ascii="Arial" w:hAnsi="Arial" w:cs="Arial"/>
                <w:bCs/>
              </w:rPr>
              <w:t xml:space="preserve">the </w:t>
            </w:r>
            <w:r w:rsidRPr="00526B9A">
              <w:rPr>
                <w:rFonts w:ascii="Arial" w:hAnsi="Arial" w:cs="Arial"/>
                <w:bCs/>
              </w:rPr>
              <w:t>level of reported arousal/stress.</w:t>
            </w:r>
          </w:p>
          <w:p w14:paraId="1DB24419" w14:textId="77777777" w:rsidR="000B4232" w:rsidRDefault="000B4232" w:rsidP="00360E4B">
            <w:pPr>
              <w:rPr>
                <w:rFonts w:ascii="Arial" w:hAnsi="Arial" w:cs="Arial"/>
                <w:b/>
              </w:rPr>
            </w:pPr>
          </w:p>
          <w:p w14:paraId="051DBCEE" w14:textId="77777777" w:rsidR="00BC4B44" w:rsidRDefault="00C7120F" w:rsidP="00C7120F">
            <w:pPr>
              <w:rPr>
                <w:rFonts w:ascii="Arial" w:hAnsi="Arial" w:cs="Arial"/>
                <w:b/>
              </w:rPr>
            </w:pPr>
            <w:r>
              <w:rPr>
                <w:rFonts w:ascii="Arial" w:hAnsi="Arial" w:cs="Arial"/>
                <w:b/>
              </w:rPr>
              <w:t xml:space="preserve">Materials </w:t>
            </w:r>
          </w:p>
          <w:p w14:paraId="263748BA" w14:textId="45E3AA41" w:rsidR="000B4232" w:rsidRDefault="00BC4B44" w:rsidP="00886128">
            <w:pPr>
              <w:rPr>
                <w:rFonts w:ascii="Arial" w:hAnsi="Arial" w:cs="Arial"/>
                <w:b/>
              </w:rPr>
            </w:pPr>
            <w:r w:rsidRPr="002E2685">
              <w:rPr>
                <w:rFonts w:ascii="Arial" w:hAnsi="Arial" w:cs="Arial"/>
                <w:bCs/>
              </w:rPr>
              <w:t xml:space="preserve">A </w:t>
            </w:r>
            <w:r w:rsidR="004B6138">
              <w:rPr>
                <w:rFonts w:ascii="Arial" w:hAnsi="Arial" w:cs="Arial"/>
                <w:bCs/>
              </w:rPr>
              <w:t xml:space="preserve">six-item </w:t>
            </w:r>
            <w:r w:rsidR="008B2519">
              <w:rPr>
                <w:rFonts w:ascii="Arial" w:hAnsi="Arial" w:cs="Arial"/>
                <w:bCs/>
              </w:rPr>
              <w:t xml:space="preserve">short form </w:t>
            </w:r>
            <w:r w:rsidR="005E3BBB">
              <w:rPr>
                <w:rFonts w:ascii="Arial" w:hAnsi="Arial" w:cs="Arial"/>
                <w:bCs/>
              </w:rPr>
              <w:t xml:space="preserve">of the </w:t>
            </w:r>
            <w:r w:rsidR="00F55065">
              <w:rPr>
                <w:rFonts w:ascii="Arial" w:hAnsi="Arial" w:cs="Arial"/>
                <w:bCs/>
              </w:rPr>
              <w:t>S</w:t>
            </w:r>
            <w:r w:rsidR="005E3BBB">
              <w:rPr>
                <w:rFonts w:ascii="Arial" w:hAnsi="Arial" w:cs="Arial"/>
                <w:bCs/>
              </w:rPr>
              <w:t>tate</w:t>
            </w:r>
            <w:r w:rsidR="00F55065">
              <w:rPr>
                <w:rFonts w:ascii="Arial" w:hAnsi="Arial" w:cs="Arial"/>
                <w:bCs/>
              </w:rPr>
              <w:t>-</w:t>
            </w:r>
            <w:r w:rsidR="00814A26">
              <w:rPr>
                <w:rFonts w:ascii="Arial" w:hAnsi="Arial" w:cs="Arial"/>
                <w:bCs/>
              </w:rPr>
              <w:t>T</w:t>
            </w:r>
            <w:r w:rsidR="005E3BBB">
              <w:rPr>
                <w:rFonts w:ascii="Arial" w:hAnsi="Arial" w:cs="Arial"/>
                <w:bCs/>
              </w:rPr>
              <w:t>rait</w:t>
            </w:r>
            <w:r w:rsidR="00814A26">
              <w:rPr>
                <w:rFonts w:ascii="Arial" w:hAnsi="Arial" w:cs="Arial"/>
                <w:bCs/>
              </w:rPr>
              <w:t xml:space="preserve"> A</w:t>
            </w:r>
            <w:r w:rsidR="005E3BBB">
              <w:rPr>
                <w:rFonts w:ascii="Arial" w:hAnsi="Arial" w:cs="Arial"/>
                <w:bCs/>
              </w:rPr>
              <w:t xml:space="preserve">nxiety </w:t>
            </w:r>
            <w:r w:rsidR="0042461A">
              <w:rPr>
                <w:rFonts w:ascii="Arial" w:hAnsi="Arial" w:cs="Arial"/>
                <w:bCs/>
              </w:rPr>
              <w:t>Inventory</w:t>
            </w:r>
            <w:r w:rsidR="00954BB5">
              <w:rPr>
                <w:rFonts w:ascii="Arial" w:hAnsi="Arial" w:cs="Arial"/>
                <w:bCs/>
              </w:rPr>
              <w:t xml:space="preserve"> </w:t>
            </w:r>
            <w:r w:rsidR="004B6138">
              <w:rPr>
                <w:rFonts w:ascii="Arial" w:hAnsi="Arial" w:cs="Arial"/>
                <w:bCs/>
              </w:rPr>
              <w:t>(STA</w:t>
            </w:r>
            <w:r w:rsidR="00330022">
              <w:rPr>
                <w:rFonts w:ascii="Arial" w:hAnsi="Arial" w:cs="Arial"/>
                <w:bCs/>
              </w:rPr>
              <w:t xml:space="preserve">I-6) </w:t>
            </w:r>
            <w:r w:rsidR="008B2519">
              <w:rPr>
                <w:rFonts w:ascii="Arial" w:hAnsi="Arial" w:cs="Arial"/>
                <w:bCs/>
              </w:rPr>
              <w:t>of the self-report</w:t>
            </w:r>
            <w:r w:rsidR="00F54820">
              <w:rPr>
                <w:rFonts w:ascii="Arial" w:hAnsi="Arial" w:cs="Arial"/>
                <w:bCs/>
              </w:rPr>
              <w:t xml:space="preserve"> </w:t>
            </w:r>
            <w:r w:rsidR="00814A26">
              <w:rPr>
                <w:rFonts w:ascii="Arial" w:hAnsi="Arial" w:cs="Arial"/>
                <w:bCs/>
              </w:rPr>
              <w:t>questionnaire</w:t>
            </w:r>
            <w:r w:rsidR="00CB221E">
              <w:rPr>
                <w:rFonts w:ascii="Arial" w:hAnsi="Arial" w:cs="Arial"/>
                <w:bCs/>
              </w:rPr>
              <w:t xml:space="preserve"> </w:t>
            </w:r>
            <w:r w:rsidR="00463D7F">
              <w:rPr>
                <w:rFonts w:ascii="Arial" w:hAnsi="Arial" w:cs="Arial"/>
                <w:bCs/>
              </w:rPr>
              <w:t xml:space="preserve">will be utilised to </w:t>
            </w:r>
            <w:r w:rsidR="00232B12">
              <w:rPr>
                <w:rFonts w:ascii="Arial" w:hAnsi="Arial" w:cs="Arial"/>
                <w:bCs/>
              </w:rPr>
              <w:t xml:space="preserve">measure the </w:t>
            </w:r>
            <w:r w:rsidR="005038F1">
              <w:rPr>
                <w:rFonts w:ascii="Arial" w:hAnsi="Arial" w:cs="Arial"/>
                <w:bCs/>
              </w:rPr>
              <w:t>participants’ evaluation of how they are feeling at</w:t>
            </w:r>
            <w:r w:rsidR="00980BC2">
              <w:rPr>
                <w:rFonts w:ascii="Arial" w:hAnsi="Arial" w:cs="Arial"/>
                <w:bCs/>
              </w:rPr>
              <w:t xml:space="preserve"> the</w:t>
            </w:r>
            <w:r w:rsidR="00814A26">
              <w:rPr>
                <w:rFonts w:ascii="Arial" w:hAnsi="Arial" w:cs="Arial"/>
                <w:bCs/>
              </w:rPr>
              <w:t xml:space="preserve"> current </w:t>
            </w:r>
            <w:r w:rsidR="005038F1">
              <w:rPr>
                <w:rFonts w:ascii="Arial" w:hAnsi="Arial" w:cs="Arial"/>
                <w:bCs/>
              </w:rPr>
              <w:t>moment. T</w:t>
            </w:r>
            <w:r w:rsidR="00046B32">
              <w:rPr>
                <w:rFonts w:ascii="Arial" w:hAnsi="Arial" w:cs="Arial"/>
                <w:bCs/>
              </w:rPr>
              <w:t xml:space="preserve">he </w:t>
            </w:r>
            <w:r w:rsidR="008C5F59">
              <w:rPr>
                <w:rFonts w:ascii="Arial" w:hAnsi="Arial" w:cs="Arial"/>
                <w:bCs/>
              </w:rPr>
              <w:t>STAI-6</w:t>
            </w:r>
            <w:r w:rsidR="00046B32">
              <w:rPr>
                <w:rFonts w:ascii="Arial" w:hAnsi="Arial" w:cs="Arial"/>
                <w:bCs/>
              </w:rPr>
              <w:t xml:space="preserve"> scale contains </w:t>
            </w:r>
            <w:r w:rsidR="008C5F59">
              <w:rPr>
                <w:rFonts w:ascii="Arial" w:hAnsi="Arial" w:cs="Arial"/>
                <w:bCs/>
              </w:rPr>
              <w:t>6</w:t>
            </w:r>
            <w:r w:rsidR="00046B32">
              <w:rPr>
                <w:rFonts w:ascii="Arial" w:hAnsi="Arial" w:cs="Arial"/>
                <w:bCs/>
              </w:rPr>
              <w:t xml:space="preserve"> items from the </w:t>
            </w:r>
            <w:r w:rsidR="00156843">
              <w:rPr>
                <w:rFonts w:ascii="Arial" w:hAnsi="Arial" w:cs="Arial"/>
                <w:bCs/>
              </w:rPr>
              <w:t>full 20</w:t>
            </w:r>
            <w:r w:rsidR="008C5F59">
              <w:rPr>
                <w:rFonts w:ascii="Arial" w:hAnsi="Arial" w:cs="Arial"/>
                <w:bCs/>
              </w:rPr>
              <w:t xml:space="preserve"> </w:t>
            </w:r>
            <w:r w:rsidR="00046B32">
              <w:rPr>
                <w:rFonts w:ascii="Arial" w:hAnsi="Arial" w:cs="Arial"/>
                <w:bCs/>
              </w:rPr>
              <w:t>items</w:t>
            </w:r>
            <w:r w:rsidR="00CE62AE">
              <w:rPr>
                <w:rFonts w:ascii="Arial" w:hAnsi="Arial" w:cs="Arial"/>
                <w:bCs/>
              </w:rPr>
              <w:t xml:space="preserve"> from </w:t>
            </w:r>
            <w:r w:rsidR="003E0674">
              <w:rPr>
                <w:rFonts w:ascii="Arial" w:hAnsi="Arial" w:cs="Arial"/>
                <w:bCs/>
              </w:rPr>
              <w:t xml:space="preserve">the State-Trait Anxiety </w:t>
            </w:r>
            <w:r w:rsidR="00954BB5">
              <w:rPr>
                <w:rFonts w:ascii="Arial" w:hAnsi="Arial" w:cs="Arial"/>
                <w:bCs/>
              </w:rPr>
              <w:t>Inventory Questionnaire</w:t>
            </w:r>
            <w:r w:rsidR="00226ED4">
              <w:rPr>
                <w:rFonts w:ascii="Arial" w:hAnsi="Arial" w:cs="Arial"/>
                <w:bCs/>
              </w:rPr>
              <w:t xml:space="preserve"> (</w:t>
            </w:r>
            <w:r w:rsidR="000C369E">
              <w:rPr>
                <w:rFonts w:ascii="Arial" w:hAnsi="Arial" w:cs="Arial"/>
                <w:bCs/>
              </w:rPr>
              <w:t>Spielberger, 1983)</w:t>
            </w:r>
            <w:r w:rsidR="00CE62AE">
              <w:rPr>
                <w:rFonts w:ascii="Arial" w:hAnsi="Arial" w:cs="Arial"/>
                <w:bCs/>
              </w:rPr>
              <w:t>.</w:t>
            </w:r>
            <w:r w:rsidR="005C45DD">
              <w:rPr>
                <w:rFonts w:ascii="Arial" w:hAnsi="Arial" w:cs="Arial"/>
                <w:bCs/>
              </w:rPr>
              <w:t xml:space="preserve"> </w:t>
            </w:r>
            <w:r w:rsidR="005103BE">
              <w:rPr>
                <w:rFonts w:ascii="Arial" w:hAnsi="Arial" w:cs="Arial"/>
                <w:bCs/>
              </w:rPr>
              <w:t xml:space="preserve">Participants </w:t>
            </w:r>
            <w:r w:rsidR="005C45DD">
              <w:rPr>
                <w:rFonts w:ascii="Arial" w:hAnsi="Arial" w:cs="Arial"/>
                <w:bCs/>
              </w:rPr>
              <w:t>will be asked</w:t>
            </w:r>
            <w:r w:rsidR="005103BE">
              <w:rPr>
                <w:rFonts w:ascii="Arial" w:hAnsi="Arial" w:cs="Arial"/>
                <w:bCs/>
              </w:rPr>
              <w:t xml:space="preserve"> to assess </w:t>
            </w:r>
            <w:r w:rsidR="0042461A">
              <w:rPr>
                <w:rFonts w:ascii="Arial" w:hAnsi="Arial" w:cs="Arial"/>
                <w:bCs/>
              </w:rPr>
              <w:t>how they feel right now</w:t>
            </w:r>
            <w:r w:rsidR="005103BE">
              <w:rPr>
                <w:rFonts w:ascii="Arial" w:hAnsi="Arial" w:cs="Arial"/>
                <w:bCs/>
              </w:rPr>
              <w:t xml:space="preserve"> </w:t>
            </w:r>
            <w:r w:rsidR="009E2A7F">
              <w:rPr>
                <w:rFonts w:ascii="Arial" w:hAnsi="Arial" w:cs="Arial"/>
                <w:bCs/>
              </w:rPr>
              <w:t>on a 4-point Likert scale, ranging from 'not at all', ‘somewhat’, ‘moderately</w:t>
            </w:r>
            <w:r w:rsidR="005103BE">
              <w:rPr>
                <w:rFonts w:ascii="Arial" w:hAnsi="Arial" w:cs="Arial"/>
                <w:bCs/>
              </w:rPr>
              <w:t xml:space="preserve"> to 'very </w:t>
            </w:r>
            <w:r w:rsidR="009E2A7F">
              <w:rPr>
                <w:rFonts w:ascii="Arial" w:hAnsi="Arial" w:cs="Arial"/>
                <w:bCs/>
              </w:rPr>
              <w:t>much</w:t>
            </w:r>
            <w:r w:rsidR="005103BE">
              <w:rPr>
                <w:rFonts w:ascii="Arial" w:hAnsi="Arial" w:cs="Arial"/>
                <w:bCs/>
              </w:rPr>
              <w:t>'. A higher score</w:t>
            </w:r>
            <w:r w:rsidR="00473C3F">
              <w:rPr>
                <w:rFonts w:ascii="Arial" w:hAnsi="Arial" w:cs="Arial"/>
                <w:bCs/>
              </w:rPr>
              <w:t xml:space="preserve"> </w:t>
            </w:r>
            <w:r w:rsidR="005103BE">
              <w:rPr>
                <w:rFonts w:ascii="Arial" w:hAnsi="Arial" w:cs="Arial"/>
                <w:bCs/>
              </w:rPr>
              <w:t xml:space="preserve">suggests </w:t>
            </w:r>
            <w:r w:rsidR="00473C3F">
              <w:rPr>
                <w:rFonts w:ascii="Arial" w:hAnsi="Arial" w:cs="Arial"/>
                <w:bCs/>
              </w:rPr>
              <w:t>higher levels of state anxiety</w:t>
            </w:r>
            <w:r w:rsidR="005103BE">
              <w:rPr>
                <w:rFonts w:ascii="Arial" w:hAnsi="Arial" w:cs="Arial"/>
                <w:bCs/>
              </w:rPr>
              <w:t>.</w:t>
            </w:r>
            <w:r w:rsidR="0033518D">
              <w:rPr>
                <w:rFonts w:ascii="Arial" w:hAnsi="Arial" w:cs="Arial"/>
                <w:bCs/>
              </w:rPr>
              <w:t xml:space="preserve"> This </w:t>
            </w:r>
            <w:r w:rsidR="00B7198E">
              <w:rPr>
                <w:rFonts w:ascii="Arial" w:hAnsi="Arial" w:cs="Arial"/>
                <w:bCs/>
              </w:rPr>
              <w:t>questionnaire will be used in addition to the galvanic stress response (GSR) device to make the study stronger.</w:t>
            </w:r>
            <w:r w:rsidR="00FC2949">
              <w:rPr>
                <w:rFonts w:ascii="Arial" w:hAnsi="Arial" w:cs="Arial"/>
                <w:bCs/>
              </w:rPr>
              <w:t xml:space="preserve"> </w:t>
            </w:r>
            <w:r w:rsidR="0079147B">
              <w:rPr>
                <w:rFonts w:ascii="Arial" w:hAnsi="Arial" w:cs="Arial"/>
                <w:bCs/>
              </w:rPr>
              <w:t xml:space="preserve">The GSR will be used to measure </w:t>
            </w:r>
            <w:r w:rsidR="00886128">
              <w:rPr>
                <w:rFonts w:ascii="Arial" w:hAnsi="Arial" w:cs="Arial"/>
                <w:bCs/>
              </w:rPr>
              <w:t>physiological arousal levels in participants while</w:t>
            </w:r>
            <w:r w:rsidR="00CC453A">
              <w:rPr>
                <w:rFonts w:ascii="Arial" w:hAnsi="Arial" w:cs="Arial"/>
                <w:bCs/>
              </w:rPr>
              <w:t xml:space="preserve"> engaging in the guided breathwork session</w:t>
            </w:r>
            <w:r w:rsidR="00F26987">
              <w:rPr>
                <w:rFonts w:ascii="Arial" w:hAnsi="Arial" w:cs="Arial"/>
                <w:bCs/>
              </w:rPr>
              <w:t>.</w:t>
            </w:r>
            <w:r w:rsidR="00886128">
              <w:rPr>
                <w:rFonts w:ascii="Arial" w:hAnsi="Arial" w:cs="Arial"/>
                <w:bCs/>
              </w:rPr>
              <w:t xml:space="preserve"> </w:t>
            </w:r>
            <w:r w:rsidR="00886128" w:rsidRPr="00886128">
              <w:rPr>
                <w:rFonts w:ascii="Arial" w:hAnsi="Arial" w:cs="Arial"/>
                <w:bCs/>
              </w:rPr>
              <w:t>Participants will be asked to wear the GSR pads</w:t>
            </w:r>
            <w:r w:rsidR="00886128">
              <w:rPr>
                <w:rFonts w:ascii="Arial" w:hAnsi="Arial" w:cs="Arial"/>
                <w:bCs/>
              </w:rPr>
              <w:t xml:space="preserve"> </w:t>
            </w:r>
            <w:r w:rsidR="00886128" w:rsidRPr="00886128">
              <w:rPr>
                <w:rFonts w:ascii="Arial" w:hAnsi="Arial" w:cs="Arial"/>
                <w:bCs/>
              </w:rPr>
              <w:t xml:space="preserve">whilst they complete the consent form and </w:t>
            </w:r>
            <w:r w:rsidR="00794EED">
              <w:rPr>
                <w:rFonts w:ascii="Arial" w:hAnsi="Arial" w:cs="Arial"/>
                <w:bCs/>
              </w:rPr>
              <w:t>STAI-6</w:t>
            </w:r>
            <w:r w:rsidR="00886128" w:rsidRPr="00886128">
              <w:rPr>
                <w:rFonts w:ascii="Arial" w:hAnsi="Arial" w:cs="Arial"/>
                <w:bCs/>
              </w:rPr>
              <w:t xml:space="preserve"> </w:t>
            </w:r>
            <w:r w:rsidR="00794EED" w:rsidRPr="00886128">
              <w:rPr>
                <w:rFonts w:ascii="Arial" w:hAnsi="Arial" w:cs="Arial"/>
                <w:bCs/>
              </w:rPr>
              <w:t>to</w:t>
            </w:r>
            <w:r w:rsidR="00886128" w:rsidRPr="00886128">
              <w:rPr>
                <w:rFonts w:ascii="Arial" w:hAnsi="Arial" w:cs="Arial"/>
                <w:bCs/>
              </w:rPr>
              <w:t xml:space="preserve"> ascertain </w:t>
            </w:r>
            <w:r w:rsidR="00794EED">
              <w:rPr>
                <w:rFonts w:ascii="Arial" w:hAnsi="Arial" w:cs="Arial"/>
                <w:bCs/>
              </w:rPr>
              <w:t>baseline levels</w:t>
            </w:r>
            <w:r w:rsidR="00886128" w:rsidRPr="00886128">
              <w:rPr>
                <w:rFonts w:ascii="Arial" w:hAnsi="Arial" w:cs="Arial"/>
                <w:bCs/>
              </w:rPr>
              <w:t xml:space="preserve"> of</w:t>
            </w:r>
            <w:r w:rsidR="00794EED">
              <w:rPr>
                <w:rFonts w:ascii="Arial" w:hAnsi="Arial" w:cs="Arial"/>
                <w:bCs/>
              </w:rPr>
              <w:t xml:space="preserve"> </w:t>
            </w:r>
            <w:r w:rsidR="00886128" w:rsidRPr="00886128">
              <w:rPr>
                <w:rFonts w:ascii="Arial" w:hAnsi="Arial" w:cs="Arial"/>
                <w:bCs/>
              </w:rPr>
              <w:t>arousal, and the monitor will continuously assess levels of arousal throughout engagement</w:t>
            </w:r>
            <w:r w:rsidR="00794EED">
              <w:rPr>
                <w:rFonts w:ascii="Arial" w:hAnsi="Arial" w:cs="Arial"/>
                <w:bCs/>
              </w:rPr>
              <w:t xml:space="preserve"> </w:t>
            </w:r>
            <w:r w:rsidR="00886128" w:rsidRPr="00886128">
              <w:rPr>
                <w:rFonts w:ascii="Arial" w:hAnsi="Arial" w:cs="Arial"/>
                <w:bCs/>
              </w:rPr>
              <w:t xml:space="preserve">in the breathwork session. </w:t>
            </w:r>
            <w:r w:rsidR="00794EED">
              <w:rPr>
                <w:rFonts w:ascii="Arial" w:hAnsi="Arial" w:cs="Arial"/>
                <w:bCs/>
              </w:rPr>
              <w:t>After the study's piloting</w:t>
            </w:r>
            <w:r w:rsidR="00886128" w:rsidRPr="00886128">
              <w:rPr>
                <w:rFonts w:ascii="Arial" w:hAnsi="Arial" w:cs="Arial"/>
                <w:bCs/>
              </w:rPr>
              <w:t>, specific timepoint ranges will be</w:t>
            </w:r>
            <w:r w:rsidR="00794EED">
              <w:rPr>
                <w:rFonts w:ascii="Arial" w:hAnsi="Arial" w:cs="Arial"/>
                <w:bCs/>
              </w:rPr>
              <w:t xml:space="preserve"> </w:t>
            </w:r>
            <w:r w:rsidR="00886128" w:rsidRPr="00886128">
              <w:rPr>
                <w:rFonts w:ascii="Arial" w:hAnsi="Arial" w:cs="Arial"/>
                <w:bCs/>
              </w:rPr>
              <w:t>chosen for markers of arousal, and all participants' arousal levels will be recorded at these</w:t>
            </w:r>
            <w:r w:rsidR="00794EED">
              <w:rPr>
                <w:rFonts w:ascii="Arial" w:hAnsi="Arial" w:cs="Arial"/>
                <w:bCs/>
              </w:rPr>
              <w:t xml:space="preserve"> </w:t>
            </w:r>
            <w:r w:rsidR="00886128" w:rsidRPr="00886128">
              <w:rPr>
                <w:rFonts w:ascii="Arial" w:hAnsi="Arial" w:cs="Arial"/>
                <w:bCs/>
              </w:rPr>
              <w:t>points for consistency.</w:t>
            </w:r>
          </w:p>
          <w:p w14:paraId="425C7D01" w14:textId="77777777" w:rsidR="000B4232" w:rsidRDefault="000B4232" w:rsidP="00360E4B">
            <w:pPr>
              <w:rPr>
                <w:rFonts w:ascii="Arial" w:hAnsi="Arial" w:cs="Arial"/>
                <w:b/>
              </w:rPr>
            </w:pPr>
          </w:p>
          <w:p w14:paraId="077A297A" w14:textId="77777777" w:rsidR="00F8611F" w:rsidRDefault="00F8611F" w:rsidP="00360E4B">
            <w:pPr>
              <w:rPr>
                <w:rFonts w:ascii="Arial" w:hAnsi="Arial" w:cs="Arial"/>
                <w:b/>
              </w:rPr>
            </w:pPr>
          </w:p>
          <w:p w14:paraId="03BA55CC" w14:textId="41EB74E7" w:rsidR="000B4232" w:rsidRDefault="000B4232" w:rsidP="00360E4B">
            <w:pPr>
              <w:rPr>
                <w:rFonts w:ascii="Arial" w:hAnsi="Arial" w:cs="Arial"/>
                <w:b/>
              </w:rPr>
            </w:pPr>
            <w:r>
              <w:rPr>
                <w:rFonts w:ascii="Arial" w:hAnsi="Arial" w:cs="Arial"/>
                <w:b/>
              </w:rPr>
              <w:lastRenderedPageBreak/>
              <w:t>Procedure</w:t>
            </w:r>
          </w:p>
          <w:p w14:paraId="28AE3D7F" w14:textId="77777777" w:rsidR="009953B6" w:rsidRDefault="009953B6" w:rsidP="00360E4B">
            <w:pPr>
              <w:rPr>
                <w:rFonts w:ascii="Arial" w:hAnsi="Arial" w:cs="Arial"/>
                <w:b/>
              </w:rPr>
            </w:pPr>
          </w:p>
          <w:p w14:paraId="3A22B559" w14:textId="6A2271A3" w:rsidR="00E00F78" w:rsidRPr="005232DB" w:rsidRDefault="009953B6" w:rsidP="00360E4B">
            <w:pPr>
              <w:rPr>
                <w:rFonts w:ascii="Arial" w:hAnsi="Arial" w:cs="Arial"/>
                <w:bCs/>
              </w:rPr>
            </w:pPr>
            <w:r w:rsidRPr="009953B6">
              <w:rPr>
                <w:rFonts w:ascii="Arial" w:hAnsi="Arial" w:cs="Arial"/>
                <w:bCs/>
              </w:rPr>
              <w:t>Participants</w:t>
            </w:r>
            <w:r w:rsidR="00D578DB">
              <w:rPr>
                <w:rFonts w:ascii="Arial" w:hAnsi="Arial" w:cs="Arial"/>
                <w:bCs/>
              </w:rPr>
              <w:t xml:space="preserve"> recruited via EMS</w:t>
            </w:r>
            <w:r w:rsidRPr="009953B6">
              <w:rPr>
                <w:rFonts w:ascii="Arial" w:hAnsi="Arial" w:cs="Arial"/>
                <w:bCs/>
              </w:rPr>
              <w:t xml:space="preserve"> will </w:t>
            </w:r>
            <w:r>
              <w:rPr>
                <w:rFonts w:ascii="Arial" w:hAnsi="Arial" w:cs="Arial"/>
                <w:bCs/>
              </w:rPr>
              <w:t xml:space="preserve">complete the study in the immersive room in </w:t>
            </w:r>
            <w:r w:rsidR="00D57A54">
              <w:rPr>
                <w:rFonts w:ascii="Arial" w:hAnsi="Arial" w:cs="Arial"/>
                <w:bCs/>
              </w:rPr>
              <w:t xml:space="preserve">Y Fforwm. </w:t>
            </w:r>
            <w:r w:rsidR="00F77D24">
              <w:rPr>
                <w:rFonts w:ascii="Arial" w:hAnsi="Arial" w:cs="Arial"/>
                <w:bCs/>
              </w:rPr>
              <w:t>An information sheet</w:t>
            </w:r>
            <w:r w:rsidR="000F107B">
              <w:rPr>
                <w:rFonts w:ascii="Arial" w:hAnsi="Arial" w:cs="Arial"/>
                <w:bCs/>
              </w:rPr>
              <w:t xml:space="preserve"> </w:t>
            </w:r>
            <w:r w:rsidR="00EC026A">
              <w:rPr>
                <w:rFonts w:ascii="Arial" w:hAnsi="Arial" w:cs="Arial"/>
                <w:bCs/>
              </w:rPr>
              <w:t>will be provided to the participants prior to the consent form</w:t>
            </w:r>
            <w:r w:rsidR="00094E2A">
              <w:rPr>
                <w:rFonts w:ascii="Arial" w:hAnsi="Arial" w:cs="Arial"/>
                <w:bCs/>
              </w:rPr>
              <w:t>. A</w:t>
            </w:r>
            <w:r w:rsidR="000F107B">
              <w:rPr>
                <w:rFonts w:ascii="Arial" w:hAnsi="Arial" w:cs="Arial"/>
                <w:bCs/>
              </w:rPr>
              <w:t xml:space="preserve"> GSR monitor will be attached to the </w:t>
            </w:r>
            <w:r w:rsidR="00094E2A">
              <w:rPr>
                <w:rFonts w:ascii="Arial" w:hAnsi="Arial" w:cs="Arial"/>
                <w:bCs/>
              </w:rPr>
              <w:t>palms</w:t>
            </w:r>
            <w:r w:rsidR="000F107B">
              <w:rPr>
                <w:rFonts w:ascii="Arial" w:hAnsi="Arial" w:cs="Arial"/>
                <w:bCs/>
              </w:rPr>
              <w:t xml:space="preserve"> of the participant</w:t>
            </w:r>
            <w:r w:rsidR="00FC596E">
              <w:rPr>
                <w:rFonts w:ascii="Arial" w:hAnsi="Arial" w:cs="Arial"/>
                <w:bCs/>
              </w:rPr>
              <w:t>s</w:t>
            </w:r>
            <w:r w:rsidR="000F107B">
              <w:rPr>
                <w:rFonts w:ascii="Arial" w:hAnsi="Arial" w:cs="Arial"/>
                <w:bCs/>
              </w:rPr>
              <w:t xml:space="preserve"> to measure the arousal levels at different points of the study,</w:t>
            </w:r>
            <w:r w:rsidR="00AE64AF">
              <w:rPr>
                <w:rFonts w:ascii="Arial" w:hAnsi="Arial" w:cs="Arial"/>
                <w:bCs/>
              </w:rPr>
              <w:t xml:space="preserve"> including during the breathing exercise and </w:t>
            </w:r>
            <w:r w:rsidR="00F77D24">
              <w:rPr>
                <w:rFonts w:ascii="Arial" w:hAnsi="Arial" w:cs="Arial"/>
                <w:bCs/>
              </w:rPr>
              <w:t>5 minutes after</w:t>
            </w:r>
            <w:r w:rsidR="00E1369F">
              <w:rPr>
                <w:rFonts w:ascii="Arial" w:hAnsi="Arial" w:cs="Arial"/>
                <w:bCs/>
              </w:rPr>
              <w:t xml:space="preserve"> </w:t>
            </w:r>
            <w:r w:rsidR="006C32FC">
              <w:rPr>
                <w:rFonts w:ascii="Arial" w:hAnsi="Arial" w:cs="Arial"/>
                <w:bCs/>
              </w:rPr>
              <w:t>completion of the breathwork</w:t>
            </w:r>
            <w:r w:rsidR="00945297">
              <w:rPr>
                <w:rFonts w:ascii="Arial" w:hAnsi="Arial" w:cs="Arial"/>
                <w:bCs/>
              </w:rPr>
              <w:t xml:space="preserve"> session</w:t>
            </w:r>
            <w:r w:rsidR="00F77D24">
              <w:rPr>
                <w:rFonts w:ascii="Arial" w:hAnsi="Arial" w:cs="Arial"/>
                <w:bCs/>
              </w:rPr>
              <w:t xml:space="preserve">. </w:t>
            </w:r>
            <w:r w:rsidR="000F107B">
              <w:rPr>
                <w:rFonts w:ascii="Arial" w:hAnsi="Arial" w:cs="Arial"/>
                <w:bCs/>
              </w:rPr>
              <w:t>The participant</w:t>
            </w:r>
            <w:r w:rsidR="00FC596E">
              <w:rPr>
                <w:rFonts w:ascii="Arial" w:hAnsi="Arial" w:cs="Arial"/>
                <w:bCs/>
              </w:rPr>
              <w:t>s</w:t>
            </w:r>
            <w:r w:rsidR="000F107B">
              <w:rPr>
                <w:rFonts w:ascii="Arial" w:hAnsi="Arial" w:cs="Arial"/>
                <w:bCs/>
              </w:rPr>
              <w:t xml:space="preserve"> will be asked to complete the questionnaire </w:t>
            </w:r>
            <w:r w:rsidR="009D778A">
              <w:rPr>
                <w:rFonts w:ascii="Arial" w:hAnsi="Arial" w:cs="Arial"/>
                <w:bCs/>
              </w:rPr>
              <w:t>using the laptop provided</w:t>
            </w:r>
            <w:r w:rsidR="00C94D1B">
              <w:rPr>
                <w:rFonts w:ascii="Arial" w:hAnsi="Arial" w:cs="Arial"/>
                <w:bCs/>
              </w:rPr>
              <w:t xml:space="preserve"> before beginning the breathwork session</w:t>
            </w:r>
            <w:r w:rsidR="009D778A">
              <w:rPr>
                <w:rFonts w:ascii="Arial" w:hAnsi="Arial" w:cs="Arial"/>
                <w:bCs/>
              </w:rPr>
              <w:t>. After completing the questionnaire</w:t>
            </w:r>
            <w:r w:rsidR="00BC2607">
              <w:rPr>
                <w:rFonts w:ascii="Arial" w:hAnsi="Arial" w:cs="Arial"/>
                <w:bCs/>
              </w:rPr>
              <w:t>, the participant</w:t>
            </w:r>
            <w:r w:rsidR="00FC596E">
              <w:rPr>
                <w:rFonts w:ascii="Arial" w:hAnsi="Arial" w:cs="Arial"/>
                <w:bCs/>
              </w:rPr>
              <w:t>s</w:t>
            </w:r>
            <w:r w:rsidR="00BC2607">
              <w:rPr>
                <w:rFonts w:ascii="Arial" w:hAnsi="Arial" w:cs="Arial"/>
                <w:bCs/>
              </w:rPr>
              <w:t xml:space="preserve"> will have 5 minutes to comfortably sit or lie down to start the guided breathwork session</w:t>
            </w:r>
            <w:r w:rsidR="00F565D6">
              <w:rPr>
                <w:rFonts w:ascii="Arial" w:hAnsi="Arial" w:cs="Arial"/>
                <w:bCs/>
              </w:rPr>
              <w:t>, which will last 30 minutes</w:t>
            </w:r>
            <w:r w:rsidR="007D5644">
              <w:rPr>
                <w:rFonts w:ascii="Arial" w:hAnsi="Arial" w:cs="Arial"/>
                <w:bCs/>
              </w:rPr>
              <w:t xml:space="preserve">. </w:t>
            </w:r>
            <w:r w:rsidR="00BC2607">
              <w:rPr>
                <w:rFonts w:ascii="Arial" w:hAnsi="Arial" w:cs="Arial"/>
                <w:bCs/>
              </w:rPr>
              <w:t>At the end of the session</w:t>
            </w:r>
            <w:r w:rsidR="003214E1">
              <w:rPr>
                <w:rFonts w:ascii="Arial" w:hAnsi="Arial" w:cs="Arial"/>
                <w:bCs/>
              </w:rPr>
              <w:t>,</w:t>
            </w:r>
            <w:r w:rsidR="00BC2607">
              <w:rPr>
                <w:rFonts w:ascii="Arial" w:hAnsi="Arial" w:cs="Arial"/>
                <w:bCs/>
              </w:rPr>
              <w:t xml:space="preserve"> the </w:t>
            </w:r>
            <w:r w:rsidR="0079330B">
              <w:rPr>
                <w:rFonts w:ascii="Arial" w:hAnsi="Arial" w:cs="Arial"/>
                <w:bCs/>
              </w:rPr>
              <w:t>participant</w:t>
            </w:r>
            <w:r w:rsidR="00FC596E">
              <w:rPr>
                <w:rFonts w:ascii="Arial" w:hAnsi="Arial" w:cs="Arial"/>
                <w:bCs/>
              </w:rPr>
              <w:t>s</w:t>
            </w:r>
            <w:r w:rsidR="00BC2607">
              <w:rPr>
                <w:rFonts w:ascii="Arial" w:hAnsi="Arial" w:cs="Arial"/>
                <w:bCs/>
              </w:rPr>
              <w:t xml:space="preserve"> will be instr</w:t>
            </w:r>
            <w:r w:rsidR="0079330B">
              <w:rPr>
                <w:rFonts w:ascii="Arial" w:hAnsi="Arial" w:cs="Arial"/>
                <w:bCs/>
              </w:rPr>
              <w:t xml:space="preserve">ucted to wait 5 minutes to gather </w:t>
            </w:r>
            <w:r w:rsidR="003214E1">
              <w:rPr>
                <w:rFonts w:ascii="Arial" w:hAnsi="Arial" w:cs="Arial"/>
                <w:bCs/>
              </w:rPr>
              <w:t>further data on the GSR. The participant</w:t>
            </w:r>
            <w:r w:rsidR="00FC596E">
              <w:rPr>
                <w:rFonts w:ascii="Arial" w:hAnsi="Arial" w:cs="Arial"/>
                <w:bCs/>
              </w:rPr>
              <w:t>s</w:t>
            </w:r>
            <w:r w:rsidR="003214E1">
              <w:rPr>
                <w:rFonts w:ascii="Arial" w:hAnsi="Arial" w:cs="Arial"/>
                <w:bCs/>
              </w:rPr>
              <w:t xml:space="preserve"> will </w:t>
            </w:r>
            <w:r w:rsidR="00A8406D">
              <w:rPr>
                <w:rFonts w:ascii="Arial" w:hAnsi="Arial" w:cs="Arial"/>
                <w:bCs/>
              </w:rPr>
              <w:t xml:space="preserve">be </w:t>
            </w:r>
            <w:r w:rsidR="00FC596E">
              <w:rPr>
                <w:rFonts w:ascii="Arial" w:hAnsi="Arial" w:cs="Arial"/>
                <w:bCs/>
              </w:rPr>
              <w:t>as</w:t>
            </w:r>
            <w:r w:rsidR="00A8406D">
              <w:rPr>
                <w:rFonts w:ascii="Arial" w:hAnsi="Arial" w:cs="Arial"/>
                <w:bCs/>
              </w:rPr>
              <w:t>ked</w:t>
            </w:r>
            <w:r w:rsidR="005232DB">
              <w:rPr>
                <w:rFonts w:ascii="Arial" w:hAnsi="Arial" w:cs="Arial"/>
                <w:bCs/>
              </w:rPr>
              <w:t xml:space="preserve"> to</w:t>
            </w:r>
            <w:r w:rsidR="00A8406D">
              <w:rPr>
                <w:rFonts w:ascii="Arial" w:hAnsi="Arial" w:cs="Arial"/>
                <w:bCs/>
              </w:rPr>
              <w:t xml:space="preserve"> complete the </w:t>
            </w:r>
            <w:r w:rsidR="00886128">
              <w:rPr>
                <w:rFonts w:ascii="Arial" w:hAnsi="Arial" w:cs="Arial"/>
                <w:bCs/>
              </w:rPr>
              <w:t xml:space="preserve">STAI-6 questionnaire </w:t>
            </w:r>
            <w:r w:rsidR="00A8406D">
              <w:rPr>
                <w:rFonts w:ascii="Arial" w:hAnsi="Arial" w:cs="Arial"/>
                <w:bCs/>
              </w:rPr>
              <w:t xml:space="preserve">to </w:t>
            </w:r>
            <w:r w:rsidR="005232DB">
              <w:rPr>
                <w:rFonts w:ascii="Arial" w:hAnsi="Arial" w:cs="Arial"/>
                <w:bCs/>
              </w:rPr>
              <w:t xml:space="preserve">allow comparison of scores before and after the guided breathwork. </w:t>
            </w:r>
            <w:r w:rsidR="00545E01">
              <w:rPr>
                <w:rFonts w:ascii="Arial" w:hAnsi="Arial" w:cs="Arial"/>
                <w:bCs/>
              </w:rPr>
              <w:t>At the end of the study</w:t>
            </w:r>
            <w:r w:rsidR="000B469A">
              <w:rPr>
                <w:rFonts w:ascii="Arial" w:hAnsi="Arial" w:cs="Arial"/>
                <w:bCs/>
              </w:rPr>
              <w:t>,</w:t>
            </w:r>
            <w:r w:rsidR="0086228C">
              <w:rPr>
                <w:rFonts w:ascii="Arial" w:hAnsi="Arial" w:cs="Arial"/>
                <w:bCs/>
              </w:rPr>
              <w:t xml:space="preserve"> </w:t>
            </w:r>
            <w:r w:rsidR="000B469A">
              <w:rPr>
                <w:rFonts w:ascii="Arial" w:hAnsi="Arial" w:cs="Arial"/>
                <w:bCs/>
              </w:rPr>
              <w:t xml:space="preserve">a </w:t>
            </w:r>
            <w:r w:rsidR="0086228C">
              <w:rPr>
                <w:rFonts w:ascii="Arial" w:hAnsi="Arial" w:cs="Arial"/>
                <w:bCs/>
              </w:rPr>
              <w:t>debrief will be provided</w:t>
            </w:r>
            <w:r w:rsidR="005232DB">
              <w:rPr>
                <w:rFonts w:ascii="Arial" w:hAnsi="Arial" w:cs="Arial"/>
                <w:bCs/>
              </w:rPr>
              <w:t xml:space="preserve"> and </w:t>
            </w:r>
            <w:r w:rsidR="000B469A">
              <w:rPr>
                <w:rFonts w:ascii="Arial" w:hAnsi="Arial" w:cs="Arial"/>
                <w:bCs/>
              </w:rPr>
              <w:t>participants will be thanked for taking par</w:t>
            </w:r>
            <w:r w:rsidR="00F67729">
              <w:rPr>
                <w:rFonts w:ascii="Arial" w:hAnsi="Arial" w:cs="Arial"/>
                <w:bCs/>
              </w:rPr>
              <w:t>t</w:t>
            </w:r>
            <w:r w:rsidR="002E7C31">
              <w:rPr>
                <w:rFonts w:ascii="Arial" w:hAnsi="Arial" w:cs="Arial"/>
                <w:bCs/>
              </w:rPr>
              <w:t>.</w:t>
            </w: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7E6374C5" w14:textId="77777777" w:rsidR="001411B1" w:rsidRDefault="001411B1" w:rsidP="00595D29">
      <w:pPr>
        <w:rPr>
          <w:rFonts w:ascii="Arial" w:hAnsi="Arial" w:cs="Arial"/>
          <w:b/>
          <w:sz w:val="20"/>
          <w:szCs w:val="20"/>
        </w:rPr>
      </w:pPr>
    </w:p>
    <w:p w14:paraId="7CE9C9C2" w14:textId="77777777" w:rsidR="001411B1" w:rsidRPr="00253DD0" w:rsidRDefault="001411B1"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w:t>
            </w:r>
            <w:proofErr w:type="gramStart"/>
            <w:r w:rsidR="004F5195" w:rsidRPr="00A34C36">
              <w:rPr>
                <w:rFonts w:ascii="Arial" w:hAnsi="Arial" w:cs="Arial"/>
                <w:bCs/>
                <w:i/>
                <w:iCs/>
                <w:sz w:val="22"/>
                <w:szCs w:val="22"/>
              </w:rPr>
              <w:t>particular project</w:t>
            </w:r>
            <w:proofErr w:type="gramEnd"/>
            <w:r w:rsidR="004F5195" w:rsidRPr="00A34C36">
              <w:rPr>
                <w:rFonts w:ascii="Arial" w:hAnsi="Arial" w:cs="Arial"/>
                <w:bCs/>
                <w:i/>
                <w:iCs/>
                <w:sz w:val="22"/>
                <w:szCs w:val="22"/>
              </w:rPr>
              <w:t xml:space="preserve"> e.g.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750D642F" w14:textId="7FCFCAE2" w:rsidR="001411B1" w:rsidRPr="00405E02" w:rsidRDefault="000004AE" w:rsidP="00405E02">
            <w:pPr>
              <w:rPr>
                <w:rFonts w:ascii="Arial" w:hAnsi="Arial" w:cs="Arial"/>
                <w:bCs/>
              </w:rPr>
            </w:pPr>
            <w:r>
              <w:rPr>
                <w:rFonts w:ascii="Arial" w:hAnsi="Arial" w:cs="Arial"/>
                <w:bCs/>
              </w:rPr>
              <w:t>Participants will be asked to confirm that they do not suffer from severe heart or lung conditions</w:t>
            </w:r>
            <w:r w:rsidR="009A78E2">
              <w:rPr>
                <w:rFonts w:ascii="Arial" w:hAnsi="Arial" w:cs="Arial"/>
                <w:bCs/>
              </w:rPr>
              <w:t xml:space="preserve"> that </w:t>
            </w:r>
            <w:r w:rsidR="00DD5C57">
              <w:rPr>
                <w:rFonts w:ascii="Arial" w:hAnsi="Arial" w:cs="Arial"/>
                <w:bCs/>
              </w:rPr>
              <w:t xml:space="preserve">might exacerbate while carrying out a specific sequence of inhalation and exhalation </w:t>
            </w:r>
            <w:r>
              <w:rPr>
                <w:rFonts w:ascii="Arial" w:hAnsi="Arial" w:cs="Arial"/>
                <w:bCs/>
              </w:rPr>
              <w:t>or photosensitivity</w:t>
            </w:r>
            <w:r w:rsidR="004B2EF3">
              <w:rPr>
                <w:rFonts w:ascii="Arial" w:hAnsi="Arial" w:cs="Arial"/>
                <w:bCs/>
              </w:rPr>
              <w:t xml:space="preserve"> as a 3</w:t>
            </w:r>
            <w:r w:rsidR="00055945">
              <w:rPr>
                <w:rFonts w:ascii="Arial" w:hAnsi="Arial" w:cs="Arial"/>
                <w:bCs/>
              </w:rPr>
              <w:t xml:space="preserve">60⁰ </w:t>
            </w:r>
            <w:r w:rsidR="00B46626">
              <w:rPr>
                <w:rFonts w:ascii="Arial" w:hAnsi="Arial" w:cs="Arial"/>
                <w:bCs/>
              </w:rPr>
              <w:t xml:space="preserve">screen will display a video </w:t>
            </w:r>
            <w:r w:rsidR="003E0320">
              <w:rPr>
                <w:rFonts w:ascii="Arial" w:hAnsi="Arial" w:cs="Arial"/>
                <w:bCs/>
              </w:rPr>
              <w:t xml:space="preserve">of </w:t>
            </w:r>
            <w:r w:rsidR="009A78E2">
              <w:rPr>
                <w:rFonts w:ascii="Arial" w:hAnsi="Arial" w:cs="Arial"/>
                <w:bCs/>
              </w:rPr>
              <w:t>calming scenes of nature</w:t>
            </w:r>
            <w:r>
              <w:rPr>
                <w:rFonts w:ascii="Arial" w:hAnsi="Arial" w:cs="Arial"/>
                <w:bCs/>
              </w:rPr>
              <w:t xml:space="preserve">. The participants will be informed of this requirement at the sign-up stage of the study on EMS. </w:t>
            </w:r>
            <w:r w:rsidR="00425943">
              <w:rPr>
                <w:rFonts w:ascii="Arial" w:hAnsi="Arial" w:cs="Arial"/>
                <w:bCs/>
              </w:rPr>
              <w:t xml:space="preserve">The participants will have a choice of sitting or </w:t>
            </w:r>
            <w:r w:rsidR="00741AA6">
              <w:rPr>
                <w:rFonts w:ascii="Arial" w:hAnsi="Arial" w:cs="Arial"/>
                <w:bCs/>
              </w:rPr>
              <w:t>lying on the floor; a</w:t>
            </w:r>
            <w:r w:rsidR="00331C21">
              <w:rPr>
                <w:rFonts w:ascii="Arial" w:hAnsi="Arial" w:cs="Arial"/>
                <w:bCs/>
              </w:rPr>
              <w:t xml:space="preserve"> chair will also be provided </w:t>
            </w:r>
            <w:r w:rsidR="00741AA6">
              <w:rPr>
                <w:rFonts w:ascii="Arial" w:hAnsi="Arial" w:cs="Arial"/>
                <w:bCs/>
              </w:rPr>
              <w:t>to</w:t>
            </w:r>
            <w:r w:rsidR="00331C21">
              <w:rPr>
                <w:rFonts w:ascii="Arial" w:hAnsi="Arial" w:cs="Arial"/>
                <w:bCs/>
              </w:rPr>
              <w:t xml:space="preserve"> anyone with back problems. </w:t>
            </w:r>
            <w:r w:rsidR="00677EF8">
              <w:rPr>
                <w:rFonts w:ascii="Arial" w:hAnsi="Arial" w:cs="Arial"/>
                <w:bCs/>
              </w:rPr>
              <w:t xml:space="preserve">The GSR device necessitates electrodes </w:t>
            </w:r>
            <w:proofErr w:type="gramStart"/>
            <w:r w:rsidR="00677EF8">
              <w:rPr>
                <w:rFonts w:ascii="Arial" w:hAnsi="Arial" w:cs="Arial"/>
                <w:bCs/>
              </w:rPr>
              <w:t>making contact with</w:t>
            </w:r>
            <w:proofErr w:type="gramEnd"/>
            <w:r w:rsidR="00677EF8">
              <w:rPr>
                <w:rFonts w:ascii="Arial" w:hAnsi="Arial" w:cs="Arial"/>
                <w:bCs/>
              </w:rPr>
              <w:t xml:space="preserve"> the skin, requiring the palms to be wiped with alcohol wipes. Participants will be questioned about any allergies or skin conditions, a query that will also be made during the EMS sign-up stage. Should a participant choose not to have the GSR attached to their palms during the study stage, they will be free to discontinue their participation without incurring any </w:t>
            </w:r>
            <w:r w:rsidR="001A52AA">
              <w:rPr>
                <w:rFonts w:ascii="Arial" w:hAnsi="Arial" w:cs="Arial"/>
                <w:bCs/>
              </w:rPr>
              <w:t>penalties.</w:t>
            </w:r>
            <w:r w:rsidR="00734CF0">
              <w:rPr>
                <w:rFonts w:ascii="Arial" w:hAnsi="Arial" w:cs="Arial"/>
                <w:bCs/>
              </w:rPr>
              <w:t xml:space="preserve"> The</w:t>
            </w:r>
            <w:r w:rsidR="00D60989">
              <w:rPr>
                <w:rFonts w:ascii="Arial" w:hAnsi="Arial" w:cs="Arial"/>
                <w:bCs/>
              </w:rPr>
              <w:t>re is a potential for emotional distress</w:t>
            </w:r>
            <w:r w:rsidR="001A52AA">
              <w:rPr>
                <w:rFonts w:ascii="Arial" w:hAnsi="Arial" w:cs="Arial"/>
                <w:bCs/>
              </w:rPr>
              <w:t xml:space="preserve">, which will be mitigated by the researcher and/or supervisor </w:t>
            </w:r>
            <w:r w:rsidR="006D44C5">
              <w:rPr>
                <w:rFonts w:ascii="Arial" w:hAnsi="Arial" w:cs="Arial"/>
                <w:bCs/>
              </w:rPr>
              <w:t>being available throughout the duration of the</w:t>
            </w:r>
            <w:r w:rsidR="00970875">
              <w:rPr>
                <w:rFonts w:ascii="Arial" w:hAnsi="Arial" w:cs="Arial"/>
                <w:bCs/>
              </w:rPr>
              <w:t xml:space="preserve"> study. </w:t>
            </w:r>
            <w:r w:rsidR="005C06C4">
              <w:rPr>
                <w:rFonts w:ascii="Arial" w:hAnsi="Arial" w:cs="Arial"/>
                <w:bCs/>
              </w:rPr>
              <w:t>The participants</w:t>
            </w:r>
            <w:r w:rsidR="00734CF0">
              <w:rPr>
                <w:rFonts w:ascii="Arial" w:hAnsi="Arial" w:cs="Arial"/>
                <w:bCs/>
              </w:rPr>
              <w:t xml:space="preserve"> </w:t>
            </w:r>
            <w:r w:rsidR="005C06C4">
              <w:rPr>
                <w:rFonts w:ascii="Arial" w:hAnsi="Arial" w:cs="Arial"/>
                <w:bCs/>
              </w:rPr>
              <w:t xml:space="preserve">will also be reminded that they </w:t>
            </w:r>
            <w:r w:rsidR="001A52AA">
              <w:rPr>
                <w:rFonts w:ascii="Arial" w:hAnsi="Arial" w:cs="Arial"/>
                <w:bCs/>
              </w:rPr>
              <w:t>can end the study at any point if they are not happy with participating</w:t>
            </w:r>
            <w:r w:rsidR="00970875">
              <w:rPr>
                <w:rFonts w:ascii="Arial" w:hAnsi="Arial" w:cs="Arial"/>
                <w:bCs/>
              </w:rPr>
              <w:t xml:space="preserve"> </w:t>
            </w:r>
            <w:r w:rsidR="00D02B66">
              <w:rPr>
                <w:rFonts w:ascii="Arial" w:hAnsi="Arial" w:cs="Arial"/>
                <w:bCs/>
              </w:rPr>
              <w:t xml:space="preserve">as mentioned </w:t>
            </w:r>
            <w:r w:rsidR="00F846E0">
              <w:rPr>
                <w:rFonts w:ascii="Arial" w:hAnsi="Arial" w:cs="Arial"/>
                <w:bCs/>
              </w:rPr>
              <w:t>previously in the information sheet and the consent form</w:t>
            </w:r>
            <w:r w:rsidR="00196AE5">
              <w:rPr>
                <w:rFonts w:ascii="Arial" w:hAnsi="Arial" w:cs="Arial"/>
                <w:bCs/>
              </w:rPr>
              <w:t>.</w:t>
            </w:r>
          </w:p>
          <w:p w14:paraId="48BC5576" w14:textId="77777777" w:rsidR="00B24417" w:rsidRDefault="00B24417" w:rsidP="00E24E04">
            <w:pPr>
              <w:rPr>
                <w:rFonts w:ascii="Arial" w:hAnsi="Arial" w:cs="Arial"/>
                <w:b/>
              </w:rPr>
            </w:pPr>
          </w:p>
          <w:p w14:paraId="1750E499" w14:textId="42BF45F3" w:rsidR="00196AE5" w:rsidRDefault="00196AE5" w:rsidP="00E24E04">
            <w:pPr>
              <w:rPr>
                <w:rFonts w:ascii="Arial" w:hAnsi="Arial" w:cs="Arial"/>
                <w:b/>
              </w:rPr>
            </w:pPr>
            <w:r>
              <w:rPr>
                <w:rFonts w:ascii="Arial" w:hAnsi="Arial" w:cs="Arial"/>
                <w:b/>
              </w:rPr>
              <w:t>References</w:t>
            </w:r>
          </w:p>
          <w:p w14:paraId="6347676D" w14:textId="77777777" w:rsidR="00196AE5" w:rsidRDefault="00196AE5" w:rsidP="00E24E04">
            <w:pPr>
              <w:rPr>
                <w:rFonts w:ascii="Arial" w:hAnsi="Arial" w:cs="Arial"/>
                <w:b/>
              </w:rPr>
            </w:pPr>
          </w:p>
          <w:p w14:paraId="3E906256" w14:textId="7BAFA8DC" w:rsidR="001D087C" w:rsidRPr="001D087C" w:rsidRDefault="001D087C" w:rsidP="001D087C">
            <w:pPr>
              <w:ind w:left="720" w:hanging="720"/>
              <w:rPr>
                <w:rFonts w:ascii="Arial" w:hAnsi="Arial" w:cs="Arial"/>
                <w:bCs/>
              </w:rPr>
            </w:pPr>
            <w:r w:rsidRPr="001D087C">
              <w:rPr>
                <w:rFonts w:ascii="Arial" w:hAnsi="Arial" w:cs="Arial"/>
                <w:bCs/>
              </w:rPr>
              <w:t>Marteau, T. M., &amp; Bekker, H. (1992). The development of a six</w:t>
            </w:r>
            <w:r w:rsidRPr="001D087C">
              <w:rPr>
                <w:rFonts w:ascii="Cambria Math" w:hAnsi="Cambria Math" w:cs="Cambria Math"/>
                <w:bCs/>
              </w:rPr>
              <w:t>‐</w:t>
            </w:r>
            <w:r w:rsidRPr="001D087C">
              <w:rPr>
                <w:rFonts w:ascii="Arial" w:hAnsi="Arial" w:cs="Arial"/>
                <w:bCs/>
              </w:rPr>
              <w:t>item short</w:t>
            </w:r>
            <w:r w:rsidRPr="001D087C">
              <w:rPr>
                <w:rFonts w:ascii="Cambria Math" w:hAnsi="Cambria Math" w:cs="Cambria Math"/>
                <w:bCs/>
              </w:rPr>
              <w:t>‐</w:t>
            </w:r>
            <w:r w:rsidRPr="001D087C">
              <w:rPr>
                <w:rFonts w:ascii="Arial" w:hAnsi="Arial" w:cs="Arial"/>
                <w:bCs/>
              </w:rPr>
              <w:t xml:space="preserve">form of the state scale of the Spielberger </w:t>
            </w:r>
            <w:r>
              <w:rPr>
                <w:rFonts w:ascii="Arial" w:hAnsi="Arial" w:cs="Arial"/>
                <w:bCs/>
              </w:rPr>
              <w:t>State-Trait</w:t>
            </w:r>
            <w:r w:rsidRPr="001D087C">
              <w:rPr>
                <w:rFonts w:ascii="Arial" w:hAnsi="Arial" w:cs="Arial"/>
                <w:bCs/>
              </w:rPr>
              <w:t xml:space="preserve"> Anxiety Inventory (STAI). </w:t>
            </w:r>
            <w:r w:rsidRPr="001D087C">
              <w:rPr>
                <w:rFonts w:ascii="Arial" w:hAnsi="Arial" w:cs="Arial"/>
                <w:bCs/>
                <w:i/>
                <w:iCs/>
              </w:rPr>
              <w:t>British Journal of Clinical Psychology</w:t>
            </w:r>
            <w:r w:rsidRPr="001D087C">
              <w:rPr>
                <w:rFonts w:ascii="Arial" w:hAnsi="Arial" w:cs="Arial"/>
                <w:bCs/>
              </w:rPr>
              <w:t xml:space="preserve">, </w:t>
            </w:r>
            <w:r w:rsidRPr="001D087C">
              <w:rPr>
                <w:rFonts w:ascii="Arial" w:hAnsi="Arial" w:cs="Arial"/>
                <w:bCs/>
                <w:i/>
                <w:iCs/>
              </w:rPr>
              <w:t>31</w:t>
            </w:r>
            <w:r w:rsidRPr="001D087C">
              <w:rPr>
                <w:rFonts w:ascii="Arial" w:hAnsi="Arial" w:cs="Arial"/>
                <w:bCs/>
              </w:rPr>
              <w:t>(3), 301–306. https://doi.org/10.1111/j.2044-8260.1992.tb00997.x</w:t>
            </w:r>
          </w:p>
          <w:p w14:paraId="373740CF" w14:textId="77777777" w:rsidR="003D0CD4" w:rsidRPr="00DB6915" w:rsidRDefault="003D0CD4" w:rsidP="00DB6915">
            <w:pPr>
              <w:ind w:left="720" w:hanging="720"/>
              <w:rPr>
                <w:rFonts w:ascii="Arial" w:hAnsi="Arial" w:cs="Arial"/>
                <w:bCs/>
              </w:rPr>
            </w:pPr>
          </w:p>
          <w:p w14:paraId="21E8CAC3" w14:textId="23EB86A7" w:rsidR="00DB6915" w:rsidRPr="00DB6915" w:rsidRDefault="00DB6915" w:rsidP="00DB6915">
            <w:pPr>
              <w:ind w:left="720" w:hanging="720"/>
              <w:rPr>
                <w:rFonts w:ascii="Arial" w:hAnsi="Arial" w:cs="Arial"/>
                <w:bCs/>
              </w:rPr>
            </w:pPr>
            <w:r w:rsidRPr="00DB6915">
              <w:rPr>
                <w:rFonts w:ascii="Arial" w:hAnsi="Arial" w:cs="Arial"/>
                <w:bCs/>
              </w:rPr>
              <w:t xml:space="preserve">Spielberger, C. D. (1983). </w:t>
            </w:r>
            <w:r w:rsidRPr="00DA373A">
              <w:rPr>
                <w:rFonts w:ascii="Arial" w:hAnsi="Arial" w:cs="Arial"/>
                <w:bCs/>
                <w:i/>
                <w:iCs/>
              </w:rPr>
              <w:t>Manual for the State-Trait Anxie</w:t>
            </w:r>
            <w:r w:rsidR="000A7B11">
              <w:rPr>
                <w:rFonts w:ascii="Arial" w:hAnsi="Arial" w:cs="Arial"/>
                <w:bCs/>
                <w:i/>
                <w:iCs/>
              </w:rPr>
              <w:t>ty</w:t>
            </w:r>
            <w:r w:rsidRPr="00DA373A">
              <w:rPr>
                <w:rFonts w:ascii="Arial" w:hAnsi="Arial" w:cs="Arial"/>
                <w:bCs/>
                <w:i/>
                <w:iCs/>
              </w:rPr>
              <w:t xml:space="preserve"> Inventory S T A I (Form Y).</w:t>
            </w:r>
            <w:r w:rsidRPr="00DB6915">
              <w:rPr>
                <w:rFonts w:ascii="Arial" w:hAnsi="Arial" w:cs="Arial"/>
                <w:bCs/>
              </w:rPr>
              <w:t xml:space="preserve"> Palo Alto, </w:t>
            </w:r>
            <w:proofErr w:type="spellStart"/>
            <w:proofErr w:type="gramStart"/>
            <w:r w:rsidRPr="00DB6915">
              <w:rPr>
                <w:rFonts w:ascii="Arial" w:hAnsi="Arial" w:cs="Arial"/>
                <w:bCs/>
              </w:rPr>
              <w:t>CA:Consulting</w:t>
            </w:r>
            <w:proofErr w:type="spellEnd"/>
            <w:proofErr w:type="gramEnd"/>
            <w:r w:rsidRPr="00DB6915">
              <w:rPr>
                <w:rFonts w:ascii="Arial" w:hAnsi="Arial" w:cs="Arial"/>
                <w:bCs/>
              </w:rPr>
              <w:t xml:space="preserve"> Psychologists Press.</w:t>
            </w: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9"/>
      <w:footerReference w:type="defaul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E6102E" w14:textId="77777777" w:rsidR="00302B08" w:rsidRDefault="00302B08">
      <w:r>
        <w:separator/>
      </w:r>
    </w:p>
  </w:endnote>
  <w:endnote w:type="continuationSeparator" w:id="0">
    <w:p w14:paraId="1B78C2F3" w14:textId="77777777" w:rsidR="00302B08" w:rsidRDefault="00302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037104" w14:textId="77777777" w:rsidR="00302B08" w:rsidRDefault="00302B08">
      <w:r>
        <w:separator/>
      </w:r>
    </w:p>
  </w:footnote>
  <w:footnote w:type="continuationSeparator" w:id="0">
    <w:p w14:paraId="33057C3D" w14:textId="77777777" w:rsidR="00302B08" w:rsidRDefault="00302B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17275969">
    <w:abstractNumId w:val="0"/>
  </w:num>
  <w:num w:numId="2" w16cid:durableId="473913820">
    <w:abstractNumId w:val="2"/>
  </w:num>
  <w:num w:numId="3" w16cid:durableId="1943874995">
    <w:abstractNumId w:val="1"/>
  </w:num>
  <w:num w:numId="4" w16cid:durableId="11695215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04AE"/>
    <w:rsid w:val="000010A0"/>
    <w:rsid w:val="000026C1"/>
    <w:rsid w:val="00013306"/>
    <w:rsid w:val="0001799E"/>
    <w:rsid w:val="000260A6"/>
    <w:rsid w:val="0003080F"/>
    <w:rsid w:val="00031B03"/>
    <w:rsid w:val="00034993"/>
    <w:rsid w:val="0004064E"/>
    <w:rsid w:val="00046B32"/>
    <w:rsid w:val="0004703C"/>
    <w:rsid w:val="0005245C"/>
    <w:rsid w:val="00052BE8"/>
    <w:rsid w:val="00055945"/>
    <w:rsid w:val="00057223"/>
    <w:rsid w:val="00060381"/>
    <w:rsid w:val="00066E0A"/>
    <w:rsid w:val="00073E06"/>
    <w:rsid w:val="000819CB"/>
    <w:rsid w:val="00086D4F"/>
    <w:rsid w:val="00087BF3"/>
    <w:rsid w:val="000920D2"/>
    <w:rsid w:val="00093A8E"/>
    <w:rsid w:val="00094E2A"/>
    <w:rsid w:val="000963A8"/>
    <w:rsid w:val="000A7B11"/>
    <w:rsid w:val="000B4232"/>
    <w:rsid w:val="000B469A"/>
    <w:rsid w:val="000B7742"/>
    <w:rsid w:val="000C1972"/>
    <w:rsid w:val="000C369E"/>
    <w:rsid w:val="000C45C6"/>
    <w:rsid w:val="000C7356"/>
    <w:rsid w:val="000E4E3F"/>
    <w:rsid w:val="000F107B"/>
    <w:rsid w:val="000F514D"/>
    <w:rsid w:val="00104A69"/>
    <w:rsid w:val="00107694"/>
    <w:rsid w:val="0011152F"/>
    <w:rsid w:val="00137D0F"/>
    <w:rsid w:val="001411B1"/>
    <w:rsid w:val="001466E6"/>
    <w:rsid w:val="00156843"/>
    <w:rsid w:val="00161012"/>
    <w:rsid w:val="001704C8"/>
    <w:rsid w:val="00174ED3"/>
    <w:rsid w:val="00175793"/>
    <w:rsid w:val="00183928"/>
    <w:rsid w:val="00185FED"/>
    <w:rsid w:val="00186F40"/>
    <w:rsid w:val="001879DB"/>
    <w:rsid w:val="00196AE5"/>
    <w:rsid w:val="001A52AA"/>
    <w:rsid w:val="001A749D"/>
    <w:rsid w:val="001B4095"/>
    <w:rsid w:val="001B449D"/>
    <w:rsid w:val="001B71B7"/>
    <w:rsid w:val="001C3564"/>
    <w:rsid w:val="001C62B0"/>
    <w:rsid w:val="001C6D7D"/>
    <w:rsid w:val="001D087C"/>
    <w:rsid w:val="001D0B68"/>
    <w:rsid w:val="001D1321"/>
    <w:rsid w:val="001D1828"/>
    <w:rsid w:val="001D499B"/>
    <w:rsid w:val="001E09CA"/>
    <w:rsid w:val="001E59FF"/>
    <w:rsid w:val="001E5D06"/>
    <w:rsid w:val="001F76EE"/>
    <w:rsid w:val="002008DC"/>
    <w:rsid w:val="00202E91"/>
    <w:rsid w:val="00203E33"/>
    <w:rsid w:val="00205EE2"/>
    <w:rsid w:val="00207F50"/>
    <w:rsid w:val="00212B24"/>
    <w:rsid w:val="00214680"/>
    <w:rsid w:val="00225C32"/>
    <w:rsid w:val="00225F9B"/>
    <w:rsid w:val="00226ED4"/>
    <w:rsid w:val="00232B12"/>
    <w:rsid w:val="00232B86"/>
    <w:rsid w:val="00232FD9"/>
    <w:rsid w:val="00235567"/>
    <w:rsid w:val="00237A84"/>
    <w:rsid w:val="002421F2"/>
    <w:rsid w:val="0024425B"/>
    <w:rsid w:val="002505E0"/>
    <w:rsid w:val="00253DD0"/>
    <w:rsid w:val="002577B5"/>
    <w:rsid w:val="00257FC0"/>
    <w:rsid w:val="002602A3"/>
    <w:rsid w:val="00264490"/>
    <w:rsid w:val="0026490C"/>
    <w:rsid w:val="00265040"/>
    <w:rsid w:val="00267B3E"/>
    <w:rsid w:val="00274FDF"/>
    <w:rsid w:val="00283C0D"/>
    <w:rsid w:val="00284E4B"/>
    <w:rsid w:val="002961C8"/>
    <w:rsid w:val="002A018E"/>
    <w:rsid w:val="002A2D52"/>
    <w:rsid w:val="002B068B"/>
    <w:rsid w:val="002B27DB"/>
    <w:rsid w:val="002C73E4"/>
    <w:rsid w:val="002C76F4"/>
    <w:rsid w:val="002C7EA7"/>
    <w:rsid w:val="002D557D"/>
    <w:rsid w:val="002E1017"/>
    <w:rsid w:val="002E2685"/>
    <w:rsid w:val="002E3A03"/>
    <w:rsid w:val="002E51EC"/>
    <w:rsid w:val="002E55B3"/>
    <w:rsid w:val="002E6135"/>
    <w:rsid w:val="002E7C31"/>
    <w:rsid w:val="002F077F"/>
    <w:rsid w:val="002F0AC8"/>
    <w:rsid w:val="002F3741"/>
    <w:rsid w:val="002F4E54"/>
    <w:rsid w:val="00302B08"/>
    <w:rsid w:val="003060CA"/>
    <w:rsid w:val="00310104"/>
    <w:rsid w:val="0031057E"/>
    <w:rsid w:val="00311A2C"/>
    <w:rsid w:val="0031308C"/>
    <w:rsid w:val="003149C3"/>
    <w:rsid w:val="00314D21"/>
    <w:rsid w:val="00315B36"/>
    <w:rsid w:val="003214E1"/>
    <w:rsid w:val="00330022"/>
    <w:rsid w:val="0033026E"/>
    <w:rsid w:val="00331897"/>
    <w:rsid w:val="00331C21"/>
    <w:rsid w:val="0033518D"/>
    <w:rsid w:val="003403C0"/>
    <w:rsid w:val="003449A1"/>
    <w:rsid w:val="00345F13"/>
    <w:rsid w:val="003468F1"/>
    <w:rsid w:val="0034773B"/>
    <w:rsid w:val="00347768"/>
    <w:rsid w:val="00356F76"/>
    <w:rsid w:val="0036040C"/>
    <w:rsid w:val="00360E4B"/>
    <w:rsid w:val="00364C79"/>
    <w:rsid w:val="00380155"/>
    <w:rsid w:val="00393019"/>
    <w:rsid w:val="003A52E4"/>
    <w:rsid w:val="003A71AE"/>
    <w:rsid w:val="003B0457"/>
    <w:rsid w:val="003B5F80"/>
    <w:rsid w:val="003C154B"/>
    <w:rsid w:val="003D0CD4"/>
    <w:rsid w:val="003D1B92"/>
    <w:rsid w:val="003D32A3"/>
    <w:rsid w:val="003E0320"/>
    <w:rsid w:val="003E0674"/>
    <w:rsid w:val="003E444F"/>
    <w:rsid w:val="003E4ECD"/>
    <w:rsid w:val="003E5FDA"/>
    <w:rsid w:val="003F158B"/>
    <w:rsid w:val="003F4AFC"/>
    <w:rsid w:val="003F798F"/>
    <w:rsid w:val="004010C2"/>
    <w:rsid w:val="00405E02"/>
    <w:rsid w:val="00410411"/>
    <w:rsid w:val="004156B8"/>
    <w:rsid w:val="0042461A"/>
    <w:rsid w:val="00425943"/>
    <w:rsid w:val="00430197"/>
    <w:rsid w:val="004319CC"/>
    <w:rsid w:val="00434DB7"/>
    <w:rsid w:val="00441243"/>
    <w:rsid w:val="00442DF8"/>
    <w:rsid w:val="00444AE4"/>
    <w:rsid w:val="00445302"/>
    <w:rsid w:val="00451E6F"/>
    <w:rsid w:val="004601EE"/>
    <w:rsid w:val="00463D09"/>
    <w:rsid w:val="00463D7F"/>
    <w:rsid w:val="00473C3F"/>
    <w:rsid w:val="00477A9D"/>
    <w:rsid w:val="004804FA"/>
    <w:rsid w:val="00481945"/>
    <w:rsid w:val="00481ED4"/>
    <w:rsid w:val="00485904"/>
    <w:rsid w:val="00485CDE"/>
    <w:rsid w:val="00487A6A"/>
    <w:rsid w:val="004A2264"/>
    <w:rsid w:val="004A3146"/>
    <w:rsid w:val="004A599A"/>
    <w:rsid w:val="004B2991"/>
    <w:rsid w:val="004B2EF3"/>
    <w:rsid w:val="004B50AF"/>
    <w:rsid w:val="004B6138"/>
    <w:rsid w:val="004B653C"/>
    <w:rsid w:val="004B747F"/>
    <w:rsid w:val="004C0B85"/>
    <w:rsid w:val="004D44EB"/>
    <w:rsid w:val="004E2539"/>
    <w:rsid w:val="004E60DC"/>
    <w:rsid w:val="004E6584"/>
    <w:rsid w:val="004F3D94"/>
    <w:rsid w:val="004F5195"/>
    <w:rsid w:val="00500534"/>
    <w:rsid w:val="005038F1"/>
    <w:rsid w:val="00507F85"/>
    <w:rsid w:val="005103BE"/>
    <w:rsid w:val="00521B3C"/>
    <w:rsid w:val="005232DB"/>
    <w:rsid w:val="00526B9A"/>
    <w:rsid w:val="00531677"/>
    <w:rsid w:val="00532F30"/>
    <w:rsid w:val="00535993"/>
    <w:rsid w:val="00545E01"/>
    <w:rsid w:val="0055753B"/>
    <w:rsid w:val="00561B52"/>
    <w:rsid w:val="00563CEA"/>
    <w:rsid w:val="00575BFA"/>
    <w:rsid w:val="00576D09"/>
    <w:rsid w:val="00595D29"/>
    <w:rsid w:val="005B6580"/>
    <w:rsid w:val="005B6657"/>
    <w:rsid w:val="005B72AB"/>
    <w:rsid w:val="005C06C4"/>
    <w:rsid w:val="005C1252"/>
    <w:rsid w:val="005C2348"/>
    <w:rsid w:val="005C3249"/>
    <w:rsid w:val="005C3D7B"/>
    <w:rsid w:val="005C45DD"/>
    <w:rsid w:val="005D16E0"/>
    <w:rsid w:val="005E3BBB"/>
    <w:rsid w:val="005E4647"/>
    <w:rsid w:val="005E6428"/>
    <w:rsid w:val="005E74F1"/>
    <w:rsid w:val="005F279E"/>
    <w:rsid w:val="0060533C"/>
    <w:rsid w:val="00614C25"/>
    <w:rsid w:val="00616EF8"/>
    <w:rsid w:val="00622E8A"/>
    <w:rsid w:val="006252E3"/>
    <w:rsid w:val="0062531D"/>
    <w:rsid w:val="0063618F"/>
    <w:rsid w:val="00640A44"/>
    <w:rsid w:val="006476EE"/>
    <w:rsid w:val="006701BB"/>
    <w:rsid w:val="0067154A"/>
    <w:rsid w:val="00673604"/>
    <w:rsid w:val="00673DA3"/>
    <w:rsid w:val="00677EF8"/>
    <w:rsid w:val="00682F1A"/>
    <w:rsid w:val="006838D7"/>
    <w:rsid w:val="00685815"/>
    <w:rsid w:val="0069011B"/>
    <w:rsid w:val="00692968"/>
    <w:rsid w:val="00695B21"/>
    <w:rsid w:val="006A17E5"/>
    <w:rsid w:val="006C2BAF"/>
    <w:rsid w:val="006C32FC"/>
    <w:rsid w:val="006C752F"/>
    <w:rsid w:val="006D10AC"/>
    <w:rsid w:val="006D31CA"/>
    <w:rsid w:val="006D44C5"/>
    <w:rsid w:val="006E2793"/>
    <w:rsid w:val="006E4763"/>
    <w:rsid w:val="006E670A"/>
    <w:rsid w:val="006E6E6E"/>
    <w:rsid w:val="006F0EBC"/>
    <w:rsid w:val="006F37B4"/>
    <w:rsid w:val="006F3D33"/>
    <w:rsid w:val="00704616"/>
    <w:rsid w:val="00707654"/>
    <w:rsid w:val="0071671E"/>
    <w:rsid w:val="007209B9"/>
    <w:rsid w:val="00720E1E"/>
    <w:rsid w:val="007220BB"/>
    <w:rsid w:val="00727EE0"/>
    <w:rsid w:val="00733B4E"/>
    <w:rsid w:val="00734CF0"/>
    <w:rsid w:val="00741AA6"/>
    <w:rsid w:val="00745035"/>
    <w:rsid w:val="0075060E"/>
    <w:rsid w:val="0075107C"/>
    <w:rsid w:val="00753CE4"/>
    <w:rsid w:val="00754BA9"/>
    <w:rsid w:val="00754CC5"/>
    <w:rsid w:val="007552D9"/>
    <w:rsid w:val="00756104"/>
    <w:rsid w:val="007579F4"/>
    <w:rsid w:val="007615DD"/>
    <w:rsid w:val="00782BB6"/>
    <w:rsid w:val="0079147B"/>
    <w:rsid w:val="0079330B"/>
    <w:rsid w:val="00794630"/>
    <w:rsid w:val="00794EED"/>
    <w:rsid w:val="007A028B"/>
    <w:rsid w:val="007A30FE"/>
    <w:rsid w:val="007A643E"/>
    <w:rsid w:val="007B3ABA"/>
    <w:rsid w:val="007B4FA1"/>
    <w:rsid w:val="007B61DD"/>
    <w:rsid w:val="007C24DF"/>
    <w:rsid w:val="007C61A6"/>
    <w:rsid w:val="007C642F"/>
    <w:rsid w:val="007D1054"/>
    <w:rsid w:val="007D4909"/>
    <w:rsid w:val="007D5644"/>
    <w:rsid w:val="007D6395"/>
    <w:rsid w:val="007D673A"/>
    <w:rsid w:val="007E1B79"/>
    <w:rsid w:val="007E279A"/>
    <w:rsid w:val="007E787E"/>
    <w:rsid w:val="007F0FE0"/>
    <w:rsid w:val="008045C0"/>
    <w:rsid w:val="008066ED"/>
    <w:rsid w:val="00810DBF"/>
    <w:rsid w:val="00812DC7"/>
    <w:rsid w:val="00814A26"/>
    <w:rsid w:val="008164EB"/>
    <w:rsid w:val="008226C0"/>
    <w:rsid w:val="0083364B"/>
    <w:rsid w:val="0085195B"/>
    <w:rsid w:val="0086228C"/>
    <w:rsid w:val="0086342C"/>
    <w:rsid w:val="008653F3"/>
    <w:rsid w:val="008656B7"/>
    <w:rsid w:val="00865984"/>
    <w:rsid w:val="0086773C"/>
    <w:rsid w:val="0087029D"/>
    <w:rsid w:val="0087576C"/>
    <w:rsid w:val="00880183"/>
    <w:rsid w:val="008815E0"/>
    <w:rsid w:val="00885B67"/>
    <w:rsid w:val="00886128"/>
    <w:rsid w:val="00887014"/>
    <w:rsid w:val="008944B8"/>
    <w:rsid w:val="008B2519"/>
    <w:rsid w:val="008C0046"/>
    <w:rsid w:val="008C23D4"/>
    <w:rsid w:val="008C496F"/>
    <w:rsid w:val="008C4B50"/>
    <w:rsid w:val="008C5F59"/>
    <w:rsid w:val="008C62A5"/>
    <w:rsid w:val="008D428B"/>
    <w:rsid w:val="008E5D90"/>
    <w:rsid w:val="008F571C"/>
    <w:rsid w:val="008F6C40"/>
    <w:rsid w:val="0091227C"/>
    <w:rsid w:val="00913CDB"/>
    <w:rsid w:val="00915A2E"/>
    <w:rsid w:val="00925A3C"/>
    <w:rsid w:val="00933BA5"/>
    <w:rsid w:val="00940155"/>
    <w:rsid w:val="00942AA0"/>
    <w:rsid w:val="0094419B"/>
    <w:rsid w:val="00945297"/>
    <w:rsid w:val="00945CEC"/>
    <w:rsid w:val="00947EC8"/>
    <w:rsid w:val="009510D3"/>
    <w:rsid w:val="00954BB5"/>
    <w:rsid w:val="00963875"/>
    <w:rsid w:val="009648D6"/>
    <w:rsid w:val="009665F3"/>
    <w:rsid w:val="0097069B"/>
    <w:rsid w:val="00970875"/>
    <w:rsid w:val="0097158B"/>
    <w:rsid w:val="009760D0"/>
    <w:rsid w:val="00980319"/>
    <w:rsid w:val="00980BC2"/>
    <w:rsid w:val="00981D64"/>
    <w:rsid w:val="00985BE8"/>
    <w:rsid w:val="009864FC"/>
    <w:rsid w:val="0098670C"/>
    <w:rsid w:val="00990C19"/>
    <w:rsid w:val="009918A3"/>
    <w:rsid w:val="00992264"/>
    <w:rsid w:val="00992E83"/>
    <w:rsid w:val="00993513"/>
    <w:rsid w:val="009953B6"/>
    <w:rsid w:val="009A190D"/>
    <w:rsid w:val="009A1D4A"/>
    <w:rsid w:val="009A553E"/>
    <w:rsid w:val="009A78E2"/>
    <w:rsid w:val="009C0B5A"/>
    <w:rsid w:val="009D14AD"/>
    <w:rsid w:val="009D778A"/>
    <w:rsid w:val="009E25B5"/>
    <w:rsid w:val="009E2A7F"/>
    <w:rsid w:val="009E43FE"/>
    <w:rsid w:val="009F0537"/>
    <w:rsid w:val="009F6541"/>
    <w:rsid w:val="00A01F77"/>
    <w:rsid w:val="00A05E89"/>
    <w:rsid w:val="00A07CA3"/>
    <w:rsid w:val="00A1196A"/>
    <w:rsid w:val="00A13ED4"/>
    <w:rsid w:val="00A3256C"/>
    <w:rsid w:val="00A34C36"/>
    <w:rsid w:val="00A40E97"/>
    <w:rsid w:val="00A456C7"/>
    <w:rsid w:val="00A47A7F"/>
    <w:rsid w:val="00A5268F"/>
    <w:rsid w:val="00A56BB3"/>
    <w:rsid w:val="00A6250E"/>
    <w:rsid w:val="00A64E67"/>
    <w:rsid w:val="00A727C7"/>
    <w:rsid w:val="00A8406D"/>
    <w:rsid w:val="00A949FC"/>
    <w:rsid w:val="00A9677C"/>
    <w:rsid w:val="00AA52E9"/>
    <w:rsid w:val="00AA7F18"/>
    <w:rsid w:val="00AC543E"/>
    <w:rsid w:val="00AD2A3F"/>
    <w:rsid w:val="00AE0AD5"/>
    <w:rsid w:val="00AE64AF"/>
    <w:rsid w:val="00AF0884"/>
    <w:rsid w:val="00AF4D4E"/>
    <w:rsid w:val="00AF5D51"/>
    <w:rsid w:val="00B0013F"/>
    <w:rsid w:val="00B00EEE"/>
    <w:rsid w:val="00B01646"/>
    <w:rsid w:val="00B03110"/>
    <w:rsid w:val="00B05B70"/>
    <w:rsid w:val="00B15FD5"/>
    <w:rsid w:val="00B22CEA"/>
    <w:rsid w:val="00B22E82"/>
    <w:rsid w:val="00B24417"/>
    <w:rsid w:val="00B248BA"/>
    <w:rsid w:val="00B37733"/>
    <w:rsid w:val="00B41577"/>
    <w:rsid w:val="00B42D84"/>
    <w:rsid w:val="00B43AE5"/>
    <w:rsid w:val="00B46626"/>
    <w:rsid w:val="00B47475"/>
    <w:rsid w:val="00B6567E"/>
    <w:rsid w:val="00B7198E"/>
    <w:rsid w:val="00B76769"/>
    <w:rsid w:val="00B76DB0"/>
    <w:rsid w:val="00B84646"/>
    <w:rsid w:val="00B91B51"/>
    <w:rsid w:val="00B94A46"/>
    <w:rsid w:val="00B9786C"/>
    <w:rsid w:val="00BA756C"/>
    <w:rsid w:val="00BA7620"/>
    <w:rsid w:val="00BB4BDA"/>
    <w:rsid w:val="00BB506B"/>
    <w:rsid w:val="00BC0096"/>
    <w:rsid w:val="00BC22BC"/>
    <w:rsid w:val="00BC2607"/>
    <w:rsid w:val="00BC4B44"/>
    <w:rsid w:val="00BD32A4"/>
    <w:rsid w:val="00BD4768"/>
    <w:rsid w:val="00BF0A01"/>
    <w:rsid w:val="00BF33ED"/>
    <w:rsid w:val="00C00BDC"/>
    <w:rsid w:val="00C01536"/>
    <w:rsid w:val="00C035B1"/>
    <w:rsid w:val="00C03F95"/>
    <w:rsid w:val="00C061EC"/>
    <w:rsid w:val="00C11D79"/>
    <w:rsid w:val="00C17B2B"/>
    <w:rsid w:val="00C26700"/>
    <w:rsid w:val="00C46A0A"/>
    <w:rsid w:val="00C471CE"/>
    <w:rsid w:val="00C50C14"/>
    <w:rsid w:val="00C51858"/>
    <w:rsid w:val="00C557D1"/>
    <w:rsid w:val="00C61291"/>
    <w:rsid w:val="00C643EC"/>
    <w:rsid w:val="00C6636C"/>
    <w:rsid w:val="00C675F1"/>
    <w:rsid w:val="00C7120F"/>
    <w:rsid w:val="00C752EF"/>
    <w:rsid w:val="00C76FDA"/>
    <w:rsid w:val="00C83B07"/>
    <w:rsid w:val="00C92065"/>
    <w:rsid w:val="00C92A53"/>
    <w:rsid w:val="00C94D1B"/>
    <w:rsid w:val="00CB0805"/>
    <w:rsid w:val="00CB221E"/>
    <w:rsid w:val="00CB366C"/>
    <w:rsid w:val="00CC030D"/>
    <w:rsid w:val="00CC41BB"/>
    <w:rsid w:val="00CC453A"/>
    <w:rsid w:val="00CD6F8E"/>
    <w:rsid w:val="00CD79E9"/>
    <w:rsid w:val="00CE47AE"/>
    <w:rsid w:val="00CE62AE"/>
    <w:rsid w:val="00CE66C4"/>
    <w:rsid w:val="00CF5F56"/>
    <w:rsid w:val="00CF799C"/>
    <w:rsid w:val="00D01C1B"/>
    <w:rsid w:val="00D02B66"/>
    <w:rsid w:val="00D077E1"/>
    <w:rsid w:val="00D128EA"/>
    <w:rsid w:val="00D2461D"/>
    <w:rsid w:val="00D40D39"/>
    <w:rsid w:val="00D578DB"/>
    <w:rsid w:val="00D57A54"/>
    <w:rsid w:val="00D60989"/>
    <w:rsid w:val="00D70D18"/>
    <w:rsid w:val="00D7426D"/>
    <w:rsid w:val="00D744CC"/>
    <w:rsid w:val="00D82832"/>
    <w:rsid w:val="00D83BA6"/>
    <w:rsid w:val="00D9285C"/>
    <w:rsid w:val="00D92BA9"/>
    <w:rsid w:val="00DA2212"/>
    <w:rsid w:val="00DA373A"/>
    <w:rsid w:val="00DA7F18"/>
    <w:rsid w:val="00DB1B13"/>
    <w:rsid w:val="00DB4F0B"/>
    <w:rsid w:val="00DB6915"/>
    <w:rsid w:val="00DB7633"/>
    <w:rsid w:val="00DB7AE5"/>
    <w:rsid w:val="00DC77E1"/>
    <w:rsid w:val="00DD5C57"/>
    <w:rsid w:val="00DE121A"/>
    <w:rsid w:val="00DF4D67"/>
    <w:rsid w:val="00DF7A76"/>
    <w:rsid w:val="00E00F78"/>
    <w:rsid w:val="00E0289D"/>
    <w:rsid w:val="00E1369F"/>
    <w:rsid w:val="00E24A0F"/>
    <w:rsid w:val="00E24E04"/>
    <w:rsid w:val="00E26247"/>
    <w:rsid w:val="00E271BA"/>
    <w:rsid w:val="00E31518"/>
    <w:rsid w:val="00E37438"/>
    <w:rsid w:val="00E46BAC"/>
    <w:rsid w:val="00E50BFF"/>
    <w:rsid w:val="00E56363"/>
    <w:rsid w:val="00E63A9A"/>
    <w:rsid w:val="00E667C8"/>
    <w:rsid w:val="00E84E80"/>
    <w:rsid w:val="00EA230D"/>
    <w:rsid w:val="00EC026A"/>
    <w:rsid w:val="00EC2A13"/>
    <w:rsid w:val="00EC7F37"/>
    <w:rsid w:val="00ED37E5"/>
    <w:rsid w:val="00ED3A54"/>
    <w:rsid w:val="00EE1217"/>
    <w:rsid w:val="00EF01CB"/>
    <w:rsid w:val="00EF25ED"/>
    <w:rsid w:val="00EF367E"/>
    <w:rsid w:val="00EF4440"/>
    <w:rsid w:val="00EF6B3C"/>
    <w:rsid w:val="00EF7804"/>
    <w:rsid w:val="00F06B1D"/>
    <w:rsid w:val="00F15CBA"/>
    <w:rsid w:val="00F17B14"/>
    <w:rsid w:val="00F200A1"/>
    <w:rsid w:val="00F26987"/>
    <w:rsid w:val="00F341B6"/>
    <w:rsid w:val="00F4311E"/>
    <w:rsid w:val="00F4415B"/>
    <w:rsid w:val="00F45988"/>
    <w:rsid w:val="00F472B8"/>
    <w:rsid w:val="00F54820"/>
    <w:rsid w:val="00F54E65"/>
    <w:rsid w:val="00F55065"/>
    <w:rsid w:val="00F5547A"/>
    <w:rsid w:val="00F565D6"/>
    <w:rsid w:val="00F62C23"/>
    <w:rsid w:val="00F67729"/>
    <w:rsid w:val="00F73A03"/>
    <w:rsid w:val="00F75934"/>
    <w:rsid w:val="00F77D24"/>
    <w:rsid w:val="00F80900"/>
    <w:rsid w:val="00F846E0"/>
    <w:rsid w:val="00F84809"/>
    <w:rsid w:val="00F8611F"/>
    <w:rsid w:val="00F90AF9"/>
    <w:rsid w:val="00FA21DE"/>
    <w:rsid w:val="00FA37E6"/>
    <w:rsid w:val="00FA650A"/>
    <w:rsid w:val="00FB21C2"/>
    <w:rsid w:val="00FB5FF5"/>
    <w:rsid w:val="00FC06E5"/>
    <w:rsid w:val="00FC2949"/>
    <w:rsid w:val="00FC596E"/>
    <w:rsid w:val="00FD2FD7"/>
    <w:rsid w:val="00FD4AF1"/>
    <w:rsid w:val="00FD5ECB"/>
    <w:rsid w:val="00FD7521"/>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paragraph" w:styleId="NormalWeb">
    <w:name w:val="Normal (Web)"/>
    <w:basedOn w:val="Normal"/>
    <w:uiPriority w:val="99"/>
    <w:unhideWhenUsed/>
    <w:rsid w:val="00060381"/>
    <w:pPr>
      <w:spacing w:before="100" w:beforeAutospacing="1" w:after="100" w:afterAutospacing="1"/>
    </w:pPr>
  </w:style>
  <w:style w:type="character" w:customStyle="1" w:styleId="apple-converted-space">
    <w:name w:val="apple-converted-space"/>
    <w:basedOn w:val="DefaultParagraphFont"/>
    <w:rsid w:val="00060381"/>
  </w:style>
  <w:style w:type="character" w:styleId="Hyperlink">
    <w:name w:val="Hyperlink"/>
    <w:basedOn w:val="DefaultParagraphFont"/>
    <w:rsid w:val="002E2685"/>
    <w:rPr>
      <w:color w:val="0563C1" w:themeColor="hyperlink"/>
      <w:u w:val="single"/>
    </w:rPr>
  </w:style>
  <w:style w:type="character" w:styleId="UnresolvedMention">
    <w:name w:val="Unresolved Mention"/>
    <w:basedOn w:val="DefaultParagraphFont"/>
    <w:uiPriority w:val="99"/>
    <w:semiHidden/>
    <w:unhideWhenUsed/>
    <w:rsid w:val="002E26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5469460">
      <w:bodyDiv w:val="1"/>
      <w:marLeft w:val="0"/>
      <w:marRight w:val="0"/>
      <w:marTop w:val="0"/>
      <w:marBottom w:val="0"/>
      <w:divBdr>
        <w:top w:val="none" w:sz="0" w:space="0" w:color="auto"/>
        <w:left w:val="none" w:sz="0" w:space="0" w:color="auto"/>
        <w:bottom w:val="none" w:sz="0" w:space="0" w:color="auto"/>
        <w:right w:val="none" w:sz="0" w:space="0" w:color="auto"/>
      </w:divBdr>
      <w:divsChild>
        <w:div w:id="192034657">
          <w:marLeft w:val="-720"/>
          <w:marRight w:val="0"/>
          <w:marTop w:val="0"/>
          <w:marBottom w:val="0"/>
          <w:divBdr>
            <w:top w:val="none" w:sz="0" w:space="0" w:color="auto"/>
            <w:left w:val="none" w:sz="0" w:space="0" w:color="auto"/>
            <w:bottom w:val="none" w:sz="0" w:space="0" w:color="auto"/>
            <w:right w:val="none" w:sz="0" w:space="0" w:color="auto"/>
          </w:divBdr>
        </w:div>
      </w:divsChild>
    </w:div>
    <w:div w:id="662853271">
      <w:bodyDiv w:val="1"/>
      <w:marLeft w:val="0"/>
      <w:marRight w:val="0"/>
      <w:marTop w:val="0"/>
      <w:marBottom w:val="0"/>
      <w:divBdr>
        <w:top w:val="none" w:sz="0" w:space="0" w:color="auto"/>
        <w:left w:val="none" w:sz="0" w:space="0" w:color="auto"/>
        <w:bottom w:val="none" w:sz="0" w:space="0" w:color="auto"/>
        <w:right w:val="none" w:sz="0" w:space="0" w:color="auto"/>
      </w:divBdr>
    </w:div>
    <w:div w:id="873465734">
      <w:bodyDiv w:val="1"/>
      <w:marLeft w:val="0"/>
      <w:marRight w:val="0"/>
      <w:marTop w:val="0"/>
      <w:marBottom w:val="0"/>
      <w:divBdr>
        <w:top w:val="none" w:sz="0" w:space="0" w:color="auto"/>
        <w:left w:val="none" w:sz="0" w:space="0" w:color="auto"/>
        <w:bottom w:val="none" w:sz="0" w:space="0" w:color="auto"/>
        <w:right w:val="none" w:sz="0" w:space="0" w:color="auto"/>
      </w:divBdr>
      <w:divsChild>
        <w:div w:id="1524826440">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5</TotalTime>
  <Pages>5</Pages>
  <Words>1684</Words>
  <Characters>9773</Characters>
  <Application>Microsoft Office Word</Application>
  <DocSecurity>0</DocSecurity>
  <Lines>271</Lines>
  <Paragraphs>85</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Shaheena Kenyon</cp:lastModifiedBy>
  <cp:revision>2</cp:revision>
  <cp:lastPrinted>2008-04-14T13:39:00Z</cp:lastPrinted>
  <dcterms:created xsi:type="dcterms:W3CDTF">2024-07-17T00:01:00Z</dcterms:created>
  <dcterms:modified xsi:type="dcterms:W3CDTF">2024-07-17T00:01:00Z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a17903e34aa76bd0f2fd767e12cb9a2cd377f1ece42853c725172bd59ca52069</vt:lpwstr>
  </property>
</Properties>
</file>