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7991" w:rsidRDefault="00F97991" w:rsidP="00F97991">
      <w:pPr>
        <w:pStyle w:val="Default"/>
      </w:pPr>
    </w:p>
    <w:p w:rsidR="00CD58F5" w:rsidRDefault="00CD58F5" w:rsidP="00CD58F5">
      <w:pPr>
        <w:tabs>
          <w:tab w:val="left" w:pos="3825"/>
        </w:tabs>
        <w:jc w:val="center"/>
        <w:rPr>
          <w:rFonts w:ascii="Times New Roman" w:hAnsi="Times New Roman" w:cs="Times New Roman"/>
          <w:sz w:val="72"/>
        </w:rPr>
      </w:pPr>
      <w:r>
        <w:rPr>
          <w:noProof/>
          <w:lang w:eastAsia="en-GB"/>
        </w:rPr>
        <w:drawing>
          <wp:anchor distT="0" distB="0" distL="114300" distR="114300" simplePos="0" relativeHeight="251661312" behindDoc="0" locked="0" layoutInCell="1" allowOverlap="1" wp14:anchorId="3A9F02D6" wp14:editId="013C9B3F">
            <wp:simplePos x="0" y="0"/>
            <wp:positionH relativeFrom="column">
              <wp:posOffset>-19050</wp:posOffset>
            </wp:positionH>
            <wp:positionV relativeFrom="paragraph">
              <wp:posOffset>-194310</wp:posOffset>
            </wp:positionV>
            <wp:extent cx="6048375" cy="2419350"/>
            <wp:effectExtent l="0" t="0" r="9525" b="0"/>
            <wp:wrapSquare wrapText="bothSides"/>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48375"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D58F5" w:rsidRPr="001E69C8" w:rsidRDefault="00CD58F5" w:rsidP="00CD58F5">
      <w:pPr>
        <w:tabs>
          <w:tab w:val="left" w:pos="3825"/>
        </w:tabs>
        <w:jc w:val="center"/>
        <w:rPr>
          <w:rFonts w:ascii="Times New Roman" w:hAnsi="Times New Roman" w:cs="Times New Roman"/>
          <w:sz w:val="72"/>
        </w:rPr>
      </w:pPr>
      <w:r w:rsidRPr="001E69C8">
        <w:rPr>
          <w:rFonts w:ascii="Times New Roman" w:hAnsi="Times New Roman" w:cs="Times New Roman"/>
          <w:sz w:val="72"/>
        </w:rPr>
        <w:t>Inclusive Education</w:t>
      </w:r>
    </w:p>
    <w:p w:rsidR="00CD58F5" w:rsidRPr="001E69C8" w:rsidRDefault="00CD58F5" w:rsidP="00CD58F5">
      <w:pPr>
        <w:tabs>
          <w:tab w:val="left" w:pos="3825"/>
        </w:tabs>
        <w:jc w:val="center"/>
        <w:rPr>
          <w:rFonts w:ascii="Times New Roman" w:hAnsi="Times New Roman" w:cs="Times New Roman"/>
          <w:sz w:val="72"/>
        </w:rPr>
      </w:pPr>
    </w:p>
    <w:p w:rsidR="00CD58F5" w:rsidRPr="001E69C8" w:rsidRDefault="00CD58F5" w:rsidP="00CD58F5">
      <w:pPr>
        <w:tabs>
          <w:tab w:val="left" w:pos="3825"/>
        </w:tabs>
        <w:jc w:val="center"/>
        <w:rPr>
          <w:rFonts w:ascii="Times New Roman" w:hAnsi="Times New Roman" w:cs="Times New Roman"/>
          <w:sz w:val="72"/>
        </w:rPr>
      </w:pPr>
      <w:r w:rsidRPr="001E69C8">
        <w:rPr>
          <w:rFonts w:ascii="Times New Roman" w:hAnsi="Times New Roman" w:cs="Times New Roman"/>
          <w:sz w:val="72"/>
        </w:rPr>
        <w:t>Portfolio</w:t>
      </w:r>
    </w:p>
    <w:p w:rsidR="00CD58F5" w:rsidRPr="001E69C8" w:rsidRDefault="00CD58F5" w:rsidP="00CD58F5">
      <w:pPr>
        <w:tabs>
          <w:tab w:val="left" w:pos="3825"/>
        </w:tabs>
        <w:jc w:val="center"/>
        <w:rPr>
          <w:rFonts w:ascii="Times New Roman" w:hAnsi="Times New Roman" w:cs="Times New Roman"/>
          <w:sz w:val="72"/>
        </w:rPr>
      </w:pPr>
      <w:r w:rsidRPr="001E69C8">
        <w:rPr>
          <w:rFonts w:ascii="Times New Roman" w:hAnsi="Times New Roman" w:cs="Times New Roman"/>
          <w:sz w:val="72"/>
        </w:rPr>
        <w:t>Of Study Skills</w:t>
      </w:r>
    </w:p>
    <w:p w:rsidR="00CD58F5" w:rsidRPr="001E69C8" w:rsidRDefault="00CD58F5" w:rsidP="00CD58F5">
      <w:pPr>
        <w:tabs>
          <w:tab w:val="left" w:pos="3825"/>
        </w:tabs>
        <w:jc w:val="center"/>
        <w:rPr>
          <w:rFonts w:ascii="Times New Roman" w:hAnsi="Times New Roman" w:cs="Times New Roman"/>
          <w:sz w:val="72"/>
        </w:rPr>
      </w:pPr>
    </w:p>
    <w:p w:rsidR="00CD58F5" w:rsidRPr="001E69C8" w:rsidRDefault="00CD58F5" w:rsidP="00CD58F5">
      <w:pPr>
        <w:tabs>
          <w:tab w:val="left" w:pos="3825"/>
        </w:tabs>
        <w:jc w:val="center"/>
        <w:rPr>
          <w:rFonts w:ascii="Times New Roman" w:hAnsi="Times New Roman" w:cs="Times New Roman"/>
          <w:sz w:val="56"/>
        </w:rPr>
      </w:pPr>
      <w:r w:rsidRPr="001E69C8">
        <w:rPr>
          <w:rFonts w:ascii="Times New Roman" w:hAnsi="Times New Roman" w:cs="Times New Roman"/>
          <w:sz w:val="56"/>
        </w:rPr>
        <w:t>Student Name - Adam Humphreys</w:t>
      </w:r>
    </w:p>
    <w:p w:rsidR="00CD58F5" w:rsidRPr="001E69C8" w:rsidRDefault="00CD58F5" w:rsidP="00CD58F5">
      <w:pPr>
        <w:tabs>
          <w:tab w:val="left" w:pos="3825"/>
        </w:tabs>
        <w:jc w:val="center"/>
        <w:rPr>
          <w:rFonts w:ascii="Times New Roman" w:hAnsi="Times New Roman" w:cs="Times New Roman"/>
          <w:sz w:val="56"/>
        </w:rPr>
      </w:pPr>
      <w:r w:rsidRPr="001E69C8">
        <w:rPr>
          <w:rFonts w:ascii="Times New Roman" w:hAnsi="Times New Roman" w:cs="Times New Roman"/>
          <w:sz w:val="56"/>
        </w:rPr>
        <w:t>Student Number - 1100742</w:t>
      </w:r>
    </w:p>
    <w:p w:rsidR="00EF2844" w:rsidRDefault="00EF2844" w:rsidP="00EF2844">
      <w:pPr>
        <w:rPr>
          <w:sz w:val="24"/>
        </w:rPr>
      </w:pPr>
    </w:p>
    <w:p w:rsidR="00CD58F5" w:rsidRDefault="00CD58F5" w:rsidP="00EF2844">
      <w:pPr>
        <w:rPr>
          <w:sz w:val="24"/>
        </w:rPr>
      </w:pPr>
    </w:p>
    <w:p w:rsidR="00CD58F5" w:rsidRDefault="00CD58F5" w:rsidP="00EF2844">
      <w:pPr>
        <w:rPr>
          <w:sz w:val="24"/>
        </w:rPr>
      </w:pPr>
      <w:r>
        <w:rPr>
          <w:noProof/>
          <w:lang w:eastAsia="en-GB"/>
        </w:rPr>
        <w:lastRenderedPageBreak/>
        <w:drawing>
          <wp:anchor distT="0" distB="0" distL="114300" distR="114300" simplePos="0" relativeHeight="251659264" behindDoc="0" locked="0" layoutInCell="1" allowOverlap="1" wp14:anchorId="3FF690FC" wp14:editId="7124E5BE">
            <wp:simplePos x="0" y="0"/>
            <wp:positionH relativeFrom="column">
              <wp:posOffset>-85725</wp:posOffset>
            </wp:positionH>
            <wp:positionV relativeFrom="paragraph">
              <wp:posOffset>-713105</wp:posOffset>
            </wp:positionV>
            <wp:extent cx="6108065" cy="163830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47400" t="48645" r="10950" b="27955"/>
                    <a:stretch/>
                  </pic:blipFill>
                  <pic:spPr bwMode="auto">
                    <a:xfrm>
                      <a:off x="0" y="0"/>
                      <a:ext cx="6108065"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58F5" w:rsidRDefault="00CD58F5" w:rsidP="00EF2844">
      <w:pPr>
        <w:rPr>
          <w:sz w:val="24"/>
        </w:rPr>
      </w:pPr>
    </w:p>
    <w:p w:rsidR="00EF2844" w:rsidRPr="00E64CCB" w:rsidRDefault="00EF2844" w:rsidP="00EF2844">
      <w:pPr>
        <w:rPr>
          <w:sz w:val="24"/>
          <w:szCs w:val="24"/>
        </w:rPr>
      </w:pPr>
      <w:r w:rsidRPr="00E07089">
        <w:rPr>
          <w:rFonts w:ascii="Times New Roman" w:hAnsi="Times New Roman" w:cs="Times New Roman"/>
          <w:sz w:val="24"/>
          <w:szCs w:val="24"/>
        </w:rPr>
        <w:t>Introduction</w:t>
      </w:r>
      <w:r w:rsidRPr="00E64CCB">
        <w:rPr>
          <w:sz w:val="24"/>
          <w:szCs w:val="24"/>
        </w:rPr>
        <w:t xml:space="preserve"> ………………………………………………………</w:t>
      </w:r>
      <w:r w:rsidR="0039609D" w:rsidRPr="00E64CCB">
        <w:rPr>
          <w:sz w:val="24"/>
          <w:szCs w:val="24"/>
        </w:rPr>
        <w:t xml:space="preserve">……………………………………………..       </w:t>
      </w:r>
      <w:r w:rsidR="0039609D" w:rsidRPr="00E07089">
        <w:rPr>
          <w:rFonts w:ascii="Times New Roman" w:hAnsi="Times New Roman" w:cs="Times New Roman"/>
          <w:sz w:val="24"/>
          <w:szCs w:val="24"/>
        </w:rPr>
        <w:t>Page 3</w:t>
      </w:r>
    </w:p>
    <w:p w:rsidR="00975AB5" w:rsidRPr="00E64CCB" w:rsidRDefault="00975AB5" w:rsidP="00EF2844">
      <w:pPr>
        <w:rPr>
          <w:sz w:val="24"/>
          <w:szCs w:val="24"/>
        </w:rPr>
      </w:pPr>
    </w:p>
    <w:p w:rsidR="00EF2844" w:rsidRPr="00E64CCB" w:rsidRDefault="00EF2844" w:rsidP="00EF2844">
      <w:pPr>
        <w:rPr>
          <w:sz w:val="24"/>
          <w:szCs w:val="24"/>
        </w:rPr>
      </w:pPr>
      <w:r w:rsidRPr="00E07089">
        <w:rPr>
          <w:rFonts w:ascii="Times New Roman" w:hAnsi="Times New Roman" w:cs="Times New Roman"/>
          <w:sz w:val="24"/>
          <w:szCs w:val="24"/>
        </w:rPr>
        <w:t>Analysing Outdoor Play</w:t>
      </w:r>
      <w:r w:rsidRPr="00E64CCB">
        <w:rPr>
          <w:sz w:val="24"/>
          <w:szCs w:val="24"/>
        </w:rPr>
        <w:t xml:space="preserve"> ….……………………………………</w:t>
      </w:r>
      <w:r w:rsidR="0039609D" w:rsidRPr="00E64CCB">
        <w:rPr>
          <w:sz w:val="24"/>
          <w:szCs w:val="24"/>
        </w:rPr>
        <w:t xml:space="preserve">…………………………………….…….        </w:t>
      </w:r>
      <w:r w:rsidR="0039609D" w:rsidRPr="00E07089">
        <w:rPr>
          <w:rFonts w:ascii="Times New Roman" w:hAnsi="Times New Roman" w:cs="Times New Roman"/>
          <w:sz w:val="24"/>
          <w:szCs w:val="24"/>
        </w:rPr>
        <w:t>Page 3</w:t>
      </w:r>
    </w:p>
    <w:p w:rsidR="00975AB5" w:rsidRPr="00E64CCB" w:rsidRDefault="00975AB5" w:rsidP="00EF2844">
      <w:pPr>
        <w:rPr>
          <w:sz w:val="24"/>
          <w:szCs w:val="24"/>
        </w:rPr>
      </w:pPr>
    </w:p>
    <w:p w:rsidR="00EF2844" w:rsidRPr="00E64CCB" w:rsidRDefault="00EF2844" w:rsidP="00EF2844">
      <w:pPr>
        <w:rPr>
          <w:sz w:val="24"/>
          <w:szCs w:val="24"/>
        </w:rPr>
      </w:pPr>
      <w:r w:rsidRPr="00E07089">
        <w:rPr>
          <w:rFonts w:ascii="Times New Roman" w:hAnsi="Times New Roman" w:cs="Times New Roman"/>
          <w:sz w:val="24"/>
          <w:szCs w:val="24"/>
        </w:rPr>
        <w:t>Forest Schools</w:t>
      </w:r>
      <w:r w:rsidRPr="00E64CCB">
        <w:rPr>
          <w:sz w:val="24"/>
          <w:szCs w:val="24"/>
        </w:rPr>
        <w:t xml:space="preserve"> ……………………………………………………………………..</w:t>
      </w:r>
      <w:r w:rsidR="00E64CCB">
        <w:rPr>
          <w:sz w:val="24"/>
          <w:szCs w:val="24"/>
        </w:rPr>
        <w:t>….……………………….</w:t>
      </w:r>
      <w:r w:rsidR="0039609D" w:rsidRPr="00E64CCB">
        <w:rPr>
          <w:sz w:val="24"/>
          <w:szCs w:val="24"/>
        </w:rPr>
        <w:t xml:space="preserve">        </w:t>
      </w:r>
      <w:r w:rsidR="0039609D" w:rsidRPr="00E07089">
        <w:rPr>
          <w:rFonts w:ascii="Times New Roman" w:hAnsi="Times New Roman" w:cs="Times New Roman"/>
          <w:sz w:val="24"/>
          <w:szCs w:val="24"/>
        </w:rPr>
        <w:t>Page 3/4</w:t>
      </w:r>
    </w:p>
    <w:p w:rsidR="00975AB5" w:rsidRPr="00E64CCB" w:rsidRDefault="00975AB5" w:rsidP="00EF2844">
      <w:pPr>
        <w:rPr>
          <w:sz w:val="24"/>
          <w:szCs w:val="24"/>
        </w:rPr>
      </w:pPr>
    </w:p>
    <w:p w:rsidR="00EF2844" w:rsidRPr="00E64CCB" w:rsidRDefault="00EF2844" w:rsidP="00EF2844">
      <w:pPr>
        <w:rPr>
          <w:sz w:val="24"/>
          <w:szCs w:val="24"/>
        </w:rPr>
      </w:pPr>
      <w:r w:rsidRPr="00E07089">
        <w:rPr>
          <w:rFonts w:ascii="Times New Roman" w:hAnsi="Times New Roman" w:cs="Times New Roman"/>
          <w:sz w:val="24"/>
          <w:szCs w:val="24"/>
        </w:rPr>
        <w:t>Referencing and Plagiarism</w:t>
      </w:r>
      <w:r w:rsidRPr="00E64CCB">
        <w:rPr>
          <w:sz w:val="24"/>
          <w:szCs w:val="24"/>
        </w:rPr>
        <w:t xml:space="preserve"> ……………………………………</w:t>
      </w:r>
      <w:r w:rsidR="0039609D" w:rsidRPr="00E64CCB">
        <w:rPr>
          <w:sz w:val="24"/>
          <w:szCs w:val="24"/>
        </w:rPr>
        <w:t xml:space="preserve">……………………………………….          </w:t>
      </w:r>
      <w:r w:rsidR="0039609D" w:rsidRPr="00E07089">
        <w:rPr>
          <w:rFonts w:ascii="Times New Roman" w:hAnsi="Times New Roman" w:cs="Times New Roman"/>
          <w:sz w:val="24"/>
          <w:szCs w:val="24"/>
        </w:rPr>
        <w:t>Page 4</w:t>
      </w:r>
    </w:p>
    <w:p w:rsidR="00975AB5" w:rsidRPr="00E64CCB" w:rsidRDefault="00975AB5" w:rsidP="00EF2844">
      <w:pPr>
        <w:rPr>
          <w:sz w:val="24"/>
          <w:szCs w:val="24"/>
        </w:rPr>
      </w:pPr>
    </w:p>
    <w:p w:rsidR="00171A1A" w:rsidRPr="00E64CCB" w:rsidRDefault="00EF2844" w:rsidP="00EF2844">
      <w:pPr>
        <w:rPr>
          <w:sz w:val="24"/>
          <w:szCs w:val="24"/>
        </w:rPr>
      </w:pPr>
      <w:r w:rsidRPr="00E07089">
        <w:rPr>
          <w:rFonts w:ascii="Times New Roman" w:hAnsi="Times New Roman" w:cs="Times New Roman"/>
          <w:sz w:val="24"/>
          <w:szCs w:val="24"/>
        </w:rPr>
        <w:t>Critical response to ‘The Study Skills Handbook’ by Stella</w:t>
      </w:r>
      <w:r w:rsidR="0039609D" w:rsidRPr="00E07089">
        <w:rPr>
          <w:rFonts w:ascii="Times New Roman" w:hAnsi="Times New Roman" w:cs="Times New Roman"/>
          <w:sz w:val="24"/>
          <w:szCs w:val="24"/>
        </w:rPr>
        <w:t xml:space="preserve"> Cottrell</w:t>
      </w:r>
      <w:r w:rsidR="0039609D" w:rsidRPr="00E64CCB">
        <w:rPr>
          <w:sz w:val="24"/>
          <w:szCs w:val="24"/>
        </w:rPr>
        <w:t xml:space="preserve"> …………………        </w:t>
      </w:r>
      <w:r w:rsidR="0039609D" w:rsidRPr="00E07089">
        <w:rPr>
          <w:rFonts w:ascii="Times New Roman" w:hAnsi="Times New Roman" w:cs="Times New Roman"/>
          <w:sz w:val="24"/>
          <w:szCs w:val="24"/>
        </w:rPr>
        <w:t xml:space="preserve">Page </w:t>
      </w:r>
      <w:r w:rsidR="00975AB5" w:rsidRPr="00E07089">
        <w:rPr>
          <w:rFonts w:ascii="Times New Roman" w:hAnsi="Times New Roman" w:cs="Times New Roman"/>
          <w:sz w:val="24"/>
          <w:szCs w:val="24"/>
        </w:rPr>
        <w:t>5</w:t>
      </w:r>
      <w:r w:rsidR="00E64CCB" w:rsidRPr="00E07089">
        <w:rPr>
          <w:rFonts w:ascii="Times New Roman" w:hAnsi="Times New Roman" w:cs="Times New Roman"/>
          <w:sz w:val="24"/>
          <w:szCs w:val="24"/>
        </w:rPr>
        <w:t>/6</w:t>
      </w:r>
    </w:p>
    <w:p w:rsidR="00171A1A" w:rsidRPr="00E64CCB" w:rsidRDefault="00171A1A" w:rsidP="00EF2844">
      <w:pPr>
        <w:rPr>
          <w:sz w:val="24"/>
          <w:szCs w:val="24"/>
        </w:rPr>
      </w:pPr>
    </w:p>
    <w:p w:rsidR="00EF2844" w:rsidRDefault="00171A1A" w:rsidP="00EF2844">
      <w:pPr>
        <w:rPr>
          <w:sz w:val="24"/>
          <w:szCs w:val="24"/>
        </w:rPr>
      </w:pPr>
      <w:r w:rsidRPr="00E07089">
        <w:rPr>
          <w:rFonts w:ascii="Times New Roman" w:hAnsi="Times New Roman" w:cs="Times New Roman"/>
          <w:sz w:val="24"/>
          <w:szCs w:val="24"/>
        </w:rPr>
        <w:t>Reference List</w:t>
      </w:r>
      <w:r w:rsidRPr="00E64CCB">
        <w:rPr>
          <w:sz w:val="24"/>
          <w:szCs w:val="24"/>
        </w:rPr>
        <w:t xml:space="preserve"> …………………………………………………………………………………………………..       </w:t>
      </w:r>
      <w:r w:rsidRPr="00E07089">
        <w:rPr>
          <w:rFonts w:ascii="Times New Roman" w:hAnsi="Times New Roman" w:cs="Times New Roman"/>
          <w:sz w:val="24"/>
          <w:szCs w:val="24"/>
        </w:rPr>
        <w:t>Page 6</w:t>
      </w:r>
    </w:p>
    <w:p w:rsidR="00E07089" w:rsidRDefault="00E07089" w:rsidP="00EF2844">
      <w:pPr>
        <w:rPr>
          <w:sz w:val="24"/>
          <w:szCs w:val="24"/>
        </w:rPr>
      </w:pPr>
    </w:p>
    <w:p w:rsidR="00E07089" w:rsidRPr="00E64CCB" w:rsidRDefault="00E07089" w:rsidP="00EF2844">
      <w:pPr>
        <w:rPr>
          <w:sz w:val="24"/>
          <w:szCs w:val="24"/>
        </w:rPr>
      </w:pPr>
      <w:r w:rsidRPr="00E07089">
        <w:rPr>
          <w:rFonts w:ascii="Times New Roman" w:hAnsi="Times New Roman" w:cs="Times New Roman"/>
          <w:sz w:val="24"/>
          <w:szCs w:val="24"/>
        </w:rPr>
        <w:t>Bibliography</w:t>
      </w:r>
      <w:r>
        <w:rPr>
          <w:sz w:val="24"/>
          <w:szCs w:val="24"/>
        </w:rPr>
        <w:t xml:space="preserve"> ………………………………………………………………………………………………………       </w:t>
      </w:r>
      <w:r w:rsidRPr="00E07089">
        <w:rPr>
          <w:rFonts w:ascii="Times New Roman" w:hAnsi="Times New Roman" w:cs="Times New Roman"/>
          <w:sz w:val="24"/>
          <w:szCs w:val="24"/>
        </w:rPr>
        <w:t>Page 6</w:t>
      </w: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F2844" w:rsidRPr="00E64CCB" w:rsidRDefault="00EF2844" w:rsidP="00F97991">
      <w:pPr>
        <w:pStyle w:val="Default"/>
        <w:jc w:val="center"/>
        <w:rPr>
          <w:rFonts w:ascii="Times New Roman" w:hAnsi="Times New Roman" w:cs="Times New Roman"/>
          <w:u w:val="single"/>
        </w:rPr>
      </w:pPr>
    </w:p>
    <w:p w:rsidR="00E07089" w:rsidRDefault="00E07089" w:rsidP="00E07089">
      <w:pPr>
        <w:pStyle w:val="Default"/>
        <w:rPr>
          <w:rFonts w:ascii="Times New Roman" w:hAnsi="Times New Roman" w:cs="Times New Roman"/>
          <w:u w:val="single"/>
        </w:rPr>
      </w:pPr>
    </w:p>
    <w:p w:rsidR="0069640E" w:rsidRPr="00E64CCB" w:rsidRDefault="0069640E" w:rsidP="00E07089">
      <w:pPr>
        <w:pStyle w:val="Default"/>
        <w:spacing w:line="360" w:lineRule="auto"/>
        <w:jc w:val="center"/>
        <w:rPr>
          <w:rFonts w:ascii="Times New Roman" w:hAnsi="Times New Roman" w:cs="Times New Roman"/>
          <w:bCs/>
          <w:color w:val="auto"/>
          <w:u w:val="single"/>
        </w:rPr>
      </w:pPr>
      <w:r w:rsidRPr="00E64CCB">
        <w:rPr>
          <w:rFonts w:ascii="Times New Roman" w:hAnsi="Times New Roman" w:cs="Times New Roman"/>
          <w:bCs/>
          <w:color w:val="auto"/>
          <w:u w:val="single"/>
        </w:rPr>
        <w:lastRenderedPageBreak/>
        <w:t>ECGE4001</w:t>
      </w:r>
    </w:p>
    <w:p w:rsidR="00F97991" w:rsidRPr="00E64CCB" w:rsidRDefault="00F97991" w:rsidP="00E07089">
      <w:pPr>
        <w:pStyle w:val="Default"/>
        <w:spacing w:line="360" w:lineRule="auto"/>
        <w:jc w:val="center"/>
        <w:rPr>
          <w:rFonts w:ascii="Times New Roman" w:hAnsi="Times New Roman" w:cs="Times New Roman"/>
          <w:bCs/>
          <w:color w:val="auto"/>
          <w:u w:val="single"/>
        </w:rPr>
      </w:pPr>
      <w:r w:rsidRPr="00E64CCB">
        <w:rPr>
          <w:rFonts w:ascii="Times New Roman" w:hAnsi="Times New Roman" w:cs="Times New Roman"/>
          <w:bCs/>
          <w:color w:val="auto"/>
          <w:u w:val="single"/>
        </w:rPr>
        <w:t>Portfolio of Study Skills</w:t>
      </w:r>
    </w:p>
    <w:p w:rsidR="00F97991" w:rsidRPr="00E64CCB" w:rsidRDefault="00F97991" w:rsidP="00E07089">
      <w:pPr>
        <w:pStyle w:val="Default"/>
        <w:spacing w:line="360" w:lineRule="auto"/>
        <w:jc w:val="center"/>
        <w:rPr>
          <w:rFonts w:ascii="Times New Roman" w:hAnsi="Times New Roman" w:cs="Times New Roman"/>
          <w:bCs/>
          <w:color w:val="auto"/>
          <w:u w:val="single"/>
        </w:rPr>
      </w:pPr>
    </w:p>
    <w:p w:rsidR="0069640E" w:rsidRPr="00E64CCB" w:rsidRDefault="00230F58" w:rsidP="00E07089">
      <w:pPr>
        <w:pStyle w:val="Default"/>
        <w:spacing w:line="360" w:lineRule="auto"/>
        <w:rPr>
          <w:rFonts w:ascii="Times New Roman" w:hAnsi="Times New Roman" w:cs="Times New Roman"/>
          <w:bCs/>
          <w:color w:val="auto"/>
        </w:rPr>
      </w:pPr>
      <w:r w:rsidRPr="00E64CCB">
        <w:rPr>
          <w:rFonts w:ascii="Times New Roman" w:hAnsi="Times New Roman" w:cs="Times New Roman"/>
          <w:bCs/>
          <w:color w:val="auto"/>
        </w:rPr>
        <w:t>My Name is Adam Humphreys and I am currently studying Inclusive Education at the University of Wales Trinity St David</w:t>
      </w:r>
      <w:r w:rsidR="00CB3F08" w:rsidRPr="00E64CCB">
        <w:rPr>
          <w:rFonts w:ascii="Times New Roman" w:hAnsi="Times New Roman" w:cs="Times New Roman"/>
          <w:bCs/>
          <w:color w:val="auto"/>
        </w:rPr>
        <w:t>. The portfolio I am submitting will involve an academic writing task that will showcase my writing style and subjectivity. It will also include some referencing activities as well as a critical response to a selected chapter in ‘The Study Skills Handbook’ written by Stella Cottrell.</w:t>
      </w:r>
    </w:p>
    <w:p w:rsidR="00F97991" w:rsidRPr="00E64CCB" w:rsidRDefault="00F97991" w:rsidP="00E07089">
      <w:pPr>
        <w:pStyle w:val="Default"/>
        <w:spacing w:line="360" w:lineRule="auto"/>
        <w:rPr>
          <w:color w:val="auto"/>
        </w:rPr>
      </w:pPr>
    </w:p>
    <w:p w:rsidR="00F97991" w:rsidRPr="00E64CCB" w:rsidRDefault="004B70F9" w:rsidP="00E07089">
      <w:pPr>
        <w:pStyle w:val="Default"/>
        <w:spacing w:line="360" w:lineRule="auto"/>
        <w:ind w:left="58"/>
        <w:rPr>
          <w:rFonts w:ascii="Times New Roman" w:hAnsi="Times New Roman" w:cs="Times New Roman"/>
          <w:color w:val="auto"/>
        </w:rPr>
      </w:pPr>
      <w:r w:rsidRPr="00E64CCB">
        <w:rPr>
          <w:rFonts w:ascii="Times New Roman" w:hAnsi="Times New Roman" w:cs="Times New Roman"/>
          <w:color w:val="auto"/>
        </w:rPr>
        <w:t xml:space="preserve">It is believed that within the country of Iceland </w:t>
      </w:r>
      <w:r w:rsidR="00E842A0" w:rsidRPr="00E64CCB">
        <w:rPr>
          <w:rFonts w:ascii="Times New Roman" w:hAnsi="Times New Roman" w:cs="Times New Roman"/>
          <w:color w:val="auto"/>
        </w:rPr>
        <w:t xml:space="preserve">and countries of close similarities there is a high regard for </w:t>
      </w:r>
      <w:r w:rsidR="00DA75A7" w:rsidRPr="00E64CCB">
        <w:rPr>
          <w:rFonts w:ascii="Times New Roman" w:hAnsi="Times New Roman" w:cs="Times New Roman"/>
          <w:color w:val="auto"/>
        </w:rPr>
        <w:t>children</w:t>
      </w:r>
      <w:r w:rsidR="00F97991" w:rsidRPr="00E64CCB">
        <w:rPr>
          <w:rFonts w:ascii="Times New Roman" w:hAnsi="Times New Roman" w:cs="Times New Roman"/>
          <w:color w:val="auto"/>
        </w:rPr>
        <w:t xml:space="preserve"> </w:t>
      </w:r>
      <w:r w:rsidR="00E842A0" w:rsidRPr="00E64CCB">
        <w:rPr>
          <w:rFonts w:ascii="Times New Roman" w:hAnsi="Times New Roman" w:cs="Times New Roman"/>
          <w:color w:val="auto"/>
        </w:rPr>
        <w:t>to be playing outside</w:t>
      </w:r>
      <w:r w:rsidR="00F97991" w:rsidRPr="00E64CCB">
        <w:rPr>
          <w:rFonts w:ascii="Times New Roman" w:hAnsi="Times New Roman" w:cs="Times New Roman"/>
          <w:color w:val="auto"/>
        </w:rPr>
        <w:t xml:space="preserve">. Some people </w:t>
      </w:r>
      <w:r w:rsidR="00E842A0" w:rsidRPr="00E64CCB">
        <w:rPr>
          <w:rFonts w:ascii="Times New Roman" w:hAnsi="Times New Roman" w:cs="Times New Roman"/>
          <w:color w:val="auto"/>
        </w:rPr>
        <w:t>have written</w:t>
      </w:r>
      <w:r w:rsidR="00F97991" w:rsidRPr="00E64CCB">
        <w:rPr>
          <w:rFonts w:ascii="Times New Roman" w:hAnsi="Times New Roman" w:cs="Times New Roman"/>
          <w:color w:val="auto"/>
        </w:rPr>
        <w:t xml:space="preserve"> about government </w:t>
      </w:r>
      <w:r w:rsidR="00E842A0" w:rsidRPr="00E64CCB">
        <w:rPr>
          <w:rFonts w:ascii="Times New Roman" w:hAnsi="Times New Roman" w:cs="Times New Roman"/>
          <w:color w:val="auto"/>
        </w:rPr>
        <w:t>papers which states that outdoor play and education</w:t>
      </w:r>
      <w:r w:rsidR="00F97991" w:rsidRPr="00E64CCB">
        <w:rPr>
          <w:rFonts w:ascii="Times New Roman" w:hAnsi="Times New Roman" w:cs="Times New Roman"/>
          <w:color w:val="auto"/>
        </w:rPr>
        <w:t xml:space="preserve"> is </w:t>
      </w:r>
      <w:r w:rsidR="00E842A0" w:rsidRPr="00E64CCB">
        <w:rPr>
          <w:rFonts w:ascii="Times New Roman" w:hAnsi="Times New Roman" w:cs="Times New Roman"/>
          <w:color w:val="auto"/>
        </w:rPr>
        <w:t>extremely beneficial towards the development of</w:t>
      </w:r>
      <w:r w:rsidR="00F97991" w:rsidRPr="00E64CCB">
        <w:rPr>
          <w:rFonts w:ascii="Times New Roman" w:hAnsi="Times New Roman" w:cs="Times New Roman"/>
          <w:color w:val="auto"/>
        </w:rPr>
        <w:t xml:space="preserve"> </w:t>
      </w:r>
      <w:r w:rsidR="00DA75A7" w:rsidRPr="00E64CCB">
        <w:rPr>
          <w:rFonts w:ascii="Times New Roman" w:hAnsi="Times New Roman" w:cs="Times New Roman"/>
          <w:color w:val="auto"/>
        </w:rPr>
        <w:t>children</w:t>
      </w:r>
      <w:r w:rsidR="00F97991" w:rsidRPr="00E64CCB">
        <w:rPr>
          <w:rFonts w:ascii="Times New Roman" w:hAnsi="Times New Roman" w:cs="Times New Roman"/>
          <w:color w:val="auto"/>
        </w:rPr>
        <w:t xml:space="preserve">. In the </w:t>
      </w:r>
      <w:r w:rsidR="00DA75A7" w:rsidRPr="00E64CCB">
        <w:rPr>
          <w:rFonts w:ascii="Times New Roman" w:hAnsi="Times New Roman" w:cs="Times New Roman"/>
          <w:color w:val="auto"/>
        </w:rPr>
        <w:t>curriculum guidelines, they put</w:t>
      </w:r>
      <w:r w:rsidR="00652E25">
        <w:rPr>
          <w:rFonts w:ascii="Times New Roman" w:hAnsi="Times New Roman" w:cs="Times New Roman"/>
          <w:color w:val="auto"/>
        </w:rPr>
        <w:t xml:space="preserve"> a wide vision</w:t>
      </w:r>
      <w:r w:rsidR="00F97991" w:rsidRPr="00E64CCB">
        <w:rPr>
          <w:rFonts w:ascii="Times New Roman" w:hAnsi="Times New Roman" w:cs="Times New Roman"/>
          <w:color w:val="auto"/>
        </w:rPr>
        <w:t xml:space="preserve"> </w:t>
      </w:r>
      <w:r w:rsidR="00652E25">
        <w:rPr>
          <w:rFonts w:ascii="Times New Roman" w:hAnsi="Times New Roman" w:cs="Times New Roman"/>
          <w:color w:val="auto"/>
        </w:rPr>
        <w:t xml:space="preserve">on the outside to be used as different </w:t>
      </w:r>
      <w:r w:rsidR="00F97991" w:rsidRPr="00E64CCB">
        <w:rPr>
          <w:rFonts w:ascii="Times New Roman" w:hAnsi="Times New Roman" w:cs="Times New Roman"/>
          <w:color w:val="auto"/>
        </w:rPr>
        <w:t>l</w:t>
      </w:r>
      <w:r w:rsidR="00652E25">
        <w:rPr>
          <w:rFonts w:ascii="Times New Roman" w:hAnsi="Times New Roman" w:cs="Times New Roman"/>
          <w:color w:val="auto"/>
        </w:rPr>
        <w:t>earning environments for making children think positively</w:t>
      </w:r>
      <w:r w:rsidR="00F97991" w:rsidRPr="00E64CCB">
        <w:rPr>
          <w:rFonts w:ascii="Times New Roman" w:hAnsi="Times New Roman" w:cs="Times New Roman"/>
          <w:color w:val="auto"/>
        </w:rPr>
        <w:t xml:space="preserve"> about the natural world, and as a pl</w:t>
      </w:r>
      <w:r w:rsidR="00652E25">
        <w:rPr>
          <w:rFonts w:ascii="Times New Roman" w:hAnsi="Times New Roman" w:cs="Times New Roman"/>
          <w:color w:val="auto"/>
        </w:rPr>
        <w:t>ace where you can do things such as</w:t>
      </w:r>
      <w:r w:rsidR="00F97991" w:rsidRPr="00E64CCB">
        <w:rPr>
          <w:rFonts w:ascii="Times New Roman" w:hAnsi="Times New Roman" w:cs="Times New Roman"/>
          <w:color w:val="auto"/>
        </w:rPr>
        <w:t xml:space="preserve"> </w:t>
      </w:r>
      <w:r w:rsidR="00DA75A7" w:rsidRPr="00E64CCB">
        <w:rPr>
          <w:rFonts w:ascii="Times New Roman" w:hAnsi="Times New Roman" w:cs="Times New Roman"/>
          <w:color w:val="auto"/>
        </w:rPr>
        <w:t>exercising and</w:t>
      </w:r>
      <w:r w:rsidR="00652E25">
        <w:rPr>
          <w:rFonts w:ascii="Times New Roman" w:hAnsi="Times New Roman" w:cs="Times New Roman"/>
          <w:color w:val="auto"/>
        </w:rPr>
        <w:t xml:space="preserve"> healthy living. </w:t>
      </w:r>
      <w:proofErr w:type="spellStart"/>
      <w:proofErr w:type="gramStart"/>
      <w:r w:rsidR="00F97991" w:rsidRPr="00E64CCB">
        <w:rPr>
          <w:rFonts w:ascii="Times New Roman" w:hAnsi="Times New Roman" w:cs="Times New Roman"/>
          <w:color w:val="auto"/>
        </w:rPr>
        <w:t>Nor</w:t>
      </w:r>
      <w:r w:rsidR="00652E25">
        <w:rPr>
          <w:rFonts w:ascii="Times New Roman" w:hAnsi="Times New Roman" w:cs="Times New Roman"/>
          <w:color w:val="auto"/>
        </w:rPr>
        <w:t>odahl</w:t>
      </w:r>
      <w:proofErr w:type="spellEnd"/>
      <w:r w:rsidR="00652E25">
        <w:rPr>
          <w:rFonts w:ascii="Times New Roman" w:hAnsi="Times New Roman" w:cs="Times New Roman"/>
          <w:color w:val="auto"/>
        </w:rPr>
        <w:t xml:space="preserve"> and </w:t>
      </w:r>
      <w:proofErr w:type="spellStart"/>
      <w:r w:rsidR="00652E25">
        <w:rPr>
          <w:rFonts w:ascii="Times New Roman" w:hAnsi="Times New Roman" w:cs="Times New Roman"/>
          <w:color w:val="auto"/>
        </w:rPr>
        <w:t>Johannesson</w:t>
      </w:r>
      <w:proofErr w:type="spellEnd"/>
      <w:r w:rsidR="00652E25">
        <w:rPr>
          <w:rFonts w:ascii="Times New Roman" w:hAnsi="Times New Roman" w:cs="Times New Roman"/>
          <w:color w:val="auto"/>
        </w:rPr>
        <w:t xml:space="preserve"> (2013)</w:t>
      </w:r>
      <w:r w:rsidR="00F97991" w:rsidRPr="00E64CCB">
        <w:rPr>
          <w:rFonts w:ascii="Times New Roman" w:hAnsi="Times New Roman" w:cs="Times New Roman"/>
          <w:color w:val="auto"/>
        </w:rPr>
        <w:t>.</w:t>
      </w:r>
      <w:proofErr w:type="gramEnd"/>
      <w:r w:rsidR="00F97991" w:rsidRPr="00E64CCB">
        <w:rPr>
          <w:rFonts w:ascii="Times New Roman" w:hAnsi="Times New Roman" w:cs="Times New Roman"/>
          <w:color w:val="auto"/>
        </w:rPr>
        <w:t xml:space="preserve"> </w:t>
      </w:r>
    </w:p>
    <w:p w:rsidR="00F97991" w:rsidRPr="00E64CCB" w:rsidRDefault="004B70F9" w:rsidP="00E07089">
      <w:pPr>
        <w:spacing w:line="360" w:lineRule="auto"/>
        <w:rPr>
          <w:rFonts w:ascii="Times New Roman" w:hAnsi="Times New Roman" w:cs="Times New Roman"/>
          <w:sz w:val="24"/>
          <w:szCs w:val="24"/>
        </w:rPr>
      </w:pPr>
      <w:r w:rsidRPr="00E64CCB">
        <w:rPr>
          <w:rFonts w:ascii="Times New Roman" w:hAnsi="Times New Roman" w:cs="Times New Roman"/>
          <w:sz w:val="24"/>
          <w:szCs w:val="24"/>
        </w:rPr>
        <w:t xml:space="preserve"> </w:t>
      </w:r>
      <w:r w:rsidR="00DA75A7" w:rsidRPr="00E64CCB">
        <w:rPr>
          <w:rFonts w:ascii="Times New Roman" w:hAnsi="Times New Roman" w:cs="Times New Roman"/>
          <w:sz w:val="24"/>
          <w:szCs w:val="24"/>
        </w:rPr>
        <w:t>The emphasising of outdoor play</w:t>
      </w:r>
      <w:r w:rsidR="00F97991" w:rsidRPr="00E64CCB">
        <w:rPr>
          <w:rFonts w:ascii="Times New Roman" w:hAnsi="Times New Roman" w:cs="Times New Roman"/>
          <w:sz w:val="24"/>
          <w:szCs w:val="24"/>
        </w:rPr>
        <w:t xml:space="preserve"> has happened for a lon</w:t>
      </w:r>
      <w:r w:rsidR="00DA75A7" w:rsidRPr="00E64CCB">
        <w:rPr>
          <w:rFonts w:ascii="Times New Roman" w:hAnsi="Times New Roman" w:cs="Times New Roman"/>
          <w:sz w:val="24"/>
          <w:szCs w:val="24"/>
        </w:rPr>
        <w:t>g time in Iceland. In School, children from aged one</w:t>
      </w:r>
      <w:r w:rsidR="00F97991" w:rsidRPr="00E64CCB">
        <w:rPr>
          <w:rFonts w:ascii="Times New Roman" w:hAnsi="Times New Roman" w:cs="Times New Roman"/>
          <w:sz w:val="24"/>
          <w:szCs w:val="24"/>
        </w:rPr>
        <w:t xml:space="preserve"> to six play outside every</w:t>
      </w:r>
      <w:r w:rsidR="00DA75A7" w:rsidRPr="00E64CCB">
        <w:rPr>
          <w:rFonts w:ascii="Times New Roman" w:hAnsi="Times New Roman" w:cs="Times New Roman"/>
          <w:sz w:val="24"/>
          <w:szCs w:val="24"/>
        </w:rPr>
        <w:t xml:space="preserve"> </w:t>
      </w:r>
      <w:r w:rsidR="00F97991" w:rsidRPr="00E64CCB">
        <w:rPr>
          <w:rFonts w:ascii="Times New Roman" w:hAnsi="Times New Roman" w:cs="Times New Roman"/>
          <w:sz w:val="24"/>
          <w:szCs w:val="24"/>
        </w:rPr>
        <w:t>day</w:t>
      </w:r>
      <w:r w:rsidR="00DA75A7" w:rsidRPr="00E64CCB">
        <w:rPr>
          <w:rFonts w:ascii="Times New Roman" w:hAnsi="Times New Roman" w:cs="Times New Roman"/>
          <w:sz w:val="24"/>
          <w:szCs w:val="24"/>
        </w:rPr>
        <w:t>, however</w:t>
      </w:r>
      <w:r w:rsidR="00F97991" w:rsidRPr="00E64CCB">
        <w:rPr>
          <w:rFonts w:ascii="Times New Roman" w:hAnsi="Times New Roman" w:cs="Times New Roman"/>
          <w:sz w:val="24"/>
          <w:szCs w:val="24"/>
        </w:rPr>
        <w:t xml:space="preserve"> </w:t>
      </w:r>
      <w:r w:rsidR="00DA75A7" w:rsidRPr="00E64CCB">
        <w:rPr>
          <w:rFonts w:ascii="Times New Roman" w:hAnsi="Times New Roman" w:cs="Times New Roman"/>
          <w:sz w:val="24"/>
          <w:szCs w:val="24"/>
        </w:rPr>
        <w:t>children</w:t>
      </w:r>
      <w:r w:rsidR="00F97991" w:rsidRPr="00E64CCB">
        <w:rPr>
          <w:rFonts w:ascii="Times New Roman" w:hAnsi="Times New Roman" w:cs="Times New Roman"/>
          <w:sz w:val="24"/>
          <w:szCs w:val="24"/>
        </w:rPr>
        <w:t xml:space="preserve"> </w:t>
      </w:r>
      <w:r w:rsidR="00DA75A7" w:rsidRPr="00E64CCB">
        <w:rPr>
          <w:rFonts w:ascii="Times New Roman" w:hAnsi="Times New Roman" w:cs="Times New Roman"/>
          <w:sz w:val="24"/>
          <w:szCs w:val="24"/>
        </w:rPr>
        <w:t>between the ages of six and sixteen</w:t>
      </w:r>
      <w:r w:rsidR="00F97991" w:rsidRPr="00E64CCB">
        <w:rPr>
          <w:rFonts w:ascii="Times New Roman" w:hAnsi="Times New Roman" w:cs="Times New Roman"/>
          <w:sz w:val="24"/>
          <w:szCs w:val="24"/>
        </w:rPr>
        <w:t xml:space="preserve"> only</w:t>
      </w:r>
      <w:r w:rsidR="00DA75A7" w:rsidRPr="00E64CCB">
        <w:rPr>
          <w:rFonts w:ascii="Times New Roman" w:hAnsi="Times New Roman" w:cs="Times New Roman"/>
          <w:sz w:val="24"/>
          <w:szCs w:val="24"/>
        </w:rPr>
        <w:t xml:space="preserve"> get to play out with friend</w:t>
      </w:r>
      <w:r w:rsidR="00F97991" w:rsidRPr="00E64CCB">
        <w:rPr>
          <w:rFonts w:ascii="Times New Roman" w:hAnsi="Times New Roman" w:cs="Times New Roman"/>
          <w:sz w:val="24"/>
          <w:szCs w:val="24"/>
        </w:rPr>
        <w:t xml:space="preserve">s </w:t>
      </w:r>
      <w:r w:rsidR="00DA75A7" w:rsidRPr="00E64CCB">
        <w:rPr>
          <w:rFonts w:ascii="Times New Roman" w:hAnsi="Times New Roman" w:cs="Times New Roman"/>
          <w:sz w:val="24"/>
          <w:szCs w:val="24"/>
        </w:rPr>
        <w:t>during their playtime. We do no</w:t>
      </w:r>
      <w:r w:rsidR="00F97991" w:rsidRPr="00E64CCB">
        <w:rPr>
          <w:rFonts w:ascii="Times New Roman" w:hAnsi="Times New Roman" w:cs="Times New Roman"/>
          <w:sz w:val="24"/>
          <w:szCs w:val="24"/>
        </w:rPr>
        <w:t xml:space="preserve">t </w:t>
      </w:r>
      <w:r w:rsidR="00DA75A7" w:rsidRPr="00E64CCB">
        <w:rPr>
          <w:rFonts w:ascii="Times New Roman" w:hAnsi="Times New Roman" w:cs="Times New Roman"/>
          <w:sz w:val="24"/>
          <w:szCs w:val="24"/>
        </w:rPr>
        <w:t>have an accurate understanding of exactly how much and</w:t>
      </w:r>
      <w:r w:rsidR="00F97991" w:rsidRPr="00E64CCB">
        <w:rPr>
          <w:rFonts w:ascii="Times New Roman" w:hAnsi="Times New Roman" w:cs="Times New Roman"/>
          <w:sz w:val="24"/>
          <w:szCs w:val="24"/>
        </w:rPr>
        <w:t xml:space="preserve"> what teachers do </w:t>
      </w:r>
      <w:r w:rsidR="00DA75A7" w:rsidRPr="00E64CCB">
        <w:rPr>
          <w:rFonts w:ascii="Times New Roman" w:hAnsi="Times New Roman" w:cs="Times New Roman"/>
          <w:sz w:val="24"/>
          <w:szCs w:val="24"/>
        </w:rPr>
        <w:t xml:space="preserve">teach </w:t>
      </w:r>
      <w:r w:rsidR="00F97991" w:rsidRPr="00E64CCB">
        <w:rPr>
          <w:rFonts w:ascii="Times New Roman" w:hAnsi="Times New Roman" w:cs="Times New Roman"/>
          <w:sz w:val="24"/>
          <w:szCs w:val="24"/>
        </w:rPr>
        <w:t xml:space="preserve">outside to help </w:t>
      </w:r>
      <w:r w:rsidR="00DA75A7" w:rsidRPr="00E64CCB">
        <w:rPr>
          <w:rFonts w:ascii="Times New Roman" w:hAnsi="Times New Roman" w:cs="Times New Roman"/>
          <w:sz w:val="24"/>
          <w:szCs w:val="24"/>
        </w:rPr>
        <w:t>the younger generation learn,</w:t>
      </w:r>
      <w:r w:rsidR="00F97991" w:rsidRPr="00E64CCB">
        <w:rPr>
          <w:rFonts w:ascii="Times New Roman" w:hAnsi="Times New Roman" w:cs="Times New Roman"/>
          <w:sz w:val="24"/>
          <w:szCs w:val="24"/>
        </w:rPr>
        <w:t xml:space="preserve"> but I think it is probably g</w:t>
      </w:r>
      <w:r w:rsidR="00DA75A7" w:rsidRPr="00E64CCB">
        <w:rPr>
          <w:rFonts w:ascii="Times New Roman" w:hAnsi="Times New Roman" w:cs="Times New Roman"/>
          <w:sz w:val="24"/>
          <w:szCs w:val="24"/>
        </w:rPr>
        <w:t>oing to be</w:t>
      </w:r>
      <w:r w:rsidR="00F97991" w:rsidRPr="00E64CCB">
        <w:rPr>
          <w:rFonts w:ascii="Times New Roman" w:hAnsi="Times New Roman" w:cs="Times New Roman"/>
          <w:sz w:val="24"/>
          <w:szCs w:val="24"/>
        </w:rPr>
        <w:t xml:space="preserve"> </w:t>
      </w:r>
      <w:r w:rsidR="00DA75A7" w:rsidRPr="00E64CCB">
        <w:rPr>
          <w:rFonts w:ascii="Times New Roman" w:hAnsi="Times New Roman" w:cs="Times New Roman"/>
          <w:sz w:val="24"/>
          <w:szCs w:val="24"/>
        </w:rPr>
        <w:t>very</w:t>
      </w:r>
      <w:r w:rsidR="00F97991" w:rsidRPr="00E64CCB">
        <w:rPr>
          <w:rFonts w:ascii="Times New Roman" w:hAnsi="Times New Roman" w:cs="Times New Roman"/>
          <w:sz w:val="24"/>
          <w:szCs w:val="24"/>
        </w:rPr>
        <w:t xml:space="preserve"> different depending on </w:t>
      </w:r>
      <w:r w:rsidR="00DA75A7" w:rsidRPr="00E64CCB">
        <w:rPr>
          <w:rFonts w:ascii="Times New Roman" w:hAnsi="Times New Roman" w:cs="Times New Roman"/>
          <w:sz w:val="24"/>
          <w:szCs w:val="24"/>
        </w:rPr>
        <w:t>the</w:t>
      </w:r>
      <w:r w:rsidR="00F97991" w:rsidRPr="00E64CCB">
        <w:rPr>
          <w:rFonts w:ascii="Times New Roman" w:hAnsi="Times New Roman" w:cs="Times New Roman"/>
          <w:sz w:val="24"/>
          <w:szCs w:val="24"/>
        </w:rPr>
        <w:t xml:space="preserve"> teacher</w:t>
      </w:r>
      <w:r w:rsidR="00DA75A7" w:rsidRPr="00E64CCB">
        <w:rPr>
          <w:rFonts w:ascii="Times New Roman" w:hAnsi="Times New Roman" w:cs="Times New Roman"/>
          <w:sz w:val="24"/>
          <w:szCs w:val="24"/>
        </w:rPr>
        <w:t>s individual personality and way of teaching as well as the children within the specific classroom. T</w:t>
      </w:r>
      <w:r w:rsidR="00F97991" w:rsidRPr="00E64CCB">
        <w:rPr>
          <w:rFonts w:ascii="Times New Roman" w:hAnsi="Times New Roman" w:cs="Times New Roman"/>
          <w:sz w:val="24"/>
          <w:szCs w:val="24"/>
        </w:rPr>
        <w:t>here are signs in Iceland that teachers are using outside more</w:t>
      </w:r>
      <w:r w:rsidR="00DA75A7" w:rsidRPr="00E64CCB">
        <w:rPr>
          <w:rFonts w:ascii="Times New Roman" w:hAnsi="Times New Roman" w:cs="Times New Roman"/>
          <w:sz w:val="24"/>
          <w:szCs w:val="24"/>
        </w:rPr>
        <w:t xml:space="preserve"> regularly</w:t>
      </w:r>
      <w:r w:rsidR="00F97991" w:rsidRPr="00E64CCB">
        <w:rPr>
          <w:rFonts w:ascii="Times New Roman" w:hAnsi="Times New Roman" w:cs="Times New Roman"/>
          <w:sz w:val="24"/>
          <w:szCs w:val="24"/>
        </w:rPr>
        <w:t xml:space="preserve"> than they </w:t>
      </w:r>
      <w:r w:rsidR="00DA75A7" w:rsidRPr="00E64CCB">
        <w:rPr>
          <w:rFonts w:ascii="Times New Roman" w:hAnsi="Times New Roman" w:cs="Times New Roman"/>
          <w:sz w:val="24"/>
          <w:szCs w:val="24"/>
        </w:rPr>
        <w:t>have in previous years</w:t>
      </w:r>
      <w:r w:rsidR="00F97991" w:rsidRPr="00E64CCB">
        <w:rPr>
          <w:rFonts w:ascii="Times New Roman" w:hAnsi="Times New Roman" w:cs="Times New Roman"/>
          <w:sz w:val="24"/>
          <w:szCs w:val="24"/>
        </w:rPr>
        <w:t xml:space="preserve"> and in </w:t>
      </w:r>
      <w:r w:rsidR="00DA75A7" w:rsidRPr="00E64CCB">
        <w:rPr>
          <w:rFonts w:ascii="Times New Roman" w:hAnsi="Times New Roman" w:cs="Times New Roman"/>
          <w:sz w:val="24"/>
          <w:szCs w:val="24"/>
        </w:rPr>
        <w:t>the countries capital Reykjavik</w:t>
      </w:r>
      <w:r w:rsidR="00F97991" w:rsidRPr="00E64CCB">
        <w:rPr>
          <w:rFonts w:ascii="Times New Roman" w:hAnsi="Times New Roman" w:cs="Times New Roman"/>
          <w:sz w:val="24"/>
          <w:szCs w:val="24"/>
        </w:rPr>
        <w:t xml:space="preserve"> </w:t>
      </w:r>
      <w:r w:rsidR="00DA75A7" w:rsidRPr="00E64CCB">
        <w:rPr>
          <w:rFonts w:ascii="Times New Roman" w:hAnsi="Times New Roman" w:cs="Times New Roman"/>
          <w:sz w:val="24"/>
          <w:szCs w:val="24"/>
        </w:rPr>
        <w:t>seventy percent</w:t>
      </w:r>
      <w:r w:rsidR="00F97991" w:rsidRPr="00E64CCB">
        <w:rPr>
          <w:rFonts w:ascii="Times New Roman" w:hAnsi="Times New Roman" w:cs="Times New Roman"/>
          <w:sz w:val="24"/>
          <w:szCs w:val="24"/>
        </w:rPr>
        <w:t xml:space="preserve"> of schools say that they do </w:t>
      </w:r>
      <w:r w:rsidR="00DA75A7" w:rsidRPr="00E64CCB">
        <w:rPr>
          <w:rFonts w:ascii="Times New Roman" w:hAnsi="Times New Roman" w:cs="Times New Roman"/>
          <w:sz w:val="24"/>
          <w:szCs w:val="24"/>
        </w:rPr>
        <w:t>a great deal of outside education</w:t>
      </w:r>
      <w:r w:rsidRPr="00E64CCB">
        <w:rPr>
          <w:rFonts w:ascii="Times New Roman" w:hAnsi="Times New Roman" w:cs="Times New Roman"/>
          <w:sz w:val="24"/>
          <w:szCs w:val="24"/>
        </w:rPr>
        <w:t xml:space="preserve"> </w:t>
      </w:r>
      <w:proofErr w:type="spellStart"/>
      <w:r w:rsidRPr="00E64CCB">
        <w:rPr>
          <w:rFonts w:ascii="Times New Roman" w:hAnsi="Times New Roman" w:cs="Times New Roman"/>
          <w:sz w:val="24"/>
          <w:szCs w:val="24"/>
        </w:rPr>
        <w:t>Oladottir</w:t>
      </w:r>
      <w:proofErr w:type="spellEnd"/>
      <w:r w:rsidRPr="00E64CCB">
        <w:rPr>
          <w:rFonts w:ascii="Times New Roman" w:hAnsi="Times New Roman" w:cs="Times New Roman"/>
          <w:sz w:val="24"/>
          <w:szCs w:val="24"/>
        </w:rPr>
        <w:t xml:space="preserve"> (</w:t>
      </w:r>
      <w:r w:rsidR="00F97991" w:rsidRPr="00E64CCB">
        <w:rPr>
          <w:rFonts w:ascii="Times New Roman" w:hAnsi="Times New Roman" w:cs="Times New Roman"/>
          <w:sz w:val="24"/>
          <w:szCs w:val="24"/>
        </w:rPr>
        <w:t>2008).</w:t>
      </w:r>
    </w:p>
    <w:p w:rsidR="00F97991" w:rsidRPr="00E64CCB" w:rsidRDefault="00F97991" w:rsidP="00E07089">
      <w:pPr>
        <w:pStyle w:val="Default"/>
        <w:spacing w:line="360" w:lineRule="auto"/>
        <w:rPr>
          <w:rFonts w:ascii="Times New Roman" w:hAnsi="Times New Roman" w:cs="Times New Roman"/>
          <w:i/>
          <w:color w:val="auto"/>
        </w:rPr>
      </w:pPr>
    </w:p>
    <w:p w:rsidR="00F97991" w:rsidRPr="00E64CCB" w:rsidRDefault="00F97991" w:rsidP="00E07089">
      <w:pPr>
        <w:pStyle w:val="Default"/>
        <w:spacing w:line="360" w:lineRule="auto"/>
        <w:jc w:val="center"/>
        <w:rPr>
          <w:rFonts w:ascii="Times New Roman" w:hAnsi="Times New Roman" w:cs="Times New Roman"/>
          <w:i/>
          <w:color w:val="auto"/>
        </w:rPr>
      </w:pPr>
      <w:r w:rsidRPr="00E64CCB">
        <w:rPr>
          <w:rFonts w:ascii="Times New Roman" w:hAnsi="Times New Roman" w:cs="Times New Roman"/>
          <w:i/>
          <w:color w:val="auto"/>
        </w:rPr>
        <w:t>Adapted from:</w:t>
      </w:r>
    </w:p>
    <w:p w:rsidR="00F97991" w:rsidRPr="00E64CCB" w:rsidRDefault="00F97991" w:rsidP="00E07089">
      <w:pPr>
        <w:spacing w:line="360" w:lineRule="auto"/>
        <w:jc w:val="center"/>
        <w:rPr>
          <w:rFonts w:ascii="Times New Roman" w:hAnsi="Times New Roman" w:cs="Times New Roman"/>
          <w:i/>
          <w:iCs/>
          <w:sz w:val="24"/>
          <w:szCs w:val="24"/>
        </w:rPr>
      </w:pPr>
      <w:proofErr w:type="spellStart"/>
      <w:r w:rsidRPr="00E64CCB">
        <w:rPr>
          <w:rFonts w:ascii="Times New Roman" w:hAnsi="Times New Roman" w:cs="Times New Roman"/>
          <w:i/>
          <w:sz w:val="24"/>
          <w:szCs w:val="24"/>
        </w:rPr>
        <w:t>Noradahl</w:t>
      </w:r>
      <w:proofErr w:type="spellEnd"/>
      <w:r w:rsidRPr="00E64CCB">
        <w:rPr>
          <w:rFonts w:ascii="Times New Roman" w:hAnsi="Times New Roman" w:cs="Times New Roman"/>
          <w:i/>
          <w:sz w:val="24"/>
          <w:szCs w:val="24"/>
        </w:rPr>
        <w:t xml:space="preserve">, K. and </w:t>
      </w:r>
      <w:proofErr w:type="spellStart"/>
      <w:r w:rsidRPr="00E64CCB">
        <w:rPr>
          <w:rFonts w:ascii="Times New Roman" w:hAnsi="Times New Roman" w:cs="Times New Roman"/>
          <w:i/>
          <w:sz w:val="24"/>
          <w:szCs w:val="24"/>
        </w:rPr>
        <w:t>Johannesson</w:t>
      </w:r>
      <w:proofErr w:type="spellEnd"/>
      <w:r w:rsidRPr="00E64CCB">
        <w:rPr>
          <w:rFonts w:ascii="Times New Roman" w:hAnsi="Times New Roman" w:cs="Times New Roman"/>
          <w:i/>
          <w:sz w:val="24"/>
          <w:szCs w:val="24"/>
        </w:rPr>
        <w:t xml:space="preserve">, I. (2014) ‘Icelandic teachers’ views of using the outdoors’ </w:t>
      </w:r>
      <w:r w:rsidRPr="00E64CCB">
        <w:rPr>
          <w:rFonts w:ascii="Times New Roman" w:hAnsi="Times New Roman" w:cs="Times New Roman"/>
          <w:i/>
          <w:iCs/>
          <w:sz w:val="24"/>
          <w:szCs w:val="24"/>
        </w:rPr>
        <w:t>Education 3-13: International Journal of Primary, Elementary and Early Years Education. Vol 44, No. 4, September 2014, 391-406.</w:t>
      </w:r>
    </w:p>
    <w:p w:rsidR="00CB3F08" w:rsidRPr="00E64CCB" w:rsidRDefault="00CB3F08" w:rsidP="00E07089">
      <w:pPr>
        <w:autoSpaceDE w:val="0"/>
        <w:autoSpaceDN w:val="0"/>
        <w:adjustRightInd w:val="0"/>
        <w:spacing w:after="0" w:line="360" w:lineRule="auto"/>
        <w:rPr>
          <w:rFonts w:ascii="Times New Roman" w:hAnsi="Times New Roman" w:cs="Times New Roman"/>
          <w:i/>
          <w:iCs/>
          <w:sz w:val="24"/>
          <w:szCs w:val="24"/>
        </w:rPr>
      </w:pPr>
    </w:p>
    <w:p w:rsidR="00CB3F08" w:rsidRPr="00E64CCB" w:rsidRDefault="005D761C" w:rsidP="00E07089">
      <w:pPr>
        <w:autoSpaceDE w:val="0"/>
        <w:autoSpaceDN w:val="0"/>
        <w:adjustRightInd w:val="0"/>
        <w:spacing w:after="0" w:line="360" w:lineRule="auto"/>
        <w:rPr>
          <w:rFonts w:ascii="Times New Roman" w:hAnsi="Times New Roman" w:cs="Times New Roman"/>
          <w:sz w:val="24"/>
          <w:szCs w:val="24"/>
        </w:rPr>
      </w:pPr>
      <w:r w:rsidRPr="00E64CCB">
        <w:rPr>
          <w:rFonts w:ascii="Times New Roman" w:hAnsi="Times New Roman" w:cs="Times New Roman"/>
          <w:sz w:val="24"/>
          <w:szCs w:val="24"/>
        </w:rPr>
        <w:t>Within the following paragraph I will be assessing the importance of Forest Schools. The Forest School Network defined forest schools by stating ‘</w:t>
      </w:r>
      <w:r w:rsidR="003967BB" w:rsidRPr="00E64CCB">
        <w:rPr>
          <w:rFonts w:ascii="Times New Roman" w:hAnsi="Times New Roman" w:cs="Times New Roman"/>
          <w:sz w:val="24"/>
          <w:szCs w:val="24"/>
        </w:rPr>
        <w:t xml:space="preserve">Forest School is an inspirational </w:t>
      </w:r>
      <w:proofErr w:type="gramStart"/>
      <w:r w:rsidR="0025024C" w:rsidRPr="00E64CCB">
        <w:rPr>
          <w:rFonts w:ascii="Times New Roman" w:hAnsi="Times New Roman" w:cs="Times New Roman"/>
          <w:sz w:val="24"/>
          <w:szCs w:val="24"/>
        </w:rPr>
        <w:lastRenderedPageBreak/>
        <w:t>process, that</w:t>
      </w:r>
      <w:proofErr w:type="gramEnd"/>
      <w:r w:rsidR="003967BB" w:rsidRPr="00E64CCB">
        <w:rPr>
          <w:rFonts w:ascii="Times New Roman" w:hAnsi="Times New Roman" w:cs="Times New Roman"/>
          <w:sz w:val="24"/>
          <w:szCs w:val="24"/>
        </w:rPr>
        <w:t xml:space="preserve"> offers ALL learners regular opportunities to achieve and develop confidence and self-esteem through hands-on learning experiences in a woodland or n</w:t>
      </w:r>
      <w:r w:rsidR="0025024C" w:rsidRPr="00E64CCB">
        <w:rPr>
          <w:rFonts w:ascii="Times New Roman" w:hAnsi="Times New Roman" w:cs="Times New Roman"/>
          <w:sz w:val="24"/>
          <w:szCs w:val="24"/>
        </w:rPr>
        <w:t xml:space="preserve">atural environment with trees.’ </w:t>
      </w:r>
      <w:proofErr w:type="gramStart"/>
      <w:r w:rsidR="00CB3F08" w:rsidRPr="00E64CCB">
        <w:rPr>
          <w:rFonts w:ascii="Times New Roman" w:hAnsi="Times New Roman" w:cs="Times New Roman"/>
          <w:sz w:val="24"/>
          <w:szCs w:val="24"/>
        </w:rPr>
        <w:t xml:space="preserve">Murray and O’Brien </w:t>
      </w:r>
      <w:r w:rsidR="00E94C8E" w:rsidRPr="00E64CCB">
        <w:rPr>
          <w:rFonts w:ascii="Times New Roman" w:hAnsi="Times New Roman" w:cs="Times New Roman"/>
          <w:sz w:val="24"/>
          <w:szCs w:val="24"/>
        </w:rPr>
        <w:t>(</w:t>
      </w:r>
      <w:r w:rsidR="00CB3F08" w:rsidRPr="00E64CCB">
        <w:rPr>
          <w:rFonts w:ascii="Times New Roman" w:hAnsi="Times New Roman" w:cs="Times New Roman"/>
          <w:sz w:val="24"/>
          <w:szCs w:val="24"/>
        </w:rPr>
        <w:t>2006</w:t>
      </w:r>
      <w:r w:rsidR="00E94C8E" w:rsidRPr="00E64CCB">
        <w:rPr>
          <w:rFonts w:ascii="Times New Roman" w:hAnsi="Times New Roman" w:cs="Times New Roman"/>
          <w:sz w:val="24"/>
          <w:szCs w:val="24"/>
        </w:rPr>
        <w:t>)</w:t>
      </w:r>
      <w:r w:rsidR="0025024C" w:rsidRPr="00E64CCB">
        <w:rPr>
          <w:rFonts w:ascii="Times New Roman" w:hAnsi="Times New Roman" w:cs="Times New Roman"/>
          <w:sz w:val="24"/>
          <w:szCs w:val="24"/>
        </w:rPr>
        <w:t>.</w:t>
      </w:r>
      <w:proofErr w:type="gramEnd"/>
      <w:r w:rsidR="0025024C" w:rsidRPr="00E64CCB">
        <w:rPr>
          <w:rFonts w:ascii="Times New Roman" w:hAnsi="Times New Roman" w:cs="Times New Roman"/>
          <w:sz w:val="24"/>
          <w:szCs w:val="24"/>
        </w:rPr>
        <w:t xml:space="preserve"> Due to the popularity of the social and gaming world as well as the high concern for children safety outside parents are very worried that the younger generation do not get the same outdoor experience</w:t>
      </w:r>
      <w:r w:rsidR="00ED320F" w:rsidRPr="00E64CCB">
        <w:rPr>
          <w:rFonts w:ascii="Times New Roman" w:hAnsi="Times New Roman" w:cs="Times New Roman"/>
          <w:sz w:val="24"/>
          <w:szCs w:val="24"/>
        </w:rPr>
        <w:t>s as they would have from their younger days.</w:t>
      </w:r>
      <w:r w:rsidR="00CB3F08" w:rsidRPr="00E64CCB">
        <w:rPr>
          <w:rFonts w:ascii="Times New Roman" w:hAnsi="Times New Roman" w:cs="Times New Roman"/>
          <w:sz w:val="24"/>
          <w:szCs w:val="24"/>
        </w:rPr>
        <w:t xml:space="preserve"> </w:t>
      </w:r>
      <w:proofErr w:type="gramStart"/>
      <w:r w:rsidR="00ED320F" w:rsidRPr="00E64CCB">
        <w:rPr>
          <w:rFonts w:ascii="Times New Roman" w:hAnsi="Times New Roman" w:cs="Times New Roman"/>
          <w:sz w:val="24"/>
          <w:szCs w:val="24"/>
        </w:rPr>
        <w:t>Ward Thompson,</w:t>
      </w:r>
      <w:r w:rsidR="00A768F7" w:rsidRPr="00E64CCB">
        <w:rPr>
          <w:rFonts w:ascii="Times New Roman" w:hAnsi="Times New Roman" w:cs="Times New Roman"/>
          <w:sz w:val="24"/>
          <w:szCs w:val="24"/>
        </w:rPr>
        <w:t xml:space="preserve"> </w:t>
      </w:r>
      <w:proofErr w:type="spellStart"/>
      <w:r w:rsidR="00A768F7" w:rsidRPr="00E64CCB">
        <w:rPr>
          <w:rFonts w:ascii="Times New Roman" w:hAnsi="Times New Roman" w:cs="Times New Roman"/>
          <w:sz w:val="24"/>
          <w:szCs w:val="24"/>
        </w:rPr>
        <w:t>Aspinall</w:t>
      </w:r>
      <w:proofErr w:type="spellEnd"/>
      <w:r w:rsidR="00A768F7" w:rsidRPr="00E64CCB">
        <w:rPr>
          <w:rFonts w:ascii="Times New Roman" w:hAnsi="Times New Roman" w:cs="Times New Roman"/>
          <w:sz w:val="24"/>
          <w:szCs w:val="24"/>
        </w:rPr>
        <w:t>,</w:t>
      </w:r>
      <w:r w:rsidR="00ED320F" w:rsidRPr="00E64CCB">
        <w:rPr>
          <w:rFonts w:ascii="Times New Roman" w:hAnsi="Times New Roman" w:cs="Times New Roman"/>
          <w:sz w:val="24"/>
          <w:szCs w:val="24"/>
        </w:rPr>
        <w:t xml:space="preserve"> Bell</w:t>
      </w:r>
      <w:r w:rsidR="00A768F7" w:rsidRPr="00E64CCB">
        <w:rPr>
          <w:rFonts w:ascii="Times New Roman" w:hAnsi="Times New Roman" w:cs="Times New Roman"/>
          <w:sz w:val="24"/>
          <w:szCs w:val="24"/>
        </w:rPr>
        <w:t xml:space="preserve">, Findlay, </w:t>
      </w:r>
      <w:proofErr w:type="spellStart"/>
      <w:r w:rsidR="00A768F7" w:rsidRPr="00E64CCB">
        <w:rPr>
          <w:rFonts w:ascii="Times New Roman" w:hAnsi="Times New Roman" w:cs="Times New Roman"/>
          <w:sz w:val="24"/>
          <w:szCs w:val="24"/>
        </w:rPr>
        <w:t>Wherrett</w:t>
      </w:r>
      <w:proofErr w:type="spellEnd"/>
      <w:r w:rsidR="00A768F7" w:rsidRPr="00E64CCB">
        <w:rPr>
          <w:rFonts w:ascii="Times New Roman" w:hAnsi="Times New Roman" w:cs="Times New Roman"/>
          <w:sz w:val="24"/>
          <w:szCs w:val="24"/>
        </w:rPr>
        <w:t xml:space="preserve"> and </w:t>
      </w:r>
      <w:proofErr w:type="spellStart"/>
      <w:r w:rsidR="00A768F7" w:rsidRPr="00E64CCB">
        <w:rPr>
          <w:rFonts w:ascii="Times New Roman" w:hAnsi="Times New Roman" w:cs="Times New Roman"/>
          <w:sz w:val="24"/>
          <w:szCs w:val="24"/>
        </w:rPr>
        <w:t>Travlou</w:t>
      </w:r>
      <w:proofErr w:type="spellEnd"/>
      <w:r w:rsidR="00ED320F" w:rsidRPr="00E64CCB">
        <w:rPr>
          <w:rFonts w:ascii="Times New Roman" w:hAnsi="Times New Roman" w:cs="Times New Roman"/>
          <w:sz w:val="24"/>
          <w:szCs w:val="24"/>
        </w:rPr>
        <w:t xml:space="preserve"> (2004).</w:t>
      </w:r>
      <w:proofErr w:type="gramEnd"/>
      <w:r w:rsidR="00ED320F" w:rsidRPr="00E64CCB">
        <w:rPr>
          <w:rFonts w:ascii="Times New Roman" w:hAnsi="Times New Roman" w:cs="Times New Roman"/>
          <w:sz w:val="24"/>
          <w:szCs w:val="24"/>
        </w:rPr>
        <w:t xml:space="preserve">  States that learning outdoors is very different to learning in a classroom. They also state that research carried out has proven that if the younger people of the world miss out on experiencing the outdoor opportunities then they will decide against it when they gather future chances of outside experiences</w:t>
      </w:r>
      <w:r w:rsidR="00A768F7" w:rsidRPr="00E64CCB">
        <w:rPr>
          <w:rFonts w:ascii="Times New Roman" w:hAnsi="Times New Roman" w:cs="Times New Roman"/>
          <w:sz w:val="24"/>
          <w:szCs w:val="24"/>
        </w:rPr>
        <w:t xml:space="preserve">. This will then affect the adulthood of the individual by them gaining a lack of physical and emotional benefits of access to nature. The welsh government are now attempting to increase the popularity of outdoor learning through the Forest School scheme. Teachers are being pushed to begin to introduce and provide the outdoor learning through their day to day week, especially in the foundation phase. </w:t>
      </w:r>
    </w:p>
    <w:p w:rsidR="00A768F7" w:rsidRPr="00E64CCB" w:rsidRDefault="00A768F7" w:rsidP="00E07089">
      <w:pPr>
        <w:autoSpaceDE w:val="0"/>
        <w:autoSpaceDN w:val="0"/>
        <w:adjustRightInd w:val="0"/>
        <w:spacing w:after="0" w:line="360" w:lineRule="auto"/>
        <w:rPr>
          <w:rFonts w:ascii="Times New Roman" w:hAnsi="Times New Roman" w:cs="Times New Roman"/>
          <w:sz w:val="24"/>
          <w:szCs w:val="24"/>
        </w:rPr>
      </w:pPr>
    </w:p>
    <w:p w:rsidR="00CB3F08" w:rsidRPr="00E64CCB" w:rsidRDefault="00A768F7" w:rsidP="00E07089">
      <w:pPr>
        <w:autoSpaceDE w:val="0"/>
        <w:autoSpaceDN w:val="0"/>
        <w:adjustRightInd w:val="0"/>
        <w:spacing w:after="0" w:line="360" w:lineRule="auto"/>
        <w:rPr>
          <w:rFonts w:ascii="Times New Roman" w:hAnsi="Times New Roman" w:cs="Times New Roman"/>
          <w:sz w:val="24"/>
          <w:szCs w:val="24"/>
        </w:rPr>
      </w:pPr>
      <w:r w:rsidRPr="00E64CCB">
        <w:rPr>
          <w:rFonts w:ascii="Times New Roman" w:hAnsi="Times New Roman" w:cs="Times New Roman"/>
          <w:sz w:val="24"/>
          <w:szCs w:val="24"/>
        </w:rPr>
        <w:t>R</w:t>
      </w:r>
      <w:r w:rsidR="00CB3F08" w:rsidRPr="00E64CCB">
        <w:rPr>
          <w:rFonts w:ascii="Times New Roman" w:hAnsi="Times New Roman" w:cs="Times New Roman"/>
          <w:sz w:val="24"/>
          <w:szCs w:val="24"/>
        </w:rPr>
        <w:t xml:space="preserve">eference List: </w:t>
      </w:r>
    </w:p>
    <w:p w:rsidR="00A768F7" w:rsidRPr="00E64CCB" w:rsidRDefault="00A768F7" w:rsidP="00E07089">
      <w:pPr>
        <w:autoSpaceDE w:val="0"/>
        <w:autoSpaceDN w:val="0"/>
        <w:adjustRightInd w:val="0"/>
        <w:spacing w:after="0" w:line="360" w:lineRule="auto"/>
        <w:rPr>
          <w:rFonts w:ascii="Times New Roman" w:hAnsi="Times New Roman" w:cs="Times New Roman"/>
          <w:sz w:val="24"/>
          <w:szCs w:val="24"/>
        </w:rPr>
      </w:pPr>
    </w:p>
    <w:p w:rsidR="0039609D" w:rsidRPr="00E64CCB" w:rsidRDefault="0039609D" w:rsidP="00E07089">
      <w:p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E. O'Brien and R. Murray. (2006)</w:t>
      </w:r>
      <w:proofErr w:type="gramStart"/>
      <w:r w:rsidRPr="00E64CCB">
        <w:rPr>
          <w:rFonts w:ascii="Times New Roman" w:hAnsi="Times New Roman" w:cs="Times New Roman"/>
          <w:sz w:val="24"/>
          <w:szCs w:val="24"/>
        </w:rPr>
        <w:t>.  A</w:t>
      </w:r>
      <w:proofErr w:type="gramEnd"/>
      <w:r w:rsidRPr="00E64CCB">
        <w:rPr>
          <w:rFonts w:ascii="Times New Roman" w:hAnsi="Times New Roman" w:cs="Times New Roman"/>
          <w:sz w:val="24"/>
          <w:szCs w:val="24"/>
        </w:rPr>
        <w:t xml:space="preserve"> marvellous opportunity for children to learn: A participatory evaluation of Forest School in England and Wales, Farnham: Forest Research.</w:t>
      </w:r>
    </w:p>
    <w:p w:rsidR="0039609D" w:rsidRPr="00E64CCB" w:rsidRDefault="0039609D" w:rsidP="00E07089">
      <w:pPr>
        <w:autoSpaceDE w:val="0"/>
        <w:autoSpaceDN w:val="0"/>
        <w:adjustRightInd w:val="0"/>
        <w:spacing w:after="0" w:line="360" w:lineRule="auto"/>
        <w:rPr>
          <w:rFonts w:ascii="Times New Roman" w:hAnsi="Times New Roman" w:cs="Times New Roman"/>
          <w:sz w:val="24"/>
          <w:szCs w:val="24"/>
        </w:rPr>
      </w:pPr>
      <w:proofErr w:type="gramStart"/>
      <w:r w:rsidRPr="00E64CCB">
        <w:rPr>
          <w:rFonts w:ascii="Times New Roman" w:hAnsi="Times New Roman" w:cs="Times New Roman"/>
          <w:sz w:val="24"/>
          <w:szCs w:val="24"/>
        </w:rPr>
        <w:t xml:space="preserve">Ward Thompson, C., </w:t>
      </w:r>
      <w:proofErr w:type="spellStart"/>
      <w:r w:rsidRPr="00E64CCB">
        <w:rPr>
          <w:rFonts w:ascii="Times New Roman" w:hAnsi="Times New Roman" w:cs="Times New Roman"/>
          <w:sz w:val="24"/>
          <w:szCs w:val="24"/>
        </w:rPr>
        <w:t>Aspinall</w:t>
      </w:r>
      <w:proofErr w:type="spellEnd"/>
      <w:r w:rsidRPr="00E64CCB">
        <w:rPr>
          <w:rFonts w:ascii="Times New Roman" w:hAnsi="Times New Roman" w:cs="Times New Roman"/>
          <w:sz w:val="24"/>
          <w:szCs w:val="24"/>
        </w:rPr>
        <w:t xml:space="preserve">, P., Bell, S., Findlay, C., </w:t>
      </w:r>
      <w:proofErr w:type="spellStart"/>
      <w:r w:rsidRPr="00E64CCB">
        <w:rPr>
          <w:rFonts w:ascii="Times New Roman" w:hAnsi="Times New Roman" w:cs="Times New Roman"/>
          <w:sz w:val="24"/>
          <w:szCs w:val="24"/>
        </w:rPr>
        <w:t>Wherrett</w:t>
      </w:r>
      <w:proofErr w:type="spellEnd"/>
      <w:r w:rsidRPr="00E64CCB">
        <w:rPr>
          <w:rFonts w:ascii="Times New Roman" w:hAnsi="Times New Roman" w:cs="Times New Roman"/>
          <w:sz w:val="24"/>
          <w:szCs w:val="24"/>
        </w:rPr>
        <w:t xml:space="preserve">, J. and </w:t>
      </w:r>
      <w:proofErr w:type="spellStart"/>
      <w:r w:rsidRPr="00E64CCB">
        <w:rPr>
          <w:rFonts w:ascii="Times New Roman" w:hAnsi="Times New Roman" w:cs="Times New Roman"/>
          <w:sz w:val="24"/>
          <w:szCs w:val="24"/>
        </w:rPr>
        <w:t>Travlou</w:t>
      </w:r>
      <w:proofErr w:type="spellEnd"/>
      <w:r w:rsidRPr="00E64CCB">
        <w:rPr>
          <w:rFonts w:ascii="Times New Roman" w:hAnsi="Times New Roman" w:cs="Times New Roman"/>
          <w:sz w:val="24"/>
          <w:szCs w:val="24"/>
        </w:rPr>
        <w:t>, P. (2004).</w:t>
      </w:r>
      <w:proofErr w:type="gramEnd"/>
      <w:r w:rsidRPr="00E64CCB">
        <w:rPr>
          <w:rFonts w:ascii="Times New Roman" w:hAnsi="Times New Roman" w:cs="Times New Roman"/>
          <w:sz w:val="24"/>
          <w:szCs w:val="24"/>
        </w:rPr>
        <w:t xml:space="preserve"> Open space and social inclusion.  </w:t>
      </w:r>
      <w:proofErr w:type="gramStart"/>
      <w:r w:rsidRPr="00E64CCB">
        <w:rPr>
          <w:rFonts w:ascii="Times New Roman" w:hAnsi="Times New Roman" w:cs="Times New Roman"/>
          <w:sz w:val="24"/>
          <w:szCs w:val="24"/>
        </w:rPr>
        <w:t>Local woodland use in central Scotland.</w:t>
      </w:r>
      <w:proofErr w:type="gramEnd"/>
      <w:r w:rsidRPr="00E64CCB">
        <w:rPr>
          <w:rFonts w:ascii="Times New Roman" w:hAnsi="Times New Roman" w:cs="Times New Roman"/>
          <w:sz w:val="24"/>
          <w:szCs w:val="24"/>
        </w:rPr>
        <w:t xml:space="preserve"> Report to the Forestry Commission, Edinburgh.</w:t>
      </w:r>
    </w:p>
    <w:p w:rsidR="0039609D" w:rsidRPr="00E64CCB" w:rsidRDefault="0039609D" w:rsidP="00E07089">
      <w:pPr>
        <w:autoSpaceDE w:val="0"/>
        <w:autoSpaceDN w:val="0"/>
        <w:adjustRightInd w:val="0"/>
        <w:spacing w:after="0" w:line="360" w:lineRule="auto"/>
        <w:rPr>
          <w:rFonts w:ascii="Times New Roman" w:hAnsi="Times New Roman" w:cs="Times New Roman"/>
          <w:sz w:val="24"/>
          <w:szCs w:val="24"/>
        </w:rPr>
      </w:pPr>
    </w:p>
    <w:p w:rsidR="00CB3F08" w:rsidRPr="00E64CCB" w:rsidRDefault="00A768F7" w:rsidP="00E07089">
      <w:pPr>
        <w:autoSpaceDE w:val="0"/>
        <w:autoSpaceDN w:val="0"/>
        <w:adjustRightInd w:val="0"/>
        <w:spacing w:after="0" w:line="360" w:lineRule="auto"/>
        <w:rPr>
          <w:rFonts w:ascii="Times New Roman" w:hAnsi="Times New Roman" w:cs="Times New Roman"/>
          <w:sz w:val="24"/>
          <w:szCs w:val="24"/>
        </w:rPr>
      </w:pPr>
      <w:proofErr w:type="gramStart"/>
      <w:r w:rsidRPr="00E64CCB">
        <w:rPr>
          <w:rFonts w:ascii="Times New Roman" w:hAnsi="Times New Roman" w:cs="Times New Roman"/>
          <w:sz w:val="24"/>
          <w:szCs w:val="24"/>
        </w:rPr>
        <w:t>Welsh Assembly G</w:t>
      </w:r>
      <w:r w:rsidR="00CB3F08" w:rsidRPr="00E64CCB">
        <w:rPr>
          <w:rFonts w:ascii="Times New Roman" w:hAnsi="Times New Roman" w:cs="Times New Roman"/>
          <w:sz w:val="24"/>
          <w:szCs w:val="24"/>
        </w:rPr>
        <w:t>overnment.</w:t>
      </w:r>
      <w:proofErr w:type="gramEnd"/>
      <w:r w:rsidR="00CB3F08" w:rsidRPr="00E64CCB">
        <w:rPr>
          <w:rFonts w:ascii="Times New Roman" w:hAnsi="Times New Roman" w:cs="Times New Roman"/>
          <w:sz w:val="24"/>
          <w:szCs w:val="24"/>
        </w:rPr>
        <w:t xml:space="preserve"> </w:t>
      </w:r>
      <w:proofErr w:type="gramStart"/>
      <w:r w:rsidR="00EF2844" w:rsidRPr="00E64CCB">
        <w:rPr>
          <w:rFonts w:ascii="Times New Roman" w:hAnsi="Times New Roman" w:cs="Times New Roman"/>
          <w:sz w:val="24"/>
          <w:szCs w:val="24"/>
        </w:rPr>
        <w:t xml:space="preserve">(2009). </w:t>
      </w:r>
      <w:r w:rsidR="00CB3F08" w:rsidRPr="00E64CCB">
        <w:rPr>
          <w:rFonts w:ascii="Times New Roman" w:hAnsi="Times New Roman" w:cs="Times New Roman"/>
          <w:sz w:val="24"/>
          <w:szCs w:val="24"/>
        </w:rPr>
        <w:t>Outdoor Learning Handbook.</w:t>
      </w:r>
      <w:proofErr w:type="gramEnd"/>
      <w:r w:rsidR="00CB3F08" w:rsidRPr="00E64CCB">
        <w:rPr>
          <w:rFonts w:ascii="Times New Roman" w:hAnsi="Times New Roman" w:cs="Times New Roman"/>
          <w:sz w:val="24"/>
          <w:szCs w:val="24"/>
        </w:rPr>
        <w:t xml:space="preserve"> Cardiff: WAG. </w:t>
      </w:r>
    </w:p>
    <w:p w:rsidR="00CB3F08" w:rsidRPr="00E64CCB" w:rsidRDefault="00CB3F08" w:rsidP="00E07089">
      <w:pPr>
        <w:autoSpaceDE w:val="0"/>
        <w:autoSpaceDN w:val="0"/>
        <w:adjustRightInd w:val="0"/>
        <w:spacing w:after="0" w:line="360" w:lineRule="auto"/>
        <w:rPr>
          <w:rFonts w:ascii="Times New Roman" w:hAnsi="Times New Roman" w:cs="Times New Roman"/>
          <w:sz w:val="24"/>
          <w:szCs w:val="24"/>
        </w:rPr>
      </w:pPr>
    </w:p>
    <w:p w:rsidR="00EF529B" w:rsidRPr="00E64CCB" w:rsidRDefault="00117128" w:rsidP="00E07089">
      <w:p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When completing assignments to the standard of higher education it is extremely important that we understand the referencing and plagiarism rules and regulations. If you fail to acknowledge the source of your information in academic writing, you could be accused of plagiarism. It is very important that students avoid this or the University of Study will penalise you. Penalties can vary from a student only being able to gain 40% of their</w:t>
      </w:r>
      <w:r w:rsidR="00652E25">
        <w:rPr>
          <w:rFonts w:ascii="Times New Roman" w:hAnsi="Times New Roman" w:cs="Times New Roman"/>
          <w:sz w:val="24"/>
          <w:szCs w:val="24"/>
        </w:rPr>
        <w:t xml:space="preserve"> potential top mark or even </w:t>
      </w:r>
      <w:r w:rsidRPr="00E64CCB">
        <w:rPr>
          <w:rFonts w:ascii="Times New Roman" w:hAnsi="Times New Roman" w:cs="Times New Roman"/>
          <w:sz w:val="24"/>
          <w:szCs w:val="24"/>
        </w:rPr>
        <w:t>as serious as being withdrawn from the academic course. A number of people believe that you only reference when using a direct quot</w:t>
      </w:r>
      <w:r w:rsidR="00BD6187" w:rsidRPr="00E64CCB">
        <w:rPr>
          <w:rFonts w:ascii="Times New Roman" w:hAnsi="Times New Roman" w:cs="Times New Roman"/>
          <w:sz w:val="24"/>
          <w:szCs w:val="24"/>
        </w:rPr>
        <w:t xml:space="preserve">ation, however this is not true. We must reference any information we use throughout the assignment. This could be from a </w:t>
      </w:r>
      <w:r w:rsidR="00BD6187" w:rsidRPr="00E64CCB">
        <w:rPr>
          <w:rFonts w:ascii="Times New Roman" w:hAnsi="Times New Roman" w:cs="Times New Roman"/>
          <w:sz w:val="24"/>
          <w:szCs w:val="24"/>
        </w:rPr>
        <w:lastRenderedPageBreak/>
        <w:t>picture we use, a website address and any other source of information that does not belong to you.</w:t>
      </w:r>
      <w:r w:rsidR="00EF529B" w:rsidRPr="00E64CCB">
        <w:rPr>
          <w:rFonts w:ascii="Times New Roman" w:hAnsi="Times New Roman" w:cs="Times New Roman"/>
          <w:sz w:val="24"/>
          <w:szCs w:val="24"/>
        </w:rPr>
        <w:t xml:space="preserve"> Studying and researching online can be found very difficult due to the number of websites that release incorrect or inaccurate data. One of the most popular websites that researchers currently use is ‘Wikipedia’. This website provides a variety of detailed information. However in contrast the information provided from the website is not entirely accurate. Any member of the public is entitled to editing a specific page on the site. This can therefore result in pages being falsely presented. </w:t>
      </w:r>
    </w:p>
    <w:p w:rsidR="00EF529B" w:rsidRPr="00E64CCB" w:rsidRDefault="00EF529B" w:rsidP="00E07089">
      <w:p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Due to the importance of referencing I have provided a list of instructions below to help explain how to present a very long quotation.</w:t>
      </w:r>
    </w:p>
    <w:p w:rsidR="00E73AD7" w:rsidRPr="00E64CCB" w:rsidRDefault="00E73AD7" w:rsidP="00E07089">
      <w:pPr>
        <w:pStyle w:val="ListParagraph"/>
        <w:numPr>
          <w:ilvl w:val="0"/>
          <w:numId w:val="2"/>
        </w:num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Firstly, enter the quote you are using below the paragraph that you are writing about.</w:t>
      </w:r>
    </w:p>
    <w:p w:rsidR="00E73AD7" w:rsidRPr="00E64CCB" w:rsidRDefault="00E73AD7" w:rsidP="00E07089">
      <w:pPr>
        <w:pStyle w:val="ListParagraph"/>
        <w:numPr>
          <w:ilvl w:val="0"/>
          <w:numId w:val="2"/>
        </w:num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The quote should be centralised on the page so it does not look like the rest of the above text.</w:t>
      </w:r>
    </w:p>
    <w:p w:rsidR="00E73AD7" w:rsidRPr="00E64CCB" w:rsidRDefault="00E73AD7" w:rsidP="00E07089">
      <w:pPr>
        <w:pStyle w:val="ListParagraph"/>
        <w:numPr>
          <w:ilvl w:val="0"/>
          <w:numId w:val="2"/>
        </w:num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To identify it as a long quote change the font size and shape. For example ‘</w:t>
      </w:r>
      <w:r w:rsidRPr="00E64CCB">
        <w:rPr>
          <w:rFonts w:ascii="Times New Roman" w:hAnsi="Times New Roman" w:cs="Times New Roman"/>
          <w:i/>
          <w:sz w:val="24"/>
          <w:szCs w:val="24"/>
        </w:rPr>
        <w:t>Long Quotation text should be edited to stand out from the text’</w:t>
      </w:r>
      <w:r w:rsidRPr="00E64CCB">
        <w:rPr>
          <w:rFonts w:ascii="Times New Roman" w:hAnsi="Times New Roman" w:cs="Times New Roman"/>
          <w:sz w:val="24"/>
          <w:szCs w:val="24"/>
        </w:rPr>
        <w:t>.</w:t>
      </w:r>
    </w:p>
    <w:p w:rsidR="00E73AD7" w:rsidRPr="00E64CCB" w:rsidRDefault="00E73AD7" w:rsidP="00E07089">
      <w:pPr>
        <w:pStyle w:val="ListParagraph"/>
        <w:numPr>
          <w:ilvl w:val="0"/>
          <w:numId w:val="2"/>
        </w:num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 xml:space="preserve">The quote must then include the authors name, the year the book was published and the page number that </w:t>
      </w:r>
      <w:r w:rsidR="00A85F57" w:rsidRPr="00E64CCB">
        <w:rPr>
          <w:rFonts w:ascii="Times New Roman" w:hAnsi="Times New Roman" w:cs="Times New Roman"/>
          <w:sz w:val="24"/>
          <w:szCs w:val="24"/>
        </w:rPr>
        <w:t xml:space="preserve">the </w:t>
      </w:r>
      <w:r w:rsidRPr="00E64CCB">
        <w:rPr>
          <w:rFonts w:ascii="Times New Roman" w:hAnsi="Times New Roman" w:cs="Times New Roman"/>
          <w:sz w:val="24"/>
          <w:szCs w:val="24"/>
        </w:rPr>
        <w:t>quote was taken from.</w:t>
      </w:r>
    </w:p>
    <w:p w:rsidR="00E73AD7" w:rsidRPr="00E64CCB" w:rsidRDefault="00E73AD7" w:rsidP="00E07089">
      <w:pPr>
        <w:pStyle w:val="ListParagraph"/>
        <w:numPr>
          <w:ilvl w:val="0"/>
          <w:numId w:val="2"/>
        </w:num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Please ensure that you keep the Long quotes font, size, shape and positioning on the page the exact same throughout.</w:t>
      </w:r>
    </w:p>
    <w:p w:rsidR="00A85F57" w:rsidRPr="00E64CCB" w:rsidRDefault="00A85F57" w:rsidP="00E07089">
      <w:pPr>
        <w:tabs>
          <w:tab w:val="left" w:pos="6221"/>
        </w:tabs>
        <w:spacing w:line="360" w:lineRule="auto"/>
        <w:rPr>
          <w:rFonts w:ascii="Times New Roman" w:hAnsi="Times New Roman" w:cs="Times New Roman"/>
          <w:sz w:val="24"/>
          <w:szCs w:val="24"/>
        </w:rPr>
      </w:pPr>
      <w:r w:rsidRPr="00E64CCB">
        <w:rPr>
          <w:rFonts w:ascii="Times New Roman" w:hAnsi="Times New Roman" w:cs="Times New Roman"/>
          <w:sz w:val="24"/>
          <w:szCs w:val="24"/>
        </w:rPr>
        <w:t xml:space="preserve">When conducting a research for an academic assignment you should always think carefully about what sources you will use when </w:t>
      </w:r>
      <w:r w:rsidR="009F6EF7" w:rsidRPr="00E64CCB">
        <w:rPr>
          <w:rFonts w:ascii="Times New Roman" w:hAnsi="Times New Roman" w:cs="Times New Roman"/>
          <w:sz w:val="24"/>
          <w:szCs w:val="24"/>
        </w:rPr>
        <w:t>attempting to gain</w:t>
      </w:r>
      <w:r w:rsidRPr="00E64CCB">
        <w:rPr>
          <w:rFonts w:ascii="Times New Roman" w:hAnsi="Times New Roman" w:cs="Times New Roman"/>
          <w:sz w:val="24"/>
          <w:szCs w:val="24"/>
        </w:rPr>
        <w:t xml:space="preserve"> accurate information. Government websites, your local library, reading articles, academic journals and Wikipedia </w:t>
      </w:r>
      <w:r w:rsidR="009F6EF7" w:rsidRPr="00E64CCB">
        <w:rPr>
          <w:rFonts w:ascii="Times New Roman" w:hAnsi="Times New Roman" w:cs="Times New Roman"/>
          <w:sz w:val="24"/>
          <w:szCs w:val="24"/>
        </w:rPr>
        <w:t xml:space="preserve">references are all valuable sources that support researching and help us require safe and relevant information. </w:t>
      </w:r>
    </w:p>
    <w:p w:rsidR="00943E78" w:rsidRPr="00E64CCB" w:rsidRDefault="00EF2844" w:rsidP="00E07089">
      <w:pPr>
        <w:tabs>
          <w:tab w:val="left" w:pos="6221"/>
        </w:tabs>
        <w:spacing w:line="360" w:lineRule="auto"/>
        <w:jc w:val="center"/>
        <w:rPr>
          <w:sz w:val="24"/>
          <w:szCs w:val="24"/>
          <w:u w:val="single"/>
        </w:rPr>
      </w:pPr>
      <w:r w:rsidRPr="00E64CCB">
        <w:rPr>
          <w:sz w:val="24"/>
          <w:szCs w:val="24"/>
          <w:u w:val="single"/>
        </w:rPr>
        <w:t xml:space="preserve">A Critical Response to </w:t>
      </w:r>
    </w:p>
    <w:p w:rsidR="00F97991" w:rsidRPr="00E64CCB" w:rsidRDefault="00EF2844" w:rsidP="00E07089">
      <w:pPr>
        <w:tabs>
          <w:tab w:val="left" w:pos="6221"/>
        </w:tabs>
        <w:spacing w:line="360" w:lineRule="auto"/>
        <w:jc w:val="center"/>
        <w:rPr>
          <w:sz w:val="24"/>
          <w:szCs w:val="24"/>
          <w:u w:val="single"/>
        </w:rPr>
      </w:pPr>
      <w:r w:rsidRPr="00E64CCB">
        <w:rPr>
          <w:sz w:val="24"/>
          <w:szCs w:val="24"/>
          <w:u w:val="single"/>
        </w:rPr>
        <w:t>‘The study skills handbook’ by Stella Cottrell</w:t>
      </w:r>
    </w:p>
    <w:p w:rsidR="00F97991" w:rsidRPr="00E64CCB" w:rsidRDefault="0039609D" w:rsidP="00E07089">
      <w:pPr>
        <w:tabs>
          <w:tab w:val="left" w:pos="6221"/>
        </w:tabs>
        <w:spacing w:line="360" w:lineRule="auto"/>
        <w:rPr>
          <w:sz w:val="24"/>
          <w:szCs w:val="24"/>
        </w:rPr>
      </w:pPr>
      <w:r w:rsidRPr="00E64CCB">
        <w:rPr>
          <w:sz w:val="24"/>
          <w:szCs w:val="24"/>
        </w:rPr>
        <w:t>‘The study skills handbook’ is written by the million copy bestselling author Stella Cottrell. It is a book that provides all the key aspects towards becoming successful when studying at higher education. Below I will be writing a critical response from chapter 8 of the book ‘Memory’. The main aim of my response is to identify the importance of using your memory when studying and how it will affect the outcome of your studies.</w:t>
      </w:r>
    </w:p>
    <w:p w:rsidR="00943E78" w:rsidRPr="00E64CCB" w:rsidRDefault="0039609D" w:rsidP="00E07089">
      <w:pPr>
        <w:tabs>
          <w:tab w:val="left" w:pos="6221"/>
        </w:tabs>
        <w:spacing w:line="360" w:lineRule="auto"/>
        <w:rPr>
          <w:sz w:val="24"/>
          <w:szCs w:val="24"/>
        </w:rPr>
      </w:pPr>
      <w:r w:rsidRPr="00E64CCB">
        <w:rPr>
          <w:sz w:val="24"/>
          <w:szCs w:val="24"/>
        </w:rPr>
        <w:lastRenderedPageBreak/>
        <w:t>The key behind the chapter is to provide you with a variety of techniques and strategies so that you can develop more ways to memorise your studies of learning. The chapter will attempt to give you an insig</w:t>
      </w:r>
      <w:r w:rsidR="00BC2D5A" w:rsidRPr="00E64CCB">
        <w:rPr>
          <w:sz w:val="24"/>
          <w:szCs w:val="24"/>
        </w:rPr>
        <w:t xml:space="preserve">ht </w:t>
      </w:r>
      <w:r w:rsidR="00603878" w:rsidRPr="00E64CCB">
        <w:rPr>
          <w:sz w:val="24"/>
          <w:szCs w:val="24"/>
        </w:rPr>
        <w:t>‘</w:t>
      </w:r>
      <w:r w:rsidR="00BC2D5A" w:rsidRPr="00E64CCB">
        <w:rPr>
          <w:sz w:val="24"/>
          <w:szCs w:val="24"/>
        </w:rPr>
        <w:t>on how to optimise the way you use your brain to assist the learning and how memory in general can be used to your advantage</w:t>
      </w:r>
      <w:r w:rsidR="00603878" w:rsidRPr="00E64CCB">
        <w:rPr>
          <w:sz w:val="24"/>
          <w:szCs w:val="24"/>
        </w:rPr>
        <w:t>’</w:t>
      </w:r>
      <w:r w:rsidR="00BC2D5A" w:rsidRPr="00E64CCB">
        <w:rPr>
          <w:sz w:val="24"/>
          <w:szCs w:val="24"/>
        </w:rPr>
        <w:t>. The chapter carries on the same style throughout as does the rest of the book by using bright white pages with a light pale blue styled design at the top of any page that starts a new chapter and a yellow highlight behind the titles and important learning outcomes. This allows the reader to recognise when Cottrell is changing the topic</w:t>
      </w:r>
      <w:r w:rsidR="00603878" w:rsidRPr="00E64CCB">
        <w:rPr>
          <w:sz w:val="24"/>
          <w:szCs w:val="24"/>
        </w:rPr>
        <w:t xml:space="preserve"> and the different aspects</w:t>
      </w:r>
      <w:r w:rsidR="00BC2D5A" w:rsidRPr="00E64CCB">
        <w:rPr>
          <w:sz w:val="24"/>
          <w:szCs w:val="24"/>
        </w:rPr>
        <w:t xml:space="preserve"> within each chapter. They then use an attractive blue font rather than the tr</w:t>
      </w:r>
      <w:r w:rsidR="00603878" w:rsidRPr="00E64CCB">
        <w:rPr>
          <w:sz w:val="24"/>
          <w:szCs w:val="24"/>
        </w:rPr>
        <w:t>aditional boring black, the book</w:t>
      </w:r>
      <w:r w:rsidR="00BC2D5A" w:rsidRPr="00E64CCB">
        <w:rPr>
          <w:sz w:val="24"/>
          <w:szCs w:val="24"/>
        </w:rPr>
        <w:t xml:space="preserve"> also has a darker bold font which is used to grab the reader’s attention.</w:t>
      </w:r>
      <w:r w:rsidR="00603878" w:rsidRPr="00E64CCB">
        <w:rPr>
          <w:sz w:val="24"/>
          <w:szCs w:val="24"/>
        </w:rPr>
        <w:t xml:space="preserve"> However I do feel that the chapter over uses the colour blue especially when it comes to the diagrams. I feel the diagrams could be made easier to understand by being colourful and less complex. The pictures that are used within the chapter attempt to help you understand a variety of strategies that can be used when memorising and learning. The chapter then uses other diagrams to help simplify how the brain works and learns.</w:t>
      </w:r>
    </w:p>
    <w:p w:rsidR="00943E78" w:rsidRPr="00E64CCB" w:rsidRDefault="00943E78" w:rsidP="00E07089">
      <w:pPr>
        <w:tabs>
          <w:tab w:val="left" w:pos="6221"/>
        </w:tabs>
        <w:spacing w:line="360" w:lineRule="auto"/>
        <w:rPr>
          <w:sz w:val="24"/>
          <w:szCs w:val="24"/>
        </w:rPr>
      </w:pPr>
      <w:r w:rsidRPr="00E64CCB">
        <w:rPr>
          <w:sz w:val="24"/>
          <w:szCs w:val="24"/>
        </w:rPr>
        <w:t>The layout of the chapter is varied throughout with numerous paragraphs all in different sizes. The paragraphs on page 204 are very small however they are expanded through the use of bullet points and numbering. This is unlike the opposite page which is structured by using multiple sub headings with small paragraphs of information underneath each one.</w:t>
      </w:r>
      <w:r w:rsidR="00EE473A" w:rsidRPr="00E64CCB">
        <w:rPr>
          <w:sz w:val="24"/>
          <w:szCs w:val="24"/>
        </w:rPr>
        <w:t xml:space="preserve"> We then go forward </w:t>
      </w:r>
      <w:r w:rsidRPr="00E64CCB">
        <w:rPr>
          <w:sz w:val="24"/>
          <w:szCs w:val="24"/>
        </w:rPr>
        <w:t xml:space="preserve">a number of pages </w:t>
      </w:r>
      <w:r w:rsidR="00EE473A" w:rsidRPr="00E64CCB">
        <w:rPr>
          <w:sz w:val="24"/>
          <w:szCs w:val="24"/>
        </w:rPr>
        <w:t>to 209</w:t>
      </w:r>
      <w:r w:rsidRPr="00E64CCB">
        <w:rPr>
          <w:sz w:val="24"/>
          <w:szCs w:val="24"/>
        </w:rPr>
        <w:t xml:space="preserve"> and find ourselves reading large paragraphs of information with very little sub headings. One important factor to the large texts is that the language used is easy to read and is supported by </w:t>
      </w:r>
      <w:r w:rsidR="00EE473A" w:rsidRPr="00E64CCB">
        <w:rPr>
          <w:sz w:val="24"/>
          <w:szCs w:val="24"/>
        </w:rPr>
        <w:t xml:space="preserve">activities which are broken down through key bullet point questions to allow you to the really think about what you have read. I think the chapter is extremely clever in the way it attracts you to read it. It allows you to identify ways of adapting learning as well as providing skills for using your memory. The variety between the full page diagrams to the information paragraphs </w:t>
      </w:r>
      <w:r w:rsidR="0041304C" w:rsidRPr="00E64CCB">
        <w:rPr>
          <w:sz w:val="24"/>
          <w:szCs w:val="24"/>
        </w:rPr>
        <w:t>is key</w:t>
      </w:r>
      <w:r w:rsidR="00EE473A" w:rsidRPr="00E64CCB">
        <w:rPr>
          <w:sz w:val="24"/>
          <w:szCs w:val="24"/>
        </w:rPr>
        <w:t xml:space="preserve"> to keeping the reader </w:t>
      </w:r>
      <w:r w:rsidR="0041304C" w:rsidRPr="00E64CCB">
        <w:rPr>
          <w:sz w:val="24"/>
          <w:szCs w:val="24"/>
        </w:rPr>
        <w:t>enhanced in the book.</w:t>
      </w:r>
    </w:p>
    <w:p w:rsidR="0041304C" w:rsidRPr="00E64CCB" w:rsidRDefault="0041304C" w:rsidP="00E07089">
      <w:pPr>
        <w:tabs>
          <w:tab w:val="left" w:pos="6221"/>
        </w:tabs>
        <w:spacing w:line="360" w:lineRule="auto"/>
        <w:rPr>
          <w:sz w:val="24"/>
          <w:szCs w:val="24"/>
        </w:rPr>
      </w:pPr>
      <w:r w:rsidRPr="00E64CCB">
        <w:rPr>
          <w:sz w:val="24"/>
          <w:szCs w:val="24"/>
        </w:rPr>
        <w:t>To conclude I feel the chapter is an exceptional piece of writing and has the illustrations to provide a visual understanding throughout. The colour of the font is attractive and makes the reading of the book more simplified. Overall chapter 8 ‘Memo</w:t>
      </w:r>
      <w:r w:rsidR="00652E25">
        <w:rPr>
          <w:sz w:val="24"/>
          <w:szCs w:val="24"/>
        </w:rPr>
        <w:t>ry’ is an incredibly important chapter which I feel i</w:t>
      </w:r>
      <w:r w:rsidRPr="00E64CCB">
        <w:rPr>
          <w:sz w:val="24"/>
          <w:szCs w:val="24"/>
        </w:rPr>
        <w:t xml:space="preserve">s not complex to read and allows you to visit the science of </w:t>
      </w:r>
      <w:r w:rsidRPr="00E64CCB">
        <w:rPr>
          <w:sz w:val="24"/>
          <w:szCs w:val="24"/>
        </w:rPr>
        <w:lastRenderedPageBreak/>
        <w:t xml:space="preserve">the brain so you can understand the important factors behind using the brain to learn and memorise. Also, the sixteen paged chapter provides numerous amounts of memorising </w:t>
      </w:r>
      <w:bookmarkStart w:id="0" w:name="_GoBack"/>
      <w:bookmarkEnd w:id="0"/>
      <w:r w:rsidRPr="00E64CCB">
        <w:rPr>
          <w:sz w:val="24"/>
          <w:szCs w:val="24"/>
        </w:rPr>
        <w:t>ideas, strategies and activities to give the reader a higher skill level for studying.</w:t>
      </w:r>
    </w:p>
    <w:p w:rsidR="00EE473A" w:rsidRDefault="00EE473A" w:rsidP="00E07089">
      <w:pPr>
        <w:tabs>
          <w:tab w:val="left" w:pos="6221"/>
        </w:tabs>
        <w:spacing w:line="360" w:lineRule="auto"/>
      </w:pPr>
    </w:p>
    <w:p w:rsidR="00BC2D5A" w:rsidRPr="00E64CCB" w:rsidRDefault="0041304C" w:rsidP="00E07089">
      <w:pPr>
        <w:tabs>
          <w:tab w:val="left" w:pos="6221"/>
        </w:tabs>
        <w:spacing w:line="360" w:lineRule="auto"/>
        <w:rPr>
          <w:sz w:val="24"/>
          <w:u w:val="single"/>
        </w:rPr>
      </w:pPr>
      <w:r w:rsidRPr="00E64CCB">
        <w:rPr>
          <w:sz w:val="24"/>
          <w:u w:val="single"/>
        </w:rPr>
        <w:t>Reference List</w:t>
      </w:r>
      <w:r w:rsidR="00E64CCB">
        <w:rPr>
          <w:sz w:val="24"/>
          <w:u w:val="single"/>
        </w:rPr>
        <w:t>:</w:t>
      </w:r>
    </w:p>
    <w:p w:rsidR="0041304C" w:rsidRDefault="0041304C" w:rsidP="00E07089">
      <w:pPr>
        <w:tabs>
          <w:tab w:val="left" w:pos="6221"/>
        </w:tabs>
        <w:spacing w:line="360" w:lineRule="auto"/>
        <w:rPr>
          <w:sz w:val="24"/>
        </w:rPr>
      </w:pPr>
      <w:r w:rsidRPr="00E64CCB">
        <w:rPr>
          <w:sz w:val="24"/>
        </w:rPr>
        <w:t>Cottrell, S. (20</w:t>
      </w:r>
      <w:r w:rsidR="00DF72E6" w:rsidRPr="00E64CCB">
        <w:rPr>
          <w:sz w:val="24"/>
        </w:rPr>
        <w:t>13)</w:t>
      </w:r>
      <w:r w:rsidR="00171A1A" w:rsidRPr="00E64CCB">
        <w:rPr>
          <w:sz w:val="24"/>
        </w:rPr>
        <w:t xml:space="preserve"> </w:t>
      </w:r>
      <w:proofErr w:type="gramStart"/>
      <w:r w:rsidR="00E64CCB" w:rsidRPr="00E64CCB">
        <w:rPr>
          <w:sz w:val="24"/>
        </w:rPr>
        <w:t>The</w:t>
      </w:r>
      <w:proofErr w:type="gramEnd"/>
      <w:r w:rsidR="00171A1A" w:rsidRPr="00E64CCB">
        <w:rPr>
          <w:sz w:val="24"/>
        </w:rPr>
        <w:t xml:space="preserve"> </w:t>
      </w:r>
      <w:r w:rsidR="00DF72E6" w:rsidRPr="00E64CCB">
        <w:rPr>
          <w:sz w:val="24"/>
        </w:rPr>
        <w:t>Study Skills Handbook. Palgrave</w:t>
      </w:r>
    </w:p>
    <w:p w:rsidR="00E07089" w:rsidRDefault="00E07089" w:rsidP="00E07089">
      <w:pPr>
        <w:tabs>
          <w:tab w:val="left" w:pos="6221"/>
        </w:tabs>
        <w:spacing w:line="360" w:lineRule="auto"/>
        <w:rPr>
          <w:sz w:val="24"/>
          <w:u w:val="single"/>
        </w:rPr>
      </w:pPr>
    </w:p>
    <w:p w:rsidR="00E07089" w:rsidRPr="00E07089" w:rsidRDefault="00E07089" w:rsidP="00E07089">
      <w:pPr>
        <w:tabs>
          <w:tab w:val="left" w:pos="6221"/>
        </w:tabs>
        <w:spacing w:line="360" w:lineRule="auto"/>
        <w:rPr>
          <w:sz w:val="24"/>
          <w:u w:val="single"/>
        </w:rPr>
      </w:pPr>
      <w:r w:rsidRPr="00E07089">
        <w:rPr>
          <w:sz w:val="24"/>
          <w:u w:val="single"/>
        </w:rPr>
        <w:t>Bibliography</w:t>
      </w:r>
    </w:p>
    <w:p w:rsidR="0039609D" w:rsidRDefault="00E07089" w:rsidP="00E07089">
      <w:pPr>
        <w:tabs>
          <w:tab w:val="left" w:pos="6221"/>
        </w:tabs>
        <w:spacing w:line="360" w:lineRule="auto"/>
      </w:pPr>
      <w:hyperlink r:id="rId10" w:history="1">
        <w:r w:rsidRPr="00B378E2">
          <w:rPr>
            <w:rStyle w:val="Hyperlink"/>
          </w:rPr>
          <w:t>https://www.google.co.uk/search?q=ways+of+using+memory+to+leanr+and+study&amp;oq=ways+of+using+memory+to+leanr+and+study&amp;aqs=chrome..69i57.10048j0j8&amp;sourceid=chrome&amp;ie=UTF-8</w:t>
        </w:r>
      </w:hyperlink>
    </w:p>
    <w:p w:rsidR="00E07089" w:rsidRDefault="00E07089" w:rsidP="00E07089">
      <w:pPr>
        <w:tabs>
          <w:tab w:val="left" w:pos="6221"/>
        </w:tabs>
        <w:spacing w:line="360" w:lineRule="auto"/>
      </w:pPr>
      <w:hyperlink r:id="rId11" w:history="1">
        <w:r w:rsidRPr="00B378E2">
          <w:rPr>
            <w:rStyle w:val="Hyperlink"/>
          </w:rPr>
          <w:t>https://health.howstuffworks.com/human-body/systems/nervous-system/how-to-improve-your-memory10.htm</w:t>
        </w:r>
      </w:hyperlink>
    </w:p>
    <w:p w:rsidR="00E07089" w:rsidRDefault="00E07089" w:rsidP="00E07089">
      <w:pPr>
        <w:tabs>
          <w:tab w:val="left" w:pos="6221"/>
        </w:tabs>
        <w:spacing w:line="360" w:lineRule="auto"/>
      </w:pPr>
      <w:hyperlink r:id="rId12" w:history="1">
        <w:r w:rsidRPr="00B378E2">
          <w:rPr>
            <w:rStyle w:val="Hyperlink"/>
          </w:rPr>
          <w:t>https://www.oxford-royale.co.uk/articles/memory-tricks-exam-success.html</w:t>
        </w:r>
      </w:hyperlink>
    </w:p>
    <w:p w:rsidR="00E07089" w:rsidRPr="0039609D" w:rsidRDefault="00E07089"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Default="00F97991" w:rsidP="00E07089">
      <w:pPr>
        <w:tabs>
          <w:tab w:val="left" w:pos="6221"/>
        </w:tabs>
        <w:spacing w:line="360" w:lineRule="auto"/>
      </w:pPr>
    </w:p>
    <w:p w:rsidR="00F97991" w:rsidRPr="00F97991" w:rsidRDefault="00F97991" w:rsidP="00E07089">
      <w:pPr>
        <w:tabs>
          <w:tab w:val="left" w:pos="6221"/>
        </w:tabs>
        <w:spacing w:line="360" w:lineRule="auto"/>
      </w:pPr>
    </w:p>
    <w:sectPr w:rsidR="00F97991" w:rsidRPr="00F9799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7991" w:rsidRDefault="00F97991" w:rsidP="00F97991">
      <w:pPr>
        <w:spacing w:after="0" w:line="240" w:lineRule="auto"/>
      </w:pPr>
      <w:r>
        <w:separator/>
      </w:r>
    </w:p>
  </w:endnote>
  <w:endnote w:type="continuationSeparator" w:id="0">
    <w:p w:rsidR="00F97991" w:rsidRDefault="00F97991" w:rsidP="00F9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E07089" w:rsidRDefault="00F97991" w:rsidP="00F97991">
    <w:pPr>
      <w:pStyle w:val="Footer"/>
      <w:rPr>
        <w:rFonts w:ascii="Times New Roman" w:hAnsi="Times New Roman" w:cs="Times New Roman"/>
        <w:color w:val="002060"/>
      </w:rPr>
    </w:pPr>
    <w:r w:rsidRPr="00E07089">
      <w:rPr>
        <w:rFonts w:ascii="Times New Roman" w:hAnsi="Times New Roman" w:cs="Times New Roman"/>
        <w:color w:val="002060"/>
      </w:rPr>
      <w:t xml:space="preserve">Adam Humphreys                                                    </w:t>
    </w:r>
    <w:sdt>
      <w:sdtPr>
        <w:rPr>
          <w:rFonts w:ascii="Times New Roman" w:hAnsi="Times New Roman" w:cs="Times New Roman"/>
          <w:color w:val="002060"/>
        </w:rPr>
        <w:id w:val="273368586"/>
        <w:docPartObj>
          <w:docPartGallery w:val="Page Numbers (Bottom of Page)"/>
          <w:docPartUnique/>
        </w:docPartObj>
      </w:sdtPr>
      <w:sdtEndPr>
        <w:rPr>
          <w:noProof/>
        </w:rPr>
      </w:sdtEndPr>
      <w:sdtContent>
        <w:r w:rsidRPr="00E07089">
          <w:rPr>
            <w:rFonts w:ascii="Times New Roman" w:hAnsi="Times New Roman" w:cs="Times New Roman"/>
            <w:color w:val="002060"/>
          </w:rPr>
          <w:fldChar w:fldCharType="begin"/>
        </w:r>
        <w:r w:rsidRPr="00E07089">
          <w:rPr>
            <w:rFonts w:ascii="Times New Roman" w:hAnsi="Times New Roman" w:cs="Times New Roman"/>
            <w:color w:val="002060"/>
          </w:rPr>
          <w:instrText xml:space="preserve"> PAGE   \* MERGEFORMAT </w:instrText>
        </w:r>
        <w:r w:rsidRPr="00E07089">
          <w:rPr>
            <w:rFonts w:ascii="Times New Roman" w:hAnsi="Times New Roman" w:cs="Times New Roman"/>
            <w:color w:val="002060"/>
          </w:rPr>
          <w:fldChar w:fldCharType="separate"/>
        </w:r>
        <w:r w:rsidR="00E07089">
          <w:rPr>
            <w:rFonts w:ascii="Times New Roman" w:hAnsi="Times New Roman" w:cs="Times New Roman"/>
            <w:noProof/>
            <w:color w:val="002060"/>
          </w:rPr>
          <w:t>7</w:t>
        </w:r>
        <w:r w:rsidRPr="00E07089">
          <w:rPr>
            <w:rFonts w:ascii="Times New Roman" w:hAnsi="Times New Roman" w:cs="Times New Roman"/>
            <w:noProof/>
            <w:color w:val="002060"/>
          </w:rPr>
          <w:fldChar w:fldCharType="end"/>
        </w:r>
      </w:sdtContent>
    </w:sdt>
  </w:p>
  <w:p w:rsidR="00F97991" w:rsidRPr="00E07089" w:rsidRDefault="00F97991">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7991" w:rsidRDefault="00F97991" w:rsidP="00F97991">
      <w:pPr>
        <w:spacing w:after="0" w:line="240" w:lineRule="auto"/>
      </w:pPr>
      <w:r>
        <w:separator/>
      </w:r>
    </w:p>
  </w:footnote>
  <w:footnote w:type="continuationSeparator" w:id="0">
    <w:p w:rsidR="00F97991" w:rsidRDefault="00F97991" w:rsidP="00F9799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97991" w:rsidRPr="00294D37" w:rsidRDefault="00F97991" w:rsidP="00F97991">
    <w:pPr>
      <w:pStyle w:val="Header"/>
      <w:rPr>
        <w:rFonts w:ascii="Times New Roman" w:hAnsi="Times New Roman" w:cs="Times New Roman"/>
        <w:color w:val="002060"/>
        <w:sz w:val="24"/>
      </w:rPr>
    </w:pPr>
    <w:r w:rsidRPr="00294D37">
      <w:rPr>
        <w:rFonts w:ascii="Times New Roman" w:hAnsi="Times New Roman" w:cs="Times New Roman"/>
        <w:color w:val="002060"/>
        <w:sz w:val="24"/>
      </w:rPr>
      <w:t xml:space="preserve">Student Number-1100742                                                                                         </w:t>
    </w:r>
    <w:r w:rsidR="00CB3F08" w:rsidRPr="00294D37">
      <w:rPr>
        <w:rFonts w:ascii="Times New Roman" w:hAnsi="Times New Roman" w:cs="Times New Roman"/>
        <w:color w:val="002060"/>
        <w:sz w:val="24"/>
      </w:rPr>
      <w:t>09</w:t>
    </w:r>
    <w:r w:rsidRPr="00294D37">
      <w:rPr>
        <w:rFonts w:ascii="Times New Roman" w:hAnsi="Times New Roman" w:cs="Times New Roman"/>
        <w:color w:val="002060"/>
        <w:sz w:val="24"/>
      </w:rPr>
      <w:t>/10/2017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EC0BC2"/>
    <w:multiLevelType w:val="hybridMultilevel"/>
    <w:tmpl w:val="95242C04"/>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1">
    <w:nsid w:val="5D4736DC"/>
    <w:multiLevelType w:val="hybridMultilevel"/>
    <w:tmpl w:val="36E08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991"/>
    <w:rsid w:val="00117128"/>
    <w:rsid w:val="0015320A"/>
    <w:rsid w:val="00171A1A"/>
    <w:rsid w:val="001D3086"/>
    <w:rsid w:val="00230F58"/>
    <w:rsid w:val="0025024C"/>
    <w:rsid w:val="00294D37"/>
    <w:rsid w:val="002D67F3"/>
    <w:rsid w:val="003319B3"/>
    <w:rsid w:val="0039609D"/>
    <w:rsid w:val="003967BB"/>
    <w:rsid w:val="0041304C"/>
    <w:rsid w:val="004B70F9"/>
    <w:rsid w:val="005D761C"/>
    <w:rsid w:val="00603878"/>
    <w:rsid w:val="00626D45"/>
    <w:rsid w:val="00652E25"/>
    <w:rsid w:val="0069640E"/>
    <w:rsid w:val="00943E78"/>
    <w:rsid w:val="00975AB5"/>
    <w:rsid w:val="009F6EF7"/>
    <w:rsid w:val="00A768F7"/>
    <w:rsid w:val="00A85F57"/>
    <w:rsid w:val="00BC2D5A"/>
    <w:rsid w:val="00BD6187"/>
    <w:rsid w:val="00C542A7"/>
    <w:rsid w:val="00CB3F08"/>
    <w:rsid w:val="00CD58F5"/>
    <w:rsid w:val="00D359FE"/>
    <w:rsid w:val="00DA75A7"/>
    <w:rsid w:val="00DD632E"/>
    <w:rsid w:val="00DF72E6"/>
    <w:rsid w:val="00E07089"/>
    <w:rsid w:val="00E64CCB"/>
    <w:rsid w:val="00E73AD7"/>
    <w:rsid w:val="00E842A0"/>
    <w:rsid w:val="00E94C8E"/>
    <w:rsid w:val="00EA6F05"/>
    <w:rsid w:val="00ED320F"/>
    <w:rsid w:val="00EE473A"/>
    <w:rsid w:val="00EF2844"/>
    <w:rsid w:val="00EF529B"/>
    <w:rsid w:val="00F97991"/>
    <w:rsid w:val="00FF6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9799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9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991"/>
  </w:style>
  <w:style w:type="paragraph" w:styleId="Footer">
    <w:name w:val="footer"/>
    <w:basedOn w:val="Normal"/>
    <w:link w:val="FooterChar"/>
    <w:uiPriority w:val="99"/>
    <w:unhideWhenUsed/>
    <w:rsid w:val="00F9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991"/>
  </w:style>
  <w:style w:type="paragraph" w:styleId="BalloonText">
    <w:name w:val="Balloon Text"/>
    <w:basedOn w:val="Normal"/>
    <w:link w:val="BalloonTextChar"/>
    <w:uiPriority w:val="99"/>
    <w:semiHidden/>
    <w:unhideWhenUsed/>
    <w:rsid w:val="00153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20A"/>
    <w:rPr>
      <w:rFonts w:ascii="Tahoma" w:hAnsi="Tahoma" w:cs="Tahoma"/>
      <w:sz w:val="16"/>
      <w:szCs w:val="16"/>
    </w:rPr>
  </w:style>
  <w:style w:type="paragraph" w:styleId="ListParagraph">
    <w:name w:val="List Paragraph"/>
    <w:basedOn w:val="Normal"/>
    <w:uiPriority w:val="34"/>
    <w:qFormat/>
    <w:rsid w:val="00EF529B"/>
    <w:pPr>
      <w:ind w:left="720"/>
      <w:contextualSpacing/>
    </w:pPr>
  </w:style>
  <w:style w:type="character" w:styleId="Hyperlink">
    <w:name w:val="Hyperlink"/>
    <w:basedOn w:val="DefaultParagraphFont"/>
    <w:uiPriority w:val="99"/>
    <w:unhideWhenUsed/>
    <w:rsid w:val="00E070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oxford-royale.co.uk/articles/memory-tricks-exam-succes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health.howstuffworks.com/human-body/systems/nervous-system/how-to-improve-your-memory10.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gle.co.uk/search?q=ways+of+using+memory+to+leanr+and+study&amp;oq=ways+of+using+memory+to+leanr+and+study&amp;aqs=chrome..69i57.10048j0j8&amp;sourceid=chrome&amp;ie=UTF-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337</TotalTime>
  <Pages>7</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11287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Bethan</dc:creator>
  <cp:lastModifiedBy>Swansea School</cp:lastModifiedBy>
  <cp:revision>16</cp:revision>
  <cp:lastPrinted>2017-10-04T13:12:00Z</cp:lastPrinted>
  <dcterms:created xsi:type="dcterms:W3CDTF">2017-10-04T12:36:00Z</dcterms:created>
  <dcterms:modified xsi:type="dcterms:W3CDTF">2017-10-23T14:26:00Z</dcterms:modified>
</cp:coreProperties>
</file>