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7968227" w:rsidR="0005771F" w:rsidRPr="00230935" w:rsidRDefault="0005771F" w:rsidP="0005771F">
      <w:pPr>
        <w:spacing w:line="276" w:lineRule="auto"/>
        <w:jc w:val="both"/>
        <w:rPr>
          <w:rFonts w:ascii="Arial" w:hAnsi="Arial" w:cs="Arial"/>
          <w:sz w:val="40"/>
          <w:szCs w:val="40"/>
          <w:lang w:val="en-US"/>
        </w:rPr>
      </w:pPr>
      <w:r w:rsidRPr="1F5A9322">
        <w:rPr>
          <w:rFonts w:ascii="Arial" w:hAnsi="Arial" w:cs="Arial"/>
          <w:sz w:val="40"/>
          <w:szCs w:val="40"/>
          <w:lang w:val="en-US"/>
        </w:rPr>
        <w:t>Student Name:</w:t>
      </w:r>
      <w:r w:rsidR="1254AE67" w:rsidRPr="1F5A9322">
        <w:rPr>
          <w:rFonts w:ascii="Arial" w:hAnsi="Arial" w:cs="Arial"/>
          <w:sz w:val="40"/>
          <w:szCs w:val="40"/>
          <w:lang w:val="en-US"/>
        </w:rPr>
        <w:t xml:space="preserve"> Mateo Emir Guarnizo Perez </w:t>
      </w:r>
    </w:p>
    <w:p w14:paraId="525487EE" w14:textId="77777777" w:rsidR="0005771F" w:rsidRPr="0035328C" w:rsidRDefault="0005771F" w:rsidP="0005771F">
      <w:pPr>
        <w:spacing w:line="276" w:lineRule="auto"/>
        <w:jc w:val="both"/>
        <w:rPr>
          <w:rFonts w:ascii="Arial" w:hAnsi="Arial" w:cs="Arial"/>
          <w:sz w:val="48"/>
          <w:szCs w:val="48"/>
          <w:lang w:val="en-US"/>
        </w:rPr>
      </w:pPr>
    </w:p>
    <w:p w14:paraId="73341BD5" w14:textId="4C299457" w:rsidR="0005771F" w:rsidRPr="0035328C" w:rsidRDefault="0005771F" w:rsidP="1F5A9322">
      <w:pPr>
        <w:spacing w:line="276" w:lineRule="auto"/>
        <w:jc w:val="both"/>
        <w:rPr>
          <w:rFonts w:ascii="Arial" w:hAnsi="Arial" w:cs="Arial"/>
          <w:sz w:val="40"/>
          <w:szCs w:val="40"/>
          <w:lang w:val="en-US"/>
        </w:rPr>
      </w:pPr>
      <w:r w:rsidRPr="1F5A9322">
        <w:rPr>
          <w:rFonts w:ascii="Arial" w:hAnsi="Arial" w:cs="Arial"/>
          <w:sz w:val="40"/>
          <w:szCs w:val="40"/>
          <w:lang w:val="en-US"/>
        </w:rPr>
        <w:t>Student Number:</w:t>
      </w:r>
      <w:r w:rsidR="0035328C" w:rsidRPr="1F5A9322">
        <w:rPr>
          <w:rFonts w:ascii="Arial" w:hAnsi="Arial" w:cs="Arial"/>
          <w:sz w:val="40"/>
          <w:szCs w:val="40"/>
          <w:lang w:val="en-US"/>
        </w:rPr>
        <w:t xml:space="preserve"> </w:t>
      </w:r>
      <w:r w:rsidR="290B50A0" w:rsidRPr="1F5A9322">
        <w:rPr>
          <w:rFonts w:ascii="Arial" w:hAnsi="Arial" w:cs="Arial"/>
          <w:sz w:val="40"/>
          <w:szCs w:val="40"/>
          <w:lang w:val="en-US"/>
        </w:rPr>
        <w:t>2529574</w:t>
      </w:r>
    </w:p>
    <w:p w14:paraId="311CB87C" w14:textId="58A3D640" w:rsidR="0005771F" w:rsidRPr="00230935" w:rsidRDefault="27011E38" w:rsidP="0005771F">
      <w:pPr>
        <w:spacing w:line="276" w:lineRule="auto"/>
        <w:jc w:val="both"/>
        <w:rPr>
          <w:rFonts w:ascii="Arial" w:hAnsi="Arial" w:cs="Arial"/>
          <w:color w:val="1D2125"/>
          <w:sz w:val="40"/>
          <w:szCs w:val="40"/>
          <w:shd w:val="clear" w:color="auto" w:fill="FFFFFF"/>
        </w:rPr>
      </w:pPr>
      <w:r w:rsidRPr="4AD0B797">
        <w:rPr>
          <w:rFonts w:ascii="Arial" w:hAnsi="Arial" w:cs="Arial"/>
          <w:sz w:val="40"/>
          <w:szCs w:val="40"/>
          <w:lang w:val="en-US"/>
        </w:rPr>
        <w:t>Lecturer’s Name:</w:t>
      </w:r>
      <w:r w:rsidR="5588459F" w:rsidRPr="4AD0B797">
        <w:rPr>
          <w:rFonts w:ascii="Arial" w:hAnsi="Arial" w:cs="Arial"/>
          <w:sz w:val="40"/>
          <w:szCs w:val="40"/>
          <w:lang w:val="en-US"/>
        </w:rPr>
        <w:t xml:space="preserve"> </w:t>
      </w:r>
      <w:r w:rsidR="195AB6EC" w:rsidRPr="4AD0B797">
        <w:rPr>
          <w:rFonts w:ascii="Arial" w:hAnsi="Arial" w:cs="Arial"/>
          <w:sz w:val="40"/>
          <w:szCs w:val="40"/>
          <w:lang w:val="en-US"/>
        </w:rPr>
        <w:t xml:space="preserve">Anita </w:t>
      </w:r>
      <w:r w:rsidR="6779A608" w:rsidRPr="4AD0B797">
        <w:rPr>
          <w:rFonts w:ascii="Arial" w:hAnsi="Arial" w:cs="Arial"/>
          <w:sz w:val="40"/>
          <w:szCs w:val="40"/>
          <w:lang w:val="en-US"/>
        </w:rPr>
        <w:t>Na</w:t>
      </w:r>
      <w:r w:rsidR="195AB6EC" w:rsidRPr="4AD0B797">
        <w:rPr>
          <w:rFonts w:ascii="Arial" w:hAnsi="Arial" w:cs="Arial"/>
          <w:sz w:val="40"/>
          <w:szCs w:val="40"/>
          <w:lang w:val="en-US"/>
        </w:rPr>
        <w:t>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Titolo1"/>
        <w:jc w:val="center"/>
        <w:rPr>
          <w:rFonts w:ascii="Arial" w:hAnsi="Arial" w:cs="Arial"/>
          <w:b/>
          <w:bCs/>
          <w:color w:val="auto"/>
          <w:sz w:val="32"/>
          <w:szCs w:val="32"/>
          <w:u w:val="single"/>
        </w:rPr>
      </w:pPr>
    </w:p>
    <w:p w14:paraId="50CF4937" w14:textId="406DD7BF" w:rsidR="009E2E03" w:rsidRPr="009E2E03" w:rsidRDefault="009E2E03" w:rsidP="009E2E03">
      <w:pPr>
        <w:pStyle w:val="Titolo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Titolo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Titolo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Titolo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290FAF07" w14:textId="79EDC91C" w:rsidR="00E170F3" w:rsidRPr="00236EEE" w:rsidRDefault="00E170F3" w:rsidP="4AD0B797">
      <w:pPr>
        <w:spacing w:before="100" w:beforeAutospacing="1" w:after="100" w:afterAutospacing="1" w:line="240" w:lineRule="auto"/>
        <w:rPr>
          <w:rFonts w:ascii="Arial" w:eastAsia="Arial" w:hAnsi="Arial" w:cs="Arial"/>
          <w:b/>
          <w:bCs/>
          <w:u w:val="single"/>
        </w:rPr>
      </w:pPr>
      <w:r>
        <w:br w:type="page"/>
      </w:r>
      <w:bookmarkStart w:id="0" w:name="_Hlk205982484"/>
      <w:r w:rsidR="77FCB3B8" w:rsidRPr="4AD0B797">
        <w:rPr>
          <w:rFonts w:ascii="Arial" w:eastAsia="Arial" w:hAnsi="Arial" w:cs="Arial"/>
          <w:b/>
          <w:bCs/>
          <w:u w:val="single"/>
        </w:rPr>
        <w:t>Task 1: Overview of Case-study</w:t>
      </w:r>
      <w:bookmarkEnd w:id="0"/>
    </w:p>
    <w:p w14:paraId="3A3CEF2E" w14:textId="0BA992EC" w:rsidR="765B4DA8" w:rsidRDefault="765B4DA8" w:rsidP="4AD0B797">
      <w:pPr>
        <w:jc w:val="both"/>
        <w:rPr>
          <w:rFonts w:ascii="Arial" w:eastAsia="Arial" w:hAnsi="Arial" w:cs="Arial"/>
          <w:b/>
          <w:bCs/>
          <w:u w:val="single"/>
        </w:rPr>
      </w:pPr>
      <w:bookmarkStart w:id="1" w:name="_Hlk210817679"/>
      <w:bookmarkStart w:id="2" w:name="_Hlk205979492"/>
    </w:p>
    <w:p w14:paraId="35DB73C9" w14:textId="77777777" w:rsidR="00CC1467" w:rsidRPr="00CC1467" w:rsidRDefault="3B70D883" w:rsidP="4AD0B797">
      <w:pPr>
        <w:jc w:val="both"/>
        <w:rPr>
          <w:rFonts w:ascii="Arial" w:eastAsia="Arial" w:hAnsi="Arial" w:cs="Arial"/>
          <w:lang w:val="en-US"/>
        </w:rPr>
      </w:pPr>
      <w:bookmarkStart w:id="3" w:name="_Int_7qMYAxir"/>
      <w:r w:rsidRPr="4AD0B797">
        <w:rPr>
          <w:rFonts w:ascii="Arial" w:eastAsia="Arial" w:hAnsi="Arial" w:cs="Arial"/>
          <w:lang w:val="en-US"/>
        </w:rPr>
        <w:t>Basil’s</w:t>
      </w:r>
      <w:bookmarkEnd w:id="3"/>
      <w:r w:rsidRPr="4AD0B797">
        <w:rPr>
          <w:rFonts w:ascii="Arial" w:eastAsia="Arial" w:hAnsi="Arial" w:cs="Arial"/>
          <w:lang w:val="en-US"/>
        </w:rPr>
        <w:t xml:space="preserve"> Bakery is a small independent bakery that has built a reputation for producing fresh, high-quality baked goods. However, the business has recently experienced declining sales, increasing competition, and operational inefficiencies. Customer satisfaction has also been affected by inconsistent product availability and limited marketing activities. These challenges have reduced profitability and weakened the bakery’s competitive position. To ensure long-term success, Basil’s Bakery must improve its internal operations while also attracting more customers. Identifying practical solutions that increase efficiency and strengthen customer relationships is essential for the bakery to regain growth and remain competitive in the local market.</w:t>
      </w:r>
    </w:p>
    <w:p w14:paraId="138A0B55" w14:textId="77777777" w:rsidR="00CC1467" w:rsidRPr="00CC1467" w:rsidRDefault="00CC1467" w:rsidP="4AD0B797">
      <w:pPr>
        <w:spacing w:after="0" w:line="360" w:lineRule="auto"/>
        <w:jc w:val="both"/>
        <w:rPr>
          <w:rFonts w:ascii="Arial" w:eastAsia="Arial" w:hAnsi="Arial" w:cs="Arial"/>
          <w:color w:val="EE0000"/>
          <w:lang w:val="en-US"/>
        </w:rPr>
      </w:pPr>
    </w:p>
    <w:bookmarkEnd w:id="1"/>
    <w:p w14:paraId="080D6E4A" w14:textId="77777777" w:rsidR="00BC373A" w:rsidRPr="00BC373A" w:rsidRDefault="00BC373A" w:rsidP="4AD0B797">
      <w:pPr>
        <w:spacing w:after="0" w:line="360" w:lineRule="auto"/>
        <w:jc w:val="both"/>
        <w:rPr>
          <w:rFonts w:ascii="Arial" w:eastAsia="Arial" w:hAnsi="Arial" w:cs="Arial"/>
          <w:color w:val="EE0000"/>
          <w:lang w:val="en-US"/>
        </w:rPr>
      </w:pPr>
    </w:p>
    <w:p w14:paraId="1FC3AD54" w14:textId="5FF9E4E6" w:rsidR="0005771F" w:rsidRPr="0011107E" w:rsidRDefault="77FCB3B8" w:rsidP="4AD0B797">
      <w:pPr>
        <w:pStyle w:val="Titolo1"/>
        <w:rPr>
          <w:rFonts w:ascii="Arial" w:eastAsia="Arial" w:hAnsi="Arial" w:cs="Arial"/>
          <w:b/>
          <w:bCs/>
          <w:color w:val="auto"/>
          <w:sz w:val="24"/>
          <w:szCs w:val="24"/>
          <w:u w:val="single"/>
          <w:lang w:val="en-US"/>
        </w:rPr>
      </w:pPr>
      <w:bookmarkStart w:id="4" w:name="_Hlk205982497"/>
      <w:bookmarkEnd w:id="2"/>
      <w:r w:rsidRPr="4AD0B797">
        <w:rPr>
          <w:rFonts w:ascii="Arial" w:eastAsia="Arial" w:hAnsi="Arial" w:cs="Arial"/>
          <w:b/>
          <w:bCs/>
          <w:color w:val="auto"/>
          <w:sz w:val="24"/>
          <w:szCs w:val="24"/>
          <w:u w:val="single"/>
          <w:lang w:val="en-US"/>
        </w:rPr>
        <w:t xml:space="preserve">Task 2: Two Proposed </w:t>
      </w:r>
      <w:r w:rsidR="27011E38" w:rsidRPr="4AD0B797">
        <w:rPr>
          <w:rFonts w:ascii="Arial" w:eastAsia="Arial" w:hAnsi="Arial" w:cs="Arial"/>
          <w:b/>
          <w:bCs/>
          <w:color w:val="auto"/>
          <w:sz w:val="24"/>
          <w:szCs w:val="24"/>
          <w:u w:val="single"/>
          <w:lang w:val="en-US"/>
        </w:rPr>
        <w:t>Solutions</w:t>
      </w:r>
      <w:bookmarkEnd w:id="4"/>
    </w:p>
    <w:p w14:paraId="4BB3FEE0" w14:textId="4F8CC8E0" w:rsidR="765B4DA8" w:rsidRDefault="765B4DA8" w:rsidP="4AD0B797">
      <w:pPr>
        <w:rPr>
          <w:rFonts w:ascii="Arial" w:eastAsia="Arial" w:hAnsi="Arial" w:cs="Arial"/>
          <w:lang w:val="en-US"/>
        </w:rPr>
      </w:pPr>
    </w:p>
    <w:p w14:paraId="55A3A411" w14:textId="77777777" w:rsidR="00236EEE" w:rsidRPr="00236EEE" w:rsidRDefault="1F1C1312" w:rsidP="4AD0B797">
      <w:pPr>
        <w:jc w:val="both"/>
        <w:rPr>
          <w:rFonts w:ascii="Arial" w:eastAsia="Arial" w:hAnsi="Arial" w:cs="Arial"/>
          <w:b/>
          <w:bCs/>
          <w:i/>
          <w:iCs/>
        </w:rPr>
      </w:pPr>
      <w:r w:rsidRPr="4AD0B797">
        <w:rPr>
          <w:rFonts w:ascii="Arial" w:eastAsia="Arial" w:hAnsi="Arial" w:cs="Arial"/>
          <w:b/>
          <w:bCs/>
          <w:i/>
          <w:iCs/>
        </w:rPr>
        <w:t>Solution 1: Improve marketing and digital presence</w:t>
      </w:r>
    </w:p>
    <w:p w14:paraId="01DA07A8" w14:textId="220FB536" w:rsidR="00236EEE" w:rsidRPr="00236EEE" w:rsidRDefault="1F1C1312" w:rsidP="4AD0B797">
      <w:pPr>
        <w:jc w:val="both"/>
        <w:rPr>
          <w:rFonts w:ascii="Arial" w:eastAsia="Arial" w:hAnsi="Arial" w:cs="Arial"/>
          <w:lang w:val="en-US"/>
        </w:rPr>
      </w:pPr>
      <w:bookmarkStart w:id="5" w:name="_Int_znpNflLZ"/>
      <w:r w:rsidRPr="4AD0B797">
        <w:rPr>
          <w:rFonts w:ascii="Arial" w:eastAsia="Arial" w:hAnsi="Arial" w:cs="Arial"/>
          <w:lang w:val="en-US"/>
        </w:rPr>
        <w:t>Basil’s</w:t>
      </w:r>
      <w:bookmarkEnd w:id="5"/>
      <w:r w:rsidRPr="4AD0B797">
        <w:rPr>
          <w:rFonts w:ascii="Arial" w:eastAsia="Arial" w:hAnsi="Arial" w:cs="Arial"/>
          <w:lang w:val="en-US"/>
        </w:rPr>
        <w:t xml:space="preserve"> Bakery should invest in digital marketing through social media platforms such as Facebook and Instagram. Regularly posting new products, promotions, and customer reviews can increase brand awareness and attract new customers. The bakery could also introduce a loyalty program</w:t>
      </w:r>
      <w:r w:rsidR="3C1F23E0" w:rsidRPr="4AD0B797">
        <w:rPr>
          <w:rFonts w:ascii="Arial" w:eastAsia="Arial" w:hAnsi="Arial" w:cs="Arial"/>
          <w:lang w:val="en-US"/>
        </w:rPr>
        <w:t xml:space="preserve"> </w:t>
      </w:r>
      <w:r w:rsidRPr="4AD0B797">
        <w:rPr>
          <w:rFonts w:ascii="Arial" w:eastAsia="Arial" w:hAnsi="Arial" w:cs="Arial"/>
          <w:lang w:val="en-US"/>
        </w:rPr>
        <w:t>that rewards repeat customers with discounts or free products. In addition, offering online ordering and local delivery would make purchasing more convenient. These actions would help increase customer engagement, improve sales, and strengthen Basil’s relationship with the local community.</w:t>
      </w:r>
    </w:p>
    <w:p w14:paraId="41564143" w14:textId="77777777" w:rsidR="00236EEE" w:rsidRPr="00236EEE" w:rsidRDefault="00236EEE" w:rsidP="4AD0B797">
      <w:pPr>
        <w:spacing w:after="0" w:line="360" w:lineRule="auto"/>
        <w:jc w:val="both"/>
        <w:rPr>
          <w:rFonts w:ascii="Arial" w:eastAsia="Arial" w:hAnsi="Arial" w:cs="Arial"/>
          <w:color w:val="EE0000"/>
          <w:lang w:val="en-US"/>
        </w:rPr>
      </w:pPr>
    </w:p>
    <w:p w14:paraId="2054C374" w14:textId="2C3E2595" w:rsidR="0005771F" w:rsidRPr="0011107E" w:rsidRDefault="0005771F" w:rsidP="4AD0B797">
      <w:pPr>
        <w:pStyle w:val="Paragrafoelenco"/>
        <w:spacing w:after="0" w:line="360" w:lineRule="auto"/>
        <w:jc w:val="both"/>
        <w:rPr>
          <w:rFonts w:ascii="Arial" w:eastAsia="Arial" w:hAnsi="Arial" w:cs="Arial"/>
          <w:lang w:val="en-US"/>
        </w:rPr>
      </w:pPr>
    </w:p>
    <w:p w14:paraId="7F4E80A1" w14:textId="77777777" w:rsidR="005A1574" w:rsidRPr="005A1574" w:rsidRDefault="1EA3209C" w:rsidP="4AD0B797">
      <w:pPr>
        <w:rPr>
          <w:rFonts w:ascii="Arial" w:eastAsia="Arial" w:hAnsi="Arial" w:cs="Arial"/>
          <w:b/>
          <w:bCs/>
          <w:i/>
          <w:iCs/>
        </w:rPr>
      </w:pPr>
      <w:bookmarkStart w:id="6" w:name="_Hlk205980222"/>
      <w:bookmarkEnd w:id="6"/>
      <w:r w:rsidRPr="4AD0B797">
        <w:rPr>
          <w:rFonts w:ascii="Arial" w:eastAsia="Arial" w:hAnsi="Arial" w:cs="Arial"/>
          <w:b/>
          <w:bCs/>
          <w:i/>
          <w:iCs/>
        </w:rPr>
        <w:t>Solution 2: Improve operational efficiency</w:t>
      </w:r>
    </w:p>
    <w:p w14:paraId="01A99947" w14:textId="77777777" w:rsidR="005A1574" w:rsidRPr="005A1574" w:rsidRDefault="1EA3209C" w:rsidP="4AD0B797">
      <w:pPr>
        <w:jc w:val="both"/>
        <w:rPr>
          <w:rFonts w:ascii="Arial" w:eastAsia="Arial" w:hAnsi="Arial" w:cs="Arial"/>
        </w:rPr>
      </w:pPr>
      <w:r w:rsidRPr="4AD0B797">
        <w:rPr>
          <w:rFonts w:ascii="Arial" w:eastAsia="Arial" w:hAnsi="Arial" w:cs="Arial"/>
        </w:rPr>
        <w:t>The bakery should improve production planning and inventory management to reduce waste and ensure popular products are always available. Staff training should also be introduced to improve productivity, customer service, and product quality. Regular equipment maintenance would reduce breakdowns and delays in production. These operational improvements would lower costs, increase efficiency, and provide customers with a more reliable and consistent experience, leading to higher satisfaction and repeat business.</w:t>
      </w:r>
    </w:p>
    <w:p w14:paraId="3210EC31" w14:textId="77777777" w:rsidR="005A1574" w:rsidRPr="0011107E" w:rsidRDefault="005A1574" w:rsidP="4AD0B797">
      <w:pPr>
        <w:pStyle w:val="Paragrafoelenco"/>
        <w:spacing w:after="0" w:line="360" w:lineRule="auto"/>
        <w:jc w:val="both"/>
        <w:rPr>
          <w:rFonts w:ascii="Arial" w:eastAsia="Arial" w:hAnsi="Arial" w:cs="Arial"/>
          <w:color w:val="EE0000"/>
          <w:lang w:val="en-US"/>
        </w:rPr>
      </w:pPr>
    </w:p>
    <w:p w14:paraId="5B384CDF" w14:textId="77777777" w:rsidR="0011107E" w:rsidRPr="0035328C" w:rsidRDefault="0011107E" w:rsidP="4AD0B797">
      <w:pPr>
        <w:jc w:val="both"/>
        <w:rPr>
          <w:rFonts w:ascii="Arial" w:eastAsia="Arial" w:hAnsi="Arial" w:cs="Arial"/>
        </w:rPr>
      </w:pPr>
    </w:p>
    <w:p w14:paraId="051C495B" w14:textId="77777777" w:rsidR="00FB0761" w:rsidRDefault="00FB0761" w:rsidP="4AD0B797">
      <w:pPr>
        <w:pStyle w:val="Titolo1"/>
        <w:rPr>
          <w:rFonts w:ascii="Arial" w:eastAsia="Arial" w:hAnsi="Arial" w:cs="Arial"/>
          <w:b/>
          <w:bCs/>
          <w:color w:val="auto"/>
          <w:sz w:val="24"/>
          <w:szCs w:val="24"/>
          <w:u w:val="single"/>
          <w:lang w:val="it-IT"/>
        </w:rPr>
      </w:pPr>
    </w:p>
    <w:p w14:paraId="29A49476" w14:textId="7646DBFB" w:rsidR="00F0190C" w:rsidRPr="00BC373A" w:rsidRDefault="77FCB3B8" w:rsidP="4AD0B797">
      <w:pPr>
        <w:pStyle w:val="Titolo1"/>
        <w:rPr>
          <w:rFonts w:ascii="Arial" w:eastAsia="Arial" w:hAnsi="Arial" w:cs="Arial"/>
          <w:b/>
          <w:bCs/>
          <w:color w:val="auto"/>
          <w:sz w:val="24"/>
          <w:szCs w:val="24"/>
          <w:u w:val="single"/>
          <w:lang w:val="en-US"/>
        </w:rPr>
      </w:pPr>
      <w:r w:rsidRPr="4AD0B797">
        <w:rPr>
          <w:rFonts w:ascii="Arial" w:eastAsia="Arial" w:hAnsi="Arial" w:cs="Arial"/>
          <w:b/>
          <w:bCs/>
          <w:color w:val="auto"/>
          <w:sz w:val="24"/>
          <w:szCs w:val="24"/>
          <w:u w:val="single"/>
          <w:lang w:val="en-US"/>
        </w:rPr>
        <w:t>Task 3b) Evaluation Results and Justifications</w:t>
      </w:r>
    </w:p>
    <w:p w14:paraId="100D61E7" w14:textId="405CBB8B" w:rsidR="3876A6FC" w:rsidRDefault="3876A6FC" w:rsidP="4AD0B797">
      <w:pPr>
        <w:rPr>
          <w:rFonts w:ascii="Arial" w:eastAsia="Arial" w:hAnsi="Arial" w:cs="Arial"/>
        </w:rPr>
      </w:pPr>
    </w:p>
    <w:p w14:paraId="7599AA96" w14:textId="576A5C41" w:rsidR="00035108" w:rsidRPr="00035108" w:rsidRDefault="554455FB" w:rsidP="4AD0B797">
      <w:pPr>
        <w:spacing w:line="360" w:lineRule="auto"/>
        <w:jc w:val="both"/>
        <w:rPr>
          <w:rFonts w:ascii="Arial" w:eastAsia="Arial" w:hAnsi="Arial" w:cs="Arial"/>
        </w:rPr>
      </w:pPr>
      <w:r w:rsidRPr="4AD0B797">
        <w:rPr>
          <w:rFonts w:ascii="Arial" w:eastAsia="Arial" w:hAnsi="Arial" w:cs="Arial"/>
        </w:rPr>
        <w:t>Based on the PMI, Solution A, improving marketing and digital presence, is the most appropriate solution for Basil’s Bakery to pr</w:t>
      </w:r>
      <w:r w:rsidR="005271B4" w:rsidRPr="4AD0B797">
        <w:rPr>
          <w:rFonts w:ascii="Arial" w:eastAsia="Arial" w:hAnsi="Arial" w:cs="Arial"/>
        </w:rPr>
        <w:t>ogress with. The criteria used included potential to increase sales, customer engagement, cost, feasibili</w:t>
      </w:r>
      <w:r w:rsidR="3425E92D" w:rsidRPr="4AD0B797">
        <w:rPr>
          <w:rFonts w:ascii="Arial" w:eastAsia="Arial" w:hAnsi="Arial" w:cs="Arial"/>
        </w:rPr>
        <w:t>ty and long-term benefits. These criteria were selected because Basil’s Bakery is exper</w:t>
      </w:r>
      <w:r w:rsidR="3D1CA0BC" w:rsidRPr="4AD0B797">
        <w:rPr>
          <w:rFonts w:ascii="Arial" w:eastAsia="Arial" w:hAnsi="Arial" w:cs="Arial"/>
        </w:rPr>
        <w:t>iencing declining sales, increasing competition and limited marketing activities.</w:t>
      </w:r>
    </w:p>
    <w:p w14:paraId="485E6D68" w14:textId="604B7BB8" w:rsidR="00C53212" w:rsidRDefault="3D1CA0BC" w:rsidP="4AD0B797">
      <w:pPr>
        <w:jc w:val="both"/>
        <w:rPr>
          <w:rFonts w:ascii="Arial" w:eastAsia="Arial" w:hAnsi="Arial" w:cs="Arial"/>
        </w:rPr>
      </w:pPr>
      <w:r w:rsidRPr="4AD0B797">
        <w:rPr>
          <w:rFonts w:ascii="Arial" w:eastAsia="Arial" w:hAnsi="Arial" w:cs="Arial"/>
        </w:rPr>
        <w:t>The highest weightings were given to increasing sales and customer reach because attra</w:t>
      </w:r>
      <w:r w:rsidR="62240586" w:rsidRPr="4AD0B797">
        <w:rPr>
          <w:rFonts w:ascii="Arial" w:eastAsia="Arial" w:hAnsi="Arial" w:cs="Arial"/>
        </w:rPr>
        <w:t>cting new customers and increasing awareness are essential for improving the Bakery’s competitive position. Customers engagement w</w:t>
      </w:r>
      <w:r w:rsidR="6D133410" w:rsidRPr="4AD0B797">
        <w:rPr>
          <w:rFonts w:ascii="Arial" w:eastAsia="Arial" w:hAnsi="Arial" w:cs="Arial"/>
        </w:rPr>
        <w:t>as also given a high weighting because loyalty programmes, social media interaction and customer revie</w:t>
      </w:r>
      <w:r w:rsidR="642C6306" w:rsidRPr="4AD0B797">
        <w:rPr>
          <w:rFonts w:ascii="Arial" w:eastAsia="Arial" w:hAnsi="Arial" w:cs="Arial"/>
        </w:rPr>
        <w:t>ws can encourage repeat purchases. Cos and feasibility were considered to ensure that the solution can be implemented without crea</w:t>
      </w:r>
      <w:r w:rsidR="5F549C05" w:rsidRPr="4AD0B797">
        <w:rPr>
          <w:rFonts w:ascii="Arial" w:eastAsia="Arial" w:hAnsi="Arial" w:cs="Arial"/>
        </w:rPr>
        <w:t>ting excessive financial pressure.</w:t>
      </w:r>
    </w:p>
    <w:p w14:paraId="7E07CFBE" w14:textId="6FA78FC9" w:rsidR="003E1A46" w:rsidRDefault="5F549C05" w:rsidP="4AD0B797">
      <w:pPr>
        <w:jc w:val="both"/>
        <w:rPr>
          <w:rFonts w:ascii="Arial" w:eastAsia="Arial" w:hAnsi="Arial" w:cs="Arial"/>
        </w:rPr>
      </w:pPr>
      <w:r w:rsidRPr="4AD0B797">
        <w:rPr>
          <w:rFonts w:ascii="Arial" w:eastAsia="Arial" w:hAnsi="Arial" w:cs="Arial"/>
        </w:rPr>
        <w:t>Solution A is preferred because social media marketing, online ordering, local delivery and loyalty rewards can increase brand awareness and m</w:t>
      </w:r>
      <w:r w:rsidR="31B922DD" w:rsidRPr="4AD0B797">
        <w:rPr>
          <w:rFonts w:ascii="Arial" w:eastAsia="Arial" w:hAnsi="Arial" w:cs="Arial"/>
        </w:rPr>
        <w:t>ake purchasing more convenient.</w:t>
      </w:r>
      <w:r w:rsidR="4F063324" w:rsidRPr="4AD0B797">
        <w:rPr>
          <w:rFonts w:ascii="Arial" w:eastAsia="Arial" w:hAnsi="Arial" w:cs="Arial"/>
        </w:rPr>
        <w:t xml:space="preserve"> </w:t>
      </w:r>
      <w:r w:rsidR="31B922DD" w:rsidRPr="4AD0B797">
        <w:rPr>
          <w:rFonts w:ascii="Arial" w:eastAsia="Arial" w:hAnsi="Arial" w:cs="Arial"/>
        </w:rPr>
        <w:t>Therefore, improving the bakery’s digital presence provides a practical way to attract customers, increase sales and strengthen re</w:t>
      </w:r>
      <w:r w:rsidR="337493C9" w:rsidRPr="4AD0B797">
        <w:rPr>
          <w:rFonts w:ascii="Arial" w:eastAsia="Arial" w:hAnsi="Arial" w:cs="Arial"/>
        </w:rPr>
        <w:t>lationships with the local community.</w:t>
      </w:r>
    </w:p>
    <w:p w14:paraId="0564BC10" w14:textId="74254742" w:rsidR="003E1A46" w:rsidRDefault="003E1A46" w:rsidP="4AD0B797">
      <w:pPr>
        <w:pStyle w:val="Titolo1"/>
        <w:rPr>
          <w:rFonts w:ascii="Arial" w:eastAsia="Arial" w:hAnsi="Arial" w:cs="Arial"/>
          <w:b/>
          <w:bCs/>
          <w:color w:val="auto"/>
          <w:sz w:val="24"/>
          <w:szCs w:val="24"/>
          <w:u w:val="single"/>
        </w:rPr>
      </w:pPr>
    </w:p>
    <w:p w14:paraId="7D448258" w14:textId="2B4B39BE" w:rsidR="003E1A46" w:rsidRDefault="003E1A46" w:rsidP="4AD0B797">
      <w:pPr>
        <w:pStyle w:val="Titolo1"/>
        <w:rPr>
          <w:rFonts w:ascii="Arial" w:eastAsia="Arial" w:hAnsi="Arial" w:cs="Arial"/>
          <w:b/>
          <w:bCs/>
          <w:color w:val="auto"/>
          <w:sz w:val="24"/>
          <w:szCs w:val="24"/>
          <w:u w:val="single"/>
        </w:rPr>
      </w:pPr>
    </w:p>
    <w:p w14:paraId="5FA900FA" w14:textId="51909BAD" w:rsidR="003E1A46" w:rsidRDefault="003E1A46" w:rsidP="4AD0B797">
      <w:pPr>
        <w:pStyle w:val="Titolo1"/>
        <w:rPr>
          <w:rFonts w:ascii="Arial" w:eastAsia="Arial" w:hAnsi="Arial" w:cs="Arial"/>
          <w:b/>
          <w:bCs/>
          <w:color w:val="auto"/>
          <w:sz w:val="24"/>
          <w:szCs w:val="24"/>
          <w:u w:val="single"/>
        </w:rPr>
      </w:pPr>
    </w:p>
    <w:p w14:paraId="03E0BE88" w14:textId="1FCC0D49" w:rsidR="003E1A46" w:rsidRDefault="003E1A46" w:rsidP="4AD0B797">
      <w:pPr>
        <w:rPr>
          <w:rFonts w:ascii="Arial" w:eastAsia="Arial" w:hAnsi="Arial" w:cs="Arial"/>
        </w:rPr>
      </w:pPr>
    </w:p>
    <w:p w14:paraId="3218B413" w14:textId="4BF70B28" w:rsidR="003E1A46" w:rsidRDefault="003E1A46" w:rsidP="4AD0B797">
      <w:pPr>
        <w:pStyle w:val="Titolo1"/>
        <w:rPr>
          <w:rFonts w:ascii="Arial" w:eastAsia="Arial" w:hAnsi="Arial" w:cs="Arial"/>
          <w:b/>
          <w:bCs/>
          <w:color w:val="auto"/>
          <w:sz w:val="24"/>
          <w:szCs w:val="24"/>
          <w:u w:val="single"/>
        </w:rPr>
      </w:pPr>
    </w:p>
    <w:p w14:paraId="28E78DB3" w14:textId="75E3798E" w:rsidR="003E1A46" w:rsidRDefault="003E1A46" w:rsidP="4AD0B797">
      <w:pPr>
        <w:pStyle w:val="Titolo1"/>
        <w:rPr>
          <w:rFonts w:ascii="Arial" w:eastAsia="Arial" w:hAnsi="Arial" w:cs="Arial"/>
          <w:b/>
          <w:bCs/>
          <w:color w:val="auto"/>
          <w:sz w:val="24"/>
          <w:szCs w:val="24"/>
          <w:u w:val="single"/>
        </w:rPr>
      </w:pPr>
    </w:p>
    <w:p w14:paraId="7865ED2C" w14:textId="5247CF3E" w:rsidR="003E1A46" w:rsidRDefault="003E1A46" w:rsidP="4AD0B797">
      <w:pPr>
        <w:pStyle w:val="Titolo1"/>
        <w:rPr>
          <w:rFonts w:ascii="Arial" w:eastAsia="Arial" w:hAnsi="Arial" w:cs="Arial"/>
          <w:b/>
          <w:bCs/>
          <w:color w:val="auto"/>
          <w:sz w:val="24"/>
          <w:szCs w:val="24"/>
          <w:u w:val="single"/>
        </w:rPr>
      </w:pPr>
    </w:p>
    <w:p w14:paraId="0129B5A9" w14:textId="0E057ABA" w:rsidR="003E1A46" w:rsidRDefault="003E1A46" w:rsidP="4AD0B797"/>
    <w:p w14:paraId="294A22CD" w14:textId="72C07448" w:rsidR="003E1A46" w:rsidRDefault="003E1A46" w:rsidP="4AD0B797"/>
    <w:p w14:paraId="1223D66A" w14:textId="29DB6989" w:rsidR="003E1A46" w:rsidRDefault="003E1A46" w:rsidP="4AD0B797"/>
    <w:p w14:paraId="611689B7" w14:textId="1B31AB77" w:rsidR="003E1A46" w:rsidRDefault="77FCB3B8" w:rsidP="4AD0B797">
      <w:pPr>
        <w:pStyle w:val="Titolo1"/>
        <w:rPr>
          <w:rFonts w:ascii="Arial" w:eastAsia="Arial" w:hAnsi="Arial" w:cs="Arial"/>
          <w:b/>
          <w:bCs/>
          <w:color w:val="auto"/>
          <w:sz w:val="24"/>
          <w:szCs w:val="24"/>
          <w:u w:val="single"/>
        </w:rPr>
      </w:pPr>
      <w:r w:rsidRPr="4AD0B797">
        <w:rPr>
          <w:rFonts w:ascii="Arial" w:eastAsia="Arial" w:hAnsi="Arial" w:cs="Arial"/>
          <w:b/>
          <w:bCs/>
          <w:color w:val="auto"/>
          <w:sz w:val="24"/>
          <w:szCs w:val="24"/>
          <w:u w:val="single"/>
        </w:rPr>
        <w:t xml:space="preserve">Task </w:t>
      </w:r>
      <w:r w:rsidR="55D63980" w:rsidRPr="4AD0B797">
        <w:rPr>
          <w:rFonts w:ascii="Arial" w:eastAsia="Arial" w:hAnsi="Arial" w:cs="Arial"/>
          <w:b/>
          <w:bCs/>
          <w:color w:val="auto"/>
          <w:sz w:val="24"/>
          <w:szCs w:val="24"/>
          <w:u w:val="single"/>
        </w:rPr>
        <w:t>4</w:t>
      </w:r>
      <w:r w:rsidRPr="4AD0B797">
        <w:rPr>
          <w:rFonts w:ascii="Arial" w:eastAsia="Arial" w:hAnsi="Arial" w:cs="Arial"/>
          <w:b/>
          <w:bCs/>
          <w:color w:val="auto"/>
          <w:sz w:val="24"/>
          <w:szCs w:val="24"/>
          <w:u w:val="single"/>
        </w:rPr>
        <w:t>b) Justifications for the</w:t>
      </w:r>
      <w:r w:rsidR="487BC5DE" w:rsidRPr="4AD0B797">
        <w:rPr>
          <w:rFonts w:ascii="Arial" w:eastAsia="Arial" w:hAnsi="Arial" w:cs="Arial"/>
          <w:b/>
          <w:bCs/>
          <w:color w:val="auto"/>
          <w:sz w:val="24"/>
          <w:szCs w:val="24"/>
          <w:u w:val="single"/>
        </w:rPr>
        <w:t xml:space="preserve"> </w:t>
      </w:r>
      <w:r w:rsidR="286D46CC" w:rsidRPr="4AD0B797">
        <w:rPr>
          <w:rFonts w:ascii="Arial" w:eastAsia="Arial" w:hAnsi="Arial" w:cs="Arial"/>
          <w:b/>
          <w:bCs/>
          <w:color w:val="auto"/>
          <w:sz w:val="24"/>
          <w:szCs w:val="24"/>
          <w:u w:val="single"/>
        </w:rPr>
        <w:t>Implement</w:t>
      </w:r>
      <w:r w:rsidRPr="4AD0B797">
        <w:rPr>
          <w:rFonts w:ascii="Arial" w:eastAsia="Arial" w:hAnsi="Arial" w:cs="Arial"/>
          <w:b/>
          <w:bCs/>
          <w:color w:val="auto"/>
          <w:sz w:val="24"/>
          <w:szCs w:val="24"/>
          <w:u w:val="single"/>
        </w:rPr>
        <w:t>ation Plan</w:t>
      </w:r>
    </w:p>
    <w:p w14:paraId="4C0CB21E" w14:textId="09DEC1D6" w:rsidR="0F5AA85B" w:rsidRDefault="0F5AA85B" w:rsidP="4AD0B797">
      <w:pPr>
        <w:spacing w:line="360" w:lineRule="auto"/>
        <w:jc w:val="both"/>
        <w:rPr>
          <w:rFonts w:ascii="Arial" w:eastAsia="Arial" w:hAnsi="Arial" w:cs="Arial"/>
          <w:b/>
          <w:bCs/>
          <w:color w:val="EE0000"/>
        </w:rPr>
      </w:pPr>
    </w:p>
    <w:p w14:paraId="1C78AA89" w14:textId="77777777" w:rsidR="007F335E" w:rsidRDefault="6C0376EF" w:rsidP="4AD0B797">
      <w:pPr>
        <w:jc w:val="both"/>
        <w:rPr>
          <w:rFonts w:ascii="Arial" w:eastAsia="Arial" w:hAnsi="Arial" w:cs="Arial"/>
        </w:rPr>
      </w:pPr>
      <w:r w:rsidRPr="4AD0B797">
        <w:rPr>
          <w:rFonts w:ascii="Arial" w:eastAsia="Arial" w:hAnsi="Arial" w:cs="Arial"/>
        </w:rPr>
        <w:t>The risk analysis indicates that, although the solution involves financial and operational risks, these can be managed effectively through proper planning and employee training. The expected benefits, including increased sales, improved customer convenience, stronger brand awareness, and greater operational efficiency, outweigh the potential disadvantages. The solution is highly feasible because digital ordering and online marketing are widely used by successful bakeries and require technologies that are readily available. By implementing the system gradually and monitoring performance, Basil’s Bakery can minimise disruption while achieving long-term business growth and improving its competitive position in the local market.</w:t>
      </w:r>
    </w:p>
    <w:p w14:paraId="45979FE7" w14:textId="00CC99F9" w:rsidR="00B91658" w:rsidRPr="007F335E" w:rsidRDefault="43E2E106" w:rsidP="4AD0B797">
      <w:pPr>
        <w:spacing w:line="360" w:lineRule="auto"/>
        <w:jc w:val="both"/>
      </w:pPr>
      <w:r w:rsidRPr="4AD0B797">
        <w:rPr>
          <w:rFonts w:ascii="Arial" w:eastAsia="Arial" w:hAnsi="Arial" w:cs="Arial"/>
        </w:rPr>
        <w:t>Implementing operational efficiency at Basil, Bakery involves several risks. Staff may resist changes to their daily routines, reducing productivity during the transition. Purchasing new equipment or software for stock management and pre-order system could increase short-term costs. Employees may require additional training, and technical issues could affect customer satisfaction. These risks can be reduced through careful planning, staff training, phased implementation, and regular monitoring.</w:t>
      </w:r>
    </w:p>
    <w:p w14:paraId="24AE8712" w14:textId="65A611A5" w:rsidR="4AD0B797" w:rsidRDefault="4AD0B797" w:rsidP="4AD0B797">
      <w:pPr>
        <w:jc w:val="both"/>
        <w:rPr>
          <w:rFonts w:ascii="Arial" w:eastAsia="Arial" w:hAnsi="Arial" w:cs="Arial"/>
        </w:rPr>
      </w:pPr>
    </w:p>
    <w:p w14:paraId="43F3C3A0" w14:textId="3667A993" w:rsidR="4AD0B797" w:rsidRDefault="4AD0B797" w:rsidP="4AD0B797">
      <w:pPr>
        <w:jc w:val="both"/>
        <w:rPr>
          <w:rFonts w:ascii="Arial" w:eastAsia="Arial" w:hAnsi="Arial" w:cs="Arial"/>
        </w:rPr>
      </w:pPr>
    </w:p>
    <w:p w14:paraId="32DD35B4" w14:textId="218EC44F" w:rsidR="00675990" w:rsidRDefault="77FCB3B8" w:rsidP="00DF77C0">
      <w:pPr>
        <w:pStyle w:val="Titolo1"/>
      </w:pPr>
      <w:r w:rsidRPr="4AD0B797">
        <w:rPr>
          <w:rFonts w:ascii="Arial" w:eastAsia="Arial" w:hAnsi="Arial" w:cs="Arial"/>
          <w:b/>
          <w:bCs/>
          <w:color w:val="auto"/>
          <w:sz w:val="24"/>
          <w:szCs w:val="24"/>
          <w:u w:val="single"/>
        </w:rPr>
        <w:t xml:space="preserve">Task </w:t>
      </w:r>
      <w:r w:rsidR="55D63980" w:rsidRPr="4AD0B797">
        <w:rPr>
          <w:rFonts w:ascii="Arial" w:eastAsia="Arial" w:hAnsi="Arial" w:cs="Arial"/>
          <w:b/>
          <w:bCs/>
          <w:color w:val="auto"/>
          <w:sz w:val="24"/>
          <w:szCs w:val="24"/>
          <w:u w:val="single"/>
        </w:rPr>
        <w:t>5</w:t>
      </w:r>
      <w:r w:rsidRPr="4AD0B797">
        <w:rPr>
          <w:rFonts w:ascii="Arial" w:eastAsia="Arial" w:hAnsi="Arial" w:cs="Arial"/>
          <w:b/>
          <w:bCs/>
          <w:color w:val="auto"/>
          <w:sz w:val="24"/>
          <w:szCs w:val="24"/>
          <w:u w:val="single"/>
        </w:rPr>
        <w:t>b) Justifications for the KPI and SMART Objectives</w:t>
      </w:r>
    </w:p>
    <w:p w14:paraId="6D91BCD8" w14:textId="08F4D17F" w:rsidR="4AD0B797" w:rsidRDefault="4AD0B797" w:rsidP="4AD0B797"/>
    <w:p w14:paraId="685EFF35" w14:textId="19654258" w:rsidR="00EE37EC" w:rsidRDefault="25B982A8" w:rsidP="007953DB">
      <w:pPr>
        <w:jc w:val="both"/>
      </w:pPr>
      <w:r w:rsidRPr="4AD0B797">
        <w:rPr>
          <w:rFonts w:ascii="Arial" w:eastAsia="Arial" w:hAnsi="Arial" w:cs="Arial"/>
        </w:rPr>
        <w:t xml:space="preserve">Key </w:t>
      </w:r>
      <w:r w:rsidR="5F9006E4" w:rsidRPr="4AD0B797">
        <w:rPr>
          <w:rFonts w:ascii="Arial" w:eastAsia="Arial" w:hAnsi="Arial" w:cs="Arial"/>
        </w:rPr>
        <w:t>performance</w:t>
      </w:r>
      <w:r w:rsidRPr="4AD0B797">
        <w:rPr>
          <w:rFonts w:ascii="Arial" w:eastAsia="Arial" w:hAnsi="Arial" w:cs="Arial"/>
        </w:rPr>
        <w:t xml:space="preserve"> indicator KPI: the chosen KPI focuses on increasing dasle by improving operational efficiency to reduce </w:t>
      </w:r>
      <w:r w:rsidR="13189564" w:rsidRPr="4AD0B797">
        <w:rPr>
          <w:rFonts w:ascii="Arial" w:eastAsia="Arial" w:hAnsi="Arial" w:cs="Arial"/>
        </w:rPr>
        <w:t>waste and guarantee popular product availability. This is defended because Basil bakery suffers from declining sales, operational</w:t>
      </w:r>
      <w:r w:rsidR="78FF3B98" w:rsidRPr="4AD0B797">
        <w:rPr>
          <w:rFonts w:ascii="Arial" w:eastAsia="Arial" w:hAnsi="Arial" w:cs="Arial"/>
        </w:rPr>
        <w:t xml:space="preserve"> inefficiencies, and customer dissatisfaction caused by inconsistent product availability</w:t>
      </w:r>
      <w:r w:rsidR="4E761674" w:rsidRPr="4AD0B797">
        <w:rPr>
          <w:rFonts w:ascii="Arial" w:eastAsia="Arial" w:hAnsi="Arial" w:cs="Arial"/>
        </w:rPr>
        <w:t>. Focusing on operations tackles the root causes of these challenges.</w:t>
      </w:r>
    </w:p>
    <w:p w14:paraId="14E1FD33" w14:textId="4F855C3D" w:rsidR="4E761674" w:rsidRDefault="4E761674" w:rsidP="4AD0B797">
      <w:pPr>
        <w:jc w:val="both"/>
      </w:pPr>
      <w:r w:rsidRPr="4AD0B797">
        <w:rPr>
          <w:rFonts w:ascii="Arial" w:eastAsia="Arial" w:hAnsi="Arial" w:cs="Arial"/>
        </w:rPr>
        <w:t>Specific: The goal is explicitly defined as increasing future sales through better production planning, waste reduction, and inventory management.</w:t>
      </w:r>
    </w:p>
    <w:p w14:paraId="6ED08450" w14:textId="7A0F51C4" w:rsidR="0164560D" w:rsidRDefault="0164560D" w:rsidP="4AD0B797">
      <w:pPr>
        <w:jc w:val="both"/>
      </w:pPr>
      <w:r w:rsidRPr="4AD0B797">
        <w:rPr>
          <w:rFonts w:ascii="Arial" w:eastAsia="Arial" w:hAnsi="Arial" w:cs="Arial"/>
        </w:rPr>
        <w:t xml:space="preserve">Measurable: The objective is quantified by tracking 15% increase in sales volume and 20% reduction in production waste, providing </w:t>
      </w:r>
      <w:r w:rsidR="2659CAF0" w:rsidRPr="4AD0B797">
        <w:rPr>
          <w:rFonts w:ascii="Arial" w:eastAsia="Arial" w:hAnsi="Arial" w:cs="Arial"/>
        </w:rPr>
        <w:t xml:space="preserve">clear metrics to evaluate </w:t>
      </w:r>
      <w:r w:rsidR="6B156340" w:rsidRPr="4AD0B797">
        <w:rPr>
          <w:rFonts w:ascii="Arial" w:eastAsia="Arial" w:hAnsi="Arial" w:cs="Arial"/>
        </w:rPr>
        <w:t>success</w:t>
      </w:r>
      <w:r w:rsidR="2659CAF0" w:rsidRPr="4AD0B797">
        <w:rPr>
          <w:rFonts w:ascii="Arial" w:eastAsia="Arial" w:hAnsi="Arial" w:cs="Arial"/>
        </w:rPr>
        <w:t>.</w:t>
      </w:r>
    </w:p>
    <w:p w14:paraId="2ACCF716" w14:textId="15040184" w:rsidR="2659CAF0" w:rsidRDefault="2659CAF0" w:rsidP="4AD0B797">
      <w:pPr>
        <w:jc w:val="both"/>
      </w:pPr>
      <w:r w:rsidRPr="4AD0B797">
        <w:rPr>
          <w:rFonts w:ascii="Arial" w:eastAsia="Arial" w:hAnsi="Arial" w:cs="Arial"/>
        </w:rPr>
        <w:t>Attainable: This is achievable because it relies on practical internal measures such as staff training and structured inventory control rather than</w:t>
      </w:r>
      <w:r w:rsidR="7261ACA7" w:rsidRPr="4AD0B797">
        <w:rPr>
          <w:rFonts w:ascii="Arial" w:eastAsia="Arial" w:hAnsi="Arial" w:cs="Arial"/>
        </w:rPr>
        <w:t xml:space="preserve"> unrealistic market expansion.</w:t>
      </w:r>
    </w:p>
    <w:p w14:paraId="76DB1EA3" w14:textId="64A5C2C7" w:rsidR="03BDDCD4" w:rsidRDefault="03BDDCD4" w:rsidP="4AD0B797">
      <w:pPr>
        <w:jc w:val="both"/>
      </w:pPr>
      <w:r w:rsidRPr="4AD0B797">
        <w:rPr>
          <w:rFonts w:ascii="Arial" w:eastAsia="Arial" w:hAnsi="Arial" w:cs="Arial"/>
        </w:rPr>
        <w:t>Relevant: It directly aligns with the company’s need to res</w:t>
      </w:r>
      <w:r w:rsidR="2890B013" w:rsidRPr="4AD0B797">
        <w:rPr>
          <w:rFonts w:ascii="Arial" w:eastAsia="Arial" w:hAnsi="Arial" w:cs="Arial"/>
        </w:rPr>
        <w:t>tore profitability, lower operating costs, and improve customer satisfaction through reliable service.</w:t>
      </w:r>
    </w:p>
    <w:p w14:paraId="540CFFB1" w14:textId="501D5B22" w:rsidR="06667061" w:rsidRDefault="06667061" w:rsidP="4AD0B797">
      <w:pPr>
        <w:jc w:val="both"/>
      </w:pPr>
      <w:r w:rsidRPr="4AD0B797">
        <w:rPr>
          <w:rFonts w:ascii="Arial" w:eastAsia="Arial" w:hAnsi="Arial" w:cs="Arial"/>
        </w:rPr>
        <w:t>Time- bound: The target is set with a clear completion window of 6 months, allowing the bakery to monitor progress and maintaining acco</w:t>
      </w:r>
      <w:r w:rsidR="1D979286" w:rsidRPr="4AD0B797">
        <w:rPr>
          <w:rFonts w:ascii="Arial" w:eastAsia="Arial" w:hAnsi="Arial" w:cs="Arial"/>
        </w:rPr>
        <w:t>untability during the transition.</w:t>
      </w:r>
    </w:p>
    <w:p w14:paraId="4A7E3523" w14:textId="4DC59C96" w:rsidR="4AD0B797" w:rsidRDefault="4AD0B797" w:rsidP="4AD0B797">
      <w:pPr>
        <w:pStyle w:val="Titolo1"/>
        <w:rPr>
          <w:rFonts w:ascii="Arial" w:eastAsia="Arial" w:hAnsi="Arial" w:cs="Arial"/>
          <w:b/>
          <w:bCs/>
          <w:color w:val="auto"/>
          <w:sz w:val="24"/>
          <w:szCs w:val="24"/>
          <w:u w:val="single"/>
        </w:rPr>
      </w:pPr>
    </w:p>
    <w:p w14:paraId="17F16A5E" w14:textId="5F086F35" w:rsidR="003B629C" w:rsidRPr="007F558A" w:rsidRDefault="77FCB3B8" w:rsidP="4AD0B797">
      <w:pPr>
        <w:pStyle w:val="Titolo1"/>
        <w:rPr>
          <w:rFonts w:ascii="Arial" w:eastAsia="Arial" w:hAnsi="Arial" w:cs="Arial"/>
          <w:b/>
          <w:bCs/>
          <w:color w:val="auto"/>
          <w:sz w:val="24"/>
          <w:szCs w:val="24"/>
          <w:u w:val="single"/>
        </w:rPr>
      </w:pPr>
      <w:r w:rsidRPr="4AD0B797">
        <w:rPr>
          <w:rFonts w:ascii="Arial" w:eastAsia="Arial" w:hAnsi="Arial" w:cs="Arial"/>
          <w:b/>
          <w:bCs/>
          <w:color w:val="auto"/>
          <w:sz w:val="24"/>
          <w:szCs w:val="24"/>
          <w:u w:val="single"/>
        </w:rPr>
        <w:t xml:space="preserve">Task </w:t>
      </w:r>
      <w:r w:rsidR="259C6D5F" w:rsidRPr="4AD0B797">
        <w:rPr>
          <w:rFonts w:ascii="Arial" w:eastAsia="Arial" w:hAnsi="Arial" w:cs="Arial"/>
          <w:b/>
          <w:bCs/>
          <w:color w:val="auto"/>
          <w:sz w:val="24"/>
          <w:szCs w:val="24"/>
          <w:u w:val="single"/>
        </w:rPr>
        <w:t>6</w:t>
      </w:r>
      <w:r w:rsidRPr="4AD0B797">
        <w:rPr>
          <w:rFonts w:ascii="Arial" w:eastAsia="Arial" w:hAnsi="Arial" w:cs="Arial"/>
          <w:b/>
          <w:bCs/>
          <w:color w:val="auto"/>
          <w:sz w:val="24"/>
          <w:szCs w:val="24"/>
          <w:u w:val="single"/>
        </w:rPr>
        <w:t xml:space="preserve">) </w:t>
      </w:r>
      <w:r w:rsidR="08EA47E2" w:rsidRPr="4AD0B797">
        <w:rPr>
          <w:rFonts w:ascii="Arial" w:eastAsia="Arial" w:hAnsi="Arial" w:cs="Arial"/>
          <w:b/>
          <w:bCs/>
          <w:color w:val="auto"/>
          <w:sz w:val="24"/>
          <w:szCs w:val="24"/>
          <w:u w:val="single"/>
        </w:rPr>
        <w:t>Key Findings</w:t>
      </w:r>
    </w:p>
    <w:p w14:paraId="1923DC52" w14:textId="4DFCCF29" w:rsidR="4AD0B797" w:rsidRDefault="4AD0B797" w:rsidP="4AD0B797">
      <w:pPr>
        <w:rPr>
          <w:rFonts w:ascii="Arial" w:eastAsia="Arial" w:hAnsi="Arial" w:cs="Arial"/>
        </w:rPr>
      </w:pPr>
    </w:p>
    <w:p w14:paraId="4522354B" w14:textId="17976323" w:rsidR="5DB52190" w:rsidRDefault="5DB52190" w:rsidP="4AD0B797">
      <w:pPr>
        <w:pStyle w:val="Paragrafoelenco"/>
        <w:numPr>
          <w:ilvl w:val="0"/>
          <w:numId w:val="1"/>
        </w:numPr>
        <w:rPr>
          <w:rFonts w:ascii="Arial" w:eastAsia="Arial" w:hAnsi="Arial" w:cs="Arial"/>
        </w:rPr>
      </w:pPr>
      <w:r w:rsidRPr="4AD0B797">
        <w:rPr>
          <w:rFonts w:ascii="Arial" w:eastAsia="Arial" w:hAnsi="Arial" w:cs="Arial"/>
        </w:rPr>
        <w:t xml:space="preserve">Based on the review of the report, the five most important key findings are: </w:t>
      </w:r>
    </w:p>
    <w:p w14:paraId="114971CB" w14:textId="734901D9" w:rsidR="5DB52190" w:rsidRDefault="5DB52190" w:rsidP="4AD0B797">
      <w:pPr>
        <w:pStyle w:val="Paragrafoelenco"/>
        <w:numPr>
          <w:ilvl w:val="0"/>
          <w:numId w:val="1"/>
        </w:numPr>
        <w:rPr>
          <w:rFonts w:ascii="Arial" w:eastAsia="Arial" w:hAnsi="Arial" w:cs="Arial"/>
        </w:rPr>
      </w:pPr>
      <w:r w:rsidRPr="4AD0B797">
        <w:rPr>
          <w:rFonts w:ascii="Arial" w:eastAsia="Arial" w:hAnsi="Arial" w:cs="Arial"/>
        </w:rPr>
        <w:t>Declining sales and increasing competition are weakening Basil Bakerys profitability and competitive position.</w:t>
      </w:r>
    </w:p>
    <w:p w14:paraId="038E57E7" w14:textId="0BE60DD2" w:rsidR="5DB52190" w:rsidRDefault="5DB52190" w:rsidP="4AD0B797">
      <w:pPr>
        <w:pStyle w:val="Paragrafoelenco"/>
        <w:numPr>
          <w:ilvl w:val="0"/>
          <w:numId w:val="1"/>
        </w:numPr>
        <w:rPr>
          <w:rFonts w:ascii="Arial" w:eastAsia="Arial" w:hAnsi="Arial" w:cs="Arial"/>
        </w:rPr>
      </w:pPr>
      <w:r w:rsidRPr="4AD0B797">
        <w:rPr>
          <w:rFonts w:ascii="Arial" w:eastAsia="Arial" w:hAnsi="Arial" w:cs="Arial"/>
        </w:rPr>
        <w:t xml:space="preserve">Operational </w:t>
      </w:r>
      <w:r w:rsidR="6B9DBCD4" w:rsidRPr="4AD0B797">
        <w:rPr>
          <w:rFonts w:ascii="Arial" w:eastAsia="Arial" w:hAnsi="Arial" w:cs="Arial"/>
        </w:rPr>
        <w:t>inefficiencies</w:t>
      </w:r>
      <w:r w:rsidRPr="4AD0B797">
        <w:rPr>
          <w:rFonts w:ascii="Arial" w:eastAsia="Arial" w:hAnsi="Arial" w:cs="Arial"/>
        </w:rPr>
        <w:t xml:space="preserve"> are a major underlying problem, </w:t>
      </w:r>
      <w:r w:rsidR="2B1B064F" w:rsidRPr="4AD0B797">
        <w:rPr>
          <w:rFonts w:ascii="Arial" w:eastAsia="Arial" w:hAnsi="Arial" w:cs="Arial"/>
        </w:rPr>
        <w:t>particularly</w:t>
      </w:r>
      <w:r w:rsidRPr="4AD0B797">
        <w:rPr>
          <w:rFonts w:ascii="Arial" w:eastAsia="Arial" w:hAnsi="Arial" w:cs="Arial"/>
        </w:rPr>
        <w:t xml:space="preserve"> poor production planning, inventory management, waste and production delays. </w:t>
      </w:r>
    </w:p>
    <w:p w14:paraId="21450C8D" w14:textId="5B5563A7" w:rsidR="49133610" w:rsidRDefault="49133610" w:rsidP="4AD0B797">
      <w:pPr>
        <w:pStyle w:val="Paragrafoelenco"/>
        <w:numPr>
          <w:ilvl w:val="0"/>
          <w:numId w:val="1"/>
        </w:numPr>
        <w:rPr>
          <w:rFonts w:ascii="Arial" w:eastAsia="Arial" w:hAnsi="Arial" w:cs="Arial"/>
        </w:rPr>
      </w:pPr>
      <w:r w:rsidRPr="4AD0B797">
        <w:rPr>
          <w:rFonts w:ascii="Arial" w:eastAsia="Arial" w:hAnsi="Arial" w:cs="Arial"/>
        </w:rPr>
        <w:t>Inconsistent</w:t>
      </w:r>
      <w:r w:rsidR="77EAB738" w:rsidRPr="4AD0B797">
        <w:rPr>
          <w:rFonts w:ascii="Arial" w:eastAsia="Arial" w:hAnsi="Arial" w:cs="Arial"/>
        </w:rPr>
        <w:t xml:space="preserve"> product availability is affecting customer satisfaction, as popular products are not always available</w:t>
      </w:r>
      <w:r w:rsidR="7C5BDF28" w:rsidRPr="4AD0B797">
        <w:rPr>
          <w:rFonts w:ascii="Arial" w:eastAsia="Arial" w:hAnsi="Arial" w:cs="Arial"/>
        </w:rPr>
        <w:t xml:space="preserve"> when customers want them.</w:t>
      </w:r>
    </w:p>
    <w:p w14:paraId="624E80EA" w14:textId="3523D5A8" w:rsidR="7C5BDF28" w:rsidRDefault="7C5BDF28" w:rsidP="4AD0B797">
      <w:pPr>
        <w:pStyle w:val="Paragrafoelenco"/>
        <w:numPr>
          <w:ilvl w:val="0"/>
          <w:numId w:val="1"/>
        </w:numPr>
        <w:rPr>
          <w:rFonts w:ascii="Arial" w:eastAsia="Arial" w:hAnsi="Arial" w:cs="Arial"/>
        </w:rPr>
      </w:pPr>
      <w:r w:rsidRPr="4AD0B797">
        <w:rPr>
          <w:rFonts w:ascii="Arial" w:eastAsia="Arial" w:hAnsi="Arial" w:cs="Arial"/>
        </w:rPr>
        <w:t xml:space="preserve">Improving operational efficiency should be prioritised before expanding marketing, </w:t>
      </w:r>
      <w:r w:rsidR="6B229682" w:rsidRPr="4AD0B797">
        <w:rPr>
          <w:rFonts w:ascii="Arial" w:eastAsia="Arial" w:hAnsi="Arial" w:cs="Arial"/>
        </w:rPr>
        <w:t>because stronger</w:t>
      </w:r>
      <w:r w:rsidRPr="4AD0B797">
        <w:rPr>
          <w:rFonts w:ascii="Arial" w:eastAsia="Arial" w:hAnsi="Arial" w:cs="Arial"/>
        </w:rPr>
        <w:t xml:space="preserve"> internal </w:t>
      </w:r>
      <w:r w:rsidR="109F0C03" w:rsidRPr="4AD0B797">
        <w:rPr>
          <w:rFonts w:ascii="Arial" w:eastAsia="Arial" w:hAnsi="Arial" w:cs="Arial"/>
        </w:rPr>
        <w:t xml:space="preserve">operations will allow the bakery to handle </w:t>
      </w:r>
      <w:r w:rsidR="2080125E" w:rsidRPr="4AD0B797">
        <w:rPr>
          <w:rFonts w:ascii="Arial" w:eastAsia="Arial" w:hAnsi="Arial" w:cs="Arial"/>
        </w:rPr>
        <w:t>increased</w:t>
      </w:r>
      <w:r w:rsidR="109F0C03" w:rsidRPr="4AD0B797">
        <w:rPr>
          <w:rFonts w:ascii="Arial" w:eastAsia="Arial" w:hAnsi="Arial" w:cs="Arial"/>
        </w:rPr>
        <w:t xml:space="preserve"> customer demand more effectively.</w:t>
      </w:r>
    </w:p>
    <w:p w14:paraId="7EECC01F" w14:textId="3EB03C5F" w:rsidR="109F0C03" w:rsidRDefault="109F0C03" w:rsidP="4AD0B797">
      <w:pPr>
        <w:pStyle w:val="Paragrafoelenco"/>
        <w:numPr>
          <w:ilvl w:val="0"/>
          <w:numId w:val="1"/>
        </w:numPr>
        <w:rPr>
          <w:rFonts w:ascii="Arial" w:eastAsia="Arial" w:hAnsi="Arial" w:cs="Arial"/>
        </w:rPr>
      </w:pPr>
      <w:r w:rsidRPr="4AD0B797">
        <w:rPr>
          <w:rFonts w:ascii="Arial" w:eastAsia="Arial" w:hAnsi="Arial" w:cs="Arial"/>
        </w:rPr>
        <w:t>The proposed operational improvements are feasible and can support long-term growth, with staff training, phased implementation and regular monitoring helping to re</w:t>
      </w:r>
      <w:r w:rsidR="1D599B8E" w:rsidRPr="4AD0B797">
        <w:rPr>
          <w:rFonts w:ascii="Arial" w:eastAsia="Arial" w:hAnsi="Arial" w:cs="Arial"/>
        </w:rPr>
        <w:t>duce financial and operational risk.</w:t>
      </w:r>
    </w:p>
    <w:p w14:paraId="2B716BBF" w14:textId="7B984AD9" w:rsidR="003B629C" w:rsidRPr="00EE37EC" w:rsidRDefault="00EE37EC" w:rsidP="4AD0B797">
      <w:pPr>
        <w:rPr>
          <w:rFonts w:ascii="Arial" w:eastAsia="Arial" w:hAnsi="Arial" w:cs="Arial"/>
          <w:b/>
          <w:bCs/>
          <w:color w:val="FF0000"/>
        </w:rPr>
      </w:pPr>
      <w:bookmarkStart w:id="7" w:name="_Hlk208302504"/>
      <w:r w:rsidRPr="4AD0B797">
        <w:rPr>
          <w:rFonts w:ascii="Arial" w:eastAsia="Arial" w:hAnsi="Arial" w:cs="Arial"/>
          <w:b/>
          <w:bCs/>
          <w:color w:val="FF0000"/>
        </w:rPr>
        <w:br w:type="page"/>
      </w:r>
      <w:bookmarkEnd w:id="7"/>
    </w:p>
    <w:p w14:paraId="4D8781FC" w14:textId="38893AE1" w:rsidR="003B629C" w:rsidRPr="007F558A" w:rsidRDefault="08EA47E2" w:rsidP="4AD0B797">
      <w:pPr>
        <w:rPr>
          <w:rFonts w:ascii="Arial" w:eastAsia="Arial" w:hAnsi="Arial" w:cs="Arial"/>
          <w:b/>
          <w:bCs/>
          <w:u w:val="single"/>
        </w:rPr>
      </w:pPr>
      <w:r w:rsidRPr="4AD0B797">
        <w:rPr>
          <w:rFonts w:ascii="Arial" w:eastAsia="Arial" w:hAnsi="Arial" w:cs="Arial"/>
          <w:b/>
          <w:bCs/>
          <w:u w:val="single"/>
        </w:rPr>
        <w:t xml:space="preserve">Reference List </w:t>
      </w:r>
    </w:p>
    <w:p w14:paraId="210383BF" w14:textId="77777777" w:rsidR="009C5FEA" w:rsidRDefault="009C5FEA" w:rsidP="009C5FEA">
      <w:pPr>
        <w:numPr>
          <w:ilvl w:val="0"/>
          <w:numId w:val="15"/>
        </w:numPr>
        <w:spacing w:before="100" w:beforeAutospacing="1" w:after="100" w:afterAutospacing="1" w:line="240" w:lineRule="auto"/>
        <w:rPr>
          <w:rFonts w:ascii="Times New Roman" w:eastAsia="Times New Roman" w:hAnsi="Times New Roman" w:cs="Times New Roman"/>
          <w:kern w:val="0"/>
          <w:lang w:val="it-GB" w:eastAsia="it-IT"/>
          <w14:ligatures w14:val="none"/>
        </w:rPr>
      </w:pPr>
      <w:r w:rsidRPr="009C5FEA">
        <w:rPr>
          <w:rFonts w:ascii="Times New Roman" w:eastAsia="Times New Roman" w:hAnsi="Times New Roman" w:cs="Times New Roman"/>
          <w:b/>
          <w:bCs/>
          <w:kern w:val="0"/>
          <w:lang w:val="it-GB" w:eastAsia="it-IT"/>
          <w14:ligatures w14:val="none"/>
        </w:rPr>
        <w:t>Slack, N. and Brandon-Jones, A. (2019)</w:t>
      </w:r>
      <w:r w:rsidRPr="009C5FEA">
        <w:rPr>
          <w:rFonts w:ascii="Times New Roman" w:eastAsia="Times New Roman" w:hAnsi="Times New Roman" w:cs="Times New Roman"/>
          <w:kern w:val="0"/>
          <w:lang w:val="it-GB" w:eastAsia="it-IT"/>
          <w14:ligatures w14:val="none"/>
        </w:rPr>
        <w:t xml:space="preserve"> </w:t>
      </w:r>
      <w:r w:rsidRPr="009C5FEA">
        <w:rPr>
          <w:rFonts w:ascii="Times New Roman" w:eastAsia="Times New Roman" w:hAnsi="Times New Roman" w:cs="Times New Roman"/>
          <w:i/>
          <w:iCs/>
          <w:kern w:val="0"/>
          <w:lang w:val="it-GB" w:eastAsia="it-IT"/>
          <w14:ligatures w14:val="none"/>
        </w:rPr>
        <w:t>Operations Management</w:t>
      </w:r>
      <w:r w:rsidRPr="009C5FEA">
        <w:rPr>
          <w:rFonts w:ascii="Times New Roman" w:eastAsia="Times New Roman" w:hAnsi="Times New Roman" w:cs="Times New Roman"/>
          <w:kern w:val="0"/>
          <w:lang w:val="it-GB" w:eastAsia="it-IT"/>
          <w14:ligatures w14:val="none"/>
        </w:rPr>
        <w:t>. 9th ed. Harlow: Pearson.</w:t>
      </w:r>
    </w:p>
    <w:p w14:paraId="2E391623" w14:textId="77777777" w:rsidR="00D838BF" w:rsidRPr="009C5FEA" w:rsidRDefault="00D838BF" w:rsidP="00D838BF">
      <w:pPr>
        <w:spacing w:before="100" w:beforeAutospacing="1" w:after="100" w:afterAutospacing="1" w:line="240" w:lineRule="auto"/>
        <w:ind w:left="720"/>
        <w:rPr>
          <w:rFonts w:ascii="Times New Roman" w:eastAsia="Times New Roman" w:hAnsi="Times New Roman" w:cs="Times New Roman"/>
          <w:kern w:val="0"/>
          <w:lang w:val="it-GB" w:eastAsia="it-IT"/>
          <w14:ligatures w14:val="none"/>
        </w:rPr>
      </w:pPr>
    </w:p>
    <w:p w14:paraId="071B9167" w14:textId="77777777" w:rsidR="00D838BF" w:rsidRDefault="009C5FEA" w:rsidP="00D838BF">
      <w:pPr>
        <w:numPr>
          <w:ilvl w:val="0"/>
          <w:numId w:val="15"/>
        </w:numPr>
        <w:spacing w:before="100" w:beforeAutospacing="1" w:after="100" w:afterAutospacing="1" w:line="240" w:lineRule="auto"/>
        <w:rPr>
          <w:rFonts w:ascii="Times New Roman" w:eastAsia="Times New Roman" w:hAnsi="Times New Roman" w:cs="Times New Roman"/>
          <w:kern w:val="0"/>
          <w:lang w:val="it-GB" w:eastAsia="it-IT"/>
          <w14:ligatures w14:val="none"/>
        </w:rPr>
      </w:pPr>
      <w:r w:rsidRPr="009C5FEA">
        <w:rPr>
          <w:rFonts w:ascii="Times New Roman" w:eastAsia="Times New Roman" w:hAnsi="Times New Roman" w:cs="Times New Roman"/>
          <w:b/>
          <w:bCs/>
          <w:kern w:val="0"/>
          <w:lang w:val="it-GB" w:eastAsia="it-IT"/>
          <w14:ligatures w14:val="none"/>
        </w:rPr>
        <w:t>Christopher, M. (2016)</w:t>
      </w:r>
      <w:r w:rsidRPr="009C5FEA">
        <w:rPr>
          <w:rFonts w:ascii="Times New Roman" w:eastAsia="Times New Roman" w:hAnsi="Times New Roman" w:cs="Times New Roman"/>
          <w:kern w:val="0"/>
          <w:lang w:val="it-GB" w:eastAsia="it-IT"/>
          <w14:ligatures w14:val="none"/>
        </w:rPr>
        <w:t xml:space="preserve"> </w:t>
      </w:r>
      <w:r w:rsidRPr="009C5FEA">
        <w:rPr>
          <w:rFonts w:ascii="Times New Roman" w:eastAsia="Times New Roman" w:hAnsi="Times New Roman" w:cs="Times New Roman"/>
          <w:i/>
          <w:iCs/>
          <w:kern w:val="0"/>
          <w:lang w:val="it-GB" w:eastAsia="it-IT"/>
          <w14:ligatures w14:val="none"/>
        </w:rPr>
        <w:t>Logistics &amp; Supply Chain Management</w:t>
      </w:r>
      <w:r w:rsidRPr="009C5FEA">
        <w:rPr>
          <w:rFonts w:ascii="Times New Roman" w:eastAsia="Times New Roman" w:hAnsi="Times New Roman" w:cs="Times New Roman"/>
          <w:kern w:val="0"/>
          <w:lang w:val="it-GB" w:eastAsia="it-IT"/>
          <w14:ligatures w14:val="none"/>
        </w:rPr>
        <w:t>. 5th ed. Harlow: Pearson.</w:t>
      </w:r>
    </w:p>
    <w:p w14:paraId="47A5E39A" w14:textId="77777777" w:rsidR="00D838BF" w:rsidRDefault="00D838BF" w:rsidP="00D838BF">
      <w:pPr>
        <w:pStyle w:val="Paragrafoelenco"/>
        <w:rPr>
          <w:rFonts w:ascii="Times New Roman" w:eastAsia="Times New Roman" w:hAnsi="Times New Roman" w:cs="Times New Roman"/>
          <w:b/>
          <w:bCs/>
          <w:kern w:val="0"/>
          <w:lang w:val="it-GB" w:eastAsia="it-IT"/>
          <w14:ligatures w14:val="none"/>
        </w:rPr>
      </w:pPr>
    </w:p>
    <w:p w14:paraId="57823902" w14:textId="692D3A1E" w:rsidR="009C5FEA" w:rsidRPr="00D838BF" w:rsidRDefault="009C5FEA" w:rsidP="00D838BF">
      <w:pPr>
        <w:numPr>
          <w:ilvl w:val="0"/>
          <w:numId w:val="15"/>
        </w:numPr>
        <w:spacing w:before="100" w:beforeAutospacing="1" w:after="100" w:afterAutospacing="1" w:line="240" w:lineRule="auto"/>
        <w:rPr>
          <w:rFonts w:ascii="Times New Roman" w:eastAsia="Times New Roman" w:hAnsi="Times New Roman" w:cs="Times New Roman"/>
          <w:kern w:val="0"/>
          <w:lang w:val="it-GB" w:eastAsia="it-IT"/>
          <w14:ligatures w14:val="none"/>
        </w:rPr>
      </w:pPr>
      <w:r w:rsidRPr="00D838BF">
        <w:rPr>
          <w:rFonts w:ascii="Times New Roman" w:eastAsia="Times New Roman" w:hAnsi="Times New Roman" w:cs="Times New Roman"/>
          <w:b/>
          <w:bCs/>
          <w:kern w:val="0"/>
          <w:lang w:val="it-GB" w:eastAsia="it-IT"/>
          <w14:ligatures w14:val="none"/>
        </w:rPr>
        <w:t>Chaffey, D. and Ellis-Chadwick, F. (2019)</w:t>
      </w:r>
      <w:r w:rsidRPr="00D838BF">
        <w:rPr>
          <w:rFonts w:ascii="Times New Roman" w:eastAsia="Times New Roman" w:hAnsi="Times New Roman" w:cs="Times New Roman"/>
          <w:kern w:val="0"/>
          <w:lang w:val="it-GB" w:eastAsia="it-IT"/>
          <w14:ligatures w14:val="none"/>
        </w:rPr>
        <w:t xml:space="preserve"> </w:t>
      </w:r>
      <w:r w:rsidRPr="00D838BF">
        <w:rPr>
          <w:rFonts w:ascii="Times New Roman" w:eastAsia="Times New Roman" w:hAnsi="Times New Roman" w:cs="Times New Roman"/>
          <w:i/>
          <w:iCs/>
          <w:kern w:val="0"/>
          <w:lang w:val="it-GB" w:eastAsia="it-IT"/>
          <w14:ligatures w14:val="none"/>
        </w:rPr>
        <w:t>Digital Marketing: Strategy, Implementation and Practice</w:t>
      </w:r>
      <w:r w:rsidRPr="00D838BF">
        <w:rPr>
          <w:rFonts w:ascii="Times New Roman" w:eastAsia="Times New Roman" w:hAnsi="Times New Roman" w:cs="Times New Roman"/>
          <w:kern w:val="0"/>
          <w:lang w:val="it-GB" w:eastAsia="it-IT"/>
          <w14:ligatures w14:val="none"/>
        </w:rPr>
        <w:t>. 7th ed. Harlow: Pearson.</w:t>
      </w:r>
    </w:p>
    <w:p w14:paraId="39D1E6CE" w14:textId="421953DA" w:rsidR="009C5FEA" w:rsidRPr="009C5FEA" w:rsidRDefault="009C5FEA" w:rsidP="009C5FEA">
      <w:pPr>
        <w:spacing w:before="100" w:beforeAutospacing="1" w:after="100" w:afterAutospacing="1" w:line="240" w:lineRule="auto"/>
        <w:ind w:left="720"/>
        <w:rPr>
          <w:rFonts w:ascii="Times New Roman" w:eastAsiaTheme="minorEastAsia" w:hAnsi="Times New Roman" w:cs="Times New Roman"/>
          <w:kern w:val="0"/>
          <w:lang w:val="it-GB" w:eastAsia="it-IT"/>
          <w14:ligatures w14:val="none"/>
        </w:rPr>
      </w:pPr>
      <w:r w:rsidRPr="009C5FEA">
        <w:rPr>
          <w:rFonts w:ascii="Times New Roman" w:eastAsiaTheme="minorEastAsia" w:hAnsi="Times New Roman" w:cs="Times New Roman"/>
          <w:kern w:val="0"/>
          <w:lang w:val="it-GB" w:eastAsia="it-IT"/>
          <w14:ligatures w14:val="none"/>
        </w:rPr>
        <w:t> </w:t>
      </w:r>
    </w:p>
    <w:p w14:paraId="60EE7F26" w14:textId="77777777" w:rsidR="00D838BF" w:rsidRDefault="009C5FEA" w:rsidP="00D838BF">
      <w:pPr>
        <w:numPr>
          <w:ilvl w:val="0"/>
          <w:numId w:val="15"/>
        </w:numPr>
        <w:spacing w:before="100" w:beforeAutospacing="1" w:after="100" w:afterAutospacing="1" w:line="240" w:lineRule="auto"/>
        <w:rPr>
          <w:rFonts w:ascii="Times New Roman" w:eastAsia="Times New Roman" w:hAnsi="Times New Roman" w:cs="Times New Roman"/>
          <w:kern w:val="0"/>
          <w:lang w:val="it-GB" w:eastAsia="it-IT"/>
          <w14:ligatures w14:val="none"/>
        </w:rPr>
      </w:pPr>
      <w:r w:rsidRPr="009C5FEA">
        <w:rPr>
          <w:rFonts w:ascii="Times New Roman" w:eastAsia="Times New Roman" w:hAnsi="Times New Roman" w:cs="Times New Roman"/>
          <w:b/>
          <w:bCs/>
          <w:kern w:val="0"/>
          <w:lang w:val="it-GB" w:eastAsia="it-IT"/>
          <w14:ligatures w14:val="none"/>
        </w:rPr>
        <w:t>Kotler, P. and Keller, K.L. (2016)</w:t>
      </w:r>
      <w:r w:rsidRPr="009C5FEA">
        <w:rPr>
          <w:rFonts w:ascii="Times New Roman" w:eastAsia="Times New Roman" w:hAnsi="Times New Roman" w:cs="Times New Roman"/>
          <w:kern w:val="0"/>
          <w:lang w:val="it-GB" w:eastAsia="it-IT"/>
          <w14:ligatures w14:val="none"/>
        </w:rPr>
        <w:t xml:space="preserve"> </w:t>
      </w:r>
      <w:r w:rsidRPr="009C5FEA">
        <w:rPr>
          <w:rFonts w:ascii="Times New Roman" w:eastAsia="Times New Roman" w:hAnsi="Times New Roman" w:cs="Times New Roman"/>
          <w:i/>
          <w:iCs/>
          <w:kern w:val="0"/>
          <w:lang w:val="it-GB" w:eastAsia="it-IT"/>
          <w14:ligatures w14:val="none"/>
        </w:rPr>
        <w:t>Marketing Management</w:t>
      </w:r>
      <w:r w:rsidRPr="009C5FEA">
        <w:rPr>
          <w:rFonts w:ascii="Times New Roman" w:eastAsia="Times New Roman" w:hAnsi="Times New Roman" w:cs="Times New Roman"/>
          <w:kern w:val="0"/>
          <w:lang w:val="it-GB" w:eastAsia="it-IT"/>
          <w14:ligatures w14:val="none"/>
        </w:rPr>
        <w:t>. 15th ed. Harlow: Pearson.</w:t>
      </w:r>
    </w:p>
    <w:p w14:paraId="3890C6EC" w14:textId="77777777" w:rsidR="00D838BF" w:rsidRDefault="00D838BF" w:rsidP="00D838BF">
      <w:pPr>
        <w:pStyle w:val="Paragrafoelenco"/>
        <w:rPr>
          <w:rFonts w:ascii="Times New Roman" w:eastAsia="Times New Roman" w:hAnsi="Times New Roman" w:cs="Times New Roman"/>
          <w:b/>
          <w:bCs/>
          <w:kern w:val="0"/>
          <w:lang w:val="it-GB" w:eastAsia="it-IT"/>
          <w14:ligatures w14:val="none"/>
        </w:rPr>
      </w:pPr>
    </w:p>
    <w:p w14:paraId="1E09CBD9" w14:textId="6ADDFAE1" w:rsidR="009C5FEA" w:rsidRPr="00D838BF" w:rsidRDefault="009C5FEA" w:rsidP="00D838BF">
      <w:pPr>
        <w:numPr>
          <w:ilvl w:val="0"/>
          <w:numId w:val="15"/>
        </w:numPr>
        <w:spacing w:before="100" w:beforeAutospacing="1" w:after="100" w:afterAutospacing="1" w:line="240" w:lineRule="auto"/>
        <w:rPr>
          <w:rFonts w:ascii="Times New Roman" w:eastAsia="Times New Roman" w:hAnsi="Times New Roman" w:cs="Times New Roman"/>
          <w:kern w:val="0"/>
          <w:lang w:val="it-GB" w:eastAsia="it-IT"/>
          <w14:ligatures w14:val="none"/>
        </w:rPr>
      </w:pPr>
      <w:r w:rsidRPr="00D838BF">
        <w:rPr>
          <w:rFonts w:ascii="Times New Roman" w:eastAsia="Times New Roman" w:hAnsi="Times New Roman" w:cs="Times New Roman"/>
          <w:b/>
          <w:bCs/>
          <w:kern w:val="0"/>
          <w:lang w:val="it-GB" w:eastAsia="it-IT"/>
          <w14:ligatures w14:val="none"/>
        </w:rPr>
        <w:t>Kaplan, R.S. and Norton, D.P. (1996)</w:t>
      </w:r>
      <w:r w:rsidRPr="00D838BF">
        <w:rPr>
          <w:rFonts w:ascii="Times New Roman" w:eastAsia="Times New Roman" w:hAnsi="Times New Roman" w:cs="Times New Roman"/>
          <w:kern w:val="0"/>
          <w:lang w:val="it-GB" w:eastAsia="it-IT"/>
          <w14:ligatures w14:val="none"/>
        </w:rPr>
        <w:t xml:space="preserve"> </w:t>
      </w:r>
      <w:r w:rsidRPr="00D838BF">
        <w:rPr>
          <w:rFonts w:ascii="Times New Roman" w:eastAsia="Times New Roman" w:hAnsi="Times New Roman" w:cs="Times New Roman"/>
          <w:i/>
          <w:iCs/>
          <w:kern w:val="0"/>
          <w:lang w:val="it-GB" w:eastAsia="it-IT"/>
          <w14:ligatures w14:val="none"/>
        </w:rPr>
        <w:t>The Balanced Scorecard: Translating Strategy into Action</w:t>
      </w:r>
      <w:r w:rsidRPr="00D838BF">
        <w:rPr>
          <w:rFonts w:ascii="Times New Roman" w:eastAsia="Times New Roman" w:hAnsi="Times New Roman" w:cs="Times New Roman"/>
          <w:kern w:val="0"/>
          <w:lang w:val="it-GB" w:eastAsia="it-IT"/>
          <w14:ligatures w14:val="none"/>
        </w:rPr>
        <w:t>. Boston, MA: Harvard Business School Press.</w:t>
      </w:r>
    </w:p>
    <w:p w14:paraId="5FFA6921" w14:textId="4579D7E6" w:rsidR="00EA42A0" w:rsidRPr="00C53212" w:rsidRDefault="00EA42A0" w:rsidP="009C5FEA">
      <w:pPr>
        <w:pStyle w:val="Paragrafoelenco"/>
        <w:spacing w:line="360" w:lineRule="auto"/>
        <w:jc w:val="both"/>
        <w:rPr>
          <w:rFonts w:ascii="Arial" w:eastAsia="Arial" w:hAnsi="Arial" w:cs="Arial"/>
          <w:b/>
          <w:bCs/>
          <w:color w:val="EE0000"/>
        </w:rPr>
      </w:pPr>
    </w:p>
    <w:p w14:paraId="3AB50AD7" w14:textId="77777777" w:rsidR="00B91658" w:rsidRDefault="00B91658" w:rsidP="4AD0B797">
      <w:pPr>
        <w:spacing w:after="0" w:line="360" w:lineRule="auto"/>
        <w:ind w:left="360"/>
        <w:rPr>
          <w:rFonts w:ascii="Arial" w:eastAsia="Arial" w:hAnsi="Arial" w:cs="Arial"/>
        </w:rPr>
      </w:pPr>
    </w:p>
    <w:p w14:paraId="472E19A6" w14:textId="77777777" w:rsidR="00B91658" w:rsidRDefault="00B91658" w:rsidP="4AD0B797">
      <w:pPr>
        <w:spacing w:after="0" w:line="360" w:lineRule="auto"/>
        <w:ind w:left="360"/>
        <w:rPr>
          <w:rFonts w:ascii="Arial" w:eastAsia="Arial" w:hAnsi="Arial" w:cs="Arial"/>
        </w:rPr>
      </w:pPr>
    </w:p>
    <w:p w14:paraId="220CC702" w14:textId="77777777" w:rsidR="00B91658" w:rsidRDefault="00B91658" w:rsidP="4AD0B797">
      <w:pPr>
        <w:spacing w:after="0" w:line="360" w:lineRule="auto"/>
        <w:ind w:left="360"/>
        <w:rPr>
          <w:rFonts w:ascii="Arial" w:eastAsia="Arial" w:hAnsi="Arial" w:cs="Arial"/>
        </w:rPr>
      </w:pPr>
    </w:p>
    <w:p w14:paraId="00C3BB70" w14:textId="5D84875A" w:rsidR="00B91658" w:rsidRDefault="00B91658" w:rsidP="4AD0B797">
      <w:pPr>
        <w:spacing w:after="0" w:line="360" w:lineRule="auto"/>
        <w:ind w:left="360"/>
        <w:rPr>
          <w:rFonts w:ascii="Arial" w:eastAsia="Arial" w:hAnsi="Arial" w:cs="Arial"/>
        </w:rPr>
      </w:pPr>
    </w:p>
    <w:p w14:paraId="743EA3D1" w14:textId="77777777" w:rsidR="00B91658" w:rsidRDefault="00B91658" w:rsidP="4AD0B797">
      <w:pPr>
        <w:spacing w:after="0" w:line="360" w:lineRule="auto"/>
        <w:ind w:left="360"/>
        <w:rPr>
          <w:rFonts w:ascii="Arial" w:eastAsia="Arial" w:hAnsi="Arial" w:cs="Arial"/>
        </w:rPr>
      </w:pPr>
    </w:p>
    <w:p w14:paraId="2DF69315" w14:textId="77777777" w:rsidR="00B91658" w:rsidRDefault="00B91658" w:rsidP="4AD0B797">
      <w:pPr>
        <w:spacing w:after="0" w:line="360" w:lineRule="auto"/>
        <w:ind w:left="360"/>
        <w:rPr>
          <w:rFonts w:ascii="Arial" w:eastAsia="Arial" w:hAnsi="Arial" w:cs="Arial"/>
        </w:rPr>
      </w:pPr>
    </w:p>
    <w:p w14:paraId="1C8D0AEB" w14:textId="77777777" w:rsidR="00B91658" w:rsidRDefault="00B91658" w:rsidP="4AD0B797">
      <w:pPr>
        <w:spacing w:after="0" w:line="360" w:lineRule="auto"/>
        <w:ind w:left="360"/>
        <w:rPr>
          <w:rFonts w:ascii="Arial" w:eastAsia="Arial" w:hAnsi="Arial" w:cs="Arial"/>
        </w:rPr>
      </w:pPr>
    </w:p>
    <w:p w14:paraId="195C1369" w14:textId="77777777" w:rsidR="00B91658" w:rsidRDefault="00B91658" w:rsidP="4AD0B797">
      <w:pPr>
        <w:spacing w:after="0" w:line="360" w:lineRule="auto"/>
        <w:ind w:left="360"/>
        <w:rPr>
          <w:rFonts w:ascii="Arial" w:eastAsia="Arial" w:hAnsi="Arial" w:cs="Arial"/>
        </w:rPr>
      </w:pPr>
    </w:p>
    <w:p w14:paraId="4186526B" w14:textId="77777777" w:rsidR="00B91658" w:rsidRDefault="00B91658" w:rsidP="4AD0B797">
      <w:pPr>
        <w:spacing w:after="0" w:line="360" w:lineRule="auto"/>
        <w:ind w:left="360"/>
        <w:rPr>
          <w:rFonts w:ascii="Arial" w:eastAsia="Arial" w:hAnsi="Arial" w:cs="Arial"/>
        </w:rPr>
      </w:pPr>
    </w:p>
    <w:p w14:paraId="0ACAC16E" w14:textId="77777777" w:rsidR="00B91658" w:rsidRDefault="00B91658" w:rsidP="4AD0B797">
      <w:pPr>
        <w:spacing w:after="0" w:line="360" w:lineRule="auto"/>
        <w:ind w:left="360"/>
        <w:rPr>
          <w:rFonts w:ascii="Arial" w:eastAsia="Arial" w:hAnsi="Arial" w:cs="Arial"/>
        </w:rPr>
      </w:pPr>
    </w:p>
    <w:p w14:paraId="70D947F2" w14:textId="77777777" w:rsidR="00B91658" w:rsidRDefault="00B91658" w:rsidP="4AD0B797">
      <w:pPr>
        <w:spacing w:after="0" w:line="360" w:lineRule="auto"/>
        <w:ind w:left="360"/>
        <w:rPr>
          <w:rFonts w:ascii="Arial" w:eastAsia="Arial" w:hAnsi="Arial" w:cs="Arial"/>
        </w:rPr>
      </w:pPr>
    </w:p>
    <w:p w14:paraId="46C29E49" w14:textId="77777777" w:rsidR="00B91658" w:rsidRDefault="00B91658" w:rsidP="4AD0B797">
      <w:pPr>
        <w:spacing w:after="0" w:line="360" w:lineRule="auto"/>
        <w:ind w:left="360"/>
        <w:rPr>
          <w:rFonts w:ascii="Arial" w:eastAsia="Arial" w:hAnsi="Arial" w:cs="Arial"/>
        </w:rPr>
      </w:pPr>
    </w:p>
    <w:p w14:paraId="1BE6D74F" w14:textId="77777777" w:rsidR="00B91658" w:rsidRDefault="00B91658" w:rsidP="4AD0B797">
      <w:pPr>
        <w:spacing w:after="0" w:line="360" w:lineRule="auto"/>
        <w:ind w:left="360"/>
        <w:rPr>
          <w:rFonts w:ascii="Arial" w:eastAsia="Arial" w:hAnsi="Arial" w:cs="Arial"/>
        </w:rPr>
      </w:pPr>
    </w:p>
    <w:p w14:paraId="58A0FC6B" w14:textId="77777777" w:rsidR="00B91658" w:rsidRDefault="00B91658" w:rsidP="4AD0B797">
      <w:pPr>
        <w:spacing w:after="0" w:line="360" w:lineRule="auto"/>
        <w:ind w:left="360"/>
        <w:rPr>
          <w:rFonts w:ascii="Arial" w:eastAsia="Arial" w:hAnsi="Arial" w:cs="Arial"/>
        </w:rPr>
      </w:pPr>
    </w:p>
    <w:p w14:paraId="36055DDE" w14:textId="77777777" w:rsidR="00B91658" w:rsidRDefault="00B91658" w:rsidP="4AD0B797">
      <w:pPr>
        <w:spacing w:after="0" w:line="360" w:lineRule="auto"/>
        <w:ind w:left="360"/>
        <w:rPr>
          <w:rFonts w:ascii="Arial" w:eastAsia="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pPr>
      <w:r w:rsidRPr="0F5AA85B">
        <w:rPr>
          <w:rFonts w:ascii="Arial" w:hAnsi="Arial" w:cs="Arial"/>
          <w:b/>
          <w:bCs/>
          <w:i/>
          <w:iCs/>
          <w:sz w:val="32"/>
          <w:szCs w:val="32"/>
          <w:u w:val="single"/>
        </w:rPr>
        <w:t>Appendix 1</w:t>
      </w:r>
      <w:r w:rsidR="009E2E03" w:rsidRPr="0F5AA85B">
        <w:rPr>
          <w:rFonts w:ascii="Arial" w:hAnsi="Arial" w:cs="Arial"/>
          <w:b/>
          <w:bCs/>
          <w:i/>
          <w:iCs/>
          <w:sz w:val="32"/>
          <w:szCs w:val="32"/>
          <w:u w:val="single"/>
        </w:rPr>
        <w:t xml:space="preserve"> – Task 3a</w:t>
      </w:r>
    </w:p>
    <w:p w14:paraId="7DF72B02" w14:textId="1F28E77E" w:rsidR="0F5AA85B" w:rsidRDefault="0F5AA85B" w:rsidP="0F5AA85B">
      <w:pPr>
        <w:jc w:val="right"/>
        <w:rPr>
          <w:rFonts w:ascii="Arial" w:hAnsi="Arial" w:cs="Arial"/>
          <w:b/>
          <w:bCs/>
          <w:i/>
          <w:iCs/>
          <w:sz w:val="32"/>
          <w:szCs w:val="32"/>
          <w:u w:val="single"/>
        </w:rPr>
      </w:pPr>
    </w:p>
    <w:p w14:paraId="44A46C8F" w14:textId="17A8D8B5" w:rsidR="5D34BA41" w:rsidRDefault="151D5652" w:rsidP="4AD0B797">
      <w:pPr>
        <w:jc w:val="center"/>
      </w:pPr>
      <w:r w:rsidRPr="4AD0B797">
        <w:rPr>
          <w:rFonts w:ascii="Arial" w:hAnsi="Arial" w:cs="Arial"/>
          <w:b/>
          <w:bCs/>
          <w:sz w:val="36"/>
          <w:szCs w:val="36"/>
        </w:rPr>
        <w:t>PMI</w:t>
      </w:r>
      <w:r w:rsidR="1EDBB888" w:rsidRPr="4AD0B797">
        <w:rPr>
          <w:rFonts w:ascii="Arial" w:hAnsi="Arial" w:cs="Arial"/>
          <w:b/>
          <w:bCs/>
          <w:sz w:val="36"/>
          <w:szCs w:val="36"/>
        </w:rPr>
        <w:t xml:space="preserve"> Analysis.</w:t>
      </w:r>
    </w:p>
    <w:tbl>
      <w:tblPr>
        <w:tblStyle w:val="Grigliatabella"/>
        <w:tblW w:w="9152" w:type="dxa"/>
        <w:tblLook w:val="06A0" w:firstRow="1" w:lastRow="0" w:firstColumn="1" w:lastColumn="0" w:noHBand="1" w:noVBand="1"/>
      </w:tblPr>
      <w:tblGrid>
        <w:gridCol w:w="2217"/>
        <w:gridCol w:w="1016"/>
        <w:gridCol w:w="2538"/>
        <w:gridCol w:w="2877"/>
        <w:gridCol w:w="2057"/>
        <w:gridCol w:w="1150"/>
      </w:tblGrid>
      <w:tr w:rsidR="0F5AA85B" w14:paraId="50AD4FBE" w14:textId="77777777" w:rsidTr="4AD0B797">
        <w:trPr>
          <w:trHeight w:val="1442"/>
        </w:trPr>
        <w:tc>
          <w:tcPr>
            <w:tcW w:w="1678" w:type="dxa"/>
          </w:tcPr>
          <w:p w14:paraId="5C6CDF0B" w14:textId="5CCAAE74" w:rsidR="04F863C3" w:rsidRDefault="04F863C3" w:rsidP="0F5AA85B">
            <w:r w:rsidRPr="0F5AA85B">
              <w:rPr>
                <w:rFonts w:ascii="Arial" w:hAnsi="Arial" w:cs="Arial"/>
                <w:b/>
                <w:bCs/>
                <w:sz w:val="36"/>
                <w:szCs w:val="36"/>
              </w:rPr>
              <w:t>Factors</w:t>
            </w:r>
          </w:p>
        </w:tc>
        <w:tc>
          <w:tcPr>
            <w:tcW w:w="1215" w:type="dxa"/>
          </w:tcPr>
          <w:p w14:paraId="23D572FD" w14:textId="2F882534" w:rsidR="04F863C3" w:rsidRDefault="04F863C3" w:rsidP="0F5AA85B">
            <w:r w:rsidRPr="0F5AA85B">
              <w:rPr>
                <w:rFonts w:ascii="Arial" w:hAnsi="Arial" w:cs="Arial"/>
                <w:b/>
                <w:bCs/>
                <w:sz w:val="36"/>
                <w:szCs w:val="36"/>
              </w:rPr>
              <w:t xml:space="preserve">Cost </w:t>
            </w:r>
          </w:p>
        </w:tc>
        <w:tc>
          <w:tcPr>
            <w:tcW w:w="1770" w:type="dxa"/>
          </w:tcPr>
          <w:p w14:paraId="63B52168" w14:textId="3E3062E7" w:rsidR="04F863C3" w:rsidRDefault="04F863C3" w:rsidP="0F5AA85B">
            <w:r w:rsidRPr="0F5AA85B">
              <w:rPr>
                <w:rFonts w:ascii="Arial" w:hAnsi="Arial" w:cs="Arial"/>
                <w:b/>
                <w:bCs/>
                <w:sz w:val="36"/>
                <w:szCs w:val="36"/>
              </w:rPr>
              <w:t>Effectiveness</w:t>
            </w:r>
          </w:p>
        </w:tc>
        <w:tc>
          <w:tcPr>
            <w:tcW w:w="1892" w:type="dxa"/>
          </w:tcPr>
          <w:p w14:paraId="5BD773DC" w14:textId="3842E688" w:rsidR="04F863C3" w:rsidRDefault="04F863C3" w:rsidP="0F5AA85B">
            <w:r w:rsidRPr="0F5AA85B">
              <w:rPr>
                <w:rFonts w:ascii="Arial" w:hAnsi="Arial" w:cs="Arial"/>
                <w:b/>
                <w:bCs/>
                <w:sz w:val="36"/>
                <w:szCs w:val="36"/>
              </w:rPr>
              <w:t>Ease of Implementation</w:t>
            </w:r>
          </w:p>
        </w:tc>
        <w:tc>
          <w:tcPr>
            <w:tcW w:w="1562" w:type="dxa"/>
          </w:tcPr>
          <w:p w14:paraId="4C69B343" w14:textId="1E2BB587" w:rsidR="04F863C3" w:rsidRDefault="04F863C3" w:rsidP="0F5AA85B">
            <w:r w:rsidRPr="0F5AA85B">
              <w:rPr>
                <w:rFonts w:ascii="Arial" w:hAnsi="Arial" w:cs="Arial"/>
                <w:b/>
                <w:bCs/>
                <w:sz w:val="36"/>
                <w:szCs w:val="36"/>
              </w:rPr>
              <w:t xml:space="preserve">Customer </w:t>
            </w:r>
            <w:proofErr w:type="spellStart"/>
            <w:r w:rsidRPr="0F5AA85B">
              <w:rPr>
                <w:rFonts w:ascii="Arial" w:hAnsi="Arial" w:cs="Arial"/>
                <w:b/>
                <w:bCs/>
                <w:sz w:val="36"/>
                <w:szCs w:val="36"/>
              </w:rPr>
              <w:t>Satifaction</w:t>
            </w:r>
            <w:proofErr w:type="spellEnd"/>
            <w:r w:rsidRPr="0F5AA85B">
              <w:rPr>
                <w:rFonts w:ascii="Arial" w:hAnsi="Arial" w:cs="Arial"/>
                <w:b/>
                <w:bCs/>
                <w:sz w:val="36"/>
                <w:szCs w:val="36"/>
              </w:rPr>
              <w:t xml:space="preserve"> </w:t>
            </w:r>
          </w:p>
        </w:tc>
        <w:tc>
          <w:tcPr>
            <w:tcW w:w="1035" w:type="dxa"/>
          </w:tcPr>
          <w:p w14:paraId="2B17D9B4" w14:textId="1713F674" w:rsidR="058B2348" w:rsidRDefault="058B2348" w:rsidP="0F5AA85B">
            <w:r w:rsidRPr="0F5AA85B">
              <w:rPr>
                <w:rFonts w:ascii="Arial" w:hAnsi="Arial" w:cs="Arial"/>
                <w:b/>
                <w:bCs/>
                <w:sz w:val="36"/>
                <w:szCs w:val="36"/>
              </w:rPr>
              <w:t>Total.</w:t>
            </w:r>
          </w:p>
        </w:tc>
      </w:tr>
      <w:tr w:rsidR="0F5AA85B" w14:paraId="4B6B0B88" w14:textId="77777777" w:rsidTr="4AD0B797">
        <w:trPr>
          <w:trHeight w:val="300"/>
        </w:trPr>
        <w:tc>
          <w:tcPr>
            <w:tcW w:w="1678" w:type="dxa"/>
          </w:tcPr>
          <w:p w14:paraId="5A80CD55" w14:textId="62D3587C" w:rsidR="04F863C3" w:rsidRDefault="04F863C3" w:rsidP="0F5AA85B">
            <w:r w:rsidRPr="0F5AA85B">
              <w:rPr>
                <w:rFonts w:ascii="Arial" w:hAnsi="Arial" w:cs="Arial"/>
                <w:b/>
                <w:bCs/>
                <w:sz w:val="36"/>
                <w:szCs w:val="36"/>
              </w:rPr>
              <w:t>weight</w:t>
            </w:r>
          </w:p>
        </w:tc>
        <w:tc>
          <w:tcPr>
            <w:tcW w:w="1215" w:type="dxa"/>
          </w:tcPr>
          <w:p w14:paraId="2D620E7B" w14:textId="49FFB6DE" w:rsidR="019905B8" w:rsidRDefault="019905B8" w:rsidP="0F5AA85B">
            <w:r w:rsidRPr="0F5AA85B">
              <w:rPr>
                <w:rFonts w:ascii="Arial" w:hAnsi="Arial" w:cs="Arial"/>
                <w:b/>
                <w:bCs/>
                <w:sz w:val="36"/>
                <w:szCs w:val="36"/>
              </w:rPr>
              <w:t>3</w:t>
            </w:r>
          </w:p>
        </w:tc>
        <w:tc>
          <w:tcPr>
            <w:tcW w:w="1770" w:type="dxa"/>
          </w:tcPr>
          <w:p w14:paraId="451E580A" w14:textId="204AB3AC" w:rsidR="019905B8" w:rsidRDefault="019905B8" w:rsidP="0F5AA85B">
            <w:r w:rsidRPr="0F5AA85B">
              <w:rPr>
                <w:rFonts w:ascii="Arial" w:hAnsi="Arial" w:cs="Arial"/>
                <w:b/>
                <w:bCs/>
                <w:sz w:val="36"/>
                <w:szCs w:val="36"/>
              </w:rPr>
              <w:t>5</w:t>
            </w:r>
          </w:p>
        </w:tc>
        <w:tc>
          <w:tcPr>
            <w:tcW w:w="1892" w:type="dxa"/>
          </w:tcPr>
          <w:p w14:paraId="5536EF48" w14:textId="24AEDFC2" w:rsidR="019905B8" w:rsidRDefault="019905B8" w:rsidP="0F5AA85B">
            <w:r w:rsidRPr="0F5AA85B">
              <w:rPr>
                <w:rFonts w:ascii="Arial" w:hAnsi="Arial" w:cs="Arial"/>
                <w:b/>
                <w:bCs/>
                <w:sz w:val="36"/>
                <w:szCs w:val="36"/>
              </w:rPr>
              <w:t>2</w:t>
            </w:r>
          </w:p>
        </w:tc>
        <w:tc>
          <w:tcPr>
            <w:tcW w:w="1562" w:type="dxa"/>
          </w:tcPr>
          <w:p w14:paraId="14C43F37" w14:textId="367AE13F" w:rsidR="019905B8" w:rsidRDefault="019905B8" w:rsidP="0F5AA85B">
            <w:r w:rsidRPr="0F5AA85B">
              <w:rPr>
                <w:rFonts w:ascii="Arial" w:hAnsi="Arial" w:cs="Arial"/>
                <w:b/>
                <w:bCs/>
                <w:sz w:val="36"/>
                <w:szCs w:val="36"/>
              </w:rPr>
              <w:t>4</w:t>
            </w:r>
          </w:p>
        </w:tc>
        <w:tc>
          <w:tcPr>
            <w:tcW w:w="1035" w:type="dxa"/>
          </w:tcPr>
          <w:p w14:paraId="4FBC4FAF" w14:textId="7FF0F034" w:rsidR="019905B8" w:rsidRDefault="019905B8" w:rsidP="0F5AA85B">
            <w:r w:rsidRPr="0F5AA85B">
              <w:rPr>
                <w:rFonts w:ascii="Arial" w:hAnsi="Arial" w:cs="Arial"/>
                <w:b/>
                <w:bCs/>
                <w:sz w:val="36"/>
                <w:szCs w:val="36"/>
              </w:rPr>
              <w:t>14</w:t>
            </w:r>
          </w:p>
        </w:tc>
      </w:tr>
      <w:tr w:rsidR="0F5AA85B" w14:paraId="19E0E2C6" w14:textId="77777777" w:rsidTr="4AD0B797">
        <w:trPr>
          <w:trHeight w:val="300"/>
        </w:trPr>
        <w:tc>
          <w:tcPr>
            <w:tcW w:w="1678" w:type="dxa"/>
          </w:tcPr>
          <w:p w14:paraId="24A83B13" w14:textId="543D0015" w:rsidR="019905B8" w:rsidRDefault="019905B8" w:rsidP="0F5AA85B">
            <w:r w:rsidRPr="0F5AA85B">
              <w:rPr>
                <w:rFonts w:ascii="Arial" w:hAnsi="Arial" w:cs="Arial"/>
                <w:b/>
                <w:bCs/>
                <w:sz w:val="36"/>
                <w:szCs w:val="36"/>
              </w:rPr>
              <w:t>Improve Marketing and Digital Presence</w:t>
            </w:r>
          </w:p>
        </w:tc>
        <w:tc>
          <w:tcPr>
            <w:tcW w:w="1215" w:type="dxa"/>
          </w:tcPr>
          <w:p w14:paraId="4471A969" w14:textId="0B1DD80C" w:rsidR="5466746A" w:rsidRDefault="5466746A" w:rsidP="0F5AA85B">
            <w:pPr>
              <w:rPr>
                <w:rFonts w:ascii="Arial" w:hAnsi="Arial" w:cs="Arial"/>
                <w:sz w:val="36"/>
                <w:szCs w:val="36"/>
              </w:rPr>
            </w:pPr>
            <w:r w:rsidRPr="0F5AA85B">
              <w:rPr>
                <w:rFonts w:ascii="Arial" w:hAnsi="Arial" w:cs="Arial"/>
                <w:sz w:val="36"/>
                <w:szCs w:val="36"/>
              </w:rPr>
              <w:t>2</w:t>
            </w:r>
            <w:r w:rsidR="60A65530" w:rsidRPr="0F5AA85B">
              <w:rPr>
                <w:rFonts w:ascii="Arial" w:hAnsi="Arial" w:cs="Arial"/>
                <w:sz w:val="36"/>
                <w:szCs w:val="36"/>
              </w:rPr>
              <w:t xml:space="preserve"> (6)</w:t>
            </w:r>
          </w:p>
        </w:tc>
        <w:tc>
          <w:tcPr>
            <w:tcW w:w="1770" w:type="dxa"/>
          </w:tcPr>
          <w:p w14:paraId="2672DE6E" w14:textId="7CB7919F" w:rsidR="5466746A" w:rsidRDefault="5466746A" w:rsidP="0F5AA85B">
            <w:pPr>
              <w:rPr>
                <w:rFonts w:ascii="Arial" w:hAnsi="Arial" w:cs="Arial"/>
                <w:sz w:val="36"/>
                <w:szCs w:val="36"/>
              </w:rPr>
            </w:pPr>
            <w:r w:rsidRPr="0F5AA85B">
              <w:rPr>
                <w:rFonts w:ascii="Arial" w:hAnsi="Arial" w:cs="Arial"/>
                <w:sz w:val="36"/>
                <w:szCs w:val="36"/>
              </w:rPr>
              <w:t>3</w:t>
            </w:r>
            <w:r w:rsidR="4455484D" w:rsidRPr="0F5AA85B">
              <w:rPr>
                <w:rFonts w:ascii="Arial" w:hAnsi="Arial" w:cs="Arial"/>
                <w:sz w:val="36"/>
                <w:szCs w:val="36"/>
              </w:rPr>
              <w:t xml:space="preserve"> (15)</w:t>
            </w:r>
          </w:p>
        </w:tc>
        <w:tc>
          <w:tcPr>
            <w:tcW w:w="1892" w:type="dxa"/>
          </w:tcPr>
          <w:p w14:paraId="766002BB" w14:textId="68C02E19" w:rsidR="5466746A" w:rsidRDefault="5466746A" w:rsidP="0F5AA85B">
            <w:pPr>
              <w:rPr>
                <w:rFonts w:ascii="Arial" w:hAnsi="Arial" w:cs="Arial"/>
                <w:sz w:val="36"/>
                <w:szCs w:val="36"/>
              </w:rPr>
            </w:pPr>
            <w:r w:rsidRPr="0F5AA85B">
              <w:rPr>
                <w:rFonts w:ascii="Arial" w:hAnsi="Arial" w:cs="Arial"/>
                <w:sz w:val="36"/>
                <w:szCs w:val="36"/>
              </w:rPr>
              <w:t>3</w:t>
            </w:r>
            <w:r w:rsidR="29BB8457" w:rsidRPr="0F5AA85B">
              <w:rPr>
                <w:rFonts w:ascii="Arial" w:hAnsi="Arial" w:cs="Arial"/>
                <w:sz w:val="36"/>
                <w:szCs w:val="36"/>
              </w:rPr>
              <w:t xml:space="preserve"> (6)</w:t>
            </w:r>
          </w:p>
        </w:tc>
        <w:tc>
          <w:tcPr>
            <w:tcW w:w="1562" w:type="dxa"/>
          </w:tcPr>
          <w:p w14:paraId="48E8B8D2" w14:textId="13C91ACB" w:rsidR="5466746A" w:rsidRDefault="5466746A" w:rsidP="0F5AA85B">
            <w:pPr>
              <w:rPr>
                <w:rFonts w:ascii="Arial" w:hAnsi="Arial" w:cs="Arial"/>
                <w:sz w:val="36"/>
                <w:szCs w:val="36"/>
              </w:rPr>
            </w:pPr>
            <w:r w:rsidRPr="0F5AA85B">
              <w:rPr>
                <w:rFonts w:ascii="Arial" w:hAnsi="Arial" w:cs="Arial"/>
                <w:sz w:val="36"/>
                <w:szCs w:val="36"/>
              </w:rPr>
              <w:t>3</w:t>
            </w:r>
            <w:r w:rsidR="0265CD1C" w:rsidRPr="0F5AA85B">
              <w:rPr>
                <w:rFonts w:ascii="Arial" w:hAnsi="Arial" w:cs="Arial"/>
                <w:sz w:val="36"/>
                <w:szCs w:val="36"/>
              </w:rPr>
              <w:t xml:space="preserve"> (12)</w:t>
            </w:r>
          </w:p>
        </w:tc>
        <w:tc>
          <w:tcPr>
            <w:tcW w:w="1035" w:type="dxa"/>
          </w:tcPr>
          <w:p w14:paraId="27A34D29" w14:textId="4D3D3126" w:rsidR="5466746A" w:rsidRDefault="5466746A" w:rsidP="0F5AA85B">
            <w:pPr>
              <w:rPr>
                <w:rFonts w:ascii="Arial" w:hAnsi="Arial" w:cs="Arial"/>
                <w:sz w:val="36"/>
                <w:szCs w:val="36"/>
              </w:rPr>
            </w:pPr>
            <w:r w:rsidRPr="0F5AA85B">
              <w:rPr>
                <w:rFonts w:ascii="Arial" w:hAnsi="Arial" w:cs="Arial"/>
                <w:sz w:val="36"/>
                <w:szCs w:val="36"/>
              </w:rPr>
              <w:t>39</w:t>
            </w:r>
          </w:p>
        </w:tc>
      </w:tr>
      <w:tr w:rsidR="0F5AA85B" w14:paraId="1278A2C3" w14:textId="77777777" w:rsidTr="4AD0B797">
        <w:trPr>
          <w:trHeight w:val="300"/>
        </w:trPr>
        <w:tc>
          <w:tcPr>
            <w:tcW w:w="1678" w:type="dxa"/>
          </w:tcPr>
          <w:p w14:paraId="750B4968" w14:textId="27D7EE27" w:rsidR="019905B8" w:rsidRDefault="019905B8" w:rsidP="0F5AA85B">
            <w:r w:rsidRPr="0F5AA85B">
              <w:rPr>
                <w:rFonts w:ascii="Arial" w:hAnsi="Arial" w:cs="Arial"/>
                <w:b/>
                <w:bCs/>
                <w:sz w:val="36"/>
                <w:szCs w:val="36"/>
              </w:rPr>
              <w:t>Improve Operational Effi</w:t>
            </w:r>
            <w:r w:rsidR="65ECE15B" w:rsidRPr="0F5AA85B">
              <w:rPr>
                <w:rFonts w:ascii="Arial" w:hAnsi="Arial" w:cs="Arial"/>
                <w:b/>
                <w:bCs/>
                <w:sz w:val="36"/>
                <w:szCs w:val="36"/>
              </w:rPr>
              <w:t>ci</w:t>
            </w:r>
            <w:r w:rsidRPr="0F5AA85B">
              <w:rPr>
                <w:rFonts w:ascii="Arial" w:hAnsi="Arial" w:cs="Arial"/>
                <w:b/>
                <w:bCs/>
                <w:sz w:val="36"/>
                <w:szCs w:val="36"/>
              </w:rPr>
              <w:t>ency.</w:t>
            </w:r>
          </w:p>
        </w:tc>
        <w:tc>
          <w:tcPr>
            <w:tcW w:w="1215" w:type="dxa"/>
          </w:tcPr>
          <w:p w14:paraId="253617B8" w14:textId="4939FF97" w:rsidR="38431C40" w:rsidRDefault="38431C40" w:rsidP="0F5AA85B">
            <w:pPr>
              <w:rPr>
                <w:rFonts w:ascii="Arial" w:hAnsi="Arial" w:cs="Arial"/>
                <w:sz w:val="36"/>
                <w:szCs w:val="36"/>
              </w:rPr>
            </w:pPr>
            <w:r w:rsidRPr="0F5AA85B">
              <w:rPr>
                <w:rFonts w:ascii="Arial" w:hAnsi="Arial" w:cs="Arial"/>
                <w:sz w:val="36"/>
                <w:szCs w:val="36"/>
              </w:rPr>
              <w:t>2</w:t>
            </w:r>
            <w:r w:rsidR="0A1F1853" w:rsidRPr="0F5AA85B">
              <w:rPr>
                <w:rFonts w:ascii="Arial" w:hAnsi="Arial" w:cs="Arial"/>
                <w:sz w:val="36"/>
                <w:szCs w:val="36"/>
              </w:rPr>
              <w:t xml:space="preserve"> (6)</w:t>
            </w:r>
          </w:p>
        </w:tc>
        <w:tc>
          <w:tcPr>
            <w:tcW w:w="1770" w:type="dxa"/>
          </w:tcPr>
          <w:p w14:paraId="038222E9" w14:textId="58294734" w:rsidR="38431C40" w:rsidRDefault="38431C40" w:rsidP="0F5AA85B">
            <w:pPr>
              <w:rPr>
                <w:rFonts w:ascii="Arial" w:hAnsi="Arial" w:cs="Arial"/>
                <w:sz w:val="36"/>
                <w:szCs w:val="36"/>
              </w:rPr>
            </w:pPr>
            <w:r w:rsidRPr="0F5AA85B">
              <w:rPr>
                <w:rFonts w:ascii="Arial" w:hAnsi="Arial" w:cs="Arial"/>
                <w:sz w:val="36"/>
                <w:szCs w:val="36"/>
              </w:rPr>
              <w:t>3</w:t>
            </w:r>
            <w:r w:rsidR="001E9B3C" w:rsidRPr="0F5AA85B">
              <w:rPr>
                <w:rFonts w:ascii="Arial" w:hAnsi="Arial" w:cs="Arial"/>
                <w:sz w:val="36"/>
                <w:szCs w:val="36"/>
              </w:rPr>
              <w:t xml:space="preserve"> (15)</w:t>
            </w:r>
          </w:p>
        </w:tc>
        <w:tc>
          <w:tcPr>
            <w:tcW w:w="1892" w:type="dxa"/>
          </w:tcPr>
          <w:p w14:paraId="0A4DD198" w14:textId="0B812AE6" w:rsidR="38431C40" w:rsidRDefault="38431C40" w:rsidP="0F5AA85B">
            <w:pPr>
              <w:rPr>
                <w:rFonts w:ascii="Arial" w:hAnsi="Arial" w:cs="Arial"/>
                <w:sz w:val="36"/>
                <w:szCs w:val="36"/>
              </w:rPr>
            </w:pPr>
            <w:r w:rsidRPr="0F5AA85B">
              <w:rPr>
                <w:rFonts w:ascii="Arial" w:hAnsi="Arial" w:cs="Arial"/>
                <w:sz w:val="36"/>
                <w:szCs w:val="36"/>
              </w:rPr>
              <w:t>2</w:t>
            </w:r>
            <w:r w:rsidR="19748970" w:rsidRPr="0F5AA85B">
              <w:rPr>
                <w:rFonts w:ascii="Arial" w:hAnsi="Arial" w:cs="Arial"/>
                <w:sz w:val="36"/>
                <w:szCs w:val="36"/>
              </w:rPr>
              <w:t xml:space="preserve"> (4)</w:t>
            </w:r>
          </w:p>
        </w:tc>
        <w:tc>
          <w:tcPr>
            <w:tcW w:w="1562" w:type="dxa"/>
          </w:tcPr>
          <w:p w14:paraId="7B4C6872" w14:textId="41780FE2" w:rsidR="38431C40" w:rsidRDefault="38431C40" w:rsidP="0F5AA85B">
            <w:pPr>
              <w:rPr>
                <w:rFonts w:ascii="Arial" w:hAnsi="Arial" w:cs="Arial"/>
                <w:sz w:val="36"/>
                <w:szCs w:val="36"/>
              </w:rPr>
            </w:pPr>
            <w:r w:rsidRPr="0F5AA85B">
              <w:rPr>
                <w:rFonts w:ascii="Arial" w:hAnsi="Arial" w:cs="Arial"/>
                <w:sz w:val="36"/>
                <w:szCs w:val="36"/>
              </w:rPr>
              <w:t>2</w:t>
            </w:r>
            <w:r w:rsidR="106F90C2" w:rsidRPr="0F5AA85B">
              <w:rPr>
                <w:rFonts w:ascii="Arial" w:hAnsi="Arial" w:cs="Arial"/>
                <w:sz w:val="36"/>
                <w:szCs w:val="36"/>
              </w:rPr>
              <w:t xml:space="preserve"> (8)</w:t>
            </w:r>
          </w:p>
        </w:tc>
        <w:tc>
          <w:tcPr>
            <w:tcW w:w="1035" w:type="dxa"/>
          </w:tcPr>
          <w:p w14:paraId="2C88FF07" w14:textId="63D59AB6" w:rsidR="38431C40" w:rsidRDefault="38431C40" w:rsidP="0F5AA85B">
            <w:pPr>
              <w:rPr>
                <w:rFonts w:ascii="Arial" w:hAnsi="Arial" w:cs="Arial"/>
                <w:sz w:val="36"/>
                <w:szCs w:val="36"/>
              </w:rPr>
            </w:pPr>
            <w:r w:rsidRPr="0F5AA85B">
              <w:rPr>
                <w:rFonts w:ascii="Arial" w:hAnsi="Arial" w:cs="Arial"/>
                <w:sz w:val="36"/>
                <w:szCs w:val="36"/>
              </w:rPr>
              <w:t>33</w:t>
            </w:r>
          </w:p>
        </w:tc>
      </w:tr>
    </w:tbl>
    <w:p w14:paraId="243038D3" w14:textId="76DD37EB" w:rsidR="0F5AA85B" w:rsidRDefault="0F5AA85B" w:rsidP="0F5AA85B">
      <w:pPr>
        <w:jc w:val="center"/>
        <w:rPr>
          <w:rFonts w:ascii="Arial" w:hAnsi="Arial" w:cs="Arial"/>
          <w:b/>
          <w:bCs/>
          <w:sz w:val="36"/>
          <w:szCs w:val="36"/>
        </w:rPr>
      </w:pPr>
    </w:p>
    <w:p w14:paraId="4765EF2D" w14:textId="2371CBC0" w:rsidR="019905B8" w:rsidRDefault="019905B8" w:rsidP="55822B18">
      <w:pPr>
        <w:jc w:val="center"/>
        <w:rPr>
          <w:rFonts w:ascii="Arial" w:hAnsi="Arial" w:cs="Arial"/>
          <w:b/>
          <w:bCs/>
          <w:i/>
          <w:iCs/>
          <w:sz w:val="32"/>
          <w:szCs w:val="32"/>
          <w:u w:val="single"/>
        </w:rPr>
      </w:pPr>
    </w:p>
    <w:p w14:paraId="714CD106" w14:textId="77777777" w:rsidR="0069332C" w:rsidRDefault="0069332C" w:rsidP="00A448A7">
      <w:pPr>
        <w:rPr>
          <w:rFonts w:ascii="Arial" w:hAnsi="Arial" w:cs="Arial"/>
          <w:b/>
          <w:bCs/>
          <w:sz w:val="32"/>
          <w:szCs w:val="32"/>
          <w:u w:val="single"/>
        </w:rPr>
      </w:pPr>
    </w:p>
    <w:p w14:paraId="079EC820" w14:textId="35782F3B" w:rsidR="008F5810" w:rsidRDefault="008F5810" w:rsidP="0F5AA85B">
      <w:pPr>
        <w:spacing w:after="200" w:line="276" w:lineRule="auto"/>
        <w:rPr>
          <w:rFonts w:ascii="Arial" w:hAnsi="Arial" w:cs="Arial"/>
          <w:kern w:val="0"/>
          <w14:ligatures w14:val="none"/>
        </w:rPr>
      </w:pPr>
      <w:bookmarkStart w:id="8" w:name="_Hlk210816971"/>
      <w:bookmarkEnd w:id="8"/>
    </w:p>
    <w:p w14:paraId="1CCFAE63" w14:textId="581278FA" w:rsidR="002832DB" w:rsidRPr="006D6A13" w:rsidRDefault="006D6A13" w:rsidP="006D6A13">
      <w:pPr>
        <w:rPr>
          <w:rFonts w:ascii="Arial" w:hAnsi="Arial" w:cs="Arial"/>
          <w:b/>
          <w:bCs/>
          <w:color w:val="FF0000"/>
        </w:rPr>
      </w:pPr>
      <w:bookmarkStart w:id="9" w:name="_Hlk219478739"/>
      <w:bookmarkEnd w:id="9"/>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144B4338" w14:textId="75C31ED7" w:rsidR="113B23F6" w:rsidRDefault="113B23F6" w:rsidP="4AD0B797">
      <w:pPr>
        <w:ind w:left="-454"/>
        <w:rPr>
          <w:rFonts w:ascii="Arial" w:hAnsi="Arial" w:cs="Arial"/>
        </w:rPr>
      </w:pPr>
      <w:r w:rsidRPr="4AD0B797">
        <w:rPr>
          <w:rFonts w:ascii="Arial" w:hAnsi="Arial" w:cs="Arial"/>
        </w:rPr>
        <w:t xml:space="preserve">Name the problem you are </w:t>
      </w:r>
      <w:r w:rsidR="23C118F2" w:rsidRPr="4AD0B797">
        <w:rPr>
          <w:rFonts w:ascii="Arial" w:hAnsi="Arial" w:cs="Arial"/>
        </w:rPr>
        <w:t>solving Decline sales, operational inefficiencies.</w:t>
      </w:r>
    </w:p>
    <w:p w14:paraId="18A30752" w14:textId="57AD6A82" w:rsidR="00410BE8" w:rsidRPr="00410BE8" w:rsidRDefault="113B23F6" w:rsidP="4AD0B797">
      <w:pPr>
        <w:ind w:left="-454"/>
        <w:rPr>
          <w:rFonts w:ascii="Arial" w:hAnsi="Arial" w:cs="Arial"/>
        </w:rPr>
      </w:pPr>
      <w:r w:rsidRPr="4AD0B797">
        <w:rPr>
          <w:rFonts w:ascii="Arial" w:hAnsi="Arial" w:cs="Arial"/>
        </w:rPr>
        <w:t>Name the solution you are implementing:</w:t>
      </w:r>
      <w:r w:rsidR="49A5E175" w:rsidRPr="4AD0B797">
        <w:rPr>
          <w:rFonts w:ascii="Arial" w:hAnsi="Arial" w:cs="Arial"/>
        </w:rPr>
        <w:t xml:space="preserve"> Improve Marketing and Digital presence.</w:t>
      </w:r>
    </w:p>
    <w:tbl>
      <w:tblPr>
        <w:tblpPr w:leftFromText="180" w:rightFromText="180" w:vertAnchor="text" w:horzAnchor="margin" w:tblpX="-431" w:tblpY="141"/>
        <w:tblW w:w="9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05"/>
        <w:gridCol w:w="2127"/>
        <w:gridCol w:w="2392"/>
        <w:gridCol w:w="1477"/>
        <w:gridCol w:w="1636"/>
      </w:tblGrid>
      <w:tr w:rsidR="00410BE8" w:rsidRPr="00DC1244" w14:paraId="0E1A26A7" w14:textId="77777777" w:rsidTr="4AD0B797">
        <w:trPr>
          <w:trHeight w:val="417"/>
        </w:trPr>
        <w:tc>
          <w:tcPr>
            <w:tcW w:w="1505" w:type="dxa"/>
          </w:tcPr>
          <w:p w14:paraId="415CA5DD" w14:textId="77777777" w:rsidR="00410BE8" w:rsidRPr="00DC1244" w:rsidRDefault="00410BE8" w:rsidP="4AD0B797">
            <w:pPr>
              <w:jc w:val="center"/>
              <w:rPr>
                <w:rFonts w:ascii="Arial" w:hAnsi="Arial" w:cs="Arial"/>
                <w:b/>
                <w:bCs/>
              </w:rPr>
            </w:pPr>
          </w:p>
        </w:tc>
        <w:tc>
          <w:tcPr>
            <w:tcW w:w="2127" w:type="dxa"/>
          </w:tcPr>
          <w:p w14:paraId="1A53D74B" w14:textId="7297642F" w:rsidR="00410BE8" w:rsidRPr="00DC1244" w:rsidRDefault="4F376C38" w:rsidP="4AD0B797">
            <w:pPr>
              <w:jc w:val="center"/>
              <w:rPr>
                <w:rFonts w:ascii="Arial" w:hAnsi="Arial" w:cs="Arial"/>
                <w:b/>
                <w:bCs/>
              </w:rPr>
            </w:pPr>
            <w:r w:rsidRPr="4AD0B797">
              <w:rPr>
                <w:rFonts w:ascii="Arial" w:hAnsi="Arial" w:cs="Arial"/>
                <w:b/>
                <w:bCs/>
              </w:rPr>
              <w:t>What</w:t>
            </w:r>
          </w:p>
        </w:tc>
        <w:tc>
          <w:tcPr>
            <w:tcW w:w="2392" w:type="dxa"/>
          </w:tcPr>
          <w:p w14:paraId="7E3CC504" w14:textId="121BD7B8" w:rsidR="00410BE8" w:rsidRPr="00DC1244" w:rsidRDefault="4F376C38" w:rsidP="4AD0B797">
            <w:pPr>
              <w:jc w:val="center"/>
              <w:rPr>
                <w:rFonts w:ascii="Arial" w:hAnsi="Arial" w:cs="Arial"/>
                <w:b/>
                <w:bCs/>
              </w:rPr>
            </w:pPr>
            <w:r w:rsidRPr="4AD0B797">
              <w:rPr>
                <w:rFonts w:ascii="Arial" w:hAnsi="Arial" w:cs="Arial"/>
                <w:b/>
                <w:bCs/>
              </w:rPr>
              <w:t>How</w:t>
            </w:r>
          </w:p>
        </w:tc>
        <w:tc>
          <w:tcPr>
            <w:tcW w:w="1477" w:type="dxa"/>
          </w:tcPr>
          <w:p w14:paraId="23319808" w14:textId="233EE9AD" w:rsidR="6A548C9C" w:rsidRDefault="4F376C38" w:rsidP="4AD0B797">
            <w:pPr>
              <w:jc w:val="center"/>
              <w:rPr>
                <w:rFonts w:ascii="Arial" w:hAnsi="Arial" w:cs="Arial"/>
                <w:b/>
                <w:bCs/>
              </w:rPr>
            </w:pPr>
            <w:r w:rsidRPr="4AD0B797">
              <w:rPr>
                <w:rFonts w:ascii="Arial" w:hAnsi="Arial" w:cs="Arial"/>
                <w:b/>
                <w:bCs/>
              </w:rPr>
              <w:t>When</w:t>
            </w:r>
          </w:p>
          <w:p w14:paraId="6C194826" w14:textId="77777777" w:rsidR="00410BE8" w:rsidRPr="00DC1244" w:rsidRDefault="00410BE8" w:rsidP="4AD0B797">
            <w:pPr>
              <w:jc w:val="center"/>
              <w:rPr>
                <w:rFonts w:ascii="Arial" w:hAnsi="Arial" w:cs="Arial"/>
                <w:b/>
                <w:bCs/>
              </w:rPr>
            </w:pPr>
          </w:p>
        </w:tc>
        <w:tc>
          <w:tcPr>
            <w:tcW w:w="1636" w:type="dxa"/>
          </w:tcPr>
          <w:p w14:paraId="0693F296" w14:textId="0F5A46EB" w:rsidR="6A548C9C" w:rsidRDefault="4F376C38" w:rsidP="4AD0B797">
            <w:pPr>
              <w:jc w:val="center"/>
              <w:rPr>
                <w:rFonts w:ascii="Arial" w:hAnsi="Arial" w:cs="Arial"/>
                <w:b/>
                <w:bCs/>
              </w:rPr>
            </w:pPr>
            <w:r w:rsidRPr="4AD0B797">
              <w:rPr>
                <w:rFonts w:ascii="Arial" w:hAnsi="Arial" w:cs="Arial"/>
                <w:b/>
                <w:bCs/>
              </w:rPr>
              <w:t>Who</w:t>
            </w:r>
          </w:p>
        </w:tc>
      </w:tr>
      <w:tr w:rsidR="00410BE8" w:rsidRPr="00DC1244" w14:paraId="537448D9" w14:textId="77777777" w:rsidTr="4AD0B797">
        <w:trPr>
          <w:trHeight w:val="417"/>
        </w:trPr>
        <w:tc>
          <w:tcPr>
            <w:tcW w:w="1505" w:type="dxa"/>
          </w:tcPr>
          <w:p w14:paraId="1C497D48" w14:textId="77777777" w:rsidR="00410BE8" w:rsidRPr="00DC1244" w:rsidRDefault="113B23F6" w:rsidP="4AD0B797">
            <w:pPr>
              <w:jc w:val="center"/>
              <w:rPr>
                <w:rFonts w:ascii="Arial" w:hAnsi="Arial" w:cs="Arial"/>
                <w:b/>
                <w:bCs/>
              </w:rPr>
            </w:pPr>
            <w:r w:rsidRPr="4AD0B797">
              <w:rPr>
                <w:rFonts w:ascii="Arial" w:hAnsi="Arial" w:cs="Arial"/>
                <w:b/>
                <w:bCs/>
              </w:rPr>
              <w:t>1</w:t>
            </w:r>
          </w:p>
        </w:tc>
        <w:tc>
          <w:tcPr>
            <w:tcW w:w="2127" w:type="dxa"/>
          </w:tcPr>
          <w:p w14:paraId="4A57F7DD" w14:textId="77777777" w:rsidR="00410BE8" w:rsidRPr="004E2BAE" w:rsidRDefault="00410BE8" w:rsidP="4AD0B797">
            <w:pPr>
              <w:rPr>
                <w:rFonts w:ascii="Arial" w:hAnsi="Arial" w:cs="Arial"/>
              </w:rPr>
            </w:pPr>
          </w:p>
          <w:p w14:paraId="2BCCC8C8" w14:textId="53D81FD5" w:rsidR="00410BE8" w:rsidRPr="004E2BAE" w:rsidRDefault="1BF51CF9" w:rsidP="4AD0B797">
            <w:pPr>
              <w:rPr>
                <w:rFonts w:ascii="Arial" w:hAnsi="Arial" w:cs="Arial"/>
              </w:rPr>
            </w:pPr>
            <w:r w:rsidRPr="4AD0B797">
              <w:rPr>
                <w:rFonts w:ascii="Arial" w:hAnsi="Arial" w:cs="Arial"/>
              </w:rPr>
              <w:t>Review current bakery Options</w:t>
            </w:r>
            <w:r w:rsidR="066334FD" w:rsidRPr="4AD0B797">
              <w:rPr>
                <w:rFonts w:ascii="Arial" w:hAnsi="Arial" w:cs="Arial"/>
              </w:rPr>
              <w:t>.</w:t>
            </w:r>
          </w:p>
          <w:p w14:paraId="79A445D2" w14:textId="2D8438D7" w:rsidR="00410BE8" w:rsidRPr="004E2BAE" w:rsidRDefault="00410BE8" w:rsidP="4AD0B797">
            <w:pPr>
              <w:rPr>
                <w:rFonts w:ascii="Arial" w:hAnsi="Arial" w:cs="Arial"/>
              </w:rPr>
            </w:pPr>
          </w:p>
        </w:tc>
        <w:tc>
          <w:tcPr>
            <w:tcW w:w="2392" w:type="dxa"/>
          </w:tcPr>
          <w:p w14:paraId="2E178D77" w14:textId="77777777" w:rsidR="00410BE8" w:rsidRPr="004E2BAE" w:rsidRDefault="00410BE8" w:rsidP="4AD0B797">
            <w:pPr>
              <w:rPr>
                <w:rFonts w:ascii="Arial" w:hAnsi="Arial" w:cs="Arial"/>
              </w:rPr>
            </w:pPr>
          </w:p>
          <w:p w14:paraId="589AD197" w14:textId="5374C81A" w:rsidR="00410BE8" w:rsidRPr="004E2BAE" w:rsidRDefault="066334FD" w:rsidP="4AD0B797">
            <w:pPr>
              <w:rPr>
                <w:rFonts w:ascii="Arial" w:hAnsi="Arial" w:cs="Arial"/>
              </w:rPr>
            </w:pPr>
            <w:r w:rsidRPr="4AD0B797">
              <w:rPr>
                <w:rFonts w:ascii="Arial" w:hAnsi="Arial" w:cs="Arial"/>
              </w:rPr>
              <w:t>Analyse the produ</w:t>
            </w:r>
            <w:r w:rsidR="10E58A58" w:rsidRPr="4AD0B797">
              <w:rPr>
                <w:rFonts w:ascii="Arial" w:hAnsi="Arial" w:cs="Arial"/>
              </w:rPr>
              <w:t>ction process, identify delays, waste, and areas for improvement.</w:t>
            </w:r>
          </w:p>
          <w:p w14:paraId="46677302" w14:textId="04E94314" w:rsidR="00410BE8" w:rsidRPr="004E2BAE" w:rsidRDefault="00410BE8" w:rsidP="4AD0B797">
            <w:pPr>
              <w:rPr>
                <w:rFonts w:ascii="Arial" w:hAnsi="Arial" w:cs="Arial"/>
              </w:rPr>
            </w:pPr>
          </w:p>
        </w:tc>
        <w:tc>
          <w:tcPr>
            <w:tcW w:w="1477" w:type="dxa"/>
          </w:tcPr>
          <w:p w14:paraId="63452734" w14:textId="5BFDD9F7" w:rsidR="4AD0B797" w:rsidRDefault="4AD0B797" w:rsidP="4AD0B797">
            <w:pPr>
              <w:rPr>
                <w:rFonts w:ascii="Arial" w:hAnsi="Arial" w:cs="Arial"/>
              </w:rPr>
            </w:pPr>
          </w:p>
          <w:p w14:paraId="09B3F5D0" w14:textId="63B87ECC" w:rsidR="00410BE8" w:rsidRPr="004E2BAE" w:rsidRDefault="4317A5BB" w:rsidP="4AD0B797">
            <w:pPr>
              <w:rPr>
                <w:rFonts w:ascii="Arial" w:hAnsi="Arial" w:cs="Arial"/>
              </w:rPr>
            </w:pPr>
            <w:r w:rsidRPr="4AD0B797">
              <w:rPr>
                <w:rFonts w:ascii="Arial" w:hAnsi="Arial" w:cs="Arial"/>
              </w:rPr>
              <w:t>23</w:t>
            </w:r>
            <w:r w:rsidRPr="4AD0B797">
              <w:rPr>
                <w:rFonts w:ascii="Arial" w:hAnsi="Arial" w:cs="Arial"/>
                <w:vertAlign w:val="superscript"/>
              </w:rPr>
              <w:t>rd</w:t>
            </w:r>
            <w:r w:rsidRPr="4AD0B797">
              <w:rPr>
                <w:rFonts w:ascii="Arial" w:hAnsi="Arial" w:cs="Arial"/>
              </w:rPr>
              <w:t xml:space="preserve"> July –31</w:t>
            </w:r>
            <w:r w:rsidRPr="4AD0B797">
              <w:rPr>
                <w:rFonts w:ascii="Arial" w:hAnsi="Arial" w:cs="Arial"/>
                <w:vertAlign w:val="superscript"/>
              </w:rPr>
              <w:t>st</w:t>
            </w:r>
            <w:r w:rsidRPr="4AD0B797">
              <w:rPr>
                <w:rFonts w:ascii="Arial" w:hAnsi="Arial" w:cs="Arial"/>
              </w:rPr>
              <w:t xml:space="preserve"> July 2026</w:t>
            </w:r>
          </w:p>
          <w:p w14:paraId="40EEA0B2" w14:textId="5B013990" w:rsidR="00410BE8" w:rsidRPr="004E2BAE" w:rsidRDefault="00410BE8" w:rsidP="4AD0B797">
            <w:pPr>
              <w:rPr>
                <w:rFonts w:ascii="Arial" w:hAnsi="Arial" w:cs="Arial"/>
              </w:rPr>
            </w:pPr>
          </w:p>
        </w:tc>
        <w:tc>
          <w:tcPr>
            <w:tcW w:w="1636" w:type="dxa"/>
          </w:tcPr>
          <w:p w14:paraId="3505770C" w14:textId="3D00A9FB" w:rsidR="765B4DA8" w:rsidRDefault="765B4DA8" w:rsidP="4AD0B797">
            <w:pPr>
              <w:rPr>
                <w:rFonts w:ascii="Arial" w:hAnsi="Arial" w:cs="Arial"/>
              </w:rPr>
            </w:pPr>
          </w:p>
          <w:p w14:paraId="68911CD3" w14:textId="28C437B1" w:rsidR="765B4DA8" w:rsidRDefault="765B4DA8" w:rsidP="4AD0B797">
            <w:pPr>
              <w:rPr>
                <w:rFonts w:ascii="Arial" w:hAnsi="Arial" w:cs="Arial"/>
              </w:rPr>
            </w:pPr>
          </w:p>
          <w:p w14:paraId="504D12BF" w14:textId="4EE57AF1" w:rsidR="765B4DA8" w:rsidRDefault="5195FD2A" w:rsidP="4AD0B797">
            <w:pPr>
              <w:rPr>
                <w:rFonts w:ascii="Arial" w:hAnsi="Arial" w:cs="Arial"/>
              </w:rPr>
            </w:pPr>
            <w:r w:rsidRPr="4AD0B797">
              <w:rPr>
                <w:rFonts w:ascii="Arial" w:hAnsi="Arial" w:cs="Arial"/>
              </w:rPr>
              <w:t>Bakery Manager and Staff.</w:t>
            </w:r>
          </w:p>
        </w:tc>
      </w:tr>
      <w:tr w:rsidR="00410BE8" w:rsidRPr="00DC1244" w14:paraId="5153D075" w14:textId="77777777" w:rsidTr="4AD0B797">
        <w:trPr>
          <w:trHeight w:val="1255"/>
        </w:trPr>
        <w:tc>
          <w:tcPr>
            <w:tcW w:w="1505" w:type="dxa"/>
          </w:tcPr>
          <w:p w14:paraId="2F1B7CEF" w14:textId="77777777" w:rsidR="00410BE8" w:rsidRPr="00DC1244" w:rsidRDefault="113B23F6" w:rsidP="4AD0B797">
            <w:pPr>
              <w:jc w:val="center"/>
              <w:rPr>
                <w:rFonts w:ascii="Arial" w:hAnsi="Arial" w:cs="Arial"/>
                <w:b/>
                <w:bCs/>
              </w:rPr>
            </w:pPr>
            <w:r w:rsidRPr="4AD0B797">
              <w:rPr>
                <w:rFonts w:ascii="Arial" w:hAnsi="Arial" w:cs="Arial"/>
                <w:b/>
                <w:bCs/>
              </w:rPr>
              <w:t>2</w:t>
            </w:r>
          </w:p>
        </w:tc>
        <w:tc>
          <w:tcPr>
            <w:tcW w:w="2127" w:type="dxa"/>
          </w:tcPr>
          <w:p w14:paraId="4C9496F8" w14:textId="3BC75570" w:rsidR="00410BE8" w:rsidRPr="004E2BAE" w:rsidRDefault="7E5F6EB2" w:rsidP="4AD0B797">
            <w:pPr>
              <w:rPr>
                <w:rFonts w:ascii="Arial" w:hAnsi="Arial" w:cs="Arial"/>
              </w:rPr>
            </w:pPr>
            <w:r w:rsidRPr="4AD0B797">
              <w:rPr>
                <w:rFonts w:ascii="Arial" w:hAnsi="Arial" w:cs="Arial"/>
              </w:rPr>
              <w:t>Train employe</w:t>
            </w:r>
            <w:r w:rsidR="096FE38B" w:rsidRPr="4AD0B797">
              <w:rPr>
                <w:rFonts w:ascii="Arial" w:hAnsi="Arial" w:cs="Arial"/>
              </w:rPr>
              <w:t>es and improve work processes</w:t>
            </w:r>
            <w:r w:rsidR="11231391" w:rsidRPr="4AD0B797">
              <w:rPr>
                <w:rFonts w:ascii="Arial" w:hAnsi="Arial" w:cs="Arial"/>
              </w:rPr>
              <w:t>.</w:t>
            </w:r>
          </w:p>
          <w:p w14:paraId="21BDB825" w14:textId="77777777" w:rsidR="00410BE8" w:rsidRPr="004E2BAE" w:rsidRDefault="00410BE8" w:rsidP="4AD0B797">
            <w:pPr>
              <w:rPr>
                <w:rFonts w:ascii="Arial" w:hAnsi="Arial" w:cs="Arial"/>
              </w:rPr>
            </w:pPr>
          </w:p>
        </w:tc>
        <w:tc>
          <w:tcPr>
            <w:tcW w:w="2392" w:type="dxa"/>
          </w:tcPr>
          <w:p w14:paraId="064E2EC0" w14:textId="071EEA0D" w:rsidR="00410BE8" w:rsidRPr="004E2BAE" w:rsidRDefault="2696D597" w:rsidP="4AD0B797">
            <w:pPr>
              <w:rPr>
                <w:rFonts w:ascii="Arial" w:hAnsi="Arial" w:cs="Arial"/>
              </w:rPr>
            </w:pPr>
            <w:r w:rsidRPr="4AD0B797">
              <w:rPr>
                <w:rFonts w:ascii="Arial" w:hAnsi="Arial" w:cs="Arial"/>
              </w:rPr>
              <w:t>Provide staff training on efficient production methods, customer service, and food handling. Introduce clear</w:t>
            </w:r>
            <w:r w:rsidR="3D31F2FE" w:rsidRPr="4AD0B797">
              <w:rPr>
                <w:rFonts w:ascii="Arial" w:hAnsi="Arial" w:cs="Arial"/>
              </w:rPr>
              <w:t xml:space="preserve"> daily procedures.</w:t>
            </w:r>
          </w:p>
          <w:p w14:paraId="00641DEC" w14:textId="65F44ACC" w:rsidR="00410BE8" w:rsidRPr="004E2BAE" w:rsidRDefault="00410BE8" w:rsidP="4AD0B797">
            <w:pPr>
              <w:rPr>
                <w:rFonts w:ascii="Arial" w:hAnsi="Arial" w:cs="Arial"/>
              </w:rPr>
            </w:pPr>
          </w:p>
          <w:p w14:paraId="1BDC939E" w14:textId="77777777" w:rsidR="00410BE8" w:rsidRPr="004E2BAE" w:rsidRDefault="00410BE8" w:rsidP="4AD0B797">
            <w:pPr>
              <w:rPr>
                <w:rFonts w:ascii="Arial" w:hAnsi="Arial" w:cs="Arial"/>
              </w:rPr>
            </w:pPr>
          </w:p>
        </w:tc>
        <w:tc>
          <w:tcPr>
            <w:tcW w:w="1477" w:type="dxa"/>
          </w:tcPr>
          <w:p w14:paraId="7817E6AB" w14:textId="77777777" w:rsidR="00410BE8" w:rsidRPr="004E2BAE" w:rsidRDefault="00410BE8" w:rsidP="4AD0B797">
            <w:pPr>
              <w:rPr>
                <w:rFonts w:ascii="Arial" w:hAnsi="Arial" w:cs="Arial"/>
              </w:rPr>
            </w:pPr>
          </w:p>
          <w:p w14:paraId="5AEEA16E" w14:textId="764FA1FD" w:rsidR="00410BE8" w:rsidRPr="004E2BAE" w:rsidRDefault="1AC8C4AF" w:rsidP="4AD0B797">
            <w:pPr>
              <w:rPr>
                <w:rFonts w:ascii="Arial" w:hAnsi="Arial" w:cs="Arial"/>
              </w:rPr>
            </w:pPr>
            <w:r w:rsidRPr="4AD0B797">
              <w:rPr>
                <w:rFonts w:ascii="Arial" w:hAnsi="Arial" w:cs="Arial"/>
              </w:rPr>
              <w:t>August 1</w:t>
            </w:r>
          </w:p>
          <w:p w14:paraId="47F92748" w14:textId="2FA8FC7D" w:rsidR="00410BE8" w:rsidRPr="004E2BAE" w:rsidRDefault="1AC8C4AF" w:rsidP="4AD0B797">
            <w:pPr>
              <w:rPr>
                <w:rFonts w:ascii="Arial" w:hAnsi="Arial" w:cs="Arial"/>
              </w:rPr>
            </w:pPr>
            <w:r w:rsidRPr="4AD0B797">
              <w:rPr>
                <w:rFonts w:ascii="Arial" w:hAnsi="Arial" w:cs="Arial"/>
              </w:rPr>
              <w:t>August 8</w:t>
            </w:r>
          </w:p>
          <w:p w14:paraId="3C64C40E" w14:textId="77777777" w:rsidR="00410BE8" w:rsidRPr="004E2BAE" w:rsidRDefault="00410BE8" w:rsidP="4AD0B797">
            <w:pPr>
              <w:rPr>
                <w:rFonts w:ascii="Arial" w:hAnsi="Arial" w:cs="Arial"/>
              </w:rPr>
            </w:pPr>
          </w:p>
        </w:tc>
        <w:tc>
          <w:tcPr>
            <w:tcW w:w="1636" w:type="dxa"/>
          </w:tcPr>
          <w:p w14:paraId="02549060" w14:textId="34772866" w:rsidR="765B4DA8" w:rsidRDefault="765B4DA8" w:rsidP="4AD0B797">
            <w:pPr>
              <w:rPr>
                <w:rFonts w:ascii="Arial" w:hAnsi="Arial" w:cs="Arial"/>
              </w:rPr>
            </w:pPr>
          </w:p>
          <w:p w14:paraId="29ACA7AA" w14:textId="1F2420AF" w:rsidR="765B4DA8" w:rsidRDefault="765B4DA8" w:rsidP="4AD0B797">
            <w:pPr>
              <w:rPr>
                <w:rFonts w:ascii="Arial" w:hAnsi="Arial" w:cs="Arial"/>
              </w:rPr>
            </w:pPr>
          </w:p>
          <w:p w14:paraId="0021D4A1" w14:textId="45BA6CC2" w:rsidR="765B4DA8" w:rsidRDefault="6FE3704B" w:rsidP="4AD0B797">
            <w:pPr>
              <w:rPr>
                <w:rFonts w:ascii="Arial" w:hAnsi="Arial" w:cs="Arial"/>
              </w:rPr>
            </w:pPr>
            <w:r w:rsidRPr="4AD0B797">
              <w:rPr>
                <w:rFonts w:ascii="Arial" w:hAnsi="Arial" w:cs="Arial"/>
              </w:rPr>
              <w:t>Bakery Manager and</w:t>
            </w:r>
          </w:p>
          <w:p w14:paraId="1FECA761" w14:textId="3FA4CB3D" w:rsidR="765B4DA8" w:rsidRDefault="7BE5A30F" w:rsidP="4AD0B797">
            <w:pPr>
              <w:rPr>
                <w:rFonts w:ascii="Arial" w:hAnsi="Arial" w:cs="Arial"/>
              </w:rPr>
            </w:pPr>
            <w:r w:rsidRPr="4AD0B797">
              <w:rPr>
                <w:rFonts w:ascii="Arial" w:hAnsi="Arial" w:cs="Arial"/>
              </w:rPr>
              <w:t>Employees.</w:t>
            </w:r>
            <w:r w:rsidR="6FE3704B" w:rsidRPr="4AD0B797">
              <w:rPr>
                <w:rFonts w:ascii="Arial" w:hAnsi="Arial" w:cs="Arial"/>
              </w:rPr>
              <w:t xml:space="preserve"> </w:t>
            </w:r>
          </w:p>
        </w:tc>
      </w:tr>
      <w:tr w:rsidR="0F5AA85B" w14:paraId="50210210" w14:textId="77777777" w:rsidTr="4AD0B797">
        <w:trPr>
          <w:trHeight w:val="1255"/>
        </w:trPr>
        <w:tc>
          <w:tcPr>
            <w:tcW w:w="1505" w:type="dxa"/>
          </w:tcPr>
          <w:p w14:paraId="0D8EFA85" w14:textId="07B0DA78" w:rsidR="4FB92E05" w:rsidRDefault="5CA1D004" w:rsidP="4AD0B797">
            <w:pPr>
              <w:jc w:val="center"/>
              <w:rPr>
                <w:rFonts w:ascii="Arial" w:hAnsi="Arial" w:cs="Arial"/>
                <w:b/>
                <w:bCs/>
              </w:rPr>
            </w:pPr>
            <w:r w:rsidRPr="4AD0B797">
              <w:rPr>
                <w:rFonts w:ascii="Arial" w:hAnsi="Arial" w:cs="Arial"/>
                <w:b/>
                <w:bCs/>
              </w:rPr>
              <w:t>3</w:t>
            </w:r>
          </w:p>
        </w:tc>
        <w:tc>
          <w:tcPr>
            <w:tcW w:w="2127" w:type="dxa"/>
          </w:tcPr>
          <w:p w14:paraId="0BE1CF7D" w14:textId="761B56F9" w:rsidR="03CDB231" w:rsidRDefault="24890D25" w:rsidP="4AD0B797">
            <w:pPr>
              <w:rPr>
                <w:rFonts w:ascii="Arial" w:hAnsi="Arial" w:cs="Arial"/>
              </w:rPr>
            </w:pPr>
            <w:r w:rsidRPr="4AD0B797">
              <w:rPr>
                <w:rFonts w:ascii="Arial" w:hAnsi="Arial" w:cs="Arial"/>
              </w:rPr>
              <w:t>Upgrade equipment and inventory management.</w:t>
            </w:r>
          </w:p>
        </w:tc>
        <w:tc>
          <w:tcPr>
            <w:tcW w:w="2392" w:type="dxa"/>
          </w:tcPr>
          <w:p w14:paraId="0F23846D" w14:textId="064DF964" w:rsidR="0BD826BA" w:rsidRDefault="0621F05B" w:rsidP="4AD0B797">
            <w:pPr>
              <w:rPr>
                <w:rFonts w:ascii="Arial" w:hAnsi="Arial" w:cs="Arial"/>
              </w:rPr>
            </w:pPr>
            <w:r w:rsidRPr="4AD0B797">
              <w:rPr>
                <w:rFonts w:ascii="Arial" w:hAnsi="Arial" w:cs="Arial"/>
              </w:rPr>
              <w:t>Service or replace outdated bakery equipment and implement a stock control system to redu</w:t>
            </w:r>
            <w:r w:rsidR="2389DABE" w:rsidRPr="4AD0B797">
              <w:rPr>
                <w:rFonts w:ascii="Arial" w:hAnsi="Arial" w:cs="Arial"/>
              </w:rPr>
              <w:t>ce waste and prevent ingredient shortages.</w:t>
            </w:r>
          </w:p>
        </w:tc>
        <w:tc>
          <w:tcPr>
            <w:tcW w:w="1477" w:type="dxa"/>
          </w:tcPr>
          <w:p w14:paraId="48B0CED0" w14:textId="0BCC4579" w:rsidR="0F5AA85B" w:rsidRDefault="0F5AA85B" w:rsidP="4AD0B797">
            <w:pPr>
              <w:rPr>
                <w:rFonts w:ascii="Arial" w:hAnsi="Arial" w:cs="Arial"/>
              </w:rPr>
            </w:pPr>
          </w:p>
          <w:p w14:paraId="332F3B1F" w14:textId="0885BDF3" w:rsidR="0F5AA85B" w:rsidRDefault="0F5AA85B" w:rsidP="4AD0B797">
            <w:pPr>
              <w:rPr>
                <w:rFonts w:ascii="Arial" w:hAnsi="Arial" w:cs="Arial"/>
              </w:rPr>
            </w:pPr>
          </w:p>
          <w:p w14:paraId="657ADC5B" w14:textId="08ABCCD8" w:rsidR="0AA09ECD" w:rsidRDefault="5A184E70" w:rsidP="4AD0B797">
            <w:pPr>
              <w:rPr>
                <w:rFonts w:ascii="Arial" w:hAnsi="Arial" w:cs="Arial"/>
              </w:rPr>
            </w:pPr>
            <w:r w:rsidRPr="4AD0B797">
              <w:rPr>
                <w:rFonts w:ascii="Arial" w:hAnsi="Arial" w:cs="Arial"/>
              </w:rPr>
              <w:t>August 9</w:t>
            </w:r>
          </w:p>
          <w:p w14:paraId="03EEA842" w14:textId="77A57C27" w:rsidR="0AA09ECD" w:rsidRDefault="5A184E70" w:rsidP="4AD0B797">
            <w:pPr>
              <w:rPr>
                <w:rFonts w:ascii="Arial" w:hAnsi="Arial" w:cs="Arial"/>
              </w:rPr>
            </w:pPr>
            <w:r w:rsidRPr="4AD0B797">
              <w:rPr>
                <w:rFonts w:ascii="Arial" w:hAnsi="Arial" w:cs="Arial"/>
              </w:rPr>
              <w:t>August 21</w:t>
            </w:r>
          </w:p>
        </w:tc>
        <w:tc>
          <w:tcPr>
            <w:tcW w:w="1636" w:type="dxa"/>
          </w:tcPr>
          <w:p w14:paraId="43D56B88" w14:textId="582213BB" w:rsidR="0F5AA85B" w:rsidRDefault="0F5AA85B" w:rsidP="4AD0B797">
            <w:pPr>
              <w:rPr>
                <w:rFonts w:ascii="Arial" w:hAnsi="Arial" w:cs="Arial"/>
              </w:rPr>
            </w:pPr>
          </w:p>
          <w:p w14:paraId="70E5351E" w14:textId="31B98837" w:rsidR="0F5AA85B" w:rsidRDefault="0F5AA85B" w:rsidP="4AD0B797">
            <w:pPr>
              <w:rPr>
                <w:rFonts w:ascii="Arial" w:hAnsi="Arial" w:cs="Arial"/>
              </w:rPr>
            </w:pPr>
          </w:p>
          <w:p w14:paraId="7AE53F2C" w14:textId="437B4242" w:rsidR="27634703" w:rsidRDefault="2519BEFE" w:rsidP="4AD0B797">
            <w:pPr>
              <w:rPr>
                <w:rFonts w:ascii="Arial" w:hAnsi="Arial" w:cs="Arial"/>
              </w:rPr>
            </w:pPr>
            <w:r w:rsidRPr="4AD0B797">
              <w:rPr>
                <w:rFonts w:ascii="Arial" w:hAnsi="Arial" w:cs="Arial"/>
              </w:rPr>
              <w:t>Owner, Manager and Suppliers.</w:t>
            </w:r>
          </w:p>
        </w:tc>
      </w:tr>
      <w:tr w:rsidR="0F5AA85B" w14:paraId="69E4CA8F" w14:textId="77777777" w:rsidTr="4AD0B797">
        <w:trPr>
          <w:trHeight w:val="1255"/>
        </w:trPr>
        <w:tc>
          <w:tcPr>
            <w:tcW w:w="1505" w:type="dxa"/>
          </w:tcPr>
          <w:p w14:paraId="29395897" w14:textId="69F167A5" w:rsidR="4FB92E05" w:rsidRDefault="4FB92E05" w:rsidP="0F5AA85B">
            <w:pPr>
              <w:jc w:val="center"/>
            </w:pPr>
            <w:r w:rsidRPr="0F5AA85B">
              <w:rPr>
                <w:rFonts w:ascii="Arial" w:hAnsi="Arial" w:cs="Arial"/>
                <w:b/>
                <w:bCs/>
                <w:sz w:val="28"/>
                <w:szCs w:val="28"/>
              </w:rPr>
              <w:t>4</w:t>
            </w:r>
          </w:p>
        </w:tc>
        <w:tc>
          <w:tcPr>
            <w:tcW w:w="2127" w:type="dxa"/>
          </w:tcPr>
          <w:p w14:paraId="37611DA7" w14:textId="33E30BD6" w:rsidR="6D31AFBD" w:rsidRDefault="6D31AFBD" w:rsidP="0F5AA85B">
            <w:r w:rsidRPr="0F5AA85B">
              <w:rPr>
                <w:rFonts w:ascii="Arial" w:hAnsi="Arial" w:cs="Arial"/>
              </w:rPr>
              <w:t>Monitor performance and make improvements.</w:t>
            </w:r>
          </w:p>
        </w:tc>
        <w:tc>
          <w:tcPr>
            <w:tcW w:w="2392" w:type="dxa"/>
          </w:tcPr>
          <w:p w14:paraId="2ED8C039" w14:textId="2AAEC025" w:rsidR="548A98DD" w:rsidRDefault="548A98DD" w:rsidP="0F5AA85B">
            <w:r w:rsidRPr="0F5AA85B">
              <w:rPr>
                <w:rFonts w:ascii="Arial" w:hAnsi="Arial" w:cs="Arial"/>
              </w:rPr>
              <w:t>Track production time cust</w:t>
            </w:r>
            <w:r w:rsidR="76311329" w:rsidRPr="0F5AA85B">
              <w:rPr>
                <w:rFonts w:ascii="Arial" w:hAnsi="Arial" w:cs="Arial"/>
              </w:rPr>
              <w:t>omer feedback, sales, and waste levels. Hold monthly review meetings and adjust processes where necessary.</w:t>
            </w:r>
          </w:p>
        </w:tc>
        <w:tc>
          <w:tcPr>
            <w:tcW w:w="1477" w:type="dxa"/>
          </w:tcPr>
          <w:p w14:paraId="0C5D5412" w14:textId="4D70A0A9" w:rsidR="0F5AA85B" w:rsidRDefault="0F5AA85B" w:rsidP="0F5AA85B">
            <w:pPr>
              <w:rPr>
                <w:rFonts w:ascii="Arial" w:hAnsi="Arial" w:cs="Arial"/>
              </w:rPr>
            </w:pPr>
          </w:p>
          <w:p w14:paraId="6B192E99" w14:textId="516EEDB0" w:rsidR="0F5AA85B" w:rsidRDefault="0F5AA85B" w:rsidP="0F5AA85B">
            <w:pPr>
              <w:rPr>
                <w:rFonts w:ascii="Arial" w:hAnsi="Arial" w:cs="Arial"/>
              </w:rPr>
            </w:pPr>
          </w:p>
          <w:p w14:paraId="3A6639C0" w14:textId="48632916" w:rsidR="7CBF321D" w:rsidRDefault="2C6DEC7C" w:rsidP="0F5AA85B">
            <w:r w:rsidRPr="4AD0B797">
              <w:rPr>
                <w:rFonts w:ascii="Arial" w:hAnsi="Arial" w:cs="Arial"/>
              </w:rPr>
              <w:t xml:space="preserve">From </w:t>
            </w:r>
            <w:r w:rsidR="54177A44" w:rsidRPr="4AD0B797">
              <w:rPr>
                <w:rFonts w:ascii="Arial" w:hAnsi="Arial" w:cs="Arial"/>
              </w:rPr>
              <w:t xml:space="preserve">September 1 </w:t>
            </w:r>
          </w:p>
          <w:p w14:paraId="50D1E59E" w14:textId="39DB70AF" w:rsidR="7CBF321D" w:rsidRDefault="54177A44" w:rsidP="0F5AA85B">
            <w:r w:rsidRPr="4AD0B797">
              <w:rPr>
                <w:rFonts w:ascii="Arial" w:hAnsi="Arial" w:cs="Arial"/>
              </w:rPr>
              <w:t>Onwards</w:t>
            </w:r>
            <w:r w:rsidR="2C6DEC7C" w:rsidRPr="4AD0B797">
              <w:rPr>
                <w:rFonts w:ascii="Arial" w:hAnsi="Arial" w:cs="Arial"/>
              </w:rPr>
              <w:t xml:space="preserve"> </w:t>
            </w:r>
          </w:p>
          <w:p w14:paraId="65F48DB8" w14:textId="4417AC08" w:rsidR="7CBF321D" w:rsidRDefault="7CBF321D" w:rsidP="0F5AA85B">
            <w:r w:rsidRPr="0F5AA85B">
              <w:rPr>
                <w:rFonts w:ascii="Arial" w:hAnsi="Arial" w:cs="Arial"/>
              </w:rPr>
              <w:t>(</w:t>
            </w:r>
            <w:r w:rsidR="5A53CD56" w:rsidRPr="0F5AA85B">
              <w:rPr>
                <w:rFonts w:ascii="Arial" w:hAnsi="Arial" w:cs="Arial"/>
              </w:rPr>
              <w:t>Monthly).</w:t>
            </w:r>
          </w:p>
        </w:tc>
        <w:tc>
          <w:tcPr>
            <w:tcW w:w="1636" w:type="dxa"/>
          </w:tcPr>
          <w:p w14:paraId="11BADABA" w14:textId="6891B4AD" w:rsidR="0F5AA85B" w:rsidRDefault="0F5AA85B" w:rsidP="0F5AA85B">
            <w:pPr>
              <w:rPr>
                <w:rFonts w:ascii="Arial" w:hAnsi="Arial" w:cs="Arial"/>
              </w:rPr>
            </w:pPr>
          </w:p>
          <w:p w14:paraId="1B3B9DA6" w14:textId="3E2C1442" w:rsidR="0F5AA85B" w:rsidRDefault="0F5AA85B" w:rsidP="0F5AA85B">
            <w:pPr>
              <w:rPr>
                <w:rFonts w:ascii="Arial" w:hAnsi="Arial" w:cs="Arial"/>
              </w:rPr>
            </w:pPr>
          </w:p>
          <w:p w14:paraId="5D0F7933" w14:textId="55B6EBF8" w:rsidR="0F5AA85B" w:rsidRDefault="0F5AA85B" w:rsidP="0F5AA85B">
            <w:pPr>
              <w:rPr>
                <w:rFonts w:ascii="Arial" w:hAnsi="Arial" w:cs="Arial"/>
              </w:rPr>
            </w:pPr>
          </w:p>
          <w:p w14:paraId="149AA413" w14:textId="6A5F439B" w:rsidR="3BD8F4AD" w:rsidRDefault="3BD8F4AD" w:rsidP="0F5AA85B">
            <w:r w:rsidRPr="0F5AA85B">
              <w:rPr>
                <w:rFonts w:ascii="Arial" w:hAnsi="Arial" w:cs="Arial"/>
              </w:rPr>
              <w:t>Owner</w:t>
            </w:r>
            <w:r w:rsidR="32A93E82" w:rsidRPr="0F5AA85B">
              <w:rPr>
                <w:rFonts w:ascii="Arial" w:hAnsi="Arial" w:cs="Arial"/>
              </w:rPr>
              <w:t xml:space="preserve"> and Bakery Manager.</w:t>
            </w:r>
          </w:p>
        </w:tc>
      </w:tr>
    </w:tbl>
    <w:p w14:paraId="3D7CCBEF" w14:textId="4A6F227A" w:rsidR="765B4DA8" w:rsidRDefault="765B4DA8"/>
    <w:p w14:paraId="799223D8" w14:textId="2A27AE4C" w:rsidR="765B4DA8" w:rsidRDefault="765B4DA8"/>
    <w:p w14:paraId="5369EFA5" w14:textId="56BBE5D8" w:rsidR="765B4DA8" w:rsidRDefault="765B4DA8"/>
    <w:p w14:paraId="51F0019B" w14:textId="3A9FA842" w:rsidR="00A448A7" w:rsidRPr="00312FA9" w:rsidRDefault="00D846CE" w:rsidP="0F5AA85B">
      <w:pPr>
        <w:pStyle w:val="Paragrafoelenco"/>
        <w:spacing w:line="360" w:lineRule="auto"/>
        <w:jc w:val="both"/>
        <w:rPr>
          <w:rFonts w:ascii="Arial" w:hAnsi="Arial" w:cs="Arial"/>
          <w:b/>
          <w:bCs/>
          <w:color w:val="FF0000"/>
        </w:rPr>
      </w:pPr>
      <w:r w:rsidRPr="0F5AA85B">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7961CA46" w:rsidR="00C95025" w:rsidRPr="00A352E7" w:rsidRDefault="2676C2AC" w:rsidP="00410BE8">
      <w:pPr>
        <w:ind w:left="-397"/>
        <w:rPr>
          <w:rFonts w:ascii="Arial" w:hAnsi="Arial" w:cs="Arial"/>
          <w:sz w:val="32"/>
          <w:szCs w:val="32"/>
        </w:rPr>
      </w:pPr>
      <w:r w:rsidRPr="4AD0B797">
        <w:rPr>
          <w:rFonts w:ascii="Arial" w:hAnsi="Arial" w:cs="Arial"/>
          <w:sz w:val="32"/>
          <w:szCs w:val="32"/>
        </w:rPr>
        <w:t xml:space="preserve">The </w:t>
      </w:r>
      <w:r w:rsidR="4DF5B4D2" w:rsidRPr="4AD0B797">
        <w:rPr>
          <w:rFonts w:ascii="Arial" w:hAnsi="Arial" w:cs="Arial"/>
          <w:sz w:val="32"/>
          <w:szCs w:val="32"/>
        </w:rPr>
        <w:t>Key Performance Indicator</w:t>
      </w:r>
      <w:r w:rsidR="225A5E52" w:rsidRPr="4AD0B797">
        <w:rPr>
          <w:rFonts w:ascii="Arial" w:hAnsi="Arial" w:cs="Arial"/>
          <w:sz w:val="32"/>
          <w:szCs w:val="32"/>
        </w:rPr>
        <w:t>:</w:t>
      </w:r>
      <w:r w:rsidR="4DF5B4D2" w:rsidRPr="4AD0B797">
        <w:rPr>
          <w:rFonts w:ascii="Arial" w:hAnsi="Arial" w:cs="Arial"/>
          <w:sz w:val="32"/>
          <w:szCs w:val="32"/>
        </w:rPr>
        <w:t xml:space="preserve"> </w:t>
      </w:r>
      <w:r w:rsidR="3E5FE048" w:rsidRPr="4AD0B797">
        <w:rPr>
          <w:rFonts w:ascii="Arial" w:hAnsi="Arial" w:cs="Arial"/>
          <w:sz w:val="32"/>
          <w:szCs w:val="32"/>
        </w:rPr>
        <w:t xml:space="preserve">Will be </w:t>
      </w:r>
      <w:r w:rsidR="5F42CF5A" w:rsidRPr="4AD0B797">
        <w:rPr>
          <w:rFonts w:ascii="Arial" w:hAnsi="Arial" w:cs="Arial"/>
          <w:sz w:val="32"/>
          <w:szCs w:val="32"/>
        </w:rPr>
        <w:t xml:space="preserve">Monitoring charts over income </w:t>
      </w:r>
      <w:r w:rsidR="6E11C5B4" w:rsidRPr="4AD0B797">
        <w:rPr>
          <w:rFonts w:ascii="Arial" w:hAnsi="Arial" w:cs="Arial"/>
          <w:sz w:val="32"/>
          <w:szCs w:val="32"/>
        </w:rPr>
        <w:t>revenue</w:t>
      </w:r>
      <w:r w:rsidR="20301EF5" w:rsidRPr="4AD0B797">
        <w:rPr>
          <w:rFonts w:ascii="Arial" w:hAnsi="Arial" w:cs="Arial"/>
          <w:sz w:val="32"/>
          <w:szCs w:val="32"/>
        </w:rPr>
        <w:t xml:space="preserve">, and Loyal member under loyalty program. </w:t>
      </w:r>
    </w:p>
    <w:p w14:paraId="76A0CD3B" w14:textId="77777777" w:rsidR="00C95025" w:rsidRDefault="00C95025" w:rsidP="00C95025">
      <w:pPr>
        <w:ind w:left="-57"/>
        <w:rPr>
          <w:rFonts w:ascii="Arial" w:hAnsi="Arial" w:cs="Arial"/>
          <w:sz w:val="48"/>
          <w:szCs w:val="48"/>
        </w:rPr>
      </w:pPr>
    </w:p>
    <w:tbl>
      <w:tblPr>
        <w:tblStyle w:val="Grigliatabella"/>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4AD0B797">
        <w:tc>
          <w:tcPr>
            <w:tcW w:w="1844" w:type="dxa"/>
          </w:tcPr>
          <w:p w14:paraId="11EE513D" w14:textId="77777777" w:rsidR="00C95025" w:rsidRPr="00A352E7" w:rsidRDefault="00C95025" w:rsidP="00F75B16">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75B16">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75B16">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75B16">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75B16">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4AD0B797">
        <w:tc>
          <w:tcPr>
            <w:tcW w:w="1844" w:type="dxa"/>
          </w:tcPr>
          <w:p w14:paraId="74D67C0F" w14:textId="6E774384" w:rsidR="3C12FF83" w:rsidRDefault="3C12FF83" w:rsidP="4AD0B797">
            <w:r w:rsidRPr="4AD0B797">
              <w:rPr>
                <w:rFonts w:ascii="Arial" w:hAnsi="Arial" w:cs="Arial"/>
              </w:rPr>
              <w:t>1.)</w:t>
            </w:r>
          </w:p>
          <w:p w14:paraId="7B707890" w14:textId="37BF2BA4" w:rsidR="0A3C77DA" w:rsidRDefault="0A3C77DA" w:rsidP="4AD0B797">
            <w:r w:rsidRPr="4AD0B797">
              <w:rPr>
                <w:rFonts w:ascii="Arial" w:hAnsi="Arial" w:cs="Arial"/>
              </w:rPr>
              <w:t>Increase future sales by</w:t>
            </w:r>
            <w:r w:rsidR="3BB7CB70" w:rsidRPr="4AD0B797">
              <w:rPr>
                <w:rFonts w:ascii="Arial" w:hAnsi="Arial" w:cs="Arial"/>
              </w:rPr>
              <w:t xml:space="preserve"> 15%</w:t>
            </w:r>
            <w:r w:rsidRPr="4AD0B797">
              <w:rPr>
                <w:rFonts w:ascii="Arial" w:hAnsi="Arial" w:cs="Arial"/>
              </w:rPr>
              <w:t xml:space="preserve"> improving operational efficiency to reduce waste and ensure popular products are always available</w:t>
            </w:r>
            <w:r w:rsidR="1E5A1D9A" w:rsidRPr="4AD0B797">
              <w:rPr>
                <w:rFonts w:ascii="Arial" w:hAnsi="Arial" w:cs="Arial"/>
              </w:rPr>
              <w:t>, and continuous monitoring.</w:t>
            </w:r>
          </w:p>
          <w:p w14:paraId="32A362B6" w14:textId="1EF369BC" w:rsidR="4AD0B797" w:rsidRDefault="4AD0B797" w:rsidP="4AD0B797">
            <w:pPr>
              <w:rPr>
                <w:rFonts w:ascii="Arial" w:hAnsi="Arial" w:cs="Arial"/>
              </w:rPr>
            </w:pPr>
          </w:p>
          <w:p w14:paraId="2248DC80" w14:textId="2E395254" w:rsidR="4AD0B797" w:rsidRDefault="4AD0B797" w:rsidP="4AD0B797">
            <w:pPr>
              <w:rPr>
                <w:rFonts w:ascii="Arial" w:hAnsi="Arial" w:cs="Arial"/>
              </w:rPr>
            </w:pPr>
          </w:p>
          <w:p w14:paraId="6994F4E7" w14:textId="796ED94D" w:rsidR="31CE4870" w:rsidRDefault="31CE4870" w:rsidP="4AD0B797">
            <w:r w:rsidRPr="4AD0B797">
              <w:rPr>
                <w:rFonts w:ascii="Arial" w:hAnsi="Arial" w:cs="Arial"/>
              </w:rPr>
              <w:t>2.)</w:t>
            </w:r>
          </w:p>
          <w:p w14:paraId="1261666E" w14:textId="6AC3B711" w:rsidR="31CE4870" w:rsidRDefault="31CE4870" w:rsidP="4AD0B797">
            <w:r w:rsidRPr="4AD0B797">
              <w:rPr>
                <w:rFonts w:ascii="Arial" w:hAnsi="Arial" w:cs="Arial"/>
              </w:rPr>
              <w:t>Implement digital marketing on social media platforms (Facebook and Instagram)</w:t>
            </w:r>
          </w:p>
          <w:p w14:paraId="6C61DCC9" w14:textId="5CF51EFD" w:rsidR="31CE4870" w:rsidRDefault="31CE4870" w:rsidP="4AD0B797">
            <w:r w:rsidRPr="4AD0B797">
              <w:rPr>
                <w:rFonts w:ascii="Arial" w:hAnsi="Arial" w:cs="Arial"/>
              </w:rPr>
              <w:t>And introduce a loyalty program to attract new customers and increase brand awareness.</w:t>
            </w:r>
          </w:p>
          <w:p w14:paraId="2E250A57" w14:textId="77777777" w:rsidR="00C95025" w:rsidRPr="007D0502" w:rsidRDefault="00C95025" w:rsidP="00F75B16">
            <w:pPr>
              <w:rPr>
                <w:rFonts w:ascii="Arial" w:hAnsi="Arial" w:cs="Arial"/>
              </w:rPr>
            </w:pPr>
          </w:p>
          <w:p w14:paraId="5E0A7F73" w14:textId="77777777" w:rsidR="00C95025" w:rsidRPr="007D0502" w:rsidRDefault="00C95025" w:rsidP="00F75B16">
            <w:pPr>
              <w:rPr>
                <w:rFonts w:ascii="Arial" w:hAnsi="Arial" w:cs="Arial"/>
              </w:rPr>
            </w:pPr>
          </w:p>
          <w:p w14:paraId="53C8426E" w14:textId="77777777" w:rsidR="00C95025" w:rsidRPr="007D0502" w:rsidRDefault="00C95025" w:rsidP="00F75B16">
            <w:pPr>
              <w:rPr>
                <w:rFonts w:ascii="Arial" w:hAnsi="Arial" w:cs="Arial"/>
              </w:rPr>
            </w:pPr>
          </w:p>
          <w:p w14:paraId="44A96621" w14:textId="77777777" w:rsidR="00C95025" w:rsidRPr="007D0502" w:rsidRDefault="00C95025" w:rsidP="00F75B16">
            <w:pPr>
              <w:rPr>
                <w:rFonts w:ascii="Arial" w:hAnsi="Arial" w:cs="Arial"/>
              </w:rPr>
            </w:pPr>
          </w:p>
          <w:p w14:paraId="31BFD69B" w14:textId="77777777" w:rsidR="00C95025" w:rsidRPr="007D0502" w:rsidRDefault="00C95025" w:rsidP="00F75B16">
            <w:pPr>
              <w:rPr>
                <w:rFonts w:ascii="Arial" w:hAnsi="Arial" w:cs="Arial"/>
              </w:rPr>
            </w:pPr>
          </w:p>
          <w:p w14:paraId="5733474E" w14:textId="77777777" w:rsidR="007D0502" w:rsidRPr="007D0502" w:rsidRDefault="007D0502" w:rsidP="00F75B16">
            <w:pPr>
              <w:rPr>
                <w:rFonts w:ascii="Arial" w:hAnsi="Arial" w:cs="Arial"/>
              </w:rPr>
            </w:pPr>
          </w:p>
        </w:tc>
        <w:tc>
          <w:tcPr>
            <w:tcW w:w="1984" w:type="dxa"/>
          </w:tcPr>
          <w:p w14:paraId="4EDD9995" w14:textId="33E9D16F" w:rsidR="63DD8626" w:rsidRDefault="63DD8626" w:rsidP="4AD0B797">
            <w:r w:rsidRPr="4AD0B797">
              <w:rPr>
                <w:rFonts w:ascii="Arial" w:hAnsi="Arial" w:cs="Arial"/>
              </w:rPr>
              <w:t>Revenue Income</w:t>
            </w:r>
            <w:r w:rsidR="142D3BC9" w:rsidRPr="4AD0B797">
              <w:rPr>
                <w:rFonts w:ascii="Arial" w:hAnsi="Arial" w:cs="Arial"/>
              </w:rPr>
              <w:t xml:space="preserve"> </w:t>
            </w:r>
          </w:p>
          <w:p w14:paraId="19A6E9F1" w14:textId="452FB3D0" w:rsidR="142D3BC9" w:rsidRDefault="142D3BC9" w:rsidP="4AD0B797">
            <w:r w:rsidRPr="4AD0B797">
              <w:rPr>
                <w:rFonts w:ascii="Arial" w:hAnsi="Arial" w:cs="Arial"/>
              </w:rPr>
              <w:t>monitoring.</w:t>
            </w:r>
          </w:p>
          <w:p w14:paraId="4B5238C0" w14:textId="77777777" w:rsidR="00C95025" w:rsidRPr="007D0502" w:rsidRDefault="00C95025" w:rsidP="00F75B16">
            <w:pPr>
              <w:rPr>
                <w:rFonts w:ascii="Arial" w:hAnsi="Arial" w:cs="Arial"/>
              </w:rPr>
            </w:pPr>
          </w:p>
          <w:p w14:paraId="2C57EB87" w14:textId="77777777" w:rsidR="00C95025" w:rsidRPr="007D0502" w:rsidRDefault="00C95025" w:rsidP="00F75B16">
            <w:pPr>
              <w:rPr>
                <w:rFonts w:ascii="Arial" w:hAnsi="Arial" w:cs="Arial"/>
              </w:rPr>
            </w:pPr>
          </w:p>
          <w:p w14:paraId="58142D09" w14:textId="2E97DF89" w:rsidR="4AD0B797" w:rsidRDefault="4AD0B797" w:rsidP="4AD0B797">
            <w:pPr>
              <w:rPr>
                <w:rFonts w:ascii="Arial" w:hAnsi="Arial" w:cs="Arial"/>
              </w:rPr>
            </w:pPr>
          </w:p>
          <w:p w14:paraId="0FB8FB04" w14:textId="2A0860A6" w:rsidR="4AD0B797" w:rsidRDefault="4AD0B797" w:rsidP="4AD0B797">
            <w:pPr>
              <w:rPr>
                <w:rFonts w:ascii="Arial" w:hAnsi="Arial" w:cs="Arial"/>
              </w:rPr>
            </w:pPr>
          </w:p>
          <w:p w14:paraId="6CC4B286" w14:textId="50AAAA0C" w:rsidR="4AD0B797" w:rsidRDefault="4AD0B797" w:rsidP="4AD0B797">
            <w:pPr>
              <w:rPr>
                <w:rFonts w:ascii="Arial" w:hAnsi="Arial" w:cs="Arial"/>
              </w:rPr>
            </w:pPr>
          </w:p>
          <w:p w14:paraId="253C8103" w14:textId="0CA118BB" w:rsidR="4AD0B797" w:rsidRDefault="4AD0B797" w:rsidP="4AD0B797">
            <w:pPr>
              <w:rPr>
                <w:rFonts w:ascii="Arial" w:hAnsi="Arial" w:cs="Arial"/>
              </w:rPr>
            </w:pPr>
          </w:p>
          <w:p w14:paraId="72C9D3F2" w14:textId="5698DE6C" w:rsidR="4AD0B797" w:rsidRDefault="4AD0B797" w:rsidP="4AD0B797">
            <w:pPr>
              <w:rPr>
                <w:rFonts w:ascii="Arial" w:hAnsi="Arial" w:cs="Arial"/>
              </w:rPr>
            </w:pPr>
          </w:p>
          <w:p w14:paraId="5B1A7321" w14:textId="2053FACC" w:rsidR="4AD0B797" w:rsidRDefault="4AD0B797" w:rsidP="4AD0B797">
            <w:pPr>
              <w:rPr>
                <w:rFonts w:ascii="Arial" w:hAnsi="Arial" w:cs="Arial"/>
              </w:rPr>
            </w:pPr>
          </w:p>
          <w:p w14:paraId="07D2D124" w14:textId="76C1385E" w:rsidR="4AD0B797" w:rsidRDefault="4AD0B797" w:rsidP="4AD0B797">
            <w:pPr>
              <w:rPr>
                <w:rFonts w:ascii="Arial" w:hAnsi="Arial" w:cs="Arial"/>
              </w:rPr>
            </w:pPr>
          </w:p>
          <w:p w14:paraId="3835DF93" w14:textId="5A4CE762" w:rsidR="4AD0B797" w:rsidRDefault="4AD0B797" w:rsidP="4AD0B797">
            <w:pPr>
              <w:rPr>
                <w:rFonts w:ascii="Arial" w:hAnsi="Arial" w:cs="Arial"/>
              </w:rPr>
            </w:pPr>
          </w:p>
          <w:p w14:paraId="55DFE1A3" w14:textId="15373DD9" w:rsidR="4AD0B797" w:rsidRDefault="4AD0B797" w:rsidP="4AD0B797">
            <w:pPr>
              <w:rPr>
                <w:rFonts w:ascii="Arial" w:hAnsi="Arial" w:cs="Arial"/>
              </w:rPr>
            </w:pPr>
          </w:p>
          <w:p w14:paraId="1F878D99" w14:textId="7086098B" w:rsidR="4AD0B797" w:rsidRDefault="4AD0B797" w:rsidP="4AD0B797">
            <w:pPr>
              <w:rPr>
                <w:rFonts w:ascii="Arial" w:hAnsi="Arial" w:cs="Arial"/>
              </w:rPr>
            </w:pPr>
          </w:p>
          <w:p w14:paraId="66E497F9" w14:textId="3921EDFB" w:rsidR="4AD0B797" w:rsidRDefault="4AD0B797" w:rsidP="4AD0B797">
            <w:pPr>
              <w:rPr>
                <w:rFonts w:ascii="Arial" w:hAnsi="Arial" w:cs="Arial"/>
              </w:rPr>
            </w:pPr>
          </w:p>
          <w:p w14:paraId="1A1A5E46" w14:textId="1B047B7D" w:rsidR="4AD0B797" w:rsidRDefault="4AD0B797" w:rsidP="4AD0B797">
            <w:pPr>
              <w:rPr>
                <w:rFonts w:ascii="Arial" w:hAnsi="Arial" w:cs="Arial"/>
              </w:rPr>
            </w:pPr>
          </w:p>
          <w:p w14:paraId="34BF4B5C" w14:textId="2B0193BB" w:rsidR="142D3BC9" w:rsidRDefault="142D3BC9" w:rsidP="4AD0B797">
            <w:r w:rsidRPr="4AD0B797">
              <w:rPr>
                <w:rFonts w:ascii="Arial" w:hAnsi="Arial" w:cs="Arial"/>
              </w:rPr>
              <w:t>Monitoring followers and enrol active members in the new loyalty program.</w:t>
            </w:r>
          </w:p>
          <w:p w14:paraId="43F36259" w14:textId="77777777" w:rsidR="00C95025" w:rsidRPr="007D0502" w:rsidRDefault="00C95025" w:rsidP="00F75B16">
            <w:pPr>
              <w:rPr>
                <w:rFonts w:ascii="Arial" w:hAnsi="Arial" w:cs="Arial"/>
              </w:rPr>
            </w:pPr>
          </w:p>
          <w:p w14:paraId="0C8AEE8E" w14:textId="77777777" w:rsidR="00C95025" w:rsidRPr="007D0502" w:rsidRDefault="00C95025" w:rsidP="00F75B16">
            <w:pPr>
              <w:rPr>
                <w:rFonts w:ascii="Arial" w:hAnsi="Arial" w:cs="Arial"/>
              </w:rPr>
            </w:pPr>
          </w:p>
        </w:tc>
        <w:tc>
          <w:tcPr>
            <w:tcW w:w="2127" w:type="dxa"/>
          </w:tcPr>
          <w:p w14:paraId="6EE14D7B" w14:textId="60B97DE1" w:rsidR="00C95025" w:rsidRPr="007D0502" w:rsidRDefault="0A3C77DA" w:rsidP="4AD0B797">
            <w:r w:rsidRPr="4AD0B797">
              <w:rPr>
                <w:rFonts w:ascii="Arial" w:hAnsi="Arial" w:cs="Arial"/>
              </w:rPr>
              <w:t xml:space="preserve">Achieved through improved production planning, inventory management, and staff </w:t>
            </w:r>
            <w:r w:rsidR="25907ACA" w:rsidRPr="4AD0B797">
              <w:rPr>
                <w:rFonts w:ascii="Arial" w:hAnsi="Arial" w:cs="Arial"/>
              </w:rPr>
              <w:t>training</w:t>
            </w:r>
            <w:r w:rsidRPr="4AD0B797">
              <w:rPr>
                <w:rFonts w:ascii="Arial" w:hAnsi="Arial" w:cs="Arial"/>
              </w:rPr>
              <w:t>.</w:t>
            </w:r>
          </w:p>
          <w:p w14:paraId="78CEF62B" w14:textId="1ACD56BE" w:rsidR="4AD0B797" w:rsidRDefault="4AD0B797" w:rsidP="4AD0B797">
            <w:pPr>
              <w:rPr>
                <w:rFonts w:ascii="Arial" w:hAnsi="Arial" w:cs="Arial"/>
              </w:rPr>
            </w:pPr>
          </w:p>
          <w:p w14:paraId="1E6A647B" w14:textId="5F53E7A7" w:rsidR="4AD0B797" w:rsidRDefault="4AD0B797" w:rsidP="4AD0B797">
            <w:pPr>
              <w:rPr>
                <w:rFonts w:ascii="Arial" w:hAnsi="Arial" w:cs="Arial"/>
              </w:rPr>
            </w:pPr>
          </w:p>
          <w:p w14:paraId="7F2CFB1E" w14:textId="5C9006CF" w:rsidR="4AD0B797" w:rsidRDefault="4AD0B797" w:rsidP="4AD0B797">
            <w:pPr>
              <w:rPr>
                <w:rFonts w:ascii="Arial" w:hAnsi="Arial" w:cs="Arial"/>
              </w:rPr>
            </w:pPr>
          </w:p>
          <w:p w14:paraId="128CBCFD" w14:textId="03A91C61" w:rsidR="4AD0B797" w:rsidRDefault="4AD0B797" w:rsidP="4AD0B797">
            <w:pPr>
              <w:rPr>
                <w:rFonts w:ascii="Arial" w:hAnsi="Arial" w:cs="Arial"/>
              </w:rPr>
            </w:pPr>
          </w:p>
          <w:p w14:paraId="403E96DE" w14:textId="2E36A7A6" w:rsidR="4AD0B797" w:rsidRDefault="4AD0B797" w:rsidP="4AD0B797">
            <w:pPr>
              <w:rPr>
                <w:rFonts w:ascii="Arial" w:hAnsi="Arial" w:cs="Arial"/>
              </w:rPr>
            </w:pPr>
          </w:p>
          <w:p w14:paraId="088A36F0" w14:textId="5DD4E386" w:rsidR="4AD0B797" w:rsidRDefault="4AD0B797" w:rsidP="4AD0B797">
            <w:pPr>
              <w:rPr>
                <w:rFonts w:ascii="Arial" w:hAnsi="Arial" w:cs="Arial"/>
              </w:rPr>
            </w:pPr>
          </w:p>
          <w:p w14:paraId="4EF4DDDB" w14:textId="3AA34723" w:rsidR="4AD0B797" w:rsidRDefault="4AD0B797" w:rsidP="4AD0B797">
            <w:pPr>
              <w:rPr>
                <w:rFonts w:ascii="Arial" w:hAnsi="Arial" w:cs="Arial"/>
              </w:rPr>
            </w:pPr>
          </w:p>
          <w:p w14:paraId="266BB63A" w14:textId="1B2A7344" w:rsidR="4AD0B797" w:rsidRDefault="4AD0B797" w:rsidP="4AD0B797">
            <w:pPr>
              <w:rPr>
                <w:rFonts w:ascii="Arial" w:hAnsi="Arial" w:cs="Arial"/>
              </w:rPr>
            </w:pPr>
          </w:p>
          <w:p w14:paraId="7ECFC573" w14:textId="69FEDAC8" w:rsidR="4AD0B797" w:rsidRDefault="4AD0B797" w:rsidP="4AD0B797">
            <w:pPr>
              <w:rPr>
                <w:rFonts w:ascii="Arial" w:hAnsi="Arial" w:cs="Arial"/>
              </w:rPr>
            </w:pPr>
          </w:p>
          <w:p w14:paraId="689FEB31" w14:textId="1D940BCE" w:rsidR="4AD0B797" w:rsidRDefault="4AD0B797" w:rsidP="4AD0B797">
            <w:pPr>
              <w:rPr>
                <w:rFonts w:ascii="Arial" w:hAnsi="Arial" w:cs="Arial"/>
              </w:rPr>
            </w:pPr>
          </w:p>
          <w:p w14:paraId="515B9CAC" w14:textId="2FA6E238" w:rsidR="66EAC288" w:rsidRDefault="66EAC288" w:rsidP="4AD0B797">
            <w:r w:rsidRPr="4AD0B797">
              <w:rPr>
                <w:rFonts w:ascii="Arial" w:hAnsi="Arial" w:cs="Arial"/>
              </w:rPr>
              <w:t xml:space="preserve">This can be achieved by regularly posting new products, promotions, and customer reviews. Along with offering </w:t>
            </w:r>
            <w:r w:rsidR="7921392C" w:rsidRPr="4AD0B797">
              <w:rPr>
                <w:rFonts w:ascii="Arial" w:hAnsi="Arial" w:cs="Arial"/>
              </w:rPr>
              <w:t>convenient</w:t>
            </w:r>
            <w:r w:rsidRPr="4AD0B797">
              <w:rPr>
                <w:rFonts w:ascii="Arial" w:hAnsi="Arial" w:cs="Arial"/>
              </w:rPr>
              <w:t xml:space="preserve"> online</w:t>
            </w:r>
            <w:r w:rsidR="6868EF12" w:rsidRPr="4AD0B797">
              <w:rPr>
                <w:rFonts w:ascii="Arial" w:hAnsi="Arial" w:cs="Arial"/>
              </w:rPr>
              <w:t xml:space="preserve"> ordering and local delivery incentives.</w:t>
            </w:r>
          </w:p>
          <w:p w14:paraId="54666663" w14:textId="77777777" w:rsidR="00C95025" w:rsidRPr="007D0502" w:rsidRDefault="00C95025" w:rsidP="00F75B16">
            <w:pPr>
              <w:rPr>
                <w:rFonts w:ascii="Arial" w:hAnsi="Arial" w:cs="Arial"/>
              </w:rPr>
            </w:pPr>
          </w:p>
          <w:p w14:paraId="7772C3CC" w14:textId="77777777" w:rsidR="00C95025" w:rsidRPr="007D0502" w:rsidRDefault="00C95025" w:rsidP="00F75B16">
            <w:pPr>
              <w:rPr>
                <w:rFonts w:ascii="Arial" w:hAnsi="Arial" w:cs="Arial"/>
              </w:rPr>
            </w:pPr>
          </w:p>
          <w:p w14:paraId="6E7DEB42" w14:textId="77777777" w:rsidR="00C95025" w:rsidRPr="007D0502" w:rsidRDefault="00C95025" w:rsidP="00F75B16">
            <w:pPr>
              <w:rPr>
                <w:rFonts w:ascii="Arial" w:hAnsi="Arial" w:cs="Arial"/>
              </w:rPr>
            </w:pPr>
          </w:p>
        </w:tc>
        <w:tc>
          <w:tcPr>
            <w:tcW w:w="1842" w:type="dxa"/>
          </w:tcPr>
          <w:p w14:paraId="54BA85C7" w14:textId="1FE957A2" w:rsidR="2F253F3F" w:rsidRDefault="2F253F3F" w:rsidP="4AD0B797">
            <w:r w:rsidRPr="4AD0B797">
              <w:rPr>
                <w:rFonts w:ascii="Arial" w:hAnsi="Arial" w:cs="Arial"/>
              </w:rPr>
              <w:t>Directly address declining profitability, operational inefficiencies, and inconsistent product availability</w:t>
            </w:r>
            <w:r w:rsidR="27F4FB48" w:rsidRPr="4AD0B797">
              <w:rPr>
                <w:rFonts w:ascii="Arial" w:hAnsi="Arial" w:cs="Arial"/>
              </w:rPr>
              <w:t>.</w:t>
            </w:r>
          </w:p>
          <w:p w14:paraId="212C671E" w14:textId="7ADF1DA0" w:rsidR="4AD0B797" w:rsidRDefault="4AD0B797" w:rsidP="4AD0B797">
            <w:pPr>
              <w:rPr>
                <w:rFonts w:ascii="Arial" w:hAnsi="Arial" w:cs="Arial"/>
              </w:rPr>
            </w:pPr>
          </w:p>
          <w:p w14:paraId="24C40AF7" w14:textId="7C9EC726" w:rsidR="4AD0B797" w:rsidRDefault="4AD0B797" w:rsidP="4AD0B797">
            <w:pPr>
              <w:rPr>
                <w:rFonts w:ascii="Arial" w:hAnsi="Arial" w:cs="Arial"/>
              </w:rPr>
            </w:pPr>
          </w:p>
          <w:p w14:paraId="73A6B869" w14:textId="4B221D01" w:rsidR="4AD0B797" w:rsidRDefault="4AD0B797" w:rsidP="4AD0B797">
            <w:pPr>
              <w:rPr>
                <w:rFonts w:ascii="Arial" w:hAnsi="Arial" w:cs="Arial"/>
              </w:rPr>
            </w:pPr>
          </w:p>
          <w:p w14:paraId="7A21A12C" w14:textId="4E804135" w:rsidR="4AD0B797" w:rsidRDefault="4AD0B797" w:rsidP="4AD0B797">
            <w:pPr>
              <w:rPr>
                <w:rFonts w:ascii="Arial" w:hAnsi="Arial" w:cs="Arial"/>
              </w:rPr>
            </w:pPr>
          </w:p>
          <w:p w14:paraId="5A1EE9C3" w14:textId="5BE28633" w:rsidR="4AD0B797" w:rsidRDefault="4AD0B797" w:rsidP="4AD0B797">
            <w:pPr>
              <w:rPr>
                <w:rFonts w:ascii="Arial" w:hAnsi="Arial" w:cs="Arial"/>
              </w:rPr>
            </w:pPr>
          </w:p>
          <w:p w14:paraId="613CEB0C" w14:textId="0536C9A7" w:rsidR="4AD0B797" w:rsidRDefault="4AD0B797" w:rsidP="4AD0B797">
            <w:pPr>
              <w:rPr>
                <w:rFonts w:ascii="Arial" w:hAnsi="Arial" w:cs="Arial"/>
              </w:rPr>
            </w:pPr>
          </w:p>
          <w:p w14:paraId="2C66EDE4" w14:textId="1CEF56DD" w:rsidR="4AD0B797" w:rsidRDefault="4AD0B797" w:rsidP="4AD0B797">
            <w:pPr>
              <w:rPr>
                <w:rFonts w:ascii="Arial" w:hAnsi="Arial" w:cs="Arial"/>
              </w:rPr>
            </w:pPr>
          </w:p>
          <w:p w14:paraId="1B3036EF" w14:textId="106F05A2" w:rsidR="27F4FB48" w:rsidRDefault="27F4FB48" w:rsidP="4AD0B797">
            <w:r w:rsidRPr="4AD0B797">
              <w:rPr>
                <w:rFonts w:ascii="Arial" w:hAnsi="Arial" w:cs="Arial"/>
              </w:rPr>
              <w:t xml:space="preserve">Address limited marketing, declining sales, and the need to </w:t>
            </w:r>
            <w:r w:rsidR="647620EC" w:rsidRPr="4AD0B797">
              <w:rPr>
                <w:rFonts w:ascii="Arial" w:hAnsi="Arial" w:cs="Arial"/>
              </w:rPr>
              <w:t>strengthen</w:t>
            </w:r>
            <w:r w:rsidRPr="4AD0B797">
              <w:rPr>
                <w:rFonts w:ascii="Arial" w:hAnsi="Arial" w:cs="Arial"/>
              </w:rPr>
              <w:t xml:space="preserve"> customer relationships</w:t>
            </w:r>
            <w:r w:rsidR="2754ED43" w:rsidRPr="4AD0B797">
              <w:rPr>
                <w:rFonts w:ascii="Arial" w:hAnsi="Arial" w:cs="Arial"/>
              </w:rPr>
              <w:t>, within the local community.</w:t>
            </w:r>
          </w:p>
          <w:p w14:paraId="06B1A855" w14:textId="77777777" w:rsidR="00C95025" w:rsidRPr="007D0502" w:rsidRDefault="00C95025" w:rsidP="00F75B16">
            <w:pPr>
              <w:rPr>
                <w:rFonts w:ascii="Arial" w:hAnsi="Arial" w:cs="Arial"/>
              </w:rPr>
            </w:pPr>
          </w:p>
          <w:p w14:paraId="6893749B" w14:textId="77777777" w:rsidR="00C95025" w:rsidRPr="007D0502" w:rsidRDefault="00C95025" w:rsidP="00F75B16">
            <w:pPr>
              <w:rPr>
                <w:rFonts w:ascii="Arial" w:hAnsi="Arial" w:cs="Arial"/>
              </w:rPr>
            </w:pPr>
          </w:p>
          <w:p w14:paraId="0E3E3316" w14:textId="77777777" w:rsidR="00C95025" w:rsidRPr="007D0502" w:rsidRDefault="00C95025" w:rsidP="00F75B16">
            <w:pPr>
              <w:rPr>
                <w:rFonts w:ascii="Arial" w:hAnsi="Arial" w:cs="Arial"/>
              </w:rPr>
            </w:pPr>
          </w:p>
        </w:tc>
        <w:tc>
          <w:tcPr>
            <w:tcW w:w="1985" w:type="dxa"/>
          </w:tcPr>
          <w:p w14:paraId="3D90E484" w14:textId="6E9032E0" w:rsidR="00C95025" w:rsidRPr="007D0502" w:rsidRDefault="2F253F3F" w:rsidP="4AD0B797">
            <w:r w:rsidRPr="4AD0B797">
              <w:rPr>
                <w:rFonts w:ascii="Arial" w:hAnsi="Arial" w:cs="Arial"/>
              </w:rPr>
              <w:t>Over the next 6 months.</w:t>
            </w:r>
          </w:p>
          <w:p w14:paraId="7A9B7304" w14:textId="77777777" w:rsidR="00C95025" w:rsidRPr="007D0502" w:rsidRDefault="00C95025" w:rsidP="00F75B16">
            <w:pPr>
              <w:rPr>
                <w:rFonts w:ascii="Arial" w:hAnsi="Arial" w:cs="Arial"/>
              </w:rPr>
            </w:pPr>
          </w:p>
          <w:p w14:paraId="64CE3472" w14:textId="4208FE4D" w:rsidR="4AD0B797" w:rsidRDefault="4AD0B797" w:rsidP="4AD0B797">
            <w:pPr>
              <w:rPr>
                <w:rFonts w:ascii="Arial" w:hAnsi="Arial" w:cs="Arial"/>
              </w:rPr>
            </w:pPr>
          </w:p>
          <w:p w14:paraId="641DC3AE" w14:textId="2F1F3A88" w:rsidR="4AD0B797" w:rsidRDefault="4AD0B797" w:rsidP="4AD0B797">
            <w:pPr>
              <w:rPr>
                <w:rFonts w:ascii="Arial" w:hAnsi="Arial" w:cs="Arial"/>
              </w:rPr>
            </w:pPr>
          </w:p>
          <w:p w14:paraId="4443B06D" w14:textId="69303CE9" w:rsidR="4AD0B797" w:rsidRDefault="4AD0B797" w:rsidP="4AD0B797">
            <w:pPr>
              <w:rPr>
                <w:rFonts w:ascii="Arial" w:hAnsi="Arial" w:cs="Arial"/>
              </w:rPr>
            </w:pPr>
          </w:p>
          <w:p w14:paraId="0482BC65" w14:textId="32E5481F" w:rsidR="4AD0B797" w:rsidRDefault="4AD0B797" w:rsidP="4AD0B797">
            <w:pPr>
              <w:rPr>
                <w:rFonts w:ascii="Arial" w:hAnsi="Arial" w:cs="Arial"/>
              </w:rPr>
            </w:pPr>
          </w:p>
          <w:p w14:paraId="134B1722" w14:textId="0C3934F8" w:rsidR="4AD0B797" w:rsidRDefault="4AD0B797" w:rsidP="4AD0B797">
            <w:pPr>
              <w:rPr>
                <w:rFonts w:ascii="Arial" w:hAnsi="Arial" w:cs="Arial"/>
              </w:rPr>
            </w:pPr>
          </w:p>
          <w:p w14:paraId="5138B086" w14:textId="27482FA2" w:rsidR="4AD0B797" w:rsidRDefault="4AD0B797" w:rsidP="4AD0B797">
            <w:pPr>
              <w:rPr>
                <w:rFonts w:ascii="Arial" w:hAnsi="Arial" w:cs="Arial"/>
              </w:rPr>
            </w:pPr>
          </w:p>
          <w:p w14:paraId="535FFAC4" w14:textId="443A1A8B" w:rsidR="4AD0B797" w:rsidRDefault="4AD0B797" w:rsidP="4AD0B797">
            <w:pPr>
              <w:rPr>
                <w:rFonts w:ascii="Arial" w:hAnsi="Arial" w:cs="Arial"/>
              </w:rPr>
            </w:pPr>
          </w:p>
          <w:p w14:paraId="214B15FD" w14:textId="7CB22669" w:rsidR="4AD0B797" w:rsidRDefault="4AD0B797" w:rsidP="4AD0B797">
            <w:pPr>
              <w:rPr>
                <w:rFonts w:ascii="Arial" w:hAnsi="Arial" w:cs="Arial"/>
              </w:rPr>
            </w:pPr>
          </w:p>
          <w:p w14:paraId="41B6B6C8" w14:textId="16C3B552" w:rsidR="4AD0B797" w:rsidRDefault="4AD0B797" w:rsidP="4AD0B797">
            <w:pPr>
              <w:rPr>
                <w:rFonts w:ascii="Arial" w:hAnsi="Arial" w:cs="Arial"/>
              </w:rPr>
            </w:pPr>
          </w:p>
          <w:p w14:paraId="29CB412E" w14:textId="27ED3417" w:rsidR="4AD0B797" w:rsidRDefault="4AD0B797" w:rsidP="4AD0B797">
            <w:pPr>
              <w:rPr>
                <w:rFonts w:ascii="Arial" w:hAnsi="Arial" w:cs="Arial"/>
              </w:rPr>
            </w:pPr>
          </w:p>
          <w:p w14:paraId="4EED290B" w14:textId="571BFDAF" w:rsidR="4AD0B797" w:rsidRDefault="4AD0B797" w:rsidP="4AD0B797">
            <w:pPr>
              <w:rPr>
                <w:rFonts w:ascii="Arial" w:hAnsi="Arial" w:cs="Arial"/>
              </w:rPr>
            </w:pPr>
          </w:p>
          <w:p w14:paraId="1E35AF88" w14:textId="1F8664DB" w:rsidR="4AD0B797" w:rsidRDefault="4AD0B797" w:rsidP="4AD0B797">
            <w:pPr>
              <w:rPr>
                <w:rFonts w:ascii="Arial" w:hAnsi="Arial" w:cs="Arial"/>
              </w:rPr>
            </w:pPr>
          </w:p>
          <w:p w14:paraId="70AEBE3D" w14:textId="42DD5292" w:rsidR="4AD0B797" w:rsidRDefault="4AD0B797" w:rsidP="4AD0B797">
            <w:pPr>
              <w:rPr>
                <w:rFonts w:ascii="Arial" w:hAnsi="Arial" w:cs="Arial"/>
              </w:rPr>
            </w:pPr>
          </w:p>
          <w:p w14:paraId="603078D3" w14:textId="1F972324" w:rsidR="4AD0B797" w:rsidRDefault="4AD0B797" w:rsidP="4AD0B797">
            <w:pPr>
              <w:rPr>
                <w:rFonts w:ascii="Arial" w:hAnsi="Arial" w:cs="Arial"/>
              </w:rPr>
            </w:pPr>
          </w:p>
          <w:p w14:paraId="7EE59C09" w14:textId="33F014B9" w:rsidR="2CBBEA8E" w:rsidRDefault="2CBBEA8E" w:rsidP="4AD0B797">
            <w:r w:rsidRPr="4AD0B797">
              <w:rPr>
                <w:rFonts w:ascii="Arial" w:hAnsi="Arial" w:cs="Arial"/>
              </w:rPr>
              <w:t>Over the next 3 Months.</w:t>
            </w:r>
          </w:p>
          <w:p w14:paraId="49229A61" w14:textId="77777777" w:rsidR="007D0502" w:rsidRPr="007D0502" w:rsidRDefault="007D0502" w:rsidP="00F75B16">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93AAFE" w14:textId="77777777" w:rsidR="00B31359" w:rsidRDefault="00B31359" w:rsidP="00B244A8">
      <w:pPr>
        <w:spacing w:after="0" w:line="240" w:lineRule="auto"/>
      </w:pPr>
      <w:r>
        <w:separator/>
      </w:r>
    </w:p>
  </w:endnote>
  <w:endnote w:type="continuationSeparator" w:id="0">
    <w:p w14:paraId="6623C435" w14:textId="77777777" w:rsidR="00B31359" w:rsidRDefault="00B3135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Pidipagina"/>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B40D3F9" w14:textId="77777777" w:rsidR="00B31359" w:rsidRDefault="00B31359" w:rsidP="00B244A8">
      <w:pPr>
        <w:spacing w:after="0" w:line="240" w:lineRule="auto"/>
      </w:pPr>
      <w:r>
        <w:separator/>
      </w:r>
    </w:p>
  </w:footnote>
  <w:footnote w:type="continuationSeparator" w:id="0">
    <w:p w14:paraId="6F7BE849" w14:textId="77777777" w:rsidR="00B31359" w:rsidRDefault="00B31359" w:rsidP="00B244A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fzaLAjiqrRBvJ7" int2:id="1J38XtTf">
      <int2:state int2:value="Rejected" int2:type="spell"/>
    </int2:textHash>
    <int2:bookmark int2:bookmarkName="_Int_7qMYAxir" int2:invalidationBookmarkName="" int2:hashCode="CmmWzXRx6HgJvv" int2:id="FASpi5kD">
      <int2:state int2:value="Rejected" int2:type="gram"/>
    </int2:bookmark>
    <int2:bookmark int2:bookmarkName="_Int_znpNflLZ" int2:invalidationBookmarkName="" int2:hashCode="CmmWzXRx6HgJvv" int2:id="sJ5L3NR8">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1057CF1"/>
    <w:multiLevelType w:val="hybridMultilevel"/>
    <w:tmpl w:val="9E7457AC"/>
    <w:lvl w:ilvl="0" w:tplc="FFFFFFFF">
      <w:start w:val="1"/>
      <w:numFmt w:val="decimal"/>
      <w:lvlText w:val="%1."/>
      <w:lvlJc w:val="left"/>
      <w:pPr>
        <w:ind w:left="1080" w:hanging="360"/>
      </w:pPr>
      <w:rPr>
        <w:rFonts w:hint="default"/>
      </w:rPr>
    </w:lvl>
    <w:lvl w:ilvl="1" w:tplc="04100019" w:tentative="1">
      <w:start w:val="1"/>
      <w:numFmt w:val="lowerLetter"/>
      <w:lvlText w:val="%2."/>
      <w:lvlJc w:val="left"/>
      <w:pPr>
        <w:ind w:left="1800" w:hanging="360"/>
      </w:pPr>
    </w:lvl>
    <w:lvl w:ilvl="2" w:tplc="0410001B" w:tentative="1">
      <w:start w:val="1"/>
      <w:numFmt w:val="lowerRoman"/>
      <w:lvlText w:val="%3."/>
      <w:lvlJc w:val="right"/>
      <w:pPr>
        <w:ind w:left="2520" w:hanging="180"/>
      </w:pPr>
    </w:lvl>
    <w:lvl w:ilvl="3" w:tplc="0410000F" w:tentative="1">
      <w:start w:val="1"/>
      <w:numFmt w:val="decimal"/>
      <w:lvlText w:val="%4."/>
      <w:lvlJc w:val="left"/>
      <w:pPr>
        <w:ind w:left="3240" w:hanging="360"/>
      </w:pPr>
    </w:lvl>
    <w:lvl w:ilvl="4" w:tplc="04100019" w:tentative="1">
      <w:start w:val="1"/>
      <w:numFmt w:val="lowerLetter"/>
      <w:lvlText w:val="%5."/>
      <w:lvlJc w:val="left"/>
      <w:pPr>
        <w:ind w:left="3960" w:hanging="360"/>
      </w:pPr>
    </w:lvl>
    <w:lvl w:ilvl="5" w:tplc="0410001B" w:tentative="1">
      <w:start w:val="1"/>
      <w:numFmt w:val="lowerRoman"/>
      <w:lvlText w:val="%6."/>
      <w:lvlJc w:val="right"/>
      <w:pPr>
        <w:ind w:left="4680" w:hanging="180"/>
      </w:pPr>
    </w:lvl>
    <w:lvl w:ilvl="6" w:tplc="0410000F" w:tentative="1">
      <w:start w:val="1"/>
      <w:numFmt w:val="decimal"/>
      <w:lvlText w:val="%7."/>
      <w:lvlJc w:val="left"/>
      <w:pPr>
        <w:ind w:left="5400" w:hanging="360"/>
      </w:pPr>
    </w:lvl>
    <w:lvl w:ilvl="7" w:tplc="04100019" w:tentative="1">
      <w:start w:val="1"/>
      <w:numFmt w:val="lowerLetter"/>
      <w:lvlText w:val="%8."/>
      <w:lvlJc w:val="left"/>
      <w:pPr>
        <w:ind w:left="6120" w:hanging="360"/>
      </w:pPr>
    </w:lvl>
    <w:lvl w:ilvl="8" w:tplc="0410001B" w:tentative="1">
      <w:start w:val="1"/>
      <w:numFmt w:val="lowerRoman"/>
      <w:lvlText w:val="%9."/>
      <w:lvlJc w:val="right"/>
      <w:pPr>
        <w:ind w:left="6840" w:hanging="180"/>
      </w:p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6EDC466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FDAF0D"/>
    <w:multiLevelType w:val="hybridMultilevel"/>
    <w:tmpl w:val="FFFFFFFF"/>
    <w:lvl w:ilvl="0" w:tplc="96CA70D0">
      <w:start w:val="1"/>
      <w:numFmt w:val="bullet"/>
      <w:lvlText w:val=""/>
      <w:lvlJc w:val="left"/>
      <w:pPr>
        <w:ind w:left="720" w:hanging="360"/>
      </w:pPr>
      <w:rPr>
        <w:rFonts w:ascii="Symbol" w:hAnsi="Symbol" w:hint="default"/>
      </w:rPr>
    </w:lvl>
    <w:lvl w:ilvl="1" w:tplc="59AEBC40">
      <w:start w:val="1"/>
      <w:numFmt w:val="bullet"/>
      <w:lvlText w:val="o"/>
      <w:lvlJc w:val="left"/>
      <w:pPr>
        <w:ind w:left="1440" w:hanging="360"/>
      </w:pPr>
      <w:rPr>
        <w:rFonts w:ascii="Courier New" w:hAnsi="Courier New" w:hint="default"/>
      </w:rPr>
    </w:lvl>
    <w:lvl w:ilvl="2" w:tplc="934AF5A0">
      <w:start w:val="1"/>
      <w:numFmt w:val="bullet"/>
      <w:lvlText w:val=""/>
      <w:lvlJc w:val="left"/>
      <w:pPr>
        <w:ind w:left="2160" w:hanging="360"/>
      </w:pPr>
      <w:rPr>
        <w:rFonts w:ascii="Wingdings" w:hAnsi="Wingdings" w:hint="default"/>
      </w:rPr>
    </w:lvl>
    <w:lvl w:ilvl="3" w:tplc="9EA48336">
      <w:start w:val="1"/>
      <w:numFmt w:val="bullet"/>
      <w:lvlText w:val=""/>
      <w:lvlJc w:val="left"/>
      <w:pPr>
        <w:ind w:left="2880" w:hanging="360"/>
      </w:pPr>
      <w:rPr>
        <w:rFonts w:ascii="Symbol" w:hAnsi="Symbol" w:hint="default"/>
      </w:rPr>
    </w:lvl>
    <w:lvl w:ilvl="4" w:tplc="0E7AD436">
      <w:start w:val="1"/>
      <w:numFmt w:val="bullet"/>
      <w:lvlText w:val="o"/>
      <w:lvlJc w:val="left"/>
      <w:pPr>
        <w:ind w:left="3600" w:hanging="360"/>
      </w:pPr>
      <w:rPr>
        <w:rFonts w:ascii="Courier New" w:hAnsi="Courier New" w:hint="default"/>
      </w:rPr>
    </w:lvl>
    <w:lvl w:ilvl="5" w:tplc="93882EE2">
      <w:start w:val="1"/>
      <w:numFmt w:val="bullet"/>
      <w:lvlText w:val=""/>
      <w:lvlJc w:val="left"/>
      <w:pPr>
        <w:ind w:left="4320" w:hanging="360"/>
      </w:pPr>
      <w:rPr>
        <w:rFonts w:ascii="Wingdings" w:hAnsi="Wingdings" w:hint="default"/>
      </w:rPr>
    </w:lvl>
    <w:lvl w:ilvl="6" w:tplc="F962B5E0">
      <w:start w:val="1"/>
      <w:numFmt w:val="bullet"/>
      <w:lvlText w:val=""/>
      <w:lvlJc w:val="left"/>
      <w:pPr>
        <w:ind w:left="5040" w:hanging="360"/>
      </w:pPr>
      <w:rPr>
        <w:rFonts w:ascii="Symbol" w:hAnsi="Symbol" w:hint="default"/>
      </w:rPr>
    </w:lvl>
    <w:lvl w:ilvl="7" w:tplc="CD9A31BA">
      <w:start w:val="1"/>
      <w:numFmt w:val="bullet"/>
      <w:lvlText w:val="o"/>
      <w:lvlJc w:val="left"/>
      <w:pPr>
        <w:ind w:left="5760" w:hanging="360"/>
      </w:pPr>
      <w:rPr>
        <w:rFonts w:ascii="Courier New" w:hAnsi="Courier New" w:hint="default"/>
      </w:rPr>
    </w:lvl>
    <w:lvl w:ilvl="8" w:tplc="1D78069C">
      <w:start w:val="1"/>
      <w:numFmt w:val="bullet"/>
      <w:lvlText w:val=""/>
      <w:lvlJc w:val="left"/>
      <w:pPr>
        <w:ind w:left="6480" w:hanging="360"/>
      </w:pPr>
      <w:rPr>
        <w:rFonts w:ascii="Wingdings" w:hAnsi="Wingdings" w:hint="default"/>
      </w:rPr>
    </w:lvl>
  </w:abstractNum>
  <w:num w:numId="1" w16cid:durableId="451751641">
    <w:abstractNumId w:val="14"/>
  </w:num>
  <w:num w:numId="2" w16cid:durableId="2120949510">
    <w:abstractNumId w:val="7"/>
  </w:num>
  <w:num w:numId="3" w16cid:durableId="17053598">
    <w:abstractNumId w:val="1"/>
  </w:num>
  <w:num w:numId="4" w16cid:durableId="373162920">
    <w:abstractNumId w:val="12"/>
  </w:num>
  <w:num w:numId="5" w16cid:durableId="728724007">
    <w:abstractNumId w:val="0"/>
  </w:num>
  <w:num w:numId="6" w16cid:durableId="1776901974">
    <w:abstractNumId w:val="2"/>
  </w:num>
  <w:num w:numId="7" w16cid:durableId="1242056885">
    <w:abstractNumId w:val="13"/>
  </w:num>
  <w:num w:numId="8" w16cid:durableId="2003004377">
    <w:abstractNumId w:val="6"/>
  </w:num>
  <w:num w:numId="9" w16cid:durableId="1409185463">
    <w:abstractNumId w:val="4"/>
  </w:num>
  <w:num w:numId="10" w16cid:durableId="383985392">
    <w:abstractNumId w:val="10"/>
  </w:num>
  <w:num w:numId="11" w16cid:durableId="706952687">
    <w:abstractNumId w:val="5"/>
  </w:num>
  <w:num w:numId="12" w16cid:durableId="1322657034">
    <w:abstractNumId w:val="3"/>
  </w:num>
  <w:num w:numId="13" w16cid:durableId="1560899573">
    <w:abstractNumId w:val="9"/>
  </w:num>
  <w:num w:numId="14" w16cid:durableId="233322651">
    <w:abstractNumId w:val="8"/>
  </w:num>
  <w:num w:numId="15" w16cid:durableId="389157076">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237F"/>
    <w:rsid w:val="00035108"/>
    <w:rsid w:val="0005771F"/>
    <w:rsid w:val="00065165"/>
    <w:rsid w:val="00067AB3"/>
    <w:rsid w:val="00084755"/>
    <w:rsid w:val="000A2945"/>
    <w:rsid w:val="000B4057"/>
    <w:rsid w:val="000E7A4C"/>
    <w:rsid w:val="001034D4"/>
    <w:rsid w:val="00106B58"/>
    <w:rsid w:val="0011107E"/>
    <w:rsid w:val="0012599A"/>
    <w:rsid w:val="0013486A"/>
    <w:rsid w:val="0016238C"/>
    <w:rsid w:val="00175C4B"/>
    <w:rsid w:val="001A61CE"/>
    <w:rsid w:val="001B614B"/>
    <w:rsid w:val="001B6FDB"/>
    <w:rsid w:val="001C628A"/>
    <w:rsid w:val="001E9B3C"/>
    <w:rsid w:val="00225B06"/>
    <w:rsid w:val="00230935"/>
    <w:rsid w:val="00231C1C"/>
    <w:rsid w:val="00236EEE"/>
    <w:rsid w:val="00245D37"/>
    <w:rsid w:val="002522C1"/>
    <w:rsid w:val="0027531E"/>
    <w:rsid w:val="002832DB"/>
    <w:rsid w:val="002905A9"/>
    <w:rsid w:val="002938EB"/>
    <w:rsid w:val="002A28A9"/>
    <w:rsid w:val="002D754D"/>
    <w:rsid w:val="002E2FF6"/>
    <w:rsid w:val="00312FA9"/>
    <w:rsid w:val="00332EE7"/>
    <w:rsid w:val="00341FDB"/>
    <w:rsid w:val="003430D0"/>
    <w:rsid w:val="00346352"/>
    <w:rsid w:val="0035328C"/>
    <w:rsid w:val="00394A9D"/>
    <w:rsid w:val="003B629C"/>
    <w:rsid w:val="003E1A46"/>
    <w:rsid w:val="003F2F8E"/>
    <w:rsid w:val="003F5E6B"/>
    <w:rsid w:val="003F6295"/>
    <w:rsid w:val="00410BE8"/>
    <w:rsid w:val="00416907"/>
    <w:rsid w:val="00417260"/>
    <w:rsid w:val="00424723"/>
    <w:rsid w:val="004356E6"/>
    <w:rsid w:val="00437111"/>
    <w:rsid w:val="00440FE0"/>
    <w:rsid w:val="00455AAA"/>
    <w:rsid w:val="00480CA6"/>
    <w:rsid w:val="004A63C1"/>
    <w:rsid w:val="004B0725"/>
    <w:rsid w:val="004C195B"/>
    <w:rsid w:val="004C698C"/>
    <w:rsid w:val="004D103B"/>
    <w:rsid w:val="004D1574"/>
    <w:rsid w:val="004E2BAE"/>
    <w:rsid w:val="004E513A"/>
    <w:rsid w:val="00514DEC"/>
    <w:rsid w:val="005271B4"/>
    <w:rsid w:val="00532B9D"/>
    <w:rsid w:val="00541B7D"/>
    <w:rsid w:val="00542A51"/>
    <w:rsid w:val="005724CA"/>
    <w:rsid w:val="005A1574"/>
    <w:rsid w:val="005D11E9"/>
    <w:rsid w:val="005E6545"/>
    <w:rsid w:val="00641B2F"/>
    <w:rsid w:val="006666E7"/>
    <w:rsid w:val="00675990"/>
    <w:rsid w:val="00685C57"/>
    <w:rsid w:val="0069332C"/>
    <w:rsid w:val="00696E0C"/>
    <w:rsid w:val="006D5A12"/>
    <w:rsid w:val="006D6A13"/>
    <w:rsid w:val="007030AD"/>
    <w:rsid w:val="00721441"/>
    <w:rsid w:val="00754731"/>
    <w:rsid w:val="00765162"/>
    <w:rsid w:val="00765AA0"/>
    <w:rsid w:val="00774A59"/>
    <w:rsid w:val="007766D6"/>
    <w:rsid w:val="007768B0"/>
    <w:rsid w:val="007927FD"/>
    <w:rsid w:val="00792C0F"/>
    <w:rsid w:val="0079499A"/>
    <w:rsid w:val="007953DB"/>
    <w:rsid w:val="007A56AD"/>
    <w:rsid w:val="007B200A"/>
    <w:rsid w:val="007D0502"/>
    <w:rsid w:val="007D0A5E"/>
    <w:rsid w:val="007E13C0"/>
    <w:rsid w:val="007F335E"/>
    <w:rsid w:val="007F558A"/>
    <w:rsid w:val="00825B6C"/>
    <w:rsid w:val="00827C35"/>
    <w:rsid w:val="00830749"/>
    <w:rsid w:val="00844FE2"/>
    <w:rsid w:val="00855A1A"/>
    <w:rsid w:val="00883CAF"/>
    <w:rsid w:val="00885717"/>
    <w:rsid w:val="0089170F"/>
    <w:rsid w:val="008C6A87"/>
    <w:rsid w:val="008D5CD9"/>
    <w:rsid w:val="008D6E71"/>
    <w:rsid w:val="008E00B6"/>
    <w:rsid w:val="008F5810"/>
    <w:rsid w:val="0091304C"/>
    <w:rsid w:val="009336C8"/>
    <w:rsid w:val="0094173C"/>
    <w:rsid w:val="00946742"/>
    <w:rsid w:val="009C5FEA"/>
    <w:rsid w:val="009E1F0E"/>
    <w:rsid w:val="009E2E03"/>
    <w:rsid w:val="00A14A03"/>
    <w:rsid w:val="00A22BB0"/>
    <w:rsid w:val="00A31345"/>
    <w:rsid w:val="00A401AF"/>
    <w:rsid w:val="00A448A7"/>
    <w:rsid w:val="00A7070D"/>
    <w:rsid w:val="00A93FC1"/>
    <w:rsid w:val="00AA3A16"/>
    <w:rsid w:val="00AA4903"/>
    <w:rsid w:val="00AB7E77"/>
    <w:rsid w:val="00AC678A"/>
    <w:rsid w:val="00AC7EBC"/>
    <w:rsid w:val="00AD74AC"/>
    <w:rsid w:val="00B031CA"/>
    <w:rsid w:val="00B0425B"/>
    <w:rsid w:val="00B14506"/>
    <w:rsid w:val="00B152DF"/>
    <w:rsid w:val="00B244A8"/>
    <w:rsid w:val="00B25CA3"/>
    <w:rsid w:val="00B31359"/>
    <w:rsid w:val="00B60D98"/>
    <w:rsid w:val="00B64CDF"/>
    <w:rsid w:val="00B91658"/>
    <w:rsid w:val="00B97E6F"/>
    <w:rsid w:val="00BC373A"/>
    <w:rsid w:val="00BD2C28"/>
    <w:rsid w:val="00BD339A"/>
    <w:rsid w:val="00C03A79"/>
    <w:rsid w:val="00C10F6A"/>
    <w:rsid w:val="00C15F83"/>
    <w:rsid w:val="00C20BB5"/>
    <w:rsid w:val="00C27EC8"/>
    <w:rsid w:val="00C322F3"/>
    <w:rsid w:val="00C53212"/>
    <w:rsid w:val="00C59F6F"/>
    <w:rsid w:val="00C60DAC"/>
    <w:rsid w:val="00C61345"/>
    <w:rsid w:val="00C75A70"/>
    <w:rsid w:val="00C95025"/>
    <w:rsid w:val="00CA2005"/>
    <w:rsid w:val="00CC1467"/>
    <w:rsid w:val="00CC32EB"/>
    <w:rsid w:val="00D0208B"/>
    <w:rsid w:val="00D13B2C"/>
    <w:rsid w:val="00D16077"/>
    <w:rsid w:val="00D201E2"/>
    <w:rsid w:val="00D25DE2"/>
    <w:rsid w:val="00D31DE1"/>
    <w:rsid w:val="00D60EA3"/>
    <w:rsid w:val="00D838BF"/>
    <w:rsid w:val="00D846CE"/>
    <w:rsid w:val="00D85AB3"/>
    <w:rsid w:val="00D91D11"/>
    <w:rsid w:val="00DA1B79"/>
    <w:rsid w:val="00DD0093"/>
    <w:rsid w:val="00DE0A6D"/>
    <w:rsid w:val="00DF77C0"/>
    <w:rsid w:val="00E11948"/>
    <w:rsid w:val="00E170F3"/>
    <w:rsid w:val="00E34CFB"/>
    <w:rsid w:val="00EA42A0"/>
    <w:rsid w:val="00EE37EC"/>
    <w:rsid w:val="00F0190C"/>
    <w:rsid w:val="00F01BD7"/>
    <w:rsid w:val="00F050E4"/>
    <w:rsid w:val="00F31FCC"/>
    <w:rsid w:val="00F3AA03"/>
    <w:rsid w:val="00F677CE"/>
    <w:rsid w:val="00F75B16"/>
    <w:rsid w:val="00F93E6B"/>
    <w:rsid w:val="00FA36EB"/>
    <w:rsid w:val="00FA3DB0"/>
    <w:rsid w:val="00FA56A1"/>
    <w:rsid w:val="00FB0761"/>
    <w:rsid w:val="00FB1D62"/>
    <w:rsid w:val="00FC7243"/>
    <w:rsid w:val="00FD47A2"/>
    <w:rsid w:val="00FE0ADA"/>
    <w:rsid w:val="01562117"/>
    <w:rsid w:val="0164560D"/>
    <w:rsid w:val="01826F05"/>
    <w:rsid w:val="019905B8"/>
    <w:rsid w:val="024BAE70"/>
    <w:rsid w:val="0265CD1C"/>
    <w:rsid w:val="0273F6D4"/>
    <w:rsid w:val="03749C72"/>
    <w:rsid w:val="03A64FC8"/>
    <w:rsid w:val="03AB906E"/>
    <w:rsid w:val="03BDDCD4"/>
    <w:rsid w:val="03CDB231"/>
    <w:rsid w:val="04ED5FDD"/>
    <w:rsid w:val="04F863C3"/>
    <w:rsid w:val="05424C9B"/>
    <w:rsid w:val="0584CE9A"/>
    <w:rsid w:val="058B2348"/>
    <w:rsid w:val="0598EB09"/>
    <w:rsid w:val="05C3E276"/>
    <w:rsid w:val="0621F05B"/>
    <w:rsid w:val="066334FD"/>
    <w:rsid w:val="06667061"/>
    <w:rsid w:val="074048E8"/>
    <w:rsid w:val="0778151B"/>
    <w:rsid w:val="08EA47E2"/>
    <w:rsid w:val="08EB4DDE"/>
    <w:rsid w:val="08F78887"/>
    <w:rsid w:val="09557ACB"/>
    <w:rsid w:val="096FE38B"/>
    <w:rsid w:val="09E98AC0"/>
    <w:rsid w:val="0A1F1853"/>
    <w:rsid w:val="0A3C77DA"/>
    <w:rsid w:val="0A62D9C7"/>
    <w:rsid w:val="0AA09ECD"/>
    <w:rsid w:val="0AA2CB12"/>
    <w:rsid w:val="0AAAA00E"/>
    <w:rsid w:val="0B8B19FD"/>
    <w:rsid w:val="0BD826BA"/>
    <w:rsid w:val="0BF31C2D"/>
    <w:rsid w:val="0C57F62A"/>
    <w:rsid w:val="0DB77F4A"/>
    <w:rsid w:val="0E31C229"/>
    <w:rsid w:val="0E348B65"/>
    <w:rsid w:val="0F5AA85B"/>
    <w:rsid w:val="0FB219EA"/>
    <w:rsid w:val="0FF61839"/>
    <w:rsid w:val="1054244A"/>
    <w:rsid w:val="106F90C2"/>
    <w:rsid w:val="1081DE6A"/>
    <w:rsid w:val="109F0C03"/>
    <w:rsid w:val="10E58A58"/>
    <w:rsid w:val="10FDBCEE"/>
    <w:rsid w:val="11231391"/>
    <w:rsid w:val="113B23F6"/>
    <w:rsid w:val="11D26B14"/>
    <w:rsid w:val="1227CFA2"/>
    <w:rsid w:val="123C215D"/>
    <w:rsid w:val="1254AE67"/>
    <w:rsid w:val="12992801"/>
    <w:rsid w:val="13189564"/>
    <w:rsid w:val="1327511F"/>
    <w:rsid w:val="142D3BC9"/>
    <w:rsid w:val="14B355CA"/>
    <w:rsid w:val="1511520C"/>
    <w:rsid w:val="151D5652"/>
    <w:rsid w:val="156A6C0B"/>
    <w:rsid w:val="15AC3BAE"/>
    <w:rsid w:val="15B249EF"/>
    <w:rsid w:val="15E43305"/>
    <w:rsid w:val="15F3DD84"/>
    <w:rsid w:val="16F0F1E6"/>
    <w:rsid w:val="1755BF17"/>
    <w:rsid w:val="17BE2F1E"/>
    <w:rsid w:val="182100B0"/>
    <w:rsid w:val="18D738DD"/>
    <w:rsid w:val="191584F8"/>
    <w:rsid w:val="195AB6EC"/>
    <w:rsid w:val="19748970"/>
    <w:rsid w:val="19C3AE32"/>
    <w:rsid w:val="1A16C16D"/>
    <w:rsid w:val="1AC8C4AF"/>
    <w:rsid w:val="1B686E42"/>
    <w:rsid w:val="1BBCC069"/>
    <w:rsid w:val="1BD74443"/>
    <w:rsid w:val="1BF51CF9"/>
    <w:rsid w:val="1D599B8E"/>
    <w:rsid w:val="1D979286"/>
    <w:rsid w:val="1DFBD0B0"/>
    <w:rsid w:val="1E459126"/>
    <w:rsid w:val="1E5A1D9A"/>
    <w:rsid w:val="1E980861"/>
    <w:rsid w:val="1EA3209C"/>
    <w:rsid w:val="1EDBB888"/>
    <w:rsid w:val="1F1C1312"/>
    <w:rsid w:val="1F295FA8"/>
    <w:rsid w:val="1F3CBFD8"/>
    <w:rsid w:val="1F5A9322"/>
    <w:rsid w:val="1F8FE54A"/>
    <w:rsid w:val="1FADA150"/>
    <w:rsid w:val="1FC6024E"/>
    <w:rsid w:val="1FFB6FBD"/>
    <w:rsid w:val="1FFF63AD"/>
    <w:rsid w:val="20090FFC"/>
    <w:rsid w:val="200FC39E"/>
    <w:rsid w:val="201CF514"/>
    <w:rsid w:val="20301EF5"/>
    <w:rsid w:val="203EE75D"/>
    <w:rsid w:val="206C2FB7"/>
    <w:rsid w:val="2080125E"/>
    <w:rsid w:val="211243A9"/>
    <w:rsid w:val="212065BE"/>
    <w:rsid w:val="21A20427"/>
    <w:rsid w:val="22566726"/>
    <w:rsid w:val="225A5E52"/>
    <w:rsid w:val="2389DABE"/>
    <w:rsid w:val="23C118F2"/>
    <w:rsid w:val="23CACD4D"/>
    <w:rsid w:val="2453D7D1"/>
    <w:rsid w:val="24890D25"/>
    <w:rsid w:val="24E5FC55"/>
    <w:rsid w:val="2519BEFE"/>
    <w:rsid w:val="257FC9BE"/>
    <w:rsid w:val="25907ACA"/>
    <w:rsid w:val="259C6D5F"/>
    <w:rsid w:val="25B982A8"/>
    <w:rsid w:val="25DC0257"/>
    <w:rsid w:val="2659CAF0"/>
    <w:rsid w:val="2676C2AC"/>
    <w:rsid w:val="2696D597"/>
    <w:rsid w:val="27011E38"/>
    <w:rsid w:val="2712A72E"/>
    <w:rsid w:val="27441559"/>
    <w:rsid w:val="27509C63"/>
    <w:rsid w:val="2754ED43"/>
    <w:rsid w:val="275D96DF"/>
    <w:rsid w:val="27634703"/>
    <w:rsid w:val="27F4FB48"/>
    <w:rsid w:val="28409871"/>
    <w:rsid w:val="286D46CC"/>
    <w:rsid w:val="2890B013"/>
    <w:rsid w:val="290B50A0"/>
    <w:rsid w:val="29BB8457"/>
    <w:rsid w:val="2A4783F1"/>
    <w:rsid w:val="2A7504BB"/>
    <w:rsid w:val="2A86EFCB"/>
    <w:rsid w:val="2B1B064F"/>
    <w:rsid w:val="2B2FD076"/>
    <w:rsid w:val="2B632B61"/>
    <w:rsid w:val="2B76AB9D"/>
    <w:rsid w:val="2B802293"/>
    <w:rsid w:val="2BE8B375"/>
    <w:rsid w:val="2C3E0E55"/>
    <w:rsid w:val="2C6DEC7C"/>
    <w:rsid w:val="2CBBEA8E"/>
    <w:rsid w:val="2CE4CA23"/>
    <w:rsid w:val="2D1690B3"/>
    <w:rsid w:val="2DCBB389"/>
    <w:rsid w:val="2E554D99"/>
    <w:rsid w:val="2E8C377E"/>
    <w:rsid w:val="2F253F3F"/>
    <w:rsid w:val="2FB7873F"/>
    <w:rsid w:val="303DCFA3"/>
    <w:rsid w:val="3064267D"/>
    <w:rsid w:val="3082DB1F"/>
    <w:rsid w:val="3090D926"/>
    <w:rsid w:val="30E8E3C1"/>
    <w:rsid w:val="3139A119"/>
    <w:rsid w:val="31886F90"/>
    <w:rsid w:val="31B922DD"/>
    <w:rsid w:val="31BFED53"/>
    <w:rsid w:val="31CE4870"/>
    <w:rsid w:val="3241AF07"/>
    <w:rsid w:val="32A3C8C7"/>
    <w:rsid w:val="32A93E82"/>
    <w:rsid w:val="32D6EF51"/>
    <w:rsid w:val="337493C9"/>
    <w:rsid w:val="339E4356"/>
    <w:rsid w:val="3425E92D"/>
    <w:rsid w:val="34558246"/>
    <w:rsid w:val="34AE226E"/>
    <w:rsid w:val="34B15E42"/>
    <w:rsid w:val="357D3582"/>
    <w:rsid w:val="36A601DE"/>
    <w:rsid w:val="375DC55A"/>
    <w:rsid w:val="37FF9F89"/>
    <w:rsid w:val="38431C40"/>
    <w:rsid w:val="3876A6FC"/>
    <w:rsid w:val="3963E201"/>
    <w:rsid w:val="39C271BB"/>
    <w:rsid w:val="39F79DED"/>
    <w:rsid w:val="3A14F6E1"/>
    <w:rsid w:val="3A19F90B"/>
    <w:rsid w:val="3AF1914A"/>
    <w:rsid w:val="3B70D883"/>
    <w:rsid w:val="3B809C04"/>
    <w:rsid w:val="3BB7CB70"/>
    <w:rsid w:val="3BB9680D"/>
    <w:rsid w:val="3BD8F4AD"/>
    <w:rsid w:val="3BE0012A"/>
    <w:rsid w:val="3C04269A"/>
    <w:rsid w:val="3C12FF83"/>
    <w:rsid w:val="3C1CCB01"/>
    <w:rsid w:val="3C1F23E0"/>
    <w:rsid w:val="3C20291E"/>
    <w:rsid w:val="3D1CA0BC"/>
    <w:rsid w:val="3D31F2FE"/>
    <w:rsid w:val="3DFED131"/>
    <w:rsid w:val="3E06E6DB"/>
    <w:rsid w:val="3E0F28F7"/>
    <w:rsid w:val="3E5B9B6E"/>
    <w:rsid w:val="3E5FE048"/>
    <w:rsid w:val="3E9DAB56"/>
    <w:rsid w:val="3ECDE105"/>
    <w:rsid w:val="3F29B8A0"/>
    <w:rsid w:val="3FF1F251"/>
    <w:rsid w:val="400DA08E"/>
    <w:rsid w:val="40BBBAC0"/>
    <w:rsid w:val="41A1EC08"/>
    <w:rsid w:val="424387F1"/>
    <w:rsid w:val="4248120E"/>
    <w:rsid w:val="426CD64A"/>
    <w:rsid w:val="42B79623"/>
    <w:rsid w:val="42BDFB3C"/>
    <w:rsid w:val="42DAE126"/>
    <w:rsid w:val="4317A5BB"/>
    <w:rsid w:val="4384AB95"/>
    <w:rsid w:val="43E2E106"/>
    <w:rsid w:val="440CA125"/>
    <w:rsid w:val="44357E9C"/>
    <w:rsid w:val="4455484D"/>
    <w:rsid w:val="44567997"/>
    <w:rsid w:val="44824888"/>
    <w:rsid w:val="449BE6CD"/>
    <w:rsid w:val="44C507B0"/>
    <w:rsid w:val="4585F185"/>
    <w:rsid w:val="45DDFB73"/>
    <w:rsid w:val="46184DAD"/>
    <w:rsid w:val="46950A72"/>
    <w:rsid w:val="46A8B523"/>
    <w:rsid w:val="4744C58F"/>
    <w:rsid w:val="47B5A678"/>
    <w:rsid w:val="47C46CB1"/>
    <w:rsid w:val="4827665F"/>
    <w:rsid w:val="484D0816"/>
    <w:rsid w:val="487BC5DE"/>
    <w:rsid w:val="48E31FB6"/>
    <w:rsid w:val="490C5136"/>
    <w:rsid w:val="49133610"/>
    <w:rsid w:val="49150942"/>
    <w:rsid w:val="4923F43D"/>
    <w:rsid w:val="49575E0C"/>
    <w:rsid w:val="49A5E175"/>
    <w:rsid w:val="4A4E07E6"/>
    <w:rsid w:val="4A8E55CD"/>
    <w:rsid w:val="4AA8E380"/>
    <w:rsid w:val="4AD0B797"/>
    <w:rsid w:val="4AF2C0BC"/>
    <w:rsid w:val="4B8AFF58"/>
    <w:rsid w:val="4C67D3C6"/>
    <w:rsid w:val="4CADA9BE"/>
    <w:rsid w:val="4D3F69D9"/>
    <w:rsid w:val="4D62502D"/>
    <w:rsid w:val="4DAEB5EB"/>
    <w:rsid w:val="4DF5B4D2"/>
    <w:rsid w:val="4E14992A"/>
    <w:rsid w:val="4E761674"/>
    <w:rsid w:val="4ECA95A7"/>
    <w:rsid w:val="4ECBC8F3"/>
    <w:rsid w:val="4F063324"/>
    <w:rsid w:val="4F376C38"/>
    <w:rsid w:val="4F64EF3F"/>
    <w:rsid w:val="4FB92E05"/>
    <w:rsid w:val="5195FD2A"/>
    <w:rsid w:val="519B8629"/>
    <w:rsid w:val="51A4D8E9"/>
    <w:rsid w:val="523DE684"/>
    <w:rsid w:val="529E729B"/>
    <w:rsid w:val="52D73D0C"/>
    <w:rsid w:val="52DC8F96"/>
    <w:rsid w:val="5346BDB8"/>
    <w:rsid w:val="5353F6BD"/>
    <w:rsid w:val="535FE2E6"/>
    <w:rsid w:val="5368C737"/>
    <w:rsid w:val="539E9C1F"/>
    <w:rsid w:val="53AE832F"/>
    <w:rsid w:val="54177A44"/>
    <w:rsid w:val="5452ADA5"/>
    <w:rsid w:val="5466746A"/>
    <w:rsid w:val="548A98DD"/>
    <w:rsid w:val="54B06802"/>
    <w:rsid w:val="554455FB"/>
    <w:rsid w:val="55822B18"/>
    <w:rsid w:val="5588459F"/>
    <w:rsid w:val="558E5431"/>
    <w:rsid w:val="55CA19BE"/>
    <w:rsid w:val="55D63980"/>
    <w:rsid w:val="57209C02"/>
    <w:rsid w:val="57594F7A"/>
    <w:rsid w:val="57679C69"/>
    <w:rsid w:val="583F9775"/>
    <w:rsid w:val="585D3DEE"/>
    <w:rsid w:val="58943906"/>
    <w:rsid w:val="58C06B44"/>
    <w:rsid w:val="5933CEB8"/>
    <w:rsid w:val="5A1521D1"/>
    <w:rsid w:val="5A184E70"/>
    <w:rsid w:val="5A53CD56"/>
    <w:rsid w:val="5A9E1AFA"/>
    <w:rsid w:val="5B0485A4"/>
    <w:rsid w:val="5B566DED"/>
    <w:rsid w:val="5C107041"/>
    <w:rsid w:val="5CA1D004"/>
    <w:rsid w:val="5D34BA41"/>
    <w:rsid w:val="5D50BCF2"/>
    <w:rsid w:val="5D9B8FDF"/>
    <w:rsid w:val="5DB52190"/>
    <w:rsid w:val="5E239293"/>
    <w:rsid w:val="5E8F9EE4"/>
    <w:rsid w:val="5EC15EEC"/>
    <w:rsid w:val="5EDDE82D"/>
    <w:rsid w:val="5EF727E3"/>
    <w:rsid w:val="5F42CF5A"/>
    <w:rsid w:val="5F452217"/>
    <w:rsid w:val="5F53A16C"/>
    <w:rsid w:val="5F549C05"/>
    <w:rsid w:val="5F9006E4"/>
    <w:rsid w:val="5FACAF1B"/>
    <w:rsid w:val="5FC05AE7"/>
    <w:rsid w:val="5FCF9EA9"/>
    <w:rsid w:val="6071897A"/>
    <w:rsid w:val="60A65530"/>
    <w:rsid w:val="60B15C7D"/>
    <w:rsid w:val="62240586"/>
    <w:rsid w:val="62E6EF9B"/>
    <w:rsid w:val="63471146"/>
    <w:rsid w:val="63DD8626"/>
    <w:rsid w:val="642C6306"/>
    <w:rsid w:val="647620EC"/>
    <w:rsid w:val="6484D31F"/>
    <w:rsid w:val="64E9A1F4"/>
    <w:rsid w:val="65ECE15B"/>
    <w:rsid w:val="65F9AB8C"/>
    <w:rsid w:val="665DDB56"/>
    <w:rsid w:val="666E8356"/>
    <w:rsid w:val="66EAC288"/>
    <w:rsid w:val="671D101B"/>
    <w:rsid w:val="6779A608"/>
    <w:rsid w:val="677E8498"/>
    <w:rsid w:val="68233988"/>
    <w:rsid w:val="682BC023"/>
    <w:rsid w:val="6868EF12"/>
    <w:rsid w:val="686AB598"/>
    <w:rsid w:val="69EEFB5D"/>
    <w:rsid w:val="6A3800C2"/>
    <w:rsid w:val="6A548C9C"/>
    <w:rsid w:val="6AE34813"/>
    <w:rsid w:val="6B0F80B2"/>
    <w:rsid w:val="6B156340"/>
    <w:rsid w:val="6B229682"/>
    <w:rsid w:val="6B5522CD"/>
    <w:rsid w:val="6B7D194B"/>
    <w:rsid w:val="6B9DBCD4"/>
    <w:rsid w:val="6BA42CBB"/>
    <w:rsid w:val="6BAB647F"/>
    <w:rsid w:val="6BE757EE"/>
    <w:rsid w:val="6C0376EF"/>
    <w:rsid w:val="6C0E15DA"/>
    <w:rsid w:val="6C1E8A82"/>
    <w:rsid w:val="6C421060"/>
    <w:rsid w:val="6CA29595"/>
    <w:rsid w:val="6CFB3605"/>
    <w:rsid w:val="6D133410"/>
    <w:rsid w:val="6D31AFBD"/>
    <w:rsid w:val="6D449EDC"/>
    <w:rsid w:val="6D83F4A2"/>
    <w:rsid w:val="6DAF5B8A"/>
    <w:rsid w:val="6DC8693E"/>
    <w:rsid w:val="6E11C5B4"/>
    <w:rsid w:val="6EEA6D9A"/>
    <w:rsid w:val="6EF3ED20"/>
    <w:rsid w:val="6F514DED"/>
    <w:rsid w:val="6F5D644F"/>
    <w:rsid w:val="6FBAC43B"/>
    <w:rsid w:val="6FE3704B"/>
    <w:rsid w:val="70018BD1"/>
    <w:rsid w:val="70552A60"/>
    <w:rsid w:val="707BECFD"/>
    <w:rsid w:val="70BEFB33"/>
    <w:rsid w:val="7134A2B3"/>
    <w:rsid w:val="71D32E0F"/>
    <w:rsid w:val="71F7E95F"/>
    <w:rsid w:val="7261ACA7"/>
    <w:rsid w:val="72986975"/>
    <w:rsid w:val="72A385AB"/>
    <w:rsid w:val="7353BADA"/>
    <w:rsid w:val="7371A100"/>
    <w:rsid w:val="738AC1BD"/>
    <w:rsid w:val="73DF5870"/>
    <w:rsid w:val="749F5B38"/>
    <w:rsid w:val="7566C589"/>
    <w:rsid w:val="76311329"/>
    <w:rsid w:val="765B4DA8"/>
    <w:rsid w:val="76D5D43D"/>
    <w:rsid w:val="7735035B"/>
    <w:rsid w:val="776E0D90"/>
    <w:rsid w:val="778EB98D"/>
    <w:rsid w:val="77EAB738"/>
    <w:rsid w:val="77FCB3B8"/>
    <w:rsid w:val="7827C7DF"/>
    <w:rsid w:val="784857A0"/>
    <w:rsid w:val="78537FCD"/>
    <w:rsid w:val="788CFA1B"/>
    <w:rsid w:val="78FF3B98"/>
    <w:rsid w:val="7921392C"/>
    <w:rsid w:val="792D46FE"/>
    <w:rsid w:val="7A51CD85"/>
    <w:rsid w:val="7A96315D"/>
    <w:rsid w:val="7AE6BDE5"/>
    <w:rsid w:val="7B641129"/>
    <w:rsid w:val="7B7E85F9"/>
    <w:rsid w:val="7B94B918"/>
    <w:rsid w:val="7BE5A30F"/>
    <w:rsid w:val="7C5BDF28"/>
    <w:rsid w:val="7C9BA046"/>
    <w:rsid w:val="7CA8713D"/>
    <w:rsid w:val="7CBF321D"/>
    <w:rsid w:val="7D53CDAB"/>
    <w:rsid w:val="7D793007"/>
    <w:rsid w:val="7DB66EE1"/>
    <w:rsid w:val="7DC7A24D"/>
    <w:rsid w:val="7DDAB9E3"/>
    <w:rsid w:val="7E0A9F27"/>
    <w:rsid w:val="7E5F6EB2"/>
    <w:rsid w:val="7EA6B2AF"/>
    <w:rsid w:val="7F623E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51A9221E-E9BE-46E9-B5A2-6F9EC16EB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05771F"/>
    <w:rPr>
      <w:rFonts w:eastAsiaTheme="minorHAnsi"/>
      <w:lang w:eastAsia="en-US"/>
    </w:rPr>
  </w:style>
  <w:style w:type="paragraph" w:styleId="Titolo1">
    <w:name w:val="heading 1"/>
    <w:basedOn w:val="Normale"/>
    <w:next w:val="Normale"/>
    <w:link w:val="Titolo1Carattere"/>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05771F"/>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rsid w:val="0005771F"/>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05771F"/>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05771F"/>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05771F"/>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05771F"/>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05771F"/>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05771F"/>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05771F"/>
    <w:rPr>
      <w:rFonts w:eastAsiaTheme="majorEastAsia" w:cstheme="majorBidi"/>
      <w:color w:val="272727" w:themeColor="text1" w:themeTint="D8"/>
    </w:rPr>
  </w:style>
  <w:style w:type="paragraph" w:styleId="Titolo">
    <w:name w:val="Title"/>
    <w:basedOn w:val="Normale"/>
    <w:next w:val="Normale"/>
    <w:link w:val="TitoloCarattere"/>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05771F"/>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05771F"/>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05771F"/>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05771F"/>
    <w:rPr>
      <w:i/>
      <w:iCs/>
      <w:color w:val="404040" w:themeColor="text1" w:themeTint="BF"/>
    </w:rPr>
  </w:style>
  <w:style w:type="paragraph" w:styleId="Paragrafoelenco">
    <w:name w:val="List Paragraph"/>
    <w:basedOn w:val="Normale"/>
    <w:uiPriority w:val="34"/>
    <w:qFormat/>
    <w:rsid w:val="0005771F"/>
    <w:pPr>
      <w:ind w:left="720"/>
      <w:contextualSpacing/>
    </w:pPr>
  </w:style>
  <w:style w:type="character" w:styleId="Enfasiintensa">
    <w:name w:val="Intense Emphasis"/>
    <w:basedOn w:val="Carpredefinitoparagrafo"/>
    <w:uiPriority w:val="21"/>
    <w:qFormat/>
    <w:rsid w:val="0005771F"/>
    <w:rPr>
      <w:i/>
      <w:iCs/>
      <w:color w:val="0F4761" w:themeColor="accent1" w:themeShade="BF"/>
    </w:rPr>
  </w:style>
  <w:style w:type="paragraph" w:styleId="Citazioneintensa">
    <w:name w:val="Intense Quote"/>
    <w:basedOn w:val="Normale"/>
    <w:next w:val="Normale"/>
    <w:link w:val="CitazioneintensaCarattere"/>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05771F"/>
    <w:rPr>
      <w:i/>
      <w:iCs/>
      <w:color w:val="0F4761" w:themeColor="accent1" w:themeShade="BF"/>
    </w:rPr>
  </w:style>
  <w:style w:type="character" w:styleId="Riferimentointenso">
    <w:name w:val="Intense Reference"/>
    <w:basedOn w:val="Carpredefinitoparagrafo"/>
    <w:uiPriority w:val="32"/>
    <w:qFormat/>
    <w:rsid w:val="0005771F"/>
    <w:rPr>
      <w:b/>
      <w:bCs/>
      <w:smallCaps/>
      <w:color w:val="0F4761" w:themeColor="accent1" w:themeShade="BF"/>
      <w:spacing w:val="5"/>
    </w:rPr>
  </w:style>
  <w:style w:type="paragraph" w:styleId="Normale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2"/>
      </w:numPr>
    </w:pPr>
  </w:style>
  <w:style w:type="paragraph" w:styleId="Titolosommario">
    <w:name w:val="TOC Heading"/>
    <w:basedOn w:val="Titolo1"/>
    <w:next w:val="Normale"/>
    <w:uiPriority w:val="39"/>
    <w:unhideWhenUsed/>
    <w:qFormat/>
    <w:rsid w:val="00E34CFB"/>
    <w:pPr>
      <w:spacing w:before="240" w:after="0" w:line="259" w:lineRule="auto"/>
      <w:outlineLvl w:val="9"/>
    </w:pPr>
    <w:rPr>
      <w:kern w:val="0"/>
      <w:sz w:val="32"/>
      <w:szCs w:val="32"/>
      <w:lang w:eastAsia="zh-CN"/>
      <w14:ligatures w14:val="none"/>
    </w:rPr>
  </w:style>
  <w:style w:type="paragraph" w:styleId="Sommario1">
    <w:name w:val="toc 1"/>
    <w:basedOn w:val="Normale"/>
    <w:next w:val="Normale"/>
    <w:autoRedefine/>
    <w:uiPriority w:val="39"/>
    <w:unhideWhenUsed/>
    <w:rsid w:val="00E34CFB"/>
    <w:pPr>
      <w:spacing w:after="100"/>
    </w:pPr>
  </w:style>
  <w:style w:type="paragraph" w:styleId="Sommario2">
    <w:name w:val="toc 2"/>
    <w:basedOn w:val="Normale"/>
    <w:next w:val="Normale"/>
    <w:autoRedefine/>
    <w:uiPriority w:val="39"/>
    <w:unhideWhenUsed/>
    <w:rsid w:val="00E34CFB"/>
    <w:pPr>
      <w:spacing w:after="100"/>
      <w:ind w:left="240"/>
    </w:pPr>
  </w:style>
  <w:style w:type="character" w:styleId="Collegamentoipertestuale">
    <w:name w:val="Hyperlink"/>
    <w:basedOn w:val="Carpredefinitoparagrafo"/>
    <w:uiPriority w:val="99"/>
    <w:unhideWhenUsed/>
    <w:rsid w:val="00E34CFB"/>
    <w:rPr>
      <w:color w:val="467886" w:themeColor="hyperlink"/>
      <w:u w:val="single"/>
    </w:rPr>
  </w:style>
  <w:style w:type="paragraph" w:styleId="Intestazione">
    <w:name w:val="header"/>
    <w:basedOn w:val="Normale"/>
    <w:link w:val="IntestazioneCarattere"/>
    <w:uiPriority w:val="99"/>
    <w:unhideWhenUsed/>
    <w:rsid w:val="00B244A8"/>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B244A8"/>
    <w:rPr>
      <w:rFonts w:eastAsiaTheme="minorHAnsi"/>
      <w:lang w:eastAsia="en-US"/>
    </w:rPr>
  </w:style>
  <w:style w:type="paragraph" w:styleId="Pidipagina">
    <w:name w:val="footer"/>
    <w:basedOn w:val="Normale"/>
    <w:link w:val="PidipaginaCarattere"/>
    <w:uiPriority w:val="99"/>
    <w:unhideWhenUsed/>
    <w:rsid w:val="00B244A8"/>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244A8"/>
    <w:rPr>
      <w:rFonts w:eastAsiaTheme="minorHAnsi"/>
      <w:lang w:eastAsia="en-US"/>
    </w:rPr>
  </w:style>
  <w:style w:type="table" w:styleId="Grigliatabella">
    <w:name w:val="Table Grid"/>
    <w:basedOn w:val="Tabellanormale"/>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Carpredefinitoparagrafo"/>
    <w:rsid w:val="00CC1467"/>
  </w:style>
  <w:style w:type="paragraph" w:customStyle="1" w:styleId="p2">
    <w:name w:val="p2"/>
    <w:basedOn w:val="Normale"/>
    <w:rsid w:val="00CC1467"/>
    <w:pPr>
      <w:spacing w:before="100" w:beforeAutospacing="1" w:after="100" w:afterAutospacing="1" w:line="240" w:lineRule="auto"/>
    </w:pPr>
    <w:rPr>
      <w:rFonts w:ascii="Times New Roman" w:eastAsiaTheme="minorEastAsia" w:hAnsi="Times New Roman" w:cs="Times New Roman"/>
      <w:kern w:val="0"/>
      <w:lang w:eastAsia="it-IT"/>
      <w14:ligatures w14:val="none"/>
    </w:rPr>
  </w:style>
  <w:style w:type="paragraph" w:customStyle="1" w:styleId="p1">
    <w:name w:val="p1"/>
    <w:basedOn w:val="Normale"/>
    <w:rsid w:val="00035108"/>
    <w:pPr>
      <w:spacing w:before="100" w:beforeAutospacing="1" w:after="100" w:afterAutospacing="1" w:line="240" w:lineRule="auto"/>
    </w:pPr>
    <w:rPr>
      <w:rFonts w:ascii="Times New Roman" w:eastAsiaTheme="minorEastAsia" w:hAnsi="Times New Roman" w:cs="Times New Roman"/>
      <w:kern w:val="0"/>
      <w:lang w:eastAsia="it-IT"/>
      <w14:ligatures w14:val="none"/>
    </w:rPr>
  </w:style>
  <w:style w:type="character" w:customStyle="1" w:styleId="s2">
    <w:name w:val="s2"/>
    <w:basedOn w:val="Carpredefinitoparagrafo"/>
    <w:rsid w:val="00035108"/>
  </w:style>
  <w:style w:type="paragraph" w:customStyle="1" w:styleId="p3">
    <w:name w:val="p3"/>
    <w:basedOn w:val="Normale"/>
    <w:rsid w:val="007F335E"/>
    <w:pPr>
      <w:spacing w:before="100" w:beforeAutospacing="1" w:after="100" w:afterAutospacing="1" w:line="240" w:lineRule="auto"/>
    </w:pPr>
    <w:rPr>
      <w:rFonts w:ascii="Times New Roman" w:eastAsiaTheme="minorEastAsia" w:hAnsi="Times New Roman" w:cs="Times New Roman"/>
      <w:kern w:val="0"/>
      <w:lang w:val="en-US" w:eastAsia="it-IT"/>
      <w14:ligatures w14:val="none"/>
    </w:rPr>
  </w:style>
  <w:style w:type="character" w:customStyle="1" w:styleId="apple-converted-space">
    <w:name w:val="apple-converted-space"/>
    <w:basedOn w:val="Carpredefinitoparagrafo"/>
    <w:rsid w:val="009C5F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1624</Words>
  <Characters>9258</Characters>
  <Application>Microsoft Office Word</Application>
  <DocSecurity>0</DocSecurity>
  <Lines>77</Lines>
  <Paragraphs>21</Paragraphs>
  <ScaleCrop>false</ScaleCrop>
  <Company/>
  <LinksUpToDate>false</LinksUpToDate>
  <CharactersWithSpaces>10861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Mateo Emir Guarnizo Perez (2529574)</cp:lastModifiedBy>
  <cp:revision>31</cp:revision>
  <cp:lastPrinted>2025-08-14T02:56:00Z</cp:lastPrinted>
  <dcterms:created xsi:type="dcterms:W3CDTF">2026-04-06T01:13:00Z</dcterms:created>
  <dcterms:modified xsi:type="dcterms:W3CDTF">2026-08-18T00:26:00Z</dcterms:modified>
</cp:coreProperties>
</file>