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B73152E" w:rsidR="00A80868" w:rsidRPr="003C7DED" w:rsidRDefault="001F15DD" w:rsidP="008C14E9">
            <w:pPr>
              <w:rPr>
                <w:rFonts w:ascii="Arial" w:hAnsi="Arial" w:cs="Arial"/>
                <w:sz w:val="22"/>
                <w:szCs w:val="22"/>
              </w:rPr>
            </w:pPr>
            <w:r w:rsidRPr="001F15DD">
              <w:rPr>
                <w:rFonts w:ascii="Arial" w:hAnsi="Arial" w:cs="Arial"/>
                <w:sz w:val="22"/>
                <w:szCs w:val="22"/>
              </w:rPr>
              <w:t>Nicoleta Monafu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996FDF6" w:rsidR="0069797A" w:rsidRPr="003C7DED" w:rsidRDefault="00276AA3" w:rsidP="008C14E9">
            <w:pPr>
              <w:rPr>
                <w:rFonts w:ascii="Arial" w:hAnsi="Arial" w:cs="Arial"/>
                <w:sz w:val="22"/>
                <w:szCs w:val="22"/>
              </w:rPr>
            </w:pPr>
            <w:r>
              <w:rPr>
                <w:rFonts w:ascii="Arial" w:hAnsi="Arial" w:cs="Arial"/>
                <w:sz w:val="22"/>
                <w:szCs w:val="22"/>
              </w:rPr>
              <w:t xml:space="preserve">The Impact of </w:t>
            </w:r>
            <w:r w:rsidR="001F15DD" w:rsidRPr="001F15DD">
              <w:rPr>
                <w:rFonts w:ascii="Arial" w:hAnsi="Arial" w:cs="Arial"/>
                <w:sz w:val="22"/>
                <w:szCs w:val="22"/>
              </w:rPr>
              <w:t>Food Safety and Hygiene Practices in Airport Hotel Kitchens: A Case Study of Hampton by Hilton London Luton Airport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30DD28E" w:rsidR="00A80868" w:rsidRPr="003C7DED" w:rsidRDefault="00935EF0" w:rsidP="008C14E9">
            <w:pPr>
              <w:rPr>
                <w:rFonts w:ascii="Arial" w:hAnsi="Arial" w:cs="Arial"/>
                <w:sz w:val="22"/>
                <w:szCs w:val="22"/>
              </w:rPr>
            </w:pPr>
            <w:r w:rsidRPr="00935EF0">
              <w:rPr>
                <w:rFonts w:ascii="Arial" w:hAnsi="Arial" w:cs="Arial"/>
                <w:sz w:val="22"/>
                <w:szCs w:val="22"/>
              </w:rPr>
              <w:t>Hotel Placement Research Project</w:t>
            </w:r>
            <w:r>
              <w:rPr>
                <w:rFonts w:ascii="Arial" w:hAnsi="Arial" w:cs="Arial"/>
                <w:sz w:val="22"/>
                <w:szCs w:val="22"/>
              </w:rPr>
              <w:t xml:space="preserve">- </w:t>
            </w:r>
            <w:r w:rsidRPr="00935EF0">
              <w:rPr>
                <w:rFonts w:ascii="Arial" w:hAnsi="Arial" w:cs="Arial"/>
                <w:sz w:val="22"/>
                <w:szCs w:val="22"/>
              </w:rPr>
              <w:t>BMIH6008</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4EF1FA3" w:rsidR="00A80868" w:rsidRPr="00935EF0" w:rsidRDefault="00935EF0" w:rsidP="008C14E9">
            <w:pPr>
              <w:rPr>
                <w:rFonts w:ascii="Arial" w:hAnsi="Arial" w:cs="Arial"/>
                <w:sz w:val="22"/>
                <w:szCs w:val="22"/>
              </w:rPr>
            </w:pPr>
            <w:r w:rsidRPr="00935EF0">
              <w:rPr>
                <w:rFonts w:ascii="Arial" w:hAnsi="Arial" w:cs="Arial"/>
                <w:sz w:val="22"/>
                <w:szCs w:val="22"/>
              </w:rPr>
              <w:t>Kathryn E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C189B18" w14:textId="77777777" w:rsidR="001F15DD" w:rsidRPr="001F15DD" w:rsidRDefault="003F1A54" w:rsidP="001F15DD">
            <w:pPr>
              <w:rPr>
                <w:rFonts w:ascii="Arial" w:hAnsi="Arial" w:cs="Arial"/>
                <w:bCs/>
                <w:sz w:val="22"/>
                <w:szCs w:val="22"/>
              </w:rPr>
            </w:pPr>
            <w:r w:rsidRPr="001F15DD">
              <w:rPr>
                <w:rFonts w:ascii="Arial" w:hAnsi="Arial" w:cs="Arial"/>
                <w:b/>
                <w:bCs/>
                <w:sz w:val="22"/>
                <w:szCs w:val="22"/>
              </w:rPr>
              <w:t xml:space="preserve"> </w:t>
            </w:r>
            <w:r w:rsidR="001F15DD" w:rsidRPr="001F15DD">
              <w:rPr>
                <w:rFonts w:ascii="Arial" w:hAnsi="Arial" w:cs="Arial"/>
                <w:bCs/>
                <w:sz w:val="22"/>
                <w:szCs w:val="22"/>
              </w:rPr>
              <w:t>Aim</w:t>
            </w:r>
          </w:p>
          <w:p w14:paraId="77029CEA" w14:textId="77777777" w:rsidR="001F15DD" w:rsidRPr="001F15DD" w:rsidRDefault="001F15DD" w:rsidP="001F15DD">
            <w:pPr>
              <w:rPr>
                <w:rFonts w:ascii="Arial" w:hAnsi="Arial" w:cs="Arial"/>
                <w:bCs/>
                <w:sz w:val="22"/>
                <w:szCs w:val="22"/>
              </w:rPr>
            </w:pPr>
          </w:p>
          <w:p w14:paraId="3A4ABBDD" w14:textId="3AD56DE6" w:rsidR="001F15DD" w:rsidRPr="001F15DD" w:rsidRDefault="001F15DD" w:rsidP="001F15DD">
            <w:pPr>
              <w:rPr>
                <w:rFonts w:ascii="Arial" w:hAnsi="Arial" w:cs="Arial"/>
                <w:bCs/>
                <w:sz w:val="22"/>
                <w:szCs w:val="22"/>
              </w:rPr>
            </w:pPr>
            <w:r w:rsidRPr="001F15DD">
              <w:rPr>
                <w:rFonts w:ascii="Arial" w:hAnsi="Arial" w:cs="Arial"/>
                <w:bCs/>
                <w:sz w:val="22"/>
                <w:szCs w:val="22"/>
              </w:rPr>
              <w:t xml:space="preserve">The objective of the study is to examine </w:t>
            </w:r>
            <w:r w:rsidR="00B03F9A">
              <w:rPr>
                <w:rFonts w:ascii="Arial" w:hAnsi="Arial" w:cs="Arial"/>
                <w:bCs/>
                <w:sz w:val="22"/>
                <w:szCs w:val="22"/>
              </w:rPr>
              <w:t xml:space="preserve">the impact of </w:t>
            </w:r>
            <w:r w:rsidRPr="001F15DD">
              <w:rPr>
                <w:rFonts w:ascii="Arial" w:hAnsi="Arial" w:cs="Arial"/>
                <w:bCs/>
                <w:sz w:val="22"/>
                <w:szCs w:val="22"/>
              </w:rPr>
              <w:t>food safety and hygiene measures in the hotel kitchen of the airport, and Hampton by Hilton London Luton Airport is selected as the study case.</w:t>
            </w:r>
          </w:p>
          <w:p w14:paraId="6015D4B1" w14:textId="77777777" w:rsidR="001F15DD" w:rsidRPr="001F15DD" w:rsidRDefault="001F15DD" w:rsidP="001F15DD">
            <w:pPr>
              <w:rPr>
                <w:rFonts w:ascii="Arial" w:hAnsi="Arial" w:cs="Arial"/>
                <w:bCs/>
                <w:sz w:val="22"/>
                <w:szCs w:val="22"/>
              </w:rPr>
            </w:pPr>
          </w:p>
          <w:p w14:paraId="408D681C" w14:textId="77777777" w:rsidR="001F15DD" w:rsidRPr="001F15DD" w:rsidRDefault="001F15DD" w:rsidP="001F15DD">
            <w:pPr>
              <w:rPr>
                <w:rFonts w:ascii="Arial" w:hAnsi="Arial" w:cs="Arial"/>
                <w:bCs/>
                <w:sz w:val="22"/>
                <w:szCs w:val="22"/>
              </w:rPr>
            </w:pPr>
            <w:r w:rsidRPr="001F15DD">
              <w:rPr>
                <w:rFonts w:ascii="Arial" w:hAnsi="Arial" w:cs="Arial"/>
                <w:bCs/>
                <w:sz w:val="22"/>
                <w:szCs w:val="22"/>
              </w:rPr>
              <w:t>Objectives</w:t>
            </w:r>
          </w:p>
          <w:p w14:paraId="0BDFE3E6" w14:textId="77777777" w:rsidR="001F15DD" w:rsidRPr="001F15DD" w:rsidRDefault="001F15DD" w:rsidP="001F15DD">
            <w:pPr>
              <w:rPr>
                <w:rFonts w:ascii="Arial" w:hAnsi="Arial" w:cs="Arial"/>
                <w:bCs/>
                <w:sz w:val="22"/>
                <w:szCs w:val="22"/>
              </w:rPr>
            </w:pPr>
          </w:p>
          <w:p w14:paraId="2736AD59" w14:textId="42BBCACE" w:rsidR="001F15DD" w:rsidRPr="001F15DD" w:rsidRDefault="001F15DD" w:rsidP="001F15DD">
            <w:pPr>
              <w:rPr>
                <w:rFonts w:ascii="Arial" w:hAnsi="Arial" w:cs="Arial"/>
                <w:bCs/>
                <w:sz w:val="22"/>
                <w:szCs w:val="22"/>
              </w:rPr>
            </w:pPr>
            <w:r w:rsidRPr="001F15DD">
              <w:rPr>
                <w:rFonts w:ascii="Arial" w:hAnsi="Arial" w:cs="Arial"/>
                <w:bCs/>
                <w:sz w:val="22"/>
                <w:szCs w:val="22"/>
              </w:rPr>
              <w:t xml:space="preserve">To examine the </w:t>
            </w:r>
            <w:r w:rsidR="00B03F9A">
              <w:rPr>
                <w:rFonts w:ascii="Arial" w:hAnsi="Arial" w:cs="Arial"/>
                <w:bCs/>
                <w:sz w:val="22"/>
                <w:szCs w:val="22"/>
              </w:rPr>
              <w:t>impact of</w:t>
            </w:r>
            <w:r w:rsidRPr="001F15DD">
              <w:rPr>
                <w:rFonts w:ascii="Arial" w:hAnsi="Arial" w:cs="Arial"/>
                <w:bCs/>
                <w:sz w:val="22"/>
                <w:szCs w:val="22"/>
              </w:rPr>
              <w:t xml:space="preserve"> food safety and hygiene laws that will pertain to the hotel kitchen in UK.</w:t>
            </w:r>
          </w:p>
          <w:p w14:paraId="0CDA22A6" w14:textId="77777777" w:rsidR="001F15DD" w:rsidRPr="001F15DD" w:rsidRDefault="001F15DD" w:rsidP="001F15DD">
            <w:pPr>
              <w:rPr>
                <w:rFonts w:ascii="Arial" w:hAnsi="Arial" w:cs="Arial"/>
                <w:bCs/>
                <w:sz w:val="22"/>
                <w:szCs w:val="22"/>
              </w:rPr>
            </w:pPr>
            <w:r w:rsidRPr="001F15DD">
              <w:rPr>
                <w:rFonts w:ascii="Arial" w:hAnsi="Arial" w:cs="Arial"/>
                <w:bCs/>
                <w:sz w:val="22"/>
                <w:szCs w:val="22"/>
              </w:rPr>
              <w:t>To analyze the best practice in food safety management in hotels in airports.</w:t>
            </w:r>
          </w:p>
          <w:p w14:paraId="0CFED7F3" w14:textId="77777777" w:rsidR="001F15DD" w:rsidRPr="001F15DD" w:rsidRDefault="001F15DD" w:rsidP="001F15DD">
            <w:pPr>
              <w:rPr>
                <w:rFonts w:ascii="Arial" w:hAnsi="Arial" w:cs="Arial"/>
                <w:bCs/>
                <w:sz w:val="22"/>
                <w:szCs w:val="22"/>
              </w:rPr>
            </w:pPr>
            <w:r w:rsidRPr="001F15DD">
              <w:rPr>
                <w:rFonts w:ascii="Arial" w:hAnsi="Arial" w:cs="Arial"/>
                <w:bCs/>
                <w:sz w:val="22"/>
                <w:szCs w:val="22"/>
              </w:rPr>
              <w:t>To examine the literature available on hygiene compliance and behaviour of staff in hotel kitchen.</w:t>
            </w:r>
          </w:p>
          <w:p w14:paraId="0B34B25A" w14:textId="77777777" w:rsidR="001F15DD" w:rsidRPr="001F15DD" w:rsidRDefault="001F15DD" w:rsidP="001F15DD">
            <w:pPr>
              <w:rPr>
                <w:rFonts w:ascii="Arial" w:hAnsi="Arial" w:cs="Arial"/>
                <w:bCs/>
                <w:sz w:val="22"/>
                <w:szCs w:val="22"/>
              </w:rPr>
            </w:pPr>
            <w:r w:rsidRPr="001F15DD">
              <w:rPr>
                <w:rFonts w:ascii="Arial" w:hAnsi="Arial" w:cs="Arial"/>
                <w:bCs/>
                <w:sz w:val="22"/>
                <w:szCs w:val="22"/>
              </w:rPr>
              <w:t>To establish general obstacles to ensuring food safety standards in high-pressure settings, in airport hotels.</w:t>
            </w:r>
          </w:p>
          <w:p w14:paraId="1F851057" w14:textId="5BB0F6ED" w:rsidR="003F1A54" w:rsidRPr="001F15DD" w:rsidRDefault="001F15DD" w:rsidP="001F15DD">
            <w:pPr>
              <w:rPr>
                <w:rFonts w:ascii="Arial" w:hAnsi="Arial" w:cs="Arial"/>
                <w:b/>
                <w:bCs/>
                <w:sz w:val="22"/>
                <w:szCs w:val="22"/>
              </w:rPr>
            </w:pPr>
            <w:r w:rsidRPr="001F15DD">
              <w:rPr>
                <w:rFonts w:ascii="Arial" w:hAnsi="Arial" w:cs="Arial"/>
                <w:bCs/>
                <w:sz w:val="22"/>
                <w:szCs w:val="22"/>
              </w:rPr>
              <w:t>To determine how hygiene practices are related to perceived service quality.</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306DC928" w:rsidR="003F1A54" w:rsidRPr="00D57CB5" w:rsidRDefault="001F15DD" w:rsidP="00D57CB5">
            <w:pPr>
              <w:rPr>
                <w:rFonts w:ascii="Arial" w:hAnsi="Arial" w:cs="Arial"/>
                <w:bCs/>
                <w:sz w:val="22"/>
                <w:szCs w:val="22"/>
              </w:rPr>
            </w:pPr>
            <w:r w:rsidRPr="001F15DD">
              <w:rPr>
                <w:rFonts w:ascii="Arial" w:hAnsi="Arial" w:cs="Arial"/>
                <w:bCs/>
                <w:sz w:val="22"/>
                <w:szCs w:val="22"/>
              </w:rPr>
              <w:t>Hospitality operations are greatly related to food safety and hygiene, especially in the hotel industry of airports where there is a lot of pressure to operate, given the large number of guests and time constraints. The study will be beneficial to the existing knowledge by investigating the way that airport hotel kitchens handle hygienic standards and remain efficient in terms of service. The research is applicable to hospitality practitioners, authorities, and hotel officials who want to reduce risks, limit losses, and preserve brand image. The results can be used in enhancing training and policy making in food and beverage operations.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338D0C15" w:rsidR="003F1A54" w:rsidRPr="00D57CB5" w:rsidRDefault="001F15DD" w:rsidP="00D57CB5">
            <w:pPr>
              <w:autoSpaceDE w:val="0"/>
              <w:autoSpaceDN w:val="0"/>
              <w:adjustRightInd w:val="0"/>
              <w:rPr>
                <w:rFonts w:ascii="Arial" w:hAnsi="Arial" w:cs="Arial"/>
                <w:bCs/>
                <w:sz w:val="22"/>
                <w:szCs w:val="22"/>
              </w:rPr>
            </w:pPr>
            <w:r w:rsidRPr="001F15DD">
              <w:rPr>
                <w:rFonts w:ascii="Arial" w:hAnsi="Arial" w:cs="Arial"/>
                <w:bCs/>
                <w:sz w:val="22"/>
                <w:szCs w:val="22"/>
              </w:rPr>
              <w:lastRenderedPageBreak/>
              <w:t>The methodology of the research will be a secondary qualitative approach based on the use of peer-reviewed scholarly sources, hospitality management textbooks, food safety guidelines, and industry case studies. Thematic analysis approach will be used to generalise the findings in terms of hygienic practices, compliance and operational issues. This approach is appropriate because it does not imply primary data collection and gives an opportunity to conduct a thorough analysis of known information.</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ADBB9BC" w14:textId="1C5284AD" w:rsidR="00D57CB5" w:rsidRDefault="00D57CB5" w:rsidP="008C14E9">
            <w:pPr>
              <w:rPr>
                <w:rFonts w:ascii="Arial" w:hAnsi="Arial" w:cs="Arial"/>
                <w:sz w:val="22"/>
                <w:szCs w:val="22"/>
              </w:rPr>
            </w:pPr>
            <w:r>
              <w:rPr>
                <w:rFonts w:ascii="Arial" w:hAnsi="Arial" w:cs="Arial"/>
                <w:sz w:val="22"/>
                <w:szCs w:val="22"/>
              </w:rPr>
              <w:t>Google Scholar</w:t>
            </w:r>
          </w:p>
          <w:p w14:paraId="69B5749C" w14:textId="2E70BA6B" w:rsidR="003F1A54" w:rsidRPr="00D57CB5" w:rsidRDefault="00D57CB5" w:rsidP="00D57CB5">
            <w:pPr>
              <w:rPr>
                <w:rFonts w:ascii="Arial" w:hAnsi="Arial" w:cs="Arial"/>
                <w:sz w:val="22"/>
                <w:szCs w:val="22"/>
              </w:rPr>
            </w:pPr>
            <w:r>
              <w:rPr>
                <w:rFonts w:ascii="Arial" w:hAnsi="Arial" w:cs="Arial"/>
                <w:sz w:val="22"/>
                <w:szCs w:val="22"/>
              </w:rPr>
              <w:t>UK Hospitality Sector Reports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5B3AB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B3AB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5B3AB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5B3AB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5B3ABE"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5B3AB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5B3ABE"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5B3AB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5B3ABE"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5B3AB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5B3AB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5B3AB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B3ABE"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5B3ABE"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5B3ABE"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B3ABE"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B3ABE"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5B3ABE"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B3ABE"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5B3ABE"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B3AB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B3ABE"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B3AB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B3ABE"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B3ABE"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B3ABE"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B3ABE"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B3ABE"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B3ABE"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B3AB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B3AB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B3AB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B3AB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B3AB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B3AB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B3ABE"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B3ABE"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B3ABE"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B3AB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B3AB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B3AB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B3AB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B3AB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B3AB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B3AB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B3AB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B3AB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B3ABE"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B3AB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B3ABE"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B3AB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B3ABE"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72BAD" w14:textId="77777777" w:rsidR="004B24CD" w:rsidRDefault="004B24CD" w:rsidP="00E12CE5">
      <w:r>
        <w:separator/>
      </w:r>
    </w:p>
  </w:endnote>
  <w:endnote w:type="continuationSeparator" w:id="0">
    <w:p w14:paraId="6ACB8EB1" w14:textId="77777777" w:rsidR="004B24CD" w:rsidRDefault="004B24C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00000001" w:usb1="00000003" w:usb2="00000000" w:usb3="00000000" w:csb0="0000019F" w:csb1="00000000"/>
  </w:font>
  <w:font w:name="等线 Light">
    <w:panose1 w:val="02010600030101010101"/>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0"/>
    <w:family w:val="roman"/>
    <w:notTrueType/>
    <w:pitch w:val="default"/>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sidR="00B03F9A">
          <w:rPr>
            <w:noProof/>
          </w:rPr>
          <w:t>4</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29708" w14:textId="77777777" w:rsidR="004B24CD" w:rsidRDefault="004B24CD" w:rsidP="00E12CE5">
      <w:r>
        <w:separator/>
      </w:r>
    </w:p>
  </w:footnote>
  <w:footnote w:type="continuationSeparator" w:id="0">
    <w:p w14:paraId="01172406" w14:textId="77777777" w:rsidR="004B24CD" w:rsidRDefault="004B24C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2440E"/>
    <w:multiLevelType w:val="hybridMultilevel"/>
    <w:tmpl w:val="13FE5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1146942">
    <w:abstractNumId w:val="8"/>
  </w:num>
  <w:num w:numId="2" w16cid:durableId="747968616">
    <w:abstractNumId w:val="13"/>
  </w:num>
  <w:num w:numId="3" w16cid:durableId="2013946432">
    <w:abstractNumId w:val="2"/>
  </w:num>
  <w:num w:numId="4" w16cid:durableId="1744450398">
    <w:abstractNumId w:val="7"/>
  </w:num>
  <w:num w:numId="5" w16cid:durableId="1927303469">
    <w:abstractNumId w:val="12"/>
  </w:num>
  <w:num w:numId="6" w16cid:durableId="245462067">
    <w:abstractNumId w:val="9"/>
  </w:num>
  <w:num w:numId="7" w16cid:durableId="1225725549">
    <w:abstractNumId w:val="1"/>
  </w:num>
  <w:num w:numId="8" w16cid:durableId="1951863150">
    <w:abstractNumId w:val="4"/>
  </w:num>
  <w:num w:numId="9" w16cid:durableId="1619676361">
    <w:abstractNumId w:val="0"/>
  </w:num>
  <w:num w:numId="10" w16cid:durableId="1349332582">
    <w:abstractNumId w:val="10"/>
  </w:num>
  <w:num w:numId="11" w16cid:durableId="1103765856">
    <w:abstractNumId w:val="6"/>
  </w:num>
  <w:num w:numId="12" w16cid:durableId="899100966">
    <w:abstractNumId w:val="5"/>
  </w:num>
  <w:num w:numId="13" w16cid:durableId="1938754933">
    <w:abstractNumId w:val="11"/>
  </w:num>
  <w:num w:numId="14" w16cid:durableId="17915063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15DD"/>
    <w:rsid w:val="001F7B84"/>
    <w:rsid w:val="00220E9B"/>
    <w:rsid w:val="00237489"/>
    <w:rsid w:val="0023753B"/>
    <w:rsid w:val="00257A43"/>
    <w:rsid w:val="00276276"/>
    <w:rsid w:val="00276AA3"/>
    <w:rsid w:val="002854C0"/>
    <w:rsid w:val="002D6AAF"/>
    <w:rsid w:val="002E5348"/>
    <w:rsid w:val="002E77B7"/>
    <w:rsid w:val="003014CE"/>
    <w:rsid w:val="0032150A"/>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B24CD"/>
    <w:rsid w:val="00502469"/>
    <w:rsid w:val="00502B12"/>
    <w:rsid w:val="00551218"/>
    <w:rsid w:val="00551CE5"/>
    <w:rsid w:val="005907A9"/>
    <w:rsid w:val="005B20B8"/>
    <w:rsid w:val="005B3ABE"/>
    <w:rsid w:val="005C690A"/>
    <w:rsid w:val="005D6DB1"/>
    <w:rsid w:val="005F3B0D"/>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35EF0"/>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03F9A"/>
    <w:rsid w:val="00B20EC5"/>
    <w:rsid w:val="00B36605"/>
    <w:rsid w:val="00B45BCD"/>
    <w:rsid w:val="00B60A98"/>
    <w:rsid w:val="00BA3725"/>
    <w:rsid w:val="00BD363F"/>
    <w:rsid w:val="00C13F75"/>
    <w:rsid w:val="00C159B7"/>
    <w:rsid w:val="00C22B1F"/>
    <w:rsid w:val="00C70845"/>
    <w:rsid w:val="00C803DB"/>
    <w:rsid w:val="00CA7C6A"/>
    <w:rsid w:val="00CB0648"/>
    <w:rsid w:val="00CC617C"/>
    <w:rsid w:val="00CD54AD"/>
    <w:rsid w:val="00CE73C2"/>
    <w:rsid w:val="00CF1DA8"/>
    <w:rsid w:val="00CF5AAA"/>
    <w:rsid w:val="00D3389C"/>
    <w:rsid w:val="00D55D46"/>
    <w:rsid w:val="00D57CB5"/>
    <w:rsid w:val="00D93238"/>
    <w:rsid w:val="00D9773C"/>
    <w:rsid w:val="00DA467F"/>
    <w:rsid w:val="00DA5171"/>
    <w:rsid w:val="00DA5E8A"/>
    <w:rsid w:val="00DB1D58"/>
    <w:rsid w:val="00DC1A7A"/>
    <w:rsid w:val="00DE4FB9"/>
    <w:rsid w:val="00E12CE5"/>
    <w:rsid w:val="00E35762"/>
    <w:rsid w:val="00E44410"/>
    <w:rsid w:val="00E44CFB"/>
    <w:rsid w:val="00E47779"/>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pgresearch@uwtsd.ac.uk" TargetMode="External" /><Relationship Id="rId18" Type="http://schemas.openxmlformats.org/officeDocument/2006/relationships/footer" Target="footer2.xm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www.uwtsd.ac.uk/research/research-ethics/"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intranet.uwtsd.ac.uk/research/research-integrity-and-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19" Type="http://schemas.openxmlformats.org/officeDocument/2006/relationships/header" Target="header3.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 Id="rId22" Type="http://schemas.openxmlformats.org/officeDocument/2006/relationships/theme" Target="theme/theme1.xml"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847C1535-76AA-4798-AA6F-302AED9BAD0F}">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7768</Words>
  <Characters>44282</Characters>
  <Application>Microsoft Office Word</Application>
  <DocSecurity>0</DocSecurity>
  <Lines>369</Lines>
  <Paragraphs>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Nicoleta Monafu</cp:lastModifiedBy>
  <cp:revision>2</cp:revision>
  <dcterms:created xsi:type="dcterms:W3CDTF">2026-01-23T22:38:00Z</dcterms:created>
  <dcterms:modified xsi:type="dcterms:W3CDTF">2026-01-23T22:38:00Z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