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812A7" w14:textId="36937979" w:rsidR="00D1115B" w:rsidRPr="00242513" w:rsidRDefault="003019F3" w:rsidP="00D1115B">
      <w:pPr>
        <w:jc w:val="center"/>
        <w:rPr>
          <w:rFonts w:ascii="Arial" w:hAnsi="Arial" w:cs="Arial"/>
          <w:sz w:val="144"/>
          <w:szCs w:val="144"/>
          <w:u w:val="single"/>
        </w:rPr>
      </w:pPr>
      <w:r w:rsidRPr="00242513">
        <w:rPr>
          <w:rFonts w:ascii="Arial" w:hAnsi="Arial" w:cs="Arial"/>
          <w:sz w:val="144"/>
          <w:szCs w:val="144"/>
          <w:u w:val="single"/>
        </w:rPr>
        <w:t>Case Study Report</w:t>
      </w:r>
      <w:r w:rsidR="00D1115B" w:rsidRPr="00242513">
        <w:rPr>
          <w:rFonts w:ascii="Arial" w:hAnsi="Arial" w:cs="Arial"/>
          <w:sz w:val="144"/>
          <w:szCs w:val="144"/>
          <w:u w:val="single"/>
        </w:rPr>
        <w:t>.</w:t>
      </w:r>
    </w:p>
    <w:p w14:paraId="78066094" w14:textId="27B406B4" w:rsidR="00D1115B" w:rsidRDefault="00D1115B" w:rsidP="00D1115B">
      <w:pPr>
        <w:rPr>
          <w:rFonts w:ascii="Arial" w:hAnsi="Arial" w:cs="Arial"/>
          <w:sz w:val="144"/>
          <w:szCs w:val="144"/>
        </w:rPr>
      </w:pPr>
    </w:p>
    <w:p w14:paraId="4071E176" w14:textId="2E6A01D9" w:rsidR="00D1115B" w:rsidRPr="00242513" w:rsidRDefault="00D1115B" w:rsidP="00D1115B">
      <w:pPr>
        <w:jc w:val="center"/>
        <w:rPr>
          <w:rFonts w:ascii="Arial" w:hAnsi="Arial" w:cs="Arial"/>
          <w:sz w:val="22"/>
          <w:szCs w:val="22"/>
          <w:u w:val="single"/>
        </w:rPr>
      </w:pPr>
      <w:r w:rsidRPr="00242513">
        <w:rPr>
          <w:rFonts w:ascii="Arial" w:hAnsi="Arial" w:cs="Arial"/>
          <w:sz w:val="22"/>
          <w:szCs w:val="22"/>
          <w:u w:val="single"/>
        </w:rPr>
        <w:t>Student Name: Soabia Rafiq</w:t>
      </w:r>
    </w:p>
    <w:p w14:paraId="33D5AB0A" w14:textId="5781819D" w:rsidR="00D1115B" w:rsidRPr="00242513" w:rsidRDefault="00D1115B" w:rsidP="00D1115B">
      <w:pPr>
        <w:jc w:val="center"/>
        <w:rPr>
          <w:rFonts w:ascii="Arial" w:hAnsi="Arial" w:cs="Arial"/>
          <w:sz w:val="22"/>
          <w:szCs w:val="22"/>
          <w:u w:val="single"/>
        </w:rPr>
      </w:pPr>
      <w:r w:rsidRPr="00242513">
        <w:rPr>
          <w:rFonts w:ascii="Arial" w:hAnsi="Arial" w:cs="Arial"/>
          <w:sz w:val="22"/>
          <w:szCs w:val="22"/>
          <w:u w:val="single"/>
        </w:rPr>
        <w:t>Student ID: 2015530</w:t>
      </w:r>
    </w:p>
    <w:p w14:paraId="1E5644EB" w14:textId="31C7C0C8" w:rsidR="00D1115B" w:rsidRPr="00242513" w:rsidRDefault="00D1115B" w:rsidP="00D1115B">
      <w:pPr>
        <w:jc w:val="center"/>
        <w:rPr>
          <w:rFonts w:ascii="Arial" w:hAnsi="Arial" w:cs="Arial"/>
          <w:sz w:val="22"/>
          <w:szCs w:val="22"/>
          <w:u w:val="single"/>
        </w:rPr>
      </w:pPr>
      <w:r w:rsidRPr="00242513">
        <w:rPr>
          <w:rFonts w:ascii="Arial" w:hAnsi="Arial" w:cs="Arial"/>
          <w:sz w:val="22"/>
          <w:szCs w:val="22"/>
          <w:u w:val="single"/>
        </w:rPr>
        <w:t>Module Code: BMSW-4003_BIRM</w:t>
      </w:r>
    </w:p>
    <w:p w14:paraId="573B8D19" w14:textId="36015700" w:rsidR="00D1115B" w:rsidRPr="00242513" w:rsidRDefault="00D1115B" w:rsidP="00D1115B">
      <w:pPr>
        <w:jc w:val="center"/>
        <w:rPr>
          <w:rFonts w:ascii="Arial" w:hAnsi="Arial" w:cs="Arial"/>
          <w:sz w:val="22"/>
          <w:szCs w:val="22"/>
          <w:u w:val="single"/>
        </w:rPr>
      </w:pPr>
      <w:r w:rsidRPr="00242513">
        <w:rPr>
          <w:rFonts w:ascii="Arial" w:hAnsi="Arial" w:cs="Arial"/>
          <w:sz w:val="22"/>
          <w:szCs w:val="22"/>
          <w:u w:val="single"/>
        </w:rPr>
        <w:t>Lecturer’s Name: Rebecca Kavanagh</w:t>
      </w:r>
    </w:p>
    <w:p w14:paraId="6C73774F" w14:textId="24B50983" w:rsidR="00D1115B" w:rsidRDefault="00D1115B" w:rsidP="00D1115B">
      <w:pPr>
        <w:rPr>
          <w:rFonts w:ascii="Arial" w:hAnsi="Arial" w:cs="Arial"/>
          <w:sz w:val="22"/>
          <w:szCs w:val="22"/>
        </w:rPr>
      </w:pPr>
    </w:p>
    <w:p w14:paraId="503AAB26" w14:textId="75C4B25C" w:rsidR="00D1115B" w:rsidRDefault="00D1115B" w:rsidP="00D1115B">
      <w:pPr>
        <w:rPr>
          <w:rFonts w:ascii="Arial" w:hAnsi="Arial" w:cs="Arial"/>
          <w:sz w:val="22"/>
          <w:szCs w:val="22"/>
        </w:rPr>
      </w:pPr>
    </w:p>
    <w:p w14:paraId="15FB604C" w14:textId="67A9F43C" w:rsidR="00D1115B" w:rsidRDefault="00D1115B" w:rsidP="00D1115B">
      <w:pPr>
        <w:rPr>
          <w:rFonts w:ascii="Arial" w:hAnsi="Arial" w:cs="Arial"/>
          <w:sz w:val="22"/>
          <w:szCs w:val="22"/>
        </w:rPr>
      </w:pPr>
    </w:p>
    <w:p w14:paraId="5D3657D1" w14:textId="08D3D3BB" w:rsidR="00D1115B" w:rsidRDefault="00D1115B" w:rsidP="00242513">
      <w:pPr>
        <w:ind w:left="0"/>
        <w:rPr>
          <w:rFonts w:ascii="Arial" w:hAnsi="Arial" w:cs="Arial"/>
          <w:sz w:val="22"/>
          <w:szCs w:val="22"/>
        </w:rPr>
      </w:pPr>
    </w:p>
    <w:p w14:paraId="416E6880" w14:textId="43ABDFD9" w:rsidR="00D1115B" w:rsidRDefault="00D1115B" w:rsidP="00D1115B">
      <w:pPr>
        <w:rPr>
          <w:rFonts w:ascii="Arial" w:hAnsi="Arial" w:cs="Arial"/>
          <w:sz w:val="22"/>
          <w:szCs w:val="22"/>
        </w:rPr>
      </w:pPr>
    </w:p>
    <w:p w14:paraId="5127D3B4" w14:textId="1FEF3C76" w:rsidR="00242513" w:rsidRPr="00242513" w:rsidRDefault="00242513" w:rsidP="00242513">
      <w:pPr>
        <w:pStyle w:val="TOCTitle"/>
        <w:spacing w:before="30" w:after="30"/>
        <w:ind w:left="851" w:right="851"/>
        <w:rPr>
          <w:rFonts w:ascii="Arial" w:hAnsi="Arial" w:cs="Arial"/>
          <w:sz w:val="22"/>
          <w:szCs w:val="22"/>
          <w:u w:val="single"/>
        </w:rPr>
      </w:pPr>
      <w:r w:rsidRPr="00242513">
        <w:rPr>
          <w:rFonts w:ascii="Arial" w:hAnsi="Arial" w:cs="Arial"/>
          <w:sz w:val="22"/>
          <w:szCs w:val="22"/>
          <w:u w:val="single"/>
        </w:rPr>
        <w:lastRenderedPageBreak/>
        <w:t>TABLE OF CONTENTS</w:t>
      </w:r>
    </w:p>
    <w:p w14:paraId="37EF3443" w14:textId="77777777" w:rsidR="00242513" w:rsidRPr="0074780A" w:rsidRDefault="00242513" w:rsidP="00242513">
      <w:pPr>
        <w:pStyle w:val="TOCTitle"/>
        <w:spacing w:before="30" w:after="30"/>
        <w:ind w:left="851" w:right="851"/>
        <w:rPr>
          <w:rFonts w:ascii="Arial" w:hAnsi="Arial" w:cs="Arial"/>
          <w:sz w:val="22"/>
          <w:szCs w:val="22"/>
        </w:rPr>
      </w:pPr>
    </w:p>
    <w:p w14:paraId="2D4C303B" w14:textId="77777777" w:rsidR="00242513" w:rsidRDefault="00242513" w:rsidP="00242513">
      <w:pPr>
        <w:pStyle w:val="Level2"/>
        <w:spacing w:before="30" w:after="30"/>
        <w:ind w:right="851"/>
        <w:rPr>
          <w:rFonts w:ascii="Arial" w:hAnsi="Arial" w:cs="Arial"/>
        </w:rPr>
      </w:pPr>
    </w:p>
    <w:p w14:paraId="49B1556A" w14:textId="77777777" w:rsidR="00242513" w:rsidRDefault="00242513" w:rsidP="00242513">
      <w:pPr>
        <w:pStyle w:val="Level2"/>
        <w:spacing w:before="30" w:after="30"/>
        <w:ind w:right="851"/>
        <w:rPr>
          <w:rFonts w:ascii="Arial" w:hAnsi="Arial" w:cs="Arial"/>
        </w:rPr>
      </w:pPr>
    </w:p>
    <w:p w14:paraId="332692B5" w14:textId="77777777" w:rsidR="00242513" w:rsidRDefault="00242513" w:rsidP="00242513">
      <w:pPr>
        <w:pStyle w:val="Level2"/>
        <w:spacing w:before="30" w:after="30"/>
        <w:ind w:left="851" w:right="851"/>
        <w:rPr>
          <w:rFonts w:ascii="Arial" w:hAnsi="Arial" w:cs="Arial"/>
        </w:rPr>
      </w:pPr>
    </w:p>
    <w:p w14:paraId="37496059" w14:textId="77777777" w:rsidR="00305C12" w:rsidRDefault="00305C12" w:rsidP="00672169">
      <w:pPr>
        <w:pStyle w:val="Level2"/>
      </w:pPr>
    </w:p>
    <w:p w14:paraId="7F448D95" w14:textId="19576A79" w:rsidR="00672169" w:rsidRDefault="00E26ED5" w:rsidP="00057161">
      <w:pPr>
        <w:pStyle w:val="Level3"/>
        <w:spacing w:before="30" w:after="30"/>
        <w:ind w:left="851" w:right="851"/>
        <w:jc w:val="both"/>
        <w:rPr>
          <w:rFonts w:ascii="Arial" w:hAnsi="Arial" w:cs="Arial"/>
        </w:rPr>
      </w:pPr>
      <w:r>
        <w:rPr>
          <w:rFonts w:ascii="Arial" w:hAnsi="Arial" w:cs="Arial"/>
        </w:rPr>
        <w:t>Introduction</w:t>
      </w:r>
      <w:r w:rsidR="00672169">
        <w:rPr>
          <w:rFonts w:ascii="Arial" w:hAnsi="Arial" w:cs="Arial"/>
        </w:rPr>
        <w:tab/>
      </w:r>
      <w:r w:rsidR="00101D13">
        <w:rPr>
          <w:rFonts w:ascii="Arial" w:hAnsi="Arial" w:cs="Arial"/>
        </w:rPr>
        <w:t>2</w:t>
      </w:r>
    </w:p>
    <w:p w14:paraId="1F6F3A2F" w14:textId="77777777" w:rsidR="006551DA" w:rsidRDefault="006551DA" w:rsidP="00057161">
      <w:pPr>
        <w:pStyle w:val="Level3"/>
        <w:spacing w:before="30" w:after="30"/>
        <w:ind w:left="851" w:right="851"/>
        <w:jc w:val="both"/>
        <w:rPr>
          <w:rFonts w:ascii="Arial" w:hAnsi="Arial" w:cs="Arial"/>
        </w:rPr>
      </w:pPr>
    </w:p>
    <w:p w14:paraId="0C1EEF0E" w14:textId="77777777" w:rsidR="00305C12" w:rsidRDefault="00305C12" w:rsidP="00057161">
      <w:pPr>
        <w:pStyle w:val="Level3"/>
        <w:spacing w:before="30" w:after="30"/>
        <w:ind w:left="851" w:right="851"/>
        <w:jc w:val="both"/>
      </w:pPr>
    </w:p>
    <w:p w14:paraId="03F88C5C" w14:textId="127359B8" w:rsidR="00672169" w:rsidRDefault="00E26ED5" w:rsidP="00057161">
      <w:pPr>
        <w:pStyle w:val="Level3"/>
        <w:spacing w:before="30" w:after="30"/>
        <w:ind w:left="851" w:right="851"/>
        <w:jc w:val="both"/>
        <w:rPr>
          <w:rFonts w:ascii="Arial" w:hAnsi="Arial" w:cs="Arial"/>
        </w:rPr>
      </w:pPr>
      <w:r>
        <w:rPr>
          <w:rFonts w:ascii="Arial" w:hAnsi="Arial" w:cs="Arial"/>
        </w:rPr>
        <w:t>Social Identity Theory</w:t>
      </w:r>
      <w:r w:rsidR="00672169">
        <w:rPr>
          <w:rFonts w:ascii="Arial" w:hAnsi="Arial" w:cs="Arial"/>
        </w:rPr>
        <w:tab/>
      </w:r>
      <w:r w:rsidR="00101D13">
        <w:rPr>
          <w:rFonts w:ascii="Arial" w:hAnsi="Arial" w:cs="Arial"/>
        </w:rPr>
        <w:t>3</w:t>
      </w:r>
    </w:p>
    <w:p w14:paraId="7509BBF7" w14:textId="77777777" w:rsidR="006551DA" w:rsidRDefault="006551DA" w:rsidP="00057161">
      <w:pPr>
        <w:pStyle w:val="Level3"/>
        <w:spacing w:before="30" w:after="30"/>
        <w:ind w:left="851" w:right="851"/>
        <w:jc w:val="both"/>
        <w:rPr>
          <w:rFonts w:ascii="Arial" w:hAnsi="Arial" w:cs="Arial"/>
        </w:rPr>
      </w:pPr>
    </w:p>
    <w:p w14:paraId="4E8F9D16" w14:textId="77777777" w:rsidR="00305C12" w:rsidRDefault="00305C12" w:rsidP="00057161">
      <w:pPr>
        <w:pStyle w:val="Level3"/>
        <w:spacing w:before="30" w:after="30"/>
        <w:ind w:left="851" w:right="851"/>
        <w:jc w:val="both"/>
      </w:pPr>
    </w:p>
    <w:p w14:paraId="712D6961" w14:textId="7DD7BC4E" w:rsidR="00672169" w:rsidRDefault="00A7341E" w:rsidP="00057161">
      <w:pPr>
        <w:pStyle w:val="Level3"/>
        <w:spacing w:before="30" w:after="30"/>
        <w:ind w:left="851" w:right="851"/>
        <w:jc w:val="both"/>
        <w:rPr>
          <w:rFonts w:ascii="Arial" w:hAnsi="Arial" w:cs="Arial"/>
        </w:rPr>
      </w:pPr>
      <w:r>
        <w:rPr>
          <w:rFonts w:ascii="Arial" w:hAnsi="Arial" w:cs="Arial"/>
        </w:rPr>
        <w:t>Attribution Theory</w:t>
      </w:r>
      <w:r w:rsidR="00672169">
        <w:rPr>
          <w:rFonts w:ascii="Arial" w:hAnsi="Arial" w:cs="Arial"/>
        </w:rPr>
        <w:tab/>
      </w:r>
      <w:r w:rsidR="00101D13">
        <w:rPr>
          <w:rFonts w:ascii="Arial" w:hAnsi="Arial" w:cs="Arial"/>
        </w:rPr>
        <w:t>5</w:t>
      </w:r>
    </w:p>
    <w:p w14:paraId="7F83C388" w14:textId="77777777" w:rsidR="006551DA" w:rsidRDefault="006551DA" w:rsidP="00057161">
      <w:pPr>
        <w:pStyle w:val="Level3"/>
        <w:spacing w:before="30" w:after="30"/>
        <w:ind w:left="851" w:right="851"/>
        <w:jc w:val="both"/>
        <w:rPr>
          <w:rFonts w:ascii="Arial" w:hAnsi="Arial" w:cs="Arial"/>
        </w:rPr>
      </w:pPr>
    </w:p>
    <w:p w14:paraId="2ECEAC12" w14:textId="77777777" w:rsidR="00305C12" w:rsidRDefault="00305C12" w:rsidP="00057161">
      <w:pPr>
        <w:pStyle w:val="Level3"/>
        <w:spacing w:before="30" w:after="30"/>
        <w:ind w:left="851" w:right="851"/>
        <w:jc w:val="both"/>
      </w:pPr>
    </w:p>
    <w:p w14:paraId="3239495A" w14:textId="7454184B" w:rsidR="00032E22" w:rsidRDefault="00A7341E" w:rsidP="00057161">
      <w:pPr>
        <w:pStyle w:val="Level3"/>
        <w:spacing w:before="30" w:after="30"/>
        <w:ind w:left="851" w:right="851"/>
        <w:jc w:val="both"/>
        <w:rPr>
          <w:rFonts w:ascii="Arial" w:hAnsi="Arial" w:cs="Arial"/>
        </w:rPr>
      </w:pPr>
      <w:r>
        <w:rPr>
          <w:rFonts w:ascii="Arial" w:hAnsi="Arial" w:cs="Arial"/>
        </w:rPr>
        <w:t>Frustration Aggression Theory</w:t>
      </w:r>
      <w:r w:rsidR="00032E22">
        <w:rPr>
          <w:rFonts w:ascii="Arial" w:hAnsi="Arial" w:cs="Arial"/>
        </w:rPr>
        <w:tab/>
      </w:r>
      <w:r w:rsidR="00101D13">
        <w:rPr>
          <w:rFonts w:ascii="Arial" w:hAnsi="Arial" w:cs="Arial"/>
        </w:rPr>
        <w:t>7</w:t>
      </w:r>
    </w:p>
    <w:p w14:paraId="4F2F124F" w14:textId="77777777" w:rsidR="006551DA" w:rsidRDefault="006551DA" w:rsidP="00057161">
      <w:pPr>
        <w:pStyle w:val="Level3"/>
        <w:spacing w:before="30" w:after="30"/>
        <w:ind w:left="851" w:right="851"/>
        <w:jc w:val="both"/>
        <w:rPr>
          <w:rFonts w:ascii="Arial" w:hAnsi="Arial" w:cs="Arial"/>
        </w:rPr>
      </w:pPr>
    </w:p>
    <w:p w14:paraId="5ABFDA42" w14:textId="77777777" w:rsidR="00032E22" w:rsidRDefault="00032E22" w:rsidP="00057161">
      <w:pPr>
        <w:pStyle w:val="Level3"/>
        <w:spacing w:before="30" w:after="30"/>
        <w:ind w:left="851" w:right="851"/>
        <w:jc w:val="both"/>
      </w:pPr>
    </w:p>
    <w:p w14:paraId="0D250AA5" w14:textId="5CBF50DE" w:rsidR="00032E22" w:rsidRDefault="0002160F" w:rsidP="00057161">
      <w:pPr>
        <w:pStyle w:val="Level3"/>
        <w:spacing w:before="30" w:after="30"/>
        <w:ind w:left="851" w:right="851"/>
        <w:jc w:val="both"/>
        <w:rPr>
          <w:rFonts w:ascii="Arial" w:hAnsi="Arial" w:cs="Arial"/>
        </w:rPr>
      </w:pPr>
      <w:r>
        <w:rPr>
          <w:rFonts w:ascii="Arial" w:hAnsi="Arial" w:cs="Arial"/>
        </w:rPr>
        <w:t xml:space="preserve">Emery-Dreifuss </w:t>
      </w:r>
      <w:r w:rsidR="00C83695">
        <w:rPr>
          <w:rFonts w:ascii="Arial" w:hAnsi="Arial" w:cs="Arial"/>
        </w:rPr>
        <w:t>Muscular Dystrophy</w:t>
      </w:r>
      <w:r w:rsidR="00032E22">
        <w:rPr>
          <w:rFonts w:ascii="Arial" w:hAnsi="Arial" w:cs="Arial"/>
        </w:rPr>
        <w:tab/>
      </w:r>
      <w:r w:rsidR="00101D13">
        <w:rPr>
          <w:rFonts w:ascii="Arial" w:hAnsi="Arial" w:cs="Arial"/>
        </w:rPr>
        <w:t>8</w:t>
      </w:r>
    </w:p>
    <w:p w14:paraId="6116084C" w14:textId="5BDE44BA" w:rsidR="00032E22" w:rsidRDefault="00032E22" w:rsidP="00057161">
      <w:pPr>
        <w:pStyle w:val="Level3"/>
        <w:spacing w:before="30" w:after="30"/>
        <w:ind w:left="851" w:right="851"/>
        <w:jc w:val="both"/>
      </w:pPr>
    </w:p>
    <w:p w14:paraId="78FF8037" w14:textId="77777777" w:rsidR="006551DA" w:rsidRDefault="006551DA" w:rsidP="00057161">
      <w:pPr>
        <w:pStyle w:val="Level3"/>
        <w:spacing w:before="30" w:after="30"/>
        <w:ind w:left="851" w:right="851"/>
        <w:jc w:val="both"/>
      </w:pPr>
    </w:p>
    <w:p w14:paraId="254939D5" w14:textId="184EACE6" w:rsidR="00032E22" w:rsidRDefault="009F0B36" w:rsidP="00057161">
      <w:pPr>
        <w:pStyle w:val="Level3"/>
        <w:spacing w:before="30" w:after="30"/>
        <w:ind w:left="851" w:right="851"/>
        <w:jc w:val="both"/>
        <w:rPr>
          <w:rFonts w:ascii="Arial" w:hAnsi="Arial" w:cs="Arial"/>
        </w:rPr>
      </w:pPr>
      <w:r>
        <w:rPr>
          <w:rFonts w:ascii="Arial" w:hAnsi="Arial" w:cs="Arial"/>
        </w:rPr>
        <w:t>Suicidal Rates</w:t>
      </w:r>
      <w:r w:rsidR="00032E22">
        <w:rPr>
          <w:rFonts w:ascii="Arial" w:hAnsi="Arial" w:cs="Arial"/>
        </w:rPr>
        <w:tab/>
      </w:r>
      <w:r w:rsidR="00101D13">
        <w:rPr>
          <w:rFonts w:ascii="Arial" w:hAnsi="Arial" w:cs="Arial"/>
        </w:rPr>
        <w:t>9</w:t>
      </w:r>
    </w:p>
    <w:p w14:paraId="557E53CC" w14:textId="77777777" w:rsidR="006551DA" w:rsidRDefault="006551DA" w:rsidP="00057161">
      <w:pPr>
        <w:pStyle w:val="Level3"/>
        <w:spacing w:before="30" w:after="30"/>
        <w:ind w:left="851" w:right="851"/>
        <w:jc w:val="both"/>
        <w:rPr>
          <w:rFonts w:ascii="Arial" w:hAnsi="Arial" w:cs="Arial"/>
        </w:rPr>
      </w:pPr>
    </w:p>
    <w:p w14:paraId="77865D6D" w14:textId="77777777" w:rsidR="00032E22" w:rsidRDefault="00032E22" w:rsidP="00057161">
      <w:pPr>
        <w:pStyle w:val="Level2"/>
        <w:spacing w:before="30" w:after="30"/>
        <w:ind w:left="851" w:right="851"/>
        <w:jc w:val="both"/>
      </w:pPr>
    </w:p>
    <w:p w14:paraId="27B4088C" w14:textId="3A7D0D5C" w:rsidR="00E26ED5" w:rsidRDefault="009F0B36" w:rsidP="00057161">
      <w:pPr>
        <w:pStyle w:val="Level3"/>
        <w:spacing w:before="30" w:after="30"/>
        <w:ind w:left="851" w:right="851"/>
        <w:jc w:val="both"/>
        <w:rPr>
          <w:rFonts w:ascii="Arial" w:hAnsi="Arial" w:cs="Arial"/>
        </w:rPr>
      </w:pPr>
      <w:r>
        <w:rPr>
          <w:rFonts w:ascii="Arial" w:hAnsi="Arial" w:cs="Arial"/>
        </w:rPr>
        <w:t xml:space="preserve">Benefits of </w:t>
      </w:r>
      <w:r w:rsidR="006551DA">
        <w:rPr>
          <w:rFonts w:ascii="Arial" w:hAnsi="Arial" w:cs="Arial"/>
        </w:rPr>
        <w:t>Counselling</w:t>
      </w:r>
      <w:r w:rsidR="00E26ED5">
        <w:rPr>
          <w:rFonts w:ascii="Arial" w:hAnsi="Arial" w:cs="Arial"/>
        </w:rPr>
        <w:tab/>
      </w:r>
      <w:r w:rsidR="00101D13">
        <w:rPr>
          <w:rFonts w:ascii="Arial" w:hAnsi="Arial" w:cs="Arial"/>
        </w:rPr>
        <w:t>10</w:t>
      </w:r>
    </w:p>
    <w:p w14:paraId="3788CBF3" w14:textId="77777777" w:rsidR="006551DA" w:rsidRDefault="006551DA" w:rsidP="00057161">
      <w:pPr>
        <w:pStyle w:val="Level3"/>
        <w:spacing w:before="30" w:after="30"/>
        <w:ind w:left="851" w:right="851"/>
        <w:jc w:val="both"/>
        <w:rPr>
          <w:rFonts w:ascii="Arial" w:hAnsi="Arial" w:cs="Arial"/>
        </w:rPr>
      </w:pPr>
    </w:p>
    <w:p w14:paraId="40B8BAC0" w14:textId="77777777" w:rsidR="00E26ED5" w:rsidRDefault="00E26ED5" w:rsidP="00057161">
      <w:pPr>
        <w:pStyle w:val="Level3"/>
        <w:spacing w:before="30" w:after="30"/>
        <w:ind w:left="851" w:right="851"/>
        <w:jc w:val="both"/>
      </w:pPr>
    </w:p>
    <w:p w14:paraId="09E13411" w14:textId="5AA76B38" w:rsidR="00E26ED5" w:rsidRDefault="006551DA" w:rsidP="00057161">
      <w:pPr>
        <w:pStyle w:val="Level3"/>
        <w:spacing w:before="30" w:after="30"/>
        <w:ind w:left="851" w:right="851"/>
        <w:jc w:val="both"/>
        <w:rPr>
          <w:rFonts w:ascii="Arial" w:hAnsi="Arial" w:cs="Arial"/>
        </w:rPr>
      </w:pPr>
      <w:r>
        <w:rPr>
          <w:rFonts w:ascii="Arial" w:hAnsi="Arial" w:cs="Arial"/>
        </w:rPr>
        <w:t>Conclusion</w:t>
      </w:r>
      <w:r w:rsidR="00E26ED5">
        <w:rPr>
          <w:rFonts w:ascii="Arial" w:hAnsi="Arial" w:cs="Arial"/>
        </w:rPr>
        <w:tab/>
      </w:r>
      <w:r w:rsidR="00101D13">
        <w:rPr>
          <w:rFonts w:ascii="Arial" w:hAnsi="Arial" w:cs="Arial"/>
        </w:rPr>
        <w:t>11</w:t>
      </w:r>
    </w:p>
    <w:p w14:paraId="407C95D7" w14:textId="77777777" w:rsidR="006551DA" w:rsidRDefault="006551DA" w:rsidP="00057161">
      <w:pPr>
        <w:pStyle w:val="Level3"/>
        <w:spacing w:before="30" w:after="30"/>
        <w:ind w:left="851" w:right="851"/>
        <w:jc w:val="both"/>
        <w:rPr>
          <w:rFonts w:ascii="Arial" w:hAnsi="Arial" w:cs="Arial"/>
        </w:rPr>
      </w:pPr>
    </w:p>
    <w:p w14:paraId="1F971B43" w14:textId="77777777" w:rsidR="00E26ED5" w:rsidRDefault="00E26ED5" w:rsidP="00057161">
      <w:pPr>
        <w:pStyle w:val="Level3"/>
        <w:spacing w:before="30" w:after="30"/>
        <w:ind w:left="851" w:right="851"/>
        <w:jc w:val="both"/>
      </w:pPr>
    </w:p>
    <w:p w14:paraId="02FD9DD4" w14:textId="3E24367E" w:rsidR="00E26ED5" w:rsidRDefault="006551DA" w:rsidP="00057161">
      <w:pPr>
        <w:pStyle w:val="Level3"/>
        <w:spacing w:before="30" w:after="30"/>
        <w:ind w:left="851" w:right="851"/>
        <w:jc w:val="both"/>
        <w:rPr>
          <w:rFonts w:ascii="Arial" w:hAnsi="Arial" w:cs="Arial"/>
        </w:rPr>
      </w:pPr>
      <w:r>
        <w:rPr>
          <w:rFonts w:ascii="Arial" w:hAnsi="Arial" w:cs="Arial"/>
        </w:rPr>
        <w:t>References</w:t>
      </w:r>
      <w:r w:rsidR="00E26ED5">
        <w:rPr>
          <w:rFonts w:ascii="Arial" w:hAnsi="Arial" w:cs="Arial"/>
        </w:rPr>
        <w:tab/>
      </w:r>
      <w:r w:rsidR="00101D13">
        <w:rPr>
          <w:rFonts w:ascii="Arial" w:hAnsi="Arial" w:cs="Arial"/>
        </w:rPr>
        <w:t>12</w:t>
      </w:r>
    </w:p>
    <w:p w14:paraId="569C823D" w14:textId="77777777" w:rsidR="00E26ED5" w:rsidRDefault="00E26ED5" w:rsidP="00E26ED5">
      <w:pPr>
        <w:pStyle w:val="Level3"/>
      </w:pPr>
    </w:p>
    <w:p w14:paraId="4D3D4F27" w14:textId="77777777" w:rsidR="00E26ED5" w:rsidRDefault="00E26ED5" w:rsidP="00E26ED5">
      <w:pPr>
        <w:pStyle w:val="Level2"/>
      </w:pPr>
    </w:p>
    <w:p w14:paraId="631E78B5" w14:textId="77777777" w:rsidR="00305C12" w:rsidRDefault="00305C12" w:rsidP="00672169">
      <w:pPr>
        <w:pStyle w:val="Level2"/>
      </w:pPr>
    </w:p>
    <w:p w14:paraId="06860836" w14:textId="5EF5BBA2" w:rsidR="00242513" w:rsidRDefault="00242513" w:rsidP="00D1115B">
      <w:pPr>
        <w:rPr>
          <w:rFonts w:ascii="Arial" w:hAnsi="Arial" w:cs="Arial"/>
          <w:sz w:val="22"/>
          <w:szCs w:val="22"/>
        </w:rPr>
      </w:pPr>
    </w:p>
    <w:p w14:paraId="142C22A7" w14:textId="7C3A0A40" w:rsidR="00242513" w:rsidRDefault="00242513" w:rsidP="00D1115B">
      <w:pPr>
        <w:rPr>
          <w:rFonts w:ascii="Arial" w:hAnsi="Arial" w:cs="Arial"/>
          <w:sz w:val="22"/>
          <w:szCs w:val="22"/>
        </w:rPr>
      </w:pPr>
    </w:p>
    <w:p w14:paraId="59A8322F" w14:textId="249A1582" w:rsidR="00242513" w:rsidRDefault="00242513" w:rsidP="00D1115B">
      <w:pPr>
        <w:rPr>
          <w:rFonts w:ascii="Arial" w:hAnsi="Arial" w:cs="Arial"/>
          <w:sz w:val="22"/>
          <w:szCs w:val="22"/>
        </w:rPr>
      </w:pPr>
    </w:p>
    <w:p w14:paraId="4637ED4D" w14:textId="6A976AFA" w:rsidR="00242513" w:rsidRDefault="00242513" w:rsidP="00D1115B">
      <w:pPr>
        <w:rPr>
          <w:rFonts w:ascii="Arial" w:hAnsi="Arial" w:cs="Arial"/>
          <w:sz w:val="22"/>
          <w:szCs w:val="22"/>
        </w:rPr>
      </w:pPr>
    </w:p>
    <w:p w14:paraId="4DEFE803" w14:textId="07A4AA36" w:rsidR="00242513" w:rsidRDefault="00242513" w:rsidP="00D1115B">
      <w:pPr>
        <w:rPr>
          <w:rFonts w:ascii="Arial" w:hAnsi="Arial" w:cs="Arial"/>
          <w:sz w:val="22"/>
          <w:szCs w:val="22"/>
        </w:rPr>
      </w:pPr>
    </w:p>
    <w:p w14:paraId="53229B67" w14:textId="71B0AAB0" w:rsidR="00242513" w:rsidRDefault="00242513" w:rsidP="00D1115B">
      <w:pPr>
        <w:rPr>
          <w:rFonts w:ascii="Arial" w:hAnsi="Arial" w:cs="Arial"/>
          <w:sz w:val="22"/>
          <w:szCs w:val="22"/>
        </w:rPr>
      </w:pPr>
    </w:p>
    <w:p w14:paraId="21910DD6" w14:textId="54CC93CC" w:rsidR="00242513" w:rsidRDefault="00242513" w:rsidP="00D1115B">
      <w:pPr>
        <w:rPr>
          <w:rFonts w:ascii="Arial" w:hAnsi="Arial" w:cs="Arial"/>
          <w:sz w:val="22"/>
          <w:szCs w:val="22"/>
        </w:rPr>
      </w:pPr>
    </w:p>
    <w:p w14:paraId="474ED6C5" w14:textId="36921F5B" w:rsidR="00242513" w:rsidRDefault="00242513" w:rsidP="00D1115B">
      <w:pPr>
        <w:rPr>
          <w:rFonts w:ascii="Arial" w:hAnsi="Arial" w:cs="Arial"/>
          <w:sz w:val="22"/>
          <w:szCs w:val="22"/>
        </w:rPr>
      </w:pPr>
    </w:p>
    <w:p w14:paraId="1EC9AD18" w14:textId="3A022CB0" w:rsidR="00242513" w:rsidRDefault="00242513" w:rsidP="00D1115B">
      <w:pPr>
        <w:rPr>
          <w:rFonts w:ascii="Arial" w:hAnsi="Arial" w:cs="Arial"/>
          <w:sz w:val="22"/>
          <w:szCs w:val="22"/>
        </w:rPr>
      </w:pPr>
    </w:p>
    <w:p w14:paraId="59E7ACD9" w14:textId="77777777" w:rsidR="00407506" w:rsidRDefault="00407506" w:rsidP="00407506">
      <w:pPr>
        <w:ind w:left="0"/>
        <w:rPr>
          <w:rFonts w:ascii="Arial" w:hAnsi="Arial" w:cs="Arial"/>
          <w:sz w:val="22"/>
          <w:szCs w:val="22"/>
        </w:rPr>
      </w:pPr>
    </w:p>
    <w:p w14:paraId="5DD2A61A" w14:textId="753B1EE4" w:rsidR="00242513" w:rsidRDefault="00242513" w:rsidP="003379C7">
      <w:pPr>
        <w:ind w:left="0"/>
        <w:rPr>
          <w:rFonts w:ascii="Arial" w:hAnsi="Arial" w:cs="Arial"/>
          <w:sz w:val="22"/>
          <w:szCs w:val="22"/>
        </w:rPr>
      </w:pPr>
    </w:p>
    <w:p w14:paraId="3CCCA299" w14:textId="11073733" w:rsidR="00242513" w:rsidRDefault="00242513" w:rsidP="00242513">
      <w:pPr>
        <w:jc w:val="center"/>
        <w:rPr>
          <w:rFonts w:ascii="Arial" w:hAnsi="Arial" w:cs="Arial"/>
          <w:b/>
          <w:bCs/>
          <w:sz w:val="22"/>
          <w:szCs w:val="22"/>
          <w:u w:val="single"/>
        </w:rPr>
      </w:pPr>
      <w:r w:rsidRPr="00242513">
        <w:rPr>
          <w:rFonts w:ascii="Arial" w:hAnsi="Arial" w:cs="Arial"/>
          <w:b/>
          <w:bCs/>
          <w:sz w:val="22"/>
          <w:szCs w:val="22"/>
          <w:u w:val="single"/>
        </w:rPr>
        <w:lastRenderedPageBreak/>
        <w:t>Introduction</w:t>
      </w:r>
    </w:p>
    <w:p w14:paraId="5CDD49DC" w14:textId="77777777" w:rsidR="00057161" w:rsidRDefault="00057161" w:rsidP="00242513">
      <w:pPr>
        <w:jc w:val="center"/>
        <w:rPr>
          <w:rFonts w:ascii="Arial" w:hAnsi="Arial" w:cs="Arial"/>
          <w:b/>
          <w:bCs/>
          <w:sz w:val="22"/>
          <w:szCs w:val="22"/>
          <w:u w:val="single"/>
        </w:rPr>
      </w:pPr>
    </w:p>
    <w:p w14:paraId="15EA8A66" w14:textId="61CC2F8A" w:rsidR="00242513" w:rsidRDefault="00242513" w:rsidP="00242513">
      <w:pPr>
        <w:rPr>
          <w:rFonts w:ascii="Arial" w:hAnsi="Arial" w:cs="Arial"/>
          <w:b/>
          <w:bCs/>
          <w:sz w:val="22"/>
          <w:szCs w:val="22"/>
          <w:u w:val="single"/>
        </w:rPr>
      </w:pPr>
    </w:p>
    <w:p w14:paraId="71489BB8" w14:textId="4680125C" w:rsidR="00242513" w:rsidRDefault="00242513" w:rsidP="00E624C5">
      <w:pPr>
        <w:jc w:val="both"/>
        <w:rPr>
          <w:rFonts w:ascii="Arial" w:hAnsi="Arial" w:cs="Arial"/>
          <w:sz w:val="22"/>
          <w:szCs w:val="22"/>
        </w:rPr>
      </w:pPr>
      <w:r>
        <w:rPr>
          <w:rFonts w:ascii="Arial" w:hAnsi="Arial" w:cs="Arial"/>
          <w:sz w:val="22"/>
          <w:szCs w:val="22"/>
        </w:rPr>
        <w:t xml:space="preserve">The basis of this report is to identify </w:t>
      </w:r>
      <w:r w:rsidR="00E624C5">
        <w:rPr>
          <w:rFonts w:ascii="Arial" w:hAnsi="Arial" w:cs="Arial"/>
          <w:sz w:val="22"/>
          <w:szCs w:val="22"/>
        </w:rPr>
        <w:t>the problems</w:t>
      </w:r>
      <w:r w:rsidR="00C13D3C">
        <w:rPr>
          <w:rFonts w:ascii="Arial" w:hAnsi="Arial" w:cs="Arial"/>
          <w:sz w:val="22"/>
          <w:szCs w:val="22"/>
        </w:rPr>
        <w:t xml:space="preserve"> </w:t>
      </w:r>
      <w:r w:rsidR="00E624C5">
        <w:rPr>
          <w:rFonts w:ascii="Arial" w:hAnsi="Arial" w:cs="Arial"/>
          <w:sz w:val="22"/>
          <w:szCs w:val="22"/>
        </w:rPr>
        <w:t xml:space="preserve">provided and </w:t>
      </w:r>
      <w:r w:rsidR="00C13D3C">
        <w:rPr>
          <w:rFonts w:ascii="Arial" w:hAnsi="Arial" w:cs="Arial"/>
          <w:sz w:val="22"/>
          <w:szCs w:val="22"/>
        </w:rPr>
        <w:t xml:space="preserve">ensuring that the illness </w:t>
      </w:r>
      <w:r w:rsidR="00E624C5">
        <w:rPr>
          <w:rFonts w:ascii="Arial" w:hAnsi="Arial" w:cs="Arial"/>
          <w:sz w:val="22"/>
          <w:szCs w:val="22"/>
        </w:rPr>
        <w:t>of Emery-Dreifuss Muscular Dystrophy</w:t>
      </w:r>
      <w:r w:rsidR="00C13D3C">
        <w:rPr>
          <w:rFonts w:ascii="Arial" w:hAnsi="Arial" w:cs="Arial"/>
          <w:sz w:val="22"/>
          <w:szCs w:val="22"/>
        </w:rPr>
        <w:t xml:space="preserve"> is fully understood</w:t>
      </w:r>
      <w:r w:rsidR="00E624C5">
        <w:rPr>
          <w:rFonts w:ascii="Arial" w:hAnsi="Arial" w:cs="Arial"/>
          <w:sz w:val="22"/>
          <w:szCs w:val="22"/>
        </w:rPr>
        <w:t xml:space="preserve">. </w:t>
      </w:r>
      <w:r w:rsidR="00733A22">
        <w:rPr>
          <w:rFonts w:ascii="Arial" w:hAnsi="Arial" w:cs="Arial"/>
          <w:sz w:val="22"/>
          <w:szCs w:val="22"/>
        </w:rPr>
        <w:t xml:space="preserve">In this report </w:t>
      </w:r>
      <w:r w:rsidR="00E70883">
        <w:rPr>
          <w:rFonts w:ascii="Arial" w:hAnsi="Arial" w:cs="Arial"/>
          <w:sz w:val="22"/>
          <w:szCs w:val="22"/>
        </w:rPr>
        <w:t>there</w:t>
      </w:r>
      <w:r w:rsidR="00733A22">
        <w:rPr>
          <w:rFonts w:ascii="Arial" w:hAnsi="Arial" w:cs="Arial"/>
          <w:sz w:val="22"/>
          <w:szCs w:val="22"/>
        </w:rPr>
        <w:t xml:space="preserve"> will </w:t>
      </w:r>
      <w:r w:rsidR="00E70883">
        <w:rPr>
          <w:rFonts w:ascii="Arial" w:hAnsi="Arial" w:cs="Arial"/>
          <w:sz w:val="22"/>
          <w:szCs w:val="22"/>
        </w:rPr>
        <w:t xml:space="preserve">be </w:t>
      </w:r>
      <w:r w:rsidR="00733A22">
        <w:rPr>
          <w:rFonts w:ascii="Arial" w:hAnsi="Arial" w:cs="Arial"/>
          <w:sz w:val="22"/>
          <w:szCs w:val="22"/>
        </w:rPr>
        <w:t xml:space="preserve">statistical rates of suicide to ensure that this information gets </w:t>
      </w:r>
      <w:r w:rsidR="00D81349">
        <w:rPr>
          <w:rFonts w:ascii="Arial" w:hAnsi="Arial" w:cs="Arial"/>
          <w:sz w:val="22"/>
          <w:szCs w:val="22"/>
        </w:rPr>
        <w:t>recognised</w:t>
      </w:r>
      <w:r w:rsidR="00733A22">
        <w:rPr>
          <w:rFonts w:ascii="Arial" w:hAnsi="Arial" w:cs="Arial"/>
          <w:sz w:val="22"/>
          <w:szCs w:val="22"/>
        </w:rPr>
        <w:t xml:space="preserve"> and how counselling can help </w:t>
      </w:r>
      <w:r w:rsidR="00D81349">
        <w:rPr>
          <w:rFonts w:ascii="Arial" w:hAnsi="Arial" w:cs="Arial"/>
          <w:sz w:val="22"/>
          <w:szCs w:val="22"/>
        </w:rPr>
        <w:t>lower</w:t>
      </w:r>
      <w:r w:rsidR="00733A22">
        <w:rPr>
          <w:rFonts w:ascii="Arial" w:hAnsi="Arial" w:cs="Arial"/>
          <w:sz w:val="22"/>
          <w:szCs w:val="22"/>
        </w:rPr>
        <w:t xml:space="preserve"> this. </w:t>
      </w:r>
      <w:r w:rsidR="00057161">
        <w:rPr>
          <w:rFonts w:ascii="Arial" w:hAnsi="Arial" w:cs="Arial"/>
          <w:sz w:val="22"/>
          <w:szCs w:val="22"/>
        </w:rPr>
        <w:t>This report</w:t>
      </w:r>
      <w:r w:rsidR="00733A22">
        <w:rPr>
          <w:rFonts w:ascii="Arial" w:hAnsi="Arial" w:cs="Arial"/>
          <w:sz w:val="22"/>
          <w:szCs w:val="22"/>
        </w:rPr>
        <w:t xml:space="preserve"> will outline </w:t>
      </w:r>
      <w:r w:rsidR="00057161">
        <w:rPr>
          <w:rFonts w:ascii="Arial" w:hAnsi="Arial" w:cs="Arial"/>
          <w:sz w:val="22"/>
          <w:szCs w:val="22"/>
        </w:rPr>
        <w:t xml:space="preserve">3 key </w:t>
      </w:r>
      <w:r w:rsidR="00733A22">
        <w:rPr>
          <w:rFonts w:ascii="Arial" w:hAnsi="Arial" w:cs="Arial"/>
          <w:sz w:val="22"/>
          <w:szCs w:val="22"/>
        </w:rPr>
        <w:t>theories of S</w:t>
      </w:r>
      <w:r w:rsidR="0017608D">
        <w:rPr>
          <w:rFonts w:ascii="Arial" w:hAnsi="Arial" w:cs="Arial"/>
          <w:sz w:val="22"/>
          <w:szCs w:val="22"/>
        </w:rPr>
        <w:t xml:space="preserve">ocial </w:t>
      </w:r>
      <w:r w:rsidR="00733A22">
        <w:rPr>
          <w:rFonts w:ascii="Arial" w:hAnsi="Arial" w:cs="Arial"/>
          <w:sz w:val="22"/>
          <w:szCs w:val="22"/>
        </w:rPr>
        <w:t>I</w:t>
      </w:r>
      <w:r w:rsidR="0017608D">
        <w:rPr>
          <w:rFonts w:ascii="Arial" w:hAnsi="Arial" w:cs="Arial"/>
          <w:sz w:val="22"/>
          <w:szCs w:val="22"/>
        </w:rPr>
        <w:t xml:space="preserve">dentity </w:t>
      </w:r>
      <w:r w:rsidR="00733A22">
        <w:rPr>
          <w:rFonts w:ascii="Arial" w:hAnsi="Arial" w:cs="Arial"/>
          <w:sz w:val="22"/>
          <w:szCs w:val="22"/>
        </w:rPr>
        <w:t>T</w:t>
      </w:r>
      <w:r w:rsidR="0017608D">
        <w:rPr>
          <w:rFonts w:ascii="Arial" w:hAnsi="Arial" w:cs="Arial"/>
          <w:sz w:val="22"/>
          <w:szCs w:val="22"/>
        </w:rPr>
        <w:t>heory</w:t>
      </w:r>
      <w:r w:rsidR="00057161">
        <w:rPr>
          <w:rFonts w:ascii="Arial" w:hAnsi="Arial" w:cs="Arial"/>
          <w:sz w:val="22"/>
          <w:szCs w:val="22"/>
        </w:rPr>
        <w:t xml:space="preserve"> (SIT), </w:t>
      </w:r>
      <w:r w:rsidR="00401072">
        <w:rPr>
          <w:rFonts w:ascii="Arial" w:hAnsi="Arial" w:cs="Arial"/>
          <w:sz w:val="22"/>
          <w:szCs w:val="22"/>
        </w:rPr>
        <w:t xml:space="preserve"> </w:t>
      </w:r>
      <w:r w:rsidR="00733A22">
        <w:rPr>
          <w:rFonts w:ascii="Arial" w:hAnsi="Arial" w:cs="Arial"/>
          <w:sz w:val="22"/>
          <w:szCs w:val="22"/>
        </w:rPr>
        <w:t>Attribution Theory</w:t>
      </w:r>
      <w:r w:rsidR="00401072">
        <w:rPr>
          <w:rFonts w:ascii="Arial" w:hAnsi="Arial" w:cs="Arial"/>
          <w:sz w:val="22"/>
          <w:szCs w:val="22"/>
        </w:rPr>
        <w:t xml:space="preserve"> and F</w:t>
      </w:r>
      <w:r w:rsidR="0017608D">
        <w:rPr>
          <w:rFonts w:ascii="Arial" w:hAnsi="Arial" w:cs="Arial"/>
          <w:sz w:val="22"/>
          <w:szCs w:val="22"/>
        </w:rPr>
        <w:t xml:space="preserve">rustration </w:t>
      </w:r>
      <w:r w:rsidR="00401072">
        <w:rPr>
          <w:rFonts w:ascii="Arial" w:hAnsi="Arial" w:cs="Arial"/>
          <w:sz w:val="22"/>
          <w:szCs w:val="22"/>
        </w:rPr>
        <w:t>A</w:t>
      </w:r>
      <w:r w:rsidR="0017608D">
        <w:rPr>
          <w:rFonts w:ascii="Arial" w:hAnsi="Arial" w:cs="Arial"/>
          <w:sz w:val="22"/>
          <w:szCs w:val="22"/>
        </w:rPr>
        <w:t xml:space="preserve">ggression </w:t>
      </w:r>
      <w:r w:rsidR="00401072">
        <w:rPr>
          <w:rFonts w:ascii="Arial" w:hAnsi="Arial" w:cs="Arial"/>
          <w:sz w:val="22"/>
          <w:szCs w:val="22"/>
        </w:rPr>
        <w:t>H</w:t>
      </w:r>
      <w:r w:rsidR="0017608D">
        <w:rPr>
          <w:rFonts w:ascii="Arial" w:hAnsi="Arial" w:cs="Arial"/>
          <w:sz w:val="22"/>
          <w:szCs w:val="22"/>
        </w:rPr>
        <w:t>ypothesis</w:t>
      </w:r>
      <w:r w:rsidR="00057161">
        <w:rPr>
          <w:rFonts w:ascii="Arial" w:hAnsi="Arial" w:cs="Arial"/>
          <w:sz w:val="22"/>
          <w:szCs w:val="22"/>
        </w:rPr>
        <w:t xml:space="preserve"> (FAH)</w:t>
      </w:r>
      <w:r w:rsidR="00733A22">
        <w:rPr>
          <w:rFonts w:ascii="Arial" w:hAnsi="Arial" w:cs="Arial"/>
          <w:sz w:val="22"/>
          <w:szCs w:val="22"/>
        </w:rPr>
        <w:t xml:space="preserve"> to ensure this relates back to the case study.</w:t>
      </w:r>
      <w:r w:rsidR="00C96988">
        <w:rPr>
          <w:rFonts w:ascii="Arial" w:hAnsi="Arial" w:cs="Arial"/>
          <w:sz w:val="22"/>
          <w:szCs w:val="22"/>
        </w:rPr>
        <w:t xml:space="preserve"> This should help break things down slowly where it can be </w:t>
      </w:r>
      <w:r w:rsidR="00A95702">
        <w:rPr>
          <w:rFonts w:ascii="Arial" w:hAnsi="Arial" w:cs="Arial"/>
          <w:sz w:val="22"/>
          <w:szCs w:val="22"/>
        </w:rPr>
        <w:t>identified</w:t>
      </w:r>
      <w:r w:rsidR="00C96988">
        <w:rPr>
          <w:rFonts w:ascii="Arial" w:hAnsi="Arial" w:cs="Arial"/>
          <w:sz w:val="22"/>
          <w:szCs w:val="22"/>
        </w:rPr>
        <w:t xml:space="preserve"> from a</w:t>
      </w:r>
      <w:r w:rsidR="00A95702">
        <w:rPr>
          <w:rFonts w:ascii="Arial" w:hAnsi="Arial" w:cs="Arial"/>
          <w:sz w:val="22"/>
          <w:szCs w:val="22"/>
        </w:rPr>
        <w:t>ny</w:t>
      </w:r>
      <w:r w:rsidR="00C96988">
        <w:rPr>
          <w:rFonts w:ascii="Arial" w:hAnsi="Arial" w:cs="Arial"/>
          <w:sz w:val="22"/>
          <w:szCs w:val="22"/>
        </w:rPr>
        <w:t xml:space="preserve"> </w:t>
      </w:r>
      <w:r w:rsidR="00A95702">
        <w:rPr>
          <w:rFonts w:ascii="Arial" w:hAnsi="Arial" w:cs="Arial"/>
          <w:sz w:val="22"/>
          <w:szCs w:val="22"/>
        </w:rPr>
        <w:t>perception of how this should be understood</w:t>
      </w:r>
      <w:r w:rsidR="00C96988">
        <w:rPr>
          <w:rFonts w:ascii="Arial" w:hAnsi="Arial" w:cs="Arial"/>
          <w:sz w:val="22"/>
          <w:szCs w:val="22"/>
        </w:rPr>
        <w:t>.</w:t>
      </w:r>
      <w:r w:rsidR="006151B1">
        <w:rPr>
          <w:rFonts w:ascii="Arial" w:hAnsi="Arial" w:cs="Arial"/>
          <w:sz w:val="22"/>
          <w:szCs w:val="22"/>
        </w:rPr>
        <w:t xml:space="preserve"> </w:t>
      </w:r>
      <w:r w:rsidR="009778E8">
        <w:rPr>
          <w:rFonts w:ascii="Arial" w:hAnsi="Arial" w:cs="Arial"/>
          <w:sz w:val="22"/>
          <w:szCs w:val="22"/>
        </w:rPr>
        <w:t>In this report</w:t>
      </w:r>
      <w:r w:rsidR="00733A22">
        <w:rPr>
          <w:rFonts w:ascii="Arial" w:hAnsi="Arial" w:cs="Arial"/>
          <w:sz w:val="22"/>
          <w:szCs w:val="22"/>
        </w:rPr>
        <w:t xml:space="preserve"> </w:t>
      </w:r>
      <w:r w:rsidR="009778E8">
        <w:rPr>
          <w:rFonts w:ascii="Arial" w:hAnsi="Arial" w:cs="Arial"/>
          <w:sz w:val="22"/>
          <w:szCs w:val="22"/>
        </w:rPr>
        <w:t>there will be a brief</w:t>
      </w:r>
      <w:r w:rsidR="00492CCB">
        <w:rPr>
          <w:rFonts w:ascii="Arial" w:hAnsi="Arial" w:cs="Arial"/>
          <w:sz w:val="22"/>
          <w:szCs w:val="22"/>
        </w:rPr>
        <w:t xml:space="preserve"> description</w:t>
      </w:r>
      <w:r w:rsidR="00733A22">
        <w:rPr>
          <w:rFonts w:ascii="Arial" w:hAnsi="Arial" w:cs="Arial"/>
          <w:sz w:val="22"/>
          <w:szCs w:val="22"/>
        </w:rPr>
        <w:t xml:space="preserve"> </w:t>
      </w:r>
      <w:r w:rsidR="006151B1">
        <w:rPr>
          <w:rFonts w:ascii="Arial" w:hAnsi="Arial" w:cs="Arial"/>
          <w:sz w:val="22"/>
          <w:szCs w:val="22"/>
        </w:rPr>
        <w:t>voicing</w:t>
      </w:r>
      <w:r w:rsidR="00492CCB">
        <w:rPr>
          <w:rFonts w:ascii="Arial" w:hAnsi="Arial" w:cs="Arial"/>
          <w:sz w:val="22"/>
          <w:szCs w:val="22"/>
        </w:rPr>
        <w:t xml:space="preserve"> the</w:t>
      </w:r>
      <w:r w:rsidR="00733A22">
        <w:rPr>
          <w:rFonts w:ascii="Arial" w:hAnsi="Arial" w:cs="Arial"/>
          <w:sz w:val="22"/>
          <w:szCs w:val="22"/>
        </w:rPr>
        <w:t xml:space="preserve"> </w:t>
      </w:r>
      <w:r w:rsidR="00180DF4">
        <w:rPr>
          <w:rFonts w:ascii="Arial" w:hAnsi="Arial" w:cs="Arial"/>
          <w:sz w:val="22"/>
          <w:szCs w:val="22"/>
        </w:rPr>
        <w:t>concerns and opinions</w:t>
      </w:r>
      <w:r w:rsidR="00733A22">
        <w:rPr>
          <w:rFonts w:ascii="Arial" w:hAnsi="Arial" w:cs="Arial"/>
          <w:sz w:val="22"/>
          <w:szCs w:val="22"/>
        </w:rPr>
        <w:t xml:space="preserve"> on the staff member</w:t>
      </w:r>
      <w:r w:rsidR="00180DF4">
        <w:rPr>
          <w:rFonts w:ascii="Arial" w:hAnsi="Arial" w:cs="Arial"/>
          <w:sz w:val="22"/>
          <w:szCs w:val="22"/>
        </w:rPr>
        <w:t xml:space="preserve"> employed</w:t>
      </w:r>
      <w:r w:rsidR="00644D22">
        <w:rPr>
          <w:rFonts w:ascii="Arial" w:hAnsi="Arial" w:cs="Arial"/>
          <w:sz w:val="22"/>
          <w:szCs w:val="22"/>
        </w:rPr>
        <w:t xml:space="preserve"> as a receptionist to see</w:t>
      </w:r>
      <w:r w:rsidR="00733A22">
        <w:rPr>
          <w:rFonts w:ascii="Arial" w:hAnsi="Arial" w:cs="Arial"/>
          <w:sz w:val="22"/>
          <w:szCs w:val="22"/>
        </w:rPr>
        <w:t xml:space="preserve"> if she should be supported or discharged from the</w:t>
      </w:r>
      <w:r w:rsidR="00F10394">
        <w:rPr>
          <w:rFonts w:ascii="Arial" w:hAnsi="Arial" w:cs="Arial"/>
          <w:sz w:val="22"/>
          <w:szCs w:val="22"/>
        </w:rPr>
        <w:t xml:space="preserve"> job</w:t>
      </w:r>
      <w:r w:rsidR="00644D22">
        <w:rPr>
          <w:rFonts w:ascii="Arial" w:hAnsi="Arial" w:cs="Arial"/>
          <w:sz w:val="22"/>
          <w:szCs w:val="22"/>
        </w:rPr>
        <w:t xml:space="preserve"> on a non-biased point of view</w:t>
      </w:r>
      <w:r w:rsidR="00733A22">
        <w:rPr>
          <w:rFonts w:ascii="Arial" w:hAnsi="Arial" w:cs="Arial"/>
          <w:sz w:val="22"/>
          <w:szCs w:val="22"/>
        </w:rPr>
        <w:t>.</w:t>
      </w:r>
      <w:r w:rsidR="00AC598B">
        <w:rPr>
          <w:rFonts w:ascii="Arial" w:hAnsi="Arial" w:cs="Arial"/>
          <w:sz w:val="22"/>
          <w:szCs w:val="22"/>
        </w:rPr>
        <w:t xml:space="preserve"> </w:t>
      </w:r>
      <w:r w:rsidR="00733A22">
        <w:rPr>
          <w:rFonts w:ascii="Arial" w:hAnsi="Arial" w:cs="Arial"/>
          <w:sz w:val="22"/>
          <w:szCs w:val="22"/>
        </w:rPr>
        <w:t xml:space="preserve"> </w:t>
      </w:r>
    </w:p>
    <w:p w14:paraId="2C8410CB" w14:textId="53E926DA" w:rsidR="002709B7" w:rsidRDefault="002709B7" w:rsidP="00E624C5">
      <w:pPr>
        <w:jc w:val="both"/>
        <w:rPr>
          <w:rFonts w:ascii="Arial" w:hAnsi="Arial" w:cs="Arial"/>
          <w:sz w:val="22"/>
          <w:szCs w:val="22"/>
        </w:rPr>
      </w:pPr>
    </w:p>
    <w:p w14:paraId="472D0919" w14:textId="25C2E544" w:rsidR="002709B7" w:rsidRDefault="002709B7" w:rsidP="00E624C5">
      <w:pPr>
        <w:jc w:val="both"/>
        <w:rPr>
          <w:rFonts w:ascii="Arial" w:hAnsi="Arial" w:cs="Arial"/>
          <w:sz w:val="22"/>
          <w:szCs w:val="22"/>
        </w:rPr>
      </w:pPr>
    </w:p>
    <w:p w14:paraId="40E22BBC" w14:textId="3FB49075" w:rsidR="002709B7" w:rsidRDefault="002709B7" w:rsidP="00E624C5">
      <w:pPr>
        <w:jc w:val="both"/>
        <w:rPr>
          <w:rFonts w:ascii="Arial" w:hAnsi="Arial" w:cs="Arial"/>
          <w:sz w:val="22"/>
          <w:szCs w:val="22"/>
        </w:rPr>
      </w:pPr>
    </w:p>
    <w:p w14:paraId="0D16A516" w14:textId="38C7E288" w:rsidR="002709B7" w:rsidRDefault="002709B7" w:rsidP="00E624C5">
      <w:pPr>
        <w:jc w:val="both"/>
        <w:rPr>
          <w:rFonts w:ascii="Arial" w:hAnsi="Arial" w:cs="Arial"/>
          <w:sz w:val="22"/>
          <w:szCs w:val="22"/>
        </w:rPr>
      </w:pPr>
    </w:p>
    <w:p w14:paraId="674A5551" w14:textId="29B8036E" w:rsidR="002709B7" w:rsidRDefault="002709B7" w:rsidP="00E624C5">
      <w:pPr>
        <w:jc w:val="both"/>
        <w:rPr>
          <w:rFonts w:ascii="Arial" w:hAnsi="Arial" w:cs="Arial"/>
          <w:sz w:val="22"/>
          <w:szCs w:val="22"/>
        </w:rPr>
      </w:pPr>
    </w:p>
    <w:p w14:paraId="1368683B" w14:textId="27736E09" w:rsidR="002709B7" w:rsidRDefault="002709B7" w:rsidP="00E624C5">
      <w:pPr>
        <w:jc w:val="both"/>
        <w:rPr>
          <w:rFonts w:ascii="Arial" w:hAnsi="Arial" w:cs="Arial"/>
          <w:sz w:val="22"/>
          <w:szCs w:val="22"/>
        </w:rPr>
      </w:pPr>
    </w:p>
    <w:p w14:paraId="12511781" w14:textId="4BFF673C" w:rsidR="002709B7" w:rsidRDefault="002709B7" w:rsidP="00E624C5">
      <w:pPr>
        <w:jc w:val="both"/>
        <w:rPr>
          <w:rFonts w:ascii="Arial" w:hAnsi="Arial" w:cs="Arial"/>
          <w:sz w:val="22"/>
          <w:szCs w:val="22"/>
        </w:rPr>
      </w:pPr>
    </w:p>
    <w:p w14:paraId="20284B8E" w14:textId="44E7497F" w:rsidR="002709B7" w:rsidRDefault="002709B7" w:rsidP="00E624C5">
      <w:pPr>
        <w:jc w:val="both"/>
        <w:rPr>
          <w:rFonts w:ascii="Arial" w:hAnsi="Arial" w:cs="Arial"/>
          <w:sz w:val="22"/>
          <w:szCs w:val="22"/>
        </w:rPr>
      </w:pPr>
    </w:p>
    <w:p w14:paraId="77FB6ED7" w14:textId="03D828EB" w:rsidR="002709B7" w:rsidRDefault="002709B7" w:rsidP="00E624C5">
      <w:pPr>
        <w:jc w:val="both"/>
        <w:rPr>
          <w:rFonts w:ascii="Arial" w:hAnsi="Arial" w:cs="Arial"/>
          <w:sz w:val="22"/>
          <w:szCs w:val="22"/>
        </w:rPr>
      </w:pPr>
    </w:p>
    <w:p w14:paraId="16A667C3" w14:textId="08E753A6" w:rsidR="002709B7" w:rsidRDefault="002709B7" w:rsidP="00E624C5">
      <w:pPr>
        <w:jc w:val="both"/>
        <w:rPr>
          <w:rFonts w:ascii="Arial" w:hAnsi="Arial" w:cs="Arial"/>
          <w:sz w:val="22"/>
          <w:szCs w:val="22"/>
        </w:rPr>
      </w:pPr>
    </w:p>
    <w:p w14:paraId="2D80B670" w14:textId="3DE3A3D4" w:rsidR="002709B7" w:rsidRDefault="002709B7" w:rsidP="00E624C5">
      <w:pPr>
        <w:jc w:val="both"/>
        <w:rPr>
          <w:rFonts w:ascii="Arial" w:hAnsi="Arial" w:cs="Arial"/>
          <w:sz w:val="22"/>
          <w:szCs w:val="22"/>
        </w:rPr>
      </w:pPr>
    </w:p>
    <w:p w14:paraId="6110DE3F" w14:textId="5F2AF5BF" w:rsidR="002709B7" w:rsidRDefault="002709B7" w:rsidP="00E624C5">
      <w:pPr>
        <w:jc w:val="both"/>
        <w:rPr>
          <w:rFonts w:ascii="Arial" w:hAnsi="Arial" w:cs="Arial"/>
          <w:sz w:val="22"/>
          <w:szCs w:val="22"/>
        </w:rPr>
      </w:pPr>
    </w:p>
    <w:p w14:paraId="0E227895" w14:textId="5B789796" w:rsidR="002709B7" w:rsidRDefault="002709B7" w:rsidP="00E624C5">
      <w:pPr>
        <w:jc w:val="both"/>
        <w:rPr>
          <w:rFonts w:ascii="Arial" w:hAnsi="Arial" w:cs="Arial"/>
          <w:sz w:val="22"/>
          <w:szCs w:val="22"/>
        </w:rPr>
      </w:pPr>
    </w:p>
    <w:p w14:paraId="3C5C3CD2" w14:textId="39960A46" w:rsidR="002709B7" w:rsidRDefault="002709B7" w:rsidP="00E624C5">
      <w:pPr>
        <w:jc w:val="both"/>
        <w:rPr>
          <w:rFonts w:ascii="Arial" w:hAnsi="Arial" w:cs="Arial"/>
          <w:sz w:val="22"/>
          <w:szCs w:val="22"/>
        </w:rPr>
      </w:pPr>
    </w:p>
    <w:p w14:paraId="4C14EBEE" w14:textId="59ABF4C2" w:rsidR="002709B7" w:rsidRDefault="002709B7" w:rsidP="00E624C5">
      <w:pPr>
        <w:jc w:val="both"/>
        <w:rPr>
          <w:rFonts w:ascii="Arial" w:hAnsi="Arial" w:cs="Arial"/>
          <w:sz w:val="22"/>
          <w:szCs w:val="22"/>
        </w:rPr>
      </w:pPr>
    </w:p>
    <w:p w14:paraId="34D99483" w14:textId="1A233DDC" w:rsidR="002709B7" w:rsidRDefault="002709B7" w:rsidP="00E624C5">
      <w:pPr>
        <w:jc w:val="both"/>
        <w:rPr>
          <w:rFonts w:ascii="Arial" w:hAnsi="Arial" w:cs="Arial"/>
          <w:sz w:val="22"/>
          <w:szCs w:val="22"/>
        </w:rPr>
      </w:pPr>
    </w:p>
    <w:p w14:paraId="5508D359" w14:textId="4EA0E089" w:rsidR="002709B7" w:rsidRDefault="002709B7" w:rsidP="00E624C5">
      <w:pPr>
        <w:jc w:val="both"/>
        <w:rPr>
          <w:rFonts w:ascii="Arial" w:hAnsi="Arial" w:cs="Arial"/>
          <w:sz w:val="22"/>
          <w:szCs w:val="22"/>
        </w:rPr>
      </w:pPr>
    </w:p>
    <w:p w14:paraId="0CD2D47E" w14:textId="0F2EAEC2" w:rsidR="002709B7" w:rsidRDefault="002709B7" w:rsidP="00E624C5">
      <w:pPr>
        <w:jc w:val="both"/>
        <w:rPr>
          <w:rFonts w:ascii="Arial" w:hAnsi="Arial" w:cs="Arial"/>
          <w:sz w:val="22"/>
          <w:szCs w:val="22"/>
        </w:rPr>
      </w:pPr>
    </w:p>
    <w:p w14:paraId="0CF2F8CF" w14:textId="4D5C673D" w:rsidR="002709B7" w:rsidRDefault="002709B7" w:rsidP="00E624C5">
      <w:pPr>
        <w:jc w:val="both"/>
        <w:rPr>
          <w:rFonts w:ascii="Arial" w:hAnsi="Arial" w:cs="Arial"/>
          <w:sz w:val="22"/>
          <w:szCs w:val="22"/>
        </w:rPr>
      </w:pPr>
    </w:p>
    <w:p w14:paraId="6CF16CBF" w14:textId="77777777" w:rsidR="00E549F3" w:rsidRDefault="00E549F3" w:rsidP="00E624C5">
      <w:pPr>
        <w:jc w:val="both"/>
        <w:rPr>
          <w:rFonts w:ascii="Arial" w:hAnsi="Arial" w:cs="Arial"/>
          <w:sz w:val="22"/>
          <w:szCs w:val="22"/>
        </w:rPr>
      </w:pPr>
    </w:p>
    <w:p w14:paraId="0C1E240C" w14:textId="7B599ED9" w:rsidR="002709B7" w:rsidRDefault="002709B7" w:rsidP="00E624C5">
      <w:pPr>
        <w:jc w:val="both"/>
        <w:rPr>
          <w:rFonts w:ascii="Arial" w:hAnsi="Arial" w:cs="Arial"/>
          <w:sz w:val="22"/>
          <w:szCs w:val="22"/>
        </w:rPr>
      </w:pPr>
    </w:p>
    <w:p w14:paraId="382FD767" w14:textId="1E676BE7" w:rsidR="002709B7" w:rsidRDefault="002709B7" w:rsidP="00E624C5">
      <w:pPr>
        <w:jc w:val="both"/>
        <w:rPr>
          <w:rFonts w:ascii="Arial" w:hAnsi="Arial" w:cs="Arial"/>
          <w:sz w:val="22"/>
          <w:szCs w:val="22"/>
        </w:rPr>
      </w:pPr>
    </w:p>
    <w:p w14:paraId="00A33C76" w14:textId="3872D69D" w:rsidR="002709B7" w:rsidRDefault="002709B7" w:rsidP="002709B7">
      <w:pPr>
        <w:jc w:val="center"/>
        <w:rPr>
          <w:rFonts w:ascii="Arial" w:hAnsi="Arial" w:cs="Arial"/>
          <w:b/>
          <w:bCs/>
          <w:sz w:val="22"/>
          <w:szCs w:val="22"/>
          <w:u w:val="single"/>
        </w:rPr>
      </w:pPr>
      <w:r w:rsidRPr="002709B7">
        <w:rPr>
          <w:rFonts w:ascii="Arial" w:hAnsi="Arial" w:cs="Arial"/>
          <w:b/>
          <w:bCs/>
          <w:sz w:val="22"/>
          <w:szCs w:val="22"/>
          <w:u w:val="single"/>
        </w:rPr>
        <w:t>Social Identity Theory</w:t>
      </w:r>
    </w:p>
    <w:p w14:paraId="28A025FE" w14:textId="22DE5CC3" w:rsidR="00A57AB0" w:rsidRDefault="00A57AB0" w:rsidP="002709B7">
      <w:pPr>
        <w:jc w:val="center"/>
        <w:rPr>
          <w:rFonts w:ascii="Arial" w:hAnsi="Arial" w:cs="Arial"/>
          <w:b/>
          <w:bCs/>
          <w:sz w:val="22"/>
          <w:szCs w:val="22"/>
          <w:u w:val="single"/>
        </w:rPr>
      </w:pPr>
    </w:p>
    <w:p w14:paraId="777CE731" w14:textId="54037994" w:rsidR="00990580" w:rsidRDefault="001A1178" w:rsidP="00A320DB">
      <w:pPr>
        <w:jc w:val="both"/>
        <w:rPr>
          <w:rFonts w:ascii="Arial" w:hAnsi="Arial" w:cs="Arial"/>
          <w:sz w:val="22"/>
          <w:szCs w:val="22"/>
        </w:rPr>
      </w:pPr>
      <w:r>
        <w:rPr>
          <w:rFonts w:ascii="Arial" w:hAnsi="Arial" w:cs="Arial"/>
          <w:sz w:val="22"/>
          <w:szCs w:val="22"/>
        </w:rPr>
        <w:t>Trepte and Loy (2017)</w:t>
      </w:r>
      <w:r w:rsidR="00F85C48">
        <w:rPr>
          <w:rFonts w:ascii="Arial" w:hAnsi="Arial" w:cs="Arial"/>
          <w:sz w:val="22"/>
          <w:szCs w:val="22"/>
        </w:rPr>
        <w:t xml:space="preserve"> stated that the Social Identity Theory know as </w:t>
      </w:r>
      <w:r w:rsidR="00504CDC">
        <w:rPr>
          <w:rFonts w:ascii="Arial" w:hAnsi="Arial" w:cs="Arial"/>
          <w:sz w:val="22"/>
          <w:szCs w:val="22"/>
        </w:rPr>
        <w:t>‘</w:t>
      </w:r>
      <w:r w:rsidR="00F85C48">
        <w:rPr>
          <w:rFonts w:ascii="Arial" w:hAnsi="Arial" w:cs="Arial"/>
          <w:sz w:val="22"/>
          <w:szCs w:val="22"/>
        </w:rPr>
        <w:t>SIT</w:t>
      </w:r>
      <w:r w:rsidR="00504CDC">
        <w:rPr>
          <w:rFonts w:ascii="Arial" w:hAnsi="Arial" w:cs="Arial"/>
          <w:sz w:val="22"/>
          <w:szCs w:val="22"/>
        </w:rPr>
        <w:t>’</w:t>
      </w:r>
      <w:r w:rsidR="00F85C48">
        <w:rPr>
          <w:rFonts w:ascii="Arial" w:hAnsi="Arial" w:cs="Arial"/>
          <w:sz w:val="22"/>
          <w:szCs w:val="22"/>
        </w:rPr>
        <w:t xml:space="preserve"> was found by </w:t>
      </w:r>
      <w:r w:rsidR="001630DF">
        <w:rPr>
          <w:rFonts w:ascii="Arial" w:hAnsi="Arial" w:cs="Arial"/>
          <w:sz w:val="22"/>
          <w:szCs w:val="22"/>
        </w:rPr>
        <w:t>Henri Tajfel</w:t>
      </w:r>
      <w:r w:rsidR="0077791F">
        <w:rPr>
          <w:rFonts w:ascii="Arial" w:hAnsi="Arial" w:cs="Arial"/>
          <w:sz w:val="22"/>
          <w:szCs w:val="22"/>
        </w:rPr>
        <w:t xml:space="preserve"> in 1978. This was then</w:t>
      </w:r>
      <w:r w:rsidR="00A30E63">
        <w:rPr>
          <w:rFonts w:ascii="Arial" w:hAnsi="Arial" w:cs="Arial"/>
          <w:sz w:val="22"/>
          <w:szCs w:val="22"/>
        </w:rPr>
        <w:t xml:space="preserve"> developed further using the help of </w:t>
      </w:r>
      <w:r w:rsidR="00915C0B">
        <w:rPr>
          <w:rFonts w:ascii="Arial" w:hAnsi="Arial" w:cs="Arial"/>
          <w:sz w:val="22"/>
          <w:szCs w:val="22"/>
        </w:rPr>
        <w:t xml:space="preserve">John Turner in </w:t>
      </w:r>
      <w:r w:rsidR="00385BD7">
        <w:rPr>
          <w:rFonts w:ascii="Arial" w:hAnsi="Arial" w:cs="Arial"/>
          <w:sz w:val="22"/>
          <w:szCs w:val="22"/>
        </w:rPr>
        <w:t>1</w:t>
      </w:r>
      <w:r w:rsidR="007F24D9">
        <w:rPr>
          <w:rFonts w:ascii="Arial" w:hAnsi="Arial" w:cs="Arial"/>
          <w:sz w:val="22"/>
          <w:szCs w:val="22"/>
        </w:rPr>
        <w:t xml:space="preserve">979. This is where they categorized </w:t>
      </w:r>
      <w:r w:rsidR="00316F5C">
        <w:rPr>
          <w:rFonts w:ascii="Arial" w:hAnsi="Arial" w:cs="Arial"/>
          <w:sz w:val="22"/>
          <w:szCs w:val="22"/>
        </w:rPr>
        <w:t>themselves and others into a variety of groups</w:t>
      </w:r>
      <w:r w:rsidR="000F3199">
        <w:rPr>
          <w:rFonts w:ascii="Arial" w:hAnsi="Arial" w:cs="Arial"/>
          <w:sz w:val="22"/>
          <w:szCs w:val="22"/>
        </w:rPr>
        <w:t xml:space="preserve"> (in-groups and out-groups)</w:t>
      </w:r>
      <w:r w:rsidR="00316F5C">
        <w:rPr>
          <w:rFonts w:ascii="Arial" w:hAnsi="Arial" w:cs="Arial"/>
          <w:sz w:val="22"/>
          <w:szCs w:val="22"/>
        </w:rPr>
        <w:t xml:space="preserve">. </w:t>
      </w:r>
      <w:r w:rsidR="008A2D68">
        <w:rPr>
          <w:rFonts w:ascii="Arial" w:hAnsi="Arial" w:cs="Arial"/>
          <w:sz w:val="22"/>
          <w:szCs w:val="22"/>
        </w:rPr>
        <w:t xml:space="preserve">They evaluated each group </w:t>
      </w:r>
      <w:r w:rsidR="00063E79">
        <w:rPr>
          <w:rFonts w:ascii="Arial" w:hAnsi="Arial" w:cs="Arial"/>
          <w:sz w:val="22"/>
          <w:szCs w:val="22"/>
        </w:rPr>
        <w:t>by initiating an evaluation on each</w:t>
      </w:r>
      <w:r w:rsidR="00C37921">
        <w:rPr>
          <w:rFonts w:ascii="Arial" w:hAnsi="Arial" w:cs="Arial"/>
          <w:sz w:val="22"/>
          <w:szCs w:val="22"/>
        </w:rPr>
        <w:t xml:space="preserve"> </w:t>
      </w:r>
      <w:r w:rsidR="007C412F">
        <w:rPr>
          <w:rFonts w:ascii="Arial" w:hAnsi="Arial" w:cs="Arial"/>
          <w:sz w:val="22"/>
          <w:szCs w:val="22"/>
        </w:rPr>
        <w:t>and compare</w:t>
      </w:r>
      <w:r w:rsidR="00A54355">
        <w:rPr>
          <w:rFonts w:ascii="Arial" w:hAnsi="Arial" w:cs="Arial"/>
          <w:sz w:val="22"/>
          <w:szCs w:val="22"/>
        </w:rPr>
        <w:t>d</w:t>
      </w:r>
      <w:r w:rsidR="007C412F">
        <w:rPr>
          <w:rFonts w:ascii="Arial" w:hAnsi="Arial" w:cs="Arial"/>
          <w:sz w:val="22"/>
          <w:szCs w:val="22"/>
        </w:rPr>
        <w:t xml:space="preserve"> the value on each. This helped determine the </w:t>
      </w:r>
      <w:r w:rsidR="00F42A2D">
        <w:rPr>
          <w:rFonts w:ascii="Arial" w:hAnsi="Arial" w:cs="Arial"/>
          <w:sz w:val="22"/>
          <w:szCs w:val="22"/>
        </w:rPr>
        <w:t>hypothesis</w:t>
      </w:r>
      <w:r w:rsidR="000331C7">
        <w:rPr>
          <w:rFonts w:ascii="Arial" w:hAnsi="Arial" w:cs="Arial"/>
          <w:sz w:val="22"/>
          <w:szCs w:val="22"/>
        </w:rPr>
        <w:t xml:space="preserve"> of each person’s </w:t>
      </w:r>
      <w:r w:rsidR="00A54355">
        <w:rPr>
          <w:rFonts w:ascii="Arial" w:hAnsi="Arial" w:cs="Arial"/>
          <w:sz w:val="22"/>
          <w:szCs w:val="22"/>
        </w:rPr>
        <w:t xml:space="preserve">social identity. </w:t>
      </w:r>
      <w:r w:rsidR="00695606">
        <w:rPr>
          <w:rFonts w:ascii="Arial" w:hAnsi="Arial" w:cs="Arial"/>
          <w:sz w:val="22"/>
          <w:szCs w:val="22"/>
        </w:rPr>
        <w:t xml:space="preserve">Tajfel and Turner </w:t>
      </w:r>
      <w:r w:rsidR="001203BC">
        <w:rPr>
          <w:rFonts w:ascii="Arial" w:hAnsi="Arial" w:cs="Arial"/>
          <w:sz w:val="22"/>
          <w:szCs w:val="22"/>
        </w:rPr>
        <w:t xml:space="preserve">came up with </w:t>
      </w:r>
      <w:r w:rsidR="00C024E9">
        <w:rPr>
          <w:rFonts w:ascii="Arial" w:hAnsi="Arial" w:cs="Arial"/>
          <w:sz w:val="22"/>
          <w:szCs w:val="22"/>
        </w:rPr>
        <w:t xml:space="preserve">a reward system </w:t>
      </w:r>
      <w:r w:rsidR="00527AB1">
        <w:rPr>
          <w:rFonts w:ascii="Arial" w:hAnsi="Arial" w:cs="Arial"/>
          <w:sz w:val="22"/>
          <w:szCs w:val="22"/>
        </w:rPr>
        <w:t>i.e.,</w:t>
      </w:r>
      <w:r w:rsidR="00C024E9">
        <w:rPr>
          <w:rFonts w:ascii="Arial" w:hAnsi="Arial" w:cs="Arial"/>
          <w:sz w:val="22"/>
          <w:szCs w:val="22"/>
        </w:rPr>
        <w:t xml:space="preserve"> </w:t>
      </w:r>
      <w:r w:rsidR="00527AB1">
        <w:rPr>
          <w:rFonts w:ascii="Arial" w:hAnsi="Arial" w:cs="Arial"/>
          <w:sz w:val="22"/>
          <w:szCs w:val="22"/>
        </w:rPr>
        <w:t>positive,</w:t>
      </w:r>
      <w:r w:rsidR="00F01F8D">
        <w:rPr>
          <w:rFonts w:ascii="Arial" w:hAnsi="Arial" w:cs="Arial"/>
          <w:sz w:val="22"/>
          <w:szCs w:val="22"/>
        </w:rPr>
        <w:t xml:space="preserve"> and negative. This meant that the positive reward was their self-esteem</w:t>
      </w:r>
      <w:r w:rsidR="00C024E9">
        <w:rPr>
          <w:rFonts w:ascii="Arial" w:hAnsi="Arial" w:cs="Arial"/>
          <w:sz w:val="22"/>
          <w:szCs w:val="22"/>
        </w:rPr>
        <w:t xml:space="preserve"> </w:t>
      </w:r>
      <w:r w:rsidR="00861B2F">
        <w:rPr>
          <w:rFonts w:ascii="Arial" w:hAnsi="Arial" w:cs="Arial"/>
          <w:sz w:val="22"/>
          <w:szCs w:val="22"/>
        </w:rPr>
        <w:t>where the negative was on-going behaviours</w:t>
      </w:r>
      <w:r w:rsidR="00936E71">
        <w:rPr>
          <w:rFonts w:ascii="Arial" w:hAnsi="Arial" w:cs="Arial"/>
          <w:sz w:val="22"/>
          <w:szCs w:val="22"/>
        </w:rPr>
        <w:t xml:space="preserve">, </w:t>
      </w:r>
      <w:r w:rsidR="004327C6">
        <w:rPr>
          <w:rFonts w:ascii="Arial" w:hAnsi="Arial" w:cs="Arial"/>
          <w:sz w:val="22"/>
          <w:szCs w:val="22"/>
        </w:rPr>
        <w:t>competitions,</w:t>
      </w:r>
      <w:r w:rsidR="00936E71">
        <w:rPr>
          <w:rFonts w:ascii="Arial" w:hAnsi="Arial" w:cs="Arial"/>
          <w:sz w:val="22"/>
          <w:szCs w:val="22"/>
        </w:rPr>
        <w:t xml:space="preserve"> and cognitive strategies to enable positivity. </w:t>
      </w:r>
      <w:r w:rsidR="00736FFD">
        <w:rPr>
          <w:rFonts w:ascii="Arial" w:hAnsi="Arial" w:cs="Arial"/>
          <w:sz w:val="22"/>
          <w:szCs w:val="22"/>
        </w:rPr>
        <w:t xml:space="preserve">This can </w:t>
      </w:r>
      <w:r w:rsidR="006C7438">
        <w:rPr>
          <w:rFonts w:ascii="Arial" w:hAnsi="Arial" w:cs="Arial"/>
          <w:sz w:val="22"/>
          <w:szCs w:val="22"/>
        </w:rPr>
        <w:t>implicate certain behaviours by the interaction of both</w:t>
      </w:r>
      <w:r w:rsidR="0031315E">
        <w:rPr>
          <w:rFonts w:ascii="Arial" w:hAnsi="Arial" w:cs="Arial"/>
          <w:sz w:val="22"/>
          <w:szCs w:val="22"/>
        </w:rPr>
        <w:t xml:space="preserve"> as the groups </w:t>
      </w:r>
      <w:r w:rsidR="00C951E3">
        <w:rPr>
          <w:rFonts w:ascii="Arial" w:hAnsi="Arial" w:cs="Arial"/>
          <w:sz w:val="22"/>
          <w:szCs w:val="22"/>
        </w:rPr>
        <w:t>succeed</w:t>
      </w:r>
      <w:r w:rsidR="0031315E">
        <w:rPr>
          <w:rFonts w:ascii="Arial" w:hAnsi="Arial" w:cs="Arial"/>
          <w:sz w:val="22"/>
          <w:szCs w:val="22"/>
        </w:rPr>
        <w:t xml:space="preserve"> </w:t>
      </w:r>
      <w:r w:rsidR="00C951E3">
        <w:rPr>
          <w:rFonts w:ascii="Arial" w:hAnsi="Arial" w:cs="Arial"/>
          <w:sz w:val="22"/>
          <w:szCs w:val="22"/>
        </w:rPr>
        <w:t>of having a superior social significance</w:t>
      </w:r>
      <w:r w:rsidR="00F179DB">
        <w:rPr>
          <w:rFonts w:ascii="Arial" w:hAnsi="Arial" w:cs="Arial"/>
          <w:sz w:val="22"/>
          <w:szCs w:val="22"/>
        </w:rPr>
        <w:t xml:space="preserve"> </w:t>
      </w:r>
      <w:sdt>
        <w:sdtPr>
          <w:rPr>
            <w:rFonts w:ascii="Arial" w:hAnsi="Arial" w:cs="Arial"/>
            <w:b/>
            <w:bCs/>
            <w:sz w:val="22"/>
            <w:szCs w:val="22"/>
          </w:rPr>
          <w:id w:val="747386979"/>
          <w:citation/>
        </w:sdtPr>
        <w:sdtEndPr/>
        <w:sdtContent>
          <w:r w:rsidR="00F179DB" w:rsidRPr="00F179DB">
            <w:rPr>
              <w:rFonts w:ascii="Arial" w:hAnsi="Arial" w:cs="Arial"/>
              <w:b/>
              <w:bCs/>
              <w:sz w:val="22"/>
              <w:szCs w:val="22"/>
            </w:rPr>
            <w:fldChar w:fldCharType="begin"/>
          </w:r>
          <w:r w:rsidR="00F179DB" w:rsidRPr="00F179DB">
            <w:rPr>
              <w:rFonts w:ascii="Arial" w:hAnsi="Arial" w:cs="Arial"/>
              <w:b/>
              <w:bCs/>
              <w:sz w:val="22"/>
              <w:szCs w:val="22"/>
            </w:rPr>
            <w:instrText xml:space="preserve"> CITATION Tre17 \l 2057 </w:instrText>
          </w:r>
          <w:r w:rsidR="00F179DB" w:rsidRPr="00F179DB">
            <w:rPr>
              <w:rFonts w:ascii="Arial" w:hAnsi="Arial" w:cs="Arial"/>
              <w:b/>
              <w:bCs/>
              <w:sz w:val="22"/>
              <w:szCs w:val="22"/>
            </w:rPr>
            <w:fldChar w:fldCharType="separate"/>
          </w:r>
          <w:r w:rsidR="00F179DB" w:rsidRPr="00F179DB">
            <w:rPr>
              <w:rFonts w:ascii="Arial" w:hAnsi="Arial" w:cs="Arial"/>
              <w:b/>
              <w:bCs/>
              <w:noProof/>
              <w:sz w:val="22"/>
              <w:szCs w:val="22"/>
            </w:rPr>
            <w:t>(Trepte S. &amp; Loy L. S., 2017)</w:t>
          </w:r>
          <w:r w:rsidR="00F179DB" w:rsidRPr="00F179DB">
            <w:rPr>
              <w:rFonts w:ascii="Arial" w:hAnsi="Arial" w:cs="Arial"/>
              <w:b/>
              <w:bCs/>
              <w:sz w:val="22"/>
              <w:szCs w:val="22"/>
            </w:rPr>
            <w:fldChar w:fldCharType="end"/>
          </w:r>
        </w:sdtContent>
      </w:sdt>
      <w:r w:rsidR="00F179DB">
        <w:rPr>
          <w:rFonts w:ascii="Arial" w:hAnsi="Arial" w:cs="Arial"/>
          <w:b/>
          <w:bCs/>
          <w:sz w:val="22"/>
          <w:szCs w:val="22"/>
        </w:rPr>
        <w:t>.</w:t>
      </w:r>
      <w:r w:rsidR="00AE1675">
        <w:rPr>
          <w:rFonts w:ascii="Arial" w:hAnsi="Arial" w:cs="Arial"/>
          <w:sz w:val="22"/>
          <w:szCs w:val="22"/>
        </w:rPr>
        <w:t xml:space="preserve"> Islam (2014)</w:t>
      </w:r>
      <w:r w:rsidR="0085328F">
        <w:rPr>
          <w:rFonts w:ascii="Arial" w:hAnsi="Arial" w:cs="Arial"/>
          <w:sz w:val="22"/>
          <w:szCs w:val="22"/>
        </w:rPr>
        <w:t>,</w:t>
      </w:r>
      <w:r w:rsidR="00AE1675">
        <w:rPr>
          <w:rFonts w:ascii="Arial" w:hAnsi="Arial" w:cs="Arial"/>
          <w:sz w:val="22"/>
          <w:szCs w:val="22"/>
        </w:rPr>
        <w:t xml:space="preserve"> also suggested that Tajfel and Turner</w:t>
      </w:r>
      <w:r w:rsidR="003C64BD">
        <w:rPr>
          <w:rFonts w:ascii="Arial" w:hAnsi="Arial" w:cs="Arial"/>
          <w:sz w:val="22"/>
          <w:szCs w:val="22"/>
        </w:rPr>
        <w:t xml:space="preserve"> states in </w:t>
      </w:r>
      <w:r w:rsidR="0059007C">
        <w:rPr>
          <w:rFonts w:ascii="Arial" w:hAnsi="Arial" w:cs="Arial"/>
          <w:sz w:val="22"/>
          <w:szCs w:val="22"/>
        </w:rPr>
        <w:t>their</w:t>
      </w:r>
      <w:r w:rsidR="003C64BD">
        <w:rPr>
          <w:rFonts w:ascii="Arial" w:hAnsi="Arial" w:cs="Arial"/>
          <w:sz w:val="22"/>
          <w:szCs w:val="22"/>
        </w:rPr>
        <w:t xml:space="preserve"> theory that every individual</w:t>
      </w:r>
      <w:r w:rsidR="00622B1E">
        <w:rPr>
          <w:rFonts w:ascii="Arial" w:hAnsi="Arial" w:cs="Arial"/>
          <w:sz w:val="22"/>
          <w:szCs w:val="22"/>
        </w:rPr>
        <w:t xml:space="preserve"> characterize</w:t>
      </w:r>
      <w:r w:rsidR="00022B5C">
        <w:rPr>
          <w:rFonts w:ascii="Arial" w:hAnsi="Arial" w:cs="Arial"/>
          <w:sz w:val="22"/>
          <w:szCs w:val="22"/>
        </w:rPr>
        <w:t>s</w:t>
      </w:r>
      <w:r w:rsidR="00622B1E">
        <w:rPr>
          <w:rFonts w:ascii="Arial" w:hAnsi="Arial" w:cs="Arial"/>
          <w:sz w:val="22"/>
          <w:szCs w:val="22"/>
        </w:rPr>
        <w:t xml:space="preserve"> their</w:t>
      </w:r>
      <w:r w:rsidR="00022B5C">
        <w:rPr>
          <w:rFonts w:ascii="Arial" w:hAnsi="Arial" w:cs="Arial"/>
          <w:sz w:val="22"/>
          <w:szCs w:val="22"/>
        </w:rPr>
        <w:t xml:space="preserve"> own</w:t>
      </w:r>
      <w:r w:rsidR="00622B1E">
        <w:rPr>
          <w:rFonts w:ascii="Arial" w:hAnsi="Arial" w:cs="Arial"/>
          <w:sz w:val="22"/>
          <w:szCs w:val="22"/>
        </w:rPr>
        <w:t xml:space="preserve"> personal characteristics </w:t>
      </w:r>
      <w:r w:rsidR="000F3199">
        <w:rPr>
          <w:rFonts w:ascii="Arial" w:hAnsi="Arial" w:cs="Arial"/>
          <w:sz w:val="22"/>
          <w:szCs w:val="22"/>
        </w:rPr>
        <w:t>based on what group category they are in</w:t>
      </w:r>
      <w:r w:rsidR="00D83388">
        <w:rPr>
          <w:rFonts w:ascii="Arial" w:hAnsi="Arial" w:cs="Arial"/>
          <w:sz w:val="22"/>
          <w:szCs w:val="22"/>
        </w:rPr>
        <w:t xml:space="preserve">. The individuals use this as a booster to help ensure and determine that they </w:t>
      </w:r>
      <w:r w:rsidR="001F2EEE">
        <w:rPr>
          <w:rFonts w:ascii="Arial" w:hAnsi="Arial" w:cs="Arial"/>
          <w:sz w:val="22"/>
          <w:szCs w:val="22"/>
        </w:rPr>
        <w:t xml:space="preserve">are viewed as </w:t>
      </w:r>
      <w:r w:rsidR="000A4839">
        <w:rPr>
          <w:rFonts w:ascii="Arial" w:hAnsi="Arial" w:cs="Arial"/>
          <w:sz w:val="22"/>
          <w:szCs w:val="22"/>
        </w:rPr>
        <w:t xml:space="preserve">a positive bias </w:t>
      </w:r>
      <w:r w:rsidR="0059007C">
        <w:rPr>
          <w:rFonts w:ascii="Arial" w:hAnsi="Arial" w:cs="Arial"/>
          <w:sz w:val="22"/>
          <w:szCs w:val="22"/>
        </w:rPr>
        <w:t>vis-à-vis to outrun the out-group</w:t>
      </w:r>
      <w:r w:rsidR="00A9347D">
        <w:rPr>
          <w:rFonts w:ascii="Arial" w:hAnsi="Arial" w:cs="Arial"/>
          <w:sz w:val="22"/>
          <w:szCs w:val="22"/>
        </w:rPr>
        <w:t xml:space="preserve"> </w:t>
      </w:r>
      <w:sdt>
        <w:sdtPr>
          <w:rPr>
            <w:rFonts w:ascii="Arial" w:hAnsi="Arial" w:cs="Arial"/>
            <w:b/>
            <w:bCs/>
            <w:sz w:val="22"/>
            <w:szCs w:val="22"/>
          </w:rPr>
          <w:id w:val="1672981220"/>
          <w:citation/>
        </w:sdtPr>
        <w:sdtEndPr/>
        <w:sdtContent>
          <w:r w:rsidR="00A9347D" w:rsidRPr="00A9347D">
            <w:rPr>
              <w:rFonts w:ascii="Arial" w:hAnsi="Arial" w:cs="Arial"/>
              <w:b/>
              <w:bCs/>
              <w:sz w:val="22"/>
              <w:szCs w:val="22"/>
            </w:rPr>
            <w:fldChar w:fldCharType="begin"/>
          </w:r>
          <w:r w:rsidR="00A9347D" w:rsidRPr="00A9347D">
            <w:rPr>
              <w:rFonts w:ascii="Arial" w:hAnsi="Arial" w:cs="Arial"/>
              <w:b/>
              <w:bCs/>
              <w:sz w:val="22"/>
              <w:szCs w:val="22"/>
            </w:rPr>
            <w:instrText xml:space="preserve">CITATION GIs14 \l 2057 </w:instrText>
          </w:r>
          <w:r w:rsidR="00A9347D" w:rsidRPr="00A9347D">
            <w:rPr>
              <w:rFonts w:ascii="Arial" w:hAnsi="Arial" w:cs="Arial"/>
              <w:b/>
              <w:bCs/>
              <w:sz w:val="22"/>
              <w:szCs w:val="22"/>
            </w:rPr>
            <w:fldChar w:fldCharType="separate"/>
          </w:r>
          <w:r w:rsidR="00A9347D" w:rsidRPr="00A9347D">
            <w:rPr>
              <w:rFonts w:ascii="Arial" w:hAnsi="Arial" w:cs="Arial"/>
              <w:b/>
              <w:bCs/>
              <w:noProof/>
              <w:sz w:val="22"/>
              <w:szCs w:val="22"/>
            </w:rPr>
            <w:t>(Islam., Gazi, 2014)</w:t>
          </w:r>
          <w:r w:rsidR="00A9347D" w:rsidRPr="00A9347D">
            <w:rPr>
              <w:rFonts w:ascii="Arial" w:hAnsi="Arial" w:cs="Arial"/>
              <w:b/>
              <w:bCs/>
              <w:sz w:val="22"/>
              <w:szCs w:val="22"/>
            </w:rPr>
            <w:fldChar w:fldCharType="end"/>
          </w:r>
        </w:sdtContent>
      </w:sdt>
      <w:r w:rsidR="00A9347D">
        <w:rPr>
          <w:rFonts w:ascii="Arial" w:hAnsi="Arial" w:cs="Arial"/>
          <w:b/>
          <w:bCs/>
          <w:sz w:val="22"/>
          <w:szCs w:val="22"/>
        </w:rPr>
        <w:t xml:space="preserve">. </w:t>
      </w:r>
      <w:r w:rsidR="00A03D85">
        <w:rPr>
          <w:rFonts w:ascii="Arial" w:hAnsi="Arial" w:cs="Arial"/>
          <w:sz w:val="22"/>
          <w:szCs w:val="22"/>
        </w:rPr>
        <w:t>APA P</w:t>
      </w:r>
      <w:r w:rsidR="00A65D69">
        <w:rPr>
          <w:rFonts w:ascii="Arial" w:hAnsi="Arial" w:cs="Arial"/>
          <w:sz w:val="22"/>
          <w:szCs w:val="22"/>
        </w:rPr>
        <w:t>sycNet (2020)</w:t>
      </w:r>
      <w:r w:rsidR="0085328F">
        <w:rPr>
          <w:rFonts w:ascii="Arial" w:hAnsi="Arial" w:cs="Arial"/>
          <w:sz w:val="22"/>
          <w:szCs w:val="22"/>
        </w:rPr>
        <w:t>,</w:t>
      </w:r>
      <w:r w:rsidR="00A65D69">
        <w:rPr>
          <w:rFonts w:ascii="Arial" w:hAnsi="Arial" w:cs="Arial"/>
          <w:sz w:val="22"/>
          <w:szCs w:val="22"/>
        </w:rPr>
        <w:t xml:space="preserve"> suggested on their website that Tajfel and </w:t>
      </w:r>
      <w:r w:rsidR="00832083">
        <w:rPr>
          <w:rFonts w:ascii="Arial" w:hAnsi="Arial" w:cs="Arial"/>
          <w:sz w:val="22"/>
          <w:szCs w:val="22"/>
        </w:rPr>
        <w:t>Turner also summarized the theory of intergroup</w:t>
      </w:r>
      <w:r w:rsidR="00A65D69">
        <w:rPr>
          <w:rFonts w:ascii="Arial" w:hAnsi="Arial" w:cs="Arial"/>
          <w:sz w:val="22"/>
          <w:szCs w:val="22"/>
        </w:rPr>
        <w:t xml:space="preserve"> </w:t>
      </w:r>
      <w:r w:rsidR="00C85F15">
        <w:rPr>
          <w:rFonts w:ascii="Arial" w:hAnsi="Arial" w:cs="Arial"/>
          <w:sz w:val="22"/>
          <w:szCs w:val="22"/>
        </w:rPr>
        <w:t xml:space="preserve">conflict. When Tajfel and Turner </w:t>
      </w:r>
      <w:r w:rsidR="005E637C">
        <w:rPr>
          <w:rFonts w:ascii="Arial" w:hAnsi="Arial" w:cs="Arial"/>
          <w:sz w:val="22"/>
          <w:szCs w:val="22"/>
        </w:rPr>
        <w:t>evaluated all groups, they kept on eye</w:t>
      </w:r>
      <w:r w:rsidR="004A47F6">
        <w:rPr>
          <w:rFonts w:ascii="Arial" w:hAnsi="Arial" w:cs="Arial"/>
          <w:sz w:val="22"/>
          <w:szCs w:val="22"/>
        </w:rPr>
        <w:t xml:space="preserve"> to RCT which is Realist Group Conflict Theory which </w:t>
      </w:r>
      <w:r w:rsidR="006D6818">
        <w:rPr>
          <w:rFonts w:ascii="Arial" w:hAnsi="Arial" w:cs="Arial"/>
          <w:sz w:val="22"/>
          <w:szCs w:val="22"/>
        </w:rPr>
        <w:t>contributed at them looking into certain behaviours modelled by a group of individuals. They learned that</w:t>
      </w:r>
      <w:r w:rsidR="00533E4E">
        <w:rPr>
          <w:rFonts w:ascii="Arial" w:hAnsi="Arial" w:cs="Arial"/>
          <w:sz w:val="22"/>
          <w:szCs w:val="22"/>
        </w:rPr>
        <w:t xml:space="preserve"> when</w:t>
      </w:r>
      <w:r w:rsidR="00AD7A93">
        <w:rPr>
          <w:rFonts w:ascii="Arial" w:hAnsi="Arial" w:cs="Arial"/>
          <w:sz w:val="22"/>
          <w:szCs w:val="22"/>
        </w:rPr>
        <w:t xml:space="preserve"> they saw neglect in the upkeep of the </w:t>
      </w:r>
      <w:r w:rsidR="009D7208">
        <w:rPr>
          <w:rFonts w:ascii="Arial" w:hAnsi="Arial" w:cs="Arial"/>
          <w:sz w:val="22"/>
          <w:szCs w:val="22"/>
        </w:rPr>
        <w:t>group,</w:t>
      </w:r>
      <w:r w:rsidR="00AD7A93">
        <w:rPr>
          <w:rFonts w:ascii="Arial" w:hAnsi="Arial" w:cs="Arial"/>
          <w:sz w:val="22"/>
          <w:szCs w:val="22"/>
        </w:rPr>
        <w:t xml:space="preserve"> they found a lot of hidden problems</w:t>
      </w:r>
      <w:r w:rsidR="003B3F94">
        <w:rPr>
          <w:rFonts w:ascii="Arial" w:hAnsi="Arial" w:cs="Arial"/>
          <w:sz w:val="22"/>
          <w:szCs w:val="22"/>
        </w:rPr>
        <w:t xml:space="preserve"> which caused a lot of conflict within the in-group</w:t>
      </w:r>
      <w:r w:rsidR="00D23BFC">
        <w:rPr>
          <w:rFonts w:ascii="Arial" w:hAnsi="Arial" w:cs="Arial"/>
          <w:sz w:val="22"/>
          <w:szCs w:val="22"/>
        </w:rPr>
        <w:t>s</w:t>
      </w:r>
      <w:r w:rsidR="003B3F94">
        <w:rPr>
          <w:rFonts w:ascii="Arial" w:hAnsi="Arial" w:cs="Arial"/>
          <w:sz w:val="22"/>
          <w:szCs w:val="22"/>
        </w:rPr>
        <w:t xml:space="preserve"> and intergroup</w:t>
      </w:r>
      <w:r w:rsidR="00D23BFC">
        <w:rPr>
          <w:rFonts w:ascii="Arial" w:hAnsi="Arial" w:cs="Arial"/>
          <w:sz w:val="22"/>
          <w:szCs w:val="22"/>
        </w:rPr>
        <w:t>s</w:t>
      </w:r>
      <w:r w:rsidR="003B3F94">
        <w:rPr>
          <w:rFonts w:ascii="Arial" w:hAnsi="Arial" w:cs="Arial"/>
          <w:sz w:val="22"/>
          <w:szCs w:val="22"/>
        </w:rPr>
        <w:t>.</w:t>
      </w:r>
      <w:r w:rsidR="00B845CA">
        <w:rPr>
          <w:rFonts w:ascii="Arial" w:hAnsi="Arial" w:cs="Arial"/>
          <w:sz w:val="22"/>
          <w:szCs w:val="22"/>
        </w:rPr>
        <w:t xml:space="preserve"> </w:t>
      </w:r>
      <w:r w:rsidR="003F7367">
        <w:rPr>
          <w:rFonts w:ascii="Arial" w:hAnsi="Arial" w:cs="Arial"/>
          <w:sz w:val="22"/>
          <w:szCs w:val="22"/>
        </w:rPr>
        <w:t xml:space="preserve">They came to the conclusion of </w:t>
      </w:r>
      <w:r w:rsidR="00A0672B">
        <w:rPr>
          <w:rFonts w:ascii="Arial" w:hAnsi="Arial" w:cs="Arial"/>
          <w:sz w:val="22"/>
          <w:szCs w:val="22"/>
        </w:rPr>
        <w:t>realizing</w:t>
      </w:r>
      <w:r w:rsidR="0065153A">
        <w:rPr>
          <w:rFonts w:ascii="Arial" w:hAnsi="Arial" w:cs="Arial"/>
          <w:sz w:val="22"/>
          <w:szCs w:val="22"/>
        </w:rPr>
        <w:t xml:space="preserve"> the mental</w:t>
      </w:r>
      <w:r w:rsidR="006B42D2">
        <w:rPr>
          <w:rFonts w:ascii="Arial" w:hAnsi="Arial" w:cs="Arial"/>
          <w:sz w:val="22"/>
          <w:szCs w:val="22"/>
        </w:rPr>
        <w:t xml:space="preserve"> attributes of </w:t>
      </w:r>
      <w:r w:rsidR="004B0610">
        <w:rPr>
          <w:rFonts w:ascii="Arial" w:hAnsi="Arial" w:cs="Arial"/>
          <w:sz w:val="22"/>
          <w:szCs w:val="22"/>
        </w:rPr>
        <w:t>a</w:t>
      </w:r>
      <w:r w:rsidR="006B42D2">
        <w:rPr>
          <w:rFonts w:ascii="Arial" w:hAnsi="Arial" w:cs="Arial"/>
          <w:sz w:val="22"/>
          <w:szCs w:val="22"/>
        </w:rPr>
        <w:t xml:space="preserve"> change cannot be passive without</w:t>
      </w:r>
      <w:r w:rsidR="009D7208">
        <w:rPr>
          <w:rFonts w:ascii="Arial" w:hAnsi="Arial" w:cs="Arial"/>
          <w:sz w:val="22"/>
          <w:szCs w:val="22"/>
        </w:rPr>
        <w:t xml:space="preserve"> the social analysis of social conflict</w:t>
      </w:r>
      <w:r w:rsidR="00F70283">
        <w:rPr>
          <w:rFonts w:ascii="Arial" w:hAnsi="Arial" w:cs="Arial"/>
          <w:sz w:val="22"/>
          <w:szCs w:val="22"/>
        </w:rPr>
        <w:t xml:space="preserve"> towards </w:t>
      </w:r>
      <w:r w:rsidR="004C450E">
        <w:rPr>
          <w:rFonts w:ascii="Arial" w:hAnsi="Arial" w:cs="Arial"/>
          <w:sz w:val="22"/>
          <w:szCs w:val="22"/>
        </w:rPr>
        <w:t>self-esteem</w:t>
      </w:r>
      <w:r w:rsidR="00F70283">
        <w:rPr>
          <w:rFonts w:ascii="Arial" w:hAnsi="Arial" w:cs="Arial"/>
          <w:sz w:val="22"/>
          <w:szCs w:val="22"/>
        </w:rPr>
        <w:t xml:space="preserve"> and also belongin</w:t>
      </w:r>
      <w:r w:rsidR="004C450E">
        <w:rPr>
          <w:rFonts w:ascii="Arial" w:hAnsi="Arial" w:cs="Arial"/>
          <w:sz w:val="22"/>
          <w:szCs w:val="22"/>
        </w:rPr>
        <w:t xml:space="preserve">g </w:t>
      </w:r>
      <w:sdt>
        <w:sdtPr>
          <w:rPr>
            <w:rFonts w:ascii="Arial" w:hAnsi="Arial" w:cs="Arial"/>
            <w:sz w:val="22"/>
            <w:szCs w:val="22"/>
          </w:rPr>
          <w:id w:val="-2035179418"/>
          <w:citation/>
        </w:sdtPr>
        <w:sdtEndPr/>
        <w:sdtContent>
          <w:r w:rsidR="004C450E" w:rsidRPr="004C450E">
            <w:rPr>
              <w:rFonts w:ascii="Arial" w:hAnsi="Arial" w:cs="Arial"/>
              <w:b/>
              <w:bCs/>
              <w:sz w:val="22"/>
              <w:szCs w:val="22"/>
            </w:rPr>
            <w:fldChar w:fldCharType="begin"/>
          </w:r>
          <w:r w:rsidR="004C450E" w:rsidRPr="004C450E">
            <w:rPr>
              <w:rFonts w:ascii="Arial" w:hAnsi="Arial" w:cs="Arial"/>
              <w:b/>
              <w:bCs/>
              <w:sz w:val="22"/>
              <w:szCs w:val="22"/>
            </w:rPr>
            <w:instrText xml:space="preserve">CITATION Pyc20 \l 2057 </w:instrText>
          </w:r>
          <w:r w:rsidR="004C450E" w:rsidRPr="004C450E">
            <w:rPr>
              <w:rFonts w:ascii="Arial" w:hAnsi="Arial" w:cs="Arial"/>
              <w:b/>
              <w:bCs/>
              <w:sz w:val="22"/>
              <w:szCs w:val="22"/>
            </w:rPr>
            <w:fldChar w:fldCharType="separate"/>
          </w:r>
          <w:r w:rsidR="004C450E" w:rsidRPr="004C450E">
            <w:rPr>
              <w:rFonts w:ascii="Arial" w:hAnsi="Arial" w:cs="Arial"/>
              <w:b/>
              <w:bCs/>
              <w:noProof/>
              <w:sz w:val="22"/>
              <w:szCs w:val="22"/>
            </w:rPr>
            <w:t>(APA PychNet, 2020)</w:t>
          </w:r>
          <w:r w:rsidR="004C450E" w:rsidRPr="004C450E">
            <w:rPr>
              <w:rFonts w:ascii="Arial" w:hAnsi="Arial" w:cs="Arial"/>
              <w:b/>
              <w:bCs/>
              <w:sz w:val="22"/>
              <w:szCs w:val="22"/>
            </w:rPr>
            <w:fldChar w:fldCharType="end"/>
          </w:r>
        </w:sdtContent>
      </w:sdt>
      <w:r w:rsidR="004C450E">
        <w:rPr>
          <w:rFonts w:ascii="Arial" w:hAnsi="Arial" w:cs="Arial"/>
          <w:sz w:val="22"/>
          <w:szCs w:val="22"/>
        </w:rPr>
        <w:t>.</w:t>
      </w:r>
    </w:p>
    <w:p w14:paraId="06E518F3" w14:textId="77777777" w:rsidR="00A320DB" w:rsidRDefault="00A320DB" w:rsidP="00A320DB">
      <w:pPr>
        <w:jc w:val="both"/>
        <w:rPr>
          <w:rFonts w:ascii="Arial" w:hAnsi="Arial" w:cs="Arial"/>
          <w:sz w:val="22"/>
          <w:szCs w:val="22"/>
        </w:rPr>
      </w:pPr>
    </w:p>
    <w:p w14:paraId="67885AE1" w14:textId="564D5518" w:rsidR="00033BDD" w:rsidRDefault="00FB6E9F" w:rsidP="00394679">
      <w:pPr>
        <w:jc w:val="both"/>
        <w:rPr>
          <w:rFonts w:ascii="Arial" w:hAnsi="Arial" w:cs="Arial"/>
          <w:sz w:val="22"/>
          <w:szCs w:val="22"/>
        </w:rPr>
      </w:pPr>
      <w:r>
        <w:rPr>
          <w:rFonts w:ascii="Arial" w:hAnsi="Arial" w:cs="Arial"/>
          <w:sz w:val="22"/>
          <w:szCs w:val="22"/>
        </w:rPr>
        <w:t xml:space="preserve">This relates to </w:t>
      </w:r>
      <w:r w:rsidR="001603CF">
        <w:rPr>
          <w:rFonts w:ascii="Arial" w:hAnsi="Arial" w:cs="Arial"/>
          <w:sz w:val="22"/>
          <w:szCs w:val="22"/>
        </w:rPr>
        <w:t xml:space="preserve">the 15-year-old and 58-year-old </w:t>
      </w:r>
      <w:r w:rsidR="00F703EF">
        <w:rPr>
          <w:rFonts w:ascii="Arial" w:hAnsi="Arial" w:cs="Arial"/>
          <w:sz w:val="22"/>
          <w:szCs w:val="22"/>
        </w:rPr>
        <w:t xml:space="preserve">as the age range </w:t>
      </w:r>
      <w:r w:rsidR="00DB458F">
        <w:rPr>
          <w:rFonts w:ascii="Arial" w:hAnsi="Arial" w:cs="Arial"/>
          <w:sz w:val="22"/>
          <w:szCs w:val="22"/>
        </w:rPr>
        <w:t>separates</w:t>
      </w:r>
      <w:r w:rsidR="00015A23">
        <w:rPr>
          <w:rFonts w:ascii="Arial" w:hAnsi="Arial" w:cs="Arial"/>
          <w:sz w:val="22"/>
          <w:szCs w:val="22"/>
        </w:rPr>
        <w:t xml:space="preserve"> between them. The 15-year-old is at the age where </w:t>
      </w:r>
      <w:r w:rsidR="00543F06">
        <w:rPr>
          <w:rFonts w:ascii="Arial" w:hAnsi="Arial" w:cs="Arial"/>
          <w:sz w:val="22"/>
          <w:szCs w:val="22"/>
        </w:rPr>
        <w:t>he is</w:t>
      </w:r>
      <w:r w:rsidR="001D5DFC">
        <w:rPr>
          <w:rFonts w:ascii="Arial" w:hAnsi="Arial" w:cs="Arial"/>
          <w:sz w:val="22"/>
          <w:szCs w:val="22"/>
        </w:rPr>
        <w:t xml:space="preserve"> at the </w:t>
      </w:r>
      <w:r w:rsidR="000B4A7E">
        <w:rPr>
          <w:rFonts w:ascii="Arial" w:hAnsi="Arial" w:cs="Arial"/>
          <w:sz w:val="22"/>
          <w:szCs w:val="22"/>
        </w:rPr>
        <w:t>rebelli</w:t>
      </w:r>
      <w:r w:rsidR="001D5DFC">
        <w:rPr>
          <w:rFonts w:ascii="Arial" w:hAnsi="Arial" w:cs="Arial"/>
          <w:sz w:val="22"/>
          <w:szCs w:val="22"/>
        </w:rPr>
        <w:t>ous</w:t>
      </w:r>
      <w:r w:rsidR="000B4A7E">
        <w:rPr>
          <w:rFonts w:ascii="Arial" w:hAnsi="Arial" w:cs="Arial"/>
          <w:sz w:val="22"/>
          <w:szCs w:val="22"/>
        </w:rPr>
        <w:t xml:space="preserve"> stage </w:t>
      </w:r>
      <w:r w:rsidR="00990580">
        <w:rPr>
          <w:rFonts w:ascii="Arial" w:hAnsi="Arial" w:cs="Arial"/>
          <w:sz w:val="22"/>
          <w:szCs w:val="22"/>
        </w:rPr>
        <w:t>which can attribute in his behaviour towards the 58-year-old.</w:t>
      </w:r>
      <w:r w:rsidR="00DB458F">
        <w:rPr>
          <w:rFonts w:ascii="Arial" w:hAnsi="Arial" w:cs="Arial"/>
          <w:sz w:val="22"/>
          <w:szCs w:val="22"/>
        </w:rPr>
        <w:t xml:space="preserve"> </w:t>
      </w:r>
      <w:r w:rsidR="009E31E4">
        <w:rPr>
          <w:rFonts w:ascii="Arial" w:hAnsi="Arial" w:cs="Arial"/>
          <w:sz w:val="22"/>
          <w:szCs w:val="22"/>
        </w:rPr>
        <w:t>This is where intergroup can be seen</w:t>
      </w:r>
      <w:r w:rsidR="003C4D8E">
        <w:rPr>
          <w:rFonts w:ascii="Arial" w:hAnsi="Arial" w:cs="Arial"/>
          <w:sz w:val="22"/>
          <w:szCs w:val="22"/>
        </w:rPr>
        <w:t xml:space="preserve"> as its conflicting. The 58-year-old is at the maturity stage of </w:t>
      </w:r>
      <w:r w:rsidR="00FC4812">
        <w:rPr>
          <w:rFonts w:ascii="Arial" w:hAnsi="Arial" w:cs="Arial"/>
          <w:sz w:val="22"/>
          <w:szCs w:val="22"/>
        </w:rPr>
        <w:t>life</w:t>
      </w:r>
      <w:r w:rsidR="00A320DB">
        <w:rPr>
          <w:rFonts w:ascii="Arial" w:hAnsi="Arial" w:cs="Arial"/>
          <w:sz w:val="22"/>
          <w:szCs w:val="22"/>
        </w:rPr>
        <w:t>.</w:t>
      </w:r>
      <w:r w:rsidR="003C4D8E">
        <w:rPr>
          <w:rFonts w:ascii="Arial" w:hAnsi="Arial" w:cs="Arial"/>
          <w:sz w:val="22"/>
          <w:szCs w:val="22"/>
        </w:rPr>
        <w:t xml:space="preserve"> </w:t>
      </w:r>
      <w:r w:rsidR="00A320DB">
        <w:rPr>
          <w:rFonts w:ascii="Arial" w:hAnsi="Arial" w:cs="Arial"/>
          <w:sz w:val="22"/>
          <w:szCs w:val="22"/>
        </w:rPr>
        <w:t>S</w:t>
      </w:r>
      <w:r w:rsidR="002B3509">
        <w:rPr>
          <w:rFonts w:ascii="Arial" w:hAnsi="Arial" w:cs="Arial"/>
          <w:sz w:val="22"/>
          <w:szCs w:val="22"/>
        </w:rPr>
        <w:t xml:space="preserve">he </w:t>
      </w:r>
      <w:r w:rsidR="003C4D8E">
        <w:rPr>
          <w:rFonts w:ascii="Arial" w:hAnsi="Arial" w:cs="Arial"/>
          <w:sz w:val="22"/>
          <w:szCs w:val="22"/>
        </w:rPr>
        <w:t>has seen a lot of behaviours and hasn’t justified by</w:t>
      </w:r>
      <w:r w:rsidR="00D471A1">
        <w:rPr>
          <w:rFonts w:ascii="Arial" w:hAnsi="Arial" w:cs="Arial"/>
          <w:sz w:val="22"/>
          <w:szCs w:val="22"/>
        </w:rPr>
        <w:t xml:space="preserve"> responding aggressive</w:t>
      </w:r>
      <w:r w:rsidR="006000A2">
        <w:rPr>
          <w:rFonts w:ascii="Arial" w:hAnsi="Arial" w:cs="Arial"/>
          <w:sz w:val="22"/>
          <w:szCs w:val="22"/>
        </w:rPr>
        <w:t>ly</w:t>
      </w:r>
      <w:r w:rsidR="00D471A1">
        <w:rPr>
          <w:rFonts w:ascii="Arial" w:hAnsi="Arial" w:cs="Arial"/>
          <w:sz w:val="22"/>
          <w:szCs w:val="22"/>
        </w:rPr>
        <w:t xml:space="preserve"> to h</w:t>
      </w:r>
      <w:r w:rsidR="002B3509">
        <w:rPr>
          <w:rFonts w:ascii="Arial" w:hAnsi="Arial" w:cs="Arial"/>
          <w:sz w:val="22"/>
          <w:szCs w:val="22"/>
        </w:rPr>
        <w:t>im</w:t>
      </w:r>
      <w:r w:rsidR="00ED7B07">
        <w:rPr>
          <w:rFonts w:ascii="Arial" w:hAnsi="Arial" w:cs="Arial"/>
          <w:sz w:val="22"/>
          <w:szCs w:val="22"/>
        </w:rPr>
        <w:t>,</w:t>
      </w:r>
      <w:r w:rsidR="00D471A1">
        <w:rPr>
          <w:rFonts w:ascii="Arial" w:hAnsi="Arial" w:cs="Arial"/>
          <w:sz w:val="22"/>
          <w:szCs w:val="22"/>
        </w:rPr>
        <w:t xml:space="preserve"> which can </w:t>
      </w:r>
      <w:r w:rsidR="00ED7B07">
        <w:rPr>
          <w:rFonts w:ascii="Arial" w:hAnsi="Arial" w:cs="Arial"/>
          <w:sz w:val="22"/>
          <w:szCs w:val="22"/>
        </w:rPr>
        <w:t>be seen</w:t>
      </w:r>
      <w:r w:rsidR="00D471A1">
        <w:rPr>
          <w:rFonts w:ascii="Arial" w:hAnsi="Arial" w:cs="Arial"/>
          <w:sz w:val="22"/>
          <w:szCs w:val="22"/>
        </w:rPr>
        <w:t xml:space="preserve"> in the same </w:t>
      </w:r>
      <w:r w:rsidR="00D471A1">
        <w:rPr>
          <w:rFonts w:ascii="Arial" w:hAnsi="Arial" w:cs="Arial"/>
          <w:sz w:val="22"/>
          <w:szCs w:val="22"/>
        </w:rPr>
        <w:lastRenderedPageBreak/>
        <w:t>intergroup</w:t>
      </w:r>
      <w:r w:rsidR="00ED7B07">
        <w:rPr>
          <w:rFonts w:ascii="Arial" w:hAnsi="Arial" w:cs="Arial"/>
          <w:sz w:val="22"/>
          <w:szCs w:val="22"/>
        </w:rPr>
        <w:t xml:space="preserve">. </w:t>
      </w:r>
      <w:r w:rsidR="001D447D">
        <w:rPr>
          <w:rFonts w:ascii="Arial" w:hAnsi="Arial" w:cs="Arial"/>
          <w:sz w:val="22"/>
          <w:szCs w:val="22"/>
        </w:rPr>
        <w:t>T</w:t>
      </w:r>
      <w:r w:rsidR="00077059">
        <w:rPr>
          <w:rFonts w:ascii="Arial" w:hAnsi="Arial" w:cs="Arial"/>
          <w:sz w:val="22"/>
          <w:szCs w:val="22"/>
        </w:rPr>
        <w:t>his differs between the behavioural traits and personality traits</w:t>
      </w:r>
      <w:r w:rsidR="001D447D">
        <w:rPr>
          <w:rFonts w:ascii="Arial" w:hAnsi="Arial" w:cs="Arial"/>
          <w:sz w:val="22"/>
          <w:szCs w:val="22"/>
        </w:rPr>
        <w:t xml:space="preserve"> of the two</w:t>
      </w:r>
      <w:r w:rsidR="00077059">
        <w:rPr>
          <w:rFonts w:ascii="Arial" w:hAnsi="Arial" w:cs="Arial"/>
          <w:sz w:val="22"/>
          <w:szCs w:val="22"/>
        </w:rPr>
        <w:t xml:space="preserve">. </w:t>
      </w:r>
    </w:p>
    <w:p w14:paraId="6FC65D4C" w14:textId="27F615CF" w:rsidR="0003162E" w:rsidRDefault="0003162E" w:rsidP="00394679">
      <w:pPr>
        <w:jc w:val="both"/>
        <w:rPr>
          <w:rFonts w:ascii="Arial" w:hAnsi="Arial" w:cs="Arial"/>
          <w:sz w:val="22"/>
          <w:szCs w:val="22"/>
        </w:rPr>
      </w:pPr>
    </w:p>
    <w:p w14:paraId="26AF80F0" w14:textId="77777777" w:rsidR="0003162E" w:rsidRDefault="0003162E" w:rsidP="00394679">
      <w:pPr>
        <w:jc w:val="both"/>
        <w:rPr>
          <w:rFonts w:ascii="Arial" w:hAnsi="Arial" w:cs="Arial"/>
          <w:sz w:val="22"/>
          <w:szCs w:val="22"/>
        </w:rPr>
      </w:pPr>
    </w:p>
    <w:p w14:paraId="2AE4DD81" w14:textId="479D7A09" w:rsidR="0085328F" w:rsidRPr="00F318C9" w:rsidRDefault="00F318C9" w:rsidP="00394679">
      <w:pPr>
        <w:jc w:val="both"/>
        <w:rPr>
          <w:rFonts w:ascii="Arial" w:hAnsi="Arial" w:cs="Arial"/>
          <w:i/>
          <w:iCs/>
          <w:sz w:val="22"/>
          <w:szCs w:val="22"/>
          <w:u w:val="single"/>
        </w:rPr>
      </w:pPr>
      <w:r w:rsidRPr="00F318C9">
        <w:rPr>
          <w:rFonts w:ascii="Arial" w:hAnsi="Arial" w:cs="Arial"/>
          <w:i/>
          <w:iCs/>
          <w:sz w:val="22"/>
          <w:szCs w:val="22"/>
          <w:u w:val="single"/>
        </w:rPr>
        <w:t>Figure 1. A Diagram of the Social Identity Theory</w:t>
      </w:r>
    </w:p>
    <w:p w14:paraId="22C92B54" w14:textId="3280BE65" w:rsidR="0085328F" w:rsidRDefault="00BA7D53" w:rsidP="00394679">
      <w:pPr>
        <w:jc w:val="center"/>
        <w:rPr>
          <w:rFonts w:ascii="Arial" w:hAnsi="Arial" w:cs="Arial"/>
          <w:b/>
          <w:bCs/>
          <w:sz w:val="22"/>
          <w:szCs w:val="22"/>
          <w:u w:val="single"/>
        </w:rPr>
      </w:pPr>
      <w:r>
        <w:rPr>
          <w:noProof/>
        </w:rPr>
        <w:drawing>
          <wp:anchor distT="0" distB="0" distL="114300" distR="114300" simplePos="0" relativeHeight="251658240" behindDoc="1" locked="0" layoutInCell="1" allowOverlap="1" wp14:anchorId="2745A46D" wp14:editId="46D63B26">
            <wp:simplePos x="0" y="0"/>
            <wp:positionH relativeFrom="column">
              <wp:posOffset>-561975</wp:posOffset>
            </wp:positionH>
            <wp:positionV relativeFrom="paragraph">
              <wp:posOffset>372745</wp:posOffset>
            </wp:positionV>
            <wp:extent cx="6943725" cy="5514975"/>
            <wp:effectExtent l="0" t="0" r="9525" b="9525"/>
            <wp:wrapTight wrapText="bothSides">
              <wp:wrapPolygon edited="0">
                <wp:start x="0" y="0"/>
                <wp:lineTo x="0" y="21563"/>
                <wp:lineTo x="21570" y="21563"/>
                <wp:lineTo x="21570" y="0"/>
                <wp:lineTo x="0" y="0"/>
              </wp:wrapPolygon>
            </wp:wrapTight>
            <wp:docPr id="2" name="Picture 2" descr="Social Identity Theory by Henry Tajfel, 1979: This framework in social psychology shows how a part of person’s identity comes from a sense of who they are in a group memb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Identity Theory by Henry Tajfel, 1979: This framework in social psychology shows how a part of person’s identity comes from a sense of who they are in a group memb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43725" cy="5514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45A347" w14:textId="2F5A33C4" w:rsidR="0085328F" w:rsidRDefault="0085328F" w:rsidP="00394679">
      <w:pPr>
        <w:jc w:val="center"/>
        <w:rPr>
          <w:rFonts w:ascii="Arial" w:hAnsi="Arial" w:cs="Arial"/>
          <w:b/>
          <w:bCs/>
          <w:sz w:val="22"/>
          <w:szCs w:val="22"/>
          <w:u w:val="single"/>
        </w:rPr>
      </w:pPr>
    </w:p>
    <w:p w14:paraId="48F3A440" w14:textId="0FB8AFDB" w:rsidR="0085328F" w:rsidRPr="00FD0B0B" w:rsidRDefault="00A72259" w:rsidP="00FD0B0B">
      <w:pPr>
        <w:jc w:val="right"/>
        <w:rPr>
          <w:rFonts w:ascii="Arial" w:hAnsi="Arial" w:cs="Arial"/>
          <w:b/>
          <w:bCs/>
          <w:sz w:val="22"/>
          <w:szCs w:val="22"/>
          <w:u w:val="single"/>
        </w:rPr>
      </w:pPr>
      <w:sdt>
        <w:sdtPr>
          <w:rPr>
            <w:rFonts w:ascii="Arial" w:hAnsi="Arial" w:cs="Arial"/>
            <w:b/>
            <w:bCs/>
            <w:sz w:val="22"/>
            <w:szCs w:val="22"/>
            <w:u w:val="single"/>
          </w:rPr>
          <w:id w:val="533161093"/>
          <w:citation/>
        </w:sdtPr>
        <w:sdtEndPr/>
        <w:sdtContent>
          <w:r w:rsidR="00FD0B0B" w:rsidRPr="004B37F4">
            <w:rPr>
              <w:rFonts w:ascii="Arial" w:hAnsi="Arial" w:cs="Arial"/>
              <w:b/>
              <w:bCs/>
              <w:sz w:val="22"/>
              <w:szCs w:val="22"/>
              <w:u w:val="single"/>
            </w:rPr>
            <w:fldChar w:fldCharType="begin"/>
          </w:r>
          <w:r w:rsidR="004B37F4" w:rsidRPr="004B37F4">
            <w:rPr>
              <w:rFonts w:ascii="Arial" w:hAnsi="Arial" w:cs="Arial"/>
              <w:b/>
              <w:bCs/>
              <w:sz w:val="22"/>
              <w:szCs w:val="22"/>
              <w:u w:val="single"/>
            </w:rPr>
            <w:instrText xml:space="preserve">CITATION Stu20 \l 2057 </w:instrText>
          </w:r>
          <w:r w:rsidR="00FD0B0B" w:rsidRPr="004B37F4">
            <w:rPr>
              <w:rFonts w:ascii="Arial" w:hAnsi="Arial" w:cs="Arial"/>
              <w:b/>
              <w:bCs/>
              <w:sz w:val="22"/>
              <w:szCs w:val="22"/>
              <w:u w:val="single"/>
            </w:rPr>
            <w:fldChar w:fldCharType="separate"/>
          </w:r>
          <w:r w:rsidR="004B37F4" w:rsidRPr="004B37F4">
            <w:rPr>
              <w:rFonts w:ascii="Arial" w:hAnsi="Arial" w:cs="Arial"/>
              <w:b/>
              <w:bCs/>
              <w:noProof/>
              <w:sz w:val="22"/>
              <w:szCs w:val="22"/>
            </w:rPr>
            <w:t>(YStudios, 2020)</w:t>
          </w:r>
          <w:r w:rsidR="00FD0B0B" w:rsidRPr="004B37F4">
            <w:rPr>
              <w:rFonts w:ascii="Arial" w:hAnsi="Arial" w:cs="Arial"/>
              <w:b/>
              <w:bCs/>
              <w:sz w:val="22"/>
              <w:szCs w:val="22"/>
              <w:u w:val="single"/>
            </w:rPr>
            <w:fldChar w:fldCharType="end"/>
          </w:r>
        </w:sdtContent>
      </w:sdt>
    </w:p>
    <w:p w14:paraId="49DBBAD9" w14:textId="77777777" w:rsidR="0085328F" w:rsidRDefault="0085328F" w:rsidP="00394679">
      <w:pPr>
        <w:jc w:val="center"/>
        <w:rPr>
          <w:rFonts w:ascii="Arial" w:hAnsi="Arial" w:cs="Arial"/>
          <w:b/>
          <w:bCs/>
          <w:sz w:val="22"/>
          <w:szCs w:val="22"/>
          <w:u w:val="single"/>
        </w:rPr>
      </w:pPr>
    </w:p>
    <w:p w14:paraId="3D1F04E8" w14:textId="00F7F58E" w:rsidR="0085328F" w:rsidRDefault="0085328F" w:rsidP="00B466ED">
      <w:pPr>
        <w:ind w:left="0"/>
        <w:rPr>
          <w:rFonts w:ascii="Arial" w:hAnsi="Arial" w:cs="Arial"/>
          <w:b/>
          <w:bCs/>
          <w:sz w:val="22"/>
          <w:szCs w:val="22"/>
          <w:u w:val="single"/>
        </w:rPr>
      </w:pPr>
    </w:p>
    <w:p w14:paraId="38091D70" w14:textId="1BDA3C8D" w:rsidR="00B466ED" w:rsidRDefault="00B466ED" w:rsidP="00F318C9">
      <w:pPr>
        <w:ind w:left="0"/>
        <w:rPr>
          <w:rFonts w:ascii="Arial" w:hAnsi="Arial" w:cs="Arial"/>
          <w:b/>
          <w:bCs/>
          <w:sz w:val="22"/>
          <w:szCs w:val="22"/>
          <w:u w:val="single"/>
        </w:rPr>
      </w:pPr>
    </w:p>
    <w:p w14:paraId="1E51C065" w14:textId="77777777" w:rsidR="00F318C9" w:rsidRDefault="00F318C9" w:rsidP="00F318C9">
      <w:pPr>
        <w:ind w:left="0"/>
        <w:rPr>
          <w:rFonts w:ascii="Arial" w:hAnsi="Arial" w:cs="Arial"/>
          <w:b/>
          <w:bCs/>
          <w:sz w:val="22"/>
          <w:szCs w:val="22"/>
          <w:u w:val="single"/>
        </w:rPr>
      </w:pPr>
    </w:p>
    <w:p w14:paraId="0463F945" w14:textId="52058976" w:rsidR="00033BDD" w:rsidRDefault="00C21992" w:rsidP="00394679">
      <w:pPr>
        <w:jc w:val="center"/>
        <w:rPr>
          <w:rFonts w:ascii="Arial" w:hAnsi="Arial" w:cs="Arial"/>
          <w:b/>
          <w:bCs/>
          <w:sz w:val="22"/>
          <w:szCs w:val="22"/>
          <w:u w:val="single"/>
        </w:rPr>
      </w:pPr>
      <w:r w:rsidRPr="00394679">
        <w:rPr>
          <w:rFonts w:ascii="Arial" w:hAnsi="Arial" w:cs="Arial"/>
          <w:b/>
          <w:bCs/>
          <w:sz w:val="22"/>
          <w:szCs w:val="22"/>
          <w:u w:val="single"/>
        </w:rPr>
        <w:lastRenderedPageBreak/>
        <w:t>Attri</w:t>
      </w:r>
      <w:r w:rsidR="00394679" w:rsidRPr="00394679">
        <w:rPr>
          <w:rFonts w:ascii="Arial" w:hAnsi="Arial" w:cs="Arial"/>
          <w:b/>
          <w:bCs/>
          <w:sz w:val="22"/>
          <w:szCs w:val="22"/>
          <w:u w:val="single"/>
        </w:rPr>
        <w:t>bution Theory</w:t>
      </w:r>
    </w:p>
    <w:p w14:paraId="39776529" w14:textId="3470A1F3" w:rsidR="003B2A7E" w:rsidRDefault="003B2A7E" w:rsidP="00394679">
      <w:pPr>
        <w:jc w:val="center"/>
        <w:rPr>
          <w:rFonts w:ascii="Arial" w:hAnsi="Arial" w:cs="Arial"/>
          <w:b/>
          <w:bCs/>
          <w:sz w:val="22"/>
          <w:szCs w:val="22"/>
          <w:u w:val="single"/>
        </w:rPr>
      </w:pPr>
    </w:p>
    <w:p w14:paraId="7DC9382F" w14:textId="0EAC3269" w:rsidR="00394679" w:rsidRDefault="002D0FD8" w:rsidP="00280C13">
      <w:pPr>
        <w:jc w:val="both"/>
        <w:rPr>
          <w:rFonts w:ascii="Arial" w:hAnsi="Arial" w:cs="Arial"/>
          <w:sz w:val="22"/>
          <w:szCs w:val="22"/>
        </w:rPr>
      </w:pPr>
      <w:r>
        <w:rPr>
          <w:rFonts w:ascii="Arial" w:hAnsi="Arial" w:cs="Arial"/>
          <w:sz w:val="22"/>
          <w:szCs w:val="22"/>
        </w:rPr>
        <w:t>Baumeister and Vohs</w:t>
      </w:r>
      <w:r w:rsidR="005B4A8A">
        <w:rPr>
          <w:rFonts w:ascii="Arial" w:hAnsi="Arial" w:cs="Arial"/>
          <w:sz w:val="22"/>
          <w:szCs w:val="22"/>
        </w:rPr>
        <w:t xml:space="preserve"> (2007), stated that the Attribution Theory</w:t>
      </w:r>
      <w:r w:rsidR="00E36F15">
        <w:rPr>
          <w:rFonts w:ascii="Arial" w:hAnsi="Arial" w:cs="Arial"/>
          <w:sz w:val="22"/>
          <w:szCs w:val="22"/>
        </w:rPr>
        <w:t xml:space="preserve"> was founded by Fritz Heider in 1958. </w:t>
      </w:r>
      <w:r w:rsidR="00FE5223">
        <w:rPr>
          <w:rFonts w:ascii="Arial" w:hAnsi="Arial" w:cs="Arial"/>
          <w:sz w:val="22"/>
          <w:szCs w:val="22"/>
        </w:rPr>
        <w:t>This theory was based towards the behaviourism and how this</w:t>
      </w:r>
      <w:r w:rsidR="000F0B72">
        <w:rPr>
          <w:rFonts w:ascii="Arial" w:hAnsi="Arial" w:cs="Arial"/>
          <w:sz w:val="22"/>
          <w:szCs w:val="22"/>
        </w:rPr>
        <w:t xml:space="preserve"> </w:t>
      </w:r>
      <w:r w:rsidR="00342D1F">
        <w:rPr>
          <w:rFonts w:ascii="Arial" w:hAnsi="Arial" w:cs="Arial"/>
          <w:sz w:val="22"/>
          <w:szCs w:val="22"/>
        </w:rPr>
        <w:t>cause</w:t>
      </w:r>
      <w:r w:rsidR="000F0B72">
        <w:rPr>
          <w:rFonts w:ascii="Arial" w:hAnsi="Arial" w:cs="Arial"/>
          <w:sz w:val="22"/>
          <w:szCs w:val="22"/>
        </w:rPr>
        <w:t>d</w:t>
      </w:r>
      <w:r w:rsidR="00342D1F">
        <w:rPr>
          <w:rFonts w:ascii="Arial" w:hAnsi="Arial" w:cs="Arial"/>
          <w:sz w:val="22"/>
          <w:szCs w:val="22"/>
        </w:rPr>
        <w:t xml:space="preserve"> by </w:t>
      </w:r>
      <w:r w:rsidR="003B14D9">
        <w:rPr>
          <w:rFonts w:ascii="Arial" w:hAnsi="Arial" w:cs="Arial"/>
          <w:sz w:val="22"/>
          <w:szCs w:val="22"/>
        </w:rPr>
        <w:t>a</w:t>
      </w:r>
      <w:r w:rsidR="00AB2B44">
        <w:rPr>
          <w:rFonts w:ascii="Arial" w:hAnsi="Arial" w:cs="Arial"/>
          <w:sz w:val="22"/>
          <w:szCs w:val="22"/>
        </w:rPr>
        <w:t>n</w:t>
      </w:r>
      <w:r w:rsidR="003B14D9">
        <w:rPr>
          <w:rFonts w:ascii="Arial" w:hAnsi="Arial" w:cs="Arial"/>
          <w:sz w:val="22"/>
          <w:szCs w:val="22"/>
        </w:rPr>
        <w:t xml:space="preserve"> individual</w:t>
      </w:r>
      <w:r w:rsidR="00AB2B44">
        <w:rPr>
          <w:rFonts w:ascii="Arial" w:hAnsi="Arial" w:cs="Arial"/>
          <w:sz w:val="22"/>
          <w:szCs w:val="22"/>
        </w:rPr>
        <w:t xml:space="preserve"> or by a certain situation</w:t>
      </w:r>
      <w:r w:rsidR="00845E65">
        <w:rPr>
          <w:rFonts w:ascii="Arial" w:hAnsi="Arial" w:cs="Arial"/>
          <w:sz w:val="22"/>
          <w:szCs w:val="22"/>
        </w:rPr>
        <w:t>/event</w:t>
      </w:r>
      <w:r w:rsidR="004E4220">
        <w:rPr>
          <w:rFonts w:ascii="Arial" w:hAnsi="Arial" w:cs="Arial"/>
          <w:sz w:val="22"/>
          <w:szCs w:val="22"/>
        </w:rPr>
        <w:t>. Heider figured that th</w:t>
      </w:r>
      <w:r w:rsidR="00B94308">
        <w:rPr>
          <w:rFonts w:ascii="Arial" w:hAnsi="Arial" w:cs="Arial"/>
          <w:sz w:val="22"/>
          <w:szCs w:val="22"/>
        </w:rPr>
        <w:t>ese two factors related as deliberate</w:t>
      </w:r>
      <w:r w:rsidR="005B735F">
        <w:rPr>
          <w:rFonts w:ascii="Arial" w:hAnsi="Arial" w:cs="Arial"/>
          <w:sz w:val="22"/>
          <w:szCs w:val="22"/>
        </w:rPr>
        <w:t xml:space="preserve"> behaviours </w:t>
      </w:r>
      <w:r w:rsidR="00AF376F">
        <w:rPr>
          <w:rFonts w:ascii="Arial" w:hAnsi="Arial" w:cs="Arial"/>
          <w:sz w:val="22"/>
          <w:szCs w:val="22"/>
        </w:rPr>
        <w:t xml:space="preserve">which </w:t>
      </w:r>
      <w:r w:rsidR="005B735F">
        <w:rPr>
          <w:rFonts w:ascii="Arial" w:hAnsi="Arial" w:cs="Arial"/>
          <w:sz w:val="22"/>
          <w:szCs w:val="22"/>
        </w:rPr>
        <w:t xml:space="preserve">are more then what an </w:t>
      </w:r>
      <w:r w:rsidR="000F5DCE">
        <w:rPr>
          <w:rFonts w:ascii="Arial" w:hAnsi="Arial" w:cs="Arial"/>
          <w:sz w:val="22"/>
          <w:szCs w:val="22"/>
        </w:rPr>
        <w:t>individual behaviour</w:t>
      </w:r>
      <w:r w:rsidR="005B735F">
        <w:rPr>
          <w:rFonts w:ascii="Arial" w:hAnsi="Arial" w:cs="Arial"/>
          <w:sz w:val="22"/>
          <w:szCs w:val="22"/>
        </w:rPr>
        <w:t xml:space="preserve"> is ab</w:t>
      </w:r>
      <w:r w:rsidR="00EE1BD1">
        <w:rPr>
          <w:rFonts w:ascii="Arial" w:hAnsi="Arial" w:cs="Arial"/>
          <w:sz w:val="22"/>
          <w:szCs w:val="22"/>
        </w:rPr>
        <w:t>out in relations to a</w:t>
      </w:r>
      <w:r w:rsidR="005B735F">
        <w:rPr>
          <w:rFonts w:ascii="Arial" w:hAnsi="Arial" w:cs="Arial"/>
          <w:sz w:val="22"/>
          <w:szCs w:val="22"/>
        </w:rPr>
        <w:t xml:space="preserve"> situation</w:t>
      </w:r>
      <w:r w:rsidR="000F5DCE">
        <w:rPr>
          <w:rFonts w:ascii="Arial" w:hAnsi="Arial" w:cs="Arial"/>
          <w:sz w:val="22"/>
          <w:szCs w:val="22"/>
        </w:rPr>
        <w:t xml:space="preserve">. He </w:t>
      </w:r>
      <w:r w:rsidR="000C218F">
        <w:rPr>
          <w:rFonts w:ascii="Arial" w:hAnsi="Arial" w:cs="Arial"/>
          <w:sz w:val="22"/>
          <w:szCs w:val="22"/>
        </w:rPr>
        <w:t>said</w:t>
      </w:r>
      <w:r w:rsidR="000F5DCE">
        <w:rPr>
          <w:rFonts w:ascii="Arial" w:hAnsi="Arial" w:cs="Arial"/>
          <w:sz w:val="22"/>
          <w:szCs w:val="22"/>
        </w:rPr>
        <w:t xml:space="preserve"> that th</w:t>
      </w:r>
      <w:r w:rsidR="00EE77D6">
        <w:rPr>
          <w:rFonts w:ascii="Arial" w:hAnsi="Arial" w:cs="Arial"/>
          <w:sz w:val="22"/>
          <w:szCs w:val="22"/>
        </w:rPr>
        <w:t xml:space="preserve">is attributes </w:t>
      </w:r>
      <w:r w:rsidR="00A54198">
        <w:rPr>
          <w:rFonts w:ascii="Arial" w:hAnsi="Arial" w:cs="Arial"/>
          <w:sz w:val="22"/>
          <w:szCs w:val="22"/>
        </w:rPr>
        <w:t xml:space="preserve">towards predicting </w:t>
      </w:r>
      <w:r w:rsidR="00A60EDB">
        <w:rPr>
          <w:rFonts w:ascii="Arial" w:hAnsi="Arial" w:cs="Arial"/>
          <w:sz w:val="22"/>
          <w:szCs w:val="22"/>
        </w:rPr>
        <w:t>how</w:t>
      </w:r>
      <w:r w:rsidR="00B976A7">
        <w:rPr>
          <w:rFonts w:ascii="Arial" w:hAnsi="Arial" w:cs="Arial"/>
          <w:sz w:val="22"/>
          <w:szCs w:val="22"/>
        </w:rPr>
        <w:t xml:space="preserve"> this </w:t>
      </w:r>
      <w:r w:rsidR="003B5237">
        <w:rPr>
          <w:rFonts w:ascii="Arial" w:hAnsi="Arial" w:cs="Arial"/>
          <w:sz w:val="22"/>
          <w:szCs w:val="22"/>
        </w:rPr>
        <w:t xml:space="preserve">can influence how a person </w:t>
      </w:r>
      <w:r w:rsidR="00F0538D">
        <w:rPr>
          <w:rFonts w:ascii="Arial" w:hAnsi="Arial" w:cs="Arial"/>
          <w:sz w:val="22"/>
          <w:szCs w:val="22"/>
        </w:rPr>
        <w:t>be</w:t>
      </w:r>
      <w:r w:rsidR="00845E65">
        <w:rPr>
          <w:rFonts w:ascii="Arial" w:hAnsi="Arial" w:cs="Arial"/>
          <w:sz w:val="22"/>
          <w:szCs w:val="22"/>
        </w:rPr>
        <w:t>haves</w:t>
      </w:r>
      <w:r w:rsidR="00FD5266">
        <w:rPr>
          <w:rFonts w:ascii="Arial" w:hAnsi="Arial" w:cs="Arial"/>
          <w:sz w:val="22"/>
          <w:szCs w:val="22"/>
        </w:rPr>
        <w:t xml:space="preserve">. </w:t>
      </w:r>
      <w:sdt>
        <w:sdtPr>
          <w:rPr>
            <w:rFonts w:ascii="Arial" w:hAnsi="Arial" w:cs="Arial"/>
            <w:sz w:val="22"/>
            <w:szCs w:val="22"/>
          </w:rPr>
          <w:id w:val="1403869520"/>
          <w:citation/>
        </w:sdtPr>
        <w:sdtEndPr/>
        <w:sdtContent>
          <w:r w:rsidR="007B73E9" w:rsidRPr="007B73E9">
            <w:rPr>
              <w:rFonts w:ascii="Arial" w:hAnsi="Arial" w:cs="Arial"/>
              <w:b/>
              <w:bCs/>
              <w:sz w:val="22"/>
              <w:szCs w:val="22"/>
            </w:rPr>
            <w:fldChar w:fldCharType="begin"/>
          </w:r>
          <w:r w:rsidR="007B73E9" w:rsidRPr="007B73E9">
            <w:rPr>
              <w:rFonts w:ascii="Arial" w:hAnsi="Arial" w:cs="Arial"/>
              <w:b/>
              <w:bCs/>
              <w:sz w:val="22"/>
              <w:szCs w:val="22"/>
            </w:rPr>
            <w:instrText xml:space="preserve">CITATION Roy \l 2057 </w:instrText>
          </w:r>
          <w:r w:rsidR="007B73E9" w:rsidRPr="007B73E9">
            <w:rPr>
              <w:rFonts w:ascii="Arial" w:hAnsi="Arial" w:cs="Arial"/>
              <w:b/>
              <w:bCs/>
              <w:sz w:val="22"/>
              <w:szCs w:val="22"/>
            </w:rPr>
            <w:fldChar w:fldCharType="separate"/>
          </w:r>
          <w:r w:rsidR="007B73E9" w:rsidRPr="007B73E9">
            <w:rPr>
              <w:rFonts w:ascii="Arial" w:hAnsi="Arial" w:cs="Arial"/>
              <w:b/>
              <w:bCs/>
              <w:noProof/>
              <w:sz w:val="22"/>
              <w:szCs w:val="22"/>
            </w:rPr>
            <w:t>(Roy F. Baumeister &amp; Kathleen D. Vohs, 2007)</w:t>
          </w:r>
          <w:r w:rsidR="007B73E9" w:rsidRPr="007B73E9">
            <w:rPr>
              <w:rFonts w:ascii="Arial" w:hAnsi="Arial" w:cs="Arial"/>
              <w:b/>
              <w:bCs/>
              <w:sz w:val="22"/>
              <w:szCs w:val="22"/>
            </w:rPr>
            <w:fldChar w:fldCharType="end"/>
          </w:r>
        </w:sdtContent>
      </w:sdt>
      <w:r w:rsidR="007B73E9">
        <w:rPr>
          <w:rFonts w:ascii="Arial" w:hAnsi="Arial" w:cs="Arial"/>
          <w:sz w:val="22"/>
          <w:szCs w:val="22"/>
        </w:rPr>
        <w:t>.</w:t>
      </w:r>
      <w:r w:rsidR="00DA23F8">
        <w:rPr>
          <w:rFonts w:ascii="Arial" w:hAnsi="Arial" w:cs="Arial"/>
          <w:sz w:val="22"/>
          <w:szCs w:val="22"/>
        </w:rPr>
        <w:t xml:space="preserve"> </w:t>
      </w:r>
      <w:r w:rsidR="009E567B">
        <w:rPr>
          <w:rFonts w:ascii="Arial" w:hAnsi="Arial" w:cs="Arial"/>
          <w:sz w:val="22"/>
          <w:szCs w:val="22"/>
        </w:rPr>
        <w:t xml:space="preserve"> </w:t>
      </w:r>
    </w:p>
    <w:p w14:paraId="7677EF95" w14:textId="5FD95197" w:rsidR="00476CD0" w:rsidRDefault="0028532A" w:rsidP="00280C13">
      <w:pPr>
        <w:jc w:val="both"/>
        <w:rPr>
          <w:rFonts w:ascii="Arial" w:hAnsi="Arial" w:cs="Arial"/>
          <w:sz w:val="22"/>
          <w:szCs w:val="22"/>
        </w:rPr>
      </w:pPr>
      <w:r>
        <w:rPr>
          <w:rFonts w:ascii="Arial" w:hAnsi="Arial" w:cs="Arial"/>
          <w:sz w:val="22"/>
          <w:szCs w:val="22"/>
        </w:rPr>
        <w:t>Manusov and Spitzberg (2008) have stated that the Attribution Theor</w:t>
      </w:r>
      <w:r w:rsidR="00B63197">
        <w:rPr>
          <w:rFonts w:ascii="Arial" w:hAnsi="Arial" w:cs="Arial"/>
          <w:sz w:val="22"/>
          <w:szCs w:val="22"/>
        </w:rPr>
        <w:t>ist</w:t>
      </w:r>
      <w:r w:rsidR="000B7FCC">
        <w:rPr>
          <w:rFonts w:ascii="Arial" w:hAnsi="Arial" w:cs="Arial"/>
          <w:sz w:val="22"/>
          <w:szCs w:val="22"/>
        </w:rPr>
        <w:t xml:space="preserve">s have </w:t>
      </w:r>
      <w:r w:rsidR="001D71DD">
        <w:rPr>
          <w:rFonts w:ascii="Arial" w:hAnsi="Arial" w:cs="Arial"/>
          <w:sz w:val="22"/>
          <w:szCs w:val="22"/>
        </w:rPr>
        <w:t>explained that the theories gravit</w:t>
      </w:r>
      <w:r w:rsidR="006849C5">
        <w:rPr>
          <w:rFonts w:ascii="Arial" w:hAnsi="Arial" w:cs="Arial"/>
          <w:sz w:val="22"/>
          <w:szCs w:val="22"/>
        </w:rPr>
        <w:t xml:space="preserve">ate towards the </w:t>
      </w:r>
      <w:r w:rsidR="00641518">
        <w:rPr>
          <w:rFonts w:ascii="Arial" w:hAnsi="Arial" w:cs="Arial"/>
          <w:sz w:val="22"/>
          <w:szCs w:val="22"/>
        </w:rPr>
        <w:t xml:space="preserve">practical understanding of humanity. </w:t>
      </w:r>
      <w:r w:rsidR="00F22B45">
        <w:rPr>
          <w:rFonts w:ascii="Arial" w:hAnsi="Arial" w:cs="Arial"/>
          <w:sz w:val="22"/>
          <w:szCs w:val="22"/>
        </w:rPr>
        <w:t xml:space="preserve">Theorists mainly believed that the </w:t>
      </w:r>
      <w:r w:rsidR="001233B9">
        <w:rPr>
          <w:rFonts w:ascii="Arial" w:hAnsi="Arial" w:cs="Arial"/>
          <w:sz w:val="22"/>
          <w:szCs w:val="22"/>
        </w:rPr>
        <w:t>fundamental</w:t>
      </w:r>
      <w:r w:rsidR="00F22B45">
        <w:rPr>
          <w:rFonts w:ascii="Arial" w:hAnsi="Arial" w:cs="Arial"/>
          <w:sz w:val="22"/>
          <w:szCs w:val="22"/>
        </w:rPr>
        <w:t xml:space="preserve"> </w:t>
      </w:r>
      <w:r w:rsidR="001233B9">
        <w:rPr>
          <w:rFonts w:ascii="Arial" w:hAnsi="Arial" w:cs="Arial"/>
          <w:sz w:val="22"/>
          <w:szCs w:val="22"/>
        </w:rPr>
        <w:t>procedure</w:t>
      </w:r>
      <w:r w:rsidR="001C0BCD">
        <w:rPr>
          <w:rFonts w:ascii="Arial" w:hAnsi="Arial" w:cs="Arial"/>
          <w:sz w:val="22"/>
          <w:szCs w:val="22"/>
        </w:rPr>
        <w:t xml:space="preserve"> in effort to understand the logical views </w:t>
      </w:r>
      <w:r w:rsidR="00F3650F">
        <w:rPr>
          <w:rFonts w:ascii="Arial" w:hAnsi="Arial" w:cs="Arial"/>
          <w:sz w:val="22"/>
          <w:szCs w:val="22"/>
        </w:rPr>
        <w:t>of humanity</w:t>
      </w:r>
      <w:r w:rsidR="00896E20">
        <w:rPr>
          <w:rFonts w:ascii="Arial" w:hAnsi="Arial" w:cs="Arial"/>
          <w:sz w:val="22"/>
          <w:szCs w:val="22"/>
        </w:rPr>
        <w:t xml:space="preserve"> and </w:t>
      </w:r>
      <w:r w:rsidR="0022352D">
        <w:rPr>
          <w:rFonts w:ascii="Arial" w:hAnsi="Arial" w:cs="Arial"/>
          <w:sz w:val="22"/>
          <w:szCs w:val="22"/>
        </w:rPr>
        <w:t xml:space="preserve">to be able to understand the conceptual side of the Attribution Theories is </w:t>
      </w:r>
      <w:r w:rsidR="00914A58">
        <w:rPr>
          <w:rFonts w:ascii="Arial" w:hAnsi="Arial" w:cs="Arial"/>
          <w:sz w:val="22"/>
          <w:szCs w:val="22"/>
        </w:rPr>
        <w:t xml:space="preserve">to understand the </w:t>
      </w:r>
      <w:r w:rsidR="00274162">
        <w:rPr>
          <w:rFonts w:ascii="Arial" w:hAnsi="Arial" w:cs="Arial"/>
          <w:sz w:val="22"/>
          <w:szCs w:val="22"/>
        </w:rPr>
        <w:t xml:space="preserve">internal and external sides by thinking of the ‘How’ and ‘What’ </w:t>
      </w:r>
      <w:r w:rsidR="00F22B45">
        <w:rPr>
          <w:rFonts w:ascii="Arial" w:hAnsi="Arial" w:cs="Arial"/>
          <w:sz w:val="22"/>
          <w:szCs w:val="22"/>
        </w:rPr>
        <w:t xml:space="preserve"> </w:t>
      </w:r>
      <w:r w:rsidR="00FD30A6">
        <w:rPr>
          <w:rFonts w:ascii="Arial" w:hAnsi="Arial" w:cs="Arial"/>
          <w:sz w:val="22"/>
          <w:szCs w:val="22"/>
        </w:rPr>
        <w:t xml:space="preserve">in order to </w:t>
      </w:r>
      <w:r w:rsidR="00CE6776">
        <w:rPr>
          <w:rFonts w:ascii="Arial" w:hAnsi="Arial" w:cs="Arial"/>
          <w:sz w:val="22"/>
          <w:szCs w:val="22"/>
        </w:rPr>
        <w:t>understand an event and also to be able to judge this accuratel</w:t>
      </w:r>
      <w:r w:rsidR="00DE46CB">
        <w:rPr>
          <w:rFonts w:ascii="Arial" w:hAnsi="Arial" w:cs="Arial"/>
          <w:sz w:val="22"/>
          <w:szCs w:val="22"/>
        </w:rPr>
        <w:t>y</w:t>
      </w:r>
      <w:r w:rsidR="007E68E7">
        <w:rPr>
          <w:rFonts w:ascii="Arial" w:hAnsi="Arial" w:cs="Arial"/>
          <w:sz w:val="22"/>
          <w:szCs w:val="22"/>
        </w:rPr>
        <w:t xml:space="preserve"> </w:t>
      </w:r>
      <w:r w:rsidR="002F3CCD">
        <w:rPr>
          <w:rFonts w:ascii="Arial" w:hAnsi="Arial" w:cs="Arial"/>
          <w:sz w:val="22"/>
          <w:szCs w:val="22"/>
        </w:rPr>
        <w:t xml:space="preserve">and </w:t>
      </w:r>
      <w:r w:rsidR="00DE46CB">
        <w:rPr>
          <w:rFonts w:ascii="Arial" w:hAnsi="Arial" w:cs="Arial"/>
          <w:sz w:val="22"/>
          <w:szCs w:val="22"/>
        </w:rPr>
        <w:t>liable</w:t>
      </w:r>
      <w:r w:rsidR="002F3CCD">
        <w:rPr>
          <w:rFonts w:ascii="Arial" w:hAnsi="Arial" w:cs="Arial"/>
          <w:sz w:val="22"/>
          <w:szCs w:val="22"/>
        </w:rPr>
        <w:t xml:space="preserve"> to influence behaviour. </w:t>
      </w:r>
      <w:r w:rsidR="001E0CA7">
        <w:rPr>
          <w:rFonts w:ascii="Arial" w:hAnsi="Arial" w:cs="Arial"/>
          <w:sz w:val="22"/>
          <w:szCs w:val="22"/>
        </w:rPr>
        <w:t xml:space="preserve">They also stated that the originator of the Attribution Theory Fritz Heider signified </w:t>
      </w:r>
      <w:r w:rsidR="00AA75C3">
        <w:rPr>
          <w:rFonts w:ascii="Arial" w:hAnsi="Arial" w:cs="Arial"/>
          <w:sz w:val="22"/>
          <w:szCs w:val="22"/>
        </w:rPr>
        <w:t>this logic where Heider looked at this as a whole</w:t>
      </w:r>
      <w:r w:rsidR="00506772">
        <w:rPr>
          <w:rFonts w:ascii="Arial" w:hAnsi="Arial" w:cs="Arial"/>
          <w:sz w:val="22"/>
          <w:szCs w:val="22"/>
        </w:rPr>
        <w:t xml:space="preserve">. </w:t>
      </w:r>
      <w:r w:rsidR="000D63A8">
        <w:rPr>
          <w:rFonts w:ascii="Arial" w:hAnsi="Arial" w:cs="Arial"/>
          <w:sz w:val="22"/>
          <w:szCs w:val="22"/>
        </w:rPr>
        <w:t xml:space="preserve">Heider also did not care about what other people thought of his </w:t>
      </w:r>
      <w:r w:rsidR="008719C1">
        <w:rPr>
          <w:rFonts w:ascii="Arial" w:hAnsi="Arial" w:cs="Arial"/>
          <w:sz w:val="22"/>
          <w:szCs w:val="22"/>
        </w:rPr>
        <w:t xml:space="preserve">stability of the casual locus through his work. </w:t>
      </w:r>
      <w:r w:rsidR="00831B02">
        <w:rPr>
          <w:rFonts w:ascii="Arial" w:hAnsi="Arial" w:cs="Arial"/>
          <w:sz w:val="22"/>
          <w:szCs w:val="22"/>
        </w:rPr>
        <w:t xml:space="preserve">This shows how Heider </w:t>
      </w:r>
      <w:r w:rsidR="00100F73">
        <w:rPr>
          <w:rFonts w:ascii="Arial" w:hAnsi="Arial" w:cs="Arial"/>
          <w:sz w:val="22"/>
          <w:szCs w:val="22"/>
        </w:rPr>
        <w:t xml:space="preserve">was in control of his own theory and put this into practice where other researchers leaned on his work. </w:t>
      </w:r>
      <w:sdt>
        <w:sdtPr>
          <w:rPr>
            <w:rFonts w:ascii="Arial" w:hAnsi="Arial" w:cs="Arial"/>
            <w:b/>
            <w:bCs/>
            <w:sz w:val="22"/>
            <w:szCs w:val="22"/>
          </w:rPr>
          <w:id w:val="716628714"/>
          <w:citation/>
        </w:sdtPr>
        <w:sdtEndPr/>
        <w:sdtContent>
          <w:r w:rsidR="001B7A90" w:rsidRPr="001B7A90">
            <w:rPr>
              <w:rFonts w:ascii="Arial" w:hAnsi="Arial" w:cs="Arial"/>
              <w:b/>
              <w:bCs/>
              <w:sz w:val="22"/>
              <w:szCs w:val="22"/>
            </w:rPr>
            <w:fldChar w:fldCharType="begin"/>
          </w:r>
          <w:r w:rsidR="001B7A90" w:rsidRPr="001B7A90">
            <w:rPr>
              <w:rFonts w:ascii="Arial" w:hAnsi="Arial" w:cs="Arial"/>
              <w:b/>
              <w:bCs/>
              <w:sz w:val="22"/>
              <w:szCs w:val="22"/>
            </w:rPr>
            <w:instrText xml:space="preserve"> CITATION Val08 \l 2057 </w:instrText>
          </w:r>
          <w:r w:rsidR="001B7A90" w:rsidRPr="001B7A90">
            <w:rPr>
              <w:rFonts w:ascii="Arial" w:hAnsi="Arial" w:cs="Arial"/>
              <w:b/>
              <w:bCs/>
              <w:sz w:val="22"/>
              <w:szCs w:val="22"/>
            </w:rPr>
            <w:fldChar w:fldCharType="separate"/>
          </w:r>
          <w:r w:rsidR="001B7A90" w:rsidRPr="001B7A90">
            <w:rPr>
              <w:rFonts w:ascii="Arial" w:hAnsi="Arial" w:cs="Arial"/>
              <w:b/>
              <w:bCs/>
              <w:noProof/>
              <w:sz w:val="22"/>
              <w:szCs w:val="22"/>
            </w:rPr>
            <w:t>(Valerie Manusov &amp; Brian Spitzberg, 2008)</w:t>
          </w:r>
          <w:r w:rsidR="001B7A90" w:rsidRPr="001B7A90">
            <w:rPr>
              <w:rFonts w:ascii="Arial" w:hAnsi="Arial" w:cs="Arial"/>
              <w:b/>
              <w:bCs/>
              <w:sz w:val="22"/>
              <w:szCs w:val="22"/>
            </w:rPr>
            <w:fldChar w:fldCharType="end"/>
          </w:r>
        </w:sdtContent>
      </w:sdt>
      <w:r w:rsidR="001B7A90">
        <w:rPr>
          <w:rFonts w:ascii="Arial" w:hAnsi="Arial" w:cs="Arial"/>
          <w:sz w:val="22"/>
          <w:szCs w:val="22"/>
        </w:rPr>
        <w:t>.</w:t>
      </w:r>
    </w:p>
    <w:p w14:paraId="4DF50E2E" w14:textId="239C8D9A" w:rsidR="00033BDD" w:rsidRDefault="00033BDD" w:rsidP="00A57AB0">
      <w:pPr>
        <w:jc w:val="both"/>
        <w:rPr>
          <w:rFonts w:ascii="Arial" w:hAnsi="Arial" w:cs="Arial"/>
          <w:b/>
          <w:bCs/>
          <w:sz w:val="22"/>
          <w:szCs w:val="22"/>
        </w:rPr>
      </w:pPr>
    </w:p>
    <w:p w14:paraId="47F1031E" w14:textId="6443C06A" w:rsidR="007D74E4" w:rsidRPr="00E37B28" w:rsidRDefault="007D74E4" w:rsidP="00A57AB0">
      <w:pPr>
        <w:jc w:val="both"/>
        <w:rPr>
          <w:rFonts w:ascii="Arial" w:hAnsi="Arial" w:cs="Arial"/>
          <w:sz w:val="22"/>
          <w:szCs w:val="22"/>
        </w:rPr>
      </w:pPr>
      <w:r w:rsidRPr="00E37B28">
        <w:rPr>
          <w:rFonts w:ascii="Arial" w:hAnsi="Arial" w:cs="Arial"/>
          <w:sz w:val="22"/>
          <w:szCs w:val="22"/>
        </w:rPr>
        <w:t xml:space="preserve">This relates to the case study by understanding the behaviours that </w:t>
      </w:r>
      <w:r w:rsidR="00E37B28" w:rsidRPr="00E37B28">
        <w:rPr>
          <w:rFonts w:ascii="Arial" w:hAnsi="Arial" w:cs="Arial"/>
          <w:sz w:val="22"/>
          <w:szCs w:val="22"/>
        </w:rPr>
        <w:t>were</w:t>
      </w:r>
      <w:r w:rsidRPr="00E37B28">
        <w:rPr>
          <w:rFonts w:ascii="Arial" w:hAnsi="Arial" w:cs="Arial"/>
          <w:sz w:val="22"/>
          <w:szCs w:val="22"/>
        </w:rPr>
        <w:t xml:space="preserve"> shown by both individuals but at different stages </w:t>
      </w:r>
      <w:r w:rsidR="00057161" w:rsidRPr="00E37B28">
        <w:rPr>
          <w:rFonts w:ascii="Arial" w:hAnsi="Arial" w:cs="Arial"/>
          <w:sz w:val="22"/>
          <w:szCs w:val="22"/>
        </w:rPr>
        <w:t>i.e.,</w:t>
      </w:r>
      <w:r w:rsidRPr="00E37B28">
        <w:rPr>
          <w:rFonts w:ascii="Arial" w:hAnsi="Arial" w:cs="Arial"/>
          <w:sz w:val="22"/>
          <w:szCs w:val="22"/>
        </w:rPr>
        <w:t xml:space="preserve"> </w:t>
      </w:r>
      <w:r w:rsidR="00E37B28" w:rsidRPr="00E37B28">
        <w:rPr>
          <w:rFonts w:ascii="Arial" w:hAnsi="Arial" w:cs="Arial"/>
          <w:sz w:val="22"/>
          <w:szCs w:val="22"/>
        </w:rPr>
        <w:t>age. This theory relates to the behaviours that was shown by the 15</w:t>
      </w:r>
      <w:r w:rsidR="008E2F60">
        <w:rPr>
          <w:rFonts w:ascii="Arial" w:hAnsi="Arial" w:cs="Arial"/>
          <w:sz w:val="22"/>
          <w:szCs w:val="22"/>
        </w:rPr>
        <w:t>-</w:t>
      </w:r>
      <w:r w:rsidR="00E37B28" w:rsidRPr="00E37B28">
        <w:rPr>
          <w:rFonts w:ascii="Arial" w:hAnsi="Arial" w:cs="Arial"/>
          <w:sz w:val="22"/>
          <w:szCs w:val="22"/>
        </w:rPr>
        <w:t>years</w:t>
      </w:r>
      <w:r w:rsidR="00E37B28">
        <w:rPr>
          <w:rFonts w:ascii="Arial" w:hAnsi="Arial" w:cs="Arial"/>
          <w:sz w:val="22"/>
          <w:szCs w:val="22"/>
        </w:rPr>
        <w:t>-</w:t>
      </w:r>
      <w:r w:rsidR="00E37B28" w:rsidRPr="00E37B28">
        <w:rPr>
          <w:rFonts w:ascii="Arial" w:hAnsi="Arial" w:cs="Arial"/>
          <w:sz w:val="22"/>
          <w:szCs w:val="22"/>
        </w:rPr>
        <w:t>old where he was using foul language. This contemplates by the 58-year-old retaliating by using the</w:t>
      </w:r>
      <w:r w:rsidR="008E2F60">
        <w:rPr>
          <w:rFonts w:ascii="Arial" w:hAnsi="Arial" w:cs="Arial"/>
          <w:sz w:val="22"/>
          <w:szCs w:val="22"/>
        </w:rPr>
        <w:t xml:space="preserve"> Covid 19</w:t>
      </w:r>
      <w:r w:rsidR="0012334A">
        <w:rPr>
          <w:rFonts w:ascii="Arial" w:hAnsi="Arial" w:cs="Arial"/>
          <w:sz w:val="22"/>
          <w:szCs w:val="22"/>
        </w:rPr>
        <w:t>.</w:t>
      </w:r>
    </w:p>
    <w:p w14:paraId="75B54F0F" w14:textId="6F0D6C37" w:rsidR="00033BDD" w:rsidRDefault="00033BDD" w:rsidP="00A57AB0">
      <w:pPr>
        <w:jc w:val="both"/>
        <w:rPr>
          <w:rFonts w:ascii="Arial" w:hAnsi="Arial" w:cs="Arial"/>
          <w:b/>
          <w:bCs/>
          <w:sz w:val="22"/>
          <w:szCs w:val="22"/>
        </w:rPr>
      </w:pPr>
    </w:p>
    <w:p w14:paraId="6A2808E1" w14:textId="71F0A5A4" w:rsidR="00033BDD" w:rsidRDefault="00033BDD" w:rsidP="00A57AB0">
      <w:pPr>
        <w:jc w:val="both"/>
        <w:rPr>
          <w:rFonts w:ascii="Arial" w:hAnsi="Arial" w:cs="Arial"/>
          <w:b/>
          <w:bCs/>
          <w:sz w:val="22"/>
          <w:szCs w:val="22"/>
        </w:rPr>
      </w:pPr>
    </w:p>
    <w:p w14:paraId="4884830B" w14:textId="4E557A56" w:rsidR="00C75D52" w:rsidRDefault="00C75D52" w:rsidP="00A57AB0">
      <w:pPr>
        <w:jc w:val="both"/>
        <w:rPr>
          <w:rFonts w:ascii="Arial" w:hAnsi="Arial" w:cs="Arial"/>
          <w:b/>
          <w:bCs/>
          <w:sz w:val="22"/>
          <w:szCs w:val="22"/>
        </w:rPr>
      </w:pPr>
    </w:p>
    <w:p w14:paraId="45DFA9D4" w14:textId="644462EC" w:rsidR="00C75D52" w:rsidRPr="0003162E" w:rsidRDefault="00C75D52" w:rsidP="00FE1943">
      <w:pPr>
        <w:jc w:val="both"/>
        <w:rPr>
          <w:rFonts w:ascii="Arial" w:hAnsi="Arial" w:cs="Arial"/>
          <w:i/>
          <w:iCs/>
          <w:sz w:val="22"/>
          <w:szCs w:val="22"/>
          <w:u w:val="single"/>
        </w:rPr>
      </w:pPr>
      <w:r w:rsidRPr="0003162E">
        <w:rPr>
          <w:i/>
          <w:iCs/>
          <w:noProof/>
          <w:u w:val="single"/>
        </w:rPr>
        <w:lastRenderedPageBreak/>
        <w:drawing>
          <wp:anchor distT="0" distB="0" distL="114300" distR="114300" simplePos="0" relativeHeight="251644416" behindDoc="1" locked="0" layoutInCell="1" allowOverlap="1" wp14:anchorId="2665BB9D" wp14:editId="518954AC">
            <wp:simplePos x="0" y="0"/>
            <wp:positionH relativeFrom="margin">
              <wp:posOffset>-497205</wp:posOffset>
            </wp:positionH>
            <wp:positionV relativeFrom="paragraph">
              <wp:posOffset>410845</wp:posOffset>
            </wp:positionV>
            <wp:extent cx="6725920" cy="6172200"/>
            <wp:effectExtent l="0" t="0" r="0" b="0"/>
            <wp:wrapTight wrapText="bothSides">
              <wp:wrapPolygon edited="0">
                <wp:start x="0" y="0"/>
                <wp:lineTo x="0" y="21533"/>
                <wp:lineTo x="21535" y="21533"/>
                <wp:lineTo x="21535" y="0"/>
                <wp:lineTo x="0" y="0"/>
              </wp:wrapPolygon>
            </wp:wrapTight>
            <wp:docPr id="3" name="Picture 3" descr="From the work of Fritz Heider. Graphic copyright © 2001 Psychology Pres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the work of Fritz Heider. Graphic copyright © 2001 Psychology Press Lt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5920" cy="617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1943" w:rsidRPr="0003162E">
        <w:rPr>
          <w:rFonts w:ascii="Arial" w:hAnsi="Arial" w:cs="Arial"/>
          <w:i/>
          <w:iCs/>
          <w:sz w:val="22"/>
          <w:szCs w:val="22"/>
          <w:u w:val="single"/>
        </w:rPr>
        <w:t xml:space="preserve">Figure  </w:t>
      </w:r>
      <w:r w:rsidR="00F318C9">
        <w:rPr>
          <w:rFonts w:ascii="Arial" w:hAnsi="Arial" w:cs="Arial"/>
          <w:i/>
          <w:iCs/>
          <w:sz w:val="22"/>
          <w:szCs w:val="22"/>
          <w:u w:val="single"/>
        </w:rPr>
        <w:t>2</w:t>
      </w:r>
      <w:r w:rsidR="00FE1943" w:rsidRPr="0003162E">
        <w:rPr>
          <w:rFonts w:ascii="Arial" w:hAnsi="Arial" w:cs="Arial"/>
          <w:i/>
          <w:iCs/>
          <w:sz w:val="22"/>
          <w:szCs w:val="22"/>
          <w:u w:val="single"/>
        </w:rPr>
        <w:t>. A Diagram of the Attribution Theory</w:t>
      </w:r>
      <w:r w:rsidR="0003162E" w:rsidRPr="0003162E">
        <w:rPr>
          <w:rFonts w:ascii="Arial" w:hAnsi="Arial" w:cs="Arial"/>
          <w:i/>
          <w:iCs/>
          <w:sz w:val="22"/>
          <w:szCs w:val="22"/>
          <w:u w:val="single"/>
        </w:rPr>
        <w:t>:</w:t>
      </w:r>
    </w:p>
    <w:p w14:paraId="4706309D" w14:textId="5F034A78" w:rsidR="00033BDD" w:rsidRPr="009E2698" w:rsidRDefault="00A72259" w:rsidP="00F50432">
      <w:pPr>
        <w:jc w:val="right"/>
        <w:rPr>
          <w:rFonts w:ascii="Arial" w:hAnsi="Arial" w:cs="Arial"/>
          <w:b/>
          <w:bCs/>
          <w:sz w:val="22"/>
          <w:szCs w:val="22"/>
        </w:rPr>
      </w:pPr>
      <w:sdt>
        <w:sdtPr>
          <w:rPr>
            <w:rFonts w:ascii="Arial" w:hAnsi="Arial" w:cs="Arial"/>
            <w:b/>
            <w:bCs/>
            <w:sz w:val="22"/>
            <w:szCs w:val="22"/>
          </w:rPr>
          <w:id w:val="1805350382"/>
          <w:citation/>
        </w:sdtPr>
        <w:sdtEndPr/>
        <w:sdtContent>
          <w:r w:rsidR="009E2698" w:rsidRPr="009E2698">
            <w:rPr>
              <w:rFonts w:ascii="Arial" w:hAnsi="Arial" w:cs="Arial"/>
              <w:b/>
              <w:bCs/>
              <w:sz w:val="22"/>
              <w:szCs w:val="22"/>
            </w:rPr>
            <w:fldChar w:fldCharType="begin"/>
          </w:r>
          <w:r w:rsidR="009E2698" w:rsidRPr="009E2698">
            <w:rPr>
              <w:rFonts w:ascii="Arial" w:hAnsi="Arial" w:cs="Arial"/>
              <w:b/>
              <w:bCs/>
              <w:sz w:val="22"/>
              <w:szCs w:val="22"/>
            </w:rPr>
            <w:instrText xml:space="preserve"> CITATION Ric16 \l 2057 </w:instrText>
          </w:r>
          <w:r w:rsidR="009E2698" w:rsidRPr="009E2698">
            <w:rPr>
              <w:rFonts w:ascii="Arial" w:hAnsi="Arial" w:cs="Arial"/>
              <w:b/>
              <w:bCs/>
              <w:sz w:val="22"/>
              <w:szCs w:val="22"/>
            </w:rPr>
            <w:fldChar w:fldCharType="separate"/>
          </w:r>
          <w:r w:rsidR="009E2698" w:rsidRPr="009E2698">
            <w:rPr>
              <w:rFonts w:ascii="Arial" w:hAnsi="Arial" w:cs="Arial"/>
              <w:b/>
              <w:bCs/>
              <w:noProof/>
              <w:sz w:val="22"/>
              <w:szCs w:val="22"/>
            </w:rPr>
            <w:t>(Rice, K. E., 2016)</w:t>
          </w:r>
          <w:r w:rsidR="009E2698" w:rsidRPr="009E2698">
            <w:rPr>
              <w:rFonts w:ascii="Arial" w:hAnsi="Arial" w:cs="Arial"/>
              <w:b/>
              <w:bCs/>
              <w:sz w:val="22"/>
              <w:szCs w:val="22"/>
            </w:rPr>
            <w:fldChar w:fldCharType="end"/>
          </w:r>
        </w:sdtContent>
      </w:sdt>
    </w:p>
    <w:p w14:paraId="044703A9" w14:textId="336425BD" w:rsidR="00033BDD" w:rsidRDefault="00033BDD" w:rsidP="00A57AB0">
      <w:pPr>
        <w:jc w:val="both"/>
        <w:rPr>
          <w:rFonts w:ascii="Arial" w:hAnsi="Arial" w:cs="Arial"/>
          <w:b/>
          <w:bCs/>
          <w:sz w:val="22"/>
          <w:szCs w:val="22"/>
        </w:rPr>
      </w:pPr>
    </w:p>
    <w:p w14:paraId="2408981B" w14:textId="25D6CA52" w:rsidR="00033BDD" w:rsidRDefault="00033BDD" w:rsidP="00A57AB0">
      <w:pPr>
        <w:jc w:val="both"/>
        <w:rPr>
          <w:rFonts w:ascii="Arial" w:hAnsi="Arial" w:cs="Arial"/>
          <w:b/>
          <w:bCs/>
          <w:sz w:val="22"/>
          <w:szCs w:val="22"/>
        </w:rPr>
      </w:pPr>
    </w:p>
    <w:p w14:paraId="3C1C5FA4" w14:textId="77777777" w:rsidR="006539C3" w:rsidRDefault="006539C3" w:rsidP="00A57AB0">
      <w:pPr>
        <w:jc w:val="both"/>
        <w:rPr>
          <w:rFonts w:ascii="Arial" w:hAnsi="Arial" w:cs="Arial"/>
          <w:b/>
          <w:bCs/>
          <w:sz w:val="22"/>
          <w:szCs w:val="22"/>
        </w:rPr>
      </w:pPr>
    </w:p>
    <w:p w14:paraId="35F7DD6F" w14:textId="7933015F" w:rsidR="00B466ED" w:rsidRDefault="00B466ED" w:rsidP="00A57AB0">
      <w:pPr>
        <w:jc w:val="both"/>
        <w:rPr>
          <w:rFonts w:ascii="Arial" w:hAnsi="Arial" w:cs="Arial"/>
          <w:b/>
          <w:bCs/>
          <w:sz w:val="22"/>
          <w:szCs w:val="22"/>
        </w:rPr>
      </w:pPr>
    </w:p>
    <w:p w14:paraId="34C895AB" w14:textId="3126474D" w:rsidR="00514310" w:rsidRDefault="00514310" w:rsidP="00A57AB0">
      <w:pPr>
        <w:jc w:val="both"/>
        <w:rPr>
          <w:rFonts w:ascii="Arial" w:hAnsi="Arial" w:cs="Arial"/>
          <w:b/>
          <w:bCs/>
          <w:sz w:val="22"/>
          <w:szCs w:val="22"/>
        </w:rPr>
      </w:pPr>
    </w:p>
    <w:p w14:paraId="248A3110" w14:textId="77777777" w:rsidR="00802850" w:rsidRDefault="00802850" w:rsidP="00A57AB0">
      <w:pPr>
        <w:jc w:val="both"/>
        <w:rPr>
          <w:rFonts w:ascii="Arial" w:hAnsi="Arial" w:cs="Arial"/>
          <w:b/>
          <w:bCs/>
          <w:sz w:val="22"/>
          <w:szCs w:val="22"/>
        </w:rPr>
      </w:pPr>
    </w:p>
    <w:p w14:paraId="5F5DB018" w14:textId="7A108B5A" w:rsidR="00514310" w:rsidRDefault="00514310" w:rsidP="00A57AB0">
      <w:pPr>
        <w:jc w:val="both"/>
        <w:rPr>
          <w:rFonts w:ascii="Arial" w:hAnsi="Arial" w:cs="Arial"/>
          <w:b/>
          <w:bCs/>
          <w:sz w:val="22"/>
          <w:szCs w:val="22"/>
        </w:rPr>
      </w:pPr>
    </w:p>
    <w:p w14:paraId="67BEF72D" w14:textId="265E17C7" w:rsidR="00514310" w:rsidRPr="00333C19" w:rsidRDefault="000A7B8A" w:rsidP="00333C19">
      <w:pPr>
        <w:jc w:val="center"/>
        <w:rPr>
          <w:rFonts w:ascii="Arial" w:hAnsi="Arial" w:cs="Arial"/>
          <w:b/>
          <w:bCs/>
          <w:sz w:val="22"/>
          <w:szCs w:val="22"/>
          <w:u w:val="single"/>
        </w:rPr>
      </w:pPr>
      <w:r w:rsidRPr="00333C19">
        <w:rPr>
          <w:rFonts w:ascii="Arial" w:hAnsi="Arial" w:cs="Arial"/>
          <w:b/>
          <w:bCs/>
          <w:sz w:val="22"/>
          <w:szCs w:val="22"/>
          <w:u w:val="single"/>
        </w:rPr>
        <w:lastRenderedPageBreak/>
        <w:t xml:space="preserve">Frustration </w:t>
      </w:r>
      <w:r w:rsidR="00333C19" w:rsidRPr="00333C19">
        <w:rPr>
          <w:rFonts w:ascii="Arial" w:hAnsi="Arial" w:cs="Arial"/>
          <w:b/>
          <w:bCs/>
          <w:sz w:val="22"/>
          <w:szCs w:val="22"/>
          <w:u w:val="single"/>
        </w:rPr>
        <w:t>Ag</w:t>
      </w:r>
      <w:r w:rsidR="00350B82" w:rsidRPr="00333C19">
        <w:rPr>
          <w:rFonts w:ascii="Arial" w:hAnsi="Arial" w:cs="Arial"/>
          <w:b/>
          <w:bCs/>
          <w:sz w:val="22"/>
          <w:szCs w:val="22"/>
          <w:u w:val="single"/>
        </w:rPr>
        <w:t>gression Hypothesis</w:t>
      </w:r>
    </w:p>
    <w:p w14:paraId="1444A176" w14:textId="02C2F83A" w:rsidR="00B466ED" w:rsidRDefault="00B466ED" w:rsidP="00A57AB0">
      <w:pPr>
        <w:jc w:val="both"/>
        <w:rPr>
          <w:rFonts w:ascii="Arial" w:hAnsi="Arial" w:cs="Arial"/>
          <w:b/>
          <w:bCs/>
          <w:sz w:val="22"/>
          <w:szCs w:val="22"/>
        </w:rPr>
      </w:pPr>
    </w:p>
    <w:p w14:paraId="04084E8A" w14:textId="7C0FE36A" w:rsidR="00A8620F" w:rsidRDefault="0020163C" w:rsidP="00B1429D">
      <w:pPr>
        <w:jc w:val="both"/>
        <w:rPr>
          <w:rFonts w:ascii="Arial" w:hAnsi="Arial" w:cs="Arial"/>
          <w:b/>
          <w:bCs/>
          <w:sz w:val="22"/>
          <w:szCs w:val="22"/>
        </w:rPr>
      </w:pPr>
      <w:r>
        <w:rPr>
          <w:rFonts w:ascii="Arial" w:hAnsi="Arial" w:cs="Arial"/>
          <w:sz w:val="22"/>
          <w:szCs w:val="22"/>
        </w:rPr>
        <w:t>Mill</w:t>
      </w:r>
      <w:r w:rsidR="00EF7A71">
        <w:rPr>
          <w:rFonts w:ascii="Arial" w:hAnsi="Arial" w:cs="Arial"/>
          <w:sz w:val="22"/>
          <w:szCs w:val="22"/>
        </w:rPr>
        <w:t>e</w:t>
      </w:r>
      <w:r>
        <w:rPr>
          <w:rFonts w:ascii="Arial" w:hAnsi="Arial" w:cs="Arial"/>
          <w:sz w:val="22"/>
          <w:szCs w:val="22"/>
        </w:rPr>
        <w:t>r Et Al., (1958)</w:t>
      </w:r>
      <w:r w:rsidR="00BE31D6">
        <w:rPr>
          <w:rFonts w:ascii="Arial" w:hAnsi="Arial" w:cs="Arial"/>
          <w:sz w:val="22"/>
          <w:szCs w:val="22"/>
        </w:rPr>
        <w:t xml:space="preserve"> stated that the Frustration Aggression Hypothesis was </w:t>
      </w:r>
      <w:r w:rsidR="00AF4AB8">
        <w:rPr>
          <w:rFonts w:ascii="Arial" w:hAnsi="Arial" w:cs="Arial"/>
          <w:sz w:val="22"/>
          <w:szCs w:val="22"/>
        </w:rPr>
        <w:t xml:space="preserve">based on </w:t>
      </w:r>
      <w:r w:rsidR="00EF7A71">
        <w:rPr>
          <w:rFonts w:ascii="Arial" w:hAnsi="Arial" w:cs="Arial"/>
          <w:sz w:val="22"/>
          <w:szCs w:val="22"/>
        </w:rPr>
        <w:t>a</w:t>
      </w:r>
      <w:r w:rsidR="00AF4AB8">
        <w:rPr>
          <w:rFonts w:ascii="Arial" w:hAnsi="Arial" w:cs="Arial"/>
          <w:sz w:val="22"/>
          <w:szCs w:val="22"/>
        </w:rPr>
        <w:t xml:space="preserve"> challenge to maintain a connection</w:t>
      </w:r>
      <w:r w:rsidR="001E7711">
        <w:rPr>
          <w:rFonts w:ascii="Arial" w:hAnsi="Arial" w:cs="Arial"/>
          <w:sz w:val="22"/>
          <w:szCs w:val="22"/>
        </w:rPr>
        <w:t xml:space="preserve"> which was considered to be critical in </w:t>
      </w:r>
      <w:r w:rsidR="00730115">
        <w:rPr>
          <w:rFonts w:ascii="Arial" w:hAnsi="Arial" w:cs="Arial"/>
          <w:sz w:val="22"/>
          <w:szCs w:val="22"/>
        </w:rPr>
        <w:t>various</w:t>
      </w:r>
      <w:r w:rsidR="001E7711">
        <w:rPr>
          <w:rFonts w:ascii="Arial" w:hAnsi="Arial" w:cs="Arial"/>
          <w:sz w:val="22"/>
          <w:szCs w:val="22"/>
        </w:rPr>
        <w:t xml:space="preserve"> years of </w:t>
      </w:r>
      <w:r w:rsidR="00730115">
        <w:rPr>
          <w:rFonts w:ascii="Arial" w:hAnsi="Arial" w:cs="Arial"/>
          <w:sz w:val="22"/>
          <w:szCs w:val="22"/>
        </w:rPr>
        <w:t>study</w:t>
      </w:r>
      <w:r w:rsidR="001E7711">
        <w:rPr>
          <w:rFonts w:ascii="Arial" w:hAnsi="Arial" w:cs="Arial"/>
          <w:sz w:val="22"/>
          <w:szCs w:val="22"/>
        </w:rPr>
        <w:t>.</w:t>
      </w:r>
      <w:r w:rsidR="00EF7A71">
        <w:rPr>
          <w:rFonts w:ascii="Arial" w:hAnsi="Arial" w:cs="Arial"/>
          <w:sz w:val="22"/>
          <w:szCs w:val="22"/>
        </w:rPr>
        <w:t xml:space="preserve"> Miller Et Al., </w:t>
      </w:r>
      <w:r w:rsidR="00CF5601">
        <w:rPr>
          <w:rFonts w:ascii="Arial" w:hAnsi="Arial" w:cs="Arial"/>
          <w:sz w:val="22"/>
          <w:szCs w:val="22"/>
        </w:rPr>
        <w:t>stated that the existence of frustration started certain kinds of aggression.</w:t>
      </w:r>
      <w:r w:rsidR="007A4B87">
        <w:rPr>
          <w:rFonts w:ascii="Arial" w:hAnsi="Arial" w:cs="Arial"/>
          <w:sz w:val="22"/>
          <w:szCs w:val="22"/>
        </w:rPr>
        <w:t xml:space="preserve"> This proposal stated that this instigated towards many different </w:t>
      </w:r>
      <w:r w:rsidR="00BE335A">
        <w:rPr>
          <w:rFonts w:ascii="Arial" w:hAnsi="Arial" w:cs="Arial"/>
          <w:sz w:val="22"/>
          <w:szCs w:val="22"/>
        </w:rPr>
        <w:t>responses</w:t>
      </w:r>
      <w:r w:rsidR="007A4B87">
        <w:rPr>
          <w:rFonts w:ascii="Arial" w:hAnsi="Arial" w:cs="Arial"/>
          <w:sz w:val="22"/>
          <w:szCs w:val="22"/>
        </w:rPr>
        <w:t xml:space="preserve"> made by different individuals which showed different </w:t>
      </w:r>
      <w:r w:rsidR="000143B1">
        <w:rPr>
          <w:rFonts w:ascii="Arial" w:hAnsi="Arial" w:cs="Arial"/>
          <w:sz w:val="22"/>
          <w:szCs w:val="22"/>
        </w:rPr>
        <w:t>types of aggression.</w:t>
      </w:r>
      <w:r w:rsidR="001D6CB5">
        <w:rPr>
          <w:rFonts w:ascii="Arial" w:hAnsi="Arial" w:cs="Arial"/>
          <w:sz w:val="22"/>
          <w:szCs w:val="22"/>
        </w:rPr>
        <w:t xml:space="preserve"> </w:t>
      </w:r>
      <w:sdt>
        <w:sdtPr>
          <w:rPr>
            <w:rFonts w:ascii="Arial" w:hAnsi="Arial" w:cs="Arial"/>
            <w:b/>
            <w:bCs/>
            <w:sz w:val="22"/>
            <w:szCs w:val="22"/>
          </w:rPr>
          <w:id w:val="-653990234"/>
          <w:citation/>
        </w:sdtPr>
        <w:sdtEndPr/>
        <w:sdtContent>
          <w:r w:rsidR="001D6CB5" w:rsidRPr="001D6CB5">
            <w:rPr>
              <w:rFonts w:ascii="Arial" w:hAnsi="Arial" w:cs="Arial"/>
              <w:b/>
              <w:bCs/>
              <w:sz w:val="22"/>
              <w:szCs w:val="22"/>
            </w:rPr>
            <w:fldChar w:fldCharType="begin"/>
          </w:r>
          <w:r w:rsidR="001D6CB5" w:rsidRPr="001D6CB5">
            <w:rPr>
              <w:rFonts w:ascii="Arial" w:hAnsi="Arial" w:cs="Arial"/>
              <w:b/>
              <w:bCs/>
              <w:sz w:val="22"/>
              <w:szCs w:val="22"/>
            </w:rPr>
            <w:instrText xml:space="preserve"> CITATION Nea58 \l 2057 </w:instrText>
          </w:r>
          <w:r w:rsidR="001D6CB5" w:rsidRPr="001D6CB5">
            <w:rPr>
              <w:rFonts w:ascii="Arial" w:hAnsi="Arial" w:cs="Arial"/>
              <w:b/>
              <w:bCs/>
              <w:sz w:val="22"/>
              <w:szCs w:val="22"/>
            </w:rPr>
            <w:fldChar w:fldCharType="separate"/>
          </w:r>
          <w:r w:rsidR="001D6CB5" w:rsidRPr="001D6CB5">
            <w:rPr>
              <w:rFonts w:ascii="Arial" w:hAnsi="Arial" w:cs="Arial"/>
              <w:b/>
              <w:bCs/>
              <w:noProof/>
              <w:sz w:val="22"/>
              <w:szCs w:val="22"/>
            </w:rPr>
            <w:t>(Neal E. Miller Et Al.,, 1958)</w:t>
          </w:r>
          <w:r w:rsidR="001D6CB5" w:rsidRPr="001D6CB5">
            <w:rPr>
              <w:rFonts w:ascii="Arial" w:hAnsi="Arial" w:cs="Arial"/>
              <w:b/>
              <w:bCs/>
              <w:sz w:val="22"/>
              <w:szCs w:val="22"/>
            </w:rPr>
            <w:fldChar w:fldCharType="end"/>
          </w:r>
        </w:sdtContent>
      </w:sdt>
      <w:r w:rsidR="001D6CB5">
        <w:rPr>
          <w:rFonts w:ascii="Arial" w:hAnsi="Arial" w:cs="Arial"/>
          <w:sz w:val="22"/>
          <w:szCs w:val="22"/>
        </w:rPr>
        <w:t xml:space="preserve">. </w:t>
      </w:r>
      <w:r w:rsidR="00B1429D">
        <w:rPr>
          <w:rFonts w:ascii="Arial" w:hAnsi="Arial" w:cs="Arial"/>
          <w:sz w:val="22"/>
          <w:szCs w:val="22"/>
        </w:rPr>
        <w:t xml:space="preserve">  Bateson (</w:t>
      </w:r>
      <w:r w:rsidR="003F6F43">
        <w:rPr>
          <w:rFonts w:ascii="Arial" w:hAnsi="Arial" w:cs="Arial"/>
          <w:sz w:val="22"/>
          <w:szCs w:val="22"/>
        </w:rPr>
        <w:t xml:space="preserve">1941) stated that the </w:t>
      </w:r>
      <w:r w:rsidR="00B67F78">
        <w:rPr>
          <w:rFonts w:ascii="Arial" w:hAnsi="Arial" w:cs="Arial"/>
          <w:sz w:val="22"/>
          <w:szCs w:val="22"/>
        </w:rPr>
        <w:t xml:space="preserve">basics of the </w:t>
      </w:r>
      <w:r w:rsidR="00C97C4D">
        <w:rPr>
          <w:rFonts w:ascii="Arial" w:hAnsi="Arial" w:cs="Arial"/>
          <w:sz w:val="22"/>
          <w:szCs w:val="22"/>
        </w:rPr>
        <w:t>F</w:t>
      </w:r>
      <w:r w:rsidR="00B67F78">
        <w:rPr>
          <w:rFonts w:ascii="Arial" w:hAnsi="Arial" w:cs="Arial"/>
          <w:sz w:val="22"/>
          <w:szCs w:val="22"/>
        </w:rPr>
        <w:t>rustration-</w:t>
      </w:r>
      <w:r w:rsidR="00C97C4D">
        <w:rPr>
          <w:rFonts w:ascii="Arial" w:hAnsi="Arial" w:cs="Arial"/>
          <w:sz w:val="22"/>
          <w:szCs w:val="22"/>
        </w:rPr>
        <w:t>Aggression</w:t>
      </w:r>
      <w:r w:rsidR="00B67F78">
        <w:rPr>
          <w:rFonts w:ascii="Arial" w:hAnsi="Arial" w:cs="Arial"/>
          <w:sz w:val="22"/>
          <w:szCs w:val="22"/>
        </w:rPr>
        <w:t xml:space="preserve"> </w:t>
      </w:r>
      <w:r w:rsidR="00C97C4D">
        <w:rPr>
          <w:rFonts w:ascii="Arial" w:hAnsi="Arial" w:cs="Arial"/>
          <w:sz w:val="22"/>
          <w:szCs w:val="22"/>
        </w:rPr>
        <w:t>H</w:t>
      </w:r>
      <w:r w:rsidR="00B67F78">
        <w:rPr>
          <w:rFonts w:ascii="Arial" w:hAnsi="Arial" w:cs="Arial"/>
          <w:sz w:val="22"/>
          <w:szCs w:val="22"/>
        </w:rPr>
        <w:t>ypothesis</w:t>
      </w:r>
      <w:r w:rsidR="003F6F43">
        <w:rPr>
          <w:rFonts w:ascii="Arial" w:hAnsi="Arial" w:cs="Arial"/>
          <w:sz w:val="22"/>
          <w:szCs w:val="22"/>
        </w:rPr>
        <w:t xml:space="preserve"> </w:t>
      </w:r>
      <w:r w:rsidR="00171890">
        <w:rPr>
          <w:rFonts w:ascii="Arial" w:hAnsi="Arial" w:cs="Arial"/>
          <w:sz w:val="22"/>
          <w:szCs w:val="22"/>
        </w:rPr>
        <w:t xml:space="preserve">are </w:t>
      </w:r>
      <w:r w:rsidR="004159C4">
        <w:rPr>
          <w:rFonts w:ascii="Arial" w:hAnsi="Arial" w:cs="Arial"/>
          <w:sz w:val="22"/>
          <w:szCs w:val="22"/>
        </w:rPr>
        <w:t xml:space="preserve">revised cultural beliefs </w:t>
      </w:r>
      <w:r w:rsidR="008C663D">
        <w:rPr>
          <w:rFonts w:ascii="Arial" w:hAnsi="Arial" w:cs="Arial"/>
          <w:sz w:val="22"/>
          <w:szCs w:val="22"/>
        </w:rPr>
        <w:t xml:space="preserve">and acts. This </w:t>
      </w:r>
      <w:r w:rsidR="001E7B15">
        <w:rPr>
          <w:rFonts w:ascii="Arial" w:hAnsi="Arial" w:cs="Arial"/>
          <w:sz w:val="22"/>
          <w:szCs w:val="22"/>
        </w:rPr>
        <w:t xml:space="preserve">fit the Hypothesis into it </w:t>
      </w:r>
      <w:r w:rsidR="00E736FD">
        <w:rPr>
          <w:rFonts w:ascii="Arial" w:hAnsi="Arial" w:cs="Arial"/>
          <w:sz w:val="22"/>
          <w:szCs w:val="22"/>
        </w:rPr>
        <w:t>entirely</w:t>
      </w:r>
      <w:r w:rsidR="001E7B15">
        <w:rPr>
          <w:rFonts w:ascii="Arial" w:hAnsi="Arial" w:cs="Arial"/>
          <w:sz w:val="22"/>
          <w:szCs w:val="22"/>
        </w:rPr>
        <w:t xml:space="preserve"> whilst taking out parts of the aggression to turn it into </w:t>
      </w:r>
      <w:r w:rsidR="00E736FD">
        <w:rPr>
          <w:rFonts w:ascii="Arial" w:hAnsi="Arial" w:cs="Arial"/>
          <w:sz w:val="22"/>
          <w:szCs w:val="22"/>
        </w:rPr>
        <w:t xml:space="preserve">enjoyment which failed within the rest of the other cultural beliefs as this study was found to be </w:t>
      </w:r>
      <w:r w:rsidR="00D35F54">
        <w:rPr>
          <w:rFonts w:ascii="Arial" w:hAnsi="Arial" w:cs="Arial"/>
          <w:sz w:val="22"/>
          <w:szCs w:val="22"/>
        </w:rPr>
        <w:t>inconclusive</w:t>
      </w:r>
      <w:r w:rsidR="003673D0">
        <w:rPr>
          <w:rFonts w:ascii="Arial" w:hAnsi="Arial" w:cs="Arial"/>
          <w:sz w:val="22"/>
          <w:szCs w:val="22"/>
        </w:rPr>
        <w:t xml:space="preserve">. </w:t>
      </w:r>
      <w:sdt>
        <w:sdtPr>
          <w:rPr>
            <w:rFonts w:ascii="Arial" w:hAnsi="Arial" w:cs="Arial"/>
            <w:b/>
            <w:bCs/>
            <w:sz w:val="22"/>
            <w:szCs w:val="22"/>
          </w:rPr>
          <w:id w:val="1779748011"/>
          <w:citation/>
        </w:sdtPr>
        <w:sdtEndPr/>
        <w:sdtContent>
          <w:r w:rsidR="007D7C6B" w:rsidRPr="007D7C6B">
            <w:rPr>
              <w:rFonts w:ascii="Arial" w:hAnsi="Arial" w:cs="Arial"/>
              <w:b/>
              <w:bCs/>
              <w:sz w:val="22"/>
              <w:szCs w:val="22"/>
            </w:rPr>
            <w:fldChar w:fldCharType="begin"/>
          </w:r>
          <w:r w:rsidR="007D7C6B" w:rsidRPr="007D7C6B">
            <w:rPr>
              <w:rFonts w:ascii="Arial" w:hAnsi="Arial" w:cs="Arial"/>
              <w:b/>
              <w:bCs/>
              <w:sz w:val="22"/>
              <w:szCs w:val="22"/>
            </w:rPr>
            <w:instrText xml:space="preserve"> CITATION Bat41 \l 2057 </w:instrText>
          </w:r>
          <w:r w:rsidR="007D7C6B" w:rsidRPr="007D7C6B">
            <w:rPr>
              <w:rFonts w:ascii="Arial" w:hAnsi="Arial" w:cs="Arial"/>
              <w:b/>
              <w:bCs/>
              <w:sz w:val="22"/>
              <w:szCs w:val="22"/>
            </w:rPr>
            <w:fldChar w:fldCharType="separate"/>
          </w:r>
          <w:r w:rsidR="007D7C6B" w:rsidRPr="007D7C6B">
            <w:rPr>
              <w:rFonts w:ascii="Arial" w:hAnsi="Arial" w:cs="Arial"/>
              <w:b/>
              <w:bCs/>
              <w:noProof/>
              <w:sz w:val="22"/>
              <w:szCs w:val="22"/>
            </w:rPr>
            <w:t>(Bateson, 1941)</w:t>
          </w:r>
          <w:r w:rsidR="007D7C6B" w:rsidRPr="007D7C6B">
            <w:rPr>
              <w:rFonts w:ascii="Arial" w:hAnsi="Arial" w:cs="Arial"/>
              <w:b/>
              <w:bCs/>
              <w:sz w:val="22"/>
              <w:szCs w:val="22"/>
            </w:rPr>
            <w:fldChar w:fldCharType="end"/>
          </w:r>
        </w:sdtContent>
      </w:sdt>
      <w:r w:rsidR="007D7C6B">
        <w:rPr>
          <w:rFonts w:ascii="Arial" w:hAnsi="Arial" w:cs="Arial"/>
          <w:b/>
          <w:bCs/>
          <w:sz w:val="22"/>
          <w:szCs w:val="22"/>
        </w:rPr>
        <w:t>.</w:t>
      </w:r>
    </w:p>
    <w:p w14:paraId="703085A8" w14:textId="0A631165" w:rsidR="00207C3C" w:rsidRDefault="00207C3C" w:rsidP="00B1429D">
      <w:pPr>
        <w:jc w:val="both"/>
        <w:rPr>
          <w:rFonts w:ascii="Arial" w:hAnsi="Arial" w:cs="Arial"/>
          <w:b/>
          <w:bCs/>
          <w:sz w:val="22"/>
          <w:szCs w:val="22"/>
        </w:rPr>
      </w:pPr>
    </w:p>
    <w:p w14:paraId="313E36FD" w14:textId="77FCCC68" w:rsidR="006E52D8" w:rsidRDefault="00207C3C" w:rsidP="00B1429D">
      <w:pPr>
        <w:jc w:val="both"/>
        <w:rPr>
          <w:rFonts w:ascii="Arial" w:hAnsi="Arial" w:cs="Arial"/>
          <w:sz w:val="22"/>
          <w:szCs w:val="22"/>
        </w:rPr>
      </w:pPr>
      <w:r w:rsidRPr="00802224">
        <w:rPr>
          <w:rFonts w:ascii="Arial" w:hAnsi="Arial" w:cs="Arial"/>
          <w:sz w:val="22"/>
          <w:szCs w:val="22"/>
        </w:rPr>
        <w:t xml:space="preserve">This connects to the case study as they both were showing signs of aggression. The 15-year-old boy was frustrated as </w:t>
      </w:r>
      <w:r w:rsidR="00322D28" w:rsidRPr="00802224">
        <w:rPr>
          <w:rFonts w:ascii="Arial" w:hAnsi="Arial" w:cs="Arial"/>
          <w:sz w:val="22"/>
          <w:szCs w:val="22"/>
        </w:rPr>
        <w:t xml:space="preserve">according to the case study he had to stop training at Aston Villa Football Academy which </w:t>
      </w:r>
      <w:r w:rsidR="005733FE" w:rsidRPr="00802224">
        <w:rPr>
          <w:rFonts w:ascii="Arial" w:hAnsi="Arial" w:cs="Arial"/>
          <w:sz w:val="22"/>
          <w:szCs w:val="22"/>
        </w:rPr>
        <w:t>can help elevate the pressure of aggression and has not found another way to relieve th</w:t>
      </w:r>
      <w:r w:rsidR="00ED4179">
        <w:rPr>
          <w:rFonts w:ascii="Arial" w:hAnsi="Arial" w:cs="Arial"/>
          <w:sz w:val="22"/>
          <w:szCs w:val="22"/>
        </w:rPr>
        <w:t>is</w:t>
      </w:r>
      <w:r w:rsidR="005733FE" w:rsidRPr="00802224">
        <w:rPr>
          <w:rFonts w:ascii="Arial" w:hAnsi="Arial" w:cs="Arial"/>
          <w:sz w:val="22"/>
          <w:szCs w:val="22"/>
        </w:rPr>
        <w:t xml:space="preserve"> pressure.</w:t>
      </w:r>
      <w:r w:rsidR="00802224">
        <w:rPr>
          <w:rFonts w:ascii="Arial" w:hAnsi="Arial" w:cs="Arial"/>
          <w:sz w:val="22"/>
          <w:szCs w:val="22"/>
        </w:rPr>
        <w:t xml:space="preserve"> This shows that he has not got much understanding </w:t>
      </w:r>
      <w:r w:rsidR="00A4266B">
        <w:rPr>
          <w:rFonts w:ascii="Arial" w:hAnsi="Arial" w:cs="Arial"/>
          <w:sz w:val="22"/>
          <w:szCs w:val="22"/>
        </w:rPr>
        <w:t xml:space="preserve">on how to take the pressure off safely without any harm. </w:t>
      </w:r>
      <w:r w:rsidR="002B0CD6">
        <w:rPr>
          <w:rFonts w:ascii="Arial" w:hAnsi="Arial" w:cs="Arial"/>
          <w:sz w:val="22"/>
          <w:szCs w:val="22"/>
        </w:rPr>
        <w:t xml:space="preserve">The 58-year-old women has shown her aggression </w:t>
      </w:r>
      <w:r w:rsidR="001265D1">
        <w:rPr>
          <w:rFonts w:ascii="Arial" w:hAnsi="Arial" w:cs="Arial"/>
          <w:sz w:val="22"/>
          <w:szCs w:val="22"/>
        </w:rPr>
        <w:t xml:space="preserve">by being </w:t>
      </w:r>
      <w:r w:rsidR="007C6DB0">
        <w:rPr>
          <w:rFonts w:ascii="Arial" w:hAnsi="Arial" w:cs="Arial"/>
          <w:sz w:val="22"/>
          <w:szCs w:val="22"/>
        </w:rPr>
        <w:t>extremely</w:t>
      </w:r>
      <w:r w:rsidR="001265D1">
        <w:rPr>
          <w:rFonts w:ascii="Arial" w:hAnsi="Arial" w:cs="Arial"/>
          <w:sz w:val="22"/>
          <w:szCs w:val="22"/>
        </w:rPr>
        <w:t xml:space="preserve"> </w:t>
      </w:r>
      <w:r w:rsidR="007C6DB0">
        <w:rPr>
          <w:rFonts w:ascii="Arial" w:hAnsi="Arial" w:cs="Arial"/>
          <w:sz w:val="22"/>
          <w:szCs w:val="22"/>
        </w:rPr>
        <w:t>uncivil</w:t>
      </w:r>
      <w:r w:rsidR="008E1B2F">
        <w:rPr>
          <w:rFonts w:ascii="Arial" w:hAnsi="Arial" w:cs="Arial"/>
          <w:sz w:val="22"/>
          <w:szCs w:val="22"/>
        </w:rPr>
        <w:t xml:space="preserve"> to the</w:t>
      </w:r>
      <w:r w:rsidR="002B0CD6">
        <w:rPr>
          <w:rFonts w:ascii="Arial" w:hAnsi="Arial" w:cs="Arial"/>
          <w:sz w:val="22"/>
          <w:szCs w:val="22"/>
        </w:rPr>
        <w:t xml:space="preserve"> 16-year-old boy by </w:t>
      </w:r>
      <w:r w:rsidR="007C6DB0">
        <w:rPr>
          <w:rFonts w:ascii="Arial" w:hAnsi="Arial" w:cs="Arial"/>
          <w:sz w:val="22"/>
          <w:szCs w:val="22"/>
        </w:rPr>
        <w:t>directing</w:t>
      </w:r>
      <w:r w:rsidR="005C5726">
        <w:rPr>
          <w:rFonts w:ascii="Arial" w:hAnsi="Arial" w:cs="Arial"/>
          <w:sz w:val="22"/>
          <w:szCs w:val="22"/>
        </w:rPr>
        <w:t xml:space="preserve"> the </w:t>
      </w:r>
      <w:r w:rsidR="004F64F4">
        <w:rPr>
          <w:rFonts w:ascii="Arial" w:hAnsi="Arial" w:cs="Arial"/>
          <w:sz w:val="22"/>
          <w:szCs w:val="22"/>
        </w:rPr>
        <w:t xml:space="preserve">Covid-19 rules at the boy. </w:t>
      </w:r>
    </w:p>
    <w:p w14:paraId="78F2F0C9" w14:textId="0BFC393F" w:rsidR="006E52D8" w:rsidRDefault="006E52D8" w:rsidP="00802850">
      <w:pPr>
        <w:ind w:left="0"/>
        <w:jc w:val="both"/>
        <w:rPr>
          <w:rFonts w:ascii="Arial" w:hAnsi="Arial" w:cs="Arial"/>
          <w:sz w:val="22"/>
          <w:szCs w:val="22"/>
        </w:rPr>
      </w:pPr>
    </w:p>
    <w:p w14:paraId="437BA1B1" w14:textId="3DF34A8C" w:rsidR="006E52D8" w:rsidRPr="00EC67FA" w:rsidRDefault="00EC67FA" w:rsidP="00B1429D">
      <w:pPr>
        <w:jc w:val="both"/>
        <w:rPr>
          <w:rFonts w:ascii="Arial" w:hAnsi="Arial" w:cs="Arial"/>
          <w:i/>
          <w:iCs/>
          <w:sz w:val="22"/>
          <w:szCs w:val="22"/>
          <w:u w:val="single"/>
        </w:rPr>
      </w:pPr>
      <w:r>
        <w:rPr>
          <w:rFonts w:ascii="Arial" w:hAnsi="Arial" w:cs="Arial"/>
          <w:i/>
          <w:iCs/>
          <w:sz w:val="22"/>
          <w:szCs w:val="22"/>
          <w:u w:val="single"/>
        </w:rPr>
        <w:t>Figure 3. This is a Diagram of the Frustration Aggression</w:t>
      </w:r>
      <w:r w:rsidR="005A3743">
        <w:rPr>
          <w:rFonts w:ascii="Arial" w:hAnsi="Arial" w:cs="Arial"/>
          <w:i/>
          <w:iCs/>
          <w:sz w:val="22"/>
          <w:szCs w:val="22"/>
          <w:u w:val="single"/>
        </w:rPr>
        <w:t xml:space="preserve"> </w:t>
      </w:r>
      <w:r>
        <w:rPr>
          <w:rFonts w:ascii="Arial" w:hAnsi="Arial" w:cs="Arial"/>
          <w:i/>
          <w:iCs/>
          <w:sz w:val="22"/>
          <w:szCs w:val="22"/>
          <w:u w:val="single"/>
        </w:rPr>
        <w:t xml:space="preserve">Hypothesis. </w:t>
      </w:r>
    </w:p>
    <w:p w14:paraId="44644084" w14:textId="1355212B" w:rsidR="005D18AF" w:rsidRPr="00834989" w:rsidRDefault="00802850" w:rsidP="00834989">
      <w:pPr>
        <w:ind w:left="0"/>
        <w:jc w:val="both"/>
        <w:rPr>
          <w:rFonts w:ascii="Arial" w:hAnsi="Arial" w:cs="Arial"/>
          <w:sz w:val="22"/>
          <w:szCs w:val="22"/>
        </w:rPr>
      </w:pPr>
      <w:r>
        <w:rPr>
          <w:rFonts w:ascii="Arial" w:hAnsi="Arial" w:cs="Arial"/>
          <w:b/>
          <w:bCs/>
          <w:noProof/>
          <w:sz w:val="22"/>
          <w:szCs w:val="22"/>
        </w:rPr>
        <w:drawing>
          <wp:anchor distT="0" distB="0" distL="114300" distR="114300" simplePos="0" relativeHeight="251677184" behindDoc="1" locked="0" layoutInCell="1" allowOverlap="1" wp14:anchorId="04183217" wp14:editId="059DC1BF">
            <wp:simplePos x="0" y="0"/>
            <wp:positionH relativeFrom="margin">
              <wp:posOffset>-114300</wp:posOffset>
            </wp:positionH>
            <wp:positionV relativeFrom="paragraph">
              <wp:posOffset>198755</wp:posOffset>
            </wp:positionV>
            <wp:extent cx="5819775" cy="2388870"/>
            <wp:effectExtent l="0" t="0" r="9525" b="0"/>
            <wp:wrapTight wrapText="bothSides">
              <wp:wrapPolygon edited="0">
                <wp:start x="0" y="0"/>
                <wp:lineTo x="0" y="21359"/>
                <wp:lineTo x="21566" y="21359"/>
                <wp:lineTo x="2156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9775" cy="2388870"/>
                    </a:xfrm>
                    <a:prstGeom prst="rect">
                      <a:avLst/>
                    </a:prstGeom>
                    <a:noFill/>
                  </pic:spPr>
                </pic:pic>
              </a:graphicData>
            </a:graphic>
            <wp14:sizeRelH relativeFrom="margin">
              <wp14:pctWidth>0</wp14:pctWidth>
            </wp14:sizeRelH>
            <wp14:sizeRelV relativeFrom="margin">
              <wp14:pctHeight>0</wp14:pctHeight>
            </wp14:sizeRelV>
          </wp:anchor>
        </w:drawing>
      </w:r>
    </w:p>
    <w:p w14:paraId="5994E7FF" w14:textId="47207F50" w:rsidR="005D18AF" w:rsidRDefault="00A72259" w:rsidP="00802850">
      <w:pPr>
        <w:jc w:val="right"/>
        <w:rPr>
          <w:rFonts w:ascii="Arial" w:hAnsi="Arial" w:cs="Arial"/>
          <w:b/>
          <w:bCs/>
          <w:sz w:val="22"/>
          <w:szCs w:val="22"/>
        </w:rPr>
      </w:pPr>
      <w:sdt>
        <w:sdtPr>
          <w:rPr>
            <w:rFonts w:ascii="Arial" w:hAnsi="Arial" w:cs="Arial"/>
            <w:b/>
            <w:bCs/>
            <w:sz w:val="22"/>
            <w:szCs w:val="22"/>
          </w:rPr>
          <w:id w:val="-1734235420"/>
          <w:citation/>
        </w:sdtPr>
        <w:sdtEndPr/>
        <w:sdtContent>
          <w:r w:rsidR="0024163D" w:rsidRPr="0024163D">
            <w:rPr>
              <w:rFonts w:ascii="Arial" w:hAnsi="Arial" w:cs="Arial"/>
              <w:b/>
              <w:bCs/>
              <w:sz w:val="22"/>
              <w:szCs w:val="22"/>
            </w:rPr>
            <w:fldChar w:fldCharType="begin"/>
          </w:r>
          <w:r w:rsidR="0024163D" w:rsidRPr="0024163D">
            <w:rPr>
              <w:rFonts w:ascii="Arial" w:hAnsi="Arial" w:cs="Arial"/>
              <w:b/>
              <w:bCs/>
              <w:sz w:val="22"/>
              <w:szCs w:val="22"/>
            </w:rPr>
            <w:instrText xml:space="preserve">CITATION Sta05 \l 2057 </w:instrText>
          </w:r>
          <w:r w:rsidR="0024163D" w:rsidRPr="0024163D">
            <w:rPr>
              <w:rFonts w:ascii="Arial" w:hAnsi="Arial" w:cs="Arial"/>
              <w:b/>
              <w:bCs/>
              <w:sz w:val="22"/>
              <w:szCs w:val="22"/>
            </w:rPr>
            <w:fldChar w:fldCharType="separate"/>
          </w:r>
          <w:r w:rsidR="0024163D" w:rsidRPr="0024163D">
            <w:rPr>
              <w:rFonts w:ascii="Arial" w:hAnsi="Arial" w:cs="Arial"/>
              <w:b/>
              <w:bCs/>
              <w:noProof/>
              <w:sz w:val="22"/>
              <w:szCs w:val="22"/>
            </w:rPr>
            <w:t>(Stauss, Schmidt, Scholer, 2005)</w:t>
          </w:r>
          <w:r w:rsidR="0024163D" w:rsidRPr="0024163D">
            <w:rPr>
              <w:rFonts w:ascii="Arial" w:hAnsi="Arial" w:cs="Arial"/>
              <w:b/>
              <w:bCs/>
              <w:sz w:val="22"/>
              <w:szCs w:val="22"/>
            </w:rPr>
            <w:fldChar w:fldCharType="end"/>
          </w:r>
        </w:sdtContent>
      </w:sdt>
    </w:p>
    <w:p w14:paraId="0D5B99FF" w14:textId="0DFCA121" w:rsidR="0067068B" w:rsidRDefault="00755CE4" w:rsidP="00755CE4">
      <w:pPr>
        <w:jc w:val="center"/>
        <w:rPr>
          <w:rFonts w:ascii="Arial" w:hAnsi="Arial" w:cs="Arial"/>
          <w:b/>
          <w:bCs/>
          <w:sz w:val="22"/>
          <w:szCs w:val="22"/>
          <w:u w:val="single"/>
        </w:rPr>
      </w:pPr>
      <w:r w:rsidRPr="00755CE4">
        <w:rPr>
          <w:rFonts w:ascii="Arial" w:hAnsi="Arial" w:cs="Arial"/>
          <w:b/>
          <w:bCs/>
          <w:sz w:val="22"/>
          <w:szCs w:val="22"/>
          <w:u w:val="single"/>
        </w:rPr>
        <w:lastRenderedPageBreak/>
        <w:t>Emery-Dreifuss Muscular Dystrophy</w:t>
      </w:r>
    </w:p>
    <w:p w14:paraId="40ECC2F8" w14:textId="2B3A5AEE" w:rsidR="005D18AF" w:rsidRDefault="005D18AF" w:rsidP="00755CE4">
      <w:pPr>
        <w:jc w:val="center"/>
        <w:rPr>
          <w:rFonts w:ascii="Arial" w:hAnsi="Arial" w:cs="Arial"/>
          <w:b/>
          <w:bCs/>
          <w:sz w:val="22"/>
          <w:szCs w:val="22"/>
          <w:u w:val="single"/>
        </w:rPr>
      </w:pPr>
    </w:p>
    <w:p w14:paraId="4786CB71" w14:textId="60C8AFBE" w:rsidR="005E0F3D" w:rsidRDefault="00D62577" w:rsidP="00383C12">
      <w:pPr>
        <w:jc w:val="both"/>
        <w:rPr>
          <w:rFonts w:ascii="Arial" w:hAnsi="Arial" w:cs="Arial"/>
          <w:sz w:val="22"/>
          <w:szCs w:val="22"/>
        </w:rPr>
      </w:pPr>
      <w:r>
        <w:rPr>
          <w:rFonts w:ascii="Arial" w:hAnsi="Arial" w:cs="Arial"/>
          <w:sz w:val="22"/>
          <w:szCs w:val="22"/>
        </w:rPr>
        <w:t>Leclerc,</w:t>
      </w:r>
      <w:r w:rsidR="00D874D6">
        <w:rPr>
          <w:rFonts w:ascii="Arial" w:hAnsi="Arial" w:cs="Arial"/>
          <w:sz w:val="22"/>
          <w:szCs w:val="22"/>
        </w:rPr>
        <w:t xml:space="preserve"> </w:t>
      </w:r>
      <w:r>
        <w:rPr>
          <w:rFonts w:ascii="Arial" w:hAnsi="Arial" w:cs="Arial"/>
          <w:sz w:val="22"/>
          <w:szCs w:val="22"/>
        </w:rPr>
        <w:t>Bonne an</w:t>
      </w:r>
      <w:r w:rsidR="00741901">
        <w:rPr>
          <w:rFonts w:ascii="Arial" w:hAnsi="Arial" w:cs="Arial"/>
          <w:sz w:val="22"/>
          <w:szCs w:val="22"/>
        </w:rPr>
        <w:t xml:space="preserve">d Schwartz (2002) stated that </w:t>
      </w:r>
      <w:r w:rsidR="001A591E">
        <w:rPr>
          <w:rFonts w:ascii="Arial" w:hAnsi="Arial" w:cs="Arial"/>
          <w:sz w:val="22"/>
          <w:szCs w:val="22"/>
        </w:rPr>
        <w:t>Emery</w:t>
      </w:r>
      <w:r w:rsidR="00097B59">
        <w:rPr>
          <w:rFonts w:ascii="Arial" w:hAnsi="Arial" w:cs="Arial"/>
          <w:sz w:val="22"/>
          <w:szCs w:val="22"/>
        </w:rPr>
        <w:t xml:space="preserve">-Dreifuss Muscular Dystrophy is an illness that </w:t>
      </w:r>
      <w:r w:rsidR="00D550D4">
        <w:rPr>
          <w:rFonts w:ascii="Arial" w:hAnsi="Arial" w:cs="Arial"/>
          <w:sz w:val="22"/>
          <w:szCs w:val="22"/>
        </w:rPr>
        <w:t xml:space="preserve">affects </w:t>
      </w:r>
      <w:r w:rsidR="00A26F12">
        <w:rPr>
          <w:rFonts w:ascii="Arial" w:hAnsi="Arial" w:cs="Arial"/>
          <w:sz w:val="22"/>
          <w:szCs w:val="22"/>
        </w:rPr>
        <w:t xml:space="preserve">the muscle </w:t>
      </w:r>
      <w:r w:rsidR="00232672">
        <w:rPr>
          <w:rFonts w:ascii="Arial" w:hAnsi="Arial" w:cs="Arial"/>
          <w:sz w:val="22"/>
          <w:szCs w:val="22"/>
        </w:rPr>
        <w:t>which wastes away</w:t>
      </w:r>
      <w:r w:rsidR="007A010F">
        <w:rPr>
          <w:rFonts w:ascii="Arial" w:hAnsi="Arial" w:cs="Arial"/>
          <w:sz w:val="22"/>
          <w:szCs w:val="22"/>
        </w:rPr>
        <w:t xml:space="preserve"> and can cause a lot of weakness and pain</w:t>
      </w:r>
      <w:r w:rsidR="00CA4A95">
        <w:rPr>
          <w:rFonts w:ascii="Arial" w:hAnsi="Arial" w:cs="Arial"/>
          <w:sz w:val="22"/>
          <w:szCs w:val="22"/>
        </w:rPr>
        <w:t>.</w:t>
      </w:r>
      <w:r w:rsidR="007A010F">
        <w:rPr>
          <w:rFonts w:ascii="Arial" w:hAnsi="Arial" w:cs="Arial"/>
          <w:sz w:val="22"/>
          <w:szCs w:val="22"/>
        </w:rPr>
        <w:t xml:space="preserve"> </w:t>
      </w:r>
      <w:r w:rsidR="005E0F3D">
        <w:rPr>
          <w:rFonts w:ascii="Arial" w:hAnsi="Arial" w:cs="Arial"/>
          <w:sz w:val="22"/>
          <w:szCs w:val="22"/>
        </w:rPr>
        <w:t xml:space="preserve">This affects: </w:t>
      </w:r>
    </w:p>
    <w:p w14:paraId="62958F9A" w14:textId="6463107F" w:rsidR="00755CE4" w:rsidRDefault="00344404" w:rsidP="00383C12">
      <w:pPr>
        <w:pStyle w:val="ListParagraph"/>
        <w:numPr>
          <w:ilvl w:val="0"/>
          <w:numId w:val="1"/>
        </w:numPr>
        <w:jc w:val="both"/>
        <w:rPr>
          <w:rFonts w:ascii="Arial" w:hAnsi="Arial" w:cs="Arial"/>
          <w:sz w:val="22"/>
          <w:szCs w:val="22"/>
        </w:rPr>
      </w:pPr>
      <w:r>
        <w:rPr>
          <w:rFonts w:ascii="Arial" w:hAnsi="Arial" w:cs="Arial"/>
          <w:sz w:val="22"/>
          <w:szCs w:val="22"/>
        </w:rPr>
        <w:t>Achilles</w:t>
      </w:r>
      <w:r w:rsidR="00A4734A">
        <w:rPr>
          <w:rFonts w:ascii="Arial" w:hAnsi="Arial" w:cs="Arial"/>
          <w:sz w:val="22"/>
          <w:szCs w:val="22"/>
        </w:rPr>
        <w:t xml:space="preserve"> Tendons</w:t>
      </w:r>
    </w:p>
    <w:p w14:paraId="6E8294B3" w14:textId="5EB95DAB" w:rsidR="00A4734A" w:rsidRDefault="00A4734A" w:rsidP="00383C12">
      <w:pPr>
        <w:pStyle w:val="ListParagraph"/>
        <w:numPr>
          <w:ilvl w:val="0"/>
          <w:numId w:val="1"/>
        </w:numPr>
        <w:jc w:val="both"/>
        <w:rPr>
          <w:rFonts w:ascii="Arial" w:hAnsi="Arial" w:cs="Arial"/>
          <w:sz w:val="22"/>
          <w:szCs w:val="22"/>
        </w:rPr>
      </w:pPr>
      <w:r>
        <w:rPr>
          <w:rFonts w:ascii="Arial" w:hAnsi="Arial" w:cs="Arial"/>
          <w:sz w:val="22"/>
          <w:szCs w:val="22"/>
        </w:rPr>
        <w:t xml:space="preserve">Post Cervical Muscles </w:t>
      </w:r>
      <w:r w:rsidR="00344404">
        <w:rPr>
          <w:rFonts w:ascii="Arial" w:hAnsi="Arial" w:cs="Arial"/>
          <w:sz w:val="22"/>
          <w:szCs w:val="22"/>
        </w:rPr>
        <w:t>(weakness of the neck flexion)</w:t>
      </w:r>
    </w:p>
    <w:p w14:paraId="3848E325" w14:textId="32901172" w:rsidR="003B3F78" w:rsidRDefault="00FE2415" w:rsidP="00383C12">
      <w:pPr>
        <w:pStyle w:val="ListParagraph"/>
        <w:numPr>
          <w:ilvl w:val="0"/>
          <w:numId w:val="1"/>
        </w:numPr>
        <w:jc w:val="both"/>
        <w:rPr>
          <w:rFonts w:ascii="Arial" w:hAnsi="Arial" w:cs="Arial"/>
          <w:sz w:val="22"/>
          <w:szCs w:val="22"/>
        </w:rPr>
      </w:pPr>
      <w:r>
        <w:rPr>
          <w:rFonts w:ascii="Arial" w:hAnsi="Arial" w:cs="Arial"/>
          <w:sz w:val="22"/>
          <w:szCs w:val="22"/>
        </w:rPr>
        <w:t>Entire Spinal bone becomes restricted</w:t>
      </w:r>
    </w:p>
    <w:p w14:paraId="77DACE9E" w14:textId="32AECEF1" w:rsidR="003B3F78" w:rsidRDefault="003B3F78" w:rsidP="00383C12">
      <w:pPr>
        <w:pStyle w:val="ListParagraph"/>
        <w:numPr>
          <w:ilvl w:val="0"/>
          <w:numId w:val="1"/>
        </w:numPr>
        <w:jc w:val="both"/>
        <w:rPr>
          <w:rFonts w:ascii="Arial" w:hAnsi="Arial" w:cs="Arial"/>
          <w:sz w:val="22"/>
          <w:szCs w:val="22"/>
        </w:rPr>
      </w:pPr>
      <w:r>
        <w:rPr>
          <w:rFonts w:ascii="Arial" w:hAnsi="Arial" w:cs="Arial"/>
          <w:sz w:val="22"/>
          <w:szCs w:val="22"/>
        </w:rPr>
        <w:t>Affects upper and lower limbs</w:t>
      </w:r>
    </w:p>
    <w:p w14:paraId="68502201" w14:textId="6E328731" w:rsidR="00D60F3B" w:rsidRPr="00D60F3B" w:rsidRDefault="00992720" w:rsidP="00383C12">
      <w:pPr>
        <w:pStyle w:val="ListParagraph"/>
        <w:numPr>
          <w:ilvl w:val="0"/>
          <w:numId w:val="1"/>
        </w:numPr>
        <w:jc w:val="both"/>
        <w:rPr>
          <w:rFonts w:ascii="Arial" w:hAnsi="Arial" w:cs="Arial"/>
          <w:sz w:val="22"/>
          <w:szCs w:val="22"/>
        </w:rPr>
      </w:pPr>
      <w:r>
        <w:rPr>
          <w:rFonts w:ascii="Arial" w:hAnsi="Arial" w:cs="Arial"/>
          <w:sz w:val="22"/>
          <w:szCs w:val="22"/>
        </w:rPr>
        <w:t xml:space="preserve">Can cause heart block/ cardiac </w:t>
      </w:r>
      <w:r w:rsidR="00F6475F">
        <w:rPr>
          <w:rFonts w:ascii="Arial" w:hAnsi="Arial" w:cs="Arial"/>
          <w:sz w:val="22"/>
          <w:szCs w:val="22"/>
        </w:rPr>
        <w:t>failure</w:t>
      </w:r>
      <w:r w:rsidR="00645DAF">
        <w:rPr>
          <w:rFonts w:ascii="Arial" w:hAnsi="Arial" w:cs="Arial"/>
          <w:sz w:val="22"/>
          <w:szCs w:val="22"/>
        </w:rPr>
        <w:t xml:space="preserve"> (most serious)</w:t>
      </w:r>
    </w:p>
    <w:p w14:paraId="7A282412" w14:textId="5D064A3A" w:rsidR="007F1B40" w:rsidRDefault="00FE2415" w:rsidP="00383C12">
      <w:pPr>
        <w:jc w:val="both"/>
        <w:rPr>
          <w:rFonts w:ascii="Arial" w:hAnsi="Arial" w:cs="Arial"/>
          <w:sz w:val="22"/>
          <w:szCs w:val="22"/>
        </w:rPr>
      </w:pPr>
      <w:r>
        <w:rPr>
          <w:rFonts w:ascii="Arial" w:hAnsi="Arial" w:cs="Arial"/>
          <w:sz w:val="22"/>
          <w:szCs w:val="22"/>
        </w:rPr>
        <w:t xml:space="preserve">This </w:t>
      </w:r>
      <w:r w:rsidR="00D47091">
        <w:rPr>
          <w:rFonts w:ascii="Arial" w:hAnsi="Arial" w:cs="Arial"/>
          <w:sz w:val="22"/>
          <w:szCs w:val="22"/>
        </w:rPr>
        <w:t>starts from the age</w:t>
      </w:r>
      <w:r w:rsidR="00484901">
        <w:rPr>
          <w:rFonts w:ascii="Arial" w:hAnsi="Arial" w:cs="Arial"/>
          <w:sz w:val="22"/>
          <w:szCs w:val="22"/>
        </w:rPr>
        <w:t xml:space="preserve"> of </w:t>
      </w:r>
      <w:r w:rsidR="00D60F3B">
        <w:rPr>
          <w:rFonts w:ascii="Arial" w:hAnsi="Arial" w:cs="Arial"/>
          <w:sz w:val="22"/>
          <w:szCs w:val="22"/>
        </w:rPr>
        <w:t>15-years-old</w:t>
      </w:r>
      <w:r w:rsidR="003D33B0">
        <w:rPr>
          <w:rFonts w:ascii="Arial" w:hAnsi="Arial" w:cs="Arial"/>
          <w:sz w:val="22"/>
          <w:szCs w:val="22"/>
        </w:rPr>
        <w:t>.</w:t>
      </w:r>
      <w:r w:rsidR="00542612">
        <w:rPr>
          <w:rFonts w:ascii="Arial" w:hAnsi="Arial" w:cs="Arial"/>
          <w:sz w:val="22"/>
          <w:szCs w:val="22"/>
        </w:rPr>
        <w:t xml:space="preserve"> This causes </w:t>
      </w:r>
      <w:r w:rsidR="00BB1171">
        <w:rPr>
          <w:rFonts w:ascii="Arial" w:hAnsi="Arial" w:cs="Arial"/>
          <w:sz w:val="22"/>
          <w:szCs w:val="22"/>
        </w:rPr>
        <w:t xml:space="preserve">a lot of </w:t>
      </w:r>
      <w:r w:rsidR="00484901">
        <w:rPr>
          <w:rFonts w:ascii="Arial" w:hAnsi="Arial" w:cs="Arial"/>
          <w:sz w:val="22"/>
          <w:szCs w:val="22"/>
        </w:rPr>
        <w:t>vulnerability</w:t>
      </w:r>
      <w:r w:rsidR="00BB1171">
        <w:rPr>
          <w:rFonts w:ascii="Arial" w:hAnsi="Arial" w:cs="Arial"/>
          <w:sz w:val="22"/>
          <w:szCs w:val="22"/>
        </w:rPr>
        <w:t xml:space="preserve"> which can sometimes cause </w:t>
      </w:r>
      <w:r w:rsidR="005B7ED0">
        <w:rPr>
          <w:rFonts w:ascii="Arial" w:hAnsi="Arial" w:cs="Arial"/>
          <w:sz w:val="22"/>
          <w:szCs w:val="22"/>
        </w:rPr>
        <w:t>loads</w:t>
      </w:r>
      <w:r w:rsidR="00BB1171">
        <w:rPr>
          <w:rFonts w:ascii="Arial" w:hAnsi="Arial" w:cs="Arial"/>
          <w:sz w:val="22"/>
          <w:szCs w:val="22"/>
        </w:rPr>
        <w:t xml:space="preserve"> of </w:t>
      </w:r>
      <w:r w:rsidR="00671879">
        <w:rPr>
          <w:rFonts w:ascii="Arial" w:hAnsi="Arial" w:cs="Arial"/>
          <w:sz w:val="22"/>
          <w:szCs w:val="22"/>
        </w:rPr>
        <w:t xml:space="preserve">behaviour </w:t>
      </w:r>
      <w:r w:rsidR="00484901">
        <w:rPr>
          <w:rFonts w:ascii="Arial" w:hAnsi="Arial" w:cs="Arial"/>
          <w:sz w:val="22"/>
          <w:szCs w:val="22"/>
        </w:rPr>
        <w:t>explosions</w:t>
      </w:r>
      <w:r w:rsidR="00671879">
        <w:rPr>
          <w:rFonts w:ascii="Arial" w:hAnsi="Arial" w:cs="Arial"/>
          <w:sz w:val="22"/>
          <w:szCs w:val="22"/>
        </w:rPr>
        <w:t xml:space="preserve"> due to not being able to take the </w:t>
      </w:r>
      <w:r w:rsidR="00484901">
        <w:rPr>
          <w:rFonts w:ascii="Arial" w:hAnsi="Arial" w:cs="Arial"/>
          <w:sz w:val="22"/>
          <w:szCs w:val="22"/>
        </w:rPr>
        <w:t>discomfort</w:t>
      </w:r>
      <w:r w:rsidR="00671879">
        <w:rPr>
          <w:rFonts w:ascii="Arial" w:hAnsi="Arial" w:cs="Arial"/>
          <w:sz w:val="22"/>
          <w:szCs w:val="22"/>
        </w:rPr>
        <w:t xml:space="preserve"> any longer or even </w:t>
      </w:r>
      <w:r w:rsidR="00383C12">
        <w:rPr>
          <w:rFonts w:ascii="Arial" w:hAnsi="Arial" w:cs="Arial"/>
          <w:sz w:val="22"/>
          <w:szCs w:val="22"/>
        </w:rPr>
        <w:t>worst-case</w:t>
      </w:r>
      <w:r w:rsidR="00671879">
        <w:rPr>
          <w:rFonts w:ascii="Arial" w:hAnsi="Arial" w:cs="Arial"/>
          <w:sz w:val="22"/>
          <w:szCs w:val="22"/>
        </w:rPr>
        <w:t xml:space="preserve"> </w:t>
      </w:r>
      <w:r w:rsidR="00AB6460">
        <w:rPr>
          <w:rFonts w:ascii="Arial" w:hAnsi="Arial" w:cs="Arial"/>
          <w:sz w:val="22"/>
          <w:szCs w:val="22"/>
        </w:rPr>
        <w:t>situations</w:t>
      </w:r>
      <w:r w:rsidR="00671879">
        <w:rPr>
          <w:rFonts w:ascii="Arial" w:hAnsi="Arial" w:cs="Arial"/>
          <w:sz w:val="22"/>
          <w:szCs w:val="22"/>
        </w:rPr>
        <w:t xml:space="preserve"> </w:t>
      </w:r>
      <w:r w:rsidR="00AB6460">
        <w:rPr>
          <w:rFonts w:ascii="Arial" w:hAnsi="Arial" w:cs="Arial"/>
          <w:sz w:val="22"/>
          <w:szCs w:val="22"/>
        </w:rPr>
        <w:t xml:space="preserve">can cause </w:t>
      </w:r>
      <w:r w:rsidR="00383C12">
        <w:rPr>
          <w:rFonts w:ascii="Arial" w:hAnsi="Arial" w:cs="Arial"/>
          <w:sz w:val="22"/>
          <w:szCs w:val="22"/>
        </w:rPr>
        <w:t>loss of life</w:t>
      </w:r>
      <w:r w:rsidR="00AB6460">
        <w:rPr>
          <w:rFonts w:ascii="Arial" w:hAnsi="Arial" w:cs="Arial"/>
          <w:sz w:val="22"/>
          <w:szCs w:val="22"/>
        </w:rPr>
        <w:t>.</w:t>
      </w:r>
      <w:r w:rsidR="009E06ED">
        <w:rPr>
          <w:rFonts w:ascii="Arial" w:hAnsi="Arial" w:cs="Arial"/>
          <w:sz w:val="22"/>
          <w:szCs w:val="22"/>
        </w:rPr>
        <w:t xml:space="preserve"> </w:t>
      </w:r>
      <w:r w:rsidR="001C222C">
        <w:rPr>
          <w:rFonts w:ascii="Arial" w:hAnsi="Arial" w:cs="Arial"/>
          <w:sz w:val="22"/>
          <w:szCs w:val="22"/>
        </w:rPr>
        <w:t>Leclerc</w:t>
      </w:r>
      <w:r w:rsidR="003D35AB">
        <w:rPr>
          <w:rFonts w:ascii="Arial" w:hAnsi="Arial" w:cs="Arial"/>
          <w:sz w:val="22"/>
          <w:szCs w:val="22"/>
        </w:rPr>
        <w:t>,</w:t>
      </w:r>
      <w:r w:rsidR="001C222C">
        <w:rPr>
          <w:rFonts w:ascii="Arial" w:hAnsi="Arial" w:cs="Arial"/>
          <w:sz w:val="22"/>
          <w:szCs w:val="22"/>
        </w:rPr>
        <w:t xml:space="preserve"> Bonne</w:t>
      </w:r>
      <w:r w:rsidR="003D35AB">
        <w:rPr>
          <w:rFonts w:ascii="Arial" w:hAnsi="Arial" w:cs="Arial"/>
          <w:sz w:val="22"/>
          <w:szCs w:val="22"/>
        </w:rPr>
        <w:t xml:space="preserve"> and </w:t>
      </w:r>
      <w:r w:rsidR="001C222C">
        <w:rPr>
          <w:rFonts w:ascii="Arial" w:hAnsi="Arial" w:cs="Arial"/>
          <w:sz w:val="22"/>
          <w:szCs w:val="22"/>
        </w:rPr>
        <w:t>Schwartz</w:t>
      </w:r>
      <w:r w:rsidR="003D35AB">
        <w:rPr>
          <w:rFonts w:ascii="Arial" w:hAnsi="Arial" w:cs="Arial"/>
          <w:sz w:val="22"/>
          <w:szCs w:val="22"/>
        </w:rPr>
        <w:t xml:space="preserve"> have also stated that </w:t>
      </w:r>
      <w:r w:rsidR="000D751F">
        <w:rPr>
          <w:rFonts w:ascii="Arial" w:hAnsi="Arial" w:cs="Arial"/>
          <w:sz w:val="22"/>
          <w:szCs w:val="22"/>
        </w:rPr>
        <w:t>the diagnostic for Emery-Dreifuss Muscular Dystrophy</w:t>
      </w:r>
      <w:r w:rsidR="00F858D4">
        <w:rPr>
          <w:rFonts w:ascii="Arial" w:hAnsi="Arial" w:cs="Arial"/>
          <w:sz w:val="22"/>
          <w:szCs w:val="22"/>
        </w:rPr>
        <w:t xml:space="preserve"> is</w:t>
      </w:r>
      <w:r w:rsidR="007F1B40">
        <w:rPr>
          <w:rFonts w:ascii="Arial" w:hAnsi="Arial" w:cs="Arial"/>
          <w:sz w:val="22"/>
          <w:szCs w:val="22"/>
        </w:rPr>
        <w:t>:</w:t>
      </w:r>
    </w:p>
    <w:p w14:paraId="48286978" w14:textId="45B957E7" w:rsidR="008D13A2" w:rsidRPr="008D13A2" w:rsidRDefault="007F1B40" w:rsidP="008D13A2">
      <w:pPr>
        <w:pStyle w:val="ListParagraph"/>
        <w:numPr>
          <w:ilvl w:val="0"/>
          <w:numId w:val="2"/>
        </w:numPr>
        <w:jc w:val="both"/>
        <w:rPr>
          <w:rFonts w:ascii="Arial" w:hAnsi="Arial" w:cs="Arial"/>
          <w:sz w:val="22"/>
          <w:szCs w:val="22"/>
        </w:rPr>
      </w:pPr>
      <w:r>
        <w:rPr>
          <w:rFonts w:ascii="Arial" w:hAnsi="Arial" w:cs="Arial"/>
          <w:sz w:val="22"/>
          <w:szCs w:val="22"/>
        </w:rPr>
        <w:t xml:space="preserve">Medical </w:t>
      </w:r>
      <w:r w:rsidR="005B7D52">
        <w:rPr>
          <w:rFonts w:ascii="Arial" w:hAnsi="Arial" w:cs="Arial"/>
          <w:sz w:val="22"/>
          <w:szCs w:val="22"/>
        </w:rPr>
        <w:t>E</w:t>
      </w:r>
      <w:r>
        <w:rPr>
          <w:rFonts w:ascii="Arial" w:hAnsi="Arial" w:cs="Arial"/>
          <w:sz w:val="22"/>
          <w:szCs w:val="22"/>
        </w:rPr>
        <w:t>xaminations</w:t>
      </w:r>
      <w:r w:rsidR="008D13A2">
        <w:rPr>
          <w:rFonts w:ascii="Arial" w:hAnsi="Arial" w:cs="Arial"/>
          <w:sz w:val="22"/>
          <w:szCs w:val="22"/>
        </w:rPr>
        <w:t xml:space="preserve"> (MRI)</w:t>
      </w:r>
    </w:p>
    <w:p w14:paraId="257118EE" w14:textId="11F0EA17" w:rsidR="007F1B40" w:rsidRDefault="005B7D52" w:rsidP="007F1B40">
      <w:pPr>
        <w:pStyle w:val="ListParagraph"/>
        <w:numPr>
          <w:ilvl w:val="0"/>
          <w:numId w:val="2"/>
        </w:numPr>
        <w:jc w:val="both"/>
        <w:rPr>
          <w:rFonts w:ascii="Arial" w:hAnsi="Arial" w:cs="Arial"/>
          <w:sz w:val="22"/>
          <w:szCs w:val="22"/>
        </w:rPr>
      </w:pPr>
      <w:r>
        <w:rPr>
          <w:rFonts w:ascii="Arial" w:hAnsi="Arial" w:cs="Arial"/>
          <w:sz w:val="22"/>
          <w:szCs w:val="22"/>
        </w:rPr>
        <w:t>Tissue Removal</w:t>
      </w:r>
    </w:p>
    <w:p w14:paraId="4111E89A" w14:textId="124F7B9D" w:rsidR="00293A6B" w:rsidRDefault="00293A6B" w:rsidP="007F1B40">
      <w:pPr>
        <w:pStyle w:val="ListParagraph"/>
        <w:numPr>
          <w:ilvl w:val="0"/>
          <w:numId w:val="2"/>
        </w:numPr>
        <w:jc w:val="both"/>
        <w:rPr>
          <w:rFonts w:ascii="Arial" w:hAnsi="Arial" w:cs="Arial"/>
          <w:sz w:val="22"/>
          <w:szCs w:val="22"/>
        </w:rPr>
      </w:pPr>
      <w:r>
        <w:rPr>
          <w:rFonts w:ascii="Arial" w:hAnsi="Arial" w:cs="Arial"/>
          <w:sz w:val="22"/>
          <w:szCs w:val="22"/>
        </w:rPr>
        <w:t>White blood cell</w:t>
      </w:r>
    </w:p>
    <w:p w14:paraId="55B80BE6" w14:textId="79E6832F" w:rsidR="00A26C3F" w:rsidRDefault="0001533A" w:rsidP="007F1B40">
      <w:pPr>
        <w:pStyle w:val="ListParagraph"/>
        <w:numPr>
          <w:ilvl w:val="0"/>
          <w:numId w:val="2"/>
        </w:numPr>
        <w:jc w:val="both"/>
        <w:rPr>
          <w:rFonts w:ascii="Arial" w:hAnsi="Arial" w:cs="Arial"/>
          <w:sz w:val="22"/>
          <w:szCs w:val="22"/>
        </w:rPr>
      </w:pPr>
      <w:r>
        <w:rPr>
          <w:rFonts w:ascii="Arial" w:hAnsi="Arial" w:cs="Arial"/>
          <w:sz w:val="22"/>
          <w:szCs w:val="22"/>
        </w:rPr>
        <w:t>Collagen</w:t>
      </w:r>
      <w:r w:rsidR="00A26C3F">
        <w:rPr>
          <w:rFonts w:ascii="Arial" w:hAnsi="Arial" w:cs="Arial"/>
          <w:sz w:val="22"/>
          <w:szCs w:val="22"/>
        </w:rPr>
        <w:t xml:space="preserve"> and Fibres</w:t>
      </w:r>
    </w:p>
    <w:p w14:paraId="13C2C652" w14:textId="456CC035" w:rsidR="005B7D52" w:rsidRDefault="005929F5" w:rsidP="00D777A4">
      <w:pPr>
        <w:pStyle w:val="ListParagraph"/>
        <w:numPr>
          <w:ilvl w:val="0"/>
          <w:numId w:val="2"/>
        </w:numPr>
        <w:jc w:val="both"/>
        <w:rPr>
          <w:rFonts w:ascii="Arial" w:hAnsi="Arial" w:cs="Arial"/>
          <w:sz w:val="22"/>
          <w:szCs w:val="22"/>
        </w:rPr>
      </w:pPr>
      <w:r>
        <w:rPr>
          <w:rFonts w:ascii="Arial" w:hAnsi="Arial" w:cs="Arial"/>
          <w:sz w:val="22"/>
          <w:szCs w:val="22"/>
        </w:rPr>
        <w:t>Exfoliative Cy</w:t>
      </w:r>
      <w:r w:rsidR="00D47091">
        <w:rPr>
          <w:rFonts w:ascii="Arial" w:hAnsi="Arial" w:cs="Arial"/>
          <w:sz w:val="22"/>
          <w:szCs w:val="22"/>
        </w:rPr>
        <w:t>tology</w:t>
      </w:r>
    </w:p>
    <w:p w14:paraId="4758F182" w14:textId="2D99A753" w:rsidR="00C15853" w:rsidRDefault="00A72259" w:rsidP="00C15853">
      <w:pPr>
        <w:ind w:left="1334"/>
        <w:jc w:val="right"/>
        <w:rPr>
          <w:rFonts w:ascii="Arial" w:hAnsi="Arial" w:cs="Arial"/>
          <w:b/>
          <w:bCs/>
          <w:sz w:val="22"/>
          <w:szCs w:val="22"/>
        </w:rPr>
      </w:pPr>
      <w:sdt>
        <w:sdtPr>
          <w:rPr>
            <w:rFonts w:ascii="Arial" w:hAnsi="Arial" w:cs="Arial"/>
            <w:b/>
            <w:bCs/>
            <w:sz w:val="22"/>
            <w:szCs w:val="22"/>
          </w:rPr>
          <w:id w:val="1331569928"/>
          <w:citation/>
        </w:sdtPr>
        <w:sdtEndPr/>
        <w:sdtContent>
          <w:r w:rsidR="00661F61" w:rsidRPr="00661F61">
            <w:rPr>
              <w:rFonts w:ascii="Arial" w:hAnsi="Arial" w:cs="Arial"/>
              <w:b/>
              <w:bCs/>
              <w:sz w:val="22"/>
              <w:szCs w:val="22"/>
            </w:rPr>
            <w:fldChar w:fldCharType="begin"/>
          </w:r>
          <w:r w:rsidR="00661F61" w:rsidRPr="00661F61">
            <w:rPr>
              <w:rFonts w:ascii="Arial" w:hAnsi="Arial" w:cs="Arial"/>
              <w:b/>
              <w:bCs/>
              <w:sz w:val="22"/>
              <w:szCs w:val="22"/>
            </w:rPr>
            <w:instrText xml:space="preserve"> CITATION Lec02 \l 2057 </w:instrText>
          </w:r>
          <w:r w:rsidR="00661F61" w:rsidRPr="00661F61">
            <w:rPr>
              <w:rFonts w:ascii="Arial" w:hAnsi="Arial" w:cs="Arial"/>
              <w:b/>
              <w:bCs/>
              <w:sz w:val="22"/>
              <w:szCs w:val="22"/>
            </w:rPr>
            <w:fldChar w:fldCharType="separate"/>
          </w:r>
          <w:r w:rsidR="00661F61" w:rsidRPr="00661F61">
            <w:rPr>
              <w:rFonts w:ascii="Arial" w:hAnsi="Arial" w:cs="Arial"/>
              <w:b/>
              <w:bCs/>
              <w:noProof/>
              <w:sz w:val="22"/>
              <w:szCs w:val="22"/>
            </w:rPr>
            <w:t>(Leclerc A.H. Bonne G. Schwartz K., 2002)</w:t>
          </w:r>
          <w:r w:rsidR="00661F61" w:rsidRPr="00661F61">
            <w:rPr>
              <w:rFonts w:ascii="Arial" w:hAnsi="Arial" w:cs="Arial"/>
              <w:b/>
              <w:bCs/>
              <w:sz w:val="22"/>
              <w:szCs w:val="22"/>
            </w:rPr>
            <w:fldChar w:fldCharType="end"/>
          </w:r>
        </w:sdtContent>
      </w:sdt>
    </w:p>
    <w:p w14:paraId="7AB4E6AD" w14:textId="359B2790" w:rsidR="00E5218D" w:rsidRDefault="00E5218D" w:rsidP="00C15853">
      <w:pPr>
        <w:ind w:left="1334"/>
        <w:jc w:val="right"/>
        <w:rPr>
          <w:rFonts w:ascii="Arial" w:hAnsi="Arial" w:cs="Arial"/>
          <w:b/>
          <w:bCs/>
          <w:sz w:val="22"/>
          <w:szCs w:val="22"/>
        </w:rPr>
      </w:pPr>
    </w:p>
    <w:p w14:paraId="0BE1FB31" w14:textId="3CB911EA" w:rsidR="00272ACB" w:rsidRPr="00272ACB" w:rsidRDefault="00272ACB" w:rsidP="00E5218D">
      <w:pPr>
        <w:jc w:val="both"/>
        <w:rPr>
          <w:rFonts w:ascii="Arial" w:hAnsi="Arial" w:cs="Arial"/>
          <w:i/>
          <w:iCs/>
          <w:sz w:val="22"/>
          <w:szCs w:val="22"/>
        </w:rPr>
      </w:pPr>
      <w:r>
        <w:rPr>
          <w:rFonts w:ascii="Arial" w:hAnsi="Arial" w:cs="Arial"/>
          <w:i/>
          <w:iCs/>
          <w:sz w:val="22"/>
          <w:szCs w:val="22"/>
        </w:rPr>
        <w:t>Figure 4. Picture of how E</w:t>
      </w:r>
      <w:r w:rsidR="00E5218D">
        <w:rPr>
          <w:rFonts w:ascii="Arial" w:hAnsi="Arial" w:cs="Arial"/>
          <w:i/>
          <w:iCs/>
          <w:sz w:val="22"/>
          <w:szCs w:val="22"/>
        </w:rPr>
        <w:t>DMD tests to verify the diagnosis.</w:t>
      </w:r>
    </w:p>
    <w:p w14:paraId="4D3F5723" w14:textId="4A41A260" w:rsidR="00033BD5" w:rsidRDefault="00033BD5" w:rsidP="00A57AB0">
      <w:pPr>
        <w:jc w:val="both"/>
        <w:rPr>
          <w:rFonts w:ascii="Arial" w:hAnsi="Arial" w:cs="Arial"/>
          <w:b/>
          <w:bCs/>
          <w:sz w:val="22"/>
          <w:szCs w:val="22"/>
        </w:rPr>
      </w:pPr>
    </w:p>
    <w:p w14:paraId="120E5C3C" w14:textId="1C4988F8" w:rsidR="00B466ED" w:rsidRDefault="00E5218D" w:rsidP="00A57AB0">
      <w:pPr>
        <w:jc w:val="both"/>
        <w:rPr>
          <w:rFonts w:ascii="Arial" w:hAnsi="Arial" w:cs="Arial"/>
          <w:b/>
          <w:bCs/>
          <w:sz w:val="22"/>
          <w:szCs w:val="22"/>
        </w:rPr>
      </w:pPr>
      <w:r>
        <w:rPr>
          <w:noProof/>
        </w:rPr>
        <w:drawing>
          <wp:anchor distT="0" distB="0" distL="114300" distR="114300" simplePos="0" relativeHeight="251661824" behindDoc="1" locked="0" layoutInCell="1" allowOverlap="1" wp14:anchorId="5737F6BF" wp14:editId="51425687">
            <wp:simplePos x="0" y="0"/>
            <wp:positionH relativeFrom="column">
              <wp:posOffset>333375</wp:posOffset>
            </wp:positionH>
            <wp:positionV relativeFrom="paragraph">
              <wp:posOffset>8255</wp:posOffset>
            </wp:positionV>
            <wp:extent cx="2990850" cy="2552700"/>
            <wp:effectExtent l="0" t="0" r="0" b="0"/>
            <wp:wrapTight wrapText="bothSides">
              <wp:wrapPolygon edited="0">
                <wp:start x="0" y="0"/>
                <wp:lineTo x="0" y="21439"/>
                <wp:lineTo x="21462" y="21439"/>
                <wp:lineTo x="21462"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085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CC36A" w14:textId="572B9C43" w:rsidR="00B466ED" w:rsidRDefault="00B466ED" w:rsidP="00A57AB0">
      <w:pPr>
        <w:jc w:val="both"/>
        <w:rPr>
          <w:rFonts w:ascii="Arial" w:hAnsi="Arial" w:cs="Arial"/>
          <w:b/>
          <w:bCs/>
          <w:sz w:val="22"/>
          <w:szCs w:val="22"/>
        </w:rPr>
      </w:pPr>
    </w:p>
    <w:p w14:paraId="49399E69" w14:textId="03CB086B" w:rsidR="00B466ED" w:rsidRDefault="00B466ED" w:rsidP="00A57AB0">
      <w:pPr>
        <w:jc w:val="both"/>
        <w:rPr>
          <w:rFonts w:ascii="Arial" w:hAnsi="Arial" w:cs="Arial"/>
          <w:b/>
          <w:bCs/>
          <w:sz w:val="22"/>
          <w:szCs w:val="22"/>
        </w:rPr>
      </w:pPr>
    </w:p>
    <w:p w14:paraId="1C4547D8" w14:textId="05797DC2" w:rsidR="00B466ED" w:rsidRDefault="00B466ED" w:rsidP="00A57AB0">
      <w:pPr>
        <w:jc w:val="both"/>
        <w:rPr>
          <w:rFonts w:ascii="Arial" w:hAnsi="Arial" w:cs="Arial"/>
          <w:b/>
          <w:bCs/>
          <w:sz w:val="22"/>
          <w:szCs w:val="22"/>
        </w:rPr>
      </w:pPr>
    </w:p>
    <w:p w14:paraId="7BE041D7" w14:textId="654ADD19" w:rsidR="00B466ED" w:rsidRDefault="00B466ED" w:rsidP="00A57AB0">
      <w:pPr>
        <w:jc w:val="both"/>
        <w:rPr>
          <w:rFonts w:ascii="Arial" w:hAnsi="Arial" w:cs="Arial"/>
          <w:b/>
          <w:bCs/>
          <w:sz w:val="22"/>
          <w:szCs w:val="22"/>
        </w:rPr>
      </w:pPr>
    </w:p>
    <w:p w14:paraId="0410FC00" w14:textId="1AA03F67" w:rsidR="00B466ED" w:rsidRDefault="00B466ED" w:rsidP="00A57AB0">
      <w:pPr>
        <w:jc w:val="both"/>
        <w:rPr>
          <w:rFonts w:ascii="Arial" w:hAnsi="Arial" w:cs="Arial"/>
          <w:b/>
          <w:bCs/>
          <w:sz w:val="22"/>
          <w:szCs w:val="22"/>
        </w:rPr>
      </w:pPr>
    </w:p>
    <w:p w14:paraId="10AD1D20" w14:textId="5C430BC5" w:rsidR="00B466ED" w:rsidRDefault="00B466ED" w:rsidP="00A57AB0">
      <w:pPr>
        <w:jc w:val="both"/>
        <w:rPr>
          <w:rFonts w:ascii="Arial" w:hAnsi="Arial" w:cs="Arial"/>
          <w:b/>
          <w:bCs/>
          <w:sz w:val="22"/>
          <w:szCs w:val="22"/>
        </w:rPr>
      </w:pPr>
    </w:p>
    <w:p w14:paraId="132778C9" w14:textId="51FA8E11" w:rsidR="00B466ED" w:rsidRDefault="00B466ED" w:rsidP="00A57AB0">
      <w:pPr>
        <w:jc w:val="both"/>
        <w:rPr>
          <w:rFonts w:ascii="Arial" w:hAnsi="Arial" w:cs="Arial"/>
          <w:b/>
          <w:bCs/>
          <w:sz w:val="22"/>
          <w:szCs w:val="22"/>
        </w:rPr>
      </w:pPr>
    </w:p>
    <w:p w14:paraId="08DA0E0C" w14:textId="6DFFDFD5" w:rsidR="00B466ED" w:rsidRDefault="00B466ED" w:rsidP="00A57AB0">
      <w:pPr>
        <w:jc w:val="both"/>
        <w:rPr>
          <w:rFonts w:ascii="Arial" w:hAnsi="Arial" w:cs="Arial"/>
          <w:b/>
          <w:bCs/>
          <w:sz w:val="22"/>
          <w:szCs w:val="22"/>
        </w:rPr>
      </w:pPr>
    </w:p>
    <w:p w14:paraId="1581B194" w14:textId="616813B4" w:rsidR="00033BDD" w:rsidRDefault="00A72259" w:rsidP="00E5218D">
      <w:pPr>
        <w:jc w:val="right"/>
        <w:rPr>
          <w:rFonts w:ascii="Arial" w:hAnsi="Arial" w:cs="Arial"/>
          <w:b/>
          <w:bCs/>
          <w:sz w:val="22"/>
          <w:szCs w:val="22"/>
        </w:rPr>
      </w:pPr>
      <w:sdt>
        <w:sdtPr>
          <w:rPr>
            <w:rFonts w:ascii="Arial" w:hAnsi="Arial" w:cs="Arial"/>
            <w:b/>
            <w:bCs/>
            <w:sz w:val="22"/>
            <w:szCs w:val="22"/>
          </w:rPr>
          <w:id w:val="68930561"/>
          <w:citation/>
        </w:sdtPr>
        <w:sdtEndPr/>
        <w:sdtContent>
          <w:r w:rsidR="00E5218D" w:rsidRPr="00344124">
            <w:rPr>
              <w:rFonts w:ascii="Arial" w:hAnsi="Arial" w:cs="Arial"/>
              <w:b/>
              <w:bCs/>
              <w:sz w:val="22"/>
              <w:szCs w:val="22"/>
            </w:rPr>
            <w:fldChar w:fldCharType="begin"/>
          </w:r>
          <w:r w:rsidR="00E5218D" w:rsidRPr="00344124">
            <w:rPr>
              <w:rFonts w:ascii="Arial" w:hAnsi="Arial" w:cs="Arial"/>
              <w:b/>
              <w:bCs/>
              <w:sz w:val="22"/>
              <w:szCs w:val="22"/>
            </w:rPr>
            <w:instrText xml:space="preserve"> CITATION Sea21 \l 2057 </w:instrText>
          </w:r>
          <w:r w:rsidR="00E5218D" w:rsidRPr="00344124">
            <w:rPr>
              <w:rFonts w:ascii="Arial" w:hAnsi="Arial" w:cs="Arial"/>
              <w:b/>
              <w:bCs/>
              <w:sz w:val="22"/>
              <w:szCs w:val="22"/>
            </w:rPr>
            <w:fldChar w:fldCharType="separate"/>
          </w:r>
          <w:r w:rsidR="00E5218D" w:rsidRPr="00344124">
            <w:rPr>
              <w:rFonts w:ascii="Arial" w:hAnsi="Arial" w:cs="Arial"/>
              <w:b/>
              <w:bCs/>
              <w:noProof/>
              <w:sz w:val="22"/>
              <w:szCs w:val="22"/>
            </w:rPr>
            <w:t>(Sears, 2021)</w:t>
          </w:r>
          <w:r w:rsidR="00E5218D" w:rsidRPr="00344124">
            <w:rPr>
              <w:rFonts w:ascii="Arial" w:hAnsi="Arial" w:cs="Arial"/>
              <w:b/>
              <w:bCs/>
              <w:sz w:val="22"/>
              <w:szCs w:val="22"/>
            </w:rPr>
            <w:fldChar w:fldCharType="end"/>
          </w:r>
        </w:sdtContent>
      </w:sdt>
    </w:p>
    <w:p w14:paraId="16156D81" w14:textId="4F16B857" w:rsidR="00AA6822" w:rsidRDefault="00AA6822" w:rsidP="00A57AB0">
      <w:pPr>
        <w:jc w:val="both"/>
        <w:rPr>
          <w:rFonts w:ascii="Arial" w:hAnsi="Arial" w:cs="Arial"/>
          <w:b/>
          <w:bCs/>
          <w:sz w:val="22"/>
          <w:szCs w:val="22"/>
        </w:rPr>
      </w:pPr>
    </w:p>
    <w:p w14:paraId="1214833F" w14:textId="7194A28D" w:rsidR="006E4C81" w:rsidRDefault="00D86171" w:rsidP="00FA6A50">
      <w:pPr>
        <w:jc w:val="center"/>
        <w:rPr>
          <w:rFonts w:ascii="Arial" w:hAnsi="Arial" w:cs="Arial"/>
          <w:b/>
          <w:bCs/>
          <w:sz w:val="22"/>
          <w:szCs w:val="22"/>
          <w:u w:val="single"/>
        </w:rPr>
      </w:pPr>
      <w:r>
        <w:rPr>
          <w:rFonts w:ascii="Arial" w:hAnsi="Arial" w:cs="Arial"/>
          <w:b/>
          <w:bCs/>
          <w:sz w:val="22"/>
          <w:szCs w:val="22"/>
          <w:u w:val="single"/>
        </w:rPr>
        <w:lastRenderedPageBreak/>
        <w:t xml:space="preserve">Suicidal </w:t>
      </w:r>
      <w:r w:rsidR="00615CBF">
        <w:rPr>
          <w:rFonts w:ascii="Arial" w:hAnsi="Arial" w:cs="Arial"/>
          <w:b/>
          <w:bCs/>
          <w:sz w:val="22"/>
          <w:szCs w:val="22"/>
          <w:u w:val="single"/>
        </w:rPr>
        <w:t>Rates</w:t>
      </w:r>
    </w:p>
    <w:p w14:paraId="7EE7F126" w14:textId="77777777" w:rsidR="006E4C81" w:rsidRDefault="006E4C81" w:rsidP="006E4C81">
      <w:pPr>
        <w:jc w:val="both"/>
        <w:rPr>
          <w:rFonts w:ascii="Arial" w:hAnsi="Arial" w:cs="Arial"/>
          <w:sz w:val="22"/>
          <w:szCs w:val="22"/>
        </w:rPr>
      </w:pPr>
    </w:p>
    <w:p w14:paraId="112C13D9" w14:textId="61A70F0B" w:rsidR="00D866FF" w:rsidRDefault="00525420" w:rsidP="006E4C81">
      <w:pPr>
        <w:jc w:val="both"/>
        <w:rPr>
          <w:rFonts w:ascii="Arial" w:hAnsi="Arial" w:cs="Arial"/>
          <w:b/>
          <w:bCs/>
          <w:sz w:val="22"/>
          <w:szCs w:val="22"/>
        </w:rPr>
      </w:pPr>
      <w:r>
        <w:rPr>
          <w:rFonts w:ascii="Arial" w:hAnsi="Arial" w:cs="Arial"/>
          <w:sz w:val="22"/>
          <w:szCs w:val="22"/>
        </w:rPr>
        <w:t>Gore</w:t>
      </w:r>
      <w:r w:rsidR="007B2B0F">
        <w:rPr>
          <w:rFonts w:ascii="Arial" w:hAnsi="Arial" w:cs="Arial"/>
          <w:sz w:val="22"/>
          <w:szCs w:val="22"/>
        </w:rPr>
        <w:t xml:space="preserve"> Et Al., (2011) </w:t>
      </w:r>
      <w:r w:rsidR="00BA1B29">
        <w:rPr>
          <w:rFonts w:ascii="Arial" w:hAnsi="Arial" w:cs="Arial"/>
          <w:sz w:val="22"/>
          <w:szCs w:val="22"/>
        </w:rPr>
        <w:t xml:space="preserve">have stated </w:t>
      </w:r>
      <w:r w:rsidR="009236A3">
        <w:rPr>
          <w:rFonts w:ascii="Arial" w:hAnsi="Arial" w:cs="Arial"/>
          <w:sz w:val="22"/>
          <w:szCs w:val="22"/>
        </w:rPr>
        <w:t xml:space="preserve">that </w:t>
      </w:r>
      <w:r w:rsidR="007B69F0">
        <w:rPr>
          <w:rFonts w:ascii="Arial" w:hAnsi="Arial" w:cs="Arial"/>
          <w:sz w:val="22"/>
          <w:szCs w:val="22"/>
        </w:rPr>
        <w:t xml:space="preserve">10-24-year-olds </w:t>
      </w:r>
      <w:r w:rsidR="00E32AA5">
        <w:rPr>
          <w:rFonts w:ascii="Arial" w:hAnsi="Arial" w:cs="Arial"/>
          <w:sz w:val="22"/>
          <w:szCs w:val="22"/>
        </w:rPr>
        <w:t>speak for</w:t>
      </w:r>
      <w:r w:rsidR="007B69F0">
        <w:rPr>
          <w:rFonts w:ascii="Arial" w:hAnsi="Arial" w:cs="Arial"/>
          <w:sz w:val="22"/>
          <w:szCs w:val="22"/>
        </w:rPr>
        <w:t xml:space="preserve"> the world</w:t>
      </w:r>
      <w:r w:rsidR="00EC3789">
        <w:rPr>
          <w:rFonts w:ascii="Arial" w:hAnsi="Arial" w:cs="Arial"/>
          <w:sz w:val="22"/>
          <w:szCs w:val="22"/>
        </w:rPr>
        <w:t>’</w:t>
      </w:r>
      <w:r w:rsidR="007B69F0">
        <w:rPr>
          <w:rFonts w:ascii="Arial" w:hAnsi="Arial" w:cs="Arial"/>
          <w:sz w:val="22"/>
          <w:szCs w:val="22"/>
        </w:rPr>
        <w:t>s</w:t>
      </w:r>
      <w:r w:rsidR="00E32AA5">
        <w:rPr>
          <w:rFonts w:ascii="Arial" w:hAnsi="Arial" w:cs="Arial"/>
          <w:sz w:val="22"/>
          <w:szCs w:val="22"/>
        </w:rPr>
        <w:t xml:space="preserve"> residents by 27%. </w:t>
      </w:r>
      <w:r w:rsidR="00B35A53">
        <w:rPr>
          <w:rFonts w:ascii="Arial" w:hAnsi="Arial" w:cs="Arial"/>
          <w:sz w:val="22"/>
          <w:szCs w:val="22"/>
        </w:rPr>
        <w:t xml:space="preserve">The main impact of these </w:t>
      </w:r>
      <w:r w:rsidR="00974486">
        <w:rPr>
          <w:rFonts w:ascii="Arial" w:hAnsi="Arial" w:cs="Arial"/>
          <w:sz w:val="22"/>
          <w:szCs w:val="22"/>
        </w:rPr>
        <w:t>is</w:t>
      </w:r>
      <w:r w:rsidR="00B35A53">
        <w:rPr>
          <w:rFonts w:ascii="Arial" w:hAnsi="Arial" w:cs="Arial"/>
          <w:sz w:val="22"/>
          <w:szCs w:val="22"/>
        </w:rPr>
        <w:t xml:space="preserve"> </w:t>
      </w:r>
      <w:r w:rsidR="005549FB">
        <w:rPr>
          <w:rFonts w:ascii="Arial" w:hAnsi="Arial" w:cs="Arial"/>
          <w:sz w:val="22"/>
          <w:szCs w:val="22"/>
        </w:rPr>
        <w:t>to ensure th</w:t>
      </w:r>
      <w:r w:rsidR="0012005D">
        <w:rPr>
          <w:rFonts w:ascii="Arial" w:hAnsi="Arial" w:cs="Arial"/>
          <w:sz w:val="22"/>
          <w:szCs w:val="22"/>
        </w:rPr>
        <w:t>at the physical condition and risk consideration for diseases</w:t>
      </w:r>
      <w:r w:rsidR="00B35A53">
        <w:rPr>
          <w:rFonts w:ascii="Arial" w:hAnsi="Arial" w:cs="Arial"/>
          <w:sz w:val="22"/>
          <w:szCs w:val="22"/>
        </w:rPr>
        <w:t xml:space="preserve"> </w:t>
      </w:r>
      <w:r w:rsidR="00974486">
        <w:rPr>
          <w:rFonts w:ascii="Arial" w:hAnsi="Arial" w:cs="Arial"/>
          <w:sz w:val="22"/>
          <w:szCs w:val="22"/>
        </w:rPr>
        <w:t xml:space="preserve">are </w:t>
      </w:r>
      <w:r w:rsidR="00E14EB2">
        <w:rPr>
          <w:rFonts w:ascii="Arial" w:hAnsi="Arial" w:cs="Arial"/>
          <w:sz w:val="22"/>
          <w:szCs w:val="22"/>
        </w:rPr>
        <w:t>very</w:t>
      </w:r>
      <w:r w:rsidR="00974486">
        <w:rPr>
          <w:rFonts w:ascii="Arial" w:hAnsi="Arial" w:cs="Arial"/>
          <w:sz w:val="22"/>
          <w:szCs w:val="22"/>
        </w:rPr>
        <w:t xml:space="preserve"> low.</w:t>
      </w:r>
      <w:r w:rsidR="00A41BD6">
        <w:rPr>
          <w:rFonts w:ascii="Arial" w:hAnsi="Arial" w:cs="Arial"/>
          <w:sz w:val="22"/>
          <w:szCs w:val="22"/>
        </w:rPr>
        <w:t xml:space="preserve"> They stated that </w:t>
      </w:r>
      <w:r w:rsidR="0075048C">
        <w:rPr>
          <w:rFonts w:ascii="Arial" w:hAnsi="Arial" w:cs="Arial"/>
          <w:sz w:val="22"/>
          <w:szCs w:val="22"/>
        </w:rPr>
        <w:t>in some places around the world the physical conditions are often overlooked</w:t>
      </w:r>
      <w:r w:rsidR="00AF523F">
        <w:rPr>
          <w:rFonts w:ascii="Arial" w:hAnsi="Arial" w:cs="Arial"/>
          <w:sz w:val="22"/>
          <w:szCs w:val="22"/>
        </w:rPr>
        <w:t xml:space="preserve"> as this age group are constantly identified as healthful</w:t>
      </w:r>
      <w:r w:rsidR="00044136">
        <w:rPr>
          <w:rFonts w:ascii="Arial" w:hAnsi="Arial" w:cs="Arial"/>
          <w:sz w:val="22"/>
          <w:szCs w:val="22"/>
        </w:rPr>
        <w:t xml:space="preserve"> </w:t>
      </w:r>
      <w:sdt>
        <w:sdtPr>
          <w:rPr>
            <w:rFonts w:ascii="Arial" w:hAnsi="Arial" w:cs="Arial"/>
            <w:b/>
            <w:bCs/>
            <w:sz w:val="22"/>
            <w:szCs w:val="22"/>
          </w:rPr>
          <w:id w:val="-2080354397"/>
          <w:citation/>
        </w:sdtPr>
        <w:sdtEndPr/>
        <w:sdtContent>
          <w:r w:rsidR="00044136" w:rsidRPr="001149B4">
            <w:rPr>
              <w:rFonts w:ascii="Arial" w:hAnsi="Arial" w:cs="Arial"/>
              <w:b/>
              <w:bCs/>
              <w:sz w:val="22"/>
              <w:szCs w:val="22"/>
            </w:rPr>
            <w:fldChar w:fldCharType="begin"/>
          </w:r>
          <w:r w:rsidR="001149B4" w:rsidRPr="001149B4">
            <w:rPr>
              <w:rFonts w:ascii="Arial" w:hAnsi="Arial" w:cs="Arial"/>
              <w:b/>
              <w:bCs/>
              <w:sz w:val="22"/>
              <w:szCs w:val="22"/>
            </w:rPr>
            <w:instrText xml:space="preserve">CITATION Fio11 \l 2057 </w:instrText>
          </w:r>
          <w:r w:rsidR="00044136" w:rsidRPr="001149B4">
            <w:rPr>
              <w:rFonts w:ascii="Arial" w:hAnsi="Arial" w:cs="Arial"/>
              <w:b/>
              <w:bCs/>
              <w:sz w:val="22"/>
              <w:szCs w:val="22"/>
            </w:rPr>
            <w:fldChar w:fldCharType="separate"/>
          </w:r>
          <w:r w:rsidR="001149B4" w:rsidRPr="001149B4">
            <w:rPr>
              <w:rFonts w:ascii="Arial" w:hAnsi="Arial" w:cs="Arial"/>
              <w:b/>
              <w:bCs/>
              <w:noProof/>
              <w:sz w:val="22"/>
              <w:szCs w:val="22"/>
            </w:rPr>
            <w:t>(Fiona M Gore Et AL., 2011)</w:t>
          </w:r>
          <w:r w:rsidR="00044136" w:rsidRPr="001149B4">
            <w:rPr>
              <w:rFonts w:ascii="Arial" w:hAnsi="Arial" w:cs="Arial"/>
              <w:b/>
              <w:bCs/>
              <w:sz w:val="22"/>
              <w:szCs w:val="22"/>
            </w:rPr>
            <w:fldChar w:fldCharType="end"/>
          </w:r>
        </w:sdtContent>
      </w:sdt>
      <w:r w:rsidR="00044136" w:rsidRPr="001149B4">
        <w:rPr>
          <w:rFonts w:ascii="Arial" w:hAnsi="Arial" w:cs="Arial"/>
          <w:b/>
          <w:bCs/>
          <w:sz w:val="22"/>
          <w:szCs w:val="22"/>
        </w:rPr>
        <w:t>.</w:t>
      </w:r>
    </w:p>
    <w:p w14:paraId="62E551F7" w14:textId="77777777" w:rsidR="00D866FF" w:rsidRDefault="00D866FF" w:rsidP="006E4C81">
      <w:pPr>
        <w:jc w:val="both"/>
        <w:rPr>
          <w:rFonts w:ascii="Arial" w:hAnsi="Arial" w:cs="Arial"/>
          <w:b/>
          <w:bCs/>
          <w:sz w:val="22"/>
          <w:szCs w:val="22"/>
        </w:rPr>
      </w:pPr>
    </w:p>
    <w:p w14:paraId="469252B2" w14:textId="0BBF898B" w:rsidR="00AA6822" w:rsidRDefault="00AA6822" w:rsidP="006E4C81">
      <w:pPr>
        <w:jc w:val="both"/>
        <w:rPr>
          <w:rFonts w:ascii="Arial" w:hAnsi="Arial" w:cs="Arial"/>
          <w:b/>
          <w:bCs/>
          <w:sz w:val="22"/>
          <w:szCs w:val="22"/>
        </w:rPr>
      </w:pPr>
    </w:p>
    <w:p w14:paraId="5932D997" w14:textId="604F7316" w:rsidR="001149B4" w:rsidRPr="00F318C9" w:rsidRDefault="00F318C9" w:rsidP="006E4C81">
      <w:pPr>
        <w:jc w:val="both"/>
        <w:rPr>
          <w:rFonts w:ascii="Arial" w:hAnsi="Arial" w:cs="Arial"/>
          <w:i/>
          <w:iCs/>
          <w:sz w:val="22"/>
          <w:szCs w:val="22"/>
          <w:u w:val="single"/>
        </w:rPr>
      </w:pPr>
      <w:r w:rsidRPr="00F318C9">
        <w:rPr>
          <w:rFonts w:ascii="Arial" w:hAnsi="Arial" w:cs="Arial"/>
          <w:i/>
          <w:iCs/>
          <w:sz w:val="22"/>
          <w:szCs w:val="22"/>
          <w:u w:val="single"/>
        </w:rPr>
        <w:t>Figure</w:t>
      </w:r>
      <w:r>
        <w:rPr>
          <w:rFonts w:ascii="Arial" w:hAnsi="Arial" w:cs="Arial"/>
          <w:i/>
          <w:iCs/>
          <w:sz w:val="22"/>
          <w:szCs w:val="22"/>
          <w:u w:val="single"/>
        </w:rPr>
        <w:t xml:space="preserve"> </w:t>
      </w:r>
      <w:r w:rsidR="00E5218D">
        <w:rPr>
          <w:rFonts w:ascii="Arial" w:hAnsi="Arial" w:cs="Arial"/>
          <w:i/>
          <w:iCs/>
          <w:sz w:val="22"/>
          <w:szCs w:val="22"/>
          <w:u w:val="single"/>
        </w:rPr>
        <w:t>5</w:t>
      </w:r>
      <w:r>
        <w:rPr>
          <w:rFonts w:ascii="Arial" w:hAnsi="Arial" w:cs="Arial"/>
          <w:i/>
          <w:iCs/>
          <w:sz w:val="22"/>
          <w:szCs w:val="22"/>
          <w:u w:val="single"/>
        </w:rPr>
        <w:t xml:space="preserve">. A Diagram of </w:t>
      </w:r>
      <w:r w:rsidR="00292DCB">
        <w:rPr>
          <w:rFonts w:ascii="Arial" w:hAnsi="Arial" w:cs="Arial"/>
          <w:i/>
          <w:iCs/>
          <w:sz w:val="22"/>
          <w:szCs w:val="22"/>
          <w:u w:val="single"/>
        </w:rPr>
        <w:t xml:space="preserve">UK </w:t>
      </w:r>
      <w:r>
        <w:rPr>
          <w:rFonts w:ascii="Arial" w:hAnsi="Arial" w:cs="Arial"/>
          <w:i/>
          <w:iCs/>
          <w:sz w:val="22"/>
          <w:szCs w:val="22"/>
          <w:u w:val="single"/>
        </w:rPr>
        <w:t xml:space="preserve">Statistical Suicide Rates </w:t>
      </w:r>
      <w:r w:rsidR="00292DCB">
        <w:rPr>
          <w:rFonts w:ascii="Arial" w:hAnsi="Arial" w:cs="Arial"/>
          <w:i/>
          <w:iCs/>
          <w:sz w:val="22"/>
          <w:szCs w:val="22"/>
          <w:u w:val="single"/>
        </w:rPr>
        <w:t>from 1980-2020.</w:t>
      </w:r>
    </w:p>
    <w:p w14:paraId="33910B17" w14:textId="6F18B89C" w:rsidR="00AE564E" w:rsidRPr="001149B4" w:rsidRDefault="00E6447C" w:rsidP="006E4C81">
      <w:pPr>
        <w:jc w:val="both"/>
        <w:rPr>
          <w:rFonts w:ascii="Arial" w:hAnsi="Arial" w:cs="Arial"/>
          <w:b/>
          <w:bCs/>
          <w:sz w:val="22"/>
          <w:szCs w:val="22"/>
          <w:u w:val="single"/>
        </w:rPr>
      </w:pPr>
      <w:r>
        <w:rPr>
          <w:noProof/>
        </w:rPr>
        <w:drawing>
          <wp:anchor distT="0" distB="0" distL="114300" distR="114300" simplePos="0" relativeHeight="251676160" behindDoc="1" locked="0" layoutInCell="1" allowOverlap="1" wp14:anchorId="67E1FF3B" wp14:editId="2F7EE2BC">
            <wp:simplePos x="0" y="0"/>
            <wp:positionH relativeFrom="margin">
              <wp:posOffset>304800</wp:posOffset>
            </wp:positionH>
            <wp:positionV relativeFrom="paragraph">
              <wp:posOffset>289560</wp:posOffset>
            </wp:positionV>
            <wp:extent cx="5257800" cy="3390900"/>
            <wp:effectExtent l="0" t="0" r="0" b="0"/>
            <wp:wrapTight wrapText="bothSides">
              <wp:wrapPolygon edited="0">
                <wp:start x="0" y="0"/>
                <wp:lineTo x="0" y="21479"/>
                <wp:lineTo x="21522" y="21479"/>
                <wp:lineTo x="21522"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5">
                      <a:extLst>
                        <a:ext uri="{28A0092B-C50C-407E-A947-70E740481C1C}">
                          <a14:useLocalDpi xmlns:a14="http://schemas.microsoft.com/office/drawing/2010/main" val="0"/>
                        </a:ext>
                      </a:extLst>
                    </a:blip>
                    <a:srcRect l="13960" t="23350" r="33359" b="21379"/>
                    <a:stretch/>
                  </pic:blipFill>
                  <pic:spPr bwMode="auto">
                    <a:xfrm>
                      <a:off x="0" y="0"/>
                      <a:ext cx="5257800" cy="339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5869D3" w14:textId="0E9FF10C" w:rsidR="004D7E4D" w:rsidRDefault="004D7E4D" w:rsidP="00AC195D">
      <w:pPr>
        <w:jc w:val="right"/>
        <w:rPr>
          <w:rFonts w:ascii="Arial" w:hAnsi="Arial" w:cs="Arial"/>
          <w:b/>
          <w:bCs/>
          <w:sz w:val="22"/>
          <w:szCs w:val="22"/>
        </w:rPr>
      </w:pPr>
    </w:p>
    <w:p w14:paraId="38D94283" w14:textId="07D0AE21" w:rsidR="00FF2F53" w:rsidRPr="00DC2FA4" w:rsidRDefault="00A72259" w:rsidP="00E6447C">
      <w:pPr>
        <w:jc w:val="right"/>
        <w:rPr>
          <w:rFonts w:ascii="Arial" w:hAnsi="Arial" w:cs="Arial"/>
          <w:b/>
          <w:bCs/>
          <w:sz w:val="22"/>
          <w:szCs w:val="22"/>
        </w:rPr>
      </w:pPr>
      <w:sdt>
        <w:sdtPr>
          <w:rPr>
            <w:rFonts w:ascii="Arial" w:hAnsi="Arial" w:cs="Arial"/>
            <w:b/>
            <w:bCs/>
            <w:sz w:val="22"/>
            <w:szCs w:val="22"/>
          </w:rPr>
          <w:id w:val="1878579734"/>
          <w:citation/>
        </w:sdtPr>
        <w:sdtEndPr/>
        <w:sdtContent>
          <w:r w:rsidR="00DC2FA4" w:rsidRPr="00DC2FA4">
            <w:rPr>
              <w:rFonts w:ascii="Arial" w:hAnsi="Arial" w:cs="Arial"/>
              <w:b/>
              <w:bCs/>
              <w:sz w:val="22"/>
              <w:szCs w:val="22"/>
            </w:rPr>
            <w:fldChar w:fldCharType="begin"/>
          </w:r>
          <w:r w:rsidR="00DC2FA4" w:rsidRPr="00DC2FA4">
            <w:rPr>
              <w:rFonts w:ascii="Arial" w:hAnsi="Arial" w:cs="Arial"/>
              <w:b/>
              <w:bCs/>
              <w:sz w:val="22"/>
              <w:szCs w:val="22"/>
            </w:rPr>
            <w:instrText xml:space="preserve"> CITATION Sta20 \l 2057 </w:instrText>
          </w:r>
          <w:r w:rsidR="00DC2FA4" w:rsidRPr="00DC2FA4">
            <w:rPr>
              <w:rFonts w:ascii="Arial" w:hAnsi="Arial" w:cs="Arial"/>
              <w:b/>
              <w:bCs/>
              <w:sz w:val="22"/>
              <w:szCs w:val="22"/>
            </w:rPr>
            <w:fldChar w:fldCharType="separate"/>
          </w:r>
          <w:r w:rsidR="00DC2FA4" w:rsidRPr="00DC2FA4">
            <w:rPr>
              <w:rFonts w:ascii="Arial" w:hAnsi="Arial" w:cs="Arial"/>
              <w:b/>
              <w:bCs/>
              <w:noProof/>
              <w:sz w:val="22"/>
              <w:szCs w:val="22"/>
            </w:rPr>
            <w:t>(Statistics, 2020)</w:t>
          </w:r>
          <w:r w:rsidR="00DC2FA4" w:rsidRPr="00DC2FA4">
            <w:rPr>
              <w:rFonts w:ascii="Arial" w:hAnsi="Arial" w:cs="Arial"/>
              <w:b/>
              <w:bCs/>
              <w:sz w:val="22"/>
              <w:szCs w:val="22"/>
            </w:rPr>
            <w:fldChar w:fldCharType="end"/>
          </w:r>
        </w:sdtContent>
      </w:sdt>
    </w:p>
    <w:p w14:paraId="0C24E989" w14:textId="77777777" w:rsidR="00FF2F53" w:rsidRDefault="00FF2F53" w:rsidP="00FF2F53">
      <w:pPr>
        <w:jc w:val="both"/>
        <w:rPr>
          <w:rFonts w:ascii="Arial" w:hAnsi="Arial" w:cs="Arial"/>
          <w:b/>
          <w:bCs/>
          <w:sz w:val="22"/>
          <w:szCs w:val="22"/>
        </w:rPr>
      </w:pPr>
    </w:p>
    <w:p w14:paraId="0C0E7ADB" w14:textId="07401539" w:rsidR="00FF2F53" w:rsidRDefault="00FF2F53" w:rsidP="00A57AB0">
      <w:pPr>
        <w:jc w:val="both"/>
        <w:rPr>
          <w:rFonts w:ascii="Arial" w:hAnsi="Arial" w:cs="Arial"/>
          <w:b/>
          <w:bCs/>
          <w:sz w:val="22"/>
          <w:szCs w:val="22"/>
        </w:rPr>
      </w:pPr>
    </w:p>
    <w:p w14:paraId="6AED589E" w14:textId="1333C97F" w:rsidR="00FF2F53" w:rsidRDefault="00FF2F53" w:rsidP="00A57AB0">
      <w:pPr>
        <w:jc w:val="both"/>
        <w:rPr>
          <w:rFonts w:ascii="Arial" w:hAnsi="Arial" w:cs="Arial"/>
          <w:b/>
          <w:bCs/>
          <w:sz w:val="22"/>
          <w:szCs w:val="22"/>
        </w:rPr>
      </w:pPr>
    </w:p>
    <w:p w14:paraId="44C5D4C5" w14:textId="77777777" w:rsidR="00407506" w:rsidRDefault="00407506" w:rsidP="00A57AB0">
      <w:pPr>
        <w:jc w:val="both"/>
        <w:rPr>
          <w:rFonts w:ascii="Arial" w:hAnsi="Arial" w:cs="Arial"/>
          <w:b/>
          <w:bCs/>
          <w:sz w:val="22"/>
          <w:szCs w:val="22"/>
        </w:rPr>
      </w:pPr>
    </w:p>
    <w:p w14:paraId="3F06BBA9" w14:textId="5188FD27" w:rsidR="00FF2F53" w:rsidRDefault="00FF2F53" w:rsidP="004D7E4D">
      <w:pPr>
        <w:jc w:val="center"/>
        <w:rPr>
          <w:rFonts w:ascii="Arial" w:hAnsi="Arial" w:cs="Arial"/>
          <w:b/>
          <w:bCs/>
          <w:sz w:val="22"/>
          <w:szCs w:val="22"/>
        </w:rPr>
      </w:pPr>
    </w:p>
    <w:p w14:paraId="0F64AB7F" w14:textId="6F4DBE82" w:rsidR="0016140D" w:rsidRDefault="0016140D" w:rsidP="004D7E4D">
      <w:pPr>
        <w:jc w:val="center"/>
        <w:rPr>
          <w:rFonts w:ascii="Arial" w:hAnsi="Arial" w:cs="Arial"/>
          <w:b/>
          <w:bCs/>
          <w:sz w:val="22"/>
          <w:szCs w:val="22"/>
        </w:rPr>
      </w:pPr>
    </w:p>
    <w:p w14:paraId="1DC3903E" w14:textId="77777777" w:rsidR="0016140D" w:rsidRDefault="0016140D" w:rsidP="00950F85">
      <w:pPr>
        <w:ind w:left="0"/>
        <w:rPr>
          <w:rFonts w:ascii="Arial" w:hAnsi="Arial" w:cs="Arial"/>
          <w:b/>
          <w:bCs/>
          <w:sz w:val="22"/>
          <w:szCs w:val="22"/>
        </w:rPr>
      </w:pPr>
    </w:p>
    <w:p w14:paraId="5E59FCC4" w14:textId="360B37E2" w:rsidR="003A57FA" w:rsidRDefault="003E2A8F" w:rsidP="004D7E4D">
      <w:pPr>
        <w:jc w:val="center"/>
        <w:rPr>
          <w:rFonts w:ascii="Arial" w:hAnsi="Arial" w:cs="Arial"/>
          <w:b/>
          <w:bCs/>
          <w:sz w:val="22"/>
          <w:szCs w:val="22"/>
          <w:u w:val="single"/>
        </w:rPr>
      </w:pPr>
      <w:r w:rsidRPr="003E2A8F">
        <w:rPr>
          <w:rFonts w:ascii="Arial" w:hAnsi="Arial" w:cs="Arial"/>
          <w:b/>
          <w:bCs/>
          <w:sz w:val="22"/>
          <w:szCs w:val="22"/>
          <w:u w:val="single"/>
        </w:rPr>
        <w:lastRenderedPageBreak/>
        <w:t>Benefits of Counselling</w:t>
      </w:r>
    </w:p>
    <w:p w14:paraId="676BA3E1" w14:textId="277AEA39" w:rsidR="003E2A8F" w:rsidRDefault="003E2A8F" w:rsidP="004D7E4D">
      <w:pPr>
        <w:jc w:val="center"/>
        <w:rPr>
          <w:rFonts w:ascii="Arial" w:hAnsi="Arial" w:cs="Arial"/>
          <w:b/>
          <w:bCs/>
          <w:sz w:val="22"/>
          <w:szCs w:val="22"/>
          <w:u w:val="single"/>
        </w:rPr>
      </w:pPr>
    </w:p>
    <w:p w14:paraId="35C10E02" w14:textId="44CDC062" w:rsidR="00950F85" w:rsidRPr="00950F85" w:rsidRDefault="00FB20CA" w:rsidP="00950F85">
      <w:pPr>
        <w:jc w:val="both"/>
        <w:rPr>
          <w:rFonts w:ascii="Arial" w:hAnsi="Arial" w:cs="Arial"/>
          <w:b/>
          <w:bCs/>
          <w:sz w:val="22"/>
          <w:szCs w:val="22"/>
        </w:rPr>
      </w:pPr>
      <w:r w:rsidRPr="009702F9">
        <w:rPr>
          <w:rFonts w:ascii="Arial" w:hAnsi="Arial" w:cs="Arial"/>
          <w:sz w:val="22"/>
          <w:szCs w:val="22"/>
        </w:rPr>
        <w:t>Cooper</w:t>
      </w:r>
      <w:r w:rsidR="009702F9">
        <w:rPr>
          <w:rFonts w:ascii="Arial" w:hAnsi="Arial" w:cs="Arial"/>
          <w:sz w:val="22"/>
          <w:szCs w:val="22"/>
        </w:rPr>
        <w:t xml:space="preserve"> Et Al., (2021) they stated that </w:t>
      </w:r>
      <w:r w:rsidR="009776BC">
        <w:rPr>
          <w:rFonts w:ascii="Arial" w:hAnsi="Arial" w:cs="Arial"/>
          <w:sz w:val="22"/>
          <w:szCs w:val="22"/>
        </w:rPr>
        <w:t xml:space="preserve">in order for the beneficial of counselling to work is for the </w:t>
      </w:r>
      <w:r w:rsidR="00B35C23">
        <w:rPr>
          <w:rFonts w:ascii="Arial" w:hAnsi="Arial" w:cs="Arial"/>
          <w:sz w:val="22"/>
          <w:szCs w:val="22"/>
        </w:rPr>
        <w:t>1</w:t>
      </w:r>
      <w:r w:rsidR="001939F7">
        <w:rPr>
          <w:rFonts w:ascii="Arial" w:hAnsi="Arial" w:cs="Arial"/>
          <w:sz w:val="22"/>
          <w:szCs w:val="22"/>
        </w:rPr>
        <w:t>1</w:t>
      </w:r>
      <w:r w:rsidR="00B35C23">
        <w:rPr>
          <w:rFonts w:ascii="Arial" w:hAnsi="Arial" w:cs="Arial"/>
          <w:sz w:val="22"/>
          <w:szCs w:val="22"/>
        </w:rPr>
        <w:t>–16-year-olds to come forward and accept help from professionals.</w:t>
      </w:r>
      <w:r w:rsidR="002278A4">
        <w:rPr>
          <w:rFonts w:ascii="Arial" w:hAnsi="Arial" w:cs="Arial"/>
          <w:sz w:val="22"/>
          <w:szCs w:val="22"/>
        </w:rPr>
        <w:t xml:space="preserve"> </w:t>
      </w:r>
      <w:r w:rsidR="00B35C23">
        <w:rPr>
          <w:rFonts w:ascii="Arial" w:hAnsi="Arial" w:cs="Arial"/>
          <w:sz w:val="22"/>
          <w:szCs w:val="22"/>
        </w:rPr>
        <w:t xml:space="preserve">This will </w:t>
      </w:r>
      <w:r w:rsidR="005E15AC">
        <w:rPr>
          <w:rFonts w:ascii="Arial" w:hAnsi="Arial" w:cs="Arial"/>
          <w:sz w:val="22"/>
          <w:szCs w:val="22"/>
        </w:rPr>
        <w:t xml:space="preserve">help the emotional trigger of doing the undesirable </w:t>
      </w:r>
      <w:r w:rsidR="007B37DE">
        <w:rPr>
          <w:rFonts w:ascii="Arial" w:hAnsi="Arial" w:cs="Arial"/>
          <w:sz w:val="22"/>
          <w:szCs w:val="22"/>
        </w:rPr>
        <w:t xml:space="preserve">to having a goal to accomplish later on in life. This can help them </w:t>
      </w:r>
      <w:r w:rsidR="00EE605D">
        <w:rPr>
          <w:rFonts w:ascii="Arial" w:hAnsi="Arial" w:cs="Arial"/>
          <w:sz w:val="22"/>
          <w:szCs w:val="22"/>
        </w:rPr>
        <w:t>deal with mental illness/disorders and the patients would be able to understand they are not alone and can lean on a professional.</w:t>
      </w:r>
      <w:r w:rsidR="004032EC">
        <w:rPr>
          <w:rFonts w:ascii="Arial" w:hAnsi="Arial" w:cs="Arial"/>
          <w:sz w:val="22"/>
          <w:szCs w:val="22"/>
        </w:rPr>
        <w:t xml:space="preserve"> Cooper Et Al., also stated that in order to </w:t>
      </w:r>
      <w:r w:rsidR="003B15A6">
        <w:rPr>
          <w:rFonts w:ascii="Arial" w:hAnsi="Arial" w:cs="Arial"/>
          <w:sz w:val="22"/>
          <w:szCs w:val="22"/>
        </w:rPr>
        <w:t xml:space="preserve">provide </w:t>
      </w:r>
      <w:r w:rsidR="005D2489">
        <w:rPr>
          <w:rFonts w:ascii="Arial" w:hAnsi="Arial" w:cs="Arial"/>
          <w:sz w:val="22"/>
          <w:szCs w:val="22"/>
        </w:rPr>
        <w:t xml:space="preserve">support </w:t>
      </w:r>
      <w:r w:rsidR="003B15A6">
        <w:rPr>
          <w:rFonts w:ascii="Arial" w:hAnsi="Arial" w:cs="Arial"/>
          <w:sz w:val="22"/>
          <w:szCs w:val="22"/>
        </w:rPr>
        <w:t xml:space="preserve">sessions </w:t>
      </w:r>
      <w:r w:rsidR="005D2489">
        <w:rPr>
          <w:rFonts w:ascii="Arial" w:hAnsi="Arial" w:cs="Arial"/>
          <w:sz w:val="22"/>
          <w:szCs w:val="22"/>
        </w:rPr>
        <w:t>to try and identify</w:t>
      </w:r>
      <w:r w:rsidR="004E598B">
        <w:rPr>
          <w:rFonts w:ascii="Arial" w:hAnsi="Arial" w:cs="Arial"/>
          <w:sz w:val="22"/>
          <w:szCs w:val="22"/>
        </w:rPr>
        <w:t xml:space="preserve"> disorders now as this can develop further into later life</w:t>
      </w:r>
      <w:r w:rsidR="002278A4">
        <w:rPr>
          <w:rFonts w:ascii="Arial" w:hAnsi="Arial" w:cs="Arial"/>
          <w:sz w:val="22"/>
          <w:szCs w:val="22"/>
        </w:rPr>
        <w:t xml:space="preserve">. The government </w:t>
      </w:r>
      <w:r w:rsidR="00321298">
        <w:rPr>
          <w:rFonts w:ascii="Arial" w:hAnsi="Arial" w:cs="Arial"/>
          <w:sz w:val="22"/>
          <w:szCs w:val="22"/>
        </w:rPr>
        <w:t>are struggling to ensure help is available in UK government schools</w:t>
      </w:r>
      <w:r w:rsidR="0054667F">
        <w:rPr>
          <w:rFonts w:ascii="Arial" w:hAnsi="Arial" w:cs="Arial"/>
          <w:sz w:val="22"/>
          <w:szCs w:val="22"/>
        </w:rPr>
        <w:t xml:space="preserve"> ensuring this is easier to access and trying not to put </w:t>
      </w:r>
      <w:r w:rsidR="0058300C">
        <w:rPr>
          <w:rFonts w:ascii="Arial" w:hAnsi="Arial" w:cs="Arial"/>
          <w:sz w:val="22"/>
          <w:szCs w:val="22"/>
        </w:rPr>
        <w:t>connotations</w:t>
      </w:r>
      <w:r w:rsidR="0054667F">
        <w:rPr>
          <w:rFonts w:ascii="Arial" w:hAnsi="Arial" w:cs="Arial"/>
          <w:sz w:val="22"/>
          <w:szCs w:val="22"/>
        </w:rPr>
        <w:t xml:space="preserve"> </w:t>
      </w:r>
      <w:r w:rsidR="0058300C">
        <w:rPr>
          <w:rFonts w:ascii="Arial" w:hAnsi="Arial" w:cs="Arial"/>
          <w:sz w:val="22"/>
          <w:szCs w:val="22"/>
        </w:rPr>
        <w:t xml:space="preserve">around </w:t>
      </w:r>
      <w:r w:rsidR="0054667F">
        <w:rPr>
          <w:rFonts w:ascii="Arial" w:hAnsi="Arial" w:cs="Arial"/>
          <w:sz w:val="22"/>
          <w:szCs w:val="22"/>
        </w:rPr>
        <w:t>certain levels of</w:t>
      </w:r>
      <w:r w:rsidR="00EA3B6C">
        <w:rPr>
          <w:rFonts w:ascii="Arial" w:hAnsi="Arial" w:cs="Arial"/>
          <w:sz w:val="22"/>
          <w:szCs w:val="22"/>
        </w:rPr>
        <w:t xml:space="preserve"> how young child may be suffering</w:t>
      </w:r>
      <w:r w:rsidR="0058300C">
        <w:rPr>
          <w:rFonts w:ascii="Arial" w:hAnsi="Arial" w:cs="Arial"/>
          <w:sz w:val="22"/>
          <w:szCs w:val="22"/>
        </w:rPr>
        <w:t xml:space="preserve"> and what stages</w:t>
      </w:r>
      <w:r w:rsidR="00EA3B6C">
        <w:rPr>
          <w:rFonts w:ascii="Arial" w:hAnsi="Arial" w:cs="Arial"/>
          <w:sz w:val="22"/>
          <w:szCs w:val="22"/>
        </w:rPr>
        <w:t>.</w:t>
      </w:r>
      <w:r w:rsidR="00322679">
        <w:rPr>
          <w:rFonts w:ascii="Arial" w:hAnsi="Arial" w:cs="Arial"/>
          <w:sz w:val="22"/>
          <w:szCs w:val="22"/>
        </w:rPr>
        <w:t xml:space="preserve"> This is costing the government billions of pounds</w:t>
      </w:r>
      <w:r w:rsidR="00FF2FE1">
        <w:rPr>
          <w:rFonts w:ascii="Arial" w:hAnsi="Arial" w:cs="Arial"/>
          <w:sz w:val="22"/>
          <w:szCs w:val="22"/>
        </w:rPr>
        <w:t xml:space="preserve"> each year </w:t>
      </w:r>
      <w:sdt>
        <w:sdtPr>
          <w:rPr>
            <w:rFonts w:ascii="Arial" w:hAnsi="Arial" w:cs="Arial"/>
            <w:b/>
            <w:bCs/>
            <w:sz w:val="22"/>
            <w:szCs w:val="22"/>
          </w:rPr>
          <w:id w:val="1830395546"/>
          <w:citation/>
        </w:sdtPr>
        <w:sdtEndPr/>
        <w:sdtContent>
          <w:r w:rsidR="00A824BC" w:rsidRPr="00A824BC">
            <w:rPr>
              <w:rFonts w:ascii="Arial" w:hAnsi="Arial" w:cs="Arial"/>
              <w:b/>
              <w:bCs/>
              <w:sz w:val="22"/>
              <w:szCs w:val="22"/>
            </w:rPr>
            <w:fldChar w:fldCharType="begin"/>
          </w:r>
          <w:r w:rsidR="00A824BC" w:rsidRPr="00A824BC">
            <w:rPr>
              <w:rFonts w:ascii="Arial" w:hAnsi="Arial" w:cs="Arial"/>
              <w:b/>
              <w:bCs/>
              <w:sz w:val="22"/>
              <w:szCs w:val="22"/>
            </w:rPr>
            <w:instrText xml:space="preserve"> CITATION Mic21 \l 2057 </w:instrText>
          </w:r>
          <w:r w:rsidR="00A824BC" w:rsidRPr="00A824BC">
            <w:rPr>
              <w:rFonts w:ascii="Arial" w:hAnsi="Arial" w:cs="Arial"/>
              <w:b/>
              <w:bCs/>
              <w:sz w:val="22"/>
              <w:szCs w:val="22"/>
            </w:rPr>
            <w:fldChar w:fldCharType="separate"/>
          </w:r>
          <w:r w:rsidR="00A824BC" w:rsidRPr="00A824BC">
            <w:rPr>
              <w:rFonts w:ascii="Arial" w:hAnsi="Arial" w:cs="Arial"/>
              <w:b/>
              <w:bCs/>
              <w:noProof/>
              <w:sz w:val="22"/>
              <w:szCs w:val="22"/>
            </w:rPr>
            <w:t>(Mick Cooper Et Al., 2021)</w:t>
          </w:r>
          <w:r w:rsidR="00A824BC" w:rsidRPr="00A824BC">
            <w:rPr>
              <w:rFonts w:ascii="Arial" w:hAnsi="Arial" w:cs="Arial"/>
              <w:b/>
              <w:bCs/>
              <w:sz w:val="22"/>
              <w:szCs w:val="22"/>
            </w:rPr>
            <w:fldChar w:fldCharType="end"/>
          </w:r>
        </w:sdtContent>
      </w:sdt>
      <w:r w:rsidR="00A824BC" w:rsidRPr="00A824BC">
        <w:rPr>
          <w:rFonts w:ascii="Arial" w:hAnsi="Arial" w:cs="Arial"/>
          <w:b/>
          <w:bCs/>
          <w:sz w:val="22"/>
          <w:szCs w:val="22"/>
        </w:rPr>
        <w:t>.</w:t>
      </w:r>
    </w:p>
    <w:p w14:paraId="10381B32" w14:textId="77777777" w:rsidR="00950F85" w:rsidRDefault="00950F85" w:rsidP="00A57AB0">
      <w:pPr>
        <w:jc w:val="both"/>
        <w:rPr>
          <w:rFonts w:ascii="Arial" w:hAnsi="Arial" w:cs="Arial"/>
          <w:i/>
          <w:iCs/>
          <w:sz w:val="22"/>
          <w:szCs w:val="22"/>
          <w:u w:val="single"/>
        </w:rPr>
      </w:pPr>
    </w:p>
    <w:p w14:paraId="121E2869" w14:textId="6AB36352" w:rsidR="00DE0425" w:rsidRPr="00DE0425" w:rsidRDefault="00DE0425" w:rsidP="00A57AB0">
      <w:pPr>
        <w:jc w:val="both"/>
        <w:rPr>
          <w:rFonts w:ascii="Arial" w:hAnsi="Arial" w:cs="Arial"/>
          <w:i/>
          <w:iCs/>
          <w:sz w:val="22"/>
          <w:szCs w:val="22"/>
          <w:u w:val="single"/>
        </w:rPr>
      </w:pPr>
      <w:r>
        <w:rPr>
          <w:rFonts w:ascii="Arial" w:hAnsi="Arial" w:cs="Arial"/>
          <w:i/>
          <w:iCs/>
          <w:sz w:val="22"/>
          <w:szCs w:val="22"/>
          <w:u w:val="single"/>
        </w:rPr>
        <w:t xml:space="preserve">Figure </w:t>
      </w:r>
      <w:r w:rsidR="00E5218D">
        <w:rPr>
          <w:rFonts w:ascii="Arial" w:hAnsi="Arial" w:cs="Arial"/>
          <w:i/>
          <w:iCs/>
          <w:sz w:val="22"/>
          <w:szCs w:val="22"/>
          <w:u w:val="single"/>
        </w:rPr>
        <w:t>6</w:t>
      </w:r>
      <w:r>
        <w:rPr>
          <w:rFonts w:ascii="Arial" w:hAnsi="Arial" w:cs="Arial"/>
          <w:i/>
          <w:iCs/>
          <w:sz w:val="22"/>
          <w:szCs w:val="22"/>
          <w:u w:val="single"/>
        </w:rPr>
        <w:t xml:space="preserve">. A Diagram </w:t>
      </w:r>
      <w:r w:rsidR="00950F85">
        <w:rPr>
          <w:rFonts w:ascii="Arial" w:hAnsi="Arial" w:cs="Arial"/>
          <w:i/>
          <w:iCs/>
          <w:sz w:val="22"/>
          <w:szCs w:val="22"/>
          <w:u w:val="single"/>
        </w:rPr>
        <w:t>of the Counselling Process</w:t>
      </w:r>
    </w:p>
    <w:p w14:paraId="3A413AC4" w14:textId="4863683B" w:rsidR="00AA6822" w:rsidRDefault="00950F85" w:rsidP="00A57AB0">
      <w:pPr>
        <w:jc w:val="both"/>
        <w:rPr>
          <w:rFonts w:ascii="Arial" w:hAnsi="Arial" w:cs="Arial"/>
          <w:b/>
          <w:bCs/>
          <w:sz w:val="22"/>
          <w:szCs w:val="22"/>
        </w:rPr>
      </w:pPr>
      <w:r>
        <w:rPr>
          <w:noProof/>
        </w:rPr>
        <w:drawing>
          <wp:anchor distT="0" distB="0" distL="114300" distR="114300" simplePos="0" relativeHeight="251675136" behindDoc="1" locked="0" layoutInCell="1" allowOverlap="1" wp14:anchorId="692D76E7" wp14:editId="3F6DD091">
            <wp:simplePos x="0" y="0"/>
            <wp:positionH relativeFrom="margin">
              <wp:align>center</wp:align>
            </wp:positionH>
            <wp:positionV relativeFrom="paragraph">
              <wp:posOffset>266065</wp:posOffset>
            </wp:positionV>
            <wp:extent cx="5150485" cy="3867150"/>
            <wp:effectExtent l="0" t="0" r="0" b="0"/>
            <wp:wrapTight wrapText="bothSides">
              <wp:wrapPolygon edited="0">
                <wp:start x="0" y="0"/>
                <wp:lineTo x="0" y="21494"/>
                <wp:lineTo x="21491" y="21494"/>
                <wp:lineTo x="21491" y="0"/>
                <wp:lineTo x="0" y="0"/>
              </wp:wrapPolygon>
            </wp:wrapTight>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0485" cy="3867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98CE85" w14:textId="12D38C9E" w:rsidR="00AA6822" w:rsidRDefault="00AA6822" w:rsidP="00A57AB0">
      <w:pPr>
        <w:jc w:val="both"/>
        <w:rPr>
          <w:rFonts w:ascii="Arial" w:hAnsi="Arial" w:cs="Arial"/>
          <w:b/>
          <w:bCs/>
          <w:sz w:val="22"/>
          <w:szCs w:val="22"/>
        </w:rPr>
      </w:pPr>
    </w:p>
    <w:p w14:paraId="3BC6497F" w14:textId="483B2E2A" w:rsidR="00AA6822" w:rsidRDefault="00A72259" w:rsidP="00950F85">
      <w:pPr>
        <w:jc w:val="right"/>
        <w:rPr>
          <w:rFonts w:ascii="Arial" w:hAnsi="Arial" w:cs="Arial"/>
          <w:b/>
          <w:bCs/>
          <w:sz w:val="22"/>
          <w:szCs w:val="22"/>
        </w:rPr>
      </w:pPr>
      <w:sdt>
        <w:sdtPr>
          <w:rPr>
            <w:rFonts w:ascii="Arial" w:hAnsi="Arial" w:cs="Arial"/>
            <w:b/>
            <w:bCs/>
            <w:sz w:val="22"/>
            <w:szCs w:val="22"/>
          </w:rPr>
          <w:id w:val="-749651096"/>
          <w:citation/>
        </w:sdtPr>
        <w:sdtEndPr/>
        <w:sdtContent>
          <w:r w:rsidR="002F151C" w:rsidRPr="002F151C">
            <w:rPr>
              <w:rFonts w:ascii="Arial" w:hAnsi="Arial" w:cs="Arial"/>
              <w:b/>
              <w:bCs/>
              <w:sz w:val="22"/>
              <w:szCs w:val="22"/>
            </w:rPr>
            <w:fldChar w:fldCharType="begin"/>
          </w:r>
          <w:r w:rsidR="002F151C" w:rsidRPr="002F151C">
            <w:rPr>
              <w:rFonts w:ascii="Arial" w:hAnsi="Arial" w:cs="Arial"/>
              <w:b/>
              <w:bCs/>
              <w:sz w:val="22"/>
              <w:szCs w:val="22"/>
            </w:rPr>
            <w:instrText xml:space="preserve"> CITATION Sli15 \l 2057 </w:instrText>
          </w:r>
          <w:r w:rsidR="002F151C" w:rsidRPr="002F151C">
            <w:rPr>
              <w:rFonts w:ascii="Arial" w:hAnsi="Arial" w:cs="Arial"/>
              <w:b/>
              <w:bCs/>
              <w:sz w:val="22"/>
              <w:szCs w:val="22"/>
            </w:rPr>
            <w:fldChar w:fldCharType="separate"/>
          </w:r>
          <w:r w:rsidR="002F151C" w:rsidRPr="002F151C">
            <w:rPr>
              <w:rFonts w:ascii="Arial" w:hAnsi="Arial" w:cs="Arial"/>
              <w:b/>
              <w:bCs/>
              <w:noProof/>
              <w:sz w:val="22"/>
              <w:szCs w:val="22"/>
            </w:rPr>
            <w:t>(Slideshare, 2015)</w:t>
          </w:r>
          <w:r w:rsidR="002F151C" w:rsidRPr="002F151C">
            <w:rPr>
              <w:rFonts w:ascii="Arial" w:hAnsi="Arial" w:cs="Arial"/>
              <w:b/>
              <w:bCs/>
              <w:sz w:val="22"/>
              <w:szCs w:val="22"/>
            </w:rPr>
            <w:fldChar w:fldCharType="end"/>
          </w:r>
        </w:sdtContent>
      </w:sdt>
    </w:p>
    <w:p w14:paraId="3475E01B" w14:textId="77777777" w:rsidR="005D2489" w:rsidRDefault="005D2489" w:rsidP="008E16ED">
      <w:pPr>
        <w:jc w:val="center"/>
        <w:rPr>
          <w:rFonts w:ascii="Arial" w:hAnsi="Arial" w:cs="Arial"/>
          <w:b/>
          <w:bCs/>
          <w:sz w:val="22"/>
          <w:szCs w:val="22"/>
          <w:u w:val="single"/>
        </w:rPr>
      </w:pPr>
    </w:p>
    <w:p w14:paraId="7BB88B5E" w14:textId="245A3A28" w:rsidR="00AA6822" w:rsidRDefault="008E16ED" w:rsidP="008E16ED">
      <w:pPr>
        <w:jc w:val="center"/>
        <w:rPr>
          <w:rFonts w:ascii="Arial" w:hAnsi="Arial" w:cs="Arial"/>
          <w:b/>
          <w:bCs/>
          <w:sz w:val="22"/>
          <w:szCs w:val="22"/>
          <w:u w:val="single"/>
        </w:rPr>
      </w:pPr>
      <w:r w:rsidRPr="008E16ED">
        <w:rPr>
          <w:rFonts w:ascii="Arial" w:hAnsi="Arial" w:cs="Arial"/>
          <w:b/>
          <w:bCs/>
          <w:sz w:val="22"/>
          <w:szCs w:val="22"/>
          <w:u w:val="single"/>
        </w:rPr>
        <w:lastRenderedPageBreak/>
        <w:t>Conclusion</w:t>
      </w:r>
    </w:p>
    <w:p w14:paraId="6F6F894C" w14:textId="24F3212C" w:rsidR="008E16ED" w:rsidRDefault="008E16ED" w:rsidP="008E16ED">
      <w:pPr>
        <w:jc w:val="center"/>
        <w:rPr>
          <w:rFonts w:ascii="Arial" w:hAnsi="Arial" w:cs="Arial"/>
          <w:b/>
          <w:bCs/>
          <w:sz w:val="22"/>
          <w:szCs w:val="22"/>
          <w:u w:val="single"/>
        </w:rPr>
      </w:pPr>
    </w:p>
    <w:p w14:paraId="1E4C5281" w14:textId="4F05BB55" w:rsidR="008E16ED" w:rsidRDefault="008E16ED" w:rsidP="008E16ED">
      <w:pPr>
        <w:jc w:val="both"/>
        <w:rPr>
          <w:rFonts w:ascii="Arial" w:hAnsi="Arial" w:cs="Arial"/>
          <w:sz w:val="22"/>
          <w:szCs w:val="22"/>
        </w:rPr>
      </w:pPr>
      <w:r>
        <w:rPr>
          <w:rFonts w:ascii="Arial" w:hAnsi="Arial" w:cs="Arial"/>
          <w:sz w:val="22"/>
          <w:szCs w:val="22"/>
        </w:rPr>
        <w:t>My Conclusion is that</w:t>
      </w:r>
      <w:r w:rsidR="00137D08">
        <w:rPr>
          <w:rFonts w:ascii="Arial" w:hAnsi="Arial" w:cs="Arial"/>
          <w:sz w:val="22"/>
          <w:szCs w:val="22"/>
        </w:rPr>
        <w:t xml:space="preserve"> this</w:t>
      </w:r>
      <w:r w:rsidR="005D2489">
        <w:rPr>
          <w:rFonts w:ascii="Arial" w:hAnsi="Arial" w:cs="Arial"/>
          <w:sz w:val="22"/>
          <w:szCs w:val="22"/>
        </w:rPr>
        <w:t xml:space="preserve"> </w:t>
      </w:r>
      <w:r w:rsidR="00137D08">
        <w:rPr>
          <w:rFonts w:ascii="Arial" w:hAnsi="Arial" w:cs="Arial"/>
          <w:sz w:val="22"/>
          <w:szCs w:val="22"/>
        </w:rPr>
        <w:t xml:space="preserve">should be </w:t>
      </w:r>
      <w:r w:rsidR="00BC2865" w:rsidRPr="00E94001">
        <w:rPr>
          <w:rFonts w:ascii="Arial" w:hAnsi="Arial" w:cs="Arial"/>
          <w:sz w:val="22"/>
          <w:szCs w:val="22"/>
        </w:rPr>
        <w:t xml:space="preserve">upheld and </w:t>
      </w:r>
      <w:r w:rsidR="00146DDB" w:rsidRPr="00E94001">
        <w:rPr>
          <w:rFonts w:ascii="Arial" w:hAnsi="Arial" w:cs="Arial"/>
          <w:sz w:val="22"/>
          <w:szCs w:val="22"/>
        </w:rPr>
        <w:t>handled</w:t>
      </w:r>
      <w:r w:rsidR="00146DDB">
        <w:rPr>
          <w:rFonts w:ascii="Arial" w:hAnsi="Arial" w:cs="Arial"/>
          <w:sz w:val="22"/>
          <w:szCs w:val="22"/>
        </w:rPr>
        <w:t xml:space="preserve"> </w:t>
      </w:r>
      <w:r w:rsidR="00851F00">
        <w:rPr>
          <w:rFonts w:ascii="Arial" w:hAnsi="Arial" w:cs="Arial"/>
          <w:sz w:val="22"/>
          <w:szCs w:val="22"/>
        </w:rPr>
        <w:t xml:space="preserve">through a disciplinary stage. The reason behind this is because the 58-year-old was </w:t>
      </w:r>
      <w:r w:rsidR="00300EF1">
        <w:rPr>
          <w:rFonts w:ascii="Arial" w:hAnsi="Arial" w:cs="Arial"/>
          <w:sz w:val="22"/>
          <w:szCs w:val="22"/>
        </w:rPr>
        <w:t>wrong</w:t>
      </w:r>
      <w:r w:rsidR="00EE4854">
        <w:rPr>
          <w:rFonts w:ascii="Arial" w:hAnsi="Arial" w:cs="Arial"/>
          <w:sz w:val="22"/>
          <w:szCs w:val="22"/>
        </w:rPr>
        <w:t xml:space="preserve"> by </w:t>
      </w:r>
      <w:r w:rsidR="00B158A7">
        <w:rPr>
          <w:rFonts w:ascii="Arial" w:hAnsi="Arial" w:cs="Arial"/>
          <w:sz w:val="22"/>
          <w:szCs w:val="22"/>
        </w:rPr>
        <w:t>initiating back to the 15-year-old.</w:t>
      </w:r>
      <w:r w:rsidR="008A1B7E">
        <w:rPr>
          <w:rFonts w:ascii="Arial" w:hAnsi="Arial" w:cs="Arial"/>
          <w:sz w:val="22"/>
          <w:szCs w:val="22"/>
        </w:rPr>
        <w:t xml:space="preserve"> </w:t>
      </w:r>
      <w:r w:rsidR="00B314B0">
        <w:rPr>
          <w:rFonts w:ascii="Arial" w:hAnsi="Arial" w:cs="Arial"/>
          <w:sz w:val="22"/>
          <w:szCs w:val="22"/>
        </w:rPr>
        <w:t xml:space="preserve">The Duty of Care was not </w:t>
      </w:r>
      <w:r w:rsidR="00A50318">
        <w:rPr>
          <w:rFonts w:ascii="Arial" w:hAnsi="Arial" w:cs="Arial"/>
          <w:sz w:val="22"/>
          <w:szCs w:val="22"/>
        </w:rPr>
        <w:t>supported</w:t>
      </w:r>
      <w:r w:rsidR="00B314B0">
        <w:rPr>
          <w:rFonts w:ascii="Arial" w:hAnsi="Arial" w:cs="Arial"/>
          <w:sz w:val="22"/>
          <w:szCs w:val="22"/>
        </w:rPr>
        <w:t xml:space="preserve">, she </w:t>
      </w:r>
      <w:r w:rsidR="00CF7D99">
        <w:rPr>
          <w:rFonts w:ascii="Arial" w:hAnsi="Arial" w:cs="Arial"/>
          <w:sz w:val="22"/>
          <w:szCs w:val="22"/>
        </w:rPr>
        <w:t>dropped</w:t>
      </w:r>
      <w:r w:rsidR="00B314B0">
        <w:rPr>
          <w:rFonts w:ascii="Arial" w:hAnsi="Arial" w:cs="Arial"/>
          <w:sz w:val="22"/>
          <w:szCs w:val="22"/>
        </w:rPr>
        <w:t xml:space="preserve"> in Covid-19 </w:t>
      </w:r>
      <w:r w:rsidR="00D26FE8">
        <w:rPr>
          <w:rFonts w:ascii="Arial" w:hAnsi="Arial" w:cs="Arial"/>
          <w:sz w:val="22"/>
          <w:szCs w:val="22"/>
        </w:rPr>
        <w:t>guidelines</w:t>
      </w:r>
      <w:r w:rsidR="00300EF1">
        <w:rPr>
          <w:rFonts w:ascii="Arial" w:hAnsi="Arial" w:cs="Arial"/>
          <w:sz w:val="22"/>
          <w:szCs w:val="22"/>
        </w:rPr>
        <w:t xml:space="preserve"> which was correct as she may be high risk</w:t>
      </w:r>
      <w:r w:rsidR="00D26FE8">
        <w:rPr>
          <w:rFonts w:ascii="Arial" w:hAnsi="Arial" w:cs="Arial"/>
          <w:sz w:val="22"/>
          <w:szCs w:val="22"/>
        </w:rPr>
        <w:t xml:space="preserve"> but</w:t>
      </w:r>
      <w:r w:rsidR="00DD23A2">
        <w:rPr>
          <w:rFonts w:ascii="Arial" w:hAnsi="Arial" w:cs="Arial"/>
          <w:sz w:val="22"/>
          <w:szCs w:val="22"/>
        </w:rPr>
        <w:t>,</w:t>
      </w:r>
      <w:r w:rsidR="00D26FE8">
        <w:rPr>
          <w:rFonts w:ascii="Arial" w:hAnsi="Arial" w:cs="Arial"/>
          <w:sz w:val="22"/>
          <w:szCs w:val="22"/>
        </w:rPr>
        <w:t xml:space="preserve"> </w:t>
      </w:r>
      <w:r w:rsidR="00BC2865">
        <w:rPr>
          <w:rFonts w:ascii="Arial" w:hAnsi="Arial" w:cs="Arial"/>
          <w:sz w:val="22"/>
          <w:szCs w:val="22"/>
        </w:rPr>
        <w:t>did</w:t>
      </w:r>
      <w:r w:rsidR="00D26FE8">
        <w:rPr>
          <w:rFonts w:ascii="Arial" w:hAnsi="Arial" w:cs="Arial"/>
          <w:sz w:val="22"/>
          <w:szCs w:val="22"/>
        </w:rPr>
        <w:t xml:space="preserve"> she as</w:t>
      </w:r>
      <w:r w:rsidR="00477BA2">
        <w:rPr>
          <w:rFonts w:ascii="Arial" w:hAnsi="Arial" w:cs="Arial"/>
          <w:sz w:val="22"/>
          <w:szCs w:val="22"/>
        </w:rPr>
        <w:t>k</w:t>
      </w:r>
      <w:r w:rsidR="00D26FE8">
        <w:rPr>
          <w:rFonts w:ascii="Arial" w:hAnsi="Arial" w:cs="Arial"/>
          <w:sz w:val="22"/>
          <w:szCs w:val="22"/>
        </w:rPr>
        <w:t xml:space="preserve"> if the young boy was exempt or why he was </w:t>
      </w:r>
      <w:r w:rsidR="00DD23A2">
        <w:rPr>
          <w:rFonts w:ascii="Arial" w:hAnsi="Arial" w:cs="Arial"/>
          <w:sz w:val="22"/>
          <w:szCs w:val="22"/>
        </w:rPr>
        <w:t>pacing</w:t>
      </w:r>
      <w:r w:rsidR="001C46DB">
        <w:rPr>
          <w:rFonts w:ascii="Arial" w:hAnsi="Arial" w:cs="Arial"/>
          <w:sz w:val="22"/>
          <w:szCs w:val="22"/>
        </w:rPr>
        <w:t xml:space="preserve"> around the waiting room</w:t>
      </w:r>
      <w:r w:rsidR="00E41471">
        <w:rPr>
          <w:rFonts w:ascii="Arial" w:hAnsi="Arial" w:cs="Arial"/>
          <w:sz w:val="22"/>
          <w:szCs w:val="22"/>
        </w:rPr>
        <w:t xml:space="preserve"> and </w:t>
      </w:r>
      <w:r w:rsidR="00C31F4C">
        <w:rPr>
          <w:rFonts w:ascii="Arial" w:hAnsi="Arial" w:cs="Arial"/>
          <w:sz w:val="22"/>
          <w:szCs w:val="22"/>
        </w:rPr>
        <w:t>also,</w:t>
      </w:r>
      <w:r w:rsidR="00E41471">
        <w:rPr>
          <w:rFonts w:ascii="Arial" w:hAnsi="Arial" w:cs="Arial"/>
          <w:sz w:val="22"/>
          <w:szCs w:val="22"/>
        </w:rPr>
        <w:t xml:space="preserve"> </w:t>
      </w:r>
      <w:r w:rsidR="001C46DB">
        <w:rPr>
          <w:rFonts w:ascii="Arial" w:hAnsi="Arial" w:cs="Arial"/>
          <w:sz w:val="22"/>
          <w:szCs w:val="22"/>
        </w:rPr>
        <w:t>she</w:t>
      </w:r>
      <w:r w:rsidR="00E41471">
        <w:rPr>
          <w:rFonts w:ascii="Arial" w:hAnsi="Arial" w:cs="Arial"/>
          <w:sz w:val="22"/>
          <w:szCs w:val="22"/>
        </w:rPr>
        <w:t xml:space="preserve"> did not</w:t>
      </w:r>
      <w:r w:rsidR="001C46DB">
        <w:rPr>
          <w:rFonts w:ascii="Arial" w:hAnsi="Arial" w:cs="Arial"/>
          <w:sz w:val="22"/>
          <w:szCs w:val="22"/>
        </w:rPr>
        <w:t xml:space="preserve"> </w:t>
      </w:r>
      <w:r w:rsidR="009648E0">
        <w:rPr>
          <w:rFonts w:ascii="Arial" w:hAnsi="Arial" w:cs="Arial"/>
          <w:sz w:val="22"/>
          <w:szCs w:val="22"/>
        </w:rPr>
        <w:t>uphold</w:t>
      </w:r>
      <w:r w:rsidR="001C46DB">
        <w:rPr>
          <w:rFonts w:ascii="Arial" w:hAnsi="Arial" w:cs="Arial"/>
          <w:sz w:val="22"/>
          <w:szCs w:val="22"/>
        </w:rPr>
        <w:t xml:space="preserve"> any relevance of the establishment</w:t>
      </w:r>
      <w:r w:rsidR="00BF23D6">
        <w:rPr>
          <w:rFonts w:ascii="Arial" w:hAnsi="Arial" w:cs="Arial"/>
          <w:sz w:val="22"/>
          <w:szCs w:val="22"/>
        </w:rPr>
        <w:t>’s</w:t>
      </w:r>
      <w:r w:rsidR="00477BA2">
        <w:rPr>
          <w:rFonts w:ascii="Arial" w:hAnsi="Arial" w:cs="Arial"/>
          <w:sz w:val="22"/>
          <w:szCs w:val="22"/>
        </w:rPr>
        <w:t xml:space="preserve"> policies</w:t>
      </w:r>
      <w:r w:rsidR="001C46DB">
        <w:rPr>
          <w:rFonts w:ascii="Arial" w:hAnsi="Arial" w:cs="Arial"/>
          <w:sz w:val="22"/>
          <w:szCs w:val="22"/>
        </w:rPr>
        <w:t xml:space="preserve">. </w:t>
      </w:r>
      <w:r w:rsidR="009648E0">
        <w:rPr>
          <w:rFonts w:ascii="Arial" w:hAnsi="Arial" w:cs="Arial"/>
          <w:sz w:val="22"/>
          <w:szCs w:val="22"/>
        </w:rPr>
        <w:t>As of the young boy, he should also get a warning by speaking to staff</w:t>
      </w:r>
      <w:r w:rsidR="009A5108">
        <w:rPr>
          <w:rFonts w:ascii="Arial" w:hAnsi="Arial" w:cs="Arial"/>
          <w:sz w:val="22"/>
          <w:szCs w:val="22"/>
        </w:rPr>
        <w:t xml:space="preserve"> members</w:t>
      </w:r>
      <w:r w:rsidR="009648E0">
        <w:rPr>
          <w:rFonts w:ascii="Arial" w:hAnsi="Arial" w:cs="Arial"/>
          <w:sz w:val="22"/>
          <w:szCs w:val="22"/>
        </w:rPr>
        <w:t xml:space="preserve"> in the establishment in a polite manner. </w:t>
      </w:r>
      <w:r w:rsidR="000D6769">
        <w:rPr>
          <w:rFonts w:ascii="Arial" w:hAnsi="Arial" w:cs="Arial"/>
          <w:sz w:val="22"/>
          <w:szCs w:val="22"/>
        </w:rPr>
        <w:t>Also, Training should be introduced to the receptionist to ensure that she would know how to control this situation if it may rise in the future.</w:t>
      </w:r>
      <w:r w:rsidR="00241F61">
        <w:rPr>
          <w:rFonts w:ascii="Arial" w:hAnsi="Arial" w:cs="Arial"/>
          <w:sz w:val="22"/>
          <w:szCs w:val="22"/>
        </w:rPr>
        <w:t xml:space="preserve"> </w:t>
      </w:r>
    </w:p>
    <w:p w14:paraId="702D43B5" w14:textId="77777777" w:rsidR="005B2EEF" w:rsidRDefault="005B2EEF" w:rsidP="008E16ED">
      <w:pPr>
        <w:jc w:val="both"/>
        <w:rPr>
          <w:rFonts w:ascii="Arial" w:hAnsi="Arial" w:cs="Arial"/>
          <w:sz w:val="22"/>
          <w:szCs w:val="22"/>
        </w:rPr>
      </w:pPr>
    </w:p>
    <w:p w14:paraId="03714E6E" w14:textId="1730C1CA" w:rsidR="00950F85" w:rsidRPr="008E16ED" w:rsidRDefault="00950F85" w:rsidP="008E16ED">
      <w:pPr>
        <w:jc w:val="both"/>
        <w:rPr>
          <w:rFonts w:ascii="Arial" w:hAnsi="Arial" w:cs="Arial"/>
          <w:sz w:val="22"/>
          <w:szCs w:val="22"/>
        </w:rPr>
      </w:pPr>
      <w:r>
        <w:rPr>
          <w:rFonts w:ascii="Arial" w:hAnsi="Arial" w:cs="Arial"/>
          <w:sz w:val="22"/>
          <w:szCs w:val="22"/>
        </w:rPr>
        <w:t>The Theory that fits t</w:t>
      </w:r>
      <w:r w:rsidR="00C145DB">
        <w:rPr>
          <w:rFonts w:ascii="Arial" w:hAnsi="Arial" w:cs="Arial"/>
          <w:sz w:val="22"/>
          <w:szCs w:val="22"/>
        </w:rPr>
        <w:t>owards the case study would be the F</w:t>
      </w:r>
      <w:r w:rsidR="00B13B0F">
        <w:rPr>
          <w:rFonts w:ascii="Arial" w:hAnsi="Arial" w:cs="Arial"/>
          <w:sz w:val="22"/>
          <w:szCs w:val="22"/>
        </w:rPr>
        <w:t xml:space="preserve">rustration </w:t>
      </w:r>
      <w:r w:rsidR="00C145DB">
        <w:rPr>
          <w:rFonts w:ascii="Arial" w:hAnsi="Arial" w:cs="Arial"/>
          <w:sz w:val="22"/>
          <w:szCs w:val="22"/>
        </w:rPr>
        <w:t>A</w:t>
      </w:r>
      <w:r w:rsidR="00B13B0F">
        <w:rPr>
          <w:rFonts w:ascii="Arial" w:hAnsi="Arial" w:cs="Arial"/>
          <w:sz w:val="22"/>
          <w:szCs w:val="22"/>
        </w:rPr>
        <w:t xml:space="preserve">ggression </w:t>
      </w:r>
      <w:r w:rsidR="00C145DB">
        <w:rPr>
          <w:rFonts w:ascii="Arial" w:hAnsi="Arial" w:cs="Arial"/>
          <w:sz w:val="22"/>
          <w:szCs w:val="22"/>
        </w:rPr>
        <w:t>H</w:t>
      </w:r>
      <w:r w:rsidR="00B13B0F">
        <w:rPr>
          <w:rFonts w:ascii="Arial" w:hAnsi="Arial" w:cs="Arial"/>
          <w:sz w:val="22"/>
          <w:szCs w:val="22"/>
        </w:rPr>
        <w:t>ypothesis</w:t>
      </w:r>
      <w:r w:rsidR="00C145DB">
        <w:rPr>
          <w:rFonts w:ascii="Arial" w:hAnsi="Arial" w:cs="Arial"/>
          <w:sz w:val="22"/>
          <w:szCs w:val="22"/>
        </w:rPr>
        <w:t xml:space="preserve">. The reason behind this is because you can see the frustration that the 15-year-old boy </w:t>
      </w:r>
      <w:r w:rsidR="006532F0">
        <w:rPr>
          <w:rFonts w:ascii="Arial" w:hAnsi="Arial" w:cs="Arial"/>
          <w:sz w:val="22"/>
          <w:szCs w:val="22"/>
        </w:rPr>
        <w:t>is facing by having to leave the things he loves behind due to</w:t>
      </w:r>
      <w:r w:rsidR="009374E2">
        <w:rPr>
          <w:rFonts w:ascii="Arial" w:hAnsi="Arial" w:cs="Arial"/>
          <w:sz w:val="22"/>
          <w:szCs w:val="22"/>
        </w:rPr>
        <w:t xml:space="preserve"> EDMD</w:t>
      </w:r>
      <w:r w:rsidR="006532F0">
        <w:rPr>
          <w:rFonts w:ascii="Arial" w:hAnsi="Arial" w:cs="Arial"/>
          <w:sz w:val="22"/>
          <w:szCs w:val="22"/>
        </w:rPr>
        <w:t xml:space="preserve">. </w:t>
      </w:r>
      <w:r w:rsidR="005B2EEF">
        <w:rPr>
          <w:rFonts w:ascii="Arial" w:hAnsi="Arial" w:cs="Arial"/>
          <w:sz w:val="22"/>
          <w:szCs w:val="22"/>
        </w:rPr>
        <w:t>Also,</w:t>
      </w:r>
      <w:r w:rsidR="000848A4">
        <w:rPr>
          <w:rFonts w:ascii="Arial" w:hAnsi="Arial" w:cs="Arial"/>
          <w:sz w:val="22"/>
          <w:szCs w:val="22"/>
        </w:rPr>
        <w:t xml:space="preserve"> the 58-year-old shows the signs as she just </w:t>
      </w:r>
      <w:r w:rsidR="00016110">
        <w:rPr>
          <w:rFonts w:ascii="Arial" w:hAnsi="Arial" w:cs="Arial"/>
          <w:sz w:val="22"/>
          <w:szCs w:val="22"/>
        </w:rPr>
        <w:t>phrased</w:t>
      </w:r>
      <w:r w:rsidR="000848A4">
        <w:rPr>
          <w:rFonts w:ascii="Arial" w:hAnsi="Arial" w:cs="Arial"/>
          <w:sz w:val="22"/>
          <w:szCs w:val="22"/>
        </w:rPr>
        <w:t xml:space="preserve"> it in a way of bringing in the government guidelines</w:t>
      </w:r>
      <w:r w:rsidR="002D6115">
        <w:rPr>
          <w:rFonts w:ascii="Arial" w:hAnsi="Arial" w:cs="Arial"/>
          <w:sz w:val="22"/>
          <w:szCs w:val="22"/>
        </w:rPr>
        <w:t>. This is very understandable for the boy to react as he may not understand the pandemic and also rebel at the rules. But in the case study it clearly stated due to his illness in order to stop any side effects he suffers with</w:t>
      </w:r>
      <w:r w:rsidR="005D2489">
        <w:rPr>
          <w:rFonts w:ascii="Arial" w:hAnsi="Arial" w:cs="Arial"/>
          <w:sz w:val="22"/>
          <w:szCs w:val="22"/>
        </w:rPr>
        <w:t>,</w:t>
      </w:r>
      <w:r w:rsidR="002D6115">
        <w:rPr>
          <w:rFonts w:ascii="Arial" w:hAnsi="Arial" w:cs="Arial"/>
          <w:sz w:val="22"/>
          <w:szCs w:val="22"/>
        </w:rPr>
        <w:t xml:space="preserve"> </w:t>
      </w:r>
      <w:r w:rsidR="005D2489">
        <w:rPr>
          <w:rFonts w:ascii="Arial" w:hAnsi="Arial" w:cs="Arial"/>
          <w:sz w:val="22"/>
          <w:szCs w:val="22"/>
        </w:rPr>
        <w:t>walking around helps him.</w:t>
      </w:r>
    </w:p>
    <w:p w14:paraId="008D678A" w14:textId="0A12D1D8" w:rsidR="009317FD" w:rsidRDefault="009317FD" w:rsidP="009E0426">
      <w:pPr>
        <w:ind w:left="0"/>
        <w:rPr>
          <w:rFonts w:ascii="Arial" w:hAnsi="Arial" w:cs="Arial"/>
          <w:b/>
          <w:bCs/>
          <w:sz w:val="22"/>
          <w:szCs w:val="22"/>
          <w:u w:val="single"/>
        </w:rPr>
      </w:pPr>
    </w:p>
    <w:p w14:paraId="0F091461" w14:textId="6A5F7699" w:rsidR="0024163D" w:rsidRDefault="0024163D" w:rsidP="009E0426">
      <w:pPr>
        <w:ind w:left="0"/>
        <w:rPr>
          <w:rFonts w:ascii="Arial" w:hAnsi="Arial" w:cs="Arial"/>
          <w:b/>
          <w:bCs/>
          <w:sz w:val="22"/>
          <w:szCs w:val="22"/>
          <w:u w:val="single"/>
        </w:rPr>
      </w:pPr>
    </w:p>
    <w:p w14:paraId="6B55AF9C" w14:textId="4835C094" w:rsidR="0024163D" w:rsidRDefault="0024163D" w:rsidP="009E0426">
      <w:pPr>
        <w:ind w:left="0"/>
        <w:rPr>
          <w:rFonts w:ascii="Arial" w:hAnsi="Arial" w:cs="Arial"/>
          <w:b/>
          <w:bCs/>
          <w:sz w:val="22"/>
          <w:szCs w:val="22"/>
          <w:u w:val="single"/>
        </w:rPr>
      </w:pPr>
    </w:p>
    <w:p w14:paraId="74306BF3" w14:textId="00AA3208" w:rsidR="0024163D" w:rsidRDefault="0024163D" w:rsidP="009E0426">
      <w:pPr>
        <w:ind w:left="0"/>
        <w:rPr>
          <w:rFonts w:ascii="Arial" w:hAnsi="Arial" w:cs="Arial"/>
          <w:b/>
          <w:bCs/>
          <w:sz w:val="22"/>
          <w:szCs w:val="22"/>
          <w:u w:val="single"/>
        </w:rPr>
      </w:pPr>
    </w:p>
    <w:p w14:paraId="1C4E0DFD" w14:textId="797B5569" w:rsidR="0024163D" w:rsidRDefault="0024163D" w:rsidP="009E0426">
      <w:pPr>
        <w:ind w:left="0"/>
        <w:rPr>
          <w:rFonts w:ascii="Arial" w:hAnsi="Arial" w:cs="Arial"/>
          <w:b/>
          <w:bCs/>
          <w:sz w:val="22"/>
          <w:szCs w:val="22"/>
          <w:u w:val="single"/>
        </w:rPr>
      </w:pPr>
    </w:p>
    <w:p w14:paraId="0B8892D3" w14:textId="1175534A" w:rsidR="0024163D" w:rsidRDefault="0024163D" w:rsidP="009E0426">
      <w:pPr>
        <w:ind w:left="0"/>
        <w:rPr>
          <w:rFonts w:ascii="Arial" w:hAnsi="Arial" w:cs="Arial"/>
          <w:b/>
          <w:bCs/>
          <w:sz w:val="22"/>
          <w:szCs w:val="22"/>
          <w:u w:val="single"/>
        </w:rPr>
      </w:pPr>
    </w:p>
    <w:p w14:paraId="5D08FEEB" w14:textId="3D2870B0" w:rsidR="0024163D" w:rsidRDefault="0024163D" w:rsidP="009E0426">
      <w:pPr>
        <w:ind w:left="0"/>
        <w:rPr>
          <w:rFonts w:ascii="Arial" w:hAnsi="Arial" w:cs="Arial"/>
          <w:b/>
          <w:bCs/>
          <w:sz w:val="22"/>
          <w:szCs w:val="22"/>
          <w:u w:val="single"/>
        </w:rPr>
      </w:pPr>
    </w:p>
    <w:p w14:paraId="1AEAABB1" w14:textId="4819A191" w:rsidR="0024163D" w:rsidRDefault="0024163D" w:rsidP="009E0426">
      <w:pPr>
        <w:ind w:left="0"/>
        <w:rPr>
          <w:rFonts w:ascii="Arial" w:hAnsi="Arial" w:cs="Arial"/>
          <w:b/>
          <w:bCs/>
          <w:sz w:val="22"/>
          <w:szCs w:val="22"/>
          <w:u w:val="single"/>
        </w:rPr>
      </w:pPr>
    </w:p>
    <w:p w14:paraId="1A5803F5" w14:textId="3D9C7E09" w:rsidR="00396753" w:rsidRDefault="00396753" w:rsidP="009E0426">
      <w:pPr>
        <w:ind w:left="0"/>
        <w:rPr>
          <w:rFonts w:ascii="Arial" w:hAnsi="Arial" w:cs="Arial"/>
          <w:b/>
          <w:bCs/>
          <w:sz w:val="22"/>
          <w:szCs w:val="22"/>
          <w:u w:val="single"/>
        </w:rPr>
      </w:pPr>
    </w:p>
    <w:p w14:paraId="379BE34E" w14:textId="77777777" w:rsidR="00396753" w:rsidRDefault="00396753" w:rsidP="009E0426">
      <w:pPr>
        <w:ind w:left="0"/>
        <w:rPr>
          <w:rFonts w:ascii="Arial" w:hAnsi="Arial" w:cs="Arial"/>
          <w:b/>
          <w:bCs/>
          <w:sz w:val="22"/>
          <w:szCs w:val="22"/>
          <w:u w:val="single"/>
        </w:rPr>
      </w:pPr>
    </w:p>
    <w:p w14:paraId="3F3096E0" w14:textId="77777777" w:rsidR="0024163D" w:rsidRDefault="0024163D" w:rsidP="009E0426">
      <w:pPr>
        <w:ind w:left="0"/>
        <w:rPr>
          <w:rFonts w:ascii="Arial" w:hAnsi="Arial" w:cs="Arial"/>
          <w:b/>
          <w:bCs/>
          <w:sz w:val="22"/>
          <w:szCs w:val="22"/>
          <w:u w:val="single"/>
        </w:rPr>
      </w:pPr>
    </w:p>
    <w:p w14:paraId="1A141352" w14:textId="77777777" w:rsidR="009317FD" w:rsidRDefault="009317FD" w:rsidP="00033BDD">
      <w:pPr>
        <w:jc w:val="center"/>
        <w:rPr>
          <w:rFonts w:ascii="Arial" w:hAnsi="Arial" w:cs="Arial"/>
          <w:b/>
          <w:bCs/>
          <w:sz w:val="22"/>
          <w:szCs w:val="22"/>
          <w:u w:val="single"/>
        </w:rPr>
      </w:pPr>
    </w:p>
    <w:p w14:paraId="57DF18B8" w14:textId="4BC9DC45" w:rsidR="00033BDD" w:rsidRDefault="00033BDD" w:rsidP="00033BDD">
      <w:pPr>
        <w:jc w:val="center"/>
        <w:rPr>
          <w:rFonts w:ascii="Arial" w:hAnsi="Arial" w:cs="Arial"/>
          <w:b/>
          <w:bCs/>
          <w:sz w:val="22"/>
          <w:szCs w:val="22"/>
          <w:u w:val="single"/>
        </w:rPr>
      </w:pPr>
      <w:r w:rsidRPr="00033BDD">
        <w:rPr>
          <w:rFonts w:ascii="Arial" w:hAnsi="Arial" w:cs="Arial"/>
          <w:b/>
          <w:bCs/>
          <w:sz w:val="22"/>
          <w:szCs w:val="22"/>
          <w:u w:val="single"/>
        </w:rPr>
        <w:lastRenderedPageBreak/>
        <w:t>References</w:t>
      </w:r>
    </w:p>
    <w:p w14:paraId="7A07ED38" w14:textId="77777777" w:rsidR="00101016" w:rsidRDefault="00101016" w:rsidP="00033BDD">
      <w:pPr>
        <w:jc w:val="center"/>
        <w:rPr>
          <w:rFonts w:ascii="Arial" w:hAnsi="Arial" w:cs="Arial"/>
          <w:b/>
          <w:bCs/>
          <w:sz w:val="22"/>
          <w:szCs w:val="22"/>
          <w:u w:val="single"/>
        </w:rPr>
      </w:pPr>
    </w:p>
    <w:p w14:paraId="71740118" w14:textId="10BD8A67" w:rsidR="00B14135" w:rsidRDefault="00661F61" w:rsidP="00661F61">
      <w:pPr>
        <w:jc w:val="both"/>
        <w:rPr>
          <w:rFonts w:ascii="Arial" w:hAnsi="Arial" w:cs="Arial"/>
          <w:sz w:val="22"/>
          <w:szCs w:val="22"/>
        </w:rPr>
      </w:pPr>
      <w:r>
        <w:rPr>
          <w:rFonts w:ascii="Arial" w:hAnsi="Arial" w:cs="Arial"/>
          <w:sz w:val="22"/>
          <w:szCs w:val="22"/>
        </w:rPr>
        <w:t>Le</w:t>
      </w:r>
      <w:r w:rsidR="00AD38F2">
        <w:rPr>
          <w:rFonts w:ascii="Arial" w:hAnsi="Arial" w:cs="Arial"/>
          <w:sz w:val="22"/>
          <w:szCs w:val="22"/>
        </w:rPr>
        <w:t>clerc,</w:t>
      </w:r>
      <w:r w:rsidR="00E94001">
        <w:rPr>
          <w:rFonts w:ascii="Arial" w:hAnsi="Arial" w:cs="Arial"/>
          <w:sz w:val="22"/>
          <w:szCs w:val="22"/>
        </w:rPr>
        <w:t xml:space="preserve"> A.H.,</w:t>
      </w:r>
      <w:r w:rsidR="00AD38F2">
        <w:rPr>
          <w:rFonts w:ascii="Arial" w:hAnsi="Arial" w:cs="Arial"/>
          <w:sz w:val="22"/>
          <w:szCs w:val="22"/>
        </w:rPr>
        <w:t xml:space="preserve"> Bonne</w:t>
      </w:r>
      <w:r w:rsidR="00E94001">
        <w:rPr>
          <w:rFonts w:ascii="Arial" w:hAnsi="Arial" w:cs="Arial"/>
          <w:sz w:val="22"/>
          <w:szCs w:val="22"/>
        </w:rPr>
        <w:t>, G.,</w:t>
      </w:r>
      <w:r w:rsidR="00AD38F2">
        <w:rPr>
          <w:rFonts w:ascii="Arial" w:hAnsi="Arial" w:cs="Arial"/>
          <w:sz w:val="22"/>
          <w:szCs w:val="22"/>
        </w:rPr>
        <w:t xml:space="preserve"> and Schwartz</w:t>
      </w:r>
      <w:r w:rsidR="00E94001">
        <w:rPr>
          <w:rFonts w:ascii="Arial" w:hAnsi="Arial" w:cs="Arial"/>
          <w:sz w:val="22"/>
          <w:szCs w:val="22"/>
        </w:rPr>
        <w:t>, K.,</w:t>
      </w:r>
      <w:r w:rsidR="00AD38F2">
        <w:rPr>
          <w:rFonts w:ascii="Arial" w:hAnsi="Arial" w:cs="Arial"/>
          <w:sz w:val="22"/>
          <w:szCs w:val="22"/>
        </w:rPr>
        <w:t xml:space="preserve"> (2002) </w:t>
      </w:r>
      <w:r w:rsidR="00B14135">
        <w:rPr>
          <w:rFonts w:ascii="Arial" w:hAnsi="Arial" w:cs="Arial"/>
          <w:i/>
          <w:iCs/>
          <w:sz w:val="22"/>
          <w:szCs w:val="22"/>
        </w:rPr>
        <w:t xml:space="preserve">Emery-Dreifuss Muscular Dystrophy </w:t>
      </w:r>
      <w:r w:rsidR="00B14135">
        <w:rPr>
          <w:rFonts w:ascii="Arial" w:hAnsi="Arial" w:cs="Arial"/>
          <w:sz w:val="22"/>
          <w:szCs w:val="22"/>
        </w:rPr>
        <w:t xml:space="preserve">[Online] Available at: </w:t>
      </w:r>
    </w:p>
    <w:p w14:paraId="3AACFBA5" w14:textId="3852522E" w:rsidR="004C450E" w:rsidRDefault="00A72259" w:rsidP="00794A8E">
      <w:pPr>
        <w:jc w:val="both"/>
        <w:rPr>
          <w:rFonts w:ascii="Arial" w:hAnsi="Arial" w:cs="Arial"/>
          <w:sz w:val="22"/>
          <w:szCs w:val="22"/>
        </w:rPr>
      </w:pPr>
      <w:hyperlink r:id="rId17" w:history="1">
        <w:r w:rsidR="00B14135" w:rsidRPr="003D74DF">
          <w:rPr>
            <w:rStyle w:val="Hyperlink"/>
            <w:rFonts w:ascii="Arial" w:hAnsi="Arial" w:cs="Arial"/>
            <w:sz w:val="22"/>
            <w:szCs w:val="22"/>
          </w:rPr>
          <w:t>https://www.nature.com/articles/5200744</w:t>
        </w:r>
      </w:hyperlink>
      <w:r w:rsidR="00B14135">
        <w:rPr>
          <w:rFonts w:ascii="Arial" w:hAnsi="Arial" w:cs="Arial"/>
          <w:sz w:val="22"/>
          <w:szCs w:val="22"/>
        </w:rPr>
        <w:t xml:space="preserve"> (Accessed on: </w:t>
      </w:r>
      <w:r w:rsidR="00794A8E">
        <w:rPr>
          <w:rFonts w:ascii="Arial" w:hAnsi="Arial" w:cs="Arial"/>
          <w:sz w:val="22"/>
          <w:szCs w:val="22"/>
        </w:rPr>
        <w:t>23</w:t>
      </w:r>
      <w:r w:rsidR="00794A8E" w:rsidRPr="00794A8E">
        <w:rPr>
          <w:rFonts w:ascii="Arial" w:hAnsi="Arial" w:cs="Arial"/>
          <w:sz w:val="22"/>
          <w:szCs w:val="22"/>
          <w:vertAlign w:val="superscript"/>
        </w:rPr>
        <w:t>rd</w:t>
      </w:r>
      <w:r w:rsidR="00794A8E">
        <w:rPr>
          <w:rFonts w:ascii="Arial" w:hAnsi="Arial" w:cs="Arial"/>
          <w:sz w:val="22"/>
          <w:szCs w:val="22"/>
        </w:rPr>
        <w:t xml:space="preserve"> November 2021)</w:t>
      </w:r>
    </w:p>
    <w:p w14:paraId="49279044" w14:textId="77777777" w:rsidR="00794A8E" w:rsidRPr="00794A8E" w:rsidRDefault="00794A8E" w:rsidP="00794A8E">
      <w:pPr>
        <w:jc w:val="both"/>
        <w:rPr>
          <w:rFonts w:ascii="Arial" w:hAnsi="Arial" w:cs="Arial"/>
          <w:sz w:val="22"/>
          <w:szCs w:val="22"/>
        </w:rPr>
      </w:pPr>
    </w:p>
    <w:p w14:paraId="00DF8F66" w14:textId="78678FEC" w:rsidR="00FB6E9F" w:rsidRDefault="004C450E" w:rsidP="00FB6E9F">
      <w:pPr>
        <w:jc w:val="both"/>
        <w:rPr>
          <w:rFonts w:ascii="Arial" w:hAnsi="Arial" w:cs="Arial"/>
          <w:sz w:val="22"/>
          <w:szCs w:val="22"/>
        </w:rPr>
      </w:pPr>
      <w:r>
        <w:rPr>
          <w:rFonts w:ascii="Arial" w:hAnsi="Arial" w:cs="Arial"/>
          <w:sz w:val="22"/>
          <w:szCs w:val="22"/>
        </w:rPr>
        <w:t xml:space="preserve">APA PsycNet (2020) </w:t>
      </w:r>
      <w:r>
        <w:rPr>
          <w:rFonts w:ascii="Arial" w:hAnsi="Arial" w:cs="Arial"/>
          <w:i/>
          <w:iCs/>
          <w:sz w:val="22"/>
          <w:szCs w:val="22"/>
        </w:rPr>
        <w:t>The Social Identity Theory of Intergroup Behaviour</w:t>
      </w:r>
      <w:r w:rsidR="005C19BC">
        <w:rPr>
          <w:rFonts w:ascii="Arial" w:hAnsi="Arial" w:cs="Arial"/>
          <w:i/>
          <w:iCs/>
          <w:sz w:val="22"/>
          <w:szCs w:val="22"/>
        </w:rPr>
        <w:t xml:space="preserve"> </w:t>
      </w:r>
      <w:r w:rsidR="005C19BC">
        <w:rPr>
          <w:rFonts w:ascii="Arial" w:hAnsi="Arial" w:cs="Arial"/>
          <w:sz w:val="22"/>
          <w:szCs w:val="22"/>
        </w:rPr>
        <w:t xml:space="preserve">[Online] Available at: </w:t>
      </w:r>
      <w:hyperlink r:id="rId18" w:history="1">
        <w:r w:rsidR="005C19BC" w:rsidRPr="00CF2529">
          <w:rPr>
            <w:rStyle w:val="Hyperlink"/>
            <w:rFonts w:ascii="Arial" w:hAnsi="Arial" w:cs="Arial"/>
            <w:sz w:val="22"/>
            <w:szCs w:val="22"/>
          </w:rPr>
          <w:t>https://psycnet.apa.org/record/2004-13697-016</w:t>
        </w:r>
      </w:hyperlink>
      <w:r w:rsidR="005C19BC">
        <w:rPr>
          <w:rFonts w:ascii="Arial" w:hAnsi="Arial" w:cs="Arial"/>
          <w:sz w:val="22"/>
          <w:szCs w:val="22"/>
        </w:rPr>
        <w:t xml:space="preserve"> (Accessed on: 9</w:t>
      </w:r>
      <w:r w:rsidR="005C19BC" w:rsidRPr="005C19BC">
        <w:rPr>
          <w:rFonts w:ascii="Arial" w:hAnsi="Arial" w:cs="Arial"/>
          <w:sz w:val="22"/>
          <w:szCs w:val="22"/>
          <w:vertAlign w:val="superscript"/>
        </w:rPr>
        <w:t>th</w:t>
      </w:r>
      <w:r w:rsidR="005C19BC">
        <w:rPr>
          <w:rFonts w:ascii="Arial" w:hAnsi="Arial" w:cs="Arial"/>
          <w:sz w:val="22"/>
          <w:szCs w:val="22"/>
        </w:rPr>
        <w:t xml:space="preserve"> November 2021)</w:t>
      </w:r>
    </w:p>
    <w:p w14:paraId="380948B2" w14:textId="5736A729" w:rsidR="001E2F2C" w:rsidRDefault="001E2F2C" w:rsidP="00FB6E9F">
      <w:pPr>
        <w:jc w:val="both"/>
        <w:rPr>
          <w:rFonts w:ascii="Arial" w:hAnsi="Arial" w:cs="Arial"/>
          <w:sz w:val="22"/>
          <w:szCs w:val="22"/>
        </w:rPr>
      </w:pPr>
    </w:p>
    <w:p w14:paraId="66B7A935" w14:textId="515C22B8" w:rsidR="001E2F2C" w:rsidRDefault="001E2F2C" w:rsidP="00FB6E9F">
      <w:pPr>
        <w:jc w:val="both"/>
        <w:rPr>
          <w:rFonts w:ascii="Arial" w:hAnsi="Arial" w:cs="Arial"/>
          <w:sz w:val="20"/>
          <w:szCs w:val="20"/>
        </w:rPr>
      </w:pPr>
      <w:r>
        <w:rPr>
          <w:rFonts w:ascii="Arial" w:hAnsi="Arial" w:cs="Arial"/>
          <w:sz w:val="22"/>
          <w:szCs w:val="22"/>
        </w:rPr>
        <w:t>Stauss,</w:t>
      </w:r>
      <w:r w:rsidR="00E94001">
        <w:rPr>
          <w:rFonts w:ascii="Arial" w:hAnsi="Arial" w:cs="Arial"/>
          <w:sz w:val="22"/>
          <w:szCs w:val="22"/>
        </w:rPr>
        <w:t xml:space="preserve"> B., </w:t>
      </w:r>
      <w:r>
        <w:rPr>
          <w:rFonts w:ascii="Arial" w:hAnsi="Arial" w:cs="Arial"/>
          <w:sz w:val="22"/>
          <w:szCs w:val="22"/>
        </w:rPr>
        <w:t>Schmidt</w:t>
      </w:r>
      <w:r w:rsidR="00E94001">
        <w:rPr>
          <w:rFonts w:ascii="Arial" w:hAnsi="Arial" w:cs="Arial"/>
          <w:sz w:val="22"/>
          <w:szCs w:val="22"/>
        </w:rPr>
        <w:t>, M.,</w:t>
      </w:r>
      <w:r>
        <w:rPr>
          <w:rFonts w:ascii="Arial" w:hAnsi="Arial" w:cs="Arial"/>
          <w:sz w:val="22"/>
          <w:szCs w:val="22"/>
        </w:rPr>
        <w:t xml:space="preserve"> and Scholer</w:t>
      </w:r>
      <w:r w:rsidR="00E94001">
        <w:rPr>
          <w:rFonts w:ascii="Arial" w:hAnsi="Arial" w:cs="Arial"/>
          <w:sz w:val="22"/>
          <w:szCs w:val="22"/>
        </w:rPr>
        <w:t>, A.,</w:t>
      </w:r>
      <w:r>
        <w:rPr>
          <w:rFonts w:ascii="Arial" w:hAnsi="Arial" w:cs="Arial"/>
          <w:sz w:val="22"/>
          <w:szCs w:val="22"/>
        </w:rPr>
        <w:t xml:space="preserve"> (2005) </w:t>
      </w:r>
      <w:r>
        <w:rPr>
          <w:rFonts w:ascii="Arial" w:hAnsi="Arial" w:cs="Arial"/>
          <w:i/>
          <w:iCs/>
          <w:sz w:val="22"/>
          <w:szCs w:val="22"/>
        </w:rPr>
        <w:t xml:space="preserve">Customer Frustration in Loyalty Programs </w:t>
      </w:r>
      <w:r>
        <w:rPr>
          <w:rFonts w:ascii="Arial" w:hAnsi="Arial" w:cs="Arial"/>
          <w:sz w:val="20"/>
          <w:szCs w:val="20"/>
        </w:rPr>
        <w:t>[Online] Available at:</w:t>
      </w:r>
    </w:p>
    <w:p w14:paraId="0AAB0713" w14:textId="4FC3BFC4" w:rsidR="001E2F2C" w:rsidRPr="001E2F2C" w:rsidRDefault="00A72259" w:rsidP="00FB6E9F">
      <w:pPr>
        <w:jc w:val="both"/>
        <w:rPr>
          <w:rFonts w:ascii="Arial" w:hAnsi="Arial" w:cs="Arial"/>
          <w:sz w:val="22"/>
          <w:szCs w:val="22"/>
        </w:rPr>
      </w:pPr>
      <w:hyperlink r:id="rId19" w:history="1">
        <w:r w:rsidR="001E2F2C" w:rsidRPr="001E2F2C">
          <w:rPr>
            <w:rStyle w:val="Hyperlink"/>
            <w:rFonts w:ascii="Arial" w:hAnsi="Arial" w:cs="Arial"/>
            <w:sz w:val="22"/>
            <w:szCs w:val="22"/>
          </w:rPr>
          <w:t>https://www.researchgate.net/publication/37475076_Customer_frustration_in_loyalty_programs</w:t>
        </w:r>
      </w:hyperlink>
      <w:r w:rsidR="001E2F2C">
        <w:rPr>
          <w:rFonts w:ascii="Arial" w:hAnsi="Arial" w:cs="Arial"/>
          <w:sz w:val="22"/>
          <w:szCs w:val="22"/>
        </w:rPr>
        <w:t xml:space="preserve"> (Accessed on: 30</w:t>
      </w:r>
      <w:r w:rsidR="001E2F2C" w:rsidRPr="001E2F2C">
        <w:rPr>
          <w:rFonts w:ascii="Arial" w:hAnsi="Arial" w:cs="Arial"/>
          <w:sz w:val="22"/>
          <w:szCs w:val="22"/>
          <w:vertAlign w:val="superscript"/>
        </w:rPr>
        <w:t>th</w:t>
      </w:r>
      <w:r w:rsidR="001E2F2C">
        <w:rPr>
          <w:rFonts w:ascii="Arial" w:hAnsi="Arial" w:cs="Arial"/>
          <w:sz w:val="22"/>
          <w:szCs w:val="22"/>
        </w:rPr>
        <w:t xml:space="preserve"> November 2021)</w:t>
      </w:r>
    </w:p>
    <w:p w14:paraId="0BBF9D2D" w14:textId="65890CE8" w:rsidR="00344124" w:rsidRDefault="00344124" w:rsidP="001E2F2C">
      <w:pPr>
        <w:ind w:left="0"/>
        <w:jc w:val="both"/>
        <w:rPr>
          <w:rFonts w:ascii="Arial" w:hAnsi="Arial" w:cs="Arial"/>
          <w:sz w:val="22"/>
          <w:szCs w:val="22"/>
        </w:rPr>
      </w:pPr>
    </w:p>
    <w:p w14:paraId="0501C858" w14:textId="6783F1AD" w:rsidR="00344124" w:rsidRDefault="00344124" w:rsidP="00FB6E9F">
      <w:pPr>
        <w:jc w:val="both"/>
        <w:rPr>
          <w:rFonts w:ascii="Arial" w:hAnsi="Arial" w:cs="Arial"/>
          <w:sz w:val="22"/>
          <w:szCs w:val="22"/>
        </w:rPr>
      </w:pPr>
      <w:r>
        <w:rPr>
          <w:rFonts w:ascii="Arial" w:hAnsi="Arial" w:cs="Arial"/>
          <w:sz w:val="22"/>
          <w:szCs w:val="22"/>
        </w:rPr>
        <w:t>Sears</w:t>
      </w:r>
      <w:r w:rsidR="00E94001">
        <w:rPr>
          <w:rFonts w:ascii="Arial" w:hAnsi="Arial" w:cs="Arial"/>
          <w:sz w:val="22"/>
          <w:szCs w:val="22"/>
        </w:rPr>
        <w:t>, B.,</w:t>
      </w:r>
      <w:r>
        <w:rPr>
          <w:rFonts w:ascii="Arial" w:hAnsi="Arial" w:cs="Arial"/>
          <w:sz w:val="22"/>
          <w:szCs w:val="22"/>
        </w:rPr>
        <w:t xml:space="preserve"> (2021) </w:t>
      </w:r>
      <w:r w:rsidR="00D51EC5">
        <w:rPr>
          <w:rFonts w:ascii="Arial" w:hAnsi="Arial" w:cs="Arial"/>
          <w:i/>
          <w:iCs/>
          <w:sz w:val="22"/>
          <w:szCs w:val="22"/>
        </w:rPr>
        <w:t xml:space="preserve">How Muscular </w:t>
      </w:r>
      <w:r w:rsidR="00C1741B">
        <w:rPr>
          <w:rFonts w:ascii="Arial" w:hAnsi="Arial" w:cs="Arial"/>
          <w:i/>
          <w:iCs/>
          <w:sz w:val="22"/>
          <w:szCs w:val="22"/>
        </w:rPr>
        <w:t>Dystrophy</w:t>
      </w:r>
      <w:r w:rsidR="00D51EC5">
        <w:rPr>
          <w:rFonts w:ascii="Arial" w:hAnsi="Arial" w:cs="Arial"/>
          <w:i/>
          <w:iCs/>
          <w:sz w:val="22"/>
          <w:szCs w:val="22"/>
        </w:rPr>
        <w:t xml:space="preserve"> is Diagnosed</w:t>
      </w:r>
      <w:r w:rsidR="009D2B44">
        <w:rPr>
          <w:rFonts w:ascii="Arial" w:hAnsi="Arial" w:cs="Arial"/>
          <w:i/>
          <w:iCs/>
          <w:sz w:val="22"/>
          <w:szCs w:val="22"/>
        </w:rPr>
        <w:t xml:space="preserve"> </w:t>
      </w:r>
      <w:r w:rsidR="009D2B44">
        <w:rPr>
          <w:rFonts w:ascii="Arial" w:hAnsi="Arial" w:cs="Arial"/>
          <w:sz w:val="22"/>
          <w:szCs w:val="22"/>
        </w:rPr>
        <w:t xml:space="preserve">[Online] Available on: </w:t>
      </w:r>
      <w:hyperlink r:id="rId20" w:history="1">
        <w:r w:rsidR="009D2B44" w:rsidRPr="003D74DF">
          <w:rPr>
            <w:rStyle w:val="Hyperlink"/>
            <w:rFonts w:ascii="Arial" w:hAnsi="Arial" w:cs="Arial"/>
            <w:sz w:val="22"/>
            <w:szCs w:val="22"/>
          </w:rPr>
          <w:t>https://www.verywellhealth.com/how-muscular-dystrophy-is-diagnosed-4161251</w:t>
        </w:r>
      </w:hyperlink>
      <w:r w:rsidR="009D2B44">
        <w:rPr>
          <w:rFonts w:ascii="Arial" w:hAnsi="Arial" w:cs="Arial"/>
          <w:sz w:val="22"/>
          <w:szCs w:val="22"/>
        </w:rPr>
        <w:t xml:space="preserve"> (Accessed on: 23</w:t>
      </w:r>
      <w:r w:rsidR="009D2B44" w:rsidRPr="009D2B44">
        <w:rPr>
          <w:rFonts w:ascii="Arial" w:hAnsi="Arial" w:cs="Arial"/>
          <w:sz w:val="22"/>
          <w:szCs w:val="22"/>
          <w:vertAlign w:val="superscript"/>
        </w:rPr>
        <w:t>rd</w:t>
      </w:r>
      <w:r w:rsidR="009D2B44">
        <w:rPr>
          <w:rFonts w:ascii="Arial" w:hAnsi="Arial" w:cs="Arial"/>
          <w:sz w:val="22"/>
          <w:szCs w:val="22"/>
        </w:rPr>
        <w:t xml:space="preserve"> November 2021)</w:t>
      </w:r>
    </w:p>
    <w:p w14:paraId="18D05B00" w14:textId="0C3FC0FB" w:rsidR="00932FAE" w:rsidRDefault="00932FAE" w:rsidP="00FB6E9F">
      <w:pPr>
        <w:jc w:val="both"/>
        <w:rPr>
          <w:rFonts w:ascii="Arial" w:hAnsi="Arial" w:cs="Arial"/>
          <w:sz w:val="22"/>
          <w:szCs w:val="22"/>
        </w:rPr>
      </w:pPr>
    </w:p>
    <w:p w14:paraId="0D74BFB7" w14:textId="30542A24" w:rsidR="0085600C" w:rsidRDefault="00932FAE" w:rsidP="00FB6E9F">
      <w:pPr>
        <w:jc w:val="both"/>
        <w:rPr>
          <w:rFonts w:ascii="Arial" w:hAnsi="Arial" w:cs="Arial"/>
          <w:sz w:val="22"/>
          <w:szCs w:val="22"/>
        </w:rPr>
      </w:pPr>
      <w:r>
        <w:rPr>
          <w:rFonts w:ascii="Arial" w:hAnsi="Arial" w:cs="Arial"/>
          <w:sz w:val="22"/>
          <w:szCs w:val="22"/>
        </w:rPr>
        <w:t>Gore,</w:t>
      </w:r>
      <w:r w:rsidR="00E94001">
        <w:rPr>
          <w:rFonts w:ascii="Arial" w:hAnsi="Arial" w:cs="Arial"/>
          <w:sz w:val="22"/>
          <w:szCs w:val="22"/>
        </w:rPr>
        <w:t xml:space="preserve"> F.M.,</w:t>
      </w:r>
      <w:r>
        <w:rPr>
          <w:rFonts w:ascii="Arial" w:hAnsi="Arial" w:cs="Arial"/>
          <w:sz w:val="22"/>
          <w:szCs w:val="22"/>
        </w:rPr>
        <w:t xml:space="preserve"> Bloem,</w:t>
      </w:r>
      <w:r w:rsidR="00E94001">
        <w:rPr>
          <w:rFonts w:ascii="Arial" w:hAnsi="Arial" w:cs="Arial"/>
          <w:sz w:val="22"/>
          <w:szCs w:val="22"/>
        </w:rPr>
        <w:t xml:space="preserve"> P, JN.,</w:t>
      </w:r>
      <w:r w:rsidR="00AC7AC2">
        <w:rPr>
          <w:rFonts w:ascii="Arial" w:hAnsi="Arial" w:cs="Arial"/>
          <w:sz w:val="22"/>
          <w:szCs w:val="22"/>
        </w:rPr>
        <w:t xml:space="preserve"> Patton,</w:t>
      </w:r>
      <w:r w:rsidR="00E94001">
        <w:rPr>
          <w:rFonts w:ascii="Arial" w:hAnsi="Arial" w:cs="Arial"/>
          <w:sz w:val="22"/>
          <w:szCs w:val="22"/>
        </w:rPr>
        <w:t xml:space="preserve"> J. C., </w:t>
      </w:r>
      <w:r w:rsidR="00AC7AC2">
        <w:rPr>
          <w:rFonts w:ascii="Arial" w:hAnsi="Arial" w:cs="Arial"/>
          <w:sz w:val="22"/>
          <w:szCs w:val="22"/>
        </w:rPr>
        <w:t>Ferguson,</w:t>
      </w:r>
      <w:r w:rsidR="00E94001">
        <w:rPr>
          <w:rFonts w:ascii="Arial" w:hAnsi="Arial" w:cs="Arial"/>
          <w:sz w:val="22"/>
          <w:szCs w:val="22"/>
        </w:rPr>
        <w:t xml:space="preserve"> J., </w:t>
      </w:r>
      <w:r w:rsidR="00AC7AC2">
        <w:rPr>
          <w:rFonts w:ascii="Arial" w:hAnsi="Arial" w:cs="Arial"/>
          <w:sz w:val="22"/>
          <w:szCs w:val="22"/>
        </w:rPr>
        <w:t>Joseph</w:t>
      </w:r>
      <w:r w:rsidR="00D13C47">
        <w:rPr>
          <w:rFonts w:ascii="Arial" w:hAnsi="Arial" w:cs="Arial"/>
          <w:sz w:val="22"/>
          <w:szCs w:val="22"/>
        </w:rPr>
        <w:t>,</w:t>
      </w:r>
      <w:r w:rsidR="00E94001">
        <w:rPr>
          <w:rFonts w:ascii="Arial" w:hAnsi="Arial" w:cs="Arial"/>
          <w:sz w:val="22"/>
          <w:szCs w:val="22"/>
        </w:rPr>
        <w:t xml:space="preserve"> V.,</w:t>
      </w:r>
      <w:r w:rsidR="00D13C47">
        <w:rPr>
          <w:rFonts w:ascii="Arial" w:hAnsi="Arial" w:cs="Arial"/>
          <w:sz w:val="22"/>
          <w:szCs w:val="22"/>
        </w:rPr>
        <w:t xml:space="preserve"> Coffey,</w:t>
      </w:r>
      <w:r w:rsidR="00E94001">
        <w:rPr>
          <w:rFonts w:ascii="Arial" w:hAnsi="Arial" w:cs="Arial"/>
          <w:sz w:val="22"/>
          <w:szCs w:val="22"/>
        </w:rPr>
        <w:t xml:space="preserve"> C., </w:t>
      </w:r>
      <w:r w:rsidR="00D13C47">
        <w:rPr>
          <w:rFonts w:ascii="Arial" w:hAnsi="Arial" w:cs="Arial"/>
          <w:sz w:val="22"/>
          <w:szCs w:val="22"/>
        </w:rPr>
        <w:t>Sawyer</w:t>
      </w:r>
      <w:r w:rsidR="00E94001">
        <w:rPr>
          <w:rFonts w:ascii="Arial" w:hAnsi="Arial" w:cs="Arial"/>
          <w:sz w:val="22"/>
          <w:szCs w:val="22"/>
        </w:rPr>
        <w:t>, S.M.,</w:t>
      </w:r>
      <w:r w:rsidR="00D13C47">
        <w:rPr>
          <w:rFonts w:ascii="Arial" w:hAnsi="Arial" w:cs="Arial"/>
          <w:sz w:val="22"/>
          <w:szCs w:val="22"/>
        </w:rPr>
        <w:t xml:space="preserve"> and</w:t>
      </w:r>
      <w:r w:rsidR="00E94001">
        <w:rPr>
          <w:rFonts w:ascii="Arial" w:hAnsi="Arial" w:cs="Arial"/>
          <w:sz w:val="22"/>
          <w:szCs w:val="22"/>
        </w:rPr>
        <w:t xml:space="preserve"> </w:t>
      </w:r>
      <w:r w:rsidR="00D13C47">
        <w:rPr>
          <w:rFonts w:ascii="Arial" w:hAnsi="Arial" w:cs="Arial"/>
          <w:sz w:val="22"/>
          <w:szCs w:val="22"/>
        </w:rPr>
        <w:t>Mathers</w:t>
      </w:r>
      <w:r w:rsidR="00E94001">
        <w:rPr>
          <w:rFonts w:ascii="Arial" w:hAnsi="Arial" w:cs="Arial"/>
          <w:sz w:val="22"/>
          <w:szCs w:val="22"/>
        </w:rPr>
        <w:t>, C. D.,</w:t>
      </w:r>
      <w:r w:rsidR="001C59BE">
        <w:rPr>
          <w:rFonts w:ascii="Arial" w:hAnsi="Arial" w:cs="Arial"/>
          <w:sz w:val="22"/>
          <w:szCs w:val="22"/>
        </w:rPr>
        <w:t xml:space="preserve"> (2011) </w:t>
      </w:r>
      <w:r w:rsidR="001C59BE">
        <w:rPr>
          <w:rFonts w:ascii="Arial" w:hAnsi="Arial" w:cs="Arial"/>
          <w:i/>
          <w:iCs/>
          <w:sz w:val="22"/>
          <w:szCs w:val="22"/>
        </w:rPr>
        <w:t>Global Burden of Diseas</w:t>
      </w:r>
      <w:r w:rsidR="0085600C">
        <w:rPr>
          <w:rFonts w:ascii="Arial" w:hAnsi="Arial" w:cs="Arial"/>
          <w:i/>
          <w:iCs/>
          <w:sz w:val="22"/>
          <w:szCs w:val="22"/>
        </w:rPr>
        <w:t xml:space="preserve">e in Young People aged 10-24 Years: A Systematic Analysis </w:t>
      </w:r>
      <w:r w:rsidR="0085600C">
        <w:rPr>
          <w:rFonts w:ascii="Arial" w:hAnsi="Arial" w:cs="Arial"/>
          <w:sz w:val="22"/>
          <w:szCs w:val="22"/>
        </w:rPr>
        <w:t xml:space="preserve">[Online] Available at: </w:t>
      </w:r>
    </w:p>
    <w:p w14:paraId="52CCACCF" w14:textId="04AAB60D" w:rsidR="003A1BC6" w:rsidRDefault="00A72259" w:rsidP="003A1BC6">
      <w:pPr>
        <w:jc w:val="both"/>
        <w:rPr>
          <w:rFonts w:ascii="Arial" w:hAnsi="Arial" w:cs="Arial"/>
          <w:sz w:val="22"/>
          <w:szCs w:val="22"/>
        </w:rPr>
      </w:pPr>
      <w:hyperlink r:id="rId21" w:history="1">
        <w:r w:rsidR="0085600C" w:rsidRPr="003D74DF">
          <w:rPr>
            <w:rStyle w:val="Hyperlink"/>
            <w:rFonts w:ascii="Arial" w:hAnsi="Arial" w:cs="Arial"/>
            <w:sz w:val="22"/>
            <w:szCs w:val="22"/>
          </w:rPr>
          <w:t>https://www.sciencedirect.com/science/article/pii/S0140673611605126</w:t>
        </w:r>
      </w:hyperlink>
      <w:r w:rsidR="003A1BC6">
        <w:rPr>
          <w:rFonts w:ascii="Arial" w:hAnsi="Arial" w:cs="Arial"/>
          <w:sz w:val="22"/>
          <w:szCs w:val="22"/>
        </w:rPr>
        <w:t xml:space="preserve"> (Accessed on: 23</w:t>
      </w:r>
      <w:r w:rsidR="003A1BC6" w:rsidRPr="003A1BC6">
        <w:rPr>
          <w:rFonts w:ascii="Arial" w:hAnsi="Arial" w:cs="Arial"/>
          <w:sz w:val="22"/>
          <w:szCs w:val="22"/>
          <w:vertAlign w:val="superscript"/>
        </w:rPr>
        <w:t>rd</w:t>
      </w:r>
      <w:r w:rsidR="003A1BC6">
        <w:rPr>
          <w:rFonts w:ascii="Arial" w:hAnsi="Arial" w:cs="Arial"/>
          <w:sz w:val="22"/>
          <w:szCs w:val="22"/>
        </w:rPr>
        <w:t xml:space="preserve"> November 2021)</w:t>
      </w:r>
    </w:p>
    <w:p w14:paraId="20DF3FEF" w14:textId="77777777" w:rsidR="003A1BC6" w:rsidRDefault="003A1BC6" w:rsidP="003A1BC6">
      <w:pPr>
        <w:jc w:val="both"/>
        <w:rPr>
          <w:rFonts w:ascii="Arial" w:hAnsi="Arial" w:cs="Arial"/>
          <w:sz w:val="22"/>
          <w:szCs w:val="22"/>
        </w:rPr>
      </w:pPr>
    </w:p>
    <w:p w14:paraId="5D0B0EB6" w14:textId="0A6CD89E" w:rsidR="00FB6E9F" w:rsidRDefault="00FB6E9F" w:rsidP="00FB6E9F">
      <w:pPr>
        <w:jc w:val="both"/>
        <w:rPr>
          <w:rFonts w:ascii="Arial" w:hAnsi="Arial" w:cs="Arial"/>
          <w:sz w:val="22"/>
          <w:szCs w:val="22"/>
        </w:rPr>
      </w:pPr>
      <w:r>
        <w:rPr>
          <w:rFonts w:ascii="Arial" w:hAnsi="Arial" w:cs="Arial"/>
          <w:sz w:val="22"/>
          <w:szCs w:val="22"/>
        </w:rPr>
        <w:t>Islam</w:t>
      </w:r>
      <w:r w:rsidR="00E94001">
        <w:rPr>
          <w:rFonts w:ascii="Arial" w:hAnsi="Arial" w:cs="Arial"/>
          <w:sz w:val="22"/>
          <w:szCs w:val="22"/>
        </w:rPr>
        <w:t>, G.,</w:t>
      </w:r>
      <w:r>
        <w:rPr>
          <w:rFonts w:ascii="Arial" w:hAnsi="Arial" w:cs="Arial"/>
          <w:sz w:val="22"/>
          <w:szCs w:val="22"/>
        </w:rPr>
        <w:t xml:space="preserve"> (2014) </w:t>
      </w:r>
      <w:r>
        <w:rPr>
          <w:rFonts w:ascii="Arial" w:hAnsi="Arial" w:cs="Arial"/>
          <w:i/>
          <w:iCs/>
          <w:sz w:val="22"/>
          <w:szCs w:val="22"/>
        </w:rPr>
        <w:t xml:space="preserve">Social Identity Theory </w:t>
      </w:r>
      <w:r>
        <w:rPr>
          <w:rFonts w:ascii="Arial" w:hAnsi="Arial" w:cs="Arial"/>
          <w:sz w:val="22"/>
          <w:szCs w:val="22"/>
        </w:rPr>
        <w:t xml:space="preserve">[Online] Available at: </w:t>
      </w:r>
    </w:p>
    <w:p w14:paraId="0C404FC6" w14:textId="596D8705" w:rsidR="00FB6E9F" w:rsidRDefault="00A72259" w:rsidP="00FB6E9F">
      <w:pPr>
        <w:jc w:val="both"/>
        <w:rPr>
          <w:rFonts w:ascii="Arial" w:hAnsi="Arial" w:cs="Arial"/>
          <w:sz w:val="22"/>
          <w:szCs w:val="22"/>
        </w:rPr>
      </w:pPr>
      <w:hyperlink r:id="rId22" w:history="1">
        <w:r w:rsidR="00FB6E9F" w:rsidRPr="00CF2529">
          <w:rPr>
            <w:rStyle w:val="Hyperlink"/>
            <w:rFonts w:ascii="Arial" w:hAnsi="Arial" w:cs="Arial"/>
            <w:sz w:val="22"/>
            <w:szCs w:val="22"/>
          </w:rPr>
          <w:t>https://link.springer.com/referenceworkentry/10.1007%2F978-1-4614-5583-7_289</w:t>
        </w:r>
      </w:hyperlink>
      <w:r w:rsidR="00FB6E9F">
        <w:rPr>
          <w:rFonts w:ascii="Arial" w:hAnsi="Arial" w:cs="Arial"/>
          <w:sz w:val="22"/>
          <w:szCs w:val="22"/>
        </w:rPr>
        <w:t xml:space="preserve"> (Accessed on: 9</w:t>
      </w:r>
      <w:r w:rsidR="00FB6E9F" w:rsidRPr="00276199">
        <w:rPr>
          <w:rFonts w:ascii="Arial" w:hAnsi="Arial" w:cs="Arial"/>
          <w:sz w:val="22"/>
          <w:szCs w:val="22"/>
          <w:vertAlign w:val="superscript"/>
        </w:rPr>
        <w:t>th</w:t>
      </w:r>
      <w:r w:rsidR="00FB6E9F">
        <w:rPr>
          <w:rFonts w:ascii="Arial" w:hAnsi="Arial" w:cs="Arial"/>
          <w:sz w:val="22"/>
          <w:szCs w:val="22"/>
        </w:rPr>
        <w:t xml:space="preserve"> November 2021)</w:t>
      </w:r>
    </w:p>
    <w:p w14:paraId="59E1B909" w14:textId="43846F87" w:rsidR="005279B5" w:rsidRDefault="005279B5" w:rsidP="00FB6E9F">
      <w:pPr>
        <w:jc w:val="both"/>
        <w:rPr>
          <w:rFonts w:ascii="Arial" w:hAnsi="Arial" w:cs="Arial"/>
          <w:sz w:val="22"/>
          <w:szCs w:val="22"/>
        </w:rPr>
      </w:pPr>
    </w:p>
    <w:p w14:paraId="4BF3B9C7" w14:textId="4524249D" w:rsidR="008E463D" w:rsidRPr="008E463D" w:rsidRDefault="005279B5" w:rsidP="008E463D">
      <w:pPr>
        <w:jc w:val="both"/>
        <w:rPr>
          <w:rFonts w:ascii="Arial" w:hAnsi="Arial" w:cs="Arial"/>
          <w:sz w:val="22"/>
          <w:szCs w:val="22"/>
        </w:rPr>
      </w:pPr>
      <w:r>
        <w:rPr>
          <w:rFonts w:ascii="Arial" w:hAnsi="Arial" w:cs="Arial"/>
          <w:sz w:val="22"/>
          <w:szCs w:val="22"/>
        </w:rPr>
        <w:t>Bateson</w:t>
      </w:r>
      <w:r w:rsidR="00E94001">
        <w:rPr>
          <w:rFonts w:ascii="Arial" w:hAnsi="Arial" w:cs="Arial"/>
          <w:sz w:val="22"/>
          <w:szCs w:val="22"/>
        </w:rPr>
        <w:t>, G.,</w:t>
      </w:r>
      <w:r>
        <w:rPr>
          <w:rFonts w:ascii="Arial" w:hAnsi="Arial" w:cs="Arial"/>
          <w:sz w:val="22"/>
          <w:szCs w:val="22"/>
        </w:rPr>
        <w:t xml:space="preserve"> (1941) </w:t>
      </w:r>
      <w:r w:rsidR="00346208">
        <w:rPr>
          <w:rFonts w:ascii="Arial" w:hAnsi="Arial" w:cs="Arial"/>
          <w:i/>
          <w:iCs/>
          <w:sz w:val="22"/>
          <w:szCs w:val="22"/>
        </w:rPr>
        <w:t>IV. The Frustration-Aggression Hypothesis and Culture</w:t>
      </w:r>
      <w:r w:rsidR="008E463D">
        <w:rPr>
          <w:rFonts w:ascii="Arial" w:hAnsi="Arial" w:cs="Arial"/>
          <w:i/>
          <w:iCs/>
          <w:sz w:val="22"/>
          <w:szCs w:val="22"/>
        </w:rPr>
        <w:t xml:space="preserve"> </w:t>
      </w:r>
      <w:r w:rsidR="008E463D">
        <w:rPr>
          <w:rFonts w:ascii="Arial" w:hAnsi="Arial" w:cs="Arial"/>
          <w:sz w:val="22"/>
          <w:szCs w:val="22"/>
        </w:rPr>
        <w:t xml:space="preserve">[Online] Available at: </w:t>
      </w:r>
      <w:hyperlink r:id="rId23" w:history="1">
        <w:r w:rsidR="008E463D" w:rsidRPr="003D74DF">
          <w:rPr>
            <w:rStyle w:val="Hyperlink"/>
            <w:rFonts w:ascii="Arial" w:hAnsi="Arial" w:cs="Arial"/>
            <w:sz w:val="22"/>
            <w:szCs w:val="22"/>
          </w:rPr>
          <w:t>https://psycnet.apa.org/record/1941-04169-001</w:t>
        </w:r>
      </w:hyperlink>
      <w:r w:rsidR="008E463D">
        <w:rPr>
          <w:rFonts w:ascii="Arial" w:hAnsi="Arial" w:cs="Arial"/>
          <w:sz w:val="22"/>
          <w:szCs w:val="22"/>
        </w:rPr>
        <w:t xml:space="preserve"> (Accessed on: 19</w:t>
      </w:r>
      <w:r w:rsidR="008E463D" w:rsidRPr="008E463D">
        <w:rPr>
          <w:rFonts w:ascii="Arial" w:hAnsi="Arial" w:cs="Arial"/>
          <w:sz w:val="22"/>
          <w:szCs w:val="22"/>
          <w:vertAlign w:val="superscript"/>
        </w:rPr>
        <w:t>th</w:t>
      </w:r>
      <w:r w:rsidR="008E463D">
        <w:rPr>
          <w:rFonts w:ascii="Arial" w:hAnsi="Arial" w:cs="Arial"/>
          <w:sz w:val="22"/>
          <w:szCs w:val="22"/>
        </w:rPr>
        <w:t xml:space="preserve"> November 2021)</w:t>
      </w:r>
    </w:p>
    <w:p w14:paraId="62F8D34F" w14:textId="053D2A45" w:rsidR="009E2698" w:rsidRDefault="009E2698" w:rsidP="00FB6E9F">
      <w:pPr>
        <w:jc w:val="both"/>
        <w:rPr>
          <w:rFonts w:ascii="Arial" w:hAnsi="Arial" w:cs="Arial"/>
          <w:sz w:val="22"/>
          <w:szCs w:val="22"/>
        </w:rPr>
      </w:pPr>
    </w:p>
    <w:p w14:paraId="7830F384" w14:textId="77777777" w:rsidR="00F41D8D" w:rsidRDefault="00F41D8D" w:rsidP="00FB6E9F">
      <w:pPr>
        <w:jc w:val="both"/>
        <w:rPr>
          <w:rFonts w:ascii="Arial" w:hAnsi="Arial" w:cs="Arial"/>
          <w:sz w:val="22"/>
          <w:szCs w:val="22"/>
        </w:rPr>
      </w:pPr>
    </w:p>
    <w:p w14:paraId="168B5A55" w14:textId="42F145AC" w:rsidR="009E2698" w:rsidRDefault="009E2698" w:rsidP="00FB6E9F">
      <w:pPr>
        <w:jc w:val="both"/>
        <w:rPr>
          <w:rFonts w:ascii="Arial" w:hAnsi="Arial" w:cs="Arial"/>
          <w:sz w:val="22"/>
          <w:szCs w:val="22"/>
        </w:rPr>
      </w:pPr>
      <w:r>
        <w:rPr>
          <w:rFonts w:ascii="Arial" w:hAnsi="Arial" w:cs="Arial"/>
          <w:sz w:val="22"/>
          <w:szCs w:val="22"/>
        </w:rPr>
        <w:t>Rice</w:t>
      </w:r>
      <w:r w:rsidR="00E94001">
        <w:rPr>
          <w:rFonts w:ascii="Arial" w:hAnsi="Arial" w:cs="Arial"/>
          <w:sz w:val="22"/>
          <w:szCs w:val="22"/>
        </w:rPr>
        <w:t>, K. E.,</w:t>
      </w:r>
      <w:r>
        <w:rPr>
          <w:rFonts w:ascii="Arial" w:hAnsi="Arial" w:cs="Arial"/>
          <w:sz w:val="22"/>
          <w:szCs w:val="22"/>
        </w:rPr>
        <w:t xml:space="preserve"> (2016) </w:t>
      </w:r>
      <w:r>
        <w:rPr>
          <w:rFonts w:ascii="Arial" w:hAnsi="Arial" w:cs="Arial"/>
          <w:i/>
          <w:iCs/>
          <w:sz w:val="22"/>
          <w:szCs w:val="22"/>
        </w:rPr>
        <w:t>Attribution Theory</w:t>
      </w:r>
      <w:r w:rsidR="00EC0107">
        <w:rPr>
          <w:rFonts w:ascii="Arial" w:hAnsi="Arial" w:cs="Arial"/>
          <w:i/>
          <w:iCs/>
          <w:sz w:val="22"/>
          <w:szCs w:val="22"/>
        </w:rPr>
        <w:t xml:space="preserve"> </w:t>
      </w:r>
      <w:r w:rsidR="00EC0107">
        <w:rPr>
          <w:rFonts w:ascii="Arial" w:hAnsi="Arial" w:cs="Arial"/>
          <w:sz w:val="22"/>
          <w:szCs w:val="22"/>
        </w:rPr>
        <w:t xml:space="preserve">[Online] Available at: </w:t>
      </w:r>
    </w:p>
    <w:p w14:paraId="2DFCE489" w14:textId="46E5B1E8" w:rsidR="00EC0107" w:rsidRDefault="00A72259" w:rsidP="00EC0107">
      <w:pPr>
        <w:jc w:val="both"/>
        <w:rPr>
          <w:rFonts w:ascii="Arial" w:hAnsi="Arial" w:cs="Arial"/>
          <w:sz w:val="22"/>
          <w:szCs w:val="22"/>
        </w:rPr>
      </w:pPr>
      <w:hyperlink r:id="rId24" w:history="1">
        <w:r w:rsidR="00EC0107" w:rsidRPr="003D74DF">
          <w:rPr>
            <w:rStyle w:val="Hyperlink"/>
            <w:rFonts w:ascii="Arial" w:hAnsi="Arial" w:cs="Arial"/>
            <w:sz w:val="22"/>
            <w:szCs w:val="22"/>
          </w:rPr>
          <w:t>https://www.integratedsociopsychology.net/theory/meta-states-and-the-cognitive-triad/attribution-theory/</w:t>
        </w:r>
      </w:hyperlink>
      <w:r w:rsidR="00EC0107">
        <w:rPr>
          <w:rFonts w:ascii="Arial" w:hAnsi="Arial" w:cs="Arial"/>
          <w:sz w:val="22"/>
          <w:szCs w:val="22"/>
        </w:rPr>
        <w:t xml:space="preserve"> (Accessed on: 19</w:t>
      </w:r>
      <w:r w:rsidR="00EC0107" w:rsidRPr="00EC0107">
        <w:rPr>
          <w:rFonts w:ascii="Arial" w:hAnsi="Arial" w:cs="Arial"/>
          <w:sz w:val="22"/>
          <w:szCs w:val="22"/>
          <w:vertAlign w:val="superscript"/>
        </w:rPr>
        <w:t>th</w:t>
      </w:r>
      <w:r w:rsidR="00EC0107">
        <w:rPr>
          <w:rFonts w:ascii="Arial" w:hAnsi="Arial" w:cs="Arial"/>
          <w:sz w:val="22"/>
          <w:szCs w:val="22"/>
        </w:rPr>
        <w:t xml:space="preserve"> November 2021)</w:t>
      </w:r>
    </w:p>
    <w:p w14:paraId="2AFE7A22" w14:textId="77777777" w:rsidR="00BE0341" w:rsidRDefault="00BE0341" w:rsidP="00980079">
      <w:pPr>
        <w:ind w:left="0"/>
        <w:jc w:val="both"/>
        <w:rPr>
          <w:rFonts w:ascii="Arial" w:hAnsi="Arial" w:cs="Arial"/>
          <w:sz w:val="22"/>
          <w:szCs w:val="22"/>
        </w:rPr>
      </w:pPr>
    </w:p>
    <w:p w14:paraId="190EEDDA" w14:textId="38DE7A33" w:rsidR="00237F65" w:rsidRDefault="0091131D" w:rsidP="00237F65">
      <w:pPr>
        <w:jc w:val="both"/>
        <w:rPr>
          <w:rFonts w:ascii="Arial" w:hAnsi="Arial" w:cs="Arial"/>
          <w:sz w:val="22"/>
          <w:szCs w:val="22"/>
        </w:rPr>
      </w:pPr>
      <w:r>
        <w:rPr>
          <w:rFonts w:ascii="Arial" w:hAnsi="Arial" w:cs="Arial"/>
          <w:sz w:val="22"/>
          <w:szCs w:val="22"/>
        </w:rPr>
        <w:t>Cooper,</w:t>
      </w:r>
      <w:r w:rsidR="00E94001">
        <w:rPr>
          <w:rFonts w:ascii="Arial" w:hAnsi="Arial" w:cs="Arial"/>
          <w:sz w:val="22"/>
          <w:szCs w:val="22"/>
        </w:rPr>
        <w:t xml:space="preserve"> M.,</w:t>
      </w:r>
      <w:r>
        <w:rPr>
          <w:rFonts w:ascii="Arial" w:hAnsi="Arial" w:cs="Arial"/>
          <w:sz w:val="22"/>
          <w:szCs w:val="22"/>
        </w:rPr>
        <w:t xml:space="preserve"> Stafford,</w:t>
      </w:r>
      <w:r w:rsidR="00E94001">
        <w:rPr>
          <w:rFonts w:ascii="Arial" w:hAnsi="Arial" w:cs="Arial"/>
          <w:sz w:val="22"/>
          <w:szCs w:val="22"/>
        </w:rPr>
        <w:t xml:space="preserve"> M.R., </w:t>
      </w:r>
      <w:r>
        <w:rPr>
          <w:rFonts w:ascii="Arial" w:hAnsi="Arial" w:cs="Arial"/>
          <w:sz w:val="22"/>
          <w:szCs w:val="22"/>
        </w:rPr>
        <w:t>Saxon,</w:t>
      </w:r>
      <w:r w:rsidR="00E94001">
        <w:rPr>
          <w:rFonts w:ascii="Arial" w:hAnsi="Arial" w:cs="Arial"/>
          <w:sz w:val="22"/>
          <w:szCs w:val="22"/>
        </w:rPr>
        <w:t xml:space="preserve"> D.,</w:t>
      </w:r>
      <w:r>
        <w:rPr>
          <w:rFonts w:ascii="Arial" w:hAnsi="Arial" w:cs="Arial"/>
          <w:sz w:val="22"/>
          <w:szCs w:val="22"/>
        </w:rPr>
        <w:t xml:space="preserve"> Beecham</w:t>
      </w:r>
      <w:r w:rsidR="00237F65">
        <w:rPr>
          <w:rFonts w:ascii="Arial" w:hAnsi="Arial" w:cs="Arial"/>
          <w:sz w:val="22"/>
          <w:szCs w:val="22"/>
        </w:rPr>
        <w:t>,</w:t>
      </w:r>
      <w:r w:rsidR="00E94001">
        <w:rPr>
          <w:rFonts w:ascii="Arial" w:hAnsi="Arial" w:cs="Arial"/>
          <w:sz w:val="22"/>
          <w:szCs w:val="22"/>
        </w:rPr>
        <w:t xml:space="preserve"> J., </w:t>
      </w:r>
      <w:r w:rsidR="00237F65">
        <w:rPr>
          <w:rFonts w:ascii="Arial" w:hAnsi="Arial" w:cs="Arial"/>
          <w:sz w:val="22"/>
          <w:szCs w:val="22"/>
        </w:rPr>
        <w:t>Bonin,</w:t>
      </w:r>
      <w:r w:rsidR="00E94001">
        <w:rPr>
          <w:rFonts w:ascii="Arial" w:hAnsi="Arial" w:cs="Arial"/>
          <w:sz w:val="22"/>
          <w:szCs w:val="22"/>
        </w:rPr>
        <w:t xml:space="preserve"> E.M.,</w:t>
      </w:r>
      <w:r w:rsidR="00237F65">
        <w:rPr>
          <w:rFonts w:ascii="Arial" w:hAnsi="Arial" w:cs="Arial"/>
          <w:sz w:val="22"/>
          <w:szCs w:val="22"/>
        </w:rPr>
        <w:t xml:space="preserve"> Barkham,</w:t>
      </w:r>
      <w:r w:rsidR="00E94001">
        <w:rPr>
          <w:rFonts w:ascii="Arial" w:hAnsi="Arial" w:cs="Arial"/>
          <w:sz w:val="22"/>
          <w:szCs w:val="22"/>
        </w:rPr>
        <w:t xml:space="preserve"> M., </w:t>
      </w:r>
      <w:r w:rsidR="00237F65">
        <w:rPr>
          <w:rFonts w:ascii="Arial" w:hAnsi="Arial" w:cs="Arial"/>
          <w:sz w:val="22"/>
          <w:szCs w:val="22"/>
        </w:rPr>
        <w:t>Bower,</w:t>
      </w:r>
      <w:r w:rsidR="00E94001">
        <w:rPr>
          <w:rFonts w:ascii="Arial" w:hAnsi="Arial" w:cs="Arial"/>
          <w:sz w:val="22"/>
          <w:szCs w:val="22"/>
        </w:rPr>
        <w:t xml:space="preserve"> M.,</w:t>
      </w:r>
      <w:r w:rsidR="00237F65">
        <w:rPr>
          <w:rFonts w:ascii="Arial" w:hAnsi="Arial" w:cs="Arial"/>
          <w:sz w:val="22"/>
          <w:szCs w:val="22"/>
        </w:rPr>
        <w:t xml:space="preserve"> Crom</w:t>
      </w:r>
      <w:r w:rsidR="00857530">
        <w:rPr>
          <w:rFonts w:ascii="Arial" w:hAnsi="Arial" w:cs="Arial"/>
          <w:sz w:val="22"/>
          <w:szCs w:val="22"/>
        </w:rPr>
        <w:t xml:space="preserve">arty, </w:t>
      </w:r>
      <w:r w:rsidR="00E94001">
        <w:rPr>
          <w:rFonts w:ascii="Arial" w:hAnsi="Arial" w:cs="Arial"/>
          <w:sz w:val="22"/>
          <w:szCs w:val="22"/>
        </w:rPr>
        <w:t xml:space="preserve">K., </w:t>
      </w:r>
      <w:r w:rsidR="00857530">
        <w:rPr>
          <w:rFonts w:ascii="Arial" w:hAnsi="Arial" w:cs="Arial"/>
          <w:sz w:val="22"/>
          <w:szCs w:val="22"/>
        </w:rPr>
        <w:t>Duncan,</w:t>
      </w:r>
      <w:r w:rsidR="00E94001">
        <w:rPr>
          <w:rFonts w:ascii="Arial" w:hAnsi="Arial" w:cs="Arial"/>
          <w:sz w:val="22"/>
          <w:szCs w:val="22"/>
        </w:rPr>
        <w:t xml:space="preserve"> C.,</w:t>
      </w:r>
      <w:r w:rsidR="00857530">
        <w:rPr>
          <w:rFonts w:ascii="Arial" w:hAnsi="Arial" w:cs="Arial"/>
          <w:sz w:val="22"/>
          <w:szCs w:val="22"/>
        </w:rPr>
        <w:t xml:space="preserve"> Pearce,</w:t>
      </w:r>
      <w:r w:rsidR="003976F8">
        <w:rPr>
          <w:rFonts w:ascii="Arial" w:hAnsi="Arial" w:cs="Arial"/>
          <w:sz w:val="22"/>
          <w:szCs w:val="22"/>
        </w:rPr>
        <w:t xml:space="preserve"> P.,</w:t>
      </w:r>
      <w:r w:rsidR="00857530">
        <w:rPr>
          <w:rFonts w:ascii="Arial" w:hAnsi="Arial" w:cs="Arial"/>
          <w:sz w:val="22"/>
          <w:szCs w:val="22"/>
        </w:rPr>
        <w:t xml:space="preserve"> Rameswari</w:t>
      </w:r>
      <w:r w:rsidR="003976F8">
        <w:rPr>
          <w:rFonts w:ascii="Arial" w:hAnsi="Arial" w:cs="Arial"/>
          <w:sz w:val="22"/>
          <w:szCs w:val="22"/>
        </w:rPr>
        <w:t>, T.,</w:t>
      </w:r>
      <w:r w:rsidR="00541382">
        <w:rPr>
          <w:rFonts w:ascii="Arial" w:hAnsi="Arial" w:cs="Arial"/>
          <w:sz w:val="22"/>
          <w:szCs w:val="22"/>
        </w:rPr>
        <w:t xml:space="preserve"> and Ryan</w:t>
      </w:r>
      <w:r w:rsidR="003976F8">
        <w:rPr>
          <w:rFonts w:ascii="Arial" w:hAnsi="Arial" w:cs="Arial"/>
          <w:sz w:val="22"/>
          <w:szCs w:val="22"/>
        </w:rPr>
        <w:t>, G.,</w:t>
      </w:r>
      <w:r w:rsidR="00541382">
        <w:rPr>
          <w:rFonts w:ascii="Arial" w:hAnsi="Arial" w:cs="Arial"/>
          <w:sz w:val="22"/>
          <w:szCs w:val="22"/>
        </w:rPr>
        <w:t xml:space="preserve"> (2021) </w:t>
      </w:r>
      <w:r w:rsidR="00541382">
        <w:rPr>
          <w:rFonts w:ascii="Arial" w:hAnsi="Arial" w:cs="Arial"/>
          <w:i/>
          <w:iCs/>
          <w:sz w:val="22"/>
          <w:szCs w:val="22"/>
        </w:rPr>
        <w:t xml:space="preserve">Humanistic Counselling Plus Pastoral Care as Usual </w:t>
      </w:r>
      <w:r w:rsidR="00841E37">
        <w:rPr>
          <w:rFonts w:ascii="Arial" w:hAnsi="Arial" w:cs="Arial"/>
          <w:i/>
          <w:iCs/>
          <w:sz w:val="22"/>
          <w:szCs w:val="22"/>
        </w:rPr>
        <w:t>For The Treatment of P</w:t>
      </w:r>
      <w:r w:rsidR="00F3790E">
        <w:rPr>
          <w:rFonts w:ascii="Arial" w:hAnsi="Arial" w:cs="Arial"/>
          <w:i/>
          <w:iCs/>
          <w:sz w:val="22"/>
          <w:szCs w:val="22"/>
        </w:rPr>
        <w:t>sychological Distress in Adolescents in UK State Schools (ETHOS)</w:t>
      </w:r>
      <w:r w:rsidR="009A73A0">
        <w:rPr>
          <w:rFonts w:ascii="Arial" w:hAnsi="Arial" w:cs="Arial"/>
          <w:i/>
          <w:iCs/>
          <w:sz w:val="22"/>
          <w:szCs w:val="22"/>
        </w:rPr>
        <w:t xml:space="preserve">: A Randomised Controlled Trial </w:t>
      </w:r>
      <w:r w:rsidR="009A73A0">
        <w:rPr>
          <w:rFonts w:ascii="Arial" w:hAnsi="Arial" w:cs="Arial"/>
          <w:sz w:val="22"/>
          <w:szCs w:val="22"/>
        </w:rPr>
        <w:t>[Online] Available on:</w:t>
      </w:r>
    </w:p>
    <w:p w14:paraId="00136148" w14:textId="057EA9D2" w:rsidR="0090771D" w:rsidRDefault="00A72259" w:rsidP="0090771D">
      <w:pPr>
        <w:jc w:val="both"/>
        <w:rPr>
          <w:rFonts w:ascii="Arial" w:hAnsi="Arial" w:cs="Arial"/>
          <w:sz w:val="22"/>
          <w:szCs w:val="22"/>
        </w:rPr>
      </w:pPr>
      <w:hyperlink r:id="rId25" w:history="1">
        <w:r w:rsidR="0090771D" w:rsidRPr="003D74DF">
          <w:rPr>
            <w:rStyle w:val="Hyperlink"/>
            <w:rFonts w:ascii="Arial" w:hAnsi="Arial" w:cs="Arial"/>
            <w:sz w:val="22"/>
            <w:szCs w:val="22"/>
          </w:rPr>
          <w:t>https://www.sciencedirect.com/science/article/pii/S2352464220303631</w:t>
        </w:r>
      </w:hyperlink>
      <w:r w:rsidR="0090771D">
        <w:rPr>
          <w:rFonts w:ascii="Arial" w:hAnsi="Arial" w:cs="Arial"/>
          <w:sz w:val="22"/>
          <w:szCs w:val="22"/>
        </w:rPr>
        <w:t xml:space="preserve"> (Accessed on: 23</w:t>
      </w:r>
      <w:r w:rsidR="0090771D" w:rsidRPr="0090771D">
        <w:rPr>
          <w:rFonts w:ascii="Arial" w:hAnsi="Arial" w:cs="Arial"/>
          <w:sz w:val="22"/>
          <w:szCs w:val="22"/>
          <w:vertAlign w:val="superscript"/>
        </w:rPr>
        <w:t>rd</w:t>
      </w:r>
      <w:r w:rsidR="0090771D">
        <w:rPr>
          <w:rFonts w:ascii="Arial" w:hAnsi="Arial" w:cs="Arial"/>
          <w:sz w:val="22"/>
          <w:szCs w:val="22"/>
        </w:rPr>
        <w:t xml:space="preserve"> November 2021)</w:t>
      </w:r>
    </w:p>
    <w:p w14:paraId="674598EE" w14:textId="7408D2C7" w:rsidR="00DC2FA4" w:rsidRDefault="00DC2FA4" w:rsidP="0090771D">
      <w:pPr>
        <w:jc w:val="both"/>
        <w:rPr>
          <w:rFonts w:ascii="Arial" w:hAnsi="Arial" w:cs="Arial"/>
          <w:sz w:val="22"/>
          <w:szCs w:val="22"/>
        </w:rPr>
      </w:pPr>
    </w:p>
    <w:p w14:paraId="118B00DA" w14:textId="29C858B3" w:rsidR="00DC2FA4" w:rsidRDefault="00DC2FA4" w:rsidP="0090771D">
      <w:pPr>
        <w:jc w:val="both"/>
        <w:rPr>
          <w:rFonts w:ascii="Arial" w:hAnsi="Arial" w:cs="Arial"/>
          <w:sz w:val="22"/>
          <w:szCs w:val="22"/>
        </w:rPr>
      </w:pPr>
      <w:r>
        <w:rPr>
          <w:rFonts w:ascii="Arial" w:hAnsi="Arial" w:cs="Arial"/>
          <w:sz w:val="22"/>
          <w:szCs w:val="22"/>
        </w:rPr>
        <w:t>National Statistics (2020)</w:t>
      </w:r>
      <w:r w:rsidR="009E1958">
        <w:rPr>
          <w:rFonts w:ascii="Arial" w:hAnsi="Arial" w:cs="Arial"/>
          <w:sz w:val="22"/>
          <w:szCs w:val="22"/>
        </w:rPr>
        <w:t xml:space="preserve"> </w:t>
      </w:r>
      <w:r w:rsidR="009E1958">
        <w:rPr>
          <w:rFonts w:ascii="Arial" w:hAnsi="Arial" w:cs="Arial"/>
          <w:i/>
          <w:iCs/>
          <w:sz w:val="22"/>
          <w:szCs w:val="22"/>
        </w:rPr>
        <w:t>Suicides in England and Wales: 2020 Registrations</w:t>
      </w:r>
      <w:r w:rsidR="009317FD">
        <w:rPr>
          <w:rFonts w:ascii="Arial" w:hAnsi="Arial" w:cs="Arial"/>
          <w:i/>
          <w:iCs/>
          <w:sz w:val="22"/>
          <w:szCs w:val="22"/>
        </w:rPr>
        <w:t xml:space="preserve">  </w:t>
      </w:r>
      <w:r w:rsidR="009317FD">
        <w:rPr>
          <w:rFonts w:ascii="Arial" w:hAnsi="Arial" w:cs="Arial"/>
          <w:sz w:val="22"/>
          <w:szCs w:val="22"/>
        </w:rPr>
        <w:t xml:space="preserve">[Online] Available on: </w:t>
      </w:r>
    </w:p>
    <w:p w14:paraId="05FF96EF" w14:textId="2FBC0030" w:rsidR="009317FD" w:rsidRDefault="00A72259" w:rsidP="0090771D">
      <w:pPr>
        <w:jc w:val="both"/>
        <w:rPr>
          <w:rFonts w:ascii="Arial" w:hAnsi="Arial" w:cs="Arial"/>
          <w:sz w:val="22"/>
          <w:szCs w:val="22"/>
        </w:rPr>
      </w:pPr>
      <w:hyperlink r:id="rId26" w:history="1">
        <w:r w:rsidR="009317FD" w:rsidRPr="00EE4407">
          <w:rPr>
            <w:rStyle w:val="Hyperlink"/>
            <w:rFonts w:ascii="Arial" w:hAnsi="Arial" w:cs="Arial"/>
            <w:sz w:val="22"/>
            <w:szCs w:val="22"/>
          </w:rPr>
          <w:t>https://www.ons.gov.uk/peoplepopulationandcommunity/birthsdeathsandmarriages/deaths/bulletins/suicidesintheunitedkingdom/2020registrations</w:t>
        </w:r>
      </w:hyperlink>
    </w:p>
    <w:p w14:paraId="7AB20D6E" w14:textId="6B770267" w:rsidR="009317FD" w:rsidRPr="009317FD" w:rsidRDefault="009317FD" w:rsidP="0090771D">
      <w:pPr>
        <w:jc w:val="both"/>
        <w:rPr>
          <w:rFonts w:ascii="Arial" w:hAnsi="Arial" w:cs="Arial"/>
          <w:sz w:val="22"/>
          <w:szCs w:val="22"/>
        </w:rPr>
      </w:pPr>
      <w:r>
        <w:rPr>
          <w:rFonts w:ascii="Arial" w:hAnsi="Arial" w:cs="Arial"/>
          <w:sz w:val="22"/>
          <w:szCs w:val="22"/>
        </w:rPr>
        <w:t>(Accessed on 30</w:t>
      </w:r>
      <w:r w:rsidRPr="009317FD">
        <w:rPr>
          <w:rFonts w:ascii="Arial" w:hAnsi="Arial" w:cs="Arial"/>
          <w:sz w:val="22"/>
          <w:szCs w:val="22"/>
          <w:vertAlign w:val="superscript"/>
        </w:rPr>
        <w:t>th</w:t>
      </w:r>
      <w:r>
        <w:rPr>
          <w:rFonts w:ascii="Arial" w:hAnsi="Arial" w:cs="Arial"/>
          <w:sz w:val="22"/>
          <w:szCs w:val="22"/>
        </w:rPr>
        <w:t xml:space="preserve"> November 2021)</w:t>
      </w:r>
    </w:p>
    <w:p w14:paraId="5FF6F1B0" w14:textId="1FA2E247" w:rsidR="00CC7290" w:rsidRDefault="00CC7290" w:rsidP="00EC0107">
      <w:pPr>
        <w:jc w:val="both"/>
        <w:rPr>
          <w:rFonts w:ascii="Arial" w:hAnsi="Arial" w:cs="Arial"/>
          <w:sz w:val="22"/>
          <w:szCs w:val="22"/>
        </w:rPr>
      </w:pPr>
    </w:p>
    <w:p w14:paraId="55200986" w14:textId="52DBEFD5" w:rsidR="00664DB7" w:rsidRDefault="00CC7290" w:rsidP="00EC0107">
      <w:pPr>
        <w:jc w:val="both"/>
        <w:rPr>
          <w:rFonts w:ascii="Arial" w:hAnsi="Arial" w:cs="Arial"/>
          <w:sz w:val="22"/>
          <w:szCs w:val="22"/>
        </w:rPr>
      </w:pPr>
      <w:r>
        <w:rPr>
          <w:rFonts w:ascii="Arial" w:hAnsi="Arial" w:cs="Arial"/>
          <w:sz w:val="22"/>
          <w:szCs w:val="22"/>
        </w:rPr>
        <w:t>Miller,</w:t>
      </w:r>
      <w:r w:rsidR="003976F8">
        <w:rPr>
          <w:rFonts w:ascii="Arial" w:hAnsi="Arial" w:cs="Arial"/>
          <w:sz w:val="22"/>
          <w:szCs w:val="22"/>
        </w:rPr>
        <w:t xml:space="preserve"> N.E.,</w:t>
      </w:r>
      <w:r>
        <w:rPr>
          <w:rFonts w:ascii="Arial" w:hAnsi="Arial" w:cs="Arial"/>
          <w:sz w:val="22"/>
          <w:szCs w:val="22"/>
        </w:rPr>
        <w:t xml:space="preserve"> </w:t>
      </w:r>
      <w:r w:rsidR="00EC7AA9">
        <w:rPr>
          <w:rFonts w:ascii="Arial" w:hAnsi="Arial" w:cs="Arial"/>
          <w:sz w:val="22"/>
          <w:szCs w:val="22"/>
        </w:rPr>
        <w:t>Mowrer</w:t>
      </w:r>
      <w:r w:rsidR="003976F8">
        <w:rPr>
          <w:rFonts w:ascii="Arial" w:hAnsi="Arial" w:cs="Arial"/>
          <w:sz w:val="22"/>
          <w:szCs w:val="22"/>
        </w:rPr>
        <w:t>,</w:t>
      </w:r>
      <w:r w:rsidR="00EC7AA9">
        <w:rPr>
          <w:rFonts w:ascii="Arial" w:hAnsi="Arial" w:cs="Arial"/>
          <w:sz w:val="22"/>
          <w:szCs w:val="22"/>
        </w:rPr>
        <w:t xml:space="preserve"> O.H</w:t>
      </w:r>
      <w:r w:rsidR="00747523">
        <w:rPr>
          <w:rFonts w:ascii="Arial" w:hAnsi="Arial" w:cs="Arial"/>
          <w:sz w:val="22"/>
          <w:szCs w:val="22"/>
        </w:rPr>
        <w:t>, Doob</w:t>
      </w:r>
      <w:r w:rsidR="003976F8">
        <w:rPr>
          <w:rFonts w:ascii="Arial" w:hAnsi="Arial" w:cs="Arial"/>
          <w:sz w:val="22"/>
          <w:szCs w:val="22"/>
        </w:rPr>
        <w:t>, L.O.,</w:t>
      </w:r>
      <w:r w:rsidR="00747523">
        <w:rPr>
          <w:rFonts w:ascii="Arial" w:hAnsi="Arial" w:cs="Arial"/>
          <w:sz w:val="22"/>
          <w:szCs w:val="22"/>
        </w:rPr>
        <w:t xml:space="preserve"> Dollard</w:t>
      </w:r>
      <w:r w:rsidR="003976F8">
        <w:rPr>
          <w:rFonts w:ascii="Arial" w:hAnsi="Arial" w:cs="Arial"/>
          <w:sz w:val="22"/>
          <w:szCs w:val="22"/>
        </w:rPr>
        <w:t>, J.,</w:t>
      </w:r>
      <w:r w:rsidR="0014697C">
        <w:rPr>
          <w:rFonts w:ascii="Arial" w:hAnsi="Arial" w:cs="Arial"/>
          <w:sz w:val="22"/>
          <w:szCs w:val="22"/>
        </w:rPr>
        <w:t xml:space="preserve"> and Sears</w:t>
      </w:r>
      <w:r w:rsidR="003976F8">
        <w:rPr>
          <w:rFonts w:ascii="Arial" w:hAnsi="Arial" w:cs="Arial"/>
          <w:sz w:val="22"/>
          <w:szCs w:val="22"/>
        </w:rPr>
        <w:t>, R.R.,</w:t>
      </w:r>
      <w:r w:rsidR="0014697C">
        <w:rPr>
          <w:rFonts w:ascii="Arial" w:hAnsi="Arial" w:cs="Arial"/>
          <w:sz w:val="22"/>
          <w:szCs w:val="22"/>
        </w:rPr>
        <w:t xml:space="preserve"> (1958)</w:t>
      </w:r>
      <w:r w:rsidR="00840AFB">
        <w:rPr>
          <w:rFonts w:ascii="Arial" w:hAnsi="Arial" w:cs="Arial"/>
          <w:i/>
          <w:iCs/>
          <w:sz w:val="22"/>
          <w:szCs w:val="22"/>
        </w:rPr>
        <w:t xml:space="preserve"> Frustration-Aggression Hypothesis </w:t>
      </w:r>
      <w:r w:rsidR="00840AFB">
        <w:rPr>
          <w:rFonts w:ascii="Arial" w:hAnsi="Arial" w:cs="Arial"/>
          <w:sz w:val="22"/>
          <w:szCs w:val="22"/>
        </w:rPr>
        <w:t xml:space="preserve">[Online] </w:t>
      </w:r>
      <w:r w:rsidR="00664DB7">
        <w:rPr>
          <w:rFonts w:ascii="Arial" w:hAnsi="Arial" w:cs="Arial"/>
          <w:sz w:val="22"/>
          <w:szCs w:val="22"/>
        </w:rPr>
        <w:t xml:space="preserve">Available at: </w:t>
      </w:r>
    </w:p>
    <w:p w14:paraId="3243A44C" w14:textId="6DED117C" w:rsidR="00FB6E9F" w:rsidRDefault="00A72259" w:rsidP="00834989">
      <w:pPr>
        <w:jc w:val="both"/>
        <w:rPr>
          <w:rFonts w:ascii="Arial" w:hAnsi="Arial" w:cs="Arial"/>
          <w:sz w:val="22"/>
          <w:szCs w:val="22"/>
        </w:rPr>
      </w:pPr>
      <w:hyperlink r:id="rId27" w:history="1">
        <w:r w:rsidR="00664DB7" w:rsidRPr="003D74DF">
          <w:rPr>
            <w:rStyle w:val="Hyperlink"/>
            <w:rFonts w:ascii="Arial" w:hAnsi="Arial" w:cs="Arial"/>
            <w:sz w:val="22"/>
            <w:szCs w:val="22"/>
          </w:rPr>
          <w:t>https://psycnet.apa.org/record/2006-10220-023</w:t>
        </w:r>
      </w:hyperlink>
      <w:r w:rsidR="00664DB7">
        <w:rPr>
          <w:rFonts w:ascii="Arial" w:hAnsi="Arial" w:cs="Arial"/>
          <w:sz w:val="22"/>
          <w:szCs w:val="22"/>
        </w:rPr>
        <w:t xml:space="preserve"> (Accessed on: 19</w:t>
      </w:r>
      <w:r w:rsidR="00664DB7" w:rsidRPr="00664DB7">
        <w:rPr>
          <w:rFonts w:ascii="Arial" w:hAnsi="Arial" w:cs="Arial"/>
          <w:sz w:val="22"/>
          <w:szCs w:val="22"/>
          <w:vertAlign w:val="superscript"/>
        </w:rPr>
        <w:t>th</w:t>
      </w:r>
      <w:r w:rsidR="00664DB7">
        <w:rPr>
          <w:rFonts w:ascii="Arial" w:hAnsi="Arial" w:cs="Arial"/>
          <w:sz w:val="22"/>
          <w:szCs w:val="22"/>
        </w:rPr>
        <w:t xml:space="preserve"> November 2021)</w:t>
      </w:r>
    </w:p>
    <w:p w14:paraId="5F5958A5" w14:textId="77777777" w:rsidR="00C15853" w:rsidRPr="001F34AA" w:rsidRDefault="00C15853" w:rsidP="00FB6E9F">
      <w:pPr>
        <w:jc w:val="both"/>
        <w:rPr>
          <w:rFonts w:ascii="Arial" w:hAnsi="Arial" w:cs="Arial"/>
          <w:sz w:val="22"/>
          <w:szCs w:val="22"/>
        </w:rPr>
      </w:pPr>
    </w:p>
    <w:p w14:paraId="7459ADBA" w14:textId="3CA1AD61" w:rsidR="007B73E9" w:rsidRDefault="00D80099" w:rsidP="00FB6E9F">
      <w:pPr>
        <w:jc w:val="both"/>
        <w:rPr>
          <w:rFonts w:ascii="Arial" w:hAnsi="Arial" w:cs="Arial"/>
          <w:sz w:val="22"/>
          <w:szCs w:val="22"/>
        </w:rPr>
      </w:pPr>
      <w:r>
        <w:rPr>
          <w:rFonts w:ascii="Arial" w:hAnsi="Arial" w:cs="Arial"/>
          <w:sz w:val="22"/>
          <w:szCs w:val="22"/>
        </w:rPr>
        <w:t>Baumeister</w:t>
      </w:r>
      <w:r w:rsidR="003976F8">
        <w:rPr>
          <w:rFonts w:ascii="Arial" w:hAnsi="Arial" w:cs="Arial"/>
          <w:sz w:val="22"/>
          <w:szCs w:val="22"/>
        </w:rPr>
        <w:t>, R.F.,</w:t>
      </w:r>
      <w:r>
        <w:rPr>
          <w:rFonts w:ascii="Arial" w:hAnsi="Arial" w:cs="Arial"/>
          <w:sz w:val="22"/>
          <w:szCs w:val="22"/>
        </w:rPr>
        <w:t xml:space="preserve"> and Vohs</w:t>
      </w:r>
      <w:r w:rsidR="003976F8">
        <w:rPr>
          <w:rFonts w:ascii="Arial" w:hAnsi="Arial" w:cs="Arial"/>
          <w:sz w:val="22"/>
          <w:szCs w:val="22"/>
        </w:rPr>
        <w:t>, K.D.,</w:t>
      </w:r>
      <w:r>
        <w:rPr>
          <w:rFonts w:ascii="Arial" w:hAnsi="Arial" w:cs="Arial"/>
          <w:sz w:val="22"/>
          <w:szCs w:val="22"/>
        </w:rPr>
        <w:t xml:space="preserve"> (2007) </w:t>
      </w:r>
      <w:r w:rsidR="003F4F6A">
        <w:rPr>
          <w:rFonts w:ascii="Arial" w:hAnsi="Arial" w:cs="Arial"/>
          <w:i/>
          <w:iCs/>
          <w:sz w:val="22"/>
          <w:szCs w:val="22"/>
        </w:rPr>
        <w:t xml:space="preserve">Encyclopedia of Social Psychology: Attribution Theory </w:t>
      </w:r>
      <w:r w:rsidR="003F4F6A">
        <w:rPr>
          <w:rFonts w:ascii="Arial" w:hAnsi="Arial" w:cs="Arial"/>
          <w:sz w:val="22"/>
          <w:szCs w:val="22"/>
        </w:rPr>
        <w:t>[Online</w:t>
      </w:r>
      <w:r w:rsidR="00AC2208">
        <w:rPr>
          <w:rFonts w:ascii="Arial" w:hAnsi="Arial" w:cs="Arial"/>
          <w:sz w:val="22"/>
          <w:szCs w:val="22"/>
        </w:rPr>
        <w:t xml:space="preserve">] Available at: </w:t>
      </w:r>
    </w:p>
    <w:p w14:paraId="69DA510A" w14:textId="4D53B340" w:rsidR="009D07A7" w:rsidRDefault="00A72259" w:rsidP="00AA6822">
      <w:pPr>
        <w:jc w:val="both"/>
        <w:rPr>
          <w:rFonts w:ascii="Arial" w:hAnsi="Arial" w:cs="Arial"/>
          <w:sz w:val="22"/>
          <w:szCs w:val="22"/>
        </w:rPr>
      </w:pPr>
      <w:hyperlink r:id="rId28" w:history="1">
        <w:r w:rsidR="004200F5" w:rsidRPr="00EE4407">
          <w:rPr>
            <w:rStyle w:val="Hyperlink"/>
            <w:rFonts w:ascii="Arial" w:hAnsi="Arial" w:cs="Arial"/>
            <w:sz w:val="22"/>
            <w:szCs w:val="22"/>
          </w:rPr>
          <w:t>https://sk-sagepub-com.ezproxy.uwtsd.ac.uk/reference/socialpsychology/n43.xml</w:t>
        </w:r>
      </w:hyperlink>
      <w:r w:rsidR="00407506" w:rsidRPr="00407506">
        <w:rPr>
          <w:rStyle w:val="Hyperlink"/>
          <w:rFonts w:ascii="Arial" w:hAnsi="Arial" w:cs="Arial"/>
          <w:sz w:val="22"/>
          <w:szCs w:val="22"/>
          <w:u w:val="none"/>
        </w:rPr>
        <w:t xml:space="preserve"> </w:t>
      </w:r>
      <w:r w:rsidR="009D07A7">
        <w:rPr>
          <w:rFonts w:ascii="Arial" w:hAnsi="Arial" w:cs="Arial"/>
          <w:sz w:val="22"/>
          <w:szCs w:val="22"/>
        </w:rPr>
        <w:t>(Accessed on: 15</w:t>
      </w:r>
      <w:r w:rsidR="009D07A7" w:rsidRPr="009D07A7">
        <w:rPr>
          <w:rFonts w:ascii="Arial" w:hAnsi="Arial" w:cs="Arial"/>
          <w:sz w:val="22"/>
          <w:szCs w:val="22"/>
          <w:vertAlign w:val="superscript"/>
        </w:rPr>
        <w:t>th</w:t>
      </w:r>
      <w:r w:rsidR="009D07A7">
        <w:rPr>
          <w:rFonts w:ascii="Arial" w:hAnsi="Arial" w:cs="Arial"/>
          <w:sz w:val="22"/>
          <w:szCs w:val="22"/>
        </w:rPr>
        <w:t xml:space="preserve"> November 2021)</w:t>
      </w:r>
    </w:p>
    <w:p w14:paraId="61A6F701" w14:textId="77777777" w:rsidR="00AA6822" w:rsidRPr="003F4F6A" w:rsidRDefault="00AA6822" w:rsidP="00AA6822">
      <w:pPr>
        <w:jc w:val="both"/>
        <w:rPr>
          <w:rFonts w:ascii="Arial" w:hAnsi="Arial" w:cs="Arial"/>
          <w:sz w:val="22"/>
          <w:szCs w:val="22"/>
        </w:rPr>
      </w:pPr>
    </w:p>
    <w:p w14:paraId="7A6CF5BB" w14:textId="77777777" w:rsidR="00407506" w:rsidRDefault="00407506" w:rsidP="00033BDD">
      <w:pPr>
        <w:jc w:val="both"/>
        <w:rPr>
          <w:rFonts w:ascii="Arial" w:hAnsi="Arial" w:cs="Arial"/>
          <w:sz w:val="22"/>
          <w:szCs w:val="22"/>
        </w:rPr>
      </w:pPr>
    </w:p>
    <w:p w14:paraId="676DC7F3" w14:textId="77777777" w:rsidR="00407506" w:rsidRDefault="00407506" w:rsidP="00033BDD">
      <w:pPr>
        <w:jc w:val="both"/>
        <w:rPr>
          <w:rFonts w:ascii="Arial" w:hAnsi="Arial" w:cs="Arial"/>
          <w:sz w:val="22"/>
          <w:szCs w:val="22"/>
        </w:rPr>
      </w:pPr>
    </w:p>
    <w:p w14:paraId="06E05B6D" w14:textId="77777777" w:rsidR="00407506" w:rsidRDefault="00407506" w:rsidP="00033BDD">
      <w:pPr>
        <w:jc w:val="both"/>
        <w:rPr>
          <w:rFonts w:ascii="Arial" w:hAnsi="Arial" w:cs="Arial"/>
          <w:sz w:val="22"/>
          <w:szCs w:val="22"/>
        </w:rPr>
      </w:pPr>
    </w:p>
    <w:p w14:paraId="339013D5" w14:textId="77777777" w:rsidR="00407506" w:rsidRDefault="00407506" w:rsidP="00033BDD">
      <w:pPr>
        <w:jc w:val="both"/>
        <w:rPr>
          <w:rFonts w:ascii="Arial" w:hAnsi="Arial" w:cs="Arial"/>
          <w:sz w:val="22"/>
          <w:szCs w:val="22"/>
        </w:rPr>
      </w:pPr>
    </w:p>
    <w:p w14:paraId="25414317" w14:textId="77777777" w:rsidR="00407506" w:rsidRDefault="00407506" w:rsidP="00033BDD">
      <w:pPr>
        <w:jc w:val="both"/>
        <w:rPr>
          <w:rFonts w:ascii="Arial" w:hAnsi="Arial" w:cs="Arial"/>
          <w:sz w:val="22"/>
          <w:szCs w:val="22"/>
        </w:rPr>
      </w:pPr>
    </w:p>
    <w:p w14:paraId="10FD2FFB" w14:textId="60757BF8" w:rsidR="00033BDD" w:rsidRDefault="00033BDD" w:rsidP="00407506">
      <w:pPr>
        <w:jc w:val="both"/>
        <w:rPr>
          <w:rFonts w:ascii="Arial" w:hAnsi="Arial" w:cs="Arial"/>
          <w:sz w:val="22"/>
          <w:szCs w:val="22"/>
        </w:rPr>
      </w:pPr>
      <w:r>
        <w:rPr>
          <w:rFonts w:ascii="Arial" w:hAnsi="Arial" w:cs="Arial"/>
          <w:sz w:val="22"/>
          <w:szCs w:val="22"/>
        </w:rPr>
        <w:lastRenderedPageBreak/>
        <w:t>T</w:t>
      </w:r>
      <w:r w:rsidR="0004040F">
        <w:rPr>
          <w:rFonts w:ascii="Arial" w:hAnsi="Arial" w:cs="Arial"/>
          <w:sz w:val="22"/>
          <w:szCs w:val="22"/>
        </w:rPr>
        <w:t>repte</w:t>
      </w:r>
      <w:r w:rsidR="003976F8">
        <w:rPr>
          <w:rFonts w:ascii="Arial" w:hAnsi="Arial" w:cs="Arial"/>
          <w:sz w:val="22"/>
          <w:szCs w:val="22"/>
        </w:rPr>
        <w:t>, S</w:t>
      </w:r>
      <w:r w:rsidR="0004040F">
        <w:rPr>
          <w:rFonts w:ascii="Arial" w:hAnsi="Arial" w:cs="Arial"/>
          <w:sz w:val="22"/>
          <w:szCs w:val="22"/>
        </w:rPr>
        <w:t xml:space="preserve"> and </w:t>
      </w:r>
      <w:r w:rsidR="00253735">
        <w:rPr>
          <w:rFonts w:ascii="Arial" w:hAnsi="Arial" w:cs="Arial"/>
          <w:sz w:val="22"/>
          <w:szCs w:val="22"/>
        </w:rPr>
        <w:t>Joy</w:t>
      </w:r>
      <w:r w:rsidR="003976F8">
        <w:rPr>
          <w:rFonts w:ascii="Arial" w:hAnsi="Arial" w:cs="Arial"/>
          <w:sz w:val="22"/>
          <w:szCs w:val="22"/>
        </w:rPr>
        <w:t>, L.S.,</w:t>
      </w:r>
      <w:r w:rsidR="00253735">
        <w:rPr>
          <w:rFonts w:ascii="Arial" w:hAnsi="Arial" w:cs="Arial"/>
          <w:sz w:val="22"/>
          <w:szCs w:val="22"/>
        </w:rPr>
        <w:t xml:space="preserve"> </w:t>
      </w:r>
      <w:r w:rsidR="00081145">
        <w:rPr>
          <w:rFonts w:ascii="Arial" w:hAnsi="Arial" w:cs="Arial"/>
          <w:sz w:val="22"/>
          <w:szCs w:val="22"/>
        </w:rPr>
        <w:t>(</w:t>
      </w:r>
      <w:r w:rsidR="00802231">
        <w:rPr>
          <w:rFonts w:ascii="Arial" w:hAnsi="Arial" w:cs="Arial"/>
          <w:sz w:val="22"/>
          <w:szCs w:val="22"/>
        </w:rPr>
        <w:t xml:space="preserve">2017) </w:t>
      </w:r>
      <w:r w:rsidR="00802231">
        <w:rPr>
          <w:rFonts w:ascii="Arial" w:hAnsi="Arial" w:cs="Arial"/>
          <w:i/>
          <w:iCs/>
          <w:sz w:val="22"/>
          <w:szCs w:val="22"/>
        </w:rPr>
        <w:t xml:space="preserve">Social </w:t>
      </w:r>
      <w:r w:rsidR="00340183">
        <w:rPr>
          <w:rFonts w:ascii="Arial" w:hAnsi="Arial" w:cs="Arial"/>
          <w:i/>
          <w:iCs/>
          <w:sz w:val="22"/>
          <w:szCs w:val="22"/>
        </w:rPr>
        <w:t>Identity</w:t>
      </w:r>
      <w:r w:rsidR="00802231">
        <w:rPr>
          <w:rFonts w:ascii="Arial" w:hAnsi="Arial" w:cs="Arial"/>
          <w:i/>
          <w:iCs/>
          <w:sz w:val="22"/>
          <w:szCs w:val="22"/>
        </w:rPr>
        <w:t xml:space="preserve"> Theory and Self-</w:t>
      </w:r>
      <w:r w:rsidR="00340183">
        <w:rPr>
          <w:rFonts w:ascii="Arial" w:hAnsi="Arial" w:cs="Arial"/>
          <w:i/>
          <w:iCs/>
          <w:sz w:val="22"/>
          <w:szCs w:val="22"/>
        </w:rPr>
        <w:t>Categorization Theory</w:t>
      </w:r>
      <w:r w:rsidR="000B2A10">
        <w:rPr>
          <w:rFonts w:ascii="Arial" w:hAnsi="Arial" w:cs="Arial"/>
          <w:i/>
          <w:iCs/>
          <w:sz w:val="22"/>
          <w:szCs w:val="22"/>
        </w:rPr>
        <w:t xml:space="preserve"> </w:t>
      </w:r>
      <w:r w:rsidR="000B2A10">
        <w:rPr>
          <w:rFonts w:ascii="Arial" w:hAnsi="Arial" w:cs="Arial"/>
          <w:sz w:val="22"/>
          <w:szCs w:val="22"/>
        </w:rPr>
        <w:t>[</w:t>
      </w:r>
      <w:r w:rsidR="00672F43">
        <w:rPr>
          <w:rFonts w:ascii="Arial" w:hAnsi="Arial" w:cs="Arial"/>
          <w:sz w:val="22"/>
          <w:szCs w:val="22"/>
        </w:rPr>
        <w:t xml:space="preserve">Online] Available at: </w:t>
      </w:r>
    </w:p>
    <w:p w14:paraId="51E610BA" w14:textId="4D54C1BC" w:rsidR="00672F43" w:rsidRDefault="00A72259" w:rsidP="00407506">
      <w:pPr>
        <w:jc w:val="both"/>
        <w:rPr>
          <w:rFonts w:ascii="Arial" w:hAnsi="Arial" w:cs="Arial"/>
          <w:sz w:val="22"/>
          <w:szCs w:val="22"/>
        </w:rPr>
      </w:pPr>
      <w:hyperlink r:id="rId29" w:history="1">
        <w:r w:rsidR="00672F43" w:rsidRPr="00CF2529">
          <w:rPr>
            <w:rStyle w:val="Hyperlink"/>
            <w:rFonts w:ascii="Arial" w:hAnsi="Arial" w:cs="Arial"/>
            <w:sz w:val="22"/>
            <w:szCs w:val="22"/>
          </w:rPr>
          <w:t>https://www.researchgate.net/profile/Sabine-Trepte/publication/314531246_Social_Identity_Theory_and_Self-Categorization_Theory/links/5a12b8eb458515cc5aa9ee51/Social-Identity-Theory-and-Self-Categorization-Theory.pdf</w:t>
        </w:r>
      </w:hyperlink>
      <w:r w:rsidR="00340183">
        <w:rPr>
          <w:rFonts w:ascii="Arial" w:hAnsi="Arial" w:cs="Arial"/>
          <w:sz w:val="22"/>
          <w:szCs w:val="22"/>
        </w:rPr>
        <w:t xml:space="preserve"> (Accessed on: 9</w:t>
      </w:r>
      <w:r w:rsidR="00340183" w:rsidRPr="00340183">
        <w:rPr>
          <w:rFonts w:ascii="Arial" w:hAnsi="Arial" w:cs="Arial"/>
          <w:sz w:val="22"/>
          <w:szCs w:val="22"/>
          <w:vertAlign w:val="superscript"/>
        </w:rPr>
        <w:t>th</w:t>
      </w:r>
      <w:r w:rsidR="00340183">
        <w:rPr>
          <w:rFonts w:ascii="Arial" w:hAnsi="Arial" w:cs="Arial"/>
          <w:sz w:val="22"/>
          <w:szCs w:val="22"/>
        </w:rPr>
        <w:t xml:space="preserve"> November 2021)</w:t>
      </w:r>
    </w:p>
    <w:p w14:paraId="47992ED3" w14:textId="7BF822E9" w:rsidR="002F151C" w:rsidRDefault="002F151C" w:rsidP="00407506">
      <w:pPr>
        <w:jc w:val="both"/>
        <w:rPr>
          <w:rFonts w:ascii="Arial" w:hAnsi="Arial" w:cs="Arial"/>
          <w:sz w:val="22"/>
          <w:szCs w:val="22"/>
        </w:rPr>
      </w:pPr>
    </w:p>
    <w:p w14:paraId="30839376" w14:textId="77777777" w:rsidR="00B942F9" w:rsidRDefault="00F0503E" w:rsidP="00407506">
      <w:pPr>
        <w:jc w:val="both"/>
        <w:rPr>
          <w:rFonts w:ascii="Arial" w:hAnsi="Arial" w:cs="Arial"/>
          <w:sz w:val="22"/>
          <w:szCs w:val="22"/>
        </w:rPr>
      </w:pPr>
      <w:r>
        <w:rPr>
          <w:rFonts w:ascii="Arial" w:hAnsi="Arial" w:cs="Arial"/>
          <w:sz w:val="22"/>
          <w:szCs w:val="22"/>
        </w:rPr>
        <w:t xml:space="preserve">SlideShare (2015) </w:t>
      </w:r>
      <w:r>
        <w:rPr>
          <w:rFonts w:ascii="Arial" w:hAnsi="Arial" w:cs="Arial"/>
          <w:i/>
          <w:iCs/>
          <w:sz w:val="22"/>
          <w:szCs w:val="22"/>
        </w:rPr>
        <w:t xml:space="preserve">What is Peer Counseling? </w:t>
      </w:r>
      <w:r w:rsidR="00B942F9">
        <w:rPr>
          <w:rFonts w:ascii="Arial" w:hAnsi="Arial" w:cs="Arial"/>
          <w:sz w:val="22"/>
          <w:szCs w:val="22"/>
        </w:rPr>
        <w:t xml:space="preserve">[Online] Available on: </w:t>
      </w:r>
    </w:p>
    <w:p w14:paraId="0DF8FA07" w14:textId="222CDCA6" w:rsidR="007D74E4" w:rsidRDefault="00A72259" w:rsidP="00407506">
      <w:pPr>
        <w:jc w:val="both"/>
        <w:rPr>
          <w:rFonts w:ascii="Arial" w:hAnsi="Arial" w:cs="Arial"/>
          <w:sz w:val="22"/>
          <w:szCs w:val="22"/>
        </w:rPr>
      </w:pPr>
      <w:hyperlink r:id="rId30" w:history="1">
        <w:r w:rsidR="00B942F9" w:rsidRPr="003D74DF">
          <w:rPr>
            <w:rStyle w:val="Hyperlink"/>
            <w:rFonts w:ascii="Arial" w:hAnsi="Arial" w:cs="Arial"/>
            <w:sz w:val="22"/>
            <w:szCs w:val="22"/>
          </w:rPr>
          <w:t>https://www.slideshare.net/jrose_yuyen/what-is-peer-counseling-54935734</w:t>
        </w:r>
      </w:hyperlink>
      <w:r w:rsidR="00B942F9">
        <w:rPr>
          <w:rFonts w:ascii="Arial" w:hAnsi="Arial" w:cs="Arial"/>
          <w:sz w:val="22"/>
          <w:szCs w:val="22"/>
        </w:rPr>
        <w:t xml:space="preserve"> (Accessed on: </w:t>
      </w:r>
      <w:r w:rsidR="008E16ED">
        <w:rPr>
          <w:rFonts w:ascii="Arial" w:hAnsi="Arial" w:cs="Arial"/>
          <w:sz w:val="22"/>
          <w:szCs w:val="22"/>
        </w:rPr>
        <w:t>23</w:t>
      </w:r>
      <w:r w:rsidR="008E16ED" w:rsidRPr="008E16ED">
        <w:rPr>
          <w:rFonts w:ascii="Arial" w:hAnsi="Arial" w:cs="Arial"/>
          <w:sz w:val="22"/>
          <w:szCs w:val="22"/>
          <w:vertAlign w:val="superscript"/>
        </w:rPr>
        <w:t>rd</w:t>
      </w:r>
      <w:r w:rsidR="008E16ED">
        <w:rPr>
          <w:rFonts w:ascii="Arial" w:hAnsi="Arial" w:cs="Arial"/>
          <w:sz w:val="22"/>
          <w:szCs w:val="22"/>
        </w:rPr>
        <w:t xml:space="preserve"> November 2021) </w:t>
      </w:r>
    </w:p>
    <w:p w14:paraId="2E19810E" w14:textId="77777777" w:rsidR="008E16ED" w:rsidRPr="000B2A10" w:rsidRDefault="008E16ED" w:rsidP="00407506">
      <w:pPr>
        <w:jc w:val="both"/>
        <w:rPr>
          <w:rFonts w:ascii="Arial" w:hAnsi="Arial" w:cs="Arial"/>
          <w:sz w:val="22"/>
          <w:szCs w:val="22"/>
        </w:rPr>
      </w:pPr>
    </w:p>
    <w:p w14:paraId="0F60F603" w14:textId="33A30CBC" w:rsidR="00700D9A" w:rsidRDefault="001B7A90" w:rsidP="00407506">
      <w:pPr>
        <w:jc w:val="both"/>
        <w:rPr>
          <w:rFonts w:ascii="Arial" w:hAnsi="Arial" w:cs="Arial"/>
          <w:sz w:val="22"/>
          <w:szCs w:val="22"/>
        </w:rPr>
      </w:pPr>
      <w:r>
        <w:rPr>
          <w:rFonts w:ascii="Arial" w:hAnsi="Arial" w:cs="Arial"/>
          <w:sz w:val="22"/>
          <w:szCs w:val="22"/>
        </w:rPr>
        <w:t>Manusov</w:t>
      </w:r>
      <w:r w:rsidR="003976F8">
        <w:rPr>
          <w:rFonts w:ascii="Arial" w:hAnsi="Arial" w:cs="Arial"/>
          <w:sz w:val="22"/>
          <w:szCs w:val="22"/>
        </w:rPr>
        <w:t>, V</w:t>
      </w:r>
      <w:r>
        <w:rPr>
          <w:rFonts w:ascii="Arial" w:hAnsi="Arial" w:cs="Arial"/>
          <w:sz w:val="22"/>
          <w:szCs w:val="22"/>
        </w:rPr>
        <w:t xml:space="preserve"> and Spitzberg</w:t>
      </w:r>
      <w:r w:rsidR="003976F8">
        <w:rPr>
          <w:rFonts w:ascii="Arial" w:hAnsi="Arial" w:cs="Arial"/>
          <w:sz w:val="22"/>
          <w:szCs w:val="22"/>
        </w:rPr>
        <w:t>, B.,</w:t>
      </w:r>
      <w:r w:rsidR="000C2070">
        <w:rPr>
          <w:rFonts w:ascii="Arial" w:hAnsi="Arial" w:cs="Arial"/>
          <w:sz w:val="22"/>
          <w:szCs w:val="22"/>
        </w:rPr>
        <w:t xml:space="preserve"> (2008) </w:t>
      </w:r>
      <w:r w:rsidR="000C2070">
        <w:rPr>
          <w:rFonts w:ascii="Arial" w:hAnsi="Arial" w:cs="Arial"/>
          <w:i/>
          <w:iCs/>
          <w:sz w:val="22"/>
          <w:szCs w:val="22"/>
        </w:rPr>
        <w:t>Attribution Theory: Finding Good Cause in the Search for Theory</w:t>
      </w:r>
      <w:r w:rsidR="00700D9A">
        <w:rPr>
          <w:rFonts w:ascii="Arial" w:hAnsi="Arial" w:cs="Arial"/>
          <w:i/>
          <w:iCs/>
          <w:sz w:val="22"/>
          <w:szCs w:val="22"/>
        </w:rPr>
        <w:t xml:space="preserve"> </w:t>
      </w:r>
      <w:r w:rsidR="00700D9A">
        <w:rPr>
          <w:rFonts w:ascii="Arial" w:hAnsi="Arial" w:cs="Arial"/>
          <w:sz w:val="22"/>
          <w:szCs w:val="22"/>
        </w:rPr>
        <w:t xml:space="preserve">[Online] Available at: </w:t>
      </w:r>
    </w:p>
    <w:p w14:paraId="07BD907F" w14:textId="6307AB4C" w:rsidR="00276199" w:rsidRDefault="00A72259" w:rsidP="00407506">
      <w:pPr>
        <w:jc w:val="both"/>
        <w:rPr>
          <w:rFonts w:ascii="Arial" w:hAnsi="Arial" w:cs="Arial"/>
          <w:sz w:val="22"/>
          <w:szCs w:val="22"/>
        </w:rPr>
      </w:pPr>
      <w:hyperlink r:id="rId31" w:history="1">
        <w:r w:rsidR="00700D9A" w:rsidRPr="003D74DF">
          <w:rPr>
            <w:rStyle w:val="Hyperlink"/>
            <w:rFonts w:ascii="Arial" w:hAnsi="Arial" w:cs="Arial"/>
            <w:sz w:val="22"/>
            <w:szCs w:val="22"/>
          </w:rPr>
          <w:t>https://in.sagepub.com/sites/default/files/upm-binaries/21200_Chapter_3.pdf</w:t>
        </w:r>
      </w:hyperlink>
      <w:r w:rsidR="00700D9A">
        <w:rPr>
          <w:rFonts w:ascii="Arial" w:hAnsi="Arial" w:cs="Arial"/>
          <w:sz w:val="22"/>
          <w:szCs w:val="22"/>
        </w:rPr>
        <w:t xml:space="preserve"> (A</w:t>
      </w:r>
      <w:r w:rsidR="007D74E4">
        <w:rPr>
          <w:rFonts w:ascii="Arial" w:hAnsi="Arial" w:cs="Arial"/>
          <w:sz w:val="22"/>
          <w:szCs w:val="22"/>
        </w:rPr>
        <w:t>ccessed on: 19</w:t>
      </w:r>
      <w:r w:rsidR="007D74E4" w:rsidRPr="007D74E4">
        <w:rPr>
          <w:rFonts w:ascii="Arial" w:hAnsi="Arial" w:cs="Arial"/>
          <w:sz w:val="22"/>
          <w:szCs w:val="22"/>
          <w:vertAlign w:val="superscript"/>
        </w:rPr>
        <w:t>th</w:t>
      </w:r>
      <w:r w:rsidR="007D74E4">
        <w:rPr>
          <w:rFonts w:ascii="Arial" w:hAnsi="Arial" w:cs="Arial"/>
          <w:sz w:val="22"/>
          <w:szCs w:val="22"/>
        </w:rPr>
        <w:t xml:space="preserve"> November 2021)</w:t>
      </w:r>
    </w:p>
    <w:p w14:paraId="2120753D" w14:textId="77777777" w:rsidR="00700D9A" w:rsidRPr="00700D9A" w:rsidRDefault="00700D9A" w:rsidP="00407506">
      <w:pPr>
        <w:jc w:val="both"/>
        <w:rPr>
          <w:rFonts w:ascii="Arial" w:hAnsi="Arial" w:cs="Arial"/>
          <w:sz w:val="22"/>
          <w:szCs w:val="22"/>
        </w:rPr>
      </w:pPr>
    </w:p>
    <w:p w14:paraId="25259A18" w14:textId="30599B15" w:rsidR="00276199" w:rsidRPr="000D043C" w:rsidRDefault="00F43649" w:rsidP="00407506">
      <w:pPr>
        <w:jc w:val="both"/>
        <w:rPr>
          <w:rFonts w:ascii="Arial" w:hAnsi="Arial" w:cs="Arial"/>
          <w:i/>
          <w:iCs/>
          <w:sz w:val="22"/>
          <w:szCs w:val="22"/>
        </w:rPr>
      </w:pPr>
      <w:r>
        <w:rPr>
          <w:rFonts w:ascii="Arial" w:hAnsi="Arial" w:cs="Arial"/>
          <w:sz w:val="22"/>
          <w:szCs w:val="22"/>
        </w:rPr>
        <w:t>YStudios</w:t>
      </w:r>
      <w:r w:rsidR="000D043C">
        <w:rPr>
          <w:rFonts w:ascii="Arial" w:hAnsi="Arial" w:cs="Arial"/>
          <w:sz w:val="22"/>
          <w:szCs w:val="22"/>
        </w:rPr>
        <w:t xml:space="preserve"> (2020) </w:t>
      </w:r>
      <w:r w:rsidR="000E23EB">
        <w:rPr>
          <w:rFonts w:ascii="Arial" w:hAnsi="Arial" w:cs="Arial"/>
          <w:i/>
          <w:iCs/>
          <w:sz w:val="22"/>
          <w:szCs w:val="22"/>
        </w:rPr>
        <w:t xml:space="preserve">What Factors Really Influence Identity? </w:t>
      </w:r>
      <w:r w:rsidR="001A1CCD">
        <w:rPr>
          <w:rFonts w:ascii="Arial" w:hAnsi="Arial" w:cs="Arial"/>
          <w:i/>
          <w:iCs/>
          <w:sz w:val="22"/>
          <w:szCs w:val="22"/>
        </w:rPr>
        <w:t xml:space="preserve">[Online] </w:t>
      </w:r>
    </w:p>
    <w:p w14:paraId="0B91A038" w14:textId="63FF86DF" w:rsidR="00276199" w:rsidRDefault="001A1CCD" w:rsidP="00407506">
      <w:pPr>
        <w:jc w:val="both"/>
        <w:rPr>
          <w:rFonts w:ascii="Arial" w:hAnsi="Arial" w:cs="Arial"/>
          <w:sz w:val="22"/>
          <w:szCs w:val="22"/>
        </w:rPr>
      </w:pPr>
      <w:r>
        <w:rPr>
          <w:rFonts w:ascii="Arial" w:hAnsi="Arial" w:cs="Arial"/>
          <w:sz w:val="22"/>
          <w:szCs w:val="22"/>
        </w:rPr>
        <w:t xml:space="preserve">Available at: </w:t>
      </w:r>
      <w:hyperlink r:id="rId32" w:history="1">
        <w:r w:rsidR="008908DC" w:rsidRPr="00CF2529">
          <w:rPr>
            <w:rStyle w:val="Hyperlink"/>
            <w:rFonts w:ascii="Arial" w:hAnsi="Arial" w:cs="Arial"/>
            <w:sz w:val="22"/>
            <w:szCs w:val="22"/>
          </w:rPr>
          <w:t>https://ystudios.com/insights-people/influence-on-identity</w:t>
        </w:r>
      </w:hyperlink>
    </w:p>
    <w:p w14:paraId="0953C657" w14:textId="0A01421E" w:rsidR="008908DC" w:rsidRPr="00276199" w:rsidRDefault="008908DC" w:rsidP="00407506">
      <w:pPr>
        <w:jc w:val="both"/>
        <w:rPr>
          <w:rFonts w:ascii="Arial" w:hAnsi="Arial" w:cs="Arial"/>
          <w:sz w:val="22"/>
          <w:szCs w:val="22"/>
        </w:rPr>
      </w:pPr>
      <w:r>
        <w:rPr>
          <w:rFonts w:ascii="Arial" w:hAnsi="Arial" w:cs="Arial"/>
          <w:sz w:val="22"/>
          <w:szCs w:val="22"/>
        </w:rPr>
        <w:t>(</w:t>
      </w:r>
      <w:r w:rsidR="00C3766D">
        <w:rPr>
          <w:rFonts w:ascii="Arial" w:hAnsi="Arial" w:cs="Arial"/>
          <w:sz w:val="22"/>
          <w:szCs w:val="22"/>
        </w:rPr>
        <w:t>Accessed on: 9</w:t>
      </w:r>
      <w:r w:rsidR="00C3766D" w:rsidRPr="00C3766D">
        <w:rPr>
          <w:rFonts w:ascii="Arial" w:hAnsi="Arial" w:cs="Arial"/>
          <w:sz w:val="22"/>
          <w:szCs w:val="22"/>
          <w:vertAlign w:val="superscript"/>
        </w:rPr>
        <w:t>th</w:t>
      </w:r>
      <w:r w:rsidR="00C3766D">
        <w:rPr>
          <w:rFonts w:ascii="Arial" w:hAnsi="Arial" w:cs="Arial"/>
          <w:sz w:val="22"/>
          <w:szCs w:val="22"/>
        </w:rPr>
        <w:t xml:space="preserve"> November 2021)</w:t>
      </w:r>
    </w:p>
    <w:p w14:paraId="2F649B6C" w14:textId="77777777" w:rsidR="00340183" w:rsidRPr="0046195E" w:rsidRDefault="00340183" w:rsidP="00A57AB0">
      <w:pPr>
        <w:jc w:val="both"/>
        <w:rPr>
          <w:rFonts w:ascii="Arial" w:hAnsi="Arial" w:cs="Arial"/>
          <w:sz w:val="22"/>
          <w:szCs w:val="22"/>
        </w:rPr>
      </w:pPr>
    </w:p>
    <w:sectPr w:rsidR="00340183" w:rsidRPr="0046195E" w:rsidSect="00E51A1D">
      <w:headerReference w:type="default" r:id="rId33"/>
      <w:footerReference w:type="default" r:id="rId3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5FABE" w14:textId="77777777" w:rsidR="00614E3B" w:rsidRDefault="00614E3B" w:rsidP="00D1115B">
      <w:pPr>
        <w:spacing w:before="0" w:after="0" w:line="240" w:lineRule="auto"/>
      </w:pPr>
      <w:r>
        <w:separator/>
      </w:r>
    </w:p>
  </w:endnote>
  <w:endnote w:type="continuationSeparator" w:id="0">
    <w:p w14:paraId="4CB174D7" w14:textId="77777777" w:rsidR="00614E3B" w:rsidRDefault="00614E3B" w:rsidP="00D111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510501"/>
      <w:docPartObj>
        <w:docPartGallery w:val="Page Numbers (Bottom of Page)"/>
        <w:docPartUnique/>
      </w:docPartObj>
    </w:sdtPr>
    <w:sdtEndPr>
      <w:rPr>
        <w:color w:val="7F7F7F" w:themeColor="background1" w:themeShade="7F"/>
        <w:spacing w:val="60"/>
      </w:rPr>
    </w:sdtEndPr>
    <w:sdtContent>
      <w:p w14:paraId="04811804" w14:textId="2B0D115B" w:rsidR="004200F5" w:rsidRDefault="004200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E4EC6F" w14:textId="77777777" w:rsidR="004200F5" w:rsidRDefault="00420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63668" w14:textId="77777777" w:rsidR="00614E3B" w:rsidRDefault="00614E3B" w:rsidP="00D1115B">
      <w:pPr>
        <w:spacing w:before="0" w:after="0" w:line="240" w:lineRule="auto"/>
      </w:pPr>
      <w:r>
        <w:separator/>
      </w:r>
    </w:p>
  </w:footnote>
  <w:footnote w:type="continuationSeparator" w:id="0">
    <w:p w14:paraId="3665CE79" w14:textId="77777777" w:rsidR="00614E3B" w:rsidRDefault="00614E3B" w:rsidP="00D1115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CFCB" w14:textId="6AE1E99D" w:rsidR="00D1115B" w:rsidRPr="00D1115B" w:rsidRDefault="00D1115B" w:rsidP="00D1115B">
    <w:pPr>
      <w:pStyle w:val="Header"/>
      <w:jc w:val="center"/>
      <w:rPr>
        <w:rFonts w:ascii="Arial" w:hAnsi="Arial" w:cs="Arial"/>
        <w:sz w:val="22"/>
        <w:szCs w:val="22"/>
      </w:rPr>
    </w:pPr>
    <w:r w:rsidRPr="00A406E5">
      <w:rPr>
        <w:rFonts w:ascii="Arial" w:hAnsi="Arial" w:cs="Arial"/>
        <w:noProof/>
      </w:rPr>
      <w:drawing>
        <wp:anchor distT="0" distB="0" distL="114300" distR="114300" simplePos="0" relativeHeight="251659264" behindDoc="0" locked="0" layoutInCell="1" allowOverlap="1" wp14:anchorId="2D24B2EB" wp14:editId="05C2DF85">
          <wp:simplePos x="0" y="0"/>
          <wp:positionH relativeFrom="column">
            <wp:posOffset>-714375</wp:posOffset>
          </wp:positionH>
          <wp:positionV relativeFrom="paragraph">
            <wp:posOffset>-343535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D4EB2">
      <w:rPr>
        <w:rFonts w:ascii="Arial" w:hAnsi="Arial" w:cs="Arial"/>
        <w:sz w:val="22"/>
        <w:szCs w:val="22"/>
      </w:rPr>
      <w:t>Part 2</w:t>
    </w:r>
    <w:r>
      <w:rPr>
        <w:rFonts w:ascii="Arial" w:hAnsi="Arial" w:cs="Arial"/>
        <w:sz w:val="22"/>
        <w:szCs w:val="22"/>
      </w:rPr>
      <w:t xml:space="preserve"> – </w:t>
    </w:r>
    <w:r w:rsidR="009D4EB2">
      <w:rPr>
        <w:rFonts w:ascii="Arial" w:hAnsi="Arial" w:cs="Arial"/>
        <w:sz w:val="22"/>
        <w:szCs w:val="22"/>
      </w:rPr>
      <w:t>Case Study</w:t>
    </w:r>
    <w:r>
      <w:rPr>
        <w:rFonts w:ascii="Arial" w:hAnsi="Arial" w:cs="Arial"/>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5D70"/>
    <w:multiLevelType w:val="hybridMultilevel"/>
    <w:tmpl w:val="D16484AC"/>
    <w:lvl w:ilvl="0" w:tplc="08090005">
      <w:start w:val="1"/>
      <w:numFmt w:val="bullet"/>
      <w:lvlText w:val=""/>
      <w:lvlJc w:val="left"/>
      <w:pPr>
        <w:ind w:left="1695" w:hanging="360"/>
      </w:pPr>
      <w:rPr>
        <w:rFonts w:ascii="Wingdings" w:hAnsi="Wingdings"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1" w15:restartNumberingAfterBreak="0">
    <w:nsid w:val="54F04EDC"/>
    <w:multiLevelType w:val="hybridMultilevel"/>
    <w:tmpl w:val="3EA0DBE2"/>
    <w:lvl w:ilvl="0" w:tplc="08090005">
      <w:start w:val="1"/>
      <w:numFmt w:val="bullet"/>
      <w:lvlText w:val=""/>
      <w:lvlJc w:val="left"/>
      <w:pPr>
        <w:ind w:left="1695" w:hanging="360"/>
      </w:pPr>
      <w:rPr>
        <w:rFonts w:ascii="Wingdings" w:hAnsi="Wingdings"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9F3"/>
    <w:rsid w:val="00004963"/>
    <w:rsid w:val="000056C9"/>
    <w:rsid w:val="000143B1"/>
    <w:rsid w:val="0001533A"/>
    <w:rsid w:val="00015A23"/>
    <w:rsid w:val="00016110"/>
    <w:rsid w:val="0002160F"/>
    <w:rsid w:val="00022B5C"/>
    <w:rsid w:val="00030A11"/>
    <w:rsid w:val="0003162E"/>
    <w:rsid w:val="00032E22"/>
    <w:rsid w:val="000331C7"/>
    <w:rsid w:val="00033BD5"/>
    <w:rsid w:val="00033BDD"/>
    <w:rsid w:val="0004040F"/>
    <w:rsid w:val="00041844"/>
    <w:rsid w:val="00044136"/>
    <w:rsid w:val="00057161"/>
    <w:rsid w:val="00062DE3"/>
    <w:rsid w:val="00063E79"/>
    <w:rsid w:val="00077059"/>
    <w:rsid w:val="00081145"/>
    <w:rsid w:val="000848A4"/>
    <w:rsid w:val="00084E83"/>
    <w:rsid w:val="00097B59"/>
    <w:rsid w:val="000A4839"/>
    <w:rsid w:val="000A7B8A"/>
    <w:rsid w:val="000B2A10"/>
    <w:rsid w:val="000B410D"/>
    <w:rsid w:val="000B4A7E"/>
    <w:rsid w:val="000B6DC4"/>
    <w:rsid w:val="000B7FCC"/>
    <w:rsid w:val="000C2070"/>
    <w:rsid w:val="000C218F"/>
    <w:rsid w:val="000D043C"/>
    <w:rsid w:val="000D63A8"/>
    <w:rsid w:val="000D6769"/>
    <w:rsid w:val="000D6C56"/>
    <w:rsid w:val="000D751F"/>
    <w:rsid w:val="000E23EB"/>
    <w:rsid w:val="000F0B72"/>
    <w:rsid w:val="000F3199"/>
    <w:rsid w:val="000F5584"/>
    <w:rsid w:val="000F5DCE"/>
    <w:rsid w:val="000F6CC2"/>
    <w:rsid w:val="000F7B53"/>
    <w:rsid w:val="00100F73"/>
    <w:rsid w:val="00101016"/>
    <w:rsid w:val="00101D13"/>
    <w:rsid w:val="0011372F"/>
    <w:rsid w:val="001149B4"/>
    <w:rsid w:val="00116719"/>
    <w:rsid w:val="0012005D"/>
    <w:rsid w:val="001203BC"/>
    <w:rsid w:val="0012334A"/>
    <w:rsid w:val="001233B9"/>
    <w:rsid w:val="001245C2"/>
    <w:rsid w:val="001265D1"/>
    <w:rsid w:val="001272A0"/>
    <w:rsid w:val="00137D08"/>
    <w:rsid w:val="0014697C"/>
    <w:rsid w:val="00146DDB"/>
    <w:rsid w:val="001579AB"/>
    <w:rsid w:val="001603CF"/>
    <w:rsid w:val="0016140D"/>
    <w:rsid w:val="001630DF"/>
    <w:rsid w:val="00171890"/>
    <w:rsid w:val="0017608D"/>
    <w:rsid w:val="00180DF4"/>
    <w:rsid w:val="00182B5F"/>
    <w:rsid w:val="001864A2"/>
    <w:rsid w:val="001939F7"/>
    <w:rsid w:val="001A1178"/>
    <w:rsid w:val="001A1CCD"/>
    <w:rsid w:val="001A591E"/>
    <w:rsid w:val="001B00AF"/>
    <w:rsid w:val="001B1DB1"/>
    <w:rsid w:val="001B1EE3"/>
    <w:rsid w:val="001B7A90"/>
    <w:rsid w:val="001C0BCD"/>
    <w:rsid w:val="001C222C"/>
    <w:rsid w:val="001C46DB"/>
    <w:rsid w:val="001C59BE"/>
    <w:rsid w:val="001D447D"/>
    <w:rsid w:val="001D5DFC"/>
    <w:rsid w:val="001D6CB5"/>
    <w:rsid w:val="001D71DD"/>
    <w:rsid w:val="001E0CA7"/>
    <w:rsid w:val="001E2F2C"/>
    <w:rsid w:val="001E4910"/>
    <w:rsid w:val="001E7711"/>
    <w:rsid w:val="001E7B15"/>
    <w:rsid w:val="001F1820"/>
    <w:rsid w:val="001F2EEE"/>
    <w:rsid w:val="001F34AA"/>
    <w:rsid w:val="0020163C"/>
    <w:rsid w:val="00207C3C"/>
    <w:rsid w:val="0022352D"/>
    <w:rsid w:val="002278A4"/>
    <w:rsid w:val="00232672"/>
    <w:rsid w:val="00235047"/>
    <w:rsid w:val="00235CEF"/>
    <w:rsid w:val="00237F65"/>
    <w:rsid w:val="0024163D"/>
    <w:rsid w:val="00241F61"/>
    <w:rsid w:val="00242513"/>
    <w:rsid w:val="002432F6"/>
    <w:rsid w:val="00243FAB"/>
    <w:rsid w:val="0024405E"/>
    <w:rsid w:val="00253735"/>
    <w:rsid w:val="00263C7B"/>
    <w:rsid w:val="002709B7"/>
    <w:rsid w:val="00272ACB"/>
    <w:rsid w:val="00274162"/>
    <w:rsid w:val="00276199"/>
    <w:rsid w:val="00280C13"/>
    <w:rsid w:val="0028532A"/>
    <w:rsid w:val="002871DC"/>
    <w:rsid w:val="00292DCB"/>
    <w:rsid w:val="00293A6B"/>
    <w:rsid w:val="002A0182"/>
    <w:rsid w:val="002B0CD6"/>
    <w:rsid w:val="002B31F1"/>
    <w:rsid w:val="002B3509"/>
    <w:rsid w:val="002B5044"/>
    <w:rsid w:val="002D0FD8"/>
    <w:rsid w:val="002D6115"/>
    <w:rsid w:val="002E366B"/>
    <w:rsid w:val="002F151C"/>
    <w:rsid w:val="002F288B"/>
    <w:rsid w:val="002F3CCD"/>
    <w:rsid w:val="00300EF1"/>
    <w:rsid w:val="003019F3"/>
    <w:rsid w:val="00305C12"/>
    <w:rsid w:val="0031315E"/>
    <w:rsid w:val="00316F5C"/>
    <w:rsid w:val="00321298"/>
    <w:rsid w:val="00322679"/>
    <w:rsid w:val="00322D28"/>
    <w:rsid w:val="003237A3"/>
    <w:rsid w:val="00333C19"/>
    <w:rsid w:val="003379C7"/>
    <w:rsid w:val="00340183"/>
    <w:rsid w:val="00342D1F"/>
    <w:rsid w:val="00344124"/>
    <w:rsid w:val="00344404"/>
    <w:rsid w:val="00346208"/>
    <w:rsid w:val="00350B82"/>
    <w:rsid w:val="003673D0"/>
    <w:rsid w:val="003703BA"/>
    <w:rsid w:val="00380C86"/>
    <w:rsid w:val="00383C12"/>
    <w:rsid w:val="00385BD7"/>
    <w:rsid w:val="00391F7F"/>
    <w:rsid w:val="00394679"/>
    <w:rsid w:val="003948B2"/>
    <w:rsid w:val="00396190"/>
    <w:rsid w:val="00396753"/>
    <w:rsid w:val="003976F8"/>
    <w:rsid w:val="003A1BC6"/>
    <w:rsid w:val="003A57FA"/>
    <w:rsid w:val="003B14D9"/>
    <w:rsid w:val="003B15A6"/>
    <w:rsid w:val="003B2A7E"/>
    <w:rsid w:val="003B3F78"/>
    <w:rsid w:val="003B3F94"/>
    <w:rsid w:val="003B5237"/>
    <w:rsid w:val="003C4D8E"/>
    <w:rsid w:val="003C64BD"/>
    <w:rsid w:val="003D33B0"/>
    <w:rsid w:val="003D35AB"/>
    <w:rsid w:val="003E0374"/>
    <w:rsid w:val="003E2A8F"/>
    <w:rsid w:val="003E2B18"/>
    <w:rsid w:val="003E5F22"/>
    <w:rsid w:val="003F4F6A"/>
    <w:rsid w:val="003F66F3"/>
    <w:rsid w:val="003F6F43"/>
    <w:rsid w:val="003F7367"/>
    <w:rsid w:val="00401072"/>
    <w:rsid w:val="004032EC"/>
    <w:rsid w:val="00407506"/>
    <w:rsid w:val="00412316"/>
    <w:rsid w:val="004159C4"/>
    <w:rsid w:val="004200F5"/>
    <w:rsid w:val="00426FA1"/>
    <w:rsid w:val="00427DAF"/>
    <w:rsid w:val="004327C6"/>
    <w:rsid w:val="00456A6F"/>
    <w:rsid w:val="0046195E"/>
    <w:rsid w:val="00462E3B"/>
    <w:rsid w:val="00466F2E"/>
    <w:rsid w:val="00476CD0"/>
    <w:rsid w:val="00477BA2"/>
    <w:rsid w:val="00483553"/>
    <w:rsid w:val="00484901"/>
    <w:rsid w:val="00492CCB"/>
    <w:rsid w:val="00496387"/>
    <w:rsid w:val="004A346D"/>
    <w:rsid w:val="004A47F6"/>
    <w:rsid w:val="004A7372"/>
    <w:rsid w:val="004B0610"/>
    <w:rsid w:val="004B37F4"/>
    <w:rsid w:val="004C450E"/>
    <w:rsid w:val="004C4578"/>
    <w:rsid w:val="004C755B"/>
    <w:rsid w:val="004D429E"/>
    <w:rsid w:val="004D5137"/>
    <w:rsid w:val="004D7E4D"/>
    <w:rsid w:val="004E4220"/>
    <w:rsid w:val="004E598B"/>
    <w:rsid w:val="004F2284"/>
    <w:rsid w:val="004F64F4"/>
    <w:rsid w:val="00504CDC"/>
    <w:rsid w:val="0050560B"/>
    <w:rsid w:val="005058C4"/>
    <w:rsid w:val="00506772"/>
    <w:rsid w:val="00514310"/>
    <w:rsid w:val="00525420"/>
    <w:rsid w:val="005279B5"/>
    <w:rsid w:val="00527AB1"/>
    <w:rsid w:val="00533E4E"/>
    <w:rsid w:val="00534156"/>
    <w:rsid w:val="0053427D"/>
    <w:rsid w:val="00536B40"/>
    <w:rsid w:val="00541382"/>
    <w:rsid w:val="00542612"/>
    <w:rsid w:val="00543F06"/>
    <w:rsid w:val="00545BFD"/>
    <w:rsid w:val="0054667F"/>
    <w:rsid w:val="0055488A"/>
    <w:rsid w:val="005549FB"/>
    <w:rsid w:val="005623E6"/>
    <w:rsid w:val="0056711E"/>
    <w:rsid w:val="005733FE"/>
    <w:rsid w:val="0058300C"/>
    <w:rsid w:val="0059007C"/>
    <w:rsid w:val="0059280E"/>
    <w:rsid w:val="005929F5"/>
    <w:rsid w:val="0059715F"/>
    <w:rsid w:val="005A1FC8"/>
    <w:rsid w:val="005A3743"/>
    <w:rsid w:val="005B2EEF"/>
    <w:rsid w:val="005B4A8A"/>
    <w:rsid w:val="005B735F"/>
    <w:rsid w:val="005B7D52"/>
    <w:rsid w:val="005B7ED0"/>
    <w:rsid w:val="005C19BC"/>
    <w:rsid w:val="005C5726"/>
    <w:rsid w:val="005D18AF"/>
    <w:rsid w:val="005D2489"/>
    <w:rsid w:val="005D6ED4"/>
    <w:rsid w:val="005E0F3D"/>
    <w:rsid w:val="005E15AC"/>
    <w:rsid w:val="005E49AD"/>
    <w:rsid w:val="005E5741"/>
    <w:rsid w:val="005E637C"/>
    <w:rsid w:val="005E64AC"/>
    <w:rsid w:val="006000A2"/>
    <w:rsid w:val="00607EAF"/>
    <w:rsid w:val="00614E3B"/>
    <w:rsid w:val="006151B1"/>
    <w:rsid w:val="00615CBF"/>
    <w:rsid w:val="00622B1E"/>
    <w:rsid w:val="00625E0F"/>
    <w:rsid w:val="00631BE9"/>
    <w:rsid w:val="00633112"/>
    <w:rsid w:val="00641518"/>
    <w:rsid w:val="00644D22"/>
    <w:rsid w:val="0064519E"/>
    <w:rsid w:val="00645DAF"/>
    <w:rsid w:val="0065153A"/>
    <w:rsid w:val="006532F0"/>
    <w:rsid w:val="006539C3"/>
    <w:rsid w:val="006551DA"/>
    <w:rsid w:val="00661F61"/>
    <w:rsid w:val="00664DB7"/>
    <w:rsid w:val="00665DF0"/>
    <w:rsid w:val="00667C91"/>
    <w:rsid w:val="0067068B"/>
    <w:rsid w:val="00671879"/>
    <w:rsid w:val="00672169"/>
    <w:rsid w:val="00672F43"/>
    <w:rsid w:val="006849C5"/>
    <w:rsid w:val="00695606"/>
    <w:rsid w:val="006B42D2"/>
    <w:rsid w:val="006C7438"/>
    <w:rsid w:val="006D6818"/>
    <w:rsid w:val="006E4C81"/>
    <w:rsid w:val="006E52D8"/>
    <w:rsid w:val="00700D9A"/>
    <w:rsid w:val="00711444"/>
    <w:rsid w:val="0071455C"/>
    <w:rsid w:val="00717305"/>
    <w:rsid w:val="00727B7D"/>
    <w:rsid w:val="00730115"/>
    <w:rsid w:val="00733A22"/>
    <w:rsid w:val="007341BF"/>
    <w:rsid w:val="0073659E"/>
    <w:rsid w:val="00736FFD"/>
    <w:rsid w:val="00741901"/>
    <w:rsid w:val="00743D0B"/>
    <w:rsid w:val="00747523"/>
    <w:rsid w:val="0075048C"/>
    <w:rsid w:val="00755CE4"/>
    <w:rsid w:val="0077791F"/>
    <w:rsid w:val="00794A8E"/>
    <w:rsid w:val="00794E58"/>
    <w:rsid w:val="007A010F"/>
    <w:rsid w:val="007A1E95"/>
    <w:rsid w:val="007A4B87"/>
    <w:rsid w:val="007B2B0F"/>
    <w:rsid w:val="007B37DE"/>
    <w:rsid w:val="007B45F5"/>
    <w:rsid w:val="007B69F0"/>
    <w:rsid w:val="007B73E9"/>
    <w:rsid w:val="007C412F"/>
    <w:rsid w:val="007C6DB0"/>
    <w:rsid w:val="007D24E8"/>
    <w:rsid w:val="007D74E4"/>
    <w:rsid w:val="007D7C6B"/>
    <w:rsid w:val="007E5E92"/>
    <w:rsid w:val="007E68E7"/>
    <w:rsid w:val="007F1B40"/>
    <w:rsid w:val="007F24D9"/>
    <w:rsid w:val="007F5EC1"/>
    <w:rsid w:val="00802224"/>
    <w:rsid w:val="00802231"/>
    <w:rsid w:val="00802850"/>
    <w:rsid w:val="008123CD"/>
    <w:rsid w:val="00831B02"/>
    <w:rsid w:val="00832083"/>
    <w:rsid w:val="00834989"/>
    <w:rsid w:val="008408FD"/>
    <w:rsid w:val="00840AFB"/>
    <w:rsid w:val="00841E37"/>
    <w:rsid w:val="00845E65"/>
    <w:rsid w:val="00851F00"/>
    <w:rsid w:val="0085328F"/>
    <w:rsid w:val="0085600C"/>
    <w:rsid w:val="00857530"/>
    <w:rsid w:val="00861B2F"/>
    <w:rsid w:val="008719C1"/>
    <w:rsid w:val="00874289"/>
    <w:rsid w:val="0088456B"/>
    <w:rsid w:val="00886359"/>
    <w:rsid w:val="008908DC"/>
    <w:rsid w:val="00896E20"/>
    <w:rsid w:val="008A1B7E"/>
    <w:rsid w:val="008A2D68"/>
    <w:rsid w:val="008A6A38"/>
    <w:rsid w:val="008B18B2"/>
    <w:rsid w:val="008C663D"/>
    <w:rsid w:val="008C78F0"/>
    <w:rsid w:val="008D13A2"/>
    <w:rsid w:val="008D1BFD"/>
    <w:rsid w:val="008E16ED"/>
    <w:rsid w:val="008E1B2F"/>
    <w:rsid w:val="008E2F60"/>
    <w:rsid w:val="008E463D"/>
    <w:rsid w:val="00905825"/>
    <w:rsid w:val="0090771D"/>
    <w:rsid w:val="0091131D"/>
    <w:rsid w:val="009134B4"/>
    <w:rsid w:val="00914A58"/>
    <w:rsid w:val="00915C0B"/>
    <w:rsid w:val="009236A3"/>
    <w:rsid w:val="00925676"/>
    <w:rsid w:val="009317FD"/>
    <w:rsid w:val="00932FAE"/>
    <w:rsid w:val="00936E71"/>
    <w:rsid w:val="00937093"/>
    <w:rsid w:val="009374E2"/>
    <w:rsid w:val="009440BB"/>
    <w:rsid w:val="009502A4"/>
    <w:rsid w:val="00950F85"/>
    <w:rsid w:val="00951F9E"/>
    <w:rsid w:val="00953975"/>
    <w:rsid w:val="009648E0"/>
    <w:rsid w:val="009702F9"/>
    <w:rsid w:val="00971FF6"/>
    <w:rsid w:val="00973EDD"/>
    <w:rsid w:val="00974486"/>
    <w:rsid w:val="00974BDE"/>
    <w:rsid w:val="009776BC"/>
    <w:rsid w:val="009778E8"/>
    <w:rsid w:val="00980079"/>
    <w:rsid w:val="00987849"/>
    <w:rsid w:val="00990580"/>
    <w:rsid w:val="00992720"/>
    <w:rsid w:val="009A5108"/>
    <w:rsid w:val="009A73A0"/>
    <w:rsid w:val="009C0E4B"/>
    <w:rsid w:val="009D07A7"/>
    <w:rsid w:val="009D2B44"/>
    <w:rsid w:val="009D4EB2"/>
    <w:rsid w:val="009D7208"/>
    <w:rsid w:val="009D79E3"/>
    <w:rsid w:val="009E0426"/>
    <w:rsid w:val="009E06ED"/>
    <w:rsid w:val="009E1958"/>
    <w:rsid w:val="009E2698"/>
    <w:rsid w:val="009E31E4"/>
    <w:rsid w:val="009E567B"/>
    <w:rsid w:val="009F0B36"/>
    <w:rsid w:val="00A02504"/>
    <w:rsid w:val="00A03D85"/>
    <w:rsid w:val="00A0672B"/>
    <w:rsid w:val="00A1435D"/>
    <w:rsid w:val="00A26C3F"/>
    <w:rsid w:val="00A26F12"/>
    <w:rsid w:val="00A27D1D"/>
    <w:rsid w:val="00A30E63"/>
    <w:rsid w:val="00A320DB"/>
    <w:rsid w:val="00A41BD6"/>
    <w:rsid w:val="00A4266B"/>
    <w:rsid w:val="00A43CF3"/>
    <w:rsid w:val="00A4734A"/>
    <w:rsid w:val="00A50318"/>
    <w:rsid w:val="00A54198"/>
    <w:rsid w:val="00A54355"/>
    <w:rsid w:val="00A57AB0"/>
    <w:rsid w:val="00A60EDB"/>
    <w:rsid w:val="00A65D69"/>
    <w:rsid w:val="00A72259"/>
    <w:rsid w:val="00A73285"/>
    <w:rsid w:val="00A7341E"/>
    <w:rsid w:val="00A824BC"/>
    <w:rsid w:val="00A8620F"/>
    <w:rsid w:val="00A9347D"/>
    <w:rsid w:val="00A95702"/>
    <w:rsid w:val="00AA034F"/>
    <w:rsid w:val="00AA6822"/>
    <w:rsid w:val="00AA75C3"/>
    <w:rsid w:val="00AB2B44"/>
    <w:rsid w:val="00AB6460"/>
    <w:rsid w:val="00AC195D"/>
    <w:rsid w:val="00AC2208"/>
    <w:rsid w:val="00AC598B"/>
    <w:rsid w:val="00AC7AC2"/>
    <w:rsid w:val="00AD232A"/>
    <w:rsid w:val="00AD38F2"/>
    <w:rsid w:val="00AD4489"/>
    <w:rsid w:val="00AD7A93"/>
    <w:rsid w:val="00AE1675"/>
    <w:rsid w:val="00AE564E"/>
    <w:rsid w:val="00AF376F"/>
    <w:rsid w:val="00AF4AB8"/>
    <w:rsid w:val="00AF523F"/>
    <w:rsid w:val="00B13B0F"/>
    <w:rsid w:val="00B14135"/>
    <w:rsid w:val="00B1429D"/>
    <w:rsid w:val="00B158A7"/>
    <w:rsid w:val="00B314B0"/>
    <w:rsid w:val="00B35A53"/>
    <w:rsid w:val="00B35C23"/>
    <w:rsid w:val="00B37398"/>
    <w:rsid w:val="00B464D9"/>
    <w:rsid w:val="00B466ED"/>
    <w:rsid w:val="00B52E7E"/>
    <w:rsid w:val="00B5487D"/>
    <w:rsid w:val="00B63197"/>
    <w:rsid w:val="00B67F78"/>
    <w:rsid w:val="00B845CA"/>
    <w:rsid w:val="00B87D28"/>
    <w:rsid w:val="00B942F9"/>
    <w:rsid w:val="00B94308"/>
    <w:rsid w:val="00B976A7"/>
    <w:rsid w:val="00BA1B29"/>
    <w:rsid w:val="00BA75DE"/>
    <w:rsid w:val="00BA7D53"/>
    <w:rsid w:val="00BB1171"/>
    <w:rsid w:val="00BC2865"/>
    <w:rsid w:val="00BC39D4"/>
    <w:rsid w:val="00BD4A05"/>
    <w:rsid w:val="00BE0341"/>
    <w:rsid w:val="00BE31D6"/>
    <w:rsid w:val="00BE335A"/>
    <w:rsid w:val="00BF23D6"/>
    <w:rsid w:val="00BF51F2"/>
    <w:rsid w:val="00C024E9"/>
    <w:rsid w:val="00C03D14"/>
    <w:rsid w:val="00C10E53"/>
    <w:rsid w:val="00C13D3C"/>
    <w:rsid w:val="00C145DB"/>
    <w:rsid w:val="00C15853"/>
    <w:rsid w:val="00C16A0F"/>
    <w:rsid w:val="00C1741B"/>
    <w:rsid w:val="00C21992"/>
    <w:rsid w:val="00C31F4C"/>
    <w:rsid w:val="00C325D3"/>
    <w:rsid w:val="00C3766D"/>
    <w:rsid w:val="00C37921"/>
    <w:rsid w:val="00C42219"/>
    <w:rsid w:val="00C44727"/>
    <w:rsid w:val="00C53982"/>
    <w:rsid w:val="00C73916"/>
    <w:rsid w:val="00C75D52"/>
    <w:rsid w:val="00C83695"/>
    <w:rsid w:val="00C85F15"/>
    <w:rsid w:val="00C90368"/>
    <w:rsid w:val="00C90D5D"/>
    <w:rsid w:val="00C951E3"/>
    <w:rsid w:val="00C96988"/>
    <w:rsid w:val="00C97C4D"/>
    <w:rsid w:val="00CA4A95"/>
    <w:rsid w:val="00CB108E"/>
    <w:rsid w:val="00CC7290"/>
    <w:rsid w:val="00CD0BCF"/>
    <w:rsid w:val="00CE3F9C"/>
    <w:rsid w:val="00CE6776"/>
    <w:rsid w:val="00CF3C3C"/>
    <w:rsid w:val="00CF5601"/>
    <w:rsid w:val="00CF7D99"/>
    <w:rsid w:val="00D02BA0"/>
    <w:rsid w:val="00D1115B"/>
    <w:rsid w:val="00D13C47"/>
    <w:rsid w:val="00D176D2"/>
    <w:rsid w:val="00D23BFC"/>
    <w:rsid w:val="00D26FE8"/>
    <w:rsid w:val="00D35A59"/>
    <w:rsid w:val="00D35F54"/>
    <w:rsid w:val="00D36D61"/>
    <w:rsid w:val="00D47091"/>
    <w:rsid w:val="00D471A1"/>
    <w:rsid w:val="00D47734"/>
    <w:rsid w:val="00D51EC5"/>
    <w:rsid w:val="00D550D4"/>
    <w:rsid w:val="00D57A05"/>
    <w:rsid w:val="00D60F3B"/>
    <w:rsid w:val="00D62577"/>
    <w:rsid w:val="00D6381A"/>
    <w:rsid w:val="00D75C4D"/>
    <w:rsid w:val="00D777A4"/>
    <w:rsid w:val="00D80099"/>
    <w:rsid w:val="00D81349"/>
    <w:rsid w:val="00D83388"/>
    <w:rsid w:val="00D86171"/>
    <w:rsid w:val="00D866FF"/>
    <w:rsid w:val="00D874D6"/>
    <w:rsid w:val="00D90E61"/>
    <w:rsid w:val="00D95668"/>
    <w:rsid w:val="00DA23F8"/>
    <w:rsid w:val="00DB458F"/>
    <w:rsid w:val="00DB641C"/>
    <w:rsid w:val="00DB6929"/>
    <w:rsid w:val="00DC0698"/>
    <w:rsid w:val="00DC2FA4"/>
    <w:rsid w:val="00DC65F9"/>
    <w:rsid w:val="00DD23A2"/>
    <w:rsid w:val="00DE0425"/>
    <w:rsid w:val="00DE1E57"/>
    <w:rsid w:val="00DE46CB"/>
    <w:rsid w:val="00E14EB2"/>
    <w:rsid w:val="00E26ED5"/>
    <w:rsid w:val="00E32AA5"/>
    <w:rsid w:val="00E36F15"/>
    <w:rsid w:val="00E37B28"/>
    <w:rsid w:val="00E41471"/>
    <w:rsid w:val="00E51A1D"/>
    <w:rsid w:val="00E5218D"/>
    <w:rsid w:val="00E549F3"/>
    <w:rsid w:val="00E624C5"/>
    <w:rsid w:val="00E6447C"/>
    <w:rsid w:val="00E70883"/>
    <w:rsid w:val="00E736FD"/>
    <w:rsid w:val="00E77E50"/>
    <w:rsid w:val="00E94001"/>
    <w:rsid w:val="00EA2D93"/>
    <w:rsid w:val="00EA3B6C"/>
    <w:rsid w:val="00EB06F3"/>
    <w:rsid w:val="00EB6622"/>
    <w:rsid w:val="00EC0107"/>
    <w:rsid w:val="00EC3789"/>
    <w:rsid w:val="00EC67FA"/>
    <w:rsid w:val="00EC7AA9"/>
    <w:rsid w:val="00ED4179"/>
    <w:rsid w:val="00ED7B07"/>
    <w:rsid w:val="00EE1BD1"/>
    <w:rsid w:val="00EE4854"/>
    <w:rsid w:val="00EE605D"/>
    <w:rsid w:val="00EE77D6"/>
    <w:rsid w:val="00EF7A71"/>
    <w:rsid w:val="00EF7D79"/>
    <w:rsid w:val="00F01F8D"/>
    <w:rsid w:val="00F0503E"/>
    <w:rsid w:val="00F0538D"/>
    <w:rsid w:val="00F10394"/>
    <w:rsid w:val="00F179DB"/>
    <w:rsid w:val="00F22B45"/>
    <w:rsid w:val="00F25559"/>
    <w:rsid w:val="00F264F6"/>
    <w:rsid w:val="00F318C9"/>
    <w:rsid w:val="00F3650F"/>
    <w:rsid w:val="00F3790E"/>
    <w:rsid w:val="00F41D8D"/>
    <w:rsid w:val="00F42A2D"/>
    <w:rsid w:val="00F43649"/>
    <w:rsid w:val="00F50432"/>
    <w:rsid w:val="00F6475F"/>
    <w:rsid w:val="00F70283"/>
    <w:rsid w:val="00F703EF"/>
    <w:rsid w:val="00F844AC"/>
    <w:rsid w:val="00F858D4"/>
    <w:rsid w:val="00F85C48"/>
    <w:rsid w:val="00FA0F03"/>
    <w:rsid w:val="00FA1345"/>
    <w:rsid w:val="00FA501E"/>
    <w:rsid w:val="00FA6A50"/>
    <w:rsid w:val="00FB063B"/>
    <w:rsid w:val="00FB0C62"/>
    <w:rsid w:val="00FB20CA"/>
    <w:rsid w:val="00FB6E9F"/>
    <w:rsid w:val="00FC4812"/>
    <w:rsid w:val="00FD0B0B"/>
    <w:rsid w:val="00FD1BD4"/>
    <w:rsid w:val="00FD30A6"/>
    <w:rsid w:val="00FD5266"/>
    <w:rsid w:val="00FE1943"/>
    <w:rsid w:val="00FE21A5"/>
    <w:rsid w:val="00FE2415"/>
    <w:rsid w:val="00FE5223"/>
    <w:rsid w:val="00FF2F53"/>
    <w:rsid w:val="00FF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0A475"/>
  <w15:chartTrackingRefBased/>
  <w15:docId w15:val="{144753E6-F493-45A1-826D-0B2E6359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2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15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1115B"/>
  </w:style>
  <w:style w:type="paragraph" w:styleId="Footer">
    <w:name w:val="footer"/>
    <w:basedOn w:val="Normal"/>
    <w:link w:val="FooterChar"/>
    <w:uiPriority w:val="99"/>
    <w:unhideWhenUsed/>
    <w:rsid w:val="00D1115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1115B"/>
  </w:style>
  <w:style w:type="paragraph" w:customStyle="1" w:styleId="TOCTitle">
    <w:name w:val="TOC Title"/>
    <w:basedOn w:val="Normal"/>
    <w:rsid w:val="00242513"/>
    <w:pPr>
      <w:suppressAutoHyphens/>
      <w:autoSpaceDN w:val="0"/>
      <w:spacing w:before="0" w:after="0" w:line="240" w:lineRule="auto"/>
      <w:ind w:left="0" w:right="0"/>
      <w:jc w:val="center"/>
      <w:textAlignment w:val="baseline"/>
    </w:pPr>
    <w:rPr>
      <w:rFonts w:ascii="Times New Roman" w:eastAsia="Times New Roman" w:hAnsi="Times New Roman" w:cs="Times New Roman"/>
      <w:b/>
      <w:lang w:val="en-US"/>
    </w:rPr>
  </w:style>
  <w:style w:type="paragraph" w:customStyle="1" w:styleId="Level2">
    <w:name w:val="Level 2"/>
    <w:basedOn w:val="TOC2"/>
    <w:rsid w:val="00242513"/>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b/>
      <w:bCs/>
      <w:smallCaps/>
      <w:sz w:val="22"/>
      <w:szCs w:val="22"/>
      <w:lang w:val="en-US"/>
    </w:rPr>
  </w:style>
  <w:style w:type="paragraph" w:customStyle="1" w:styleId="Level3">
    <w:name w:val="Level 3"/>
    <w:basedOn w:val="TOC3"/>
    <w:rsid w:val="00242513"/>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smallCaps/>
      <w:sz w:val="22"/>
      <w:szCs w:val="22"/>
      <w:lang w:val="en-US"/>
    </w:rPr>
  </w:style>
  <w:style w:type="paragraph" w:styleId="TOC2">
    <w:name w:val="toc 2"/>
    <w:basedOn w:val="Normal"/>
    <w:next w:val="Normal"/>
    <w:autoRedefine/>
    <w:uiPriority w:val="39"/>
    <w:semiHidden/>
    <w:unhideWhenUsed/>
    <w:rsid w:val="00242513"/>
    <w:pPr>
      <w:spacing w:after="100"/>
      <w:ind w:left="240"/>
    </w:pPr>
  </w:style>
  <w:style w:type="paragraph" w:styleId="TOC3">
    <w:name w:val="toc 3"/>
    <w:basedOn w:val="Normal"/>
    <w:next w:val="Normal"/>
    <w:autoRedefine/>
    <w:uiPriority w:val="39"/>
    <w:semiHidden/>
    <w:unhideWhenUsed/>
    <w:rsid w:val="00242513"/>
    <w:pPr>
      <w:spacing w:after="100"/>
      <w:ind w:left="480"/>
    </w:pPr>
  </w:style>
  <w:style w:type="paragraph" w:customStyle="1" w:styleId="Level1">
    <w:name w:val="Level 1"/>
    <w:basedOn w:val="TOC1"/>
    <w:rsid w:val="00672169"/>
    <w:pPr>
      <w:tabs>
        <w:tab w:val="right" w:pos="8630"/>
      </w:tabs>
      <w:suppressAutoHyphens/>
      <w:autoSpaceDN w:val="0"/>
      <w:spacing w:before="360" w:after="360" w:line="240" w:lineRule="auto"/>
      <w:ind w:right="0"/>
      <w:textAlignment w:val="baseline"/>
    </w:pPr>
    <w:rPr>
      <w:rFonts w:ascii="Calibri Light" w:eastAsia="Times New Roman" w:hAnsi="Calibri Light" w:cs="Times New Roman"/>
      <w:b/>
      <w:bCs/>
      <w:caps/>
      <w:sz w:val="22"/>
      <w:szCs w:val="22"/>
      <w:u w:val="single"/>
      <w:lang w:val="en-US"/>
    </w:rPr>
  </w:style>
  <w:style w:type="paragraph" w:styleId="TOC1">
    <w:name w:val="toc 1"/>
    <w:basedOn w:val="Normal"/>
    <w:next w:val="Normal"/>
    <w:autoRedefine/>
    <w:uiPriority w:val="39"/>
    <w:semiHidden/>
    <w:unhideWhenUsed/>
    <w:rsid w:val="00672169"/>
    <w:pPr>
      <w:spacing w:after="100"/>
      <w:ind w:left="0"/>
    </w:pPr>
  </w:style>
  <w:style w:type="character" w:styleId="Hyperlink">
    <w:name w:val="Hyperlink"/>
    <w:basedOn w:val="DefaultParagraphFont"/>
    <w:uiPriority w:val="99"/>
    <w:unhideWhenUsed/>
    <w:rsid w:val="00672F43"/>
    <w:rPr>
      <w:color w:val="0563C1" w:themeColor="hyperlink"/>
      <w:u w:val="single"/>
    </w:rPr>
  </w:style>
  <w:style w:type="character" w:styleId="UnresolvedMention">
    <w:name w:val="Unresolved Mention"/>
    <w:basedOn w:val="DefaultParagraphFont"/>
    <w:uiPriority w:val="99"/>
    <w:semiHidden/>
    <w:unhideWhenUsed/>
    <w:rsid w:val="00672F43"/>
    <w:rPr>
      <w:color w:val="605E5C"/>
      <w:shd w:val="clear" w:color="auto" w:fill="E1DFDD"/>
    </w:rPr>
  </w:style>
  <w:style w:type="paragraph" w:styleId="ListParagraph">
    <w:name w:val="List Paragraph"/>
    <w:basedOn w:val="Normal"/>
    <w:uiPriority w:val="34"/>
    <w:qFormat/>
    <w:rsid w:val="005E0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5905">
      <w:bodyDiv w:val="1"/>
      <w:marLeft w:val="0"/>
      <w:marRight w:val="0"/>
      <w:marTop w:val="0"/>
      <w:marBottom w:val="0"/>
      <w:divBdr>
        <w:top w:val="none" w:sz="0" w:space="0" w:color="auto"/>
        <w:left w:val="none" w:sz="0" w:space="0" w:color="auto"/>
        <w:bottom w:val="none" w:sz="0" w:space="0" w:color="auto"/>
        <w:right w:val="none" w:sz="0" w:space="0" w:color="auto"/>
      </w:divBdr>
    </w:div>
    <w:div w:id="113793360">
      <w:bodyDiv w:val="1"/>
      <w:marLeft w:val="0"/>
      <w:marRight w:val="0"/>
      <w:marTop w:val="0"/>
      <w:marBottom w:val="0"/>
      <w:divBdr>
        <w:top w:val="none" w:sz="0" w:space="0" w:color="auto"/>
        <w:left w:val="none" w:sz="0" w:space="0" w:color="auto"/>
        <w:bottom w:val="none" w:sz="0" w:space="0" w:color="auto"/>
        <w:right w:val="none" w:sz="0" w:space="0" w:color="auto"/>
      </w:divBdr>
    </w:div>
    <w:div w:id="246812563">
      <w:bodyDiv w:val="1"/>
      <w:marLeft w:val="0"/>
      <w:marRight w:val="0"/>
      <w:marTop w:val="0"/>
      <w:marBottom w:val="0"/>
      <w:divBdr>
        <w:top w:val="none" w:sz="0" w:space="0" w:color="auto"/>
        <w:left w:val="none" w:sz="0" w:space="0" w:color="auto"/>
        <w:bottom w:val="none" w:sz="0" w:space="0" w:color="auto"/>
        <w:right w:val="none" w:sz="0" w:space="0" w:color="auto"/>
      </w:divBdr>
    </w:div>
    <w:div w:id="264044878">
      <w:bodyDiv w:val="1"/>
      <w:marLeft w:val="0"/>
      <w:marRight w:val="0"/>
      <w:marTop w:val="0"/>
      <w:marBottom w:val="0"/>
      <w:divBdr>
        <w:top w:val="none" w:sz="0" w:space="0" w:color="auto"/>
        <w:left w:val="none" w:sz="0" w:space="0" w:color="auto"/>
        <w:bottom w:val="none" w:sz="0" w:space="0" w:color="auto"/>
        <w:right w:val="none" w:sz="0" w:space="0" w:color="auto"/>
      </w:divBdr>
    </w:div>
    <w:div w:id="265164791">
      <w:bodyDiv w:val="1"/>
      <w:marLeft w:val="0"/>
      <w:marRight w:val="0"/>
      <w:marTop w:val="0"/>
      <w:marBottom w:val="0"/>
      <w:divBdr>
        <w:top w:val="none" w:sz="0" w:space="0" w:color="auto"/>
        <w:left w:val="none" w:sz="0" w:space="0" w:color="auto"/>
        <w:bottom w:val="none" w:sz="0" w:space="0" w:color="auto"/>
        <w:right w:val="none" w:sz="0" w:space="0" w:color="auto"/>
      </w:divBdr>
    </w:div>
    <w:div w:id="278343575">
      <w:bodyDiv w:val="1"/>
      <w:marLeft w:val="0"/>
      <w:marRight w:val="0"/>
      <w:marTop w:val="0"/>
      <w:marBottom w:val="0"/>
      <w:divBdr>
        <w:top w:val="none" w:sz="0" w:space="0" w:color="auto"/>
        <w:left w:val="none" w:sz="0" w:space="0" w:color="auto"/>
        <w:bottom w:val="none" w:sz="0" w:space="0" w:color="auto"/>
        <w:right w:val="none" w:sz="0" w:space="0" w:color="auto"/>
      </w:divBdr>
    </w:div>
    <w:div w:id="325861868">
      <w:bodyDiv w:val="1"/>
      <w:marLeft w:val="0"/>
      <w:marRight w:val="0"/>
      <w:marTop w:val="0"/>
      <w:marBottom w:val="0"/>
      <w:divBdr>
        <w:top w:val="none" w:sz="0" w:space="0" w:color="auto"/>
        <w:left w:val="none" w:sz="0" w:space="0" w:color="auto"/>
        <w:bottom w:val="none" w:sz="0" w:space="0" w:color="auto"/>
        <w:right w:val="none" w:sz="0" w:space="0" w:color="auto"/>
      </w:divBdr>
    </w:div>
    <w:div w:id="412893123">
      <w:bodyDiv w:val="1"/>
      <w:marLeft w:val="0"/>
      <w:marRight w:val="0"/>
      <w:marTop w:val="0"/>
      <w:marBottom w:val="0"/>
      <w:divBdr>
        <w:top w:val="none" w:sz="0" w:space="0" w:color="auto"/>
        <w:left w:val="none" w:sz="0" w:space="0" w:color="auto"/>
        <w:bottom w:val="none" w:sz="0" w:space="0" w:color="auto"/>
        <w:right w:val="none" w:sz="0" w:space="0" w:color="auto"/>
      </w:divBdr>
    </w:div>
    <w:div w:id="415980341">
      <w:bodyDiv w:val="1"/>
      <w:marLeft w:val="0"/>
      <w:marRight w:val="0"/>
      <w:marTop w:val="0"/>
      <w:marBottom w:val="0"/>
      <w:divBdr>
        <w:top w:val="none" w:sz="0" w:space="0" w:color="auto"/>
        <w:left w:val="none" w:sz="0" w:space="0" w:color="auto"/>
        <w:bottom w:val="none" w:sz="0" w:space="0" w:color="auto"/>
        <w:right w:val="none" w:sz="0" w:space="0" w:color="auto"/>
      </w:divBdr>
    </w:div>
    <w:div w:id="472870591">
      <w:bodyDiv w:val="1"/>
      <w:marLeft w:val="0"/>
      <w:marRight w:val="0"/>
      <w:marTop w:val="0"/>
      <w:marBottom w:val="0"/>
      <w:divBdr>
        <w:top w:val="none" w:sz="0" w:space="0" w:color="auto"/>
        <w:left w:val="none" w:sz="0" w:space="0" w:color="auto"/>
        <w:bottom w:val="none" w:sz="0" w:space="0" w:color="auto"/>
        <w:right w:val="none" w:sz="0" w:space="0" w:color="auto"/>
      </w:divBdr>
    </w:div>
    <w:div w:id="525410940">
      <w:bodyDiv w:val="1"/>
      <w:marLeft w:val="0"/>
      <w:marRight w:val="0"/>
      <w:marTop w:val="0"/>
      <w:marBottom w:val="0"/>
      <w:divBdr>
        <w:top w:val="none" w:sz="0" w:space="0" w:color="auto"/>
        <w:left w:val="none" w:sz="0" w:space="0" w:color="auto"/>
        <w:bottom w:val="none" w:sz="0" w:space="0" w:color="auto"/>
        <w:right w:val="none" w:sz="0" w:space="0" w:color="auto"/>
      </w:divBdr>
    </w:div>
    <w:div w:id="666443706">
      <w:bodyDiv w:val="1"/>
      <w:marLeft w:val="0"/>
      <w:marRight w:val="0"/>
      <w:marTop w:val="0"/>
      <w:marBottom w:val="0"/>
      <w:divBdr>
        <w:top w:val="none" w:sz="0" w:space="0" w:color="auto"/>
        <w:left w:val="none" w:sz="0" w:space="0" w:color="auto"/>
        <w:bottom w:val="none" w:sz="0" w:space="0" w:color="auto"/>
        <w:right w:val="none" w:sz="0" w:space="0" w:color="auto"/>
      </w:divBdr>
    </w:div>
    <w:div w:id="691610247">
      <w:bodyDiv w:val="1"/>
      <w:marLeft w:val="0"/>
      <w:marRight w:val="0"/>
      <w:marTop w:val="0"/>
      <w:marBottom w:val="0"/>
      <w:divBdr>
        <w:top w:val="none" w:sz="0" w:space="0" w:color="auto"/>
        <w:left w:val="none" w:sz="0" w:space="0" w:color="auto"/>
        <w:bottom w:val="none" w:sz="0" w:space="0" w:color="auto"/>
        <w:right w:val="none" w:sz="0" w:space="0" w:color="auto"/>
      </w:divBdr>
    </w:div>
    <w:div w:id="699820368">
      <w:bodyDiv w:val="1"/>
      <w:marLeft w:val="0"/>
      <w:marRight w:val="0"/>
      <w:marTop w:val="0"/>
      <w:marBottom w:val="0"/>
      <w:divBdr>
        <w:top w:val="none" w:sz="0" w:space="0" w:color="auto"/>
        <w:left w:val="none" w:sz="0" w:space="0" w:color="auto"/>
        <w:bottom w:val="none" w:sz="0" w:space="0" w:color="auto"/>
        <w:right w:val="none" w:sz="0" w:space="0" w:color="auto"/>
      </w:divBdr>
    </w:div>
    <w:div w:id="746419226">
      <w:bodyDiv w:val="1"/>
      <w:marLeft w:val="0"/>
      <w:marRight w:val="0"/>
      <w:marTop w:val="0"/>
      <w:marBottom w:val="0"/>
      <w:divBdr>
        <w:top w:val="none" w:sz="0" w:space="0" w:color="auto"/>
        <w:left w:val="none" w:sz="0" w:space="0" w:color="auto"/>
        <w:bottom w:val="none" w:sz="0" w:space="0" w:color="auto"/>
        <w:right w:val="none" w:sz="0" w:space="0" w:color="auto"/>
      </w:divBdr>
    </w:div>
    <w:div w:id="822545694">
      <w:bodyDiv w:val="1"/>
      <w:marLeft w:val="0"/>
      <w:marRight w:val="0"/>
      <w:marTop w:val="0"/>
      <w:marBottom w:val="0"/>
      <w:divBdr>
        <w:top w:val="none" w:sz="0" w:space="0" w:color="auto"/>
        <w:left w:val="none" w:sz="0" w:space="0" w:color="auto"/>
        <w:bottom w:val="none" w:sz="0" w:space="0" w:color="auto"/>
        <w:right w:val="none" w:sz="0" w:space="0" w:color="auto"/>
      </w:divBdr>
    </w:div>
    <w:div w:id="916549548">
      <w:bodyDiv w:val="1"/>
      <w:marLeft w:val="0"/>
      <w:marRight w:val="0"/>
      <w:marTop w:val="0"/>
      <w:marBottom w:val="0"/>
      <w:divBdr>
        <w:top w:val="none" w:sz="0" w:space="0" w:color="auto"/>
        <w:left w:val="none" w:sz="0" w:space="0" w:color="auto"/>
        <w:bottom w:val="none" w:sz="0" w:space="0" w:color="auto"/>
        <w:right w:val="none" w:sz="0" w:space="0" w:color="auto"/>
      </w:divBdr>
    </w:div>
    <w:div w:id="948898754">
      <w:bodyDiv w:val="1"/>
      <w:marLeft w:val="0"/>
      <w:marRight w:val="0"/>
      <w:marTop w:val="0"/>
      <w:marBottom w:val="0"/>
      <w:divBdr>
        <w:top w:val="none" w:sz="0" w:space="0" w:color="auto"/>
        <w:left w:val="none" w:sz="0" w:space="0" w:color="auto"/>
        <w:bottom w:val="none" w:sz="0" w:space="0" w:color="auto"/>
        <w:right w:val="none" w:sz="0" w:space="0" w:color="auto"/>
      </w:divBdr>
    </w:div>
    <w:div w:id="1074863978">
      <w:bodyDiv w:val="1"/>
      <w:marLeft w:val="0"/>
      <w:marRight w:val="0"/>
      <w:marTop w:val="0"/>
      <w:marBottom w:val="0"/>
      <w:divBdr>
        <w:top w:val="none" w:sz="0" w:space="0" w:color="auto"/>
        <w:left w:val="none" w:sz="0" w:space="0" w:color="auto"/>
        <w:bottom w:val="none" w:sz="0" w:space="0" w:color="auto"/>
        <w:right w:val="none" w:sz="0" w:space="0" w:color="auto"/>
      </w:divBdr>
    </w:div>
    <w:div w:id="1084107056">
      <w:bodyDiv w:val="1"/>
      <w:marLeft w:val="0"/>
      <w:marRight w:val="0"/>
      <w:marTop w:val="0"/>
      <w:marBottom w:val="0"/>
      <w:divBdr>
        <w:top w:val="none" w:sz="0" w:space="0" w:color="auto"/>
        <w:left w:val="none" w:sz="0" w:space="0" w:color="auto"/>
        <w:bottom w:val="none" w:sz="0" w:space="0" w:color="auto"/>
        <w:right w:val="none" w:sz="0" w:space="0" w:color="auto"/>
      </w:divBdr>
    </w:div>
    <w:div w:id="1109273622">
      <w:bodyDiv w:val="1"/>
      <w:marLeft w:val="0"/>
      <w:marRight w:val="0"/>
      <w:marTop w:val="0"/>
      <w:marBottom w:val="0"/>
      <w:divBdr>
        <w:top w:val="none" w:sz="0" w:space="0" w:color="auto"/>
        <w:left w:val="none" w:sz="0" w:space="0" w:color="auto"/>
        <w:bottom w:val="none" w:sz="0" w:space="0" w:color="auto"/>
        <w:right w:val="none" w:sz="0" w:space="0" w:color="auto"/>
      </w:divBdr>
    </w:div>
    <w:div w:id="1231846652">
      <w:bodyDiv w:val="1"/>
      <w:marLeft w:val="0"/>
      <w:marRight w:val="0"/>
      <w:marTop w:val="0"/>
      <w:marBottom w:val="0"/>
      <w:divBdr>
        <w:top w:val="none" w:sz="0" w:space="0" w:color="auto"/>
        <w:left w:val="none" w:sz="0" w:space="0" w:color="auto"/>
        <w:bottom w:val="none" w:sz="0" w:space="0" w:color="auto"/>
        <w:right w:val="none" w:sz="0" w:space="0" w:color="auto"/>
      </w:divBdr>
    </w:div>
    <w:div w:id="1240795053">
      <w:bodyDiv w:val="1"/>
      <w:marLeft w:val="0"/>
      <w:marRight w:val="0"/>
      <w:marTop w:val="0"/>
      <w:marBottom w:val="0"/>
      <w:divBdr>
        <w:top w:val="none" w:sz="0" w:space="0" w:color="auto"/>
        <w:left w:val="none" w:sz="0" w:space="0" w:color="auto"/>
        <w:bottom w:val="none" w:sz="0" w:space="0" w:color="auto"/>
        <w:right w:val="none" w:sz="0" w:space="0" w:color="auto"/>
      </w:divBdr>
    </w:div>
    <w:div w:id="1300190598">
      <w:bodyDiv w:val="1"/>
      <w:marLeft w:val="0"/>
      <w:marRight w:val="0"/>
      <w:marTop w:val="0"/>
      <w:marBottom w:val="0"/>
      <w:divBdr>
        <w:top w:val="none" w:sz="0" w:space="0" w:color="auto"/>
        <w:left w:val="none" w:sz="0" w:space="0" w:color="auto"/>
        <w:bottom w:val="none" w:sz="0" w:space="0" w:color="auto"/>
        <w:right w:val="none" w:sz="0" w:space="0" w:color="auto"/>
      </w:divBdr>
    </w:div>
    <w:div w:id="1308896402">
      <w:bodyDiv w:val="1"/>
      <w:marLeft w:val="0"/>
      <w:marRight w:val="0"/>
      <w:marTop w:val="0"/>
      <w:marBottom w:val="0"/>
      <w:divBdr>
        <w:top w:val="none" w:sz="0" w:space="0" w:color="auto"/>
        <w:left w:val="none" w:sz="0" w:space="0" w:color="auto"/>
        <w:bottom w:val="none" w:sz="0" w:space="0" w:color="auto"/>
        <w:right w:val="none" w:sz="0" w:space="0" w:color="auto"/>
      </w:divBdr>
    </w:div>
    <w:div w:id="1318411528">
      <w:bodyDiv w:val="1"/>
      <w:marLeft w:val="0"/>
      <w:marRight w:val="0"/>
      <w:marTop w:val="0"/>
      <w:marBottom w:val="0"/>
      <w:divBdr>
        <w:top w:val="none" w:sz="0" w:space="0" w:color="auto"/>
        <w:left w:val="none" w:sz="0" w:space="0" w:color="auto"/>
        <w:bottom w:val="none" w:sz="0" w:space="0" w:color="auto"/>
        <w:right w:val="none" w:sz="0" w:space="0" w:color="auto"/>
      </w:divBdr>
    </w:div>
    <w:div w:id="1356350700">
      <w:bodyDiv w:val="1"/>
      <w:marLeft w:val="0"/>
      <w:marRight w:val="0"/>
      <w:marTop w:val="0"/>
      <w:marBottom w:val="0"/>
      <w:divBdr>
        <w:top w:val="none" w:sz="0" w:space="0" w:color="auto"/>
        <w:left w:val="none" w:sz="0" w:space="0" w:color="auto"/>
        <w:bottom w:val="none" w:sz="0" w:space="0" w:color="auto"/>
        <w:right w:val="none" w:sz="0" w:space="0" w:color="auto"/>
      </w:divBdr>
    </w:div>
    <w:div w:id="1370379068">
      <w:bodyDiv w:val="1"/>
      <w:marLeft w:val="0"/>
      <w:marRight w:val="0"/>
      <w:marTop w:val="0"/>
      <w:marBottom w:val="0"/>
      <w:divBdr>
        <w:top w:val="none" w:sz="0" w:space="0" w:color="auto"/>
        <w:left w:val="none" w:sz="0" w:space="0" w:color="auto"/>
        <w:bottom w:val="none" w:sz="0" w:space="0" w:color="auto"/>
        <w:right w:val="none" w:sz="0" w:space="0" w:color="auto"/>
      </w:divBdr>
    </w:div>
    <w:div w:id="1524977286">
      <w:bodyDiv w:val="1"/>
      <w:marLeft w:val="0"/>
      <w:marRight w:val="0"/>
      <w:marTop w:val="0"/>
      <w:marBottom w:val="0"/>
      <w:divBdr>
        <w:top w:val="none" w:sz="0" w:space="0" w:color="auto"/>
        <w:left w:val="none" w:sz="0" w:space="0" w:color="auto"/>
        <w:bottom w:val="none" w:sz="0" w:space="0" w:color="auto"/>
        <w:right w:val="none" w:sz="0" w:space="0" w:color="auto"/>
      </w:divBdr>
    </w:div>
    <w:div w:id="1780906494">
      <w:bodyDiv w:val="1"/>
      <w:marLeft w:val="0"/>
      <w:marRight w:val="0"/>
      <w:marTop w:val="0"/>
      <w:marBottom w:val="0"/>
      <w:divBdr>
        <w:top w:val="none" w:sz="0" w:space="0" w:color="auto"/>
        <w:left w:val="none" w:sz="0" w:space="0" w:color="auto"/>
        <w:bottom w:val="none" w:sz="0" w:space="0" w:color="auto"/>
        <w:right w:val="none" w:sz="0" w:space="0" w:color="auto"/>
      </w:divBdr>
    </w:div>
    <w:div w:id="1791437508">
      <w:bodyDiv w:val="1"/>
      <w:marLeft w:val="0"/>
      <w:marRight w:val="0"/>
      <w:marTop w:val="0"/>
      <w:marBottom w:val="0"/>
      <w:divBdr>
        <w:top w:val="none" w:sz="0" w:space="0" w:color="auto"/>
        <w:left w:val="none" w:sz="0" w:space="0" w:color="auto"/>
        <w:bottom w:val="none" w:sz="0" w:space="0" w:color="auto"/>
        <w:right w:val="none" w:sz="0" w:space="0" w:color="auto"/>
      </w:divBdr>
    </w:div>
    <w:div w:id="1812676280">
      <w:bodyDiv w:val="1"/>
      <w:marLeft w:val="0"/>
      <w:marRight w:val="0"/>
      <w:marTop w:val="0"/>
      <w:marBottom w:val="0"/>
      <w:divBdr>
        <w:top w:val="none" w:sz="0" w:space="0" w:color="auto"/>
        <w:left w:val="none" w:sz="0" w:space="0" w:color="auto"/>
        <w:bottom w:val="none" w:sz="0" w:space="0" w:color="auto"/>
        <w:right w:val="none" w:sz="0" w:space="0" w:color="auto"/>
      </w:divBdr>
    </w:div>
    <w:div w:id="1860239668">
      <w:bodyDiv w:val="1"/>
      <w:marLeft w:val="0"/>
      <w:marRight w:val="0"/>
      <w:marTop w:val="0"/>
      <w:marBottom w:val="0"/>
      <w:divBdr>
        <w:top w:val="none" w:sz="0" w:space="0" w:color="auto"/>
        <w:left w:val="none" w:sz="0" w:space="0" w:color="auto"/>
        <w:bottom w:val="none" w:sz="0" w:space="0" w:color="auto"/>
        <w:right w:val="none" w:sz="0" w:space="0" w:color="auto"/>
      </w:divBdr>
    </w:div>
    <w:div w:id="1986086553">
      <w:bodyDiv w:val="1"/>
      <w:marLeft w:val="0"/>
      <w:marRight w:val="0"/>
      <w:marTop w:val="0"/>
      <w:marBottom w:val="0"/>
      <w:divBdr>
        <w:top w:val="none" w:sz="0" w:space="0" w:color="auto"/>
        <w:left w:val="none" w:sz="0" w:space="0" w:color="auto"/>
        <w:bottom w:val="none" w:sz="0" w:space="0" w:color="auto"/>
        <w:right w:val="none" w:sz="0" w:space="0" w:color="auto"/>
      </w:divBdr>
    </w:div>
    <w:div w:id="208510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sycnet.apa.org/record/2004-13697-016" TargetMode="External"/><Relationship Id="rId26" Type="http://schemas.openxmlformats.org/officeDocument/2006/relationships/hyperlink" Target="https://www.ons.gov.uk/peoplepopulationandcommunity/birthsdeathsandmarriages/deaths/bulletins/suicidesintheunitedkingdom/2020registrations" TargetMode="External"/><Relationship Id="rId3" Type="http://schemas.openxmlformats.org/officeDocument/2006/relationships/customXml" Target="../customXml/item3.xml"/><Relationship Id="rId21" Type="http://schemas.openxmlformats.org/officeDocument/2006/relationships/hyperlink" Target="https://www.sciencedirect.com/science/article/pii/S0140673611605126"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nature.com/articles/5200744" TargetMode="External"/><Relationship Id="rId25" Type="http://schemas.openxmlformats.org/officeDocument/2006/relationships/hyperlink" Target="https://www.sciencedirect.com/science/article/pii/S2352464220303631"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verywellhealth.com/how-muscular-dystrophy-is-diagnosed-4161251" TargetMode="External"/><Relationship Id="rId29" Type="http://schemas.openxmlformats.org/officeDocument/2006/relationships/hyperlink" Target="https://www.researchgate.net/profile/Sabine-Trepte/publication/314531246_Social_Identity_Theory_and_Self-Categorization_Theory/links/5a12b8eb458515cc5aa9ee51/Social-Identity-Theory-and-Self-Categorization-Theor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tegratedsociopsychology.net/theory/meta-states-and-the-cognitive-triad/attribution-theory/" TargetMode="External"/><Relationship Id="rId32" Type="http://schemas.openxmlformats.org/officeDocument/2006/relationships/hyperlink" Target="https://ystudios.com/insights-people/influence-on-identity"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psycnet.apa.org/record/1941-04169-001" TargetMode="External"/><Relationship Id="rId28" Type="http://schemas.openxmlformats.org/officeDocument/2006/relationships/hyperlink" Target="https://sk-sagepub-com.ezproxy.uwtsd.ac.uk/reference/socialpsychology/n43.x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esearchgate.net/publication/37475076_Customer_frustration_in_loyalty_programs" TargetMode="External"/><Relationship Id="rId31" Type="http://schemas.openxmlformats.org/officeDocument/2006/relationships/hyperlink" Target="https://in.sagepub.com/sites/default/files/upm-binaries/21200_Chapter_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link.springer.com/referenceworkentry/10.1007%2F978-1-4614-5583-7_289" TargetMode="External"/><Relationship Id="rId27" Type="http://schemas.openxmlformats.org/officeDocument/2006/relationships/hyperlink" Target="https://psycnet.apa.org/record/2006-10220-023" TargetMode="External"/><Relationship Id="rId30" Type="http://schemas.openxmlformats.org/officeDocument/2006/relationships/hyperlink" Target="https://www.slideshare.net/jrose_yuyen/what-is-peer-counseling-54935734"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Tre17</b:Tag>
    <b:SourceType>JournalArticle</b:SourceType>
    <b:Guid>{46EC6A80-11E9-4340-B1FB-A061C71D044B}</b:Guid>
    <b:Author>
      <b:Author>
        <b:Corporate>Trepte S. &amp; Loy L. S.</b:Corporate>
      </b:Author>
    </b:Author>
    <b:Title>Social Identity Theory and Self-Catergorzation Theory</b:Title>
    <b:Year>2017</b:Year>
    <b:Publisher>Research Gate</b:Publisher>
    <b:URL>https://www.researchgate.net/profile/Sabine-Trepte/publication/314531246_Social_Identity_Theory_and_Self-Categorization_Theory/links/5a12b8eb458515cc5aa9ee51/Social-Identity-Theory-and-Self-Categorization-Theory.pdf</b:URL>
    <b:RefOrder>1</b:RefOrder>
  </b:Source>
  <b:Source>
    <b:Tag>GIs14</b:Tag>
    <b:SourceType>JournalArticle</b:SourceType>
    <b:Guid>{63168676-F255-44F2-9926-446D6F617413}</b:Guid>
    <b:Author>
      <b:Author>
        <b:Corporate>Islam., Gazi</b:Corporate>
      </b:Author>
    </b:Author>
    <b:Title>Social Identity Theory</b:Title>
    <b:JournalName>Encyclopedia of Critical Psychology</b:JournalName>
    <b:Year>2014</b:Year>
    <b:Pages>1</b:Pages>
    <b:Publisher>Springer Link</b:Publisher>
    <b:URL>https://link.springer.com/referenceworkentry/10.1007%2F978-1-4614-5583-7_289</b:URL>
    <b:DOI>https://doi.org/10.1007/978-1-4614-5583-7_289</b:DOI>
    <b:RefOrder>2</b:RefOrder>
  </b:Source>
  <b:Source>
    <b:Tag>Pyc20</b:Tag>
    <b:SourceType>JournalArticle</b:SourceType>
    <b:Guid>{38FF9C7B-5AAB-4D66-B02A-D396103DED84}</b:Guid>
    <b:Author>
      <b:Author>
        <b:Corporate>APA PychNet</b:Corporate>
      </b:Author>
    </b:Author>
    <b:Title>The Social Identity Theory of InterGroup Behaviour</b:Title>
    <b:Year>2020</b:Year>
    <b:Pages>1</b:Pages>
    <b:City>Washington</b:City>
    <b:Publisher>American Psychological Association</b:Publisher>
    <b:URL>https://psycnet.apa.org/record/2004-13697-016</b:URL>
    <b:RefOrder>3</b:RefOrder>
  </b:Source>
  <b:Source>
    <b:Tag>Stu20</b:Tag>
    <b:SourceType>JournalArticle</b:SourceType>
    <b:Guid>{E8817402-2A89-4F79-AC29-79DCE62C8F22}</b:Guid>
    <b:Author>
      <b:Author>
        <b:Corporate>YStudios</b:Corporate>
      </b:Author>
    </b:Author>
    <b:Title>What Factors Really Influence Identity?</b:Title>
    <b:Year>2020</b:Year>
    <b:Pages>1</b:Pages>
    <b:Month>July</b:Month>
    <b:Day>2</b:Day>
    <b:Publisher>Studios</b:Publisher>
    <b:URL>https://ystudios.com/insights-people/influence-on-identity</b:URL>
    <b:RefOrder>4</b:RefOrder>
  </b:Source>
  <b:Source>
    <b:Tag>Roy</b:Tag>
    <b:SourceType>JournalArticle</b:SourceType>
    <b:Guid>{4C133738-9FA2-474F-B080-EA1C824255BC}</b:Guid>
    <b:Author>
      <b:Author>
        <b:Corporate>Roy F. Baumeister &amp; Kathleen D. Vohs</b:Corporate>
      </b:Author>
    </b:Author>
    <b:Title>Atttibution Theory</b:Title>
    <b:JournalName>Encyclopedia of Social Psychology</b:JournalName>
    <b:Year>2007</b:Year>
    <b:Pages>1</b:Pages>
    <b:Publisher>UWTSD Library</b:Publisher>
    <b:URL>https://sk-sagepub-com.ezproxy.uwtsd.ac.uk/reference/socialpsychology/n43.xml</b:URL>
    <b:RefOrder>5</b:RefOrder>
  </b:Source>
  <b:Source>
    <b:Tag>Val08</b:Tag>
    <b:SourceType>JournalArticle</b:SourceType>
    <b:Guid>{BFA4BBC7-60DB-4900-B579-16758A45F2F7}</b:Guid>
    <b:Author>
      <b:Author>
        <b:Corporate>Valerie Manusov &amp; Brian Spitzberg</b:Corporate>
      </b:Author>
    </b:Author>
    <b:Title>Finding Good Causes in the Search of Theory</b:Title>
    <b:JournalName>Attribution Theory</b:JournalName>
    <b:Year>2008</b:Year>
    <b:Pages>37</b:Pages>
    <b:Month>February </b:Month>
    <b:Day>13</b:Day>
    <b:Publisher>Sagepub</b:Publisher>
    <b:URL>https://in.sagepub.com/sites/default/files/upm-binaries/21200_Chapter_3.pdf</b:URL>
    <b:RefOrder>6</b:RefOrder>
  </b:Source>
  <b:Source>
    <b:Tag>Ric16</b:Tag>
    <b:SourceType>JournalArticle</b:SourceType>
    <b:Guid>{348360E4-79BB-446A-9290-7AB95635D214}</b:Guid>
    <b:Author>
      <b:Author>
        <b:Corporate>Rice, K. E.</b:Corporate>
      </b:Author>
    </b:Author>
    <b:Title>Attribution Theory</b:Title>
    <b:JournalName>Integrated Sociopsychology</b:JournalName>
    <b:Year>2016</b:Year>
    <b:Pages>1</b:Pages>
    <b:URL>https://www.integratedsociopsychology.net/theory/meta-states-and-the-cognitive-triad/attribution-theory/</b:URL>
    <b:RefOrder>7</b:RefOrder>
  </b:Source>
  <b:Source>
    <b:Tag>Nea58</b:Tag>
    <b:SourceType>JournalArticle</b:SourceType>
    <b:Guid>{0B9E5719-25EB-445C-83A8-4992D25F7DCF}</b:Guid>
    <b:Author>
      <b:Author>
        <b:Corporate>Neal E. Miller Et Al.,</b:Corporate>
      </b:Author>
    </b:Author>
    <b:Title>Frustration-Aggression Hypothesis.</b:Title>
    <b:Year>1958</b:Year>
    <b:Pages>1</b:Pages>
    <b:Publisher>Apa PsycNet</b:Publisher>
    <b:URL>https://psycnet.apa.org/record/2006-10220-023</b:URL>
    <b:DOI>https://doi.org/10.1037/11305-023</b:DOI>
    <b:RefOrder>8</b:RefOrder>
  </b:Source>
  <b:Source>
    <b:Tag>Bat41</b:Tag>
    <b:SourceType>JournalArticle</b:SourceType>
    <b:Guid>{4994170A-4E42-42D7-8A8E-C72D9AF00FDF}</b:Guid>
    <b:Author>
      <b:Author>
        <b:NameList>
          <b:Person>
            <b:Last>Bateson</b:Last>
            <b:First>Gregory</b:First>
          </b:Person>
        </b:NameList>
      </b:Author>
    </b:Author>
    <b:Title>Iv. The Frustration-Aggression Hypothesis and Culture</b:Title>
    <b:Year>1941</b:Year>
    <b:Pages>1</b:Pages>
    <b:Publisher>Apa PsycNet</b:Publisher>
    <b:URL>https://psycnet.apa.org/record/1941-04169-001</b:URL>
    <b:DOI>https://doi.org/10.1037/h0055948</b:DOI>
    <b:RefOrder>9</b:RefOrder>
  </b:Source>
  <b:Source>
    <b:Tag>Wri21</b:Tag>
    <b:SourceType>JournalArticle</b:SourceType>
    <b:Guid>{DE5C7459-BB16-4CC2-9181-006997CB1EEC}</b:Guid>
    <b:Author>
      <b:Author>
        <b:Corporate>Wright, Steptoe and Fancourt</b:Corporate>
      </b:Author>
    </b:Author>
    <b:Title>Predictors of self-reported adherence to COVID-19 guidelines. A longitudinal observational study of 51,600 UK adults</b:Title>
    <b:JournalName>The Lancet Regional Health - Europe</b:JournalName>
    <b:Year>2021</b:Year>
    <b:Pages>1</b:Pages>
    <b:Month>May</b:Month>
    <b:Day>4</b:Day>
    <b:Publisher>Science Direct - Elsevier</b:Publisher>
    <b:Volume>4</b:Volume>
    <b:URL>https://www.sciencedirect.com/science/article/pii/S2666776221000387</b:URL>
    <b:RefOrder>17</b:RefOrder>
  </b:Source>
  <b:Source>
    <b:Tag>Cox20</b:Tag>
    <b:SourceType>JournalArticle</b:SourceType>
    <b:Guid>{5769029D-FFF8-43F8-B722-871298690763}</b:Guid>
    <b:Author>
      <b:Author>
        <b:NameList>
          <b:Person>
            <b:Last>Cox</b:Last>
            <b:First>Mark</b:First>
          </b:Person>
        </b:NameList>
      </b:Author>
    </b:Author>
    <b:Title>WHAT COLORADANS NEED TO KNOW ABOUT CORONAVIRUS</b:Title>
    <b:JournalName>Red</b:JournalName>
    <b:Year>2020</b:Year>
    <b:Pages>1</b:Pages>
    <b:City>Denver</b:City>
    <b:Month>February</b:Month>
    <b:Day>20</b:Day>
    <b:URL>https://red.msudenver.edu/2020/what-coloradans-need-to-know-about-coronavirus.html</b:URL>
    <b:RefOrder>18</b:RefOrder>
  </b:Source>
  <b:Source>
    <b:Tag>Lec02</b:Tag>
    <b:SourceType>JournalArticle</b:SourceType>
    <b:Guid>{E844D375-347D-414C-96D1-E0BFBA30DE7D}</b:Guid>
    <b:Author>
      <b:Author>
        <b:Corporate>Leclerc A.H. Bonne G. Schwartz K.</b:Corporate>
      </b:Author>
    </b:Author>
    <b:Title>Emery-Dreifuss Muscular Dystrophy</b:Title>
    <b:JournalName>European Journal Of Human Genetics</b:JournalName>
    <b:Year>2002</b:Year>
    <b:Pages>1</b:Pages>
    <b:Month>April</b:Month>
    <b:Day>25</b:Day>
    <b:URL>https://www.nature.com/articles/5200744</b:URL>
    <b:RefOrder>11</b:RefOrder>
  </b:Source>
  <b:Source>
    <b:Tag>Sea21</b:Tag>
    <b:SourceType>JournalArticle</b:SourceType>
    <b:Guid>{36AC8682-9E85-4F1E-B604-D74847E053BC}</b:Guid>
    <b:Author>
      <b:Author>
        <b:NameList>
          <b:Person>
            <b:Last>Sears</b:Last>
            <b:First>Brett</b:First>
          </b:Person>
        </b:NameList>
      </b:Author>
    </b:Author>
    <b:Title>How Muscular Dystrophy is Diagnosed</b:Title>
    <b:Year>2021</b:Year>
    <b:Month>July</b:Month>
    <b:Day>8</b:Day>
    <b:Publisher>Very Well Health</b:Publisher>
    <b:URL>https://www.verywellhealth.com/how-muscular-dystrophy-is-diagnosed-4161251</b:URL>
    <b:RefOrder>12</b:RefOrder>
  </b:Source>
  <b:Source>
    <b:Tag>Fio11</b:Tag>
    <b:SourceType>JournalArticle</b:SourceType>
    <b:Guid>{9071C3DB-3A86-4681-A45D-A8477F961A8B}</b:Guid>
    <b:Title>Global burden of disease in young people aged 10–24 years: a systematic analysis</b:Title>
    <b:JournalName>Science Direct</b:JournalName>
    <b:Year>2011</b:Year>
    <b:Pages>1</b:Pages>
    <b:Author>
      <b:Author>
        <b:Corporate>Fiona M Gore Et AL.</b:Corporate>
      </b:Author>
    </b:Author>
    <b:Month>June</b:Month>
    <b:Day>18-24</b:Day>
    <b:URL>https://www.sciencedirect.com/science/article/pii/S0140673611605126</b:URL>
    <b:RefOrder>13</b:RefOrder>
  </b:Source>
  <b:Source>
    <b:Tag>Ore19</b:Tag>
    <b:SourceType>JournalArticle</b:SourceType>
    <b:Guid>{B1A7FF6C-42A8-4290-8BAC-DDF44D24E77A}</b:Guid>
    <b:Author>
      <b:Author>
        <b:NameList>
          <b:Person>
            <b:Last>Oregon</b:Last>
            <b:First>Marion</b:First>
            <b:Middle>County</b:Middle>
          </b:Person>
        </b:NameList>
      </b:Author>
    </b:Author>
    <b:Title>Health Equity for All: Suicide &amp; Native American View</b:Title>
    <b:JournalName>Newsletter</b:JournalName>
    <b:Year>2019</b:Year>
    <b:Pages>1</b:Pages>
    <b:URL>https://content.govdelivery.com/accounts/ORMARION/bulletins/25c1d3d</b:URL>
    <b:RefOrder>19</b:RefOrder>
  </b:Source>
  <b:Source>
    <b:Tag>Mic21</b:Tag>
    <b:SourceType>JournalArticle</b:SourceType>
    <b:Guid>{4B1AF89C-86CB-4EA8-814F-61B408344AED}</b:Guid>
    <b:Author>
      <b:Author>
        <b:Corporate>Mick Cooper Et Al.</b:Corporate>
      </b:Author>
    </b:Author>
    <b:Title>Humanistic counselling plus pastoral care as usual versus pastoral care as usual for the treatment of psychological distress in adolescents in UK state schools (ETHOS): a randomised controlled trial</b:Title>
    <b:JournalName>Elsevier</b:JournalName>
    <b:Year>2021</b:Year>
    <b:Pages>178-189</b:Pages>
    <b:Publisher>Science Direct</b:Publisher>
    <b:Volume>5</b:Volume>
    <b:Issue>3</b:Issue>
    <b:URL>https://www.sciencedirect.com/science/article/pii/S2352464220303631#!</b:URL>
    <b:DOI>https://doi.org/10.1016/S2352-4642(20)30363-1</b:DOI>
    <b:RefOrder>15</b:RefOrder>
  </b:Source>
  <b:Source>
    <b:Tag>Sli15</b:Tag>
    <b:SourceType>JournalArticle</b:SourceType>
    <b:Guid>{70DCD785-F1B9-47E0-89C3-0D66227559D3}</b:Guid>
    <b:Author>
      <b:Author>
        <b:NameList>
          <b:Person>
            <b:Last>Slideshare</b:Last>
          </b:Person>
        </b:NameList>
      </b:Author>
    </b:Author>
    <b:Title>What is Peer Counseling?</b:Title>
    <b:JournalName>Slideshare</b:JournalName>
    <b:Year>2015</b:Year>
    <b:Pages>1</b:Pages>
    <b:Month>November</b:Month>
    <b:Day>10</b:Day>
    <b:URL>https://www.slideshare.net/jrose_yuyen/what-is-peer-counseling-54935734</b:URL>
    <b:RefOrder>16</b:RefOrder>
  </b:Source>
  <b:Source>
    <b:Tag>Sta20</b:Tag>
    <b:SourceType>JournalArticle</b:SourceType>
    <b:Guid>{E83D38AD-5C2E-41EF-BFAF-6FDC6B0216A8}</b:Guid>
    <b:Author>
      <b:Author>
        <b:NameList>
          <b:Person>
            <b:Last>Statistics</b:Last>
            <b:First>National</b:First>
          </b:Person>
        </b:NameList>
      </b:Author>
    </b:Author>
    <b:Title>Suicides in England and Wales: 2020 Registrations</b:Title>
    <b:JournalName>Office fof National Statistics</b:JournalName>
    <b:Year>2020</b:Year>
    <b:Pages>1</b:Pages>
    <b:URL>https://www.ons.gov.uk/peoplepopulationandcommunity/birthsdeathsandmarriages/deaths/bulletins/suicidesintheunitedkingdom/2020registrations</b:URL>
    <b:RefOrder>14</b:RefOrder>
  </b:Source>
  <b:Source>
    <b:Tag>Sta05</b:Tag>
    <b:SourceType>JournalArticle</b:SourceType>
    <b:Guid>{E9344A4D-E202-455B-AC59-33B53C85FA6F}</b:Guid>
    <b:Author>
      <b:Author>
        <b:Corporate>Stauss, Schmidt, Scholer</b:Corporate>
      </b:Author>
    </b:Author>
    <b:Title>Customer frustration in loyalty programs</b:Title>
    <b:Year>2005</b:Year>
    <b:Pages>1</b:Pages>
    <b:Month>July</b:Month>
    <b:Publisher>Research Gate</b:Publisher>
    <b:URL>https://www.researchgate.net/publication/37475076_Customer_frustration_in_loyalty_programs</b:URL>
    <b:DOI>DOI:10.1108/09564230510601387</b:DOI>
    <b:RefOrder>10</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7A4BA-EA33-4422-97AE-F5B036D75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3550A2-3E0F-4156-9C13-8E2690C36BE6}">
  <ds:schemaRefs>
    <ds:schemaRef ds:uri="http://schemas.openxmlformats.org/officeDocument/2006/bibliography"/>
  </ds:schemaRefs>
</ds:datastoreItem>
</file>

<file path=customXml/itemProps3.xml><?xml version="1.0" encoding="utf-8"?>
<ds:datastoreItem xmlns:ds="http://schemas.openxmlformats.org/officeDocument/2006/customXml" ds:itemID="{F2573BF9-C11D-4810-B49C-0E95D103698F}">
  <ds:schemaRefs>
    <ds:schemaRef ds:uri="http://schemas.microsoft.com/office/2006/documentManagement/types"/>
    <ds:schemaRef ds:uri="http://schemas.microsoft.com/office/infopath/2007/PartnerControls"/>
    <ds:schemaRef ds:uri="6730e359-ea60-4bf4-a90a-e46339816358"/>
    <ds:schemaRef ds:uri="http://purl.org/dc/elements/1.1/"/>
    <ds:schemaRef ds:uri="http://schemas.microsoft.com/office/2006/metadata/properties"/>
    <ds:schemaRef ds:uri="http://purl.org/dc/terms/"/>
    <ds:schemaRef ds:uri="http://schemas.openxmlformats.org/package/2006/metadata/core-properties"/>
    <ds:schemaRef ds:uri="5e11eeeb-aea2-48d1-b3ff-7dffc84c1762"/>
    <ds:schemaRef ds:uri="http://www.w3.org/XML/1998/namespace"/>
    <ds:schemaRef ds:uri="http://purl.org/dc/dcmitype/"/>
  </ds:schemaRefs>
</ds:datastoreItem>
</file>

<file path=customXml/itemProps4.xml><?xml version="1.0" encoding="utf-8"?>
<ds:datastoreItem xmlns:ds="http://schemas.openxmlformats.org/officeDocument/2006/customXml" ds:itemID="{0B70BCBE-FAE6-45C7-805B-3DD980BAC8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2</cp:revision>
  <dcterms:created xsi:type="dcterms:W3CDTF">2021-12-06T16:31:00Z</dcterms:created>
  <dcterms:modified xsi:type="dcterms:W3CDTF">2021-12-06T16:31:00Z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