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82FAD97" w14:paraId="5FB7E22B" wp14:textId="20CF0F9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482FAD97" w:rsidR="0CE27EF9">
        <w:rPr>
          <w:rFonts w:ascii="Calibri" w:hAnsi="Calibri" w:eastAsia="Calibri" w:cs="Calibri"/>
          <w:b w:val="1"/>
          <w:bCs w:val="1"/>
          <w:i w:val="0"/>
          <w:iCs w:val="0"/>
          <w:caps w:val="0"/>
          <w:smallCaps w:val="0"/>
          <w:noProof w:val="0"/>
          <w:color w:val="000000" w:themeColor="text1" w:themeTint="FF" w:themeShade="FF"/>
          <w:sz w:val="36"/>
          <w:szCs w:val="36"/>
          <w:lang w:val="en-GB"/>
        </w:rPr>
        <w:t>Academic Writing</w:t>
      </w:r>
    </w:p>
    <w:p xmlns:wp14="http://schemas.microsoft.com/office/word/2010/wordml" w:rsidP="482FAD97" w14:paraId="5A967D3F" wp14:textId="57E0185D">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p>
    <w:p xmlns:wp14="http://schemas.microsoft.com/office/word/2010/wordml" w:rsidP="482FAD97" w14:paraId="7E8BAC01" wp14:textId="747F6D16">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r w:rsidRPr="482FAD97" w:rsidR="0CE27EF9">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t>Academic writing is writing which communicates ideas, information and research to the wider academic community, it can be categorised into two categories: student academic writing, which is used as a means of assessment at universities as well as in schools as part of the preparation for university study, and expert academic writing, which is writing that is meant for publication in an academic journal or book. It can be challenging for students to grasp the same standards for both types of academic writing (student and expert). Since writing is the primary means of academic communication, academic writing is probably the most crucial skill in academic settings. Additionally, most students find it to be the hardest ability to master. (EAPFoundation.com, What is Academic Writing?)</w:t>
      </w:r>
    </w:p>
    <w:p xmlns:wp14="http://schemas.microsoft.com/office/word/2010/wordml" w:rsidP="482FAD97" w14:paraId="145EF074" wp14:textId="6182AA44">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r w:rsidRPr="482FAD97" w:rsidR="0CE27EF9">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t>Features of Academic Writing;</w:t>
      </w:r>
    </w:p>
    <w:p xmlns:wp14="http://schemas.microsoft.com/office/word/2010/wordml" w:rsidP="482FAD97" w14:paraId="1069A555" wp14:textId="69C6E677">
      <w:pPr>
        <w:pStyle w:val="ListParagraph"/>
        <w:numPr>
          <w:ilvl w:val="0"/>
          <w:numId w:val="1"/>
        </w:numPr>
        <w:spacing w:after="160" w:line="315" w:lineRule="exact"/>
        <w:ind w:left="660" w:hanging="300"/>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hyperlink w:anchor="structured" r:id="Re6ed3a5122f84b88">
        <w:r w:rsidRPr="482FAD97" w:rsidR="0CE27EF9">
          <w:rPr>
            <w:rStyle w:val="Hyperlink"/>
            <w:rFonts w:ascii="Calibri Light" w:hAnsi="Calibri Light" w:eastAsia="Calibri Light" w:cs="Calibri Light"/>
            <w:b w:val="0"/>
            <w:bCs w:val="0"/>
            <w:i w:val="0"/>
            <w:iCs w:val="0"/>
            <w:caps w:val="0"/>
            <w:smallCaps w:val="0"/>
            <w:strike w:val="0"/>
            <w:dstrike w:val="0"/>
            <w:noProof w:val="0"/>
            <w:sz w:val="36"/>
            <w:szCs w:val="36"/>
            <w:lang w:val="en-GB"/>
          </w:rPr>
          <w:t>structured</w:t>
        </w:r>
      </w:hyperlink>
      <w:r w:rsidRPr="482FAD97" w:rsidR="0CE27EF9">
        <w:rPr>
          <w:rFonts w:ascii="Calibri Light" w:hAnsi="Calibri Light" w:eastAsia="Calibri Light" w:cs="Calibri Light"/>
          <w:b w:val="0"/>
          <w:bCs w:val="0"/>
          <w:i w:val="0"/>
          <w:iCs w:val="0"/>
          <w:caps w:val="0"/>
          <w:smallCaps w:val="0"/>
          <w:strike w:val="0"/>
          <w:dstrike w:val="0"/>
          <w:noProof w:val="0"/>
          <w:color w:val="000000" w:themeColor="text1" w:themeTint="FF" w:themeShade="FF"/>
          <w:sz w:val="36"/>
          <w:szCs w:val="36"/>
          <w:u w:val="none"/>
          <w:lang w:val="en-GB"/>
        </w:rPr>
        <w:t>;</w:t>
      </w:r>
    </w:p>
    <w:p xmlns:wp14="http://schemas.microsoft.com/office/word/2010/wordml" w:rsidP="482FAD97" w14:paraId="23A2D087" wp14:textId="6257FC31">
      <w:pPr>
        <w:pStyle w:val="ListParagraph"/>
        <w:numPr>
          <w:ilvl w:val="0"/>
          <w:numId w:val="1"/>
        </w:numPr>
        <w:spacing w:after="160" w:line="315" w:lineRule="exact"/>
        <w:ind w:left="660" w:hanging="300"/>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hyperlink w:anchor="evidenced" r:id="R50712f418bbb4e9a">
        <w:r w:rsidRPr="482FAD97" w:rsidR="0CE27EF9">
          <w:rPr>
            <w:rStyle w:val="Hyperlink"/>
            <w:rFonts w:ascii="Calibri Light" w:hAnsi="Calibri Light" w:eastAsia="Calibri Light" w:cs="Calibri Light"/>
            <w:b w:val="0"/>
            <w:bCs w:val="0"/>
            <w:i w:val="0"/>
            <w:iCs w:val="0"/>
            <w:caps w:val="0"/>
            <w:smallCaps w:val="0"/>
            <w:strike w:val="0"/>
            <w:dstrike w:val="0"/>
            <w:noProof w:val="0"/>
            <w:sz w:val="36"/>
            <w:szCs w:val="36"/>
            <w:lang w:val="en-GB"/>
          </w:rPr>
          <w:t>evidenced</w:t>
        </w:r>
      </w:hyperlink>
      <w:r w:rsidRPr="482FAD97" w:rsidR="0CE27EF9">
        <w:rPr>
          <w:rFonts w:ascii="Calibri Light" w:hAnsi="Calibri Light" w:eastAsia="Calibri Light" w:cs="Calibri Light"/>
          <w:b w:val="0"/>
          <w:bCs w:val="0"/>
          <w:i w:val="0"/>
          <w:iCs w:val="0"/>
          <w:caps w:val="0"/>
          <w:smallCaps w:val="0"/>
          <w:strike w:val="0"/>
          <w:dstrike w:val="0"/>
          <w:noProof w:val="0"/>
          <w:color w:val="000000" w:themeColor="text1" w:themeTint="FF" w:themeShade="FF"/>
          <w:sz w:val="36"/>
          <w:szCs w:val="36"/>
          <w:u w:val="none"/>
          <w:lang w:val="en-GB"/>
        </w:rPr>
        <w:t>;</w:t>
      </w:r>
    </w:p>
    <w:p xmlns:wp14="http://schemas.microsoft.com/office/word/2010/wordml" w:rsidP="482FAD97" w14:paraId="5DE9D6FD" wp14:textId="42C73510">
      <w:pPr>
        <w:pStyle w:val="ListParagraph"/>
        <w:numPr>
          <w:ilvl w:val="0"/>
          <w:numId w:val="1"/>
        </w:numPr>
        <w:spacing w:after="160" w:line="315" w:lineRule="exact"/>
        <w:ind w:left="660" w:hanging="300"/>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hyperlink w:anchor="critical" r:id="Rf73f317b085c44ca">
        <w:r w:rsidRPr="482FAD97" w:rsidR="0CE27EF9">
          <w:rPr>
            <w:rStyle w:val="Hyperlink"/>
            <w:rFonts w:ascii="Calibri Light" w:hAnsi="Calibri Light" w:eastAsia="Calibri Light" w:cs="Calibri Light"/>
            <w:b w:val="0"/>
            <w:bCs w:val="0"/>
            <w:i w:val="0"/>
            <w:iCs w:val="0"/>
            <w:caps w:val="0"/>
            <w:smallCaps w:val="0"/>
            <w:strike w:val="0"/>
            <w:dstrike w:val="0"/>
            <w:noProof w:val="0"/>
            <w:sz w:val="36"/>
            <w:szCs w:val="36"/>
            <w:lang w:val="en-GB"/>
          </w:rPr>
          <w:t>critical</w:t>
        </w:r>
      </w:hyperlink>
      <w:r w:rsidRPr="482FAD97" w:rsidR="0CE27EF9">
        <w:rPr>
          <w:rFonts w:ascii="Calibri Light" w:hAnsi="Calibri Light" w:eastAsia="Calibri Light" w:cs="Calibri Light"/>
          <w:b w:val="0"/>
          <w:bCs w:val="0"/>
          <w:i w:val="0"/>
          <w:iCs w:val="0"/>
          <w:caps w:val="0"/>
          <w:smallCaps w:val="0"/>
          <w:strike w:val="0"/>
          <w:dstrike w:val="0"/>
          <w:noProof w:val="0"/>
          <w:color w:val="000000" w:themeColor="text1" w:themeTint="FF" w:themeShade="FF"/>
          <w:sz w:val="36"/>
          <w:szCs w:val="36"/>
          <w:u w:val="none"/>
          <w:lang w:val="en-GB"/>
        </w:rPr>
        <w:t>;</w:t>
      </w:r>
    </w:p>
    <w:p xmlns:wp14="http://schemas.microsoft.com/office/word/2010/wordml" w:rsidP="482FAD97" w14:paraId="54312547" wp14:textId="789D70E8">
      <w:pPr>
        <w:pStyle w:val="ListParagraph"/>
        <w:numPr>
          <w:ilvl w:val="0"/>
          <w:numId w:val="1"/>
        </w:numPr>
        <w:spacing w:after="160" w:line="315" w:lineRule="exact"/>
        <w:ind w:left="660" w:hanging="300"/>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hyperlink w:anchor="balanced" r:id="Rc7447d3b8e4b4e1d">
        <w:r w:rsidRPr="482FAD97" w:rsidR="0CE27EF9">
          <w:rPr>
            <w:rStyle w:val="Hyperlink"/>
            <w:rFonts w:ascii="Calibri Light" w:hAnsi="Calibri Light" w:eastAsia="Calibri Light" w:cs="Calibri Light"/>
            <w:b w:val="0"/>
            <w:bCs w:val="0"/>
            <w:i w:val="0"/>
            <w:iCs w:val="0"/>
            <w:caps w:val="0"/>
            <w:smallCaps w:val="0"/>
            <w:strike w:val="0"/>
            <w:dstrike w:val="0"/>
            <w:noProof w:val="0"/>
            <w:sz w:val="36"/>
            <w:szCs w:val="36"/>
            <w:lang w:val="en-GB"/>
          </w:rPr>
          <w:t>balanced</w:t>
        </w:r>
      </w:hyperlink>
      <w:r w:rsidRPr="482FAD97" w:rsidR="0CE27EF9">
        <w:rPr>
          <w:rFonts w:ascii="Calibri Light" w:hAnsi="Calibri Light" w:eastAsia="Calibri Light" w:cs="Calibri Light"/>
          <w:b w:val="0"/>
          <w:bCs w:val="0"/>
          <w:i w:val="0"/>
          <w:iCs w:val="0"/>
          <w:caps w:val="0"/>
          <w:smallCaps w:val="0"/>
          <w:strike w:val="0"/>
          <w:dstrike w:val="0"/>
          <w:noProof w:val="0"/>
          <w:color w:val="000000" w:themeColor="text1" w:themeTint="FF" w:themeShade="FF"/>
          <w:sz w:val="36"/>
          <w:szCs w:val="36"/>
          <w:u w:val="none"/>
          <w:lang w:val="en-GB"/>
        </w:rPr>
        <w:t>;</w:t>
      </w:r>
    </w:p>
    <w:p xmlns:wp14="http://schemas.microsoft.com/office/word/2010/wordml" w:rsidP="482FAD97" w14:paraId="3626131E" wp14:textId="5B17296B">
      <w:pPr>
        <w:pStyle w:val="ListParagraph"/>
        <w:numPr>
          <w:ilvl w:val="0"/>
          <w:numId w:val="1"/>
        </w:numPr>
        <w:spacing w:after="160" w:line="315" w:lineRule="exact"/>
        <w:ind w:left="660" w:hanging="300"/>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hyperlink w:anchor="precise" r:id="R2008505363464c12">
        <w:r w:rsidRPr="482FAD97" w:rsidR="0CE27EF9">
          <w:rPr>
            <w:rStyle w:val="Hyperlink"/>
            <w:rFonts w:ascii="Calibri Light" w:hAnsi="Calibri Light" w:eastAsia="Calibri Light" w:cs="Calibri Light"/>
            <w:b w:val="0"/>
            <w:bCs w:val="0"/>
            <w:i w:val="0"/>
            <w:iCs w:val="0"/>
            <w:caps w:val="0"/>
            <w:smallCaps w:val="0"/>
            <w:strike w:val="0"/>
            <w:dstrike w:val="0"/>
            <w:noProof w:val="0"/>
            <w:sz w:val="36"/>
            <w:szCs w:val="36"/>
            <w:lang w:val="en-GB"/>
          </w:rPr>
          <w:t>precise</w:t>
        </w:r>
      </w:hyperlink>
      <w:r w:rsidRPr="482FAD97" w:rsidR="0CE27EF9">
        <w:rPr>
          <w:rFonts w:ascii="Calibri Light" w:hAnsi="Calibri Light" w:eastAsia="Calibri Light" w:cs="Calibri Light"/>
          <w:b w:val="0"/>
          <w:bCs w:val="0"/>
          <w:i w:val="0"/>
          <w:iCs w:val="0"/>
          <w:caps w:val="0"/>
          <w:smallCaps w:val="0"/>
          <w:strike w:val="0"/>
          <w:dstrike w:val="0"/>
          <w:noProof w:val="0"/>
          <w:color w:val="000000" w:themeColor="text1" w:themeTint="FF" w:themeShade="FF"/>
          <w:sz w:val="36"/>
          <w:szCs w:val="36"/>
          <w:u w:val="none"/>
          <w:lang w:val="en-GB"/>
        </w:rPr>
        <w:t>;</w:t>
      </w:r>
    </w:p>
    <w:p xmlns:wp14="http://schemas.microsoft.com/office/word/2010/wordml" w:rsidP="482FAD97" w14:paraId="4F621B33" wp14:textId="03516DF0">
      <w:pPr>
        <w:pStyle w:val="ListParagraph"/>
        <w:numPr>
          <w:ilvl w:val="0"/>
          <w:numId w:val="1"/>
        </w:numPr>
        <w:spacing w:after="160" w:line="315" w:lineRule="exact"/>
        <w:ind w:left="660" w:hanging="300"/>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hyperlink w:anchor="objective" r:id="R01e5a329fe1c425e">
        <w:r w:rsidRPr="482FAD97" w:rsidR="0CE27EF9">
          <w:rPr>
            <w:rStyle w:val="Hyperlink"/>
            <w:rFonts w:ascii="Calibri Light" w:hAnsi="Calibri Light" w:eastAsia="Calibri Light" w:cs="Calibri Light"/>
            <w:b w:val="0"/>
            <w:bCs w:val="0"/>
            <w:i w:val="0"/>
            <w:iCs w:val="0"/>
            <w:caps w:val="0"/>
            <w:smallCaps w:val="0"/>
            <w:strike w:val="0"/>
            <w:dstrike w:val="0"/>
            <w:noProof w:val="0"/>
            <w:sz w:val="36"/>
            <w:szCs w:val="36"/>
            <w:lang w:val="en-GB"/>
          </w:rPr>
          <w:t>objective</w:t>
        </w:r>
      </w:hyperlink>
      <w:r w:rsidRPr="482FAD97" w:rsidR="0CE27EF9">
        <w:rPr>
          <w:rFonts w:ascii="Calibri Light" w:hAnsi="Calibri Light" w:eastAsia="Calibri Light" w:cs="Calibri Light"/>
          <w:b w:val="0"/>
          <w:bCs w:val="0"/>
          <w:i w:val="0"/>
          <w:iCs w:val="0"/>
          <w:caps w:val="0"/>
          <w:smallCaps w:val="0"/>
          <w:strike w:val="0"/>
          <w:dstrike w:val="0"/>
          <w:noProof w:val="0"/>
          <w:color w:val="000000" w:themeColor="text1" w:themeTint="FF" w:themeShade="FF"/>
          <w:sz w:val="36"/>
          <w:szCs w:val="36"/>
          <w:u w:val="none"/>
          <w:lang w:val="en-GB"/>
        </w:rPr>
        <w:t>;</w:t>
      </w:r>
    </w:p>
    <w:p xmlns:wp14="http://schemas.microsoft.com/office/word/2010/wordml" w:rsidP="482FAD97" w14:paraId="0497E343" wp14:textId="39682A85">
      <w:pPr>
        <w:pStyle w:val="ListParagraph"/>
        <w:numPr>
          <w:ilvl w:val="0"/>
          <w:numId w:val="1"/>
        </w:numPr>
        <w:spacing w:after="160" w:line="315" w:lineRule="exact"/>
        <w:ind w:left="660" w:hanging="300"/>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hyperlink w:anchor="formal" r:id="R216df843cfb94eb1">
        <w:r w:rsidRPr="482FAD97" w:rsidR="0CE27EF9">
          <w:rPr>
            <w:rStyle w:val="Hyperlink"/>
            <w:rFonts w:ascii="Calibri Light" w:hAnsi="Calibri Light" w:eastAsia="Calibri Light" w:cs="Calibri Light"/>
            <w:b w:val="0"/>
            <w:bCs w:val="0"/>
            <w:i w:val="0"/>
            <w:iCs w:val="0"/>
            <w:caps w:val="0"/>
            <w:smallCaps w:val="0"/>
            <w:strike w:val="0"/>
            <w:dstrike w:val="0"/>
            <w:noProof w:val="0"/>
            <w:sz w:val="36"/>
            <w:szCs w:val="36"/>
            <w:lang w:val="en-GB"/>
          </w:rPr>
          <w:t>formal</w:t>
        </w:r>
      </w:hyperlink>
      <w:r w:rsidRPr="482FAD97" w:rsidR="0CE27EF9">
        <w:rPr>
          <w:rFonts w:ascii="Calibri Light" w:hAnsi="Calibri Light" w:eastAsia="Calibri Light" w:cs="Calibri Light"/>
          <w:b w:val="0"/>
          <w:bCs w:val="0"/>
          <w:i w:val="0"/>
          <w:iCs w:val="0"/>
          <w:caps w:val="0"/>
          <w:smallCaps w:val="0"/>
          <w:strike w:val="0"/>
          <w:dstrike w:val="0"/>
          <w:noProof w:val="0"/>
          <w:color w:val="000000" w:themeColor="text1" w:themeTint="FF" w:themeShade="FF"/>
          <w:sz w:val="36"/>
          <w:szCs w:val="36"/>
          <w:u w:val="none"/>
          <w:lang w:val="en-GB"/>
        </w:rPr>
        <w:t>.</w:t>
      </w:r>
    </w:p>
    <w:p xmlns:wp14="http://schemas.microsoft.com/office/word/2010/wordml" w:rsidP="482FAD97" w14:paraId="1DEC9808" wp14:textId="2D611332">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p>
    <w:p xmlns:wp14="http://schemas.microsoft.com/office/word/2010/wordml" w:rsidP="482FAD97" w14:paraId="5CAE254D" wp14:textId="30A70847">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p>
    <w:p xmlns:wp14="http://schemas.microsoft.com/office/word/2010/wordml" w:rsidP="482FAD97" w14:paraId="2FA43144" wp14:textId="7DADAFEE">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p>
    <w:p xmlns:wp14="http://schemas.microsoft.com/office/word/2010/wordml" w:rsidP="482FAD97" w14:paraId="59E7EFA7" wp14:textId="181083F7">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p>
    <w:p xmlns:wp14="http://schemas.microsoft.com/office/word/2010/wordml" w:rsidP="482FAD97" w14:paraId="5B6B7BE4" wp14:textId="6540F7E8">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r w:rsidRPr="482FAD97" w:rsidR="0CE27EF9">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t>It is impossible for professors and faculty to overstate the value of academic writing for college students, academicians, and working professionals. People learn a variety of practical skills while honing their writing abilities. among the many advantages and abilities are</w:t>
      </w:r>
    </w:p>
    <w:p xmlns:wp14="http://schemas.microsoft.com/office/word/2010/wordml" w:rsidP="482FAD97" w14:paraId="70F60CED" wp14:textId="098BF00B">
      <w:pPr>
        <w:pStyle w:val="ListParagraph"/>
        <w:numPr>
          <w:ilvl w:val="0"/>
          <w:numId w:val="1"/>
        </w:numPr>
        <w:spacing w:after="160" w:line="259" w:lineRule="auto"/>
        <w:jc w:val="both"/>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r w:rsidRPr="482FAD97" w:rsidR="0CE27EF9">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t>Enhancement of research skills and framing research questions</w:t>
      </w:r>
    </w:p>
    <w:p xmlns:wp14="http://schemas.microsoft.com/office/word/2010/wordml" w:rsidP="482FAD97" w14:paraId="4C8CC270" wp14:textId="090AC088">
      <w:pPr>
        <w:pStyle w:val="ListParagraph"/>
        <w:numPr>
          <w:ilvl w:val="0"/>
          <w:numId w:val="1"/>
        </w:num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r w:rsidRPr="482FAD97" w:rsidR="0CE27EF9">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t xml:space="preserve"> improvement in written communication, formal writing language abilities,</w:t>
      </w:r>
    </w:p>
    <w:p xmlns:wp14="http://schemas.microsoft.com/office/word/2010/wordml" w:rsidP="482FAD97" w14:paraId="4948AECC" wp14:textId="4E6F07B9">
      <w:pPr>
        <w:pStyle w:val="ListParagraph"/>
        <w:numPr>
          <w:ilvl w:val="0"/>
          <w:numId w:val="1"/>
        </w:num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r w:rsidRPr="482FAD97" w:rsidR="0CE27EF9">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t>Conducting independent research, using the internet, and having analytical and critical thinking skills</w:t>
      </w:r>
    </w:p>
    <w:p xmlns:wp14="http://schemas.microsoft.com/office/word/2010/wordml" w:rsidP="482FAD97" w14:paraId="0C02607F" wp14:textId="18D6F276">
      <w:pPr>
        <w:spacing w:after="160" w:line="259" w:lineRule="auto"/>
        <w:ind w:left="0"/>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r w:rsidRPr="482FAD97" w:rsidR="0CE27EF9">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t>There are numerous additional direct and indirect advantages in addition to the ones already stated. Academic writing is frequently formal and gives students the opportunity to explore the selected subject. While most of your writing assignments will be in English, some may ask you to translate or write in a foreign language. The following explanations of some of these are beneficial to everyone. Academic writing can also help communication, it can improve critical thinking skills, helps in analysing different works and improves knowledge. Planning Tank, Academic Writing September 19,2020</w:t>
      </w:r>
    </w:p>
    <w:p xmlns:wp14="http://schemas.microsoft.com/office/word/2010/wordml" w:rsidP="482FAD97" w14:paraId="5F48FD9A" wp14:textId="3979FEA3">
      <w:pPr>
        <w:spacing w:after="160" w:line="259" w:lineRule="auto"/>
        <w:ind w:left="0"/>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p>
    <w:p xmlns:wp14="http://schemas.microsoft.com/office/word/2010/wordml" w:rsidP="482FAD97" w14:paraId="0376E1F2" wp14:textId="25908824">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p>
    <w:p xmlns:wp14="http://schemas.microsoft.com/office/word/2010/wordml" w:rsidP="482FAD97" w14:paraId="5E5787A5" wp14:textId="349C20A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f377d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b7cc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196e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f0add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7e909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564d4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3f58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c887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3f6a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3ddf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8859F8"/>
    <w:rsid w:val="0CE27EF9"/>
    <w:rsid w:val="482FAD97"/>
    <w:rsid w:val="59885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859F8"/>
  <w15:chartTrackingRefBased/>
  <w15:docId w15:val="{1F17352B-84B6-4A7A-BF11-F5D5F1B617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apfoundation.com/writing/what/" TargetMode="External" Id="Re6ed3a5122f84b88" /><Relationship Type="http://schemas.openxmlformats.org/officeDocument/2006/relationships/hyperlink" Target="https://www.eapfoundation.com/writing/what/" TargetMode="External" Id="R50712f418bbb4e9a" /><Relationship Type="http://schemas.openxmlformats.org/officeDocument/2006/relationships/hyperlink" Target="https://www.eapfoundation.com/writing/what/" TargetMode="External" Id="Rf73f317b085c44ca" /><Relationship Type="http://schemas.openxmlformats.org/officeDocument/2006/relationships/hyperlink" Target="https://www.eapfoundation.com/writing/what/" TargetMode="External" Id="Rc7447d3b8e4b4e1d" /><Relationship Type="http://schemas.openxmlformats.org/officeDocument/2006/relationships/hyperlink" Target="https://www.eapfoundation.com/writing/what/" TargetMode="External" Id="R2008505363464c12" /><Relationship Type="http://schemas.openxmlformats.org/officeDocument/2006/relationships/hyperlink" Target="https://www.eapfoundation.com/writing/what/" TargetMode="External" Id="R01e5a329fe1c425e" /><Relationship Type="http://schemas.openxmlformats.org/officeDocument/2006/relationships/hyperlink" Target="https://www.eapfoundation.com/writing/what/" TargetMode="External" Id="R216df843cfb94eb1" /><Relationship Type="http://schemas.microsoft.com/office/2020/10/relationships/intelligence" Target="/word/intelligence2.xml" Id="Re8920804750b4890" /><Relationship Type="http://schemas.openxmlformats.org/officeDocument/2006/relationships/numbering" Target="/word/numbering.xml" Id="R119a7686b0ea4b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Ioana Stefana Lupu (2024878)</dc:creator>
  <keywords/>
  <dc:description/>
  <lastModifiedBy>Ioana Stefana Lupu (2024878)</lastModifiedBy>
  <revision>2</revision>
  <dcterms:created xsi:type="dcterms:W3CDTF">2023-03-07T21:02:24.4931933Z</dcterms:created>
  <dcterms:modified xsi:type="dcterms:W3CDTF">2023-03-07T21:06:14.3202348Z</dcterms:modified>
</coreProperties>
</file>