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8DFDC7" w14:textId="60E9B7F8" w:rsidR="00B87DA2" w:rsidRDefault="000612E3" w:rsidP="00B87DA2">
      <w:r>
        <w:rPr>
          <w:noProof/>
        </w:rPr>
        <w:drawing>
          <wp:anchor distT="0" distB="0" distL="114300" distR="114300" simplePos="0" relativeHeight="251660288" behindDoc="0" locked="0" layoutInCell="1" allowOverlap="1" wp14:anchorId="01438934" wp14:editId="0F8561D8">
            <wp:simplePos x="0" y="0"/>
            <wp:positionH relativeFrom="column">
              <wp:posOffset>-431800</wp:posOffset>
            </wp:positionH>
            <wp:positionV relativeFrom="paragraph">
              <wp:posOffset>0</wp:posOffset>
            </wp:positionV>
            <wp:extent cx="2463800" cy="952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2463800" cy="952500"/>
                    </a:xfrm>
                    <a:prstGeom prst="rect">
                      <a:avLst/>
                    </a:prstGeom>
                  </pic:spPr>
                </pic:pic>
              </a:graphicData>
            </a:graphic>
            <wp14:sizeRelH relativeFrom="page">
              <wp14:pctWidth>0</wp14:pctWidth>
            </wp14:sizeRelH>
            <wp14:sizeRelV relativeFrom="page">
              <wp14:pctHeight>0</wp14:pctHeight>
            </wp14:sizeRelV>
          </wp:anchor>
        </w:drawing>
      </w:r>
    </w:p>
    <w:p w14:paraId="3E9EC2BE" w14:textId="6BA1CECF" w:rsidR="00925CA0" w:rsidRDefault="00925CA0" w:rsidP="00B87DA2"/>
    <w:p w14:paraId="3987C898" w14:textId="2927508D" w:rsidR="00925CA0" w:rsidRDefault="00925CA0" w:rsidP="00B87DA2"/>
    <w:p w14:paraId="644A0930" w14:textId="074F59B9" w:rsidR="00925CA0" w:rsidRDefault="00925CA0" w:rsidP="00B87DA2"/>
    <w:p w14:paraId="0A31B52C" w14:textId="30001DD8" w:rsidR="00925CA0" w:rsidRDefault="00925CA0" w:rsidP="00B87DA2"/>
    <w:p w14:paraId="150C2675" w14:textId="11E19027" w:rsidR="000612E3" w:rsidRDefault="00925CA0" w:rsidP="00B87DA2">
      <w:r>
        <w:tab/>
      </w:r>
    </w:p>
    <w:p w14:paraId="1563F233" w14:textId="364F53B0" w:rsidR="00616997" w:rsidRDefault="00616997" w:rsidP="00B87DA2"/>
    <w:p w14:paraId="1C4A5384" w14:textId="6A72BADA" w:rsidR="00616997" w:rsidRDefault="00616997" w:rsidP="00B87DA2"/>
    <w:p w14:paraId="4E773D79" w14:textId="77777777" w:rsidR="00616997" w:rsidRDefault="00616997" w:rsidP="00B87DA2"/>
    <w:p w14:paraId="07434586" w14:textId="77777777" w:rsidR="000612E3" w:rsidRDefault="000612E3" w:rsidP="00B87DA2"/>
    <w:p w14:paraId="2E9E2BFC" w14:textId="77777777" w:rsidR="000612E3" w:rsidRDefault="000612E3" w:rsidP="00B87DA2"/>
    <w:p w14:paraId="74F7D0EB" w14:textId="10A6E9A4" w:rsidR="000612E3" w:rsidRPr="00421F22" w:rsidRDefault="000612E3" w:rsidP="00B87DA2">
      <w:pPr>
        <w:rPr>
          <w:rFonts w:ascii="Arial" w:hAnsi="Arial" w:cs="Arial"/>
          <w:color w:val="000000" w:themeColor="text1"/>
          <w:sz w:val="40"/>
          <w:szCs w:val="40"/>
        </w:rPr>
      </w:pPr>
      <w:r w:rsidRPr="00421F22">
        <w:rPr>
          <w:rFonts w:ascii="Arial" w:hAnsi="Arial" w:cs="Arial"/>
          <w:color w:val="000000" w:themeColor="text1"/>
          <w:sz w:val="40"/>
          <w:szCs w:val="40"/>
        </w:rPr>
        <w:t>Assessment</w:t>
      </w:r>
      <w:r w:rsidR="00421F22" w:rsidRPr="00421F22">
        <w:rPr>
          <w:rFonts w:ascii="Arial" w:hAnsi="Arial" w:cs="Arial"/>
          <w:color w:val="000000" w:themeColor="text1"/>
          <w:sz w:val="40"/>
          <w:szCs w:val="40"/>
        </w:rPr>
        <w:t xml:space="preserve"> 2</w:t>
      </w:r>
    </w:p>
    <w:p w14:paraId="1D6955F2" w14:textId="77777777" w:rsidR="000612E3" w:rsidRPr="00421F22" w:rsidRDefault="000612E3" w:rsidP="00B87DA2">
      <w:pPr>
        <w:rPr>
          <w:color w:val="000000" w:themeColor="text1"/>
        </w:rPr>
      </w:pPr>
    </w:p>
    <w:p w14:paraId="0768E17A" w14:textId="77777777" w:rsidR="000612E3" w:rsidRPr="00421F22" w:rsidRDefault="000612E3" w:rsidP="00B87DA2">
      <w:pPr>
        <w:rPr>
          <w:color w:val="000000" w:themeColor="text1"/>
        </w:rPr>
      </w:pPr>
    </w:p>
    <w:p w14:paraId="2E776C86" w14:textId="77777777" w:rsidR="000612E3" w:rsidRPr="00421F22" w:rsidRDefault="000612E3" w:rsidP="00B87DA2">
      <w:pPr>
        <w:rPr>
          <w:color w:val="000000" w:themeColor="text1"/>
        </w:rPr>
      </w:pPr>
    </w:p>
    <w:p w14:paraId="0FF72F84" w14:textId="77777777" w:rsidR="000612E3" w:rsidRPr="00421F22" w:rsidRDefault="000612E3" w:rsidP="00B87DA2">
      <w:pPr>
        <w:rPr>
          <w:color w:val="000000" w:themeColor="text1"/>
        </w:rPr>
      </w:pPr>
    </w:p>
    <w:p w14:paraId="5ECDB0D3" w14:textId="77777777" w:rsidR="000612E3" w:rsidRPr="00421F22" w:rsidRDefault="000612E3" w:rsidP="00B87DA2">
      <w:pPr>
        <w:rPr>
          <w:color w:val="000000" w:themeColor="text1"/>
        </w:rPr>
      </w:pPr>
    </w:p>
    <w:p w14:paraId="2E35FF11" w14:textId="77777777" w:rsidR="000612E3" w:rsidRPr="00421F22" w:rsidRDefault="000612E3" w:rsidP="00B87DA2">
      <w:pPr>
        <w:rPr>
          <w:color w:val="000000" w:themeColor="text1"/>
        </w:rPr>
      </w:pPr>
    </w:p>
    <w:p w14:paraId="1F6BF063" w14:textId="77777777" w:rsidR="000612E3" w:rsidRPr="00421F22" w:rsidRDefault="000612E3" w:rsidP="00B87DA2">
      <w:pPr>
        <w:rPr>
          <w:color w:val="000000" w:themeColor="text1"/>
        </w:rPr>
      </w:pPr>
    </w:p>
    <w:p w14:paraId="0E5CFCE1" w14:textId="77777777" w:rsidR="00D52857" w:rsidRPr="00421F22" w:rsidRDefault="00D52857" w:rsidP="00B87DA2">
      <w:pPr>
        <w:rPr>
          <w:color w:val="000000" w:themeColor="text1"/>
        </w:rPr>
      </w:pPr>
    </w:p>
    <w:p w14:paraId="535442F3" w14:textId="77777777" w:rsidR="00D52857" w:rsidRPr="00421F22" w:rsidRDefault="00D52857" w:rsidP="00B87DA2">
      <w:pPr>
        <w:rPr>
          <w:color w:val="000000" w:themeColor="text1"/>
        </w:rPr>
      </w:pPr>
    </w:p>
    <w:p w14:paraId="2BFF35ED" w14:textId="77777777" w:rsidR="00D52857" w:rsidRPr="00421F22" w:rsidRDefault="00D52857" w:rsidP="00B87DA2">
      <w:pPr>
        <w:rPr>
          <w:color w:val="000000" w:themeColor="text1"/>
        </w:rPr>
      </w:pPr>
    </w:p>
    <w:p w14:paraId="26EA7334" w14:textId="77777777" w:rsidR="00D52857" w:rsidRPr="00421F22" w:rsidRDefault="00D52857" w:rsidP="00B87DA2">
      <w:pPr>
        <w:rPr>
          <w:color w:val="000000" w:themeColor="text1"/>
        </w:rPr>
      </w:pPr>
    </w:p>
    <w:p w14:paraId="6F3EAD2E" w14:textId="77777777" w:rsidR="00D52857" w:rsidRPr="00421F22" w:rsidRDefault="00D52857" w:rsidP="00B87DA2">
      <w:pPr>
        <w:rPr>
          <w:color w:val="000000" w:themeColor="text1"/>
        </w:rPr>
      </w:pPr>
    </w:p>
    <w:p w14:paraId="0F85BE8A" w14:textId="2B565122" w:rsidR="00925CA0" w:rsidRPr="00421F22" w:rsidRDefault="000612E3" w:rsidP="00B87DA2">
      <w:pPr>
        <w:rPr>
          <w:rFonts w:ascii="Arial" w:hAnsi="Arial" w:cs="Arial"/>
          <w:color w:val="000000" w:themeColor="text1"/>
          <w:sz w:val="28"/>
          <w:szCs w:val="28"/>
        </w:rPr>
      </w:pPr>
      <w:r w:rsidRPr="00421F22">
        <w:rPr>
          <w:rFonts w:ascii="Arial" w:hAnsi="Arial" w:cs="Arial"/>
          <w:color w:val="000000" w:themeColor="text1"/>
          <w:sz w:val="28"/>
          <w:szCs w:val="28"/>
        </w:rPr>
        <w:t xml:space="preserve">Module name: </w:t>
      </w:r>
      <w:r w:rsidR="00D52857" w:rsidRPr="00421F22">
        <w:rPr>
          <w:rFonts w:ascii="Arial" w:hAnsi="Arial" w:cs="Arial"/>
          <w:color w:val="000000" w:themeColor="text1"/>
          <w:sz w:val="28"/>
          <w:szCs w:val="28"/>
        </w:rPr>
        <w:tab/>
      </w:r>
      <w:r w:rsidR="00D52857" w:rsidRPr="00421F22">
        <w:rPr>
          <w:rFonts w:ascii="Arial" w:hAnsi="Arial" w:cs="Arial"/>
          <w:color w:val="000000" w:themeColor="text1"/>
          <w:sz w:val="28"/>
          <w:szCs w:val="28"/>
        </w:rPr>
        <w:tab/>
      </w:r>
      <w:r w:rsidR="00925CA0" w:rsidRPr="00421F22">
        <w:rPr>
          <w:rFonts w:ascii="Arial" w:hAnsi="Arial" w:cs="Arial"/>
          <w:color w:val="000000" w:themeColor="text1"/>
          <w:sz w:val="28"/>
          <w:szCs w:val="28"/>
        </w:rPr>
        <w:t>Effective team working and communication</w:t>
      </w:r>
    </w:p>
    <w:p w14:paraId="1ED7D980" w14:textId="29735D3F" w:rsidR="000612E3" w:rsidRPr="00421F22" w:rsidRDefault="000612E3" w:rsidP="00B87DA2">
      <w:pPr>
        <w:rPr>
          <w:rFonts w:ascii="Arial" w:hAnsi="Arial" w:cs="Arial"/>
          <w:color w:val="000000" w:themeColor="text1"/>
          <w:sz w:val="28"/>
          <w:szCs w:val="28"/>
        </w:rPr>
      </w:pPr>
      <w:r w:rsidRPr="00421F22">
        <w:rPr>
          <w:rFonts w:ascii="Arial" w:hAnsi="Arial" w:cs="Arial"/>
          <w:color w:val="000000" w:themeColor="text1"/>
          <w:sz w:val="28"/>
          <w:szCs w:val="28"/>
        </w:rPr>
        <w:t xml:space="preserve">Module code: </w:t>
      </w:r>
      <w:r w:rsidR="00D52857" w:rsidRPr="00421F22">
        <w:rPr>
          <w:rFonts w:ascii="Arial" w:hAnsi="Arial" w:cs="Arial"/>
          <w:color w:val="000000" w:themeColor="text1"/>
          <w:sz w:val="28"/>
          <w:szCs w:val="28"/>
        </w:rPr>
        <w:tab/>
      </w:r>
      <w:r w:rsidR="00D52857" w:rsidRPr="00421F22">
        <w:rPr>
          <w:rFonts w:ascii="Arial" w:hAnsi="Arial" w:cs="Arial"/>
          <w:color w:val="000000" w:themeColor="text1"/>
          <w:sz w:val="28"/>
          <w:szCs w:val="28"/>
        </w:rPr>
        <w:tab/>
      </w:r>
      <w:r w:rsidRPr="00421F22">
        <w:rPr>
          <w:rFonts w:ascii="Arial" w:hAnsi="Arial" w:cs="Arial"/>
          <w:color w:val="000000" w:themeColor="text1"/>
          <w:sz w:val="28"/>
          <w:szCs w:val="28"/>
        </w:rPr>
        <w:t>BMSW4002_LON</w:t>
      </w:r>
    </w:p>
    <w:p w14:paraId="1752B647" w14:textId="49CCEFD6" w:rsidR="000612E3" w:rsidRPr="00421F22" w:rsidRDefault="000612E3" w:rsidP="000612E3">
      <w:pPr>
        <w:rPr>
          <w:rFonts w:ascii="Arial" w:hAnsi="Arial" w:cs="Arial"/>
          <w:color w:val="000000" w:themeColor="text1"/>
          <w:sz w:val="28"/>
          <w:szCs w:val="28"/>
        </w:rPr>
      </w:pPr>
      <w:r w:rsidRPr="00421F22">
        <w:rPr>
          <w:rFonts w:ascii="Arial" w:hAnsi="Arial" w:cs="Arial"/>
          <w:color w:val="000000" w:themeColor="text1"/>
          <w:sz w:val="28"/>
          <w:szCs w:val="28"/>
        </w:rPr>
        <w:t xml:space="preserve">Student name: </w:t>
      </w:r>
      <w:r w:rsidR="00D52857" w:rsidRPr="00421F22">
        <w:rPr>
          <w:rFonts w:ascii="Arial" w:hAnsi="Arial" w:cs="Arial"/>
          <w:color w:val="000000" w:themeColor="text1"/>
          <w:sz w:val="28"/>
          <w:szCs w:val="28"/>
        </w:rPr>
        <w:tab/>
      </w:r>
      <w:r w:rsidR="00D52857" w:rsidRPr="00421F22">
        <w:rPr>
          <w:rFonts w:ascii="Arial" w:hAnsi="Arial" w:cs="Arial"/>
          <w:color w:val="000000" w:themeColor="text1"/>
          <w:sz w:val="28"/>
          <w:szCs w:val="28"/>
        </w:rPr>
        <w:tab/>
      </w:r>
      <w:r w:rsidR="00925CA0" w:rsidRPr="00421F22">
        <w:rPr>
          <w:rFonts w:ascii="Arial" w:hAnsi="Arial" w:cs="Arial"/>
          <w:color w:val="000000" w:themeColor="text1"/>
          <w:sz w:val="28"/>
          <w:szCs w:val="28"/>
        </w:rPr>
        <w:t xml:space="preserve">Agata Anna Kruczek </w:t>
      </w:r>
    </w:p>
    <w:p w14:paraId="410A7D6B" w14:textId="5619B630" w:rsidR="00D52857" w:rsidRPr="00421F22" w:rsidRDefault="00D52857" w:rsidP="000612E3">
      <w:pPr>
        <w:rPr>
          <w:rFonts w:ascii="Arial" w:hAnsi="Arial" w:cs="Arial"/>
          <w:color w:val="000000" w:themeColor="text1"/>
          <w:sz w:val="28"/>
          <w:szCs w:val="28"/>
        </w:rPr>
      </w:pPr>
      <w:r w:rsidRPr="00421F22">
        <w:rPr>
          <w:rFonts w:ascii="Arial" w:hAnsi="Arial" w:cs="Arial"/>
          <w:color w:val="000000" w:themeColor="text1"/>
          <w:sz w:val="28"/>
          <w:szCs w:val="28"/>
        </w:rPr>
        <w:t xml:space="preserve">Student number: </w:t>
      </w:r>
      <w:r w:rsidRPr="00421F22">
        <w:rPr>
          <w:rFonts w:ascii="Arial" w:hAnsi="Arial" w:cs="Arial"/>
          <w:color w:val="000000" w:themeColor="text1"/>
          <w:sz w:val="28"/>
          <w:szCs w:val="28"/>
        </w:rPr>
        <w:tab/>
      </w:r>
      <w:r w:rsidRPr="00421F22">
        <w:rPr>
          <w:rFonts w:ascii="Arial" w:hAnsi="Arial" w:cs="Arial"/>
          <w:color w:val="000000" w:themeColor="text1"/>
          <w:sz w:val="28"/>
          <w:szCs w:val="28"/>
        </w:rPr>
        <w:tab/>
        <w:t>2007078</w:t>
      </w:r>
    </w:p>
    <w:p w14:paraId="124838C3" w14:textId="336F3A49" w:rsidR="00D52857" w:rsidRPr="00421F22" w:rsidRDefault="00D52857" w:rsidP="000612E3">
      <w:pPr>
        <w:rPr>
          <w:rFonts w:ascii="Arial" w:hAnsi="Arial" w:cs="Arial"/>
          <w:color w:val="000000" w:themeColor="text1"/>
          <w:sz w:val="28"/>
          <w:szCs w:val="28"/>
        </w:rPr>
      </w:pPr>
      <w:r w:rsidRPr="00421F22">
        <w:rPr>
          <w:rFonts w:ascii="Arial" w:hAnsi="Arial" w:cs="Arial"/>
          <w:color w:val="000000" w:themeColor="text1"/>
          <w:sz w:val="28"/>
          <w:szCs w:val="28"/>
        </w:rPr>
        <w:t xml:space="preserve">Submission date: </w:t>
      </w:r>
      <w:r w:rsidRPr="00421F22">
        <w:rPr>
          <w:rFonts w:ascii="Arial" w:hAnsi="Arial" w:cs="Arial"/>
          <w:color w:val="000000" w:themeColor="text1"/>
          <w:sz w:val="28"/>
          <w:szCs w:val="28"/>
        </w:rPr>
        <w:tab/>
        <w:t>30.04.2021</w:t>
      </w:r>
    </w:p>
    <w:p w14:paraId="23F8A9FF" w14:textId="4D1BDD1B" w:rsidR="00925CA0" w:rsidRPr="00421F22" w:rsidRDefault="00925CA0" w:rsidP="00925CA0">
      <w:pPr>
        <w:rPr>
          <w:color w:val="000000" w:themeColor="text1"/>
        </w:rPr>
      </w:pPr>
    </w:p>
    <w:p w14:paraId="40FE45CD" w14:textId="4065B8A6" w:rsidR="00D52857" w:rsidRDefault="00D52857" w:rsidP="00925CA0">
      <w:pPr>
        <w:rPr>
          <w:color w:val="000000" w:themeColor="text1"/>
        </w:rPr>
      </w:pPr>
    </w:p>
    <w:p w14:paraId="196986E8" w14:textId="2143DC73" w:rsidR="0005459C" w:rsidRDefault="0005459C" w:rsidP="00925CA0">
      <w:pPr>
        <w:rPr>
          <w:rFonts w:ascii="Arial" w:hAnsi="Arial" w:cs="Arial"/>
          <w:color w:val="000000" w:themeColor="text1"/>
          <w:sz w:val="32"/>
          <w:szCs w:val="32"/>
        </w:rPr>
      </w:pPr>
      <w:r w:rsidRPr="00494FDA">
        <w:rPr>
          <w:rFonts w:ascii="Arial" w:hAnsi="Arial" w:cs="Arial"/>
          <w:color w:val="000000" w:themeColor="text1"/>
          <w:sz w:val="32"/>
          <w:szCs w:val="32"/>
        </w:rPr>
        <w:t>Table of conte</w:t>
      </w:r>
      <w:r w:rsidR="00494FDA" w:rsidRPr="00494FDA">
        <w:rPr>
          <w:rFonts w:ascii="Arial" w:hAnsi="Arial" w:cs="Arial"/>
          <w:color w:val="000000" w:themeColor="text1"/>
          <w:sz w:val="32"/>
          <w:szCs w:val="32"/>
        </w:rPr>
        <w:t>nts</w:t>
      </w:r>
      <w:r w:rsidR="00494FDA">
        <w:rPr>
          <w:rFonts w:ascii="Arial" w:hAnsi="Arial" w:cs="Arial"/>
          <w:color w:val="000000" w:themeColor="text1"/>
          <w:sz w:val="32"/>
          <w:szCs w:val="32"/>
        </w:rPr>
        <w:t>:</w:t>
      </w:r>
    </w:p>
    <w:p w14:paraId="436CE9A4" w14:textId="5F47271F" w:rsidR="00494FDA" w:rsidRDefault="00494FDA" w:rsidP="00925CA0">
      <w:pPr>
        <w:rPr>
          <w:rFonts w:ascii="Arial" w:hAnsi="Arial" w:cs="Arial"/>
          <w:color w:val="000000" w:themeColor="text1"/>
          <w:sz w:val="32"/>
          <w:szCs w:val="32"/>
        </w:rPr>
      </w:pPr>
    </w:p>
    <w:p w14:paraId="47B4B890" w14:textId="7B194027" w:rsidR="005465C5" w:rsidRDefault="005465C5" w:rsidP="00925CA0">
      <w:pPr>
        <w:rPr>
          <w:rFonts w:ascii="Arial" w:hAnsi="Arial" w:cs="Arial"/>
          <w:color w:val="000000" w:themeColor="text1"/>
          <w:sz w:val="32"/>
          <w:szCs w:val="32"/>
        </w:rPr>
      </w:pPr>
    </w:p>
    <w:p w14:paraId="12BF2230" w14:textId="498F5564" w:rsidR="005465C5" w:rsidRDefault="005465C5" w:rsidP="00925CA0">
      <w:pPr>
        <w:rPr>
          <w:rFonts w:ascii="Arial" w:hAnsi="Arial" w:cs="Arial"/>
          <w:color w:val="000000" w:themeColor="text1"/>
          <w:sz w:val="32"/>
          <w:szCs w:val="32"/>
        </w:rPr>
      </w:pPr>
    </w:p>
    <w:p w14:paraId="1ACBC1E2" w14:textId="15D9CBCD" w:rsidR="005465C5" w:rsidRDefault="005465C5" w:rsidP="00925CA0">
      <w:pPr>
        <w:rPr>
          <w:rFonts w:ascii="Arial" w:hAnsi="Arial" w:cs="Arial"/>
          <w:color w:val="000000" w:themeColor="text1"/>
          <w:sz w:val="32"/>
          <w:szCs w:val="32"/>
        </w:rPr>
      </w:pPr>
    </w:p>
    <w:p w14:paraId="5F6C4300" w14:textId="5753346F" w:rsidR="005465C5" w:rsidRDefault="005465C5" w:rsidP="00925CA0">
      <w:pPr>
        <w:rPr>
          <w:rFonts w:ascii="Arial" w:hAnsi="Arial" w:cs="Arial"/>
          <w:color w:val="000000" w:themeColor="text1"/>
          <w:sz w:val="32"/>
          <w:szCs w:val="32"/>
        </w:rPr>
      </w:pPr>
    </w:p>
    <w:p w14:paraId="2E0F7392" w14:textId="77777777" w:rsidR="005465C5" w:rsidRDefault="005465C5" w:rsidP="00925CA0">
      <w:pPr>
        <w:rPr>
          <w:rFonts w:ascii="Arial" w:hAnsi="Arial" w:cs="Arial"/>
          <w:color w:val="000000" w:themeColor="text1"/>
          <w:sz w:val="32"/>
          <w:szCs w:val="32"/>
        </w:rPr>
      </w:pPr>
    </w:p>
    <w:p w14:paraId="37F13F1F" w14:textId="77B4EA65" w:rsidR="00494FDA" w:rsidRDefault="00494FDA" w:rsidP="00494FDA">
      <w:pPr>
        <w:pStyle w:val="ListParagraph"/>
        <w:numPr>
          <w:ilvl w:val="0"/>
          <w:numId w:val="5"/>
        </w:numPr>
        <w:rPr>
          <w:rFonts w:ascii="Arial" w:hAnsi="Arial" w:cs="Arial"/>
          <w:color w:val="000000" w:themeColor="text1"/>
          <w:sz w:val="32"/>
          <w:szCs w:val="32"/>
        </w:rPr>
      </w:pPr>
      <w:r>
        <w:rPr>
          <w:rFonts w:ascii="Arial" w:hAnsi="Arial" w:cs="Arial"/>
          <w:color w:val="000000" w:themeColor="text1"/>
          <w:sz w:val="32"/>
          <w:szCs w:val="32"/>
        </w:rPr>
        <w:t>Introduction</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3</w:t>
      </w:r>
    </w:p>
    <w:p w14:paraId="305B7B8A" w14:textId="1831BE0F" w:rsidR="00494FDA" w:rsidRDefault="00494FDA" w:rsidP="00494FDA">
      <w:pPr>
        <w:pStyle w:val="ListParagraph"/>
        <w:numPr>
          <w:ilvl w:val="0"/>
          <w:numId w:val="5"/>
        </w:numPr>
        <w:rPr>
          <w:rFonts w:ascii="Arial" w:hAnsi="Arial" w:cs="Arial"/>
          <w:color w:val="000000" w:themeColor="text1"/>
          <w:sz w:val="32"/>
          <w:szCs w:val="32"/>
        </w:rPr>
      </w:pPr>
      <w:r>
        <w:rPr>
          <w:rFonts w:ascii="Arial" w:hAnsi="Arial" w:cs="Arial"/>
          <w:color w:val="000000" w:themeColor="text1"/>
          <w:sz w:val="32"/>
          <w:szCs w:val="32"/>
        </w:rPr>
        <w:t>Models of communication</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3</w:t>
      </w:r>
    </w:p>
    <w:p w14:paraId="0649769E" w14:textId="3E2DADE7" w:rsidR="00494FDA" w:rsidRDefault="00494FDA" w:rsidP="00494FDA">
      <w:pPr>
        <w:pStyle w:val="ListParagraph"/>
        <w:numPr>
          <w:ilvl w:val="1"/>
          <w:numId w:val="5"/>
        </w:numPr>
        <w:rPr>
          <w:rFonts w:ascii="Arial" w:hAnsi="Arial" w:cs="Arial"/>
          <w:color w:val="000000" w:themeColor="text1"/>
          <w:sz w:val="32"/>
          <w:szCs w:val="32"/>
        </w:rPr>
      </w:pPr>
      <w:r>
        <w:rPr>
          <w:rFonts w:ascii="Arial" w:hAnsi="Arial" w:cs="Arial"/>
          <w:color w:val="000000" w:themeColor="text1"/>
          <w:sz w:val="32"/>
          <w:szCs w:val="32"/>
        </w:rPr>
        <w:t>Shannon-Weaver</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3</w:t>
      </w:r>
    </w:p>
    <w:p w14:paraId="08AB83DF" w14:textId="4EE7E1A6" w:rsidR="00494FDA" w:rsidRDefault="00494FDA" w:rsidP="00494FDA">
      <w:pPr>
        <w:pStyle w:val="ListParagraph"/>
        <w:numPr>
          <w:ilvl w:val="1"/>
          <w:numId w:val="5"/>
        </w:numPr>
        <w:rPr>
          <w:rFonts w:ascii="Arial" w:hAnsi="Arial" w:cs="Arial"/>
          <w:color w:val="000000" w:themeColor="text1"/>
          <w:sz w:val="32"/>
          <w:szCs w:val="32"/>
        </w:rPr>
      </w:pPr>
      <w:r>
        <w:rPr>
          <w:rFonts w:ascii="Arial" w:hAnsi="Arial" w:cs="Arial"/>
          <w:color w:val="000000" w:themeColor="text1"/>
          <w:sz w:val="32"/>
          <w:szCs w:val="32"/>
        </w:rPr>
        <w:t>Schramm</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4</w:t>
      </w:r>
    </w:p>
    <w:p w14:paraId="6FA6FBE6" w14:textId="5D2A2D9F" w:rsidR="00494FDA" w:rsidRDefault="00494FDA" w:rsidP="00494FDA">
      <w:pPr>
        <w:pStyle w:val="ListParagraph"/>
        <w:numPr>
          <w:ilvl w:val="1"/>
          <w:numId w:val="5"/>
        </w:numPr>
        <w:rPr>
          <w:rFonts w:ascii="Arial" w:hAnsi="Arial" w:cs="Arial"/>
          <w:color w:val="000000" w:themeColor="text1"/>
          <w:sz w:val="32"/>
          <w:szCs w:val="32"/>
        </w:rPr>
      </w:pPr>
      <w:r>
        <w:rPr>
          <w:rFonts w:ascii="Arial" w:hAnsi="Arial" w:cs="Arial"/>
          <w:color w:val="000000" w:themeColor="text1"/>
          <w:sz w:val="32"/>
          <w:szCs w:val="32"/>
        </w:rPr>
        <w:t>Berlo</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4</w:t>
      </w:r>
    </w:p>
    <w:p w14:paraId="4B02DA56" w14:textId="27ACC45C" w:rsidR="00494FDA" w:rsidRDefault="00494FDA" w:rsidP="00494FDA">
      <w:pPr>
        <w:pStyle w:val="ListParagraph"/>
        <w:numPr>
          <w:ilvl w:val="0"/>
          <w:numId w:val="5"/>
        </w:numPr>
        <w:rPr>
          <w:rFonts w:ascii="Arial" w:hAnsi="Arial" w:cs="Arial"/>
          <w:color w:val="000000" w:themeColor="text1"/>
          <w:sz w:val="32"/>
          <w:szCs w:val="32"/>
        </w:rPr>
      </w:pPr>
      <w:r>
        <w:rPr>
          <w:rFonts w:ascii="Arial" w:hAnsi="Arial" w:cs="Arial"/>
          <w:color w:val="000000" w:themeColor="text1"/>
          <w:sz w:val="32"/>
          <w:szCs w:val="32"/>
        </w:rPr>
        <w:t>Communication skills</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5</w:t>
      </w:r>
    </w:p>
    <w:p w14:paraId="1E02670F" w14:textId="1327F9A5" w:rsidR="00494FDA" w:rsidRDefault="00494FDA" w:rsidP="00494FDA">
      <w:pPr>
        <w:pStyle w:val="ListParagraph"/>
        <w:numPr>
          <w:ilvl w:val="1"/>
          <w:numId w:val="5"/>
        </w:numPr>
        <w:rPr>
          <w:rFonts w:ascii="Arial" w:hAnsi="Arial" w:cs="Arial"/>
          <w:color w:val="000000" w:themeColor="text1"/>
          <w:sz w:val="32"/>
          <w:szCs w:val="32"/>
        </w:rPr>
      </w:pPr>
      <w:r>
        <w:rPr>
          <w:rFonts w:ascii="Arial" w:hAnsi="Arial" w:cs="Arial"/>
          <w:color w:val="000000" w:themeColor="text1"/>
          <w:sz w:val="32"/>
          <w:szCs w:val="32"/>
        </w:rPr>
        <w:t>Active listening</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5</w:t>
      </w:r>
    </w:p>
    <w:p w14:paraId="76B0F65B" w14:textId="1E5C8A07" w:rsidR="00494FDA" w:rsidRDefault="00494FDA" w:rsidP="00494FDA">
      <w:pPr>
        <w:pStyle w:val="ListParagraph"/>
        <w:numPr>
          <w:ilvl w:val="1"/>
          <w:numId w:val="5"/>
        </w:numPr>
        <w:rPr>
          <w:rFonts w:ascii="Arial" w:hAnsi="Arial" w:cs="Arial"/>
          <w:color w:val="000000" w:themeColor="text1"/>
          <w:sz w:val="32"/>
          <w:szCs w:val="32"/>
        </w:rPr>
      </w:pPr>
      <w:r>
        <w:rPr>
          <w:rFonts w:ascii="Arial" w:hAnsi="Arial" w:cs="Arial"/>
          <w:color w:val="000000" w:themeColor="text1"/>
          <w:sz w:val="32"/>
          <w:szCs w:val="32"/>
        </w:rPr>
        <w:t>Effective speaking</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5</w:t>
      </w:r>
    </w:p>
    <w:p w14:paraId="27BA5882" w14:textId="18291D94" w:rsidR="00494FDA" w:rsidRDefault="00494FDA" w:rsidP="00494FDA">
      <w:pPr>
        <w:pStyle w:val="ListParagraph"/>
        <w:numPr>
          <w:ilvl w:val="1"/>
          <w:numId w:val="5"/>
        </w:numPr>
        <w:rPr>
          <w:rFonts w:ascii="Arial" w:hAnsi="Arial" w:cs="Arial"/>
          <w:color w:val="000000" w:themeColor="text1"/>
          <w:sz w:val="32"/>
          <w:szCs w:val="32"/>
        </w:rPr>
      </w:pPr>
      <w:r>
        <w:rPr>
          <w:rFonts w:ascii="Arial" w:hAnsi="Arial" w:cs="Arial"/>
          <w:color w:val="000000" w:themeColor="text1"/>
          <w:sz w:val="32"/>
          <w:szCs w:val="32"/>
        </w:rPr>
        <w:t>Body gestures</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5</w:t>
      </w:r>
    </w:p>
    <w:p w14:paraId="4E06A348" w14:textId="6DE72763" w:rsidR="00494FDA" w:rsidRDefault="00494FDA" w:rsidP="00494FDA">
      <w:pPr>
        <w:pStyle w:val="ListParagraph"/>
        <w:numPr>
          <w:ilvl w:val="1"/>
          <w:numId w:val="5"/>
        </w:numPr>
        <w:rPr>
          <w:rFonts w:ascii="Arial" w:hAnsi="Arial" w:cs="Arial"/>
          <w:color w:val="000000" w:themeColor="text1"/>
          <w:sz w:val="32"/>
          <w:szCs w:val="32"/>
        </w:rPr>
      </w:pPr>
      <w:r>
        <w:rPr>
          <w:rFonts w:ascii="Arial" w:hAnsi="Arial" w:cs="Arial"/>
          <w:color w:val="000000" w:themeColor="text1"/>
          <w:sz w:val="32"/>
          <w:szCs w:val="32"/>
        </w:rPr>
        <w:t>Facial expressions</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6</w:t>
      </w:r>
    </w:p>
    <w:p w14:paraId="696FFB9A" w14:textId="1C06A515" w:rsidR="00494FDA" w:rsidRDefault="00494FDA" w:rsidP="00494FDA">
      <w:pPr>
        <w:pStyle w:val="ListParagraph"/>
        <w:numPr>
          <w:ilvl w:val="0"/>
          <w:numId w:val="5"/>
        </w:numPr>
        <w:rPr>
          <w:rFonts w:ascii="Arial" w:hAnsi="Arial" w:cs="Arial"/>
          <w:color w:val="000000" w:themeColor="text1"/>
          <w:sz w:val="32"/>
          <w:szCs w:val="32"/>
        </w:rPr>
      </w:pPr>
      <w:r>
        <w:rPr>
          <w:rFonts w:ascii="Arial" w:hAnsi="Arial" w:cs="Arial"/>
          <w:color w:val="000000" w:themeColor="text1"/>
          <w:sz w:val="32"/>
          <w:szCs w:val="32"/>
        </w:rPr>
        <w:t>Case studies</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6</w:t>
      </w:r>
    </w:p>
    <w:p w14:paraId="1D92DC00" w14:textId="4FF709A0" w:rsidR="00494FDA" w:rsidRDefault="00494FDA" w:rsidP="00494FDA">
      <w:pPr>
        <w:pStyle w:val="ListParagraph"/>
        <w:numPr>
          <w:ilvl w:val="0"/>
          <w:numId w:val="5"/>
        </w:numPr>
        <w:rPr>
          <w:rFonts w:ascii="Arial" w:hAnsi="Arial" w:cs="Arial"/>
          <w:color w:val="000000" w:themeColor="text1"/>
          <w:sz w:val="32"/>
          <w:szCs w:val="32"/>
        </w:rPr>
      </w:pPr>
      <w:r>
        <w:rPr>
          <w:rFonts w:ascii="Arial" w:hAnsi="Arial" w:cs="Arial"/>
          <w:color w:val="000000" w:themeColor="text1"/>
          <w:sz w:val="32"/>
          <w:szCs w:val="32"/>
        </w:rPr>
        <w:t>Examples of poor communication at the work place</w:t>
      </w:r>
      <w:r>
        <w:rPr>
          <w:rFonts w:ascii="Arial" w:hAnsi="Arial" w:cs="Arial"/>
          <w:color w:val="000000" w:themeColor="text1"/>
          <w:sz w:val="32"/>
          <w:szCs w:val="32"/>
        </w:rPr>
        <w:tab/>
        <w:t>7</w:t>
      </w:r>
    </w:p>
    <w:p w14:paraId="5753DCC5" w14:textId="1AB448E0" w:rsidR="00494FDA" w:rsidRDefault="00494FDA" w:rsidP="00494FDA">
      <w:pPr>
        <w:pStyle w:val="ListParagraph"/>
        <w:numPr>
          <w:ilvl w:val="0"/>
          <w:numId w:val="5"/>
        </w:numPr>
        <w:rPr>
          <w:rFonts w:ascii="Arial" w:hAnsi="Arial" w:cs="Arial"/>
          <w:color w:val="000000" w:themeColor="text1"/>
          <w:sz w:val="32"/>
          <w:szCs w:val="32"/>
        </w:rPr>
      </w:pPr>
      <w:r>
        <w:rPr>
          <w:rFonts w:ascii="Arial" w:hAnsi="Arial" w:cs="Arial"/>
          <w:color w:val="000000" w:themeColor="text1"/>
          <w:sz w:val="32"/>
          <w:szCs w:val="32"/>
        </w:rPr>
        <w:t>Conclusions</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7</w:t>
      </w:r>
    </w:p>
    <w:p w14:paraId="7246B326" w14:textId="05F5AB57" w:rsidR="00494FDA" w:rsidRDefault="00494FDA" w:rsidP="00494FDA">
      <w:pPr>
        <w:pStyle w:val="ListParagraph"/>
        <w:numPr>
          <w:ilvl w:val="0"/>
          <w:numId w:val="5"/>
        </w:numPr>
        <w:rPr>
          <w:rFonts w:ascii="Arial" w:hAnsi="Arial" w:cs="Arial"/>
          <w:color w:val="000000" w:themeColor="text1"/>
          <w:sz w:val="32"/>
          <w:szCs w:val="32"/>
        </w:rPr>
      </w:pPr>
      <w:r>
        <w:rPr>
          <w:rFonts w:ascii="Arial" w:hAnsi="Arial" w:cs="Arial"/>
          <w:color w:val="000000" w:themeColor="text1"/>
          <w:sz w:val="32"/>
          <w:szCs w:val="32"/>
        </w:rPr>
        <w:t>References</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8</w:t>
      </w:r>
      <w:r w:rsidR="005465C5">
        <w:rPr>
          <w:rFonts w:ascii="Arial" w:hAnsi="Arial" w:cs="Arial"/>
          <w:color w:val="000000" w:themeColor="text1"/>
          <w:sz w:val="32"/>
          <w:szCs w:val="32"/>
        </w:rPr>
        <w:tab/>
      </w:r>
    </w:p>
    <w:p w14:paraId="4A5B1767" w14:textId="1EE77191" w:rsidR="00494FDA" w:rsidRDefault="00494FDA" w:rsidP="00494FDA">
      <w:pPr>
        <w:pStyle w:val="ListParagraph"/>
        <w:rPr>
          <w:rFonts w:ascii="Arial" w:hAnsi="Arial" w:cs="Arial"/>
          <w:color w:val="000000" w:themeColor="text1"/>
          <w:sz w:val="32"/>
          <w:szCs w:val="32"/>
        </w:rPr>
      </w:pPr>
    </w:p>
    <w:p w14:paraId="2FFC98E6" w14:textId="2DC41DC0" w:rsidR="00494FDA" w:rsidRDefault="00494FDA" w:rsidP="00494FDA">
      <w:pPr>
        <w:pStyle w:val="ListParagraph"/>
        <w:rPr>
          <w:rFonts w:ascii="Arial" w:hAnsi="Arial" w:cs="Arial"/>
          <w:color w:val="000000" w:themeColor="text1"/>
          <w:sz w:val="32"/>
          <w:szCs w:val="32"/>
        </w:rPr>
      </w:pPr>
      <w:r>
        <w:rPr>
          <w:rFonts w:ascii="Arial" w:hAnsi="Arial" w:cs="Arial"/>
          <w:color w:val="000000" w:themeColor="text1"/>
          <w:sz w:val="32"/>
          <w:szCs w:val="32"/>
        </w:rPr>
        <w:t>Appendix 1</w:t>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t>9</w:t>
      </w:r>
    </w:p>
    <w:p w14:paraId="71E381EF" w14:textId="5945811A" w:rsidR="00494FDA" w:rsidRDefault="00494FDA" w:rsidP="00494FDA">
      <w:pPr>
        <w:pStyle w:val="ListParagraph"/>
        <w:rPr>
          <w:rFonts w:ascii="Arial" w:hAnsi="Arial" w:cs="Arial"/>
          <w:color w:val="000000" w:themeColor="text1"/>
          <w:sz w:val="32"/>
          <w:szCs w:val="32"/>
        </w:rPr>
      </w:pPr>
      <w:r>
        <w:rPr>
          <w:rFonts w:ascii="Arial" w:hAnsi="Arial" w:cs="Arial"/>
          <w:color w:val="000000" w:themeColor="text1"/>
          <w:sz w:val="32"/>
          <w:szCs w:val="32"/>
        </w:rPr>
        <w:t>Appendix 2</w:t>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r>
      <w:r w:rsidR="005465C5">
        <w:rPr>
          <w:rFonts w:ascii="Arial" w:hAnsi="Arial" w:cs="Arial"/>
          <w:color w:val="000000" w:themeColor="text1"/>
          <w:sz w:val="32"/>
          <w:szCs w:val="32"/>
        </w:rPr>
        <w:tab/>
        <w:t>10</w:t>
      </w:r>
    </w:p>
    <w:p w14:paraId="1009D16D" w14:textId="604557D3" w:rsidR="005465C5" w:rsidRPr="00494FDA" w:rsidRDefault="005465C5" w:rsidP="00494FDA">
      <w:pPr>
        <w:pStyle w:val="ListParagraph"/>
        <w:rPr>
          <w:rFonts w:ascii="Arial" w:hAnsi="Arial" w:cs="Arial"/>
          <w:color w:val="000000" w:themeColor="text1"/>
          <w:sz w:val="32"/>
          <w:szCs w:val="32"/>
        </w:rPr>
      </w:pPr>
      <w:r>
        <w:rPr>
          <w:rFonts w:ascii="Arial" w:hAnsi="Arial" w:cs="Arial"/>
          <w:color w:val="000000" w:themeColor="text1"/>
          <w:sz w:val="32"/>
          <w:szCs w:val="32"/>
        </w:rPr>
        <w:t>Appendix 3</w:t>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r>
      <w:r>
        <w:rPr>
          <w:rFonts w:ascii="Arial" w:hAnsi="Arial" w:cs="Arial"/>
          <w:color w:val="000000" w:themeColor="text1"/>
          <w:sz w:val="32"/>
          <w:szCs w:val="32"/>
        </w:rPr>
        <w:tab/>
        <w:t>11</w:t>
      </w:r>
    </w:p>
    <w:p w14:paraId="4860095B" w14:textId="77777777" w:rsidR="00494FDA" w:rsidRPr="00494FDA" w:rsidRDefault="00494FDA" w:rsidP="00494FDA">
      <w:pPr>
        <w:pStyle w:val="ListParagraph"/>
        <w:rPr>
          <w:rFonts w:ascii="Arial" w:hAnsi="Arial" w:cs="Arial"/>
          <w:color w:val="000000" w:themeColor="text1"/>
          <w:sz w:val="32"/>
          <w:szCs w:val="32"/>
        </w:rPr>
      </w:pPr>
    </w:p>
    <w:p w14:paraId="72063EDB" w14:textId="4155A6FD" w:rsidR="0005459C" w:rsidRDefault="0005459C" w:rsidP="00925CA0">
      <w:pPr>
        <w:rPr>
          <w:rFonts w:ascii="Arial" w:hAnsi="Arial" w:cs="Arial"/>
          <w:color w:val="000000" w:themeColor="text1"/>
          <w:sz w:val="32"/>
          <w:szCs w:val="32"/>
        </w:rPr>
      </w:pPr>
    </w:p>
    <w:p w14:paraId="0DF40CA8" w14:textId="77777777" w:rsidR="00DE3EE3" w:rsidRDefault="00DE3EE3" w:rsidP="00925CA0">
      <w:pPr>
        <w:rPr>
          <w:color w:val="000000" w:themeColor="text1"/>
        </w:rPr>
      </w:pPr>
    </w:p>
    <w:p w14:paraId="2CF78036" w14:textId="77777777" w:rsidR="0005459C" w:rsidRPr="00421F22" w:rsidRDefault="0005459C" w:rsidP="00925CA0">
      <w:pPr>
        <w:rPr>
          <w:color w:val="000000" w:themeColor="text1"/>
        </w:rPr>
      </w:pPr>
    </w:p>
    <w:p w14:paraId="08A090DB" w14:textId="77777777" w:rsidR="000161F9" w:rsidRPr="00421F22" w:rsidRDefault="00925CA0" w:rsidP="004E40E9">
      <w:pPr>
        <w:pStyle w:val="ListParagraph"/>
        <w:numPr>
          <w:ilvl w:val="0"/>
          <w:numId w:val="1"/>
        </w:numPr>
        <w:rPr>
          <w:rFonts w:ascii="Arial" w:hAnsi="Arial" w:cs="Arial"/>
          <w:color w:val="000000" w:themeColor="text1"/>
        </w:rPr>
      </w:pPr>
      <w:r w:rsidRPr="00421F22">
        <w:rPr>
          <w:rFonts w:ascii="Arial" w:hAnsi="Arial" w:cs="Arial"/>
          <w:color w:val="000000" w:themeColor="text1"/>
        </w:rPr>
        <w:lastRenderedPageBreak/>
        <w:t>Introduction</w:t>
      </w:r>
    </w:p>
    <w:p w14:paraId="7E0F7C6B" w14:textId="77777777" w:rsidR="000161F9" w:rsidRPr="00421F22" w:rsidRDefault="000161F9" w:rsidP="000161F9">
      <w:pPr>
        <w:pStyle w:val="ListParagraph"/>
        <w:rPr>
          <w:rFonts w:ascii="Arial" w:hAnsi="Arial" w:cs="Arial"/>
          <w:color w:val="000000" w:themeColor="text1"/>
        </w:rPr>
      </w:pPr>
    </w:p>
    <w:p w14:paraId="03E60AB0" w14:textId="12E1DE07" w:rsidR="004E40E9" w:rsidRPr="00421F22" w:rsidRDefault="00653E75" w:rsidP="000161F9">
      <w:pPr>
        <w:rPr>
          <w:rFonts w:ascii="Arial" w:hAnsi="Arial" w:cs="Arial"/>
          <w:color w:val="000000" w:themeColor="text1"/>
        </w:rPr>
      </w:pPr>
      <w:r w:rsidRPr="00421F22">
        <w:rPr>
          <w:rFonts w:ascii="Arial" w:hAnsi="Arial" w:cs="Arial"/>
          <w:color w:val="000000" w:themeColor="text1"/>
        </w:rPr>
        <w:t xml:space="preserve">Communication is a dynamic, </w:t>
      </w:r>
      <w:r w:rsidR="00B01163" w:rsidRPr="00421F22">
        <w:rPr>
          <w:rFonts w:ascii="Arial" w:hAnsi="Arial" w:cs="Arial"/>
          <w:color w:val="000000" w:themeColor="text1"/>
        </w:rPr>
        <w:t>constant</w:t>
      </w:r>
      <w:r w:rsidRPr="00421F22">
        <w:rPr>
          <w:rFonts w:ascii="Arial" w:hAnsi="Arial" w:cs="Arial"/>
          <w:color w:val="000000" w:themeColor="text1"/>
        </w:rPr>
        <w:t xml:space="preserve"> process. Statistics show that people spend 70% of their time sending and receiving </w:t>
      </w:r>
      <w:r w:rsidR="00B01163" w:rsidRPr="00421F22">
        <w:rPr>
          <w:rFonts w:ascii="Arial" w:hAnsi="Arial" w:cs="Arial"/>
          <w:color w:val="000000" w:themeColor="text1"/>
        </w:rPr>
        <w:t xml:space="preserve">messages. </w:t>
      </w:r>
      <w:r w:rsidR="00376570" w:rsidRPr="00421F22">
        <w:rPr>
          <w:rFonts w:ascii="Arial" w:hAnsi="Arial" w:cs="Arial"/>
          <w:color w:val="000000" w:themeColor="text1"/>
        </w:rPr>
        <w:t xml:space="preserve">The </w:t>
      </w:r>
      <w:r w:rsidR="00B01163" w:rsidRPr="00421F22">
        <w:rPr>
          <w:rFonts w:ascii="Arial" w:hAnsi="Arial" w:cs="Arial"/>
          <w:color w:val="000000" w:themeColor="text1"/>
        </w:rPr>
        <w:t>origin</w:t>
      </w:r>
      <w:r w:rsidR="00376570" w:rsidRPr="00421F22">
        <w:rPr>
          <w:rFonts w:ascii="Arial" w:hAnsi="Arial" w:cs="Arial"/>
          <w:color w:val="000000" w:themeColor="text1"/>
        </w:rPr>
        <w:t>al</w:t>
      </w:r>
      <w:r w:rsidR="00B01163" w:rsidRPr="00421F22">
        <w:rPr>
          <w:rFonts w:ascii="Arial" w:hAnsi="Arial" w:cs="Arial"/>
          <w:color w:val="000000" w:themeColor="text1"/>
        </w:rPr>
        <w:t xml:space="preserve"> </w:t>
      </w:r>
      <w:r w:rsidR="00376570" w:rsidRPr="00421F22">
        <w:rPr>
          <w:rFonts w:ascii="Arial" w:hAnsi="Arial" w:cs="Arial"/>
          <w:color w:val="000000" w:themeColor="text1"/>
        </w:rPr>
        <w:t>description</w:t>
      </w:r>
      <w:r w:rsidR="00B01163" w:rsidRPr="00421F22">
        <w:rPr>
          <w:rFonts w:ascii="Arial" w:hAnsi="Arial" w:cs="Arial"/>
          <w:color w:val="000000" w:themeColor="text1"/>
        </w:rPr>
        <w:t xml:space="preserve"> </w:t>
      </w:r>
      <w:r w:rsidR="00376570" w:rsidRPr="00421F22">
        <w:rPr>
          <w:rFonts w:ascii="Arial" w:hAnsi="Arial" w:cs="Arial"/>
          <w:color w:val="000000" w:themeColor="text1"/>
        </w:rPr>
        <w:t>of</w:t>
      </w:r>
      <w:r w:rsidR="007B536A" w:rsidRPr="00421F22">
        <w:rPr>
          <w:rFonts w:ascii="Arial" w:hAnsi="Arial" w:cs="Arial"/>
          <w:color w:val="000000" w:themeColor="text1"/>
        </w:rPr>
        <w:t xml:space="preserve"> the</w:t>
      </w:r>
      <w:r w:rsidR="00B01163" w:rsidRPr="00421F22">
        <w:rPr>
          <w:rFonts w:ascii="Arial" w:hAnsi="Arial" w:cs="Arial"/>
          <w:color w:val="000000" w:themeColor="text1"/>
        </w:rPr>
        <w:t xml:space="preserve"> word ‘communication’ is the sense of sharing. </w:t>
      </w:r>
      <w:r w:rsidR="00B01163" w:rsidRPr="00421F22">
        <w:rPr>
          <w:rFonts w:ascii="Arial" w:eastAsia="Times New Roman" w:hAnsi="Arial" w:cs="Arial"/>
          <w:color w:val="000000" w:themeColor="text1"/>
          <w:shd w:val="clear" w:color="auto" w:fill="FFFFFF"/>
          <w:lang w:eastAsia="en-GB"/>
        </w:rPr>
        <w:t>(Communication (Meaning, Concept and Process), n.d.)</w:t>
      </w:r>
      <w:r w:rsidR="004E40E9" w:rsidRPr="00421F22">
        <w:rPr>
          <w:rFonts w:ascii="Arial" w:eastAsia="Times New Roman" w:hAnsi="Arial" w:cs="Arial"/>
          <w:color w:val="000000" w:themeColor="text1"/>
          <w:shd w:val="clear" w:color="auto" w:fill="FFFFFF"/>
          <w:lang w:eastAsia="en-GB"/>
        </w:rPr>
        <w:t>. In the process of communication, people or objects exchanging ideas and getting desired feedback.</w:t>
      </w:r>
      <w:r w:rsidR="004E40E9" w:rsidRPr="00421F22">
        <w:rPr>
          <w:rFonts w:ascii="Arial" w:hAnsi="Arial" w:cs="Arial"/>
          <w:color w:val="000000" w:themeColor="text1"/>
          <w:shd w:val="clear" w:color="auto" w:fill="FFFFFF"/>
        </w:rPr>
        <w:t xml:space="preserve"> </w:t>
      </w:r>
      <w:r w:rsidR="004E40E9" w:rsidRPr="00421F22">
        <w:rPr>
          <w:rFonts w:ascii="Arial" w:eastAsia="Times New Roman" w:hAnsi="Arial" w:cs="Arial"/>
          <w:color w:val="000000" w:themeColor="text1"/>
          <w:shd w:val="clear" w:color="auto" w:fill="FFFFFF"/>
          <w:lang w:eastAsia="en-GB"/>
        </w:rPr>
        <w:t>(Anon, n.d.)</w:t>
      </w:r>
    </w:p>
    <w:p w14:paraId="5568ED65" w14:textId="2C05BE5B" w:rsidR="005D5AC7" w:rsidRPr="00421F22" w:rsidRDefault="00B01163" w:rsidP="005D5AC7">
      <w:pPr>
        <w:rPr>
          <w:rFonts w:ascii="Arial" w:eastAsia="Times New Roman" w:hAnsi="Arial" w:cs="Arial"/>
          <w:color w:val="000000" w:themeColor="text1"/>
          <w:shd w:val="clear" w:color="auto" w:fill="FFFFFF"/>
          <w:lang w:eastAsia="en-GB"/>
        </w:rPr>
      </w:pPr>
      <w:r w:rsidRPr="00421F22">
        <w:rPr>
          <w:rFonts w:ascii="Arial" w:hAnsi="Arial" w:cs="Arial"/>
          <w:color w:val="000000" w:themeColor="text1"/>
        </w:rPr>
        <w:t>There are many definitions of communication</w:t>
      </w:r>
      <w:r w:rsidR="00376570" w:rsidRPr="00421F22">
        <w:rPr>
          <w:rFonts w:ascii="Arial" w:hAnsi="Arial" w:cs="Arial"/>
          <w:color w:val="000000" w:themeColor="text1"/>
        </w:rPr>
        <w:t>,</w:t>
      </w:r>
      <w:r w:rsidR="007B536A" w:rsidRPr="00421F22">
        <w:rPr>
          <w:rFonts w:ascii="Arial" w:hAnsi="Arial" w:cs="Arial"/>
          <w:color w:val="000000" w:themeColor="text1"/>
        </w:rPr>
        <w:t xml:space="preserve"> </w:t>
      </w:r>
      <w:r w:rsidR="00376570" w:rsidRPr="00421F22">
        <w:rPr>
          <w:rFonts w:ascii="Arial" w:hAnsi="Arial" w:cs="Arial"/>
          <w:color w:val="000000" w:themeColor="text1"/>
        </w:rPr>
        <w:t>with only a small proportion being described here</w:t>
      </w:r>
      <w:r w:rsidR="00E80289" w:rsidRPr="00421F22">
        <w:rPr>
          <w:rFonts w:ascii="Arial" w:hAnsi="Arial" w:cs="Arial"/>
          <w:color w:val="000000" w:themeColor="text1"/>
        </w:rPr>
        <w:t xml:space="preserve">. </w:t>
      </w:r>
      <w:r w:rsidR="007B536A" w:rsidRPr="00421F22">
        <w:rPr>
          <w:rFonts w:ascii="Arial" w:hAnsi="Arial" w:cs="Arial"/>
          <w:color w:val="000000" w:themeColor="text1"/>
        </w:rPr>
        <w:t>John Adair (Adair,</w:t>
      </w:r>
      <w:r w:rsidR="00E80289" w:rsidRPr="00421F22">
        <w:rPr>
          <w:rFonts w:ascii="Arial" w:hAnsi="Arial" w:cs="Arial"/>
          <w:color w:val="000000" w:themeColor="text1"/>
        </w:rPr>
        <w:t xml:space="preserve"> </w:t>
      </w:r>
      <w:r w:rsidR="007B536A" w:rsidRPr="00421F22">
        <w:rPr>
          <w:rFonts w:ascii="Arial" w:hAnsi="Arial" w:cs="Arial"/>
          <w:color w:val="000000" w:themeColor="text1"/>
        </w:rPr>
        <w:t>2009) in the book ‘Effective communication’</w:t>
      </w:r>
      <w:r w:rsidR="00376570" w:rsidRPr="00421F22">
        <w:rPr>
          <w:rFonts w:ascii="Arial" w:hAnsi="Arial" w:cs="Arial"/>
          <w:color w:val="000000" w:themeColor="text1"/>
        </w:rPr>
        <w:t xml:space="preserve">, </w:t>
      </w:r>
      <w:r w:rsidR="007B536A" w:rsidRPr="00421F22">
        <w:rPr>
          <w:rFonts w:ascii="Arial" w:hAnsi="Arial" w:cs="Arial"/>
          <w:color w:val="000000" w:themeColor="text1"/>
        </w:rPr>
        <w:t xml:space="preserve">defined communication as essential ability of one person contacting with another </w:t>
      </w:r>
      <w:r w:rsidR="00376570" w:rsidRPr="00421F22">
        <w:rPr>
          <w:rFonts w:ascii="Arial" w:hAnsi="Arial" w:cs="Arial"/>
          <w:color w:val="000000" w:themeColor="text1"/>
        </w:rPr>
        <w:t>to</w:t>
      </w:r>
      <w:r w:rsidR="007B536A" w:rsidRPr="00421F22">
        <w:rPr>
          <w:rFonts w:ascii="Arial" w:hAnsi="Arial" w:cs="Arial"/>
          <w:color w:val="000000" w:themeColor="text1"/>
        </w:rPr>
        <w:t xml:space="preserve"> make him or herself understood. In another definition William Newman and Charles Sum</w:t>
      </w:r>
      <w:r w:rsidR="00BB477C" w:rsidRPr="00421F22">
        <w:rPr>
          <w:rFonts w:ascii="Arial" w:hAnsi="Arial" w:cs="Arial"/>
          <w:color w:val="000000" w:themeColor="text1"/>
        </w:rPr>
        <w:t>m</w:t>
      </w:r>
      <w:r w:rsidR="007B536A" w:rsidRPr="00421F22">
        <w:rPr>
          <w:rFonts w:ascii="Arial" w:hAnsi="Arial" w:cs="Arial"/>
          <w:color w:val="000000" w:themeColor="text1"/>
        </w:rPr>
        <w:t>er wrote, that communication is discussion about concepts, evidences, thoughts or feelings between two or more individuals.</w:t>
      </w:r>
      <w:r w:rsidR="00E80289" w:rsidRPr="00421F22">
        <w:rPr>
          <w:rFonts w:ascii="Arial" w:hAnsi="Arial" w:cs="Arial"/>
          <w:color w:val="000000" w:themeColor="text1"/>
        </w:rPr>
        <w:t xml:space="preserve"> According to Keith Davis, communication is the method of passing information and understanding from one person to another. </w:t>
      </w:r>
      <w:r w:rsidR="005D5AC7" w:rsidRPr="00421F22">
        <w:rPr>
          <w:rFonts w:ascii="Arial" w:hAnsi="Arial" w:cs="Arial"/>
          <w:color w:val="000000" w:themeColor="text1"/>
        </w:rPr>
        <w:t>Allen Louis in 1964, define</w:t>
      </w:r>
      <w:r w:rsidR="00376570" w:rsidRPr="00421F22">
        <w:rPr>
          <w:rFonts w:ascii="Arial" w:hAnsi="Arial" w:cs="Arial"/>
          <w:color w:val="000000" w:themeColor="text1"/>
        </w:rPr>
        <w:t>d</w:t>
      </w:r>
      <w:r w:rsidR="005D5AC7" w:rsidRPr="00421F22">
        <w:rPr>
          <w:rFonts w:ascii="Arial" w:hAnsi="Arial" w:cs="Arial"/>
          <w:color w:val="000000" w:themeColor="text1"/>
        </w:rPr>
        <w:t xml:space="preserve"> communication as a sum of all the small things one person does, when he wants to be understood. It is a process of telling, listening and understanding. </w:t>
      </w:r>
      <w:r w:rsidR="005D5AC7" w:rsidRPr="00421F22">
        <w:rPr>
          <w:rFonts w:ascii="Arial" w:eastAsia="Times New Roman" w:hAnsi="Arial" w:cs="Arial"/>
          <w:color w:val="000000" w:themeColor="text1"/>
          <w:shd w:val="clear" w:color="auto" w:fill="FFFFFF"/>
          <w:lang w:eastAsia="en-GB"/>
        </w:rPr>
        <w:t>(Essays, Research Papers and Articles on Business Management, 2019).</w:t>
      </w:r>
    </w:p>
    <w:p w14:paraId="4B74DCC7" w14:textId="6068FCC8" w:rsidR="005D5AC7" w:rsidRPr="00421F22" w:rsidRDefault="005D5AC7" w:rsidP="005D5AC7">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This report will show </w:t>
      </w:r>
      <w:r w:rsidR="00376570" w:rsidRPr="00421F22">
        <w:rPr>
          <w:rFonts w:ascii="Arial" w:eastAsia="Times New Roman" w:hAnsi="Arial" w:cs="Arial"/>
          <w:color w:val="000000" w:themeColor="text1"/>
          <w:shd w:val="clear" w:color="auto" w:fill="FFFFFF"/>
          <w:lang w:eastAsia="en-GB"/>
        </w:rPr>
        <w:t xml:space="preserve">an </w:t>
      </w:r>
      <w:r w:rsidRPr="00421F22">
        <w:rPr>
          <w:rFonts w:ascii="Arial" w:eastAsia="Times New Roman" w:hAnsi="Arial" w:cs="Arial"/>
          <w:color w:val="000000" w:themeColor="text1"/>
          <w:shd w:val="clear" w:color="auto" w:fill="FFFFFF"/>
          <w:lang w:eastAsia="en-GB"/>
        </w:rPr>
        <w:t>understanding of communication</w:t>
      </w:r>
      <w:r w:rsidR="00AA2C7E" w:rsidRPr="00421F22">
        <w:rPr>
          <w:rFonts w:ascii="Arial" w:eastAsia="Times New Roman" w:hAnsi="Arial" w:cs="Arial"/>
          <w:color w:val="000000" w:themeColor="text1"/>
          <w:shd w:val="clear" w:color="auto" w:fill="FFFFFF"/>
          <w:lang w:eastAsia="en-GB"/>
        </w:rPr>
        <w:t>, communication skills and give example</w:t>
      </w:r>
      <w:r w:rsidR="00376570" w:rsidRPr="00421F22">
        <w:rPr>
          <w:rFonts w:ascii="Arial" w:eastAsia="Times New Roman" w:hAnsi="Arial" w:cs="Arial"/>
          <w:color w:val="000000" w:themeColor="text1"/>
          <w:shd w:val="clear" w:color="auto" w:fill="FFFFFF"/>
          <w:lang w:eastAsia="en-GB"/>
        </w:rPr>
        <w:t>s</w:t>
      </w:r>
      <w:r w:rsidR="00AA2C7E" w:rsidRPr="00421F22">
        <w:rPr>
          <w:rFonts w:ascii="Arial" w:eastAsia="Times New Roman" w:hAnsi="Arial" w:cs="Arial"/>
          <w:color w:val="000000" w:themeColor="text1"/>
          <w:shd w:val="clear" w:color="auto" w:fill="FFFFFF"/>
          <w:lang w:eastAsia="en-GB"/>
        </w:rPr>
        <w:t xml:space="preserve"> of miscommunication at the workplace.</w:t>
      </w:r>
    </w:p>
    <w:p w14:paraId="795D5264" w14:textId="77777777" w:rsidR="00653E75" w:rsidRPr="00421F22" w:rsidRDefault="00653E75" w:rsidP="00925CA0">
      <w:pPr>
        <w:rPr>
          <w:rFonts w:ascii="Arial" w:hAnsi="Arial" w:cs="Arial"/>
          <w:color w:val="000000" w:themeColor="text1"/>
        </w:rPr>
      </w:pPr>
    </w:p>
    <w:p w14:paraId="5C5BED26" w14:textId="7BE770D1" w:rsidR="00925CA0" w:rsidRPr="00421F22" w:rsidRDefault="00925CA0" w:rsidP="00925CA0">
      <w:pPr>
        <w:pStyle w:val="ListParagraph"/>
        <w:numPr>
          <w:ilvl w:val="0"/>
          <w:numId w:val="1"/>
        </w:numPr>
        <w:rPr>
          <w:rFonts w:ascii="Arial" w:hAnsi="Arial" w:cs="Arial"/>
          <w:color w:val="000000" w:themeColor="text1"/>
        </w:rPr>
      </w:pPr>
      <w:r w:rsidRPr="00421F22">
        <w:rPr>
          <w:rFonts w:ascii="Arial" w:hAnsi="Arial" w:cs="Arial"/>
          <w:color w:val="000000" w:themeColor="text1"/>
        </w:rPr>
        <w:t>Models of communication</w:t>
      </w:r>
    </w:p>
    <w:p w14:paraId="78E00CB1" w14:textId="4653CB6D" w:rsidR="00843C48" w:rsidRPr="00421F22" w:rsidRDefault="00843C48" w:rsidP="00843C48">
      <w:pPr>
        <w:pStyle w:val="ListParagraph"/>
        <w:rPr>
          <w:rFonts w:ascii="Arial" w:hAnsi="Arial" w:cs="Arial"/>
          <w:color w:val="000000" w:themeColor="text1"/>
        </w:rPr>
      </w:pPr>
    </w:p>
    <w:p w14:paraId="52751AB4" w14:textId="36B678A5" w:rsidR="00843C48" w:rsidRPr="00421F22" w:rsidRDefault="00843C48"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Although there are many of communication models, three of them: Shannon</w:t>
      </w:r>
      <w:r w:rsidR="00360F1C" w:rsidRPr="00421F22">
        <w:rPr>
          <w:rFonts w:ascii="Arial" w:eastAsia="Times New Roman" w:hAnsi="Arial" w:cs="Arial"/>
          <w:color w:val="000000" w:themeColor="text1"/>
          <w:shd w:val="clear" w:color="auto" w:fill="FFFFFF"/>
          <w:lang w:eastAsia="en-GB"/>
        </w:rPr>
        <w:t xml:space="preserve">-Weaver, Berlo </w:t>
      </w:r>
      <w:r w:rsidRPr="00421F22">
        <w:rPr>
          <w:rFonts w:ascii="Arial" w:eastAsia="Times New Roman" w:hAnsi="Arial" w:cs="Arial"/>
          <w:color w:val="000000" w:themeColor="text1"/>
          <w:shd w:val="clear" w:color="auto" w:fill="FFFFFF"/>
          <w:lang w:eastAsia="en-GB"/>
        </w:rPr>
        <w:t xml:space="preserve">and Schramm models of communication will be further discussed. </w:t>
      </w:r>
    </w:p>
    <w:p w14:paraId="32560310" w14:textId="77777777" w:rsidR="000161F9" w:rsidRPr="00421F22" w:rsidRDefault="000161F9" w:rsidP="00843C48">
      <w:pPr>
        <w:rPr>
          <w:rFonts w:ascii="Arial" w:eastAsia="Times New Roman" w:hAnsi="Arial" w:cs="Arial"/>
          <w:color w:val="000000" w:themeColor="text1"/>
          <w:shd w:val="clear" w:color="auto" w:fill="FFFFFF"/>
          <w:lang w:eastAsia="en-GB"/>
        </w:rPr>
      </w:pPr>
    </w:p>
    <w:p w14:paraId="030110E7" w14:textId="2D1FA6FD" w:rsidR="00360F1C" w:rsidRPr="00421F22" w:rsidRDefault="000161F9"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2.1 </w:t>
      </w:r>
      <w:r w:rsidR="00360F1C" w:rsidRPr="00421F22">
        <w:rPr>
          <w:rFonts w:ascii="Arial" w:eastAsia="Times New Roman" w:hAnsi="Arial" w:cs="Arial"/>
          <w:color w:val="000000" w:themeColor="text1"/>
          <w:shd w:val="clear" w:color="auto" w:fill="FFFFFF"/>
          <w:lang w:eastAsia="en-GB"/>
        </w:rPr>
        <w:t xml:space="preserve">Shannon-Weaver (1948) </w:t>
      </w:r>
    </w:p>
    <w:p w14:paraId="1F6CAC0C" w14:textId="0264D234" w:rsidR="00360F1C" w:rsidRPr="00421F22" w:rsidRDefault="00360F1C"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This model has got 6 concepts:</w:t>
      </w:r>
    </w:p>
    <w:p w14:paraId="70E0D7A6" w14:textId="1B7C4B64" w:rsidR="00360F1C" w:rsidRPr="00421F22" w:rsidRDefault="00360F1C"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Sender (Source of information) is the person who makes message, chooses the channel of sending and sends it.</w:t>
      </w:r>
    </w:p>
    <w:p w14:paraId="5DDD60A9" w14:textId="3E8AF112" w:rsidR="00360F1C" w:rsidRPr="00421F22" w:rsidRDefault="00360F1C"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Encoder (Transmitter) is a person </w:t>
      </w:r>
      <w:r w:rsidR="00FA0A8B" w:rsidRPr="00421F22">
        <w:rPr>
          <w:rFonts w:ascii="Arial" w:eastAsia="Times New Roman" w:hAnsi="Arial" w:cs="Arial"/>
          <w:color w:val="000000" w:themeColor="text1"/>
          <w:shd w:val="clear" w:color="auto" w:fill="FFFFFF"/>
          <w:lang w:eastAsia="en-GB"/>
        </w:rPr>
        <w:t xml:space="preserve">who uses the machine </w:t>
      </w:r>
      <w:r w:rsidRPr="00421F22">
        <w:rPr>
          <w:rFonts w:ascii="Arial" w:eastAsia="Times New Roman" w:hAnsi="Arial" w:cs="Arial"/>
          <w:color w:val="000000" w:themeColor="text1"/>
          <w:shd w:val="clear" w:color="auto" w:fill="FFFFFF"/>
          <w:lang w:eastAsia="en-GB"/>
        </w:rPr>
        <w:t xml:space="preserve">or machine </w:t>
      </w:r>
      <w:r w:rsidR="00FA0A8B" w:rsidRPr="00421F22">
        <w:rPr>
          <w:rFonts w:ascii="Arial" w:eastAsia="Times New Roman" w:hAnsi="Arial" w:cs="Arial"/>
          <w:color w:val="000000" w:themeColor="text1"/>
          <w:shd w:val="clear" w:color="auto" w:fill="FFFFFF"/>
          <w:lang w:eastAsia="en-GB"/>
        </w:rPr>
        <w:t>itself, which converts message into signals or binary data.</w:t>
      </w:r>
    </w:p>
    <w:p w14:paraId="4064B585" w14:textId="2BE2292A" w:rsidR="00FA0A8B" w:rsidRPr="00421F22" w:rsidRDefault="00FA0A8B"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Channel is the instrument used to send</w:t>
      </w:r>
      <w:r w:rsidR="00376570" w:rsidRPr="00421F22">
        <w:rPr>
          <w:rFonts w:ascii="Arial" w:eastAsia="Times New Roman" w:hAnsi="Arial" w:cs="Arial"/>
          <w:color w:val="000000" w:themeColor="text1"/>
          <w:shd w:val="clear" w:color="auto" w:fill="FFFFFF"/>
          <w:lang w:eastAsia="en-GB"/>
        </w:rPr>
        <w:t xml:space="preserve"> the</w:t>
      </w:r>
      <w:r w:rsidRPr="00421F22">
        <w:rPr>
          <w:rFonts w:ascii="Arial" w:eastAsia="Times New Roman" w:hAnsi="Arial" w:cs="Arial"/>
          <w:color w:val="000000" w:themeColor="text1"/>
          <w:shd w:val="clear" w:color="auto" w:fill="FFFFFF"/>
          <w:lang w:eastAsia="en-GB"/>
        </w:rPr>
        <w:t xml:space="preserve"> message.</w:t>
      </w:r>
    </w:p>
    <w:p w14:paraId="7D199C67" w14:textId="2843A1BD" w:rsidR="00FA0A8B" w:rsidRPr="00421F22" w:rsidRDefault="00FA0A8B"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Decoder (Receiver) is the device which converts signals to messages, or the person who translates </w:t>
      </w:r>
      <w:r w:rsidR="00376570" w:rsidRPr="00421F22">
        <w:rPr>
          <w:rFonts w:ascii="Arial" w:eastAsia="Times New Roman" w:hAnsi="Arial" w:cs="Arial"/>
          <w:color w:val="000000" w:themeColor="text1"/>
          <w:shd w:val="clear" w:color="auto" w:fill="FFFFFF"/>
          <w:lang w:eastAsia="en-GB"/>
        </w:rPr>
        <w:t xml:space="preserve">the </w:t>
      </w:r>
      <w:r w:rsidRPr="00421F22">
        <w:rPr>
          <w:rFonts w:ascii="Arial" w:eastAsia="Times New Roman" w:hAnsi="Arial" w:cs="Arial"/>
          <w:color w:val="000000" w:themeColor="text1"/>
          <w:shd w:val="clear" w:color="auto" w:fill="FFFFFF"/>
          <w:lang w:eastAsia="en-GB"/>
        </w:rPr>
        <w:t>message from signals.</w:t>
      </w:r>
    </w:p>
    <w:p w14:paraId="6CE95D36" w14:textId="6758654E" w:rsidR="00FA0A8B" w:rsidRPr="00421F22" w:rsidRDefault="00FA0A8B"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Receiver (Destination) is the person who receives the message or the destination of the message. The receiver presents feedback matching the message </w:t>
      </w:r>
      <w:r w:rsidR="008A232B" w:rsidRPr="00421F22">
        <w:rPr>
          <w:rFonts w:ascii="Arial" w:eastAsia="Times New Roman" w:hAnsi="Arial" w:cs="Arial"/>
          <w:color w:val="000000" w:themeColor="text1"/>
          <w:shd w:val="clear" w:color="auto" w:fill="FFFFFF"/>
          <w:lang w:eastAsia="en-GB"/>
        </w:rPr>
        <w:t>received</w:t>
      </w:r>
      <w:r w:rsidRPr="00421F22">
        <w:rPr>
          <w:rFonts w:ascii="Arial" w:eastAsia="Times New Roman" w:hAnsi="Arial" w:cs="Arial"/>
          <w:color w:val="000000" w:themeColor="text1"/>
          <w:shd w:val="clear" w:color="auto" w:fill="FFFFFF"/>
          <w:lang w:eastAsia="en-GB"/>
        </w:rPr>
        <w:t xml:space="preserve">. </w:t>
      </w:r>
    </w:p>
    <w:p w14:paraId="203AF12B" w14:textId="7339A864" w:rsidR="00D957E1" w:rsidRPr="00421F22" w:rsidRDefault="008A232B"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Noise is a physical disruption, for example </w:t>
      </w:r>
      <w:r w:rsidR="00376570" w:rsidRPr="00421F22">
        <w:rPr>
          <w:rFonts w:ascii="Arial" w:eastAsia="Times New Roman" w:hAnsi="Arial" w:cs="Arial"/>
          <w:color w:val="000000" w:themeColor="text1"/>
          <w:shd w:val="clear" w:color="auto" w:fill="FFFFFF"/>
          <w:lang w:eastAsia="en-GB"/>
        </w:rPr>
        <w:t xml:space="preserve">the </w:t>
      </w:r>
      <w:r w:rsidRPr="00421F22">
        <w:rPr>
          <w:rFonts w:ascii="Arial" w:eastAsia="Times New Roman" w:hAnsi="Arial" w:cs="Arial"/>
          <w:color w:val="000000" w:themeColor="text1"/>
          <w:shd w:val="clear" w:color="auto" w:fill="FFFFFF"/>
          <w:lang w:eastAsia="en-GB"/>
        </w:rPr>
        <w:t>environment or people, which makes the message send to the receiver</w:t>
      </w:r>
      <w:r w:rsidR="00376570" w:rsidRPr="00421F22">
        <w:rPr>
          <w:rFonts w:ascii="Arial" w:eastAsia="Times New Roman" w:hAnsi="Arial" w:cs="Arial"/>
          <w:color w:val="000000" w:themeColor="text1"/>
          <w:shd w:val="clear" w:color="auto" w:fill="FFFFFF"/>
          <w:lang w:eastAsia="en-GB"/>
        </w:rPr>
        <w:t xml:space="preserve"> </w:t>
      </w:r>
      <w:r w:rsidRPr="00421F22">
        <w:rPr>
          <w:rFonts w:ascii="Arial" w:eastAsia="Times New Roman" w:hAnsi="Arial" w:cs="Arial"/>
          <w:color w:val="000000" w:themeColor="text1"/>
          <w:shd w:val="clear" w:color="auto" w:fill="FFFFFF"/>
          <w:lang w:eastAsia="en-GB"/>
        </w:rPr>
        <w:t>different from what was sent.</w:t>
      </w:r>
      <w:r w:rsidR="00D957E1" w:rsidRPr="00421F22">
        <w:rPr>
          <w:rFonts w:ascii="Arial" w:eastAsia="Times New Roman" w:hAnsi="Arial" w:cs="Arial"/>
          <w:color w:val="000000" w:themeColor="text1"/>
          <w:shd w:val="clear" w:color="auto" w:fill="FFFFFF"/>
          <w:lang w:eastAsia="en-GB"/>
        </w:rPr>
        <w:t xml:space="preserve"> (Shannon, 1948)</w:t>
      </w:r>
    </w:p>
    <w:p w14:paraId="37FDE727" w14:textId="22999D16" w:rsidR="000C3DA4" w:rsidRPr="00421F22" w:rsidRDefault="000C3DA4" w:rsidP="00843C48">
      <w:pPr>
        <w:rPr>
          <w:rFonts w:ascii="Arial" w:eastAsia="Times New Roman" w:hAnsi="Arial" w:cs="Arial"/>
          <w:color w:val="000000" w:themeColor="text1"/>
          <w:shd w:val="clear" w:color="auto" w:fill="FFFFFF"/>
          <w:lang w:eastAsia="en-GB"/>
        </w:rPr>
      </w:pPr>
    </w:p>
    <w:p w14:paraId="708A0CD3" w14:textId="3E10D7B0" w:rsidR="00B92B1F" w:rsidRPr="00421F22" w:rsidRDefault="000C3DA4" w:rsidP="00B92B1F">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Shannon made this model to improve technical communication and was used to send messages through the phone or telegraph where messages were sent to the machine and </w:t>
      </w:r>
      <w:r w:rsidRPr="00421F22">
        <w:rPr>
          <w:rFonts w:ascii="Arial" w:eastAsia="Times New Roman" w:hAnsi="Arial" w:cs="Arial"/>
          <w:color w:val="000000" w:themeColor="text1"/>
          <w:shd w:val="clear" w:color="auto" w:fill="FFFFFF"/>
          <w:lang w:eastAsia="en-GB"/>
        </w:rPr>
        <w:lastRenderedPageBreak/>
        <w:t xml:space="preserve">the receiver had to decode it and interpret it after. Weaver, later on apply the model to all kind of communications. </w:t>
      </w:r>
      <w:r w:rsidR="00376570" w:rsidRPr="00421F22">
        <w:rPr>
          <w:rFonts w:ascii="Arial" w:eastAsia="Times New Roman" w:hAnsi="Arial" w:cs="Arial"/>
          <w:color w:val="000000" w:themeColor="text1"/>
          <w:shd w:val="clear" w:color="auto" w:fill="FFFFFF"/>
          <w:lang w:eastAsia="en-GB"/>
        </w:rPr>
        <w:t xml:space="preserve">The </w:t>
      </w:r>
      <w:r w:rsidRPr="00421F22">
        <w:rPr>
          <w:rFonts w:ascii="Arial" w:eastAsia="Times New Roman" w:hAnsi="Arial" w:cs="Arial"/>
          <w:color w:val="000000" w:themeColor="text1"/>
          <w:shd w:val="clear" w:color="auto" w:fill="FFFFFF"/>
          <w:lang w:eastAsia="en-GB"/>
        </w:rPr>
        <w:t xml:space="preserve">Shannon- Weaver model allows to check the noise interruption during the transmission of the message, </w:t>
      </w:r>
      <w:r w:rsidR="00EB3A1A" w:rsidRPr="00421F22">
        <w:rPr>
          <w:rFonts w:ascii="Arial" w:eastAsia="Times New Roman" w:hAnsi="Arial" w:cs="Arial"/>
          <w:color w:val="000000" w:themeColor="text1"/>
          <w:shd w:val="clear" w:color="auto" w:fill="FFFFFF"/>
          <w:lang w:eastAsia="en-GB"/>
        </w:rPr>
        <w:t>and remove</w:t>
      </w:r>
      <w:r w:rsidRPr="00421F22">
        <w:rPr>
          <w:rFonts w:ascii="Arial" w:eastAsia="Times New Roman" w:hAnsi="Arial" w:cs="Arial"/>
          <w:color w:val="000000" w:themeColor="text1"/>
          <w:shd w:val="clear" w:color="auto" w:fill="FFFFFF"/>
          <w:lang w:eastAsia="en-GB"/>
        </w:rPr>
        <w:t xml:space="preserve"> it to </w:t>
      </w:r>
      <w:r w:rsidR="00EB3A1A" w:rsidRPr="00421F22">
        <w:rPr>
          <w:rFonts w:ascii="Arial" w:eastAsia="Times New Roman" w:hAnsi="Arial" w:cs="Arial"/>
          <w:color w:val="000000" w:themeColor="text1"/>
          <w:shd w:val="clear" w:color="auto" w:fill="FFFFFF"/>
          <w:lang w:eastAsia="en-GB"/>
        </w:rPr>
        <w:t xml:space="preserve">make communication </w:t>
      </w:r>
      <w:r w:rsidR="00D957E1" w:rsidRPr="00421F22">
        <w:rPr>
          <w:rFonts w:ascii="Arial" w:eastAsia="Times New Roman" w:hAnsi="Arial" w:cs="Arial"/>
          <w:color w:val="000000" w:themeColor="text1"/>
          <w:shd w:val="clear" w:color="auto" w:fill="FFFFFF"/>
          <w:lang w:eastAsia="en-GB"/>
        </w:rPr>
        <w:t xml:space="preserve">effective, however, </w:t>
      </w:r>
      <w:r w:rsidR="00EB3A1A" w:rsidRPr="00421F22">
        <w:rPr>
          <w:rFonts w:ascii="Arial" w:eastAsia="Times New Roman" w:hAnsi="Arial" w:cs="Arial"/>
          <w:color w:val="000000" w:themeColor="text1"/>
          <w:shd w:val="clear" w:color="auto" w:fill="FFFFFF"/>
          <w:lang w:eastAsia="en-GB"/>
        </w:rPr>
        <w:t xml:space="preserve">it </w:t>
      </w:r>
      <w:r w:rsidR="00D957E1" w:rsidRPr="00421F22">
        <w:rPr>
          <w:rFonts w:ascii="Arial" w:eastAsia="Times New Roman" w:hAnsi="Arial" w:cs="Arial"/>
          <w:color w:val="000000" w:themeColor="text1"/>
          <w:shd w:val="clear" w:color="auto" w:fill="FFFFFF"/>
          <w:lang w:eastAsia="en-GB"/>
        </w:rPr>
        <w:t>can’t</w:t>
      </w:r>
      <w:r w:rsidR="00EB3A1A" w:rsidRPr="00421F22">
        <w:rPr>
          <w:rFonts w:ascii="Arial" w:eastAsia="Times New Roman" w:hAnsi="Arial" w:cs="Arial"/>
          <w:color w:val="000000" w:themeColor="text1"/>
          <w:shd w:val="clear" w:color="auto" w:fill="FFFFFF"/>
          <w:lang w:eastAsia="en-GB"/>
        </w:rPr>
        <w:t xml:space="preserve"> be applie</w:t>
      </w:r>
      <w:r w:rsidR="00D957E1" w:rsidRPr="00421F22">
        <w:rPr>
          <w:rFonts w:ascii="Arial" w:eastAsia="Times New Roman" w:hAnsi="Arial" w:cs="Arial"/>
          <w:color w:val="000000" w:themeColor="text1"/>
          <w:shd w:val="clear" w:color="auto" w:fill="FFFFFF"/>
          <w:lang w:eastAsia="en-GB"/>
        </w:rPr>
        <w:t>d for group and mass communication.</w:t>
      </w:r>
      <w:r w:rsidR="00B92B1F" w:rsidRPr="00421F22">
        <w:rPr>
          <w:rFonts w:ascii="Arial" w:eastAsia="Times New Roman" w:hAnsi="Arial" w:cs="Arial"/>
          <w:color w:val="000000" w:themeColor="text1"/>
          <w:shd w:val="clear" w:color="auto" w:fill="FFFFFF"/>
          <w:lang w:eastAsia="en-GB"/>
        </w:rPr>
        <w:t xml:space="preserve"> </w:t>
      </w:r>
    </w:p>
    <w:p w14:paraId="5211382B" w14:textId="77777777" w:rsidR="00B92B1F" w:rsidRPr="00421F22" w:rsidRDefault="00B92B1F" w:rsidP="00B92B1F">
      <w:pPr>
        <w:rPr>
          <w:rFonts w:ascii="Arial" w:eastAsia="Times New Roman" w:hAnsi="Arial" w:cs="Arial"/>
          <w:color w:val="000000" w:themeColor="text1"/>
          <w:shd w:val="clear" w:color="auto" w:fill="FFFFFF"/>
          <w:lang w:eastAsia="en-GB"/>
        </w:rPr>
      </w:pPr>
    </w:p>
    <w:p w14:paraId="7DA4174A" w14:textId="1BF1244C" w:rsidR="00B92B1F" w:rsidRPr="00421F22" w:rsidRDefault="000161F9" w:rsidP="00B92B1F">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2.2 </w:t>
      </w:r>
      <w:r w:rsidR="00B92B1F" w:rsidRPr="00421F22">
        <w:rPr>
          <w:rFonts w:ascii="Arial" w:eastAsia="Times New Roman" w:hAnsi="Arial" w:cs="Arial"/>
          <w:color w:val="000000" w:themeColor="text1"/>
          <w:shd w:val="clear" w:color="auto" w:fill="FFFFFF"/>
          <w:lang w:eastAsia="en-GB"/>
        </w:rPr>
        <w:t>Schramm (1954)</w:t>
      </w:r>
    </w:p>
    <w:p w14:paraId="296275EC" w14:textId="7C981546" w:rsidR="002418A8" w:rsidRPr="00421F22" w:rsidRDefault="005E33B3" w:rsidP="00B92B1F">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According to this model of </w:t>
      </w:r>
      <w:r w:rsidR="0029629E" w:rsidRPr="00421F22">
        <w:rPr>
          <w:rFonts w:ascii="Arial" w:eastAsia="Times New Roman" w:hAnsi="Arial" w:cs="Arial"/>
          <w:color w:val="000000" w:themeColor="text1"/>
          <w:shd w:val="clear" w:color="auto" w:fill="FFFFFF"/>
          <w:lang w:eastAsia="en-GB"/>
        </w:rPr>
        <w:t xml:space="preserve">communication, </w:t>
      </w:r>
      <w:r w:rsidRPr="00421F22">
        <w:rPr>
          <w:rFonts w:ascii="Arial" w:eastAsia="Times New Roman" w:hAnsi="Arial" w:cs="Arial"/>
          <w:color w:val="000000" w:themeColor="text1"/>
          <w:shd w:val="clear" w:color="auto" w:fill="FFFFFF"/>
          <w:lang w:eastAsia="en-GB"/>
        </w:rPr>
        <w:t>coding and decoding are most crucial processes of</w:t>
      </w:r>
      <w:r w:rsidR="002418A8" w:rsidRPr="00421F22">
        <w:rPr>
          <w:rFonts w:ascii="Arial" w:eastAsia="Times New Roman" w:hAnsi="Arial" w:cs="Arial"/>
          <w:color w:val="000000" w:themeColor="text1"/>
          <w:shd w:val="clear" w:color="auto" w:fill="FFFFFF"/>
          <w:lang w:eastAsia="en-GB"/>
        </w:rPr>
        <w:t xml:space="preserve"> a good</w:t>
      </w:r>
      <w:r w:rsidRPr="00421F22">
        <w:rPr>
          <w:rFonts w:ascii="Arial" w:eastAsia="Times New Roman" w:hAnsi="Arial" w:cs="Arial"/>
          <w:color w:val="000000" w:themeColor="text1"/>
          <w:shd w:val="clear" w:color="auto" w:fill="FFFFFF"/>
          <w:lang w:eastAsia="en-GB"/>
        </w:rPr>
        <w:t xml:space="preserve"> communication. Information doesn’t exist, until is put into words and passed to others. Recipient responsibility is to understand</w:t>
      </w:r>
      <w:r w:rsidR="002418A8" w:rsidRPr="00421F22">
        <w:rPr>
          <w:rFonts w:ascii="Arial" w:eastAsia="Times New Roman" w:hAnsi="Arial" w:cs="Arial"/>
          <w:color w:val="000000" w:themeColor="text1"/>
          <w:shd w:val="clear" w:color="auto" w:fill="FFFFFF"/>
          <w:lang w:eastAsia="en-GB"/>
        </w:rPr>
        <w:t>,</w:t>
      </w:r>
      <w:r w:rsidRPr="00421F22">
        <w:rPr>
          <w:rFonts w:ascii="Arial" w:eastAsia="Times New Roman" w:hAnsi="Arial" w:cs="Arial"/>
          <w:color w:val="000000" w:themeColor="text1"/>
          <w:shd w:val="clear" w:color="auto" w:fill="FFFFFF"/>
          <w:lang w:eastAsia="en-GB"/>
        </w:rPr>
        <w:t xml:space="preserve"> what the sender wanted to convey.</w:t>
      </w:r>
      <w:r w:rsidR="001965BA" w:rsidRPr="00421F22">
        <w:rPr>
          <w:rFonts w:ascii="Arial" w:eastAsia="Times New Roman" w:hAnsi="Arial" w:cs="Arial"/>
          <w:color w:val="000000" w:themeColor="text1"/>
          <w:shd w:val="clear" w:color="auto" w:fill="FFFFFF"/>
          <w:lang w:eastAsia="en-GB"/>
        </w:rPr>
        <w:t xml:space="preserve"> </w:t>
      </w:r>
      <w:r w:rsidRPr="00421F22">
        <w:rPr>
          <w:rFonts w:ascii="Arial" w:eastAsia="Times New Roman" w:hAnsi="Arial" w:cs="Arial"/>
          <w:color w:val="000000" w:themeColor="text1"/>
          <w:shd w:val="clear" w:color="auto" w:fill="FFFFFF"/>
          <w:lang w:eastAsia="en-GB"/>
        </w:rPr>
        <w:t xml:space="preserve">The message is useless until the second party is able to </w:t>
      </w:r>
      <w:r w:rsidR="002418A8" w:rsidRPr="00421F22">
        <w:rPr>
          <w:rFonts w:ascii="Arial" w:eastAsia="Times New Roman" w:hAnsi="Arial" w:cs="Arial"/>
          <w:color w:val="000000" w:themeColor="text1"/>
          <w:shd w:val="clear" w:color="auto" w:fill="FFFFFF"/>
          <w:lang w:eastAsia="en-GB"/>
        </w:rPr>
        <w:t>identify</w:t>
      </w:r>
      <w:r w:rsidRPr="00421F22">
        <w:rPr>
          <w:rFonts w:ascii="Arial" w:eastAsia="Times New Roman" w:hAnsi="Arial" w:cs="Arial"/>
          <w:color w:val="000000" w:themeColor="text1"/>
          <w:shd w:val="clear" w:color="auto" w:fill="FFFFFF"/>
          <w:lang w:eastAsia="en-GB"/>
        </w:rPr>
        <w:t xml:space="preserve"> and decode the information. </w:t>
      </w:r>
      <w:r w:rsidR="0029629E" w:rsidRPr="00421F22">
        <w:rPr>
          <w:rFonts w:ascii="Arial" w:eastAsia="Times New Roman" w:hAnsi="Arial" w:cs="Arial"/>
          <w:color w:val="000000" w:themeColor="text1"/>
          <w:shd w:val="clear" w:color="auto" w:fill="FFFFFF"/>
          <w:lang w:eastAsia="en-GB"/>
        </w:rPr>
        <w:t>Schramm highlights</w:t>
      </w:r>
      <w:r w:rsidR="002418A8" w:rsidRPr="00421F22">
        <w:rPr>
          <w:rFonts w:ascii="Arial" w:eastAsia="Times New Roman" w:hAnsi="Arial" w:cs="Arial"/>
          <w:color w:val="000000" w:themeColor="text1"/>
          <w:shd w:val="clear" w:color="auto" w:fill="FFFFFF"/>
          <w:lang w:eastAsia="en-GB"/>
        </w:rPr>
        <w:t>,</w:t>
      </w:r>
      <w:r w:rsidR="0029629E" w:rsidRPr="00421F22">
        <w:rPr>
          <w:rFonts w:ascii="Arial" w:eastAsia="Times New Roman" w:hAnsi="Arial" w:cs="Arial"/>
          <w:color w:val="000000" w:themeColor="text1"/>
          <w:shd w:val="clear" w:color="auto" w:fill="FFFFFF"/>
          <w:lang w:eastAsia="en-GB"/>
        </w:rPr>
        <w:t xml:space="preserve"> that the communication</w:t>
      </w:r>
      <w:r w:rsidR="00067F74" w:rsidRPr="00421F22">
        <w:rPr>
          <w:rFonts w:ascii="Arial" w:eastAsia="Times New Roman" w:hAnsi="Arial" w:cs="Arial"/>
          <w:color w:val="000000" w:themeColor="text1"/>
          <w:shd w:val="clear" w:color="auto" w:fill="FFFFFF"/>
          <w:lang w:eastAsia="en-GB"/>
        </w:rPr>
        <w:t xml:space="preserve"> process</w:t>
      </w:r>
      <w:r w:rsidR="0029629E" w:rsidRPr="00421F22">
        <w:rPr>
          <w:rFonts w:ascii="Arial" w:eastAsia="Times New Roman" w:hAnsi="Arial" w:cs="Arial"/>
          <w:color w:val="000000" w:themeColor="text1"/>
          <w:shd w:val="clear" w:color="auto" w:fill="FFFFFF"/>
          <w:lang w:eastAsia="en-GB"/>
        </w:rPr>
        <w:t xml:space="preserve"> is not completed </w:t>
      </w:r>
      <w:r w:rsidR="002418A8" w:rsidRPr="00421F22">
        <w:rPr>
          <w:rFonts w:ascii="Arial" w:eastAsia="Times New Roman" w:hAnsi="Arial" w:cs="Arial"/>
          <w:color w:val="000000" w:themeColor="text1"/>
          <w:shd w:val="clear" w:color="auto" w:fill="FFFFFF"/>
          <w:lang w:eastAsia="en-GB"/>
        </w:rPr>
        <w:t>unless</w:t>
      </w:r>
      <w:r w:rsidR="005E63FA" w:rsidRPr="00421F22">
        <w:rPr>
          <w:rFonts w:ascii="Arial" w:eastAsia="Times New Roman" w:hAnsi="Arial" w:cs="Arial"/>
          <w:color w:val="000000" w:themeColor="text1"/>
          <w:shd w:val="clear" w:color="auto" w:fill="FFFFFF"/>
          <w:lang w:eastAsia="en-GB"/>
        </w:rPr>
        <w:t xml:space="preserve"> and </w:t>
      </w:r>
      <w:r w:rsidR="002418A8" w:rsidRPr="00421F22">
        <w:rPr>
          <w:rFonts w:ascii="Arial" w:eastAsia="Times New Roman" w:hAnsi="Arial" w:cs="Arial"/>
          <w:color w:val="000000" w:themeColor="text1"/>
          <w:shd w:val="clear" w:color="auto" w:fill="FFFFFF"/>
          <w:lang w:eastAsia="en-GB"/>
        </w:rPr>
        <w:t>until</w:t>
      </w:r>
      <w:r w:rsidR="00067F74" w:rsidRPr="00421F22">
        <w:rPr>
          <w:rFonts w:ascii="Arial" w:eastAsia="Times New Roman" w:hAnsi="Arial" w:cs="Arial"/>
          <w:color w:val="000000" w:themeColor="text1"/>
          <w:shd w:val="clear" w:color="auto" w:fill="FFFFFF"/>
          <w:lang w:eastAsia="en-GB"/>
        </w:rPr>
        <w:t xml:space="preserve"> the</w:t>
      </w:r>
      <w:r w:rsidR="0029629E" w:rsidRPr="00421F22">
        <w:rPr>
          <w:rFonts w:ascii="Arial" w:eastAsia="Times New Roman" w:hAnsi="Arial" w:cs="Arial"/>
          <w:color w:val="000000" w:themeColor="text1"/>
          <w:shd w:val="clear" w:color="auto" w:fill="FFFFFF"/>
          <w:lang w:eastAsia="en-GB"/>
        </w:rPr>
        <w:t xml:space="preserve"> sender receives the feedback from the recipient</w:t>
      </w:r>
      <w:r w:rsidR="00067F74" w:rsidRPr="00421F22">
        <w:rPr>
          <w:rFonts w:ascii="Arial" w:eastAsia="Times New Roman" w:hAnsi="Arial" w:cs="Arial"/>
          <w:color w:val="000000" w:themeColor="text1"/>
          <w:shd w:val="clear" w:color="auto" w:fill="FFFFFF"/>
          <w:lang w:eastAsia="en-GB"/>
        </w:rPr>
        <w:t xml:space="preserve">, as communication is a two-way </w:t>
      </w:r>
      <w:r w:rsidR="002418A8" w:rsidRPr="00421F22">
        <w:rPr>
          <w:rFonts w:ascii="Arial" w:eastAsia="Times New Roman" w:hAnsi="Arial" w:cs="Arial"/>
          <w:color w:val="000000" w:themeColor="text1"/>
          <w:shd w:val="clear" w:color="auto" w:fill="FFFFFF"/>
          <w:lang w:eastAsia="en-GB"/>
        </w:rPr>
        <w:t>process. He also noticed that individuals from different cultures, religion</w:t>
      </w:r>
      <w:r w:rsidR="00A507CF" w:rsidRPr="00421F22">
        <w:rPr>
          <w:rFonts w:ascii="Arial" w:eastAsia="Times New Roman" w:hAnsi="Arial" w:cs="Arial"/>
          <w:color w:val="000000" w:themeColor="text1"/>
          <w:shd w:val="clear" w:color="auto" w:fill="FFFFFF"/>
          <w:lang w:eastAsia="en-GB"/>
        </w:rPr>
        <w:t>s</w:t>
      </w:r>
      <w:r w:rsidR="002418A8" w:rsidRPr="00421F22">
        <w:rPr>
          <w:rFonts w:ascii="Arial" w:eastAsia="Times New Roman" w:hAnsi="Arial" w:cs="Arial"/>
          <w:color w:val="000000" w:themeColor="text1"/>
          <w:shd w:val="clear" w:color="auto" w:fill="FFFFFF"/>
          <w:lang w:eastAsia="en-GB"/>
        </w:rPr>
        <w:t xml:space="preserve"> or background</w:t>
      </w:r>
      <w:r w:rsidR="00A507CF" w:rsidRPr="00421F22">
        <w:rPr>
          <w:rFonts w:ascii="Arial" w:eastAsia="Times New Roman" w:hAnsi="Arial" w:cs="Arial"/>
          <w:color w:val="000000" w:themeColor="text1"/>
          <w:shd w:val="clear" w:color="auto" w:fill="FFFFFF"/>
          <w:lang w:eastAsia="en-GB"/>
        </w:rPr>
        <w:t>s</w:t>
      </w:r>
      <w:r w:rsidR="002418A8" w:rsidRPr="00421F22">
        <w:rPr>
          <w:rFonts w:ascii="Arial" w:eastAsia="Times New Roman" w:hAnsi="Arial" w:cs="Arial"/>
          <w:color w:val="000000" w:themeColor="text1"/>
          <w:shd w:val="clear" w:color="auto" w:fill="FFFFFF"/>
          <w:lang w:eastAsia="en-GB"/>
        </w:rPr>
        <w:t xml:space="preserve"> got </w:t>
      </w:r>
      <w:r w:rsidR="00A507CF" w:rsidRPr="00421F22">
        <w:rPr>
          <w:rFonts w:ascii="Arial" w:eastAsia="Times New Roman" w:hAnsi="Arial" w:cs="Arial"/>
          <w:color w:val="000000" w:themeColor="text1"/>
          <w:shd w:val="clear" w:color="auto" w:fill="FFFFFF"/>
          <w:lang w:eastAsia="en-GB"/>
        </w:rPr>
        <w:t xml:space="preserve">a </w:t>
      </w:r>
      <w:r w:rsidR="002418A8" w:rsidRPr="00421F22">
        <w:rPr>
          <w:rFonts w:ascii="Arial" w:eastAsia="Times New Roman" w:hAnsi="Arial" w:cs="Arial"/>
          <w:color w:val="000000" w:themeColor="text1"/>
          <w:shd w:val="clear" w:color="auto" w:fill="FFFFFF"/>
          <w:lang w:eastAsia="en-GB"/>
        </w:rPr>
        <w:t xml:space="preserve">different level of interpretation of the </w:t>
      </w:r>
      <w:r w:rsidR="001965BA" w:rsidRPr="00421F22">
        <w:rPr>
          <w:rFonts w:ascii="Arial" w:eastAsia="Times New Roman" w:hAnsi="Arial" w:cs="Arial"/>
          <w:color w:val="000000" w:themeColor="text1"/>
          <w:shd w:val="clear" w:color="auto" w:fill="FFFFFF"/>
          <w:lang w:eastAsia="en-GB"/>
        </w:rPr>
        <w:t>message. When</w:t>
      </w:r>
      <w:r w:rsidR="002418A8" w:rsidRPr="00421F22">
        <w:rPr>
          <w:rFonts w:ascii="Arial" w:eastAsia="Times New Roman" w:hAnsi="Arial" w:cs="Arial"/>
          <w:color w:val="000000" w:themeColor="text1"/>
          <w:shd w:val="clear" w:color="auto" w:fill="FFFFFF"/>
          <w:lang w:eastAsia="en-GB"/>
        </w:rPr>
        <w:t xml:space="preserve"> one party sends the message to pass the information, the other </w:t>
      </w:r>
      <w:r w:rsidR="001965BA" w:rsidRPr="00421F22">
        <w:rPr>
          <w:rFonts w:ascii="Arial" w:eastAsia="Times New Roman" w:hAnsi="Arial" w:cs="Arial"/>
          <w:color w:val="000000" w:themeColor="text1"/>
          <w:shd w:val="clear" w:color="auto" w:fill="FFFFFF"/>
          <w:lang w:eastAsia="en-GB"/>
        </w:rPr>
        <w:t>has to understand it in the required form. In this model</w:t>
      </w:r>
      <w:r w:rsidR="00A507CF" w:rsidRPr="00421F22">
        <w:rPr>
          <w:rFonts w:ascii="Arial" w:eastAsia="Times New Roman" w:hAnsi="Arial" w:cs="Arial"/>
          <w:color w:val="000000" w:themeColor="text1"/>
          <w:shd w:val="clear" w:color="auto" w:fill="FFFFFF"/>
          <w:lang w:eastAsia="en-GB"/>
        </w:rPr>
        <w:t>,</w:t>
      </w:r>
      <w:r w:rsidR="001965BA" w:rsidRPr="00421F22">
        <w:rPr>
          <w:rFonts w:ascii="Arial" w:eastAsia="Times New Roman" w:hAnsi="Arial" w:cs="Arial"/>
          <w:color w:val="000000" w:themeColor="text1"/>
          <w:shd w:val="clear" w:color="auto" w:fill="FFFFFF"/>
          <w:lang w:eastAsia="en-GB"/>
        </w:rPr>
        <w:t xml:space="preserve"> feedback from the receiver is necessary</w:t>
      </w:r>
      <w:r w:rsidR="009F67E8" w:rsidRPr="00421F22">
        <w:rPr>
          <w:rFonts w:ascii="Arial" w:eastAsia="Times New Roman" w:hAnsi="Arial" w:cs="Arial"/>
          <w:color w:val="000000" w:themeColor="text1"/>
          <w:shd w:val="clear" w:color="auto" w:fill="FFFFFF"/>
          <w:lang w:eastAsia="en-GB"/>
        </w:rPr>
        <w:t xml:space="preserve"> even its not the desirable one</w:t>
      </w:r>
      <w:r w:rsidR="001965BA" w:rsidRPr="00421F22">
        <w:rPr>
          <w:rFonts w:ascii="Arial" w:eastAsia="Times New Roman" w:hAnsi="Arial" w:cs="Arial"/>
          <w:color w:val="000000" w:themeColor="text1"/>
          <w:shd w:val="clear" w:color="auto" w:fill="FFFFFF"/>
          <w:lang w:eastAsia="en-GB"/>
        </w:rPr>
        <w:t xml:space="preserve">. Any communication without feedback is incomplete and </w:t>
      </w:r>
      <w:r w:rsidR="009F67E8" w:rsidRPr="00421F22">
        <w:rPr>
          <w:rFonts w:ascii="Arial" w:eastAsia="Times New Roman" w:hAnsi="Arial" w:cs="Arial"/>
          <w:color w:val="000000" w:themeColor="text1"/>
          <w:shd w:val="clear" w:color="auto" w:fill="FFFFFF"/>
          <w:lang w:eastAsia="en-GB"/>
        </w:rPr>
        <w:t>unsuccessful</w:t>
      </w:r>
      <w:r w:rsidR="00A507CF" w:rsidRPr="00421F22">
        <w:rPr>
          <w:rFonts w:ascii="Arial" w:eastAsia="Times New Roman" w:hAnsi="Arial" w:cs="Arial"/>
          <w:color w:val="000000" w:themeColor="text1"/>
          <w:shd w:val="clear" w:color="auto" w:fill="FFFFFF"/>
          <w:lang w:eastAsia="en-GB"/>
        </w:rPr>
        <w:t xml:space="preserve"> </w:t>
      </w:r>
      <w:r w:rsidR="009F67E8" w:rsidRPr="00421F22">
        <w:rPr>
          <w:rFonts w:ascii="Arial" w:eastAsia="Times New Roman" w:hAnsi="Arial" w:cs="Arial"/>
          <w:color w:val="000000" w:themeColor="text1"/>
          <w:shd w:val="clear" w:color="auto" w:fill="FFFFFF"/>
          <w:lang w:eastAsia="en-GB"/>
        </w:rPr>
        <w:t>(</w:t>
      </w:r>
      <w:r w:rsidR="002A7794" w:rsidRPr="00421F22">
        <w:rPr>
          <w:rFonts w:ascii="Arial" w:eastAsia="Times New Roman" w:hAnsi="Arial" w:cs="Arial"/>
          <w:color w:val="000000" w:themeColor="text1"/>
          <w:shd w:val="clear" w:color="auto" w:fill="FFFFFF"/>
          <w:lang w:eastAsia="en-GB"/>
        </w:rPr>
        <w:t>Schramm, 1960)</w:t>
      </w:r>
      <w:r w:rsidR="00A507CF" w:rsidRPr="00421F22">
        <w:rPr>
          <w:rFonts w:ascii="Arial" w:eastAsia="Times New Roman" w:hAnsi="Arial" w:cs="Arial"/>
          <w:color w:val="000000" w:themeColor="text1"/>
          <w:shd w:val="clear" w:color="auto" w:fill="FFFFFF"/>
          <w:lang w:eastAsia="en-GB"/>
        </w:rPr>
        <w:t>.</w:t>
      </w:r>
    </w:p>
    <w:p w14:paraId="1A7B66B0" w14:textId="77777777" w:rsidR="00067F74" w:rsidRPr="00421F22" w:rsidRDefault="00067F74" w:rsidP="00B92B1F">
      <w:pPr>
        <w:rPr>
          <w:rFonts w:ascii="Arial" w:eastAsia="Times New Roman" w:hAnsi="Arial" w:cs="Arial"/>
          <w:color w:val="000000" w:themeColor="text1"/>
          <w:shd w:val="clear" w:color="auto" w:fill="FFFFFF"/>
          <w:lang w:eastAsia="en-GB"/>
        </w:rPr>
      </w:pPr>
    </w:p>
    <w:p w14:paraId="5E810A40" w14:textId="58A266B7" w:rsidR="00843C48" w:rsidRPr="00421F22" w:rsidRDefault="000161F9"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2.3 </w:t>
      </w:r>
      <w:r w:rsidR="00843C48" w:rsidRPr="00421F22">
        <w:rPr>
          <w:rFonts w:ascii="Arial" w:eastAsia="Times New Roman" w:hAnsi="Arial" w:cs="Arial"/>
          <w:color w:val="000000" w:themeColor="text1"/>
          <w:shd w:val="clear" w:color="auto" w:fill="FFFFFF"/>
          <w:lang w:eastAsia="en-GB"/>
        </w:rPr>
        <w:t xml:space="preserve">Berlo </w:t>
      </w:r>
      <w:r w:rsidR="004C64A1" w:rsidRPr="00421F22">
        <w:rPr>
          <w:rFonts w:ascii="Arial" w:eastAsia="Times New Roman" w:hAnsi="Arial" w:cs="Arial"/>
          <w:color w:val="000000" w:themeColor="text1"/>
          <w:shd w:val="clear" w:color="auto" w:fill="FFFFFF"/>
          <w:lang w:eastAsia="en-GB"/>
        </w:rPr>
        <w:t>(1960)</w:t>
      </w:r>
      <w:r w:rsidR="007C042C" w:rsidRPr="00421F22">
        <w:rPr>
          <w:rFonts w:ascii="Arial" w:eastAsia="Times New Roman" w:hAnsi="Arial" w:cs="Arial"/>
          <w:color w:val="000000" w:themeColor="text1"/>
          <w:shd w:val="clear" w:color="auto" w:fill="FFFFFF"/>
          <w:lang w:eastAsia="en-GB"/>
        </w:rPr>
        <w:t xml:space="preserve"> sender-message-channel-receiver (SMCR) </w:t>
      </w:r>
    </w:p>
    <w:p w14:paraId="1505B1AA" w14:textId="40FD5A56" w:rsidR="007C042C" w:rsidRPr="00421F22" w:rsidRDefault="007C042C"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David Berlo introduced new model of communication, based on Shannon-Weaver model (1949). His model desc</w:t>
      </w:r>
      <w:r w:rsidR="00A507CF" w:rsidRPr="00421F22">
        <w:rPr>
          <w:rFonts w:ascii="Arial" w:eastAsia="Times New Roman" w:hAnsi="Arial" w:cs="Arial"/>
          <w:color w:val="000000" w:themeColor="text1"/>
          <w:shd w:val="clear" w:color="auto" w:fill="FFFFFF"/>
          <w:lang w:eastAsia="en-GB"/>
        </w:rPr>
        <w:t>ribes</w:t>
      </w:r>
      <w:r w:rsidRPr="00421F22">
        <w:rPr>
          <w:rFonts w:ascii="Arial" w:eastAsia="Times New Roman" w:hAnsi="Arial" w:cs="Arial"/>
          <w:color w:val="000000" w:themeColor="text1"/>
          <w:shd w:val="clear" w:color="auto" w:fill="FFFFFF"/>
          <w:lang w:eastAsia="en-GB"/>
        </w:rPr>
        <w:t xml:space="preserve"> </w:t>
      </w:r>
      <w:r w:rsidR="00A507CF" w:rsidRPr="00421F22">
        <w:rPr>
          <w:rFonts w:ascii="Arial" w:eastAsia="Times New Roman" w:hAnsi="Arial" w:cs="Arial"/>
          <w:color w:val="000000" w:themeColor="text1"/>
          <w:shd w:val="clear" w:color="auto" w:fill="FFFFFF"/>
          <w:lang w:eastAsia="en-GB"/>
        </w:rPr>
        <w:t xml:space="preserve">the </w:t>
      </w:r>
      <w:r w:rsidRPr="00421F22">
        <w:rPr>
          <w:rFonts w:ascii="Arial" w:eastAsia="Times New Roman" w:hAnsi="Arial" w:cs="Arial"/>
          <w:color w:val="000000" w:themeColor="text1"/>
          <w:shd w:val="clear" w:color="auto" w:fill="FFFFFF"/>
          <w:lang w:eastAsia="en-GB"/>
        </w:rPr>
        <w:t>elements affecting</w:t>
      </w:r>
      <w:r w:rsidR="00293323" w:rsidRPr="00421F22">
        <w:rPr>
          <w:rFonts w:ascii="Arial" w:eastAsia="Times New Roman" w:hAnsi="Arial" w:cs="Arial"/>
          <w:color w:val="000000" w:themeColor="text1"/>
          <w:shd w:val="clear" w:color="auto" w:fill="FFFFFF"/>
          <w:lang w:eastAsia="en-GB"/>
        </w:rPr>
        <w:t xml:space="preserve"> the separate parts </w:t>
      </w:r>
      <w:r w:rsidR="00A507CF" w:rsidRPr="00421F22">
        <w:rPr>
          <w:rFonts w:ascii="Arial" w:eastAsia="Times New Roman" w:hAnsi="Arial" w:cs="Arial"/>
          <w:color w:val="000000" w:themeColor="text1"/>
          <w:shd w:val="clear" w:color="auto" w:fill="FFFFFF"/>
          <w:lang w:eastAsia="en-GB"/>
        </w:rPr>
        <w:t>of</w:t>
      </w:r>
      <w:r w:rsidR="00293323" w:rsidRPr="00421F22">
        <w:rPr>
          <w:rFonts w:ascii="Arial" w:eastAsia="Times New Roman" w:hAnsi="Arial" w:cs="Arial"/>
          <w:color w:val="000000" w:themeColor="text1"/>
          <w:shd w:val="clear" w:color="auto" w:fill="FFFFFF"/>
          <w:lang w:eastAsia="en-GB"/>
        </w:rPr>
        <w:t xml:space="preserve"> communication, making it more efficient.</w:t>
      </w:r>
      <w:r w:rsidR="00A507CF" w:rsidRPr="00421F22">
        <w:rPr>
          <w:rFonts w:ascii="Arial" w:eastAsia="Times New Roman" w:hAnsi="Arial" w:cs="Arial"/>
          <w:color w:val="000000" w:themeColor="text1"/>
          <w:shd w:val="clear" w:color="auto" w:fill="FFFFFF"/>
          <w:lang w:eastAsia="en-GB"/>
        </w:rPr>
        <w:t xml:space="preserve"> I</w:t>
      </w:r>
      <w:r w:rsidR="00293323" w:rsidRPr="00421F22">
        <w:rPr>
          <w:rFonts w:ascii="Arial" w:eastAsia="Times New Roman" w:hAnsi="Arial" w:cs="Arial"/>
          <w:color w:val="000000" w:themeColor="text1"/>
          <w:shd w:val="clear" w:color="auto" w:fill="FFFFFF"/>
          <w:lang w:eastAsia="en-GB"/>
        </w:rPr>
        <w:t>t focuses on encoding and decoding before sender sends the message, and before receiver gets it.</w:t>
      </w:r>
    </w:p>
    <w:p w14:paraId="792BB663" w14:textId="14A5453E" w:rsidR="00293323" w:rsidRPr="00421F22" w:rsidRDefault="00293323"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Berlo’s model has </w:t>
      </w:r>
      <w:r w:rsidR="00962D0A" w:rsidRPr="00421F22">
        <w:rPr>
          <w:rFonts w:ascii="Arial" w:eastAsia="Times New Roman" w:hAnsi="Arial" w:cs="Arial"/>
          <w:color w:val="000000" w:themeColor="text1"/>
          <w:shd w:val="clear" w:color="auto" w:fill="FFFFFF"/>
          <w:lang w:eastAsia="en-GB"/>
        </w:rPr>
        <w:t>4 components:</w:t>
      </w:r>
    </w:p>
    <w:p w14:paraId="235E227C" w14:textId="3717C957" w:rsidR="00962D0A" w:rsidRPr="00421F22" w:rsidRDefault="0032577C"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1.</w:t>
      </w:r>
      <w:r w:rsidR="00962D0A" w:rsidRPr="00421F22">
        <w:rPr>
          <w:rFonts w:ascii="Arial" w:eastAsia="Times New Roman" w:hAnsi="Arial" w:cs="Arial"/>
          <w:color w:val="000000" w:themeColor="text1"/>
          <w:shd w:val="clear" w:color="auto" w:fill="FFFFFF"/>
          <w:lang w:eastAsia="en-GB"/>
        </w:rPr>
        <w:t>Sender invents the message. This person sends the message to the receiver. The factors related to the sender and also to receiver are: communication skills, attitude, knowledge, social systems and culture.</w:t>
      </w:r>
    </w:p>
    <w:p w14:paraId="4109035C" w14:textId="0FB15879" w:rsidR="00962D0A" w:rsidRPr="00421F22" w:rsidRDefault="0032577C"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2.</w:t>
      </w:r>
      <w:r w:rsidR="00962D0A" w:rsidRPr="00421F22">
        <w:rPr>
          <w:rFonts w:ascii="Arial" w:eastAsia="Times New Roman" w:hAnsi="Arial" w:cs="Arial"/>
          <w:color w:val="000000" w:themeColor="text1"/>
          <w:shd w:val="clear" w:color="auto" w:fill="FFFFFF"/>
          <w:lang w:eastAsia="en-GB"/>
        </w:rPr>
        <w:t>Message is the element sent by the sender to the receiver. The message can have a form of voice, audio, text or other media. The factors affecting the message are: content, elements, treatment, structure and code.</w:t>
      </w:r>
    </w:p>
    <w:p w14:paraId="578E7960" w14:textId="654D216A" w:rsidR="001027F8" w:rsidRPr="00421F22" w:rsidRDefault="0032577C"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3.</w:t>
      </w:r>
      <w:r w:rsidR="00962D0A" w:rsidRPr="00421F22">
        <w:rPr>
          <w:rFonts w:ascii="Arial" w:eastAsia="Times New Roman" w:hAnsi="Arial" w:cs="Arial"/>
          <w:color w:val="000000" w:themeColor="text1"/>
          <w:shd w:val="clear" w:color="auto" w:fill="FFFFFF"/>
          <w:lang w:eastAsia="en-GB"/>
        </w:rPr>
        <w:t xml:space="preserve">Channel </w:t>
      </w:r>
      <w:r w:rsidR="003D7447" w:rsidRPr="00421F22">
        <w:rPr>
          <w:rFonts w:ascii="Arial" w:eastAsia="Times New Roman" w:hAnsi="Arial" w:cs="Arial"/>
          <w:color w:val="000000" w:themeColor="text1"/>
          <w:shd w:val="clear" w:color="auto" w:fill="FFFFFF"/>
          <w:lang w:eastAsia="en-GB"/>
        </w:rPr>
        <w:t>is the method to send the message</w:t>
      </w:r>
      <w:r w:rsidR="001027F8" w:rsidRPr="00421F22">
        <w:rPr>
          <w:rFonts w:ascii="Arial" w:eastAsia="Times New Roman" w:hAnsi="Arial" w:cs="Arial"/>
          <w:color w:val="000000" w:themeColor="text1"/>
          <w:shd w:val="clear" w:color="auto" w:fill="FFFFFF"/>
          <w:lang w:eastAsia="en-GB"/>
        </w:rPr>
        <w:t xml:space="preserve"> like phone or internet. However, in general</w:t>
      </w:r>
      <w:r w:rsidR="00A507CF" w:rsidRPr="00421F22">
        <w:rPr>
          <w:rFonts w:ascii="Arial" w:eastAsia="Times New Roman" w:hAnsi="Arial" w:cs="Arial"/>
          <w:color w:val="000000" w:themeColor="text1"/>
          <w:shd w:val="clear" w:color="auto" w:fill="FFFFFF"/>
          <w:lang w:eastAsia="en-GB"/>
        </w:rPr>
        <w:t xml:space="preserve"> </w:t>
      </w:r>
      <w:r w:rsidR="001027F8" w:rsidRPr="00421F22">
        <w:rPr>
          <w:rFonts w:ascii="Arial" w:eastAsia="Times New Roman" w:hAnsi="Arial" w:cs="Arial"/>
          <w:color w:val="000000" w:themeColor="text1"/>
          <w:shd w:val="clear" w:color="auto" w:fill="FFFFFF"/>
          <w:lang w:eastAsia="en-GB"/>
        </w:rPr>
        <w:t>communication</w:t>
      </w:r>
      <w:r w:rsidR="00D00A61" w:rsidRPr="00421F22">
        <w:rPr>
          <w:rFonts w:ascii="Arial" w:eastAsia="Times New Roman" w:hAnsi="Arial" w:cs="Arial"/>
          <w:color w:val="000000" w:themeColor="text1"/>
          <w:shd w:val="clear" w:color="auto" w:fill="FFFFFF"/>
          <w:lang w:eastAsia="en-GB"/>
        </w:rPr>
        <w:t>,</w:t>
      </w:r>
      <w:r w:rsidR="001027F8" w:rsidRPr="00421F22">
        <w:rPr>
          <w:rFonts w:ascii="Arial" w:eastAsia="Times New Roman" w:hAnsi="Arial" w:cs="Arial"/>
          <w:color w:val="000000" w:themeColor="text1"/>
          <w:shd w:val="clear" w:color="auto" w:fill="FFFFFF"/>
          <w:lang w:eastAsia="en-GB"/>
        </w:rPr>
        <w:t xml:space="preserve"> the </w:t>
      </w:r>
      <w:r w:rsidR="00A507CF" w:rsidRPr="00421F22">
        <w:rPr>
          <w:rFonts w:ascii="Arial" w:eastAsia="Times New Roman" w:hAnsi="Arial" w:cs="Arial"/>
          <w:color w:val="000000" w:themeColor="text1"/>
          <w:shd w:val="clear" w:color="auto" w:fill="FFFFFF"/>
          <w:lang w:eastAsia="en-GB"/>
        </w:rPr>
        <w:t xml:space="preserve">human </w:t>
      </w:r>
      <w:r w:rsidR="001027F8" w:rsidRPr="00421F22">
        <w:rPr>
          <w:rFonts w:ascii="Arial" w:eastAsia="Times New Roman" w:hAnsi="Arial" w:cs="Arial"/>
          <w:color w:val="000000" w:themeColor="text1"/>
          <w:shd w:val="clear" w:color="auto" w:fill="FFFFFF"/>
          <w:lang w:eastAsia="en-GB"/>
        </w:rPr>
        <w:t xml:space="preserve">5 senses are the channel for communication to be carried out smoothly. Hearing to receive the message, seeing for observing, </w:t>
      </w:r>
      <w:r w:rsidR="00A71062" w:rsidRPr="00421F22">
        <w:rPr>
          <w:rFonts w:ascii="Arial" w:eastAsia="Times New Roman" w:hAnsi="Arial" w:cs="Arial"/>
          <w:color w:val="000000" w:themeColor="text1"/>
          <w:shd w:val="clear" w:color="auto" w:fill="FFFFFF"/>
          <w:lang w:eastAsia="en-GB"/>
        </w:rPr>
        <w:t>touching,</w:t>
      </w:r>
      <w:r w:rsidR="001027F8" w:rsidRPr="00421F22">
        <w:rPr>
          <w:rFonts w:ascii="Arial" w:eastAsia="Times New Roman" w:hAnsi="Arial" w:cs="Arial"/>
          <w:color w:val="000000" w:themeColor="text1"/>
          <w:shd w:val="clear" w:color="auto" w:fill="FFFFFF"/>
          <w:lang w:eastAsia="en-GB"/>
        </w:rPr>
        <w:t xml:space="preserve"> smelling and t</w:t>
      </w:r>
      <w:r w:rsidR="00A507CF" w:rsidRPr="00421F22">
        <w:rPr>
          <w:rFonts w:ascii="Arial" w:eastAsia="Times New Roman" w:hAnsi="Arial" w:cs="Arial"/>
          <w:color w:val="000000" w:themeColor="text1"/>
          <w:shd w:val="clear" w:color="auto" w:fill="FFFFFF"/>
          <w:lang w:eastAsia="en-GB"/>
        </w:rPr>
        <w:t>a</w:t>
      </w:r>
      <w:r w:rsidR="001027F8" w:rsidRPr="00421F22">
        <w:rPr>
          <w:rFonts w:ascii="Arial" w:eastAsia="Times New Roman" w:hAnsi="Arial" w:cs="Arial"/>
          <w:color w:val="000000" w:themeColor="text1"/>
          <w:shd w:val="clear" w:color="auto" w:fill="FFFFFF"/>
          <w:lang w:eastAsia="en-GB"/>
        </w:rPr>
        <w:t>sting.</w:t>
      </w:r>
    </w:p>
    <w:p w14:paraId="4D54C912" w14:textId="53AD89A9" w:rsidR="001027F8" w:rsidRPr="00421F22" w:rsidRDefault="0032577C" w:rsidP="00843C48">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4.</w:t>
      </w:r>
      <w:r w:rsidR="001027F8" w:rsidRPr="00421F22">
        <w:rPr>
          <w:rFonts w:ascii="Arial" w:eastAsia="Times New Roman" w:hAnsi="Arial" w:cs="Arial"/>
          <w:color w:val="000000" w:themeColor="text1"/>
          <w:shd w:val="clear" w:color="auto" w:fill="FFFFFF"/>
          <w:lang w:eastAsia="en-GB"/>
        </w:rPr>
        <w:t>Receiver pick</w:t>
      </w:r>
      <w:r w:rsidR="00D00A61" w:rsidRPr="00421F22">
        <w:rPr>
          <w:rFonts w:ascii="Arial" w:eastAsia="Times New Roman" w:hAnsi="Arial" w:cs="Arial"/>
          <w:color w:val="000000" w:themeColor="text1"/>
          <w:shd w:val="clear" w:color="auto" w:fill="FFFFFF"/>
          <w:lang w:eastAsia="en-GB"/>
        </w:rPr>
        <w:t>s</w:t>
      </w:r>
      <w:r w:rsidR="001027F8" w:rsidRPr="00421F22">
        <w:rPr>
          <w:rFonts w:ascii="Arial" w:eastAsia="Times New Roman" w:hAnsi="Arial" w:cs="Arial"/>
          <w:color w:val="000000" w:themeColor="text1"/>
          <w:shd w:val="clear" w:color="auto" w:fill="FFFFFF"/>
          <w:lang w:eastAsia="en-GB"/>
        </w:rPr>
        <w:t xml:space="preserve"> up the message sent. </w:t>
      </w:r>
      <w:r w:rsidR="00D00A61" w:rsidRPr="00421F22">
        <w:rPr>
          <w:rFonts w:ascii="Arial" w:eastAsia="Times New Roman" w:hAnsi="Arial" w:cs="Arial"/>
          <w:color w:val="000000" w:themeColor="text1"/>
          <w:shd w:val="clear" w:color="auto" w:fill="FFFFFF"/>
          <w:lang w:eastAsia="en-GB"/>
        </w:rPr>
        <w:t>This requires</w:t>
      </w:r>
      <w:r w:rsidR="001027F8" w:rsidRPr="00421F22">
        <w:rPr>
          <w:rFonts w:ascii="Arial" w:eastAsia="Times New Roman" w:hAnsi="Arial" w:cs="Arial"/>
          <w:color w:val="000000" w:themeColor="text1"/>
          <w:shd w:val="clear" w:color="auto" w:fill="FFFFFF"/>
          <w:lang w:eastAsia="en-GB"/>
        </w:rPr>
        <w:t xml:space="preserve"> </w:t>
      </w:r>
      <w:r w:rsidR="00A71062" w:rsidRPr="00421F22">
        <w:rPr>
          <w:rFonts w:ascii="Arial" w:eastAsia="Times New Roman" w:hAnsi="Arial" w:cs="Arial"/>
          <w:color w:val="000000" w:themeColor="text1"/>
          <w:shd w:val="clear" w:color="auto" w:fill="FFFFFF"/>
          <w:lang w:eastAsia="en-GB"/>
        </w:rPr>
        <w:t>excellent listening skill</w:t>
      </w:r>
      <w:r w:rsidR="00D00A61" w:rsidRPr="00421F22">
        <w:rPr>
          <w:rFonts w:ascii="Arial" w:eastAsia="Times New Roman" w:hAnsi="Arial" w:cs="Arial"/>
          <w:color w:val="000000" w:themeColor="text1"/>
          <w:shd w:val="clear" w:color="auto" w:fill="FFFFFF"/>
          <w:lang w:eastAsia="en-GB"/>
        </w:rPr>
        <w:t>s</w:t>
      </w:r>
      <w:r w:rsidR="001027F8" w:rsidRPr="00421F22">
        <w:rPr>
          <w:rFonts w:ascii="Arial" w:eastAsia="Times New Roman" w:hAnsi="Arial" w:cs="Arial"/>
          <w:color w:val="000000" w:themeColor="text1"/>
          <w:shd w:val="clear" w:color="auto" w:fill="FFFFFF"/>
          <w:lang w:eastAsia="en-GB"/>
        </w:rPr>
        <w:t xml:space="preserve"> to be effective, however, the message still might not have the same effect as planned</w:t>
      </w:r>
      <w:r w:rsidR="00A71062" w:rsidRPr="00421F22">
        <w:rPr>
          <w:rFonts w:ascii="Arial" w:eastAsia="Times New Roman" w:hAnsi="Arial" w:cs="Arial"/>
          <w:color w:val="000000" w:themeColor="text1"/>
          <w:shd w:val="clear" w:color="auto" w:fill="FFFFFF"/>
          <w:lang w:eastAsia="en-GB"/>
        </w:rPr>
        <w:t xml:space="preserve"> if </w:t>
      </w:r>
      <w:r w:rsidR="00D00A61" w:rsidRPr="00421F22">
        <w:rPr>
          <w:rFonts w:ascii="Arial" w:eastAsia="Times New Roman" w:hAnsi="Arial" w:cs="Arial"/>
          <w:color w:val="000000" w:themeColor="text1"/>
          <w:shd w:val="clear" w:color="auto" w:fill="FFFFFF"/>
          <w:lang w:eastAsia="en-GB"/>
        </w:rPr>
        <w:t xml:space="preserve">the </w:t>
      </w:r>
      <w:r w:rsidR="00A71062" w:rsidRPr="00421F22">
        <w:rPr>
          <w:rFonts w:ascii="Arial" w:eastAsia="Times New Roman" w:hAnsi="Arial" w:cs="Arial"/>
          <w:color w:val="000000" w:themeColor="text1"/>
          <w:shd w:val="clear" w:color="auto" w:fill="FFFFFF"/>
          <w:lang w:eastAsia="en-GB"/>
        </w:rPr>
        <w:t xml:space="preserve">sender and receiver are not similar. </w:t>
      </w:r>
      <w:r w:rsidR="00D00A61" w:rsidRPr="00421F22">
        <w:rPr>
          <w:rFonts w:ascii="Arial" w:eastAsia="Times New Roman" w:hAnsi="Arial" w:cs="Arial"/>
          <w:color w:val="000000" w:themeColor="text1"/>
          <w:shd w:val="clear" w:color="auto" w:fill="FFFFFF"/>
          <w:lang w:eastAsia="en-GB"/>
        </w:rPr>
        <w:t>The r</w:t>
      </w:r>
      <w:r w:rsidR="00A71062" w:rsidRPr="00421F22">
        <w:rPr>
          <w:rFonts w:ascii="Arial" w:eastAsia="Times New Roman" w:hAnsi="Arial" w:cs="Arial"/>
          <w:color w:val="000000" w:themeColor="text1"/>
          <w:shd w:val="clear" w:color="auto" w:fill="FFFFFF"/>
          <w:lang w:eastAsia="en-GB"/>
        </w:rPr>
        <w:t xml:space="preserve">eceiver relates to the same factors as sender. </w:t>
      </w:r>
      <w:r w:rsidR="00FD1485" w:rsidRPr="00421F22">
        <w:rPr>
          <w:rFonts w:ascii="Arial" w:eastAsia="Times New Roman" w:hAnsi="Arial" w:cs="Arial"/>
          <w:color w:val="000000" w:themeColor="text1"/>
          <w:shd w:val="clear" w:color="auto" w:fill="FFFFFF"/>
          <w:lang w:eastAsia="en-GB"/>
        </w:rPr>
        <w:t>(Berlo,1974)</w:t>
      </w:r>
    </w:p>
    <w:p w14:paraId="519C5E21" w14:textId="1089628B" w:rsidR="00843C48" w:rsidRPr="00421F22" w:rsidRDefault="00D00A61" w:rsidP="00843C48">
      <w:pPr>
        <w:rPr>
          <w:rFonts w:ascii="Arial" w:eastAsia="Times New Roman" w:hAnsi="Arial" w:cs="Arial"/>
          <w:color w:val="000000" w:themeColor="text1"/>
          <w:lang w:eastAsia="en-GB"/>
        </w:rPr>
      </w:pPr>
      <w:r w:rsidRPr="00421F22">
        <w:rPr>
          <w:rFonts w:ascii="Arial" w:eastAsia="Times New Roman" w:hAnsi="Arial" w:cs="Arial"/>
          <w:color w:val="000000" w:themeColor="text1"/>
          <w:shd w:val="clear" w:color="auto" w:fill="FFFFFF"/>
          <w:lang w:eastAsia="en-GB"/>
        </w:rPr>
        <w:t xml:space="preserve">The </w:t>
      </w:r>
      <w:r w:rsidR="00A71062" w:rsidRPr="00421F22">
        <w:rPr>
          <w:rFonts w:ascii="Arial" w:eastAsia="Times New Roman" w:hAnsi="Arial" w:cs="Arial"/>
          <w:color w:val="000000" w:themeColor="text1"/>
          <w:shd w:val="clear" w:color="auto" w:fill="FFFFFF"/>
          <w:lang w:eastAsia="en-GB"/>
        </w:rPr>
        <w:t>Berlo model has been criticised as it needs people to be on similar level for communication</w:t>
      </w:r>
      <w:r w:rsidRPr="00421F22">
        <w:rPr>
          <w:rFonts w:ascii="Arial" w:eastAsia="Times New Roman" w:hAnsi="Arial" w:cs="Arial"/>
          <w:color w:val="000000" w:themeColor="text1"/>
          <w:shd w:val="clear" w:color="auto" w:fill="FFFFFF"/>
          <w:lang w:eastAsia="en-GB"/>
        </w:rPr>
        <w:t xml:space="preserve">; </w:t>
      </w:r>
      <w:r w:rsidR="00A71062" w:rsidRPr="00421F22">
        <w:rPr>
          <w:rFonts w:ascii="Arial" w:eastAsia="Times New Roman" w:hAnsi="Arial" w:cs="Arial"/>
          <w:color w:val="000000" w:themeColor="text1"/>
          <w:shd w:val="clear" w:color="auto" w:fill="FFFFFF"/>
          <w:lang w:eastAsia="en-GB"/>
        </w:rPr>
        <w:t xml:space="preserve">it’s a very complex model. The main disadvantage is that this model </w:t>
      </w:r>
      <w:r w:rsidR="0032577C" w:rsidRPr="00421F22">
        <w:rPr>
          <w:rFonts w:ascii="Arial" w:eastAsia="Times New Roman" w:hAnsi="Arial" w:cs="Arial"/>
          <w:color w:val="000000" w:themeColor="text1"/>
          <w:shd w:val="clear" w:color="auto" w:fill="FFFFFF"/>
          <w:lang w:eastAsia="en-GB"/>
        </w:rPr>
        <w:t>miss</w:t>
      </w:r>
      <w:r w:rsidRPr="00421F22">
        <w:rPr>
          <w:rFonts w:ascii="Arial" w:eastAsia="Times New Roman" w:hAnsi="Arial" w:cs="Arial"/>
          <w:color w:val="000000" w:themeColor="text1"/>
          <w:shd w:val="clear" w:color="auto" w:fill="FFFFFF"/>
          <w:lang w:eastAsia="en-GB"/>
        </w:rPr>
        <w:t>es</w:t>
      </w:r>
      <w:r w:rsidR="0032577C" w:rsidRPr="00421F22">
        <w:rPr>
          <w:rFonts w:ascii="Arial" w:eastAsia="Times New Roman" w:hAnsi="Arial" w:cs="Arial"/>
          <w:color w:val="000000" w:themeColor="text1"/>
          <w:shd w:val="clear" w:color="auto" w:fill="FFFFFF"/>
          <w:lang w:eastAsia="en-GB"/>
        </w:rPr>
        <w:t xml:space="preserve"> out</w:t>
      </w:r>
      <w:r w:rsidR="00A71062" w:rsidRPr="00421F22">
        <w:rPr>
          <w:rFonts w:ascii="Arial" w:eastAsia="Times New Roman" w:hAnsi="Arial" w:cs="Arial"/>
          <w:color w:val="000000" w:themeColor="text1"/>
          <w:shd w:val="clear" w:color="auto" w:fill="FFFFFF"/>
          <w:lang w:eastAsia="en-GB"/>
        </w:rPr>
        <w:t xml:space="preserve"> thinking, understanding or investigating as </w:t>
      </w:r>
      <w:r w:rsidR="0032577C" w:rsidRPr="00421F22">
        <w:rPr>
          <w:rFonts w:ascii="Arial" w:eastAsia="Times New Roman" w:hAnsi="Arial" w:cs="Arial"/>
          <w:color w:val="000000" w:themeColor="text1"/>
          <w:shd w:val="clear" w:color="auto" w:fill="FFFFFF"/>
          <w:lang w:eastAsia="en-GB"/>
        </w:rPr>
        <w:t>other</w:t>
      </w:r>
      <w:r w:rsidR="00A71062" w:rsidRPr="00421F22">
        <w:rPr>
          <w:rFonts w:ascii="Arial" w:eastAsia="Times New Roman" w:hAnsi="Arial" w:cs="Arial"/>
          <w:color w:val="000000" w:themeColor="text1"/>
          <w:shd w:val="clear" w:color="auto" w:fill="FFFFFF"/>
          <w:lang w:eastAsia="en-GB"/>
        </w:rPr>
        <w:t xml:space="preserve"> gift</w:t>
      </w:r>
      <w:r w:rsidR="0032577C" w:rsidRPr="00421F22">
        <w:rPr>
          <w:rFonts w:ascii="Arial" w:eastAsia="Times New Roman" w:hAnsi="Arial" w:cs="Arial"/>
          <w:color w:val="000000" w:themeColor="text1"/>
          <w:shd w:val="clear" w:color="auto" w:fill="FFFFFF"/>
          <w:lang w:eastAsia="en-GB"/>
        </w:rPr>
        <w:t>s</w:t>
      </w:r>
      <w:r w:rsidR="00A71062" w:rsidRPr="00421F22">
        <w:rPr>
          <w:rFonts w:ascii="Arial" w:eastAsia="Times New Roman" w:hAnsi="Arial" w:cs="Arial"/>
          <w:color w:val="000000" w:themeColor="text1"/>
          <w:shd w:val="clear" w:color="auto" w:fill="FFFFFF"/>
          <w:lang w:eastAsia="en-GB"/>
        </w:rPr>
        <w:t xml:space="preserve"> own</w:t>
      </w:r>
      <w:r w:rsidRPr="00421F22">
        <w:rPr>
          <w:rFonts w:ascii="Arial" w:eastAsia="Times New Roman" w:hAnsi="Arial" w:cs="Arial"/>
          <w:color w:val="000000" w:themeColor="text1"/>
          <w:shd w:val="clear" w:color="auto" w:fill="FFFFFF"/>
          <w:lang w:eastAsia="en-GB"/>
        </w:rPr>
        <w:t>ed</w:t>
      </w:r>
      <w:r w:rsidR="00A71062" w:rsidRPr="00421F22">
        <w:rPr>
          <w:rFonts w:ascii="Arial" w:eastAsia="Times New Roman" w:hAnsi="Arial" w:cs="Arial"/>
          <w:color w:val="000000" w:themeColor="text1"/>
          <w:shd w:val="clear" w:color="auto" w:fill="FFFFFF"/>
          <w:lang w:eastAsia="en-GB"/>
        </w:rPr>
        <w:t xml:space="preserve"> by </w:t>
      </w:r>
      <w:r w:rsidRPr="00421F22">
        <w:rPr>
          <w:rFonts w:ascii="Arial" w:eastAsia="Times New Roman" w:hAnsi="Arial" w:cs="Arial"/>
          <w:color w:val="000000" w:themeColor="text1"/>
          <w:shd w:val="clear" w:color="auto" w:fill="FFFFFF"/>
          <w:lang w:eastAsia="en-GB"/>
        </w:rPr>
        <w:t xml:space="preserve">a </w:t>
      </w:r>
      <w:r w:rsidR="00A71062" w:rsidRPr="00421F22">
        <w:rPr>
          <w:rFonts w:ascii="Arial" w:eastAsia="Times New Roman" w:hAnsi="Arial" w:cs="Arial"/>
          <w:color w:val="000000" w:themeColor="text1"/>
          <w:shd w:val="clear" w:color="auto" w:fill="FFFFFF"/>
          <w:lang w:eastAsia="en-GB"/>
        </w:rPr>
        <w:t>human being.</w:t>
      </w:r>
      <w:r w:rsidR="0032577C" w:rsidRPr="00421F22">
        <w:rPr>
          <w:rFonts w:ascii="Arial" w:eastAsia="Times New Roman" w:hAnsi="Arial" w:cs="Arial"/>
          <w:color w:val="000000" w:themeColor="text1"/>
          <w:shd w:val="clear" w:color="auto" w:fill="FFFFFF"/>
          <w:lang w:eastAsia="en-GB"/>
        </w:rPr>
        <w:t xml:space="preserve"> Also, there’s no concept of noise as a barrier or</w:t>
      </w:r>
      <w:r w:rsidRPr="00421F22">
        <w:rPr>
          <w:rFonts w:ascii="Arial" w:eastAsia="Times New Roman" w:hAnsi="Arial" w:cs="Arial"/>
          <w:color w:val="000000" w:themeColor="text1"/>
          <w:shd w:val="clear" w:color="auto" w:fill="FFFFFF"/>
          <w:lang w:eastAsia="en-GB"/>
        </w:rPr>
        <w:t xml:space="preserve"> </w:t>
      </w:r>
      <w:r w:rsidR="00616997" w:rsidRPr="00421F22">
        <w:rPr>
          <w:rFonts w:ascii="Arial" w:eastAsia="Times New Roman" w:hAnsi="Arial" w:cs="Arial"/>
          <w:color w:val="000000" w:themeColor="text1"/>
          <w:shd w:val="clear" w:color="auto" w:fill="FFFFFF"/>
          <w:lang w:eastAsia="en-GB"/>
        </w:rPr>
        <w:t>receiving</w:t>
      </w:r>
      <w:r w:rsidR="0032577C" w:rsidRPr="00421F22">
        <w:rPr>
          <w:rFonts w:ascii="Arial" w:eastAsia="Times New Roman" w:hAnsi="Arial" w:cs="Arial"/>
          <w:color w:val="000000" w:themeColor="text1"/>
          <w:shd w:val="clear" w:color="auto" w:fill="FFFFFF"/>
          <w:lang w:eastAsia="en-GB"/>
        </w:rPr>
        <w:t xml:space="preserve"> feedback so the effect is not considered.</w:t>
      </w:r>
      <w:r w:rsidR="0032577C" w:rsidRPr="00421F22">
        <w:rPr>
          <w:rFonts w:ascii="Arial" w:hAnsi="Arial" w:cs="Arial"/>
          <w:color w:val="000000" w:themeColor="text1"/>
          <w:shd w:val="clear" w:color="auto" w:fill="FFFFFF"/>
        </w:rPr>
        <w:t xml:space="preserve"> </w:t>
      </w:r>
      <w:r w:rsidR="0032577C" w:rsidRPr="00421F22">
        <w:rPr>
          <w:rFonts w:ascii="Arial" w:eastAsia="Times New Roman" w:hAnsi="Arial" w:cs="Arial"/>
          <w:color w:val="000000" w:themeColor="text1"/>
          <w:shd w:val="clear" w:color="auto" w:fill="FFFFFF"/>
          <w:lang w:eastAsia="en-GB"/>
        </w:rPr>
        <w:t>(Communication Theory, 2014</w:t>
      </w:r>
      <w:r w:rsidR="009F67E8" w:rsidRPr="00421F22">
        <w:rPr>
          <w:rFonts w:ascii="Arial" w:eastAsia="Times New Roman" w:hAnsi="Arial" w:cs="Arial"/>
          <w:color w:val="000000" w:themeColor="text1"/>
          <w:shd w:val="clear" w:color="auto" w:fill="FFFFFF"/>
          <w:lang w:eastAsia="en-GB"/>
        </w:rPr>
        <w:t>)</w:t>
      </w:r>
    </w:p>
    <w:p w14:paraId="658E0C5D" w14:textId="77777777" w:rsidR="00843C48" w:rsidRPr="00421F22" w:rsidRDefault="00843C48" w:rsidP="00843C48">
      <w:pPr>
        <w:rPr>
          <w:rFonts w:ascii="Arial" w:hAnsi="Arial" w:cs="Arial"/>
          <w:color w:val="000000" w:themeColor="text1"/>
        </w:rPr>
      </w:pPr>
    </w:p>
    <w:p w14:paraId="184B4E3C" w14:textId="3A6BAFC5" w:rsidR="00925CA0" w:rsidRPr="00421F22" w:rsidRDefault="00925CA0" w:rsidP="00925CA0">
      <w:pPr>
        <w:pStyle w:val="ListParagraph"/>
        <w:numPr>
          <w:ilvl w:val="0"/>
          <w:numId w:val="1"/>
        </w:numPr>
        <w:rPr>
          <w:rFonts w:ascii="Arial" w:hAnsi="Arial" w:cs="Arial"/>
          <w:color w:val="000000" w:themeColor="text1"/>
        </w:rPr>
      </w:pPr>
      <w:r w:rsidRPr="00421F22">
        <w:rPr>
          <w:rFonts w:ascii="Arial" w:hAnsi="Arial" w:cs="Arial"/>
          <w:color w:val="000000" w:themeColor="text1"/>
        </w:rPr>
        <w:lastRenderedPageBreak/>
        <w:t>Communication skills</w:t>
      </w:r>
    </w:p>
    <w:p w14:paraId="6DE96048" w14:textId="77777777" w:rsidR="000161F9" w:rsidRPr="00421F22" w:rsidRDefault="000161F9" w:rsidP="00AA00CD">
      <w:pPr>
        <w:rPr>
          <w:rFonts w:ascii="Arial" w:hAnsi="Arial" w:cs="Arial"/>
          <w:color w:val="000000" w:themeColor="text1"/>
        </w:rPr>
      </w:pPr>
    </w:p>
    <w:p w14:paraId="7935012A" w14:textId="17CB50D9" w:rsidR="005B6B48" w:rsidRPr="00421F22" w:rsidRDefault="00F715E2" w:rsidP="00AA00CD">
      <w:pPr>
        <w:rPr>
          <w:rFonts w:ascii="Arial" w:hAnsi="Arial" w:cs="Arial"/>
          <w:color w:val="000000" w:themeColor="text1"/>
        </w:rPr>
      </w:pPr>
      <w:r w:rsidRPr="00421F22">
        <w:rPr>
          <w:rFonts w:ascii="Arial" w:hAnsi="Arial" w:cs="Arial"/>
          <w:color w:val="000000" w:themeColor="text1"/>
        </w:rPr>
        <w:t xml:space="preserve">Communication skills allow people to create understanding, during the process of communication. </w:t>
      </w:r>
      <w:r w:rsidR="003D3AFA" w:rsidRPr="00421F22">
        <w:rPr>
          <w:rFonts w:ascii="Arial" w:hAnsi="Arial" w:cs="Arial"/>
          <w:color w:val="000000" w:themeColor="text1"/>
        </w:rPr>
        <w:t>Individuals use them to give and receive different kinds</w:t>
      </w:r>
      <w:r w:rsidR="005B6B48" w:rsidRPr="00421F22">
        <w:rPr>
          <w:rFonts w:ascii="Arial" w:hAnsi="Arial" w:cs="Arial"/>
          <w:color w:val="000000" w:themeColor="text1"/>
        </w:rPr>
        <w:t xml:space="preserve"> of </w:t>
      </w:r>
      <w:r w:rsidR="003D3AFA" w:rsidRPr="00421F22">
        <w:rPr>
          <w:rFonts w:ascii="Arial" w:hAnsi="Arial" w:cs="Arial"/>
          <w:color w:val="000000" w:themeColor="text1"/>
        </w:rPr>
        <w:t xml:space="preserve">information. The skills used during the process of communication can be verbal, for example: active </w:t>
      </w:r>
      <w:r w:rsidR="00AA2C7E" w:rsidRPr="00421F22">
        <w:rPr>
          <w:rFonts w:ascii="Arial" w:hAnsi="Arial" w:cs="Arial"/>
          <w:color w:val="000000" w:themeColor="text1"/>
        </w:rPr>
        <w:t>listening</w:t>
      </w:r>
      <w:r w:rsidR="00D00A61" w:rsidRPr="00421F22">
        <w:rPr>
          <w:rFonts w:ascii="Arial" w:hAnsi="Arial" w:cs="Arial"/>
          <w:color w:val="000000" w:themeColor="text1"/>
        </w:rPr>
        <w:t xml:space="preserve"> and</w:t>
      </w:r>
      <w:r w:rsidR="00AA2C7E" w:rsidRPr="00421F22">
        <w:rPr>
          <w:rFonts w:ascii="Arial" w:hAnsi="Arial" w:cs="Arial"/>
          <w:color w:val="000000" w:themeColor="text1"/>
        </w:rPr>
        <w:t xml:space="preserve"> effective</w:t>
      </w:r>
      <w:r w:rsidR="009B3EA5" w:rsidRPr="00421F22">
        <w:rPr>
          <w:rFonts w:ascii="Arial" w:hAnsi="Arial" w:cs="Arial"/>
          <w:color w:val="000000" w:themeColor="text1"/>
        </w:rPr>
        <w:t xml:space="preserve"> speaking</w:t>
      </w:r>
      <w:r w:rsidR="003D3AFA" w:rsidRPr="00421F22">
        <w:rPr>
          <w:rFonts w:ascii="Arial" w:hAnsi="Arial" w:cs="Arial"/>
          <w:color w:val="000000" w:themeColor="text1"/>
        </w:rPr>
        <w:t>, or non-verbal</w:t>
      </w:r>
      <w:r w:rsidR="00D00A61" w:rsidRPr="00421F22">
        <w:rPr>
          <w:rFonts w:ascii="Arial" w:hAnsi="Arial" w:cs="Arial"/>
          <w:color w:val="000000" w:themeColor="text1"/>
        </w:rPr>
        <w:t xml:space="preserve">, </w:t>
      </w:r>
      <w:r w:rsidR="003D3AFA" w:rsidRPr="00421F22">
        <w:rPr>
          <w:rFonts w:ascii="Arial" w:hAnsi="Arial" w:cs="Arial"/>
          <w:color w:val="000000" w:themeColor="text1"/>
        </w:rPr>
        <w:t xml:space="preserve">like </w:t>
      </w:r>
      <w:r w:rsidR="00754D8B" w:rsidRPr="00421F22">
        <w:rPr>
          <w:rFonts w:ascii="Arial" w:hAnsi="Arial" w:cs="Arial"/>
          <w:color w:val="000000" w:themeColor="text1"/>
        </w:rPr>
        <w:t>gestures</w:t>
      </w:r>
      <w:r w:rsidR="005B6B48" w:rsidRPr="00421F22">
        <w:rPr>
          <w:rFonts w:ascii="Arial" w:hAnsi="Arial" w:cs="Arial"/>
          <w:color w:val="000000" w:themeColor="text1"/>
        </w:rPr>
        <w:t xml:space="preserve"> or facial expression, among many other</w:t>
      </w:r>
      <w:r w:rsidR="00D00A61" w:rsidRPr="00421F22">
        <w:rPr>
          <w:rFonts w:ascii="Arial" w:hAnsi="Arial" w:cs="Arial"/>
          <w:color w:val="000000" w:themeColor="text1"/>
        </w:rPr>
        <w:t>s</w:t>
      </w:r>
      <w:r w:rsidR="005B6B48" w:rsidRPr="00421F22">
        <w:rPr>
          <w:rFonts w:ascii="Arial" w:hAnsi="Arial" w:cs="Arial"/>
          <w:color w:val="000000" w:themeColor="text1"/>
        </w:rPr>
        <w:t xml:space="preserve">. I </w:t>
      </w:r>
      <w:r w:rsidR="00D00A61" w:rsidRPr="00421F22">
        <w:rPr>
          <w:rFonts w:ascii="Arial" w:hAnsi="Arial" w:cs="Arial"/>
          <w:color w:val="000000" w:themeColor="text1"/>
        </w:rPr>
        <w:t>will</w:t>
      </w:r>
      <w:r w:rsidR="005B6B48" w:rsidRPr="00421F22">
        <w:rPr>
          <w:rFonts w:ascii="Arial" w:hAnsi="Arial" w:cs="Arial"/>
          <w:color w:val="000000" w:themeColor="text1"/>
        </w:rPr>
        <w:t xml:space="preserve"> closely discuss th</w:t>
      </w:r>
      <w:r w:rsidR="00D00A61" w:rsidRPr="00421F22">
        <w:rPr>
          <w:rFonts w:ascii="Arial" w:hAnsi="Arial" w:cs="Arial"/>
          <w:color w:val="000000" w:themeColor="text1"/>
        </w:rPr>
        <w:t>e</w:t>
      </w:r>
      <w:r w:rsidR="005B6B48" w:rsidRPr="00421F22">
        <w:rPr>
          <w:rFonts w:ascii="Arial" w:hAnsi="Arial" w:cs="Arial"/>
          <w:color w:val="000000" w:themeColor="text1"/>
        </w:rPr>
        <w:t xml:space="preserve">se four </w:t>
      </w:r>
      <w:r w:rsidR="00D00A61" w:rsidRPr="00421F22">
        <w:rPr>
          <w:rFonts w:ascii="Arial" w:hAnsi="Arial" w:cs="Arial"/>
          <w:color w:val="000000" w:themeColor="text1"/>
        </w:rPr>
        <w:t xml:space="preserve">listed </w:t>
      </w:r>
      <w:r w:rsidR="005B6B48" w:rsidRPr="00421F22">
        <w:rPr>
          <w:rFonts w:ascii="Arial" w:hAnsi="Arial" w:cs="Arial"/>
          <w:color w:val="000000" w:themeColor="text1"/>
        </w:rPr>
        <w:t>skills.</w:t>
      </w:r>
    </w:p>
    <w:p w14:paraId="3F24DD8B" w14:textId="77777777" w:rsidR="004D22FD" w:rsidRPr="00421F22" w:rsidRDefault="004D22FD" w:rsidP="00AA00CD">
      <w:pPr>
        <w:rPr>
          <w:rFonts w:ascii="Arial" w:hAnsi="Arial" w:cs="Arial"/>
          <w:color w:val="000000" w:themeColor="text1"/>
        </w:rPr>
      </w:pPr>
    </w:p>
    <w:p w14:paraId="4F054AB8" w14:textId="15AB58F0" w:rsidR="005B6B48" w:rsidRPr="00421F22" w:rsidRDefault="000161F9" w:rsidP="00AA00CD">
      <w:pPr>
        <w:rPr>
          <w:rFonts w:ascii="Arial" w:hAnsi="Arial" w:cs="Arial"/>
          <w:color w:val="000000" w:themeColor="text1"/>
        </w:rPr>
      </w:pPr>
      <w:r w:rsidRPr="00421F22">
        <w:rPr>
          <w:rFonts w:ascii="Arial" w:hAnsi="Arial" w:cs="Arial"/>
          <w:color w:val="000000" w:themeColor="text1"/>
        </w:rPr>
        <w:t xml:space="preserve">3.1 </w:t>
      </w:r>
      <w:r w:rsidR="005B6B48" w:rsidRPr="00421F22">
        <w:rPr>
          <w:rFonts w:ascii="Arial" w:hAnsi="Arial" w:cs="Arial"/>
          <w:color w:val="000000" w:themeColor="text1"/>
        </w:rPr>
        <w:t>Active listening:</w:t>
      </w:r>
    </w:p>
    <w:p w14:paraId="270E528E" w14:textId="6CD60A81" w:rsidR="00F843D9" w:rsidRPr="00421F22" w:rsidRDefault="00AA00CD" w:rsidP="00F843D9">
      <w:pPr>
        <w:rPr>
          <w:rFonts w:ascii="Arial" w:eastAsia="Times New Roman" w:hAnsi="Arial" w:cs="Arial"/>
          <w:color w:val="000000" w:themeColor="text1"/>
          <w:shd w:val="clear" w:color="auto" w:fill="FFFFFF"/>
          <w:lang w:eastAsia="en-GB"/>
        </w:rPr>
      </w:pPr>
      <w:r w:rsidRPr="00421F22">
        <w:rPr>
          <w:rFonts w:ascii="Arial" w:hAnsi="Arial" w:cs="Arial"/>
          <w:color w:val="000000" w:themeColor="text1"/>
        </w:rPr>
        <w:t>During active listening</w:t>
      </w:r>
      <w:r w:rsidR="00D00A61" w:rsidRPr="00421F22">
        <w:rPr>
          <w:rFonts w:ascii="Arial" w:hAnsi="Arial" w:cs="Arial"/>
          <w:color w:val="000000" w:themeColor="text1"/>
        </w:rPr>
        <w:t xml:space="preserve">, </w:t>
      </w:r>
      <w:r w:rsidRPr="00421F22">
        <w:rPr>
          <w:rFonts w:ascii="Arial" w:hAnsi="Arial" w:cs="Arial"/>
          <w:color w:val="000000" w:themeColor="text1"/>
        </w:rPr>
        <w:t>full attention goes to the speaker</w:t>
      </w:r>
      <w:r w:rsidR="00F044B1" w:rsidRPr="00421F22">
        <w:rPr>
          <w:rFonts w:ascii="Arial" w:hAnsi="Arial" w:cs="Arial"/>
          <w:color w:val="000000" w:themeColor="text1"/>
        </w:rPr>
        <w:t xml:space="preserve">. Listening is </w:t>
      </w:r>
      <w:r w:rsidR="00D00A61" w:rsidRPr="00421F22">
        <w:rPr>
          <w:rFonts w:ascii="Arial" w:hAnsi="Arial" w:cs="Arial"/>
          <w:color w:val="000000" w:themeColor="text1"/>
        </w:rPr>
        <w:t>an</w:t>
      </w:r>
      <w:r w:rsidR="00F044B1" w:rsidRPr="00421F22">
        <w:rPr>
          <w:rFonts w:ascii="Arial" w:hAnsi="Arial" w:cs="Arial"/>
          <w:color w:val="000000" w:themeColor="text1"/>
        </w:rPr>
        <w:t xml:space="preserve"> essential element of interpersonal communication. It is an active process when the person who pass the message is understood. Active listeners give the other person time to express their feelings and thoughts, however, they also demonstrate the ability to respond verbally and non-verbally. The signs of active listening are smil</w:t>
      </w:r>
      <w:r w:rsidR="00D00A61" w:rsidRPr="00421F22">
        <w:rPr>
          <w:rFonts w:ascii="Arial" w:hAnsi="Arial" w:cs="Arial"/>
          <w:color w:val="000000" w:themeColor="text1"/>
        </w:rPr>
        <w:t>ing</w:t>
      </w:r>
      <w:r w:rsidR="00F044B1" w:rsidRPr="00421F22">
        <w:rPr>
          <w:rFonts w:ascii="Arial" w:hAnsi="Arial" w:cs="Arial"/>
          <w:color w:val="000000" w:themeColor="text1"/>
        </w:rPr>
        <w:t>, eye contact or postur</w:t>
      </w:r>
      <w:r w:rsidR="00F843D9" w:rsidRPr="00421F22">
        <w:rPr>
          <w:rFonts w:ascii="Arial" w:hAnsi="Arial" w:cs="Arial"/>
          <w:color w:val="000000" w:themeColor="text1"/>
        </w:rPr>
        <w:t xml:space="preserve">e. </w:t>
      </w:r>
      <w:r w:rsidR="00D00A61" w:rsidRPr="00421F22">
        <w:rPr>
          <w:rFonts w:ascii="Arial" w:hAnsi="Arial" w:cs="Arial"/>
          <w:color w:val="000000" w:themeColor="text1"/>
        </w:rPr>
        <w:t>The a</w:t>
      </w:r>
      <w:r w:rsidR="00F843D9" w:rsidRPr="00421F22">
        <w:rPr>
          <w:rFonts w:ascii="Arial" w:hAnsi="Arial" w:cs="Arial"/>
          <w:color w:val="000000" w:themeColor="text1"/>
        </w:rPr>
        <w:t xml:space="preserve">ctive listener </w:t>
      </w:r>
      <w:r w:rsidR="00CB4E81" w:rsidRPr="00421F22">
        <w:rPr>
          <w:rFonts w:ascii="Arial" w:hAnsi="Arial" w:cs="Arial"/>
          <w:color w:val="000000" w:themeColor="text1"/>
        </w:rPr>
        <w:t>doesn’t</w:t>
      </w:r>
      <w:r w:rsidR="00F843D9" w:rsidRPr="00421F22">
        <w:rPr>
          <w:rFonts w:ascii="Arial" w:hAnsi="Arial" w:cs="Arial"/>
          <w:color w:val="000000" w:themeColor="text1"/>
        </w:rPr>
        <w:t xml:space="preserve"> get distracted</w:t>
      </w:r>
      <w:r w:rsidR="00D00A61" w:rsidRPr="00421F22">
        <w:rPr>
          <w:rFonts w:ascii="Arial" w:hAnsi="Arial" w:cs="Arial"/>
          <w:color w:val="000000" w:themeColor="text1"/>
        </w:rPr>
        <w:t>,</w:t>
      </w:r>
      <w:r w:rsidR="00F843D9" w:rsidRPr="00421F22">
        <w:rPr>
          <w:rFonts w:ascii="Arial" w:hAnsi="Arial" w:cs="Arial"/>
          <w:color w:val="000000" w:themeColor="text1"/>
        </w:rPr>
        <w:t xml:space="preserve"> remembers key points of the conversation and asks questions.</w:t>
      </w:r>
      <w:r w:rsidR="00F843D9" w:rsidRPr="00421F22">
        <w:rPr>
          <w:rFonts w:ascii="Arial" w:hAnsi="Arial" w:cs="Arial"/>
          <w:color w:val="000000" w:themeColor="text1"/>
          <w:shd w:val="clear" w:color="auto" w:fill="FFFFFF"/>
        </w:rPr>
        <w:t xml:space="preserve"> </w:t>
      </w:r>
      <w:r w:rsidR="00F843D9" w:rsidRPr="00421F22">
        <w:rPr>
          <w:rFonts w:ascii="Arial" w:eastAsia="Times New Roman" w:hAnsi="Arial" w:cs="Arial"/>
          <w:color w:val="000000" w:themeColor="text1"/>
          <w:shd w:val="clear" w:color="auto" w:fill="FFFFFF"/>
          <w:lang w:eastAsia="en-GB"/>
        </w:rPr>
        <w:t>(Skillsyouneed, 2011)</w:t>
      </w:r>
      <w:r w:rsidR="00CB4E81" w:rsidRPr="00421F22">
        <w:rPr>
          <w:rFonts w:ascii="Arial" w:eastAsia="Times New Roman" w:hAnsi="Arial" w:cs="Arial"/>
          <w:color w:val="000000" w:themeColor="text1"/>
          <w:shd w:val="clear" w:color="auto" w:fill="FFFFFF"/>
          <w:lang w:eastAsia="en-GB"/>
        </w:rPr>
        <w:t xml:space="preserve"> </w:t>
      </w:r>
    </w:p>
    <w:p w14:paraId="32642B8B" w14:textId="72783F42" w:rsidR="00A322C9" w:rsidRPr="00421F22" w:rsidRDefault="00CB4E81" w:rsidP="00F843D9">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 xml:space="preserve">Active listening helps to recognise other’s points of view and feelings and to appreciate them. It helps </w:t>
      </w:r>
      <w:r w:rsidR="00A322C9" w:rsidRPr="00421F22">
        <w:rPr>
          <w:rFonts w:ascii="Arial" w:eastAsia="Times New Roman" w:hAnsi="Arial" w:cs="Arial"/>
          <w:color w:val="000000" w:themeColor="text1"/>
          <w:shd w:val="clear" w:color="auto" w:fill="FFFFFF"/>
          <w:lang w:eastAsia="en-GB"/>
        </w:rPr>
        <w:t>to</w:t>
      </w:r>
      <w:r w:rsidRPr="00421F22">
        <w:rPr>
          <w:rFonts w:ascii="Arial" w:eastAsia="Times New Roman" w:hAnsi="Arial" w:cs="Arial"/>
          <w:color w:val="000000" w:themeColor="text1"/>
          <w:shd w:val="clear" w:color="auto" w:fill="FFFFFF"/>
          <w:lang w:eastAsia="en-GB"/>
        </w:rPr>
        <w:t xml:space="preserve"> resolv</w:t>
      </w:r>
      <w:r w:rsidR="00A322C9" w:rsidRPr="00421F22">
        <w:rPr>
          <w:rFonts w:ascii="Arial" w:eastAsia="Times New Roman" w:hAnsi="Arial" w:cs="Arial"/>
          <w:color w:val="000000" w:themeColor="text1"/>
          <w:shd w:val="clear" w:color="auto" w:fill="FFFFFF"/>
          <w:lang w:eastAsia="en-GB"/>
        </w:rPr>
        <w:t>e</w:t>
      </w:r>
      <w:r w:rsidRPr="00421F22">
        <w:rPr>
          <w:rFonts w:ascii="Arial" w:eastAsia="Times New Roman" w:hAnsi="Arial" w:cs="Arial"/>
          <w:color w:val="000000" w:themeColor="text1"/>
          <w:shd w:val="clear" w:color="auto" w:fill="FFFFFF"/>
          <w:lang w:eastAsia="en-GB"/>
        </w:rPr>
        <w:t xml:space="preserve"> </w:t>
      </w:r>
      <w:r w:rsidR="00A322C9" w:rsidRPr="00421F22">
        <w:rPr>
          <w:rFonts w:ascii="Arial" w:eastAsia="Times New Roman" w:hAnsi="Arial" w:cs="Arial"/>
          <w:color w:val="000000" w:themeColor="text1"/>
          <w:shd w:val="clear" w:color="auto" w:fill="FFFFFF"/>
          <w:lang w:eastAsia="en-GB"/>
        </w:rPr>
        <w:t>disagreements, let</w:t>
      </w:r>
      <w:r w:rsidR="00D00A61" w:rsidRPr="00421F22">
        <w:rPr>
          <w:rFonts w:ascii="Arial" w:eastAsia="Times New Roman" w:hAnsi="Arial" w:cs="Arial"/>
          <w:color w:val="000000" w:themeColor="text1"/>
          <w:shd w:val="clear" w:color="auto" w:fill="FFFFFF"/>
          <w:lang w:eastAsia="en-GB"/>
        </w:rPr>
        <w:t>s</w:t>
      </w:r>
      <w:r w:rsidR="00A322C9" w:rsidRPr="00421F22">
        <w:rPr>
          <w:rFonts w:ascii="Arial" w:eastAsia="Times New Roman" w:hAnsi="Arial" w:cs="Arial"/>
          <w:color w:val="000000" w:themeColor="text1"/>
          <w:shd w:val="clear" w:color="auto" w:fill="FFFFFF"/>
          <w:lang w:eastAsia="en-GB"/>
        </w:rPr>
        <w:t xml:space="preserve"> others know that they are respected, earns trust and understand</w:t>
      </w:r>
      <w:r w:rsidR="00D00A61" w:rsidRPr="00421F22">
        <w:rPr>
          <w:rFonts w:ascii="Arial" w:eastAsia="Times New Roman" w:hAnsi="Arial" w:cs="Arial"/>
          <w:color w:val="000000" w:themeColor="text1"/>
          <w:shd w:val="clear" w:color="auto" w:fill="FFFFFF"/>
          <w:lang w:eastAsia="en-GB"/>
        </w:rPr>
        <w:t>ing on certain</w:t>
      </w:r>
      <w:r w:rsidR="00A322C9" w:rsidRPr="00421F22">
        <w:rPr>
          <w:rFonts w:ascii="Arial" w:eastAsia="Times New Roman" w:hAnsi="Arial" w:cs="Arial"/>
          <w:color w:val="000000" w:themeColor="text1"/>
          <w:shd w:val="clear" w:color="auto" w:fill="FFFFFF"/>
          <w:lang w:eastAsia="en-GB"/>
        </w:rPr>
        <w:t xml:space="preserve"> issues.</w:t>
      </w:r>
    </w:p>
    <w:p w14:paraId="4F3C38C1" w14:textId="6B81D7B7" w:rsidR="00AA00CD" w:rsidRPr="00421F22" w:rsidRDefault="00AA00CD" w:rsidP="00AA00CD">
      <w:pPr>
        <w:rPr>
          <w:rFonts w:ascii="Arial" w:hAnsi="Arial" w:cs="Arial"/>
          <w:color w:val="000000" w:themeColor="text1"/>
        </w:rPr>
      </w:pPr>
    </w:p>
    <w:p w14:paraId="7EBB190B" w14:textId="375BC9EF" w:rsidR="005B6B48" w:rsidRPr="00421F22" w:rsidRDefault="000161F9" w:rsidP="00CB4E81">
      <w:pPr>
        <w:rPr>
          <w:rFonts w:ascii="Arial" w:hAnsi="Arial" w:cs="Arial"/>
          <w:color w:val="000000" w:themeColor="text1"/>
        </w:rPr>
      </w:pPr>
      <w:r w:rsidRPr="00421F22">
        <w:rPr>
          <w:rFonts w:ascii="Arial" w:hAnsi="Arial" w:cs="Arial"/>
          <w:color w:val="000000" w:themeColor="text1"/>
        </w:rPr>
        <w:t xml:space="preserve">3.2 </w:t>
      </w:r>
      <w:r w:rsidR="00AA2C7E" w:rsidRPr="00421F22">
        <w:rPr>
          <w:rFonts w:ascii="Arial" w:hAnsi="Arial" w:cs="Arial"/>
          <w:color w:val="000000" w:themeColor="text1"/>
        </w:rPr>
        <w:t>Effective speaking</w:t>
      </w:r>
    </w:p>
    <w:p w14:paraId="4A012876" w14:textId="36C94E85" w:rsidR="00D70BF8" w:rsidRPr="00421F22" w:rsidRDefault="00AA2C7E" w:rsidP="00D70BF8">
      <w:pPr>
        <w:rPr>
          <w:rFonts w:ascii="Arial" w:eastAsia="Times New Roman" w:hAnsi="Arial" w:cs="Arial"/>
          <w:color w:val="000000" w:themeColor="text1"/>
          <w:lang w:eastAsia="en-GB"/>
        </w:rPr>
      </w:pPr>
      <w:r w:rsidRPr="00421F22">
        <w:rPr>
          <w:rFonts w:ascii="Arial" w:hAnsi="Arial" w:cs="Arial"/>
          <w:color w:val="000000" w:themeColor="text1"/>
        </w:rPr>
        <w:t>This skill is defined as speaking in a way which is clearly heard, understood and acted upon. It is very important how speaker choose</w:t>
      </w:r>
      <w:r w:rsidR="00D00A61" w:rsidRPr="00421F22">
        <w:rPr>
          <w:rFonts w:ascii="Arial" w:hAnsi="Arial" w:cs="Arial"/>
          <w:color w:val="000000" w:themeColor="text1"/>
        </w:rPr>
        <w:t>s</w:t>
      </w:r>
      <w:r w:rsidRPr="00421F22">
        <w:rPr>
          <w:rFonts w:ascii="Arial" w:hAnsi="Arial" w:cs="Arial"/>
          <w:color w:val="000000" w:themeColor="text1"/>
        </w:rPr>
        <w:t xml:space="preserve"> the</w:t>
      </w:r>
      <w:r w:rsidR="00D00A61" w:rsidRPr="00421F22">
        <w:rPr>
          <w:rFonts w:ascii="Arial" w:hAnsi="Arial" w:cs="Arial"/>
          <w:color w:val="000000" w:themeColor="text1"/>
        </w:rPr>
        <w:t>ir</w:t>
      </w:r>
      <w:r w:rsidRPr="00421F22">
        <w:rPr>
          <w:rFonts w:ascii="Arial" w:hAnsi="Arial" w:cs="Arial"/>
          <w:color w:val="000000" w:themeColor="text1"/>
        </w:rPr>
        <w:t xml:space="preserve"> words, how they are delivered, and how the non-verbal communication matches the speech. The right choice of words </w:t>
      </w:r>
      <w:r w:rsidR="00D70BF8" w:rsidRPr="00421F22">
        <w:rPr>
          <w:rFonts w:ascii="Arial" w:hAnsi="Arial" w:cs="Arial"/>
          <w:color w:val="000000" w:themeColor="text1"/>
        </w:rPr>
        <w:t>varies</w:t>
      </w:r>
      <w:r w:rsidRPr="00421F22">
        <w:rPr>
          <w:rFonts w:ascii="Arial" w:hAnsi="Arial" w:cs="Arial"/>
          <w:color w:val="000000" w:themeColor="text1"/>
        </w:rPr>
        <w:t xml:space="preserve"> according to situation and audience.</w:t>
      </w:r>
      <w:r w:rsidR="00D70BF8" w:rsidRPr="00421F22">
        <w:rPr>
          <w:rFonts w:ascii="Arial" w:hAnsi="Arial" w:cs="Arial"/>
          <w:color w:val="000000" w:themeColor="text1"/>
        </w:rPr>
        <w:t xml:space="preserve"> The tone of the voice should make listeners believe that they are delivered intentionally. </w:t>
      </w:r>
      <w:r w:rsidR="00C90F8A" w:rsidRPr="00421F22">
        <w:rPr>
          <w:rFonts w:ascii="Arial" w:hAnsi="Arial" w:cs="Arial"/>
          <w:color w:val="000000" w:themeColor="text1"/>
        </w:rPr>
        <w:t>Effective</w:t>
      </w:r>
      <w:r w:rsidR="00D70BF8" w:rsidRPr="00421F22">
        <w:rPr>
          <w:rFonts w:ascii="Arial" w:hAnsi="Arial" w:cs="Arial"/>
          <w:color w:val="000000" w:themeColor="text1"/>
        </w:rPr>
        <w:t xml:space="preserve"> speaking allows to influence decisions, build connections or motivate change.</w:t>
      </w:r>
      <w:r w:rsidR="00D70BF8" w:rsidRPr="00421F22">
        <w:rPr>
          <w:rFonts w:ascii="Arial" w:hAnsi="Arial" w:cs="Arial"/>
          <w:color w:val="000000" w:themeColor="text1"/>
          <w:shd w:val="clear" w:color="auto" w:fill="FFFFFF"/>
        </w:rPr>
        <w:t xml:space="preserve"> </w:t>
      </w:r>
      <w:r w:rsidR="00D70BF8" w:rsidRPr="00421F22">
        <w:rPr>
          <w:rFonts w:ascii="Arial" w:eastAsia="Times New Roman" w:hAnsi="Arial" w:cs="Arial"/>
          <w:color w:val="000000" w:themeColor="text1"/>
          <w:shd w:val="clear" w:color="auto" w:fill="FFFFFF"/>
          <w:lang w:eastAsia="en-GB"/>
        </w:rPr>
        <w:t>(Labs, n.d.)</w:t>
      </w:r>
      <w:r w:rsidR="00C90F8A" w:rsidRPr="00421F22">
        <w:rPr>
          <w:rFonts w:ascii="Arial" w:eastAsia="Times New Roman" w:hAnsi="Arial" w:cs="Arial"/>
          <w:color w:val="000000" w:themeColor="text1"/>
          <w:shd w:val="clear" w:color="auto" w:fill="FFFFFF"/>
          <w:lang w:eastAsia="en-GB"/>
        </w:rPr>
        <w:t xml:space="preserve"> </w:t>
      </w:r>
    </w:p>
    <w:p w14:paraId="1313D46C" w14:textId="297A17E7" w:rsidR="00D70BF8" w:rsidRPr="00421F22" w:rsidRDefault="00D70BF8" w:rsidP="00CB4E81">
      <w:pPr>
        <w:rPr>
          <w:rFonts w:ascii="Arial" w:hAnsi="Arial" w:cs="Arial"/>
          <w:color w:val="000000" w:themeColor="text1"/>
        </w:rPr>
      </w:pPr>
    </w:p>
    <w:p w14:paraId="368B67A3" w14:textId="6AE95BF7" w:rsidR="005B6B48" w:rsidRPr="00421F22" w:rsidRDefault="000161F9" w:rsidP="00AA00CD">
      <w:pPr>
        <w:rPr>
          <w:rFonts w:ascii="Arial" w:hAnsi="Arial" w:cs="Arial"/>
          <w:color w:val="000000" w:themeColor="text1"/>
        </w:rPr>
      </w:pPr>
      <w:r w:rsidRPr="00421F22">
        <w:rPr>
          <w:rFonts w:ascii="Arial" w:hAnsi="Arial" w:cs="Arial"/>
          <w:color w:val="000000" w:themeColor="text1"/>
        </w:rPr>
        <w:t xml:space="preserve">3.3 </w:t>
      </w:r>
      <w:r w:rsidR="005B6B48" w:rsidRPr="00421F22">
        <w:rPr>
          <w:rFonts w:ascii="Arial" w:hAnsi="Arial" w:cs="Arial"/>
          <w:color w:val="000000" w:themeColor="text1"/>
        </w:rPr>
        <w:t xml:space="preserve">Body </w:t>
      </w:r>
      <w:r w:rsidR="00754D8B" w:rsidRPr="00421F22">
        <w:rPr>
          <w:rFonts w:ascii="Arial" w:hAnsi="Arial" w:cs="Arial"/>
          <w:color w:val="000000" w:themeColor="text1"/>
        </w:rPr>
        <w:t>gestures</w:t>
      </w:r>
    </w:p>
    <w:p w14:paraId="28765623" w14:textId="3E43FAF7" w:rsidR="00AA00CD" w:rsidRPr="00421F22" w:rsidRDefault="00FD6FDA" w:rsidP="00AA00CD">
      <w:pPr>
        <w:rPr>
          <w:rFonts w:ascii="Arial" w:eastAsia="Times New Roman" w:hAnsi="Arial" w:cs="Arial"/>
          <w:color w:val="000000" w:themeColor="text1"/>
          <w:lang w:eastAsia="en-GB"/>
        </w:rPr>
      </w:pPr>
      <w:r w:rsidRPr="00421F22">
        <w:rPr>
          <w:rFonts w:ascii="Arial" w:hAnsi="Arial" w:cs="Arial"/>
          <w:color w:val="000000" w:themeColor="text1"/>
        </w:rPr>
        <w:t>Observation</w:t>
      </w:r>
      <w:r w:rsidR="00D00A61" w:rsidRPr="00421F22">
        <w:rPr>
          <w:rFonts w:ascii="Arial" w:hAnsi="Arial" w:cs="Arial"/>
          <w:color w:val="000000" w:themeColor="text1"/>
        </w:rPr>
        <w:t>s</w:t>
      </w:r>
      <w:r w:rsidRPr="00421F22">
        <w:rPr>
          <w:rFonts w:ascii="Arial" w:hAnsi="Arial" w:cs="Arial"/>
          <w:color w:val="000000" w:themeColor="text1"/>
        </w:rPr>
        <w:t xml:space="preserve"> of people are always affected by the way they present themselves. The way they sit, walk, stand or hold their hands or head. The body movement gives the world </w:t>
      </w:r>
      <w:r w:rsidR="00D00A61" w:rsidRPr="00421F22">
        <w:rPr>
          <w:rFonts w:ascii="Arial" w:hAnsi="Arial" w:cs="Arial"/>
          <w:color w:val="000000" w:themeColor="text1"/>
        </w:rPr>
        <w:t xml:space="preserve">a lot of </w:t>
      </w:r>
      <w:r w:rsidRPr="00421F22">
        <w:rPr>
          <w:rFonts w:ascii="Arial" w:hAnsi="Arial" w:cs="Arial"/>
          <w:color w:val="000000" w:themeColor="text1"/>
        </w:rPr>
        <w:t>information</w:t>
      </w:r>
      <w:r w:rsidR="00D00A61" w:rsidRPr="00421F22">
        <w:rPr>
          <w:rFonts w:ascii="Arial" w:hAnsi="Arial" w:cs="Arial"/>
          <w:color w:val="000000" w:themeColor="text1"/>
        </w:rPr>
        <w:t xml:space="preserve"> </w:t>
      </w:r>
      <w:r w:rsidRPr="00421F22">
        <w:rPr>
          <w:rFonts w:ascii="Arial" w:eastAsia="Times New Roman" w:hAnsi="Arial" w:cs="Arial"/>
          <w:color w:val="000000" w:themeColor="text1"/>
          <w:shd w:val="clear" w:color="auto" w:fill="FFFFFF"/>
          <w:lang w:eastAsia="en-GB"/>
        </w:rPr>
        <w:t>(Segal et al., 2019).</w:t>
      </w:r>
      <w:r w:rsidR="00754D8B" w:rsidRPr="00421F22">
        <w:rPr>
          <w:rFonts w:ascii="Arial" w:eastAsia="Times New Roman" w:hAnsi="Arial" w:cs="Arial"/>
          <w:color w:val="000000" w:themeColor="text1"/>
          <w:shd w:val="clear" w:color="auto" w:fill="FFFFFF"/>
          <w:lang w:eastAsia="en-GB"/>
        </w:rPr>
        <w:t xml:space="preserve"> Body language is very important as it helps to break the barrier of unfamiliarity and to bond with the recipient of information. Open palms, leaning forward and eye contact lead to building a healthy relationship with the other party.</w:t>
      </w:r>
      <w:r w:rsidR="00AA00CD" w:rsidRPr="00421F22">
        <w:rPr>
          <w:rFonts w:ascii="Arial" w:eastAsia="Times New Roman" w:hAnsi="Arial" w:cs="Arial"/>
          <w:color w:val="000000" w:themeColor="text1"/>
          <w:shd w:val="clear" w:color="auto" w:fill="FFFFFF"/>
          <w:lang w:eastAsia="en-GB"/>
        </w:rPr>
        <w:t xml:space="preserve"> Closed posture, crossed arms and legs, indicates anxiety, hostility or unfriendliness</w:t>
      </w:r>
      <w:r w:rsidR="00D00A61" w:rsidRPr="00421F22">
        <w:rPr>
          <w:rFonts w:ascii="Arial" w:eastAsia="Times New Roman" w:hAnsi="Arial" w:cs="Arial"/>
          <w:color w:val="000000" w:themeColor="text1"/>
          <w:shd w:val="clear" w:color="auto" w:fill="FFFFFF"/>
          <w:lang w:eastAsia="en-GB"/>
        </w:rPr>
        <w:t>,</w:t>
      </w:r>
      <w:r w:rsidR="00AA00CD" w:rsidRPr="00421F22">
        <w:rPr>
          <w:rFonts w:ascii="Arial" w:eastAsia="Times New Roman" w:hAnsi="Arial" w:cs="Arial"/>
          <w:color w:val="000000" w:themeColor="text1"/>
          <w:shd w:val="clear" w:color="auto" w:fill="FFFFFF"/>
          <w:lang w:eastAsia="en-GB"/>
        </w:rPr>
        <w:t xml:space="preserve"> while open posture sends opposite signals like, friendliness, openness and willingness.</w:t>
      </w:r>
      <w:r w:rsidR="00AA00CD" w:rsidRPr="00421F22">
        <w:rPr>
          <w:rFonts w:ascii="Arial" w:hAnsi="Arial" w:cs="Arial"/>
          <w:color w:val="000000" w:themeColor="text1"/>
          <w:shd w:val="clear" w:color="auto" w:fill="FFFFFF"/>
        </w:rPr>
        <w:t xml:space="preserve"> </w:t>
      </w:r>
      <w:r w:rsidR="00AA00CD" w:rsidRPr="00421F22">
        <w:rPr>
          <w:rFonts w:ascii="Arial" w:eastAsia="Times New Roman" w:hAnsi="Arial" w:cs="Arial"/>
          <w:color w:val="000000" w:themeColor="text1"/>
          <w:shd w:val="clear" w:color="auto" w:fill="FFFFFF"/>
          <w:lang w:eastAsia="en-GB"/>
        </w:rPr>
        <w:t>(Vacharkulksemsuk et al., 2016)</w:t>
      </w:r>
    </w:p>
    <w:p w14:paraId="4871F17A" w14:textId="77777777" w:rsidR="00494FDA" w:rsidRDefault="00494FDA" w:rsidP="00AA00CD">
      <w:pPr>
        <w:rPr>
          <w:rFonts w:ascii="Arial" w:eastAsia="Times New Roman" w:hAnsi="Arial" w:cs="Arial"/>
          <w:color w:val="000000" w:themeColor="text1"/>
          <w:lang w:eastAsia="en-GB"/>
        </w:rPr>
      </w:pPr>
    </w:p>
    <w:p w14:paraId="61AF6223" w14:textId="77777777" w:rsidR="00494FDA" w:rsidRDefault="00494FDA" w:rsidP="00AA00CD">
      <w:pPr>
        <w:rPr>
          <w:rFonts w:ascii="Arial" w:eastAsia="Times New Roman" w:hAnsi="Arial" w:cs="Arial"/>
          <w:color w:val="000000" w:themeColor="text1"/>
          <w:lang w:eastAsia="en-GB"/>
        </w:rPr>
      </w:pPr>
    </w:p>
    <w:p w14:paraId="6E9D28DF" w14:textId="77777777" w:rsidR="00494FDA" w:rsidRDefault="00494FDA" w:rsidP="00AA00CD">
      <w:pPr>
        <w:rPr>
          <w:rFonts w:ascii="Arial" w:eastAsia="Times New Roman" w:hAnsi="Arial" w:cs="Arial"/>
          <w:color w:val="000000" w:themeColor="text1"/>
          <w:lang w:eastAsia="en-GB"/>
        </w:rPr>
      </w:pPr>
    </w:p>
    <w:p w14:paraId="1861C2C1" w14:textId="77777777" w:rsidR="00292643" w:rsidRDefault="00292643" w:rsidP="00AA00CD">
      <w:pPr>
        <w:rPr>
          <w:rFonts w:ascii="Arial" w:hAnsi="Arial" w:cs="Arial"/>
          <w:color w:val="000000" w:themeColor="text1"/>
        </w:rPr>
      </w:pPr>
    </w:p>
    <w:p w14:paraId="6459D70C" w14:textId="1DA9DBCB" w:rsidR="005B6B48" w:rsidRPr="00421F22" w:rsidRDefault="000161F9" w:rsidP="00AA00CD">
      <w:pPr>
        <w:rPr>
          <w:rFonts w:ascii="Arial" w:hAnsi="Arial" w:cs="Arial"/>
          <w:color w:val="000000" w:themeColor="text1"/>
        </w:rPr>
      </w:pPr>
      <w:r w:rsidRPr="00421F22">
        <w:rPr>
          <w:rFonts w:ascii="Arial" w:hAnsi="Arial" w:cs="Arial"/>
          <w:color w:val="000000" w:themeColor="text1"/>
        </w:rPr>
        <w:lastRenderedPageBreak/>
        <w:t xml:space="preserve">3.4 </w:t>
      </w:r>
      <w:r w:rsidR="005B6B48" w:rsidRPr="00421F22">
        <w:rPr>
          <w:rFonts w:ascii="Arial" w:hAnsi="Arial" w:cs="Arial"/>
          <w:color w:val="000000" w:themeColor="text1"/>
        </w:rPr>
        <w:t>Facial expression</w:t>
      </w:r>
      <w:r w:rsidRPr="00421F22">
        <w:rPr>
          <w:rFonts w:ascii="Arial" w:hAnsi="Arial" w:cs="Arial"/>
          <w:color w:val="000000" w:themeColor="text1"/>
        </w:rPr>
        <w:t>s</w:t>
      </w:r>
    </w:p>
    <w:p w14:paraId="7947B1A3" w14:textId="2AAA09D6" w:rsidR="00ED6711" w:rsidRPr="00421F22" w:rsidRDefault="005B6B48" w:rsidP="00863997">
      <w:pPr>
        <w:rPr>
          <w:rFonts w:ascii="Arial" w:eastAsia="Times New Roman" w:hAnsi="Arial" w:cs="Arial"/>
          <w:color w:val="000000" w:themeColor="text1"/>
          <w:shd w:val="clear" w:color="auto" w:fill="FFFFFF"/>
          <w:lang w:eastAsia="en-GB"/>
        </w:rPr>
      </w:pPr>
      <w:r w:rsidRPr="00421F22">
        <w:rPr>
          <w:rFonts w:ascii="Arial" w:hAnsi="Arial" w:cs="Arial"/>
          <w:color w:val="000000" w:themeColor="text1"/>
        </w:rPr>
        <w:t>The human face is very expressive</w:t>
      </w:r>
      <w:r w:rsidR="00863997" w:rsidRPr="00421F22">
        <w:rPr>
          <w:rFonts w:ascii="Arial" w:hAnsi="Arial" w:cs="Arial"/>
          <w:color w:val="000000" w:themeColor="text1"/>
        </w:rPr>
        <w:t>,</w:t>
      </w:r>
      <w:r w:rsidRPr="00421F22">
        <w:rPr>
          <w:rFonts w:ascii="Arial" w:hAnsi="Arial" w:cs="Arial"/>
          <w:color w:val="000000" w:themeColor="text1"/>
        </w:rPr>
        <w:t xml:space="preserve"> and can show many emotions without using words. Across the globe facial expression</w:t>
      </w:r>
      <w:r w:rsidR="00437006" w:rsidRPr="00421F22">
        <w:rPr>
          <w:rFonts w:ascii="Arial" w:hAnsi="Arial" w:cs="Arial"/>
          <w:color w:val="000000" w:themeColor="text1"/>
        </w:rPr>
        <w:t>s</w:t>
      </w:r>
      <w:r w:rsidRPr="00421F22">
        <w:rPr>
          <w:rFonts w:ascii="Arial" w:hAnsi="Arial" w:cs="Arial"/>
          <w:color w:val="000000" w:themeColor="text1"/>
        </w:rPr>
        <w:t xml:space="preserve"> </w:t>
      </w:r>
      <w:r w:rsidR="00437006" w:rsidRPr="00421F22">
        <w:rPr>
          <w:rFonts w:ascii="Arial" w:hAnsi="Arial" w:cs="Arial"/>
          <w:color w:val="000000" w:themeColor="text1"/>
        </w:rPr>
        <w:t xml:space="preserve">are </w:t>
      </w:r>
      <w:r w:rsidRPr="00421F22">
        <w:rPr>
          <w:rFonts w:ascii="Arial" w:hAnsi="Arial" w:cs="Arial"/>
          <w:color w:val="000000" w:themeColor="text1"/>
        </w:rPr>
        <w:t>very universal and mean</w:t>
      </w:r>
      <w:r w:rsidR="00437006" w:rsidRPr="00421F22">
        <w:rPr>
          <w:rFonts w:ascii="Arial" w:hAnsi="Arial" w:cs="Arial"/>
          <w:color w:val="000000" w:themeColor="text1"/>
        </w:rPr>
        <w:t xml:space="preserve"> </w:t>
      </w:r>
      <w:r w:rsidRPr="00421F22">
        <w:rPr>
          <w:rFonts w:ascii="Arial" w:hAnsi="Arial" w:cs="Arial"/>
          <w:color w:val="000000" w:themeColor="text1"/>
        </w:rPr>
        <w:t>the same</w:t>
      </w:r>
      <w:r w:rsidR="00437006" w:rsidRPr="00421F22">
        <w:rPr>
          <w:rFonts w:ascii="Arial" w:hAnsi="Arial" w:cs="Arial"/>
          <w:color w:val="000000" w:themeColor="text1"/>
        </w:rPr>
        <w:t xml:space="preserve"> throughout different cultures</w:t>
      </w:r>
      <w:r w:rsidRPr="00421F22">
        <w:rPr>
          <w:rFonts w:ascii="Arial" w:hAnsi="Arial" w:cs="Arial"/>
          <w:color w:val="000000" w:themeColor="text1"/>
        </w:rPr>
        <w:t>.</w:t>
      </w:r>
      <w:r w:rsidRPr="00421F22">
        <w:rPr>
          <w:rFonts w:ascii="Arial" w:hAnsi="Arial" w:cs="Arial"/>
          <w:color w:val="000000" w:themeColor="text1"/>
          <w:shd w:val="clear" w:color="auto" w:fill="FFFFFF"/>
        </w:rPr>
        <w:t xml:space="preserve"> </w:t>
      </w:r>
      <w:r w:rsidRPr="00421F22">
        <w:rPr>
          <w:rFonts w:ascii="Arial" w:eastAsia="Times New Roman" w:hAnsi="Arial" w:cs="Arial"/>
          <w:color w:val="000000" w:themeColor="text1"/>
          <w:shd w:val="clear" w:color="auto" w:fill="FFFFFF"/>
          <w:lang w:eastAsia="en-GB"/>
        </w:rPr>
        <w:t>(Segal et al., 2019)</w:t>
      </w:r>
      <w:r w:rsidR="00C146E2" w:rsidRPr="00421F22">
        <w:rPr>
          <w:rFonts w:ascii="Arial" w:eastAsia="Times New Roman" w:hAnsi="Arial" w:cs="Arial"/>
          <w:color w:val="000000" w:themeColor="text1"/>
          <w:shd w:val="clear" w:color="auto" w:fill="FFFFFF"/>
          <w:lang w:eastAsia="en-GB"/>
        </w:rPr>
        <w:t>. Facial expression</w:t>
      </w:r>
      <w:r w:rsidR="00437006" w:rsidRPr="00421F22">
        <w:rPr>
          <w:rFonts w:ascii="Arial" w:eastAsia="Times New Roman" w:hAnsi="Arial" w:cs="Arial"/>
          <w:color w:val="000000" w:themeColor="text1"/>
          <w:shd w:val="clear" w:color="auto" w:fill="FFFFFF"/>
          <w:lang w:eastAsia="en-GB"/>
        </w:rPr>
        <w:t>s</w:t>
      </w:r>
      <w:r w:rsidR="00C146E2" w:rsidRPr="00421F22">
        <w:rPr>
          <w:rFonts w:ascii="Arial" w:eastAsia="Times New Roman" w:hAnsi="Arial" w:cs="Arial"/>
          <w:color w:val="000000" w:themeColor="text1"/>
          <w:shd w:val="clear" w:color="auto" w:fill="FFFFFF"/>
          <w:lang w:eastAsia="en-GB"/>
        </w:rPr>
        <w:t xml:space="preserve"> can sh</w:t>
      </w:r>
      <w:r w:rsidR="00863997" w:rsidRPr="00421F22">
        <w:rPr>
          <w:rFonts w:ascii="Arial" w:eastAsia="Times New Roman" w:hAnsi="Arial" w:cs="Arial"/>
          <w:color w:val="000000" w:themeColor="text1"/>
          <w:shd w:val="clear" w:color="auto" w:fill="FFFFFF"/>
          <w:lang w:eastAsia="en-GB"/>
        </w:rPr>
        <w:t xml:space="preserve">ow emotions like anger, fear, disgust, happiness, pain and more, and </w:t>
      </w:r>
      <w:r w:rsidR="00437006" w:rsidRPr="00421F22">
        <w:rPr>
          <w:rFonts w:ascii="Arial" w:eastAsia="Times New Roman" w:hAnsi="Arial" w:cs="Arial"/>
          <w:color w:val="000000" w:themeColor="text1"/>
          <w:shd w:val="clear" w:color="auto" w:fill="FFFFFF"/>
          <w:lang w:eastAsia="en-GB"/>
        </w:rPr>
        <w:t>are</w:t>
      </w:r>
      <w:r w:rsidR="00863997" w:rsidRPr="00421F22">
        <w:rPr>
          <w:rFonts w:ascii="Arial" w:eastAsia="Times New Roman" w:hAnsi="Arial" w:cs="Arial"/>
          <w:color w:val="000000" w:themeColor="text1"/>
          <w:shd w:val="clear" w:color="auto" w:fill="FFFFFF"/>
          <w:lang w:eastAsia="en-GB"/>
        </w:rPr>
        <w:t xml:space="preserve"> learned since young age. </w:t>
      </w:r>
      <w:r w:rsidR="00437006" w:rsidRPr="00421F22">
        <w:rPr>
          <w:rFonts w:ascii="Arial" w:eastAsia="Times New Roman" w:hAnsi="Arial" w:cs="Arial"/>
          <w:color w:val="000000" w:themeColor="text1"/>
          <w:shd w:val="clear" w:color="auto" w:fill="FFFFFF"/>
          <w:lang w:eastAsia="en-GB"/>
        </w:rPr>
        <w:t>They</w:t>
      </w:r>
      <w:r w:rsidR="00863997" w:rsidRPr="00421F22">
        <w:rPr>
          <w:rFonts w:ascii="Arial" w:eastAsia="Times New Roman" w:hAnsi="Arial" w:cs="Arial"/>
          <w:color w:val="000000" w:themeColor="text1"/>
          <w:shd w:val="clear" w:color="auto" w:fill="FFFFFF"/>
          <w:lang w:eastAsia="en-GB"/>
        </w:rPr>
        <w:t xml:space="preserve"> help to avoid behaviours implied by</w:t>
      </w:r>
      <w:r w:rsidR="004D22FD" w:rsidRPr="00421F22">
        <w:rPr>
          <w:rFonts w:ascii="Arial" w:eastAsia="Times New Roman" w:hAnsi="Arial" w:cs="Arial"/>
          <w:color w:val="000000" w:themeColor="text1"/>
          <w:shd w:val="clear" w:color="auto" w:fill="FFFFFF"/>
          <w:lang w:eastAsia="en-GB"/>
        </w:rPr>
        <w:t xml:space="preserve"> </w:t>
      </w:r>
      <w:r w:rsidR="00863997" w:rsidRPr="00421F22">
        <w:rPr>
          <w:rFonts w:ascii="Arial" w:eastAsia="Times New Roman" w:hAnsi="Arial" w:cs="Arial"/>
          <w:color w:val="000000" w:themeColor="text1"/>
          <w:shd w:val="clear" w:color="auto" w:fill="FFFFFF"/>
          <w:lang w:eastAsia="en-GB"/>
        </w:rPr>
        <w:t>emotions so people can avoid conflict, danger or allow closer contact. (www.sciencedirect.com, n.d.)</w:t>
      </w:r>
      <w:r w:rsidR="00ED6711" w:rsidRPr="00421F22">
        <w:rPr>
          <w:rFonts w:ascii="Arial" w:eastAsia="Times New Roman" w:hAnsi="Arial" w:cs="Arial"/>
          <w:color w:val="000000" w:themeColor="text1"/>
          <w:shd w:val="clear" w:color="auto" w:fill="FFFFFF"/>
          <w:lang w:eastAsia="en-GB"/>
        </w:rPr>
        <w:t>.</w:t>
      </w:r>
    </w:p>
    <w:p w14:paraId="3E2B3D60" w14:textId="1C6CD3BC" w:rsidR="00ED6711" w:rsidRPr="00421F22" w:rsidRDefault="00ED6711" w:rsidP="00863997">
      <w:pPr>
        <w:rPr>
          <w:rFonts w:ascii="Arial" w:eastAsia="Times New Roman" w:hAnsi="Arial" w:cs="Arial"/>
          <w:color w:val="000000" w:themeColor="text1"/>
          <w:shd w:val="clear" w:color="auto" w:fill="FFFFFF"/>
          <w:lang w:eastAsia="en-GB"/>
        </w:rPr>
      </w:pPr>
      <w:r w:rsidRPr="00421F22">
        <w:rPr>
          <w:rFonts w:ascii="Arial" w:eastAsia="Times New Roman" w:hAnsi="Arial" w:cs="Arial"/>
          <w:color w:val="000000" w:themeColor="text1"/>
          <w:shd w:val="clear" w:color="auto" w:fill="FFFFFF"/>
          <w:lang w:eastAsia="en-GB"/>
        </w:rPr>
        <w:t>The way our face shows emotions can improve communication</w:t>
      </w:r>
      <w:r w:rsidR="00FD6FDA" w:rsidRPr="00421F22">
        <w:rPr>
          <w:rFonts w:ascii="Arial" w:eastAsia="Times New Roman" w:hAnsi="Arial" w:cs="Arial"/>
          <w:color w:val="000000" w:themeColor="text1"/>
          <w:shd w:val="clear" w:color="auto" w:fill="FFFFFF"/>
          <w:lang w:eastAsia="en-GB"/>
        </w:rPr>
        <w:t xml:space="preserve"> and </w:t>
      </w:r>
      <w:r w:rsidR="00437006" w:rsidRPr="00421F22">
        <w:rPr>
          <w:rFonts w:ascii="Arial" w:eastAsia="Times New Roman" w:hAnsi="Arial" w:cs="Arial"/>
          <w:color w:val="000000" w:themeColor="text1"/>
          <w:shd w:val="clear" w:color="auto" w:fill="FFFFFF"/>
          <w:lang w:eastAsia="en-GB"/>
        </w:rPr>
        <w:t>build</w:t>
      </w:r>
      <w:r w:rsidR="00FD6FDA" w:rsidRPr="00421F22">
        <w:rPr>
          <w:rFonts w:ascii="Arial" w:eastAsia="Times New Roman" w:hAnsi="Arial" w:cs="Arial"/>
          <w:color w:val="000000" w:themeColor="text1"/>
          <w:shd w:val="clear" w:color="auto" w:fill="FFFFFF"/>
          <w:lang w:eastAsia="en-GB"/>
        </w:rPr>
        <w:t xml:space="preserve"> the foundation </w:t>
      </w:r>
      <w:r w:rsidR="00437006" w:rsidRPr="00421F22">
        <w:rPr>
          <w:rFonts w:ascii="Arial" w:eastAsia="Times New Roman" w:hAnsi="Arial" w:cs="Arial"/>
          <w:color w:val="000000" w:themeColor="text1"/>
          <w:shd w:val="clear" w:color="auto" w:fill="FFFFFF"/>
          <w:lang w:eastAsia="en-GB"/>
        </w:rPr>
        <w:t>of</w:t>
      </w:r>
      <w:r w:rsidR="00FD6FDA" w:rsidRPr="00421F22">
        <w:rPr>
          <w:rFonts w:ascii="Arial" w:eastAsia="Times New Roman" w:hAnsi="Arial" w:cs="Arial"/>
          <w:color w:val="000000" w:themeColor="text1"/>
          <w:shd w:val="clear" w:color="auto" w:fill="FFFFFF"/>
          <w:lang w:eastAsia="en-GB"/>
        </w:rPr>
        <w:t xml:space="preserve"> interpersonal relations. </w:t>
      </w:r>
      <w:r w:rsidR="00437006" w:rsidRPr="00421F22">
        <w:rPr>
          <w:rFonts w:ascii="Arial" w:eastAsia="Times New Roman" w:hAnsi="Arial" w:cs="Arial"/>
          <w:color w:val="000000" w:themeColor="text1"/>
          <w:shd w:val="clear" w:color="auto" w:fill="FFFFFF"/>
          <w:lang w:eastAsia="en-GB"/>
        </w:rPr>
        <w:t>A f</w:t>
      </w:r>
      <w:r w:rsidR="00FD6FDA" w:rsidRPr="00421F22">
        <w:rPr>
          <w:rFonts w:ascii="Arial" w:eastAsia="Times New Roman" w:hAnsi="Arial" w:cs="Arial"/>
          <w:color w:val="000000" w:themeColor="text1"/>
          <w:shd w:val="clear" w:color="auto" w:fill="FFFFFF"/>
          <w:lang w:eastAsia="en-GB"/>
        </w:rPr>
        <w:t>riendly smile will always be a good start.</w:t>
      </w:r>
    </w:p>
    <w:p w14:paraId="181B20B3" w14:textId="51824D34" w:rsidR="009F67E8" w:rsidRPr="00421F22" w:rsidRDefault="009F67E8" w:rsidP="004D22FD">
      <w:pPr>
        <w:rPr>
          <w:rFonts w:ascii="Arial" w:hAnsi="Arial" w:cs="Arial"/>
          <w:color w:val="000000" w:themeColor="text1"/>
        </w:rPr>
      </w:pPr>
    </w:p>
    <w:p w14:paraId="2D3752E9" w14:textId="77777777" w:rsidR="009F67E8" w:rsidRPr="00421F22" w:rsidRDefault="009F67E8" w:rsidP="009F67E8">
      <w:pPr>
        <w:pStyle w:val="ListParagraph"/>
        <w:rPr>
          <w:rFonts w:ascii="Arial" w:hAnsi="Arial" w:cs="Arial"/>
          <w:color w:val="000000" w:themeColor="text1"/>
        </w:rPr>
      </w:pPr>
    </w:p>
    <w:p w14:paraId="1E7C14B8" w14:textId="77777777" w:rsidR="000161F9" w:rsidRPr="00421F22" w:rsidRDefault="004D22FD" w:rsidP="004D22FD">
      <w:pPr>
        <w:pStyle w:val="ListParagraph"/>
        <w:numPr>
          <w:ilvl w:val="0"/>
          <w:numId w:val="1"/>
        </w:numPr>
        <w:rPr>
          <w:rFonts w:ascii="Arial" w:hAnsi="Arial" w:cs="Arial"/>
          <w:color w:val="000000" w:themeColor="text1"/>
        </w:rPr>
      </w:pPr>
      <w:r w:rsidRPr="00421F22">
        <w:rPr>
          <w:rFonts w:ascii="Arial" w:hAnsi="Arial" w:cs="Arial"/>
          <w:color w:val="000000" w:themeColor="text1"/>
        </w:rPr>
        <w:t xml:space="preserve">Case </w:t>
      </w:r>
      <w:r w:rsidR="00925CA0" w:rsidRPr="00421F22">
        <w:rPr>
          <w:rFonts w:ascii="Arial" w:hAnsi="Arial" w:cs="Arial"/>
          <w:color w:val="000000" w:themeColor="text1"/>
        </w:rPr>
        <w:t>studies</w:t>
      </w:r>
    </w:p>
    <w:p w14:paraId="698D7A9D" w14:textId="77777777" w:rsidR="000161F9" w:rsidRPr="00421F22" w:rsidRDefault="000161F9" w:rsidP="000161F9">
      <w:pPr>
        <w:pStyle w:val="ListParagraph"/>
        <w:rPr>
          <w:rFonts w:ascii="Arial" w:hAnsi="Arial" w:cs="Arial"/>
          <w:color w:val="000000" w:themeColor="text1"/>
        </w:rPr>
      </w:pPr>
    </w:p>
    <w:p w14:paraId="3498F323" w14:textId="19338BF8" w:rsidR="008102C3" w:rsidRPr="00421F22" w:rsidRDefault="004D22FD" w:rsidP="000161F9">
      <w:pPr>
        <w:rPr>
          <w:rFonts w:ascii="Arial" w:hAnsi="Arial" w:cs="Arial"/>
          <w:color w:val="000000" w:themeColor="text1"/>
        </w:rPr>
      </w:pPr>
      <w:r w:rsidRPr="00421F22">
        <w:rPr>
          <w:rFonts w:ascii="Arial" w:hAnsi="Arial" w:cs="Arial"/>
          <w:color w:val="000000" w:themeColor="text1"/>
        </w:rPr>
        <w:t xml:space="preserve">In the case study ‘Barry and the barriers to communication’ we read </w:t>
      </w:r>
      <w:r w:rsidR="008102C3" w:rsidRPr="00421F22">
        <w:rPr>
          <w:rFonts w:ascii="Arial" w:hAnsi="Arial" w:cs="Arial"/>
          <w:color w:val="000000" w:themeColor="text1"/>
        </w:rPr>
        <w:t>about the young restaurant manager Barry who faces a lot of barriers in his work place. Even as a qualified food and safety officer he can’t keep the restaurant up to standards.</w:t>
      </w:r>
    </w:p>
    <w:p w14:paraId="7E7775B3" w14:textId="1D70AB8A" w:rsidR="008102C3" w:rsidRPr="00421F22" w:rsidRDefault="008102C3" w:rsidP="008102C3">
      <w:pPr>
        <w:rPr>
          <w:rFonts w:ascii="Arial" w:hAnsi="Arial" w:cs="Arial"/>
          <w:color w:val="000000" w:themeColor="text1"/>
        </w:rPr>
      </w:pPr>
      <w:r w:rsidRPr="00421F22">
        <w:rPr>
          <w:rFonts w:ascii="Arial" w:hAnsi="Arial" w:cs="Arial"/>
          <w:color w:val="000000" w:themeColor="text1"/>
        </w:rPr>
        <w:t>There are many problems leading to the conflict Barry has to overcome.</w:t>
      </w:r>
      <w:r w:rsidR="00437006" w:rsidRPr="00421F22">
        <w:rPr>
          <w:rFonts w:ascii="Arial" w:hAnsi="Arial" w:cs="Arial"/>
          <w:color w:val="000000" w:themeColor="text1"/>
        </w:rPr>
        <w:t xml:space="preserve"> </w:t>
      </w:r>
      <w:r w:rsidRPr="00421F22">
        <w:rPr>
          <w:rFonts w:ascii="Arial" w:hAnsi="Arial" w:cs="Arial"/>
          <w:color w:val="000000" w:themeColor="text1"/>
        </w:rPr>
        <w:t>Th</w:t>
      </w:r>
      <w:r w:rsidR="00BD35F9" w:rsidRPr="00421F22">
        <w:rPr>
          <w:rFonts w:ascii="Arial" w:hAnsi="Arial" w:cs="Arial"/>
          <w:color w:val="000000" w:themeColor="text1"/>
        </w:rPr>
        <w:t>e most important are: the</w:t>
      </w:r>
      <w:r w:rsidRPr="00421F22">
        <w:rPr>
          <w:rFonts w:ascii="Arial" w:hAnsi="Arial" w:cs="Arial"/>
          <w:color w:val="000000" w:themeColor="text1"/>
        </w:rPr>
        <w:t xml:space="preserve"> language barrier</w:t>
      </w:r>
      <w:r w:rsidR="00437006" w:rsidRPr="00421F22">
        <w:rPr>
          <w:rFonts w:ascii="Arial" w:hAnsi="Arial" w:cs="Arial"/>
          <w:color w:val="000000" w:themeColor="text1"/>
        </w:rPr>
        <w:t>,</w:t>
      </w:r>
      <w:r w:rsidRPr="00421F22">
        <w:rPr>
          <w:rFonts w:ascii="Arial" w:hAnsi="Arial" w:cs="Arial"/>
          <w:color w:val="000000" w:themeColor="text1"/>
        </w:rPr>
        <w:t xml:space="preserve"> as the employees came from different countries and they don’t communicate in English, lack of training</w:t>
      </w:r>
      <w:r w:rsidR="00437006" w:rsidRPr="00421F22">
        <w:rPr>
          <w:rFonts w:ascii="Arial" w:hAnsi="Arial" w:cs="Arial"/>
          <w:color w:val="000000" w:themeColor="text1"/>
        </w:rPr>
        <w:t>,</w:t>
      </w:r>
      <w:r w:rsidRPr="00421F22">
        <w:rPr>
          <w:rFonts w:ascii="Arial" w:hAnsi="Arial" w:cs="Arial"/>
          <w:color w:val="000000" w:themeColor="text1"/>
        </w:rPr>
        <w:t xml:space="preserve"> because there is no time to organise it in a suitable time, lack of structure and time</w:t>
      </w:r>
      <w:r w:rsidR="00437006" w:rsidRPr="00421F22">
        <w:rPr>
          <w:rFonts w:ascii="Arial" w:hAnsi="Arial" w:cs="Arial"/>
          <w:color w:val="000000" w:themeColor="text1"/>
        </w:rPr>
        <w:t>,</w:t>
      </w:r>
      <w:r w:rsidRPr="00421F22">
        <w:rPr>
          <w:rFonts w:ascii="Arial" w:hAnsi="Arial" w:cs="Arial"/>
          <w:color w:val="000000" w:themeColor="text1"/>
        </w:rPr>
        <w:t xml:space="preserve"> for passing the managers knowledge to the staff. </w:t>
      </w:r>
      <w:r w:rsidR="00BD35F9" w:rsidRPr="00421F22">
        <w:rPr>
          <w:rFonts w:ascii="Arial" w:hAnsi="Arial" w:cs="Arial"/>
          <w:color w:val="000000" w:themeColor="text1"/>
        </w:rPr>
        <w:t>Also,</w:t>
      </w:r>
      <w:r w:rsidRPr="00421F22">
        <w:rPr>
          <w:rFonts w:ascii="Arial" w:hAnsi="Arial" w:cs="Arial"/>
          <w:color w:val="000000" w:themeColor="text1"/>
        </w:rPr>
        <w:t xml:space="preserve"> workers are from different ethnic and cultural backgrounds, different age group</w:t>
      </w:r>
      <w:r w:rsidR="00437006" w:rsidRPr="00421F22">
        <w:rPr>
          <w:rFonts w:ascii="Arial" w:hAnsi="Arial" w:cs="Arial"/>
          <w:color w:val="000000" w:themeColor="text1"/>
        </w:rPr>
        <w:t xml:space="preserve">s and all have a </w:t>
      </w:r>
      <w:r w:rsidRPr="00421F22">
        <w:rPr>
          <w:rFonts w:ascii="Arial" w:hAnsi="Arial" w:cs="Arial"/>
          <w:color w:val="000000" w:themeColor="text1"/>
        </w:rPr>
        <w:t xml:space="preserve">different view </w:t>
      </w:r>
      <w:r w:rsidR="00437006" w:rsidRPr="00421F22">
        <w:rPr>
          <w:rFonts w:ascii="Arial" w:hAnsi="Arial" w:cs="Arial"/>
          <w:color w:val="000000" w:themeColor="text1"/>
        </w:rPr>
        <w:t xml:space="preserve">about </w:t>
      </w:r>
      <w:r w:rsidRPr="00421F22">
        <w:rPr>
          <w:rFonts w:ascii="Arial" w:hAnsi="Arial" w:cs="Arial"/>
          <w:color w:val="000000" w:themeColor="text1"/>
        </w:rPr>
        <w:t>food safety regulations.</w:t>
      </w:r>
      <w:r w:rsidR="00BD35F9" w:rsidRPr="00421F22">
        <w:rPr>
          <w:rFonts w:ascii="Arial" w:hAnsi="Arial" w:cs="Arial"/>
          <w:color w:val="000000" w:themeColor="text1"/>
        </w:rPr>
        <w:t xml:space="preserve"> This situation takes Barry to the state of frustration, leaving him hopeless. All his effort is wasted. </w:t>
      </w:r>
    </w:p>
    <w:p w14:paraId="2920E305" w14:textId="46F3DDEC" w:rsidR="00BD35F9" w:rsidRPr="00421F22" w:rsidRDefault="00BD35F9" w:rsidP="008102C3">
      <w:pPr>
        <w:rPr>
          <w:rFonts w:ascii="Arial" w:hAnsi="Arial" w:cs="Arial"/>
          <w:color w:val="000000" w:themeColor="text1"/>
        </w:rPr>
      </w:pPr>
      <w:r w:rsidRPr="00421F22">
        <w:rPr>
          <w:rFonts w:ascii="Arial" w:hAnsi="Arial" w:cs="Arial"/>
          <w:color w:val="000000" w:themeColor="text1"/>
        </w:rPr>
        <w:t>The solution for this problem is</w:t>
      </w:r>
      <w:r w:rsidR="00437006" w:rsidRPr="00421F22">
        <w:rPr>
          <w:rFonts w:ascii="Arial" w:hAnsi="Arial" w:cs="Arial"/>
          <w:color w:val="000000" w:themeColor="text1"/>
        </w:rPr>
        <w:t>,</w:t>
      </w:r>
      <w:r w:rsidRPr="00421F22">
        <w:rPr>
          <w:rFonts w:ascii="Arial" w:hAnsi="Arial" w:cs="Arial"/>
          <w:color w:val="000000" w:themeColor="text1"/>
        </w:rPr>
        <w:t xml:space="preserve"> </w:t>
      </w:r>
      <w:r w:rsidR="00437006" w:rsidRPr="00421F22">
        <w:rPr>
          <w:rFonts w:ascii="Arial" w:hAnsi="Arial" w:cs="Arial"/>
          <w:color w:val="000000" w:themeColor="text1"/>
        </w:rPr>
        <w:t>as a</w:t>
      </w:r>
      <w:r w:rsidRPr="00421F22">
        <w:rPr>
          <w:rFonts w:ascii="Arial" w:hAnsi="Arial" w:cs="Arial"/>
          <w:color w:val="000000" w:themeColor="text1"/>
        </w:rPr>
        <w:t xml:space="preserve"> good example Barry could give to the employees, even with his appearance (he came to work wearing dirty uniform), he should show more dedication/ work commitment. Pictures with instructions could be placed, so workers understand the signs. He could divide people in groups for better communication and organise more short staff meetings. That all needs good organisational skills, more team building exercises to engage the whole team in the process.  </w:t>
      </w:r>
      <w:r w:rsidR="00437006" w:rsidRPr="00421F22">
        <w:rPr>
          <w:rFonts w:ascii="Arial" w:hAnsi="Arial" w:cs="Arial"/>
          <w:color w:val="000000" w:themeColor="text1"/>
        </w:rPr>
        <w:t xml:space="preserve">The </w:t>
      </w:r>
      <w:r w:rsidRPr="00421F22">
        <w:rPr>
          <w:rFonts w:ascii="Arial" w:hAnsi="Arial" w:cs="Arial"/>
          <w:color w:val="000000" w:themeColor="text1"/>
        </w:rPr>
        <w:t xml:space="preserve">Berlo </w:t>
      </w:r>
      <w:r w:rsidR="000E6F1F" w:rsidRPr="00421F22">
        <w:rPr>
          <w:rFonts w:ascii="Arial" w:hAnsi="Arial" w:cs="Arial"/>
          <w:color w:val="000000" w:themeColor="text1"/>
        </w:rPr>
        <w:t xml:space="preserve">model of communication </w:t>
      </w:r>
      <w:r w:rsidRPr="00421F22">
        <w:rPr>
          <w:rFonts w:ascii="Arial" w:hAnsi="Arial" w:cs="Arial"/>
          <w:color w:val="000000" w:themeColor="text1"/>
        </w:rPr>
        <w:t xml:space="preserve">can be </w:t>
      </w:r>
      <w:r w:rsidR="000E6F1F" w:rsidRPr="00421F22">
        <w:rPr>
          <w:rFonts w:ascii="Arial" w:hAnsi="Arial" w:cs="Arial"/>
          <w:color w:val="000000" w:themeColor="text1"/>
        </w:rPr>
        <w:t>used</w:t>
      </w:r>
      <w:r w:rsidRPr="00421F22">
        <w:rPr>
          <w:rFonts w:ascii="Arial" w:hAnsi="Arial" w:cs="Arial"/>
          <w:color w:val="000000" w:themeColor="text1"/>
        </w:rPr>
        <w:t xml:space="preserve"> for this example</w:t>
      </w:r>
      <w:r w:rsidR="000E6F1F" w:rsidRPr="00421F22">
        <w:rPr>
          <w:rFonts w:ascii="Arial" w:hAnsi="Arial" w:cs="Arial"/>
          <w:color w:val="000000" w:themeColor="text1"/>
        </w:rPr>
        <w:t xml:space="preserve"> as there are different challenges, miscommunication</w:t>
      </w:r>
      <w:r w:rsidR="00A714EF" w:rsidRPr="00421F22">
        <w:rPr>
          <w:rFonts w:ascii="Arial" w:hAnsi="Arial" w:cs="Arial"/>
          <w:color w:val="000000" w:themeColor="text1"/>
        </w:rPr>
        <w:t>,</w:t>
      </w:r>
      <w:r w:rsidR="000E6F1F" w:rsidRPr="00421F22">
        <w:rPr>
          <w:rFonts w:ascii="Arial" w:hAnsi="Arial" w:cs="Arial"/>
          <w:color w:val="000000" w:themeColor="text1"/>
        </w:rPr>
        <w:t xml:space="preserve"> social values</w:t>
      </w:r>
      <w:r w:rsidR="00A714EF" w:rsidRPr="00421F22">
        <w:rPr>
          <w:rFonts w:ascii="Arial" w:hAnsi="Arial" w:cs="Arial"/>
          <w:color w:val="000000" w:themeColor="text1"/>
        </w:rPr>
        <w:t xml:space="preserve"> and attitude</w:t>
      </w:r>
      <w:r w:rsidR="000E6F1F" w:rsidRPr="00421F22">
        <w:rPr>
          <w:rFonts w:ascii="Arial" w:hAnsi="Arial" w:cs="Arial"/>
          <w:color w:val="000000" w:themeColor="text1"/>
        </w:rPr>
        <w:t xml:space="preserve"> involved. Barry could use different way of communication to engage them into work. </w:t>
      </w:r>
      <w:r w:rsidR="00A714EF" w:rsidRPr="00421F22">
        <w:rPr>
          <w:rFonts w:ascii="Arial" w:hAnsi="Arial" w:cs="Arial"/>
          <w:color w:val="000000" w:themeColor="text1"/>
        </w:rPr>
        <w:t>Schramm model</w:t>
      </w:r>
      <w:r w:rsidR="00E24B38" w:rsidRPr="00421F22">
        <w:rPr>
          <w:rFonts w:ascii="Arial" w:hAnsi="Arial" w:cs="Arial"/>
          <w:color w:val="000000" w:themeColor="text1"/>
        </w:rPr>
        <w:t xml:space="preserve"> also, can be used to solve the problem </w:t>
      </w:r>
      <w:r w:rsidR="00A714EF" w:rsidRPr="00421F22">
        <w:rPr>
          <w:rFonts w:ascii="Arial" w:hAnsi="Arial" w:cs="Arial"/>
          <w:color w:val="000000" w:themeColor="text1"/>
        </w:rPr>
        <w:t>because of the feedback.</w:t>
      </w:r>
    </w:p>
    <w:p w14:paraId="76DA2A0D" w14:textId="77777777" w:rsidR="000161F9" w:rsidRPr="00421F22" w:rsidRDefault="000161F9" w:rsidP="008102C3">
      <w:pPr>
        <w:rPr>
          <w:rFonts w:ascii="Arial" w:hAnsi="Arial" w:cs="Arial"/>
          <w:color w:val="000000" w:themeColor="text1"/>
        </w:rPr>
      </w:pPr>
    </w:p>
    <w:p w14:paraId="1B2F75B5" w14:textId="28C05DC5" w:rsidR="000E6F1F" w:rsidRPr="00421F22" w:rsidRDefault="000E6F1F" w:rsidP="008102C3">
      <w:pPr>
        <w:rPr>
          <w:rFonts w:ascii="Arial" w:hAnsi="Arial" w:cs="Arial"/>
          <w:color w:val="000000" w:themeColor="text1"/>
        </w:rPr>
      </w:pPr>
      <w:r w:rsidRPr="00421F22">
        <w:rPr>
          <w:rFonts w:ascii="Arial" w:hAnsi="Arial" w:cs="Arial"/>
          <w:color w:val="000000" w:themeColor="text1"/>
        </w:rPr>
        <w:t xml:space="preserve">The next case study shows misunderstanding between husband Pedro and his wife Maria. </w:t>
      </w:r>
    </w:p>
    <w:p w14:paraId="134B3AB3" w14:textId="536067C3" w:rsidR="00422D08" w:rsidRPr="00421F22" w:rsidRDefault="00422D08" w:rsidP="008102C3">
      <w:pPr>
        <w:rPr>
          <w:rFonts w:ascii="Arial" w:hAnsi="Arial" w:cs="Arial"/>
          <w:color w:val="000000" w:themeColor="text1"/>
        </w:rPr>
      </w:pPr>
      <w:r w:rsidRPr="00421F22">
        <w:rPr>
          <w:rFonts w:ascii="Arial" w:hAnsi="Arial" w:cs="Arial"/>
          <w:color w:val="000000" w:themeColor="text1"/>
        </w:rPr>
        <w:t>During the telephone conversation Maria asked Pedro, who was at work, to get her chicken for dinner. Pedro agreed. When he came home, he went straight to the kitchen, but Maria was in the sitting room. He was surprised when she asked him about the chicken, as he understood that he should meet her in the kitchen</w:t>
      </w:r>
      <w:r w:rsidR="00437006" w:rsidRPr="00421F22">
        <w:rPr>
          <w:rFonts w:ascii="Arial" w:hAnsi="Arial" w:cs="Arial"/>
          <w:color w:val="000000" w:themeColor="text1"/>
        </w:rPr>
        <w:t>,</w:t>
      </w:r>
      <w:r w:rsidRPr="00421F22">
        <w:rPr>
          <w:rFonts w:ascii="Arial" w:hAnsi="Arial" w:cs="Arial"/>
          <w:color w:val="000000" w:themeColor="text1"/>
        </w:rPr>
        <w:t xml:space="preserve"> not to buy chicken. The couple conversation was probably interrupted by the noise from the building site where Pedro works. Maria should use </w:t>
      </w:r>
      <w:r w:rsidR="00437006" w:rsidRPr="00421F22">
        <w:rPr>
          <w:rFonts w:ascii="Arial" w:hAnsi="Arial" w:cs="Arial"/>
          <w:color w:val="000000" w:themeColor="text1"/>
        </w:rPr>
        <w:t xml:space="preserve">a </w:t>
      </w:r>
      <w:r w:rsidRPr="00421F22">
        <w:rPr>
          <w:rFonts w:ascii="Arial" w:hAnsi="Arial" w:cs="Arial"/>
          <w:color w:val="000000" w:themeColor="text1"/>
        </w:rPr>
        <w:t xml:space="preserve">different channel of communication like text message or email or just try to call later again. </w:t>
      </w:r>
    </w:p>
    <w:p w14:paraId="15E2C296" w14:textId="10D1478E" w:rsidR="00422D08" w:rsidRPr="00421F22" w:rsidRDefault="00422D08" w:rsidP="008102C3">
      <w:pPr>
        <w:rPr>
          <w:rFonts w:ascii="Arial" w:hAnsi="Arial" w:cs="Arial"/>
          <w:color w:val="000000" w:themeColor="text1"/>
        </w:rPr>
      </w:pPr>
      <w:r w:rsidRPr="00421F22">
        <w:rPr>
          <w:rFonts w:ascii="Arial" w:hAnsi="Arial" w:cs="Arial"/>
          <w:color w:val="000000" w:themeColor="text1"/>
        </w:rPr>
        <w:lastRenderedPageBreak/>
        <w:t xml:space="preserve">For this example, </w:t>
      </w:r>
      <w:r w:rsidR="00437006" w:rsidRPr="00421F22">
        <w:rPr>
          <w:rFonts w:ascii="Arial" w:hAnsi="Arial" w:cs="Arial"/>
          <w:color w:val="000000" w:themeColor="text1"/>
        </w:rPr>
        <w:t xml:space="preserve">the </w:t>
      </w:r>
      <w:r w:rsidRPr="00421F22">
        <w:rPr>
          <w:rFonts w:ascii="Arial" w:hAnsi="Arial" w:cs="Arial"/>
          <w:color w:val="000000" w:themeColor="text1"/>
        </w:rPr>
        <w:t xml:space="preserve">Berlo model can be applied because </w:t>
      </w:r>
      <w:r w:rsidR="00437006" w:rsidRPr="00421F22">
        <w:rPr>
          <w:rFonts w:ascii="Arial" w:hAnsi="Arial" w:cs="Arial"/>
          <w:color w:val="000000" w:themeColor="text1"/>
        </w:rPr>
        <w:t>a</w:t>
      </w:r>
      <w:r w:rsidRPr="00421F22">
        <w:rPr>
          <w:rFonts w:ascii="Arial" w:hAnsi="Arial" w:cs="Arial"/>
          <w:color w:val="000000" w:themeColor="text1"/>
        </w:rPr>
        <w:t xml:space="preserve"> different way of communication</w:t>
      </w:r>
      <w:r w:rsidR="00E24B38" w:rsidRPr="00421F22">
        <w:rPr>
          <w:rFonts w:ascii="Arial" w:hAnsi="Arial" w:cs="Arial"/>
          <w:color w:val="000000" w:themeColor="text1"/>
        </w:rPr>
        <w:t>,</w:t>
      </w:r>
      <w:r w:rsidRPr="00421F22">
        <w:rPr>
          <w:rFonts w:ascii="Arial" w:hAnsi="Arial" w:cs="Arial"/>
          <w:color w:val="000000" w:themeColor="text1"/>
        </w:rPr>
        <w:t xml:space="preserve"> which could be possibly used. Also, noise is the factor in that case</w:t>
      </w:r>
      <w:r w:rsidR="00E24B38" w:rsidRPr="00421F22">
        <w:rPr>
          <w:rFonts w:ascii="Arial" w:hAnsi="Arial" w:cs="Arial"/>
          <w:color w:val="000000" w:themeColor="text1"/>
        </w:rPr>
        <w:t>,</w:t>
      </w:r>
      <w:r w:rsidR="00437006" w:rsidRPr="00421F22">
        <w:rPr>
          <w:rFonts w:ascii="Arial" w:hAnsi="Arial" w:cs="Arial"/>
          <w:color w:val="000000" w:themeColor="text1"/>
        </w:rPr>
        <w:t xml:space="preserve"> </w:t>
      </w:r>
      <w:r w:rsidRPr="00421F22">
        <w:rPr>
          <w:rFonts w:ascii="Arial" w:hAnsi="Arial" w:cs="Arial"/>
          <w:color w:val="000000" w:themeColor="text1"/>
        </w:rPr>
        <w:t xml:space="preserve">which interrupts the </w:t>
      </w:r>
      <w:r w:rsidR="00437006" w:rsidRPr="00421F22">
        <w:rPr>
          <w:rFonts w:ascii="Arial" w:hAnsi="Arial" w:cs="Arial"/>
          <w:color w:val="000000" w:themeColor="text1"/>
        </w:rPr>
        <w:t>conversation</w:t>
      </w:r>
      <w:r w:rsidR="00E24B38" w:rsidRPr="00421F22">
        <w:rPr>
          <w:rFonts w:ascii="Arial" w:hAnsi="Arial" w:cs="Arial"/>
          <w:color w:val="000000" w:themeColor="text1"/>
        </w:rPr>
        <w:t xml:space="preserve">, so </w:t>
      </w:r>
      <w:r w:rsidRPr="00421F22">
        <w:rPr>
          <w:rFonts w:ascii="Arial" w:hAnsi="Arial" w:cs="Arial"/>
          <w:color w:val="000000" w:themeColor="text1"/>
        </w:rPr>
        <w:t>Shannon-Weaver model could be used as well.</w:t>
      </w:r>
    </w:p>
    <w:p w14:paraId="6607A4A3" w14:textId="694B669A" w:rsidR="004D22FD" w:rsidRPr="00421F22" w:rsidRDefault="004D22FD" w:rsidP="004D22FD">
      <w:pPr>
        <w:rPr>
          <w:rFonts w:ascii="Arial" w:hAnsi="Arial" w:cs="Arial"/>
          <w:color w:val="000000" w:themeColor="text1"/>
        </w:rPr>
      </w:pPr>
    </w:p>
    <w:p w14:paraId="0CABFFE9" w14:textId="77777777" w:rsidR="000161F9" w:rsidRPr="00421F22" w:rsidRDefault="000161F9" w:rsidP="004D22FD">
      <w:pPr>
        <w:rPr>
          <w:rFonts w:ascii="Arial" w:hAnsi="Arial" w:cs="Arial"/>
          <w:color w:val="000000" w:themeColor="text1"/>
        </w:rPr>
      </w:pPr>
    </w:p>
    <w:p w14:paraId="4D9BC1D4" w14:textId="134BF914" w:rsidR="00925CA0" w:rsidRPr="00421F22" w:rsidRDefault="00925CA0" w:rsidP="00925CA0">
      <w:pPr>
        <w:pStyle w:val="ListParagraph"/>
        <w:numPr>
          <w:ilvl w:val="0"/>
          <w:numId w:val="1"/>
        </w:numPr>
        <w:rPr>
          <w:rFonts w:ascii="Arial" w:hAnsi="Arial" w:cs="Arial"/>
          <w:color w:val="000000" w:themeColor="text1"/>
        </w:rPr>
      </w:pPr>
      <w:r w:rsidRPr="00421F22">
        <w:rPr>
          <w:rFonts w:ascii="Arial" w:hAnsi="Arial" w:cs="Arial"/>
          <w:color w:val="000000" w:themeColor="text1"/>
        </w:rPr>
        <w:t>Examples</w:t>
      </w:r>
      <w:r w:rsidR="00341E05" w:rsidRPr="00421F22">
        <w:rPr>
          <w:rFonts w:ascii="Arial" w:hAnsi="Arial" w:cs="Arial"/>
          <w:color w:val="000000" w:themeColor="text1"/>
        </w:rPr>
        <w:t xml:space="preserve"> of poor communication at</w:t>
      </w:r>
      <w:r w:rsidRPr="00421F22">
        <w:rPr>
          <w:rFonts w:ascii="Arial" w:hAnsi="Arial" w:cs="Arial"/>
          <w:color w:val="000000" w:themeColor="text1"/>
        </w:rPr>
        <w:t xml:space="preserve"> the work place</w:t>
      </w:r>
    </w:p>
    <w:p w14:paraId="5E982820" w14:textId="77777777" w:rsidR="000161F9" w:rsidRPr="00421F22" w:rsidRDefault="000161F9" w:rsidP="00341E05">
      <w:pPr>
        <w:rPr>
          <w:rFonts w:ascii="Arial" w:hAnsi="Arial" w:cs="Arial"/>
          <w:color w:val="000000" w:themeColor="text1"/>
        </w:rPr>
      </w:pPr>
    </w:p>
    <w:p w14:paraId="5F63A6AA" w14:textId="2A8C2C9C" w:rsidR="00CC62EC" w:rsidRPr="00421F22" w:rsidRDefault="00341E05" w:rsidP="00341E05">
      <w:pPr>
        <w:rPr>
          <w:rFonts w:ascii="Arial" w:hAnsi="Arial" w:cs="Arial"/>
          <w:color w:val="000000" w:themeColor="text1"/>
        </w:rPr>
      </w:pPr>
      <w:r w:rsidRPr="00421F22">
        <w:rPr>
          <w:rFonts w:ascii="Arial" w:hAnsi="Arial" w:cs="Arial"/>
          <w:color w:val="000000" w:themeColor="text1"/>
        </w:rPr>
        <w:t xml:space="preserve">The example I would like to use is </w:t>
      </w:r>
      <w:r w:rsidR="00780766" w:rsidRPr="00421F22">
        <w:rPr>
          <w:rFonts w:ascii="Arial" w:hAnsi="Arial" w:cs="Arial"/>
          <w:color w:val="000000" w:themeColor="text1"/>
        </w:rPr>
        <w:t>poor</w:t>
      </w:r>
      <w:r w:rsidRPr="00421F22">
        <w:rPr>
          <w:rFonts w:ascii="Arial" w:hAnsi="Arial" w:cs="Arial"/>
          <w:color w:val="000000" w:themeColor="text1"/>
        </w:rPr>
        <w:t xml:space="preserve"> communication between </w:t>
      </w:r>
      <w:r w:rsidR="00437006" w:rsidRPr="00421F22">
        <w:rPr>
          <w:rFonts w:ascii="Arial" w:hAnsi="Arial" w:cs="Arial"/>
          <w:color w:val="000000" w:themeColor="text1"/>
        </w:rPr>
        <w:t xml:space="preserve">an </w:t>
      </w:r>
      <w:r w:rsidRPr="00421F22">
        <w:rPr>
          <w:rFonts w:ascii="Arial" w:hAnsi="Arial" w:cs="Arial"/>
          <w:color w:val="000000" w:themeColor="text1"/>
        </w:rPr>
        <w:t>employe</w:t>
      </w:r>
      <w:r w:rsidR="00780766" w:rsidRPr="00421F22">
        <w:rPr>
          <w:rFonts w:ascii="Arial" w:hAnsi="Arial" w:cs="Arial"/>
          <w:color w:val="000000" w:themeColor="text1"/>
        </w:rPr>
        <w:t xml:space="preserve">e </w:t>
      </w:r>
      <w:r w:rsidRPr="00421F22">
        <w:rPr>
          <w:rFonts w:ascii="Arial" w:hAnsi="Arial" w:cs="Arial"/>
          <w:color w:val="000000" w:themeColor="text1"/>
        </w:rPr>
        <w:t>and</w:t>
      </w:r>
      <w:r w:rsidR="00437006" w:rsidRPr="00421F22">
        <w:rPr>
          <w:rFonts w:ascii="Arial" w:hAnsi="Arial" w:cs="Arial"/>
          <w:color w:val="000000" w:themeColor="text1"/>
        </w:rPr>
        <w:t xml:space="preserve"> </w:t>
      </w:r>
      <w:r w:rsidRPr="00421F22">
        <w:rPr>
          <w:rFonts w:ascii="Arial" w:hAnsi="Arial" w:cs="Arial"/>
          <w:color w:val="000000" w:themeColor="text1"/>
        </w:rPr>
        <w:t xml:space="preserve">manager. </w:t>
      </w:r>
      <w:r w:rsidR="00437006" w:rsidRPr="00421F22">
        <w:rPr>
          <w:rFonts w:ascii="Arial" w:hAnsi="Arial" w:cs="Arial"/>
          <w:color w:val="000000" w:themeColor="text1"/>
        </w:rPr>
        <w:t>In this instance, the</w:t>
      </w:r>
      <w:r w:rsidRPr="00421F22">
        <w:rPr>
          <w:rFonts w:ascii="Arial" w:hAnsi="Arial" w:cs="Arial"/>
          <w:color w:val="000000" w:themeColor="text1"/>
        </w:rPr>
        <w:t xml:space="preserve"> manager doesn’t speak directly to the worker in the difficult situation. The member of the staff called</w:t>
      </w:r>
      <w:r w:rsidR="00CC62EC" w:rsidRPr="00421F22">
        <w:rPr>
          <w:rFonts w:ascii="Arial" w:hAnsi="Arial" w:cs="Arial"/>
          <w:color w:val="000000" w:themeColor="text1"/>
        </w:rPr>
        <w:t xml:space="preserve">, </w:t>
      </w:r>
      <w:r w:rsidRPr="00421F22">
        <w:rPr>
          <w:rFonts w:ascii="Arial" w:hAnsi="Arial" w:cs="Arial"/>
          <w:color w:val="000000" w:themeColor="text1"/>
        </w:rPr>
        <w:t xml:space="preserve">that he will be late for work because of </w:t>
      </w:r>
      <w:r w:rsidR="00437006" w:rsidRPr="00421F22">
        <w:rPr>
          <w:rFonts w:ascii="Arial" w:hAnsi="Arial" w:cs="Arial"/>
          <w:color w:val="000000" w:themeColor="text1"/>
        </w:rPr>
        <w:t xml:space="preserve">a </w:t>
      </w:r>
      <w:r w:rsidRPr="00421F22">
        <w:rPr>
          <w:rFonts w:ascii="Arial" w:hAnsi="Arial" w:cs="Arial"/>
          <w:color w:val="000000" w:themeColor="text1"/>
        </w:rPr>
        <w:t xml:space="preserve">personal </w:t>
      </w:r>
      <w:r w:rsidR="00CC62EC" w:rsidRPr="00421F22">
        <w:rPr>
          <w:rFonts w:ascii="Arial" w:hAnsi="Arial" w:cs="Arial"/>
          <w:color w:val="000000" w:themeColor="text1"/>
        </w:rPr>
        <w:t>problem</w:t>
      </w:r>
      <w:r w:rsidRPr="00421F22">
        <w:rPr>
          <w:rFonts w:ascii="Arial" w:hAnsi="Arial" w:cs="Arial"/>
          <w:color w:val="000000" w:themeColor="text1"/>
        </w:rPr>
        <w:t>. After that</w:t>
      </w:r>
      <w:r w:rsidR="00437006" w:rsidRPr="00421F22">
        <w:rPr>
          <w:rFonts w:ascii="Arial" w:hAnsi="Arial" w:cs="Arial"/>
          <w:color w:val="000000" w:themeColor="text1"/>
        </w:rPr>
        <w:t>, the</w:t>
      </w:r>
      <w:r w:rsidRPr="00421F22">
        <w:rPr>
          <w:rFonts w:ascii="Arial" w:hAnsi="Arial" w:cs="Arial"/>
          <w:color w:val="000000" w:themeColor="text1"/>
        </w:rPr>
        <w:t xml:space="preserve"> </w:t>
      </w:r>
      <w:r w:rsidR="00CC62EC" w:rsidRPr="00421F22">
        <w:rPr>
          <w:rFonts w:ascii="Arial" w:hAnsi="Arial" w:cs="Arial"/>
          <w:color w:val="000000" w:themeColor="text1"/>
        </w:rPr>
        <w:t>manager avo</w:t>
      </w:r>
      <w:r w:rsidR="00437006" w:rsidRPr="00421F22">
        <w:rPr>
          <w:rFonts w:ascii="Arial" w:hAnsi="Arial" w:cs="Arial"/>
          <w:color w:val="000000" w:themeColor="text1"/>
        </w:rPr>
        <w:t>ids</w:t>
      </w:r>
      <w:r w:rsidRPr="00421F22">
        <w:rPr>
          <w:rFonts w:ascii="Arial" w:hAnsi="Arial" w:cs="Arial"/>
          <w:color w:val="000000" w:themeColor="text1"/>
        </w:rPr>
        <w:t xml:space="preserve"> face-to-face contact. Th</w:t>
      </w:r>
      <w:r w:rsidR="00437006" w:rsidRPr="00421F22">
        <w:rPr>
          <w:rFonts w:ascii="Arial" w:hAnsi="Arial" w:cs="Arial"/>
          <w:color w:val="000000" w:themeColor="text1"/>
        </w:rPr>
        <w:t>is</w:t>
      </w:r>
      <w:r w:rsidRPr="00421F22">
        <w:rPr>
          <w:rFonts w:ascii="Arial" w:hAnsi="Arial" w:cs="Arial"/>
          <w:color w:val="000000" w:themeColor="text1"/>
        </w:rPr>
        <w:t xml:space="preserve"> creates</w:t>
      </w:r>
      <w:r w:rsidR="00437006" w:rsidRPr="00421F22">
        <w:rPr>
          <w:rFonts w:ascii="Arial" w:hAnsi="Arial" w:cs="Arial"/>
          <w:color w:val="000000" w:themeColor="text1"/>
        </w:rPr>
        <w:t xml:space="preserve"> a</w:t>
      </w:r>
      <w:r w:rsidRPr="00421F22">
        <w:rPr>
          <w:rFonts w:ascii="Arial" w:hAnsi="Arial" w:cs="Arial"/>
          <w:color w:val="000000" w:themeColor="text1"/>
        </w:rPr>
        <w:t xml:space="preserve"> very bad atmosphere and lead</w:t>
      </w:r>
      <w:r w:rsidR="00437006" w:rsidRPr="00421F22">
        <w:rPr>
          <w:rFonts w:ascii="Arial" w:hAnsi="Arial" w:cs="Arial"/>
          <w:color w:val="000000" w:themeColor="text1"/>
        </w:rPr>
        <w:t>s</w:t>
      </w:r>
      <w:r w:rsidR="00CC62EC" w:rsidRPr="00421F22">
        <w:rPr>
          <w:rFonts w:ascii="Arial" w:hAnsi="Arial" w:cs="Arial"/>
          <w:color w:val="000000" w:themeColor="text1"/>
        </w:rPr>
        <w:t xml:space="preserve"> to </w:t>
      </w:r>
      <w:r w:rsidR="00437006" w:rsidRPr="00421F22">
        <w:rPr>
          <w:rFonts w:ascii="Arial" w:hAnsi="Arial" w:cs="Arial"/>
          <w:color w:val="000000" w:themeColor="text1"/>
        </w:rPr>
        <w:t xml:space="preserve">the </w:t>
      </w:r>
      <w:r w:rsidR="00CC62EC" w:rsidRPr="00421F22">
        <w:rPr>
          <w:rFonts w:ascii="Arial" w:hAnsi="Arial" w:cs="Arial"/>
          <w:color w:val="000000" w:themeColor="text1"/>
        </w:rPr>
        <w:t>worker feeling neglected and treated unfairly. In the work place</w:t>
      </w:r>
      <w:r w:rsidR="00437006" w:rsidRPr="00421F22">
        <w:rPr>
          <w:rFonts w:ascii="Arial" w:hAnsi="Arial" w:cs="Arial"/>
          <w:color w:val="000000" w:themeColor="text1"/>
        </w:rPr>
        <w:t>,</w:t>
      </w:r>
      <w:r w:rsidR="00CC62EC" w:rsidRPr="00421F22">
        <w:rPr>
          <w:rFonts w:ascii="Arial" w:hAnsi="Arial" w:cs="Arial"/>
          <w:color w:val="000000" w:themeColor="text1"/>
        </w:rPr>
        <w:t xml:space="preserve"> people should communicate directly and be treated equally. That kind of behaviour is not openly aggressive but can make the relationship between the two </w:t>
      </w:r>
      <w:r w:rsidR="00E42DC4" w:rsidRPr="00421F22">
        <w:rPr>
          <w:rFonts w:ascii="Arial" w:hAnsi="Arial" w:cs="Arial"/>
          <w:color w:val="000000" w:themeColor="text1"/>
        </w:rPr>
        <w:t xml:space="preserve">worse. </w:t>
      </w:r>
      <w:r w:rsidR="00437006" w:rsidRPr="00421F22">
        <w:rPr>
          <w:rFonts w:ascii="Arial" w:hAnsi="Arial" w:cs="Arial"/>
          <w:color w:val="000000" w:themeColor="text1"/>
        </w:rPr>
        <w:t>An o</w:t>
      </w:r>
      <w:r w:rsidR="00E42DC4" w:rsidRPr="00421F22">
        <w:rPr>
          <w:rFonts w:ascii="Arial" w:hAnsi="Arial" w:cs="Arial"/>
          <w:color w:val="000000" w:themeColor="text1"/>
        </w:rPr>
        <w:t>pen</w:t>
      </w:r>
      <w:r w:rsidR="00CC62EC" w:rsidRPr="00421F22">
        <w:rPr>
          <w:rFonts w:ascii="Arial" w:hAnsi="Arial" w:cs="Arial"/>
          <w:color w:val="000000" w:themeColor="text1"/>
        </w:rPr>
        <w:t xml:space="preserve"> and honest conversation could fix the problem and </w:t>
      </w:r>
      <w:r w:rsidR="00780766" w:rsidRPr="00421F22">
        <w:rPr>
          <w:rFonts w:ascii="Arial" w:hAnsi="Arial" w:cs="Arial"/>
          <w:color w:val="000000" w:themeColor="text1"/>
        </w:rPr>
        <w:t>build better relations.</w:t>
      </w:r>
    </w:p>
    <w:p w14:paraId="2608CC8D" w14:textId="3A9C11E4" w:rsidR="00CC62EC" w:rsidRPr="00421F22" w:rsidRDefault="00CC62EC" w:rsidP="00341E05">
      <w:pPr>
        <w:rPr>
          <w:rFonts w:ascii="Arial" w:hAnsi="Arial" w:cs="Arial"/>
          <w:color w:val="000000" w:themeColor="text1"/>
        </w:rPr>
      </w:pPr>
    </w:p>
    <w:p w14:paraId="46668C23" w14:textId="7D32E991" w:rsidR="00780766" w:rsidRPr="00421F22" w:rsidRDefault="00CC62EC" w:rsidP="00341E05">
      <w:pPr>
        <w:rPr>
          <w:rFonts w:ascii="Arial" w:hAnsi="Arial" w:cs="Arial"/>
          <w:color w:val="000000" w:themeColor="text1"/>
        </w:rPr>
      </w:pPr>
      <w:r w:rsidRPr="00421F22">
        <w:rPr>
          <w:rFonts w:ascii="Arial" w:hAnsi="Arial" w:cs="Arial"/>
          <w:color w:val="000000" w:themeColor="text1"/>
        </w:rPr>
        <w:t>Another exampl</w:t>
      </w:r>
      <w:r w:rsidR="00780766" w:rsidRPr="00421F22">
        <w:rPr>
          <w:rFonts w:ascii="Arial" w:hAnsi="Arial" w:cs="Arial"/>
          <w:color w:val="000000" w:themeColor="text1"/>
        </w:rPr>
        <w:t xml:space="preserve">e is not giving the clear tasks to the employees and </w:t>
      </w:r>
      <w:r w:rsidR="00437006" w:rsidRPr="00421F22">
        <w:rPr>
          <w:rFonts w:ascii="Arial" w:hAnsi="Arial" w:cs="Arial"/>
          <w:color w:val="000000" w:themeColor="text1"/>
        </w:rPr>
        <w:t xml:space="preserve">having </w:t>
      </w:r>
      <w:r w:rsidR="00780766" w:rsidRPr="00421F22">
        <w:rPr>
          <w:rFonts w:ascii="Arial" w:hAnsi="Arial" w:cs="Arial"/>
          <w:color w:val="000000" w:themeColor="text1"/>
        </w:rPr>
        <w:t xml:space="preserve">high </w:t>
      </w:r>
      <w:r w:rsidR="000161F9" w:rsidRPr="00421F22">
        <w:rPr>
          <w:rFonts w:ascii="Arial" w:hAnsi="Arial" w:cs="Arial"/>
          <w:color w:val="000000" w:themeColor="text1"/>
        </w:rPr>
        <w:t>expectations. The</w:t>
      </w:r>
      <w:r w:rsidR="00780766" w:rsidRPr="00421F22">
        <w:rPr>
          <w:rFonts w:ascii="Arial" w:hAnsi="Arial" w:cs="Arial"/>
          <w:color w:val="000000" w:themeColor="text1"/>
        </w:rPr>
        <w:t xml:space="preserve"> manager came to work in the morning and </w:t>
      </w:r>
      <w:r w:rsidR="005E0EAF" w:rsidRPr="00421F22">
        <w:rPr>
          <w:rFonts w:ascii="Arial" w:hAnsi="Arial" w:cs="Arial"/>
          <w:color w:val="000000" w:themeColor="text1"/>
        </w:rPr>
        <w:t>was upset that the referral letters haven’t been sent the previous day. However, he never stated that it should be done and when. This clearly shows poor communication skills from the manager</w:t>
      </w:r>
      <w:r w:rsidR="00437006" w:rsidRPr="00421F22">
        <w:rPr>
          <w:rFonts w:ascii="Arial" w:hAnsi="Arial" w:cs="Arial"/>
          <w:color w:val="000000" w:themeColor="text1"/>
        </w:rPr>
        <w:t>’s</w:t>
      </w:r>
      <w:r w:rsidR="005E0EAF" w:rsidRPr="00421F22">
        <w:rPr>
          <w:rFonts w:ascii="Arial" w:hAnsi="Arial" w:cs="Arial"/>
          <w:color w:val="000000" w:themeColor="text1"/>
        </w:rPr>
        <w:t xml:space="preserve"> side, and creates distrust and confusion among the staff. To solve the problems</w:t>
      </w:r>
      <w:r w:rsidR="00437006" w:rsidRPr="00421F22">
        <w:rPr>
          <w:rFonts w:ascii="Arial" w:hAnsi="Arial" w:cs="Arial"/>
          <w:color w:val="000000" w:themeColor="text1"/>
        </w:rPr>
        <w:t>,</w:t>
      </w:r>
      <w:r w:rsidR="005E0EAF" w:rsidRPr="00421F22">
        <w:rPr>
          <w:rFonts w:ascii="Arial" w:hAnsi="Arial" w:cs="Arial"/>
          <w:color w:val="000000" w:themeColor="text1"/>
        </w:rPr>
        <w:t xml:space="preserve"> tasks at work should be clear and related to members of staff directly. Also, the manager should improve his communication skills to know how to lead the team effectively.</w:t>
      </w:r>
    </w:p>
    <w:p w14:paraId="53BC2A2B" w14:textId="77777777" w:rsidR="00341E05" w:rsidRPr="00421F22" w:rsidRDefault="00341E05" w:rsidP="00341E05">
      <w:pPr>
        <w:rPr>
          <w:rFonts w:ascii="Arial" w:hAnsi="Arial" w:cs="Arial"/>
          <w:color w:val="000000" w:themeColor="text1"/>
        </w:rPr>
      </w:pPr>
    </w:p>
    <w:p w14:paraId="15BD7823" w14:textId="2C20DED4" w:rsidR="000161F9" w:rsidRPr="00421F22" w:rsidRDefault="00925CA0" w:rsidP="000161F9">
      <w:pPr>
        <w:pStyle w:val="ListParagraph"/>
        <w:numPr>
          <w:ilvl w:val="0"/>
          <w:numId w:val="1"/>
        </w:numPr>
        <w:rPr>
          <w:rFonts w:ascii="Arial" w:hAnsi="Arial" w:cs="Arial"/>
          <w:color w:val="000000" w:themeColor="text1"/>
        </w:rPr>
      </w:pPr>
      <w:r w:rsidRPr="00421F22">
        <w:rPr>
          <w:rFonts w:ascii="Arial" w:hAnsi="Arial" w:cs="Arial"/>
          <w:color w:val="000000" w:themeColor="text1"/>
        </w:rPr>
        <w:t>Conclusions</w:t>
      </w:r>
    </w:p>
    <w:p w14:paraId="177E38DA" w14:textId="77777777" w:rsidR="000161F9" w:rsidRPr="00421F22" w:rsidRDefault="000161F9" w:rsidP="000161F9">
      <w:pPr>
        <w:pStyle w:val="ListParagraph"/>
        <w:rPr>
          <w:rFonts w:ascii="Arial" w:hAnsi="Arial" w:cs="Arial"/>
          <w:color w:val="000000" w:themeColor="text1"/>
        </w:rPr>
      </w:pPr>
    </w:p>
    <w:p w14:paraId="2A495958" w14:textId="20B694FC" w:rsidR="005E0EAF" w:rsidRPr="00421F22" w:rsidRDefault="00E42DC4" w:rsidP="000161F9">
      <w:pPr>
        <w:rPr>
          <w:rFonts w:ascii="Arial" w:hAnsi="Arial" w:cs="Arial"/>
          <w:color w:val="000000" w:themeColor="text1"/>
        </w:rPr>
      </w:pPr>
      <w:r w:rsidRPr="00421F22">
        <w:rPr>
          <w:rFonts w:ascii="Arial" w:hAnsi="Arial" w:cs="Arial"/>
          <w:color w:val="000000" w:themeColor="text1"/>
        </w:rPr>
        <w:t>Learning about methods of communication, the models and skills helps to understand its importance in interpersonal relations. Good communication is a necessary tool to achieve strong relationships in every level of life. In the workplace, especially</w:t>
      </w:r>
      <w:r w:rsidR="00E24B38" w:rsidRPr="00421F22">
        <w:rPr>
          <w:rFonts w:ascii="Arial" w:hAnsi="Arial" w:cs="Arial"/>
          <w:color w:val="000000" w:themeColor="text1"/>
        </w:rPr>
        <w:t xml:space="preserve"> the</w:t>
      </w:r>
      <w:r w:rsidRPr="00421F22">
        <w:rPr>
          <w:rFonts w:ascii="Arial" w:hAnsi="Arial" w:cs="Arial"/>
          <w:color w:val="000000" w:themeColor="text1"/>
        </w:rPr>
        <w:t xml:space="preserve"> healthcare environment, effective communication between me</w:t>
      </w:r>
      <w:r w:rsidR="00F847FA" w:rsidRPr="00421F22">
        <w:rPr>
          <w:rFonts w:ascii="Arial" w:hAnsi="Arial" w:cs="Arial"/>
          <w:color w:val="000000" w:themeColor="text1"/>
        </w:rPr>
        <w:t xml:space="preserve">mbers of staff, and also between </w:t>
      </w:r>
      <w:r w:rsidR="00E24B38" w:rsidRPr="00421F22">
        <w:rPr>
          <w:rFonts w:ascii="Arial" w:hAnsi="Arial" w:cs="Arial"/>
          <w:color w:val="000000" w:themeColor="text1"/>
        </w:rPr>
        <w:t xml:space="preserve">the </w:t>
      </w:r>
      <w:r w:rsidR="00F847FA" w:rsidRPr="00421F22">
        <w:rPr>
          <w:rFonts w:ascii="Arial" w:hAnsi="Arial" w:cs="Arial"/>
          <w:color w:val="000000" w:themeColor="text1"/>
        </w:rPr>
        <w:t xml:space="preserve">staff and patient, </w:t>
      </w:r>
      <w:r w:rsidRPr="00421F22">
        <w:rPr>
          <w:rFonts w:ascii="Arial" w:hAnsi="Arial" w:cs="Arial"/>
          <w:color w:val="000000" w:themeColor="text1"/>
        </w:rPr>
        <w:t xml:space="preserve">affects work values and </w:t>
      </w:r>
      <w:r w:rsidR="00F847FA" w:rsidRPr="00421F22">
        <w:rPr>
          <w:rFonts w:ascii="Arial" w:hAnsi="Arial" w:cs="Arial"/>
          <w:color w:val="000000" w:themeColor="text1"/>
        </w:rPr>
        <w:t xml:space="preserve">provided </w:t>
      </w:r>
      <w:r w:rsidRPr="00421F22">
        <w:rPr>
          <w:rFonts w:ascii="Arial" w:hAnsi="Arial" w:cs="Arial"/>
          <w:color w:val="000000" w:themeColor="text1"/>
        </w:rPr>
        <w:t xml:space="preserve">care.  </w:t>
      </w:r>
    </w:p>
    <w:p w14:paraId="33590D95" w14:textId="77777777" w:rsidR="00925CA0" w:rsidRPr="00421F22" w:rsidRDefault="00925CA0" w:rsidP="00925CA0">
      <w:pPr>
        <w:pStyle w:val="ListParagraph"/>
        <w:rPr>
          <w:rFonts w:ascii="Arial" w:hAnsi="Arial" w:cs="Arial"/>
          <w:color w:val="000000" w:themeColor="text1"/>
        </w:rPr>
      </w:pPr>
    </w:p>
    <w:p w14:paraId="774206B4" w14:textId="3B080C9F" w:rsidR="00925CA0" w:rsidRPr="00421F22" w:rsidRDefault="00925CA0" w:rsidP="00925CA0">
      <w:pPr>
        <w:ind w:firstLine="720"/>
        <w:rPr>
          <w:rFonts w:ascii="Arial" w:hAnsi="Arial" w:cs="Arial"/>
          <w:color w:val="000000" w:themeColor="text1"/>
        </w:rPr>
      </w:pPr>
    </w:p>
    <w:p w14:paraId="3ED8F286" w14:textId="23DCD274" w:rsidR="00925CA0" w:rsidRPr="00421F22" w:rsidRDefault="00925CA0" w:rsidP="00925CA0">
      <w:pPr>
        <w:ind w:firstLine="720"/>
        <w:rPr>
          <w:rFonts w:ascii="Arial" w:hAnsi="Arial" w:cs="Arial"/>
          <w:color w:val="000000" w:themeColor="text1"/>
        </w:rPr>
      </w:pPr>
    </w:p>
    <w:p w14:paraId="2CAF8B6D" w14:textId="77777777" w:rsidR="00D52857" w:rsidRPr="00421F22" w:rsidRDefault="00D52857" w:rsidP="00B01163">
      <w:pPr>
        <w:pStyle w:val="NormalWeb"/>
        <w:spacing w:before="0" w:beforeAutospacing="0" w:after="0" w:afterAutospacing="0" w:line="360" w:lineRule="atLeast"/>
        <w:rPr>
          <w:rFonts w:ascii="Arial" w:hAnsi="Arial" w:cs="Arial"/>
          <w:color w:val="000000" w:themeColor="text1"/>
          <w:sz w:val="22"/>
          <w:szCs w:val="22"/>
        </w:rPr>
      </w:pPr>
    </w:p>
    <w:p w14:paraId="2C86E2FC" w14:textId="77777777" w:rsidR="00D52857" w:rsidRPr="00421F22" w:rsidRDefault="00D52857" w:rsidP="00B01163">
      <w:pPr>
        <w:pStyle w:val="NormalWeb"/>
        <w:spacing w:before="0" w:beforeAutospacing="0" w:after="0" w:afterAutospacing="0" w:line="360" w:lineRule="atLeast"/>
        <w:rPr>
          <w:rFonts w:ascii="Arial" w:hAnsi="Arial" w:cs="Arial"/>
          <w:color w:val="000000" w:themeColor="text1"/>
          <w:sz w:val="22"/>
          <w:szCs w:val="22"/>
        </w:rPr>
      </w:pPr>
    </w:p>
    <w:p w14:paraId="256F0697" w14:textId="77777777" w:rsidR="00D52857" w:rsidRPr="00421F22" w:rsidRDefault="00D52857" w:rsidP="00B01163">
      <w:pPr>
        <w:pStyle w:val="NormalWeb"/>
        <w:spacing w:before="0" w:beforeAutospacing="0" w:after="0" w:afterAutospacing="0" w:line="360" w:lineRule="atLeast"/>
        <w:rPr>
          <w:rFonts w:ascii="Arial" w:hAnsi="Arial" w:cs="Arial"/>
          <w:color w:val="000000" w:themeColor="text1"/>
          <w:sz w:val="22"/>
          <w:szCs w:val="22"/>
        </w:rPr>
      </w:pPr>
    </w:p>
    <w:p w14:paraId="0FE6102B" w14:textId="77777777" w:rsidR="00D52857" w:rsidRPr="00421F22" w:rsidRDefault="00D52857" w:rsidP="00B01163">
      <w:pPr>
        <w:pStyle w:val="NormalWeb"/>
        <w:spacing w:before="0" w:beforeAutospacing="0" w:after="0" w:afterAutospacing="0" w:line="360" w:lineRule="atLeast"/>
        <w:rPr>
          <w:rFonts w:ascii="Arial" w:hAnsi="Arial" w:cs="Arial"/>
          <w:color w:val="000000" w:themeColor="text1"/>
          <w:sz w:val="22"/>
          <w:szCs w:val="22"/>
        </w:rPr>
      </w:pPr>
    </w:p>
    <w:p w14:paraId="0ED5C7AB" w14:textId="77777777" w:rsidR="00D52857" w:rsidRPr="00421F22" w:rsidRDefault="00D52857" w:rsidP="00B01163">
      <w:pPr>
        <w:pStyle w:val="NormalWeb"/>
        <w:spacing w:before="0" w:beforeAutospacing="0" w:after="0" w:afterAutospacing="0" w:line="360" w:lineRule="atLeast"/>
        <w:rPr>
          <w:rFonts w:ascii="Arial" w:hAnsi="Arial" w:cs="Arial"/>
          <w:color w:val="000000" w:themeColor="text1"/>
          <w:sz w:val="22"/>
          <w:szCs w:val="22"/>
        </w:rPr>
      </w:pPr>
    </w:p>
    <w:p w14:paraId="28192F79" w14:textId="77777777" w:rsidR="000161F9" w:rsidRPr="00421F22" w:rsidRDefault="000161F9" w:rsidP="00B01163">
      <w:pPr>
        <w:pStyle w:val="NormalWeb"/>
        <w:spacing w:before="0" w:beforeAutospacing="0" w:after="0" w:afterAutospacing="0" w:line="360" w:lineRule="atLeast"/>
        <w:rPr>
          <w:rFonts w:ascii="Arial" w:hAnsi="Arial" w:cs="Arial"/>
          <w:color w:val="000000" w:themeColor="text1"/>
          <w:sz w:val="22"/>
          <w:szCs w:val="22"/>
        </w:rPr>
      </w:pPr>
    </w:p>
    <w:p w14:paraId="3E1C3F19" w14:textId="533940D5" w:rsidR="00B01163" w:rsidRPr="00421F22" w:rsidRDefault="00B01163" w:rsidP="00494FDA">
      <w:pPr>
        <w:pStyle w:val="NormalWeb"/>
        <w:numPr>
          <w:ilvl w:val="0"/>
          <w:numId w:val="1"/>
        </w:numPr>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lastRenderedPageBreak/>
        <w:t xml:space="preserve">References: </w:t>
      </w:r>
    </w:p>
    <w:p w14:paraId="07F06D78" w14:textId="77777777" w:rsidR="00B01163" w:rsidRPr="00421F22" w:rsidRDefault="00B01163" w:rsidP="00B01163">
      <w:pPr>
        <w:pStyle w:val="NormalWeb"/>
        <w:spacing w:before="0" w:beforeAutospacing="0" w:after="0" w:afterAutospacing="0" w:line="360" w:lineRule="atLeast"/>
        <w:rPr>
          <w:rFonts w:ascii="Arial" w:hAnsi="Arial" w:cs="Arial"/>
          <w:color w:val="000000" w:themeColor="text1"/>
          <w:sz w:val="22"/>
          <w:szCs w:val="22"/>
        </w:rPr>
      </w:pPr>
    </w:p>
    <w:p w14:paraId="49A5540E" w14:textId="77777777"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Adair, J. (2009). </w:t>
      </w:r>
      <w:r w:rsidRPr="00421F22">
        <w:rPr>
          <w:rFonts w:ascii="Arial" w:hAnsi="Arial" w:cs="Arial"/>
          <w:i/>
          <w:iCs/>
          <w:color w:val="000000" w:themeColor="text1"/>
          <w:sz w:val="22"/>
          <w:szCs w:val="22"/>
        </w:rPr>
        <w:t>Effective Communication (Revised Edition)</w:t>
      </w:r>
      <w:r w:rsidRPr="00421F22">
        <w:rPr>
          <w:rFonts w:ascii="Arial" w:hAnsi="Arial" w:cs="Arial"/>
          <w:color w:val="000000" w:themeColor="text1"/>
          <w:sz w:val="22"/>
          <w:szCs w:val="22"/>
        </w:rPr>
        <w:t xml:space="preserve">. [online] Pan Macmillan. Available at: </w:t>
      </w:r>
      <w:hyperlink r:id="rId8" w:history="1">
        <w:r w:rsidRPr="00421F22">
          <w:rPr>
            <w:rStyle w:val="Hyperlink"/>
            <w:rFonts w:ascii="Arial" w:hAnsi="Arial" w:cs="Arial"/>
            <w:color w:val="000000" w:themeColor="text1"/>
            <w:sz w:val="22"/>
            <w:szCs w:val="22"/>
          </w:rPr>
          <w:t>https://www.panmacmillan.com/authors/john-adair/effective-communication-revised-edition/9780330504263</w:t>
        </w:r>
      </w:hyperlink>
      <w:r w:rsidRPr="00421F22">
        <w:rPr>
          <w:rFonts w:ascii="Arial" w:hAnsi="Arial" w:cs="Arial"/>
          <w:color w:val="000000" w:themeColor="text1"/>
          <w:sz w:val="22"/>
          <w:szCs w:val="22"/>
        </w:rPr>
        <w:t xml:space="preserve">. </w:t>
      </w:r>
    </w:p>
    <w:p w14:paraId="38934EC8" w14:textId="77777777"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p>
    <w:p w14:paraId="7A414815" w14:textId="66968C5A" w:rsidR="00EA037B" w:rsidRPr="00421F22" w:rsidRDefault="00EA037B"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Anon, (n.d.). </w:t>
      </w:r>
      <w:r w:rsidRPr="00421F22">
        <w:rPr>
          <w:rFonts w:ascii="Arial" w:hAnsi="Arial" w:cs="Arial"/>
          <w:i/>
          <w:iCs/>
          <w:color w:val="000000" w:themeColor="text1"/>
          <w:sz w:val="22"/>
          <w:szCs w:val="22"/>
        </w:rPr>
        <w:t>The Definition of Communication Skills and Their Importance in a Job - ewriter29</w:t>
      </w:r>
      <w:r w:rsidRPr="00421F22">
        <w:rPr>
          <w:rFonts w:ascii="Arial" w:hAnsi="Arial" w:cs="Arial"/>
          <w:color w:val="000000" w:themeColor="text1"/>
          <w:sz w:val="22"/>
          <w:szCs w:val="22"/>
        </w:rPr>
        <w:t xml:space="preserve">. [online] Available at: </w:t>
      </w:r>
      <w:hyperlink r:id="rId9" w:history="1">
        <w:r w:rsidRPr="00421F22">
          <w:rPr>
            <w:rStyle w:val="Hyperlink"/>
            <w:rFonts w:ascii="Arial" w:hAnsi="Arial" w:cs="Arial"/>
            <w:color w:val="000000" w:themeColor="text1"/>
            <w:sz w:val="22"/>
            <w:szCs w:val="22"/>
          </w:rPr>
          <w:t>https://www.ewriter29.com/skills/communication-skills/communication-skills/</w:t>
        </w:r>
      </w:hyperlink>
      <w:r w:rsidRPr="00421F22">
        <w:rPr>
          <w:rFonts w:ascii="Arial" w:hAnsi="Arial" w:cs="Arial"/>
          <w:color w:val="000000" w:themeColor="text1"/>
          <w:sz w:val="22"/>
          <w:szCs w:val="22"/>
        </w:rPr>
        <w:t xml:space="preserve">. </w:t>
      </w:r>
    </w:p>
    <w:p w14:paraId="77D0CB34" w14:textId="35773D6C"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p>
    <w:p w14:paraId="7DA13E45" w14:textId="2DDED45B" w:rsidR="00EA037B" w:rsidRPr="00421F22" w:rsidRDefault="00EA037B"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Berlo, D.K. (1974). </w:t>
      </w:r>
      <w:r w:rsidRPr="00421F22">
        <w:rPr>
          <w:rFonts w:ascii="Arial" w:hAnsi="Arial" w:cs="Arial"/>
          <w:i/>
          <w:iCs/>
          <w:color w:val="000000" w:themeColor="text1"/>
          <w:sz w:val="22"/>
          <w:szCs w:val="22"/>
        </w:rPr>
        <w:t>The process of communication: an introduction to theory and practice</w:t>
      </w:r>
      <w:r w:rsidRPr="00421F22">
        <w:rPr>
          <w:rFonts w:ascii="Arial" w:hAnsi="Arial" w:cs="Arial"/>
          <w:color w:val="000000" w:themeColor="text1"/>
          <w:sz w:val="22"/>
          <w:szCs w:val="22"/>
        </w:rPr>
        <w:t xml:space="preserve">. New York, N.Y., Etc.: Holt, Rinehart And Winston. </w:t>
      </w:r>
    </w:p>
    <w:p w14:paraId="6BCB2DD1" w14:textId="77777777" w:rsidR="00EA037B" w:rsidRDefault="00EA037B" w:rsidP="007B536A">
      <w:pPr>
        <w:pStyle w:val="NormalWeb"/>
        <w:spacing w:before="0" w:beforeAutospacing="0" w:after="0" w:afterAutospacing="0" w:line="360" w:lineRule="atLeast"/>
        <w:rPr>
          <w:rFonts w:ascii="Arial" w:hAnsi="Arial" w:cs="Arial"/>
          <w:color w:val="000000" w:themeColor="text1"/>
          <w:sz w:val="22"/>
          <w:szCs w:val="22"/>
        </w:rPr>
      </w:pPr>
    </w:p>
    <w:p w14:paraId="223FE812" w14:textId="0FEC0010" w:rsidR="007B536A" w:rsidRPr="00421F22" w:rsidRDefault="00B01163" w:rsidP="007B536A">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Communication (Meaning, Concept and Process). (n.d.). [online</w:t>
      </w:r>
      <w:proofErr w:type="gramStart"/>
      <w:r w:rsidRPr="00421F22">
        <w:rPr>
          <w:rFonts w:ascii="Arial" w:hAnsi="Arial" w:cs="Arial"/>
          <w:color w:val="000000" w:themeColor="text1"/>
          <w:sz w:val="22"/>
          <w:szCs w:val="22"/>
        </w:rPr>
        <w:t>] .</w:t>
      </w:r>
      <w:proofErr w:type="gramEnd"/>
      <w:r w:rsidRPr="00421F22">
        <w:rPr>
          <w:rFonts w:ascii="Arial" w:hAnsi="Arial" w:cs="Arial"/>
          <w:color w:val="000000" w:themeColor="text1"/>
          <w:sz w:val="22"/>
          <w:szCs w:val="22"/>
        </w:rPr>
        <w:t xml:space="preserve"> Available at: </w:t>
      </w:r>
      <w:hyperlink r:id="rId10" w:history="1">
        <w:r w:rsidR="007B536A" w:rsidRPr="00421F22">
          <w:rPr>
            <w:rStyle w:val="Hyperlink"/>
            <w:rFonts w:ascii="Arial" w:hAnsi="Arial" w:cs="Arial"/>
            <w:color w:val="000000" w:themeColor="text1"/>
            <w:sz w:val="22"/>
            <w:szCs w:val="22"/>
          </w:rPr>
          <w:t>https://www.spit.ac.in/wp-content/uploads/2011/02/Communication</w:t>
        </w:r>
      </w:hyperlink>
      <w:r w:rsidRPr="00421F22">
        <w:rPr>
          <w:rFonts w:ascii="Arial" w:hAnsi="Arial" w:cs="Arial"/>
          <w:color w:val="000000" w:themeColor="text1"/>
          <w:sz w:val="22"/>
          <w:szCs w:val="22"/>
        </w:rPr>
        <w:t>.</w:t>
      </w:r>
      <w:r w:rsidR="007B536A" w:rsidRPr="00421F22">
        <w:rPr>
          <w:rFonts w:ascii="Arial" w:hAnsi="Arial" w:cs="Arial"/>
          <w:color w:val="000000" w:themeColor="text1"/>
          <w:sz w:val="22"/>
          <w:szCs w:val="22"/>
        </w:rPr>
        <w:t xml:space="preserve"> </w:t>
      </w:r>
    </w:p>
    <w:p w14:paraId="3FA5C5D6" w14:textId="77777777"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p>
    <w:p w14:paraId="2AEE2DDA" w14:textId="58CCB0C1" w:rsidR="00EA037B" w:rsidRPr="00421F22" w:rsidRDefault="00EA037B"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Communication Theory. (2014). </w:t>
      </w:r>
      <w:r w:rsidRPr="00421F22">
        <w:rPr>
          <w:rFonts w:ascii="Arial" w:hAnsi="Arial" w:cs="Arial"/>
          <w:i/>
          <w:iCs/>
          <w:color w:val="000000" w:themeColor="text1"/>
          <w:sz w:val="22"/>
          <w:szCs w:val="22"/>
        </w:rPr>
        <w:t>BERLO’S SMCR MODEL OF COMMUNICATION</w:t>
      </w:r>
      <w:r w:rsidRPr="00421F22">
        <w:rPr>
          <w:rFonts w:ascii="Arial" w:hAnsi="Arial" w:cs="Arial"/>
          <w:color w:val="000000" w:themeColor="text1"/>
          <w:sz w:val="22"/>
          <w:szCs w:val="22"/>
        </w:rPr>
        <w:t xml:space="preserve">. [online] Available at: </w:t>
      </w:r>
      <w:hyperlink r:id="rId11" w:history="1">
        <w:r w:rsidRPr="00421F22">
          <w:rPr>
            <w:rStyle w:val="Hyperlink"/>
            <w:rFonts w:ascii="Arial" w:hAnsi="Arial" w:cs="Arial"/>
            <w:color w:val="000000" w:themeColor="text1"/>
            <w:sz w:val="22"/>
            <w:szCs w:val="22"/>
          </w:rPr>
          <w:t>https://www.communicationtheory.org/berlos-smcr-model-of-communication/</w:t>
        </w:r>
      </w:hyperlink>
      <w:r w:rsidRPr="00421F22">
        <w:rPr>
          <w:rFonts w:ascii="Arial" w:hAnsi="Arial" w:cs="Arial"/>
          <w:color w:val="000000" w:themeColor="text1"/>
          <w:sz w:val="22"/>
          <w:szCs w:val="22"/>
        </w:rPr>
        <w:t>.</w:t>
      </w:r>
    </w:p>
    <w:p w14:paraId="0E61CB9B" w14:textId="77777777" w:rsidR="00EA037B" w:rsidRPr="00421F22" w:rsidRDefault="00EA037B" w:rsidP="00EA037B">
      <w:pPr>
        <w:pStyle w:val="NormalWeb"/>
        <w:spacing w:before="0" w:beforeAutospacing="0" w:after="0" w:afterAutospacing="0" w:line="360" w:lineRule="atLeast"/>
        <w:rPr>
          <w:rFonts w:ascii="Arial" w:hAnsi="Arial" w:cs="Arial"/>
          <w:color w:val="000000" w:themeColor="text1"/>
          <w:sz w:val="22"/>
          <w:szCs w:val="22"/>
        </w:rPr>
      </w:pPr>
    </w:p>
    <w:p w14:paraId="7F5EAA88" w14:textId="77777777" w:rsidR="00EA037B" w:rsidRDefault="00843C48"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Essays, Research Papers and Articles on Business Management. (2019). </w:t>
      </w:r>
      <w:r w:rsidRPr="00421F22">
        <w:rPr>
          <w:rFonts w:ascii="Arial" w:hAnsi="Arial" w:cs="Arial"/>
          <w:i/>
          <w:iCs/>
          <w:color w:val="000000" w:themeColor="text1"/>
          <w:sz w:val="22"/>
          <w:szCs w:val="22"/>
        </w:rPr>
        <w:t>Meaning of Communication</w:t>
      </w:r>
      <w:r w:rsidRPr="00421F22">
        <w:rPr>
          <w:rFonts w:ascii="Arial" w:hAnsi="Arial" w:cs="Arial"/>
          <w:color w:val="000000" w:themeColor="text1"/>
          <w:sz w:val="22"/>
          <w:szCs w:val="22"/>
        </w:rPr>
        <w:t xml:space="preserve">. [online] Available at: </w:t>
      </w:r>
      <w:hyperlink r:id="rId12" w:history="1">
        <w:r w:rsidR="00A515E9" w:rsidRPr="00421F22">
          <w:rPr>
            <w:rStyle w:val="Hyperlink"/>
            <w:rFonts w:ascii="Arial" w:hAnsi="Arial" w:cs="Arial"/>
            <w:color w:val="000000" w:themeColor="text1"/>
            <w:sz w:val="22"/>
            <w:szCs w:val="22"/>
          </w:rPr>
          <w:t>https://www.businessmanagementideas.com/communication/meaning-of-communication/20523</w:t>
        </w:r>
      </w:hyperlink>
      <w:r w:rsidRPr="00421F22">
        <w:rPr>
          <w:rFonts w:ascii="Arial" w:hAnsi="Arial" w:cs="Arial"/>
          <w:color w:val="000000" w:themeColor="text1"/>
          <w:sz w:val="22"/>
          <w:szCs w:val="22"/>
        </w:rPr>
        <w:t>.</w:t>
      </w:r>
      <w:r w:rsidR="00A515E9" w:rsidRPr="00421F22">
        <w:rPr>
          <w:rFonts w:ascii="Arial" w:hAnsi="Arial" w:cs="Arial"/>
          <w:color w:val="000000" w:themeColor="text1"/>
          <w:sz w:val="22"/>
          <w:szCs w:val="22"/>
        </w:rPr>
        <w:t xml:space="preserve"> </w:t>
      </w:r>
    </w:p>
    <w:p w14:paraId="2718170E" w14:textId="77777777"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p>
    <w:p w14:paraId="72D6535C" w14:textId="6DC12E3F" w:rsidR="00EA037B" w:rsidRPr="00421F22" w:rsidRDefault="00EA037B"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Labs, D.I. (n.d.). </w:t>
      </w:r>
      <w:r w:rsidRPr="00421F22">
        <w:rPr>
          <w:rFonts w:ascii="Arial" w:hAnsi="Arial" w:cs="Arial"/>
          <w:i/>
          <w:iCs/>
          <w:color w:val="000000" w:themeColor="text1"/>
          <w:sz w:val="22"/>
          <w:szCs w:val="22"/>
        </w:rPr>
        <w:t>3 Reasons Why Public Speaking is Important</w:t>
      </w:r>
      <w:r w:rsidRPr="00421F22">
        <w:rPr>
          <w:rFonts w:ascii="Arial" w:hAnsi="Arial" w:cs="Arial"/>
          <w:color w:val="000000" w:themeColor="text1"/>
          <w:sz w:val="22"/>
          <w:szCs w:val="22"/>
        </w:rPr>
        <w:t>. [online] PAN Communications. Available at: https://www.pancommunications.com/insights/3-reasons-why-public-speaking-is-important/.</w:t>
      </w:r>
    </w:p>
    <w:p w14:paraId="4AF69433" w14:textId="77777777"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p>
    <w:p w14:paraId="2A3141A8" w14:textId="62394AC7"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Schramm, W. (1960). </w:t>
      </w:r>
      <w:r w:rsidRPr="00421F22">
        <w:rPr>
          <w:rFonts w:ascii="Arial" w:hAnsi="Arial" w:cs="Arial"/>
          <w:i/>
          <w:iCs/>
          <w:color w:val="000000" w:themeColor="text1"/>
          <w:sz w:val="22"/>
          <w:szCs w:val="22"/>
        </w:rPr>
        <w:t>The process and effects of mass communication</w:t>
      </w:r>
      <w:r w:rsidRPr="00421F22">
        <w:rPr>
          <w:rFonts w:ascii="Arial" w:hAnsi="Arial" w:cs="Arial"/>
          <w:color w:val="000000" w:themeColor="text1"/>
          <w:sz w:val="22"/>
          <w:szCs w:val="22"/>
        </w:rPr>
        <w:t>. Urbana: University of Illinois Press.</w:t>
      </w:r>
    </w:p>
    <w:p w14:paraId="165558AC" w14:textId="77777777"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p>
    <w:p w14:paraId="3A52D9A8" w14:textId="3EB08E71" w:rsidR="00EA037B" w:rsidRPr="00421F22" w:rsidRDefault="00EA037B"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shd w:val="clear" w:color="auto" w:fill="FFFFFF"/>
        </w:rPr>
        <w:t xml:space="preserve"> </w:t>
      </w:r>
      <w:r w:rsidRPr="00421F22">
        <w:rPr>
          <w:rFonts w:ascii="Arial" w:hAnsi="Arial" w:cs="Arial"/>
          <w:color w:val="000000" w:themeColor="text1"/>
          <w:sz w:val="22"/>
          <w:szCs w:val="22"/>
        </w:rPr>
        <w:t>Segal, J., Smith, M., Robinson, L. and Boose, G. (2019). </w:t>
      </w:r>
      <w:r w:rsidRPr="00421F22">
        <w:rPr>
          <w:rFonts w:ascii="Arial" w:hAnsi="Arial" w:cs="Arial"/>
          <w:i/>
          <w:iCs/>
          <w:color w:val="000000" w:themeColor="text1"/>
          <w:sz w:val="22"/>
          <w:szCs w:val="22"/>
        </w:rPr>
        <w:t>Nonverbal Communication and Body Language</w:t>
      </w:r>
      <w:r w:rsidRPr="00421F22">
        <w:rPr>
          <w:rFonts w:ascii="Arial" w:hAnsi="Arial" w:cs="Arial"/>
          <w:color w:val="000000" w:themeColor="text1"/>
          <w:sz w:val="22"/>
          <w:szCs w:val="22"/>
        </w:rPr>
        <w:t xml:space="preserve">. [online] HelpGuide.org. Available at: </w:t>
      </w:r>
      <w:hyperlink r:id="rId13" w:history="1">
        <w:r w:rsidRPr="00421F22">
          <w:rPr>
            <w:rStyle w:val="Hyperlink"/>
            <w:rFonts w:ascii="Arial" w:hAnsi="Arial" w:cs="Arial"/>
            <w:color w:val="000000" w:themeColor="text1"/>
            <w:sz w:val="22"/>
            <w:szCs w:val="22"/>
          </w:rPr>
          <w:t>https://www.helpguide.org/articles/relationships-communication/nonverbal-communication.htm</w:t>
        </w:r>
      </w:hyperlink>
      <w:r w:rsidRPr="00421F22">
        <w:rPr>
          <w:rFonts w:ascii="Arial" w:hAnsi="Arial" w:cs="Arial"/>
          <w:color w:val="000000" w:themeColor="text1"/>
          <w:sz w:val="22"/>
          <w:szCs w:val="22"/>
        </w:rPr>
        <w:t xml:space="preserve">. </w:t>
      </w:r>
    </w:p>
    <w:p w14:paraId="2EBA1D17" w14:textId="1774E191" w:rsidR="00EA037B" w:rsidRDefault="00EA037B" w:rsidP="00EA037B">
      <w:pPr>
        <w:rPr>
          <w:rFonts w:ascii="Arial" w:hAnsi="Arial" w:cs="Arial"/>
          <w:color w:val="000000" w:themeColor="text1"/>
          <w:shd w:val="clear" w:color="auto" w:fill="FFFFFF"/>
        </w:rPr>
      </w:pPr>
    </w:p>
    <w:p w14:paraId="2724417E" w14:textId="77777777" w:rsidR="00EA037B" w:rsidRDefault="00A515E9"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Shannon, C.E. (1948). A Mathematical Theory of Communication. </w:t>
      </w:r>
      <w:r w:rsidRPr="00421F22">
        <w:rPr>
          <w:rFonts w:ascii="Arial" w:hAnsi="Arial" w:cs="Arial"/>
          <w:i/>
          <w:iCs/>
          <w:color w:val="000000" w:themeColor="text1"/>
          <w:sz w:val="22"/>
          <w:szCs w:val="22"/>
        </w:rPr>
        <w:t>Bell System Technical Journal</w:t>
      </w:r>
      <w:r w:rsidRPr="00421F22">
        <w:rPr>
          <w:rFonts w:ascii="Arial" w:hAnsi="Arial" w:cs="Arial"/>
          <w:color w:val="000000" w:themeColor="text1"/>
          <w:sz w:val="22"/>
          <w:szCs w:val="22"/>
        </w:rPr>
        <w:t>, 27(4), pp.623–656.</w:t>
      </w:r>
      <w:r w:rsidR="003C0EDA" w:rsidRPr="00421F22">
        <w:rPr>
          <w:rFonts w:ascii="Arial" w:hAnsi="Arial" w:cs="Arial"/>
          <w:color w:val="000000" w:themeColor="text1"/>
          <w:sz w:val="22"/>
          <w:szCs w:val="22"/>
        </w:rPr>
        <w:t xml:space="preserve"> </w:t>
      </w:r>
    </w:p>
    <w:p w14:paraId="28ADBE8C" w14:textId="77777777" w:rsidR="00EA037B" w:rsidRDefault="00EA037B" w:rsidP="00EA037B">
      <w:pPr>
        <w:pStyle w:val="NormalWeb"/>
        <w:spacing w:before="0" w:beforeAutospacing="0" w:after="0" w:afterAutospacing="0" w:line="360" w:lineRule="atLeast"/>
        <w:rPr>
          <w:rFonts w:ascii="Arial" w:hAnsi="Arial" w:cs="Arial"/>
          <w:color w:val="000000" w:themeColor="text1"/>
          <w:sz w:val="22"/>
          <w:szCs w:val="22"/>
        </w:rPr>
      </w:pPr>
    </w:p>
    <w:p w14:paraId="3D8EAF36" w14:textId="34F15099" w:rsidR="00EA037B" w:rsidRPr="00421F22" w:rsidRDefault="00EA037B" w:rsidP="00EA037B">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Skillsyouneed (2011). </w:t>
      </w:r>
      <w:r w:rsidRPr="00421F22">
        <w:rPr>
          <w:rFonts w:ascii="Arial" w:hAnsi="Arial" w:cs="Arial"/>
          <w:i/>
          <w:iCs/>
          <w:color w:val="000000" w:themeColor="text1"/>
          <w:sz w:val="22"/>
          <w:szCs w:val="22"/>
        </w:rPr>
        <w:t>Active Listening | SkillsYouNeed</w:t>
      </w:r>
      <w:r w:rsidRPr="00421F22">
        <w:rPr>
          <w:rFonts w:ascii="Arial" w:hAnsi="Arial" w:cs="Arial"/>
          <w:color w:val="000000" w:themeColor="text1"/>
          <w:sz w:val="22"/>
          <w:szCs w:val="22"/>
        </w:rPr>
        <w:t xml:space="preserve">. [online] Skillsyouneed.com. Available at: </w:t>
      </w:r>
      <w:hyperlink r:id="rId14" w:history="1">
        <w:r w:rsidRPr="00421F22">
          <w:rPr>
            <w:rStyle w:val="Hyperlink"/>
            <w:rFonts w:ascii="Arial" w:hAnsi="Arial" w:cs="Arial"/>
            <w:color w:val="000000" w:themeColor="text1"/>
            <w:sz w:val="22"/>
            <w:szCs w:val="22"/>
          </w:rPr>
          <w:t>https://www.skillsyouneed.com/ips/active-listening.html</w:t>
        </w:r>
      </w:hyperlink>
      <w:r w:rsidRPr="00421F22">
        <w:rPr>
          <w:rFonts w:ascii="Arial" w:hAnsi="Arial" w:cs="Arial"/>
          <w:color w:val="000000" w:themeColor="text1"/>
          <w:sz w:val="22"/>
          <w:szCs w:val="22"/>
        </w:rPr>
        <w:t xml:space="preserve">. </w:t>
      </w:r>
    </w:p>
    <w:p w14:paraId="5C926868" w14:textId="25E48CDA" w:rsidR="003C0EDA" w:rsidRDefault="003C0EDA" w:rsidP="003C0EDA">
      <w:pPr>
        <w:pStyle w:val="NormalWeb"/>
        <w:spacing w:before="0" w:beforeAutospacing="0" w:after="0" w:afterAutospacing="0" w:line="360" w:lineRule="atLeast"/>
        <w:rPr>
          <w:rFonts w:ascii="Arial" w:hAnsi="Arial" w:cs="Arial"/>
          <w:color w:val="000000" w:themeColor="text1"/>
          <w:sz w:val="22"/>
          <w:szCs w:val="22"/>
        </w:rPr>
      </w:pPr>
    </w:p>
    <w:p w14:paraId="2634B041" w14:textId="6BA4270A" w:rsidR="00AA00CD" w:rsidRPr="00421F22" w:rsidRDefault="00AA00CD" w:rsidP="00D70BF8">
      <w:pPr>
        <w:rPr>
          <w:rFonts w:ascii="Arial" w:hAnsi="Arial" w:cs="Arial"/>
          <w:color w:val="000000" w:themeColor="text1"/>
        </w:rPr>
      </w:pPr>
      <w:r w:rsidRPr="00421F22">
        <w:rPr>
          <w:rFonts w:ascii="Arial" w:hAnsi="Arial" w:cs="Arial"/>
          <w:color w:val="000000" w:themeColor="text1"/>
          <w:shd w:val="clear" w:color="auto" w:fill="FFFFFF"/>
        </w:rPr>
        <w:t>Vacharkulksemsuk T, Reit E, Khambatta P, Eastwick PW, Finkel EJ, Carney DR. </w:t>
      </w:r>
      <w:hyperlink r:id="rId15" w:tgtFrame="_blank" w:history="1">
        <w:r w:rsidRPr="00421F22">
          <w:rPr>
            <w:rStyle w:val="Hyperlink"/>
            <w:rFonts w:ascii="Arial" w:hAnsi="Arial" w:cs="Arial"/>
            <w:color w:val="000000" w:themeColor="text1"/>
            <w:shd w:val="clear" w:color="auto" w:fill="FFFFFF"/>
          </w:rPr>
          <w:t>Dominant, open nonverbal displays are attractive at zero-acquaintance.</w:t>
        </w:r>
      </w:hyperlink>
      <w:r w:rsidRPr="00421F22">
        <w:rPr>
          <w:rFonts w:ascii="Arial" w:hAnsi="Arial" w:cs="Arial"/>
          <w:color w:val="000000" w:themeColor="text1"/>
          <w:shd w:val="clear" w:color="auto" w:fill="FFFFFF"/>
        </w:rPr>
        <w:t> </w:t>
      </w:r>
      <w:r w:rsidRPr="00421F22">
        <w:rPr>
          <w:rStyle w:val="Emphasis"/>
          <w:rFonts w:ascii="Arial" w:hAnsi="Arial" w:cs="Arial"/>
          <w:color w:val="000000" w:themeColor="text1"/>
          <w:bdr w:val="none" w:sz="0" w:space="0" w:color="auto" w:frame="1"/>
          <w:shd w:val="clear" w:color="auto" w:fill="FFFFFF"/>
        </w:rPr>
        <w:t>Proc Natl Acad Sci USA.</w:t>
      </w:r>
      <w:r w:rsidRPr="00421F22">
        <w:rPr>
          <w:rFonts w:ascii="Arial" w:hAnsi="Arial" w:cs="Arial"/>
          <w:color w:val="000000" w:themeColor="text1"/>
          <w:shd w:val="clear" w:color="auto" w:fill="FFFFFF"/>
        </w:rPr>
        <w:t> 2016;113(15):4009-14. doi:10.1073/pnas.1508932113</w:t>
      </w:r>
    </w:p>
    <w:p w14:paraId="62220FDA" w14:textId="77777777" w:rsidR="00F843D9" w:rsidRPr="00421F22" w:rsidRDefault="00863997" w:rsidP="00F843D9">
      <w:pPr>
        <w:pStyle w:val="NormalWeb"/>
        <w:spacing w:before="0" w:beforeAutospacing="0" w:after="0" w:afterAutospacing="0" w:line="360" w:lineRule="atLeast"/>
        <w:rPr>
          <w:rFonts w:ascii="Arial" w:hAnsi="Arial" w:cs="Arial"/>
          <w:color w:val="000000" w:themeColor="text1"/>
          <w:sz w:val="22"/>
          <w:szCs w:val="22"/>
        </w:rPr>
      </w:pPr>
      <w:r w:rsidRPr="00421F22">
        <w:rPr>
          <w:rFonts w:ascii="Arial" w:hAnsi="Arial" w:cs="Arial"/>
          <w:color w:val="000000" w:themeColor="text1"/>
          <w:sz w:val="22"/>
          <w:szCs w:val="22"/>
        </w:rPr>
        <w:t>www.sciencedirect.com. (n.d.). </w:t>
      </w:r>
      <w:r w:rsidRPr="00421F22">
        <w:rPr>
          <w:rFonts w:ascii="Arial" w:hAnsi="Arial" w:cs="Arial"/>
          <w:i/>
          <w:iCs/>
          <w:color w:val="000000" w:themeColor="text1"/>
          <w:sz w:val="22"/>
          <w:szCs w:val="22"/>
        </w:rPr>
        <w:t>Facial Expression - an overview | ScienceDirect Topics</w:t>
      </w:r>
      <w:r w:rsidRPr="00421F22">
        <w:rPr>
          <w:rFonts w:ascii="Arial" w:hAnsi="Arial" w:cs="Arial"/>
          <w:color w:val="000000" w:themeColor="text1"/>
          <w:sz w:val="22"/>
          <w:szCs w:val="22"/>
        </w:rPr>
        <w:t xml:space="preserve">. [online] Available at: </w:t>
      </w:r>
      <w:hyperlink r:id="rId16" w:history="1">
        <w:r w:rsidR="00F843D9" w:rsidRPr="00421F22">
          <w:rPr>
            <w:rStyle w:val="Hyperlink"/>
            <w:rFonts w:ascii="Arial" w:hAnsi="Arial" w:cs="Arial"/>
            <w:color w:val="000000" w:themeColor="text1"/>
            <w:sz w:val="22"/>
            <w:szCs w:val="22"/>
          </w:rPr>
          <w:t>http</w:t>
        </w:r>
        <w:r w:rsidR="00F843D9" w:rsidRPr="00421F22">
          <w:rPr>
            <w:rStyle w:val="Hyperlink"/>
            <w:rFonts w:ascii="Arial" w:hAnsi="Arial" w:cs="Arial"/>
            <w:color w:val="000000" w:themeColor="text1"/>
            <w:sz w:val="22"/>
            <w:szCs w:val="22"/>
          </w:rPr>
          <w:t>s</w:t>
        </w:r>
        <w:r w:rsidR="00F843D9" w:rsidRPr="00421F22">
          <w:rPr>
            <w:rStyle w:val="Hyperlink"/>
            <w:rFonts w:ascii="Arial" w:hAnsi="Arial" w:cs="Arial"/>
            <w:color w:val="000000" w:themeColor="text1"/>
            <w:sz w:val="22"/>
            <w:szCs w:val="22"/>
          </w:rPr>
          <w:t>://www.sciencedirect.com/topics/computer-science/facial-expression</w:t>
        </w:r>
      </w:hyperlink>
      <w:r w:rsidRPr="00421F22">
        <w:rPr>
          <w:rFonts w:ascii="Arial" w:hAnsi="Arial" w:cs="Arial"/>
          <w:color w:val="000000" w:themeColor="text1"/>
          <w:sz w:val="22"/>
          <w:szCs w:val="22"/>
        </w:rPr>
        <w:t>.</w:t>
      </w:r>
      <w:r w:rsidR="00F843D9" w:rsidRPr="00421F22">
        <w:rPr>
          <w:rFonts w:ascii="Arial" w:hAnsi="Arial" w:cs="Arial"/>
          <w:color w:val="000000" w:themeColor="text1"/>
          <w:sz w:val="22"/>
          <w:szCs w:val="22"/>
        </w:rPr>
        <w:t xml:space="preserve"> </w:t>
      </w:r>
    </w:p>
    <w:p w14:paraId="2217610F" w14:textId="77777777" w:rsidR="00F843D9" w:rsidRPr="00421F22" w:rsidRDefault="00F843D9" w:rsidP="00F843D9">
      <w:pPr>
        <w:pStyle w:val="NormalWeb"/>
        <w:spacing w:before="0" w:beforeAutospacing="0" w:after="0" w:afterAutospacing="0" w:line="360" w:lineRule="atLeast"/>
        <w:rPr>
          <w:rFonts w:ascii="Arial" w:hAnsi="Arial" w:cs="Arial"/>
          <w:color w:val="000000" w:themeColor="text1"/>
          <w:sz w:val="22"/>
          <w:szCs w:val="22"/>
        </w:rPr>
      </w:pPr>
    </w:p>
    <w:p w14:paraId="38F21FAD" w14:textId="77777777" w:rsidR="00D70BF8" w:rsidRPr="00421F22" w:rsidRDefault="00D70BF8" w:rsidP="00D70BF8">
      <w:pPr>
        <w:pStyle w:val="NormalWeb"/>
        <w:spacing w:before="0" w:beforeAutospacing="0" w:after="0" w:afterAutospacing="0" w:line="360" w:lineRule="atLeast"/>
        <w:rPr>
          <w:rFonts w:ascii="Arial" w:hAnsi="Arial" w:cs="Arial"/>
          <w:color w:val="000000" w:themeColor="text1"/>
          <w:sz w:val="22"/>
          <w:szCs w:val="22"/>
        </w:rPr>
      </w:pPr>
    </w:p>
    <w:p w14:paraId="0424E284" w14:textId="77777777" w:rsidR="00D70BF8" w:rsidRPr="00421F22" w:rsidRDefault="00D70BF8" w:rsidP="00D70BF8">
      <w:pPr>
        <w:pStyle w:val="NormalWeb"/>
        <w:rPr>
          <w:rFonts w:ascii="Arial" w:hAnsi="Arial" w:cs="Arial"/>
          <w:color w:val="000000" w:themeColor="text1"/>
          <w:sz w:val="22"/>
          <w:szCs w:val="22"/>
        </w:rPr>
      </w:pPr>
      <w:r w:rsidRPr="00421F22">
        <w:rPr>
          <w:rFonts w:ascii="Arial" w:hAnsi="Arial" w:cs="Arial"/>
          <w:color w:val="000000" w:themeColor="text1"/>
          <w:sz w:val="22"/>
          <w:szCs w:val="22"/>
        </w:rPr>
        <w:t>‌</w:t>
      </w:r>
    </w:p>
    <w:p w14:paraId="3DEEE868" w14:textId="1612A684" w:rsidR="00F843D9" w:rsidRPr="00421F22" w:rsidRDefault="00F843D9" w:rsidP="00F843D9">
      <w:pPr>
        <w:pStyle w:val="NormalWeb"/>
        <w:spacing w:before="0" w:beforeAutospacing="0" w:after="0" w:afterAutospacing="0" w:line="360" w:lineRule="atLeast"/>
        <w:rPr>
          <w:rFonts w:ascii="Arial" w:hAnsi="Arial" w:cs="Arial"/>
          <w:color w:val="000000" w:themeColor="text1"/>
          <w:sz w:val="22"/>
          <w:szCs w:val="22"/>
        </w:rPr>
      </w:pPr>
    </w:p>
    <w:p w14:paraId="60D3C9B3" w14:textId="66C746C8" w:rsidR="00D70BF8" w:rsidRPr="00421F22" w:rsidRDefault="00D70BF8" w:rsidP="00F843D9">
      <w:pPr>
        <w:pStyle w:val="NormalWeb"/>
        <w:spacing w:before="0" w:beforeAutospacing="0" w:after="0" w:afterAutospacing="0" w:line="360" w:lineRule="atLeast"/>
        <w:rPr>
          <w:rFonts w:ascii="Arial" w:hAnsi="Arial" w:cs="Arial"/>
          <w:color w:val="000000" w:themeColor="text1"/>
          <w:sz w:val="22"/>
          <w:szCs w:val="22"/>
        </w:rPr>
      </w:pPr>
    </w:p>
    <w:p w14:paraId="05F35B8C" w14:textId="77777777" w:rsidR="00D70BF8" w:rsidRPr="00421F22" w:rsidRDefault="00D70BF8" w:rsidP="00F843D9">
      <w:pPr>
        <w:pStyle w:val="NormalWeb"/>
        <w:spacing w:before="0" w:beforeAutospacing="0" w:after="0" w:afterAutospacing="0" w:line="360" w:lineRule="atLeast"/>
        <w:rPr>
          <w:rFonts w:ascii="Arial" w:hAnsi="Arial" w:cs="Arial"/>
          <w:color w:val="000000" w:themeColor="text1"/>
          <w:sz w:val="22"/>
          <w:szCs w:val="22"/>
        </w:rPr>
      </w:pPr>
    </w:p>
    <w:p w14:paraId="1156B4DA" w14:textId="77777777" w:rsidR="00F843D9" w:rsidRPr="00421F22" w:rsidRDefault="00F843D9" w:rsidP="00F843D9">
      <w:pPr>
        <w:pStyle w:val="NormalWeb"/>
        <w:rPr>
          <w:rFonts w:ascii="Arial" w:hAnsi="Arial" w:cs="Arial"/>
          <w:color w:val="000000" w:themeColor="text1"/>
          <w:sz w:val="22"/>
          <w:szCs w:val="22"/>
        </w:rPr>
      </w:pPr>
      <w:r w:rsidRPr="00421F22">
        <w:rPr>
          <w:rFonts w:ascii="Arial" w:hAnsi="Arial" w:cs="Arial"/>
          <w:color w:val="000000" w:themeColor="text1"/>
          <w:sz w:val="22"/>
          <w:szCs w:val="22"/>
        </w:rPr>
        <w:t>‌</w:t>
      </w:r>
    </w:p>
    <w:p w14:paraId="56FC85F2" w14:textId="4664C538" w:rsidR="00863997" w:rsidRPr="00421F22" w:rsidRDefault="00863997" w:rsidP="00863997">
      <w:pPr>
        <w:pStyle w:val="NormalWeb"/>
        <w:spacing w:before="0" w:beforeAutospacing="0" w:after="0" w:afterAutospacing="0" w:line="360" w:lineRule="atLeast"/>
        <w:rPr>
          <w:rFonts w:ascii="Arial" w:hAnsi="Arial" w:cs="Arial"/>
          <w:color w:val="000000" w:themeColor="text1"/>
          <w:sz w:val="22"/>
          <w:szCs w:val="22"/>
        </w:rPr>
      </w:pPr>
    </w:p>
    <w:p w14:paraId="33177759" w14:textId="6E5044A2" w:rsidR="00F843D9" w:rsidRPr="00421F22" w:rsidRDefault="00F843D9" w:rsidP="00863997">
      <w:pPr>
        <w:pStyle w:val="NormalWeb"/>
        <w:spacing w:before="0" w:beforeAutospacing="0" w:after="0" w:afterAutospacing="0" w:line="360" w:lineRule="atLeast"/>
        <w:rPr>
          <w:rFonts w:ascii="Arial" w:hAnsi="Arial" w:cs="Arial"/>
          <w:color w:val="000000" w:themeColor="text1"/>
          <w:sz w:val="22"/>
          <w:szCs w:val="22"/>
        </w:rPr>
      </w:pPr>
    </w:p>
    <w:p w14:paraId="1865EB3F" w14:textId="77777777" w:rsidR="00F843D9" w:rsidRPr="00421F22" w:rsidRDefault="00F843D9" w:rsidP="00863997">
      <w:pPr>
        <w:pStyle w:val="NormalWeb"/>
        <w:spacing w:before="0" w:beforeAutospacing="0" w:after="0" w:afterAutospacing="0" w:line="360" w:lineRule="atLeast"/>
        <w:rPr>
          <w:rFonts w:ascii="Arial" w:hAnsi="Arial" w:cs="Arial"/>
          <w:color w:val="000000" w:themeColor="text1"/>
          <w:sz w:val="22"/>
          <w:szCs w:val="22"/>
        </w:rPr>
      </w:pPr>
    </w:p>
    <w:p w14:paraId="30AB66F6" w14:textId="77777777" w:rsidR="00863997" w:rsidRPr="00421F22" w:rsidRDefault="00863997" w:rsidP="00863997">
      <w:pPr>
        <w:pStyle w:val="NormalWeb"/>
        <w:rPr>
          <w:rFonts w:ascii="Arial" w:hAnsi="Arial" w:cs="Arial"/>
          <w:color w:val="000000" w:themeColor="text1"/>
          <w:sz w:val="22"/>
          <w:szCs w:val="22"/>
        </w:rPr>
      </w:pPr>
      <w:r w:rsidRPr="00421F22">
        <w:rPr>
          <w:rFonts w:ascii="Arial" w:hAnsi="Arial" w:cs="Arial"/>
          <w:color w:val="000000" w:themeColor="text1"/>
          <w:sz w:val="22"/>
          <w:szCs w:val="22"/>
        </w:rPr>
        <w:t>‌</w:t>
      </w:r>
    </w:p>
    <w:p w14:paraId="0CCE1574" w14:textId="3A99C13C" w:rsidR="005B6B48" w:rsidRPr="00421F22" w:rsidRDefault="005B6B48" w:rsidP="005B6B48">
      <w:pPr>
        <w:pStyle w:val="NormalWeb"/>
        <w:spacing w:before="0" w:beforeAutospacing="0" w:after="0" w:afterAutospacing="0" w:line="360" w:lineRule="atLeast"/>
        <w:rPr>
          <w:rFonts w:ascii="Arial" w:hAnsi="Arial" w:cs="Arial"/>
          <w:color w:val="000000" w:themeColor="text1"/>
          <w:sz w:val="22"/>
          <w:szCs w:val="22"/>
        </w:rPr>
      </w:pPr>
    </w:p>
    <w:p w14:paraId="0BA2D5D6" w14:textId="1B103C1C" w:rsidR="00863997" w:rsidRPr="00421F22" w:rsidRDefault="00863997" w:rsidP="005B6B48">
      <w:pPr>
        <w:pStyle w:val="NormalWeb"/>
        <w:spacing w:before="0" w:beforeAutospacing="0" w:after="0" w:afterAutospacing="0" w:line="360" w:lineRule="atLeast"/>
        <w:rPr>
          <w:rFonts w:ascii="Arial" w:hAnsi="Arial" w:cs="Arial"/>
          <w:color w:val="000000" w:themeColor="text1"/>
          <w:sz w:val="22"/>
          <w:szCs w:val="22"/>
        </w:rPr>
      </w:pPr>
    </w:p>
    <w:p w14:paraId="58DED024" w14:textId="77777777" w:rsidR="00863997" w:rsidRPr="00421F22" w:rsidRDefault="00863997" w:rsidP="005B6B48">
      <w:pPr>
        <w:pStyle w:val="NormalWeb"/>
        <w:spacing w:before="0" w:beforeAutospacing="0" w:after="0" w:afterAutospacing="0" w:line="360" w:lineRule="atLeast"/>
        <w:rPr>
          <w:rFonts w:ascii="Arial" w:hAnsi="Arial" w:cs="Arial"/>
          <w:color w:val="000000" w:themeColor="text1"/>
          <w:sz w:val="22"/>
          <w:szCs w:val="22"/>
        </w:rPr>
      </w:pPr>
    </w:p>
    <w:p w14:paraId="5919C97F" w14:textId="77777777" w:rsidR="005B6B48" w:rsidRPr="00421F22" w:rsidRDefault="005B6B48" w:rsidP="005B6B48">
      <w:pPr>
        <w:pStyle w:val="NormalWeb"/>
        <w:rPr>
          <w:rFonts w:ascii="Arial" w:hAnsi="Arial" w:cs="Arial"/>
          <w:color w:val="000000" w:themeColor="text1"/>
          <w:sz w:val="22"/>
          <w:szCs w:val="22"/>
        </w:rPr>
      </w:pPr>
      <w:r w:rsidRPr="00421F22">
        <w:rPr>
          <w:rFonts w:ascii="Arial" w:hAnsi="Arial" w:cs="Arial"/>
          <w:color w:val="000000" w:themeColor="text1"/>
          <w:sz w:val="22"/>
          <w:szCs w:val="22"/>
        </w:rPr>
        <w:t>‌</w:t>
      </w:r>
    </w:p>
    <w:p w14:paraId="7571F5BE" w14:textId="4D53FC7B" w:rsidR="004E40E9" w:rsidRPr="00421F22" w:rsidRDefault="004E40E9" w:rsidP="004E40E9">
      <w:pPr>
        <w:pStyle w:val="NormalWeb"/>
        <w:spacing w:before="0" w:beforeAutospacing="0" w:after="0" w:afterAutospacing="0" w:line="360" w:lineRule="atLeast"/>
        <w:rPr>
          <w:rFonts w:ascii="Arial" w:hAnsi="Arial" w:cs="Arial"/>
          <w:color w:val="000000" w:themeColor="text1"/>
          <w:sz w:val="22"/>
          <w:szCs w:val="22"/>
        </w:rPr>
      </w:pPr>
    </w:p>
    <w:p w14:paraId="1E914DD4" w14:textId="4AF882A5" w:rsidR="005B6B48" w:rsidRPr="00D52857" w:rsidRDefault="005B6B48" w:rsidP="004E40E9">
      <w:pPr>
        <w:pStyle w:val="NormalWeb"/>
        <w:spacing w:before="0" w:beforeAutospacing="0" w:after="0" w:afterAutospacing="0" w:line="360" w:lineRule="atLeast"/>
        <w:rPr>
          <w:rFonts w:ascii="Arial" w:hAnsi="Arial" w:cs="Arial"/>
          <w:color w:val="000000"/>
          <w:sz w:val="22"/>
          <w:szCs w:val="22"/>
        </w:rPr>
      </w:pPr>
    </w:p>
    <w:p w14:paraId="3AB8CC35" w14:textId="77777777" w:rsidR="005B6B48" w:rsidRPr="00D52857" w:rsidRDefault="005B6B48" w:rsidP="004E40E9">
      <w:pPr>
        <w:pStyle w:val="NormalWeb"/>
        <w:spacing w:before="0" w:beforeAutospacing="0" w:after="0" w:afterAutospacing="0" w:line="360" w:lineRule="atLeast"/>
        <w:rPr>
          <w:rFonts w:ascii="Arial" w:hAnsi="Arial" w:cs="Arial"/>
          <w:color w:val="000000"/>
          <w:sz w:val="22"/>
          <w:szCs w:val="22"/>
        </w:rPr>
      </w:pPr>
    </w:p>
    <w:p w14:paraId="2FED8371" w14:textId="77777777" w:rsidR="004E40E9" w:rsidRPr="00D52857" w:rsidRDefault="004E40E9" w:rsidP="004E40E9">
      <w:pPr>
        <w:pStyle w:val="NormalWeb"/>
        <w:rPr>
          <w:rFonts w:ascii="Arial" w:hAnsi="Arial" w:cs="Arial"/>
          <w:color w:val="000000"/>
          <w:sz w:val="22"/>
          <w:szCs w:val="22"/>
        </w:rPr>
      </w:pPr>
      <w:r w:rsidRPr="00D52857">
        <w:rPr>
          <w:rFonts w:ascii="Arial" w:hAnsi="Arial" w:cs="Arial"/>
          <w:color w:val="000000"/>
          <w:sz w:val="22"/>
          <w:szCs w:val="22"/>
        </w:rPr>
        <w:t>‌</w:t>
      </w:r>
    </w:p>
    <w:p w14:paraId="1A4D6AD0" w14:textId="45D864FC" w:rsidR="002A7794" w:rsidRPr="00D52857" w:rsidRDefault="002A7794" w:rsidP="002A7794">
      <w:pPr>
        <w:pStyle w:val="NormalWeb"/>
        <w:spacing w:before="0" w:beforeAutospacing="0" w:after="0" w:afterAutospacing="0" w:line="360" w:lineRule="atLeast"/>
        <w:rPr>
          <w:rFonts w:ascii="Arial" w:hAnsi="Arial" w:cs="Arial"/>
          <w:color w:val="000000"/>
          <w:sz w:val="22"/>
          <w:szCs w:val="22"/>
        </w:rPr>
      </w:pPr>
    </w:p>
    <w:p w14:paraId="18F78A87" w14:textId="6B8A0C3F" w:rsidR="004E40E9" w:rsidRPr="00D52857" w:rsidRDefault="004E40E9" w:rsidP="002A7794">
      <w:pPr>
        <w:pStyle w:val="NormalWeb"/>
        <w:spacing w:before="0" w:beforeAutospacing="0" w:after="0" w:afterAutospacing="0" w:line="360" w:lineRule="atLeast"/>
        <w:rPr>
          <w:rFonts w:ascii="Arial" w:hAnsi="Arial" w:cs="Arial"/>
          <w:color w:val="000000"/>
          <w:sz w:val="22"/>
          <w:szCs w:val="22"/>
        </w:rPr>
      </w:pPr>
    </w:p>
    <w:p w14:paraId="2A04B75D" w14:textId="77777777" w:rsidR="004E40E9" w:rsidRPr="00D52857" w:rsidRDefault="004E40E9" w:rsidP="002A7794">
      <w:pPr>
        <w:pStyle w:val="NormalWeb"/>
        <w:spacing w:before="0" w:beforeAutospacing="0" w:after="0" w:afterAutospacing="0" w:line="360" w:lineRule="atLeast"/>
        <w:rPr>
          <w:rFonts w:ascii="Arial" w:hAnsi="Arial" w:cs="Arial"/>
          <w:color w:val="000000"/>
          <w:sz w:val="22"/>
          <w:szCs w:val="22"/>
        </w:rPr>
      </w:pPr>
    </w:p>
    <w:p w14:paraId="7A5E1E98" w14:textId="77777777" w:rsidR="00E86849" w:rsidRDefault="002A7794" w:rsidP="00E86849">
      <w:pPr>
        <w:pStyle w:val="NormalWeb"/>
        <w:rPr>
          <w:rFonts w:ascii="Arial" w:hAnsi="Arial" w:cs="Arial"/>
          <w:color w:val="000000"/>
          <w:sz w:val="22"/>
          <w:szCs w:val="22"/>
        </w:rPr>
      </w:pPr>
      <w:r w:rsidRPr="00D52857">
        <w:rPr>
          <w:rFonts w:ascii="Arial" w:hAnsi="Arial" w:cs="Arial"/>
          <w:color w:val="000000"/>
          <w:sz w:val="22"/>
          <w:szCs w:val="22"/>
        </w:rPr>
        <w:lastRenderedPageBreak/>
        <w:t>‌</w:t>
      </w:r>
    </w:p>
    <w:p w14:paraId="5B86A747" w14:textId="7E124690" w:rsidR="00FD1485" w:rsidRDefault="00E86849" w:rsidP="00DE3EE3">
      <w:pPr>
        <w:pStyle w:val="NormalWeb"/>
        <w:rPr>
          <w:rFonts w:ascii="Arial" w:hAnsi="Arial" w:cs="Arial"/>
          <w:color w:val="000000"/>
          <w:sz w:val="22"/>
          <w:szCs w:val="22"/>
        </w:rPr>
      </w:pPr>
      <w:r>
        <w:rPr>
          <w:rFonts w:ascii="Arial" w:hAnsi="Arial" w:cs="Arial"/>
          <w:color w:val="000000"/>
          <w:sz w:val="22"/>
          <w:szCs w:val="22"/>
        </w:rPr>
        <w:t xml:space="preserve">Appendix </w:t>
      </w:r>
      <w:r w:rsidR="009637C8">
        <w:rPr>
          <w:rFonts w:ascii="Arial" w:hAnsi="Arial" w:cs="Arial"/>
          <w:color w:val="000000"/>
          <w:sz w:val="22"/>
          <w:szCs w:val="22"/>
        </w:rPr>
        <w:t>1.</w:t>
      </w:r>
    </w:p>
    <w:p w14:paraId="02AC4A3F" w14:textId="26A90B3C" w:rsidR="00E86849" w:rsidRDefault="00E86849" w:rsidP="00FD1485">
      <w:pPr>
        <w:pStyle w:val="NormalWeb"/>
        <w:spacing w:before="0" w:beforeAutospacing="0" w:after="0" w:afterAutospacing="0" w:line="360" w:lineRule="atLeast"/>
        <w:rPr>
          <w:rFonts w:ascii="Arial" w:hAnsi="Arial" w:cs="Arial"/>
          <w:color w:val="000000"/>
          <w:sz w:val="22"/>
          <w:szCs w:val="22"/>
        </w:rPr>
      </w:pPr>
    </w:p>
    <w:p w14:paraId="3E20C70E" w14:textId="1E2A0870" w:rsidR="00E86849" w:rsidRDefault="00E86849" w:rsidP="00E86849">
      <w:pPr>
        <w:pStyle w:val="NormalWeb"/>
        <w:spacing w:before="0" w:beforeAutospacing="0" w:after="0" w:afterAutospacing="0" w:line="360" w:lineRule="atLeast"/>
        <w:ind w:firstLine="720"/>
        <w:rPr>
          <w:rFonts w:ascii="Arial" w:hAnsi="Arial" w:cs="Arial"/>
          <w:color w:val="000000"/>
          <w:sz w:val="22"/>
          <w:szCs w:val="22"/>
        </w:rPr>
      </w:pPr>
      <w:r>
        <w:rPr>
          <w:rFonts w:ascii="Arial" w:hAnsi="Arial" w:cs="Arial"/>
          <w:color w:val="000000"/>
          <w:sz w:val="22"/>
          <w:szCs w:val="22"/>
        </w:rPr>
        <w:t>Case study 1</w:t>
      </w:r>
      <w:r w:rsidR="009637C8">
        <w:rPr>
          <w:rFonts w:ascii="Arial" w:hAnsi="Arial" w:cs="Arial"/>
          <w:color w:val="000000"/>
          <w:sz w:val="22"/>
          <w:szCs w:val="22"/>
        </w:rPr>
        <w:t>.</w:t>
      </w:r>
    </w:p>
    <w:p w14:paraId="12840CBA" w14:textId="77777777" w:rsidR="00E86849" w:rsidRPr="00D52857" w:rsidRDefault="00E86849" w:rsidP="00FD1485">
      <w:pPr>
        <w:pStyle w:val="NormalWeb"/>
        <w:spacing w:before="0" w:beforeAutospacing="0" w:after="0" w:afterAutospacing="0" w:line="360" w:lineRule="atLeast"/>
        <w:rPr>
          <w:rFonts w:ascii="Arial" w:hAnsi="Arial" w:cs="Arial"/>
          <w:color w:val="000000"/>
          <w:sz w:val="22"/>
          <w:szCs w:val="22"/>
        </w:rPr>
      </w:pPr>
    </w:p>
    <w:p w14:paraId="6C63CF34" w14:textId="28ADBD71" w:rsidR="002A7794" w:rsidRPr="00D52857" w:rsidRDefault="00E86849" w:rsidP="00FD1485">
      <w:pPr>
        <w:pStyle w:val="NormalWeb"/>
        <w:spacing w:before="0" w:beforeAutospacing="0" w:after="0" w:afterAutospacing="0" w:line="360" w:lineRule="atLeast"/>
        <w:rPr>
          <w:rFonts w:ascii="Arial" w:hAnsi="Arial" w:cs="Arial"/>
          <w:color w:val="000000"/>
          <w:sz w:val="22"/>
          <w:szCs w:val="22"/>
        </w:rPr>
      </w:pPr>
      <w:r w:rsidRPr="00E86849">
        <w:rPr>
          <w:rFonts w:ascii="Arial" w:hAnsi="Arial" w:cs="Arial"/>
          <w:color w:val="000000"/>
          <w:sz w:val="22"/>
          <w:szCs w:val="22"/>
        </w:rPr>
        <w:drawing>
          <wp:inline distT="0" distB="0" distL="0" distR="0" wp14:anchorId="2C4950C6" wp14:editId="71E92CBD">
            <wp:extent cx="5731510" cy="41116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111625"/>
                    </a:xfrm>
                    <a:prstGeom prst="rect">
                      <a:avLst/>
                    </a:prstGeom>
                  </pic:spPr>
                </pic:pic>
              </a:graphicData>
            </a:graphic>
          </wp:inline>
        </w:drawing>
      </w:r>
    </w:p>
    <w:p w14:paraId="418680C3" w14:textId="77777777" w:rsidR="002A7794" w:rsidRPr="00D52857" w:rsidRDefault="002A7794" w:rsidP="00FD1485">
      <w:pPr>
        <w:pStyle w:val="NormalWeb"/>
        <w:spacing w:before="0" w:beforeAutospacing="0" w:after="0" w:afterAutospacing="0" w:line="360" w:lineRule="atLeast"/>
        <w:rPr>
          <w:rFonts w:ascii="Arial" w:hAnsi="Arial" w:cs="Arial"/>
          <w:color w:val="000000"/>
          <w:sz w:val="22"/>
          <w:szCs w:val="22"/>
        </w:rPr>
      </w:pPr>
    </w:p>
    <w:p w14:paraId="57CC4448" w14:textId="77777777" w:rsidR="00FD1485" w:rsidRPr="00D52857" w:rsidRDefault="00FD1485" w:rsidP="00FD1485">
      <w:pPr>
        <w:pStyle w:val="NormalWeb"/>
        <w:rPr>
          <w:rFonts w:ascii="Arial" w:hAnsi="Arial" w:cs="Arial"/>
          <w:color w:val="000000"/>
          <w:sz w:val="22"/>
          <w:szCs w:val="22"/>
        </w:rPr>
      </w:pPr>
      <w:r w:rsidRPr="00D52857">
        <w:rPr>
          <w:rFonts w:ascii="Arial" w:hAnsi="Arial" w:cs="Arial"/>
          <w:color w:val="000000"/>
          <w:sz w:val="22"/>
          <w:szCs w:val="22"/>
        </w:rPr>
        <w:t>‌</w:t>
      </w:r>
    </w:p>
    <w:p w14:paraId="3138C4CB" w14:textId="01544523" w:rsidR="00A515E9" w:rsidRPr="00D52857" w:rsidRDefault="00A515E9" w:rsidP="005465C5">
      <w:pPr>
        <w:pStyle w:val="NormalWeb"/>
        <w:rPr>
          <w:rFonts w:ascii="Arial" w:hAnsi="Arial" w:cs="Arial"/>
          <w:color w:val="000000"/>
          <w:sz w:val="22"/>
          <w:szCs w:val="22"/>
        </w:rPr>
      </w:pPr>
    </w:p>
    <w:p w14:paraId="747A98B4" w14:textId="1E4138CA" w:rsidR="003C0EDA" w:rsidRPr="00D52857" w:rsidRDefault="003C0EDA" w:rsidP="00A515E9">
      <w:pPr>
        <w:pStyle w:val="NormalWeb"/>
        <w:spacing w:before="0" w:beforeAutospacing="0" w:after="0" w:afterAutospacing="0" w:line="360" w:lineRule="atLeast"/>
        <w:rPr>
          <w:rFonts w:ascii="Arial" w:hAnsi="Arial" w:cs="Arial"/>
          <w:color w:val="000000"/>
          <w:sz w:val="22"/>
          <w:szCs w:val="22"/>
        </w:rPr>
      </w:pPr>
    </w:p>
    <w:p w14:paraId="472C598D" w14:textId="77777777" w:rsidR="003C0EDA" w:rsidRPr="00D52857" w:rsidRDefault="003C0EDA" w:rsidP="00A515E9">
      <w:pPr>
        <w:pStyle w:val="NormalWeb"/>
        <w:spacing w:before="0" w:beforeAutospacing="0" w:after="0" w:afterAutospacing="0" w:line="360" w:lineRule="atLeast"/>
        <w:rPr>
          <w:rFonts w:ascii="Arial" w:hAnsi="Arial" w:cs="Arial"/>
          <w:color w:val="000000"/>
          <w:sz w:val="22"/>
          <w:szCs w:val="22"/>
        </w:rPr>
      </w:pPr>
    </w:p>
    <w:p w14:paraId="69E278AF" w14:textId="77777777" w:rsidR="00A515E9" w:rsidRPr="00D52857" w:rsidRDefault="00A515E9" w:rsidP="00A515E9">
      <w:pPr>
        <w:pStyle w:val="NormalWeb"/>
        <w:rPr>
          <w:rFonts w:ascii="Arial" w:hAnsi="Arial" w:cs="Arial"/>
          <w:color w:val="000000"/>
          <w:sz w:val="22"/>
          <w:szCs w:val="22"/>
        </w:rPr>
      </w:pPr>
      <w:r w:rsidRPr="00D52857">
        <w:rPr>
          <w:rFonts w:ascii="Arial" w:hAnsi="Arial" w:cs="Arial"/>
          <w:color w:val="000000"/>
          <w:sz w:val="22"/>
          <w:szCs w:val="22"/>
        </w:rPr>
        <w:t>‌</w:t>
      </w:r>
    </w:p>
    <w:p w14:paraId="64D75A84" w14:textId="303CC2B8" w:rsidR="00843C48" w:rsidRPr="00D52857" w:rsidRDefault="00843C48" w:rsidP="00843C48">
      <w:pPr>
        <w:pStyle w:val="NormalWeb"/>
        <w:spacing w:before="0" w:beforeAutospacing="0" w:after="0" w:afterAutospacing="0" w:line="360" w:lineRule="atLeast"/>
        <w:rPr>
          <w:rFonts w:ascii="Arial" w:hAnsi="Arial" w:cs="Arial"/>
          <w:color w:val="000000"/>
          <w:sz w:val="22"/>
          <w:szCs w:val="22"/>
        </w:rPr>
      </w:pPr>
    </w:p>
    <w:p w14:paraId="02839935" w14:textId="12E8C240" w:rsidR="00A515E9" w:rsidRPr="00D52857" w:rsidRDefault="00A515E9" w:rsidP="00843C48">
      <w:pPr>
        <w:pStyle w:val="NormalWeb"/>
        <w:spacing w:before="0" w:beforeAutospacing="0" w:after="0" w:afterAutospacing="0" w:line="360" w:lineRule="atLeast"/>
        <w:rPr>
          <w:rFonts w:ascii="Arial" w:hAnsi="Arial" w:cs="Arial"/>
          <w:color w:val="000000"/>
          <w:sz w:val="22"/>
          <w:szCs w:val="22"/>
        </w:rPr>
      </w:pPr>
    </w:p>
    <w:p w14:paraId="76450379" w14:textId="396B65F4" w:rsidR="00E86849" w:rsidRDefault="00E86849" w:rsidP="00843C48">
      <w:pPr>
        <w:pStyle w:val="NormalWeb"/>
        <w:spacing w:before="0" w:beforeAutospacing="0" w:after="0" w:afterAutospacing="0" w:line="360" w:lineRule="atLeast"/>
        <w:rPr>
          <w:rFonts w:ascii="Arial" w:hAnsi="Arial" w:cs="Arial"/>
          <w:color w:val="000000"/>
          <w:sz w:val="22"/>
          <w:szCs w:val="22"/>
        </w:rPr>
      </w:pPr>
    </w:p>
    <w:p w14:paraId="683309F2" w14:textId="18015183" w:rsidR="005465C5" w:rsidRDefault="005465C5" w:rsidP="00843C48">
      <w:pPr>
        <w:pStyle w:val="NormalWeb"/>
        <w:spacing w:before="0" w:beforeAutospacing="0" w:after="0" w:afterAutospacing="0" w:line="360" w:lineRule="atLeast"/>
        <w:rPr>
          <w:rFonts w:ascii="Arial" w:hAnsi="Arial" w:cs="Arial"/>
          <w:color w:val="000000"/>
          <w:sz w:val="22"/>
          <w:szCs w:val="22"/>
        </w:rPr>
      </w:pPr>
    </w:p>
    <w:p w14:paraId="3935F67C" w14:textId="77777777" w:rsidR="003324F7" w:rsidRDefault="003324F7" w:rsidP="00843C48">
      <w:pPr>
        <w:pStyle w:val="NormalWeb"/>
        <w:spacing w:before="0" w:beforeAutospacing="0" w:after="0" w:afterAutospacing="0" w:line="360" w:lineRule="atLeast"/>
        <w:rPr>
          <w:rFonts w:ascii="Arial" w:hAnsi="Arial" w:cs="Arial"/>
          <w:color w:val="000000"/>
          <w:sz w:val="22"/>
          <w:szCs w:val="22"/>
        </w:rPr>
      </w:pPr>
    </w:p>
    <w:p w14:paraId="05A0D6E6" w14:textId="560281AF" w:rsidR="005465C5" w:rsidRDefault="005465C5" w:rsidP="00843C48">
      <w:pPr>
        <w:pStyle w:val="NormalWeb"/>
        <w:spacing w:before="0" w:beforeAutospacing="0" w:after="0" w:afterAutospacing="0" w:line="360" w:lineRule="atLeast"/>
        <w:rPr>
          <w:rFonts w:ascii="Arial" w:hAnsi="Arial" w:cs="Arial"/>
          <w:color w:val="000000"/>
          <w:sz w:val="22"/>
          <w:szCs w:val="22"/>
        </w:rPr>
      </w:pPr>
      <w:r>
        <w:rPr>
          <w:rFonts w:ascii="Arial" w:hAnsi="Arial" w:cs="Arial"/>
          <w:color w:val="000000"/>
          <w:sz w:val="22"/>
          <w:szCs w:val="22"/>
        </w:rPr>
        <w:lastRenderedPageBreak/>
        <w:t>Appendix 2.</w:t>
      </w:r>
    </w:p>
    <w:p w14:paraId="7CA72508" w14:textId="33448D8E" w:rsidR="005465C5" w:rsidRDefault="005465C5" w:rsidP="00843C48">
      <w:pPr>
        <w:pStyle w:val="NormalWeb"/>
        <w:spacing w:before="0" w:beforeAutospacing="0" w:after="0" w:afterAutospacing="0" w:line="360" w:lineRule="atLeast"/>
        <w:rPr>
          <w:rFonts w:ascii="Arial" w:hAnsi="Arial" w:cs="Arial"/>
          <w:color w:val="000000"/>
          <w:sz w:val="22"/>
          <w:szCs w:val="22"/>
        </w:rPr>
      </w:pPr>
    </w:p>
    <w:p w14:paraId="67F75EEB" w14:textId="77777777" w:rsidR="005465C5" w:rsidRPr="00D52857" w:rsidRDefault="005465C5" w:rsidP="00843C48">
      <w:pPr>
        <w:pStyle w:val="NormalWeb"/>
        <w:spacing w:before="0" w:beforeAutospacing="0" w:after="0" w:afterAutospacing="0" w:line="360" w:lineRule="atLeast"/>
        <w:rPr>
          <w:rFonts w:ascii="Arial" w:hAnsi="Arial" w:cs="Arial"/>
          <w:color w:val="000000"/>
          <w:sz w:val="22"/>
          <w:szCs w:val="22"/>
        </w:rPr>
      </w:pPr>
    </w:p>
    <w:p w14:paraId="6BE05B79" w14:textId="20F16A5A" w:rsidR="007B536A" w:rsidRPr="00D52857" w:rsidRDefault="00E86849" w:rsidP="00B01163">
      <w:pPr>
        <w:pStyle w:val="NormalWeb"/>
        <w:spacing w:before="0" w:beforeAutospacing="0" w:after="0" w:afterAutospacing="0" w:line="360" w:lineRule="atLeast"/>
        <w:rPr>
          <w:rFonts w:ascii="Arial" w:hAnsi="Arial" w:cs="Arial"/>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59264" behindDoc="0" locked="0" layoutInCell="1" allowOverlap="1" wp14:anchorId="6889B5D7" wp14:editId="39388391">
                <wp:simplePos x="0" y="0"/>
                <wp:positionH relativeFrom="column">
                  <wp:posOffset>184974</wp:posOffset>
                </wp:positionH>
                <wp:positionV relativeFrom="paragraph">
                  <wp:posOffset>-382631</wp:posOffset>
                </wp:positionV>
                <wp:extent cx="2125087" cy="308919"/>
                <wp:effectExtent l="0" t="0" r="0" b="0"/>
                <wp:wrapNone/>
                <wp:docPr id="4" name="Text Box 4"/>
                <wp:cNvGraphicFramePr/>
                <a:graphic xmlns:a="http://schemas.openxmlformats.org/drawingml/2006/main">
                  <a:graphicData uri="http://schemas.microsoft.com/office/word/2010/wordprocessingShape">
                    <wps:wsp>
                      <wps:cNvSpPr txBox="1"/>
                      <wps:spPr>
                        <a:xfrm>
                          <a:off x="0" y="0"/>
                          <a:ext cx="2125087" cy="308919"/>
                        </a:xfrm>
                        <a:prstGeom prst="rect">
                          <a:avLst/>
                        </a:prstGeom>
                        <a:solidFill>
                          <a:schemeClr val="lt1"/>
                        </a:solidFill>
                        <a:ln w="6350">
                          <a:noFill/>
                        </a:ln>
                      </wps:spPr>
                      <wps:txbx>
                        <w:txbxContent>
                          <w:p w14:paraId="1FB7B1C7" w14:textId="4B72C351" w:rsidR="00EA037B" w:rsidRPr="00E86849" w:rsidRDefault="00EA037B">
                            <w:pPr>
                              <w:rPr>
                                <w:rFonts w:ascii="Arial" w:hAnsi="Arial" w:cs="Arial"/>
                              </w:rPr>
                            </w:pPr>
                            <w:r w:rsidRPr="00E86849">
                              <w:rPr>
                                <w:rFonts w:ascii="Arial" w:hAnsi="Arial" w:cs="Arial"/>
                              </w:rPr>
                              <w:t>Case study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89B5D7" id="_x0000_t202" coordsize="21600,21600" o:spt="202" path="m,l,21600r21600,l21600,xe">
                <v:stroke joinstyle="miter"/>
                <v:path gradientshapeok="t" o:connecttype="rect"/>
              </v:shapetype>
              <v:shape id="Text Box 4" o:spid="_x0000_s1026" type="#_x0000_t202" style="position:absolute;margin-left:14.55pt;margin-top:-30.15pt;width:167.35pt;height:24.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" fillcolor="white [3201]" stroked="f" strokeweight=".5pt">
                <v:textbox>
                  <w:txbxContent>
                    <w:p w14:paraId="1FB7B1C7" w14:textId="4B72C351" w:rsidR="00EA037B" w:rsidRPr="00E86849" w:rsidRDefault="00EA037B">
                      <w:pPr>
                        <w:rPr>
                          <w:rFonts w:ascii="Arial" w:hAnsi="Arial" w:cs="Arial"/>
                        </w:rPr>
                      </w:pPr>
                      <w:r w:rsidRPr="00E86849">
                        <w:rPr>
                          <w:rFonts w:ascii="Arial" w:hAnsi="Arial" w:cs="Arial"/>
                        </w:rPr>
                        <w:t>Case study 2.</w:t>
                      </w:r>
                    </w:p>
                  </w:txbxContent>
                </v:textbox>
              </v:shape>
            </w:pict>
          </mc:Fallback>
        </mc:AlternateContent>
      </w:r>
      <w:r w:rsidRPr="00E86849">
        <w:rPr>
          <w:rFonts w:ascii="Arial" w:hAnsi="Arial" w:cs="Arial"/>
          <w:color w:val="000000"/>
          <w:sz w:val="22"/>
          <w:szCs w:val="22"/>
        </w:rPr>
        <w:drawing>
          <wp:inline distT="0" distB="0" distL="0" distR="0" wp14:anchorId="11088038" wp14:editId="6D498B21">
            <wp:extent cx="4015946" cy="8024109"/>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06819" cy="8405485"/>
                    </a:xfrm>
                    <a:prstGeom prst="rect">
                      <a:avLst/>
                    </a:prstGeom>
                  </pic:spPr>
                </pic:pic>
              </a:graphicData>
            </a:graphic>
          </wp:inline>
        </w:drawing>
      </w:r>
    </w:p>
    <w:p w14:paraId="5C61A651" w14:textId="6C3FC18C" w:rsidR="007B536A" w:rsidRPr="00D52857" w:rsidRDefault="009637C8" w:rsidP="00B01163">
      <w:pPr>
        <w:pStyle w:val="NormalWeb"/>
        <w:spacing w:before="0" w:beforeAutospacing="0" w:after="0" w:afterAutospacing="0" w:line="360" w:lineRule="atLeast"/>
        <w:rPr>
          <w:rFonts w:ascii="Arial" w:hAnsi="Arial" w:cs="Arial"/>
          <w:color w:val="000000"/>
          <w:sz w:val="22"/>
          <w:szCs w:val="22"/>
        </w:rPr>
      </w:pPr>
      <w:r>
        <w:rPr>
          <w:rFonts w:ascii="Arial" w:hAnsi="Arial" w:cs="Arial"/>
          <w:color w:val="000000"/>
          <w:sz w:val="22"/>
          <w:szCs w:val="22"/>
        </w:rPr>
        <w:lastRenderedPageBreak/>
        <w:t xml:space="preserve">Appendix </w:t>
      </w:r>
      <w:r w:rsidR="005465C5">
        <w:rPr>
          <w:rFonts w:ascii="Arial" w:hAnsi="Arial" w:cs="Arial"/>
          <w:color w:val="000000"/>
          <w:sz w:val="22"/>
          <w:szCs w:val="22"/>
        </w:rPr>
        <w:t>3.</w:t>
      </w:r>
    </w:p>
    <w:p w14:paraId="1C2755A3" w14:textId="602A058B" w:rsidR="00B01163" w:rsidRPr="009637C8" w:rsidRDefault="00B01163" w:rsidP="00B01163">
      <w:pPr>
        <w:pStyle w:val="NormalWeb"/>
        <w:rPr>
          <w:rFonts w:ascii="Arial" w:hAnsi="Arial" w:cs="Arial"/>
          <w:color w:val="000000"/>
          <w:sz w:val="22"/>
          <w:szCs w:val="22"/>
        </w:rPr>
      </w:pPr>
      <w:r w:rsidRPr="009637C8">
        <w:rPr>
          <w:rFonts w:ascii="Arial" w:hAnsi="Arial" w:cs="Arial"/>
          <w:color w:val="000000"/>
          <w:sz w:val="22"/>
          <w:szCs w:val="22"/>
        </w:rPr>
        <w:t>‌</w:t>
      </w:r>
      <w:r w:rsidR="00E86849" w:rsidRPr="009637C8">
        <w:rPr>
          <w:rFonts w:ascii="Arial" w:hAnsi="Arial" w:cs="Arial"/>
          <w:noProof/>
          <w:sz w:val="22"/>
          <w:szCs w:val="22"/>
        </w:rPr>
        <w:t xml:space="preserve"> </w:t>
      </w:r>
      <w:r w:rsidR="009637C8" w:rsidRPr="009637C8">
        <w:rPr>
          <w:rFonts w:ascii="Arial" w:hAnsi="Arial" w:cs="Arial"/>
          <w:noProof/>
          <w:sz w:val="22"/>
          <w:szCs w:val="22"/>
        </w:rPr>
        <w:t>Class activity</w:t>
      </w:r>
      <w:r w:rsidR="00460BBC">
        <w:rPr>
          <w:rFonts w:ascii="Arial" w:hAnsi="Arial" w:cs="Arial"/>
          <w:noProof/>
          <w:sz w:val="22"/>
          <w:szCs w:val="22"/>
        </w:rPr>
        <w:t>.</w:t>
      </w:r>
    </w:p>
    <w:p w14:paraId="69826276" w14:textId="2C0D02D1" w:rsidR="00925CA0" w:rsidRPr="00D52857" w:rsidRDefault="00925CA0" w:rsidP="00925CA0">
      <w:pPr>
        <w:ind w:firstLine="720"/>
        <w:rPr>
          <w:rFonts w:ascii="Arial" w:hAnsi="Arial" w:cs="Arial"/>
        </w:rPr>
      </w:pPr>
    </w:p>
    <w:p w14:paraId="31A18CCB" w14:textId="77777777" w:rsidR="00B01163" w:rsidRPr="00D52857" w:rsidRDefault="00B01163" w:rsidP="00925CA0">
      <w:pPr>
        <w:ind w:firstLine="720"/>
        <w:rPr>
          <w:rFonts w:ascii="Arial" w:hAnsi="Arial" w:cs="Arial"/>
        </w:rPr>
      </w:pPr>
    </w:p>
    <w:p w14:paraId="6E5DF20C" w14:textId="7634AB44" w:rsidR="00421F22" w:rsidRPr="00D52857" w:rsidRDefault="009637C8">
      <w:pPr>
        <w:ind w:firstLine="720"/>
        <w:rPr>
          <w:rFonts w:ascii="Arial" w:hAnsi="Arial" w:cs="Arial"/>
        </w:rPr>
      </w:pPr>
      <w:r w:rsidRPr="009637C8">
        <w:rPr>
          <w:rFonts w:ascii="Arial" w:hAnsi="Arial" w:cs="Arial"/>
        </w:rPr>
        <w:drawing>
          <wp:inline distT="0" distB="0" distL="0" distR="0" wp14:anchorId="2D48B259" wp14:editId="19D707E8">
            <wp:extent cx="2570205" cy="581909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54466" cy="6236270"/>
                    </a:xfrm>
                    <a:prstGeom prst="rect">
                      <a:avLst/>
                    </a:prstGeom>
                  </pic:spPr>
                </pic:pic>
              </a:graphicData>
            </a:graphic>
          </wp:inline>
        </w:drawing>
      </w:r>
      <w:r w:rsidRPr="009637C8">
        <w:rPr>
          <w:noProof/>
        </w:rPr>
        <w:t xml:space="preserve"> </w:t>
      </w:r>
      <w:r w:rsidRPr="009637C8">
        <w:rPr>
          <w:rFonts w:ascii="Arial" w:hAnsi="Arial" w:cs="Arial"/>
        </w:rPr>
        <w:drawing>
          <wp:inline distT="0" distB="0" distL="0" distR="0" wp14:anchorId="0160A426" wp14:editId="564D5B17">
            <wp:extent cx="2644346" cy="56519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64935" cy="5695955"/>
                    </a:xfrm>
                    <a:prstGeom prst="rect">
                      <a:avLst/>
                    </a:prstGeom>
                  </pic:spPr>
                </pic:pic>
              </a:graphicData>
            </a:graphic>
          </wp:inline>
        </w:drawing>
      </w:r>
    </w:p>
    <w:sectPr w:rsidR="00421F22" w:rsidRPr="00D52857">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402B00" w14:textId="77777777" w:rsidR="00E24D97" w:rsidRDefault="00E24D97" w:rsidP="000161F9">
      <w:pPr>
        <w:spacing w:after="0" w:line="240" w:lineRule="auto"/>
      </w:pPr>
      <w:r>
        <w:separator/>
      </w:r>
    </w:p>
  </w:endnote>
  <w:endnote w:type="continuationSeparator" w:id="0">
    <w:p w14:paraId="05703C47" w14:textId="77777777" w:rsidR="00E24D97" w:rsidRDefault="00E24D97" w:rsidP="00016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4418265"/>
      <w:docPartObj>
        <w:docPartGallery w:val="Page Numbers (Bottom of Page)"/>
        <w:docPartUnique/>
      </w:docPartObj>
    </w:sdtPr>
    <w:sdtContent>
      <w:p w14:paraId="0C3D05D6" w14:textId="01A125FF" w:rsidR="00EA037B" w:rsidRDefault="00EA037B" w:rsidP="00EA03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682415" w14:textId="77777777" w:rsidR="00EA037B" w:rsidRDefault="00EA037B" w:rsidP="000161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43335010"/>
      <w:docPartObj>
        <w:docPartGallery w:val="Page Numbers (Bottom of Page)"/>
        <w:docPartUnique/>
      </w:docPartObj>
    </w:sdtPr>
    <w:sdtContent>
      <w:p w14:paraId="6A06EC86" w14:textId="5DA2E2FC" w:rsidR="00EA037B" w:rsidRDefault="00EA037B" w:rsidP="00EA03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EC0EF7" w14:textId="77777777" w:rsidR="00EA037B" w:rsidRDefault="00EA037B" w:rsidP="000161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11B90" w14:textId="77777777" w:rsidR="00E24D97" w:rsidRDefault="00E24D97" w:rsidP="000161F9">
      <w:pPr>
        <w:spacing w:after="0" w:line="240" w:lineRule="auto"/>
      </w:pPr>
      <w:r>
        <w:separator/>
      </w:r>
    </w:p>
  </w:footnote>
  <w:footnote w:type="continuationSeparator" w:id="0">
    <w:p w14:paraId="5AF023A7" w14:textId="77777777" w:rsidR="00E24D97" w:rsidRDefault="00E24D97" w:rsidP="000161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8477E"/>
    <w:multiLevelType w:val="hybridMultilevel"/>
    <w:tmpl w:val="B024E0FE"/>
    <w:lvl w:ilvl="0" w:tplc="3C285928">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7D1C1D"/>
    <w:multiLevelType w:val="hybridMultilevel"/>
    <w:tmpl w:val="C3E81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42033C"/>
    <w:multiLevelType w:val="hybridMultilevel"/>
    <w:tmpl w:val="50B00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722A33"/>
    <w:multiLevelType w:val="multilevel"/>
    <w:tmpl w:val="0060D19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553054C0"/>
    <w:multiLevelType w:val="hybridMultilevel"/>
    <w:tmpl w:val="64188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315"/>
    <w:rsid w:val="000161F9"/>
    <w:rsid w:val="0005459C"/>
    <w:rsid w:val="00055533"/>
    <w:rsid w:val="000612E3"/>
    <w:rsid w:val="00067F74"/>
    <w:rsid w:val="000C3DA4"/>
    <w:rsid w:val="000E6F1F"/>
    <w:rsid w:val="001027F8"/>
    <w:rsid w:val="001965BA"/>
    <w:rsid w:val="001A3A83"/>
    <w:rsid w:val="001F08EE"/>
    <w:rsid w:val="002418A8"/>
    <w:rsid w:val="00292643"/>
    <w:rsid w:val="00293323"/>
    <w:rsid w:val="0029629E"/>
    <w:rsid w:val="002A7794"/>
    <w:rsid w:val="0032577C"/>
    <w:rsid w:val="003324F7"/>
    <w:rsid w:val="00341E05"/>
    <w:rsid w:val="00360F1C"/>
    <w:rsid w:val="00376570"/>
    <w:rsid w:val="003C0EDA"/>
    <w:rsid w:val="003D3AFA"/>
    <w:rsid w:val="003D7447"/>
    <w:rsid w:val="00421F22"/>
    <w:rsid w:val="00422D08"/>
    <w:rsid w:val="00437006"/>
    <w:rsid w:val="00460BBC"/>
    <w:rsid w:val="00494FDA"/>
    <w:rsid w:val="004C64A1"/>
    <w:rsid w:val="004D22FD"/>
    <w:rsid w:val="004E40E9"/>
    <w:rsid w:val="005465C5"/>
    <w:rsid w:val="005A009D"/>
    <w:rsid w:val="005B6B48"/>
    <w:rsid w:val="005D5AC7"/>
    <w:rsid w:val="005E0EAF"/>
    <w:rsid w:val="005E33B3"/>
    <w:rsid w:val="005E63FA"/>
    <w:rsid w:val="00616997"/>
    <w:rsid w:val="00653E75"/>
    <w:rsid w:val="00656315"/>
    <w:rsid w:val="00754D8B"/>
    <w:rsid w:val="00780766"/>
    <w:rsid w:val="007B536A"/>
    <w:rsid w:val="007C042C"/>
    <w:rsid w:val="008102C3"/>
    <w:rsid w:val="00843C48"/>
    <w:rsid w:val="00863997"/>
    <w:rsid w:val="008A232B"/>
    <w:rsid w:val="00925CA0"/>
    <w:rsid w:val="00940EC7"/>
    <w:rsid w:val="00962D0A"/>
    <w:rsid w:val="009637C8"/>
    <w:rsid w:val="009B3EA5"/>
    <w:rsid w:val="009F67E8"/>
    <w:rsid w:val="00A322C9"/>
    <w:rsid w:val="00A507CF"/>
    <w:rsid w:val="00A515E9"/>
    <w:rsid w:val="00A71062"/>
    <w:rsid w:val="00A714EF"/>
    <w:rsid w:val="00A82E6C"/>
    <w:rsid w:val="00AA00CD"/>
    <w:rsid w:val="00AA2C7E"/>
    <w:rsid w:val="00B01163"/>
    <w:rsid w:val="00B87DA2"/>
    <w:rsid w:val="00B92B1F"/>
    <w:rsid w:val="00BB477C"/>
    <w:rsid w:val="00BD35F9"/>
    <w:rsid w:val="00C146E2"/>
    <w:rsid w:val="00C90F8A"/>
    <w:rsid w:val="00CB4E81"/>
    <w:rsid w:val="00CC62EC"/>
    <w:rsid w:val="00CE3310"/>
    <w:rsid w:val="00D00A61"/>
    <w:rsid w:val="00D52857"/>
    <w:rsid w:val="00D70BF8"/>
    <w:rsid w:val="00D957E1"/>
    <w:rsid w:val="00DE3EE3"/>
    <w:rsid w:val="00E04B3D"/>
    <w:rsid w:val="00E24B38"/>
    <w:rsid w:val="00E24D97"/>
    <w:rsid w:val="00E42DC4"/>
    <w:rsid w:val="00E80289"/>
    <w:rsid w:val="00E86849"/>
    <w:rsid w:val="00EA037B"/>
    <w:rsid w:val="00EB3A1A"/>
    <w:rsid w:val="00ED6711"/>
    <w:rsid w:val="00EF15EE"/>
    <w:rsid w:val="00F044B1"/>
    <w:rsid w:val="00F65394"/>
    <w:rsid w:val="00F715E2"/>
    <w:rsid w:val="00F843D9"/>
    <w:rsid w:val="00F847FA"/>
    <w:rsid w:val="00FA0A8B"/>
    <w:rsid w:val="00FD1485"/>
    <w:rsid w:val="00FD6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86DA"/>
  <w15:chartTrackingRefBased/>
  <w15:docId w15:val="{8C0479A4-ECB9-4B0F-9937-FF3CFB804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539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65394"/>
    <w:rPr>
      <w:rFonts w:ascii="Times New Roman" w:hAnsi="Times New Roman" w:cs="Times New Roman"/>
      <w:sz w:val="18"/>
      <w:szCs w:val="18"/>
    </w:rPr>
  </w:style>
  <w:style w:type="paragraph" w:styleId="ListParagraph">
    <w:name w:val="List Paragraph"/>
    <w:basedOn w:val="Normal"/>
    <w:uiPriority w:val="34"/>
    <w:qFormat/>
    <w:rsid w:val="00925CA0"/>
    <w:pPr>
      <w:ind w:left="720"/>
      <w:contextualSpacing/>
    </w:pPr>
  </w:style>
  <w:style w:type="paragraph" w:styleId="NormalWeb">
    <w:name w:val="Normal (Web)"/>
    <w:basedOn w:val="Normal"/>
    <w:uiPriority w:val="99"/>
    <w:semiHidden/>
    <w:unhideWhenUsed/>
    <w:rsid w:val="00B011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536A"/>
    <w:rPr>
      <w:color w:val="0563C1" w:themeColor="hyperlink"/>
      <w:u w:val="single"/>
    </w:rPr>
  </w:style>
  <w:style w:type="character" w:styleId="UnresolvedMention">
    <w:name w:val="Unresolved Mention"/>
    <w:basedOn w:val="DefaultParagraphFont"/>
    <w:uiPriority w:val="99"/>
    <w:semiHidden/>
    <w:unhideWhenUsed/>
    <w:rsid w:val="007B536A"/>
    <w:rPr>
      <w:color w:val="605E5C"/>
      <w:shd w:val="clear" w:color="auto" w:fill="E1DFDD"/>
    </w:rPr>
  </w:style>
  <w:style w:type="character" w:styleId="Emphasis">
    <w:name w:val="Emphasis"/>
    <w:basedOn w:val="DefaultParagraphFont"/>
    <w:uiPriority w:val="20"/>
    <w:qFormat/>
    <w:rsid w:val="00AA00CD"/>
    <w:rPr>
      <w:i/>
      <w:iCs/>
    </w:rPr>
  </w:style>
  <w:style w:type="paragraph" w:styleId="Footer">
    <w:name w:val="footer"/>
    <w:basedOn w:val="Normal"/>
    <w:link w:val="FooterChar"/>
    <w:uiPriority w:val="99"/>
    <w:unhideWhenUsed/>
    <w:rsid w:val="00016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1F9"/>
  </w:style>
  <w:style w:type="character" w:styleId="PageNumber">
    <w:name w:val="page number"/>
    <w:basedOn w:val="DefaultParagraphFont"/>
    <w:uiPriority w:val="99"/>
    <w:semiHidden/>
    <w:unhideWhenUsed/>
    <w:rsid w:val="000161F9"/>
  </w:style>
  <w:style w:type="character" w:styleId="FollowedHyperlink">
    <w:name w:val="FollowedHyperlink"/>
    <w:basedOn w:val="DefaultParagraphFont"/>
    <w:uiPriority w:val="99"/>
    <w:semiHidden/>
    <w:unhideWhenUsed/>
    <w:rsid w:val="006169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399543">
      <w:bodyDiv w:val="1"/>
      <w:marLeft w:val="0"/>
      <w:marRight w:val="0"/>
      <w:marTop w:val="0"/>
      <w:marBottom w:val="0"/>
      <w:divBdr>
        <w:top w:val="none" w:sz="0" w:space="0" w:color="auto"/>
        <w:left w:val="none" w:sz="0" w:space="0" w:color="auto"/>
        <w:bottom w:val="none" w:sz="0" w:space="0" w:color="auto"/>
        <w:right w:val="none" w:sz="0" w:space="0" w:color="auto"/>
      </w:divBdr>
    </w:div>
    <w:div w:id="217279419">
      <w:bodyDiv w:val="1"/>
      <w:marLeft w:val="0"/>
      <w:marRight w:val="0"/>
      <w:marTop w:val="0"/>
      <w:marBottom w:val="0"/>
      <w:divBdr>
        <w:top w:val="none" w:sz="0" w:space="0" w:color="auto"/>
        <w:left w:val="none" w:sz="0" w:space="0" w:color="auto"/>
        <w:bottom w:val="none" w:sz="0" w:space="0" w:color="auto"/>
        <w:right w:val="none" w:sz="0" w:space="0" w:color="auto"/>
      </w:divBdr>
    </w:div>
    <w:div w:id="321011150">
      <w:bodyDiv w:val="1"/>
      <w:marLeft w:val="0"/>
      <w:marRight w:val="0"/>
      <w:marTop w:val="0"/>
      <w:marBottom w:val="0"/>
      <w:divBdr>
        <w:top w:val="none" w:sz="0" w:space="0" w:color="auto"/>
        <w:left w:val="none" w:sz="0" w:space="0" w:color="auto"/>
        <w:bottom w:val="none" w:sz="0" w:space="0" w:color="auto"/>
        <w:right w:val="none" w:sz="0" w:space="0" w:color="auto"/>
      </w:divBdr>
    </w:div>
    <w:div w:id="332419515">
      <w:bodyDiv w:val="1"/>
      <w:marLeft w:val="0"/>
      <w:marRight w:val="0"/>
      <w:marTop w:val="0"/>
      <w:marBottom w:val="0"/>
      <w:divBdr>
        <w:top w:val="none" w:sz="0" w:space="0" w:color="auto"/>
        <w:left w:val="none" w:sz="0" w:space="0" w:color="auto"/>
        <w:bottom w:val="none" w:sz="0" w:space="0" w:color="auto"/>
        <w:right w:val="none" w:sz="0" w:space="0" w:color="auto"/>
      </w:divBdr>
    </w:div>
    <w:div w:id="461504689">
      <w:bodyDiv w:val="1"/>
      <w:marLeft w:val="0"/>
      <w:marRight w:val="0"/>
      <w:marTop w:val="0"/>
      <w:marBottom w:val="0"/>
      <w:divBdr>
        <w:top w:val="none" w:sz="0" w:space="0" w:color="auto"/>
        <w:left w:val="none" w:sz="0" w:space="0" w:color="auto"/>
        <w:bottom w:val="none" w:sz="0" w:space="0" w:color="auto"/>
        <w:right w:val="none" w:sz="0" w:space="0" w:color="auto"/>
      </w:divBdr>
    </w:div>
    <w:div w:id="490099822">
      <w:bodyDiv w:val="1"/>
      <w:marLeft w:val="0"/>
      <w:marRight w:val="0"/>
      <w:marTop w:val="0"/>
      <w:marBottom w:val="0"/>
      <w:divBdr>
        <w:top w:val="none" w:sz="0" w:space="0" w:color="auto"/>
        <w:left w:val="none" w:sz="0" w:space="0" w:color="auto"/>
        <w:bottom w:val="none" w:sz="0" w:space="0" w:color="auto"/>
        <w:right w:val="none" w:sz="0" w:space="0" w:color="auto"/>
      </w:divBdr>
    </w:div>
    <w:div w:id="589118501">
      <w:bodyDiv w:val="1"/>
      <w:marLeft w:val="0"/>
      <w:marRight w:val="0"/>
      <w:marTop w:val="0"/>
      <w:marBottom w:val="0"/>
      <w:divBdr>
        <w:top w:val="none" w:sz="0" w:space="0" w:color="auto"/>
        <w:left w:val="none" w:sz="0" w:space="0" w:color="auto"/>
        <w:bottom w:val="none" w:sz="0" w:space="0" w:color="auto"/>
        <w:right w:val="none" w:sz="0" w:space="0" w:color="auto"/>
      </w:divBdr>
    </w:div>
    <w:div w:id="803809373">
      <w:bodyDiv w:val="1"/>
      <w:marLeft w:val="0"/>
      <w:marRight w:val="0"/>
      <w:marTop w:val="0"/>
      <w:marBottom w:val="0"/>
      <w:divBdr>
        <w:top w:val="none" w:sz="0" w:space="0" w:color="auto"/>
        <w:left w:val="none" w:sz="0" w:space="0" w:color="auto"/>
        <w:bottom w:val="none" w:sz="0" w:space="0" w:color="auto"/>
        <w:right w:val="none" w:sz="0" w:space="0" w:color="auto"/>
      </w:divBdr>
    </w:div>
    <w:div w:id="944190524">
      <w:bodyDiv w:val="1"/>
      <w:marLeft w:val="0"/>
      <w:marRight w:val="0"/>
      <w:marTop w:val="0"/>
      <w:marBottom w:val="0"/>
      <w:divBdr>
        <w:top w:val="none" w:sz="0" w:space="0" w:color="auto"/>
        <w:left w:val="none" w:sz="0" w:space="0" w:color="auto"/>
        <w:bottom w:val="none" w:sz="0" w:space="0" w:color="auto"/>
        <w:right w:val="none" w:sz="0" w:space="0" w:color="auto"/>
      </w:divBdr>
    </w:div>
    <w:div w:id="956445239">
      <w:bodyDiv w:val="1"/>
      <w:marLeft w:val="0"/>
      <w:marRight w:val="0"/>
      <w:marTop w:val="0"/>
      <w:marBottom w:val="0"/>
      <w:divBdr>
        <w:top w:val="none" w:sz="0" w:space="0" w:color="auto"/>
        <w:left w:val="none" w:sz="0" w:space="0" w:color="auto"/>
        <w:bottom w:val="none" w:sz="0" w:space="0" w:color="auto"/>
        <w:right w:val="none" w:sz="0" w:space="0" w:color="auto"/>
      </w:divBdr>
    </w:div>
    <w:div w:id="1025593737">
      <w:bodyDiv w:val="1"/>
      <w:marLeft w:val="0"/>
      <w:marRight w:val="0"/>
      <w:marTop w:val="0"/>
      <w:marBottom w:val="0"/>
      <w:divBdr>
        <w:top w:val="none" w:sz="0" w:space="0" w:color="auto"/>
        <w:left w:val="none" w:sz="0" w:space="0" w:color="auto"/>
        <w:bottom w:val="none" w:sz="0" w:space="0" w:color="auto"/>
        <w:right w:val="none" w:sz="0" w:space="0" w:color="auto"/>
      </w:divBdr>
    </w:div>
    <w:div w:id="1100638990">
      <w:bodyDiv w:val="1"/>
      <w:marLeft w:val="0"/>
      <w:marRight w:val="0"/>
      <w:marTop w:val="0"/>
      <w:marBottom w:val="0"/>
      <w:divBdr>
        <w:top w:val="none" w:sz="0" w:space="0" w:color="auto"/>
        <w:left w:val="none" w:sz="0" w:space="0" w:color="auto"/>
        <w:bottom w:val="none" w:sz="0" w:space="0" w:color="auto"/>
        <w:right w:val="none" w:sz="0" w:space="0" w:color="auto"/>
      </w:divBdr>
    </w:div>
    <w:div w:id="1102257962">
      <w:bodyDiv w:val="1"/>
      <w:marLeft w:val="0"/>
      <w:marRight w:val="0"/>
      <w:marTop w:val="0"/>
      <w:marBottom w:val="0"/>
      <w:divBdr>
        <w:top w:val="none" w:sz="0" w:space="0" w:color="auto"/>
        <w:left w:val="none" w:sz="0" w:space="0" w:color="auto"/>
        <w:bottom w:val="none" w:sz="0" w:space="0" w:color="auto"/>
        <w:right w:val="none" w:sz="0" w:space="0" w:color="auto"/>
      </w:divBdr>
    </w:div>
    <w:div w:id="1119764680">
      <w:bodyDiv w:val="1"/>
      <w:marLeft w:val="0"/>
      <w:marRight w:val="0"/>
      <w:marTop w:val="0"/>
      <w:marBottom w:val="0"/>
      <w:divBdr>
        <w:top w:val="none" w:sz="0" w:space="0" w:color="auto"/>
        <w:left w:val="none" w:sz="0" w:space="0" w:color="auto"/>
        <w:bottom w:val="none" w:sz="0" w:space="0" w:color="auto"/>
        <w:right w:val="none" w:sz="0" w:space="0" w:color="auto"/>
      </w:divBdr>
    </w:div>
    <w:div w:id="1136601581">
      <w:bodyDiv w:val="1"/>
      <w:marLeft w:val="0"/>
      <w:marRight w:val="0"/>
      <w:marTop w:val="0"/>
      <w:marBottom w:val="0"/>
      <w:divBdr>
        <w:top w:val="none" w:sz="0" w:space="0" w:color="auto"/>
        <w:left w:val="none" w:sz="0" w:space="0" w:color="auto"/>
        <w:bottom w:val="none" w:sz="0" w:space="0" w:color="auto"/>
        <w:right w:val="none" w:sz="0" w:space="0" w:color="auto"/>
      </w:divBdr>
    </w:div>
    <w:div w:id="1188642439">
      <w:bodyDiv w:val="1"/>
      <w:marLeft w:val="0"/>
      <w:marRight w:val="0"/>
      <w:marTop w:val="0"/>
      <w:marBottom w:val="0"/>
      <w:divBdr>
        <w:top w:val="none" w:sz="0" w:space="0" w:color="auto"/>
        <w:left w:val="none" w:sz="0" w:space="0" w:color="auto"/>
        <w:bottom w:val="none" w:sz="0" w:space="0" w:color="auto"/>
        <w:right w:val="none" w:sz="0" w:space="0" w:color="auto"/>
      </w:divBdr>
    </w:div>
    <w:div w:id="1191532291">
      <w:bodyDiv w:val="1"/>
      <w:marLeft w:val="0"/>
      <w:marRight w:val="0"/>
      <w:marTop w:val="0"/>
      <w:marBottom w:val="0"/>
      <w:divBdr>
        <w:top w:val="none" w:sz="0" w:space="0" w:color="auto"/>
        <w:left w:val="none" w:sz="0" w:space="0" w:color="auto"/>
        <w:bottom w:val="none" w:sz="0" w:space="0" w:color="auto"/>
        <w:right w:val="none" w:sz="0" w:space="0" w:color="auto"/>
      </w:divBdr>
    </w:div>
    <w:div w:id="1293826668">
      <w:bodyDiv w:val="1"/>
      <w:marLeft w:val="0"/>
      <w:marRight w:val="0"/>
      <w:marTop w:val="0"/>
      <w:marBottom w:val="0"/>
      <w:divBdr>
        <w:top w:val="none" w:sz="0" w:space="0" w:color="auto"/>
        <w:left w:val="none" w:sz="0" w:space="0" w:color="auto"/>
        <w:bottom w:val="none" w:sz="0" w:space="0" w:color="auto"/>
        <w:right w:val="none" w:sz="0" w:space="0" w:color="auto"/>
      </w:divBdr>
    </w:div>
    <w:div w:id="1344362915">
      <w:bodyDiv w:val="1"/>
      <w:marLeft w:val="0"/>
      <w:marRight w:val="0"/>
      <w:marTop w:val="0"/>
      <w:marBottom w:val="0"/>
      <w:divBdr>
        <w:top w:val="none" w:sz="0" w:space="0" w:color="auto"/>
        <w:left w:val="none" w:sz="0" w:space="0" w:color="auto"/>
        <w:bottom w:val="none" w:sz="0" w:space="0" w:color="auto"/>
        <w:right w:val="none" w:sz="0" w:space="0" w:color="auto"/>
      </w:divBdr>
    </w:div>
    <w:div w:id="1492211143">
      <w:bodyDiv w:val="1"/>
      <w:marLeft w:val="0"/>
      <w:marRight w:val="0"/>
      <w:marTop w:val="0"/>
      <w:marBottom w:val="0"/>
      <w:divBdr>
        <w:top w:val="none" w:sz="0" w:space="0" w:color="auto"/>
        <w:left w:val="none" w:sz="0" w:space="0" w:color="auto"/>
        <w:bottom w:val="none" w:sz="0" w:space="0" w:color="auto"/>
        <w:right w:val="none" w:sz="0" w:space="0" w:color="auto"/>
      </w:divBdr>
    </w:div>
    <w:div w:id="1603302476">
      <w:bodyDiv w:val="1"/>
      <w:marLeft w:val="0"/>
      <w:marRight w:val="0"/>
      <w:marTop w:val="0"/>
      <w:marBottom w:val="0"/>
      <w:divBdr>
        <w:top w:val="none" w:sz="0" w:space="0" w:color="auto"/>
        <w:left w:val="none" w:sz="0" w:space="0" w:color="auto"/>
        <w:bottom w:val="none" w:sz="0" w:space="0" w:color="auto"/>
        <w:right w:val="none" w:sz="0" w:space="0" w:color="auto"/>
      </w:divBdr>
    </w:div>
    <w:div w:id="1779718491">
      <w:bodyDiv w:val="1"/>
      <w:marLeft w:val="0"/>
      <w:marRight w:val="0"/>
      <w:marTop w:val="0"/>
      <w:marBottom w:val="0"/>
      <w:divBdr>
        <w:top w:val="none" w:sz="0" w:space="0" w:color="auto"/>
        <w:left w:val="none" w:sz="0" w:space="0" w:color="auto"/>
        <w:bottom w:val="none" w:sz="0" w:space="0" w:color="auto"/>
        <w:right w:val="none" w:sz="0" w:space="0" w:color="auto"/>
      </w:divBdr>
    </w:div>
    <w:div w:id="2095390985">
      <w:bodyDiv w:val="1"/>
      <w:marLeft w:val="0"/>
      <w:marRight w:val="0"/>
      <w:marTop w:val="0"/>
      <w:marBottom w:val="0"/>
      <w:divBdr>
        <w:top w:val="none" w:sz="0" w:space="0" w:color="auto"/>
        <w:left w:val="none" w:sz="0" w:space="0" w:color="auto"/>
        <w:bottom w:val="none" w:sz="0" w:space="0" w:color="auto"/>
        <w:right w:val="none" w:sz="0" w:space="0" w:color="auto"/>
      </w:divBdr>
    </w:div>
    <w:div w:id="2138335507">
      <w:bodyDiv w:val="1"/>
      <w:marLeft w:val="0"/>
      <w:marRight w:val="0"/>
      <w:marTop w:val="0"/>
      <w:marBottom w:val="0"/>
      <w:divBdr>
        <w:top w:val="none" w:sz="0" w:space="0" w:color="auto"/>
        <w:left w:val="none" w:sz="0" w:space="0" w:color="auto"/>
        <w:bottom w:val="none" w:sz="0" w:space="0" w:color="auto"/>
        <w:right w:val="none" w:sz="0" w:space="0" w:color="auto"/>
      </w:divBdr>
    </w:div>
    <w:div w:id="213864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nmacmillan.com/authors/john-adair/effective-communication-revised-edition/9780330504263" TargetMode="External"/><Relationship Id="rId13" Type="http://schemas.openxmlformats.org/officeDocument/2006/relationships/hyperlink" Target="https://www.helpguide.org/articles/relationships-communication/nonverbal-communication.htm" TargetMode="External"/><Relationship Id="rId18" Type="http://schemas.openxmlformats.org/officeDocument/2006/relationships/image" Target="media/image3.tif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businessmanagementideas.com/communication/meaning-of-communication/20523" TargetMode="External"/><Relationship Id="rId17" Type="http://schemas.openxmlformats.org/officeDocument/2006/relationships/image" Target="media/image2.tiff"/><Relationship Id="rId2" Type="http://schemas.openxmlformats.org/officeDocument/2006/relationships/styles" Target="styles.xml"/><Relationship Id="rId16" Type="http://schemas.openxmlformats.org/officeDocument/2006/relationships/hyperlink" Target="https://www.sciencedirect.com/topics/computer-science/facial-expression" TargetMode="External"/><Relationship Id="rId20" Type="http://schemas.openxmlformats.org/officeDocument/2006/relationships/image" Target="media/image5.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municationtheory.org/berlos-smcr-model-of-communicatio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73/pnas.1508932113" TargetMode="External"/><Relationship Id="rId23" Type="http://schemas.openxmlformats.org/officeDocument/2006/relationships/fontTable" Target="fontTable.xml"/><Relationship Id="rId10" Type="http://schemas.openxmlformats.org/officeDocument/2006/relationships/hyperlink" Target="https://www.spit.ac.in/wp-content/uploads/2011/02/Communication" TargetMode="External"/><Relationship Id="rId19"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hyperlink" Target="https://www.ewriter29.com/skills/communication-skills/communication-skills/" TargetMode="External"/><Relationship Id="rId14" Type="http://schemas.openxmlformats.org/officeDocument/2006/relationships/hyperlink" Target="https://www.skillsyouneed.com/ips/active-listening.htm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12</Pages>
  <Words>2510</Words>
  <Characters>14310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Husam Helmi</dc:creator>
  <cp:keywords/>
  <dc:description/>
  <cp:lastModifiedBy>Microsoft Office User</cp:lastModifiedBy>
  <cp:revision>55</cp:revision>
  <dcterms:created xsi:type="dcterms:W3CDTF">2021-04-29T10:25:00Z</dcterms:created>
  <dcterms:modified xsi:type="dcterms:W3CDTF">2021-04-30T10:08:00Z</dcterms:modified>
</cp:coreProperties>
</file>