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948D3C" w14:textId="7A62ADA9" w:rsidR="006B7D33" w:rsidRPr="009D2745" w:rsidRDefault="009D2745" w:rsidP="006B7D33">
      <w:pPr>
        <w:jc w:val="center"/>
        <w:rPr>
          <w:b/>
          <w:sz w:val="36"/>
        </w:rPr>
      </w:pPr>
      <w:r>
        <w:rPr>
          <w:b/>
          <w:sz w:val="36"/>
        </w:rPr>
        <w:t>Effective Team Working and C</w:t>
      </w:r>
      <w:r w:rsidR="00C43DB6" w:rsidRPr="009D2745">
        <w:rPr>
          <w:b/>
          <w:sz w:val="36"/>
        </w:rPr>
        <w:t xml:space="preserve">ommunication </w:t>
      </w:r>
    </w:p>
    <w:p w14:paraId="02FB1955" w14:textId="77777777" w:rsidR="006B7D33" w:rsidRPr="009D2745" w:rsidRDefault="006B7D33" w:rsidP="006B7D33">
      <w:pPr>
        <w:jc w:val="center"/>
        <w:rPr>
          <w:sz w:val="36"/>
        </w:rPr>
      </w:pPr>
    </w:p>
    <w:p w14:paraId="76077FE2" w14:textId="77777777" w:rsidR="006B7D33" w:rsidRDefault="006B7D33" w:rsidP="006B7D33">
      <w:pPr>
        <w:jc w:val="center"/>
      </w:pPr>
    </w:p>
    <w:p w14:paraId="18C1EF2D" w14:textId="060DB9F6" w:rsidR="006B7D33" w:rsidRDefault="009D2745" w:rsidP="006B7D33">
      <w:pPr>
        <w:jc w:val="center"/>
      </w:pPr>
      <w:r>
        <w:rPr>
          <w:noProof/>
        </w:rPr>
        <w:drawing>
          <wp:inline distT="0" distB="0" distL="0" distR="0" wp14:anchorId="57A3C83D" wp14:editId="4145BD01">
            <wp:extent cx="5138122" cy="3921211"/>
            <wp:effectExtent l="19050" t="0" r="5378" b="0"/>
            <wp:docPr id="2" name="Picture 1" descr="https://s3.amazonaws.com/lowres.cartoonstock.com/animals-team_building-teams-salesforce-employee-marketing-swln13_l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3.amazonaws.com/lowres.cartoonstock.com/animals-team_building-teams-salesforce-employee-marketing-swln13_low.jpg"/>
                    <pic:cNvPicPr>
                      <a:picLocks noChangeAspect="1" noChangeArrowheads="1"/>
                    </pic:cNvPicPr>
                  </pic:nvPicPr>
                  <pic:blipFill>
                    <a:blip r:embed="rId5"/>
                    <a:srcRect/>
                    <a:stretch>
                      <a:fillRect/>
                    </a:stretch>
                  </pic:blipFill>
                  <pic:spPr bwMode="auto">
                    <a:xfrm>
                      <a:off x="0" y="0"/>
                      <a:ext cx="5138037" cy="3921146"/>
                    </a:xfrm>
                    <a:prstGeom prst="rect">
                      <a:avLst/>
                    </a:prstGeom>
                    <a:noFill/>
                    <a:ln w="9525">
                      <a:noFill/>
                      <a:miter lim="800000"/>
                      <a:headEnd/>
                      <a:tailEnd/>
                    </a:ln>
                  </pic:spPr>
                </pic:pic>
              </a:graphicData>
            </a:graphic>
          </wp:inline>
        </w:drawing>
      </w:r>
    </w:p>
    <w:p w14:paraId="6301554E" w14:textId="75743477" w:rsidR="006B7D33" w:rsidRDefault="006B7D33" w:rsidP="006B7D33">
      <w:pPr>
        <w:jc w:val="center"/>
      </w:pPr>
    </w:p>
    <w:p w14:paraId="453287DF" w14:textId="77777777" w:rsidR="006B7D33" w:rsidRDefault="006B7D33" w:rsidP="006B7D33">
      <w:pPr>
        <w:jc w:val="center"/>
      </w:pPr>
    </w:p>
    <w:p w14:paraId="3E935D7D" w14:textId="77777777" w:rsidR="006B7D33" w:rsidRDefault="006B7D33" w:rsidP="006B7D33">
      <w:pPr>
        <w:jc w:val="center"/>
      </w:pPr>
    </w:p>
    <w:p w14:paraId="654D7D51" w14:textId="77777777" w:rsidR="009D2745" w:rsidRDefault="009D2745" w:rsidP="009D2745"/>
    <w:p w14:paraId="68CD739A" w14:textId="77777777" w:rsidR="009D2745" w:rsidRDefault="009D2745" w:rsidP="006B7D33">
      <w:pPr>
        <w:jc w:val="center"/>
      </w:pPr>
    </w:p>
    <w:p w14:paraId="2CD8B95B" w14:textId="77777777" w:rsidR="009D2745" w:rsidRDefault="009D2745" w:rsidP="006B7D33">
      <w:pPr>
        <w:jc w:val="center"/>
      </w:pPr>
    </w:p>
    <w:p w14:paraId="114BACCE" w14:textId="77777777" w:rsidR="009D2745" w:rsidRDefault="009D2745" w:rsidP="006B7D33">
      <w:pPr>
        <w:jc w:val="center"/>
      </w:pPr>
    </w:p>
    <w:p w14:paraId="6F7BCF9F" w14:textId="77777777" w:rsidR="009D2745" w:rsidRDefault="009D2745" w:rsidP="009D2745"/>
    <w:p w14:paraId="0D913313" w14:textId="77777777" w:rsidR="009D2745" w:rsidRDefault="009D2745" w:rsidP="006B7D33">
      <w:pPr>
        <w:jc w:val="center"/>
      </w:pPr>
    </w:p>
    <w:p w14:paraId="528B2622" w14:textId="77777777" w:rsidR="006B7D33" w:rsidRDefault="006B7D33" w:rsidP="006B7D33">
      <w:pPr>
        <w:jc w:val="center"/>
      </w:pPr>
    </w:p>
    <w:p w14:paraId="3F42B986" w14:textId="77777777" w:rsidR="006B7D33" w:rsidRDefault="006B7D33" w:rsidP="006B7D33">
      <w:pPr>
        <w:jc w:val="center"/>
      </w:pPr>
    </w:p>
    <w:p w14:paraId="7DD414FB" w14:textId="77777777" w:rsidR="006B7D33" w:rsidRDefault="006B7D33" w:rsidP="006B7D33">
      <w:pPr>
        <w:jc w:val="center"/>
      </w:pPr>
    </w:p>
    <w:p w14:paraId="4C35D014" w14:textId="77777777" w:rsidR="006B7D33" w:rsidRDefault="006B7D33" w:rsidP="006B7D33">
      <w:pPr>
        <w:jc w:val="center"/>
      </w:pPr>
    </w:p>
    <w:p w14:paraId="477C6283" w14:textId="77777777" w:rsidR="006B7D33" w:rsidRPr="009D2745" w:rsidRDefault="006B7D33" w:rsidP="009D2745">
      <w:pPr>
        <w:jc w:val="right"/>
        <w:rPr>
          <w:b/>
          <w:sz w:val="52"/>
        </w:rPr>
      </w:pPr>
      <w:r w:rsidRPr="009D2745">
        <w:rPr>
          <w:b/>
          <w:sz w:val="52"/>
        </w:rPr>
        <w:t>Stephanie Isaac</w:t>
      </w:r>
    </w:p>
    <w:p w14:paraId="0A1C951A" w14:textId="6B1AD5A6" w:rsidR="009D2745" w:rsidRPr="009D2745" w:rsidRDefault="006B7D33" w:rsidP="009D2745">
      <w:pPr>
        <w:jc w:val="right"/>
        <w:rPr>
          <w:b/>
          <w:sz w:val="52"/>
        </w:rPr>
      </w:pPr>
      <w:r w:rsidRPr="009D2745">
        <w:rPr>
          <w:b/>
          <w:sz w:val="52"/>
        </w:rPr>
        <w:t>Student ID: 181</w:t>
      </w:r>
      <w:r w:rsidR="00324745" w:rsidRPr="009D2745">
        <w:rPr>
          <w:b/>
          <w:sz w:val="52"/>
        </w:rPr>
        <w:t>7830</w:t>
      </w:r>
    </w:p>
    <w:p w14:paraId="5A0C9BB2" w14:textId="77777777" w:rsidR="006B7D33" w:rsidRDefault="006B7D33" w:rsidP="006B7D33">
      <w:pPr>
        <w:jc w:val="center"/>
      </w:pPr>
    </w:p>
    <w:p w14:paraId="30BDCF49" w14:textId="77777777" w:rsidR="006B7D33" w:rsidRDefault="006B7D33" w:rsidP="006B7D33">
      <w:pPr>
        <w:jc w:val="center"/>
      </w:pPr>
    </w:p>
    <w:p w14:paraId="7CC5F244" w14:textId="77777777" w:rsidR="006B7D33" w:rsidRDefault="006B7D33" w:rsidP="006B7D33">
      <w:pPr>
        <w:jc w:val="center"/>
      </w:pPr>
    </w:p>
    <w:p w14:paraId="50EC173C" w14:textId="77777777" w:rsidR="006B7D33" w:rsidRDefault="006B7D33" w:rsidP="006B7D33">
      <w:pPr>
        <w:jc w:val="center"/>
      </w:pPr>
    </w:p>
    <w:p w14:paraId="0C442E72" w14:textId="77777777" w:rsidR="006B7D33" w:rsidRDefault="006B7D33" w:rsidP="006B7D33">
      <w:pPr>
        <w:jc w:val="center"/>
      </w:pPr>
    </w:p>
    <w:sdt>
      <w:sdtPr>
        <w:rPr>
          <w:rFonts w:asciiTheme="minorHAnsi" w:eastAsiaTheme="minorHAnsi" w:hAnsiTheme="minorHAnsi" w:cstheme="minorBidi"/>
          <w:b w:val="0"/>
          <w:bCs w:val="0"/>
          <w:color w:val="auto"/>
          <w:sz w:val="22"/>
          <w:szCs w:val="22"/>
          <w:lang w:val="en-GB"/>
        </w:rPr>
        <w:id w:val="107898129"/>
        <w:docPartObj>
          <w:docPartGallery w:val="Table of Contents"/>
          <w:docPartUnique/>
        </w:docPartObj>
      </w:sdtPr>
      <w:sdtEndPr>
        <w:rPr>
          <w:sz w:val="24"/>
          <w:szCs w:val="24"/>
          <w:lang w:val="en-US"/>
        </w:rPr>
      </w:sdtEndPr>
      <w:sdtContent>
        <w:p w14:paraId="450E15FA" w14:textId="77777777" w:rsidR="009D2745" w:rsidRDefault="009D2745" w:rsidP="009D2745">
          <w:pPr>
            <w:pStyle w:val="TOCHeading"/>
          </w:pPr>
          <w:r>
            <w:t>Contents</w:t>
          </w:r>
        </w:p>
        <w:p w14:paraId="438F0AFF" w14:textId="77777777" w:rsidR="009D2745" w:rsidRDefault="009D2745">
          <w:pPr>
            <w:pStyle w:val="TOC1"/>
            <w:tabs>
              <w:tab w:val="right" w:leader="dot" w:pos="9350"/>
            </w:tabs>
            <w:rPr>
              <w:rFonts w:eastAsiaTheme="minorEastAsia"/>
              <w:noProof/>
              <w:sz w:val="24"/>
              <w:szCs w:val="24"/>
              <w:lang w:val="en-US"/>
            </w:rPr>
          </w:pPr>
          <w:r>
            <w:fldChar w:fldCharType="begin"/>
          </w:r>
          <w:r>
            <w:instrText xml:space="preserve"> TOC \o "1-3" \h \z \u </w:instrText>
          </w:r>
          <w:r>
            <w:fldChar w:fldCharType="separate"/>
          </w:r>
          <w:hyperlink w:anchor="_Toc49546425" w:history="1">
            <w:r w:rsidRPr="00752C26">
              <w:rPr>
                <w:rStyle w:val="Hyperlink"/>
                <w:noProof/>
              </w:rPr>
              <w:t>EFFECTIVE TEAMWORKING AND COMMUNICATION</w:t>
            </w:r>
            <w:r>
              <w:rPr>
                <w:noProof/>
                <w:webHidden/>
              </w:rPr>
              <w:tab/>
            </w:r>
            <w:r>
              <w:rPr>
                <w:noProof/>
                <w:webHidden/>
              </w:rPr>
              <w:fldChar w:fldCharType="begin"/>
            </w:r>
            <w:r>
              <w:rPr>
                <w:noProof/>
                <w:webHidden/>
              </w:rPr>
              <w:instrText xml:space="preserve"> PAGEREF _Toc49546425 \h </w:instrText>
            </w:r>
            <w:r>
              <w:rPr>
                <w:noProof/>
                <w:webHidden/>
              </w:rPr>
            </w:r>
            <w:r>
              <w:rPr>
                <w:noProof/>
                <w:webHidden/>
              </w:rPr>
              <w:fldChar w:fldCharType="separate"/>
            </w:r>
            <w:r>
              <w:rPr>
                <w:noProof/>
                <w:webHidden/>
              </w:rPr>
              <w:t>2</w:t>
            </w:r>
            <w:r>
              <w:rPr>
                <w:noProof/>
                <w:webHidden/>
              </w:rPr>
              <w:fldChar w:fldCharType="end"/>
            </w:r>
          </w:hyperlink>
        </w:p>
        <w:p w14:paraId="61A5BBC4" w14:textId="77777777" w:rsidR="009D2745" w:rsidRDefault="009D2745">
          <w:pPr>
            <w:pStyle w:val="TOC1"/>
            <w:tabs>
              <w:tab w:val="right" w:leader="dot" w:pos="9350"/>
            </w:tabs>
            <w:rPr>
              <w:rFonts w:eastAsiaTheme="minorEastAsia"/>
              <w:noProof/>
              <w:sz w:val="24"/>
              <w:szCs w:val="24"/>
              <w:lang w:val="en-US"/>
            </w:rPr>
          </w:pPr>
          <w:hyperlink w:anchor="_Toc49546426" w:history="1">
            <w:r w:rsidRPr="00752C26">
              <w:rPr>
                <w:rStyle w:val="Hyperlink"/>
                <w:noProof/>
              </w:rPr>
              <w:t>INTRODUCTION TO EFFECTIVE TEAM WORKING</w:t>
            </w:r>
            <w:r>
              <w:rPr>
                <w:noProof/>
                <w:webHidden/>
              </w:rPr>
              <w:tab/>
            </w:r>
            <w:r>
              <w:rPr>
                <w:noProof/>
                <w:webHidden/>
              </w:rPr>
              <w:fldChar w:fldCharType="begin"/>
            </w:r>
            <w:r>
              <w:rPr>
                <w:noProof/>
                <w:webHidden/>
              </w:rPr>
              <w:instrText xml:space="preserve"> PAGEREF _Toc49546426 \h </w:instrText>
            </w:r>
            <w:r>
              <w:rPr>
                <w:noProof/>
                <w:webHidden/>
              </w:rPr>
            </w:r>
            <w:r>
              <w:rPr>
                <w:noProof/>
                <w:webHidden/>
              </w:rPr>
              <w:fldChar w:fldCharType="separate"/>
            </w:r>
            <w:r>
              <w:rPr>
                <w:noProof/>
                <w:webHidden/>
              </w:rPr>
              <w:t>2</w:t>
            </w:r>
            <w:r>
              <w:rPr>
                <w:noProof/>
                <w:webHidden/>
              </w:rPr>
              <w:fldChar w:fldCharType="end"/>
            </w:r>
          </w:hyperlink>
        </w:p>
        <w:p w14:paraId="2E2133F5" w14:textId="77777777" w:rsidR="009D2745" w:rsidRDefault="009D2745">
          <w:pPr>
            <w:pStyle w:val="TOC1"/>
            <w:tabs>
              <w:tab w:val="right" w:leader="dot" w:pos="9350"/>
            </w:tabs>
            <w:rPr>
              <w:rFonts w:eastAsiaTheme="minorEastAsia"/>
              <w:noProof/>
              <w:sz w:val="24"/>
              <w:szCs w:val="24"/>
              <w:lang w:val="en-US"/>
            </w:rPr>
          </w:pPr>
          <w:hyperlink w:anchor="_Toc49546427" w:history="1">
            <w:r w:rsidRPr="00752C26">
              <w:rPr>
                <w:rStyle w:val="Hyperlink"/>
                <w:noProof/>
              </w:rPr>
              <w:t>BENEFITS OF TEAMWORKING</w:t>
            </w:r>
            <w:r>
              <w:rPr>
                <w:noProof/>
                <w:webHidden/>
              </w:rPr>
              <w:tab/>
            </w:r>
            <w:r>
              <w:rPr>
                <w:noProof/>
                <w:webHidden/>
              </w:rPr>
              <w:fldChar w:fldCharType="begin"/>
            </w:r>
            <w:r>
              <w:rPr>
                <w:noProof/>
                <w:webHidden/>
              </w:rPr>
              <w:instrText xml:space="preserve"> PAGEREF _Toc49546427 \h </w:instrText>
            </w:r>
            <w:r>
              <w:rPr>
                <w:noProof/>
                <w:webHidden/>
              </w:rPr>
            </w:r>
            <w:r>
              <w:rPr>
                <w:noProof/>
                <w:webHidden/>
              </w:rPr>
              <w:fldChar w:fldCharType="separate"/>
            </w:r>
            <w:r>
              <w:rPr>
                <w:noProof/>
                <w:webHidden/>
              </w:rPr>
              <w:t>3</w:t>
            </w:r>
            <w:r>
              <w:rPr>
                <w:noProof/>
                <w:webHidden/>
              </w:rPr>
              <w:fldChar w:fldCharType="end"/>
            </w:r>
          </w:hyperlink>
        </w:p>
        <w:p w14:paraId="4AD30B1B" w14:textId="77777777" w:rsidR="009D2745" w:rsidRDefault="009D2745">
          <w:pPr>
            <w:pStyle w:val="TOC1"/>
            <w:tabs>
              <w:tab w:val="right" w:leader="dot" w:pos="9350"/>
            </w:tabs>
            <w:rPr>
              <w:rFonts w:eastAsiaTheme="minorEastAsia"/>
              <w:noProof/>
              <w:sz w:val="24"/>
              <w:szCs w:val="24"/>
              <w:lang w:val="en-US"/>
            </w:rPr>
          </w:pPr>
          <w:hyperlink w:anchor="_Toc49546428" w:history="1">
            <w:r w:rsidRPr="00752C26">
              <w:rPr>
                <w:rStyle w:val="Hyperlink"/>
                <w:noProof/>
              </w:rPr>
              <w:t>DISADVANTAGES OF TEAMWORKING</w:t>
            </w:r>
            <w:r>
              <w:rPr>
                <w:noProof/>
                <w:webHidden/>
              </w:rPr>
              <w:tab/>
            </w:r>
            <w:r>
              <w:rPr>
                <w:noProof/>
                <w:webHidden/>
              </w:rPr>
              <w:fldChar w:fldCharType="begin"/>
            </w:r>
            <w:r>
              <w:rPr>
                <w:noProof/>
                <w:webHidden/>
              </w:rPr>
              <w:instrText xml:space="preserve"> PAGEREF _Toc49546428 \h </w:instrText>
            </w:r>
            <w:r>
              <w:rPr>
                <w:noProof/>
                <w:webHidden/>
              </w:rPr>
            </w:r>
            <w:r>
              <w:rPr>
                <w:noProof/>
                <w:webHidden/>
              </w:rPr>
              <w:fldChar w:fldCharType="separate"/>
            </w:r>
            <w:r>
              <w:rPr>
                <w:noProof/>
                <w:webHidden/>
              </w:rPr>
              <w:t>3</w:t>
            </w:r>
            <w:r>
              <w:rPr>
                <w:noProof/>
                <w:webHidden/>
              </w:rPr>
              <w:fldChar w:fldCharType="end"/>
            </w:r>
          </w:hyperlink>
        </w:p>
        <w:p w14:paraId="1D5DE121" w14:textId="77777777" w:rsidR="009D2745" w:rsidRDefault="009D2745">
          <w:pPr>
            <w:pStyle w:val="TOC1"/>
            <w:tabs>
              <w:tab w:val="right" w:leader="dot" w:pos="9350"/>
            </w:tabs>
            <w:rPr>
              <w:rFonts w:eastAsiaTheme="minorEastAsia"/>
              <w:noProof/>
              <w:sz w:val="24"/>
              <w:szCs w:val="24"/>
              <w:lang w:val="en-US"/>
            </w:rPr>
          </w:pPr>
          <w:hyperlink w:anchor="_Toc49546429" w:history="1">
            <w:r w:rsidRPr="00752C26">
              <w:rPr>
                <w:rStyle w:val="Hyperlink"/>
                <w:noProof/>
              </w:rPr>
              <w:t>Belbin’s Theory to Analyse strong Team Building</w:t>
            </w:r>
            <w:r>
              <w:rPr>
                <w:noProof/>
                <w:webHidden/>
              </w:rPr>
              <w:tab/>
            </w:r>
            <w:r>
              <w:rPr>
                <w:noProof/>
                <w:webHidden/>
              </w:rPr>
              <w:fldChar w:fldCharType="begin"/>
            </w:r>
            <w:r>
              <w:rPr>
                <w:noProof/>
                <w:webHidden/>
              </w:rPr>
              <w:instrText xml:space="preserve"> PAGEREF _Toc49546429 \h </w:instrText>
            </w:r>
            <w:r>
              <w:rPr>
                <w:noProof/>
                <w:webHidden/>
              </w:rPr>
            </w:r>
            <w:r>
              <w:rPr>
                <w:noProof/>
                <w:webHidden/>
              </w:rPr>
              <w:fldChar w:fldCharType="separate"/>
            </w:r>
            <w:r>
              <w:rPr>
                <w:noProof/>
                <w:webHidden/>
              </w:rPr>
              <w:t>4</w:t>
            </w:r>
            <w:r>
              <w:rPr>
                <w:noProof/>
                <w:webHidden/>
              </w:rPr>
              <w:fldChar w:fldCharType="end"/>
            </w:r>
          </w:hyperlink>
        </w:p>
        <w:p w14:paraId="35926C0E" w14:textId="77777777" w:rsidR="009D2745" w:rsidRDefault="009D2745">
          <w:pPr>
            <w:pStyle w:val="TOC1"/>
            <w:tabs>
              <w:tab w:val="right" w:leader="dot" w:pos="9350"/>
            </w:tabs>
            <w:rPr>
              <w:rFonts w:eastAsiaTheme="minorEastAsia"/>
              <w:noProof/>
              <w:sz w:val="24"/>
              <w:szCs w:val="24"/>
              <w:lang w:val="en-US"/>
            </w:rPr>
          </w:pPr>
          <w:hyperlink w:anchor="_Toc49546430" w:history="1">
            <w:r w:rsidRPr="00752C26">
              <w:rPr>
                <w:rStyle w:val="Hyperlink"/>
                <w:noProof/>
              </w:rPr>
              <w:t>Communication</w:t>
            </w:r>
            <w:r>
              <w:rPr>
                <w:noProof/>
                <w:webHidden/>
              </w:rPr>
              <w:tab/>
            </w:r>
            <w:r>
              <w:rPr>
                <w:noProof/>
                <w:webHidden/>
              </w:rPr>
              <w:fldChar w:fldCharType="begin"/>
            </w:r>
            <w:r>
              <w:rPr>
                <w:noProof/>
                <w:webHidden/>
              </w:rPr>
              <w:instrText xml:space="preserve"> PAGEREF _Toc49546430 \h </w:instrText>
            </w:r>
            <w:r>
              <w:rPr>
                <w:noProof/>
                <w:webHidden/>
              </w:rPr>
            </w:r>
            <w:r>
              <w:rPr>
                <w:noProof/>
                <w:webHidden/>
              </w:rPr>
              <w:fldChar w:fldCharType="separate"/>
            </w:r>
            <w:r>
              <w:rPr>
                <w:noProof/>
                <w:webHidden/>
              </w:rPr>
              <w:t>4</w:t>
            </w:r>
            <w:r>
              <w:rPr>
                <w:noProof/>
                <w:webHidden/>
              </w:rPr>
              <w:fldChar w:fldCharType="end"/>
            </w:r>
          </w:hyperlink>
        </w:p>
        <w:p w14:paraId="4D483059" w14:textId="77777777" w:rsidR="009D2745" w:rsidRDefault="009D2745">
          <w:pPr>
            <w:pStyle w:val="TOC1"/>
            <w:tabs>
              <w:tab w:val="right" w:leader="dot" w:pos="9350"/>
            </w:tabs>
            <w:rPr>
              <w:rFonts w:eastAsiaTheme="minorEastAsia"/>
              <w:noProof/>
              <w:sz w:val="24"/>
              <w:szCs w:val="24"/>
              <w:lang w:val="en-US"/>
            </w:rPr>
          </w:pPr>
          <w:hyperlink w:anchor="_Toc49546431" w:history="1">
            <w:r w:rsidRPr="00752C26">
              <w:rPr>
                <w:rStyle w:val="Hyperlink"/>
                <w:noProof/>
              </w:rPr>
              <w:t>Types of Communication in a Care Setting</w:t>
            </w:r>
            <w:r>
              <w:rPr>
                <w:noProof/>
                <w:webHidden/>
              </w:rPr>
              <w:tab/>
            </w:r>
            <w:r>
              <w:rPr>
                <w:noProof/>
                <w:webHidden/>
              </w:rPr>
              <w:fldChar w:fldCharType="begin"/>
            </w:r>
            <w:r>
              <w:rPr>
                <w:noProof/>
                <w:webHidden/>
              </w:rPr>
              <w:instrText xml:space="preserve"> PAGEREF _Toc49546431 \h </w:instrText>
            </w:r>
            <w:r>
              <w:rPr>
                <w:noProof/>
                <w:webHidden/>
              </w:rPr>
            </w:r>
            <w:r>
              <w:rPr>
                <w:noProof/>
                <w:webHidden/>
              </w:rPr>
              <w:fldChar w:fldCharType="separate"/>
            </w:r>
            <w:r>
              <w:rPr>
                <w:noProof/>
                <w:webHidden/>
              </w:rPr>
              <w:t>4</w:t>
            </w:r>
            <w:r>
              <w:rPr>
                <w:noProof/>
                <w:webHidden/>
              </w:rPr>
              <w:fldChar w:fldCharType="end"/>
            </w:r>
          </w:hyperlink>
        </w:p>
        <w:p w14:paraId="6573A94F" w14:textId="77777777" w:rsidR="009D2745" w:rsidRDefault="009D2745">
          <w:pPr>
            <w:pStyle w:val="TOC1"/>
            <w:tabs>
              <w:tab w:val="right" w:leader="dot" w:pos="9350"/>
            </w:tabs>
            <w:rPr>
              <w:rFonts w:eastAsiaTheme="minorEastAsia"/>
              <w:noProof/>
              <w:sz w:val="24"/>
              <w:szCs w:val="24"/>
              <w:lang w:val="en-US"/>
            </w:rPr>
          </w:pPr>
          <w:hyperlink w:anchor="_Toc49546432" w:history="1">
            <w:r w:rsidRPr="00752C26">
              <w:rPr>
                <w:rStyle w:val="Hyperlink"/>
                <w:noProof/>
              </w:rPr>
              <w:t>Verbal and Non-verbal</w:t>
            </w:r>
            <w:r>
              <w:rPr>
                <w:noProof/>
                <w:webHidden/>
              </w:rPr>
              <w:tab/>
            </w:r>
            <w:r>
              <w:rPr>
                <w:noProof/>
                <w:webHidden/>
              </w:rPr>
              <w:fldChar w:fldCharType="begin"/>
            </w:r>
            <w:r>
              <w:rPr>
                <w:noProof/>
                <w:webHidden/>
              </w:rPr>
              <w:instrText xml:space="preserve"> PAGEREF _Toc49546432 \h </w:instrText>
            </w:r>
            <w:r>
              <w:rPr>
                <w:noProof/>
                <w:webHidden/>
              </w:rPr>
            </w:r>
            <w:r>
              <w:rPr>
                <w:noProof/>
                <w:webHidden/>
              </w:rPr>
              <w:fldChar w:fldCharType="separate"/>
            </w:r>
            <w:r>
              <w:rPr>
                <w:noProof/>
                <w:webHidden/>
              </w:rPr>
              <w:t>5</w:t>
            </w:r>
            <w:r>
              <w:rPr>
                <w:noProof/>
                <w:webHidden/>
              </w:rPr>
              <w:fldChar w:fldCharType="end"/>
            </w:r>
          </w:hyperlink>
        </w:p>
        <w:p w14:paraId="213339E1" w14:textId="77777777" w:rsidR="009D2745" w:rsidRDefault="009D2745">
          <w:pPr>
            <w:pStyle w:val="TOC1"/>
            <w:tabs>
              <w:tab w:val="right" w:leader="dot" w:pos="9350"/>
            </w:tabs>
            <w:rPr>
              <w:rFonts w:eastAsiaTheme="minorEastAsia"/>
              <w:noProof/>
              <w:sz w:val="24"/>
              <w:szCs w:val="24"/>
              <w:lang w:val="en-US"/>
            </w:rPr>
          </w:pPr>
          <w:hyperlink w:anchor="_Toc49546433" w:history="1">
            <w:r w:rsidRPr="00752C26">
              <w:rPr>
                <w:rStyle w:val="Hyperlink"/>
                <w:noProof/>
              </w:rPr>
              <w:t>Formal Vs Informal</w:t>
            </w:r>
            <w:r>
              <w:rPr>
                <w:noProof/>
                <w:webHidden/>
              </w:rPr>
              <w:tab/>
            </w:r>
            <w:r>
              <w:rPr>
                <w:noProof/>
                <w:webHidden/>
              </w:rPr>
              <w:fldChar w:fldCharType="begin"/>
            </w:r>
            <w:r>
              <w:rPr>
                <w:noProof/>
                <w:webHidden/>
              </w:rPr>
              <w:instrText xml:space="preserve"> PAGEREF _Toc49546433 \h </w:instrText>
            </w:r>
            <w:r>
              <w:rPr>
                <w:noProof/>
                <w:webHidden/>
              </w:rPr>
            </w:r>
            <w:r>
              <w:rPr>
                <w:noProof/>
                <w:webHidden/>
              </w:rPr>
              <w:fldChar w:fldCharType="separate"/>
            </w:r>
            <w:r>
              <w:rPr>
                <w:noProof/>
                <w:webHidden/>
              </w:rPr>
              <w:t>5</w:t>
            </w:r>
            <w:r>
              <w:rPr>
                <w:noProof/>
                <w:webHidden/>
              </w:rPr>
              <w:fldChar w:fldCharType="end"/>
            </w:r>
          </w:hyperlink>
        </w:p>
        <w:p w14:paraId="45404215" w14:textId="77777777" w:rsidR="009D2745" w:rsidRDefault="009D2745">
          <w:pPr>
            <w:pStyle w:val="TOC1"/>
            <w:tabs>
              <w:tab w:val="right" w:leader="dot" w:pos="9350"/>
            </w:tabs>
            <w:rPr>
              <w:rFonts w:eastAsiaTheme="minorEastAsia"/>
              <w:noProof/>
              <w:sz w:val="24"/>
              <w:szCs w:val="24"/>
              <w:lang w:val="en-US"/>
            </w:rPr>
          </w:pPr>
          <w:hyperlink w:anchor="_Toc49546434" w:history="1">
            <w:r w:rsidRPr="00752C26">
              <w:rPr>
                <w:rStyle w:val="Hyperlink"/>
                <w:noProof/>
              </w:rPr>
              <w:t>Technology Aided</w:t>
            </w:r>
            <w:r>
              <w:rPr>
                <w:noProof/>
                <w:webHidden/>
              </w:rPr>
              <w:tab/>
            </w:r>
            <w:r>
              <w:rPr>
                <w:noProof/>
                <w:webHidden/>
              </w:rPr>
              <w:fldChar w:fldCharType="begin"/>
            </w:r>
            <w:r>
              <w:rPr>
                <w:noProof/>
                <w:webHidden/>
              </w:rPr>
              <w:instrText xml:space="preserve"> PAGEREF _Toc49546434 \h </w:instrText>
            </w:r>
            <w:r>
              <w:rPr>
                <w:noProof/>
                <w:webHidden/>
              </w:rPr>
            </w:r>
            <w:r>
              <w:rPr>
                <w:noProof/>
                <w:webHidden/>
              </w:rPr>
              <w:fldChar w:fldCharType="separate"/>
            </w:r>
            <w:r>
              <w:rPr>
                <w:noProof/>
                <w:webHidden/>
              </w:rPr>
              <w:t>6</w:t>
            </w:r>
            <w:r>
              <w:rPr>
                <w:noProof/>
                <w:webHidden/>
              </w:rPr>
              <w:fldChar w:fldCharType="end"/>
            </w:r>
          </w:hyperlink>
        </w:p>
        <w:p w14:paraId="4D33F532" w14:textId="77777777" w:rsidR="009D2745" w:rsidRDefault="009D2745">
          <w:pPr>
            <w:pStyle w:val="TOC1"/>
            <w:tabs>
              <w:tab w:val="right" w:leader="dot" w:pos="9350"/>
            </w:tabs>
            <w:rPr>
              <w:rFonts w:eastAsiaTheme="minorEastAsia"/>
              <w:noProof/>
              <w:sz w:val="24"/>
              <w:szCs w:val="24"/>
              <w:lang w:val="en-US"/>
            </w:rPr>
          </w:pPr>
          <w:hyperlink w:anchor="_Toc49546435" w:history="1">
            <w:r w:rsidRPr="00752C26">
              <w:rPr>
                <w:rStyle w:val="Hyperlink"/>
                <w:noProof/>
              </w:rPr>
              <w:t>Signs and Symbols</w:t>
            </w:r>
            <w:r>
              <w:rPr>
                <w:noProof/>
                <w:webHidden/>
              </w:rPr>
              <w:tab/>
            </w:r>
            <w:r>
              <w:rPr>
                <w:noProof/>
                <w:webHidden/>
              </w:rPr>
              <w:fldChar w:fldCharType="begin"/>
            </w:r>
            <w:r>
              <w:rPr>
                <w:noProof/>
                <w:webHidden/>
              </w:rPr>
              <w:instrText xml:space="preserve"> PAGEREF _Toc49546435 \h </w:instrText>
            </w:r>
            <w:r>
              <w:rPr>
                <w:noProof/>
                <w:webHidden/>
              </w:rPr>
            </w:r>
            <w:r>
              <w:rPr>
                <w:noProof/>
                <w:webHidden/>
              </w:rPr>
              <w:fldChar w:fldCharType="separate"/>
            </w:r>
            <w:r>
              <w:rPr>
                <w:noProof/>
                <w:webHidden/>
              </w:rPr>
              <w:t>6</w:t>
            </w:r>
            <w:r>
              <w:rPr>
                <w:noProof/>
                <w:webHidden/>
              </w:rPr>
              <w:fldChar w:fldCharType="end"/>
            </w:r>
          </w:hyperlink>
        </w:p>
        <w:p w14:paraId="5D5269A3" w14:textId="77777777" w:rsidR="009D2745" w:rsidRDefault="009D2745">
          <w:pPr>
            <w:pStyle w:val="TOC1"/>
            <w:tabs>
              <w:tab w:val="right" w:leader="dot" w:pos="9350"/>
            </w:tabs>
            <w:rPr>
              <w:rFonts w:eastAsiaTheme="minorEastAsia"/>
              <w:noProof/>
              <w:sz w:val="24"/>
              <w:szCs w:val="24"/>
              <w:lang w:val="en-US"/>
            </w:rPr>
          </w:pPr>
          <w:hyperlink w:anchor="_Toc49546436" w:history="1">
            <w:r w:rsidRPr="00752C26">
              <w:rPr>
                <w:rStyle w:val="Hyperlink"/>
                <w:noProof/>
              </w:rPr>
              <w:t>WORK PLACE COMMUNICATION ANALYSIS</w:t>
            </w:r>
            <w:r>
              <w:rPr>
                <w:noProof/>
                <w:webHidden/>
              </w:rPr>
              <w:tab/>
            </w:r>
            <w:r>
              <w:rPr>
                <w:noProof/>
                <w:webHidden/>
              </w:rPr>
              <w:fldChar w:fldCharType="begin"/>
            </w:r>
            <w:r>
              <w:rPr>
                <w:noProof/>
                <w:webHidden/>
              </w:rPr>
              <w:instrText xml:space="preserve"> PAGEREF _Toc49546436 \h </w:instrText>
            </w:r>
            <w:r>
              <w:rPr>
                <w:noProof/>
                <w:webHidden/>
              </w:rPr>
            </w:r>
            <w:r>
              <w:rPr>
                <w:noProof/>
                <w:webHidden/>
              </w:rPr>
              <w:fldChar w:fldCharType="separate"/>
            </w:r>
            <w:r>
              <w:rPr>
                <w:noProof/>
                <w:webHidden/>
              </w:rPr>
              <w:t>6</w:t>
            </w:r>
            <w:r>
              <w:rPr>
                <w:noProof/>
                <w:webHidden/>
              </w:rPr>
              <w:fldChar w:fldCharType="end"/>
            </w:r>
          </w:hyperlink>
        </w:p>
        <w:p w14:paraId="3DAB7053" w14:textId="77777777" w:rsidR="009D2745" w:rsidRDefault="009D2745">
          <w:pPr>
            <w:pStyle w:val="TOC1"/>
            <w:tabs>
              <w:tab w:val="right" w:leader="dot" w:pos="9350"/>
            </w:tabs>
            <w:rPr>
              <w:rFonts w:eastAsiaTheme="minorEastAsia"/>
              <w:noProof/>
              <w:sz w:val="24"/>
              <w:szCs w:val="24"/>
              <w:lang w:val="en-US"/>
            </w:rPr>
          </w:pPr>
          <w:hyperlink w:anchor="_Toc49546437" w:history="1">
            <w:r w:rsidRPr="00752C26">
              <w:rPr>
                <w:rStyle w:val="Hyperlink"/>
                <w:noProof/>
                <w:shd w:val="clear" w:color="auto" w:fill="FFFFFF"/>
              </w:rPr>
              <w:t>Ways to Improve Effective Team working and Communication</w:t>
            </w:r>
            <w:r>
              <w:rPr>
                <w:noProof/>
                <w:webHidden/>
              </w:rPr>
              <w:tab/>
            </w:r>
            <w:r>
              <w:rPr>
                <w:noProof/>
                <w:webHidden/>
              </w:rPr>
              <w:fldChar w:fldCharType="begin"/>
            </w:r>
            <w:r>
              <w:rPr>
                <w:noProof/>
                <w:webHidden/>
              </w:rPr>
              <w:instrText xml:space="preserve"> PAGEREF _Toc49546437 \h </w:instrText>
            </w:r>
            <w:r>
              <w:rPr>
                <w:noProof/>
                <w:webHidden/>
              </w:rPr>
            </w:r>
            <w:r>
              <w:rPr>
                <w:noProof/>
                <w:webHidden/>
              </w:rPr>
              <w:fldChar w:fldCharType="separate"/>
            </w:r>
            <w:r>
              <w:rPr>
                <w:noProof/>
                <w:webHidden/>
              </w:rPr>
              <w:t>7</w:t>
            </w:r>
            <w:r>
              <w:rPr>
                <w:noProof/>
                <w:webHidden/>
              </w:rPr>
              <w:fldChar w:fldCharType="end"/>
            </w:r>
          </w:hyperlink>
        </w:p>
        <w:p w14:paraId="7500FF62" w14:textId="77777777" w:rsidR="009D2745" w:rsidRDefault="009D2745">
          <w:pPr>
            <w:pStyle w:val="TOC1"/>
            <w:tabs>
              <w:tab w:val="right" w:leader="dot" w:pos="9350"/>
            </w:tabs>
            <w:rPr>
              <w:rFonts w:eastAsiaTheme="minorEastAsia"/>
              <w:noProof/>
              <w:sz w:val="24"/>
              <w:szCs w:val="24"/>
              <w:lang w:val="en-US"/>
            </w:rPr>
          </w:pPr>
          <w:hyperlink w:anchor="_Toc49546438" w:history="1">
            <w:r w:rsidRPr="00752C26">
              <w:rPr>
                <w:rStyle w:val="Hyperlink"/>
                <w:noProof/>
                <w:shd w:val="clear" w:color="auto" w:fill="FFFFFF"/>
              </w:rPr>
              <w:t>Conclusion</w:t>
            </w:r>
            <w:r>
              <w:rPr>
                <w:noProof/>
                <w:webHidden/>
              </w:rPr>
              <w:tab/>
            </w:r>
            <w:r>
              <w:rPr>
                <w:noProof/>
                <w:webHidden/>
              </w:rPr>
              <w:fldChar w:fldCharType="begin"/>
            </w:r>
            <w:r>
              <w:rPr>
                <w:noProof/>
                <w:webHidden/>
              </w:rPr>
              <w:instrText xml:space="preserve"> PAGEREF _Toc49546438 \h </w:instrText>
            </w:r>
            <w:r>
              <w:rPr>
                <w:noProof/>
                <w:webHidden/>
              </w:rPr>
            </w:r>
            <w:r>
              <w:rPr>
                <w:noProof/>
                <w:webHidden/>
              </w:rPr>
              <w:fldChar w:fldCharType="separate"/>
            </w:r>
            <w:r>
              <w:rPr>
                <w:noProof/>
                <w:webHidden/>
              </w:rPr>
              <w:t>8</w:t>
            </w:r>
            <w:r>
              <w:rPr>
                <w:noProof/>
                <w:webHidden/>
              </w:rPr>
              <w:fldChar w:fldCharType="end"/>
            </w:r>
          </w:hyperlink>
        </w:p>
        <w:p w14:paraId="42524DA2" w14:textId="77777777" w:rsidR="009D2745" w:rsidRDefault="009D2745">
          <w:pPr>
            <w:pStyle w:val="TOC1"/>
            <w:tabs>
              <w:tab w:val="right" w:leader="dot" w:pos="9350"/>
            </w:tabs>
            <w:rPr>
              <w:rFonts w:eastAsiaTheme="minorEastAsia"/>
              <w:noProof/>
              <w:sz w:val="24"/>
              <w:szCs w:val="24"/>
              <w:lang w:val="en-US"/>
            </w:rPr>
          </w:pPr>
          <w:hyperlink w:anchor="_Toc49546439" w:history="1">
            <w:r w:rsidRPr="00752C26">
              <w:rPr>
                <w:rStyle w:val="Hyperlink"/>
                <w:noProof/>
              </w:rPr>
              <w:t>References</w:t>
            </w:r>
            <w:r>
              <w:rPr>
                <w:noProof/>
                <w:webHidden/>
              </w:rPr>
              <w:tab/>
            </w:r>
            <w:r>
              <w:rPr>
                <w:noProof/>
                <w:webHidden/>
              </w:rPr>
              <w:fldChar w:fldCharType="begin"/>
            </w:r>
            <w:r>
              <w:rPr>
                <w:noProof/>
                <w:webHidden/>
              </w:rPr>
              <w:instrText xml:space="preserve"> PAGEREF _Toc49546439 \h </w:instrText>
            </w:r>
            <w:r>
              <w:rPr>
                <w:noProof/>
                <w:webHidden/>
              </w:rPr>
            </w:r>
            <w:r>
              <w:rPr>
                <w:noProof/>
                <w:webHidden/>
              </w:rPr>
              <w:fldChar w:fldCharType="separate"/>
            </w:r>
            <w:r>
              <w:rPr>
                <w:noProof/>
                <w:webHidden/>
              </w:rPr>
              <w:t>8</w:t>
            </w:r>
            <w:r>
              <w:rPr>
                <w:noProof/>
                <w:webHidden/>
              </w:rPr>
              <w:fldChar w:fldCharType="end"/>
            </w:r>
          </w:hyperlink>
        </w:p>
        <w:p w14:paraId="1A9578EF" w14:textId="77777777" w:rsidR="009D2745" w:rsidRDefault="009D2745" w:rsidP="009D2745">
          <w:r>
            <w:fldChar w:fldCharType="end"/>
          </w:r>
        </w:p>
      </w:sdtContent>
    </w:sdt>
    <w:p w14:paraId="734D303A" w14:textId="77777777" w:rsidR="009D2745" w:rsidRDefault="009D2745" w:rsidP="009D2745">
      <w:pPr>
        <w:rPr>
          <w:b/>
          <w:u w:val="single"/>
        </w:rPr>
      </w:pPr>
    </w:p>
    <w:p w14:paraId="7340253E" w14:textId="77777777" w:rsidR="009D2745" w:rsidRDefault="009D2745" w:rsidP="009D2745">
      <w:pPr>
        <w:rPr>
          <w:b/>
          <w:u w:val="single"/>
        </w:rPr>
      </w:pPr>
    </w:p>
    <w:p w14:paraId="7EE1A53E" w14:textId="77777777" w:rsidR="009D2745" w:rsidRDefault="009D2745" w:rsidP="009D2745">
      <w:pPr>
        <w:jc w:val="center"/>
        <w:rPr>
          <w:b/>
          <w:u w:val="single"/>
        </w:rPr>
      </w:pPr>
    </w:p>
    <w:p w14:paraId="318D471E" w14:textId="77777777" w:rsidR="009D2745" w:rsidRDefault="009D2745" w:rsidP="009D2745">
      <w:pPr>
        <w:jc w:val="center"/>
        <w:rPr>
          <w:b/>
          <w:u w:val="single"/>
        </w:rPr>
      </w:pPr>
    </w:p>
    <w:p w14:paraId="13EE0CAA" w14:textId="77777777" w:rsidR="009D2745" w:rsidRDefault="009D2745" w:rsidP="009D2745">
      <w:pPr>
        <w:jc w:val="center"/>
        <w:rPr>
          <w:b/>
          <w:u w:val="single"/>
        </w:rPr>
      </w:pPr>
    </w:p>
    <w:p w14:paraId="2E68832A" w14:textId="77777777" w:rsidR="009D2745" w:rsidRDefault="009D2745" w:rsidP="009D2745">
      <w:pPr>
        <w:jc w:val="center"/>
        <w:rPr>
          <w:b/>
          <w:u w:val="single"/>
        </w:rPr>
      </w:pPr>
    </w:p>
    <w:p w14:paraId="7A7CBEF1" w14:textId="77777777" w:rsidR="009D2745" w:rsidRDefault="009D2745" w:rsidP="009D2745">
      <w:pPr>
        <w:jc w:val="center"/>
        <w:rPr>
          <w:b/>
          <w:u w:val="single"/>
        </w:rPr>
      </w:pPr>
    </w:p>
    <w:p w14:paraId="1EB617D8" w14:textId="77777777" w:rsidR="009D2745" w:rsidRDefault="009D2745" w:rsidP="009D2745">
      <w:pPr>
        <w:jc w:val="center"/>
        <w:rPr>
          <w:b/>
          <w:u w:val="single"/>
        </w:rPr>
      </w:pPr>
    </w:p>
    <w:p w14:paraId="4ABD6959" w14:textId="77777777" w:rsidR="009D2745" w:rsidRDefault="009D2745" w:rsidP="009D2745">
      <w:pPr>
        <w:jc w:val="center"/>
        <w:rPr>
          <w:b/>
          <w:u w:val="single"/>
        </w:rPr>
      </w:pPr>
    </w:p>
    <w:p w14:paraId="5F7F57CB" w14:textId="77777777" w:rsidR="009D2745" w:rsidRDefault="009D2745" w:rsidP="009D2745">
      <w:pPr>
        <w:jc w:val="center"/>
        <w:rPr>
          <w:b/>
          <w:u w:val="single"/>
        </w:rPr>
      </w:pPr>
    </w:p>
    <w:p w14:paraId="0590B820" w14:textId="77777777" w:rsidR="009D2745" w:rsidRDefault="009D2745" w:rsidP="009D2745">
      <w:pPr>
        <w:jc w:val="center"/>
        <w:rPr>
          <w:b/>
          <w:u w:val="single"/>
        </w:rPr>
      </w:pPr>
    </w:p>
    <w:p w14:paraId="1BF46783" w14:textId="77777777" w:rsidR="009D2745" w:rsidRDefault="009D2745" w:rsidP="009D2745">
      <w:pPr>
        <w:jc w:val="center"/>
        <w:rPr>
          <w:b/>
          <w:u w:val="single"/>
        </w:rPr>
      </w:pPr>
    </w:p>
    <w:p w14:paraId="3357E622" w14:textId="77777777" w:rsidR="009D2745" w:rsidRDefault="009D2745" w:rsidP="009D2745">
      <w:pPr>
        <w:jc w:val="center"/>
        <w:rPr>
          <w:b/>
          <w:u w:val="single"/>
        </w:rPr>
      </w:pPr>
    </w:p>
    <w:p w14:paraId="4E246298" w14:textId="77777777" w:rsidR="009D2745" w:rsidRDefault="009D2745" w:rsidP="009D2745">
      <w:pPr>
        <w:jc w:val="center"/>
        <w:rPr>
          <w:b/>
          <w:u w:val="single"/>
        </w:rPr>
      </w:pPr>
    </w:p>
    <w:p w14:paraId="64E73C8E" w14:textId="77777777" w:rsidR="009D2745" w:rsidRDefault="009D2745" w:rsidP="009D2745">
      <w:pPr>
        <w:jc w:val="center"/>
        <w:rPr>
          <w:b/>
          <w:u w:val="single"/>
        </w:rPr>
      </w:pPr>
    </w:p>
    <w:p w14:paraId="160AFD8A" w14:textId="77777777" w:rsidR="009D2745" w:rsidRDefault="009D2745" w:rsidP="009D2745">
      <w:pPr>
        <w:rPr>
          <w:b/>
          <w:u w:val="single"/>
        </w:rPr>
      </w:pPr>
    </w:p>
    <w:p w14:paraId="3EAD4477" w14:textId="77777777" w:rsidR="009D2745" w:rsidRPr="00813910" w:rsidRDefault="009D2745" w:rsidP="009D2745">
      <w:pPr>
        <w:pStyle w:val="Heading1"/>
        <w:jc w:val="center"/>
        <w:rPr>
          <w:color w:val="000000" w:themeColor="text1"/>
          <w:u w:val="single"/>
        </w:rPr>
      </w:pPr>
      <w:bookmarkStart w:id="0" w:name="_Toc49546425"/>
      <w:r>
        <w:rPr>
          <w:color w:val="000000" w:themeColor="text1"/>
          <w:u w:val="single"/>
        </w:rPr>
        <w:t>EFFECTIVE TEAM</w:t>
      </w:r>
      <w:r w:rsidRPr="00813910">
        <w:rPr>
          <w:color w:val="000000" w:themeColor="text1"/>
          <w:u w:val="single"/>
        </w:rPr>
        <w:t>WORKING AND COMMUNICATION</w:t>
      </w:r>
      <w:bookmarkEnd w:id="0"/>
    </w:p>
    <w:p w14:paraId="18285EF4" w14:textId="77777777" w:rsidR="009D2745" w:rsidRPr="00813910" w:rsidRDefault="009D2745" w:rsidP="009D2745">
      <w:pPr>
        <w:jc w:val="center"/>
        <w:rPr>
          <w:color w:val="000000" w:themeColor="text1"/>
        </w:rPr>
      </w:pPr>
    </w:p>
    <w:p w14:paraId="5FCF6252" w14:textId="77777777" w:rsidR="009D2745" w:rsidRPr="00813910" w:rsidRDefault="009D2745" w:rsidP="009D2745">
      <w:pPr>
        <w:pStyle w:val="Heading1"/>
        <w:rPr>
          <w:color w:val="000000" w:themeColor="text1"/>
          <w:sz w:val="24"/>
          <w:szCs w:val="24"/>
          <w:u w:val="single"/>
        </w:rPr>
      </w:pPr>
      <w:bookmarkStart w:id="1" w:name="_Toc49546426"/>
      <w:r w:rsidRPr="00813910">
        <w:rPr>
          <w:color w:val="000000" w:themeColor="text1"/>
          <w:sz w:val="24"/>
          <w:szCs w:val="24"/>
          <w:u w:val="single"/>
        </w:rPr>
        <w:t>INTRODUCTION TO EFFECTIVE TEAM WORKING</w:t>
      </w:r>
      <w:bookmarkEnd w:id="1"/>
    </w:p>
    <w:p w14:paraId="31FBE005" w14:textId="77777777" w:rsidR="009D2745" w:rsidRPr="00813910" w:rsidRDefault="009D2745" w:rsidP="009D2745">
      <w:pPr>
        <w:spacing w:line="360" w:lineRule="auto"/>
        <w:jc w:val="both"/>
        <w:rPr>
          <w:color w:val="000000" w:themeColor="text1"/>
        </w:rPr>
      </w:pPr>
      <w:r w:rsidRPr="00813910">
        <w:rPr>
          <w:color w:val="000000" w:themeColor="text1"/>
        </w:rPr>
        <w:t xml:space="preserve">In the Health Care Industry, teamwork means efficiency. In many health situations, many professionals who come from other disciplines take part in sharing common patients and goals would often work together in an effort to improve the overall care-services through experience. Team work makes the task easy to understand and share the same responsibility in case of an emergency.  To be more effective a team of five care support workers, the task could be just simple and easy. Through co-ordination, communication, accountability, and responsibility, teamwork in the Health and Social care industry has many paybacks. </w:t>
      </w:r>
    </w:p>
    <w:p w14:paraId="26CDFFCD" w14:textId="77777777" w:rsidR="009D2745" w:rsidRPr="00813910" w:rsidRDefault="009D2745" w:rsidP="009D2745">
      <w:pPr>
        <w:pStyle w:val="Heading1"/>
        <w:rPr>
          <w:color w:val="000000" w:themeColor="text1"/>
          <w:sz w:val="24"/>
          <w:szCs w:val="24"/>
          <w:u w:val="single"/>
        </w:rPr>
      </w:pPr>
      <w:bookmarkStart w:id="2" w:name="_Toc49546427"/>
      <w:r w:rsidRPr="00813910">
        <w:rPr>
          <w:color w:val="000000" w:themeColor="text1"/>
          <w:sz w:val="24"/>
          <w:szCs w:val="24"/>
          <w:u w:val="single"/>
        </w:rPr>
        <w:t>BENEFITS OF TEAMWORKING</w:t>
      </w:r>
      <w:bookmarkEnd w:id="2"/>
    </w:p>
    <w:p w14:paraId="47DB2919" w14:textId="6E831404" w:rsidR="009D2745" w:rsidRPr="00813910" w:rsidRDefault="009D2745" w:rsidP="009D2745">
      <w:pPr>
        <w:spacing w:line="360" w:lineRule="auto"/>
        <w:jc w:val="both"/>
        <w:rPr>
          <w:color w:val="000000" w:themeColor="text1"/>
        </w:rPr>
      </w:pPr>
      <w:r w:rsidRPr="00813910">
        <w:rPr>
          <w:color w:val="000000" w:themeColor="text1"/>
        </w:rPr>
        <w:t xml:space="preserve">The biggest benefit of teamwork is the establishing and developing strong relationships between the care workers. This helps them to communicate freely and openly. It will give some encouragement and motivation to the group of workers to display their strengths and talents, which mean it, would be the key to the success of any organization. As per Dennis </w:t>
      </w:r>
      <w:r w:rsidRPr="00813910">
        <w:rPr>
          <w:color w:val="000000" w:themeColor="text1"/>
        </w:rPr>
        <w:t>Relook</w:t>
      </w:r>
      <w:r w:rsidRPr="00813910">
        <w:rPr>
          <w:color w:val="000000" w:themeColor="text1"/>
        </w:rPr>
        <w:t>-Howell, a 2010 study has revealed that, most of the times the output of a given task can be improved when two people have collaborated to carry out the task instead of working on their own. In 1624, John Donne said “No man is an Island” and it happens to be the fact that when people get together it is more likely to be successful (Well Doing,2015).</w:t>
      </w:r>
    </w:p>
    <w:p w14:paraId="3DC484D1" w14:textId="77777777" w:rsidR="009D2745" w:rsidRPr="00813910" w:rsidRDefault="009D2745" w:rsidP="009D2745">
      <w:pPr>
        <w:pStyle w:val="ListParagraph"/>
        <w:numPr>
          <w:ilvl w:val="0"/>
          <w:numId w:val="2"/>
        </w:numPr>
        <w:spacing w:line="360" w:lineRule="auto"/>
        <w:jc w:val="both"/>
        <w:rPr>
          <w:color w:val="000000" w:themeColor="text1"/>
          <w:sz w:val="24"/>
          <w:szCs w:val="24"/>
        </w:rPr>
      </w:pPr>
      <w:r w:rsidRPr="00813910">
        <w:rPr>
          <w:color w:val="000000" w:themeColor="text1"/>
          <w:sz w:val="24"/>
          <w:szCs w:val="24"/>
        </w:rPr>
        <w:t>Peer learning and self-improvement</w:t>
      </w:r>
    </w:p>
    <w:p w14:paraId="37280C82" w14:textId="77777777" w:rsidR="009D2745" w:rsidRPr="00813910" w:rsidRDefault="009D2745" w:rsidP="009D2745">
      <w:pPr>
        <w:pStyle w:val="ListParagraph"/>
        <w:numPr>
          <w:ilvl w:val="0"/>
          <w:numId w:val="2"/>
        </w:numPr>
        <w:spacing w:line="360" w:lineRule="auto"/>
        <w:jc w:val="both"/>
        <w:rPr>
          <w:color w:val="000000" w:themeColor="text1"/>
          <w:sz w:val="24"/>
          <w:szCs w:val="24"/>
        </w:rPr>
      </w:pPr>
      <w:r w:rsidRPr="00813910">
        <w:rPr>
          <w:color w:val="000000" w:themeColor="text1"/>
          <w:sz w:val="24"/>
          <w:szCs w:val="24"/>
        </w:rPr>
        <w:t>Easy to delegate tasks to peers</w:t>
      </w:r>
    </w:p>
    <w:p w14:paraId="1674B51D" w14:textId="77777777" w:rsidR="009D2745" w:rsidRPr="00813910" w:rsidRDefault="009D2745" w:rsidP="009D2745">
      <w:pPr>
        <w:pStyle w:val="ListParagraph"/>
        <w:numPr>
          <w:ilvl w:val="0"/>
          <w:numId w:val="2"/>
        </w:numPr>
        <w:spacing w:line="360" w:lineRule="auto"/>
        <w:jc w:val="both"/>
        <w:rPr>
          <w:color w:val="000000" w:themeColor="text1"/>
          <w:sz w:val="24"/>
          <w:szCs w:val="24"/>
        </w:rPr>
      </w:pPr>
      <w:r w:rsidRPr="00813910">
        <w:rPr>
          <w:color w:val="000000" w:themeColor="text1"/>
          <w:sz w:val="24"/>
          <w:szCs w:val="24"/>
        </w:rPr>
        <w:t>Team work creates healthy competition</w:t>
      </w:r>
    </w:p>
    <w:p w14:paraId="1654E3DE" w14:textId="77777777" w:rsidR="009D2745" w:rsidRPr="00813910" w:rsidRDefault="009D2745" w:rsidP="009D2745">
      <w:pPr>
        <w:pStyle w:val="ListParagraph"/>
        <w:numPr>
          <w:ilvl w:val="0"/>
          <w:numId w:val="2"/>
        </w:numPr>
        <w:spacing w:line="360" w:lineRule="auto"/>
        <w:jc w:val="both"/>
        <w:rPr>
          <w:color w:val="000000" w:themeColor="text1"/>
          <w:sz w:val="24"/>
          <w:szCs w:val="24"/>
        </w:rPr>
      </w:pPr>
      <w:r w:rsidRPr="00813910">
        <w:rPr>
          <w:color w:val="000000" w:themeColor="text1"/>
          <w:sz w:val="24"/>
          <w:szCs w:val="24"/>
        </w:rPr>
        <w:t>Teamwork promotes diversity</w:t>
      </w:r>
    </w:p>
    <w:p w14:paraId="51B67651" w14:textId="77777777" w:rsidR="009D2745" w:rsidRPr="00813910" w:rsidRDefault="009D2745" w:rsidP="009D2745">
      <w:pPr>
        <w:pStyle w:val="ListParagraph"/>
        <w:numPr>
          <w:ilvl w:val="0"/>
          <w:numId w:val="2"/>
        </w:numPr>
        <w:spacing w:line="360" w:lineRule="auto"/>
        <w:jc w:val="both"/>
        <w:rPr>
          <w:color w:val="000000" w:themeColor="text1"/>
          <w:sz w:val="24"/>
          <w:szCs w:val="24"/>
        </w:rPr>
      </w:pPr>
      <w:r w:rsidRPr="00813910">
        <w:rPr>
          <w:color w:val="000000" w:themeColor="text1"/>
          <w:sz w:val="24"/>
          <w:szCs w:val="24"/>
        </w:rPr>
        <w:t>Teamwork and collaboration produce increased creativity and innovation.</w:t>
      </w:r>
    </w:p>
    <w:p w14:paraId="5FE5E3E1" w14:textId="77777777" w:rsidR="009D2745" w:rsidRPr="00813910" w:rsidRDefault="009D2745" w:rsidP="009D2745">
      <w:pPr>
        <w:spacing w:line="360" w:lineRule="auto"/>
        <w:jc w:val="both"/>
        <w:rPr>
          <w:color w:val="000000" w:themeColor="text1"/>
        </w:rPr>
      </w:pPr>
      <w:r w:rsidRPr="00813910">
        <w:rPr>
          <w:color w:val="000000" w:themeColor="text1"/>
        </w:rPr>
        <w:t>Within a care setting, many people work together with various backgrounds, speak different languages, and also in different cultures. Working in team helps create a work atmosphere that inspires collective knowledge, resources and skills.  This can basically reflect on own way of thinking indeed.  Teamwork can encourage self-improvement, which means to expand individual’s capabilities. Whilst self-improvement helps find better ways to perform the role of a carer within a team, it improves the efficiency and productivity of the entire team (Well Doing, 2015).</w:t>
      </w:r>
    </w:p>
    <w:p w14:paraId="11642281" w14:textId="77777777" w:rsidR="009D2745" w:rsidRPr="00813910" w:rsidRDefault="009D2745" w:rsidP="009D2745">
      <w:pPr>
        <w:pStyle w:val="Heading1"/>
        <w:rPr>
          <w:color w:val="000000" w:themeColor="text1"/>
          <w:sz w:val="24"/>
          <w:szCs w:val="24"/>
          <w:u w:val="single"/>
        </w:rPr>
      </w:pPr>
      <w:bookmarkStart w:id="3" w:name="_Toc49546428"/>
      <w:r w:rsidRPr="00813910">
        <w:rPr>
          <w:color w:val="000000" w:themeColor="text1"/>
          <w:sz w:val="24"/>
          <w:szCs w:val="24"/>
          <w:u w:val="single"/>
        </w:rPr>
        <w:t>DISADVANTAGES OF TEAMWORKING</w:t>
      </w:r>
      <w:bookmarkEnd w:id="3"/>
    </w:p>
    <w:p w14:paraId="498C7AB1" w14:textId="77777777" w:rsidR="009D2745" w:rsidRPr="00813910" w:rsidRDefault="009D2745" w:rsidP="009D2745">
      <w:pPr>
        <w:pStyle w:val="NormalWeb"/>
        <w:shd w:val="clear" w:color="auto" w:fill="FFFFFF"/>
        <w:spacing w:before="0" w:beforeAutospacing="0" w:after="130" w:afterAutospacing="0" w:line="360" w:lineRule="auto"/>
        <w:jc w:val="both"/>
        <w:rPr>
          <w:b/>
          <w:color w:val="000000" w:themeColor="text1"/>
          <w:u w:val="single"/>
        </w:rPr>
      </w:pPr>
      <w:r w:rsidRPr="00813910">
        <w:rPr>
          <w:rFonts w:asciiTheme="minorHAnsi" w:hAnsiTheme="minorHAnsi" w:cstheme="minorHAnsi"/>
          <w:color w:val="000000" w:themeColor="text1"/>
        </w:rPr>
        <w:t>A group of goal oriented people can see one another as rivals, yet a good relationship among each other or a healthy dosage of a friendly rivalry among the team is no harm that can benefit both the team and the organization. The British economist Stephen Nickell, argued that people can learn powerful lessons in an environment that promotes competition, as competition is linked with productivity to encourage engagement, mastery of a task, experienced skills and a desire to achieve the individuals best. Teamwork can bring complications that may cause problems due to some drawbacks and communication errors.</w:t>
      </w:r>
      <w:r w:rsidRPr="00813910">
        <w:rPr>
          <w:b/>
          <w:color w:val="000000" w:themeColor="text1"/>
          <w:u w:val="single"/>
        </w:rPr>
        <w:t xml:space="preserve"> </w:t>
      </w:r>
    </w:p>
    <w:p w14:paraId="2D4BAB3F" w14:textId="663CB8A9" w:rsidR="009D2745" w:rsidRPr="00813910" w:rsidRDefault="009D2745" w:rsidP="009D2745">
      <w:pPr>
        <w:pStyle w:val="Heading1"/>
        <w:rPr>
          <w:color w:val="000000" w:themeColor="text1"/>
          <w:sz w:val="24"/>
          <w:szCs w:val="24"/>
          <w:u w:val="single"/>
        </w:rPr>
      </w:pPr>
      <w:bookmarkStart w:id="4" w:name="_Toc49546429"/>
      <w:r w:rsidRPr="00813910">
        <w:rPr>
          <w:color w:val="000000" w:themeColor="text1"/>
          <w:sz w:val="24"/>
          <w:szCs w:val="24"/>
          <w:u w:val="single"/>
        </w:rPr>
        <w:t xml:space="preserve">Belbin’s Theory to Analyse </w:t>
      </w:r>
      <w:r w:rsidRPr="00813910">
        <w:rPr>
          <w:color w:val="000000" w:themeColor="text1"/>
          <w:sz w:val="24"/>
          <w:szCs w:val="24"/>
          <w:u w:val="single"/>
        </w:rPr>
        <w:t>Strong</w:t>
      </w:r>
      <w:r w:rsidRPr="00813910">
        <w:rPr>
          <w:color w:val="000000" w:themeColor="text1"/>
          <w:sz w:val="24"/>
          <w:szCs w:val="24"/>
          <w:u w:val="single"/>
        </w:rPr>
        <w:t xml:space="preserve"> Team Building</w:t>
      </w:r>
      <w:bookmarkEnd w:id="4"/>
    </w:p>
    <w:p w14:paraId="4AF56CA6" w14:textId="77777777" w:rsidR="009D2745" w:rsidRPr="00813910" w:rsidRDefault="009D2745" w:rsidP="009D2745">
      <w:pPr>
        <w:spacing w:line="360" w:lineRule="auto"/>
        <w:jc w:val="both"/>
        <w:rPr>
          <w:rFonts w:cstheme="minorHAnsi"/>
          <w:color w:val="000000" w:themeColor="text1"/>
        </w:rPr>
      </w:pPr>
      <w:r w:rsidRPr="00813910">
        <w:rPr>
          <w:rFonts w:cstheme="minorHAnsi"/>
          <w:color w:val="000000" w:themeColor="text1"/>
        </w:rPr>
        <w:t>Belbin’s theory indicates and helps to recognize and overcome some behaviours and situations. Its elements of the stages in it will construe how competent a team can become if the theory is being acquired by all team members whereby applying it. They are swiftly guided by team leaders who are able to maintain the balance so that a productive outcome can be achieved.</w:t>
      </w:r>
    </w:p>
    <w:p w14:paraId="4455F133" w14:textId="77777777" w:rsidR="009D2745" w:rsidRPr="00813910" w:rsidRDefault="009D2745" w:rsidP="009D2745">
      <w:pPr>
        <w:spacing w:line="360" w:lineRule="auto"/>
        <w:jc w:val="both"/>
        <w:rPr>
          <w:rFonts w:ascii="Times New Roman" w:hAnsi="Times New Roman" w:cs="Times New Roman"/>
          <w:color w:val="000000" w:themeColor="text1"/>
        </w:rPr>
      </w:pPr>
      <w:r w:rsidRPr="00813910">
        <w:rPr>
          <w:rFonts w:cstheme="minorHAnsi"/>
          <w:color w:val="000000" w:themeColor="text1"/>
        </w:rPr>
        <w:t>Belbin’s theory looks at strengths and weakness of the team members and open new chances to improve and be remote to produce effective and efficient tasks</w:t>
      </w:r>
      <w:r w:rsidRPr="00813910">
        <w:rPr>
          <w:rFonts w:ascii="Times New Roman" w:hAnsi="Times New Roman" w:cs="Times New Roman"/>
          <w:color w:val="000000" w:themeColor="text1"/>
        </w:rPr>
        <w:t>.</w:t>
      </w:r>
    </w:p>
    <w:p w14:paraId="301303A6" w14:textId="77777777" w:rsidR="009D2745" w:rsidRPr="00813910" w:rsidRDefault="009D2745" w:rsidP="009D2745">
      <w:pPr>
        <w:spacing w:line="360" w:lineRule="auto"/>
        <w:jc w:val="both"/>
        <w:rPr>
          <w:rFonts w:cstheme="minorHAnsi"/>
          <w:color w:val="000000" w:themeColor="text1"/>
        </w:rPr>
      </w:pPr>
      <w:r w:rsidRPr="00813910">
        <w:rPr>
          <w:rFonts w:cstheme="minorHAnsi"/>
          <w:color w:val="000000" w:themeColor="text1"/>
        </w:rPr>
        <w:t>Belbin’s Theory could be more common to those who work in large teams or smaller teams; such as care workers in a care setting and the reason is because it is more specific in demonstrating the characteristics that support to build the team or collapse</w:t>
      </w:r>
      <w:r w:rsidRPr="00813910">
        <w:rPr>
          <w:rFonts w:ascii="Times New Roman" w:hAnsi="Times New Roman" w:cs="Times New Roman"/>
          <w:color w:val="000000" w:themeColor="text1"/>
        </w:rPr>
        <w:t xml:space="preserve">. </w:t>
      </w:r>
      <w:r w:rsidRPr="00813910">
        <w:rPr>
          <w:rFonts w:cstheme="minorHAnsi"/>
          <w:color w:val="000000" w:themeColor="text1"/>
        </w:rPr>
        <w:t>By using this theory appropriately, excluding stereotyping or misjudging whilst allowing the team members to recognize themselves in a short time, and then conclude that the Belbin’s theory would definitely sum up the effort to build a strong and effective team.</w:t>
      </w:r>
      <w:r w:rsidRPr="00813910">
        <w:rPr>
          <w:rFonts w:cstheme="minorHAnsi"/>
          <w:b/>
          <w:color w:val="000000" w:themeColor="text1"/>
          <w:u w:val="single"/>
        </w:rPr>
        <w:t xml:space="preserve"> </w:t>
      </w:r>
    </w:p>
    <w:p w14:paraId="647FD424" w14:textId="77777777" w:rsidR="009D2745" w:rsidRPr="00813910" w:rsidRDefault="009D2745" w:rsidP="009D2745">
      <w:pPr>
        <w:pStyle w:val="Heading1"/>
        <w:rPr>
          <w:color w:val="000000" w:themeColor="text1"/>
          <w:sz w:val="24"/>
          <w:szCs w:val="24"/>
          <w:u w:val="single"/>
        </w:rPr>
      </w:pPr>
      <w:bookmarkStart w:id="5" w:name="_Toc49546430"/>
      <w:r w:rsidRPr="00813910">
        <w:rPr>
          <w:color w:val="000000" w:themeColor="text1"/>
          <w:sz w:val="24"/>
          <w:szCs w:val="24"/>
          <w:u w:val="single"/>
        </w:rPr>
        <w:t>Communication</w:t>
      </w:r>
      <w:bookmarkEnd w:id="5"/>
    </w:p>
    <w:p w14:paraId="16FA44F1" w14:textId="77777777" w:rsidR="009D2745" w:rsidRPr="00813910" w:rsidRDefault="009D2745" w:rsidP="009D2745">
      <w:pPr>
        <w:spacing w:line="360" w:lineRule="auto"/>
        <w:jc w:val="both"/>
        <w:rPr>
          <w:color w:val="000000" w:themeColor="text1"/>
        </w:rPr>
      </w:pPr>
      <w:r w:rsidRPr="00813910">
        <w:rPr>
          <w:color w:val="000000" w:themeColor="text1"/>
        </w:rPr>
        <w:t>Communication is a vital component in the Health and Social care industry. The Institute for Health and Social Care states that “Extensive research has shown that no matter how knowledgeable a clinician might be, if he or she is unable to open a good communication with the patient, that person may be of no help” (Caredocs, 2019).</w:t>
      </w:r>
    </w:p>
    <w:p w14:paraId="1A339F8E" w14:textId="77777777" w:rsidR="009D2745" w:rsidRPr="00813910" w:rsidRDefault="009D2745" w:rsidP="009D2745">
      <w:pPr>
        <w:pStyle w:val="Heading1"/>
        <w:rPr>
          <w:color w:val="000000" w:themeColor="text1"/>
          <w:sz w:val="24"/>
          <w:szCs w:val="24"/>
          <w:u w:val="single"/>
        </w:rPr>
      </w:pPr>
      <w:bookmarkStart w:id="6" w:name="_Toc49546431"/>
      <w:r w:rsidRPr="00813910">
        <w:rPr>
          <w:color w:val="000000" w:themeColor="text1"/>
          <w:sz w:val="24"/>
          <w:szCs w:val="24"/>
          <w:u w:val="single"/>
        </w:rPr>
        <w:t>Types of Communication in a Care Setting</w:t>
      </w:r>
      <w:bookmarkEnd w:id="6"/>
    </w:p>
    <w:p w14:paraId="497CC16F" w14:textId="77777777" w:rsidR="009D2745" w:rsidRPr="00813910" w:rsidRDefault="009D2745" w:rsidP="009D2745">
      <w:pPr>
        <w:pStyle w:val="ListParagraph"/>
        <w:numPr>
          <w:ilvl w:val="0"/>
          <w:numId w:val="1"/>
        </w:numPr>
        <w:spacing w:line="360" w:lineRule="auto"/>
        <w:rPr>
          <w:color w:val="000000" w:themeColor="text1"/>
          <w:sz w:val="24"/>
          <w:szCs w:val="24"/>
        </w:rPr>
      </w:pPr>
      <w:r w:rsidRPr="00813910">
        <w:rPr>
          <w:color w:val="000000" w:themeColor="text1"/>
          <w:sz w:val="24"/>
          <w:szCs w:val="24"/>
        </w:rPr>
        <w:t>Verbal Vs Non-Verbal</w:t>
      </w:r>
    </w:p>
    <w:p w14:paraId="521597AA" w14:textId="77777777" w:rsidR="009D2745" w:rsidRPr="00813910" w:rsidRDefault="009D2745" w:rsidP="009D2745">
      <w:pPr>
        <w:pStyle w:val="ListParagraph"/>
        <w:numPr>
          <w:ilvl w:val="0"/>
          <w:numId w:val="1"/>
        </w:numPr>
        <w:spacing w:line="360" w:lineRule="auto"/>
        <w:rPr>
          <w:color w:val="000000" w:themeColor="text1"/>
          <w:sz w:val="24"/>
          <w:szCs w:val="24"/>
        </w:rPr>
      </w:pPr>
      <w:r w:rsidRPr="00813910">
        <w:rPr>
          <w:color w:val="000000" w:themeColor="text1"/>
          <w:sz w:val="24"/>
          <w:szCs w:val="24"/>
        </w:rPr>
        <w:t>Formal Vs Informal</w:t>
      </w:r>
    </w:p>
    <w:p w14:paraId="21683485" w14:textId="77777777" w:rsidR="009D2745" w:rsidRPr="00813910" w:rsidRDefault="009D2745" w:rsidP="009D2745">
      <w:pPr>
        <w:pStyle w:val="ListParagraph"/>
        <w:numPr>
          <w:ilvl w:val="0"/>
          <w:numId w:val="1"/>
        </w:numPr>
        <w:spacing w:line="360" w:lineRule="auto"/>
        <w:rPr>
          <w:color w:val="000000" w:themeColor="text1"/>
          <w:sz w:val="24"/>
          <w:szCs w:val="24"/>
        </w:rPr>
      </w:pPr>
      <w:r w:rsidRPr="00813910">
        <w:rPr>
          <w:color w:val="000000" w:themeColor="text1"/>
          <w:sz w:val="24"/>
          <w:szCs w:val="24"/>
        </w:rPr>
        <w:t>Technology Aided</w:t>
      </w:r>
    </w:p>
    <w:p w14:paraId="35B38B0A" w14:textId="77777777" w:rsidR="009D2745" w:rsidRPr="00813910" w:rsidRDefault="009D2745" w:rsidP="009D2745">
      <w:pPr>
        <w:pStyle w:val="ListParagraph"/>
        <w:numPr>
          <w:ilvl w:val="0"/>
          <w:numId w:val="1"/>
        </w:numPr>
        <w:spacing w:line="360" w:lineRule="auto"/>
        <w:rPr>
          <w:color w:val="000000" w:themeColor="text1"/>
          <w:sz w:val="24"/>
          <w:szCs w:val="24"/>
        </w:rPr>
      </w:pPr>
      <w:r w:rsidRPr="00813910">
        <w:rPr>
          <w:color w:val="000000" w:themeColor="text1"/>
          <w:sz w:val="24"/>
          <w:szCs w:val="24"/>
        </w:rPr>
        <w:t>Sings and Symbols</w:t>
      </w:r>
    </w:p>
    <w:p w14:paraId="43E9C55D" w14:textId="77777777" w:rsidR="009D2745" w:rsidRPr="00813910" w:rsidRDefault="009D2745" w:rsidP="009D2745">
      <w:pPr>
        <w:pStyle w:val="Heading1"/>
        <w:rPr>
          <w:color w:val="000000" w:themeColor="text1"/>
          <w:sz w:val="24"/>
          <w:szCs w:val="24"/>
          <w:u w:val="single"/>
        </w:rPr>
      </w:pPr>
      <w:bookmarkStart w:id="7" w:name="_Toc49546432"/>
      <w:r w:rsidRPr="00813910">
        <w:rPr>
          <w:color w:val="000000" w:themeColor="text1"/>
          <w:sz w:val="24"/>
          <w:szCs w:val="24"/>
          <w:u w:val="single"/>
        </w:rPr>
        <w:t>Verbal and Non-verbal</w:t>
      </w:r>
      <w:bookmarkEnd w:id="7"/>
    </w:p>
    <w:p w14:paraId="7A456C9B" w14:textId="77777777" w:rsidR="009D2745" w:rsidRPr="00813910" w:rsidRDefault="009D2745" w:rsidP="009D2745">
      <w:pPr>
        <w:spacing w:line="360" w:lineRule="auto"/>
        <w:jc w:val="both"/>
        <w:rPr>
          <w:color w:val="000000" w:themeColor="text1"/>
        </w:rPr>
      </w:pPr>
      <w:r w:rsidRPr="00813910">
        <w:rPr>
          <w:color w:val="000000" w:themeColor="text1"/>
        </w:rPr>
        <w:t xml:space="preserve">Any individuals conversing with each other can be included in oral communication. When speaking to a health professional or a colleague it is important to use a clear pace and pitch in their speech, and be selective in using the appropriate language, a correct use of tone. It is very much vital to consider active listening at the same time as listening and being involved in the right conversation.  </w:t>
      </w:r>
    </w:p>
    <w:p w14:paraId="54645EC2" w14:textId="77777777" w:rsidR="009D2745" w:rsidRPr="00813910" w:rsidRDefault="009D2745" w:rsidP="009D2745">
      <w:pPr>
        <w:spacing w:line="360" w:lineRule="auto"/>
        <w:jc w:val="both"/>
        <w:rPr>
          <w:color w:val="000000" w:themeColor="text1"/>
        </w:rPr>
      </w:pPr>
      <w:r w:rsidRPr="00813910">
        <w:rPr>
          <w:color w:val="000000" w:themeColor="text1"/>
        </w:rPr>
        <w:t>Prior to any performance in terms of a medical procedure or any other tasks by the health carer, it is important the patient has been verbally informed and conveyed about the upcoming procedure due to be carried out by the carer. Which means it allows the patient what to expect. Verbal communication can also be of use to the patient to convey how they feel about the procedure, the concerns pertaining to the task and if they have any questions and having said that the non-verbal communication in this sector comes from the eyes, hands and other parts of the body. Providing eye contact, not crossing the arms and leaning in when talking to a patient falls in to non- verbal ways of communication (Career Trend, 2018).</w:t>
      </w:r>
    </w:p>
    <w:p w14:paraId="29941A69" w14:textId="77777777" w:rsidR="009D2745" w:rsidRPr="00813910" w:rsidRDefault="009D2745" w:rsidP="009D2745">
      <w:pPr>
        <w:pStyle w:val="Heading1"/>
        <w:rPr>
          <w:color w:val="000000" w:themeColor="text1"/>
          <w:sz w:val="24"/>
          <w:szCs w:val="24"/>
          <w:u w:val="single"/>
        </w:rPr>
      </w:pPr>
      <w:bookmarkStart w:id="8" w:name="_Toc49546433"/>
      <w:r w:rsidRPr="00813910">
        <w:rPr>
          <w:color w:val="000000" w:themeColor="text1"/>
          <w:sz w:val="24"/>
          <w:szCs w:val="24"/>
          <w:u w:val="single"/>
        </w:rPr>
        <w:t>Formal Vs Informal</w:t>
      </w:r>
      <w:bookmarkEnd w:id="8"/>
    </w:p>
    <w:p w14:paraId="31C5F122" w14:textId="77777777" w:rsidR="009D2745" w:rsidRPr="00813910" w:rsidRDefault="009D2745" w:rsidP="009D2745">
      <w:pPr>
        <w:spacing w:line="360" w:lineRule="auto"/>
        <w:jc w:val="both"/>
        <w:rPr>
          <w:color w:val="000000" w:themeColor="text1"/>
        </w:rPr>
      </w:pPr>
      <w:r w:rsidRPr="00813910">
        <w:rPr>
          <w:color w:val="000000" w:themeColor="text1"/>
        </w:rPr>
        <w:t>This type of communication is said to be more rigid, where it does not leave room for a feedback or deviation. These formal communications are mostly to inform the patient or explain the patient on the policies to patients where informal communications happens to be a set of less structured and allows patients and caregivers to interact and communicate. This type of communication is freely used to converse with each other within the care sector to discuss about patient’s interests, families and daily activities in general. This can also include written communication as this is one of the most popular finality between health carers, hence formal records, which means accurate record keeping is a formal written communication which can carry more weight towards an important issue, and in case of inaccuracies information being recorded can lead to disastrous results similar to provided a wrong diagnosis and treatment.</w:t>
      </w:r>
    </w:p>
    <w:p w14:paraId="11C067AB" w14:textId="77777777" w:rsidR="009D2745" w:rsidRPr="00813910" w:rsidRDefault="009D2745" w:rsidP="009D2745">
      <w:pPr>
        <w:spacing w:line="360" w:lineRule="auto"/>
        <w:jc w:val="both"/>
        <w:rPr>
          <w:color w:val="000000" w:themeColor="text1"/>
        </w:rPr>
      </w:pPr>
      <w:r w:rsidRPr="00813910">
        <w:rPr>
          <w:color w:val="000000" w:themeColor="text1"/>
        </w:rPr>
        <w:t xml:space="preserve">The written communication also includes some confidential information which may require a written consent to be read a document, a record or even a medical prescription of a patient who is not keen to be transparent with personal information. </w:t>
      </w:r>
    </w:p>
    <w:p w14:paraId="1D55B515" w14:textId="77777777" w:rsidR="009D2745" w:rsidRPr="00813910" w:rsidRDefault="009D2745" w:rsidP="009D2745">
      <w:pPr>
        <w:pStyle w:val="Heading1"/>
        <w:rPr>
          <w:color w:val="000000" w:themeColor="text1"/>
          <w:sz w:val="24"/>
          <w:szCs w:val="24"/>
          <w:u w:val="single"/>
        </w:rPr>
      </w:pPr>
      <w:bookmarkStart w:id="9" w:name="_Toc49546434"/>
      <w:r w:rsidRPr="00813910">
        <w:rPr>
          <w:color w:val="000000" w:themeColor="text1"/>
          <w:sz w:val="24"/>
          <w:szCs w:val="24"/>
          <w:u w:val="single"/>
        </w:rPr>
        <w:t>Technology Aided</w:t>
      </w:r>
      <w:bookmarkEnd w:id="9"/>
    </w:p>
    <w:p w14:paraId="7C10B5AD" w14:textId="77777777" w:rsidR="009D2745" w:rsidRPr="00813910" w:rsidRDefault="009D2745" w:rsidP="009D2745">
      <w:pPr>
        <w:spacing w:line="360" w:lineRule="auto"/>
        <w:jc w:val="both"/>
        <w:rPr>
          <w:color w:val="000000" w:themeColor="text1"/>
        </w:rPr>
      </w:pPr>
      <w:r w:rsidRPr="00813910">
        <w:rPr>
          <w:color w:val="000000" w:themeColor="text1"/>
        </w:rPr>
        <w:t>These days many technological equipment have been discovered to assist many patients in different ways, in this context many of the patients who are unable to converse due to a special complex health condition are provided with a computer with a technology-aided communication device that would help the patient to type their thoughts which then announces them out loud so that anyone can converse with the patient without making it difficult for them.</w:t>
      </w:r>
    </w:p>
    <w:p w14:paraId="28169FE4" w14:textId="77777777" w:rsidR="009D2745" w:rsidRPr="00813910" w:rsidRDefault="009D2745" w:rsidP="009D2745">
      <w:pPr>
        <w:pStyle w:val="Heading1"/>
        <w:rPr>
          <w:color w:val="000000" w:themeColor="text1"/>
          <w:sz w:val="24"/>
          <w:szCs w:val="24"/>
          <w:u w:val="single"/>
        </w:rPr>
      </w:pPr>
      <w:bookmarkStart w:id="10" w:name="_Toc49546435"/>
      <w:r w:rsidRPr="00813910">
        <w:rPr>
          <w:color w:val="000000" w:themeColor="text1"/>
          <w:sz w:val="24"/>
          <w:szCs w:val="24"/>
          <w:u w:val="single"/>
        </w:rPr>
        <w:t>Signs and Symbols</w:t>
      </w:r>
      <w:bookmarkEnd w:id="10"/>
    </w:p>
    <w:p w14:paraId="0700B2FE" w14:textId="77777777" w:rsidR="009D2745" w:rsidRPr="00813910" w:rsidRDefault="009D2745" w:rsidP="009D2745">
      <w:pPr>
        <w:spacing w:line="360" w:lineRule="auto"/>
        <w:jc w:val="both"/>
        <w:rPr>
          <w:color w:val="000000" w:themeColor="text1"/>
        </w:rPr>
      </w:pPr>
      <w:r w:rsidRPr="00813910">
        <w:rPr>
          <w:color w:val="000000" w:themeColor="text1"/>
        </w:rPr>
        <w:t>Health care settings are full of signs and symbols that help anyone to communicate easily and quickly what a patient or even a visitor needs to know. These types of communication is beneficial in care settings, as it helps individuals who are less able to read or to understand certain language yet to know what is being communicated.</w:t>
      </w:r>
    </w:p>
    <w:p w14:paraId="40DF607D" w14:textId="77777777" w:rsidR="009D2745" w:rsidRPr="00813910" w:rsidRDefault="009D2745" w:rsidP="009D2745">
      <w:pPr>
        <w:pStyle w:val="Heading1"/>
        <w:rPr>
          <w:color w:val="000000" w:themeColor="text1"/>
          <w:sz w:val="24"/>
          <w:szCs w:val="24"/>
          <w:u w:val="single"/>
        </w:rPr>
      </w:pPr>
      <w:bookmarkStart w:id="11" w:name="_Toc49546436"/>
      <w:r w:rsidRPr="00813910">
        <w:rPr>
          <w:color w:val="000000" w:themeColor="text1"/>
          <w:sz w:val="24"/>
          <w:szCs w:val="24"/>
          <w:u w:val="single"/>
        </w:rPr>
        <w:t>WORK PLACE COMMUNICATION ANALYSIS</w:t>
      </w:r>
      <w:bookmarkEnd w:id="11"/>
    </w:p>
    <w:p w14:paraId="54856750" w14:textId="77777777" w:rsidR="009D2745" w:rsidRPr="00813910" w:rsidRDefault="009D2745" w:rsidP="009D2745">
      <w:pPr>
        <w:spacing w:line="360" w:lineRule="auto"/>
        <w:jc w:val="both"/>
        <w:rPr>
          <w:color w:val="000000" w:themeColor="text1"/>
        </w:rPr>
      </w:pPr>
      <w:r w:rsidRPr="00813910">
        <w:rPr>
          <w:color w:val="000000" w:themeColor="text1"/>
        </w:rPr>
        <w:t>Analysing the communication at a friend’s work place, it was noticed that they used note books to communicate their daily activities. The carer who leaves the shift has noted all the information pertaining to the resident who was hospitalised that day. Hence, the incoming carer would be notified to report to the hospital to provide care to her resident. Within complex care services many hospitals would request the carer to stay with the resident. Hence, that earlier carer on the shift admitted the resident to hospital and left after her time, but the next carer was not notified and it was a huge misunderstanding due to the miscommunication. Let’s look at the communication barriers.</w:t>
      </w:r>
    </w:p>
    <w:p w14:paraId="1CD941FB" w14:textId="77777777" w:rsidR="009D2745" w:rsidRPr="00813910" w:rsidRDefault="009D2745" w:rsidP="009D2745">
      <w:pPr>
        <w:spacing w:line="360" w:lineRule="auto"/>
        <w:jc w:val="both"/>
        <w:rPr>
          <w:color w:val="000000" w:themeColor="text1"/>
        </w:rPr>
      </w:pPr>
      <w:r w:rsidRPr="00813910">
        <w:rPr>
          <w:color w:val="000000" w:themeColor="text1"/>
        </w:rPr>
        <w:t xml:space="preserve">Communicating with many different people is no easy task to meet due to all kind of barriers. Carers must be aware of those barriers and must try to reduce their impact by follow ups and continually checking the understanding and through appropriate feed- back. Working in care setting means that every individual must deal with divergent set of people, not only residents but including other Care professionals.  Efforts to improve health quality and safety are often endangered by the communication and collaboration barriers exist among the care staff. </w:t>
      </w:r>
    </w:p>
    <w:p w14:paraId="55C4EC76" w14:textId="77777777" w:rsidR="009D2745" w:rsidRPr="00813910" w:rsidRDefault="009D2745" w:rsidP="009D2745">
      <w:pPr>
        <w:spacing w:line="360" w:lineRule="auto"/>
        <w:jc w:val="both"/>
        <w:rPr>
          <w:rStyle w:val="tr"/>
          <w:rFonts w:cstheme="minorHAnsi"/>
          <w:color w:val="000000" w:themeColor="text1"/>
          <w:shd w:val="clear" w:color="auto" w:fill="FFFFFF"/>
        </w:rPr>
      </w:pPr>
      <w:r w:rsidRPr="00813910">
        <w:rPr>
          <w:rStyle w:val="tr"/>
          <w:rFonts w:cstheme="minorHAnsi"/>
          <w:color w:val="000000" w:themeColor="text1"/>
          <w:shd w:val="clear" w:color="auto" w:fill="FFFFFF"/>
        </w:rPr>
        <w:t>According to Belbin’s theory, the roles those are described any individual’s potential contribution according to a team could be assessed to the following traits:</w:t>
      </w:r>
    </w:p>
    <w:p w14:paraId="7EB04022" w14:textId="77777777" w:rsidR="009D2745" w:rsidRPr="00813910" w:rsidRDefault="009D2745" w:rsidP="009D2745">
      <w:pPr>
        <w:spacing w:line="360" w:lineRule="auto"/>
        <w:jc w:val="both"/>
        <w:rPr>
          <w:rStyle w:val="tr"/>
          <w:rFonts w:cstheme="minorHAnsi"/>
          <w:color w:val="000000" w:themeColor="text1"/>
          <w:shd w:val="clear" w:color="auto" w:fill="FFFFFF"/>
        </w:rPr>
      </w:pPr>
      <w:r w:rsidRPr="00813910">
        <w:rPr>
          <w:rStyle w:val="tr"/>
          <w:rFonts w:cstheme="minorHAnsi"/>
          <w:color w:val="000000" w:themeColor="text1"/>
          <w:shd w:val="clear" w:color="auto" w:fill="FFFFFF"/>
        </w:rPr>
        <w:t>Intelligence</w:t>
      </w:r>
    </w:p>
    <w:p w14:paraId="4A994D50" w14:textId="77777777" w:rsidR="009D2745" w:rsidRPr="00813910" w:rsidRDefault="009D2745" w:rsidP="009D2745">
      <w:pPr>
        <w:spacing w:line="360" w:lineRule="auto"/>
        <w:jc w:val="both"/>
        <w:rPr>
          <w:rStyle w:val="tr"/>
          <w:rFonts w:cstheme="minorHAnsi"/>
          <w:color w:val="000000" w:themeColor="text1"/>
          <w:shd w:val="clear" w:color="auto" w:fill="FFFFFF"/>
        </w:rPr>
      </w:pPr>
      <w:r w:rsidRPr="00813910">
        <w:rPr>
          <w:rStyle w:val="tr"/>
          <w:rFonts w:cstheme="minorHAnsi"/>
          <w:color w:val="000000" w:themeColor="text1"/>
          <w:shd w:val="clear" w:color="auto" w:fill="FFFFFF"/>
        </w:rPr>
        <w:t>Dominance</w:t>
      </w:r>
    </w:p>
    <w:p w14:paraId="7637E4BB" w14:textId="77777777" w:rsidR="009D2745" w:rsidRPr="00813910" w:rsidRDefault="009D2745" w:rsidP="009D2745">
      <w:pPr>
        <w:spacing w:line="360" w:lineRule="auto"/>
        <w:jc w:val="both"/>
        <w:rPr>
          <w:rStyle w:val="tr"/>
          <w:rFonts w:cstheme="minorHAnsi"/>
          <w:color w:val="000000" w:themeColor="text1"/>
          <w:shd w:val="clear" w:color="auto" w:fill="FFFFFF"/>
        </w:rPr>
      </w:pPr>
      <w:r w:rsidRPr="00813910">
        <w:rPr>
          <w:rStyle w:val="tr"/>
          <w:rFonts w:cstheme="minorHAnsi"/>
          <w:color w:val="000000" w:themeColor="text1"/>
          <w:shd w:val="clear" w:color="auto" w:fill="FFFFFF"/>
        </w:rPr>
        <w:t>Extroversion/Introversion</w:t>
      </w:r>
    </w:p>
    <w:p w14:paraId="594EBEA3" w14:textId="77777777" w:rsidR="009D2745" w:rsidRPr="00813910" w:rsidRDefault="009D2745" w:rsidP="009D2745">
      <w:pPr>
        <w:spacing w:line="360" w:lineRule="auto"/>
        <w:jc w:val="both"/>
        <w:rPr>
          <w:rStyle w:val="tr"/>
          <w:rFonts w:cstheme="minorHAnsi"/>
          <w:color w:val="000000" w:themeColor="text1"/>
          <w:shd w:val="clear" w:color="auto" w:fill="FFFFFF"/>
        </w:rPr>
      </w:pPr>
      <w:r w:rsidRPr="00813910">
        <w:rPr>
          <w:rStyle w:val="tr"/>
          <w:rFonts w:cstheme="minorHAnsi"/>
          <w:color w:val="000000" w:themeColor="text1"/>
          <w:shd w:val="clear" w:color="auto" w:fill="FFFFFF"/>
        </w:rPr>
        <w:t xml:space="preserve"> Stability/Anxiety</w:t>
      </w:r>
    </w:p>
    <w:p w14:paraId="3CF451DA" w14:textId="327047CC" w:rsidR="009D2745" w:rsidRPr="00813910" w:rsidRDefault="009D2745" w:rsidP="009D2745">
      <w:pPr>
        <w:spacing w:line="360" w:lineRule="auto"/>
        <w:jc w:val="both"/>
        <w:rPr>
          <w:rStyle w:val="tr"/>
          <w:rFonts w:cstheme="minorHAnsi"/>
          <w:color w:val="000000" w:themeColor="text1"/>
          <w:shd w:val="clear" w:color="auto" w:fill="FFFFFF"/>
        </w:rPr>
      </w:pPr>
      <w:r w:rsidRPr="00813910">
        <w:rPr>
          <w:rStyle w:val="tr"/>
          <w:rFonts w:cstheme="minorHAnsi"/>
          <w:color w:val="000000" w:themeColor="text1"/>
          <w:shd w:val="clear" w:color="auto" w:fill="FFFFFF"/>
        </w:rPr>
        <w:t xml:space="preserve">Based on the above traits he identified distinct team roles </w:t>
      </w:r>
      <w:r w:rsidRPr="00813910">
        <w:rPr>
          <w:rStyle w:val="tr"/>
          <w:rFonts w:cstheme="minorHAnsi"/>
          <w:color w:val="000000" w:themeColor="text1"/>
          <w:shd w:val="clear" w:color="auto" w:fill="FFFFFF"/>
        </w:rPr>
        <w:t>as:</w:t>
      </w:r>
    </w:p>
    <w:p w14:paraId="03F4DB7C" w14:textId="77777777" w:rsidR="009D2745" w:rsidRPr="00813910" w:rsidRDefault="009D2745" w:rsidP="009D2745">
      <w:pPr>
        <w:spacing w:line="360" w:lineRule="auto"/>
        <w:jc w:val="both"/>
        <w:rPr>
          <w:rStyle w:val="tr"/>
          <w:rFonts w:cstheme="minorHAnsi"/>
          <w:color w:val="000000" w:themeColor="text1"/>
          <w:shd w:val="clear" w:color="auto" w:fill="FFFFFF"/>
        </w:rPr>
      </w:pPr>
      <w:r w:rsidRPr="00813910">
        <w:rPr>
          <w:rStyle w:val="tr"/>
          <w:rFonts w:cstheme="minorHAnsi"/>
          <w:color w:val="000000" w:themeColor="text1"/>
          <w:shd w:val="clear" w:color="auto" w:fill="FFFFFF"/>
        </w:rPr>
        <w:t>Co-ordinator – Implementer</w:t>
      </w:r>
    </w:p>
    <w:p w14:paraId="6394DBDE" w14:textId="77777777" w:rsidR="009D2745" w:rsidRPr="00813910" w:rsidRDefault="009D2745" w:rsidP="009D2745">
      <w:pPr>
        <w:spacing w:line="360" w:lineRule="auto"/>
        <w:jc w:val="both"/>
        <w:rPr>
          <w:rStyle w:val="tr"/>
          <w:rFonts w:cstheme="minorHAnsi"/>
          <w:color w:val="000000" w:themeColor="text1"/>
          <w:shd w:val="clear" w:color="auto" w:fill="FFFFFF"/>
        </w:rPr>
      </w:pPr>
      <w:r w:rsidRPr="00813910">
        <w:rPr>
          <w:rStyle w:val="tr"/>
          <w:rFonts w:cstheme="minorHAnsi"/>
          <w:color w:val="000000" w:themeColor="text1"/>
          <w:shd w:val="clear" w:color="auto" w:fill="FFFFFF"/>
        </w:rPr>
        <w:t>Plan</w:t>
      </w:r>
      <w:r w:rsidRPr="00813910">
        <w:rPr>
          <w:rStyle w:val="tr"/>
          <w:rFonts w:cstheme="minorHAnsi"/>
          <w:color w:val="000000" w:themeColor="text1"/>
          <w:shd w:val="clear" w:color="auto" w:fill="FFFFFF"/>
        </w:rPr>
        <w:tab/>
        <w:t>- Monitor/Evaluator</w:t>
      </w:r>
    </w:p>
    <w:p w14:paraId="60C3B9D9" w14:textId="77777777" w:rsidR="009D2745" w:rsidRPr="00813910" w:rsidRDefault="009D2745" w:rsidP="009D2745">
      <w:pPr>
        <w:spacing w:line="360" w:lineRule="auto"/>
        <w:jc w:val="both"/>
        <w:rPr>
          <w:rStyle w:val="tr"/>
          <w:rFonts w:cstheme="minorHAnsi"/>
          <w:color w:val="000000" w:themeColor="text1"/>
          <w:shd w:val="clear" w:color="auto" w:fill="FFFFFF"/>
        </w:rPr>
      </w:pPr>
      <w:r w:rsidRPr="00813910">
        <w:rPr>
          <w:rStyle w:val="tr"/>
          <w:rFonts w:cstheme="minorHAnsi"/>
          <w:color w:val="000000" w:themeColor="text1"/>
          <w:shd w:val="clear" w:color="auto" w:fill="FFFFFF"/>
        </w:rPr>
        <w:t>Resource Investigator</w:t>
      </w:r>
      <w:r w:rsidRPr="00813910">
        <w:rPr>
          <w:rStyle w:val="tr"/>
          <w:rFonts w:cstheme="minorHAnsi"/>
          <w:color w:val="000000" w:themeColor="text1"/>
          <w:shd w:val="clear" w:color="auto" w:fill="FFFFFF"/>
        </w:rPr>
        <w:tab/>
        <w:t>- Team Worker</w:t>
      </w:r>
    </w:p>
    <w:p w14:paraId="4FBDB0BE" w14:textId="77777777" w:rsidR="009D2745" w:rsidRPr="00813910" w:rsidRDefault="009D2745" w:rsidP="009D2745">
      <w:pPr>
        <w:spacing w:line="360" w:lineRule="auto"/>
        <w:jc w:val="both"/>
        <w:rPr>
          <w:rStyle w:val="tr"/>
          <w:rFonts w:cstheme="minorHAnsi"/>
          <w:color w:val="000000" w:themeColor="text1"/>
          <w:shd w:val="clear" w:color="auto" w:fill="FFFFFF"/>
        </w:rPr>
      </w:pPr>
      <w:r w:rsidRPr="00813910">
        <w:rPr>
          <w:rStyle w:val="tr"/>
          <w:rFonts w:cstheme="minorHAnsi"/>
          <w:color w:val="000000" w:themeColor="text1"/>
          <w:shd w:val="clear" w:color="auto" w:fill="FFFFFF"/>
        </w:rPr>
        <w:t>Shaper</w:t>
      </w:r>
      <w:r w:rsidRPr="00813910">
        <w:rPr>
          <w:rStyle w:val="tr"/>
          <w:rFonts w:cstheme="minorHAnsi"/>
          <w:color w:val="000000" w:themeColor="text1"/>
          <w:shd w:val="clear" w:color="auto" w:fill="FFFFFF"/>
        </w:rPr>
        <w:tab/>
        <w:t>- Finisher</w:t>
      </w:r>
    </w:p>
    <w:p w14:paraId="3B324CFA" w14:textId="2BE183BB" w:rsidR="009D2745" w:rsidRPr="00813910" w:rsidRDefault="009D2745" w:rsidP="009D2745">
      <w:pPr>
        <w:spacing w:line="360" w:lineRule="auto"/>
        <w:jc w:val="both"/>
        <w:rPr>
          <w:rStyle w:val="tr"/>
          <w:rFonts w:cstheme="minorHAnsi"/>
          <w:color w:val="000000" w:themeColor="text1"/>
          <w:shd w:val="clear" w:color="auto" w:fill="FFFFFF"/>
        </w:rPr>
      </w:pPr>
      <w:r w:rsidRPr="00813910">
        <w:rPr>
          <w:rStyle w:val="tr"/>
          <w:rFonts w:cstheme="minorHAnsi"/>
          <w:color w:val="000000" w:themeColor="text1"/>
          <w:shd w:val="clear" w:color="auto" w:fill="FFFFFF"/>
        </w:rPr>
        <w:t xml:space="preserve">In context with t he above situation, it contradicts with the Belbin theory as the shift was meant to take over by the incoming carer from the outgoing carer. Hence, the outgoing carer left with no clue and no information on where the resident would be and how the incoming carer should be attending to the resident and from where or when? </w:t>
      </w:r>
      <w:r w:rsidRPr="00813910">
        <w:rPr>
          <w:rStyle w:val="tr"/>
          <w:rFonts w:cstheme="minorHAnsi"/>
          <w:color w:val="000000" w:themeColor="text1"/>
          <w:shd w:val="clear" w:color="auto" w:fill="FFFFFF"/>
        </w:rPr>
        <w:t>Therefore,</w:t>
      </w:r>
      <w:r w:rsidRPr="00813910">
        <w:rPr>
          <w:rStyle w:val="tr"/>
          <w:rFonts w:cstheme="minorHAnsi"/>
          <w:color w:val="000000" w:themeColor="text1"/>
          <w:shd w:val="clear" w:color="auto" w:fill="FFFFFF"/>
        </w:rPr>
        <w:t xml:space="preserve"> both </w:t>
      </w:r>
      <w:proofErr w:type="spellStart"/>
      <w:r w:rsidRPr="00813910">
        <w:rPr>
          <w:rStyle w:val="tr"/>
          <w:rFonts w:cstheme="minorHAnsi"/>
          <w:color w:val="000000" w:themeColor="text1"/>
          <w:shd w:val="clear" w:color="auto" w:fill="FFFFFF"/>
        </w:rPr>
        <w:t>carers</w:t>
      </w:r>
      <w:proofErr w:type="spellEnd"/>
      <w:r w:rsidRPr="00813910">
        <w:rPr>
          <w:rStyle w:val="tr"/>
          <w:rFonts w:cstheme="minorHAnsi"/>
          <w:color w:val="000000" w:themeColor="text1"/>
          <w:shd w:val="clear" w:color="auto" w:fill="FFFFFF"/>
        </w:rPr>
        <w:t xml:space="preserve"> were not compliance to the theory and they were not making a team effort concerning the patient’s health condition. The lack of communication has caused the issue and the carers were both required to attend a disciplinary hearing by the organization. </w:t>
      </w:r>
    </w:p>
    <w:p w14:paraId="13BFF880" w14:textId="77777777" w:rsidR="009D2745" w:rsidRPr="00813910" w:rsidRDefault="009D2745" w:rsidP="009D2745">
      <w:pPr>
        <w:pStyle w:val="Heading1"/>
        <w:rPr>
          <w:rStyle w:val="tr"/>
          <w:color w:val="000000" w:themeColor="text1"/>
          <w:sz w:val="24"/>
          <w:szCs w:val="24"/>
          <w:u w:val="single"/>
          <w:shd w:val="clear" w:color="auto" w:fill="FFFFFF"/>
        </w:rPr>
      </w:pPr>
      <w:bookmarkStart w:id="12" w:name="_Toc49546437"/>
      <w:r w:rsidRPr="00813910">
        <w:rPr>
          <w:rStyle w:val="tr"/>
          <w:color w:val="000000" w:themeColor="text1"/>
          <w:sz w:val="24"/>
          <w:szCs w:val="24"/>
          <w:u w:val="single"/>
          <w:shd w:val="clear" w:color="auto" w:fill="FFFFFF"/>
        </w:rPr>
        <w:t xml:space="preserve">Ways </w:t>
      </w:r>
      <w:r>
        <w:rPr>
          <w:rStyle w:val="tr"/>
          <w:color w:val="000000" w:themeColor="text1"/>
          <w:sz w:val="24"/>
          <w:szCs w:val="24"/>
          <w:u w:val="single"/>
          <w:shd w:val="clear" w:color="auto" w:fill="FFFFFF"/>
        </w:rPr>
        <w:t xml:space="preserve">to </w:t>
      </w:r>
      <w:r w:rsidRPr="00813910">
        <w:rPr>
          <w:rStyle w:val="tr"/>
          <w:color w:val="000000" w:themeColor="text1"/>
          <w:sz w:val="24"/>
          <w:szCs w:val="24"/>
          <w:u w:val="single"/>
          <w:shd w:val="clear" w:color="auto" w:fill="FFFFFF"/>
        </w:rPr>
        <w:t>Improve Effective Team working and Communication</w:t>
      </w:r>
      <w:bookmarkEnd w:id="12"/>
      <w:r w:rsidRPr="00813910">
        <w:rPr>
          <w:rStyle w:val="tr"/>
          <w:color w:val="000000" w:themeColor="text1"/>
          <w:sz w:val="24"/>
          <w:szCs w:val="24"/>
          <w:u w:val="single"/>
          <w:shd w:val="clear" w:color="auto" w:fill="FFFFFF"/>
        </w:rPr>
        <w:t xml:space="preserve"> </w:t>
      </w:r>
    </w:p>
    <w:p w14:paraId="46AD0CA2" w14:textId="77777777" w:rsidR="009D2745" w:rsidRPr="00813910" w:rsidRDefault="009D2745" w:rsidP="009D2745">
      <w:pPr>
        <w:spacing w:line="360" w:lineRule="auto"/>
        <w:jc w:val="both"/>
        <w:rPr>
          <w:rStyle w:val="tr"/>
          <w:rFonts w:cstheme="minorHAnsi"/>
          <w:color w:val="000000" w:themeColor="text1"/>
          <w:shd w:val="clear" w:color="auto" w:fill="FFFFFF"/>
        </w:rPr>
      </w:pPr>
      <w:r w:rsidRPr="00813910">
        <w:rPr>
          <w:rStyle w:val="tr"/>
          <w:rFonts w:cstheme="minorHAnsi"/>
          <w:color w:val="000000" w:themeColor="text1"/>
          <w:shd w:val="clear" w:color="auto" w:fill="FFFFFF"/>
        </w:rPr>
        <w:t>Using some tools and techniques should help improve the above aspects in good time.</w:t>
      </w:r>
    </w:p>
    <w:p w14:paraId="77CA7D49" w14:textId="1876F698" w:rsidR="009D2745" w:rsidRPr="00813910" w:rsidRDefault="009D2745" w:rsidP="009D2745">
      <w:pPr>
        <w:pStyle w:val="ListParagraph"/>
        <w:numPr>
          <w:ilvl w:val="0"/>
          <w:numId w:val="3"/>
        </w:numPr>
        <w:spacing w:line="360" w:lineRule="auto"/>
        <w:jc w:val="both"/>
        <w:rPr>
          <w:rStyle w:val="tr"/>
          <w:rFonts w:cstheme="minorHAnsi"/>
          <w:color w:val="000000" w:themeColor="text1"/>
          <w:sz w:val="24"/>
          <w:szCs w:val="24"/>
          <w:shd w:val="clear" w:color="auto" w:fill="FFFFFF"/>
        </w:rPr>
      </w:pPr>
      <w:r w:rsidRPr="00813910">
        <w:rPr>
          <w:rStyle w:val="tr"/>
          <w:rFonts w:cstheme="minorHAnsi"/>
          <w:color w:val="000000" w:themeColor="text1"/>
          <w:sz w:val="24"/>
          <w:szCs w:val="24"/>
          <w:shd w:val="clear" w:color="auto" w:fill="FFFFFF"/>
        </w:rPr>
        <w:t xml:space="preserve">Closed –loop communication is an important technique that will reduce the risk of upcoming errors from mishandling, misunderstandings, and wrong assumptions. It s a good concept for team leaders in this industry to use closed-loop communication with their team according to Nursing Times (Nursing </w:t>
      </w:r>
      <w:r w:rsidRPr="00813910">
        <w:rPr>
          <w:rStyle w:val="tr"/>
          <w:rFonts w:cstheme="minorHAnsi"/>
          <w:color w:val="000000" w:themeColor="text1"/>
          <w:sz w:val="24"/>
          <w:szCs w:val="24"/>
          <w:shd w:val="clear" w:color="auto" w:fill="FFFFFF"/>
        </w:rPr>
        <w:t>Times, 2016</w:t>
      </w:r>
      <w:r w:rsidRPr="00813910">
        <w:rPr>
          <w:rStyle w:val="tr"/>
          <w:rFonts w:cstheme="minorHAnsi"/>
          <w:color w:val="000000" w:themeColor="text1"/>
          <w:sz w:val="24"/>
          <w:szCs w:val="24"/>
          <w:shd w:val="clear" w:color="auto" w:fill="FFFFFF"/>
        </w:rPr>
        <w:t>).</w:t>
      </w:r>
    </w:p>
    <w:p w14:paraId="2E3562F0" w14:textId="77777777" w:rsidR="009D2745" w:rsidRPr="00813910" w:rsidRDefault="009D2745" w:rsidP="009D2745">
      <w:pPr>
        <w:pStyle w:val="ListParagraph"/>
        <w:numPr>
          <w:ilvl w:val="0"/>
          <w:numId w:val="3"/>
        </w:numPr>
        <w:spacing w:line="360" w:lineRule="auto"/>
        <w:jc w:val="both"/>
        <w:rPr>
          <w:rStyle w:val="tr"/>
          <w:rFonts w:cstheme="minorHAnsi"/>
          <w:color w:val="000000" w:themeColor="text1"/>
          <w:sz w:val="24"/>
          <w:szCs w:val="24"/>
          <w:shd w:val="clear" w:color="auto" w:fill="FFFFFF"/>
        </w:rPr>
      </w:pPr>
      <w:r w:rsidRPr="00813910">
        <w:rPr>
          <w:rStyle w:val="tr"/>
          <w:rFonts w:cstheme="minorHAnsi"/>
          <w:color w:val="000000" w:themeColor="text1"/>
          <w:sz w:val="24"/>
          <w:szCs w:val="24"/>
          <w:shd w:val="clear" w:color="auto" w:fill="FFFFFF"/>
        </w:rPr>
        <w:t>Conducting debriefs can help the team to how they have performed, even in a care setting it is better if the nurse or manager in-charge to attend to a debriefing at the end of the shift rather than waiting for shift is completed and carers ready to leave.</w:t>
      </w:r>
    </w:p>
    <w:p w14:paraId="5121701F" w14:textId="77777777" w:rsidR="009D2745" w:rsidRPr="00813910" w:rsidRDefault="009D2745" w:rsidP="009D2745">
      <w:pPr>
        <w:pStyle w:val="ListParagraph"/>
        <w:numPr>
          <w:ilvl w:val="0"/>
          <w:numId w:val="3"/>
        </w:numPr>
        <w:spacing w:line="360" w:lineRule="auto"/>
        <w:jc w:val="both"/>
        <w:rPr>
          <w:rStyle w:val="tr"/>
          <w:rFonts w:cstheme="minorHAnsi"/>
          <w:color w:val="000000" w:themeColor="text1"/>
          <w:sz w:val="24"/>
          <w:szCs w:val="24"/>
          <w:shd w:val="clear" w:color="auto" w:fill="FFFFFF"/>
        </w:rPr>
      </w:pPr>
      <w:r w:rsidRPr="00813910">
        <w:rPr>
          <w:rStyle w:val="tr"/>
          <w:rFonts w:cstheme="minorHAnsi"/>
          <w:color w:val="000000" w:themeColor="text1"/>
          <w:sz w:val="24"/>
          <w:szCs w:val="24"/>
          <w:shd w:val="clear" w:color="auto" w:fill="FFFFFF"/>
        </w:rPr>
        <w:t>Using a checklist can help what has not been completed due to either lack of time, lack of resources, lack of medication or lack of equipment.</w:t>
      </w:r>
    </w:p>
    <w:p w14:paraId="0AD7346D" w14:textId="77777777" w:rsidR="009D2745" w:rsidRPr="00813910" w:rsidRDefault="009D2745" w:rsidP="009D2745">
      <w:pPr>
        <w:pStyle w:val="ListParagraph"/>
        <w:numPr>
          <w:ilvl w:val="0"/>
          <w:numId w:val="3"/>
        </w:numPr>
        <w:spacing w:line="360" w:lineRule="auto"/>
        <w:jc w:val="both"/>
        <w:rPr>
          <w:rStyle w:val="tr"/>
          <w:rFonts w:cstheme="minorHAnsi"/>
          <w:color w:val="000000" w:themeColor="text1"/>
          <w:sz w:val="24"/>
          <w:szCs w:val="24"/>
          <w:shd w:val="clear" w:color="auto" w:fill="FFFFFF"/>
        </w:rPr>
      </w:pPr>
      <w:r w:rsidRPr="00813910">
        <w:rPr>
          <w:rStyle w:val="tr"/>
          <w:rFonts w:cstheme="minorHAnsi"/>
          <w:color w:val="000000" w:themeColor="text1"/>
          <w:sz w:val="24"/>
          <w:szCs w:val="24"/>
          <w:shd w:val="clear" w:color="auto" w:fill="FFFFFF"/>
        </w:rPr>
        <w:t>Learning extra complex skills and communication skills if that is what a carer lacks.</w:t>
      </w:r>
    </w:p>
    <w:p w14:paraId="7D02E0EE" w14:textId="77777777" w:rsidR="009D2745" w:rsidRPr="00813910" w:rsidRDefault="009D2745" w:rsidP="009D2745">
      <w:pPr>
        <w:pStyle w:val="Heading1"/>
        <w:rPr>
          <w:color w:val="000000" w:themeColor="text1"/>
          <w:sz w:val="24"/>
          <w:szCs w:val="24"/>
          <w:u w:val="single"/>
        </w:rPr>
      </w:pPr>
      <w:bookmarkStart w:id="13" w:name="_Toc49546438"/>
      <w:r w:rsidRPr="00813910">
        <w:rPr>
          <w:rStyle w:val="tr"/>
          <w:color w:val="000000" w:themeColor="text1"/>
          <w:sz w:val="24"/>
          <w:szCs w:val="24"/>
          <w:u w:val="single"/>
          <w:shd w:val="clear" w:color="auto" w:fill="FFFFFF"/>
        </w:rPr>
        <w:t>Conclusion</w:t>
      </w:r>
      <w:bookmarkEnd w:id="13"/>
    </w:p>
    <w:p w14:paraId="727C1886" w14:textId="77777777" w:rsidR="009D2745" w:rsidRDefault="009D2745" w:rsidP="009D2745">
      <w:pPr>
        <w:spacing w:line="360" w:lineRule="auto"/>
        <w:jc w:val="both"/>
        <w:rPr>
          <w:color w:val="000000" w:themeColor="text1"/>
        </w:rPr>
      </w:pPr>
      <w:r w:rsidRPr="00813910">
        <w:rPr>
          <w:color w:val="000000" w:themeColor="text1"/>
        </w:rPr>
        <w:t>On the above context, an effective health care requires teamwork. All that are involved should be working towards a common goal. People who work well together make fewer mistakes which results in better outcome. It is important that all members communicate in such mode that nobody should miss the information and feel excluded from the team. In the care setting not all the time that carers work every day with the same resident, there are times that carers take turns to work with some residents and therefore some errors could be in practice. Carers must focus and be of much more considerate concerning their patient care. Carers should be able to handle complex care patients who are more vulnerable than other patients and therefore, it is important that they are trained in special skills that will help better care providing within the setting.  In this study the main discussion on effective team working and communication has been elaborated to the understanding of how much effort can be put to keep up the team work and communications in order.</w:t>
      </w:r>
    </w:p>
    <w:p w14:paraId="0A33D5CC" w14:textId="77777777" w:rsidR="009D2745" w:rsidRDefault="009D2745" w:rsidP="009D2745">
      <w:pPr>
        <w:spacing w:line="360" w:lineRule="auto"/>
        <w:jc w:val="both"/>
        <w:rPr>
          <w:color w:val="000000" w:themeColor="text1"/>
        </w:rPr>
      </w:pPr>
    </w:p>
    <w:p w14:paraId="019DB859" w14:textId="77777777" w:rsidR="009D2745" w:rsidRPr="00813910" w:rsidRDefault="009D2745" w:rsidP="009D2745">
      <w:pPr>
        <w:spacing w:line="360" w:lineRule="auto"/>
        <w:jc w:val="both"/>
        <w:rPr>
          <w:color w:val="000000" w:themeColor="text1"/>
        </w:rPr>
      </w:pPr>
    </w:p>
    <w:p w14:paraId="1DC5B582" w14:textId="77777777" w:rsidR="009D2745" w:rsidRPr="008E6907" w:rsidRDefault="009D2745" w:rsidP="009D2745">
      <w:pPr>
        <w:spacing w:line="360" w:lineRule="auto"/>
      </w:pPr>
      <w:bookmarkStart w:id="14" w:name="_GoBack"/>
      <w:bookmarkEnd w:id="14"/>
    </w:p>
    <w:p w14:paraId="44D0F433" w14:textId="77777777" w:rsidR="009D2745" w:rsidRPr="00813910" w:rsidRDefault="009D2745" w:rsidP="009D2745">
      <w:pPr>
        <w:pStyle w:val="Heading1"/>
        <w:rPr>
          <w:color w:val="000000" w:themeColor="text1"/>
          <w:u w:val="single"/>
        </w:rPr>
      </w:pPr>
      <w:bookmarkStart w:id="15" w:name="_Toc49546439"/>
      <w:r w:rsidRPr="00813910">
        <w:rPr>
          <w:color w:val="000000" w:themeColor="text1"/>
          <w:u w:val="single"/>
        </w:rPr>
        <w:t>References</w:t>
      </w:r>
      <w:bookmarkEnd w:id="15"/>
    </w:p>
    <w:p w14:paraId="1F35164E" w14:textId="77777777" w:rsidR="009D2745" w:rsidRPr="00CB30DE" w:rsidRDefault="009D2745" w:rsidP="009D2745">
      <w:pPr>
        <w:rPr>
          <w:rFonts w:cstheme="minorHAnsi"/>
          <w:color w:val="007542"/>
          <w:shd w:val="clear" w:color="auto" w:fill="FFFFFF"/>
        </w:rPr>
      </w:pPr>
      <w:hyperlink r:id="rId6" w:history="1">
        <w:r w:rsidRPr="00CB30DE">
          <w:rPr>
            <w:rStyle w:val="Hyperlink"/>
            <w:rFonts w:cstheme="minorHAnsi"/>
            <w:shd w:val="clear" w:color="auto" w:fill="FFFFFF"/>
          </w:rPr>
          <w:t>www.caredocs.co.uk/the-importance-of-effective-communication-in-care</w:t>
        </w:r>
      </w:hyperlink>
    </w:p>
    <w:p w14:paraId="52A576A4" w14:textId="77777777" w:rsidR="009D2745" w:rsidRPr="00CB30DE" w:rsidRDefault="009D2745" w:rsidP="009D2745">
      <w:pPr>
        <w:rPr>
          <w:rFonts w:cstheme="minorHAnsi"/>
          <w:color w:val="007542"/>
          <w:shd w:val="clear" w:color="auto" w:fill="FFFFFF"/>
        </w:rPr>
      </w:pPr>
      <w:r>
        <w:rPr>
          <w:rFonts w:cstheme="minorHAnsi"/>
        </w:rPr>
        <w:t>Accessed [online] on the 24</w:t>
      </w:r>
      <w:r w:rsidRPr="00660400">
        <w:rPr>
          <w:rFonts w:cstheme="minorHAnsi"/>
          <w:vertAlign w:val="superscript"/>
        </w:rPr>
        <w:t>th</w:t>
      </w:r>
      <w:r>
        <w:rPr>
          <w:rFonts w:cstheme="minorHAnsi"/>
        </w:rPr>
        <w:t xml:space="preserve"> of August 2020 </w:t>
      </w:r>
    </w:p>
    <w:p w14:paraId="30C55648" w14:textId="77777777" w:rsidR="009D2745" w:rsidRDefault="009D2745" w:rsidP="009D2745">
      <w:pPr>
        <w:rPr>
          <w:rFonts w:ascii="Helvetica" w:hAnsi="Helvetica" w:cs="Helvetica"/>
          <w:color w:val="007542"/>
          <w:sz w:val="17"/>
          <w:szCs w:val="17"/>
          <w:shd w:val="clear" w:color="auto" w:fill="FFFFFF"/>
        </w:rPr>
      </w:pPr>
      <w:hyperlink r:id="rId7" w:history="1">
        <w:r>
          <w:rPr>
            <w:rStyle w:val="Hyperlink"/>
          </w:rPr>
          <w:t>https://careertrend.com/info-7813454-types-communication-care-setting.html</w:t>
        </w:r>
      </w:hyperlink>
      <w:r>
        <w:rPr>
          <w:rFonts w:ascii="Helvetica" w:hAnsi="Helvetica" w:cs="Helvetica"/>
          <w:color w:val="007542"/>
          <w:sz w:val="17"/>
          <w:szCs w:val="17"/>
          <w:shd w:val="clear" w:color="auto" w:fill="FFFFFF"/>
        </w:rPr>
        <w:t xml:space="preserve"> </w:t>
      </w:r>
      <w:r>
        <w:t>Accessed [online] on the 24</w:t>
      </w:r>
      <w:r w:rsidRPr="00660400">
        <w:rPr>
          <w:vertAlign w:val="superscript"/>
        </w:rPr>
        <w:t>th</w:t>
      </w:r>
      <w:r>
        <w:t xml:space="preserve"> August 2020</w:t>
      </w:r>
    </w:p>
    <w:p w14:paraId="1D8BE6CB" w14:textId="77777777" w:rsidR="009D2745" w:rsidRPr="00B476C0" w:rsidRDefault="009D2745" w:rsidP="009D2745">
      <w:hyperlink r:id="rId8" w:history="1">
        <w:r>
          <w:rPr>
            <w:rStyle w:val="Hyperlink"/>
          </w:rPr>
          <w:t>https://www.nursingtimes.net/clinical-archive/patient-safety/tools-and-techniques-to-improve-teamwork-and-avoid-patient-harm-12-12-2016/</w:t>
        </w:r>
      </w:hyperlink>
      <w:r w:rsidRPr="00990B38">
        <w:rPr>
          <w:rFonts w:cstheme="minorHAnsi"/>
          <w:color w:val="000000" w:themeColor="text1"/>
          <w:shd w:val="clear" w:color="auto" w:fill="FFFFFF"/>
        </w:rPr>
        <w:t xml:space="preserve"> </w:t>
      </w:r>
      <w:r w:rsidRPr="00660400">
        <w:rPr>
          <w:rFonts w:cstheme="minorHAnsi"/>
          <w:color w:val="000000" w:themeColor="text1"/>
          <w:shd w:val="clear" w:color="auto" w:fill="FFFFFF"/>
        </w:rPr>
        <w:t>Accessed [online]</w:t>
      </w:r>
      <w:r>
        <w:rPr>
          <w:rFonts w:cstheme="minorHAnsi"/>
          <w:color w:val="000000" w:themeColor="text1"/>
          <w:shd w:val="clear" w:color="auto" w:fill="FFFFFF"/>
        </w:rPr>
        <w:t xml:space="preserve"> on the 24</w:t>
      </w:r>
      <w:r w:rsidRPr="00660400">
        <w:rPr>
          <w:rFonts w:cstheme="minorHAnsi"/>
          <w:color w:val="000000" w:themeColor="text1"/>
          <w:shd w:val="clear" w:color="auto" w:fill="FFFFFF"/>
          <w:vertAlign w:val="superscript"/>
        </w:rPr>
        <w:t>th</w:t>
      </w:r>
      <w:r>
        <w:rPr>
          <w:rFonts w:cstheme="minorHAnsi"/>
          <w:color w:val="000000" w:themeColor="text1"/>
          <w:shd w:val="clear" w:color="auto" w:fill="FFFFFF"/>
        </w:rPr>
        <w:t xml:space="preserve"> August 2020 </w:t>
      </w:r>
      <w:r>
        <w:rPr>
          <w:rFonts w:ascii="Helvetica" w:hAnsi="Helvetica" w:cs="Helvetica"/>
          <w:color w:val="007542"/>
          <w:sz w:val="17"/>
          <w:szCs w:val="17"/>
          <w:shd w:val="clear" w:color="auto" w:fill="FFFFFF"/>
        </w:rPr>
        <w:t xml:space="preserve"> </w:t>
      </w:r>
    </w:p>
    <w:p w14:paraId="1B21BD09" w14:textId="77777777" w:rsidR="009D2745" w:rsidRPr="00660400" w:rsidRDefault="009D2745" w:rsidP="009D2745">
      <w:pPr>
        <w:jc w:val="both"/>
      </w:pPr>
      <w:r>
        <w:rPr>
          <w:rStyle w:val="Strong"/>
          <w:rFonts w:ascii="Helvetica" w:hAnsi="Helvetica" w:cs="Helvetica"/>
          <w:color w:val="444444"/>
          <w:sz w:val="23"/>
          <w:szCs w:val="23"/>
          <w:bdr w:val="none" w:sz="0" w:space="0" w:color="auto" w:frame="1"/>
          <w:shd w:val="clear" w:color="auto" w:fill="EEEEEE"/>
        </w:rPr>
        <w:t>Robson W</w:t>
      </w:r>
      <w:r>
        <w:rPr>
          <w:rFonts w:ascii="Helvetica" w:hAnsi="Helvetica" w:cs="Helvetica"/>
          <w:color w:val="444444"/>
          <w:sz w:val="23"/>
          <w:szCs w:val="23"/>
          <w:shd w:val="clear" w:color="auto" w:fill="EEEEEE"/>
        </w:rPr>
        <w:t> (2016) Tools and techniques to improve teamwork and avoid patient harm. </w:t>
      </w:r>
      <w:r>
        <w:rPr>
          <w:rStyle w:val="Emphasis"/>
          <w:rFonts w:ascii="Helvetica" w:hAnsi="Helvetica" w:cs="Helvetica"/>
          <w:color w:val="444444"/>
          <w:sz w:val="23"/>
          <w:szCs w:val="23"/>
          <w:bdr w:val="none" w:sz="0" w:space="0" w:color="auto" w:frame="1"/>
          <w:shd w:val="clear" w:color="auto" w:fill="EEEEEE"/>
        </w:rPr>
        <w:t>Nursing Times</w:t>
      </w:r>
      <w:r>
        <w:rPr>
          <w:rFonts w:ascii="Helvetica" w:hAnsi="Helvetica" w:cs="Helvetica"/>
          <w:color w:val="444444"/>
          <w:sz w:val="23"/>
          <w:szCs w:val="23"/>
          <w:shd w:val="clear" w:color="auto" w:fill="EEEEEE"/>
        </w:rPr>
        <w:t>; 113: 1, 24-27.</w:t>
      </w:r>
      <w:r w:rsidRPr="00990B38">
        <w:rPr>
          <w:rFonts w:cstheme="minorHAnsi"/>
          <w:color w:val="007542"/>
          <w:shd w:val="clear" w:color="auto" w:fill="FFFFFF"/>
        </w:rPr>
        <w:t xml:space="preserve"> </w:t>
      </w:r>
      <w:r>
        <w:rPr>
          <w:rFonts w:cstheme="minorHAnsi"/>
          <w:color w:val="007542"/>
          <w:shd w:val="clear" w:color="auto" w:fill="FFFFFF"/>
        </w:rPr>
        <w:t>Accessed [online] on the 24</w:t>
      </w:r>
      <w:r w:rsidRPr="00660400">
        <w:rPr>
          <w:rFonts w:cstheme="minorHAnsi"/>
          <w:color w:val="007542"/>
          <w:shd w:val="clear" w:color="auto" w:fill="FFFFFF"/>
          <w:vertAlign w:val="superscript"/>
        </w:rPr>
        <w:t>th</w:t>
      </w:r>
      <w:r>
        <w:rPr>
          <w:rFonts w:cstheme="minorHAnsi"/>
          <w:color w:val="007542"/>
          <w:shd w:val="clear" w:color="auto" w:fill="FFFFFF"/>
        </w:rPr>
        <w:t xml:space="preserve"> August 2020</w:t>
      </w:r>
      <w:r>
        <w:rPr>
          <w:rStyle w:val="Strong"/>
          <w:rFonts w:ascii="Helvetica" w:hAnsi="Helvetica" w:cs="Helvetica"/>
          <w:color w:val="444444"/>
          <w:sz w:val="23"/>
          <w:szCs w:val="23"/>
          <w:bdr w:val="none" w:sz="0" w:space="0" w:color="auto" w:frame="1"/>
          <w:shd w:val="clear" w:color="auto" w:fill="EEEEEE"/>
        </w:rPr>
        <w:t> </w:t>
      </w:r>
    </w:p>
    <w:p w14:paraId="785DBA17" w14:textId="4D1DC27E" w:rsidR="009D2745" w:rsidRPr="00660400" w:rsidRDefault="009D2745" w:rsidP="009D2745">
      <w:pPr>
        <w:rPr>
          <w:rFonts w:ascii="Helvetica" w:hAnsi="Helvetica" w:cs="Helvetica"/>
          <w:color w:val="007542"/>
          <w:sz w:val="17"/>
          <w:szCs w:val="17"/>
          <w:shd w:val="clear" w:color="auto" w:fill="FFFFFF"/>
        </w:rPr>
      </w:pPr>
      <w:hyperlink r:id="rId9" w:history="1">
        <w:r>
          <w:rPr>
            <w:rStyle w:val="Hyperlink"/>
          </w:rPr>
          <w:t>https://welldoing.org/article/5-key-benefits-teamwork-and-collaboration</w:t>
        </w:r>
      </w:hyperlink>
      <w:r>
        <w:t>.</w:t>
      </w:r>
      <w:r w:rsidRPr="00990B38">
        <w:t xml:space="preserve"> </w:t>
      </w:r>
      <w:r>
        <w:t>Accessed [</w:t>
      </w:r>
      <w:r>
        <w:t>online] on the 24</w:t>
      </w:r>
      <w:r w:rsidRPr="00660400">
        <w:rPr>
          <w:vertAlign w:val="superscript"/>
        </w:rPr>
        <w:t>th</w:t>
      </w:r>
      <w:r>
        <w:t xml:space="preserve"> August 2020</w:t>
      </w:r>
    </w:p>
    <w:p w14:paraId="3EB8EA8F" w14:textId="77777777" w:rsidR="009D2745" w:rsidRDefault="009D2745" w:rsidP="009D2745">
      <w:pPr>
        <w:jc w:val="both"/>
        <w:rPr>
          <w:rStyle w:val="Strong"/>
          <w:rFonts w:ascii="Helvetica" w:hAnsi="Helvetica" w:cs="Helvetica"/>
          <w:color w:val="444444"/>
          <w:sz w:val="23"/>
          <w:szCs w:val="23"/>
          <w:bdr w:val="none" w:sz="0" w:space="0" w:color="auto" w:frame="1"/>
          <w:shd w:val="clear" w:color="auto" w:fill="EEEEEE"/>
        </w:rPr>
      </w:pPr>
    </w:p>
    <w:p w14:paraId="570B407F" w14:textId="77777777" w:rsidR="009D2745" w:rsidRDefault="009D2745" w:rsidP="009D2745">
      <w:pPr>
        <w:jc w:val="both"/>
        <w:rPr>
          <w:rStyle w:val="Strong"/>
          <w:rFonts w:ascii="Helvetica" w:hAnsi="Helvetica" w:cs="Helvetica"/>
          <w:color w:val="444444"/>
          <w:sz w:val="23"/>
          <w:szCs w:val="23"/>
          <w:bdr w:val="none" w:sz="0" w:space="0" w:color="auto" w:frame="1"/>
          <w:shd w:val="clear" w:color="auto" w:fill="EEEEEE"/>
        </w:rPr>
      </w:pPr>
    </w:p>
    <w:p w14:paraId="65B62C17" w14:textId="77777777" w:rsidR="009D2745" w:rsidRDefault="009D2745" w:rsidP="009D2745"/>
    <w:p w14:paraId="18C65409" w14:textId="77777777" w:rsidR="009D2745" w:rsidRDefault="009D2745" w:rsidP="009D2745"/>
    <w:p w14:paraId="0B92A368" w14:textId="77777777" w:rsidR="009D2745" w:rsidRPr="009920E3" w:rsidRDefault="009D2745" w:rsidP="009D2745"/>
    <w:p w14:paraId="2EB67021" w14:textId="77777777" w:rsidR="006B7D33" w:rsidRDefault="006B7D33" w:rsidP="006B7D33">
      <w:pPr>
        <w:jc w:val="center"/>
      </w:pPr>
    </w:p>
    <w:sectPr w:rsidR="006B7D33" w:rsidSect="00DE4A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A333C2"/>
    <w:multiLevelType w:val="hybridMultilevel"/>
    <w:tmpl w:val="9B848D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B3A6DC7"/>
    <w:multiLevelType w:val="hybridMultilevel"/>
    <w:tmpl w:val="4F421F82"/>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36F91CFE"/>
    <w:multiLevelType w:val="hybridMultilevel"/>
    <w:tmpl w:val="16CAAF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D33"/>
    <w:rsid w:val="00324745"/>
    <w:rsid w:val="006B7D33"/>
    <w:rsid w:val="009D2745"/>
    <w:rsid w:val="00C43DB6"/>
    <w:rsid w:val="00DE4A6B"/>
    <w:rsid w:val="00FE0E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1DCB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D2745"/>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2745"/>
    <w:rPr>
      <w:rFonts w:asciiTheme="majorHAnsi" w:eastAsiaTheme="majorEastAsia" w:hAnsiTheme="majorHAnsi" w:cstheme="majorBidi"/>
      <w:b/>
      <w:bCs/>
      <w:color w:val="2E74B5" w:themeColor="accent1" w:themeShade="BF"/>
      <w:sz w:val="28"/>
      <w:szCs w:val="28"/>
      <w:lang w:val="en-GB"/>
    </w:rPr>
  </w:style>
  <w:style w:type="paragraph" w:styleId="ListParagraph">
    <w:name w:val="List Paragraph"/>
    <w:basedOn w:val="Normal"/>
    <w:uiPriority w:val="34"/>
    <w:qFormat/>
    <w:rsid w:val="009D2745"/>
    <w:pPr>
      <w:spacing w:after="200" w:line="276" w:lineRule="auto"/>
      <w:ind w:left="720"/>
      <w:contextualSpacing/>
    </w:pPr>
    <w:rPr>
      <w:sz w:val="22"/>
      <w:szCs w:val="22"/>
      <w:lang w:val="en-GB"/>
    </w:rPr>
  </w:style>
  <w:style w:type="character" w:styleId="Hyperlink">
    <w:name w:val="Hyperlink"/>
    <w:basedOn w:val="DefaultParagraphFont"/>
    <w:uiPriority w:val="99"/>
    <w:unhideWhenUsed/>
    <w:rsid w:val="009D2745"/>
    <w:rPr>
      <w:color w:val="0563C1" w:themeColor="hyperlink"/>
      <w:u w:val="single"/>
    </w:rPr>
  </w:style>
  <w:style w:type="paragraph" w:styleId="NormalWeb">
    <w:name w:val="Normal (Web)"/>
    <w:basedOn w:val="Normal"/>
    <w:uiPriority w:val="99"/>
    <w:unhideWhenUsed/>
    <w:rsid w:val="009D2745"/>
    <w:pPr>
      <w:spacing w:before="100" w:beforeAutospacing="1" w:after="100" w:afterAutospacing="1"/>
    </w:pPr>
    <w:rPr>
      <w:rFonts w:ascii="Times New Roman" w:eastAsia="Times New Roman" w:hAnsi="Times New Roman" w:cs="Times New Roman"/>
      <w:lang w:val="en-GB" w:eastAsia="en-GB"/>
    </w:rPr>
  </w:style>
  <w:style w:type="character" w:customStyle="1" w:styleId="tr">
    <w:name w:val="tr"/>
    <w:basedOn w:val="DefaultParagraphFont"/>
    <w:rsid w:val="009D2745"/>
  </w:style>
  <w:style w:type="character" w:styleId="Strong">
    <w:name w:val="Strong"/>
    <w:basedOn w:val="DefaultParagraphFont"/>
    <w:uiPriority w:val="22"/>
    <w:qFormat/>
    <w:rsid w:val="009D2745"/>
    <w:rPr>
      <w:b/>
      <w:bCs/>
    </w:rPr>
  </w:style>
  <w:style w:type="character" w:styleId="Emphasis">
    <w:name w:val="Emphasis"/>
    <w:basedOn w:val="DefaultParagraphFont"/>
    <w:uiPriority w:val="20"/>
    <w:qFormat/>
    <w:rsid w:val="009D2745"/>
    <w:rPr>
      <w:i/>
      <w:iCs/>
    </w:rPr>
  </w:style>
  <w:style w:type="paragraph" w:styleId="TOCHeading">
    <w:name w:val="TOC Heading"/>
    <w:basedOn w:val="Heading1"/>
    <w:next w:val="Normal"/>
    <w:uiPriority w:val="39"/>
    <w:semiHidden/>
    <w:unhideWhenUsed/>
    <w:qFormat/>
    <w:rsid w:val="009D2745"/>
    <w:pPr>
      <w:outlineLvl w:val="9"/>
    </w:pPr>
    <w:rPr>
      <w:lang w:val="en-US"/>
    </w:rPr>
  </w:style>
  <w:style w:type="paragraph" w:styleId="TOC1">
    <w:name w:val="toc 1"/>
    <w:basedOn w:val="Normal"/>
    <w:next w:val="Normal"/>
    <w:autoRedefine/>
    <w:uiPriority w:val="39"/>
    <w:unhideWhenUsed/>
    <w:rsid w:val="009D2745"/>
    <w:pPr>
      <w:spacing w:after="100" w:line="276" w:lineRule="auto"/>
    </w:pPr>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hyperlink" Target="http://www.caredocs.co.uk/the-importance-of-effective-communication-in-care" TargetMode="External"/><Relationship Id="rId7" Type="http://schemas.openxmlformats.org/officeDocument/2006/relationships/hyperlink" Target="https://careertrend.com/info-7813454-types-communication-care-setting.html" TargetMode="External"/><Relationship Id="rId8" Type="http://schemas.openxmlformats.org/officeDocument/2006/relationships/hyperlink" Target="https://www.nursingtimes.net/clinical-archive/patient-safety/tools-and-techniques-to-improve-teamwork-and-avoid-patient-harm-12-12-2016/" TargetMode="External"/><Relationship Id="rId9" Type="http://schemas.openxmlformats.org/officeDocument/2006/relationships/hyperlink" Target="https://welldoing.org/article/5-key-benefits-teamwork-and-collaboration"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2303</Words>
  <Characters>12234</Characters>
  <Application>Microsoft Macintosh Word</Application>
  <DocSecurity>0</DocSecurity>
  <Lines>291</Lines>
  <Paragraphs>107</Paragraphs>
  <ScaleCrop>false</ScaleCrop>
  <LinksUpToDate>false</LinksUpToDate>
  <CharactersWithSpaces>14430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2020-08-28T21:45:00Z</dcterms:created>
  <dcterms:modified xsi:type="dcterms:W3CDTF">2020-08-28T21:45:00Z</dcterms:modified>
</cp:coreProperties>
</file>