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AA599" w14:textId="77777777" w:rsidR="00447B86" w:rsidRDefault="00447B86"/>
    <w:p w14:paraId="0DDE7597" w14:textId="783B7BD5" w:rsidR="00555531" w:rsidRDefault="00391DE0">
      <w:r>
        <w:rPr>
          <w:noProof/>
        </w:rPr>
        <w:drawing>
          <wp:anchor distT="0" distB="0" distL="114300" distR="114300" simplePos="0" relativeHeight="251658240"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0E27B00A" w14:textId="77777777" w:rsidR="00391DE0" w:rsidRPr="00E367FA" w:rsidRDefault="00391DE0" w:rsidP="00391DE0">
      <w:pPr>
        <w:rPr>
          <w:rFonts w:ascii="Arial" w:hAnsi="Arial" w:cs="Arial"/>
          <w:b/>
        </w:rPr>
      </w:pPr>
    </w:p>
    <w:p w14:paraId="60061E4C" w14:textId="77777777" w:rsidR="00391DE0" w:rsidRPr="00E367FA" w:rsidRDefault="00391DE0" w:rsidP="00391DE0">
      <w:pPr>
        <w:rPr>
          <w:rFonts w:ascii="Arial" w:hAnsi="Arial" w:cs="Arial"/>
          <w:b/>
        </w:rPr>
      </w:pPr>
    </w:p>
    <w:p w14:paraId="44EAFD9C"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E367FA" w:rsidRDefault="00391DE0" w:rsidP="00391DE0">
      <w:pPr>
        <w:rPr>
          <w:rFonts w:ascii="Arial" w:hAnsi="Arial" w:cs="Arial"/>
          <w:b/>
        </w:rPr>
      </w:pPr>
    </w:p>
    <w:p w14:paraId="3BA28EF9" w14:textId="77777777" w:rsidR="00391DE0" w:rsidRPr="00E367FA" w:rsidRDefault="00391DE0" w:rsidP="00391DE0">
      <w:pPr>
        <w:rPr>
          <w:rFonts w:ascii="Arial" w:hAnsi="Arial" w:cs="Arial"/>
          <w:b/>
          <w:sz w:val="40"/>
          <w:szCs w:val="40"/>
        </w:rPr>
      </w:pPr>
      <w:r w:rsidRPr="00E367FA">
        <w:rPr>
          <w:rFonts w:ascii="Arial" w:hAnsi="Arial" w:cs="Arial"/>
          <w:b/>
          <w:sz w:val="40"/>
          <w:szCs w:val="40"/>
        </w:rPr>
        <w:t>Student name:​</w:t>
      </w:r>
    </w:p>
    <w:p w14:paraId="41B33995" w14:textId="77777777" w:rsidR="00391DE0" w:rsidRPr="00E367FA" w:rsidRDefault="00391DE0" w:rsidP="00391DE0">
      <w:pPr>
        <w:rPr>
          <w:rFonts w:ascii="Arial" w:hAnsi="Arial" w:cs="Arial"/>
          <w:b/>
          <w:sz w:val="40"/>
          <w:szCs w:val="40"/>
        </w:rPr>
      </w:pPr>
      <w:r w:rsidRPr="00E367FA">
        <w:rPr>
          <w:rFonts w:ascii="Arial" w:hAnsi="Arial" w:cs="Arial"/>
          <w:b/>
          <w:sz w:val="40"/>
          <w:szCs w:val="40"/>
        </w:rPr>
        <w:t>Student ID: ​</w:t>
      </w:r>
    </w:p>
    <w:p w14:paraId="06062E3D"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name: Mental Disorders and Psychopathology​</w:t>
      </w:r>
    </w:p>
    <w:p w14:paraId="6CD5C62E" w14:textId="77777777" w:rsidR="00391DE0" w:rsidRPr="00441D3A" w:rsidRDefault="00391DE0" w:rsidP="00391DE0">
      <w:pPr>
        <w:rPr>
          <w:rFonts w:ascii="Arial" w:hAnsi="Arial" w:cs="Arial"/>
          <w:b/>
          <w:sz w:val="40"/>
          <w:szCs w:val="40"/>
          <w:lang w:val="fr-FR"/>
        </w:rPr>
      </w:pPr>
      <w:r w:rsidRPr="00441D3A">
        <w:rPr>
          <w:rFonts w:ascii="Arial" w:hAnsi="Arial" w:cs="Arial"/>
          <w:b/>
          <w:sz w:val="40"/>
          <w:szCs w:val="40"/>
          <w:lang w:val="fr-FR"/>
        </w:rPr>
        <w:t>Module code: BMHP6006</w:t>
      </w:r>
    </w:p>
    <w:p w14:paraId="115788B9" w14:textId="77777777" w:rsidR="00391DE0" w:rsidRPr="00441D3A" w:rsidRDefault="00391DE0" w:rsidP="00391DE0">
      <w:pPr>
        <w:rPr>
          <w:rFonts w:ascii="Arial" w:hAnsi="Arial" w:cs="Arial"/>
          <w:b/>
          <w:sz w:val="40"/>
          <w:szCs w:val="40"/>
          <w:lang w:val="fr-FR"/>
        </w:rPr>
      </w:pPr>
      <w:proofErr w:type="spellStart"/>
      <w:r w:rsidRPr="00441D3A">
        <w:rPr>
          <w:rFonts w:ascii="Arial" w:hAnsi="Arial" w:cs="Arial"/>
          <w:b/>
          <w:sz w:val="40"/>
          <w:szCs w:val="40"/>
          <w:lang w:val="fr-FR"/>
        </w:rPr>
        <w:t>Lecturer</w:t>
      </w:r>
      <w:proofErr w:type="spellEnd"/>
      <w:r w:rsidRPr="00441D3A">
        <w:rPr>
          <w:rFonts w:ascii="Arial" w:hAnsi="Arial" w:cs="Arial"/>
          <w:b/>
          <w:sz w:val="40"/>
          <w:szCs w:val="40"/>
          <w:lang w:val="fr-FR"/>
        </w:rPr>
        <w:t xml:space="preserve"> </w:t>
      </w:r>
      <w:proofErr w:type="spellStart"/>
      <w:r w:rsidRPr="00441D3A">
        <w:rPr>
          <w:rFonts w:ascii="Arial" w:hAnsi="Arial" w:cs="Arial"/>
          <w:b/>
          <w:sz w:val="40"/>
          <w:szCs w:val="40"/>
          <w:lang w:val="fr-FR"/>
        </w:rPr>
        <w:t>name</w:t>
      </w:r>
      <w:proofErr w:type="spellEnd"/>
      <w:r w:rsidRPr="00441D3A">
        <w:rPr>
          <w:rFonts w:ascii="Arial" w:hAnsi="Arial" w:cs="Arial"/>
          <w:b/>
          <w:sz w:val="40"/>
          <w:szCs w:val="40"/>
          <w:lang w:val="fr-FR"/>
        </w:rPr>
        <w:t xml:space="preserve">: Bianca </w:t>
      </w:r>
      <w:proofErr w:type="spellStart"/>
      <w:r w:rsidRPr="00441D3A">
        <w:rPr>
          <w:rFonts w:ascii="Arial" w:hAnsi="Arial" w:cs="Arial"/>
          <w:b/>
          <w:sz w:val="40"/>
          <w:szCs w:val="40"/>
          <w:lang w:val="fr-FR"/>
        </w:rPr>
        <w:t>Sanfilippo</w:t>
      </w:r>
      <w:proofErr w:type="spellEnd"/>
      <w:r w:rsidRPr="00441D3A">
        <w:rPr>
          <w:rFonts w:ascii="Arial" w:hAnsi="Arial" w:cs="Arial"/>
          <w:b/>
          <w:sz w:val="40"/>
          <w:szCs w:val="40"/>
          <w:lang w:val="fr-FR"/>
        </w:rPr>
        <w:t> ​</w:t>
      </w:r>
    </w:p>
    <w:p w14:paraId="00DBBD45" w14:textId="77777777" w:rsidR="00391DE0" w:rsidRDefault="00391DE0" w:rsidP="00391DE0">
      <w:pPr>
        <w:rPr>
          <w:rFonts w:ascii="Arial" w:hAnsi="Arial" w:cs="Arial"/>
          <w:b/>
          <w:sz w:val="40"/>
          <w:szCs w:val="40"/>
        </w:rPr>
      </w:pPr>
      <w:r w:rsidRPr="00E367FA">
        <w:rPr>
          <w:rFonts w:ascii="Arial" w:hAnsi="Arial" w:cs="Arial"/>
          <w:b/>
          <w:sz w:val="40"/>
          <w:szCs w:val="40"/>
        </w:rPr>
        <w:t xml:space="preserve">Date:  </w:t>
      </w:r>
    </w:p>
    <w:p w14:paraId="3656B9AB" w14:textId="77777777" w:rsidR="00391DE0" w:rsidRDefault="00391DE0" w:rsidP="00391DE0">
      <w:pPr>
        <w:rPr>
          <w:rFonts w:ascii="Arial" w:hAnsi="Arial" w:cs="Arial"/>
          <w:b/>
          <w:sz w:val="40"/>
          <w:szCs w:val="40"/>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p w14:paraId="0E4EA0C3" w14:textId="77777777" w:rsidR="00F31B11" w:rsidRDefault="00F31B11" w:rsidP="00391DE0">
      <w:pPr>
        <w:rPr>
          <w:sz w:val="44"/>
          <w:szCs w:val="44"/>
        </w:rPr>
      </w:pPr>
    </w:p>
    <w:p w14:paraId="5CB57463" w14:textId="77777777" w:rsidR="00F31B11" w:rsidRDefault="00F31B11" w:rsidP="00391DE0">
      <w:pPr>
        <w:rPr>
          <w:sz w:val="44"/>
          <w:szCs w:val="44"/>
        </w:rPr>
      </w:pPr>
    </w:p>
    <w:p w14:paraId="5E1F4E32" w14:textId="77777777" w:rsidR="00F31B11" w:rsidRDefault="00F31B11" w:rsidP="00391DE0">
      <w:pPr>
        <w:rPr>
          <w:sz w:val="44"/>
          <w:szCs w:val="44"/>
        </w:rPr>
      </w:pPr>
    </w:p>
    <w:p w14:paraId="2D20DD39" w14:textId="77777777" w:rsidR="00F31B11" w:rsidRDefault="00F31B11" w:rsidP="00391DE0">
      <w:pPr>
        <w:rPr>
          <w:sz w:val="44"/>
          <w:szCs w:val="44"/>
        </w:rPr>
      </w:pPr>
    </w:p>
    <w:p w14:paraId="33D823FB" w14:textId="77777777" w:rsidR="00F31B11" w:rsidRDefault="00F31B11" w:rsidP="00391DE0">
      <w:pPr>
        <w:rPr>
          <w:sz w:val="44"/>
          <w:szCs w:val="44"/>
        </w:rPr>
      </w:pPr>
    </w:p>
    <w:p w14:paraId="5BDCC1C4" w14:textId="77777777" w:rsidR="00F31B11" w:rsidRDefault="00F31B11" w:rsidP="00391DE0">
      <w:pPr>
        <w:rPr>
          <w:sz w:val="44"/>
          <w:szCs w:val="44"/>
        </w:rPr>
      </w:pPr>
    </w:p>
    <w:p w14:paraId="5AB9927D" w14:textId="77777777" w:rsidR="00F31B11" w:rsidRDefault="00F31B11" w:rsidP="00391DE0">
      <w:pPr>
        <w:rPr>
          <w:sz w:val="44"/>
          <w:szCs w:val="44"/>
        </w:rPr>
      </w:pPr>
    </w:p>
    <w:sdt>
      <w:sdtPr>
        <w:rPr>
          <w:rFonts w:ascii="Arial" w:eastAsiaTheme="minorEastAsia" w:hAnsi="Arial" w:cs="Arial"/>
          <w:color w:val="auto"/>
          <w:sz w:val="28"/>
          <w:szCs w:val="28"/>
          <w:lang w:val="en-GB" w:eastAsia="en-GB"/>
        </w:rPr>
        <w:id w:val="-1558616533"/>
        <w:docPartObj>
          <w:docPartGallery w:val="Table of Contents"/>
          <w:docPartUnique/>
        </w:docPartObj>
      </w:sdtPr>
      <w:sdtEndPr/>
      <w:sdtContent>
        <w:p w14:paraId="22E0FC93" w14:textId="7145222B" w:rsidR="00391DE0" w:rsidRDefault="00391DE0">
          <w:pPr>
            <w:pStyle w:val="TOCHeading"/>
            <w:rPr>
              <w:rFonts w:ascii="Arial" w:hAnsi="Arial" w:cs="Arial"/>
              <w:sz w:val="28"/>
              <w:szCs w:val="28"/>
            </w:rPr>
          </w:pPr>
          <w:r w:rsidRPr="764DB60B">
            <w:rPr>
              <w:rFonts w:ascii="Arial" w:hAnsi="Arial" w:cs="Arial"/>
              <w:sz w:val="28"/>
              <w:szCs w:val="28"/>
            </w:rPr>
            <w:t>Contents</w:t>
          </w:r>
        </w:p>
        <w:p w14:paraId="04BB5DAA" w14:textId="77777777" w:rsidR="764DB60B" w:rsidRDefault="764DB60B" w:rsidP="764DB60B"/>
        <w:p w14:paraId="55E2CD66" w14:textId="4ADB5073" w:rsidR="1619F362" w:rsidRPr="00F31B11" w:rsidRDefault="1619F362" w:rsidP="764DB60B">
          <w:pPr>
            <w:rPr>
              <w:rFonts w:ascii="Arial" w:hAnsi="Arial" w:cs="Arial"/>
              <w:sz w:val="22"/>
              <w:szCs w:val="22"/>
            </w:rPr>
          </w:pPr>
          <w:r w:rsidRPr="00F31B11">
            <w:rPr>
              <w:rFonts w:ascii="Arial" w:hAnsi="Arial" w:cs="Arial"/>
              <w:sz w:val="22"/>
              <w:szCs w:val="22"/>
            </w:rPr>
            <w:t>Introduction - 3</w:t>
          </w:r>
        </w:p>
        <w:p w14:paraId="67CF3107" w14:textId="77777777" w:rsidR="764DB60B" w:rsidRPr="00F31B11" w:rsidRDefault="764DB60B" w:rsidP="764DB60B">
          <w:pPr>
            <w:rPr>
              <w:rFonts w:ascii="Arial" w:hAnsi="Arial" w:cs="Arial"/>
              <w:sz w:val="22"/>
              <w:szCs w:val="22"/>
            </w:rPr>
          </w:pPr>
        </w:p>
        <w:p w14:paraId="45B9E9A9" w14:textId="175815A1" w:rsidR="1619F362" w:rsidRPr="00F31B11" w:rsidRDefault="1619F362" w:rsidP="764DB60B">
          <w:pPr>
            <w:rPr>
              <w:rFonts w:ascii="Arial" w:hAnsi="Arial" w:cs="Arial"/>
              <w:sz w:val="22"/>
              <w:szCs w:val="22"/>
            </w:rPr>
          </w:pPr>
          <w:r w:rsidRPr="00F31B11">
            <w:rPr>
              <w:rFonts w:ascii="Arial" w:hAnsi="Arial" w:cs="Arial"/>
              <w:sz w:val="22"/>
              <w:szCs w:val="22"/>
            </w:rPr>
            <w:t>General anxiety disorder – 3</w:t>
          </w:r>
        </w:p>
        <w:p w14:paraId="40C6A030" w14:textId="77777777" w:rsidR="764DB60B" w:rsidRDefault="764DB60B" w:rsidP="764DB60B">
          <w:pPr>
            <w:rPr>
              <w:rFonts w:ascii="Arial" w:hAnsi="Arial" w:cs="Arial"/>
              <w:sz w:val="22"/>
              <w:szCs w:val="22"/>
            </w:rPr>
          </w:pPr>
        </w:p>
        <w:p w14:paraId="3443F541" w14:textId="460833FE" w:rsidR="002E5E8B" w:rsidRDefault="002E5E8B" w:rsidP="764DB60B">
          <w:pPr>
            <w:rPr>
              <w:rFonts w:ascii="Arial" w:hAnsi="Arial" w:cs="Arial"/>
              <w:sz w:val="22"/>
              <w:szCs w:val="22"/>
            </w:rPr>
          </w:pPr>
          <w:r>
            <w:rPr>
              <w:rFonts w:ascii="Arial" w:hAnsi="Arial" w:cs="Arial"/>
              <w:sz w:val="22"/>
              <w:szCs w:val="22"/>
            </w:rPr>
            <w:t>Autism</w:t>
          </w:r>
        </w:p>
        <w:p w14:paraId="21E79CC5" w14:textId="77777777" w:rsidR="002E5E8B" w:rsidRDefault="002E5E8B" w:rsidP="764DB60B">
          <w:pPr>
            <w:rPr>
              <w:rFonts w:ascii="Arial" w:hAnsi="Arial" w:cs="Arial"/>
              <w:sz w:val="22"/>
              <w:szCs w:val="22"/>
            </w:rPr>
          </w:pPr>
        </w:p>
        <w:p w14:paraId="425EA073" w14:textId="606E07A1" w:rsidR="002E5E8B" w:rsidRPr="00F31B11" w:rsidRDefault="002E5E8B" w:rsidP="764DB60B">
          <w:pPr>
            <w:rPr>
              <w:rFonts w:ascii="Arial" w:hAnsi="Arial" w:cs="Arial"/>
              <w:sz w:val="22"/>
              <w:szCs w:val="22"/>
            </w:rPr>
          </w:pPr>
          <w:r>
            <w:rPr>
              <w:rFonts w:ascii="Arial" w:hAnsi="Arial" w:cs="Arial"/>
              <w:sz w:val="22"/>
              <w:szCs w:val="22"/>
            </w:rPr>
            <w:t>Schizophrenia</w:t>
          </w:r>
        </w:p>
        <w:p w14:paraId="5BE17EDA" w14:textId="77777777" w:rsidR="764DB60B" w:rsidRDefault="764DB60B" w:rsidP="764DB60B">
          <w:pPr>
            <w:rPr>
              <w:sz w:val="20"/>
              <w:szCs w:val="20"/>
            </w:rPr>
          </w:pPr>
        </w:p>
        <w:p w14:paraId="4101652C" w14:textId="77777777" w:rsidR="00391DE0" w:rsidRDefault="00391DE0" w:rsidP="00391DE0">
          <w:pPr>
            <w:rPr>
              <w:lang w:val="en-US"/>
            </w:rPr>
          </w:pPr>
        </w:p>
        <w:p w14:paraId="4B99056E" w14:textId="77777777" w:rsidR="00391DE0" w:rsidRPr="00391DE0" w:rsidRDefault="00446494" w:rsidP="00391DE0">
          <w:pPr>
            <w:rPr>
              <w:lang w:val="en-US"/>
            </w:rPr>
          </w:pPr>
        </w:p>
      </w:sdtContent>
    </w:sdt>
    <w:p w14:paraId="1299C43A" w14:textId="77777777" w:rsidR="00391DE0" w:rsidRPr="00391DE0" w:rsidRDefault="00391DE0" w:rsidP="00391DE0">
      <w:pPr>
        <w:rPr>
          <w:rFonts w:ascii="Arial" w:hAnsi="Arial" w:cs="Arial"/>
          <w:b/>
          <w:sz w:val="28"/>
          <w:szCs w:val="28"/>
        </w:rPr>
      </w:pPr>
    </w:p>
    <w:p w14:paraId="4DDBEF00" w14:textId="77777777" w:rsidR="00391DE0" w:rsidRDefault="00391DE0" w:rsidP="00391DE0">
      <w:pPr>
        <w:rPr>
          <w:b/>
          <w:sz w:val="44"/>
          <w:szCs w:val="44"/>
        </w:rPr>
      </w:pPr>
    </w:p>
    <w:p w14:paraId="3461D779" w14:textId="77777777" w:rsidR="00391DE0" w:rsidRDefault="00391DE0" w:rsidP="00391DE0">
      <w:pPr>
        <w:rPr>
          <w:b/>
          <w:sz w:val="44"/>
          <w:szCs w:val="44"/>
        </w:rPr>
      </w:pPr>
    </w:p>
    <w:p w14:paraId="3CF2D8B6" w14:textId="77777777" w:rsidR="00391DE0" w:rsidRDefault="00391DE0" w:rsidP="00391DE0">
      <w:pPr>
        <w:rPr>
          <w:b/>
          <w:sz w:val="44"/>
          <w:szCs w:val="44"/>
        </w:rPr>
      </w:pPr>
    </w:p>
    <w:p w14:paraId="0FB78278" w14:textId="77777777" w:rsidR="00391DE0" w:rsidRDefault="00391DE0" w:rsidP="00391DE0">
      <w:pPr>
        <w:rPr>
          <w:b/>
          <w:sz w:val="44"/>
          <w:szCs w:val="44"/>
        </w:rPr>
      </w:pPr>
    </w:p>
    <w:p w14:paraId="1FC39945" w14:textId="77777777" w:rsidR="00391DE0" w:rsidRDefault="00391DE0" w:rsidP="00391DE0">
      <w:pPr>
        <w:rPr>
          <w:b/>
          <w:sz w:val="44"/>
          <w:szCs w:val="44"/>
        </w:rPr>
      </w:pPr>
    </w:p>
    <w:p w14:paraId="0562CB0E" w14:textId="77777777" w:rsidR="00391DE0" w:rsidRDefault="00391DE0" w:rsidP="00391DE0">
      <w:pPr>
        <w:rPr>
          <w:b/>
          <w:sz w:val="44"/>
          <w:szCs w:val="44"/>
        </w:rPr>
      </w:pPr>
    </w:p>
    <w:p w14:paraId="34CE0A41" w14:textId="77777777" w:rsidR="00391DE0" w:rsidRDefault="00391DE0" w:rsidP="00391DE0">
      <w:pPr>
        <w:rPr>
          <w:b/>
          <w:sz w:val="44"/>
          <w:szCs w:val="44"/>
        </w:rPr>
      </w:pPr>
    </w:p>
    <w:p w14:paraId="62EBF3C5" w14:textId="77777777" w:rsidR="00391DE0" w:rsidRDefault="00391DE0" w:rsidP="00391DE0">
      <w:pPr>
        <w:rPr>
          <w:b/>
          <w:sz w:val="44"/>
          <w:szCs w:val="44"/>
        </w:rPr>
      </w:pPr>
    </w:p>
    <w:p w14:paraId="6D98A12B" w14:textId="77777777" w:rsidR="00391DE0" w:rsidRDefault="00391DE0" w:rsidP="00391DE0">
      <w:pPr>
        <w:rPr>
          <w:b/>
          <w:sz w:val="44"/>
          <w:szCs w:val="44"/>
        </w:rPr>
      </w:pPr>
    </w:p>
    <w:p w14:paraId="2946DB82" w14:textId="77777777" w:rsidR="00391DE0" w:rsidRDefault="00391DE0" w:rsidP="00391DE0">
      <w:pPr>
        <w:rPr>
          <w:b/>
          <w:sz w:val="44"/>
          <w:szCs w:val="44"/>
        </w:rPr>
      </w:pPr>
    </w:p>
    <w:p w14:paraId="5997CC1D" w14:textId="77777777" w:rsidR="00391DE0" w:rsidRDefault="00391DE0" w:rsidP="00391DE0">
      <w:pPr>
        <w:rPr>
          <w:b/>
          <w:sz w:val="44"/>
          <w:szCs w:val="44"/>
        </w:rPr>
      </w:pPr>
    </w:p>
    <w:p w14:paraId="110FFD37" w14:textId="77777777" w:rsidR="00391DE0" w:rsidRDefault="00391DE0" w:rsidP="00391DE0">
      <w:pPr>
        <w:rPr>
          <w:b/>
          <w:sz w:val="44"/>
          <w:szCs w:val="44"/>
        </w:rPr>
      </w:pPr>
    </w:p>
    <w:p w14:paraId="3F477A7F" w14:textId="77777777" w:rsidR="00815D4C" w:rsidRDefault="00815D4C" w:rsidP="00391DE0">
      <w:pPr>
        <w:rPr>
          <w:b/>
          <w:sz w:val="44"/>
          <w:szCs w:val="44"/>
        </w:rPr>
      </w:pPr>
    </w:p>
    <w:p w14:paraId="2D187B94" w14:textId="77777777" w:rsidR="00815D4C" w:rsidRDefault="00815D4C" w:rsidP="00391DE0">
      <w:pPr>
        <w:rPr>
          <w:b/>
          <w:sz w:val="44"/>
          <w:szCs w:val="44"/>
        </w:rPr>
      </w:pPr>
    </w:p>
    <w:p w14:paraId="66BECEB5" w14:textId="77777777" w:rsidR="00815D4C" w:rsidRDefault="00815D4C" w:rsidP="00391DE0">
      <w:pPr>
        <w:rPr>
          <w:b/>
          <w:sz w:val="44"/>
          <w:szCs w:val="44"/>
        </w:rPr>
      </w:pPr>
    </w:p>
    <w:p w14:paraId="265EEB0B" w14:textId="77777777" w:rsidR="00815D4C" w:rsidRDefault="00815D4C" w:rsidP="00391DE0">
      <w:pPr>
        <w:rPr>
          <w:b/>
          <w:sz w:val="44"/>
          <w:szCs w:val="44"/>
        </w:rPr>
      </w:pPr>
    </w:p>
    <w:p w14:paraId="1D9B9D13" w14:textId="77777777" w:rsidR="00815D4C" w:rsidRDefault="00815D4C" w:rsidP="00391DE0">
      <w:pPr>
        <w:rPr>
          <w:b/>
          <w:sz w:val="44"/>
          <w:szCs w:val="44"/>
        </w:rPr>
      </w:pPr>
    </w:p>
    <w:p w14:paraId="057226F7" w14:textId="77777777" w:rsidR="00815D4C" w:rsidRDefault="00815D4C" w:rsidP="00391DE0">
      <w:pPr>
        <w:rPr>
          <w:b/>
          <w:sz w:val="44"/>
          <w:szCs w:val="44"/>
        </w:rPr>
      </w:pPr>
    </w:p>
    <w:p w14:paraId="419AAF58" w14:textId="77777777" w:rsidR="00815D4C" w:rsidRDefault="00815D4C" w:rsidP="00391DE0">
      <w:pPr>
        <w:rPr>
          <w:b/>
          <w:sz w:val="44"/>
          <w:szCs w:val="44"/>
        </w:rPr>
      </w:pPr>
    </w:p>
    <w:p w14:paraId="163ED2A7" w14:textId="77777777" w:rsidR="00815D4C" w:rsidRDefault="00815D4C" w:rsidP="00391DE0">
      <w:pPr>
        <w:rPr>
          <w:b/>
          <w:sz w:val="44"/>
          <w:szCs w:val="44"/>
        </w:rPr>
      </w:pPr>
    </w:p>
    <w:p w14:paraId="2635E364" w14:textId="664593AA" w:rsidR="00391DE0" w:rsidRPr="00391DE0" w:rsidRDefault="00391DE0" w:rsidP="00391DE0">
      <w:pPr>
        <w:rPr>
          <w:b/>
          <w:sz w:val="44"/>
          <w:szCs w:val="44"/>
        </w:rPr>
      </w:pPr>
      <w:r w:rsidRPr="00391DE0">
        <w:rPr>
          <w:b/>
          <w:sz w:val="44"/>
          <w:szCs w:val="44"/>
        </w:rPr>
        <w:lastRenderedPageBreak/>
        <w:t xml:space="preserve">Introduction </w:t>
      </w:r>
    </w:p>
    <w:p w14:paraId="1F72F646" w14:textId="77777777" w:rsidR="00391DE0" w:rsidRDefault="00391DE0" w:rsidP="00391DE0">
      <w:pPr>
        <w:rPr>
          <w:sz w:val="44"/>
          <w:szCs w:val="44"/>
        </w:rPr>
      </w:pPr>
    </w:p>
    <w:p w14:paraId="28BFBA8A" w14:textId="4081AD58" w:rsidR="008E2A7C" w:rsidRPr="006431A7" w:rsidRDefault="008E2A7C" w:rsidP="006431A7">
      <w:pPr>
        <w:spacing w:line="360" w:lineRule="auto"/>
        <w:rPr>
          <w:rFonts w:ascii="Arial" w:hAnsi="Arial" w:cs="Arial"/>
          <w:sz w:val="22"/>
          <w:szCs w:val="22"/>
        </w:rPr>
      </w:pPr>
      <w:r w:rsidRPr="006431A7">
        <w:rPr>
          <w:rFonts w:ascii="Arial" w:hAnsi="Arial" w:cs="Arial"/>
          <w:sz w:val="22"/>
          <w:szCs w:val="22"/>
        </w:rPr>
        <w:t xml:space="preserve">In this report a critical examination of the classification, diagnosis, treatment and measurements of rehabilitation of 3 mental disorders from the ICD-10 </w:t>
      </w:r>
      <w:r w:rsidR="434A2650" w:rsidRPr="006431A7">
        <w:rPr>
          <w:rFonts w:ascii="Arial" w:hAnsi="Arial" w:cs="Arial"/>
          <w:sz w:val="22"/>
          <w:szCs w:val="22"/>
        </w:rPr>
        <w:t xml:space="preserve">(WHO, 2010) </w:t>
      </w:r>
      <w:r w:rsidRPr="006431A7">
        <w:rPr>
          <w:rFonts w:ascii="Arial" w:hAnsi="Arial" w:cs="Arial"/>
          <w:sz w:val="22"/>
          <w:szCs w:val="22"/>
        </w:rPr>
        <w:t>will be provided, such as:</w:t>
      </w:r>
    </w:p>
    <w:p w14:paraId="2EE259CB" w14:textId="77777777" w:rsidR="008E2A7C" w:rsidRDefault="008E2A7C" w:rsidP="006431A7">
      <w:pPr>
        <w:pStyle w:val="ListParagraph"/>
        <w:numPr>
          <w:ilvl w:val="0"/>
          <w:numId w:val="21"/>
        </w:numPr>
        <w:spacing w:line="360" w:lineRule="auto"/>
        <w:rPr>
          <w:rFonts w:ascii="Arial" w:hAnsi="Arial" w:cs="Arial"/>
        </w:rPr>
      </w:pPr>
      <w:r w:rsidRPr="006431A7">
        <w:rPr>
          <w:rFonts w:ascii="Arial" w:hAnsi="Arial" w:cs="Arial"/>
        </w:rPr>
        <w:t>General Anxiety Disorder</w:t>
      </w:r>
    </w:p>
    <w:p w14:paraId="1849CAE9" w14:textId="76A23E28" w:rsidR="00815D4C" w:rsidRDefault="00815D4C" w:rsidP="006431A7">
      <w:pPr>
        <w:pStyle w:val="ListParagraph"/>
        <w:numPr>
          <w:ilvl w:val="0"/>
          <w:numId w:val="21"/>
        </w:numPr>
        <w:spacing w:line="360" w:lineRule="auto"/>
        <w:rPr>
          <w:rFonts w:ascii="Arial" w:hAnsi="Arial" w:cs="Arial"/>
        </w:rPr>
      </w:pPr>
      <w:r>
        <w:rPr>
          <w:rFonts w:ascii="Arial" w:hAnsi="Arial" w:cs="Arial"/>
        </w:rPr>
        <w:t>Schizophrenia</w:t>
      </w:r>
    </w:p>
    <w:p w14:paraId="6EB5D707" w14:textId="170884D9" w:rsidR="00815D4C" w:rsidRPr="006431A7" w:rsidRDefault="00815D4C" w:rsidP="006431A7">
      <w:pPr>
        <w:pStyle w:val="ListParagraph"/>
        <w:numPr>
          <w:ilvl w:val="0"/>
          <w:numId w:val="21"/>
        </w:numPr>
        <w:spacing w:line="360" w:lineRule="auto"/>
        <w:rPr>
          <w:rFonts w:ascii="Arial" w:hAnsi="Arial" w:cs="Arial"/>
        </w:rPr>
      </w:pPr>
      <w:r>
        <w:rPr>
          <w:rFonts w:ascii="Arial" w:hAnsi="Arial" w:cs="Arial"/>
        </w:rPr>
        <w:t>Autism</w:t>
      </w:r>
    </w:p>
    <w:p w14:paraId="6BB9E253" w14:textId="628C6EC0" w:rsidR="00391DE0" w:rsidRDefault="002444DF" w:rsidP="002444DF">
      <w:pPr>
        <w:spacing w:line="360" w:lineRule="auto"/>
        <w:rPr>
          <w:sz w:val="44"/>
          <w:szCs w:val="44"/>
        </w:rPr>
      </w:pPr>
      <w:r>
        <w:rPr>
          <w:rFonts w:ascii="Arial" w:hAnsi="Arial" w:cs="Arial"/>
          <w:sz w:val="22"/>
          <w:szCs w:val="22"/>
        </w:rPr>
        <w:t>These Mental health disorders</w:t>
      </w:r>
      <w:r w:rsidR="00815D4C">
        <w:rPr>
          <w:rFonts w:ascii="Arial" w:hAnsi="Arial" w:cs="Arial"/>
          <w:sz w:val="22"/>
          <w:szCs w:val="22"/>
        </w:rPr>
        <w:t xml:space="preserve"> are very common in the world and in United K</w:t>
      </w:r>
      <w:r>
        <w:rPr>
          <w:rFonts w:ascii="Arial" w:hAnsi="Arial" w:cs="Arial"/>
          <w:sz w:val="22"/>
          <w:szCs w:val="22"/>
        </w:rPr>
        <w:t>ingdom. But most of the people in the UK population are not aware of these common type of mental health disorders.</w:t>
      </w:r>
    </w:p>
    <w:p w14:paraId="23DE523C" w14:textId="77777777" w:rsidR="00391DE0" w:rsidRDefault="00391DE0" w:rsidP="002444DF">
      <w:pPr>
        <w:spacing w:line="360" w:lineRule="auto"/>
        <w:rPr>
          <w:sz w:val="44"/>
          <w:szCs w:val="44"/>
        </w:rPr>
      </w:pPr>
    </w:p>
    <w:p w14:paraId="52E56223" w14:textId="77777777" w:rsidR="00391DE0" w:rsidRDefault="00391DE0" w:rsidP="00391DE0">
      <w:pPr>
        <w:rPr>
          <w:sz w:val="44"/>
          <w:szCs w:val="44"/>
        </w:rPr>
      </w:pPr>
    </w:p>
    <w:p w14:paraId="07547A01" w14:textId="77777777" w:rsidR="00391DE0" w:rsidRDefault="00391DE0" w:rsidP="00391DE0">
      <w:pPr>
        <w:rPr>
          <w:sz w:val="44"/>
          <w:szCs w:val="44"/>
        </w:rPr>
      </w:pPr>
    </w:p>
    <w:p w14:paraId="5043CB0F" w14:textId="77777777" w:rsidR="00391DE0" w:rsidRDefault="00391DE0" w:rsidP="00391DE0">
      <w:pPr>
        <w:rPr>
          <w:sz w:val="44"/>
          <w:szCs w:val="44"/>
        </w:rPr>
      </w:pPr>
    </w:p>
    <w:p w14:paraId="07459315" w14:textId="77777777" w:rsidR="00391DE0" w:rsidRDefault="00391DE0" w:rsidP="00391DE0">
      <w:pPr>
        <w:rPr>
          <w:sz w:val="44"/>
          <w:szCs w:val="44"/>
        </w:rPr>
      </w:pPr>
    </w:p>
    <w:p w14:paraId="6537F28F" w14:textId="77777777" w:rsidR="00391DE0" w:rsidRDefault="00391DE0" w:rsidP="00391DE0">
      <w:pPr>
        <w:rPr>
          <w:sz w:val="44"/>
          <w:szCs w:val="44"/>
        </w:rPr>
      </w:pPr>
    </w:p>
    <w:p w14:paraId="6DFB9E20" w14:textId="77777777" w:rsidR="00391DE0" w:rsidRDefault="00391DE0" w:rsidP="00391DE0">
      <w:pPr>
        <w:rPr>
          <w:sz w:val="44"/>
          <w:szCs w:val="44"/>
        </w:rPr>
      </w:pPr>
    </w:p>
    <w:p w14:paraId="70DF9E56" w14:textId="77777777" w:rsidR="00391DE0" w:rsidRDefault="00391DE0" w:rsidP="00391DE0">
      <w:pPr>
        <w:rPr>
          <w:sz w:val="44"/>
          <w:szCs w:val="44"/>
        </w:rPr>
      </w:pPr>
    </w:p>
    <w:p w14:paraId="450581F1" w14:textId="77777777" w:rsidR="002444DF" w:rsidRDefault="002444DF" w:rsidP="00391DE0">
      <w:pPr>
        <w:rPr>
          <w:sz w:val="44"/>
          <w:szCs w:val="44"/>
        </w:rPr>
      </w:pPr>
    </w:p>
    <w:p w14:paraId="421606E1" w14:textId="77777777" w:rsidR="002444DF" w:rsidRDefault="002444DF" w:rsidP="00391DE0">
      <w:pPr>
        <w:rPr>
          <w:sz w:val="44"/>
          <w:szCs w:val="44"/>
        </w:rPr>
      </w:pPr>
    </w:p>
    <w:p w14:paraId="02DC72FF" w14:textId="77777777" w:rsidR="002444DF" w:rsidRDefault="002444DF" w:rsidP="00391DE0">
      <w:pPr>
        <w:rPr>
          <w:sz w:val="44"/>
          <w:szCs w:val="44"/>
        </w:rPr>
      </w:pPr>
    </w:p>
    <w:p w14:paraId="170A7F8B" w14:textId="77777777" w:rsidR="002444DF" w:rsidRDefault="002444DF" w:rsidP="00391DE0">
      <w:pPr>
        <w:rPr>
          <w:sz w:val="44"/>
          <w:szCs w:val="44"/>
        </w:rPr>
      </w:pPr>
    </w:p>
    <w:p w14:paraId="0851054C" w14:textId="77777777" w:rsidR="002444DF" w:rsidRDefault="002444DF" w:rsidP="00391DE0">
      <w:pPr>
        <w:rPr>
          <w:sz w:val="44"/>
          <w:szCs w:val="44"/>
        </w:rPr>
      </w:pPr>
    </w:p>
    <w:p w14:paraId="194648A4" w14:textId="77777777" w:rsidR="002444DF" w:rsidRDefault="002444DF" w:rsidP="00391DE0">
      <w:pPr>
        <w:rPr>
          <w:sz w:val="44"/>
          <w:szCs w:val="44"/>
        </w:rPr>
      </w:pPr>
    </w:p>
    <w:p w14:paraId="761DBF5D" w14:textId="77777777" w:rsidR="002444DF" w:rsidRDefault="002444DF" w:rsidP="00391DE0">
      <w:pPr>
        <w:rPr>
          <w:sz w:val="44"/>
          <w:szCs w:val="44"/>
        </w:rPr>
      </w:pPr>
    </w:p>
    <w:p w14:paraId="265AF687" w14:textId="77777777" w:rsidR="002444DF" w:rsidRDefault="002444DF" w:rsidP="00391DE0">
      <w:pPr>
        <w:rPr>
          <w:sz w:val="44"/>
          <w:szCs w:val="44"/>
        </w:rPr>
      </w:pPr>
    </w:p>
    <w:p w14:paraId="046C0F35" w14:textId="0B828F82" w:rsidR="00720A1D" w:rsidRPr="00720A1D" w:rsidRDefault="00391DE0" w:rsidP="00391DE0">
      <w:pPr>
        <w:pStyle w:val="ListParagraph"/>
        <w:numPr>
          <w:ilvl w:val="0"/>
          <w:numId w:val="18"/>
        </w:numPr>
        <w:rPr>
          <w:sz w:val="44"/>
          <w:szCs w:val="44"/>
        </w:rPr>
      </w:pPr>
      <w:r w:rsidRPr="55BA0F9C">
        <w:rPr>
          <w:b/>
          <w:bCs/>
          <w:sz w:val="44"/>
          <w:szCs w:val="44"/>
        </w:rPr>
        <w:lastRenderedPageBreak/>
        <w:t xml:space="preserve">General Anxiety Disorder </w:t>
      </w:r>
      <w:r w:rsidR="393ED019" w:rsidRPr="55BA0F9C">
        <w:rPr>
          <w:b/>
          <w:bCs/>
          <w:sz w:val="44"/>
          <w:szCs w:val="44"/>
        </w:rPr>
        <w:t>(GAD)</w:t>
      </w:r>
      <w:r w:rsidR="60EB549B" w:rsidRPr="55BA0F9C">
        <w:rPr>
          <w:b/>
          <w:bCs/>
          <w:sz w:val="44"/>
          <w:szCs w:val="44"/>
        </w:rPr>
        <w:t xml:space="preserve"> (1000 words for general anxiety disorder) </w:t>
      </w:r>
    </w:p>
    <w:p w14:paraId="26AA5051" w14:textId="42AB67C3" w:rsidR="7A71D9B5" w:rsidRDefault="7A71D9B5" w:rsidP="55BA0F9C">
      <w:pPr>
        <w:pStyle w:val="ListParagraph"/>
        <w:numPr>
          <w:ilvl w:val="0"/>
          <w:numId w:val="18"/>
        </w:numPr>
        <w:rPr>
          <w:color w:val="FF0000"/>
          <w:sz w:val="44"/>
          <w:szCs w:val="44"/>
        </w:rPr>
      </w:pPr>
      <w:r w:rsidRPr="55BA0F9C">
        <w:rPr>
          <w:b/>
          <w:bCs/>
          <w:color w:val="FF0000"/>
          <w:sz w:val="44"/>
          <w:szCs w:val="44"/>
        </w:rPr>
        <w:t xml:space="preserve">What is general anxiety disorder? </w:t>
      </w:r>
    </w:p>
    <w:p w14:paraId="57AE1667" w14:textId="2B21C9CE" w:rsidR="7A71D9B5" w:rsidRPr="00C4313C" w:rsidRDefault="7A71D9B5" w:rsidP="00F31B11">
      <w:pPr>
        <w:spacing w:line="360" w:lineRule="auto"/>
        <w:rPr>
          <w:rFonts w:ascii="Arial" w:eastAsia="Calibri" w:hAnsi="Arial" w:cs="Arial"/>
          <w:color w:val="212B32"/>
          <w:sz w:val="22"/>
          <w:szCs w:val="22"/>
        </w:rPr>
      </w:pPr>
      <w:r w:rsidRPr="00C4313C">
        <w:rPr>
          <w:rFonts w:ascii="Arial" w:hAnsi="Arial" w:cs="Arial"/>
          <w:sz w:val="22"/>
          <w:szCs w:val="22"/>
        </w:rPr>
        <w:t xml:space="preserve">General Anxiety Disorder, according to the NHS (2021) is defined as </w:t>
      </w:r>
      <w:r w:rsidR="098B1AE3" w:rsidRPr="00C4313C">
        <w:rPr>
          <w:rFonts w:ascii="Arial" w:hAnsi="Arial" w:cs="Arial"/>
          <w:sz w:val="22"/>
          <w:szCs w:val="22"/>
        </w:rPr>
        <w:t xml:space="preserve">a constant feeling of stress, extreme panic and fear which can have a serious detrimental impact on an individual’s </w:t>
      </w:r>
      <w:r w:rsidR="60C1F560" w:rsidRPr="00C4313C">
        <w:rPr>
          <w:rFonts w:ascii="Arial" w:hAnsi="Arial" w:cs="Arial"/>
          <w:sz w:val="22"/>
          <w:szCs w:val="22"/>
        </w:rPr>
        <w:t xml:space="preserve">everyday life, affecting physical and mental health and wellbeing.  </w:t>
      </w:r>
    </w:p>
    <w:p w14:paraId="4E97FEE1" w14:textId="58B5E5AA" w:rsidR="7209F147" w:rsidRPr="00C4313C" w:rsidRDefault="7209F147" w:rsidP="00F31B11">
      <w:pPr>
        <w:spacing w:line="360" w:lineRule="auto"/>
        <w:rPr>
          <w:rFonts w:ascii="Arial" w:eastAsia="Calibri" w:hAnsi="Arial" w:cs="Arial"/>
          <w:b/>
          <w:bCs/>
          <w:color w:val="212B32"/>
          <w:sz w:val="22"/>
          <w:szCs w:val="22"/>
        </w:rPr>
      </w:pPr>
      <w:r w:rsidRPr="00C4313C">
        <w:rPr>
          <w:rFonts w:ascii="Arial" w:eastAsia="Calibri" w:hAnsi="Arial" w:cs="Arial"/>
          <w:b/>
          <w:bCs/>
          <w:color w:val="212B32"/>
          <w:sz w:val="22"/>
          <w:szCs w:val="22"/>
        </w:rPr>
        <w:t xml:space="preserve">Classification of GAD within ICD-10 </w:t>
      </w:r>
    </w:p>
    <w:p w14:paraId="4E50F72F" w14:textId="28D057DA" w:rsidR="005179F1" w:rsidRPr="00C4313C" w:rsidRDefault="7209F147" w:rsidP="00F31B11">
      <w:pPr>
        <w:spacing w:line="360" w:lineRule="auto"/>
        <w:rPr>
          <w:rFonts w:ascii="Arial" w:eastAsia="Calibri" w:hAnsi="Arial" w:cs="Arial"/>
          <w:color w:val="212B32"/>
          <w:sz w:val="22"/>
          <w:szCs w:val="22"/>
        </w:rPr>
      </w:pPr>
      <w:r w:rsidRPr="00C4313C">
        <w:rPr>
          <w:rFonts w:ascii="Arial" w:eastAsia="Calibri" w:hAnsi="Arial" w:cs="Arial"/>
          <w:color w:val="212B32"/>
          <w:sz w:val="22"/>
          <w:szCs w:val="22"/>
        </w:rPr>
        <w:t xml:space="preserve">GAD is classified within ‘F40-F48 Neurotic, stress-related and somatoform </w:t>
      </w:r>
      <w:r w:rsidR="002444DF" w:rsidRPr="00C4313C">
        <w:rPr>
          <w:rFonts w:ascii="Arial" w:eastAsia="Calibri" w:hAnsi="Arial" w:cs="Arial"/>
          <w:color w:val="212B32"/>
          <w:sz w:val="22"/>
          <w:szCs w:val="22"/>
        </w:rPr>
        <w:t>disorders</w:t>
      </w:r>
      <w:r w:rsidRPr="00C4313C">
        <w:rPr>
          <w:rFonts w:ascii="Arial" w:eastAsia="Calibri" w:hAnsi="Arial" w:cs="Arial"/>
          <w:color w:val="212B32"/>
          <w:sz w:val="22"/>
          <w:szCs w:val="22"/>
        </w:rPr>
        <w:t>. Gad is under F41.1</w:t>
      </w:r>
    </w:p>
    <w:p w14:paraId="4F431839" w14:textId="77777777" w:rsidR="005179F1" w:rsidRDefault="005179F1" w:rsidP="2C708131">
      <w:pPr>
        <w:rPr>
          <w:rFonts w:ascii="Calibri" w:eastAsia="Calibri" w:hAnsi="Calibri" w:cs="Calibri"/>
          <w:color w:val="212B32"/>
          <w:sz w:val="36"/>
          <w:szCs w:val="36"/>
        </w:rPr>
      </w:pPr>
    </w:p>
    <w:p w14:paraId="4B4D36B8" w14:textId="72D1885E" w:rsidR="005179F1" w:rsidRDefault="005179F1" w:rsidP="2C708131">
      <w:pPr>
        <w:rPr>
          <w:rFonts w:ascii="Calibri" w:eastAsia="Calibri" w:hAnsi="Calibri" w:cs="Calibri"/>
          <w:b/>
          <w:bCs/>
          <w:color w:val="212B32"/>
          <w:sz w:val="36"/>
          <w:szCs w:val="36"/>
        </w:rPr>
      </w:pPr>
      <w:r w:rsidRPr="005179F1">
        <w:rPr>
          <w:rFonts w:ascii="Calibri" w:eastAsia="Calibri" w:hAnsi="Calibri" w:cs="Calibri"/>
          <w:b/>
          <w:bCs/>
          <w:color w:val="212B32"/>
          <w:sz w:val="36"/>
          <w:szCs w:val="36"/>
        </w:rPr>
        <w:t xml:space="preserve">Severity: Mild, Moderate, Severe </w:t>
      </w:r>
    </w:p>
    <w:p w14:paraId="795B387F" w14:textId="6B697668" w:rsidR="005179F1" w:rsidRDefault="005179F1" w:rsidP="2C708131">
      <w:pPr>
        <w:rPr>
          <w:rFonts w:ascii="Calibri" w:eastAsia="Calibri" w:hAnsi="Calibri" w:cs="Calibri"/>
          <w:b/>
          <w:bCs/>
          <w:color w:val="212B32"/>
          <w:sz w:val="36"/>
          <w:szCs w:val="36"/>
        </w:rPr>
      </w:pPr>
      <w:r>
        <w:rPr>
          <w:noProof/>
        </w:rPr>
        <w:drawing>
          <wp:anchor distT="0" distB="0" distL="114300" distR="114300" simplePos="0" relativeHeight="251658241" behindDoc="0" locked="0" layoutInCell="1" allowOverlap="1" wp14:anchorId="4D5B9757" wp14:editId="119179D1">
            <wp:simplePos x="0" y="0"/>
            <wp:positionH relativeFrom="column">
              <wp:posOffset>714375</wp:posOffset>
            </wp:positionH>
            <wp:positionV relativeFrom="paragraph">
              <wp:posOffset>26035</wp:posOffset>
            </wp:positionV>
            <wp:extent cx="4781343" cy="2457450"/>
            <wp:effectExtent l="0" t="0" r="635" b="0"/>
            <wp:wrapSquare wrapText="bothSides"/>
            <wp:docPr id="19356455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45557"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62486" t="32707" r="7766" b="42829"/>
                    <a:stretch/>
                  </pic:blipFill>
                  <pic:spPr bwMode="auto">
                    <a:xfrm>
                      <a:off x="0" y="0"/>
                      <a:ext cx="4781343" cy="2457450"/>
                    </a:xfrm>
                    <a:prstGeom prst="rect">
                      <a:avLst/>
                    </a:prstGeom>
                    <a:ln>
                      <a:noFill/>
                    </a:ln>
                    <a:extLst>
                      <a:ext uri="{53640926-AAD7-44D8-BBD7-CCE9431645EC}">
                        <a14:shadowObscured xmlns:a14="http://schemas.microsoft.com/office/drawing/2010/main"/>
                      </a:ext>
                    </a:extLst>
                  </pic:spPr>
                </pic:pic>
              </a:graphicData>
            </a:graphic>
          </wp:anchor>
        </w:drawing>
      </w:r>
    </w:p>
    <w:p w14:paraId="21762940" w14:textId="77777777" w:rsidR="005179F1" w:rsidRDefault="005179F1" w:rsidP="2C708131">
      <w:pPr>
        <w:rPr>
          <w:rFonts w:ascii="Calibri" w:eastAsia="Calibri" w:hAnsi="Calibri" w:cs="Calibri"/>
          <w:b/>
          <w:bCs/>
          <w:color w:val="212B32"/>
          <w:sz w:val="36"/>
          <w:szCs w:val="36"/>
        </w:rPr>
      </w:pPr>
    </w:p>
    <w:p w14:paraId="5B095B93" w14:textId="77777777" w:rsidR="005179F1" w:rsidRDefault="005179F1" w:rsidP="2C708131">
      <w:pPr>
        <w:rPr>
          <w:rFonts w:ascii="Calibri" w:eastAsia="Calibri" w:hAnsi="Calibri" w:cs="Calibri"/>
          <w:b/>
          <w:bCs/>
          <w:color w:val="212B32"/>
          <w:sz w:val="36"/>
          <w:szCs w:val="36"/>
        </w:rPr>
      </w:pPr>
    </w:p>
    <w:p w14:paraId="703B77D1" w14:textId="77777777" w:rsidR="005179F1" w:rsidRPr="005179F1" w:rsidRDefault="005179F1" w:rsidP="2C708131">
      <w:pPr>
        <w:rPr>
          <w:rFonts w:ascii="Calibri" w:eastAsia="Calibri" w:hAnsi="Calibri" w:cs="Calibri"/>
          <w:b/>
          <w:bCs/>
          <w:color w:val="212B32"/>
          <w:sz w:val="36"/>
          <w:szCs w:val="36"/>
        </w:rPr>
      </w:pPr>
    </w:p>
    <w:p w14:paraId="3514DABC" w14:textId="414CB849" w:rsidR="00720A1D" w:rsidRDefault="00720A1D" w:rsidP="55BA0F9C">
      <w:pPr>
        <w:pStyle w:val="ListParagraph"/>
        <w:rPr>
          <w:b/>
          <w:bCs/>
          <w:sz w:val="44"/>
          <w:szCs w:val="44"/>
        </w:rPr>
      </w:pPr>
    </w:p>
    <w:p w14:paraId="26B3A6B9" w14:textId="6AADD61E" w:rsidR="00720A1D" w:rsidRDefault="75BC4285" w:rsidP="55BA0F9C">
      <w:pPr>
        <w:pStyle w:val="ListParagraph"/>
        <w:numPr>
          <w:ilvl w:val="1"/>
          <w:numId w:val="16"/>
        </w:numPr>
        <w:rPr>
          <w:rFonts w:eastAsiaTheme="minorEastAsia"/>
          <w:b/>
          <w:bCs/>
          <w:color w:val="FF0000"/>
          <w:sz w:val="44"/>
          <w:szCs w:val="44"/>
        </w:rPr>
      </w:pPr>
      <w:r w:rsidRPr="55BA0F9C">
        <w:rPr>
          <w:b/>
          <w:bCs/>
          <w:color w:val="FF0000"/>
          <w:sz w:val="44"/>
          <w:szCs w:val="44"/>
        </w:rPr>
        <w:t xml:space="preserve">People suffering general anxiety disorder in the UK. </w:t>
      </w:r>
    </w:p>
    <w:p w14:paraId="4D71A357" w14:textId="00DD4015" w:rsidR="55BA0F9C" w:rsidRDefault="55BA0F9C" w:rsidP="55BA0F9C">
      <w:pPr>
        <w:pStyle w:val="ListParagraph"/>
        <w:rPr>
          <w:sz w:val="44"/>
          <w:szCs w:val="44"/>
        </w:rPr>
      </w:pPr>
    </w:p>
    <w:p w14:paraId="3A0FF5F2" w14:textId="165CAE4A" w:rsidR="009C4A8B" w:rsidRDefault="00441D3A" w:rsidP="00720A1D">
      <w:pPr>
        <w:pStyle w:val="ListParagraph"/>
        <w:rPr>
          <w:sz w:val="44"/>
          <w:szCs w:val="44"/>
        </w:rPr>
      </w:pPr>
      <w:r>
        <w:rPr>
          <w:noProof/>
        </w:rPr>
        <w:lastRenderedPageBreak/>
        <w:drawing>
          <wp:inline distT="0" distB="0" distL="0" distR="0" wp14:anchorId="7C970959" wp14:editId="6D4D4939">
            <wp:extent cx="5731510" cy="5731510"/>
            <wp:effectExtent l="0" t="0" r="2540" b="2540"/>
            <wp:docPr id="2" name="Picture 3" descr="Anxiety Statistics UK | 2023 Data | Champion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xiety Statistics UK | 2023 Data | Champion Heal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630AD66" w14:textId="77777777" w:rsidR="009C4A8B" w:rsidRDefault="009C4A8B" w:rsidP="00720A1D">
      <w:pPr>
        <w:pStyle w:val="ListParagraph"/>
        <w:rPr>
          <w:sz w:val="44"/>
          <w:szCs w:val="44"/>
        </w:rPr>
      </w:pPr>
    </w:p>
    <w:p w14:paraId="752F4B0E" w14:textId="664B2EBF" w:rsidR="006C7471" w:rsidRDefault="009C4A8B" w:rsidP="00720A1D">
      <w:pPr>
        <w:pStyle w:val="ListParagraph"/>
      </w:pPr>
      <w:r w:rsidRPr="55BA0F9C">
        <w:rPr>
          <w:sz w:val="16"/>
          <w:szCs w:val="16"/>
        </w:rPr>
        <w:t>So</w:t>
      </w:r>
      <w:r w:rsidR="00441D3A">
        <w:rPr>
          <w:sz w:val="16"/>
          <w:szCs w:val="16"/>
        </w:rPr>
        <w:t>urce: Champion Health 2023.</w:t>
      </w:r>
    </w:p>
    <w:p w14:paraId="769CC538" w14:textId="1DB015CD" w:rsidR="55BA0F9C" w:rsidRPr="00F31B11" w:rsidRDefault="00441D3A" w:rsidP="00F31B11">
      <w:pPr>
        <w:pStyle w:val="ListParagraph"/>
        <w:spacing w:line="360" w:lineRule="auto"/>
        <w:rPr>
          <w:rFonts w:ascii="Arial" w:hAnsi="Arial" w:cs="Arial"/>
        </w:rPr>
      </w:pPr>
      <w:r w:rsidRPr="00F31B11">
        <w:rPr>
          <w:rFonts w:ascii="Arial" w:hAnsi="Arial" w:cs="Arial"/>
        </w:rPr>
        <w:t xml:space="preserve">In UK, over 8 million of people have experienced anxiety disorder at any one time (Mental Health UK) but less than 50% of the people with Generalised Anxiety Disorder has access to treatment (Mental Health Foundation) </w:t>
      </w:r>
    </w:p>
    <w:p w14:paraId="65ABD72C" w14:textId="77777777" w:rsidR="00441D3A" w:rsidRPr="00F31B11" w:rsidRDefault="00441D3A" w:rsidP="00F31B11">
      <w:pPr>
        <w:pStyle w:val="ListParagraph"/>
        <w:spacing w:line="360" w:lineRule="auto"/>
        <w:rPr>
          <w:rFonts w:ascii="Arial" w:hAnsi="Arial" w:cs="Arial"/>
        </w:rPr>
      </w:pPr>
    </w:p>
    <w:p w14:paraId="61829076" w14:textId="77777777" w:rsidR="009C4A8B" w:rsidRPr="00F31B11" w:rsidRDefault="009C4A8B" w:rsidP="00F31B11">
      <w:pPr>
        <w:pStyle w:val="ListParagraph"/>
        <w:spacing w:line="360" w:lineRule="auto"/>
        <w:ind w:firstLine="720"/>
        <w:rPr>
          <w:rFonts w:ascii="Arial" w:hAnsi="Arial" w:cs="Arial"/>
          <w:b/>
          <w:bCs/>
          <w:color w:val="FF0000"/>
        </w:rPr>
      </w:pPr>
    </w:p>
    <w:p w14:paraId="3CCDA4D8" w14:textId="1225BE5F" w:rsidR="55BA0F9C" w:rsidRPr="00F31B11" w:rsidRDefault="55BA0F9C" w:rsidP="00F31B11">
      <w:pPr>
        <w:pStyle w:val="ListParagraph"/>
        <w:spacing w:line="360" w:lineRule="auto"/>
        <w:rPr>
          <w:rFonts w:ascii="Arial" w:hAnsi="Arial" w:cs="Arial"/>
          <w:b/>
          <w:bCs/>
          <w:color w:val="FF0000"/>
        </w:rPr>
      </w:pPr>
    </w:p>
    <w:p w14:paraId="41EB59BF" w14:textId="2E91AE07" w:rsidR="00720A1D" w:rsidRPr="00F31B11" w:rsidRDefault="00720A1D" w:rsidP="00F31B11">
      <w:pPr>
        <w:pStyle w:val="ListParagraph"/>
        <w:numPr>
          <w:ilvl w:val="1"/>
          <w:numId w:val="17"/>
        </w:numPr>
        <w:spacing w:line="360" w:lineRule="auto"/>
        <w:rPr>
          <w:rFonts w:ascii="Arial" w:eastAsiaTheme="minorEastAsia" w:hAnsi="Arial" w:cs="Arial"/>
          <w:b/>
          <w:bCs/>
          <w:color w:val="FF0000"/>
        </w:rPr>
      </w:pPr>
      <w:r w:rsidRPr="00F31B11">
        <w:rPr>
          <w:rFonts w:ascii="Arial" w:hAnsi="Arial" w:cs="Arial"/>
          <w:b/>
          <w:bCs/>
          <w:color w:val="FF0000"/>
        </w:rPr>
        <w:t xml:space="preserve">Causes </w:t>
      </w:r>
      <w:r w:rsidR="298829A1" w:rsidRPr="00F31B11">
        <w:rPr>
          <w:rFonts w:ascii="Arial" w:hAnsi="Arial" w:cs="Arial"/>
          <w:b/>
          <w:bCs/>
          <w:color w:val="FF0000"/>
        </w:rPr>
        <w:t xml:space="preserve">of anxiety </w:t>
      </w:r>
      <w:r w:rsidRPr="00F31B11">
        <w:rPr>
          <w:rFonts w:ascii="Arial" w:hAnsi="Arial" w:cs="Arial"/>
          <w:b/>
          <w:bCs/>
          <w:color w:val="FF0000"/>
        </w:rPr>
        <w:t>(Aetiology)</w:t>
      </w:r>
    </w:p>
    <w:p w14:paraId="384F989E" w14:textId="2A50EB67" w:rsidR="0072458E" w:rsidRPr="00F31B11" w:rsidRDefault="0072458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 xml:space="preserve">After some research, the exact cause of GAD is not fully understood and known. But some research </w:t>
      </w:r>
      <w:r w:rsidR="00406661" w:rsidRPr="00F31B11">
        <w:rPr>
          <w:rFonts w:ascii="Arial" w:eastAsiaTheme="minorEastAsia" w:hAnsi="Arial" w:cs="Arial"/>
          <w:sz w:val="22"/>
          <w:szCs w:val="22"/>
        </w:rPr>
        <w:t>explores</w:t>
      </w:r>
      <w:r w:rsidRPr="00F31B11">
        <w:rPr>
          <w:rFonts w:ascii="Arial" w:eastAsiaTheme="minorEastAsia" w:hAnsi="Arial" w:cs="Arial"/>
          <w:sz w:val="22"/>
          <w:szCs w:val="22"/>
        </w:rPr>
        <w:t xml:space="preserve"> the hypothesis of a combination of several factors that are much likely to play a big role. Other research </w:t>
      </w:r>
      <w:r w:rsidR="00406661" w:rsidRPr="00F31B11">
        <w:rPr>
          <w:rFonts w:ascii="Arial" w:eastAsiaTheme="minorEastAsia" w:hAnsi="Arial" w:cs="Arial"/>
          <w:sz w:val="22"/>
          <w:szCs w:val="22"/>
        </w:rPr>
        <w:t>is</w:t>
      </w:r>
      <w:r w:rsidRPr="00F31B11">
        <w:rPr>
          <w:rFonts w:ascii="Arial" w:eastAsiaTheme="minorEastAsia" w:hAnsi="Arial" w:cs="Arial"/>
          <w:sz w:val="22"/>
          <w:szCs w:val="22"/>
        </w:rPr>
        <w:t xml:space="preserve"> also based on the genes you inherit from your parents, </w:t>
      </w:r>
      <w:r w:rsidRPr="00F31B11">
        <w:rPr>
          <w:rFonts w:ascii="Arial" w:eastAsiaTheme="minorEastAsia" w:hAnsi="Arial" w:cs="Arial"/>
          <w:sz w:val="22"/>
          <w:szCs w:val="22"/>
        </w:rPr>
        <w:lastRenderedPageBreak/>
        <w:t xml:space="preserve">having a background of stressful and/or traumatic experiences, such as child abuse, harassment, domestic violence, or bullying. </w:t>
      </w:r>
      <w:r w:rsidR="00974E19">
        <w:rPr>
          <w:rFonts w:ascii="Arial" w:eastAsiaTheme="minorEastAsia" w:hAnsi="Arial" w:cs="Arial"/>
          <w:sz w:val="22"/>
          <w:szCs w:val="22"/>
        </w:rPr>
        <w:t>(WHO,202</w:t>
      </w:r>
      <w:r w:rsidR="00786DAA">
        <w:rPr>
          <w:rFonts w:ascii="Arial" w:eastAsiaTheme="minorEastAsia" w:hAnsi="Arial" w:cs="Arial"/>
          <w:sz w:val="22"/>
          <w:szCs w:val="22"/>
        </w:rPr>
        <w:t>3)</w:t>
      </w:r>
    </w:p>
    <w:p w14:paraId="4362A0F7" w14:textId="77AB4C68" w:rsidR="0072458E" w:rsidRPr="00F31B11" w:rsidRDefault="0072458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 xml:space="preserve">Here are some </w:t>
      </w:r>
      <w:r w:rsidR="0076454C" w:rsidRPr="00F31B11">
        <w:rPr>
          <w:rFonts w:ascii="Arial" w:eastAsiaTheme="minorEastAsia" w:hAnsi="Arial" w:cs="Arial"/>
          <w:sz w:val="22"/>
          <w:szCs w:val="22"/>
        </w:rPr>
        <w:t>hypotheses</w:t>
      </w:r>
      <w:r w:rsidRPr="00F31B11">
        <w:rPr>
          <w:rFonts w:ascii="Arial" w:eastAsiaTheme="minorEastAsia" w:hAnsi="Arial" w:cs="Arial"/>
          <w:sz w:val="22"/>
          <w:szCs w:val="22"/>
        </w:rPr>
        <w:t xml:space="preserve"> of the causes of GAD: </w:t>
      </w:r>
    </w:p>
    <w:p w14:paraId="53A9C11A" w14:textId="7D234E23" w:rsidR="006E6030" w:rsidRPr="00F31B11" w:rsidRDefault="0072458E" w:rsidP="00F31B11">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Brain Chemistry and Biology:</w:t>
      </w:r>
      <w:r w:rsidR="005B525D" w:rsidRPr="00F31B11">
        <w:rPr>
          <w:rFonts w:ascii="Arial" w:eastAsiaTheme="minorEastAsia" w:hAnsi="Arial" w:cs="Arial"/>
        </w:rPr>
        <w:t xml:space="preserve"> </w:t>
      </w:r>
      <w:r w:rsidR="003F43AC" w:rsidRPr="00F31B11">
        <w:rPr>
          <w:rFonts w:ascii="Arial" w:hAnsi="Arial" w:cs="Arial"/>
          <w:shd w:val="clear" w:color="auto" w:fill="FFFFFF"/>
        </w:rPr>
        <w:t>Deficits in serotine, dopamine, and gamma</w:t>
      </w:r>
      <w:r w:rsidR="00AE6736" w:rsidRPr="00F31B11">
        <w:rPr>
          <w:rFonts w:ascii="Arial" w:hAnsi="Arial" w:cs="Arial"/>
          <w:shd w:val="clear" w:color="auto" w:fill="FFFFFF"/>
        </w:rPr>
        <w:t xml:space="preserve">-aminobutyric acid (GAB), among other </w:t>
      </w:r>
      <w:r w:rsidR="00B6440D" w:rsidRPr="00F31B11">
        <w:rPr>
          <w:rFonts w:ascii="Arial" w:hAnsi="Arial" w:cs="Arial"/>
          <w:shd w:val="clear" w:color="auto" w:fill="FFFFFF"/>
        </w:rPr>
        <w:t>neurotransmitters</w:t>
      </w:r>
      <w:r w:rsidR="00AE6736" w:rsidRPr="00F31B11">
        <w:rPr>
          <w:rFonts w:ascii="Arial" w:hAnsi="Arial" w:cs="Arial"/>
          <w:shd w:val="clear" w:color="auto" w:fill="FFFFFF"/>
        </w:rPr>
        <w:t xml:space="preserve"> (chemical </w:t>
      </w:r>
      <w:r w:rsidR="00B6440D" w:rsidRPr="00F31B11">
        <w:rPr>
          <w:rFonts w:ascii="Arial" w:hAnsi="Arial" w:cs="Arial"/>
          <w:shd w:val="clear" w:color="auto" w:fill="FFFFFF"/>
        </w:rPr>
        <w:t>messengers</w:t>
      </w:r>
      <w:r w:rsidR="00AE6736" w:rsidRPr="00F31B11">
        <w:rPr>
          <w:rFonts w:ascii="Arial" w:hAnsi="Arial" w:cs="Arial"/>
          <w:shd w:val="clear" w:color="auto" w:fill="FFFFFF"/>
        </w:rPr>
        <w:t xml:space="preserve"> in the brain</w:t>
      </w:r>
      <w:r w:rsidR="002F2C0A" w:rsidRPr="00F31B11">
        <w:rPr>
          <w:rFonts w:ascii="Arial" w:hAnsi="Arial" w:cs="Arial"/>
          <w:shd w:val="clear" w:color="auto" w:fill="FFFFFF"/>
        </w:rPr>
        <w:t>) may be involved in GAD</w:t>
      </w:r>
      <w:r w:rsidR="00B6440D" w:rsidRPr="00F31B11">
        <w:rPr>
          <w:rFonts w:ascii="Arial" w:hAnsi="Arial" w:cs="Arial"/>
          <w:shd w:val="clear" w:color="auto" w:fill="FFFFFF"/>
        </w:rPr>
        <w:t xml:space="preserve">. </w:t>
      </w:r>
      <w:r w:rsidR="00F03D85" w:rsidRPr="00F31B11">
        <w:rPr>
          <w:rFonts w:ascii="Arial" w:hAnsi="Arial" w:cs="Arial"/>
          <w:shd w:val="clear" w:color="auto" w:fill="FFFFFF"/>
        </w:rPr>
        <w:t>Altera</w:t>
      </w:r>
      <w:r w:rsidR="003F43AC" w:rsidRPr="00F31B11">
        <w:rPr>
          <w:rFonts w:ascii="Arial" w:hAnsi="Arial" w:cs="Arial"/>
          <w:shd w:val="clear" w:color="auto" w:fill="FFFFFF"/>
        </w:rPr>
        <w:t>tions</w:t>
      </w:r>
      <w:r w:rsidR="00A347AB" w:rsidRPr="00F31B11">
        <w:rPr>
          <w:rFonts w:ascii="Arial" w:hAnsi="Arial" w:cs="Arial"/>
          <w:shd w:val="clear" w:color="auto" w:fill="FFFFFF"/>
        </w:rPr>
        <w:t xml:space="preserve"> in the composition and function of the brain, especially in areas related to emotional and stress adaptation, can also play a role.</w:t>
      </w:r>
    </w:p>
    <w:p w14:paraId="31345D76" w14:textId="6F66BE91" w:rsidR="0072458E" w:rsidRPr="00F31B11" w:rsidRDefault="005B525D" w:rsidP="00F31B11">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Factors related to the environment: Stressful life events, improper handling, traumas, or significant life transitions like divorce, losing a job, or moving can all contribute to or exacerbate generalized anxiety disorder symptoms. The development of TAG may also occur after a period of chronic stress brought on by enduring environmental stressors.</w:t>
      </w:r>
    </w:p>
    <w:p w14:paraId="6A4BE637" w14:textId="7795BC44" w:rsidR="004E633C" w:rsidRPr="00F31B11" w:rsidRDefault="00591578" w:rsidP="00F31B11">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Characteristics: Certain traits, such as neuroticism, perfectionism, or a tendency to be unduly sensitive to perceived threats or hazards, may increase the likelihood of developing a GAD.</w:t>
      </w:r>
    </w:p>
    <w:p w14:paraId="09923B15" w14:textId="610AE1BA" w:rsidR="0072458E" w:rsidRPr="00F31B11" w:rsidRDefault="0072458E" w:rsidP="00F31B11">
      <w:pPr>
        <w:pStyle w:val="ListParagraph"/>
        <w:spacing w:line="360" w:lineRule="auto"/>
        <w:rPr>
          <w:rFonts w:ascii="Arial" w:eastAsiaTheme="minorEastAsia" w:hAnsi="Arial" w:cs="Arial"/>
        </w:rPr>
      </w:pPr>
      <w:r w:rsidRPr="00F31B11">
        <w:rPr>
          <w:rFonts w:ascii="Arial" w:eastAsiaTheme="minorEastAsia" w:hAnsi="Arial" w:cs="Arial"/>
        </w:rPr>
        <w:t>Cognitive Factors:</w:t>
      </w:r>
      <w:r w:rsidR="00FA6910">
        <w:rPr>
          <w:rFonts w:ascii="Arial" w:hAnsi="Arial" w:cs="Arial"/>
          <w:shd w:val="clear" w:color="auto" w:fill="EDFAFF"/>
        </w:rPr>
        <w:t xml:space="preserve"> </w:t>
      </w:r>
      <w:r w:rsidR="009A5C31">
        <w:rPr>
          <w:rFonts w:ascii="Arial" w:hAnsi="Arial" w:cs="Arial"/>
          <w:shd w:val="clear" w:color="auto" w:fill="FFFFFF"/>
        </w:rPr>
        <w:t>In</w:t>
      </w:r>
      <w:r w:rsidR="004B66B4">
        <w:rPr>
          <w:rFonts w:ascii="Arial" w:hAnsi="Arial" w:cs="Arial"/>
          <w:shd w:val="clear" w:color="auto" w:fill="FFFFFF"/>
        </w:rPr>
        <w:t>a</w:t>
      </w:r>
      <w:r w:rsidR="009A5C31">
        <w:rPr>
          <w:rFonts w:ascii="Arial" w:hAnsi="Arial" w:cs="Arial"/>
          <w:shd w:val="clear" w:color="auto" w:fill="FFFFFF"/>
        </w:rPr>
        <w:t>p</w:t>
      </w:r>
      <w:r w:rsidR="004B66B4">
        <w:rPr>
          <w:rFonts w:ascii="Arial" w:hAnsi="Arial" w:cs="Arial"/>
          <w:shd w:val="clear" w:color="auto" w:fill="FFFFFF"/>
        </w:rPr>
        <w:t xml:space="preserve">propriate thought patterns can contribute to the persistence of generalised anxiety disorder symptoms in daily life, such as catastrophic thinking </w:t>
      </w:r>
      <w:r w:rsidR="003A4119">
        <w:rPr>
          <w:rFonts w:ascii="Arial" w:hAnsi="Arial" w:cs="Arial"/>
          <w:shd w:val="clear" w:color="auto" w:fill="FFFFFF"/>
        </w:rPr>
        <w:t xml:space="preserve">(waiting for the worst-case scenario) or </w:t>
      </w:r>
      <w:r w:rsidR="00FA6910">
        <w:rPr>
          <w:rFonts w:ascii="Arial" w:hAnsi="Arial" w:cs="Arial"/>
          <w:shd w:val="clear" w:color="auto" w:fill="FFFFFF"/>
        </w:rPr>
        <w:t>obsessive</w:t>
      </w:r>
      <w:r w:rsidR="003A4119">
        <w:rPr>
          <w:rFonts w:ascii="Arial" w:hAnsi="Arial" w:cs="Arial"/>
          <w:shd w:val="clear" w:color="auto" w:fill="FFFFFF"/>
        </w:rPr>
        <w:t xml:space="preserve"> </w:t>
      </w:r>
      <w:r w:rsidR="00FA6910">
        <w:rPr>
          <w:rFonts w:ascii="Arial" w:hAnsi="Arial" w:cs="Arial"/>
          <w:shd w:val="clear" w:color="auto" w:fill="FFFFFF"/>
        </w:rPr>
        <w:t>compulsive thinking about the future.</w:t>
      </w:r>
      <w:r w:rsidR="004B66B4">
        <w:rPr>
          <w:rFonts w:ascii="Arial" w:hAnsi="Arial" w:cs="Arial"/>
          <w:shd w:val="clear" w:color="auto" w:fill="FFFFFF"/>
        </w:rPr>
        <w:t xml:space="preserve"> thought </w:t>
      </w:r>
      <w:r w:rsidR="001901D7" w:rsidRPr="00F31B11">
        <w:rPr>
          <w:rFonts w:ascii="Arial" w:hAnsi="Arial" w:cs="Arial"/>
          <w:shd w:val="clear" w:color="auto" w:fill="FFFFFF"/>
        </w:rPr>
        <w:t xml:space="preserve">People with Generalized Anxiety Disorder (GAD) frequently experience uncertainty and may exhibit compulsive </w:t>
      </w:r>
      <w:r w:rsidR="00E36CD4" w:rsidRPr="00F31B11">
        <w:rPr>
          <w:rFonts w:ascii="Arial" w:hAnsi="Arial" w:cs="Arial"/>
          <w:shd w:val="clear" w:color="auto" w:fill="FFFFFF"/>
        </w:rPr>
        <w:t>behaviours</w:t>
      </w:r>
      <w:r w:rsidR="001901D7" w:rsidRPr="00F31B11">
        <w:rPr>
          <w:rFonts w:ascii="Arial" w:hAnsi="Arial" w:cs="Arial"/>
          <w:shd w:val="clear" w:color="auto" w:fill="FFFFFF"/>
        </w:rPr>
        <w:t xml:space="preserve"> related to seeking reassurance.</w:t>
      </w:r>
    </w:p>
    <w:p w14:paraId="55365066" w14:textId="3EABB885" w:rsidR="0072458E" w:rsidRPr="00F31B11" w:rsidRDefault="0072458E" w:rsidP="00F31B11">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 xml:space="preserve">Medical conditions: </w:t>
      </w:r>
      <w:r w:rsidR="004F6C1A" w:rsidRPr="00F31B11">
        <w:rPr>
          <w:rFonts w:ascii="Arial" w:eastAsiaTheme="minorEastAsia" w:hAnsi="Arial" w:cs="Arial"/>
        </w:rPr>
        <w:t>Some medical conditions like thyroid disorders, heart disease, or chronic pain, can</w:t>
      </w:r>
      <w:r w:rsidR="0076454C" w:rsidRPr="00F31B11">
        <w:rPr>
          <w:rFonts w:ascii="Arial" w:eastAsiaTheme="minorEastAsia" w:hAnsi="Arial" w:cs="Arial"/>
        </w:rPr>
        <w:t xml:space="preserve"> mimic symptoms of anxiety or can contribute to the development of GAD. </w:t>
      </w:r>
      <w:r w:rsidR="00786DAA">
        <w:rPr>
          <w:rFonts w:ascii="Arial" w:eastAsiaTheme="minorEastAsia" w:hAnsi="Arial" w:cs="Arial"/>
        </w:rPr>
        <w:t>(MIND,2024)</w:t>
      </w:r>
    </w:p>
    <w:p w14:paraId="42741BEC" w14:textId="6A74293D" w:rsidR="00720A1D" w:rsidRPr="00F31B11" w:rsidRDefault="00720A1D" w:rsidP="00F31B11">
      <w:pPr>
        <w:pStyle w:val="ListParagraph"/>
        <w:numPr>
          <w:ilvl w:val="1"/>
          <w:numId w:val="17"/>
        </w:numPr>
        <w:spacing w:line="360" w:lineRule="auto"/>
        <w:rPr>
          <w:rFonts w:ascii="Arial" w:eastAsiaTheme="minorEastAsia" w:hAnsi="Arial" w:cs="Arial"/>
          <w:b/>
          <w:bCs/>
          <w:color w:val="FF0000"/>
        </w:rPr>
      </w:pPr>
      <w:r w:rsidRPr="00F31B11">
        <w:rPr>
          <w:rFonts w:ascii="Arial" w:hAnsi="Arial" w:cs="Arial"/>
          <w:b/>
          <w:bCs/>
          <w:color w:val="FF0000"/>
        </w:rPr>
        <w:t>Signs</w:t>
      </w:r>
      <w:r w:rsidR="77BA8E02" w:rsidRPr="00F31B11">
        <w:rPr>
          <w:rFonts w:ascii="Arial" w:hAnsi="Arial" w:cs="Arial"/>
          <w:b/>
          <w:bCs/>
          <w:color w:val="FF0000"/>
        </w:rPr>
        <w:t xml:space="preserve"> and Symptoms</w:t>
      </w:r>
    </w:p>
    <w:p w14:paraId="25578AF0" w14:textId="013D54E4" w:rsidR="007C1DDE" w:rsidRPr="00F31B11" w:rsidRDefault="007C1DD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Most of the time, people get confused between personality disorder and General Anxiety Disorder. Let’s clarify the differences between these two disorders:</w:t>
      </w:r>
    </w:p>
    <w:p w14:paraId="34BB7A87" w14:textId="6A713A4E" w:rsidR="007C1DDE" w:rsidRPr="00F31B11" w:rsidRDefault="007C1DD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General Anxiety Disorder:</w:t>
      </w:r>
    </w:p>
    <w:p w14:paraId="4E28DD98" w14:textId="77777777" w:rsidR="00E17810"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Excessive Worrying:</w:t>
      </w:r>
      <w:r w:rsidRPr="00F31B11">
        <w:rPr>
          <w:rFonts w:ascii="Arial" w:hAnsi="Arial" w:cs="Arial"/>
          <w:shd w:val="clear" w:color="auto" w:fill="FFFFFF"/>
        </w:rPr>
        <w:t xml:space="preserve"> Excessive curiosity is defined as anxiety or concern about various aspects of life, even if there is little or no basis for the concern.</w:t>
      </w:r>
    </w:p>
    <w:p w14:paraId="6AAF13DA" w14:textId="2A654803" w:rsidR="00F77729" w:rsidRPr="00F31B11" w:rsidRDefault="00E1781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Physical symptoms: Physical symptoms include exhaustion, tens</w:t>
      </w:r>
      <w:r w:rsidR="009E5F09" w:rsidRPr="00F31B11">
        <w:rPr>
          <w:rFonts w:ascii="Arial" w:hAnsi="Arial" w:cs="Arial"/>
          <w:shd w:val="clear" w:color="auto" w:fill="FFFFFF"/>
        </w:rPr>
        <w:t>eness in the muscles, irritability, difficulty focusing</w:t>
      </w:r>
      <w:r w:rsidR="001D3D24" w:rsidRPr="00F31B11">
        <w:rPr>
          <w:rFonts w:ascii="Arial" w:hAnsi="Arial" w:cs="Arial"/>
          <w:shd w:val="clear" w:color="auto" w:fill="FFFFFF"/>
        </w:rPr>
        <w:t xml:space="preserve"> and disturbed sleep</w:t>
      </w:r>
      <w:r w:rsidR="00973BCB" w:rsidRPr="00F31B11">
        <w:rPr>
          <w:rFonts w:ascii="Arial" w:hAnsi="Arial" w:cs="Arial"/>
          <w:shd w:val="clear" w:color="auto" w:fill="FFFFFF"/>
        </w:rPr>
        <w:t>.</w:t>
      </w:r>
      <w:r w:rsidR="00681FE0" w:rsidRPr="00F31B11">
        <w:rPr>
          <w:rFonts w:ascii="Arial" w:hAnsi="Arial" w:cs="Arial"/>
          <w:shd w:val="clear" w:color="auto" w:fill="FFFFFF"/>
        </w:rPr>
        <w:t xml:space="preserve"> </w:t>
      </w:r>
    </w:p>
    <w:p w14:paraId="047FC373" w14:textId="77777777" w:rsidR="00F6712B"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Inability to control curiosity: Having trouble controlling your curious thoughts, which could lead to issues in your relationships and day-to-day activities.</w:t>
      </w:r>
    </w:p>
    <w:p w14:paraId="3DF12636" w14:textId="77777777" w:rsidR="00F6712B"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lastRenderedPageBreak/>
        <w:t>Excessive analysis: The worst-case scenarios overwhelm us when the circumstances do not pose a threat.</w:t>
      </w:r>
    </w:p>
    <w:p w14:paraId="0A96807A" w14:textId="7CB43780" w:rsidR="007C1DDE"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 xml:space="preserve"> Avoid: </w:t>
      </w:r>
      <w:r w:rsidR="00E735A4" w:rsidRPr="00F31B11">
        <w:rPr>
          <w:rFonts w:ascii="Arial" w:hAnsi="Arial" w:cs="Arial"/>
          <w:shd w:val="clear" w:color="auto" w:fill="FFFFFF"/>
        </w:rPr>
        <w:t>Steers</w:t>
      </w:r>
      <w:r w:rsidRPr="00F31B11">
        <w:rPr>
          <w:rFonts w:ascii="Arial" w:hAnsi="Arial" w:cs="Arial"/>
          <w:shd w:val="clear" w:color="auto" w:fill="FFFFFF"/>
        </w:rPr>
        <w:t xml:space="preserve"> clear of situations or activities that could lead to anxiety attacks, such as work-related activities or parties.</w:t>
      </w:r>
    </w:p>
    <w:p w14:paraId="734ED03D" w14:textId="2320BAC0" w:rsidR="00C66BF0" w:rsidRPr="00F31B11" w:rsidRDefault="00C66BF0" w:rsidP="009612A4">
      <w:pPr>
        <w:spacing w:line="360" w:lineRule="auto"/>
        <w:ind w:left="360"/>
        <w:rPr>
          <w:rFonts w:ascii="Arial" w:eastAsiaTheme="minorEastAsia" w:hAnsi="Arial" w:cs="Arial"/>
          <w:sz w:val="22"/>
          <w:szCs w:val="22"/>
        </w:rPr>
      </w:pPr>
      <w:r w:rsidRPr="00F31B11">
        <w:rPr>
          <w:rFonts w:ascii="Arial" w:eastAsiaTheme="minorEastAsia" w:hAnsi="Arial" w:cs="Arial"/>
          <w:sz w:val="22"/>
          <w:szCs w:val="22"/>
        </w:rPr>
        <w:t xml:space="preserve">The NHS has categorised the signs and symptoms into two categories. The psychological and </w:t>
      </w:r>
      <w:r w:rsidR="0011176F" w:rsidRPr="00F31B11">
        <w:rPr>
          <w:rFonts w:ascii="Arial" w:eastAsiaTheme="minorEastAsia" w:hAnsi="Arial" w:cs="Arial"/>
          <w:sz w:val="22"/>
          <w:szCs w:val="22"/>
        </w:rPr>
        <w:t>p</w:t>
      </w:r>
      <w:r w:rsidRPr="00F31B11">
        <w:rPr>
          <w:rFonts w:ascii="Arial" w:eastAsiaTheme="minorEastAsia" w:hAnsi="Arial" w:cs="Arial"/>
          <w:sz w:val="22"/>
          <w:szCs w:val="22"/>
        </w:rPr>
        <w:t>hysical symptoms.</w:t>
      </w:r>
      <w:r w:rsidR="0011176F" w:rsidRPr="00F31B11">
        <w:rPr>
          <w:rFonts w:ascii="Arial" w:eastAsiaTheme="minorEastAsia" w:hAnsi="Arial" w:cs="Arial"/>
          <w:sz w:val="22"/>
          <w:szCs w:val="22"/>
        </w:rPr>
        <w:t xml:space="preserve"> In the </w:t>
      </w:r>
      <w:r w:rsidR="0007475E" w:rsidRPr="00F31B11">
        <w:rPr>
          <w:rFonts w:ascii="Arial" w:eastAsiaTheme="minorEastAsia" w:hAnsi="Arial" w:cs="Arial"/>
          <w:sz w:val="22"/>
          <w:szCs w:val="22"/>
        </w:rPr>
        <w:t>psychological symptoms, we have</w:t>
      </w:r>
      <w:r w:rsidR="008C70AB" w:rsidRPr="00F31B11">
        <w:rPr>
          <w:rFonts w:ascii="Arial" w:eastAsiaTheme="minorEastAsia" w:hAnsi="Arial" w:cs="Arial"/>
          <w:sz w:val="22"/>
          <w:szCs w:val="22"/>
        </w:rPr>
        <w:t>:</w:t>
      </w:r>
    </w:p>
    <w:p w14:paraId="26347554" w14:textId="60CF00A7" w:rsidR="008C70AB" w:rsidRPr="00F31B11" w:rsidRDefault="008C70AB"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Restle</w:t>
      </w:r>
      <w:r w:rsidR="00BE52BF" w:rsidRPr="00F31B11">
        <w:rPr>
          <w:rFonts w:ascii="Arial" w:eastAsiaTheme="minorEastAsia" w:hAnsi="Arial" w:cs="Arial"/>
        </w:rPr>
        <w:t>ssness</w:t>
      </w:r>
    </w:p>
    <w:p w14:paraId="70BA3E14" w14:textId="1EBB4DF9" w:rsidR="00BE52BF" w:rsidRPr="00F31B11" w:rsidRDefault="002E6A58"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A sense of dread or fear</w:t>
      </w:r>
    </w:p>
    <w:p w14:paraId="017E7841" w14:textId="40E87D13" w:rsidR="00025545" w:rsidRPr="00F31B11" w:rsidRDefault="00025545"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Feeling constantly “on edge”</w:t>
      </w:r>
    </w:p>
    <w:p w14:paraId="4DEE11B2" w14:textId="1AA1EA7D" w:rsidR="00327B38" w:rsidRPr="00406661" w:rsidRDefault="00327B3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Difficulty concentrating</w:t>
      </w:r>
    </w:p>
    <w:p w14:paraId="2D797078" w14:textId="1F695D39" w:rsidR="00327B38" w:rsidRPr="00406661" w:rsidRDefault="005A7B5E"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Irritability</w:t>
      </w:r>
    </w:p>
    <w:p w14:paraId="21E561F3" w14:textId="162F5247" w:rsidR="005A7B5E" w:rsidRPr="00406661" w:rsidRDefault="00F3323C" w:rsidP="009612A4">
      <w:pPr>
        <w:spacing w:line="360" w:lineRule="auto"/>
        <w:rPr>
          <w:rFonts w:ascii="Arial" w:eastAsiaTheme="minorEastAsia" w:hAnsi="Arial" w:cs="Arial"/>
          <w:sz w:val="22"/>
          <w:szCs w:val="22"/>
        </w:rPr>
      </w:pPr>
      <w:r w:rsidRPr="00406661">
        <w:rPr>
          <w:rFonts w:ascii="Arial" w:eastAsiaTheme="minorEastAsia" w:hAnsi="Arial" w:cs="Arial"/>
          <w:sz w:val="22"/>
          <w:szCs w:val="22"/>
        </w:rPr>
        <w:t xml:space="preserve">The symptoms </w:t>
      </w:r>
      <w:r w:rsidR="00760951" w:rsidRPr="00406661">
        <w:rPr>
          <w:rFonts w:ascii="Arial" w:eastAsiaTheme="minorEastAsia" w:hAnsi="Arial" w:cs="Arial"/>
          <w:sz w:val="22"/>
          <w:szCs w:val="22"/>
        </w:rPr>
        <w:t xml:space="preserve">can cause you to withdraw yourself from social contact to avoid feelings </w:t>
      </w:r>
      <w:r w:rsidR="00D839BB" w:rsidRPr="00406661">
        <w:rPr>
          <w:rFonts w:ascii="Arial" w:eastAsiaTheme="minorEastAsia" w:hAnsi="Arial" w:cs="Arial"/>
          <w:sz w:val="22"/>
          <w:szCs w:val="22"/>
        </w:rPr>
        <w:t>or worry and/or fear</w:t>
      </w:r>
      <w:r w:rsidR="0003512C" w:rsidRPr="00406661">
        <w:rPr>
          <w:rFonts w:ascii="Arial" w:eastAsiaTheme="minorEastAsia" w:hAnsi="Arial" w:cs="Arial"/>
          <w:sz w:val="22"/>
          <w:szCs w:val="22"/>
        </w:rPr>
        <w:t xml:space="preserve">. </w:t>
      </w:r>
      <w:r w:rsidR="00113B4F" w:rsidRPr="00406661">
        <w:rPr>
          <w:rFonts w:ascii="Arial" w:eastAsiaTheme="minorEastAsia" w:hAnsi="Arial" w:cs="Arial"/>
          <w:sz w:val="22"/>
          <w:szCs w:val="22"/>
        </w:rPr>
        <w:t xml:space="preserve">Some people may find work very stressful and </w:t>
      </w:r>
      <w:r w:rsidR="00F27DB5" w:rsidRPr="00406661">
        <w:rPr>
          <w:rFonts w:ascii="Arial" w:eastAsiaTheme="minorEastAsia" w:hAnsi="Arial" w:cs="Arial"/>
          <w:sz w:val="22"/>
          <w:szCs w:val="22"/>
        </w:rPr>
        <w:t>difficult and</w:t>
      </w:r>
      <w:r w:rsidR="00113B4F" w:rsidRPr="00406661">
        <w:rPr>
          <w:rFonts w:ascii="Arial" w:eastAsiaTheme="minorEastAsia" w:hAnsi="Arial" w:cs="Arial"/>
          <w:sz w:val="22"/>
          <w:szCs w:val="22"/>
        </w:rPr>
        <w:t xml:space="preserve"> </w:t>
      </w:r>
      <w:r w:rsidR="00C25E5A" w:rsidRPr="00406661">
        <w:rPr>
          <w:rFonts w:ascii="Arial" w:eastAsiaTheme="minorEastAsia" w:hAnsi="Arial" w:cs="Arial"/>
          <w:sz w:val="22"/>
          <w:szCs w:val="22"/>
        </w:rPr>
        <w:t>may want to have some time off and stay home.</w:t>
      </w:r>
    </w:p>
    <w:p w14:paraId="719A8C55" w14:textId="23E3B1D1" w:rsidR="00F27DB5" w:rsidRPr="00406661" w:rsidRDefault="00F27DB5" w:rsidP="009612A4">
      <w:pPr>
        <w:spacing w:line="360" w:lineRule="auto"/>
        <w:rPr>
          <w:rFonts w:ascii="Arial" w:eastAsiaTheme="minorEastAsia" w:hAnsi="Arial" w:cs="Arial"/>
          <w:sz w:val="22"/>
          <w:szCs w:val="22"/>
        </w:rPr>
      </w:pPr>
      <w:r w:rsidRPr="00406661">
        <w:rPr>
          <w:rFonts w:ascii="Arial" w:eastAsiaTheme="minorEastAsia" w:hAnsi="Arial" w:cs="Arial"/>
          <w:sz w:val="22"/>
          <w:szCs w:val="22"/>
        </w:rPr>
        <w:t>Physical symptoms of GAD:</w:t>
      </w:r>
    </w:p>
    <w:p w14:paraId="16DFC016" w14:textId="7DCF9E81" w:rsidR="002E5CD7" w:rsidRPr="00406661" w:rsidRDefault="002E5CD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Dizziness</w:t>
      </w:r>
    </w:p>
    <w:p w14:paraId="32E788D0" w14:textId="0FF2D519" w:rsidR="002E5CD7" w:rsidRPr="00406661" w:rsidRDefault="002E5CD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Tiredness</w:t>
      </w:r>
    </w:p>
    <w:p w14:paraId="22F6FDD0" w14:textId="0DA256D6" w:rsidR="002E5CD7" w:rsidRPr="00406661" w:rsidRDefault="002E5CD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A noticeably strong</w:t>
      </w:r>
      <w:r w:rsidR="00641747" w:rsidRPr="00406661">
        <w:rPr>
          <w:rFonts w:ascii="Arial" w:eastAsiaTheme="minorEastAsia" w:hAnsi="Arial" w:cs="Arial"/>
        </w:rPr>
        <w:t>, fast or irregular heartbeat (palpitations)</w:t>
      </w:r>
    </w:p>
    <w:p w14:paraId="5822A629" w14:textId="066B0E62" w:rsidR="00641747" w:rsidRPr="00406661" w:rsidRDefault="0064174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Mu</w:t>
      </w:r>
      <w:r w:rsidR="00C0581F" w:rsidRPr="00406661">
        <w:rPr>
          <w:rFonts w:ascii="Arial" w:eastAsiaTheme="minorEastAsia" w:hAnsi="Arial" w:cs="Arial"/>
        </w:rPr>
        <w:t>scle aches and tension</w:t>
      </w:r>
    </w:p>
    <w:p w14:paraId="0AF8FBDB" w14:textId="600A1EDD"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Trembling or shaking</w:t>
      </w:r>
    </w:p>
    <w:p w14:paraId="14D687CF" w14:textId="569B5A89"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Dry mouth</w:t>
      </w:r>
    </w:p>
    <w:p w14:paraId="414162EA" w14:textId="3CA35E2B"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Excessive sweating</w:t>
      </w:r>
    </w:p>
    <w:p w14:paraId="2738A133" w14:textId="2DCAE8F8"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 xml:space="preserve">Shortness of </w:t>
      </w:r>
      <w:r w:rsidR="009D0508" w:rsidRPr="00406661">
        <w:rPr>
          <w:rFonts w:ascii="Arial" w:eastAsiaTheme="minorEastAsia" w:hAnsi="Arial" w:cs="Arial"/>
        </w:rPr>
        <w:t>breath</w:t>
      </w:r>
    </w:p>
    <w:p w14:paraId="3E3B717A" w14:textId="085CD004" w:rsidR="009D0508" w:rsidRPr="00406661" w:rsidRDefault="00B8139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Stomach-ache</w:t>
      </w:r>
    </w:p>
    <w:p w14:paraId="766B9B5F" w14:textId="2D41EE65" w:rsidR="00B81398" w:rsidRPr="00406661" w:rsidRDefault="00B8139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Feeling sick</w:t>
      </w:r>
    </w:p>
    <w:p w14:paraId="63027F04" w14:textId="340B48DC" w:rsidR="00B81398" w:rsidRPr="00406661" w:rsidRDefault="00B8139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Headache</w:t>
      </w:r>
    </w:p>
    <w:p w14:paraId="2DD6222C" w14:textId="7259B167" w:rsidR="00B81398" w:rsidRPr="00406661" w:rsidRDefault="00D54CEB"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Pins and needles</w:t>
      </w:r>
    </w:p>
    <w:p w14:paraId="38B917CA" w14:textId="7FAA240D" w:rsidR="00D54CEB" w:rsidRPr="00406661" w:rsidRDefault="00D54CEB"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Difficulty falling or staying asleep (insomnia)</w:t>
      </w:r>
      <w:r w:rsidR="00786DAA">
        <w:rPr>
          <w:rFonts w:ascii="Arial" w:eastAsiaTheme="minorEastAsia" w:hAnsi="Arial" w:cs="Arial"/>
        </w:rPr>
        <w:t xml:space="preserve"> </w:t>
      </w:r>
      <w:r w:rsidR="00FA4262">
        <w:rPr>
          <w:rFonts w:ascii="Arial" w:eastAsiaTheme="minorEastAsia" w:hAnsi="Arial" w:cs="Arial"/>
        </w:rPr>
        <w:t>(NICE,2024)</w:t>
      </w:r>
    </w:p>
    <w:p w14:paraId="2375B2A5" w14:textId="4F17E103" w:rsidR="00944EE2" w:rsidRPr="00406661" w:rsidRDefault="00944EE2" w:rsidP="009612A4">
      <w:pPr>
        <w:spacing w:line="360" w:lineRule="auto"/>
        <w:rPr>
          <w:rFonts w:ascii="Arial" w:eastAsiaTheme="minorEastAsia" w:hAnsi="Arial" w:cs="Arial"/>
          <w:sz w:val="22"/>
          <w:szCs w:val="22"/>
        </w:rPr>
      </w:pPr>
      <w:r w:rsidRPr="00406661">
        <w:rPr>
          <w:rFonts w:ascii="Arial" w:eastAsiaTheme="minorEastAsia" w:hAnsi="Arial" w:cs="Arial"/>
          <w:sz w:val="22"/>
          <w:szCs w:val="22"/>
        </w:rPr>
        <w:t xml:space="preserve">Personality Disorders: </w:t>
      </w:r>
    </w:p>
    <w:p w14:paraId="62F8F33E" w14:textId="24355641" w:rsidR="001B312C" w:rsidRPr="00406661" w:rsidRDefault="009612A4" w:rsidP="009612A4">
      <w:pPr>
        <w:spacing w:line="360" w:lineRule="auto"/>
        <w:rPr>
          <w:rFonts w:ascii="Arial" w:eastAsiaTheme="minorEastAsia" w:hAnsi="Arial" w:cs="Arial"/>
          <w:sz w:val="22"/>
          <w:szCs w:val="22"/>
        </w:rPr>
      </w:pPr>
      <w:r>
        <w:rPr>
          <w:rFonts w:ascii="Arial" w:hAnsi="Arial" w:cs="Arial"/>
          <w:sz w:val="22"/>
          <w:szCs w:val="22"/>
          <w:shd w:val="clear" w:color="auto" w:fill="FFFFFF"/>
        </w:rPr>
        <w:t xml:space="preserve">The problem with </w:t>
      </w:r>
      <w:r w:rsidR="00A23EC9">
        <w:rPr>
          <w:rFonts w:ascii="Arial" w:hAnsi="Arial" w:cs="Arial"/>
          <w:sz w:val="22"/>
          <w:szCs w:val="22"/>
          <w:shd w:val="clear" w:color="auto" w:fill="FFFFFF"/>
        </w:rPr>
        <w:t xml:space="preserve">personality disorder, it involves long-lasting behavioural, cognitive, and experiential models that deviate from cultural expectations and lead the stress or deficits in social professional, or other significant domains of functioning. </w:t>
      </w:r>
      <w:r w:rsidR="001B312C" w:rsidRPr="00406661">
        <w:rPr>
          <w:rFonts w:ascii="Arial" w:hAnsi="Arial" w:cs="Arial"/>
          <w:sz w:val="22"/>
          <w:szCs w:val="22"/>
          <w:shd w:val="clear" w:color="auto" w:fill="FFFFFF"/>
        </w:rPr>
        <w:t>There are various personality disorder types, each with their own unique set of symptoms. The following are some general indicators and symptoms that people with personality disorders may experience:</w:t>
      </w:r>
    </w:p>
    <w:p w14:paraId="38650DD1" w14:textId="61988F2B" w:rsidR="00D77C08" w:rsidRPr="00406661" w:rsidRDefault="00A23EC9" w:rsidP="009612A4">
      <w:pPr>
        <w:pStyle w:val="ListParagraph"/>
        <w:numPr>
          <w:ilvl w:val="0"/>
          <w:numId w:val="22"/>
        </w:numPr>
        <w:spacing w:line="360" w:lineRule="auto"/>
        <w:rPr>
          <w:rFonts w:ascii="Arial" w:hAnsi="Arial" w:cs="Arial"/>
          <w:shd w:val="clear" w:color="auto" w:fill="FFFFFF"/>
        </w:rPr>
      </w:pPr>
      <w:r>
        <w:rPr>
          <w:rFonts w:ascii="Arial" w:hAnsi="Arial" w:cs="Arial"/>
          <w:shd w:val="clear" w:color="auto" w:fill="FFFFFF"/>
        </w:rPr>
        <w:lastRenderedPageBreak/>
        <w:t xml:space="preserve">Relationship difficulties: Inability to establish and maintain healthy relationships due to intimacy </w:t>
      </w:r>
      <w:r w:rsidR="00EE4901">
        <w:rPr>
          <w:rFonts w:ascii="Arial" w:hAnsi="Arial" w:cs="Arial"/>
          <w:shd w:val="clear" w:color="auto" w:fill="FFFFFF"/>
        </w:rPr>
        <w:t>trust, or emotional instability issues.</w:t>
      </w:r>
    </w:p>
    <w:p w14:paraId="41FE459C" w14:textId="430753B6" w:rsidR="000B7D9C" w:rsidRPr="00406661" w:rsidRDefault="00344F2A" w:rsidP="009612A4">
      <w:pPr>
        <w:pStyle w:val="ListParagraph"/>
        <w:numPr>
          <w:ilvl w:val="0"/>
          <w:numId w:val="22"/>
        </w:numPr>
        <w:spacing w:line="360" w:lineRule="auto"/>
        <w:rPr>
          <w:rFonts w:ascii="Arial" w:hAnsi="Arial" w:cs="Arial"/>
          <w:shd w:val="clear" w:color="auto" w:fill="FFFFFF"/>
        </w:rPr>
      </w:pPr>
      <w:r w:rsidRPr="00406661">
        <w:rPr>
          <w:rFonts w:ascii="Arial" w:hAnsi="Arial" w:cs="Arial"/>
          <w:shd w:val="clear" w:color="auto" w:fill="FFFFFF"/>
        </w:rPr>
        <w:t xml:space="preserve">An unstable self-perception is characterized by uncertainty or confusion about one's identity, values, goals, or convictions. </w:t>
      </w:r>
    </w:p>
    <w:p w14:paraId="1019738A" w14:textId="77777777" w:rsidR="00D77C08" w:rsidRPr="00406661" w:rsidRDefault="00344F2A" w:rsidP="009612A4">
      <w:pPr>
        <w:pStyle w:val="ListParagraph"/>
        <w:numPr>
          <w:ilvl w:val="0"/>
          <w:numId w:val="22"/>
        </w:numPr>
        <w:spacing w:line="360" w:lineRule="auto"/>
        <w:rPr>
          <w:rFonts w:ascii="Arial" w:hAnsi="Arial" w:cs="Arial"/>
          <w:shd w:val="clear" w:color="auto" w:fill="FFFFFF"/>
        </w:rPr>
      </w:pPr>
      <w:r w:rsidRPr="00406661">
        <w:rPr>
          <w:rFonts w:ascii="Arial" w:hAnsi="Arial" w:cs="Arial"/>
          <w:shd w:val="clear" w:color="auto" w:fill="FFFFFF"/>
        </w:rPr>
        <w:t>Impulsivity: Acting riskily or destructively out of a desire to satiate an urge or an impulse without considering the potential consequences.</w:t>
      </w:r>
    </w:p>
    <w:p w14:paraId="7C38A3DC" w14:textId="1CFF3FD7" w:rsidR="000B7D9C" w:rsidRPr="00406661" w:rsidRDefault="00344F2A" w:rsidP="00EE4901">
      <w:pPr>
        <w:pStyle w:val="ListParagraph"/>
        <w:numPr>
          <w:ilvl w:val="0"/>
          <w:numId w:val="22"/>
        </w:numPr>
        <w:spacing w:line="360" w:lineRule="auto"/>
        <w:rPr>
          <w:rFonts w:ascii="Arial" w:hAnsi="Arial" w:cs="Arial"/>
          <w:shd w:val="clear" w:color="auto" w:fill="FFFFFF"/>
        </w:rPr>
      </w:pPr>
      <w:r w:rsidRPr="00406661">
        <w:rPr>
          <w:rFonts w:ascii="Arial" w:hAnsi="Arial" w:cs="Arial"/>
          <w:shd w:val="clear" w:color="auto" w:fill="FFFFFF"/>
        </w:rPr>
        <w:t xml:space="preserve"> A strong sense of </w:t>
      </w:r>
      <w:r w:rsidR="00D77C08" w:rsidRPr="00406661">
        <w:rPr>
          <w:rFonts w:ascii="Arial" w:hAnsi="Arial" w:cs="Arial"/>
          <w:shd w:val="clear" w:color="auto" w:fill="FFFFFF"/>
        </w:rPr>
        <w:t>humour</w:t>
      </w:r>
      <w:r w:rsidRPr="00406661">
        <w:rPr>
          <w:rFonts w:ascii="Arial" w:hAnsi="Arial" w:cs="Arial"/>
          <w:shd w:val="clear" w:color="auto" w:fill="FFFFFF"/>
        </w:rPr>
        <w:t xml:space="preserve">, such as sadness, anxiety, or </w:t>
      </w:r>
      <w:r w:rsidR="00D77C08" w:rsidRPr="00406661">
        <w:rPr>
          <w:rFonts w:ascii="Arial" w:hAnsi="Arial" w:cs="Arial"/>
          <w:shd w:val="clear" w:color="auto" w:fill="FFFFFF"/>
        </w:rPr>
        <w:t>humour</w:t>
      </w:r>
      <w:r w:rsidRPr="00406661">
        <w:rPr>
          <w:rFonts w:ascii="Arial" w:hAnsi="Arial" w:cs="Arial"/>
          <w:shd w:val="clear" w:color="auto" w:fill="FFFFFF"/>
        </w:rPr>
        <w:t>, is indicative of emotional instability. These emotions are frequently brought on by minor transgressions or interpersonal conflicts.</w:t>
      </w:r>
    </w:p>
    <w:p w14:paraId="57AECD3E" w14:textId="417E7661" w:rsidR="00F27DB5" w:rsidRPr="00406661" w:rsidRDefault="00344F2A" w:rsidP="00EE4901">
      <w:pPr>
        <w:pStyle w:val="ListParagraph"/>
        <w:numPr>
          <w:ilvl w:val="0"/>
          <w:numId w:val="22"/>
        </w:numPr>
        <w:spacing w:line="360" w:lineRule="auto"/>
        <w:rPr>
          <w:rFonts w:ascii="Arial" w:eastAsiaTheme="minorEastAsia" w:hAnsi="Arial" w:cs="Arial"/>
        </w:rPr>
      </w:pPr>
      <w:proofErr w:type="spellStart"/>
      <w:r w:rsidRPr="00406661">
        <w:rPr>
          <w:rFonts w:ascii="Arial" w:hAnsi="Arial" w:cs="Arial"/>
          <w:shd w:val="clear" w:color="auto" w:fill="FFFFFF"/>
        </w:rPr>
        <w:t>Unadaptive</w:t>
      </w:r>
      <w:proofErr w:type="spellEnd"/>
      <w:r w:rsidRPr="00406661">
        <w:rPr>
          <w:rFonts w:ascii="Arial" w:hAnsi="Arial" w:cs="Arial"/>
          <w:shd w:val="clear" w:color="auto" w:fill="FFFFFF"/>
        </w:rPr>
        <w:t xml:space="preserve"> coping strategies: Maladaptation strategies include, but are not limited to, relying excessively on the approval or support of others, abusing drugs or alcohol, or self-harming.</w:t>
      </w:r>
    </w:p>
    <w:p w14:paraId="13585018" w14:textId="14656A13" w:rsidR="00220062" w:rsidRPr="00406661" w:rsidRDefault="004F503E" w:rsidP="00EE4901">
      <w:pPr>
        <w:pStyle w:val="ListParagraph"/>
        <w:numPr>
          <w:ilvl w:val="0"/>
          <w:numId w:val="22"/>
        </w:numPr>
        <w:spacing w:line="360" w:lineRule="auto"/>
        <w:rPr>
          <w:rFonts w:ascii="Arial" w:eastAsiaTheme="minorEastAsia" w:hAnsi="Arial" w:cs="Arial"/>
        </w:rPr>
      </w:pPr>
      <w:r>
        <w:rPr>
          <w:rFonts w:ascii="Arial" w:hAnsi="Arial" w:cs="Arial"/>
          <w:shd w:val="clear" w:color="auto" w:fill="FFFFFF"/>
        </w:rPr>
        <w:t xml:space="preserve">Limitation-related difficulties: Issues with setting </w:t>
      </w:r>
      <w:r w:rsidR="00F96E46">
        <w:rPr>
          <w:rFonts w:ascii="Arial" w:hAnsi="Arial" w:cs="Arial"/>
          <w:shd w:val="clear" w:color="auto" w:fill="FFFFFF"/>
        </w:rPr>
        <w:t xml:space="preserve">and upholding appropriate boundaries in relationships that may lead to conflict </w:t>
      </w:r>
      <w:r w:rsidR="006674A2">
        <w:rPr>
          <w:rFonts w:ascii="Arial" w:hAnsi="Arial" w:cs="Arial"/>
          <w:shd w:val="clear" w:color="auto" w:fill="FFFFFF"/>
        </w:rPr>
        <w:t>or exploitation.</w:t>
      </w:r>
    </w:p>
    <w:p w14:paraId="76BA0086" w14:textId="28D2DBC1" w:rsidR="001E5E6B" w:rsidRPr="00406661" w:rsidRDefault="00220062" w:rsidP="00EE4901">
      <w:pPr>
        <w:pStyle w:val="ListParagraph"/>
        <w:numPr>
          <w:ilvl w:val="0"/>
          <w:numId w:val="22"/>
        </w:numPr>
        <w:spacing w:line="360" w:lineRule="auto"/>
        <w:rPr>
          <w:rFonts w:ascii="Arial" w:eastAsiaTheme="minorEastAsia" w:hAnsi="Arial" w:cs="Arial"/>
        </w:rPr>
      </w:pPr>
      <w:r w:rsidRPr="00406661">
        <w:rPr>
          <w:rFonts w:ascii="Arial" w:hAnsi="Arial" w:cs="Arial"/>
          <w:shd w:val="clear" w:color="auto" w:fill="FFFFFF"/>
        </w:rPr>
        <w:t>Paranoia</w:t>
      </w:r>
      <w:r w:rsidR="001E5E6B" w:rsidRPr="00406661">
        <w:rPr>
          <w:rFonts w:ascii="Arial" w:hAnsi="Arial" w:cs="Arial"/>
          <w:shd w:val="clear" w:color="auto" w:fill="FFFFFF"/>
        </w:rPr>
        <w:t>, also known as suspicion: A state of mistrust or mistrust regarding the intentions of others that results in mistrust or hostility in social situations.</w:t>
      </w:r>
      <w:r w:rsidR="00FA4262">
        <w:rPr>
          <w:rFonts w:ascii="Arial" w:hAnsi="Arial" w:cs="Arial"/>
          <w:shd w:val="clear" w:color="auto" w:fill="FFFFFF"/>
        </w:rPr>
        <w:t xml:space="preserve"> (NHS,202</w:t>
      </w:r>
      <w:r w:rsidR="00166BA1">
        <w:rPr>
          <w:rFonts w:ascii="Arial" w:hAnsi="Arial" w:cs="Arial"/>
          <w:shd w:val="clear" w:color="auto" w:fill="FFFFFF"/>
        </w:rPr>
        <w:t>2) (MayoClinic,2024)</w:t>
      </w:r>
    </w:p>
    <w:p w14:paraId="474D3E99" w14:textId="3C7FA4F1" w:rsidR="00720A1D" w:rsidRDefault="7D86E2DB" w:rsidP="55BA0F9C">
      <w:pPr>
        <w:pStyle w:val="ListParagraph"/>
        <w:numPr>
          <w:ilvl w:val="1"/>
          <w:numId w:val="17"/>
        </w:numPr>
        <w:rPr>
          <w:b/>
          <w:bCs/>
          <w:color w:val="FF0000"/>
          <w:sz w:val="44"/>
          <w:szCs w:val="44"/>
        </w:rPr>
      </w:pPr>
      <w:r w:rsidRPr="55BA0F9C">
        <w:rPr>
          <w:b/>
          <w:bCs/>
          <w:color w:val="FF0000"/>
          <w:sz w:val="44"/>
          <w:szCs w:val="44"/>
        </w:rPr>
        <w:t xml:space="preserve">When anxiety can be diagnosed </w:t>
      </w:r>
    </w:p>
    <w:p w14:paraId="571C7A68" w14:textId="77777777" w:rsidR="00C4313C" w:rsidRDefault="00C4313C" w:rsidP="00C4313C">
      <w:pPr>
        <w:pStyle w:val="ListParagraph"/>
        <w:ind w:left="1440"/>
        <w:rPr>
          <w:b/>
          <w:bCs/>
          <w:color w:val="FF0000"/>
          <w:sz w:val="44"/>
          <w:szCs w:val="44"/>
        </w:rPr>
      </w:pPr>
    </w:p>
    <w:p w14:paraId="5F227D9D" w14:textId="6E13101B" w:rsidR="00447B86" w:rsidRPr="00EE4901" w:rsidRDefault="00DE20CF" w:rsidP="00EE4901">
      <w:pPr>
        <w:spacing w:line="360" w:lineRule="auto"/>
        <w:rPr>
          <w:rFonts w:ascii="Arial" w:hAnsi="Arial" w:cs="Arial"/>
          <w:sz w:val="22"/>
          <w:szCs w:val="22"/>
        </w:rPr>
      </w:pPr>
      <w:r w:rsidRPr="00EE4901">
        <w:rPr>
          <w:rFonts w:ascii="Arial" w:hAnsi="Arial" w:cs="Arial"/>
          <w:sz w:val="22"/>
          <w:szCs w:val="22"/>
        </w:rPr>
        <w:t xml:space="preserve">To have a proper diagnose of GAD, </w:t>
      </w:r>
      <w:r w:rsidR="00403837" w:rsidRPr="00EE4901">
        <w:rPr>
          <w:rFonts w:ascii="Arial" w:hAnsi="Arial" w:cs="Arial"/>
          <w:sz w:val="22"/>
          <w:szCs w:val="22"/>
        </w:rPr>
        <w:t>the sym</w:t>
      </w:r>
      <w:r w:rsidR="00B42DC4" w:rsidRPr="00EE4901">
        <w:rPr>
          <w:rFonts w:ascii="Arial" w:hAnsi="Arial" w:cs="Arial"/>
          <w:sz w:val="22"/>
          <w:szCs w:val="22"/>
        </w:rPr>
        <w:t xml:space="preserve">ptoms </w:t>
      </w:r>
      <w:r w:rsidR="00C05F80" w:rsidRPr="00EE4901">
        <w:rPr>
          <w:rFonts w:ascii="Arial" w:hAnsi="Arial" w:cs="Arial"/>
          <w:sz w:val="22"/>
          <w:szCs w:val="22"/>
        </w:rPr>
        <w:t>need</w:t>
      </w:r>
      <w:r w:rsidR="00B42DC4" w:rsidRPr="00EE4901">
        <w:rPr>
          <w:rFonts w:ascii="Arial" w:hAnsi="Arial" w:cs="Arial"/>
          <w:sz w:val="22"/>
          <w:szCs w:val="22"/>
        </w:rPr>
        <w:t xml:space="preserve"> to be persistent for minimum 6 months or more. </w:t>
      </w:r>
      <w:r w:rsidR="00C05F80" w:rsidRPr="00EE4901">
        <w:rPr>
          <w:rFonts w:ascii="Arial" w:hAnsi="Arial" w:cs="Arial"/>
          <w:sz w:val="22"/>
          <w:szCs w:val="22"/>
        </w:rPr>
        <w:t>According to</w:t>
      </w:r>
      <w:r w:rsidR="00B42DC4" w:rsidRPr="00EE4901">
        <w:rPr>
          <w:rFonts w:ascii="Arial" w:hAnsi="Arial" w:cs="Arial"/>
          <w:sz w:val="22"/>
          <w:szCs w:val="22"/>
        </w:rPr>
        <w:t xml:space="preserve"> the National Health Services, </w:t>
      </w:r>
      <w:r w:rsidR="00B1026B" w:rsidRPr="00EE4901">
        <w:rPr>
          <w:rFonts w:ascii="Arial" w:hAnsi="Arial" w:cs="Arial"/>
          <w:sz w:val="22"/>
          <w:szCs w:val="22"/>
        </w:rPr>
        <w:t>you may have GAD if:</w:t>
      </w:r>
    </w:p>
    <w:p w14:paraId="5371F7FD" w14:textId="6849CB59" w:rsidR="00B1026B" w:rsidRPr="00EE4901" w:rsidRDefault="00B1026B" w:rsidP="00EE4901">
      <w:pPr>
        <w:pStyle w:val="ListParagraph"/>
        <w:numPr>
          <w:ilvl w:val="0"/>
          <w:numId w:val="22"/>
        </w:numPr>
        <w:spacing w:line="360" w:lineRule="auto"/>
        <w:rPr>
          <w:rFonts w:ascii="Arial" w:hAnsi="Arial" w:cs="Arial"/>
        </w:rPr>
      </w:pPr>
      <w:r w:rsidRPr="00EE4901">
        <w:rPr>
          <w:rFonts w:ascii="Arial" w:hAnsi="Arial" w:cs="Arial"/>
        </w:rPr>
        <w:t xml:space="preserve">Your worries significantly </w:t>
      </w:r>
      <w:r w:rsidR="00C05F80" w:rsidRPr="00EE4901">
        <w:rPr>
          <w:rFonts w:ascii="Arial" w:hAnsi="Arial" w:cs="Arial"/>
        </w:rPr>
        <w:t>affect</w:t>
      </w:r>
      <w:r w:rsidRPr="00EE4901">
        <w:rPr>
          <w:rFonts w:ascii="Arial" w:hAnsi="Arial" w:cs="Arial"/>
        </w:rPr>
        <w:t xml:space="preserve"> your life</w:t>
      </w:r>
      <w:r w:rsidR="00C05F80" w:rsidRPr="00EE4901">
        <w:rPr>
          <w:rFonts w:ascii="Arial" w:hAnsi="Arial" w:cs="Arial"/>
        </w:rPr>
        <w:t xml:space="preserve"> and including your job and your social life.</w:t>
      </w:r>
    </w:p>
    <w:p w14:paraId="2C3BC790" w14:textId="279101AA" w:rsidR="00C05F80" w:rsidRPr="00EE4901" w:rsidRDefault="009C7127" w:rsidP="00EE4901">
      <w:pPr>
        <w:pStyle w:val="ListParagraph"/>
        <w:numPr>
          <w:ilvl w:val="0"/>
          <w:numId w:val="22"/>
        </w:numPr>
        <w:spacing w:line="360" w:lineRule="auto"/>
        <w:rPr>
          <w:rFonts w:ascii="Arial" w:hAnsi="Arial" w:cs="Arial"/>
        </w:rPr>
      </w:pPr>
      <w:r w:rsidRPr="00EE4901">
        <w:rPr>
          <w:rFonts w:ascii="Arial" w:hAnsi="Arial" w:cs="Arial"/>
        </w:rPr>
        <w:t xml:space="preserve">Your worries </w:t>
      </w:r>
      <w:r w:rsidR="006A158A" w:rsidRPr="00EE4901">
        <w:rPr>
          <w:rFonts w:ascii="Arial" w:hAnsi="Arial" w:cs="Arial"/>
        </w:rPr>
        <w:t>are very stressful and upsetting.</w:t>
      </w:r>
    </w:p>
    <w:p w14:paraId="168ED5BB" w14:textId="52C6817A" w:rsidR="006A158A" w:rsidRPr="00EE4901" w:rsidRDefault="006A158A" w:rsidP="00EE4901">
      <w:pPr>
        <w:pStyle w:val="ListParagraph"/>
        <w:numPr>
          <w:ilvl w:val="0"/>
          <w:numId w:val="22"/>
        </w:numPr>
        <w:spacing w:line="360" w:lineRule="auto"/>
        <w:rPr>
          <w:rFonts w:ascii="Arial" w:hAnsi="Arial" w:cs="Arial"/>
        </w:rPr>
      </w:pPr>
      <w:r w:rsidRPr="00EE4901">
        <w:rPr>
          <w:rFonts w:ascii="Arial" w:hAnsi="Arial" w:cs="Arial"/>
        </w:rPr>
        <w:t>You worry</w:t>
      </w:r>
      <w:r w:rsidR="00F8388F" w:rsidRPr="00EE4901">
        <w:rPr>
          <w:rFonts w:ascii="Arial" w:hAnsi="Arial" w:cs="Arial"/>
        </w:rPr>
        <w:t xml:space="preserve"> a lot about all sorts of things and always think negatively.</w:t>
      </w:r>
    </w:p>
    <w:p w14:paraId="604145A6" w14:textId="0C917A64" w:rsidR="00F8388F" w:rsidRPr="00EE4901" w:rsidRDefault="00CC763C" w:rsidP="00EE4901">
      <w:pPr>
        <w:pStyle w:val="ListParagraph"/>
        <w:numPr>
          <w:ilvl w:val="0"/>
          <w:numId w:val="22"/>
        </w:numPr>
        <w:spacing w:line="360" w:lineRule="auto"/>
        <w:rPr>
          <w:rFonts w:ascii="Arial" w:hAnsi="Arial" w:cs="Arial"/>
        </w:rPr>
      </w:pPr>
      <w:r w:rsidRPr="00EE4901">
        <w:rPr>
          <w:rFonts w:ascii="Arial" w:hAnsi="Arial" w:cs="Arial"/>
        </w:rPr>
        <w:t xml:space="preserve">Your worries are </w:t>
      </w:r>
      <w:r w:rsidR="00F903AC" w:rsidRPr="00EE4901">
        <w:rPr>
          <w:rFonts w:ascii="Arial" w:hAnsi="Arial" w:cs="Arial"/>
        </w:rPr>
        <w:t>uncontrollable.</w:t>
      </w:r>
    </w:p>
    <w:p w14:paraId="5D05FBEB" w14:textId="74B056B8" w:rsidR="00F903AC" w:rsidRPr="00EE4901" w:rsidRDefault="00F903AC" w:rsidP="00EE4901">
      <w:pPr>
        <w:pStyle w:val="ListParagraph"/>
        <w:numPr>
          <w:ilvl w:val="0"/>
          <w:numId w:val="22"/>
        </w:numPr>
        <w:spacing w:line="360" w:lineRule="auto"/>
        <w:rPr>
          <w:rFonts w:ascii="Arial" w:hAnsi="Arial" w:cs="Arial"/>
        </w:rPr>
      </w:pPr>
      <w:r w:rsidRPr="00EE4901">
        <w:rPr>
          <w:rFonts w:ascii="Arial" w:hAnsi="Arial" w:cs="Arial"/>
        </w:rPr>
        <w:t>You felt worried nearly every single day for at least 6 months or more.</w:t>
      </w:r>
      <w:r w:rsidR="005F6E17" w:rsidRPr="00EE4901">
        <w:rPr>
          <w:rFonts w:ascii="Arial" w:hAnsi="Arial" w:cs="Arial"/>
        </w:rPr>
        <w:t xml:space="preserve"> (NHS,2022) </w:t>
      </w:r>
    </w:p>
    <w:p w14:paraId="575BA87E" w14:textId="0C094B08" w:rsidR="009A0350" w:rsidRPr="00EE4901" w:rsidRDefault="009A0350" w:rsidP="00EE4901">
      <w:pPr>
        <w:spacing w:line="360" w:lineRule="auto"/>
        <w:rPr>
          <w:rFonts w:ascii="Arial" w:hAnsi="Arial" w:cs="Arial"/>
          <w:sz w:val="22"/>
          <w:szCs w:val="22"/>
        </w:rPr>
      </w:pPr>
      <w:r w:rsidRPr="00EE4901">
        <w:rPr>
          <w:rFonts w:ascii="Arial" w:hAnsi="Arial" w:cs="Arial"/>
          <w:sz w:val="22"/>
          <w:szCs w:val="22"/>
        </w:rPr>
        <w:t xml:space="preserve">The other ways </w:t>
      </w:r>
      <w:r w:rsidR="00D647EA" w:rsidRPr="00EE4901">
        <w:rPr>
          <w:rFonts w:ascii="Arial" w:hAnsi="Arial" w:cs="Arial"/>
          <w:sz w:val="22"/>
          <w:szCs w:val="22"/>
        </w:rPr>
        <w:t xml:space="preserve">to be diagnosed with GAD is to consult your GP that will refer you to a </w:t>
      </w:r>
      <w:r w:rsidR="00B72433" w:rsidRPr="00EE4901">
        <w:rPr>
          <w:rFonts w:ascii="Arial" w:hAnsi="Arial" w:cs="Arial"/>
          <w:sz w:val="22"/>
          <w:szCs w:val="22"/>
        </w:rPr>
        <w:t xml:space="preserve">mental health professional </w:t>
      </w:r>
      <w:r w:rsidR="00F96A86" w:rsidRPr="00EE4901">
        <w:rPr>
          <w:rFonts w:ascii="Arial" w:hAnsi="Arial" w:cs="Arial"/>
          <w:sz w:val="22"/>
          <w:szCs w:val="22"/>
        </w:rPr>
        <w:t>(psychiatrists, psychologists</w:t>
      </w:r>
      <w:r w:rsidR="003D4C4A" w:rsidRPr="00EE4901">
        <w:rPr>
          <w:rFonts w:ascii="Arial" w:hAnsi="Arial" w:cs="Arial"/>
          <w:sz w:val="22"/>
          <w:szCs w:val="22"/>
        </w:rPr>
        <w:t xml:space="preserve">, or licensed therapists) which will go through a comprehensive assessment </w:t>
      </w:r>
      <w:r w:rsidR="00BE6902" w:rsidRPr="00EE4901">
        <w:rPr>
          <w:rFonts w:ascii="Arial" w:hAnsi="Arial" w:cs="Arial"/>
          <w:sz w:val="22"/>
          <w:szCs w:val="22"/>
        </w:rPr>
        <w:t>process and its involves:</w:t>
      </w:r>
    </w:p>
    <w:p w14:paraId="41CF0B1B" w14:textId="3FD18077" w:rsidR="00BE6902" w:rsidRPr="00EE4901" w:rsidRDefault="005601CB" w:rsidP="00EE4901">
      <w:pPr>
        <w:pStyle w:val="ListParagraph"/>
        <w:numPr>
          <w:ilvl w:val="0"/>
          <w:numId w:val="23"/>
        </w:numPr>
        <w:spacing w:line="360" w:lineRule="auto"/>
        <w:rPr>
          <w:rFonts w:ascii="Arial" w:hAnsi="Arial" w:cs="Arial"/>
        </w:rPr>
      </w:pPr>
      <w:r w:rsidRPr="00EE4901">
        <w:rPr>
          <w:rFonts w:ascii="Arial" w:hAnsi="Arial" w:cs="Arial"/>
          <w:b/>
          <w:bCs/>
        </w:rPr>
        <w:t xml:space="preserve"> </w:t>
      </w:r>
      <w:r w:rsidR="00BE6902" w:rsidRPr="00EE4901">
        <w:rPr>
          <w:rFonts w:ascii="Arial" w:hAnsi="Arial" w:cs="Arial"/>
          <w:b/>
          <w:bCs/>
        </w:rPr>
        <w:t xml:space="preserve">Clinical </w:t>
      </w:r>
      <w:r w:rsidRPr="00EE4901">
        <w:rPr>
          <w:rFonts w:ascii="Arial" w:hAnsi="Arial" w:cs="Arial"/>
          <w:b/>
          <w:bCs/>
        </w:rPr>
        <w:t>Interview</w:t>
      </w:r>
      <w:r w:rsidR="00F26948" w:rsidRPr="00EE4901">
        <w:rPr>
          <w:rFonts w:ascii="Arial" w:hAnsi="Arial" w:cs="Arial"/>
          <w:b/>
          <w:bCs/>
        </w:rPr>
        <w:t xml:space="preserve">: </w:t>
      </w:r>
      <w:r w:rsidR="0069021E" w:rsidRPr="00EE4901">
        <w:rPr>
          <w:rFonts w:ascii="Arial" w:hAnsi="Arial" w:cs="Arial"/>
        </w:rPr>
        <w:t>Mental health professionals or the clinician will conduct a structured interview to collect some spe</w:t>
      </w:r>
      <w:r w:rsidR="009307D1" w:rsidRPr="00EE4901">
        <w:rPr>
          <w:rFonts w:ascii="Arial" w:hAnsi="Arial" w:cs="Arial"/>
        </w:rPr>
        <w:t xml:space="preserve">cific information about the patient’s symptoms, medical background </w:t>
      </w:r>
      <w:r w:rsidR="00B45C81" w:rsidRPr="00EE4901">
        <w:rPr>
          <w:rFonts w:ascii="Arial" w:hAnsi="Arial" w:cs="Arial"/>
        </w:rPr>
        <w:t xml:space="preserve">and personal experiences. </w:t>
      </w:r>
    </w:p>
    <w:p w14:paraId="1E935F8B" w14:textId="77777777" w:rsidR="00FF6AC5" w:rsidRPr="00EE4901" w:rsidRDefault="00FF6AC5" w:rsidP="00EE4901">
      <w:pPr>
        <w:pStyle w:val="ListParagraph"/>
        <w:spacing w:line="360" w:lineRule="auto"/>
        <w:rPr>
          <w:rFonts w:ascii="Arial" w:hAnsi="Arial" w:cs="Arial"/>
        </w:rPr>
      </w:pPr>
    </w:p>
    <w:p w14:paraId="6A32D5A5" w14:textId="754BEF22" w:rsidR="005601CB" w:rsidRPr="00EE4901" w:rsidRDefault="005601CB"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Diagnostic Criteria</w:t>
      </w:r>
      <w:r w:rsidR="00FC7C8A" w:rsidRPr="00EE4901">
        <w:rPr>
          <w:rFonts w:ascii="Arial" w:hAnsi="Arial" w:cs="Arial"/>
        </w:rPr>
        <w:t>:</w:t>
      </w:r>
      <w:r w:rsidR="00E2538D">
        <w:rPr>
          <w:rFonts w:ascii="Arial" w:hAnsi="Arial" w:cs="Arial"/>
          <w:shd w:val="clear" w:color="auto" w:fill="EDFAFF"/>
        </w:rPr>
        <w:t xml:space="preserve"> </w:t>
      </w:r>
      <w:r w:rsidR="006674A2">
        <w:rPr>
          <w:rFonts w:ascii="Arial" w:hAnsi="Arial" w:cs="Arial"/>
          <w:shd w:val="clear" w:color="auto" w:fill="FFFFFF"/>
        </w:rPr>
        <w:t xml:space="preserve">The clinician consults the Diagnostic and </w:t>
      </w:r>
      <w:r w:rsidR="00E2538D">
        <w:rPr>
          <w:rFonts w:ascii="Arial" w:hAnsi="Arial" w:cs="Arial"/>
          <w:shd w:val="clear" w:color="auto" w:fill="FFFFFF"/>
        </w:rPr>
        <w:t>Statistical</w:t>
      </w:r>
      <w:r w:rsidR="006674A2">
        <w:rPr>
          <w:rFonts w:ascii="Arial" w:hAnsi="Arial" w:cs="Arial"/>
          <w:shd w:val="clear" w:color="auto" w:fill="FFFFFF"/>
        </w:rPr>
        <w:t xml:space="preserve"> Manual </w:t>
      </w:r>
      <w:r w:rsidR="00E2538D">
        <w:rPr>
          <w:rFonts w:ascii="Arial" w:hAnsi="Arial" w:cs="Arial"/>
          <w:shd w:val="clear" w:color="auto" w:fill="FFFFFF"/>
        </w:rPr>
        <w:t xml:space="preserve">of Mental Disorders (DSM-5), published by the American Psychiatric Association to </w:t>
      </w:r>
      <w:r w:rsidR="00E2538D">
        <w:rPr>
          <w:rFonts w:ascii="Arial" w:hAnsi="Arial" w:cs="Arial"/>
          <w:shd w:val="clear" w:color="auto" w:fill="FFFFFF"/>
        </w:rPr>
        <w:lastRenderedPageBreak/>
        <w:t xml:space="preserve">determine eligibility. </w:t>
      </w:r>
      <w:r w:rsidR="00CC700F" w:rsidRPr="00EE4901">
        <w:rPr>
          <w:rFonts w:ascii="Arial" w:hAnsi="Arial" w:cs="Arial"/>
          <w:shd w:val="clear" w:color="auto" w:fill="FFFFFF"/>
        </w:rPr>
        <w:t>Manifesting most days for at least six months, excessive curiosity and anxiety about a variety of situations or activities are the hallmarks of generalized anxiety disorder (TAG). The symptoms of anxiety are hard to control and include irritability, exhaustion, agitation, headaches, tense muscles, and irregular sleeping patterns.</w:t>
      </w:r>
    </w:p>
    <w:p w14:paraId="7F996316" w14:textId="77777777" w:rsidR="003A3CCA" w:rsidRPr="00EE4901" w:rsidRDefault="003A3CCA" w:rsidP="00EE4901">
      <w:pPr>
        <w:pStyle w:val="ListParagraph"/>
        <w:spacing w:line="360" w:lineRule="auto"/>
        <w:rPr>
          <w:rFonts w:ascii="Arial" w:hAnsi="Arial" w:cs="Arial"/>
        </w:rPr>
      </w:pPr>
    </w:p>
    <w:p w14:paraId="02DC6FCC" w14:textId="3E9D6708" w:rsidR="00FC7C8A" w:rsidRPr="00EE4901" w:rsidRDefault="00FC7C8A"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Physical Examination and Laboratory Tests</w:t>
      </w:r>
      <w:r w:rsidR="00FC6B87" w:rsidRPr="00EE4901">
        <w:rPr>
          <w:rFonts w:ascii="Arial" w:hAnsi="Arial" w:cs="Arial"/>
          <w:b/>
          <w:bCs/>
        </w:rPr>
        <w:t>:</w:t>
      </w:r>
      <w:r w:rsidR="0042581C" w:rsidRPr="00EE4901">
        <w:rPr>
          <w:rFonts w:ascii="Arial" w:hAnsi="Arial" w:cs="Arial"/>
        </w:rPr>
        <w:t xml:space="preserve"> </w:t>
      </w:r>
      <w:r w:rsidR="003351B4">
        <w:rPr>
          <w:rFonts w:ascii="Arial" w:hAnsi="Arial" w:cs="Arial"/>
          <w:shd w:val="clear" w:color="auto" w:fill="FFFFFF"/>
        </w:rPr>
        <w:t>A</w:t>
      </w:r>
      <w:r w:rsidR="001B171B">
        <w:rPr>
          <w:rFonts w:ascii="Arial" w:hAnsi="Arial" w:cs="Arial"/>
          <w:shd w:val="clear" w:color="auto" w:fill="FFFFFF"/>
        </w:rPr>
        <w:t>nxiety symptoms can occasionally be made worse by the illnesses or toxicomania</w:t>
      </w:r>
      <w:r w:rsidR="00BC4A50">
        <w:rPr>
          <w:rFonts w:ascii="Arial" w:hAnsi="Arial" w:cs="Arial"/>
          <w:shd w:val="clear" w:color="auto" w:fill="FFFFFF"/>
        </w:rPr>
        <w:t xml:space="preserve">. </w:t>
      </w:r>
      <w:r w:rsidR="003A3CCA" w:rsidRPr="00EE4901">
        <w:rPr>
          <w:rFonts w:ascii="Arial" w:hAnsi="Arial" w:cs="Arial"/>
          <w:shd w:val="clear" w:color="auto" w:fill="FFFFFF"/>
        </w:rPr>
        <w:t xml:space="preserve">Therefore, </w:t>
      </w:r>
      <w:r w:rsidR="003351B4" w:rsidRPr="00EE4901">
        <w:rPr>
          <w:rFonts w:ascii="Arial" w:hAnsi="Arial" w:cs="Arial"/>
          <w:shd w:val="clear" w:color="auto" w:fill="FFFFFF"/>
        </w:rPr>
        <w:t>to</w:t>
      </w:r>
      <w:r w:rsidR="003A3CCA" w:rsidRPr="00EE4901">
        <w:rPr>
          <w:rFonts w:ascii="Arial" w:hAnsi="Arial" w:cs="Arial"/>
          <w:shd w:val="clear" w:color="auto" w:fill="FFFFFF"/>
        </w:rPr>
        <w:t xml:space="preserve"> rule out any underlying medical cause, a physical examination as well as certain laboratory tests may be carried out.</w:t>
      </w:r>
    </w:p>
    <w:p w14:paraId="701B4786" w14:textId="77777777" w:rsidR="003A3CCA" w:rsidRPr="00EE4901" w:rsidRDefault="003A3CCA" w:rsidP="00EE4901">
      <w:pPr>
        <w:pStyle w:val="ListParagraph"/>
        <w:spacing w:line="360" w:lineRule="auto"/>
        <w:rPr>
          <w:rFonts w:ascii="Arial" w:hAnsi="Arial" w:cs="Arial"/>
        </w:rPr>
      </w:pPr>
    </w:p>
    <w:p w14:paraId="2E24A572" w14:textId="7C8E2C2A" w:rsidR="00FC6B87" w:rsidRPr="00EE4901" w:rsidRDefault="00FC6B87"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Psychological Assessment</w:t>
      </w:r>
      <w:r w:rsidR="00D472F6" w:rsidRPr="00EE4901">
        <w:rPr>
          <w:rFonts w:ascii="Arial" w:hAnsi="Arial" w:cs="Arial"/>
        </w:rPr>
        <w:t>:</w:t>
      </w:r>
      <w:r w:rsidR="00F4359B" w:rsidRPr="00EE4901">
        <w:rPr>
          <w:rFonts w:ascii="Arial" w:hAnsi="Arial" w:cs="Arial"/>
        </w:rPr>
        <w:t xml:space="preserve"> </w:t>
      </w:r>
      <w:r w:rsidR="00C010C8" w:rsidRPr="00EE4901">
        <w:rPr>
          <w:rFonts w:ascii="Arial" w:hAnsi="Arial" w:cs="Arial"/>
        </w:rPr>
        <w:t xml:space="preserve">Mental health professionals </w:t>
      </w:r>
      <w:r w:rsidR="00C05980" w:rsidRPr="00EE4901">
        <w:rPr>
          <w:rFonts w:ascii="Arial" w:hAnsi="Arial" w:cs="Arial"/>
        </w:rPr>
        <w:t xml:space="preserve">will use standardized questionnaires or other assessments tools </w:t>
      </w:r>
      <w:r w:rsidR="00F22929" w:rsidRPr="00EE4901">
        <w:rPr>
          <w:rFonts w:ascii="Arial" w:hAnsi="Arial" w:cs="Arial"/>
        </w:rPr>
        <w:t>to assess the severity of anxiety symptoms and the impact th</w:t>
      </w:r>
      <w:r w:rsidR="0042581C" w:rsidRPr="00EE4901">
        <w:rPr>
          <w:rFonts w:ascii="Arial" w:hAnsi="Arial" w:cs="Arial"/>
        </w:rPr>
        <w:t>ey can have on the individual’s life.</w:t>
      </w:r>
    </w:p>
    <w:p w14:paraId="3720960B" w14:textId="77777777" w:rsidR="003A3CCA" w:rsidRPr="00EE4901" w:rsidRDefault="003A3CCA" w:rsidP="00EE4901">
      <w:pPr>
        <w:pStyle w:val="ListParagraph"/>
        <w:spacing w:line="360" w:lineRule="auto"/>
        <w:rPr>
          <w:rFonts w:ascii="Arial" w:hAnsi="Arial" w:cs="Arial"/>
        </w:rPr>
      </w:pPr>
    </w:p>
    <w:p w14:paraId="494EC72C" w14:textId="00DEB276" w:rsidR="00D472F6" w:rsidRPr="00EE4901" w:rsidRDefault="00D472F6"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Differential Diagnosis</w:t>
      </w:r>
      <w:r w:rsidRPr="00EE4901">
        <w:rPr>
          <w:rFonts w:ascii="Arial" w:hAnsi="Arial" w:cs="Arial"/>
        </w:rPr>
        <w:t xml:space="preserve">: </w:t>
      </w:r>
      <w:r w:rsidR="00566825" w:rsidRPr="00EE4901">
        <w:rPr>
          <w:rFonts w:ascii="Arial" w:hAnsi="Arial" w:cs="Arial"/>
        </w:rPr>
        <w:t>GAD is one of the mental disorder that shares the same symptoms with some other mental health disorders</w:t>
      </w:r>
      <w:r w:rsidR="005462C8" w:rsidRPr="00EE4901">
        <w:rPr>
          <w:rFonts w:ascii="Arial" w:hAnsi="Arial" w:cs="Arial"/>
        </w:rPr>
        <w:t xml:space="preserve"> such as panic disorder, social anxiety disorder, and phobias. </w:t>
      </w:r>
      <w:r w:rsidR="00593D3F" w:rsidRPr="00EE4901">
        <w:rPr>
          <w:rFonts w:ascii="Arial" w:hAnsi="Arial" w:cs="Arial"/>
        </w:rPr>
        <w:t xml:space="preserve">Clinician are trained to be able to differentiate GAD from </w:t>
      </w:r>
      <w:r w:rsidR="00A059B7" w:rsidRPr="00EE4901">
        <w:rPr>
          <w:rFonts w:ascii="Arial" w:hAnsi="Arial" w:cs="Arial"/>
        </w:rPr>
        <w:t>these other conditions with a careful evaluation of the patient</w:t>
      </w:r>
      <w:r w:rsidR="00F4359B" w:rsidRPr="00EE4901">
        <w:rPr>
          <w:rFonts w:ascii="Arial" w:hAnsi="Arial" w:cs="Arial"/>
        </w:rPr>
        <w:t>’s symptoms and experiences.</w:t>
      </w:r>
    </w:p>
    <w:p w14:paraId="530C3008" w14:textId="77777777" w:rsidR="00447B86" w:rsidRPr="00EE4901" w:rsidRDefault="00447B86" w:rsidP="00EE4901">
      <w:pPr>
        <w:pStyle w:val="ListParagraph"/>
        <w:spacing w:line="360" w:lineRule="auto"/>
        <w:rPr>
          <w:rFonts w:ascii="Arial" w:hAnsi="Arial" w:cs="Arial"/>
          <w:b/>
          <w:bCs/>
        </w:rPr>
      </w:pPr>
    </w:p>
    <w:p w14:paraId="1A9F25F3" w14:textId="52A21EC1" w:rsidR="002B7DF9" w:rsidRPr="00EE4901" w:rsidRDefault="1D52042E" w:rsidP="00EE4901">
      <w:pPr>
        <w:pStyle w:val="ListParagraph"/>
        <w:numPr>
          <w:ilvl w:val="1"/>
          <w:numId w:val="17"/>
        </w:numPr>
        <w:spacing w:line="360" w:lineRule="auto"/>
        <w:rPr>
          <w:rFonts w:ascii="Arial" w:eastAsiaTheme="minorEastAsia" w:hAnsi="Arial" w:cs="Arial"/>
        </w:rPr>
      </w:pPr>
      <w:r w:rsidRPr="00EE4901">
        <w:rPr>
          <w:rFonts w:ascii="Arial" w:hAnsi="Arial" w:cs="Arial"/>
        </w:rPr>
        <w:t xml:space="preserve"> </w:t>
      </w:r>
      <w:r w:rsidR="126FA7BF" w:rsidRPr="00EE4901">
        <w:rPr>
          <w:rFonts w:ascii="Arial" w:hAnsi="Arial" w:cs="Arial"/>
          <w:b/>
          <w:bCs/>
        </w:rPr>
        <w:t>Current treatment</w:t>
      </w:r>
      <w:r w:rsidR="78FC2279" w:rsidRPr="00EE4901">
        <w:rPr>
          <w:rFonts w:ascii="Arial" w:hAnsi="Arial" w:cs="Arial"/>
          <w:b/>
          <w:bCs/>
        </w:rPr>
        <w:t>s</w:t>
      </w:r>
      <w:r w:rsidR="126FA7BF" w:rsidRPr="00EE4901">
        <w:rPr>
          <w:rFonts w:ascii="Arial" w:hAnsi="Arial" w:cs="Arial"/>
          <w:b/>
          <w:bCs/>
        </w:rPr>
        <w:t xml:space="preserve"> </w:t>
      </w:r>
    </w:p>
    <w:p w14:paraId="462CD871" w14:textId="735378F7" w:rsidR="002B7DF9" w:rsidRPr="00EE4901" w:rsidRDefault="00153D1F" w:rsidP="00EE4901">
      <w:pPr>
        <w:spacing w:line="360" w:lineRule="auto"/>
        <w:rPr>
          <w:rFonts w:ascii="Arial" w:eastAsiaTheme="minorEastAsia" w:hAnsi="Arial" w:cs="Arial"/>
          <w:b/>
          <w:bCs/>
          <w:sz w:val="22"/>
          <w:szCs w:val="22"/>
        </w:rPr>
      </w:pPr>
      <w:r w:rsidRPr="00EE4901">
        <w:rPr>
          <w:rFonts w:ascii="Arial" w:eastAsiaTheme="minorEastAsia" w:hAnsi="Arial" w:cs="Arial"/>
          <w:b/>
          <w:bCs/>
          <w:sz w:val="22"/>
          <w:szCs w:val="22"/>
        </w:rPr>
        <w:t>Mild GAD</w:t>
      </w:r>
    </w:p>
    <w:p w14:paraId="18FB1F19" w14:textId="17A80F3B" w:rsidR="00153D1F" w:rsidRPr="00EE4901" w:rsidRDefault="00153D1F"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 xml:space="preserve">Psychotherapy (Cognitive </w:t>
      </w:r>
      <w:r w:rsidR="00B271CA" w:rsidRPr="00EE4901">
        <w:rPr>
          <w:rFonts w:ascii="Arial" w:eastAsiaTheme="minorEastAsia" w:hAnsi="Arial" w:cs="Arial"/>
          <w:b/>
          <w:bCs/>
        </w:rPr>
        <w:t>Behavioural</w:t>
      </w:r>
      <w:r w:rsidR="00D9079D" w:rsidRPr="00EE4901">
        <w:rPr>
          <w:rFonts w:ascii="Arial" w:eastAsiaTheme="minorEastAsia" w:hAnsi="Arial" w:cs="Arial"/>
          <w:b/>
          <w:bCs/>
        </w:rPr>
        <w:t xml:space="preserve"> Therapy – CBT)</w:t>
      </w:r>
      <w:r w:rsidR="00D719BE" w:rsidRPr="00EE4901">
        <w:rPr>
          <w:rFonts w:ascii="Arial" w:eastAsiaTheme="minorEastAsia" w:hAnsi="Arial" w:cs="Arial"/>
          <w:b/>
          <w:bCs/>
        </w:rPr>
        <w:t xml:space="preserve">: </w:t>
      </w:r>
    </w:p>
    <w:p w14:paraId="2FB9B10F" w14:textId="77777777" w:rsidR="00D719BE" w:rsidRPr="00EE4901" w:rsidRDefault="00D719BE" w:rsidP="00EE4901">
      <w:pPr>
        <w:pStyle w:val="ListParagraph"/>
        <w:spacing w:line="360" w:lineRule="auto"/>
        <w:rPr>
          <w:rFonts w:ascii="Arial" w:eastAsiaTheme="minorEastAsia" w:hAnsi="Arial" w:cs="Arial"/>
        </w:rPr>
      </w:pPr>
    </w:p>
    <w:p w14:paraId="19E24E72" w14:textId="0F8B3D07" w:rsidR="00D9079D" w:rsidRPr="00EE4901" w:rsidRDefault="00D9079D"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w:t>
      </w:r>
      <w:r w:rsidR="00CD033C" w:rsidRPr="00EE4901">
        <w:rPr>
          <w:rFonts w:ascii="Arial" w:eastAsiaTheme="minorEastAsia" w:hAnsi="Arial" w:cs="Arial"/>
        </w:rPr>
        <w:t xml:space="preserve"> CBT can help individuals</w:t>
      </w:r>
      <w:r w:rsidR="00064754" w:rsidRPr="00EE4901">
        <w:rPr>
          <w:rFonts w:ascii="Arial" w:eastAsiaTheme="minorEastAsia" w:hAnsi="Arial" w:cs="Arial"/>
        </w:rPr>
        <w:t xml:space="preserve"> to identify and challenge irrational thoughts and their beliefs that are contributing</w:t>
      </w:r>
      <w:r w:rsidR="002C4AC0" w:rsidRPr="00EE4901">
        <w:rPr>
          <w:rFonts w:ascii="Arial" w:eastAsiaTheme="minorEastAsia" w:hAnsi="Arial" w:cs="Arial"/>
        </w:rPr>
        <w:t xml:space="preserve"> to anxiety. It will also help them </w:t>
      </w:r>
      <w:r w:rsidR="009E0E0C" w:rsidRPr="00EE4901">
        <w:rPr>
          <w:rFonts w:ascii="Arial" w:eastAsiaTheme="minorEastAsia" w:hAnsi="Arial" w:cs="Arial"/>
        </w:rPr>
        <w:t>with coping strategies and relaxation techniques.</w:t>
      </w:r>
    </w:p>
    <w:p w14:paraId="4B13C9F4" w14:textId="77777777" w:rsidR="00D719BE" w:rsidRPr="00EE4901" w:rsidRDefault="00D719BE" w:rsidP="00EE4901">
      <w:pPr>
        <w:pStyle w:val="ListParagraph"/>
        <w:spacing w:line="360" w:lineRule="auto"/>
        <w:rPr>
          <w:rFonts w:ascii="Arial" w:eastAsiaTheme="minorEastAsia" w:hAnsi="Arial" w:cs="Arial"/>
        </w:rPr>
      </w:pPr>
    </w:p>
    <w:p w14:paraId="7C917767" w14:textId="489E23BD" w:rsidR="00D9079D" w:rsidRPr="00EE4901" w:rsidRDefault="00D9079D"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 xml:space="preserve">: </w:t>
      </w:r>
      <w:r w:rsidR="00074C3E" w:rsidRPr="00EE4901">
        <w:rPr>
          <w:rFonts w:ascii="Arial" w:eastAsiaTheme="minorEastAsia" w:hAnsi="Arial" w:cs="Arial"/>
        </w:rPr>
        <w:t xml:space="preserve">There </w:t>
      </w:r>
      <w:r w:rsidR="00D719BE" w:rsidRPr="00EE4901">
        <w:rPr>
          <w:rFonts w:ascii="Arial" w:eastAsiaTheme="minorEastAsia" w:hAnsi="Arial" w:cs="Arial"/>
        </w:rPr>
        <w:t>are</w:t>
      </w:r>
      <w:r w:rsidR="00074C3E" w:rsidRPr="00EE4901">
        <w:rPr>
          <w:rFonts w:ascii="Arial" w:eastAsiaTheme="minorEastAsia" w:hAnsi="Arial" w:cs="Arial"/>
        </w:rPr>
        <w:t xml:space="preserve"> not enough trained </w:t>
      </w:r>
      <w:r w:rsidR="00293874" w:rsidRPr="00EE4901">
        <w:rPr>
          <w:rFonts w:ascii="Arial" w:eastAsiaTheme="minorEastAsia" w:hAnsi="Arial" w:cs="Arial"/>
        </w:rPr>
        <w:t>therapists,</w:t>
      </w:r>
      <w:r w:rsidR="00D719BE" w:rsidRPr="00EE4901">
        <w:rPr>
          <w:rFonts w:ascii="Arial" w:eastAsiaTheme="minorEastAsia" w:hAnsi="Arial" w:cs="Arial"/>
        </w:rPr>
        <w:t xml:space="preserve"> and the duration of the therapy can be very long.</w:t>
      </w:r>
    </w:p>
    <w:p w14:paraId="77BCEA3C" w14:textId="77777777" w:rsidR="00293874" w:rsidRPr="00EE4901" w:rsidRDefault="00293874" w:rsidP="00EE4901">
      <w:pPr>
        <w:pStyle w:val="ListParagraph"/>
        <w:spacing w:line="360" w:lineRule="auto"/>
        <w:rPr>
          <w:rFonts w:ascii="Arial" w:eastAsiaTheme="minorEastAsia" w:hAnsi="Arial" w:cs="Arial"/>
        </w:rPr>
      </w:pPr>
    </w:p>
    <w:p w14:paraId="3B57F871" w14:textId="4B106CF5" w:rsidR="00D9079D" w:rsidRPr="00EE4901" w:rsidRDefault="00D9079D"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Self</w:t>
      </w:r>
      <w:r w:rsidR="000F7F99" w:rsidRPr="00EE4901">
        <w:rPr>
          <w:rFonts w:ascii="Arial" w:eastAsiaTheme="minorEastAsia" w:hAnsi="Arial" w:cs="Arial"/>
          <w:b/>
          <w:bCs/>
        </w:rPr>
        <w:t xml:space="preserve">-Help Resources (Books, Online </w:t>
      </w:r>
      <w:r w:rsidR="00293874" w:rsidRPr="00EE4901">
        <w:rPr>
          <w:rFonts w:ascii="Arial" w:eastAsiaTheme="minorEastAsia" w:hAnsi="Arial" w:cs="Arial"/>
          <w:b/>
          <w:bCs/>
        </w:rPr>
        <w:t>Resources</w:t>
      </w:r>
      <w:r w:rsidR="000F7F99" w:rsidRPr="00EE4901">
        <w:rPr>
          <w:rFonts w:ascii="Arial" w:eastAsiaTheme="minorEastAsia" w:hAnsi="Arial" w:cs="Arial"/>
          <w:b/>
          <w:bCs/>
        </w:rPr>
        <w:t>):</w:t>
      </w:r>
    </w:p>
    <w:p w14:paraId="51FA95CE" w14:textId="77777777" w:rsidR="00C90901" w:rsidRPr="00EE4901" w:rsidRDefault="00C90901" w:rsidP="00EE4901">
      <w:pPr>
        <w:pStyle w:val="ListParagraph"/>
        <w:numPr>
          <w:ilvl w:val="0"/>
          <w:numId w:val="22"/>
        </w:numPr>
        <w:spacing w:line="360" w:lineRule="auto"/>
        <w:rPr>
          <w:rFonts w:ascii="Arial" w:eastAsiaTheme="minorEastAsia" w:hAnsi="Arial" w:cs="Arial"/>
          <w:b/>
          <w:bCs/>
        </w:rPr>
      </w:pPr>
    </w:p>
    <w:p w14:paraId="01058D0E" w14:textId="481CE561" w:rsidR="000F7F99" w:rsidRPr="00EE4901" w:rsidRDefault="000F7F99" w:rsidP="00EE4901">
      <w:pPr>
        <w:pStyle w:val="ListParagraph"/>
        <w:spacing w:line="360" w:lineRule="auto"/>
        <w:rPr>
          <w:rFonts w:ascii="Arial" w:eastAsiaTheme="minorEastAsia" w:hAnsi="Arial" w:cs="Arial"/>
        </w:rPr>
      </w:pPr>
      <w:r w:rsidRPr="00EE4901">
        <w:rPr>
          <w:rFonts w:ascii="Arial" w:eastAsiaTheme="minorEastAsia" w:hAnsi="Arial" w:cs="Arial"/>
          <w:u w:val="single"/>
        </w:rPr>
        <w:lastRenderedPageBreak/>
        <w:t>Positive</w:t>
      </w:r>
      <w:r w:rsidRPr="00EE4901">
        <w:rPr>
          <w:rFonts w:ascii="Arial" w:eastAsiaTheme="minorEastAsia" w:hAnsi="Arial" w:cs="Arial"/>
        </w:rPr>
        <w:t xml:space="preserve">: </w:t>
      </w:r>
      <w:r w:rsidR="00942A4F" w:rsidRPr="00EE4901">
        <w:rPr>
          <w:rFonts w:ascii="Arial" w:eastAsiaTheme="minorEastAsia" w:hAnsi="Arial" w:cs="Arial"/>
        </w:rPr>
        <w:t>Those resources can be easily accessible and cost-effective. It will provide</w:t>
      </w:r>
      <w:r w:rsidR="00CD068E" w:rsidRPr="00EE4901">
        <w:rPr>
          <w:rFonts w:ascii="Arial" w:eastAsiaTheme="minorEastAsia" w:hAnsi="Arial" w:cs="Arial"/>
        </w:rPr>
        <w:t xml:space="preserve"> a lot of educational </w:t>
      </w:r>
      <w:r w:rsidR="00293874" w:rsidRPr="00EE4901">
        <w:rPr>
          <w:rFonts w:ascii="Arial" w:eastAsiaTheme="minorEastAsia" w:hAnsi="Arial" w:cs="Arial"/>
        </w:rPr>
        <w:t>materials</w:t>
      </w:r>
      <w:r w:rsidR="00CD068E" w:rsidRPr="00EE4901">
        <w:rPr>
          <w:rFonts w:ascii="Arial" w:eastAsiaTheme="minorEastAsia" w:hAnsi="Arial" w:cs="Arial"/>
        </w:rPr>
        <w:t>, worksheets, and similar exercises to the one used in therapy.</w:t>
      </w:r>
    </w:p>
    <w:p w14:paraId="2215E3B6" w14:textId="77777777" w:rsidR="00C90901" w:rsidRPr="00EE4901" w:rsidRDefault="00C90901" w:rsidP="00EE4901">
      <w:pPr>
        <w:pStyle w:val="ListParagraph"/>
        <w:spacing w:line="360" w:lineRule="auto"/>
        <w:rPr>
          <w:rFonts w:ascii="Arial" w:eastAsiaTheme="minorEastAsia" w:hAnsi="Arial" w:cs="Arial"/>
        </w:rPr>
      </w:pPr>
    </w:p>
    <w:p w14:paraId="7F1C22A6" w14:textId="6D387C9A" w:rsidR="00CD033C" w:rsidRPr="00EE4901" w:rsidRDefault="00CD033C"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 xml:space="preserve">: </w:t>
      </w:r>
      <w:r w:rsidR="00E163E9" w:rsidRPr="00EE4901">
        <w:rPr>
          <w:rFonts w:ascii="Arial" w:eastAsiaTheme="minorEastAsia" w:hAnsi="Arial" w:cs="Arial"/>
        </w:rPr>
        <w:t xml:space="preserve">It doesn’t really have a personalised guidance and support. The effectiveness of these resources </w:t>
      </w:r>
      <w:r w:rsidR="00293874" w:rsidRPr="00EE4901">
        <w:rPr>
          <w:rFonts w:ascii="Arial" w:eastAsiaTheme="minorEastAsia" w:hAnsi="Arial" w:cs="Arial"/>
        </w:rPr>
        <w:t>will depend on the individual motivation and ability to apply the techniques.</w:t>
      </w:r>
    </w:p>
    <w:p w14:paraId="4943C131" w14:textId="77777777" w:rsidR="00293874" w:rsidRPr="00EE4901" w:rsidRDefault="00293874" w:rsidP="00EE4901">
      <w:pPr>
        <w:pStyle w:val="ListParagraph"/>
        <w:spacing w:line="360" w:lineRule="auto"/>
        <w:rPr>
          <w:rFonts w:ascii="Arial" w:eastAsiaTheme="minorEastAsia" w:hAnsi="Arial" w:cs="Arial"/>
          <w:b/>
          <w:bCs/>
        </w:rPr>
      </w:pPr>
    </w:p>
    <w:p w14:paraId="7DDABF71" w14:textId="0DCD7FF8" w:rsidR="00293874" w:rsidRPr="00EE4901" w:rsidRDefault="00330B5E" w:rsidP="00EE4901">
      <w:pPr>
        <w:spacing w:line="360" w:lineRule="auto"/>
        <w:rPr>
          <w:rFonts w:ascii="Arial" w:eastAsiaTheme="minorEastAsia" w:hAnsi="Arial" w:cs="Arial"/>
          <w:b/>
          <w:bCs/>
          <w:sz w:val="22"/>
          <w:szCs w:val="22"/>
        </w:rPr>
      </w:pPr>
      <w:r w:rsidRPr="00EE4901">
        <w:rPr>
          <w:rFonts w:ascii="Arial" w:eastAsiaTheme="minorEastAsia" w:hAnsi="Arial" w:cs="Arial"/>
          <w:b/>
          <w:bCs/>
          <w:sz w:val="22"/>
          <w:szCs w:val="22"/>
        </w:rPr>
        <w:t>Moderate GAD:</w:t>
      </w:r>
    </w:p>
    <w:p w14:paraId="34430F05" w14:textId="703BEFB0" w:rsidR="00330B5E" w:rsidRPr="00EE4901" w:rsidRDefault="00330B5E"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Medication (Selective Se</w:t>
      </w:r>
      <w:r w:rsidR="001E2249" w:rsidRPr="00EE4901">
        <w:rPr>
          <w:rFonts w:ascii="Arial" w:eastAsiaTheme="minorEastAsia" w:hAnsi="Arial" w:cs="Arial"/>
          <w:b/>
          <w:bCs/>
        </w:rPr>
        <w:t>rotonin Reuptake Inhibitors</w:t>
      </w:r>
      <w:r w:rsidR="00D815B2" w:rsidRPr="00EE4901">
        <w:rPr>
          <w:rFonts w:ascii="Arial" w:eastAsiaTheme="minorEastAsia" w:hAnsi="Arial" w:cs="Arial"/>
          <w:b/>
          <w:bCs/>
        </w:rPr>
        <w:t xml:space="preserve"> – SSRIs, Serotonin-No</w:t>
      </w:r>
      <w:r w:rsidR="000734A5" w:rsidRPr="00EE4901">
        <w:rPr>
          <w:rFonts w:ascii="Arial" w:eastAsiaTheme="minorEastAsia" w:hAnsi="Arial" w:cs="Arial"/>
          <w:b/>
          <w:bCs/>
        </w:rPr>
        <w:t>repinephrine Reuptake Inhibitors – SNRIs</w:t>
      </w:r>
      <w:r w:rsidR="00FB251D" w:rsidRPr="00EE4901">
        <w:rPr>
          <w:rFonts w:ascii="Arial" w:eastAsiaTheme="minorEastAsia" w:hAnsi="Arial" w:cs="Arial"/>
          <w:b/>
          <w:bCs/>
        </w:rPr>
        <w:t xml:space="preserve">): </w:t>
      </w:r>
    </w:p>
    <w:p w14:paraId="44A41F92" w14:textId="254C8388" w:rsidR="00FB251D" w:rsidRPr="00EE4901" w:rsidRDefault="00FB251D" w:rsidP="00EE4901">
      <w:pPr>
        <w:pStyle w:val="ListParagraph"/>
        <w:spacing w:line="360" w:lineRule="auto"/>
        <w:rPr>
          <w:rFonts w:ascii="Arial" w:eastAsiaTheme="minorEastAsia" w:hAnsi="Arial" w:cs="Arial"/>
        </w:rPr>
      </w:pPr>
    </w:p>
    <w:p w14:paraId="669AD93B" w14:textId="4D39472E" w:rsidR="00FB251D" w:rsidRPr="00EE4901" w:rsidRDefault="00FB251D"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w:t>
      </w:r>
      <w:r w:rsidR="009607F9" w:rsidRPr="00EE4901">
        <w:rPr>
          <w:rFonts w:ascii="Arial" w:eastAsiaTheme="minorEastAsia" w:hAnsi="Arial" w:cs="Arial"/>
        </w:rPr>
        <w:t xml:space="preserve"> SSRIs and SNRIs</w:t>
      </w:r>
      <w:r w:rsidR="00E31283" w:rsidRPr="00EE4901">
        <w:rPr>
          <w:rFonts w:ascii="Arial" w:eastAsiaTheme="minorEastAsia" w:hAnsi="Arial" w:cs="Arial"/>
        </w:rPr>
        <w:t xml:space="preserve"> are effective in reducing the anxiety symptoms and they are most of the time well-to</w:t>
      </w:r>
      <w:r w:rsidR="007F2664" w:rsidRPr="00EE4901">
        <w:rPr>
          <w:rFonts w:ascii="Arial" w:eastAsiaTheme="minorEastAsia" w:hAnsi="Arial" w:cs="Arial"/>
        </w:rPr>
        <w:t>lerated.</w:t>
      </w:r>
    </w:p>
    <w:p w14:paraId="50B9F263" w14:textId="77777777" w:rsidR="00FB251D" w:rsidRPr="00EE4901" w:rsidRDefault="00FB251D" w:rsidP="00EE4901">
      <w:pPr>
        <w:pStyle w:val="ListParagraph"/>
        <w:spacing w:line="360" w:lineRule="auto"/>
        <w:rPr>
          <w:rFonts w:ascii="Arial" w:eastAsiaTheme="minorEastAsia" w:hAnsi="Arial" w:cs="Arial"/>
        </w:rPr>
      </w:pPr>
    </w:p>
    <w:p w14:paraId="4B301F3A" w14:textId="378C3A42" w:rsidR="00FB251D" w:rsidRPr="00EE4901" w:rsidRDefault="00FB251D"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w:t>
      </w:r>
      <w:r w:rsidR="007F2664" w:rsidRPr="00EE4901">
        <w:rPr>
          <w:rFonts w:ascii="Arial" w:eastAsiaTheme="minorEastAsia" w:hAnsi="Arial" w:cs="Arial"/>
        </w:rPr>
        <w:t xml:space="preserve"> These medications can have side effects such as nausea, insomnia, and sometimes </w:t>
      </w:r>
      <w:r w:rsidR="00C16A03" w:rsidRPr="00EE4901">
        <w:rPr>
          <w:rFonts w:ascii="Arial" w:eastAsiaTheme="minorEastAsia" w:hAnsi="Arial" w:cs="Arial"/>
        </w:rPr>
        <w:t xml:space="preserve">sexual dysfunction. It can also take </w:t>
      </w:r>
      <w:r w:rsidR="008D75D7" w:rsidRPr="00EE4901">
        <w:rPr>
          <w:rFonts w:ascii="Arial" w:eastAsiaTheme="minorEastAsia" w:hAnsi="Arial" w:cs="Arial"/>
        </w:rPr>
        <w:t>several</w:t>
      </w:r>
      <w:r w:rsidR="00C16A03" w:rsidRPr="00EE4901">
        <w:rPr>
          <w:rFonts w:ascii="Arial" w:eastAsiaTheme="minorEastAsia" w:hAnsi="Arial" w:cs="Arial"/>
        </w:rPr>
        <w:t xml:space="preserve"> </w:t>
      </w:r>
      <w:r w:rsidR="00C90901" w:rsidRPr="00EE4901">
        <w:rPr>
          <w:rFonts w:ascii="Arial" w:eastAsiaTheme="minorEastAsia" w:hAnsi="Arial" w:cs="Arial"/>
        </w:rPr>
        <w:t>weeks</w:t>
      </w:r>
      <w:r w:rsidR="00C16A03" w:rsidRPr="00EE4901">
        <w:rPr>
          <w:rFonts w:ascii="Arial" w:eastAsiaTheme="minorEastAsia" w:hAnsi="Arial" w:cs="Arial"/>
        </w:rPr>
        <w:t xml:space="preserve"> to see th</w:t>
      </w:r>
      <w:r w:rsidR="008D75D7" w:rsidRPr="00EE4901">
        <w:rPr>
          <w:rFonts w:ascii="Arial" w:eastAsiaTheme="minorEastAsia" w:hAnsi="Arial" w:cs="Arial"/>
        </w:rPr>
        <w:t>e full therapeutic benefits.</w:t>
      </w:r>
    </w:p>
    <w:p w14:paraId="005EFCE4" w14:textId="3DF49E05" w:rsidR="00FC790D" w:rsidRPr="00EE4901" w:rsidRDefault="00FC790D" w:rsidP="00EE4901">
      <w:pPr>
        <w:spacing w:line="360" w:lineRule="auto"/>
        <w:rPr>
          <w:rFonts w:ascii="Arial" w:eastAsiaTheme="minorEastAsia" w:hAnsi="Arial" w:cs="Arial"/>
          <w:sz w:val="22"/>
          <w:szCs w:val="22"/>
        </w:rPr>
      </w:pPr>
    </w:p>
    <w:p w14:paraId="2FC48957" w14:textId="67E1D1D2" w:rsidR="00FC790D" w:rsidRPr="00EE4901" w:rsidRDefault="00FC790D"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Combined Therapy (Medication + Psychotherapy)</w:t>
      </w:r>
      <w:r w:rsidR="00BB6CCB" w:rsidRPr="00EE4901">
        <w:rPr>
          <w:rFonts w:ascii="Arial" w:eastAsiaTheme="minorEastAsia" w:hAnsi="Arial" w:cs="Arial"/>
          <w:b/>
          <w:bCs/>
        </w:rPr>
        <w:t xml:space="preserve">: </w:t>
      </w:r>
    </w:p>
    <w:p w14:paraId="7DFCE2BF" w14:textId="03C57766" w:rsidR="00BB6CCB" w:rsidRPr="00EE4901" w:rsidRDefault="00BB6CCB" w:rsidP="00EE4901">
      <w:pPr>
        <w:pStyle w:val="ListParagraph"/>
        <w:spacing w:line="360" w:lineRule="auto"/>
        <w:rPr>
          <w:rFonts w:ascii="Arial" w:eastAsiaTheme="minorEastAsia" w:hAnsi="Arial" w:cs="Arial"/>
        </w:rPr>
      </w:pPr>
    </w:p>
    <w:p w14:paraId="22B3386D" w14:textId="5CD9D30C" w:rsidR="00BB6CCB" w:rsidRPr="00EE4901" w:rsidRDefault="00BB6CCB"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w:t>
      </w:r>
      <w:r w:rsidR="00C072F0" w:rsidRPr="00EE4901">
        <w:rPr>
          <w:rFonts w:ascii="Arial" w:eastAsiaTheme="minorEastAsia" w:hAnsi="Arial" w:cs="Arial"/>
        </w:rPr>
        <w:t xml:space="preserve"> </w:t>
      </w:r>
      <w:r w:rsidR="00D35DF2" w:rsidRPr="00EE4901">
        <w:rPr>
          <w:rFonts w:ascii="Arial" w:eastAsiaTheme="minorEastAsia" w:hAnsi="Arial" w:cs="Arial"/>
        </w:rPr>
        <w:t xml:space="preserve">The combination of medication and psychotherapy </w:t>
      </w:r>
      <w:r w:rsidR="00FD671E" w:rsidRPr="00EE4901">
        <w:rPr>
          <w:rFonts w:ascii="Arial" w:eastAsiaTheme="minorEastAsia" w:hAnsi="Arial" w:cs="Arial"/>
        </w:rPr>
        <w:t>will lead to faster symptoms relief and a better long-term outcome.</w:t>
      </w:r>
    </w:p>
    <w:p w14:paraId="4E86B0D6" w14:textId="77777777" w:rsidR="00BB6CCB" w:rsidRPr="00EE4901" w:rsidRDefault="00BB6CCB" w:rsidP="00EE4901">
      <w:pPr>
        <w:pStyle w:val="ListParagraph"/>
        <w:spacing w:line="360" w:lineRule="auto"/>
        <w:rPr>
          <w:rFonts w:ascii="Arial" w:eastAsiaTheme="minorEastAsia" w:hAnsi="Arial" w:cs="Arial"/>
        </w:rPr>
      </w:pPr>
    </w:p>
    <w:p w14:paraId="10650E02" w14:textId="5FA53586" w:rsidR="00BB6CCB" w:rsidRPr="00EE4901" w:rsidRDefault="00BB6CCB"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 xml:space="preserve">: </w:t>
      </w:r>
      <w:r w:rsidR="00C072F0" w:rsidRPr="00EE4901">
        <w:rPr>
          <w:rFonts w:ascii="Arial" w:eastAsiaTheme="minorEastAsia" w:hAnsi="Arial" w:cs="Arial"/>
        </w:rPr>
        <w:t xml:space="preserve">It will increase the coast and time of commitment. Some </w:t>
      </w:r>
      <w:r w:rsidR="00D35DF2" w:rsidRPr="00EE4901">
        <w:rPr>
          <w:rFonts w:ascii="Arial" w:eastAsiaTheme="minorEastAsia" w:hAnsi="Arial" w:cs="Arial"/>
        </w:rPr>
        <w:t>patients</w:t>
      </w:r>
      <w:r w:rsidR="00C072F0" w:rsidRPr="00EE4901">
        <w:rPr>
          <w:rFonts w:ascii="Arial" w:eastAsiaTheme="minorEastAsia" w:hAnsi="Arial" w:cs="Arial"/>
        </w:rPr>
        <w:t xml:space="preserve"> prefer one treatment than the other one.</w:t>
      </w:r>
    </w:p>
    <w:p w14:paraId="2C6D654F" w14:textId="77777777" w:rsidR="00B85FDE" w:rsidRPr="00EE4901" w:rsidRDefault="00B85FDE" w:rsidP="00EE4901">
      <w:pPr>
        <w:spacing w:line="360" w:lineRule="auto"/>
        <w:rPr>
          <w:rFonts w:ascii="Arial" w:eastAsiaTheme="minorEastAsia" w:hAnsi="Arial" w:cs="Arial"/>
          <w:sz w:val="22"/>
          <w:szCs w:val="22"/>
        </w:rPr>
      </w:pPr>
    </w:p>
    <w:p w14:paraId="0D5DBC2A" w14:textId="57EA6E75" w:rsidR="00B85FDE" w:rsidRPr="00EE4901" w:rsidRDefault="00B85FDE" w:rsidP="00EE4901">
      <w:pPr>
        <w:spacing w:line="360" w:lineRule="auto"/>
        <w:rPr>
          <w:rFonts w:ascii="Arial" w:eastAsiaTheme="minorEastAsia" w:hAnsi="Arial" w:cs="Arial"/>
          <w:b/>
          <w:bCs/>
          <w:sz w:val="22"/>
          <w:szCs w:val="22"/>
        </w:rPr>
      </w:pPr>
      <w:r w:rsidRPr="00EE4901">
        <w:rPr>
          <w:rFonts w:ascii="Arial" w:eastAsiaTheme="minorEastAsia" w:hAnsi="Arial" w:cs="Arial"/>
          <w:b/>
          <w:bCs/>
          <w:sz w:val="22"/>
          <w:szCs w:val="22"/>
        </w:rPr>
        <w:t>Severe GAD</w:t>
      </w:r>
      <w:r w:rsidR="007155EC" w:rsidRPr="00EE4901">
        <w:rPr>
          <w:rFonts w:ascii="Arial" w:eastAsiaTheme="minorEastAsia" w:hAnsi="Arial" w:cs="Arial"/>
          <w:b/>
          <w:bCs/>
          <w:sz w:val="22"/>
          <w:szCs w:val="22"/>
        </w:rPr>
        <w:t xml:space="preserve">: </w:t>
      </w:r>
    </w:p>
    <w:p w14:paraId="27939000" w14:textId="1A5D220E" w:rsidR="007155EC" w:rsidRPr="00EE4901" w:rsidRDefault="007155EC"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 xml:space="preserve">Intensive Outpatient Programs (IOP) or Partial Hospitalization </w:t>
      </w:r>
      <w:r w:rsidR="00E7164A" w:rsidRPr="00EE4901">
        <w:rPr>
          <w:rFonts w:ascii="Arial" w:eastAsiaTheme="minorEastAsia" w:hAnsi="Arial" w:cs="Arial"/>
          <w:b/>
          <w:bCs/>
        </w:rPr>
        <w:t>Programs (PHP):</w:t>
      </w:r>
    </w:p>
    <w:p w14:paraId="2F1D369B" w14:textId="77777777" w:rsidR="00C12D79" w:rsidRPr="00EE4901" w:rsidRDefault="00C12D79" w:rsidP="00EE4901">
      <w:pPr>
        <w:pStyle w:val="ListParagraph"/>
        <w:spacing w:line="360" w:lineRule="auto"/>
        <w:rPr>
          <w:rFonts w:ascii="Arial" w:eastAsiaTheme="minorEastAsia" w:hAnsi="Arial" w:cs="Arial"/>
        </w:rPr>
      </w:pPr>
    </w:p>
    <w:p w14:paraId="558CFC63" w14:textId="62515766" w:rsidR="005A4E73" w:rsidRPr="00EE4901" w:rsidRDefault="00BC4A50" w:rsidP="00EE4901">
      <w:pPr>
        <w:pStyle w:val="ListParagraph"/>
        <w:spacing w:line="360" w:lineRule="auto"/>
        <w:rPr>
          <w:rFonts w:ascii="Arial" w:hAnsi="Arial" w:cs="Arial"/>
          <w:shd w:val="clear" w:color="auto" w:fill="FFFFFF"/>
        </w:rPr>
      </w:pPr>
      <w:r w:rsidRPr="00B973AE">
        <w:rPr>
          <w:rFonts w:ascii="Arial" w:hAnsi="Arial" w:cs="Arial"/>
          <w:u w:val="single"/>
          <w:shd w:val="clear" w:color="auto" w:fill="FFFFFF"/>
        </w:rPr>
        <w:t>Positive</w:t>
      </w:r>
      <w:r>
        <w:rPr>
          <w:rFonts w:ascii="Arial" w:hAnsi="Arial" w:cs="Arial"/>
          <w:shd w:val="clear" w:color="auto" w:fill="FFFFFF"/>
        </w:rPr>
        <w:t>: Provides multi</w:t>
      </w:r>
      <w:r w:rsidR="00B973AE">
        <w:rPr>
          <w:rFonts w:ascii="Arial" w:hAnsi="Arial" w:cs="Arial"/>
          <w:shd w:val="clear" w:color="auto" w:fill="FFFFFF"/>
        </w:rPr>
        <w:t>disciplinary therapy, medication management, group support, and structured, intensive treatment.</w:t>
      </w:r>
    </w:p>
    <w:p w14:paraId="3049DAAE" w14:textId="77777777" w:rsidR="005A4E73" w:rsidRPr="00EE4901" w:rsidRDefault="005A4E73" w:rsidP="00EE4901">
      <w:pPr>
        <w:pStyle w:val="ListParagraph"/>
        <w:spacing w:line="360" w:lineRule="auto"/>
        <w:rPr>
          <w:rFonts w:ascii="Arial" w:hAnsi="Arial" w:cs="Arial"/>
          <w:shd w:val="clear" w:color="auto" w:fill="FFFFFF"/>
        </w:rPr>
      </w:pPr>
    </w:p>
    <w:p w14:paraId="2863CAF7" w14:textId="4234953D" w:rsidR="00C12D79" w:rsidRPr="00EE4901" w:rsidRDefault="005A4E73" w:rsidP="00EE4901">
      <w:pPr>
        <w:pStyle w:val="ListParagraph"/>
        <w:spacing w:line="360" w:lineRule="auto"/>
        <w:rPr>
          <w:rFonts w:ascii="Arial" w:eastAsiaTheme="minorEastAsia" w:hAnsi="Arial" w:cs="Arial"/>
        </w:rPr>
      </w:pPr>
      <w:r w:rsidRPr="00EE4901">
        <w:rPr>
          <w:rFonts w:ascii="Arial" w:hAnsi="Arial" w:cs="Arial"/>
          <w:u w:val="single"/>
          <w:shd w:val="clear" w:color="auto" w:fill="FFFFFF"/>
        </w:rPr>
        <w:lastRenderedPageBreak/>
        <w:t>Negative</w:t>
      </w:r>
      <w:r w:rsidRPr="00EE4901">
        <w:rPr>
          <w:rFonts w:ascii="Arial" w:hAnsi="Arial" w:cs="Arial"/>
          <w:u w:val="single"/>
          <w:shd w:val="clear" w:color="auto" w:fill="FFFFFF"/>
        </w:rPr>
        <w:t>:</w:t>
      </w:r>
      <w:r w:rsidRPr="00EE4901">
        <w:rPr>
          <w:rFonts w:ascii="Arial" w:hAnsi="Arial" w:cs="Arial"/>
          <w:shd w:val="clear" w:color="auto" w:fill="FFFFFF"/>
        </w:rPr>
        <w:t xml:space="preserve"> May interfere with daily activities and require a significant time commitment. There might be limitations on the location where you can access specialized programs.</w:t>
      </w:r>
    </w:p>
    <w:p w14:paraId="45C9E77E" w14:textId="5D549BAE" w:rsidR="00E7164A" w:rsidRPr="00EE4901" w:rsidRDefault="00E7164A" w:rsidP="00EE4901">
      <w:pPr>
        <w:spacing w:line="360" w:lineRule="auto"/>
        <w:rPr>
          <w:rFonts w:ascii="Arial" w:eastAsiaTheme="minorEastAsia" w:hAnsi="Arial" w:cs="Arial"/>
          <w:sz w:val="22"/>
          <w:szCs w:val="22"/>
        </w:rPr>
      </w:pPr>
    </w:p>
    <w:p w14:paraId="39CF47A0" w14:textId="77777777" w:rsidR="00E7164A" w:rsidRPr="00EE4901" w:rsidRDefault="00E7164A" w:rsidP="00EE4901">
      <w:pPr>
        <w:pStyle w:val="ListParagraph"/>
        <w:spacing w:line="360" w:lineRule="auto"/>
        <w:rPr>
          <w:rFonts w:ascii="Arial" w:eastAsiaTheme="minorEastAsia" w:hAnsi="Arial" w:cs="Arial"/>
        </w:rPr>
      </w:pPr>
    </w:p>
    <w:p w14:paraId="4FAFE233" w14:textId="1068902C" w:rsidR="00E7164A" w:rsidRPr="00EE4901" w:rsidRDefault="00CF7B4E" w:rsidP="00EE4901">
      <w:pPr>
        <w:pStyle w:val="ListParagraph"/>
        <w:numPr>
          <w:ilvl w:val="0"/>
          <w:numId w:val="22"/>
        </w:numPr>
        <w:spacing w:line="360" w:lineRule="auto"/>
        <w:rPr>
          <w:rFonts w:ascii="Arial" w:eastAsiaTheme="minorEastAsia" w:hAnsi="Arial" w:cs="Arial"/>
        </w:rPr>
      </w:pPr>
      <w:r w:rsidRPr="00EE4901">
        <w:rPr>
          <w:rFonts w:ascii="Arial" w:eastAsiaTheme="minorEastAsia" w:hAnsi="Arial" w:cs="Arial"/>
          <w:b/>
          <w:bCs/>
        </w:rPr>
        <w:t>Inpatient Hospitalization</w:t>
      </w:r>
      <w:r w:rsidRPr="00EE4901">
        <w:rPr>
          <w:rFonts w:ascii="Arial" w:eastAsiaTheme="minorEastAsia" w:hAnsi="Arial" w:cs="Arial"/>
        </w:rPr>
        <w:t>:</w:t>
      </w:r>
    </w:p>
    <w:p w14:paraId="7DE6FA4C" w14:textId="77777777" w:rsidR="00095461" w:rsidRPr="00095461" w:rsidRDefault="00095461" w:rsidP="00EE4901">
      <w:pPr>
        <w:pStyle w:val="ListParagraph"/>
        <w:spacing w:line="360" w:lineRule="auto"/>
        <w:rPr>
          <w:rFonts w:ascii="Arial" w:hAnsi="Arial" w:cs="Arial"/>
          <w:shd w:val="clear" w:color="auto" w:fill="EDFAFF"/>
        </w:rPr>
      </w:pPr>
    </w:p>
    <w:p w14:paraId="3ED82AAB" w14:textId="6EC7B13A" w:rsidR="00A47293" w:rsidRPr="00EE4901" w:rsidRDefault="006D4FE9" w:rsidP="00EE4901">
      <w:pPr>
        <w:pStyle w:val="ListParagraph"/>
        <w:spacing w:line="360" w:lineRule="auto"/>
        <w:rPr>
          <w:rFonts w:ascii="Arial" w:hAnsi="Arial" w:cs="Arial"/>
          <w:shd w:val="clear" w:color="auto" w:fill="FFFFFF"/>
        </w:rPr>
      </w:pPr>
      <w:r w:rsidRPr="00095461">
        <w:rPr>
          <w:rFonts w:ascii="Arial" w:hAnsi="Arial" w:cs="Arial"/>
          <w:shd w:val="clear" w:color="auto" w:fill="FFFFFF"/>
        </w:rPr>
        <w:t>Positive</w:t>
      </w:r>
      <w:r>
        <w:rPr>
          <w:rFonts w:ascii="Arial" w:hAnsi="Arial" w:cs="Arial"/>
          <w:shd w:val="clear" w:color="auto" w:fill="FFFFFF"/>
        </w:rPr>
        <w:t>: Provides intensive care in a normal environment around the clock especially for patients ex</w:t>
      </w:r>
      <w:r w:rsidR="00095461">
        <w:rPr>
          <w:rFonts w:ascii="Arial" w:hAnsi="Arial" w:cs="Arial"/>
          <w:shd w:val="clear" w:color="auto" w:fill="FFFFFF"/>
        </w:rPr>
        <w:t>hibiting severe symptoms or security issues.</w:t>
      </w:r>
    </w:p>
    <w:p w14:paraId="51D9AF3A" w14:textId="66A0B8A3" w:rsidR="005A4E73" w:rsidRPr="00EE4901" w:rsidRDefault="00E10EF3" w:rsidP="00EE4901">
      <w:pPr>
        <w:pStyle w:val="ListParagraph"/>
        <w:spacing w:line="360" w:lineRule="auto"/>
        <w:rPr>
          <w:rFonts w:ascii="Arial" w:hAnsi="Arial" w:cs="Arial"/>
          <w:shd w:val="clear" w:color="auto" w:fill="FFFFFF"/>
        </w:rPr>
      </w:pPr>
      <w:r w:rsidRPr="00EE4901">
        <w:rPr>
          <w:rFonts w:ascii="Arial" w:hAnsi="Arial" w:cs="Arial"/>
          <w:u w:val="single"/>
          <w:shd w:val="clear" w:color="auto" w:fill="FFFFFF"/>
        </w:rPr>
        <w:t>Negative</w:t>
      </w:r>
      <w:r w:rsidRPr="00EE4901">
        <w:rPr>
          <w:rFonts w:ascii="Arial" w:hAnsi="Arial" w:cs="Arial"/>
          <w:shd w:val="clear" w:color="auto" w:fill="FFFFFF"/>
        </w:rPr>
        <w:t>: Disruptions to personal, professional, or academic life. stigma associated with admission to a mental health facility. Offers bed restraint in specific areas.</w:t>
      </w:r>
    </w:p>
    <w:p w14:paraId="5895445A" w14:textId="77777777" w:rsidR="00C90901" w:rsidRPr="00EE4901" w:rsidRDefault="00C90901" w:rsidP="00EE4901">
      <w:pPr>
        <w:pStyle w:val="ListParagraph"/>
        <w:spacing w:line="360" w:lineRule="auto"/>
        <w:rPr>
          <w:rFonts w:ascii="Arial" w:eastAsiaTheme="minorEastAsia" w:hAnsi="Arial" w:cs="Arial"/>
        </w:rPr>
      </w:pPr>
    </w:p>
    <w:p w14:paraId="01921B3D" w14:textId="77777777" w:rsidR="006D4FE9" w:rsidRDefault="00C12D79"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Adjunctive Therapies</w:t>
      </w:r>
      <w:r w:rsidR="00A47293" w:rsidRPr="00EE4901">
        <w:rPr>
          <w:rFonts w:ascii="Arial" w:eastAsiaTheme="minorEastAsia" w:hAnsi="Arial" w:cs="Arial"/>
          <w:b/>
          <w:bCs/>
        </w:rPr>
        <w:t xml:space="preserve">: </w:t>
      </w:r>
    </w:p>
    <w:p w14:paraId="6E84EE4F" w14:textId="77777777" w:rsidR="006D4FE9" w:rsidRDefault="006D4FE9" w:rsidP="006D4FE9">
      <w:pPr>
        <w:pStyle w:val="ListParagraph"/>
        <w:spacing w:line="360" w:lineRule="auto"/>
        <w:rPr>
          <w:rFonts w:ascii="Arial" w:eastAsiaTheme="minorEastAsia" w:hAnsi="Arial" w:cs="Arial"/>
          <w:b/>
          <w:bCs/>
        </w:rPr>
      </w:pPr>
    </w:p>
    <w:p w14:paraId="4A5DCDB9" w14:textId="1EF72DA5" w:rsidR="00F83A21" w:rsidRPr="006D4FE9" w:rsidRDefault="00CB797E" w:rsidP="006D4FE9">
      <w:pPr>
        <w:pStyle w:val="ListParagraph"/>
        <w:spacing w:line="360" w:lineRule="auto"/>
        <w:rPr>
          <w:rFonts w:ascii="Arial" w:eastAsiaTheme="minorEastAsia" w:hAnsi="Arial" w:cs="Arial"/>
          <w:b/>
          <w:bCs/>
        </w:rPr>
      </w:pPr>
      <w:r w:rsidRPr="006D4FE9">
        <w:rPr>
          <w:rFonts w:ascii="Arial" w:eastAsiaTheme="minorEastAsia" w:hAnsi="Arial" w:cs="Arial"/>
          <w:u w:val="single"/>
        </w:rPr>
        <w:t>Positive</w:t>
      </w:r>
      <w:r w:rsidR="001B49DB" w:rsidRPr="006D4FE9">
        <w:rPr>
          <w:rFonts w:ascii="Arial" w:eastAsiaTheme="minorEastAsia" w:hAnsi="Arial" w:cs="Arial"/>
          <w:u w:val="single"/>
        </w:rPr>
        <w:t>:</w:t>
      </w:r>
      <w:r w:rsidR="001B49DB">
        <w:rPr>
          <w:rFonts w:ascii="Arial" w:eastAsiaTheme="minorEastAsia" w:hAnsi="Arial" w:cs="Arial"/>
        </w:rPr>
        <w:t xml:space="preserve"> Complementary methods that enhance wellbeing by lowering stress and promoti</w:t>
      </w:r>
      <w:r w:rsidR="006D4FE9">
        <w:rPr>
          <w:rFonts w:ascii="Arial" w:eastAsiaTheme="minorEastAsia" w:hAnsi="Arial" w:cs="Arial"/>
        </w:rPr>
        <w:t>ng relaxation.</w:t>
      </w:r>
    </w:p>
    <w:p w14:paraId="517DFC7A" w14:textId="77777777" w:rsidR="00F83A21" w:rsidRPr="00EE4901" w:rsidRDefault="00F83A21" w:rsidP="00EE4901">
      <w:pPr>
        <w:pStyle w:val="ListParagraph"/>
        <w:spacing w:line="360" w:lineRule="auto"/>
        <w:rPr>
          <w:rFonts w:ascii="Arial" w:hAnsi="Arial" w:cs="Arial"/>
          <w:shd w:val="clear" w:color="auto" w:fill="EDFAFF"/>
        </w:rPr>
      </w:pPr>
    </w:p>
    <w:p w14:paraId="05348CAB" w14:textId="20AA9D19" w:rsidR="00BD5CC2" w:rsidRPr="000D1A56" w:rsidRDefault="00F83A21" w:rsidP="000D1A56">
      <w:pPr>
        <w:pStyle w:val="ListParagraph"/>
        <w:spacing w:line="360" w:lineRule="auto"/>
        <w:rPr>
          <w:rFonts w:ascii="Arial" w:eastAsiaTheme="minorEastAsia" w:hAnsi="Arial" w:cs="Arial"/>
        </w:rPr>
      </w:pPr>
      <w:r w:rsidRPr="00EE4901">
        <w:rPr>
          <w:rFonts w:ascii="Arial" w:hAnsi="Arial" w:cs="Arial"/>
          <w:u w:val="single"/>
          <w:shd w:val="clear" w:color="auto" w:fill="FFFFFF"/>
        </w:rPr>
        <w:t>Negative</w:t>
      </w:r>
      <w:r w:rsidRPr="00EE4901">
        <w:rPr>
          <w:rFonts w:ascii="Arial" w:hAnsi="Arial" w:cs="Arial"/>
          <w:shd w:val="clear" w:color="auto" w:fill="FFFFFF"/>
        </w:rPr>
        <w:t>: The outcomes may vary, and in severe cases, these therapies may not be suitable on their own.</w:t>
      </w:r>
    </w:p>
    <w:p w14:paraId="13344204" w14:textId="1342D00F" w:rsidR="001C6844" w:rsidRPr="00BD5CC2" w:rsidRDefault="00BD5CC2" w:rsidP="00BD5CC2">
      <w:pPr>
        <w:pStyle w:val="ListParagraph"/>
        <w:rPr>
          <w:rFonts w:eastAsiaTheme="minorEastAsia"/>
          <w:sz w:val="44"/>
          <w:szCs w:val="44"/>
        </w:rPr>
      </w:pPr>
      <w:r>
        <w:rPr>
          <w:rFonts w:eastAsiaTheme="minorEastAsia"/>
          <w:sz w:val="44"/>
          <w:szCs w:val="44"/>
        </w:rPr>
        <w:t xml:space="preserve"> </w:t>
      </w:r>
    </w:p>
    <w:p w14:paraId="75C33DC4" w14:textId="6EC50B93" w:rsidR="00EA2B32" w:rsidRPr="00861DD3" w:rsidRDefault="00720A1D" w:rsidP="4C75A505">
      <w:pPr>
        <w:pStyle w:val="ListParagraph"/>
        <w:numPr>
          <w:ilvl w:val="1"/>
          <w:numId w:val="17"/>
        </w:numPr>
        <w:rPr>
          <w:rFonts w:ascii="Arial" w:eastAsiaTheme="minorEastAsia" w:hAnsi="Arial" w:cs="Arial"/>
        </w:rPr>
      </w:pPr>
      <w:r w:rsidRPr="00861DD3">
        <w:rPr>
          <w:rFonts w:ascii="Arial" w:hAnsi="Arial" w:cs="Arial"/>
          <w:b/>
          <w:bCs/>
        </w:rPr>
        <w:t>Recommendations for improvement of anxiety</w:t>
      </w:r>
      <w:r w:rsidR="0005098A" w:rsidRPr="00861DD3">
        <w:rPr>
          <w:rFonts w:ascii="Arial" w:hAnsi="Arial" w:cs="Arial"/>
          <w:b/>
          <w:bCs/>
        </w:rPr>
        <w:t xml:space="preserve"> </w:t>
      </w:r>
    </w:p>
    <w:p w14:paraId="406A45AF" w14:textId="34537B87" w:rsidR="4C75A505" w:rsidRPr="00EE4901" w:rsidRDefault="006651CC"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The recommendations made by mental health professionals to improve Generalised </w:t>
      </w:r>
      <w:r w:rsidR="00255FF3" w:rsidRPr="00EE4901">
        <w:rPr>
          <w:rFonts w:ascii="Arial" w:eastAsiaTheme="minorEastAsia" w:hAnsi="Arial" w:cs="Arial"/>
          <w:sz w:val="22"/>
          <w:szCs w:val="22"/>
        </w:rPr>
        <w:t>Anxiety Disorder are</w:t>
      </w:r>
      <w:r w:rsidR="002516A1" w:rsidRPr="00EE4901">
        <w:rPr>
          <w:rFonts w:ascii="Arial" w:eastAsiaTheme="minorEastAsia" w:hAnsi="Arial" w:cs="Arial"/>
          <w:sz w:val="22"/>
          <w:szCs w:val="22"/>
        </w:rPr>
        <w:t>:</w:t>
      </w:r>
    </w:p>
    <w:p w14:paraId="58B4073C" w14:textId="720A4CAC" w:rsidR="002516A1" w:rsidRPr="00EE4901" w:rsidRDefault="002516A1"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 xml:space="preserve">Therapy Cognitive </w:t>
      </w:r>
      <w:r w:rsidR="00C4313C" w:rsidRPr="00EE4901">
        <w:rPr>
          <w:rFonts w:ascii="Arial" w:eastAsiaTheme="minorEastAsia" w:hAnsi="Arial" w:cs="Arial"/>
          <w:sz w:val="22"/>
          <w:szCs w:val="22"/>
          <w:u w:val="single"/>
        </w:rPr>
        <w:t>Behavioural</w:t>
      </w:r>
      <w:r w:rsidRPr="00EE4901">
        <w:rPr>
          <w:rFonts w:ascii="Arial" w:eastAsiaTheme="minorEastAsia" w:hAnsi="Arial" w:cs="Arial"/>
          <w:sz w:val="22"/>
          <w:szCs w:val="22"/>
          <w:u w:val="single"/>
        </w:rPr>
        <w:t xml:space="preserve"> Therapy (CBT</w:t>
      </w:r>
      <w:r w:rsidR="00C4313C" w:rsidRPr="00EE4901">
        <w:rPr>
          <w:rFonts w:ascii="Arial" w:eastAsiaTheme="minorEastAsia" w:hAnsi="Arial" w:cs="Arial"/>
          <w:sz w:val="22"/>
          <w:szCs w:val="22"/>
          <w:u w:val="single"/>
        </w:rPr>
        <w:t>)</w:t>
      </w:r>
      <w:r w:rsidR="00D86516" w:rsidRPr="00EE4901">
        <w:rPr>
          <w:rFonts w:ascii="Arial" w:eastAsiaTheme="minorEastAsia" w:hAnsi="Arial" w:cs="Arial"/>
          <w:sz w:val="22"/>
          <w:szCs w:val="22"/>
          <w:u w:val="single"/>
        </w:rPr>
        <w:t xml:space="preserve">: </w:t>
      </w:r>
    </w:p>
    <w:p w14:paraId="594DE637" w14:textId="25BF481B" w:rsidR="00D770BD" w:rsidRPr="00EE4901" w:rsidRDefault="00D770BD"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The Cognitive Behavioural Therapy </w:t>
      </w:r>
      <w:r w:rsidR="00D11F5F" w:rsidRPr="00EE4901">
        <w:rPr>
          <w:rFonts w:ascii="Arial" w:eastAsiaTheme="minorEastAsia" w:hAnsi="Arial" w:cs="Arial"/>
          <w:sz w:val="22"/>
          <w:szCs w:val="22"/>
        </w:rPr>
        <w:t xml:space="preserve">can be beneficial in the help of finding and identifying </w:t>
      </w:r>
      <w:r w:rsidR="00212493" w:rsidRPr="00EE4901">
        <w:rPr>
          <w:rFonts w:ascii="Arial" w:eastAsiaTheme="minorEastAsia" w:hAnsi="Arial" w:cs="Arial"/>
          <w:sz w:val="22"/>
          <w:szCs w:val="22"/>
        </w:rPr>
        <w:t>and challenge negative thoughts that are contributing to anxiety</w:t>
      </w:r>
      <w:r w:rsidR="00D61EBD" w:rsidRPr="00EE4901">
        <w:rPr>
          <w:rFonts w:ascii="Arial" w:eastAsiaTheme="minorEastAsia" w:hAnsi="Arial" w:cs="Arial"/>
          <w:sz w:val="22"/>
          <w:szCs w:val="22"/>
        </w:rPr>
        <w:t xml:space="preserve">. </w:t>
      </w:r>
    </w:p>
    <w:p w14:paraId="1AC0424C" w14:textId="77777777" w:rsidR="000E541D" w:rsidRPr="00EE4901" w:rsidRDefault="007E267C"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Medication (SSRIs and SNRIs)</w:t>
      </w:r>
      <w:r w:rsidR="00D86516" w:rsidRPr="00EE4901">
        <w:rPr>
          <w:rFonts w:ascii="Arial" w:eastAsiaTheme="minorEastAsia" w:hAnsi="Arial" w:cs="Arial"/>
          <w:sz w:val="22"/>
          <w:szCs w:val="22"/>
          <w:u w:val="single"/>
        </w:rPr>
        <w:t>:</w:t>
      </w:r>
    </w:p>
    <w:p w14:paraId="0FB6B21A" w14:textId="4C0C3A2C" w:rsidR="007E267C" w:rsidRPr="00EE4901" w:rsidRDefault="00D86516"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Before </w:t>
      </w:r>
      <w:r w:rsidR="00BD003F" w:rsidRPr="00EE4901">
        <w:rPr>
          <w:rFonts w:ascii="Arial" w:eastAsiaTheme="minorEastAsia" w:hAnsi="Arial" w:cs="Arial"/>
          <w:sz w:val="22"/>
          <w:szCs w:val="22"/>
        </w:rPr>
        <w:t>taking medication, you will need to see a healthcare provider</w:t>
      </w:r>
      <w:r w:rsidR="0094566D" w:rsidRPr="00EE4901">
        <w:rPr>
          <w:rFonts w:ascii="Arial" w:eastAsiaTheme="minorEastAsia" w:hAnsi="Arial" w:cs="Arial"/>
          <w:sz w:val="22"/>
          <w:szCs w:val="22"/>
        </w:rPr>
        <w:t xml:space="preserve"> which will go through all the medication options if the therapy alone doesn</w:t>
      </w:r>
      <w:r w:rsidR="00807206" w:rsidRPr="00EE4901">
        <w:rPr>
          <w:rFonts w:ascii="Arial" w:eastAsiaTheme="minorEastAsia" w:hAnsi="Arial" w:cs="Arial"/>
          <w:sz w:val="22"/>
          <w:szCs w:val="22"/>
        </w:rPr>
        <w:t>’t work or is not enough. SSRIs and SNRIs are c</w:t>
      </w:r>
      <w:r w:rsidR="000E541D" w:rsidRPr="00EE4901">
        <w:rPr>
          <w:rFonts w:ascii="Arial" w:eastAsiaTheme="minorEastAsia" w:hAnsi="Arial" w:cs="Arial"/>
          <w:sz w:val="22"/>
          <w:szCs w:val="22"/>
        </w:rPr>
        <w:t>ommonly prescribed antidepressants that will help managing the anxiety symptoms.</w:t>
      </w:r>
    </w:p>
    <w:p w14:paraId="1B70D002" w14:textId="796375FC" w:rsidR="007C4674" w:rsidRPr="00EE4901" w:rsidRDefault="007C4674"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 xml:space="preserve">Exercise: </w:t>
      </w:r>
    </w:p>
    <w:p w14:paraId="0A806878" w14:textId="1DF7310A" w:rsidR="007C4674" w:rsidRPr="00EE4901" w:rsidRDefault="007C4674"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Having regular physical activity each day helps to take the stress away</w:t>
      </w:r>
      <w:r w:rsidR="007273B3" w:rsidRPr="00EE4901">
        <w:rPr>
          <w:rFonts w:ascii="Arial" w:eastAsiaTheme="minorEastAsia" w:hAnsi="Arial" w:cs="Arial"/>
          <w:sz w:val="22"/>
          <w:szCs w:val="22"/>
        </w:rPr>
        <w:t xml:space="preserve"> and improve the mood. It is recommended to do some physical activities </w:t>
      </w:r>
      <w:r w:rsidR="00E910D4" w:rsidRPr="00EE4901">
        <w:rPr>
          <w:rFonts w:ascii="Arial" w:eastAsiaTheme="minorEastAsia" w:hAnsi="Arial" w:cs="Arial"/>
          <w:sz w:val="22"/>
          <w:szCs w:val="22"/>
        </w:rPr>
        <w:t>for approximately 30 minutes in a moderate intensity</w:t>
      </w:r>
      <w:r w:rsidR="00880D97" w:rsidRPr="00EE4901">
        <w:rPr>
          <w:rFonts w:ascii="Arial" w:eastAsiaTheme="minorEastAsia" w:hAnsi="Arial" w:cs="Arial"/>
          <w:sz w:val="22"/>
          <w:szCs w:val="22"/>
        </w:rPr>
        <w:t>.</w:t>
      </w:r>
    </w:p>
    <w:p w14:paraId="26F25DA3" w14:textId="7F02407C" w:rsidR="007E267C" w:rsidRPr="00EE4901" w:rsidRDefault="001A3A2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lastRenderedPageBreak/>
        <w:t>Stress Management</w:t>
      </w:r>
      <w:r w:rsidR="008B239C" w:rsidRPr="00EE4901">
        <w:rPr>
          <w:rFonts w:ascii="Arial" w:eastAsiaTheme="minorEastAsia" w:hAnsi="Arial" w:cs="Arial"/>
          <w:sz w:val="22"/>
          <w:szCs w:val="22"/>
        </w:rPr>
        <w:t xml:space="preserve">: </w:t>
      </w:r>
    </w:p>
    <w:p w14:paraId="4561A4A3" w14:textId="0E09013D" w:rsidR="008B239C" w:rsidRPr="00EE4901" w:rsidRDefault="008B239C"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Deep breathing</w:t>
      </w:r>
      <w:r w:rsidR="006D4408" w:rsidRPr="00EE4901">
        <w:rPr>
          <w:rFonts w:ascii="Arial" w:eastAsiaTheme="minorEastAsia" w:hAnsi="Arial" w:cs="Arial"/>
          <w:sz w:val="22"/>
          <w:szCs w:val="22"/>
        </w:rPr>
        <w:t xml:space="preserve">, progressive muscle relaxation, meditation, and yoga helps you to take your mind away from your worries </w:t>
      </w:r>
      <w:r w:rsidR="007C4674" w:rsidRPr="00EE4901">
        <w:rPr>
          <w:rFonts w:ascii="Arial" w:eastAsiaTheme="minorEastAsia" w:hAnsi="Arial" w:cs="Arial"/>
          <w:sz w:val="22"/>
          <w:szCs w:val="22"/>
        </w:rPr>
        <w:t>and calm the mind.</w:t>
      </w:r>
    </w:p>
    <w:p w14:paraId="6D8289A9" w14:textId="02B1209C" w:rsidR="001A3A21" w:rsidRPr="00EE4901" w:rsidRDefault="001A3A2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Healthy Lifestyle</w:t>
      </w:r>
      <w:r w:rsidR="008B39C9" w:rsidRPr="00EE4901">
        <w:rPr>
          <w:rFonts w:ascii="Arial" w:eastAsiaTheme="minorEastAsia" w:hAnsi="Arial" w:cs="Arial"/>
          <w:sz w:val="22"/>
          <w:szCs w:val="22"/>
        </w:rPr>
        <w:t>:</w:t>
      </w:r>
    </w:p>
    <w:p w14:paraId="146A80E3" w14:textId="054B72A8" w:rsidR="008B39C9" w:rsidRPr="00EE4901" w:rsidRDefault="008B39C9"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Having </w:t>
      </w:r>
      <w:r w:rsidR="008B239C" w:rsidRPr="00EE4901">
        <w:rPr>
          <w:rFonts w:ascii="Arial" w:eastAsiaTheme="minorEastAsia" w:hAnsi="Arial" w:cs="Arial"/>
          <w:sz w:val="22"/>
          <w:szCs w:val="22"/>
        </w:rPr>
        <w:t>a</w:t>
      </w:r>
      <w:r w:rsidRPr="00EE4901">
        <w:rPr>
          <w:rFonts w:ascii="Arial" w:eastAsiaTheme="minorEastAsia" w:hAnsi="Arial" w:cs="Arial"/>
          <w:sz w:val="22"/>
          <w:szCs w:val="22"/>
        </w:rPr>
        <w:t xml:space="preserve"> healthy lifestyle </w:t>
      </w:r>
      <w:r w:rsidR="006A1C6C" w:rsidRPr="00EE4901">
        <w:rPr>
          <w:rFonts w:ascii="Arial" w:eastAsiaTheme="minorEastAsia" w:hAnsi="Arial" w:cs="Arial"/>
          <w:sz w:val="22"/>
          <w:szCs w:val="22"/>
        </w:rPr>
        <w:t>helps to maintain a balanced diet which are rich in fruits, vegetables</w:t>
      </w:r>
      <w:r w:rsidR="008B239C" w:rsidRPr="00EE4901">
        <w:rPr>
          <w:rFonts w:ascii="Arial" w:eastAsiaTheme="minorEastAsia" w:hAnsi="Arial" w:cs="Arial"/>
          <w:sz w:val="22"/>
          <w:szCs w:val="22"/>
        </w:rPr>
        <w:t xml:space="preserve"> and proteins. By avoiding alcohol, caffeine, and nicotine we can reduce the anxiety symptoms.</w:t>
      </w:r>
    </w:p>
    <w:p w14:paraId="37F71926" w14:textId="77777777" w:rsidR="00C06A9F" w:rsidRPr="00EE4901" w:rsidRDefault="001A3A2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Social Support</w:t>
      </w:r>
      <w:r w:rsidR="00C06A9F" w:rsidRPr="00EE4901">
        <w:rPr>
          <w:rFonts w:ascii="Arial" w:eastAsiaTheme="minorEastAsia" w:hAnsi="Arial" w:cs="Arial"/>
          <w:sz w:val="22"/>
          <w:szCs w:val="22"/>
        </w:rPr>
        <w:t xml:space="preserve">: </w:t>
      </w:r>
    </w:p>
    <w:p w14:paraId="2F732036" w14:textId="6EC2F8EF" w:rsidR="001A3A21" w:rsidRPr="00EE4901" w:rsidRDefault="00C06A9F"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Having a social life with good surroundings such as family, close friends</w:t>
      </w:r>
      <w:r w:rsidR="001E7F5D" w:rsidRPr="00EE4901">
        <w:rPr>
          <w:rFonts w:ascii="Arial" w:eastAsiaTheme="minorEastAsia" w:hAnsi="Arial" w:cs="Arial"/>
          <w:sz w:val="22"/>
          <w:szCs w:val="22"/>
        </w:rPr>
        <w:t xml:space="preserve">, or support group can help to share some concerns and </w:t>
      </w:r>
      <w:r w:rsidR="001C7DD3" w:rsidRPr="00EE4901">
        <w:rPr>
          <w:rFonts w:ascii="Arial" w:eastAsiaTheme="minorEastAsia" w:hAnsi="Arial" w:cs="Arial"/>
          <w:sz w:val="22"/>
          <w:szCs w:val="22"/>
        </w:rPr>
        <w:t xml:space="preserve">receiving empathy can provide emotional relief and perspective. </w:t>
      </w:r>
      <w:r w:rsidR="001A3A21" w:rsidRPr="00EE4901">
        <w:rPr>
          <w:rFonts w:ascii="Arial" w:eastAsiaTheme="minorEastAsia" w:hAnsi="Arial" w:cs="Arial"/>
          <w:sz w:val="22"/>
          <w:szCs w:val="22"/>
        </w:rPr>
        <w:t xml:space="preserve"> </w:t>
      </w:r>
    </w:p>
    <w:p w14:paraId="29B9ABC7" w14:textId="7582A6D1" w:rsidR="00F66DE9" w:rsidRPr="00EE4901" w:rsidRDefault="001A3A21"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Professional Support</w:t>
      </w:r>
      <w:r w:rsidR="00F66DE9" w:rsidRPr="00EE4901">
        <w:rPr>
          <w:rFonts w:ascii="Arial" w:eastAsiaTheme="minorEastAsia" w:hAnsi="Arial" w:cs="Arial"/>
          <w:sz w:val="22"/>
          <w:szCs w:val="22"/>
          <w:u w:val="single"/>
        </w:rPr>
        <w:t>:</w:t>
      </w:r>
    </w:p>
    <w:p w14:paraId="21DB73E8" w14:textId="7127A5C0" w:rsidR="00F66DE9" w:rsidRPr="00EE4901" w:rsidRDefault="00F66DE9"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It is recommended to seek for professional support when anxiety is </w:t>
      </w:r>
      <w:r w:rsidR="0091626A" w:rsidRPr="00EE4901">
        <w:rPr>
          <w:rFonts w:ascii="Arial" w:eastAsiaTheme="minorEastAsia" w:hAnsi="Arial" w:cs="Arial"/>
          <w:sz w:val="22"/>
          <w:szCs w:val="22"/>
        </w:rPr>
        <w:t xml:space="preserve">interfering with your daily life and quality of life. Professionals will be able to provide the right </w:t>
      </w:r>
      <w:r w:rsidR="006611E4" w:rsidRPr="00EE4901">
        <w:rPr>
          <w:rFonts w:ascii="Arial" w:eastAsiaTheme="minorEastAsia" w:hAnsi="Arial" w:cs="Arial"/>
          <w:sz w:val="22"/>
          <w:szCs w:val="22"/>
        </w:rPr>
        <w:t xml:space="preserve">and personalised </w:t>
      </w:r>
      <w:r w:rsidR="0091626A" w:rsidRPr="00EE4901">
        <w:rPr>
          <w:rFonts w:ascii="Arial" w:eastAsiaTheme="minorEastAsia" w:hAnsi="Arial" w:cs="Arial"/>
          <w:sz w:val="22"/>
          <w:szCs w:val="22"/>
        </w:rPr>
        <w:t xml:space="preserve">support </w:t>
      </w:r>
      <w:r w:rsidR="006611E4" w:rsidRPr="00EE4901">
        <w:rPr>
          <w:rFonts w:ascii="Arial" w:eastAsiaTheme="minorEastAsia" w:hAnsi="Arial" w:cs="Arial"/>
          <w:sz w:val="22"/>
          <w:szCs w:val="22"/>
        </w:rPr>
        <w:t xml:space="preserve">with your specific needs. </w:t>
      </w:r>
    </w:p>
    <w:p w14:paraId="3D07B052" w14:textId="190EB3A8" w:rsidR="001A3A21" w:rsidRPr="00EE4901" w:rsidRDefault="00C4313C"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Mindfulness and Relaxation</w:t>
      </w:r>
      <w:r w:rsidR="006611E4" w:rsidRPr="00EE4901">
        <w:rPr>
          <w:rFonts w:ascii="Arial" w:eastAsiaTheme="minorEastAsia" w:hAnsi="Arial" w:cs="Arial"/>
          <w:sz w:val="22"/>
          <w:szCs w:val="22"/>
          <w:u w:val="single"/>
        </w:rPr>
        <w:t>:</w:t>
      </w:r>
    </w:p>
    <w:p w14:paraId="2F690323" w14:textId="607DEB8F" w:rsidR="006611E4" w:rsidRPr="00EE4901" w:rsidRDefault="00C41940"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Putting in place relaxation / meditation in your daily routine </w:t>
      </w:r>
      <w:r w:rsidR="00CE3BFB" w:rsidRPr="00EE4901">
        <w:rPr>
          <w:rFonts w:ascii="Arial" w:eastAsiaTheme="minorEastAsia" w:hAnsi="Arial" w:cs="Arial"/>
          <w:sz w:val="22"/>
          <w:szCs w:val="22"/>
        </w:rPr>
        <w:t>helps to increase awareness of the present moment and will reduce anxiety.</w:t>
      </w:r>
    </w:p>
    <w:p w14:paraId="4380CBEB" w14:textId="62E4A180" w:rsidR="002C2241" w:rsidRPr="00EE4901" w:rsidRDefault="002C224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Time Management</w:t>
      </w:r>
      <w:r w:rsidR="007176CD" w:rsidRPr="00EE4901">
        <w:rPr>
          <w:rFonts w:ascii="Arial" w:eastAsiaTheme="minorEastAsia" w:hAnsi="Arial" w:cs="Arial"/>
          <w:sz w:val="22"/>
          <w:szCs w:val="22"/>
        </w:rPr>
        <w:t xml:space="preserve">: </w:t>
      </w:r>
    </w:p>
    <w:p w14:paraId="01DB764E" w14:textId="072C09DE" w:rsidR="00D61EBD" w:rsidRPr="00EE4901" w:rsidRDefault="0087323E"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Splitting the tasks into small and manageable steps</w:t>
      </w:r>
      <w:r w:rsidR="00674034" w:rsidRPr="00EE4901">
        <w:rPr>
          <w:rFonts w:ascii="Arial" w:eastAsiaTheme="minorEastAsia" w:hAnsi="Arial" w:cs="Arial"/>
          <w:sz w:val="22"/>
          <w:szCs w:val="22"/>
        </w:rPr>
        <w:t xml:space="preserve"> and prioritizing them based on their importance and urgency helps</w:t>
      </w:r>
      <w:r w:rsidR="00A5310F" w:rsidRPr="00EE4901">
        <w:rPr>
          <w:rFonts w:ascii="Arial" w:eastAsiaTheme="minorEastAsia" w:hAnsi="Arial" w:cs="Arial"/>
          <w:sz w:val="22"/>
          <w:szCs w:val="22"/>
        </w:rPr>
        <w:t xml:space="preserve"> to manage your time and reduce the feeling of being overwhelmed, stress and anxious.</w:t>
      </w:r>
    </w:p>
    <w:p w14:paraId="194A6563" w14:textId="32A6A744" w:rsidR="001C6844" w:rsidRPr="00EE4901" w:rsidRDefault="001C6844" w:rsidP="00EE4901">
      <w:pPr>
        <w:pStyle w:val="ListParagraph"/>
        <w:numPr>
          <w:ilvl w:val="1"/>
          <w:numId w:val="17"/>
        </w:numPr>
        <w:spacing w:line="360" w:lineRule="auto"/>
        <w:rPr>
          <w:rFonts w:ascii="Arial" w:eastAsiaTheme="minorEastAsia" w:hAnsi="Arial" w:cs="Arial"/>
          <w:b/>
        </w:rPr>
      </w:pPr>
      <w:r w:rsidRPr="00EE4901">
        <w:rPr>
          <w:rFonts w:ascii="Arial" w:eastAsiaTheme="minorEastAsia" w:hAnsi="Arial" w:cs="Arial"/>
          <w:b/>
        </w:rPr>
        <w:t xml:space="preserve">Principles of care for people with generalised anxiety disorder (GAD) </w:t>
      </w:r>
      <w:r w:rsidRPr="00EE4901">
        <w:rPr>
          <w:rFonts w:ascii="Arial" w:eastAsiaTheme="minorEastAsia" w:hAnsi="Arial" w:cs="Arial"/>
          <w:b/>
        </w:rPr>
        <w:br/>
        <w:t>(NICE)</w:t>
      </w:r>
    </w:p>
    <w:p w14:paraId="3CBB4720" w14:textId="77777777" w:rsidR="00A04683" w:rsidRPr="00EE4901" w:rsidRDefault="00A04683" w:rsidP="00EE4901">
      <w:pPr>
        <w:spacing w:line="360" w:lineRule="auto"/>
        <w:rPr>
          <w:rFonts w:ascii="Arial" w:hAnsi="Arial" w:cs="Arial"/>
          <w:sz w:val="22"/>
          <w:szCs w:val="22"/>
        </w:rPr>
      </w:pPr>
      <w:r w:rsidRPr="00EE4901">
        <w:rPr>
          <w:rFonts w:ascii="Arial" w:hAnsi="Arial" w:cs="Arial"/>
          <w:sz w:val="22"/>
          <w:szCs w:val="22"/>
        </w:rPr>
        <w:t>Working with people that have GAD can sometimes be difficult and very challenging, but it involves a comprehensive and person-centred approach which will help to reduce and manage anxiety symptoms and will improve overall functioning and the quality of life.</w:t>
      </w:r>
    </w:p>
    <w:p w14:paraId="77A45A82" w14:textId="1B947265" w:rsidR="00A04683" w:rsidRPr="00EE4901" w:rsidRDefault="00A04683" w:rsidP="00EE4901">
      <w:pPr>
        <w:pStyle w:val="ListParagraph"/>
        <w:numPr>
          <w:ilvl w:val="0"/>
          <w:numId w:val="18"/>
        </w:numPr>
        <w:spacing w:line="360" w:lineRule="auto"/>
        <w:rPr>
          <w:rFonts w:ascii="Arial" w:eastAsiaTheme="minorEastAsia" w:hAnsi="Arial" w:cs="Arial"/>
        </w:rPr>
      </w:pPr>
      <w:r w:rsidRPr="00EE4901">
        <w:rPr>
          <w:rFonts w:ascii="Arial" w:eastAsiaTheme="minorEastAsia" w:hAnsi="Arial" w:cs="Arial"/>
        </w:rPr>
        <w:t xml:space="preserve"> </w:t>
      </w:r>
      <w:r w:rsidRPr="00EE4901">
        <w:rPr>
          <w:rFonts w:ascii="Arial" w:eastAsiaTheme="minorEastAsia" w:hAnsi="Arial" w:cs="Arial"/>
          <w:b/>
          <w:bCs/>
        </w:rPr>
        <w:t>Collaborative Treatment Planning:</w:t>
      </w:r>
      <w:r w:rsidRPr="00EE4901">
        <w:rPr>
          <w:rFonts w:ascii="Arial" w:eastAsiaTheme="minorEastAsia" w:hAnsi="Arial" w:cs="Arial"/>
        </w:rPr>
        <w:t xml:space="preserve"> </w:t>
      </w:r>
      <w:r w:rsidR="004B6577">
        <w:rPr>
          <w:rFonts w:ascii="Arial" w:hAnsi="Arial" w:cs="Arial"/>
          <w:shd w:val="clear" w:color="auto" w:fill="FFFFFF"/>
        </w:rPr>
        <w:t xml:space="preserve">Taking part in the treatment plan decision making </w:t>
      </w:r>
      <w:r w:rsidR="00A25343">
        <w:rPr>
          <w:rFonts w:ascii="Arial" w:hAnsi="Arial" w:cs="Arial"/>
          <w:shd w:val="clear" w:color="auto" w:fill="FFFFFF"/>
        </w:rPr>
        <w:t xml:space="preserve">process alongside the TAG patient. </w:t>
      </w:r>
      <w:r w:rsidRPr="00EE4901">
        <w:rPr>
          <w:rFonts w:ascii="Arial" w:hAnsi="Arial" w:cs="Arial"/>
          <w:shd w:val="clear" w:color="auto" w:fill="FFFFFF"/>
        </w:rPr>
        <w:t>This not only enhances patient engagement and adherence to treatment, but it also fosters a sense of autonomy.</w:t>
      </w:r>
    </w:p>
    <w:p w14:paraId="7E3D58B8" w14:textId="77777777" w:rsidR="002D56FD" w:rsidRPr="00EE4901" w:rsidRDefault="002D56FD" w:rsidP="00EE4901">
      <w:pPr>
        <w:pStyle w:val="ListParagraph"/>
        <w:spacing w:line="360" w:lineRule="auto"/>
        <w:rPr>
          <w:rFonts w:ascii="Arial" w:eastAsiaTheme="minorEastAsia" w:hAnsi="Arial" w:cs="Arial"/>
        </w:rPr>
      </w:pPr>
    </w:p>
    <w:p w14:paraId="77311CCB" w14:textId="293F72D5" w:rsidR="00A04683" w:rsidRPr="00EE4901" w:rsidRDefault="00A04683" w:rsidP="00EE4901">
      <w:pPr>
        <w:pStyle w:val="ListParagraph"/>
        <w:numPr>
          <w:ilvl w:val="0"/>
          <w:numId w:val="18"/>
        </w:numPr>
        <w:spacing w:line="360" w:lineRule="auto"/>
        <w:rPr>
          <w:rFonts w:ascii="Arial" w:eastAsiaTheme="minorEastAsia" w:hAnsi="Arial" w:cs="Arial"/>
        </w:rPr>
      </w:pPr>
      <w:r w:rsidRPr="00EE4901">
        <w:rPr>
          <w:rFonts w:ascii="Arial" w:eastAsiaTheme="minorEastAsia" w:hAnsi="Arial" w:cs="Arial"/>
        </w:rPr>
        <w:t xml:space="preserve"> </w:t>
      </w:r>
      <w:r w:rsidRPr="00EE4901">
        <w:rPr>
          <w:rFonts w:ascii="Arial" w:eastAsiaTheme="minorEastAsia" w:hAnsi="Arial" w:cs="Arial"/>
          <w:b/>
          <w:bCs/>
        </w:rPr>
        <w:t>Continuity Care</w:t>
      </w:r>
      <w:r w:rsidRPr="00EE4901">
        <w:rPr>
          <w:rFonts w:ascii="Arial" w:eastAsiaTheme="minorEastAsia" w:hAnsi="Arial" w:cs="Arial"/>
        </w:rPr>
        <w:t>:</w:t>
      </w:r>
      <w:r w:rsidR="009356EA">
        <w:rPr>
          <w:rFonts w:ascii="Arial" w:eastAsiaTheme="minorEastAsia" w:hAnsi="Arial" w:cs="Arial"/>
        </w:rPr>
        <w:t xml:space="preserve"> Facilitate smooth transitions between various </w:t>
      </w:r>
      <w:r w:rsidR="00D752EB">
        <w:rPr>
          <w:rFonts w:ascii="Arial" w:eastAsiaTheme="minorEastAsia" w:hAnsi="Arial" w:cs="Arial"/>
        </w:rPr>
        <w:t>care environments, such as hospital stays, intensive care programs, and outpatient therapy, to ensure treatment effectiveness and continuity.</w:t>
      </w:r>
    </w:p>
    <w:p w14:paraId="1F0C725B" w14:textId="77777777" w:rsidR="002D56FD" w:rsidRPr="00EE4901" w:rsidRDefault="002D56FD" w:rsidP="00EE4901">
      <w:pPr>
        <w:pStyle w:val="ListParagraph"/>
        <w:spacing w:line="360" w:lineRule="auto"/>
        <w:rPr>
          <w:rFonts w:ascii="Arial" w:eastAsiaTheme="minorEastAsia" w:hAnsi="Arial" w:cs="Arial"/>
        </w:rPr>
      </w:pPr>
    </w:p>
    <w:p w14:paraId="327E35A5" w14:textId="0777F125" w:rsidR="002D56FD" w:rsidRPr="009356EA" w:rsidRDefault="00A04683" w:rsidP="0029160A">
      <w:pPr>
        <w:pStyle w:val="ListParagraph"/>
        <w:numPr>
          <w:ilvl w:val="0"/>
          <w:numId w:val="18"/>
        </w:numPr>
        <w:spacing w:line="360" w:lineRule="auto"/>
        <w:rPr>
          <w:rFonts w:ascii="Arial" w:eastAsiaTheme="minorEastAsia" w:hAnsi="Arial" w:cs="Arial"/>
        </w:rPr>
      </w:pPr>
      <w:r w:rsidRPr="009356EA">
        <w:rPr>
          <w:rFonts w:ascii="Arial" w:eastAsiaTheme="minorEastAsia" w:hAnsi="Arial" w:cs="Arial"/>
          <w:b/>
          <w:bCs/>
        </w:rPr>
        <w:lastRenderedPageBreak/>
        <w:t xml:space="preserve"> Family and Social Support</w:t>
      </w:r>
      <w:r w:rsidRPr="009356EA">
        <w:rPr>
          <w:rFonts w:ascii="Arial" w:eastAsiaTheme="minorEastAsia" w:hAnsi="Arial" w:cs="Arial"/>
        </w:rPr>
        <w:t>:</w:t>
      </w:r>
      <w:r w:rsidR="003540A7" w:rsidRPr="009356EA">
        <w:rPr>
          <w:rFonts w:ascii="Arial" w:eastAsiaTheme="minorEastAsia" w:hAnsi="Arial" w:cs="Arial"/>
        </w:rPr>
        <w:t xml:space="preserve"> If necessary, involver family </w:t>
      </w:r>
      <w:r w:rsidR="009356EA" w:rsidRPr="009356EA">
        <w:rPr>
          <w:rFonts w:ascii="Arial" w:eastAsiaTheme="minorEastAsia" w:hAnsi="Arial" w:cs="Arial"/>
        </w:rPr>
        <w:t xml:space="preserve">members or other support systems in the therapeutic process to provide additional assistance and educate them about GAD. </w:t>
      </w:r>
      <w:r w:rsidRPr="009356EA">
        <w:rPr>
          <w:rFonts w:ascii="Arial" w:eastAsiaTheme="minorEastAsia" w:hAnsi="Arial" w:cs="Arial"/>
        </w:rPr>
        <w:t xml:space="preserve"> </w:t>
      </w:r>
      <w:r w:rsidR="006712A6">
        <w:rPr>
          <w:rFonts w:ascii="Arial" w:eastAsiaTheme="minorEastAsia" w:hAnsi="Arial" w:cs="Arial"/>
        </w:rPr>
        <w:t>(NHS,2022)</w:t>
      </w:r>
    </w:p>
    <w:p w14:paraId="0DA949BB" w14:textId="77777777" w:rsidR="002D56FD" w:rsidRPr="00EE4901" w:rsidRDefault="002D56FD" w:rsidP="00EE4901">
      <w:pPr>
        <w:pStyle w:val="ListParagraph"/>
        <w:spacing w:line="360" w:lineRule="auto"/>
        <w:rPr>
          <w:rFonts w:ascii="Arial" w:eastAsiaTheme="minorEastAsia" w:hAnsi="Arial" w:cs="Arial"/>
        </w:rPr>
      </w:pPr>
    </w:p>
    <w:p w14:paraId="2605631B" w14:textId="6652B196" w:rsidR="002D56FD" w:rsidRPr="000D1A56" w:rsidRDefault="00A04683" w:rsidP="004F40B5">
      <w:pPr>
        <w:pStyle w:val="ListParagraph"/>
        <w:numPr>
          <w:ilvl w:val="0"/>
          <w:numId w:val="18"/>
        </w:numPr>
        <w:spacing w:line="360" w:lineRule="auto"/>
        <w:rPr>
          <w:rFonts w:ascii="Arial" w:eastAsiaTheme="minorEastAsia" w:hAnsi="Arial" w:cs="Arial"/>
        </w:rPr>
      </w:pPr>
      <w:r w:rsidRPr="000D1A56">
        <w:rPr>
          <w:rFonts w:ascii="Arial" w:eastAsiaTheme="minorEastAsia" w:hAnsi="Arial" w:cs="Arial"/>
        </w:rPr>
        <w:t xml:space="preserve"> </w:t>
      </w:r>
      <w:r w:rsidRPr="000D1A56">
        <w:rPr>
          <w:rFonts w:ascii="Arial" w:eastAsiaTheme="minorEastAsia" w:hAnsi="Arial" w:cs="Arial"/>
          <w:b/>
          <w:bCs/>
        </w:rPr>
        <w:t>Lifestyle Modification</w:t>
      </w:r>
      <w:r w:rsidRPr="000D1A56">
        <w:rPr>
          <w:rFonts w:ascii="Arial" w:eastAsiaTheme="minorEastAsia" w:hAnsi="Arial" w:cs="Arial"/>
        </w:rPr>
        <w:t>:</w:t>
      </w:r>
      <w:r w:rsidR="00D752EB" w:rsidRPr="000D1A56">
        <w:rPr>
          <w:rFonts w:ascii="Arial" w:eastAsiaTheme="minorEastAsia" w:hAnsi="Arial" w:cs="Arial"/>
        </w:rPr>
        <w:t xml:space="preserve"> Encourage healthy lifestyle practices that can help</w:t>
      </w:r>
      <w:r w:rsidR="00A56A76" w:rsidRPr="000D1A56">
        <w:rPr>
          <w:rFonts w:ascii="Arial" w:eastAsiaTheme="minorEastAsia" w:hAnsi="Arial" w:cs="Arial"/>
        </w:rPr>
        <w:t xml:space="preserve"> to improve overall wellbeing and lessen anxiety symptoms, such as regular exercise, balanced eating</w:t>
      </w:r>
      <w:r w:rsidR="000D1A56" w:rsidRPr="000D1A56">
        <w:rPr>
          <w:rFonts w:ascii="Arial" w:eastAsiaTheme="minorEastAsia" w:hAnsi="Arial" w:cs="Arial"/>
        </w:rPr>
        <w:t>, enough sleep, and stress reduction techniques.</w:t>
      </w:r>
      <w:r w:rsidRPr="000D1A56">
        <w:rPr>
          <w:rFonts w:ascii="Arial" w:eastAsiaTheme="minorEastAsia" w:hAnsi="Arial" w:cs="Arial"/>
        </w:rPr>
        <w:t xml:space="preserve"> </w:t>
      </w:r>
    </w:p>
    <w:p w14:paraId="7CB432D4" w14:textId="77777777" w:rsidR="000D1A56" w:rsidRPr="000D1A56" w:rsidRDefault="000D1A56" w:rsidP="000D1A56">
      <w:pPr>
        <w:pStyle w:val="ListParagraph"/>
        <w:rPr>
          <w:rFonts w:ascii="Arial" w:eastAsiaTheme="minorEastAsia" w:hAnsi="Arial" w:cs="Arial"/>
        </w:rPr>
      </w:pPr>
    </w:p>
    <w:p w14:paraId="79E2611B" w14:textId="77777777" w:rsidR="000D1A56" w:rsidRPr="000D1A56" w:rsidRDefault="000D1A56" w:rsidP="000D1A56">
      <w:pPr>
        <w:pStyle w:val="ListParagraph"/>
        <w:spacing w:line="360" w:lineRule="auto"/>
        <w:rPr>
          <w:rFonts w:ascii="Arial" w:eastAsiaTheme="minorEastAsia" w:hAnsi="Arial" w:cs="Arial"/>
        </w:rPr>
      </w:pPr>
    </w:p>
    <w:p w14:paraId="4166CB7F" w14:textId="6E975DE5" w:rsidR="00A04683" w:rsidRPr="00EE4901" w:rsidRDefault="00A04683" w:rsidP="00EE4901">
      <w:pPr>
        <w:pStyle w:val="ListParagraph"/>
        <w:numPr>
          <w:ilvl w:val="0"/>
          <w:numId w:val="18"/>
        </w:numPr>
        <w:spacing w:line="360" w:lineRule="auto"/>
        <w:rPr>
          <w:rFonts w:ascii="Arial" w:eastAsiaTheme="minorEastAsia" w:hAnsi="Arial" w:cs="Arial"/>
        </w:rPr>
      </w:pPr>
      <w:r w:rsidRPr="00EE4901">
        <w:rPr>
          <w:rFonts w:ascii="Arial" w:eastAsiaTheme="minorEastAsia" w:hAnsi="Arial" w:cs="Arial"/>
        </w:rPr>
        <w:t xml:space="preserve"> </w:t>
      </w:r>
      <w:r w:rsidRPr="00EE4901">
        <w:rPr>
          <w:rFonts w:ascii="Arial" w:eastAsiaTheme="minorEastAsia" w:hAnsi="Arial" w:cs="Arial"/>
          <w:b/>
          <w:bCs/>
        </w:rPr>
        <w:t>Regular Monitoring and Follow-up</w:t>
      </w:r>
      <w:r w:rsidRPr="00EE4901">
        <w:rPr>
          <w:rFonts w:ascii="Arial" w:eastAsiaTheme="minorEastAsia" w:hAnsi="Arial" w:cs="Arial"/>
        </w:rPr>
        <w:t xml:space="preserve">: </w:t>
      </w:r>
      <w:r w:rsidR="005F7A67">
        <w:rPr>
          <w:rFonts w:ascii="Arial" w:hAnsi="Arial" w:cs="Arial"/>
          <w:shd w:val="clear" w:color="auto" w:fill="FFFFFF"/>
        </w:rPr>
        <w:t>Set up regular check</w:t>
      </w:r>
      <w:r w:rsidR="007A0FB8">
        <w:rPr>
          <w:rFonts w:ascii="Arial" w:hAnsi="Arial" w:cs="Arial"/>
          <w:shd w:val="clear" w:color="auto" w:fill="FFFFFF"/>
        </w:rPr>
        <w:t>-ins to monitor treatment progress, assess the success of intervention, and talk about new issue</w:t>
      </w:r>
      <w:r w:rsidR="004B6577">
        <w:rPr>
          <w:rFonts w:ascii="Arial" w:hAnsi="Arial" w:cs="Arial"/>
          <w:shd w:val="clear" w:color="auto" w:fill="FFFFFF"/>
        </w:rPr>
        <w:t xml:space="preserve">s or side effects. </w:t>
      </w:r>
      <w:r w:rsidRPr="00EE4901">
        <w:rPr>
          <w:rFonts w:ascii="Arial" w:hAnsi="Arial" w:cs="Arial"/>
          <w:shd w:val="clear" w:color="auto" w:fill="FFFFFF"/>
        </w:rPr>
        <w:t>adjusting treatment plans as necessary to maximize outcomes.</w:t>
      </w:r>
    </w:p>
    <w:p w14:paraId="74059E8D" w14:textId="77777777" w:rsidR="002D56FD" w:rsidRPr="00EE4901" w:rsidRDefault="002D56FD" w:rsidP="00EE4901">
      <w:pPr>
        <w:pStyle w:val="ListParagraph"/>
        <w:spacing w:line="360" w:lineRule="auto"/>
        <w:rPr>
          <w:rFonts w:ascii="Arial" w:eastAsiaTheme="minorEastAsia" w:hAnsi="Arial" w:cs="Arial"/>
        </w:rPr>
      </w:pPr>
    </w:p>
    <w:p w14:paraId="353AA53D" w14:textId="28E0119E" w:rsidR="002D56FD" w:rsidRPr="002B7E0B" w:rsidRDefault="00A04683" w:rsidP="002B7E0B">
      <w:pPr>
        <w:pStyle w:val="ListParagraph"/>
        <w:numPr>
          <w:ilvl w:val="0"/>
          <w:numId w:val="18"/>
        </w:numPr>
        <w:spacing w:line="360" w:lineRule="auto"/>
        <w:rPr>
          <w:rFonts w:ascii="Arial" w:eastAsiaTheme="minorEastAsia" w:hAnsi="Arial" w:cs="Arial"/>
          <w:b/>
          <w:bCs/>
        </w:rPr>
      </w:pPr>
      <w:r w:rsidRPr="00EE4901">
        <w:rPr>
          <w:rFonts w:ascii="Arial" w:eastAsiaTheme="minorEastAsia" w:hAnsi="Arial" w:cs="Arial"/>
          <w:b/>
          <w:bCs/>
        </w:rPr>
        <w:t xml:space="preserve"> Psychoeducation</w:t>
      </w:r>
      <w:r w:rsidRPr="00EE4901">
        <w:rPr>
          <w:rFonts w:ascii="Arial" w:eastAsiaTheme="minorEastAsia" w:hAnsi="Arial" w:cs="Arial"/>
        </w:rPr>
        <w:t xml:space="preserve">: </w:t>
      </w:r>
      <w:r w:rsidR="005F7A67">
        <w:rPr>
          <w:rFonts w:ascii="Arial" w:hAnsi="Arial" w:cs="Arial"/>
          <w:shd w:val="clear" w:color="auto" w:fill="FFFFFF"/>
        </w:rPr>
        <w:t xml:space="preserve">Educating people about the signs, causes, and available treatments for TAG. </w:t>
      </w:r>
      <w:r w:rsidRPr="00EE4901">
        <w:rPr>
          <w:rFonts w:ascii="Arial" w:hAnsi="Arial" w:cs="Arial"/>
          <w:shd w:val="clear" w:color="auto" w:fill="FFFFFF"/>
        </w:rPr>
        <w:t>Encouraging people to recognize stressors, challenge negative beliefs, and effectively use adaptive mechanisms.</w:t>
      </w:r>
    </w:p>
    <w:p w14:paraId="63D45874" w14:textId="77777777" w:rsidR="002B7E0B" w:rsidRPr="002B7E0B" w:rsidRDefault="002B7E0B" w:rsidP="002B7E0B">
      <w:pPr>
        <w:pStyle w:val="ListParagraph"/>
        <w:rPr>
          <w:rFonts w:ascii="Arial" w:eastAsiaTheme="minorEastAsia" w:hAnsi="Arial" w:cs="Arial"/>
          <w:b/>
          <w:bCs/>
        </w:rPr>
      </w:pPr>
    </w:p>
    <w:p w14:paraId="2E07299E" w14:textId="77777777" w:rsidR="002B7E0B" w:rsidRPr="002B7E0B" w:rsidRDefault="002B7E0B" w:rsidP="002B7E0B">
      <w:pPr>
        <w:pStyle w:val="ListParagraph"/>
        <w:spacing w:line="360" w:lineRule="auto"/>
        <w:rPr>
          <w:rFonts w:ascii="Arial" w:eastAsiaTheme="minorEastAsia" w:hAnsi="Arial" w:cs="Arial"/>
          <w:b/>
          <w:bCs/>
        </w:rPr>
      </w:pPr>
    </w:p>
    <w:p w14:paraId="77E47FDF" w14:textId="399523CE" w:rsidR="4C75A505" w:rsidRDefault="00A04683" w:rsidP="00E75B18">
      <w:pPr>
        <w:pStyle w:val="ListParagraph"/>
        <w:spacing w:line="360" w:lineRule="auto"/>
        <w:rPr>
          <w:rFonts w:ascii="Arial" w:eastAsiaTheme="minorEastAsia" w:hAnsi="Arial" w:cs="Arial"/>
        </w:rPr>
      </w:pPr>
      <w:r w:rsidRPr="009E6199">
        <w:rPr>
          <w:rFonts w:ascii="Arial" w:eastAsiaTheme="minorEastAsia" w:hAnsi="Arial" w:cs="Arial"/>
          <w:b/>
          <w:bCs/>
        </w:rPr>
        <w:t xml:space="preserve"> Encourage Self-Care</w:t>
      </w:r>
      <w:r w:rsidRPr="009E6199">
        <w:rPr>
          <w:rFonts w:ascii="Arial" w:eastAsiaTheme="minorEastAsia" w:hAnsi="Arial" w:cs="Arial"/>
        </w:rPr>
        <w:t>:</w:t>
      </w:r>
      <w:r w:rsidR="002B7E0B" w:rsidRPr="009E6199">
        <w:rPr>
          <w:rFonts w:ascii="Arial" w:eastAsiaTheme="minorEastAsia" w:hAnsi="Arial" w:cs="Arial"/>
        </w:rPr>
        <w:t xml:space="preserve"> Provide individuals with the necessary tools to manage their own anxiety symptoms by teaching them self-management</w:t>
      </w:r>
      <w:r w:rsidR="003F21E9" w:rsidRPr="009E6199">
        <w:rPr>
          <w:rFonts w:ascii="Arial" w:eastAsiaTheme="minorEastAsia" w:hAnsi="Arial" w:cs="Arial"/>
        </w:rPr>
        <w:t xml:space="preserve"> skills such as conscious breathing exercise, relaxation</w:t>
      </w:r>
      <w:r w:rsidR="009E6199" w:rsidRPr="009E6199">
        <w:rPr>
          <w:rFonts w:ascii="Arial" w:eastAsiaTheme="minorEastAsia" w:hAnsi="Arial" w:cs="Arial"/>
        </w:rPr>
        <w:t xml:space="preserve"> techniques, and problem solving techniques.</w:t>
      </w:r>
      <w:r w:rsidRPr="009E6199">
        <w:rPr>
          <w:rFonts w:ascii="Arial" w:eastAsiaTheme="minorEastAsia" w:hAnsi="Arial" w:cs="Arial"/>
        </w:rPr>
        <w:t xml:space="preserve"> </w:t>
      </w:r>
      <w:r w:rsidR="006712A6">
        <w:rPr>
          <w:rFonts w:ascii="Arial" w:eastAsiaTheme="minorEastAsia" w:hAnsi="Arial" w:cs="Arial"/>
        </w:rPr>
        <w:t>(MayoClinic</w:t>
      </w:r>
      <w:r w:rsidR="00974E19">
        <w:rPr>
          <w:rFonts w:ascii="Arial" w:eastAsiaTheme="minorEastAsia" w:hAnsi="Arial" w:cs="Arial"/>
        </w:rPr>
        <w:t>,2024)</w:t>
      </w:r>
    </w:p>
    <w:p w14:paraId="585AC90D" w14:textId="77777777" w:rsidR="00E75B18" w:rsidRPr="00E75B18" w:rsidRDefault="00E75B18" w:rsidP="00E75B18">
      <w:pPr>
        <w:pStyle w:val="ListParagraph"/>
        <w:spacing w:line="360" w:lineRule="auto"/>
        <w:rPr>
          <w:rFonts w:eastAsiaTheme="minorEastAsia"/>
          <w:b/>
          <w:color w:val="FF0000"/>
          <w:sz w:val="44"/>
          <w:szCs w:val="44"/>
        </w:rPr>
      </w:pPr>
    </w:p>
    <w:p w14:paraId="24115A6D" w14:textId="0A50CF10" w:rsidR="00720A1D" w:rsidRDefault="00391DE0" w:rsidP="55BA0F9C">
      <w:pPr>
        <w:pStyle w:val="ListParagraph"/>
        <w:rPr>
          <w:b/>
          <w:bCs/>
          <w:sz w:val="44"/>
          <w:szCs w:val="44"/>
        </w:rPr>
      </w:pPr>
      <w:r w:rsidRPr="55BA0F9C">
        <w:rPr>
          <w:b/>
          <w:bCs/>
          <w:sz w:val="44"/>
          <w:szCs w:val="44"/>
        </w:rPr>
        <w:t xml:space="preserve">Schizophrenia </w:t>
      </w:r>
      <w:r w:rsidR="45B90693" w:rsidRPr="55BA0F9C">
        <w:rPr>
          <w:b/>
          <w:bCs/>
          <w:sz w:val="44"/>
          <w:szCs w:val="44"/>
        </w:rPr>
        <w:t xml:space="preserve">- (1000 words for Schizophrenia)  </w:t>
      </w:r>
    </w:p>
    <w:p w14:paraId="2C67A349" w14:textId="10455BFD" w:rsidR="00720A1D" w:rsidRPr="00BC5D57" w:rsidRDefault="00720A1D" w:rsidP="4C75A505">
      <w:pPr>
        <w:pStyle w:val="ListParagraph"/>
        <w:numPr>
          <w:ilvl w:val="1"/>
          <w:numId w:val="15"/>
        </w:numPr>
        <w:rPr>
          <w:rFonts w:eastAsiaTheme="minorEastAsia"/>
          <w:sz w:val="44"/>
          <w:szCs w:val="44"/>
        </w:rPr>
      </w:pPr>
      <w:r w:rsidRPr="4C75A505">
        <w:rPr>
          <w:b/>
          <w:bCs/>
          <w:sz w:val="44"/>
          <w:szCs w:val="44"/>
        </w:rPr>
        <w:t xml:space="preserve">Definition </w:t>
      </w:r>
    </w:p>
    <w:p w14:paraId="009F3A28" w14:textId="77777777" w:rsidR="00E75B18" w:rsidRDefault="004C25F1"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What is schizophrenia? </w:t>
      </w:r>
    </w:p>
    <w:p w14:paraId="6E0A1F36" w14:textId="2DDFDFF3" w:rsidR="00BC5D57" w:rsidRPr="00793D4F" w:rsidRDefault="004C25F1"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Schizophrenia is </w:t>
      </w:r>
      <w:r w:rsidR="000E4968" w:rsidRPr="00793D4F">
        <w:rPr>
          <w:rFonts w:ascii="Arial" w:eastAsiaTheme="minorEastAsia" w:hAnsi="Arial" w:cs="Arial"/>
          <w:sz w:val="22"/>
          <w:szCs w:val="22"/>
        </w:rPr>
        <w:t>“a</w:t>
      </w:r>
      <w:r w:rsidR="00472A28" w:rsidRPr="00793D4F">
        <w:rPr>
          <w:rFonts w:ascii="Arial" w:eastAsiaTheme="minorEastAsia" w:hAnsi="Arial" w:cs="Arial"/>
          <w:sz w:val="22"/>
          <w:szCs w:val="22"/>
        </w:rPr>
        <w:t xml:space="preserve"> serious mental disorder in which people interpret reality abnorm</w:t>
      </w:r>
      <w:r w:rsidR="00C6303E" w:rsidRPr="00793D4F">
        <w:rPr>
          <w:rFonts w:ascii="Arial" w:eastAsiaTheme="minorEastAsia" w:hAnsi="Arial" w:cs="Arial"/>
          <w:sz w:val="22"/>
          <w:szCs w:val="22"/>
        </w:rPr>
        <w:t xml:space="preserve">ally. Schizophrenia may result in some combination of hallucinations, delusions, and extremely </w:t>
      </w:r>
      <w:r w:rsidR="00E92B5B" w:rsidRPr="00793D4F">
        <w:rPr>
          <w:rFonts w:ascii="Arial" w:eastAsiaTheme="minorEastAsia" w:hAnsi="Arial" w:cs="Arial"/>
          <w:sz w:val="22"/>
          <w:szCs w:val="22"/>
        </w:rPr>
        <w:t xml:space="preserve">disordered thinking and behaviour that impairs daily </w:t>
      </w:r>
      <w:r w:rsidR="000E4968" w:rsidRPr="00793D4F">
        <w:rPr>
          <w:rFonts w:ascii="Arial" w:eastAsiaTheme="minorEastAsia" w:hAnsi="Arial" w:cs="Arial"/>
          <w:sz w:val="22"/>
          <w:szCs w:val="22"/>
        </w:rPr>
        <w:t>functioning and</w:t>
      </w:r>
      <w:r w:rsidR="00E92B5B" w:rsidRPr="00793D4F">
        <w:rPr>
          <w:rFonts w:ascii="Arial" w:eastAsiaTheme="minorEastAsia" w:hAnsi="Arial" w:cs="Arial"/>
          <w:sz w:val="22"/>
          <w:szCs w:val="22"/>
        </w:rPr>
        <w:t xml:space="preserve"> can be disabling</w:t>
      </w:r>
      <w:r w:rsidR="00F92D48" w:rsidRPr="00793D4F">
        <w:rPr>
          <w:rFonts w:ascii="Arial" w:eastAsiaTheme="minorEastAsia" w:hAnsi="Arial" w:cs="Arial"/>
          <w:sz w:val="22"/>
          <w:szCs w:val="22"/>
        </w:rPr>
        <w:t xml:space="preserve">. People </w:t>
      </w:r>
      <w:r w:rsidR="00E92B5B" w:rsidRPr="00793D4F">
        <w:rPr>
          <w:rFonts w:ascii="Arial" w:eastAsiaTheme="minorEastAsia" w:hAnsi="Arial" w:cs="Arial"/>
          <w:sz w:val="22"/>
          <w:szCs w:val="22"/>
        </w:rPr>
        <w:t>with s</w:t>
      </w:r>
      <w:r w:rsidR="00F92D48" w:rsidRPr="00793D4F">
        <w:rPr>
          <w:rFonts w:ascii="Arial" w:eastAsiaTheme="minorEastAsia" w:hAnsi="Arial" w:cs="Arial"/>
          <w:sz w:val="22"/>
          <w:szCs w:val="22"/>
        </w:rPr>
        <w:t>chizophrenia require a l</w:t>
      </w:r>
      <w:r w:rsidR="00D57CB7" w:rsidRPr="00793D4F">
        <w:rPr>
          <w:rFonts w:ascii="Arial" w:eastAsiaTheme="minorEastAsia" w:hAnsi="Arial" w:cs="Arial"/>
          <w:sz w:val="22"/>
          <w:szCs w:val="22"/>
        </w:rPr>
        <w:t>ifelong treatment.” (MayoClinic,</w:t>
      </w:r>
      <w:r w:rsidR="000E4968" w:rsidRPr="00793D4F">
        <w:rPr>
          <w:rFonts w:ascii="Arial" w:eastAsiaTheme="minorEastAsia" w:hAnsi="Arial" w:cs="Arial"/>
          <w:sz w:val="22"/>
          <w:szCs w:val="22"/>
        </w:rPr>
        <w:t>2024)</w:t>
      </w:r>
    </w:p>
    <w:p w14:paraId="2E5A66B7" w14:textId="0396D7AB" w:rsidR="00604E02" w:rsidRPr="00793D4F" w:rsidRDefault="00B74FB3"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According t</w:t>
      </w:r>
      <w:r w:rsidR="00DF27FC" w:rsidRPr="00793D4F">
        <w:rPr>
          <w:rFonts w:ascii="Arial" w:eastAsiaTheme="minorEastAsia" w:hAnsi="Arial" w:cs="Arial"/>
          <w:sz w:val="22"/>
          <w:szCs w:val="22"/>
        </w:rPr>
        <w:t>o the World Health Organization</w:t>
      </w:r>
      <w:r w:rsidR="0039274B" w:rsidRPr="00793D4F">
        <w:rPr>
          <w:rFonts w:ascii="Arial" w:eastAsiaTheme="minorEastAsia" w:hAnsi="Arial" w:cs="Arial"/>
          <w:sz w:val="22"/>
          <w:szCs w:val="22"/>
        </w:rPr>
        <w:t xml:space="preserve"> </w:t>
      </w:r>
      <w:r w:rsidRPr="00793D4F">
        <w:rPr>
          <w:rFonts w:ascii="Arial" w:eastAsiaTheme="minorEastAsia" w:hAnsi="Arial" w:cs="Arial"/>
          <w:sz w:val="22"/>
          <w:szCs w:val="22"/>
        </w:rPr>
        <w:t>i</w:t>
      </w:r>
      <w:r w:rsidR="00A10134" w:rsidRPr="00793D4F">
        <w:rPr>
          <w:rFonts w:ascii="Arial" w:eastAsiaTheme="minorEastAsia" w:hAnsi="Arial" w:cs="Arial"/>
          <w:sz w:val="22"/>
          <w:szCs w:val="22"/>
        </w:rPr>
        <w:t xml:space="preserve">n the world, schizophrenia is affecting approximately 24 million of people </w:t>
      </w:r>
      <w:r w:rsidR="002F19AC" w:rsidRPr="00793D4F">
        <w:rPr>
          <w:rFonts w:ascii="Arial" w:eastAsiaTheme="minorEastAsia" w:hAnsi="Arial" w:cs="Arial"/>
          <w:sz w:val="22"/>
          <w:szCs w:val="22"/>
        </w:rPr>
        <w:t>which means 1 in 300 people (</w:t>
      </w:r>
      <w:r w:rsidR="004C1B64" w:rsidRPr="00793D4F">
        <w:rPr>
          <w:rFonts w:ascii="Arial" w:eastAsiaTheme="minorEastAsia" w:hAnsi="Arial" w:cs="Arial"/>
          <w:sz w:val="22"/>
          <w:szCs w:val="22"/>
        </w:rPr>
        <w:t xml:space="preserve">0,32%) worldwide. 1 in 222 people </w:t>
      </w:r>
      <w:r w:rsidR="0039274B" w:rsidRPr="00793D4F">
        <w:rPr>
          <w:rFonts w:ascii="Arial" w:eastAsiaTheme="minorEastAsia" w:hAnsi="Arial" w:cs="Arial"/>
          <w:sz w:val="22"/>
          <w:szCs w:val="22"/>
        </w:rPr>
        <w:t>(0,45%) among the adults</w:t>
      </w:r>
      <w:r w:rsidR="00604E02" w:rsidRPr="00793D4F">
        <w:rPr>
          <w:rFonts w:ascii="Arial" w:eastAsiaTheme="minorEastAsia" w:hAnsi="Arial" w:cs="Arial"/>
          <w:sz w:val="22"/>
          <w:szCs w:val="22"/>
        </w:rPr>
        <w:t>. (World Health Organization, 2024)</w:t>
      </w:r>
      <w:bookmarkStart w:id="0" w:name="_Hlk98342505"/>
      <w:r w:rsidR="003A55E7" w:rsidRPr="00793D4F">
        <w:rPr>
          <w:rFonts w:ascii="Arial" w:eastAsiaTheme="minorEastAsia" w:hAnsi="Arial" w:cs="Arial"/>
          <w:sz w:val="22"/>
          <w:szCs w:val="22"/>
        </w:rPr>
        <w:t xml:space="preserve">. </w:t>
      </w:r>
    </w:p>
    <w:p w14:paraId="06CCF539" w14:textId="5F28FF51" w:rsidR="008352EC" w:rsidRPr="00793D4F" w:rsidRDefault="008352EC"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lastRenderedPageBreak/>
        <w:t xml:space="preserve">In United Kingdom, schizophrenia </w:t>
      </w:r>
      <w:r w:rsidR="003F1308" w:rsidRPr="00793D4F">
        <w:rPr>
          <w:rFonts w:ascii="Arial" w:eastAsiaTheme="minorEastAsia" w:hAnsi="Arial" w:cs="Arial"/>
          <w:sz w:val="22"/>
          <w:szCs w:val="22"/>
        </w:rPr>
        <w:t xml:space="preserve">of the </w:t>
      </w:r>
      <w:r w:rsidR="00ED1D53" w:rsidRPr="00793D4F">
        <w:rPr>
          <w:rFonts w:ascii="Arial" w:eastAsiaTheme="minorEastAsia" w:hAnsi="Arial" w:cs="Arial"/>
          <w:sz w:val="22"/>
          <w:szCs w:val="22"/>
        </w:rPr>
        <w:t>68</w:t>
      </w:r>
      <w:r w:rsidR="00A27BBE" w:rsidRPr="00793D4F">
        <w:rPr>
          <w:rFonts w:ascii="Arial" w:eastAsiaTheme="minorEastAsia" w:hAnsi="Arial" w:cs="Arial"/>
          <w:sz w:val="22"/>
          <w:szCs w:val="22"/>
        </w:rPr>
        <w:t>5 000 of people have this disorder which is approximately 1</w:t>
      </w:r>
      <w:r w:rsidR="003F1308" w:rsidRPr="00793D4F">
        <w:rPr>
          <w:rFonts w:ascii="Arial" w:eastAsiaTheme="minorEastAsia" w:hAnsi="Arial" w:cs="Arial"/>
          <w:sz w:val="22"/>
          <w:szCs w:val="22"/>
        </w:rPr>
        <w:t>% of the population. (Monsenso,2022).</w:t>
      </w:r>
    </w:p>
    <w:bookmarkEnd w:id="0"/>
    <w:p w14:paraId="4E92068A" w14:textId="57B8DF53" w:rsidR="00792223" w:rsidRPr="00793D4F" w:rsidRDefault="00720A1D" w:rsidP="00793D4F">
      <w:pPr>
        <w:pStyle w:val="ListParagraph"/>
        <w:numPr>
          <w:ilvl w:val="1"/>
          <w:numId w:val="15"/>
        </w:numPr>
        <w:spacing w:line="360" w:lineRule="auto"/>
        <w:rPr>
          <w:rFonts w:ascii="Arial" w:eastAsiaTheme="minorEastAsia" w:hAnsi="Arial" w:cs="Arial"/>
          <w:b/>
          <w:bCs/>
        </w:rPr>
      </w:pPr>
      <w:r w:rsidRPr="00793D4F">
        <w:rPr>
          <w:rFonts w:ascii="Arial" w:hAnsi="Arial" w:cs="Arial"/>
          <w:b/>
          <w:bCs/>
        </w:rPr>
        <w:t>classification</w:t>
      </w:r>
      <w:r w:rsidR="00792223" w:rsidRPr="00793D4F">
        <w:rPr>
          <w:rFonts w:ascii="Arial" w:hAnsi="Arial" w:cs="Arial"/>
        </w:rPr>
        <w:t xml:space="preserve"> (Schizophrenia</w:t>
      </w:r>
      <w:r w:rsidR="00B04679" w:rsidRPr="00793D4F">
        <w:rPr>
          <w:rFonts w:ascii="Arial" w:hAnsi="Arial" w:cs="Arial"/>
        </w:rPr>
        <w:t xml:space="preserve"> within the ICD –10 </w:t>
      </w:r>
      <w:r w:rsidR="6BC78195" w:rsidRPr="00793D4F">
        <w:rPr>
          <w:rFonts w:ascii="Arial" w:hAnsi="Arial" w:cs="Arial"/>
        </w:rPr>
        <w:t xml:space="preserve">is classified as </w:t>
      </w:r>
      <w:r w:rsidR="00792223" w:rsidRPr="00793D4F">
        <w:rPr>
          <w:rFonts w:ascii="Arial" w:hAnsi="Arial" w:cs="Arial"/>
        </w:rPr>
        <w:t>schizotypal and delusional disorders</w:t>
      </w:r>
    </w:p>
    <w:p w14:paraId="0D00C72E" w14:textId="3EF18049" w:rsidR="00972299" w:rsidRPr="00793D4F" w:rsidRDefault="00792223" w:rsidP="00793D4F">
      <w:pPr>
        <w:pStyle w:val="ListParagraph"/>
        <w:numPr>
          <w:ilvl w:val="1"/>
          <w:numId w:val="15"/>
        </w:numPr>
        <w:spacing w:line="360" w:lineRule="auto"/>
        <w:rPr>
          <w:rFonts w:ascii="Arial" w:hAnsi="Arial" w:cs="Arial"/>
          <w:i/>
          <w:iCs/>
        </w:rPr>
      </w:pPr>
      <w:r w:rsidRPr="00793D4F">
        <w:rPr>
          <w:rFonts w:ascii="Arial" w:hAnsi="Arial" w:cs="Arial"/>
        </w:rPr>
        <w:t>(F20-F29)</w:t>
      </w:r>
      <w:r w:rsidR="00720A1D" w:rsidRPr="00793D4F">
        <w:rPr>
          <w:rFonts w:ascii="Arial" w:hAnsi="Arial" w:cs="Arial"/>
        </w:rPr>
        <w:t xml:space="preserve">, </w:t>
      </w:r>
    </w:p>
    <w:p w14:paraId="4B5CF6F5" w14:textId="1FF4CC4A" w:rsidR="00972299" w:rsidRPr="00793D4F" w:rsidRDefault="00720A1D" w:rsidP="00793D4F">
      <w:pPr>
        <w:pStyle w:val="ListParagraph"/>
        <w:numPr>
          <w:ilvl w:val="1"/>
          <w:numId w:val="15"/>
        </w:numPr>
        <w:spacing w:line="360" w:lineRule="auto"/>
        <w:rPr>
          <w:rFonts w:ascii="Arial" w:eastAsiaTheme="minorEastAsia" w:hAnsi="Arial" w:cs="Arial"/>
          <w:b/>
          <w:bCs/>
          <w:i/>
          <w:iCs/>
        </w:rPr>
      </w:pPr>
      <w:r w:rsidRPr="00793D4F">
        <w:rPr>
          <w:rFonts w:ascii="Arial" w:hAnsi="Arial" w:cs="Arial"/>
          <w:b/>
          <w:bCs/>
        </w:rPr>
        <w:t>Causes (Aetiology)</w:t>
      </w:r>
    </w:p>
    <w:p w14:paraId="0A1235F9" w14:textId="116B3481" w:rsidR="00120EBD" w:rsidRPr="00793D4F" w:rsidRDefault="00120EB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The causes of schizophrenia are still unknown. </w:t>
      </w:r>
      <w:r w:rsidR="00416D97" w:rsidRPr="00793D4F">
        <w:rPr>
          <w:rFonts w:ascii="Arial" w:eastAsiaTheme="minorEastAsia" w:hAnsi="Arial" w:cs="Arial"/>
          <w:sz w:val="22"/>
          <w:szCs w:val="22"/>
        </w:rPr>
        <w:t xml:space="preserve">Some research </w:t>
      </w:r>
      <w:r w:rsidR="00CB23C5" w:rsidRPr="00793D4F">
        <w:rPr>
          <w:rFonts w:ascii="Arial" w:eastAsiaTheme="minorEastAsia" w:hAnsi="Arial" w:cs="Arial"/>
          <w:sz w:val="22"/>
          <w:szCs w:val="22"/>
        </w:rPr>
        <w:t>are giving the hypothesis that it can be a combination of physical, genetic, psych</w:t>
      </w:r>
      <w:r w:rsidR="0065571E" w:rsidRPr="00793D4F">
        <w:rPr>
          <w:rFonts w:ascii="Arial" w:eastAsiaTheme="minorEastAsia" w:hAnsi="Arial" w:cs="Arial"/>
          <w:sz w:val="22"/>
          <w:szCs w:val="22"/>
        </w:rPr>
        <w:t xml:space="preserve">ological </w:t>
      </w:r>
      <w:r w:rsidR="009C3633" w:rsidRPr="00793D4F">
        <w:rPr>
          <w:rFonts w:ascii="Arial" w:eastAsiaTheme="minorEastAsia" w:hAnsi="Arial" w:cs="Arial"/>
          <w:sz w:val="22"/>
          <w:szCs w:val="22"/>
        </w:rPr>
        <w:t xml:space="preserve">and environmental factors which are contributing </w:t>
      </w:r>
      <w:r w:rsidR="008F0D11" w:rsidRPr="00793D4F">
        <w:rPr>
          <w:rFonts w:ascii="Arial" w:eastAsiaTheme="minorEastAsia" w:hAnsi="Arial" w:cs="Arial"/>
          <w:sz w:val="22"/>
          <w:szCs w:val="22"/>
        </w:rPr>
        <w:t xml:space="preserve">to make an individual develop this condition. </w:t>
      </w:r>
    </w:p>
    <w:p w14:paraId="5856B66D" w14:textId="04D0C241" w:rsidR="008F0D11" w:rsidRPr="00793D4F" w:rsidRDefault="008F0D11"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Genetics:</w:t>
      </w:r>
      <w:r w:rsidR="00075E3F" w:rsidRPr="00793D4F">
        <w:rPr>
          <w:rFonts w:ascii="Arial" w:hAnsi="Arial" w:cs="Arial"/>
          <w:sz w:val="22"/>
          <w:szCs w:val="22"/>
          <w:shd w:val="clear" w:color="auto" w:fill="FFFFFF"/>
        </w:rPr>
        <w:t xml:space="preserve"> </w:t>
      </w:r>
      <w:r w:rsidR="008A4243">
        <w:rPr>
          <w:rFonts w:ascii="Arial" w:hAnsi="Arial" w:cs="Arial"/>
          <w:sz w:val="22"/>
          <w:szCs w:val="22"/>
          <w:shd w:val="clear" w:color="auto" w:fill="FFFFFF"/>
        </w:rPr>
        <w:t>Genetics has a si</w:t>
      </w:r>
      <w:r w:rsidR="00BB6A1A">
        <w:rPr>
          <w:rFonts w:ascii="Arial" w:hAnsi="Arial" w:cs="Arial"/>
          <w:sz w:val="22"/>
          <w:szCs w:val="22"/>
          <w:shd w:val="clear" w:color="auto" w:fill="FFFFFF"/>
        </w:rPr>
        <w:t xml:space="preserve">gnificant influence on schizophrenia. </w:t>
      </w:r>
      <w:r w:rsidR="00075E3F" w:rsidRPr="00793D4F">
        <w:rPr>
          <w:rFonts w:ascii="Arial" w:hAnsi="Arial" w:cs="Arial"/>
          <w:sz w:val="22"/>
          <w:szCs w:val="22"/>
          <w:shd w:val="clear" w:color="auto" w:fill="FFFFFF"/>
        </w:rPr>
        <w:t>Schizophrenia is more common in those who have family members with the illness. It is important to remember, though, that environmental factors also play a significant role in the development of schizophrenia, so having a genetic predisposition does not guarantee it.</w:t>
      </w:r>
    </w:p>
    <w:p w14:paraId="0D477869" w14:textId="0BD5E6E1" w:rsidR="008F0D11" w:rsidRPr="00793D4F" w:rsidRDefault="009E2885"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Parental Factors:</w:t>
      </w:r>
      <w:r w:rsidR="00FE36EB" w:rsidRPr="00793D4F">
        <w:rPr>
          <w:rFonts w:ascii="Arial" w:eastAsiaTheme="minorEastAsia" w:hAnsi="Arial" w:cs="Arial"/>
          <w:sz w:val="22"/>
          <w:szCs w:val="22"/>
        </w:rPr>
        <w:t xml:space="preserve"> </w:t>
      </w:r>
      <w:r w:rsidR="00E26FFB">
        <w:rPr>
          <w:rFonts w:ascii="Arial" w:hAnsi="Arial" w:cs="Arial"/>
          <w:sz w:val="22"/>
          <w:szCs w:val="22"/>
          <w:shd w:val="clear" w:color="auto" w:fill="FFFFFF"/>
        </w:rPr>
        <w:t>Pregnancy-related exposure to particular environmental factors, such as stress, malnutrition, infections</w:t>
      </w:r>
      <w:r w:rsidR="00725CD0">
        <w:rPr>
          <w:rFonts w:ascii="Arial" w:hAnsi="Arial" w:cs="Arial"/>
          <w:sz w:val="22"/>
          <w:szCs w:val="22"/>
          <w:shd w:val="clear" w:color="auto" w:fill="FFFFFF"/>
        </w:rPr>
        <w:t xml:space="preserve">, or toxic exposure may increase the child’s risk of schizophrenia. </w:t>
      </w:r>
      <w:r w:rsidR="00FE36EB" w:rsidRPr="00793D4F">
        <w:rPr>
          <w:rFonts w:ascii="Arial" w:hAnsi="Arial" w:cs="Arial"/>
          <w:sz w:val="22"/>
          <w:szCs w:val="22"/>
          <w:shd w:val="clear" w:color="auto" w:fill="FFFFFF"/>
        </w:rPr>
        <w:t>Lack of oxygen and other birth complications have also been linked to an increased risk.</w:t>
      </w:r>
      <w:r w:rsidR="00203BA7">
        <w:rPr>
          <w:rFonts w:ascii="Arial" w:hAnsi="Arial" w:cs="Arial"/>
          <w:sz w:val="22"/>
          <w:szCs w:val="22"/>
          <w:shd w:val="clear" w:color="auto" w:fill="FFFFFF"/>
        </w:rPr>
        <w:t xml:space="preserve"> (MayoClinic,2024)</w:t>
      </w:r>
    </w:p>
    <w:p w14:paraId="22FDBF99" w14:textId="25F65259" w:rsidR="009E2885" w:rsidRPr="00793D4F" w:rsidRDefault="009E2885"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Brain Chemistry and Structure: </w:t>
      </w:r>
      <w:r w:rsidR="008E4814">
        <w:rPr>
          <w:rFonts w:ascii="Arial" w:hAnsi="Arial" w:cs="Arial"/>
          <w:sz w:val="22"/>
          <w:szCs w:val="22"/>
          <w:shd w:val="clear" w:color="auto" w:fill="FFFFFF"/>
        </w:rPr>
        <w:t>Deficits in certain neurotransmitters, such as glutamate, serot</w:t>
      </w:r>
      <w:r w:rsidR="00E26FFB">
        <w:rPr>
          <w:rFonts w:ascii="Arial" w:hAnsi="Arial" w:cs="Arial"/>
          <w:sz w:val="22"/>
          <w:szCs w:val="22"/>
          <w:shd w:val="clear" w:color="auto" w:fill="FFFFFF"/>
        </w:rPr>
        <w:t xml:space="preserve">onin, and dopamine, are thought to play a role in the development of schizophrenia. </w:t>
      </w:r>
      <w:r w:rsidR="00214CC2" w:rsidRPr="00793D4F">
        <w:rPr>
          <w:rFonts w:ascii="Arial" w:hAnsi="Arial" w:cs="Arial"/>
          <w:sz w:val="22"/>
          <w:szCs w:val="22"/>
          <w:shd w:val="clear" w:color="auto" w:fill="FFFFFF"/>
        </w:rPr>
        <w:t>Furthermore, individuals with schizophrenia have been observed to have abnormal brain anatomy, particularly in areas such as the thalamus, hippocampal lobe, and prefrontal cortex.</w:t>
      </w:r>
    </w:p>
    <w:p w14:paraId="70AC447E" w14:textId="0A2CFD39" w:rsidR="00EE1537" w:rsidRPr="00793D4F" w:rsidRDefault="00EE1537" w:rsidP="00793D4F">
      <w:pPr>
        <w:spacing w:line="360" w:lineRule="auto"/>
        <w:rPr>
          <w:rFonts w:ascii="Arial" w:hAnsi="Arial" w:cs="Arial"/>
          <w:sz w:val="22"/>
          <w:szCs w:val="22"/>
        </w:rPr>
      </w:pPr>
      <w:r w:rsidRPr="00793D4F">
        <w:rPr>
          <w:rFonts w:ascii="Arial" w:eastAsiaTheme="minorEastAsia" w:hAnsi="Arial" w:cs="Arial"/>
          <w:sz w:val="22"/>
          <w:szCs w:val="22"/>
        </w:rPr>
        <w:t>Psychosocial Factors:</w:t>
      </w:r>
      <w:r w:rsidR="000F0328" w:rsidRPr="00793D4F">
        <w:rPr>
          <w:rFonts w:ascii="Arial" w:eastAsiaTheme="minorEastAsia" w:hAnsi="Arial" w:cs="Arial"/>
          <w:sz w:val="22"/>
          <w:szCs w:val="22"/>
        </w:rPr>
        <w:t xml:space="preserve"> </w:t>
      </w:r>
      <w:r w:rsidR="005215D7" w:rsidRPr="00793D4F">
        <w:rPr>
          <w:rFonts w:ascii="Arial" w:hAnsi="Arial" w:cs="Arial"/>
          <w:sz w:val="22"/>
          <w:szCs w:val="22"/>
        </w:rPr>
        <w:t>Even though they are not the direct cause, psychological stressors like trauma, violence, neglect, social isolation, and growing up in an urban environment can make people more likely to develop schizophrenia if they already have other risk factors or are genetically predisposed to the disorder.</w:t>
      </w:r>
    </w:p>
    <w:p w14:paraId="62FCA076" w14:textId="77777777" w:rsidR="00B14548" w:rsidRPr="00793D4F" w:rsidRDefault="00EE1537" w:rsidP="00793D4F">
      <w:pPr>
        <w:spacing w:line="360" w:lineRule="auto"/>
        <w:rPr>
          <w:rFonts w:ascii="Arial" w:hAnsi="Arial" w:cs="Arial"/>
          <w:sz w:val="22"/>
          <w:szCs w:val="22"/>
        </w:rPr>
      </w:pPr>
      <w:r w:rsidRPr="00793D4F">
        <w:rPr>
          <w:rFonts w:ascii="Arial" w:eastAsiaTheme="minorEastAsia" w:hAnsi="Arial" w:cs="Arial"/>
          <w:sz w:val="22"/>
          <w:szCs w:val="22"/>
        </w:rPr>
        <w:t>Drug Abuse:</w:t>
      </w:r>
      <w:r w:rsidR="00B14548" w:rsidRPr="00793D4F">
        <w:rPr>
          <w:rFonts w:ascii="Arial" w:eastAsiaTheme="minorEastAsia" w:hAnsi="Arial" w:cs="Arial"/>
          <w:sz w:val="22"/>
          <w:szCs w:val="22"/>
        </w:rPr>
        <w:t xml:space="preserve"> </w:t>
      </w:r>
      <w:r w:rsidR="00B14548" w:rsidRPr="00793D4F">
        <w:rPr>
          <w:rFonts w:ascii="Arial" w:hAnsi="Arial" w:cs="Arial"/>
          <w:sz w:val="22"/>
          <w:szCs w:val="22"/>
        </w:rPr>
        <w:t>Abuse of drugs, especially psychoactive ones like LSD, cannabis, or amphetamines, can increase the risk of schizophrenia, especially in genetically susceptible individuals.</w:t>
      </w:r>
    </w:p>
    <w:p w14:paraId="5FA7C073" w14:textId="10A4A9E9" w:rsidR="00EE1537" w:rsidRPr="00793D4F" w:rsidRDefault="00EE1537" w:rsidP="00793D4F">
      <w:pPr>
        <w:spacing w:line="360" w:lineRule="auto"/>
        <w:rPr>
          <w:rFonts w:ascii="Arial" w:eastAsiaTheme="minorEastAsia" w:hAnsi="Arial" w:cs="Arial"/>
          <w:sz w:val="22"/>
          <w:szCs w:val="22"/>
        </w:rPr>
      </w:pPr>
    </w:p>
    <w:p w14:paraId="07AFD59A" w14:textId="6F1F2825" w:rsidR="007878BB" w:rsidRDefault="00614106" w:rsidP="007878BB">
      <w:pPr>
        <w:spacing w:line="360" w:lineRule="auto"/>
        <w:rPr>
          <w:rFonts w:ascii="Arial" w:eastAsiaTheme="minorEastAsia" w:hAnsi="Arial" w:cs="Arial"/>
          <w:sz w:val="22"/>
          <w:szCs w:val="22"/>
        </w:rPr>
      </w:pPr>
      <w:r w:rsidRPr="00793D4F">
        <w:rPr>
          <w:rFonts w:ascii="Arial" w:eastAsiaTheme="minorEastAsia" w:hAnsi="Arial" w:cs="Arial"/>
          <w:sz w:val="22"/>
          <w:szCs w:val="22"/>
        </w:rPr>
        <w:t>Stress:</w:t>
      </w:r>
      <w:r w:rsidR="00944EB4">
        <w:rPr>
          <w:rFonts w:ascii="Arial" w:eastAsiaTheme="minorEastAsia" w:hAnsi="Arial" w:cs="Arial"/>
          <w:sz w:val="22"/>
          <w:szCs w:val="22"/>
        </w:rPr>
        <w:t xml:space="preserve"> Individuals who are already at risk for schizophrenia may experience the onset</w:t>
      </w:r>
      <w:r w:rsidR="007878BB">
        <w:rPr>
          <w:rFonts w:ascii="Arial" w:eastAsiaTheme="minorEastAsia" w:hAnsi="Arial" w:cs="Arial"/>
          <w:sz w:val="22"/>
          <w:szCs w:val="22"/>
        </w:rPr>
        <w:t xml:space="preserve"> or worsening of symptoms as a result of life events or ongoing stress</w:t>
      </w:r>
      <w:r w:rsidR="00A962B2">
        <w:rPr>
          <w:rFonts w:ascii="Arial" w:eastAsiaTheme="minorEastAsia" w:hAnsi="Arial" w:cs="Arial"/>
          <w:sz w:val="22"/>
          <w:szCs w:val="22"/>
        </w:rPr>
        <w:t>.</w:t>
      </w:r>
      <w:r w:rsidR="00203BA7">
        <w:rPr>
          <w:rFonts w:ascii="Arial" w:eastAsiaTheme="minorEastAsia" w:hAnsi="Arial" w:cs="Arial"/>
          <w:sz w:val="22"/>
          <w:szCs w:val="22"/>
        </w:rPr>
        <w:t xml:space="preserve"> (NHS,2022)</w:t>
      </w:r>
    </w:p>
    <w:p w14:paraId="11BD587B" w14:textId="77777777" w:rsidR="00A962B2" w:rsidRDefault="00A962B2" w:rsidP="007878BB">
      <w:pPr>
        <w:spacing w:line="360" w:lineRule="auto"/>
        <w:rPr>
          <w:rFonts w:ascii="Arial" w:eastAsiaTheme="minorEastAsia" w:hAnsi="Arial" w:cs="Arial"/>
          <w:sz w:val="22"/>
          <w:szCs w:val="22"/>
        </w:rPr>
      </w:pPr>
    </w:p>
    <w:p w14:paraId="43CFEB37" w14:textId="1BF143A9" w:rsidR="00972299" w:rsidRPr="00793D4F" w:rsidRDefault="00720A1D" w:rsidP="007878BB">
      <w:pPr>
        <w:spacing w:line="360" w:lineRule="auto"/>
        <w:rPr>
          <w:rFonts w:ascii="Arial" w:eastAsiaTheme="minorEastAsia" w:hAnsi="Arial" w:cs="Arial"/>
          <w:b/>
          <w:bCs/>
          <w:i/>
          <w:iCs/>
          <w:sz w:val="22"/>
          <w:szCs w:val="22"/>
        </w:rPr>
      </w:pPr>
      <w:r w:rsidRPr="00793D4F">
        <w:rPr>
          <w:rFonts w:ascii="Arial" w:hAnsi="Arial" w:cs="Arial"/>
          <w:b/>
          <w:bCs/>
          <w:sz w:val="22"/>
          <w:szCs w:val="22"/>
        </w:rPr>
        <w:t>Signs</w:t>
      </w:r>
      <w:r w:rsidR="00F46807" w:rsidRPr="00793D4F">
        <w:rPr>
          <w:rFonts w:ascii="Arial" w:hAnsi="Arial" w:cs="Arial"/>
          <w:b/>
          <w:bCs/>
          <w:sz w:val="22"/>
          <w:szCs w:val="22"/>
        </w:rPr>
        <w:t>/Symptoms</w:t>
      </w:r>
    </w:p>
    <w:p w14:paraId="4D67AF79" w14:textId="1B5CAC66" w:rsidR="00611DA3" w:rsidRPr="00793D4F" w:rsidRDefault="001D7247"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Schizophrenia is a chronic and severe mental disorder that is characterized by</w:t>
      </w:r>
      <w:r w:rsidR="006F7590" w:rsidRPr="00793D4F">
        <w:rPr>
          <w:rFonts w:ascii="Arial" w:eastAsiaTheme="minorEastAsia" w:hAnsi="Arial" w:cs="Arial"/>
          <w:sz w:val="22"/>
          <w:szCs w:val="22"/>
        </w:rPr>
        <w:t xml:space="preserve"> a big range of symptoms that can have an very important impact on the individual</w:t>
      </w:r>
      <w:r w:rsidR="00CC2D50" w:rsidRPr="00793D4F">
        <w:rPr>
          <w:rFonts w:ascii="Arial" w:eastAsiaTheme="minorEastAsia" w:hAnsi="Arial" w:cs="Arial"/>
          <w:sz w:val="22"/>
          <w:szCs w:val="22"/>
        </w:rPr>
        <w:t xml:space="preserve">’s thoughts, emotions and </w:t>
      </w:r>
      <w:r w:rsidR="00CC2D50" w:rsidRPr="00793D4F">
        <w:rPr>
          <w:rFonts w:ascii="Arial" w:eastAsiaTheme="minorEastAsia" w:hAnsi="Arial" w:cs="Arial"/>
          <w:sz w:val="22"/>
          <w:szCs w:val="22"/>
        </w:rPr>
        <w:lastRenderedPageBreak/>
        <w:t xml:space="preserve">behaviours. </w:t>
      </w:r>
      <w:r w:rsidR="008151BB" w:rsidRPr="00793D4F">
        <w:rPr>
          <w:rFonts w:ascii="Arial" w:eastAsiaTheme="minorEastAsia" w:hAnsi="Arial" w:cs="Arial"/>
          <w:sz w:val="22"/>
          <w:szCs w:val="22"/>
        </w:rPr>
        <w:t xml:space="preserve">The symptoms are </w:t>
      </w:r>
      <w:r w:rsidR="00790F2A" w:rsidRPr="00793D4F">
        <w:rPr>
          <w:rFonts w:ascii="Arial" w:eastAsiaTheme="minorEastAsia" w:hAnsi="Arial" w:cs="Arial"/>
          <w:sz w:val="22"/>
          <w:szCs w:val="22"/>
        </w:rPr>
        <w:t>categorised into three main groups which are the positive symptoms, negative sy</w:t>
      </w:r>
      <w:r w:rsidR="00EA0261" w:rsidRPr="00793D4F">
        <w:rPr>
          <w:rFonts w:ascii="Arial" w:eastAsiaTheme="minorEastAsia" w:hAnsi="Arial" w:cs="Arial"/>
          <w:sz w:val="22"/>
          <w:szCs w:val="22"/>
        </w:rPr>
        <w:t xml:space="preserve">mptoms, and cognitive symptoms. </w:t>
      </w:r>
    </w:p>
    <w:p w14:paraId="08F35DD2" w14:textId="4367F77E" w:rsidR="00E0117D" w:rsidRPr="00793D4F" w:rsidRDefault="00EF5395" w:rsidP="00793D4F">
      <w:pPr>
        <w:pStyle w:val="ListParagraph"/>
        <w:numPr>
          <w:ilvl w:val="0"/>
          <w:numId w:val="26"/>
        </w:numPr>
        <w:spacing w:line="360" w:lineRule="auto"/>
        <w:rPr>
          <w:rFonts w:ascii="Arial" w:eastAsiaTheme="minorEastAsia" w:hAnsi="Arial" w:cs="Arial"/>
        </w:rPr>
      </w:pPr>
      <w:r w:rsidRPr="00793D4F">
        <w:rPr>
          <w:rFonts w:ascii="Arial" w:eastAsiaTheme="minorEastAsia" w:hAnsi="Arial" w:cs="Arial"/>
        </w:rPr>
        <w:t xml:space="preserve">Positive </w:t>
      </w:r>
      <w:r w:rsidR="00D26128" w:rsidRPr="00793D4F">
        <w:rPr>
          <w:rFonts w:ascii="Arial" w:eastAsiaTheme="minorEastAsia" w:hAnsi="Arial" w:cs="Arial"/>
        </w:rPr>
        <w:t>S</w:t>
      </w:r>
      <w:r w:rsidRPr="00793D4F">
        <w:rPr>
          <w:rFonts w:ascii="Arial" w:eastAsiaTheme="minorEastAsia" w:hAnsi="Arial" w:cs="Arial"/>
        </w:rPr>
        <w:t xml:space="preserve">ymptoms: </w:t>
      </w:r>
    </w:p>
    <w:p w14:paraId="7CF9EBC7" w14:textId="77777777" w:rsidR="00F71F3D" w:rsidRPr="00793D4F" w:rsidRDefault="00CF7A0F" w:rsidP="00793D4F">
      <w:pPr>
        <w:spacing w:line="360" w:lineRule="auto"/>
        <w:rPr>
          <w:rFonts w:ascii="Arial" w:hAnsi="Arial" w:cs="Arial"/>
          <w:sz w:val="22"/>
          <w:szCs w:val="22"/>
        </w:rPr>
      </w:pPr>
      <w:r w:rsidRPr="00793D4F">
        <w:rPr>
          <w:rFonts w:ascii="Arial" w:eastAsiaTheme="minorEastAsia" w:hAnsi="Arial" w:cs="Arial"/>
          <w:sz w:val="22"/>
          <w:szCs w:val="22"/>
        </w:rPr>
        <w:t>Hallucinations:</w:t>
      </w:r>
      <w:r w:rsidR="00B433D7" w:rsidRPr="00793D4F">
        <w:rPr>
          <w:rFonts w:ascii="Arial" w:eastAsiaTheme="minorEastAsia" w:hAnsi="Arial" w:cs="Arial"/>
          <w:sz w:val="22"/>
          <w:szCs w:val="22"/>
        </w:rPr>
        <w:t xml:space="preserve"> </w:t>
      </w:r>
      <w:r w:rsidR="00F71F3D" w:rsidRPr="00793D4F">
        <w:rPr>
          <w:rFonts w:ascii="Arial" w:hAnsi="Arial" w:cs="Arial"/>
          <w:sz w:val="22"/>
          <w:szCs w:val="22"/>
        </w:rPr>
        <w:t xml:space="preserve">false sensory experiences that are perceived. These may include sensory hallucinations (the ability to detect things), gustatory hallucinations (taste choices), auditory hallucinations (the ability to hear sounds), visual hallucinations (the ability to see objects that are not there), and tactile hallucinations (feelings on the skin). </w:t>
      </w:r>
    </w:p>
    <w:p w14:paraId="7014206C" w14:textId="1AD71EFE" w:rsidR="00CF7A0F" w:rsidRPr="00793D4F" w:rsidRDefault="00CF7A0F" w:rsidP="00793D4F">
      <w:pPr>
        <w:spacing w:line="360" w:lineRule="auto"/>
        <w:ind w:left="360"/>
        <w:rPr>
          <w:rFonts w:ascii="Arial" w:eastAsiaTheme="minorEastAsia" w:hAnsi="Arial" w:cs="Arial"/>
          <w:sz w:val="22"/>
          <w:szCs w:val="22"/>
        </w:rPr>
      </w:pPr>
    </w:p>
    <w:p w14:paraId="046C7088" w14:textId="31D7906F" w:rsidR="00CF7A0F" w:rsidRPr="00793D4F" w:rsidRDefault="00CF7A0F" w:rsidP="00793D4F">
      <w:pPr>
        <w:spacing w:line="360" w:lineRule="auto"/>
        <w:ind w:left="360"/>
        <w:rPr>
          <w:rFonts w:ascii="Arial" w:eastAsiaTheme="minorEastAsia" w:hAnsi="Arial" w:cs="Arial"/>
          <w:sz w:val="22"/>
          <w:szCs w:val="22"/>
        </w:rPr>
      </w:pPr>
      <w:r w:rsidRPr="00793D4F">
        <w:rPr>
          <w:rFonts w:ascii="Arial" w:eastAsiaTheme="minorEastAsia" w:hAnsi="Arial" w:cs="Arial"/>
          <w:sz w:val="22"/>
          <w:szCs w:val="22"/>
        </w:rPr>
        <w:t>Delusions:</w:t>
      </w:r>
      <w:r w:rsidR="00942D8D" w:rsidRPr="00793D4F">
        <w:rPr>
          <w:rFonts w:ascii="Arial" w:eastAsiaTheme="minorEastAsia" w:hAnsi="Arial" w:cs="Arial"/>
          <w:sz w:val="22"/>
          <w:szCs w:val="22"/>
        </w:rPr>
        <w:t xml:space="preserve"> The person will start believing in things that are not true </w:t>
      </w:r>
      <w:r w:rsidR="00E24537" w:rsidRPr="00793D4F">
        <w:rPr>
          <w:rFonts w:ascii="Arial" w:eastAsiaTheme="minorEastAsia" w:hAnsi="Arial" w:cs="Arial"/>
          <w:sz w:val="22"/>
          <w:szCs w:val="22"/>
        </w:rPr>
        <w:t>and start mixing the re</w:t>
      </w:r>
      <w:r w:rsidR="00BE5873" w:rsidRPr="00793D4F">
        <w:rPr>
          <w:rFonts w:ascii="Arial" w:eastAsiaTheme="minorEastAsia" w:hAnsi="Arial" w:cs="Arial"/>
          <w:sz w:val="22"/>
          <w:szCs w:val="22"/>
        </w:rPr>
        <w:t>ality</w:t>
      </w:r>
      <w:r w:rsidR="00D800BB" w:rsidRPr="00793D4F">
        <w:rPr>
          <w:rFonts w:ascii="Arial" w:eastAsiaTheme="minorEastAsia" w:hAnsi="Arial" w:cs="Arial"/>
          <w:sz w:val="22"/>
          <w:szCs w:val="22"/>
        </w:rPr>
        <w:t xml:space="preserve"> and their imagination. The common delusions in schizophrenia</w:t>
      </w:r>
      <w:r w:rsidR="000B6A86" w:rsidRPr="00793D4F">
        <w:rPr>
          <w:rFonts w:ascii="Arial" w:eastAsiaTheme="minorEastAsia" w:hAnsi="Arial" w:cs="Arial"/>
          <w:sz w:val="22"/>
          <w:szCs w:val="22"/>
        </w:rPr>
        <w:t xml:space="preserve"> include most of the time paranoid delusions (they believe that people are plotting against them), delusions</w:t>
      </w:r>
      <w:r w:rsidR="00CD2916" w:rsidRPr="00793D4F">
        <w:rPr>
          <w:rFonts w:ascii="Arial" w:eastAsiaTheme="minorEastAsia" w:hAnsi="Arial" w:cs="Arial"/>
          <w:sz w:val="22"/>
          <w:szCs w:val="22"/>
        </w:rPr>
        <w:t xml:space="preserve"> of grandeur </w:t>
      </w:r>
      <w:r w:rsidR="00551AF0" w:rsidRPr="00793D4F">
        <w:rPr>
          <w:rFonts w:ascii="Arial" w:eastAsiaTheme="minorEastAsia" w:hAnsi="Arial" w:cs="Arial"/>
          <w:sz w:val="22"/>
          <w:szCs w:val="22"/>
        </w:rPr>
        <w:t>(the belief that one person has special powers or abilities), or delusions of reference</w:t>
      </w:r>
      <w:r w:rsidR="008C6DA5" w:rsidRPr="00793D4F">
        <w:rPr>
          <w:rFonts w:ascii="Arial" w:eastAsiaTheme="minorEastAsia" w:hAnsi="Arial" w:cs="Arial"/>
          <w:sz w:val="22"/>
          <w:szCs w:val="22"/>
        </w:rPr>
        <w:t xml:space="preserve"> (belief that unrelated events or objects</w:t>
      </w:r>
      <w:r w:rsidR="00A47C0B" w:rsidRPr="00793D4F">
        <w:rPr>
          <w:rFonts w:ascii="Arial" w:eastAsiaTheme="minorEastAsia" w:hAnsi="Arial" w:cs="Arial"/>
          <w:sz w:val="22"/>
          <w:szCs w:val="22"/>
        </w:rPr>
        <w:t xml:space="preserve"> have personal significance). </w:t>
      </w:r>
    </w:p>
    <w:p w14:paraId="665CED47" w14:textId="7587E1C2" w:rsidR="00CF7A0F" w:rsidRPr="00793D4F" w:rsidRDefault="00CF7A0F" w:rsidP="00793D4F">
      <w:pPr>
        <w:spacing w:line="360" w:lineRule="auto"/>
        <w:ind w:left="360"/>
        <w:rPr>
          <w:rFonts w:ascii="Arial" w:eastAsiaTheme="minorEastAsia" w:hAnsi="Arial" w:cs="Arial"/>
          <w:sz w:val="22"/>
          <w:szCs w:val="22"/>
        </w:rPr>
      </w:pPr>
      <w:r w:rsidRPr="00793D4F">
        <w:rPr>
          <w:rFonts w:ascii="Arial" w:eastAsiaTheme="minorEastAsia" w:hAnsi="Arial" w:cs="Arial"/>
          <w:sz w:val="22"/>
          <w:szCs w:val="22"/>
        </w:rPr>
        <w:t>D</w:t>
      </w:r>
      <w:r w:rsidR="00B433D7" w:rsidRPr="00793D4F">
        <w:rPr>
          <w:rFonts w:ascii="Arial" w:eastAsiaTheme="minorEastAsia" w:hAnsi="Arial" w:cs="Arial"/>
          <w:sz w:val="22"/>
          <w:szCs w:val="22"/>
        </w:rPr>
        <w:t>isorganized Thinking:</w:t>
      </w:r>
      <w:r w:rsidR="00A47C0B" w:rsidRPr="00793D4F">
        <w:rPr>
          <w:rFonts w:ascii="Arial" w:eastAsiaTheme="minorEastAsia" w:hAnsi="Arial" w:cs="Arial"/>
          <w:sz w:val="22"/>
          <w:szCs w:val="22"/>
        </w:rPr>
        <w:t xml:space="preserve"> </w:t>
      </w:r>
      <w:r w:rsidR="00D378C5" w:rsidRPr="00793D4F">
        <w:rPr>
          <w:rFonts w:ascii="Arial" w:eastAsiaTheme="minorEastAsia" w:hAnsi="Arial" w:cs="Arial"/>
          <w:sz w:val="22"/>
          <w:szCs w:val="22"/>
        </w:rPr>
        <w:t>Disorganized thinking will manifest through the speech</w:t>
      </w:r>
      <w:r w:rsidR="006829E6" w:rsidRPr="00793D4F">
        <w:rPr>
          <w:rFonts w:ascii="Arial" w:eastAsiaTheme="minorEastAsia" w:hAnsi="Arial" w:cs="Arial"/>
          <w:sz w:val="22"/>
          <w:szCs w:val="22"/>
        </w:rPr>
        <w:t xml:space="preserve">, incoherent </w:t>
      </w:r>
      <w:r w:rsidR="00C65A16" w:rsidRPr="00793D4F">
        <w:rPr>
          <w:rFonts w:ascii="Arial" w:eastAsiaTheme="minorEastAsia" w:hAnsi="Arial" w:cs="Arial"/>
          <w:sz w:val="22"/>
          <w:szCs w:val="22"/>
        </w:rPr>
        <w:t>thoughts, or a difficulty organizing though</w:t>
      </w:r>
      <w:r w:rsidR="004F362C" w:rsidRPr="00793D4F">
        <w:rPr>
          <w:rFonts w:ascii="Arial" w:eastAsiaTheme="minorEastAsia" w:hAnsi="Arial" w:cs="Arial"/>
          <w:sz w:val="22"/>
          <w:szCs w:val="22"/>
        </w:rPr>
        <w:t>ts in a logical order. Their speech may not make sense and illogical</w:t>
      </w:r>
      <w:r w:rsidR="000536B2" w:rsidRPr="00793D4F">
        <w:rPr>
          <w:rFonts w:ascii="Arial" w:eastAsiaTheme="minorEastAsia" w:hAnsi="Arial" w:cs="Arial"/>
          <w:sz w:val="22"/>
          <w:szCs w:val="22"/>
        </w:rPr>
        <w:t xml:space="preserve"> and include the world salad. </w:t>
      </w:r>
    </w:p>
    <w:p w14:paraId="22EBF725" w14:textId="53F5BE85" w:rsidR="00B433D7" w:rsidRPr="00793D4F" w:rsidRDefault="00B433D7" w:rsidP="00793D4F">
      <w:pPr>
        <w:spacing w:line="360" w:lineRule="auto"/>
        <w:ind w:left="360"/>
        <w:rPr>
          <w:rFonts w:ascii="Arial" w:eastAsiaTheme="minorEastAsia" w:hAnsi="Arial" w:cs="Arial"/>
          <w:sz w:val="22"/>
          <w:szCs w:val="22"/>
        </w:rPr>
      </w:pPr>
      <w:r w:rsidRPr="00793D4F">
        <w:rPr>
          <w:rFonts w:ascii="Arial" w:eastAsiaTheme="minorEastAsia" w:hAnsi="Arial" w:cs="Arial"/>
          <w:sz w:val="22"/>
          <w:szCs w:val="22"/>
        </w:rPr>
        <w:t>Disorganized Behaviour:</w:t>
      </w:r>
      <w:r w:rsidR="00D472FE" w:rsidRPr="00793D4F">
        <w:rPr>
          <w:rFonts w:ascii="Arial" w:eastAsiaTheme="minorEastAsia" w:hAnsi="Arial" w:cs="Arial"/>
          <w:sz w:val="22"/>
          <w:szCs w:val="22"/>
        </w:rPr>
        <w:t xml:space="preserve"> Individuals with schizophrenia will </w:t>
      </w:r>
      <w:r w:rsidR="006D06E9" w:rsidRPr="00793D4F">
        <w:rPr>
          <w:rFonts w:ascii="Arial" w:eastAsiaTheme="minorEastAsia" w:hAnsi="Arial" w:cs="Arial"/>
          <w:sz w:val="22"/>
          <w:szCs w:val="22"/>
        </w:rPr>
        <w:t xml:space="preserve">display </w:t>
      </w:r>
      <w:r w:rsidR="00D04847" w:rsidRPr="00793D4F">
        <w:rPr>
          <w:rFonts w:ascii="Arial" w:eastAsiaTheme="minorEastAsia" w:hAnsi="Arial" w:cs="Arial"/>
          <w:sz w:val="22"/>
          <w:szCs w:val="22"/>
        </w:rPr>
        <w:t>unpredictable behaviour</w:t>
      </w:r>
      <w:r w:rsidR="00651F0B" w:rsidRPr="00793D4F">
        <w:rPr>
          <w:rFonts w:ascii="Arial" w:eastAsiaTheme="minorEastAsia" w:hAnsi="Arial" w:cs="Arial"/>
          <w:sz w:val="22"/>
          <w:szCs w:val="22"/>
        </w:rPr>
        <w:t xml:space="preserve"> such as agitation, inappropriate emotional responses or difficulty </w:t>
      </w:r>
      <w:r w:rsidR="006B66B9" w:rsidRPr="00793D4F">
        <w:rPr>
          <w:rFonts w:ascii="Arial" w:eastAsiaTheme="minorEastAsia" w:hAnsi="Arial" w:cs="Arial"/>
          <w:sz w:val="22"/>
          <w:szCs w:val="22"/>
        </w:rPr>
        <w:t xml:space="preserve">doing daily activities. </w:t>
      </w:r>
    </w:p>
    <w:p w14:paraId="6A466DF8" w14:textId="77777777" w:rsidR="00B433D7" w:rsidRPr="00793D4F" w:rsidRDefault="00B433D7" w:rsidP="00793D4F">
      <w:pPr>
        <w:spacing w:line="360" w:lineRule="auto"/>
        <w:ind w:left="360"/>
        <w:rPr>
          <w:rFonts w:ascii="Arial" w:eastAsiaTheme="minorEastAsia" w:hAnsi="Arial" w:cs="Arial"/>
          <w:sz w:val="22"/>
          <w:szCs w:val="22"/>
        </w:rPr>
      </w:pPr>
    </w:p>
    <w:p w14:paraId="17A9619D" w14:textId="3EBF3CF4" w:rsidR="00EF5395" w:rsidRPr="00793D4F" w:rsidRDefault="00D26128" w:rsidP="00793D4F">
      <w:pPr>
        <w:pStyle w:val="ListParagraph"/>
        <w:numPr>
          <w:ilvl w:val="0"/>
          <w:numId w:val="26"/>
        </w:numPr>
        <w:spacing w:line="360" w:lineRule="auto"/>
        <w:rPr>
          <w:rFonts w:ascii="Arial" w:eastAsiaTheme="minorEastAsia" w:hAnsi="Arial" w:cs="Arial"/>
        </w:rPr>
      </w:pPr>
      <w:r w:rsidRPr="00793D4F">
        <w:rPr>
          <w:rFonts w:ascii="Arial" w:eastAsiaTheme="minorEastAsia" w:hAnsi="Arial" w:cs="Arial"/>
        </w:rPr>
        <w:t>Negative Symptoms:</w:t>
      </w:r>
    </w:p>
    <w:p w14:paraId="3DC2829A" w14:textId="29194F4F" w:rsidR="0003451D" w:rsidRPr="00793D4F" w:rsidRDefault="0003451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Affective Flattening</w:t>
      </w:r>
    </w:p>
    <w:p w14:paraId="3F24084F" w14:textId="13BD862E" w:rsidR="005A4792" w:rsidRPr="00793D4F" w:rsidRDefault="005A4792"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Avolition</w:t>
      </w:r>
    </w:p>
    <w:p w14:paraId="74B2B6FE" w14:textId="4E13C9A8" w:rsidR="005A4792" w:rsidRPr="00793D4F" w:rsidRDefault="005A4792"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Anhedonia</w:t>
      </w:r>
    </w:p>
    <w:p w14:paraId="7732536B" w14:textId="56457F13" w:rsidR="00DB02CD" w:rsidRPr="00793D4F" w:rsidRDefault="00DB02C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Alogia</w:t>
      </w:r>
    </w:p>
    <w:p w14:paraId="13AD6864" w14:textId="7AE0656A" w:rsidR="00DB02CD" w:rsidRPr="00793D4F" w:rsidRDefault="00DB02C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Social Withdrawal</w:t>
      </w:r>
    </w:p>
    <w:p w14:paraId="0A54D1F2" w14:textId="094997E6" w:rsidR="00D26128" w:rsidRPr="00793D4F" w:rsidRDefault="00D26128" w:rsidP="00793D4F">
      <w:pPr>
        <w:pStyle w:val="ListParagraph"/>
        <w:numPr>
          <w:ilvl w:val="0"/>
          <w:numId w:val="26"/>
        </w:numPr>
        <w:spacing w:line="360" w:lineRule="auto"/>
        <w:rPr>
          <w:rFonts w:ascii="Arial" w:eastAsiaTheme="minorEastAsia" w:hAnsi="Arial" w:cs="Arial"/>
        </w:rPr>
      </w:pPr>
      <w:r w:rsidRPr="00793D4F">
        <w:rPr>
          <w:rFonts w:ascii="Arial" w:eastAsiaTheme="minorEastAsia" w:hAnsi="Arial" w:cs="Arial"/>
        </w:rPr>
        <w:t>Cognitive Symptoms:</w:t>
      </w:r>
    </w:p>
    <w:p w14:paraId="3DEF9F12" w14:textId="3F3FD44E" w:rsidR="00DB02CD" w:rsidRPr="00793D4F" w:rsidRDefault="00DB02C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w:t>
      </w:r>
      <w:r w:rsidR="00FB5833" w:rsidRPr="00793D4F">
        <w:rPr>
          <w:rFonts w:ascii="Arial" w:eastAsiaTheme="minorEastAsia" w:hAnsi="Arial" w:cs="Arial"/>
          <w:sz w:val="22"/>
          <w:szCs w:val="22"/>
        </w:rPr>
        <w:t>aired Memory</w:t>
      </w:r>
      <w:r w:rsidR="0033107A" w:rsidRPr="00793D4F">
        <w:rPr>
          <w:rFonts w:ascii="Arial" w:eastAsiaTheme="minorEastAsia" w:hAnsi="Arial" w:cs="Arial"/>
          <w:sz w:val="22"/>
          <w:szCs w:val="22"/>
        </w:rPr>
        <w:t>: They have difficulty to reme</w:t>
      </w:r>
      <w:r w:rsidR="000A3FC6" w:rsidRPr="00793D4F">
        <w:rPr>
          <w:rFonts w:ascii="Arial" w:eastAsiaTheme="minorEastAsia" w:hAnsi="Arial" w:cs="Arial"/>
          <w:sz w:val="22"/>
          <w:szCs w:val="22"/>
        </w:rPr>
        <w:t xml:space="preserve">mber certain things. They have what we call a short-term memory </w:t>
      </w:r>
      <w:r w:rsidR="000B51FF" w:rsidRPr="00793D4F">
        <w:rPr>
          <w:rFonts w:ascii="Arial" w:eastAsiaTheme="minorEastAsia" w:hAnsi="Arial" w:cs="Arial"/>
          <w:sz w:val="22"/>
          <w:szCs w:val="22"/>
        </w:rPr>
        <w:t>deficit</w:t>
      </w:r>
      <w:r w:rsidR="000A3FC6" w:rsidRPr="00793D4F">
        <w:rPr>
          <w:rFonts w:ascii="Arial" w:eastAsiaTheme="minorEastAsia" w:hAnsi="Arial" w:cs="Arial"/>
          <w:sz w:val="22"/>
          <w:szCs w:val="22"/>
        </w:rPr>
        <w:t xml:space="preserve">. </w:t>
      </w:r>
    </w:p>
    <w:p w14:paraId="50AD608F" w14:textId="0DA057A5" w:rsidR="00FB5833" w:rsidRPr="00793D4F" w:rsidRDefault="00FB5833"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Impaired Attention</w:t>
      </w:r>
      <w:r w:rsidR="00794C1A" w:rsidRPr="00793D4F">
        <w:rPr>
          <w:rFonts w:ascii="Arial" w:eastAsiaTheme="minorEastAsia" w:hAnsi="Arial" w:cs="Arial"/>
          <w:sz w:val="22"/>
          <w:szCs w:val="22"/>
        </w:rPr>
        <w:t xml:space="preserve">: It is hard for them to focus on one thing </w:t>
      </w:r>
      <w:r w:rsidR="00B37A09" w:rsidRPr="00793D4F">
        <w:rPr>
          <w:rFonts w:ascii="Arial" w:eastAsiaTheme="minorEastAsia" w:hAnsi="Arial" w:cs="Arial"/>
          <w:sz w:val="22"/>
          <w:szCs w:val="22"/>
        </w:rPr>
        <w:t>and keep their concentration on one and only thing they are doing.</w:t>
      </w:r>
    </w:p>
    <w:p w14:paraId="51DA9551" w14:textId="3046A80A" w:rsidR="00FB5833" w:rsidRPr="00793D4F" w:rsidRDefault="00FB5833"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Executive Dysfunction</w:t>
      </w:r>
      <w:r w:rsidR="009D0EDE" w:rsidRPr="00793D4F">
        <w:rPr>
          <w:rFonts w:ascii="Arial" w:eastAsiaTheme="minorEastAsia" w:hAnsi="Arial" w:cs="Arial"/>
          <w:sz w:val="22"/>
          <w:szCs w:val="22"/>
        </w:rPr>
        <w:t xml:space="preserve">: </w:t>
      </w:r>
      <w:r w:rsidR="00D30C49" w:rsidRPr="00793D4F">
        <w:rPr>
          <w:rFonts w:ascii="Arial" w:eastAsiaTheme="minorEastAsia" w:hAnsi="Arial" w:cs="Arial"/>
          <w:sz w:val="22"/>
          <w:szCs w:val="22"/>
        </w:rPr>
        <w:t>They have difficulty to plan, organise, t</w:t>
      </w:r>
      <w:r w:rsidR="00794C1A" w:rsidRPr="00793D4F">
        <w:rPr>
          <w:rFonts w:ascii="Arial" w:eastAsiaTheme="minorEastAsia" w:hAnsi="Arial" w:cs="Arial"/>
          <w:sz w:val="22"/>
          <w:szCs w:val="22"/>
        </w:rPr>
        <w:t>ake decision and solve problems.</w:t>
      </w:r>
    </w:p>
    <w:p w14:paraId="48E0C2DC" w14:textId="36640E31" w:rsidR="00D54CA0" w:rsidRPr="00793D4F" w:rsidRDefault="00D54CA0"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Impaired Processing Speed</w:t>
      </w:r>
      <w:r w:rsidR="002F2A18" w:rsidRPr="00793D4F">
        <w:rPr>
          <w:rFonts w:ascii="Arial" w:eastAsiaTheme="minorEastAsia" w:hAnsi="Arial" w:cs="Arial"/>
          <w:sz w:val="22"/>
          <w:szCs w:val="22"/>
        </w:rPr>
        <w:t>:</w:t>
      </w:r>
      <w:r w:rsidR="009D0EDE" w:rsidRPr="00793D4F">
        <w:rPr>
          <w:rFonts w:ascii="Arial" w:eastAsiaTheme="minorEastAsia" w:hAnsi="Arial" w:cs="Arial"/>
          <w:sz w:val="22"/>
          <w:szCs w:val="22"/>
        </w:rPr>
        <w:t xml:space="preserve"> Their thoughts and time of processing the information is delayed. </w:t>
      </w:r>
    </w:p>
    <w:p w14:paraId="32520D19" w14:textId="73D185FE" w:rsidR="004635B7" w:rsidRPr="00793D4F" w:rsidRDefault="00D54CA0"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lastRenderedPageBreak/>
        <w:t>Impaired</w:t>
      </w:r>
      <w:r w:rsidR="00B07BC7" w:rsidRPr="00793D4F">
        <w:rPr>
          <w:rFonts w:ascii="Arial" w:eastAsiaTheme="minorEastAsia" w:hAnsi="Arial" w:cs="Arial"/>
          <w:sz w:val="22"/>
          <w:szCs w:val="22"/>
        </w:rPr>
        <w:t xml:space="preserve"> </w:t>
      </w:r>
      <w:r w:rsidRPr="00793D4F">
        <w:rPr>
          <w:rFonts w:ascii="Arial" w:eastAsiaTheme="minorEastAsia" w:hAnsi="Arial" w:cs="Arial"/>
          <w:sz w:val="22"/>
          <w:szCs w:val="22"/>
        </w:rPr>
        <w:t>Reasoning</w:t>
      </w:r>
      <w:r w:rsidR="00B07BC7" w:rsidRPr="00793D4F">
        <w:rPr>
          <w:rFonts w:ascii="Arial" w:eastAsiaTheme="minorEastAsia" w:hAnsi="Arial" w:cs="Arial"/>
          <w:sz w:val="22"/>
          <w:szCs w:val="22"/>
        </w:rPr>
        <w:t xml:space="preserve"> and Problem Solving</w:t>
      </w:r>
      <w:r w:rsidR="0098543B" w:rsidRPr="00793D4F">
        <w:rPr>
          <w:rFonts w:ascii="Arial" w:eastAsiaTheme="minorEastAsia" w:hAnsi="Arial" w:cs="Arial"/>
          <w:sz w:val="22"/>
          <w:szCs w:val="22"/>
        </w:rPr>
        <w:t xml:space="preserve">: They have more difficulty </w:t>
      </w:r>
      <w:r w:rsidR="002F2A18" w:rsidRPr="00793D4F">
        <w:rPr>
          <w:rFonts w:ascii="Arial" w:eastAsiaTheme="minorEastAsia" w:hAnsi="Arial" w:cs="Arial"/>
          <w:sz w:val="22"/>
          <w:szCs w:val="22"/>
        </w:rPr>
        <w:t>understanding and interpreting situations and problems.</w:t>
      </w:r>
      <w:r w:rsidR="004635B7">
        <w:rPr>
          <w:rFonts w:ascii="Arial" w:eastAsiaTheme="minorEastAsia" w:hAnsi="Arial" w:cs="Arial"/>
          <w:sz w:val="22"/>
          <w:szCs w:val="22"/>
        </w:rPr>
        <w:t xml:space="preserve"> (NIMH,202</w:t>
      </w:r>
      <w:r w:rsidR="00512B18">
        <w:rPr>
          <w:rFonts w:ascii="Arial" w:eastAsiaTheme="minorEastAsia" w:hAnsi="Arial" w:cs="Arial"/>
          <w:sz w:val="22"/>
          <w:szCs w:val="22"/>
        </w:rPr>
        <w:t>4)</w:t>
      </w:r>
    </w:p>
    <w:p w14:paraId="1D398EAE" w14:textId="77777777" w:rsidR="00FF1A29" w:rsidRPr="008113E0" w:rsidRDefault="00574CFB" w:rsidP="00793D4F">
      <w:pPr>
        <w:pStyle w:val="ListParagraph"/>
        <w:numPr>
          <w:ilvl w:val="1"/>
          <w:numId w:val="15"/>
        </w:numPr>
        <w:spacing w:line="360" w:lineRule="auto"/>
        <w:rPr>
          <w:rFonts w:ascii="Arial" w:hAnsi="Arial" w:cs="Arial"/>
          <w:i/>
          <w:iCs/>
        </w:rPr>
      </w:pPr>
      <w:r w:rsidRPr="008113E0">
        <w:rPr>
          <w:rFonts w:ascii="Arial" w:hAnsi="Arial" w:cs="Arial"/>
          <w:b/>
          <w:bCs/>
        </w:rPr>
        <w:t>D</w:t>
      </w:r>
      <w:r w:rsidR="00720A1D" w:rsidRPr="008113E0">
        <w:rPr>
          <w:rFonts w:ascii="Arial" w:hAnsi="Arial" w:cs="Arial"/>
          <w:b/>
          <w:bCs/>
        </w:rPr>
        <w:t>iagnosis,</w:t>
      </w:r>
    </w:p>
    <w:p w14:paraId="453E5B12" w14:textId="7CCE7606" w:rsidR="00972299" w:rsidRPr="008113E0" w:rsidRDefault="00FF1A29" w:rsidP="00793D4F">
      <w:pPr>
        <w:spacing w:line="360" w:lineRule="auto"/>
        <w:rPr>
          <w:rFonts w:ascii="Arial" w:hAnsi="Arial" w:cs="Arial"/>
          <w:sz w:val="22"/>
          <w:szCs w:val="22"/>
        </w:rPr>
      </w:pPr>
      <w:r w:rsidRPr="008113E0">
        <w:rPr>
          <w:rFonts w:ascii="Arial" w:hAnsi="Arial" w:cs="Arial"/>
          <w:sz w:val="22"/>
          <w:szCs w:val="22"/>
        </w:rPr>
        <w:t xml:space="preserve">To diagnose schizophrenia, it will involve a comprehensive </w:t>
      </w:r>
      <w:r w:rsidR="00D16461" w:rsidRPr="008113E0">
        <w:rPr>
          <w:rFonts w:ascii="Arial" w:hAnsi="Arial" w:cs="Arial"/>
          <w:sz w:val="22"/>
          <w:szCs w:val="22"/>
        </w:rPr>
        <w:t xml:space="preserve">evaluation by a </w:t>
      </w:r>
      <w:r w:rsidR="0021105E" w:rsidRPr="008113E0">
        <w:rPr>
          <w:rFonts w:ascii="Arial" w:hAnsi="Arial" w:cs="Arial"/>
          <w:sz w:val="22"/>
          <w:szCs w:val="22"/>
        </w:rPr>
        <w:t xml:space="preserve">mental health professional (psychiatrist or psychologist). The process may </w:t>
      </w:r>
      <w:r w:rsidR="00AC1B3B" w:rsidRPr="008113E0">
        <w:rPr>
          <w:rFonts w:ascii="Arial" w:hAnsi="Arial" w:cs="Arial"/>
          <w:sz w:val="22"/>
          <w:szCs w:val="22"/>
        </w:rPr>
        <w:t xml:space="preserve">include </w:t>
      </w:r>
      <w:r w:rsidR="0021105E" w:rsidRPr="008113E0">
        <w:rPr>
          <w:rFonts w:ascii="Arial" w:hAnsi="Arial" w:cs="Arial"/>
          <w:sz w:val="22"/>
          <w:szCs w:val="22"/>
        </w:rPr>
        <w:t xml:space="preserve">severe and hard steps. </w:t>
      </w:r>
    </w:p>
    <w:p w14:paraId="717F7836" w14:textId="6875496B" w:rsidR="00AC1B3B" w:rsidRPr="008113E0" w:rsidRDefault="00AC1B3B"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Clinical Interview: </w:t>
      </w:r>
      <w:r w:rsidR="0069044F">
        <w:rPr>
          <w:rFonts w:ascii="Arial" w:hAnsi="Arial" w:cs="Arial"/>
          <w:shd w:val="clear" w:color="auto" w:fill="FFFFFF"/>
        </w:rPr>
        <w:t>The patient undergoes a th</w:t>
      </w:r>
      <w:r w:rsidR="00B058D5">
        <w:rPr>
          <w:rFonts w:ascii="Arial" w:hAnsi="Arial" w:cs="Arial"/>
          <w:shd w:val="clear" w:color="auto" w:fill="FFFFFF"/>
        </w:rPr>
        <w:t xml:space="preserve">orough interview with the </w:t>
      </w:r>
      <w:r w:rsidR="00180A4B">
        <w:rPr>
          <w:rFonts w:ascii="Arial" w:hAnsi="Arial" w:cs="Arial"/>
          <w:shd w:val="clear" w:color="auto" w:fill="FFFFFF"/>
        </w:rPr>
        <w:t xml:space="preserve">mental health specialist to learn about their symptoms, medical history, family history, and any other relevant </w:t>
      </w:r>
      <w:r w:rsidR="005E2450">
        <w:rPr>
          <w:rFonts w:ascii="Arial" w:hAnsi="Arial" w:cs="Arial"/>
          <w:shd w:val="clear" w:color="auto" w:fill="FFFFFF"/>
        </w:rPr>
        <w:t xml:space="preserve">information&gt; </w:t>
      </w:r>
      <w:r w:rsidR="004A0CF3" w:rsidRPr="008113E0">
        <w:rPr>
          <w:rFonts w:ascii="Arial" w:hAnsi="Arial" w:cs="Arial"/>
          <w:shd w:val="clear" w:color="auto" w:fill="FFFFFF"/>
        </w:rPr>
        <w:t>They can also speak with other volunteers or family members to get more information.</w:t>
      </w:r>
    </w:p>
    <w:p w14:paraId="6D4F56E1" w14:textId="2C81A5B9" w:rsidR="004A0CF3" w:rsidRPr="008113E0" w:rsidRDefault="00CD11A4"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 </w:t>
      </w:r>
      <w:r w:rsidR="00056A98" w:rsidRPr="008113E0">
        <w:rPr>
          <w:rFonts w:ascii="Arial" w:hAnsi="Arial" w:cs="Arial"/>
          <w:b/>
          <w:bCs/>
        </w:rPr>
        <w:t xml:space="preserve">Diagnostic Criteria: </w:t>
      </w:r>
      <w:r w:rsidR="0066313E">
        <w:rPr>
          <w:rFonts w:ascii="Arial" w:hAnsi="Arial" w:cs="Arial"/>
          <w:shd w:val="clear" w:color="auto" w:fill="FFFFFF"/>
        </w:rPr>
        <w:t>The American Psychiatric Association’s Diagnostic Statistical Manual of Mental Disorders (DSM-5)</w:t>
      </w:r>
      <w:r w:rsidR="000B51FF">
        <w:rPr>
          <w:rFonts w:ascii="Arial" w:hAnsi="Arial" w:cs="Arial"/>
          <w:shd w:val="clear" w:color="auto" w:fill="FFFFFF"/>
        </w:rPr>
        <w:t xml:space="preserve"> gives mental health professionals criteria to assess a patient’s symptoms. </w:t>
      </w:r>
      <w:r w:rsidR="00056A98" w:rsidRPr="008113E0">
        <w:rPr>
          <w:rFonts w:ascii="Arial" w:hAnsi="Arial" w:cs="Arial"/>
          <w:shd w:val="clear" w:color="auto" w:fill="FFFFFF"/>
        </w:rPr>
        <w:t>A person must meet certain requirements in order to be diagnosed with schizophrenia. These requirements include having symptoms for at least one month (less if treatment is successful) that include hallucinations, delusions, disorganized thoughts, or negative symptoms.</w:t>
      </w:r>
    </w:p>
    <w:p w14:paraId="7C39CF39" w14:textId="68B6FC47" w:rsidR="00056A98" w:rsidRPr="008113E0" w:rsidRDefault="00F909F4" w:rsidP="00793D4F">
      <w:pPr>
        <w:pStyle w:val="ListParagraph"/>
        <w:numPr>
          <w:ilvl w:val="0"/>
          <w:numId w:val="27"/>
        </w:numPr>
        <w:spacing w:line="360" w:lineRule="auto"/>
        <w:rPr>
          <w:rFonts w:ascii="Arial" w:hAnsi="Arial" w:cs="Arial"/>
        </w:rPr>
      </w:pPr>
      <w:r w:rsidRPr="008113E0">
        <w:rPr>
          <w:rFonts w:ascii="Arial" w:hAnsi="Arial" w:cs="Arial"/>
          <w:b/>
          <w:bCs/>
        </w:rPr>
        <w:t xml:space="preserve"> Physical Examination and Tests</w:t>
      </w:r>
      <w:r w:rsidR="00133C85" w:rsidRPr="008113E0">
        <w:rPr>
          <w:rFonts w:ascii="Arial" w:hAnsi="Arial" w:cs="Arial"/>
          <w:b/>
          <w:bCs/>
        </w:rPr>
        <w:t xml:space="preserve">: </w:t>
      </w:r>
      <w:r w:rsidR="00537889" w:rsidRPr="008113E0">
        <w:rPr>
          <w:rFonts w:ascii="Arial" w:hAnsi="Arial" w:cs="Arial"/>
        </w:rPr>
        <w:t xml:space="preserve">A physical examination may be performed to rule out any medical conditions that may cause or attack symptoms. Laboratory tests can also be done to eliminate other potential causes of symptoms. </w:t>
      </w:r>
      <w:r w:rsidR="00537889" w:rsidRPr="008113E0">
        <w:rPr>
          <w:rFonts w:ascii="Arial" w:hAnsi="Arial" w:cs="Arial"/>
          <w:lang w:val="fr-FR"/>
        </w:rPr>
        <w:t xml:space="preserve">Image </w:t>
      </w:r>
      <w:proofErr w:type="spellStart"/>
      <w:r w:rsidR="00537889" w:rsidRPr="008113E0">
        <w:rPr>
          <w:rFonts w:ascii="Arial" w:hAnsi="Arial" w:cs="Arial"/>
          <w:lang w:val="fr-FR"/>
        </w:rPr>
        <w:t>studies</w:t>
      </w:r>
      <w:proofErr w:type="spellEnd"/>
      <w:r w:rsidR="00537889" w:rsidRPr="008113E0">
        <w:rPr>
          <w:rFonts w:ascii="Arial" w:hAnsi="Arial" w:cs="Arial"/>
          <w:lang w:val="fr-FR"/>
        </w:rPr>
        <w:t xml:space="preserve"> and </w:t>
      </w:r>
      <w:proofErr w:type="spellStart"/>
      <w:r w:rsidR="00537889" w:rsidRPr="008113E0">
        <w:rPr>
          <w:rFonts w:ascii="Arial" w:hAnsi="Arial" w:cs="Arial"/>
          <w:lang w:val="fr-FR"/>
        </w:rPr>
        <w:t>blood</w:t>
      </w:r>
      <w:proofErr w:type="spellEnd"/>
      <w:r w:rsidR="00537889" w:rsidRPr="008113E0">
        <w:rPr>
          <w:rFonts w:ascii="Arial" w:hAnsi="Arial" w:cs="Arial"/>
          <w:lang w:val="fr-FR"/>
        </w:rPr>
        <w:t xml:space="preserve"> tests are </w:t>
      </w:r>
      <w:proofErr w:type="spellStart"/>
      <w:r w:rsidR="002E25D5" w:rsidRPr="008113E0">
        <w:rPr>
          <w:rFonts w:ascii="Arial" w:hAnsi="Arial" w:cs="Arial"/>
          <w:lang w:val="fr-FR"/>
        </w:rPr>
        <w:t>ex</w:t>
      </w:r>
      <w:r w:rsidR="002E25D5">
        <w:rPr>
          <w:rFonts w:ascii="Arial" w:hAnsi="Arial" w:cs="Arial"/>
          <w:lang w:val="fr-FR"/>
        </w:rPr>
        <w:t>a</w:t>
      </w:r>
      <w:r w:rsidR="002E25D5" w:rsidRPr="008113E0">
        <w:rPr>
          <w:rFonts w:ascii="Arial" w:hAnsi="Arial" w:cs="Arial"/>
          <w:lang w:val="fr-FR"/>
        </w:rPr>
        <w:t>mples</w:t>
      </w:r>
      <w:proofErr w:type="spellEnd"/>
      <w:r w:rsidR="00537889" w:rsidRPr="008113E0">
        <w:rPr>
          <w:rFonts w:ascii="Arial" w:hAnsi="Arial" w:cs="Arial"/>
          <w:lang w:val="fr-FR"/>
        </w:rPr>
        <w:t>.</w:t>
      </w:r>
    </w:p>
    <w:p w14:paraId="7B214629" w14:textId="3054713D" w:rsidR="00F909F4" w:rsidRPr="008113E0" w:rsidRDefault="00F909F4"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 </w:t>
      </w:r>
      <w:r w:rsidR="009E55B0" w:rsidRPr="008113E0">
        <w:rPr>
          <w:rFonts w:ascii="Arial" w:hAnsi="Arial" w:cs="Arial"/>
          <w:b/>
          <w:bCs/>
        </w:rPr>
        <w:t>Duration of symptoms</w:t>
      </w:r>
      <w:r w:rsidR="00637CA5" w:rsidRPr="008113E0">
        <w:rPr>
          <w:rFonts w:ascii="Arial" w:hAnsi="Arial" w:cs="Arial"/>
          <w:b/>
          <w:bCs/>
        </w:rPr>
        <w:t xml:space="preserve">: </w:t>
      </w:r>
      <w:r w:rsidR="00C347F3" w:rsidRPr="008113E0">
        <w:rPr>
          <w:rFonts w:ascii="Arial" w:hAnsi="Arial" w:cs="Arial"/>
          <w:shd w:val="clear" w:color="auto" w:fill="FFFFFF"/>
        </w:rPr>
        <w:t>The mental health professional considers the duration of the symptoms.</w:t>
      </w:r>
      <w:r w:rsidR="00226B52">
        <w:rPr>
          <w:rFonts w:ascii="Arial" w:hAnsi="Arial" w:cs="Arial"/>
          <w:shd w:val="clear" w:color="auto" w:fill="FFFFFF"/>
        </w:rPr>
        <w:t xml:space="preserve"> In order for symptoms to be accepted </w:t>
      </w:r>
      <w:r w:rsidR="001067BD">
        <w:rPr>
          <w:rFonts w:ascii="Arial" w:hAnsi="Arial" w:cs="Arial"/>
          <w:shd w:val="clear" w:color="auto" w:fill="FFFFFF"/>
        </w:rPr>
        <w:t xml:space="preserve">as indicators of schizophrenia, they must be present for a considerable amount pf time (usually six </w:t>
      </w:r>
      <w:r w:rsidR="00F76F98">
        <w:rPr>
          <w:rFonts w:ascii="Arial" w:hAnsi="Arial" w:cs="Arial"/>
          <w:shd w:val="clear" w:color="auto" w:fill="FFFFFF"/>
        </w:rPr>
        <w:t>months</w:t>
      </w:r>
      <w:r w:rsidR="005559C2">
        <w:rPr>
          <w:rFonts w:ascii="Arial" w:hAnsi="Arial" w:cs="Arial"/>
          <w:shd w:val="clear" w:color="auto" w:fill="FFFFFF"/>
        </w:rPr>
        <w:t xml:space="preserve"> or longer), with at least one month of active symptoms</w:t>
      </w:r>
      <w:r w:rsidR="00F76F98">
        <w:rPr>
          <w:rFonts w:ascii="Arial" w:hAnsi="Arial" w:cs="Arial"/>
          <w:shd w:val="clear" w:color="auto" w:fill="FFFFFF"/>
        </w:rPr>
        <w:t xml:space="preserve"> such as delusions, hallucinations, or speech difficulties</w:t>
      </w:r>
      <w:r w:rsidR="00226B52">
        <w:rPr>
          <w:rFonts w:ascii="Arial" w:hAnsi="Arial" w:cs="Arial"/>
          <w:shd w:val="clear" w:color="auto" w:fill="EDFAFF"/>
        </w:rPr>
        <w:t xml:space="preserve"> </w:t>
      </w:r>
    </w:p>
    <w:p w14:paraId="30766E69" w14:textId="08227909" w:rsidR="00F33D9E" w:rsidRPr="008113E0" w:rsidRDefault="00F33D9E"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 Rule out other conditions</w:t>
      </w:r>
      <w:r w:rsidR="008153A1" w:rsidRPr="008113E0">
        <w:rPr>
          <w:rFonts w:ascii="Arial" w:hAnsi="Arial" w:cs="Arial"/>
          <w:b/>
          <w:bCs/>
        </w:rPr>
        <w:t xml:space="preserve">: </w:t>
      </w:r>
      <w:r w:rsidR="003211B7">
        <w:rPr>
          <w:rFonts w:ascii="Arial" w:hAnsi="Arial" w:cs="Arial"/>
          <w:shd w:val="clear" w:color="auto" w:fill="FFFFFF"/>
        </w:rPr>
        <w:t>The mental health specialist looks into other scenarios that might explain the person</w:t>
      </w:r>
      <w:r w:rsidR="00226B52">
        <w:rPr>
          <w:rFonts w:ascii="Arial" w:hAnsi="Arial" w:cs="Arial"/>
          <w:shd w:val="clear" w:color="auto" w:fill="FFFFFF"/>
        </w:rPr>
        <w:t xml:space="preserve">’s symptoms, such as drug abuse, humour disorders, or other psychotic problems. </w:t>
      </w:r>
      <w:r w:rsidR="00363062" w:rsidRPr="008113E0">
        <w:rPr>
          <w:rFonts w:ascii="Arial" w:hAnsi="Arial" w:cs="Arial"/>
          <w:shd w:val="clear" w:color="auto" w:fill="FFFFFF"/>
        </w:rPr>
        <w:t>It is crucial to rule out other illnesses that could resemble or coexist with schizophrenia.</w:t>
      </w:r>
    </w:p>
    <w:p w14:paraId="330A12D4" w14:textId="77777777" w:rsidR="00AC1B3B" w:rsidRPr="008113E0" w:rsidRDefault="00AC1B3B" w:rsidP="00793D4F">
      <w:pPr>
        <w:spacing w:line="360" w:lineRule="auto"/>
        <w:rPr>
          <w:rFonts w:ascii="Arial" w:hAnsi="Arial" w:cs="Arial"/>
          <w:i/>
          <w:iCs/>
          <w:sz w:val="22"/>
          <w:szCs w:val="22"/>
        </w:rPr>
      </w:pPr>
    </w:p>
    <w:p w14:paraId="1AE5507F" w14:textId="3B4B2321" w:rsidR="00972299" w:rsidRPr="008113E0" w:rsidRDefault="00972299" w:rsidP="00793D4F">
      <w:pPr>
        <w:pStyle w:val="ListParagraph"/>
        <w:numPr>
          <w:ilvl w:val="1"/>
          <w:numId w:val="15"/>
        </w:numPr>
        <w:spacing w:line="360" w:lineRule="auto"/>
        <w:rPr>
          <w:rFonts w:ascii="Arial" w:hAnsi="Arial" w:cs="Arial"/>
          <w:i/>
          <w:iCs/>
        </w:rPr>
      </w:pPr>
      <w:r w:rsidRPr="008113E0">
        <w:rPr>
          <w:rFonts w:ascii="Arial" w:hAnsi="Arial" w:cs="Arial"/>
          <w:b/>
          <w:bCs/>
        </w:rPr>
        <w:t xml:space="preserve">Current </w:t>
      </w:r>
      <w:r w:rsidR="00720A1D" w:rsidRPr="008113E0">
        <w:rPr>
          <w:rFonts w:ascii="Arial" w:hAnsi="Arial" w:cs="Arial"/>
          <w:b/>
          <w:bCs/>
        </w:rPr>
        <w:t xml:space="preserve">treatments </w:t>
      </w:r>
    </w:p>
    <w:p w14:paraId="7CE7CB9B" w14:textId="58186F2A" w:rsidR="00CB69E3" w:rsidRPr="00793D4F" w:rsidRDefault="00CB69E3" w:rsidP="00793D4F">
      <w:pPr>
        <w:spacing w:line="360" w:lineRule="auto"/>
        <w:rPr>
          <w:rFonts w:ascii="Arial" w:hAnsi="Arial" w:cs="Arial"/>
          <w:sz w:val="22"/>
          <w:szCs w:val="22"/>
        </w:rPr>
      </w:pPr>
      <w:r w:rsidRPr="00793D4F">
        <w:rPr>
          <w:rFonts w:ascii="Arial" w:hAnsi="Arial" w:cs="Arial"/>
          <w:sz w:val="22"/>
          <w:szCs w:val="22"/>
        </w:rPr>
        <w:t>Medication</w:t>
      </w:r>
      <w:r w:rsidR="00DD4E97" w:rsidRPr="00793D4F">
        <w:rPr>
          <w:rFonts w:ascii="Arial" w:hAnsi="Arial" w:cs="Arial"/>
          <w:sz w:val="22"/>
          <w:szCs w:val="22"/>
        </w:rPr>
        <w:t xml:space="preserve">: </w:t>
      </w:r>
    </w:p>
    <w:p w14:paraId="1E488F3E" w14:textId="0C5F2019" w:rsidR="00B4480F" w:rsidRPr="00793D4F" w:rsidRDefault="00621633" w:rsidP="00793D4F">
      <w:pPr>
        <w:spacing w:line="360" w:lineRule="auto"/>
        <w:rPr>
          <w:rFonts w:ascii="Arial" w:hAnsi="Arial" w:cs="Arial"/>
          <w:sz w:val="22"/>
          <w:szCs w:val="22"/>
          <w:shd w:val="clear" w:color="auto" w:fill="FFFFFF"/>
        </w:rPr>
      </w:pPr>
      <w:r>
        <w:rPr>
          <w:rFonts w:ascii="Arial" w:hAnsi="Arial" w:cs="Arial"/>
          <w:sz w:val="22"/>
          <w:szCs w:val="22"/>
          <w:shd w:val="clear" w:color="auto" w:fill="FFFFFF"/>
        </w:rPr>
        <w:t>T</w:t>
      </w:r>
      <w:r w:rsidR="003211B7">
        <w:rPr>
          <w:rFonts w:ascii="Arial" w:hAnsi="Arial" w:cs="Arial"/>
          <w:sz w:val="22"/>
          <w:szCs w:val="22"/>
          <w:shd w:val="clear" w:color="auto" w:fill="FFFFFF"/>
        </w:rPr>
        <w:t xml:space="preserve">he cornerstone of schizophrenia treatment are antipsychotics. </w:t>
      </w:r>
      <w:r w:rsidR="00427127" w:rsidRPr="00793D4F">
        <w:rPr>
          <w:rFonts w:ascii="Arial" w:hAnsi="Arial" w:cs="Arial"/>
          <w:sz w:val="22"/>
          <w:szCs w:val="22"/>
          <w:shd w:val="clear" w:color="auto" w:fill="FFFFFF"/>
        </w:rPr>
        <w:t>They aid in alleviating symptoms such as delusions, hallucinations, and disordered thought patterns.</w:t>
      </w:r>
    </w:p>
    <w:p w14:paraId="6E87672F" w14:textId="60ABFC3D" w:rsidR="001703CD" w:rsidRPr="00793D4F" w:rsidRDefault="00427127" w:rsidP="00793D4F">
      <w:pPr>
        <w:spacing w:line="360" w:lineRule="auto"/>
        <w:rPr>
          <w:rFonts w:ascii="Arial" w:hAnsi="Arial" w:cs="Arial"/>
          <w:sz w:val="22"/>
          <w:szCs w:val="22"/>
          <w:shd w:val="clear" w:color="auto" w:fill="FFFFFF"/>
        </w:rPr>
      </w:pPr>
      <w:r w:rsidRPr="00793D4F">
        <w:rPr>
          <w:rFonts w:ascii="Arial" w:hAnsi="Arial" w:cs="Arial"/>
          <w:sz w:val="22"/>
          <w:szCs w:val="22"/>
          <w:shd w:val="clear" w:color="auto" w:fill="FFFFFF"/>
        </w:rPr>
        <w:lastRenderedPageBreak/>
        <w:t>Antipsychotics from the first (typical) and second (atypical) generations are often prescribed. A benefit of more recent injectable formulations with prolonged action is improved medication adherence.</w:t>
      </w:r>
    </w:p>
    <w:p w14:paraId="79EBF7F7" w14:textId="349E156F" w:rsidR="00BF58D8" w:rsidRPr="00793D4F" w:rsidRDefault="00427127" w:rsidP="00793D4F">
      <w:pPr>
        <w:spacing w:line="360" w:lineRule="auto"/>
        <w:rPr>
          <w:rFonts w:ascii="Arial" w:hAnsi="Arial" w:cs="Arial"/>
          <w:sz w:val="22"/>
          <w:szCs w:val="22"/>
          <w:shd w:val="clear" w:color="auto" w:fill="FFFFFF"/>
        </w:rPr>
      </w:pPr>
      <w:r w:rsidRPr="00793D4F">
        <w:rPr>
          <w:rFonts w:ascii="Arial" w:hAnsi="Arial" w:cs="Arial"/>
          <w:sz w:val="22"/>
          <w:szCs w:val="22"/>
          <w:shd w:val="clear" w:color="auto" w:fill="FFFFFF"/>
        </w:rPr>
        <w:t xml:space="preserve">Appointment medications: Certain cases may warrant the recommendation of additional medications, such as </w:t>
      </w:r>
      <w:r w:rsidR="00AB7F33" w:rsidRPr="00793D4F">
        <w:rPr>
          <w:rFonts w:ascii="Arial" w:hAnsi="Arial" w:cs="Arial"/>
          <w:sz w:val="22"/>
          <w:szCs w:val="22"/>
          <w:shd w:val="clear" w:color="auto" w:fill="FFFFFF"/>
        </w:rPr>
        <w:t>humour</w:t>
      </w:r>
      <w:r w:rsidRPr="00793D4F">
        <w:rPr>
          <w:rFonts w:ascii="Arial" w:hAnsi="Arial" w:cs="Arial"/>
          <w:sz w:val="22"/>
          <w:szCs w:val="22"/>
          <w:shd w:val="clear" w:color="auto" w:fill="FFFFFF"/>
        </w:rPr>
        <w:t xml:space="preserve"> stabilizers for </w:t>
      </w:r>
      <w:r w:rsidR="005C6E58" w:rsidRPr="00793D4F">
        <w:rPr>
          <w:rFonts w:ascii="Arial" w:hAnsi="Arial" w:cs="Arial"/>
          <w:sz w:val="22"/>
          <w:szCs w:val="22"/>
          <w:shd w:val="clear" w:color="auto" w:fill="FFFFFF"/>
        </w:rPr>
        <w:t>humour</w:t>
      </w:r>
      <w:r w:rsidRPr="00793D4F">
        <w:rPr>
          <w:rFonts w:ascii="Arial" w:hAnsi="Arial" w:cs="Arial"/>
          <w:sz w:val="22"/>
          <w:szCs w:val="22"/>
          <w:shd w:val="clear" w:color="auto" w:fill="FFFFFF"/>
        </w:rPr>
        <w:t xml:space="preserve">-related disorders or antidepressants for depression, in order to address specific symptoms or concurrent conditions. </w:t>
      </w:r>
    </w:p>
    <w:p w14:paraId="332C1C91" w14:textId="58CE359F" w:rsidR="00D254B7" w:rsidRPr="00793D4F" w:rsidRDefault="00427127" w:rsidP="00793D4F">
      <w:pPr>
        <w:spacing w:line="360" w:lineRule="auto"/>
        <w:rPr>
          <w:rFonts w:ascii="Arial" w:hAnsi="Arial" w:cs="Arial"/>
          <w:sz w:val="22"/>
          <w:szCs w:val="22"/>
          <w:shd w:val="clear" w:color="auto" w:fill="FFFFFF"/>
        </w:rPr>
      </w:pPr>
      <w:r w:rsidRPr="00793D4F">
        <w:rPr>
          <w:rFonts w:ascii="Arial" w:hAnsi="Arial" w:cs="Arial"/>
          <w:sz w:val="22"/>
          <w:szCs w:val="22"/>
          <w:shd w:val="clear" w:color="auto" w:fill="FFFFFF"/>
        </w:rPr>
        <w:t>Frequent observation: A close watch by a health professional is essential to managing side effects, assessing medication effectiveness, and modifying the treatment plan as needed.</w:t>
      </w:r>
    </w:p>
    <w:p w14:paraId="038C000F" w14:textId="77777777" w:rsidR="00AB7F33" w:rsidRPr="00793D4F" w:rsidRDefault="00AB7F33" w:rsidP="00793D4F">
      <w:pPr>
        <w:spacing w:line="360" w:lineRule="auto"/>
        <w:rPr>
          <w:rFonts w:ascii="Arial" w:hAnsi="Arial" w:cs="Arial"/>
          <w:sz w:val="22"/>
          <w:szCs w:val="22"/>
        </w:rPr>
      </w:pPr>
    </w:p>
    <w:p w14:paraId="41ACF7E1" w14:textId="5BF66AD4" w:rsidR="003F0D79" w:rsidRPr="008113E0" w:rsidRDefault="00DD4E97" w:rsidP="00793D4F">
      <w:pPr>
        <w:spacing w:line="360" w:lineRule="auto"/>
        <w:rPr>
          <w:rFonts w:ascii="Arial" w:hAnsi="Arial" w:cs="Arial"/>
          <w:sz w:val="22"/>
          <w:szCs w:val="22"/>
          <w:shd w:val="clear" w:color="auto" w:fill="FFFFFF"/>
        </w:rPr>
      </w:pPr>
      <w:r w:rsidRPr="008113E0">
        <w:rPr>
          <w:rFonts w:ascii="Arial" w:hAnsi="Arial" w:cs="Arial"/>
          <w:sz w:val="22"/>
          <w:szCs w:val="22"/>
        </w:rPr>
        <w:t xml:space="preserve">Psychosocial Interventions: </w:t>
      </w:r>
      <w:r w:rsidR="00DF0EA5">
        <w:rPr>
          <w:rFonts w:ascii="Arial" w:hAnsi="Arial" w:cs="Arial"/>
          <w:sz w:val="22"/>
          <w:szCs w:val="22"/>
          <w:shd w:val="clear" w:color="auto" w:fill="FFFFFF"/>
        </w:rPr>
        <w:t>Cognitive</w:t>
      </w:r>
      <w:r w:rsidR="0001396F">
        <w:rPr>
          <w:rFonts w:ascii="Arial" w:hAnsi="Arial" w:cs="Arial"/>
          <w:sz w:val="22"/>
          <w:szCs w:val="22"/>
          <w:shd w:val="clear" w:color="auto" w:fill="FFFFFF"/>
        </w:rPr>
        <w:t xml:space="preserve"> Behavioural Therapy, or TCC, is a helpful tool for treating symptoms, controlling stress, dispelling false beliefs, and enhancing social interactions.</w:t>
      </w:r>
    </w:p>
    <w:p w14:paraId="48297C72" w14:textId="77777777" w:rsidR="007A027F" w:rsidRPr="008113E0" w:rsidRDefault="003F0D79" w:rsidP="00793D4F">
      <w:pPr>
        <w:spacing w:line="360" w:lineRule="auto"/>
        <w:rPr>
          <w:rFonts w:ascii="Arial" w:hAnsi="Arial" w:cs="Arial"/>
          <w:sz w:val="22"/>
          <w:szCs w:val="22"/>
          <w:shd w:val="clear" w:color="auto" w:fill="FFFFFF"/>
        </w:rPr>
      </w:pPr>
      <w:r w:rsidRPr="008113E0">
        <w:rPr>
          <w:rFonts w:ascii="Arial" w:hAnsi="Arial" w:cs="Arial"/>
          <w:sz w:val="22"/>
          <w:szCs w:val="22"/>
          <w:shd w:val="clear" w:color="auto" w:fill="FFFFFF"/>
        </w:rPr>
        <w:t>The family therapy: Family members' involvement in the treatment process helps to improve support networks, lower stress levels, and foster communication. In order to enhance social functioning and lessen social isolation, interpersonal relationships, problem-solving, and communication skills are the main goals of social competency training.</w:t>
      </w:r>
    </w:p>
    <w:p w14:paraId="505FD4D6" w14:textId="7A97EC90" w:rsidR="00DD4E97" w:rsidRPr="008113E0" w:rsidRDefault="003F0D79" w:rsidP="00793D4F">
      <w:pPr>
        <w:spacing w:line="360" w:lineRule="auto"/>
        <w:rPr>
          <w:rFonts w:ascii="Arial" w:hAnsi="Arial" w:cs="Arial"/>
          <w:sz w:val="22"/>
          <w:szCs w:val="22"/>
        </w:rPr>
      </w:pPr>
      <w:r w:rsidRPr="008113E0">
        <w:rPr>
          <w:rFonts w:ascii="Arial" w:hAnsi="Arial" w:cs="Arial"/>
          <w:sz w:val="22"/>
          <w:szCs w:val="22"/>
          <w:shd w:val="clear" w:color="auto" w:fill="FFFFFF"/>
        </w:rPr>
        <w:t>Employment assistance and education: Programs that help people affected by schizophrenia find and keep a job or pursue their educational goals can enhance their sense of self, independence, and overall quality of life.</w:t>
      </w:r>
    </w:p>
    <w:p w14:paraId="701D9139" w14:textId="77777777" w:rsidR="005A3B67" w:rsidRPr="00793D4F" w:rsidRDefault="00F42D60" w:rsidP="00793D4F">
      <w:pPr>
        <w:spacing w:line="360" w:lineRule="auto"/>
        <w:rPr>
          <w:rFonts w:ascii="Arial" w:hAnsi="Arial" w:cs="Arial"/>
          <w:sz w:val="22"/>
          <w:szCs w:val="22"/>
        </w:rPr>
      </w:pPr>
      <w:r w:rsidRPr="00793D4F">
        <w:rPr>
          <w:rFonts w:ascii="Arial" w:hAnsi="Arial" w:cs="Arial"/>
          <w:sz w:val="22"/>
          <w:szCs w:val="22"/>
        </w:rPr>
        <w:t>Rehabilitation Measures:</w:t>
      </w:r>
      <w:r w:rsidR="005A3B67" w:rsidRPr="00793D4F">
        <w:rPr>
          <w:rFonts w:ascii="Arial" w:hAnsi="Arial" w:cs="Arial"/>
          <w:sz w:val="22"/>
          <w:szCs w:val="22"/>
        </w:rPr>
        <w:t xml:space="preserve"> </w:t>
      </w:r>
      <w:r w:rsidR="005A3B67" w:rsidRPr="00793D4F">
        <w:rPr>
          <w:rFonts w:ascii="Arial" w:hAnsi="Arial" w:cs="Arial"/>
          <w:sz w:val="22"/>
          <w:szCs w:val="22"/>
        </w:rPr>
        <w:t xml:space="preserve">Community support services: People affected by schizophrenia can achieve their goals and reintegrate into society with the help of community support services such as peer support groups, case management, housing assistance, and professional training. </w:t>
      </w:r>
      <w:r w:rsidR="005A3B67" w:rsidRPr="00793D4F">
        <w:rPr>
          <w:rFonts w:ascii="Arial" w:hAnsi="Arial" w:cs="Arial"/>
          <w:sz w:val="22"/>
          <w:szCs w:val="22"/>
        </w:rPr>
        <w:br/>
        <w:t>Approaches focused on restoration: People suffering with schizophrenia can receive the tools they need to set and achieve realistic life goals by placing a strong emphasis on rehabilitation-focused services that promote hope, autonomy, and personal growth.</w:t>
      </w:r>
      <w:r w:rsidR="005A3B67" w:rsidRPr="00793D4F">
        <w:rPr>
          <w:rFonts w:ascii="Arial" w:hAnsi="Arial" w:cs="Arial"/>
          <w:sz w:val="22"/>
          <w:szCs w:val="22"/>
        </w:rPr>
        <w:br/>
        <w:t>Administration of physical health: In order to achieve overall well-being and quality of life, it is essential to address physical health needs, such as routine medical exams and making lifestyle decisions.</w:t>
      </w:r>
    </w:p>
    <w:p w14:paraId="3B62699D" w14:textId="395928B3" w:rsidR="00360659" w:rsidRPr="00793D4F" w:rsidRDefault="00360659" w:rsidP="00793D4F">
      <w:pPr>
        <w:spacing w:line="360" w:lineRule="auto"/>
        <w:rPr>
          <w:rFonts w:ascii="Arial" w:hAnsi="Arial" w:cs="Arial"/>
          <w:sz w:val="22"/>
          <w:szCs w:val="22"/>
        </w:rPr>
      </w:pPr>
    </w:p>
    <w:p w14:paraId="0C87DC4C" w14:textId="77777777" w:rsidR="009B7482" w:rsidRPr="00793D4F" w:rsidRDefault="00F42D60" w:rsidP="00793D4F">
      <w:pPr>
        <w:spacing w:line="360" w:lineRule="auto"/>
        <w:rPr>
          <w:rFonts w:ascii="Arial" w:hAnsi="Arial" w:cs="Arial"/>
          <w:sz w:val="22"/>
          <w:szCs w:val="22"/>
        </w:rPr>
      </w:pPr>
      <w:r w:rsidRPr="00793D4F">
        <w:rPr>
          <w:rFonts w:ascii="Arial" w:hAnsi="Arial" w:cs="Arial"/>
          <w:sz w:val="22"/>
          <w:szCs w:val="22"/>
        </w:rPr>
        <w:t xml:space="preserve">Outcome </w:t>
      </w:r>
      <w:r w:rsidR="00A70F75" w:rsidRPr="00793D4F">
        <w:rPr>
          <w:rFonts w:ascii="Arial" w:hAnsi="Arial" w:cs="Arial"/>
          <w:sz w:val="22"/>
          <w:szCs w:val="22"/>
        </w:rPr>
        <w:t>Measures:</w:t>
      </w:r>
      <w:r w:rsidR="009B7482" w:rsidRPr="00793D4F">
        <w:rPr>
          <w:rFonts w:ascii="Arial" w:hAnsi="Arial" w:cs="Arial"/>
          <w:sz w:val="22"/>
          <w:szCs w:val="22"/>
        </w:rPr>
        <w:t xml:space="preserve"> </w:t>
      </w:r>
      <w:r w:rsidR="009B7482" w:rsidRPr="00793D4F">
        <w:rPr>
          <w:rFonts w:ascii="Arial" w:hAnsi="Arial" w:cs="Arial"/>
          <w:sz w:val="22"/>
          <w:szCs w:val="22"/>
        </w:rPr>
        <w:t xml:space="preserve">Reduction of Symptoms: Monitor and assess the lessening of symptoms such as delusions, hallucinations, and disordered thought patterns. </w:t>
      </w:r>
      <w:r w:rsidR="009B7482" w:rsidRPr="00793D4F">
        <w:rPr>
          <w:rFonts w:ascii="Arial" w:hAnsi="Arial" w:cs="Arial"/>
          <w:sz w:val="22"/>
          <w:szCs w:val="22"/>
        </w:rPr>
        <w:br/>
        <w:t>Assessing advancements in daily living skills, social and professional functioning, and functioning is recognised as functional improvement.</w:t>
      </w:r>
      <w:r w:rsidR="009B7482" w:rsidRPr="00793D4F">
        <w:rPr>
          <w:rFonts w:ascii="Arial" w:hAnsi="Arial" w:cs="Arial"/>
          <w:sz w:val="22"/>
          <w:szCs w:val="22"/>
        </w:rPr>
        <w:br/>
        <w:t xml:space="preserve">assessing the subjective measures of overall happiness, wellbeing, and life quality. </w:t>
      </w:r>
      <w:r w:rsidR="009B7482" w:rsidRPr="00793D4F">
        <w:rPr>
          <w:rFonts w:ascii="Arial" w:hAnsi="Arial" w:cs="Arial"/>
          <w:sz w:val="22"/>
          <w:szCs w:val="22"/>
        </w:rPr>
        <w:br/>
      </w:r>
      <w:r w:rsidR="009B7482" w:rsidRPr="00793D4F">
        <w:rPr>
          <w:rFonts w:ascii="Arial" w:hAnsi="Arial" w:cs="Arial"/>
          <w:sz w:val="22"/>
          <w:szCs w:val="22"/>
        </w:rPr>
        <w:br/>
      </w:r>
      <w:r w:rsidR="009B7482" w:rsidRPr="00793D4F">
        <w:rPr>
          <w:rFonts w:ascii="Arial" w:hAnsi="Arial" w:cs="Arial"/>
          <w:sz w:val="22"/>
          <w:szCs w:val="22"/>
          <w:lang w:val="fr-FR"/>
        </w:rPr>
        <w:t xml:space="preserve">Adhérence aux médicaments: Pour assurer les meilleurs résultats possibles, veillez au </w:t>
      </w:r>
      <w:r w:rsidR="009B7482" w:rsidRPr="00793D4F">
        <w:rPr>
          <w:rFonts w:ascii="Arial" w:hAnsi="Arial" w:cs="Arial"/>
          <w:sz w:val="22"/>
          <w:szCs w:val="22"/>
          <w:lang w:val="fr-FR"/>
        </w:rPr>
        <w:lastRenderedPageBreak/>
        <w:t xml:space="preserve">respect des doses prescrites par les patients. </w:t>
      </w:r>
      <w:r w:rsidR="009B7482" w:rsidRPr="00793D4F">
        <w:rPr>
          <w:rFonts w:ascii="Arial" w:hAnsi="Arial" w:cs="Arial"/>
          <w:sz w:val="22"/>
          <w:szCs w:val="22"/>
          <w:lang w:val="fr-FR"/>
        </w:rPr>
        <w:br/>
      </w:r>
      <w:r w:rsidR="009B7482" w:rsidRPr="00793D4F">
        <w:rPr>
          <w:rFonts w:ascii="Arial" w:hAnsi="Arial" w:cs="Arial"/>
          <w:sz w:val="22"/>
          <w:szCs w:val="22"/>
        </w:rPr>
        <w:t>The goal of preventing rebound is to take action to stop rebound and minimise the symptoms of any symptomatic rebound.</w:t>
      </w:r>
    </w:p>
    <w:p w14:paraId="5286A114" w14:textId="531B15BE" w:rsidR="00584504" w:rsidRPr="00793D4F" w:rsidRDefault="00584504" w:rsidP="00793D4F">
      <w:pPr>
        <w:spacing w:line="360" w:lineRule="auto"/>
        <w:rPr>
          <w:rFonts w:ascii="Arial" w:hAnsi="Arial" w:cs="Arial"/>
          <w:sz w:val="22"/>
          <w:szCs w:val="22"/>
        </w:rPr>
      </w:pPr>
    </w:p>
    <w:p w14:paraId="4B07728F" w14:textId="77777777" w:rsidR="00A131B0" w:rsidRPr="00793D4F" w:rsidRDefault="00720A1D" w:rsidP="00793D4F">
      <w:pPr>
        <w:pStyle w:val="ListParagraph"/>
        <w:numPr>
          <w:ilvl w:val="1"/>
          <w:numId w:val="15"/>
        </w:numPr>
        <w:spacing w:line="360" w:lineRule="auto"/>
        <w:rPr>
          <w:rFonts w:ascii="Arial" w:hAnsi="Arial" w:cs="Arial"/>
          <w:i/>
          <w:iCs/>
        </w:rPr>
      </w:pPr>
      <w:r w:rsidRPr="00793D4F">
        <w:rPr>
          <w:rFonts w:ascii="Arial" w:hAnsi="Arial" w:cs="Arial"/>
          <w:b/>
          <w:bCs/>
        </w:rPr>
        <w:t>measurements of rehabilitation</w:t>
      </w:r>
      <w:r w:rsidR="00972299" w:rsidRPr="00793D4F">
        <w:rPr>
          <w:rFonts w:ascii="Arial" w:hAnsi="Arial" w:cs="Arial"/>
          <w:b/>
          <w:bCs/>
        </w:rPr>
        <w:t>,</w:t>
      </w:r>
      <w:r w:rsidR="00A131B0" w:rsidRPr="00793D4F">
        <w:rPr>
          <w:rFonts w:ascii="Arial" w:hAnsi="Arial" w:cs="Arial"/>
          <w:b/>
          <w:bCs/>
        </w:rPr>
        <w:t xml:space="preserve"> </w:t>
      </w:r>
    </w:p>
    <w:p w14:paraId="629CE9BC" w14:textId="77777777" w:rsidR="00A131B0" w:rsidRPr="00793D4F" w:rsidRDefault="00A131B0" w:rsidP="00793D4F">
      <w:pPr>
        <w:pStyle w:val="ListParagraph"/>
        <w:spacing w:line="360" w:lineRule="auto"/>
        <w:ind w:left="1440"/>
        <w:rPr>
          <w:rFonts w:ascii="Arial" w:hAnsi="Arial" w:cs="Arial"/>
        </w:rPr>
      </w:pPr>
      <w:r w:rsidRPr="00793D4F">
        <w:rPr>
          <w:rFonts w:ascii="Arial" w:hAnsi="Arial" w:cs="Arial"/>
        </w:rPr>
        <w:t xml:space="preserve">With this condition, we can only measure the quality of care and treatments provided to effectively control and manage the condition and avoid complications, such as self-harm and suicide, substance misuse, neglect and self-neglect, lack of dignity and violation of human rights. </w:t>
      </w:r>
    </w:p>
    <w:p w14:paraId="0C422B8A" w14:textId="4ABF4F0C" w:rsidR="00A131B0" w:rsidRPr="00793D4F" w:rsidRDefault="00A131B0" w:rsidP="00793D4F">
      <w:pPr>
        <w:pStyle w:val="ListParagraph"/>
        <w:spacing w:line="360" w:lineRule="auto"/>
        <w:ind w:left="1440"/>
        <w:rPr>
          <w:rFonts w:ascii="Arial" w:hAnsi="Arial" w:cs="Arial"/>
        </w:rPr>
      </w:pPr>
      <w:r w:rsidRPr="00793D4F">
        <w:rPr>
          <w:rFonts w:ascii="Arial" w:hAnsi="Arial" w:cs="Arial"/>
        </w:rPr>
        <w:t xml:space="preserve">We can measure the quality of life with the indicators that are used for long-term mental disorders.  </w:t>
      </w:r>
    </w:p>
    <w:p w14:paraId="27E48575" w14:textId="77777777" w:rsidR="00720A1D" w:rsidRPr="00793D4F" w:rsidRDefault="00720A1D" w:rsidP="00793D4F">
      <w:pPr>
        <w:pStyle w:val="ListParagraph"/>
        <w:numPr>
          <w:ilvl w:val="1"/>
          <w:numId w:val="15"/>
        </w:numPr>
        <w:spacing w:line="360" w:lineRule="auto"/>
        <w:rPr>
          <w:rFonts w:ascii="Arial" w:eastAsiaTheme="minorEastAsia" w:hAnsi="Arial" w:cs="Arial"/>
        </w:rPr>
      </w:pPr>
      <w:r w:rsidRPr="00793D4F">
        <w:rPr>
          <w:rFonts w:ascii="Arial" w:hAnsi="Arial" w:cs="Arial"/>
          <w:b/>
          <w:bCs/>
        </w:rPr>
        <w:t xml:space="preserve">Recommendations </w:t>
      </w:r>
      <w:r w:rsidRPr="00793D4F">
        <w:rPr>
          <w:rFonts w:ascii="Arial" w:hAnsi="Arial" w:cs="Arial"/>
        </w:rPr>
        <w:t>for improvement of Schizophrenia</w:t>
      </w:r>
    </w:p>
    <w:p w14:paraId="3FC6E9A6" w14:textId="257D4CBD" w:rsidR="00DC0A21" w:rsidRPr="00793D4F" w:rsidRDefault="00AE4EB3" w:rsidP="00793D4F">
      <w:pPr>
        <w:pStyle w:val="ListParagraph"/>
        <w:numPr>
          <w:ilvl w:val="0"/>
          <w:numId w:val="15"/>
        </w:numPr>
        <w:spacing w:line="360" w:lineRule="auto"/>
        <w:rPr>
          <w:rFonts w:ascii="Arial" w:hAnsi="Arial" w:cs="Arial"/>
        </w:rPr>
      </w:pPr>
      <w:r w:rsidRPr="00793D4F">
        <w:rPr>
          <w:rFonts w:ascii="Arial" w:hAnsi="Arial" w:cs="Arial"/>
        </w:rPr>
        <w:t xml:space="preserve">A comprehensive strategy covering all elements of prevention, early identification, therapy, rehabilitation, and assistance is necessary to improve treatment and outcomes for those suffering with schizophrenia. The ideas that follow aim to enhance the course of treatment and outcomes for those suffering with schizophrenia: </w:t>
      </w:r>
      <w:r w:rsidR="00297B15" w:rsidRPr="00793D4F">
        <w:rPr>
          <w:rFonts w:ascii="Arial" w:hAnsi="Arial" w:cs="Arial"/>
        </w:rPr>
        <w:t xml:space="preserve">Early intervention and Prevention; </w:t>
      </w:r>
      <w:r w:rsidR="000C3CAF" w:rsidRPr="00793D4F">
        <w:rPr>
          <w:rFonts w:ascii="Arial" w:hAnsi="Arial" w:cs="Arial"/>
        </w:rPr>
        <w:t>Access to comprehensive care; Personalised Medic</w:t>
      </w:r>
      <w:r w:rsidR="00FC3BFF" w:rsidRPr="00793D4F">
        <w:rPr>
          <w:rFonts w:ascii="Arial" w:hAnsi="Arial" w:cs="Arial"/>
        </w:rPr>
        <w:t xml:space="preserve">ine; Holistic treatment approaches; </w:t>
      </w:r>
      <w:r w:rsidR="00577053" w:rsidRPr="00793D4F">
        <w:rPr>
          <w:rFonts w:ascii="Arial" w:hAnsi="Arial" w:cs="Arial"/>
        </w:rPr>
        <w:t xml:space="preserve">Recovery oriented care; </w:t>
      </w:r>
      <w:r w:rsidR="008D1523" w:rsidRPr="00793D4F">
        <w:rPr>
          <w:rFonts w:ascii="Arial" w:hAnsi="Arial" w:cs="Arial"/>
        </w:rPr>
        <w:t xml:space="preserve">Community integration support; and Research innovation. </w:t>
      </w:r>
      <w:r w:rsidR="00283F3F" w:rsidRPr="00793D4F">
        <w:rPr>
          <w:rFonts w:ascii="Arial" w:hAnsi="Arial" w:cs="Arial"/>
        </w:rPr>
        <w:t xml:space="preserve">By following these recommendations, we can make </w:t>
      </w:r>
      <w:r w:rsidR="00BF72D8" w:rsidRPr="00793D4F">
        <w:rPr>
          <w:rFonts w:ascii="Arial" w:hAnsi="Arial" w:cs="Arial"/>
        </w:rPr>
        <w:t>people with schizophrenia have a better life and also improve their quality of life</w:t>
      </w:r>
      <w:r w:rsidR="0038775C" w:rsidRPr="00793D4F">
        <w:rPr>
          <w:rFonts w:ascii="Arial" w:hAnsi="Arial" w:cs="Arial"/>
        </w:rPr>
        <w:t xml:space="preserve"> and promote resilience, recovery and well-being for the people affected by this </w:t>
      </w:r>
      <w:r w:rsidR="005D5600" w:rsidRPr="00793D4F">
        <w:rPr>
          <w:rFonts w:ascii="Arial" w:hAnsi="Arial" w:cs="Arial"/>
        </w:rPr>
        <w:t xml:space="preserve">disorder. </w:t>
      </w:r>
    </w:p>
    <w:p w14:paraId="17AD93B2" w14:textId="4450C863" w:rsidR="00391DE0" w:rsidRDefault="00391DE0" w:rsidP="00391DE0">
      <w:pPr>
        <w:rPr>
          <w:sz w:val="44"/>
          <w:szCs w:val="44"/>
        </w:rPr>
      </w:pPr>
    </w:p>
    <w:p w14:paraId="6A2450E9" w14:textId="77777777" w:rsidR="009B714F" w:rsidRDefault="009B714F" w:rsidP="00391DE0">
      <w:pPr>
        <w:rPr>
          <w:sz w:val="44"/>
          <w:szCs w:val="44"/>
        </w:rPr>
      </w:pPr>
    </w:p>
    <w:p w14:paraId="2D3BD76C" w14:textId="77777777" w:rsidR="000F0328" w:rsidRPr="000F0328" w:rsidRDefault="000F0328" w:rsidP="000F0328">
      <w:pPr>
        <w:pStyle w:val="ListParagraph"/>
        <w:rPr>
          <w:rFonts w:eastAsiaTheme="minorEastAsia"/>
          <w:b/>
          <w:bCs/>
          <w:sz w:val="44"/>
          <w:szCs w:val="44"/>
        </w:rPr>
      </w:pPr>
    </w:p>
    <w:p w14:paraId="047B32F0" w14:textId="3DE5A01A" w:rsidR="00391DE0" w:rsidRPr="00720A1D" w:rsidRDefault="00391DE0" w:rsidP="55BA0F9C">
      <w:pPr>
        <w:pStyle w:val="ListParagraph"/>
        <w:numPr>
          <w:ilvl w:val="0"/>
          <w:numId w:val="18"/>
        </w:numPr>
        <w:rPr>
          <w:rFonts w:eastAsiaTheme="minorEastAsia"/>
          <w:b/>
          <w:bCs/>
          <w:sz w:val="44"/>
          <w:szCs w:val="44"/>
        </w:rPr>
      </w:pPr>
      <w:r w:rsidRPr="55BA0F9C">
        <w:rPr>
          <w:b/>
          <w:bCs/>
          <w:sz w:val="44"/>
          <w:szCs w:val="44"/>
        </w:rPr>
        <w:t xml:space="preserve">Autism </w:t>
      </w:r>
      <w:r w:rsidR="5C52584A" w:rsidRPr="55BA0F9C">
        <w:rPr>
          <w:b/>
          <w:bCs/>
          <w:sz w:val="44"/>
          <w:szCs w:val="44"/>
        </w:rPr>
        <w:t xml:space="preserve">- 1000 words for autism </w:t>
      </w:r>
    </w:p>
    <w:p w14:paraId="2A056D71" w14:textId="44CF5E90" w:rsidR="00720A1D" w:rsidRPr="00F46807" w:rsidRDefault="00720A1D" w:rsidP="01D5B3FF">
      <w:pPr>
        <w:pStyle w:val="ListParagraph"/>
        <w:numPr>
          <w:ilvl w:val="0"/>
          <w:numId w:val="18"/>
        </w:numPr>
        <w:rPr>
          <w:rFonts w:ascii="Arial" w:eastAsia="Arial" w:hAnsi="Arial" w:cs="Arial"/>
        </w:rPr>
      </w:pPr>
      <w:r w:rsidRPr="01D5B3FF">
        <w:rPr>
          <w:rFonts w:ascii="Arial" w:eastAsia="Arial" w:hAnsi="Arial" w:cs="Arial"/>
        </w:rPr>
        <w:t xml:space="preserve">Definition </w:t>
      </w:r>
    </w:p>
    <w:p w14:paraId="4774A8BF" w14:textId="194BABF0" w:rsidR="60858866" w:rsidRPr="006431A7" w:rsidRDefault="60858866" w:rsidP="006431A7">
      <w:pPr>
        <w:spacing w:line="360" w:lineRule="auto"/>
        <w:rPr>
          <w:rFonts w:ascii="Arial" w:eastAsia="Arial" w:hAnsi="Arial" w:cs="Arial"/>
          <w:sz w:val="22"/>
          <w:szCs w:val="22"/>
        </w:rPr>
      </w:pPr>
      <w:r w:rsidRPr="006431A7">
        <w:rPr>
          <w:rFonts w:ascii="Arial" w:eastAsia="Arial" w:hAnsi="Arial" w:cs="Arial"/>
          <w:sz w:val="22"/>
          <w:szCs w:val="22"/>
        </w:rPr>
        <w:t xml:space="preserve">Autism also called </w:t>
      </w:r>
      <w:r w:rsidR="7656C1C5" w:rsidRPr="006431A7">
        <w:rPr>
          <w:rFonts w:ascii="Arial" w:eastAsia="Arial" w:hAnsi="Arial" w:cs="Arial"/>
          <w:sz w:val="22"/>
          <w:szCs w:val="22"/>
        </w:rPr>
        <w:t>autism spectrum disorders</w:t>
      </w:r>
      <w:r w:rsidRPr="006431A7">
        <w:rPr>
          <w:rFonts w:ascii="Arial" w:eastAsia="Arial" w:hAnsi="Arial" w:cs="Arial"/>
          <w:sz w:val="22"/>
          <w:szCs w:val="22"/>
        </w:rPr>
        <w:t xml:space="preserve"> (ASD), is a neurological </w:t>
      </w:r>
      <w:r w:rsidR="1BFE3EF3" w:rsidRPr="006431A7">
        <w:rPr>
          <w:rFonts w:ascii="Arial" w:eastAsia="Arial" w:hAnsi="Arial" w:cs="Arial"/>
          <w:sz w:val="22"/>
          <w:szCs w:val="22"/>
        </w:rPr>
        <w:t xml:space="preserve">and developmental </w:t>
      </w:r>
      <w:r w:rsidR="62C13130" w:rsidRPr="006431A7">
        <w:rPr>
          <w:rFonts w:ascii="Arial" w:eastAsia="Arial" w:hAnsi="Arial" w:cs="Arial"/>
          <w:sz w:val="22"/>
          <w:szCs w:val="22"/>
        </w:rPr>
        <w:t xml:space="preserve">disorder that affects how people interact </w:t>
      </w:r>
      <w:r w:rsidR="09668C52" w:rsidRPr="006431A7">
        <w:rPr>
          <w:rFonts w:ascii="Arial" w:eastAsia="Arial" w:hAnsi="Arial" w:cs="Arial"/>
          <w:sz w:val="22"/>
          <w:szCs w:val="22"/>
        </w:rPr>
        <w:t xml:space="preserve">with others, communicate, </w:t>
      </w:r>
      <w:r w:rsidR="2BB9A0D1" w:rsidRPr="006431A7">
        <w:rPr>
          <w:rFonts w:ascii="Arial" w:eastAsia="Arial" w:hAnsi="Arial" w:cs="Arial"/>
          <w:sz w:val="22"/>
          <w:szCs w:val="22"/>
        </w:rPr>
        <w:t>learn,</w:t>
      </w:r>
      <w:r w:rsidR="09668C52" w:rsidRPr="006431A7">
        <w:rPr>
          <w:rFonts w:ascii="Arial" w:eastAsia="Arial" w:hAnsi="Arial" w:cs="Arial"/>
          <w:sz w:val="22"/>
          <w:szCs w:val="22"/>
        </w:rPr>
        <w:t xml:space="preserve"> and behave. Although autism can be diagnosed at an</w:t>
      </w:r>
      <w:r w:rsidR="40B1E053" w:rsidRPr="006431A7">
        <w:rPr>
          <w:rFonts w:ascii="Arial" w:eastAsia="Arial" w:hAnsi="Arial" w:cs="Arial"/>
          <w:sz w:val="22"/>
          <w:szCs w:val="22"/>
        </w:rPr>
        <w:t xml:space="preserve">y age, it is described as a “developmental disorder” </w:t>
      </w:r>
      <w:r w:rsidR="4A3D74FE" w:rsidRPr="006431A7">
        <w:rPr>
          <w:rFonts w:ascii="Arial" w:eastAsia="Arial" w:hAnsi="Arial" w:cs="Arial"/>
          <w:sz w:val="22"/>
          <w:szCs w:val="22"/>
        </w:rPr>
        <w:t xml:space="preserve">because symptoms generally appear in the first </w:t>
      </w:r>
      <w:r w:rsidR="6AEB0265" w:rsidRPr="006431A7">
        <w:rPr>
          <w:rFonts w:ascii="Arial" w:eastAsia="Arial" w:hAnsi="Arial" w:cs="Arial"/>
          <w:sz w:val="22"/>
          <w:szCs w:val="22"/>
        </w:rPr>
        <w:t>2 years of life (</w:t>
      </w:r>
      <w:r w:rsidR="1D60D468" w:rsidRPr="006431A7">
        <w:rPr>
          <w:rFonts w:ascii="Arial" w:eastAsia="Arial" w:hAnsi="Arial" w:cs="Arial"/>
          <w:sz w:val="22"/>
          <w:szCs w:val="22"/>
        </w:rPr>
        <w:t>National</w:t>
      </w:r>
      <w:r w:rsidR="6AEB0265" w:rsidRPr="006431A7">
        <w:rPr>
          <w:rFonts w:ascii="Arial" w:eastAsia="Arial" w:hAnsi="Arial" w:cs="Arial"/>
          <w:sz w:val="22"/>
          <w:szCs w:val="22"/>
        </w:rPr>
        <w:t xml:space="preserve"> Institute of Mental Health, 20</w:t>
      </w:r>
      <w:r w:rsidR="1DC3EEB5" w:rsidRPr="006431A7">
        <w:rPr>
          <w:rFonts w:ascii="Arial" w:eastAsia="Arial" w:hAnsi="Arial" w:cs="Arial"/>
          <w:sz w:val="22"/>
          <w:szCs w:val="22"/>
        </w:rPr>
        <w:t>24)</w:t>
      </w:r>
    </w:p>
    <w:p w14:paraId="51EB2DD5" w14:textId="4DABD3E8" w:rsidR="4C75A505" w:rsidRPr="006431A7" w:rsidRDefault="4C75A505" w:rsidP="006431A7">
      <w:pPr>
        <w:pStyle w:val="ListParagraph"/>
        <w:numPr>
          <w:ilvl w:val="0"/>
          <w:numId w:val="18"/>
        </w:numPr>
        <w:spacing w:line="360" w:lineRule="auto"/>
        <w:rPr>
          <w:rFonts w:ascii="Arial" w:eastAsia="Arial" w:hAnsi="Arial" w:cs="Arial"/>
        </w:rPr>
      </w:pPr>
      <w:r w:rsidRPr="006431A7">
        <w:rPr>
          <w:rFonts w:ascii="Arial" w:eastAsia="Arial" w:hAnsi="Arial" w:cs="Arial"/>
        </w:rPr>
        <w:t>Classification (F80-F89 Disorders o</w:t>
      </w:r>
      <w:r w:rsidR="718F3D08" w:rsidRPr="006431A7">
        <w:rPr>
          <w:rFonts w:ascii="Arial" w:eastAsia="Arial" w:hAnsi="Arial" w:cs="Arial"/>
        </w:rPr>
        <w:t>f</w:t>
      </w:r>
      <w:r w:rsidRPr="006431A7">
        <w:rPr>
          <w:rFonts w:ascii="Arial" w:eastAsia="Arial" w:hAnsi="Arial" w:cs="Arial"/>
        </w:rPr>
        <w:t xml:space="preserve"> psychological development, ICD, 2010)  </w:t>
      </w:r>
    </w:p>
    <w:p w14:paraId="1AEB124B" w14:textId="5CEDBCA3" w:rsidR="00720A1D" w:rsidRPr="006431A7" w:rsidRDefault="17017B17" w:rsidP="006431A7">
      <w:pPr>
        <w:spacing w:line="360" w:lineRule="auto"/>
        <w:rPr>
          <w:rFonts w:ascii="Arial" w:eastAsia="Arial" w:hAnsi="Arial" w:cs="Arial"/>
          <w:sz w:val="22"/>
          <w:szCs w:val="22"/>
        </w:rPr>
      </w:pPr>
      <w:r w:rsidRPr="006431A7">
        <w:rPr>
          <w:rFonts w:ascii="Arial" w:eastAsia="Arial" w:hAnsi="Arial" w:cs="Arial"/>
          <w:sz w:val="22"/>
          <w:szCs w:val="22"/>
        </w:rPr>
        <w:lastRenderedPageBreak/>
        <w:t xml:space="preserve">According to some studies, more than one in 100 are on the autism spectrum and three are around </w:t>
      </w:r>
      <w:r w:rsidR="5156501E" w:rsidRPr="006431A7">
        <w:rPr>
          <w:rFonts w:ascii="Arial" w:eastAsia="Arial" w:hAnsi="Arial" w:cs="Arial"/>
          <w:sz w:val="22"/>
          <w:szCs w:val="22"/>
        </w:rPr>
        <w:t>700,000 autistic adults and children in UK (National</w:t>
      </w:r>
      <w:r w:rsidR="6F4DA7E8" w:rsidRPr="006431A7">
        <w:rPr>
          <w:rFonts w:ascii="Arial" w:eastAsia="Arial" w:hAnsi="Arial" w:cs="Arial"/>
          <w:sz w:val="22"/>
          <w:szCs w:val="22"/>
        </w:rPr>
        <w:t xml:space="preserve"> Autistic Society,2023).</w:t>
      </w:r>
      <w:r w:rsidR="6DEC3F2E" w:rsidRPr="006431A7">
        <w:rPr>
          <w:rFonts w:ascii="Arial" w:eastAsia="Arial" w:hAnsi="Arial" w:cs="Arial"/>
          <w:sz w:val="22"/>
          <w:szCs w:val="22"/>
        </w:rPr>
        <w:t xml:space="preserve"> </w:t>
      </w:r>
    </w:p>
    <w:p w14:paraId="7DA389EA" w14:textId="22223708" w:rsidR="00720A1D" w:rsidRPr="006431A7" w:rsidRDefault="00720A1D" w:rsidP="006431A7">
      <w:pPr>
        <w:pStyle w:val="ListParagraph"/>
        <w:numPr>
          <w:ilvl w:val="0"/>
          <w:numId w:val="18"/>
        </w:numPr>
        <w:spacing w:line="360" w:lineRule="auto"/>
        <w:rPr>
          <w:rFonts w:ascii="Arial" w:eastAsia="Arial" w:hAnsi="Arial" w:cs="Arial"/>
        </w:rPr>
      </w:pPr>
      <w:r w:rsidRPr="006431A7">
        <w:rPr>
          <w:rFonts w:ascii="Arial" w:eastAsia="Arial" w:hAnsi="Arial" w:cs="Arial"/>
        </w:rPr>
        <w:t>Causes (Aetiology)</w:t>
      </w:r>
    </w:p>
    <w:p w14:paraId="366D4E42" w14:textId="473C97AB" w:rsidR="0A410786" w:rsidRPr="006431A7" w:rsidRDefault="0A410786"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causes of autism are not well understood but scientists have found </w:t>
      </w:r>
      <w:r w:rsidR="675A4645" w:rsidRPr="006431A7">
        <w:rPr>
          <w:rFonts w:ascii="Arial" w:eastAsia="Arial" w:hAnsi="Arial" w:cs="Arial"/>
          <w:sz w:val="22"/>
          <w:szCs w:val="22"/>
        </w:rPr>
        <w:t>rare gene changes or mutations</w:t>
      </w:r>
      <w:r w:rsidR="7AEFFE85" w:rsidRPr="006431A7">
        <w:rPr>
          <w:rFonts w:ascii="Arial" w:eastAsia="Arial" w:hAnsi="Arial" w:cs="Arial"/>
          <w:sz w:val="22"/>
          <w:szCs w:val="22"/>
        </w:rPr>
        <w:t>, small co</w:t>
      </w:r>
      <w:r w:rsidR="401C6C1F" w:rsidRPr="006431A7">
        <w:rPr>
          <w:rFonts w:ascii="Arial" w:eastAsia="Arial" w:hAnsi="Arial" w:cs="Arial"/>
          <w:sz w:val="22"/>
          <w:szCs w:val="22"/>
        </w:rPr>
        <w:t>mmon genetics variations in people with autism. But here are some assumptions for the causes of autism:</w:t>
      </w:r>
    </w:p>
    <w:p w14:paraId="2B453A16" w14:textId="3A9D4E2E" w:rsidR="306D79AB" w:rsidRPr="006431A7" w:rsidRDefault="306D79AB" w:rsidP="006431A7">
      <w:pPr>
        <w:pStyle w:val="ListParagraph"/>
        <w:numPr>
          <w:ilvl w:val="0"/>
          <w:numId w:val="14"/>
        </w:numPr>
        <w:spacing w:line="360" w:lineRule="auto"/>
        <w:rPr>
          <w:rFonts w:ascii="Arial" w:eastAsia="Arial" w:hAnsi="Arial" w:cs="Arial"/>
          <w:color w:val="252525"/>
        </w:rPr>
      </w:pPr>
      <w:r w:rsidRPr="006431A7">
        <w:rPr>
          <w:rFonts w:ascii="Arial" w:eastAsia="Arial" w:hAnsi="Arial" w:cs="Arial"/>
        </w:rPr>
        <w:t>Brain development:</w:t>
      </w:r>
      <w:r w:rsidR="53132A35" w:rsidRPr="006431A7">
        <w:rPr>
          <w:rFonts w:ascii="Arial" w:eastAsia="Arial" w:hAnsi="Arial" w:cs="Arial"/>
        </w:rPr>
        <w:t xml:space="preserve"> </w:t>
      </w:r>
      <w:r w:rsidR="6CC307B7" w:rsidRPr="006431A7">
        <w:rPr>
          <w:rFonts w:ascii="Arial" w:eastAsia="Arial" w:hAnsi="Arial" w:cs="Arial"/>
        </w:rPr>
        <w:t>There have been observed differences in the structure and development of the brain in autistic individuals</w:t>
      </w:r>
      <w:r w:rsidR="24A6E7E6" w:rsidRPr="006431A7">
        <w:rPr>
          <w:rFonts w:ascii="Arial" w:eastAsia="Arial" w:hAnsi="Arial" w:cs="Arial"/>
        </w:rPr>
        <w:t xml:space="preserve">. Research </w:t>
      </w:r>
      <w:r w:rsidR="6431F44D" w:rsidRPr="006431A7">
        <w:rPr>
          <w:rFonts w:ascii="Arial" w:eastAsia="Arial" w:hAnsi="Arial" w:cs="Arial"/>
        </w:rPr>
        <w:t>employing neuroimaging tec</w:t>
      </w:r>
      <w:r w:rsidR="05D27C81" w:rsidRPr="006431A7">
        <w:rPr>
          <w:rFonts w:ascii="Arial" w:eastAsia="Arial" w:hAnsi="Arial" w:cs="Arial"/>
        </w:rPr>
        <w:t>h</w:t>
      </w:r>
      <w:r w:rsidR="6431F44D" w:rsidRPr="006431A7">
        <w:rPr>
          <w:rFonts w:ascii="Arial" w:eastAsia="Arial" w:hAnsi="Arial" w:cs="Arial"/>
        </w:rPr>
        <w:t>niques to social communication, emotional regulation, and se</w:t>
      </w:r>
      <w:r w:rsidR="684305D8" w:rsidRPr="006431A7">
        <w:rPr>
          <w:rFonts w:ascii="Arial" w:eastAsia="Arial" w:hAnsi="Arial" w:cs="Arial"/>
        </w:rPr>
        <w:t>n</w:t>
      </w:r>
      <w:r w:rsidR="6431F44D" w:rsidRPr="006431A7">
        <w:rPr>
          <w:rFonts w:ascii="Arial" w:eastAsia="Arial" w:hAnsi="Arial" w:cs="Arial"/>
        </w:rPr>
        <w:t xml:space="preserve">sory </w:t>
      </w:r>
      <w:r w:rsidR="685F56D8" w:rsidRPr="006431A7">
        <w:rPr>
          <w:rFonts w:ascii="Arial" w:eastAsia="Arial" w:hAnsi="Arial" w:cs="Arial"/>
        </w:rPr>
        <w:t>perception.</w:t>
      </w:r>
    </w:p>
    <w:p w14:paraId="404EE4C3" w14:textId="4D977271" w:rsidR="306D79AB" w:rsidRPr="006431A7" w:rsidRDefault="306D79AB" w:rsidP="006431A7">
      <w:pPr>
        <w:pStyle w:val="ListParagraph"/>
        <w:numPr>
          <w:ilvl w:val="0"/>
          <w:numId w:val="13"/>
        </w:numPr>
        <w:spacing w:line="360" w:lineRule="auto"/>
        <w:rPr>
          <w:rFonts w:ascii="Arial" w:eastAsia="Arial" w:hAnsi="Arial" w:cs="Arial"/>
        </w:rPr>
      </w:pPr>
      <w:r w:rsidRPr="006431A7">
        <w:rPr>
          <w:rFonts w:ascii="Arial" w:eastAsia="Arial" w:hAnsi="Arial" w:cs="Arial"/>
        </w:rPr>
        <w:t>Genetics:</w:t>
      </w:r>
      <w:r w:rsidR="1806507C" w:rsidRPr="006431A7">
        <w:rPr>
          <w:rFonts w:ascii="Arial" w:eastAsia="Arial" w:hAnsi="Arial" w:cs="Arial"/>
        </w:rPr>
        <w:t xml:space="preserve"> Research suggests that an essential inherited component plays a role in the development of autism. Numerous genes have been linked to autism spectrum disorder (ASD), and scientists believe that a combination of genetic variants may increase the likelihood of contracting the condition. Furthermore, the role of genetics is supported by the finding that autism tends to develop within families. </w:t>
      </w:r>
    </w:p>
    <w:p w14:paraId="2A94D649" w14:textId="298D6E0E" w:rsidR="339B8F4C" w:rsidRPr="006431A7" w:rsidRDefault="339B8F4C" w:rsidP="006431A7">
      <w:pPr>
        <w:spacing w:line="360" w:lineRule="auto"/>
        <w:rPr>
          <w:rFonts w:ascii="Arial" w:eastAsia="Arial" w:hAnsi="Arial" w:cs="Arial"/>
          <w:sz w:val="22"/>
          <w:szCs w:val="22"/>
        </w:rPr>
      </w:pPr>
    </w:p>
    <w:p w14:paraId="72E196E1" w14:textId="52FD3F73" w:rsidR="1806507C" w:rsidRPr="006431A7" w:rsidRDefault="1806507C" w:rsidP="006431A7">
      <w:pPr>
        <w:pStyle w:val="ListParagraph"/>
        <w:numPr>
          <w:ilvl w:val="0"/>
          <w:numId w:val="12"/>
        </w:numPr>
        <w:spacing w:line="360" w:lineRule="auto"/>
        <w:rPr>
          <w:rFonts w:ascii="Arial" w:eastAsia="Arial" w:hAnsi="Arial" w:cs="Arial"/>
        </w:rPr>
      </w:pPr>
      <w:r w:rsidRPr="006431A7">
        <w:rPr>
          <w:rFonts w:ascii="Arial" w:eastAsia="Arial" w:hAnsi="Arial" w:cs="Arial"/>
        </w:rPr>
        <w:t>Environmental factors: May have a role in the development of autism, however the exact nature of their impact is still being studied. It is possible that there is a link between prenatal problems, maternal disease or illness during pregnancy, exposure to certain chemicals or pollutants, and advanced parental age.</w:t>
      </w:r>
    </w:p>
    <w:p w14:paraId="761CDFC7" w14:textId="2D0F9757" w:rsidR="6643136A" w:rsidRPr="006431A7" w:rsidRDefault="6643136A" w:rsidP="006431A7">
      <w:pPr>
        <w:pStyle w:val="ListParagraph"/>
        <w:numPr>
          <w:ilvl w:val="0"/>
          <w:numId w:val="11"/>
        </w:numPr>
        <w:spacing w:line="360" w:lineRule="auto"/>
        <w:rPr>
          <w:rFonts w:ascii="Arial" w:eastAsia="Arial" w:hAnsi="Arial" w:cs="Arial"/>
        </w:rPr>
      </w:pPr>
      <w:r w:rsidRPr="006431A7">
        <w:rPr>
          <w:rFonts w:ascii="Arial" w:eastAsia="Arial" w:hAnsi="Arial" w:cs="Arial"/>
        </w:rPr>
        <w:t>Prenatal factors:</w:t>
      </w:r>
      <w:r w:rsidR="68BAFE86" w:rsidRPr="006431A7">
        <w:rPr>
          <w:rFonts w:ascii="Arial" w:eastAsia="Arial" w:hAnsi="Arial" w:cs="Arial"/>
        </w:rPr>
        <w:t xml:space="preserve"> </w:t>
      </w:r>
      <w:r w:rsidR="355A9EF4" w:rsidRPr="006431A7">
        <w:rPr>
          <w:rFonts w:ascii="Arial" w:eastAsia="Arial" w:hAnsi="Arial" w:cs="Arial"/>
        </w:rPr>
        <w:t>Several</w:t>
      </w:r>
      <w:r w:rsidR="68BAFE86" w:rsidRPr="006431A7">
        <w:rPr>
          <w:rFonts w:ascii="Arial" w:eastAsia="Arial" w:hAnsi="Arial" w:cs="Arial"/>
        </w:rPr>
        <w:t xml:space="preserve"> pre-existing factors can influence the risk of autism. It mostly refers to medical issues that impact mothers, such as obesity, gestational diabetes, and specific medications used during pregnancy. Furthermore, prenatal exposure to toxins or viruses can have an impact on the development of the foetal brain.</w:t>
      </w:r>
    </w:p>
    <w:p w14:paraId="50F38E78" w14:textId="75DDF91D" w:rsidR="3675B282" w:rsidRPr="006431A7" w:rsidRDefault="675BBBA7" w:rsidP="006431A7">
      <w:pPr>
        <w:pStyle w:val="ListParagraph"/>
        <w:numPr>
          <w:ilvl w:val="0"/>
          <w:numId w:val="10"/>
        </w:numPr>
        <w:spacing w:line="360" w:lineRule="auto"/>
        <w:rPr>
          <w:rFonts w:ascii="Arial" w:eastAsia="Arial" w:hAnsi="Arial" w:cs="Arial"/>
        </w:rPr>
      </w:pPr>
      <w:r w:rsidRPr="006431A7">
        <w:rPr>
          <w:rFonts w:ascii="Arial" w:eastAsia="Arial" w:hAnsi="Arial" w:cs="Arial"/>
        </w:rPr>
        <w:t>Epigenetics:</w:t>
      </w:r>
      <w:r w:rsidR="3675B282" w:rsidRPr="006431A7">
        <w:rPr>
          <w:rFonts w:ascii="Arial" w:eastAsia="Arial" w:hAnsi="Arial" w:cs="Arial"/>
        </w:rPr>
        <w:t xml:space="preserve"> Autistic risk can also be influenced by epigenetic factors, which change gene expression without changing the underlying ADN sequence. Environmental factors have the potential to influence epigenetic mechanisms, which may have an impact on the expression models of genes associated with autism.</w:t>
      </w:r>
      <w:r w:rsidR="11BE274D" w:rsidRPr="006431A7">
        <w:rPr>
          <w:rFonts w:ascii="Arial" w:eastAsia="Arial" w:hAnsi="Arial" w:cs="Arial"/>
        </w:rPr>
        <w:t xml:space="preserve"> </w:t>
      </w:r>
      <w:r w:rsidR="3675B282" w:rsidRPr="006431A7">
        <w:rPr>
          <w:rFonts w:ascii="Arial" w:eastAsia="Arial" w:hAnsi="Arial" w:cs="Arial"/>
        </w:rPr>
        <w:t xml:space="preserve">Autism has </w:t>
      </w:r>
      <w:r w:rsidR="7CDD43B3" w:rsidRPr="006431A7">
        <w:rPr>
          <w:rFonts w:ascii="Arial" w:eastAsia="Arial" w:hAnsi="Arial" w:cs="Arial"/>
        </w:rPr>
        <w:t>been linked</w:t>
      </w:r>
      <w:r w:rsidR="3675B282" w:rsidRPr="006431A7">
        <w:rPr>
          <w:rFonts w:ascii="Arial" w:eastAsia="Arial" w:hAnsi="Arial" w:cs="Arial"/>
        </w:rPr>
        <w:t xml:space="preserve"> to imbalances in neurotransmitters, which are the brain's chemical messengers. </w:t>
      </w:r>
    </w:p>
    <w:p w14:paraId="7A8D9DBC" w14:textId="66B56C1A" w:rsidR="3675B282" w:rsidRPr="006431A7" w:rsidRDefault="3675B282" w:rsidP="006431A7">
      <w:pPr>
        <w:pStyle w:val="ListParagraph"/>
        <w:numPr>
          <w:ilvl w:val="0"/>
          <w:numId w:val="8"/>
        </w:numPr>
        <w:spacing w:line="360" w:lineRule="auto"/>
        <w:rPr>
          <w:rFonts w:ascii="Arial" w:eastAsia="Arial" w:hAnsi="Arial" w:cs="Arial"/>
        </w:rPr>
      </w:pPr>
      <w:r w:rsidRPr="006431A7">
        <w:rPr>
          <w:rFonts w:ascii="Arial" w:eastAsia="Arial" w:hAnsi="Arial" w:cs="Arial"/>
        </w:rPr>
        <w:t xml:space="preserve">Neurotransmitter imbalances, such as those involving </w:t>
      </w:r>
      <w:r w:rsidR="27CB2B28" w:rsidRPr="006431A7">
        <w:rPr>
          <w:rFonts w:ascii="Arial" w:eastAsia="Arial" w:hAnsi="Arial" w:cs="Arial"/>
        </w:rPr>
        <w:t>serotonin</w:t>
      </w:r>
      <w:r w:rsidRPr="006431A7">
        <w:rPr>
          <w:rFonts w:ascii="Arial" w:eastAsia="Arial" w:hAnsi="Arial" w:cs="Arial"/>
        </w:rPr>
        <w:t>, dopamine, and gamma-aminobutyric acid (GABA), can have an influence on cerebral activity and exacerbate autistic symptoms.</w:t>
      </w:r>
    </w:p>
    <w:p w14:paraId="150E111E" w14:textId="49E511C4" w:rsidR="675BBBA7" w:rsidRPr="006431A7" w:rsidRDefault="675BBBA7" w:rsidP="006431A7">
      <w:pPr>
        <w:pStyle w:val="ListParagraph"/>
        <w:numPr>
          <w:ilvl w:val="0"/>
          <w:numId w:val="9"/>
        </w:numPr>
        <w:spacing w:line="360" w:lineRule="auto"/>
        <w:rPr>
          <w:rFonts w:ascii="Arial" w:eastAsia="Arial" w:hAnsi="Arial" w:cs="Arial"/>
          <w:color w:val="252525"/>
        </w:rPr>
      </w:pPr>
      <w:r w:rsidRPr="006431A7">
        <w:rPr>
          <w:rFonts w:ascii="Arial" w:eastAsia="Arial" w:hAnsi="Arial" w:cs="Arial"/>
        </w:rPr>
        <w:t xml:space="preserve">Immune system </w:t>
      </w:r>
      <w:r w:rsidR="634AF2F2" w:rsidRPr="006431A7">
        <w:rPr>
          <w:rFonts w:ascii="Arial" w:eastAsia="Arial" w:hAnsi="Arial" w:cs="Arial"/>
        </w:rPr>
        <w:t>dysfunction:</w:t>
      </w:r>
      <w:r w:rsidR="60336B64" w:rsidRPr="006431A7">
        <w:rPr>
          <w:rFonts w:ascii="Arial" w:eastAsia="Arial" w:hAnsi="Arial" w:cs="Arial"/>
        </w:rPr>
        <w:t xml:space="preserve"> </w:t>
      </w:r>
      <w:r w:rsidR="26FAC2F8" w:rsidRPr="006431A7">
        <w:rPr>
          <w:rFonts w:ascii="Arial" w:eastAsia="Arial" w:hAnsi="Arial" w:cs="Arial"/>
          <w:color w:val="252525"/>
        </w:rPr>
        <w:t xml:space="preserve"> According to certain studies, immunological system</w:t>
      </w:r>
      <w:r w:rsidR="29A2BF7B" w:rsidRPr="006431A7">
        <w:rPr>
          <w:rFonts w:ascii="Arial" w:eastAsia="Arial" w:hAnsi="Arial" w:cs="Arial"/>
          <w:color w:val="252525"/>
        </w:rPr>
        <w:t xml:space="preserve"> anomalies may play a role in the onset of autism. During crucial stages</w:t>
      </w:r>
      <w:r w:rsidR="4D7C7B87" w:rsidRPr="006431A7">
        <w:rPr>
          <w:rFonts w:ascii="Arial" w:eastAsia="Arial" w:hAnsi="Arial" w:cs="Arial"/>
          <w:color w:val="252525"/>
        </w:rPr>
        <w:t xml:space="preserve"> of brain </w:t>
      </w:r>
      <w:r w:rsidR="4D7C7B87" w:rsidRPr="006431A7">
        <w:rPr>
          <w:rFonts w:ascii="Arial" w:eastAsia="Arial" w:hAnsi="Arial" w:cs="Arial"/>
          <w:color w:val="252525"/>
        </w:rPr>
        <w:lastRenderedPageBreak/>
        <w:t>development</w:t>
      </w:r>
      <w:r w:rsidR="3E76D43C" w:rsidRPr="006431A7">
        <w:rPr>
          <w:rFonts w:ascii="Arial" w:eastAsia="Arial" w:hAnsi="Arial" w:cs="Arial"/>
          <w:color w:val="252525"/>
        </w:rPr>
        <w:t>, immune system dysregulation and inflammation may inte</w:t>
      </w:r>
      <w:r w:rsidR="0964B414" w:rsidRPr="006431A7">
        <w:rPr>
          <w:rFonts w:ascii="Arial" w:eastAsia="Arial" w:hAnsi="Arial" w:cs="Arial"/>
          <w:color w:val="252525"/>
        </w:rPr>
        <w:t>r</w:t>
      </w:r>
      <w:r w:rsidR="3E76D43C" w:rsidRPr="006431A7">
        <w:rPr>
          <w:rFonts w:ascii="Arial" w:eastAsia="Arial" w:hAnsi="Arial" w:cs="Arial"/>
          <w:color w:val="252525"/>
        </w:rPr>
        <w:t xml:space="preserve">fere with normal </w:t>
      </w:r>
      <w:r w:rsidR="1B9012FC" w:rsidRPr="006431A7">
        <w:rPr>
          <w:rFonts w:ascii="Arial" w:eastAsia="Arial" w:hAnsi="Arial" w:cs="Arial"/>
          <w:color w:val="252525"/>
        </w:rPr>
        <w:t xml:space="preserve">neural processes. </w:t>
      </w:r>
      <w:r w:rsidR="00EC6C16">
        <w:rPr>
          <w:rFonts w:ascii="Arial" w:eastAsia="Arial" w:hAnsi="Arial" w:cs="Arial"/>
          <w:color w:val="252525"/>
        </w:rPr>
        <w:t>(National Autistic Society,2024)</w:t>
      </w:r>
    </w:p>
    <w:p w14:paraId="65CEAA3B" w14:textId="322EDD2E" w:rsidR="2CF226A0" w:rsidRPr="006431A7" w:rsidRDefault="2CF226A0" w:rsidP="006431A7">
      <w:pPr>
        <w:spacing w:line="360" w:lineRule="auto"/>
        <w:rPr>
          <w:rFonts w:ascii="Arial" w:eastAsia="Arial" w:hAnsi="Arial" w:cs="Arial"/>
          <w:sz w:val="22"/>
          <w:szCs w:val="22"/>
        </w:rPr>
      </w:pPr>
      <w:r w:rsidRPr="006431A7">
        <w:rPr>
          <w:rFonts w:ascii="Arial" w:eastAsia="Arial" w:hAnsi="Arial" w:cs="Arial"/>
          <w:sz w:val="22"/>
          <w:szCs w:val="22"/>
        </w:rPr>
        <w:t xml:space="preserve">It is vital to highlight that autism is a heterogeneous disease, which means that it presents differently in </w:t>
      </w:r>
      <w:r w:rsidR="5E99BD7E" w:rsidRPr="006431A7">
        <w:rPr>
          <w:rFonts w:ascii="Arial" w:eastAsia="Arial" w:hAnsi="Arial" w:cs="Arial"/>
          <w:sz w:val="22"/>
          <w:szCs w:val="22"/>
        </w:rPr>
        <w:t>everyone</w:t>
      </w:r>
      <w:r w:rsidRPr="006431A7">
        <w:rPr>
          <w:rFonts w:ascii="Arial" w:eastAsia="Arial" w:hAnsi="Arial" w:cs="Arial"/>
          <w:sz w:val="22"/>
          <w:szCs w:val="22"/>
        </w:rPr>
        <w:t xml:space="preserve">. The interplay between genetic predisposition and environmental effects </w:t>
      </w:r>
      <w:r w:rsidR="4D3320DC" w:rsidRPr="006431A7">
        <w:rPr>
          <w:rFonts w:ascii="Arial" w:eastAsia="Arial" w:hAnsi="Arial" w:cs="Arial"/>
          <w:sz w:val="22"/>
          <w:szCs w:val="22"/>
        </w:rPr>
        <w:t>varies</w:t>
      </w:r>
      <w:r w:rsidRPr="006431A7">
        <w:rPr>
          <w:rFonts w:ascii="Arial" w:eastAsia="Arial" w:hAnsi="Arial" w:cs="Arial"/>
          <w:sz w:val="22"/>
          <w:szCs w:val="22"/>
        </w:rPr>
        <w:t xml:space="preserve"> from person to person, making it difficult to identify the specific reasons of each case of autism. The ongoing research seeks to better understand the intricate interplay of factors involved in autistic spectrum disorders</w:t>
      </w:r>
    </w:p>
    <w:p w14:paraId="2FDEAF5E" w14:textId="55EF39E6" w:rsidR="00720A1D" w:rsidRPr="006431A7" w:rsidRDefault="00720A1D" w:rsidP="006431A7">
      <w:pPr>
        <w:pStyle w:val="ListParagraph"/>
        <w:numPr>
          <w:ilvl w:val="0"/>
          <w:numId w:val="18"/>
        </w:numPr>
        <w:spacing w:line="360" w:lineRule="auto"/>
        <w:rPr>
          <w:rFonts w:ascii="Arial" w:eastAsia="Arial" w:hAnsi="Arial" w:cs="Arial"/>
        </w:rPr>
      </w:pPr>
      <w:r w:rsidRPr="006431A7">
        <w:rPr>
          <w:rFonts w:ascii="Arial" w:eastAsia="Arial" w:hAnsi="Arial" w:cs="Arial"/>
        </w:rPr>
        <w:t xml:space="preserve">Signs </w:t>
      </w:r>
      <w:r w:rsidR="00F46807" w:rsidRPr="006431A7">
        <w:rPr>
          <w:rFonts w:ascii="Arial" w:eastAsia="Arial" w:hAnsi="Arial" w:cs="Arial"/>
        </w:rPr>
        <w:t xml:space="preserve">/symptoms </w:t>
      </w:r>
    </w:p>
    <w:p w14:paraId="4B48E333" w14:textId="102D7A0D" w:rsidR="699BB316" w:rsidRPr="006431A7" w:rsidRDefault="699BB316" w:rsidP="006431A7">
      <w:pPr>
        <w:spacing w:line="360" w:lineRule="auto"/>
        <w:rPr>
          <w:rFonts w:ascii="Arial" w:eastAsia="Arial" w:hAnsi="Arial" w:cs="Arial"/>
          <w:sz w:val="22"/>
          <w:szCs w:val="22"/>
        </w:rPr>
      </w:pPr>
      <w:r w:rsidRPr="006431A7">
        <w:rPr>
          <w:rFonts w:ascii="Arial" w:eastAsia="Arial" w:hAnsi="Arial" w:cs="Arial"/>
          <w:sz w:val="22"/>
          <w:szCs w:val="22"/>
        </w:rPr>
        <w:t xml:space="preserve">Signs and symptoms can be different from individuals to individuals. </w:t>
      </w:r>
      <w:r w:rsidR="3343A925" w:rsidRPr="006431A7">
        <w:rPr>
          <w:rFonts w:ascii="Arial" w:eastAsia="Arial" w:hAnsi="Arial" w:cs="Arial"/>
          <w:sz w:val="22"/>
          <w:szCs w:val="22"/>
        </w:rPr>
        <w:t>Some of signs/symptoms are:</w:t>
      </w:r>
    </w:p>
    <w:p w14:paraId="504F91FF" w14:textId="0C72E71F" w:rsidR="3343A925" w:rsidRPr="006431A7" w:rsidRDefault="3343A925" w:rsidP="006431A7">
      <w:pPr>
        <w:pStyle w:val="ListParagraph"/>
        <w:numPr>
          <w:ilvl w:val="0"/>
          <w:numId w:val="6"/>
        </w:numPr>
        <w:spacing w:line="360" w:lineRule="auto"/>
        <w:rPr>
          <w:rFonts w:ascii="Arial" w:eastAsia="Arial" w:hAnsi="Arial" w:cs="Arial"/>
        </w:rPr>
      </w:pPr>
      <w:r w:rsidRPr="006431A7">
        <w:rPr>
          <w:rFonts w:ascii="Arial" w:eastAsia="Arial" w:hAnsi="Arial" w:cs="Arial"/>
        </w:rPr>
        <w:t xml:space="preserve">Social communication challenges: </w:t>
      </w:r>
    </w:p>
    <w:p w14:paraId="1702C222" w14:textId="590AAC4D"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inability to communicate nonverbally through gestures, facial expressions, and visual contact. </w:t>
      </w:r>
    </w:p>
    <w:p w14:paraId="49F7920D" w14:textId="6E9860E6"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Slow or limited speech development, as well as difficulty initiating or continuing a conversation.</w:t>
      </w:r>
    </w:p>
    <w:p w14:paraId="297CFF11" w14:textId="7C59C1EE"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inability to recognise social cues such as tone of voice or sarcasm and respond appropriately. </w:t>
      </w:r>
    </w:p>
    <w:p w14:paraId="4FE3DCA3" w14:textId="75201C3B"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The inability to understand the thoughts or emotions of others makes relationship formation and maintenance difficult.</w:t>
      </w:r>
    </w:p>
    <w:p w14:paraId="65961B21" w14:textId="6F0CEECD" w:rsidR="02AE4F54" w:rsidRPr="006431A7" w:rsidRDefault="02AE4F54" w:rsidP="006431A7">
      <w:pPr>
        <w:pStyle w:val="ListParagraph"/>
        <w:numPr>
          <w:ilvl w:val="0"/>
          <w:numId w:val="5"/>
        </w:numPr>
        <w:spacing w:line="360" w:lineRule="auto"/>
        <w:rPr>
          <w:rFonts w:ascii="Arial" w:eastAsia="Arial" w:hAnsi="Arial" w:cs="Arial"/>
        </w:rPr>
      </w:pPr>
      <w:r w:rsidRPr="006431A7">
        <w:rPr>
          <w:rFonts w:ascii="Arial" w:eastAsia="Arial" w:hAnsi="Arial" w:cs="Arial"/>
        </w:rPr>
        <w:t>Restricted and repetitive behaviours:</w:t>
      </w:r>
    </w:p>
    <w:p w14:paraId="06ACD4EE" w14:textId="1468ABA5"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 xml:space="preserve">Participate in repetitive movements or behaviours, such as hitting your hands, balancing, or rotating objects. </w:t>
      </w:r>
    </w:p>
    <w:p w14:paraId="702D6045" w14:textId="5E496198"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A firm commitment to habits or rituals, as well as reluctance to change.</w:t>
      </w:r>
    </w:p>
    <w:p w14:paraId="3CD57EC0" w14:textId="2B6BB11B"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 xml:space="preserve">Obsessions are interests focused on specific topics, articles, or activities. </w:t>
      </w:r>
    </w:p>
    <w:p w14:paraId="71A0703B" w14:textId="1DF38A88"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Sensory abnormalities or aversions, such as hypersensitivity to light, sound, touch, or taste.</w:t>
      </w:r>
    </w:p>
    <w:p w14:paraId="43910B45" w14:textId="40AB2372" w:rsidR="02AE4F54" w:rsidRPr="006431A7" w:rsidRDefault="02AE4F54" w:rsidP="006431A7">
      <w:pPr>
        <w:pStyle w:val="ListParagraph"/>
        <w:numPr>
          <w:ilvl w:val="0"/>
          <w:numId w:val="4"/>
        </w:numPr>
        <w:spacing w:line="360" w:lineRule="auto"/>
        <w:rPr>
          <w:rFonts w:ascii="Arial" w:eastAsia="Arial" w:hAnsi="Arial" w:cs="Arial"/>
        </w:rPr>
      </w:pPr>
      <w:r w:rsidRPr="006431A7">
        <w:rPr>
          <w:rFonts w:ascii="Arial" w:eastAsia="Arial" w:hAnsi="Arial" w:cs="Arial"/>
        </w:rPr>
        <w:t xml:space="preserve">Social interaction difficulties: </w:t>
      </w:r>
    </w:p>
    <w:p w14:paraId="64A69825" w14:textId="651A6E9E" w:rsidR="18B1C6D5" w:rsidRPr="006431A7" w:rsidRDefault="18B1C6D5" w:rsidP="006431A7">
      <w:pPr>
        <w:spacing w:line="360" w:lineRule="auto"/>
        <w:rPr>
          <w:rFonts w:ascii="Arial" w:eastAsia="Arial" w:hAnsi="Arial" w:cs="Arial"/>
          <w:sz w:val="22"/>
          <w:szCs w:val="22"/>
        </w:rPr>
      </w:pPr>
      <w:r w:rsidRPr="006431A7">
        <w:rPr>
          <w:rFonts w:ascii="Arial" w:eastAsia="Arial" w:hAnsi="Arial" w:cs="Arial"/>
          <w:sz w:val="22"/>
          <w:szCs w:val="22"/>
        </w:rPr>
        <w:t xml:space="preserve">Difficulty understanding social norms and expectations, resulting in problems with social interactions and friendships. </w:t>
      </w:r>
    </w:p>
    <w:p w14:paraId="7E9C2F8A" w14:textId="5E0FA599" w:rsidR="18B1C6D5" w:rsidRPr="006431A7" w:rsidRDefault="18B1C6D5" w:rsidP="006431A7">
      <w:pPr>
        <w:spacing w:line="360" w:lineRule="auto"/>
        <w:rPr>
          <w:rFonts w:ascii="Arial" w:eastAsia="Arial" w:hAnsi="Arial" w:cs="Arial"/>
          <w:sz w:val="22"/>
          <w:szCs w:val="22"/>
        </w:rPr>
      </w:pPr>
      <w:r w:rsidRPr="006431A7">
        <w:rPr>
          <w:rFonts w:ascii="Arial" w:eastAsia="Arial" w:hAnsi="Arial" w:cs="Arial"/>
          <w:sz w:val="22"/>
          <w:szCs w:val="22"/>
        </w:rPr>
        <w:t>Difficulty in reciprocal social contacts such as going on a tour or sharing interests.</w:t>
      </w:r>
    </w:p>
    <w:p w14:paraId="16C2A6AF" w14:textId="0362FBFE" w:rsidR="18B1C6D5" w:rsidRPr="006431A7" w:rsidRDefault="18B1C6D5" w:rsidP="006431A7">
      <w:pPr>
        <w:spacing w:line="360" w:lineRule="auto"/>
        <w:rPr>
          <w:rFonts w:ascii="Arial" w:eastAsia="Arial" w:hAnsi="Arial" w:cs="Arial"/>
          <w:sz w:val="22"/>
          <w:szCs w:val="22"/>
        </w:rPr>
      </w:pPr>
      <w:r w:rsidRPr="006431A7">
        <w:rPr>
          <w:rFonts w:ascii="Arial" w:eastAsia="Arial" w:hAnsi="Arial" w:cs="Arial"/>
          <w:sz w:val="22"/>
          <w:szCs w:val="22"/>
        </w:rPr>
        <w:t>Difficulty perceiving and interpreting social indices, which can lead to misunderstandings or unpleasant circumstances.</w:t>
      </w:r>
    </w:p>
    <w:p w14:paraId="2B4A5E68" w14:textId="1EB4BE9B" w:rsidR="01D5B3FF" w:rsidRPr="006431A7" w:rsidRDefault="01D5B3FF" w:rsidP="006431A7">
      <w:pPr>
        <w:spacing w:line="360" w:lineRule="auto"/>
        <w:rPr>
          <w:rFonts w:ascii="Arial" w:eastAsia="Calibri" w:hAnsi="Arial" w:cs="Arial"/>
          <w:sz w:val="22"/>
          <w:szCs w:val="22"/>
        </w:rPr>
      </w:pPr>
    </w:p>
    <w:p w14:paraId="479F37CA" w14:textId="533ADB7A" w:rsidR="1553A95B" w:rsidRPr="006431A7" w:rsidRDefault="1553A95B" w:rsidP="006431A7">
      <w:pPr>
        <w:pStyle w:val="ListParagraph"/>
        <w:numPr>
          <w:ilvl w:val="0"/>
          <w:numId w:val="3"/>
        </w:numPr>
        <w:spacing w:line="360" w:lineRule="auto"/>
        <w:rPr>
          <w:rFonts w:ascii="Arial" w:eastAsia="Arial" w:hAnsi="Arial" w:cs="Arial"/>
        </w:rPr>
      </w:pPr>
      <w:r w:rsidRPr="006431A7">
        <w:rPr>
          <w:rFonts w:ascii="Arial" w:eastAsia="Arial" w:hAnsi="Arial" w:cs="Arial"/>
        </w:rPr>
        <w:t>Communication challenges</w:t>
      </w:r>
      <w:r w:rsidR="46A1437B" w:rsidRPr="006431A7">
        <w:rPr>
          <w:rFonts w:ascii="Arial" w:eastAsia="Arial" w:hAnsi="Arial" w:cs="Arial"/>
        </w:rPr>
        <w:t>:</w:t>
      </w:r>
    </w:p>
    <w:p w14:paraId="03B9C91C" w14:textId="5898C99D"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lastRenderedPageBreak/>
        <w:t xml:space="preserve">Development of delayed or limited speech, including difficulties with expressive and receptive language skills. </w:t>
      </w:r>
    </w:p>
    <w:p w14:paraId="64CB43CF" w14:textId="6914C9BC"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Use of a repetitive language, commonly known as echolalia.</w:t>
      </w:r>
    </w:p>
    <w:p w14:paraId="10067A19" w14:textId="426CD02F"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 xml:space="preserve">Difficulties in understanding intellectual concepts or figurative language. </w:t>
      </w:r>
    </w:p>
    <w:p w14:paraId="3EA6C901" w14:textId="42C2B8F5"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Difficulty starting or continuing a discussion or understanding the perspective of others.</w:t>
      </w:r>
    </w:p>
    <w:p w14:paraId="07E98226" w14:textId="70A2AAF4" w:rsidR="46A1437B" w:rsidRPr="006431A7" w:rsidRDefault="46A1437B" w:rsidP="006431A7">
      <w:pPr>
        <w:pStyle w:val="ListParagraph"/>
        <w:numPr>
          <w:ilvl w:val="0"/>
          <w:numId w:val="2"/>
        </w:numPr>
        <w:spacing w:line="360" w:lineRule="auto"/>
        <w:rPr>
          <w:rFonts w:ascii="Arial" w:eastAsia="Arial" w:hAnsi="Arial" w:cs="Arial"/>
        </w:rPr>
      </w:pPr>
      <w:r w:rsidRPr="006431A7">
        <w:rPr>
          <w:rFonts w:ascii="Arial" w:eastAsia="Arial" w:hAnsi="Arial" w:cs="Arial"/>
        </w:rPr>
        <w:t>Sensory sensitivities:</w:t>
      </w:r>
      <w:r w:rsidR="3832AEDE" w:rsidRPr="006431A7">
        <w:rPr>
          <w:rFonts w:ascii="Arial" w:eastAsia="Arial" w:hAnsi="Arial" w:cs="Arial"/>
        </w:rPr>
        <w:t xml:space="preserve"> </w:t>
      </w:r>
    </w:p>
    <w:p w14:paraId="5D6F389F" w14:textId="5A38E068" w:rsidR="2DCB9A13" w:rsidRPr="006431A7" w:rsidRDefault="2DCB9A13" w:rsidP="006431A7">
      <w:pPr>
        <w:spacing w:line="360" w:lineRule="auto"/>
        <w:rPr>
          <w:rFonts w:ascii="Arial" w:eastAsia="Arial" w:hAnsi="Arial" w:cs="Arial"/>
          <w:sz w:val="22"/>
          <w:szCs w:val="22"/>
        </w:rPr>
      </w:pPr>
      <w:r w:rsidRPr="006431A7">
        <w:rPr>
          <w:rFonts w:ascii="Arial" w:eastAsia="Arial" w:hAnsi="Arial" w:cs="Arial"/>
          <w:sz w:val="22"/>
          <w:szCs w:val="22"/>
        </w:rPr>
        <w:t xml:space="preserve">Sensitivity increases or decreases in response to sensory inputs such as light, sound, touch, taste, and smell. </w:t>
      </w:r>
    </w:p>
    <w:p w14:paraId="4F2FBB76" w14:textId="38752622" w:rsidR="2DCB9A13" w:rsidRPr="006431A7" w:rsidRDefault="2DCB9A13" w:rsidP="006431A7">
      <w:pPr>
        <w:spacing w:line="360" w:lineRule="auto"/>
        <w:rPr>
          <w:rFonts w:ascii="Arial" w:eastAsia="Arial" w:hAnsi="Arial" w:cs="Arial"/>
          <w:sz w:val="22"/>
          <w:szCs w:val="22"/>
        </w:rPr>
      </w:pPr>
      <w:r w:rsidRPr="006431A7">
        <w:rPr>
          <w:rFonts w:ascii="Arial" w:eastAsia="Arial" w:hAnsi="Arial" w:cs="Arial"/>
          <w:sz w:val="22"/>
          <w:szCs w:val="22"/>
        </w:rPr>
        <w:t>In an environment with a lot of sensory inputs, you could feel overwhelmed or uncomfortable.</w:t>
      </w:r>
    </w:p>
    <w:p w14:paraId="2F557B08" w14:textId="4B8BB5E1" w:rsidR="2DCB9A13" w:rsidRPr="006431A7" w:rsidRDefault="2DCB9A13" w:rsidP="006431A7">
      <w:pPr>
        <w:spacing w:line="360" w:lineRule="auto"/>
        <w:rPr>
          <w:rFonts w:ascii="Arial" w:eastAsia="Arial" w:hAnsi="Arial" w:cs="Arial"/>
          <w:sz w:val="22"/>
          <w:szCs w:val="22"/>
        </w:rPr>
      </w:pPr>
      <w:r w:rsidRPr="006431A7">
        <w:rPr>
          <w:rFonts w:ascii="Arial" w:eastAsia="Arial" w:hAnsi="Arial" w:cs="Arial"/>
          <w:sz w:val="22"/>
          <w:szCs w:val="22"/>
        </w:rPr>
        <w:t>Individuals engage in repetitive behaviours or auto-stimulating activities to modulate sensory perception.</w:t>
      </w:r>
    </w:p>
    <w:p w14:paraId="1484A47C" w14:textId="70301623" w:rsidR="46A1437B" w:rsidRPr="006431A7" w:rsidRDefault="46A1437B" w:rsidP="006431A7">
      <w:pPr>
        <w:pStyle w:val="ListParagraph"/>
        <w:numPr>
          <w:ilvl w:val="0"/>
          <w:numId w:val="7"/>
        </w:numPr>
        <w:spacing w:line="360" w:lineRule="auto"/>
        <w:rPr>
          <w:rFonts w:ascii="Arial" w:eastAsia="Arial" w:hAnsi="Arial" w:cs="Arial"/>
        </w:rPr>
      </w:pPr>
      <w:r w:rsidRPr="006431A7">
        <w:rPr>
          <w:rFonts w:ascii="Arial" w:eastAsia="Arial" w:hAnsi="Arial" w:cs="Arial"/>
        </w:rPr>
        <w:t>Intellectual and developmental differences:</w:t>
      </w:r>
    </w:p>
    <w:p w14:paraId="1E1C775B" w14:textId="20C46862" w:rsidR="3C601169" w:rsidRPr="006431A7" w:rsidRDefault="3C601169" w:rsidP="006431A7">
      <w:pPr>
        <w:spacing w:line="360" w:lineRule="auto"/>
        <w:rPr>
          <w:rFonts w:ascii="Arial" w:eastAsia="Arial" w:hAnsi="Arial" w:cs="Arial"/>
          <w:sz w:val="22"/>
          <w:szCs w:val="22"/>
        </w:rPr>
      </w:pPr>
      <w:r w:rsidRPr="006431A7">
        <w:rPr>
          <w:rFonts w:ascii="Arial" w:eastAsia="Arial" w:hAnsi="Arial" w:cs="Arial"/>
          <w:sz w:val="22"/>
          <w:szCs w:val="22"/>
        </w:rPr>
        <w:t>There are differences in their motor skills, coordination</w:t>
      </w:r>
      <w:r w:rsidR="7D3E2A73" w:rsidRPr="006431A7">
        <w:rPr>
          <w:rFonts w:ascii="Arial" w:eastAsia="Arial" w:hAnsi="Arial" w:cs="Arial"/>
          <w:sz w:val="22"/>
          <w:szCs w:val="22"/>
        </w:rPr>
        <w:t>,</w:t>
      </w:r>
      <w:r w:rsidRPr="006431A7">
        <w:rPr>
          <w:rFonts w:ascii="Arial" w:eastAsia="Arial" w:hAnsi="Arial" w:cs="Arial"/>
          <w:sz w:val="22"/>
          <w:szCs w:val="22"/>
        </w:rPr>
        <w:t xml:space="preserve"> and planning abilities. </w:t>
      </w:r>
    </w:p>
    <w:p w14:paraId="41A484B6" w14:textId="4D77C63B" w:rsidR="5A576933" w:rsidRPr="006431A7" w:rsidRDefault="5A576933"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There are some differences in their learning styles and preferences </w:t>
      </w:r>
      <w:r w:rsidR="67A3A29E" w:rsidRPr="006431A7">
        <w:rPr>
          <w:rFonts w:ascii="Arial" w:eastAsia="Arial" w:hAnsi="Arial" w:cs="Arial"/>
          <w:sz w:val="22"/>
          <w:szCs w:val="22"/>
        </w:rPr>
        <w:t>such as visual learning or difficulty with abstract thinking.</w:t>
      </w:r>
    </w:p>
    <w:p w14:paraId="6D09E1E6" w14:textId="3D4C3151" w:rsidR="57358C0B" w:rsidRPr="006431A7" w:rsidRDefault="57358C0B" w:rsidP="006431A7">
      <w:pPr>
        <w:spacing w:line="360" w:lineRule="auto"/>
        <w:rPr>
          <w:rFonts w:ascii="Arial" w:eastAsia="Arial" w:hAnsi="Arial" w:cs="Arial"/>
          <w:sz w:val="22"/>
          <w:szCs w:val="22"/>
        </w:rPr>
      </w:pPr>
      <w:r w:rsidRPr="006431A7">
        <w:rPr>
          <w:rFonts w:ascii="Arial" w:eastAsia="Arial" w:hAnsi="Arial" w:cs="Arial"/>
          <w:sz w:val="22"/>
          <w:szCs w:val="22"/>
        </w:rPr>
        <w:t xml:space="preserve">It is </w:t>
      </w:r>
      <w:r w:rsidR="5011A356" w:rsidRPr="006431A7">
        <w:rPr>
          <w:rFonts w:ascii="Arial" w:eastAsia="Arial" w:hAnsi="Arial" w:cs="Arial"/>
          <w:sz w:val="22"/>
          <w:szCs w:val="22"/>
        </w:rPr>
        <w:t>crucial</w:t>
      </w:r>
      <w:r w:rsidRPr="006431A7">
        <w:rPr>
          <w:rFonts w:ascii="Arial" w:eastAsia="Arial" w:hAnsi="Arial" w:cs="Arial"/>
          <w:sz w:val="22"/>
          <w:szCs w:val="22"/>
        </w:rPr>
        <w:t xml:space="preserve"> to remember that not all autistic people have </w:t>
      </w:r>
      <w:r w:rsidR="40EA6C7D" w:rsidRPr="006431A7">
        <w:rPr>
          <w:rFonts w:ascii="Arial" w:eastAsia="Arial" w:hAnsi="Arial" w:cs="Arial"/>
          <w:sz w:val="22"/>
          <w:szCs w:val="22"/>
        </w:rPr>
        <w:t>all</w:t>
      </w:r>
      <w:r w:rsidRPr="006431A7">
        <w:rPr>
          <w:rFonts w:ascii="Arial" w:eastAsia="Arial" w:hAnsi="Arial" w:cs="Arial"/>
          <w:sz w:val="22"/>
          <w:szCs w:val="22"/>
        </w:rPr>
        <w:t xml:space="preserve"> these symptoms, and the severity of the symptoms varies greatly. Furthermore, certain people can demonstrate strengths and abilities when fighting. Early detection and intervention can significantly improve the outcomes for autistic people; therefore, if you are concerned about your child's development, request an evaluation and assistance. </w:t>
      </w:r>
      <w:r w:rsidR="00380D02">
        <w:rPr>
          <w:rFonts w:ascii="Arial" w:eastAsia="Arial" w:hAnsi="Arial" w:cs="Arial"/>
          <w:sz w:val="22"/>
          <w:szCs w:val="22"/>
        </w:rPr>
        <w:t>(AutismSpeaks,2024)</w:t>
      </w:r>
    </w:p>
    <w:p w14:paraId="34F93F08" w14:textId="540287FB" w:rsidR="01D5B3FF" w:rsidRPr="006431A7" w:rsidRDefault="01D5B3FF" w:rsidP="006431A7">
      <w:pPr>
        <w:spacing w:line="360" w:lineRule="auto"/>
        <w:rPr>
          <w:rFonts w:ascii="Arial" w:eastAsia="Arial" w:hAnsi="Arial" w:cs="Arial"/>
          <w:sz w:val="22"/>
          <w:szCs w:val="22"/>
        </w:rPr>
      </w:pPr>
    </w:p>
    <w:p w14:paraId="0EA706F3" w14:textId="142A67BD" w:rsidR="01D5B3FF" w:rsidRPr="006431A7" w:rsidRDefault="01D5B3FF" w:rsidP="006431A7">
      <w:pPr>
        <w:spacing w:line="360" w:lineRule="auto"/>
        <w:rPr>
          <w:rFonts w:ascii="Arial" w:eastAsia="Arial" w:hAnsi="Arial" w:cs="Arial"/>
          <w:sz w:val="22"/>
          <w:szCs w:val="22"/>
        </w:rPr>
      </w:pPr>
    </w:p>
    <w:p w14:paraId="7381A65B" w14:textId="1DB703FE" w:rsidR="4C75A505" w:rsidRPr="006431A7" w:rsidRDefault="0F40A653" w:rsidP="006431A7">
      <w:pPr>
        <w:pStyle w:val="ListParagraph"/>
        <w:numPr>
          <w:ilvl w:val="0"/>
          <w:numId w:val="18"/>
        </w:numPr>
        <w:spacing w:line="360" w:lineRule="auto"/>
        <w:rPr>
          <w:rFonts w:ascii="Arial" w:eastAsia="Arial" w:hAnsi="Arial" w:cs="Arial"/>
        </w:rPr>
      </w:pPr>
      <w:r w:rsidRPr="006431A7">
        <w:rPr>
          <w:rFonts w:ascii="Arial" w:eastAsia="Arial" w:hAnsi="Arial" w:cs="Arial"/>
        </w:rPr>
        <w:t>Current treatment</w:t>
      </w:r>
      <w:r w:rsidR="4C75A505" w:rsidRPr="006431A7">
        <w:rPr>
          <w:rFonts w:ascii="Arial" w:eastAsia="Arial" w:hAnsi="Arial" w:cs="Arial"/>
        </w:rPr>
        <w:t xml:space="preserve"> </w:t>
      </w:r>
    </w:p>
    <w:p w14:paraId="793EA9CE" w14:textId="3391BCBF" w:rsidR="00A45EEB" w:rsidRPr="006431A7" w:rsidRDefault="5787BA61"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diagnosis of autism can be </w:t>
      </w:r>
      <w:r w:rsidR="56082C5B" w:rsidRPr="006431A7">
        <w:rPr>
          <w:rFonts w:ascii="Arial" w:eastAsia="Arial" w:hAnsi="Arial" w:cs="Arial"/>
          <w:sz w:val="22"/>
          <w:szCs w:val="22"/>
        </w:rPr>
        <w:t>exceedingly difficult</w:t>
      </w:r>
      <w:r w:rsidRPr="006431A7">
        <w:rPr>
          <w:rFonts w:ascii="Arial" w:eastAsia="Arial" w:hAnsi="Arial" w:cs="Arial"/>
          <w:sz w:val="22"/>
          <w:szCs w:val="22"/>
        </w:rPr>
        <w:t xml:space="preserve"> in adulthood and can be easier in the early stage of two years of life. </w:t>
      </w:r>
      <w:r w:rsidR="2B156476" w:rsidRPr="006431A7">
        <w:rPr>
          <w:rFonts w:ascii="Arial" w:eastAsia="Arial" w:hAnsi="Arial" w:cs="Arial"/>
          <w:sz w:val="22"/>
          <w:szCs w:val="22"/>
        </w:rPr>
        <w:t xml:space="preserve">There is no curative treatment, however, </w:t>
      </w:r>
      <w:r w:rsidR="7603444D" w:rsidRPr="006431A7">
        <w:rPr>
          <w:rFonts w:ascii="Arial" w:eastAsia="Arial" w:hAnsi="Arial" w:cs="Arial"/>
          <w:sz w:val="22"/>
          <w:szCs w:val="22"/>
        </w:rPr>
        <w:t>there are several recommended treatments such as therapies</w:t>
      </w:r>
      <w:r w:rsidR="36E15D58" w:rsidRPr="006431A7">
        <w:rPr>
          <w:rFonts w:ascii="Arial" w:eastAsia="Arial" w:hAnsi="Arial" w:cs="Arial"/>
          <w:sz w:val="22"/>
          <w:szCs w:val="22"/>
        </w:rPr>
        <w:t xml:space="preserve"> which will include the </w:t>
      </w:r>
      <w:r w:rsidR="334F238D" w:rsidRPr="006431A7">
        <w:rPr>
          <w:rFonts w:ascii="Arial" w:eastAsia="Arial" w:hAnsi="Arial" w:cs="Arial"/>
          <w:sz w:val="22"/>
          <w:szCs w:val="22"/>
        </w:rPr>
        <w:t>behavioural</w:t>
      </w:r>
      <w:r w:rsidR="36E15D58" w:rsidRPr="006431A7">
        <w:rPr>
          <w:rFonts w:ascii="Arial" w:eastAsia="Arial" w:hAnsi="Arial" w:cs="Arial"/>
          <w:sz w:val="22"/>
          <w:szCs w:val="22"/>
        </w:rPr>
        <w:t xml:space="preserve"> analysis, speech therap</w:t>
      </w:r>
      <w:r w:rsidR="4C38EAE5" w:rsidRPr="006431A7">
        <w:rPr>
          <w:rFonts w:ascii="Arial" w:eastAsia="Arial" w:hAnsi="Arial" w:cs="Arial"/>
          <w:sz w:val="22"/>
          <w:szCs w:val="22"/>
        </w:rPr>
        <w:t xml:space="preserve">y, sensory </w:t>
      </w:r>
      <w:r w:rsidR="01BC55A9" w:rsidRPr="006431A7">
        <w:rPr>
          <w:rFonts w:ascii="Arial" w:eastAsia="Arial" w:hAnsi="Arial" w:cs="Arial"/>
          <w:sz w:val="22"/>
          <w:szCs w:val="22"/>
        </w:rPr>
        <w:t>integration</w:t>
      </w:r>
      <w:r w:rsidR="4C38EAE5" w:rsidRPr="006431A7">
        <w:rPr>
          <w:rFonts w:ascii="Arial" w:eastAsia="Arial" w:hAnsi="Arial" w:cs="Arial"/>
          <w:sz w:val="22"/>
          <w:szCs w:val="22"/>
        </w:rPr>
        <w:t xml:space="preserve"> therapy. Medication can be used to manage </w:t>
      </w:r>
      <w:r w:rsidR="1F4262D8" w:rsidRPr="006431A7">
        <w:rPr>
          <w:rFonts w:ascii="Arial" w:eastAsia="Arial" w:hAnsi="Arial" w:cs="Arial"/>
          <w:sz w:val="22"/>
          <w:szCs w:val="22"/>
        </w:rPr>
        <w:t>aggressive behaviours.</w:t>
      </w:r>
    </w:p>
    <w:p w14:paraId="4848999E" w14:textId="1DC63C59" w:rsidR="00A45EEB" w:rsidRPr="006431A7" w:rsidRDefault="61C5EC23" w:rsidP="006431A7">
      <w:pPr>
        <w:pStyle w:val="ListParagraph"/>
        <w:numPr>
          <w:ilvl w:val="0"/>
          <w:numId w:val="1"/>
        </w:numPr>
        <w:spacing w:line="360" w:lineRule="auto"/>
        <w:rPr>
          <w:rFonts w:ascii="Arial" w:eastAsia="Arial" w:hAnsi="Arial" w:cs="Arial"/>
        </w:rPr>
      </w:pPr>
      <w:r w:rsidRPr="006431A7">
        <w:rPr>
          <w:rFonts w:ascii="Arial" w:eastAsia="Arial" w:hAnsi="Arial" w:cs="Arial"/>
        </w:rPr>
        <w:t>Diagnosis</w:t>
      </w:r>
    </w:p>
    <w:p w14:paraId="77CFAB9E" w14:textId="70C60516" w:rsidR="00A45EEB" w:rsidRPr="006431A7" w:rsidRDefault="59A01233" w:rsidP="006431A7">
      <w:pPr>
        <w:spacing w:line="360" w:lineRule="auto"/>
        <w:rPr>
          <w:rFonts w:ascii="Arial" w:eastAsia="Arial" w:hAnsi="Arial" w:cs="Arial"/>
          <w:sz w:val="22"/>
          <w:szCs w:val="22"/>
        </w:rPr>
      </w:pPr>
      <w:r w:rsidRPr="006431A7">
        <w:rPr>
          <w:rFonts w:ascii="Arial" w:eastAsia="Arial" w:hAnsi="Arial" w:cs="Arial"/>
          <w:sz w:val="22"/>
          <w:szCs w:val="22"/>
        </w:rPr>
        <w:t>Healthcare providers can diagnose the condition based on the patient’s medical history</w:t>
      </w:r>
      <w:r w:rsidR="71F408BE" w:rsidRPr="006431A7">
        <w:rPr>
          <w:rFonts w:ascii="Arial" w:eastAsia="Arial" w:hAnsi="Arial" w:cs="Arial"/>
          <w:sz w:val="22"/>
          <w:szCs w:val="22"/>
        </w:rPr>
        <w:t xml:space="preserve"> and behaviours. Many experts can make the diagnosis including some psychologists, </w:t>
      </w:r>
      <w:r w:rsidR="7C306ECA" w:rsidRPr="006431A7">
        <w:rPr>
          <w:rFonts w:ascii="Arial" w:eastAsia="Arial" w:hAnsi="Arial" w:cs="Arial"/>
          <w:sz w:val="22"/>
          <w:szCs w:val="22"/>
        </w:rPr>
        <w:t>paediatricians,</w:t>
      </w:r>
      <w:r w:rsidR="785A9F22" w:rsidRPr="006431A7">
        <w:rPr>
          <w:rFonts w:ascii="Arial" w:eastAsia="Arial" w:hAnsi="Arial" w:cs="Arial"/>
          <w:sz w:val="22"/>
          <w:szCs w:val="22"/>
        </w:rPr>
        <w:t xml:space="preserve"> and neurologists</w:t>
      </w:r>
      <w:r w:rsidR="3BA50287" w:rsidRPr="006431A7">
        <w:rPr>
          <w:rFonts w:ascii="Arial" w:eastAsia="Arial" w:hAnsi="Arial" w:cs="Arial"/>
          <w:sz w:val="22"/>
          <w:szCs w:val="22"/>
        </w:rPr>
        <w:t>.</w:t>
      </w:r>
    </w:p>
    <w:p w14:paraId="657D0A49" w14:textId="77777777" w:rsidR="00793D4F" w:rsidRPr="006431A7" w:rsidRDefault="00793D4F" w:rsidP="006431A7">
      <w:pPr>
        <w:spacing w:line="360" w:lineRule="auto"/>
        <w:rPr>
          <w:rFonts w:ascii="Arial" w:eastAsiaTheme="minorEastAsia" w:hAnsi="Arial" w:cs="Arial"/>
          <w:i/>
          <w:iCs/>
          <w:sz w:val="22"/>
          <w:szCs w:val="22"/>
        </w:rPr>
      </w:pPr>
    </w:p>
    <w:p w14:paraId="66C4082D" w14:textId="42EBA746" w:rsidR="3B62BEB7" w:rsidRPr="006431A7" w:rsidRDefault="3B62BEB7" w:rsidP="006431A7">
      <w:pPr>
        <w:spacing w:line="360" w:lineRule="auto"/>
        <w:rPr>
          <w:rFonts w:ascii="Arial" w:eastAsia="Calibri" w:hAnsi="Arial" w:cs="Arial"/>
          <w:sz w:val="22"/>
          <w:szCs w:val="22"/>
        </w:rPr>
      </w:pPr>
      <w:r w:rsidRPr="006431A7">
        <w:rPr>
          <w:rFonts w:ascii="Arial" w:eastAsia="Calibri" w:hAnsi="Arial" w:cs="Arial"/>
          <w:sz w:val="22"/>
          <w:szCs w:val="22"/>
        </w:rPr>
        <w:lastRenderedPageBreak/>
        <w:t>There are several methods for assessing the effectiveness of autism re-education. Current measures include an examination of changes in social skills, communication, abilities, adaptive behaviour, and the reduction of difficult behaviours. Professionals can track progress over time using standard evaluation tools, observations, and parent/</w:t>
      </w:r>
      <w:r w:rsidR="000D2CB2" w:rsidRPr="006431A7">
        <w:rPr>
          <w:rFonts w:ascii="Arial" w:eastAsia="Calibri" w:hAnsi="Arial" w:cs="Arial"/>
          <w:sz w:val="22"/>
          <w:szCs w:val="22"/>
        </w:rPr>
        <w:t>health providers</w:t>
      </w:r>
      <w:r w:rsidRPr="006431A7">
        <w:rPr>
          <w:rFonts w:ascii="Arial" w:eastAsia="Calibri" w:hAnsi="Arial" w:cs="Arial"/>
          <w:sz w:val="22"/>
          <w:szCs w:val="22"/>
        </w:rPr>
        <w:t xml:space="preserve"> reports. It is critical to remember that each autistic person is unique, and that measures may differ depending on his or her needs and personal goals.</w:t>
      </w:r>
    </w:p>
    <w:p w14:paraId="06B3F251" w14:textId="56CCA429" w:rsidR="00720A1D" w:rsidRPr="006431A7" w:rsidRDefault="00EA05C5" w:rsidP="006431A7">
      <w:pPr>
        <w:spacing w:line="360" w:lineRule="auto"/>
        <w:rPr>
          <w:rFonts w:ascii="Arial" w:eastAsiaTheme="minorEastAsia" w:hAnsi="Arial" w:cs="Arial"/>
          <w:sz w:val="22"/>
          <w:szCs w:val="22"/>
        </w:rPr>
      </w:pPr>
      <w:r w:rsidRPr="006431A7">
        <w:rPr>
          <w:rFonts w:ascii="Arial" w:hAnsi="Arial" w:cs="Arial"/>
          <w:sz w:val="22"/>
          <w:szCs w:val="22"/>
        </w:rPr>
        <w:t xml:space="preserve"> </w:t>
      </w:r>
    </w:p>
    <w:p w14:paraId="0EC5F53D" w14:textId="621F9DF3" w:rsidR="1E7667C4" w:rsidRPr="006431A7" w:rsidRDefault="1E7667C4" w:rsidP="006431A7">
      <w:pPr>
        <w:spacing w:line="360" w:lineRule="auto"/>
        <w:rPr>
          <w:rFonts w:ascii="Arial" w:eastAsia="Arial" w:hAnsi="Arial" w:cs="Arial"/>
          <w:sz w:val="22"/>
          <w:szCs w:val="22"/>
        </w:rPr>
      </w:pPr>
      <w:r w:rsidRPr="006431A7">
        <w:rPr>
          <w:rFonts w:ascii="Arial" w:eastAsia="Arial" w:hAnsi="Arial" w:cs="Arial"/>
          <w:sz w:val="22"/>
          <w:szCs w:val="22"/>
        </w:rPr>
        <w:t xml:space="preserve">Yoga is </w:t>
      </w:r>
      <w:r w:rsidR="15599BC3" w:rsidRPr="006431A7">
        <w:rPr>
          <w:rFonts w:ascii="Arial" w:eastAsia="Arial" w:hAnsi="Arial" w:cs="Arial"/>
          <w:sz w:val="22"/>
          <w:szCs w:val="22"/>
        </w:rPr>
        <w:t>a viable alternative</w:t>
      </w:r>
      <w:r w:rsidRPr="006431A7">
        <w:rPr>
          <w:rFonts w:ascii="Arial" w:eastAsia="Arial" w:hAnsi="Arial" w:cs="Arial"/>
          <w:sz w:val="22"/>
          <w:szCs w:val="22"/>
        </w:rPr>
        <w:t xml:space="preserve"> for the autistic people because it will help them working on their emotions, controlling their anger and cal</w:t>
      </w:r>
      <w:r w:rsidR="211E6447" w:rsidRPr="006431A7">
        <w:rPr>
          <w:rFonts w:ascii="Arial" w:eastAsia="Arial" w:hAnsi="Arial" w:cs="Arial"/>
          <w:sz w:val="22"/>
          <w:szCs w:val="22"/>
        </w:rPr>
        <w:t xml:space="preserve">m them down. Yoga is </w:t>
      </w:r>
      <w:r w:rsidR="6345B864" w:rsidRPr="006431A7">
        <w:rPr>
          <w:rFonts w:ascii="Arial" w:eastAsia="Arial" w:hAnsi="Arial" w:cs="Arial"/>
          <w:sz w:val="22"/>
          <w:szCs w:val="22"/>
        </w:rPr>
        <w:t>there</w:t>
      </w:r>
      <w:r w:rsidR="211E6447" w:rsidRPr="006431A7">
        <w:rPr>
          <w:rFonts w:ascii="Arial" w:eastAsia="Arial" w:hAnsi="Arial" w:cs="Arial"/>
          <w:sz w:val="22"/>
          <w:szCs w:val="22"/>
        </w:rPr>
        <w:t xml:space="preserve"> to help them working on </w:t>
      </w:r>
      <w:r w:rsidR="007E056B" w:rsidRPr="006431A7">
        <w:rPr>
          <w:rFonts w:ascii="Arial" w:eastAsia="Arial" w:hAnsi="Arial" w:cs="Arial"/>
          <w:sz w:val="22"/>
          <w:szCs w:val="22"/>
        </w:rPr>
        <w:t>the</w:t>
      </w:r>
      <w:r w:rsidR="00793D4F" w:rsidRPr="006431A7">
        <w:rPr>
          <w:rFonts w:ascii="Arial" w:eastAsia="Arial" w:hAnsi="Arial" w:cs="Arial"/>
          <w:sz w:val="22"/>
          <w:szCs w:val="22"/>
        </w:rPr>
        <w:t xml:space="preserve">ir </w:t>
      </w:r>
      <w:r w:rsidR="211E6447" w:rsidRPr="006431A7">
        <w:rPr>
          <w:rFonts w:ascii="Arial" w:eastAsia="Arial" w:hAnsi="Arial" w:cs="Arial"/>
          <w:sz w:val="22"/>
          <w:szCs w:val="22"/>
        </w:rPr>
        <w:t>breath</w:t>
      </w:r>
      <w:r w:rsidR="00793D4F" w:rsidRPr="006431A7">
        <w:rPr>
          <w:rFonts w:ascii="Arial" w:eastAsia="Arial" w:hAnsi="Arial" w:cs="Arial"/>
          <w:sz w:val="22"/>
          <w:szCs w:val="22"/>
        </w:rPr>
        <w:t>ing</w:t>
      </w:r>
      <w:r w:rsidR="211E6447" w:rsidRPr="006431A7">
        <w:rPr>
          <w:rFonts w:ascii="Arial" w:eastAsia="Arial" w:hAnsi="Arial" w:cs="Arial"/>
          <w:sz w:val="22"/>
          <w:szCs w:val="22"/>
        </w:rPr>
        <w:t xml:space="preserve"> </w:t>
      </w:r>
      <w:r w:rsidR="337C8493" w:rsidRPr="006431A7">
        <w:rPr>
          <w:rFonts w:ascii="Arial" w:eastAsia="Arial" w:hAnsi="Arial" w:cs="Arial"/>
          <w:sz w:val="22"/>
          <w:szCs w:val="22"/>
        </w:rPr>
        <w:t>which</w:t>
      </w:r>
      <w:r w:rsidR="211E6447" w:rsidRPr="006431A7">
        <w:rPr>
          <w:rFonts w:ascii="Arial" w:eastAsia="Arial" w:hAnsi="Arial" w:cs="Arial"/>
          <w:sz w:val="22"/>
          <w:szCs w:val="22"/>
        </w:rPr>
        <w:t xml:space="preserve"> will help them managing bad emotions</w:t>
      </w:r>
      <w:r w:rsidR="5D4B4E62" w:rsidRPr="006431A7">
        <w:rPr>
          <w:rFonts w:ascii="Arial" w:eastAsia="Arial" w:hAnsi="Arial" w:cs="Arial"/>
          <w:sz w:val="22"/>
          <w:szCs w:val="22"/>
        </w:rPr>
        <w:t>.</w:t>
      </w:r>
    </w:p>
    <w:p w14:paraId="2B8376BF" w14:textId="0036D0F5" w:rsidR="00AB6232" w:rsidRPr="006431A7" w:rsidRDefault="00AB6232" w:rsidP="006431A7">
      <w:pPr>
        <w:pStyle w:val="ListParagraph"/>
        <w:numPr>
          <w:ilvl w:val="0"/>
          <w:numId w:val="18"/>
        </w:numPr>
        <w:spacing w:line="360" w:lineRule="auto"/>
        <w:rPr>
          <w:rFonts w:ascii="Arial" w:eastAsiaTheme="minorEastAsia" w:hAnsi="Arial" w:cs="Arial"/>
        </w:rPr>
      </w:pPr>
      <w:r w:rsidRPr="006431A7">
        <w:rPr>
          <w:rFonts w:ascii="Arial" w:eastAsiaTheme="minorEastAsia" w:hAnsi="Arial" w:cs="Arial"/>
        </w:rPr>
        <w:t>Guidance and principle of care</w:t>
      </w:r>
      <w:r w:rsidR="00EA05C5" w:rsidRPr="006431A7">
        <w:rPr>
          <w:rFonts w:ascii="Arial" w:eastAsiaTheme="minorEastAsia" w:hAnsi="Arial" w:cs="Arial"/>
        </w:rPr>
        <w:t xml:space="preserve"> - NICE </w:t>
      </w:r>
    </w:p>
    <w:p w14:paraId="3BFDE0CE" w14:textId="1F12107B" w:rsidR="33D6C07B" w:rsidRPr="006431A7" w:rsidRDefault="33D6C07B" w:rsidP="006431A7">
      <w:pPr>
        <w:spacing w:line="360" w:lineRule="auto"/>
        <w:rPr>
          <w:rFonts w:ascii="Arial" w:eastAsia="Arial" w:hAnsi="Arial" w:cs="Arial"/>
          <w:sz w:val="22"/>
          <w:szCs w:val="22"/>
        </w:rPr>
      </w:pPr>
      <w:r w:rsidRPr="006431A7">
        <w:rPr>
          <w:rFonts w:ascii="Arial" w:eastAsia="Arial" w:hAnsi="Arial" w:cs="Arial"/>
          <w:sz w:val="22"/>
          <w:szCs w:val="22"/>
        </w:rPr>
        <w:t xml:space="preserve">Individualised approach: Recognising that each person has unique strengths, challenges, preferences, and goals. Personalise the treatments and support measures to meet the specific needs of </w:t>
      </w:r>
      <w:r w:rsidR="007E056B" w:rsidRPr="006431A7">
        <w:rPr>
          <w:rFonts w:ascii="Arial" w:eastAsia="Arial" w:hAnsi="Arial" w:cs="Arial"/>
          <w:sz w:val="22"/>
          <w:szCs w:val="22"/>
        </w:rPr>
        <w:t>everyone</w:t>
      </w:r>
      <w:r w:rsidRPr="006431A7">
        <w:rPr>
          <w:rFonts w:ascii="Arial" w:eastAsia="Arial" w:hAnsi="Arial" w:cs="Arial"/>
          <w:sz w:val="22"/>
          <w:szCs w:val="22"/>
        </w:rPr>
        <w:t xml:space="preserve">. </w:t>
      </w:r>
    </w:p>
    <w:p w14:paraId="2092D2BC" w14:textId="267CB15D" w:rsidR="33D6C07B" w:rsidRPr="006431A7" w:rsidRDefault="33D6C07B" w:rsidP="006431A7">
      <w:pPr>
        <w:spacing w:line="360" w:lineRule="auto"/>
        <w:rPr>
          <w:rFonts w:ascii="Arial" w:eastAsia="Arial" w:hAnsi="Arial" w:cs="Arial"/>
          <w:sz w:val="22"/>
          <w:szCs w:val="22"/>
        </w:rPr>
      </w:pPr>
      <w:r w:rsidRPr="006431A7">
        <w:rPr>
          <w:rFonts w:ascii="Arial" w:eastAsia="Arial" w:hAnsi="Arial" w:cs="Arial"/>
          <w:sz w:val="22"/>
          <w:szCs w:val="22"/>
        </w:rPr>
        <w:t>Early intervention can improve outcomes for individuals with autism. Request an examination and support as soon as concerns arise, preferably during childhood, to ensure timely intervention and support.</w:t>
      </w:r>
    </w:p>
    <w:p w14:paraId="6546F21A" w14:textId="30171A04" w:rsidR="33D6C07B" w:rsidRPr="006431A7" w:rsidRDefault="33D6C07B" w:rsidP="006431A7">
      <w:pPr>
        <w:spacing w:line="360" w:lineRule="auto"/>
        <w:rPr>
          <w:rFonts w:ascii="Arial" w:eastAsia="Arial" w:hAnsi="Arial" w:cs="Arial"/>
          <w:sz w:val="22"/>
          <w:szCs w:val="22"/>
        </w:rPr>
      </w:pPr>
      <w:r w:rsidRPr="006431A7">
        <w:rPr>
          <w:rFonts w:ascii="Arial" w:eastAsia="Arial" w:hAnsi="Arial" w:cs="Arial"/>
          <w:sz w:val="22"/>
          <w:szCs w:val="22"/>
        </w:rPr>
        <w:t>Person-</w:t>
      </w:r>
      <w:r w:rsidR="007E056B" w:rsidRPr="006431A7">
        <w:rPr>
          <w:rFonts w:ascii="Arial" w:eastAsia="Arial" w:hAnsi="Arial" w:cs="Arial"/>
          <w:sz w:val="22"/>
          <w:szCs w:val="22"/>
        </w:rPr>
        <w:t>centred</w:t>
      </w:r>
      <w:r w:rsidRPr="006431A7">
        <w:rPr>
          <w:rFonts w:ascii="Arial" w:eastAsia="Arial" w:hAnsi="Arial" w:cs="Arial"/>
          <w:sz w:val="22"/>
          <w:szCs w:val="22"/>
        </w:rPr>
        <w:t xml:space="preserve"> planning: Allow people with autism, their families, and carers to participate in the development of personalised care plans. Respect their preferences, choices, and autonomy while providing appropriate aid and guidance.</w:t>
      </w:r>
    </w:p>
    <w:p w14:paraId="37CFED67" w14:textId="3047CD70" w:rsidR="59BA2F2B" w:rsidRPr="006431A7" w:rsidRDefault="59BA2F2B" w:rsidP="006431A7">
      <w:pPr>
        <w:spacing w:line="360" w:lineRule="auto"/>
        <w:rPr>
          <w:rFonts w:ascii="Arial" w:eastAsia="Arial" w:hAnsi="Arial" w:cs="Arial"/>
          <w:sz w:val="22"/>
          <w:szCs w:val="22"/>
        </w:rPr>
      </w:pPr>
      <w:r w:rsidRPr="006431A7">
        <w:rPr>
          <w:rFonts w:ascii="Arial" w:eastAsia="Arial" w:hAnsi="Arial" w:cs="Arial"/>
          <w:sz w:val="22"/>
          <w:szCs w:val="22"/>
        </w:rPr>
        <w:t>Create a structured and predictable atmosphere with clear procedures, schedules, and expectations. Visual assistance, such as visual schedules and social histories, can help autistic people understand and manage their environment.</w:t>
      </w:r>
    </w:p>
    <w:p w14:paraId="061EEDF6" w14:textId="3EFA140F" w:rsidR="59BA2F2B" w:rsidRPr="006431A7" w:rsidRDefault="59BA2F2B" w:rsidP="006431A7">
      <w:pPr>
        <w:spacing w:line="360" w:lineRule="auto"/>
        <w:rPr>
          <w:rFonts w:ascii="Arial" w:eastAsia="Arial" w:hAnsi="Arial" w:cs="Arial"/>
          <w:sz w:val="22"/>
          <w:szCs w:val="22"/>
        </w:rPr>
      </w:pPr>
      <w:r w:rsidRPr="006431A7">
        <w:rPr>
          <w:rFonts w:ascii="Arial" w:eastAsia="Arial" w:hAnsi="Arial" w:cs="Arial"/>
          <w:sz w:val="22"/>
          <w:szCs w:val="22"/>
        </w:rPr>
        <w:t>Help with communication: Use clear and concise language and visual aids to enhance communication and comprehension. Use other communication methods, such as visual communication systems or improved and alternative communication devices (AAC), as needed.</w:t>
      </w:r>
    </w:p>
    <w:p w14:paraId="73032C62" w14:textId="7F0E3162" w:rsidR="59BA2F2B" w:rsidRPr="006431A7" w:rsidRDefault="59BA2F2B" w:rsidP="006431A7">
      <w:pPr>
        <w:spacing w:line="360" w:lineRule="auto"/>
        <w:rPr>
          <w:rFonts w:ascii="Arial" w:eastAsia="Arial" w:hAnsi="Arial" w:cs="Arial"/>
          <w:sz w:val="22"/>
          <w:szCs w:val="22"/>
        </w:rPr>
      </w:pPr>
      <w:r w:rsidRPr="006431A7">
        <w:rPr>
          <w:rFonts w:ascii="Arial" w:eastAsia="Arial" w:hAnsi="Arial" w:cs="Arial"/>
          <w:sz w:val="22"/>
          <w:szCs w:val="22"/>
        </w:rPr>
        <w:t>Developing social skills through structured training, engagement with peers, and modelling appropriate social behaviours can benefit in teaching and strengthening communication skills. Create opportunities for social interaction and inclusion.</w:t>
      </w:r>
    </w:p>
    <w:p w14:paraId="3B2B9182" w14:textId="4D0111E6"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 xml:space="preserve">Sensory support involves identifying and addressing sensory differences. Create social environments, sensory breaks, and sensory activities to help people control their sensory experiences. </w:t>
      </w:r>
      <w:r w:rsidR="00380D02">
        <w:rPr>
          <w:rFonts w:ascii="Arial" w:eastAsia="Arial" w:hAnsi="Arial" w:cs="Arial"/>
          <w:sz w:val="22"/>
          <w:szCs w:val="22"/>
        </w:rPr>
        <w:t>(NHS,2024)</w:t>
      </w:r>
    </w:p>
    <w:p w14:paraId="3EA85B33" w14:textId="5F5A5C1E" w:rsidR="01D5B3FF" w:rsidRPr="006431A7" w:rsidRDefault="01D5B3FF" w:rsidP="006431A7">
      <w:pPr>
        <w:spacing w:line="360" w:lineRule="auto"/>
        <w:rPr>
          <w:rFonts w:ascii="Arial" w:hAnsi="Arial" w:cs="Arial"/>
          <w:sz w:val="22"/>
          <w:szCs w:val="22"/>
        </w:rPr>
      </w:pPr>
    </w:p>
    <w:p w14:paraId="0ADCEFAC" w14:textId="628D0C2F"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lastRenderedPageBreak/>
        <w:t>Support positive behaviour: Use positive reinforcement and proactive tactics to foster desired behaviours and reduce problematic behaviours. Use visual aids, symbolic economies, and social stories to teach and reinforce good behaviours.</w:t>
      </w:r>
    </w:p>
    <w:p w14:paraId="04948787" w14:textId="33DF5A90"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 xml:space="preserve"> </w:t>
      </w:r>
    </w:p>
    <w:p w14:paraId="4DBBB5C3" w14:textId="09436EF0"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Encourage collaboration and coordination among clinicians, educators, therapists, healthcare specialists, and other providers involved in patient care. Coordination and information sharing are essential for ensuring a worldwide approach to relief.</w:t>
      </w:r>
      <w:r w:rsidR="00380D02">
        <w:rPr>
          <w:rFonts w:ascii="Arial" w:eastAsia="Arial" w:hAnsi="Arial" w:cs="Arial"/>
          <w:sz w:val="22"/>
          <w:szCs w:val="22"/>
        </w:rPr>
        <w:t xml:space="preserve"> (WHO,</w:t>
      </w:r>
      <w:r w:rsidR="005A5B42">
        <w:rPr>
          <w:rFonts w:ascii="Arial" w:eastAsia="Arial" w:hAnsi="Arial" w:cs="Arial"/>
          <w:sz w:val="22"/>
          <w:szCs w:val="22"/>
        </w:rPr>
        <w:t>2024)</w:t>
      </w:r>
    </w:p>
    <w:p w14:paraId="7544ACA6" w14:textId="1894540A" w:rsidR="01D5B3FF" w:rsidRPr="006431A7" w:rsidRDefault="01D5B3FF" w:rsidP="006431A7">
      <w:pPr>
        <w:spacing w:line="360" w:lineRule="auto"/>
        <w:rPr>
          <w:rFonts w:ascii="Arial" w:eastAsia="Arial" w:hAnsi="Arial" w:cs="Arial"/>
          <w:sz w:val="22"/>
          <w:szCs w:val="22"/>
        </w:rPr>
      </w:pPr>
    </w:p>
    <w:p w14:paraId="6CA61CB8" w14:textId="5303483B" w:rsidR="00522C79" w:rsidRDefault="00391DE0" w:rsidP="00522C79">
      <w:pPr>
        <w:pStyle w:val="ListParagraph"/>
        <w:numPr>
          <w:ilvl w:val="0"/>
          <w:numId w:val="18"/>
        </w:numPr>
        <w:rPr>
          <w:b/>
          <w:bCs/>
          <w:sz w:val="44"/>
          <w:szCs w:val="44"/>
        </w:rPr>
      </w:pPr>
      <w:r w:rsidRPr="01D5B3FF">
        <w:rPr>
          <w:b/>
          <w:bCs/>
          <w:sz w:val="44"/>
          <w:szCs w:val="44"/>
        </w:rPr>
        <w:t xml:space="preserve">Conclusion </w:t>
      </w:r>
    </w:p>
    <w:p w14:paraId="7AA9D33B" w14:textId="04F83E01" w:rsidR="00522C79" w:rsidRPr="003C58FB" w:rsidRDefault="003C58FB" w:rsidP="003C58FB">
      <w:pPr>
        <w:spacing w:line="360" w:lineRule="auto"/>
        <w:rPr>
          <w:rFonts w:ascii="Arial" w:hAnsi="Arial" w:cs="Arial"/>
          <w:b/>
          <w:bCs/>
          <w:sz w:val="22"/>
          <w:szCs w:val="22"/>
        </w:rPr>
      </w:pPr>
      <w:r>
        <w:rPr>
          <w:rFonts w:ascii="Arial" w:hAnsi="Arial" w:cs="Arial"/>
          <w:sz w:val="22"/>
          <w:szCs w:val="22"/>
          <w:shd w:val="clear" w:color="auto" w:fill="FFFFFF"/>
        </w:rPr>
        <w:t>I</w:t>
      </w:r>
      <w:r w:rsidR="0087532F">
        <w:rPr>
          <w:rFonts w:ascii="Arial" w:hAnsi="Arial" w:cs="Arial"/>
          <w:sz w:val="22"/>
          <w:szCs w:val="22"/>
          <w:shd w:val="clear" w:color="auto" w:fill="FFFFFF"/>
        </w:rPr>
        <w:t xml:space="preserve">n conclusion, addressing issues like schizophrenia, </w:t>
      </w:r>
      <w:r w:rsidR="00CF5E39">
        <w:rPr>
          <w:rFonts w:ascii="Arial" w:hAnsi="Arial" w:cs="Arial"/>
          <w:sz w:val="22"/>
          <w:szCs w:val="22"/>
          <w:shd w:val="clear" w:color="auto" w:fill="FFFFFF"/>
        </w:rPr>
        <w:t>generalized</w:t>
      </w:r>
      <w:r w:rsidR="00A40B19">
        <w:rPr>
          <w:rFonts w:ascii="Arial" w:hAnsi="Arial" w:cs="Arial"/>
          <w:sz w:val="22"/>
          <w:szCs w:val="22"/>
          <w:shd w:val="clear" w:color="auto" w:fill="FFFFFF"/>
        </w:rPr>
        <w:t xml:space="preserve"> </w:t>
      </w:r>
      <w:r w:rsidR="00CF5E39">
        <w:rPr>
          <w:rFonts w:ascii="Arial" w:hAnsi="Arial" w:cs="Arial"/>
          <w:sz w:val="22"/>
          <w:szCs w:val="22"/>
          <w:shd w:val="clear" w:color="auto" w:fill="FFFFFF"/>
        </w:rPr>
        <w:t>anxiety disorder</w:t>
      </w:r>
      <w:r w:rsidR="00A40B19">
        <w:rPr>
          <w:rFonts w:ascii="Arial" w:hAnsi="Arial" w:cs="Arial"/>
          <w:sz w:val="22"/>
          <w:szCs w:val="22"/>
          <w:shd w:val="clear" w:color="auto" w:fill="FFFFFF"/>
        </w:rPr>
        <w:t xml:space="preserve"> (GAD), and autism requires a person-centred approach that upholds equality and individua</w:t>
      </w:r>
      <w:r w:rsidR="00CF5E39">
        <w:rPr>
          <w:rFonts w:ascii="Arial" w:hAnsi="Arial" w:cs="Arial"/>
          <w:sz w:val="22"/>
          <w:szCs w:val="22"/>
          <w:shd w:val="clear" w:color="auto" w:fill="FFFFFF"/>
        </w:rPr>
        <w:t xml:space="preserve">l rights. </w:t>
      </w:r>
      <w:r w:rsidR="00BB56F3" w:rsidRPr="003C58FB">
        <w:rPr>
          <w:rFonts w:ascii="Arial" w:hAnsi="Arial" w:cs="Arial"/>
          <w:sz w:val="22"/>
          <w:szCs w:val="22"/>
          <w:shd w:val="clear" w:color="auto" w:fill="FFFFFF"/>
        </w:rPr>
        <w:t xml:space="preserve">Respect for the law on individual rights ensures that people receive respectful, dignified care that is tailored to their </w:t>
      </w:r>
      <w:r w:rsidR="00CF5E39" w:rsidRPr="003C58FB">
        <w:rPr>
          <w:rFonts w:ascii="Arial" w:hAnsi="Arial" w:cs="Arial"/>
          <w:sz w:val="22"/>
          <w:szCs w:val="22"/>
          <w:shd w:val="clear" w:color="auto" w:fill="FFFFFF"/>
        </w:rPr>
        <w:t>needs</w:t>
      </w:r>
      <w:r w:rsidR="00BB56F3" w:rsidRPr="003C58FB">
        <w:rPr>
          <w:rFonts w:ascii="Arial" w:hAnsi="Arial" w:cs="Arial"/>
          <w:sz w:val="22"/>
          <w:szCs w:val="22"/>
          <w:shd w:val="clear" w:color="auto" w:fill="FFFFFF"/>
        </w:rPr>
        <w:t xml:space="preserve"> and preferences. Furthermore, adherence to the 2010 Equality Law promotes </w:t>
      </w:r>
      <w:r w:rsidR="00CF5E39" w:rsidRPr="003C58FB">
        <w:rPr>
          <w:rFonts w:ascii="Arial" w:hAnsi="Arial" w:cs="Arial"/>
          <w:sz w:val="22"/>
          <w:szCs w:val="22"/>
          <w:shd w:val="clear" w:color="auto" w:fill="FFFFFF"/>
        </w:rPr>
        <w:t>non-discriminatory</w:t>
      </w:r>
      <w:r w:rsidR="00BB56F3" w:rsidRPr="003C58FB">
        <w:rPr>
          <w:rFonts w:ascii="Arial" w:hAnsi="Arial" w:cs="Arial"/>
          <w:sz w:val="22"/>
          <w:szCs w:val="22"/>
          <w:shd w:val="clear" w:color="auto" w:fill="FFFFFF"/>
        </w:rPr>
        <w:t xml:space="preserve"> practices, guaranteeing fair treatment and universal access to services regardless of disability or mental health status. We uphold the inherent rights and dignity of individuals by prioritizing care that is </w:t>
      </w:r>
      <w:r w:rsidR="00CF5E39" w:rsidRPr="003C58FB">
        <w:rPr>
          <w:rFonts w:ascii="Arial" w:hAnsi="Arial" w:cs="Arial"/>
          <w:sz w:val="22"/>
          <w:szCs w:val="22"/>
          <w:shd w:val="clear" w:color="auto" w:fill="FFFFFF"/>
        </w:rPr>
        <w:t>centred</w:t>
      </w:r>
      <w:r w:rsidR="00BB56F3" w:rsidRPr="003C58FB">
        <w:rPr>
          <w:rFonts w:ascii="Arial" w:hAnsi="Arial" w:cs="Arial"/>
          <w:sz w:val="22"/>
          <w:szCs w:val="22"/>
          <w:shd w:val="clear" w:color="auto" w:fill="FFFFFF"/>
        </w:rPr>
        <w:t xml:space="preserve"> on them and by fostering inclusive and supportive environments that are conducive to their</w:t>
      </w:r>
      <w:r w:rsidR="00BB56F3" w:rsidRPr="003C58FB">
        <w:rPr>
          <w:rFonts w:ascii="Arial" w:hAnsi="Arial" w:cs="Arial"/>
          <w:sz w:val="22"/>
          <w:szCs w:val="22"/>
          <w:shd w:val="clear" w:color="auto" w:fill="FFFFFF"/>
        </w:rPr>
        <w:t xml:space="preserve"> wellbeing</w:t>
      </w:r>
      <w:r w:rsidRPr="003C58FB">
        <w:rPr>
          <w:rFonts w:ascii="Arial" w:hAnsi="Arial" w:cs="Arial"/>
          <w:sz w:val="22"/>
          <w:szCs w:val="22"/>
          <w:shd w:val="clear" w:color="auto" w:fill="FFFFFF"/>
        </w:rPr>
        <w:t>.</w:t>
      </w:r>
    </w:p>
    <w:p w14:paraId="7F735FA0" w14:textId="77777777" w:rsidR="00AB6232" w:rsidRDefault="00AB6232" w:rsidP="00391DE0">
      <w:pPr>
        <w:rPr>
          <w:b/>
          <w:sz w:val="44"/>
          <w:szCs w:val="44"/>
        </w:rPr>
      </w:pPr>
    </w:p>
    <w:p w14:paraId="12406994" w14:textId="77777777" w:rsidR="00AB6232" w:rsidRDefault="00AB6232" w:rsidP="00391DE0">
      <w:pPr>
        <w:rPr>
          <w:b/>
          <w:sz w:val="44"/>
          <w:szCs w:val="44"/>
        </w:rPr>
      </w:pPr>
    </w:p>
    <w:p w14:paraId="5F58D202" w14:textId="77777777" w:rsidR="00AB6232" w:rsidRDefault="00AB6232" w:rsidP="00391DE0">
      <w:pPr>
        <w:rPr>
          <w:b/>
          <w:sz w:val="44"/>
          <w:szCs w:val="44"/>
        </w:rPr>
      </w:pPr>
    </w:p>
    <w:p w14:paraId="058160BB" w14:textId="51FAF981" w:rsidR="00AB6232" w:rsidRDefault="00AB6232" w:rsidP="00391DE0">
      <w:pPr>
        <w:rPr>
          <w:b/>
          <w:sz w:val="44"/>
          <w:szCs w:val="44"/>
        </w:rPr>
      </w:pPr>
    </w:p>
    <w:p w14:paraId="2442B40A" w14:textId="2E01B442" w:rsidR="00EA05C5" w:rsidRDefault="00EA05C5" w:rsidP="00391DE0">
      <w:pPr>
        <w:rPr>
          <w:b/>
          <w:sz w:val="44"/>
          <w:szCs w:val="44"/>
        </w:rPr>
      </w:pPr>
    </w:p>
    <w:p w14:paraId="126D0C8A" w14:textId="77777777" w:rsidR="00EA05C5" w:rsidRDefault="00EA05C5" w:rsidP="00391DE0">
      <w:pPr>
        <w:rPr>
          <w:b/>
          <w:sz w:val="44"/>
          <w:szCs w:val="44"/>
        </w:rPr>
      </w:pPr>
    </w:p>
    <w:p w14:paraId="7D8403C6" w14:textId="77777777" w:rsidR="00AB6232" w:rsidRDefault="00AB6232" w:rsidP="00391DE0">
      <w:pPr>
        <w:rPr>
          <w:b/>
          <w:sz w:val="44"/>
          <w:szCs w:val="44"/>
        </w:rPr>
      </w:pPr>
    </w:p>
    <w:p w14:paraId="22FA2CAC" w14:textId="77777777" w:rsidR="004F7304" w:rsidRDefault="004F7304" w:rsidP="00391DE0">
      <w:pPr>
        <w:rPr>
          <w:b/>
          <w:sz w:val="44"/>
          <w:szCs w:val="44"/>
        </w:rPr>
      </w:pPr>
    </w:p>
    <w:p w14:paraId="30541321" w14:textId="77777777" w:rsidR="004F7304" w:rsidRDefault="004F7304" w:rsidP="00391DE0">
      <w:pPr>
        <w:rPr>
          <w:b/>
          <w:sz w:val="44"/>
          <w:szCs w:val="44"/>
        </w:rPr>
      </w:pPr>
    </w:p>
    <w:p w14:paraId="425428C7" w14:textId="77777777" w:rsidR="004F7304" w:rsidRDefault="004F7304" w:rsidP="00391DE0">
      <w:pPr>
        <w:rPr>
          <w:b/>
          <w:sz w:val="44"/>
          <w:szCs w:val="44"/>
        </w:rPr>
      </w:pPr>
    </w:p>
    <w:p w14:paraId="5E5F3AE2" w14:textId="77777777" w:rsidR="004F7304" w:rsidRDefault="004F7304" w:rsidP="00391DE0">
      <w:pPr>
        <w:rPr>
          <w:b/>
          <w:sz w:val="44"/>
          <w:szCs w:val="44"/>
        </w:rPr>
      </w:pPr>
    </w:p>
    <w:p w14:paraId="176E2E47" w14:textId="77777777" w:rsidR="004F7304" w:rsidRDefault="004F7304" w:rsidP="00391DE0">
      <w:pPr>
        <w:rPr>
          <w:b/>
          <w:sz w:val="44"/>
          <w:szCs w:val="44"/>
        </w:rPr>
      </w:pPr>
    </w:p>
    <w:p w14:paraId="7938DEA2" w14:textId="77777777" w:rsidR="004F7304" w:rsidRDefault="004F7304" w:rsidP="00391DE0">
      <w:pPr>
        <w:rPr>
          <w:b/>
          <w:sz w:val="44"/>
          <w:szCs w:val="44"/>
        </w:rPr>
      </w:pPr>
    </w:p>
    <w:p w14:paraId="4851AAA1" w14:textId="77777777" w:rsidR="004F7304" w:rsidRDefault="004F7304" w:rsidP="00391DE0">
      <w:pPr>
        <w:rPr>
          <w:b/>
          <w:sz w:val="44"/>
          <w:szCs w:val="44"/>
        </w:rPr>
      </w:pPr>
    </w:p>
    <w:p w14:paraId="5F8C39EF" w14:textId="77777777" w:rsidR="004F7304" w:rsidRDefault="004F7304" w:rsidP="00391DE0">
      <w:pPr>
        <w:rPr>
          <w:b/>
          <w:sz w:val="44"/>
          <w:szCs w:val="44"/>
        </w:rPr>
      </w:pPr>
    </w:p>
    <w:p w14:paraId="4849300A" w14:textId="77777777" w:rsidR="004F7304" w:rsidRDefault="004F7304" w:rsidP="00391DE0">
      <w:pPr>
        <w:rPr>
          <w:b/>
          <w:sz w:val="44"/>
          <w:szCs w:val="44"/>
        </w:rPr>
      </w:pPr>
    </w:p>
    <w:p w14:paraId="2AC554E1" w14:textId="77777777" w:rsidR="004F7304" w:rsidRDefault="004F7304" w:rsidP="00391DE0">
      <w:pPr>
        <w:rPr>
          <w:b/>
          <w:sz w:val="44"/>
          <w:szCs w:val="44"/>
        </w:rPr>
      </w:pPr>
    </w:p>
    <w:p w14:paraId="53CBC8D8" w14:textId="77777777" w:rsidR="004F7304" w:rsidRDefault="004F7304" w:rsidP="00391DE0">
      <w:pPr>
        <w:rPr>
          <w:b/>
          <w:sz w:val="44"/>
          <w:szCs w:val="44"/>
        </w:rPr>
      </w:pPr>
    </w:p>
    <w:p w14:paraId="2655CA2F" w14:textId="77777777" w:rsidR="004F7304" w:rsidRDefault="004F7304" w:rsidP="00391DE0">
      <w:pPr>
        <w:rPr>
          <w:b/>
          <w:sz w:val="44"/>
          <w:szCs w:val="44"/>
        </w:rPr>
      </w:pPr>
    </w:p>
    <w:p w14:paraId="07D3F24F" w14:textId="77777777" w:rsidR="004F7304" w:rsidRDefault="004F7304" w:rsidP="00391DE0">
      <w:pPr>
        <w:rPr>
          <w:b/>
          <w:sz w:val="44"/>
          <w:szCs w:val="44"/>
        </w:rPr>
      </w:pPr>
    </w:p>
    <w:p w14:paraId="459C7026" w14:textId="443A336F" w:rsidR="00391DE0" w:rsidRDefault="00391DE0" w:rsidP="00391DE0">
      <w:pPr>
        <w:rPr>
          <w:b/>
          <w:sz w:val="44"/>
          <w:szCs w:val="44"/>
        </w:rPr>
      </w:pPr>
      <w:r>
        <w:rPr>
          <w:b/>
          <w:sz w:val="44"/>
          <w:szCs w:val="44"/>
        </w:rPr>
        <w:t xml:space="preserve">References </w:t>
      </w:r>
    </w:p>
    <w:p w14:paraId="1F3B1409" w14:textId="77777777" w:rsidR="00391DE0" w:rsidRPr="00720A1D" w:rsidRDefault="00391DE0" w:rsidP="00391DE0">
      <w:pPr>
        <w:rPr>
          <w:sz w:val="44"/>
          <w:szCs w:val="44"/>
        </w:rPr>
      </w:pPr>
    </w:p>
    <w:p w14:paraId="10F6FC78" w14:textId="77777777" w:rsidR="00391DE0" w:rsidRPr="00720A1D" w:rsidRDefault="00720A1D" w:rsidP="00720A1D">
      <w:pPr>
        <w:rPr>
          <w:sz w:val="44"/>
          <w:szCs w:val="44"/>
        </w:rPr>
      </w:pPr>
      <w:r w:rsidRPr="00720A1D">
        <w:rPr>
          <w:sz w:val="44"/>
          <w:szCs w:val="44"/>
        </w:rPr>
        <w:t xml:space="preserve">Within your report you must include a minimum of </w:t>
      </w:r>
      <w:r w:rsidRPr="00EA05C5">
        <w:rPr>
          <w:sz w:val="44"/>
          <w:szCs w:val="44"/>
          <w:highlight w:val="red"/>
        </w:rPr>
        <w:t>12 references</w:t>
      </w:r>
      <w:r w:rsidRPr="00720A1D">
        <w:rPr>
          <w:sz w:val="44"/>
          <w:szCs w:val="44"/>
        </w:rPr>
        <w:t xml:space="preserve"> in your reference list, to include - literature, legislation, or case studies. </w:t>
      </w:r>
    </w:p>
    <w:p w14:paraId="562C75D1" w14:textId="77777777" w:rsidR="00391DE0" w:rsidRDefault="00391DE0" w:rsidP="00391DE0">
      <w:pPr>
        <w:rPr>
          <w:b/>
          <w:sz w:val="44"/>
          <w:szCs w:val="44"/>
        </w:rPr>
      </w:pPr>
    </w:p>
    <w:p w14:paraId="1B6490C1" w14:textId="223A78D8" w:rsidR="5CF07AF3" w:rsidRDefault="5CF07AF3" w:rsidP="2C708131">
      <w:pPr>
        <w:rPr>
          <w:rFonts w:ascii="Calibri" w:eastAsia="Calibri" w:hAnsi="Calibri" w:cs="Calibri"/>
          <w:color w:val="000000" w:themeColor="text1"/>
        </w:rPr>
      </w:pPr>
      <w:r w:rsidRPr="2F7DA8F3">
        <w:rPr>
          <w:color w:val="000000" w:themeColor="text1"/>
        </w:rPr>
        <w:t xml:space="preserve">NHS (2021) </w:t>
      </w:r>
      <w:r w:rsidRPr="2F7DA8F3">
        <w:rPr>
          <w:rFonts w:ascii="Calibri" w:eastAsia="Calibri" w:hAnsi="Calibri" w:cs="Calibri"/>
          <w:i/>
          <w:iCs/>
          <w:color w:val="000000" w:themeColor="text1"/>
        </w:rPr>
        <w:t xml:space="preserve">Anxiety and panic attacks. </w:t>
      </w:r>
      <w:r w:rsidR="2FF9F2E6" w:rsidRPr="2F7DA8F3">
        <w:rPr>
          <w:rFonts w:ascii="Calibri" w:eastAsia="Calibri" w:hAnsi="Calibri" w:cs="Calibri"/>
          <w:color w:val="000000" w:themeColor="text1"/>
        </w:rPr>
        <w:t xml:space="preserve">Available at: </w:t>
      </w:r>
      <w:hyperlink r:id="rId14">
        <w:r w:rsidR="15B2FBE3" w:rsidRPr="2F7DA8F3">
          <w:rPr>
            <w:rStyle w:val="Hyperlink"/>
            <w:rFonts w:ascii="Calibri" w:eastAsia="Calibri" w:hAnsi="Calibri" w:cs="Calibri"/>
          </w:rPr>
          <w:t>Anxiety and panic attacks - NHS (www.nhs.uk)</w:t>
        </w:r>
      </w:hyperlink>
      <w:r w:rsidR="15B2FBE3" w:rsidRPr="2F7DA8F3">
        <w:rPr>
          <w:rFonts w:ascii="Calibri" w:eastAsia="Calibri" w:hAnsi="Calibri" w:cs="Calibri"/>
          <w:color w:val="000000" w:themeColor="text1"/>
        </w:rPr>
        <w:t xml:space="preserve"> (Accessed: 05</w:t>
      </w:r>
      <w:r w:rsidR="00EA05C5" w:rsidRPr="2F7DA8F3">
        <w:rPr>
          <w:rFonts w:ascii="Calibri" w:eastAsia="Calibri" w:hAnsi="Calibri" w:cs="Calibri"/>
          <w:color w:val="000000" w:themeColor="text1"/>
          <w:vertAlign w:val="superscript"/>
        </w:rPr>
        <w:t xml:space="preserve"> </w:t>
      </w:r>
      <w:r w:rsidR="15B2FBE3" w:rsidRPr="2F7DA8F3">
        <w:rPr>
          <w:rFonts w:ascii="Calibri" w:eastAsia="Calibri" w:hAnsi="Calibri" w:cs="Calibri"/>
          <w:color w:val="000000" w:themeColor="text1"/>
        </w:rPr>
        <w:t xml:space="preserve">November 2021). </w:t>
      </w:r>
    </w:p>
    <w:p w14:paraId="063240C6" w14:textId="2F620624" w:rsidR="2C708131" w:rsidRDefault="2C708131" w:rsidP="2C708131">
      <w:pPr>
        <w:rPr>
          <w:rFonts w:ascii="Calibri" w:eastAsia="Calibri" w:hAnsi="Calibri" w:cs="Calibri"/>
          <w:color w:val="000000" w:themeColor="text1"/>
        </w:rPr>
      </w:pPr>
    </w:p>
    <w:p w14:paraId="5E925A8F" w14:textId="303CB240" w:rsidR="001C6844" w:rsidRDefault="5E283D58" w:rsidP="764DB60B">
      <w:pPr>
        <w:rPr>
          <w:rFonts w:ascii="Calibri" w:eastAsia="Calibri" w:hAnsi="Calibri" w:cs="Calibri"/>
        </w:rPr>
      </w:pPr>
      <w:r w:rsidRPr="01D5B3FF">
        <w:rPr>
          <w:rFonts w:ascii="Calibri" w:eastAsia="Calibri" w:hAnsi="Calibri" w:cs="Calibri"/>
          <w:highlight w:val="yellow"/>
        </w:rPr>
        <w:t xml:space="preserve">World Health Organisation, WHO (2010) </w:t>
      </w:r>
      <w:r w:rsidRPr="01D5B3FF">
        <w:rPr>
          <w:rFonts w:ascii="Calibri" w:eastAsia="Calibri" w:hAnsi="Calibri" w:cs="Calibri"/>
          <w:i/>
          <w:iCs/>
          <w:highlight w:val="yellow"/>
        </w:rPr>
        <w:t>ICD-10 VERSION</w:t>
      </w:r>
      <w:r w:rsidRPr="01D5B3FF">
        <w:rPr>
          <w:rFonts w:ascii="Calibri" w:eastAsia="Calibri" w:hAnsi="Calibri" w:cs="Calibri"/>
          <w:highlight w:val="yellow"/>
        </w:rPr>
        <w:t xml:space="preserve">. Available at: </w:t>
      </w:r>
      <w:hyperlink r:id="rId15" w:anchor="/F30-F39">
        <w:r w:rsidR="7EC06147" w:rsidRPr="01D5B3FF">
          <w:rPr>
            <w:rStyle w:val="Hyperlink"/>
            <w:rFonts w:ascii="Calibri" w:eastAsia="Calibri" w:hAnsi="Calibri" w:cs="Calibri"/>
            <w:highlight w:val="yellow"/>
          </w:rPr>
          <w:t>https://icd.who.int/browse10/2010/en#/F30-F39</w:t>
        </w:r>
      </w:hyperlink>
      <w:r w:rsidR="7EC06147" w:rsidRPr="01D5B3FF">
        <w:rPr>
          <w:rFonts w:ascii="Calibri" w:eastAsia="Calibri" w:hAnsi="Calibri" w:cs="Calibri"/>
          <w:highlight w:val="yellow"/>
        </w:rPr>
        <w:t xml:space="preserve">  </w:t>
      </w:r>
      <w:r w:rsidRPr="01D5B3FF">
        <w:rPr>
          <w:rFonts w:ascii="Calibri" w:eastAsia="Calibri" w:hAnsi="Calibri" w:cs="Calibri"/>
          <w:highlight w:val="yellow"/>
        </w:rPr>
        <w:t>(Accessed: 16 December 2021)</w:t>
      </w:r>
      <w:r w:rsidR="6CDDA9D1" w:rsidRPr="01D5B3FF">
        <w:rPr>
          <w:rFonts w:ascii="Calibri" w:eastAsia="Calibri" w:hAnsi="Calibri" w:cs="Calibri"/>
          <w:highlight w:val="yellow"/>
        </w:rPr>
        <w:t>.</w:t>
      </w:r>
      <w:r w:rsidR="6CDDA9D1" w:rsidRPr="01D5B3FF">
        <w:rPr>
          <w:rFonts w:ascii="Calibri" w:eastAsia="Calibri" w:hAnsi="Calibri" w:cs="Calibri"/>
        </w:rPr>
        <w:t xml:space="preserve"> </w:t>
      </w:r>
    </w:p>
    <w:p w14:paraId="04F5042D" w14:textId="30B8D820" w:rsidR="007F0FFA" w:rsidRDefault="007F0FFA" w:rsidP="01D5B3FF">
      <w:pPr>
        <w:spacing w:before="240" w:after="240"/>
        <w:ind w:left="567" w:hanging="567"/>
      </w:pPr>
      <w:r w:rsidRPr="01D5B3FF">
        <w:rPr>
          <w:rFonts w:ascii="Calibri" w:eastAsia="Calibri" w:hAnsi="Calibri" w:cs="Calibri"/>
          <w:sz w:val="22"/>
          <w:szCs w:val="22"/>
        </w:rPr>
        <w:t xml:space="preserve">National Autistic Society, (2024) </w:t>
      </w:r>
      <w:r w:rsidR="73B1E331" w:rsidRPr="01D5B3FF">
        <w:rPr>
          <w:rFonts w:ascii="Calibri" w:eastAsia="Calibri" w:hAnsi="Calibri" w:cs="Calibri"/>
          <w:i/>
          <w:iCs/>
          <w:sz w:val="22"/>
          <w:szCs w:val="22"/>
        </w:rPr>
        <w:t>Using yoga with autistic pupils</w:t>
      </w:r>
      <w:r w:rsidR="73B1E331" w:rsidRPr="01D5B3FF">
        <w:rPr>
          <w:rFonts w:ascii="Calibri" w:eastAsia="Calibri" w:hAnsi="Calibri" w:cs="Calibri"/>
          <w:sz w:val="22"/>
          <w:szCs w:val="22"/>
        </w:rPr>
        <w:t>. Available at:</w:t>
      </w:r>
      <w:r w:rsidR="0BC6D6BA" w:rsidRPr="01D5B3FF">
        <w:rPr>
          <w:rFonts w:ascii="Calibri" w:eastAsia="Calibri" w:hAnsi="Calibri" w:cs="Calibri"/>
          <w:sz w:val="22"/>
          <w:szCs w:val="22"/>
        </w:rPr>
        <w:t xml:space="preserve"> </w:t>
      </w:r>
      <w:hyperlink r:id="rId16">
        <w:r w:rsidR="73B1E331" w:rsidRPr="01D5B3FF">
          <w:rPr>
            <w:rStyle w:val="Hyperlink"/>
            <w:rFonts w:ascii="Calibri" w:eastAsia="Calibri" w:hAnsi="Calibri" w:cs="Calibri"/>
            <w:sz w:val="22"/>
            <w:szCs w:val="22"/>
          </w:rPr>
          <w:t>https://www.autism.org.uk/advice-and-guidance/professional-practice/yoga-schools</w:t>
        </w:r>
      </w:hyperlink>
      <w:r w:rsidR="73B1E331" w:rsidRPr="01D5B3FF">
        <w:rPr>
          <w:rFonts w:ascii="Calibri" w:eastAsia="Calibri" w:hAnsi="Calibri" w:cs="Calibri"/>
          <w:sz w:val="22"/>
          <w:szCs w:val="22"/>
        </w:rPr>
        <w:t xml:space="preserve"> (Accessed: 02 April 2024).</w:t>
      </w:r>
    </w:p>
    <w:p w14:paraId="19A337A2" w14:textId="0B83B0B6" w:rsidR="6BA4ABD2" w:rsidRDefault="6BA4ABD2" w:rsidP="01D5B3FF">
      <w:pPr>
        <w:spacing w:before="240" w:after="240"/>
        <w:ind w:left="567" w:hanging="567"/>
      </w:pPr>
      <w:r w:rsidRPr="01D5B3FF">
        <w:rPr>
          <w:rFonts w:ascii="Calibri" w:eastAsia="Calibri" w:hAnsi="Calibri" w:cs="Calibri"/>
          <w:sz w:val="22"/>
          <w:szCs w:val="22"/>
        </w:rPr>
        <w:t xml:space="preserve">National Autistic  Society (2024) </w:t>
      </w:r>
      <w:r w:rsidRPr="01D5B3FF">
        <w:rPr>
          <w:rFonts w:ascii="Calibri" w:eastAsia="Calibri" w:hAnsi="Calibri" w:cs="Calibri"/>
          <w:i/>
          <w:iCs/>
          <w:sz w:val="22"/>
          <w:szCs w:val="22"/>
        </w:rPr>
        <w:t>What is autism</w:t>
      </w:r>
      <w:r w:rsidRPr="01D5B3FF">
        <w:rPr>
          <w:rFonts w:ascii="Calibri" w:eastAsia="Calibri" w:hAnsi="Calibri" w:cs="Calibri"/>
          <w:sz w:val="22"/>
          <w:szCs w:val="22"/>
        </w:rPr>
        <w:t xml:space="preserve">. Available at: </w:t>
      </w:r>
      <w:hyperlink r:id="rId17">
        <w:r w:rsidRPr="01D5B3FF">
          <w:rPr>
            <w:rStyle w:val="Hyperlink"/>
            <w:rFonts w:ascii="Calibri" w:eastAsia="Calibri" w:hAnsi="Calibri" w:cs="Calibri"/>
            <w:sz w:val="22"/>
            <w:szCs w:val="22"/>
          </w:rPr>
          <w:t>https://www.autism.org.uk/advice-and-guidance/what-is-autism</w:t>
        </w:r>
      </w:hyperlink>
      <w:r w:rsidRPr="01D5B3FF">
        <w:rPr>
          <w:rFonts w:ascii="Calibri" w:eastAsia="Calibri" w:hAnsi="Calibri" w:cs="Calibri"/>
          <w:sz w:val="22"/>
          <w:szCs w:val="22"/>
        </w:rPr>
        <w:t xml:space="preserve"> (Accessed: 02 April 2024).</w:t>
      </w:r>
    </w:p>
    <w:p w14:paraId="0F74C6A3" w14:textId="77777777" w:rsidR="00D758B0" w:rsidRDefault="00D758B0" w:rsidP="00D758B0">
      <w:pPr>
        <w:pStyle w:val="NormalWeb"/>
        <w:ind w:left="567" w:hanging="567"/>
      </w:pPr>
      <w:r>
        <w:t xml:space="preserve">Munir, S. (2022) </w:t>
      </w:r>
      <w:r>
        <w:rPr>
          <w:i/>
          <w:iCs/>
        </w:rPr>
        <w:t>Generalized anxiety disorder</w:t>
      </w:r>
      <w:r>
        <w:t xml:space="preserve">, </w:t>
      </w:r>
      <w:proofErr w:type="spellStart"/>
      <w:r>
        <w:rPr>
          <w:i/>
          <w:iCs/>
        </w:rPr>
        <w:t>StatPearls</w:t>
      </w:r>
      <w:proofErr w:type="spellEnd"/>
      <w:r>
        <w:rPr>
          <w:i/>
          <w:iCs/>
        </w:rPr>
        <w:t xml:space="preserve"> [Internet].</w:t>
      </w:r>
      <w:r>
        <w:t xml:space="preserve"> Available at: https://www.ncbi.nlm.nih.gov/books/NBK441870/ (Accessed: 03 May 2024). </w:t>
      </w:r>
    </w:p>
    <w:p w14:paraId="353A47A7" w14:textId="77777777" w:rsidR="007D42EE" w:rsidRDefault="007D42EE" w:rsidP="007D42EE">
      <w:pPr>
        <w:pStyle w:val="NormalWeb"/>
        <w:ind w:left="567" w:hanging="567"/>
      </w:pPr>
      <w:r>
        <w:rPr>
          <w:i/>
          <w:iCs/>
        </w:rPr>
        <w:t>Schizophrenia</w:t>
      </w:r>
      <w:r>
        <w:t xml:space="preserve"> (2020) </w:t>
      </w:r>
      <w:r>
        <w:rPr>
          <w:i/>
          <w:iCs/>
        </w:rPr>
        <w:t>Mayo Clinic</w:t>
      </w:r>
      <w:r>
        <w:t xml:space="preserve">. Available at: https://www.mayoclinic.org/diseases-conditions/schizophrenia/symptoms-causes/syc-20354443 (Accessed: 03 May 2024). </w:t>
      </w:r>
    </w:p>
    <w:p w14:paraId="5BDA7315" w14:textId="6F40E742" w:rsidR="00B9067B" w:rsidRDefault="00B9067B" w:rsidP="00B9067B">
      <w:pPr>
        <w:pStyle w:val="NormalWeb"/>
        <w:ind w:left="567" w:hanging="567"/>
      </w:pPr>
      <w:r>
        <w:rPr>
          <w:i/>
          <w:iCs/>
        </w:rPr>
        <w:t>Autism spectrum disorder</w:t>
      </w:r>
      <w:r>
        <w:t xml:space="preserve"> (</w:t>
      </w:r>
      <w:r w:rsidR="00C61931">
        <w:t>2024</w:t>
      </w:r>
      <w:r>
        <w:t xml:space="preserve">) </w:t>
      </w:r>
      <w:r>
        <w:rPr>
          <w:i/>
          <w:iCs/>
        </w:rPr>
        <w:t>National Institute of Mental Health</w:t>
      </w:r>
      <w:r>
        <w:t xml:space="preserve">. Available at: https://www.nimh.nih.gov/health/topics/autism-spectrum-disorders-asd (Accessed: 03 May 2024). </w:t>
      </w:r>
    </w:p>
    <w:p w14:paraId="0A5F39AF" w14:textId="77777777" w:rsidR="008E4017" w:rsidRDefault="008E4017" w:rsidP="008E4017">
      <w:pPr>
        <w:pStyle w:val="NormalWeb"/>
        <w:ind w:left="567" w:hanging="567"/>
      </w:pPr>
      <w:r>
        <w:rPr>
          <w:i/>
          <w:iCs/>
        </w:rPr>
        <w:t>What causes autism?</w:t>
      </w:r>
      <w:r>
        <w:t xml:space="preserve"> (no date) </w:t>
      </w:r>
      <w:r>
        <w:rPr>
          <w:i/>
          <w:iCs/>
        </w:rPr>
        <w:t>Autism Speaks</w:t>
      </w:r>
      <w:r>
        <w:t xml:space="preserve">. Available at: https://www.autismspeaks.org/what-causes-autism (Accessed: 03 May 2024). </w:t>
      </w:r>
    </w:p>
    <w:p w14:paraId="3AC86774" w14:textId="77777777" w:rsidR="0076058E" w:rsidRDefault="0076058E" w:rsidP="0076058E">
      <w:pPr>
        <w:pStyle w:val="NormalWeb"/>
        <w:ind w:left="567" w:hanging="567"/>
      </w:pPr>
      <w:r>
        <w:rPr>
          <w:i/>
          <w:iCs/>
        </w:rPr>
        <w:t>The causes of autism</w:t>
      </w:r>
      <w:r>
        <w:t xml:space="preserve"> (no date) </w:t>
      </w:r>
      <w:r>
        <w:rPr>
          <w:i/>
          <w:iCs/>
        </w:rPr>
        <w:t>undefined</w:t>
      </w:r>
      <w:r>
        <w:t xml:space="preserve">. Available at: https://www.autism.org.uk/advice-and-guidance/what-is-autism/the-causes-of-autism (Accessed: 03 May 2024). </w:t>
      </w:r>
    </w:p>
    <w:p w14:paraId="7EF06A5E" w14:textId="77777777" w:rsidR="00257ABA" w:rsidRDefault="00257ABA" w:rsidP="00257ABA">
      <w:pPr>
        <w:pStyle w:val="NormalWeb"/>
        <w:ind w:left="567" w:hanging="567"/>
      </w:pPr>
      <w:r>
        <w:lastRenderedPageBreak/>
        <w:t xml:space="preserve">(No date) </w:t>
      </w:r>
      <w:r>
        <w:rPr>
          <w:i/>
          <w:iCs/>
        </w:rPr>
        <w:t>NHS choices</w:t>
      </w:r>
      <w:r>
        <w:t xml:space="preserve">. Available at: https://www.nhs.uk/mental-health/conditions/schizophrenia/causes/#:~:text=The%20exact%20causes%20of%20schizophrenia,might%20trigger%20a%20psychotic%20episode. (Accessed: 03 May 2024). </w:t>
      </w:r>
    </w:p>
    <w:p w14:paraId="6F36B98B" w14:textId="77777777" w:rsidR="00E27DBC" w:rsidRDefault="00E27DBC" w:rsidP="00E27DBC">
      <w:pPr>
        <w:pStyle w:val="NormalWeb"/>
        <w:ind w:left="567" w:hanging="567"/>
      </w:pPr>
      <w:r>
        <w:rPr>
          <w:i/>
          <w:iCs/>
        </w:rPr>
        <w:t>How can I help someone with schizophrenia?</w:t>
      </w:r>
      <w:r>
        <w:t xml:space="preserve"> (no date) </w:t>
      </w:r>
      <w:r>
        <w:rPr>
          <w:i/>
          <w:iCs/>
        </w:rPr>
        <w:t>Mind</w:t>
      </w:r>
      <w:r>
        <w:t xml:space="preserve">. Available at: https://www.mind.org.uk/information-support/types-of-mental-health-problems/schizophrenia/for-friends-and-family/?gad_source=1&amp;gclid=CjwKCAjw88yxBhBWEiwA7cm6pYXsc8afVc_I_YeRk423lQVYALTyLpESz80MQzodauzoyUkiIqspEBoCazUQAvD_BwE (Accessed: 03 May 2024). </w:t>
      </w:r>
    </w:p>
    <w:p w14:paraId="64A232F8" w14:textId="77777777" w:rsidR="005E6290" w:rsidRDefault="005E6290" w:rsidP="005E6290">
      <w:pPr>
        <w:pStyle w:val="NormalWeb"/>
        <w:ind w:left="567" w:hanging="567"/>
      </w:pPr>
      <w:r>
        <w:t xml:space="preserve">(No date a) </w:t>
      </w:r>
      <w:r>
        <w:rPr>
          <w:i/>
          <w:iCs/>
        </w:rPr>
        <w:t>NHS choices</w:t>
      </w:r>
      <w:r>
        <w:t xml:space="preserve">. Available at: https://www.nhs.uk/mental-health/conditions/generalised-anxiety-disorder/overview/#:~:text=The%20exact%20cause%20of%20GAD,violence%2C%20child%20abuse%20or%20bullying (Accessed: 03 May 2024). </w:t>
      </w:r>
    </w:p>
    <w:p w14:paraId="57B0C5A2" w14:textId="77777777" w:rsidR="007047C3" w:rsidRDefault="007047C3" w:rsidP="007047C3">
      <w:pPr>
        <w:pStyle w:val="NormalWeb"/>
        <w:ind w:left="567" w:hanging="567"/>
      </w:pPr>
      <w:r>
        <w:t xml:space="preserve">(No date a) </w:t>
      </w:r>
      <w:r>
        <w:rPr>
          <w:i/>
          <w:iCs/>
        </w:rPr>
        <w:t>NHS choices</w:t>
      </w:r>
      <w:r>
        <w:t xml:space="preserve">. Available at: https://www.nhs.uk/mental-health/conditions/schizophrenia/diagnosis/#:~:text=There’s%20no%20single%20test%20for,GP%20as%20soon%20as%20possible. (Accessed: 03 May 2024). </w:t>
      </w:r>
    </w:p>
    <w:p w14:paraId="15025B27" w14:textId="77777777" w:rsidR="00BE79A9" w:rsidRDefault="00BE79A9" w:rsidP="00BE79A9">
      <w:pPr>
        <w:pStyle w:val="NormalWeb"/>
        <w:ind w:left="567" w:hanging="567"/>
      </w:pPr>
      <w:r>
        <w:rPr>
          <w:i/>
          <w:iCs/>
        </w:rPr>
        <w:t>Schizophrenia</w:t>
      </w:r>
      <w:r>
        <w:t xml:space="preserve"> (no date) </w:t>
      </w:r>
      <w:r>
        <w:rPr>
          <w:i/>
          <w:iCs/>
        </w:rPr>
        <w:t>Schizophrenia Explained: The Signs, Symptoms, and Treatment</w:t>
      </w:r>
      <w:r>
        <w:t xml:space="preserve">. Available at: https://www.rethink.org/advice-and-information/about-mental-illness/learn-more-about-conditions/schizophrenia/ (Accessed: 03 May 2024). </w:t>
      </w:r>
    </w:p>
    <w:p w14:paraId="54463D8C" w14:textId="77777777" w:rsidR="00BD1D2F" w:rsidRDefault="00BD1D2F" w:rsidP="00BD1D2F">
      <w:pPr>
        <w:pStyle w:val="NormalWeb"/>
        <w:ind w:left="567" w:hanging="567"/>
      </w:pPr>
      <w:r>
        <w:rPr>
          <w:i/>
          <w:iCs/>
        </w:rPr>
        <w:t>Generalized anxiety disorder (GAD)</w:t>
      </w:r>
      <w:r>
        <w:t xml:space="preserve"> (2024) </w:t>
      </w:r>
      <w:r>
        <w:rPr>
          <w:i/>
          <w:iCs/>
        </w:rPr>
        <w:t>Johns Hopkins Medicine</w:t>
      </w:r>
      <w:r>
        <w:t xml:space="preserve">. Available at: https://www.hopkinsmedicine.org/health/conditions-and-diseases/generalized-anxiety-disorder#:~:text=issues%20and%20situations.-,Healthcare%20providers%20diagnose%20GAD%20when%20your%20worrying%20happens%20on%20most,muscle%20tension%2C%20and%20trouble%20sleeping. (Accessed: 03 May 2024). </w:t>
      </w:r>
    </w:p>
    <w:p w14:paraId="1619CB81" w14:textId="77777777" w:rsidR="00AD35D6" w:rsidRDefault="00AD35D6" w:rsidP="00AD35D6">
      <w:pPr>
        <w:pStyle w:val="NormalWeb"/>
        <w:ind w:left="567" w:hanging="567"/>
      </w:pPr>
      <w:r>
        <w:t xml:space="preserve">Shenoy, M.D., Indla, V. and Reddy, H. (2017) </w:t>
      </w:r>
      <w:r>
        <w:rPr>
          <w:i/>
          <w:iCs/>
        </w:rPr>
        <w:t>Comprehensive management of autism: Current evidence</w:t>
      </w:r>
      <w:r>
        <w:t xml:space="preserve">, </w:t>
      </w:r>
      <w:r>
        <w:rPr>
          <w:i/>
          <w:iCs/>
        </w:rPr>
        <w:t>Indian journal of psychological medicine</w:t>
      </w:r>
      <w:r>
        <w:t xml:space="preserve">. Available at: https://www.ncbi.nlm.nih.gov/pmc/articles/PMC5733418/#:~:text=In%20current%20practice%2C%20there%20is,been%20used%20for%20behavioral%20symptoms. (Accessed: 03 May 2024). </w:t>
      </w:r>
    </w:p>
    <w:p w14:paraId="3AA649C6" w14:textId="77777777" w:rsidR="00216043" w:rsidRDefault="00216043" w:rsidP="00216043">
      <w:pPr>
        <w:pStyle w:val="NormalWeb"/>
        <w:ind w:left="567" w:hanging="567"/>
      </w:pPr>
      <w:r>
        <w:rPr>
          <w:i/>
          <w:iCs/>
        </w:rPr>
        <w:t>Services for families - child autism UK - releasing potential</w:t>
      </w:r>
      <w:r>
        <w:t xml:space="preserve"> (2023) </w:t>
      </w:r>
      <w:r>
        <w:rPr>
          <w:i/>
          <w:iCs/>
        </w:rPr>
        <w:t>Child Autism UK - releasing potential - support, advice, child-centred behavioural services</w:t>
      </w:r>
      <w:r>
        <w:t xml:space="preserve">. Available at: https://www.childautism.org.uk/for-families/services-for-families/?gad_source=1&amp;gclid=CjwKCAjw88yxBhBWEiwA7cm6peKAVn3d8FzPwvjUwerIJwuX7CNr0kbBZYLDPYCWJiWb4BDvBzZBuxoCNV0QAvD_BwE (Accessed: 03 May 2024). </w:t>
      </w:r>
    </w:p>
    <w:p w14:paraId="32732D6F" w14:textId="77777777" w:rsidR="00741375" w:rsidRDefault="00741375" w:rsidP="00741375">
      <w:pPr>
        <w:pStyle w:val="NormalWeb"/>
        <w:ind w:left="567" w:hanging="567"/>
      </w:pPr>
      <w:r>
        <w:rPr>
          <w:i/>
          <w:iCs/>
        </w:rPr>
        <w:t>How can I help someone with schizophrenia?</w:t>
      </w:r>
      <w:r>
        <w:t xml:space="preserve"> (no date) </w:t>
      </w:r>
      <w:r>
        <w:rPr>
          <w:i/>
          <w:iCs/>
        </w:rPr>
        <w:t>Mind</w:t>
      </w:r>
      <w:r>
        <w:t>. Available at: https://www.mind.org.uk/information-support/types-of-mental-health-problems/schizophrenia/for-friends-and-family/?gad_source=1&amp;gclid=CjwKCAjw88yxBhBWEiwA7cm6pchkHi7Ww6DsntE6</w:t>
      </w:r>
      <w:r>
        <w:lastRenderedPageBreak/>
        <w:t xml:space="preserve">Fw_O8xySde4adj44UUanuQ8R_QDOWWMkQQPedhoCb1cQAvD_BwE (Accessed: 03 May 2024). </w:t>
      </w:r>
    </w:p>
    <w:p w14:paraId="73517456" w14:textId="77777777" w:rsidR="00C873F3" w:rsidRDefault="00C873F3" w:rsidP="00C873F3">
      <w:pPr>
        <w:pStyle w:val="NormalWeb"/>
        <w:ind w:left="567" w:hanging="567"/>
      </w:pPr>
      <w:r>
        <w:t xml:space="preserve">(No date a) </w:t>
      </w:r>
      <w:r>
        <w:rPr>
          <w:i/>
          <w:iCs/>
        </w:rPr>
        <w:t>NHS choices</w:t>
      </w:r>
      <w:r>
        <w:t xml:space="preserve">. Available at: https://www.nhs.uk/mental-health/conditions/schizophrenia/treatment/ (Accessed: 03 May 2024). </w:t>
      </w:r>
    </w:p>
    <w:p w14:paraId="58E91655" w14:textId="77777777" w:rsidR="00B163D9" w:rsidRDefault="00B163D9" w:rsidP="00B163D9">
      <w:pPr>
        <w:pStyle w:val="NormalWeb"/>
        <w:ind w:left="567" w:hanging="567"/>
      </w:pPr>
      <w:r>
        <w:rPr>
          <w:i/>
          <w:iCs/>
        </w:rPr>
        <w:t>Generalized anxiety disorder</w:t>
      </w:r>
      <w:r>
        <w:t xml:space="preserve"> (2017) </w:t>
      </w:r>
      <w:r>
        <w:rPr>
          <w:i/>
          <w:iCs/>
        </w:rPr>
        <w:t>Mayo Clinic</w:t>
      </w:r>
      <w:r>
        <w:t xml:space="preserve">. Available at: https://www.mayoclinic.org/diseases-conditions/generalized-anxiety-disorder/diagnosis-treatment/drc-20361045 (Accessed: 03 May 2024). </w:t>
      </w:r>
    </w:p>
    <w:p w14:paraId="0A528305" w14:textId="77777777" w:rsidR="00937162" w:rsidRDefault="00937162" w:rsidP="00937162">
      <w:pPr>
        <w:pStyle w:val="NormalWeb"/>
        <w:ind w:left="567" w:hanging="567"/>
      </w:pPr>
      <w:r>
        <w:rPr>
          <w:i/>
          <w:iCs/>
        </w:rPr>
        <w:t>Schizophrenia</w:t>
      </w:r>
      <w:r>
        <w:t xml:space="preserve"> (2020) </w:t>
      </w:r>
      <w:r>
        <w:rPr>
          <w:i/>
          <w:iCs/>
        </w:rPr>
        <w:t>Mayo Clinic</w:t>
      </w:r>
      <w:r>
        <w:t xml:space="preserve">. Available at: https://www.mayoclinic.org/diseases-conditions/schizophrenia/diagnosis-treatment/drc-20354449 (Accessed: 03 May 2024). </w:t>
      </w:r>
    </w:p>
    <w:p w14:paraId="63EED344" w14:textId="77777777" w:rsidR="00CA7619" w:rsidRDefault="00CA7619" w:rsidP="00CA7619">
      <w:pPr>
        <w:pStyle w:val="NormalWeb"/>
        <w:ind w:left="567" w:hanging="567"/>
      </w:pPr>
      <w:r>
        <w:t xml:space="preserve">(No date a) </w:t>
      </w:r>
      <w:r>
        <w:rPr>
          <w:i/>
          <w:iCs/>
        </w:rPr>
        <w:t>NHS choices</w:t>
      </w:r>
      <w:r>
        <w:t xml:space="preserve">. Available at: https://www.nhs.uk/mental-health/conditions/generalised-anxiety-disorder/treatment/#:~:text=If%20you%20have%20been%20diagnosed,applied%20relaxation%20on%20the%20NHS. (Accessed: 03 May 2024). </w:t>
      </w:r>
    </w:p>
    <w:p w14:paraId="77533655" w14:textId="77777777" w:rsidR="00AF5EAA" w:rsidRDefault="00AF5EAA" w:rsidP="00AF5EAA">
      <w:pPr>
        <w:pStyle w:val="NormalWeb"/>
        <w:ind w:left="567" w:hanging="567"/>
      </w:pPr>
      <w:r>
        <w:rPr>
          <w:i/>
          <w:iCs/>
        </w:rPr>
        <w:t>Autism spectrum disorder</w:t>
      </w:r>
      <w:r>
        <w:t xml:space="preserve"> (2018) </w:t>
      </w:r>
      <w:r>
        <w:rPr>
          <w:i/>
          <w:iCs/>
        </w:rPr>
        <w:t>Mayo Clinic</w:t>
      </w:r>
      <w:r>
        <w:t xml:space="preserve">. Available at: https://www.mayoclinic.org/diseases-conditions/autism-spectrum-disorder/diagnosis-treatment/drc-20352934#:~:text=Depending%20on%20your%20child’s%20needs,ways%20to%20address%20problem%20behavior. (Accessed: 03 May 2024). </w:t>
      </w:r>
    </w:p>
    <w:p w14:paraId="26A88695" w14:textId="77777777" w:rsidR="00937162" w:rsidRDefault="00937162" w:rsidP="00B163D9">
      <w:pPr>
        <w:pStyle w:val="NormalWeb"/>
        <w:ind w:left="567" w:hanging="567"/>
      </w:pPr>
    </w:p>
    <w:p w14:paraId="04F4DCAF" w14:textId="77777777" w:rsidR="00586097" w:rsidRPr="005E6290" w:rsidRDefault="00586097" w:rsidP="00E27DBC">
      <w:pPr>
        <w:pStyle w:val="NormalWeb"/>
        <w:ind w:left="567" w:hanging="567"/>
      </w:pPr>
    </w:p>
    <w:p w14:paraId="7213D39D" w14:textId="77777777" w:rsidR="008E4017" w:rsidRPr="008E4017" w:rsidRDefault="008E4017" w:rsidP="00B9067B">
      <w:pPr>
        <w:pStyle w:val="NormalWeb"/>
        <w:ind w:left="567" w:hanging="567"/>
      </w:pPr>
    </w:p>
    <w:p w14:paraId="24E1F544" w14:textId="77777777" w:rsidR="00C61931" w:rsidRPr="00C61931" w:rsidRDefault="00C61931" w:rsidP="00B9067B">
      <w:pPr>
        <w:pStyle w:val="NormalWeb"/>
        <w:ind w:left="567" w:hanging="567"/>
      </w:pPr>
    </w:p>
    <w:p w14:paraId="1F9C0685" w14:textId="77777777" w:rsidR="00743420" w:rsidRPr="00621D0D" w:rsidRDefault="00743420" w:rsidP="007D42EE">
      <w:pPr>
        <w:pStyle w:val="NormalWeb"/>
        <w:ind w:left="567" w:hanging="567"/>
      </w:pPr>
    </w:p>
    <w:p w14:paraId="252C9369" w14:textId="77777777" w:rsidR="007D42EE" w:rsidRDefault="007D42EE" w:rsidP="00D758B0">
      <w:pPr>
        <w:pStyle w:val="NormalWeb"/>
        <w:ind w:left="567" w:hanging="567"/>
      </w:pPr>
    </w:p>
    <w:p w14:paraId="0E90690B" w14:textId="7AFEDA00" w:rsidR="01D5B3FF" w:rsidRDefault="01D5B3FF" w:rsidP="01D5B3FF">
      <w:pPr>
        <w:spacing w:before="240" w:after="240"/>
        <w:ind w:left="567" w:hanging="567"/>
        <w:rPr>
          <w:rFonts w:ascii="Calibri" w:eastAsia="Calibri" w:hAnsi="Calibri" w:cs="Calibri"/>
        </w:rPr>
      </w:pPr>
    </w:p>
    <w:p w14:paraId="16EED9B2" w14:textId="59AFAE09" w:rsidR="01D5B3FF" w:rsidRDefault="01D5B3FF" w:rsidP="01D5B3FF">
      <w:pPr>
        <w:spacing w:before="240" w:after="240"/>
        <w:ind w:left="567" w:hanging="567"/>
        <w:rPr>
          <w:rFonts w:ascii="Calibri" w:eastAsia="Calibri" w:hAnsi="Calibri" w:cs="Calibri"/>
        </w:rPr>
      </w:pPr>
    </w:p>
    <w:p w14:paraId="65B0B376" w14:textId="040391C1" w:rsidR="01D5B3FF" w:rsidRDefault="01D5B3FF" w:rsidP="01D5B3FF">
      <w:pPr>
        <w:rPr>
          <w:rFonts w:ascii="Calibri" w:eastAsia="Calibri" w:hAnsi="Calibri" w:cs="Calibri"/>
        </w:rPr>
      </w:pPr>
    </w:p>
    <w:p w14:paraId="0227392D" w14:textId="35C93283" w:rsidR="001C6844" w:rsidRDefault="001C6844" w:rsidP="2C708131">
      <w:pPr>
        <w:rPr>
          <w:rFonts w:ascii="Calibri" w:eastAsia="Calibri" w:hAnsi="Calibri" w:cs="Calibri"/>
          <w:color w:val="000000" w:themeColor="text1"/>
        </w:rPr>
      </w:pPr>
    </w:p>
    <w:p w14:paraId="02A3AA28" w14:textId="5BC36D7D" w:rsidR="001C6844" w:rsidRDefault="001C6844" w:rsidP="2C708131">
      <w:pPr>
        <w:rPr>
          <w:rFonts w:ascii="Calibri" w:eastAsia="Calibri" w:hAnsi="Calibri" w:cs="Calibri"/>
          <w:color w:val="000000" w:themeColor="text1"/>
        </w:rPr>
      </w:pPr>
    </w:p>
    <w:p w14:paraId="4D804728" w14:textId="060D9967" w:rsidR="5308A7B7" w:rsidRDefault="5308A7B7" w:rsidP="5308A7B7">
      <w:pPr>
        <w:rPr>
          <w:rFonts w:ascii="Calibri" w:eastAsia="Calibri" w:hAnsi="Calibri" w:cs="Calibri"/>
          <w:color w:val="000000" w:themeColor="text1"/>
        </w:rPr>
      </w:pPr>
    </w:p>
    <w:p w14:paraId="549C9ED5" w14:textId="0B6FA10F" w:rsidR="5308A7B7" w:rsidRDefault="5308A7B7" w:rsidP="5308A7B7">
      <w:pPr>
        <w:rPr>
          <w:rFonts w:ascii="Calibri" w:eastAsia="Calibri" w:hAnsi="Calibri" w:cs="Calibri"/>
          <w:color w:val="000000" w:themeColor="text1"/>
        </w:rPr>
      </w:pPr>
    </w:p>
    <w:p w14:paraId="551BE003" w14:textId="3C85D3B6" w:rsidR="5308A7B7" w:rsidRDefault="5308A7B7" w:rsidP="5308A7B7">
      <w:pPr>
        <w:rPr>
          <w:rFonts w:ascii="Calibri" w:eastAsia="Calibri" w:hAnsi="Calibri" w:cs="Calibri"/>
          <w:color w:val="000000" w:themeColor="text1"/>
        </w:rPr>
      </w:pPr>
    </w:p>
    <w:p w14:paraId="4FA36E47" w14:textId="733DCCC3" w:rsidR="5308A7B7" w:rsidRDefault="5308A7B7" w:rsidP="5308A7B7">
      <w:pPr>
        <w:rPr>
          <w:rFonts w:ascii="Calibri" w:eastAsia="Calibri" w:hAnsi="Calibri" w:cs="Calibri"/>
          <w:color w:val="000000" w:themeColor="text1"/>
        </w:rPr>
      </w:pPr>
    </w:p>
    <w:p w14:paraId="17D5C066" w14:textId="445B7CC2" w:rsidR="5308A7B7" w:rsidRDefault="5308A7B7" w:rsidP="5308A7B7">
      <w:pPr>
        <w:rPr>
          <w:rFonts w:ascii="Calibri" w:eastAsia="Calibri" w:hAnsi="Calibri" w:cs="Calibri"/>
          <w:color w:val="000000" w:themeColor="text1"/>
        </w:rPr>
      </w:pPr>
    </w:p>
    <w:p w14:paraId="734C2DA6" w14:textId="4C8036F6" w:rsidR="001C6844" w:rsidRDefault="001C6844" w:rsidP="2C708131">
      <w:pPr>
        <w:rPr>
          <w:rFonts w:ascii="Calibri" w:eastAsia="Calibri" w:hAnsi="Calibri" w:cs="Calibri"/>
          <w:color w:val="000000" w:themeColor="text1"/>
        </w:rPr>
      </w:pPr>
    </w:p>
    <w:p w14:paraId="2EAEDA5A" w14:textId="03C9C521" w:rsidR="5308A7B7" w:rsidRDefault="5308A7B7" w:rsidP="5308A7B7">
      <w:pPr>
        <w:rPr>
          <w:rFonts w:ascii="Calibri" w:eastAsia="Calibri" w:hAnsi="Calibri" w:cs="Calibri"/>
          <w:color w:val="000000" w:themeColor="text1"/>
        </w:rPr>
      </w:pPr>
    </w:p>
    <w:p w14:paraId="196BAADA" w14:textId="7A343880" w:rsidR="5308A7B7" w:rsidRDefault="5308A7B7" w:rsidP="5308A7B7">
      <w:pPr>
        <w:rPr>
          <w:rFonts w:ascii="Calibri" w:eastAsia="Calibri" w:hAnsi="Calibri" w:cs="Calibri"/>
          <w:color w:val="000000" w:themeColor="text1"/>
        </w:rPr>
      </w:pPr>
    </w:p>
    <w:p w14:paraId="4ED0CB28" w14:textId="4AC450E0"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19B31" w14:textId="77777777" w:rsidR="0005055A" w:rsidRDefault="0005055A" w:rsidP="00391DE0">
      <w:r>
        <w:separator/>
      </w:r>
    </w:p>
  </w:endnote>
  <w:endnote w:type="continuationSeparator" w:id="0">
    <w:p w14:paraId="633C160B" w14:textId="77777777" w:rsidR="0005055A" w:rsidRDefault="0005055A" w:rsidP="00391DE0">
      <w:r>
        <w:continuationSeparator/>
      </w:r>
    </w:p>
  </w:endnote>
  <w:endnote w:type="continuationNotice" w:id="1">
    <w:p w14:paraId="0234560D" w14:textId="77777777" w:rsidR="00303A5C" w:rsidRDefault="00303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01255" w14:textId="77777777" w:rsidR="0005055A" w:rsidRDefault="0005055A" w:rsidP="00391DE0">
      <w:r>
        <w:separator/>
      </w:r>
    </w:p>
  </w:footnote>
  <w:footnote w:type="continuationSeparator" w:id="0">
    <w:p w14:paraId="579FC873" w14:textId="77777777" w:rsidR="0005055A" w:rsidRDefault="0005055A" w:rsidP="00391DE0">
      <w:r>
        <w:continuationSeparator/>
      </w:r>
    </w:p>
  </w:footnote>
  <w:footnote w:type="continuationNotice" w:id="1">
    <w:p w14:paraId="57DCF538" w14:textId="77777777" w:rsidR="00303A5C" w:rsidRDefault="00303A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E5A32"/>
    <w:multiLevelType w:val="hybridMultilevel"/>
    <w:tmpl w:val="1D20B5CE"/>
    <w:lvl w:ilvl="0" w:tplc="104239B0">
      <w:start w:val="1"/>
      <w:numFmt w:val="bullet"/>
      <w:lvlText w:val="-"/>
      <w:lvlJc w:val="left"/>
      <w:pPr>
        <w:ind w:left="720" w:hanging="360"/>
      </w:pPr>
      <w:rPr>
        <w:rFonts w:ascii="Calibri" w:hAnsi="Calibri" w:hint="default"/>
      </w:rPr>
    </w:lvl>
    <w:lvl w:ilvl="1" w:tplc="5F84C4F0">
      <w:start w:val="1"/>
      <w:numFmt w:val="bullet"/>
      <w:lvlText w:val="o"/>
      <w:lvlJc w:val="left"/>
      <w:pPr>
        <w:ind w:left="1440" w:hanging="360"/>
      </w:pPr>
      <w:rPr>
        <w:rFonts w:ascii="Courier New" w:hAnsi="Courier New" w:hint="default"/>
      </w:rPr>
    </w:lvl>
    <w:lvl w:ilvl="2" w:tplc="AE28BDE4">
      <w:start w:val="1"/>
      <w:numFmt w:val="bullet"/>
      <w:lvlText w:val=""/>
      <w:lvlJc w:val="left"/>
      <w:pPr>
        <w:ind w:left="2160" w:hanging="360"/>
      </w:pPr>
      <w:rPr>
        <w:rFonts w:ascii="Wingdings" w:hAnsi="Wingdings" w:hint="default"/>
      </w:rPr>
    </w:lvl>
    <w:lvl w:ilvl="3" w:tplc="63D67AEE">
      <w:start w:val="1"/>
      <w:numFmt w:val="bullet"/>
      <w:lvlText w:val=""/>
      <w:lvlJc w:val="left"/>
      <w:pPr>
        <w:ind w:left="2880" w:hanging="360"/>
      </w:pPr>
      <w:rPr>
        <w:rFonts w:ascii="Symbol" w:hAnsi="Symbol" w:hint="default"/>
      </w:rPr>
    </w:lvl>
    <w:lvl w:ilvl="4" w:tplc="6CA42FFA">
      <w:start w:val="1"/>
      <w:numFmt w:val="bullet"/>
      <w:lvlText w:val="o"/>
      <w:lvlJc w:val="left"/>
      <w:pPr>
        <w:ind w:left="3600" w:hanging="360"/>
      </w:pPr>
      <w:rPr>
        <w:rFonts w:ascii="Courier New" w:hAnsi="Courier New" w:hint="default"/>
      </w:rPr>
    </w:lvl>
    <w:lvl w:ilvl="5" w:tplc="EEE0BB82">
      <w:start w:val="1"/>
      <w:numFmt w:val="bullet"/>
      <w:lvlText w:val=""/>
      <w:lvlJc w:val="left"/>
      <w:pPr>
        <w:ind w:left="4320" w:hanging="360"/>
      </w:pPr>
      <w:rPr>
        <w:rFonts w:ascii="Wingdings" w:hAnsi="Wingdings" w:hint="default"/>
      </w:rPr>
    </w:lvl>
    <w:lvl w:ilvl="6" w:tplc="03BCC5BE">
      <w:start w:val="1"/>
      <w:numFmt w:val="bullet"/>
      <w:lvlText w:val=""/>
      <w:lvlJc w:val="left"/>
      <w:pPr>
        <w:ind w:left="5040" w:hanging="360"/>
      </w:pPr>
      <w:rPr>
        <w:rFonts w:ascii="Symbol" w:hAnsi="Symbol" w:hint="default"/>
      </w:rPr>
    </w:lvl>
    <w:lvl w:ilvl="7" w:tplc="7FE02DCC">
      <w:start w:val="1"/>
      <w:numFmt w:val="bullet"/>
      <w:lvlText w:val="o"/>
      <w:lvlJc w:val="left"/>
      <w:pPr>
        <w:ind w:left="5760" w:hanging="360"/>
      </w:pPr>
      <w:rPr>
        <w:rFonts w:ascii="Courier New" w:hAnsi="Courier New" w:hint="default"/>
      </w:rPr>
    </w:lvl>
    <w:lvl w:ilvl="8" w:tplc="397EFFE2">
      <w:start w:val="1"/>
      <w:numFmt w:val="bullet"/>
      <w:lvlText w:val=""/>
      <w:lvlJc w:val="left"/>
      <w:pPr>
        <w:ind w:left="6480" w:hanging="360"/>
      </w:pPr>
      <w:rPr>
        <w:rFonts w:ascii="Wingdings" w:hAnsi="Wingdings" w:hint="default"/>
      </w:rPr>
    </w:lvl>
  </w:abstractNum>
  <w:abstractNum w:abstractNumId="1" w15:restartNumberingAfterBreak="0">
    <w:nsid w:val="0832141B"/>
    <w:multiLevelType w:val="hybridMultilevel"/>
    <w:tmpl w:val="A05EC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3" w15:restartNumberingAfterBreak="0">
    <w:nsid w:val="13CF284A"/>
    <w:multiLevelType w:val="hybridMultilevel"/>
    <w:tmpl w:val="52C00B4A"/>
    <w:lvl w:ilvl="0" w:tplc="6386A3C6">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778BE"/>
    <w:multiLevelType w:val="hybridMultilevel"/>
    <w:tmpl w:val="1E0E61D2"/>
    <w:lvl w:ilvl="0" w:tplc="29120FEE">
      <w:start w:val="1"/>
      <w:numFmt w:val="bullet"/>
      <w:lvlText w:val="-"/>
      <w:lvlJc w:val="left"/>
      <w:pPr>
        <w:ind w:left="720" w:hanging="360"/>
      </w:pPr>
      <w:rPr>
        <w:rFonts w:ascii="Calibri" w:hAnsi="Calibri" w:hint="default"/>
      </w:rPr>
    </w:lvl>
    <w:lvl w:ilvl="1" w:tplc="67C8ED32">
      <w:start w:val="1"/>
      <w:numFmt w:val="bullet"/>
      <w:lvlText w:val="o"/>
      <w:lvlJc w:val="left"/>
      <w:pPr>
        <w:ind w:left="1440" w:hanging="360"/>
      </w:pPr>
      <w:rPr>
        <w:rFonts w:ascii="Courier New" w:hAnsi="Courier New" w:hint="default"/>
      </w:rPr>
    </w:lvl>
    <w:lvl w:ilvl="2" w:tplc="3F2E5796">
      <w:start w:val="1"/>
      <w:numFmt w:val="bullet"/>
      <w:lvlText w:val=""/>
      <w:lvlJc w:val="left"/>
      <w:pPr>
        <w:ind w:left="2160" w:hanging="360"/>
      </w:pPr>
      <w:rPr>
        <w:rFonts w:ascii="Wingdings" w:hAnsi="Wingdings" w:hint="default"/>
      </w:rPr>
    </w:lvl>
    <w:lvl w:ilvl="3" w:tplc="A9FE245C">
      <w:start w:val="1"/>
      <w:numFmt w:val="bullet"/>
      <w:lvlText w:val=""/>
      <w:lvlJc w:val="left"/>
      <w:pPr>
        <w:ind w:left="2880" w:hanging="360"/>
      </w:pPr>
      <w:rPr>
        <w:rFonts w:ascii="Symbol" w:hAnsi="Symbol" w:hint="default"/>
      </w:rPr>
    </w:lvl>
    <w:lvl w:ilvl="4" w:tplc="52086830">
      <w:start w:val="1"/>
      <w:numFmt w:val="bullet"/>
      <w:lvlText w:val="o"/>
      <w:lvlJc w:val="left"/>
      <w:pPr>
        <w:ind w:left="3600" w:hanging="360"/>
      </w:pPr>
      <w:rPr>
        <w:rFonts w:ascii="Courier New" w:hAnsi="Courier New" w:hint="default"/>
      </w:rPr>
    </w:lvl>
    <w:lvl w:ilvl="5" w:tplc="5DCCC89A">
      <w:start w:val="1"/>
      <w:numFmt w:val="bullet"/>
      <w:lvlText w:val=""/>
      <w:lvlJc w:val="left"/>
      <w:pPr>
        <w:ind w:left="4320" w:hanging="360"/>
      </w:pPr>
      <w:rPr>
        <w:rFonts w:ascii="Wingdings" w:hAnsi="Wingdings" w:hint="default"/>
      </w:rPr>
    </w:lvl>
    <w:lvl w:ilvl="6" w:tplc="5B6A5C36">
      <w:start w:val="1"/>
      <w:numFmt w:val="bullet"/>
      <w:lvlText w:val=""/>
      <w:lvlJc w:val="left"/>
      <w:pPr>
        <w:ind w:left="5040" w:hanging="360"/>
      </w:pPr>
      <w:rPr>
        <w:rFonts w:ascii="Symbol" w:hAnsi="Symbol" w:hint="default"/>
      </w:rPr>
    </w:lvl>
    <w:lvl w:ilvl="7" w:tplc="1DE2D570">
      <w:start w:val="1"/>
      <w:numFmt w:val="bullet"/>
      <w:lvlText w:val="o"/>
      <w:lvlJc w:val="left"/>
      <w:pPr>
        <w:ind w:left="5760" w:hanging="360"/>
      </w:pPr>
      <w:rPr>
        <w:rFonts w:ascii="Courier New" w:hAnsi="Courier New" w:hint="default"/>
      </w:rPr>
    </w:lvl>
    <w:lvl w:ilvl="8" w:tplc="D1D8FAFC">
      <w:start w:val="1"/>
      <w:numFmt w:val="bullet"/>
      <w:lvlText w:val=""/>
      <w:lvlJc w:val="left"/>
      <w:pPr>
        <w:ind w:left="6480" w:hanging="360"/>
      </w:pPr>
      <w:rPr>
        <w:rFonts w:ascii="Wingdings" w:hAnsi="Wingdings" w:hint="default"/>
      </w:rPr>
    </w:lvl>
  </w:abstractNum>
  <w:abstractNum w:abstractNumId="5" w15:restartNumberingAfterBreak="0">
    <w:nsid w:val="1D2814B5"/>
    <w:multiLevelType w:val="hybridMultilevel"/>
    <w:tmpl w:val="5C000790"/>
    <w:lvl w:ilvl="0" w:tplc="9D4AABE2">
      <w:start w:val="1"/>
      <w:numFmt w:val="bullet"/>
      <w:lvlText w:val="-"/>
      <w:lvlJc w:val="left"/>
      <w:pPr>
        <w:ind w:left="720" w:hanging="360"/>
      </w:pPr>
      <w:rPr>
        <w:rFonts w:ascii="Calibri" w:hAnsi="Calibri" w:hint="default"/>
      </w:rPr>
    </w:lvl>
    <w:lvl w:ilvl="1" w:tplc="94E6E28C">
      <w:start w:val="1"/>
      <w:numFmt w:val="bullet"/>
      <w:lvlText w:val="o"/>
      <w:lvlJc w:val="left"/>
      <w:pPr>
        <w:ind w:left="1440" w:hanging="360"/>
      </w:pPr>
      <w:rPr>
        <w:rFonts w:ascii="Courier New" w:hAnsi="Courier New" w:hint="default"/>
      </w:rPr>
    </w:lvl>
    <w:lvl w:ilvl="2" w:tplc="97D0A646">
      <w:start w:val="1"/>
      <w:numFmt w:val="bullet"/>
      <w:lvlText w:val=""/>
      <w:lvlJc w:val="left"/>
      <w:pPr>
        <w:ind w:left="2160" w:hanging="360"/>
      </w:pPr>
      <w:rPr>
        <w:rFonts w:ascii="Wingdings" w:hAnsi="Wingdings" w:hint="default"/>
      </w:rPr>
    </w:lvl>
    <w:lvl w:ilvl="3" w:tplc="4462DB3C">
      <w:start w:val="1"/>
      <w:numFmt w:val="bullet"/>
      <w:lvlText w:val=""/>
      <w:lvlJc w:val="left"/>
      <w:pPr>
        <w:ind w:left="2880" w:hanging="360"/>
      </w:pPr>
      <w:rPr>
        <w:rFonts w:ascii="Symbol" w:hAnsi="Symbol" w:hint="default"/>
      </w:rPr>
    </w:lvl>
    <w:lvl w:ilvl="4" w:tplc="1CCAC962">
      <w:start w:val="1"/>
      <w:numFmt w:val="bullet"/>
      <w:lvlText w:val="o"/>
      <w:lvlJc w:val="left"/>
      <w:pPr>
        <w:ind w:left="3600" w:hanging="360"/>
      </w:pPr>
      <w:rPr>
        <w:rFonts w:ascii="Courier New" w:hAnsi="Courier New" w:hint="default"/>
      </w:rPr>
    </w:lvl>
    <w:lvl w:ilvl="5" w:tplc="6B1A2AF0">
      <w:start w:val="1"/>
      <w:numFmt w:val="bullet"/>
      <w:lvlText w:val=""/>
      <w:lvlJc w:val="left"/>
      <w:pPr>
        <w:ind w:left="4320" w:hanging="360"/>
      </w:pPr>
      <w:rPr>
        <w:rFonts w:ascii="Wingdings" w:hAnsi="Wingdings" w:hint="default"/>
      </w:rPr>
    </w:lvl>
    <w:lvl w:ilvl="6" w:tplc="8F38CD14">
      <w:start w:val="1"/>
      <w:numFmt w:val="bullet"/>
      <w:lvlText w:val=""/>
      <w:lvlJc w:val="left"/>
      <w:pPr>
        <w:ind w:left="5040" w:hanging="360"/>
      </w:pPr>
      <w:rPr>
        <w:rFonts w:ascii="Symbol" w:hAnsi="Symbol" w:hint="default"/>
      </w:rPr>
    </w:lvl>
    <w:lvl w:ilvl="7" w:tplc="1ACEA8D0">
      <w:start w:val="1"/>
      <w:numFmt w:val="bullet"/>
      <w:lvlText w:val="o"/>
      <w:lvlJc w:val="left"/>
      <w:pPr>
        <w:ind w:left="5760" w:hanging="360"/>
      </w:pPr>
      <w:rPr>
        <w:rFonts w:ascii="Courier New" w:hAnsi="Courier New" w:hint="default"/>
      </w:rPr>
    </w:lvl>
    <w:lvl w:ilvl="8" w:tplc="C2B63EA2">
      <w:start w:val="1"/>
      <w:numFmt w:val="bullet"/>
      <w:lvlText w:val=""/>
      <w:lvlJc w:val="left"/>
      <w:pPr>
        <w:ind w:left="6480" w:hanging="360"/>
      </w:pPr>
      <w:rPr>
        <w:rFonts w:ascii="Wingdings" w:hAnsi="Wingdings" w:hint="default"/>
      </w:rPr>
    </w:lvl>
  </w:abstractNum>
  <w:abstractNum w:abstractNumId="6" w15:restartNumberingAfterBreak="0">
    <w:nsid w:val="20BA3B36"/>
    <w:multiLevelType w:val="hybridMultilevel"/>
    <w:tmpl w:val="C504A298"/>
    <w:lvl w:ilvl="0" w:tplc="263AEEA8">
      <w:start w:val="1"/>
      <w:numFmt w:val="bullet"/>
      <w:lvlText w:val="-"/>
      <w:lvlJc w:val="left"/>
      <w:pPr>
        <w:ind w:left="720" w:hanging="360"/>
      </w:pPr>
      <w:rPr>
        <w:rFonts w:ascii="Calibri" w:hAnsi="Calibri" w:hint="default"/>
      </w:rPr>
    </w:lvl>
    <w:lvl w:ilvl="1" w:tplc="30BE33B8">
      <w:start w:val="1"/>
      <w:numFmt w:val="bullet"/>
      <w:lvlText w:val="o"/>
      <w:lvlJc w:val="left"/>
      <w:pPr>
        <w:ind w:left="1440" w:hanging="360"/>
      </w:pPr>
      <w:rPr>
        <w:rFonts w:ascii="Courier New" w:hAnsi="Courier New" w:hint="default"/>
      </w:rPr>
    </w:lvl>
    <w:lvl w:ilvl="2" w:tplc="99DE6DD2">
      <w:start w:val="1"/>
      <w:numFmt w:val="bullet"/>
      <w:lvlText w:val=""/>
      <w:lvlJc w:val="left"/>
      <w:pPr>
        <w:ind w:left="2160" w:hanging="360"/>
      </w:pPr>
      <w:rPr>
        <w:rFonts w:ascii="Wingdings" w:hAnsi="Wingdings" w:hint="default"/>
      </w:rPr>
    </w:lvl>
    <w:lvl w:ilvl="3" w:tplc="813A2BE6">
      <w:start w:val="1"/>
      <w:numFmt w:val="bullet"/>
      <w:lvlText w:val=""/>
      <w:lvlJc w:val="left"/>
      <w:pPr>
        <w:ind w:left="2880" w:hanging="360"/>
      </w:pPr>
      <w:rPr>
        <w:rFonts w:ascii="Symbol" w:hAnsi="Symbol" w:hint="default"/>
      </w:rPr>
    </w:lvl>
    <w:lvl w:ilvl="4" w:tplc="A1E43694">
      <w:start w:val="1"/>
      <w:numFmt w:val="bullet"/>
      <w:lvlText w:val="o"/>
      <w:lvlJc w:val="left"/>
      <w:pPr>
        <w:ind w:left="3600" w:hanging="360"/>
      </w:pPr>
      <w:rPr>
        <w:rFonts w:ascii="Courier New" w:hAnsi="Courier New" w:hint="default"/>
      </w:rPr>
    </w:lvl>
    <w:lvl w:ilvl="5" w:tplc="58EA8E92">
      <w:start w:val="1"/>
      <w:numFmt w:val="bullet"/>
      <w:lvlText w:val=""/>
      <w:lvlJc w:val="left"/>
      <w:pPr>
        <w:ind w:left="4320" w:hanging="360"/>
      </w:pPr>
      <w:rPr>
        <w:rFonts w:ascii="Wingdings" w:hAnsi="Wingdings" w:hint="default"/>
      </w:rPr>
    </w:lvl>
    <w:lvl w:ilvl="6" w:tplc="DFCE8166">
      <w:start w:val="1"/>
      <w:numFmt w:val="bullet"/>
      <w:lvlText w:val=""/>
      <w:lvlJc w:val="left"/>
      <w:pPr>
        <w:ind w:left="5040" w:hanging="360"/>
      </w:pPr>
      <w:rPr>
        <w:rFonts w:ascii="Symbol" w:hAnsi="Symbol" w:hint="default"/>
      </w:rPr>
    </w:lvl>
    <w:lvl w:ilvl="7" w:tplc="987073E0">
      <w:start w:val="1"/>
      <w:numFmt w:val="bullet"/>
      <w:lvlText w:val="o"/>
      <w:lvlJc w:val="left"/>
      <w:pPr>
        <w:ind w:left="5760" w:hanging="360"/>
      </w:pPr>
      <w:rPr>
        <w:rFonts w:ascii="Courier New" w:hAnsi="Courier New" w:hint="default"/>
      </w:rPr>
    </w:lvl>
    <w:lvl w:ilvl="8" w:tplc="C4D84B8E">
      <w:start w:val="1"/>
      <w:numFmt w:val="bullet"/>
      <w:lvlText w:val=""/>
      <w:lvlJc w:val="left"/>
      <w:pPr>
        <w:ind w:left="6480" w:hanging="360"/>
      </w:pPr>
      <w:rPr>
        <w:rFonts w:ascii="Wingdings" w:hAnsi="Wingdings" w:hint="default"/>
      </w:rPr>
    </w:lvl>
  </w:abstractNum>
  <w:abstractNum w:abstractNumId="7" w15:restartNumberingAfterBreak="0">
    <w:nsid w:val="21C71409"/>
    <w:multiLevelType w:val="hybridMultilevel"/>
    <w:tmpl w:val="339C74B0"/>
    <w:lvl w:ilvl="0" w:tplc="A73EA270">
      <w:start w:val="1"/>
      <w:numFmt w:val="upperLetter"/>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3392B"/>
    <w:multiLevelType w:val="hybridMultilevel"/>
    <w:tmpl w:val="9498F572"/>
    <w:lvl w:ilvl="0" w:tplc="B9683FFC">
      <w:start w:val="1"/>
      <w:numFmt w:val="bullet"/>
      <w:lvlText w:val="-"/>
      <w:lvlJc w:val="left"/>
      <w:pPr>
        <w:ind w:left="720" w:hanging="360"/>
      </w:pPr>
      <w:rPr>
        <w:rFonts w:ascii="Calibri" w:hAnsi="Calibri" w:hint="default"/>
      </w:rPr>
    </w:lvl>
    <w:lvl w:ilvl="1" w:tplc="FB0A3670">
      <w:start w:val="1"/>
      <w:numFmt w:val="bullet"/>
      <w:lvlText w:val="o"/>
      <w:lvlJc w:val="left"/>
      <w:pPr>
        <w:ind w:left="1440" w:hanging="360"/>
      </w:pPr>
      <w:rPr>
        <w:rFonts w:ascii="Courier New" w:hAnsi="Courier New" w:hint="default"/>
      </w:rPr>
    </w:lvl>
    <w:lvl w:ilvl="2" w:tplc="B21ECC42">
      <w:start w:val="1"/>
      <w:numFmt w:val="bullet"/>
      <w:lvlText w:val=""/>
      <w:lvlJc w:val="left"/>
      <w:pPr>
        <w:ind w:left="2160" w:hanging="360"/>
      </w:pPr>
      <w:rPr>
        <w:rFonts w:ascii="Wingdings" w:hAnsi="Wingdings" w:hint="default"/>
      </w:rPr>
    </w:lvl>
    <w:lvl w:ilvl="3" w:tplc="A46076C8">
      <w:start w:val="1"/>
      <w:numFmt w:val="bullet"/>
      <w:lvlText w:val=""/>
      <w:lvlJc w:val="left"/>
      <w:pPr>
        <w:ind w:left="2880" w:hanging="360"/>
      </w:pPr>
      <w:rPr>
        <w:rFonts w:ascii="Symbol" w:hAnsi="Symbol" w:hint="default"/>
      </w:rPr>
    </w:lvl>
    <w:lvl w:ilvl="4" w:tplc="745EDDE4">
      <w:start w:val="1"/>
      <w:numFmt w:val="bullet"/>
      <w:lvlText w:val="o"/>
      <w:lvlJc w:val="left"/>
      <w:pPr>
        <w:ind w:left="3600" w:hanging="360"/>
      </w:pPr>
      <w:rPr>
        <w:rFonts w:ascii="Courier New" w:hAnsi="Courier New" w:hint="default"/>
      </w:rPr>
    </w:lvl>
    <w:lvl w:ilvl="5" w:tplc="2FEA7562">
      <w:start w:val="1"/>
      <w:numFmt w:val="bullet"/>
      <w:lvlText w:val=""/>
      <w:lvlJc w:val="left"/>
      <w:pPr>
        <w:ind w:left="4320" w:hanging="360"/>
      </w:pPr>
      <w:rPr>
        <w:rFonts w:ascii="Wingdings" w:hAnsi="Wingdings" w:hint="default"/>
      </w:rPr>
    </w:lvl>
    <w:lvl w:ilvl="6" w:tplc="9ADC6BF6">
      <w:start w:val="1"/>
      <w:numFmt w:val="bullet"/>
      <w:lvlText w:val=""/>
      <w:lvlJc w:val="left"/>
      <w:pPr>
        <w:ind w:left="5040" w:hanging="360"/>
      </w:pPr>
      <w:rPr>
        <w:rFonts w:ascii="Symbol" w:hAnsi="Symbol" w:hint="default"/>
      </w:rPr>
    </w:lvl>
    <w:lvl w:ilvl="7" w:tplc="2EAE18EE">
      <w:start w:val="1"/>
      <w:numFmt w:val="bullet"/>
      <w:lvlText w:val="o"/>
      <w:lvlJc w:val="left"/>
      <w:pPr>
        <w:ind w:left="5760" w:hanging="360"/>
      </w:pPr>
      <w:rPr>
        <w:rFonts w:ascii="Courier New" w:hAnsi="Courier New" w:hint="default"/>
      </w:rPr>
    </w:lvl>
    <w:lvl w:ilvl="8" w:tplc="A544BAA4">
      <w:start w:val="1"/>
      <w:numFmt w:val="bullet"/>
      <w:lvlText w:val=""/>
      <w:lvlJc w:val="left"/>
      <w:pPr>
        <w:ind w:left="6480" w:hanging="360"/>
      </w:pPr>
      <w:rPr>
        <w:rFonts w:ascii="Wingdings" w:hAnsi="Wingdings" w:hint="default"/>
      </w:rPr>
    </w:lvl>
  </w:abstractNum>
  <w:abstractNum w:abstractNumId="9"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0" w15:restartNumberingAfterBreak="0">
    <w:nsid w:val="2F324355"/>
    <w:multiLevelType w:val="hybridMultilevel"/>
    <w:tmpl w:val="987411F8"/>
    <w:lvl w:ilvl="0" w:tplc="B5F86602">
      <w:start w:val="1"/>
      <w:numFmt w:val="bullet"/>
      <w:lvlText w:val="-"/>
      <w:lvlJc w:val="left"/>
      <w:pPr>
        <w:ind w:left="720" w:hanging="360"/>
      </w:pPr>
      <w:rPr>
        <w:rFonts w:ascii="Calibri" w:hAnsi="Calibri" w:hint="default"/>
      </w:rPr>
    </w:lvl>
    <w:lvl w:ilvl="1" w:tplc="C8145484">
      <w:start w:val="1"/>
      <w:numFmt w:val="bullet"/>
      <w:lvlText w:val="o"/>
      <w:lvlJc w:val="left"/>
      <w:pPr>
        <w:ind w:left="1440" w:hanging="360"/>
      </w:pPr>
      <w:rPr>
        <w:rFonts w:ascii="Courier New" w:hAnsi="Courier New" w:hint="default"/>
      </w:rPr>
    </w:lvl>
    <w:lvl w:ilvl="2" w:tplc="D408C27A">
      <w:start w:val="1"/>
      <w:numFmt w:val="bullet"/>
      <w:lvlText w:val=""/>
      <w:lvlJc w:val="left"/>
      <w:pPr>
        <w:ind w:left="2160" w:hanging="360"/>
      </w:pPr>
      <w:rPr>
        <w:rFonts w:ascii="Wingdings" w:hAnsi="Wingdings" w:hint="default"/>
      </w:rPr>
    </w:lvl>
    <w:lvl w:ilvl="3" w:tplc="4104AD12">
      <w:start w:val="1"/>
      <w:numFmt w:val="bullet"/>
      <w:lvlText w:val=""/>
      <w:lvlJc w:val="left"/>
      <w:pPr>
        <w:ind w:left="2880" w:hanging="360"/>
      </w:pPr>
      <w:rPr>
        <w:rFonts w:ascii="Symbol" w:hAnsi="Symbol" w:hint="default"/>
      </w:rPr>
    </w:lvl>
    <w:lvl w:ilvl="4" w:tplc="151C2D02">
      <w:start w:val="1"/>
      <w:numFmt w:val="bullet"/>
      <w:lvlText w:val="o"/>
      <w:lvlJc w:val="left"/>
      <w:pPr>
        <w:ind w:left="3600" w:hanging="360"/>
      </w:pPr>
      <w:rPr>
        <w:rFonts w:ascii="Courier New" w:hAnsi="Courier New" w:hint="default"/>
      </w:rPr>
    </w:lvl>
    <w:lvl w:ilvl="5" w:tplc="20DE6FB0">
      <w:start w:val="1"/>
      <w:numFmt w:val="bullet"/>
      <w:lvlText w:val=""/>
      <w:lvlJc w:val="left"/>
      <w:pPr>
        <w:ind w:left="4320" w:hanging="360"/>
      </w:pPr>
      <w:rPr>
        <w:rFonts w:ascii="Wingdings" w:hAnsi="Wingdings" w:hint="default"/>
      </w:rPr>
    </w:lvl>
    <w:lvl w:ilvl="6" w:tplc="0C100F3A">
      <w:start w:val="1"/>
      <w:numFmt w:val="bullet"/>
      <w:lvlText w:val=""/>
      <w:lvlJc w:val="left"/>
      <w:pPr>
        <w:ind w:left="5040" w:hanging="360"/>
      </w:pPr>
      <w:rPr>
        <w:rFonts w:ascii="Symbol" w:hAnsi="Symbol" w:hint="default"/>
      </w:rPr>
    </w:lvl>
    <w:lvl w:ilvl="7" w:tplc="866206A4">
      <w:start w:val="1"/>
      <w:numFmt w:val="bullet"/>
      <w:lvlText w:val="o"/>
      <w:lvlJc w:val="left"/>
      <w:pPr>
        <w:ind w:left="5760" w:hanging="360"/>
      </w:pPr>
      <w:rPr>
        <w:rFonts w:ascii="Courier New" w:hAnsi="Courier New" w:hint="default"/>
      </w:rPr>
    </w:lvl>
    <w:lvl w:ilvl="8" w:tplc="1DA24C38">
      <w:start w:val="1"/>
      <w:numFmt w:val="bullet"/>
      <w:lvlText w:val=""/>
      <w:lvlJc w:val="left"/>
      <w:pPr>
        <w:ind w:left="6480" w:hanging="360"/>
      </w:pPr>
      <w:rPr>
        <w:rFonts w:ascii="Wingdings" w:hAnsi="Wingdings" w:hint="default"/>
      </w:rPr>
    </w:lvl>
  </w:abstractNum>
  <w:abstractNum w:abstractNumId="11" w15:restartNumberingAfterBreak="0">
    <w:nsid w:val="33629EB3"/>
    <w:multiLevelType w:val="hybridMultilevel"/>
    <w:tmpl w:val="D0EA59EE"/>
    <w:lvl w:ilvl="0" w:tplc="72467A02">
      <w:start w:val="1"/>
      <w:numFmt w:val="bullet"/>
      <w:lvlText w:val=""/>
      <w:lvlJc w:val="left"/>
      <w:pPr>
        <w:ind w:left="720" w:hanging="360"/>
      </w:pPr>
      <w:rPr>
        <w:rFonts w:ascii="Symbol" w:hAnsi="Symbol" w:hint="default"/>
      </w:rPr>
    </w:lvl>
    <w:lvl w:ilvl="1" w:tplc="30BAA758">
      <w:start w:val="1"/>
      <w:numFmt w:val="bullet"/>
      <w:lvlText w:val="o"/>
      <w:lvlJc w:val="left"/>
      <w:pPr>
        <w:ind w:left="1440" w:hanging="360"/>
      </w:pPr>
      <w:rPr>
        <w:rFonts w:ascii="Courier New" w:hAnsi="Courier New" w:hint="default"/>
      </w:rPr>
    </w:lvl>
    <w:lvl w:ilvl="2" w:tplc="6542125C">
      <w:start w:val="1"/>
      <w:numFmt w:val="bullet"/>
      <w:lvlText w:val=""/>
      <w:lvlJc w:val="left"/>
      <w:pPr>
        <w:ind w:left="2160" w:hanging="360"/>
      </w:pPr>
      <w:rPr>
        <w:rFonts w:ascii="Wingdings" w:hAnsi="Wingdings" w:hint="default"/>
      </w:rPr>
    </w:lvl>
    <w:lvl w:ilvl="3" w:tplc="B462C99C">
      <w:start w:val="1"/>
      <w:numFmt w:val="bullet"/>
      <w:lvlText w:val=""/>
      <w:lvlJc w:val="left"/>
      <w:pPr>
        <w:ind w:left="2880" w:hanging="360"/>
      </w:pPr>
      <w:rPr>
        <w:rFonts w:ascii="Symbol" w:hAnsi="Symbol" w:hint="default"/>
      </w:rPr>
    </w:lvl>
    <w:lvl w:ilvl="4" w:tplc="12B2A1E0">
      <w:start w:val="1"/>
      <w:numFmt w:val="bullet"/>
      <w:lvlText w:val="o"/>
      <w:lvlJc w:val="left"/>
      <w:pPr>
        <w:ind w:left="3600" w:hanging="360"/>
      </w:pPr>
      <w:rPr>
        <w:rFonts w:ascii="Courier New" w:hAnsi="Courier New" w:hint="default"/>
      </w:rPr>
    </w:lvl>
    <w:lvl w:ilvl="5" w:tplc="7998207C">
      <w:start w:val="1"/>
      <w:numFmt w:val="bullet"/>
      <w:lvlText w:val=""/>
      <w:lvlJc w:val="left"/>
      <w:pPr>
        <w:ind w:left="4320" w:hanging="360"/>
      </w:pPr>
      <w:rPr>
        <w:rFonts w:ascii="Wingdings" w:hAnsi="Wingdings" w:hint="default"/>
      </w:rPr>
    </w:lvl>
    <w:lvl w:ilvl="6" w:tplc="9D901282">
      <w:start w:val="1"/>
      <w:numFmt w:val="bullet"/>
      <w:lvlText w:val=""/>
      <w:lvlJc w:val="left"/>
      <w:pPr>
        <w:ind w:left="5040" w:hanging="360"/>
      </w:pPr>
      <w:rPr>
        <w:rFonts w:ascii="Symbol" w:hAnsi="Symbol" w:hint="default"/>
      </w:rPr>
    </w:lvl>
    <w:lvl w:ilvl="7" w:tplc="4C4209FE">
      <w:start w:val="1"/>
      <w:numFmt w:val="bullet"/>
      <w:lvlText w:val="o"/>
      <w:lvlJc w:val="left"/>
      <w:pPr>
        <w:ind w:left="5760" w:hanging="360"/>
      </w:pPr>
      <w:rPr>
        <w:rFonts w:ascii="Courier New" w:hAnsi="Courier New" w:hint="default"/>
      </w:rPr>
    </w:lvl>
    <w:lvl w:ilvl="8" w:tplc="94726EE0">
      <w:start w:val="1"/>
      <w:numFmt w:val="bullet"/>
      <w:lvlText w:val=""/>
      <w:lvlJc w:val="left"/>
      <w:pPr>
        <w:ind w:left="6480" w:hanging="360"/>
      </w:pPr>
      <w:rPr>
        <w:rFonts w:ascii="Wingdings" w:hAnsi="Wingdings" w:hint="default"/>
      </w:rPr>
    </w:lvl>
  </w:abstractNum>
  <w:abstractNum w:abstractNumId="12" w15:restartNumberingAfterBreak="0">
    <w:nsid w:val="35414A11"/>
    <w:multiLevelType w:val="hybridMultilevel"/>
    <w:tmpl w:val="22963C1E"/>
    <w:lvl w:ilvl="0" w:tplc="FFFFFFFF">
      <w:start w:val="1"/>
      <w:numFmt w:val="decimal"/>
      <w:lvlText w:val="%1."/>
      <w:lvlJc w:val="left"/>
      <w:pPr>
        <w:ind w:left="1800" w:hanging="360"/>
      </w:pPr>
      <w:rPr>
        <w:rFonts w:eastAsiaTheme="minorHAnsi" w:hint="default"/>
        <w:b/>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361E4C1D"/>
    <w:multiLevelType w:val="hybridMultilevel"/>
    <w:tmpl w:val="2708A546"/>
    <w:lvl w:ilvl="0" w:tplc="F8B00F78">
      <w:start w:val="1"/>
      <w:numFmt w:val="bullet"/>
      <w:lvlText w:val="-"/>
      <w:lvlJc w:val="left"/>
      <w:pPr>
        <w:ind w:left="720" w:hanging="360"/>
      </w:pPr>
      <w:rPr>
        <w:rFonts w:ascii="Calibri" w:hAnsi="Calibri" w:hint="default"/>
      </w:rPr>
    </w:lvl>
    <w:lvl w:ilvl="1" w:tplc="D49AB946">
      <w:start w:val="1"/>
      <w:numFmt w:val="bullet"/>
      <w:lvlText w:val="o"/>
      <w:lvlJc w:val="left"/>
      <w:pPr>
        <w:ind w:left="1440" w:hanging="360"/>
      </w:pPr>
      <w:rPr>
        <w:rFonts w:ascii="Courier New" w:hAnsi="Courier New" w:hint="default"/>
      </w:rPr>
    </w:lvl>
    <w:lvl w:ilvl="2" w:tplc="66E870A8">
      <w:start w:val="1"/>
      <w:numFmt w:val="bullet"/>
      <w:lvlText w:val=""/>
      <w:lvlJc w:val="left"/>
      <w:pPr>
        <w:ind w:left="2160" w:hanging="360"/>
      </w:pPr>
      <w:rPr>
        <w:rFonts w:ascii="Wingdings" w:hAnsi="Wingdings" w:hint="default"/>
      </w:rPr>
    </w:lvl>
    <w:lvl w:ilvl="3" w:tplc="3EA0D4E8">
      <w:start w:val="1"/>
      <w:numFmt w:val="bullet"/>
      <w:lvlText w:val=""/>
      <w:lvlJc w:val="left"/>
      <w:pPr>
        <w:ind w:left="2880" w:hanging="360"/>
      </w:pPr>
      <w:rPr>
        <w:rFonts w:ascii="Symbol" w:hAnsi="Symbol" w:hint="default"/>
      </w:rPr>
    </w:lvl>
    <w:lvl w:ilvl="4" w:tplc="4F725916">
      <w:start w:val="1"/>
      <w:numFmt w:val="bullet"/>
      <w:lvlText w:val="o"/>
      <w:lvlJc w:val="left"/>
      <w:pPr>
        <w:ind w:left="3600" w:hanging="360"/>
      </w:pPr>
      <w:rPr>
        <w:rFonts w:ascii="Courier New" w:hAnsi="Courier New" w:hint="default"/>
      </w:rPr>
    </w:lvl>
    <w:lvl w:ilvl="5" w:tplc="2F2AAAD4">
      <w:start w:val="1"/>
      <w:numFmt w:val="bullet"/>
      <w:lvlText w:val=""/>
      <w:lvlJc w:val="left"/>
      <w:pPr>
        <w:ind w:left="4320" w:hanging="360"/>
      </w:pPr>
      <w:rPr>
        <w:rFonts w:ascii="Wingdings" w:hAnsi="Wingdings" w:hint="default"/>
      </w:rPr>
    </w:lvl>
    <w:lvl w:ilvl="6" w:tplc="1A1CFB84">
      <w:start w:val="1"/>
      <w:numFmt w:val="bullet"/>
      <w:lvlText w:val=""/>
      <w:lvlJc w:val="left"/>
      <w:pPr>
        <w:ind w:left="5040" w:hanging="360"/>
      </w:pPr>
      <w:rPr>
        <w:rFonts w:ascii="Symbol" w:hAnsi="Symbol" w:hint="default"/>
      </w:rPr>
    </w:lvl>
    <w:lvl w:ilvl="7" w:tplc="94109E18">
      <w:start w:val="1"/>
      <w:numFmt w:val="bullet"/>
      <w:lvlText w:val="o"/>
      <w:lvlJc w:val="left"/>
      <w:pPr>
        <w:ind w:left="5760" w:hanging="360"/>
      </w:pPr>
      <w:rPr>
        <w:rFonts w:ascii="Courier New" w:hAnsi="Courier New" w:hint="default"/>
      </w:rPr>
    </w:lvl>
    <w:lvl w:ilvl="8" w:tplc="6BC24896">
      <w:start w:val="1"/>
      <w:numFmt w:val="bullet"/>
      <w:lvlText w:val=""/>
      <w:lvlJc w:val="left"/>
      <w:pPr>
        <w:ind w:left="6480" w:hanging="360"/>
      </w:pPr>
      <w:rPr>
        <w:rFonts w:ascii="Wingdings" w:hAnsi="Wingdings" w:hint="default"/>
      </w:rPr>
    </w:lvl>
  </w:abstractNum>
  <w:abstractNum w:abstractNumId="14"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DD6BD"/>
    <w:multiLevelType w:val="hybridMultilevel"/>
    <w:tmpl w:val="1C14A992"/>
    <w:lvl w:ilvl="0" w:tplc="C6843BEA">
      <w:start w:val="1"/>
      <w:numFmt w:val="bullet"/>
      <w:lvlText w:val="-"/>
      <w:lvlJc w:val="left"/>
      <w:pPr>
        <w:ind w:left="720" w:hanging="360"/>
      </w:pPr>
      <w:rPr>
        <w:rFonts w:ascii="Calibri" w:hAnsi="Calibri" w:hint="default"/>
      </w:rPr>
    </w:lvl>
    <w:lvl w:ilvl="1" w:tplc="ED06BBC8">
      <w:start w:val="1"/>
      <w:numFmt w:val="bullet"/>
      <w:lvlText w:val="o"/>
      <w:lvlJc w:val="left"/>
      <w:pPr>
        <w:ind w:left="1440" w:hanging="360"/>
      </w:pPr>
      <w:rPr>
        <w:rFonts w:ascii="Courier New" w:hAnsi="Courier New" w:hint="default"/>
      </w:rPr>
    </w:lvl>
    <w:lvl w:ilvl="2" w:tplc="9F7CEAEE">
      <w:start w:val="1"/>
      <w:numFmt w:val="bullet"/>
      <w:lvlText w:val=""/>
      <w:lvlJc w:val="left"/>
      <w:pPr>
        <w:ind w:left="2160" w:hanging="360"/>
      </w:pPr>
      <w:rPr>
        <w:rFonts w:ascii="Wingdings" w:hAnsi="Wingdings" w:hint="default"/>
      </w:rPr>
    </w:lvl>
    <w:lvl w:ilvl="3" w:tplc="38BE5DB8">
      <w:start w:val="1"/>
      <w:numFmt w:val="bullet"/>
      <w:lvlText w:val=""/>
      <w:lvlJc w:val="left"/>
      <w:pPr>
        <w:ind w:left="2880" w:hanging="360"/>
      </w:pPr>
      <w:rPr>
        <w:rFonts w:ascii="Symbol" w:hAnsi="Symbol" w:hint="default"/>
      </w:rPr>
    </w:lvl>
    <w:lvl w:ilvl="4" w:tplc="C8784940">
      <w:start w:val="1"/>
      <w:numFmt w:val="bullet"/>
      <w:lvlText w:val="o"/>
      <w:lvlJc w:val="left"/>
      <w:pPr>
        <w:ind w:left="3600" w:hanging="360"/>
      </w:pPr>
      <w:rPr>
        <w:rFonts w:ascii="Courier New" w:hAnsi="Courier New" w:hint="default"/>
      </w:rPr>
    </w:lvl>
    <w:lvl w:ilvl="5" w:tplc="9F9A6456">
      <w:start w:val="1"/>
      <w:numFmt w:val="bullet"/>
      <w:lvlText w:val=""/>
      <w:lvlJc w:val="left"/>
      <w:pPr>
        <w:ind w:left="4320" w:hanging="360"/>
      </w:pPr>
      <w:rPr>
        <w:rFonts w:ascii="Wingdings" w:hAnsi="Wingdings" w:hint="default"/>
      </w:rPr>
    </w:lvl>
    <w:lvl w:ilvl="6" w:tplc="D766F4C8">
      <w:start w:val="1"/>
      <w:numFmt w:val="bullet"/>
      <w:lvlText w:val=""/>
      <w:lvlJc w:val="left"/>
      <w:pPr>
        <w:ind w:left="5040" w:hanging="360"/>
      </w:pPr>
      <w:rPr>
        <w:rFonts w:ascii="Symbol" w:hAnsi="Symbol" w:hint="default"/>
      </w:rPr>
    </w:lvl>
    <w:lvl w:ilvl="7" w:tplc="377630AE">
      <w:start w:val="1"/>
      <w:numFmt w:val="bullet"/>
      <w:lvlText w:val="o"/>
      <w:lvlJc w:val="left"/>
      <w:pPr>
        <w:ind w:left="5760" w:hanging="360"/>
      </w:pPr>
      <w:rPr>
        <w:rFonts w:ascii="Courier New" w:hAnsi="Courier New" w:hint="default"/>
      </w:rPr>
    </w:lvl>
    <w:lvl w:ilvl="8" w:tplc="DD328732">
      <w:start w:val="1"/>
      <w:numFmt w:val="bullet"/>
      <w:lvlText w:val=""/>
      <w:lvlJc w:val="left"/>
      <w:pPr>
        <w:ind w:left="6480" w:hanging="360"/>
      </w:pPr>
      <w:rPr>
        <w:rFonts w:ascii="Wingdings" w:hAnsi="Wingdings" w:hint="default"/>
      </w:rPr>
    </w:lvl>
  </w:abstractNum>
  <w:abstractNum w:abstractNumId="16" w15:restartNumberingAfterBreak="0">
    <w:nsid w:val="42D6DFA1"/>
    <w:multiLevelType w:val="hybridMultilevel"/>
    <w:tmpl w:val="0D42E22A"/>
    <w:lvl w:ilvl="0" w:tplc="1566277C">
      <w:start w:val="1"/>
      <w:numFmt w:val="bullet"/>
      <w:lvlText w:val="-"/>
      <w:lvlJc w:val="left"/>
      <w:pPr>
        <w:ind w:left="720" w:hanging="360"/>
      </w:pPr>
      <w:rPr>
        <w:rFonts w:ascii="Calibri" w:hAnsi="Calibri" w:hint="default"/>
      </w:rPr>
    </w:lvl>
    <w:lvl w:ilvl="1" w:tplc="3D240030">
      <w:start w:val="1"/>
      <w:numFmt w:val="bullet"/>
      <w:lvlText w:val="o"/>
      <w:lvlJc w:val="left"/>
      <w:pPr>
        <w:ind w:left="1440" w:hanging="360"/>
      </w:pPr>
      <w:rPr>
        <w:rFonts w:ascii="Courier New" w:hAnsi="Courier New" w:hint="default"/>
      </w:rPr>
    </w:lvl>
    <w:lvl w:ilvl="2" w:tplc="8F506738">
      <w:start w:val="1"/>
      <w:numFmt w:val="bullet"/>
      <w:lvlText w:val=""/>
      <w:lvlJc w:val="left"/>
      <w:pPr>
        <w:ind w:left="2160" w:hanging="360"/>
      </w:pPr>
      <w:rPr>
        <w:rFonts w:ascii="Wingdings" w:hAnsi="Wingdings" w:hint="default"/>
      </w:rPr>
    </w:lvl>
    <w:lvl w:ilvl="3" w:tplc="63FAC4A4">
      <w:start w:val="1"/>
      <w:numFmt w:val="bullet"/>
      <w:lvlText w:val=""/>
      <w:lvlJc w:val="left"/>
      <w:pPr>
        <w:ind w:left="2880" w:hanging="360"/>
      </w:pPr>
      <w:rPr>
        <w:rFonts w:ascii="Symbol" w:hAnsi="Symbol" w:hint="default"/>
      </w:rPr>
    </w:lvl>
    <w:lvl w:ilvl="4" w:tplc="6D90A6BC">
      <w:start w:val="1"/>
      <w:numFmt w:val="bullet"/>
      <w:lvlText w:val="o"/>
      <w:lvlJc w:val="left"/>
      <w:pPr>
        <w:ind w:left="3600" w:hanging="360"/>
      </w:pPr>
      <w:rPr>
        <w:rFonts w:ascii="Courier New" w:hAnsi="Courier New" w:hint="default"/>
      </w:rPr>
    </w:lvl>
    <w:lvl w:ilvl="5" w:tplc="FCB06E5E">
      <w:start w:val="1"/>
      <w:numFmt w:val="bullet"/>
      <w:lvlText w:val=""/>
      <w:lvlJc w:val="left"/>
      <w:pPr>
        <w:ind w:left="4320" w:hanging="360"/>
      </w:pPr>
      <w:rPr>
        <w:rFonts w:ascii="Wingdings" w:hAnsi="Wingdings" w:hint="default"/>
      </w:rPr>
    </w:lvl>
    <w:lvl w:ilvl="6" w:tplc="9C8078D4">
      <w:start w:val="1"/>
      <w:numFmt w:val="bullet"/>
      <w:lvlText w:val=""/>
      <w:lvlJc w:val="left"/>
      <w:pPr>
        <w:ind w:left="5040" w:hanging="360"/>
      </w:pPr>
      <w:rPr>
        <w:rFonts w:ascii="Symbol" w:hAnsi="Symbol" w:hint="default"/>
      </w:rPr>
    </w:lvl>
    <w:lvl w:ilvl="7" w:tplc="D20A7816">
      <w:start w:val="1"/>
      <w:numFmt w:val="bullet"/>
      <w:lvlText w:val="o"/>
      <w:lvlJc w:val="left"/>
      <w:pPr>
        <w:ind w:left="5760" w:hanging="360"/>
      </w:pPr>
      <w:rPr>
        <w:rFonts w:ascii="Courier New" w:hAnsi="Courier New" w:hint="default"/>
      </w:rPr>
    </w:lvl>
    <w:lvl w:ilvl="8" w:tplc="52CCDF42">
      <w:start w:val="1"/>
      <w:numFmt w:val="bullet"/>
      <w:lvlText w:val=""/>
      <w:lvlJc w:val="left"/>
      <w:pPr>
        <w:ind w:left="6480" w:hanging="360"/>
      </w:pPr>
      <w:rPr>
        <w:rFonts w:ascii="Wingdings" w:hAnsi="Wingdings" w:hint="default"/>
      </w:rPr>
    </w:lvl>
  </w:abstractNum>
  <w:abstractNum w:abstractNumId="17" w15:restartNumberingAfterBreak="0">
    <w:nsid w:val="47BC1E83"/>
    <w:multiLevelType w:val="hybridMultilevel"/>
    <w:tmpl w:val="73F0419A"/>
    <w:lvl w:ilvl="0" w:tplc="185A821E">
      <w:start w:val="1"/>
      <w:numFmt w:val="bullet"/>
      <w:lvlText w:val="-"/>
      <w:lvlJc w:val="left"/>
      <w:pPr>
        <w:ind w:left="720" w:hanging="360"/>
      </w:pPr>
      <w:rPr>
        <w:rFonts w:ascii="Calibri" w:hAnsi="Calibri" w:hint="default"/>
      </w:rPr>
    </w:lvl>
    <w:lvl w:ilvl="1" w:tplc="4B94C42C">
      <w:start w:val="1"/>
      <w:numFmt w:val="bullet"/>
      <w:lvlText w:val="o"/>
      <w:lvlJc w:val="left"/>
      <w:pPr>
        <w:ind w:left="1440" w:hanging="360"/>
      </w:pPr>
      <w:rPr>
        <w:rFonts w:ascii="Courier New" w:hAnsi="Courier New" w:hint="default"/>
      </w:rPr>
    </w:lvl>
    <w:lvl w:ilvl="2" w:tplc="70DE73D6">
      <w:start w:val="1"/>
      <w:numFmt w:val="bullet"/>
      <w:lvlText w:val=""/>
      <w:lvlJc w:val="left"/>
      <w:pPr>
        <w:ind w:left="2160" w:hanging="360"/>
      </w:pPr>
      <w:rPr>
        <w:rFonts w:ascii="Wingdings" w:hAnsi="Wingdings" w:hint="default"/>
      </w:rPr>
    </w:lvl>
    <w:lvl w:ilvl="3" w:tplc="46DAA8CC">
      <w:start w:val="1"/>
      <w:numFmt w:val="bullet"/>
      <w:lvlText w:val=""/>
      <w:lvlJc w:val="left"/>
      <w:pPr>
        <w:ind w:left="2880" w:hanging="360"/>
      </w:pPr>
      <w:rPr>
        <w:rFonts w:ascii="Symbol" w:hAnsi="Symbol" w:hint="default"/>
      </w:rPr>
    </w:lvl>
    <w:lvl w:ilvl="4" w:tplc="21D6936A">
      <w:start w:val="1"/>
      <w:numFmt w:val="bullet"/>
      <w:lvlText w:val="o"/>
      <w:lvlJc w:val="left"/>
      <w:pPr>
        <w:ind w:left="3600" w:hanging="360"/>
      </w:pPr>
      <w:rPr>
        <w:rFonts w:ascii="Courier New" w:hAnsi="Courier New" w:hint="default"/>
      </w:rPr>
    </w:lvl>
    <w:lvl w:ilvl="5" w:tplc="F44E093C">
      <w:start w:val="1"/>
      <w:numFmt w:val="bullet"/>
      <w:lvlText w:val=""/>
      <w:lvlJc w:val="left"/>
      <w:pPr>
        <w:ind w:left="4320" w:hanging="360"/>
      </w:pPr>
      <w:rPr>
        <w:rFonts w:ascii="Wingdings" w:hAnsi="Wingdings" w:hint="default"/>
      </w:rPr>
    </w:lvl>
    <w:lvl w:ilvl="6" w:tplc="87BCC3BA">
      <w:start w:val="1"/>
      <w:numFmt w:val="bullet"/>
      <w:lvlText w:val=""/>
      <w:lvlJc w:val="left"/>
      <w:pPr>
        <w:ind w:left="5040" w:hanging="360"/>
      </w:pPr>
      <w:rPr>
        <w:rFonts w:ascii="Symbol" w:hAnsi="Symbol" w:hint="default"/>
      </w:rPr>
    </w:lvl>
    <w:lvl w:ilvl="7" w:tplc="4D008162">
      <w:start w:val="1"/>
      <w:numFmt w:val="bullet"/>
      <w:lvlText w:val="o"/>
      <w:lvlJc w:val="left"/>
      <w:pPr>
        <w:ind w:left="5760" w:hanging="360"/>
      </w:pPr>
      <w:rPr>
        <w:rFonts w:ascii="Courier New" w:hAnsi="Courier New" w:hint="default"/>
      </w:rPr>
    </w:lvl>
    <w:lvl w:ilvl="8" w:tplc="21CC0B7A">
      <w:start w:val="1"/>
      <w:numFmt w:val="bullet"/>
      <w:lvlText w:val=""/>
      <w:lvlJc w:val="left"/>
      <w:pPr>
        <w:ind w:left="6480" w:hanging="360"/>
      </w:pPr>
      <w:rPr>
        <w:rFonts w:ascii="Wingdings" w:hAnsi="Wingdings" w:hint="default"/>
      </w:rPr>
    </w:lvl>
  </w:abstractNum>
  <w:abstractNum w:abstractNumId="18" w15:restartNumberingAfterBreak="0">
    <w:nsid w:val="48A6907A"/>
    <w:multiLevelType w:val="hybridMultilevel"/>
    <w:tmpl w:val="5E4039AA"/>
    <w:lvl w:ilvl="0" w:tplc="7EF03212">
      <w:start w:val="1"/>
      <w:numFmt w:val="bullet"/>
      <w:lvlText w:val="-"/>
      <w:lvlJc w:val="left"/>
      <w:pPr>
        <w:ind w:left="720" w:hanging="360"/>
      </w:pPr>
      <w:rPr>
        <w:rFonts w:ascii="Calibri" w:hAnsi="Calibri" w:hint="default"/>
      </w:rPr>
    </w:lvl>
    <w:lvl w:ilvl="1" w:tplc="223A7418">
      <w:start w:val="1"/>
      <w:numFmt w:val="bullet"/>
      <w:lvlText w:val="o"/>
      <w:lvlJc w:val="left"/>
      <w:pPr>
        <w:ind w:left="1440" w:hanging="360"/>
      </w:pPr>
      <w:rPr>
        <w:rFonts w:ascii="Courier New" w:hAnsi="Courier New" w:hint="default"/>
      </w:rPr>
    </w:lvl>
    <w:lvl w:ilvl="2" w:tplc="514E8920">
      <w:start w:val="1"/>
      <w:numFmt w:val="bullet"/>
      <w:lvlText w:val=""/>
      <w:lvlJc w:val="left"/>
      <w:pPr>
        <w:ind w:left="2160" w:hanging="360"/>
      </w:pPr>
      <w:rPr>
        <w:rFonts w:ascii="Wingdings" w:hAnsi="Wingdings" w:hint="default"/>
      </w:rPr>
    </w:lvl>
    <w:lvl w:ilvl="3" w:tplc="1A8E2468">
      <w:start w:val="1"/>
      <w:numFmt w:val="bullet"/>
      <w:lvlText w:val=""/>
      <w:lvlJc w:val="left"/>
      <w:pPr>
        <w:ind w:left="2880" w:hanging="360"/>
      </w:pPr>
      <w:rPr>
        <w:rFonts w:ascii="Symbol" w:hAnsi="Symbol" w:hint="default"/>
      </w:rPr>
    </w:lvl>
    <w:lvl w:ilvl="4" w:tplc="35F8C0A2">
      <w:start w:val="1"/>
      <w:numFmt w:val="bullet"/>
      <w:lvlText w:val="o"/>
      <w:lvlJc w:val="left"/>
      <w:pPr>
        <w:ind w:left="3600" w:hanging="360"/>
      </w:pPr>
      <w:rPr>
        <w:rFonts w:ascii="Courier New" w:hAnsi="Courier New" w:hint="default"/>
      </w:rPr>
    </w:lvl>
    <w:lvl w:ilvl="5" w:tplc="B2F4C188">
      <w:start w:val="1"/>
      <w:numFmt w:val="bullet"/>
      <w:lvlText w:val=""/>
      <w:lvlJc w:val="left"/>
      <w:pPr>
        <w:ind w:left="4320" w:hanging="360"/>
      </w:pPr>
      <w:rPr>
        <w:rFonts w:ascii="Wingdings" w:hAnsi="Wingdings" w:hint="default"/>
      </w:rPr>
    </w:lvl>
    <w:lvl w:ilvl="6" w:tplc="26980712">
      <w:start w:val="1"/>
      <w:numFmt w:val="bullet"/>
      <w:lvlText w:val=""/>
      <w:lvlJc w:val="left"/>
      <w:pPr>
        <w:ind w:left="5040" w:hanging="360"/>
      </w:pPr>
      <w:rPr>
        <w:rFonts w:ascii="Symbol" w:hAnsi="Symbol" w:hint="default"/>
      </w:rPr>
    </w:lvl>
    <w:lvl w:ilvl="7" w:tplc="94F060A6">
      <w:start w:val="1"/>
      <w:numFmt w:val="bullet"/>
      <w:lvlText w:val="o"/>
      <w:lvlJc w:val="left"/>
      <w:pPr>
        <w:ind w:left="5760" w:hanging="360"/>
      </w:pPr>
      <w:rPr>
        <w:rFonts w:ascii="Courier New" w:hAnsi="Courier New" w:hint="default"/>
      </w:rPr>
    </w:lvl>
    <w:lvl w:ilvl="8" w:tplc="1FE2AB04">
      <w:start w:val="1"/>
      <w:numFmt w:val="bullet"/>
      <w:lvlText w:val=""/>
      <w:lvlJc w:val="left"/>
      <w:pPr>
        <w:ind w:left="6480" w:hanging="360"/>
      </w:pPr>
      <w:rPr>
        <w:rFonts w:ascii="Wingdings" w:hAnsi="Wingdings" w:hint="default"/>
      </w:rPr>
    </w:lvl>
  </w:abstractNum>
  <w:abstractNum w:abstractNumId="19"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20" w15:restartNumberingAfterBreak="0">
    <w:nsid w:val="588D5195"/>
    <w:multiLevelType w:val="hybridMultilevel"/>
    <w:tmpl w:val="0F847702"/>
    <w:lvl w:ilvl="0" w:tplc="E2C401A8">
      <w:start w:val="1"/>
      <w:numFmt w:val="bullet"/>
      <w:lvlText w:val="-"/>
      <w:lvlJc w:val="left"/>
      <w:pPr>
        <w:ind w:left="720" w:hanging="360"/>
      </w:pPr>
      <w:rPr>
        <w:rFonts w:ascii="Calibri" w:hAnsi="Calibri" w:hint="default"/>
      </w:rPr>
    </w:lvl>
    <w:lvl w:ilvl="1" w:tplc="DD3CEF56">
      <w:start w:val="1"/>
      <w:numFmt w:val="bullet"/>
      <w:lvlText w:val="o"/>
      <w:lvlJc w:val="left"/>
      <w:pPr>
        <w:ind w:left="1440" w:hanging="360"/>
      </w:pPr>
      <w:rPr>
        <w:rFonts w:ascii="Courier New" w:hAnsi="Courier New" w:hint="default"/>
      </w:rPr>
    </w:lvl>
    <w:lvl w:ilvl="2" w:tplc="5C082C8A">
      <w:start w:val="1"/>
      <w:numFmt w:val="bullet"/>
      <w:lvlText w:val=""/>
      <w:lvlJc w:val="left"/>
      <w:pPr>
        <w:ind w:left="2160" w:hanging="360"/>
      </w:pPr>
      <w:rPr>
        <w:rFonts w:ascii="Wingdings" w:hAnsi="Wingdings" w:hint="default"/>
      </w:rPr>
    </w:lvl>
    <w:lvl w:ilvl="3" w:tplc="31F01E9A">
      <w:start w:val="1"/>
      <w:numFmt w:val="bullet"/>
      <w:lvlText w:val=""/>
      <w:lvlJc w:val="left"/>
      <w:pPr>
        <w:ind w:left="2880" w:hanging="360"/>
      </w:pPr>
      <w:rPr>
        <w:rFonts w:ascii="Symbol" w:hAnsi="Symbol" w:hint="default"/>
      </w:rPr>
    </w:lvl>
    <w:lvl w:ilvl="4" w:tplc="66AAE0FC">
      <w:start w:val="1"/>
      <w:numFmt w:val="bullet"/>
      <w:lvlText w:val="o"/>
      <w:lvlJc w:val="left"/>
      <w:pPr>
        <w:ind w:left="3600" w:hanging="360"/>
      </w:pPr>
      <w:rPr>
        <w:rFonts w:ascii="Courier New" w:hAnsi="Courier New" w:hint="default"/>
      </w:rPr>
    </w:lvl>
    <w:lvl w:ilvl="5" w:tplc="CDD2817E">
      <w:start w:val="1"/>
      <w:numFmt w:val="bullet"/>
      <w:lvlText w:val=""/>
      <w:lvlJc w:val="left"/>
      <w:pPr>
        <w:ind w:left="4320" w:hanging="360"/>
      </w:pPr>
      <w:rPr>
        <w:rFonts w:ascii="Wingdings" w:hAnsi="Wingdings" w:hint="default"/>
      </w:rPr>
    </w:lvl>
    <w:lvl w:ilvl="6" w:tplc="3ABA7EEE">
      <w:start w:val="1"/>
      <w:numFmt w:val="bullet"/>
      <w:lvlText w:val=""/>
      <w:lvlJc w:val="left"/>
      <w:pPr>
        <w:ind w:left="5040" w:hanging="360"/>
      </w:pPr>
      <w:rPr>
        <w:rFonts w:ascii="Symbol" w:hAnsi="Symbol" w:hint="default"/>
      </w:rPr>
    </w:lvl>
    <w:lvl w:ilvl="7" w:tplc="FED612F8">
      <w:start w:val="1"/>
      <w:numFmt w:val="bullet"/>
      <w:lvlText w:val="o"/>
      <w:lvlJc w:val="left"/>
      <w:pPr>
        <w:ind w:left="5760" w:hanging="360"/>
      </w:pPr>
      <w:rPr>
        <w:rFonts w:ascii="Courier New" w:hAnsi="Courier New" w:hint="default"/>
      </w:rPr>
    </w:lvl>
    <w:lvl w:ilvl="8" w:tplc="34C49DC6">
      <w:start w:val="1"/>
      <w:numFmt w:val="bullet"/>
      <w:lvlText w:val=""/>
      <w:lvlJc w:val="left"/>
      <w:pPr>
        <w:ind w:left="6480" w:hanging="360"/>
      </w:pPr>
      <w:rPr>
        <w:rFonts w:ascii="Wingdings" w:hAnsi="Wingdings" w:hint="default"/>
      </w:rPr>
    </w:lvl>
  </w:abstractNum>
  <w:abstractNum w:abstractNumId="21" w15:restartNumberingAfterBreak="0">
    <w:nsid w:val="5EF9495F"/>
    <w:multiLevelType w:val="hybridMultilevel"/>
    <w:tmpl w:val="D10C6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3217B7"/>
    <w:multiLevelType w:val="hybridMultilevel"/>
    <w:tmpl w:val="22963C1E"/>
    <w:lvl w:ilvl="0" w:tplc="E1E0DA88">
      <w:start w:val="1"/>
      <w:numFmt w:val="decimal"/>
      <w:lvlText w:val="%1."/>
      <w:lvlJc w:val="left"/>
      <w:pPr>
        <w:ind w:left="1800" w:hanging="360"/>
      </w:pPr>
      <w:rPr>
        <w:rFonts w:eastAsiaTheme="minorHAnsi"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F3F1A14"/>
    <w:multiLevelType w:val="hybridMultilevel"/>
    <w:tmpl w:val="19EA955A"/>
    <w:lvl w:ilvl="0" w:tplc="FFFFFFFF">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51CA66"/>
    <w:multiLevelType w:val="hybridMultilevel"/>
    <w:tmpl w:val="C0F04F68"/>
    <w:lvl w:ilvl="0" w:tplc="CB54D300">
      <w:start w:val="1"/>
      <w:numFmt w:val="bullet"/>
      <w:lvlText w:val="-"/>
      <w:lvlJc w:val="left"/>
      <w:pPr>
        <w:ind w:left="720" w:hanging="360"/>
      </w:pPr>
      <w:rPr>
        <w:rFonts w:ascii="Calibri" w:hAnsi="Calibri" w:hint="default"/>
      </w:rPr>
    </w:lvl>
    <w:lvl w:ilvl="1" w:tplc="64B86170">
      <w:start w:val="1"/>
      <w:numFmt w:val="bullet"/>
      <w:lvlText w:val="o"/>
      <w:lvlJc w:val="left"/>
      <w:pPr>
        <w:ind w:left="1440" w:hanging="360"/>
      </w:pPr>
      <w:rPr>
        <w:rFonts w:ascii="Courier New" w:hAnsi="Courier New" w:hint="default"/>
      </w:rPr>
    </w:lvl>
    <w:lvl w:ilvl="2" w:tplc="80663A1C">
      <w:start w:val="1"/>
      <w:numFmt w:val="bullet"/>
      <w:lvlText w:val=""/>
      <w:lvlJc w:val="left"/>
      <w:pPr>
        <w:ind w:left="2160" w:hanging="360"/>
      </w:pPr>
      <w:rPr>
        <w:rFonts w:ascii="Wingdings" w:hAnsi="Wingdings" w:hint="default"/>
      </w:rPr>
    </w:lvl>
    <w:lvl w:ilvl="3" w:tplc="B19077F2">
      <w:start w:val="1"/>
      <w:numFmt w:val="bullet"/>
      <w:lvlText w:val=""/>
      <w:lvlJc w:val="left"/>
      <w:pPr>
        <w:ind w:left="2880" w:hanging="360"/>
      </w:pPr>
      <w:rPr>
        <w:rFonts w:ascii="Symbol" w:hAnsi="Symbol" w:hint="default"/>
      </w:rPr>
    </w:lvl>
    <w:lvl w:ilvl="4" w:tplc="240E9A2C">
      <w:start w:val="1"/>
      <w:numFmt w:val="bullet"/>
      <w:lvlText w:val="o"/>
      <w:lvlJc w:val="left"/>
      <w:pPr>
        <w:ind w:left="3600" w:hanging="360"/>
      </w:pPr>
      <w:rPr>
        <w:rFonts w:ascii="Courier New" w:hAnsi="Courier New" w:hint="default"/>
      </w:rPr>
    </w:lvl>
    <w:lvl w:ilvl="5" w:tplc="2DC06F00">
      <w:start w:val="1"/>
      <w:numFmt w:val="bullet"/>
      <w:lvlText w:val=""/>
      <w:lvlJc w:val="left"/>
      <w:pPr>
        <w:ind w:left="4320" w:hanging="360"/>
      </w:pPr>
      <w:rPr>
        <w:rFonts w:ascii="Wingdings" w:hAnsi="Wingdings" w:hint="default"/>
      </w:rPr>
    </w:lvl>
    <w:lvl w:ilvl="6" w:tplc="B762BA1A">
      <w:start w:val="1"/>
      <w:numFmt w:val="bullet"/>
      <w:lvlText w:val=""/>
      <w:lvlJc w:val="left"/>
      <w:pPr>
        <w:ind w:left="5040" w:hanging="360"/>
      </w:pPr>
      <w:rPr>
        <w:rFonts w:ascii="Symbol" w:hAnsi="Symbol" w:hint="default"/>
      </w:rPr>
    </w:lvl>
    <w:lvl w:ilvl="7" w:tplc="F4ECB9B2">
      <w:start w:val="1"/>
      <w:numFmt w:val="bullet"/>
      <w:lvlText w:val="o"/>
      <w:lvlJc w:val="left"/>
      <w:pPr>
        <w:ind w:left="5760" w:hanging="360"/>
      </w:pPr>
      <w:rPr>
        <w:rFonts w:ascii="Courier New" w:hAnsi="Courier New" w:hint="default"/>
      </w:rPr>
    </w:lvl>
    <w:lvl w:ilvl="8" w:tplc="5AC4763C">
      <w:start w:val="1"/>
      <w:numFmt w:val="bullet"/>
      <w:lvlText w:val=""/>
      <w:lvlJc w:val="left"/>
      <w:pPr>
        <w:ind w:left="6480" w:hanging="360"/>
      </w:pPr>
      <w:rPr>
        <w:rFonts w:ascii="Wingdings" w:hAnsi="Wingdings" w:hint="default"/>
      </w:rPr>
    </w:lvl>
  </w:abstractNum>
  <w:abstractNum w:abstractNumId="26"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9277635">
    <w:abstractNumId w:val="11"/>
  </w:num>
  <w:num w:numId="2" w16cid:durableId="94442747">
    <w:abstractNumId w:val="10"/>
  </w:num>
  <w:num w:numId="3" w16cid:durableId="437676266">
    <w:abstractNumId w:val="4"/>
  </w:num>
  <w:num w:numId="4" w16cid:durableId="1765488606">
    <w:abstractNumId w:val="17"/>
  </w:num>
  <w:num w:numId="5" w16cid:durableId="67390307">
    <w:abstractNumId w:val="0"/>
  </w:num>
  <w:num w:numId="6" w16cid:durableId="319192474">
    <w:abstractNumId w:val="6"/>
  </w:num>
  <w:num w:numId="7" w16cid:durableId="1800957706">
    <w:abstractNumId w:val="16"/>
  </w:num>
  <w:num w:numId="8" w16cid:durableId="1315796403">
    <w:abstractNumId w:val="18"/>
  </w:num>
  <w:num w:numId="9" w16cid:durableId="1747608809">
    <w:abstractNumId w:val="13"/>
  </w:num>
  <w:num w:numId="10" w16cid:durableId="969896480">
    <w:abstractNumId w:val="25"/>
  </w:num>
  <w:num w:numId="11" w16cid:durableId="247469833">
    <w:abstractNumId w:val="5"/>
  </w:num>
  <w:num w:numId="12" w16cid:durableId="1566381196">
    <w:abstractNumId w:val="8"/>
  </w:num>
  <w:num w:numId="13" w16cid:durableId="1014916889">
    <w:abstractNumId w:val="15"/>
  </w:num>
  <w:num w:numId="14" w16cid:durableId="336270598">
    <w:abstractNumId w:val="20"/>
  </w:num>
  <w:num w:numId="15" w16cid:durableId="2101675324">
    <w:abstractNumId w:val="9"/>
  </w:num>
  <w:num w:numId="16" w16cid:durableId="1932158213">
    <w:abstractNumId w:val="19"/>
  </w:num>
  <w:num w:numId="17" w16cid:durableId="350689477">
    <w:abstractNumId w:val="2"/>
  </w:num>
  <w:num w:numId="18" w16cid:durableId="271712355">
    <w:abstractNumId w:val="23"/>
  </w:num>
  <w:num w:numId="19" w16cid:durableId="601496035">
    <w:abstractNumId w:val="26"/>
  </w:num>
  <w:num w:numId="20" w16cid:durableId="1682586455">
    <w:abstractNumId w:val="14"/>
  </w:num>
  <w:num w:numId="21" w16cid:durableId="274993716">
    <w:abstractNumId w:val="24"/>
  </w:num>
  <w:num w:numId="22" w16cid:durableId="1323656866">
    <w:abstractNumId w:val="3"/>
  </w:num>
  <w:num w:numId="23" w16cid:durableId="468594146">
    <w:abstractNumId w:val="21"/>
  </w:num>
  <w:num w:numId="24" w16cid:durableId="1591891112">
    <w:abstractNumId w:val="22"/>
  </w:num>
  <w:num w:numId="25" w16cid:durableId="599682082">
    <w:abstractNumId w:val="12"/>
  </w:num>
  <w:num w:numId="26" w16cid:durableId="572281049">
    <w:abstractNumId w:val="7"/>
  </w:num>
  <w:num w:numId="27" w16cid:durableId="2024746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12341"/>
    <w:rsid w:val="0001396F"/>
    <w:rsid w:val="00025545"/>
    <w:rsid w:val="0003451D"/>
    <w:rsid w:val="0003512C"/>
    <w:rsid w:val="000463B1"/>
    <w:rsid w:val="0005055A"/>
    <w:rsid w:val="0005098A"/>
    <w:rsid w:val="000536B2"/>
    <w:rsid w:val="00056A98"/>
    <w:rsid w:val="00064754"/>
    <w:rsid w:val="000734A5"/>
    <w:rsid w:val="0007475E"/>
    <w:rsid w:val="00074C3E"/>
    <w:rsid w:val="00075E3F"/>
    <w:rsid w:val="00095461"/>
    <w:rsid w:val="000A3FC6"/>
    <w:rsid w:val="000B51FF"/>
    <w:rsid w:val="000B6A86"/>
    <w:rsid w:val="000B7D9C"/>
    <w:rsid w:val="000C3CAF"/>
    <w:rsid w:val="000D1A56"/>
    <w:rsid w:val="000D2CB2"/>
    <w:rsid w:val="000D5D21"/>
    <w:rsid w:val="000E4968"/>
    <w:rsid w:val="000E541D"/>
    <w:rsid w:val="000E5B0D"/>
    <w:rsid w:val="000F0328"/>
    <w:rsid w:val="000F53E9"/>
    <w:rsid w:val="000F7F99"/>
    <w:rsid w:val="001067BD"/>
    <w:rsid w:val="0011176F"/>
    <w:rsid w:val="00113B4F"/>
    <w:rsid w:val="00120EBD"/>
    <w:rsid w:val="001271B5"/>
    <w:rsid w:val="00133C85"/>
    <w:rsid w:val="00153D1F"/>
    <w:rsid w:val="00166BA1"/>
    <w:rsid w:val="001703CD"/>
    <w:rsid w:val="00180A4B"/>
    <w:rsid w:val="001901D7"/>
    <w:rsid w:val="001A3A21"/>
    <w:rsid w:val="001A4850"/>
    <w:rsid w:val="001B171B"/>
    <w:rsid w:val="001B312C"/>
    <w:rsid w:val="001B49DB"/>
    <w:rsid w:val="001B6D80"/>
    <w:rsid w:val="001C6844"/>
    <w:rsid w:val="001C7DD3"/>
    <w:rsid w:val="001D3D24"/>
    <w:rsid w:val="001D7247"/>
    <w:rsid w:val="001D72EE"/>
    <w:rsid w:val="001E2249"/>
    <w:rsid w:val="001E5E6B"/>
    <w:rsid w:val="001E7F5D"/>
    <w:rsid w:val="00203BA7"/>
    <w:rsid w:val="00204CC1"/>
    <w:rsid w:val="0021105E"/>
    <w:rsid w:val="0021120F"/>
    <w:rsid w:val="00212493"/>
    <w:rsid w:val="00214CC2"/>
    <w:rsid w:val="00216043"/>
    <w:rsid w:val="00220062"/>
    <w:rsid w:val="00226B52"/>
    <w:rsid w:val="002444DF"/>
    <w:rsid w:val="00244B6C"/>
    <w:rsid w:val="002516A1"/>
    <w:rsid w:val="00255FF3"/>
    <w:rsid w:val="00257ABA"/>
    <w:rsid w:val="00283F3F"/>
    <w:rsid w:val="00293874"/>
    <w:rsid w:val="00297B15"/>
    <w:rsid w:val="002B7DF9"/>
    <w:rsid w:val="002B7E0B"/>
    <w:rsid w:val="002C200B"/>
    <w:rsid w:val="002C2241"/>
    <w:rsid w:val="002C4AC0"/>
    <w:rsid w:val="002D56FD"/>
    <w:rsid w:val="002E25D5"/>
    <w:rsid w:val="002E5CD7"/>
    <w:rsid w:val="002E5E8B"/>
    <w:rsid w:val="002E6A58"/>
    <w:rsid w:val="002F19AC"/>
    <w:rsid w:val="002F2A18"/>
    <w:rsid w:val="002F2C0A"/>
    <w:rsid w:val="00303A5C"/>
    <w:rsid w:val="003211B7"/>
    <w:rsid w:val="00327B38"/>
    <w:rsid w:val="00330B5E"/>
    <w:rsid w:val="0033107A"/>
    <w:rsid w:val="003351B4"/>
    <w:rsid w:val="0034096C"/>
    <w:rsid w:val="00344F2A"/>
    <w:rsid w:val="003540A7"/>
    <w:rsid w:val="00360659"/>
    <w:rsid w:val="00363062"/>
    <w:rsid w:val="00380D02"/>
    <w:rsid w:val="0038775C"/>
    <w:rsid w:val="00391DE0"/>
    <w:rsid w:val="0039274B"/>
    <w:rsid w:val="0039E39E"/>
    <w:rsid w:val="003A3CCA"/>
    <w:rsid w:val="003A4119"/>
    <w:rsid w:val="003A55E7"/>
    <w:rsid w:val="003A7372"/>
    <w:rsid w:val="003C58FB"/>
    <w:rsid w:val="003D4C4A"/>
    <w:rsid w:val="003F0D79"/>
    <w:rsid w:val="003F1308"/>
    <w:rsid w:val="003F21E9"/>
    <w:rsid w:val="003F43AC"/>
    <w:rsid w:val="00401436"/>
    <w:rsid w:val="00403837"/>
    <w:rsid w:val="00406661"/>
    <w:rsid w:val="00416D97"/>
    <w:rsid w:val="004216E1"/>
    <w:rsid w:val="0042581C"/>
    <w:rsid w:val="00427127"/>
    <w:rsid w:val="00441D3A"/>
    <w:rsid w:val="00446494"/>
    <w:rsid w:val="00447B86"/>
    <w:rsid w:val="004635B7"/>
    <w:rsid w:val="00467DAE"/>
    <w:rsid w:val="00472A28"/>
    <w:rsid w:val="00494953"/>
    <w:rsid w:val="004A0CF3"/>
    <w:rsid w:val="004B6577"/>
    <w:rsid w:val="004B66B4"/>
    <w:rsid w:val="004C1B64"/>
    <w:rsid w:val="004C25F1"/>
    <w:rsid w:val="004E633C"/>
    <w:rsid w:val="004F362C"/>
    <w:rsid w:val="004F503E"/>
    <w:rsid w:val="004F6C1A"/>
    <w:rsid w:val="004F7304"/>
    <w:rsid w:val="00512B18"/>
    <w:rsid w:val="005179F1"/>
    <w:rsid w:val="005215D7"/>
    <w:rsid w:val="00522C79"/>
    <w:rsid w:val="00537889"/>
    <w:rsid w:val="005462C8"/>
    <w:rsid w:val="00551AF0"/>
    <w:rsid w:val="00555531"/>
    <w:rsid w:val="005559C2"/>
    <w:rsid w:val="005601CB"/>
    <w:rsid w:val="00566825"/>
    <w:rsid w:val="00574CFB"/>
    <w:rsid w:val="00577053"/>
    <w:rsid w:val="00584504"/>
    <w:rsid w:val="00586097"/>
    <w:rsid w:val="00591578"/>
    <w:rsid w:val="00593D3F"/>
    <w:rsid w:val="00594FEE"/>
    <w:rsid w:val="005976AE"/>
    <w:rsid w:val="005A3B67"/>
    <w:rsid w:val="005A4792"/>
    <w:rsid w:val="005A4E73"/>
    <w:rsid w:val="005A5B42"/>
    <w:rsid w:val="005A7B5E"/>
    <w:rsid w:val="005B525D"/>
    <w:rsid w:val="005C34FD"/>
    <w:rsid w:val="005C6E58"/>
    <w:rsid w:val="005D5600"/>
    <w:rsid w:val="005E1C56"/>
    <w:rsid w:val="005E2450"/>
    <w:rsid w:val="005E6290"/>
    <w:rsid w:val="005E7998"/>
    <w:rsid w:val="005F6E17"/>
    <w:rsid w:val="005F7A67"/>
    <w:rsid w:val="00604CE3"/>
    <w:rsid w:val="00604E02"/>
    <w:rsid w:val="00611DA3"/>
    <w:rsid w:val="00614106"/>
    <w:rsid w:val="00621633"/>
    <w:rsid w:val="00621D0D"/>
    <w:rsid w:val="00637CA5"/>
    <w:rsid w:val="00641747"/>
    <w:rsid w:val="006431A7"/>
    <w:rsid w:val="00651F0B"/>
    <w:rsid w:val="00653328"/>
    <w:rsid w:val="0065571E"/>
    <w:rsid w:val="006611E4"/>
    <w:rsid w:val="0066313E"/>
    <w:rsid w:val="006651CC"/>
    <w:rsid w:val="006674A2"/>
    <w:rsid w:val="006712A6"/>
    <w:rsid w:val="00674034"/>
    <w:rsid w:val="00680315"/>
    <w:rsid w:val="00681FE0"/>
    <w:rsid w:val="006829E6"/>
    <w:rsid w:val="0069021E"/>
    <w:rsid w:val="0069044F"/>
    <w:rsid w:val="006A158A"/>
    <w:rsid w:val="006A1C6C"/>
    <w:rsid w:val="006B66B9"/>
    <w:rsid w:val="006C7471"/>
    <w:rsid w:val="006D06E9"/>
    <w:rsid w:val="006D4408"/>
    <w:rsid w:val="006D4FE9"/>
    <w:rsid w:val="006E6030"/>
    <w:rsid w:val="006F04E2"/>
    <w:rsid w:val="006F7590"/>
    <w:rsid w:val="00703A3C"/>
    <w:rsid w:val="007047C3"/>
    <w:rsid w:val="007155EC"/>
    <w:rsid w:val="007176CD"/>
    <w:rsid w:val="00720A1D"/>
    <w:rsid w:val="0072458E"/>
    <w:rsid w:val="00725CD0"/>
    <w:rsid w:val="007273B3"/>
    <w:rsid w:val="00731C67"/>
    <w:rsid w:val="00741375"/>
    <w:rsid w:val="00743420"/>
    <w:rsid w:val="00745386"/>
    <w:rsid w:val="0076058E"/>
    <w:rsid w:val="00760951"/>
    <w:rsid w:val="0076454C"/>
    <w:rsid w:val="00766FB2"/>
    <w:rsid w:val="00774B4F"/>
    <w:rsid w:val="00786DAA"/>
    <w:rsid w:val="007878BB"/>
    <w:rsid w:val="00790F2A"/>
    <w:rsid w:val="00792223"/>
    <w:rsid w:val="00793D4F"/>
    <w:rsid w:val="00794C1A"/>
    <w:rsid w:val="007A027F"/>
    <w:rsid w:val="007A0FB8"/>
    <w:rsid w:val="007A7C96"/>
    <w:rsid w:val="007C1DDE"/>
    <w:rsid w:val="007C4674"/>
    <w:rsid w:val="007D42EE"/>
    <w:rsid w:val="007D6746"/>
    <w:rsid w:val="007E056B"/>
    <w:rsid w:val="007E267C"/>
    <w:rsid w:val="007E6903"/>
    <w:rsid w:val="007F0FFA"/>
    <w:rsid w:val="007F2664"/>
    <w:rsid w:val="00807206"/>
    <w:rsid w:val="008113E0"/>
    <w:rsid w:val="008151BB"/>
    <w:rsid w:val="008153A1"/>
    <w:rsid w:val="00815D4C"/>
    <w:rsid w:val="008352EC"/>
    <w:rsid w:val="00845167"/>
    <w:rsid w:val="00861DD3"/>
    <w:rsid w:val="0087323E"/>
    <w:rsid w:val="0087532F"/>
    <w:rsid w:val="00880D97"/>
    <w:rsid w:val="00881CFF"/>
    <w:rsid w:val="008A4243"/>
    <w:rsid w:val="008B239C"/>
    <w:rsid w:val="008B39C9"/>
    <w:rsid w:val="008C6DA5"/>
    <w:rsid w:val="008C70AB"/>
    <w:rsid w:val="008D1523"/>
    <w:rsid w:val="008D75D7"/>
    <w:rsid w:val="008E2A7C"/>
    <w:rsid w:val="008E4017"/>
    <w:rsid w:val="008E4814"/>
    <w:rsid w:val="008E63FF"/>
    <w:rsid w:val="008F0D11"/>
    <w:rsid w:val="0091626A"/>
    <w:rsid w:val="00924F77"/>
    <w:rsid w:val="009307D1"/>
    <w:rsid w:val="009356EA"/>
    <w:rsid w:val="00937162"/>
    <w:rsid w:val="00942A4F"/>
    <w:rsid w:val="00942D8D"/>
    <w:rsid w:val="00944EB4"/>
    <w:rsid w:val="00944EE2"/>
    <w:rsid w:val="0094566D"/>
    <w:rsid w:val="009607F9"/>
    <w:rsid w:val="009612A4"/>
    <w:rsid w:val="00967A64"/>
    <w:rsid w:val="00972299"/>
    <w:rsid w:val="00973BCB"/>
    <w:rsid w:val="00974E19"/>
    <w:rsid w:val="00984AE0"/>
    <w:rsid w:val="0098543B"/>
    <w:rsid w:val="0099690B"/>
    <w:rsid w:val="009A0350"/>
    <w:rsid w:val="009A5C31"/>
    <w:rsid w:val="009B714F"/>
    <w:rsid w:val="009B7482"/>
    <w:rsid w:val="009C3633"/>
    <w:rsid w:val="009C4A8B"/>
    <w:rsid w:val="009C7127"/>
    <w:rsid w:val="009D0508"/>
    <w:rsid w:val="009D0EDE"/>
    <w:rsid w:val="009E0E0C"/>
    <w:rsid w:val="009E2885"/>
    <w:rsid w:val="009E55B0"/>
    <w:rsid w:val="009E5F09"/>
    <w:rsid w:val="009E6199"/>
    <w:rsid w:val="009F07E1"/>
    <w:rsid w:val="00A04683"/>
    <w:rsid w:val="00A0594D"/>
    <w:rsid w:val="00A059B7"/>
    <w:rsid w:val="00A10134"/>
    <w:rsid w:val="00A131B0"/>
    <w:rsid w:val="00A23EC9"/>
    <w:rsid w:val="00A25343"/>
    <w:rsid w:val="00A27BBE"/>
    <w:rsid w:val="00A347AB"/>
    <w:rsid w:val="00A40B19"/>
    <w:rsid w:val="00A45EEB"/>
    <w:rsid w:val="00A47293"/>
    <w:rsid w:val="00A47C0B"/>
    <w:rsid w:val="00A5310F"/>
    <w:rsid w:val="00A56A76"/>
    <w:rsid w:val="00A66AB2"/>
    <w:rsid w:val="00A70F75"/>
    <w:rsid w:val="00A71A19"/>
    <w:rsid w:val="00A84D4D"/>
    <w:rsid w:val="00A962B2"/>
    <w:rsid w:val="00AB0AB0"/>
    <w:rsid w:val="00AB6232"/>
    <w:rsid w:val="00AB7F33"/>
    <w:rsid w:val="00AC1B3B"/>
    <w:rsid w:val="00AD35D6"/>
    <w:rsid w:val="00AE4EB3"/>
    <w:rsid w:val="00AE6736"/>
    <w:rsid w:val="00AF5EAA"/>
    <w:rsid w:val="00B04679"/>
    <w:rsid w:val="00B058D5"/>
    <w:rsid w:val="00B07BC7"/>
    <w:rsid w:val="00B1026B"/>
    <w:rsid w:val="00B14548"/>
    <w:rsid w:val="00B163D9"/>
    <w:rsid w:val="00B271CA"/>
    <w:rsid w:val="00B35CAF"/>
    <w:rsid w:val="00B37A09"/>
    <w:rsid w:val="00B42DC4"/>
    <w:rsid w:val="00B433D7"/>
    <w:rsid w:val="00B4480F"/>
    <w:rsid w:val="00B45C81"/>
    <w:rsid w:val="00B558E2"/>
    <w:rsid w:val="00B6440D"/>
    <w:rsid w:val="00B72433"/>
    <w:rsid w:val="00B735C5"/>
    <w:rsid w:val="00B74FB3"/>
    <w:rsid w:val="00B81398"/>
    <w:rsid w:val="00B81C53"/>
    <w:rsid w:val="00B85FDE"/>
    <w:rsid w:val="00B9067B"/>
    <w:rsid w:val="00B973AE"/>
    <w:rsid w:val="00BB56F3"/>
    <w:rsid w:val="00BB6A1A"/>
    <w:rsid w:val="00BB6CCB"/>
    <w:rsid w:val="00BC4A50"/>
    <w:rsid w:val="00BC5D57"/>
    <w:rsid w:val="00BD003F"/>
    <w:rsid w:val="00BD1D2F"/>
    <w:rsid w:val="00BD5CC2"/>
    <w:rsid w:val="00BE52BF"/>
    <w:rsid w:val="00BE5873"/>
    <w:rsid w:val="00BE6902"/>
    <w:rsid w:val="00BE79A9"/>
    <w:rsid w:val="00BF58D8"/>
    <w:rsid w:val="00BF72D8"/>
    <w:rsid w:val="00C010C8"/>
    <w:rsid w:val="00C0581F"/>
    <w:rsid w:val="00C05980"/>
    <w:rsid w:val="00C05F80"/>
    <w:rsid w:val="00C06A9F"/>
    <w:rsid w:val="00C072F0"/>
    <w:rsid w:val="00C12D79"/>
    <w:rsid w:val="00C16A03"/>
    <w:rsid w:val="00C25E5A"/>
    <w:rsid w:val="00C347F3"/>
    <w:rsid w:val="00C41940"/>
    <w:rsid w:val="00C4313C"/>
    <w:rsid w:val="00C61931"/>
    <w:rsid w:val="00C6303E"/>
    <w:rsid w:val="00C65A16"/>
    <w:rsid w:val="00C66BF0"/>
    <w:rsid w:val="00C873F3"/>
    <w:rsid w:val="00C90901"/>
    <w:rsid w:val="00CA7619"/>
    <w:rsid w:val="00CB23C5"/>
    <w:rsid w:val="00CB69E3"/>
    <w:rsid w:val="00CB797E"/>
    <w:rsid w:val="00CC2D50"/>
    <w:rsid w:val="00CC700F"/>
    <w:rsid w:val="00CC763C"/>
    <w:rsid w:val="00CD033C"/>
    <w:rsid w:val="00CD068E"/>
    <w:rsid w:val="00CD11A4"/>
    <w:rsid w:val="00CD2916"/>
    <w:rsid w:val="00CE3BFB"/>
    <w:rsid w:val="00CF5E39"/>
    <w:rsid w:val="00CF7A0F"/>
    <w:rsid w:val="00CF7B4E"/>
    <w:rsid w:val="00CFBA16"/>
    <w:rsid w:val="00D04847"/>
    <w:rsid w:val="00D11F5F"/>
    <w:rsid w:val="00D159AF"/>
    <w:rsid w:val="00D16461"/>
    <w:rsid w:val="00D254B7"/>
    <w:rsid w:val="00D26128"/>
    <w:rsid w:val="00D30C49"/>
    <w:rsid w:val="00D330C1"/>
    <w:rsid w:val="00D35DF2"/>
    <w:rsid w:val="00D36210"/>
    <w:rsid w:val="00D378C5"/>
    <w:rsid w:val="00D472F6"/>
    <w:rsid w:val="00D472FE"/>
    <w:rsid w:val="00D51C53"/>
    <w:rsid w:val="00D54CA0"/>
    <w:rsid w:val="00D54CEB"/>
    <w:rsid w:val="00D57CB7"/>
    <w:rsid w:val="00D61EBD"/>
    <w:rsid w:val="00D647EA"/>
    <w:rsid w:val="00D719BE"/>
    <w:rsid w:val="00D744CF"/>
    <w:rsid w:val="00D752EB"/>
    <w:rsid w:val="00D758B0"/>
    <w:rsid w:val="00D770BD"/>
    <w:rsid w:val="00D77C08"/>
    <w:rsid w:val="00D800BB"/>
    <w:rsid w:val="00D815B2"/>
    <w:rsid w:val="00D839BB"/>
    <w:rsid w:val="00D86516"/>
    <w:rsid w:val="00D9079D"/>
    <w:rsid w:val="00DB02CD"/>
    <w:rsid w:val="00DC0A21"/>
    <w:rsid w:val="00DD1B0D"/>
    <w:rsid w:val="00DD4E97"/>
    <w:rsid w:val="00DE20CF"/>
    <w:rsid w:val="00DF033D"/>
    <w:rsid w:val="00DF0EA5"/>
    <w:rsid w:val="00DF27FC"/>
    <w:rsid w:val="00E0117D"/>
    <w:rsid w:val="00E10EF3"/>
    <w:rsid w:val="00E163E9"/>
    <w:rsid w:val="00E17810"/>
    <w:rsid w:val="00E24537"/>
    <w:rsid w:val="00E2538D"/>
    <w:rsid w:val="00E26FFB"/>
    <w:rsid w:val="00E27DBC"/>
    <w:rsid w:val="00E31283"/>
    <w:rsid w:val="00E36CD4"/>
    <w:rsid w:val="00E7164A"/>
    <w:rsid w:val="00E735A4"/>
    <w:rsid w:val="00E75B18"/>
    <w:rsid w:val="00E910D4"/>
    <w:rsid w:val="00E92B5B"/>
    <w:rsid w:val="00EA0261"/>
    <w:rsid w:val="00EA05C5"/>
    <w:rsid w:val="00EA2B32"/>
    <w:rsid w:val="00EC6C16"/>
    <w:rsid w:val="00ED1D53"/>
    <w:rsid w:val="00EE1537"/>
    <w:rsid w:val="00EE4901"/>
    <w:rsid w:val="00EE5A96"/>
    <w:rsid w:val="00EF5395"/>
    <w:rsid w:val="00F03D85"/>
    <w:rsid w:val="00F1410F"/>
    <w:rsid w:val="00F147DC"/>
    <w:rsid w:val="00F22929"/>
    <w:rsid w:val="00F2653A"/>
    <w:rsid w:val="00F26948"/>
    <w:rsid w:val="00F27DB5"/>
    <w:rsid w:val="00F31B11"/>
    <w:rsid w:val="00F3323C"/>
    <w:rsid w:val="00F33D9E"/>
    <w:rsid w:val="00F42D60"/>
    <w:rsid w:val="00F4359B"/>
    <w:rsid w:val="00F46807"/>
    <w:rsid w:val="00F606F7"/>
    <w:rsid w:val="00F66DE9"/>
    <w:rsid w:val="00F6712B"/>
    <w:rsid w:val="00F71F3D"/>
    <w:rsid w:val="00F76F98"/>
    <w:rsid w:val="00F77729"/>
    <w:rsid w:val="00F8388F"/>
    <w:rsid w:val="00F83A21"/>
    <w:rsid w:val="00F903AC"/>
    <w:rsid w:val="00F909F4"/>
    <w:rsid w:val="00F92D48"/>
    <w:rsid w:val="00F96A86"/>
    <w:rsid w:val="00F96E46"/>
    <w:rsid w:val="00FA4262"/>
    <w:rsid w:val="00FA6910"/>
    <w:rsid w:val="00FB251D"/>
    <w:rsid w:val="00FB5833"/>
    <w:rsid w:val="00FC3BFF"/>
    <w:rsid w:val="00FC6B87"/>
    <w:rsid w:val="00FC790D"/>
    <w:rsid w:val="00FC7C8A"/>
    <w:rsid w:val="00FD671E"/>
    <w:rsid w:val="00FE0B2D"/>
    <w:rsid w:val="00FE36EB"/>
    <w:rsid w:val="00FF1A29"/>
    <w:rsid w:val="00FF6AC5"/>
    <w:rsid w:val="011F43FA"/>
    <w:rsid w:val="01BC55A9"/>
    <w:rsid w:val="01C3C378"/>
    <w:rsid w:val="01D5B3FF"/>
    <w:rsid w:val="01EF6CE7"/>
    <w:rsid w:val="02175178"/>
    <w:rsid w:val="02AE4F54"/>
    <w:rsid w:val="02B37A69"/>
    <w:rsid w:val="02B7559F"/>
    <w:rsid w:val="02C8941B"/>
    <w:rsid w:val="031C1C71"/>
    <w:rsid w:val="035F93D9"/>
    <w:rsid w:val="0369471E"/>
    <w:rsid w:val="036DF19E"/>
    <w:rsid w:val="039EC3F1"/>
    <w:rsid w:val="04A3B593"/>
    <w:rsid w:val="0553607E"/>
    <w:rsid w:val="05A823F0"/>
    <w:rsid w:val="05D27C81"/>
    <w:rsid w:val="06296E0F"/>
    <w:rsid w:val="0653BD33"/>
    <w:rsid w:val="06D2791D"/>
    <w:rsid w:val="0706291C"/>
    <w:rsid w:val="07164D49"/>
    <w:rsid w:val="07602B85"/>
    <w:rsid w:val="07A23BB8"/>
    <w:rsid w:val="0816A161"/>
    <w:rsid w:val="08D6AE60"/>
    <w:rsid w:val="0948E058"/>
    <w:rsid w:val="0964B414"/>
    <w:rsid w:val="09668C52"/>
    <w:rsid w:val="098B1AE3"/>
    <w:rsid w:val="0A0F2A5E"/>
    <w:rsid w:val="0A410786"/>
    <w:rsid w:val="0A85460D"/>
    <w:rsid w:val="0AD9DC7A"/>
    <w:rsid w:val="0B1850D6"/>
    <w:rsid w:val="0BC6D6BA"/>
    <w:rsid w:val="0CAC0C73"/>
    <w:rsid w:val="0CEA1284"/>
    <w:rsid w:val="0CEE9F90"/>
    <w:rsid w:val="0E46166C"/>
    <w:rsid w:val="0F40A653"/>
    <w:rsid w:val="0F82C5F6"/>
    <w:rsid w:val="0FE6AAC7"/>
    <w:rsid w:val="108AF030"/>
    <w:rsid w:val="10B9BE45"/>
    <w:rsid w:val="11BE274D"/>
    <w:rsid w:val="11F40BEB"/>
    <w:rsid w:val="126FA7BF"/>
    <w:rsid w:val="12D85A10"/>
    <w:rsid w:val="131165D5"/>
    <w:rsid w:val="133C7868"/>
    <w:rsid w:val="13DB9BC7"/>
    <w:rsid w:val="142FEE1B"/>
    <w:rsid w:val="14865726"/>
    <w:rsid w:val="14AA7CC6"/>
    <w:rsid w:val="14B85582"/>
    <w:rsid w:val="1553A95B"/>
    <w:rsid w:val="15599BC3"/>
    <w:rsid w:val="1567D115"/>
    <w:rsid w:val="15B2FBE3"/>
    <w:rsid w:val="1619F362"/>
    <w:rsid w:val="16420B93"/>
    <w:rsid w:val="165B32F5"/>
    <w:rsid w:val="16765A94"/>
    <w:rsid w:val="16D2227B"/>
    <w:rsid w:val="17017B17"/>
    <w:rsid w:val="173354CC"/>
    <w:rsid w:val="17457CCA"/>
    <w:rsid w:val="1799E382"/>
    <w:rsid w:val="1806507C"/>
    <w:rsid w:val="18B1C6D5"/>
    <w:rsid w:val="19232B18"/>
    <w:rsid w:val="1A09C33D"/>
    <w:rsid w:val="1A47782E"/>
    <w:rsid w:val="1B9012FC"/>
    <w:rsid w:val="1BB40A02"/>
    <w:rsid w:val="1BFE3EF3"/>
    <w:rsid w:val="1D0E437C"/>
    <w:rsid w:val="1D2DDA29"/>
    <w:rsid w:val="1D52042E"/>
    <w:rsid w:val="1D60D468"/>
    <w:rsid w:val="1DC3EEB5"/>
    <w:rsid w:val="1E7667C4"/>
    <w:rsid w:val="1E8F695D"/>
    <w:rsid w:val="1F4262D8"/>
    <w:rsid w:val="1F9C1630"/>
    <w:rsid w:val="1FCFC57C"/>
    <w:rsid w:val="20B57132"/>
    <w:rsid w:val="211E6447"/>
    <w:rsid w:val="220D4383"/>
    <w:rsid w:val="2291AF93"/>
    <w:rsid w:val="22B8320C"/>
    <w:rsid w:val="23FAF8BE"/>
    <w:rsid w:val="24A6E7E6"/>
    <w:rsid w:val="24BB8EDA"/>
    <w:rsid w:val="24E96E1A"/>
    <w:rsid w:val="25008EB6"/>
    <w:rsid w:val="258C57FF"/>
    <w:rsid w:val="2596C91F"/>
    <w:rsid w:val="25D6D925"/>
    <w:rsid w:val="26EB5FFF"/>
    <w:rsid w:val="26FAC2F8"/>
    <w:rsid w:val="2798AFEF"/>
    <w:rsid w:val="27CB2B28"/>
    <w:rsid w:val="27E069EE"/>
    <w:rsid w:val="27EBC028"/>
    <w:rsid w:val="28CE69E1"/>
    <w:rsid w:val="2971C68B"/>
    <w:rsid w:val="298829A1"/>
    <w:rsid w:val="29A2BF7B"/>
    <w:rsid w:val="29E153EF"/>
    <w:rsid w:val="2A65897E"/>
    <w:rsid w:val="2AC070AE"/>
    <w:rsid w:val="2B156476"/>
    <w:rsid w:val="2BB9A0D1"/>
    <w:rsid w:val="2C708131"/>
    <w:rsid w:val="2CF226A0"/>
    <w:rsid w:val="2DCB9A13"/>
    <w:rsid w:val="2E3AEF48"/>
    <w:rsid w:val="2E43B91D"/>
    <w:rsid w:val="2E4FAB72"/>
    <w:rsid w:val="2E9354B0"/>
    <w:rsid w:val="2F7DA8F3"/>
    <w:rsid w:val="2F9A62FE"/>
    <w:rsid w:val="2FF9F2E6"/>
    <w:rsid w:val="306D79AB"/>
    <w:rsid w:val="30BF13EF"/>
    <w:rsid w:val="3136335F"/>
    <w:rsid w:val="323C9D82"/>
    <w:rsid w:val="327AF066"/>
    <w:rsid w:val="329C33D0"/>
    <w:rsid w:val="32F35C75"/>
    <w:rsid w:val="331BD637"/>
    <w:rsid w:val="3343A925"/>
    <w:rsid w:val="334F238D"/>
    <w:rsid w:val="337C8493"/>
    <w:rsid w:val="339B8F4C"/>
    <w:rsid w:val="33A5CA90"/>
    <w:rsid w:val="33D6C07B"/>
    <w:rsid w:val="35029634"/>
    <w:rsid w:val="355A9EF4"/>
    <w:rsid w:val="357F95E1"/>
    <w:rsid w:val="365AF7C8"/>
    <w:rsid w:val="3675B282"/>
    <w:rsid w:val="369E6695"/>
    <w:rsid w:val="36E15D58"/>
    <w:rsid w:val="374E804A"/>
    <w:rsid w:val="3778B0AD"/>
    <w:rsid w:val="3818E6C0"/>
    <w:rsid w:val="3832AEDE"/>
    <w:rsid w:val="38441EBF"/>
    <w:rsid w:val="393B94DB"/>
    <w:rsid w:val="393ED019"/>
    <w:rsid w:val="3A56CE56"/>
    <w:rsid w:val="3AB0516F"/>
    <w:rsid w:val="3B62BEB7"/>
    <w:rsid w:val="3BA50287"/>
    <w:rsid w:val="3C241BF3"/>
    <w:rsid w:val="3C601169"/>
    <w:rsid w:val="3C77C2A9"/>
    <w:rsid w:val="3CEC57E3"/>
    <w:rsid w:val="3D6A0302"/>
    <w:rsid w:val="3E12413C"/>
    <w:rsid w:val="3E76D43C"/>
    <w:rsid w:val="3E878581"/>
    <w:rsid w:val="3EC5209A"/>
    <w:rsid w:val="401C6C1F"/>
    <w:rsid w:val="40502CC3"/>
    <w:rsid w:val="40B1E053"/>
    <w:rsid w:val="40EA6C7D"/>
    <w:rsid w:val="40F56290"/>
    <w:rsid w:val="41EBFD24"/>
    <w:rsid w:val="426FC3FA"/>
    <w:rsid w:val="4289EC93"/>
    <w:rsid w:val="4323A4D2"/>
    <w:rsid w:val="434A2650"/>
    <w:rsid w:val="43A352DD"/>
    <w:rsid w:val="43AA61C7"/>
    <w:rsid w:val="4413DAF5"/>
    <w:rsid w:val="45463228"/>
    <w:rsid w:val="458C89DD"/>
    <w:rsid w:val="45B90693"/>
    <w:rsid w:val="45F62D1C"/>
    <w:rsid w:val="460BE5FF"/>
    <w:rsid w:val="46250FDB"/>
    <w:rsid w:val="465B4594"/>
    <w:rsid w:val="46A1437B"/>
    <w:rsid w:val="46E027A1"/>
    <w:rsid w:val="48507EAA"/>
    <w:rsid w:val="48BB443A"/>
    <w:rsid w:val="48E4C5DA"/>
    <w:rsid w:val="48EC168D"/>
    <w:rsid w:val="498B54B7"/>
    <w:rsid w:val="49AB0CF2"/>
    <w:rsid w:val="4A3D74FE"/>
    <w:rsid w:val="4A831C79"/>
    <w:rsid w:val="4A99582A"/>
    <w:rsid w:val="4B3CFCD5"/>
    <w:rsid w:val="4B6C6BA8"/>
    <w:rsid w:val="4C38EAE5"/>
    <w:rsid w:val="4C394EBF"/>
    <w:rsid w:val="4C75A505"/>
    <w:rsid w:val="4C8D9D77"/>
    <w:rsid w:val="4CEF8E54"/>
    <w:rsid w:val="4CF31D03"/>
    <w:rsid w:val="4D108AA9"/>
    <w:rsid w:val="4D3320DC"/>
    <w:rsid w:val="4D718659"/>
    <w:rsid w:val="4D7C7B87"/>
    <w:rsid w:val="4E3EB051"/>
    <w:rsid w:val="4EA63994"/>
    <w:rsid w:val="4F253949"/>
    <w:rsid w:val="4F568D9C"/>
    <w:rsid w:val="5011A356"/>
    <w:rsid w:val="505B5895"/>
    <w:rsid w:val="505D28E2"/>
    <w:rsid w:val="50A290A8"/>
    <w:rsid w:val="5152E4C6"/>
    <w:rsid w:val="5156501E"/>
    <w:rsid w:val="519486CE"/>
    <w:rsid w:val="51CEB663"/>
    <w:rsid w:val="51F728F6"/>
    <w:rsid w:val="52089F4A"/>
    <w:rsid w:val="52F4F270"/>
    <w:rsid w:val="5308A7B7"/>
    <w:rsid w:val="53132A35"/>
    <w:rsid w:val="5340844B"/>
    <w:rsid w:val="54D3107F"/>
    <w:rsid w:val="54D9F9B3"/>
    <w:rsid w:val="5552736E"/>
    <w:rsid w:val="557CF0FB"/>
    <w:rsid w:val="55BA0F9C"/>
    <w:rsid w:val="55C6D3EB"/>
    <w:rsid w:val="56082C5B"/>
    <w:rsid w:val="5632182A"/>
    <w:rsid w:val="567B555E"/>
    <w:rsid w:val="56CA9A19"/>
    <w:rsid w:val="57358C0B"/>
    <w:rsid w:val="5787BA61"/>
    <w:rsid w:val="5831C653"/>
    <w:rsid w:val="58FAE9A4"/>
    <w:rsid w:val="59432E33"/>
    <w:rsid w:val="59678BD8"/>
    <w:rsid w:val="59A01233"/>
    <w:rsid w:val="59BA2F2B"/>
    <w:rsid w:val="59CD96B4"/>
    <w:rsid w:val="5A333EAD"/>
    <w:rsid w:val="5A576933"/>
    <w:rsid w:val="5B259AB6"/>
    <w:rsid w:val="5B5CB748"/>
    <w:rsid w:val="5B8F2DBC"/>
    <w:rsid w:val="5C0FB131"/>
    <w:rsid w:val="5C1855F7"/>
    <w:rsid w:val="5C52584A"/>
    <w:rsid w:val="5CF07AF3"/>
    <w:rsid w:val="5D19C0E8"/>
    <w:rsid w:val="5D39DB9D"/>
    <w:rsid w:val="5D4B4E62"/>
    <w:rsid w:val="5DD8CE8B"/>
    <w:rsid w:val="5E283D58"/>
    <w:rsid w:val="5E99BD7E"/>
    <w:rsid w:val="5F06AFD0"/>
    <w:rsid w:val="60336B64"/>
    <w:rsid w:val="6037BAE7"/>
    <w:rsid w:val="60717C5F"/>
    <w:rsid w:val="60858866"/>
    <w:rsid w:val="60C1F560"/>
    <w:rsid w:val="60EB549B"/>
    <w:rsid w:val="613AF02E"/>
    <w:rsid w:val="6190F0A4"/>
    <w:rsid w:val="6196B3A8"/>
    <w:rsid w:val="61B586DE"/>
    <w:rsid w:val="61C5EC23"/>
    <w:rsid w:val="61D11838"/>
    <w:rsid w:val="61F749A7"/>
    <w:rsid w:val="620BDB14"/>
    <w:rsid w:val="621B06B3"/>
    <w:rsid w:val="62977D30"/>
    <w:rsid w:val="62C13130"/>
    <w:rsid w:val="62C457AC"/>
    <w:rsid w:val="6345B864"/>
    <w:rsid w:val="634AF2F2"/>
    <w:rsid w:val="63A46880"/>
    <w:rsid w:val="63B53DA4"/>
    <w:rsid w:val="63C0F896"/>
    <w:rsid w:val="6431F44D"/>
    <w:rsid w:val="64725627"/>
    <w:rsid w:val="649C8605"/>
    <w:rsid w:val="649D4FC5"/>
    <w:rsid w:val="64A896D8"/>
    <w:rsid w:val="64D34D84"/>
    <w:rsid w:val="65BB26FE"/>
    <w:rsid w:val="6629D2F5"/>
    <w:rsid w:val="6643136A"/>
    <w:rsid w:val="66B40742"/>
    <w:rsid w:val="67156F9F"/>
    <w:rsid w:val="6740D745"/>
    <w:rsid w:val="675A4645"/>
    <w:rsid w:val="675BBBA7"/>
    <w:rsid w:val="677FB0D1"/>
    <w:rsid w:val="67A3A29E"/>
    <w:rsid w:val="67C5A356"/>
    <w:rsid w:val="6810C068"/>
    <w:rsid w:val="681BD9C2"/>
    <w:rsid w:val="684059BC"/>
    <w:rsid w:val="684305D8"/>
    <w:rsid w:val="68533CC0"/>
    <w:rsid w:val="68572856"/>
    <w:rsid w:val="685F56D8"/>
    <w:rsid w:val="68BAFE86"/>
    <w:rsid w:val="699BB316"/>
    <w:rsid w:val="6A32D520"/>
    <w:rsid w:val="6AEB0265"/>
    <w:rsid w:val="6AFFE930"/>
    <w:rsid w:val="6B89A58F"/>
    <w:rsid w:val="6BA4ABD2"/>
    <w:rsid w:val="6BC78195"/>
    <w:rsid w:val="6BCEA581"/>
    <w:rsid w:val="6C0D397E"/>
    <w:rsid w:val="6C0EBB07"/>
    <w:rsid w:val="6C7DA2D5"/>
    <w:rsid w:val="6CB8D8E5"/>
    <w:rsid w:val="6CC307B7"/>
    <w:rsid w:val="6CDDA9D1"/>
    <w:rsid w:val="6DEC3F2E"/>
    <w:rsid w:val="6E54A946"/>
    <w:rsid w:val="6EF3BD4E"/>
    <w:rsid w:val="6EF81B1D"/>
    <w:rsid w:val="6F4DA7E8"/>
    <w:rsid w:val="70534719"/>
    <w:rsid w:val="70CCD90F"/>
    <w:rsid w:val="7162AA70"/>
    <w:rsid w:val="718F3D08"/>
    <w:rsid w:val="71F408BE"/>
    <w:rsid w:val="7209F147"/>
    <w:rsid w:val="72807F8E"/>
    <w:rsid w:val="72C1B303"/>
    <w:rsid w:val="72D6CF6E"/>
    <w:rsid w:val="73910BB9"/>
    <w:rsid w:val="73B1E331"/>
    <w:rsid w:val="742B1153"/>
    <w:rsid w:val="7476CF56"/>
    <w:rsid w:val="75BC4285"/>
    <w:rsid w:val="7603444D"/>
    <w:rsid w:val="764692CE"/>
    <w:rsid w:val="764DB60B"/>
    <w:rsid w:val="7656C1C5"/>
    <w:rsid w:val="7666AFB4"/>
    <w:rsid w:val="773AE529"/>
    <w:rsid w:val="77BA8E02"/>
    <w:rsid w:val="77C84302"/>
    <w:rsid w:val="785A9F22"/>
    <w:rsid w:val="78FC2279"/>
    <w:rsid w:val="791477D0"/>
    <w:rsid w:val="7A71D9B5"/>
    <w:rsid w:val="7ABA6F0A"/>
    <w:rsid w:val="7AEFFE85"/>
    <w:rsid w:val="7B256E68"/>
    <w:rsid w:val="7B6BC61D"/>
    <w:rsid w:val="7C306ECA"/>
    <w:rsid w:val="7C9DFD6C"/>
    <w:rsid w:val="7CDD43B3"/>
    <w:rsid w:val="7D3E2A73"/>
    <w:rsid w:val="7D4C3A32"/>
    <w:rsid w:val="7D67714F"/>
    <w:rsid w:val="7D86E2DB"/>
    <w:rsid w:val="7D86F2A0"/>
    <w:rsid w:val="7E140726"/>
    <w:rsid w:val="7E39CDCD"/>
    <w:rsid w:val="7EC06147"/>
    <w:rsid w:val="7EC68858"/>
    <w:rsid w:val="7EDFB0B5"/>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5D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91DE0"/>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391DE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391DE0"/>
    <w:pPr>
      <w:spacing w:after="100" w:line="259" w:lineRule="auto"/>
      <w:ind w:left="440"/>
    </w:pPr>
    <w:rPr>
      <w:rFonts w:asciiTheme="minorHAnsi" w:eastAsiaTheme="minorEastAsia" w:hAnsiTheme="minorHAnsi"/>
      <w:sz w:val="22"/>
      <w:szCs w:val="22"/>
      <w:lang w:val="en-US" w:eastAsia="en-US"/>
    </w:rPr>
  </w:style>
  <w:style w:type="paragraph" w:styleId="Header">
    <w:name w:val="header"/>
    <w:basedOn w:val="Normal"/>
    <w:link w:val="HeaderChar"/>
    <w:uiPriority w:val="99"/>
    <w:unhideWhenUsed/>
    <w:rsid w:val="00391DE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paragraph" w:styleId="NormalWeb">
    <w:name w:val="Normal (Web)"/>
    <w:basedOn w:val="Normal"/>
    <w:uiPriority w:val="99"/>
    <w:semiHidden/>
    <w:unhideWhenUsed/>
    <w:rsid w:val="00D758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04939">
      <w:bodyDiv w:val="1"/>
      <w:marLeft w:val="0"/>
      <w:marRight w:val="0"/>
      <w:marTop w:val="0"/>
      <w:marBottom w:val="0"/>
      <w:divBdr>
        <w:top w:val="none" w:sz="0" w:space="0" w:color="auto"/>
        <w:left w:val="none" w:sz="0" w:space="0" w:color="auto"/>
        <w:bottom w:val="none" w:sz="0" w:space="0" w:color="auto"/>
        <w:right w:val="none" w:sz="0" w:space="0" w:color="auto"/>
      </w:divBdr>
    </w:div>
    <w:div w:id="110636017">
      <w:bodyDiv w:val="1"/>
      <w:marLeft w:val="0"/>
      <w:marRight w:val="0"/>
      <w:marTop w:val="0"/>
      <w:marBottom w:val="0"/>
      <w:divBdr>
        <w:top w:val="none" w:sz="0" w:space="0" w:color="auto"/>
        <w:left w:val="none" w:sz="0" w:space="0" w:color="auto"/>
        <w:bottom w:val="none" w:sz="0" w:space="0" w:color="auto"/>
        <w:right w:val="none" w:sz="0" w:space="0" w:color="auto"/>
      </w:divBdr>
    </w:div>
    <w:div w:id="164245955">
      <w:bodyDiv w:val="1"/>
      <w:marLeft w:val="0"/>
      <w:marRight w:val="0"/>
      <w:marTop w:val="0"/>
      <w:marBottom w:val="0"/>
      <w:divBdr>
        <w:top w:val="none" w:sz="0" w:space="0" w:color="auto"/>
        <w:left w:val="none" w:sz="0" w:space="0" w:color="auto"/>
        <w:bottom w:val="none" w:sz="0" w:space="0" w:color="auto"/>
        <w:right w:val="none" w:sz="0" w:space="0" w:color="auto"/>
      </w:divBdr>
    </w:div>
    <w:div w:id="499545812">
      <w:bodyDiv w:val="1"/>
      <w:marLeft w:val="0"/>
      <w:marRight w:val="0"/>
      <w:marTop w:val="0"/>
      <w:marBottom w:val="0"/>
      <w:divBdr>
        <w:top w:val="none" w:sz="0" w:space="0" w:color="auto"/>
        <w:left w:val="none" w:sz="0" w:space="0" w:color="auto"/>
        <w:bottom w:val="none" w:sz="0" w:space="0" w:color="auto"/>
        <w:right w:val="none" w:sz="0" w:space="0" w:color="auto"/>
      </w:divBdr>
    </w:div>
    <w:div w:id="560942709">
      <w:bodyDiv w:val="1"/>
      <w:marLeft w:val="0"/>
      <w:marRight w:val="0"/>
      <w:marTop w:val="0"/>
      <w:marBottom w:val="0"/>
      <w:divBdr>
        <w:top w:val="none" w:sz="0" w:space="0" w:color="auto"/>
        <w:left w:val="none" w:sz="0" w:space="0" w:color="auto"/>
        <w:bottom w:val="none" w:sz="0" w:space="0" w:color="auto"/>
        <w:right w:val="none" w:sz="0" w:space="0" w:color="auto"/>
      </w:divBdr>
    </w:div>
    <w:div w:id="696589349">
      <w:bodyDiv w:val="1"/>
      <w:marLeft w:val="0"/>
      <w:marRight w:val="0"/>
      <w:marTop w:val="0"/>
      <w:marBottom w:val="0"/>
      <w:divBdr>
        <w:top w:val="none" w:sz="0" w:space="0" w:color="auto"/>
        <w:left w:val="none" w:sz="0" w:space="0" w:color="auto"/>
        <w:bottom w:val="none" w:sz="0" w:space="0" w:color="auto"/>
        <w:right w:val="none" w:sz="0" w:space="0" w:color="auto"/>
      </w:divBdr>
    </w:div>
    <w:div w:id="777405919">
      <w:bodyDiv w:val="1"/>
      <w:marLeft w:val="0"/>
      <w:marRight w:val="0"/>
      <w:marTop w:val="0"/>
      <w:marBottom w:val="0"/>
      <w:divBdr>
        <w:top w:val="none" w:sz="0" w:space="0" w:color="auto"/>
        <w:left w:val="none" w:sz="0" w:space="0" w:color="auto"/>
        <w:bottom w:val="none" w:sz="0" w:space="0" w:color="auto"/>
        <w:right w:val="none" w:sz="0" w:space="0" w:color="auto"/>
      </w:divBdr>
    </w:div>
    <w:div w:id="798760417">
      <w:bodyDiv w:val="1"/>
      <w:marLeft w:val="0"/>
      <w:marRight w:val="0"/>
      <w:marTop w:val="0"/>
      <w:marBottom w:val="0"/>
      <w:divBdr>
        <w:top w:val="none" w:sz="0" w:space="0" w:color="auto"/>
        <w:left w:val="none" w:sz="0" w:space="0" w:color="auto"/>
        <w:bottom w:val="none" w:sz="0" w:space="0" w:color="auto"/>
        <w:right w:val="none" w:sz="0" w:space="0" w:color="auto"/>
      </w:divBdr>
    </w:div>
    <w:div w:id="839809589">
      <w:bodyDiv w:val="1"/>
      <w:marLeft w:val="0"/>
      <w:marRight w:val="0"/>
      <w:marTop w:val="0"/>
      <w:marBottom w:val="0"/>
      <w:divBdr>
        <w:top w:val="none" w:sz="0" w:space="0" w:color="auto"/>
        <w:left w:val="none" w:sz="0" w:space="0" w:color="auto"/>
        <w:bottom w:val="none" w:sz="0" w:space="0" w:color="auto"/>
        <w:right w:val="none" w:sz="0" w:space="0" w:color="auto"/>
      </w:divBdr>
    </w:div>
    <w:div w:id="851649661">
      <w:bodyDiv w:val="1"/>
      <w:marLeft w:val="0"/>
      <w:marRight w:val="0"/>
      <w:marTop w:val="0"/>
      <w:marBottom w:val="0"/>
      <w:divBdr>
        <w:top w:val="none" w:sz="0" w:space="0" w:color="auto"/>
        <w:left w:val="none" w:sz="0" w:space="0" w:color="auto"/>
        <w:bottom w:val="none" w:sz="0" w:space="0" w:color="auto"/>
        <w:right w:val="none" w:sz="0" w:space="0" w:color="auto"/>
      </w:divBdr>
    </w:div>
    <w:div w:id="885291491">
      <w:bodyDiv w:val="1"/>
      <w:marLeft w:val="0"/>
      <w:marRight w:val="0"/>
      <w:marTop w:val="0"/>
      <w:marBottom w:val="0"/>
      <w:divBdr>
        <w:top w:val="none" w:sz="0" w:space="0" w:color="auto"/>
        <w:left w:val="none" w:sz="0" w:space="0" w:color="auto"/>
        <w:bottom w:val="none" w:sz="0" w:space="0" w:color="auto"/>
        <w:right w:val="none" w:sz="0" w:space="0" w:color="auto"/>
      </w:divBdr>
    </w:div>
    <w:div w:id="926770368">
      <w:bodyDiv w:val="1"/>
      <w:marLeft w:val="0"/>
      <w:marRight w:val="0"/>
      <w:marTop w:val="0"/>
      <w:marBottom w:val="0"/>
      <w:divBdr>
        <w:top w:val="none" w:sz="0" w:space="0" w:color="auto"/>
        <w:left w:val="none" w:sz="0" w:space="0" w:color="auto"/>
        <w:bottom w:val="none" w:sz="0" w:space="0" w:color="auto"/>
        <w:right w:val="none" w:sz="0" w:space="0" w:color="auto"/>
      </w:divBdr>
    </w:div>
    <w:div w:id="1067339589">
      <w:bodyDiv w:val="1"/>
      <w:marLeft w:val="0"/>
      <w:marRight w:val="0"/>
      <w:marTop w:val="0"/>
      <w:marBottom w:val="0"/>
      <w:divBdr>
        <w:top w:val="none" w:sz="0" w:space="0" w:color="auto"/>
        <w:left w:val="none" w:sz="0" w:space="0" w:color="auto"/>
        <w:bottom w:val="none" w:sz="0" w:space="0" w:color="auto"/>
        <w:right w:val="none" w:sz="0" w:space="0" w:color="auto"/>
      </w:divBdr>
    </w:div>
    <w:div w:id="1120611140">
      <w:bodyDiv w:val="1"/>
      <w:marLeft w:val="0"/>
      <w:marRight w:val="0"/>
      <w:marTop w:val="0"/>
      <w:marBottom w:val="0"/>
      <w:divBdr>
        <w:top w:val="none" w:sz="0" w:space="0" w:color="auto"/>
        <w:left w:val="none" w:sz="0" w:space="0" w:color="auto"/>
        <w:bottom w:val="none" w:sz="0" w:space="0" w:color="auto"/>
        <w:right w:val="none" w:sz="0" w:space="0" w:color="auto"/>
      </w:divBdr>
    </w:div>
    <w:div w:id="1220941953">
      <w:bodyDiv w:val="1"/>
      <w:marLeft w:val="0"/>
      <w:marRight w:val="0"/>
      <w:marTop w:val="0"/>
      <w:marBottom w:val="0"/>
      <w:divBdr>
        <w:top w:val="none" w:sz="0" w:space="0" w:color="auto"/>
        <w:left w:val="none" w:sz="0" w:space="0" w:color="auto"/>
        <w:bottom w:val="none" w:sz="0" w:space="0" w:color="auto"/>
        <w:right w:val="none" w:sz="0" w:space="0" w:color="auto"/>
      </w:divBdr>
    </w:div>
    <w:div w:id="1242063600">
      <w:bodyDiv w:val="1"/>
      <w:marLeft w:val="0"/>
      <w:marRight w:val="0"/>
      <w:marTop w:val="0"/>
      <w:marBottom w:val="0"/>
      <w:divBdr>
        <w:top w:val="none" w:sz="0" w:space="0" w:color="auto"/>
        <w:left w:val="none" w:sz="0" w:space="0" w:color="auto"/>
        <w:bottom w:val="none" w:sz="0" w:space="0" w:color="auto"/>
        <w:right w:val="none" w:sz="0" w:space="0" w:color="auto"/>
      </w:divBdr>
    </w:div>
    <w:div w:id="1253395476">
      <w:bodyDiv w:val="1"/>
      <w:marLeft w:val="0"/>
      <w:marRight w:val="0"/>
      <w:marTop w:val="0"/>
      <w:marBottom w:val="0"/>
      <w:divBdr>
        <w:top w:val="none" w:sz="0" w:space="0" w:color="auto"/>
        <w:left w:val="none" w:sz="0" w:space="0" w:color="auto"/>
        <w:bottom w:val="none" w:sz="0" w:space="0" w:color="auto"/>
        <w:right w:val="none" w:sz="0" w:space="0" w:color="auto"/>
      </w:divBdr>
    </w:div>
    <w:div w:id="1337996419">
      <w:bodyDiv w:val="1"/>
      <w:marLeft w:val="0"/>
      <w:marRight w:val="0"/>
      <w:marTop w:val="0"/>
      <w:marBottom w:val="0"/>
      <w:divBdr>
        <w:top w:val="none" w:sz="0" w:space="0" w:color="auto"/>
        <w:left w:val="none" w:sz="0" w:space="0" w:color="auto"/>
        <w:bottom w:val="none" w:sz="0" w:space="0" w:color="auto"/>
        <w:right w:val="none" w:sz="0" w:space="0" w:color="auto"/>
      </w:divBdr>
    </w:div>
    <w:div w:id="1345550784">
      <w:bodyDiv w:val="1"/>
      <w:marLeft w:val="0"/>
      <w:marRight w:val="0"/>
      <w:marTop w:val="0"/>
      <w:marBottom w:val="0"/>
      <w:divBdr>
        <w:top w:val="none" w:sz="0" w:space="0" w:color="auto"/>
        <w:left w:val="none" w:sz="0" w:space="0" w:color="auto"/>
        <w:bottom w:val="none" w:sz="0" w:space="0" w:color="auto"/>
        <w:right w:val="none" w:sz="0" w:space="0" w:color="auto"/>
      </w:divBdr>
    </w:div>
    <w:div w:id="1647970836">
      <w:bodyDiv w:val="1"/>
      <w:marLeft w:val="0"/>
      <w:marRight w:val="0"/>
      <w:marTop w:val="0"/>
      <w:marBottom w:val="0"/>
      <w:divBdr>
        <w:top w:val="none" w:sz="0" w:space="0" w:color="auto"/>
        <w:left w:val="none" w:sz="0" w:space="0" w:color="auto"/>
        <w:bottom w:val="none" w:sz="0" w:space="0" w:color="auto"/>
        <w:right w:val="none" w:sz="0" w:space="0" w:color="auto"/>
      </w:divBdr>
    </w:div>
    <w:div w:id="1798989878">
      <w:bodyDiv w:val="1"/>
      <w:marLeft w:val="0"/>
      <w:marRight w:val="0"/>
      <w:marTop w:val="0"/>
      <w:marBottom w:val="0"/>
      <w:divBdr>
        <w:top w:val="none" w:sz="0" w:space="0" w:color="auto"/>
        <w:left w:val="none" w:sz="0" w:space="0" w:color="auto"/>
        <w:bottom w:val="none" w:sz="0" w:space="0" w:color="auto"/>
        <w:right w:val="none" w:sz="0" w:space="0" w:color="auto"/>
      </w:divBdr>
    </w:div>
    <w:div w:id="1841236923">
      <w:bodyDiv w:val="1"/>
      <w:marLeft w:val="0"/>
      <w:marRight w:val="0"/>
      <w:marTop w:val="0"/>
      <w:marBottom w:val="0"/>
      <w:divBdr>
        <w:top w:val="none" w:sz="0" w:space="0" w:color="auto"/>
        <w:left w:val="none" w:sz="0" w:space="0" w:color="auto"/>
        <w:bottom w:val="none" w:sz="0" w:space="0" w:color="auto"/>
        <w:right w:val="none" w:sz="0" w:space="0" w:color="auto"/>
      </w:divBdr>
    </w:div>
    <w:div w:id="2009364083">
      <w:bodyDiv w:val="1"/>
      <w:marLeft w:val="0"/>
      <w:marRight w:val="0"/>
      <w:marTop w:val="0"/>
      <w:marBottom w:val="0"/>
      <w:divBdr>
        <w:top w:val="none" w:sz="0" w:space="0" w:color="auto"/>
        <w:left w:val="none" w:sz="0" w:space="0" w:color="auto"/>
        <w:bottom w:val="none" w:sz="0" w:space="0" w:color="auto"/>
        <w:right w:val="none" w:sz="0" w:space="0" w:color="auto"/>
      </w:divBdr>
    </w:div>
    <w:div w:id="2054227753">
      <w:bodyDiv w:val="1"/>
      <w:marLeft w:val="0"/>
      <w:marRight w:val="0"/>
      <w:marTop w:val="0"/>
      <w:marBottom w:val="0"/>
      <w:divBdr>
        <w:top w:val="none" w:sz="0" w:space="0" w:color="auto"/>
        <w:left w:val="none" w:sz="0" w:space="0" w:color="auto"/>
        <w:bottom w:val="none" w:sz="0" w:space="0" w:color="auto"/>
        <w:right w:val="none" w:sz="0" w:space="0" w:color="auto"/>
      </w:divBdr>
    </w:div>
    <w:div w:id="2083719931">
      <w:bodyDiv w:val="1"/>
      <w:marLeft w:val="0"/>
      <w:marRight w:val="0"/>
      <w:marTop w:val="0"/>
      <w:marBottom w:val="0"/>
      <w:divBdr>
        <w:top w:val="none" w:sz="0" w:space="0" w:color="auto"/>
        <w:left w:val="none" w:sz="0" w:space="0" w:color="auto"/>
        <w:bottom w:val="none" w:sz="0" w:space="0" w:color="auto"/>
        <w:right w:val="none" w:sz="0" w:space="0" w:color="auto"/>
      </w:divBdr>
    </w:div>
    <w:div w:id="211308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utism.org.uk/advice-and-guidance/what-is-autism" TargetMode="External"/><Relationship Id="rId2" Type="http://schemas.openxmlformats.org/officeDocument/2006/relationships/customXml" Target="../customXml/item2.xml"/><Relationship Id="rId16" Type="http://schemas.openxmlformats.org/officeDocument/2006/relationships/hyperlink" Target="https://www.autism.org.uk/advice-and-guidance/professional-practice/yoga-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cd.who.int/browse10/2010/e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mental-health/conditions/anx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customXml/itemProps2.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4.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3909</TotalTime>
  <Pages>27</Pages>
  <Words>6382</Words>
  <Characters>36382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Sarpong Janice</cp:lastModifiedBy>
  <cp:revision>451</cp:revision>
  <dcterms:created xsi:type="dcterms:W3CDTF">2024-04-29T14:17:00Z</dcterms:created>
  <dcterms:modified xsi:type="dcterms:W3CDTF">2024-05-03T02:41:00Z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