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C65738" w:rsidR="000457D1" w:rsidP="00C65738" w:rsidRDefault="000457D1" w14:paraId="5C89F7DA" w14:textId="77777777">
      <w:pPr>
        <w:spacing w:line="360" w:lineRule="auto"/>
        <w:rPr>
          <w:rFonts w:ascii="Times New Roman" w:hAnsi="Times New Roman" w:eastAsia="Times New Roman" w:cs="Times New Roman"/>
          <w:b/>
          <w:sz w:val="32"/>
          <w:szCs w:val="32"/>
        </w:rPr>
      </w:pPr>
    </w:p>
    <w:p w:rsidRPr="00C65738" w:rsidR="00C65738" w:rsidP="000457D1" w:rsidRDefault="00F04A5F" w14:paraId="2D96CC55" w14:textId="77777777">
      <w:pPr>
        <w:spacing w:line="360" w:lineRule="auto"/>
        <w:jc w:val="center"/>
        <w:rPr>
          <w:rFonts w:ascii="Times New Roman" w:hAnsi="Times New Roman" w:eastAsia="Times New Roman" w:cs="Times New Roman"/>
          <w:b/>
          <w:sz w:val="32"/>
          <w:szCs w:val="32"/>
        </w:rPr>
      </w:pPr>
      <w:r w:rsidRPr="00C65738">
        <w:rPr>
          <w:rFonts w:ascii="Times New Roman" w:hAnsi="Times New Roman" w:eastAsia="Times New Roman" w:cs="Times New Roman"/>
          <w:b/>
          <w:sz w:val="32"/>
          <w:szCs w:val="32"/>
        </w:rPr>
        <w:t>PROBLEM SOLVING AND DECISION MAKING</w:t>
      </w:r>
    </w:p>
    <w:p w:rsidRPr="00C65738" w:rsidR="00C65738" w:rsidP="000457D1" w:rsidRDefault="00C65738" w14:paraId="7B46D761" w14:textId="77777777">
      <w:pPr>
        <w:spacing w:line="360" w:lineRule="auto"/>
        <w:jc w:val="center"/>
        <w:rPr>
          <w:rFonts w:ascii="Times New Roman" w:hAnsi="Times New Roman" w:eastAsia="Times New Roman" w:cs="Times New Roman"/>
          <w:b/>
          <w:sz w:val="32"/>
          <w:szCs w:val="32"/>
        </w:rPr>
      </w:pPr>
      <w:r w:rsidRPr="00C65738">
        <w:rPr>
          <w:rFonts w:ascii="Times New Roman" w:hAnsi="Times New Roman" w:eastAsia="Times New Roman" w:cs="Times New Roman"/>
          <w:b/>
          <w:sz w:val="32"/>
          <w:szCs w:val="32"/>
        </w:rPr>
        <w:t>BMSW4004</w:t>
      </w:r>
    </w:p>
    <w:p w:rsidRPr="00C65738" w:rsidR="00C65738" w:rsidP="000457D1" w:rsidRDefault="00C65738" w14:paraId="0886CEFB" w14:textId="77777777">
      <w:pPr>
        <w:spacing w:line="360" w:lineRule="auto"/>
        <w:jc w:val="center"/>
        <w:rPr>
          <w:rFonts w:ascii="Times New Roman" w:hAnsi="Times New Roman" w:eastAsia="Times New Roman" w:cs="Times New Roman"/>
          <w:b/>
          <w:sz w:val="32"/>
          <w:szCs w:val="32"/>
        </w:rPr>
      </w:pPr>
    </w:p>
    <w:p w:rsidRPr="00C65738" w:rsidR="00C65738" w:rsidP="617157EF" w:rsidRDefault="00C65738" w14:paraId="3C7261EE" w14:textId="58F3A0DA">
      <w:pPr>
        <w:spacing w:line="360" w:lineRule="auto"/>
        <w:jc w:val="center"/>
        <w:rPr>
          <w:rFonts w:ascii="Times New Roman" w:hAnsi="Times New Roman" w:eastAsia="Times New Roman" w:cs="Times New Roman"/>
          <w:b/>
          <w:bCs/>
          <w:sz w:val="32"/>
          <w:szCs w:val="32"/>
        </w:rPr>
      </w:pPr>
      <w:r w:rsidRPr="617157EF">
        <w:rPr>
          <w:rFonts w:ascii="Times New Roman" w:hAnsi="Times New Roman" w:eastAsia="Times New Roman" w:cs="Times New Roman"/>
          <w:b/>
          <w:bCs/>
          <w:sz w:val="32"/>
          <w:szCs w:val="32"/>
        </w:rPr>
        <w:t>STUDENT ID 2030520</w:t>
      </w:r>
    </w:p>
    <w:p w:rsidRPr="00C65738" w:rsidR="004D7A4D" w:rsidP="617157EF" w:rsidRDefault="00C65738" w14:paraId="33F65D8F" w14:textId="23171B21">
      <w:pPr>
        <w:spacing w:line="360" w:lineRule="auto"/>
        <w:jc w:val="center"/>
        <w:rPr>
          <w:rFonts w:ascii="Times New Roman" w:hAnsi="Times New Roman" w:eastAsia="Times New Roman" w:cs="Times New Roman"/>
          <w:b/>
          <w:bCs/>
          <w:sz w:val="32"/>
          <w:szCs w:val="32"/>
        </w:rPr>
      </w:pPr>
      <w:r w:rsidRPr="617157EF">
        <w:rPr>
          <w:rFonts w:ascii="Times New Roman" w:hAnsi="Times New Roman" w:eastAsia="Times New Roman" w:cs="Times New Roman"/>
          <w:b/>
          <w:bCs/>
          <w:sz w:val="32"/>
          <w:szCs w:val="32"/>
        </w:rPr>
        <w:t xml:space="preserve">Lecturer </w:t>
      </w:r>
      <w:proofErr w:type="spellStart"/>
      <w:r w:rsidRPr="617157EF">
        <w:rPr>
          <w:rFonts w:ascii="Times New Roman" w:hAnsi="Times New Roman" w:eastAsia="Times New Roman" w:cs="Times New Roman"/>
          <w:b/>
          <w:bCs/>
          <w:sz w:val="32"/>
          <w:szCs w:val="32"/>
        </w:rPr>
        <w:t>Gasso</w:t>
      </w:r>
      <w:proofErr w:type="spellEnd"/>
      <w:r w:rsidRPr="617157EF">
        <w:rPr>
          <w:rFonts w:ascii="Times New Roman" w:hAnsi="Times New Roman" w:eastAsia="Times New Roman" w:cs="Times New Roman"/>
          <w:b/>
          <w:bCs/>
          <w:sz w:val="32"/>
          <w:szCs w:val="32"/>
        </w:rPr>
        <w:t xml:space="preserve"> </w:t>
      </w:r>
      <w:proofErr w:type="spellStart"/>
      <w:r w:rsidRPr="617157EF">
        <w:rPr>
          <w:rFonts w:ascii="Times New Roman" w:hAnsi="Times New Roman" w:eastAsia="Times New Roman" w:cs="Times New Roman"/>
          <w:b/>
          <w:bCs/>
          <w:sz w:val="32"/>
          <w:szCs w:val="32"/>
        </w:rPr>
        <w:t>Mwaluseke</w:t>
      </w:r>
      <w:proofErr w:type="spellEnd"/>
      <w:r w:rsidRPr="617157EF">
        <w:rPr>
          <w:rFonts w:ascii="Times New Roman" w:hAnsi="Times New Roman" w:eastAsia="Times New Roman" w:cs="Times New Roman"/>
          <w:b/>
          <w:bCs/>
          <w:sz w:val="32"/>
          <w:szCs w:val="32"/>
        </w:rPr>
        <w:t xml:space="preserve"> </w:t>
      </w:r>
      <w:r>
        <w:br w:type="page"/>
      </w:r>
    </w:p>
    <w:p w:rsidRPr="00C65738" w:rsidR="000457D1" w:rsidP="29B47024" w:rsidRDefault="00F04A5F" w14:paraId="797C4ADC" w14:textId="3C9BD1F2">
      <w:pPr>
        <w:spacing w:line="360" w:lineRule="auto"/>
        <w:jc w:val="center"/>
        <w:rPr>
          <w:rFonts w:ascii="Times New Roman" w:hAnsi="Times New Roman" w:eastAsia="Times New Roman" w:cs="Times New Roman"/>
          <w:b/>
          <w:sz w:val="28"/>
          <w:szCs w:val="28"/>
        </w:rPr>
      </w:pPr>
      <w:r w:rsidRPr="00C65738">
        <w:rPr>
          <w:rFonts w:ascii="Times New Roman" w:hAnsi="Times New Roman" w:eastAsia="Times New Roman" w:cs="Times New Roman"/>
          <w:b/>
          <w:sz w:val="28"/>
          <w:szCs w:val="28"/>
        </w:rPr>
        <w:lastRenderedPageBreak/>
        <w:t>Table of Contents</w:t>
      </w:r>
    </w:p>
    <w:p w:rsidR="29B47024" w:rsidP="29B47024" w:rsidRDefault="29B47024" w14:paraId="144BBF5C" w14:textId="1E3675A8">
      <w:pPr>
        <w:spacing w:line="360" w:lineRule="auto"/>
        <w:jc w:val="center"/>
        <w:rPr>
          <w:rFonts w:ascii="Times New Roman" w:hAnsi="Times New Roman" w:eastAsia="Times New Roman" w:cs="Times New Roman"/>
          <w:b/>
          <w:bCs/>
          <w:sz w:val="28"/>
          <w:szCs w:val="28"/>
        </w:rPr>
      </w:pPr>
    </w:p>
    <w:p w:rsidR="29B47024" w:rsidP="1EE7D692" w:rsidRDefault="1EE7D692" w14:paraId="4427AAD4" w14:textId="259B84E2">
      <w:pPr>
        <w:spacing w:line="360" w:lineRule="auto"/>
        <w:jc w:val="center"/>
        <w:rPr>
          <w:rFonts w:ascii="Times New Roman" w:hAnsi="Times New Roman" w:eastAsia="Times New Roman" w:cs="Times New Roman"/>
          <w:sz w:val="28"/>
          <w:szCs w:val="28"/>
        </w:rPr>
      </w:pPr>
      <w:r w:rsidRPr="1EE7D692">
        <w:rPr>
          <w:rFonts w:ascii="Times New Roman" w:hAnsi="Times New Roman" w:eastAsia="Times New Roman" w:cs="Times New Roman"/>
          <w:sz w:val="24"/>
          <w:szCs w:val="24"/>
        </w:rPr>
        <w:t>1.0</w:t>
      </w:r>
      <w:r w:rsidRPr="1EE7D692">
        <w:rPr>
          <w:rFonts w:ascii="Times New Roman" w:hAnsi="Times New Roman" w:eastAsia="Times New Roman" w:cs="Times New Roman"/>
          <w:sz w:val="28"/>
          <w:szCs w:val="28"/>
        </w:rPr>
        <w:t xml:space="preserve"> Introduction..........................................................................................2</w:t>
      </w:r>
    </w:p>
    <w:p w:rsidR="1EE7D692" w:rsidP="1EE7D692" w:rsidRDefault="1EE7D692" w14:paraId="3C23C311" w14:textId="2549A30E">
      <w:pPr>
        <w:spacing w:line="360" w:lineRule="auto"/>
        <w:jc w:val="both"/>
        <w:rPr>
          <w:rFonts w:ascii="Times New Roman" w:hAnsi="Times New Roman" w:eastAsia="Times New Roman" w:cs="Times New Roman"/>
          <w:sz w:val="24"/>
          <w:szCs w:val="24"/>
        </w:rPr>
      </w:pPr>
      <w:r w:rsidRPr="1EE7D692">
        <w:rPr>
          <w:rFonts w:ascii="Times New Roman" w:hAnsi="Times New Roman" w:eastAsia="Times New Roman" w:cs="Times New Roman"/>
          <w:sz w:val="28"/>
          <w:szCs w:val="28"/>
        </w:rPr>
        <w:t xml:space="preserve">      2.0 </w:t>
      </w:r>
      <w:r w:rsidRPr="1EE7D692" w:rsidR="00F04A5F">
        <w:rPr>
          <w:rFonts w:ascii="Times New Roman" w:hAnsi="Times New Roman" w:eastAsia="Times New Roman" w:cs="Times New Roman"/>
          <w:sz w:val="28"/>
          <w:szCs w:val="28"/>
        </w:rPr>
        <w:t>Define a complex problem within the workplace.</w:t>
      </w:r>
      <w:r w:rsidRPr="1EE7D692" w:rsidR="00F04A5F">
        <w:rPr>
          <w:rFonts w:ascii="Times New Roman" w:hAnsi="Times New Roman" w:eastAsia="Times New Roman" w:cs="Times New Roman"/>
          <w:sz w:val="24"/>
          <w:szCs w:val="24"/>
        </w:rPr>
        <w:t>.....................................2</w:t>
      </w:r>
    </w:p>
    <w:p w:rsidR="1EE7D692" w:rsidP="1EE7D692" w:rsidRDefault="1EE7D692" w14:paraId="39BD47D1" w14:textId="3236979C">
      <w:pPr>
        <w:spacing w:line="360" w:lineRule="auto"/>
        <w:jc w:val="both"/>
        <w:rPr>
          <w:rFonts w:ascii="Times New Roman" w:hAnsi="Times New Roman" w:eastAsia="Times New Roman" w:cs="Times New Roman"/>
          <w:b/>
          <w:bCs/>
          <w:sz w:val="24"/>
          <w:szCs w:val="24"/>
        </w:rPr>
      </w:pPr>
      <w:r w:rsidRPr="1EE7D692">
        <w:rPr>
          <w:rFonts w:ascii="Times New Roman" w:hAnsi="Times New Roman" w:eastAsia="Times New Roman" w:cs="Times New Roman"/>
          <w:sz w:val="24"/>
          <w:szCs w:val="24"/>
        </w:rPr>
        <w:t xml:space="preserve">       </w:t>
      </w:r>
      <w:r w:rsidRPr="1EE7D692">
        <w:rPr>
          <w:rFonts w:ascii="Times New Roman" w:hAnsi="Times New Roman" w:eastAsia="Times New Roman" w:cs="Times New Roman"/>
          <w:sz w:val="28"/>
          <w:szCs w:val="28"/>
        </w:rPr>
        <w:t xml:space="preserve">3.0 </w:t>
      </w:r>
      <w:r w:rsidRPr="1EE7D692" w:rsidR="00F04A5F">
        <w:rPr>
          <w:rFonts w:ascii="Times New Roman" w:hAnsi="Times New Roman" w:eastAsia="Times New Roman" w:cs="Times New Roman"/>
          <w:sz w:val="28"/>
          <w:szCs w:val="28"/>
        </w:rPr>
        <w:t>Analyse facts based on the identified problem.....................................3</w:t>
      </w:r>
    </w:p>
    <w:p w:rsidR="1EE7D692" w:rsidP="1EE7D692" w:rsidRDefault="1EE7D692" w14:paraId="47E531B9" w14:textId="376BBC60">
      <w:pPr>
        <w:spacing w:line="360" w:lineRule="auto"/>
        <w:jc w:val="both"/>
        <w:rPr>
          <w:rFonts w:ascii="Times New Roman" w:hAnsi="Times New Roman" w:eastAsia="Times New Roman" w:cs="Times New Roman"/>
          <w:b/>
          <w:bCs/>
          <w:sz w:val="24"/>
          <w:szCs w:val="24"/>
        </w:rPr>
      </w:pPr>
      <w:r w:rsidRPr="1EE7D692">
        <w:rPr>
          <w:rFonts w:ascii="Times New Roman" w:hAnsi="Times New Roman" w:eastAsia="Times New Roman" w:cs="Times New Roman"/>
          <w:sz w:val="28"/>
          <w:szCs w:val="28"/>
        </w:rPr>
        <w:t xml:space="preserve">      4.0 </w:t>
      </w:r>
      <w:r w:rsidRPr="1EE7D692" w:rsidR="00F04A5F">
        <w:rPr>
          <w:rFonts w:ascii="Times New Roman" w:hAnsi="Times New Roman" w:eastAsia="Times New Roman" w:cs="Times New Roman"/>
          <w:sz w:val="28"/>
          <w:szCs w:val="28"/>
        </w:rPr>
        <w:t>Develop a set of alternative solutions for the problem.........................4</w:t>
      </w:r>
    </w:p>
    <w:p w:rsidR="1EE7D692" w:rsidP="1EE7D692" w:rsidRDefault="1EE7D692" w14:paraId="54EE1732" w14:textId="7753CD32">
      <w:pPr>
        <w:spacing w:line="360" w:lineRule="auto"/>
        <w:jc w:val="both"/>
        <w:rPr>
          <w:rFonts w:ascii="Times New Roman" w:hAnsi="Times New Roman" w:eastAsia="Times New Roman" w:cs="Times New Roman"/>
          <w:b/>
          <w:bCs/>
          <w:sz w:val="24"/>
          <w:szCs w:val="24"/>
        </w:rPr>
      </w:pPr>
      <w:r w:rsidRPr="4C7D311C">
        <w:rPr>
          <w:rFonts w:ascii="Times New Roman" w:hAnsi="Times New Roman" w:eastAsia="Times New Roman" w:cs="Times New Roman"/>
          <w:sz w:val="28"/>
          <w:szCs w:val="28"/>
        </w:rPr>
        <w:t xml:space="preserve">      5.0 </w:t>
      </w:r>
      <w:r w:rsidRPr="4C7D311C" w:rsidR="2E2E1970">
        <w:rPr>
          <w:rFonts w:ascii="Times New Roman" w:hAnsi="Times New Roman" w:eastAsia="Times New Roman" w:cs="Times New Roman"/>
          <w:sz w:val="28"/>
          <w:szCs w:val="28"/>
        </w:rPr>
        <w:t>A decision-making approach for evaluating the range of solutions in order      to find out the most applicable option................................................................................................................5</w:t>
      </w:r>
    </w:p>
    <w:p w:rsidR="1EE7D692" w:rsidP="1EE7D692" w:rsidRDefault="1EE7D692" w14:paraId="190CE497" w14:textId="2EE27B5B">
      <w:pPr>
        <w:spacing w:line="360" w:lineRule="auto"/>
        <w:jc w:val="both"/>
        <w:rPr>
          <w:rFonts w:ascii="Times New Roman" w:hAnsi="Times New Roman" w:eastAsia="Times New Roman" w:cs="Times New Roman"/>
          <w:b w:val="1"/>
          <w:bCs w:val="1"/>
          <w:sz w:val="24"/>
          <w:szCs w:val="24"/>
        </w:rPr>
      </w:pPr>
      <w:r w:rsidRPr="454DA08D" w:rsidR="676E52C0">
        <w:rPr>
          <w:rFonts w:ascii="Times New Roman" w:hAnsi="Times New Roman" w:eastAsia="Times New Roman" w:cs="Times New Roman"/>
          <w:sz w:val="28"/>
          <w:szCs w:val="28"/>
        </w:rPr>
        <w:t xml:space="preserve">     6.0 Develop and design a plan to implement the solution...........................6</w:t>
      </w:r>
    </w:p>
    <w:p w:rsidR="454DA08D" w:rsidP="454DA08D" w:rsidRDefault="454DA08D" w14:paraId="14DCDADB" w14:textId="5772C3FC">
      <w:pPr>
        <w:pStyle w:val="Normal"/>
        <w:spacing w:line="360" w:lineRule="auto"/>
        <w:jc w:val="both"/>
        <w:rPr>
          <w:rFonts w:ascii="Times New Roman" w:hAnsi="Times New Roman" w:eastAsia="Times New Roman" w:cs="Times New Roman"/>
          <w:sz w:val="28"/>
          <w:szCs w:val="28"/>
        </w:rPr>
      </w:pPr>
      <w:r w:rsidRPr="454DA08D" w:rsidR="454DA08D">
        <w:rPr>
          <w:rFonts w:ascii="Times New Roman" w:hAnsi="Times New Roman" w:eastAsia="Times New Roman" w:cs="Times New Roman"/>
          <w:sz w:val="28"/>
          <w:szCs w:val="28"/>
        </w:rPr>
        <w:t xml:space="preserve">     7.0 Fishbone.................................................................................................7</w:t>
      </w:r>
    </w:p>
    <w:p w:rsidR="454DA08D" w:rsidP="454DA08D" w:rsidRDefault="454DA08D" w14:paraId="0736D079" w14:textId="529BF771">
      <w:pPr>
        <w:pStyle w:val="Normal"/>
        <w:spacing w:line="360" w:lineRule="auto"/>
        <w:jc w:val="both"/>
        <w:rPr>
          <w:rFonts w:ascii="Times New Roman" w:hAnsi="Times New Roman" w:eastAsia="Times New Roman" w:cs="Times New Roman"/>
          <w:sz w:val="28"/>
          <w:szCs w:val="28"/>
        </w:rPr>
      </w:pPr>
      <w:r w:rsidRPr="454DA08D" w:rsidR="454DA08D">
        <w:rPr>
          <w:rFonts w:ascii="Times New Roman" w:hAnsi="Times New Roman" w:eastAsia="Times New Roman" w:cs="Times New Roman"/>
          <w:sz w:val="28"/>
          <w:szCs w:val="28"/>
        </w:rPr>
        <w:t xml:space="preserve">     8.0 Pestle......................................................................................................8</w:t>
      </w:r>
    </w:p>
    <w:p w:rsidR="454DA08D" w:rsidP="454DA08D" w:rsidRDefault="454DA08D" w14:paraId="7FE45BE4" w14:textId="189BC21C">
      <w:pPr>
        <w:pStyle w:val="Normal"/>
        <w:spacing w:line="360" w:lineRule="auto"/>
        <w:jc w:val="both"/>
        <w:rPr>
          <w:rFonts w:ascii="Times New Roman" w:hAnsi="Times New Roman" w:eastAsia="Times New Roman" w:cs="Times New Roman"/>
          <w:sz w:val="28"/>
          <w:szCs w:val="28"/>
        </w:rPr>
      </w:pPr>
      <w:r w:rsidRPr="454DA08D" w:rsidR="454DA08D">
        <w:rPr>
          <w:rFonts w:ascii="Times New Roman" w:hAnsi="Times New Roman" w:eastAsia="Times New Roman" w:cs="Times New Roman"/>
          <w:sz w:val="28"/>
          <w:szCs w:val="28"/>
        </w:rPr>
        <w:t xml:space="preserve">    9.0 PMI..........................................................................................................8</w:t>
      </w:r>
    </w:p>
    <w:p w:rsidR="454DA08D" w:rsidP="454DA08D" w:rsidRDefault="454DA08D" w14:paraId="4C0BCAFC" w14:textId="2999BD61">
      <w:pPr>
        <w:pStyle w:val="Normal"/>
        <w:spacing w:line="360" w:lineRule="auto"/>
        <w:jc w:val="both"/>
        <w:rPr>
          <w:rFonts w:ascii="Times New Roman" w:hAnsi="Times New Roman" w:eastAsia="Times New Roman" w:cs="Times New Roman"/>
          <w:sz w:val="28"/>
          <w:szCs w:val="28"/>
        </w:rPr>
      </w:pPr>
      <w:r w:rsidRPr="454DA08D" w:rsidR="454DA08D">
        <w:rPr>
          <w:rFonts w:ascii="Times New Roman" w:hAnsi="Times New Roman" w:eastAsia="Times New Roman" w:cs="Times New Roman"/>
          <w:sz w:val="28"/>
          <w:szCs w:val="28"/>
        </w:rPr>
        <w:t xml:space="preserve">   10.0 ADKAR..................................................................................................9</w:t>
      </w:r>
    </w:p>
    <w:p w:rsidR="454DA08D" w:rsidP="454DA08D" w:rsidRDefault="454DA08D" w14:paraId="3E3BBDAB" w14:textId="00EF1CC0">
      <w:pPr>
        <w:pStyle w:val="Normal"/>
        <w:spacing w:line="360" w:lineRule="auto"/>
        <w:jc w:val="both"/>
        <w:rPr>
          <w:rFonts w:ascii="Times New Roman" w:hAnsi="Times New Roman" w:eastAsia="Times New Roman" w:cs="Times New Roman"/>
          <w:sz w:val="28"/>
          <w:szCs w:val="28"/>
        </w:rPr>
      </w:pPr>
      <w:r w:rsidRPr="454DA08D" w:rsidR="454DA08D">
        <w:rPr>
          <w:rFonts w:ascii="Times New Roman" w:hAnsi="Times New Roman" w:eastAsia="Times New Roman" w:cs="Times New Roman"/>
          <w:sz w:val="28"/>
          <w:szCs w:val="28"/>
        </w:rPr>
        <w:t xml:space="preserve">   11.0 Discussion...............................................................................................9</w:t>
      </w:r>
    </w:p>
    <w:p w:rsidR="1EE7D692" w:rsidP="1EE7D692" w:rsidRDefault="1EE7D692" w14:paraId="70D8BD3A" w14:textId="71EB526D">
      <w:pPr>
        <w:spacing w:line="360" w:lineRule="auto"/>
        <w:jc w:val="both"/>
        <w:rPr>
          <w:rFonts w:ascii="Times New Roman" w:hAnsi="Times New Roman" w:eastAsia="Times New Roman" w:cs="Times New Roman"/>
          <w:b w:val="1"/>
          <w:bCs w:val="1"/>
          <w:sz w:val="24"/>
          <w:szCs w:val="24"/>
        </w:rPr>
      </w:pPr>
      <w:r w:rsidRPr="454DA08D" w:rsidR="676E52C0">
        <w:rPr>
          <w:rFonts w:ascii="Times New Roman" w:hAnsi="Times New Roman" w:eastAsia="Times New Roman" w:cs="Times New Roman"/>
          <w:sz w:val="28"/>
          <w:szCs w:val="28"/>
        </w:rPr>
        <w:t xml:space="preserve"> </w:t>
      </w:r>
      <w:r w:rsidRPr="454DA08D" w:rsidR="676E52C0">
        <w:rPr>
          <w:rFonts w:ascii="Times New Roman" w:hAnsi="Times New Roman" w:eastAsia="Times New Roman" w:cs="Times New Roman"/>
          <w:sz w:val="28"/>
          <w:szCs w:val="28"/>
        </w:rPr>
        <w:t xml:space="preserve">   12.0  </w:t>
      </w:r>
      <w:r w:rsidRPr="454DA08D" w:rsidR="04374D94">
        <w:rPr>
          <w:rFonts w:ascii="Times New Roman" w:hAnsi="Times New Roman" w:eastAsia="Times New Roman" w:cs="Times New Roman"/>
          <w:sz w:val="28"/>
          <w:szCs w:val="28"/>
        </w:rPr>
        <w:t>Suitable review and monitoring techniques for ensuring successful implementation of the chosen solution</w:t>
      </w:r>
      <w:r w:rsidRPr="454DA08D" w:rsidR="676E52C0">
        <w:rPr>
          <w:rFonts w:ascii="Times New Roman" w:hAnsi="Times New Roman" w:eastAsia="Times New Roman" w:cs="Times New Roman"/>
          <w:b w:val="1"/>
          <w:bCs w:val="1"/>
          <w:sz w:val="24"/>
          <w:szCs w:val="24"/>
        </w:rPr>
        <w:t>........................................................................</w:t>
      </w:r>
      <w:r w:rsidRPr="454DA08D" w:rsidR="676E52C0">
        <w:rPr>
          <w:rFonts w:ascii="Times New Roman" w:hAnsi="Times New Roman" w:eastAsia="Times New Roman" w:cs="Times New Roman"/>
          <w:sz w:val="28"/>
          <w:szCs w:val="28"/>
        </w:rPr>
        <w:t>8</w:t>
      </w:r>
    </w:p>
    <w:p w:rsidR="4C7D311C" w:rsidP="4C7D311C" w:rsidRDefault="4C7D311C" w14:paraId="560CBF51" w14:textId="20BB8776">
      <w:pPr>
        <w:spacing w:line="360" w:lineRule="auto"/>
        <w:jc w:val="both"/>
        <w:rPr>
          <w:rFonts w:ascii="Times New Roman" w:hAnsi="Times New Roman" w:eastAsia="Times New Roman" w:cs="Times New Roman"/>
          <w:sz w:val="28"/>
          <w:szCs w:val="28"/>
        </w:rPr>
      </w:pPr>
      <w:r w:rsidRPr="454DA08D" w:rsidR="7223722A">
        <w:rPr>
          <w:rFonts w:ascii="Times New Roman" w:hAnsi="Times New Roman" w:eastAsia="Times New Roman" w:cs="Times New Roman"/>
          <w:sz w:val="28"/>
          <w:szCs w:val="28"/>
        </w:rPr>
        <w:t xml:space="preserve">     13.0 Conclusion.............................................................................................9</w:t>
      </w:r>
    </w:p>
    <w:p w:rsidR="4C7D311C" w:rsidP="4C7D311C" w:rsidRDefault="4C7D311C" w14:paraId="36F30BC8" w14:textId="1E4BC2D4">
      <w:pPr>
        <w:spacing w:line="360" w:lineRule="auto"/>
        <w:jc w:val="both"/>
        <w:rPr>
          <w:rFonts w:ascii="Times New Roman" w:hAnsi="Times New Roman" w:eastAsia="Times New Roman" w:cs="Times New Roman"/>
          <w:sz w:val="28"/>
          <w:szCs w:val="28"/>
        </w:rPr>
      </w:pPr>
      <w:r w:rsidRPr="454DA08D" w:rsidR="7223722A">
        <w:rPr>
          <w:rFonts w:ascii="Times New Roman" w:hAnsi="Times New Roman" w:eastAsia="Times New Roman" w:cs="Times New Roman"/>
          <w:sz w:val="28"/>
          <w:szCs w:val="28"/>
        </w:rPr>
        <w:t xml:space="preserve">    14.0 References............................................................................................10</w:t>
      </w:r>
    </w:p>
    <w:p w:rsidR="1EE7D692" w:rsidP="1EE7D692" w:rsidRDefault="1EE7D692" w14:paraId="5E513EC7" w14:textId="37BDED48">
      <w:pPr>
        <w:spacing w:line="360" w:lineRule="auto"/>
        <w:jc w:val="both"/>
        <w:rPr>
          <w:rFonts w:ascii="Times New Roman" w:hAnsi="Times New Roman" w:eastAsia="Times New Roman" w:cs="Times New Roman"/>
          <w:sz w:val="28"/>
          <w:szCs w:val="28"/>
        </w:rPr>
      </w:pPr>
    </w:p>
    <w:p w:rsidR="1EE7D692" w:rsidP="1EE7D692" w:rsidRDefault="1EE7D692" w14:paraId="44B8D22A" w14:textId="1894F5BB">
      <w:pPr>
        <w:spacing w:line="360" w:lineRule="auto"/>
        <w:jc w:val="both"/>
        <w:rPr>
          <w:rFonts w:ascii="Times New Roman" w:hAnsi="Times New Roman" w:eastAsia="Times New Roman" w:cs="Times New Roman"/>
          <w:sz w:val="28"/>
          <w:szCs w:val="28"/>
        </w:rPr>
      </w:pPr>
    </w:p>
    <w:p w:rsidR="1EE7D692" w:rsidP="1EE7D692" w:rsidRDefault="1EE7D692" w14:paraId="61C121A6" w14:textId="2053067D">
      <w:pPr>
        <w:spacing w:line="360" w:lineRule="auto"/>
        <w:jc w:val="both"/>
        <w:rPr>
          <w:rFonts w:ascii="Times New Roman" w:hAnsi="Times New Roman" w:eastAsia="Times New Roman" w:cs="Times New Roman"/>
          <w:sz w:val="28"/>
          <w:szCs w:val="28"/>
        </w:rPr>
      </w:pPr>
    </w:p>
    <w:p w:rsidR="1EE7D692" w:rsidP="1EE7D692" w:rsidRDefault="1EE7D692" w14:paraId="6CA3B5AC" w14:textId="7D3DA47D">
      <w:pPr>
        <w:spacing w:line="360" w:lineRule="auto"/>
        <w:jc w:val="both"/>
        <w:rPr>
          <w:rFonts w:ascii="Times New Roman" w:hAnsi="Times New Roman" w:eastAsia="Times New Roman" w:cs="Times New Roman"/>
          <w:sz w:val="28"/>
          <w:szCs w:val="28"/>
        </w:rPr>
      </w:pPr>
    </w:p>
    <w:p w:rsidR="1EE7D692" w:rsidP="1EE7D692" w:rsidRDefault="1EE7D692" w14:paraId="09BA5596" w14:textId="6DB91061">
      <w:pPr>
        <w:spacing w:line="360" w:lineRule="auto"/>
        <w:jc w:val="both"/>
        <w:rPr>
          <w:rFonts w:ascii="Times New Roman" w:hAnsi="Times New Roman" w:eastAsia="Times New Roman" w:cs="Times New Roman"/>
          <w:sz w:val="28"/>
          <w:szCs w:val="28"/>
        </w:rPr>
      </w:pPr>
    </w:p>
    <w:p w:rsidR="1EE7D692" w:rsidP="1EE7D692" w:rsidRDefault="1EE7D692" w14:paraId="538376B1" w14:textId="65A3BB1C">
      <w:pPr>
        <w:spacing w:line="360" w:lineRule="auto"/>
        <w:jc w:val="both"/>
        <w:rPr>
          <w:rFonts w:ascii="Times New Roman" w:hAnsi="Times New Roman" w:eastAsia="Times New Roman" w:cs="Times New Roman"/>
          <w:sz w:val="24"/>
          <w:szCs w:val="24"/>
        </w:rPr>
      </w:pPr>
      <w:r w:rsidRPr="1EE7D692">
        <w:rPr>
          <w:rFonts w:ascii="Times New Roman" w:hAnsi="Times New Roman" w:eastAsia="Times New Roman" w:cs="Times New Roman"/>
          <w:sz w:val="24"/>
          <w:szCs w:val="24"/>
        </w:rPr>
        <w:t xml:space="preserve">       </w:t>
      </w:r>
    </w:p>
    <w:p w:rsidR="1EE7D692" w:rsidP="1EE7D692" w:rsidRDefault="1EE7D692" w14:paraId="058B48A0" w14:textId="15C4FB44">
      <w:pPr>
        <w:spacing w:line="360" w:lineRule="auto"/>
        <w:jc w:val="center"/>
        <w:rPr>
          <w:rFonts w:ascii="Times New Roman" w:hAnsi="Times New Roman" w:eastAsia="Times New Roman" w:cs="Times New Roman"/>
          <w:sz w:val="28"/>
          <w:szCs w:val="28"/>
        </w:rPr>
      </w:pPr>
    </w:p>
    <w:p w:rsidRPr="00C65738" w:rsidR="004D7A4D" w:rsidP="000457D1" w:rsidRDefault="00F04A5F" w14:paraId="3050D2A2" w14:textId="77777777">
      <w:pPr>
        <w:spacing w:line="360" w:lineRule="auto"/>
        <w:rPr>
          <w:rFonts w:ascii="Times New Roman" w:hAnsi="Times New Roman" w:eastAsia="Times New Roman" w:cs="Times New Roman"/>
          <w:b/>
          <w:sz w:val="28"/>
          <w:szCs w:val="28"/>
        </w:rPr>
      </w:pPr>
      <w:r w:rsidRPr="00C65738">
        <w:br w:type="page"/>
      </w:r>
    </w:p>
    <w:p w:rsidRPr="00C65738" w:rsidR="004D7A4D" w:rsidP="000457D1" w:rsidRDefault="00F04A5F" w14:paraId="27AD5C4E" w14:textId="77777777">
      <w:pPr>
        <w:pStyle w:val="Heading1"/>
      </w:pPr>
      <w:bookmarkStart w:name="_Toc99141482" w:id="0"/>
      <w:r w:rsidRPr="00C65738">
        <w:lastRenderedPageBreak/>
        <w:t>Introduction</w:t>
      </w:r>
      <w:bookmarkEnd w:id="0"/>
      <w:r w:rsidRPr="00C65738">
        <w:t xml:space="preserve"> </w:t>
      </w:r>
    </w:p>
    <w:p w:rsidRPr="00C65738" w:rsidR="004D7A4D" w:rsidP="000457D1" w:rsidRDefault="00F04A5F" w14:paraId="40BAF2CE" w14:textId="060A74F0">
      <w:pPr>
        <w:spacing w:line="360" w:lineRule="auto"/>
        <w:jc w:val="both"/>
        <w:rPr>
          <w:rFonts w:ascii="Times New Roman" w:hAnsi="Times New Roman" w:eastAsia="Times New Roman" w:cs="Times New Roman"/>
          <w:sz w:val="24"/>
          <w:szCs w:val="24"/>
        </w:rPr>
      </w:pPr>
      <w:r w:rsidRPr="617157EF">
        <w:rPr>
          <w:rFonts w:ascii="Times New Roman" w:hAnsi="Times New Roman" w:eastAsia="Times New Roman" w:cs="Times New Roman"/>
          <w:sz w:val="24"/>
          <w:szCs w:val="24"/>
        </w:rPr>
        <w:t>Problem solving and decision</w:t>
      </w:r>
      <w:r w:rsidRPr="4C7D311C" w:rsidR="2E2E1970">
        <w:rPr>
          <w:rFonts w:ascii="Times New Roman" w:hAnsi="Times New Roman" w:eastAsia="Times New Roman" w:cs="Times New Roman"/>
          <w:sz w:val="24"/>
          <w:szCs w:val="24"/>
        </w:rPr>
        <w:t>-</w:t>
      </w:r>
      <w:r w:rsidRPr="617157EF">
        <w:rPr>
          <w:rFonts w:ascii="Times New Roman" w:hAnsi="Times New Roman" w:eastAsia="Times New Roman" w:cs="Times New Roman"/>
          <w:sz w:val="24"/>
          <w:szCs w:val="24"/>
        </w:rPr>
        <w:t>making process can be identified as one of the most important aspects that a business should have (</w:t>
      </w:r>
      <w:r w:rsidRPr="617157EF">
        <w:rPr>
          <w:rFonts w:ascii="Times New Roman" w:hAnsi="Times New Roman" w:eastAsia="Times New Roman" w:cs="Times New Roman"/>
          <w:sz w:val="24"/>
          <w:szCs w:val="24"/>
          <w:highlight w:val="white"/>
        </w:rPr>
        <w:t xml:space="preserve">Chan </w:t>
      </w:r>
      <w:r w:rsidRPr="617157EF">
        <w:rPr>
          <w:rFonts w:ascii="Times New Roman" w:hAnsi="Times New Roman" w:eastAsia="Times New Roman" w:cs="Times New Roman"/>
          <w:i/>
          <w:iCs/>
          <w:sz w:val="24"/>
          <w:szCs w:val="24"/>
          <w:highlight w:val="white"/>
        </w:rPr>
        <w:t xml:space="preserve">et al., </w:t>
      </w:r>
      <w:r w:rsidRPr="617157EF">
        <w:rPr>
          <w:rFonts w:ascii="Times New Roman" w:hAnsi="Times New Roman" w:eastAsia="Times New Roman" w:cs="Times New Roman"/>
          <w:sz w:val="24"/>
          <w:szCs w:val="24"/>
          <w:highlight w:val="white"/>
        </w:rPr>
        <w:t>2019)</w:t>
      </w:r>
      <w:r w:rsidRPr="617157EF">
        <w:rPr>
          <w:rFonts w:ascii="Times New Roman" w:hAnsi="Times New Roman" w:eastAsia="Times New Roman" w:cs="Times New Roman"/>
          <w:sz w:val="24"/>
          <w:szCs w:val="24"/>
        </w:rPr>
        <w:t xml:space="preserve">. There are primarily six determinants that play an effective role in employees' job satisfaction: underpaid, lack of vacation </w:t>
      </w:r>
      <w:r w:rsidRPr="617157EF" w:rsidR="000457D1">
        <w:rPr>
          <w:rFonts w:ascii="Times New Roman" w:hAnsi="Times New Roman" w:eastAsia="Times New Roman" w:cs="Times New Roman"/>
          <w:sz w:val="24"/>
          <w:szCs w:val="24"/>
        </w:rPr>
        <w:t>leaves</w:t>
      </w:r>
      <w:r w:rsidRPr="617157EF">
        <w:rPr>
          <w:rFonts w:ascii="Times New Roman" w:hAnsi="Times New Roman" w:eastAsia="Times New Roman" w:cs="Times New Roman"/>
          <w:sz w:val="24"/>
          <w:szCs w:val="24"/>
        </w:rPr>
        <w:t xml:space="preserve"> poor work-life balance, unsupportive boss, company culture, and lack of growth opportunities. Therefore, the concerned study will encompass a role play that will be supported by a written report on the mentioned topic. </w:t>
      </w:r>
    </w:p>
    <w:p w:rsidRPr="00C65738" w:rsidR="004D7A4D" w:rsidP="3D268F04" w:rsidRDefault="00F04A5F" w14:paraId="4FAB1EAE" w14:textId="77777777" w14:noSpellErr="1">
      <w:pPr>
        <w:spacing w:line="360" w:lineRule="auto"/>
        <w:jc w:val="both"/>
        <w:rPr>
          <w:rFonts w:ascii="Times New Roman" w:hAnsi="Times New Roman" w:eastAsia="Times New Roman" w:cs="Times New Roman"/>
          <w:b w:val="1"/>
          <w:bCs w:val="1"/>
          <w:sz w:val="24"/>
          <w:szCs w:val="24"/>
        </w:rPr>
      </w:pPr>
      <w:r w:rsidRPr="3D268F04" w:rsidR="00F04A5F">
        <w:rPr>
          <w:rFonts w:ascii="Times New Roman" w:hAnsi="Times New Roman" w:eastAsia="Times New Roman" w:cs="Times New Roman"/>
          <w:b w:val="1"/>
          <w:bCs w:val="1"/>
          <w:sz w:val="24"/>
          <w:szCs w:val="24"/>
        </w:rPr>
        <w:t>Define a complex problem within the workplace</w:t>
      </w:r>
    </w:p>
    <w:p w:rsidR="4C7D311C" w:rsidP="4C7D311C" w:rsidRDefault="4C7D311C" w14:paraId="43EC9E8A" w14:textId="0FF5F5DF">
      <w:pPr>
        <w:spacing w:line="360" w:lineRule="auto"/>
        <w:jc w:val="both"/>
        <w:rPr>
          <w:rFonts w:ascii="Times New Roman" w:hAnsi="Times New Roman" w:eastAsia="Times New Roman" w:cs="Times New Roman"/>
          <w:sz w:val="24"/>
          <w:szCs w:val="24"/>
        </w:rPr>
      </w:pPr>
      <w:r w:rsidRPr="3CB32F35">
        <w:rPr>
          <w:rFonts w:ascii="Times New Roman" w:hAnsi="Times New Roman" w:eastAsia="Times New Roman" w:cs="Times New Roman"/>
          <w:sz w:val="24"/>
          <w:szCs w:val="24"/>
        </w:rPr>
        <w:t>Job dissatisfaction is considered a common term that persists in various work contexts. It refers to when an employee is dissatisfied with the job interface and has negative feelings about the job  ( Corporate Chaplains of American 2022)</w:t>
      </w:r>
    </w:p>
    <w:p w:rsidR="00560A71" w:rsidP="3D268F04" w:rsidRDefault="003F0595" w14:paraId="54E7218C" w14:textId="1321AA7E">
      <w:pPr>
        <w:spacing w:line="360" w:lineRule="auto"/>
        <w:jc w:val="both"/>
        <w:rPr>
          <w:rFonts w:ascii="Times New Roman" w:hAnsi="Times New Roman" w:eastAsia="Times New Roman" w:cs="Times New Roman"/>
          <w:b w:val="0"/>
          <w:bCs w:val="0"/>
          <w:sz w:val="24"/>
          <w:szCs w:val="24"/>
        </w:rPr>
      </w:pPr>
      <w:r w:rsidRPr="3D268F04" w:rsidR="003F0595">
        <w:rPr>
          <w:rFonts w:ascii="Times New Roman" w:hAnsi="Times New Roman" w:eastAsia="Times New Roman" w:cs="Times New Roman"/>
          <w:b w:val="0"/>
          <w:bCs w:val="0"/>
          <w:sz w:val="24"/>
          <w:szCs w:val="24"/>
        </w:rPr>
        <w:t xml:space="preserve">According to </w:t>
      </w:r>
      <w:r w:rsidRPr="3D268F04" w:rsidR="003F0595">
        <w:rPr>
          <w:rFonts w:ascii="Times New Roman" w:hAnsi="Times New Roman" w:eastAsia="Times New Roman" w:cs="Times New Roman"/>
          <w:b w:val="0"/>
          <w:bCs w:val="0"/>
          <w:sz w:val="24"/>
          <w:szCs w:val="24"/>
        </w:rPr>
        <w:t>Kovacs</w:t>
      </w:r>
      <w:r w:rsidRPr="3D268F04" w:rsidR="003F0595">
        <w:rPr>
          <w:rFonts w:ascii="Times New Roman" w:hAnsi="Times New Roman" w:eastAsia="Times New Roman" w:cs="Times New Roman"/>
          <w:b w:val="0"/>
          <w:bCs w:val="0"/>
          <w:sz w:val="24"/>
          <w:szCs w:val="24"/>
        </w:rPr>
        <w:t xml:space="preserve"> et al (2018</w:t>
      </w:r>
      <w:r w:rsidRPr="3D268F04" w:rsidR="003F0595">
        <w:rPr>
          <w:rFonts w:ascii="Times New Roman" w:hAnsi="Times New Roman" w:eastAsia="Times New Roman" w:cs="Times New Roman"/>
          <w:b w:val="0"/>
          <w:bCs w:val="0"/>
          <w:sz w:val="24"/>
          <w:szCs w:val="24"/>
        </w:rPr>
        <w:t>), additional</w:t>
      </w:r>
      <w:r w:rsidRPr="3D268F04" w:rsidR="003F0595">
        <w:rPr>
          <w:rFonts w:ascii="Times New Roman" w:hAnsi="Times New Roman" w:eastAsia="Times New Roman" w:cs="Times New Roman"/>
          <w:b w:val="0"/>
          <w:bCs w:val="0"/>
          <w:sz w:val="24"/>
          <w:szCs w:val="24"/>
        </w:rPr>
        <w:t xml:space="preserve"> </w:t>
      </w:r>
      <w:r w:rsidRPr="3D268F04" w:rsidR="003F0595">
        <w:rPr>
          <w:rFonts w:ascii="Times New Roman" w:hAnsi="Times New Roman" w:eastAsia="Times New Roman" w:cs="Times New Roman"/>
          <w:b w:val="0"/>
          <w:bCs w:val="0"/>
          <w:sz w:val="24"/>
          <w:szCs w:val="24"/>
        </w:rPr>
        <w:t>factors</w:t>
      </w:r>
      <w:r w:rsidRPr="3D268F04" w:rsidR="003F0595">
        <w:rPr>
          <w:rFonts w:ascii="Times New Roman" w:hAnsi="Times New Roman" w:eastAsia="Times New Roman" w:cs="Times New Roman"/>
          <w:b w:val="0"/>
          <w:bCs w:val="0"/>
          <w:sz w:val="24"/>
          <w:szCs w:val="24"/>
        </w:rPr>
        <w:t xml:space="preserve"> can influence the level of job dissatisfaction of employees such as long hours work. </w:t>
      </w:r>
      <w:r w:rsidRPr="3D268F04" w:rsidR="006D1304">
        <w:rPr>
          <w:rFonts w:ascii="Times New Roman" w:hAnsi="Times New Roman" w:eastAsia="Times New Roman" w:cs="Times New Roman"/>
          <w:b w:val="0"/>
          <w:bCs w:val="0"/>
          <w:sz w:val="24"/>
          <w:szCs w:val="24"/>
        </w:rPr>
        <w:t>Therefore, with</w:t>
      </w:r>
      <w:r w:rsidRPr="3D268F04" w:rsidR="003F0595">
        <w:rPr>
          <w:rFonts w:ascii="Times New Roman" w:hAnsi="Times New Roman" w:eastAsia="Times New Roman" w:cs="Times New Roman"/>
          <w:b w:val="0"/>
          <w:bCs w:val="0"/>
          <w:sz w:val="24"/>
          <w:szCs w:val="24"/>
        </w:rPr>
        <w:t xml:space="preserve"> an effective investigation of the current concern, sufficient space may arise in the future for various </w:t>
      </w:r>
      <w:r w:rsidRPr="3D268F04" w:rsidR="003F0595">
        <w:rPr>
          <w:rFonts w:ascii="Times New Roman" w:hAnsi="Times New Roman" w:eastAsia="Times New Roman" w:cs="Times New Roman"/>
          <w:b w:val="0"/>
          <w:bCs w:val="0"/>
          <w:sz w:val="24"/>
          <w:szCs w:val="24"/>
        </w:rPr>
        <w:t>organizations</w:t>
      </w:r>
      <w:r w:rsidRPr="3D268F04" w:rsidR="003F0595">
        <w:rPr>
          <w:rFonts w:ascii="Times New Roman" w:hAnsi="Times New Roman" w:eastAsia="Times New Roman" w:cs="Times New Roman"/>
          <w:b w:val="0"/>
          <w:bCs w:val="0"/>
          <w:sz w:val="24"/>
          <w:szCs w:val="24"/>
        </w:rPr>
        <w:t>, employers, and employees to be helpful.Speaking of the impact of job dissatisfaction, it can be said that employees may experience lack of interest because of long working hours. Therefore, it was clear that the effects of job dissatisfaction could worsen the entire business environment</w:t>
      </w:r>
    </w:p>
    <w:p w:rsidR="00560A71" w:rsidP="3D268F04" w:rsidRDefault="003F0595" w14:paraId="36479FFD" w14:textId="466E1154">
      <w:pPr>
        <w:spacing w:line="360" w:lineRule="auto"/>
        <w:jc w:val="both"/>
        <w:rPr>
          <w:rFonts w:ascii="Times New Roman" w:hAnsi="Times New Roman" w:eastAsia="Times New Roman" w:cs="Times New Roman"/>
          <w:b w:val="0"/>
          <w:bCs w:val="0"/>
          <w:sz w:val="24"/>
          <w:szCs w:val="24"/>
        </w:rPr>
      </w:pPr>
      <w:r w:rsidRPr="454DA08D" w:rsidR="47BA37F5">
        <w:rPr>
          <w:rFonts w:ascii="Times New Roman" w:hAnsi="Times New Roman" w:eastAsia="Times New Roman" w:cs="Times New Roman"/>
          <w:b w:val="0"/>
          <w:bCs w:val="0"/>
          <w:sz w:val="24"/>
          <w:szCs w:val="24"/>
        </w:rPr>
        <w:t xml:space="preserve">Furthermore, </w:t>
      </w:r>
      <w:r w:rsidRPr="454DA08D" w:rsidR="47BA37F5">
        <w:rPr>
          <w:rFonts w:ascii="Times New Roman" w:hAnsi="Times New Roman" w:eastAsia="Times New Roman" w:cs="Times New Roman"/>
          <w:b w:val="0"/>
          <w:bCs w:val="0"/>
          <w:sz w:val="24"/>
          <w:szCs w:val="24"/>
        </w:rPr>
        <w:t>Peiro</w:t>
      </w:r>
      <w:r w:rsidRPr="454DA08D" w:rsidR="47BA37F5">
        <w:rPr>
          <w:rFonts w:ascii="Times New Roman" w:hAnsi="Times New Roman" w:eastAsia="Times New Roman" w:cs="Times New Roman"/>
          <w:b w:val="0"/>
          <w:bCs w:val="0"/>
          <w:sz w:val="24"/>
          <w:szCs w:val="24"/>
        </w:rPr>
        <w:t xml:space="preserve"> et al (2019) stated that dissatisfied employees resign more frequently from their job profile or are absent more frequently than satisfied employees. According to Al-Ali et al., (2019) job satisfaction indicates the correlation between absenteeism and turnover. In addition, it often is related to other withdrawal symptoms, such as whining, procrastination, substance abuse, union membership, stealing, or the decision to retire. Therefore, the problem can have enough impact on the performance of the workplace and the environment in general.</w:t>
      </w:r>
    </w:p>
    <w:p w:rsidRPr="00C65738" w:rsidR="004D7A4D" w:rsidP="000457D1" w:rsidRDefault="003F0595" w14:paraId="4459F07F" w14:textId="41FEDEF6">
      <w:pPr>
        <w:spacing w:line="360" w:lineRule="auto"/>
        <w:jc w:val="both"/>
        <w:rPr>
          <w:rFonts w:ascii="Times New Roman" w:hAnsi="Times New Roman" w:eastAsia="Times New Roman" w:cs="Times New Roman"/>
          <w:b/>
          <w:sz w:val="24"/>
          <w:szCs w:val="24"/>
        </w:rPr>
      </w:pPr>
      <w:r w:rsidRPr="003F0595">
        <w:rPr>
          <w:rFonts w:ascii="Times New Roman" w:hAnsi="Times New Roman" w:eastAsia="Times New Roman" w:cs="Times New Roman"/>
          <w:b/>
          <w:sz w:val="24"/>
          <w:szCs w:val="24"/>
        </w:rPr>
        <w:t>.</w:t>
      </w:r>
      <w:r w:rsidRPr="00C65738" w:rsidR="00F04A5F">
        <w:rPr>
          <w:rFonts w:ascii="Times New Roman" w:hAnsi="Times New Roman" w:eastAsia="Times New Roman" w:cs="Times New Roman"/>
          <w:b/>
          <w:sz w:val="24"/>
          <w:szCs w:val="24"/>
        </w:rPr>
        <w:t xml:space="preserve">Analyse facts based on the identified problem </w:t>
      </w:r>
    </w:p>
    <w:p w:rsidR="4C7D311C" w:rsidP="4C7D311C" w:rsidRDefault="4C7D311C" w14:paraId="131CBCA5" w14:textId="0172E99D">
      <w:pPr>
        <w:spacing w:line="360" w:lineRule="auto"/>
        <w:jc w:val="both"/>
        <w:rPr>
          <w:rFonts w:ascii="Times New Roman" w:hAnsi="Times New Roman" w:eastAsia="Times New Roman" w:cs="Times New Roman"/>
          <w:sz w:val="24"/>
          <w:szCs w:val="24"/>
        </w:rPr>
      </w:pPr>
      <w:r w:rsidRPr="3D268F04" w:rsidR="4C7D311C">
        <w:rPr>
          <w:rFonts w:ascii="Times New Roman" w:hAnsi="Times New Roman" w:eastAsia="Times New Roman" w:cs="Times New Roman"/>
          <w:sz w:val="24"/>
          <w:szCs w:val="24"/>
        </w:rPr>
        <w:t xml:space="preserve">The problem </w:t>
      </w:r>
      <w:r w:rsidRPr="3D268F04" w:rsidR="4C7D311C">
        <w:rPr>
          <w:rFonts w:ascii="Times New Roman" w:hAnsi="Times New Roman" w:eastAsia="Times New Roman" w:cs="Times New Roman"/>
          <w:sz w:val="24"/>
          <w:szCs w:val="24"/>
        </w:rPr>
        <w:t>identified</w:t>
      </w:r>
      <w:r w:rsidRPr="3D268F04" w:rsidR="4C7D311C">
        <w:rPr>
          <w:rFonts w:ascii="Times New Roman" w:hAnsi="Times New Roman" w:eastAsia="Times New Roman" w:cs="Times New Roman"/>
          <w:sz w:val="24"/>
          <w:szCs w:val="24"/>
        </w:rPr>
        <w:t xml:space="preserve"> is related to job dissatisfaction. Several factors can be highlighted here to support this identified concern. As a result of the case in question, it has been </w:t>
      </w:r>
      <w:r w:rsidRPr="3D268F04" w:rsidR="4C7D311C">
        <w:rPr>
          <w:rFonts w:ascii="Times New Roman" w:hAnsi="Times New Roman" w:eastAsia="Times New Roman" w:cs="Times New Roman"/>
          <w:sz w:val="24"/>
          <w:szCs w:val="24"/>
        </w:rPr>
        <w:t>established</w:t>
      </w:r>
      <w:r w:rsidRPr="3D268F04" w:rsidR="4C7D311C">
        <w:rPr>
          <w:rFonts w:ascii="Times New Roman" w:hAnsi="Times New Roman" w:eastAsia="Times New Roman" w:cs="Times New Roman"/>
          <w:sz w:val="24"/>
          <w:szCs w:val="24"/>
        </w:rPr>
        <w:t xml:space="preserve"> that </w:t>
      </w:r>
      <w:r w:rsidRPr="3D268F04" w:rsidR="4C7D311C">
        <w:rPr>
          <w:rFonts w:ascii="Times New Roman" w:hAnsi="Times New Roman" w:eastAsia="Times New Roman" w:cs="Times New Roman"/>
          <w:sz w:val="24"/>
          <w:szCs w:val="24"/>
        </w:rPr>
        <w:t xml:space="preserve">managers and leaders and employers are also highly responsible in this case. In </w:t>
      </w:r>
      <w:r w:rsidRPr="3D268F04" w:rsidR="4C7D311C">
        <w:rPr>
          <w:rFonts w:ascii="Times New Roman" w:hAnsi="Times New Roman" w:eastAsia="Times New Roman" w:cs="Times New Roman"/>
          <w:sz w:val="24"/>
          <w:szCs w:val="24"/>
        </w:rPr>
        <w:t>determining</w:t>
      </w:r>
      <w:r w:rsidRPr="3D268F04" w:rsidR="4C7D311C">
        <w:rPr>
          <w:rFonts w:ascii="Times New Roman" w:hAnsi="Times New Roman" w:eastAsia="Times New Roman" w:cs="Times New Roman"/>
          <w:sz w:val="24"/>
          <w:szCs w:val="24"/>
        </w:rPr>
        <w:t xml:space="preserve"> the several reasons for job dissatisfaction, it can be noted that in most problems, employers </w:t>
      </w:r>
      <w:r w:rsidRPr="3D268F04" w:rsidR="4C7D311C">
        <w:rPr>
          <w:rFonts w:ascii="Times New Roman" w:hAnsi="Times New Roman" w:eastAsia="Times New Roman" w:cs="Times New Roman"/>
          <w:sz w:val="24"/>
          <w:szCs w:val="24"/>
        </w:rPr>
        <w:t>failed to</w:t>
      </w:r>
      <w:r w:rsidRPr="3D268F04" w:rsidR="4C7D311C">
        <w:rPr>
          <w:rFonts w:ascii="Times New Roman" w:hAnsi="Times New Roman" w:eastAsia="Times New Roman" w:cs="Times New Roman"/>
          <w:sz w:val="24"/>
          <w:szCs w:val="24"/>
        </w:rPr>
        <w:t xml:space="preserve"> </w:t>
      </w:r>
      <w:r w:rsidRPr="3D268F04" w:rsidR="4C7D311C">
        <w:rPr>
          <w:rFonts w:ascii="Times New Roman" w:hAnsi="Times New Roman" w:eastAsia="Times New Roman" w:cs="Times New Roman"/>
          <w:sz w:val="24"/>
          <w:szCs w:val="24"/>
        </w:rPr>
        <w:t>determine</w:t>
      </w:r>
      <w:r w:rsidRPr="3D268F04" w:rsidR="4C7D311C">
        <w:rPr>
          <w:rFonts w:ascii="Times New Roman" w:hAnsi="Times New Roman" w:eastAsia="Times New Roman" w:cs="Times New Roman"/>
          <w:sz w:val="24"/>
          <w:szCs w:val="24"/>
        </w:rPr>
        <w:t xml:space="preserve"> the right salary for employees based on their performance and skills. In most cases, they choose the way to seek what others pay their employees for the same work, which often hurts the work mentality of employees.</w:t>
      </w:r>
    </w:p>
    <w:p w:rsidR="4C7D311C" w:rsidP="4C7D311C" w:rsidRDefault="4C7D311C" w14:paraId="205E81A2" w14:textId="3F60BD0F">
      <w:pPr>
        <w:spacing w:line="360" w:lineRule="auto"/>
        <w:jc w:val="both"/>
        <w:rPr>
          <w:rFonts w:ascii="Times New Roman" w:hAnsi="Times New Roman" w:eastAsia="Times New Roman" w:cs="Times New Roman"/>
          <w:sz w:val="24"/>
          <w:szCs w:val="24"/>
        </w:rPr>
      </w:pPr>
      <w:r w:rsidRPr="4C7D311C">
        <w:rPr>
          <w:rFonts w:ascii="Times New Roman" w:hAnsi="Times New Roman" w:eastAsia="Times New Roman" w:cs="Times New Roman"/>
          <w:sz w:val="24"/>
          <w:szCs w:val="24"/>
        </w:rPr>
        <w:t>Likewise, too much focus on work often leads to feelings of frustration and loneliness among employees. Individual employers' decision-making skills also play a crucial role. In most cases, they fail to decide on appropriate working hours for employees. Employers must agree on whether employees should be granted vacation days, which often poses various problems. There are many other considerations, such as an unsupportive boss. It can be identified as a frequent problem today that management focuses on workplace benefits rather than helping employees grow and develop. Poor decision-making approaches and their inaccurate application to staff can lead of job dissatisfaction.</w:t>
      </w:r>
    </w:p>
    <w:p w:rsidRPr="00C65738" w:rsidR="004D7A4D" w:rsidP="000457D1" w:rsidRDefault="00F04A5F" w14:paraId="0B03CA30" w14:textId="77777777">
      <w:pPr>
        <w:spacing w:line="360" w:lineRule="auto"/>
        <w:jc w:val="both"/>
        <w:rPr>
          <w:rFonts w:ascii="Times New Roman" w:hAnsi="Times New Roman" w:eastAsia="Times New Roman" w:cs="Times New Roman"/>
          <w:b/>
          <w:sz w:val="24"/>
          <w:szCs w:val="24"/>
        </w:rPr>
      </w:pPr>
      <w:r w:rsidRPr="00C65738">
        <w:rPr>
          <w:rFonts w:ascii="Times New Roman" w:hAnsi="Times New Roman" w:eastAsia="Times New Roman" w:cs="Times New Roman"/>
          <w:b/>
          <w:sz w:val="24"/>
          <w:szCs w:val="24"/>
        </w:rPr>
        <w:t xml:space="preserve">Develop a set of alternative solutions for the problem </w:t>
      </w:r>
    </w:p>
    <w:p w:rsidR="4C7D311C" w:rsidP="4C7D311C" w:rsidRDefault="4C7D311C" w14:paraId="3C9C7F7F" w14:textId="5FFEEFA2">
      <w:pPr>
        <w:spacing w:line="360" w:lineRule="auto"/>
        <w:jc w:val="both"/>
        <w:rPr>
          <w:rFonts w:ascii="Times New Roman" w:hAnsi="Times New Roman" w:eastAsia="Times New Roman" w:cs="Times New Roman"/>
          <w:sz w:val="24"/>
          <w:szCs w:val="24"/>
        </w:rPr>
      </w:pPr>
      <w:r w:rsidRPr="4C7D311C">
        <w:rPr>
          <w:rFonts w:ascii="Times New Roman" w:hAnsi="Times New Roman" w:eastAsia="Times New Roman" w:cs="Times New Roman"/>
          <w:sz w:val="24"/>
          <w:szCs w:val="24"/>
        </w:rPr>
        <w:t>Based on different facts, it can be said that there are several alternative options that the management department might have to influence employees. Having an effective decision-making approach can be considered one of the best solutions you can have. The first and most important aspect is to have adequate management decisions on the part of the department. Deciding and choosing workarounds may not be helpful if they are not implemented correctly. Therefore, it would also be necessary to decide on an appropriate implementation plan. The most applicable and common solutions are to have a clear set of goals for employers and employees. Having clear goals could help both of you pursue them. Furthermore, employers should support employees in pursuing the goals by providing them with adequate instructions (</w:t>
      </w:r>
      <w:proofErr w:type="spellStart"/>
      <w:r w:rsidRPr="4C7D311C">
        <w:rPr>
          <w:rFonts w:ascii="Times New Roman" w:hAnsi="Times New Roman" w:eastAsia="Times New Roman" w:cs="Times New Roman"/>
          <w:sz w:val="24"/>
          <w:szCs w:val="24"/>
        </w:rPr>
        <w:t>Ren</w:t>
      </w:r>
      <w:proofErr w:type="spellEnd"/>
      <w:r w:rsidRPr="4C7D311C">
        <w:rPr>
          <w:rFonts w:ascii="Times New Roman" w:hAnsi="Times New Roman" w:eastAsia="Times New Roman" w:cs="Times New Roman"/>
          <w:sz w:val="24"/>
          <w:szCs w:val="24"/>
        </w:rPr>
        <w:t xml:space="preserve"> et al., 2018). To increase their level of motivation, it is also important that they offer a variety of job opportunities to employees. This often helps them explore their ideas and opinions. Based on individual performance and capabilities, employers must decide on adequate salaries for staff. It has already been noted that poor work-life balance could hinder work motivation and lead to job dissatisfaction. Therefore, it is necessary to ensure an efficient and adequate work program for the staff. Additionally, role-playing revealed that employees often seek recognition and rewards. Therefore, considering individual performance, roles and responsibilities, diverse types of </w:t>
      </w:r>
      <w:r w:rsidRPr="4C7D311C">
        <w:rPr>
          <w:rFonts w:ascii="Times New Roman" w:hAnsi="Times New Roman" w:eastAsia="Times New Roman" w:cs="Times New Roman"/>
          <w:sz w:val="24"/>
          <w:szCs w:val="24"/>
        </w:rPr>
        <w:lastRenderedPageBreak/>
        <w:t>rewards and appreciation should be assigned to them. These solutions would improve your motivation level.</w:t>
      </w:r>
    </w:p>
    <w:p w:rsidRPr="00C65738" w:rsidR="004D7A4D" w:rsidP="4C7D311C" w:rsidRDefault="2E2E1970" w14:paraId="100D8281" w14:textId="123D1C51">
      <w:pPr>
        <w:spacing w:line="360" w:lineRule="auto"/>
        <w:jc w:val="both"/>
        <w:rPr>
          <w:rFonts w:ascii="Times New Roman" w:hAnsi="Times New Roman" w:eastAsia="Times New Roman" w:cs="Times New Roman"/>
          <w:b/>
          <w:bCs/>
          <w:sz w:val="24"/>
          <w:szCs w:val="24"/>
        </w:rPr>
      </w:pPr>
      <w:r w:rsidRPr="4C7D311C">
        <w:rPr>
          <w:rFonts w:ascii="Times New Roman" w:hAnsi="Times New Roman" w:eastAsia="Times New Roman" w:cs="Times New Roman"/>
          <w:b/>
          <w:bCs/>
          <w:sz w:val="24"/>
          <w:szCs w:val="24"/>
        </w:rPr>
        <w:t xml:space="preserve">A decision-making approach for evaluating the range of solutions to find out the most applicable option </w:t>
      </w:r>
    </w:p>
    <w:p w:rsidRPr="00C65738" w:rsidR="004D7A4D" w:rsidP="4C7D311C" w:rsidRDefault="4C7D311C" w14:paraId="20FE0D8C" w14:textId="0F589B58">
      <w:pPr>
        <w:spacing w:line="360" w:lineRule="auto"/>
        <w:jc w:val="both"/>
        <w:rPr>
          <w:rFonts w:ascii="Times New Roman" w:hAnsi="Times New Roman" w:eastAsia="Times New Roman" w:cs="Times New Roman"/>
          <w:b/>
          <w:bCs/>
          <w:sz w:val="24"/>
          <w:szCs w:val="24"/>
        </w:rPr>
      </w:pPr>
      <w:r w:rsidRPr="4C7D311C">
        <w:rPr>
          <w:rFonts w:ascii="Times New Roman" w:hAnsi="Times New Roman" w:eastAsia="Times New Roman" w:cs="Times New Roman"/>
          <w:sz w:val="24"/>
          <w:szCs w:val="24"/>
        </w:rPr>
        <w:t>From the previous section, diverse types of solutions have been identified that can help solve the problem of job dissatisfaction. In this case, a leading decision-making approach should be adopted, in which the most appropriate solutions are critically examined. The decision-making approach involves several steps after which a certain decision can be made. Firstly, in the decision-making phase, the management department must look for different solutions that can be adopted to deal with job dissatisfaction (</w:t>
      </w:r>
      <w:proofErr w:type="spellStart"/>
      <w:r w:rsidRPr="4C7D311C">
        <w:rPr>
          <w:rFonts w:ascii="Times New Roman" w:hAnsi="Times New Roman" w:eastAsia="Times New Roman" w:cs="Times New Roman"/>
          <w:sz w:val="24"/>
          <w:szCs w:val="24"/>
        </w:rPr>
        <w:t>Martela</w:t>
      </w:r>
      <w:proofErr w:type="spellEnd"/>
      <w:r w:rsidRPr="4C7D311C">
        <w:rPr>
          <w:rFonts w:ascii="Times New Roman" w:hAnsi="Times New Roman" w:eastAsia="Times New Roman" w:cs="Times New Roman"/>
          <w:sz w:val="24"/>
          <w:szCs w:val="24"/>
        </w:rPr>
        <w:t>, 2019). When collecting information, it was identified that, in most cases, the main reasons are under compensation, work-life balance and poor management. In the phase of identifying alternatives, several solutions were conceived, such as the attribution of adequate remuneration to employees, the definition of adequate working hours, the attribution of adequate rewards and recognition to employees. In terms of evidence, analysing employee reviews, it was identified that the company offers rewards and parks by which they are highly motivated to work in the workplace (Tesco Employee Benefits, 2022).</w:t>
      </w:r>
    </w:p>
    <w:p w:rsidRPr="00C65738" w:rsidR="004D7A4D" w:rsidP="454DA08D" w:rsidRDefault="00F04A5F" w14:paraId="479344E6" w14:textId="38625C0A">
      <w:pPr>
        <w:spacing w:line="360" w:lineRule="auto"/>
        <w:jc w:val="both"/>
        <w:rPr>
          <w:rFonts w:ascii="Times New Roman" w:hAnsi="Times New Roman" w:eastAsia="Times New Roman" w:cs="Times New Roman"/>
          <w:b w:val="1"/>
          <w:bCs w:val="1"/>
          <w:sz w:val="24"/>
          <w:szCs w:val="24"/>
        </w:rPr>
      </w:pPr>
      <w:r w:rsidRPr="454DA08D" w:rsidR="5A37E4A7">
        <w:rPr>
          <w:rFonts w:ascii="Times New Roman" w:hAnsi="Times New Roman" w:eastAsia="Times New Roman" w:cs="Times New Roman"/>
          <w:b w:val="1"/>
          <w:bCs w:val="1"/>
          <w:sz w:val="24"/>
          <w:szCs w:val="24"/>
        </w:rPr>
        <w:t>Develop and design a plan to implement the solution</w:t>
      </w:r>
    </w:p>
    <w:p w:rsidRPr="00C65738" w:rsidR="004D7A4D" w:rsidP="000457D1" w:rsidRDefault="00F04A5F" w14:paraId="77C70936" w14:textId="159D308A">
      <w:pPr>
        <w:spacing w:line="360" w:lineRule="auto"/>
        <w:jc w:val="both"/>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 xml:space="preserve">An action plan can be designed by which the above identified solution can be implemented (Mackenzie </w:t>
      </w:r>
      <w:r w:rsidRPr="00C65738">
        <w:rPr>
          <w:rFonts w:ascii="Times New Roman" w:hAnsi="Times New Roman" w:eastAsia="Times New Roman" w:cs="Times New Roman"/>
          <w:i/>
          <w:sz w:val="24"/>
          <w:szCs w:val="24"/>
        </w:rPr>
        <w:t xml:space="preserve">et al., </w:t>
      </w:r>
      <w:r w:rsidRPr="00C65738">
        <w:rPr>
          <w:rFonts w:ascii="Times New Roman" w:hAnsi="Times New Roman" w:eastAsia="Times New Roman" w:cs="Times New Roman"/>
          <w:sz w:val="24"/>
          <w:szCs w:val="24"/>
        </w:rPr>
        <w:t>2021). The chosen solution is giving benefits, personal appreciation</w:t>
      </w:r>
      <w:r w:rsidRPr="4C7D311C" w:rsidR="2E2E1970">
        <w:rPr>
          <w:rFonts w:ascii="Times New Roman" w:hAnsi="Times New Roman" w:eastAsia="Times New Roman" w:cs="Times New Roman"/>
          <w:sz w:val="24"/>
          <w:szCs w:val="24"/>
        </w:rPr>
        <w:t>,</w:t>
      </w:r>
      <w:r w:rsidRPr="00C65738">
        <w:rPr>
          <w:rFonts w:ascii="Times New Roman" w:hAnsi="Times New Roman" w:eastAsia="Times New Roman" w:cs="Times New Roman"/>
          <w:sz w:val="24"/>
          <w:szCs w:val="24"/>
        </w:rPr>
        <w:t xml:space="preserve"> and rewards to the employees. Therefore</w:t>
      </w:r>
      <w:r w:rsidRPr="4C7D311C" w:rsidR="2E2E1970">
        <w:rPr>
          <w:rFonts w:ascii="Times New Roman" w:hAnsi="Times New Roman" w:eastAsia="Times New Roman" w:cs="Times New Roman"/>
          <w:sz w:val="24"/>
          <w:szCs w:val="24"/>
        </w:rPr>
        <w:t>,</w:t>
      </w:r>
      <w:r w:rsidRPr="00C65738">
        <w:rPr>
          <w:rFonts w:ascii="Times New Roman" w:hAnsi="Times New Roman" w:eastAsia="Times New Roman" w:cs="Times New Roman"/>
          <w:sz w:val="24"/>
          <w:szCs w:val="24"/>
        </w:rPr>
        <w:t xml:space="preserve"> the taken actions will be related to this. </w:t>
      </w:r>
    </w:p>
    <w:p w:rsidRPr="00C65738" w:rsidR="004D7A4D" w:rsidP="000457D1" w:rsidRDefault="004D7A4D" w14:paraId="29B95EC5" w14:textId="77777777">
      <w:pPr>
        <w:spacing w:line="360" w:lineRule="auto"/>
        <w:jc w:val="both"/>
        <w:rPr>
          <w:rFonts w:ascii="Times New Roman" w:hAnsi="Times New Roman" w:eastAsia="Times New Roman" w:cs="Times New Roman"/>
          <w:sz w:val="24"/>
          <w:szCs w:val="24"/>
        </w:rPr>
      </w:pPr>
    </w:p>
    <w:tbl>
      <w:tblPr>
        <w:tblStyle w:val="Table1"/>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90"/>
        <w:gridCol w:w="2385"/>
        <w:gridCol w:w="1365"/>
        <w:gridCol w:w="2415"/>
        <w:gridCol w:w="1305"/>
      </w:tblGrid>
      <w:tr w:rsidRPr="00C65738" w:rsidR="004D7A4D" w:rsidTr="454DA08D" w14:paraId="2239E992" w14:textId="77777777">
        <w:tc>
          <w:tcPr>
            <w:tcW w:w="1890" w:type="dxa"/>
            <w:shd w:val="clear" w:color="auto" w:fill="auto"/>
            <w:tcMar>
              <w:top w:w="100" w:type="dxa"/>
              <w:left w:w="100" w:type="dxa"/>
              <w:bottom w:w="100" w:type="dxa"/>
              <w:right w:w="100" w:type="dxa"/>
            </w:tcMar>
          </w:tcPr>
          <w:p w:rsidRPr="00C65738" w:rsidR="004D7A4D" w:rsidP="000457D1" w:rsidRDefault="00F04A5F" w14:paraId="477572AC"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Actions</w:t>
            </w:r>
          </w:p>
        </w:tc>
        <w:tc>
          <w:tcPr>
            <w:tcW w:w="2385" w:type="dxa"/>
            <w:shd w:val="clear" w:color="auto" w:fill="auto"/>
            <w:tcMar>
              <w:top w:w="100" w:type="dxa"/>
              <w:left w:w="100" w:type="dxa"/>
              <w:bottom w:w="100" w:type="dxa"/>
              <w:right w:w="100" w:type="dxa"/>
            </w:tcMar>
          </w:tcPr>
          <w:p w:rsidRPr="00C65738" w:rsidR="004D7A4D" w:rsidP="000457D1" w:rsidRDefault="00F04A5F" w14:paraId="7FBD18C8"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Objectives</w:t>
            </w:r>
          </w:p>
        </w:tc>
        <w:tc>
          <w:tcPr>
            <w:tcW w:w="1365" w:type="dxa"/>
            <w:shd w:val="clear" w:color="auto" w:fill="auto"/>
            <w:tcMar>
              <w:top w:w="100" w:type="dxa"/>
              <w:left w:w="100" w:type="dxa"/>
              <w:bottom w:w="100" w:type="dxa"/>
              <w:right w:w="100" w:type="dxa"/>
            </w:tcMar>
          </w:tcPr>
          <w:p w:rsidRPr="00C65738" w:rsidR="004D7A4D" w:rsidP="000457D1" w:rsidRDefault="00F04A5F" w14:paraId="146CAADE"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Responsible Person</w:t>
            </w:r>
          </w:p>
        </w:tc>
        <w:tc>
          <w:tcPr>
            <w:tcW w:w="2415" w:type="dxa"/>
            <w:shd w:val="clear" w:color="auto" w:fill="auto"/>
            <w:tcMar>
              <w:top w:w="100" w:type="dxa"/>
              <w:left w:w="100" w:type="dxa"/>
              <w:bottom w:w="100" w:type="dxa"/>
              <w:right w:w="100" w:type="dxa"/>
            </w:tcMar>
          </w:tcPr>
          <w:p w:rsidRPr="00C65738" w:rsidR="004D7A4D" w:rsidP="000457D1" w:rsidRDefault="00F04A5F" w14:paraId="27E3C404"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Resources</w:t>
            </w:r>
          </w:p>
        </w:tc>
        <w:tc>
          <w:tcPr>
            <w:tcW w:w="1305" w:type="dxa"/>
            <w:shd w:val="clear" w:color="auto" w:fill="auto"/>
            <w:tcMar>
              <w:top w:w="100" w:type="dxa"/>
              <w:left w:w="100" w:type="dxa"/>
              <w:bottom w:w="100" w:type="dxa"/>
              <w:right w:w="100" w:type="dxa"/>
            </w:tcMar>
          </w:tcPr>
          <w:p w:rsidRPr="00C65738" w:rsidR="004D7A4D" w:rsidP="000457D1" w:rsidRDefault="00F04A5F" w14:paraId="67E39E39"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Time Period</w:t>
            </w:r>
          </w:p>
        </w:tc>
      </w:tr>
      <w:tr w:rsidRPr="00C65738" w:rsidR="004D7A4D" w:rsidTr="454DA08D" w14:paraId="4E572FBC" w14:textId="77777777">
        <w:tc>
          <w:tcPr>
            <w:tcW w:w="1890" w:type="dxa"/>
            <w:shd w:val="clear" w:color="auto" w:fill="auto"/>
            <w:tcMar>
              <w:top w:w="100" w:type="dxa"/>
              <w:left w:w="100" w:type="dxa"/>
              <w:bottom w:w="100" w:type="dxa"/>
              <w:right w:w="100" w:type="dxa"/>
            </w:tcMar>
          </w:tcPr>
          <w:p w:rsidRPr="00C65738" w:rsidR="004D7A4D" w:rsidP="000457D1" w:rsidRDefault="00F04A5F" w14:paraId="22C238FE"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 xml:space="preserve">Setting an agenda to give performance </w:t>
            </w:r>
            <w:r w:rsidRPr="00C65738">
              <w:rPr>
                <w:rFonts w:ascii="Times New Roman" w:hAnsi="Times New Roman" w:eastAsia="Times New Roman" w:cs="Times New Roman"/>
                <w:b/>
                <w:i/>
                <w:sz w:val="24"/>
                <w:szCs w:val="24"/>
              </w:rPr>
              <w:lastRenderedPageBreak/>
              <w:t>hikes</w:t>
            </w:r>
          </w:p>
        </w:tc>
        <w:tc>
          <w:tcPr>
            <w:tcW w:w="2385" w:type="dxa"/>
            <w:shd w:val="clear" w:color="auto" w:fill="auto"/>
            <w:tcMar>
              <w:top w:w="100" w:type="dxa"/>
              <w:left w:w="100" w:type="dxa"/>
              <w:bottom w:w="100" w:type="dxa"/>
              <w:right w:w="100" w:type="dxa"/>
            </w:tcMar>
          </w:tcPr>
          <w:p w:rsidRPr="00C65738" w:rsidR="004D7A4D" w:rsidP="000457D1" w:rsidRDefault="00F04A5F" w14:paraId="10112F89"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lastRenderedPageBreak/>
              <w:t xml:space="preserve">To grow working interest among the </w:t>
            </w:r>
            <w:r w:rsidRPr="00C65738">
              <w:rPr>
                <w:rFonts w:ascii="Times New Roman" w:hAnsi="Times New Roman" w:eastAsia="Times New Roman" w:cs="Times New Roman"/>
                <w:sz w:val="24"/>
                <w:szCs w:val="24"/>
              </w:rPr>
              <w:lastRenderedPageBreak/>
              <w:t>employees</w:t>
            </w:r>
          </w:p>
        </w:tc>
        <w:tc>
          <w:tcPr>
            <w:tcW w:w="1365" w:type="dxa"/>
            <w:shd w:val="clear" w:color="auto" w:fill="auto"/>
            <w:tcMar>
              <w:top w:w="100" w:type="dxa"/>
              <w:left w:w="100" w:type="dxa"/>
              <w:bottom w:w="100" w:type="dxa"/>
              <w:right w:w="100" w:type="dxa"/>
            </w:tcMar>
          </w:tcPr>
          <w:p w:rsidRPr="00C65738" w:rsidR="004D7A4D" w:rsidP="000457D1" w:rsidRDefault="00F04A5F" w14:paraId="7E594447"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lastRenderedPageBreak/>
              <w:t>The HR department</w:t>
            </w:r>
          </w:p>
        </w:tc>
        <w:tc>
          <w:tcPr>
            <w:tcW w:w="2415" w:type="dxa"/>
            <w:shd w:val="clear" w:color="auto" w:fill="auto"/>
            <w:tcMar>
              <w:top w:w="100" w:type="dxa"/>
              <w:left w:w="100" w:type="dxa"/>
              <w:bottom w:w="100" w:type="dxa"/>
              <w:right w:w="100" w:type="dxa"/>
            </w:tcMar>
          </w:tcPr>
          <w:p w:rsidRPr="00C65738" w:rsidR="004D7A4D" w:rsidP="000457D1" w:rsidRDefault="00F04A5F" w14:paraId="419D49C2"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Proper planning</w:t>
            </w:r>
          </w:p>
        </w:tc>
        <w:tc>
          <w:tcPr>
            <w:tcW w:w="1305" w:type="dxa"/>
            <w:shd w:val="clear" w:color="auto" w:fill="auto"/>
            <w:tcMar>
              <w:top w:w="100" w:type="dxa"/>
              <w:left w:w="100" w:type="dxa"/>
              <w:bottom w:w="100" w:type="dxa"/>
              <w:right w:w="100" w:type="dxa"/>
            </w:tcMar>
          </w:tcPr>
          <w:p w:rsidRPr="00C65738" w:rsidR="004D7A4D" w:rsidP="000457D1" w:rsidRDefault="00F04A5F" w14:paraId="4A237BF5"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2 months</w:t>
            </w:r>
          </w:p>
        </w:tc>
      </w:tr>
      <w:tr w:rsidRPr="00C65738" w:rsidR="004D7A4D" w:rsidTr="454DA08D" w14:paraId="61737691" w14:textId="77777777">
        <w:tc>
          <w:tcPr>
            <w:tcW w:w="1890" w:type="dxa"/>
            <w:shd w:val="clear" w:color="auto" w:fill="auto"/>
            <w:tcMar>
              <w:top w:w="100" w:type="dxa"/>
              <w:left w:w="100" w:type="dxa"/>
              <w:bottom w:w="100" w:type="dxa"/>
              <w:right w:w="100" w:type="dxa"/>
            </w:tcMar>
          </w:tcPr>
          <w:p w:rsidRPr="00C65738" w:rsidR="004D7A4D" w:rsidP="000457D1" w:rsidRDefault="00F04A5F" w14:paraId="01CF0EF3"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Having a feedback program</w:t>
            </w:r>
          </w:p>
        </w:tc>
        <w:tc>
          <w:tcPr>
            <w:tcW w:w="2385" w:type="dxa"/>
            <w:shd w:val="clear" w:color="auto" w:fill="auto"/>
            <w:tcMar>
              <w:top w:w="100" w:type="dxa"/>
              <w:left w:w="100" w:type="dxa"/>
              <w:bottom w:w="100" w:type="dxa"/>
              <w:right w:w="100" w:type="dxa"/>
            </w:tcMar>
          </w:tcPr>
          <w:p w:rsidRPr="00C65738" w:rsidR="004D7A4D" w:rsidP="000457D1" w:rsidRDefault="00F04A5F" w14:paraId="7F7D36F9"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To know individual opinions of the employees for each other</w:t>
            </w:r>
          </w:p>
        </w:tc>
        <w:tc>
          <w:tcPr>
            <w:tcW w:w="1365" w:type="dxa"/>
            <w:shd w:val="clear" w:color="auto" w:fill="auto"/>
            <w:tcMar>
              <w:top w:w="100" w:type="dxa"/>
              <w:left w:w="100" w:type="dxa"/>
              <w:bottom w:w="100" w:type="dxa"/>
              <w:right w:w="100" w:type="dxa"/>
            </w:tcMar>
          </w:tcPr>
          <w:p w:rsidRPr="00C65738" w:rsidR="004D7A4D" w:rsidP="000457D1" w:rsidRDefault="00F04A5F" w14:paraId="01B2DF3B"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 xml:space="preserve">HR </w:t>
            </w:r>
          </w:p>
        </w:tc>
        <w:tc>
          <w:tcPr>
            <w:tcW w:w="2415" w:type="dxa"/>
            <w:shd w:val="clear" w:color="auto" w:fill="auto"/>
            <w:tcMar>
              <w:top w:w="100" w:type="dxa"/>
              <w:left w:w="100" w:type="dxa"/>
              <w:bottom w:w="100" w:type="dxa"/>
              <w:right w:w="100" w:type="dxa"/>
            </w:tcMar>
          </w:tcPr>
          <w:p w:rsidRPr="00C65738" w:rsidR="004D7A4D" w:rsidP="000457D1" w:rsidRDefault="00F04A5F" w14:paraId="462A8CB6"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Proper team management skills and feedback development initiatives</w:t>
            </w:r>
          </w:p>
        </w:tc>
        <w:tc>
          <w:tcPr>
            <w:tcW w:w="1305" w:type="dxa"/>
            <w:shd w:val="clear" w:color="auto" w:fill="auto"/>
            <w:tcMar>
              <w:top w:w="100" w:type="dxa"/>
              <w:left w:w="100" w:type="dxa"/>
              <w:bottom w:w="100" w:type="dxa"/>
              <w:right w:w="100" w:type="dxa"/>
            </w:tcMar>
          </w:tcPr>
          <w:p w:rsidRPr="00C65738" w:rsidR="004D7A4D" w:rsidP="000457D1" w:rsidRDefault="00F04A5F" w14:paraId="6964F763"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3 months</w:t>
            </w:r>
          </w:p>
        </w:tc>
      </w:tr>
      <w:tr w:rsidRPr="00C65738" w:rsidR="004D7A4D" w:rsidTr="454DA08D" w14:paraId="179FAE9E" w14:textId="77777777">
        <w:tc>
          <w:tcPr>
            <w:tcW w:w="1890" w:type="dxa"/>
            <w:shd w:val="clear" w:color="auto" w:fill="auto"/>
            <w:tcMar>
              <w:top w:w="100" w:type="dxa"/>
              <w:left w:w="100" w:type="dxa"/>
              <w:bottom w:w="100" w:type="dxa"/>
              <w:right w:w="100" w:type="dxa"/>
            </w:tcMar>
          </w:tcPr>
          <w:p w:rsidRPr="00C65738" w:rsidR="004D7A4D" w:rsidP="000457D1" w:rsidRDefault="00F04A5F" w14:paraId="25987E35"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Conducting an award-giving program</w:t>
            </w:r>
          </w:p>
        </w:tc>
        <w:tc>
          <w:tcPr>
            <w:tcW w:w="2385" w:type="dxa"/>
            <w:shd w:val="clear" w:color="auto" w:fill="auto"/>
            <w:tcMar>
              <w:top w:w="100" w:type="dxa"/>
              <w:left w:w="100" w:type="dxa"/>
              <w:bottom w:w="100" w:type="dxa"/>
              <w:right w:w="100" w:type="dxa"/>
            </w:tcMar>
          </w:tcPr>
          <w:p w:rsidRPr="00C65738" w:rsidR="004D7A4D" w:rsidP="000457D1" w:rsidRDefault="00F04A5F" w14:paraId="662E6F73"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To encourage employees to put their best efforts</w:t>
            </w:r>
          </w:p>
        </w:tc>
        <w:tc>
          <w:tcPr>
            <w:tcW w:w="1365" w:type="dxa"/>
            <w:shd w:val="clear" w:color="auto" w:fill="auto"/>
            <w:tcMar>
              <w:top w:w="100" w:type="dxa"/>
              <w:left w:w="100" w:type="dxa"/>
              <w:bottom w:w="100" w:type="dxa"/>
              <w:right w:w="100" w:type="dxa"/>
            </w:tcMar>
          </w:tcPr>
          <w:p w:rsidRPr="00C65738" w:rsidR="004D7A4D" w:rsidP="000457D1" w:rsidRDefault="00F04A5F" w14:paraId="1E767176"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Managerial Department</w:t>
            </w:r>
          </w:p>
        </w:tc>
        <w:tc>
          <w:tcPr>
            <w:tcW w:w="2415" w:type="dxa"/>
            <w:shd w:val="clear" w:color="auto" w:fill="auto"/>
            <w:tcMar>
              <w:top w:w="100" w:type="dxa"/>
              <w:left w:w="100" w:type="dxa"/>
              <w:bottom w:w="100" w:type="dxa"/>
              <w:right w:w="100" w:type="dxa"/>
            </w:tcMar>
          </w:tcPr>
          <w:p w:rsidRPr="00C65738" w:rsidR="004D7A4D" w:rsidP="000457D1" w:rsidRDefault="00F04A5F" w14:paraId="40EB77CF"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Enough financial resources to organise a program</w:t>
            </w:r>
          </w:p>
        </w:tc>
        <w:tc>
          <w:tcPr>
            <w:tcW w:w="1305" w:type="dxa"/>
            <w:shd w:val="clear" w:color="auto" w:fill="auto"/>
            <w:tcMar>
              <w:top w:w="100" w:type="dxa"/>
              <w:left w:w="100" w:type="dxa"/>
              <w:bottom w:w="100" w:type="dxa"/>
              <w:right w:w="100" w:type="dxa"/>
            </w:tcMar>
          </w:tcPr>
          <w:p w:rsidRPr="00C65738" w:rsidR="004D7A4D" w:rsidP="000457D1" w:rsidRDefault="00F04A5F" w14:paraId="24602607"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4 months</w:t>
            </w:r>
          </w:p>
        </w:tc>
      </w:tr>
      <w:tr w:rsidRPr="00C65738" w:rsidR="004D7A4D" w:rsidTr="454DA08D" w14:paraId="06A779ED" w14:textId="77777777">
        <w:tc>
          <w:tcPr>
            <w:tcW w:w="1890" w:type="dxa"/>
            <w:shd w:val="clear" w:color="auto" w:fill="auto"/>
            <w:tcMar>
              <w:top w:w="100" w:type="dxa"/>
              <w:left w:w="100" w:type="dxa"/>
              <w:bottom w:w="100" w:type="dxa"/>
              <w:right w:w="100" w:type="dxa"/>
            </w:tcMar>
          </w:tcPr>
          <w:p w:rsidRPr="00C65738" w:rsidR="004D7A4D" w:rsidP="000457D1" w:rsidRDefault="00F04A5F" w14:paraId="63FA8F3B" w14:textId="77777777">
            <w:pPr>
              <w:widowControl w:val="0"/>
              <w:pBdr>
                <w:top w:val="nil"/>
                <w:left w:val="nil"/>
                <w:bottom w:val="nil"/>
                <w:right w:val="nil"/>
                <w:between w:val="nil"/>
              </w:pBdr>
              <w:spacing w:line="360" w:lineRule="auto"/>
              <w:rPr>
                <w:rFonts w:ascii="Times New Roman" w:hAnsi="Times New Roman" w:eastAsia="Times New Roman" w:cs="Times New Roman"/>
                <w:b/>
                <w:i/>
                <w:sz w:val="24"/>
                <w:szCs w:val="24"/>
              </w:rPr>
            </w:pPr>
            <w:r w:rsidRPr="00C65738">
              <w:rPr>
                <w:rFonts w:ascii="Times New Roman" w:hAnsi="Times New Roman" w:eastAsia="Times New Roman" w:cs="Times New Roman"/>
                <w:b/>
                <w:i/>
                <w:sz w:val="24"/>
                <w:szCs w:val="24"/>
              </w:rPr>
              <w:t xml:space="preserve">Personal appreciation through phone call or mail </w:t>
            </w:r>
          </w:p>
        </w:tc>
        <w:tc>
          <w:tcPr>
            <w:tcW w:w="2385" w:type="dxa"/>
            <w:shd w:val="clear" w:color="auto" w:fill="auto"/>
            <w:tcMar>
              <w:top w:w="100" w:type="dxa"/>
              <w:left w:w="100" w:type="dxa"/>
              <w:bottom w:w="100" w:type="dxa"/>
              <w:right w:w="100" w:type="dxa"/>
            </w:tcMar>
          </w:tcPr>
          <w:p w:rsidRPr="00C65738" w:rsidR="004D7A4D" w:rsidP="000457D1" w:rsidRDefault="00F04A5F" w14:paraId="1E55AE3E"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To make them feel valued and engaged</w:t>
            </w:r>
          </w:p>
        </w:tc>
        <w:tc>
          <w:tcPr>
            <w:tcW w:w="1365" w:type="dxa"/>
            <w:shd w:val="clear" w:color="auto" w:fill="auto"/>
            <w:tcMar>
              <w:top w:w="100" w:type="dxa"/>
              <w:left w:w="100" w:type="dxa"/>
              <w:bottom w:w="100" w:type="dxa"/>
              <w:right w:w="100" w:type="dxa"/>
            </w:tcMar>
          </w:tcPr>
          <w:p w:rsidRPr="00C65738" w:rsidR="004D7A4D" w:rsidP="000457D1" w:rsidRDefault="00F04A5F" w14:paraId="580A31E6"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 xml:space="preserve">The managing directors and HR </w:t>
            </w:r>
          </w:p>
        </w:tc>
        <w:tc>
          <w:tcPr>
            <w:tcW w:w="2415" w:type="dxa"/>
            <w:shd w:val="clear" w:color="auto" w:fill="auto"/>
            <w:tcMar>
              <w:top w:w="100" w:type="dxa"/>
              <w:left w:w="100" w:type="dxa"/>
              <w:bottom w:w="100" w:type="dxa"/>
              <w:right w:w="100" w:type="dxa"/>
            </w:tcMar>
          </w:tcPr>
          <w:p w:rsidRPr="00C65738" w:rsidR="004D7A4D" w:rsidP="000457D1" w:rsidRDefault="00F04A5F" w14:paraId="1A29394C"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Having proper administration of getting connected with the employees</w:t>
            </w:r>
          </w:p>
        </w:tc>
        <w:tc>
          <w:tcPr>
            <w:tcW w:w="1305" w:type="dxa"/>
            <w:shd w:val="clear" w:color="auto" w:fill="auto"/>
            <w:tcMar>
              <w:top w:w="100" w:type="dxa"/>
              <w:left w:w="100" w:type="dxa"/>
              <w:bottom w:w="100" w:type="dxa"/>
              <w:right w:w="100" w:type="dxa"/>
            </w:tcMar>
          </w:tcPr>
          <w:p w:rsidRPr="00C65738" w:rsidR="004D7A4D" w:rsidP="000457D1" w:rsidRDefault="00F04A5F" w14:paraId="3A87CBF0" w14:textId="77777777">
            <w:pPr>
              <w:widowControl w:val="0"/>
              <w:pBdr>
                <w:top w:val="nil"/>
                <w:left w:val="nil"/>
                <w:bottom w:val="nil"/>
                <w:right w:val="nil"/>
                <w:between w:val="nil"/>
              </w:pBdr>
              <w:spacing w:line="360" w:lineRule="auto"/>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3 months</w:t>
            </w:r>
          </w:p>
        </w:tc>
      </w:tr>
    </w:tbl>
    <w:p w:rsidRPr="00C65738" w:rsidR="004D7A4D" w:rsidP="454DA08D" w:rsidRDefault="00F04A5F" w14:paraId="004B3451" w14:textId="68D6124B">
      <w:pPr>
        <w:pStyle w:val="Normal"/>
        <w:spacing w:line="360" w:lineRule="auto"/>
        <w:jc w:val="both"/>
        <w:rPr>
          <w:rFonts w:ascii="Times New Roman" w:hAnsi="Times New Roman" w:eastAsia="Times New Roman" w:cs="Times New Roman"/>
          <w:sz w:val="24"/>
          <w:szCs w:val="24"/>
        </w:rPr>
      </w:pPr>
      <w:r w:rsidRPr="454DA08D" w:rsidR="454DA08D">
        <w:rPr>
          <w:rFonts w:ascii="Times New Roman" w:hAnsi="Times New Roman" w:eastAsia="Times New Roman" w:cs="Times New Roman"/>
          <w:b w:val="1"/>
          <w:bCs w:val="1"/>
          <w:sz w:val="24"/>
          <w:szCs w:val="24"/>
        </w:rPr>
        <w:t>Fishbone</w:t>
      </w:r>
    </w:p>
    <w:p w:rsidRPr="00C65738" w:rsidR="004D7A4D" w:rsidP="454DA08D" w:rsidRDefault="00F04A5F" w14:paraId="716AA1F2" w14:textId="0777DC49">
      <w:pPr>
        <w:pStyle w:val="Normal"/>
        <w:spacing w:line="360" w:lineRule="auto"/>
        <w:jc w:val="both"/>
        <w:rPr>
          <w:rFonts w:ascii="Times New Roman" w:hAnsi="Times New Roman" w:eastAsia="Times New Roman" w:cs="Times New Roman"/>
          <w:b w:val="1"/>
          <w:bCs w:val="1"/>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DE104BF" wp14:editId="7C0C0547">
                <wp:extent xmlns:wp="http://schemas.openxmlformats.org/drawingml/2006/wordprocessingDrawing" cx="8210550" cy="3714750"/>
                <wp:effectExtent xmlns:wp="http://schemas.openxmlformats.org/drawingml/2006/wordprocessingDrawing" l="0" t="0" r="19050" b="19050"/>
                <wp:docPr xmlns:wp="http://schemas.openxmlformats.org/drawingml/2006/wordprocessingDrawing" id="186009810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8210550" cy="3714750"/>
                          <a:chOff x="0" y="0"/>
                          <a:chExt cx="8210550" cy="3714750"/>
                        </a:xfrm>
                      </wpg:grpSpPr>
                      <wps:wsp xmlns:wps="http://schemas.microsoft.com/office/word/2010/wordprocessingShape">
                        <wps:cNvPr id="2" name="Straight Arrow Connector 2"/>
                        <wps:cNvCnPr/>
                        <wps:spPr>
                          <a:xfrm flipV="1">
                            <a:off x="704850" y="1781175"/>
                            <a:ext cx="7305675" cy="95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 name="Straight Arrow Connector 3"/>
                        <wps:cNvCnPr/>
                        <wps:spPr>
                          <a:xfrm>
                            <a:off x="895350" y="609600"/>
                            <a:ext cx="1257300" cy="11906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flipH="1">
                            <a:off x="771525" y="1790700"/>
                            <a:ext cx="1352550" cy="1181100"/>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rot="5400000" flipV="1">
                            <a:off x="2914650" y="676275"/>
                            <a:ext cx="1152525" cy="105727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flipH="1">
                            <a:off x="2809875" y="1800225"/>
                            <a:ext cx="1200150" cy="1162050"/>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flipV="1">
                            <a:off x="5348288" y="557213"/>
                            <a:ext cx="1323975" cy="1123950"/>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a:off x="5348288" y="1881188"/>
                            <a:ext cx="1276350" cy="113347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a:off x="7019925" y="1847850"/>
                            <a:ext cx="1190625" cy="628650"/>
                          </a:xfrm>
                          <a:prstGeom prst="rect">
                            <a:avLst/>
                          </a:prstGeom>
                          <a:solidFill>
                            <a:schemeClr val="bg2">
                              <a:tint val="20000"/>
                            </a:schemeClr>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Job Disatisfaction</w:t>
                              </w:r>
                            </w:p>
                          </w:txbxContent>
                        </wps:txbx>
                        <wps:bodyPr anchor="t"/>
                      </wps:wsp>
                      <wps:wsp xmlns:wps="http://schemas.microsoft.com/office/word/2010/wordprocessingShape">
                        <wps:cNvPr id="10" name="Rectangle 10"/>
                        <wps:cNvSpPr/>
                        <wps:spPr>
                          <a:xfrm>
                            <a:off x="228600" y="57150"/>
                            <a:ext cx="1323975" cy="523875"/>
                          </a:xfrm>
                          <a:prstGeom prst="rect">
                            <a:avLst/>
                          </a:prstGeom>
                          <a:solidFill>
                            <a:schemeClr val="tx1">
                              <a:tint val="50000"/>
                            </a:schemeClr>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No Room for Growth</w:t>
                              </w:r>
                            </w:p>
                          </w:txbxContent>
                        </wps:txbx>
                        <wps:bodyPr anchor="t"/>
                      </wps:wsp>
                      <wps:wsp xmlns:wps="http://schemas.microsoft.com/office/word/2010/wordprocessingShape">
                        <wps:cNvPr id="11" name="Rectangle 11"/>
                        <wps:cNvSpPr/>
                        <wps:spPr>
                          <a:xfrm>
                            <a:off x="2152650" y="38100"/>
                            <a:ext cx="1447800" cy="571500"/>
                          </a:xfrm>
                          <a:prstGeom prst="rect">
                            <a:avLst/>
                          </a:prstGeom>
                          <a:solidFill>
                            <a:schemeClr val="tx1">
                              <a:tint val="5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64C34" w:rsidP="00A64C34" w:rsidRDefault="00A64C34">
                              <w:pPr>
                                <w:jc w:val="center"/>
                                <w:rPr>
                                  <w:rFonts w:hAnsi="Cambria"/>
                                  <w:color w:val="000000" w:themeColor="text1"/>
                                  <w:sz w:val="24"/>
                                  <w:szCs w:val="24"/>
                                  <w:lang w:val="en-US"/>
                                </w:rPr>
                              </w:pPr>
                              <w:r>
                                <w:rPr>
                                  <w:rFonts w:hAnsi="Cambria"/>
                                  <w:color w:val="000000" w:themeColor="text1"/>
                                  <w:lang w:val="en-US"/>
                                </w:rPr>
                                <w:t>People</w:t>
                              </w:r>
                            </w:p>
                          </w:txbxContent>
                        </wps:txbx>
                        <wps:bodyPr anchor="ctr"/>
                      </wps:wsp>
                      <wps:wsp xmlns:wps="http://schemas.microsoft.com/office/word/2010/wordprocessingShape">
                        <wps:cNvPr id="12" name="Rectangle 12"/>
                        <wps:cNvSpPr/>
                        <wps:spPr>
                          <a:xfrm>
                            <a:off x="4695825" y="0"/>
                            <a:ext cx="1495425" cy="571500"/>
                          </a:xfrm>
                          <a:prstGeom prst="rect">
                            <a:avLst/>
                          </a:prstGeom>
                          <a:solidFill>
                            <a:schemeClr val="tx1">
                              <a:tint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64C34" w:rsidP="00A64C34" w:rsidRDefault="00A64C34">
                              <w:pPr>
                                <w:jc w:val="center"/>
                                <w:rPr>
                                  <w:rFonts w:hAnsi="Cambria"/>
                                  <w:color w:val="000000" w:themeColor="text1"/>
                                  <w:sz w:val="24"/>
                                  <w:szCs w:val="24"/>
                                  <w:lang w:val="en-US"/>
                                </w:rPr>
                              </w:pPr>
                              <w:r>
                                <w:rPr>
                                  <w:rFonts w:hAnsi="Cambria"/>
                                  <w:color w:val="000000" w:themeColor="text1"/>
                                  <w:lang w:val="en-US"/>
                                </w:rPr>
                                <w:t>Poor Management</w:t>
                              </w:r>
                            </w:p>
                          </w:txbxContent>
                        </wps:txbx>
                        <wps:bodyPr anchor="ctr"/>
                      </wps:wsp>
                      <wps:wsp xmlns:wps="http://schemas.microsoft.com/office/word/2010/wordprocessingShape">
                        <wps:cNvPr id="13" name="Rectangle 13"/>
                        <wps:cNvSpPr/>
                        <wps:spPr>
                          <a:xfrm>
                            <a:off x="171450" y="2952750"/>
                            <a:ext cx="1466850" cy="609600"/>
                          </a:xfrm>
                          <a:prstGeom prst="rect">
                            <a:avLst/>
                          </a:prstGeom>
                          <a:solidFill>
                            <a:schemeClr val="tx1">
                              <a:tint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64C34" w:rsidP="00A64C34" w:rsidRDefault="00A64C34">
                              <w:pPr>
                                <w:jc w:val="center"/>
                                <w:rPr>
                                  <w:rFonts w:hAnsi="Cambria"/>
                                  <w:color w:val="000000" w:themeColor="text1"/>
                                  <w:sz w:val="24"/>
                                  <w:szCs w:val="24"/>
                                  <w:lang w:val="en-US"/>
                                </w:rPr>
                              </w:pPr>
                              <w:r>
                                <w:rPr>
                                  <w:rFonts w:hAnsi="Cambria"/>
                                  <w:color w:val="000000" w:themeColor="text1"/>
                                  <w:lang w:val="en-US"/>
                                </w:rPr>
                                <w:t>Underpaid</w:t>
                              </w:r>
                            </w:p>
                          </w:txbxContent>
                        </wps:txbx>
                        <wps:bodyPr anchor="ctr"/>
                      </wps:wsp>
                      <wps:wsp xmlns:wps="http://schemas.microsoft.com/office/word/2010/wordprocessingShape">
                        <wps:cNvPr id="14" name="Rectangle 14"/>
                        <wps:cNvSpPr/>
                        <wps:spPr>
                          <a:xfrm>
                            <a:off x="2028825" y="2924175"/>
                            <a:ext cx="1524000" cy="647700"/>
                          </a:xfrm>
                          <a:prstGeom prst="rect">
                            <a:avLst/>
                          </a:prstGeom>
                          <a:solidFill>
                            <a:schemeClr val="tx1">
                              <a:tint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64C34" w:rsidP="00A64C34" w:rsidRDefault="00A64C34">
                              <w:pPr>
                                <w:jc w:val="center"/>
                                <w:rPr>
                                  <w:rFonts w:hAnsi="Cambria"/>
                                  <w:color w:val="000000" w:themeColor="text1"/>
                                  <w:sz w:val="24"/>
                                  <w:szCs w:val="24"/>
                                  <w:lang w:val="en-US"/>
                                </w:rPr>
                              </w:pPr>
                              <w:r>
                                <w:rPr>
                                  <w:rFonts w:hAnsi="Cambria"/>
                                  <w:color w:val="000000" w:themeColor="text1"/>
                                  <w:lang w:val="en-US"/>
                                </w:rPr>
                                <w:t>Company Culture</w:t>
                              </w:r>
                            </w:p>
                          </w:txbxContent>
                        </wps:txbx>
                        <wps:bodyPr anchor="ctr"/>
                      </wps:wsp>
                      <wps:wsp xmlns:wps="http://schemas.microsoft.com/office/word/2010/wordprocessingShape">
                        <wps:cNvPr id="15" name="Rectangle 15"/>
                        <wps:cNvSpPr/>
                        <wps:spPr>
                          <a:xfrm>
                            <a:off x="4495800" y="2962275"/>
                            <a:ext cx="1781175" cy="752475"/>
                          </a:xfrm>
                          <a:prstGeom prst="rect">
                            <a:avLst/>
                          </a:prstGeom>
                          <a:solidFill>
                            <a:schemeClr val="tx1">
                              <a:tint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64C34" w:rsidP="00A64C34" w:rsidRDefault="00A64C34">
                              <w:pPr>
                                <w:jc w:val="center"/>
                                <w:rPr>
                                  <w:rFonts w:hAnsi="Cambria"/>
                                  <w:color w:val="000000" w:themeColor="text1"/>
                                  <w:sz w:val="24"/>
                                  <w:szCs w:val="24"/>
                                  <w:lang w:val="en-US"/>
                                </w:rPr>
                              </w:pPr>
                              <w:r>
                                <w:rPr>
                                  <w:rFonts w:hAnsi="Cambria"/>
                                  <w:color w:val="000000" w:themeColor="text1"/>
                                  <w:lang w:val="en-US"/>
                                </w:rPr>
                                <w:t xml:space="preserve"> No work/life balance</w:t>
                              </w:r>
                            </w:p>
                          </w:txbxContent>
                        </wps:txbx>
                        <wps:bodyPr anchor="ctr"/>
                      </wps:wsp>
                      <wps:wsp xmlns:wps="http://schemas.microsoft.com/office/word/2010/wordprocessingShape">
                        <wps:cNvPr id="16" name="Rectangle 16"/>
                        <wps:cNvSpPr/>
                        <wps:spPr>
                          <a:xfrm>
                            <a:off x="1095375" y="304800"/>
                            <a:ext cx="9525" cy="9525"/>
                          </a:xfrm>
                          <a:prstGeom prst="rect">
                            <a:avLst/>
                          </a:prstGeom>
                          <a:solidFill>
                            <a:schemeClr val="lt1"/>
                          </a:solidFill>
                          <a:ln>
                            <a:solidFill>
                              <a:srgbClr val="000000"/>
                            </a:solidFill>
                          </a:ln>
                        </wps:spPr>
                        <wps:bodyPr anchor="t"/>
                      </wps:wsp>
                      <wps:wsp xmlns:wps="http://schemas.microsoft.com/office/word/2010/wordprocessingShape">
                        <wps:cNvPr id="17" name="Rectangle 17"/>
                        <wps:cNvSpPr/>
                        <wps:spPr>
                          <a:xfrm>
                            <a:off x="9525" y="866775"/>
                            <a:ext cx="1104900" cy="295275"/>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color w:val="000000" w:themeColor="text1"/>
                                  <w:sz w:val="24"/>
                                  <w:szCs w:val="24"/>
                                  <w:lang w:val="en-US"/>
                                </w:rPr>
                              </w:pPr>
                              <w:r>
                                <w:rPr>
                                  <w:color w:val="000000" w:themeColor="text1"/>
                                  <w:lang w:val="en-US"/>
                                </w:rPr>
                                <w:t>No motivation</w:t>
                              </w:r>
                            </w:p>
                          </w:txbxContent>
                        </wps:txbx>
                        <wps:bodyPr anchor="t"/>
                      </wps:wsp>
                      <wps:wsp xmlns:wps="http://schemas.microsoft.com/office/word/2010/wordprocessingShape">
                        <wps:cNvPr id="18" name="Rectangle 18"/>
                        <wps:cNvSpPr/>
                        <wps:spPr>
                          <a:xfrm>
                            <a:off x="161925" y="1343025"/>
                            <a:ext cx="1371600" cy="28575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color w:val="000000" w:themeColor="text1"/>
                                  <w:sz w:val="24"/>
                                  <w:szCs w:val="24"/>
                                  <w:lang w:val="en-US"/>
                                </w:rPr>
                              </w:pPr>
                              <w:r>
                                <w:rPr>
                                  <w:color w:val="000000" w:themeColor="text1"/>
                                  <w:lang w:val="en-US"/>
                                </w:rPr>
                                <w:t>Frustration</w:t>
                              </w:r>
                            </w:p>
                          </w:txbxContent>
                        </wps:txbx>
                        <wps:bodyPr anchor="t"/>
                      </wps:wsp>
                      <wps:wsp xmlns:wps="http://schemas.microsoft.com/office/word/2010/wordprocessingShape">
                        <wps:cNvPr id="19" name="Rectangle 19"/>
                        <wps:cNvSpPr/>
                        <wps:spPr>
                          <a:xfrm>
                            <a:off x="1666875" y="819150"/>
                            <a:ext cx="1390650" cy="257175"/>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 xml:space="preserve">Unhappy </w:t>
                              </w:r>
                            </w:p>
                          </w:txbxContent>
                        </wps:txbx>
                        <wps:bodyPr anchor="t"/>
                      </wps:wsp>
                      <wps:wsp xmlns:wps="http://schemas.microsoft.com/office/word/2010/wordprocessingShape">
                        <wps:cNvPr id="20" name="Rectangle 20"/>
                        <wps:cNvSpPr/>
                        <wps:spPr>
                          <a:xfrm>
                            <a:off x="2038350" y="1133475"/>
                            <a:ext cx="1266825" cy="28575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Stress</w:t>
                              </w:r>
                            </w:p>
                          </w:txbxContent>
                        </wps:txbx>
                        <wps:bodyPr anchor="t"/>
                      </wps:wsp>
                      <wps:wsp xmlns:wps="http://schemas.microsoft.com/office/word/2010/wordprocessingShape">
                        <wps:cNvPr id="21" name="Rectangle 21"/>
                        <wps:cNvSpPr/>
                        <wps:spPr>
                          <a:xfrm>
                            <a:off x="4067175" y="742950"/>
                            <a:ext cx="1447800" cy="34290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Poor comunication</w:t>
                              </w:r>
                            </w:p>
                          </w:txbxContent>
                        </wps:txbx>
                        <wps:bodyPr anchor="t"/>
                      </wps:wsp>
                      <wps:wsp xmlns:wps="http://schemas.microsoft.com/office/word/2010/wordprocessingShape">
                        <wps:cNvPr id="22" name="Rectangle 22"/>
                        <wps:cNvSpPr/>
                        <wps:spPr>
                          <a:xfrm>
                            <a:off x="3990975" y="1190625"/>
                            <a:ext cx="1695450" cy="314325"/>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Low Productivity</w:t>
                              </w:r>
                            </w:p>
                          </w:txbxContent>
                        </wps:txbx>
                        <wps:bodyPr anchor="t"/>
                      </wps:wsp>
                      <wps:wsp xmlns:wps="http://schemas.microsoft.com/office/word/2010/wordprocessingShape">
                        <wps:cNvPr id="23" name="Rectangle 23"/>
                        <wps:cNvSpPr/>
                        <wps:spPr>
                          <a:xfrm>
                            <a:off x="247650" y="1866900"/>
                            <a:ext cx="1076325" cy="26670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Stress</w:t>
                              </w:r>
                            </w:p>
                          </w:txbxContent>
                        </wps:txbx>
                        <wps:bodyPr anchor="t"/>
                      </wps:wsp>
                      <wps:wsp xmlns:wps="http://schemas.microsoft.com/office/word/2010/wordprocessingShape">
                        <wps:cNvPr id="24" name="Rectangle 24"/>
                        <wps:cNvSpPr/>
                        <wps:spPr>
                          <a:xfrm>
                            <a:off x="0" y="2181225"/>
                            <a:ext cx="1390650" cy="30480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No performance</w:t>
                              </w:r>
                            </w:p>
                          </w:txbxContent>
                        </wps:txbx>
                        <wps:bodyPr anchor="t"/>
                      </wps:wsp>
                      <wps:wsp xmlns:wps="http://schemas.microsoft.com/office/word/2010/wordprocessingShape">
                        <wps:cNvPr id="25" name="Rectangle 25"/>
                        <wps:cNvSpPr/>
                        <wps:spPr>
                          <a:xfrm>
                            <a:off x="2066925" y="1914525"/>
                            <a:ext cx="1381125" cy="53340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Employees do not care</w:t>
                              </w:r>
                            </w:p>
                          </w:txbxContent>
                        </wps:txbx>
                        <wps:bodyPr anchor="t"/>
                      </wps:wsp>
                      <wps:wsp xmlns:wps="http://schemas.microsoft.com/office/word/2010/wordprocessingShape">
                        <wps:cNvPr id="26" name="Rectangle 26"/>
                        <wps:cNvSpPr/>
                        <wps:spPr>
                          <a:xfrm>
                            <a:off x="4238625" y="1933575"/>
                            <a:ext cx="1628775" cy="371475"/>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No time for family</w:t>
                              </w:r>
                            </w:p>
                          </w:txbxContent>
                        </wps:txbx>
                        <wps:bodyPr anchor="t"/>
                      </wps:wsp>
                      <wps:wsp xmlns:wps="http://schemas.microsoft.com/office/word/2010/wordprocessingShape">
                        <wps:cNvPr id="27" name="Rectangle 27"/>
                        <wps:cNvSpPr/>
                        <wps:spPr>
                          <a:xfrm>
                            <a:off x="4105275" y="2400300"/>
                            <a:ext cx="1352550" cy="285750"/>
                          </a:xfrm>
                          <a:prstGeom prst="rect">
                            <a:avLst/>
                          </a:prstGeom>
                          <a:solidFill>
                            <a:schemeClr val="lt1"/>
                          </a:solidFill>
                          <a:ln>
                            <a:solidFill>
                              <a:srgbClr val="000000"/>
                            </a:solidFill>
                          </a:ln>
                        </wps:spPr>
                        <wps:txbx>
                          <w:txbxContent xmlns:w="http://schemas.openxmlformats.org/wordprocessingml/2006/main">
                            <w:p w:rsidR="00A64C34" w:rsidP="00A64C34" w:rsidRDefault="00A64C34">
                              <w:pPr>
                                <w:rPr>
                                  <w:sz w:val="24"/>
                                  <w:szCs w:val="24"/>
                                  <w:lang w:val="en-US"/>
                                </w:rPr>
                              </w:pPr>
                              <w:r>
                                <w:rPr>
                                  <w:lang w:val="en-US"/>
                                </w:rPr>
                                <w:t>Stress</w:t>
                              </w:r>
                            </w:p>
                          </w:txbxContent>
                        </wps:txbx>
                        <wps:bodyPr anchor="t"/>
                      </wps:wsp>
                    </wpg:wgp>
                  </a:graphicData>
                </a:graphic>
              </wp:inline>
            </w:drawing>
          </mc:Choice>
          <mc:Fallback xmlns:mc="http://schemas.openxmlformats.org/markup-compatibility/2006"/>
        </mc:AlternateContent>
      </w:r>
    </w:p>
    <w:p w:rsidRPr="00C65738" w:rsidR="004D7A4D" w:rsidP="454DA08D" w:rsidRDefault="00F04A5F" w14:paraId="3873B76C" w14:textId="698F1731">
      <w:pPr>
        <w:pStyle w:val="Normal"/>
        <w:spacing w:line="360" w:lineRule="auto"/>
        <w:jc w:val="both"/>
        <w:rPr>
          <w:rFonts w:ascii="Times New Roman" w:hAnsi="Times New Roman" w:eastAsia="Times New Roman" w:cs="Times New Roman"/>
          <w:sz w:val="24"/>
          <w:szCs w:val="24"/>
        </w:rPr>
      </w:pPr>
      <w:r w:rsidRPr="454DA08D" w:rsidR="454DA08D">
        <w:rPr>
          <w:rFonts w:ascii="Times New Roman" w:hAnsi="Times New Roman" w:eastAsia="Times New Roman" w:cs="Times New Roman"/>
          <w:b w:val="1"/>
          <w:bCs w:val="1"/>
          <w:sz w:val="28"/>
          <w:szCs w:val="28"/>
        </w:rPr>
        <w:t>P.                        E.                    S.                   T.                   L.                       E</w:t>
      </w:r>
    </w:p>
    <w:p w:rsidRPr="00C65738" w:rsidR="004D7A4D" w:rsidP="454DA08D" w:rsidRDefault="00F04A5F" w14:paraId="7C80962D" w14:textId="1B0037D3">
      <w:pPr>
        <w:pStyle w:val="Normal"/>
        <w:spacing w:line="360" w:lineRule="auto"/>
        <w:jc w:val="both"/>
        <w:rPr>
          <w:rFonts w:ascii="Times New Roman" w:hAnsi="Times New Roman" w:eastAsia="Times New Roman" w:cs="Times New Roman"/>
          <w:b w:val="1"/>
          <w:bCs w:val="1"/>
          <w:sz w:val="28"/>
          <w:szCs w:val="28"/>
        </w:rPr>
      </w:pPr>
      <w:r w:rsidRPr="0245808B" w:rsidR="454DA08D">
        <w:rPr>
          <w:rFonts w:ascii="Times New Roman" w:hAnsi="Times New Roman" w:eastAsia="Times New Roman" w:cs="Times New Roman"/>
          <w:b w:val="0"/>
          <w:bCs w:val="0"/>
          <w:sz w:val="24"/>
          <w:szCs w:val="24"/>
        </w:rPr>
        <w:t>Infrastructure</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Growth Rate</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Training         Communication</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Law Policy</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Management</w:t>
      </w:r>
    </w:p>
    <w:p w:rsidRPr="00C65738" w:rsidR="004D7A4D" w:rsidP="454DA08D" w:rsidRDefault="00F04A5F" w14:paraId="38E4C4A9" w14:textId="5D34F406">
      <w:pPr>
        <w:pStyle w:val="Normal"/>
        <w:spacing w:line="360" w:lineRule="auto"/>
        <w:jc w:val="both"/>
        <w:rPr>
          <w:rFonts w:ascii="Times New Roman" w:hAnsi="Times New Roman" w:eastAsia="Times New Roman" w:cs="Times New Roman"/>
          <w:b w:val="0"/>
          <w:bCs w:val="0"/>
          <w:sz w:val="24"/>
          <w:szCs w:val="24"/>
        </w:rPr>
      </w:pPr>
      <w:r w:rsidRPr="0245808B" w:rsidR="454DA08D">
        <w:rPr>
          <w:rFonts w:ascii="Times New Roman" w:hAnsi="Times New Roman" w:eastAsia="Times New Roman" w:cs="Times New Roman"/>
          <w:b w:val="0"/>
          <w:bCs w:val="0"/>
          <w:sz w:val="24"/>
          <w:szCs w:val="24"/>
        </w:rPr>
        <w:t>Regulations</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Business cycle</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Democracy</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Information</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Law Sistem. Workforce </w:t>
      </w:r>
    </w:p>
    <w:p w:rsidRPr="00C65738" w:rsidR="004D7A4D" w:rsidP="454DA08D" w:rsidRDefault="00F04A5F" w14:paraId="543F27D6" w14:textId="2E99AE41">
      <w:pPr>
        <w:pStyle w:val="Normal"/>
        <w:spacing w:line="360" w:lineRule="auto"/>
        <w:jc w:val="both"/>
        <w:rPr>
          <w:rFonts w:ascii="Times New Roman" w:hAnsi="Times New Roman" w:eastAsia="Times New Roman" w:cs="Times New Roman"/>
          <w:b w:val="0"/>
          <w:bCs w:val="0"/>
          <w:sz w:val="24"/>
          <w:szCs w:val="24"/>
        </w:rPr>
      </w:pPr>
      <w:r w:rsidRPr="0245808B" w:rsidR="454DA08D">
        <w:rPr>
          <w:rFonts w:ascii="Times New Roman" w:hAnsi="Times New Roman" w:eastAsia="Times New Roman" w:cs="Times New Roman"/>
          <w:b w:val="0"/>
          <w:bCs w:val="0"/>
          <w:sz w:val="24"/>
          <w:szCs w:val="24"/>
        </w:rPr>
        <w:t>Services</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Payment                                                                                               Health</w:t>
      </w:r>
    </w:p>
    <w:p w:rsidRPr="00C65738" w:rsidR="004D7A4D" w:rsidP="454DA08D" w:rsidRDefault="00F04A5F" w14:paraId="24E52949" w14:textId="31CF9A83">
      <w:pPr>
        <w:pStyle w:val="Normal"/>
        <w:spacing w:line="360" w:lineRule="auto"/>
        <w:jc w:val="both"/>
        <w:rPr>
          <w:rFonts w:ascii="Times New Roman" w:hAnsi="Times New Roman" w:eastAsia="Times New Roman" w:cs="Times New Roman"/>
          <w:b w:val="0"/>
          <w:bCs w:val="0"/>
          <w:sz w:val="24"/>
          <w:szCs w:val="24"/>
        </w:rPr>
      </w:pPr>
    </w:p>
    <w:p w:rsidRPr="00C65738" w:rsidR="004D7A4D" w:rsidP="454DA08D" w:rsidRDefault="00F04A5F" w14:paraId="1FD493B9" w14:textId="0C8C8FC4">
      <w:pPr>
        <w:pStyle w:val="Normal"/>
        <w:spacing w:line="360" w:lineRule="auto"/>
        <w:jc w:val="both"/>
        <w:rPr>
          <w:rFonts w:ascii="Times New Roman" w:hAnsi="Times New Roman" w:eastAsia="Times New Roman" w:cs="Times New Roman"/>
          <w:b w:val="0"/>
          <w:bCs w:val="0"/>
          <w:sz w:val="24"/>
          <w:szCs w:val="24"/>
        </w:rPr>
      </w:pPr>
      <w:r w:rsidRPr="454DA08D" w:rsidR="454DA08D">
        <w:rPr>
          <w:rFonts w:ascii="Times New Roman" w:hAnsi="Times New Roman" w:eastAsia="Times New Roman" w:cs="Times New Roman"/>
          <w:b w:val="1"/>
          <w:bCs w:val="1"/>
          <w:sz w:val="28"/>
          <w:szCs w:val="28"/>
        </w:rPr>
        <w:t>PMI</w:t>
      </w:r>
    </w:p>
    <w:p w:rsidRPr="00C65738" w:rsidR="004D7A4D" w:rsidP="454DA08D" w:rsidRDefault="00F04A5F" w14:paraId="0EABF88F" w14:textId="1C573376">
      <w:pPr>
        <w:pStyle w:val="Normal"/>
        <w:spacing w:line="360" w:lineRule="auto"/>
        <w:jc w:val="both"/>
        <w:rPr>
          <w:rFonts w:ascii="Times New Roman" w:hAnsi="Times New Roman" w:eastAsia="Times New Roman" w:cs="Times New Roman"/>
          <w:b w:val="0"/>
          <w:bCs w:val="0"/>
          <w:sz w:val="28"/>
          <w:szCs w:val="28"/>
        </w:rPr>
      </w:pPr>
      <w:r w:rsidRPr="0245808B" w:rsidR="454DA08D">
        <w:rPr>
          <w:rFonts w:ascii="Times New Roman" w:hAnsi="Times New Roman" w:eastAsia="Times New Roman" w:cs="Times New Roman"/>
          <w:b w:val="1"/>
          <w:bCs w:val="1"/>
          <w:sz w:val="28"/>
          <w:szCs w:val="28"/>
        </w:rPr>
        <w:t>PLUS.                           MINUS</w:t>
      </w:r>
      <w:r w:rsidRPr="0245808B" w:rsidR="454DA08D">
        <w:rPr>
          <w:rFonts w:ascii="Times New Roman" w:hAnsi="Times New Roman" w:eastAsia="Times New Roman" w:cs="Times New Roman"/>
          <w:b w:val="1"/>
          <w:bCs w:val="1"/>
          <w:sz w:val="28"/>
          <w:szCs w:val="28"/>
        </w:rPr>
        <w:t xml:space="preserve">. </w:t>
      </w:r>
      <w:r w:rsidRPr="0245808B" w:rsidR="454DA08D">
        <w:rPr>
          <w:rFonts w:ascii="Times New Roman" w:hAnsi="Times New Roman" w:eastAsia="Times New Roman" w:cs="Times New Roman"/>
          <w:b w:val="1"/>
          <w:bCs w:val="1"/>
          <w:sz w:val="28"/>
          <w:szCs w:val="28"/>
        </w:rPr>
        <w:t xml:space="preserve">                       INTERESTS</w:t>
      </w:r>
    </w:p>
    <w:p w:rsidRPr="00C65738" w:rsidR="004D7A4D" w:rsidP="454DA08D" w:rsidRDefault="00F04A5F" w14:paraId="3E2F3389" w14:textId="1EA1B570">
      <w:pPr>
        <w:pStyle w:val="Normal"/>
        <w:bidi w:val="0"/>
        <w:spacing w:before="0" w:beforeAutospacing="off" w:after="160" w:afterAutospacing="off" w:line="360" w:lineRule="auto"/>
        <w:ind w:left="0" w:right="0"/>
        <w:jc w:val="both"/>
        <w:rPr>
          <w:rFonts w:ascii="Times New Roman" w:hAnsi="Times New Roman" w:eastAsia="Times New Roman" w:cs="Times New Roman"/>
          <w:b w:val="0"/>
          <w:bCs w:val="0"/>
          <w:sz w:val="24"/>
          <w:szCs w:val="24"/>
        </w:rPr>
      </w:pPr>
      <w:r w:rsidRPr="0245808B" w:rsidR="454DA08D">
        <w:rPr>
          <w:rFonts w:ascii="Times New Roman" w:hAnsi="Times New Roman" w:eastAsia="Times New Roman" w:cs="Times New Roman"/>
          <w:b w:val="0"/>
          <w:bCs w:val="0"/>
          <w:sz w:val="24"/>
          <w:szCs w:val="24"/>
        </w:rPr>
        <w:t>Stability. +4.              High Competition. -5</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Opportunity to learn something new</w:t>
      </w:r>
    </w:p>
    <w:p w:rsidRPr="00C65738" w:rsidR="004D7A4D" w:rsidP="454DA08D" w:rsidRDefault="00F04A5F" w14:paraId="7290BEA2" w14:textId="2F28BDD9">
      <w:pPr>
        <w:pStyle w:val="Normal"/>
        <w:bidi w:val="0"/>
        <w:spacing w:before="0" w:beforeAutospacing="off" w:after="160" w:afterAutospacing="off" w:line="360" w:lineRule="auto"/>
        <w:ind w:left="0" w:right="0"/>
        <w:jc w:val="both"/>
        <w:rPr>
          <w:rFonts w:ascii="Times New Roman" w:hAnsi="Times New Roman" w:eastAsia="Times New Roman" w:cs="Times New Roman"/>
          <w:b w:val="0"/>
          <w:bCs w:val="0"/>
          <w:sz w:val="24"/>
          <w:szCs w:val="24"/>
        </w:rPr>
      </w:pPr>
      <w:r w:rsidRPr="0245808B" w:rsidR="454DA08D">
        <w:rPr>
          <w:rFonts w:ascii="Times New Roman" w:hAnsi="Times New Roman" w:eastAsia="Times New Roman" w:cs="Times New Roman"/>
          <w:b w:val="0"/>
          <w:bCs w:val="0"/>
          <w:sz w:val="24"/>
          <w:szCs w:val="24"/>
        </w:rPr>
        <w:t>Cultural Diversity +1</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Expensive living </w:t>
      </w:r>
      <w:r w:rsidRPr="0245808B" w:rsidR="454DA08D">
        <w:rPr>
          <w:rFonts w:ascii="Times New Roman" w:hAnsi="Times New Roman" w:eastAsia="Times New Roman" w:cs="Times New Roman"/>
          <w:b w:val="0"/>
          <w:bCs w:val="0"/>
          <w:sz w:val="24"/>
          <w:szCs w:val="24"/>
        </w:rPr>
        <w:t>costs –2</w:t>
      </w:r>
      <w:r w:rsidRPr="0245808B" w:rsidR="454DA08D">
        <w:rPr>
          <w:rFonts w:ascii="Times New Roman" w:hAnsi="Times New Roman" w:eastAsia="Times New Roman" w:cs="Times New Roman"/>
          <w:b w:val="0"/>
          <w:bCs w:val="0"/>
          <w:sz w:val="24"/>
          <w:szCs w:val="24"/>
        </w:rPr>
        <w:t xml:space="preserve">. </w:t>
      </w:r>
      <w:r w:rsidRPr="0245808B" w:rsidR="454DA08D">
        <w:rPr>
          <w:rFonts w:ascii="Times New Roman" w:hAnsi="Times New Roman" w:eastAsia="Times New Roman" w:cs="Times New Roman"/>
          <w:b w:val="0"/>
          <w:bCs w:val="0"/>
          <w:sz w:val="24"/>
          <w:szCs w:val="24"/>
        </w:rPr>
        <w:t xml:space="preserve">      to take courses and knowledge</w:t>
      </w:r>
    </w:p>
    <w:p w:rsidRPr="00C65738" w:rsidR="004D7A4D" w:rsidP="454DA08D" w:rsidRDefault="00F04A5F" w14:paraId="7821C30D" w14:textId="0597AAC7">
      <w:pPr>
        <w:pStyle w:val="Normal"/>
        <w:bidi w:val="0"/>
        <w:spacing w:before="0" w:beforeAutospacing="off" w:after="160" w:afterAutospacing="off" w:line="360" w:lineRule="auto"/>
        <w:ind w:left="0" w:right="0"/>
        <w:jc w:val="both"/>
        <w:rPr>
          <w:rFonts w:ascii="Times New Roman" w:hAnsi="Times New Roman" w:eastAsia="Times New Roman" w:cs="Times New Roman"/>
          <w:b w:val="0"/>
          <w:bCs w:val="0"/>
          <w:sz w:val="24"/>
          <w:szCs w:val="24"/>
        </w:rPr>
      </w:pPr>
    </w:p>
    <w:p w:rsidRPr="00C65738" w:rsidR="004D7A4D" w:rsidP="454DA08D" w:rsidRDefault="00F04A5F" w14:paraId="2180725D" w14:textId="1883AB32">
      <w:pPr>
        <w:spacing w:line="360" w:lineRule="auto"/>
        <w:jc w:val="both"/>
        <w:rPr>
          <w:rFonts w:ascii="Times New Roman" w:hAnsi="Times New Roman" w:eastAsia="Times New Roman" w:cs="Times New Roman"/>
          <w:b w:val="1"/>
          <w:bCs w:val="1"/>
          <w:sz w:val="24"/>
          <w:szCs w:val="24"/>
        </w:rPr>
      </w:pPr>
      <w:r w:rsidRPr="454DA08D" w:rsidR="5A37E4A7">
        <w:rPr>
          <w:rFonts w:ascii="Times New Roman" w:hAnsi="Times New Roman" w:eastAsia="Times New Roman" w:cs="Times New Roman"/>
          <w:b w:val="1"/>
          <w:bCs w:val="1"/>
          <w:sz w:val="24"/>
          <w:szCs w:val="24"/>
        </w:rPr>
        <w:t xml:space="preserve">AKDAR </w:t>
      </w:r>
    </w:p>
    <w:p w:rsidRPr="00C65738" w:rsidR="004D7A4D" w:rsidP="454DA08D" w:rsidRDefault="00F04A5F" w14:paraId="7DA4D1CB" w14:textId="6BB024E9">
      <w:pPr>
        <w:spacing w:line="360" w:lineRule="auto"/>
        <w:jc w:val="both"/>
        <w:rPr>
          <w:rFonts w:ascii="Times New Roman" w:hAnsi="Times New Roman" w:eastAsia="Times New Roman" w:cs="Times New Roman"/>
          <w:sz w:val="24"/>
          <w:szCs w:val="24"/>
        </w:rPr>
      </w:pPr>
      <w:r w:rsidRPr="454DA08D" w:rsidR="5A37E4A7">
        <w:rPr>
          <w:rFonts w:ascii="Times New Roman" w:hAnsi="Times New Roman" w:eastAsia="Times New Roman" w:cs="Times New Roman"/>
          <w:sz w:val="24"/>
          <w:szCs w:val="24"/>
        </w:rPr>
        <w:t xml:space="preserve">From the above set actions, it can be articulated that to successfully implement the chosen solution of giving hikes, benefits, rewards, and appreciation, the managerial department should take the responsibilities. Firstly, the HR department should set an agenda among the employees by which they should be able to know that </w:t>
      </w:r>
      <w:r w:rsidRPr="454DA08D" w:rsidR="04374D94">
        <w:rPr>
          <w:rFonts w:ascii="Times New Roman" w:hAnsi="Times New Roman" w:eastAsia="Times New Roman" w:cs="Times New Roman"/>
          <w:sz w:val="24"/>
          <w:szCs w:val="24"/>
        </w:rPr>
        <w:t>based on</w:t>
      </w:r>
      <w:r w:rsidRPr="454DA08D" w:rsidR="5A37E4A7">
        <w:rPr>
          <w:rFonts w:ascii="Times New Roman" w:hAnsi="Times New Roman" w:eastAsia="Times New Roman" w:cs="Times New Roman"/>
          <w:sz w:val="24"/>
          <w:szCs w:val="24"/>
        </w:rPr>
        <w:t xml:space="preserve"> their performance suitable rewards will be given. Not only </w:t>
      </w:r>
      <w:r w:rsidRPr="454DA08D" w:rsidR="6166236C">
        <w:rPr>
          <w:rFonts w:ascii="Times New Roman" w:hAnsi="Times New Roman" w:eastAsia="Times New Roman" w:cs="Times New Roman"/>
          <w:sz w:val="24"/>
          <w:szCs w:val="24"/>
        </w:rPr>
        <w:t>could that by conducting the employee feedback session the individual opinions of the employees</w:t>
      </w:r>
      <w:r w:rsidRPr="454DA08D" w:rsidR="5A37E4A7">
        <w:rPr>
          <w:rFonts w:ascii="Times New Roman" w:hAnsi="Times New Roman" w:eastAsia="Times New Roman" w:cs="Times New Roman"/>
          <w:sz w:val="24"/>
          <w:szCs w:val="24"/>
        </w:rPr>
        <w:t xml:space="preserve"> be achieved. It would also encourage the employees to be part of this workplace agenda. The HR department and the managerial department will take the responsibilities of organising an annual award-giving program to appreciate the best employees of the year by giving awards. Not only that to ensure personal attachment with them direct communication could be considered as one of the most appropriate actions.</w:t>
      </w:r>
    </w:p>
    <w:p w:rsidRPr="00C65738" w:rsidR="004D7A4D" w:rsidP="454DA08D" w:rsidRDefault="00F04A5F" w14:paraId="1E84A13C" w14:textId="3ED9FE6A">
      <w:pPr>
        <w:spacing w:line="360" w:lineRule="auto"/>
        <w:jc w:val="both"/>
        <w:rPr>
          <w:rFonts w:ascii="Times New Roman" w:hAnsi="Times New Roman" w:eastAsia="Times New Roman" w:cs="Times New Roman"/>
          <w:sz w:val="24"/>
          <w:szCs w:val="24"/>
        </w:rPr>
      </w:pPr>
      <w:r w:rsidRPr="454DA08D" w:rsidR="7223722A">
        <w:rPr>
          <w:rFonts w:ascii="Times New Roman" w:hAnsi="Times New Roman" w:eastAsia="Times New Roman" w:cs="Times New Roman"/>
          <w:sz w:val="24"/>
          <w:szCs w:val="24"/>
        </w:rPr>
        <w:t>There are many stakeholders involved with this workplace concern and its solutions (</w:t>
      </w:r>
      <w:r w:rsidRPr="454DA08D" w:rsidR="7223722A">
        <w:rPr>
          <w:rFonts w:ascii="Times New Roman" w:hAnsi="Times New Roman" w:eastAsia="Times New Roman" w:cs="Times New Roman"/>
          <w:sz w:val="24"/>
          <w:szCs w:val="24"/>
        </w:rPr>
        <w:t>Brouwers</w:t>
      </w:r>
      <w:r w:rsidRPr="454DA08D" w:rsidR="7223722A">
        <w:rPr>
          <w:rFonts w:ascii="Times New Roman" w:hAnsi="Times New Roman" w:eastAsia="Times New Roman" w:cs="Times New Roman"/>
          <w:sz w:val="24"/>
          <w:szCs w:val="24"/>
        </w:rPr>
        <w:t xml:space="preserve"> et al., 2020). They must have sufficient knowledge about the agenda and the necessary actions to be taken. First, managers play a significant role in the design and development of actions. Your </w:t>
      </w:r>
      <w:r w:rsidRPr="454DA08D" w:rsidR="7223722A">
        <w:rPr>
          <w:rFonts w:ascii="Times New Roman" w:hAnsi="Times New Roman" w:eastAsia="Times New Roman" w:cs="Times New Roman"/>
          <w:sz w:val="24"/>
          <w:szCs w:val="24"/>
        </w:rPr>
        <w:t xml:space="preserve">consent is required throughout the development process of the actions, so you must duly analyse the actions carried out and their main consequences in the workplace. A meeting can be held to have effective communication with them. Employees must know the schedule. After knowing their individual demands, it will be necessary for human resource managers to meet their needs by developing them. Therefore, the action plan should be critically discussed with the employees so that they understand the initiatives taken by the employers and how these initiatives can help them. Also, HR managers must have enough knowledge about it. HR professionals would look at the individual performance of the employees to understand whether they are interested and motivated to meet the action plan goal or not. The Board and the Union must be informed of these actions to ensure their support for the current agenda. Knowing the measures to eliminate dissatisfaction in the workplace, investors prefer to invest in the </w:t>
      </w:r>
      <w:r w:rsidRPr="454DA08D" w:rsidR="7223722A">
        <w:rPr>
          <w:rFonts w:ascii="Times New Roman" w:hAnsi="Times New Roman" w:eastAsia="Times New Roman" w:cs="Times New Roman"/>
          <w:sz w:val="24"/>
          <w:szCs w:val="24"/>
        </w:rPr>
        <w:t>organization</w:t>
      </w:r>
      <w:r w:rsidRPr="454DA08D" w:rsidR="7223722A">
        <w:rPr>
          <w:rFonts w:ascii="Times New Roman" w:hAnsi="Times New Roman" w:eastAsia="Times New Roman" w:cs="Times New Roman"/>
          <w:sz w:val="24"/>
          <w:szCs w:val="24"/>
        </w:rPr>
        <w:t>; therefore, it will be highly appreciated to have effective communication with them as well.</w:t>
      </w:r>
    </w:p>
    <w:p w:rsidRPr="00C65738" w:rsidR="004D7A4D" w:rsidP="454DA08D" w:rsidRDefault="00F04A5F" w14:paraId="520E62D9" w14:textId="68E348DB">
      <w:pPr>
        <w:pStyle w:val="Normal"/>
        <w:spacing w:line="360" w:lineRule="auto"/>
        <w:jc w:val="both"/>
        <w:rPr>
          <w:rFonts w:ascii="Times New Roman" w:hAnsi="Times New Roman" w:eastAsia="Times New Roman" w:cs="Times New Roman"/>
          <w:b w:val="1"/>
          <w:bCs w:val="1"/>
          <w:sz w:val="24"/>
          <w:szCs w:val="24"/>
        </w:rPr>
      </w:pPr>
      <w:r w:rsidRPr="454DA08D" w:rsidR="4AC1E4A2">
        <w:rPr>
          <w:rFonts w:ascii="Times New Roman" w:hAnsi="Times New Roman" w:eastAsia="Times New Roman" w:cs="Times New Roman"/>
          <w:b w:val="1"/>
          <w:bCs w:val="1"/>
          <w:sz w:val="24"/>
          <w:szCs w:val="24"/>
        </w:rPr>
        <w:t>Discussion</w:t>
      </w:r>
    </w:p>
    <w:p w:rsidRPr="00C65738" w:rsidR="004D7A4D" w:rsidP="454DA08D" w:rsidRDefault="00F04A5F" w14:paraId="33062A50" w14:textId="04CC7B9A">
      <w:pPr>
        <w:pStyle w:val="Normal"/>
        <w:spacing w:line="360" w:lineRule="auto"/>
        <w:jc w:val="both"/>
        <w:rPr>
          <w:rFonts w:ascii="Times New Roman" w:hAnsi="Times New Roman" w:eastAsia="Times New Roman" w:cs="Times New Roman"/>
          <w:b w:val="0"/>
          <w:bCs w:val="0"/>
          <w:sz w:val="24"/>
          <w:szCs w:val="24"/>
        </w:rPr>
      </w:pPr>
      <w:r w:rsidRPr="454DA08D" w:rsidR="4AC1E4A2">
        <w:rPr>
          <w:rFonts w:ascii="Times New Roman" w:hAnsi="Times New Roman" w:eastAsia="Times New Roman" w:cs="Times New Roman"/>
          <w:b w:val="0"/>
          <w:bCs w:val="0"/>
          <w:sz w:val="24"/>
          <w:szCs w:val="24"/>
        </w:rPr>
        <w:t xml:space="preserve">The problem between employees and management is lack of communication. Employees are forced by management to work long hours with less money which make them feel uncomfortable with the workplace which means that employees do not have interest for the workplace leading to the loss of the company profits. In any case, I went through the same problems at my former job, I was pressured to work a few hours overtime due to lack of staff. Working long hours led me to serious health problems that </w:t>
      </w:r>
      <w:r w:rsidRPr="454DA08D" w:rsidR="4AC1E4A2">
        <w:rPr>
          <w:rFonts w:ascii="Times New Roman" w:hAnsi="Times New Roman" w:eastAsia="Times New Roman" w:cs="Times New Roman"/>
          <w:b w:val="0"/>
          <w:bCs w:val="0"/>
          <w:sz w:val="24"/>
          <w:szCs w:val="24"/>
        </w:rPr>
        <w:t>required</w:t>
      </w:r>
      <w:r w:rsidRPr="454DA08D" w:rsidR="4AC1E4A2">
        <w:rPr>
          <w:rFonts w:ascii="Times New Roman" w:hAnsi="Times New Roman" w:eastAsia="Times New Roman" w:cs="Times New Roman"/>
          <w:b w:val="0"/>
          <w:bCs w:val="0"/>
          <w:sz w:val="24"/>
          <w:szCs w:val="24"/>
        </w:rPr>
        <w:t xml:space="preserve"> long-term treatment. The policy was violated by the HR department and led to a lengthy investigation, the result being the dismissal of the HR leader. Every citizen has the right to work no more than eight hours a day.</w:t>
      </w:r>
    </w:p>
    <w:p w:rsidRPr="00C65738" w:rsidR="004D7A4D" w:rsidP="454DA08D" w:rsidRDefault="00F04A5F" w14:paraId="1C8A3A1D" w14:textId="3836C01A">
      <w:pPr>
        <w:pStyle w:val="Normal"/>
        <w:spacing w:line="360" w:lineRule="auto"/>
        <w:jc w:val="both"/>
        <w:rPr>
          <w:rFonts w:ascii="Times New Roman" w:hAnsi="Times New Roman" w:eastAsia="Times New Roman" w:cs="Times New Roman"/>
          <w:sz w:val="24"/>
          <w:szCs w:val="24"/>
        </w:rPr>
      </w:pPr>
    </w:p>
    <w:p w:rsidRPr="00C65738" w:rsidR="004D7A4D" w:rsidP="454DA08D" w:rsidRDefault="00F04A5F" w14:paraId="031B8790" w14:textId="29BDA9BA">
      <w:pPr>
        <w:pStyle w:val="Normal"/>
        <w:bidi w:val="0"/>
        <w:spacing w:before="0" w:beforeAutospacing="off" w:after="160" w:afterAutospacing="off" w:line="360" w:lineRule="auto"/>
        <w:ind w:left="0" w:right="0"/>
        <w:jc w:val="both"/>
        <w:rPr>
          <w:rFonts w:ascii="Times New Roman" w:hAnsi="Times New Roman" w:eastAsia="Times New Roman" w:cs="Times New Roman"/>
          <w:b w:val="1"/>
          <w:bCs w:val="1"/>
          <w:sz w:val="24"/>
          <w:szCs w:val="24"/>
        </w:rPr>
      </w:pPr>
      <w:r w:rsidRPr="454DA08D" w:rsidR="5A37E4A7">
        <w:rPr>
          <w:rFonts w:ascii="Times New Roman" w:hAnsi="Times New Roman" w:eastAsia="Times New Roman" w:cs="Times New Roman"/>
          <w:b w:val="1"/>
          <w:bCs w:val="1"/>
          <w:sz w:val="24"/>
          <w:szCs w:val="24"/>
        </w:rPr>
        <w:t xml:space="preserve">Suitable review and monitoring techniques for ensuring successful implementation of the chosen solution </w:t>
      </w:r>
    </w:p>
    <w:p w:rsidRPr="00C65738" w:rsidR="004D7A4D" w:rsidP="000457D1" w:rsidRDefault="00F04A5F" w14:paraId="522C5616" w14:textId="3A8FC8E2">
      <w:pPr>
        <w:spacing w:line="360" w:lineRule="auto"/>
        <w:jc w:val="both"/>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 xml:space="preserve">Setting actions is not enough until there are suitable monitoring and review techniques. </w:t>
      </w:r>
      <w:r w:rsidRPr="4C7D311C" w:rsidR="2E2E1970">
        <w:rPr>
          <w:rFonts w:ascii="Times New Roman" w:hAnsi="Times New Roman" w:eastAsia="Times New Roman" w:cs="Times New Roman"/>
          <w:sz w:val="24"/>
          <w:szCs w:val="24"/>
        </w:rPr>
        <w:t>The primarily</w:t>
      </w:r>
      <w:r w:rsidRPr="00C65738">
        <w:rPr>
          <w:rFonts w:ascii="Times New Roman" w:hAnsi="Times New Roman" w:eastAsia="Times New Roman" w:cs="Times New Roman"/>
          <w:sz w:val="24"/>
          <w:szCs w:val="24"/>
        </w:rPr>
        <w:t xml:space="preserve"> technique that should be taken into consideration is observation. It is necessary for the managerial department to have proper observation upon individual performance of the employees (Zhao </w:t>
      </w:r>
      <w:r w:rsidRPr="00C65738">
        <w:rPr>
          <w:rFonts w:ascii="Times New Roman" w:hAnsi="Times New Roman" w:eastAsia="Times New Roman" w:cs="Times New Roman"/>
          <w:i/>
          <w:sz w:val="24"/>
          <w:szCs w:val="24"/>
        </w:rPr>
        <w:t xml:space="preserve">et al., </w:t>
      </w:r>
      <w:r w:rsidRPr="00C65738">
        <w:rPr>
          <w:rFonts w:ascii="Times New Roman" w:hAnsi="Times New Roman" w:eastAsia="Times New Roman" w:cs="Times New Roman"/>
          <w:sz w:val="24"/>
          <w:szCs w:val="24"/>
        </w:rPr>
        <w:t xml:space="preserve">2020). Secondly, the HR managers should have clear and regular conversations with the employees about their opinions on the actions taken. It would help them to understand whether they are interested in accomplishing the goal or not. By monitoring individual working performance and turnover rate, it would be applicable for the employers to understand whether the set actions are progressing or not. Different </w:t>
      </w:r>
      <w:r w:rsidRPr="00C65738" w:rsidR="000457D1">
        <w:rPr>
          <w:rFonts w:ascii="Times New Roman" w:hAnsi="Times New Roman" w:eastAsia="Times New Roman" w:cs="Times New Roman"/>
          <w:sz w:val="24"/>
          <w:szCs w:val="24"/>
        </w:rPr>
        <w:t>employee’s</w:t>
      </w:r>
      <w:r w:rsidRPr="00C65738">
        <w:rPr>
          <w:rFonts w:ascii="Times New Roman" w:hAnsi="Times New Roman" w:eastAsia="Times New Roman" w:cs="Times New Roman"/>
          <w:sz w:val="24"/>
          <w:szCs w:val="24"/>
        </w:rPr>
        <w:t xml:space="preserve"> surveys could be conducted by which individual opinions and ideas of the employees could be identified and critically analysed (</w:t>
      </w:r>
      <w:proofErr w:type="spellStart"/>
      <w:r w:rsidRPr="00C65738">
        <w:rPr>
          <w:rFonts w:ascii="Times New Roman" w:hAnsi="Times New Roman" w:eastAsia="Times New Roman" w:cs="Times New Roman"/>
          <w:sz w:val="24"/>
          <w:szCs w:val="24"/>
        </w:rPr>
        <w:t>Yuriev</w:t>
      </w:r>
      <w:proofErr w:type="spellEnd"/>
      <w:r w:rsidRPr="00C65738">
        <w:rPr>
          <w:rFonts w:ascii="Times New Roman" w:hAnsi="Times New Roman" w:eastAsia="Times New Roman" w:cs="Times New Roman"/>
          <w:sz w:val="24"/>
          <w:szCs w:val="24"/>
        </w:rPr>
        <w:t xml:space="preserve"> </w:t>
      </w:r>
      <w:r w:rsidRPr="00C65738">
        <w:rPr>
          <w:rFonts w:ascii="Times New Roman" w:hAnsi="Times New Roman" w:eastAsia="Times New Roman" w:cs="Times New Roman"/>
          <w:i/>
          <w:sz w:val="24"/>
          <w:szCs w:val="24"/>
        </w:rPr>
        <w:t xml:space="preserve">et al., </w:t>
      </w:r>
      <w:r w:rsidRPr="00C65738">
        <w:rPr>
          <w:rFonts w:ascii="Times New Roman" w:hAnsi="Times New Roman" w:eastAsia="Times New Roman" w:cs="Times New Roman"/>
          <w:sz w:val="24"/>
          <w:szCs w:val="24"/>
        </w:rPr>
        <w:t xml:space="preserve">2020). The survey could take place before the implementation of the actions, during and after the implementation of the action plan. The survey would help them to understand whether the implementation of the action plan is bringing success or not. </w:t>
      </w:r>
    </w:p>
    <w:p w:rsidRPr="00C65738" w:rsidR="004D7A4D" w:rsidP="000457D1" w:rsidRDefault="00F04A5F" w14:paraId="09EF5B5F" w14:textId="77777777">
      <w:pPr>
        <w:pStyle w:val="Heading1"/>
      </w:pPr>
      <w:bookmarkStart w:name="_Toc99141485" w:id="1"/>
      <w:r w:rsidRPr="00C65738">
        <w:t>Conclusion</w:t>
      </w:r>
      <w:bookmarkEnd w:id="1"/>
    </w:p>
    <w:p w:rsidRPr="00C65738" w:rsidR="000457D1" w:rsidP="000457D1" w:rsidRDefault="00F04A5F" w14:paraId="3E90F9AB" w14:textId="0482B88E">
      <w:pPr>
        <w:spacing w:line="360" w:lineRule="auto"/>
        <w:jc w:val="both"/>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t xml:space="preserve">It can be concluded from the above section that employee's dissatisfaction may be due to </w:t>
      </w:r>
      <w:r w:rsidRPr="4C7D311C" w:rsidR="2E2E1970">
        <w:rPr>
          <w:rFonts w:ascii="Times New Roman" w:hAnsi="Times New Roman" w:eastAsia="Times New Roman" w:cs="Times New Roman"/>
          <w:sz w:val="24"/>
          <w:szCs w:val="24"/>
        </w:rPr>
        <w:t>assorted</w:t>
      </w:r>
      <w:r w:rsidRPr="00C65738">
        <w:rPr>
          <w:rFonts w:ascii="Times New Roman" w:hAnsi="Times New Roman" w:eastAsia="Times New Roman" w:cs="Times New Roman"/>
          <w:sz w:val="24"/>
          <w:szCs w:val="24"/>
        </w:rPr>
        <w:t xml:space="preserve"> reasons, among which lack of appreciation, recognition, benefits, poor work life balance </w:t>
      </w:r>
      <w:r w:rsidRPr="00C65738">
        <w:rPr>
          <w:rFonts w:ascii="Times New Roman" w:hAnsi="Times New Roman" w:eastAsia="Times New Roman" w:cs="Times New Roman"/>
          <w:sz w:val="24"/>
          <w:szCs w:val="24"/>
        </w:rPr>
        <w:lastRenderedPageBreak/>
        <w:t xml:space="preserve">and underpaid are considered as the primary reasons. After analysing the issues, different sets of alternatives have been designed among which giving rewards and benefits can be identified as the most suitable one. The </w:t>
      </w:r>
      <w:r w:rsidRPr="00C65738" w:rsidR="000457D1">
        <w:rPr>
          <w:rFonts w:ascii="Times New Roman" w:hAnsi="Times New Roman" w:eastAsia="Times New Roman" w:cs="Times New Roman"/>
          <w:sz w:val="24"/>
          <w:szCs w:val="24"/>
        </w:rPr>
        <w:t>choice of options has</w:t>
      </w:r>
      <w:r w:rsidRPr="00C65738">
        <w:rPr>
          <w:rFonts w:ascii="Times New Roman" w:hAnsi="Times New Roman" w:eastAsia="Times New Roman" w:cs="Times New Roman"/>
          <w:sz w:val="24"/>
          <w:szCs w:val="24"/>
        </w:rPr>
        <w:t xml:space="preserve"> been communicated with the stakeholders. </w:t>
      </w:r>
      <w:r w:rsidRPr="4C7D311C" w:rsidR="2E2E1970">
        <w:rPr>
          <w:rFonts w:ascii="Times New Roman" w:hAnsi="Times New Roman" w:eastAsia="Times New Roman" w:cs="Times New Roman"/>
          <w:sz w:val="24"/>
          <w:szCs w:val="24"/>
        </w:rPr>
        <w:t>Based on</w:t>
      </w:r>
      <w:r w:rsidRPr="00C65738">
        <w:rPr>
          <w:rFonts w:ascii="Times New Roman" w:hAnsi="Times New Roman" w:eastAsia="Times New Roman" w:cs="Times New Roman"/>
          <w:sz w:val="24"/>
          <w:szCs w:val="24"/>
        </w:rPr>
        <w:t xml:space="preserve"> the challenge different sets of actions have been designed. </w:t>
      </w:r>
    </w:p>
    <w:p w:rsidRPr="00C65738" w:rsidR="000457D1" w:rsidRDefault="000457D1" w14:paraId="5AC6EAC3" w14:textId="77777777">
      <w:pPr>
        <w:rPr>
          <w:rFonts w:ascii="Times New Roman" w:hAnsi="Times New Roman" w:eastAsia="Times New Roman" w:cs="Times New Roman"/>
          <w:sz w:val="24"/>
          <w:szCs w:val="24"/>
        </w:rPr>
      </w:pPr>
      <w:r w:rsidRPr="00C65738">
        <w:rPr>
          <w:rFonts w:ascii="Times New Roman" w:hAnsi="Times New Roman" w:eastAsia="Times New Roman" w:cs="Times New Roman"/>
          <w:sz w:val="24"/>
          <w:szCs w:val="24"/>
        </w:rPr>
        <w:br w:type="page"/>
      </w:r>
    </w:p>
    <w:p w:rsidRPr="00C65738" w:rsidR="004D7A4D" w:rsidP="000457D1" w:rsidRDefault="000457D1" w14:paraId="1C292C49" w14:textId="77777777">
      <w:pPr>
        <w:pStyle w:val="Heading1"/>
      </w:pPr>
      <w:bookmarkStart w:name="_Toc99141486" w:id="2"/>
      <w:r w:rsidRPr="00C65738">
        <w:lastRenderedPageBreak/>
        <w:t>References</w:t>
      </w:r>
      <w:bookmarkEnd w:id="2"/>
    </w:p>
    <w:p w:rsidRPr="00C65738" w:rsidR="000457D1" w:rsidP="000457D1" w:rsidRDefault="000457D1" w14:paraId="7294A024" w14:textId="77777777">
      <w:pPr>
        <w:spacing w:line="360" w:lineRule="auto"/>
        <w:jc w:val="both"/>
        <w:rPr>
          <w:rFonts w:ascii="Times New Roman" w:hAnsi="Times New Roman" w:cs="Times New Roman"/>
          <w:sz w:val="24"/>
          <w:szCs w:val="24"/>
        </w:rPr>
      </w:pPr>
      <w:r w:rsidRPr="00C65738">
        <w:rPr>
          <w:rFonts w:ascii="Times New Roman" w:hAnsi="Times New Roman" w:cs="Times New Roman"/>
          <w:sz w:val="24"/>
          <w:szCs w:val="24"/>
        </w:rPr>
        <w:t xml:space="preserve">Al-Ali, W., Ameen, A., Isaac, O., Khalifa, G.S. and </w:t>
      </w:r>
      <w:proofErr w:type="spellStart"/>
      <w:r w:rsidRPr="00C65738">
        <w:rPr>
          <w:rFonts w:ascii="Times New Roman" w:hAnsi="Times New Roman" w:cs="Times New Roman"/>
          <w:sz w:val="24"/>
          <w:szCs w:val="24"/>
        </w:rPr>
        <w:t>Shibami</w:t>
      </w:r>
      <w:proofErr w:type="spellEnd"/>
      <w:r w:rsidRPr="00C65738">
        <w:rPr>
          <w:rFonts w:ascii="Times New Roman" w:hAnsi="Times New Roman" w:cs="Times New Roman"/>
          <w:sz w:val="24"/>
          <w:szCs w:val="24"/>
        </w:rPr>
        <w:t>, A.H., 2019. The mediating effect of job happiness on the relationship between job satisfaction and employee performance and turnover intentions: A case study on the oil and gas industry in the United Arab Emirates. Journal of Business and Retail Management Research, 13(4).</w:t>
      </w:r>
    </w:p>
    <w:p w:rsidRPr="00C65738" w:rsidR="000457D1" w:rsidP="000457D1" w:rsidRDefault="000457D1" w14:paraId="4AD08B0D" w14:textId="77777777">
      <w:pPr>
        <w:spacing w:line="360" w:lineRule="auto"/>
        <w:jc w:val="both"/>
        <w:rPr>
          <w:rFonts w:ascii="Times New Roman" w:hAnsi="Times New Roman" w:cs="Times New Roman"/>
          <w:sz w:val="24"/>
          <w:szCs w:val="24"/>
        </w:rPr>
      </w:pPr>
      <w:r w:rsidRPr="00C65738">
        <w:rPr>
          <w:rFonts w:ascii="Times New Roman" w:hAnsi="Times New Roman" w:cs="Times New Roman"/>
          <w:sz w:val="24"/>
          <w:szCs w:val="24"/>
        </w:rPr>
        <w:t>AmbitionBox. 2022. Tesco Employee Benefits. [online] Available at: &lt;https://www.ambitionbox.com/benefits/tesco-benefits&gt; [Accessed 25 March 2022].</w:t>
      </w:r>
    </w:p>
    <w:p w:rsidRPr="00C65738" w:rsidR="000457D1" w:rsidP="000457D1" w:rsidRDefault="000457D1" w14:paraId="3D7342DF" w14:textId="3F269A51">
      <w:pPr>
        <w:spacing w:line="360" w:lineRule="auto"/>
        <w:jc w:val="both"/>
        <w:rPr>
          <w:rFonts w:ascii="Times New Roman" w:hAnsi="Times New Roman" w:cs="Times New Roman"/>
          <w:sz w:val="24"/>
          <w:szCs w:val="24"/>
        </w:rPr>
      </w:pPr>
      <w:proofErr w:type="spellStart"/>
      <w:r w:rsidRPr="00C65738">
        <w:rPr>
          <w:rFonts w:ascii="Times New Roman" w:hAnsi="Times New Roman" w:cs="Times New Roman"/>
          <w:sz w:val="24"/>
          <w:szCs w:val="24"/>
        </w:rPr>
        <w:t>Brouwers</w:t>
      </w:r>
      <w:proofErr w:type="spellEnd"/>
      <w:r w:rsidRPr="00C65738">
        <w:rPr>
          <w:rFonts w:ascii="Times New Roman" w:hAnsi="Times New Roman" w:cs="Times New Roman"/>
          <w:sz w:val="24"/>
          <w:szCs w:val="24"/>
        </w:rPr>
        <w:t xml:space="preserve">, E.P.M., </w:t>
      </w:r>
      <w:proofErr w:type="spellStart"/>
      <w:r w:rsidRPr="00C65738">
        <w:rPr>
          <w:rFonts w:ascii="Times New Roman" w:hAnsi="Times New Roman" w:cs="Times New Roman"/>
          <w:sz w:val="24"/>
          <w:szCs w:val="24"/>
        </w:rPr>
        <w:t>Joosen</w:t>
      </w:r>
      <w:proofErr w:type="spellEnd"/>
      <w:r w:rsidRPr="00C65738">
        <w:rPr>
          <w:rFonts w:ascii="Times New Roman" w:hAnsi="Times New Roman" w:cs="Times New Roman"/>
          <w:sz w:val="24"/>
          <w:szCs w:val="24"/>
        </w:rPr>
        <w:t xml:space="preserve">, M.C.W., Van </w:t>
      </w:r>
      <w:proofErr w:type="spellStart"/>
      <w:r w:rsidRPr="00C65738">
        <w:rPr>
          <w:rFonts w:ascii="Times New Roman" w:hAnsi="Times New Roman" w:cs="Times New Roman"/>
          <w:sz w:val="24"/>
          <w:szCs w:val="24"/>
        </w:rPr>
        <w:t>Zelst</w:t>
      </w:r>
      <w:proofErr w:type="spellEnd"/>
      <w:r w:rsidRPr="00C65738">
        <w:rPr>
          <w:rFonts w:ascii="Times New Roman" w:hAnsi="Times New Roman" w:cs="Times New Roman"/>
          <w:sz w:val="24"/>
          <w:szCs w:val="24"/>
        </w:rPr>
        <w:t xml:space="preserve">, C. and Van </w:t>
      </w:r>
      <w:proofErr w:type="spellStart"/>
      <w:r w:rsidRPr="00C65738">
        <w:rPr>
          <w:rFonts w:ascii="Times New Roman" w:hAnsi="Times New Roman" w:cs="Times New Roman"/>
          <w:sz w:val="24"/>
          <w:szCs w:val="24"/>
        </w:rPr>
        <w:t>Weeghel</w:t>
      </w:r>
      <w:proofErr w:type="spellEnd"/>
      <w:r w:rsidRPr="00C65738">
        <w:rPr>
          <w:rFonts w:ascii="Times New Roman" w:hAnsi="Times New Roman" w:cs="Times New Roman"/>
          <w:sz w:val="24"/>
          <w:szCs w:val="24"/>
        </w:rPr>
        <w:t xml:space="preserve">, J., 2020. To disclose or not to disclose: a multi-stakeholder </w:t>
      </w:r>
      <w:r w:rsidRPr="4C7D311C" w:rsidR="6BD98264">
        <w:rPr>
          <w:rFonts w:ascii="Times New Roman" w:hAnsi="Times New Roman" w:cs="Times New Roman"/>
          <w:sz w:val="24"/>
          <w:szCs w:val="24"/>
        </w:rPr>
        <w:t>focusses</w:t>
      </w:r>
      <w:r w:rsidRPr="00C65738">
        <w:rPr>
          <w:rFonts w:ascii="Times New Roman" w:hAnsi="Times New Roman" w:cs="Times New Roman"/>
          <w:sz w:val="24"/>
          <w:szCs w:val="24"/>
        </w:rPr>
        <w:t xml:space="preserve"> group study on mental health issues in the work environment. Journal of Occupational Rehabilitation, 30(1), pp.84-92.</w:t>
      </w:r>
    </w:p>
    <w:p w:rsidRPr="00C65738" w:rsidR="000457D1" w:rsidP="000457D1" w:rsidRDefault="000457D1" w14:paraId="09D933FD" w14:textId="77777777">
      <w:pPr>
        <w:spacing w:line="360" w:lineRule="auto"/>
        <w:jc w:val="both"/>
        <w:rPr>
          <w:rFonts w:ascii="Times New Roman" w:hAnsi="Times New Roman" w:cs="Times New Roman"/>
          <w:color w:val="000000"/>
          <w:sz w:val="24"/>
          <w:szCs w:val="24"/>
          <w:shd w:val="clear" w:color="auto" w:fill="FFFFFF"/>
        </w:rPr>
      </w:pPr>
      <w:r w:rsidRPr="00C65738">
        <w:rPr>
          <w:rFonts w:ascii="Times New Roman" w:hAnsi="Times New Roman" w:cs="Times New Roman"/>
          <w:color w:val="000000"/>
          <w:sz w:val="24"/>
          <w:szCs w:val="24"/>
          <w:shd w:val="clear" w:color="auto" w:fill="FFFFFF"/>
        </w:rPr>
        <w:t xml:space="preserve">Chan, C.H.Y., </w:t>
      </w:r>
      <w:proofErr w:type="spellStart"/>
      <w:r w:rsidRPr="00C65738">
        <w:rPr>
          <w:rFonts w:ascii="Times New Roman" w:hAnsi="Times New Roman" w:cs="Times New Roman"/>
          <w:color w:val="000000"/>
          <w:sz w:val="24"/>
          <w:szCs w:val="24"/>
          <w:shd w:val="clear" w:color="auto" w:fill="FFFFFF"/>
        </w:rPr>
        <w:t>Lau</w:t>
      </w:r>
      <w:proofErr w:type="spellEnd"/>
      <w:r w:rsidRPr="00C65738">
        <w:rPr>
          <w:rFonts w:ascii="Times New Roman" w:hAnsi="Times New Roman" w:cs="Times New Roman"/>
          <w:color w:val="000000"/>
          <w:sz w:val="24"/>
          <w:szCs w:val="24"/>
          <w:shd w:val="clear" w:color="auto" w:fill="FFFFFF"/>
        </w:rPr>
        <w:t xml:space="preserve">, B.H.P., Tam, M.Y.J. and Ng, E.H.Y., 2019. Preferred problem solving and decision-making role in fertility treatment among women following an unsuccessful in vitro </w:t>
      </w:r>
      <w:proofErr w:type="spellStart"/>
      <w:r w:rsidRPr="00C65738">
        <w:rPr>
          <w:rFonts w:ascii="Times New Roman" w:hAnsi="Times New Roman" w:cs="Times New Roman"/>
          <w:color w:val="000000"/>
          <w:sz w:val="24"/>
          <w:szCs w:val="24"/>
          <w:shd w:val="clear" w:color="auto" w:fill="FFFFFF"/>
        </w:rPr>
        <w:t>fertilization</w:t>
      </w:r>
      <w:proofErr w:type="spellEnd"/>
      <w:r w:rsidRPr="00C65738">
        <w:rPr>
          <w:rFonts w:ascii="Times New Roman" w:hAnsi="Times New Roman" w:cs="Times New Roman"/>
          <w:color w:val="000000"/>
          <w:sz w:val="24"/>
          <w:szCs w:val="24"/>
          <w:shd w:val="clear" w:color="auto" w:fill="FFFFFF"/>
        </w:rPr>
        <w:t xml:space="preserve"> cycle. BMC women's health, 19(1), pp.1-11.</w:t>
      </w:r>
    </w:p>
    <w:p w:rsidRPr="00C65738" w:rsidR="000457D1" w:rsidP="000457D1" w:rsidRDefault="000457D1" w14:paraId="6CAC359E" w14:textId="77777777">
      <w:pPr>
        <w:spacing w:line="360" w:lineRule="auto"/>
        <w:jc w:val="both"/>
        <w:rPr>
          <w:rFonts w:ascii="Times New Roman" w:hAnsi="Times New Roman" w:cs="Times New Roman"/>
          <w:sz w:val="24"/>
          <w:szCs w:val="24"/>
        </w:rPr>
      </w:pPr>
      <w:r w:rsidRPr="00C65738">
        <w:rPr>
          <w:rFonts w:ascii="Times New Roman" w:hAnsi="Times New Roman" w:cs="Times New Roman"/>
          <w:sz w:val="24"/>
          <w:szCs w:val="24"/>
        </w:rPr>
        <w:t>Corporate Chaplains of America. 2022. Top 6 Factors that Cause Employee Job Dissatisfaction - Corporate Chaplains of America. [online] Available at: &lt;https://chaplain.org/news/2021/top-6-factors-that-cause-employee-job-dissatisfaction/&gt; [Accessed 25 March 2022].</w:t>
      </w:r>
    </w:p>
    <w:p w:rsidRPr="00C65738" w:rsidR="000457D1" w:rsidP="000457D1" w:rsidRDefault="000457D1" w14:paraId="2591DDE5" w14:textId="3B197D91">
      <w:pPr>
        <w:spacing w:line="360" w:lineRule="auto"/>
        <w:jc w:val="both"/>
        <w:rPr>
          <w:rFonts w:ascii="Times New Roman" w:hAnsi="Times New Roman" w:cs="Times New Roman"/>
          <w:sz w:val="24"/>
          <w:szCs w:val="24"/>
        </w:rPr>
      </w:pPr>
      <w:r w:rsidRPr="3D268F04" w:rsidR="000457D1">
        <w:rPr>
          <w:rFonts w:ascii="Times New Roman" w:hAnsi="Times New Roman" w:cs="Times New Roman"/>
          <w:sz w:val="24"/>
          <w:szCs w:val="24"/>
        </w:rPr>
        <w:t>Kovacs</w:t>
      </w:r>
      <w:r w:rsidRPr="3D268F04" w:rsidR="000457D1">
        <w:rPr>
          <w:rFonts w:ascii="Times New Roman" w:hAnsi="Times New Roman" w:cs="Times New Roman"/>
          <w:sz w:val="24"/>
          <w:szCs w:val="24"/>
        </w:rPr>
        <w:t xml:space="preserve">, C., </w:t>
      </w:r>
      <w:r w:rsidRPr="3D268F04" w:rsidR="000457D1">
        <w:rPr>
          <w:rFonts w:ascii="Times New Roman" w:hAnsi="Times New Roman" w:cs="Times New Roman"/>
          <w:sz w:val="24"/>
          <w:szCs w:val="24"/>
        </w:rPr>
        <w:t>Stiglbauer</w:t>
      </w:r>
      <w:r w:rsidRPr="3D268F04" w:rsidR="000457D1">
        <w:rPr>
          <w:rFonts w:ascii="Times New Roman" w:hAnsi="Times New Roman" w:cs="Times New Roman"/>
          <w:sz w:val="24"/>
          <w:szCs w:val="24"/>
        </w:rPr>
        <w:t xml:space="preserve">, B., </w:t>
      </w:r>
      <w:r w:rsidRPr="3D268F04" w:rsidR="000457D1">
        <w:rPr>
          <w:rFonts w:ascii="Times New Roman" w:hAnsi="Times New Roman" w:cs="Times New Roman"/>
          <w:sz w:val="24"/>
          <w:szCs w:val="24"/>
        </w:rPr>
        <w:t>Batinic</w:t>
      </w:r>
      <w:r w:rsidRPr="3D268F04" w:rsidR="000457D1">
        <w:rPr>
          <w:rFonts w:ascii="Times New Roman" w:hAnsi="Times New Roman" w:cs="Times New Roman"/>
          <w:sz w:val="24"/>
          <w:szCs w:val="24"/>
        </w:rPr>
        <w:t xml:space="preserve">, B. and </w:t>
      </w:r>
      <w:r w:rsidRPr="3D268F04" w:rsidR="000457D1">
        <w:rPr>
          <w:rFonts w:ascii="Times New Roman" w:hAnsi="Times New Roman" w:cs="Times New Roman"/>
          <w:sz w:val="24"/>
          <w:szCs w:val="24"/>
        </w:rPr>
        <w:t>Gnambs</w:t>
      </w:r>
      <w:r w:rsidRPr="3D268F04" w:rsidR="000457D1">
        <w:rPr>
          <w:rFonts w:ascii="Times New Roman" w:hAnsi="Times New Roman" w:cs="Times New Roman"/>
          <w:sz w:val="24"/>
          <w:szCs w:val="24"/>
        </w:rPr>
        <w:t xml:space="preserve">, T., 2018. Exploring different forms of job (dis) satisfaction and their relationship with well‐Being, </w:t>
      </w:r>
      <w:r w:rsidRPr="3D268F04" w:rsidR="000457D1">
        <w:rPr>
          <w:rFonts w:ascii="Times New Roman" w:hAnsi="Times New Roman" w:cs="Times New Roman"/>
          <w:sz w:val="24"/>
          <w:szCs w:val="24"/>
        </w:rPr>
        <w:t>motivation,</w:t>
      </w:r>
      <w:r w:rsidRPr="3D268F04" w:rsidR="000457D1">
        <w:rPr>
          <w:rFonts w:ascii="Times New Roman" w:hAnsi="Times New Roman" w:cs="Times New Roman"/>
          <w:sz w:val="24"/>
          <w:szCs w:val="24"/>
        </w:rPr>
        <w:t xml:space="preserve"> and performance. Applied Psychology, 67(3), pp.523-556.</w:t>
      </w:r>
    </w:p>
    <w:p w:rsidRPr="00C65738" w:rsidR="000457D1" w:rsidP="000457D1" w:rsidRDefault="000457D1" w14:paraId="67FA5874" w14:textId="77777777">
      <w:pPr>
        <w:spacing w:line="360" w:lineRule="auto"/>
        <w:jc w:val="both"/>
        <w:rPr>
          <w:rFonts w:ascii="Times New Roman" w:hAnsi="Times New Roman" w:cs="Times New Roman"/>
          <w:sz w:val="24"/>
          <w:szCs w:val="24"/>
        </w:rPr>
      </w:pPr>
      <w:r w:rsidRPr="00C65738">
        <w:rPr>
          <w:rFonts w:ascii="Times New Roman" w:hAnsi="Times New Roman" w:cs="Times New Roman"/>
          <w:sz w:val="24"/>
          <w:szCs w:val="24"/>
        </w:rPr>
        <w:t xml:space="preserve">Mackenzie, K., Such, E., Norman, P. and </w:t>
      </w:r>
      <w:proofErr w:type="spellStart"/>
      <w:r w:rsidRPr="00C65738">
        <w:rPr>
          <w:rFonts w:ascii="Times New Roman" w:hAnsi="Times New Roman" w:cs="Times New Roman"/>
          <w:sz w:val="24"/>
          <w:szCs w:val="24"/>
        </w:rPr>
        <w:t>Goyder</w:t>
      </w:r>
      <w:proofErr w:type="spellEnd"/>
      <w:r w:rsidRPr="00C65738">
        <w:rPr>
          <w:rFonts w:ascii="Times New Roman" w:hAnsi="Times New Roman" w:cs="Times New Roman"/>
          <w:sz w:val="24"/>
          <w:szCs w:val="24"/>
        </w:rPr>
        <w:t>, E., 2021. Using co-production to develop “Sit Less at Work” interventions in a range of organisations. International journal of environmental research and public health, 18(15), p.7751.</w:t>
      </w:r>
    </w:p>
    <w:p w:rsidRPr="00C65738" w:rsidR="000457D1" w:rsidP="000457D1" w:rsidRDefault="000457D1" w14:paraId="0A20582C" w14:textId="77777777">
      <w:pPr>
        <w:spacing w:line="360" w:lineRule="auto"/>
        <w:jc w:val="both"/>
        <w:rPr>
          <w:rFonts w:ascii="Times New Roman" w:hAnsi="Times New Roman" w:cs="Times New Roman"/>
          <w:sz w:val="24"/>
          <w:szCs w:val="24"/>
        </w:rPr>
      </w:pPr>
      <w:proofErr w:type="spellStart"/>
      <w:r w:rsidRPr="00C65738">
        <w:rPr>
          <w:rFonts w:ascii="Times New Roman" w:hAnsi="Times New Roman" w:cs="Times New Roman"/>
          <w:sz w:val="24"/>
          <w:szCs w:val="24"/>
        </w:rPr>
        <w:t>Martela</w:t>
      </w:r>
      <w:proofErr w:type="spellEnd"/>
      <w:r w:rsidRPr="00C65738">
        <w:rPr>
          <w:rFonts w:ascii="Times New Roman" w:hAnsi="Times New Roman" w:cs="Times New Roman"/>
          <w:sz w:val="24"/>
          <w:szCs w:val="24"/>
        </w:rPr>
        <w:t xml:space="preserve">, F., 2019. What makes self-managing </w:t>
      </w:r>
      <w:proofErr w:type="spellStart"/>
      <w:r w:rsidRPr="00C65738">
        <w:rPr>
          <w:rFonts w:ascii="Times New Roman" w:hAnsi="Times New Roman" w:cs="Times New Roman"/>
          <w:sz w:val="24"/>
          <w:szCs w:val="24"/>
        </w:rPr>
        <w:t>organizations</w:t>
      </w:r>
      <w:proofErr w:type="spellEnd"/>
      <w:r w:rsidRPr="00C65738">
        <w:rPr>
          <w:rFonts w:ascii="Times New Roman" w:hAnsi="Times New Roman" w:cs="Times New Roman"/>
          <w:sz w:val="24"/>
          <w:szCs w:val="24"/>
        </w:rPr>
        <w:t xml:space="preserve"> novel? Comparing how Weberian bureaucracy, </w:t>
      </w:r>
      <w:proofErr w:type="spellStart"/>
      <w:r w:rsidRPr="00C65738">
        <w:rPr>
          <w:rFonts w:ascii="Times New Roman" w:hAnsi="Times New Roman" w:cs="Times New Roman"/>
          <w:sz w:val="24"/>
          <w:szCs w:val="24"/>
        </w:rPr>
        <w:t>Mintzberg’s</w:t>
      </w:r>
      <w:proofErr w:type="spellEnd"/>
      <w:r w:rsidRPr="00C65738">
        <w:rPr>
          <w:rFonts w:ascii="Times New Roman" w:hAnsi="Times New Roman" w:cs="Times New Roman"/>
          <w:sz w:val="24"/>
          <w:szCs w:val="24"/>
        </w:rPr>
        <w:t xml:space="preserve"> adhocracy, and </w:t>
      </w:r>
      <w:proofErr w:type="spellStart"/>
      <w:r w:rsidRPr="00C65738">
        <w:rPr>
          <w:rFonts w:ascii="Times New Roman" w:hAnsi="Times New Roman" w:cs="Times New Roman"/>
          <w:sz w:val="24"/>
          <w:szCs w:val="24"/>
        </w:rPr>
        <w:t>self-organizing</w:t>
      </w:r>
      <w:proofErr w:type="spellEnd"/>
      <w:r w:rsidRPr="00C65738">
        <w:rPr>
          <w:rFonts w:ascii="Times New Roman" w:hAnsi="Times New Roman" w:cs="Times New Roman"/>
          <w:sz w:val="24"/>
          <w:szCs w:val="24"/>
        </w:rPr>
        <w:t xml:space="preserve"> solve six fundamental problems of </w:t>
      </w:r>
      <w:proofErr w:type="spellStart"/>
      <w:r w:rsidRPr="00C65738">
        <w:rPr>
          <w:rFonts w:ascii="Times New Roman" w:hAnsi="Times New Roman" w:cs="Times New Roman"/>
          <w:sz w:val="24"/>
          <w:szCs w:val="24"/>
        </w:rPr>
        <w:t>organizing</w:t>
      </w:r>
      <w:proofErr w:type="spellEnd"/>
      <w:r w:rsidRPr="00C65738">
        <w:rPr>
          <w:rFonts w:ascii="Times New Roman" w:hAnsi="Times New Roman" w:cs="Times New Roman"/>
          <w:sz w:val="24"/>
          <w:szCs w:val="24"/>
        </w:rPr>
        <w:t xml:space="preserve">. Journal of </w:t>
      </w:r>
      <w:proofErr w:type="spellStart"/>
      <w:r w:rsidRPr="00C65738">
        <w:rPr>
          <w:rFonts w:ascii="Times New Roman" w:hAnsi="Times New Roman" w:cs="Times New Roman"/>
          <w:sz w:val="24"/>
          <w:szCs w:val="24"/>
        </w:rPr>
        <w:t>Organization</w:t>
      </w:r>
      <w:proofErr w:type="spellEnd"/>
      <w:r w:rsidRPr="00C65738">
        <w:rPr>
          <w:rFonts w:ascii="Times New Roman" w:hAnsi="Times New Roman" w:cs="Times New Roman"/>
          <w:sz w:val="24"/>
          <w:szCs w:val="24"/>
        </w:rPr>
        <w:t xml:space="preserve"> Design, 8(1), pp.1-23.</w:t>
      </w:r>
    </w:p>
    <w:p w:rsidRPr="00C65738" w:rsidR="000457D1" w:rsidP="000457D1" w:rsidRDefault="000457D1" w14:paraId="15E35765" w14:textId="77777777">
      <w:pPr>
        <w:spacing w:line="360" w:lineRule="auto"/>
        <w:jc w:val="both"/>
        <w:rPr>
          <w:rFonts w:ascii="Times New Roman" w:hAnsi="Times New Roman" w:cs="Times New Roman"/>
          <w:sz w:val="24"/>
          <w:szCs w:val="24"/>
        </w:rPr>
      </w:pPr>
      <w:proofErr w:type="spellStart"/>
      <w:r w:rsidRPr="00C65738">
        <w:rPr>
          <w:rFonts w:ascii="Times New Roman" w:hAnsi="Times New Roman" w:cs="Times New Roman"/>
          <w:sz w:val="24"/>
          <w:szCs w:val="24"/>
        </w:rPr>
        <w:lastRenderedPageBreak/>
        <w:t>Peiró</w:t>
      </w:r>
      <w:proofErr w:type="spellEnd"/>
      <w:r w:rsidRPr="00C65738">
        <w:rPr>
          <w:rFonts w:ascii="Times New Roman" w:hAnsi="Times New Roman" w:cs="Times New Roman"/>
          <w:sz w:val="24"/>
          <w:szCs w:val="24"/>
        </w:rPr>
        <w:t xml:space="preserve">, J.M., </w:t>
      </w:r>
      <w:proofErr w:type="spellStart"/>
      <w:r w:rsidRPr="00C65738">
        <w:rPr>
          <w:rFonts w:ascii="Times New Roman" w:hAnsi="Times New Roman" w:cs="Times New Roman"/>
          <w:sz w:val="24"/>
          <w:szCs w:val="24"/>
        </w:rPr>
        <w:t>Kozusznik</w:t>
      </w:r>
      <w:proofErr w:type="spellEnd"/>
      <w:r w:rsidRPr="00C65738">
        <w:rPr>
          <w:rFonts w:ascii="Times New Roman" w:hAnsi="Times New Roman" w:cs="Times New Roman"/>
          <w:sz w:val="24"/>
          <w:szCs w:val="24"/>
        </w:rPr>
        <w:t xml:space="preserve">, M.W., Rodríguez-Molina, I. and </w:t>
      </w:r>
      <w:proofErr w:type="spellStart"/>
      <w:r w:rsidRPr="00C65738">
        <w:rPr>
          <w:rFonts w:ascii="Times New Roman" w:hAnsi="Times New Roman" w:cs="Times New Roman"/>
          <w:sz w:val="24"/>
          <w:szCs w:val="24"/>
        </w:rPr>
        <w:t>Tordera</w:t>
      </w:r>
      <w:proofErr w:type="spellEnd"/>
      <w:r w:rsidRPr="00C65738">
        <w:rPr>
          <w:rFonts w:ascii="Times New Roman" w:hAnsi="Times New Roman" w:cs="Times New Roman"/>
          <w:sz w:val="24"/>
          <w:szCs w:val="24"/>
        </w:rPr>
        <w:t>, N., 2019. The happy-productive worker model and beyond: Patterns of wellbeing and performance at work. International journal of environmental research and public health, 16(3), p.479.</w:t>
      </w:r>
    </w:p>
    <w:p w:rsidRPr="00C65738" w:rsidR="000457D1" w:rsidP="000457D1" w:rsidRDefault="000457D1" w14:paraId="4D9C7523" w14:textId="77777777">
      <w:pPr>
        <w:spacing w:line="360" w:lineRule="auto"/>
        <w:jc w:val="both"/>
        <w:rPr>
          <w:rFonts w:ascii="Times New Roman" w:hAnsi="Times New Roman" w:cs="Times New Roman"/>
          <w:sz w:val="24"/>
          <w:szCs w:val="24"/>
        </w:rPr>
      </w:pPr>
      <w:proofErr w:type="spellStart"/>
      <w:r w:rsidRPr="00C65738">
        <w:rPr>
          <w:rFonts w:ascii="Times New Roman" w:hAnsi="Times New Roman" w:cs="Times New Roman"/>
          <w:sz w:val="24"/>
          <w:szCs w:val="24"/>
        </w:rPr>
        <w:t>Ren</w:t>
      </w:r>
      <w:proofErr w:type="spellEnd"/>
      <w:r w:rsidRPr="00C65738">
        <w:rPr>
          <w:rFonts w:ascii="Times New Roman" w:hAnsi="Times New Roman" w:cs="Times New Roman"/>
          <w:sz w:val="24"/>
          <w:szCs w:val="24"/>
        </w:rPr>
        <w:t>, S., Tang, G. and E Jackson, S., 2018. Green human resource management research in emergence: A review and future directions. Asia Pacific Journal of Management, 35(3), pp.769-803.</w:t>
      </w:r>
    </w:p>
    <w:p w:rsidRPr="00C65738" w:rsidR="000457D1" w:rsidP="000457D1" w:rsidRDefault="000457D1" w14:paraId="0646A971" w14:textId="77777777">
      <w:pPr>
        <w:spacing w:line="360" w:lineRule="auto"/>
        <w:jc w:val="both"/>
        <w:rPr>
          <w:rFonts w:ascii="Times New Roman" w:hAnsi="Times New Roman" w:cs="Times New Roman"/>
          <w:sz w:val="24"/>
          <w:szCs w:val="24"/>
        </w:rPr>
      </w:pPr>
      <w:proofErr w:type="spellStart"/>
      <w:r w:rsidRPr="00C65738">
        <w:rPr>
          <w:rFonts w:ascii="Times New Roman" w:hAnsi="Times New Roman" w:cs="Times New Roman"/>
          <w:sz w:val="24"/>
          <w:szCs w:val="24"/>
        </w:rPr>
        <w:t>Yuriev</w:t>
      </w:r>
      <w:proofErr w:type="spellEnd"/>
      <w:r w:rsidRPr="00C65738">
        <w:rPr>
          <w:rFonts w:ascii="Times New Roman" w:hAnsi="Times New Roman" w:cs="Times New Roman"/>
          <w:sz w:val="24"/>
          <w:szCs w:val="24"/>
        </w:rPr>
        <w:t xml:space="preserve">, A., </w:t>
      </w:r>
      <w:proofErr w:type="spellStart"/>
      <w:r w:rsidRPr="00C65738">
        <w:rPr>
          <w:rFonts w:ascii="Times New Roman" w:hAnsi="Times New Roman" w:cs="Times New Roman"/>
          <w:sz w:val="24"/>
          <w:szCs w:val="24"/>
        </w:rPr>
        <w:t>Boiral</w:t>
      </w:r>
      <w:proofErr w:type="spellEnd"/>
      <w:r w:rsidRPr="00C65738">
        <w:rPr>
          <w:rFonts w:ascii="Times New Roman" w:hAnsi="Times New Roman" w:cs="Times New Roman"/>
          <w:sz w:val="24"/>
          <w:szCs w:val="24"/>
        </w:rPr>
        <w:t xml:space="preserve">, O., </w:t>
      </w:r>
      <w:proofErr w:type="spellStart"/>
      <w:r w:rsidRPr="00C65738">
        <w:rPr>
          <w:rFonts w:ascii="Times New Roman" w:hAnsi="Times New Roman" w:cs="Times New Roman"/>
          <w:sz w:val="24"/>
          <w:szCs w:val="24"/>
        </w:rPr>
        <w:t>Francoeur</w:t>
      </w:r>
      <w:proofErr w:type="spellEnd"/>
      <w:r w:rsidRPr="00C65738">
        <w:rPr>
          <w:rFonts w:ascii="Times New Roman" w:hAnsi="Times New Roman" w:cs="Times New Roman"/>
          <w:sz w:val="24"/>
          <w:szCs w:val="24"/>
        </w:rPr>
        <w:t xml:space="preserve">, V. and </w:t>
      </w:r>
      <w:proofErr w:type="spellStart"/>
      <w:r w:rsidRPr="00C65738">
        <w:rPr>
          <w:rFonts w:ascii="Times New Roman" w:hAnsi="Times New Roman" w:cs="Times New Roman"/>
          <w:sz w:val="24"/>
          <w:szCs w:val="24"/>
        </w:rPr>
        <w:t>Paillé</w:t>
      </w:r>
      <w:proofErr w:type="spellEnd"/>
      <w:r w:rsidRPr="00C65738">
        <w:rPr>
          <w:rFonts w:ascii="Times New Roman" w:hAnsi="Times New Roman" w:cs="Times New Roman"/>
          <w:sz w:val="24"/>
          <w:szCs w:val="24"/>
        </w:rPr>
        <w:t xml:space="preserve">, P., 2018. Overcoming the barriers to pro-environmental </w:t>
      </w:r>
      <w:proofErr w:type="spellStart"/>
      <w:r w:rsidRPr="00C65738">
        <w:rPr>
          <w:rFonts w:ascii="Times New Roman" w:hAnsi="Times New Roman" w:cs="Times New Roman"/>
          <w:sz w:val="24"/>
          <w:szCs w:val="24"/>
        </w:rPr>
        <w:t>behaviors</w:t>
      </w:r>
      <w:proofErr w:type="spellEnd"/>
      <w:r w:rsidRPr="00C65738">
        <w:rPr>
          <w:rFonts w:ascii="Times New Roman" w:hAnsi="Times New Roman" w:cs="Times New Roman"/>
          <w:sz w:val="24"/>
          <w:szCs w:val="24"/>
        </w:rPr>
        <w:t xml:space="preserve"> in the workplace: A systematic review. Journal of Cleaner Production, 182, pp.379-394.</w:t>
      </w:r>
    </w:p>
    <w:p w:rsidRPr="00C65738" w:rsidR="000457D1" w:rsidP="000457D1" w:rsidRDefault="000457D1" w14:paraId="0BE2A431" w14:textId="77777777">
      <w:pPr>
        <w:spacing w:line="360" w:lineRule="auto"/>
        <w:jc w:val="both"/>
        <w:rPr>
          <w:rFonts w:ascii="Times New Roman" w:hAnsi="Times New Roman" w:eastAsia="Times New Roman" w:cs="Times New Roman"/>
          <w:sz w:val="24"/>
          <w:szCs w:val="24"/>
        </w:rPr>
      </w:pPr>
    </w:p>
    <w:sectPr w:rsidRPr="00C65738" w:rsidR="000457D1" w:rsidSect="00C65738">
      <w:footerReference w:type="default" r:id="rId8"/>
      <w:pgSz w:w="12240" w:h="15840" w:orient="portrait"/>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63F5" w:rsidP="000457D1" w:rsidRDefault="008563F5" w14:paraId="5D5AF788" w14:textId="77777777">
      <w:pPr>
        <w:spacing w:line="240" w:lineRule="auto"/>
      </w:pPr>
      <w:r>
        <w:separator/>
      </w:r>
    </w:p>
  </w:endnote>
  <w:endnote w:type="continuationSeparator" w:id="0">
    <w:p w:rsidR="008563F5" w:rsidP="000457D1" w:rsidRDefault="008563F5" w14:paraId="22EB1DF9" w14:textId="77777777">
      <w:pPr>
        <w:spacing w:line="240" w:lineRule="auto"/>
      </w:pPr>
      <w:r>
        <w:continuationSeparator/>
      </w:r>
    </w:p>
  </w:endnote>
  <w:endnote w:type="continuationNotice" w:id="1">
    <w:p w:rsidR="008563F5" w:rsidRDefault="008563F5" w14:paraId="0FA486E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628815823"/>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rsidRPr="000457D1" w:rsidR="000457D1" w:rsidRDefault="000457D1" w14:paraId="2CC7B5AE" w14:textId="77777777">
            <w:pPr>
              <w:pStyle w:val="Footer"/>
              <w:jc w:val="right"/>
              <w:rPr>
                <w:rFonts w:ascii="Times New Roman" w:hAnsi="Times New Roman" w:cs="Times New Roman"/>
              </w:rPr>
            </w:pPr>
            <w:r w:rsidRPr="000457D1">
              <w:rPr>
                <w:rFonts w:ascii="Times New Roman" w:hAnsi="Times New Roman" w:cs="Times New Roman"/>
              </w:rPr>
              <w:t xml:space="preserve">Page </w:t>
            </w:r>
            <w:r w:rsidRPr="000457D1">
              <w:rPr>
                <w:rFonts w:ascii="Times New Roman" w:hAnsi="Times New Roman" w:cs="Times New Roman"/>
                <w:b/>
                <w:bCs/>
              </w:rPr>
              <w:fldChar w:fldCharType="begin"/>
            </w:r>
            <w:r w:rsidRPr="000457D1">
              <w:rPr>
                <w:rFonts w:ascii="Times New Roman" w:hAnsi="Times New Roman" w:cs="Times New Roman"/>
                <w:b/>
                <w:bCs/>
              </w:rPr>
              <w:instrText xml:space="preserve"> PAGE </w:instrText>
            </w:r>
            <w:r w:rsidRPr="000457D1">
              <w:rPr>
                <w:rFonts w:ascii="Times New Roman" w:hAnsi="Times New Roman" w:cs="Times New Roman"/>
                <w:b/>
                <w:bCs/>
              </w:rPr>
              <w:fldChar w:fldCharType="separate"/>
            </w:r>
            <w:r>
              <w:rPr>
                <w:rFonts w:ascii="Times New Roman" w:hAnsi="Times New Roman" w:cs="Times New Roman"/>
                <w:b/>
                <w:bCs/>
                <w:noProof/>
              </w:rPr>
              <w:t>1</w:t>
            </w:r>
            <w:r w:rsidRPr="000457D1">
              <w:rPr>
                <w:rFonts w:ascii="Times New Roman" w:hAnsi="Times New Roman" w:cs="Times New Roman"/>
                <w:b/>
                <w:bCs/>
              </w:rPr>
              <w:fldChar w:fldCharType="end"/>
            </w:r>
            <w:r w:rsidRPr="000457D1">
              <w:rPr>
                <w:rFonts w:ascii="Times New Roman" w:hAnsi="Times New Roman" w:cs="Times New Roman"/>
              </w:rPr>
              <w:t xml:space="preserve"> of </w:t>
            </w:r>
            <w:r w:rsidRPr="000457D1">
              <w:rPr>
                <w:rFonts w:ascii="Times New Roman" w:hAnsi="Times New Roman" w:cs="Times New Roman"/>
                <w:b/>
                <w:bCs/>
              </w:rPr>
              <w:fldChar w:fldCharType="begin"/>
            </w:r>
            <w:r w:rsidRPr="000457D1">
              <w:rPr>
                <w:rFonts w:ascii="Times New Roman" w:hAnsi="Times New Roman" w:cs="Times New Roman"/>
                <w:b/>
                <w:bCs/>
              </w:rPr>
              <w:instrText xml:space="preserve"> NUMPAGES  </w:instrText>
            </w:r>
            <w:r w:rsidRPr="000457D1">
              <w:rPr>
                <w:rFonts w:ascii="Times New Roman" w:hAnsi="Times New Roman" w:cs="Times New Roman"/>
                <w:b/>
                <w:bCs/>
              </w:rPr>
              <w:fldChar w:fldCharType="separate"/>
            </w:r>
            <w:r>
              <w:rPr>
                <w:rFonts w:ascii="Times New Roman" w:hAnsi="Times New Roman" w:cs="Times New Roman"/>
                <w:b/>
                <w:bCs/>
                <w:noProof/>
              </w:rPr>
              <w:t>12</w:t>
            </w:r>
            <w:r w:rsidRPr="000457D1">
              <w:rPr>
                <w:rFonts w:ascii="Times New Roman" w:hAnsi="Times New Roman" w:cs="Times New Roman"/>
                <w:b/>
                <w:bCs/>
              </w:rPr>
              <w:fldChar w:fldCharType="end"/>
            </w:r>
          </w:p>
        </w:sdtContent>
      </w:sdt>
    </w:sdtContent>
  </w:sdt>
  <w:p w:rsidR="000457D1" w:rsidRDefault="000457D1" w14:paraId="0491A8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63F5" w:rsidP="000457D1" w:rsidRDefault="008563F5" w14:paraId="0D183CFC" w14:textId="77777777">
      <w:pPr>
        <w:spacing w:line="240" w:lineRule="auto"/>
      </w:pPr>
      <w:r>
        <w:separator/>
      </w:r>
    </w:p>
  </w:footnote>
  <w:footnote w:type="continuationSeparator" w:id="0">
    <w:p w:rsidR="008563F5" w:rsidP="000457D1" w:rsidRDefault="008563F5" w14:paraId="6C6E172F" w14:textId="77777777">
      <w:pPr>
        <w:spacing w:line="240" w:lineRule="auto"/>
      </w:pPr>
      <w:r>
        <w:continuationSeparator/>
      </w:r>
    </w:p>
  </w:footnote>
  <w:footnote w:type="continuationNotice" w:id="1">
    <w:p w:rsidR="008563F5" w:rsidRDefault="008563F5" w14:paraId="79956FC4"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oU127Qec8tORBW" int2:id="6sfkewM9">
      <int2:state int2:value="Rejected" int2:type="LegacyProofing"/>
    </int2:textHash>
    <int2:textHash int2:hashCode="VH7JguE2cR4L+r" int2:id="D2qFfh5f">
      <int2:state int2:value="Rejected" int2:type="LegacyProofing"/>
    </int2:textHash>
    <int2:textHash int2:hashCode="Lj2ArpgQE3aa4M" int2:id="EwPNSabP">
      <int2:state int2:value="Rejected" int2:type="LegacyProofing"/>
    </int2:textHash>
    <int2:textHash int2:hashCode="RUIsyCjGwLAV3y" int2:id="FWiEFvQy">
      <int2:state int2:value="Rejected" int2:type="LegacyProofing"/>
    </int2:textHash>
    <int2:textHash int2:hashCode="iCUyPnI35I1o/5" int2:id="GuO9rRWB">
      <int2:state int2:value="Rejected" int2:type="LegacyProofing"/>
    </int2:textHash>
    <int2:textHash int2:hashCode="9O/8wZH9mRcsHM" int2:id="JnYG2Wj4">
      <int2:state int2:value="Rejected" int2:type="LegacyProofing"/>
    </int2:textHash>
    <int2:textHash int2:hashCode="NFJ2flRNZmawIv" int2:id="LNXook94">
      <int2:state int2:value="Rejected" int2:type="LegacyProofing"/>
    </int2:textHash>
    <int2:textHash int2:hashCode="gS/6or1nSD9esI" int2:id="R7cI8UMF">
      <int2:state int2:value="Rejected" int2:type="AugLoop_Text_Critique"/>
    </int2:textHash>
    <int2:textHash int2:hashCode="/Hb4vLF3+irjtW" int2:id="RLytcg9A">
      <int2:state int2:value="Rejected" int2:type="LegacyProofing"/>
    </int2:textHash>
    <int2:textHash int2:hashCode="8kCMmsU/VwT6j6" int2:id="XLIR0NTL">
      <int2:state int2:value="Rejected" int2:type="LegacyProofing"/>
    </int2:textHash>
    <int2:textHash int2:hashCode="J+O6TGBfvtmsZ3" int2:id="aC0y0u5X">
      <int2:state int2:value="Rejected" int2:type="LegacyProofing"/>
    </int2:textHash>
    <int2:textHash int2:hashCode="mECIE+/8UIbBtc" int2:id="cpP2VVAE">
      <int2:state int2:value="Rejected" int2:type="LegacyProofing"/>
    </int2:textHash>
    <int2:textHash int2:hashCode="1mv5SuVGKXOC5Z" int2:id="dcerTc2J">
      <int2:state int2:value="Rejected" int2:type="LegacyProofing"/>
    </int2:textHash>
    <int2:textHash int2:hashCode="AXck2J8+iD/Fmz" int2:id="fPMxUs8P">
      <int2:state int2:value="Rejected" int2:type="LegacyProofing"/>
    </int2:textHash>
    <int2:textHash int2:hashCode="8JArHDnN4YA2XE" int2:id="hQJlOBxk">
      <int2:state int2:value="Rejected" int2:type="LegacyProofing"/>
    </int2:textHash>
    <int2:textHash int2:hashCode="3/6xDJ+z4SZAdW" int2:id="t0WP8NAs">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C0630"/>
    <w:multiLevelType w:val="hybridMultilevel"/>
    <w:tmpl w:val="FFFFFFFF"/>
    <w:lvl w:ilvl="0" w:tplc="2D4282CE">
      <w:start w:val="1"/>
      <w:numFmt w:val="decimal"/>
      <w:lvlText w:val="%1."/>
      <w:lvlJc w:val="left"/>
      <w:pPr>
        <w:ind w:left="720" w:hanging="360"/>
      </w:pPr>
    </w:lvl>
    <w:lvl w:ilvl="1" w:tplc="B3B8297A">
      <w:start w:val="1"/>
      <w:numFmt w:val="lowerLetter"/>
      <w:lvlText w:val="%2."/>
      <w:lvlJc w:val="left"/>
      <w:pPr>
        <w:ind w:left="1440" w:hanging="360"/>
      </w:pPr>
    </w:lvl>
    <w:lvl w:ilvl="2" w:tplc="BA6E7D8A">
      <w:start w:val="1"/>
      <w:numFmt w:val="lowerRoman"/>
      <w:lvlText w:val="%3."/>
      <w:lvlJc w:val="right"/>
      <w:pPr>
        <w:ind w:left="2160" w:hanging="180"/>
      </w:pPr>
    </w:lvl>
    <w:lvl w:ilvl="3" w:tplc="7646F4A6">
      <w:start w:val="1"/>
      <w:numFmt w:val="decimal"/>
      <w:lvlText w:val="%4."/>
      <w:lvlJc w:val="left"/>
      <w:pPr>
        <w:ind w:left="2880" w:hanging="360"/>
      </w:pPr>
    </w:lvl>
    <w:lvl w:ilvl="4" w:tplc="0F28CE46">
      <w:start w:val="1"/>
      <w:numFmt w:val="lowerLetter"/>
      <w:lvlText w:val="%5."/>
      <w:lvlJc w:val="left"/>
      <w:pPr>
        <w:ind w:left="3600" w:hanging="360"/>
      </w:pPr>
    </w:lvl>
    <w:lvl w:ilvl="5" w:tplc="EB1AF8BE">
      <w:start w:val="1"/>
      <w:numFmt w:val="lowerRoman"/>
      <w:lvlText w:val="%6."/>
      <w:lvlJc w:val="right"/>
      <w:pPr>
        <w:ind w:left="4320" w:hanging="180"/>
      </w:pPr>
    </w:lvl>
    <w:lvl w:ilvl="6" w:tplc="35DCB1BE">
      <w:start w:val="1"/>
      <w:numFmt w:val="decimal"/>
      <w:lvlText w:val="%7."/>
      <w:lvlJc w:val="left"/>
      <w:pPr>
        <w:ind w:left="5040" w:hanging="360"/>
      </w:pPr>
    </w:lvl>
    <w:lvl w:ilvl="7" w:tplc="50DEADC4">
      <w:start w:val="1"/>
      <w:numFmt w:val="lowerLetter"/>
      <w:lvlText w:val="%8."/>
      <w:lvlJc w:val="left"/>
      <w:pPr>
        <w:ind w:left="5760" w:hanging="360"/>
      </w:pPr>
    </w:lvl>
    <w:lvl w:ilvl="8" w:tplc="D440170C">
      <w:start w:val="1"/>
      <w:numFmt w:val="lowerRoman"/>
      <w:lvlText w:val="%9."/>
      <w:lvlJc w:val="right"/>
      <w:pPr>
        <w:ind w:left="6480" w:hanging="180"/>
      </w:pPr>
    </w:lvl>
  </w:abstractNum>
  <w:abstractNum w:abstractNumId="1" w15:restartNumberingAfterBreak="0">
    <w:nsid w:val="57477D76"/>
    <w:multiLevelType w:val="hybridMultilevel"/>
    <w:tmpl w:val="FFFFFFFF"/>
    <w:lvl w:ilvl="0" w:tplc="BDC26EFA">
      <w:start w:val="1"/>
      <w:numFmt w:val="decimal"/>
      <w:lvlText w:val="%1."/>
      <w:lvlJc w:val="left"/>
      <w:pPr>
        <w:ind w:left="720" w:hanging="360"/>
      </w:pPr>
    </w:lvl>
    <w:lvl w:ilvl="1" w:tplc="FE4687FC">
      <w:start w:val="1"/>
      <w:numFmt w:val="lowerLetter"/>
      <w:lvlText w:val="%2."/>
      <w:lvlJc w:val="left"/>
      <w:pPr>
        <w:ind w:left="1440" w:hanging="360"/>
      </w:pPr>
    </w:lvl>
    <w:lvl w:ilvl="2" w:tplc="623E5106">
      <w:start w:val="1"/>
      <w:numFmt w:val="lowerRoman"/>
      <w:lvlText w:val="%3."/>
      <w:lvlJc w:val="right"/>
      <w:pPr>
        <w:ind w:left="2160" w:hanging="180"/>
      </w:pPr>
    </w:lvl>
    <w:lvl w:ilvl="3" w:tplc="ACF81BD6">
      <w:start w:val="1"/>
      <w:numFmt w:val="decimal"/>
      <w:lvlText w:val="%4."/>
      <w:lvlJc w:val="left"/>
      <w:pPr>
        <w:ind w:left="2880" w:hanging="360"/>
      </w:pPr>
    </w:lvl>
    <w:lvl w:ilvl="4" w:tplc="6A0CB6F4">
      <w:start w:val="1"/>
      <w:numFmt w:val="lowerLetter"/>
      <w:lvlText w:val="%5."/>
      <w:lvlJc w:val="left"/>
      <w:pPr>
        <w:ind w:left="3600" w:hanging="360"/>
      </w:pPr>
    </w:lvl>
    <w:lvl w:ilvl="5" w:tplc="618A86B4">
      <w:start w:val="1"/>
      <w:numFmt w:val="lowerRoman"/>
      <w:lvlText w:val="%6."/>
      <w:lvlJc w:val="right"/>
      <w:pPr>
        <w:ind w:left="4320" w:hanging="180"/>
      </w:pPr>
    </w:lvl>
    <w:lvl w:ilvl="6" w:tplc="2C96F7E0">
      <w:start w:val="1"/>
      <w:numFmt w:val="decimal"/>
      <w:lvlText w:val="%7."/>
      <w:lvlJc w:val="left"/>
      <w:pPr>
        <w:ind w:left="5040" w:hanging="360"/>
      </w:pPr>
    </w:lvl>
    <w:lvl w:ilvl="7" w:tplc="F126EC5E">
      <w:start w:val="1"/>
      <w:numFmt w:val="lowerLetter"/>
      <w:lvlText w:val="%8."/>
      <w:lvlJc w:val="left"/>
      <w:pPr>
        <w:ind w:left="5760" w:hanging="360"/>
      </w:pPr>
    </w:lvl>
    <w:lvl w:ilvl="8" w:tplc="8CAAE726">
      <w:start w:val="1"/>
      <w:numFmt w:val="lowerRoman"/>
      <w:lvlText w:val="%9."/>
      <w:lvlJc w:val="right"/>
      <w:pPr>
        <w:ind w:left="6480" w:hanging="180"/>
      </w:pPr>
    </w:lvl>
  </w:abstractNum>
  <w:num w:numId="1" w16cid:durableId="958031851">
    <w:abstractNumId w:val="1"/>
  </w:num>
  <w:num w:numId="2" w16cid:durableId="194094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7A4D"/>
    <w:rsid w:val="000457D1"/>
    <w:rsid w:val="00185AD7"/>
    <w:rsid w:val="002626DB"/>
    <w:rsid w:val="003A76D6"/>
    <w:rsid w:val="003F0595"/>
    <w:rsid w:val="00493801"/>
    <w:rsid w:val="004D7A4D"/>
    <w:rsid w:val="0050622B"/>
    <w:rsid w:val="005159AA"/>
    <w:rsid w:val="00560A71"/>
    <w:rsid w:val="005D589A"/>
    <w:rsid w:val="0061EFD5"/>
    <w:rsid w:val="006D1304"/>
    <w:rsid w:val="008563F5"/>
    <w:rsid w:val="0085BE73"/>
    <w:rsid w:val="00A24B5E"/>
    <w:rsid w:val="00A66DE8"/>
    <w:rsid w:val="00B64C97"/>
    <w:rsid w:val="00BA622E"/>
    <w:rsid w:val="00C04B0E"/>
    <w:rsid w:val="00C65738"/>
    <w:rsid w:val="00D6005B"/>
    <w:rsid w:val="00F04A5F"/>
    <w:rsid w:val="01B1AFB7"/>
    <w:rsid w:val="0245808B"/>
    <w:rsid w:val="025C779C"/>
    <w:rsid w:val="03417A68"/>
    <w:rsid w:val="04374D94"/>
    <w:rsid w:val="04DD4AC9"/>
    <w:rsid w:val="05592F96"/>
    <w:rsid w:val="07171ACA"/>
    <w:rsid w:val="074905E2"/>
    <w:rsid w:val="08ADF2FD"/>
    <w:rsid w:val="08E2AB34"/>
    <w:rsid w:val="0A3B183D"/>
    <w:rsid w:val="0BD02B03"/>
    <w:rsid w:val="0BD33A74"/>
    <w:rsid w:val="0EA57E94"/>
    <w:rsid w:val="0F5F7C33"/>
    <w:rsid w:val="109BE23D"/>
    <w:rsid w:val="1311B5BC"/>
    <w:rsid w:val="13BA5AA2"/>
    <w:rsid w:val="145766D5"/>
    <w:rsid w:val="145766D5"/>
    <w:rsid w:val="14EE4E5B"/>
    <w:rsid w:val="15562B03"/>
    <w:rsid w:val="17727B9E"/>
    <w:rsid w:val="1A74BA33"/>
    <w:rsid w:val="1A9C8CE5"/>
    <w:rsid w:val="1C45ECC1"/>
    <w:rsid w:val="1E6E276C"/>
    <w:rsid w:val="1EE7D692"/>
    <w:rsid w:val="1F9E5C50"/>
    <w:rsid w:val="205CCF94"/>
    <w:rsid w:val="2074FBD2"/>
    <w:rsid w:val="211B42D8"/>
    <w:rsid w:val="22B52E45"/>
    <w:rsid w:val="232FC70C"/>
    <w:rsid w:val="24E78CAB"/>
    <w:rsid w:val="2585A92F"/>
    <w:rsid w:val="277E5F25"/>
    <w:rsid w:val="28F16AB0"/>
    <w:rsid w:val="29362ECE"/>
    <w:rsid w:val="29AFDDF4"/>
    <w:rsid w:val="29B47024"/>
    <w:rsid w:val="2A295A49"/>
    <w:rsid w:val="2AB5FFE7"/>
    <w:rsid w:val="2BE37D0B"/>
    <w:rsid w:val="2D1B6CA4"/>
    <w:rsid w:val="2DA527B1"/>
    <w:rsid w:val="2E1ED6D7"/>
    <w:rsid w:val="2E2E1970"/>
    <w:rsid w:val="33EE8FBC"/>
    <w:rsid w:val="34EF696D"/>
    <w:rsid w:val="36DD8D67"/>
    <w:rsid w:val="377FF8E0"/>
    <w:rsid w:val="3800CB14"/>
    <w:rsid w:val="38795DC8"/>
    <w:rsid w:val="39EA486C"/>
    <w:rsid w:val="3A0C8C15"/>
    <w:rsid w:val="3A90C243"/>
    <w:rsid w:val="3B3276BD"/>
    <w:rsid w:val="3B3A9619"/>
    <w:rsid w:val="3BA85C76"/>
    <w:rsid w:val="3C62ABA1"/>
    <w:rsid w:val="3CB32F35"/>
    <w:rsid w:val="3D268F04"/>
    <w:rsid w:val="3D3F3F70"/>
    <w:rsid w:val="3D6615D4"/>
    <w:rsid w:val="3F17B493"/>
    <w:rsid w:val="3F8C9E5C"/>
    <w:rsid w:val="4101CA2F"/>
    <w:rsid w:val="41CFD9EC"/>
    <w:rsid w:val="447A7135"/>
    <w:rsid w:val="454DA08D"/>
    <w:rsid w:val="4640E91E"/>
    <w:rsid w:val="47BA37F5"/>
    <w:rsid w:val="497E390D"/>
    <w:rsid w:val="4AC1E4A2"/>
    <w:rsid w:val="4C646D66"/>
    <w:rsid w:val="4C7C66D3"/>
    <w:rsid w:val="4C7D311C"/>
    <w:rsid w:val="4CA1BCEA"/>
    <w:rsid w:val="4D01F3FB"/>
    <w:rsid w:val="4D2EBEAC"/>
    <w:rsid w:val="4F60CAF8"/>
    <w:rsid w:val="510F69F6"/>
    <w:rsid w:val="52745711"/>
    <w:rsid w:val="5310FE6E"/>
    <w:rsid w:val="53160B8B"/>
    <w:rsid w:val="536FD3BE"/>
    <w:rsid w:val="557E62D9"/>
    <w:rsid w:val="55D00C7C"/>
    <w:rsid w:val="55E934D9"/>
    <w:rsid w:val="56081DE6"/>
    <w:rsid w:val="585F0858"/>
    <w:rsid w:val="588BC871"/>
    <w:rsid w:val="58E9F189"/>
    <w:rsid w:val="598BA6CF"/>
    <w:rsid w:val="59ED5BBC"/>
    <w:rsid w:val="5A37E4A7"/>
    <w:rsid w:val="5BDC03E4"/>
    <w:rsid w:val="5CB23EBF"/>
    <w:rsid w:val="5CC2AF4D"/>
    <w:rsid w:val="5DDB1E61"/>
    <w:rsid w:val="5F76EEC2"/>
    <w:rsid w:val="5FF76EFC"/>
    <w:rsid w:val="602E70CE"/>
    <w:rsid w:val="60C3F5E9"/>
    <w:rsid w:val="6166236C"/>
    <w:rsid w:val="617157EF"/>
    <w:rsid w:val="61769F1F"/>
    <w:rsid w:val="62351263"/>
    <w:rsid w:val="629202BF"/>
    <w:rsid w:val="640EE947"/>
    <w:rsid w:val="66D9F339"/>
    <w:rsid w:val="676E52C0"/>
    <w:rsid w:val="6925BE8E"/>
    <w:rsid w:val="69DE3CB9"/>
    <w:rsid w:val="6AB85321"/>
    <w:rsid w:val="6BD98264"/>
    <w:rsid w:val="6CC86289"/>
    <w:rsid w:val="70035283"/>
    <w:rsid w:val="720A13B6"/>
    <w:rsid w:val="7223722A"/>
    <w:rsid w:val="7283FDBD"/>
    <w:rsid w:val="72FA7C7D"/>
    <w:rsid w:val="769CD9C9"/>
    <w:rsid w:val="76C1E9C5"/>
    <w:rsid w:val="76C9A47A"/>
    <w:rsid w:val="7823F5CD"/>
    <w:rsid w:val="7829FF09"/>
    <w:rsid w:val="789BC0A9"/>
    <w:rsid w:val="793BE258"/>
    <w:rsid w:val="7A26697D"/>
    <w:rsid w:val="7AD71A75"/>
    <w:rsid w:val="7C02750D"/>
    <w:rsid w:val="7C0589EC"/>
    <w:rsid w:val="7C11B7A6"/>
    <w:rsid w:val="7C4C4648"/>
    <w:rsid w:val="7D22E5CA"/>
    <w:rsid w:val="7D8960E0"/>
    <w:rsid w:val="7F3E58A3"/>
    <w:rsid w:val="7F4958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F428D"/>
  <w15:docId w15:val="{F618C772-FE0D-BA46-B6DF-BA0A4F225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5738"/>
    <w:rPr>
      <w:lang w:val="en-GB"/>
    </w:rPr>
  </w:style>
  <w:style w:type="paragraph" w:styleId="Heading1">
    <w:name w:val="heading 1"/>
    <w:basedOn w:val="Normal"/>
    <w:next w:val="Normal"/>
    <w:link w:val="Heading1Char"/>
    <w:uiPriority w:val="9"/>
    <w:qFormat/>
    <w:rsid w:val="00C65738"/>
    <w:pPr>
      <w:keepNext/>
      <w:keepLines/>
      <w:pBdr>
        <w:bottom w:val="single" w:color="63A537"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rPr>
  </w:style>
  <w:style w:type="paragraph" w:styleId="Heading2">
    <w:name w:val="heading 2"/>
    <w:basedOn w:val="Normal"/>
    <w:next w:val="Normal"/>
    <w:link w:val="Heading2Char"/>
    <w:uiPriority w:val="9"/>
    <w:unhideWhenUsed/>
    <w:qFormat/>
    <w:rsid w:val="00C65738"/>
    <w:pPr>
      <w:keepNext/>
      <w:keepLines/>
      <w:spacing w:before="120" w:after="0" w:line="240" w:lineRule="auto"/>
      <w:outlineLvl w:val="1"/>
    </w:pPr>
    <w:rPr>
      <w:rFonts w:asciiTheme="majorHAnsi" w:hAnsiTheme="majorHAnsi" w:eastAsiaTheme="majorEastAsia" w:cstheme="majorBidi"/>
      <w:color w:val="63A537" w:themeColor="accent2"/>
      <w:sz w:val="36"/>
      <w:szCs w:val="36"/>
    </w:rPr>
  </w:style>
  <w:style w:type="paragraph" w:styleId="Heading3">
    <w:name w:val="heading 3"/>
    <w:basedOn w:val="Normal"/>
    <w:next w:val="Normal"/>
    <w:link w:val="Heading3Char"/>
    <w:uiPriority w:val="9"/>
    <w:unhideWhenUsed/>
    <w:qFormat/>
    <w:rsid w:val="00C65738"/>
    <w:pPr>
      <w:keepNext/>
      <w:keepLines/>
      <w:spacing w:before="80" w:after="0" w:line="240" w:lineRule="auto"/>
      <w:outlineLvl w:val="2"/>
    </w:pPr>
    <w:rPr>
      <w:rFonts w:asciiTheme="majorHAnsi" w:hAnsiTheme="majorHAnsi" w:eastAsiaTheme="majorEastAsia" w:cstheme="majorBidi"/>
      <w:color w:val="4A7B29" w:themeColor="accent2" w:themeShade="BF"/>
      <w:sz w:val="32"/>
      <w:szCs w:val="32"/>
    </w:rPr>
  </w:style>
  <w:style w:type="paragraph" w:styleId="Heading4">
    <w:name w:val="heading 4"/>
    <w:basedOn w:val="Normal"/>
    <w:next w:val="Normal"/>
    <w:link w:val="Heading4Char"/>
    <w:uiPriority w:val="9"/>
    <w:unhideWhenUsed/>
    <w:qFormat/>
    <w:rsid w:val="00C65738"/>
    <w:pPr>
      <w:keepNext/>
      <w:keepLines/>
      <w:spacing w:before="80" w:after="0" w:line="240" w:lineRule="auto"/>
      <w:outlineLvl w:val="3"/>
    </w:pPr>
    <w:rPr>
      <w:rFonts w:asciiTheme="majorHAnsi" w:hAnsiTheme="majorHAnsi" w:eastAsiaTheme="majorEastAsia" w:cstheme="majorBidi"/>
      <w:i/>
      <w:iCs/>
      <w:color w:val="31521B" w:themeColor="accent2" w:themeShade="80"/>
      <w:sz w:val="28"/>
      <w:szCs w:val="28"/>
    </w:rPr>
  </w:style>
  <w:style w:type="paragraph" w:styleId="Heading5">
    <w:name w:val="heading 5"/>
    <w:basedOn w:val="Normal"/>
    <w:next w:val="Normal"/>
    <w:link w:val="Heading5Char"/>
    <w:uiPriority w:val="9"/>
    <w:unhideWhenUsed/>
    <w:qFormat/>
    <w:rsid w:val="00C65738"/>
    <w:pPr>
      <w:keepNext/>
      <w:keepLines/>
      <w:spacing w:before="80" w:after="0" w:line="240" w:lineRule="auto"/>
      <w:outlineLvl w:val="4"/>
    </w:pPr>
    <w:rPr>
      <w:rFonts w:asciiTheme="majorHAnsi" w:hAnsiTheme="majorHAnsi" w:eastAsiaTheme="majorEastAsia" w:cstheme="majorBidi"/>
      <w:color w:val="4A7B29" w:themeColor="accent2" w:themeShade="BF"/>
      <w:sz w:val="24"/>
      <w:szCs w:val="24"/>
    </w:rPr>
  </w:style>
  <w:style w:type="paragraph" w:styleId="Heading6">
    <w:name w:val="heading 6"/>
    <w:basedOn w:val="Normal"/>
    <w:next w:val="Normal"/>
    <w:link w:val="Heading6Char"/>
    <w:uiPriority w:val="9"/>
    <w:unhideWhenUsed/>
    <w:qFormat/>
    <w:rsid w:val="00C65738"/>
    <w:pPr>
      <w:keepNext/>
      <w:keepLines/>
      <w:spacing w:before="80" w:after="0" w:line="240" w:lineRule="auto"/>
      <w:outlineLvl w:val="5"/>
    </w:pPr>
    <w:rPr>
      <w:rFonts w:asciiTheme="majorHAnsi" w:hAnsiTheme="majorHAnsi" w:eastAsiaTheme="majorEastAsia" w:cstheme="majorBidi"/>
      <w:i/>
      <w:iCs/>
      <w:color w:val="31521B" w:themeColor="accent2" w:themeShade="80"/>
      <w:sz w:val="24"/>
      <w:szCs w:val="24"/>
    </w:rPr>
  </w:style>
  <w:style w:type="paragraph" w:styleId="Heading7">
    <w:name w:val="heading 7"/>
    <w:basedOn w:val="Normal"/>
    <w:next w:val="Normal"/>
    <w:link w:val="Heading7Char"/>
    <w:uiPriority w:val="9"/>
    <w:semiHidden/>
    <w:unhideWhenUsed/>
    <w:qFormat/>
    <w:rsid w:val="00C65738"/>
    <w:pPr>
      <w:keepNext/>
      <w:keepLines/>
      <w:spacing w:before="80" w:after="0" w:line="240" w:lineRule="auto"/>
      <w:outlineLvl w:val="6"/>
    </w:pPr>
    <w:rPr>
      <w:rFonts w:asciiTheme="majorHAnsi" w:hAnsiTheme="majorHAnsi" w:eastAsiaTheme="majorEastAsia" w:cstheme="majorBidi"/>
      <w:b/>
      <w:bCs/>
      <w:color w:val="31521B" w:themeColor="accent2" w:themeShade="80"/>
      <w:sz w:val="22"/>
      <w:szCs w:val="22"/>
    </w:rPr>
  </w:style>
  <w:style w:type="paragraph" w:styleId="Heading8">
    <w:name w:val="heading 8"/>
    <w:basedOn w:val="Normal"/>
    <w:next w:val="Normal"/>
    <w:link w:val="Heading8Char"/>
    <w:uiPriority w:val="9"/>
    <w:semiHidden/>
    <w:unhideWhenUsed/>
    <w:qFormat/>
    <w:rsid w:val="00C65738"/>
    <w:pPr>
      <w:keepNext/>
      <w:keepLines/>
      <w:spacing w:before="80" w:after="0" w:line="240" w:lineRule="auto"/>
      <w:outlineLvl w:val="7"/>
    </w:pPr>
    <w:rPr>
      <w:rFonts w:asciiTheme="majorHAnsi" w:hAnsiTheme="majorHAnsi" w:eastAsiaTheme="majorEastAsia" w:cstheme="majorBidi"/>
      <w:color w:val="31521B" w:themeColor="accent2" w:themeShade="80"/>
      <w:sz w:val="22"/>
      <w:szCs w:val="22"/>
    </w:rPr>
  </w:style>
  <w:style w:type="paragraph" w:styleId="Heading9">
    <w:name w:val="heading 9"/>
    <w:basedOn w:val="Normal"/>
    <w:next w:val="Normal"/>
    <w:link w:val="Heading9Char"/>
    <w:uiPriority w:val="9"/>
    <w:semiHidden/>
    <w:unhideWhenUsed/>
    <w:qFormat/>
    <w:rsid w:val="00C65738"/>
    <w:pPr>
      <w:keepNext/>
      <w:keepLines/>
      <w:spacing w:before="80" w:after="0" w:line="240" w:lineRule="auto"/>
      <w:outlineLvl w:val="8"/>
    </w:pPr>
    <w:rPr>
      <w:rFonts w:asciiTheme="majorHAnsi" w:hAnsiTheme="majorHAnsi" w:eastAsiaTheme="majorEastAsia" w:cstheme="majorBidi"/>
      <w:i/>
      <w:iCs/>
      <w:color w:val="31521B" w:themeColor="accent2" w:themeShade="80"/>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C65738"/>
    <w:pPr>
      <w:spacing w:after="0" w:line="240" w:lineRule="auto"/>
      <w:contextualSpacing/>
    </w:pPr>
    <w:rPr>
      <w:rFonts w:asciiTheme="majorHAnsi" w:hAnsiTheme="majorHAnsi" w:eastAsiaTheme="majorEastAsia" w:cstheme="majorBidi"/>
      <w:color w:val="262626" w:themeColor="text1" w:themeTint="D9"/>
      <w:sz w:val="96"/>
      <w:szCs w:val="96"/>
    </w:rPr>
  </w:style>
  <w:style w:type="paragraph" w:styleId="Subtitle">
    <w:name w:val="Subtitle"/>
    <w:basedOn w:val="Normal"/>
    <w:next w:val="Normal"/>
    <w:link w:val="SubtitleChar"/>
    <w:uiPriority w:val="11"/>
    <w:qFormat/>
    <w:rsid w:val="00C65738"/>
    <w:pPr>
      <w:numPr>
        <w:ilvl w:val="1"/>
      </w:numPr>
      <w:spacing w:after="240"/>
    </w:pPr>
    <w:rPr>
      <w:caps/>
      <w:color w:val="404040" w:themeColor="text1" w:themeTint="BF"/>
      <w:spacing w:val="20"/>
      <w:sz w:val="28"/>
      <w:szCs w:val="28"/>
    </w:rPr>
  </w:style>
  <w:style w:type="table" w:styleId="Table1" w:customStyle="1">
    <w:name w:val="Tab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C65738"/>
    <w:pPr>
      <w:outlineLvl w:val="9"/>
    </w:pPr>
  </w:style>
  <w:style w:type="paragraph" w:styleId="TOC1">
    <w:name w:val="toc 1"/>
    <w:basedOn w:val="Normal"/>
    <w:next w:val="Normal"/>
    <w:autoRedefine/>
    <w:uiPriority w:val="39"/>
    <w:unhideWhenUsed/>
    <w:rsid w:val="000457D1"/>
    <w:pPr>
      <w:spacing w:after="100"/>
    </w:pPr>
  </w:style>
  <w:style w:type="character" w:styleId="Hyperlink">
    <w:name w:val="Hyperlink"/>
    <w:basedOn w:val="DefaultParagraphFont"/>
    <w:uiPriority w:val="99"/>
    <w:unhideWhenUsed/>
    <w:rsid w:val="000457D1"/>
    <w:rPr>
      <w:color w:val="EE7B08" w:themeColor="hyperlink"/>
      <w:u w:val="single"/>
    </w:rPr>
  </w:style>
  <w:style w:type="paragraph" w:styleId="BalloonText">
    <w:name w:val="Balloon Text"/>
    <w:basedOn w:val="Normal"/>
    <w:link w:val="BalloonTextChar"/>
    <w:uiPriority w:val="99"/>
    <w:semiHidden/>
    <w:unhideWhenUsed/>
    <w:rsid w:val="000457D1"/>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457D1"/>
    <w:rPr>
      <w:rFonts w:ascii="Tahoma" w:hAnsi="Tahoma" w:cs="Tahoma"/>
      <w:sz w:val="16"/>
      <w:szCs w:val="16"/>
      <w:lang w:val="en-GB"/>
    </w:rPr>
  </w:style>
  <w:style w:type="paragraph" w:styleId="Header">
    <w:name w:val="header"/>
    <w:basedOn w:val="Normal"/>
    <w:link w:val="HeaderChar"/>
    <w:uiPriority w:val="99"/>
    <w:unhideWhenUsed/>
    <w:rsid w:val="000457D1"/>
    <w:pPr>
      <w:tabs>
        <w:tab w:val="center" w:pos="4513"/>
        <w:tab w:val="right" w:pos="9026"/>
      </w:tabs>
      <w:spacing w:line="240" w:lineRule="auto"/>
    </w:pPr>
  </w:style>
  <w:style w:type="character" w:styleId="HeaderChar" w:customStyle="1">
    <w:name w:val="Header Char"/>
    <w:basedOn w:val="DefaultParagraphFont"/>
    <w:link w:val="Header"/>
    <w:uiPriority w:val="99"/>
    <w:rsid w:val="000457D1"/>
    <w:rPr>
      <w:lang w:val="en-GB"/>
    </w:rPr>
  </w:style>
  <w:style w:type="paragraph" w:styleId="Footer">
    <w:name w:val="footer"/>
    <w:basedOn w:val="Normal"/>
    <w:link w:val="FooterChar"/>
    <w:uiPriority w:val="99"/>
    <w:unhideWhenUsed/>
    <w:rsid w:val="000457D1"/>
    <w:pPr>
      <w:tabs>
        <w:tab w:val="center" w:pos="4513"/>
        <w:tab w:val="right" w:pos="9026"/>
      </w:tabs>
      <w:spacing w:line="240" w:lineRule="auto"/>
    </w:pPr>
  </w:style>
  <w:style w:type="character" w:styleId="FooterChar" w:customStyle="1">
    <w:name w:val="Footer Char"/>
    <w:basedOn w:val="DefaultParagraphFont"/>
    <w:link w:val="Footer"/>
    <w:uiPriority w:val="99"/>
    <w:rsid w:val="000457D1"/>
    <w:rPr>
      <w:lang w:val="en-GB"/>
    </w:rPr>
  </w:style>
  <w:style w:type="character" w:styleId="Heading1Char" w:customStyle="1">
    <w:name w:val="Heading 1 Char"/>
    <w:basedOn w:val="DefaultParagraphFont"/>
    <w:link w:val="Heading1"/>
    <w:uiPriority w:val="9"/>
    <w:rsid w:val="00C65738"/>
    <w:rPr>
      <w:rFonts w:asciiTheme="majorHAnsi" w:hAnsiTheme="majorHAnsi" w:eastAsiaTheme="majorEastAsia" w:cstheme="majorBidi"/>
      <w:color w:val="262626" w:themeColor="text1" w:themeTint="D9"/>
      <w:sz w:val="40"/>
      <w:szCs w:val="40"/>
    </w:rPr>
  </w:style>
  <w:style w:type="character" w:styleId="Heading2Char" w:customStyle="1">
    <w:name w:val="Heading 2 Char"/>
    <w:basedOn w:val="DefaultParagraphFont"/>
    <w:link w:val="Heading2"/>
    <w:uiPriority w:val="9"/>
    <w:rsid w:val="00C65738"/>
    <w:rPr>
      <w:rFonts w:asciiTheme="majorHAnsi" w:hAnsiTheme="majorHAnsi" w:eastAsiaTheme="majorEastAsia" w:cstheme="majorBidi"/>
      <w:color w:val="63A537" w:themeColor="accent2"/>
      <w:sz w:val="36"/>
      <w:szCs w:val="36"/>
    </w:rPr>
  </w:style>
  <w:style w:type="character" w:styleId="Heading3Char" w:customStyle="1">
    <w:name w:val="Heading 3 Char"/>
    <w:basedOn w:val="DefaultParagraphFont"/>
    <w:link w:val="Heading3"/>
    <w:uiPriority w:val="9"/>
    <w:rsid w:val="00C65738"/>
    <w:rPr>
      <w:rFonts w:asciiTheme="majorHAnsi" w:hAnsiTheme="majorHAnsi" w:eastAsiaTheme="majorEastAsia" w:cstheme="majorBidi"/>
      <w:color w:val="4A7B29" w:themeColor="accent2" w:themeShade="BF"/>
      <w:sz w:val="32"/>
      <w:szCs w:val="32"/>
    </w:rPr>
  </w:style>
  <w:style w:type="character" w:styleId="Heading4Char" w:customStyle="1">
    <w:name w:val="Heading 4 Char"/>
    <w:basedOn w:val="DefaultParagraphFont"/>
    <w:link w:val="Heading4"/>
    <w:uiPriority w:val="9"/>
    <w:rsid w:val="00C65738"/>
    <w:rPr>
      <w:rFonts w:asciiTheme="majorHAnsi" w:hAnsiTheme="majorHAnsi" w:eastAsiaTheme="majorEastAsia" w:cstheme="majorBidi"/>
      <w:i/>
      <w:iCs/>
      <w:color w:val="31521B" w:themeColor="accent2" w:themeShade="80"/>
      <w:sz w:val="28"/>
      <w:szCs w:val="28"/>
    </w:rPr>
  </w:style>
  <w:style w:type="character" w:styleId="Heading5Char" w:customStyle="1">
    <w:name w:val="Heading 5 Char"/>
    <w:basedOn w:val="DefaultParagraphFont"/>
    <w:link w:val="Heading5"/>
    <w:uiPriority w:val="9"/>
    <w:rsid w:val="00C65738"/>
    <w:rPr>
      <w:rFonts w:asciiTheme="majorHAnsi" w:hAnsiTheme="majorHAnsi" w:eastAsiaTheme="majorEastAsia" w:cstheme="majorBidi"/>
      <w:color w:val="4A7B29" w:themeColor="accent2" w:themeShade="BF"/>
      <w:sz w:val="24"/>
      <w:szCs w:val="24"/>
    </w:rPr>
  </w:style>
  <w:style w:type="character" w:styleId="Heading6Char" w:customStyle="1">
    <w:name w:val="Heading 6 Char"/>
    <w:basedOn w:val="DefaultParagraphFont"/>
    <w:link w:val="Heading6"/>
    <w:uiPriority w:val="9"/>
    <w:rsid w:val="00C65738"/>
    <w:rPr>
      <w:rFonts w:asciiTheme="majorHAnsi" w:hAnsiTheme="majorHAnsi" w:eastAsiaTheme="majorEastAsia" w:cstheme="majorBidi"/>
      <w:i/>
      <w:iCs/>
      <w:color w:val="31521B" w:themeColor="accent2" w:themeShade="80"/>
      <w:sz w:val="24"/>
      <w:szCs w:val="24"/>
    </w:rPr>
  </w:style>
  <w:style w:type="character" w:styleId="Heading7Char" w:customStyle="1">
    <w:name w:val="Heading 7 Char"/>
    <w:basedOn w:val="DefaultParagraphFont"/>
    <w:link w:val="Heading7"/>
    <w:uiPriority w:val="9"/>
    <w:semiHidden/>
    <w:rsid w:val="00C65738"/>
    <w:rPr>
      <w:rFonts w:asciiTheme="majorHAnsi" w:hAnsiTheme="majorHAnsi" w:eastAsiaTheme="majorEastAsia" w:cstheme="majorBidi"/>
      <w:b/>
      <w:bCs/>
      <w:color w:val="31521B" w:themeColor="accent2" w:themeShade="80"/>
      <w:sz w:val="22"/>
      <w:szCs w:val="22"/>
    </w:rPr>
  </w:style>
  <w:style w:type="character" w:styleId="Heading8Char" w:customStyle="1">
    <w:name w:val="Heading 8 Char"/>
    <w:basedOn w:val="DefaultParagraphFont"/>
    <w:link w:val="Heading8"/>
    <w:uiPriority w:val="9"/>
    <w:semiHidden/>
    <w:rsid w:val="00C65738"/>
    <w:rPr>
      <w:rFonts w:asciiTheme="majorHAnsi" w:hAnsiTheme="majorHAnsi" w:eastAsiaTheme="majorEastAsia" w:cstheme="majorBidi"/>
      <w:color w:val="31521B" w:themeColor="accent2" w:themeShade="80"/>
      <w:sz w:val="22"/>
      <w:szCs w:val="22"/>
    </w:rPr>
  </w:style>
  <w:style w:type="character" w:styleId="Heading9Char" w:customStyle="1">
    <w:name w:val="Heading 9 Char"/>
    <w:basedOn w:val="DefaultParagraphFont"/>
    <w:link w:val="Heading9"/>
    <w:uiPriority w:val="9"/>
    <w:semiHidden/>
    <w:rsid w:val="00C65738"/>
    <w:rPr>
      <w:rFonts w:asciiTheme="majorHAnsi" w:hAnsiTheme="majorHAnsi" w:eastAsiaTheme="majorEastAsia" w:cstheme="majorBidi"/>
      <w:i/>
      <w:iCs/>
      <w:color w:val="31521B" w:themeColor="accent2" w:themeShade="80"/>
      <w:sz w:val="22"/>
      <w:szCs w:val="22"/>
    </w:rPr>
  </w:style>
  <w:style w:type="paragraph" w:styleId="Caption">
    <w:name w:val="caption"/>
    <w:basedOn w:val="Normal"/>
    <w:next w:val="Normal"/>
    <w:uiPriority w:val="35"/>
    <w:semiHidden/>
    <w:unhideWhenUsed/>
    <w:qFormat/>
    <w:rsid w:val="00C65738"/>
    <w:pPr>
      <w:spacing w:line="240" w:lineRule="auto"/>
    </w:pPr>
    <w:rPr>
      <w:b/>
      <w:bCs/>
      <w:color w:val="404040" w:themeColor="text1" w:themeTint="BF"/>
      <w:sz w:val="16"/>
      <w:szCs w:val="16"/>
    </w:rPr>
  </w:style>
  <w:style w:type="character" w:styleId="TitleChar" w:customStyle="1">
    <w:name w:val="Title Char"/>
    <w:basedOn w:val="DefaultParagraphFont"/>
    <w:link w:val="Title"/>
    <w:uiPriority w:val="10"/>
    <w:rsid w:val="00C65738"/>
    <w:rPr>
      <w:rFonts w:asciiTheme="majorHAnsi" w:hAnsiTheme="majorHAnsi" w:eastAsiaTheme="majorEastAsia" w:cstheme="majorBidi"/>
      <w:color w:val="262626" w:themeColor="text1" w:themeTint="D9"/>
      <w:sz w:val="96"/>
      <w:szCs w:val="96"/>
    </w:rPr>
  </w:style>
  <w:style w:type="character" w:styleId="SubtitleChar" w:customStyle="1">
    <w:name w:val="Subtitle Char"/>
    <w:basedOn w:val="DefaultParagraphFont"/>
    <w:link w:val="Subtitle"/>
    <w:uiPriority w:val="11"/>
    <w:rsid w:val="00C65738"/>
    <w:rPr>
      <w:caps/>
      <w:color w:val="404040" w:themeColor="text1" w:themeTint="BF"/>
      <w:spacing w:val="20"/>
      <w:sz w:val="28"/>
      <w:szCs w:val="28"/>
    </w:rPr>
  </w:style>
  <w:style w:type="character" w:styleId="Strong">
    <w:name w:val="Strong"/>
    <w:basedOn w:val="DefaultParagraphFont"/>
    <w:uiPriority w:val="22"/>
    <w:qFormat/>
    <w:rsid w:val="00C65738"/>
    <w:rPr>
      <w:b/>
      <w:bCs/>
    </w:rPr>
  </w:style>
  <w:style w:type="character" w:styleId="Emphasis">
    <w:name w:val="Emphasis"/>
    <w:basedOn w:val="DefaultParagraphFont"/>
    <w:uiPriority w:val="20"/>
    <w:qFormat/>
    <w:rsid w:val="00C65738"/>
    <w:rPr>
      <w:i/>
      <w:iCs/>
      <w:color w:val="000000" w:themeColor="text1"/>
    </w:rPr>
  </w:style>
  <w:style w:type="paragraph" w:styleId="NoSpacing">
    <w:name w:val="No Spacing"/>
    <w:uiPriority w:val="1"/>
    <w:qFormat/>
    <w:rsid w:val="00C65738"/>
    <w:pPr>
      <w:spacing w:after="0" w:line="240" w:lineRule="auto"/>
    </w:pPr>
  </w:style>
  <w:style w:type="paragraph" w:styleId="Quote">
    <w:name w:val="Quote"/>
    <w:basedOn w:val="Normal"/>
    <w:next w:val="Normal"/>
    <w:link w:val="QuoteChar"/>
    <w:uiPriority w:val="29"/>
    <w:qFormat/>
    <w:rsid w:val="00C65738"/>
    <w:pPr>
      <w:spacing w:before="160"/>
      <w:ind w:left="720" w:right="720"/>
      <w:jc w:val="center"/>
    </w:pPr>
    <w:rPr>
      <w:rFonts w:asciiTheme="majorHAnsi" w:hAnsiTheme="majorHAnsi" w:eastAsiaTheme="majorEastAsia" w:cstheme="majorBidi"/>
      <w:color w:val="000000" w:themeColor="text1"/>
      <w:sz w:val="24"/>
      <w:szCs w:val="24"/>
    </w:rPr>
  </w:style>
  <w:style w:type="character" w:styleId="QuoteChar" w:customStyle="1">
    <w:name w:val="Quote Char"/>
    <w:basedOn w:val="DefaultParagraphFont"/>
    <w:link w:val="Quote"/>
    <w:uiPriority w:val="29"/>
    <w:rsid w:val="00C65738"/>
    <w:rPr>
      <w:rFonts w:asciiTheme="majorHAnsi" w:hAnsiTheme="majorHAnsi" w:eastAsiaTheme="majorEastAsia" w:cstheme="majorBidi"/>
      <w:color w:val="000000" w:themeColor="text1"/>
      <w:sz w:val="24"/>
      <w:szCs w:val="24"/>
    </w:rPr>
  </w:style>
  <w:style w:type="paragraph" w:styleId="IntenseQuote">
    <w:name w:val="Intense Quote"/>
    <w:basedOn w:val="Normal"/>
    <w:next w:val="Normal"/>
    <w:link w:val="IntenseQuoteChar"/>
    <w:uiPriority w:val="30"/>
    <w:qFormat/>
    <w:rsid w:val="00C65738"/>
    <w:pPr>
      <w:pBdr>
        <w:top w:val="single" w:color="63A537"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styleId="IntenseQuoteChar" w:customStyle="1">
    <w:name w:val="Intense Quote Char"/>
    <w:basedOn w:val="DefaultParagraphFont"/>
    <w:link w:val="IntenseQuote"/>
    <w:uiPriority w:val="30"/>
    <w:rsid w:val="00C65738"/>
    <w:rPr>
      <w:rFonts w:asciiTheme="majorHAnsi" w:hAnsiTheme="majorHAnsi" w:eastAsiaTheme="majorEastAsia" w:cstheme="majorBidi"/>
      <w:sz w:val="24"/>
      <w:szCs w:val="24"/>
    </w:rPr>
  </w:style>
  <w:style w:type="character" w:styleId="SubtleEmphasis">
    <w:name w:val="Subtle Emphasis"/>
    <w:basedOn w:val="DefaultParagraphFont"/>
    <w:uiPriority w:val="19"/>
    <w:qFormat/>
    <w:rsid w:val="00C65738"/>
    <w:rPr>
      <w:i/>
      <w:iCs/>
      <w:color w:val="595959" w:themeColor="text1" w:themeTint="A6"/>
    </w:rPr>
  </w:style>
  <w:style w:type="character" w:styleId="IntenseEmphasis">
    <w:name w:val="Intense Emphasis"/>
    <w:basedOn w:val="DefaultParagraphFont"/>
    <w:uiPriority w:val="21"/>
    <w:qFormat/>
    <w:rsid w:val="00C65738"/>
    <w:rPr>
      <w:b/>
      <w:bCs/>
      <w:i/>
      <w:iCs/>
      <w:caps w:val="0"/>
      <w:smallCaps w:val="0"/>
      <w:strike w:val="0"/>
      <w:dstrike w:val="0"/>
      <w:color w:val="63A537" w:themeColor="accent2"/>
    </w:rPr>
  </w:style>
  <w:style w:type="character" w:styleId="SubtleReference">
    <w:name w:val="Subtle Reference"/>
    <w:basedOn w:val="DefaultParagraphFont"/>
    <w:uiPriority w:val="31"/>
    <w:qFormat/>
    <w:rsid w:val="00C6573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65738"/>
    <w:rPr>
      <w:b/>
      <w:bCs/>
      <w:caps w:val="0"/>
      <w:smallCaps/>
      <w:color w:val="auto"/>
      <w:spacing w:val="0"/>
      <w:u w:val="single"/>
    </w:rPr>
  </w:style>
  <w:style w:type="character" w:styleId="BookTitle">
    <w:name w:val="Book Title"/>
    <w:basedOn w:val="DefaultParagraphFont"/>
    <w:uiPriority w:val="33"/>
    <w:qFormat/>
    <w:rsid w:val="00C65738"/>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20/10/relationships/intelligence" Target="intelligence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c4d274465c1a46f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8136b7d-2965-465f-a876-e929a7825427}"/>
      </w:docPartPr>
      <w:docPartBody>
        <w:p w14:paraId="509B066D">
          <w:r>
            <w:rPr>
              <w:rStyle w:val="PlaceholderText"/>
            </w:rPr>
            <w:t/>
          </w:r>
        </w:p>
      </w:docPartBody>
    </w:docPart>
  </w:docParts>
</w:glossaryDocument>
</file>

<file path=word/theme/theme1.xml><?xml version="1.0" encoding="utf-8"?>
<a:theme xmlns:a="http://schemas.openxmlformats.org/drawingml/2006/main" name="Office Theme">
  <a:themeElements>
    <a:clrScheme name="Custom 8">
      <a:dk1>
        <a:sysClr val="windowText" lastClr="000000"/>
      </a:dk1>
      <a:lt1>
        <a:srgbClr val="72C2D9"/>
      </a:lt1>
      <a:dk2>
        <a:srgbClr val="455F51"/>
      </a:dk2>
      <a:lt2>
        <a:srgbClr val="2D8DA8"/>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B0343-E8BA-45B9-9FEA-475C2895A4D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HOME</dc:creator>
  <keywords/>
  <lastModifiedBy>Anastasia Lidia Todasca (2030520)</lastModifiedBy>
  <revision>15</revision>
  <dcterms:created xsi:type="dcterms:W3CDTF">2022-03-26T07:54:00.0000000Z</dcterms:created>
  <dcterms:modified xsi:type="dcterms:W3CDTF">2022-05-01T10:11:22.3145551Z</dcterms:modified>
</coreProperties>
</file>