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72107370"/>
        <w:docPartObj>
          <w:docPartGallery w:val="Cover Pages"/>
          <w:docPartUnique/>
        </w:docPartObj>
      </w:sdtPr>
      <w:sdtEndPr>
        <w:rPr>
          <w:rFonts w:asciiTheme="majorHAnsi" w:eastAsiaTheme="majorEastAsia" w:hAnsiTheme="majorHAnsi" w:cstheme="majorBidi"/>
          <w:caps/>
          <w:color w:val="AD84C6" w:themeColor="accent1"/>
          <w:sz w:val="72"/>
          <w:szCs w:val="72"/>
          <w:lang w:val="en-US"/>
        </w:rPr>
      </w:sdtEndPr>
      <w:sdtContent>
        <w:p w14:paraId="017BBB35" w14:textId="77777777" w:rsidR="00465D3B" w:rsidRDefault="00465D3B">
          <w:r>
            <w:rPr>
              <w:noProof/>
              <w:lang w:eastAsia="en-GB"/>
            </w:rPr>
            <mc:AlternateContent>
              <mc:Choice Requires="wpg">
                <w:drawing>
                  <wp:anchor distT="0" distB="0" distL="114300" distR="114300" simplePos="0" relativeHeight="251662336" behindDoc="0" locked="0" layoutInCell="1" allowOverlap="1" wp14:anchorId="12CEAB5F" wp14:editId="1D910A9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5641D1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d84c6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04F3936" wp14:editId="5A52B2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3BDFC" w14:textId="77777777" w:rsidR="005F3C62" w:rsidRPr="00465D3B" w:rsidRDefault="005F3C62">
                                <w:pPr>
                                  <w:pStyle w:val="NoSpacing"/>
                                  <w:jc w:val="right"/>
                                  <w:rPr>
                                    <w:rFonts w:ascii="Times New Roman" w:hAnsi="Times New Roman" w:cs="Times New Roman"/>
                                    <w:color w:val="595959" w:themeColor="text1" w:themeTint="A6"/>
                                    <w:sz w:val="28"/>
                                    <w:szCs w:val="28"/>
                                  </w:rPr>
                                </w:pPr>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Pr>
                                        <w:rFonts w:ascii="Times New Roman" w:hAnsi="Times New Roman" w:cs="Times New Roman"/>
                                        <w:color w:val="595959" w:themeColor="text1" w:themeTint="A6"/>
                                        <w:sz w:val="28"/>
                                        <w:szCs w:val="28"/>
                                      </w:rPr>
                                      <w:t>Mariusz Kalasz (1805456)</w:t>
                                    </w:r>
                                  </w:sdtContent>
                                </w:sdt>
                              </w:p>
                              <w:p w14:paraId="058C3E4C" w14:textId="77777777" w:rsidR="005F3C62" w:rsidRDefault="005F3C6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4F393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7B3BDFC" w14:textId="77777777" w:rsidR="005F3C62" w:rsidRPr="00465D3B" w:rsidRDefault="005F3C62">
                          <w:pPr>
                            <w:pStyle w:val="NoSpacing"/>
                            <w:jc w:val="right"/>
                            <w:rPr>
                              <w:rFonts w:ascii="Times New Roman" w:hAnsi="Times New Roman" w:cs="Times New Roman"/>
                              <w:color w:val="595959" w:themeColor="text1" w:themeTint="A6"/>
                              <w:sz w:val="28"/>
                              <w:szCs w:val="28"/>
                            </w:rPr>
                          </w:pPr>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Pr>
                                  <w:rFonts w:ascii="Times New Roman" w:hAnsi="Times New Roman" w:cs="Times New Roman"/>
                                  <w:color w:val="595959" w:themeColor="text1" w:themeTint="A6"/>
                                  <w:sz w:val="28"/>
                                  <w:szCs w:val="28"/>
                                </w:rPr>
                                <w:t>Mariusz Kalasz (1805456)</w:t>
                              </w:r>
                            </w:sdtContent>
                          </w:sdt>
                        </w:p>
                        <w:p w14:paraId="058C3E4C" w14:textId="77777777" w:rsidR="005F3C62" w:rsidRDefault="005F3C6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1A8B294" wp14:editId="2FD7B37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73B6A" w14:textId="77777777" w:rsidR="005F3C62" w:rsidRPr="00465D3B" w:rsidRDefault="005F3C62">
                                <w:pPr>
                                  <w:pStyle w:val="NoSpacing"/>
                                  <w:jc w:val="right"/>
                                  <w:rPr>
                                    <w:rFonts w:ascii="Times New Roman" w:hAnsi="Times New Roman" w:cs="Times New Roman"/>
                                    <w:color w:val="AD84C6" w:themeColor="accent1"/>
                                    <w:sz w:val="28"/>
                                    <w:szCs w:val="28"/>
                                  </w:rPr>
                                </w:pPr>
                                <w:r w:rsidRPr="00465D3B">
                                  <w:rPr>
                                    <w:rFonts w:ascii="Times New Roman" w:hAnsi="Times New Roman" w:cs="Times New Roman"/>
                                    <w:color w:val="AD84C6" w:themeColor="accent1"/>
                                    <w:sz w:val="28"/>
                                    <w:szCs w:val="28"/>
                                  </w:rPr>
                                  <w:t>Abstract</w:t>
                                </w:r>
                              </w:p>
                              <w:p w14:paraId="4C4F1DB6" w14:textId="77777777" w:rsidR="005F3C62" w:rsidRPr="00465D3B" w:rsidRDefault="005F3C62">
                                <w:pPr>
                                  <w:pStyle w:val="NoSpacing"/>
                                  <w:jc w:val="right"/>
                                  <w:rPr>
                                    <w:rFonts w:ascii="Times New Roman" w:hAnsi="Times New Roman" w:cs="Times New Roman"/>
                                    <w:color w:val="595959" w:themeColor="text1" w:themeTint="A6"/>
                                    <w:sz w:val="20"/>
                                    <w:szCs w:val="20"/>
                                  </w:rPr>
                                </w:pPr>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rFonts w:ascii="Times New Roman" w:hAnsi="Times New Roman" w:cs="Times New Roman"/>
                                        <w:color w:val="595959" w:themeColor="text1" w:themeTint="A6"/>
                                        <w:sz w:val="20"/>
                                        <w:szCs w:val="20"/>
                                      </w:rPr>
                                      <w:t>This report includes information about the BYOT network framework and comparison between different mobile management software</w:t>
                                    </w:r>
                                  </w:sdtContent>
                                </w:sdt>
                                <w:r>
                                  <w:rPr>
                                    <w:rFonts w:ascii="Times New Roman" w:hAnsi="Times New Roman" w:cs="Times New Roman"/>
                                    <w:color w:val="595959" w:themeColor="text1" w:themeTint="A6"/>
                                    <w:sz w:val="20"/>
                                    <w:szCs w:val="20"/>
                                  </w:rPr>
                                  <w:t xml:space="preserve">. The report also includes a DFD of the framework, a configuration of the framework and analysis of the BYOT structure in general.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A8B29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E173B6A" w14:textId="77777777" w:rsidR="005F3C62" w:rsidRPr="00465D3B" w:rsidRDefault="005F3C62">
                          <w:pPr>
                            <w:pStyle w:val="NoSpacing"/>
                            <w:jc w:val="right"/>
                            <w:rPr>
                              <w:rFonts w:ascii="Times New Roman" w:hAnsi="Times New Roman" w:cs="Times New Roman"/>
                              <w:color w:val="AD84C6" w:themeColor="accent1"/>
                              <w:sz w:val="28"/>
                              <w:szCs w:val="28"/>
                            </w:rPr>
                          </w:pPr>
                          <w:r w:rsidRPr="00465D3B">
                            <w:rPr>
                              <w:rFonts w:ascii="Times New Roman" w:hAnsi="Times New Roman" w:cs="Times New Roman"/>
                              <w:color w:val="AD84C6" w:themeColor="accent1"/>
                              <w:sz w:val="28"/>
                              <w:szCs w:val="28"/>
                            </w:rPr>
                            <w:t>Abstract</w:t>
                          </w:r>
                        </w:p>
                        <w:p w14:paraId="4C4F1DB6" w14:textId="77777777" w:rsidR="005F3C62" w:rsidRPr="00465D3B" w:rsidRDefault="005F3C62">
                          <w:pPr>
                            <w:pStyle w:val="NoSpacing"/>
                            <w:jc w:val="right"/>
                            <w:rPr>
                              <w:rFonts w:ascii="Times New Roman" w:hAnsi="Times New Roman" w:cs="Times New Roman"/>
                              <w:color w:val="595959" w:themeColor="text1" w:themeTint="A6"/>
                              <w:sz w:val="20"/>
                              <w:szCs w:val="20"/>
                            </w:rPr>
                          </w:pPr>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Pr>
                                  <w:rFonts w:ascii="Times New Roman" w:hAnsi="Times New Roman" w:cs="Times New Roman"/>
                                  <w:color w:val="595959" w:themeColor="text1" w:themeTint="A6"/>
                                  <w:sz w:val="20"/>
                                  <w:szCs w:val="20"/>
                                </w:rPr>
                                <w:t>This report includes information about the BYOT network framework and comparison between different mobile management software</w:t>
                              </w:r>
                            </w:sdtContent>
                          </w:sdt>
                          <w:r>
                            <w:rPr>
                              <w:rFonts w:ascii="Times New Roman" w:hAnsi="Times New Roman" w:cs="Times New Roman"/>
                              <w:color w:val="595959" w:themeColor="text1" w:themeTint="A6"/>
                              <w:sz w:val="20"/>
                              <w:szCs w:val="20"/>
                            </w:rPr>
                            <w:t xml:space="preserve">. The report also includes a DFD of the framework, a configuration of the framework and analysis of the BYOT structure in general.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10D35C0" wp14:editId="72D3C5D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602A6" w14:textId="77777777" w:rsidR="005F3C62" w:rsidRDefault="005F3C62">
                                <w:pPr>
                                  <w:jc w:val="right"/>
                                  <w:rPr>
                                    <w:color w:val="AD84C6" w:themeColor="accent1"/>
                                    <w:sz w:val="64"/>
                                    <w:szCs w:val="64"/>
                                  </w:rPr>
                                </w:pPr>
                                <w:sdt>
                                  <w:sdtPr>
                                    <w:rPr>
                                      <w:rFonts w:ascii="Times New Roman" w:hAnsi="Times New Roman" w:cs="Times New Roman"/>
                                      <w:caps/>
                                      <w:color w:val="AD84C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65D3B">
                                      <w:rPr>
                                        <w:rFonts w:ascii="Times New Roman" w:hAnsi="Times New Roman" w:cs="Times New Roman"/>
                                        <w:caps/>
                                        <w:color w:val="AD84C6" w:themeColor="accent1"/>
                                        <w:sz w:val="64"/>
                                        <w:szCs w:val="64"/>
                                      </w:rPr>
                                      <w:t>The solution</w:t>
                                    </w:r>
                                  </w:sdtContent>
                                </w:sdt>
                              </w:p>
                              <w:sdt>
                                <w:sdtPr>
                                  <w:rPr>
                                    <w:rFonts w:ascii="Times New Roman" w:hAnsi="Times New Roman" w:cs="Times New Roman"/>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B0976F" w14:textId="77777777" w:rsidR="005F3C62" w:rsidRPr="00465D3B" w:rsidRDefault="005F3C62">
                                    <w:pPr>
                                      <w:jc w:val="right"/>
                                      <w:rPr>
                                        <w:rFonts w:ascii="Times New Roman" w:hAnsi="Times New Roman" w:cs="Times New Roman"/>
                                        <w:smallCaps/>
                                        <w:color w:val="404040" w:themeColor="text1" w:themeTint="BF"/>
                                        <w:sz w:val="36"/>
                                        <w:szCs w:val="36"/>
                                      </w:rPr>
                                    </w:pPr>
                                    <w:r w:rsidRPr="00465D3B">
                                      <w:rPr>
                                        <w:rFonts w:ascii="Times New Roman" w:hAnsi="Times New Roman" w:cs="Times New Roman"/>
                                        <w:color w:val="404040" w:themeColor="text1" w:themeTint="BF"/>
                                        <w:sz w:val="32"/>
                                        <w:szCs w:val="36"/>
                                      </w:rPr>
                                      <w:t>Task: Synthesize a solution to a potential real-life scenario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0D35C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15602A6" w14:textId="77777777" w:rsidR="005F3C62" w:rsidRDefault="005F3C62">
                          <w:pPr>
                            <w:jc w:val="right"/>
                            <w:rPr>
                              <w:color w:val="AD84C6" w:themeColor="accent1"/>
                              <w:sz w:val="64"/>
                              <w:szCs w:val="64"/>
                            </w:rPr>
                          </w:pPr>
                          <w:sdt>
                            <w:sdtPr>
                              <w:rPr>
                                <w:rFonts w:ascii="Times New Roman" w:hAnsi="Times New Roman" w:cs="Times New Roman"/>
                                <w:caps/>
                                <w:color w:val="AD84C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465D3B">
                                <w:rPr>
                                  <w:rFonts w:ascii="Times New Roman" w:hAnsi="Times New Roman" w:cs="Times New Roman"/>
                                  <w:caps/>
                                  <w:color w:val="AD84C6" w:themeColor="accent1"/>
                                  <w:sz w:val="64"/>
                                  <w:szCs w:val="64"/>
                                </w:rPr>
                                <w:t>The solution</w:t>
                              </w:r>
                            </w:sdtContent>
                          </w:sdt>
                        </w:p>
                        <w:sdt>
                          <w:sdtPr>
                            <w:rPr>
                              <w:rFonts w:ascii="Times New Roman" w:hAnsi="Times New Roman" w:cs="Times New Roman"/>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B0976F" w14:textId="77777777" w:rsidR="005F3C62" w:rsidRPr="00465D3B" w:rsidRDefault="005F3C62">
                              <w:pPr>
                                <w:jc w:val="right"/>
                                <w:rPr>
                                  <w:rFonts w:ascii="Times New Roman" w:hAnsi="Times New Roman" w:cs="Times New Roman"/>
                                  <w:smallCaps/>
                                  <w:color w:val="404040" w:themeColor="text1" w:themeTint="BF"/>
                                  <w:sz w:val="36"/>
                                  <w:szCs w:val="36"/>
                                </w:rPr>
                              </w:pPr>
                              <w:r w:rsidRPr="00465D3B">
                                <w:rPr>
                                  <w:rFonts w:ascii="Times New Roman" w:hAnsi="Times New Roman" w:cs="Times New Roman"/>
                                  <w:color w:val="404040" w:themeColor="text1" w:themeTint="BF"/>
                                  <w:sz w:val="32"/>
                                  <w:szCs w:val="36"/>
                                </w:rPr>
                                <w:t>Task: Synthesize a solution to a potential real-life scenario</w:t>
                              </w:r>
                            </w:p>
                          </w:sdtContent>
                        </w:sdt>
                      </w:txbxContent>
                    </v:textbox>
                    <w10:wrap type="square" anchorx="page" anchory="page"/>
                  </v:shape>
                </w:pict>
              </mc:Fallback>
            </mc:AlternateContent>
          </w:r>
        </w:p>
        <w:p w14:paraId="02C982E0" w14:textId="77777777" w:rsidR="00BE4498" w:rsidRDefault="00465D3B">
          <w:pPr>
            <w:rPr>
              <w:rFonts w:asciiTheme="majorHAnsi" w:eastAsiaTheme="majorEastAsia" w:hAnsiTheme="majorHAnsi" w:cstheme="majorBidi"/>
              <w:caps/>
              <w:color w:val="AD84C6" w:themeColor="accent1"/>
              <w:sz w:val="72"/>
              <w:szCs w:val="72"/>
              <w:lang w:val="en-US"/>
            </w:rPr>
          </w:pPr>
          <w:r>
            <w:rPr>
              <w:rFonts w:asciiTheme="majorHAnsi" w:eastAsiaTheme="majorEastAsia" w:hAnsiTheme="majorHAnsi" w:cstheme="majorBidi"/>
              <w:caps/>
              <w:color w:val="AD84C6" w:themeColor="accent1"/>
              <w:sz w:val="72"/>
              <w:szCs w:val="72"/>
              <w:lang w:val="en-US"/>
            </w:rPr>
            <w:br w:type="page"/>
          </w:r>
        </w:p>
        <w:p w14:paraId="07AE7BB5" w14:textId="77777777" w:rsidR="00BE4498" w:rsidRDefault="001D6EA0" w:rsidP="001D6EA0">
          <w:pPr>
            <w:pStyle w:val="Heading1"/>
            <w:rPr>
              <w:rFonts w:ascii="Times New Roman" w:hAnsi="Times New Roman" w:cs="Times New Roman"/>
              <w:lang w:val="en-US"/>
            </w:rPr>
          </w:pPr>
          <w:r w:rsidRPr="001D6EA0">
            <w:rPr>
              <w:rFonts w:ascii="Times New Roman" w:hAnsi="Times New Roman" w:cs="Times New Roman"/>
              <w:lang w:val="en-US"/>
            </w:rPr>
            <w:lastRenderedPageBreak/>
            <w:t>Table of Contents</w:t>
          </w:r>
        </w:p>
        <w:p w14:paraId="4BCC93CC" w14:textId="77777777" w:rsidR="001D6EA0" w:rsidRPr="001D6EA0" w:rsidRDefault="001D6EA0" w:rsidP="001D6EA0">
          <w:pPr>
            <w:rPr>
              <w:rFonts w:ascii="Times New Roman" w:hAnsi="Times New Roman" w:cs="Times New Roman"/>
              <w:sz w:val="24"/>
              <w:lang w:val="en-US"/>
            </w:rPr>
          </w:pPr>
          <w:r w:rsidRPr="001D6EA0">
            <w:rPr>
              <w:rFonts w:ascii="Times New Roman" w:hAnsi="Times New Roman" w:cs="Times New Roman"/>
              <w:sz w:val="24"/>
              <w:lang w:val="en-US"/>
            </w:rPr>
            <w:t>1</w:t>
          </w:r>
          <w:r w:rsidR="00175AF2">
            <w:rPr>
              <w:rFonts w:ascii="Times New Roman" w:hAnsi="Times New Roman" w:cs="Times New Roman"/>
              <w:sz w:val="24"/>
              <w:lang w:val="en-US"/>
            </w:rPr>
            <w:t xml:space="preserve"> </w:t>
          </w:r>
          <w:r w:rsidRPr="001D6EA0">
            <w:rPr>
              <w:rFonts w:ascii="Times New Roman" w:hAnsi="Times New Roman" w:cs="Times New Roman"/>
              <w:sz w:val="24"/>
              <w:lang w:val="en-US"/>
            </w:rPr>
            <w:t>Introduction…………………………………………………………………………</w:t>
          </w:r>
          <w:r w:rsidR="001E0291">
            <w:rPr>
              <w:rFonts w:ascii="Times New Roman" w:hAnsi="Times New Roman" w:cs="Times New Roman"/>
              <w:sz w:val="24"/>
              <w:lang w:val="en-US"/>
            </w:rPr>
            <w:t>...</w:t>
          </w:r>
          <w:r w:rsidR="00175AF2">
            <w:rPr>
              <w:rFonts w:ascii="Times New Roman" w:hAnsi="Times New Roman" w:cs="Times New Roman"/>
              <w:sz w:val="24"/>
              <w:lang w:val="en-US"/>
            </w:rPr>
            <w:t>.........</w:t>
          </w:r>
          <w:r w:rsidRPr="001E0291">
            <w:rPr>
              <w:rFonts w:ascii="Times New Roman" w:hAnsi="Times New Roman" w:cs="Times New Roman"/>
              <w:b/>
              <w:sz w:val="24"/>
              <w:lang w:val="en-US"/>
            </w:rPr>
            <w:t>2</w:t>
          </w:r>
        </w:p>
        <w:p w14:paraId="024EDDCA" w14:textId="77777777" w:rsidR="001D6EA0" w:rsidRDefault="001D6EA0" w:rsidP="001D6EA0">
          <w:pPr>
            <w:rPr>
              <w:rFonts w:ascii="Times New Roman" w:hAnsi="Times New Roman" w:cs="Times New Roman"/>
              <w:sz w:val="24"/>
              <w:lang w:val="en-US"/>
            </w:rPr>
          </w:pPr>
          <w:r>
            <w:rPr>
              <w:rFonts w:ascii="Times New Roman" w:hAnsi="Times New Roman" w:cs="Times New Roman"/>
              <w:sz w:val="24"/>
              <w:lang w:val="en-US"/>
            </w:rPr>
            <w:t>2</w:t>
          </w:r>
          <w:r w:rsidR="00175AF2">
            <w:rPr>
              <w:rFonts w:ascii="Times New Roman" w:hAnsi="Times New Roman" w:cs="Times New Roman"/>
              <w:sz w:val="24"/>
              <w:lang w:val="en-US"/>
            </w:rPr>
            <w:t xml:space="preserve"> </w:t>
          </w:r>
          <w:r>
            <w:rPr>
              <w:rFonts w:ascii="Times New Roman" w:hAnsi="Times New Roman" w:cs="Times New Roman"/>
              <w:sz w:val="24"/>
              <w:lang w:val="en-US"/>
            </w:rPr>
            <w:t>Research……………………………………………………………………………....</w:t>
          </w:r>
          <w:r w:rsidR="00175AF2">
            <w:rPr>
              <w:rFonts w:ascii="Times New Roman" w:hAnsi="Times New Roman" w:cs="Times New Roman"/>
              <w:sz w:val="24"/>
              <w:lang w:val="en-US"/>
            </w:rPr>
            <w:t>.........</w:t>
          </w:r>
          <w:r w:rsidRPr="001E0291">
            <w:rPr>
              <w:rFonts w:ascii="Times New Roman" w:hAnsi="Times New Roman" w:cs="Times New Roman"/>
              <w:b/>
              <w:sz w:val="24"/>
              <w:lang w:val="en-US"/>
            </w:rPr>
            <w:t>2</w:t>
          </w:r>
        </w:p>
        <w:p w14:paraId="269F3F3D" w14:textId="77777777" w:rsidR="001D6EA0" w:rsidRDefault="001D6EA0" w:rsidP="001D6EA0">
          <w:pPr>
            <w:rPr>
              <w:rFonts w:ascii="Times New Roman" w:hAnsi="Times New Roman" w:cs="Times New Roman"/>
              <w:sz w:val="24"/>
              <w:lang w:val="en-US"/>
            </w:rPr>
          </w:pPr>
          <w:r>
            <w:rPr>
              <w:rFonts w:ascii="Times New Roman" w:hAnsi="Times New Roman" w:cs="Times New Roman"/>
              <w:sz w:val="24"/>
              <w:lang w:val="en-US"/>
            </w:rPr>
            <w:tab/>
            <w:t xml:space="preserve">2.1 </w:t>
          </w:r>
          <w:r w:rsidR="001E0291">
            <w:rPr>
              <w:rFonts w:ascii="Times New Roman" w:hAnsi="Times New Roman" w:cs="Times New Roman"/>
              <w:sz w:val="24"/>
              <w:lang w:val="en-US"/>
            </w:rPr>
            <w:t>Research on BYOT Framework…………………………………………………..</w:t>
          </w:r>
          <w:r w:rsidR="001E0291" w:rsidRPr="001E0291">
            <w:rPr>
              <w:rFonts w:ascii="Times New Roman" w:hAnsi="Times New Roman" w:cs="Times New Roman"/>
              <w:b/>
              <w:sz w:val="24"/>
              <w:lang w:val="en-US"/>
            </w:rPr>
            <w:t>2</w:t>
          </w:r>
        </w:p>
        <w:p w14:paraId="4649CB1F" w14:textId="77777777" w:rsidR="001E0291" w:rsidRDefault="001E0291" w:rsidP="001D6EA0">
          <w:pPr>
            <w:rPr>
              <w:rFonts w:ascii="Times New Roman" w:hAnsi="Times New Roman" w:cs="Times New Roman"/>
              <w:sz w:val="24"/>
              <w:lang w:val="en-US"/>
            </w:rPr>
          </w:pPr>
          <w:r>
            <w:rPr>
              <w:rFonts w:ascii="Times New Roman" w:hAnsi="Times New Roman" w:cs="Times New Roman"/>
              <w:sz w:val="24"/>
              <w:lang w:val="en-US"/>
            </w:rPr>
            <w:tab/>
            <w:t>2.2 Research on Mobile Management Software………………………………………</w:t>
          </w:r>
          <w:r w:rsidRPr="001E0291">
            <w:rPr>
              <w:rFonts w:ascii="Times New Roman" w:hAnsi="Times New Roman" w:cs="Times New Roman"/>
              <w:b/>
              <w:sz w:val="24"/>
              <w:lang w:val="en-US"/>
            </w:rPr>
            <w:t>4</w:t>
          </w:r>
        </w:p>
        <w:p w14:paraId="18024B71" w14:textId="77777777" w:rsidR="001E0291" w:rsidRDefault="001E0291" w:rsidP="001D6EA0">
          <w:pPr>
            <w:rPr>
              <w:rFonts w:ascii="Times New Roman" w:hAnsi="Times New Roman" w:cs="Times New Roman"/>
              <w:sz w:val="24"/>
              <w:lang w:val="en-US"/>
            </w:rPr>
          </w:pPr>
          <w:r>
            <w:rPr>
              <w:rFonts w:ascii="Times New Roman" w:hAnsi="Times New Roman" w:cs="Times New Roman"/>
              <w:sz w:val="24"/>
              <w:lang w:val="en-US"/>
            </w:rPr>
            <w:tab/>
          </w:r>
          <w:r>
            <w:rPr>
              <w:rFonts w:ascii="Times New Roman" w:hAnsi="Times New Roman" w:cs="Times New Roman"/>
              <w:sz w:val="24"/>
              <w:lang w:val="en-US"/>
            </w:rPr>
            <w:tab/>
            <w:t>2.2.1 Cisco Meraki…………………………………………………………….</w:t>
          </w:r>
          <w:r w:rsidRPr="001E0291">
            <w:rPr>
              <w:rFonts w:ascii="Times New Roman" w:hAnsi="Times New Roman" w:cs="Times New Roman"/>
              <w:b/>
              <w:sz w:val="24"/>
              <w:lang w:val="en-US"/>
            </w:rPr>
            <w:t>4</w:t>
          </w:r>
        </w:p>
        <w:p w14:paraId="2B14E619" w14:textId="77777777" w:rsidR="001E0291" w:rsidRDefault="001E0291" w:rsidP="001D6EA0">
          <w:pPr>
            <w:rPr>
              <w:rFonts w:ascii="Times New Roman" w:hAnsi="Times New Roman" w:cs="Times New Roman"/>
              <w:b/>
              <w:sz w:val="24"/>
              <w:lang w:val="en-US"/>
            </w:rPr>
          </w:pPr>
          <w:r>
            <w:rPr>
              <w:rFonts w:ascii="Times New Roman" w:hAnsi="Times New Roman" w:cs="Times New Roman"/>
              <w:sz w:val="24"/>
              <w:lang w:val="en-US"/>
            </w:rPr>
            <w:tab/>
          </w:r>
          <w:r>
            <w:rPr>
              <w:rFonts w:ascii="Times New Roman" w:hAnsi="Times New Roman" w:cs="Times New Roman"/>
              <w:sz w:val="24"/>
              <w:lang w:val="en-US"/>
            </w:rPr>
            <w:tab/>
            <w:t>2.2.</w:t>
          </w:r>
          <w:r w:rsidR="00336A61">
            <w:rPr>
              <w:rFonts w:ascii="Times New Roman" w:hAnsi="Times New Roman" w:cs="Times New Roman"/>
              <w:sz w:val="24"/>
              <w:lang w:val="en-US"/>
            </w:rPr>
            <w:t>2</w:t>
          </w:r>
          <w:r>
            <w:rPr>
              <w:rFonts w:ascii="Times New Roman" w:hAnsi="Times New Roman" w:cs="Times New Roman"/>
              <w:sz w:val="24"/>
              <w:lang w:val="en-US"/>
            </w:rPr>
            <w:t xml:space="preserve"> Microsoft Intune…………………………………………………………</w:t>
          </w:r>
          <w:r w:rsidRPr="001E0291">
            <w:rPr>
              <w:rFonts w:ascii="Times New Roman" w:hAnsi="Times New Roman" w:cs="Times New Roman"/>
              <w:b/>
              <w:sz w:val="24"/>
              <w:lang w:val="en-US"/>
            </w:rPr>
            <w:t>6</w:t>
          </w:r>
        </w:p>
        <w:p w14:paraId="5BCC21D3" w14:textId="77777777" w:rsidR="00C90A03" w:rsidRDefault="00C90A03" w:rsidP="001D6EA0">
          <w:pPr>
            <w:rPr>
              <w:rFonts w:ascii="Times New Roman" w:hAnsi="Times New Roman" w:cs="Times New Roman"/>
              <w:b/>
              <w:sz w:val="24"/>
              <w:lang w:val="en-US"/>
            </w:rPr>
          </w:pPr>
          <w:r>
            <w:rPr>
              <w:rFonts w:ascii="Times New Roman" w:hAnsi="Times New Roman" w:cs="Times New Roman"/>
              <w:sz w:val="24"/>
              <w:lang w:val="en-US"/>
            </w:rPr>
            <w:tab/>
          </w:r>
          <w:r>
            <w:rPr>
              <w:rFonts w:ascii="Times New Roman" w:hAnsi="Times New Roman" w:cs="Times New Roman"/>
              <w:sz w:val="24"/>
              <w:lang w:val="en-US"/>
            </w:rPr>
            <w:tab/>
            <w:t>2.2.</w:t>
          </w:r>
          <w:r w:rsidR="00336A61">
            <w:rPr>
              <w:rFonts w:ascii="Times New Roman" w:hAnsi="Times New Roman" w:cs="Times New Roman"/>
              <w:sz w:val="24"/>
              <w:lang w:val="en-US"/>
            </w:rPr>
            <w:t>3 Comparison and Choice…………………………………………………</w:t>
          </w:r>
          <w:r w:rsidR="00336A61" w:rsidRPr="00336A61">
            <w:rPr>
              <w:rFonts w:ascii="Times New Roman" w:hAnsi="Times New Roman" w:cs="Times New Roman"/>
              <w:b/>
              <w:sz w:val="24"/>
              <w:lang w:val="en-US"/>
            </w:rPr>
            <w:t>8</w:t>
          </w:r>
        </w:p>
        <w:p w14:paraId="413A8633" w14:textId="77777777" w:rsidR="00175AF2" w:rsidRDefault="00175AF2" w:rsidP="001D6EA0">
          <w:pPr>
            <w:rPr>
              <w:rFonts w:ascii="Times New Roman" w:hAnsi="Times New Roman" w:cs="Times New Roman"/>
              <w:b/>
              <w:sz w:val="24"/>
              <w:lang w:val="en-US"/>
            </w:rPr>
          </w:pPr>
          <w:r w:rsidRPr="00CF5F7C">
            <w:rPr>
              <w:rFonts w:ascii="Times New Roman" w:hAnsi="Times New Roman" w:cs="Times New Roman"/>
              <w:b/>
              <w:sz w:val="24"/>
              <w:lang w:val="en-US"/>
            </w:rPr>
            <w:t>3</w:t>
          </w:r>
          <w:r w:rsidR="00CF5F7C">
            <w:rPr>
              <w:rFonts w:ascii="Times New Roman" w:hAnsi="Times New Roman" w:cs="Times New Roman"/>
              <w:b/>
              <w:sz w:val="24"/>
              <w:lang w:val="en-US"/>
            </w:rPr>
            <w:t xml:space="preserve"> </w:t>
          </w:r>
          <w:r w:rsidRPr="00CF5F7C">
            <w:rPr>
              <w:rFonts w:ascii="Times New Roman" w:hAnsi="Times New Roman" w:cs="Times New Roman"/>
              <w:b/>
              <w:sz w:val="24"/>
              <w:lang w:val="en-US"/>
            </w:rPr>
            <w:t>Implementation</w:t>
          </w:r>
          <w:r>
            <w:rPr>
              <w:rFonts w:ascii="Times New Roman" w:hAnsi="Times New Roman" w:cs="Times New Roman"/>
              <w:sz w:val="24"/>
              <w:lang w:val="en-US"/>
            </w:rPr>
            <w:t>……………………………………………………………………………</w:t>
          </w:r>
          <w:r w:rsidR="00CF5F7C">
            <w:rPr>
              <w:rFonts w:ascii="Times New Roman" w:hAnsi="Times New Roman" w:cs="Times New Roman"/>
              <w:sz w:val="24"/>
              <w:lang w:val="en-US"/>
            </w:rPr>
            <w:t>.</w:t>
          </w:r>
          <w:r>
            <w:rPr>
              <w:rFonts w:ascii="Times New Roman" w:hAnsi="Times New Roman" w:cs="Times New Roman"/>
              <w:b/>
              <w:sz w:val="24"/>
              <w:lang w:val="en-US"/>
            </w:rPr>
            <w:t>8</w:t>
          </w:r>
        </w:p>
        <w:p w14:paraId="7D3B379A" w14:textId="77777777" w:rsidR="00CF5F7C" w:rsidRDefault="00CF5F7C" w:rsidP="001D6EA0">
          <w:pPr>
            <w:rPr>
              <w:rFonts w:ascii="Times New Roman" w:hAnsi="Times New Roman" w:cs="Times New Roman"/>
              <w:b/>
              <w:sz w:val="24"/>
              <w:lang w:val="en-US"/>
            </w:rPr>
          </w:pPr>
          <w:r>
            <w:rPr>
              <w:rFonts w:ascii="Times New Roman" w:hAnsi="Times New Roman" w:cs="Times New Roman"/>
              <w:b/>
              <w:sz w:val="24"/>
              <w:lang w:val="en-US"/>
            </w:rPr>
            <w:tab/>
          </w:r>
          <w:r>
            <w:rPr>
              <w:rFonts w:ascii="Times New Roman" w:hAnsi="Times New Roman" w:cs="Times New Roman"/>
              <w:sz w:val="24"/>
              <w:lang w:val="en-US"/>
            </w:rPr>
            <w:t>3.1 The Explanation of the DFD………………………………………………………</w:t>
          </w:r>
          <w:r>
            <w:rPr>
              <w:rFonts w:ascii="Times New Roman" w:hAnsi="Times New Roman" w:cs="Times New Roman"/>
              <w:b/>
              <w:sz w:val="24"/>
              <w:lang w:val="en-US"/>
            </w:rPr>
            <w:t>9</w:t>
          </w:r>
        </w:p>
        <w:p w14:paraId="63D1106B" w14:textId="77777777" w:rsidR="001E0291" w:rsidRDefault="00CF5F7C" w:rsidP="001D6EA0">
          <w:pPr>
            <w:rPr>
              <w:rFonts w:ascii="Times New Roman" w:hAnsi="Times New Roman" w:cs="Times New Roman"/>
              <w:b/>
              <w:sz w:val="24"/>
              <w:lang w:val="en-US"/>
            </w:rPr>
          </w:pPr>
          <w:r>
            <w:rPr>
              <w:rFonts w:ascii="Times New Roman" w:hAnsi="Times New Roman" w:cs="Times New Roman"/>
              <w:b/>
              <w:sz w:val="24"/>
              <w:lang w:val="en-US"/>
            </w:rPr>
            <w:tab/>
          </w:r>
          <w:r>
            <w:rPr>
              <w:rFonts w:ascii="Times New Roman" w:hAnsi="Times New Roman" w:cs="Times New Roman"/>
              <w:sz w:val="24"/>
              <w:lang w:val="en-US"/>
            </w:rPr>
            <w:t>3.2 The System……………………………………………………………………….</w:t>
          </w:r>
          <w:r w:rsidRPr="00CF5F7C">
            <w:rPr>
              <w:rFonts w:ascii="Times New Roman" w:hAnsi="Times New Roman" w:cs="Times New Roman"/>
              <w:b/>
              <w:sz w:val="24"/>
              <w:lang w:val="en-US"/>
            </w:rPr>
            <w:t>10</w:t>
          </w:r>
        </w:p>
        <w:p w14:paraId="666FD447" w14:textId="77777777" w:rsidR="00CF5F7C" w:rsidRDefault="00CF5F7C" w:rsidP="001D6EA0">
          <w:pPr>
            <w:rPr>
              <w:rFonts w:ascii="Times New Roman" w:hAnsi="Times New Roman" w:cs="Times New Roman"/>
              <w:b/>
              <w:sz w:val="24"/>
              <w:lang w:val="en-US"/>
            </w:rPr>
          </w:pPr>
          <w:r>
            <w:rPr>
              <w:rFonts w:ascii="Times New Roman" w:hAnsi="Times New Roman" w:cs="Times New Roman"/>
              <w:sz w:val="24"/>
              <w:lang w:val="en-US"/>
            </w:rPr>
            <w:tab/>
            <w:t>3.3 The BYOT Policy………………………………………………………………...</w:t>
          </w:r>
          <w:r>
            <w:rPr>
              <w:rFonts w:ascii="Times New Roman" w:hAnsi="Times New Roman" w:cs="Times New Roman"/>
              <w:b/>
              <w:sz w:val="24"/>
              <w:lang w:val="en-US"/>
            </w:rPr>
            <w:t>11</w:t>
          </w:r>
        </w:p>
        <w:p w14:paraId="6B2F87D9" w14:textId="77777777" w:rsidR="00EE215B" w:rsidRDefault="00CF5F7C">
          <w:pPr>
            <w:rPr>
              <w:rFonts w:ascii="Times New Roman" w:hAnsi="Times New Roman" w:cs="Times New Roman"/>
              <w:b/>
              <w:sz w:val="24"/>
              <w:lang w:val="en-US"/>
            </w:rPr>
          </w:pPr>
          <w:r>
            <w:rPr>
              <w:rFonts w:ascii="Times New Roman" w:hAnsi="Times New Roman" w:cs="Times New Roman"/>
              <w:b/>
              <w:sz w:val="24"/>
              <w:lang w:val="en-US"/>
            </w:rPr>
            <w:t>4 Conclusion</w:t>
          </w:r>
          <w:r>
            <w:rPr>
              <w:rFonts w:ascii="Times New Roman" w:hAnsi="Times New Roman" w:cs="Times New Roman"/>
              <w:sz w:val="24"/>
              <w:lang w:val="en-US"/>
            </w:rPr>
            <w:t>…………………………………………………………………………………</w:t>
          </w:r>
          <w:r>
            <w:rPr>
              <w:rFonts w:ascii="Times New Roman" w:hAnsi="Times New Roman" w:cs="Times New Roman"/>
              <w:b/>
              <w:sz w:val="24"/>
              <w:lang w:val="en-US"/>
            </w:rPr>
            <w:t>13</w:t>
          </w:r>
        </w:p>
        <w:p w14:paraId="197B8ACB" w14:textId="77777777" w:rsidR="00EE215B" w:rsidRDefault="00EE215B">
          <w:pPr>
            <w:rPr>
              <w:rFonts w:ascii="Times New Roman" w:hAnsi="Times New Roman" w:cs="Times New Roman"/>
              <w:b/>
              <w:sz w:val="24"/>
              <w:lang w:val="en-US"/>
            </w:rPr>
          </w:pPr>
          <w:r>
            <w:rPr>
              <w:rFonts w:ascii="Times New Roman" w:hAnsi="Times New Roman" w:cs="Times New Roman"/>
              <w:b/>
              <w:sz w:val="24"/>
              <w:lang w:val="en-US"/>
            </w:rPr>
            <w:t>Bibliography</w:t>
          </w:r>
          <w:r>
            <w:rPr>
              <w:rFonts w:ascii="Times New Roman" w:hAnsi="Times New Roman" w:cs="Times New Roman"/>
              <w:sz w:val="24"/>
              <w:lang w:val="en-US"/>
            </w:rPr>
            <w:t>………………………………………………………………………………...</w:t>
          </w:r>
          <w:r>
            <w:rPr>
              <w:rFonts w:ascii="Times New Roman" w:hAnsi="Times New Roman" w:cs="Times New Roman"/>
              <w:b/>
              <w:sz w:val="24"/>
              <w:lang w:val="en-US"/>
            </w:rPr>
            <w:t>14</w:t>
          </w:r>
        </w:p>
        <w:p w14:paraId="33884412" w14:textId="77777777" w:rsidR="00EE215B" w:rsidRPr="00EE215B" w:rsidRDefault="00EE215B">
          <w:pPr>
            <w:rPr>
              <w:rFonts w:ascii="Times New Roman" w:hAnsi="Times New Roman" w:cs="Times New Roman"/>
              <w:b/>
              <w:sz w:val="24"/>
              <w:lang w:val="en-US"/>
            </w:rPr>
          </w:pPr>
          <w:r>
            <w:rPr>
              <w:rFonts w:ascii="Times New Roman" w:hAnsi="Times New Roman" w:cs="Times New Roman"/>
              <w:b/>
              <w:sz w:val="24"/>
              <w:lang w:val="en-US"/>
            </w:rPr>
            <w:t>Appendix</w:t>
          </w:r>
          <w:r>
            <w:rPr>
              <w:rFonts w:ascii="Times New Roman" w:hAnsi="Times New Roman" w:cs="Times New Roman"/>
              <w:sz w:val="24"/>
              <w:lang w:val="en-US"/>
            </w:rPr>
            <w:t>…………………………………………………………………………………….</w:t>
          </w:r>
          <w:r>
            <w:rPr>
              <w:rFonts w:ascii="Times New Roman" w:hAnsi="Times New Roman" w:cs="Times New Roman"/>
              <w:b/>
              <w:sz w:val="24"/>
              <w:lang w:val="en-US"/>
            </w:rPr>
            <w:t>14</w:t>
          </w:r>
        </w:p>
        <w:p w14:paraId="0DA83478" w14:textId="77777777" w:rsidR="00BE4498" w:rsidRDefault="00BE4498">
          <w:pPr>
            <w:rPr>
              <w:rFonts w:asciiTheme="majorHAnsi" w:eastAsiaTheme="majorEastAsia" w:hAnsiTheme="majorHAnsi" w:cstheme="majorBidi"/>
              <w:caps/>
              <w:color w:val="AD84C6" w:themeColor="accent1"/>
              <w:sz w:val="72"/>
              <w:szCs w:val="72"/>
              <w:lang w:val="en-US"/>
            </w:rPr>
          </w:pPr>
        </w:p>
        <w:p w14:paraId="08F18F7A" w14:textId="77777777" w:rsidR="00BE4498" w:rsidRDefault="00BE4498">
          <w:pPr>
            <w:rPr>
              <w:rFonts w:asciiTheme="majorHAnsi" w:eastAsiaTheme="majorEastAsia" w:hAnsiTheme="majorHAnsi" w:cstheme="majorBidi"/>
              <w:caps/>
              <w:color w:val="AD84C6" w:themeColor="accent1"/>
              <w:sz w:val="72"/>
              <w:szCs w:val="72"/>
              <w:lang w:val="en-US"/>
            </w:rPr>
          </w:pPr>
        </w:p>
        <w:p w14:paraId="3619F16B" w14:textId="77777777" w:rsidR="00BE4498" w:rsidRDefault="00BE4498">
          <w:pPr>
            <w:rPr>
              <w:rFonts w:asciiTheme="majorHAnsi" w:eastAsiaTheme="majorEastAsia" w:hAnsiTheme="majorHAnsi" w:cstheme="majorBidi"/>
              <w:caps/>
              <w:color w:val="AD84C6" w:themeColor="accent1"/>
              <w:sz w:val="72"/>
              <w:szCs w:val="72"/>
              <w:lang w:val="en-US"/>
            </w:rPr>
          </w:pPr>
        </w:p>
        <w:p w14:paraId="1C4F7542" w14:textId="77777777" w:rsidR="00BE4498" w:rsidRDefault="00BE4498">
          <w:pPr>
            <w:rPr>
              <w:rFonts w:asciiTheme="majorHAnsi" w:eastAsiaTheme="majorEastAsia" w:hAnsiTheme="majorHAnsi" w:cstheme="majorBidi"/>
              <w:caps/>
              <w:color w:val="AD84C6" w:themeColor="accent1"/>
              <w:sz w:val="72"/>
              <w:szCs w:val="72"/>
              <w:lang w:val="en-US"/>
            </w:rPr>
          </w:pPr>
        </w:p>
        <w:p w14:paraId="2F522138" w14:textId="77777777" w:rsidR="00BE4498" w:rsidRDefault="00BE4498">
          <w:pPr>
            <w:rPr>
              <w:rFonts w:asciiTheme="majorHAnsi" w:eastAsiaTheme="majorEastAsia" w:hAnsiTheme="majorHAnsi" w:cstheme="majorBidi"/>
              <w:caps/>
              <w:color w:val="AD84C6" w:themeColor="accent1"/>
              <w:sz w:val="72"/>
              <w:szCs w:val="72"/>
              <w:lang w:val="en-US"/>
            </w:rPr>
          </w:pPr>
        </w:p>
        <w:p w14:paraId="7CD13CAE" w14:textId="77777777" w:rsidR="00BE4498" w:rsidRDefault="00BE4498">
          <w:pPr>
            <w:rPr>
              <w:rFonts w:asciiTheme="majorHAnsi" w:eastAsiaTheme="majorEastAsia" w:hAnsiTheme="majorHAnsi" w:cstheme="majorBidi"/>
              <w:caps/>
              <w:color w:val="AD84C6" w:themeColor="accent1"/>
              <w:sz w:val="72"/>
              <w:szCs w:val="72"/>
              <w:lang w:val="en-US"/>
            </w:rPr>
          </w:pPr>
        </w:p>
        <w:p w14:paraId="0211C92A" w14:textId="77777777" w:rsidR="00465D3B" w:rsidRDefault="005F3C62">
          <w:pPr>
            <w:rPr>
              <w:rFonts w:asciiTheme="majorHAnsi" w:eastAsiaTheme="majorEastAsia" w:hAnsiTheme="majorHAnsi" w:cstheme="majorBidi"/>
              <w:caps/>
              <w:color w:val="AD84C6" w:themeColor="accent1"/>
              <w:sz w:val="72"/>
              <w:szCs w:val="72"/>
              <w:lang w:val="en-US"/>
            </w:rPr>
          </w:pPr>
        </w:p>
      </w:sdtContent>
    </w:sdt>
    <w:p w14:paraId="7F5EFDBC" w14:textId="77777777" w:rsidR="004606BE" w:rsidRDefault="00A830B8" w:rsidP="00A830B8">
      <w:pPr>
        <w:pStyle w:val="Heading1"/>
        <w:rPr>
          <w:rFonts w:ascii="Times New Roman" w:hAnsi="Times New Roman" w:cs="Times New Roman"/>
        </w:rPr>
      </w:pPr>
      <w:r w:rsidRPr="00A830B8">
        <w:rPr>
          <w:rFonts w:ascii="Times New Roman" w:hAnsi="Times New Roman" w:cs="Times New Roman"/>
        </w:rPr>
        <w:t>1</w:t>
      </w:r>
      <w:r w:rsidR="00175AF2">
        <w:rPr>
          <w:rFonts w:ascii="Times New Roman" w:hAnsi="Times New Roman" w:cs="Times New Roman"/>
        </w:rPr>
        <w:t xml:space="preserve"> </w:t>
      </w:r>
      <w:r w:rsidR="00F20D5C">
        <w:rPr>
          <w:rFonts w:ascii="Times New Roman" w:hAnsi="Times New Roman" w:cs="Times New Roman"/>
        </w:rPr>
        <w:t>Introduction</w:t>
      </w:r>
    </w:p>
    <w:p w14:paraId="7A391F50" w14:textId="77777777" w:rsidR="00A37BDC" w:rsidRDefault="00F20D5C" w:rsidP="00F20D5C">
      <w:pPr>
        <w:rPr>
          <w:rFonts w:ascii="Times New Roman" w:hAnsi="Times New Roman" w:cs="Times New Roman"/>
          <w:sz w:val="24"/>
        </w:rPr>
      </w:pPr>
      <w:r>
        <w:rPr>
          <w:rFonts w:ascii="Times New Roman" w:hAnsi="Times New Roman" w:cs="Times New Roman"/>
          <w:sz w:val="24"/>
        </w:rPr>
        <w:t>It has been tasked</w:t>
      </w:r>
      <w:r w:rsidR="005607A1">
        <w:rPr>
          <w:rFonts w:ascii="Times New Roman" w:hAnsi="Times New Roman" w:cs="Times New Roman"/>
          <w:sz w:val="24"/>
        </w:rPr>
        <w:t xml:space="preserve"> to create a BYOT framework for the company called Hyper-fort</w:t>
      </w:r>
      <w:r w:rsidR="00923E92">
        <w:rPr>
          <w:rFonts w:ascii="Times New Roman" w:hAnsi="Times New Roman" w:cs="Times New Roman"/>
          <w:sz w:val="24"/>
        </w:rPr>
        <w:t xml:space="preserve"> who </w:t>
      </w:r>
      <w:r w:rsidR="00923E92" w:rsidRPr="00923E92">
        <w:rPr>
          <w:rFonts w:ascii="Times New Roman" w:hAnsi="Times New Roman" w:cs="Times New Roman"/>
          <w:sz w:val="24"/>
        </w:rPr>
        <w:t>is a consultancy company specializing in the energy sector</w:t>
      </w:r>
      <w:r w:rsidR="005D4047">
        <w:rPr>
          <w:rFonts w:ascii="Times New Roman" w:hAnsi="Times New Roman" w:cs="Times New Roman"/>
          <w:sz w:val="24"/>
        </w:rPr>
        <w:t xml:space="preserve">. The framework needs </w:t>
      </w:r>
      <w:r w:rsidR="00923E92">
        <w:rPr>
          <w:rFonts w:ascii="Times New Roman" w:hAnsi="Times New Roman" w:cs="Times New Roman"/>
          <w:sz w:val="24"/>
        </w:rPr>
        <w:t>to cover all aspects of the company’s enterprise network</w:t>
      </w:r>
      <w:r w:rsidR="006B6401">
        <w:rPr>
          <w:rFonts w:ascii="Times New Roman" w:hAnsi="Times New Roman" w:cs="Times New Roman"/>
          <w:sz w:val="24"/>
        </w:rPr>
        <w:t>.</w:t>
      </w:r>
      <w:r w:rsidR="00A830B8">
        <w:rPr>
          <w:rFonts w:ascii="Times New Roman" w:hAnsi="Times New Roman" w:cs="Times New Roman"/>
          <w:sz w:val="24"/>
        </w:rPr>
        <w:t xml:space="preserve"> It also has been tasked to </w:t>
      </w:r>
      <w:r w:rsidR="00A37BDC">
        <w:rPr>
          <w:rFonts w:ascii="Times New Roman" w:hAnsi="Times New Roman" w:cs="Times New Roman"/>
          <w:sz w:val="24"/>
        </w:rPr>
        <w:t>create a working simulation of the network, research have been made about the BYOT framework and any potential mobile management software.</w:t>
      </w:r>
    </w:p>
    <w:p w14:paraId="7C73474E" w14:textId="77777777" w:rsidR="00A37BDC" w:rsidRDefault="00A37BDC" w:rsidP="00F20D5C">
      <w:pPr>
        <w:rPr>
          <w:rFonts w:ascii="Times New Roman" w:hAnsi="Times New Roman" w:cs="Times New Roman"/>
          <w:sz w:val="24"/>
        </w:rPr>
      </w:pPr>
    </w:p>
    <w:p w14:paraId="6D83764A" w14:textId="77777777" w:rsidR="004C3DD8" w:rsidRDefault="00A37BDC" w:rsidP="004C3DD8">
      <w:pPr>
        <w:pStyle w:val="Heading1"/>
        <w:rPr>
          <w:rFonts w:ascii="Times New Roman" w:hAnsi="Times New Roman" w:cs="Times New Roman"/>
        </w:rPr>
      </w:pPr>
      <w:r w:rsidRPr="00A37BDC">
        <w:rPr>
          <w:rFonts w:ascii="Times New Roman" w:hAnsi="Times New Roman" w:cs="Times New Roman"/>
        </w:rPr>
        <w:t>2</w:t>
      </w:r>
      <w:r w:rsidR="00175AF2">
        <w:rPr>
          <w:rFonts w:ascii="Times New Roman" w:hAnsi="Times New Roman" w:cs="Times New Roman"/>
        </w:rPr>
        <w:t xml:space="preserve"> </w:t>
      </w:r>
      <w:commentRangeStart w:id="0"/>
      <w:r w:rsidRPr="00A37BDC">
        <w:rPr>
          <w:rFonts w:ascii="Times New Roman" w:hAnsi="Times New Roman" w:cs="Times New Roman"/>
        </w:rPr>
        <w:t>Research</w:t>
      </w:r>
      <w:commentRangeEnd w:id="0"/>
      <w:r w:rsidR="005F3C62">
        <w:rPr>
          <w:rStyle w:val="CommentReference"/>
          <w:rFonts w:asciiTheme="minorHAnsi" w:eastAsiaTheme="minorHAnsi" w:hAnsiTheme="minorHAnsi" w:cstheme="minorBidi"/>
          <w:color w:val="auto"/>
        </w:rPr>
        <w:commentReference w:id="0"/>
      </w:r>
    </w:p>
    <w:p w14:paraId="675DF7EE" w14:textId="77777777" w:rsidR="004C3DD8" w:rsidRPr="004C3DD8" w:rsidRDefault="004C3DD8" w:rsidP="004C3DD8">
      <w:pPr>
        <w:rPr>
          <w:rFonts w:ascii="Times New Roman" w:hAnsi="Times New Roman" w:cs="Times New Roman"/>
          <w:sz w:val="24"/>
        </w:rPr>
      </w:pPr>
      <w:r>
        <w:rPr>
          <w:rFonts w:ascii="Times New Roman" w:hAnsi="Times New Roman" w:cs="Times New Roman"/>
          <w:sz w:val="24"/>
        </w:rPr>
        <w:t xml:space="preserve">The research for this is from multiple sources, so the sources will be </w:t>
      </w:r>
      <w:r w:rsidR="005A1529">
        <w:rPr>
          <w:rFonts w:ascii="Times New Roman" w:hAnsi="Times New Roman" w:cs="Times New Roman"/>
          <w:sz w:val="24"/>
        </w:rPr>
        <w:t>integrated with each other. This section will go through the needed research of the BYOT framework and any potential software needed for the whole framework.</w:t>
      </w:r>
    </w:p>
    <w:p w14:paraId="1AFD59D4" w14:textId="77777777" w:rsidR="00A37BDC" w:rsidRDefault="00A37BDC" w:rsidP="00A37BDC">
      <w:pPr>
        <w:pStyle w:val="Subtitle"/>
      </w:pPr>
    </w:p>
    <w:p w14:paraId="046BD0DE" w14:textId="77777777" w:rsidR="00A37BDC" w:rsidRPr="00493E91" w:rsidRDefault="00A37BDC" w:rsidP="00A37BDC">
      <w:pPr>
        <w:pStyle w:val="Subtitle"/>
        <w:rPr>
          <w:rFonts w:ascii="Times New Roman" w:hAnsi="Times New Roman" w:cs="Times New Roman"/>
          <w:sz w:val="24"/>
          <w:u w:val="single"/>
        </w:rPr>
      </w:pPr>
      <w:r w:rsidRPr="00493E91">
        <w:rPr>
          <w:rFonts w:ascii="Times New Roman" w:hAnsi="Times New Roman" w:cs="Times New Roman"/>
          <w:sz w:val="24"/>
          <w:u w:val="single"/>
        </w:rPr>
        <w:t>2.1</w:t>
      </w:r>
      <w:r w:rsidR="00175AF2">
        <w:rPr>
          <w:rFonts w:ascii="Times New Roman" w:hAnsi="Times New Roman" w:cs="Times New Roman"/>
          <w:sz w:val="24"/>
          <w:u w:val="single"/>
        </w:rPr>
        <w:t xml:space="preserve"> </w:t>
      </w:r>
      <w:r w:rsidRPr="00493E91">
        <w:rPr>
          <w:rFonts w:ascii="Times New Roman" w:hAnsi="Times New Roman" w:cs="Times New Roman"/>
          <w:sz w:val="24"/>
          <w:u w:val="single"/>
        </w:rPr>
        <w:t>Research on the BYOT framework</w:t>
      </w:r>
    </w:p>
    <w:p w14:paraId="373886A0" w14:textId="77777777" w:rsidR="006B6401" w:rsidRDefault="001069AA" w:rsidP="001069AA">
      <w:pPr>
        <w:rPr>
          <w:rFonts w:ascii="Times New Roman" w:hAnsi="Times New Roman" w:cs="Times New Roman"/>
          <w:sz w:val="24"/>
        </w:rPr>
      </w:pPr>
      <w:r w:rsidRPr="001069AA">
        <w:rPr>
          <w:rFonts w:ascii="Times New Roman" w:hAnsi="Times New Roman" w:cs="Times New Roman"/>
          <w:sz w:val="24"/>
        </w:rPr>
        <w:t xml:space="preserve">Firstly, it is important to establish what a BYOT framework is. “It stands for Bring Your Own Device and what it means is a business policy where employees bring in personally owned mobile devices such as smartphones and tablets and allow them to access privileged business data such as databases and email on their own device.” </w:t>
      </w:r>
      <w:sdt>
        <w:sdtPr>
          <w:rPr>
            <w:rFonts w:ascii="Times New Roman" w:hAnsi="Times New Roman" w:cs="Times New Roman"/>
            <w:b/>
            <w:sz w:val="24"/>
          </w:rPr>
          <w:id w:val="1882135267"/>
          <w:citation/>
        </w:sdtPr>
        <w:sdtContent>
          <w:r w:rsidRPr="00493E91">
            <w:rPr>
              <w:rFonts w:ascii="Times New Roman" w:hAnsi="Times New Roman" w:cs="Times New Roman"/>
              <w:b/>
              <w:sz w:val="24"/>
            </w:rPr>
            <w:fldChar w:fldCharType="begin"/>
          </w:r>
          <w:r w:rsidR="00493E91" w:rsidRPr="00493E91">
            <w:rPr>
              <w:rFonts w:ascii="Times New Roman" w:hAnsi="Times New Roman" w:cs="Times New Roman"/>
              <w:b/>
              <w:sz w:val="24"/>
            </w:rPr>
            <w:instrText xml:space="preserve">CITATION Opt13 \l 2057 </w:instrText>
          </w:r>
          <w:r w:rsidRPr="00493E91">
            <w:rPr>
              <w:rFonts w:ascii="Times New Roman" w:hAnsi="Times New Roman" w:cs="Times New Roman"/>
              <w:b/>
              <w:sz w:val="24"/>
            </w:rPr>
            <w:fldChar w:fldCharType="separate"/>
          </w:r>
          <w:r w:rsidR="00493E91" w:rsidRPr="00493E91">
            <w:rPr>
              <w:rFonts w:ascii="Times New Roman" w:hAnsi="Times New Roman" w:cs="Times New Roman"/>
              <w:b/>
              <w:noProof/>
              <w:sz w:val="24"/>
            </w:rPr>
            <w:t>[1]</w:t>
          </w:r>
          <w:r w:rsidRPr="00493E91">
            <w:rPr>
              <w:rFonts w:ascii="Times New Roman" w:hAnsi="Times New Roman" w:cs="Times New Roman"/>
              <w:b/>
              <w:sz w:val="24"/>
            </w:rPr>
            <w:fldChar w:fldCharType="end"/>
          </w:r>
        </w:sdtContent>
      </w:sdt>
      <w:r w:rsidRPr="00493E91">
        <w:rPr>
          <w:rFonts w:ascii="Times New Roman" w:hAnsi="Times New Roman" w:cs="Times New Roman"/>
          <w:b/>
          <w:sz w:val="24"/>
        </w:rPr>
        <w:t xml:space="preserve">. </w:t>
      </w:r>
      <w:r w:rsidR="00F32C54">
        <w:rPr>
          <w:rFonts w:ascii="Times New Roman" w:hAnsi="Times New Roman" w:cs="Times New Roman"/>
          <w:sz w:val="24"/>
        </w:rPr>
        <w:t>The policy can also allow the employees to access the files outside the office, however it is believed that this can be changed depending on the company. This policy is becoming more popular now days as it gives more of a freedom to the employees</w:t>
      </w:r>
      <w:r w:rsidR="0050206B">
        <w:rPr>
          <w:rFonts w:ascii="Times New Roman" w:hAnsi="Times New Roman" w:cs="Times New Roman"/>
          <w:sz w:val="24"/>
        </w:rPr>
        <w:t xml:space="preserve"> as they can use their own devices to do their work on.</w:t>
      </w:r>
    </w:p>
    <w:p w14:paraId="0E9187E3" w14:textId="77777777" w:rsidR="0050206B" w:rsidRDefault="0050206B" w:rsidP="001069AA">
      <w:pPr>
        <w:rPr>
          <w:rFonts w:ascii="Times New Roman" w:hAnsi="Times New Roman" w:cs="Times New Roman"/>
          <w:sz w:val="24"/>
        </w:rPr>
      </w:pPr>
      <w:r>
        <w:rPr>
          <w:rFonts w:ascii="Times New Roman" w:hAnsi="Times New Roman" w:cs="Times New Roman"/>
          <w:sz w:val="24"/>
        </w:rPr>
        <w:t>The policy of course has its advantages and disadvantages:</w:t>
      </w:r>
    </w:p>
    <w:p w14:paraId="0016C831" w14:textId="77777777" w:rsidR="0050206B" w:rsidRPr="00493E91" w:rsidRDefault="0050206B" w:rsidP="001069AA">
      <w:pPr>
        <w:rPr>
          <w:rFonts w:ascii="Times New Roman" w:hAnsi="Times New Roman" w:cs="Times New Roman"/>
          <w:sz w:val="24"/>
          <w:u w:val="single"/>
        </w:rPr>
      </w:pPr>
      <w:r w:rsidRPr="00493E91">
        <w:rPr>
          <w:rFonts w:ascii="Times New Roman" w:hAnsi="Times New Roman" w:cs="Times New Roman"/>
          <w:sz w:val="24"/>
          <w:u w:val="single"/>
        </w:rPr>
        <w:t>Advantages:</w:t>
      </w:r>
    </w:p>
    <w:p w14:paraId="050AA02C" w14:textId="77777777" w:rsidR="0050206B" w:rsidRDefault="0050206B" w:rsidP="0050206B">
      <w:pPr>
        <w:pStyle w:val="ListParagraph"/>
        <w:numPr>
          <w:ilvl w:val="0"/>
          <w:numId w:val="4"/>
        </w:numPr>
        <w:rPr>
          <w:rFonts w:ascii="Times New Roman" w:hAnsi="Times New Roman" w:cs="Times New Roman"/>
          <w:sz w:val="24"/>
        </w:rPr>
      </w:pPr>
      <w:r w:rsidRPr="00493E91">
        <w:rPr>
          <w:rFonts w:ascii="Times New Roman" w:hAnsi="Times New Roman" w:cs="Times New Roman"/>
          <w:b/>
          <w:sz w:val="24"/>
        </w:rPr>
        <w:t>Reduced Costs</w:t>
      </w:r>
      <w:r>
        <w:rPr>
          <w:rFonts w:ascii="Times New Roman" w:hAnsi="Times New Roman" w:cs="Times New Roman"/>
          <w:sz w:val="24"/>
        </w:rPr>
        <w:t xml:space="preserve">: Not every organisation will see this benefit but many of them will save money as </w:t>
      </w:r>
      <w:r w:rsidR="00493E91">
        <w:rPr>
          <w:rFonts w:ascii="Times New Roman" w:hAnsi="Times New Roman" w:cs="Times New Roman"/>
          <w:sz w:val="24"/>
        </w:rPr>
        <w:t>“</w:t>
      </w:r>
      <w:r w:rsidR="00493E91" w:rsidRPr="00493E91">
        <w:rPr>
          <w:rFonts w:ascii="Times New Roman" w:hAnsi="Times New Roman" w:cs="Times New Roman"/>
          <w:sz w:val="24"/>
        </w:rPr>
        <w:t>they don’t have to purchase devices for each employee. Plus, employees are generally more likely to take better care of their own devices, which saves money on repairs</w:t>
      </w:r>
      <w:r w:rsidR="00493E91">
        <w:rPr>
          <w:rFonts w:ascii="Times New Roman" w:hAnsi="Times New Roman" w:cs="Times New Roman"/>
          <w:sz w:val="24"/>
        </w:rPr>
        <w:t>”</w:t>
      </w:r>
      <w:sdt>
        <w:sdtPr>
          <w:rPr>
            <w:rFonts w:ascii="Times New Roman" w:hAnsi="Times New Roman" w:cs="Times New Roman"/>
            <w:b/>
            <w:sz w:val="24"/>
          </w:rPr>
          <w:id w:val="1891922964"/>
          <w:citation/>
        </w:sdtPr>
        <w:sdtContent>
          <w:r w:rsidR="00493E91" w:rsidRPr="00493E91">
            <w:rPr>
              <w:rFonts w:ascii="Times New Roman" w:hAnsi="Times New Roman" w:cs="Times New Roman"/>
              <w:b/>
              <w:sz w:val="24"/>
            </w:rPr>
            <w:fldChar w:fldCharType="begin"/>
          </w:r>
          <w:r w:rsidR="00493E91" w:rsidRPr="00493E91">
            <w:rPr>
              <w:rFonts w:ascii="Times New Roman" w:hAnsi="Times New Roman" w:cs="Times New Roman"/>
              <w:b/>
              <w:sz w:val="24"/>
            </w:rPr>
            <w:instrText xml:space="preserve"> CITATION RTI18 \l 2057 </w:instrText>
          </w:r>
          <w:r w:rsidR="00493E91" w:rsidRPr="00493E91">
            <w:rPr>
              <w:rFonts w:ascii="Times New Roman" w:hAnsi="Times New Roman" w:cs="Times New Roman"/>
              <w:b/>
              <w:sz w:val="24"/>
            </w:rPr>
            <w:fldChar w:fldCharType="separate"/>
          </w:r>
          <w:r w:rsidR="00493E91" w:rsidRPr="00493E91">
            <w:rPr>
              <w:rFonts w:ascii="Times New Roman" w:hAnsi="Times New Roman" w:cs="Times New Roman"/>
              <w:b/>
              <w:noProof/>
              <w:sz w:val="24"/>
            </w:rPr>
            <w:t xml:space="preserve"> [2]</w:t>
          </w:r>
          <w:r w:rsidR="00493E91" w:rsidRPr="00493E91">
            <w:rPr>
              <w:rFonts w:ascii="Times New Roman" w:hAnsi="Times New Roman" w:cs="Times New Roman"/>
              <w:b/>
              <w:sz w:val="24"/>
            </w:rPr>
            <w:fldChar w:fldCharType="end"/>
          </w:r>
        </w:sdtContent>
      </w:sdt>
      <w:r w:rsidR="00493E91">
        <w:rPr>
          <w:rFonts w:ascii="Times New Roman" w:hAnsi="Times New Roman" w:cs="Times New Roman"/>
          <w:sz w:val="24"/>
        </w:rPr>
        <w:t>, this will save on any potential repair costs. This is more noticeable with companies who provide their employees with devices and any data plans that they include.</w:t>
      </w:r>
    </w:p>
    <w:p w14:paraId="03AF7D73" w14:textId="77777777" w:rsidR="00E40AF8" w:rsidRPr="009D500F" w:rsidRDefault="00E40AF8" w:rsidP="0050206B">
      <w:pPr>
        <w:pStyle w:val="ListParagraph"/>
        <w:numPr>
          <w:ilvl w:val="0"/>
          <w:numId w:val="4"/>
        </w:numPr>
        <w:rPr>
          <w:rFonts w:ascii="Times New Roman" w:hAnsi="Times New Roman" w:cs="Times New Roman"/>
          <w:sz w:val="24"/>
        </w:rPr>
      </w:pPr>
      <w:r>
        <w:rPr>
          <w:rFonts w:ascii="Times New Roman" w:hAnsi="Times New Roman" w:cs="Times New Roman"/>
          <w:b/>
          <w:sz w:val="24"/>
        </w:rPr>
        <w:t>Technology Familiarity</w:t>
      </w:r>
      <w:r>
        <w:rPr>
          <w:rFonts w:ascii="Times New Roman" w:hAnsi="Times New Roman" w:cs="Times New Roman"/>
          <w:sz w:val="24"/>
        </w:rPr>
        <w:t>: “</w:t>
      </w:r>
      <w:r w:rsidRPr="00E40AF8">
        <w:rPr>
          <w:rFonts w:ascii="Times New Roman" w:hAnsi="Times New Roman" w:cs="Times New Roman"/>
          <w:sz w:val="24"/>
        </w:rPr>
        <w:t>Most people tend to be familiar with their own devices. Apple fans are good with Apple technology and Windows fans are better with devices with Windows operating systems.</w:t>
      </w:r>
      <w:r>
        <w:rPr>
          <w:rFonts w:ascii="Times New Roman" w:hAnsi="Times New Roman" w:cs="Times New Roman"/>
          <w:sz w:val="24"/>
        </w:rPr>
        <w:t xml:space="preserve">” </w:t>
      </w:r>
      <w:sdt>
        <w:sdtPr>
          <w:rPr>
            <w:rFonts w:ascii="Times New Roman" w:hAnsi="Times New Roman" w:cs="Times New Roman"/>
            <w:b/>
            <w:sz w:val="24"/>
          </w:rPr>
          <w:id w:val="908809379"/>
          <w:citation/>
        </w:sdtPr>
        <w:sdtContent>
          <w:r w:rsidRPr="00E40AF8">
            <w:rPr>
              <w:rFonts w:ascii="Times New Roman" w:hAnsi="Times New Roman" w:cs="Times New Roman"/>
              <w:b/>
              <w:sz w:val="24"/>
            </w:rPr>
            <w:fldChar w:fldCharType="begin"/>
          </w:r>
          <w:r w:rsidRPr="00E40AF8">
            <w:rPr>
              <w:rFonts w:ascii="Times New Roman" w:hAnsi="Times New Roman" w:cs="Times New Roman"/>
              <w:b/>
              <w:sz w:val="24"/>
            </w:rPr>
            <w:instrText xml:space="preserve"> CITATION Opt13 \l 2057 </w:instrText>
          </w:r>
          <w:r w:rsidRPr="00E40AF8">
            <w:rPr>
              <w:rFonts w:ascii="Times New Roman" w:hAnsi="Times New Roman" w:cs="Times New Roman"/>
              <w:b/>
              <w:sz w:val="24"/>
            </w:rPr>
            <w:fldChar w:fldCharType="separate"/>
          </w:r>
          <w:r w:rsidRPr="00E40AF8">
            <w:rPr>
              <w:rFonts w:ascii="Times New Roman" w:hAnsi="Times New Roman" w:cs="Times New Roman"/>
              <w:b/>
              <w:noProof/>
              <w:sz w:val="24"/>
            </w:rPr>
            <w:t>[1]</w:t>
          </w:r>
          <w:r w:rsidRPr="00E40AF8">
            <w:rPr>
              <w:rFonts w:ascii="Times New Roman" w:hAnsi="Times New Roman" w:cs="Times New Roman"/>
              <w:b/>
              <w:sz w:val="24"/>
            </w:rPr>
            <w:fldChar w:fldCharType="end"/>
          </w:r>
        </w:sdtContent>
      </w:sdt>
      <w:r>
        <w:rPr>
          <w:rFonts w:ascii="Times New Roman" w:hAnsi="Times New Roman" w:cs="Times New Roman"/>
          <w:sz w:val="24"/>
        </w:rPr>
        <w:t xml:space="preserve"> This basically will allow the employees to be much more efficient at their work as they are more familiar with that technology</w:t>
      </w:r>
      <w:r w:rsidR="00425991">
        <w:rPr>
          <w:rFonts w:ascii="Times New Roman" w:hAnsi="Times New Roman" w:cs="Times New Roman"/>
          <w:sz w:val="24"/>
        </w:rPr>
        <w:t>.</w:t>
      </w:r>
      <w:r w:rsidR="009D500F">
        <w:rPr>
          <w:rFonts w:ascii="Times New Roman" w:hAnsi="Times New Roman" w:cs="Times New Roman"/>
          <w:sz w:val="24"/>
        </w:rPr>
        <w:t xml:space="preserve"> “</w:t>
      </w:r>
      <w:r w:rsidR="009D500F" w:rsidRPr="009D500F">
        <w:rPr>
          <w:rFonts w:ascii="Times New Roman" w:hAnsi="Times New Roman" w:cs="Times New Roman"/>
          <w:sz w:val="24"/>
        </w:rPr>
        <w:t>Plus, employees are more likely to check their email and work at night if they are on their own devices.</w:t>
      </w:r>
      <w:r w:rsidR="009D500F">
        <w:rPr>
          <w:rFonts w:ascii="Times New Roman" w:hAnsi="Times New Roman" w:cs="Times New Roman"/>
          <w:sz w:val="24"/>
        </w:rPr>
        <w:t>”</w:t>
      </w:r>
      <w:sdt>
        <w:sdtPr>
          <w:rPr>
            <w:rFonts w:ascii="Times New Roman" w:hAnsi="Times New Roman" w:cs="Times New Roman"/>
            <w:sz w:val="24"/>
          </w:rPr>
          <w:id w:val="-694699366"/>
          <w:citation/>
        </w:sdtPr>
        <w:sdtEndPr>
          <w:rPr>
            <w:b/>
          </w:rPr>
        </w:sdtEndPr>
        <w:sdtContent>
          <w:r w:rsidR="009D500F" w:rsidRPr="009D500F">
            <w:rPr>
              <w:rFonts w:ascii="Times New Roman" w:hAnsi="Times New Roman" w:cs="Times New Roman"/>
              <w:b/>
              <w:sz w:val="24"/>
            </w:rPr>
            <w:fldChar w:fldCharType="begin"/>
          </w:r>
          <w:r w:rsidR="009D500F" w:rsidRPr="009D500F">
            <w:rPr>
              <w:rFonts w:ascii="Times New Roman" w:hAnsi="Times New Roman" w:cs="Times New Roman"/>
              <w:b/>
              <w:sz w:val="24"/>
            </w:rPr>
            <w:instrText xml:space="preserve"> CITATION RTI18 \l 2057 </w:instrText>
          </w:r>
          <w:r w:rsidR="009D500F" w:rsidRPr="009D500F">
            <w:rPr>
              <w:rFonts w:ascii="Times New Roman" w:hAnsi="Times New Roman" w:cs="Times New Roman"/>
              <w:b/>
              <w:sz w:val="24"/>
            </w:rPr>
            <w:fldChar w:fldCharType="separate"/>
          </w:r>
          <w:r w:rsidR="009D500F" w:rsidRPr="009D500F">
            <w:rPr>
              <w:rFonts w:ascii="Times New Roman" w:hAnsi="Times New Roman" w:cs="Times New Roman"/>
              <w:b/>
              <w:noProof/>
              <w:sz w:val="24"/>
            </w:rPr>
            <w:t xml:space="preserve"> [2]</w:t>
          </w:r>
          <w:r w:rsidR="009D500F" w:rsidRPr="009D500F">
            <w:rPr>
              <w:rFonts w:ascii="Times New Roman" w:hAnsi="Times New Roman" w:cs="Times New Roman"/>
              <w:b/>
              <w:sz w:val="24"/>
            </w:rPr>
            <w:fldChar w:fldCharType="end"/>
          </w:r>
        </w:sdtContent>
      </w:sdt>
    </w:p>
    <w:p w14:paraId="7E6C4E27" w14:textId="77777777" w:rsidR="00E93F09" w:rsidRPr="001E0291" w:rsidRDefault="009D500F" w:rsidP="00CA6E05">
      <w:pPr>
        <w:pStyle w:val="ListParagraph"/>
        <w:numPr>
          <w:ilvl w:val="0"/>
          <w:numId w:val="4"/>
        </w:numPr>
        <w:rPr>
          <w:rFonts w:ascii="Times New Roman" w:hAnsi="Times New Roman" w:cs="Times New Roman"/>
          <w:sz w:val="24"/>
        </w:rPr>
      </w:pPr>
      <w:r>
        <w:rPr>
          <w:rFonts w:ascii="Times New Roman" w:hAnsi="Times New Roman" w:cs="Times New Roman"/>
          <w:b/>
          <w:sz w:val="24"/>
        </w:rPr>
        <w:lastRenderedPageBreak/>
        <w:t>Flexibility</w:t>
      </w:r>
      <w:r>
        <w:rPr>
          <w:rFonts w:ascii="Times New Roman" w:hAnsi="Times New Roman" w:cs="Times New Roman"/>
          <w:sz w:val="24"/>
        </w:rPr>
        <w:t xml:space="preserve">: </w:t>
      </w:r>
      <w:r w:rsidR="00AA0594">
        <w:rPr>
          <w:rFonts w:ascii="Times New Roman" w:hAnsi="Times New Roman" w:cs="Times New Roman"/>
          <w:sz w:val="24"/>
        </w:rPr>
        <w:t>The BYOT framework offers “</w:t>
      </w:r>
      <w:r w:rsidR="00AA0594" w:rsidRPr="00AA0594">
        <w:rPr>
          <w:rFonts w:ascii="Times New Roman" w:hAnsi="Times New Roman" w:cs="Times New Roman"/>
          <w:sz w:val="24"/>
        </w:rPr>
        <w:t>new mobile workforce opportunities, as employees can work anywhere at any time. With increased flexibility, organi</w:t>
      </w:r>
      <w:r w:rsidR="00CA6E05">
        <w:rPr>
          <w:rFonts w:ascii="Times New Roman" w:hAnsi="Times New Roman" w:cs="Times New Roman"/>
          <w:sz w:val="24"/>
        </w:rPr>
        <w:t>s</w:t>
      </w:r>
      <w:r w:rsidR="00AA0594" w:rsidRPr="00AA0594">
        <w:rPr>
          <w:rFonts w:ascii="Times New Roman" w:hAnsi="Times New Roman" w:cs="Times New Roman"/>
          <w:sz w:val="24"/>
        </w:rPr>
        <w:t>ations are more likely to attract more top-performing employees.</w:t>
      </w:r>
      <w:r w:rsidR="00AA0594">
        <w:rPr>
          <w:rFonts w:ascii="Times New Roman" w:hAnsi="Times New Roman" w:cs="Times New Roman"/>
          <w:sz w:val="24"/>
        </w:rPr>
        <w:t xml:space="preserve">” </w:t>
      </w:r>
      <w:sdt>
        <w:sdtPr>
          <w:rPr>
            <w:rFonts w:ascii="Times New Roman" w:hAnsi="Times New Roman" w:cs="Times New Roman"/>
            <w:b/>
            <w:sz w:val="24"/>
          </w:rPr>
          <w:id w:val="99309345"/>
          <w:citation/>
        </w:sdtPr>
        <w:sdtContent>
          <w:r w:rsidR="00AA0594" w:rsidRPr="00AA0594">
            <w:rPr>
              <w:rFonts w:ascii="Times New Roman" w:hAnsi="Times New Roman" w:cs="Times New Roman"/>
              <w:b/>
              <w:sz w:val="24"/>
            </w:rPr>
            <w:fldChar w:fldCharType="begin"/>
          </w:r>
          <w:r w:rsidR="00AA0594" w:rsidRPr="00AA0594">
            <w:rPr>
              <w:rFonts w:ascii="Times New Roman" w:hAnsi="Times New Roman" w:cs="Times New Roman"/>
              <w:b/>
              <w:sz w:val="24"/>
            </w:rPr>
            <w:instrText xml:space="preserve"> CITATION RTI18 \l 2057 </w:instrText>
          </w:r>
          <w:r w:rsidR="00AA0594" w:rsidRPr="00AA0594">
            <w:rPr>
              <w:rFonts w:ascii="Times New Roman" w:hAnsi="Times New Roman" w:cs="Times New Roman"/>
              <w:b/>
              <w:sz w:val="24"/>
            </w:rPr>
            <w:fldChar w:fldCharType="separate"/>
          </w:r>
          <w:r w:rsidR="00AA0594" w:rsidRPr="00AA0594">
            <w:rPr>
              <w:rFonts w:ascii="Times New Roman" w:hAnsi="Times New Roman" w:cs="Times New Roman"/>
              <w:b/>
              <w:noProof/>
              <w:sz w:val="24"/>
            </w:rPr>
            <w:t>[2]</w:t>
          </w:r>
          <w:r w:rsidR="00AA0594" w:rsidRPr="00AA0594">
            <w:rPr>
              <w:rFonts w:ascii="Times New Roman" w:hAnsi="Times New Roman" w:cs="Times New Roman"/>
              <w:b/>
              <w:sz w:val="24"/>
            </w:rPr>
            <w:fldChar w:fldCharType="end"/>
          </w:r>
        </w:sdtContent>
      </w:sdt>
    </w:p>
    <w:p w14:paraId="1BFF30B7" w14:textId="77777777" w:rsidR="00E11589" w:rsidRDefault="00CA6E05" w:rsidP="00CA6E05">
      <w:pPr>
        <w:rPr>
          <w:rFonts w:ascii="Times New Roman" w:hAnsi="Times New Roman" w:cs="Times New Roman"/>
          <w:sz w:val="24"/>
        </w:rPr>
      </w:pPr>
      <w:r>
        <w:rPr>
          <w:rFonts w:ascii="Times New Roman" w:hAnsi="Times New Roman" w:cs="Times New Roman"/>
          <w:sz w:val="24"/>
        </w:rPr>
        <w:t>The thoughts on the sources used are that they are very familiar on the advantages front, the sources have a difference in around 5 years, this could mean</w:t>
      </w:r>
      <w:r w:rsidR="00E11589">
        <w:rPr>
          <w:rFonts w:ascii="Times New Roman" w:hAnsi="Times New Roman" w:cs="Times New Roman"/>
          <w:sz w:val="24"/>
        </w:rPr>
        <w:t xml:space="preserve"> that the BYOT framework hasn’t change much between the years, the only changes which could have is in technology. By having 2 sources which agree with each other it can be safely assumed that this information is correct.</w:t>
      </w:r>
    </w:p>
    <w:p w14:paraId="27FC9833" w14:textId="77777777" w:rsidR="00CA6E05" w:rsidRDefault="00E11589" w:rsidP="00CA6E05">
      <w:pPr>
        <w:rPr>
          <w:rFonts w:ascii="Times New Roman" w:hAnsi="Times New Roman" w:cs="Times New Roman"/>
          <w:sz w:val="24"/>
          <w:u w:val="single"/>
        </w:rPr>
      </w:pPr>
      <w:r w:rsidRPr="00E11589">
        <w:rPr>
          <w:rFonts w:ascii="Times New Roman" w:hAnsi="Times New Roman" w:cs="Times New Roman"/>
          <w:sz w:val="24"/>
          <w:u w:val="single"/>
        </w:rPr>
        <w:t xml:space="preserve">Disadvantages: </w:t>
      </w:r>
    </w:p>
    <w:p w14:paraId="2067AD74" w14:textId="77777777" w:rsidR="00E11589" w:rsidRPr="004D4FB4" w:rsidRDefault="00E11589"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Cost for the Employee:</w:t>
      </w:r>
      <w:r>
        <w:rPr>
          <w:rFonts w:ascii="Times New Roman" w:hAnsi="Times New Roman" w:cs="Times New Roman"/>
          <w:sz w:val="24"/>
        </w:rPr>
        <w:t xml:space="preserve"> One of the problems of BYOT is that the employee </w:t>
      </w:r>
      <w:r w:rsidR="0058700F">
        <w:rPr>
          <w:rFonts w:ascii="Times New Roman" w:hAnsi="Times New Roman" w:cs="Times New Roman"/>
          <w:sz w:val="24"/>
        </w:rPr>
        <w:t xml:space="preserve">must </w:t>
      </w:r>
      <w:r>
        <w:rPr>
          <w:rFonts w:ascii="Times New Roman" w:hAnsi="Times New Roman" w:cs="Times New Roman"/>
          <w:sz w:val="24"/>
        </w:rPr>
        <w:t xml:space="preserve">pay for their </w:t>
      </w:r>
      <w:r w:rsidR="0058700F">
        <w:rPr>
          <w:rFonts w:ascii="Times New Roman" w:hAnsi="Times New Roman" w:cs="Times New Roman"/>
          <w:sz w:val="24"/>
        </w:rPr>
        <w:t>own devices. Not everyone has those devices, and some do not see the use in one therefore never wanting one. “</w:t>
      </w:r>
      <w:r w:rsidR="0058700F" w:rsidRPr="0058700F">
        <w:rPr>
          <w:rFonts w:ascii="Times New Roman" w:hAnsi="Times New Roman" w:cs="Times New Roman"/>
          <w:sz w:val="24"/>
        </w:rPr>
        <w:t>Therefore, being told by your company you then need to get one for work is likely to leave them feeling fairly hard done by. Factor in the increased usage and transportation of the device likely leading to quicker depreciation of the device and possible accidents – repairs could also prove to be costly for the employee.</w:t>
      </w:r>
      <w:r w:rsidR="0058700F">
        <w:rPr>
          <w:rFonts w:ascii="Times New Roman" w:hAnsi="Times New Roman" w:cs="Times New Roman"/>
          <w:sz w:val="24"/>
        </w:rPr>
        <w:t xml:space="preserve">” </w:t>
      </w:r>
      <w:sdt>
        <w:sdtPr>
          <w:rPr>
            <w:rFonts w:ascii="Times New Roman" w:hAnsi="Times New Roman" w:cs="Times New Roman"/>
            <w:b/>
            <w:sz w:val="24"/>
          </w:rPr>
          <w:id w:val="-2105333070"/>
          <w:citation/>
        </w:sdtPr>
        <w:sdtContent>
          <w:r w:rsidR="0058700F" w:rsidRPr="0058700F">
            <w:rPr>
              <w:rFonts w:ascii="Times New Roman" w:hAnsi="Times New Roman" w:cs="Times New Roman"/>
              <w:b/>
              <w:sz w:val="24"/>
            </w:rPr>
            <w:fldChar w:fldCharType="begin"/>
          </w:r>
          <w:r w:rsidR="0058700F" w:rsidRPr="0058700F">
            <w:rPr>
              <w:rFonts w:ascii="Times New Roman" w:hAnsi="Times New Roman" w:cs="Times New Roman"/>
              <w:b/>
              <w:sz w:val="24"/>
            </w:rPr>
            <w:instrText xml:space="preserve"> CITATION Opt13 \l 2057 </w:instrText>
          </w:r>
          <w:r w:rsidR="0058700F" w:rsidRPr="0058700F">
            <w:rPr>
              <w:rFonts w:ascii="Times New Roman" w:hAnsi="Times New Roman" w:cs="Times New Roman"/>
              <w:b/>
              <w:sz w:val="24"/>
            </w:rPr>
            <w:fldChar w:fldCharType="separate"/>
          </w:r>
          <w:r w:rsidR="0058700F" w:rsidRPr="0058700F">
            <w:rPr>
              <w:rFonts w:ascii="Times New Roman" w:hAnsi="Times New Roman" w:cs="Times New Roman"/>
              <w:b/>
              <w:noProof/>
              <w:sz w:val="24"/>
            </w:rPr>
            <w:t>[1]</w:t>
          </w:r>
          <w:r w:rsidR="0058700F" w:rsidRPr="0058700F">
            <w:rPr>
              <w:rFonts w:ascii="Times New Roman" w:hAnsi="Times New Roman" w:cs="Times New Roman"/>
              <w:b/>
              <w:sz w:val="24"/>
            </w:rPr>
            <w:fldChar w:fldCharType="end"/>
          </w:r>
        </w:sdtContent>
      </w:sdt>
      <w:r w:rsidR="0058700F">
        <w:rPr>
          <w:rFonts w:ascii="Times New Roman" w:hAnsi="Times New Roman" w:cs="Times New Roman"/>
          <w:b/>
          <w:sz w:val="24"/>
        </w:rPr>
        <w:t xml:space="preserve"> </w:t>
      </w:r>
      <w:r w:rsidR="004D4FB4">
        <w:rPr>
          <w:rFonts w:ascii="Times New Roman" w:hAnsi="Times New Roman" w:cs="Times New Roman"/>
          <w:sz w:val="24"/>
        </w:rPr>
        <w:t>This could reduce the satisfaction of new employees straight away as they must pay for the devices and any repairs for them. Making them work less effectively.</w:t>
      </w:r>
    </w:p>
    <w:p w14:paraId="4475F536" w14:textId="77777777" w:rsidR="004D4FB4" w:rsidRPr="00A55CA6" w:rsidRDefault="004D4FB4"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 xml:space="preserve">Security: </w:t>
      </w:r>
      <w:r>
        <w:rPr>
          <w:rFonts w:ascii="Times New Roman" w:hAnsi="Times New Roman" w:cs="Times New Roman"/>
          <w:sz w:val="24"/>
        </w:rPr>
        <w:t>This is the main reason the report is written, this is the biggest challenge of this framework. As the employees will have access to sensitive data from their own devices, and this can be proved difficult to keep them secured. “</w:t>
      </w:r>
      <w:r w:rsidRPr="004D4FB4">
        <w:rPr>
          <w:rFonts w:ascii="Times New Roman" w:hAnsi="Times New Roman" w:cs="Times New Roman"/>
          <w:sz w:val="24"/>
        </w:rPr>
        <w:t>When a company owns the device, they can dictate how the device will be used by blocking certain websites and monitoring activity if necessary.</w:t>
      </w:r>
      <w:r>
        <w:rPr>
          <w:rFonts w:ascii="Times New Roman" w:hAnsi="Times New Roman" w:cs="Times New Roman"/>
          <w:sz w:val="24"/>
        </w:rPr>
        <w:t xml:space="preserve">” </w:t>
      </w:r>
      <w:sdt>
        <w:sdtPr>
          <w:rPr>
            <w:rFonts w:ascii="Times New Roman" w:hAnsi="Times New Roman" w:cs="Times New Roman"/>
            <w:b/>
            <w:sz w:val="24"/>
          </w:rPr>
          <w:id w:val="-1814171049"/>
          <w:citation/>
        </w:sdtPr>
        <w:sdtContent>
          <w:r w:rsidRPr="004D4FB4">
            <w:rPr>
              <w:rFonts w:ascii="Times New Roman" w:hAnsi="Times New Roman" w:cs="Times New Roman"/>
              <w:b/>
              <w:sz w:val="24"/>
            </w:rPr>
            <w:fldChar w:fldCharType="begin"/>
          </w:r>
          <w:r w:rsidRPr="004D4FB4">
            <w:rPr>
              <w:rFonts w:ascii="Times New Roman" w:hAnsi="Times New Roman" w:cs="Times New Roman"/>
              <w:b/>
              <w:sz w:val="24"/>
            </w:rPr>
            <w:instrText xml:space="preserve"> CITATION RTI18 \l 2057 </w:instrText>
          </w:r>
          <w:r w:rsidRPr="004D4FB4">
            <w:rPr>
              <w:rFonts w:ascii="Times New Roman" w:hAnsi="Times New Roman" w:cs="Times New Roman"/>
              <w:b/>
              <w:sz w:val="24"/>
            </w:rPr>
            <w:fldChar w:fldCharType="separate"/>
          </w:r>
          <w:r w:rsidRPr="004D4FB4">
            <w:rPr>
              <w:rFonts w:ascii="Times New Roman" w:hAnsi="Times New Roman" w:cs="Times New Roman"/>
              <w:b/>
              <w:noProof/>
              <w:sz w:val="24"/>
            </w:rPr>
            <w:t>[2]</w:t>
          </w:r>
          <w:r w:rsidRPr="004D4FB4">
            <w:rPr>
              <w:rFonts w:ascii="Times New Roman" w:hAnsi="Times New Roman" w:cs="Times New Roman"/>
              <w:b/>
              <w:sz w:val="24"/>
            </w:rPr>
            <w:fldChar w:fldCharType="end"/>
          </w:r>
        </w:sdtContent>
      </w:sdt>
      <w:r>
        <w:rPr>
          <w:rFonts w:ascii="Times New Roman" w:hAnsi="Times New Roman" w:cs="Times New Roman"/>
          <w:b/>
          <w:sz w:val="24"/>
        </w:rPr>
        <w:t xml:space="preserve"> </w:t>
      </w:r>
      <w:r w:rsidR="009C3100">
        <w:rPr>
          <w:rFonts w:ascii="Times New Roman" w:hAnsi="Times New Roman" w:cs="Times New Roman"/>
          <w:sz w:val="24"/>
        </w:rPr>
        <w:t>Also, the company spent a lot of money and resources to create their security system.”</w:t>
      </w:r>
      <w:r w:rsidR="009C3100" w:rsidRPr="009C3100">
        <w:t xml:space="preserve"> </w:t>
      </w:r>
      <w:r w:rsidR="009C3100" w:rsidRPr="009C3100">
        <w:rPr>
          <w:rFonts w:ascii="Times New Roman" w:hAnsi="Times New Roman" w:cs="Times New Roman"/>
          <w:sz w:val="24"/>
        </w:rPr>
        <w:t>Employees, however, are unlikely to have this level of security. Whilst the everyday security software for home use can cover all day to day activities, you might not trust them to be up to the job of protecting your valuable customer data.</w:t>
      </w:r>
      <w:r w:rsidR="009C3100">
        <w:rPr>
          <w:rFonts w:ascii="Times New Roman" w:hAnsi="Times New Roman" w:cs="Times New Roman"/>
          <w:sz w:val="24"/>
        </w:rPr>
        <w:t xml:space="preserve">” </w:t>
      </w:r>
      <w:sdt>
        <w:sdtPr>
          <w:rPr>
            <w:rFonts w:ascii="Times New Roman" w:hAnsi="Times New Roman" w:cs="Times New Roman"/>
            <w:b/>
            <w:sz w:val="24"/>
          </w:rPr>
          <w:id w:val="-4972812"/>
          <w:citation/>
        </w:sdtPr>
        <w:sdtContent>
          <w:r w:rsidR="009C3100" w:rsidRPr="00A55CA6">
            <w:rPr>
              <w:rFonts w:ascii="Times New Roman" w:hAnsi="Times New Roman" w:cs="Times New Roman"/>
              <w:b/>
              <w:sz w:val="24"/>
            </w:rPr>
            <w:fldChar w:fldCharType="begin"/>
          </w:r>
          <w:r w:rsidR="009C3100" w:rsidRPr="00A55CA6">
            <w:rPr>
              <w:rFonts w:ascii="Times New Roman" w:hAnsi="Times New Roman" w:cs="Times New Roman"/>
              <w:b/>
              <w:sz w:val="24"/>
            </w:rPr>
            <w:instrText xml:space="preserve"> CITATION Opt13 \l 2057 </w:instrText>
          </w:r>
          <w:r w:rsidR="009C3100" w:rsidRPr="00A55CA6">
            <w:rPr>
              <w:rFonts w:ascii="Times New Roman" w:hAnsi="Times New Roman" w:cs="Times New Roman"/>
              <w:b/>
              <w:sz w:val="24"/>
            </w:rPr>
            <w:fldChar w:fldCharType="separate"/>
          </w:r>
          <w:r w:rsidR="009C3100" w:rsidRPr="00A55CA6">
            <w:rPr>
              <w:rFonts w:ascii="Times New Roman" w:hAnsi="Times New Roman" w:cs="Times New Roman"/>
              <w:b/>
              <w:noProof/>
              <w:sz w:val="24"/>
            </w:rPr>
            <w:t>[1]</w:t>
          </w:r>
          <w:r w:rsidR="009C3100" w:rsidRPr="00A55CA6">
            <w:rPr>
              <w:rFonts w:ascii="Times New Roman" w:hAnsi="Times New Roman" w:cs="Times New Roman"/>
              <w:b/>
              <w:sz w:val="24"/>
            </w:rPr>
            <w:fldChar w:fldCharType="end"/>
          </w:r>
        </w:sdtContent>
      </w:sdt>
      <w:r w:rsidR="009C3100">
        <w:rPr>
          <w:rFonts w:ascii="Times New Roman" w:hAnsi="Times New Roman" w:cs="Times New Roman"/>
          <w:sz w:val="24"/>
        </w:rPr>
        <w:t xml:space="preserve"> In addition, the company needs to think about how to prevent employees from leaving with the company’s sensitive data.</w:t>
      </w:r>
      <w:r w:rsidR="00A55CA6">
        <w:rPr>
          <w:rFonts w:ascii="Times New Roman" w:hAnsi="Times New Roman" w:cs="Times New Roman"/>
          <w:sz w:val="24"/>
        </w:rPr>
        <w:t xml:space="preserve"> If the data is leaked or lost it can hurt the trust in the company and the work done might be lost as well, decreasing the efficiency.</w:t>
      </w:r>
    </w:p>
    <w:p w14:paraId="7C4CE9B0" w14:textId="77777777" w:rsidR="00A55CA6" w:rsidRDefault="00A55CA6"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 xml:space="preserve">Supporting various devices: </w:t>
      </w:r>
      <w:r w:rsidR="00D51658">
        <w:rPr>
          <w:rFonts w:ascii="Times New Roman" w:hAnsi="Times New Roman" w:cs="Times New Roman"/>
          <w:sz w:val="24"/>
        </w:rPr>
        <w:t>“</w:t>
      </w:r>
      <w:r w:rsidR="00D51658" w:rsidRPr="00D51658">
        <w:rPr>
          <w:rFonts w:ascii="Times New Roman" w:hAnsi="Times New Roman" w:cs="Times New Roman"/>
          <w:sz w:val="24"/>
        </w:rPr>
        <w:t>When companies own their devices, they have the benefit of selecting a small number of devices to support. This makes it significantly easier on the IT department because they can become familiar with the devices.</w:t>
      </w:r>
      <w:r w:rsidR="00D51658">
        <w:rPr>
          <w:rFonts w:ascii="Times New Roman" w:hAnsi="Times New Roman" w:cs="Times New Roman"/>
          <w:sz w:val="24"/>
        </w:rPr>
        <w:t>”</w:t>
      </w:r>
      <w:r w:rsidR="00663636">
        <w:rPr>
          <w:rFonts w:ascii="Times New Roman" w:hAnsi="Times New Roman" w:cs="Times New Roman"/>
          <w:sz w:val="24"/>
        </w:rPr>
        <w:t xml:space="preserve"> </w:t>
      </w:r>
      <w:sdt>
        <w:sdtPr>
          <w:rPr>
            <w:rFonts w:ascii="Times New Roman" w:hAnsi="Times New Roman" w:cs="Times New Roman"/>
            <w:b/>
            <w:sz w:val="24"/>
          </w:rPr>
          <w:id w:val="139628214"/>
          <w:citation/>
        </w:sdtPr>
        <w:sdtContent>
          <w:r w:rsidR="00663636" w:rsidRPr="00663636">
            <w:rPr>
              <w:rFonts w:ascii="Times New Roman" w:hAnsi="Times New Roman" w:cs="Times New Roman"/>
              <w:b/>
              <w:sz w:val="24"/>
            </w:rPr>
            <w:fldChar w:fldCharType="begin"/>
          </w:r>
          <w:r w:rsidR="00663636" w:rsidRPr="00663636">
            <w:rPr>
              <w:rFonts w:ascii="Times New Roman" w:hAnsi="Times New Roman" w:cs="Times New Roman"/>
              <w:b/>
              <w:sz w:val="24"/>
            </w:rPr>
            <w:instrText xml:space="preserve"> CITATION RTI18 \l 2057 </w:instrText>
          </w:r>
          <w:r w:rsidR="00663636" w:rsidRPr="00663636">
            <w:rPr>
              <w:rFonts w:ascii="Times New Roman" w:hAnsi="Times New Roman" w:cs="Times New Roman"/>
              <w:b/>
              <w:sz w:val="24"/>
            </w:rPr>
            <w:fldChar w:fldCharType="separate"/>
          </w:r>
          <w:r w:rsidR="00663636" w:rsidRPr="00663636">
            <w:rPr>
              <w:rFonts w:ascii="Times New Roman" w:hAnsi="Times New Roman" w:cs="Times New Roman"/>
              <w:b/>
              <w:noProof/>
              <w:sz w:val="24"/>
            </w:rPr>
            <w:t>[2]</w:t>
          </w:r>
          <w:r w:rsidR="00663636" w:rsidRPr="00663636">
            <w:rPr>
              <w:rFonts w:ascii="Times New Roman" w:hAnsi="Times New Roman" w:cs="Times New Roman"/>
              <w:b/>
              <w:sz w:val="24"/>
            </w:rPr>
            <w:fldChar w:fldCharType="end"/>
          </w:r>
        </w:sdtContent>
      </w:sdt>
      <w:r w:rsidR="00663636">
        <w:rPr>
          <w:rFonts w:ascii="Times New Roman" w:hAnsi="Times New Roman" w:cs="Times New Roman"/>
          <w:b/>
          <w:sz w:val="24"/>
        </w:rPr>
        <w:t xml:space="preserve"> </w:t>
      </w:r>
      <w:r w:rsidR="00EE2814">
        <w:rPr>
          <w:rFonts w:ascii="Times New Roman" w:hAnsi="Times New Roman" w:cs="Times New Roman"/>
          <w:sz w:val="24"/>
        </w:rPr>
        <w:t>However,</w:t>
      </w:r>
      <w:r w:rsidR="00663636">
        <w:rPr>
          <w:rFonts w:ascii="Times New Roman" w:hAnsi="Times New Roman" w:cs="Times New Roman"/>
          <w:sz w:val="24"/>
        </w:rPr>
        <w:t xml:space="preserve"> with BYOT it is different, as employees bring a </w:t>
      </w:r>
      <w:r w:rsidR="00733C43">
        <w:rPr>
          <w:rFonts w:ascii="Times New Roman" w:hAnsi="Times New Roman" w:cs="Times New Roman"/>
          <w:sz w:val="24"/>
        </w:rPr>
        <w:t>variety of devices running on different hardware and software</w:t>
      </w:r>
      <w:r w:rsidR="00EE2814">
        <w:rPr>
          <w:rFonts w:ascii="Times New Roman" w:hAnsi="Times New Roman" w:cs="Times New Roman"/>
          <w:sz w:val="24"/>
        </w:rPr>
        <w:t xml:space="preserve"> the IT department has to create a system which can support all of them making </w:t>
      </w:r>
      <w:r w:rsidR="00047CE6">
        <w:rPr>
          <w:rFonts w:ascii="Times New Roman" w:hAnsi="Times New Roman" w:cs="Times New Roman"/>
          <w:sz w:val="24"/>
        </w:rPr>
        <w:t>it more difficult to do and requires a bigger IT department. Furthermore, on the hardware side the different devices will run the required software differently, “</w:t>
      </w:r>
      <w:r w:rsidR="00047CE6" w:rsidRPr="00047CE6">
        <w:rPr>
          <w:rFonts w:ascii="Times New Roman" w:hAnsi="Times New Roman" w:cs="Times New Roman"/>
          <w:sz w:val="24"/>
        </w:rPr>
        <w:t>all with different capabilities and operating systems that run different programmes at different levels of quality. It is hard to get programmes that are of high quality but are also able to cover all platforms and realistic quality of devices, so this could cause issues.</w:t>
      </w:r>
      <w:r w:rsidR="00047CE6">
        <w:rPr>
          <w:rFonts w:ascii="Times New Roman" w:hAnsi="Times New Roman" w:cs="Times New Roman"/>
          <w:sz w:val="24"/>
        </w:rPr>
        <w:t xml:space="preserve">” </w:t>
      </w:r>
      <w:sdt>
        <w:sdtPr>
          <w:rPr>
            <w:rFonts w:ascii="Times New Roman" w:hAnsi="Times New Roman" w:cs="Times New Roman"/>
            <w:sz w:val="24"/>
          </w:rPr>
          <w:id w:val="1990984274"/>
          <w:citation/>
        </w:sdtPr>
        <w:sdtEndPr>
          <w:rPr>
            <w:b/>
          </w:rPr>
        </w:sdtEndPr>
        <w:sdtContent>
          <w:r w:rsidR="003563E9" w:rsidRPr="003563E9">
            <w:rPr>
              <w:rFonts w:ascii="Times New Roman" w:hAnsi="Times New Roman" w:cs="Times New Roman"/>
              <w:b/>
              <w:sz w:val="24"/>
            </w:rPr>
            <w:fldChar w:fldCharType="begin"/>
          </w:r>
          <w:r w:rsidR="003563E9" w:rsidRPr="003563E9">
            <w:rPr>
              <w:rFonts w:ascii="Times New Roman" w:hAnsi="Times New Roman" w:cs="Times New Roman"/>
              <w:b/>
              <w:sz w:val="24"/>
            </w:rPr>
            <w:instrText xml:space="preserve"> CITATION Opt13 \l 2057 </w:instrText>
          </w:r>
          <w:r w:rsidR="003563E9" w:rsidRPr="003563E9">
            <w:rPr>
              <w:rFonts w:ascii="Times New Roman" w:hAnsi="Times New Roman" w:cs="Times New Roman"/>
              <w:b/>
              <w:sz w:val="24"/>
            </w:rPr>
            <w:fldChar w:fldCharType="separate"/>
          </w:r>
          <w:r w:rsidR="003563E9" w:rsidRPr="003563E9">
            <w:rPr>
              <w:rFonts w:ascii="Times New Roman" w:hAnsi="Times New Roman" w:cs="Times New Roman"/>
              <w:b/>
              <w:noProof/>
              <w:sz w:val="24"/>
            </w:rPr>
            <w:t>[1]</w:t>
          </w:r>
          <w:r w:rsidR="003563E9" w:rsidRPr="003563E9">
            <w:rPr>
              <w:rFonts w:ascii="Times New Roman" w:hAnsi="Times New Roman" w:cs="Times New Roman"/>
              <w:b/>
              <w:sz w:val="24"/>
            </w:rPr>
            <w:fldChar w:fldCharType="end"/>
          </w:r>
        </w:sdtContent>
      </w:sdt>
    </w:p>
    <w:p w14:paraId="2DADF34F" w14:textId="77777777" w:rsidR="003563E9" w:rsidRPr="00381DD2" w:rsidRDefault="003563E9" w:rsidP="00E11589">
      <w:pPr>
        <w:pStyle w:val="ListParagraph"/>
        <w:numPr>
          <w:ilvl w:val="0"/>
          <w:numId w:val="5"/>
        </w:numPr>
        <w:rPr>
          <w:rFonts w:ascii="Times New Roman" w:hAnsi="Times New Roman" w:cs="Times New Roman"/>
          <w:b/>
          <w:sz w:val="24"/>
        </w:rPr>
      </w:pPr>
      <w:r>
        <w:rPr>
          <w:rFonts w:ascii="Times New Roman" w:hAnsi="Times New Roman" w:cs="Times New Roman"/>
          <w:b/>
          <w:sz w:val="24"/>
        </w:rPr>
        <w:t xml:space="preserve">Scalability: </w:t>
      </w:r>
      <w:r>
        <w:rPr>
          <w:rFonts w:ascii="Times New Roman" w:hAnsi="Times New Roman" w:cs="Times New Roman"/>
          <w:sz w:val="24"/>
        </w:rPr>
        <w:t>There is also the issue of scalability. “</w:t>
      </w:r>
      <w:r w:rsidRPr="003563E9">
        <w:rPr>
          <w:rFonts w:ascii="Times New Roman" w:hAnsi="Times New Roman" w:cs="Times New Roman"/>
          <w:sz w:val="24"/>
        </w:rPr>
        <w:t>Many employees use multiple personal devices, and many organizations simply don’t have the network infrastructure required to handle all of the extra traffic.</w:t>
      </w:r>
      <w:r>
        <w:rPr>
          <w:rFonts w:ascii="Times New Roman" w:hAnsi="Times New Roman" w:cs="Times New Roman"/>
          <w:sz w:val="24"/>
        </w:rPr>
        <w:t>”</w:t>
      </w:r>
      <w:sdt>
        <w:sdtPr>
          <w:rPr>
            <w:rFonts w:ascii="Times New Roman" w:hAnsi="Times New Roman" w:cs="Times New Roman"/>
            <w:sz w:val="24"/>
          </w:rPr>
          <w:id w:val="788088908"/>
          <w:citation/>
        </w:sdtPr>
        <w:sdtEndPr>
          <w:rPr>
            <w:b/>
          </w:rPr>
        </w:sdtEndPr>
        <w:sdtContent>
          <w:r w:rsidRPr="003563E9">
            <w:rPr>
              <w:rFonts w:ascii="Times New Roman" w:hAnsi="Times New Roman" w:cs="Times New Roman"/>
              <w:b/>
              <w:sz w:val="24"/>
            </w:rPr>
            <w:fldChar w:fldCharType="begin"/>
          </w:r>
          <w:r w:rsidRPr="003563E9">
            <w:rPr>
              <w:rFonts w:ascii="Times New Roman" w:hAnsi="Times New Roman" w:cs="Times New Roman"/>
              <w:b/>
              <w:sz w:val="24"/>
            </w:rPr>
            <w:instrText xml:space="preserve"> CITATION RTI18 \l 2057 </w:instrText>
          </w:r>
          <w:r w:rsidRPr="003563E9">
            <w:rPr>
              <w:rFonts w:ascii="Times New Roman" w:hAnsi="Times New Roman" w:cs="Times New Roman"/>
              <w:b/>
              <w:sz w:val="24"/>
            </w:rPr>
            <w:fldChar w:fldCharType="separate"/>
          </w:r>
          <w:r w:rsidRPr="003563E9">
            <w:rPr>
              <w:rFonts w:ascii="Times New Roman" w:hAnsi="Times New Roman" w:cs="Times New Roman"/>
              <w:b/>
              <w:noProof/>
              <w:sz w:val="24"/>
            </w:rPr>
            <w:t xml:space="preserve"> [2]</w:t>
          </w:r>
          <w:r w:rsidRPr="003563E9">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 xml:space="preserve">If not done </w:t>
      </w:r>
      <w:r w:rsidR="00381DD2">
        <w:rPr>
          <w:rFonts w:ascii="Times New Roman" w:hAnsi="Times New Roman" w:cs="Times New Roman"/>
          <w:sz w:val="24"/>
        </w:rPr>
        <w:t>the network will be slow due to possible data collisions.</w:t>
      </w:r>
    </w:p>
    <w:p w14:paraId="055BE69C" w14:textId="77777777" w:rsidR="001E0291" w:rsidRDefault="001E0291" w:rsidP="00381DD2">
      <w:pPr>
        <w:rPr>
          <w:rFonts w:ascii="Times New Roman" w:hAnsi="Times New Roman" w:cs="Times New Roman"/>
          <w:sz w:val="24"/>
        </w:rPr>
      </w:pPr>
    </w:p>
    <w:p w14:paraId="31AA9809" w14:textId="77777777" w:rsidR="00381DD2" w:rsidRDefault="00381DD2" w:rsidP="00381DD2">
      <w:pPr>
        <w:rPr>
          <w:rFonts w:ascii="Times New Roman" w:hAnsi="Times New Roman" w:cs="Times New Roman"/>
          <w:sz w:val="24"/>
        </w:rPr>
      </w:pPr>
      <w:r>
        <w:rPr>
          <w:rFonts w:ascii="Times New Roman" w:hAnsi="Times New Roman" w:cs="Times New Roman"/>
          <w:sz w:val="24"/>
        </w:rPr>
        <w:t>The comparison between the sources on the disadvantage side is more different than with the advantages, one of the sources provided with one extra disadvantage which the other source didn’t</w:t>
      </w:r>
      <w:r w:rsidR="00C45233">
        <w:rPr>
          <w:rFonts w:ascii="Times New Roman" w:hAnsi="Times New Roman" w:cs="Times New Roman"/>
          <w:sz w:val="24"/>
        </w:rPr>
        <w:t>, this could show the difference in age of the sources, however this provided with vital information to continue with.</w:t>
      </w:r>
    </w:p>
    <w:p w14:paraId="78974EEF" w14:textId="77777777" w:rsidR="001E0291" w:rsidRDefault="001E0291" w:rsidP="00C45233">
      <w:pPr>
        <w:pStyle w:val="Subtitle"/>
        <w:rPr>
          <w:rFonts w:ascii="Times New Roman" w:hAnsi="Times New Roman" w:cs="Times New Roman"/>
          <w:sz w:val="24"/>
          <w:u w:val="single"/>
        </w:rPr>
      </w:pPr>
    </w:p>
    <w:p w14:paraId="5FBC1378" w14:textId="77777777" w:rsidR="00C45233" w:rsidRDefault="00C45233" w:rsidP="00C45233">
      <w:pPr>
        <w:pStyle w:val="Subtitle"/>
        <w:rPr>
          <w:rFonts w:ascii="Times New Roman" w:hAnsi="Times New Roman" w:cs="Times New Roman"/>
          <w:sz w:val="24"/>
          <w:u w:val="single"/>
        </w:rPr>
      </w:pPr>
      <w:r>
        <w:rPr>
          <w:rFonts w:ascii="Times New Roman" w:hAnsi="Times New Roman" w:cs="Times New Roman"/>
          <w:sz w:val="24"/>
          <w:u w:val="single"/>
        </w:rPr>
        <w:t xml:space="preserve">2.2 Research on Mobile Management </w:t>
      </w:r>
      <w:r w:rsidR="00BE4498">
        <w:rPr>
          <w:rFonts w:ascii="Times New Roman" w:hAnsi="Times New Roman" w:cs="Times New Roman"/>
          <w:sz w:val="24"/>
          <w:u w:val="single"/>
        </w:rPr>
        <w:t>S</w:t>
      </w:r>
      <w:r>
        <w:rPr>
          <w:rFonts w:ascii="Times New Roman" w:hAnsi="Times New Roman" w:cs="Times New Roman"/>
          <w:sz w:val="24"/>
          <w:u w:val="single"/>
        </w:rPr>
        <w:t>oftware</w:t>
      </w:r>
    </w:p>
    <w:p w14:paraId="4D43CB1E" w14:textId="77777777" w:rsidR="00C45233" w:rsidRDefault="00C45233" w:rsidP="00C45233">
      <w:pPr>
        <w:rPr>
          <w:rFonts w:ascii="Times New Roman" w:hAnsi="Times New Roman" w:cs="Times New Roman"/>
          <w:sz w:val="24"/>
        </w:rPr>
      </w:pPr>
      <w:r>
        <w:rPr>
          <w:rFonts w:ascii="Times New Roman" w:hAnsi="Times New Roman" w:cs="Times New Roman"/>
          <w:sz w:val="24"/>
        </w:rPr>
        <w:t>Part of this research will show 2 main mobile management software, Cisco Meraki and Microsoft Intune</w:t>
      </w:r>
      <w:r w:rsidR="004414B8">
        <w:rPr>
          <w:rFonts w:ascii="Times New Roman" w:hAnsi="Times New Roman" w:cs="Times New Roman"/>
          <w:sz w:val="24"/>
        </w:rPr>
        <w:t>. This will be a comparison between these 2 pieces of software and the results will be the choice for the company.</w:t>
      </w:r>
    </w:p>
    <w:p w14:paraId="3CD426A6" w14:textId="77777777" w:rsidR="00504C21" w:rsidRPr="00C90A03" w:rsidRDefault="001E0291" w:rsidP="00C90A03">
      <w:pPr>
        <w:pStyle w:val="Subtitle"/>
        <w:rPr>
          <w:rFonts w:ascii="Times New Roman" w:hAnsi="Times New Roman" w:cs="Times New Roman"/>
          <w:sz w:val="24"/>
        </w:rPr>
      </w:pPr>
      <w:r w:rsidRPr="00C90A03">
        <w:rPr>
          <w:rFonts w:ascii="Times New Roman" w:hAnsi="Times New Roman" w:cs="Times New Roman"/>
          <w:sz w:val="24"/>
        </w:rPr>
        <w:t xml:space="preserve">2.2.1 </w:t>
      </w:r>
      <w:r w:rsidR="00F33456" w:rsidRPr="00C90A03">
        <w:rPr>
          <w:rFonts w:ascii="Times New Roman" w:hAnsi="Times New Roman" w:cs="Times New Roman"/>
          <w:sz w:val="24"/>
        </w:rPr>
        <w:t>Cisco Meraki</w:t>
      </w:r>
    </w:p>
    <w:p w14:paraId="31DB8599" w14:textId="77777777" w:rsidR="00F33456" w:rsidRDefault="00F33456" w:rsidP="00C45233">
      <w:pPr>
        <w:rPr>
          <w:rFonts w:ascii="Times New Roman" w:hAnsi="Times New Roman" w:cs="Times New Roman"/>
          <w:sz w:val="24"/>
        </w:rPr>
      </w:pPr>
      <w:r>
        <w:rPr>
          <w:rFonts w:ascii="Times New Roman" w:hAnsi="Times New Roman" w:cs="Times New Roman"/>
          <w:sz w:val="24"/>
        </w:rPr>
        <w:t xml:space="preserve">Cisco Meraki is regarded as one of the powerful mobile </w:t>
      </w:r>
      <w:r w:rsidR="00AB1200">
        <w:rPr>
          <w:rFonts w:ascii="Times New Roman" w:hAnsi="Times New Roman" w:cs="Times New Roman"/>
          <w:sz w:val="24"/>
        </w:rPr>
        <w:t>device management software, with its “</w:t>
      </w:r>
      <w:r w:rsidR="00AB1200" w:rsidRPr="00AB1200">
        <w:rPr>
          <w:rFonts w:ascii="Times New Roman" w:hAnsi="Times New Roman" w:cs="Times New Roman"/>
          <w:sz w:val="24"/>
        </w:rPr>
        <w:t>robust logic checking capability, Cisco Meraki Systems Manager is a cloud-based enterprise mobility management software that offers multiple solutions which include mobile device management, mobile application management, mobile content management, and mobile identity management solutions.</w:t>
      </w:r>
      <w:r w:rsidR="00AB1200">
        <w:rPr>
          <w:rFonts w:ascii="Times New Roman" w:hAnsi="Times New Roman" w:cs="Times New Roman"/>
          <w:sz w:val="24"/>
        </w:rPr>
        <w:t xml:space="preserve">” </w:t>
      </w:r>
      <w:sdt>
        <w:sdtPr>
          <w:rPr>
            <w:rFonts w:ascii="Times New Roman" w:hAnsi="Times New Roman" w:cs="Times New Roman"/>
            <w:b/>
            <w:sz w:val="24"/>
          </w:rPr>
          <w:id w:val="-2033633677"/>
          <w:citation/>
        </w:sdtPr>
        <w:sdtContent>
          <w:r w:rsidR="00AB1200" w:rsidRPr="00AB1200">
            <w:rPr>
              <w:rFonts w:ascii="Times New Roman" w:hAnsi="Times New Roman" w:cs="Times New Roman"/>
              <w:b/>
              <w:sz w:val="24"/>
            </w:rPr>
            <w:fldChar w:fldCharType="begin"/>
          </w:r>
          <w:r w:rsidR="00AB1200" w:rsidRPr="00AB1200">
            <w:rPr>
              <w:rFonts w:ascii="Times New Roman" w:hAnsi="Times New Roman" w:cs="Times New Roman"/>
              <w:b/>
              <w:sz w:val="24"/>
            </w:rPr>
            <w:instrText xml:space="preserve"> CITATION Fin19 \l 2057 </w:instrText>
          </w:r>
          <w:r w:rsidR="00AB1200" w:rsidRPr="00AB1200">
            <w:rPr>
              <w:rFonts w:ascii="Times New Roman" w:hAnsi="Times New Roman" w:cs="Times New Roman"/>
              <w:b/>
              <w:sz w:val="24"/>
            </w:rPr>
            <w:fldChar w:fldCharType="separate"/>
          </w:r>
          <w:r w:rsidR="00AB1200" w:rsidRPr="00AB1200">
            <w:rPr>
              <w:rFonts w:ascii="Times New Roman" w:hAnsi="Times New Roman" w:cs="Times New Roman"/>
              <w:b/>
              <w:noProof/>
              <w:sz w:val="24"/>
            </w:rPr>
            <w:t>[3]</w:t>
          </w:r>
          <w:r w:rsidR="00AB1200" w:rsidRPr="00AB1200">
            <w:rPr>
              <w:rFonts w:ascii="Times New Roman" w:hAnsi="Times New Roman" w:cs="Times New Roman"/>
              <w:b/>
              <w:sz w:val="24"/>
            </w:rPr>
            <w:fldChar w:fldCharType="end"/>
          </w:r>
        </w:sdtContent>
      </w:sdt>
      <w:r w:rsidR="00701BBE">
        <w:rPr>
          <w:rFonts w:ascii="Times New Roman" w:hAnsi="Times New Roman" w:cs="Times New Roman"/>
          <w:b/>
          <w:sz w:val="24"/>
        </w:rPr>
        <w:t xml:space="preserve"> </w:t>
      </w:r>
      <w:r w:rsidR="00701BBE">
        <w:rPr>
          <w:rFonts w:ascii="Times New Roman" w:hAnsi="Times New Roman" w:cs="Times New Roman"/>
          <w:sz w:val="24"/>
        </w:rPr>
        <w:t>The software can manage from medium to large companies</w:t>
      </w:r>
      <w:r w:rsidR="008921D1">
        <w:rPr>
          <w:rFonts w:ascii="Times New Roman" w:hAnsi="Times New Roman" w:cs="Times New Roman"/>
          <w:sz w:val="24"/>
        </w:rPr>
        <w:t xml:space="preserve"> with providing “seamless functionalities” </w:t>
      </w:r>
      <w:sdt>
        <w:sdtPr>
          <w:rPr>
            <w:rFonts w:ascii="Times New Roman" w:hAnsi="Times New Roman" w:cs="Times New Roman"/>
            <w:b/>
            <w:sz w:val="24"/>
          </w:rPr>
          <w:id w:val="-269154401"/>
          <w:citation/>
        </w:sdtPr>
        <w:sdtContent>
          <w:r w:rsidR="008921D1" w:rsidRPr="008921D1">
            <w:rPr>
              <w:rFonts w:ascii="Times New Roman" w:hAnsi="Times New Roman" w:cs="Times New Roman"/>
              <w:b/>
              <w:sz w:val="24"/>
            </w:rPr>
            <w:fldChar w:fldCharType="begin"/>
          </w:r>
          <w:r w:rsidR="008921D1" w:rsidRPr="008921D1">
            <w:rPr>
              <w:rFonts w:ascii="Times New Roman" w:hAnsi="Times New Roman" w:cs="Times New Roman"/>
              <w:b/>
              <w:sz w:val="24"/>
            </w:rPr>
            <w:instrText xml:space="preserve"> CITATION Fin19 \l 2057 </w:instrText>
          </w:r>
          <w:r w:rsidR="008921D1" w:rsidRPr="008921D1">
            <w:rPr>
              <w:rFonts w:ascii="Times New Roman" w:hAnsi="Times New Roman" w:cs="Times New Roman"/>
              <w:b/>
              <w:sz w:val="24"/>
            </w:rPr>
            <w:fldChar w:fldCharType="separate"/>
          </w:r>
          <w:r w:rsidR="008921D1" w:rsidRPr="008921D1">
            <w:rPr>
              <w:rFonts w:ascii="Times New Roman" w:hAnsi="Times New Roman" w:cs="Times New Roman"/>
              <w:b/>
              <w:noProof/>
              <w:sz w:val="24"/>
            </w:rPr>
            <w:t>[3]</w:t>
          </w:r>
          <w:r w:rsidR="008921D1" w:rsidRPr="008921D1">
            <w:rPr>
              <w:rFonts w:ascii="Times New Roman" w:hAnsi="Times New Roman" w:cs="Times New Roman"/>
              <w:b/>
              <w:sz w:val="24"/>
            </w:rPr>
            <w:fldChar w:fldCharType="end"/>
          </w:r>
        </w:sdtContent>
      </w:sdt>
      <w:r w:rsidR="008921D1">
        <w:rPr>
          <w:rFonts w:ascii="Times New Roman" w:hAnsi="Times New Roman" w:cs="Times New Roman"/>
          <w:b/>
          <w:sz w:val="24"/>
        </w:rPr>
        <w:t xml:space="preserve"> </w:t>
      </w:r>
      <w:r w:rsidR="008921D1">
        <w:rPr>
          <w:rFonts w:ascii="Times New Roman" w:hAnsi="Times New Roman" w:cs="Times New Roman"/>
          <w:sz w:val="24"/>
        </w:rPr>
        <w:t>for large mobile networks.</w:t>
      </w:r>
    </w:p>
    <w:p w14:paraId="4DA10983" w14:textId="77777777" w:rsidR="008921D1" w:rsidRDefault="008921D1" w:rsidP="00C45233">
      <w:pPr>
        <w:rPr>
          <w:rFonts w:ascii="Times New Roman" w:hAnsi="Times New Roman" w:cs="Times New Roman"/>
          <w:sz w:val="24"/>
        </w:rPr>
      </w:pPr>
      <w:r>
        <w:rPr>
          <w:rFonts w:ascii="Times New Roman" w:hAnsi="Times New Roman" w:cs="Times New Roman"/>
          <w:sz w:val="24"/>
        </w:rPr>
        <w:t xml:space="preserve">This software is compatible with Android 4 and above, Chrome OS, iOS, tvOS, Mac, Windows and Windows Phone. </w:t>
      </w:r>
      <w:r w:rsidR="001344E6">
        <w:rPr>
          <w:rFonts w:ascii="Times New Roman" w:hAnsi="Times New Roman" w:cs="Times New Roman"/>
          <w:sz w:val="24"/>
        </w:rPr>
        <w:t>“</w:t>
      </w:r>
      <w:r w:rsidR="001344E6" w:rsidRPr="001344E6">
        <w:rPr>
          <w:rFonts w:ascii="Times New Roman" w:hAnsi="Times New Roman" w:cs="Times New Roman"/>
          <w:sz w:val="24"/>
        </w:rPr>
        <w:t>With the ability to adapt to the changing environment of network of mobile devices, it treats every mobile device as unique hence enhancing the manner of tracking device posture and configuring security policies to maintain a network which is responsive to ever changing mobile devices</w:t>
      </w:r>
      <w:r w:rsidR="001344E6">
        <w:rPr>
          <w:rFonts w:ascii="Times New Roman" w:hAnsi="Times New Roman" w:cs="Times New Roman"/>
          <w:sz w:val="24"/>
        </w:rPr>
        <w:t xml:space="preserve">.” </w:t>
      </w:r>
      <w:sdt>
        <w:sdtPr>
          <w:rPr>
            <w:rFonts w:ascii="Times New Roman" w:hAnsi="Times New Roman" w:cs="Times New Roman"/>
            <w:sz w:val="24"/>
          </w:rPr>
          <w:id w:val="-1312475946"/>
          <w:citation/>
        </w:sdtPr>
        <w:sdtEndPr>
          <w:rPr>
            <w:b/>
          </w:rPr>
        </w:sdtEndPr>
        <w:sdtContent>
          <w:r w:rsidR="001344E6" w:rsidRPr="001344E6">
            <w:rPr>
              <w:rFonts w:ascii="Times New Roman" w:hAnsi="Times New Roman" w:cs="Times New Roman"/>
              <w:b/>
              <w:sz w:val="24"/>
            </w:rPr>
            <w:fldChar w:fldCharType="begin"/>
          </w:r>
          <w:r w:rsidR="001344E6" w:rsidRPr="001344E6">
            <w:rPr>
              <w:rFonts w:ascii="Times New Roman" w:hAnsi="Times New Roman" w:cs="Times New Roman"/>
              <w:b/>
              <w:sz w:val="24"/>
            </w:rPr>
            <w:instrText xml:space="preserve"> CITATION Fin19 \l 2057 </w:instrText>
          </w:r>
          <w:r w:rsidR="001344E6" w:rsidRPr="001344E6">
            <w:rPr>
              <w:rFonts w:ascii="Times New Roman" w:hAnsi="Times New Roman" w:cs="Times New Roman"/>
              <w:b/>
              <w:sz w:val="24"/>
            </w:rPr>
            <w:fldChar w:fldCharType="separate"/>
          </w:r>
          <w:r w:rsidR="001344E6" w:rsidRPr="001344E6">
            <w:rPr>
              <w:rFonts w:ascii="Times New Roman" w:hAnsi="Times New Roman" w:cs="Times New Roman"/>
              <w:b/>
              <w:noProof/>
              <w:sz w:val="24"/>
            </w:rPr>
            <w:t>[3]</w:t>
          </w:r>
          <w:r w:rsidR="001344E6" w:rsidRPr="001344E6">
            <w:rPr>
              <w:rFonts w:ascii="Times New Roman" w:hAnsi="Times New Roman" w:cs="Times New Roman"/>
              <w:b/>
              <w:sz w:val="24"/>
            </w:rPr>
            <w:fldChar w:fldCharType="end"/>
          </w:r>
        </w:sdtContent>
      </w:sdt>
      <w:r w:rsidR="001344E6">
        <w:rPr>
          <w:rFonts w:ascii="Times New Roman" w:hAnsi="Times New Roman" w:cs="Times New Roman"/>
          <w:b/>
          <w:sz w:val="24"/>
        </w:rPr>
        <w:t xml:space="preserve"> </w:t>
      </w:r>
      <w:r w:rsidR="001344E6">
        <w:rPr>
          <w:rFonts w:ascii="Times New Roman" w:hAnsi="Times New Roman" w:cs="Times New Roman"/>
          <w:sz w:val="24"/>
        </w:rPr>
        <w:t>This makes it highly adaptable to the network making it easier to set it up.</w:t>
      </w:r>
    </w:p>
    <w:p w14:paraId="35F6B2A5" w14:textId="77777777" w:rsidR="001344E6" w:rsidRDefault="001344E6" w:rsidP="00C45233">
      <w:pPr>
        <w:rPr>
          <w:rFonts w:ascii="Times New Roman" w:hAnsi="Times New Roman" w:cs="Times New Roman"/>
          <w:sz w:val="24"/>
          <w:u w:val="single"/>
        </w:rPr>
      </w:pPr>
      <w:r w:rsidRPr="001344E6">
        <w:rPr>
          <w:rFonts w:ascii="Times New Roman" w:hAnsi="Times New Roman" w:cs="Times New Roman"/>
          <w:sz w:val="24"/>
          <w:u w:val="single"/>
        </w:rPr>
        <w:t>Overview of Benefits</w:t>
      </w:r>
    </w:p>
    <w:p w14:paraId="5430256E" w14:textId="77777777" w:rsidR="001344E6" w:rsidRDefault="001344E6" w:rsidP="00C45233">
      <w:pPr>
        <w:rPr>
          <w:rFonts w:ascii="Times New Roman" w:hAnsi="Times New Roman" w:cs="Times New Roman"/>
          <w:sz w:val="24"/>
        </w:rPr>
      </w:pPr>
      <w:r>
        <w:rPr>
          <w:rFonts w:ascii="Times New Roman" w:hAnsi="Times New Roman" w:cs="Times New Roman"/>
          <w:sz w:val="24"/>
        </w:rPr>
        <w:t>One of the main features of Cisco Meraki is that it allows users to “</w:t>
      </w:r>
      <w:r w:rsidRPr="001344E6">
        <w:rPr>
          <w:rFonts w:ascii="Times New Roman" w:hAnsi="Times New Roman" w:cs="Times New Roman"/>
          <w:sz w:val="24"/>
        </w:rPr>
        <w:t>implement tight control, restrictions, and security policies across networks of mobile devices</w:t>
      </w:r>
      <w:r>
        <w:rPr>
          <w:rFonts w:ascii="Times New Roman" w:hAnsi="Times New Roman" w:cs="Times New Roman"/>
          <w:sz w:val="24"/>
        </w:rPr>
        <w:t xml:space="preserve">.” </w:t>
      </w:r>
      <w:sdt>
        <w:sdtPr>
          <w:rPr>
            <w:rFonts w:ascii="Times New Roman" w:hAnsi="Times New Roman" w:cs="Times New Roman"/>
            <w:b/>
            <w:sz w:val="24"/>
          </w:rPr>
          <w:id w:val="-1940900478"/>
          <w:citation/>
        </w:sdtPr>
        <w:sdtContent>
          <w:r w:rsidRPr="001344E6">
            <w:rPr>
              <w:rFonts w:ascii="Times New Roman" w:hAnsi="Times New Roman" w:cs="Times New Roman"/>
              <w:b/>
              <w:sz w:val="24"/>
            </w:rPr>
            <w:fldChar w:fldCharType="begin"/>
          </w:r>
          <w:r w:rsidRPr="001344E6">
            <w:rPr>
              <w:rFonts w:ascii="Times New Roman" w:hAnsi="Times New Roman" w:cs="Times New Roman"/>
              <w:b/>
              <w:sz w:val="24"/>
            </w:rPr>
            <w:instrText xml:space="preserve"> CITATION Fin19 \l 2057 </w:instrText>
          </w:r>
          <w:r w:rsidRPr="001344E6">
            <w:rPr>
              <w:rFonts w:ascii="Times New Roman" w:hAnsi="Times New Roman" w:cs="Times New Roman"/>
              <w:b/>
              <w:sz w:val="24"/>
            </w:rPr>
            <w:fldChar w:fldCharType="separate"/>
          </w:r>
          <w:r w:rsidRPr="001344E6">
            <w:rPr>
              <w:rFonts w:ascii="Times New Roman" w:hAnsi="Times New Roman" w:cs="Times New Roman"/>
              <w:b/>
              <w:noProof/>
              <w:sz w:val="24"/>
            </w:rPr>
            <w:t>[3]</w:t>
          </w:r>
          <w:r w:rsidRPr="001344E6">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 xml:space="preserve">Its security and geofencing policy functionalities allow the user to add or remove profiles of employees or </w:t>
      </w:r>
      <w:r w:rsidR="0000193C">
        <w:rPr>
          <w:rFonts w:ascii="Times New Roman" w:hAnsi="Times New Roman" w:cs="Times New Roman"/>
          <w:sz w:val="24"/>
        </w:rPr>
        <w:t xml:space="preserve">members of the organisation, this depends on their compliance with </w:t>
      </w:r>
      <w:r w:rsidR="00E36395">
        <w:rPr>
          <w:rFonts w:ascii="Times New Roman" w:hAnsi="Times New Roman" w:cs="Times New Roman"/>
          <w:sz w:val="24"/>
        </w:rPr>
        <w:t>both policies</w:t>
      </w:r>
      <w:r w:rsidR="0000193C">
        <w:rPr>
          <w:rFonts w:ascii="Times New Roman" w:hAnsi="Times New Roman" w:cs="Times New Roman"/>
          <w:sz w:val="24"/>
        </w:rPr>
        <w:t xml:space="preserve">. </w:t>
      </w:r>
    </w:p>
    <w:p w14:paraId="5618BD5C" w14:textId="77777777" w:rsidR="0000193C" w:rsidRDefault="00E36395" w:rsidP="00C45233">
      <w:pPr>
        <w:rPr>
          <w:rFonts w:ascii="Times New Roman" w:hAnsi="Times New Roman" w:cs="Times New Roman"/>
          <w:b/>
          <w:sz w:val="24"/>
        </w:rPr>
      </w:pPr>
      <w:r>
        <w:rPr>
          <w:rFonts w:ascii="Times New Roman" w:hAnsi="Times New Roman" w:cs="Times New Roman"/>
          <w:sz w:val="24"/>
        </w:rPr>
        <w:t>For example, if the administrator set up the security in a way that the employee is required to check into the dashboard every 30 minutes, the software would track mobile devices that went offline for 30 minutes, so the system will either tag them as complying with the policy or violating it, this depends on how it was set up. This is also the case for georeferencing policies, when the device leaves the set area boundary on the dashboard, this will also tag the device and the user as violating the policy. “</w:t>
      </w:r>
      <w:r w:rsidRPr="00E36395">
        <w:rPr>
          <w:rFonts w:ascii="Times New Roman" w:hAnsi="Times New Roman" w:cs="Times New Roman"/>
          <w:sz w:val="24"/>
        </w:rPr>
        <w:t>This feature allows users to assert and enforce security controls over their network to ensure that mobile devices are used for the purpose they are intended for.</w:t>
      </w:r>
      <w:r>
        <w:rPr>
          <w:rFonts w:ascii="Times New Roman" w:hAnsi="Times New Roman" w:cs="Times New Roman"/>
          <w:sz w:val="24"/>
        </w:rPr>
        <w:t xml:space="preserve">” </w:t>
      </w:r>
      <w:sdt>
        <w:sdtPr>
          <w:rPr>
            <w:rFonts w:ascii="Times New Roman" w:hAnsi="Times New Roman" w:cs="Times New Roman"/>
            <w:b/>
            <w:sz w:val="24"/>
          </w:rPr>
          <w:id w:val="463386711"/>
          <w:citation/>
        </w:sdtPr>
        <w:sdtContent>
          <w:r w:rsidRPr="00E36395">
            <w:rPr>
              <w:rFonts w:ascii="Times New Roman" w:hAnsi="Times New Roman" w:cs="Times New Roman"/>
              <w:b/>
              <w:sz w:val="24"/>
            </w:rPr>
            <w:fldChar w:fldCharType="begin"/>
          </w:r>
          <w:r w:rsidRPr="00E36395">
            <w:rPr>
              <w:rFonts w:ascii="Times New Roman" w:hAnsi="Times New Roman" w:cs="Times New Roman"/>
              <w:b/>
              <w:sz w:val="24"/>
            </w:rPr>
            <w:instrText xml:space="preserve"> CITATION Fin19 \l 2057 </w:instrText>
          </w:r>
          <w:r w:rsidRPr="00E36395">
            <w:rPr>
              <w:rFonts w:ascii="Times New Roman" w:hAnsi="Times New Roman" w:cs="Times New Roman"/>
              <w:b/>
              <w:sz w:val="24"/>
            </w:rPr>
            <w:fldChar w:fldCharType="separate"/>
          </w:r>
          <w:r w:rsidRPr="00E36395">
            <w:rPr>
              <w:rFonts w:ascii="Times New Roman" w:hAnsi="Times New Roman" w:cs="Times New Roman"/>
              <w:b/>
              <w:noProof/>
              <w:sz w:val="24"/>
            </w:rPr>
            <w:t>[3]</w:t>
          </w:r>
          <w:r w:rsidRPr="00E36395">
            <w:rPr>
              <w:rFonts w:ascii="Times New Roman" w:hAnsi="Times New Roman" w:cs="Times New Roman"/>
              <w:b/>
              <w:sz w:val="24"/>
            </w:rPr>
            <w:fldChar w:fldCharType="end"/>
          </w:r>
        </w:sdtContent>
      </w:sdt>
    </w:p>
    <w:p w14:paraId="0E254871" w14:textId="77777777" w:rsidR="00BE4498" w:rsidRDefault="00BE4498" w:rsidP="00C45233">
      <w:pPr>
        <w:rPr>
          <w:rFonts w:ascii="Times New Roman" w:hAnsi="Times New Roman" w:cs="Times New Roman"/>
          <w:b/>
          <w:sz w:val="24"/>
        </w:rPr>
      </w:pPr>
      <w:r>
        <w:rPr>
          <w:rFonts w:ascii="Times New Roman" w:hAnsi="Times New Roman" w:cs="Times New Roman"/>
          <w:sz w:val="24"/>
        </w:rPr>
        <w:t>“</w:t>
      </w:r>
      <w:r w:rsidRPr="00BE4498">
        <w:rPr>
          <w:rFonts w:ascii="Times New Roman" w:hAnsi="Times New Roman" w:cs="Times New Roman"/>
          <w:sz w:val="24"/>
        </w:rPr>
        <w:t>This enterprise mobility management solution also offers automated and systematic ways of enrolling mobile devices into its system</w:t>
      </w:r>
      <w:r>
        <w:rPr>
          <w:rFonts w:ascii="Times New Roman" w:hAnsi="Times New Roman" w:cs="Times New Roman"/>
          <w:sz w:val="24"/>
        </w:rPr>
        <w:t xml:space="preserve">.” </w:t>
      </w:r>
      <w:sdt>
        <w:sdtPr>
          <w:rPr>
            <w:rFonts w:ascii="Times New Roman" w:hAnsi="Times New Roman" w:cs="Times New Roman"/>
            <w:b/>
            <w:sz w:val="24"/>
          </w:rPr>
          <w:id w:val="-1161774151"/>
          <w:citation/>
        </w:sdtPr>
        <w:sdtContent>
          <w:r w:rsidRPr="00BE4498">
            <w:rPr>
              <w:rFonts w:ascii="Times New Roman" w:hAnsi="Times New Roman" w:cs="Times New Roman"/>
              <w:b/>
              <w:sz w:val="24"/>
            </w:rPr>
            <w:fldChar w:fldCharType="begin"/>
          </w:r>
          <w:r w:rsidRPr="00BE4498">
            <w:rPr>
              <w:rFonts w:ascii="Times New Roman" w:hAnsi="Times New Roman" w:cs="Times New Roman"/>
              <w:b/>
              <w:sz w:val="24"/>
            </w:rPr>
            <w:instrText xml:space="preserve"> CITATION Fin19 \l 2057 </w:instrText>
          </w:r>
          <w:r w:rsidRPr="00BE4498">
            <w:rPr>
              <w:rFonts w:ascii="Times New Roman" w:hAnsi="Times New Roman" w:cs="Times New Roman"/>
              <w:b/>
              <w:sz w:val="24"/>
            </w:rPr>
            <w:fldChar w:fldCharType="separate"/>
          </w:r>
          <w:r w:rsidRPr="00BE4498">
            <w:rPr>
              <w:rFonts w:ascii="Times New Roman" w:hAnsi="Times New Roman" w:cs="Times New Roman"/>
              <w:b/>
              <w:noProof/>
              <w:sz w:val="24"/>
            </w:rPr>
            <w:t>[3]</w:t>
          </w:r>
          <w:r w:rsidRPr="00BE4498">
            <w:rPr>
              <w:rFonts w:ascii="Times New Roman" w:hAnsi="Times New Roman" w:cs="Times New Roman"/>
              <w:b/>
              <w:sz w:val="24"/>
            </w:rPr>
            <w:fldChar w:fldCharType="end"/>
          </w:r>
        </w:sdtContent>
      </w:sdt>
      <w:r>
        <w:rPr>
          <w:rFonts w:ascii="Times New Roman" w:hAnsi="Times New Roman" w:cs="Times New Roman"/>
          <w:b/>
          <w:sz w:val="24"/>
        </w:rPr>
        <w:t xml:space="preserve"> </w:t>
      </w:r>
      <w:r w:rsidR="00E93F09">
        <w:rPr>
          <w:rFonts w:ascii="Times New Roman" w:hAnsi="Times New Roman" w:cs="Times New Roman"/>
          <w:sz w:val="24"/>
        </w:rPr>
        <w:t>So,</w:t>
      </w:r>
      <w:r>
        <w:rPr>
          <w:rFonts w:ascii="Times New Roman" w:hAnsi="Times New Roman" w:cs="Times New Roman"/>
          <w:sz w:val="24"/>
        </w:rPr>
        <w:t xml:space="preserve"> for example, when enrolling a Android OS devices, the users can either enrol their own devices or the company owned ones</w:t>
      </w:r>
      <w:r w:rsidR="00E93F09">
        <w:rPr>
          <w:rFonts w:ascii="Times New Roman" w:hAnsi="Times New Roman" w:cs="Times New Roman"/>
          <w:sz w:val="24"/>
        </w:rPr>
        <w:t>, if a company owned Android device is enrolled, “</w:t>
      </w:r>
      <w:r w:rsidR="00E93F09" w:rsidRPr="00E93F09">
        <w:rPr>
          <w:rFonts w:ascii="Times New Roman" w:hAnsi="Times New Roman" w:cs="Times New Roman"/>
          <w:sz w:val="24"/>
        </w:rPr>
        <w:t xml:space="preserve">the device full storage is utilized as the work </w:t>
      </w:r>
      <w:r w:rsidR="00E93F09" w:rsidRPr="00E93F09">
        <w:rPr>
          <w:rFonts w:ascii="Times New Roman" w:hAnsi="Times New Roman" w:cs="Times New Roman"/>
          <w:sz w:val="24"/>
        </w:rPr>
        <w:lastRenderedPageBreak/>
        <w:t>container allowing the implementation of maximum security controls and restriction on those devices.</w:t>
      </w:r>
      <w:r w:rsidR="00E93F09">
        <w:rPr>
          <w:rFonts w:ascii="Times New Roman" w:hAnsi="Times New Roman" w:cs="Times New Roman"/>
          <w:sz w:val="24"/>
        </w:rPr>
        <w:t xml:space="preserve">” </w:t>
      </w:r>
      <w:sdt>
        <w:sdtPr>
          <w:rPr>
            <w:rFonts w:ascii="Times New Roman" w:hAnsi="Times New Roman" w:cs="Times New Roman"/>
            <w:b/>
            <w:sz w:val="24"/>
          </w:rPr>
          <w:id w:val="-1884554326"/>
          <w:citation/>
        </w:sdtPr>
        <w:sdtContent>
          <w:r w:rsidR="00E93F09" w:rsidRPr="00E93F09">
            <w:rPr>
              <w:rFonts w:ascii="Times New Roman" w:hAnsi="Times New Roman" w:cs="Times New Roman"/>
              <w:b/>
              <w:sz w:val="24"/>
            </w:rPr>
            <w:fldChar w:fldCharType="begin"/>
          </w:r>
          <w:r w:rsidR="00E93F09" w:rsidRPr="00E93F09">
            <w:rPr>
              <w:rFonts w:ascii="Times New Roman" w:hAnsi="Times New Roman" w:cs="Times New Roman"/>
              <w:b/>
              <w:sz w:val="24"/>
            </w:rPr>
            <w:instrText xml:space="preserve"> CITATION Fin19 \l 2057 </w:instrText>
          </w:r>
          <w:r w:rsidR="00E93F09" w:rsidRPr="00E93F09">
            <w:rPr>
              <w:rFonts w:ascii="Times New Roman" w:hAnsi="Times New Roman" w:cs="Times New Roman"/>
              <w:b/>
              <w:sz w:val="24"/>
            </w:rPr>
            <w:fldChar w:fldCharType="separate"/>
          </w:r>
          <w:r w:rsidR="00E93F09" w:rsidRPr="00E93F09">
            <w:rPr>
              <w:rFonts w:ascii="Times New Roman" w:hAnsi="Times New Roman" w:cs="Times New Roman"/>
              <w:b/>
              <w:noProof/>
              <w:sz w:val="24"/>
            </w:rPr>
            <w:t>[3]</w:t>
          </w:r>
          <w:r w:rsidR="00E93F09" w:rsidRPr="00E93F09">
            <w:rPr>
              <w:rFonts w:ascii="Times New Roman" w:hAnsi="Times New Roman" w:cs="Times New Roman"/>
              <w:b/>
              <w:sz w:val="24"/>
            </w:rPr>
            <w:fldChar w:fldCharType="end"/>
          </w:r>
        </w:sdtContent>
      </w:sdt>
    </w:p>
    <w:p w14:paraId="4758DE9B" w14:textId="77777777" w:rsidR="00E93F09" w:rsidRDefault="00E93F09" w:rsidP="00C45233">
      <w:pPr>
        <w:rPr>
          <w:rFonts w:ascii="Times New Roman" w:hAnsi="Times New Roman" w:cs="Times New Roman"/>
          <w:b/>
          <w:sz w:val="24"/>
        </w:rPr>
      </w:pPr>
      <w:r>
        <w:rPr>
          <w:rFonts w:ascii="Times New Roman" w:hAnsi="Times New Roman" w:cs="Times New Roman"/>
          <w:sz w:val="24"/>
        </w:rPr>
        <w:t xml:space="preserve">This is however different for enrolment of BYOT devices as personal and work data are separated from each other through containerisation. </w:t>
      </w:r>
      <w:r w:rsidR="00F46FA4">
        <w:rPr>
          <w:rFonts w:ascii="Times New Roman" w:hAnsi="Times New Roman" w:cs="Times New Roman"/>
          <w:sz w:val="24"/>
        </w:rPr>
        <w:t>However,</w:t>
      </w:r>
      <w:r>
        <w:rPr>
          <w:rFonts w:ascii="Times New Roman" w:hAnsi="Times New Roman" w:cs="Times New Roman"/>
          <w:sz w:val="24"/>
        </w:rPr>
        <w:t xml:space="preserve"> for iOS devices, users have a selection of enrolment programs for example like Apple Value Purchasing Program by which the users can purchase apps in bulk and receiving ownership for their usage. </w:t>
      </w:r>
      <w:r w:rsidR="00F46FA4">
        <w:rPr>
          <w:rFonts w:ascii="Times New Roman" w:hAnsi="Times New Roman" w:cs="Times New Roman"/>
          <w:sz w:val="24"/>
        </w:rPr>
        <w:t>“With</w:t>
      </w:r>
      <w:r w:rsidR="00F46FA4" w:rsidRPr="00F46FA4">
        <w:rPr>
          <w:rFonts w:ascii="Times New Roman" w:hAnsi="Times New Roman" w:cs="Times New Roman"/>
          <w:sz w:val="24"/>
        </w:rPr>
        <w:t xml:space="preserve"> this feature, sharing of data among apps becomes more secured and provisioning runs dynamic.</w:t>
      </w:r>
      <w:r w:rsidR="00F46FA4">
        <w:rPr>
          <w:rFonts w:ascii="Times New Roman" w:hAnsi="Times New Roman" w:cs="Times New Roman"/>
          <w:sz w:val="24"/>
        </w:rPr>
        <w:t xml:space="preserve">” </w:t>
      </w:r>
      <w:sdt>
        <w:sdtPr>
          <w:rPr>
            <w:rFonts w:ascii="Times New Roman" w:hAnsi="Times New Roman" w:cs="Times New Roman"/>
            <w:b/>
            <w:sz w:val="24"/>
          </w:rPr>
          <w:id w:val="411589418"/>
          <w:citation/>
        </w:sdtPr>
        <w:sdtContent>
          <w:r w:rsidR="00F46FA4" w:rsidRPr="00F46FA4">
            <w:rPr>
              <w:rFonts w:ascii="Times New Roman" w:hAnsi="Times New Roman" w:cs="Times New Roman"/>
              <w:b/>
              <w:sz w:val="24"/>
            </w:rPr>
            <w:fldChar w:fldCharType="begin"/>
          </w:r>
          <w:r w:rsidR="00F46FA4" w:rsidRPr="00F46FA4">
            <w:rPr>
              <w:rFonts w:ascii="Times New Roman" w:hAnsi="Times New Roman" w:cs="Times New Roman"/>
              <w:b/>
              <w:sz w:val="24"/>
            </w:rPr>
            <w:instrText xml:space="preserve"> CITATION Fin19 \l 2057 </w:instrText>
          </w:r>
          <w:r w:rsidR="00F46FA4" w:rsidRPr="00F46FA4">
            <w:rPr>
              <w:rFonts w:ascii="Times New Roman" w:hAnsi="Times New Roman" w:cs="Times New Roman"/>
              <w:b/>
              <w:sz w:val="24"/>
            </w:rPr>
            <w:fldChar w:fldCharType="separate"/>
          </w:r>
          <w:r w:rsidR="00F46FA4" w:rsidRPr="00F46FA4">
            <w:rPr>
              <w:rFonts w:ascii="Times New Roman" w:hAnsi="Times New Roman" w:cs="Times New Roman"/>
              <w:b/>
              <w:noProof/>
              <w:sz w:val="24"/>
            </w:rPr>
            <w:t>[3]</w:t>
          </w:r>
          <w:r w:rsidR="00F46FA4" w:rsidRPr="00F46FA4">
            <w:rPr>
              <w:rFonts w:ascii="Times New Roman" w:hAnsi="Times New Roman" w:cs="Times New Roman"/>
              <w:b/>
              <w:sz w:val="24"/>
            </w:rPr>
            <w:fldChar w:fldCharType="end"/>
          </w:r>
        </w:sdtContent>
      </w:sdt>
    </w:p>
    <w:p w14:paraId="3760CC0E" w14:textId="77777777" w:rsidR="00F46FA4" w:rsidRDefault="00F46FA4" w:rsidP="00C45233">
      <w:pPr>
        <w:rPr>
          <w:rFonts w:ascii="Times New Roman" w:hAnsi="Times New Roman" w:cs="Times New Roman"/>
          <w:sz w:val="24"/>
        </w:rPr>
      </w:pPr>
      <w:r>
        <w:rPr>
          <w:rFonts w:ascii="Times New Roman" w:hAnsi="Times New Roman" w:cs="Times New Roman"/>
          <w:sz w:val="24"/>
        </w:rPr>
        <w:t>Another distinct feature of this software is its tagging of devices. “</w:t>
      </w:r>
      <w:r w:rsidRPr="00F46FA4">
        <w:rPr>
          <w:rFonts w:ascii="Times New Roman" w:hAnsi="Times New Roman" w:cs="Times New Roman"/>
          <w:sz w:val="24"/>
        </w:rPr>
        <w:t>Through this feature, users can tag devices using any tag names. These tag names can also be applied to apps and profiles. Hence, it connects different profiles, devices, and apps and differentiates the devices and apps used by different sets of employees.</w:t>
      </w:r>
      <w:r>
        <w:rPr>
          <w:rFonts w:ascii="Times New Roman" w:hAnsi="Times New Roman" w:cs="Times New Roman"/>
          <w:sz w:val="24"/>
        </w:rPr>
        <w:t xml:space="preserve">” </w:t>
      </w:r>
      <w:sdt>
        <w:sdtPr>
          <w:rPr>
            <w:rFonts w:ascii="Times New Roman" w:hAnsi="Times New Roman" w:cs="Times New Roman"/>
            <w:b/>
            <w:sz w:val="24"/>
          </w:rPr>
          <w:id w:val="-867287164"/>
          <w:citation/>
        </w:sdtPr>
        <w:sdtContent>
          <w:r w:rsidRPr="00F46FA4">
            <w:rPr>
              <w:rFonts w:ascii="Times New Roman" w:hAnsi="Times New Roman" w:cs="Times New Roman"/>
              <w:b/>
              <w:sz w:val="24"/>
            </w:rPr>
            <w:fldChar w:fldCharType="begin"/>
          </w:r>
          <w:r w:rsidRPr="00F46FA4">
            <w:rPr>
              <w:rFonts w:ascii="Times New Roman" w:hAnsi="Times New Roman" w:cs="Times New Roman"/>
              <w:b/>
              <w:sz w:val="24"/>
            </w:rPr>
            <w:instrText xml:space="preserve"> CITATION Fin19 \l 2057 </w:instrText>
          </w:r>
          <w:r w:rsidRPr="00F46FA4">
            <w:rPr>
              <w:rFonts w:ascii="Times New Roman" w:hAnsi="Times New Roman" w:cs="Times New Roman"/>
              <w:b/>
              <w:sz w:val="24"/>
            </w:rPr>
            <w:fldChar w:fldCharType="separate"/>
          </w:r>
          <w:r w:rsidRPr="00F46FA4">
            <w:rPr>
              <w:rFonts w:ascii="Times New Roman" w:hAnsi="Times New Roman" w:cs="Times New Roman"/>
              <w:b/>
              <w:noProof/>
              <w:sz w:val="24"/>
            </w:rPr>
            <w:t>[3]</w:t>
          </w:r>
          <w:r w:rsidRPr="00F46FA4">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This feature is very useful as tagging devices can make the life of system administrators much easier, making it easier in creating pollicises for group of end users. For example, the policies implemented for students are different compared to employees.</w:t>
      </w:r>
    </w:p>
    <w:p w14:paraId="17811692" w14:textId="77777777" w:rsidR="00F46FA4" w:rsidRDefault="00F46FA4" w:rsidP="00C45233">
      <w:pPr>
        <w:rPr>
          <w:rFonts w:ascii="Times New Roman" w:hAnsi="Times New Roman" w:cs="Times New Roman"/>
          <w:sz w:val="24"/>
          <w:u w:val="single"/>
        </w:rPr>
      </w:pPr>
      <w:r w:rsidRPr="00F46FA4">
        <w:rPr>
          <w:rFonts w:ascii="Times New Roman" w:hAnsi="Times New Roman" w:cs="Times New Roman"/>
          <w:sz w:val="24"/>
          <w:u w:val="single"/>
        </w:rPr>
        <w:t>Features</w:t>
      </w:r>
    </w:p>
    <w:p w14:paraId="4E4B9E94" w14:textId="77777777" w:rsidR="00F46FA4"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Robust Security Policy Enforcement.</w:t>
      </w:r>
    </w:p>
    <w:p w14:paraId="460F6ECE"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Enforce Restrictions and Deploy Network Settings.</w:t>
      </w:r>
    </w:p>
    <w:p w14:paraId="591AA2E9"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Rapid Provision Devices.</w:t>
      </w:r>
    </w:p>
    <w:p w14:paraId="6DE8A8D2"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Tagging Mobile Devices.</w:t>
      </w:r>
    </w:p>
    <w:p w14:paraId="11A17AE0"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Remotely Deploy Apps and Software.</w:t>
      </w:r>
    </w:p>
    <w:p w14:paraId="7AF39D24"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Scalable Endpoint Configuration.</w:t>
      </w:r>
    </w:p>
    <w:p w14:paraId="6EE07000"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Analyse Network Activity.</w:t>
      </w:r>
    </w:p>
    <w:p w14:paraId="3335AF01"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Unified Multi-Platform Device Management.</w:t>
      </w:r>
    </w:p>
    <w:p w14:paraId="2D878EB5"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Asset and Inventory Management.</w:t>
      </w:r>
    </w:p>
    <w:p w14:paraId="447A8B52" w14:textId="77777777" w:rsidR="00411389" w:rsidRDefault="00411389" w:rsidP="00411389">
      <w:pPr>
        <w:pStyle w:val="ListParagraph"/>
        <w:numPr>
          <w:ilvl w:val="0"/>
          <w:numId w:val="6"/>
        </w:numPr>
        <w:rPr>
          <w:rFonts w:ascii="Times New Roman" w:hAnsi="Times New Roman" w:cs="Times New Roman"/>
          <w:sz w:val="24"/>
        </w:rPr>
      </w:pPr>
      <w:r>
        <w:rPr>
          <w:rFonts w:ascii="Times New Roman" w:hAnsi="Times New Roman" w:cs="Times New Roman"/>
          <w:sz w:val="24"/>
        </w:rPr>
        <w:t>Enterprise Connectivity.</w:t>
      </w:r>
    </w:p>
    <w:p w14:paraId="2C3FB344" w14:textId="77777777" w:rsidR="00411389" w:rsidRDefault="00411389" w:rsidP="00411389">
      <w:pPr>
        <w:rPr>
          <w:rFonts w:ascii="Times New Roman" w:hAnsi="Times New Roman" w:cs="Times New Roman"/>
          <w:sz w:val="24"/>
          <w:u w:val="single"/>
        </w:rPr>
      </w:pPr>
      <w:r w:rsidRPr="00411389">
        <w:rPr>
          <w:rFonts w:ascii="Times New Roman" w:hAnsi="Times New Roman" w:cs="Times New Roman"/>
          <w:sz w:val="24"/>
          <w:u w:val="single"/>
        </w:rPr>
        <w:t>Technical Details</w:t>
      </w:r>
    </w:p>
    <w:p w14:paraId="22CCEF74" w14:textId="77777777" w:rsidR="00411389" w:rsidRDefault="00411389" w:rsidP="00411389">
      <w:pPr>
        <w:rPr>
          <w:rFonts w:ascii="Times New Roman" w:hAnsi="Times New Roman" w:cs="Times New Roman"/>
          <w:b/>
          <w:sz w:val="24"/>
        </w:rPr>
      </w:pPr>
      <w:r>
        <w:rPr>
          <w:rFonts w:ascii="Times New Roman" w:hAnsi="Times New Roman" w:cs="Times New Roman"/>
          <w:sz w:val="24"/>
        </w:rPr>
        <w:tab/>
      </w:r>
      <w:r w:rsidRPr="00411389">
        <w:rPr>
          <w:rFonts w:ascii="Times New Roman" w:hAnsi="Times New Roman" w:cs="Times New Roman"/>
          <w:b/>
          <w:sz w:val="24"/>
        </w:rPr>
        <w:t>Devices Supported</w:t>
      </w:r>
    </w:p>
    <w:p w14:paraId="2B0AEE03" w14:textId="77777777"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Windows</w:t>
      </w:r>
    </w:p>
    <w:p w14:paraId="5D59BDC2" w14:textId="77777777"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Android</w:t>
      </w:r>
    </w:p>
    <w:p w14:paraId="56D19F0E" w14:textId="77777777"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iPhone/iPad</w:t>
      </w:r>
    </w:p>
    <w:p w14:paraId="42CFC549" w14:textId="77777777"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Mac</w:t>
      </w:r>
    </w:p>
    <w:p w14:paraId="37D05C42" w14:textId="77777777" w:rsidR="00411389" w:rsidRPr="00411389" w:rsidRDefault="00411389" w:rsidP="00411389">
      <w:pPr>
        <w:pStyle w:val="ListParagraph"/>
        <w:numPr>
          <w:ilvl w:val="0"/>
          <w:numId w:val="8"/>
        </w:numPr>
        <w:rPr>
          <w:rFonts w:ascii="Times New Roman" w:hAnsi="Times New Roman" w:cs="Times New Roman"/>
          <w:b/>
          <w:sz w:val="24"/>
        </w:rPr>
      </w:pPr>
      <w:r>
        <w:rPr>
          <w:rFonts w:ascii="Times New Roman" w:hAnsi="Times New Roman" w:cs="Times New Roman"/>
          <w:sz w:val="24"/>
        </w:rPr>
        <w:t>Web-Based</w:t>
      </w:r>
    </w:p>
    <w:p w14:paraId="4F70288B" w14:textId="77777777" w:rsidR="00411389" w:rsidRDefault="00411389" w:rsidP="00411389">
      <w:pPr>
        <w:ind w:left="720"/>
        <w:rPr>
          <w:rFonts w:ascii="Times New Roman" w:hAnsi="Times New Roman" w:cs="Times New Roman"/>
          <w:b/>
          <w:sz w:val="24"/>
        </w:rPr>
      </w:pPr>
      <w:r>
        <w:rPr>
          <w:rFonts w:ascii="Times New Roman" w:hAnsi="Times New Roman" w:cs="Times New Roman"/>
          <w:b/>
          <w:sz w:val="24"/>
        </w:rPr>
        <w:t>Language support</w:t>
      </w:r>
    </w:p>
    <w:p w14:paraId="1CD02ACC" w14:textId="77777777"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t>English</w:t>
      </w:r>
    </w:p>
    <w:p w14:paraId="7906A6D4" w14:textId="77777777" w:rsidR="00411389" w:rsidRDefault="00411389" w:rsidP="00411389">
      <w:pPr>
        <w:ind w:left="720"/>
        <w:rPr>
          <w:rFonts w:ascii="Times New Roman" w:hAnsi="Times New Roman" w:cs="Times New Roman"/>
          <w:b/>
          <w:sz w:val="24"/>
        </w:rPr>
      </w:pPr>
      <w:r>
        <w:rPr>
          <w:rFonts w:ascii="Times New Roman" w:hAnsi="Times New Roman" w:cs="Times New Roman"/>
          <w:b/>
          <w:sz w:val="24"/>
        </w:rPr>
        <w:t>Pricing Model</w:t>
      </w:r>
    </w:p>
    <w:p w14:paraId="0F3B013D" w14:textId="77777777"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t>Quote-based - therefore there is not set price for this software.</w:t>
      </w:r>
    </w:p>
    <w:p w14:paraId="65AB3C20" w14:textId="77777777" w:rsidR="00411389" w:rsidRDefault="00411389" w:rsidP="00411389">
      <w:pPr>
        <w:ind w:left="720"/>
        <w:rPr>
          <w:rFonts w:ascii="Times New Roman" w:hAnsi="Times New Roman" w:cs="Times New Roman"/>
          <w:b/>
          <w:sz w:val="24"/>
        </w:rPr>
      </w:pPr>
      <w:r>
        <w:rPr>
          <w:rFonts w:ascii="Times New Roman" w:hAnsi="Times New Roman" w:cs="Times New Roman"/>
          <w:b/>
          <w:sz w:val="24"/>
        </w:rPr>
        <w:t>Customer Types</w:t>
      </w:r>
    </w:p>
    <w:p w14:paraId="752E95F4" w14:textId="77777777"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lastRenderedPageBreak/>
        <w:t>Large Enterprises</w:t>
      </w:r>
    </w:p>
    <w:p w14:paraId="173B94EC" w14:textId="77777777" w:rsidR="00411389" w:rsidRPr="00411389" w:rsidRDefault="00411389" w:rsidP="00411389">
      <w:pPr>
        <w:pStyle w:val="ListParagraph"/>
        <w:numPr>
          <w:ilvl w:val="0"/>
          <w:numId w:val="9"/>
        </w:numPr>
        <w:rPr>
          <w:rFonts w:ascii="Times New Roman" w:hAnsi="Times New Roman" w:cs="Times New Roman"/>
          <w:b/>
          <w:sz w:val="24"/>
        </w:rPr>
      </w:pPr>
      <w:r>
        <w:rPr>
          <w:rFonts w:ascii="Times New Roman" w:hAnsi="Times New Roman" w:cs="Times New Roman"/>
          <w:sz w:val="24"/>
        </w:rPr>
        <w:t>Medium Businesses</w:t>
      </w:r>
    </w:p>
    <w:p w14:paraId="63CCEF22" w14:textId="77777777" w:rsidR="00411389" w:rsidRDefault="00411389" w:rsidP="00411389">
      <w:pPr>
        <w:ind w:left="720"/>
        <w:rPr>
          <w:rFonts w:ascii="Times New Roman" w:hAnsi="Times New Roman" w:cs="Times New Roman"/>
          <w:b/>
          <w:sz w:val="24"/>
        </w:rPr>
      </w:pPr>
      <w:r>
        <w:rPr>
          <w:rFonts w:ascii="Times New Roman" w:hAnsi="Times New Roman" w:cs="Times New Roman"/>
          <w:b/>
          <w:sz w:val="24"/>
        </w:rPr>
        <w:t>Deployment</w:t>
      </w:r>
    </w:p>
    <w:p w14:paraId="47FEDD8B" w14:textId="77777777" w:rsidR="00411389" w:rsidRPr="00411389" w:rsidRDefault="00411389" w:rsidP="00411389">
      <w:pPr>
        <w:pStyle w:val="ListParagraph"/>
        <w:numPr>
          <w:ilvl w:val="0"/>
          <w:numId w:val="10"/>
        </w:numPr>
        <w:rPr>
          <w:rFonts w:ascii="Times New Roman" w:hAnsi="Times New Roman" w:cs="Times New Roman"/>
          <w:b/>
          <w:sz w:val="24"/>
        </w:rPr>
      </w:pPr>
      <w:r>
        <w:rPr>
          <w:rFonts w:ascii="Times New Roman" w:hAnsi="Times New Roman" w:cs="Times New Roman"/>
          <w:sz w:val="24"/>
        </w:rPr>
        <w:t>Cloud Hosted</w:t>
      </w:r>
    </w:p>
    <w:p w14:paraId="1785F072" w14:textId="77777777" w:rsidR="00411389" w:rsidRPr="00411389" w:rsidRDefault="00411389" w:rsidP="00411389">
      <w:pPr>
        <w:pStyle w:val="ListParagraph"/>
        <w:numPr>
          <w:ilvl w:val="0"/>
          <w:numId w:val="10"/>
        </w:numPr>
        <w:rPr>
          <w:rFonts w:ascii="Times New Roman" w:hAnsi="Times New Roman" w:cs="Times New Roman"/>
          <w:b/>
          <w:sz w:val="24"/>
        </w:rPr>
      </w:pPr>
      <w:r>
        <w:rPr>
          <w:rFonts w:ascii="Times New Roman" w:hAnsi="Times New Roman" w:cs="Times New Roman"/>
          <w:sz w:val="24"/>
        </w:rPr>
        <w:t>Open API</w:t>
      </w:r>
    </w:p>
    <w:p w14:paraId="0865FBD1" w14:textId="77777777" w:rsidR="00411389" w:rsidRPr="00C90A03" w:rsidRDefault="001E0291" w:rsidP="00C90A03">
      <w:pPr>
        <w:pStyle w:val="Subtitle"/>
        <w:rPr>
          <w:rFonts w:ascii="Times New Roman" w:hAnsi="Times New Roman" w:cs="Times New Roman"/>
          <w:sz w:val="24"/>
        </w:rPr>
      </w:pPr>
      <w:r w:rsidRPr="00C90A03">
        <w:rPr>
          <w:rFonts w:ascii="Times New Roman" w:hAnsi="Times New Roman" w:cs="Times New Roman"/>
          <w:sz w:val="24"/>
        </w:rPr>
        <w:t xml:space="preserve">2.2.2 </w:t>
      </w:r>
      <w:r w:rsidR="00411389" w:rsidRPr="00C90A03">
        <w:rPr>
          <w:rFonts w:ascii="Times New Roman" w:hAnsi="Times New Roman" w:cs="Times New Roman"/>
          <w:sz w:val="24"/>
        </w:rPr>
        <w:t>Microsoft Intune</w:t>
      </w:r>
    </w:p>
    <w:p w14:paraId="4B7A2F75" w14:textId="77777777" w:rsidR="001A677A" w:rsidRDefault="001A677A" w:rsidP="00411389">
      <w:pPr>
        <w:rPr>
          <w:rFonts w:ascii="Times New Roman" w:hAnsi="Times New Roman" w:cs="Times New Roman"/>
          <w:sz w:val="24"/>
        </w:rPr>
      </w:pPr>
      <w:r>
        <w:rPr>
          <w:rFonts w:ascii="Times New Roman" w:hAnsi="Times New Roman" w:cs="Times New Roman"/>
          <w:sz w:val="24"/>
        </w:rPr>
        <w:t>“</w:t>
      </w:r>
      <w:r w:rsidRPr="001A677A">
        <w:rPr>
          <w:rFonts w:ascii="Times New Roman" w:hAnsi="Times New Roman" w:cs="Times New Roman"/>
          <w:sz w:val="24"/>
        </w:rPr>
        <w:t>Intune is an integrated console for the advanced management of mobile devices and enterprise apps.</w:t>
      </w:r>
      <w:r>
        <w:rPr>
          <w:rFonts w:ascii="Times New Roman" w:hAnsi="Times New Roman" w:cs="Times New Roman"/>
          <w:sz w:val="24"/>
        </w:rPr>
        <w:t xml:space="preserve">” </w:t>
      </w:r>
      <w:sdt>
        <w:sdtPr>
          <w:rPr>
            <w:rFonts w:ascii="Times New Roman" w:hAnsi="Times New Roman" w:cs="Times New Roman"/>
            <w:b/>
            <w:sz w:val="24"/>
          </w:rPr>
          <w:id w:val="1302888552"/>
          <w:citation/>
        </w:sdtPr>
        <w:sdtContent>
          <w:r w:rsidR="00F6230A" w:rsidRPr="00F6230A">
            <w:rPr>
              <w:rFonts w:ascii="Times New Roman" w:hAnsi="Times New Roman" w:cs="Times New Roman"/>
              <w:b/>
              <w:sz w:val="24"/>
            </w:rPr>
            <w:fldChar w:fldCharType="begin"/>
          </w:r>
          <w:r w:rsidR="00F6230A" w:rsidRPr="00F6230A">
            <w:rPr>
              <w:rFonts w:ascii="Times New Roman" w:hAnsi="Times New Roman" w:cs="Times New Roman"/>
              <w:b/>
              <w:sz w:val="24"/>
            </w:rPr>
            <w:instrText xml:space="preserve"> CITATION Fin191 \l 2057 </w:instrText>
          </w:r>
          <w:r w:rsidR="00F6230A" w:rsidRPr="00F6230A">
            <w:rPr>
              <w:rFonts w:ascii="Times New Roman" w:hAnsi="Times New Roman" w:cs="Times New Roman"/>
              <w:b/>
              <w:sz w:val="24"/>
            </w:rPr>
            <w:fldChar w:fldCharType="separate"/>
          </w:r>
          <w:r w:rsidR="00F6230A" w:rsidRPr="00F6230A">
            <w:rPr>
              <w:rFonts w:ascii="Times New Roman" w:hAnsi="Times New Roman" w:cs="Times New Roman"/>
              <w:b/>
              <w:noProof/>
              <w:sz w:val="24"/>
            </w:rPr>
            <w:t>[4]</w:t>
          </w:r>
          <w:r w:rsidR="00F6230A" w:rsidRPr="00F6230A">
            <w:rPr>
              <w:rFonts w:ascii="Times New Roman" w:hAnsi="Times New Roman" w:cs="Times New Roman"/>
              <w:b/>
              <w:sz w:val="24"/>
            </w:rPr>
            <w:fldChar w:fldCharType="end"/>
          </w:r>
        </w:sdtContent>
      </w:sdt>
      <w:r w:rsidR="00F6230A">
        <w:rPr>
          <w:rFonts w:ascii="Times New Roman" w:hAnsi="Times New Roman" w:cs="Times New Roman"/>
          <w:b/>
          <w:sz w:val="24"/>
        </w:rPr>
        <w:t xml:space="preserve"> </w:t>
      </w:r>
      <w:r w:rsidR="00F6230A">
        <w:rPr>
          <w:rFonts w:ascii="Times New Roman" w:hAnsi="Times New Roman" w:cs="Times New Roman"/>
          <w:sz w:val="24"/>
        </w:rPr>
        <w:t>It is part of the Azure portal and can be acquired as its own solution or as an inclusion with enterprise mobile and security packages</w:t>
      </w:r>
      <w:r w:rsidR="00387341">
        <w:rPr>
          <w:rFonts w:ascii="Times New Roman" w:hAnsi="Times New Roman" w:cs="Times New Roman"/>
          <w:sz w:val="24"/>
        </w:rPr>
        <w:t>, due to this Intune is a cost-effective platform as price per user is not prohibitive.</w:t>
      </w:r>
    </w:p>
    <w:p w14:paraId="297B6DA1" w14:textId="77777777" w:rsidR="00387341" w:rsidRDefault="00387341" w:rsidP="00411389">
      <w:pPr>
        <w:rPr>
          <w:rFonts w:ascii="Times New Roman" w:hAnsi="Times New Roman" w:cs="Times New Roman"/>
          <w:b/>
          <w:sz w:val="24"/>
        </w:rPr>
      </w:pPr>
      <w:r>
        <w:rPr>
          <w:rFonts w:ascii="Times New Roman" w:hAnsi="Times New Roman" w:cs="Times New Roman"/>
          <w:sz w:val="24"/>
        </w:rPr>
        <w:t>“</w:t>
      </w:r>
      <w:r w:rsidRPr="00387341">
        <w:rPr>
          <w:rFonts w:ascii="Times New Roman" w:hAnsi="Times New Roman" w:cs="Times New Roman"/>
          <w:sz w:val="24"/>
        </w:rPr>
        <w:t>As an HTML-based console, Intune is accessible from the cloud through any up-to-date browser. Tools are seamlessly accessible from its uncluttered and user-friendly dashboard; thus, allowing users to swiftly find or generate the information they need.</w:t>
      </w:r>
      <w:r>
        <w:rPr>
          <w:rFonts w:ascii="Times New Roman" w:hAnsi="Times New Roman" w:cs="Times New Roman"/>
          <w:sz w:val="24"/>
        </w:rPr>
        <w:t xml:space="preserve">” </w:t>
      </w:r>
      <w:sdt>
        <w:sdtPr>
          <w:rPr>
            <w:rFonts w:ascii="Times New Roman" w:hAnsi="Times New Roman" w:cs="Times New Roman"/>
            <w:b/>
            <w:sz w:val="24"/>
          </w:rPr>
          <w:id w:val="-1949683737"/>
          <w:citation/>
        </w:sdtPr>
        <w:sdtContent>
          <w:r w:rsidRPr="00387341">
            <w:rPr>
              <w:rFonts w:ascii="Times New Roman" w:hAnsi="Times New Roman" w:cs="Times New Roman"/>
              <w:b/>
              <w:sz w:val="24"/>
            </w:rPr>
            <w:fldChar w:fldCharType="begin"/>
          </w:r>
          <w:r w:rsidRPr="00387341">
            <w:rPr>
              <w:rFonts w:ascii="Times New Roman" w:hAnsi="Times New Roman" w:cs="Times New Roman"/>
              <w:b/>
              <w:sz w:val="24"/>
            </w:rPr>
            <w:instrText xml:space="preserve"> CITATION Fin191 \l 2057 </w:instrText>
          </w:r>
          <w:r w:rsidRPr="00387341">
            <w:rPr>
              <w:rFonts w:ascii="Times New Roman" w:hAnsi="Times New Roman" w:cs="Times New Roman"/>
              <w:b/>
              <w:sz w:val="24"/>
            </w:rPr>
            <w:fldChar w:fldCharType="separate"/>
          </w:r>
          <w:r w:rsidRPr="00387341">
            <w:rPr>
              <w:rFonts w:ascii="Times New Roman" w:hAnsi="Times New Roman" w:cs="Times New Roman"/>
              <w:b/>
              <w:noProof/>
              <w:sz w:val="24"/>
            </w:rPr>
            <w:t>[4]</w:t>
          </w:r>
          <w:r w:rsidRPr="00387341">
            <w:rPr>
              <w:rFonts w:ascii="Times New Roman" w:hAnsi="Times New Roman" w:cs="Times New Roman"/>
              <w:b/>
              <w:sz w:val="24"/>
            </w:rPr>
            <w:fldChar w:fldCharType="end"/>
          </w:r>
        </w:sdtContent>
      </w:sdt>
    </w:p>
    <w:p w14:paraId="7F296FF5" w14:textId="77777777" w:rsidR="00C666C6" w:rsidRDefault="00387341" w:rsidP="00411389">
      <w:pPr>
        <w:rPr>
          <w:rFonts w:ascii="Times New Roman" w:hAnsi="Times New Roman" w:cs="Times New Roman"/>
          <w:sz w:val="24"/>
        </w:rPr>
      </w:pPr>
      <w:r>
        <w:rPr>
          <w:rFonts w:ascii="Times New Roman" w:hAnsi="Times New Roman" w:cs="Times New Roman"/>
          <w:sz w:val="24"/>
        </w:rPr>
        <w:t>Intune also has support for the Microsoft Graph API</w:t>
      </w:r>
      <w:r w:rsidR="00C666C6">
        <w:rPr>
          <w:rFonts w:ascii="Times New Roman" w:hAnsi="Times New Roman" w:cs="Times New Roman"/>
          <w:sz w:val="24"/>
        </w:rPr>
        <w:t>, which enables the company to put most redundant and even essential tasks into an auto-pilot.</w:t>
      </w:r>
    </w:p>
    <w:p w14:paraId="73B90C3A" w14:textId="77777777" w:rsidR="00C666C6" w:rsidRDefault="00C666C6" w:rsidP="00411389">
      <w:pPr>
        <w:rPr>
          <w:rFonts w:ascii="Times New Roman" w:hAnsi="Times New Roman" w:cs="Times New Roman"/>
          <w:sz w:val="24"/>
          <w:u w:val="single"/>
        </w:rPr>
      </w:pPr>
      <w:r w:rsidRPr="00C666C6">
        <w:rPr>
          <w:rFonts w:ascii="Times New Roman" w:hAnsi="Times New Roman" w:cs="Times New Roman"/>
          <w:sz w:val="24"/>
          <w:u w:val="single"/>
        </w:rPr>
        <w:t>Overview of Benefits</w:t>
      </w:r>
    </w:p>
    <w:p w14:paraId="1D170196" w14:textId="77777777" w:rsidR="00C666C6" w:rsidRDefault="00C666C6" w:rsidP="00411389">
      <w:pPr>
        <w:rPr>
          <w:rFonts w:ascii="Times New Roman" w:hAnsi="Times New Roman" w:cs="Times New Roman"/>
          <w:b/>
          <w:sz w:val="24"/>
        </w:rPr>
      </w:pPr>
      <w:r>
        <w:rPr>
          <w:rFonts w:ascii="Times New Roman" w:hAnsi="Times New Roman" w:cs="Times New Roman"/>
          <w:b/>
          <w:sz w:val="24"/>
        </w:rPr>
        <w:t>Security Productivity</w:t>
      </w:r>
    </w:p>
    <w:p w14:paraId="16A49C5B" w14:textId="77777777" w:rsidR="001B2572" w:rsidRDefault="001B2572" w:rsidP="00411389">
      <w:pPr>
        <w:rPr>
          <w:rFonts w:ascii="Times New Roman" w:hAnsi="Times New Roman" w:cs="Times New Roman"/>
          <w:sz w:val="24"/>
        </w:rPr>
      </w:pPr>
      <w:r>
        <w:rPr>
          <w:rFonts w:ascii="Times New Roman" w:hAnsi="Times New Roman" w:cs="Times New Roman"/>
          <w:sz w:val="24"/>
        </w:rPr>
        <w:t>“</w:t>
      </w:r>
      <w:r w:rsidRPr="001B2572">
        <w:rPr>
          <w:rFonts w:ascii="Times New Roman" w:hAnsi="Times New Roman" w:cs="Times New Roman"/>
          <w:sz w:val="24"/>
        </w:rPr>
        <w:t>Security protocols have a way of disrupting employee productivity.</w:t>
      </w:r>
      <w:r>
        <w:rPr>
          <w:rFonts w:ascii="Times New Roman" w:hAnsi="Times New Roman" w:cs="Times New Roman"/>
          <w:sz w:val="24"/>
        </w:rPr>
        <w:t xml:space="preserve">” </w:t>
      </w:r>
      <w:sdt>
        <w:sdtPr>
          <w:rPr>
            <w:rFonts w:ascii="Times New Roman" w:hAnsi="Times New Roman" w:cs="Times New Roman"/>
            <w:b/>
            <w:sz w:val="24"/>
          </w:rPr>
          <w:id w:val="-2087759803"/>
          <w:citation/>
        </w:sdtPr>
        <w:sdtContent>
          <w:r w:rsidRPr="001B2572">
            <w:rPr>
              <w:rFonts w:ascii="Times New Roman" w:hAnsi="Times New Roman" w:cs="Times New Roman"/>
              <w:b/>
              <w:sz w:val="24"/>
            </w:rPr>
            <w:fldChar w:fldCharType="begin"/>
          </w:r>
          <w:r w:rsidRPr="001B2572">
            <w:rPr>
              <w:rFonts w:ascii="Times New Roman" w:hAnsi="Times New Roman" w:cs="Times New Roman"/>
              <w:b/>
              <w:sz w:val="24"/>
            </w:rPr>
            <w:instrText xml:space="preserve"> CITATION Fin191 \l 2057 </w:instrText>
          </w:r>
          <w:r w:rsidRPr="001B2572">
            <w:rPr>
              <w:rFonts w:ascii="Times New Roman" w:hAnsi="Times New Roman" w:cs="Times New Roman"/>
              <w:b/>
              <w:sz w:val="24"/>
            </w:rPr>
            <w:fldChar w:fldCharType="separate"/>
          </w:r>
          <w:r w:rsidRPr="001B2572">
            <w:rPr>
              <w:rFonts w:ascii="Times New Roman" w:hAnsi="Times New Roman" w:cs="Times New Roman"/>
              <w:b/>
              <w:noProof/>
              <w:sz w:val="24"/>
            </w:rPr>
            <w:t>[4]</w:t>
          </w:r>
          <w:r w:rsidRPr="001B2572">
            <w:rPr>
              <w:rFonts w:ascii="Times New Roman" w:hAnsi="Times New Roman" w:cs="Times New Roman"/>
              <w:b/>
              <w:sz w:val="24"/>
            </w:rPr>
            <w:fldChar w:fldCharType="end"/>
          </w:r>
        </w:sdtContent>
      </w:sdt>
      <w:r>
        <w:rPr>
          <w:rFonts w:ascii="Times New Roman" w:hAnsi="Times New Roman" w:cs="Times New Roman"/>
          <w:sz w:val="24"/>
        </w:rPr>
        <w:t xml:space="preserve"> However, with Intune the company can allow their personnel to go about their task efficiently while being assured that their data is secure and safe from any potential cyber security threats.</w:t>
      </w:r>
    </w:p>
    <w:p w14:paraId="440EFFC3" w14:textId="77777777" w:rsidR="001B2572" w:rsidRDefault="001B2572" w:rsidP="00411389">
      <w:pPr>
        <w:rPr>
          <w:rFonts w:ascii="Times New Roman" w:hAnsi="Times New Roman" w:cs="Times New Roman"/>
          <w:b/>
          <w:sz w:val="24"/>
        </w:rPr>
      </w:pPr>
      <w:r>
        <w:rPr>
          <w:rFonts w:ascii="Times New Roman" w:hAnsi="Times New Roman" w:cs="Times New Roman"/>
          <w:b/>
          <w:sz w:val="24"/>
        </w:rPr>
        <w:t>Flexible Data Control</w:t>
      </w:r>
    </w:p>
    <w:p w14:paraId="0E76B83B" w14:textId="77777777" w:rsidR="001B2572" w:rsidRDefault="00BA734D" w:rsidP="00411389">
      <w:pPr>
        <w:rPr>
          <w:rFonts w:ascii="Times New Roman" w:hAnsi="Times New Roman" w:cs="Times New Roman"/>
          <w:sz w:val="24"/>
        </w:rPr>
      </w:pPr>
      <w:r>
        <w:rPr>
          <w:rFonts w:ascii="Times New Roman" w:hAnsi="Times New Roman" w:cs="Times New Roman"/>
          <w:sz w:val="24"/>
        </w:rPr>
        <w:t>The company can “</w:t>
      </w:r>
      <w:r w:rsidRPr="00BA734D">
        <w:rPr>
          <w:rFonts w:ascii="Times New Roman" w:hAnsi="Times New Roman" w:cs="Times New Roman"/>
          <w:sz w:val="24"/>
        </w:rPr>
        <w:t>secure important information in devices provided for by the management, employee devices enrolled into the network, and those owned by partners and third-parties.</w:t>
      </w:r>
      <w:r>
        <w:rPr>
          <w:rFonts w:ascii="Times New Roman" w:hAnsi="Times New Roman" w:cs="Times New Roman"/>
          <w:sz w:val="24"/>
        </w:rPr>
        <w:t xml:space="preserve">” </w:t>
      </w:r>
      <w:sdt>
        <w:sdtPr>
          <w:rPr>
            <w:rFonts w:ascii="Times New Roman" w:hAnsi="Times New Roman" w:cs="Times New Roman"/>
            <w:sz w:val="24"/>
          </w:rPr>
          <w:id w:val="-1510371076"/>
          <w:citation/>
        </w:sdtPr>
        <w:sdtEndPr>
          <w:rPr>
            <w:b/>
          </w:rPr>
        </w:sdtEndPr>
        <w:sdtContent>
          <w:r w:rsidRPr="00BA734D">
            <w:rPr>
              <w:rFonts w:ascii="Times New Roman" w:hAnsi="Times New Roman" w:cs="Times New Roman"/>
              <w:b/>
              <w:sz w:val="24"/>
            </w:rPr>
            <w:fldChar w:fldCharType="begin"/>
          </w:r>
          <w:r w:rsidRPr="00BA734D">
            <w:rPr>
              <w:rFonts w:ascii="Times New Roman" w:hAnsi="Times New Roman" w:cs="Times New Roman"/>
              <w:b/>
              <w:sz w:val="24"/>
            </w:rPr>
            <w:instrText xml:space="preserve"> CITATION Fin191 \l 2057 </w:instrText>
          </w:r>
          <w:r w:rsidRPr="00BA734D">
            <w:rPr>
              <w:rFonts w:ascii="Times New Roman" w:hAnsi="Times New Roman" w:cs="Times New Roman"/>
              <w:b/>
              <w:sz w:val="24"/>
            </w:rPr>
            <w:fldChar w:fldCharType="separate"/>
          </w:r>
          <w:r w:rsidRPr="00BA734D">
            <w:rPr>
              <w:rFonts w:ascii="Times New Roman" w:hAnsi="Times New Roman" w:cs="Times New Roman"/>
              <w:b/>
              <w:noProof/>
              <w:sz w:val="24"/>
            </w:rPr>
            <w:t>[4]</w:t>
          </w:r>
          <w:r w:rsidRPr="00BA734D">
            <w:rPr>
              <w:rFonts w:ascii="Times New Roman" w:hAnsi="Times New Roman" w:cs="Times New Roman"/>
              <w:b/>
              <w:sz w:val="24"/>
            </w:rPr>
            <w:fldChar w:fldCharType="end"/>
          </w:r>
        </w:sdtContent>
      </w:sdt>
      <w:r>
        <w:rPr>
          <w:rFonts w:ascii="Times New Roman" w:hAnsi="Times New Roman" w:cs="Times New Roman"/>
          <w:b/>
          <w:sz w:val="24"/>
        </w:rPr>
        <w:t xml:space="preserve"> </w:t>
      </w:r>
      <w:r>
        <w:rPr>
          <w:rFonts w:ascii="Times New Roman" w:hAnsi="Times New Roman" w:cs="Times New Roman"/>
          <w:sz w:val="24"/>
        </w:rPr>
        <w:t>This way</w:t>
      </w:r>
      <w:r w:rsidR="00630BF6">
        <w:rPr>
          <w:rFonts w:ascii="Times New Roman" w:hAnsi="Times New Roman" w:cs="Times New Roman"/>
          <w:sz w:val="24"/>
        </w:rPr>
        <w:t>, the company can enable different user levels which have different responsibilities to complete and go through the workflow easily, while ensuring that access t sensitive data is kept to minimum and only to certain set of groups.</w:t>
      </w:r>
    </w:p>
    <w:p w14:paraId="7B86617B" w14:textId="77777777" w:rsidR="00630BF6" w:rsidRDefault="00630BF6" w:rsidP="00411389">
      <w:pPr>
        <w:rPr>
          <w:rFonts w:ascii="Times New Roman" w:hAnsi="Times New Roman" w:cs="Times New Roman"/>
          <w:b/>
          <w:sz w:val="24"/>
        </w:rPr>
      </w:pPr>
      <w:r>
        <w:rPr>
          <w:rFonts w:ascii="Times New Roman" w:hAnsi="Times New Roman" w:cs="Times New Roman"/>
          <w:b/>
          <w:sz w:val="24"/>
        </w:rPr>
        <w:t>Diverse Platform Support</w:t>
      </w:r>
    </w:p>
    <w:p w14:paraId="6D56B8C5" w14:textId="77777777" w:rsidR="00630BF6" w:rsidRDefault="00630BF6" w:rsidP="00411389">
      <w:pPr>
        <w:rPr>
          <w:rFonts w:ascii="Times New Roman" w:hAnsi="Times New Roman" w:cs="Times New Roman"/>
          <w:b/>
          <w:sz w:val="24"/>
        </w:rPr>
      </w:pPr>
      <w:r>
        <w:rPr>
          <w:rFonts w:ascii="Times New Roman" w:hAnsi="Times New Roman" w:cs="Times New Roman"/>
          <w:sz w:val="24"/>
        </w:rPr>
        <w:t>Intune supports wide variety of devices</w:t>
      </w:r>
      <w:r w:rsidR="00C45C01">
        <w:rPr>
          <w:rFonts w:ascii="Times New Roman" w:hAnsi="Times New Roman" w:cs="Times New Roman"/>
          <w:sz w:val="24"/>
        </w:rPr>
        <w:t xml:space="preserve"> “</w:t>
      </w:r>
      <w:r w:rsidR="00C45C01" w:rsidRPr="00C45C01">
        <w:rPr>
          <w:rFonts w:ascii="Times New Roman" w:hAnsi="Times New Roman" w:cs="Times New Roman"/>
          <w:sz w:val="24"/>
        </w:rPr>
        <w:t>including macOS, iOS, and Android. Thus, organizations have a unified management solution that enables the rigorous handling of the mobile ecosystem.</w:t>
      </w:r>
      <w:r w:rsidR="00C45C01">
        <w:rPr>
          <w:rFonts w:ascii="Times New Roman" w:hAnsi="Times New Roman" w:cs="Times New Roman"/>
          <w:sz w:val="24"/>
        </w:rPr>
        <w:t xml:space="preserve">” </w:t>
      </w:r>
      <w:sdt>
        <w:sdtPr>
          <w:rPr>
            <w:rFonts w:ascii="Times New Roman" w:hAnsi="Times New Roman" w:cs="Times New Roman"/>
            <w:sz w:val="24"/>
          </w:rPr>
          <w:id w:val="784232985"/>
          <w:citation/>
        </w:sdtPr>
        <w:sdtEndPr>
          <w:rPr>
            <w:b/>
          </w:rPr>
        </w:sdtEndPr>
        <w:sdtContent>
          <w:r w:rsidR="00C45C01" w:rsidRPr="00C45C01">
            <w:rPr>
              <w:rFonts w:ascii="Times New Roman" w:hAnsi="Times New Roman" w:cs="Times New Roman"/>
              <w:b/>
              <w:sz w:val="24"/>
            </w:rPr>
            <w:fldChar w:fldCharType="begin"/>
          </w:r>
          <w:r w:rsidR="00C45C01" w:rsidRPr="00C45C01">
            <w:rPr>
              <w:rFonts w:ascii="Times New Roman" w:hAnsi="Times New Roman" w:cs="Times New Roman"/>
              <w:b/>
              <w:sz w:val="24"/>
            </w:rPr>
            <w:instrText xml:space="preserve"> CITATION Fin191 \l 2057 </w:instrText>
          </w:r>
          <w:r w:rsidR="00C45C01" w:rsidRPr="00C45C01">
            <w:rPr>
              <w:rFonts w:ascii="Times New Roman" w:hAnsi="Times New Roman" w:cs="Times New Roman"/>
              <w:b/>
              <w:sz w:val="24"/>
            </w:rPr>
            <w:fldChar w:fldCharType="separate"/>
          </w:r>
          <w:r w:rsidR="00C45C01" w:rsidRPr="00C45C01">
            <w:rPr>
              <w:rFonts w:ascii="Times New Roman" w:hAnsi="Times New Roman" w:cs="Times New Roman"/>
              <w:b/>
              <w:noProof/>
              <w:sz w:val="24"/>
            </w:rPr>
            <w:t>[4]</w:t>
          </w:r>
          <w:r w:rsidR="00C45C01" w:rsidRPr="00C45C01">
            <w:rPr>
              <w:rFonts w:ascii="Times New Roman" w:hAnsi="Times New Roman" w:cs="Times New Roman"/>
              <w:b/>
              <w:sz w:val="24"/>
            </w:rPr>
            <w:fldChar w:fldCharType="end"/>
          </w:r>
        </w:sdtContent>
      </w:sdt>
    </w:p>
    <w:p w14:paraId="32FB5EF8" w14:textId="77777777" w:rsidR="00C45C01" w:rsidRDefault="00C45C01" w:rsidP="00411389">
      <w:pPr>
        <w:rPr>
          <w:rFonts w:ascii="Times New Roman" w:hAnsi="Times New Roman" w:cs="Times New Roman"/>
          <w:b/>
          <w:sz w:val="24"/>
        </w:rPr>
      </w:pPr>
      <w:r>
        <w:rPr>
          <w:rFonts w:ascii="Times New Roman" w:hAnsi="Times New Roman" w:cs="Times New Roman"/>
          <w:b/>
          <w:sz w:val="24"/>
        </w:rPr>
        <w:t>Cloud Efficiency</w:t>
      </w:r>
    </w:p>
    <w:p w14:paraId="70771E3E" w14:textId="77777777" w:rsidR="00CF5F7C" w:rsidRDefault="00C45C01" w:rsidP="00411389">
      <w:pPr>
        <w:rPr>
          <w:rFonts w:ascii="Times New Roman" w:hAnsi="Times New Roman" w:cs="Times New Roman"/>
          <w:b/>
          <w:sz w:val="24"/>
        </w:rPr>
      </w:pPr>
      <w:r>
        <w:rPr>
          <w:rFonts w:ascii="Times New Roman" w:hAnsi="Times New Roman" w:cs="Times New Roman"/>
          <w:sz w:val="24"/>
        </w:rPr>
        <w:t>As Intune is deployed in the cloud the company doesn’t have to build up servers to hold it which in turn saves them on costs. “</w:t>
      </w:r>
      <w:r w:rsidRPr="00C45C01">
        <w:rPr>
          <w:rFonts w:ascii="Times New Roman" w:hAnsi="Times New Roman" w:cs="Times New Roman"/>
          <w:sz w:val="24"/>
        </w:rPr>
        <w:t>Therefore, they can focus more on their core business procedures and requirements which they can scale globally with the aid of a cloud architecture that is well-maintained and updated.</w:t>
      </w:r>
      <w:r>
        <w:rPr>
          <w:rFonts w:ascii="Times New Roman" w:hAnsi="Times New Roman" w:cs="Times New Roman"/>
          <w:sz w:val="24"/>
        </w:rPr>
        <w:t xml:space="preserve">” </w:t>
      </w:r>
      <w:sdt>
        <w:sdtPr>
          <w:rPr>
            <w:rFonts w:ascii="Times New Roman" w:hAnsi="Times New Roman" w:cs="Times New Roman"/>
            <w:b/>
            <w:sz w:val="24"/>
          </w:rPr>
          <w:id w:val="502317192"/>
          <w:citation/>
        </w:sdtPr>
        <w:sdtContent>
          <w:r w:rsidRPr="00C45C01">
            <w:rPr>
              <w:rFonts w:ascii="Times New Roman" w:hAnsi="Times New Roman" w:cs="Times New Roman"/>
              <w:b/>
              <w:sz w:val="24"/>
            </w:rPr>
            <w:fldChar w:fldCharType="begin"/>
          </w:r>
          <w:r w:rsidRPr="00C45C01">
            <w:rPr>
              <w:rFonts w:ascii="Times New Roman" w:hAnsi="Times New Roman" w:cs="Times New Roman"/>
              <w:b/>
              <w:sz w:val="24"/>
            </w:rPr>
            <w:instrText xml:space="preserve"> CITATION Fin191 \l 2057 </w:instrText>
          </w:r>
          <w:r w:rsidRPr="00C45C01">
            <w:rPr>
              <w:rFonts w:ascii="Times New Roman" w:hAnsi="Times New Roman" w:cs="Times New Roman"/>
              <w:b/>
              <w:sz w:val="24"/>
            </w:rPr>
            <w:fldChar w:fldCharType="separate"/>
          </w:r>
          <w:r w:rsidRPr="00C45C01">
            <w:rPr>
              <w:rFonts w:ascii="Times New Roman" w:hAnsi="Times New Roman" w:cs="Times New Roman"/>
              <w:b/>
              <w:noProof/>
              <w:sz w:val="24"/>
            </w:rPr>
            <w:t>[4]</w:t>
          </w:r>
          <w:r w:rsidRPr="00C45C01">
            <w:rPr>
              <w:rFonts w:ascii="Times New Roman" w:hAnsi="Times New Roman" w:cs="Times New Roman"/>
              <w:b/>
              <w:sz w:val="24"/>
            </w:rPr>
            <w:fldChar w:fldCharType="end"/>
          </w:r>
        </w:sdtContent>
      </w:sdt>
    </w:p>
    <w:p w14:paraId="24D01BAC" w14:textId="77777777" w:rsidR="00CF5F7C" w:rsidRDefault="00CF5F7C" w:rsidP="00411389">
      <w:pPr>
        <w:rPr>
          <w:rFonts w:ascii="Times New Roman" w:hAnsi="Times New Roman" w:cs="Times New Roman"/>
          <w:sz w:val="24"/>
          <w:u w:val="single"/>
        </w:rPr>
      </w:pPr>
    </w:p>
    <w:p w14:paraId="5EC265BB" w14:textId="77777777" w:rsidR="00CF5F7C" w:rsidRDefault="00CF5F7C" w:rsidP="00411389">
      <w:pPr>
        <w:rPr>
          <w:rFonts w:ascii="Times New Roman" w:hAnsi="Times New Roman" w:cs="Times New Roman"/>
          <w:sz w:val="24"/>
          <w:u w:val="single"/>
        </w:rPr>
      </w:pPr>
    </w:p>
    <w:p w14:paraId="62C5A560" w14:textId="77777777" w:rsidR="00CF5F7C" w:rsidRDefault="00CF5F7C" w:rsidP="00411389">
      <w:pPr>
        <w:rPr>
          <w:rFonts w:ascii="Times New Roman" w:hAnsi="Times New Roman" w:cs="Times New Roman"/>
          <w:sz w:val="24"/>
          <w:u w:val="single"/>
        </w:rPr>
      </w:pPr>
    </w:p>
    <w:p w14:paraId="53664A09" w14:textId="77777777" w:rsidR="00CF5F7C" w:rsidRDefault="00CF5F7C" w:rsidP="00411389">
      <w:pPr>
        <w:rPr>
          <w:rFonts w:ascii="Times New Roman" w:hAnsi="Times New Roman" w:cs="Times New Roman"/>
          <w:sz w:val="24"/>
          <w:u w:val="single"/>
        </w:rPr>
      </w:pPr>
    </w:p>
    <w:p w14:paraId="16332645" w14:textId="77777777" w:rsidR="00CF5F7C" w:rsidRDefault="00CF5F7C" w:rsidP="00411389">
      <w:pPr>
        <w:rPr>
          <w:rFonts w:ascii="Times New Roman" w:hAnsi="Times New Roman" w:cs="Times New Roman"/>
          <w:sz w:val="24"/>
          <w:u w:val="single"/>
        </w:rPr>
      </w:pPr>
    </w:p>
    <w:p w14:paraId="434FE73A" w14:textId="77777777" w:rsidR="00CF5F7C" w:rsidRDefault="00CF5F7C" w:rsidP="00411389">
      <w:pPr>
        <w:rPr>
          <w:rFonts w:ascii="Times New Roman" w:hAnsi="Times New Roman" w:cs="Times New Roman"/>
          <w:sz w:val="24"/>
          <w:u w:val="single"/>
        </w:rPr>
      </w:pPr>
    </w:p>
    <w:p w14:paraId="6B6684D1" w14:textId="77777777" w:rsidR="00195910" w:rsidRPr="00CF5F7C" w:rsidRDefault="00195910" w:rsidP="00411389">
      <w:pPr>
        <w:rPr>
          <w:rFonts w:ascii="Times New Roman" w:hAnsi="Times New Roman" w:cs="Times New Roman"/>
          <w:b/>
          <w:sz w:val="24"/>
        </w:rPr>
      </w:pPr>
      <w:r w:rsidRPr="00195910">
        <w:rPr>
          <w:rFonts w:ascii="Times New Roman" w:hAnsi="Times New Roman" w:cs="Times New Roman"/>
          <w:sz w:val="24"/>
          <w:u w:val="single"/>
        </w:rPr>
        <w:t>Features</w:t>
      </w:r>
    </w:p>
    <w:p w14:paraId="57024394"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Device Enrolment</w:t>
      </w:r>
    </w:p>
    <w:p w14:paraId="0CE77623"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Device Compliance</w:t>
      </w:r>
    </w:p>
    <w:p w14:paraId="26ABC960"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Device Management</w:t>
      </w:r>
    </w:p>
    <w:p w14:paraId="2759253E"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Mobile Apps Deployment</w:t>
      </w:r>
    </w:p>
    <w:p w14:paraId="21F68C4C"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Mobile Apps Configuration and Monitoring</w:t>
      </w:r>
    </w:p>
    <w:p w14:paraId="0A71121C"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Conditional Access Settings</w:t>
      </w:r>
    </w:p>
    <w:p w14:paraId="2ED06F20"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Users and Groups Management</w:t>
      </w:r>
    </w:p>
    <w:p w14:paraId="0D43E5E3" w14:textId="77777777" w:rsidR="00195910" w:rsidRPr="00195910" w:rsidRDefault="00195910" w:rsidP="00195910">
      <w:pPr>
        <w:pStyle w:val="ListParagraph"/>
        <w:numPr>
          <w:ilvl w:val="0"/>
          <w:numId w:val="12"/>
        </w:numPr>
        <w:rPr>
          <w:rFonts w:ascii="Times New Roman" w:hAnsi="Times New Roman" w:cs="Times New Roman"/>
          <w:sz w:val="24"/>
          <w:u w:val="single"/>
        </w:rPr>
      </w:pPr>
      <w:r>
        <w:rPr>
          <w:rFonts w:ascii="Times New Roman" w:hAnsi="Times New Roman" w:cs="Times New Roman"/>
          <w:sz w:val="24"/>
        </w:rPr>
        <w:t>User Roles Controls</w:t>
      </w:r>
    </w:p>
    <w:p w14:paraId="00D6DEFB" w14:textId="77777777" w:rsidR="00C45C01" w:rsidRPr="00195910" w:rsidRDefault="00195910" w:rsidP="00411389">
      <w:pPr>
        <w:rPr>
          <w:rFonts w:ascii="Times New Roman" w:hAnsi="Times New Roman" w:cs="Times New Roman"/>
          <w:sz w:val="24"/>
          <w:u w:val="single"/>
        </w:rPr>
      </w:pPr>
      <w:r w:rsidRPr="00195910">
        <w:rPr>
          <w:rFonts w:ascii="Times New Roman" w:hAnsi="Times New Roman" w:cs="Times New Roman"/>
          <w:sz w:val="24"/>
          <w:u w:val="single"/>
        </w:rPr>
        <w:t>Technical Details</w:t>
      </w:r>
    </w:p>
    <w:p w14:paraId="4E34E86C" w14:textId="77777777" w:rsidR="00195910" w:rsidRDefault="00195910" w:rsidP="00411389">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b/>
          <w:sz w:val="24"/>
        </w:rPr>
        <w:t>Devices supported</w:t>
      </w:r>
    </w:p>
    <w:p w14:paraId="5EC55BA3" w14:textId="77777777"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Windows</w:t>
      </w:r>
    </w:p>
    <w:p w14:paraId="545970CD" w14:textId="77777777"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Android</w:t>
      </w:r>
    </w:p>
    <w:p w14:paraId="06495A98" w14:textId="77777777"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iPhone/iPad</w:t>
      </w:r>
    </w:p>
    <w:p w14:paraId="47251ED5" w14:textId="77777777"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Mac</w:t>
      </w:r>
    </w:p>
    <w:p w14:paraId="761CB242" w14:textId="77777777"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Web-based</w:t>
      </w:r>
    </w:p>
    <w:p w14:paraId="45EF88DC" w14:textId="77777777" w:rsidR="00195910" w:rsidRDefault="00195910" w:rsidP="00195910">
      <w:pPr>
        <w:pStyle w:val="ListParagraph"/>
        <w:numPr>
          <w:ilvl w:val="0"/>
          <w:numId w:val="13"/>
        </w:numPr>
        <w:rPr>
          <w:rFonts w:ascii="Times New Roman" w:hAnsi="Times New Roman" w:cs="Times New Roman"/>
          <w:sz w:val="24"/>
        </w:rPr>
      </w:pPr>
      <w:r>
        <w:rPr>
          <w:rFonts w:ascii="Times New Roman" w:hAnsi="Times New Roman" w:cs="Times New Roman"/>
          <w:sz w:val="24"/>
        </w:rPr>
        <w:t>Windows Mobile</w:t>
      </w:r>
    </w:p>
    <w:p w14:paraId="11623591" w14:textId="77777777" w:rsidR="00195910" w:rsidRDefault="00195910" w:rsidP="00195910">
      <w:pPr>
        <w:ind w:left="720"/>
        <w:rPr>
          <w:rFonts w:ascii="Times New Roman" w:hAnsi="Times New Roman" w:cs="Times New Roman"/>
          <w:sz w:val="24"/>
        </w:rPr>
      </w:pPr>
      <w:r>
        <w:rPr>
          <w:rFonts w:ascii="Times New Roman" w:hAnsi="Times New Roman" w:cs="Times New Roman"/>
          <w:b/>
          <w:sz w:val="24"/>
        </w:rPr>
        <w:t>Language support</w:t>
      </w:r>
    </w:p>
    <w:p w14:paraId="7FADC6C0"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English</w:t>
      </w:r>
    </w:p>
    <w:p w14:paraId="48AEB41A"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Chinese</w:t>
      </w:r>
    </w:p>
    <w:p w14:paraId="71402920"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German</w:t>
      </w:r>
    </w:p>
    <w:p w14:paraId="4576AF1B"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Hindi</w:t>
      </w:r>
    </w:p>
    <w:p w14:paraId="752869A9"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Japanese</w:t>
      </w:r>
    </w:p>
    <w:p w14:paraId="2A6A63D8"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Spanish</w:t>
      </w:r>
    </w:p>
    <w:p w14:paraId="4E851B3A"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French</w:t>
      </w:r>
    </w:p>
    <w:p w14:paraId="63725E07"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Russian</w:t>
      </w:r>
    </w:p>
    <w:p w14:paraId="358E2A34"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Italian</w:t>
      </w:r>
    </w:p>
    <w:p w14:paraId="29F5E9CE"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Dutch</w:t>
      </w:r>
    </w:p>
    <w:p w14:paraId="5A17404D"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Portuguese</w:t>
      </w:r>
    </w:p>
    <w:p w14:paraId="490ABA37"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Polish</w:t>
      </w:r>
    </w:p>
    <w:p w14:paraId="3B96AD91"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Turkish</w:t>
      </w:r>
    </w:p>
    <w:p w14:paraId="1E8D687F" w14:textId="77777777" w:rsidR="00195910" w:rsidRDefault="00195910" w:rsidP="00195910">
      <w:pPr>
        <w:pStyle w:val="ListParagraph"/>
        <w:numPr>
          <w:ilvl w:val="0"/>
          <w:numId w:val="14"/>
        </w:numPr>
        <w:rPr>
          <w:rFonts w:ascii="Times New Roman" w:hAnsi="Times New Roman" w:cs="Times New Roman"/>
          <w:sz w:val="24"/>
        </w:rPr>
      </w:pPr>
      <w:r>
        <w:rPr>
          <w:rFonts w:ascii="Times New Roman" w:hAnsi="Times New Roman" w:cs="Times New Roman"/>
          <w:sz w:val="24"/>
        </w:rPr>
        <w:t>Swedish</w:t>
      </w:r>
    </w:p>
    <w:p w14:paraId="31EE9B4A" w14:textId="77777777" w:rsidR="00195910" w:rsidRDefault="00195910" w:rsidP="00195910">
      <w:pPr>
        <w:ind w:left="720"/>
        <w:rPr>
          <w:rFonts w:ascii="Times New Roman" w:hAnsi="Times New Roman" w:cs="Times New Roman"/>
          <w:b/>
          <w:sz w:val="24"/>
        </w:rPr>
      </w:pPr>
      <w:r>
        <w:rPr>
          <w:rFonts w:ascii="Times New Roman" w:hAnsi="Times New Roman" w:cs="Times New Roman"/>
          <w:b/>
          <w:sz w:val="24"/>
        </w:rPr>
        <w:t>Pricing model</w:t>
      </w:r>
    </w:p>
    <w:p w14:paraId="29C846D7" w14:textId="77777777" w:rsidR="00195910" w:rsidRPr="00195910" w:rsidRDefault="00195910" w:rsidP="00195910">
      <w:pPr>
        <w:pStyle w:val="ListParagraph"/>
        <w:numPr>
          <w:ilvl w:val="0"/>
          <w:numId w:val="15"/>
        </w:numPr>
        <w:rPr>
          <w:rFonts w:ascii="Times New Roman" w:hAnsi="Times New Roman" w:cs="Times New Roman"/>
          <w:b/>
          <w:sz w:val="24"/>
        </w:rPr>
      </w:pPr>
      <w:r>
        <w:rPr>
          <w:rFonts w:ascii="Times New Roman" w:hAnsi="Times New Roman" w:cs="Times New Roman"/>
          <w:sz w:val="24"/>
        </w:rPr>
        <w:t>Monthly Payment – of $6 per user per month</w:t>
      </w:r>
    </w:p>
    <w:p w14:paraId="03528199" w14:textId="77777777" w:rsidR="00195910" w:rsidRDefault="00195910" w:rsidP="00195910">
      <w:pPr>
        <w:ind w:left="720"/>
        <w:rPr>
          <w:rFonts w:ascii="Times New Roman" w:hAnsi="Times New Roman" w:cs="Times New Roman"/>
          <w:b/>
          <w:sz w:val="24"/>
        </w:rPr>
      </w:pPr>
      <w:r>
        <w:rPr>
          <w:rFonts w:ascii="Times New Roman" w:hAnsi="Times New Roman" w:cs="Times New Roman"/>
          <w:b/>
          <w:sz w:val="24"/>
        </w:rPr>
        <w:lastRenderedPageBreak/>
        <w:t>Customer types</w:t>
      </w:r>
    </w:p>
    <w:p w14:paraId="0F4275BE" w14:textId="77777777" w:rsidR="00C90A03" w:rsidRPr="00C90A03" w:rsidRDefault="00C90A03" w:rsidP="00C90A03">
      <w:pPr>
        <w:pStyle w:val="ListParagraph"/>
        <w:numPr>
          <w:ilvl w:val="0"/>
          <w:numId w:val="15"/>
        </w:numPr>
        <w:rPr>
          <w:rFonts w:ascii="Times New Roman" w:hAnsi="Times New Roman" w:cs="Times New Roman"/>
          <w:b/>
          <w:sz w:val="24"/>
        </w:rPr>
      </w:pPr>
      <w:r>
        <w:rPr>
          <w:rFonts w:ascii="Times New Roman" w:hAnsi="Times New Roman" w:cs="Times New Roman"/>
          <w:sz w:val="24"/>
        </w:rPr>
        <w:t>Small Business</w:t>
      </w:r>
    </w:p>
    <w:p w14:paraId="03ABC57C" w14:textId="77777777" w:rsidR="00C90A03" w:rsidRPr="00C90A03" w:rsidRDefault="00C90A03" w:rsidP="00C90A03">
      <w:pPr>
        <w:pStyle w:val="ListParagraph"/>
        <w:numPr>
          <w:ilvl w:val="0"/>
          <w:numId w:val="15"/>
        </w:numPr>
        <w:rPr>
          <w:rFonts w:ascii="Times New Roman" w:hAnsi="Times New Roman" w:cs="Times New Roman"/>
          <w:b/>
          <w:sz w:val="24"/>
        </w:rPr>
      </w:pPr>
      <w:r>
        <w:rPr>
          <w:rFonts w:ascii="Times New Roman" w:hAnsi="Times New Roman" w:cs="Times New Roman"/>
          <w:sz w:val="24"/>
        </w:rPr>
        <w:t>Large Enterprise</w:t>
      </w:r>
    </w:p>
    <w:p w14:paraId="6FC3C6CA" w14:textId="77777777" w:rsidR="00C90A03" w:rsidRPr="00C90A03" w:rsidRDefault="00C90A03" w:rsidP="00C90A03">
      <w:pPr>
        <w:pStyle w:val="ListParagraph"/>
        <w:numPr>
          <w:ilvl w:val="0"/>
          <w:numId w:val="15"/>
        </w:numPr>
        <w:rPr>
          <w:rFonts w:ascii="Times New Roman" w:hAnsi="Times New Roman" w:cs="Times New Roman"/>
          <w:b/>
          <w:sz w:val="24"/>
        </w:rPr>
      </w:pPr>
      <w:r>
        <w:rPr>
          <w:rFonts w:ascii="Times New Roman" w:hAnsi="Times New Roman" w:cs="Times New Roman"/>
          <w:sz w:val="24"/>
        </w:rPr>
        <w:t>Medium Business</w:t>
      </w:r>
    </w:p>
    <w:p w14:paraId="44AE1BAF" w14:textId="77777777" w:rsidR="00C90A03" w:rsidRDefault="00C90A03" w:rsidP="00C90A03">
      <w:pPr>
        <w:rPr>
          <w:rFonts w:ascii="Times New Roman" w:hAnsi="Times New Roman" w:cs="Times New Roman"/>
          <w:b/>
          <w:sz w:val="24"/>
        </w:rPr>
      </w:pPr>
    </w:p>
    <w:p w14:paraId="6668DC6B" w14:textId="77777777" w:rsidR="00C90A03" w:rsidRDefault="00C90A03" w:rsidP="00C90A03">
      <w:pPr>
        <w:ind w:left="720"/>
        <w:rPr>
          <w:rFonts w:ascii="Times New Roman" w:hAnsi="Times New Roman" w:cs="Times New Roman"/>
          <w:b/>
          <w:sz w:val="24"/>
        </w:rPr>
      </w:pPr>
      <w:r>
        <w:rPr>
          <w:rFonts w:ascii="Times New Roman" w:hAnsi="Times New Roman" w:cs="Times New Roman"/>
          <w:b/>
          <w:sz w:val="24"/>
        </w:rPr>
        <w:t>Deployment</w:t>
      </w:r>
    </w:p>
    <w:p w14:paraId="5FDCD886" w14:textId="77777777" w:rsidR="00C90A03" w:rsidRPr="00C90A03" w:rsidRDefault="00C90A03" w:rsidP="00C90A03">
      <w:pPr>
        <w:pStyle w:val="ListParagraph"/>
        <w:numPr>
          <w:ilvl w:val="0"/>
          <w:numId w:val="16"/>
        </w:numPr>
        <w:rPr>
          <w:rFonts w:ascii="Times New Roman" w:hAnsi="Times New Roman" w:cs="Times New Roman"/>
          <w:b/>
          <w:sz w:val="24"/>
        </w:rPr>
      </w:pPr>
      <w:r>
        <w:rPr>
          <w:rFonts w:ascii="Times New Roman" w:hAnsi="Times New Roman" w:cs="Times New Roman"/>
          <w:sz w:val="24"/>
        </w:rPr>
        <w:t>Cloud Hosted</w:t>
      </w:r>
    </w:p>
    <w:p w14:paraId="366B7CD9" w14:textId="77777777" w:rsidR="00C90A03" w:rsidRPr="00C90A03" w:rsidRDefault="00C90A03" w:rsidP="00C90A03">
      <w:pPr>
        <w:pStyle w:val="ListParagraph"/>
        <w:numPr>
          <w:ilvl w:val="0"/>
          <w:numId w:val="16"/>
        </w:numPr>
        <w:rPr>
          <w:rFonts w:ascii="Times New Roman" w:hAnsi="Times New Roman" w:cs="Times New Roman"/>
          <w:b/>
          <w:sz w:val="24"/>
        </w:rPr>
      </w:pPr>
      <w:r>
        <w:rPr>
          <w:rFonts w:ascii="Times New Roman" w:hAnsi="Times New Roman" w:cs="Times New Roman"/>
          <w:sz w:val="24"/>
        </w:rPr>
        <w:t>Open API</w:t>
      </w:r>
    </w:p>
    <w:p w14:paraId="54A16773" w14:textId="77777777" w:rsidR="00630BF6" w:rsidRDefault="00630BF6" w:rsidP="00411389">
      <w:pPr>
        <w:rPr>
          <w:rFonts w:ascii="Times New Roman" w:hAnsi="Times New Roman" w:cs="Times New Roman"/>
          <w:b/>
          <w:sz w:val="24"/>
        </w:rPr>
      </w:pPr>
    </w:p>
    <w:p w14:paraId="4F0A7FB7" w14:textId="77777777" w:rsidR="00C90A03" w:rsidRPr="00C90A03" w:rsidRDefault="00C90A03" w:rsidP="00C90A03">
      <w:pPr>
        <w:pStyle w:val="Subtitle"/>
        <w:rPr>
          <w:rFonts w:ascii="Times New Roman" w:hAnsi="Times New Roman" w:cs="Times New Roman"/>
          <w:sz w:val="24"/>
        </w:rPr>
      </w:pPr>
      <w:r w:rsidRPr="00C90A03">
        <w:rPr>
          <w:rFonts w:ascii="Times New Roman" w:hAnsi="Times New Roman" w:cs="Times New Roman"/>
          <w:sz w:val="24"/>
        </w:rPr>
        <w:t>2.2.3 Comparison and Choice</w:t>
      </w:r>
    </w:p>
    <w:p w14:paraId="60D2809F" w14:textId="77777777" w:rsidR="00C90A03" w:rsidRDefault="00336A61" w:rsidP="00C90A03">
      <w:pPr>
        <w:rPr>
          <w:rFonts w:ascii="Times New Roman" w:hAnsi="Times New Roman" w:cs="Times New Roman"/>
          <w:sz w:val="24"/>
        </w:rPr>
      </w:pPr>
      <w:r>
        <w:rPr>
          <w:rFonts w:ascii="Times New Roman" w:hAnsi="Times New Roman" w:cs="Times New Roman"/>
          <w:sz w:val="24"/>
        </w:rPr>
        <w:t xml:space="preserve">Both software </w:t>
      </w:r>
      <w:r w:rsidR="00C204C0">
        <w:rPr>
          <w:rFonts w:ascii="Times New Roman" w:hAnsi="Times New Roman" w:cs="Times New Roman"/>
          <w:sz w:val="24"/>
        </w:rPr>
        <w:t>is</w:t>
      </w:r>
      <w:r>
        <w:rPr>
          <w:rFonts w:ascii="Times New Roman" w:hAnsi="Times New Roman" w:cs="Times New Roman"/>
          <w:sz w:val="24"/>
        </w:rPr>
        <w:t xml:space="preserve"> a good choice for the frame work, Intune is more accessible for smaller companies and easier to use</w:t>
      </w:r>
      <w:r w:rsidR="00C204C0">
        <w:rPr>
          <w:rFonts w:ascii="Times New Roman" w:hAnsi="Times New Roman" w:cs="Times New Roman"/>
          <w:sz w:val="24"/>
        </w:rPr>
        <w:t xml:space="preserve"> with its auto-pilot function, as it makes tedious task less tedious plus it can also make more important tasks automatically as well. However, Meraki has much more unique functions for example the tagging function, which allows to differentiate the devices easier, it also treats</w:t>
      </w:r>
      <w:r w:rsidR="00FA35B2">
        <w:rPr>
          <w:rFonts w:ascii="Times New Roman" w:hAnsi="Times New Roman" w:cs="Times New Roman"/>
          <w:sz w:val="24"/>
        </w:rPr>
        <w:t xml:space="preserve"> each device separately. It is also much more secure with setting up polices which can affect the </w:t>
      </w:r>
      <w:r w:rsidR="00175AF2">
        <w:rPr>
          <w:rFonts w:ascii="Times New Roman" w:hAnsi="Times New Roman" w:cs="Times New Roman"/>
          <w:sz w:val="24"/>
        </w:rPr>
        <w:t>employees if they violate them.</w:t>
      </w:r>
    </w:p>
    <w:p w14:paraId="069D383F" w14:textId="77777777" w:rsidR="00175AF2" w:rsidRDefault="00175AF2" w:rsidP="00C90A03">
      <w:pPr>
        <w:rPr>
          <w:rFonts w:ascii="Times New Roman" w:hAnsi="Times New Roman" w:cs="Times New Roman"/>
          <w:sz w:val="24"/>
        </w:rPr>
      </w:pPr>
      <w:r>
        <w:rPr>
          <w:rFonts w:ascii="Times New Roman" w:hAnsi="Times New Roman" w:cs="Times New Roman"/>
          <w:sz w:val="24"/>
        </w:rPr>
        <w:t>So the final choice will be Cisco Meraki as it has the same features as Intune but plus more, the only downside of it is its unknown price range as Intune’s price is $6 per device per month. However due to its better security and more features Cisco Meraki is the choice for the solution.</w:t>
      </w:r>
    </w:p>
    <w:p w14:paraId="58836C40" w14:textId="77777777" w:rsidR="00175AF2" w:rsidRPr="00336A61" w:rsidRDefault="00175AF2" w:rsidP="00C90A03">
      <w:pPr>
        <w:rPr>
          <w:rFonts w:ascii="Times New Roman" w:hAnsi="Times New Roman" w:cs="Times New Roman"/>
          <w:sz w:val="24"/>
        </w:rPr>
      </w:pPr>
    </w:p>
    <w:p w14:paraId="44DCC943" w14:textId="77777777" w:rsidR="00387341" w:rsidRDefault="00175AF2" w:rsidP="00175AF2">
      <w:pPr>
        <w:pStyle w:val="Heading1"/>
        <w:rPr>
          <w:rFonts w:ascii="Times New Roman" w:hAnsi="Times New Roman" w:cs="Times New Roman"/>
        </w:rPr>
      </w:pPr>
      <w:r w:rsidRPr="0061487A">
        <w:rPr>
          <w:rFonts w:ascii="Times New Roman" w:hAnsi="Times New Roman" w:cs="Times New Roman"/>
        </w:rPr>
        <w:t>3 Implementation</w:t>
      </w:r>
    </w:p>
    <w:p w14:paraId="6521EC66" w14:textId="77777777" w:rsidR="0061487A" w:rsidRDefault="0061487A" w:rsidP="0061487A">
      <w:pPr>
        <w:rPr>
          <w:rFonts w:ascii="Times New Roman" w:hAnsi="Times New Roman" w:cs="Times New Roman"/>
          <w:sz w:val="24"/>
        </w:rPr>
      </w:pPr>
      <w:r>
        <w:rPr>
          <w:rFonts w:ascii="Times New Roman" w:hAnsi="Times New Roman" w:cs="Times New Roman"/>
          <w:sz w:val="24"/>
        </w:rPr>
        <w:t>This section of the report will go through the design of the system, this section will also include all diagrams associated with it and the policy. First, it is important to outline the problem and list off any assumptions made for the company.</w:t>
      </w:r>
    </w:p>
    <w:p w14:paraId="6176F5D2" w14:textId="77777777" w:rsidR="0061487A" w:rsidRDefault="0061487A" w:rsidP="0061487A">
      <w:pPr>
        <w:rPr>
          <w:rFonts w:ascii="Times New Roman" w:hAnsi="Times New Roman" w:cs="Times New Roman"/>
          <w:sz w:val="24"/>
        </w:rPr>
      </w:pPr>
      <w:r>
        <w:rPr>
          <w:rFonts w:ascii="Times New Roman" w:hAnsi="Times New Roman" w:cs="Times New Roman"/>
          <w:sz w:val="24"/>
        </w:rPr>
        <w:t xml:space="preserve">So, the problem was to create the network which supports the BYOT framework, with this a new security policy needs to be written as well. Most of the investigation has been done in the research section of the report </w:t>
      </w:r>
      <w:r w:rsidR="00404E47">
        <w:rPr>
          <w:rFonts w:ascii="Times New Roman" w:hAnsi="Times New Roman" w:cs="Times New Roman"/>
          <w:sz w:val="24"/>
        </w:rPr>
        <w:t>the rest will be shown in this section.</w:t>
      </w:r>
    </w:p>
    <w:p w14:paraId="2BC1614B" w14:textId="77777777" w:rsidR="00404E47" w:rsidRDefault="00404E47" w:rsidP="0061487A">
      <w:pPr>
        <w:rPr>
          <w:rFonts w:ascii="Times New Roman" w:hAnsi="Times New Roman" w:cs="Times New Roman"/>
          <w:sz w:val="24"/>
        </w:rPr>
      </w:pPr>
      <w:r>
        <w:rPr>
          <w:rFonts w:ascii="Times New Roman" w:hAnsi="Times New Roman" w:cs="Times New Roman"/>
          <w:sz w:val="24"/>
        </w:rPr>
        <w:t>The assumptions that were made:</w:t>
      </w:r>
    </w:p>
    <w:p w14:paraId="34BE3238" w14:textId="77777777"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company has a fully working IT department which can support the network</w:t>
      </w:r>
    </w:p>
    <w:p w14:paraId="7F995C1E" w14:textId="77777777"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company has the needed budget for this network</w:t>
      </w:r>
    </w:p>
    <w:p w14:paraId="396FD991" w14:textId="77777777"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All the other policies are in good order</w:t>
      </w:r>
    </w:p>
    <w:p w14:paraId="12FA7475" w14:textId="77777777" w:rsidR="00404E47" w:rsidRDefault="00404E4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devices brought by the users are supported</w:t>
      </w:r>
    </w:p>
    <w:p w14:paraId="2D526BBF" w14:textId="77777777" w:rsidR="00404E47" w:rsidRDefault="0015033E"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All other areas of the network are fully functional</w:t>
      </w:r>
    </w:p>
    <w:p w14:paraId="4DFC3D8D" w14:textId="77777777" w:rsidR="0015033E" w:rsidRDefault="00223D97" w:rsidP="00404E47">
      <w:pPr>
        <w:pStyle w:val="ListParagraph"/>
        <w:numPr>
          <w:ilvl w:val="0"/>
          <w:numId w:val="17"/>
        </w:numPr>
        <w:rPr>
          <w:rFonts w:ascii="Times New Roman" w:hAnsi="Times New Roman" w:cs="Times New Roman"/>
          <w:sz w:val="24"/>
        </w:rPr>
      </w:pPr>
      <w:r>
        <w:rPr>
          <w:rFonts w:ascii="Times New Roman" w:hAnsi="Times New Roman" w:cs="Times New Roman"/>
          <w:sz w:val="24"/>
        </w:rPr>
        <w:t>The IP addresses are all set up</w:t>
      </w:r>
    </w:p>
    <w:p w14:paraId="60D228C8" w14:textId="77777777" w:rsidR="006A05C5" w:rsidRDefault="006A05C5" w:rsidP="006A05C5">
      <w:pPr>
        <w:pStyle w:val="Subtitle"/>
        <w:rPr>
          <w:u w:val="single"/>
        </w:rPr>
      </w:pPr>
    </w:p>
    <w:p w14:paraId="79736355" w14:textId="77777777" w:rsidR="006A05C5" w:rsidRDefault="006A05C5" w:rsidP="006A05C5">
      <w:pPr>
        <w:pStyle w:val="Subtitle"/>
        <w:rPr>
          <w:u w:val="single"/>
        </w:rPr>
      </w:pPr>
    </w:p>
    <w:p w14:paraId="5AB6BC8C" w14:textId="77777777" w:rsidR="006A05C5" w:rsidRDefault="006A05C5" w:rsidP="006A05C5">
      <w:pPr>
        <w:pStyle w:val="Subtitle"/>
        <w:rPr>
          <w:u w:val="single"/>
        </w:rPr>
      </w:pPr>
    </w:p>
    <w:p w14:paraId="2F6C2CB0" w14:textId="77777777" w:rsidR="006A05C5" w:rsidRDefault="006A05C5" w:rsidP="006A05C5">
      <w:pPr>
        <w:pStyle w:val="Subtitle"/>
        <w:rPr>
          <w:u w:val="single"/>
        </w:rPr>
      </w:pPr>
    </w:p>
    <w:p w14:paraId="63FB3001" w14:textId="77777777" w:rsidR="00CF5F7C" w:rsidRDefault="00CF5F7C" w:rsidP="006A05C5">
      <w:pPr>
        <w:pStyle w:val="Subtitle"/>
        <w:rPr>
          <w:rFonts w:ascii="Times New Roman" w:hAnsi="Times New Roman" w:cs="Times New Roman"/>
          <w:sz w:val="24"/>
          <w:u w:val="single"/>
        </w:rPr>
      </w:pPr>
    </w:p>
    <w:p w14:paraId="366D8EEC" w14:textId="77777777" w:rsidR="00CF5F7C" w:rsidRDefault="00CF5F7C" w:rsidP="006A05C5">
      <w:pPr>
        <w:pStyle w:val="Subtitle"/>
        <w:rPr>
          <w:rFonts w:ascii="Times New Roman" w:hAnsi="Times New Roman" w:cs="Times New Roman"/>
          <w:sz w:val="24"/>
          <w:u w:val="single"/>
        </w:rPr>
      </w:pPr>
    </w:p>
    <w:p w14:paraId="2410D78A" w14:textId="77777777" w:rsidR="00223D97" w:rsidRPr="006A05C5" w:rsidRDefault="006A05C5" w:rsidP="006A05C5">
      <w:pPr>
        <w:pStyle w:val="Subtitle"/>
        <w:rPr>
          <w:rFonts w:ascii="Times New Roman" w:hAnsi="Times New Roman" w:cs="Times New Roman"/>
          <w:sz w:val="24"/>
          <w:u w:val="single"/>
        </w:rPr>
      </w:pPr>
      <w:r w:rsidRPr="006A05C5">
        <w:rPr>
          <w:rFonts w:ascii="Times New Roman" w:hAnsi="Times New Roman" w:cs="Times New Roman"/>
          <w:sz w:val="24"/>
          <w:u w:val="single"/>
        </w:rPr>
        <w:t>3.1 The Explanation of the DFD</w:t>
      </w:r>
    </w:p>
    <w:p w14:paraId="3529A0E0" w14:textId="77777777" w:rsidR="006A05C5" w:rsidRDefault="006A05C5" w:rsidP="006A05C5">
      <w:pPr>
        <w:rPr>
          <w:rFonts w:ascii="Times New Roman" w:hAnsi="Times New Roman" w:cs="Times New Roman"/>
          <w:sz w:val="24"/>
        </w:rPr>
      </w:pPr>
      <w:r>
        <w:rPr>
          <w:rFonts w:ascii="Times New Roman" w:hAnsi="Times New Roman" w:cs="Times New Roman"/>
          <w:sz w:val="24"/>
        </w:rPr>
        <w:t>The DFD shown below is the for the system designed. It is a basic diagram which shows the simple works of the system.</w:t>
      </w:r>
    </w:p>
    <w:p w14:paraId="190D7FC1" w14:textId="77777777" w:rsidR="00EB058C" w:rsidRDefault="006A05C5" w:rsidP="006A05C5">
      <w:pPr>
        <w:rPr>
          <w:rFonts w:ascii="Times New Roman" w:hAnsi="Times New Roman" w:cs="Times New Roman"/>
          <w:sz w:val="24"/>
        </w:rPr>
      </w:pPr>
      <w:commentRangeStart w:id="1"/>
      <w:r>
        <w:rPr>
          <w:noProof/>
          <w:lang w:eastAsia="en-GB"/>
        </w:rPr>
        <w:drawing>
          <wp:anchor distT="0" distB="0" distL="114300" distR="114300" simplePos="0" relativeHeight="251663360" behindDoc="0" locked="0" layoutInCell="1" allowOverlap="1" wp14:anchorId="4159A0B3" wp14:editId="2676BF15">
            <wp:simplePos x="914400" y="1685925"/>
            <wp:positionH relativeFrom="column">
              <wp:align>left</wp:align>
            </wp:positionH>
            <wp:positionV relativeFrom="paragraph">
              <wp:align>top</wp:align>
            </wp:positionV>
            <wp:extent cx="3314700" cy="4714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4009" t="21478" r="30663" b="14473"/>
                    <a:stretch/>
                  </pic:blipFill>
                  <pic:spPr bwMode="auto">
                    <a:xfrm>
                      <a:off x="0" y="0"/>
                      <a:ext cx="3314700" cy="4714875"/>
                    </a:xfrm>
                    <a:prstGeom prst="rect">
                      <a:avLst/>
                    </a:prstGeom>
                    <a:ln>
                      <a:noFill/>
                    </a:ln>
                    <a:extLst>
                      <a:ext uri="{53640926-AAD7-44D8-BBD7-CCE9431645EC}">
                        <a14:shadowObscured xmlns:a14="http://schemas.microsoft.com/office/drawing/2010/main"/>
                      </a:ext>
                    </a:extLst>
                  </pic:spPr>
                </pic:pic>
              </a:graphicData>
            </a:graphic>
          </wp:anchor>
        </w:drawing>
      </w:r>
      <w:commentRangeEnd w:id="1"/>
      <w:r w:rsidR="005F3C62">
        <w:rPr>
          <w:rStyle w:val="CommentReference"/>
        </w:rPr>
        <w:commentReference w:id="1"/>
      </w:r>
      <w:r w:rsidR="00EB058C">
        <w:rPr>
          <w:rFonts w:ascii="Times New Roman" w:hAnsi="Times New Roman" w:cs="Times New Roman"/>
          <w:sz w:val="24"/>
        </w:rPr>
        <w:t>Basically,</w:t>
      </w:r>
      <w:r>
        <w:rPr>
          <w:rFonts w:ascii="Times New Roman" w:hAnsi="Times New Roman" w:cs="Times New Roman"/>
          <w:sz w:val="24"/>
        </w:rPr>
        <w:t xml:space="preserve"> the user devices connect to the wireless access point which goes though the firewall, the firewall will detect any </w:t>
      </w:r>
      <w:r w:rsidR="00EB058C">
        <w:rPr>
          <w:rFonts w:ascii="Times New Roman" w:hAnsi="Times New Roman" w:cs="Times New Roman"/>
          <w:sz w:val="24"/>
        </w:rPr>
        <w:t>unauthorised access and block it. For the stationary PCs they go straight through to the firewall.</w:t>
      </w:r>
    </w:p>
    <w:p w14:paraId="35EAC271" w14:textId="77777777" w:rsidR="00EB058C" w:rsidRDefault="00EB058C" w:rsidP="006A05C5">
      <w:pPr>
        <w:rPr>
          <w:rFonts w:ascii="Times New Roman" w:hAnsi="Times New Roman" w:cs="Times New Roman"/>
          <w:sz w:val="24"/>
        </w:rPr>
      </w:pPr>
      <w:r>
        <w:rPr>
          <w:rFonts w:ascii="Times New Roman" w:hAnsi="Times New Roman" w:cs="Times New Roman"/>
          <w:sz w:val="24"/>
        </w:rPr>
        <w:t>All devices can request data form the servers when they go through the firewall, customers of course will have less access to the data than compared to the employees, the employees will also have their own levels of access as their work differ from other, this will make it more efficient for the employees to do their work.</w:t>
      </w:r>
    </w:p>
    <w:p w14:paraId="0A322CCA" w14:textId="77777777" w:rsidR="00EB058C" w:rsidRDefault="00EB058C" w:rsidP="006A05C5">
      <w:pPr>
        <w:rPr>
          <w:rFonts w:ascii="Times New Roman" w:hAnsi="Times New Roman" w:cs="Times New Roman"/>
          <w:sz w:val="24"/>
        </w:rPr>
      </w:pPr>
      <w:r>
        <w:rPr>
          <w:rFonts w:ascii="Times New Roman" w:hAnsi="Times New Roman" w:cs="Times New Roman"/>
          <w:sz w:val="24"/>
        </w:rPr>
        <w:t>The system will also have the Cisco Meraki software on it this will be more in detail in the section.</w:t>
      </w:r>
    </w:p>
    <w:p w14:paraId="41ECFCA7" w14:textId="77777777" w:rsidR="00EB058C" w:rsidRDefault="00EB058C" w:rsidP="006A05C5">
      <w:pPr>
        <w:rPr>
          <w:rFonts w:ascii="Times New Roman" w:hAnsi="Times New Roman" w:cs="Times New Roman"/>
          <w:sz w:val="24"/>
        </w:rPr>
      </w:pPr>
    </w:p>
    <w:p w14:paraId="3BA56025" w14:textId="77777777" w:rsidR="00EB058C" w:rsidRDefault="00EB058C" w:rsidP="006A05C5">
      <w:pPr>
        <w:rPr>
          <w:rFonts w:ascii="Times New Roman" w:hAnsi="Times New Roman" w:cs="Times New Roman"/>
          <w:sz w:val="24"/>
        </w:rPr>
      </w:pPr>
    </w:p>
    <w:p w14:paraId="52663E3D" w14:textId="77777777" w:rsidR="00EB058C" w:rsidRDefault="00EB058C" w:rsidP="006A05C5">
      <w:pPr>
        <w:rPr>
          <w:rFonts w:ascii="Times New Roman" w:hAnsi="Times New Roman" w:cs="Times New Roman"/>
          <w:sz w:val="24"/>
        </w:rPr>
      </w:pPr>
    </w:p>
    <w:p w14:paraId="376E78FC" w14:textId="77777777" w:rsidR="00EB058C" w:rsidRDefault="00EB058C" w:rsidP="006A05C5">
      <w:pPr>
        <w:rPr>
          <w:rFonts w:ascii="Times New Roman" w:hAnsi="Times New Roman" w:cs="Times New Roman"/>
          <w:sz w:val="24"/>
        </w:rPr>
      </w:pPr>
    </w:p>
    <w:p w14:paraId="242438AF" w14:textId="77777777" w:rsidR="00EB058C" w:rsidRDefault="00EB058C" w:rsidP="00EB058C">
      <w:pPr>
        <w:pStyle w:val="Subtitle"/>
        <w:rPr>
          <w:rFonts w:ascii="Times New Roman" w:hAnsi="Times New Roman" w:cs="Times New Roman"/>
          <w:sz w:val="24"/>
          <w:u w:val="single"/>
        </w:rPr>
      </w:pPr>
    </w:p>
    <w:p w14:paraId="1C9F62F3" w14:textId="77777777" w:rsidR="00EB058C" w:rsidRDefault="00EB058C" w:rsidP="00EB058C">
      <w:pPr>
        <w:pStyle w:val="Subtitle"/>
        <w:rPr>
          <w:rFonts w:ascii="Times New Roman" w:hAnsi="Times New Roman" w:cs="Times New Roman"/>
          <w:sz w:val="24"/>
          <w:u w:val="single"/>
        </w:rPr>
      </w:pPr>
    </w:p>
    <w:p w14:paraId="29A3C1CC" w14:textId="77777777" w:rsidR="00EB058C" w:rsidRDefault="00EB058C" w:rsidP="00EB058C">
      <w:pPr>
        <w:pStyle w:val="Subtitle"/>
        <w:rPr>
          <w:rFonts w:ascii="Times New Roman" w:hAnsi="Times New Roman" w:cs="Times New Roman"/>
          <w:sz w:val="24"/>
          <w:u w:val="single"/>
        </w:rPr>
      </w:pPr>
    </w:p>
    <w:p w14:paraId="0A4E6776" w14:textId="77777777" w:rsidR="00EB058C" w:rsidRDefault="00EB058C" w:rsidP="00EB058C">
      <w:pPr>
        <w:pStyle w:val="Subtitle"/>
        <w:rPr>
          <w:rFonts w:ascii="Times New Roman" w:hAnsi="Times New Roman" w:cs="Times New Roman"/>
          <w:sz w:val="24"/>
          <w:u w:val="single"/>
        </w:rPr>
      </w:pPr>
    </w:p>
    <w:p w14:paraId="7CE3BDC1" w14:textId="77777777" w:rsidR="00EB058C" w:rsidRDefault="00EB058C" w:rsidP="00EB058C">
      <w:pPr>
        <w:pStyle w:val="Subtitle"/>
        <w:rPr>
          <w:rFonts w:ascii="Times New Roman" w:hAnsi="Times New Roman" w:cs="Times New Roman"/>
          <w:sz w:val="24"/>
          <w:u w:val="single"/>
        </w:rPr>
      </w:pPr>
    </w:p>
    <w:p w14:paraId="47F3958A" w14:textId="77777777" w:rsidR="00EB058C" w:rsidRDefault="00EB058C" w:rsidP="00EB058C">
      <w:pPr>
        <w:pStyle w:val="Subtitle"/>
        <w:rPr>
          <w:rFonts w:ascii="Times New Roman" w:hAnsi="Times New Roman" w:cs="Times New Roman"/>
          <w:sz w:val="24"/>
          <w:u w:val="single"/>
        </w:rPr>
      </w:pPr>
    </w:p>
    <w:p w14:paraId="66BCB5DC" w14:textId="77777777" w:rsidR="00EB058C" w:rsidRDefault="00EB058C" w:rsidP="00EB058C">
      <w:pPr>
        <w:pStyle w:val="Subtitle"/>
        <w:rPr>
          <w:rFonts w:ascii="Times New Roman" w:hAnsi="Times New Roman" w:cs="Times New Roman"/>
          <w:sz w:val="24"/>
          <w:u w:val="single"/>
        </w:rPr>
      </w:pPr>
    </w:p>
    <w:p w14:paraId="709993E2" w14:textId="77777777" w:rsidR="00EB058C" w:rsidRDefault="00EB058C" w:rsidP="00EB058C">
      <w:pPr>
        <w:pStyle w:val="Subtitle"/>
        <w:rPr>
          <w:rFonts w:ascii="Times New Roman" w:hAnsi="Times New Roman" w:cs="Times New Roman"/>
          <w:sz w:val="24"/>
          <w:u w:val="single"/>
        </w:rPr>
      </w:pPr>
    </w:p>
    <w:p w14:paraId="4ECB3292" w14:textId="77777777" w:rsidR="00EB058C" w:rsidRDefault="00EB058C" w:rsidP="00EB058C">
      <w:pPr>
        <w:pStyle w:val="Subtitle"/>
        <w:rPr>
          <w:rFonts w:ascii="Times New Roman" w:hAnsi="Times New Roman" w:cs="Times New Roman"/>
          <w:sz w:val="24"/>
          <w:u w:val="single"/>
        </w:rPr>
      </w:pPr>
    </w:p>
    <w:p w14:paraId="645FF36A" w14:textId="77777777" w:rsidR="00EB058C" w:rsidRDefault="00EB058C" w:rsidP="00EB058C">
      <w:pPr>
        <w:pStyle w:val="Subtitle"/>
        <w:rPr>
          <w:rFonts w:ascii="Times New Roman" w:hAnsi="Times New Roman" w:cs="Times New Roman"/>
          <w:sz w:val="24"/>
          <w:u w:val="single"/>
        </w:rPr>
      </w:pPr>
    </w:p>
    <w:p w14:paraId="500A0452" w14:textId="77777777" w:rsidR="00EB058C" w:rsidRDefault="00EB058C" w:rsidP="00EB058C">
      <w:pPr>
        <w:pStyle w:val="Subtitle"/>
        <w:rPr>
          <w:rFonts w:ascii="Times New Roman" w:hAnsi="Times New Roman" w:cs="Times New Roman"/>
          <w:sz w:val="24"/>
        </w:rPr>
      </w:pPr>
      <w:r w:rsidRPr="00EB058C">
        <w:rPr>
          <w:rFonts w:ascii="Times New Roman" w:hAnsi="Times New Roman" w:cs="Times New Roman"/>
          <w:sz w:val="24"/>
          <w:u w:val="single"/>
        </w:rPr>
        <w:t>3.2 The System</w:t>
      </w:r>
    </w:p>
    <w:p w14:paraId="2B549D53" w14:textId="77777777" w:rsidR="006A05C5" w:rsidRPr="00EB058C" w:rsidRDefault="00EB058C" w:rsidP="00EB058C">
      <w:pPr>
        <w:rPr>
          <w:rFonts w:ascii="Times New Roman" w:hAnsi="Times New Roman" w:cs="Times New Roman"/>
          <w:sz w:val="24"/>
        </w:rPr>
      </w:pPr>
      <w:r>
        <w:rPr>
          <w:rFonts w:ascii="Times New Roman" w:hAnsi="Times New Roman" w:cs="Times New Roman"/>
          <w:sz w:val="24"/>
        </w:rPr>
        <w:t>The simulation of the system has been created in packet tracer, the screenshot below shows the topology of the network.</w:t>
      </w:r>
      <w:r>
        <w:rPr>
          <w:noProof/>
          <w:lang w:eastAsia="en-GB"/>
        </w:rPr>
        <w:drawing>
          <wp:inline distT="0" distB="0" distL="0" distR="0" wp14:anchorId="348D4A1E" wp14:editId="2B61314C">
            <wp:extent cx="5715000" cy="4583703"/>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799" t="11228" r="39508" b="19342"/>
                    <a:stretch/>
                  </pic:blipFill>
                  <pic:spPr bwMode="auto">
                    <a:xfrm>
                      <a:off x="0" y="0"/>
                      <a:ext cx="5735551" cy="4600186"/>
                    </a:xfrm>
                    <a:prstGeom prst="rect">
                      <a:avLst/>
                    </a:prstGeom>
                    <a:ln>
                      <a:noFill/>
                    </a:ln>
                    <a:extLst>
                      <a:ext uri="{53640926-AAD7-44D8-BBD7-CCE9431645EC}">
                        <a14:shadowObscured xmlns:a14="http://schemas.microsoft.com/office/drawing/2010/main"/>
                      </a:ext>
                    </a:extLst>
                  </pic:spPr>
                </pic:pic>
              </a:graphicData>
            </a:graphic>
          </wp:inline>
        </w:drawing>
      </w:r>
      <w:r w:rsidR="006A05C5" w:rsidRPr="00EB058C">
        <w:br w:type="textWrapping" w:clear="all"/>
      </w:r>
    </w:p>
    <w:p w14:paraId="68244354" w14:textId="77777777" w:rsidR="007C22CC" w:rsidRDefault="00C93AA7" w:rsidP="00EB058C">
      <w:pPr>
        <w:rPr>
          <w:rFonts w:ascii="Times New Roman" w:hAnsi="Times New Roman" w:cs="Times New Roman"/>
          <w:sz w:val="24"/>
        </w:rPr>
      </w:pPr>
      <w:r>
        <w:rPr>
          <w:rFonts w:ascii="Times New Roman" w:hAnsi="Times New Roman" w:cs="Times New Roman"/>
          <w:sz w:val="24"/>
        </w:rPr>
        <w:t xml:space="preserve">First, the centre area of the topology is the access to the internet, as shown there are 2 separate routers, this is because one of the routers is the main one and the other is the backup. So, if the main router fails the backup will replace it, preventing the network from going down, it serves as redundancy. This can be said for all the switches in the centre 2 are main and the rest are backups. </w:t>
      </w:r>
    </w:p>
    <w:p w14:paraId="5237E6F9" w14:textId="77777777" w:rsidR="007C22CC" w:rsidRDefault="00C93AA7" w:rsidP="00EB058C">
      <w:pPr>
        <w:rPr>
          <w:rFonts w:ascii="Times New Roman" w:hAnsi="Times New Roman" w:cs="Times New Roman"/>
          <w:sz w:val="24"/>
        </w:rPr>
      </w:pPr>
      <w:r>
        <w:rPr>
          <w:rFonts w:ascii="Times New Roman" w:hAnsi="Times New Roman" w:cs="Times New Roman"/>
          <w:sz w:val="24"/>
        </w:rPr>
        <w:t xml:space="preserve">In the purple rectangle is an example of one the departments, as it can be seen it has been decided to do a hybrid version of the BYOT framework, however this is still in majority wireless </w:t>
      </w:r>
      <w:r w:rsidR="00015FD1">
        <w:rPr>
          <w:rFonts w:ascii="Times New Roman" w:hAnsi="Times New Roman" w:cs="Times New Roman"/>
          <w:sz w:val="24"/>
        </w:rPr>
        <w:t xml:space="preserve">but there are also stationary PCs in the topology. </w:t>
      </w:r>
      <w:r w:rsidR="001B632B">
        <w:rPr>
          <w:rFonts w:ascii="Times New Roman" w:hAnsi="Times New Roman" w:cs="Times New Roman"/>
          <w:sz w:val="24"/>
        </w:rPr>
        <w:t xml:space="preserve">The stationary PCs are connected to the </w:t>
      </w:r>
      <w:r w:rsidR="00DC44F9">
        <w:rPr>
          <w:rFonts w:ascii="Times New Roman" w:hAnsi="Times New Roman" w:cs="Times New Roman"/>
          <w:sz w:val="24"/>
        </w:rPr>
        <w:t xml:space="preserve">switch which is connected to the firewall and to the server switch, the reason its connected directly to it, is that it won’t slow down the network. If it wasn’t connected directly </w:t>
      </w:r>
      <w:r w:rsidR="00DC44F9">
        <w:rPr>
          <w:rFonts w:ascii="Times New Roman" w:hAnsi="Times New Roman" w:cs="Times New Roman"/>
          <w:sz w:val="24"/>
        </w:rPr>
        <w:lastRenderedPageBreak/>
        <w:t>then it would have to go through the centre which would make it much slower, due to potential data collision plus going through the firewall</w:t>
      </w:r>
      <w:r w:rsidR="002605E0">
        <w:rPr>
          <w:rFonts w:ascii="Times New Roman" w:hAnsi="Times New Roman" w:cs="Times New Roman"/>
          <w:sz w:val="24"/>
        </w:rPr>
        <w:t xml:space="preserve"> will slow it down as well. </w:t>
      </w:r>
    </w:p>
    <w:p w14:paraId="45A4C928" w14:textId="77777777" w:rsidR="006A05C5" w:rsidRDefault="002605E0" w:rsidP="00EB058C">
      <w:pPr>
        <w:rPr>
          <w:rFonts w:ascii="Times New Roman" w:hAnsi="Times New Roman" w:cs="Times New Roman"/>
          <w:sz w:val="24"/>
        </w:rPr>
      </w:pPr>
      <w:r>
        <w:rPr>
          <w:rFonts w:ascii="Times New Roman" w:hAnsi="Times New Roman" w:cs="Times New Roman"/>
          <w:sz w:val="24"/>
        </w:rPr>
        <w:t xml:space="preserve">The other device can access the network via a wireless access point, the access point is connected to the switch which is connected to the whole network. </w:t>
      </w:r>
      <w:r w:rsidR="007C22CC">
        <w:rPr>
          <w:rFonts w:ascii="Times New Roman" w:hAnsi="Times New Roman" w:cs="Times New Roman"/>
          <w:sz w:val="24"/>
        </w:rPr>
        <w:t>There is a prevention from groups of people not accessing the data which is not meant for them, using the Cisco Meraki tagging feature the enrolled customers and employees will be tagged with different names so only the data which they can access will show, for example the customer will only be able to see adverts on the company’s offer, and an employee will be able to see the work which correspond to the department which they work in.</w:t>
      </w:r>
    </w:p>
    <w:p w14:paraId="5DC5D02E" w14:textId="77777777" w:rsidR="007C22CC" w:rsidRDefault="007C22CC" w:rsidP="00EB058C">
      <w:pPr>
        <w:rPr>
          <w:rFonts w:ascii="Times New Roman" w:hAnsi="Times New Roman" w:cs="Times New Roman"/>
          <w:sz w:val="24"/>
        </w:rPr>
      </w:pPr>
      <w:r>
        <w:rPr>
          <w:rFonts w:ascii="Times New Roman" w:hAnsi="Times New Roman" w:cs="Times New Roman"/>
          <w:sz w:val="24"/>
        </w:rPr>
        <w:t xml:space="preserve">The green rectangle is basically the same as the purple one, but it represents </w:t>
      </w:r>
      <w:r w:rsidR="00A426D2">
        <w:rPr>
          <w:rFonts w:ascii="Times New Roman" w:hAnsi="Times New Roman" w:cs="Times New Roman"/>
          <w:sz w:val="24"/>
        </w:rPr>
        <w:t>the different department of the company.</w:t>
      </w:r>
    </w:p>
    <w:p w14:paraId="08D06DF3" w14:textId="77777777" w:rsidR="00A426D2" w:rsidRDefault="00A426D2" w:rsidP="00EB058C">
      <w:pPr>
        <w:rPr>
          <w:rFonts w:ascii="Times New Roman" w:hAnsi="Times New Roman" w:cs="Times New Roman"/>
          <w:sz w:val="24"/>
        </w:rPr>
      </w:pPr>
      <w:r>
        <w:rPr>
          <w:rFonts w:ascii="Times New Roman" w:hAnsi="Times New Roman" w:cs="Times New Roman"/>
          <w:sz w:val="24"/>
        </w:rPr>
        <w:t xml:space="preserve">The yellow rectangle represents the server room where the company’s data is stored, they are all connected to the server switch which is then connected to the rest of the network. This room will be locked off to any unauthorised personnel using either a keypad or an id card, this is to prevent any </w:t>
      </w:r>
      <w:r w:rsidR="00BE00A0">
        <w:rPr>
          <w:rFonts w:ascii="Times New Roman" w:hAnsi="Times New Roman" w:cs="Times New Roman"/>
          <w:sz w:val="24"/>
        </w:rPr>
        <w:t>tampering with the servers.</w:t>
      </w:r>
    </w:p>
    <w:p w14:paraId="3F16B2B5" w14:textId="77777777" w:rsidR="00BE00A0" w:rsidRDefault="00BE00A0" w:rsidP="00EB058C">
      <w:pPr>
        <w:rPr>
          <w:rFonts w:ascii="Times New Roman" w:hAnsi="Times New Roman" w:cs="Times New Roman"/>
          <w:sz w:val="24"/>
        </w:rPr>
      </w:pPr>
      <w:r>
        <w:rPr>
          <w:rFonts w:ascii="Times New Roman" w:hAnsi="Times New Roman" w:cs="Times New Roman"/>
          <w:sz w:val="24"/>
        </w:rPr>
        <w:t xml:space="preserve">And the final point is the red oval area. This represents the cloud where employees and customers can connect to from their home, the data is taken from the servers, the connection goes through 2 firewalls so the connection of it could be a slower than in the company. The reason it goes through 2 firewalls it to be safe that any potential malicious activity, so the system isn’t affected. Furthermore, the system does have antivirus </w:t>
      </w:r>
      <w:r w:rsidR="0005415A">
        <w:rPr>
          <w:rFonts w:ascii="Times New Roman" w:hAnsi="Times New Roman" w:cs="Times New Roman"/>
          <w:sz w:val="24"/>
        </w:rPr>
        <w:t>protection,</w:t>
      </w:r>
      <w:r>
        <w:rPr>
          <w:rFonts w:ascii="Times New Roman" w:hAnsi="Times New Roman" w:cs="Times New Roman"/>
          <w:sz w:val="24"/>
        </w:rPr>
        <w:t xml:space="preserve"> so it is protected from any malware. Any other potential security issues are covered by Cisco</w:t>
      </w:r>
      <w:r w:rsidR="0005415A">
        <w:rPr>
          <w:rFonts w:ascii="Times New Roman" w:hAnsi="Times New Roman" w:cs="Times New Roman"/>
          <w:sz w:val="24"/>
        </w:rPr>
        <w:t xml:space="preserve"> Meraki with all its features.</w:t>
      </w:r>
    </w:p>
    <w:p w14:paraId="64D2A2C4" w14:textId="77777777" w:rsidR="0005415A" w:rsidRDefault="0005415A" w:rsidP="00EB058C">
      <w:pPr>
        <w:rPr>
          <w:rFonts w:ascii="Times New Roman" w:hAnsi="Times New Roman" w:cs="Times New Roman"/>
          <w:sz w:val="24"/>
        </w:rPr>
      </w:pPr>
    </w:p>
    <w:p w14:paraId="7FBB314F" w14:textId="77777777" w:rsidR="0005415A" w:rsidRDefault="0005415A" w:rsidP="0005415A">
      <w:pPr>
        <w:pStyle w:val="Subtitle"/>
        <w:rPr>
          <w:rFonts w:ascii="Times New Roman" w:hAnsi="Times New Roman" w:cs="Times New Roman"/>
          <w:sz w:val="24"/>
          <w:u w:val="single"/>
        </w:rPr>
      </w:pPr>
      <w:r w:rsidRPr="0005415A">
        <w:rPr>
          <w:rFonts w:ascii="Times New Roman" w:hAnsi="Times New Roman" w:cs="Times New Roman"/>
          <w:sz w:val="24"/>
          <w:u w:val="single"/>
        </w:rPr>
        <w:t>3.3 The BYOT Policy</w:t>
      </w:r>
    </w:p>
    <w:p w14:paraId="4B5FAA6C" w14:textId="77777777" w:rsidR="00216547" w:rsidRPr="00216547" w:rsidRDefault="002E0C6A" w:rsidP="00216547">
      <w:pPr>
        <w:rPr>
          <w:rFonts w:ascii="Times New Roman" w:hAnsi="Times New Roman" w:cs="Times New Roman"/>
          <w:sz w:val="24"/>
        </w:rPr>
      </w:pPr>
      <w:r>
        <w:rPr>
          <w:rFonts w:ascii="Times New Roman" w:hAnsi="Times New Roman" w:cs="Times New Roman"/>
          <w:sz w:val="24"/>
        </w:rPr>
        <w:t>The c</w:t>
      </w:r>
      <w:r w:rsidR="00216547" w:rsidRPr="00216547">
        <w:rPr>
          <w:rFonts w:ascii="Times New Roman" w:hAnsi="Times New Roman" w:cs="Times New Roman"/>
          <w:sz w:val="24"/>
        </w:rPr>
        <w:t xml:space="preserve">ompany </w:t>
      </w:r>
      <w:r w:rsidRPr="002E0C6A">
        <w:rPr>
          <w:rFonts w:ascii="Times New Roman" w:hAnsi="Times New Roman" w:cs="Times New Roman"/>
          <w:sz w:val="24"/>
        </w:rPr>
        <w:t>Hyper-fort</w:t>
      </w:r>
      <w:r w:rsidR="00216547" w:rsidRPr="00216547">
        <w:rPr>
          <w:rFonts w:ascii="Times New Roman" w:hAnsi="Times New Roman" w:cs="Times New Roman"/>
          <w:sz w:val="24"/>
        </w:rPr>
        <w:t xml:space="preserve"> grants its employees the privilege of purchasing and using smartphones and tablets of their choosing at work for their convenience.</w:t>
      </w:r>
      <w:r w:rsidRPr="002E0C6A">
        <w:t xml:space="preserve"> </w:t>
      </w:r>
      <w:r w:rsidRPr="002E0C6A">
        <w:rPr>
          <w:rFonts w:ascii="Times New Roman" w:hAnsi="Times New Roman" w:cs="Times New Roman"/>
          <w:sz w:val="24"/>
        </w:rPr>
        <w:t>Hyper-fort</w:t>
      </w:r>
      <w:r w:rsidR="00216547" w:rsidRPr="00216547">
        <w:rPr>
          <w:rFonts w:ascii="Times New Roman" w:hAnsi="Times New Roman" w:cs="Times New Roman"/>
          <w:sz w:val="24"/>
        </w:rPr>
        <w:t xml:space="preserve"> reserves the right to revoke this privilege if users do not abide by the policies and procedures outlined below.</w:t>
      </w:r>
    </w:p>
    <w:p w14:paraId="3019BB7D" w14:textId="77777777" w:rsidR="00216547" w:rsidRPr="00216547" w:rsidRDefault="00216547" w:rsidP="00216547">
      <w:pPr>
        <w:rPr>
          <w:rFonts w:ascii="Times New Roman" w:hAnsi="Times New Roman" w:cs="Times New Roman"/>
          <w:sz w:val="24"/>
        </w:rPr>
      </w:pPr>
      <w:r w:rsidRPr="00216547">
        <w:rPr>
          <w:rFonts w:ascii="Times New Roman" w:hAnsi="Times New Roman" w:cs="Times New Roman"/>
          <w:sz w:val="24"/>
        </w:rPr>
        <w:t xml:space="preserve">This policy is intended to protect the security and integrity of </w:t>
      </w:r>
      <w:r w:rsidR="002E0C6A" w:rsidRPr="002E0C6A">
        <w:rPr>
          <w:rFonts w:ascii="Times New Roman" w:hAnsi="Times New Roman" w:cs="Times New Roman"/>
          <w:sz w:val="24"/>
        </w:rPr>
        <w:t>Hyper-fort</w:t>
      </w:r>
      <w:r w:rsidRPr="00216547">
        <w:rPr>
          <w:rFonts w:ascii="Times New Roman" w:hAnsi="Times New Roman" w:cs="Times New Roman"/>
          <w:sz w:val="24"/>
        </w:rPr>
        <w:t>’s data and technology infrastructure. Limited exceptions to the policy may occur due to variations in devices and platforms.</w:t>
      </w:r>
    </w:p>
    <w:p w14:paraId="663A8479" w14:textId="77777777" w:rsidR="00216547" w:rsidRPr="00216547" w:rsidRDefault="002E0C6A" w:rsidP="00216547">
      <w:pPr>
        <w:rPr>
          <w:rFonts w:ascii="Times New Roman" w:hAnsi="Times New Roman" w:cs="Times New Roman"/>
          <w:sz w:val="24"/>
        </w:rPr>
      </w:pPr>
      <w:r w:rsidRPr="002E0C6A">
        <w:rPr>
          <w:rFonts w:ascii="Times New Roman" w:hAnsi="Times New Roman" w:cs="Times New Roman"/>
          <w:sz w:val="24"/>
        </w:rPr>
        <w:t>Hyper-fort</w:t>
      </w:r>
      <w:r w:rsidR="00216547" w:rsidRPr="00216547">
        <w:rPr>
          <w:rFonts w:ascii="Times New Roman" w:hAnsi="Times New Roman" w:cs="Times New Roman"/>
          <w:sz w:val="24"/>
        </w:rPr>
        <w:t xml:space="preserve"> employees must agree to the terms and conditions set forth in this policy in order to be able to connect their devices to the company network.</w:t>
      </w:r>
    </w:p>
    <w:p w14:paraId="6DF8FC88" w14:textId="77777777"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Acceptable Use</w:t>
      </w:r>
    </w:p>
    <w:p w14:paraId="03FCE0CD"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 xml:space="preserve">The company defines acceptable business use as activities that directly or indirectly support the business of </w:t>
      </w:r>
      <w:r w:rsidR="002E0C6A" w:rsidRPr="002E0C6A">
        <w:rPr>
          <w:rFonts w:ascii="Times New Roman" w:hAnsi="Times New Roman" w:cs="Times New Roman"/>
          <w:sz w:val="24"/>
        </w:rPr>
        <w:t>Hyper-fort</w:t>
      </w:r>
      <w:r w:rsidRPr="00216547">
        <w:rPr>
          <w:rFonts w:ascii="Times New Roman" w:hAnsi="Times New Roman" w:cs="Times New Roman"/>
          <w:sz w:val="24"/>
        </w:rPr>
        <w:t>.</w:t>
      </w:r>
    </w:p>
    <w:p w14:paraId="1748C176"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The company defines acceptable personal use on company time as reasonable and limited personal communication or recreation, such as reading or game playing.</w:t>
      </w:r>
    </w:p>
    <w:p w14:paraId="5D328D0E"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lastRenderedPageBreak/>
        <w:t>Employees are blocked from accessing certain websites during work hours/while connected to the corporate network at the discretion of the company. Such websites include, but are not limited to…</w:t>
      </w:r>
    </w:p>
    <w:p w14:paraId="775A2CF9"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Devices’ camera and/or video capabilities are disabled while on-site.</w:t>
      </w:r>
    </w:p>
    <w:p w14:paraId="597C32F5"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Devices may not be used at any time to:</w:t>
      </w:r>
    </w:p>
    <w:p w14:paraId="0CBBCD6E"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Store or transmit illicit materials</w:t>
      </w:r>
    </w:p>
    <w:p w14:paraId="1BC4A212"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Store or transmit proprietary information belonging to another company</w:t>
      </w:r>
    </w:p>
    <w:p w14:paraId="618A4D5A"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Harass others</w:t>
      </w:r>
    </w:p>
    <w:p w14:paraId="11C6541C"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Engage in outside business activities</w:t>
      </w:r>
    </w:p>
    <w:p w14:paraId="0095648F"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 xml:space="preserve">The following apps are allowed: </w:t>
      </w:r>
      <w:r w:rsidR="002E0C6A">
        <w:rPr>
          <w:rFonts w:ascii="Times New Roman" w:hAnsi="Times New Roman" w:cs="Times New Roman"/>
          <w:sz w:val="24"/>
        </w:rPr>
        <w:t xml:space="preserve">Gmail, Messenger, Outlook, Google Drive, any other email app, </w:t>
      </w:r>
      <w:r w:rsidR="000E37C2">
        <w:rPr>
          <w:rFonts w:ascii="Times New Roman" w:hAnsi="Times New Roman" w:cs="Times New Roman"/>
          <w:sz w:val="24"/>
        </w:rPr>
        <w:t>Facebook (only in breaks).</w:t>
      </w:r>
    </w:p>
    <w:p w14:paraId="7E3F5FC4"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 xml:space="preserve">The following apps are not allowed: </w:t>
      </w:r>
      <w:r w:rsidR="000E37C2">
        <w:rPr>
          <w:rFonts w:ascii="Times New Roman" w:hAnsi="Times New Roman" w:cs="Times New Roman"/>
          <w:sz w:val="24"/>
        </w:rPr>
        <w:t>any potential apps which could cause harm to the company and its data.</w:t>
      </w:r>
    </w:p>
    <w:p w14:paraId="6049EDA5" w14:textId="77777777" w:rsidR="00216547" w:rsidRPr="00216547" w:rsidRDefault="00216547" w:rsidP="00216547">
      <w:pPr>
        <w:pStyle w:val="ListParagraph"/>
        <w:numPr>
          <w:ilvl w:val="0"/>
          <w:numId w:val="18"/>
        </w:numPr>
        <w:rPr>
          <w:rFonts w:ascii="Times New Roman" w:hAnsi="Times New Roman" w:cs="Times New Roman"/>
          <w:sz w:val="24"/>
        </w:rPr>
      </w:pPr>
      <w:r w:rsidRPr="00216547">
        <w:rPr>
          <w:rFonts w:ascii="Times New Roman" w:hAnsi="Times New Roman" w:cs="Times New Roman"/>
          <w:sz w:val="24"/>
        </w:rPr>
        <w:t>Employees may use their mobile device to access the following company-owned resources: email, calendars, contacts, documents, etc.</w:t>
      </w:r>
    </w:p>
    <w:p w14:paraId="0F2EB9AC" w14:textId="77777777" w:rsidR="00216547" w:rsidRPr="00216547" w:rsidRDefault="000E37C2" w:rsidP="00216547">
      <w:pPr>
        <w:pStyle w:val="ListParagraph"/>
        <w:numPr>
          <w:ilvl w:val="0"/>
          <w:numId w:val="18"/>
        </w:numPr>
        <w:rPr>
          <w:rFonts w:ascii="Times New Roman" w:hAnsi="Times New Roman" w:cs="Times New Roman"/>
          <w:sz w:val="24"/>
        </w:rPr>
      </w:pPr>
      <w:r w:rsidRPr="000E37C2">
        <w:rPr>
          <w:rFonts w:ascii="Times New Roman" w:hAnsi="Times New Roman" w:cs="Times New Roman"/>
          <w:sz w:val="24"/>
        </w:rPr>
        <w:t xml:space="preserve">Hyper-fort </w:t>
      </w:r>
      <w:r w:rsidR="00216547" w:rsidRPr="00216547">
        <w:rPr>
          <w:rFonts w:ascii="Times New Roman" w:hAnsi="Times New Roman" w:cs="Times New Roman"/>
          <w:sz w:val="24"/>
        </w:rPr>
        <w:t>has a zero-tolerance policy for texting or emailing while driving and only hands-free talking while driving is permitted.</w:t>
      </w:r>
    </w:p>
    <w:p w14:paraId="0E95B016" w14:textId="77777777"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Devices and Support</w:t>
      </w:r>
    </w:p>
    <w:p w14:paraId="1F91031A" w14:textId="77777777" w:rsidR="00216547" w:rsidRPr="00216547" w:rsidRDefault="00216547" w:rsidP="00216547">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Smartphones including iPhone, Android and Windows phones are allowed</w:t>
      </w:r>
      <w:r w:rsidR="000E37C2">
        <w:rPr>
          <w:rFonts w:ascii="Times New Roman" w:hAnsi="Times New Roman" w:cs="Times New Roman"/>
          <w:sz w:val="24"/>
        </w:rPr>
        <w:t>. Any model of these phone is allowed and any version of the OS except of Android as it has to be Android 4 or above</w:t>
      </w:r>
    </w:p>
    <w:p w14:paraId="1930BE63" w14:textId="77777777" w:rsidR="00216547" w:rsidRPr="000E37C2" w:rsidRDefault="00216547" w:rsidP="000E37C2">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 xml:space="preserve">Tablets including iPad and Android are allowed </w:t>
      </w:r>
      <w:r w:rsidR="000E37C2">
        <w:rPr>
          <w:rFonts w:ascii="Times New Roman" w:hAnsi="Times New Roman" w:cs="Times New Roman"/>
          <w:sz w:val="24"/>
        </w:rPr>
        <w:t>Any model of these phone is allowed and any version of the OS except of Android as it has to be Android 4 or above.</w:t>
      </w:r>
    </w:p>
    <w:p w14:paraId="7E048971" w14:textId="77777777" w:rsidR="00216547" w:rsidRPr="00216547" w:rsidRDefault="00216547" w:rsidP="00216547">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Connectivity issues are supported by IT; employees should/should not contact the device manufacturer or their carrier for operating system or hardware-related issues.</w:t>
      </w:r>
    </w:p>
    <w:p w14:paraId="0F19BE12" w14:textId="77777777" w:rsidR="00216547" w:rsidRPr="00216547" w:rsidRDefault="00216547" w:rsidP="00216547">
      <w:pPr>
        <w:pStyle w:val="ListParagraph"/>
        <w:numPr>
          <w:ilvl w:val="0"/>
          <w:numId w:val="19"/>
        </w:numPr>
        <w:rPr>
          <w:rFonts w:ascii="Times New Roman" w:hAnsi="Times New Roman" w:cs="Times New Roman"/>
          <w:sz w:val="24"/>
        </w:rPr>
      </w:pPr>
      <w:r w:rsidRPr="00216547">
        <w:rPr>
          <w:rFonts w:ascii="Times New Roman" w:hAnsi="Times New Roman" w:cs="Times New Roman"/>
          <w:sz w:val="24"/>
        </w:rPr>
        <w:t>Devices must be presented to IT for proper job provisioning and configuration of standard apps, such as browsers, office productivity software and security tools, before they can access the network.</w:t>
      </w:r>
    </w:p>
    <w:p w14:paraId="699D827E" w14:textId="77777777"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Reimbursement</w:t>
      </w:r>
    </w:p>
    <w:p w14:paraId="5AA40053" w14:textId="77777777" w:rsidR="00216547" w:rsidRPr="00216547" w:rsidRDefault="00216547" w:rsidP="00216547">
      <w:pPr>
        <w:pStyle w:val="ListParagraph"/>
        <w:numPr>
          <w:ilvl w:val="0"/>
          <w:numId w:val="20"/>
        </w:numPr>
        <w:rPr>
          <w:rFonts w:ascii="Times New Roman" w:hAnsi="Times New Roman" w:cs="Times New Roman"/>
          <w:sz w:val="24"/>
        </w:rPr>
      </w:pPr>
      <w:r w:rsidRPr="00216547">
        <w:rPr>
          <w:rFonts w:ascii="Times New Roman" w:hAnsi="Times New Roman" w:cs="Times New Roman"/>
          <w:sz w:val="24"/>
        </w:rPr>
        <w:t>The company will reimburse the employee for a percentage of the cost of the device</w:t>
      </w:r>
      <w:r w:rsidR="000E37C2">
        <w:rPr>
          <w:rFonts w:ascii="Times New Roman" w:hAnsi="Times New Roman" w:cs="Times New Roman"/>
          <w:sz w:val="24"/>
        </w:rPr>
        <w:t xml:space="preserve"> which will be 30% of the initial cost</w:t>
      </w:r>
      <w:r w:rsidRPr="00216547">
        <w:rPr>
          <w:rFonts w:ascii="Times New Roman" w:hAnsi="Times New Roman" w:cs="Times New Roman"/>
          <w:sz w:val="24"/>
        </w:rPr>
        <w:t>.</w:t>
      </w:r>
    </w:p>
    <w:p w14:paraId="60AD6736" w14:textId="77777777" w:rsidR="00216547" w:rsidRPr="00216547" w:rsidRDefault="00216547" w:rsidP="00216547">
      <w:pPr>
        <w:pStyle w:val="ListParagraph"/>
        <w:numPr>
          <w:ilvl w:val="0"/>
          <w:numId w:val="20"/>
        </w:numPr>
        <w:rPr>
          <w:rFonts w:ascii="Times New Roman" w:hAnsi="Times New Roman" w:cs="Times New Roman"/>
          <w:sz w:val="24"/>
        </w:rPr>
      </w:pPr>
      <w:r w:rsidRPr="00216547">
        <w:rPr>
          <w:rFonts w:ascii="Times New Roman" w:hAnsi="Times New Roman" w:cs="Times New Roman"/>
          <w:sz w:val="24"/>
        </w:rPr>
        <w:t>The company will pay half of the data plan.</w:t>
      </w:r>
    </w:p>
    <w:p w14:paraId="775D7481" w14:textId="77777777" w:rsidR="00216547" w:rsidRPr="00216547" w:rsidRDefault="00216547" w:rsidP="00216547">
      <w:pPr>
        <w:pStyle w:val="ListParagraph"/>
        <w:numPr>
          <w:ilvl w:val="0"/>
          <w:numId w:val="20"/>
        </w:numPr>
        <w:rPr>
          <w:rFonts w:ascii="Times New Roman" w:hAnsi="Times New Roman" w:cs="Times New Roman"/>
          <w:sz w:val="24"/>
        </w:rPr>
      </w:pPr>
      <w:r w:rsidRPr="00216547">
        <w:rPr>
          <w:rFonts w:ascii="Times New Roman" w:hAnsi="Times New Roman" w:cs="Times New Roman"/>
          <w:sz w:val="24"/>
        </w:rPr>
        <w:t>The company</w:t>
      </w:r>
      <w:r w:rsidR="000E37C2">
        <w:rPr>
          <w:rFonts w:ascii="Times New Roman" w:hAnsi="Times New Roman" w:cs="Times New Roman"/>
          <w:sz w:val="24"/>
        </w:rPr>
        <w:t xml:space="preserve"> </w:t>
      </w:r>
      <w:r w:rsidRPr="00216547">
        <w:rPr>
          <w:rFonts w:ascii="Times New Roman" w:hAnsi="Times New Roman" w:cs="Times New Roman"/>
          <w:sz w:val="24"/>
        </w:rPr>
        <w:t>will not reimburse the employee for the following charges: roaming, plan overages, etc.</w:t>
      </w:r>
    </w:p>
    <w:p w14:paraId="574B7CA9" w14:textId="77777777"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Security</w:t>
      </w:r>
    </w:p>
    <w:p w14:paraId="05FA4CB8"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In order to prevent unauthorized access, devices must be password protected using the features of the device and a strong password is required to access the company network.</w:t>
      </w:r>
    </w:p>
    <w:p w14:paraId="6E5DE2D7"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The company’s strong password policy is: Passwords must be at least six characters and a combination of upper- and lower-case letters, numbers and symbols. Passwords will be rotated every 90 days and the new password can’t be one of 15 previous passwords.</w:t>
      </w:r>
    </w:p>
    <w:p w14:paraId="22D4548F"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lastRenderedPageBreak/>
        <w:t>The device must lock itself with a password or PIN if it’s idle for five minutes.</w:t>
      </w:r>
    </w:p>
    <w:p w14:paraId="46BCAE91"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After five failed login attempts, the device will lock. Contact IT to regain access.</w:t>
      </w:r>
    </w:p>
    <w:p w14:paraId="4F81C87E"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Rooted (Android) or jailbroken (iOS) devices are strictly forbidden from accessing the network.</w:t>
      </w:r>
    </w:p>
    <w:p w14:paraId="40F55F1E"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Employees are automatically prevented from downloading, installing and using any app that does not appear on the company’s list of approved apps.</w:t>
      </w:r>
    </w:p>
    <w:p w14:paraId="204ED778"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Smartphones and tablets that are not on the company’s list of supported devices are/are not allowed to connect to the network.</w:t>
      </w:r>
    </w:p>
    <w:p w14:paraId="0BACDAB5"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Smartphones and tablets belonging to employees that are for personal use only are/are not allowed to connect to the network.</w:t>
      </w:r>
    </w:p>
    <w:p w14:paraId="014F0981"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Employees’ access to company data is limited based on user profiles defined by IT and automatically enforced.</w:t>
      </w:r>
    </w:p>
    <w:p w14:paraId="502C52BC" w14:textId="77777777" w:rsidR="00216547" w:rsidRPr="002E0C6A" w:rsidRDefault="00216547" w:rsidP="002E0C6A">
      <w:pPr>
        <w:pStyle w:val="ListParagraph"/>
        <w:numPr>
          <w:ilvl w:val="0"/>
          <w:numId w:val="21"/>
        </w:numPr>
        <w:rPr>
          <w:rFonts w:ascii="Times New Roman" w:hAnsi="Times New Roman" w:cs="Times New Roman"/>
          <w:sz w:val="24"/>
        </w:rPr>
      </w:pPr>
      <w:r w:rsidRPr="002E0C6A">
        <w:rPr>
          <w:rFonts w:ascii="Times New Roman" w:hAnsi="Times New Roman" w:cs="Times New Roman"/>
          <w:sz w:val="24"/>
        </w:rPr>
        <w:t>The employee’s device may be remotely wiped if 1) the device is lost, 2) the employee terminates his or her employment, 3) IT detects a data or policy breach, a virus or similar threat to the security of the company’s data and technology infrastructure.</w:t>
      </w:r>
    </w:p>
    <w:p w14:paraId="4F6ECAF7" w14:textId="77777777" w:rsidR="00216547" w:rsidRPr="002E0C6A" w:rsidRDefault="00216547" w:rsidP="00216547">
      <w:pPr>
        <w:rPr>
          <w:rFonts w:ascii="Times New Roman" w:hAnsi="Times New Roman" w:cs="Times New Roman"/>
          <w:b/>
          <w:sz w:val="24"/>
        </w:rPr>
      </w:pPr>
      <w:r w:rsidRPr="002E0C6A">
        <w:rPr>
          <w:rFonts w:ascii="Times New Roman" w:hAnsi="Times New Roman" w:cs="Times New Roman"/>
          <w:b/>
          <w:sz w:val="24"/>
        </w:rPr>
        <w:t>Risks/Liabilities/Disclaimers</w:t>
      </w:r>
    </w:p>
    <w:p w14:paraId="686D54C6" w14:textId="77777777"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While IT will take every precaution to prevent the employee’s personal data from being lost in the event it must remote wipe a device, it is the employee’s responsibility to take additional precautions, such as backing up email, contacts, etc.</w:t>
      </w:r>
    </w:p>
    <w:p w14:paraId="455A111D" w14:textId="77777777"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The company reserves the right to disconnect devices or disable services without notification.</w:t>
      </w:r>
    </w:p>
    <w:p w14:paraId="2B4F4F91" w14:textId="77777777"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Lost or stolen devices must be reported to the company within 24 hours. Employees are responsible for notifying their mobile carrier immediately upon loss of a device.</w:t>
      </w:r>
    </w:p>
    <w:p w14:paraId="1CAC32D6" w14:textId="77777777"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The employee is expected to use his or her devices in an ethical manner at all times and adhere to the company’s acceptable use policy as outlined above.</w:t>
      </w:r>
    </w:p>
    <w:p w14:paraId="15270852" w14:textId="77777777"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The employee is personally liable for all costs associated with his or her device.</w:t>
      </w:r>
    </w:p>
    <w:p w14:paraId="1576FDB2" w14:textId="77777777" w:rsidR="00216547" w:rsidRPr="002E0C6A" w:rsidRDefault="00216547"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The employee assumes full liability for risks including, but not limited to, the partial or complete loss of company and personal data due to an operating system crash, errors, bugs, viruses, malware, and/or other software or hardware failures, or programming errors that render the device unusable.</w:t>
      </w:r>
    </w:p>
    <w:p w14:paraId="10EF4938" w14:textId="77777777" w:rsidR="0005415A" w:rsidRPr="002E0C6A" w:rsidRDefault="00CF5F7C" w:rsidP="002E0C6A">
      <w:pPr>
        <w:pStyle w:val="ListParagraph"/>
        <w:numPr>
          <w:ilvl w:val="0"/>
          <w:numId w:val="22"/>
        </w:numPr>
        <w:rPr>
          <w:rFonts w:ascii="Times New Roman" w:hAnsi="Times New Roman" w:cs="Times New Roman"/>
          <w:sz w:val="24"/>
        </w:rPr>
      </w:pPr>
      <w:r w:rsidRPr="002E0C6A">
        <w:rPr>
          <w:rFonts w:ascii="Times New Roman" w:hAnsi="Times New Roman" w:cs="Times New Roman"/>
          <w:sz w:val="24"/>
        </w:rPr>
        <w:t>Hyper-fort</w:t>
      </w:r>
      <w:r w:rsidR="00216547" w:rsidRPr="002E0C6A">
        <w:rPr>
          <w:rFonts w:ascii="Times New Roman" w:hAnsi="Times New Roman" w:cs="Times New Roman"/>
          <w:sz w:val="24"/>
        </w:rPr>
        <w:t xml:space="preserve"> reserves the right to take appropriate disciplinary action up to and including termination for noncompliance with this policy.</w:t>
      </w:r>
    </w:p>
    <w:p w14:paraId="46D89B9F" w14:textId="77777777" w:rsidR="00DC44F9" w:rsidRDefault="00DC44F9" w:rsidP="00EB058C"/>
    <w:p w14:paraId="7ED6F807" w14:textId="77777777" w:rsidR="00CF5F7C" w:rsidRDefault="00CF5F7C" w:rsidP="00CF5F7C">
      <w:pPr>
        <w:pStyle w:val="Heading1"/>
        <w:rPr>
          <w:rFonts w:ascii="Times New Roman" w:eastAsiaTheme="minorEastAsia" w:hAnsi="Times New Roman" w:cs="Times New Roman"/>
        </w:rPr>
      </w:pPr>
      <w:r w:rsidRPr="00CF5F7C">
        <w:rPr>
          <w:rFonts w:ascii="Times New Roman" w:eastAsiaTheme="minorEastAsia" w:hAnsi="Times New Roman" w:cs="Times New Roman"/>
        </w:rPr>
        <w:t>4 Conclusion</w:t>
      </w:r>
    </w:p>
    <w:p w14:paraId="17F61982" w14:textId="77777777" w:rsidR="00CF5F7C" w:rsidRDefault="00CF5F7C" w:rsidP="00CF5F7C">
      <w:pPr>
        <w:rPr>
          <w:rFonts w:ascii="Times New Roman" w:hAnsi="Times New Roman" w:cs="Times New Roman"/>
          <w:sz w:val="24"/>
        </w:rPr>
      </w:pPr>
      <w:r>
        <w:rPr>
          <w:rFonts w:ascii="Times New Roman" w:hAnsi="Times New Roman" w:cs="Times New Roman"/>
          <w:sz w:val="24"/>
        </w:rPr>
        <w:t xml:space="preserve">In conclusion, the whole report has its own recommendations </w:t>
      </w:r>
      <w:r w:rsidR="00EE215B">
        <w:rPr>
          <w:rFonts w:ascii="Times New Roman" w:hAnsi="Times New Roman" w:cs="Times New Roman"/>
          <w:sz w:val="24"/>
        </w:rPr>
        <w:t>throughout. But for future work and any other possible recommendations, it is recommended to follow this report and the choice of software, the policy is a simple and basic one, so it can furthermore be improved and made less general. The future work would be in perfecting the topology of the system and thinking about more of how the data is transferred and any security risks associated with that.</w:t>
      </w:r>
    </w:p>
    <w:p w14:paraId="573D5888" w14:textId="77777777" w:rsidR="00EE215B" w:rsidRDefault="00EE215B" w:rsidP="00CF5F7C">
      <w:pPr>
        <w:rPr>
          <w:rFonts w:ascii="Times New Roman" w:hAnsi="Times New Roman" w:cs="Times New Roman"/>
          <w:sz w:val="24"/>
        </w:rPr>
      </w:pPr>
    </w:p>
    <w:p w14:paraId="677A3E1C" w14:textId="77777777" w:rsidR="00EE215B" w:rsidRDefault="00EE215B" w:rsidP="00CF5F7C">
      <w:pPr>
        <w:rPr>
          <w:rFonts w:ascii="Times New Roman" w:hAnsi="Times New Roman" w:cs="Times New Roman"/>
          <w:sz w:val="24"/>
        </w:rPr>
      </w:pPr>
    </w:p>
    <w:p w14:paraId="57AD96CE" w14:textId="77777777" w:rsidR="00EE215B" w:rsidRDefault="00EE215B" w:rsidP="00CF5F7C">
      <w:pPr>
        <w:rPr>
          <w:rFonts w:ascii="Times New Roman" w:hAnsi="Times New Roman" w:cs="Times New Roman"/>
          <w:sz w:val="24"/>
        </w:rPr>
      </w:pPr>
    </w:p>
    <w:p w14:paraId="397F467C" w14:textId="77777777" w:rsidR="00EE215B" w:rsidRDefault="00EE215B" w:rsidP="00CF5F7C">
      <w:pPr>
        <w:rPr>
          <w:rFonts w:ascii="Times New Roman" w:hAnsi="Times New Roman" w:cs="Times New Roman"/>
          <w:sz w:val="24"/>
        </w:rPr>
      </w:pPr>
    </w:p>
    <w:p w14:paraId="62BFE13B" w14:textId="77777777" w:rsidR="00EE215B" w:rsidRDefault="00EE215B" w:rsidP="00CF5F7C">
      <w:pPr>
        <w:rPr>
          <w:rFonts w:ascii="Times New Roman" w:hAnsi="Times New Roman" w:cs="Times New Roman"/>
          <w:sz w:val="24"/>
        </w:rPr>
      </w:pPr>
    </w:p>
    <w:p w14:paraId="76307AA2" w14:textId="77777777" w:rsidR="00EE215B" w:rsidRDefault="00EE215B" w:rsidP="00CF5F7C">
      <w:pPr>
        <w:rPr>
          <w:rFonts w:ascii="Times New Roman" w:hAnsi="Times New Roman" w:cs="Times New Roman"/>
          <w:sz w:val="24"/>
        </w:rPr>
      </w:pPr>
    </w:p>
    <w:sdt>
      <w:sdtPr>
        <w:rPr>
          <w:rFonts w:asciiTheme="minorHAnsi" w:eastAsiaTheme="minorHAnsi" w:hAnsiTheme="minorHAnsi" w:cstheme="minorBidi"/>
          <w:color w:val="auto"/>
          <w:sz w:val="22"/>
          <w:szCs w:val="22"/>
        </w:rPr>
        <w:id w:val="-1917695547"/>
        <w:docPartObj>
          <w:docPartGallery w:val="Bibliographies"/>
          <w:docPartUnique/>
        </w:docPartObj>
      </w:sdtPr>
      <w:sdtContent>
        <w:p w14:paraId="3CDD8FC3" w14:textId="77777777" w:rsidR="00EE215B" w:rsidRPr="00EE215B" w:rsidRDefault="00EE215B">
          <w:pPr>
            <w:pStyle w:val="Heading1"/>
            <w:rPr>
              <w:rFonts w:ascii="Times New Roman" w:hAnsi="Times New Roman" w:cs="Times New Roman"/>
            </w:rPr>
          </w:pPr>
          <w:r w:rsidRPr="00EE215B">
            <w:rPr>
              <w:rFonts w:ascii="Times New Roman" w:hAnsi="Times New Roman" w:cs="Times New Roman"/>
            </w:rPr>
            <w:t>Bibliography</w:t>
          </w:r>
        </w:p>
        <w:sdt>
          <w:sdtPr>
            <w:rPr>
              <w:rFonts w:ascii="Times New Roman" w:hAnsi="Times New Roman" w:cs="Times New Roman"/>
            </w:rPr>
            <w:id w:val="111145805"/>
            <w:bibliography/>
          </w:sdtPr>
          <w:sdtContent>
            <w:p w14:paraId="1AE10FDF" w14:textId="77777777" w:rsidR="00EE215B" w:rsidRPr="00EE215B" w:rsidRDefault="00EE215B">
              <w:pPr>
                <w:rPr>
                  <w:rFonts w:ascii="Times New Roman" w:hAnsi="Times New Roman" w:cs="Times New Roman"/>
                  <w:noProof/>
                </w:rPr>
              </w:pPr>
              <w:r w:rsidRPr="00EE215B">
                <w:rPr>
                  <w:rFonts w:ascii="Times New Roman" w:hAnsi="Times New Roman" w:cs="Times New Roman"/>
                </w:rPr>
                <w:fldChar w:fldCharType="begin"/>
              </w:r>
              <w:r w:rsidRPr="00EE215B">
                <w:rPr>
                  <w:rFonts w:ascii="Times New Roman" w:hAnsi="Times New Roman" w:cs="Times New Roman"/>
                </w:rPr>
                <w:instrText xml:space="preserve"> BIBLIOGRAPHY </w:instrText>
              </w:r>
              <w:r w:rsidRPr="00EE215B">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EE215B" w:rsidRPr="00EE215B" w14:paraId="3FF6E393" w14:textId="77777777">
                <w:trPr>
                  <w:divId w:val="1306474738"/>
                  <w:tblCellSpacing w:w="15" w:type="dxa"/>
                </w:trPr>
                <w:tc>
                  <w:tcPr>
                    <w:tcW w:w="50" w:type="pct"/>
                    <w:hideMark/>
                  </w:tcPr>
                  <w:p w14:paraId="472AA44B" w14:textId="77777777" w:rsidR="00EE215B" w:rsidRPr="00EE215B" w:rsidRDefault="00EE215B">
                    <w:pPr>
                      <w:pStyle w:val="Bibliography"/>
                      <w:rPr>
                        <w:rFonts w:ascii="Times New Roman" w:hAnsi="Times New Roman" w:cs="Times New Roman"/>
                        <w:b/>
                        <w:noProof/>
                        <w:sz w:val="24"/>
                        <w:szCs w:val="24"/>
                      </w:rPr>
                    </w:pPr>
                    <w:r w:rsidRPr="00EE215B">
                      <w:rPr>
                        <w:rFonts w:ascii="Times New Roman" w:hAnsi="Times New Roman" w:cs="Times New Roman"/>
                        <w:b/>
                        <w:noProof/>
                        <w:sz w:val="24"/>
                      </w:rPr>
                      <w:t xml:space="preserve">[1] </w:t>
                    </w:r>
                  </w:p>
                </w:tc>
                <w:tc>
                  <w:tcPr>
                    <w:tcW w:w="0" w:type="auto"/>
                    <w:hideMark/>
                  </w:tcPr>
                  <w:p w14:paraId="49EDB99F" w14:textId="77777777"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Optimus Learning, “The Advantages and Disadvantages of BYOD,” 4 September 2013. [Online]. Available: https://www.optimuslearningservices.com/practical-ld/advantages-disadvantages-byod-in-learning/. [Accessed 6 January 2019].</w:t>
                    </w:r>
                  </w:p>
                </w:tc>
              </w:tr>
              <w:tr w:rsidR="00EE215B" w:rsidRPr="00EE215B" w14:paraId="1ED60B65" w14:textId="77777777">
                <w:trPr>
                  <w:divId w:val="1306474738"/>
                  <w:tblCellSpacing w:w="15" w:type="dxa"/>
                </w:trPr>
                <w:tc>
                  <w:tcPr>
                    <w:tcW w:w="50" w:type="pct"/>
                    <w:hideMark/>
                  </w:tcPr>
                  <w:p w14:paraId="7D855DEF" w14:textId="77777777"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[2] </w:t>
                    </w:r>
                  </w:p>
                </w:tc>
                <w:tc>
                  <w:tcPr>
                    <w:tcW w:w="0" w:type="auto"/>
                    <w:hideMark/>
                  </w:tcPr>
                  <w:p w14:paraId="00718A5F" w14:textId="77777777"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RTI Team, “The Advantages &amp; Disadvantages of BYOD,” 26 July 2018. [Online]. Available: https://www.1rti.com/the-advantages-disadvantages-of-byod/. [Accessed 6 January 2019].</w:t>
                    </w:r>
                  </w:p>
                </w:tc>
              </w:tr>
              <w:tr w:rsidR="00EE215B" w:rsidRPr="00EE215B" w14:paraId="3D6DE7D9" w14:textId="77777777">
                <w:trPr>
                  <w:divId w:val="1306474738"/>
                  <w:tblCellSpacing w:w="15" w:type="dxa"/>
                </w:trPr>
                <w:tc>
                  <w:tcPr>
                    <w:tcW w:w="50" w:type="pct"/>
                    <w:hideMark/>
                  </w:tcPr>
                  <w:p w14:paraId="147FF3F8" w14:textId="77777777"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[3] </w:t>
                    </w:r>
                  </w:p>
                </w:tc>
                <w:tc>
                  <w:tcPr>
                    <w:tcW w:w="0" w:type="auto"/>
                    <w:hideMark/>
                  </w:tcPr>
                  <w:p w14:paraId="0BBF1AA5" w14:textId="77777777"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Finances Online, “Cisco Meraki Review,” [Online]. Available: https://reviews.financesonline.com/p/cisco-meraki-systems-manager/. [Accessed 6 January 2019].</w:t>
                    </w:r>
                  </w:p>
                </w:tc>
              </w:tr>
              <w:tr w:rsidR="00EE215B" w:rsidRPr="00EE215B" w14:paraId="3C19DF70" w14:textId="77777777">
                <w:trPr>
                  <w:divId w:val="1306474738"/>
                  <w:tblCellSpacing w:w="15" w:type="dxa"/>
                </w:trPr>
                <w:tc>
                  <w:tcPr>
                    <w:tcW w:w="50" w:type="pct"/>
                    <w:hideMark/>
                  </w:tcPr>
                  <w:p w14:paraId="3C643EFF" w14:textId="77777777"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[4] </w:t>
                    </w:r>
                  </w:p>
                </w:tc>
                <w:tc>
                  <w:tcPr>
                    <w:tcW w:w="0" w:type="auto"/>
                    <w:hideMark/>
                  </w:tcPr>
                  <w:p w14:paraId="6CD17F9F" w14:textId="77777777"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Finance Online, “Intune Review,” [Online]. Available: https://reviews.financesonline.com/p/intune/. [Accessed 6 January 2019].</w:t>
                    </w:r>
                  </w:p>
                </w:tc>
              </w:tr>
              <w:tr w:rsidR="00EE215B" w:rsidRPr="00EE215B" w14:paraId="4FE110A5" w14:textId="77777777">
                <w:trPr>
                  <w:divId w:val="1306474738"/>
                  <w:tblCellSpacing w:w="15" w:type="dxa"/>
                </w:trPr>
                <w:tc>
                  <w:tcPr>
                    <w:tcW w:w="50" w:type="pct"/>
                    <w:hideMark/>
                  </w:tcPr>
                  <w:p w14:paraId="479D9C16" w14:textId="77777777" w:rsidR="00EE215B" w:rsidRPr="00EE215B" w:rsidRDefault="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[5] </w:t>
                    </w:r>
                  </w:p>
                </w:tc>
                <w:tc>
                  <w:tcPr>
                    <w:tcW w:w="0" w:type="auto"/>
                    <w:hideMark/>
                  </w:tcPr>
                  <w:p w14:paraId="0479CE04" w14:textId="77777777" w:rsidR="00EE215B" w:rsidRPr="00EE215B" w:rsidRDefault="00EE215B">
                    <w:pPr>
                      <w:pStyle w:val="Bibliography"/>
                      <w:rPr>
                        <w:rFonts w:ascii="Times New Roman" w:hAnsi="Times New Roman" w:cs="Times New Roman"/>
                        <w:noProof/>
                        <w:sz w:val="24"/>
                      </w:rPr>
                    </w:pPr>
                    <w:r w:rsidRPr="00EE215B">
                      <w:rPr>
                        <w:rFonts w:ascii="Times New Roman" w:hAnsi="Times New Roman" w:cs="Times New Roman"/>
                        <w:noProof/>
                        <w:sz w:val="24"/>
                      </w:rPr>
                      <w:t>M. Berry, “BYOD Policy Template,” [Online]. Available: http://www.itmanagerdaily.com/byod-policy-template/. [Accessed 6 January 2019].</w:t>
                    </w:r>
                  </w:p>
                </w:tc>
              </w:tr>
            </w:tbl>
            <w:p w14:paraId="084875B1" w14:textId="77777777" w:rsidR="00EE215B" w:rsidRPr="00EE215B" w:rsidRDefault="00EE215B">
              <w:pPr>
                <w:divId w:val="1306474738"/>
                <w:rPr>
                  <w:rFonts w:ascii="Times New Roman" w:eastAsia="Times New Roman" w:hAnsi="Times New Roman" w:cs="Times New Roman"/>
                  <w:noProof/>
                </w:rPr>
              </w:pPr>
            </w:p>
            <w:p w14:paraId="5ED7C26B" w14:textId="77777777" w:rsidR="00EE215B" w:rsidRDefault="00EE215B">
              <w:r w:rsidRPr="00EE215B">
                <w:rPr>
                  <w:rFonts w:ascii="Times New Roman" w:hAnsi="Times New Roman" w:cs="Times New Roman"/>
                  <w:b/>
                  <w:bCs/>
                  <w:noProof/>
                </w:rPr>
                <w:fldChar w:fldCharType="end"/>
              </w:r>
            </w:p>
          </w:sdtContent>
        </w:sdt>
      </w:sdtContent>
    </w:sdt>
    <w:p w14:paraId="164A68C7" w14:textId="77777777" w:rsidR="00EE215B" w:rsidRPr="00CF5F7C" w:rsidRDefault="00EE215B" w:rsidP="00CF5F7C">
      <w:pPr>
        <w:rPr>
          <w:rFonts w:ascii="Times New Roman" w:hAnsi="Times New Roman" w:cs="Times New Roman"/>
          <w:sz w:val="24"/>
        </w:rPr>
      </w:pPr>
    </w:p>
    <w:p w14:paraId="3FA24EF8" w14:textId="77777777" w:rsidR="00EE215B" w:rsidRDefault="00EE215B" w:rsidP="00EE215B">
      <w:pPr>
        <w:pStyle w:val="Heading1"/>
        <w:rPr>
          <w:rFonts w:ascii="Times New Roman" w:hAnsi="Times New Roman" w:cs="Times New Roman"/>
        </w:rPr>
      </w:pPr>
    </w:p>
    <w:p w14:paraId="50BC4E2B" w14:textId="77777777" w:rsidR="00EE215B" w:rsidRDefault="00EE215B" w:rsidP="00EE215B">
      <w:pPr>
        <w:pStyle w:val="Heading1"/>
        <w:rPr>
          <w:rFonts w:ascii="Times New Roman" w:hAnsi="Times New Roman" w:cs="Times New Roman"/>
        </w:rPr>
      </w:pPr>
    </w:p>
    <w:p w14:paraId="630FABCC" w14:textId="77777777" w:rsidR="00EE215B" w:rsidRDefault="00EE215B" w:rsidP="00EE215B">
      <w:pPr>
        <w:pStyle w:val="Heading1"/>
        <w:rPr>
          <w:rFonts w:ascii="Times New Roman" w:hAnsi="Times New Roman" w:cs="Times New Roman"/>
        </w:rPr>
      </w:pPr>
    </w:p>
    <w:p w14:paraId="6B3EABB1" w14:textId="77777777" w:rsidR="00EE215B" w:rsidRDefault="00EE215B" w:rsidP="00EE215B">
      <w:pPr>
        <w:pStyle w:val="Heading1"/>
        <w:rPr>
          <w:rFonts w:ascii="Times New Roman" w:hAnsi="Times New Roman" w:cs="Times New Roman"/>
        </w:rPr>
      </w:pPr>
    </w:p>
    <w:p w14:paraId="5E4D856F" w14:textId="77777777" w:rsidR="00CF5F7C" w:rsidRPr="00EE215B" w:rsidRDefault="00EE215B" w:rsidP="00EE215B">
      <w:pPr>
        <w:pStyle w:val="Heading1"/>
        <w:rPr>
          <w:rFonts w:ascii="Times New Roman" w:hAnsi="Times New Roman" w:cs="Times New Roman"/>
        </w:rPr>
      </w:pPr>
      <w:r w:rsidRPr="00EE215B">
        <w:rPr>
          <w:rFonts w:ascii="Times New Roman" w:hAnsi="Times New Roman" w:cs="Times New Roman"/>
        </w:rPr>
        <w:t>Appendix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EE215B" w:rsidRPr="00EE215B" w14:paraId="1D17BA24" w14:textId="77777777" w:rsidTr="00EE215B">
        <w:trPr>
          <w:tblCellSpacing w:w="15" w:type="dxa"/>
        </w:trPr>
        <w:tc>
          <w:tcPr>
            <w:tcW w:w="50" w:type="pct"/>
            <w:hideMark/>
          </w:tcPr>
          <w:p w14:paraId="5F04CEF6" w14:textId="77777777" w:rsidR="00EE215B" w:rsidRPr="00EE215B" w:rsidRDefault="00EE215B" w:rsidP="00EE215B">
            <w:pPr>
              <w:pStyle w:val="Bibliography"/>
              <w:rPr>
                <w:rFonts w:ascii="Times New Roman" w:hAnsi="Times New Roman" w:cs="Times New Roman"/>
                <w:b/>
                <w:noProof/>
                <w:sz w:val="24"/>
              </w:rPr>
            </w:pPr>
            <w:r w:rsidRPr="00EE215B">
              <w:rPr>
                <w:rFonts w:ascii="Times New Roman" w:hAnsi="Times New Roman" w:cs="Times New Roman"/>
                <w:b/>
                <w:noProof/>
                <w:sz w:val="24"/>
              </w:rPr>
              <w:t xml:space="preserve">[5] </w:t>
            </w:r>
          </w:p>
        </w:tc>
        <w:tc>
          <w:tcPr>
            <w:tcW w:w="0" w:type="auto"/>
            <w:hideMark/>
          </w:tcPr>
          <w:p w14:paraId="568492D3" w14:textId="77777777" w:rsidR="00EE215B" w:rsidRDefault="00EE215B" w:rsidP="00EE215B">
            <w:pPr>
              <w:pStyle w:val="Bibliography"/>
              <w:rPr>
                <w:rFonts w:ascii="Times New Roman" w:hAnsi="Times New Roman" w:cs="Times New Roman"/>
                <w:noProof/>
                <w:sz w:val="24"/>
              </w:rPr>
            </w:pPr>
            <w:r w:rsidRPr="00EE215B">
              <w:rPr>
                <w:rFonts w:ascii="Times New Roman" w:hAnsi="Times New Roman" w:cs="Times New Roman"/>
                <w:noProof/>
                <w:sz w:val="24"/>
              </w:rPr>
              <w:t>M. Berry, “BYOD Policy Template,” [Online]. Available: http://www.itmanagerdaily.com/byod-policy-template/. [Accessed 6 January 2019].</w:t>
            </w:r>
          </w:p>
          <w:p w14:paraId="3701923A" w14:textId="77777777" w:rsidR="00EE215B" w:rsidRPr="00802547" w:rsidRDefault="00EE215B" w:rsidP="00EE215B">
            <w:pPr>
              <w:spacing w:before="300" w:after="150" w:line="510" w:lineRule="atLeast"/>
              <w:jc w:val="center"/>
              <w:outlineLvl w:val="1"/>
              <w:rPr>
                <w:rFonts w:ascii="Arial" w:eastAsia="Times New Roman" w:hAnsi="Arial" w:cs="Arial"/>
                <w:b/>
                <w:bCs/>
                <w:color w:val="333333"/>
                <w:sz w:val="36"/>
                <w:szCs w:val="36"/>
                <w:lang w:eastAsia="en-GB"/>
              </w:rPr>
            </w:pPr>
            <w:r w:rsidRPr="00802547">
              <w:rPr>
                <w:rFonts w:ascii="Arial" w:eastAsia="Times New Roman" w:hAnsi="Arial" w:cs="Arial"/>
                <w:b/>
                <w:bCs/>
                <w:color w:val="333333"/>
                <w:sz w:val="36"/>
                <w:szCs w:val="36"/>
                <w:lang w:eastAsia="en-GB"/>
              </w:rPr>
              <w:lastRenderedPageBreak/>
              <w:t>Company XYZ: BYOD Policy</w:t>
            </w:r>
          </w:p>
          <w:p w14:paraId="52539249" w14:textId="77777777" w:rsidR="00EE215B" w:rsidRPr="00802547" w:rsidRDefault="00EE215B" w:rsidP="00EE215B">
            <w:pPr>
              <w:spacing w:after="0" w:line="345" w:lineRule="atLeast"/>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Company XYZ grants its employees the privilege of purchasing and using smartphones and tablets of their choosing at work for their convenience. Company XYZ reserves the right to revoke this privilege if users do not abide by the policies and procedures outlined below.</w:t>
            </w:r>
          </w:p>
          <w:p w14:paraId="6B1FE4D7" w14:textId="77777777" w:rsidR="00EE215B" w:rsidRPr="00802547" w:rsidRDefault="00EE215B" w:rsidP="00EE215B">
            <w:pPr>
              <w:spacing w:after="0" w:line="345" w:lineRule="atLeast"/>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This policy is intended to protect the security and integrity of Company XYZ’s data and technology infrastructure. Limited exceptions to the policy may occur due to variations in devices and platforms.</w:t>
            </w:r>
          </w:p>
          <w:p w14:paraId="419B02A4" w14:textId="77777777" w:rsidR="00EE215B" w:rsidRPr="00802547" w:rsidRDefault="00EE215B" w:rsidP="00EE215B">
            <w:pPr>
              <w:spacing w:after="0" w:line="345" w:lineRule="atLeast"/>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XYZ employees must agree to the terms and conditions set forth in this policy in order to be able to connect their devices to the company network.</w:t>
            </w:r>
          </w:p>
          <w:p w14:paraId="72C13534" w14:textId="77777777"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Acceptable Use</w:t>
            </w:r>
          </w:p>
          <w:p w14:paraId="7922EDBE" w14:textId="77777777"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defines acceptable business use as activities that directly or indirectly support the business of Company XYZ.</w:t>
            </w:r>
          </w:p>
          <w:p w14:paraId="4C079AEB" w14:textId="77777777"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defines acceptable personal use on company time as reasonable and limited personal communication or recreation, such as reading or game playing.</w:t>
            </w:r>
          </w:p>
          <w:p w14:paraId="5ACEFDD0" w14:textId="77777777"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are blocked from accessing certain websites during work hours/while connected to the corporate network at the discretion of the company. Such websites include, but are not limited to…</w:t>
            </w:r>
          </w:p>
          <w:p w14:paraId="51EC099A" w14:textId="77777777"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Devices’ camera and/or video capabilities are/are not disabled while on-site.</w:t>
            </w:r>
          </w:p>
          <w:p w14:paraId="67392824" w14:textId="77777777" w:rsidR="00EE215B" w:rsidRPr="00802547" w:rsidRDefault="00EE215B" w:rsidP="00EE215B">
            <w:pPr>
              <w:numPr>
                <w:ilvl w:val="0"/>
                <w:numId w:val="23"/>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Devices may not be used at any time to:</w:t>
            </w:r>
          </w:p>
          <w:p w14:paraId="16C5ED0F" w14:textId="77777777"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Store or transmit illicit materials</w:t>
            </w:r>
          </w:p>
          <w:p w14:paraId="42241537" w14:textId="77777777"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Store or transmit proprietary information belonging to another company</w:t>
            </w:r>
          </w:p>
          <w:p w14:paraId="7D4EC4BB" w14:textId="77777777"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Harass others</w:t>
            </w:r>
          </w:p>
          <w:p w14:paraId="51DE2D66" w14:textId="77777777"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Engage in outside business activities</w:t>
            </w:r>
          </w:p>
          <w:p w14:paraId="53807872" w14:textId="77777777" w:rsidR="00EE215B" w:rsidRPr="00802547" w:rsidRDefault="00EE215B" w:rsidP="00EE215B">
            <w:pPr>
              <w:numPr>
                <w:ilvl w:val="1"/>
                <w:numId w:val="24"/>
              </w:numPr>
              <w:spacing w:after="0" w:line="240" w:lineRule="auto"/>
              <w:ind w:left="90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Etc.</w:t>
            </w:r>
          </w:p>
          <w:p w14:paraId="029997D1" w14:textId="77777777"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following apps are allowed: (include a detailed list of apps, such as weather, productivity apps, Facebook, etc., which will be permitted)</w:t>
            </w:r>
          </w:p>
          <w:p w14:paraId="5961DDB4" w14:textId="77777777"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following apps are not allowed: (apps not downloaded through iTunes or Google Play, etc.)</w:t>
            </w:r>
          </w:p>
          <w:p w14:paraId="1A8325C0" w14:textId="77777777"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may use their mobile device to access the following company-owned resources: email, calendars, contacts, documents, etc.</w:t>
            </w:r>
          </w:p>
          <w:p w14:paraId="344BFBAF" w14:textId="77777777" w:rsidR="00EE215B" w:rsidRPr="00802547" w:rsidRDefault="00EE215B" w:rsidP="00EE215B">
            <w:pPr>
              <w:numPr>
                <w:ilvl w:val="0"/>
                <w:numId w:val="24"/>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Company XYZ has a zero-tolerance policy for texting or emailing while driving and only hands-free talking while driving is permitted.</w:t>
            </w:r>
          </w:p>
          <w:p w14:paraId="6203469C" w14:textId="77777777"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Devices and Support</w:t>
            </w:r>
          </w:p>
          <w:p w14:paraId="32B8A6F0" w14:textId="77777777"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Smartphones including iPhone, Android, Blackberry and Windows phones are allowed (the list should be as detailed as necessary including models, operating systems, versions, etc.).</w:t>
            </w:r>
          </w:p>
          <w:p w14:paraId="70E91DFA" w14:textId="77777777"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Tablets including iPad and Android are allowed (the list should be as detailed as necessary including models, operating systems, versions, etc.).</w:t>
            </w:r>
          </w:p>
          <w:p w14:paraId="3A2FE307" w14:textId="77777777"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Connectivity issues are supported by IT; employees should/should not contact the device manufacturer or their carrier for operating system or hardware-related issues.</w:t>
            </w:r>
          </w:p>
          <w:p w14:paraId="5A2549E6" w14:textId="77777777" w:rsidR="00EE215B" w:rsidRPr="00802547" w:rsidRDefault="00EE215B" w:rsidP="00EE215B">
            <w:pPr>
              <w:numPr>
                <w:ilvl w:val="0"/>
                <w:numId w:val="25"/>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Devices must be presented to IT for proper job provisioning and configuration of standard apps, such as browsers, office productivity software and security tools, before they can access the network.</w:t>
            </w:r>
          </w:p>
          <w:p w14:paraId="6390EBE5" w14:textId="77777777"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Reimbursement</w:t>
            </w:r>
          </w:p>
          <w:p w14:paraId="49B6AD3F" w14:textId="77777777" w:rsidR="00EE215B" w:rsidRPr="00802547" w:rsidRDefault="00EE215B" w:rsidP="00EE215B">
            <w:pPr>
              <w:numPr>
                <w:ilvl w:val="0"/>
                <w:numId w:val="26"/>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will/will not reimburse the employee for a percentage of the cost of the device (include the amount of the company’s contribution), or The company will contribute X amount of money toward the cost of the device.</w:t>
            </w:r>
          </w:p>
          <w:p w14:paraId="002129CD" w14:textId="77777777" w:rsidR="00EE215B" w:rsidRPr="00802547" w:rsidRDefault="00EE215B" w:rsidP="00EE215B">
            <w:pPr>
              <w:numPr>
                <w:ilvl w:val="0"/>
                <w:numId w:val="26"/>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lastRenderedPageBreak/>
              <w:t>The company will a) pay the employee an allowance, b) cover the cost of the entire phone/data plan, c) pay half of the phone/data plan, etc.</w:t>
            </w:r>
          </w:p>
          <w:p w14:paraId="134D3DC5" w14:textId="77777777" w:rsidR="00EE215B" w:rsidRPr="00802547" w:rsidRDefault="00EE215B" w:rsidP="00EE215B">
            <w:pPr>
              <w:numPr>
                <w:ilvl w:val="0"/>
                <w:numId w:val="26"/>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will/will not reimburse the employee for the following charges: roaming, plan overages, etc.</w:t>
            </w:r>
          </w:p>
          <w:p w14:paraId="15476D10" w14:textId="77777777"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Security</w:t>
            </w:r>
          </w:p>
          <w:p w14:paraId="702FAD06"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In order to prevent unauthorized access, devices must be password protected using the features of the device and a strong password is required to access the company network.</w:t>
            </w:r>
          </w:p>
          <w:p w14:paraId="700DA3A3"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company’s </w:t>
            </w:r>
            <w:hyperlink r:id="rId15" w:tooltip="Network Security: Top 5 Fundamentals" w:history="1">
              <w:r w:rsidRPr="00802547">
                <w:rPr>
                  <w:rFonts w:ascii="Arial" w:eastAsia="Times New Roman" w:hAnsi="Arial" w:cs="Arial"/>
                  <w:color w:val="336799"/>
                  <w:sz w:val="21"/>
                  <w:szCs w:val="21"/>
                  <w:u w:val="single"/>
                  <w:lang w:eastAsia="en-GB"/>
                </w:rPr>
                <w:t>strong password policy</w:t>
              </w:r>
            </w:hyperlink>
            <w:r w:rsidRPr="00802547">
              <w:rPr>
                <w:rFonts w:ascii="Arial" w:eastAsia="Times New Roman" w:hAnsi="Arial" w:cs="Arial"/>
                <w:color w:val="333333"/>
                <w:sz w:val="21"/>
                <w:szCs w:val="21"/>
                <w:lang w:eastAsia="en-GB"/>
              </w:rPr>
              <w:t> is: Passwords must be at least six characters and a combination of upper- and lower-case letters, numbers and symbols. Passwords will be rotated every 90 days and the new password can’t be one of 15 previous passwords.</w:t>
            </w:r>
          </w:p>
          <w:p w14:paraId="564B9C2D"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device must lock itself with a password or PIN if it’s idle for five minutes.</w:t>
            </w:r>
          </w:p>
          <w:p w14:paraId="2DB33CD8"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After five failed login attempts, the device will lock. Contact IT to regain access.</w:t>
            </w:r>
          </w:p>
          <w:p w14:paraId="503203C8"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Rooted (Android) or jailbroken (iOS) devices are strictly forbidden from accessing the network.</w:t>
            </w:r>
          </w:p>
          <w:p w14:paraId="29C7FD47"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are automatically prevented from downloading, installing and using any app that does not appear on the company’s list of approved apps.</w:t>
            </w:r>
          </w:p>
          <w:p w14:paraId="784C5CAA"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Smartphones and tablets that are not on the company’s list of supported devices are/are not allowed to connect to the network.</w:t>
            </w:r>
          </w:p>
          <w:p w14:paraId="248BD7BA"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Smartphones and tablets belonging to employees that are for personal use only are/are not allowed to connect to the network.</w:t>
            </w:r>
          </w:p>
          <w:p w14:paraId="23DFB8B0"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Employees’ access to company data is limited based on user profiles defined by IT and automatically enforced.</w:t>
            </w:r>
          </w:p>
          <w:p w14:paraId="58BD01AA" w14:textId="77777777" w:rsidR="00EE215B" w:rsidRPr="00802547" w:rsidRDefault="00EE215B" w:rsidP="00EE215B">
            <w:pPr>
              <w:numPr>
                <w:ilvl w:val="0"/>
                <w:numId w:val="27"/>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employee’s device may be remotely wiped if 1) the device is lost, 2) the employee terminates his or her employment, 3) IT detects a data or policy breach, a virus or similar threat to the security of the company’s data and technology infrastructure.</w:t>
            </w:r>
          </w:p>
          <w:p w14:paraId="65F5CCC5" w14:textId="77777777" w:rsidR="00EE215B" w:rsidRPr="00802547" w:rsidRDefault="00EE215B" w:rsidP="00EE215B">
            <w:pPr>
              <w:spacing w:after="150" w:line="450" w:lineRule="atLeast"/>
              <w:outlineLvl w:val="2"/>
              <w:rPr>
                <w:rFonts w:ascii="Arial" w:eastAsia="Times New Roman" w:hAnsi="Arial" w:cs="Arial"/>
                <w:color w:val="333333"/>
                <w:sz w:val="30"/>
                <w:szCs w:val="30"/>
                <w:lang w:eastAsia="en-GB"/>
              </w:rPr>
            </w:pPr>
            <w:r w:rsidRPr="00802547">
              <w:rPr>
                <w:rFonts w:ascii="Arial" w:eastAsia="Times New Roman" w:hAnsi="Arial" w:cs="Arial"/>
                <w:b/>
                <w:bCs/>
                <w:color w:val="333333"/>
                <w:sz w:val="30"/>
                <w:szCs w:val="30"/>
                <w:lang w:eastAsia="en-GB"/>
              </w:rPr>
              <w:t>Risks/Liabilities/Disclaimers</w:t>
            </w:r>
          </w:p>
          <w:p w14:paraId="21BD7EA1" w14:textId="77777777"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While IT will take every precaution to prevent the employee’s personal data from being lost in the event it must remote wipe a device, it is the employee’s responsibility to take additional precautions, such as backing up email, contacts, etc.</w:t>
            </w:r>
          </w:p>
          <w:p w14:paraId="7DAFB0E3" w14:textId="77777777"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company reserves the right to disconnect devices or disable services without notification.</w:t>
            </w:r>
          </w:p>
          <w:p w14:paraId="582202D4" w14:textId="77777777"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Lost or stolen devices must be reported to the company within 24 hours. Employees are responsible for notifying their mobile carrier immediately upon loss of a device.</w:t>
            </w:r>
          </w:p>
          <w:p w14:paraId="2BD35D5A" w14:textId="77777777"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employee is expected to use his or her devices in an ethical manner at all times and adhere to the company’s acceptable use policy as outlined above.</w:t>
            </w:r>
          </w:p>
          <w:p w14:paraId="66B11378" w14:textId="77777777"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employee is personally liable for all costs associated with his or her device.</w:t>
            </w:r>
          </w:p>
          <w:p w14:paraId="3244D144" w14:textId="77777777"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The employee assumes full liability for risks including, but not limited to, the partial or complete loss of company and personal data due to an operating system crash, errors, bugs, viruses, </w:t>
            </w:r>
            <w:hyperlink r:id="rId16" w:history="1">
              <w:r w:rsidRPr="00802547">
                <w:rPr>
                  <w:rFonts w:ascii="Arial" w:eastAsia="Times New Roman" w:hAnsi="Arial" w:cs="Arial"/>
                  <w:color w:val="336799"/>
                  <w:sz w:val="21"/>
                  <w:szCs w:val="21"/>
                  <w:u w:val="single"/>
                  <w:lang w:eastAsia="en-GB"/>
                </w:rPr>
                <w:t>malware</w:t>
              </w:r>
            </w:hyperlink>
            <w:r w:rsidRPr="00802547">
              <w:rPr>
                <w:rFonts w:ascii="Arial" w:eastAsia="Times New Roman" w:hAnsi="Arial" w:cs="Arial"/>
                <w:color w:val="333333"/>
                <w:sz w:val="21"/>
                <w:szCs w:val="21"/>
                <w:lang w:eastAsia="en-GB"/>
              </w:rPr>
              <w:t>, and/or other software or hardware failures, or programming errors that render the device unusable.</w:t>
            </w:r>
          </w:p>
          <w:p w14:paraId="151CDC0C" w14:textId="77777777" w:rsidR="00EE215B" w:rsidRPr="00802547" w:rsidRDefault="00EE215B" w:rsidP="00EE215B">
            <w:pPr>
              <w:numPr>
                <w:ilvl w:val="0"/>
                <w:numId w:val="28"/>
              </w:numPr>
              <w:spacing w:after="0" w:line="240" w:lineRule="auto"/>
              <w:ind w:left="450"/>
              <w:rPr>
                <w:rFonts w:ascii="Arial" w:eastAsia="Times New Roman" w:hAnsi="Arial" w:cs="Arial"/>
                <w:color w:val="333333"/>
                <w:sz w:val="21"/>
                <w:szCs w:val="21"/>
                <w:lang w:eastAsia="en-GB"/>
              </w:rPr>
            </w:pPr>
            <w:r w:rsidRPr="00802547">
              <w:rPr>
                <w:rFonts w:ascii="Arial" w:eastAsia="Times New Roman" w:hAnsi="Arial" w:cs="Arial"/>
                <w:color w:val="333333"/>
                <w:sz w:val="21"/>
                <w:szCs w:val="21"/>
                <w:lang w:eastAsia="en-GB"/>
              </w:rPr>
              <w:t>Company XYZ reserves the right to take appropriate disciplinary action up to and including termination for noncompliance with this policy.</w:t>
            </w:r>
          </w:p>
          <w:p w14:paraId="0F3270A2" w14:textId="77777777" w:rsidR="00EE215B" w:rsidRPr="00EE215B" w:rsidRDefault="00EE215B" w:rsidP="00EE215B"/>
        </w:tc>
      </w:tr>
    </w:tbl>
    <w:p w14:paraId="324CAEE7" w14:textId="77777777" w:rsidR="00A1185D" w:rsidRDefault="00A1185D" w:rsidP="0061487A">
      <w:pPr>
        <w:rPr>
          <w:rFonts w:ascii="Times New Roman" w:hAnsi="Times New Roman" w:cs="Times New Roman"/>
          <w:sz w:val="24"/>
        </w:rPr>
      </w:pPr>
    </w:p>
    <w:p w14:paraId="42DE93C2" w14:textId="77777777" w:rsidR="005F3C62" w:rsidRDefault="00EE215B" w:rsidP="0061487A">
      <w:pPr>
        <w:rPr>
          <w:rFonts w:ascii="Times New Roman" w:hAnsi="Times New Roman" w:cs="Times New Roman"/>
          <w:i/>
          <w:sz w:val="24"/>
        </w:rPr>
        <w:sectPr w:rsidR="005F3C62" w:rsidSect="004606BE">
          <w:footerReference w:type="default" r:id="rId17"/>
          <w:pgSz w:w="11906" w:h="16838"/>
          <w:pgMar w:top="1440" w:right="1440" w:bottom="1440" w:left="1440" w:header="708" w:footer="708" w:gutter="0"/>
          <w:pgNumType w:start="0"/>
          <w:cols w:space="708"/>
          <w:titlePg/>
          <w:docGrid w:linePitch="360"/>
        </w:sectPr>
      </w:pPr>
      <w:r w:rsidRPr="00A1185D">
        <w:rPr>
          <w:rFonts w:ascii="Times New Roman" w:hAnsi="Times New Roman" w:cs="Times New Roman"/>
          <w:i/>
          <w:sz w:val="24"/>
        </w:rPr>
        <w:t>This source was the used to create the policy for the Hyper-fort company, inspiration has been taken from this source</w:t>
      </w:r>
      <w:r w:rsidR="00A1185D">
        <w:rPr>
          <w:rFonts w:ascii="Times New Roman" w:hAnsi="Times New Roman" w:cs="Times New Roman"/>
          <w:i/>
          <w:sz w:val="24"/>
        </w:rPr>
        <w:t>.</w:t>
      </w:r>
    </w:p>
    <w:p w14:paraId="6FD74A06" w14:textId="77777777" w:rsidR="005F3C62" w:rsidRPr="005F3C62" w:rsidRDefault="005F3C62" w:rsidP="005F3C6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F3C62" w:rsidRPr="005F3C62" w14:paraId="72BB7A2D" w14:textId="77777777" w:rsidTr="005F3C62">
        <w:trPr>
          <w:jc w:val="center"/>
        </w:trPr>
        <w:tc>
          <w:tcPr>
            <w:tcW w:w="10670" w:type="dxa"/>
            <w:shd w:val="clear" w:color="auto" w:fill="BFBFBF"/>
          </w:tcPr>
          <w:p w14:paraId="313FAC23" w14:textId="77777777" w:rsidR="005F3C62" w:rsidRPr="005F3C62" w:rsidRDefault="005F3C62" w:rsidP="005F3C62">
            <w:pPr>
              <w:spacing w:after="0" w:line="240" w:lineRule="auto"/>
              <w:rPr>
                <w:rFonts w:ascii="Times New Roman" w:eastAsia="Times New Roman" w:hAnsi="Times New Roman" w:cs="Times New Roman"/>
                <w:sz w:val="20"/>
                <w:szCs w:val="20"/>
                <w:lang w:eastAsia="en-GB"/>
              </w:rPr>
            </w:pPr>
            <w:r w:rsidRPr="005F3C62">
              <w:rPr>
                <w:rFonts w:ascii="Times New Roman" w:eastAsia="Times New Roman" w:hAnsi="Times New Roman" w:cs="Times New Roman"/>
                <w:sz w:val="32"/>
                <w:szCs w:val="32"/>
                <w:lang w:eastAsia="en-GB"/>
              </w:rPr>
              <w:br w:type="page"/>
            </w:r>
            <w:r w:rsidRPr="005F3C62">
              <w:rPr>
                <w:rFonts w:ascii="Calibri" w:eastAsia="Times New Roman" w:hAnsi="Calibri" w:cs="Arial"/>
                <w:b/>
                <w:caps/>
                <w:sz w:val="40"/>
                <w:szCs w:val="20"/>
                <w:lang w:eastAsia="en-GB"/>
              </w:rPr>
              <w:t xml:space="preserve">                 marking criteria and Student FEEDBACK</w:t>
            </w:r>
          </w:p>
        </w:tc>
      </w:tr>
    </w:tbl>
    <w:p w14:paraId="1D4B0AC8" w14:textId="77777777" w:rsidR="005F3C62" w:rsidRPr="005F3C62" w:rsidRDefault="005F3C62" w:rsidP="005F3C62">
      <w:pPr>
        <w:spacing w:after="0" w:line="240" w:lineRule="auto"/>
        <w:rPr>
          <w:rFonts w:ascii="Times New Roman" w:eastAsia="Times New Roman" w:hAnsi="Times New Roman" w:cs="Times New Roman"/>
          <w:sz w:val="16"/>
          <w:szCs w:val="20"/>
          <w:lang w:eastAsia="en-GB"/>
        </w:rPr>
      </w:pPr>
    </w:p>
    <w:p w14:paraId="62E96D00" w14:textId="77777777" w:rsidR="005F3C62" w:rsidRPr="005F3C62" w:rsidRDefault="005F3C62" w:rsidP="005F3C62">
      <w:pPr>
        <w:spacing w:after="0" w:line="240" w:lineRule="auto"/>
        <w:jc w:val="both"/>
        <w:rPr>
          <w:rFonts w:ascii="Calibri" w:eastAsia="Times New Roman" w:hAnsi="Calibri" w:cs="Times New Roman"/>
          <w:sz w:val="20"/>
          <w:szCs w:val="20"/>
        </w:rPr>
      </w:pPr>
      <w:r w:rsidRPr="005F3C62">
        <w:rPr>
          <w:rFonts w:ascii="Calibri" w:eastAsia="Times New Roman" w:hAnsi="Calibri" w:cs="Times New Roman"/>
          <w:sz w:val="20"/>
          <w:szCs w:val="20"/>
        </w:rPr>
        <w:t xml:space="preserve">This section details the assessment criteria. The </w:t>
      </w:r>
      <w:r w:rsidRPr="005F3C62">
        <w:rPr>
          <w:rFonts w:ascii="Calibri" w:eastAsia="Times New Roman" w:hAnsi="Calibri" w:cs="Times New Roman"/>
          <w:i/>
          <w:sz w:val="20"/>
          <w:szCs w:val="20"/>
        </w:rPr>
        <w:t>extent</w:t>
      </w:r>
      <w:r w:rsidRPr="005F3C6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0078ABE" w14:textId="77777777" w:rsidR="005F3C62" w:rsidRPr="005F3C62" w:rsidRDefault="005F3C62" w:rsidP="005F3C6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F3C62" w:rsidRPr="005F3C62" w14:paraId="2926895B" w14:textId="77777777" w:rsidTr="005F3C6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C626A86" w14:textId="77777777" w:rsidR="005F3C62" w:rsidRPr="005F3C62" w:rsidRDefault="005F3C62" w:rsidP="005F3C62">
            <w:pPr>
              <w:spacing w:after="0" w:line="240" w:lineRule="auto"/>
              <w:rPr>
                <w:rFonts w:ascii="Calibri" w:eastAsia="Times New Roman" w:hAnsi="Calibri" w:cs="Times New Roman"/>
                <w:b/>
                <w:szCs w:val="20"/>
                <w:lang w:eastAsia="en-GB"/>
              </w:rPr>
            </w:pPr>
            <w:r w:rsidRPr="005F3C62">
              <w:rPr>
                <w:rFonts w:ascii="Calibri" w:eastAsia="Times New Roman" w:hAnsi="Calibri" w:cs="Times New Roman"/>
                <w:b/>
                <w:szCs w:val="16"/>
                <w:lang w:eastAsia="en-GB"/>
              </w:rPr>
              <w:t xml:space="preserve">Common Assessment Criteria </w:t>
            </w:r>
            <w:r w:rsidRPr="005F3C62">
              <w:rPr>
                <w:rFonts w:ascii="Calibri" w:eastAsia="Times New Roman" w:hAnsi="Calibri" w:cs="Times New Roman"/>
                <w:b/>
                <w:szCs w:val="20"/>
                <w:lang w:eastAsia="en-GB"/>
              </w:rPr>
              <w:t xml:space="preserve">Applied </w:t>
            </w:r>
            <w:bookmarkStart w:id="2" w:name="assessmentComponent"/>
            <w:bookmarkEnd w:id="2"/>
            <w:r w:rsidRPr="005F3C6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69D65CE" w14:textId="77777777" w:rsidR="005F3C62" w:rsidRPr="005F3C62" w:rsidRDefault="005F3C62" w:rsidP="005F3C62">
            <w:pPr>
              <w:spacing w:after="0" w:line="240" w:lineRule="auto"/>
              <w:ind w:left="34" w:right="113"/>
              <w:jc w:val="center"/>
              <w:rPr>
                <w:rFonts w:ascii="Calibri" w:eastAsia="Times New Roman" w:hAnsi="Calibri" w:cs="Times New Roman"/>
                <w:b/>
                <w:sz w:val="14"/>
                <w:szCs w:val="14"/>
                <w:lang w:eastAsia="en-GB"/>
              </w:rPr>
            </w:pPr>
            <w:r w:rsidRPr="005F3C6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57627B" w14:textId="77777777" w:rsidR="005F3C62" w:rsidRPr="005F3C62" w:rsidRDefault="005F3C62" w:rsidP="005F3C62">
            <w:pPr>
              <w:spacing w:after="0" w:line="240" w:lineRule="auto"/>
              <w:ind w:left="113" w:right="113"/>
              <w:jc w:val="center"/>
              <w:rPr>
                <w:rFonts w:ascii="Calibri" w:eastAsia="Times New Roman" w:hAnsi="Calibri" w:cs="Times New Roman"/>
                <w:b/>
                <w:sz w:val="14"/>
                <w:szCs w:val="14"/>
                <w:lang w:eastAsia="en-GB"/>
              </w:rPr>
            </w:pPr>
            <w:r w:rsidRPr="005F3C62">
              <w:rPr>
                <w:rFonts w:ascii="Calibri" w:eastAsia="Times New Roman" w:hAnsi="Calibri" w:cs="Times New Roman"/>
                <w:b/>
                <w:sz w:val="14"/>
                <w:szCs w:val="14"/>
                <w:lang w:eastAsia="en-GB"/>
              </w:rPr>
              <w:t xml:space="preserve">Marks </w:t>
            </w:r>
          </w:p>
          <w:p w14:paraId="0669EFF0" w14:textId="77777777" w:rsidR="005F3C62" w:rsidRPr="005F3C62" w:rsidRDefault="005F3C62" w:rsidP="005F3C62">
            <w:pPr>
              <w:spacing w:after="0" w:line="240" w:lineRule="auto"/>
              <w:ind w:left="113" w:right="113"/>
              <w:jc w:val="center"/>
              <w:rPr>
                <w:rFonts w:ascii="Calibri" w:eastAsia="Times New Roman" w:hAnsi="Calibri" w:cs="Times New Roman"/>
                <w:b/>
                <w:sz w:val="14"/>
                <w:szCs w:val="14"/>
                <w:lang w:eastAsia="en-GB"/>
              </w:rPr>
            </w:pPr>
            <w:r w:rsidRPr="005F3C62">
              <w:rPr>
                <w:rFonts w:ascii="Calibri" w:eastAsia="Times New Roman" w:hAnsi="Calibri" w:cs="Times New Roman"/>
                <w:b/>
                <w:sz w:val="14"/>
                <w:szCs w:val="14"/>
                <w:lang w:eastAsia="en-GB"/>
              </w:rPr>
              <w:t>awarded</w:t>
            </w:r>
          </w:p>
        </w:tc>
      </w:tr>
      <w:tr w:rsidR="005F3C62" w:rsidRPr="005F3C62" w14:paraId="6C23E8CA" w14:textId="77777777" w:rsidTr="005F3C62">
        <w:trPr>
          <w:trHeight w:val="450"/>
        </w:trPr>
        <w:tc>
          <w:tcPr>
            <w:tcW w:w="4435" w:type="pct"/>
            <w:tcBorders>
              <w:top w:val="single" w:sz="4" w:space="0" w:color="auto"/>
              <w:left w:val="single" w:sz="4" w:space="0" w:color="auto"/>
              <w:right w:val="single" w:sz="4" w:space="0" w:color="auto"/>
            </w:tcBorders>
            <w:shd w:val="clear" w:color="auto" w:fill="D9D9D9"/>
          </w:tcPr>
          <w:p w14:paraId="46702041" w14:textId="77777777" w:rsidR="005F3C62" w:rsidRPr="005F3C62" w:rsidRDefault="005F3C62" w:rsidP="005F3C62">
            <w:pPr>
              <w:spacing w:after="0" w:line="240" w:lineRule="auto"/>
              <w:rPr>
                <w:rFonts w:ascii="Calibri" w:eastAsia="Times New Roman" w:hAnsi="Calibri" w:cs="Times New Roman"/>
                <w:b/>
                <w:sz w:val="16"/>
                <w:szCs w:val="16"/>
                <w:lang w:eastAsia="en-GB"/>
              </w:rPr>
            </w:pPr>
            <w:r w:rsidRPr="005F3C62">
              <w:rPr>
                <w:rFonts w:ascii="Calibri" w:eastAsia="Times New Roman" w:hAnsi="Calibri" w:cs="Times New Roman"/>
                <w:b/>
                <w:sz w:val="20"/>
                <w:szCs w:val="16"/>
                <w:lang w:eastAsia="en-GB"/>
              </w:rPr>
              <w:t xml:space="preserve">1. </w:t>
            </w:r>
            <w:r w:rsidRPr="005F3C62">
              <w:rPr>
                <w:rFonts w:ascii="Calibri" w:eastAsia="Times New Roman" w:hAnsi="Calibri" w:cs="Times New Roman"/>
                <w:b/>
                <w:sz w:val="20"/>
                <w:szCs w:val="20"/>
                <w:lang w:eastAsia="en-GB"/>
              </w:rPr>
              <w:t>Research-informed Literature</w:t>
            </w:r>
            <w:r w:rsidRPr="005F3C62">
              <w:rPr>
                <w:rFonts w:ascii="Calibri" w:eastAsia="Times New Roman" w:hAnsi="Calibri" w:cs="Times New Roman"/>
                <w:b/>
                <w:sz w:val="16"/>
                <w:szCs w:val="16"/>
                <w:lang w:eastAsia="en-GB"/>
              </w:rPr>
              <w:t xml:space="preserve"> </w:t>
            </w:r>
          </w:p>
          <w:p w14:paraId="5692404B" w14:textId="77777777" w:rsidR="005F3C62" w:rsidRPr="005F3C62" w:rsidRDefault="005F3C62" w:rsidP="005F3C62">
            <w:pPr>
              <w:spacing w:after="120" w:line="240" w:lineRule="auto"/>
              <w:rPr>
                <w:rFonts w:ascii="Calibri" w:eastAsia="Times New Roman" w:hAnsi="Calibri" w:cs="Times New Roman"/>
                <w:sz w:val="14"/>
                <w:szCs w:val="14"/>
                <w:lang w:eastAsia="en-GB"/>
              </w:rPr>
            </w:pPr>
            <w:r w:rsidRPr="005F3C6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3B95F8D"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938A0D"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688BA4BC" w14:textId="77777777" w:rsidTr="005F3C62">
        <w:trPr>
          <w:trHeight w:val="450"/>
        </w:trPr>
        <w:tc>
          <w:tcPr>
            <w:tcW w:w="4435" w:type="pct"/>
            <w:vMerge w:val="restart"/>
            <w:tcBorders>
              <w:top w:val="single" w:sz="4" w:space="0" w:color="auto"/>
              <w:left w:val="single" w:sz="4" w:space="0" w:color="auto"/>
              <w:right w:val="single" w:sz="4" w:space="0" w:color="auto"/>
            </w:tcBorders>
          </w:tcPr>
          <w:p w14:paraId="38A685F1" w14:textId="77777777" w:rsidR="005F3C62" w:rsidRPr="005F3C62" w:rsidRDefault="005F3C62" w:rsidP="005F3C62">
            <w:pPr>
              <w:spacing w:after="120" w:line="240" w:lineRule="auto"/>
              <w:rPr>
                <w:rFonts w:ascii="Calibri" w:eastAsia="Times New Roman" w:hAnsi="Calibri" w:cs="Times New Roman"/>
                <w:sz w:val="20"/>
                <w:szCs w:val="14"/>
                <w:lang w:eastAsia="en-GB"/>
              </w:rPr>
            </w:pPr>
            <w:bookmarkStart w:id="3" w:name="feedbackRIL"/>
            <w:bookmarkEnd w:id="3"/>
            <w:r w:rsidRPr="005F3C62">
              <w:rPr>
                <w:rFonts w:ascii="Calibri" w:eastAsia="Times New Roman" w:hAnsi="Calibri" w:cs="Times New Roman"/>
                <w:sz w:val="20"/>
                <w:szCs w:val="14"/>
                <w:lang w:eastAsia="en-GB"/>
              </w:rPr>
              <w:t>Evidence of background reading and good critique/analysis of literature.  It would be good to see  references from journals/conference proceedings as this would add more credibility to your work.  You can access many journals from the online library - https://www.uwtsd.ac.uk/library/online-library/, IEEE and ACM are the main ones for computing.  Avoid using websites (Grade mark: 80.00%)</w:t>
            </w:r>
          </w:p>
        </w:tc>
        <w:tc>
          <w:tcPr>
            <w:tcW w:w="283" w:type="pct"/>
            <w:tcBorders>
              <w:top w:val="single" w:sz="4" w:space="0" w:color="auto"/>
              <w:left w:val="single" w:sz="4" w:space="0" w:color="auto"/>
              <w:right w:val="single" w:sz="4" w:space="0" w:color="auto"/>
            </w:tcBorders>
          </w:tcPr>
          <w:p w14:paraId="676D526E"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4" w:name="totalRIL"/>
            <w:bookmarkEnd w:id="4"/>
            <w:r w:rsidRPr="005F3C6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80024AB"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5" w:name="markRIL"/>
            <w:bookmarkEnd w:id="5"/>
            <w:r w:rsidRPr="005F3C62">
              <w:rPr>
                <w:rFonts w:ascii="Calibri" w:eastAsia="Times New Roman" w:hAnsi="Calibri" w:cs="Times New Roman"/>
                <w:sz w:val="20"/>
                <w:szCs w:val="20"/>
                <w:lang w:eastAsia="en-GB"/>
              </w:rPr>
              <w:t>12</w:t>
            </w:r>
          </w:p>
        </w:tc>
      </w:tr>
      <w:tr w:rsidR="005F3C62" w:rsidRPr="005F3C62" w14:paraId="4920EEB5" w14:textId="77777777" w:rsidTr="005F3C62">
        <w:trPr>
          <w:trHeight w:val="451"/>
        </w:trPr>
        <w:tc>
          <w:tcPr>
            <w:tcW w:w="4435" w:type="pct"/>
            <w:vMerge/>
            <w:tcBorders>
              <w:left w:val="single" w:sz="4" w:space="0" w:color="auto"/>
              <w:bottom w:val="single" w:sz="4" w:space="0" w:color="auto"/>
              <w:right w:val="single" w:sz="4" w:space="0" w:color="auto"/>
            </w:tcBorders>
          </w:tcPr>
          <w:p w14:paraId="503BC0B9" w14:textId="77777777" w:rsidR="005F3C62" w:rsidRPr="005F3C62" w:rsidRDefault="005F3C62" w:rsidP="005F3C6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F5D5FC9" w14:textId="77777777" w:rsidR="005F3C62" w:rsidRPr="005F3C62" w:rsidRDefault="005F3C62" w:rsidP="005F3C6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306F0B"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03A18653" w14:textId="77777777" w:rsidTr="005F3C62">
        <w:trPr>
          <w:trHeight w:val="450"/>
        </w:trPr>
        <w:tc>
          <w:tcPr>
            <w:tcW w:w="4435" w:type="pct"/>
            <w:tcBorders>
              <w:top w:val="single" w:sz="4" w:space="0" w:color="auto"/>
              <w:left w:val="single" w:sz="4" w:space="0" w:color="auto"/>
              <w:right w:val="single" w:sz="4" w:space="0" w:color="auto"/>
            </w:tcBorders>
            <w:shd w:val="clear" w:color="auto" w:fill="D9D9D9"/>
          </w:tcPr>
          <w:p w14:paraId="0F727D4F" w14:textId="77777777" w:rsidR="005F3C62" w:rsidRPr="005F3C62" w:rsidRDefault="005F3C62" w:rsidP="005F3C62">
            <w:pPr>
              <w:spacing w:after="0" w:line="240" w:lineRule="auto"/>
              <w:rPr>
                <w:rFonts w:ascii="Calibri" w:eastAsia="Times New Roman" w:hAnsi="Calibri" w:cs="Times New Roman"/>
                <w:b/>
                <w:sz w:val="20"/>
                <w:szCs w:val="20"/>
                <w:lang w:eastAsia="en-GB"/>
              </w:rPr>
            </w:pPr>
            <w:r w:rsidRPr="005F3C62">
              <w:rPr>
                <w:rFonts w:ascii="Calibri" w:eastAsia="Times New Roman" w:hAnsi="Calibri" w:cs="Times New Roman"/>
                <w:b/>
                <w:sz w:val="20"/>
                <w:szCs w:val="16"/>
                <w:lang w:eastAsia="en-GB"/>
              </w:rPr>
              <w:t xml:space="preserve">2. </w:t>
            </w:r>
            <w:r w:rsidRPr="005F3C62">
              <w:rPr>
                <w:rFonts w:ascii="Calibri" w:eastAsia="Times New Roman" w:hAnsi="Calibri" w:cs="Times New Roman"/>
                <w:b/>
                <w:sz w:val="20"/>
                <w:szCs w:val="20"/>
                <w:lang w:eastAsia="en-GB"/>
              </w:rPr>
              <w:t>Knowledge and Understanding of Subject</w:t>
            </w:r>
          </w:p>
          <w:p w14:paraId="363DF43A" w14:textId="77777777" w:rsidR="005F3C62" w:rsidRPr="005F3C62" w:rsidRDefault="005F3C62" w:rsidP="005F3C62">
            <w:pPr>
              <w:spacing w:after="120" w:line="240" w:lineRule="auto"/>
              <w:rPr>
                <w:rFonts w:ascii="Calibri" w:eastAsia="Times New Roman" w:hAnsi="Calibri" w:cs="Times New Roman"/>
                <w:sz w:val="14"/>
                <w:szCs w:val="14"/>
                <w:lang w:eastAsia="en-GB"/>
              </w:rPr>
            </w:pPr>
            <w:r w:rsidRPr="005F3C6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1CF1537"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6D7EAE"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456781A0" w14:textId="77777777" w:rsidTr="005F3C62">
        <w:trPr>
          <w:trHeight w:val="450"/>
        </w:trPr>
        <w:tc>
          <w:tcPr>
            <w:tcW w:w="4435" w:type="pct"/>
            <w:vMerge w:val="restart"/>
            <w:tcBorders>
              <w:top w:val="single" w:sz="4" w:space="0" w:color="auto"/>
              <w:left w:val="single" w:sz="4" w:space="0" w:color="auto"/>
              <w:right w:val="single" w:sz="4" w:space="0" w:color="auto"/>
            </w:tcBorders>
          </w:tcPr>
          <w:p w14:paraId="66AACF99" w14:textId="77777777" w:rsidR="005F3C62" w:rsidRPr="005F3C62" w:rsidRDefault="009C7004" w:rsidP="005F3C62">
            <w:pPr>
              <w:spacing w:after="120" w:line="240" w:lineRule="auto"/>
              <w:rPr>
                <w:rFonts w:ascii="Calibri" w:eastAsia="Times New Roman" w:hAnsi="Calibri" w:cs="Times New Roman"/>
                <w:sz w:val="20"/>
                <w:szCs w:val="14"/>
                <w:lang w:eastAsia="en-GB"/>
              </w:rPr>
            </w:pPr>
            <w:bookmarkStart w:id="6" w:name="feedbackKUS"/>
            <w:bookmarkEnd w:id="6"/>
            <w:r w:rsidRPr="005F3C62">
              <w:rPr>
                <w:rFonts w:ascii="Calibri" w:eastAsia="Times New Roman" w:hAnsi="Calibri" w:cs="Times New Roman"/>
                <w:sz w:val="20"/>
                <w:szCs w:val="14"/>
                <w:lang w:eastAsia="en-GB"/>
              </w:rPr>
              <w:t>Excellent</w:t>
            </w:r>
            <w:r w:rsidR="005F3C62" w:rsidRPr="005F3C62">
              <w:rPr>
                <w:rFonts w:ascii="Calibri" w:eastAsia="Times New Roman" w:hAnsi="Calibri" w:cs="Times New Roman"/>
                <w:sz w:val="20"/>
                <w:szCs w:val="14"/>
                <w:lang w:eastAsia="en-GB"/>
              </w:rPr>
              <w:t xml:space="preserve"> understanding of the underlying </w:t>
            </w:r>
            <w:r w:rsidRPr="005F3C62">
              <w:rPr>
                <w:rFonts w:ascii="Calibri" w:eastAsia="Times New Roman" w:hAnsi="Calibri" w:cs="Times New Roman"/>
                <w:sz w:val="20"/>
                <w:szCs w:val="14"/>
                <w:lang w:eastAsia="en-GB"/>
              </w:rPr>
              <w:t>concepts</w:t>
            </w:r>
            <w:r w:rsidR="005F3C62" w:rsidRPr="005F3C62">
              <w:rPr>
                <w:rFonts w:ascii="Calibri" w:eastAsia="Times New Roman" w:hAnsi="Calibri" w:cs="Times New Roman"/>
                <w:sz w:val="20"/>
                <w:szCs w:val="14"/>
                <w:lang w:eastAsia="en-GB"/>
              </w:rPr>
              <w:t xml:space="preserve"> and principles (Grade mark: 80.00%)</w:t>
            </w:r>
          </w:p>
        </w:tc>
        <w:tc>
          <w:tcPr>
            <w:tcW w:w="283" w:type="pct"/>
            <w:tcBorders>
              <w:top w:val="single" w:sz="4" w:space="0" w:color="auto"/>
              <w:left w:val="single" w:sz="4" w:space="0" w:color="auto"/>
              <w:right w:val="single" w:sz="4" w:space="0" w:color="auto"/>
            </w:tcBorders>
          </w:tcPr>
          <w:p w14:paraId="41EB092A"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7" w:name="totalKUS"/>
            <w:bookmarkEnd w:id="7"/>
            <w:r w:rsidRPr="005F3C6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0CB617A"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8" w:name="markKUS"/>
            <w:bookmarkEnd w:id="8"/>
            <w:r w:rsidRPr="005F3C62">
              <w:rPr>
                <w:rFonts w:ascii="Calibri" w:eastAsia="Times New Roman" w:hAnsi="Calibri" w:cs="Times New Roman"/>
                <w:sz w:val="20"/>
                <w:szCs w:val="20"/>
                <w:lang w:eastAsia="en-GB"/>
              </w:rPr>
              <w:t>12</w:t>
            </w:r>
          </w:p>
        </w:tc>
      </w:tr>
      <w:tr w:rsidR="005F3C62" w:rsidRPr="005F3C62" w14:paraId="1EF1CC1D" w14:textId="77777777" w:rsidTr="005F3C62">
        <w:trPr>
          <w:trHeight w:val="451"/>
        </w:trPr>
        <w:tc>
          <w:tcPr>
            <w:tcW w:w="4435" w:type="pct"/>
            <w:vMerge/>
            <w:tcBorders>
              <w:left w:val="single" w:sz="4" w:space="0" w:color="auto"/>
              <w:bottom w:val="single" w:sz="4" w:space="0" w:color="auto"/>
              <w:right w:val="single" w:sz="4" w:space="0" w:color="auto"/>
            </w:tcBorders>
          </w:tcPr>
          <w:p w14:paraId="2EE4BE27" w14:textId="77777777" w:rsidR="005F3C62" w:rsidRPr="005F3C62" w:rsidRDefault="005F3C62" w:rsidP="005F3C6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85FAEA5" w14:textId="77777777" w:rsidR="005F3C62" w:rsidRPr="005F3C62" w:rsidRDefault="005F3C62" w:rsidP="005F3C6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BBA691"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0FEE5421" w14:textId="77777777" w:rsidTr="005F3C62">
        <w:trPr>
          <w:trHeight w:val="450"/>
        </w:trPr>
        <w:tc>
          <w:tcPr>
            <w:tcW w:w="4435" w:type="pct"/>
            <w:tcBorders>
              <w:top w:val="single" w:sz="4" w:space="0" w:color="auto"/>
              <w:left w:val="single" w:sz="4" w:space="0" w:color="auto"/>
              <w:right w:val="single" w:sz="4" w:space="0" w:color="auto"/>
            </w:tcBorders>
            <w:shd w:val="clear" w:color="auto" w:fill="D9D9D9"/>
          </w:tcPr>
          <w:p w14:paraId="3D303A4B" w14:textId="77777777" w:rsidR="005F3C62" w:rsidRPr="005F3C62" w:rsidRDefault="005F3C62" w:rsidP="005F3C62">
            <w:pPr>
              <w:spacing w:after="0" w:line="240" w:lineRule="auto"/>
              <w:rPr>
                <w:rFonts w:ascii="Calibri" w:eastAsia="Times New Roman" w:hAnsi="Calibri" w:cs="Times New Roman"/>
                <w:b/>
                <w:sz w:val="16"/>
                <w:szCs w:val="16"/>
                <w:lang w:eastAsia="en-GB"/>
              </w:rPr>
            </w:pPr>
            <w:r w:rsidRPr="005F3C62">
              <w:rPr>
                <w:rFonts w:ascii="Calibri" w:eastAsia="Times New Roman" w:hAnsi="Calibri" w:cs="Times New Roman"/>
                <w:b/>
                <w:sz w:val="20"/>
                <w:szCs w:val="16"/>
                <w:lang w:eastAsia="en-GB"/>
              </w:rPr>
              <w:t xml:space="preserve">3. </w:t>
            </w:r>
            <w:r w:rsidRPr="005F3C62">
              <w:rPr>
                <w:rFonts w:ascii="Calibri" w:eastAsia="Times New Roman" w:hAnsi="Calibri" w:cs="Times New Roman"/>
                <w:b/>
                <w:sz w:val="20"/>
                <w:szCs w:val="20"/>
                <w:lang w:eastAsia="en-GB"/>
              </w:rPr>
              <w:t>Analysis</w:t>
            </w:r>
          </w:p>
          <w:p w14:paraId="7E392D34" w14:textId="77777777" w:rsidR="005F3C62" w:rsidRPr="005F3C62" w:rsidRDefault="005F3C62" w:rsidP="005F3C62">
            <w:pPr>
              <w:spacing w:after="120" w:line="240" w:lineRule="auto"/>
              <w:rPr>
                <w:rFonts w:ascii="Calibri" w:eastAsia="Times New Roman" w:hAnsi="Calibri" w:cs="Times New Roman"/>
                <w:sz w:val="14"/>
                <w:szCs w:val="14"/>
                <w:lang w:eastAsia="en-GB"/>
              </w:rPr>
            </w:pPr>
            <w:r w:rsidRPr="005F3C6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2881B8C"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95CD35"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58B39741" w14:textId="77777777" w:rsidTr="005F3C62">
        <w:trPr>
          <w:trHeight w:val="450"/>
        </w:trPr>
        <w:tc>
          <w:tcPr>
            <w:tcW w:w="4435" w:type="pct"/>
            <w:vMerge w:val="restart"/>
            <w:tcBorders>
              <w:top w:val="single" w:sz="4" w:space="0" w:color="auto"/>
              <w:left w:val="single" w:sz="4" w:space="0" w:color="auto"/>
              <w:right w:val="single" w:sz="4" w:space="0" w:color="auto"/>
            </w:tcBorders>
          </w:tcPr>
          <w:p w14:paraId="451E42B7" w14:textId="77777777" w:rsidR="005F3C62" w:rsidRPr="005F3C62" w:rsidRDefault="009C7004" w:rsidP="005F3C62">
            <w:pPr>
              <w:spacing w:after="120" w:line="240" w:lineRule="auto"/>
              <w:rPr>
                <w:rFonts w:ascii="Calibri" w:eastAsia="Times New Roman" w:hAnsi="Calibri" w:cs="Times New Roman"/>
                <w:sz w:val="20"/>
                <w:szCs w:val="14"/>
                <w:lang w:eastAsia="en-GB"/>
              </w:rPr>
            </w:pPr>
            <w:bookmarkStart w:id="9" w:name="feedbackANA"/>
            <w:bookmarkEnd w:id="9"/>
            <w:r w:rsidRPr="005F3C62">
              <w:rPr>
                <w:rFonts w:ascii="Calibri" w:eastAsia="Times New Roman" w:hAnsi="Calibri" w:cs="Times New Roman"/>
                <w:sz w:val="20"/>
                <w:szCs w:val="14"/>
                <w:lang w:eastAsia="en-GB"/>
              </w:rPr>
              <w:t>Excellently</w:t>
            </w:r>
            <w:r w:rsidR="005F3C62" w:rsidRPr="005F3C62">
              <w:rPr>
                <w:rFonts w:ascii="Calibri" w:eastAsia="Times New Roman" w:hAnsi="Calibri" w:cs="Times New Roman"/>
                <w:sz w:val="20"/>
                <w:szCs w:val="14"/>
                <w:lang w:eastAsia="en-GB"/>
              </w:rPr>
              <w:t xml:space="preserve"> done! you have discussed and evaluated the policy, BOYT, mobile management software and dfd.</w:t>
            </w:r>
            <w:r>
              <w:rPr>
                <w:rFonts w:ascii="Calibri" w:eastAsia="Times New Roman" w:hAnsi="Calibri" w:cs="Times New Roman"/>
                <w:sz w:val="20"/>
                <w:szCs w:val="14"/>
                <w:lang w:eastAsia="en-GB"/>
              </w:rPr>
              <w:t xml:space="preserve"> </w:t>
            </w:r>
            <w:r w:rsidR="005F3C62" w:rsidRPr="005F3C62">
              <w:rPr>
                <w:rFonts w:ascii="Calibri" w:eastAsia="Times New Roman" w:hAnsi="Calibri" w:cs="Times New Roman"/>
                <w:sz w:val="20"/>
                <w:szCs w:val="14"/>
                <w:lang w:eastAsia="en-GB"/>
              </w:rPr>
              <w:t>You also discuss your design implementation, had a written policy and had a written conclusion. (Grade mark: 87.50%)</w:t>
            </w:r>
          </w:p>
        </w:tc>
        <w:tc>
          <w:tcPr>
            <w:tcW w:w="283" w:type="pct"/>
            <w:tcBorders>
              <w:top w:val="single" w:sz="4" w:space="0" w:color="auto"/>
              <w:left w:val="single" w:sz="4" w:space="0" w:color="auto"/>
              <w:right w:val="single" w:sz="4" w:space="0" w:color="auto"/>
            </w:tcBorders>
          </w:tcPr>
          <w:p w14:paraId="34F24052"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10" w:name="totalANA"/>
            <w:bookmarkEnd w:id="10"/>
            <w:r w:rsidRPr="005F3C62">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C9A5B76"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11" w:name="markANA"/>
            <w:bookmarkEnd w:id="11"/>
            <w:r w:rsidRPr="005F3C62">
              <w:rPr>
                <w:rFonts w:ascii="Calibri" w:eastAsia="Times New Roman" w:hAnsi="Calibri" w:cs="Times New Roman"/>
                <w:sz w:val="20"/>
                <w:szCs w:val="20"/>
                <w:lang w:eastAsia="en-GB"/>
              </w:rPr>
              <w:t>35</w:t>
            </w:r>
          </w:p>
        </w:tc>
      </w:tr>
      <w:tr w:rsidR="005F3C62" w:rsidRPr="005F3C62" w14:paraId="6E5AD01F" w14:textId="77777777" w:rsidTr="005F3C62">
        <w:trPr>
          <w:trHeight w:val="451"/>
        </w:trPr>
        <w:tc>
          <w:tcPr>
            <w:tcW w:w="4435" w:type="pct"/>
            <w:vMerge/>
            <w:tcBorders>
              <w:left w:val="single" w:sz="4" w:space="0" w:color="auto"/>
              <w:bottom w:val="single" w:sz="4" w:space="0" w:color="auto"/>
              <w:right w:val="single" w:sz="4" w:space="0" w:color="auto"/>
            </w:tcBorders>
          </w:tcPr>
          <w:p w14:paraId="7CBE8D33" w14:textId="77777777" w:rsidR="005F3C62" w:rsidRPr="005F3C62" w:rsidRDefault="005F3C62" w:rsidP="005F3C6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3BCFA5" w14:textId="77777777" w:rsidR="005F3C62" w:rsidRPr="005F3C62" w:rsidRDefault="005F3C62" w:rsidP="005F3C6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99B8FE"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60A4258F" w14:textId="77777777" w:rsidTr="005F3C62">
        <w:trPr>
          <w:trHeight w:val="450"/>
        </w:trPr>
        <w:tc>
          <w:tcPr>
            <w:tcW w:w="4435" w:type="pct"/>
            <w:tcBorders>
              <w:top w:val="single" w:sz="4" w:space="0" w:color="auto"/>
              <w:left w:val="single" w:sz="4" w:space="0" w:color="auto"/>
              <w:right w:val="single" w:sz="4" w:space="0" w:color="auto"/>
            </w:tcBorders>
            <w:shd w:val="clear" w:color="auto" w:fill="D9D9D9"/>
          </w:tcPr>
          <w:p w14:paraId="2CEF2C06" w14:textId="77777777" w:rsidR="005F3C62" w:rsidRPr="005F3C62" w:rsidRDefault="005F3C62" w:rsidP="005F3C62">
            <w:pPr>
              <w:spacing w:after="0" w:line="240" w:lineRule="auto"/>
              <w:rPr>
                <w:rFonts w:ascii="Calibri" w:eastAsia="Times New Roman" w:hAnsi="Calibri" w:cs="Times New Roman"/>
                <w:b/>
                <w:sz w:val="16"/>
                <w:szCs w:val="16"/>
                <w:lang w:eastAsia="en-GB"/>
              </w:rPr>
            </w:pPr>
            <w:r w:rsidRPr="005F3C62">
              <w:rPr>
                <w:rFonts w:ascii="Calibri" w:eastAsia="Times New Roman" w:hAnsi="Calibri" w:cs="Times New Roman"/>
                <w:b/>
                <w:sz w:val="20"/>
                <w:szCs w:val="16"/>
                <w:lang w:eastAsia="en-GB"/>
              </w:rPr>
              <w:t xml:space="preserve">4. </w:t>
            </w:r>
            <w:r w:rsidRPr="005F3C62">
              <w:rPr>
                <w:rFonts w:ascii="Calibri" w:eastAsia="Times New Roman" w:hAnsi="Calibri" w:cs="Times New Roman"/>
                <w:b/>
                <w:sz w:val="20"/>
                <w:szCs w:val="20"/>
                <w:lang w:eastAsia="en-GB"/>
              </w:rPr>
              <w:t>Practical Application and Deployment</w:t>
            </w:r>
          </w:p>
          <w:p w14:paraId="6E78B845" w14:textId="77777777" w:rsidR="005F3C62" w:rsidRPr="005F3C62" w:rsidRDefault="005F3C62" w:rsidP="005F3C62">
            <w:pPr>
              <w:spacing w:after="120" w:line="240" w:lineRule="auto"/>
              <w:rPr>
                <w:rFonts w:ascii="Calibri" w:eastAsia="Times New Roman" w:hAnsi="Calibri" w:cs="Times New Roman"/>
                <w:sz w:val="14"/>
                <w:szCs w:val="14"/>
                <w:lang w:eastAsia="en-GB"/>
              </w:rPr>
            </w:pPr>
            <w:r w:rsidRPr="005F3C6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84223F5"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6A2F45"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524D5EA9" w14:textId="77777777" w:rsidTr="005F3C62">
        <w:trPr>
          <w:trHeight w:val="451"/>
        </w:trPr>
        <w:tc>
          <w:tcPr>
            <w:tcW w:w="4435" w:type="pct"/>
            <w:vMerge w:val="restart"/>
            <w:tcBorders>
              <w:top w:val="single" w:sz="4" w:space="0" w:color="auto"/>
              <w:left w:val="single" w:sz="4" w:space="0" w:color="auto"/>
              <w:right w:val="single" w:sz="4" w:space="0" w:color="auto"/>
            </w:tcBorders>
          </w:tcPr>
          <w:p w14:paraId="1441C155" w14:textId="77777777" w:rsidR="005F3C62" w:rsidRPr="005F3C62" w:rsidRDefault="005F3C62" w:rsidP="005F3C62">
            <w:pPr>
              <w:spacing w:after="120" w:line="240" w:lineRule="auto"/>
              <w:rPr>
                <w:rFonts w:ascii="Calibri" w:eastAsia="Times New Roman" w:hAnsi="Calibri" w:cs="Times New Roman"/>
                <w:sz w:val="20"/>
                <w:szCs w:val="14"/>
                <w:lang w:eastAsia="en-GB"/>
              </w:rPr>
            </w:pPr>
            <w:bookmarkStart w:id="12" w:name="feedbackPAD"/>
            <w:bookmarkEnd w:id="12"/>
            <w:r w:rsidRPr="005F3C62">
              <w:rPr>
                <w:rFonts w:ascii="Calibri" w:eastAsia="Times New Roman" w:hAnsi="Calibri" w:cs="Times New Roman"/>
                <w:sz w:val="20"/>
                <w:szCs w:val="14"/>
                <w:lang w:eastAsia="en-GB"/>
              </w:rPr>
              <w:t xml:space="preserve">An </w:t>
            </w:r>
            <w:r w:rsidR="009C7004" w:rsidRPr="005F3C62">
              <w:rPr>
                <w:rFonts w:ascii="Calibri" w:eastAsia="Times New Roman" w:hAnsi="Calibri" w:cs="Times New Roman"/>
                <w:sz w:val="20"/>
                <w:szCs w:val="14"/>
                <w:lang w:eastAsia="en-GB"/>
              </w:rPr>
              <w:t>excellent</w:t>
            </w:r>
            <w:r w:rsidRPr="005F3C62">
              <w:rPr>
                <w:rFonts w:ascii="Calibri" w:eastAsia="Times New Roman" w:hAnsi="Calibri" w:cs="Times New Roman"/>
                <w:sz w:val="20"/>
                <w:szCs w:val="14"/>
                <w:lang w:eastAsia="en-GB"/>
              </w:rPr>
              <w:t xml:space="preserve"> and detailed packet tracer design implementation that considered a number of countermeasures. (Grade mark: 95.00%)</w:t>
            </w:r>
          </w:p>
        </w:tc>
        <w:tc>
          <w:tcPr>
            <w:tcW w:w="283" w:type="pct"/>
            <w:tcBorders>
              <w:top w:val="single" w:sz="4" w:space="0" w:color="auto"/>
              <w:left w:val="single" w:sz="4" w:space="0" w:color="auto"/>
              <w:right w:val="single" w:sz="4" w:space="0" w:color="auto"/>
            </w:tcBorders>
          </w:tcPr>
          <w:p w14:paraId="39A2A050"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13" w:name="totalPAD"/>
            <w:bookmarkEnd w:id="13"/>
            <w:r w:rsidRPr="005F3C6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EECED03"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14" w:name="markPAD"/>
            <w:bookmarkEnd w:id="14"/>
            <w:r w:rsidRPr="005F3C62">
              <w:rPr>
                <w:rFonts w:ascii="Calibri" w:eastAsia="Times New Roman" w:hAnsi="Calibri" w:cs="Times New Roman"/>
                <w:sz w:val="20"/>
                <w:szCs w:val="20"/>
                <w:lang w:eastAsia="en-GB"/>
              </w:rPr>
              <w:t>19</w:t>
            </w:r>
          </w:p>
        </w:tc>
      </w:tr>
      <w:tr w:rsidR="005F3C62" w:rsidRPr="005F3C62" w14:paraId="7755AD36" w14:textId="77777777" w:rsidTr="005F3C62">
        <w:trPr>
          <w:trHeight w:val="450"/>
        </w:trPr>
        <w:tc>
          <w:tcPr>
            <w:tcW w:w="4435" w:type="pct"/>
            <w:vMerge/>
            <w:tcBorders>
              <w:left w:val="single" w:sz="4" w:space="0" w:color="auto"/>
              <w:bottom w:val="single" w:sz="4" w:space="0" w:color="auto"/>
              <w:right w:val="single" w:sz="4" w:space="0" w:color="auto"/>
            </w:tcBorders>
          </w:tcPr>
          <w:p w14:paraId="7D3559AD" w14:textId="77777777" w:rsidR="005F3C62" w:rsidRPr="005F3C62" w:rsidRDefault="005F3C62" w:rsidP="005F3C6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BE2B5A" w14:textId="77777777" w:rsidR="005F3C62" w:rsidRPr="005F3C62" w:rsidRDefault="005F3C62" w:rsidP="005F3C6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91C594"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00C2360F" w14:textId="77777777" w:rsidTr="005F3C62">
        <w:trPr>
          <w:trHeight w:val="450"/>
        </w:trPr>
        <w:tc>
          <w:tcPr>
            <w:tcW w:w="4435" w:type="pct"/>
            <w:tcBorders>
              <w:top w:val="single" w:sz="4" w:space="0" w:color="auto"/>
              <w:left w:val="single" w:sz="4" w:space="0" w:color="auto"/>
              <w:right w:val="single" w:sz="4" w:space="0" w:color="auto"/>
            </w:tcBorders>
            <w:shd w:val="clear" w:color="auto" w:fill="D9D9D9"/>
          </w:tcPr>
          <w:p w14:paraId="2CE2D76C" w14:textId="77777777" w:rsidR="005F3C62" w:rsidRPr="005F3C62" w:rsidRDefault="005F3C62" w:rsidP="005F3C62">
            <w:pPr>
              <w:spacing w:after="0" w:line="240" w:lineRule="auto"/>
              <w:rPr>
                <w:rFonts w:ascii="Calibri" w:eastAsia="Times New Roman" w:hAnsi="Calibri" w:cs="Times New Roman"/>
                <w:b/>
                <w:sz w:val="16"/>
                <w:szCs w:val="16"/>
                <w:lang w:eastAsia="en-GB"/>
              </w:rPr>
            </w:pPr>
            <w:r w:rsidRPr="005F3C62">
              <w:rPr>
                <w:rFonts w:ascii="Calibri" w:eastAsia="Times New Roman" w:hAnsi="Calibri" w:cs="Times New Roman"/>
                <w:b/>
                <w:sz w:val="20"/>
                <w:szCs w:val="16"/>
                <w:lang w:eastAsia="en-GB"/>
              </w:rPr>
              <w:t xml:space="preserve">5. </w:t>
            </w:r>
            <w:r w:rsidRPr="005F3C62">
              <w:rPr>
                <w:rFonts w:ascii="Calibri" w:eastAsia="Times New Roman" w:hAnsi="Calibri" w:cs="Times New Roman"/>
                <w:b/>
                <w:sz w:val="20"/>
                <w:szCs w:val="20"/>
                <w:lang w:eastAsia="en-GB"/>
              </w:rPr>
              <w:t>Skills for Professional Practice</w:t>
            </w:r>
            <w:r w:rsidRPr="005F3C62">
              <w:rPr>
                <w:rFonts w:ascii="Calibri" w:eastAsia="Times New Roman" w:hAnsi="Calibri" w:cs="Times New Roman"/>
                <w:b/>
                <w:sz w:val="16"/>
                <w:szCs w:val="16"/>
                <w:lang w:eastAsia="en-GB"/>
              </w:rPr>
              <w:t xml:space="preserve"> </w:t>
            </w:r>
          </w:p>
          <w:p w14:paraId="156F05CE" w14:textId="77777777" w:rsidR="005F3C62" w:rsidRPr="005F3C62" w:rsidRDefault="005F3C62" w:rsidP="005F3C62">
            <w:pPr>
              <w:spacing w:after="120" w:line="240" w:lineRule="auto"/>
              <w:rPr>
                <w:rFonts w:ascii="Calibri" w:eastAsia="Times New Roman" w:hAnsi="Calibri" w:cs="Times New Roman"/>
                <w:sz w:val="14"/>
                <w:szCs w:val="14"/>
                <w:lang w:eastAsia="en-GB"/>
              </w:rPr>
            </w:pPr>
            <w:r w:rsidRPr="005F3C6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F3E72D2"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C7CAF6" w14:textId="77777777" w:rsidR="005F3C62" w:rsidRPr="005F3C62" w:rsidRDefault="005F3C62" w:rsidP="005F3C62">
            <w:pPr>
              <w:spacing w:after="0" w:line="240" w:lineRule="auto"/>
              <w:jc w:val="center"/>
              <w:rPr>
                <w:rFonts w:ascii="Calibri" w:eastAsia="Times New Roman" w:hAnsi="Calibri" w:cs="Times New Roman"/>
                <w:sz w:val="32"/>
                <w:szCs w:val="20"/>
                <w:lang w:eastAsia="en-GB"/>
              </w:rPr>
            </w:pPr>
          </w:p>
        </w:tc>
      </w:tr>
      <w:tr w:rsidR="005F3C62" w:rsidRPr="005F3C62" w14:paraId="09AAE73F" w14:textId="77777777" w:rsidTr="005F3C62">
        <w:trPr>
          <w:trHeight w:val="451"/>
        </w:trPr>
        <w:tc>
          <w:tcPr>
            <w:tcW w:w="4435" w:type="pct"/>
            <w:vMerge w:val="restart"/>
            <w:tcBorders>
              <w:top w:val="single" w:sz="4" w:space="0" w:color="auto"/>
              <w:left w:val="single" w:sz="4" w:space="0" w:color="auto"/>
              <w:right w:val="single" w:sz="4" w:space="0" w:color="auto"/>
            </w:tcBorders>
          </w:tcPr>
          <w:p w14:paraId="35A08623" w14:textId="77777777" w:rsidR="005F3C62" w:rsidRPr="005F3C62" w:rsidRDefault="005F3C62" w:rsidP="005F3C62">
            <w:pPr>
              <w:spacing w:after="120" w:line="240" w:lineRule="auto"/>
              <w:rPr>
                <w:rFonts w:ascii="Calibri" w:eastAsia="Times New Roman" w:hAnsi="Calibri" w:cs="Times New Roman"/>
                <w:sz w:val="20"/>
                <w:szCs w:val="14"/>
                <w:lang w:eastAsia="en-GB"/>
              </w:rPr>
            </w:pPr>
            <w:bookmarkStart w:id="15" w:name="feedbackSPP"/>
            <w:bookmarkEnd w:id="15"/>
            <w:r w:rsidRPr="005F3C62">
              <w:rPr>
                <w:rFonts w:ascii="Calibri" w:eastAsia="Times New Roman" w:hAnsi="Calibri" w:cs="Times New Roman"/>
                <w:sz w:val="20"/>
                <w:szCs w:val="14"/>
                <w:lang w:eastAsia="en-GB"/>
              </w:rPr>
              <w:t xml:space="preserve">Your work is professionally done. Well written but could do with some justify alignment.  Try to spell out all </w:t>
            </w:r>
            <w:r w:rsidR="009C7004" w:rsidRPr="005F3C62">
              <w:rPr>
                <w:rFonts w:ascii="Calibri" w:eastAsia="Times New Roman" w:hAnsi="Calibri" w:cs="Times New Roman"/>
                <w:sz w:val="20"/>
                <w:szCs w:val="14"/>
                <w:lang w:eastAsia="en-GB"/>
              </w:rPr>
              <w:t>acronym</w:t>
            </w:r>
            <w:bookmarkStart w:id="16" w:name="_GoBack"/>
            <w:bookmarkEnd w:id="16"/>
            <w:r w:rsidRPr="005F3C62">
              <w:rPr>
                <w:rFonts w:ascii="Calibri" w:eastAsia="Times New Roman" w:hAnsi="Calibri" w:cs="Times New Roman"/>
                <w:sz w:val="20"/>
                <w:szCs w:val="14"/>
                <w:lang w:eastAsia="en-GB"/>
              </w:rPr>
              <w:t xml:space="preserve"> used first time. (Grade mark: 90.00%)</w:t>
            </w:r>
          </w:p>
        </w:tc>
        <w:tc>
          <w:tcPr>
            <w:tcW w:w="283" w:type="pct"/>
            <w:tcBorders>
              <w:top w:val="single" w:sz="4" w:space="0" w:color="auto"/>
              <w:left w:val="single" w:sz="4" w:space="0" w:color="auto"/>
              <w:right w:val="single" w:sz="4" w:space="0" w:color="auto"/>
            </w:tcBorders>
          </w:tcPr>
          <w:p w14:paraId="6A46B864"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17" w:name="totalSPP"/>
            <w:bookmarkEnd w:id="17"/>
            <w:r w:rsidRPr="005F3C62">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61CCB2A"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bookmarkStart w:id="18" w:name="markSPP"/>
            <w:bookmarkEnd w:id="18"/>
            <w:r w:rsidRPr="005F3C62">
              <w:rPr>
                <w:rFonts w:ascii="Calibri" w:eastAsia="Times New Roman" w:hAnsi="Calibri" w:cs="Times New Roman"/>
                <w:sz w:val="20"/>
                <w:szCs w:val="20"/>
                <w:lang w:eastAsia="en-GB"/>
              </w:rPr>
              <w:t>9</w:t>
            </w:r>
          </w:p>
        </w:tc>
      </w:tr>
      <w:tr w:rsidR="005F3C62" w:rsidRPr="005F3C62" w14:paraId="44A4CB7A" w14:textId="77777777" w:rsidTr="005F3C62">
        <w:trPr>
          <w:trHeight w:val="450"/>
        </w:trPr>
        <w:tc>
          <w:tcPr>
            <w:tcW w:w="4435" w:type="pct"/>
            <w:vMerge/>
            <w:tcBorders>
              <w:left w:val="single" w:sz="4" w:space="0" w:color="auto"/>
              <w:bottom w:val="single" w:sz="4" w:space="0" w:color="auto"/>
              <w:right w:val="single" w:sz="4" w:space="0" w:color="auto"/>
            </w:tcBorders>
          </w:tcPr>
          <w:p w14:paraId="7C761F52" w14:textId="77777777" w:rsidR="005F3C62" w:rsidRPr="005F3C62" w:rsidRDefault="005F3C62" w:rsidP="005F3C6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A9C78E9" w14:textId="77777777" w:rsidR="005F3C62" w:rsidRPr="005F3C62" w:rsidRDefault="005F3C62" w:rsidP="005F3C6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D760AE" w14:textId="77777777" w:rsidR="005F3C62" w:rsidRPr="005F3C62" w:rsidRDefault="005F3C62" w:rsidP="005F3C62">
            <w:pPr>
              <w:spacing w:after="0" w:line="240" w:lineRule="auto"/>
              <w:jc w:val="center"/>
              <w:rPr>
                <w:rFonts w:ascii="Calibri" w:eastAsia="Times New Roman" w:hAnsi="Calibri" w:cs="Times New Roman"/>
                <w:sz w:val="20"/>
                <w:szCs w:val="20"/>
                <w:lang w:eastAsia="en-GB"/>
              </w:rPr>
            </w:pPr>
          </w:p>
        </w:tc>
      </w:tr>
    </w:tbl>
    <w:p w14:paraId="011EE01D" w14:textId="77777777" w:rsidR="005F3C62" w:rsidRPr="005F3C62" w:rsidRDefault="005F3C62" w:rsidP="005F3C6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F3C62" w:rsidRPr="005F3C62" w14:paraId="2DAF151E" w14:textId="77777777" w:rsidTr="005F3C62">
        <w:trPr>
          <w:cantSplit/>
        </w:trPr>
        <w:tc>
          <w:tcPr>
            <w:tcW w:w="6062" w:type="dxa"/>
            <w:vMerge w:val="restart"/>
            <w:shd w:val="pct15" w:color="auto" w:fill="auto"/>
            <w:vAlign w:val="center"/>
          </w:tcPr>
          <w:p w14:paraId="18887561" w14:textId="77777777" w:rsidR="005F3C62" w:rsidRPr="005F3C62" w:rsidRDefault="005F3C62" w:rsidP="005F3C62">
            <w:pPr>
              <w:spacing w:after="0" w:line="240" w:lineRule="auto"/>
              <w:rPr>
                <w:rFonts w:ascii="Calibri" w:eastAsia="Times New Roman" w:hAnsi="Calibri" w:cs="Times New Roman"/>
                <w:sz w:val="16"/>
                <w:szCs w:val="16"/>
                <w:lang w:eastAsia="en-GB"/>
              </w:rPr>
            </w:pPr>
            <w:r w:rsidRPr="005F3C62">
              <w:rPr>
                <w:rFonts w:ascii="Calibri" w:eastAsia="Times New Roman" w:hAnsi="Calibri" w:cs="Arial"/>
                <w:b/>
                <w:bCs/>
                <w:lang w:eastAsia="en-GB"/>
              </w:rPr>
              <w:t xml:space="preserve">Assignment Mark </w:t>
            </w:r>
            <w:r w:rsidRPr="005F3C62">
              <w:rPr>
                <w:rFonts w:ascii="Calibri" w:eastAsia="Times New Roman" w:hAnsi="Calibri" w:cs="Arial"/>
                <w:bCs/>
                <w:lang w:eastAsia="en-GB"/>
              </w:rPr>
              <w:t>(</w:t>
            </w:r>
            <w:r w:rsidRPr="005F3C6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60BD099" w14:textId="77777777" w:rsidR="005F3C62" w:rsidRPr="005F3C62" w:rsidRDefault="005F3C62" w:rsidP="005F3C62">
            <w:pPr>
              <w:spacing w:after="0" w:line="240" w:lineRule="auto"/>
              <w:rPr>
                <w:rFonts w:ascii="Calibri" w:eastAsia="Times New Roman" w:hAnsi="Calibri" w:cs="Arial"/>
                <w:b/>
                <w:bCs/>
                <w:sz w:val="16"/>
                <w:szCs w:val="16"/>
                <w:lang w:eastAsia="en-GB"/>
              </w:rPr>
            </w:pPr>
            <w:r w:rsidRPr="005F3C62">
              <w:rPr>
                <w:rFonts w:ascii="Calibri" w:eastAsia="Times New Roman" w:hAnsi="Calibri" w:cs="Arial"/>
                <w:b/>
                <w:sz w:val="16"/>
                <w:szCs w:val="16"/>
                <w:lang w:eastAsia="en-GB"/>
              </w:rPr>
              <w:t>Late Submission Penalties (tick if appropriate)</w:t>
            </w:r>
          </w:p>
        </w:tc>
        <w:tc>
          <w:tcPr>
            <w:tcW w:w="1276" w:type="dxa"/>
            <w:vMerge w:val="restart"/>
            <w:vAlign w:val="center"/>
          </w:tcPr>
          <w:p w14:paraId="4E4E5210" w14:textId="77777777" w:rsidR="005F3C62" w:rsidRPr="005F3C62" w:rsidRDefault="005F3C62" w:rsidP="005F3C62">
            <w:pPr>
              <w:spacing w:after="0" w:line="240" w:lineRule="auto"/>
              <w:jc w:val="right"/>
              <w:rPr>
                <w:rFonts w:ascii="Calibri" w:eastAsia="Times New Roman" w:hAnsi="Calibri" w:cs="Arial"/>
                <w:b/>
                <w:bCs/>
                <w:sz w:val="20"/>
                <w:szCs w:val="20"/>
                <w:lang w:eastAsia="en-GB"/>
              </w:rPr>
            </w:pPr>
            <w:bookmarkStart w:id="19" w:name="totalMark"/>
            <w:bookmarkEnd w:id="19"/>
            <w:r w:rsidRPr="005F3C62">
              <w:rPr>
                <w:rFonts w:ascii="Calibri" w:eastAsia="Times New Roman" w:hAnsi="Calibri" w:cs="Arial"/>
                <w:b/>
                <w:bCs/>
                <w:sz w:val="20"/>
                <w:szCs w:val="20"/>
                <w:lang w:eastAsia="en-GB"/>
              </w:rPr>
              <w:t>87%</w:t>
            </w:r>
          </w:p>
        </w:tc>
      </w:tr>
      <w:tr w:rsidR="005F3C62" w:rsidRPr="005F3C62" w14:paraId="6F1E854B" w14:textId="77777777" w:rsidTr="005F3C62">
        <w:trPr>
          <w:cantSplit/>
        </w:trPr>
        <w:tc>
          <w:tcPr>
            <w:tcW w:w="6062" w:type="dxa"/>
            <w:vMerge/>
            <w:vAlign w:val="bottom"/>
          </w:tcPr>
          <w:p w14:paraId="30C9E98E" w14:textId="77777777" w:rsidR="005F3C62" w:rsidRPr="005F3C62" w:rsidRDefault="005F3C62" w:rsidP="005F3C62">
            <w:pPr>
              <w:spacing w:after="0" w:line="240" w:lineRule="auto"/>
              <w:rPr>
                <w:rFonts w:ascii="Calibri" w:eastAsia="Times New Roman" w:hAnsi="Calibri" w:cs="Arial"/>
                <w:sz w:val="20"/>
                <w:szCs w:val="20"/>
                <w:lang w:eastAsia="en-GB"/>
              </w:rPr>
            </w:pPr>
          </w:p>
        </w:tc>
        <w:tc>
          <w:tcPr>
            <w:tcW w:w="2903" w:type="dxa"/>
            <w:vAlign w:val="bottom"/>
          </w:tcPr>
          <w:p w14:paraId="4D11B544" w14:textId="77777777" w:rsidR="005F3C62" w:rsidRPr="005F3C62" w:rsidRDefault="005F3C62" w:rsidP="005F3C62">
            <w:pPr>
              <w:spacing w:after="0" w:line="240" w:lineRule="auto"/>
              <w:rPr>
                <w:rFonts w:ascii="Calibri" w:eastAsia="Times New Roman" w:hAnsi="Calibri" w:cs="Arial"/>
                <w:b/>
                <w:bCs/>
                <w:sz w:val="16"/>
                <w:szCs w:val="16"/>
                <w:lang w:eastAsia="en-GB"/>
              </w:rPr>
            </w:pPr>
            <w:r w:rsidRPr="005F3C62">
              <w:rPr>
                <w:rFonts w:ascii="Calibri" w:eastAsia="Times New Roman" w:hAnsi="Calibri" w:cs="Arial"/>
                <w:sz w:val="16"/>
                <w:szCs w:val="16"/>
                <w:lang w:eastAsia="en-GB"/>
              </w:rPr>
              <w:t>Up to four weeks late</w:t>
            </w:r>
          </w:p>
        </w:tc>
        <w:tc>
          <w:tcPr>
            <w:tcW w:w="425" w:type="dxa"/>
            <w:vAlign w:val="bottom"/>
          </w:tcPr>
          <w:p w14:paraId="3B63D2E3" w14:textId="77777777" w:rsidR="005F3C62" w:rsidRPr="005F3C62" w:rsidRDefault="005F3C62" w:rsidP="005F3C62">
            <w:pPr>
              <w:spacing w:after="0" w:line="240" w:lineRule="auto"/>
              <w:jc w:val="center"/>
              <w:rPr>
                <w:rFonts w:ascii="Calibri" w:eastAsia="Times New Roman" w:hAnsi="Calibri" w:cs="Arial"/>
                <w:sz w:val="12"/>
                <w:szCs w:val="12"/>
                <w:lang w:eastAsia="en-GB"/>
              </w:rPr>
            </w:pPr>
            <w:bookmarkStart w:id="20" w:name="fourWeeksLate"/>
            <w:bookmarkEnd w:id="20"/>
          </w:p>
        </w:tc>
        <w:tc>
          <w:tcPr>
            <w:tcW w:w="1276" w:type="dxa"/>
            <w:vMerge/>
            <w:vAlign w:val="bottom"/>
          </w:tcPr>
          <w:p w14:paraId="7F9E187E" w14:textId="77777777" w:rsidR="005F3C62" w:rsidRPr="005F3C62" w:rsidRDefault="005F3C62" w:rsidP="005F3C62">
            <w:pPr>
              <w:spacing w:after="0" w:line="240" w:lineRule="auto"/>
              <w:ind w:leftChars="71" w:left="156"/>
              <w:rPr>
                <w:rFonts w:ascii="Calibri" w:eastAsia="Times New Roman" w:hAnsi="Calibri" w:cs="Arial"/>
                <w:sz w:val="20"/>
                <w:szCs w:val="20"/>
                <w:lang w:eastAsia="en-GB"/>
              </w:rPr>
            </w:pPr>
          </w:p>
        </w:tc>
      </w:tr>
      <w:tr w:rsidR="005F3C62" w:rsidRPr="005F3C62" w14:paraId="55165B1B" w14:textId="77777777" w:rsidTr="005F3C62">
        <w:trPr>
          <w:cantSplit/>
        </w:trPr>
        <w:tc>
          <w:tcPr>
            <w:tcW w:w="6062" w:type="dxa"/>
            <w:vMerge/>
            <w:vAlign w:val="bottom"/>
          </w:tcPr>
          <w:p w14:paraId="00EC8144" w14:textId="77777777" w:rsidR="005F3C62" w:rsidRPr="005F3C62" w:rsidRDefault="005F3C62" w:rsidP="005F3C62">
            <w:pPr>
              <w:spacing w:after="0" w:line="240" w:lineRule="auto"/>
              <w:rPr>
                <w:rFonts w:ascii="Calibri" w:eastAsia="Times New Roman" w:hAnsi="Calibri" w:cs="Arial"/>
                <w:sz w:val="20"/>
                <w:szCs w:val="20"/>
                <w:lang w:eastAsia="en-GB"/>
              </w:rPr>
            </w:pPr>
          </w:p>
        </w:tc>
        <w:tc>
          <w:tcPr>
            <w:tcW w:w="2903" w:type="dxa"/>
            <w:vAlign w:val="bottom"/>
          </w:tcPr>
          <w:p w14:paraId="0C27BA4A" w14:textId="77777777" w:rsidR="005F3C62" w:rsidRPr="005F3C62" w:rsidRDefault="005F3C62" w:rsidP="005F3C62">
            <w:pPr>
              <w:spacing w:after="0" w:line="240" w:lineRule="auto"/>
              <w:rPr>
                <w:rFonts w:ascii="Calibri" w:eastAsia="Times New Roman" w:hAnsi="Calibri" w:cs="Arial"/>
                <w:b/>
                <w:bCs/>
                <w:sz w:val="16"/>
                <w:szCs w:val="16"/>
                <w:lang w:eastAsia="en-GB"/>
              </w:rPr>
            </w:pPr>
            <w:r w:rsidRPr="005F3C62">
              <w:rPr>
                <w:rFonts w:ascii="Calibri" w:eastAsia="Times New Roman" w:hAnsi="Calibri" w:cs="Arial"/>
                <w:sz w:val="16"/>
                <w:szCs w:val="16"/>
                <w:lang w:eastAsia="en-GB"/>
              </w:rPr>
              <w:t>First Attempt?</w:t>
            </w:r>
          </w:p>
        </w:tc>
        <w:tc>
          <w:tcPr>
            <w:tcW w:w="425" w:type="dxa"/>
            <w:vAlign w:val="bottom"/>
          </w:tcPr>
          <w:p w14:paraId="6B225F48" w14:textId="77777777" w:rsidR="005F3C62" w:rsidRPr="005F3C62" w:rsidRDefault="005F3C62" w:rsidP="005F3C62">
            <w:pPr>
              <w:spacing w:after="0" w:line="240" w:lineRule="auto"/>
              <w:jc w:val="center"/>
              <w:rPr>
                <w:rFonts w:ascii="Calibri" w:eastAsia="Times New Roman" w:hAnsi="Calibri" w:cs="Arial"/>
                <w:sz w:val="12"/>
                <w:szCs w:val="12"/>
                <w:lang w:eastAsia="en-GB"/>
              </w:rPr>
            </w:pPr>
            <w:bookmarkStart w:id="21" w:name="firstAttempt"/>
            <w:bookmarkEnd w:id="21"/>
          </w:p>
        </w:tc>
        <w:tc>
          <w:tcPr>
            <w:tcW w:w="1276" w:type="dxa"/>
            <w:vMerge/>
            <w:vAlign w:val="bottom"/>
          </w:tcPr>
          <w:p w14:paraId="20AE2D8E" w14:textId="77777777" w:rsidR="005F3C62" w:rsidRPr="005F3C62" w:rsidRDefault="005F3C62" w:rsidP="005F3C62">
            <w:pPr>
              <w:spacing w:after="0" w:line="240" w:lineRule="auto"/>
              <w:ind w:firstLineChars="141" w:firstLine="282"/>
              <w:rPr>
                <w:rFonts w:ascii="Calibri" w:eastAsia="Times New Roman" w:hAnsi="Calibri" w:cs="Arial"/>
                <w:sz w:val="20"/>
                <w:szCs w:val="20"/>
                <w:lang w:eastAsia="en-GB"/>
              </w:rPr>
            </w:pPr>
          </w:p>
        </w:tc>
      </w:tr>
    </w:tbl>
    <w:p w14:paraId="55B1EF54" w14:textId="77777777" w:rsidR="005F3C62" w:rsidRPr="005F3C62" w:rsidRDefault="005F3C62" w:rsidP="005F3C62">
      <w:pPr>
        <w:spacing w:after="200" w:line="276" w:lineRule="auto"/>
        <w:rPr>
          <w:rFonts w:ascii="Calibri" w:eastAsia="Calibri" w:hAnsi="Calibri" w:cs="Times New Roman"/>
        </w:rPr>
      </w:pPr>
    </w:p>
    <w:p w14:paraId="26373F29" w14:textId="77777777" w:rsidR="0061487A" w:rsidRPr="00A1185D" w:rsidRDefault="0061487A" w:rsidP="0061487A">
      <w:pPr>
        <w:rPr>
          <w:rFonts w:ascii="Times New Roman" w:hAnsi="Times New Roman" w:cs="Times New Roman"/>
          <w:i/>
          <w:sz w:val="24"/>
        </w:rPr>
      </w:pPr>
    </w:p>
    <w:sectPr w:rsidR="0061487A" w:rsidRPr="00A1185D" w:rsidSect="005F3C62">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08T10:23:00Z" w:initials="CC">
    <w:p w14:paraId="4AAD06A0" w14:textId="77777777" w:rsidR="005F3C62" w:rsidRDefault="005F3C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1" w:author="Carlene Campbell" w:date="2019-02-08T10:26:00Z" w:initials="CC">
    <w:p w14:paraId="6AE4160B" w14:textId="77777777" w:rsidR="005F3C62" w:rsidRDefault="005F3C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Make it more visible to the reader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AD06A0" w15:done="0"/>
  <w15:commentEx w15:paraId="6AE4160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9C65D" w14:textId="77777777" w:rsidR="007954A2" w:rsidRDefault="007954A2" w:rsidP="00A55CA6">
      <w:pPr>
        <w:spacing w:after="0" w:line="240" w:lineRule="auto"/>
      </w:pPr>
      <w:r>
        <w:separator/>
      </w:r>
    </w:p>
  </w:endnote>
  <w:endnote w:type="continuationSeparator" w:id="0">
    <w:p w14:paraId="286764F9" w14:textId="77777777" w:rsidR="007954A2" w:rsidRDefault="007954A2" w:rsidP="00A55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9330488"/>
      <w:docPartObj>
        <w:docPartGallery w:val="Page Numbers (Bottom of Page)"/>
        <w:docPartUnique/>
      </w:docPartObj>
    </w:sdtPr>
    <w:sdtEndPr>
      <w:rPr>
        <w:color w:val="7F7F7F" w:themeColor="background1" w:themeShade="7F"/>
        <w:spacing w:val="60"/>
      </w:rPr>
    </w:sdtEndPr>
    <w:sdtContent>
      <w:p w14:paraId="18288764" w14:textId="77777777" w:rsidR="005F3C62" w:rsidRDefault="005F3C62">
        <w:pPr>
          <w:pStyle w:val="Footer"/>
          <w:pBdr>
            <w:top w:val="single" w:sz="4" w:space="1" w:color="D9D9D9" w:themeColor="background1" w:themeShade="D9"/>
          </w:pBdr>
          <w:jc w:val="right"/>
        </w:pPr>
        <w:r>
          <w:fldChar w:fldCharType="begin"/>
        </w:r>
        <w:r>
          <w:instrText xml:space="preserve"> PAGE   \* MERGEFORMAT </w:instrText>
        </w:r>
        <w:r>
          <w:fldChar w:fldCharType="separate"/>
        </w:r>
        <w:r w:rsidR="009C7004">
          <w:rPr>
            <w:noProof/>
          </w:rPr>
          <w:t>16</w:t>
        </w:r>
        <w:r>
          <w:rPr>
            <w:noProof/>
          </w:rPr>
          <w:fldChar w:fldCharType="end"/>
        </w:r>
        <w:r>
          <w:t xml:space="preserve"> | </w:t>
        </w:r>
        <w:r>
          <w:rPr>
            <w:color w:val="7F7F7F" w:themeColor="background1" w:themeShade="7F"/>
            <w:spacing w:val="60"/>
          </w:rPr>
          <w:t>Page</w:t>
        </w:r>
      </w:p>
    </w:sdtContent>
  </w:sdt>
  <w:p w14:paraId="65DEBB1A" w14:textId="77777777" w:rsidR="005F3C62" w:rsidRDefault="005F3C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AF62D" w14:textId="77777777" w:rsidR="005F3C62" w:rsidRDefault="005F3C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C7004">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C7004">
      <w:rPr>
        <w:b/>
        <w:noProof/>
      </w:rPr>
      <w:t>17</w:t>
    </w:r>
    <w:r>
      <w:rPr>
        <w:b/>
        <w:sz w:val="24"/>
        <w:szCs w:val="24"/>
      </w:rPr>
      <w:fldChar w:fldCharType="end"/>
    </w:r>
  </w:p>
  <w:p w14:paraId="02731270" w14:textId="77777777" w:rsidR="005F3C62" w:rsidRDefault="005F3C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63098" w14:textId="77777777" w:rsidR="007954A2" w:rsidRDefault="007954A2" w:rsidP="00A55CA6">
      <w:pPr>
        <w:spacing w:after="0" w:line="240" w:lineRule="auto"/>
      </w:pPr>
      <w:r>
        <w:separator/>
      </w:r>
    </w:p>
  </w:footnote>
  <w:footnote w:type="continuationSeparator" w:id="0">
    <w:p w14:paraId="6A3052C1" w14:textId="77777777" w:rsidR="007954A2" w:rsidRDefault="007954A2" w:rsidP="00A55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D630D"/>
    <w:multiLevelType w:val="multilevel"/>
    <w:tmpl w:val="600E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C69AD"/>
    <w:multiLevelType w:val="hybridMultilevel"/>
    <w:tmpl w:val="DED0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127A7"/>
    <w:multiLevelType w:val="hybridMultilevel"/>
    <w:tmpl w:val="891C6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F6176C"/>
    <w:multiLevelType w:val="hybridMultilevel"/>
    <w:tmpl w:val="91B078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D96989"/>
    <w:multiLevelType w:val="hybridMultilevel"/>
    <w:tmpl w:val="E14482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2FD7773"/>
    <w:multiLevelType w:val="hybridMultilevel"/>
    <w:tmpl w:val="94BEC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D0B88"/>
    <w:multiLevelType w:val="hybridMultilevel"/>
    <w:tmpl w:val="12360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F4223B1"/>
    <w:multiLevelType w:val="hybridMultilevel"/>
    <w:tmpl w:val="ACB41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CB3082"/>
    <w:multiLevelType w:val="hybridMultilevel"/>
    <w:tmpl w:val="42343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60B9F"/>
    <w:multiLevelType w:val="multilevel"/>
    <w:tmpl w:val="07A2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05B5C"/>
    <w:multiLevelType w:val="hybridMultilevel"/>
    <w:tmpl w:val="7758D072"/>
    <w:lvl w:ilvl="0" w:tplc="0888AF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5029BB"/>
    <w:multiLevelType w:val="hybridMultilevel"/>
    <w:tmpl w:val="695C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1A5AF4"/>
    <w:multiLevelType w:val="hybridMultilevel"/>
    <w:tmpl w:val="6484A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76D93"/>
    <w:multiLevelType w:val="multilevel"/>
    <w:tmpl w:val="E358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3E4544"/>
    <w:multiLevelType w:val="hybridMultilevel"/>
    <w:tmpl w:val="1706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046CB3"/>
    <w:multiLevelType w:val="hybridMultilevel"/>
    <w:tmpl w:val="29589F1A"/>
    <w:lvl w:ilvl="0" w:tplc="80F2442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C902B4"/>
    <w:multiLevelType w:val="hybridMultilevel"/>
    <w:tmpl w:val="80B05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1926878"/>
    <w:multiLevelType w:val="hybridMultilevel"/>
    <w:tmpl w:val="4086BF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4B133C9"/>
    <w:multiLevelType w:val="hybridMultilevel"/>
    <w:tmpl w:val="058C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047ED8"/>
    <w:multiLevelType w:val="hybridMultilevel"/>
    <w:tmpl w:val="FFA4B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9C7539B"/>
    <w:multiLevelType w:val="multilevel"/>
    <w:tmpl w:val="5906A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DF26AB"/>
    <w:multiLevelType w:val="hybridMultilevel"/>
    <w:tmpl w:val="3192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44163"/>
    <w:multiLevelType w:val="multilevel"/>
    <w:tmpl w:val="4D64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7305D"/>
    <w:multiLevelType w:val="hybridMultilevel"/>
    <w:tmpl w:val="49885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364BF5"/>
    <w:multiLevelType w:val="hybridMultilevel"/>
    <w:tmpl w:val="12886A90"/>
    <w:lvl w:ilvl="0" w:tplc="291C9DB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F90623"/>
    <w:multiLevelType w:val="hybridMultilevel"/>
    <w:tmpl w:val="E43ED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7142E7"/>
    <w:multiLevelType w:val="hybridMultilevel"/>
    <w:tmpl w:val="18D89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5"/>
  </w:num>
  <w:num w:numId="4">
    <w:abstractNumId w:val="21"/>
  </w:num>
  <w:num w:numId="5">
    <w:abstractNumId w:val="14"/>
  </w:num>
  <w:num w:numId="6">
    <w:abstractNumId w:val="1"/>
  </w:num>
  <w:num w:numId="7">
    <w:abstractNumId w:val="5"/>
  </w:num>
  <w:num w:numId="8">
    <w:abstractNumId w:val="3"/>
  </w:num>
  <w:num w:numId="9">
    <w:abstractNumId w:val="2"/>
  </w:num>
  <w:num w:numId="10">
    <w:abstractNumId w:val="17"/>
  </w:num>
  <w:num w:numId="11">
    <w:abstractNumId w:val="24"/>
  </w:num>
  <w:num w:numId="12">
    <w:abstractNumId w:val="23"/>
  </w:num>
  <w:num w:numId="13">
    <w:abstractNumId w:val="19"/>
  </w:num>
  <w:num w:numId="14">
    <w:abstractNumId w:val="4"/>
  </w:num>
  <w:num w:numId="15">
    <w:abstractNumId w:val="16"/>
  </w:num>
  <w:num w:numId="16">
    <w:abstractNumId w:val="6"/>
  </w:num>
  <w:num w:numId="17">
    <w:abstractNumId w:val="8"/>
  </w:num>
  <w:num w:numId="18">
    <w:abstractNumId w:val="18"/>
  </w:num>
  <w:num w:numId="19">
    <w:abstractNumId w:val="11"/>
  </w:num>
  <w:num w:numId="20">
    <w:abstractNumId w:val="26"/>
  </w:num>
  <w:num w:numId="21">
    <w:abstractNumId w:val="25"/>
  </w:num>
  <w:num w:numId="22">
    <w:abstractNumId w:val="12"/>
  </w:num>
  <w:num w:numId="23">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20"/>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25">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7">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8">
    <w:abstractNumId w:val="13"/>
    <w:lvlOverride w:ilvl="0">
      <w:lvl w:ilvl="0">
        <w:numFmt w:val="bullet"/>
        <w:lvlText w:val=""/>
        <w:lvlJc w:val="left"/>
        <w:pPr>
          <w:tabs>
            <w:tab w:val="num" w:pos="720"/>
          </w:tabs>
          <w:ind w:left="720" w:hanging="360"/>
        </w:pPr>
        <w:rPr>
          <w:rFonts w:ascii="Wingdings" w:hAnsi="Wingdings" w:hint="default"/>
          <w:sz w:val="2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6BE"/>
    <w:rsid w:val="0000193C"/>
    <w:rsid w:val="00007852"/>
    <w:rsid w:val="00015FD1"/>
    <w:rsid w:val="00047CE6"/>
    <w:rsid w:val="0005415A"/>
    <w:rsid w:val="000E37C2"/>
    <w:rsid w:val="001069AA"/>
    <w:rsid w:val="001344E6"/>
    <w:rsid w:val="0015033E"/>
    <w:rsid w:val="00175AF2"/>
    <w:rsid w:val="00195910"/>
    <w:rsid w:val="001A677A"/>
    <w:rsid w:val="001B2572"/>
    <w:rsid w:val="001B632B"/>
    <w:rsid w:val="001D6EA0"/>
    <w:rsid w:val="001E0291"/>
    <w:rsid w:val="00216547"/>
    <w:rsid w:val="00223D97"/>
    <w:rsid w:val="00232D2F"/>
    <w:rsid w:val="00253AD2"/>
    <w:rsid w:val="002605E0"/>
    <w:rsid w:val="002D235F"/>
    <w:rsid w:val="002E0C6A"/>
    <w:rsid w:val="00336A61"/>
    <w:rsid w:val="003563E9"/>
    <w:rsid w:val="00381DD2"/>
    <w:rsid w:val="00387341"/>
    <w:rsid w:val="00404E47"/>
    <w:rsid w:val="00411389"/>
    <w:rsid w:val="00425991"/>
    <w:rsid w:val="004414B8"/>
    <w:rsid w:val="004606BE"/>
    <w:rsid w:val="00465D3B"/>
    <w:rsid w:val="00493E91"/>
    <w:rsid w:val="004C3DD8"/>
    <w:rsid w:val="004D4FB4"/>
    <w:rsid w:val="0050206B"/>
    <w:rsid w:val="00504C21"/>
    <w:rsid w:val="005607A1"/>
    <w:rsid w:val="00582CC1"/>
    <w:rsid w:val="0058700F"/>
    <w:rsid w:val="005A1529"/>
    <w:rsid w:val="005D4047"/>
    <w:rsid w:val="005F3C62"/>
    <w:rsid w:val="0061487A"/>
    <w:rsid w:val="00630BF6"/>
    <w:rsid w:val="00663636"/>
    <w:rsid w:val="006A05C5"/>
    <w:rsid w:val="006B6401"/>
    <w:rsid w:val="00701BBE"/>
    <w:rsid w:val="00733C43"/>
    <w:rsid w:val="007570DB"/>
    <w:rsid w:val="007954A2"/>
    <w:rsid w:val="007B0605"/>
    <w:rsid w:val="007C22CC"/>
    <w:rsid w:val="007D170E"/>
    <w:rsid w:val="0088643D"/>
    <w:rsid w:val="008921D1"/>
    <w:rsid w:val="00892787"/>
    <w:rsid w:val="00923E92"/>
    <w:rsid w:val="009C3100"/>
    <w:rsid w:val="009C7004"/>
    <w:rsid w:val="009D500F"/>
    <w:rsid w:val="00A1185D"/>
    <w:rsid w:val="00A170A8"/>
    <w:rsid w:val="00A37BDC"/>
    <w:rsid w:val="00A426D2"/>
    <w:rsid w:val="00A55CA6"/>
    <w:rsid w:val="00A830B8"/>
    <w:rsid w:val="00AA0594"/>
    <w:rsid w:val="00AA52E4"/>
    <w:rsid w:val="00AB1200"/>
    <w:rsid w:val="00BA734D"/>
    <w:rsid w:val="00BA7FDA"/>
    <w:rsid w:val="00BE00A0"/>
    <w:rsid w:val="00BE4498"/>
    <w:rsid w:val="00BF0A41"/>
    <w:rsid w:val="00BF69F2"/>
    <w:rsid w:val="00C204C0"/>
    <w:rsid w:val="00C45233"/>
    <w:rsid w:val="00C45C01"/>
    <w:rsid w:val="00C50626"/>
    <w:rsid w:val="00C666C6"/>
    <w:rsid w:val="00C90A03"/>
    <w:rsid w:val="00C93AA7"/>
    <w:rsid w:val="00CA6E05"/>
    <w:rsid w:val="00CD088C"/>
    <w:rsid w:val="00CF5F7C"/>
    <w:rsid w:val="00D51658"/>
    <w:rsid w:val="00DC44F9"/>
    <w:rsid w:val="00E11589"/>
    <w:rsid w:val="00E36395"/>
    <w:rsid w:val="00E40AF8"/>
    <w:rsid w:val="00E7044F"/>
    <w:rsid w:val="00E93F09"/>
    <w:rsid w:val="00EB058C"/>
    <w:rsid w:val="00EE215B"/>
    <w:rsid w:val="00EE2814"/>
    <w:rsid w:val="00F20D5C"/>
    <w:rsid w:val="00F32C54"/>
    <w:rsid w:val="00F33456"/>
    <w:rsid w:val="00F46FA4"/>
    <w:rsid w:val="00F53BFA"/>
    <w:rsid w:val="00F6230A"/>
    <w:rsid w:val="00FA35B2"/>
    <w:rsid w:val="00FD1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C5020"/>
  <w15:chartTrackingRefBased/>
  <w15:docId w15:val="{45253F24-E0B8-408A-8C98-AED29AE4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0D5C"/>
    <w:pPr>
      <w:keepNext/>
      <w:keepLines/>
      <w:spacing w:before="240" w:after="0"/>
      <w:outlineLvl w:val="0"/>
    </w:pPr>
    <w:rPr>
      <w:rFonts w:asciiTheme="majorHAnsi" w:eastAsiaTheme="majorEastAsia" w:hAnsiTheme="majorHAnsi" w:cstheme="majorBidi"/>
      <w:color w:val="864EA8" w:themeColor="accent1" w:themeShade="BF"/>
      <w:sz w:val="32"/>
      <w:szCs w:val="32"/>
    </w:rPr>
  </w:style>
  <w:style w:type="paragraph" w:styleId="Heading3">
    <w:name w:val="heading 3"/>
    <w:basedOn w:val="Normal"/>
    <w:next w:val="Normal"/>
    <w:link w:val="Heading3Char"/>
    <w:uiPriority w:val="9"/>
    <w:semiHidden/>
    <w:unhideWhenUsed/>
    <w:qFormat/>
    <w:rsid w:val="001D6EA0"/>
    <w:pPr>
      <w:keepNext/>
      <w:keepLines/>
      <w:spacing w:before="40" w:after="0"/>
      <w:outlineLvl w:val="2"/>
    </w:pPr>
    <w:rPr>
      <w:rFonts w:asciiTheme="majorHAnsi" w:eastAsiaTheme="majorEastAsia" w:hAnsiTheme="majorHAnsi" w:cstheme="majorBidi"/>
      <w:color w:val="59347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06B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06BE"/>
    <w:rPr>
      <w:rFonts w:eastAsiaTheme="minorEastAsia"/>
      <w:lang w:val="en-US"/>
    </w:rPr>
  </w:style>
  <w:style w:type="paragraph" w:styleId="ListParagraph">
    <w:name w:val="List Paragraph"/>
    <w:basedOn w:val="Normal"/>
    <w:uiPriority w:val="34"/>
    <w:qFormat/>
    <w:rsid w:val="00F20D5C"/>
    <w:pPr>
      <w:ind w:left="720"/>
      <w:contextualSpacing/>
    </w:pPr>
  </w:style>
  <w:style w:type="character" w:customStyle="1" w:styleId="Heading1Char">
    <w:name w:val="Heading 1 Char"/>
    <w:basedOn w:val="DefaultParagraphFont"/>
    <w:link w:val="Heading1"/>
    <w:uiPriority w:val="9"/>
    <w:rsid w:val="00F20D5C"/>
    <w:rPr>
      <w:rFonts w:asciiTheme="majorHAnsi" w:eastAsiaTheme="majorEastAsia" w:hAnsiTheme="majorHAnsi" w:cstheme="majorBidi"/>
      <w:color w:val="864EA8" w:themeColor="accent1" w:themeShade="BF"/>
      <w:sz w:val="32"/>
      <w:szCs w:val="32"/>
    </w:rPr>
  </w:style>
  <w:style w:type="paragraph" w:styleId="Subtitle">
    <w:name w:val="Subtitle"/>
    <w:basedOn w:val="Normal"/>
    <w:next w:val="Normal"/>
    <w:link w:val="SubtitleChar"/>
    <w:uiPriority w:val="11"/>
    <w:qFormat/>
    <w:rsid w:val="00A37BD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37BDC"/>
    <w:rPr>
      <w:rFonts w:eastAsiaTheme="minorEastAsia"/>
      <w:color w:val="5A5A5A" w:themeColor="text1" w:themeTint="A5"/>
      <w:spacing w:val="15"/>
    </w:rPr>
  </w:style>
  <w:style w:type="paragraph" w:styleId="Header">
    <w:name w:val="header"/>
    <w:basedOn w:val="Normal"/>
    <w:link w:val="HeaderChar"/>
    <w:uiPriority w:val="99"/>
    <w:unhideWhenUsed/>
    <w:rsid w:val="00A55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CA6"/>
  </w:style>
  <w:style w:type="paragraph" w:styleId="Footer">
    <w:name w:val="footer"/>
    <w:basedOn w:val="Normal"/>
    <w:link w:val="FooterChar"/>
    <w:uiPriority w:val="99"/>
    <w:unhideWhenUsed/>
    <w:rsid w:val="00A55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CA6"/>
  </w:style>
  <w:style w:type="paragraph" w:styleId="TOCHeading">
    <w:name w:val="TOC Heading"/>
    <w:basedOn w:val="Heading1"/>
    <w:next w:val="Normal"/>
    <w:uiPriority w:val="39"/>
    <w:unhideWhenUsed/>
    <w:qFormat/>
    <w:rsid w:val="00BE4498"/>
    <w:pPr>
      <w:outlineLvl w:val="9"/>
    </w:pPr>
    <w:rPr>
      <w:lang w:val="en-US"/>
    </w:rPr>
  </w:style>
  <w:style w:type="paragraph" w:styleId="TOC2">
    <w:name w:val="toc 2"/>
    <w:basedOn w:val="Normal"/>
    <w:next w:val="Normal"/>
    <w:autoRedefine/>
    <w:uiPriority w:val="39"/>
    <w:unhideWhenUsed/>
    <w:rsid w:val="00BE449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E4498"/>
    <w:pPr>
      <w:spacing w:after="100"/>
    </w:pPr>
    <w:rPr>
      <w:rFonts w:eastAsiaTheme="minorEastAsia" w:cs="Times New Roman"/>
      <w:lang w:val="en-US"/>
    </w:rPr>
  </w:style>
  <w:style w:type="paragraph" w:styleId="TOC3">
    <w:name w:val="toc 3"/>
    <w:basedOn w:val="Normal"/>
    <w:next w:val="Normal"/>
    <w:autoRedefine/>
    <w:uiPriority w:val="39"/>
    <w:unhideWhenUsed/>
    <w:rsid w:val="00BE4498"/>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1D6EA0"/>
    <w:rPr>
      <w:rFonts w:asciiTheme="majorHAnsi" w:eastAsiaTheme="majorEastAsia" w:hAnsiTheme="majorHAnsi" w:cstheme="majorBidi"/>
      <w:color w:val="593470" w:themeColor="accent1" w:themeShade="7F"/>
      <w:sz w:val="24"/>
      <w:szCs w:val="24"/>
    </w:rPr>
  </w:style>
  <w:style w:type="paragraph" w:styleId="Bibliography">
    <w:name w:val="Bibliography"/>
    <w:basedOn w:val="Normal"/>
    <w:next w:val="Normal"/>
    <w:uiPriority w:val="37"/>
    <w:unhideWhenUsed/>
    <w:rsid w:val="00EE215B"/>
  </w:style>
  <w:style w:type="character" w:styleId="CommentReference">
    <w:name w:val="annotation reference"/>
    <w:basedOn w:val="DefaultParagraphFont"/>
    <w:uiPriority w:val="99"/>
    <w:semiHidden/>
    <w:unhideWhenUsed/>
    <w:rsid w:val="005F3C62"/>
    <w:rPr>
      <w:sz w:val="16"/>
      <w:szCs w:val="16"/>
    </w:rPr>
  </w:style>
  <w:style w:type="paragraph" w:styleId="CommentText">
    <w:name w:val="annotation text"/>
    <w:basedOn w:val="Normal"/>
    <w:link w:val="CommentTextChar"/>
    <w:uiPriority w:val="99"/>
    <w:semiHidden/>
    <w:unhideWhenUsed/>
    <w:rsid w:val="005F3C62"/>
    <w:pPr>
      <w:spacing w:line="240" w:lineRule="auto"/>
    </w:pPr>
    <w:rPr>
      <w:sz w:val="20"/>
      <w:szCs w:val="20"/>
    </w:rPr>
  </w:style>
  <w:style w:type="character" w:customStyle="1" w:styleId="CommentTextChar">
    <w:name w:val="Comment Text Char"/>
    <w:basedOn w:val="DefaultParagraphFont"/>
    <w:link w:val="CommentText"/>
    <w:uiPriority w:val="99"/>
    <w:semiHidden/>
    <w:rsid w:val="005F3C62"/>
    <w:rPr>
      <w:sz w:val="20"/>
      <w:szCs w:val="20"/>
    </w:rPr>
  </w:style>
  <w:style w:type="paragraph" w:styleId="CommentSubject">
    <w:name w:val="annotation subject"/>
    <w:basedOn w:val="CommentText"/>
    <w:next w:val="CommentText"/>
    <w:link w:val="CommentSubjectChar"/>
    <w:uiPriority w:val="99"/>
    <w:semiHidden/>
    <w:unhideWhenUsed/>
    <w:rsid w:val="005F3C62"/>
    <w:rPr>
      <w:b/>
      <w:bCs/>
    </w:rPr>
  </w:style>
  <w:style w:type="character" w:customStyle="1" w:styleId="CommentSubjectChar">
    <w:name w:val="Comment Subject Char"/>
    <w:basedOn w:val="CommentTextChar"/>
    <w:link w:val="CommentSubject"/>
    <w:uiPriority w:val="99"/>
    <w:semiHidden/>
    <w:rsid w:val="005F3C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97526">
      <w:bodyDiv w:val="1"/>
      <w:marLeft w:val="0"/>
      <w:marRight w:val="0"/>
      <w:marTop w:val="0"/>
      <w:marBottom w:val="0"/>
      <w:divBdr>
        <w:top w:val="none" w:sz="0" w:space="0" w:color="auto"/>
        <w:left w:val="none" w:sz="0" w:space="0" w:color="auto"/>
        <w:bottom w:val="none" w:sz="0" w:space="0" w:color="auto"/>
        <w:right w:val="none" w:sz="0" w:space="0" w:color="auto"/>
      </w:divBdr>
    </w:div>
    <w:div w:id="76484706">
      <w:bodyDiv w:val="1"/>
      <w:marLeft w:val="0"/>
      <w:marRight w:val="0"/>
      <w:marTop w:val="0"/>
      <w:marBottom w:val="0"/>
      <w:divBdr>
        <w:top w:val="none" w:sz="0" w:space="0" w:color="auto"/>
        <w:left w:val="none" w:sz="0" w:space="0" w:color="auto"/>
        <w:bottom w:val="none" w:sz="0" w:space="0" w:color="auto"/>
        <w:right w:val="none" w:sz="0" w:space="0" w:color="auto"/>
      </w:divBdr>
    </w:div>
    <w:div w:id="109209572">
      <w:bodyDiv w:val="1"/>
      <w:marLeft w:val="0"/>
      <w:marRight w:val="0"/>
      <w:marTop w:val="0"/>
      <w:marBottom w:val="0"/>
      <w:divBdr>
        <w:top w:val="none" w:sz="0" w:space="0" w:color="auto"/>
        <w:left w:val="none" w:sz="0" w:space="0" w:color="auto"/>
        <w:bottom w:val="none" w:sz="0" w:space="0" w:color="auto"/>
        <w:right w:val="none" w:sz="0" w:space="0" w:color="auto"/>
      </w:divBdr>
    </w:div>
    <w:div w:id="112554657">
      <w:bodyDiv w:val="1"/>
      <w:marLeft w:val="0"/>
      <w:marRight w:val="0"/>
      <w:marTop w:val="0"/>
      <w:marBottom w:val="0"/>
      <w:divBdr>
        <w:top w:val="none" w:sz="0" w:space="0" w:color="auto"/>
        <w:left w:val="none" w:sz="0" w:space="0" w:color="auto"/>
        <w:bottom w:val="none" w:sz="0" w:space="0" w:color="auto"/>
        <w:right w:val="none" w:sz="0" w:space="0" w:color="auto"/>
      </w:divBdr>
    </w:div>
    <w:div w:id="186721231">
      <w:bodyDiv w:val="1"/>
      <w:marLeft w:val="0"/>
      <w:marRight w:val="0"/>
      <w:marTop w:val="0"/>
      <w:marBottom w:val="0"/>
      <w:divBdr>
        <w:top w:val="none" w:sz="0" w:space="0" w:color="auto"/>
        <w:left w:val="none" w:sz="0" w:space="0" w:color="auto"/>
        <w:bottom w:val="none" w:sz="0" w:space="0" w:color="auto"/>
        <w:right w:val="none" w:sz="0" w:space="0" w:color="auto"/>
      </w:divBdr>
    </w:div>
    <w:div w:id="266237898">
      <w:bodyDiv w:val="1"/>
      <w:marLeft w:val="0"/>
      <w:marRight w:val="0"/>
      <w:marTop w:val="0"/>
      <w:marBottom w:val="0"/>
      <w:divBdr>
        <w:top w:val="none" w:sz="0" w:space="0" w:color="auto"/>
        <w:left w:val="none" w:sz="0" w:space="0" w:color="auto"/>
        <w:bottom w:val="none" w:sz="0" w:space="0" w:color="auto"/>
        <w:right w:val="none" w:sz="0" w:space="0" w:color="auto"/>
      </w:divBdr>
    </w:div>
    <w:div w:id="283463222">
      <w:bodyDiv w:val="1"/>
      <w:marLeft w:val="0"/>
      <w:marRight w:val="0"/>
      <w:marTop w:val="0"/>
      <w:marBottom w:val="0"/>
      <w:divBdr>
        <w:top w:val="none" w:sz="0" w:space="0" w:color="auto"/>
        <w:left w:val="none" w:sz="0" w:space="0" w:color="auto"/>
        <w:bottom w:val="none" w:sz="0" w:space="0" w:color="auto"/>
        <w:right w:val="none" w:sz="0" w:space="0" w:color="auto"/>
      </w:divBdr>
    </w:div>
    <w:div w:id="473450511">
      <w:bodyDiv w:val="1"/>
      <w:marLeft w:val="0"/>
      <w:marRight w:val="0"/>
      <w:marTop w:val="0"/>
      <w:marBottom w:val="0"/>
      <w:divBdr>
        <w:top w:val="none" w:sz="0" w:space="0" w:color="auto"/>
        <w:left w:val="none" w:sz="0" w:space="0" w:color="auto"/>
        <w:bottom w:val="none" w:sz="0" w:space="0" w:color="auto"/>
        <w:right w:val="none" w:sz="0" w:space="0" w:color="auto"/>
      </w:divBdr>
    </w:div>
    <w:div w:id="474952395">
      <w:bodyDiv w:val="1"/>
      <w:marLeft w:val="0"/>
      <w:marRight w:val="0"/>
      <w:marTop w:val="0"/>
      <w:marBottom w:val="0"/>
      <w:divBdr>
        <w:top w:val="none" w:sz="0" w:space="0" w:color="auto"/>
        <w:left w:val="none" w:sz="0" w:space="0" w:color="auto"/>
        <w:bottom w:val="none" w:sz="0" w:space="0" w:color="auto"/>
        <w:right w:val="none" w:sz="0" w:space="0" w:color="auto"/>
      </w:divBdr>
    </w:div>
    <w:div w:id="563444847">
      <w:bodyDiv w:val="1"/>
      <w:marLeft w:val="0"/>
      <w:marRight w:val="0"/>
      <w:marTop w:val="0"/>
      <w:marBottom w:val="0"/>
      <w:divBdr>
        <w:top w:val="none" w:sz="0" w:space="0" w:color="auto"/>
        <w:left w:val="none" w:sz="0" w:space="0" w:color="auto"/>
        <w:bottom w:val="none" w:sz="0" w:space="0" w:color="auto"/>
        <w:right w:val="none" w:sz="0" w:space="0" w:color="auto"/>
      </w:divBdr>
    </w:div>
    <w:div w:id="583533873">
      <w:bodyDiv w:val="1"/>
      <w:marLeft w:val="0"/>
      <w:marRight w:val="0"/>
      <w:marTop w:val="0"/>
      <w:marBottom w:val="0"/>
      <w:divBdr>
        <w:top w:val="none" w:sz="0" w:space="0" w:color="auto"/>
        <w:left w:val="none" w:sz="0" w:space="0" w:color="auto"/>
        <w:bottom w:val="none" w:sz="0" w:space="0" w:color="auto"/>
        <w:right w:val="none" w:sz="0" w:space="0" w:color="auto"/>
      </w:divBdr>
    </w:div>
    <w:div w:id="690909861">
      <w:bodyDiv w:val="1"/>
      <w:marLeft w:val="0"/>
      <w:marRight w:val="0"/>
      <w:marTop w:val="0"/>
      <w:marBottom w:val="0"/>
      <w:divBdr>
        <w:top w:val="none" w:sz="0" w:space="0" w:color="auto"/>
        <w:left w:val="none" w:sz="0" w:space="0" w:color="auto"/>
        <w:bottom w:val="none" w:sz="0" w:space="0" w:color="auto"/>
        <w:right w:val="none" w:sz="0" w:space="0" w:color="auto"/>
      </w:divBdr>
    </w:div>
    <w:div w:id="748234256">
      <w:bodyDiv w:val="1"/>
      <w:marLeft w:val="0"/>
      <w:marRight w:val="0"/>
      <w:marTop w:val="0"/>
      <w:marBottom w:val="0"/>
      <w:divBdr>
        <w:top w:val="none" w:sz="0" w:space="0" w:color="auto"/>
        <w:left w:val="none" w:sz="0" w:space="0" w:color="auto"/>
        <w:bottom w:val="none" w:sz="0" w:space="0" w:color="auto"/>
        <w:right w:val="none" w:sz="0" w:space="0" w:color="auto"/>
      </w:divBdr>
    </w:div>
    <w:div w:id="749734586">
      <w:bodyDiv w:val="1"/>
      <w:marLeft w:val="0"/>
      <w:marRight w:val="0"/>
      <w:marTop w:val="0"/>
      <w:marBottom w:val="0"/>
      <w:divBdr>
        <w:top w:val="none" w:sz="0" w:space="0" w:color="auto"/>
        <w:left w:val="none" w:sz="0" w:space="0" w:color="auto"/>
        <w:bottom w:val="none" w:sz="0" w:space="0" w:color="auto"/>
        <w:right w:val="none" w:sz="0" w:space="0" w:color="auto"/>
      </w:divBdr>
    </w:div>
    <w:div w:id="796799650">
      <w:bodyDiv w:val="1"/>
      <w:marLeft w:val="0"/>
      <w:marRight w:val="0"/>
      <w:marTop w:val="0"/>
      <w:marBottom w:val="0"/>
      <w:divBdr>
        <w:top w:val="none" w:sz="0" w:space="0" w:color="auto"/>
        <w:left w:val="none" w:sz="0" w:space="0" w:color="auto"/>
        <w:bottom w:val="none" w:sz="0" w:space="0" w:color="auto"/>
        <w:right w:val="none" w:sz="0" w:space="0" w:color="auto"/>
      </w:divBdr>
    </w:div>
    <w:div w:id="883174283">
      <w:bodyDiv w:val="1"/>
      <w:marLeft w:val="0"/>
      <w:marRight w:val="0"/>
      <w:marTop w:val="0"/>
      <w:marBottom w:val="0"/>
      <w:divBdr>
        <w:top w:val="none" w:sz="0" w:space="0" w:color="auto"/>
        <w:left w:val="none" w:sz="0" w:space="0" w:color="auto"/>
        <w:bottom w:val="none" w:sz="0" w:space="0" w:color="auto"/>
        <w:right w:val="none" w:sz="0" w:space="0" w:color="auto"/>
      </w:divBdr>
    </w:div>
    <w:div w:id="972443789">
      <w:bodyDiv w:val="1"/>
      <w:marLeft w:val="0"/>
      <w:marRight w:val="0"/>
      <w:marTop w:val="0"/>
      <w:marBottom w:val="0"/>
      <w:divBdr>
        <w:top w:val="none" w:sz="0" w:space="0" w:color="auto"/>
        <w:left w:val="none" w:sz="0" w:space="0" w:color="auto"/>
        <w:bottom w:val="none" w:sz="0" w:space="0" w:color="auto"/>
        <w:right w:val="none" w:sz="0" w:space="0" w:color="auto"/>
      </w:divBdr>
    </w:div>
    <w:div w:id="1058279564">
      <w:bodyDiv w:val="1"/>
      <w:marLeft w:val="0"/>
      <w:marRight w:val="0"/>
      <w:marTop w:val="0"/>
      <w:marBottom w:val="0"/>
      <w:divBdr>
        <w:top w:val="none" w:sz="0" w:space="0" w:color="auto"/>
        <w:left w:val="none" w:sz="0" w:space="0" w:color="auto"/>
        <w:bottom w:val="none" w:sz="0" w:space="0" w:color="auto"/>
        <w:right w:val="none" w:sz="0" w:space="0" w:color="auto"/>
      </w:divBdr>
    </w:div>
    <w:div w:id="1111120911">
      <w:bodyDiv w:val="1"/>
      <w:marLeft w:val="0"/>
      <w:marRight w:val="0"/>
      <w:marTop w:val="0"/>
      <w:marBottom w:val="0"/>
      <w:divBdr>
        <w:top w:val="none" w:sz="0" w:space="0" w:color="auto"/>
        <w:left w:val="none" w:sz="0" w:space="0" w:color="auto"/>
        <w:bottom w:val="none" w:sz="0" w:space="0" w:color="auto"/>
        <w:right w:val="none" w:sz="0" w:space="0" w:color="auto"/>
      </w:divBdr>
    </w:div>
    <w:div w:id="1166936339">
      <w:bodyDiv w:val="1"/>
      <w:marLeft w:val="0"/>
      <w:marRight w:val="0"/>
      <w:marTop w:val="0"/>
      <w:marBottom w:val="0"/>
      <w:divBdr>
        <w:top w:val="none" w:sz="0" w:space="0" w:color="auto"/>
        <w:left w:val="none" w:sz="0" w:space="0" w:color="auto"/>
        <w:bottom w:val="none" w:sz="0" w:space="0" w:color="auto"/>
        <w:right w:val="none" w:sz="0" w:space="0" w:color="auto"/>
      </w:divBdr>
    </w:div>
    <w:div w:id="1241060210">
      <w:bodyDiv w:val="1"/>
      <w:marLeft w:val="0"/>
      <w:marRight w:val="0"/>
      <w:marTop w:val="0"/>
      <w:marBottom w:val="0"/>
      <w:divBdr>
        <w:top w:val="none" w:sz="0" w:space="0" w:color="auto"/>
        <w:left w:val="none" w:sz="0" w:space="0" w:color="auto"/>
        <w:bottom w:val="none" w:sz="0" w:space="0" w:color="auto"/>
        <w:right w:val="none" w:sz="0" w:space="0" w:color="auto"/>
      </w:divBdr>
    </w:div>
    <w:div w:id="1306474738">
      <w:bodyDiv w:val="1"/>
      <w:marLeft w:val="0"/>
      <w:marRight w:val="0"/>
      <w:marTop w:val="0"/>
      <w:marBottom w:val="0"/>
      <w:divBdr>
        <w:top w:val="none" w:sz="0" w:space="0" w:color="auto"/>
        <w:left w:val="none" w:sz="0" w:space="0" w:color="auto"/>
        <w:bottom w:val="none" w:sz="0" w:space="0" w:color="auto"/>
        <w:right w:val="none" w:sz="0" w:space="0" w:color="auto"/>
      </w:divBdr>
    </w:div>
    <w:div w:id="1375034394">
      <w:bodyDiv w:val="1"/>
      <w:marLeft w:val="0"/>
      <w:marRight w:val="0"/>
      <w:marTop w:val="0"/>
      <w:marBottom w:val="0"/>
      <w:divBdr>
        <w:top w:val="none" w:sz="0" w:space="0" w:color="auto"/>
        <w:left w:val="none" w:sz="0" w:space="0" w:color="auto"/>
        <w:bottom w:val="none" w:sz="0" w:space="0" w:color="auto"/>
        <w:right w:val="none" w:sz="0" w:space="0" w:color="auto"/>
      </w:divBdr>
    </w:div>
    <w:div w:id="1413619753">
      <w:bodyDiv w:val="1"/>
      <w:marLeft w:val="0"/>
      <w:marRight w:val="0"/>
      <w:marTop w:val="0"/>
      <w:marBottom w:val="0"/>
      <w:divBdr>
        <w:top w:val="none" w:sz="0" w:space="0" w:color="auto"/>
        <w:left w:val="none" w:sz="0" w:space="0" w:color="auto"/>
        <w:bottom w:val="none" w:sz="0" w:space="0" w:color="auto"/>
        <w:right w:val="none" w:sz="0" w:space="0" w:color="auto"/>
      </w:divBdr>
    </w:div>
    <w:div w:id="1521505067">
      <w:bodyDiv w:val="1"/>
      <w:marLeft w:val="0"/>
      <w:marRight w:val="0"/>
      <w:marTop w:val="0"/>
      <w:marBottom w:val="0"/>
      <w:divBdr>
        <w:top w:val="none" w:sz="0" w:space="0" w:color="auto"/>
        <w:left w:val="none" w:sz="0" w:space="0" w:color="auto"/>
        <w:bottom w:val="none" w:sz="0" w:space="0" w:color="auto"/>
        <w:right w:val="none" w:sz="0" w:space="0" w:color="auto"/>
      </w:divBdr>
    </w:div>
    <w:div w:id="1646352869">
      <w:bodyDiv w:val="1"/>
      <w:marLeft w:val="0"/>
      <w:marRight w:val="0"/>
      <w:marTop w:val="0"/>
      <w:marBottom w:val="0"/>
      <w:divBdr>
        <w:top w:val="none" w:sz="0" w:space="0" w:color="auto"/>
        <w:left w:val="none" w:sz="0" w:space="0" w:color="auto"/>
        <w:bottom w:val="none" w:sz="0" w:space="0" w:color="auto"/>
        <w:right w:val="none" w:sz="0" w:space="0" w:color="auto"/>
      </w:divBdr>
    </w:div>
    <w:div w:id="1669167202">
      <w:bodyDiv w:val="1"/>
      <w:marLeft w:val="0"/>
      <w:marRight w:val="0"/>
      <w:marTop w:val="0"/>
      <w:marBottom w:val="0"/>
      <w:divBdr>
        <w:top w:val="none" w:sz="0" w:space="0" w:color="auto"/>
        <w:left w:val="none" w:sz="0" w:space="0" w:color="auto"/>
        <w:bottom w:val="none" w:sz="0" w:space="0" w:color="auto"/>
        <w:right w:val="none" w:sz="0" w:space="0" w:color="auto"/>
      </w:divBdr>
    </w:div>
    <w:div w:id="1678924857">
      <w:bodyDiv w:val="1"/>
      <w:marLeft w:val="0"/>
      <w:marRight w:val="0"/>
      <w:marTop w:val="0"/>
      <w:marBottom w:val="0"/>
      <w:divBdr>
        <w:top w:val="none" w:sz="0" w:space="0" w:color="auto"/>
        <w:left w:val="none" w:sz="0" w:space="0" w:color="auto"/>
        <w:bottom w:val="none" w:sz="0" w:space="0" w:color="auto"/>
        <w:right w:val="none" w:sz="0" w:space="0" w:color="auto"/>
      </w:divBdr>
    </w:div>
    <w:div w:id="1767581710">
      <w:bodyDiv w:val="1"/>
      <w:marLeft w:val="0"/>
      <w:marRight w:val="0"/>
      <w:marTop w:val="0"/>
      <w:marBottom w:val="0"/>
      <w:divBdr>
        <w:top w:val="none" w:sz="0" w:space="0" w:color="auto"/>
        <w:left w:val="none" w:sz="0" w:space="0" w:color="auto"/>
        <w:bottom w:val="none" w:sz="0" w:space="0" w:color="auto"/>
        <w:right w:val="none" w:sz="0" w:space="0" w:color="auto"/>
      </w:divBdr>
    </w:div>
    <w:div w:id="1794596369">
      <w:bodyDiv w:val="1"/>
      <w:marLeft w:val="0"/>
      <w:marRight w:val="0"/>
      <w:marTop w:val="0"/>
      <w:marBottom w:val="0"/>
      <w:divBdr>
        <w:top w:val="none" w:sz="0" w:space="0" w:color="auto"/>
        <w:left w:val="none" w:sz="0" w:space="0" w:color="auto"/>
        <w:bottom w:val="none" w:sz="0" w:space="0" w:color="auto"/>
        <w:right w:val="none" w:sz="0" w:space="0" w:color="auto"/>
      </w:divBdr>
    </w:div>
    <w:div w:id="1798066134">
      <w:bodyDiv w:val="1"/>
      <w:marLeft w:val="0"/>
      <w:marRight w:val="0"/>
      <w:marTop w:val="0"/>
      <w:marBottom w:val="0"/>
      <w:divBdr>
        <w:top w:val="none" w:sz="0" w:space="0" w:color="auto"/>
        <w:left w:val="none" w:sz="0" w:space="0" w:color="auto"/>
        <w:bottom w:val="none" w:sz="0" w:space="0" w:color="auto"/>
        <w:right w:val="none" w:sz="0" w:space="0" w:color="auto"/>
      </w:divBdr>
    </w:div>
    <w:div w:id="1838380409">
      <w:bodyDiv w:val="1"/>
      <w:marLeft w:val="0"/>
      <w:marRight w:val="0"/>
      <w:marTop w:val="0"/>
      <w:marBottom w:val="0"/>
      <w:divBdr>
        <w:top w:val="none" w:sz="0" w:space="0" w:color="auto"/>
        <w:left w:val="none" w:sz="0" w:space="0" w:color="auto"/>
        <w:bottom w:val="none" w:sz="0" w:space="0" w:color="auto"/>
        <w:right w:val="none" w:sz="0" w:space="0" w:color="auto"/>
      </w:divBdr>
    </w:div>
    <w:div w:id="1988826302">
      <w:bodyDiv w:val="1"/>
      <w:marLeft w:val="0"/>
      <w:marRight w:val="0"/>
      <w:marTop w:val="0"/>
      <w:marBottom w:val="0"/>
      <w:divBdr>
        <w:top w:val="none" w:sz="0" w:space="0" w:color="auto"/>
        <w:left w:val="none" w:sz="0" w:space="0" w:color="auto"/>
        <w:bottom w:val="none" w:sz="0" w:space="0" w:color="auto"/>
        <w:right w:val="none" w:sz="0" w:space="0" w:color="auto"/>
      </w:divBdr>
    </w:div>
    <w:div w:id="198982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itmanagerdaily.com/mobile-malware-grew-three-fold-last-year/"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hyperlink" Target="http://www.itmanagerdaily.com/network-security-fundamental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includes information about the BYOT network framework and comparison between different mobile management software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RTI18</b:Tag>
    <b:SourceType>InternetSite</b:SourceType>
    <b:Guid>{2E7A792E-3E99-4B6D-8DCD-B6C3B1D4E1D3}</b:Guid>
    <b:Author>
      <b:Author>
        <b:Corporate>RTI Team</b:Corporate>
      </b:Author>
    </b:Author>
    <b:Title>The Advantages &amp; Disadvantages of BYOD</b:Title>
    <b:Year>2018</b:Year>
    <b:Month>July</b:Month>
    <b:Day>26</b:Day>
    <b:YearAccessed>2019</b:YearAccessed>
    <b:MonthAccessed>January</b:MonthAccessed>
    <b:DayAccessed>6</b:DayAccessed>
    <b:URL>https://www.1rti.com/the-advantages-disadvantages-of-byod/</b:URL>
    <b:RefOrder>2</b:RefOrder>
  </b:Source>
  <b:Source>
    <b:Tag>Opt13</b:Tag>
    <b:SourceType>InternetSite</b:SourceType>
    <b:Guid>{9D8974FD-4148-41A3-ADDF-51059437BFE6}</b:Guid>
    <b:Author>
      <b:Author>
        <b:Corporate>Optimus Learning</b:Corporate>
      </b:Author>
    </b:Author>
    <b:Title>The Advantages and Disadvantages of BYOD</b:Title>
    <b:Year>2013</b:Year>
    <b:YearAccessed>2019</b:YearAccessed>
    <b:MonthAccessed>January</b:MonthAccessed>
    <b:DayAccessed>6</b:DayAccessed>
    <b:URL>https://www.optimuslearningservices.com/practical-ld/advantages-disadvantages-byod-in-learning/</b:URL>
    <b:Month>September</b:Month>
    <b:Day>4</b:Day>
    <b:RefOrder>1</b:RefOrder>
  </b:Source>
  <b:Source>
    <b:Tag>Fin19</b:Tag>
    <b:SourceType>InternetSite</b:SourceType>
    <b:Guid>{5E0904F6-A00E-4DAD-939A-4AA3E5B606FF}</b:Guid>
    <b:Author>
      <b:Author>
        <b:Corporate>Finances Online</b:Corporate>
      </b:Author>
    </b:Author>
    <b:Title>Cisco Meraki Review</b:Title>
    <b:YearAccessed>2019</b:YearAccessed>
    <b:MonthAccessed>January</b:MonthAccessed>
    <b:DayAccessed>6</b:DayAccessed>
    <b:URL>https://reviews.financesonline.com/p/cisco-meraki-systems-manager/</b:URL>
    <b:RefOrder>3</b:RefOrder>
  </b:Source>
  <b:Source>
    <b:Tag>Fin191</b:Tag>
    <b:SourceType>InternetSite</b:SourceType>
    <b:Guid>{6AF765F6-A637-4CDE-A47D-7788DB42A3FD}</b:Guid>
    <b:Author>
      <b:Author>
        <b:Corporate>Finance Online</b:Corporate>
      </b:Author>
    </b:Author>
    <b:Title>Intune Review</b:Title>
    <b:YearAccessed>2019</b:YearAccessed>
    <b:MonthAccessed>January</b:MonthAccessed>
    <b:DayAccessed>6</b:DayAccessed>
    <b:URL>https://reviews.financesonline.com/p/intune/</b:URL>
    <b:RefOrder>4</b:RefOrder>
  </b:Source>
  <b:Source>
    <b:Tag>Meg19</b:Tag>
    <b:SourceType>InternetSite</b:SourceType>
    <b:Guid>{44CCE2C9-5E59-465B-B740-AAD534E7AD0E}</b:Guid>
    <b:Author>
      <b:Author>
        <b:NameList>
          <b:Person>
            <b:Last>Berry</b:Last>
            <b:First>Megan</b:First>
          </b:Person>
        </b:NameList>
      </b:Author>
    </b:Author>
    <b:Title>BYOD Policy Template</b:Title>
    <b:YearAccessed>2019</b:YearAccessed>
    <b:MonthAccessed>January</b:MonthAccessed>
    <b:DayAccessed>6</b:DayAccessed>
    <b:URL>http://www.itmanagerdaily.com/byod-policy-template/</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CDA82D-1674-4817-8C86-187788B2F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18</Pages>
  <Words>5343</Words>
  <Characters>30460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The solution</vt:lpstr>
    </vt:vector>
  </TitlesOfParts>
  <Company/>
  <LinksUpToDate>false</LinksUpToDate>
  <CharactersWithSpaces>35732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solution</dc:title>
  <dc:subject>Task: Synthesize a solution to a potential real-life scenario</dc:subject>
  <dc:creator>Mariusz Kalasz (1805456)</dc:creator>
  <cp:keywords/>
  <dc:description/>
  <cp:lastModifiedBy>Carlene Campbell</cp:lastModifiedBy>
  <cp:revision>15</cp:revision>
  <dcterms:created xsi:type="dcterms:W3CDTF">2019-01-06T18:24:00Z</dcterms:created>
  <dcterms:modified xsi:type="dcterms:W3CDTF">2019-02-08T10:40:00Z</dcterms:modified>
</cp:coreProperties>
</file>