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B52854" w14:textId="77777777" w:rsidR="001F2DA3" w:rsidRPr="006C735C" w:rsidRDefault="001F2DA3">
      <w:pPr>
        <w:rPr>
          <w:rFonts w:ascii="Times New Roman" w:hAnsi="Times New Roman" w:cs="Times New Roman"/>
          <w:b/>
          <w:bCs/>
          <w:szCs w:val="24"/>
          <w:lang w:val="en-GB"/>
        </w:rPr>
      </w:pPr>
    </w:p>
    <w:p w14:paraId="7CD1E0AB" w14:textId="7AFC0D6C" w:rsidR="001F2DA3" w:rsidRPr="006C735C" w:rsidRDefault="001F2DA3" w:rsidP="000E197B">
      <w:pPr>
        <w:jc w:val="both"/>
        <w:rPr>
          <w:rFonts w:ascii="Times New Roman" w:hAnsi="Times New Roman" w:cs="Times New Roman"/>
          <w:b/>
          <w:bCs/>
          <w:szCs w:val="24"/>
          <w:lang w:val="en-GB"/>
        </w:rPr>
      </w:pPr>
    </w:p>
    <w:p w14:paraId="0077A5D1" w14:textId="77777777" w:rsidR="00267F5D" w:rsidRPr="006C735C" w:rsidRDefault="00267F5D">
      <w:pPr>
        <w:rPr>
          <w:rFonts w:ascii="Times New Roman" w:hAnsi="Times New Roman" w:cs="Times New Roman"/>
          <w:b/>
          <w:bCs/>
          <w:szCs w:val="24"/>
          <w:lang w:val="en-GB"/>
        </w:rPr>
      </w:pPr>
    </w:p>
    <w:p w14:paraId="206C9F8F" w14:textId="11A8050B" w:rsidR="00176312" w:rsidRPr="006C735C" w:rsidRDefault="00267F5D" w:rsidP="000E197B">
      <w:pPr>
        <w:rPr>
          <w:rFonts w:ascii="Times New Roman" w:hAnsi="Times New Roman" w:cs="Times New Roman"/>
          <w:b/>
          <w:bCs/>
          <w:szCs w:val="24"/>
          <w:lang w:val="en-GB"/>
        </w:rPr>
      </w:pPr>
      <w:r w:rsidRPr="006C735C">
        <w:rPr>
          <w:rFonts w:ascii="Times New Roman" w:hAnsi="Times New Roman" w:cs="Times New Roman"/>
          <w:b/>
          <w:bCs/>
          <w:szCs w:val="24"/>
          <w:lang w:val="en-GB"/>
        </w:rPr>
        <w:t>Name</w:t>
      </w:r>
      <w:r w:rsidR="000E197B">
        <w:rPr>
          <w:rFonts w:ascii="Times New Roman" w:hAnsi="Times New Roman" w:cs="Times New Roman"/>
          <w:b/>
          <w:bCs/>
          <w:szCs w:val="24"/>
          <w:lang w:val="en-GB"/>
        </w:rPr>
        <w:t xml:space="preserve">: </w:t>
      </w:r>
      <w:r w:rsidR="000E197B" w:rsidRPr="000E197B">
        <w:rPr>
          <w:rFonts w:ascii="Times New Roman" w:hAnsi="Times New Roman" w:cs="Times New Roman"/>
          <w:b/>
          <w:bCs/>
          <w:szCs w:val="24"/>
          <w:lang w:val="en-GB"/>
        </w:rPr>
        <w:t>Petyo Marinov</w:t>
      </w:r>
    </w:p>
    <w:p w14:paraId="0E79606B" w14:textId="7E5CDF44" w:rsidR="006F7A6D" w:rsidRPr="006C735C" w:rsidRDefault="00267F5D" w:rsidP="006F7A6D">
      <w:pPr>
        <w:rPr>
          <w:rFonts w:ascii="Times New Roman" w:hAnsi="Times New Roman" w:cs="Times New Roman"/>
          <w:b/>
          <w:bCs/>
          <w:szCs w:val="24"/>
          <w:lang w:val="en-GB"/>
        </w:rPr>
      </w:pPr>
      <w:r w:rsidRPr="006C735C">
        <w:rPr>
          <w:rFonts w:ascii="Times New Roman" w:hAnsi="Times New Roman" w:cs="Times New Roman"/>
          <w:b/>
          <w:bCs/>
          <w:szCs w:val="24"/>
          <w:lang w:val="en-GB"/>
        </w:rPr>
        <w:t>Student ID</w:t>
      </w:r>
      <w:r w:rsidR="000E197B">
        <w:rPr>
          <w:rFonts w:ascii="Times New Roman" w:hAnsi="Times New Roman" w:cs="Times New Roman"/>
          <w:b/>
          <w:bCs/>
          <w:szCs w:val="24"/>
          <w:lang w:val="en-GB"/>
        </w:rPr>
        <w:t xml:space="preserve">: </w:t>
      </w:r>
      <w:r w:rsidR="000E197B" w:rsidRPr="000E197B">
        <w:rPr>
          <w:rFonts w:ascii="Times New Roman" w:hAnsi="Times New Roman" w:cs="Times New Roman"/>
          <w:b/>
          <w:bCs/>
          <w:szCs w:val="24"/>
          <w:lang w:val="en-GB"/>
        </w:rPr>
        <w:t>1917136</w:t>
      </w:r>
    </w:p>
    <w:p w14:paraId="6CBD7BF7" w14:textId="3CCB3883" w:rsidR="000E197B" w:rsidRPr="006C735C" w:rsidRDefault="006F7A6D">
      <w:pPr>
        <w:rPr>
          <w:rFonts w:ascii="Times New Roman" w:hAnsi="Times New Roman" w:cs="Times New Roman"/>
          <w:b/>
          <w:bCs/>
          <w:szCs w:val="24"/>
          <w:lang w:val="en-GB"/>
        </w:rPr>
      </w:pPr>
      <w:r>
        <w:rPr>
          <w:rFonts w:ascii="Times New Roman" w:hAnsi="Times New Roman" w:cs="Times New Roman"/>
          <w:b/>
          <w:bCs/>
          <w:szCs w:val="24"/>
          <w:lang w:val="en-GB"/>
        </w:rPr>
        <w:t>Research tittle</w:t>
      </w:r>
      <w:r w:rsidR="000E197B">
        <w:rPr>
          <w:rFonts w:ascii="Times New Roman" w:hAnsi="Times New Roman" w:cs="Times New Roman"/>
          <w:b/>
          <w:bCs/>
          <w:szCs w:val="24"/>
          <w:lang w:val="en-GB"/>
        </w:rPr>
        <w:t>:</w:t>
      </w:r>
    </w:p>
    <w:p w14:paraId="3D34FFAD" w14:textId="4E8F28B5" w:rsidR="00D10DC7" w:rsidRDefault="00F421DC">
      <w:pPr>
        <w:rPr>
          <w:rFonts w:ascii="Times New Roman" w:hAnsi="Times New Roman" w:cs="Times New Roman"/>
          <w:b/>
          <w:bCs/>
          <w:szCs w:val="24"/>
          <w:lang w:val="en-GB"/>
        </w:rPr>
      </w:pPr>
      <w:r w:rsidRPr="006C735C">
        <w:rPr>
          <w:rFonts w:ascii="Times New Roman" w:hAnsi="Times New Roman" w:cs="Times New Roman"/>
          <w:b/>
          <w:bCs/>
          <w:szCs w:val="24"/>
          <w:lang w:val="en-GB"/>
        </w:rPr>
        <w:t xml:space="preserve">Stakeholders’ </w:t>
      </w:r>
      <w:r w:rsidR="001F2DA3" w:rsidRPr="006C735C">
        <w:rPr>
          <w:rFonts w:ascii="Times New Roman" w:hAnsi="Times New Roman" w:cs="Times New Roman"/>
          <w:b/>
          <w:bCs/>
          <w:szCs w:val="24"/>
          <w:lang w:val="en-GB"/>
        </w:rPr>
        <w:t xml:space="preserve">Engagement During Project Planning and Its Impact </w:t>
      </w:r>
      <w:r w:rsidR="00BD0F6E" w:rsidRPr="006C735C">
        <w:rPr>
          <w:rFonts w:ascii="Times New Roman" w:hAnsi="Times New Roman" w:cs="Times New Roman"/>
          <w:b/>
          <w:bCs/>
          <w:szCs w:val="24"/>
          <w:lang w:val="en-GB"/>
        </w:rPr>
        <w:t>o</w:t>
      </w:r>
      <w:r w:rsidR="001F2DA3" w:rsidRPr="006C735C">
        <w:rPr>
          <w:rFonts w:ascii="Times New Roman" w:hAnsi="Times New Roman" w:cs="Times New Roman"/>
          <w:b/>
          <w:bCs/>
          <w:szCs w:val="24"/>
          <w:lang w:val="en-GB"/>
        </w:rPr>
        <w:t>n Successful Project Completion</w:t>
      </w:r>
    </w:p>
    <w:p w14:paraId="566B9C02" w14:textId="0A6FCECA" w:rsidR="006F7A6D" w:rsidRDefault="006F7A6D">
      <w:pPr>
        <w:rPr>
          <w:rFonts w:ascii="Times New Roman" w:hAnsi="Times New Roman" w:cs="Times New Roman"/>
          <w:b/>
          <w:bCs/>
          <w:szCs w:val="24"/>
          <w:lang w:val="en-GB"/>
        </w:rPr>
      </w:pPr>
      <w:r>
        <w:rPr>
          <w:rFonts w:ascii="Times New Roman" w:hAnsi="Times New Roman" w:cs="Times New Roman"/>
          <w:b/>
          <w:bCs/>
          <w:szCs w:val="24"/>
          <w:lang w:val="en-GB"/>
        </w:rPr>
        <w:t>Name of university: University of Wales Trinity Saint David (London Campus)</w:t>
      </w:r>
    </w:p>
    <w:p w14:paraId="7FC166F0" w14:textId="7C6A8DAF" w:rsidR="006F7A6D" w:rsidRDefault="006F7A6D" w:rsidP="006F7A6D">
      <w:pPr>
        <w:rPr>
          <w:rFonts w:ascii="Times New Roman" w:hAnsi="Times New Roman" w:cs="Times New Roman"/>
          <w:b/>
          <w:bCs/>
          <w:szCs w:val="24"/>
          <w:lang w:val="en-GB"/>
        </w:rPr>
      </w:pPr>
      <w:r>
        <w:rPr>
          <w:rFonts w:ascii="Times New Roman" w:hAnsi="Times New Roman" w:cs="Times New Roman"/>
          <w:b/>
          <w:bCs/>
          <w:szCs w:val="24"/>
          <w:lang w:val="en-GB"/>
        </w:rPr>
        <w:t xml:space="preserve">Submission </w:t>
      </w:r>
      <w:r>
        <w:rPr>
          <w:rFonts w:ascii="Times New Roman" w:hAnsi="Times New Roman" w:cs="Times New Roman"/>
          <w:b/>
          <w:bCs/>
          <w:szCs w:val="24"/>
          <w:lang w:val="en-GB"/>
        </w:rPr>
        <w:t>Date: 18/12/2023</w:t>
      </w:r>
    </w:p>
    <w:p w14:paraId="373B79EE" w14:textId="77777777" w:rsidR="006F7A6D" w:rsidRDefault="006F7A6D">
      <w:pPr>
        <w:rPr>
          <w:rFonts w:ascii="Times New Roman" w:hAnsi="Times New Roman" w:cs="Times New Roman"/>
          <w:b/>
          <w:bCs/>
          <w:szCs w:val="24"/>
          <w:lang w:val="en-GB"/>
        </w:rPr>
      </w:pPr>
    </w:p>
    <w:p w14:paraId="01642054" w14:textId="77777777" w:rsidR="00EE6C63" w:rsidRDefault="00EE6C63">
      <w:pPr>
        <w:rPr>
          <w:rFonts w:ascii="Times New Roman" w:hAnsi="Times New Roman" w:cs="Times New Roman"/>
          <w:b/>
          <w:bCs/>
          <w:szCs w:val="24"/>
          <w:lang w:val="en-GB"/>
        </w:rPr>
      </w:pPr>
    </w:p>
    <w:p w14:paraId="14DEF4C2" w14:textId="77777777" w:rsidR="00EE6C63" w:rsidRDefault="00EE6C63">
      <w:pPr>
        <w:rPr>
          <w:rFonts w:ascii="Times New Roman" w:hAnsi="Times New Roman" w:cs="Times New Roman"/>
          <w:b/>
          <w:bCs/>
          <w:szCs w:val="24"/>
          <w:lang w:val="en-GB"/>
        </w:rPr>
      </w:pPr>
    </w:p>
    <w:p w14:paraId="38F822D8" w14:textId="77777777" w:rsidR="00EE6C63" w:rsidRDefault="00EE6C63">
      <w:pPr>
        <w:rPr>
          <w:rFonts w:ascii="Times New Roman" w:hAnsi="Times New Roman" w:cs="Times New Roman"/>
          <w:b/>
          <w:bCs/>
          <w:szCs w:val="24"/>
          <w:lang w:val="en-GB"/>
        </w:rPr>
      </w:pPr>
    </w:p>
    <w:p w14:paraId="7902468B" w14:textId="77777777" w:rsidR="00EE6C63" w:rsidRDefault="00EE6C63">
      <w:pPr>
        <w:rPr>
          <w:rFonts w:ascii="Times New Roman" w:hAnsi="Times New Roman" w:cs="Times New Roman"/>
          <w:b/>
          <w:bCs/>
          <w:szCs w:val="24"/>
          <w:lang w:val="en-GB"/>
        </w:rPr>
      </w:pPr>
    </w:p>
    <w:p w14:paraId="64EAEF96" w14:textId="77777777" w:rsidR="00EE6C63" w:rsidRDefault="00EE6C63">
      <w:pPr>
        <w:rPr>
          <w:rFonts w:ascii="Times New Roman" w:hAnsi="Times New Roman" w:cs="Times New Roman"/>
          <w:b/>
          <w:bCs/>
          <w:szCs w:val="24"/>
          <w:lang w:val="en-GB"/>
        </w:rPr>
      </w:pPr>
    </w:p>
    <w:p w14:paraId="361610A1" w14:textId="77777777" w:rsidR="00EE6C63" w:rsidRDefault="00EE6C63">
      <w:pPr>
        <w:rPr>
          <w:rFonts w:ascii="Times New Roman" w:hAnsi="Times New Roman" w:cs="Times New Roman"/>
          <w:b/>
          <w:bCs/>
          <w:szCs w:val="24"/>
          <w:lang w:val="en-GB"/>
        </w:rPr>
      </w:pPr>
    </w:p>
    <w:p w14:paraId="23570641" w14:textId="77777777" w:rsidR="00EE6C63" w:rsidRDefault="00EE6C63">
      <w:pPr>
        <w:rPr>
          <w:rFonts w:ascii="Times New Roman" w:hAnsi="Times New Roman" w:cs="Times New Roman"/>
          <w:b/>
          <w:bCs/>
          <w:szCs w:val="24"/>
          <w:lang w:val="en-GB"/>
        </w:rPr>
      </w:pPr>
    </w:p>
    <w:p w14:paraId="4176D33E" w14:textId="77777777" w:rsidR="00EE6C63" w:rsidRDefault="00EE6C63">
      <w:pPr>
        <w:rPr>
          <w:rFonts w:ascii="Times New Roman" w:hAnsi="Times New Roman" w:cs="Times New Roman"/>
          <w:b/>
          <w:bCs/>
          <w:szCs w:val="24"/>
          <w:lang w:val="en-GB"/>
        </w:rPr>
      </w:pPr>
    </w:p>
    <w:p w14:paraId="45FE3E13" w14:textId="77777777" w:rsidR="00EE6C63" w:rsidRDefault="00EE6C63">
      <w:pPr>
        <w:rPr>
          <w:rFonts w:ascii="Times New Roman" w:hAnsi="Times New Roman" w:cs="Times New Roman"/>
          <w:b/>
          <w:bCs/>
          <w:szCs w:val="24"/>
          <w:lang w:val="en-GB"/>
        </w:rPr>
      </w:pPr>
    </w:p>
    <w:p w14:paraId="2C4F1DFC" w14:textId="77777777" w:rsidR="00EE6C63" w:rsidRDefault="00EE6C63">
      <w:pPr>
        <w:rPr>
          <w:rFonts w:ascii="Times New Roman" w:hAnsi="Times New Roman" w:cs="Times New Roman"/>
          <w:b/>
          <w:bCs/>
          <w:szCs w:val="24"/>
          <w:lang w:val="en-GB"/>
        </w:rPr>
      </w:pPr>
    </w:p>
    <w:p w14:paraId="5356AC87" w14:textId="77777777" w:rsidR="00EE6C63" w:rsidRDefault="00EE6C63">
      <w:pPr>
        <w:rPr>
          <w:rFonts w:ascii="Times New Roman" w:hAnsi="Times New Roman" w:cs="Times New Roman"/>
          <w:b/>
          <w:bCs/>
          <w:szCs w:val="24"/>
          <w:lang w:val="en-GB"/>
        </w:rPr>
      </w:pPr>
    </w:p>
    <w:p w14:paraId="1F39BF84" w14:textId="77777777" w:rsidR="00EE6C63" w:rsidRDefault="00EE6C63">
      <w:pPr>
        <w:rPr>
          <w:rFonts w:ascii="Times New Roman" w:hAnsi="Times New Roman" w:cs="Times New Roman"/>
          <w:b/>
          <w:bCs/>
          <w:szCs w:val="24"/>
          <w:lang w:val="en-GB"/>
        </w:rPr>
      </w:pPr>
    </w:p>
    <w:p w14:paraId="73F8406B" w14:textId="77777777" w:rsidR="00EE6C63" w:rsidRDefault="00EE6C63">
      <w:pPr>
        <w:rPr>
          <w:rFonts w:ascii="Times New Roman" w:hAnsi="Times New Roman" w:cs="Times New Roman"/>
          <w:b/>
          <w:bCs/>
          <w:szCs w:val="24"/>
          <w:lang w:val="en-GB"/>
        </w:rPr>
      </w:pPr>
    </w:p>
    <w:sdt>
      <w:sdtPr>
        <w:rPr>
          <w:rFonts w:ascii="Arial" w:eastAsiaTheme="minorHAnsi" w:hAnsi="Arial" w:cstheme="minorBidi"/>
          <w:color w:val="auto"/>
          <w:kern w:val="2"/>
          <w:sz w:val="24"/>
          <w:szCs w:val="22"/>
          <w14:ligatures w14:val="standardContextual"/>
        </w:rPr>
        <w:id w:val="-1779862668"/>
        <w:docPartObj>
          <w:docPartGallery w:val="Table of Contents"/>
          <w:docPartUnique/>
        </w:docPartObj>
      </w:sdtPr>
      <w:sdtEndPr>
        <w:rPr>
          <w:b/>
          <w:bCs/>
          <w:noProof/>
        </w:rPr>
      </w:sdtEndPr>
      <w:sdtContent>
        <w:p w14:paraId="5E74986E" w14:textId="44C09E19" w:rsidR="00EE6C63" w:rsidRDefault="00EE6C63">
          <w:pPr>
            <w:pStyle w:val="a6"/>
          </w:pPr>
          <w:r>
            <w:t>Table of Contents</w:t>
          </w:r>
        </w:p>
        <w:p w14:paraId="7E9A0268" w14:textId="3B93C10A" w:rsidR="00EE6C63" w:rsidRDefault="00EE6C63">
          <w:pPr>
            <w:pStyle w:val="1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53271802" w:history="1">
            <w:r w:rsidRPr="003F1107">
              <w:rPr>
                <w:rStyle w:val="a5"/>
                <w:rFonts w:ascii="Times New Roman" w:hAnsi="Times New Roman" w:cs="Times New Roman"/>
                <w:b/>
                <w:bCs/>
                <w:noProof/>
                <w:lang w:val="en-GB"/>
              </w:rPr>
              <w:t>CHAPTER 1.0 INTRODUCTION</w:t>
            </w:r>
            <w:r>
              <w:rPr>
                <w:noProof/>
                <w:webHidden/>
              </w:rPr>
              <w:tab/>
            </w:r>
            <w:r>
              <w:rPr>
                <w:noProof/>
                <w:webHidden/>
              </w:rPr>
              <w:fldChar w:fldCharType="begin"/>
            </w:r>
            <w:r>
              <w:rPr>
                <w:noProof/>
                <w:webHidden/>
              </w:rPr>
              <w:instrText xml:space="preserve"> PAGEREF _Toc153271802 \h </w:instrText>
            </w:r>
            <w:r>
              <w:rPr>
                <w:noProof/>
                <w:webHidden/>
              </w:rPr>
            </w:r>
            <w:r>
              <w:rPr>
                <w:noProof/>
                <w:webHidden/>
              </w:rPr>
              <w:fldChar w:fldCharType="separate"/>
            </w:r>
            <w:r>
              <w:rPr>
                <w:noProof/>
                <w:webHidden/>
              </w:rPr>
              <w:t>4</w:t>
            </w:r>
            <w:r>
              <w:rPr>
                <w:noProof/>
                <w:webHidden/>
              </w:rPr>
              <w:fldChar w:fldCharType="end"/>
            </w:r>
          </w:hyperlink>
        </w:p>
        <w:p w14:paraId="755B5B12" w14:textId="1415A11F" w:rsidR="00EE6C63" w:rsidRDefault="00000000">
          <w:pPr>
            <w:pStyle w:val="2"/>
            <w:tabs>
              <w:tab w:val="right" w:leader="dot" w:pos="9350"/>
            </w:tabs>
            <w:rPr>
              <w:rFonts w:asciiTheme="minorHAnsi" w:eastAsiaTheme="minorEastAsia" w:hAnsiTheme="minorHAnsi"/>
              <w:noProof/>
              <w:sz w:val="22"/>
            </w:rPr>
          </w:pPr>
          <w:hyperlink w:anchor="_Toc153271803" w:history="1">
            <w:r w:rsidR="00EE6C63" w:rsidRPr="003F1107">
              <w:rPr>
                <w:rStyle w:val="a5"/>
                <w:rFonts w:ascii="Times New Roman" w:hAnsi="Times New Roman" w:cs="Times New Roman"/>
                <w:b/>
                <w:bCs/>
                <w:noProof/>
                <w:lang w:val="en-GB"/>
              </w:rPr>
              <w:t>Purpose of the Study</w:t>
            </w:r>
            <w:r w:rsidR="00EE6C63">
              <w:rPr>
                <w:noProof/>
                <w:webHidden/>
              </w:rPr>
              <w:tab/>
            </w:r>
            <w:r w:rsidR="00EE6C63">
              <w:rPr>
                <w:noProof/>
                <w:webHidden/>
              </w:rPr>
              <w:fldChar w:fldCharType="begin"/>
            </w:r>
            <w:r w:rsidR="00EE6C63">
              <w:rPr>
                <w:noProof/>
                <w:webHidden/>
              </w:rPr>
              <w:instrText xml:space="preserve"> PAGEREF _Toc153271803 \h </w:instrText>
            </w:r>
            <w:r w:rsidR="00EE6C63">
              <w:rPr>
                <w:noProof/>
                <w:webHidden/>
              </w:rPr>
            </w:r>
            <w:r w:rsidR="00EE6C63">
              <w:rPr>
                <w:noProof/>
                <w:webHidden/>
              </w:rPr>
              <w:fldChar w:fldCharType="separate"/>
            </w:r>
            <w:r w:rsidR="00EE6C63">
              <w:rPr>
                <w:noProof/>
                <w:webHidden/>
              </w:rPr>
              <w:t>5</w:t>
            </w:r>
            <w:r w:rsidR="00EE6C63">
              <w:rPr>
                <w:noProof/>
                <w:webHidden/>
              </w:rPr>
              <w:fldChar w:fldCharType="end"/>
            </w:r>
          </w:hyperlink>
        </w:p>
        <w:p w14:paraId="4CC1B527" w14:textId="3FF6C57B" w:rsidR="00EE6C63" w:rsidRDefault="00000000">
          <w:pPr>
            <w:pStyle w:val="2"/>
            <w:tabs>
              <w:tab w:val="right" w:leader="dot" w:pos="9350"/>
            </w:tabs>
            <w:rPr>
              <w:rFonts w:asciiTheme="minorHAnsi" w:eastAsiaTheme="minorEastAsia" w:hAnsiTheme="minorHAnsi"/>
              <w:noProof/>
              <w:sz w:val="22"/>
            </w:rPr>
          </w:pPr>
          <w:hyperlink w:anchor="_Toc153271804" w:history="1">
            <w:r w:rsidR="00EE6C63" w:rsidRPr="003F1107">
              <w:rPr>
                <w:rStyle w:val="a5"/>
                <w:rFonts w:ascii="Times New Roman" w:hAnsi="Times New Roman" w:cs="Times New Roman"/>
                <w:b/>
                <w:bCs/>
                <w:noProof/>
                <w:lang w:val="en-GB"/>
              </w:rPr>
              <w:t>Significance of the Study</w:t>
            </w:r>
            <w:r w:rsidR="00EE6C63">
              <w:rPr>
                <w:noProof/>
                <w:webHidden/>
              </w:rPr>
              <w:tab/>
            </w:r>
            <w:r w:rsidR="00EE6C63">
              <w:rPr>
                <w:noProof/>
                <w:webHidden/>
              </w:rPr>
              <w:fldChar w:fldCharType="begin"/>
            </w:r>
            <w:r w:rsidR="00EE6C63">
              <w:rPr>
                <w:noProof/>
                <w:webHidden/>
              </w:rPr>
              <w:instrText xml:space="preserve"> PAGEREF _Toc153271804 \h </w:instrText>
            </w:r>
            <w:r w:rsidR="00EE6C63">
              <w:rPr>
                <w:noProof/>
                <w:webHidden/>
              </w:rPr>
            </w:r>
            <w:r w:rsidR="00EE6C63">
              <w:rPr>
                <w:noProof/>
                <w:webHidden/>
              </w:rPr>
              <w:fldChar w:fldCharType="separate"/>
            </w:r>
            <w:r w:rsidR="00EE6C63">
              <w:rPr>
                <w:noProof/>
                <w:webHidden/>
              </w:rPr>
              <w:t>6</w:t>
            </w:r>
            <w:r w:rsidR="00EE6C63">
              <w:rPr>
                <w:noProof/>
                <w:webHidden/>
              </w:rPr>
              <w:fldChar w:fldCharType="end"/>
            </w:r>
          </w:hyperlink>
        </w:p>
        <w:p w14:paraId="3E4F7D7F" w14:textId="5545EF0B" w:rsidR="00EE6C63" w:rsidRDefault="00000000">
          <w:pPr>
            <w:pStyle w:val="2"/>
            <w:tabs>
              <w:tab w:val="right" w:leader="dot" w:pos="9350"/>
            </w:tabs>
            <w:rPr>
              <w:rFonts w:asciiTheme="minorHAnsi" w:eastAsiaTheme="minorEastAsia" w:hAnsiTheme="minorHAnsi"/>
              <w:noProof/>
              <w:sz w:val="22"/>
            </w:rPr>
          </w:pPr>
          <w:hyperlink w:anchor="_Toc153271805" w:history="1">
            <w:r w:rsidR="00EE6C63" w:rsidRPr="003F1107">
              <w:rPr>
                <w:rStyle w:val="a5"/>
                <w:rFonts w:ascii="Times New Roman" w:hAnsi="Times New Roman" w:cs="Times New Roman"/>
                <w:b/>
                <w:bCs/>
                <w:noProof/>
                <w:lang w:val="en-GB"/>
              </w:rPr>
              <w:t>Aim and Objectives</w:t>
            </w:r>
            <w:r w:rsidR="00EE6C63">
              <w:rPr>
                <w:noProof/>
                <w:webHidden/>
              </w:rPr>
              <w:tab/>
            </w:r>
            <w:r w:rsidR="00EE6C63">
              <w:rPr>
                <w:noProof/>
                <w:webHidden/>
              </w:rPr>
              <w:fldChar w:fldCharType="begin"/>
            </w:r>
            <w:r w:rsidR="00EE6C63">
              <w:rPr>
                <w:noProof/>
                <w:webHidden/>
              </w:rPr>
              <w:instrText xml:space="preserve"> PAGEREF _Toc153271805 \h </w:instrText>
            </w:r>
            <w:r w:rsidR="00EE6C63">
              <w:rPr>
                <w:noProof/>
                <w:webHidden/>
              </w:rPr>
            </w:r>
            <w:r w:rsidR="00EE6C63">
              <w:rPr>
                <w:noProof/>
                <w:webHidden/>
              </w:rPr>
              <w:fldChar w:fldCharType="separate"/>
            </w:r>
            <w:r w:rsidR="00EE6C63">
              <w:rPr>
                <w:noProof/>
                <w:webHidden/>
              </w:rPr>
              <w:t>6</w:t>
            </w:r>
            <w:r w:rsidR="00EE6C63">
              <w:rPr>
                <w:noProof/>
                <w:webHidden/>
              </w:rPr>
              <w:fldChar w:fldCharType="end"/>
            </w:r>
          </w:hyperlink>
        </w:p>
        <w:p w14:paraId="0A8E534C" w14:textId="4CA48BBC" w:rsidR="00EE6C63" w:rsidRDefault="00000000">
          <w:pPr>
            <w:pStyle w:val="2"/>
            <w:tabs>
              <w:tab w:val="right" w:leader="dot" w:pos="9350"/>
            </w:tabs>
            <w:rPr>
              <w:rFonts w:asciiTheme="minorHAnsi" w:eastAsiaTheme="minorEastAsia" w:hAnsiTheme="minorHAnsi"/>
              <w:noProof/>
              <w:sz w:val="22"/>
            </w:rPr>
          </w:pPr>
          <w:hyperlink w:anchor="_Toc153271806" w:history="1">
            <w:r w:rsidR="00EE6C63" w:rsidRPr="003F1107">
              <w:rPr>
                <w:rStyle w:val="a5"/>
                <w:rFonts w:ascii="Times New Roman" w:hAnsi="Times New Roman" w:cs="Times New Roman"/>
                <w:b/>
                <w:bCs/>
                <w:noProof/>
                <w:lang w:val="en-GB"/>
              </w:rPr>
              <w:t>Objectives</w:t>
            </w:r>
            <w:r w:rsidR="00EE6C63">
              <w:rPr>
                <w:noProof/>
                <w:webHidden/>
              </w:rPr>
              <w:tab/>
            </w:r>
            <w:r w:rsidR="00EE6C63">
              <w:rPr>
                <w:noProof/>
                <w:webHidden/>
              </w:rPr>
              <w:fldChar w:fldCharType="begin"/>
            </w:r>
            <w:r w:rsidR="00EE6C63">
              <w:rPr>
                <w:noProof/>
                <w:webHidden/>
              </w:rPr>
              <w:instrText xml:space="preserve"> PAGEREF _Toc153271806 \h </w:instrText>
            </w:r>
            <w:r w:rsidR="00EE6C63">
              <w:rPr>
                <w:noProof/>
                <w:webHidden/>
              </w:rPr>
            </w:r>
            <w:r w:rsidR="00EE6C63">
              <w:rPr>
                <w:noProof/>
                <w:webHidden/>
              </w:rPr>
              <w:fldChar w:fldCharType="separate"/>
            </w:r>
            <w:r w:rsidR="00EE6C63">
              <w:rPr>
                <w:noProof/>
                <w:webHidden/>
              </w:rPr>
              <w:t>6</w:t>
            </w:r>
            <w:r w:rsidR="00EE6C63">
              <w:rPr>
                <w:noProof/>
                <w:webHidden/>
              </w:rPr>
              <w:fldChar w:fldCharType="end"/>
            </w:r>
          </w:hyperlink>
        </w:p>
        <w:p w14:paraId="111E3C24" w14:textId="73CBFA4B" w:rsidR="00EE6C63" w:rsidRDefault="00000000">
          <w:pPr>
            <w:pStyle w:val="11"/>
            <w:tabs>
              <w:tab w:val="right" w:leader="dot" w:pos="9350"/>
            </w:tabs>
            <w:rPr>
              <w:rFonts w:asciiTheme="minorHAnsi" w:eastAsiaTheme="minorEastAsia" w:hAnsiTheme="minorHAnsi"/>
              <w:noProof/>
              <w:sz w:val="22"/>
            </w:rPr>
          </w:pPr>
          <w:hyperlink w:anchor="_Toc153271807" w:history="1">
            <w:r w:rsidR="00EE6C63" w:rsidRPr="003F1107">
              <w:rPr>
                <w:rStyle w:val="a5"/>
                <w:rFonts w:ascii="Times New Roman" w:hAnsi="Times New Roman" w:cs="Times New Roman"/>
                <w:b/>
                <w:bCs/>
                <w:noProof/>
                <w:lang w:val="en-GB"/>
              </w:rPr>
              <w:t>2. 0 LITERATURE REVIEW</w:t>
            </w:r>
            <w:r w:rsidR="00EE6C63">
              <w:rPr>
                <w:noProof/>
                <w:webHidden/>
              </w:rPr>
              <w:tab/>
            </w:r>
            <w:r w:rsidR="00EE6C63">
              <w:rPr>
                <w:noProof/>
                <w:webHidden/>
              </w:rPr>
              <w:fldChar w:fldCharType="begin"/>
            </w:r>
            <w:r w:rsidR="00EE6C63">
              <w:rPr>
                <w:noProof/>
                <w:webHidden/>
              </w:rPr>
              <w:instrText xml:space="preserve"> PAGEREF _Toc153271807 \h </w:instrText>
            </w:r>
            <w:r w:rsidR="00EE6C63">
              <w:rPr>
                <w:noProof/>
                <w:webHidden/>
              </w:rPr>
            </w:r>
            <w:r w:rsidR="00EE6C63">
              <w:rPr>
                <w:noProof/>
                <w:webHidden/>
              </w:rPr>
              <w:fldChar w:fldCharType="separate"/>
            </w:r>
            <w:r w:rsidR="00EE6C63">
              <w:rPr>
                <w:noProof/>
                <w:webHidden/>
              </w:rPr>
              <w:t>7</w:t>
            </w:r>
            <w:r w:rsidR="00EE6C63">
              <w:rPr>
                <w:noProof/>
                <w:webHidden/>
              </w:rPr>
              <w:fldChar w:fldCharType="end"/>
            </w:r>
          </w:hyperlink>
        </w:p>
        <w:p w14:paraId="4FF5E707" w14:textId="08AD3FA4" w:rsidR="00EE6C63" w:rsidRDefault="00000000">
          <w:pPr>
            <w:pStyle w:val="2"/>
            <w:tabs>
              <w:tab w:val="right" w:leader="dot" w:pos="9350"/>
            </w:tabs>
            <w:rPr>
              <w:rFonts w:asciiTheme="minorHAnsi" w:eastAsiaTheme="minorEastAsia" w:hAnsiTheme="minorHAnsi"/>
              <w:noProof/>
              <w:sz w:val="22"/>
            </w:rPr>
          </w:pPr>
          <w:hyperlink w:anchor="_Toc153271808" w:history="1">
            <w:r w:rsidR="00EE6C63" w:rsidRPr="003F1107">
              <w:rPr>
                <w:rStyle w:val="a5"/>
                <w:rFonts w:ascii="Times New Roman" w:hAnsi="Times New Roman" w:cs="Times New Roman"/>
                <w:b/>
                <w:bCs/>
                <w:noProof/>
                <w:lang w:val="en-GB"/>
              </w:rPr>
              <w:t>Stakeholders Theory</w:t>
            </w:r>
            <w:r w:rsidR="00EE6C63">
              <w:rPr>
                <w:noProof/>
                <w:webHidden/>
              </w:rPr>
              <w:tab/>
            </w:r>
            <w:r w:rsidR="00EE6C63">
              <w:rPr>
                <w:noProof/>
                <w:webHidden/>
              </w:rPr>
              <w:fldChar w:fldCharType="begin"/>
            </w:r>
            <w:r w:rsidR="00EE6C63">
              <w:rPr>
                <w:noProof/>
                <w:webHidden/>
              </w:rPr>
              <w:instrText xml:space="preserve"> PAGEREF _Toc153271808 \h </w:instrText>
            </w:r>
            <w:r w:rsidR="00EE6C63">
              <w:rPr>
                <w:noProof/>
                <w:webHidden/>
              </w:rPr>
            </w:r>
            <w:r w:rsidR="00EE6C63">
              <w:rPr>
                <w:noProof/>
                <w:webHidden/>
              </w:rPr>
              <w:fldChar w:fldCharType="separate"/>
            </w:r>
            <w:r w:rsidR="00EE6C63">
              <w:rPr>
                <w:noProof/>
                <w:webHidden/>
              </w:rPr>
              <w:t>7</w:t>
            </w:r>
            <w:r w:rsidR="00EE6C63">
              <w:rPr>
                <w:noProof/>
                <w:webHidden/>
              </w:rPr>
              <w:fldChar w:fldCharType="end"/>
            </w:r>
          </w:hyperlink>
        </w:p>
        <w:p w14:paraId="27ACC8FE" w14:textId="6AC60763" w:rsidR="00EE6C63" w:rsidRDefault="00000000">
          <w:pPr>
            <w:pStyle w:val="2"/>
            <w:tabs>
              <w:tab w:val="right" w:leader="dot" w:pos="9350"/>
            </w:tabs>
            <w:rPr>
              <w:rFonts w:asciiTheme="minorHAnsi" w:eastAsiaTheme="minorEastAsia" w:hAnsiTheme="minorHAnsi"/>
              <w:noProof/>
              <w:sz w:val="22"/>
            </w:rPr>
          </w:pPr>
          <w:hyperlink w:anchor="_Toc153271809" w:history="1">
            <w:r w:rsidR="00EE6C63" w:rsidRPr="003F1107">
              <w:rPr>
                <w:rStyle w:val="a5"/>
                <w:rFonts w:ascii="Times New Roman" w:hAnsi="Times New Roman" w:cs="Times New Roman"/>
                <w:b/>
                <w:bCs/>
                <w:noProof/>
                <w:lang w:val="en-GB"/>
              </w:rPr>
              <w:t>Stakeholder Engagement</w:t>
            </w:r>
            <w:r w:rsidR="00EE6C63">
              <w:rPr>
                <w:noProof/>
                <w:webHidden/>
              </w:rPr>
              <w:tab/>
            </w:r>
            <w:r w:rsidR="00EE6C63">
              <w:rPr>
                <w:noProof/>
                <w:webHidden/>
              </w:rPr>
              <w:fldChar w:fldCharType="begin"/>
            </w:r>
            <w:r w:rsidR="00EE6C63">
              <w:rPr>
                <w:noProof/>
                <w:webHidden/>
              </w:rPr>
              <w:instrText xml:space="preserve"> PAGEREF _Toc153271809 \h </w:instrText>
            </w:r>
            <w:r w:rsidR="00EE6C63">
              <w:rPr>
                <w:noProof/>
                <w:webHidden/>
              </w:rPr>
            </w:r>
            <w:r w:rsidR="00EE6C63">
              <w:rPr>
                <w:noProof/>
                <w:webHidden/>
              </w:rPr>
              <w:fldChar w:fldCharType="separate"/>
            </w:r>
            <w:r w:rsidR="00EE6C63">
              <w:rPr>
                <w:noProof/>
                <w:webHidden/>
              </w:rPr>
              <w:t>7</w:t>
            </w:r>
            <w:r w:rsidR="00EE6C63">
              <w:rPr>
                <w:noProof/>
                <w:webHidden/>
              </w:rPr>
              <w:fldChar w:fldCharType="end"/>
            </w:r>
          </w:hyperlink>
        </w:p>
        <w:p w14:paraId="2AA77CC2" w14:textId="49DC166B" w:rsidR="00EE6C63" w:rsidRDefault="00000000">
          <w:pPr>
            <w:pStyle w:val="2"/>
            <w:tabs>
              <w:tab w:val="right" w:leader="dot" w:pos="9350"/>
            </w:tabs>
            <w:rPr>
              <w:rFonts w:asciiTheme="minorHAnsi" w:eastAsiaTheme="minorEastAsia" w:hAnsiTheme="minorHAnsi"/>
              <w:noProof/>
              <w:sz w:val="22"/>
            </w:rPr>
          </w:pPr>
          <w:hyperlink w:anchor="_Toc153271810" w:history="1">
            <w:r w:rsidR="00EE6C63" w:rsidRPr="003F1107">
              <w:rPr>
                <w:rStyle w:val="a5"/>
                <w:rFonts w:ascii="Times New Roman" w:hAnsi="Times New Roman" w:cs="Times New Roman"/>
                <w:b/>
                <w:bCs/>
                <w:noProof/>
                <w:lang w:val="en-GB"/>
              </w:rPr>
              <w:t>Benefits of Stakeholders Engagement in Project Planning</w:t>
            </w:r>
            <w:r w:rsidR="00EE6C63">
              <w:rPr>
                <w:noProof/>
                <w:webHidden/>
              </w:rPr>
              <w:tab/>
            </w:r>
            <w:r w:rsidR="00EE6C63">
              <w:rPr>
                <w:noProof/>
                <w:webHidden/>
              </w:rPr>
              <w:fldChar w:fldCharType="begin"/>
            </w:r>
            <w:r w:rsidR="00EE6C63">
              <w:rPr>
                <w:noProof/>
                <w:webHidden/>
              </w:rPr>
              <w:instrText xml:space="preserve"> PAGEREF _Toc153271810 \h </w:instrText>
            </w:r>
            <w:r w:rsidR="00EE6C63">
              <w:rPr>
                <w:noProof/>
                <w:webHidden/>
              </w:rPr>
            </w:r>
            <w:r w:rsidR="00EE6C63">
              <w:rPr>
                <w:noProof/>
                <w:webHidden/>
              </w:rPr>
              <w:fldChar w:fldCharType="separate"/>
            </w:r>
            <w:r w:rsidR="00EE6C63">
              <w:rPr>
                <w:noProof/>
                <w:webHidden/>
              </w:rPr>
              <w:t>8</w:t>
            </w:r>
            <w:r w:rsidR="00EE6C63">
              <w:rPr>
                <w:noProof/>
                <w:webHidden/>
              </w:rPr>
              <w:fldChar w:fldCharType="end"/>
            </w:r>
          </w:hyperlink>
        </w:p>
        <w:p w14:paraId="7669F910" w14:textId="3D020CFD" w:rsidR="00EE6C63" w:rsidRDefault="00000000">
          <w:pPr>
            <w:pStyle w:val="11"/>
            <w:tabs>
              <w:tab w:val="right" w:leader="dot" w:pos="9350"/>
            </w:tabs>
            <w:rPr>
              <w:rFonts w:asciiTheme="minorHAnsi" w:eastAsiaTheme="minorEastAsia" w:hAnsiTheme="minorHAnsi"/>
              <w:noProof/>
              <w:sz w:val="22"/>
            </w:rPr>
          </w:pPr>
          <w:hyperlink w:anchor="_Toc153271811" w:history="1">
            <w:r w:rsidR="00EE6C63" w:rsidRPr="003F1107">
              <w:rPr>
                <w:rStyle w:val="a5"/>
                <w:rFonts w:ascii="Times New Roman" w:hAnsi="Times New Roman" w:cs="Times New Roman"/>
                <w:b/>
                <w:bCs/>
                <w:noProof/>
                <w:lang w:val="en-GB"/>
              </w:rPr>
              <w:t>CHAPTER 3.0 METHODOLOGY</w:t>
            </w:r>
            <w:r w:rsidR="00EE6C63">
              <w:rPr>
                <w:noProof/>
                <w:webHidden/>
              </w:rPr>
              <w:tab/>
            </w:r>
            <w:r w:rsidR="00EE6C63">
              <w:rPr>
                <w:noProof/>
                <w:webHidden/>
              </w:rPr>
              <w:fldChar w:fldCharType="begin"/>
            </w:r>
            <w:r w:rsidR="00EE6C63">
              <w:rPr>
                <w:noProof/>
                <w:webHidden/>
              </w:rPr>
              <w:instrText xml:space="preserve"> PAGEREF _Toc153271811 \h </w:instrText>
            </w:r>
            <w:r w:rsidR="00EE6C63">
              <w:rPr>
                <w:noProof/>
                <w:webHidden/>
              </w:rPr>
            </w:r>
            <w:r w:rsidR="00EE6C63">
              <w:rPr>
                <w:noProof/>
                <w:webHidden/>
              </w:rPr>
              <w:fldChar w:fldCharType="separate"/>
            </w:r>
            <w:r w:rsidR="00EE6C63">
              <w:rPr>
                <w:noProof/>
                <w:webHidden/>
              </w:rPr>
              <w:t>9</w:t>
            </w:r>
            <w:r w:rsidR="00EE6C63">
              <w:rPr>
                <w:noProof/>
                <w:webHidden/>
              </w:rPr>
              <w:fldChar w:fldCharType="end"/>
            </w:r>
          </w:hyperlink>
        </w:p>
        <w:p w14:paraId="5A84CBCE" w14:textId="474C65AC" w:rsidR="00EE6C63" w:rsidRDefault="00000000">
          <w:pPr>
            <w:pStyle w:val="2"/>
            <w:tabs>
              <w:tab w:val="right" w:leader="dot" w:pos="9350"/>
            </w:tabs>
            <w:rPr>
              <w:rFonts w:asciiTheme="minorHAnsi" w:eastAsiaTheme="minorEastAsia" w:hAnsiTheme="minorHAnsi"/>
              <w:noProof/>
              <w:sz w:val="22"/>
            </w:rPr>
          </w:pPr>
          <w:hyperlink w:anchor="_Toc153271812" w:history="1">
            <w:r w:rsidR="00EE6C63" w:rsidRPr="003F1107">
              <w:rPr>
                <w:rStyle w:val="a5"/>
                <w:rFonts w:ascii="Times New Roman" w:hAnsi="Times New Roman" w:cs="Times New Roman"/>
                <w:b/>
                <w:bCs/>
                <w:noProof/>
                <w:lang w:val="en-GB"/>
              </w:rPr>
              <w:t>Philosophy</w:t>
            </w:r>
            <w:r w:rsidR="00EE6C63">
              <w:rPr>
                <w:noProof/>
                <w:webHidden/>
              </w:rPr>
              <w:tab/>
            </w:r>
            <w:r w:rsidR="00EE6C63">
              <w:rPr>
                <w:noProof/>
                <w:webHidden/>
              </w:rPr>
              <w:fldChar w:fldCharType="begin"/>
            </w:r>
            <w:r w:rsidR="00EE6C63">
              <w:rPr>
                <w:noProof/>
                <w:webHidden/>
              </w:rPr>
              <w:instrText xml:space="preserve"> PAGEREF _Toc153271812 \h </w:instrText>
            </w:r>
            <w:r w:rsidR="00EE6C63">
              <w:rPr>
                <w:noProof/>
                <w:webHidden/>
              </w:rPr>
            </w:r>
            <w:r w:rsidR="00EE6C63">
              <w:rPr>
                <w:noProof/>
                <w:webHidden/>
              </w:rPr>
              <w:fldChar w:fldCharType="separate"/>
            </w:r>
            <w:r w:rsidR="00EE6C63">
              <w:rPr>
                <w:noProof/>
                <w:webHidden/>
              </w:rPr>
              <w:t>9</w:t>
            </w:r>
            <w:r w:rsidR="00EE6C63">
              <w:rPr>
                <w:noProof/>
                <w:webHidden/>
              </w:rPr>
              <w:fldChar w:fldCharType="end"/>
            </w:r>
          </w:hyperlink>
        </w:p>
        <w:p w14:paraId="338B7461" w14:textId="1D58683B" w:rsidR="00EE6C63" w:rsidRDefault="00000000">
          <w:pPr>
            <w:pStyle w:val="2"/>
            <w:tabs>
              <w:tab w:val="right" w:leader="dot" w:pos="9350"/>
            </w:tabs>
            <w:rPr>
              <w:rFonts w:asciiTheme="minorHAnsi" w:eastAsiaTheme="minorEastAsia" w:hAnsiTheme="minorHAnsi"/>
              <w:noProof/>
              <w:sz w:val="22"/>
            </w:rPr>
          </w:pPr>
          <w:hyperlink w:anchor="_Toc153271813" w:history="1">
            <w:r w:rsidR="00EE6C63" w:rsidRPr="003F1107">
              <w:rPr>
                <w:rStyle w:val="a5"/>
                <w:rFonts w:ascii="Times New Roman" w:hAnsi="Times New Roman" w:cs="Times New Roman"/>
                <w:b/>
                <w:bCs/>
                <w:noProof/>
                <w:lang w:val="en-GB"/>
              </w:rPr>
              <w:t>Research Approach</w:t>
            </w:r>
            <w:r w:rsidR="00EE6C63">
              <w:rPr>
                <w:noProof/>
                <w:webHidden/>
              </w:rPr>
              <w:tab/>
            </w:r>
            <w:r w:rsidR="00EE6C63">
              <w:rPr>
                <w:noProof/>
                <w:webHidden/>
              </w:rPr>
              <w:fldChar w:fldCharType="begin"/>
            </w:r>
            <w:r w:rsidR="00EE6C63">
              <w:rPr>
                <w:noProof/>
                <w:webHidden/>
              </w:rPr>
              <w:instrText xml:space="preserve"> PAGEREF _Toc153271813 \h </w:instrText>
            </w:r>
            <w:r w:rsidR="00EE6C63">
              <w:rPr>
                <w:noProof/>
                <w:webHidden/>
              </w:rPr>
            </w:r>
            <w:r w:rsidR="00EE6C63">
              <w:rPr>
                <w:noProof/>
                <w:webHidden/>
              </w:rPr>
              <w:fldChar w:fldCharType="separate"/>
            </w:r>
            <w:r w:rsidR="00EE6C63">
              <w:rPr>
                <w:noProof/>
                <w:webHidden/>
              </w:rPr>
              <w:t>9</w:t>
            </w:r>
            <w:r w:rsidR="00EE6C63">
              <w:rPr>
                <w:noProof/>
                <w:webHidden/>
              </w:rPr>
              <w:fldChar w:fldCharType="end"/>
            </w:r>
          </w:hyperlink>
        </w:p>
        <w:p w14:paraId="07FC7F37" w14:textId="3114629C" w:rsidR="00EE6C63" w:rsidRDefault="00000000">
          <w:pPr>
            <w:pStyle w:val="2"/>
            <w:tabs>
              <w:tab w:val="right" w:leader="dot" w:pos="9350"/>
            </w:tabs>
            <w:rPr>
              <w:rFonts w:asciiTheme="minorHAnsi" w:eastAsiaTheme="minorEastAsia" w:hAnsiTheme="minorHAnsi"/>
              <w:noProof/>
              <w:sz w:val="22"/>
            </w:rPr>
          </w:pPr>
          <w:hyperlink w:anchor="_Toc153271814" w:history="1">
            <w:r w:rsidR="00EE6C63" w:rsidRPr="003F1107">
              <w:rPr>
                <w:rStyle w:val="a5"/>
                <w:rFonts w:ascii="Times New Roman" w:hAnsi="Times New Roman" w:cs="Times New Roman"/>
                <w:b/>
                <w:bCs/>
                <w:noProof/>
                <w:lang w:val="en-GB"/>
              </w:rPr>
              <w:t>Research Methodology</w:t>
            </w:r>
            <w:r w:rsidR="00EE6C63">
              <w:rPr>
                <w:noProof/>
                <w:webHidden/>
              </w:rPr>
              <w:tab/>
            </w:r>
            <w:r w:rsidR="00EE6C63">
              <w:rPr>
                <w:noProof/>
                <w:webHidden/>
              </w:rPr>
              <w:fldChar w:fldCharType="begin"/>
            </w:r>
            <w:r w:rsidR="00EE6C63">
              <w:rPr>
                <w:noProof/>
                <w:webHidden/>
              </w:rPr>
              <w:instrText xml:space="preserve"> PAGEREF _Toc153271814 \h </w:instrText>
            </w:r>
            <w:r w:rsidR="00EE6C63">
              <w:rPr>
                <w:noProof/>
                <w:webHidden/>
              </w:rPr>
            </w:r>
            <w:r w:rsidR="00EE6C63">
              <w:rPr>
                <w:noProof/>
                <w:webHidden/>
              </w:rPr>
              <w:fldChar w:fldCharType="separate"/>
            </w:r>
            <w:r w:rsidR="00EE6C63">
              <w:rPr>
                <w:noProof/>
                <w:webHidden/>
              </w:rPr>
              <w:t>9</w:t>
            </w:r>
            <w:r w:rsidR="00EE6C63">
              <w:rPr>
                <w:noProof/>
                <w:webHidden/>
              </w:rPr>
              <w:fldChar w:fldCharType="end"/>
            </w:r>
          </w:hyperlink>
        </w:p>
        <w:p w14:paraId="7CA90983" w14:textId="06E040A7" w:rsidR="00EE6C63" w:rsidRDefault="00000000">
          <w:pPr>
            <w:pStyle w:val="2"/>
            <w:tabs>
              <w:tab w:val="right" w:leader="dot" w:pos="9350"/>
            </w:tabs>
            <w:rPr>
              <w:rFonts w:asciiTheme="minorHAnsi" w:eastAsiaTheme="minorEastAsia" w:hAnsiTheme="minorHAnsi"/>
              <w:noProof/>
              <w:sz w:val="22"/>
            </w:rPr>
          </w:pPr>
          <w:hyperlink w:anchor="_Toc153271815" w:history="1">
            <w:r w:rsidR="00EE6C63" w:rsidRPr="003F1107">
              <w:rPr>
                <w:rStyle w:val="a5"/>
                <w:rFonts w:ascii="Times New Roman" w:hAnsi="Times New Roman" w:cs="Times New Roman"/>
                <w:b/>
                <w:bCs/>
                <w:noProof/>
                <w:lang w:val="en-GB"/>
              </w:rPr>
              <w:t>Research Strategy</w:t>
            </w:r>
            <w:r w:rsidR="00EE6C63">
              <w:rPr>
                <w:noProof/>
                <w:webHidden/>
              </w:rPr>
              <w:tab/>
            </w:r>
            <w:r w:rsidR="00EE6C63">
              <w:rPr>
                <w:noProof/>
                <w:webHidden/>
              </w:rPr>
              <w:fldChar w:fldCharType="begin"/>
            </w:r>
            <w:r w:rsidR="00EE6C63">
              <w:rPr>
                <w:noProof/>
                <w:webHidden/>
              </w:rPr>
              <w:instrText xml:space="preserve"> PAGEREF _Toc153271815 \h </w:instrText>
            </w:r>
            <w:r w:rsidR="00EE6C63">
              <w:rPr>
                <w:noProof/>
                <w:webHidden/>
              </w:rPr>
            </w:r>
            <w:r w:rsidR="00EE6C63">
              <w:rPr>
                <w:noProof/>
                <w:webHidden/>
              </w:rPr>
              <w:fldChar w:fldCharType="separate"/>
            </w:r>
            <w:r w:rsidR="00EE6C63">
              <w:rPr>
                <w:noProof/>
                <w:webHidden/>
              </w:rPr>
              <w:t>9</w:t>
            </w:r>
            <w:r w:rsidR="00EE6C63">
              <w:rPr>
                <w:noProof/>
                <w:webHidden/>
              </w:rPr>
              <w:fldChar w:fldCharType="end"/>
            </w:r>
          </w:hyperlink>
        </w:p>
        <w:p w14:paraId="7BDEF10E" w14:textId="00A36902" w:rsidR="00EE6C63" w:rsidRDefault="00000000">
          <w:pPr>
            <w:pStyle w:val="2"/>
            <w:tabs>
              <w:tab w:val="right" w:leader="dot" w:pos="9350"/>
            </w:tabs>
            <w:rPr>
              <w:rFonts w:asciiTheme="minorHAnsi" w:eastAsiaTheme="minorEastAsia" w:hAnsiTheme="minorHAnsi"/>
              <w:noProof/>
              <w:sz w:val="22"/>
            </w:rPr>
          </w:pPr>
          <w:hyperlink w:anchor="_Toc153271816" w:history="1">
            <w:r w:rsidR="00EE6C63" w:rsidRPr="003F1107">
              <w:rPr>
                <w:rStyle w:val="a5"/>
                <w:rFonts w:ascii="Times New Roman" w:hAnsi="Times New Roman" w:cs="Times New Roman"/>
                <w:b/>
                <w:bCs/>
                <w:noProof/>
                <w:lang w:val="en-GB"/>
              </w:rPr>
              <w:t>Sampling Procedure</w:t>
            </w:r>
            <w:r w:rsidR="00EE6C63">
              <w:rPr>
                <w:noProof/>
                <w:webHidden/>
              </w:rPr>
              <w:tab/>
            </w:r>
            <w:r w:rsidR="00EE6C63">
              <w:rPr>
                <w:noProof/>
                <w:webHidden/>
              </w:rPr>
              <w:fldChar w:fldCharType="begin"/>
            </w:r>
            <w:r w:rsidR="00EE6C63">
              <w:rPr>
                <w:noProof/>
                <w:webHidden/>
              </w:rPr>
              <w:instrText xml:space="preserve"> PAGEREF _Toc153271816 \h </w:instrText>
            </w:r>
            <w:r w:rsidR="00EE6C63">
              <w:rPr>
                <w:noProof/>
                <w:webHidden/>
              </w:rPr>
            </w:r>
            <w:r w:rsidR="00EE6C63">
              <w:rPr>
                <w:noProof/>
                <w:webHidden/>
              </w:rPr>
              <w:fldChar w:fldCharType="separate"/>
            </w:r>
            <w:r w:rsidR="00EE6C63">
              <w:rPr>
                <w:noProof/>
                <w:webHidden/>
              </w:rPr>
              <w:t>10</w:t>
            </w:r>
            <w:r w:rsidR="00EE6C63">
              <w:rPr>
                <w:noProof/>
                <w:webHidden/>
              </w:rPr>
              <w:fldChar w:fldCharType="end"/>
            </w:r>
          </w:hyperlink>
        </w:p>
        <w:p w14:paraId="32D299B4" w14:textId="5E71C989" w:rsidR="00EE6C63" w:rsidRDefault="00000000">
          <w:pPr>
            <w:pStyle w:val="2"/>
            <w:tabs>
              <w:tab w:val="right" w:leader="dot" w:pos="9350"/>
            </w:tabs>
            <w:rPr>
              <w:rFonts w:asciiTheme="minorHAnsi" w:eastAsiaTheme="minorEastAsia" w:hAnsiTheme="minorHAnsi"/>
              <w:noProof/>
              <w:sz w:val="22"/>
            </w:rPr>
          </w:pPr>
          <w:hyperlink w:anchor="_Toc153271817" w:history="1">
            <w:r w:rsidR="00EE6C63" w:rsidRPr="003F1107">
              <w:rPr>
                <w:rStyle w:val="a5"/>
                <w:rFonts w:ascii="Times New Roman" w:hAnsi="Times New Roman" w:cs="Times New Roman"/>
                <w:b/>
                <w:bCs/>
                <w:noProof/>
                <w:lang w:val="en-GB"/>
              </w:rPr>
              <w:t>Data Collection</w:t>
            </w:r>
            <w:r w:rsidR="00EE6C63">
              <w:rPr>
                <w:noProof/>
                <w:webHidden/>
              </w:rPr>
              <w:tab/>
            </w:r>
            <w:r w:rsidR="00EE6C63">
              <w:rPr>
                <w:noProof/>
                <w:webHidden/>
              </w:rPr>
              <w:fldChar w:fldCharType="begin"/>
            </w:r>
            <w:r w:rsidR="00EE6C63">
              <w:rPr>
                <w:noProof/>
                <w:webHidden/>
              </w:rPr>
              <w:instrText xml:space="preserve"> PAGEREF _Toc153271817 \h </w:instrText>
            </w:r>
            <w:r w:rsidR="00EE6C63">
              <w:rPr>
                <w:noProof/>
                <w:webHidden/>
              </w:rPr>
            </w:r>
            <w:r w:rsidR="00EE6C63">
              <w:rPr>
                <w:noProof/>
                <w:webHidden/>
              </w:rPr>
              <w:fldChar w:fldCharType="separate"/>
            </w:r>
            <w:r w:rsidR="00EE6C63">
              <w:rPr>
                <w:noProof/>
                <w:webHidden/>
              </w:rPr>
              <w:t>10</w:t>
            </w:r>
            <w:r w:rsidR="00EE6C63">
              <w:rPr>
                <w:noProof/>
                <w:webHidden/>
              </w:rPr>
              <w:fldChar w:fldCharType="end"/>
            </w:r>
          </w:hyperlink>
        </w:p>
        <w:p w14:paraId="545F4C5B" w14:textId="6BB08B9A" w:rsidR="00EE6C63" w:rsidRDefault="00000000">
          <w:pPr>
            <w:pStyle w:val="2"/>
            <w:tabs>
              <w:tab w:val="right" w:leader="dot" w:pos="9350"/>
            </w:tabs>
            <w:rPr>
              <w:rFonts w:asciiTheme="minorHAnsi" w:eastAsiaTheme="minorEastAsia" w:hAnsiTheme="minorHAnsi"/>
              <w:noProof/>
              <w:sz w:val="22"/>
            </w:rPr>
          </w:pPr>
          <w:hyperlink w:anchor="_Toc153271818" w:history="1">
            <w:r w:rsidR="00EE6C63" w:rsidRPr="003F1107">
              <w:rPr>
                <w:rStyle w:val="a5"/>
                <w:rFonts w:ascii="Times New Roman" w:hAnsi="Times New Roman" w:cs="Times New Roman"/>
                <w:b/>
                <w:bCs/>
                <w:noProof/>
                <w:lang w:val="en-GB"/>
              </w:rPr>
              <w:t>Data Analysis and Interpretation</w:t>
            </w:r>
            <w:r w:rsidR="00EE6C63">
              <w:rPr>
                <w:noProof/>
                <w:webHidden/>
              </w:rPr>
              <w:tab/>
            </w:r>
            <w:r w:rsidR="00EE6C63">
              <w:rPr>
                <w:noProof/>
                <w:webHidden/>
              </w:rPr>
              <w:fldChar w:fldCharType="begin"/>
            </w:r>
            <w:r w:rsidR="00EE6C63">
              <w:rPr>
                <w:noProof/>
                <w:webHidden/>
              </w:rPr>
              <w:instrText xml:space="preserve"> PAGEREF _Toc153271818 \h </w:instrText>
            </w:r>
            <w:r w:rsidR="00EE6C63">
              <w:rPr>
                <w:noProof/>
                <w:webHidden/>
              </w:rPr>
            </w:r>
            <w:r w:rsidR="00EE6C63">
              <w:rPr>
                <w:noProof/>
                <w:webHidden/>
              </w:rPr>
              <w:fldChar w:fldCharType="separate"/>
            </w:r>
            <w:r w:rsidR="00EE6C63">
              <w:rPr>
                <w:noProof/>
                <w:webHidden/>
              </w:rPr>
              <w:t>10</w:t>
            </w:r>
            <w:r w:rsidR="00EE6C63">
              <w:rPr>
                <w:noProof/>
                <w:webHidden/>
              </w:rPr>
              <w:fldChar w:fldCharType="end"/>
            </w:r>
          </w:hyperlink>
        </w:p>
        <w:p w14:paraId="67012136" w14:textId="0708D9C8" w:rsidR="00EE6C63" w:rsidRDefault="00000000">
          <w:pPr>
            <w:pStyle w:val="2"/>
            <w:tabs>
              <w:tab w:val="right" w:leader="dot" w:pos="9350"/>
            </w:tabs>
            <w:rPr>
              <w:rFonts w:asciiTheme="minorHAnsi" w:eastAsiaTheme="minorEastAsia" w:hAnsiTheme="minorHAnsi"/>
              <w:noProof/>
              <w:sz w:val="22"/>
            </w:rPr>
          </w:pPr>
          <w:hyperlink w:anchor="_Toc153271819" w:history="1">
            <w:r w:rsidR="00EE6C63" w:rsidRPr="003F1107">
              <w:rPr>
                <w:rStyle w:val="a5"/>
                <w:rFonts w:ascii="Times New Roman" w:hAnsi="Times New Roman" w:cs="Times New Roman"/>
                <w:b/>
                <w:bCs/>
                <w:noProof/>
                <w:lang w:val="en-GB"/>
              </w:rPr>
              <w:t>Ethical Considerations</w:t>
            </w:r>
            <w:r w:rsidR="00EE6C63">
              <w:rPr>
                <w:noProof/>
                <w:webHidden/>
              </w:rPr>
              <w:tab/>
            </w:r>
            <w:r w:rsidR="00EE6C63">
              <w:rPr>
                <w:noProof/>
                <w:webHidden/>
              </w:rPr>
              <w:fldChar w:fldCharType="begin"/>
            </w:r>
            <w:r w:rsidR="00EE6C63">
              <w:rPr>
                <w:noProof/>
                <w:webHidden/>
              </w:rPr>
              <w:instrText xml:space="preserve"> PAGEREF _Toc153271819 \h </w:instrText>
            </w:r>
            <w:r w:rsidR="00EE6C63">
              <w:rPr>
                <w:noProof/>
                <w:webHidden/>
              </w:rPr>
            </w:r>
            <w:r w:rsidR="00EE6C63">
              <w:rPr>
                <w:noProof/>
                <w:webHidden/>
              </w:rPr>
              <w:fldChar w:fldCharType="separate"/>
            </w:r>
            <w:r w:rsidR="00EE6C63">
              <w:rPr>
                <w:noProof/>
                <w:webHidden/>
              </w:rPr>
              <w:t>10</w:t>
            </w:r>
            <w:r w:rsidR="00EE6C63">
              <w:rPr>
                <w:noProof/>
                <w:webHidden/>
              </w:rPr>
              <w:fldChar w:fldCharType="end"/>
            </w:r>
          </w:hyperlink>
        </w:p>
        <w:p w14:paraId="316412DF" w14:textId="341E9C12" w:rsidR="00EE6C63" w:rsidRDefault="00000000">
          <w:pPr>
            <w:pStyle w:val="11"/>
            <w:tabs>
              <w:tab w:val="right" w:leader="dot" w:pos="9350"/>
            </w:tabs>
            <w:rPr>
              <w:rFonts w:asciiTheme="minorHAnsi" w:eastAsiaTheme="minorEastAsia" w:hAnsiTheme="minorHAnsi"/>
              <w:noProof/>
              <w:sz w:val="22"/>
            </w:rPr>
          </w:pPr>
          <w:hyperlink w:anchor="_Toc153271820" w:history="1">
            <w:r w:rsidR="00EE6C63" w:rsidRPr="003F1107">
              <w:rPr>
                <w:rStyle w:val="a5"/>
                <w:rFonts w:ascii="Times New Roman" w:hAnsi="Times New Roman" w:cs="Times New Roman"/>
                <w:b/>
                <w:bCs/>
                <w:noProof/>
                <w:lang w:val="en-GB"/>
              </w:rPr>
              <w:t>Timeline</w:t>
            </w:r>
            <w:r w:rsidR="00EE6C63">
              <w:rPr>
                <w:noProof/>
                <w:webHidden/>
              </w:rPr>
              <w:tab/>
            </w:r>
            <w:r w:rsidR="00EE6C63">
              <w:rPr>
                <w:noProof/>
                <w:webHidden/>
              </w:rPr>
              <w:fldChar w:fldCharType="begin"/>
            </w:r>
            <w:r w:rsidR="00EE6C63">
              <w:rPr>
                <w:noProof/>
                <w:webHidden/>
              </w:rPr>
              <w:instrText xml:space="preserve"> PAGEREF _Toc153271820 \h </w:instrText>
            </w:r>
            <w:r w:rsidR="00EE6C63">
              <w:rPr>
                <w:noProof/>
                <w:webHidden/>
              </w:rPr>
            </w:r>
            <w:r w:rsidR="00EE6C63">
              <w:rPr>
                <w:noProof/>
                <w:webHidden/>
              </w:rPr>
              <w:fldChar w:fldCharType="separate"/>
            </w:r>
            <w:r w:rsidR="00EE6C63">
              <w:rPr>
                <w:noProof/>
                <w:webHidden/>
              </w:rPr>
              <w:t>11</w:t>
            </w:r>
            <w:r w:rsidR="00EE6C63">
              <w:rPr>
                <w:noProof/>
                <w:webHidden/>
              </w:rPr>
              <w:fldChar w:fldCharType="end"/>
            </w:r>
          </w:hyperlink>
        </w:p>
        <w:p w14:paraId="6734D152" w14:textId="21CBD7ED" w:rsidR="00EE6C63" w:rsidRDefault="00000000">
          <w:pPr>
            <w:pStyle w:val="11"/>
            <w:tabs>
              <w:tab w:val="right" w:leader="dot" w:pos="9350"/>
            </w:tabs>
            <w:rPr>
              <w:rFonts w:asciiTheme="minorHAnsi" w:eastAsiaTheme="minorEastAsia" w:hAnsiTheme="minorHAnsi"/>
              <w:noProof/>
              <w:sz w:val="22"/>
            </w:rPr>
          </w:pPr>
          <w:hyperlink w:anchor="_Toc153271821" w:history="1">
            <w:r w:rsidR="00EE6C63" w:rsidRPr="003F1107">
              <w:rPr>
                <w:rStyle w:val="a5"/>
                <w:rFonts w:ascii="Times New Roman" w:hAnsi="Times New Roman" w:cs="Times New Roman"/>
                <w:noProof/>
                <w:lang w:val="en-GB"/>
              </w:rPr>
              <w:t>Bibliography</w:t>
            </w:r>
            <w:r w:rsidR="00EE6C63">
              <w:rPr>
                <w:noProof/>
                <w:webHidden/>
              </w:rPr>
              <w:tab/>
            </w:r>
            <w:r w:rsidR="00EE6C63">
              <w:rPr>
                <w:noProof/>
                <w:webHidden/>
              </w:rPr>
              <w:fldChar w:fldCharType="begin"/>
            </w:r>
            <w:r w:rsidR="00EE6C63">
              <w:rPr>
                <w:noProof/>
                <w:webHidden/>
              </w:rPr>
              <w:instrText xml:space="preserve"> PAGEREF _Toc153271821 \h </w:instrText>
            </w:r>
            <w:r w:rsidR="00EE6C63">
              <w:rPr>
                <w:noProof/>
                <w:webHidden/>
              </w:rPr>
            </w:r>
            <w:r w:rsidR="00EE6C63">
              <w:rPr>
                <w:noProof/>
                <w:webHidden/>
              </w:rPr>
              <w:fldChar w:fldCharType="separate"/>
            </w:r>
            <w:r w:rsidR="00EE6C63">
              <w:rPr>
                <w:noProof/>
                <w:webHidden/>
              </w:rPr>
              <w:t>12</w:t>
            </w:r>
            <w:r w:rsidR="00EE6C63">
              <w:rPr>
                <w:noProof/>
                <w:webHidden/>
              </w:rPr>
              <w:fldChar w:fldCharType="end"/>
            </w:r>
          </w:hyperlink>
        </w:p>
        <w:p w14:paraId="3A088A0E" w14:textId="704F2E99" w:rsidR="00EE6C63" w:rsidRDefault="00EE6C63">
          <w:r>
            <w:rPr>
              <w:b/>
              <w:bCs/>
              <w:noProof/>
            </w:rPr>
            <w:fldChar w:fldCharType="end"/>
          </w:r>
        </w:p>
      </w:sdtContent>
    </w:sdt>
    <w:p w14:paraId="550AB359" w14:textId="77777777" w:rsidR="00EE6C63" w:rsidRPr="006C735C" w:rsidRDefault="00EE6C63">
      <w:pPr>
        <w:rPr>
          <w:rFonts w:ascii="Times New Roman" w:hAnsi="Times New Roman" w:cs="Times New Roman"/>
          <w:b/>
          <w:bCs/>
          <w:szCs w:val="24"/>
          <w:lang w:val="en-GB"/>
        </w:rPr>
      </w:pPr>
    </w:p>
    <w:p w14:paraId="7B8E92A4" w14:textId="77777777" w:rsidR="00267F5D" w:rsidRPr="006C735C" w:rsidRDefault="00267F5D" w:rsidP="000E197B">
      <w:pPr>
        <w:jc w:val="both"/>
        <w:rPr>
          <w:rFonts w:ascii="Times New Roman" w:hAnsi="Times New Roman" w:cs="Times New Roman"/>
          <w:szCs w:val="24"/>
          <w:lang w:val="en-GB"/>
        </w:rPr>
      </w:pPr>
    </w:p>
    <w:p w14:paraId="47CD0DB6" w14:textId="77777777" w:rsidR="001F2DA3" w:rsidRPr="006C735C" w:rsidRDefault="001F2DA3">
      <w:pPr>
        <w:rPr>
          <w:rFonts w:ascii="Times New Roman" w:hAnsi="Times New Roman" w:cs="Times New Roman"/>
          <w:b/>
          <w:bCs/>
          <w:szCs w:val="24"/>
          <w:lang w:val="en-GB"/>
        </w:rPr>
      </w:pPr>
    </w:p>
    <w:p w14:paraId="632ABE59" w14:textId="77777777" w:rsidR="001F2DA3" w:rsidRPr="006C735C" w:rsidRDefault="001F2DA3">
      <w:pPr>
        <w:rPr>
          <w:rFonts w:ascii="Times New Roman" w:hAnsi="Times New Roman" w:cs="Times New Roman"/>
          <w:b/>
          <w:bCs/>
          <w:szCs w:val="24"/>
          <w:lang w:val="en-GB"/>
        </w:rPr>
      </w:pPr>
    </w:p>
    <w:p w14:paraId="03DC840A" w14:textId="77777777" w:rsidR="001F2DA3" w:rsidRPr="006C735C" w:rsidRDefault="001F2DA3">
      <w:pPr>
        <w:rPr>
          <w:rFonts w:ascii="Times New Roman" w:hAnsi="Times New Roman" w:cs="Times New Roman"/>
          <w:b/>
          <w:bCs/>
          <w:szCs w:val="24"/>
          <w:lang w:val="en-GB"/>
        </w:rPr>
      </w:pPr>
    </w:p>
    <w:p w14:paraId="5C4C2FE0" w14:textId="77777777" w:rsidR="001F2DA3" w:rsidRDefault="001F2DA3">
      <w:pPr>
        <w:rPr>
          <w:rFonts w:ascii="Times New Roman" w:hAnsi="Times New Roman" w:cs="Times New Roman"/>
          <w:b/>
          <w:bCs/>
          <w:szCs w:val="24"/>
          <w:lang w:val="en-GB"/>
        </w:rPr>
      </w:pPr>
    </w:p>
    <w:p w14:paraId="23C63020" w14:textId="77777777" w:rsidR="000E197B" w:rsidRDefault="000E197B">
      <w:pPr>
        <w:rPr>
          <w:rFonts w:ascii="Times New Roman" w:hAnsi="Times New Roman" w:cs="Times New Roman"/>
          <w:b/>
          <w:bCs/>
          <w:szCs w:val="24"/>
          <w:lang w:val="en-GB"/>
        </w:rPr>
      </w:pPr>
    </w:p>
    <w:p w14:paraId="46287261" w14:textId="77777777" w:rsidR="000E197B" w:rsidRDefault="000E197B">
      <w:pPr>
        <w:rPr>
          <w:rFonts w:ascii="Times New Roman" w:hAnsi="Times New Roman" w:cs="Times New Roman"/>
          <w:b/>
          <w:bCs/>
          <w:szCs w:val="24"/>
          <w:lang w:val="en-GB"/>
        </w:rPr>
      </w:pPr>
    </w:p>
    <w:p w14:paraId="02D73E81" w14:textId="77777777" w:rsidR="000E197B" w:rsidRDefault="000E197B">
      <w:pPr>
        <w:rPr>
          <w:rFonts w:ascii="Times New Roman" w:hAnsi="Times New Roman" w:cs="Times New Roman"/>
          <w:b/>
          <w:bCs/>
          <w:szCs w:val="24"/>
          <w:lang w:val="en-GB"/>
        </w:rPr>
      </w:pPr>
    </w:p>
    <w:p w14:paraId="1D170CC1" w14:textId="77777777" w:rsidR="000E197B" w:rsidRDefault="000E197B">
      <w:pPr>
        <w:rPr>
          <w:rFonts w:ascii="Times New Roman" w:hAnsi="Times New Roman" w:cs="Times New Roman"/>
          <w:b/>
          <w:bCs/>
          <w:szCs w:val="24"/>
          <w:lang w:val="en-GB"/>
        </w:rPr>
      </w:pPr>
    </w:p>
    <w:p w14:paraId="7A936AB1" w14:textId="77777777" w:rsidR="000E197B" w:rsidRDefault="000E197B">
      <w:pPr>
        <w:rPr>
          <w:rFonts w:ascii="Times New Roman" w:hAnsi="Times New Roman" w:cs="Times New Roman"/>
          <w:b/>
          <w:bCs/>
          <w:szCs w:val="24"/>
          <w:lang w:val="en-GB"/>
        </w:rPr>
      </w:pPr>
    </w:p>
    <w:p w14:paraId="7C29F398" w14:textId="77777777" w:rsidR="000E197B" w:rsidRPr="006C735C" w:rsidRDefault="000E197B">
      <w:pPr>
        <w:rPr>
          <w:rFonts w:ascii="Times New Roman" w:hAnsi="Times New Roman" w:cs="Times New Roman"/>
          <w:b/>
          <w:bCs/>
          <w:szCs w:val="24"/>
          <w:lang w:val="en-GB"/>
        </w:rPr>
      </w:pPr>
    </w:p>
    <w:p w14:paraId="2B375D87" w14:textId="77777777" w:rsidR="001F2DA3" w:rsidRPr="006C735C" w:rsidRDefault="001F2DA3">
      <w:pPr>
        <w:rPr>
          <w:rFonts w:ascii="Times New Roman" w:hAnsi="Times New Roman" w:cs="Times New Roman"/>
          <w:b/>
          <w:bCs/>
          <w:szCs w:val="24"/>
          <w:lang w:val="en-GB"/>
        </w:rPr>
      </w:pPr>
    </w:p>
    <w:p w14:paraId="06719F52" w14:textId="77777777" w:rsidR="001F2DA3" w:rsidRDefault="001F2DA3" w:rsidP="000E197B">
      <w:pPr>
        <w:jc w:val="both"/>
        <w:rPr>
          <w:rFonts w:ascii="Times New Roman" w:hAnsi="Times New Roman" w:cs="Times New Roman"/>
          <w:b/>
          <w:bCs/>
          <w:szCs w:val="24"/>
          <w:lang w:val="en-GB"/>
        </w:rPr>
      </w:pPr>
    </w:p>
    <w:p w14:paraId="29A01080" w14:textId="77777777" w:rsidR="00EE6C63" w:rsidRDefault="00EE6C63" w:rsidP="000E197B">
      <w:pPr>
        <w:jc w:val="both"/>
        <w:rPr>
          <w:rFonts w:ascii="Times New Roman" w:hAnsi="Times New Roman" w:cs="Times New Roman"/>
          <w:b/>
          <w:bCs/>
          <w:szCs w:val="24"/>
          <w:lang w:val="en-GB"/>
        </w:rPr>
      </w:pPr>
    </w:p>
    <w:p w14:paraId="7F866900" w14:textId="77777777" w:rsidR="00EE6C63" w:rsidRDefault="00EE6C63" w:rsidP="000E197B">
      <w:pPr>
        <w:jc w:val="both"/>
        <w:rPr>
          <w:rFonts w:ascii="Times New Roman" w:hAnsi="Times New Roman" w:cs="Times New Roman"/>
          <w:b/>
          <w:bCs/>
          <w:szCs w:val="24"/>
          <w:lang w:val="en-GB"/>
        </w:rPr>
      </w:pPr>
    </w:p>
    <w:p w14:paraId="10148B0E" w14:textId="77777777" w:rsidR="00EE6C63" w:rsidRDefault="00EE6C63" w:rsidP="000E197B">
      <w:pPr>
        <w:jc w:val="both"/>
        <w:rPr>
          <w:rFonts w:ascii="Times New Roman" w:hAnsi="Times New Roman" w:cs="Times New Roman"/>
          <w:b/>
          <w:bCs/>
          <w:szCs w:val="24"/>
          <w:lang w:val="en-GB"/>
        </w:rPr>
      </w:pPr>
    </w:p>
    <w:p w14:paraId="21AA4390" w14:textId="77777777" w:rsidR="00EE6C63" w:rsidRDefault="00EE6C63" w:rsidP="000E197B">
      <w:pPr>
        <w:jc w:val="both"/>
        <w:rPr>
          <w:rFonts w:ascii="Times New Roman" w:hAnsi="Times New Roman" w:cs="Times New Roman"/>
          <w:b/>
          <w:bCs/>
          <w:szCs w:val="24"/>
          <w:lang w:val="en-GB"/>
        </w:rPr>
      </w:pPr>
    </w:p>
    <w:p w14:paraId="30F48784" w14:textId="77777777" w:rsidR="00EE6C63" w:rsidRDefault="00EE6C63" w:rsidP="000E197B">
      <w:pPr>
        <w:jc w:val="both"/>
        <w:rPr>
          <w:rFonts w:ascii="Times New Roman" w:hAnsi="Times New Roman" w:cs="Times New Roman"/>
          <w:b/>
          <w:bCs/>
          <w:szCs w:val="24"/>
          <w:lang w:val="en-GB"/>
        </w:rPr>
      </w:pPr>
    </w:p>
    <w:p w14:paraId="2F2BFF33" w14:textId="77777777" w:rsidR="00EE6C63" w:rsidRPr="006C735C" w:rsidRDefault="00EE6C63" w:rsidP="000E197B">
      <w:pPr>
        <w:jc w:val="both"/>
        <w:rPr>
          <w:rFonts w:ascii="Times New Roman" w:hAnsi="Times New Roman" w:cs="Times New Roman"/>
          <w:b/>
          <w:bCs/>
          <w:szCs w:val="24"/>
          <w:lang w:val="en-GB"/>
        </w:rPr>
      </w:pPr>
    </w:p>
    <w:p w14:paraId="134FDA49" w14:textId="77777777" w:rsidR="001F2DA3" w:rsidRPr="006C735C" w:rsidRDefault="001F2DA3" w:rsidP="00176312">
      <w:pPr>
        <w:jc w:val="both"/>
        <w:rPr>
          <w:rFonts w:ascii="Times New Roman" w:hAnsi="Times New Roman" w:cs="Times New Roman"/>
          <w:b/>
          <w:bCs/>
          <w:szCs w:val="24"/>
          <w:lang w:val="en-GB"/>
        </w:rPr>
      </w:pPr>
    </w:p>
    <w:p w14:paraId="3804304B" w14:textId="5DF74E09" w:rsidR="001F2DA3" w:rsidRPr="006C735C" w:rsidRDefault="001F2DA3" w:rsidP="006C735C">
      <w:pPr>
        <w:outlineLvl w:val="0"/>
        <w:rPr>
          <w:rFonts w:ascii="Times New Roman" w:hAnsi="Times New Roman" w:cs="Times New Roman"/>
          <w:b/>
          <w:bCs/>
          <w:szCs w:val="24"/>
          <w:lang w:val="en-GB"/>
        </w:rPr>
      </w:pPr>
      <w:bookmarkStart w:id="0" w:name="_Toc153271802"/>
      <w:r w:rsidRPr="006C735C">
        <w:rPr>
          <w:rFonts w:ascii="Times New Roman" w:hAnsi="Times New Roman" w:cs="Times New Roman"/>
          <w:b/>
          <w:bCs/>
          <w:szCs w:val="24"/>
          <w:lang w:val="en-GB"/>
        </w:rPr>
        <w:t>CHAPTER 1.0 INTRODUCTION</w:t>
      </w:r>
      <w:bookmarkEnd w:id="0"/>
    </w:p>
    <w:p w14:paraId="1BE0A291" w14:textId="41DB0C05" w:rsidR="001F2DA3" w:rsidRPr="006C735C" w:rsidRDefault="00BD0F6E" w:rsidP="00BD0F6E">
      <w:pPr>
        <w:ind w:firstLine="720"/>
        <w:jc w:val="both"/>
        <w:rPr>
          <w:rFonts w:ascii="Times New Roman" w:hAnsi="Times New Roman" w:cs="Times New Roman"/>
          <w:szCs w:val="24"/>
          <w:lang w:val="en-GB"/>
        </w:rPr>
      </w:pPr>
      <w:r w:rsidRPr="006C735C">
        <w:rPr>
          <w:rFonts w:ascii="Times New Roman" w:hAnsi="Times New Roman" w:cs="Times New Roman"/>
          <w:szCs w:val="24"/>
          <w:lang w:val="en-GB"/>
        </w:rPr>
        <w:t>The proposed study seeks to explore the role of stakeholders</w:t>
      </w:r>
      <w:r w:rsidR="00B12BEB" w:rsidRPr="006C735C">
        <w:rPr>
          <w:rFonts w:ascii="Times New Roman" w:hAnsi="Times New Roman" w:cs="Times New Roman"/>
          <w:szCs w:val="24"/>
          <w:lang w:val="en-GB"/>
        </w:rPr>
        <w:t>’</w:t>
      </w:r>
      <w:r w:rsidRPr="006C735C">
        <w:rPr>
          <w:rFonts w:ascii="Times New Roman" w:hAnsi="Times New Roman" w:cs="Times New Roman"/>
          <w:szCs w:val="24"/>
          <w:lang w:val="en-GB"/>
        </w:rPr>
        <w:t xml:space="preserve"> engagement during project planning: and the impact of the engagement on successful and timely project completion. </w:t>
      </w:r>
      <w:r w:rsidR="009723CF" w:rsidRPr="006C735C">
        <w:rPr>
          <w:rFonts w:ascii="Times New Roman" w:hAnsi="Times New Roman" w:cs="Times New Roman"/>
          <w:szCs w:val="24"/>
          <w:lang w:val="en-GB"/>
        </w:rPr>
        <w:t xml:space="preserve">Project timely completion especially in the construction industry is fundamental. According to </w:t>
      </w:r>
      <w:r w:rsidR="00B12BEB" w:rsidRPr="006C735C">
        <w:rPr>
          <w:rFonts w:ascii="Times New Roman" w:hAnsi="Times New Roman" w:cs="Times New Roman"/>
          <w:szCs w:val="24"/>
          <w:lang w:val="en-GB"/>
        </w:rPr>
        <w:t xml:space="preserve">Yap et al. </w:t>
      </w:r>
      <w:r w:rsidR="009723CF" w:rsidRPr="006C735C">
        <w:rPr>
          <w:rFonts w:ascii="Times New Roman" w:hAnsi="Times New Roman" w:cs="Times New Roman"/>
          <w:szCs w:val="24"/>
          <w:lang w:val="en-GB"/>
        </w:rPr>
        <w:t>(</w:t>
      </w:r>
      <w:r w:rsidR="00B12BEB" w:rsidRPr="006C735C">
        <w:rPr>
          <w:rFonts w:ascii="Times New Roman" w:hAnsi="Times New Roman" w:cs="Times New Roman"/>
          <w:szCs w:val="24"/>
          <w:lang w:val="en-GB"/>
        </w:rPr>
        <w:t>2021</w:t>
      </w:r>
      <w:r w:rsidR="009723CF" w:rsidRPr="006C735C">
        <w:rPr>
          <w:rFonts w:ascii="Times New Roman" w:hAnsi="Times New Roman" w:cs="Times New Roman"/>
          <w:szCs w:val="24"/>
          <w:lang w:val="en-GB"/>
        </w:rPr>
        <w:t>), timely completion of public construction projects for instance, allows the members of the public to use the project for various socioeconomic and sociocultural reasons. Further, timely completion of construction projects allows for the</w:t>
      </w:r>
      <w:r w:rsidR="005104B3" w:rsidRPr="006C735C">
        <w:rPr>
          <w:rFonts w:ascii="Times New Roman" w:hAnsi="Times New Roman" w:cs="Times New Roman"/>
          <w:szCs w:val="24"/>
          <w:lang w:val="en-GB"/>
        </w:rPr>
        <w:t xml:space="preserve"> intended economic gains to be realized. Timely completion is not only necessary for construction projects alone, but also for other major projects including information and communication, technological change in organizations, among many others (</w:t>
      </w:r>
      <w:r w:rsidR="00B12BEB" w:rsidRPr="006C735C">
        <w:rPr>
          <w:rFonts w:ascii="Times New Roman" w:hAnsi="Times New Roman" w:cs="Times New Roman"/>
          <w:szCs w:val="24"/>
          <w:lang w:val="en-GB"/>
        </w:rPr>
        <w:t>Durdyev &amp; Hosseini, 2020</w:t>
      </w:r>
      <w:r w:rsidR="005104B3" w:rsidRPr="006C735C">
        <w:rPr>
          <w:rFonts w:ascii="Times New Roman" w:hAnsi="Times New Roman" w:cs="Times New Roman"/>
          <w:szCs w:val="24"/>
          <w:lang w:val="en-GB"/>
        </w:rPr>
        <w:t xml:space="preserve">). Despite the importance of timely completion, many projects often are completed outside the estimated time frame, including beyond the plus error approximation. </w:t>
      </w:r>
    </w:p>
    <w:p w14:paraId="0AC95C25" w14:textId="45A77BE8" w:rsidR="005104B3" w:rsidRPr="006C735C" w:rsidRDefault="009C1A6D" w:rsidP="00BD0F6E">
      <w:pPr>
        <w:ind w:firstLine="720"/>
        <w:jc w:val="both"/>
        <w:rPr>
          <w:rFonts w:ascii="Times New Roman" w:hAnsi="Times New Roman" w:cs="Times New Roman"/>
          <w:szCs w:val="24"/>
          <w:lang w:val="en-GB"/>
        </w:rPr>
      </w:pPr>
      <w:r w:rsidRPr="006C735C">
        <w:rPr>
          <w:rFonts w:ascii="Times New Roman" w:hAnsi="Times New Roman" w:cs="Times New Roman"/>
          <w:szCs w:val="24"/>
          <w:lang w:val="en-GB"/>
        </w:rPr>
        <w:t>According to a survey by the KPMG (2021), only 25% of the construction projects globally are usually completed within 10% of the original deadlines</w:t>
      </w:r>
      <w:r w:rsidR="00EE09C4" w:rsidRPr="006C735C">
        <w:rPr>
          <w:rFonts w:ascii="Times New Roman" w:hAnsi="Times New Roman" w:cs="Times New Roman"/>
          <w:szCs w:val="24"/>
          <w:lang w:val="en-GB"/>
        </w:rPr>
        <w:t>. Further, the report indicated that the project size and complexity further determined its completion time, with bigger and more complex projects often taking up to 20% longer than the estimated end date. KPMG (2021) reported that approximately 98% of megaprojects usually experience significant delays and subsequent cost overrun.</w:t>
      </w:r>
      <w:r w:rsidR="00426AC4" w:rsidRPr="006C735C">
        <w:rPr>
          <w:rFonts w:ascii="Times New Roman" w:hAnsi="Times New Roman" w:cs="Times New Roman"/>
          <w:szCs w:val="24"/>
          <w:lang w:val="en-GB"/>
        </w:rPr>
        <w:t xml:space="preserve"> According to </w:t>
      </w:r>
      <w:r w:rsidR="00E03EF9" w:rsidRPr="006C735C">
        <w:rPr>
          <w:rFonts w:ascii="Times New Roman" w:hAnsi="Times New Roman" w:cs="Times New Roman"/>
          <w:szCs w:val="24"/>
          <w:lang w:val="en-GB"/>
        </w:rPr>
        <w:t xml:space="preserve">Akinsiku and Akinsulire </w:t>
      </w:r>
      <w:r w:rsidR="00426AC4" w:rsidRPr="006C735C">
        <w:rPr>
          <w:rFonts w:ascii="Times New Roman" w:hAnsi="Times New Roman" w:cs="Times New Roman"/>
          <w:szCs w:val="24"/>
          <w:lang w:val="en-GB"/>
        </w:rPr>
        <w:t>(</w:t>
      </w:r>
      <w:r w:rsidR="00E03EF9" w:rsidRPr="006C735C">
        <w:rPr>
          <w:rFonts w:ascii="Times New Roman" w:hAnsi="Times New Roman" w:cs="Times New Roman"/>
          <w:szCs w:val="24"/>
          <w:lang w:val="en-GB"/>
        </w:rPr>
        <w:t>2012</w:t>
      </w:r>
      <w:r w:rsidR="00426AC4" w:rsidRPr="006C735C">
        <w:rPr>
          <w:rFonts w:ascii="Times New Roman" w:hAnsi="Times New Roman" w:cs="Times New Roman"/>
          <w:szCs w:val="24"/>
          <w:lang w:val="en-GB"/>
        </w:rPr>
        <w:t xml:space="preserve">), the cost effects of project delays are undesirable as they both the clients and the contractors. </w:t>
      </w:r>
      <w:r w:rsidR="0068783F" w:rsidRPr="006C735C">
        <w:rPr>
          <w:rFonts w:ascii="Times New Roman" w:hAnsi="Times New Roman" w:cs="Times New Roman"/>
          <w:szCs w:val="24"/>
          <w:lang w:val="en-GB"/>
        </w:rPr>
        <w:t>Project clients may sometimes be forced to pay more for the projects if they delay beyond the estimated time. Additionally, the clients may incur significant economic losses because of delayed income generation expected from the project under construction (</w:t>
      </w:r>
      <w:r w:rsidR="00E03EF9" w:rsidRPr="006C735C">
        <w:rPr>
          <w:rFonts w:ascii="Times New Roman" w:hAnsi="Times New Roman" w:cs="Times New Roman"/>
          <w:szCs w:val="24"/>
          <w:lang w:val="en-GB"/>
        </w:rPr>
        <w:t>Aslam et al., 2019</w:t>
      </w:r>
      <w:r w:rsidR="0068783F" w:rsidRPr="006C735C">
        <w:rPr>
          <w:rFonts w:ascii="Times New Roman" w:hAnsi="Times New Roman" w:cs="Times New Roman"/>
          <w:szCs w:val="24"/>
          <w:lang w:val="en-GB"/>
        </w:rPr>
        <w:t>). For instance</w:t>
      </w:r>
      <w:r w:rsidR="00433EFA" w:rsidRPr="006C735C">
        <w:rPr>
          <w:rFonts w:ascii="Times New Roman" w:hAnsi="Times New Roman" w:cs="Times New Roman"/>
          <w:szCs w:val="24"/>
          <w:lang w:val="en-GB"/>
        </w:rPr>
        <w:t xml:space="preserve">, the delayed completion of a sports arena </w:t>
      </w:r>
      <w:r w:rsidR="00433EFA" w:rsidRPr="006C735C">
        <w:rPr>
          <w:rFonts w:ascii="Times New Roman" w:hAnsi="Times New Roman" w:cs="Times New Roman"/>
          <w:szCs w:val="24"/>
          <w:lang w:val="en-GB"/>
        </w:rPr>
        <w:lastRenderedPageBreak/>
        <w:t>causes economic disadvantage to the clients and even the community who are otherwise, set to gain economically when the project is running.</w:t>
      </w:r>
    </w:p>
    <w:p w14:paraId="1CC9757F" w14:textId="51012599" w:rsidR="00433EFA" w:rsidRPr="006C735C" w:rsidRDefault="008C566B" w:rsidP="00BD0F6E">
      <w:pPr>
        <w:ind w:firstLine="720"/>
        <w:jc w:val="both"/>
        <w:rPr>
          <w:rFonts w:ascii="Times New Roman" w:hAnsi="Times New Roman" w:cs="Times New Roman"/>
          <w:szCs w:val="24"/>
          <w:lang w:val="en-GB"/>
        </w:rPr>
      </w:pPr>
      <w:r w:rsidRPr="006C735C">
        <w:rPr>
          <w:rFonts w:ascii="Times New Roman" w:hAnsi="Times New Roman" w:cs="Times New Roman"/>
          <w:szCs w:val="24"/>
          <w:lang w:val="en-GB"/>
        </w:rPr>
        <w:t xml:space="preserve">Project delays especially in the construction industry has attracted significant research efforts. </w:t>
      </w:r>
      <w:r w:rsidR="004C6380" w:rsidRPr="006C735C">
        <w:rPr>
          <w:rFonts w:ascii="Times New Roman" w:hAnsi="Times New Roman" w:cs="Times New Roman"/>
          <w:szCs w:val="24"/>
          <w:lang w:val="en-GB"/>
        </w:rPr>
        <w:t xml:space="preserve">As </w:t>
      </w:r>
      <w:r w:rsidR="004F12BA" w:rsidRPr="006C735C">
        <w:rPr>
          <w:rFonts w:ascii="Times New Roman" w:hAnsi="Times New Roman" w:cs="Times New Roman"/>
          <w:szCs w:val="24"/>
          <w:lang w:val="en-GB"/>
        </w:rPr>
        <w:t xml:space="preserve">Agyekum-Mensah and Knight </w:t>
      </w:r>
      <w:r w:rsidR="004C6380" w:rsidRPr="006C735C">
        <w:rPr>
          <w:rFonts w:ascii="Times New Roman" w:hAnsi="Times New Roman" w:cs="Times New Roman"/>
          <w:szCs w:val="24"/>
          <w:lang w:val="en-GB"/>
        </w:rPr>
        <w:t>(</w:t>
      </w:r>
      <w:r w:rsidR="004F12BA" w:rsidRPr="006C735C">
        <w:rPr>
          <w:rFonts w:ascii="Times New Roman" w:hAnsi="Times New Roman" w:cs="Times New Roman"/>
          <w:szCs w:val="24"/>
          <w:lang w:val="en-GB"/>
        </w:rPr>
        <w:t>2017</w:t>
      </w:r>
      <w:r w:rsidR="004C6380" w:rsidRPr="006C735C">
        <w:rPr>
          <w:rFonts w:ascii="Times New Roman" w:hAnsi="Times New Roman" w:cs="Times New Roman"/>
          <w:szCs w:val="24"/>
          <w:lang w:val="en-GB"/>
        </w:rPr>
        <w:t xml:space="preserve">) reports, several studies have empirically explored the various causes of project delays. Among the widely documented causes of project delays include: </w:t>
      </w:r>
      <w:r w:rsidR="006C735C" w:rsidRPr="006C735C">
        <w:rPr>
          <w:rFonts w:ascii="Times New Roman" w:hAnsi="Times New Roman" w:cs="Times New Roman"/>
          <w:szCs w:val="24"/>
          <w:lang w:val="en-GB"/>
        </w:rPr>
        <w:t>labour</w:t>
      </w:r>
      <w:r w:rsidR="00FB07F4" w:rsidRPr="006C735C">
        <w:rPr>
          <w:rFonts w:ascii="Times New Roman" w:hAnsi="Times New Roman" w:cs="Times New Roman"/>
          <w:szCs w:val="24"/>
          <w:lang w:val="en-GB"/>
        </w:rPr>
        <w:t xml:space="preserve"> issues, cost overrun, relationship with the sub-contractors, sign-off issues, and acts of God (</w:t>
      </w:r>
      <w:r w:rsidR="004F12BA" w:rsidRPr="006C735C">
        <w:rPr>
          <w:rFonts w:ascii="Times New Roman" w:hAnsi="Times New Roman" w:cs="Times New Roman"/>
          <w:szCs w:val="24"/>
          <w:lang w:val="en-GB"/>
        </w:rPr>
        <w:t>Abbasi et al., 2020</w:t>
      </w:r>
      <w:r w:rsidR="00FB07F4" w:rsidRPr="006C735C">
        <w:rPr>
          <w:rFonts w:ascii="Times New Roman" w:hAnsi="Times New Roman" w:cs="Times New Roman"/>
          <w:szCs w:val="24"/>
          <w:lang w:val="en-GB"/>
        </w:rPr>
        <w:t>).</w:t>
      </w:r>
      <w:r w:rsidR="00942E21" w:rsidRPr="006C735C">
        <w:rPr>
          <w:rFonts w:ascii="Times New Roman" w:hAnsi="Times New Roman" w:cs="Times New Roman"/>
          <w:szCs w:val="24"/>
          <w:lang w:val="en-GB"/>
        </w:rPr>
        <w:t xml:space="preserve"> Mpofu et al. (2017) reported the following factors as primary causes of project delays in the construction industry: unrealistic contract durations, poor labor productivity, </w:t>
      </w:r>
      <w:r w:rsidR="00A322E3" w:rsidRPr="006C735C">
        <w:rPr>
          <w:rFonts w:ascii="Times New Roman" w:hAnsi="Times New Roman" w:cs="Times New Roman"/>
          <w:szCs w:val="24"/>
          <w:lang w:val="en-GB"/>
        </w:rPr>
        <w:t>consultant-client-</w:t>
      </w:r>
      <w:r w:rsidR="00923B42" w:rsidRPr="006C735C">
        <w:rPr>
          <w:rFonts w:ascii="Times New Roman" w:hAnsi="Times New Roman" w:cs="Times New Roman"/>
          <w:szCs w:val="24"/>
          <w:lang w:val="en-GB"/>
        </w:rPr>
        <w:t>contractors’</w:t>
      </w:r>
      <w:r w:rsidR="00A322E3" w:rsidRPr="006C735C">
        <w:rPr>
          <w:rFonts w:ascii="Times New Roman" w:hAnsi="Times New Roman" w:cs="Times New Roman"/>
          <w:szCs w:val="24"/>
          <w:lang w:val="en-GB"/>
        </w:rPr>
        <w:t xml:space="preserve"> conflicts, poor site management, and natural calamities.</w:t>
      </w:r>
      <w:r w:rsidR="009B2F63" w:rsidRPr="006C735C">
        <w:rPr>
          <w:rFonts w:ascii="Times New Roman" w:hAnsi="Times New Roman" w:cs="Times New Roman"/>
          <w:szCs w:val="24"/>
          <w:lang w:val="en-GB"/>
        </w:rPr>
        <w:t xml:space="preserve"> Durdyev and Hosseini (2020) also reported the following factors as major causes of project delays</w:t>
      </w:r>
      <w:r w:rsidR="00751E4F" w:rsidRPr="006C735C">
        <w:rPr>
          <w:rFonts w:ascii="Times New Roman" w:hAnsi="Times New Roman" w:cs="Times New Roman"/>
          <w:szCs w:val="24"/>
          <w:lang w:val="en-GB"/>
        </w:rPr>
        <w:t>: poor communication, lack of coordination, poor weather or climatic conditions, improper planning, financial challenges, payment delays, shortages of materials, and</w:t>
      </w:r>
      <w:r w:rsidR="0075653A" w:rsidRPr="006C735C">
        <w:rPr>
          <w:rFonts w:ascii="Times New Roman" w:hAnsi="Times New Roman" w:cs="Times New Roman"/>
          <w:szCs w:val="24"/>
          <w:lang w:val="en-GB"/>
        </w:rPr>
        <w:t xml:space="preserve"> lack of experience and qualification of the workers among others.</w:t>
      </w:r>
    </w:p>
    <w:p w14:paraId="17D906D2" w14:textId="77777777" w:rsidR="007C278F" w:rsidRPr="006C735C" w:rsidRDefault="0075653A" w:rsidP="00BD0F6E">
      <w:pPr>
        <w:ind w:firstLine="720"/>
        <w:jc w:val="both"/>
        <w:rPr>
          <w:rFonts w:ascii="Times New Roman" w:hAnsi="Times New Roman" w:cs="Times New Roman"/>
          <w:szCs w:val="24"/>
          <w:lang w:val="en-GB"/>
        </w:rPr>
      </w:pPr>
      <w:r w:rsidRPr="006C735C">
        <w:rPr>
          <w:rFonts w:ascii="Times New Roman" w:hAnsi="Times New Roman" w:cs="Times New Roman"/>
          <w:szCs w:val="24"/>
          <w:lang w:val="en-GB"/>
        </w:rPr>
        <w:t>Indeed, several factors have been identified</w:t>
      </w:r>
      <w:r w:rsidR="00923B42" w:rsidRPr="006C735C">
        <w:rPr>
          <w:rFonts w:ascii="Times New Roman" w:hAnsi="Times New Roman" w:cs="Times New Roman"/>
          <w:szCs w:val="24"/>
          <w:lang w:val="en-GB"/>
        </w:rPr>
        <w:t xml:space="preserve"> as major causes of project delays</w:t>
      </w:r>
      <w:r w:rsidRPr="006C735C">
        <w:rPr>
          <w:rFonts w:ascii="Times New Roman" w:hAnsi="Times New Roman" w:cs="Times New Roman"/>
          <w:szCs w:val="24"/>
          <w:lang w:val="en-GB"/>
        </w:rPr>
        <w:t xml:space="preserve">. However, very few studies have focused on </w:t>
      </w:r>
      <w:r w:rsidR="00923B42" w:rsidRPr="006C735C">
        <w:rPr>
          <w:rFonts w:ascii="Times New Roman" w:hAnsi="Times New Roman" w:cs="Times New Roman"/>
          <w:szCs w:val="24"/>
          <w:lang w:val="en-GB"/>
        </w:rPr>
        <w:t>stakeholders’</w:t>
      </w:r>
      <w:r w:rsidRPr="006C735C">
        <w:rPr>
          <w:rFonts w:ascii="Times New Roman" w:hAnsi="Times New Roman" w:cs="Times New Roman"/>
          <w:szCs w:val="24"/>
          <w:lang w:val="en-GB"/>
        </w:rPr>
        <w:t xml:space="preserve"> engagement at the planning stage as a potential mediator of project delays. </w:t>
      </w:r>
      <w:r w:rsidR="00923B42" w:rsidRPr="006C735C">
        <w:rPr>
          <w:rFonts w:ascii="Times New Roman" w:hAnsi="Times New Roman" w:cs="Times New Roman"/>
          <w:szCs w:val="24"/>
          <w:lang w:val="en-GB"/>
        </w:rPr>
        <w:t xml:space="preserve">Factors such as change of initial design, poor coordination and communication may be caused by lack of engagement of the key stakeholders in the planning phase. </w:t>
      </w:r>
    </w:p>
    <w:p w14:paraId="755766C7" w14:textId="52679AEB" w:rsidR="007C278F" w:rsidRPr="006C735C" w:rsidRDefault="007C278F" w:rsidP="006C735C">
      <w:pPr>
        <w:jc w:val="both"/>
        <w:outlineLvl w:val="1"/>
        <w:rPr>
          <w:rFonts w:ascii="Times New Roman" w:hAnsi="Times New Roman" w:cs="Times New Roman"/>
          <w:b/>
          <w:bCs/>
          <w:szCs w:val="24"/>
          <w:lang w:val="en-GB"/>
        </w:rPr>
      </w:pPr>
      <w:bookmarkStart w:id="1" w:name="_Toc153271803"/>
      <w:r w:rsidRPr="006C735C">
        <w:rPr>
          <w:rFonts w:ascii="Times New Roman" w:hAnsi="Times New Roman" w:cs="Times New Roman"/>
          <w:b/>
          <w:bCs/>
          <w:szCs w:val="24"/>
          <w:lang w:val="en-GB"/>
        </w:rPr>
        <w:t>Purpose of the Study</w:t>
      </w:r>
      <w:bookmarkEnd w:id="1"/>
    </w:p>
    <w:p w14:paraId="709A60D0" w14:textId="7BE7593D" w:rsidR="0075653A" w:rsidRPr="006C735C" w:rsidRDefault="00923B42" w:rsidP="00BD0F6E">
      <w:pPr>
        <w:ind w:firstLine="720"/>
        <w:jc w:val="both"/>
        <w:rPr>
          <w:rFonts w:ascii="Times New Roman" w:hAnsi="Times New Roman" w:cs="Times New Roman"/>
          <w:szCs w:val="24"/>
          <w:lang w:val="en-GB"/>
        </w:rPr>
      </w:pPr>
      <w:r w:rsidRPr="006C735C">
        <w:rPr>
          <w:rFonts w:ascii="Times New Roman" w:hAnsi="Times New Roman" w:cs="Times New Roman"/>
          <w:szCs w:val="24"/>
          <w:lang w:val="en-GB"/>
        </w:rPr>
        <w:t xml:space="preserve">The proposed study therefore, seeks to fill the gap by specifically focusing the study on stakeholders’ engagement and how it impacts project completion. The study postulates that often, some of the relevant stakeholders are not engaged in the project planning phase; which </w:t>
      </w:r>
      <w:r w:rsidRPr="006C735C">
        <w:rPr>
          <w:rFonts w:ascii="Times New Roman" w:hAnsi="Times New Roman" w:cs="Times New Roman"/>
          <w:szCs w:val="24"/>
          <w:lang w:val="en-GB"/>
        </w:rPr>
        <w:lastRenderedPageBreak/>
        <w:t xml:space="preserve">subsequently results in failure to accurately </w:t>
      </w:r>
      <w:r w:rsidR="00B25544" w:rsidRPr="006C735C">
        <w:rPr>
          <w:rFonts w:ascii="Times New Roman" w:hAnsi="Times New Roman" w:cs="Times New Roman"/>
          <w:szCs w:val="24"/>
          <w:lang w:val="en-GB"/>
        </w:rPr>
        <w:t>identify some of the risk factors that could cause project delays.</w:t>
      </w:r>
    </w:p>
    <w:p w14:paraId="372E9CDB" w14:textId="3FD80799" w:rsidR="007C278F" w:rsidRPr="006C735C" w:rsidRDefault="007C278F" w:rsidP="006C735C">
      <w:pPr>
        <w:jc w:val="both"/>
        <w:outlineLvl w:val="1"/>
        <w:rPr>
          <w:rFonts w:ascii="Times New Roman" w:hAnsi="Times New Roman" w:cs="Times New Roman"/>
          <w:b/>
          <w:bCs/>
          <w:szCs w:val="24"/>
          <w:lang w:val="en-GB"/>
        </w:rPr>
      </w:pPr>
      <w:bookmarkStart w:id="2" w:name="_Toc153271804"/>
      <w:r w:rsidRPr="006C735C">
        <w:rPr>
          <w:rFonts w:ascii="Times New Roman" w:hAnsi="Times New Roman" w:cs="Times New Roman"/>
          <w:b/>
          <w:bCs/>
          <w:szCs w:val="24"/>
          <w:lang w:val="en-GB"/>
        </w:rPr>
        <w:t>Significance of the Study</w:t>
      </w:r>
      <w:bookmarkEnd w:id="2"/>
    </w:p>
    <w:p w14:paraId="1A1BF130" w14:textId="633B390A" w:rsidR="007C278F" w:rsidRPr="006C735C" w:rsidRDefault="007C278F" w:rsidP="007C278F">
      <w:pPr>
        <w:jc w:val="both"/>
        <w:rPr>
          <w:rFonts w:ascii="Times New Roman" w:hAnsi="Times New Roman" w:cs="Times New Roman"/>
          <w:szCs w:val="24"/>
          <w:lang w:val="en-GB"/>
        </w:rPr>
      </w:pPr>
      <w:r w:rsidRPr="006C735C">
        <w:rPr>
          <w:rFonts w:ascii="Times New Roman" w:hAnsi="Times New Roman" w:cs="Times New Roman"/>
          <w:szCs w:val="24"/>
          <w:lang w:val="en-GB"/>
        </w:rPr>
        <w:tab/>
        <w:t xml:space="preserve">The findings of the study will help </w:t>
      </w:r>
      <w:r w:rsidR="00404595" w:rsidRPr="006C735C">
        <w:rPr>
          <w:rFonts w:ascii="Times New Roman" w:hAnsi="Times New Roman" w:cs="Times New Roman"/>
          <w:szCs w:val="24"/>
          <w:lang w:val="en-GB"/>
        </w:rPr>
        <w:t xml:space="preserve">add more knowledge on the potential role of stakeholders’ engagement in project planning and whether it can be used to reduce project delays especially in complex and mega construction projects in which delays are dominant. The findings of the study will also add to the rich literature on project management; which specific value of how project engagement during scheduling influences management success. </w:t>
      </w:r>
    </w:p>
    <w:p w14:paraId="783E6B9A" w14:textId="060B5B48" w:rsidR="007E4919" w:rsidRPr="006C735C" w:rsidRDefault="007E4919" w:rsidP="006C735C">
      <w:pPr>
        <w:jc w:val="both"/>
        <w:outlineLvl w:val="1"/>
        <w:rPr>
          <w:rFonts w:ascii="Times New Roman" w:hAnsi="Times New Roman" w:cs="Times New Roman"/>
          <w:b/>
          <w:bCs/>
          <w:szCs w:val="24"/>
          <w:lang w:val="en-GB"/>
        </w:rPr>
      </w:pPr>
      <w:bookmarkStart w:id="3" w:name="_Toc153271805"/>
      <w:r w:rsidRPr="006C735C">
        <w:rPr>
          <w:rFonts w:ascii="Times New Roman" w:hAnsi="Times New Roman" w:cs="Times New Roman"/>
          <w:b/>
          <w:bCs/>
          <w:szCs w:val="24"/>
          <w:lang w:val="en-GB"/>
        </w:rPr>
        <w:t>Aim and Objectives</w:t>
      </w:r>
      <w:bookmarkEnd w:id="3"/>
    </w:p>
    <w:p w14:paraId="1BE348B3" w14:textId="3BD62F14" w:rsidR="00061ABA" w:rsidRPr="006C735C" w:rsidRDefault="007E4919" w:rsidP="00B25544">
      <w:pPr>
        <w:jc w:val="both"/>
        <w:rPr>
          <w:rFonts w:ascii="Times New Roman" w:hAnsi="Times New Roman" w:cs="Times New Roman"/>
          <w:szCs w:val="24"/>
          <w:lang w:val="en-GB"/>
        </w:rPr>
      </w:pPr>
      <w:r w:rsidRPr="006C735C">
        <w:rPr>
          <w:rFonts w:ascii="Times New Roman" w:hAnsi="Times New Roman" w:cs="Times New Roman"/>
          <w:szCs w:val="24"/>
          <w:lang w:val="en-GB"/>
        </w:rPr>
        <w:t xml:space="preserve">The main aim of the study is to examining </w:t>
      </w:r>
      <w:r w:rsidR="00061ABA" w:rsidRPr="006C735C">
        <w:rPr>
          <w:rFonts w:ascii="Times New Roman" w:hAnsi="Times New Roman" w:cs="Times New Roman"/>
          <w:szCs w:val="24"/>
          <w:lang w:val="en-GB"/>
        </w:rPr>
        <w:t>the stakeholders</w:t>
      </w:r>
      <w:r w:rsidR="00E625CA" w:rsidRPr="006C735C">
        <w:rPr>
          <w:rFonts w:ascii="Times New Roman" w:hAnsi="Times New Roman" w:cs="Times New Roman"/>
          <w:szCs w:val="24"/>
          <w:lang w:val="en-GB"/>
        </w:rPr>
        <w:t>’</w:t>
      </w:r>
      <w:r w:rsidR="00061ABA" w:rsidRPr="006C735C">
        <w:rPr>
          <w:rFonts w:ascii="Times New Roman" w:hAnsi="Times New Roman" w:cs="Times New Roman"/>
          <w:szCs w:val="24"/>
          <w:lang w:val="en-GB"/>
        </w:rPr>
        <w:t xml:space="preserve"> engagement during project planning and its impact on project completion</w:t>
      </w:r>
    </w:p>
    <w:p w14:paraId="13B253F2" w14:textId="4AF3BE58" w:rsidR="00061ABA" w:rsidRPr="006C735C" w:rsidRDefault="00061ABA" w:rsidP="006C735C">
      <w:pPr>
        <w:jc w:val="both"/>
        <w:outlineLvl w:val="1"/>
        <w:rPr>
          <w:rFonts w:ascii="Times New Roman" w:hAnsi="Times New Roman" w:cs="Times New Roman"/>
          <w:b/>
          <w:bCs/>
          <w:szCs w:val="24"/>
          <w:lang w:val="en-GB"/>
        </w:rPr>
      </w:pPr>
      <w:bookmarkStart w:id="4" w:name="_Toc153271806"/>
      <w:r w:rsidRPr="006C735C">
        <w:rPr>
          <w:rFonts w:ascii="Times New Roman" w:hAnsi="Times New Roman" w:cs="Times New Roman"/>
          <w:b/>
          <w:bCs/>
          <w:szCs w:val="24"/>
          <w:lang w:val="en-GB"/>
        </w:rPr>
        <w:t>Objectives</w:t>
      </w:r>
      <w:bookmarkEnd w:id="4"/>
    </w:p>
    <w:p w14:paraId="72EDD032" w14:textId="42386D10" w:rsidR="007E4919" w:rsidRPr="006C735C" w:rsidRDefault="00061ABA" w:rsidP="00061ABA">
      <w:pPr>
        <w:pStyle w:val="a3"/>
        <w:numPr>
          <w:ilvl w:val="0"/>
          <w:numId w:val="1"/>
        </w:numPr>
        <w:jc w:val="both"/>
        <w:rPr>
          <w:rFonts w:ascii="Times New Roman" w:hAnsi="Times New Roman" w:cs="Times New Roman"/>
          <w:szCs w:val="24"/>
          <w:lang w:val="en-GB"/>
        </w:rPr>
      </w:pPr>
      <w:r w:rsidRPr="006C735C">
        <w:rPr>
          <w:rFonts w:ascii="Times New Roman" w:hAnsi="Times New Roman" w:cs="Times New Roman"/>
          <w:szCs w:val="24"/>
          <w:lang w:val="en-GB"/>
        </w:rPr>
        <w:t>To explore the status of stakeholders</w:t>
      </w:r>
      <w:r w:rsidR="00E625CA" w:rsidRPr="006C735C">
        <w:rPr>
          <w:rFonts w:ascii="Times New Roman" w:hAnsi="Times New Roman" w:cs="Times New Roman"/>
          <w:szCs w:val="24"/>
          <w:lang w:val="en-GB"/>
        </w:rPr>
        <w:t>’</w:t>
      </w:r>
      <w:r w:rsidRPr="006C735C">
        <w:rPr>
          <w:rFonts w:ascii="Times New Roman" w:hAnsi="Times New Roman" w:cs="Times New Roman"/>
          <w:szCs w:val="24"/>
          <w:lang w:val="en-GB"/>
        </w:rPr>
        <w:t xml:space="preserve"> engagement </w:t>
      </w:r>
      <w:r w:rsidR="00E625CA" w:rsidRPr="006C735C">
        <w:rPr>
          <w:rFonts w:ascii="Times New Roman" w:hAnsi="Times New Roman" w:cs="Times New Roman"/>
          <w:szCs w:val="24"/>
          <w:lang w:val="en-GB"/>
        </w:rPr>
        <w:t>during the planning phase of construction projects in the United Kingdom</w:t>
      </w:r>
    </w:p>
    <w:p w14:paraId="2C74547B" w14:textId="02B7E889" w:rsidR="00E625CA" w:rsidRPr="006C735C" w:rsidRDefault="00E625CA" w:rsidP="00061ABA">
      <w:pPr>
        <w:pStyle w:val="a3"/>
        <w:numPr>
          <w:ilvl w:val="0"/>
          <w:numId w:val="1"/>
        </w:numPr>
        <w:jc w:val="both"/>
        <w:rPr>
          <w:rFonts w:ascii="Times New Roman" w:hAnsi="Times New Roman" w:cs="Times New Roman"/>
          <w:szCs w:val="24"/>
          <w:lang w:val="en-GB"/>
        </w:rPr>
      </w:pPr>
      <w:r w:rsidRPr="006C735C">
        <w:rPr>
          <w:rFonts w:ascii="Times New Roman" w:hAnsi="Times New Roman" w:cs="Times New Roman"/>
          <w:szCs w:val="24"/>
          <w:lang w:val="en-GB"/>
        </w:rPr>
        <w:t>To determine the impact of stakeholders’ engagement during project planning on project completion in the United Kingdom</w:t>
      </w:r>
    </w:p>
    <w:p w14:paraId="63D76DBC" w14:textId="2BB0AE22" w:rsidR="00E625CA" w:rsidRPr="006C735C" w:rsidRDefault="00E625CA" w:rsidP="00061ABA">
      <w:pPr>
        <w:pStyle w:val="a3"/>
        <w:numPr>
          <w:ilvl w:val="0"/>
          <w:numId w:val="1"/>
        </w:numPr>
        <w:jc w:val="both"/>
        <w:rPr>
          <w:rFonts w:ascii="Times New Roman" w:hAnsi="Times New Roman" w:cs="Times New Roman"/>
          <w:szCs w:val="24"/>
          <w:lang w:val="en-GB"/>
        </w:rPr>
      </w:pPr>
      <w:r w:rsidRPr="006C735C">
        <w:rPr>
          <w:rFonts w:ascii="Times New Roman" w:hAnsi="Times New Roman" w:cs="Times New Roman"/>
          <w:szCs w:val="24"/>
          <w:lang w:val="en-GB"/>
        </w:rPr>
        <w:t>To examine the barriers and challenges of stakeholders’ engagement during the planning phase of construction projects in the United Kingdom</w:t>
      </w:r>
    </w:p>
    <w:p w14:paraId="0EAA461C" w14:textId="77777777" w:rsidR="00252C12" w:rsidRPr="006C735C" w:rsidRDefault="00252C12" w:rsidP="00252C12">
      <w:pPr>
        <w:pStyle w:val="a3"/>
        <w:ind w:left="1080"/>
        <w:jc w:val="both"/>
        <w:rPr>
          <w:rFonts w:ascii="Times New Roman" w:hAnsi="Times New Roman" w:cs="Times New Roman"/>
          <w:szCs w:val="24"/>
          <w:lang w:val="en-GB"/>
        </w:rPr>
      </w:pPr>
    </w:p>
    <w:p w14:paraId="63F98C3F" w14:textId="77777777" w:rsidR="00252C12" w:rsidRPr="006C735C" w:rsidRDefault="00252C12" w:rsidP="00252C12">
      <w:pPr>
        <w:pStyle w:val="a3"/>
        <w:ind w:left="1080"/>
        <w:jc w:val="both"/>
        <w:rPr>
          <w:rFonts w:ascii="Times New Roman" w:hAnsi="Times New Roman" w:cs="Times New Roman"/>
          <w:szCs w:val="24"/>
          <w:lang w:val="en-GB"/>
        </w:rPr>
      </w:pPr>
    </w:p>
    <w:p w14:paraId="707FDFA1" w14:textId="77777777" w:rsidR="00252C12" w:rsidRPr="006C735C" w:rsidRDefault="00252C12" w:rsidP="00252C12">
      <w:pPr>
        <w:pStyle w:val="a3"/>
        <w:ind w:left="1080"/>
        <w:jc w:val="both"/>
        <w:rPr>
          <w:rFonts w:ascii="Times New Roman" w:hAnsi="Times New Roman" w:cs="Times New Roman"/>
          <w:szCs w:val="24"/>
          <w:lang w:val="en-GB"/>
        </w:rPr>
      </w:pPr>
    </w:p>
    <w:p w14:paraId="72389693" w14:textId="77777777" w:rsidR="00267F5D" w:rsidRPr="006C735C" w:rsidRDefault="00267F5D" w:rsidP="00252C12">
      <w:pPr>
        <w:pStyle w:val="a3"/>
        <w:ind w:left="1080"/>
        <w:jc w:val="both"/>
        <w:rPr>
          <w:rFonts w:ascii="Times New Roman" w:hAnsi="Times New Roman" w:cs="Times New Roman"/>
          <w:szCs w:val="24"/>
          <w:lang w:val="en-GB"/>
        </w:rPr>
      </w:pPr>
    </w:p>
    <w:p w14:paraId="31DA13E9" w14:textId="77777777" w:rsidR="00267F5D" w:rsidRPr="006C735C" w:rsidRDefault="00267F5D" w:rsidP="00267F5D">
      <w:pPr>
        <w:jc w:val="both"/>
        <w:rPr>
          <w:rFonts w:ascii="Times New Roman" w:hAnsi="Times New Roman" w:cs="Times New Roman"/>
          <w:szCs w:val="24"/>
          <w:lang w:val="en-GB"/>
        </w:rPr>
      </w:pPr>
    </w:p>
    <w:p w14:paraId="26C87E9C" w14:textId="45B5BE42" w:rsidR="00E625CA" w:rsidRPr="006C735C" w:rsidRDefault="00176312" w:rsidP="006C735C">
      <w:pPr>
        <w:outlineLvl w:val="0"/>
        <w:rPr>
          <w:rFonts w:ascii="Times New Roman" w:hAnsi="Times New Roman" w:cs="Times New Roman"/>
          <w:b/>
          <w:bCs/>
          <w:szCs w:val="24"/>
          <w:lang w:val="en-GB"/>
        </w:rPr>
      </w:pPr>
      <w:bookmarkStart w:id="5" w:name="_Toc153271807"/>
      <w:r w:rsidRPr="006C735C">
        <w:rPr>
          <w:rFonts w:ascii="Times New Roman" w:hAnsi="Times New Roman" w:cs="Times New Roman"/>
          <w:b/>
          <w:bCs/>
          <w:szCs w:val="24"/>
          <w:lang w:val="en-GB"/>
        </w:rPr>
        <w:lastRenderedPageBreak/>
        <w:t>2. 0 LITERATURE REVIEW</w:t>
      </w:r>
      <w:bookmarkEnd w:id="5"/>
    </w:p>
    <w:p w14:paraId="13793C93" w14:textId="1FDC72DB" w:rsidR="00252C12" w:rsidRPr="006C735C" w:rsidRDefault="00252C12" w:rsidP="006C735C">
      <w:pPr>
        <w:jc w:val="both"/>
        <w:outlineLvl w:val="1"/>
        <w:rPr>
          <w:rFonts w:ascii="Times New Roman" w:hAnsi="Times New Roman" w:cs="Times New Roman"/>
          <w:b/>
          <w:bCs/>
          <w:szCs w:val="24"/>
          <w:lang w:val="en-GB"/>
        </w:rPr>
      </w:pPr>
      <w:bookmarkStart w:id="6" w:name="_Toc153271808"/>
      <w:r w:rsidRPr="006C735C">
        <w:rPr>
          <w:rFonts w:ascii="Times New Roman" w:hAnsi="Times New Roman" w:cs="Times New Roman"/>
          <w:b/>
          <w:bCs/>
          <w:szCs w:val="24"/>
          <w:lang w:val="en-GB"/>
        </w:rPr>
        <w:t>Stakeholders Theory</w:t>
      </w:r>
      <w:bookmarkEnd w:id="6"/>
    </w:p>
    <w:p w14:paraId="1229F4B1" w14:textId="623B790B" w:rsidR="00252C12" w:rsidRPr="006C735C" w:rsidRDefault="006E4DE1" w:rsidP="00E625CA">
      <w:pPr>
        <w:jc w:val="both"/>
        <w:rPr>
          <w:rFonts w:ascii="Times New Roman" w:hAnsi="Times New Roman" w:cs="Times New Roman"/>
          <w:szCs w:val="24"/>
          <w:lang w:val="en-GB"/>
        </w:rPr>
      </w:pPr>
      <w:r w:rsidRPr="006C735C">
        <w:rPr>
          <w:rFonts w:ascii="Times New Roman" w:hAnsi="Times New Roman" w:cs="Times New Roman"/>
          <w:szCs w:val="24"/>
          <w:lang w:val="en-GB"/>
        </w:rPr>
        <w:tab/>
        <w:t>The stakeholders</w:t>
      </w:r>
      <w:r w:rsidR="00262D21" w:rsidRPr="006C735C">
        <w:rPr>
          <w:rFonts w:ascii="Times New Roman" w:hAnsi="Times New Roman" w:cs="Times New Roman"/>
          <w:szCs w:val="24"/>
          <w:lang w:val="en-GB"/>
        </w:rPr>
        <w:t>’</w:t>
      </w:r>
      <w:r w:rsidRPr="006C735C">
        <w:rPr>
          <w:rFonts w:ascii="Times New Roman" w:hAnsi="Times New Roman" w:cs="Times New Roman"/>
          <w:szCs w:val="24"/>
          <w:lang w:val="en-GB"/>
        </w:rPr>
        <w:t xml:space="preserve"> engagement theory was developed by Edward Freeman in 1984 as an underling framework for business ethics, morals, and values in organi</w:t>
      </w:r>
      <w:r w:rsidR="006C735C">
        <w:rPr>
          <w:rFonts w:ascii="Times New Roman" w:hAnsi="Times New Roman" w:cs="Times New Roman"/>
          <w:szCs w:val="24"/>
          <w:lang w:val="en-GB"/>
        </w:rPr>
        <w:t>s</w:t>
      </w:r>
      <w:r w:rsidRPr="006C735C">
        <w:rPr>
          <w:rFonts w:ascii="Times New Roman" w:hAnsi="Times New Roman" w:cs="Times New Roman"/>
          <w:szCs w:val="24"/>
          <w:lang w:val="en-GB"/>
        </w:rPr>
        <w:t>ation management.</w:t>
      </w:r>
      <w:r w:rsidR="00815DA0" w:rsidRPr="006C735C">
        <w:rPr>
          <w:rFonts w:ascii="Times New Roman" w:hAnsi="Times New Roman" w:cs="Times New Roman"/>
          <w:szCs w:val="24"/>
          <w:lang w:val="en-GB"/>
        </w:rPr>
        <w:t xml:space="preserve"> The theory holds that a business organi</w:t>
      </w:r>
      <w:r w:rsidR="006C735C">
        <w:rPr>
          <w:rFonts w:ascii="Times New Roman" w:hAnsi="Times New Roman" w:cs="Times New Roman"/>
          <w:szCs w:val="24"/>
          <w:lang w:val="en-GB"/>
        </w:rPr>
        <w:t>s</w:t>
      </w:r>
      <w:r w:rsidR="00815DA0" w:rsidRPr="006C735C">
        <w:rPr>
          <w:rFonts w:ascii="Times New Roman" w:hAnsi="Times New Roman" w:cs="Times New Roman"/>
          <w:szCs w:val="24"/>
          <w:lang w:val="en-GB"/>
        </w:rPr>
        <w:t>ation exists and operates through interconnection with various parties or stakeholders which include the employees, customers, shareholders, the suppliers</w:t>
      </w:r>
      <w:r w:rsidR="005D0E18" w:rsidRPr="006C735C">
        <w:rPr>
          <w:rFonts w:ascii="Times New Roman" w:hAnsi="Times New Roman" w:cs="Times New Roman"/>
          <w:szCs w:val="24"/>
          <w:lang w:val="en-GB"/>
        </w:rPr>
        <w:t>, and the community in which it exists (</w:t>
      </w:r>
      <w:r w:rsidR="006A0E25" w:rsidRPr="006C735C">
        <w:rPr>
          <w:rFonts w:ascii="Times New Roman" w:hAnsi="Times New Roman" w:cs="Times New Roman"/>
          <w:szCs w:val="24"/>
          <w:lang w:val="en-GB"/>
        </w:rPr>
        <w:t>Freeman, 2023</w:t>
      </w:r>
      <w:r w:rsidR="005D0E18" w:rsidRPr="006C735C">
        <w:rPr>
          <w:rFonts w:ascii="Times New Roman" w:hAnsi="Times New Roman" w:cs="Times New Roman"/>
          <w:szCs w:val="24"/>
          <w:lang w:val="en-GB"/>
        </w:rPr>
        <w:t>). In the context of the proposed dissertation, stakeholders</w:t>
      </w:r>
      <w:r w:rsidR="009E6C99" w:rsidRPr="006C735C">
        <w:rPr>
          <w:rFonts w:ascii="Times New Roman" w:hAnsi="Times New Roman" w:cs="Times New Roman"/>
          <w:szCs w:val="24"/>
          <w:lang w:val="en-GB"/>
        </w:rPr>
        <w:t>’</w:t>
      </w:r>
      <w:r w:rsidR="005D0E18" w:rsidRPr="006C735C">
        <w:rPr>
          <w:rFonts w:ascii="Times New Roman" w:hAnsi="Times New Roman" w:cs="Times New Roman"/>
          <w:szCs w:val="24"/>
          <w:lang w:val="en-GB"/>
        </w:rPr>
        <w:t xml:space="preserve"> theory explains the relationship between the project management team and other stakeholders. Since the public focuses on public </w:t>
      </w:r>
      <w:r w:rsidR="009E6C99" w:rsidRPr="006C735C">
        <w:rPr>
          <w:rFonts w:ascii="Times New Roman" w:hAnsi="Times New Roman" w:cs="Times New Roman"/>
          <w:szCs w:val="24"/>
          <w:lang w:val="en-GB"/>
        </w:rPr>
        <w:t>construction projects, the key stakeholders include</w:t>
      </w:r>
      <w:r w:rsidR="008273E1" w:rsidRPr="006C735C">
        <w:rPr>
          <w:rFonts w:ascii="Times New Roman" w:hAnsi="Times New Roman" w:cs="Times New Roman"/>
          <w:szCs w:val="24"/>
          <w:lang w:val="en-GB"/>
        </w:rPr>
        <w:t xml:space="preserve"> (Barney &amp; Harrison, 2020)</w:t>
      </w:r>
      <w:r w:rsidR="009E6C99" w:rsidRPr="006C735C">
        <w:rPr>
          <w:rFonts w:ascii="Times New Roman" w:hAnsi="Times New Roman" w:cs="Times New Roman"/>
          <w:szCs w:val="24"/>
          <w:lang w:val="en-GB"/>
        </w:rPr>
        <w:t>: members of the public to be served by the project, the government or sponsoring organi</w:t>
      </w:r>
      <w:r w:rsidR="006C735C">
        <w:rPr>
          <w:rFonts w:ascii="Times New Roman" w:hAnsi="Times New Roman" w:cs="Times New Roman"/>
          <w:szCs w:val="24"/>
          <w:lang w:val="en-GB"/>
        </w:rPr>
        <w:t>s</w:t>
      </w:r>
      <w:r w:rsidR="009E6C99" w:rsidRPr="006C735C">
        <w:rPr>
          <w:rFonts w:ascii="Times New Roman" w:hAnsi="Times New Roman" w:cs="Times New Roman"/>
          <w:szCs w:val="24"/>
          <w:lang w:val="en-GB"/>
        </w:rPr>
        <w:t xml:space="preserve">ation, the private businesses who partners or co-sponsor the project, the community where the project is being </w:t>
      </w:r>
      <w:r w:rsidR="00AE445B" w:rsidRPr="006C735C">
        <w:rPr>
          <w:rFonts w:ascii="Times New Roman" w:hAnsi="Times New Roman" w:cs="Times New Roman"/>
          <w:szCs w:val="24"/>
          <w:lang w:val="en-GB"/>
        </w:rPr>
        <w:t>implemented, consultants, suppliers, and the employees in the project implementation organi</w:t>
      </w:r>
      <w:r w:rsidR="006C735C">
        <w:rPr>
          <w:rFonts w:ascii="Times New Roman" w:hAnsi="Times New Roman" w:cs="Times New Roman"/>
          <w:szCs w:val="24"/>
          <w:lang w:val="en-GB"/>
        </w:rPr>
        <w:t>s</w:t>
      </w:r>
      <w:r w:rsidR="00AE445B" w:rsidRPr="006C735C">
        <w:rPr>
          <w:rFonts w:ascii="Times New Roman" w:hAnsi="Times New Roman" w:cs="Times New Roman"/>
          <w:szCs w:val="24"/>
          <w:lang w:val="en-GB"/>
        </w:rPr>
        <w:t xml:space="preserve">ation. </w:t>
      </w:r>
    </w:p>
    <w:p w14:paraId="0296D9C5" w14:textId="74B30950" w:rsidR="00E625CA" w:rsidRPr="006C735C" w:rsidRDefault="00171E9B" w:rsidP="006C735C">
      <w:pPr>
        <w:jc w:val="both"/>
        <w:outlineLvl w:val="1"/>
        <w:rPr>
          <w:rFonts w:ascii="Times New Roman" w:hAnsi="Times New Roman" w:cs="Times New Roman"/>
          <w:b/>
          <w:bCs/>
          <w:szCs w:val="24"/>
          <w:lang w:val="en-GB"/>
        </w:rPr>
      </w:pPr>
      <w:bookmarkStart w:id="7" w:name="_Toc153271809"/>
      <w:r w:rsidRPr="006C735C">
        <w:rPr>
          <w:rFonts w:ascii="Times New Roman" w:hAnsi="Times New Roman" w:cs="Times New Roman"/>
          <w:b/>
          <w:bCs/>
          <w:szCs w:val="24"/>
          <w:lang w:val="en-GB"/>
        </w:rPr>
        <w:t>Stakeholder Engagement</w:t>
      </w:r>
      <w:bookmarkEnd w:id="7"/>
    </w:p>
    <w:p w14:paraId="05382A89" w14:textId="3535D8E7" w:rsidR="00171E9B" w:rsidRPr="006C735C" w:rsidRDefault="00C17845" w:rsidP="00171E9B">
      <w:pPr>
        <w:ind w:firstLine="720"/>
        <w:jc w:val="both"/>
        <w:rPr>
          <w:rFonts w:ascii="Times New Roman" w:hAnsi="Times New Roman" w:cs="Times New Roman"/>
          <w:szCs w:val="24"/>
          <w:lang w:val="en-GB"/>
        </w:rPr>
      </w:pPr>
      <w:r w:rsidRPr="006C735C">
        <w:rPr>
          <w:rFonts w:ascii="Times New Roman" w:hAnsi="Times New Roman" w:cs="Times New Roman"/>
          <w:szCs w:val="24"/>
          <w:lang w:val="en-GB"/>
        </w:rPr>
        <w:t>Yap et al. (2021) defines stakeholders</w:t>
      </w:r>
      <w:r w:rsidR="00804109" w:rsidRPr="006C735C">
        <w:rPr>
          <w:rFonts w:ascii="Times New Roman" w:hAnsi="Times New Roman" w:cs="Times New Roman"/>
          <w:szCs w:val="24"/>
          <w:lang w:val="en-GB"/>
        </w:rPr>
        <w:t>’</w:t>
      </w:r>
      <w:r w:rsidRPr="006C735C">
        <w:rPr>
          <w:rFonts w:ascii="Times New Roman" w:hAnsi="Times New Roman" w:cs="Times New Roman"/>
          <w:szCs w:val="24"/>
          <w:lang w:val="en-GB"/>
        </w:rPr>
        <w:t xml:space="preserve"> engagement as the process that organi</w:t>
      </w:r>
      <w:r w:rsidR="006C735C">
        <w:rPr>
          <w:rFonts w:ascii="Times New Roman" w:hAnsi="Times New Roman" w:cs="Times New Roman"/>
          <w:szCs w:val="24"/>
          <w:lang w:val="en-GB"/>
        </w:rPr>
        <w:t>s</w:t>
      </w:r>
      <w:r w:rsidRPr="006C735C">
        <w:rPr>
          <w:rFonts w:ascii="Times New Roman" w:hAnsi="Times New Roman" w:cs="Times New Roman"/>
          <w:szCs w:val="24"/>
          <w:lang w:val="en-GB"/>
        </w:rPr>
        <w:t xml:space="preserve">ations can use to listen, inform, and collaborate </w:t>
      </w:r>
      <w:r w:rsidR="000851DC" w:rsidRPr="006C735C">
        <w:rPr>
          <w:rFonts w:ascii="Times New Roman" w:hAnsi="Times New Roman" w:cs="Times New Roman"/>
          <w:szCs w:val="24"/>
          <w:lang w:val="en-GB"/>
        </w:rPr>
        <w:t>with their stakeholders. The process involves the identification, mapping, and prioriti</w:t>
      </w:r>
      <w:r w:rsidR="006C735C">
        <w:rPr>
          <w:rFonts w:ascii="Times New Roman" w:hAnsi="Times New Roman" w:cs="Times New Roman"/>
          <w:szCs w:val="24"/>
          <w:lang w:val="en-GB"/>
        </w:rPr>
        <w:t>s</w:t>
      </w:r>
      <w:r w:rsidR="000851DC" w:rsidRPr="006C735C">
        <w:rPr>
          <w:rFonts w:ascii="Times New Roman" w:hAnsi="Times New Roman" w:cs="Times New Roman"/>
          <w:szCs w:val="24"/>
          <w:lang w:val="en-GB"/>
        </w:rPr>
        <w:t>ing the various stakeholders</w:t>
      </w:r>
      <w:r w:rsidR="00804109" w:rsidRPr="006C735C">
        <w:rPr>
          <w:rFonts w:ascii="Times New Roman" w:hAnsi="Times New Roman" w:cs="Times New Roman"/>
          <w:szCs w:val="24"/>
          <w:lang w:val="en-GB"/>
        </w:rPr>
        <w:t>’</w:t>
      </w:r>
      <w:r w:rsidR="000851DC" w:rsidRPr="006C735C">
        <w:rPr>
          <w:rFonts w:ascii="Times New Roman" w:hAnsi="Times New Roman" w:cs="Times New Roman"/>
          <w:szCs w:val="24"/>
          <w:lang w:val="en-GB"/>
        </w:rPr>
        <w:t xml:space="preserve"> groups to determine the most effective strategies and tactics of meeting their specific needs.</w:t>
      </w:r>
      <w:r w:rsidR="00804109" w:rsidRPr="006C735C">
        <w:rPr>
          <w:rFonts w:ascii="Times New Roman" w:hAnsi="Times New Roman" w:cs="Times New Roman"/>
          <w:szCs w:val="24"/>
          <w:lang w:val="en-GB"/>
        </w:rPr>
        <w:t xml:space="preserve"> </w:t>
      </w:r>
      <w:r w:rsidR="00D16E0C" w:rsidRPr="006C735C">
        <w:rPr>
          <w:rFonts w:ascii="Times New Roman" w:hAnsi="Times New Roman" w:cs="Times New Roman"/>
          <w:szCs w:val="24"/>
          <w:lang w:val="en-GB"/>
        </w:rPr>
        <w:t>According to Nartey et al. (2018), stakeholders</w:t>
      </w:r>
      <w:r w:rsidR="00252C12" w:rsidRPr="006C735C">
        <w:rPr>
          <w:rFonts w:ascii="Times New Roman" w:hAnsi="Times New Roman" w:cs="Times New Roman"/>
          <w:szCs w:val="24"/>
          <w:lang w:val="en-GB"/>
        </w:rPr>
        <w:t>’</w:t>
      </w:r>
      <w:r w:rsidR="00D16E0C" w:rsidRPr="006C735C">
        <w:rPr>
          <w:rFonts w:ascii="Times New Roman" w:hAnsi="Times New Roman" w:cs="Times New Roman"/>
          <w:szCs w:val="24"/>
          <w:lang w:val="en-GB"/>
        </w:rPr>
        <w:t xml:space="preserve"> engagement is a strategy used by organi</w:t>
      </w:r>
      <w:r w:rsidR="006C735C">
        <w:rPr>
          <w:rFonts w:ascii="Times New Roman" w:hAnsi="Times New Roman" w:cs="Times New Roman"/>
          <w:szCs w:val="24"/>
          <w:lang w:val="en-GB"/>
        </w:rPr>
        <w:t>s</w:t>
      </w:r>
      <w:r w:rsidR="00D16E0C" w:rsidRPr="006C735C">
        <w:rPr>
          <w:rFonts w:ascii="Times New Roman" w:hAnsi="Times New Roman" w:cs="Times New Roman"/>
          <w:szCs w:val="24"/>
          <w:lang w:val="en-GB"/>
        </w:rPr>
        <w:t xml:space="preserve">ations to proactively communicate and interact with their relevant stakeholders for the purposes of acquiring collaboration, trust, and </w:t>
      </w:r>
      <w:r w:rsidR="00BB1CB0" w:rsidRPr="006C735C">
        <w:rPr>
          <w:rFonts w:ascii="Times New Roman" w:hAnsi="Times New Roman" w:cs="Times New Roman"/>
          <w:szCs w:val="24"/>
          <w:lang w:val="en-GB"/>
        </w:rPr>
        <w:t xml:space="preserve">buy-in, and confidence among the stakeholders. </w:t>
      </w:r>
      <w:r w:rsidR="00F1559D" w:rsidRPr="006C735C">
        <w:rPr>
          <w:rFonts w:ascii="Times New Roman" w:hAnsi="Times New Roman" w:cs="Times New Roman"/>
          <w:szCs w:val="24"/>
          <w:lang w:val="en-GB"/>
        </w:rPr>
        <w:t>In the context of project planning, Bahadoristani et al. (2020) argues that stakeholders</w:t>
      </w:r>
      <w:r w:rsidR="00252C12" w:rsidRPr="006C735C">
        <w:rPr>
          <w:rFonts w:ascii="Times New Roman" w:hAnsi="Times New Roman" w:cs="Times New Roman"/>
          <w:szCs w:val="24"/>
          <w:lang w:val="en-GB"/>
        </w:rPr>
        <w:t>’</w:t>
      </w:r>
      <w:r w:rsidR="00F1559D" w:rsidRPr="006C735C">
        <w:rPr>
          <w:rFonts w:ascii="Times New Roman" w:hAnsi="Times New Roman" w:cs="Times New Roman"/>
          <w:szCs w:val="24"/>
          <w:lang w:val="en-GB"/>
        </w:rPr>
        <w:t xml:space="preserve"> engagement is useful in identifying potential conflict and </w:t>
      </w:r>
      <w:r w:rsidR="00F1559D" w:rsidRPr="006C735C">
        <w:rPr>
          <w:rFonts w:ascii="Times New Roman" w:hAnsi="Times New Roman" w:cs="Times New Roman"/>
          <w:szCs w:val="24"/>
          <w:lang w:val="en-GB"/>
        </w:rPr>
        <w:lastRenderedPageBreak/>
        <w:t xml:space="preserve">challenges among the various stakeholders which subsequently helps prevent challenges in the course of implementation. </w:t>
      </w:r>
    </w:p>
    <w:p w14:paraId="2F6CEB37" w14:textId="0DE165C8" w:rsidR="00A20393" w:rsidRPr="006C735C" w:rsidRDefault="00A20393" w:rsidP="006C735C">
      <w:pPr>
        <w:jc w:val="both"/>
        <w:outlineLvl w:val="1"/>
        <w:rPr>
          <w:rFonts w:ascii="Times New Roman" w:hAnsi="Times New Roman" w:cs="Times New Roman"/>
          <w:b/>
          <w:bCs/>
          <w:szCs w:val="24"/>
          <w:lang w:val="en-GB"/>
        </w:rPr>
      </w:pPr>
      <w:bookmarkStart w:id="8" w:name="_Toc153271810"/>
      <w:r w:rsidRPr="006C735C">
        <w:rPr>
          <w:rFonts w:ascii="Times New Roman" w:hAnsi="Times New Roman" w:cs="Times New Roman"/>
          <w:b/>
          <w:bCs/>
          <w:szCs w:val="24"/>
          <w:lang w:val="en-GB"/>
        </w:rPr>
        <w:t>Benefits of Stakeholders Engagement in Project Planning</w:t>
      </w:r>
      <w:bookmarkEnd w:id="8"/>
    </w:p>
    <w:p w14:paraId="779273CC" w14:textId="35F0813D" w:rsidR="00A20393" w:rsidRPr="006C735C" w:rsidRDefault="00A20393" w:rsidP="00A20393">
      <w:pPr>
        <w:jc w:val="both"/>
        <w:rPr>
          <w:rFonts w:ascii="Times New Roman" w:hAnsi="Times New Roman" w:cs="Times New Roman"/>
          <w:szCs w:val="24"/>
          <w:lang w:val="en-GB"/>
        </w:rPr>
      </w:pPr>
      <w:r w:rsidRPr="006C735C">
        <w:rPr>
          <w:rFonts w:ascii="Times New Roman" w:hAnsi="Times New Roman" w:cs="Times New Roman"/>
          <w:szCs w:val="24"/>
          <w:lang w:val="en-GB"/>
        </w:rPr>
        <w:tab/>
      </w:r>
      <w:r w:rsidR="002E195D" w:rsidRPr="006C735C">
        <w:rPr>
          <w:rFonts w:ascii="Times New Roman" w:hAnsi="Times New Roman" w:cs="Times New Roman"/>
          <w:szCs w:val="24"/>
          <w:lang w:val="en-GB"/>
        </w:rPr>
        <w:t xml:space="preserve">Lückmann and Färber (2016) found that stakeholders engagement helps to reduce the project risks by identifying potential conflict issues especially in mega projects that affects the communities. The authors argued that some projects cause significant </w:t>
      </w:r>
      <w:r w:rsidR="00130982" w:rsidRPr="006C735C">
        <w:rPr>
          <w:rFonts w:ascii="Times New Roman" w:hAnsi="Times New Roman" w:cs="Times New Roman"/>
          <w:szCs w:val="24"/>
          <w:lang w:val="en-GB"/>
        </w:rPr>
        <w:t xml:space="preserve">changes to the natural and social settings of the areas they are located, which may result in resistance. Another study by </w:t>
      </w:r>
      <w:r w:rsidR="00A42B9E" w:rsidRPr="006C735C">
        <w:rPr>
          <w:rFonts w:ascii="Times New Roman" w:hAnsi="Times New Roman" w:cs="Times New Roman"/>
          <w:szCs w:val="24"/>
          <w:lang w:val="en-GB"/>
        </w:rPr>
        <w:t>Christmann (2020) argues that</w:t>
      </w:r>
      <w:r w:rsidR="00433B10" w:rsidRPr="006C735C">
        <w:rPr>
          <w:rFonts w:ascii="Times New Roman" w:hAnsi="Times New Roman" w:cs="Times New Roman"/>
          <w:szCs w:val="24"/>
          <w:lang w:val="en-GB"/>
        </w:rPr>
        <w:t xml:space="preserve"> urban development </w:t>
      </w:r>
      <w:r w:rsidR="006C735C" w:rsidRPr="006C735C">
        <w:rPr>
          <w:rFonts w:ascii="Times New Roman" w:hAnsi="Times New Roman" w:cs="Times New Roman"/>
          <w:szCs w:val="24"/>
          <w:lang w:val="en-GB"/>
        </w:rPr>
        <w:t>projects</w:t>
      </w:r>
      <w:r w:rsidR="00433B10" w:rsidRPr="006C735C">
        <w:rPr>
          <w:rFonts w:ascii="Times New Roman" w:hAnsi="Times New Roman" w:cs="Times New Roman"/>
          <w:szCs w:val="24"/>
          <w:lang w:val="en-GB"/>
        </w:rPr>
        <w:t xml:space="preserve"> are always characteri</w:t>
      </w:r>
      <w:r w:rsidR="006C735C">
        <w:rPr>
          <w:rFonts w:ascii="Times New Roman" w:hAnsi="Times New Roman" w:cs="Times New Roman"/>
          <w:szCs w:val="24"/>
          <w:lang w:val="en-GB"/>
        </w:rPr>
        <w:t>s</w:t>
      </w:r>
      <w:r w:rsidR="00433B10" w:rsidRPr="006C735C">
        <w:rPr>
          <w:rFonts w:ascii="Times New Roman" w:hAnsi="Times New Roman" w:cs="Times New Roman"/>
          <w:szCs w:val="24"/>
          <w:lang w:val="en-GB"/>
        </w:rPr>
        <w:t xml:space="preserve">ed by face lift that results in significant change in the previous residential areas. Some projects may require displacement of people from their residential houses; which is always a source of resistance. </w:t>
      </w:r>
      <w:r w:rsidR="008E2397" w:rsidRPr="006C735C">
        <w:rPr>
          <w:rFonts w:ascii="Times New Roman" w:hAnsi="Times New Roman" w:cs="Times New Roman"/>
          <w:szCs w:val="24"/>
          <w:lang w:val="en-GB"/>
        </w:rPr>
        <w:t>Christmann (2020) argues that engagement of such stakeholders could help alleviate the resistance from the community where mega construction projects are planned.</w:t>
      </w:r>
    </w:p>
    <w:p w14:paraId="317E8C5B" w14:textId="6850C743" w:rsidR="00A503C5" w:rsidRPr="006C735C" w:rsidRDefault="008E2397" w:rsidP="00176312">
      <w:pPr>
        <w:jc w:val="both"/>
        <w:rPr>
          <w:rFonts w:ascii="Times New Roman" w:hAnsi="Times New Roman" w:cs="Times New Roman"/>
          <w:szCs w:val="24"/>
          <w:lang w:val="en-GB"/>
        </w:rPr>
      </w:pPr>
      <w:r w:rsidRPr="006C735C">
        <w:rPr>
          <w:rFonts w:ascii="Times New Roman" w:hAnsi="Times New Roman" w:cs="Times New Roman"/>
          <w:szCs w:val="24"/>
          <w:lang w:val="en-GB"/>
        </w:rPr>
        <w:tab/>
        <w:t xml:space="preserve">Another study by </w:t>
      </w:r>
      <w:r w:rsidR="000B761D" w:rsidRPr="006C735C">
        <w:rPr>
          <w:rFonts w:ascii="Times New Roman" w:hAnsi="Times New Roman" w:cs="Times New Roman"/>
          <w:szCs w:val="24"/>
          <w:lang w:val="en-GB"/>
        </w:rPr>
        <w:t xml:space="preserve">Fulton et al. (2013) reports of the effectiveness of stakeholder engagement in creating harmony between the internal project team and external stakeholders. According to Fulton et al. (2013), stakeholder engagement is important in identifying more obvious and salient factors that could otherwise </w:t>
      </w:r>
      <w:r w:rsidR="00D7202A" w:rsidRPr="006C735C">
        <w:rPr>
          <w:rFonts w:ascii="Times New Roman" w:hAnsi="Times New Roman" w:cs="Times New Roman"/>
          <w:szCs w:val="24"/>
          <w:lang w:val="en-GB"/>
        </w:rPr>
        <w:t xml:space="preserve">cause project delays in the course of its implementation. Early identification of such risks helps the project team to determine how to eliminate the obstacles in time. </w:t>
      </w:r>
      <w:r w:rsidR="00D50240" w:rsidRPr="006C735C">
        <w:rPr>
          <w:rFonts w:ascii="Times New Roman" w:hAnsi="Times New Roman" w:cs="Times New Roman"/>
          <w:szCs w:val="24"/>
          <w:lang w:val="en-GB"/>
        </w:rPr>
        <w:t>Shaukat et al. (2022) argues that stakeholder engagement in project planning is basically a process of identifying the people-based issues that could otherwise result in project delays. According to Shaukat et al. (2022), stakeholders not only result in elimination of potential risks for delays but also helps build a positive project team which further boosts the success likelihood.</w:t>
      </w:r>
      <w:r w:rsidR="008D6259" w:rsidRPr="006C735C">
        <w:rPr>
          <w:rFonts w:ascii="Times New Roman" w:hAnsi="Times New Roman" w:cs="Times New Roman"/>
          <w:szCs w:val="24"/>
          <w:lang w:val="en-GB"/>
        </w:rPr>
        <w:t xml:space="preserve"> Similar findings are also reported by Silvius and Schipper (2019) regarding the building of an effective project team that is based on trust and collaboration.</w:t>
      </w:r>
    </w:p>
    <w:p w14:paraId="1DFA17BB" w14:textId="57A58122" w:rsidR="00A503C5" w:rsidRPr="006C735C" w:rsidRDefault="00176312" w:rsidP="006C735C">
      <w:pPr>
        <w:outlineLvl w:val="0"/>
        <w:rPr>
          <w:rFonts w:ascii="Times New Roman" w:hAnsi="Times New Roman" w:cs="Times New Roman"/>
          <w:b/>
          <w:bCs/>
          <w:szCs w:val="24"/>
          <w:lang w:val="en-GB"/>
        </w:rPr>
      </w:pPr>
      <w:bookmarkStart w:id="9" w:name="_Toc153271811"/>
      <w:r w:rsidRPr="006C735C">
        <w:rPr>
          <w:rFonts w:ascii="Times New Roman" w:hAnsi="Times New Roman" w:cs="Times New Roman"/>
          <w:b/>
          <w:bCs/>
          <w:szCs w:val="24"/>
          <w:lang w:val="en-GB"/>
        </w:rPr>
        <w:lastRenderedPageBreak/>
        <w:t>CHAPTER 3.0 METHODOLOGY</w:t>
      </w:r>
      <w:bookmarkEnd w:id="9"/>
    </w:p>
    <w:p w14:paraId="6F7F480A" w14:textId="665AAD94" w:rsidR="00A503C5" w:rsidRPr="006C735C" w:rsidRDefault="00A503C5" w:rsidP="006C735C">
      <w:pPr>
        <w:jc w:val="both"/>
        <w:outlineLvl w:val="1"/>
        <w:rPr>
          <w:rFonts w:ascii="Times New Roman" w:hAnsi="Times New Roman" w:cs="Times New Roman"/>
          <w:b/>
          <w:bCs/>
          <w:szCs w:val="24"/>
          <w:lang w:val="en-GB"/>
        </w:rPr>
      </w:pPr>
      <w:bookmarkStart w:id="10" w:name="_Toc153271812"/>
      <w:r w:rsidRPr="006C735C">
        <w:rPr>
          <w:rFonts w:ascii="Times New Roman" w:hAnsi="Times New Roman" w:cs="Times New Roman"/>
          <w:b/>
          <w:bCs/>
          <w:szCs w:val="24"/>
          <w:lang w:val="en-GB"/>
        </w:rPr>
        <w:t>Philosophy</w:t>
      </w:r>
      <w:bookmarkEnd w:id="10"/>
    </w:p>
    <w:p w14:paraId="6A0D63F0" w14:textId="0B98FB22" w:rsidR="00380660" w:rsidRPr="006C735C" w:rsidRDefault="00A503C5" w:rsidP="00A503C5">
      <w:pPr>
        <w:jc w:val="both"/>
        <w:rPr>
          <w:rFonts w:ascii="Times New Roman" w:hAnsi="Times New Roman" w:cs="Times New Roman"/>
          <w:szCs w:val="24"/>
          <w:lang w:val="en-GB"/>
        </w:rPr>
      </w:pPr>
      <w:r w:rsidRPr="006C735C">
        <w:rPr>
          <w:rFonts w:ascii="Times New Roman" w:hAnsi="Times New Roman" w:cs="Times New Roman"/>
          <w:szCs w:val="24"/>
          <w:lang w:val="en-GB"/>
        </w:rPr>
        <w:tab/>
        <w:t xml:space="preserve">The study will adopt a positivism philosophy. According to </w:t>
      </w:r>
      <w:r w:rsidR="002D7AD4" w:rsidRPr="006C735C">
        <w:rPr>
          <w:rFonts w:ascii="Times New Roman" w:hAnsi="Times New Roman" w:cs="Times New Roman"/>
          <w:szCs w:val="24"/>
          <w:lang w:val="en-GB"/>
        </w:rPr>
        <w:t xml:space="preserve">Tamminen and Poucher </w:t>
      </w:r>
      <w:r w:rsidRPr="006C735C">
        <w:rPr>
          <w:rFonts w:ascii="Times New Roman" w:hAnsi="Times New Roman" w:cs="Times New Roman"/>
          <w:szCs w:val="24"/>
          <w:lang w:val="en-GB"/>
        </w:rPr>
        <w:t>(</w:t>
      </w:r>
      <w:r w:rsidR="00053FEB" w:rsidRPr="006C735C">
        <w:rPr>
          <w:rFonts w:ascii="Times New Roman" w:hAnsi="Times New Roman" w:cs="Times New Roman"/>
          <w:szCs w:val="24"/>
          <w:lang w:val="en-GB"/>
        </w:rPr>
        <w:t>2020</w:t>
      </w:r>
      <w:r w:rsidRPr="006C735C">
        <w:rPr>
          <w:rFonts w:ascii="Times New Roman" w:hAnsi="Times New Roman" w:cs="Times New Roman"/>
          <w:szCs w:val="24"/>
          <w:lang w:val="en-GB"/>
        </w:rPr>
        <w:t>), a positive philosophy holds that knowledge regarding a specific research phenomenon is objective and should be constructed using logical, observable, verifiable, or quantifiable features</w:t>
      </w:r>
      <w:r w:rsidR="00050A88" w:rsidRPr="006C735C">
        <w:rPr>
          <w:rFonts w:ascii="Times New Roman" w:hAnsi="Times New Roman" w:cs="Times New Roman"/>
          <w:szCs w:val="24"/>
          <w:lang w:val="en-GB"/>
        </w:rPr>
        <w:t>. Positivism philosophy is considered more valid and reliable because of the logical procedures that permeates verification and authentication by different researchers (</w:t>
      </w:r>
      <w:r w:rsidR="00053FEB" w:rsidRPr="006C735C">
        <w:rPr>
          <w:rFonts w:ascii="Times New Roman" w:hAnsi="Times New Roman" w:cs="Times New Roman"/>
          <w:szCs w:val="24"/>
          <w:lang w:val="en-GB"/>
        </w:rPr>
        <w:t>Mauthner, 2020</w:t>
      </w:r>
      <w:r w:rsidR="00050A88" w:rsidRPr="006C735C">
        <w:rPr>
          <w:rFonts w:ascii="Times New Roman" w:hAnsi="Times New Roman" w:cs="Times New Roman"/>
          <w:szCs w:val="24"/>
          <w:lang w:val="en-GB"/>
        </w:rPr>
        <w:t xml:space="preserve">). The positivism philosophy </w:t>
      </w:r>
      <w:r w:rsidR="00380660" w:rsidRPr="006C735C">
        <w:rPr>
          <w:rFonts w:ascii="Times New Roman" w:hAnsi="Times New Roman" w:cs="Times New Roman"/>
          <w:szCs w:val="24"/>
          <w:lang w:val="en-GB"/>
        </w:rPr>
        <w:t>is the foundation of most quantitative designs.</w:t>
      </w:r>
    </w:p>
    <w:p w14:paraId="2E363510" w14:textId="5CC1E58B" w:rsidR="00380660" w:rsidRPr="006C735C" w:rsidRDefault="00380660" w:rsidP="006C735C">
      <w:pPr>
        <w:jc w:val="both"/>
        <w:outlineLvl w:val="1"/>
        <w:rPr>
          <w:rFonts w:ascii="Times New Roman" w:hAnsi="Times New Roman" w:cs="Times New Roman"/>
          <w:b/>
          <w:bCs/>
          <w:szCs w:val="24"/>
          <w:lang w:val="en-GB"/>
        </w:rPr>
      </w:pPr>
      <w:bookmarkStart w:id="11" w:name="_Toc153271813"/>
      <w:r w:rsidRPr="006C735C">
        <w:rPr>
          <w:rFonts w:ascii="Times New Roman" w:hAnsi="Times New Roman" w:cs="Times New Roman"/>
          <w:b/>
          <w:bCs/>
          <w:szCs w:val="24"/>
          <w:lang w:val="en-GB"/>
        </w:rPr>
        <w:t>Research Approach</w:t>
      </w:r>
      <w:bookmarkEnd w:id="11"/>
    </w:p>
    <w:p w14:paraId="4E5A76AD" w14:textId="71245005" w:rsidR="00380660" w:rsidRPr="006C735C" w:rsidRDefault="00910805" w:rsidP="00380660">
      <w:pPr>
        <w:ind w:firstLine="720"/>
        <w:jc w:val="both"/>
        <w:rPr>
          <w:rFonts w:ascii="Times New Roman" w:hAnsi="Times New Roman" w:cs="Times New Roman"/>
          <w:szCs w:val="24"/>
          <w:lang w:val="en-GB"/>
        </w:rPr>
      </w:pPr>
      <w:r w:rsidRPr="006C735C">
        <w:rPr>
          <w:rFonts w:ascii="Times New Roman" w:hAnsi="Times New Roman" w:cs="Times New Roman"/>
          <w:szCs w:val="24"/>
          <w:lang w:val="en-GB"/>
        </w:rPr>
        <w:t xml:space="preserve">The study will adopt a deductive research approach. As </w:t>
      </w:r>
      <w:r w:rsidR="002D7AD4" w:rsidRPr="006C735C">
        <w:rPr>
          <w:rFonts w:ascii="Times New Roman" w:hAnsi="Times New Roman" w:cs="Times New Roman"/>
          <w:szCs w:val="24"/>
          <w:lang w:val="en-GB"/>
        </w:rPr>
        <w:t xml:space="preserve">Walliman </w:t>
      </w:r>
      <w:r w:rsidRPr="006C735C">
        <w:rPr>
          <w:rFonts w:ascii="Times New Roman" w:hAnsi="Times New Roman" w:cs="Times New Roman"/>
          <w:szCs w:val="24"/>
          <w:lang w:val="en-GB"/>
        </w:rPr>
        <w:t>(</w:t>
      </w:r>
      <w:r w:rsidR="002D7AD4" w:rsidRPr="006C735C">
        <w:rPr>
          <w:rFonts w:ascii="Times New Roman" w:hAnsi="Times New Roman" w:cs="Times New Roman"/>
          <w:szCs w:val="24"/>
          <w:lang w:val="en-GB"/>
        </w:rPr>
        <w:t>2021</w:t>
      </w:r>
      <w:r w:rsidRPr="006C735C">
        <w:rPr>
          <w:rFonts w:ascii="Times New Roman" w:hAnsi="Times New Roman" w:cs="Times New Roman"/>
          <w:szCs w:val="24"/>
          <w:lang w:val="en-GB"/>
        </w:rPr>
        <w:t>) argues, deductive approach is used is a research process in which data is collected and used to test or confirm a pre-determined or pre-stated hypothesis</w:t>
      </w:r>
      <w:r w:rsidR="00FF5E70" w:rsidRPr="006C735C">
        <w:rPr>
          <w:rFonts w:ascii="Times New Roman" w:hAnsi="Times New Roman" w:cs="Times New Roman"/>
          <w:szCs w:val="24"/>
          <w:lang w:val="en-GB"/>
        </w:rPr>
        <w:t xml:space="preserve">. The data is used to accept or reject the hypothesis. </w:t>
      </w:r>
      <w:r w:rsidR="002244A2" w:rsidRPr="006C735C">
        <w:rPr>
          <w:rFonts w:ascii="Times New Roman" w:hAnsi="Times New Roman" w:cs="Times New Roman"/>
          <w:szCs w:val="24"/>
          <w:lang w:val="en-GB"/>
        </w:rPr>
        <w:t>This</w:t>
      </w:r>
      <w:r w:rsidR="00FF5E70" w:rsidRPr="006C735C">
        <w:rPr>
          <w:rFonts w:ascii="Times New Roman" w:hAnsi="Times New Roman" w:cs="Times New Roman"/>
          <w:szCs w:val="24"/>
          <w:lang w:val="en-GB"/>
        </w:rPr>
        <w:t xml:space="preserve"> study postulates that stakeholders</w:t>
      </w:r>
      <w:r w:rsidR="002244A2" w:rsidRPr="006C735C">
        <w:rPr>
          <w:rFonts w:ascii="Times New Roman" w:hAnsi="Times New Roman" w:cs="Times New Roman"/>
          <w:szCs w:val="24"/>
          <w:lang w:val="en-GB"/>
        </w:rPr>
        <w:t>’</w:t>
      </w:r>
      <w:r w:rsidR="00FF5E70" w:rsidRPr="006C735C">
        <w:rPr>
          <w:rFonts w:ascii="Times New Roman" w:hAnsi="Times New Roman" w:cs="Times New Roman"/>
          <w:szCs w:val="24"/>
          <w:lang w:val="en-GB"/>
        </w:rPr>
        <w:t xml:space="preserve"> engagement can reduce project delays, hence the need for the deductive approach to confirm or reject the hypothesis. </w:t>
      </w:r>
    </w:p>
    <w:p w14:paraId="01181D3D" w14:textId="0E3C5D4E" w:rsidR="00DE6985" w:rsidRPr="006C735C" w:rsidRDefault="00DE6985" w:rsidP="006C735C">
      <w:pPr>
        <w:jc w:val="both"/>
        <w:outlineLvl w:val="1"/>
        <w:rPr>
          <w:rFonts w:ascii="Times New Roman" w:hAnsi="Times New Roman" w:cs="Times New Roman"/>
          <w:b/>
          <w:bCs/>
          <w:szCs w:val="24"/>
          <w:lang w:val="en-GB"/>
        </w:rPr>
      </w:pPr>
      <w:bookmarkStart w:id="12" w:name="_Toc153271814"/>
      <w:r w:rsidRPr="006C735C">
        <w:rPr>
          <w:rFonts w:ascii="Times New Roman" w:hAnsi="Times New Roman" w:cs="Times New Roman"/>
          <w:b/>
          <w:bCs/>
          <w:szCs w:val="24"/>
          <w:lang w:val="en-GB"/>
        </w:rPr>
        <w:t>Research Methodology</w:t>
      </w:r>
      <w:bookmarkEnd w:id="12"/>
    </w:p>
    <w:p w14:paraId="6CED5578" w14:textId="7601ADEC" w:rsidR="00BB6862" w:rsidRPr="006C735C" w:rsidRDefault="00DE6985" w:rsidP="00DE6985">
      <w:pPr>
        <w:jc w:val="both"/>
        <w:rPr>
          <w:rFonts w:ascii="Times New Roman" w:hAnsi="Times New Roman" w:cs="Times New Roman"/>
          <w:szCs w:val="24"/>
          <w:lang w:val="en-GB"/>
        </w:rPr>
      </w:pPr>
      <w:r w:rsidRPr="006C735C">
        <w:rPr>
          <w:rFonts w:ascii="Times New Roman" w:hAnsi="Times New Roman" w:cs="Times New Roman"/>
          <w:szCs w:val="24"/>
          <w:lang w:val="en-GB"/>
        </w:rPr>
        <w:tab/>
        <w:t>The study will use a quantitative</w:t>
      </w:r>
      <w:r w:rsidR="00E47004" w:rsidRPr="006C735C">
        <w:rPr>
          <w:rFonts w:ascii="Times New Roman" w:hAnsi="Times New Roman" w:cs="Times New Roman"/>
          <w:szCs w:val="24"/>
          <w:lang w:val="en-GB"/>
        </w:rPr>
        <w:t xml:space="preserve"> descriptive</w:t>
      </w:r>
      <w:r w:rsidRPr="006C735C">
        <w:rPr>
          <w:rFonts w:ascii="Times New Roman" w:hAnsi="Times New Roman" w:cs="Times New Roman"/>
          <w:szCs w:val="24"/>
          <w:lang w:val="en-GB"/>
        </w:rPr>
        <w:t xml:space="preserve"> survey design which involves studying the natural or unmanipulated occurrence of </w:t>
      </w:r>
      <w:r w:rsidR="00E47004" w:rsidRPr="006C735C">
        <w:rPr>
          <w:rFonts w:ascii="Times New Roman" w:hAnsi="Times New Roman" w:cs="Times New Roman"/>
          <w:szCs w:val="24"/>
          <w:lang w:val="en-GB"/>
        </w:rPr>
        <w:t>research phenomenon (</w:t>
      </w:r>
      <w:r w:rsidR="00917863" w:rsidRPr="006C735C">
        <w:rPr>
          <w:rFonts w:ascii="Times New Roman" w:hAnsi="Times New Roman" w:cs="Times New Roman"/>
          <w:szCs w:val="24"/>
          <w:lang w:val="en-GB"/>
        </w:rPr>
        <w:t>Patten, 2016</w:t>
      </w:r>
      <w:r w:rsidR="00E47004" w:rsidRPr="006C735C">
        <w:rPr>
          <w:rFonts w:ascii="Times New Roman" w:hAnsi="Times New Roman" w:cs="Times New Roman"/>
          <w:szCs w:val="24"/>
          <w:lang w:val="en-GB"/>
        </w:rPr>
        <w:t xml:space="preserve">). As the name suggests, descriptive survey design describes a research phenomenon as it is. The </w:t>
      </w:r>
      <w:r w:rsidR="00917863" w:rsidRPr="006C735C">
        <w:rPr>
          <w:rFonts w:ascii="Times New Roman" w:hAnsi="Times New Roman" w:cs="Times New Roman"/>
          <w:szCs w:val="24"/>
          <w:lang w:val="en-GB"/>
        </w:rPr>
        <w:t>design</w:t>
      </w:r>
      <w:r w:rsidR="00E47004" w:rsidRPr="006C735C">
        <w:rPr>
          <w:rFonts w:ascii="Times New Roman" w:hAnsi="Times New Roman" w:cs="Times New Roman"/>
          <w:szCs w:val="24"/>
          <w:lang w:val="en-GB"/>
        </w:rPr>
        <w:t xml:space="preserve"> is preferred in this study because of the need to describe the status of </w:t>
      </w:r>
      <w:r w:rsidR="006C735C" w:rsidRPr="006C735C">
        <w:rPr>
          <w:rFonts w:ascii="Times New Roman" w:hAnsi="Times New Roman" w:cs="Times New Roman"/>
          <w:szCs w:val="24"/>
          <w:lang w:val="en-GB"/>
        </w:rPr>
        <w:t>stakeholders’</w:t>
      </w:r>
      <w:r w:rsidR="00E47004" w:rsidRPr="006C735C">
        <w:rPr>
          <w:rFonts w:ascii="Times New Roman" w:hAnsi="Times New Roman" w:cs="Times New Roman"/>
          <w:szCs w:val="24"/>
          <w:lang w:val="en-GB"/>
        </w:rPr>
        <w:t xml:space="preserve"> engagement; that is, find out whether it is common, or rare, and subsequently explore whether </w:t>
      </w:r>
      <w:r w:rsidR="00BB6862" w:rsidRPr="006C735C">
        <w:rPr>
          <w:rFonts w:ascii="Times New Roman" w:hAnsi="Times New Roman" w:cs="Times New Roman"/>
          <w:szCs w:val="24"/>
          <w:lang w:val="en-GB"/>
        </w:rPr>
        <w:t xml:space="preserve">engagement affects timely project completion. </w:t>
      </w:r>
    </w:p>
    <w:p w14:paraId="44F66BE3" w14:textId="201C0DF0" w:rsidR="00BB6862" w:rsidRPr="006C735C" w:rsidRDefault="000E0C02" w:rsidP="006C735C">
      <w:pPr>
        <w:jc w:val="both"/>
        <w:outlineLvl w:val="1"/>
        <w:rPr>
          <w:rFonts w:ascii="Times New Roman" w:hAnsi="Times New Roman" w:cs="Times New Roman"/>
          <w:b/>
          <w:bCs/>
          <w:szCs w:val="24"/>
          <w:lang w:val="en-GB"/>
        </w:rPr>
      </w:pPr>
      <w:bookmarkStart w:id="13" w:name="_Toc153271815"/>
      <w:r w:rsidRPr="006C735C">
        <w:rPr>
          <w:rFonts w:ascii="Times New Roman" w:hAnsi="Times New Roman" w:cs="Times New Roman"/>
          <w:b/>
          <w:bCs/>
          <w:szCs w:val="24"/>
          <w:lang w:val="en-GB"/>
        </w:rPr>
        <w:t>Research Strategy</w:t>
      </w:r>
      <w:bookmarkEnd w:id="13"/>
    </w:p>
    <w:p w14:paraId="54B4E229" w14:textId="50F26168" w:rsidR="000E0C02" w:rsidRPr="006C735C" w:rsidRDefault="000E0C02" w:rsidP="00DE6985">
      <w:pPr>
        <w:jc w:val="both"/>
        <w:rPr>
          <w:rFonts w:ascii="Times New Roman" w:hAnsi="Times New Roman" w:cs="Times New Roman"/>
          <w:szCs w:val="24"/>
          <w:lang w:val="en-GB"/>
        </w:rPr>
      </w:pPr>
      <w:r w:rsidRPr="006C735C">
        <w:rPr>
          <w:rFonts w:ascii="Times New Roman" w:hAnsi="Times New Roman" w:cs="Times New Roman"/>
          <w:szCs w:val="24"/>
          <w:lang w:val="en-GB"/>
        </w:rPr>
        <w:lastRenderedPageBreak/>
        <w:tab/>
        <w:t>The study will use quantitative research strategy. Quantitative strategy involves the use of numerical values or numbers to describe study variables (</w:t>
      </w:r>
      <w:r w:rsidR="00917863" w:rsidRPr="006C735C">
        <w:rPr>
          <w:rFonts w:ascii="Times New Roman" w:hAnsi="Times New Roman" w:cs="Times New Roman"/>
          <w:szCs w:val="24"/>
          <w:lang w:val="en-GB"/>
        </w:rPr>
        <w:t>Patten, 2016</w:t>
      </w:r>
      <w:r w:rsidRPr="006C735C">
        <w:rPr>
          <w:rFonts w:ascii="Times New Roman" w:hAnsi="Times New Roman" w:cs="Times New Roman"/>
          <w:szCs w:val="24"/>
          <w:lang w:val="en-GB"/>
        </w:rPr>
        <w:t>). Quantitative strategy is preferred because statistical procedures can be applied to the data to determine validity and reliability of the findings.</w:t>
      </w:r>
    </w:p>
    <w:p w14:paraId="30547357" w14:textId="1297FA7F" w:rsidR="000E0C02" w:rsidRPr="006C735C" w:rsidRDefault="00DD2062" w:rsidP="006C735C">
      <w:pPr>
        <w:jc w:val="both"/>
        <w:outlineLvl w:val="1"/>
        <w:rPr>
          <w:rFonts w:ascii="Times New Roman" w:hAnsi="Times New Roman" w:cs="Times New Roman"/>
          <w:b/>
          <w:bCs/>
          <w:szCs w:val="24"/>
          <w:lang w:val="en-GB"/>
        </w:rPr>
      </w:pPr>
      <w:bookmarkStart w:id="14" w:name="_Toc153271816"/>
      <w:r w:rsidRPr="006C735C">
        <w:rPr>
          <w:rFonts w:ascii="Times New Roman" w:hAnsi="Times New Roman" w:cs="Times New Roman"/>
          <w:b/>
          <w:bCs/>
          <w:szCs w:val="24"/>
          <w:lang w:val="en-GB"/>
        </w:rPr>
        <w:t>Sampling Procedure</w:t>
      </w:r>
      <w:bookmarkEnd w:id="14"/>
    </w:p>
    <w:p w14:paraId="7E6F5069" w14:textId="79B36707" w:rsidR="00DD2062" w:rsidRPr="006C735C" w:rsidRDefault="00DD2062" w:rsidP="00DD2062">
      <w:pPr>
        <w:ind w:firstLine="720"/>
        <w:jc w:val="both"/>
        <w:rPr>
          <w:rFonts w:ascii="Times New Roman" w:hAnsi="Times New Roman" w:cs="Times New Roman"/>
          <w:szCs w:val="24"/>
          <w:lang w:val="en-GB"/>
        </w:rPr>
      </w:pPr>
      <w:r w:rsidRPr="006C735C">
        <w:rPr>
          <w:rFonts w:ascii="Times New Roman" w:hAnsi="Times New Roman" w:cs="Times New Roman"/>
          <w:szCs w:val="24"/>
          <w:lang w:val="en-GB"/>
        </w:rPr>
        <w:t xml:space="preserve">Purposive sampling design which involves the selection of study participants based on pre-determined characteristics </w:t>
      </w:r>
      <w:r w:rsidR="00307F6F" w:rsidRPr="006C735C">
        <w:rPr>
          <w:rFonts w:ascii="Times New Roman" w:hAnsi="Times New Roman" w:cs="Times New Roman"/>
          <w:szCs w:val="24"/>
          <w:lang w:val="en-GB"/>
        </w:rPr>
        <w:t xml:space="preserve">Etikan et al. </w:t>
      </w:r>
      <w:r w:rsidRPr="006C735C">
        <w:rPr>
          <w:rFonts w:ascii="Times New Roman" w:hAnsi="Times New Roman" w:cs="Times New Roman"/>
          <w:szCs w:val="24"/>
          <w:lang w:val="en-GB"/>
        </w:rPr>
        <w:t>(</w:t>
      </w:r>
      <w:r w:rsidR="00307F6F" w:rsidRPr="006C735C">
        <w:rPr>
          <w:rFonts w:ascii="Times New Roman" w:hAnsi="Times New Roman" w:cs="Times New Roman"/>
          <w:szCs w:val="24"/>
          <w:lang w:val="en-GB"/>
        </w:rPr>
        <w:t>2016</w:t>
      </w:r>
      <w:r w:rsidRPr="006C735C">
        <w:rPr>
          <w:rFonts w:ascii="Times New Roman" w:hAnsi="Times New Roman" w:cs="Times New Roman"/>
          <w:szCs w:val="24"/>
          <w:lang w:val="en-GB"/>
        </w:rPr>
        <w:t xml:space="preserve">) will be appropriate. Purposive sampling is necessary because the study only targets participants who have been actively involved in project management and thus can provide valid and reliable information. Specifically, only project managers </w:t>
      </w:r>
      <w:r w:rsidR="00404FAF" w:rsidRPr="006C735C">
        <w:rPr>
          <w:rFonts w:ascii="Times New Roman" w:hAnsi="Times New Roman" w:cs="Times New Roman"/>
          <w:szCs w:val="24"/>
          <w:lang w:val="en-GB"/>
        </w:rPr>
        <w:t>are targeted for the study.</w:t>
      </w:r>
    </w:p>
    <w:p w14:paraId="0D6146F1" w14:textId="4DDA6986" w:rsidR="00404FAF" w:rsidRPr="006C735C" w:rsidRDefault="00404FAF" w:rsidP="006C735C">
      <w:pPr>
        <w:jc w:val="both"/>
        <w:outlineLvl w:val="1"/>
        <w:rPr>
          <w:rFonts w:ascii="Times New Roman" w:hAnsi="Times New Roman" w:cs="Times New Roman"/>
          <w:b/>
          <w:bCs/>
          <w:szCs w:val="24"/>
          <w:lang w:val="en-GB"/>
        </w:rPr>
      </w:pPr>
      <w:bookmarkStart w:id="15" w:name="_Toc153271817"/>
      <w:r w:rsidRPr="006C735C">
        <w:rPr>
          <w:rFonts w:ascii="Times New Roman" w:hAnsi="Times New Roman" w:cs="Times New Roman"/>
          <w:b/>
          <w:bCs/>
          <w:szCs w:val="24"/>
          <w:lang w:val="en-GB"/>
        </w:rPr>
        <w:t>Data Collection</w:t>
      </w:r>
      <w:bookmarkEnd w:id="15"/>
    </w:p>
    <w:p w14:paraId="0E55FF0C" w14:textId="29E99893" w:rsidR="00404FAF" w:rsidRPr="006C735C" w:rsidRDefault="00404FAF" w:rsidP="00404FAF">
      <w:pPr>
        <w:jc w:val="both"/>
        <w:rPr>
          <w:rFonts w:ascii="Times New Roman" w:hAnsi="Times New Roman" w:cs="Times New Roman"/>
          <w:szCs w:val="24"/>
          <w:lang w:val="en-GB"/>
        </w:rPr>
      </w:pPr>
      <w:r w:rsidRPr="006C735C">
        <w:rPr>
          <w:rFonts w:ascii="Times New Roman" w:hAnsi="Times New Roman" w:cs="Times New Roman"/>
          <w:szCs w:val="24"/>
          <w:lang w:val="en-GB"/>
        </w:rPr>
        <w:tab/>
        <w:t xml:space="preserve">Structured close-ended questionnaire will be used to collect data from the participants. The questionnaires shall be posted online </w:t>
      </w:r>
      <w:r w:rsidR="0009444D" w:rsidRPr="006C735C">
        <w:rPr>
          <w:rFonts w:ascii="Times New Roman" w:hAnsi="Times New Roman" w:cs="Times New Roman"/>
          <w:szCs w:val="24"/>
          <w:lang w:val="en-GB"/>
        </w:rPr>
        <w:t>and the participants shall be issued with links to follow and fill the survey questions.</w:t>
      </w:r>
    </w:p>
    <w:p w14:paraId="665E5882" w14:textId="433D7B54" w:rsidR="0009444D" w:rsidRPr="006C735C" w:rsidRDefault="0009444D" w:rsidP="006C735C">
      <w:pPr>
        <w:jc w:val="both"/>
        <w:outlineLvl w:val="1"/>
        <w:rPr>
          <w:rFonts w:ascii="Times New Roman" w:hAnsi="Times New Roman" w:cs="Times New Roman"/>
          <w:b/>
          <w:bCs/>
          <w:szCs w:val="24"/>
          <w:lang w:val="en-GB"/>
        </w:rPr>
      </w:pPr>
      <w:bookmarkStart w:id="16" w:name="_Toc153271818"/>
      <w:r w:rsidRPr="006C735C">
        <w:rPr>
          <w:rFonts w:ascii="Times New Roman" w:hAnsi="Times New Roman" w:cs="Times New Roman"/>
          <w:b/>
          <w:bCs/>
          <w:szCs w:val="24"/>
          <w:lang w:val="en-GB"/>
        </w:rPr>
        <w:t>Data Analysis and Interpretation</w:t>
      </w:r>
      <w:bookmarkEnd w:id="16"/>
    </w:p>
    <w:p w14:paraId="2B74B59B" w14:textId="5A2D0A92" w:rsidR="0009444D" w:rsidRPr="006C735C" w:rsidRDefault="0009444D" w:rsidP="00404FAF">
      <w:pPr>
        <w:jc w:val="both"/>
        <w:rPr>
          <w:rFonts w:ascii="Times New Roman" w:hAnsi="Times New Roman" w:cs="Times New Roman"/>
          <w:szCs w:val="24"/>
          <w:lang w:val="en-GB"/>
        </w:rPr>
      </w:pPr>
      <w:r w:rsidRPr="006C735C">
        <w:rPr>
          <w:rFonts w:ascii="Times New Roman" w:hAnsi="Times New Roman" w:cs="Times New Roman"/>
          <w:szCs w:val="24"/>
          <w:lang w:val="en-GB"/>
        </w:rPr>
        <w:tab/>
        <w:t>Data shall be analy</w:t>
      </w:r>
      <w:r w:rsidR="006C735C">
        <w:rPr>
          <w:rFonts w:ascii="Times New Roman" w:hAnsi="Times New Roman" w:cs="Times New Roman"/>
          <w:szCs w:val="24"/>
          <w:lang w:val="en-GB"/>
        </w:rPr>
        <w:t>s</w:t>
      </w:r>
      <w:r w:rsidRPr="006C735C">
        <w:rPr>
          <w:rFonts w:ascii="Times New Roman" w:hAnsi="Times New Roman" w:cs="Times New Roman"/>
          <w:szCs w:val="24"/>
          <w:lang w:val="en-GB"/>
        </w:rPr>
        <w:t>ed using SPSS 28 for descriptive and inferential statistics</w:t>
      </w:r>
      <w:r w:rsidR="005202F3" w:rsidRPr="006C735C">
        <w:rPr>
          <w:rFonts w:ascii="Times New Roman" w:hAnsi="Times New Roman" w:cs="Times New Roman"/>
          <w:szCs w:val="24"/>
          <w:lang w:val="en-GB"/>
        </w:rPr>
        <w:t>. Interpretation of the results shall be done through comparison of the findings to the existing literature.</w:t>
      </w:r>
    </w:p>
    <w:p w14:paraId="3FA456FD" w14:textId="216A99B0" w:rsidR="005202F3" w:rsidRPr="006C735C" w:rsidRDefault="005202F3" w:rsidP="006C735C">
      <w:pPr>
        <w:jc w:val="both"/>
        <w:outlineLvl w:val="1"/>
        <w:rPr>
          <w:rFonts w:ascii="Times New Roman" w:hAnsi="Times New Roman" w:cs="Times New Roman"/>
          <w:b/>
          <w:bCs/>
          <w:szCs w:val="24"/>
          <w:lang w:val="en-GB"/>
        </w:rPr>
      </w:pPr>
      <w:bookmarkStart w:id="17" w:name="_Toc153271819"/>
      <w:r w:rsidRPr="006C735C">
        <w:rPr>
          <w:rFonts w:ascii="Times New Roman" w:hAnsi="Times New Roman" w:cs="Times New Roman"/>
          <w:b/>
          <w:bCs/>
          <w:szCs w:val="24"/>
          <w:lang w:val="en-GB"/>
        </w:rPr>
        <w:t>Ethical Considerations</w:t>
      </w:r>
      <w:bookmarkEnd w:id="17"/>
    </w:p>
    <w:p w14:paraId="5F0396EF" w14:textId="66E5EAB3" w:rsidR="005202F3" w:rsidRPr="006C735C" w:rsidRDefault="00C969E6" w:rsidP="00404FAF">
      <w:pPr>
        <w:jc w:val="both"/>
        <w:rPr>
          <w:rFonts w:ascii="Times New Roman" w:hAnsi="Times New Roman" w:cs="Times New Roman"/>
          <w:szCs w:val="24"/>
          <w:lang w:val="en-GB"/>
        </w:rPr>
      </w:pPr>
      <w:r w:rsidRPr="006C735C">
        <w:rPr>
          <w:rFonts w:ascii="Times New Roman" w:hAnsi="Times New Roman" w:cs="Times New Roman"/>
          <w:szCs w:val="24"/>
          <w:lang w:val="en-GB"/>
        </w:rPr>
        <w:tab/>
        <w:t>Permission through a written consent shall be obtained from the participant before engaging in data collection. The data provided shall be kept private and confidential through limiting access only to the researcher. Further, personal identification of the participants shall not be sought.</w:t>
      </w:r>
    </w:p>
    <w:p w14:paraId="7B99DE7B" w14:textId="3ABBB23E" w:rsidR="00C969E6" w:rsidRPr="006C735C" w:rsidRDefault="00C969E6" w:rsidP="006C735C">
      <w:pPr>
        <w:jc w:val="both"/>
        <w:outlineLvl w:val="0"/>
        <w:rPr>
          <w:rFonts w:ascii="Times New Roman" w:hAnsi="Times New Roman" w:cs="Times New Roman"/>
          <w:b/>
          <w:bCs/>
          <w:szCs w:val="24"/>
          <w:lang w:val="en-GB"/>
        </w:rPr>
      </w:pPr>
      <w:bookmarkStart w:id="18" w:name="_Toc153271820"/>
      <w:r w:rsidRPr="006C735C">
        <w:rPr>
          <w:rFonts w:ascii="Times New Roman" w:hAnsi="Times New Roman" w:cs="Times New Roman"/>
          <w:b/>
          <w:bCs/>
          <w:szCs w:val="24"/>
          <w:lang w:val="en-GB"/>
        </w:rPr>
        <w:lastRenderedPageBreak/>
        <w:t>Timeline</w:t>
      </w:r>
      <w:bookmarkEnd w:id="18"/>
      <w:r w:rsidRPr="006C735C">
        <w:rPr>
          <w:rFonts w:ascii="Times New Roman" w:hAnsi="Times New Roman" w:cs="Times New Roman"/>
          <w:b/>
          <w:bCs/>
          <w:szCs w:val="24"/>
          <w:lang w:val="en-GB"/>
        </w:rPr>
        <w:t xml:space="preserve"> </w:t>
      </w:r>
    </w:p>
    <w:p w14:paraId="015AA186" w14:textId="6D5A6856" w:rsidR="00E17C6B" w:rsidRPr="006C735C" w:rsidRDefault="00E17C6B" w:rsidP="00E17C6B">
      <w:pPr>
        <w:pStyle w:val="a4"/>
        <w:keepNext/>
        <w:jc w:val="both"/>
        <w:rPr>
          <w:rFonts w:ascii="Times New Roman" w:hAnsi="Times New Roman" w:cs="Times New Roman"/>
          <w:sz w:val="24"/>
          <w:szCs w:val="24"/>
          <w:lang w:val="en-GB"/>
        </w:rPr>
      </w:pPr>
      <w:r w:rsidRPr="006C735C">
        <w:rPr>
          <w:rFonts w:ascii="Times New Roman" w:hAnsi="Times New Roman" w:cs="Times New Roman"/>
          <w:sz w:val="24"/>
          <w:szCs w:val="24"/>
          <w:lang w:val="en-GB"/>
        </w:rPr>
        <w:t xml:space="preserve">Figure </w:t>
      </w:r>
      <w:r w:rsidRPr="006C735C">
        <w:rPr>
          <w:rFonts w:ascii="Times New Roman" w:hAnsi="Times New Roman" w:cs="Times New Roman"/>
          <w:sz w:val="24"/>
          <w:szCs w:val="24"/>
          <w:lang w:val="en-GB"/>
        </w:rPr>
        <w:fldChar w:fldCharType="begin"/>
      </w:r>
      <w:r w:rsidRPr="006C735C">
        <w:rPr>
          <w:rFonts w:ascii="Times New Roman" w:hAnsi="Times New Roman" w:cs="Times New Roman"/>
          <w:sz w:val="24"/>
          <w:szCs w:val="24"/>
          <w:lang w:val="en-GB"/>
        </w:rPr>
        <w:instrText xml:space="preserve"> SEQ Figure \* ARABIC </w:instrText>
      </w:r>
      <w:r w:rsidRPr="006C735C">
        <w:rPr>
          <w:rFonts w:ascii="Times New Roman" w:hAnsi="Times New Roman" w:cs="Times New Roman"/>
          <w:sz w:val="24"/>
          <w:szCs w:val="24"/>
          <w:lang w:val="en-GB"/>
        </w:rPr>
        <w:fldChar w:fldCharType="separate"/>
      </w:r>
      <w:r w:rsidRPr="006C735C">
        <w:rPr>
          <w:rFonts w:ascii="Times New Roman" w:hAnsi="Times New Roman" w:cs="Times New Roman"/>
          <w:sz w:val="24"/>
          <w:szCs w:val="24"/>
          <w:lang w:val="en-GB"/>
        </w:rPr>
        <w:t>1</w:t>
      </w:r>
      <w:r w:rsidRPr="006C735C">
        <w:rPr>
          <w:rFonts w:ascii="Times New Roman" w:hAnsi="Times New Roman" w:cs="Times New Roman"/>
          <w:sz w:val="24"/>
          <w:szCs w:val="24"/>
          <w:lang w:val="en-GB"/>
        </w:rPr>
        <w:fldChar w:fldCharType="end"/>
      </w:r>
      <w:r w:rsidRPr="006C735C">
        <w:rPr>
          <w:rFonts w:ascii="Times New Roman" w:hAnsi="Times New Roman" w:cs="Times New Roman"/>
          <w:sz w:val="24"/>
          <w:szCs w:val="24"/>
          <w:lang w:val="en-GB"/>
        </w:rPr>
        <w:t>: Project Schedule</w:t>
      </w:r>
    </w:p>
    <w:p w14:paraId="38F33B35" w14:textId="07EECCEF" w:rsidR="00C969E6" w:rsidRPr="006C735C" w:rsidRDefault="00E17C6B" w:rsidP="00404FAF">
      <w:pPr>
        <w:jc w:val="both"/>
        <w:rPr>
          <w:rFonts w:ascii="Times New Roman" w:hAnsi="Times New Roman" w:cs="Times New Roman"/>
          <w:b/>
          <w:bCs/>
          <w:szCs w:val="24"/>
          <w:lang w:val="en-GB"/>
        </w:rPr>
      </w:pPr>
      <w:r w:rsidRPr="006C735C">
        <w:rPr>
          <w:rFonts w:ascii="Times New Roman" w:hAnsi="Times New Roman" w:cs="Times New Roman"/>
          <w:noProof/>
          <w:szCs w:val="24"/>
          <w:lang w:val="en-GB"/>
        </w:rPr>
        <w:drawing>
          <wp:inline distT="0" distB="0" distL="0" distR="0" wp14:anchorId="6F38A072" wp14:editId="6A703B62">
            <wp:extent cx="5280025" cy="2755900"/>
            <wp:effectExtent l="0" t="0" r="15875" b="6350"/>
            <wp:docPr id="1929357484" name="Chart 1">
              <a:extLst xmlns:a="http://schemas.openxmlformats.org/drawingml/2006/main">
                <a:ext uri="{FF2B5EF4-FFF2-40B4-BE49-F238E27FC236}">
                  <a16:creationId xmlns:a16="http://schemas.microsoft.com/office/drawing/2014/main" id="{CA0DBB98-3A3D-C7C6-564D-F570820D31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3056FEBF" w14:textId="77777777" w:rsidR="000D31A4" w:rsidRPr="006C735C" w:rsidRDefault="000D31A4" w:rsidP="002244A2">
      <w:pPr>
        <w:jc w:val="both"/>
        <w:rPr>
          <w:rFonts w:ascii="Times New Roman" w:hAnsi="Times New Roman" w:cs="Times New Roman"/>
          <w:b/>
          <w:bCs/>
          <w:szCs w:val="24"/>
          <w:lang w:val="en-GB"/>
        </w:rPr>
      </w:pPr>
    </w:p>
    <w:p w14:paraId="4D2A1132" w14:textId="46472E0B" w:rsidR="000D31A4" w:rsidRPr="006C735C" w:rsidRDefault="00947320" w:rsidP="002244A2">
      <w:pPr>
        <w:jc w:val="both"/>
        <w:rPr>
          <w:rFonts w:ascii="Times New Roman" w:hAnsi="Times New Roman" w:cs="Times New Roman"/>
          <w:b/>
          <w:bCs/>
          <w:szCs w:val="24"/>
          <w:lang w:val="en-GB"/>
        </w:rPr>
      </w:pPr>
      <w:r>
        <w:rPr>
          <w:rFonts w:ascii="Times New Roman" w:hAnsi="Times New Roman" w:cs="Times New Roman"/>
          <w:b/>
          <w:bCs/>
          <w:szCs w:val="24"/>
          <w:lang w:val="en-GB"/>
        </w:rPr>
        <w:t>Conclusion</w:t>
      </w:r>
    </w:p>
    <w:p w14:paraId="4A8E039A" w14:textId="7512B76E" w:rsidR="000D31A4" w:rsidRDefault="00947320" w:rsidP="002244A2">
      <w:pPr>
        <w:jc w:val="both"/>
        <w:rPr>
          <w:rFonts w:ascii="Times New Roman" w:hAnsi="Times New Roman" w:cs="Times New Roman"/>
          <w:szCs w:val="24"/>
          <w:lang w:val="en-GB"/>
        </w:rPr>
      </w:pPr>
      <w:r w:rsidRPr="00947320">
        <w:rPr>
          <w:rFonts w:ascii="Times New Roman" w:hAnsi="Times New Roman" w:cs="Times New Roman"/>
          <w:szCs w:val="24"/>
          <w:lang w:val="en-GB"/>
        </w:rPr>
        <w:t>This research proposal aimed to illustrate the research project that I am intended to do about stakeholders engagement in the during the project planning stage, as well as the impact that they may have over the completion of the project.</w:t>
      </w:r>
      <w:r w:rsidR="0048079A">
        <w:rPr>
          <w:rFonts w:ascii="Times New Roman" w:hAnsi="Times New Roman" w:cs="Times New Roman"/>
          <w:szCs w:val="24"/>
          <w:lang w:val="en-GB"/>
        </w:rPr>
        <w:t xml:space="preserve"> As mentioned above in the paper, the completion of a large project has many different variables, which have to be taken into an account by a project management team. Delays and extra cost are outcomes, which are not wanted by the project management, however it is unlikely to be avoided as it is mentioned by (</w:t>
      </w:r>
      <w:r w:rsidR="0048079A" w:rsidRPr="006C735C">
        <w:rPr>
          <w:rFonts w:ascii="Times New Roman" w:hAnsi="Times New Roman" w:cs="Times New Roman"/>
          <w:szCs w:val="24"/>
          <w:lang w:val="en-GB"/>
        </w:rPr>
        <w:t>KPMG</w:t>
      </w:r>
      <w:r w:rsidR="0048079A">
        <w:rPr>
          <w:rFonts w:ascii="Times New Roman" w:hAnsi="Times New Roman" w:cs="Times New Roman"/>
          <w:szCs w:val="24"/>
          <w:lang w:val="en-GB"/>
        </w:rPr>
        <w:t xml:space="preserve">, </w:t>
      </w:r>
      <w:r w:rsidR="0048079A" w:rsidRPr="006C735C">
        <w:rPr>
          <w:rFonts w:ascii="Times New Roman" w:hAnsi="Times New Roman" w:cs="Times New Roman"/>
          <w:szCs w:val="24"/>
          <w:lang w:val="en-GB"/>
        </w:rPr>
        <w:t>2021)</w:t>
      </w:r>
      <w:r w:rsidR="0048079A">
        <w:rPr>
          <w:rFonts w:ascii="Times New Roman" w:hAnsi="Times New Roman" w:cs="Times New Roman"/>
          <w:szCs w:val="24"/>
          <w:lang w:val="en-GB"/>
        </w:rPr>
        <w:t>.</w:t>
      </w:r>
    </w:p>
    <w:p w14:paraId="18B37264" w14:textId="7D223E5E" w:rsidR="0048079A" w:rsidRPr="00947320" w:rsidRDefault="0048079A" w:rsidP="002244A2">
      <w:pPr>
        <w:jc w:val="both"/>
        <w:rPr>
          <w:rFonts w:ascii="Times New Roman" w:hAnsi="Times New Roman" w:cs="Times New Roman"/>
          <w:szCs w:val="24"/>
          <w:lang w:val="en-GB"/>
        </w:rPr>
      </w:pPr>
      <w:r>
        <w:rPr>
          <w:rFonts w:ascii="Times New Roman" w:hAnsi="Times New Roman" w:cs="Times New Roman"/>
          <w:szCs w:val="24"/>
          <w:lang w:val="en-GB"/>
        </w:rPr>
        <w:t xml:space="preserve">This is the reason to look more in details for the role that the stakeholders are playing on such projects. </w:t>
      </w:r>
    </w:p>
    <w:p w14:paraId="6DDAC522" w14:textId="77777777" w:rsidR="000D31A4" w:rsidRPr="006C735C" w:rsidRDefault="000D31A4" w:rsidP="002244A2">
      <w:pPr>
        <w:jc w:val="both"/>
        <w:rPr>
          <w:rFonts w:ascii="Times New Roman" w:hAnsi="Times New Roman" w:cs="Times New Roman"/>
          <w:b/>
          <w:bCs/>
          <w:szCs w:val="24"/>
          <w:lang w:val="en-GB"/>
        </w:rPr>
      </w:pPr>
    </w:p>
    <w:p w14:paraId="5E32CD13" w14:textId="77777777" w:rsidR="000D31A4" w:rsidRPr="006C735C" w:rsidRDefault="000D31A4" w:rsidP="002244A2">
      <w:pPr>
        <w:jc w:val="both"/>
        <w:rPr>
          <w:rFonts w:ascii="Times New Roman" w:hAnsi="Times New Roman" w:cs="Times New Roman"/>
          <w:b/>
          <w:bCs/>
          <w:szCs w:val="24"/>
          <w:lang w:val="en-GB"/>
        </w:rPr>
      </w:pPr>
    </w:p>
    <w:p w14:paraId="30EC0E05" w14:textId="77777777" w:rsidR="000D31A4" w:rsidRPr="006C735C" w:rsidRDefault="000D31A4" w:rsidP="002244A2">
      <w:pPr>
        <w:jc w:val="both"/>
        <w:rPr>
          <w:rFonts w:ascii="Times New Roman" w:hAnsi="Times New Roman" w:cs="Times New Roman"/>
          <w:b/>
          <w:bCs/>
          <w:szCs w:val="24"/>
          <w:lang w:val="en-GB"/>
        </w:rPr>
      </w:pPr>
    </w:p>
    <w:p w14:paraId="157991B5" w14:textId="77777777" w:rsidR="000D31A4" w:rsidRPr="006C735C" w:rsidRDefault="000D31A4" w:rsidP="002244A2">
      <w:pPr>
        <w:jc w:val="both"/>
        <w:rPr>
          <w:rFonts w:ascii="Times New Roman" w:hAnsi="Times New Roman" w:cs="Times New Roman"/>
          <w:b/>
          <w:bCs/>
          <w:szCs w:val="24"/>
          <w:lang w:val="en-GB"/>
        </w:rPr>
      </w:pPr>
    </w:p>
    <w:p w14:paraId="2D53A9A0" w14:textId="77777777" w:rsidR="000D31A4" w:rsidRPr="006C735C" w:rsidRDefault="000D31A4" w:rsidP="002244A2">
      <w:pPr>
        <w:jc w:val="both"/>
        <w:rPr>
          <w:rFonts w:ascii="Times New Roman" w:hAnsi="Times New Roman" w:cs="Times New Roman"/>
          <w:b/>
          <w:bCs/>
          <w:szCs w:val="24"/>
          <w:lang w:val="en-GB"/>
        </w:rPr>
      </w:pPr>
    </w:p>
    <w:p w14:paraId="5D0653AE" w14:textId="77777777" w:rsidR="000D31A4" w:rsidRPr="006C735C" w:rsidRDefault="000D31A4" w:rsidP="002244A2">
      <w:pPr>
        <w:jc w:val="both"/>
        <w:rPr>
          <w:rFonts w:ascii="Times New Roman" w:hAnsi="Times New Roman" w:cs="Times New Roman"/>
          <w:b/>
          <w:bCs/>
          <w:szCs w:val="24"/>
          <w:lang w:val="en-GB"/>
        </w:rPr>
      </w:pPr>
    </w:p>
    <w:p w14:paraId="66285425" w14:textId="77777777" w:rsidR="000D31A4" w:rsidRPr="006C735C" w:rsidRDefault="000D31A4" w:rsidP="002244A2">
      <w:pPr>
        <w:jc w:val="both"/>
        <w:rPr>
          <w:rFonts w:ascii="Times New Roman" w:hAnsi="Times New Roman" w:cs="Times New Roman"/>
          <w:b/>
          <w:bCs/>
          <w:szCs w:val="24"/>
          <w:lang w:val="en-GB"/>
        </w:rPr>
      </w:pPr>
    </w:p>
    <w:p w14:paraId="56D659C5" w14:textId="77777777" w:rsidR="000D31A4" w:rsidRPr="006C735C" w:rsidRDefault="000D31A4" w:rsidP="002244A2">
      <w:pPr>
        <w:jc w:val="both"/>
        <w:rPr>
          <w:rFonts w:ascii="Times New Roman" w:hAnsi="Times New Roman" w:cs="Times New Roman"/>
          <w:b/>
          <w:bCs/>
          <w:szCs w:val="24"/>
          <w:lang w:val="en-GB"/>
        </w:rPr>
      </w:pPr>
    </w:p>
    <w:p w14:paraId="1BC0A73F" w14:textId="77777777" w:rsidR="000D31A4" w:rsidRPr="006C735C" w:rsidRDefault="000D31A4" w:rsidP="002244A2">
      <w:pPr>
        <w:jc w:val="both"/>
        <w:rPr>
          <w:rFonts w:ascii="Times New Roman" w:hAnsi="Times New Roman" w:cs="Times New Roman"/>
          <w:b/>
          <w:bCs/>
          <w:szCs w:val="24"/>
          <w:lang w:val="en-GB"/>
        </w:rPr>
      </w:pPr>
    </w:p>
    <w:p w14:paraId="7907277E" w14:textId="75821D0B" w:rsidR="000D31A4" w:rsidRPr="006C735C" w:rsidRDefault="000D31A4" w:rsidP="006C735C">
      <w:pPr>
        <w:outlineLvl w:val="0"/>
        <w:rPr>
          <w:rFonts w:ascii="Times New Roman" w:hAnsi="Times New Roman" w:cs="Times New Roman"/>
          <w:szCs w:val="24"/>
          <w:lang w:val="en-GB"/>
        </w:rPr>
      </w:pPr>
      <w:bookmarkStart w:id="19" w:name="_Toc153271821"/>
      <w:r w:rsidRPr="006C735C">
        <w:rPr>
          <w:rFonts w:ascii="Times New Roman" w:hAnsi="Times New Roman" w:cs="Times New Roman"/>
          <w:szCs w:val="24"/>
          <w:lang w:val="en-GB"/>
        </w:rPr>
        <w:t>Bibliography</w:t>
      </w:r>
      <w:bookmarkEnd w:id="19"/>
      <w:r w:rsidRPr="006C735C">
        <w:rPr>
          <w:rFonts w:ascii="Times New Roman" w:hAnsi="Times New Roman" w:cs="Times New Roman"/>
          <w:szCs w:val="24"/>
          <w:lang w:val="en-GB"/>
        </w:rPr>
        <w:t xml:space="preserve"> </w:t>
      </w:r>
    </w:p>
    <w:p w14:paraId="3A1DD75B" w14:textId="77777777" w:rsidR="000D31A4" w:rsidRPr="006C735C" w:rsidRDefault="000D31A4" w:rsidP="000D31A4">
      <w:pPr>
        <w:ind w:left="720" w:hanging="720"/>
        <w:jc w:val="both"/>
        <w:rPr>
          <w:rFonts w:ascii="Times New Roman" w:hAnsi="Times New Roman" w:cs="Times New Roman"/>
          <w:color w:val="222222"/>
          <w:szCs w:val="24"/>
          <w:shd w:val="clear" w:color="auto" w:fill="FFFFFF"/>
          <w:lang w:val="en-GB"/>
        </w:rPr>
      </w:pPr>
      <w:r w:rsidRPr="006C735C">
        <w:rPr>
          <w:rFonts w:ascii="Times New Roman" w:hAnsi="Times New Roman" w:cs="Times New Roman"/>
          <w:color w:val="222222"/>
          <w:szCs w:val="24"/>
          <w:shd w:val="clear" w:color="auto" w:fill="FFFFFF"/>
          <w:lang w:val="en-GB"/>
        </w:rPr>
        <w:t>Abbasi, O., Noorzai, E., Gharouni Jafari, K. and Golabchi, M., 2020. Exploring the causes of delays in construction industry using a cause-and-effect diagram: case study for Iran. </w:t>
      </w:r>
      <w:r w:rsidRPr="006C735C">
        <w:rPr>
          <w:rFonts w:ascii="Times New Roman" w:hAnsi="Times New Roman" w:cs="Times New Roman"/>
          <w:i/>
          <w:iCs/>
          <w:color w:val="222222"/>
          <w:szCs w:val="24"/>
          <w:shd w:val="clear" w:color="auto" w:fill="FFFFFF"/>
          <w:lang w:val="en-GB"/>
        </w:rPr>
        <w:t>Journal of Architectural Engineering</w:t>
      </w:r>
      <w:r w:rsidRPr="006C735C">
        <w:rPr>
          <w:rFonts w:ascii="Times New Roman" w:hAnsi="Times New Roman" w:cs="Times New Roman"/>
          <w:color w:val="222222"/>
          <w:szCs w:val="24"/>
          <w:shd w:val="clear" w:color="auto" w:fill="FFFFFF"/>
          <w:lang w:val="en-GB"/>
        </w:rPr>
        <w:t>, </w:t>
      </w:r>
      <w:r w:rsidRPr="006C735C">
        <w:rPr>
          <w:rFonts w:ascii="Times New Roman" w:hAnsi="Times New Roman" w:cs="Times New Roman"/>
          <w:i/>
          <w:iCs/>
          <w:color w:val="222222"/>
          <w:szCs w:val="24"/>
          <w:shd w:val="clear" w:color="auto" w:fill="FFFFFF"/>
          <w:lang w:val="en-GB"/>
        </w:rPr>
        <w:t>26</w:t>
      </w:r>
      <w:r w:rsidRPr="006C735C">
        <w:rPr>
          <w:rFonts w:ascii="Times New Roman" w:hAnsi="Times New Roman" w:cs="Times New Roman"/>
          <w:color w:val="222222"/>
          <w:szCs w:val="24"/>
          <w:shd w:val="clear" w:color="auto" w:fill="FFFFFF"/>
          <w:lang w:val="en-GB"/>
        </w:rPr>
        <w:t>(3), p.05020008.</w:t>
      </w:r>
    </w:p>
    <w:p w14:paraId="25DB95A7" w14:textId="77777777" w:rsidR="000D31A4" w:rsidRPr="006C735C" w:rsidRDefault="000D31A4" w:rsidP="000D31A4">
      <w:pPr>
        <w:ind w:left="720" w:hanging="720"/>
        <w:jc w:val="both"/>
        <w:rPr>
          <w:rFonts w:ascii="Times New Roman" w:hAnsi="Times New Roman" w:cs="Times New Roman"/>
          <w:color w:val="222222"/>
          <w:szCs w:val="24"/>
          <w:shd w:val="clear" w:color="auto" w:fill="FFFFFF"/>
          <w:lang w:val="en-GB"/>
        </w:rPr>
      </w:pPr>
      <w:r w:rsidRPr="006C735C">
        <w:rPr>
          <w:rFonts w:ascii="Times New Roman" w:hAnsi="Times New Roman" w:cs="Times New Roman"/>
          <w:color w:val="222222"/>
          <w:szCs w:val="24"/>
          <w:shd w:val="clear" w:color="auto" w:fill="FFFFFF"/>
          <w:lang w:val="en-GB"/>
        </w:rPr>
        <w:t>Agyekum-Mensah, G. and Knight, A.D., 2017. The professionals’ perspective on the causes of project delay in the construction industry. </w:t>
      </w:r>
      <w:r w:rsidRPr="006C735C">
        <w:rPr>
          <w:rFonts w:ascii="Times New Roman" w:hAnsi="Times New Roman" w:cs="Times New Roman"/>
          <w:i/>
          <w:iCs/>
          <w:color w:val="222222"/>
          <w:szCs w:val="24"/>
          <w:shd w:val="clear" w:color="auto" w:fill="FFFFFF"/>
          <w:lang w:val="en-GB"/>
        </w:rPr>
        <w:t>Engineering, Construction and Architectural Management</w:t>
      </w:r>
      <w:r w:rsidRPr="006C735C">
        <w:rPr>
          <w:rFonts w:ascii="Times New Roman" w:hAnsi="Times New Roman" w:cs="Times New Roman"/>
          <w:color w:val="222222"/>
          <w:szCs w:val="24"/>
          <w:shd w:val="clear" w:color="auto" w:fill="FFFFFF"/>
          <w:lang w:val="en-GB"/>
        </w:rPr>
        <w:t>, </w:t>
      </w:r>
      <w:r w:rsidRPr="006C735C">
        <w:rPr>
          <w:rFonts w:ascii="Times New Roman" w:hAnsi="Times New Roman" w:cs="Times New Roman"/>
          <w:i/>
          <w:iCs/>
          <w:color w:val="222222"/>
          <w:szCs w:val="24"/>
          <w:shd w:val="clear" w:color="auto" w:fill="FFFFFF"/>
          <w:lang w:val="en-GB"/>
        </w:rPr>
        <w:t>24</w:t>
      </w:r>
      <w:r w:rsidRPr="006C735C">
        <w:rPr>
          <w:rFonts w:ascii="Times New Roman" w:hAnsi="Times New Roman" w:cs="Times New Roman"/>
          <w:color w:val="222222"/>
          <w:szCs w:val="24"/>
          <w:shd w:val="clear" w:color="auto" w:fill="FFFFFF"/>
          <w:lang w:val="en-GB"/>
        </w:rPr>
        <w:t>(5), pp.828-841.</w:t>
      </w:r>
    </w:p>
    <w:p w14:paraId="7408E81A" w14:textId="77777777" w:rsidR="000D31A4" w:rsidRPr="006C735C" w:rsidRDefault="000D31A4" w:rsidP="000D31A4">
      <w:pPr>
        <w:ind w:left="720" w:hanging="720"/>
        <w:jc w:val="both"/>
        <w:rPr>
          <w:rFonts w:ascii="Times New Roman" w:hAnsi="Times New Roman" w:cs="Times New Roman"/>
          <w:color w:val="222222"/>
          <w:szCs w:val="24"/>
          <w:shd w:val="clear" w:color="auto" w:fill="FFFFFF"/>
          <w:lang w:val="en-GB"/>
        </w:rPr>
      </w:pPr>
      <w:r w:rsidRPr="006C735C">
        <w:rPr>
          <w:rFonts w:ascii="Times New Roman" w:hAnsi="Times New Roman" w:cs="Times New Roman"/>
          <w:color w:val="222222"/>
          <w:szCs w:val="24"/>
          <w:shd w:val="clear" w:color="auto" w:fill="FFFFFF"/>
          <w:lang w:val="en-GB"/>
        </w:rPr>
        <w:t>Akinsiku, O.E. and Akinsulire, A., 2012. Stakeholders' perception of the causes and effects of construction delays on project delivery. </w:t>
      </w:r>
      <w:r w:rsidRPr="006C735C">
        <w:rPr>
          <w:rFonts w:ascii="Times New Roman" w:hAnsi="Times New Roman" w:cs="Times New Roman"/>
          <w:i/>
          <w:iCs/>
          <w:color w:val="222222"/>
          <w:szCs w:val="24"/>
          <w:shd w:val="clear" w:color="auto" w:fill="FFFFFF"/>
          <w:lang w:val="en-GB"/>
        </w:rPr>
        <w:t>Journal of Construction Engineering and Project Management</w:t>
      </w:r>
      <w:r w:rsidRPr="006C735C">
        <w:rPr>
          <w:rFonts w:ascii="Times New Roman" w:hAnsi="Times New Roman" w:cs="Times New Roman"/>
          <w:color w:val="222222"/>
          <w:szCs w:val="24"/>
          <w:shd w:val="clear" w:color="auto" w:fill="FFFFFF"/>
          <w:lang w:val="en-GB"/>
        </w:rPr>
        <w:t>, </w:t>
      </w:r>
      <w:r w:rsidRPr="006C735C">
        <w:rPr>
          <w:rFonts w:ascii="Times New Roman" w:hAnsi="Times New Roman" w:cs="Times New Roman"/>
          <w:i/>
          <w:iCs/>
          <w:color w:val="222222"/>
          <w:szCs w:val="24"/>
          <w:shd w:val="clear" w:color="auto" w:fill="FFFFFF"/>
          <w:lang w:val="en-GB"/>
        </w:rPr>
        <w:t>2</w:t>
      </w:r>
      <w:r w:rsidRPr="006C735C">
        <w:rPr>
          <w:rFonts w:ascii="Times New Roman" w:hAnsi="Times New Roman" w:cs="Times New Roman"/>
          <w:color w:val="222222"/>
          <w:szCs w:val="24"/>
          <w:shd w:val="clear" w:color="auto" w:fill="FFFFFF"/>
          <w:lang w:val="en-GB"/>
        </w:rPr>
        <w:t>(4), pp.25-31.</w:t>
      </w:r>
    </w:p>
    <w:p w14:paraId="14BD35BE" w14:textId="77777777" w:rsidR="000D31A4" w:rsidRPr="006C735C" w:rsidRDefault="000D31A4" w:rsidP="000D31A4">
      <w:pPr>
        <w:ind w:left="720" w:hanging="720"/>
        <w:jc w:val="both"/>
        <w:rPr>
          <w:rFonts w:ascii="Times New Roman" w:hAnsi="Times New Roman" w:cs="Times New Roman"/>
          <w:color w:val="222222"/>
          <w:szCs w:val="24"/>
          <w:shd w:val="clear" w:color="auto" w:fill="FFFFFF"/>
          <w:lang w:val="en-GB"/>
        </w:rPr>
      </w:pPr>
      <w:r w:rsidRPr="006C735C">
        <w:rPr>
          <w:rFonts w:ascii="Times New Roman" w:hAnsi="Times New Roman" w:cs="Times New Roman"/>
          <w:color w:val="222222"/>
          <w:szCs w:val="24"/>
          <w:shd w:val="clear" w:color="auto" w:fill="FFFFFF"/>
          <w:lang w:val="en-GB"/>
        </w:rPr>
        <w:t>Aslam, M., Baffoe-Twum, E.E. and Saleem, F., 2019. Design Changes in Construction Projects Causes and Impact on the Cost. </w:t>
      </w:r>
      <w:r w:rsidRPr="006C735C">
        <w:rPr>
          <w:rFonts w:ascii="Times New Roman" w:hAnsi="Times New Roman" w:cs="Times New Roman"/>
          <w:i/>
          <w:iCs/>
          <w:color w:val="222222"/>
          <w:szCs w:val="24"/>
          <w:shd w:val="clear" w:color="auto" w:fill="FFFFFF"/>
          <w:lang w:val="en-GB"/>
        </w:rPr>
        <w:t>Civil Engineering Journal</w:t>
      </w:r>
      <w:r w:rsidRPr="006C735C">
        <w:rPr>
          <w:rFonts w:ascii="Times New Roman" w:hAnsi="Times New Roman" w:cs="Times New Roman"/>
          <w:color w:val="222222"/>
          <w:szCs w:val="24"/>
          <w:shd w:val="clear" w:color="auto" w:fill="FFFFFF"/>
          <w:lang w:val="en-GB"/>
        </w:rPr>
        <w:t>, </w:t>
      </w:r>
      <w:r w:rsidRPr="006C735C">
        <w:rPr>
          <w:rFonts w:ascii="Times New Roman" w:hAnsi="Times New Roman" w:cs="Times New Roman"/>
          <w:i/>
          <w:iCs/>
          <w:color w:val="222222"/>
          <w:szCs w:val="24"/>
          <w:shd w:val="clear" w:color="auto" w:fill="FFFFFF"/>
          <w:lang w:val="en-GB"/>
        </w:rPr>
        <w:t>5</w:t>
      </w:r>
      <w:r w:rsidRPr="006C735C">
        <w:rPr>
          <w:rFonts w:ascii="Times New Roman" w:hAnsi="Times New Roman" w:cs="Times New Roman"/>
          <w:color w:val="222222"/>
          <w:szCs w:val="24"/>
          <w:shd w:val="clear" w:color="auto" w:fill="FFFFFF"/>
          <w:lang w:val="en-GB"/>
        </w:rPr>
        <w:t>(7), pp.1647-1655.</w:t>
      </w:r>
    </w:p>
    <w:p w14:paraId="39C37D16" w14:textId="77777777" w:rsidR="000D31A4" w:rsidRPr="006C735C" w:rsidRDefault="000D31A4" w:rsidP="000D31A4">
      <w:pPr>
        <w:ind w:left="720" w:hanging="720"/>
        <w:jc w:val="both"/>
        <w:rPr>
          <w:rFonts w:ascii="Times New Roman" w:hAnsi="Times New Roman" w:cs="Times New Roman"/>
          <w:color w:val="222222"/>
          <w:szCs w:val="24"/>
          <w:shd w:val="clear" w:color="auto" w:fill="FFFFFF"/>
          <w:lang w:val="en-GB"/>
        </w:rPr>
      </w:pPr>
      <w:r w:rsidRPr="006C735C">
        <w:rPr>
          <w:rFonts w:ascii="Times New Roman" w:hAnsi="Times New Roman" w:cs="Times New Roman"/>
          <w:color w:val="222222"/>
          <w:szCs w:val="24"/>
          <w:shd w:val="clear" w:color="auto" w:fill="FFFFFF"/>
          <w:lang w:val="en-GB"/>
        </w:rPr>
        <w:t>Bahadorestani, A., Naderpajouh, N. and Sadiq, R., 2020. Planning for sustainable stakeholder engagement based on the assessment of conflicting interests in projects. </w:t>
      </w:r>
      <w:r w:rsidRPr="006C735C">
        <w:rPr>
          <w:rFonts w:ascii="Times New Roman" w:hAnsi="Times New Roman" w:cs="Times New Roman"/>
          <w:i/>
          <w:iCs/>
          <w:color w:val="222222"/>
          <w:szCs w:val="24"/>
          <w:shd w:val="clear" w:color="auto" w:fill="FFFFFF"/>
          <w:lang w:val="en-GB"/>
        </w:rPr>
        <w:t>Journal of Cleaner Production</w:t>
      </w:r>
      <w:r w:rsidRPr="006C735C">
        <w:rPr>
          <w:rFonts w:ascii="Times New Roman" w:hAnsi="Times New Roman" w:cs="Times New Roman"/>
          <w:color w:val="222222"/>
          <w:szCs w:val="24"/>
          <w:shd w:val="clear" w:color="auto" w:fill="FFFFFF"/>
          <w:lang w:val="en-GB"/>
        </w:rPr>
        <w:t>, </w:t>
      </w:r>
      <w:r w:rsidRPr="006C735C">
        <w:rPr>
          <w:rFonts w:ascii="Times New Roman" w:hAnsi="Times New Roman" w:cs="Times New Roman"/>
          <w:i/>
          <w:iCs/>
          <w:color w:val="222222"/>
          <w:szCs w:val="24"/>
          <w:shd w:val="clear" w:color="auto" w:fill="FFFFFF"/>
          <w:lang w:val="en-GB"/>
        </w:rPr>
        <w:t>242</w:t>
      </w:r>
      <w:r w:rsidRPr="006C735C">
        <w:rPr>
          <w:rFonts w:ascii="Times New Roman" w:hAnsi="Times New Roman" w:cs="Times New Roman"/>
          <w:color w:val="222222"/>
          <w:szCs w:val="24"/>
          <w:shd w:val="clear" w:color="auto" w:fill="FFFFFF"/>
          <w:lang w:val="en-GB"/>
        </w:rPr>
        <w:t>, p.118402.</w:t>
      </w:r>
    </w:p>
    <w:p w14:paraId="1BA27E46" w14:textId="77777777" w:rsidR="000D31A4" w:rsidRPr="006C735C" w:rsidRDefault="000D31A4" w:rsidP="000D31A4">
      <w:pPr>
        <w:ind w:left="720" w:hanging="720"/>
        <w:jc w:val="both"/>
        <w:rPr>
          <w:rFonts w:ascii="Times New Roman" w:hAnsi="Times New Roman" w:cs="Times New Roman"/>
          <w:color w:val="222222"/>
          <w:szCs w:val="24"/>
          <w:shd w:val="clear" w:color="auto" w:fill="FFFFFF"/>
          <w:lang w:val="en-GB"/>
        </w:rPr>
      </w:pPr>
      <w:r w:rsidRPr="006C735C">
        <w:rPr>
          <w:rFonts w:ascii="Times New Roman" w:hAnsi="Times New Roman" w:cs="Times New Roman"/>
          <w:color w:val="222222"/>
          <w:szCs w:val="24"/>
          <w:shd w:val="clear" w:color="auto" w:fill="FFFFFF"/>
          <w:lang w:val="en-GB"/>
        </w:rPr>
        <w:t>Barney, J.B. and Harrison, J.S., 2020. Stakeholder theory at the crossroads. </w:t>
      </w:r>
      <w:r w:rsidRPr="006C735C">
        <w:rPr>
          <w:rFonts w:ascii="Times New Roman" w:hAnsi="Times New Roman" w:cs="Times New Roman"/>
          <w:i/>
          <w:iCs/>
          <w:color w:val="222222"/>
          <w:szCs w:val="24"/>
          <w:shd w:val="clear" w:color="auto" w:fill="FFFFFF"/>
          <w:lang w:val="en-GB"/>
        </w:rPr>
        <w:t>Business &amp; Society</w:t>
      </w:r>
      <w:r w:rsidRPr="006C735C">
        <w:rPr>
          <w:rFonts w:ascii="Times New Roman" w:hAnsi="Times New Roman" w:cs="Times New Roman"/>
          <w:color w:val="222222"/>
          <w:szCs w:val="24"/>
          <w:shd w:val="clear" w:color="auto" w:fill="FFFFFF"/>
          <w:lang w:val="en-GB"/>
        </w:rPr>
        <w:t>, </w:t>
      </w:r>
      <w:r w:rsidRPr="006C735C">
        <w:rPr>
          <w:rFonts w:ascii="Times New Roman" w:hAnsi="Times New Roman" w:cs="Times New Roman"/>
          <w:i/>
          <w:iCs/>
          <w:color w:val="222222"/>
          <w:szCs w:val="24"/>
          <w:shd w:val="clear" w:color="auto" w:fill="FFFFFF"/>
          <w:lang w:val="en-GB"/>
        </w:rPr>
        <w:t>59</w:t>
      </w:r>
      <w:r w:rsidRPr="006C735C">
        <w:rPr>
          <w:rFonts w:ascii="Times New Roman" w:hAnsi="Times New Roman" w:cs="Times New Roman"/>
          <w:color w:val="222222"/>
          <w:szCs w:val="24"/>
          <w:shd w:val="clear" w:color="auto" w:fill="FFFFFF"/>
          <w:lang w:val="en-GB"/>
        </w:rPr>
        <w:t>(2), pp.203-212.</w:t>
      </w:r>
    </w:p>
    <w:p w14:paraId="43D30FA2" w14:textId="77777777" w:rsidR="000D31A4" w:rsidRPr="006C735C" w:rsidRDefault="000D31A4" w:rsidP="000D31A4">
      <w:pPr>
        <w:ind w:left="720" w:hanging="720"/>
        <w:jc w:val="both"/>
        <w:rPr>
          <w:rFonts w:ascii="Times New Roman" w:hAnsi="Times New Roman" w:cs="Times New Roman"/>
          <w:color w:val="222222"/>
          <w:szCs w:val="24"/>
          <w:shd w:val="clear" w:color="auto" w:fill="FFFFFF"/>
          <w:lang w:val="en-GB"/>
        </w:rPr>
      </w:pPr>
      <w:r w:rsidRPr="006C735C">
        <w:rPr>
          <w:rFonts w:ascii="Times New Roman" w:hAnsi="Times New Roman" w:cs="Times New Roman"/>
          <w:color w:val="222222"/>
          <w:szCs w:val="24"/>
          <w:shd w:val="clear" w:color="auto" w:fill="FFFFFF"/>
          <w:lang w:val="en-GB"/>
        </w:rPr>
        <w:lastRenderedPageBreak/>
        <w:t>Christmann, G.B., 2020. Introduction: Struggling with innovations. Social innovations and conflicts in urban development and planning. </w:t>
      </w:r>
      <w:r w:rsidRPr="006C735C">
        <w:rPr>
          <w:rFonts w:ascii="Times New Roman" w:hAnsi="Times New Roman" w:cs="Times New Roman"/>
          <w:i/>
          <w:iCs/>
          <w:color w:val="222222"/>
          <w:szCs w:val="24"/>
          <w:shd w:val="clear" w:color="auto" w:fill="FFFFFF"/>
          <w:lang w:val="en-GB"/>
        </w:rPr>
        <w:t>European Planning Studies</w:t>
      </w:r>
      <w:r w:rsidRPr="006C735C">
        <w:rPr>
          <w:rFonts w:ascii="Times New Roman" w:hAnsi="Times New Roman" w:cs="Times New Roman"/>
          <w:color w:val="222222"/>
          <w:szCs w:val="24"/>
          <w:shd w:val="clear" w:color="auto" w:fill="FFFFFF"/>
          <w:lang w:val="en-GB"/>
        </w:rPr>
        <w:t>, </w:t>
      </w:r>
      <w:r w:rsidRPr="006C735C">
        <w:rPr>
          <w:rFonts w:ascii="Times New Roman" w:hAnsi="Times New Roman" w:cs="Times New Roman"/>
          <w:i/>
          <w:iCs/>
          <w:color w:val="222222"/>
          <w:szCs w:val="24"/>
          <w:shd w:val="clear" w:color="auto" w:fill="FFFFFF"/>
          <w:lang w:val="en-GB"/>
        </w:rPr>
        <w:t>28</w:t>
      </w:r>
      <w:r w:rsidRPr="006C735C">
        <w:rPr>
          <w:rFonts w:ascii="Times New Roman" w:hAnsi="Times New Roman" w:cs="Times New Roman"/>
          <w:color w:val="222222"/>
          <w:szCs w:val="24"/>
          <w:shd w:val="clear" w:color="auto" w:fill="FFFFFF"/>
          <w:lang w:val="en-GB"/>
        </w:rPr>
        <w:t>(3), pp.423-433.</w:t>
      </w:r>
    </w:p>
    <w:p w14:paraId="130B8947" w14:textId="77777777" w:rsidR="000D31A4" w:rsidRPr="006C735C" w:rsidRDefault="000D31A4" w:rsidP="000D31A4">
      <w:pPr>
        <w:ind w:left="720" w:hanging="720"/>
        <w:jc w:val="both"/>
        <w:rPr>
          <w:rFonts w:ascii="Times New Roman" w:hAnsi="Times New Roman" w:cs="Times New Roman"/>
          <w:szCs w:val="24"/>
          <w:lang w:val="en-GB"/>
        </w:rPr>
      </w:pPr>
      <w:r w:rsidRPr="006C735C">
        <w:rPr>
          <w:rFonts w:ascii="Times New Roman" w:hAnsi="Times New Roman" w:cs="Times New Roman"/>
          <w:szCs w:val="24"/>
          <w:lang w:val="en-GB"/>
        </w:rPr>
        <w:t>Durdyev, S. and Hosseini, M.R., 2020. Causes of delays on construction projects: a comprehensive list. </w:t>
      </w:r>
      <w:r w:rsidRPr="006C735C">
        <w:rPr>
          <w:rFonts w:ascii="Times New Roman" w:hAnsi="Times New Roman" w:cs="Times New Roman"/>
          <w:i/>
          <w:iCs/>
          <w:szCs w:val="24"/>
          <w:lang w:val="en-GB"/>
        </w:rPr>
        <w:t>International Journal of Managing Projects in Business</w:t>
      </w:r>
      <w:r w:rsidRPr="006C735C">
        <w:rPr>
          <w:rFonts w:ascii="Times New Roman" w:hAnsi="Times New Roman" w:cs="Times New Roman"/>
          <w:szCs w:val="24"/>
          <w:lang w:val="en-GB"/>
        </w:rPr>
        <w:t>, </w:t>
      </w:r>
      <w:r w:rsidRPr="006C735C">
        <w:rPr>
          <w:rFonts w:ascii="Times New Roman" w:hAnsi="Times New Roman" w:cs="Times New Roman"/>
          <w:i/>
          <w:iCs/>
          <w:szCs w:val="24"/>
          <w:lang w:val="en-GB"/>
        </w:rPr>
        <w:t>13</w:t>
      </w:r>
      <w:r w:rsidRPr="006C735C">
        <w:rPr>
          <w:rFonts w:ascii="Times New Roman" w:hAnsi="Times New Roman" w:cs="Times New Roman"/>
          <w:szCs w:val="24"/>
          <w:lang w:val="en-GB"/>
        </w:rPr>
        <w:t>(1), pp.20-46.</w:t>
      </w:r>
    </w:p>
    <w:p w14:paraId="3C9E30F3" w14:textId="77777777" w:rsidR="000D31A4" w:rsidRPr="006C735C" w:rsidRDefault="000D31A4" w:rsidP="000D31A4">
      <w:pPr>
        <w:ind w:left="720" w:hanging="720"/>
        <w:jc w:val="both"/>
        <w:rPr>
          <w:rFonts w:ascii="Times New Roman" w:hAnsi="Times New Roman" w:cs="Times New Roman"/>
          <w:color w:val="222222"/>
          <w:szCs w:val="24"/>
          <w:shd w:val="clear" w:color="auto" w:fill="FFFFFF"/>
          <w:lang w:val="en-GB"/>
        </w:rPr>
      </w:pPr>
      <w:r w:rsidRPr="006C735C">
        <w:rPr>
          <w:rFonts w:ascii="Times New Roman" w:hAnsi="Times New Roman" w:cs="Times New Roman"/>
          <w:color w:val="222222"/>
          <w:szCs w:val="24"/>
          <w:shd w:val="clear" w:color="auto" w:fill="FFFFFF"/>
          <w:lang w:val="en-GB"/>
        </w:rPr>
        <w:t>Etikan, I., Musa, S.A. and Alkassim, R.S., 2016. Comparison of convenience sampling and purposive sampling. </w:t>
      </w:r>
      <w:r w:rsidRPr="006C735C">
        <w:rPr>
          <w:rFonts w:ascii="Times New Roman" w:hAnsi="Times New Roman" w:cs="Times New Roman"/>
          <w:i/>
          <w:iCs/>
          <w:color w:val="222222"/>
          <w:szCs w:val="24"/>
          <w:shd w:val="clear" w:color="auto" w:fill="FFFFFF"/>
          <w:lang w:val="en-GB"/>
        </w:rPr>
        <w:t>American journal of theoretical and applied statistics</w:t>
      </w:r>
      <w:r w:rsidRPr="006C735C">
        <w:rPr>
          <w:rFonts w:ascii="Times New Roman" w:hAnsi="Times New Roman" w:cs="Times New Roman"/>
          <w:color w:val="222222"/>
          <w:szCs w:val="24"/>
          <w:shd w:val="clear" w:color="auto" w:fill="FFFFFF"/>
          <w:lang w:val="en-GB"/>
        </w:rPr>
        <w:t>, </w:t>
      </w:r>
      <w:r w:rsidRPr="006C735C">
        <w:rPr>
          <w:rFonts w:ascii="Times New Roman" w:hAnsi="Times New Roman" w:cs="Times New Roman"/>
          <w:i/>
          <w:iCs/>
          <w:color w:val="222222"/>
          <w:szCs w:val="24"/>
          <w:shd w:val="clear" w:color="auto" w:fill="FFFFFF"/>
          <w:lang w:val="en-GB"/>
        </w:rPr>
        <w:t>5</w:t>
      </w:r>
      <w:r w:rsidRPr="006C735C">
        <w:rPr>
          <w:rFonts w:ascii="Times New Roman" w:hAnsi="Times New Roman" w:cs="Times New Roman"/>
          <w:color w:val="222222"/>
          <w:szCs w:val="24"/>
          <w:shd w:val="clear" w:color="auto" w:fill="FFFFFF"/>
          <w:lang w:val="en-GB"/>
        </w:rPr>
        <w:t>(1), pp.1-4.</w:t>
      </w:r>
    </w:p>
    <w:p w14:paraId="1BC8B10C" w14:textId="77777777" w:rsidR="000D31A4" w:rsidRPr="006C735C" w:rsidRDefault="000D31A4" w:rsidP="000D31A4">
      <w:pPr>
        <w:ind w:left="720" w:hanging="720"/>
        <w:jc w:val="both"/>
        <w:rPr>
          <w:rFonts w:ascii="Times New Roman" w:hAnsi="Times New Roman" w:cs="Times New Roman"/>
          <w:color w:val="222222"/>
          <w:szCs w:val="24"/>
          <w:shd w:val="clear" w:color="auto" w:fill="FFFFFF"/>
          <w:lang w:val="en-GB"/>
        </w:rPr>
      </w:pPr>
      <w:r w:rsidRPr="006C735C">
        <w:rPr>
          <w:rFonts w:ascii="Times New Roman" w:hAnsi="Times New Roman" w:cs="Times New Roman"/>
          <w:color w:val="222222"/>
          <w:szCs w:val="24"/>
          <w:shd w:val="clear" w:color="auto" w:fill="FFFFFF"/>
          <w:lang w:val="en-GB"/>
        </w:rPr>
        <w:t>Freeman, R.E., 2023. The politics of stakeholder theory: Some future directions. In </w:t>
      </w:r>
      <w:r w:rsidRPr="006C735C">
        <w:rPr>
          <w:rFonts w:ascii="Times New Roman" w:hAnsi="Times New Roman" w:cs="Times New Roman"/>
          <w:i/>
          <w:iCs/>
          <w:color w:val="222222"/>
          <w:szCs w:val="24"/>
          <w:shd w:val="clear" w:color="auto" w:fill="FFFFFF"/>
          <w:lang w:val="en-GB"/>
        </w:rPr>
        <w:t>R. Edward Freeman’s Selected Works on Stakeholder Theory and Business Ethics</w:t>
      </w:r>
      <w:r w:rsidRPr="006C735C">
        <w:rPr>
          <w:rFonts w:ascii="Times New Roman" w:hAnsi="Times New Roman" w:cs="Times New Roman"/>
          <w:color w:val="222222"/>
          <w:szCs w:val="24"/>
          <w:shd w:val="clear" w:color="auto" w:fill="FFFFFF"/>
          <w:lang w:val="en-GB"/>
        </w:rPr>
        <w:t> (pp. 119-132). Cham: Springer International Publishing.</w:t>
      </w:r>
    </w:p>
    <w:p w14:paraId="7D3CD9DF" w14:textId="77777777" w:rsidR="000D31A4" w:rsidRPr="006C735C" w:rsidRDefault="000D31A4" w:rsidP="000D31A4">
      <w:pPr>
        <w:ind w:left="720" w:hanging="720"/>
        <w:jc w:val="both"/>
        <w:rPr>
          <w:rFonts w:ascii="Times New Roman" w:hAnsi="Times New Roman" w:cs="Times New Roman"/>
          <w:color w:val="222222"/>
          <w:szCs w:val="24"/>
          <w:shd w:val="clear" w:color="auto" w:fill="FFFFFF"/>
          <w:lang w:val="en-GB"/>
        </w:rPr>
      </w:pPr>
      <w:r w:rsidRPr="006C735C">
        <w:rPr>
          <w:rFonts w:ascii="Times New Roman" w:hAnsi="Times New Roman" w:cs="Times New Roman"/>
          <w:color w:val="222222"/>
          <w:szCs w:val="24"/>
          <w:shd w:val="clear" w:color="auto" w:fill="FFFFFF"/>
          <w:lang w:val="en-GB"/>
        </w:rPr>
        <w:t>Fulton, E., Jones, T., Boschetti, F., Chapman, K., Little, R., Syme, G., Dzidic, P., Gorton, R., Sporcic, M. and Mare, W.D.L., 2013. Assessing the impact of stakeholder engagement in management strategy evaluation. </w:t>
      </w:r>
      <w:r w:rsidRPr="006C735C">
        <w:rPr>
          <w:rFonts w:ascii="Times New Roman" w:hAnsi="Times New Roman" w:cs="Times New Roman"/>
          <w:i/>
          <w:iCs/>
          <w:color w:val="222222"/>
          <w:szCs w:val="24"/>
          <w:shd w:val="clear" w:color="auto" w:fill="FFFFFF"/>
          <w:lang w:val="en-GB"/>
        </w:rPr>
        <w:t>International Journal of Economics and Management Engineering</w:t>
      </w:r>
      <w:r w:rsidRPr="006C735C">
        <w:rPr>
          <w:rFonts w:ascii="Times New Roman" w:hAnsi="Times New Roman" w:cs="Times New Roman"/>
          <w:color w:val="222222"/>
          <w:szCs w:val="24"/>
          <w:shd w:val="clear" w:color="auto" w:fill="FFFFFF"/>
          <w:lang w:val="en-GB"/>
        </w:rPr>
        <w:t>, </w:t>
      </w:r>
      <w:r w:rsidRPr="006C735C">
        <w:rPr>
          <w:rFonts w:ascii="Times New Roman" w:hAnsi="Times New Roman" w:cs="Times New Roman"/>
          <w:i/>
          <w:iCs/>
          <w:color w:val="222222"/>
          <w:szCs w:val="24"/>
          <w:shd w:val="clear" w:color="auto" w:fill="FFFFFF"/>
          <w:lang w:val="en-GB"/>
        </w:rPr>
        <w:t>3</w:t>
      </w:r>
      <w:r w:rsidRPr="006C735C">
        <w:rPr>
          <w:rFonts w:ascii="Times New Roman" w:hAnsi="Times New Roman" w:cs="Times New Roman"/>
          <w:color w:val="222222"/>
          <w:szCs w:val="24"/>
          <w:shd w:val="clear" w:color="auto" w:fill="FFFFFF"/>
          <w:lang w:val="en-GB"/>
        </w:rPr>
        <w:t>(3), pp.82-98.</w:t>
      </w:r>
    </w:p>
    <w:p w14:paraId="227F28EA" w14:textId="77777777" w:rsidR="000D31A4" w:rsidRPr="006C735C" w:rsidRDefault="000D31A4" w:rsidP="000D31A4">
      <w:pPr>
        <w:ind w:left="720" w:hanging="720"/>
        <w:jc w:val="both"/>
        <w:rPr>
          <w:rFonts w:ascii="Times New Roman" w:hAnsi="Times New Roman" w:cs="Times New Roman"/>
          <w:szCs w:val="24"/>
          <w:lang w:val="en-GB"/>
        </w:rPr>
      </w:pPr>
      <w:r w:rsidRPr="006C735C">
        <w:rPr>
          <w:rFonts w:ascii="Times New Roman" w:hAnsi="Times New Roman" w:cs="Times New Roman"/>
          <w:szCs w:val="24"/>
          <w:lang w:val="en-GB"/>
        </w:rPr>
        <w:t xml:space="preserve">KPMG. 2021. </w:t>
      </w:r>
      <w:r w:rsidRPr="006C735C">
        <w:rPr>
          <w:rFonts w:ascii="Times New Roman" w:hAnsi="Times New Roman" w:cs="Times New Roman"/>
          <w:i/>
          <w:iCs/>
          <w:szCs w:val="24"/>
          <w:lang w:val="en-GB"/>
        </w:rPr>
        <w:t xml:space="preserve">No Turning Back: An Industry Ready to Transcend. </w:t>
      </w:r>
      <w:r w:rsidRPr="006C735C">
        <w:rPr>
          <w:rFonts w:ascii="Times New Roman" w:hAnsi="Times New Roman" w:cs="Times New Roman"/>
          <w:szCs w:val="24"/>
          <w:lang w:val="en-GB"/>
        </w:rPr>
        <w:t xml:space="preserve">Retrieved November 5, 2023, from, </w:t>
      </w:r>
      <w:hyperlink r:id="rId7" w:history="1">
        <w:r w:rsidRPr="006C735C">
          <w:rPr>
            <w:rStyle w:val="a5"/>
            <w:rFonts w:ascii="Times New Roman" w:hAnsi="Times New Roman" w:cs="Times New Roman"/>
            <w:szCs w:val="24"/>
            <w:lang w:val="en-GB"/>
          </w:rPr>
          <w:t>https://assets.kpmg.com/content/dam/kpmg/ie/pdf/2021/09/ie-global-construction-survey-2.pdf</w:t>
        </w:r>
      </w:hyperlink>
    </w:p>
    <w:p w14:paraId="035157E0" w14:textId="77777777" w:rsidR="000D31A4" w:rsidRPr="006C735C" w:rsidRDefault="000D31A4" w:rsidP="000D31A4">
      <w:pPr>
        <w:ind w:left="720" w:hanging="720"/>
        <w:jc w:val="both"/>
        <w:rPr>
          <w:rFonts w:ascii="Times New Roman" w:hAnsi="Times New Roman" w:cs="Times New Roman"/>
          <w:color w:val="222222"/>
          <w:szCs w:val="24"/>
          <w:shd w:val="clear" w:color="auto" w:fill="FFFFFF"/>
          <w:lang w:val="en-GB"/>
        </w:rPr>
      </w:pPr>
      <w:r w:rsidRPr="006C735C">
        <w:rPr>
          <w:rFonts w:ascii="Times New Roman" w:hAnsi="Times New Roman" w:cs="Times New Roman"/>
          <w:color w:val="222222"/>
          <w:szCs w:val="24"/>
          <w:shd w:val="clear" w:color="auto" w:fill="FFFFFF"/>
          <w:lang w:val="en-GB"/>
        </w:rPr>
        <w:t>Kujala, J., Sachs, S., Leinonen, H., Heikkinen, A. and Laude, D., 2022. Stakeholder engagement: Past, present, and future. </w:t>
      </w:r>
      <w:r w:rsidRPr="006C735C">
        <w:rPr>
          <w:rFonts w:ascii="Times New Roman" w:hAnsi="Times New Roman" w:cs="Times New Roman"/>
          <w:i/>
          <w:iCs/>
          <w:color w:val="222222"/>
          <w:szCs w:val="24"/>
          <w:shd w:val="clear" w:color="auto" w:fill="FFFFFF"/>
          <w:lang w:val="en-GB"/>
        </w:rPr>
        <w:t>Business &amp; Society</w:t>
      </w:r>
      <w:r w:rsidRPr="006C735C">
        <w:rPr>
          <w:rFonts w:ascii="Times New Roman" w:hAnsi="Times New Roman" w:cs="Times New Roman"/>
          <w:color w:val="222222"/>
          <w:szCs w:val="24"/>
          <w:shd w:val="clear" w:color="auto" w:fill="FFFFFF"/>
          <w:lang w:val="en-GB"/>
        </w:rPr>
        <w:t>, </w:t>
      </w:r>
      <w:r w:rsidRPr="006C735C">
        <w:rPr>
          <w:rFonts w:ascii="Times New Roman" w:hAnsi="Times New Roman" w:cs="Times New Roman"/>
          <w:i/>
          <w:iCs/>
          <w:color w:val="222222"/>
          <w:szCs w:val="24"/>
          <w:shd w:val="clear" w:color="auto" w:fill="FFFFFF"/>
          <w:lang w:val="en-GB"/>
        </w:rPr>
        <w:t>61</w:t>
      </w:r>
      <w:r w:rsidRPr="006C735C">
        <w:rPr>
          <w:rFonts w:ascii="Times New Roman" w:hAnsi="Times New Roman" w:cs="Times New Roman"/>
          <w:color w:val="222222"/>
          <w:szCs w:val="24"/>
          <w:shd w:val="clear" w:color="auto" w:fill="FFFFFF"/>
          <w:lang w:val="en-GB"/>
        </w:rPr>
        <w:t>(5), pp.1136-1196.</w:t>
      </w:r>
    </w:p>
    <w:p w14:paraId="62A4EF0F" w14:textId="77777777" w:rsidR="000D31A4" w:rsidRPr="006C735C" w:rsidRDefault="000D31A4" w:rsidP="000D31A4">
      <w:pPr>
        <w:ind w:left="720" w:hanging="720"/>
        <w:jc w:val="both"/>
        <w:rPr>
          <w:rFonts w:ascii="Times New Roman" w:hAnsi="Times New Roman" w:cs="Times New Roman"/>
          <w:color w:val="222222"/>
          <w:szCs w:val="24"/>
          <w:shd w:val="clear" w:color="auto" w:fill="FFFFFF"/>
          <w:lang w:val="en-GB"/>
        </w:rPr>
      </w:pPr>
      <w:r w:rsidRPr="006C735C">
        <w:rPr>
          <w:rFonts w:ascii="Times New Roman" w:hAnsi="Times New Roman" w:cs="Times New Roman"/>
          <w:color w:val="222222"/>
          <w:szCs w:val="24"/>
          <w:shd w:val="clear" w:color="auto" w:fill="FFFFFF"/>
          <w:lang w:val="en-GB"/>
        </w:rPr>
        <w:t>Lückmann, P. and Färber, K., 2016. The impact of cultural differences on project stakeholder engagement: a review of case study research in international project management. </w:t>
      </w:r>
      <w:r w:rsidRPr="006C735C">
        <w:rPr>
          <w:rFonts w:ascii="Times New Roman" w:hAnsi="Times New Roman" w:cs="Times New Roman"/>
          <w:i/>
          <w:iCs/>
          <w:color w:val="222222"/>
          <w:szCs w:val="24"/>
          <w:shd w:val="clear" w:color="auto" w:fill="FFFFFF"/>
          <w:lang w:val="en-GB"/>
        </w:rPr>
        <w:t>Procedia Computer Science</w:t>
      </w:r>
      <w:r w:rsidRPr="006C735C">
        <w:rPr>
          <w:rFonts w:ascii="Times New Roman" w:hAnsi="Times New Roman" w:cs="Times New Roman"/>
          <w:color w:val="222222"/>
          <w:szCs w:val="24"/>
          <w:shd w:val="clear" w:color="auto" w:fill="FFFFFF"/>
          <w:lang w:val="en-GB"/>
        </w:rPr>
        <w:t>, </w:t>
      </w:r>
      <w:r w:rsidRPr="006C735C">
        <w:rPr>
          <w:rFonts w:ascii="Times New Roman" w:hAnsi="Times New Roman" w:cs="Times New Roman"/>
          <w:i/>
          <w:iCs/>
          <w:color w:val="222222"/>
          <w:szCs w:val="24"/>
          <w:shd w:val="clear" w:color="auto" w:fill="FFFFFF"/>
          <w:lang w:val="en-GB"/>
        </w:rPr>
        <w:t>100</w:t>
      </w:r>
      <w:r w:rsidRPr="006C735C">
        <w:rPr>
          <w:rFonts w:ascii="Times New Roman" w:hAnsi="Times New Roman" w:cs="Times New Roman"/>
          <w:color w:val="222222"/>
          <w:szCs w:val="24"/>
          <w:shd w:val="clear" w:color="auto" w:fill="FFFFFF"/>
          <w:lang w:val="en-GB"/>
        </w:rPr>
        <w:t>, pp.85-94.</w:t>
      </w:r>
    </w:p>
    <w:p w14:paraId="6C74059D" w14:textId="77777777" w:rsidR="000D31A4" w:rsidRPr="006C735C" w:rsidRDefault="000D31A4" w:rsidP="000D31A4">
      <w:pPr>
        <w:ind w:left="720" w:hanging="720"/>
        <w:jc w:val="both"/>
        <w:rPr>
          <w:rFonts w:ascii="Times New Roman" w:hAnsi="Times New Roman" w:cs="Times New Roman"/>
          <w:szCs w:val="24"/>
          <w:lang w:val="en-GB"/>
        </w:rPr>
      </w:pPr>
      <w:r w:rsidRPr="006C735C">
        <w:rPr>
          <w:rFonts w:ascii="Times New Roman" w:hAnsi="Times New Roman" w:cs="Times New Roman"/>
          <w:color w:val="222222"/>
          <w:szCs w:val="24"/>
          <w:shd w:val="clear" w:color="auto" w:fill="FFFFFF"/>
          <w:lang w:val="en-GB"/>
        </w:rPr>
        <w:lastRenderedPageBreak/>
        <w:t>Mauthner, N.S., 2020. 12. Research philosophies and why they matter. </w:t>
      </w:r>
      <w:r w:rsidRPr="006C735C">
        <w:rPr>
          <w:rFonts w:ascii="Times New Roman" w:hAnsi="Times New Roman" w:cs="Times New Roman"/>
          <w:i/>
          <w:iCs/>
          <w:color w:val="222222"/>
          <w:szCs w:val="24"/>
          <w:shd w:val="clear" w:color="auto" w:fill="FFFFFF"/>
          <w:lang w:val="en-GB"/>
        </w:rPr>
        <w:t>How to Keep your Doctorate on Track: Insights from Students’ and Supervisors’ Experiences</w:t>
      </w:r>
      <w:r w:rsidRPr="006C735C">
        <w:rPr>
          <w:rFonts w:ascii="Times New Roman" w:hAnsi="Times New Roman" w:cs="Times New Roman"/>
          <w:color w:val="222222"/>
          <w:szCs w:val="24"/>
          <w:shd w:val="clear" w:color="auto" w:fill="FFFFFF"/>
          <w:lang w:val="en-GB"/>
        </w:rPr>
        <w:t>, p.76.</w:t>
      </w:r>
    </w:p>
    <w:p w14:paraId="3A084FD9" w14:textId="77777777" w:rsidR="000D31A4" w:rsidRPr="006C735C" w:rsidRDefault="000D31A4" w:rsidP="000D31A4">
      <w:pPr>
        <w:ind w:left="720" w:hanging="720"/>
        <w:jc w:val="both"/>
        <w:rPr>
          <w:rFonts w:ascii="Times New Roman" w:hAnsi="Times New Roman" w:cs="Times New Roman"/>
          <w:szCs w:val="24"/>
          <w:lang w:val="en-GB"/>
        </w:rPr>
      </w:pPr>
      <w:r w:rsidRPr="006C735C">
        <w:rPr>
          <w:rFonts w:ascii="Times New Roman" w:hAnsi="Times New Roman" w:cs="Times New Roman"/>
          <w:szCs w:val="24"/>
          <w:lang w:val="en-GB"/>
        </w:rPr>
        <w:t>Mpofu, B., Ochieng, E.G., Moobela, C. and Pretorius, A., 2017. Profiling causative factors leading to construction project delays in the United Arab Emirates. </w:t>
      </w:r>
      <w:r w:rsidRPr="006C735C">
        <w:rPr>
          <w:rFonts w:ascii="Times New Roman" w:hAnsi="Times New Roman" w:cs="Times New Roman"/>
          <w:i/>
          <w:iCs/>
          <w:szCs w:val="24"/>
          <w:lang w:val="en-GB"/>
        </w:rPr>
        <w:t>Engineering, Construction and Architectural Management</w:t>
      </w:r>
      <w:r w:rsidRPr="006C735C">
        <w:rPr>
          <w:rFonts w:ascii="Times New Roman" w:hAnsi="Times New Roman" w:cs="Times New Roman"/>
          <w:szCs w:val="24"/>
          <w:lang w:val="en-GB"/>
        </w:rPr>
        <w:t>, </w:t>
      </w:r>
      <w:r w:rsidRPr="006C735C">
        <w:rPr>
          <w:rFonts w:ascii="Times New Roman" w:hAnsi="Times New Roman" w:cs="Times New Roman"/>
          <w:i/>
          <w:iCs/>
          <w:szCs w:val="24"/>
          <w:lang w:val="en-GB"/>
        </w:rPr>
        <w:t>24</w:t>
      </w:r>
      <w:r w:rsidRPr="006C735C">
        <w:rPr>
          <w:rFonts w:ascii="Times New Roman" w:hAnsi="Times New Roman" w:cs="Times New Roman"/>
          <w:szCs w:val="24"/>
          <w:lang w:val="en-GB"/>
        </w:rPr>
        <w:t>(2), pp.346-376.</w:t>
      </w:r>
    </w:p>
    <w:p w14:paraId="6BEBFC64" w14:textId="77777777" w:rsidR="000D31A4" w:rsidRPr="006C735C" w:rsidRDefault="000D31A4" w:rsidP="000D31A4">
      <w:pPr>
        <w:ind w:left="720" w:hanging="720"/>
        <w:jc w:val="both"/>
        <w:rPr>
          <w:rFonts w:ascii="Times New Roman" w:hAnsi="Times New Roman" w:cs="Times New Roman"/>
          <w:color w:val="222222"/>
          <w:szCs w:val="24"/>
          <w:shd w:val="clear" w:color="auto" w:fill="FFFFFF"/>
          <w:lang w:val="en-GB"/>
        </w:rPr>
      </w:pPr>
      <w:r w:rsidRPr="006C735C">
        <w:rPr>
          <w:rFonts w:ascii="Times New Roman" w:hAnsi="Times New Roman" w:cs="Times New Roman"/>
          <w:color w:val="222222"/>
          <w:szCs w:val="24"/>
          <w:shd w:val="clear" w:color="auto" w:fill="FFFFFF"/>
          <w:lang w:val="en-GB"/>
        </w:rPr>
        <w:t>Nartey, L.J., Henisz, W.J. and Dorobantu, S., 2018. Status climbing vs. bridging: Multinational stakeholder engagement strategies. </w:t>
      </w:r>
      <w:r w:rsidRPr="006C735C">
        <w:rPr>
          <w:rFonts w:ascii="Times New Roman" w:hAnsi="Times New Roman" w:cs="Times New Roman"/>
          <w:i/>
          <w:iCs/>
          <w:color w:val="222222"/>
          <w:szCs w:val="24"/>
          <w:shd w:val="clear" w:color="auto" w:fill="FFFFFF"/>
          <w:lang w:val="en-GB"/>
        </w:rPr>
        <w:t>Strategy Science</w:t>
      </w:r>
      <w:r w:rsidRPr="006C735C">
        <w:rPr>
          <w:rFonts w:ascii="Times New Roman" w:hAnsi="Times New Roman" w:cs="Times New Roman"/>
          <w:color w:val="222222"/>
          <w:szCs w:val="24"/>
          <w:shd w:val="clear" w:color="auto" w:fill="FFFFFF"/>
          <w:lang w:val="en-GB"/>
        </w:rPr>
        <w:t>, </w:t>
      </w:r>
      <w:r w:rsidRPr="006C735C">
        <w:rPr>
          <w:rFonts w:ascii="Times New Roman" w:hAnsi="Times New Roman" w:cs="Times New Roman"/>
          <w:i/>
          <w:iCs/>
          <w:color w:val="222222"/>
          <w:szCs w:val="24"/>
          <w:shd w:val="clear" w:color="auto" w:fill="FFFFFF"/>
          <w:lang w:val="en-GB"/>
        </w:rPr>
        <w:t>3</w:t>
      </w:r>
      <w:r w:rsidRPr="006C735C">
        <w:rPr>
          <w:rFonts w:ascii="Times New Roman" w:hAnsi="Times New Roman" w:cs="Times New Roman"/>
          <w:color w:val="222222"/>
          <w:szCs w:val="24"/>
          <w:shd w:val="clear" w:color="auto" w:fill="FFFFFF"/>
          <w:lang w:val="en-GB"/>
        </w:rPr>
        <w:t>(2), pp.367-392.</w:t>
      </w:r>
    </w:p>
    <w:p w14:paraId="573E69E2" w14:textId="77777777" w:rsidR="000D31A4" w:rsidRPr="006C735C" w:rsidRDefault="000D31A4" w:rsidP="000D31A4">
      <w:pPr>
        <w:ind w:left="720" w:hanging="720"/>
        <w:jc w:val="both"/>
        <w:rPr>
          <w:rFonts w:ascii="Times New Roman" w:hAnsi="Times New Roman" w:cs="Times New Roman"/>
          <w:color w:val="222222"/>
          <w:szCs w:val="24"/>
          <w:shd w:val="clear" w:color="auto" w:fill="FFFFFF"/>
          <w:lang w:val="en-GB"/>
        </w:rPr>
      </w:pPr>
      <w:r w:rsidRPr="006C735C">
        <w:rPr>
          <w:rFonts w:ascii="Times New Roman" w:hAnsi="Times New Roman" w:cs="Times New Roman"/>
          <w:color w:val="222222"/>
          <w:szCs w:val="24"/>
          <w:shd w:val="clear" w:color="auto" w:fill="FFFFFF"/>
          <w:lang w:val="en-GB"/>
        </w:rPr>
        <w:t>Patten, M.L., 2016. </w:t>
      </w:r>
      <w:r w:rsidRPr="006C735C">
        <w:rPr>
          <w:rFonts w:ascii="Times New Roman" w:hAnsi="Times New Roman" w:cs="Times New Roman"/>
          <w:i/>
          <w:iCs/>
          <w:color w:val="222222"/>
          <w:szCs w:val="24"/>
          <w:shd w:val="clear" w:color="auto" w:fill="FFFFFF"/>
          <w:lang w:val="en-GB"/>
        </w:rPr>
        <w:t>Understanding research methods: An overview of the essentials</w:t>
      </w:r>
      <w:r w:rsidRPr="006C735C">
        <w:rPr>
          <w:rFonts w:ascii="Times New Roman" w:hAnsi="Times New Roman" w:cs="Times New Roman"/>
          <w:color w:val="222222"/>
          <w:szCs w:val="24"/>
          <w:shd w:val="clear" w:color="auto" w:fill="FFFFFF"/>
          <w:lang w:val="en-GB"/>
        </w:rPr>
        <w:t>. Routledge.</w:t>
      </w:r>
    </w:p>
    <w:p w14:paraId="1070F020" w14:textId="77777777" w:rsidR="000D31A4" w:rsidRPr="006C735C" w:rsidRDefault="000D31A4" w:rsidP="000D31A4">
      <w:pPr>
        <w:ind w:left="720" w:hanging="720"/>
        <w:jc w:val="both"/>
        <w:rPr>
          <w:rFonts w:ascii="Times New Roman" w:hAnsi="Times New Roman" w:cs="Times New Roman"/>
          <w:color w:val="222222"/>
          <w:szCs w:val="24"/>
          <w:shd w:val="clear" w:color="auto" w:fill="FFFFFF"/>
          <w:lang w:val="en-GB"/>
        </w:rPr>
      </w:pPr>
      <w:r w:rsidRPr="006C735C">
        <w:rPr>
          <w:rFonts w:ascii="Times New Roman" w:hAnsi="Times New Roman" w:cs="Times New Roman"/>
          <w:color w:val="222222"/>
          <w:szCs w:val="24"/>
          <w:shd w:val="clear" w:color="auto" w:fill="FFFFFF"/>
          <w:lang w:val="en-GB"/>
        </w:rPr>
        <w:t>Shaukat, M.B., Latif, K.F., Sajjad, A. and Eweje, G., 2022. Revisiting the relationship between sustainable project management and project success: The moderating role of stakeholder engagement and team building. </w:t>
      </w:r>
      <w:r w:rsidRPr="006C735C">
        <w:rPr>
          <w:rFonts w:ascii="Times New Roman" w:hAnsi="Times New Roman" w:cs="Times New Roman"/>
          <w:i/>
          <w:iCs/>
          <w:color w:val="222222"/>
          <w:szCs w:val="24"/>
          <w:shd w:val="clear" w:color="auto" w:fill="FFFFFF"/>
          <w:lang w:val="en-GB"/>
        </w:rPr>
        <w:t>Sustainable Development</w:t>
      </w:r>
      <w:r w:rsidRPr="006C735C">
        <w:rPr>
          <w:rFonts w:ascii="Times New Roman" w:hAnsi="Times New Roman" w:cs="Times New Roman"/>
          <w:color w:val="222222"/>
          <w:szCs w:val="24"/>
          <w:shd w:val="clear" w:color="auto" w:fill="FFFFFF"/>
          <w:lang w:val="en-GB"/>
        </w:rPr>
        <w:t>, </w:t>
      </w:r>
      <w:r w:rsidRPr="006C735C">
        <w:rPr>
          <w:rFonts w:ascii="Times New Roman" w:hAnsi="Times New Roman" w:cs="Times New Roman"/>
          <w:i/>
          <w:iCs/>
          <w:color w:val="222222"/>
          <w:szCs w:val="24"/>
          <w:shd w:val="clear" w:color="auto" w:fill="FFFFFF"/>
          <w:lang w:val="en-GB"/>
        </w:rPr>
        <w:t>30</w:t>
      </w:r>
      <w:r w:rsidRPr="006C735C">
        <w:rPr>
          <w:rFonts w:ascii="Times New Roman" w:hAnsi="Times New Roman" w:cs="Times New Roman"/>
          <w:color w:val="222222"/>
          <w:szCs w:val="24"/>
          <w:shd w:val="clear" w:color="auto" w:fill="FFFFFF"/>
          <w:lang w:val="en-GB"/>
        </w:rPr>
        <w:t>(1), pp.58-75.</w:t>
      </w:r>
    </w:p>
    <w:p w14:paraId="57B8BA1D" w14:textId="77777777" w:rsidR="000D31A4" w:rsidRPr="006C735C" w:rsidRDefault="000D31A4" w:rsidP="000D31A4">
      <w:pPr>
        <w:ind w:left="720" w:hanging="720"/>
        <w:jc w:val="both"/>
        <w:rPr>
          <w:rFonts w:ascii="Times New Roman" w:hAnsi="Times New Roman" w:cs="Times New Roman"/>
          <w:color w:val="222222"/>
          <w:szCs w:val="24"/>
          <w:shd w:val="clear" w:color="auto" w:fill="FFFFFF"/>
          <w:lang w:val="en-GB"/>
        </w:rPr>
      </w:pPr>
      <w:r w:rsidRPr="006C735C">
        <w:rPr>
          <w:rFonts w:ascii="Times New Roman" w:hAnsi="Times New Roman" w:cs="Times New Roman"/>
          <w:color w:val="222222"/>
          <w:szCs w:val="24"/>
          <w:shd w:val="clear" w:color="auto" w:fill="FFFFFF"/>
          <w:lang w:val="en-GB"/>
        </w:rPr>
        <w:t>Silvius, G. and Schipper, R., 2019. Planning project stakeholder engagement from a sustainable development perspective. </w:t>
      </w:r>
      <w:r w:rsidRPr="006C735C">
        <w:rPr>
          <w:rFonts w:ascii="Times New Roman" w:hAnsi="Times New Roman" w:cs="Times New Roman"/>
          <w:i/>
          <w:iCs/>
          <w:color w:val="222222"/>
          <w:szCs w:val="24"/>
          <w:shd w:val="clear" w:color="auto" w:fill="FFFFFF"/>
          <w:lang w:val="en-GB"/>
        </w:rPr>
        <w:t>Administrative Sciences</w:t>
      </w:r>
      <w:r w:rsidRPr="006C735C">
        <w:rPr>
          <w:rFonts w:ascii="Times New Roman" w:hAnsi="Times New Roman" w:cs="Times New Roman"/>
          <w:color w:val="222222"/>
          <w:szCs w:val="24"/>
          <w:shd w:val="clear" w:color="auto" w:fill="FFFFFF"/>
          <w:lang w:val="en-GB"/>
        </w:rPr>
        <w:t>, </w:t>
      </w:r>
      <w:r w:rsidRPr="006C735C">
        <w:rPr>
          <w:rFonts w:ascii="Times New Roman" w:hAnsi="Times New Roman" w:cs="Times New Roman"/>
          <w:i/>
          <w:iCs/>
          <w:color w:val="222222"/>
          <w:szCs w:val="24"/>
          <w:shd w:val="clear" w:color="auto" w:fill="FFFFFF"/>
          <w:lang w:val="en-GB"/>
        </w:rPr>
        <w:t>9</w:t>
      </w:r>
      <w:r w:rsidRPr="006C735C">
        <w:rPr>
          <w:rFonts w:ascii="Times New Roman" w:hAnsi="Times New Roman" w:cs="Times New Roman"/>
          <w:color w:val="222222"/>
          <w:szCs w:val="24"/>
          <w:shd w:val="clear" w:color="auto" w:fill="FFFFFF"/>
          <w:lang w:val="en-GB"/>
        </w:rPr>
        <w:t>(2), p.46.</w:t>
      </w:r>
    </w:p>
    <w:p w14:paraId="64C8D71B" w14:textId="77777777" w:rsidR="000D31A4" w:rsidRPr="006C735C" w:rsidRDefault="000D31A4" w:rsidP="000D31A4">
      <w:pPr>
        <w:ind w:left="720" w:hanging="720"/>
        <w:jc w:val="both"/>
        <w:rPr>
          <w:rFonts w:ascii="Times New Roman" w:hAnsi="Times New Roman" w:cs="Times New Roman"/>
          <w:color w:val="222222"/>
          <w:szCs w:val="24"/>
          <w:shd w:val="clear" w:color="auto" w:fill="FFFFFF"/>
          <w:lang w:val="en-GB"/>
        </w:rPr>
      </w:pPr>
      <w:r w:rsidRPr="006C735C">
        <w:rPr>
          <w:rFonts w:ascii="Times New Roman" w:hAnsi="Times New Roman" w:cs="Times New Roman"/>
          <w:color w:val="222222"/>
          <w:szCs w:val="24"/>
          <w:shd w:val="clear" w:color="auto" w:fill="FFFFFF"/>
          <w:lang w:val="en-GB"/>
        </w:rPr>
        <w:t>Tamminen, K.A. and Poucher, Z.A., 2020. Research philosophies. In </w:t>
      </w:r>
      <w:r w:rsidRPr="006C735C">
        <w:rPr>
          <w:rFonts w:ascii="Times New Roman" w:hAnsi="Times New Roman" w:cs="Times New Roman"/>
          <w:i/>
          <w:iCs/>
          <w:color w:val="222222"/>
          <w:szCs w:val="24"/>
          <w:shd w:val="clear" w:color="auto" w:fill="FFFFFF"/>
          <w:lang w:val="en-GB"/>
        </w:rPr>
        <w:t>The Routledge international encyclopedia of sport and exercise psychology</w:t>
      </w:r>
      <w:r w:rsidRPr="006C735C">
        <w:rPr>
          <w:rFonts w:ascii="Times New Roman" w:hAnsi="Times New Roman" w:cs="Times New Roman"/>
          <w:color w:val="222222"/>
          <w:szCs w:val="24"/>
          <w:shd w:val="clear" w:color="auto" w:fill="FFFFFF"/>
          <w:lang w:val="en-GB"/>
        </w:rPr>
        <w:t> (pp. 535-549). Routledge.</w:t>
      </w:r>
    </w:p>
    <w:p w14:paraId="07F10838" w14:textId="77777777" w:rsidR="000D31A4" w:rsidRPr="006C735C" w:rsidRDefault="000D31A4" w:rsidP="000D31A4">
      <w:pPr>
        <w:ind w:left="720" w:hanging="720"/>
        <w:jc w:val="both"/>
        <w:rPr>
          <w:rFonts w:ascii="Times New Roman" w:hAnsi="Times New Roman" w:cs="Times New Roman"/>
          <w:color w:val="222222"/>
          <w:szCs w:val="24"/>
          <w:shd w:val="clear" w:color="auto" w:fill="FFFFFF"/>
          <w:lang w:val="en-GB"/>
        </w:rPr>
      </w:pPr>
      <w:r w:rsidRPr="006C735C">
        <w:rPr>
          <w:rFonts w:ascii="Times New Roman" w:hAnsi="Times New Roman" w:cs="Times New Roman"/>
          <w:color w:val="222222"/>
          <w:szCs w:val="24"/>
          <w:shd w:val="clear" w:color="auto" w:fill="FFFFFF"/>
          <w:lang w:val="en-GB"/>
        </w:rPr>
        <w:t>Walliman, N., 2021. </w:t>
      </w:r>
      <w:r w:rsidRPr="006C735C">
        <w:rPr>
          <w:rFonts w:ascii="Times New Roman" w:hAnsi="Times New Roman" w:cs="Times New Roman"/>
          <w:i/>
          <w:iCs/>
          <w:color w:val="222222"/>
          <w:szCs w:val="24"/>
          <w:shd w:val="clear" w:color="auto" w:fill="FFFFFF"/>
          <w:lang w:val="en-GB"/>
        </w:rPr>
        <w:t>Research methods: The basics</w:t>
      </w:r>
      <w:r w:rsidRPr="006C735C">
        <w:rPr>
          <w:rFonts w:ascii="Times New Roman" w:hAnsi="Times New Roman" w:cs="Times New Roman"/>
          <w:color w:val="222222"/>
          <w:szCs w:val="24"/>
          <w:shd w:val="clear" w:color="auto" w:fill="FFFFFF"/>
          <w:lang w:val="en-GB"/>
        </w:rPr>
        <w:t>. Routledge.</w:t>
      </w:r>
    </w:p>
    <w:p w14:paraId="44D504EA" w14:textId="77777777" w:rsidR="000D31A4" w:rsidRPr="006C735C" w:rsidRDefault="000D31A4" w:rsidP="000D31A4">
      <w:pPr>
        <w:ind w:left="720" w:hanging="720"/>
        <w:jc w:val="both"/>
        <w:rPr>
          <w:rFonts w:ascii="Times New Roman" w:hAnsi="Times New Roman" w:cs="Times New Roman"/>
          <w:color w:val="222222"/>
          <w:szCs w:val="24"/>
          <w:shd w:val="clear" w:color="auto" w:fill="FFFFFF"/>
          <w:lang w:val="en-GB"/>
        </w:rPr>
      </w:pPr>
      <w:r w:rsidRPr="006C735C">
        <w:rPr>
          <w:rFonts w:ascii="Times New Roman" w:hAnsi="Times New Roman" w:cs="Times New Roman"/>
          <w:color w:val="222222"/>
          <w:szCs w:val="24"/>
          <w:shd w:val="clear" w:color="auto" w:fill="FFFFFF"/>
          <w:lang w:val="en-GB"/>
        </w:rPr>
        <w:t>Yap, J.B.H., Goay, P.L., Woon, Y.B. and Skitmore, M., 2021. Revisiting critical delay factors for construction: Analysing projects in Malaysia. </w:t>
      </w:r>
      <w:r w:rsidRPr="006C735C">
        <w:rPr>
          <w:rFonts w:ascii="Times New Roman" w:hAnsi="Times New Roman" w:cs="Times New Roman"/>
          <w:i/>
          <w:iCs/>
          <w:color w:val="222222"/>
          <w:szCs w:val="24"/>
          <w:shd w:val="clear" w:color="auto" w:fill="FFFFFF"/>
          <w:lang w:val="en-GB"/>
        </w:rPr>
        <w:t>Alexandria Engineering Journal</w:t>
      </w:r>
      <w:r w:rsidRPr="006C735C">
        <w:rPr>
          <w:rFonts w:ascii="Times New Roman" w:hAnsi="Times New Roman" w:cs="Times New Roman"/>
          <w:color w:val="222222"/>
          <w:szCs w:val="24"/>
          <w:shd w:val="clear" w:color="auto" w:fill="FFFFFF"/>
          <w:lang w:val="en-GB"/>
        </w:rPr>
        <w:t>, </w:t>
      </w:r>
      <w:r w:rsidRPr="006C735C">
        <w:rPr>
          <w:rFonts w:ascii="Times New Roman" w:hAnsi="Times New Roman" w:cs="Times New Roman"/>
          <w:i/>
          <w:iCs/>
          <w:color w:val="222222"/>
          <w:szCs w:val="24"/>
          <w:shd w:val="clear" w:color="auto" w:fill="FFFFFF"/>
          <w:lang w:val="en-GB"/>
        </w:rPr>
        <w:t>60</w:t>
      </w:r>
      <w:r w:rsidRPr="006C735C">
        <w:rPr>
          <w:rFonts w:ascii="Times New Roman" w:hAnsi="Times New Roman" w:cs="Times New Roman"/>
          <w:color w:val="222222"/>
          <w:szCs w:val="24"/>
          <w:shd w:val="clear" w:color="auto" w:fill="FFFFFF"/>
          <w:lang w:val="en-GB"/>
        </w:rPr>
        <w:t>(1), pp.1717-1729.</w:t>
      </w:r>
    </w:p>
    <w:p w14:paraId="10F8B0B9" w14:textId="77777777" w:rsidR="000D31A4" w:rsidRPr="006C735C" w:rsidRDefault="000D31A4" w:rsidP="000D31A4">
      <w:pPr>
        <w:jc w:val="both"/>
        <w:rPr>
          <w:rFonts w:ascii="Times New Roman" w:hAnsi="Times New Roman" w:cs="Times New Roman"/>
          <w:szCs w:val="24"/>
          <w:lang w:val="en-GB"/>
        </w:rPr>
      </w:pPr>
    </w:p>
    <w:sectPr w:rsidR="000D31A4" w:rsidRPr="006C735C" w:rsidSect="007567D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22694"/>
    <w:multiLevelType w:val="hybridMultilevel"/>
    <w:tmpl w:val="95BE0120"/>
    <w:lvl w:ilvl="0" w:tplc="C08C41D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309244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1DC"/>
    <w:rsid w:val="00050A88"/>
    <w:rsid w:val="00053FEB"/>
    <w:rsid w:val="00061ABA"/>
    <w:rsid w:val="000851DC"/>
    <w:rsid w:val="0009444D"/>
    <w:rsid w:val="000B761D"/>
    <w:rsid w:val="000D31A4"/>
    <w:rsid w:val="000E0C02"/>
    <w:rsid w:val="000E197B"/>
    <w:rsid w:val="00130982"/>
    <w:rsid w:val="00171E9B"/>
    <w:rsid w:val="00176312"/>
    <w:rsid w:val="001F2DA3"/>
    <w:rsid w:val="002244A2"/>
    <w:rsid w:val="00252C12"/>
    <w:rsid w:val="00262D21"/>
    <w:rsid w:val="00267F5D"/>
    <w:rsid w:val="002D7AD4"/>
    <w:rsid w:val="002E195D"/>
    <w:rsid w:val="00307F6F"/>
    <w:rsid w:val="00380660"/>
    <w:rsid w:val="00404595"/>
    <w:rsid w:val="00404FAF"/>
    <w:rsid w:val="00426AC4"/>
    <w:rsid w:val="00433B10"/>
    <w:rsid w:val="00433EFA"/>
    <w:rsid w:val="0048079A"/>
    <w:rsid w:val="004C6380"/>
    <w:rsid w:val="004F12BA"/>
    <w:rsid w:val="005104B3"/>
    <w:rsid w:val="005202F3"/>
    <w:rsid w:val="005D0E18"/>
    <w:rsid w:val="0068783F"/>
    <w:rsid w:val="006A0E25"/>
    <w:rsid w:val="006C735C"/>
    <w:rsid w:val="006E4DE1"/>
    <w:rsid w:val="006F7A6D"/>
    <w:rsid w:val="00751E4F"/>
    <w:rsid w:val="0075653A"/>
    <w:rsid w:val="007567D9"/>
    <w:rsid w:val="007C278F"/>
    <w:rsid w:val="007E4919"/>
    <w:rsid w:val="00804109"/>
    <w:rsid w:val="00815DA0"/>
    <w:rsid w:val="008273E1"/>
    <w:rsid w:val="008C566B"/>
    <w:rsid w:val="008D6259"/>
    <w:rsid w:val="008E2397"/>
    <w:rsid w:val="00910805"/>
    <w:rsid w:val="00917863"/>
    <w:rsid w:val="00923B42"/>
    <w:rsid w:val="00942E21"/>
    <w:rsid w:val="00947320"/>
    <w:rsid w:val="009723CF"/>
    <w:rsid w:val="009B2F63"/>
    <w:rsid w:val="009C1A6D"/>
    <w:rsid w:val="009E6C99"/>
    <w:rsid w:val="00A20393"/>
    <w:rsid w:val="00A322E3"/>
    <w:rsid w:val="00A42B9E"/>
    <w:rsid w:val="00A503C5"/>
    <w:rsid w:val="00AE445B"/>
    <w:rsid w:val="00B12BEB"/>
    <w:rsid w:val="00B25544"/>
    <w:rsid w:val="00BB1CB0"/>
    <w:rsid w:val="00BB6862"/>
    <w:rsid w:val="00BD0F6E"/>
    <w:rsid w:val="00C17845"/>
    <w:rsid w:val="00C969E6"/>
    <w:rsid w:val="00D10DC7"/>
    <w:rsid w:val="00D16E0C"/>
    <w:rsid w:val="00D50240"/>
    <w:rsid w:val="00D7202A"/>
    <w:rsid w:val="00DD2062"/>
    <w:rsid w:val="00DE6985"/>
    <w:rsid w:val="00E03EF9"/>
    <w:rsid w:val="00E17C6B"/>
    <w:rsid w:val="00E47004"/>
    <w:rsid w:val="00E625CA"/>
    <w:rsid w:val="00EE09C4"/>
    <w:rsid w:val="00EE6C63"/>
    <w:rsid w:val="00F1559D"/>
    <w:rsid w:val="00F421DC"/>
    <w:rsid w:val="00FB07F4"/>
    <w:rsid w:val="00FF5E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A3FD9"/>
  <w15:chartTrackingRefBased/>
  <w15:docId w15:val="{1BA98F26-B25F-4621-AE8E-8A0B5D02A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kern w:val="2"/>
        <w:sz w:val="24"/>
        <w:szCs w:val="22"/>
        <w:lang w:val="en-US" w:eastAsia="en-US" w:bidi="ar-SA"/>
        <w14:ligatures w14:val="standardContextual"/>
      </w:rPr>
    </w:rPrDefault>
    <w:pPrDefault>
      <w:pPr>
        <w:spacing w:line="480"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EE6C6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61ABA"/>
    <w:pPr>
      <w:ind w:left="720"/>
      <w:contextualSpacing/>
    </w:pPr>
  </w:style>
  <w:style w:type="paragraph" w:styleId="a4">
    <w:name w:val="caption"/>
    <w:basedOn w:val="a"/>
    <w:next w:val="a"/>
    <w:uiPriority w:val="35"/>
    <w:semiHidden/>
    <w:unhideWhenUsed/>
    <w:qFormat/>
    <w:rsid w:val="00E17C6B"/>
    <w:pPr>
      <w:spacing w:after="200" w:line="240" w:lineRule="auto"/>
    </w:pPr>
    <w:rPr>
      <w:i/>
      <w:iCs/>
      <w:color w:val="44546A" w:themeColor="text2"/>
      <w:sz w:val="18"/>
      <w:szCs w:val="18"/>
    </w:rPr>
  </w:style>
  <w:style w:type="character" w:styleId="a5">
    <w:name w:val="Hyperlink"/>
    <w:basedOn w:val="a0"/>
    <w:uiPriority w:val="99"/>
    <w:unhideWhenUsed/>
    <w:rsid w:val="000D31A4"/>
    <w:rPr>
      <w:color w:val="0563C1" w:themeColor="hyperlink"/>
      <w:u w:val="single"/>
    </w:rPr>
  </w:style>
  <w:style w:type="character" w:customStyle="1" w:styleId="10">
    <w:name w:val="Заглавие 1 Знак"/>
    <w:basedOn w:val="a0"/>
    <w:link w:val="1"/>
    <w:uiPriority w:val="9"/>
    <w:rsid w:val="00EE6C63"/>
    <w:rPr>
      <w:rFonts w:asciiTheme="majorHAnsi" w:eastAsiaTheme="majorEastAsia" w:hAnsiTheme="majorHAnsi" w:cstheme="majorBidi"/>
      <w:color w:val="2F5496" w:themeColor="accent1" w:themeShade="BF"/>
      <w:sz w:val="32"/>
      <w:szCs w:val="32"/>
    </w:rPr>
  </w:style>
  <w:style w:type="paragraph" w:styleId="a6">
    <w:name w:val="TOC Heading"/>
    <w:basedOn w:val="1"/>
    <w:next w:val="a"/>
    <w:uiPriority w:val="39"/>
    <w:unhideWhenUsed/>
    <w:qFormat/>
    <w:rsid w:val="00EE6C63"/>
    <w:pPr>
      <w:spacing w:line="259" w:lineRule="auto"/>
      <w:jc w:val="left"/>
      <w:outlineLvl w:val="9"/>
    </w:pPr>
    <w:rPr>
      <w:kern w:val="0"/>
      <w14:ligatures w14:val="none"/>
    </w:rPr>
  </w:style>
  <w:style w:type="paragraph" w:styleId="11">
    <w:name w:val="toc 1"/>
    <w:basedOn w:val="a"/>
    <w:next w:val="a"/>
    <w:autoRedefine/>
    <w:uiPriority w:val="39"/>
    <w:unhideWhenUsed/>
    <w:rsid w:val="00EE6C63"/>
    <w:pPr>
      <w:spacing w:after="100"/>
    </w:pPr>
  </w:style>
  <w:style w:type="paragraph" w:styleId="2">
    <w:name w:val="toc 2"/>
    <w:basedOn w:val="a"/>
    <w:next w:val="a"/>
    <w:autoRedefine/>
    <w:uiPriority w:val="39"/>
    <w:unhideWhenUsed/>
    <w:rsid w:val="00EE6C6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assets.kpmg.com/content/dam/kpmg/ie/pdf/2021/09/ie-global-construction-survey-2.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Sheet1!$A$2:$A$6</c:f>
              <c:strCache>
                <c:ptCount val="5"/>
                <c:pt idx="0">
                  <c:v>Approval of Propsal</c:v>
                </c:pt>
                <c:pt idx="1">
                  <c:v>Development and Pretest of Questionnaire</c:v>
                </c:pt>
                <c:pt idx="2">
                  <c:v>Data Collection</c:v>
                </c:pt>
                <c:pt idx="3">
                  <c:v>Data Analysis </c:v>
                </c:pt>
                <c:pt idx="4">
                  <c:v>Final Thesis Writing and Presentation</c:v>
                </c:pt>
              </c:strCache>
            </c:strRef>
          </c:cat>
          <c:val>
            <c:numRef>
              <c:f>Sheet1!$B$2:$B$6</c:f>
              <c:numCache>
                <c:formatCode>m/d/yyyy</c:formatCode>
                <c:ptCount val="5"/>
                <c:pt idx="0">
                  <c:v>45235</c:v>
                </c:pt>
                <c:pt idx="1">
                  <c:v>45261</c:v>
                </c:pt>
                <c:pt idx="2">
                  <c:v>45301</c:v>
                </c:pt>
                <c:pt idx="3">
                  <c:v>45334</c:v>
                </c:pt>
                <c:pt idx="4">
                  <c:v>45352</c:v>
                </c:pt>
              </c:numCache>
            </c:numRef>
          </c:val>
          <c:extLst>
            <c:ext xmlns:c16="http://schemas.microsoft.com/office/drawing/2014/chart" uri="{C3380CC4-5D6E-409C-BE32-E72D297353CC}">
              <c16:uniqueId val="{00000000-0B84-4969-A875-E4B6AFB6B34D}"/>
            </c:ext>
          </c:extLst>
        </c:ser>
        <c:ser>
          <c:idx val="1"/>
          <c:order val="1"/>
          <c:tx>
            <c:strRef>
              <c:f>Sheet1!$C$1</c:f>
              <c:strCache>
                <c:ptCount val="1"/>
                <c:pt idx="0">
                  <c:v>Duration</c:v>
                </c:pt>
              </c:strCache>
            </c:strRef>
          </c:tx>
          <c:spPr>
            <a:solidFill>
              <a:schemeClr val="accent2"/>
            </a:solidFill>
            <a:ln>
              <a:noFill/>
            </a:ln>
            <a:effectLst/>
          </c:spPr>
          <c:invertIfNegative val="0"/>
          <c:cat>
            <c:strRef>
              <c:f>Sheet1!$A$2:$A$6</c:f>
              <c:strCache>
                <c:ptCount val="5"/>
                <c:pt idx="0">
                  <c:v>Approval of Propsal</c:v>
                </c:pt>
                <c:pt idx="1">
                  <c:v>Development and Pretest of Questionnaire</c:v>
                </c:pt>
                <c:pt idx="2">
                  <c:v>Data Collection</c:v>
                </c:pt>
                <c:pt idx="3">
                  <c:v>Data Analysis </c:v>
                </c:pt>
                <c:pt idx="4">
                  <c:v>Final Thesis Writing and Presentation</c:v>
                </c:pt>
              </c:strCache>
            </c:strRef>
          </c:cat>
          <c:val>
            <c:numRef>
              <c:f>Sheet1!$C$2:$C$6</c:f>
              <c:numCache>
                <c:formatCode>General</c:formatCode>
                <c:ptCount val="5"/>
                <c:pt idx="0">
                  <c:v>20</c:v>
                </c:pt>
                <c:pt idx="1">
                  <c:v>20</c:v>
                </c:pt>
                <c:pt idx="2">
                  <c:v>30</c:v>
                </c:pt>
                <c:pt idx="3">
                  <c:v>15</c:v>
                </c:pt>
                <c:pt idx="4">
                  <c:v>60</c:v>
                </c:pt>
              </c:numCache>
            </c:numRef>
          </c:val>
          <c:extLst>
            <c:ext xmlns:c16="http://schemas.microsoft.com/office/drawing/2014/chart" uri="{C3380CC4-5D6E-409C-BE32-E72D297353CC}">
              <c16:uniqueId val="{00000001-0B84-4969-A875-E4B6AFB6B34D}"/>
            </c:ext>
          </c:extLst>
        </c:ser>
        <c:dLbls>
          <c:showLegendKey val="0"/>
          <c:showVal val="0"/>
          <c:showCatName val="0"/>
          <c:showSerName val="0"/>
          <c:showPercent val="0"/>
          <c:showBubbleSize val="0"/>
        </c:dLbls>
        <c:gapWidth val="150"/>
        <c:overlap val="100"/>
        <c:axId val="1149056688"/>
        <c:axId val="916846112"/>
      </c:barChart>
      <c:catAx>
        <c:axId val="1149056688"/>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916846112"/>
        <c:crosses val="autoZero"/>
        <c:auto val="1"/>
        <c:lblAlgn val="ctr"/>
        <c:lblOffset val="100"/>
        <c:noMultiLvlLbl val="0"/>
      </c:catAx>
      <c:valAx>
        <c:axId val="916846112"/>
        <c:scaling>
          <c:orientation val="minMax"/>
          <c:min val="45235"/>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11490566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bg-BG"/>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99107F-1188-4BD6-8252-38CEDBB0A3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2835</Words>
  <Characters>16162</Characters>
  <Application>Microsoft Office Word</Application>
  <DocSecurity>0</DocSecurity>
  <Lines>134</Lines>
  <Paragraphs>37</Paragraphs>
  <ScaleCrop>false</ScaleCrop>
  <Company/>
  <LinksUpToDate>false</LinksUpToDate>
  <CharactersWithSpaces>18960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plovdiv</cp:lastModifiedBy>
  <cp:revision>3</cp:revision>
  <dcterms:created xsi:type="dcterms:W3CDTF">2023-12-12T08:09:00Z</dcterms:created>
  <dcterms:modified xsi:type="dcterms:W3CDTF">2023-12-12T08:23:00Z</dcterms:modified>
</cp:coreProperties>
</file>