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04DA2" w14:textId="77777777" w:rsidR="00EB144A" w:rsidRDefault="00EB144A"/>
    <w:p w14:paraId="6D7D44F8" w14:textId="30214AE9" w:rsidR="00666A28" w:rsidRDefault="00D45EE9">
      <w:r>
        <w:t>Reflective practice paper.</w:t>
      </w:r>
    </w:p>
    <w:p w14:paraId="1371E390" w14:textId="36A79433" w:rsidR="00D05A29" w:rsidRDefault="00D05A29">
      <w:r>
        <w:t xml:space="preserve">When you consider the definition of CPD </w:t>
      </w:r>
      <w:r w:rsidR="00B14465">
        <w:t>as a</w:t>
      </w:r>
      <w:r>
        <w:t xml:space="preserve"> ‘combination of approaches, ideas and techniques that will help you manage your own learning and growth’ (</w:t>
      </w:r>
      <w:r w:rsidR="00C37735">
        <w:t>Chartered institute of professional development, 2022</w:t>
      </w:r>
      <w:r>
        <w:t xml:space="preserve">) there is an argument that my own CPD started at the beginning of my teaching career. Having had no teaching experience previously, I had to quickly learn a multiple set of skills, as well as developing a style of learning and teaching all at the same time. This was a </w:t>
      </w:r>
      <w:r w:rsidR="00B14465">
        <w:t>challenge, considering</w:t>
      </w:r>
      <w:r>
        <w:t xml:space="preserve"> the role I was going in to manages and influences many different sections of Policing.</w:t>
      </w:r>
    </w:p>
    <w:p w14:paraId="4644795C" w14:textId="7CC38EC6" w:rsidR="00D05A29" w:rsidRDefault="00D05A29">
      <w:r>
        <w:t xml:space="preserve">The teacher is the backbone of any </w:t>
      </w:r>
      <w:r w:rsidR="00B14465">
        <w:t>course,</w:t>
      </w:r>
      <w:r>
        <w:t xml:space="preserve"> and their influences and knowledge </w:t>
      </w:r>
      <w:r w:rsidR="002A0094">
        <w:t xml:space="preserve">will define how the students learn </w:t>
      </w:r>
      <w:bookmarkStart w:id="0" w:name="_Hlk125895420"/>
      <w:r w:rsidR="002A0094">
        <w:t>(</w:t>
      </w:r>
      <w:proofErr w:type="gramStart"/>
      <w:r w:rsidR="00C37735">
        <w:t>A.Srinivasacharlu</w:t>
      </w:r>
      <w:proofErr w:type="gramEnd"/>
      <w:r w:rsidR="00C37735">
        <w:t>,2019</w:t>
      </w:r>
      <w:r w:rsidR="002A0094">
        <w:t>)</w:t>
      </w:r>
      <w:bookmarkEnd w:id="0"/>
      <w:r w:rsidR="002A0094">
        <w:t xml:space="preserve"> so </w:t>
      </w:r>
      <w:r w:rsidR="00C37735">
        <w:t>it’s</w:t>
      </w:r>
      <w:r w:rsidR="002A0094">
        <w:t xml:space="preserve"> important that their skills and knowledge in their respective areas is up to date.</w:t>
      </w:r>
      <w:r w:rsidR="00B14465">
        <w:t xml:space="preserve"> With out this my credibility as the lead in my respective area would no doubt have been questioned.</w:t>
      </w:r>
    </w:p>
    <w:p w14:paraId="245B82E1" w14:textId="6D302723" w:rsidR="00B14465" w:rsidRDefault="00B14465">
      <w:r>
        <w:t xml:space="preserve">So, </w:t>
      </w:r>
      <w:r w:rsidR="00F415A0">
        <w:t>to</w:t>
      </w:r>
      <w:r>
        <w:t xml:space="preserve"> deal with </w:t>
      </w:r>
      <w:r w:rsidR="00F415A0">
        <w:t>this,</w:t>
      </w:r>
      <w:r>
        <w:t xml:space="preserve"> I highlighted the areas of my real weaknesses and sourced help from many different colleagues </w:t>
      </w:r>
      <w:r w:rsidR="00F415A0">
        <w:t xml:space="preserve">and departments to aid me in this. </w:t>
      </w:r>
    </w:p>
    <w:p w14:paraId="6B5A572F" w14:textId="7EC94169" w:rsidR="00F415A0" w:rsidRDefault="00760D6B">
      <w:r>
        <w:t xml:space="preserve">I quickly identified that </w:t>
      </w:r>
      <w:r w:rsidR="00E12451">
        <w:t>to</w:t>
      </w:r>
      <w:r>
        <w:t xml:space="preserve"> broaden my knowledge base I would have to engage with outside partners to find out what they understood about my areas of expertise and how I could assist them in enquiries.</w:t>
      </w:r>
      <w:r w:rsidR="00E12451">
        <w:t xml:space="preserve"> This is where I discovered that one of my strengths was to </w:t>
      </w:r>
      <w:r w:rsidR="009D7FBB">
        <w:t>assist</w:t>
      </w:r>
      <w:r w:rsidR="00E12451">
        <w:t xml:space="preserve"> those partner agencies, within the remits of my role, about the tactics we use and how in fact we train and explain to officers what to look out for.  </w:t>
      </w:r>
    </w:p>
    <w:p w14:paraId="0C71F628" w14:textId="137F42AC" w:rsidR="00A63740" w:rsidRDefault="00E12451">
      <w:r>
        <w:t>Without doing any reading or engaging</w:t>
      </w:r>
      <w:r w:rsidR="009D7FBB">
        <w:t xml:space="preserve"> </w:t>
      </w:r>
      <w:r w:rsidR="00777FD7">
        <w:t>to</w:t>
      </w:r>
      <w:r>
        <w:t xml:space="preserve"> increase</w:t>
      </w:r>
      <w:r w:rsidR="009D7FBB">
        <w:t xml:space="preserve"> my</w:t>
      </w:r>
      <w:r>
        <w:t xml:space="preserve"> knowledge and the </w:t>
      </w:r>
      <w:r w:rsidR="00C37735">
        <w:t>implications in</w:t>
      </w:r>
      <w:r w:rsidR="009D7FBB">
        <w:t xml:space="preserve"> my area of teaching,</w:t>
      </w:r>
      <w:r>
        <w:t xml:space="preserve"> I would not have been able to give positive guidance and assistance.</w:t>
      </w:r>
    </w:p>
    <w:p w14:paraId="7159EB99" w14:textId="03887C28" w:rsidR="003D447F" w:rsidRDefault="003D447F">
      <w:r>
        <w:t>I have begun to reflect on how I can build on my everyday skills in which I have to refresh or update within certain time frames, and develop specialist CPD skills, that coexist with my role, both inside and outside of the police. These are defined as ‘generic’ and ‘specialist’ CPD events (</w:t>
      </w:r>
      <w:r w:rsidR="00C37735">
        <w:t>Machin, 2020,</w:t>
      </w:r>
      <w:r>
        <w:t xml:space="preserve"> P211). </w:t>
      </w:r>
      <w:r w:rsidR="00777FD7">
        <w:t>They hold a lot of importance to the development of my role not only as a coach, but as a learner trying to develop his knowledge and test his capabilities.</w:t>
      </w:r>
      <w:r>
        <w:t xml:space="preserve">  </w:t>
      </w:r>
    </w:p>
    <w:p w14:paraId="2AE50688" w14:textId="493DEBE5" w:rsidR="00E12451" w:rsidRDefault="00E12451">
      <w:r>
        <w:t xml:space="preserve">What I have also discovered </w:t>
      </w:r>
      <w:r w:rsidR="003D447F">
        <w:t>is</w:t>
      </w:r>
      <w:r>
        <w:t xml:space="preserve"> this that there are further opportunities in different compacities outside of the police, and this is something that I am keen to explore. Having previously never been one for learning prior to my role, I have discovered the absolute importance of it</w:t>
      </w:r>
      <w:r w:rsidR="00B7277C">
        <w:t xml:space="preserve"> and the opportunities it presents later in your career. </w:t>
      </w:r>
    </w:p>
    <w:p w14:paraId="58CF3F43" w14:textId="064EBB4E" w:rsidR="00B93494" w:rsidRDefault="00B7277C">
      <w:r>
        <w:t>To make myself as employable or relatable in the future it is important that I engage with as m</w:t>
      </w:r>
      <w:r w:rsidR="00777FD7">
        <w:t>uch positive learning</w:t>
      </w:r>
      <w:r>
        <w:t xml:space="preserve"> as I can.</w:t>
      </w:r>
      <w:r w:rsidR="00703603">
        <w:t xml:space="preserve"> When you consider what </w:t>
      </w:r>
      <w:r w:rsidR="00C37735">
        <w:t>your</w:t>
      </w:r>
      <w:r w:rsidR="00703603">
        <w:t xml:space="preserve"> options are post a career in one area can be very intimidating, and one thing I am going to have to work on is how I can demonstrate my potential to new employers that add value to what they do (</w:t>
      </w:r>
      <w:bookmarkStart w:id="1" w:name="_Hlk126244807"/>
      <w:r w:rsidR="00C37735">
        <w:t>Hackett, 2022</w:t>
      </w:r>
      <w:r w:rsidR="000522D3">
        <w:t xml:space="preserve">) </w:t>
      </w:r>
      <w:bookmarkEnd w:id="1"/>
      <w:r w:rsidR="000522D3">
        <w:t>so I will be seeking more external as well as internal courses to assist me in this.</w:t>
      </w:r>
      <w:r w:rsidR="00B93494">
        <w:t xml:space="preserve"> To aid me further in this I engaged in a talent management programme through the police to assist me with progressing in my role in managing people and the area in which.</w:t>
      </w:r>
    </w:p>
    <w:p w14:paraId="607BBF08" w14:textId="194895D3" w:rsidR="00C757C3" w:rsidRDefault="00B14DFC">
      <w:r>
        <w:t>Overall,</w:t>
      </w:r>
      <w:r w:rsidR="00C757C3">
        <w:t xml:space="preserve"> I have had to quickly discover where my strengths and weaknesses lie, which, on reflection has become an overall positive outcome for me, as it has forced me to get out of comfort zone and into a progressive learning environment.</w:t>
      </w:r>
    </w:p>
    <w:p w14:paraId="1F88FCCE" w14:textId="758A1053" w:rsidR="00B14DFC" w:rsidRDefault="00B14DFC">
      <w:r>
        <w:t xml:space="preserve">I have been guilty in the past of putting all my eggs in one basket and been closed minded enough to not consider future employment. But if I </w:t>
      </w:r>
      <w:r>
        <w:t>have</w:t>
      </w:r>
      <w:r>
        <w:t xml:space="preserve"> learnt anything from this new role it is that there are </w:t>
      </w:r>
      <w:r>
        <w:lastRenderedPageBreak/>
        <w:t>many avenues that assist you in gaining that experience or training (</w:t>
      </w:r>
      <w:r w:rsidR="00C37735">
        <w:t xml:space="preserve">pathways to the future,2023) </w:t>
      </w:r>
      <w:r>
        <w:t xml:space="preserve">that will assist you in developing yourself both internally and externally in </w:t>
      </w:r>
      <w:r>
        <w:t>whatever</w:t>
      </w:r>
      <w:r>
        <w:t xml:space="preserve"> avenue of work you decide is your chosen profession. </w:t>
      </w:r>
    </w:p>
    <w:p w14:paraId="15ABF06A" w14:textId="4E577544" w:rsidR="00C757C3" w:rsidRDefault="00C757C3">
      <w:r>
        <w:t xml:space="preserve">I have started to map out a progression of learning away from the police force and engaged with sites such as </w:t>
      </w:r>
      <w:proofErr w:type="spellStart"/>
      <w:r>
        <w:t>linkedin</w:t>
      </w:r>
      <w:proofErr w:type="spellEnd"/>
      <w:r>
        <w:t xml:space="preserve"> to engage with different sectors and offer services and advice</w:t>
      </w:r>
      <w:r w:rsidR="00D015B8">
        <w:t xml:space="preserve">. This has </w:t>
      </w:r>
      <w:r w:rsidR="00B14DFC">
        <w:t>opened</w:t>
      </w:r>
      <w:r w:rsidR="00D015B8">
        <w:t xml:space="preserve"> a </w:t>
      </w:r>
      <w:r w:rsidR="00B14DFC">
        <w:t>brand-new</w:t>
      </w:r>
      <w:r w:rsidR="00D015B8">
        <w:t xml:space="preserve"> world of engagement for me, and I have selected to go on certain events to assist me further in this. </w:t>
      </w:r>
    </w:p>
    <w:p w14:paraId="0C3A8FC7" w14:textId="56E4B447" w:rsidR="00B14DFC" w:rsidRDefault="00B14DFC">
      <w:r>
        <w:t xml:space="preserve">What I now </w:t>
      </w:r>
      <w:proofErr w:type="gramStart"/>
      <w:r>
        <w:t>have to</w:t>
      </w:r>
      <w:proofErr w:type="gramEnd"/>
      <w:r>
        <w:t xml:space="preserve"> decided is what avenue or path that map will take me </w:t>
      </w:r>
      <w:r w:rsidR="00C37735">
        <w:t>down and</w:t>
      </w:r>
      <w:r>
        <w:t xml:space="preserve"> continue to engage and refresh all my skills and knowledge and slowly ‘add meat to the bones’ of what </w:t>
      </w:r>
      <w:r w:rsidR="00C37735">
        <w:t>already</w:t>
      </w:r>
      <w:r>
        <w:t xml:space="preserve"> is a large range of skills and knowledge. </w:t>
      </w:r>
    </w:p>
    <w:p w14:paraId="6FD0CB3E" w14:textId="77777777" w:rsidR="00C37735" w:rsidRDefault="00C37735" w:rsidP="00C37735">
      <w:pPr>
        <w:pStyle w:val="NormalWeb"/>
        <w:ind w:left="567" w:hanging="567"/>
      </w:pPr>
      <w:r>
        <w:rPr>
          <w:i/>
          <w:iCs/>
        </w:rPr>
        <w:t>about CPD</w:t>
      </w:r>
      <w:r>
        <w:t xml:space="preserve"> (no date) </w:t>
      </w:r>
      <w:r>
        <w:rPr>
          <w:i/>
          <w:iCs/>
        </w:rPr>
        <w:t>https://www.cipd.co.uk/learn/cpd</w:t>
      </w:r>
      <w:r>
        <w:t xml:space="preserve">. The Chartered Institute of Personnel and Development 2022. </w:t>
      </w:r>
    </w:p>
    <w:p w14:paraId="381207DA" w14:textId="77777777" w:rsidR="00C37735" w:rsidRDefault="00C37735" w:rsidP="00C37735">
      <w:pPr>
        <w:pStyle w:val="NormalWeb"/>
        <w:ind w:left="567" w:hanging="567"/>
      </w:pPr>
      <w:r>
        <w:rPr>
          <w:i/>
          <w:iCs/>
        </w:rPr>
        <w:t>Education planning</w:t>
      </w:r>
      <w:r>
        <w:t xml:space="preserve"> (no date) </w:t>
      </w:r>
      <w:r>
        <w:rPr>
          <w:i/>
          <w:iCs/>
        </w:rPr>
        <w:t>Pathways to the Future - Education Planning</w:t>
      </w:r>
      <w:r>
        <w:t xml:space="preserve">. Available at: https://www.pathwayswv.org/education-planning.php (Accessed: February 2, 2023). </w:t>
      </w:r>
    </w:p>
    <w:p w14:paraId="26C419A1" w14:textId="77777777" w:rsidR="00C37735" w:rsidRDefault="00C37735" w:rsidP="00C37735">
      <w:pPr>
        <w:pStyle w:val="NormalWeb"/>
        <w:ind w:left="567" w:hanging="567"/>
      </w:pPr>
      <w:r>
        <w:t xml:space="preserve">Hackett, A. (2022) </w:t>
      </w:r>
      <w:r>
        <w:rPr>
          <w:i/>
          <w:iCs/>
        </w:rPr>
        <w:t>Thoughts about leaving policing</w:t>
      </w:r>
      <w:r>
        <w:t xml:space="preserve">, </w:t>
      </w:r>
      <w:r>
        <w:rPr>
          <w:i/>
          <w:iCs/>
        </w:rPr>
        <w:t xml:space="preserve">Police </w:t>
      </w:r>
      <w:proofErr w:type="gramStart"/>
      <w:r>
        <w:rPr>
          <w:i/>
          <w:iCs/>
        </w:rPr>
        <w:t>Into</w:t>
      </w:r>
      <w:proofErr w:type="gramEnd"/>
      <w:r>
        <w:rPr>
          <w:i/>
          <w:iCs/>
        </w:rPr>
        <w:t xml:space="preserve"> Private Sector</w:t>
      </w:r>
      <w:r>
        <w:t xml:space="preserve">. Available at: https://www.policeintoprivatesector.co.uk/thoughts-about-leaving-policing/ (Accessed: February 2, 2023). </w:t>
      </w:r>
    </w:p>
    <w:p w14:paraId="4C17EA63" w14:textId="77777777" w:rsidR="00C37735" w:rsidRDefault="00C37735" w:rsidP="00C37735">
      <w:pPr>
        <w:pStyle w:val="NormalWeb"/>
        <w:ind w:left="567" w:hanging="567"/>
      </w:pPr>
      <w:r>
        <w:t xml:space="preserve">Machin, L. (2003) “Research and scholarship,” in </w:t>
      </w:r>
      <w:r>
        <w:rPr>
          <w:i/>
          <w:iCs/>
        </w:rPr>
        <w:t>a complete guide to the level 5 diploma in education and training</w:t>
      </w:r>
      <w:r>
        <w:t xml:space="preserve">. 3rd </w:t>
      </w:r>
      <w:proofErr w:type="spellStart"/>
      <w:r>
        <w:t>edn</w:t>
      </w:r>
      <w:proofErr w:type="spellEnd"/>
      <w:r>
        <w:t xml:space="preserve">. </w:t>
      </w:r>
      <w:proofErr w:type="spellStart"/>
      <w:r>
        <w:t>plymouth</w:t>
      </w:r>
      <w:proofErr w:type="spellEnd"/>
      <w:r>
        <w:t xml:space="preserve">: critical publishing, pp. 211–211. </w:t>
      </w:r>
    </w:p>
    <w:p w14:paraId="4C87BAF2" w14:textId="77777777" w:rsidR="00C37735" w:rsidRDefault="00C37735" w:rsidP="00C37735">
      <w:pPr>
        <w:pStyle w:val="NormalWeb"/>
        <w:ind w:left="567" w:hanging="567"/>
      </w:pPr>
      <w:proofErr w:type="spellStart"/>
      <w:r>
        <w:t>Srinivasacharlu</w:t>
      </w:r>
      <w:proofErr w:type="spellEnd"/>
      <w:r>
        <w:t xml:space="preserve">, D.A. (2019) </w:t>
      </w:r>
      <w:r>
        <w:rPr>
          <w:i/>
          <w:iCs/>
        </w:rPr>
        <w:t>Continuing professional development (CPD) of teacher educators in 21st ...</w:t>
      </w:r>
      <w:r>
        <w:t xml:space="preserve">, </w:t>
      </w:r>
      <w:r>
        <w:rPr>
          <w:i/>
          <w:iCs/>
        </w:rPr>
        <w:t>https://files.eric.ed.gov/fulltext/EJ1245169.pdf</w:t>
      </w:r>
      <w:r>
        <w:t xml:space="preserve">. Available at: https://files.eric.ed.gov/fulltext/EJ1245169.pdf (Accessed: February 2, 2023). </w:t>
      </w:r>
    </w:p>
    <w:p w14:paraId="16E2647C" w14:textId="77777777" w:rsidR="00C37735" w:rsidRDefault="00C37735"/>
    <w:p w14:paraId="6E4625BF" w14:textId="77777777" w:rsidR="00B14DFC" w:rsidRDefault="00B14DFC"/>
    <w:p w14:paraId="776CE70C" w14:textId="77777777" w:rsidR="00B14DFC" w:rsidRDefault="00B14DFC">
      <w:bookmarkStart w:id="2" w:name="_Hlk126244829"/>
    </w:p>
    <w:bookmarkEnd w:id="2"/>
    <w:p w14:paraId="177459A1" w14:textId="77777777" w:rsidR="00B93494" w:rsidRDefault="00B93494"/>
    <w:p w14:paraId="5444FA3F" w14:textId="77777777" w:rsidR="003D447F" w:rsidRDefault="003D447F"/>
    <w:p w14:paraId="7BEDCF21" w14:textId="77777777" w:rsidR="00F415A0" w:rsidRDefault="00F415A0"/>
    <w:p w14:paraId="08880EAC" w14:textId="77777777" w:rsidR="00F415A0" w:rsidRDefault="00F415A0"/>
    <w:p w14:paraId="34BF885E" w14:textId="77777777" w:rsidR="00F415A0" w:rsidRDefault="00F415A0"/>
    <w:p w14:paraId="6CE48795" w14:textId="5F33D525" w:rsidR="00B14465" w:rsidRDefault="00B14465"/>
    <w:p w14:paraId="424508B4" w14:textId="77777777" w:rsidR="00B14465" w:rsidRDefault="00B14465"/>
    <w:p w14:paraId="186A3FA5" w14:textId="77777777" w:rsidR="00B14465" w:rsidRDefault="00B14465"/>
    <w:p w14:paraId="372F2160" w14:textId="06E17C80" w:rsidR="00D05A29" w:rsidRPr="00D05A29" w:rsidRDefault="00D05A29">
      <w:r>
        <w:t xml:space="preserve"> </w:t>
      </w:r>
    </w:p>
    <w:p w14:paraId="5510681F" w14:textId="7DE234B5" w:rsidR="00024E24" w:rsidRPr="00024E24" w:rsidRDefault="00024E24"/>
    <w:p w14:paraId="6A9156A1" w14:textId="64B548F6" w:rsidR="00D45EE9" w:rsidRDefault="00D45EE9"/>
    <w:p w14:paraId="19BCE37B" w14:textId="77777777" w:rsidR="00D45EE9" w:rsidRDefault="00D45EE9"/>
    <w:sectPr w:rsidR="00D45E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5BA97" w14:textId="77777777" w:rsidR="00DA1CFF" w:rsidRDefault="00DA1CFF" w:rsidP="00A24B62">
      <w:pPr>
        <w:spacing w:after="0" w:line="240" w:lineRule="auto"/>
      </w:pPr>
      <w:r>
        <w:separator/>
      </w:r>
    </w:p>
  </w:endnote>
  <w:endnote w:type="continuationSeparator" w:id="0">
    <w:p w14:paraId="2EE022EE" w14:textId="77777777" w:rsidR="00DA1CFF" w:rsidRDefault="00DA1CFF" w:rsidP="00A24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E29AE" w14:textId="77777777" w:rsidR="00DA1CFF" w:rsidRDefault="00DA1CFF" w:rsidP="00A24B62">
      <w:pPr>
        <w:spacing w:after="0" w:line="240" w:lineRule="auto"/>
      </w:pPr>
      <w:r>
        <w:separator/>
      </w:r>
    </w:p>
  </w:footnote>
  <w:footnote w:type="continuationSeparator" w:id="0">
    <w:p w14:paraId="6682FAAE" w14:textId="77777777" w:rsidR="00DA1CFF" w:rsidRDefault="00DA1CFF" w:rsidP="00A24B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EE9"/>
    <w:rsid w:val="00024E24"/>
    <w:rsid w:val="000522D3"/>
    <w:rsid w:val="001420ED"/>
    <w:rsid w:val="002A0094"/>
    <w:rsid w:val="003D447F"/>
    <w:rsid w:val="003E2497"/>
    <w:rsid w:val="003F03E3"/>
    <w:rsid w:val="005C1F39"/>
    <w:rsid w:val="00663C4D"/>
    <w:rsid w:val="00666A28"/>
    <w:rsid w:val="006B284C"/>
    <w:rsid w:val="00703603"/>
    <w:rsid w:val="00760D6B"/>
    <w:rsid w:val="00777FD7"/>
    <w:rsid w:val="008F047C"/>
    <w:rsid w:val="009D7FBB"/>
    <w:rsid w:val="00A24B62"/>
    <w:rsid w:val="00A63740"/>
    <w:rsid w:val="00B14465"/>
    <w:rsid w:val="00B14DFC"/>
    <w:rsid w:val="00B7277C"/>
    <w:rsid w:val="00B93494"/>
    <w:rsid w:val="00C37735"/>
    <w:rsid w:val="00C757C3"/>
    <w:rsid w:val="00D015B8"/>
    <w:rsid w:val="00D05A29"/>
    <w:rsid w:val="00D45EE9"/>
    <w:rsid w:val="00DA1CFF"/>
    <w:rsid w:val="00E12451"/>
    <w:rsid w:val="00EB144A"/>
    <w:rsid w:val="00F415A0"/>
    <w:rsid w:val="00FC3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DFE89"/>
  <w15:chartTrackingRefBased/>
  <w15:docId w15:val="{1FC8DF35-F5B5-44B1-BE90-EE226D8D3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5A29"/>
    <w:rPr>
      <w:color w:val="0000FF"/>
      <w:u w:val="single"/>
    </w:rPr>
  </w:style>
  <w:style w:type="character" w:styleId="UnresolvedMention">
    <w:name w:val="Unresolved Mention"/>
    <w:basedOn w:val="DefaultParagraphFont"/>
    <w:uiPriority w:val="99"/>
    <w:semiHidden/>
    <w:unhideWhenUsed/>
    <w:rsid w:val="00E12451"/>
    <w:rPr>
      <w:color w:val="605E5C"/>
      <w:shd w:val="clear" w:color="auto" w:fill="E1DFDD"/>
    </w:rPr>
  </w:style>
  <w:style w:type="paragraph" w:styleId="NormalWeb">
    <w:name w:val="Normal (Web)"/>
    <w:basedOn w:val="Normal"/>
    <w:uiPriority w:val="99"/>
    <w:semiHidden/>
    <w:unhideWhenUsed/>
    <w:rsid w:val="00C3773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041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6EB11-E977-438D-BA7B-F6317C280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3</Pages>
  <Words>786</Words>
  <Characters>4484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Owen</dc:creator>
  <cp:keywords/>
  <dc:description/>
  <cp:lastModifiedBy>Reynolds, Owen</cp:lastModifiedBy>
  <cp:revision>6</cp:revision>
  <dcterms:created xsi:type="dcterms:W3CDTF">2023-01-25T07:16:00Z</dcterms:created>
  <dcterms:modified xsi:type="dcterms:W3CDTF">2023-02-02T16:31:00Z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2023-01-05T15:01:56Z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0864351a-3623-4fc0-b239-59b80a543b50</vt:lpwstr>
  </property>
  <property fmtid="{D5CDD505-2E9C-101B-9397-08002B2CF9AE}" pid="8" name="MSIP_Label_f2acd28b-79a3-4a0f-b0ff-4b75658b1549_ContentBits">
    <vt:lpwstr>0</vt:lpwstr>
  </property>
</Properties>
</file>