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F02C59" w14:textId="3395FCF4" w:rsidR="00906A9A" w:rsidRPr="00906A9A" w:rsidRDefault="00906A9A" w:rsidP="00906A9A">
      <w:pPr>
        <w:spacing w:line="360" w:lineRule="auto"/>
        <w:jc w:val="center"/>
        <w:rPr>
          <w:rFonts w:ascii="Arial" w:hAnsi="Arial" w:cs="Arial"/>
          <w:b/>
          <w:bCs/>
          <w:i/>
          <w:iCs/>
          <w:sz w:val="24"/>
          <w:szCs w:val="24"/>
        </w:rPr>
      </w:pPr>
      <w:r w:rsidRPr="00906A9A">
        <w:rPr>
          <w:rFonts w:ascii="Arial" w:hAnsi="Arial" w:cs="Arial"/>
          <w:b/>
          <w:bCs/>
          <w:i/>
          <w:iCs/>
          <w:sz w:val="24"/>
          <w:szCs w:val="24"/>
        </w:rPr>
        <w:t>Video Script</w:t>
      </w:r>
    </w:p>
    <w:p w14:paraId="0533280A" w14:textId="1C15E134" w:rsidR="00906A9A" w:rsidRPr="00906A9A" w:rsidRDefault="00906A9A" w:rsidP="00906A9A">
      <w:pPr>
        <w:spacing w:line="360" w:lineRule="auto"/>
        <w:jc w:val="center"/>
        <w:rPr>
          <w:rFonts w:ascii="Arial" w:hAnsi="Arial" w:cs="Arial"/>
          <w:b/>
          <w:bCs/>
          <w:i/>
          <w:iCs/>
          <w:sz w:val="24"/>
          <w:szCs w:val="24"/>
        </w:rPr>
      </w:pPr>
      <w:r w:rsidRPr="00906A9A">
        <w:rPr>
          <w:rFonts w:ascii="Arial" w:hAnsi="Arial" w:cs="Arial"/>
          <w:b/>
          <w:bCs/>
          <w:i/>
          <w:iCs/>
          <w:sz w:val="24"/>
          <w:szCs w:val="24"/>
        </w:rPr>
        <w:t>Xin WU 1905033</w:t>
      </w:r>
    </w:p>
    <w:p w14:paraId="307AA905" w14:textId="77777777" w:rsidR="00906A9A" w:rsidRDefault="00906A9A" w:rsidP="00906A9A">
      <w:pPr>
        <w:spacing w:line="360" w:lineRule="auto"/>
        <w:rPr>
          <w:rFonts w:ascii="Arial" w:hAnsi="Arial" w:cs="Arial"/>
          <w:sz w:val="24"/>
          <w:szCs w:val="24"/>
        </w:rPr>
      </w:pPr>
    </w:p>
    <w:p w14:paraId="289E5330" w14:textId="77777777" w:rsidR="00906A9A" w:rsidRDefault="00906A9A" w:rsidP="00906A9A">
      <w:pPr>
        <w:spacing w:line="360" w:lineRule="auto"/>
        <w:rPr>
          <w:rFonts w:ascii="Arial" w:hAnsi="Arial" w:cs="Arial"/>
          <w:sz w:val="24"/>
          <w:szCs w:val="24"/>
        </w:rPr>
      </w:pPr>
    </w:p>
    <w:p w14:paraId="70E95A27" w14:textId="6CB2F643" w:rsidR="00E74AB3" w:rsidRPr="00906A9A" w:rsidRDefault="00E74AB3" w:rsidP="00906A9A">
      <w:pPr>
        <w:spacing w:line="360" w:lineRule="auto"/>
        <w:rPr>
          <w:rFonts w:ascii="Arial" w:hAnsi="Arial" w:cs="Arial"/>
          <w:sz w:val="24"/>
          <w:szCs w:val="24"/>
        </w:rPr>
      </w:pPr>
      <w:r w:rsidRPr="00906A9A">
        <w:rPr>
          <w:rFonts w:ascii="Arial" w:hAnsi="Arial" w:cs="Arial"/>
          <w:sz w:val="24"/>
          <w:szCs w:val="24"/>
        </w:rPr>
        <w:t>P1</w:t>
      </w:r>
      <w:r w:rsidR="00245323" w:rsidRPr="00906A9A">
        <w:rPr>
          <w:rFonts w:ascii="Arial" w:hAnsi="Arial" w:cs="Arial"/>
          <w:sz w:val="24"/>
          <w:szCs w:val="24"/>
        </w:rPr>
        <w:t xml:space="preserve"> &amp;P2</w:t>
      </w:r>
    </w:p>
    <w:p w14:paraId="75BEC323" w14:textId="21D20FE9" w:rsidR="0090298D" w:rsidRPr="00906A9A" w:rsidRDefault="00AA5C2C" w:rsidP="00906A9A">
      <w:pPr>
        <w:spacing w:line="360" w:lineRule="auto"/>
        <w:ind w:firstLineChars="200" w:firstLine="480"/>
        <w:rPr>
          <w:rFonts w:ascii="Arial" w:hAnsi="Arial" w:cs="Arial"/>
          <w:b/>
          <w:bCs/>
          <w:sz w:val="24"/>
          <w:szCs w:val="24"/>
        </w:rPr>
      </w:pPr>
      <w:r w:rsidRPr="00906A9A">
        <w:rPr>
          <w:rFonts w:ascii="Arial" w:hAnsi="Arial" w:cs="Arial"/>
          <w:sz w:val="24"/>
          <w:szCs w:val="24"/>
        </w:rPr>
        <w:t xml:space="preserve">Hello, everyone! My name is Xin WU, but you can call me Roxanne. At date, I am a DBA student in UWTSD. The individual video of this module: </w:t>
      </w:r>
      <w:r w:rsidRPr="00906A9A">
        <w:rPr>
          <w:rFonts w:ascii="Arial" w:hAnsi="Arial" w:cs="Arial"/>
          <w:b/>
          <w:bCs/>
          <w:sz w:val="24"/>
          <w:szCs w:val="24"/>
        </w:rPr>
        <w:t xml:space="preserve">Identity and Approaches to Applied Business Research will talk about “The Impact of Ethical Leadership on Employee Creativity in Fujian Province in China”, </w:t>
      </w:r>
      <w:r w:rsidRPr="00906A9A">
        <w:rPr>
          <w:rFonts w:ascii="Arial" w:hAnsi="Arial" w:cs="Arial"/>
          <w:sz w:val="24"/>
          <w:szCs w:val="24"/>
        </w:rPr>
        <w:t xml:space="preserve">it is a pragmatic study with cross-industries context. During the next 15 minutes, 6 components would be covered, and as the time limitation, applied justification for the topic, </w:t>
      </w:r>
      <w:r w:rsidR="00026E00" w:rsidRPr="00906A9A">
        <w:rPr>
          <w:rFonts w:ascii="Arial" w:hAnsi="Arial" w:cs="Arial"/>
          <w:sz w:val="24"/>
          <w:szCs w:val="24"/>
        </w:rPr>
        <w:t>a</w:t>
      </w:r>
      <w:r w:rsidRPr="00906A9A">
        <w:rPr>
          <w:rFonts w:ascii="Arial" w:hAnsi="Arial" w:cs="Arial"/>
          <w:sz w:val="24"/>
          <w:szCs w:val="24"/>
        </w:rPr>
        <w:t xml:space="preserve"> critical review of academic and information about the context, justification of a proposed methodological approach as well as the most important part, research philosophy will be focused.</w:t>
      </w:r>
      <w:r w:rsidR="00C23884">
        <w:rPr>
          <w:rFonts w:ascii="Arial" w:hAnsi="Arial" w:cs="Arial"/>
          <w:sz w:val="24"/>
          <w:szCs w:val="24"/>
        </w:rPr>
        <w:t xml:space="preserve"> First, let’s look at the rational and justification of the topic. </w:t>
      </w:r>
    </w:p>
    <w:p w14:paraId="6321C797" w14:textId="21F2CD0A" w:rsidR="00AA5C2C" w:rsidRPr="00E21EDE" w:rsidRDefault="00AA5C2C" w:rsidP="00906A9A">
      <w:pPr>
        <w:spacing w:line="360" w:lineRule="auto"/>
        <w:rPr>
          <w:rFonts w:ascii="Arial" w:hAnsi="Arial" w:cs="Arial"/>
          <w:b/>
          <w:bCs/>
          <w:sz w:val="24"/>
          <w:szCs w:val="24"/>
        </w:rPr>
      </w:pPr>
    </w:p>
    <w:p w14:paraId="7AB0C2A9" w14:textId="2B3762BE" w:rsidR="00AA5C2C" w:rsidRPr="00906A9A" w:rsidRDefault="00E74AB3" w:rsidP="00906A9A">
      <w:pPr>
        <w:spacing w:line="360" w:lineRule="auto"/>
        <w:rPr>
          <w:rFonts w:ascii="Arial" w:hAnsi="Arial" w:cs="Arial"/>
          <w:sz w:val="24"/>
          <w:szCs w:val="24"/>
        </w:rPr>
      </w:pPr>
      <w:r w:rsidRPr="00906A9A">
        <w:rPr>
          <w:rFonts w:ascii="Arial" w:hAnsi="Arial" w:cs="Arial"/>
          <w:sz w:val="24"/>
          <w:szCs w:val="24"/>
        </w:rPr>
        <w:t>P</w:t>
      </w:r>
      <w:r w:rsidR="00245323" w:rsidRPr="00906A9A">
        <w:rPr>
          <w:rFonts w:ascii="Arial" w:hAnsi="Arial" w:cs="Arial"/>
          <w:sz w:val="24"/>
          <w:szCs w:val="24"/>
        </w:rPr>
        <w:t>3</w:t>
      </w:r>
      <w:r w:rsidR="00062F7F">
        <w:rPr>
          <w:rFonts w:ascii="Arial" w:hAnsi="Arial" w:cs="Arial"/>
          <w:sz w:val="24"/>
          <w:szCs w:val="24"/>
        </w:rPr>
        <w:t>, P4</w:t>
      </w:r>
    </w:p>
    <w:p w14:paraId="4406F41A" w14:textId="369BFDEB" w:rsidR="00543458" w:rsidRPr="00906A9A" w:rsidRDefault="00E74AB3"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The rationale and justification of the study is greatly related to my positionality </w:t>
      </w:r>
      <w:r w:rsidR="00543458" w:rsidRPr="00906A9A">
        <w:rPr>
          <w:rFonts w:ascii="Arial" w:hAnsi="Arial" w:cs="Arial"/>
          <w:sz w:val="24"/>
          <w:szCs w:val="24"/>
        </w:rPr>
        <w:t xml:space="preserve">and </w:t>
      </w:r>
      <w:r w:rsidR="00062F7F">
        <w:rPr>
          <w:rFonts w:ascii="Arial" w:hAnsi="Arial" w:cs="Arial"/>
          <w:sz w:val="24"/>
          <w:szCs w:val="24"/>
        </w:rPr>
        <w:t>reflexivity</w:t>
      </w:r>
      <w:r w:rsidR="00543458" w:rsidRPr="00906A9A">
        <w:rPr>
          <w:rFonts w:ascii="Arial" w:hAnsi="Arial" w:cs="Arial"/>
          <w:sz w:val="24"/>
          <w:szCs w:val="24"/>
        </w:rPr>
        <w:t xml:space="preserve">, such as my nationality and research context in </w:t>
      </w:r>
      <w:r w:rsidR="00896C28">
        <w:rPr>
          <w:rFonts w:ascii="Arial" w:hAnsi="Arial" w:cs="Arial"/>
          <w:sz w:val="24"/>
          <w:szCs w:val="24"/>
        </w:rPr>
        <w:t xml:space="preserve">Fujian, </w:t>
      </w:r>
      <w:r w:rsidR="00543458" w:rsidRPr="00906A9A">
        <w:rPr>
          <w:rFonts w:ascii="Arial" w:hAnsi="Arial" w:cs="Arial"/>
          <w:sz w:val="24"/>
          <w:szCs w:val="24"/>
        </w:rPr>
        <w:t xml:space="preserve">China. </w:t>
      </w:r>
      <w:r w:rsidR="00026E00" w:rsidRPr="00906A9A">
        <w:rPr>
          <w:rFonts w:ascii="Arial" w:hAnsi="Arial" w:cs="Arial"/>
          <w:sz w:val="24"/>
          <w:szCs w:val="24"/>
        </w:rPr>
        <w:t>According to Bourdieu (1983), there are three major kinds of capital that could shape individual’s experiences, dispositions, habitus, preferences and the sense of the world. Namely, economic capital, social capital</w:t>
      </w:r>
      <w:r w:rsidR="00062F7F">
        <w:rPr>
          <w:rFonts w:ascii="Arial" w:hAnsi="Arial" w:cs="Arial"/>
          <w:sz w:val="24"/>
          <w:szCs w:val="24"/>
        </w:rPr>
        <w:t xml:space="preserve"> and</w:t>
      </w:r>
      <w:r w:rsidR="00026E00" w:rsidRPr="00906A9A">
        <w:rPr>
          <w:rFonts w:ascii="Arial" w:hAnsi="Arial" w:cs="Arial"/>
          <w:sz w:val="24"/>
          <w:szCs w:val="24"/>
        </w:rPr>
        <w:t xml:space="preserve"> cultural capital. Especially, my network of relationships provides me with a ‘credential’ support. </w:t>
      </w:r>
      <w:r w:rsidR="00543458" w:rsidRPr="00906A9A">
        <w:rPr>
          <w:rFonts w:ascii="Arial" w:hAnsi="Arial" w:cs="Arial"/>
          <w:sz w:val="24"/>
          <w:szCs w:val="24"/>
        </w:rPr>
        <w:t xml:space="preserve">Typically, my Chinese positionality makes me patriotic, instead of being the global manufacturing factory, creativity and innovation should be the viable means for sustained economic growth for China. </w:t>
      </w:r>
      <w:r w:rsidR="00197E73" w:rsidRPr="00906A9A">
        <w:rPr>
          <w:rFonts w:ascii="Arial" w:hAnsi="Arial" w:cs="Arial"/>
          <w:sz w:val="24"/>
          <w:szCs w:val="24"/>
        </w:rPr>
        <w:t>B</w:t>
      </w:r>
      <w:r w:rsidR="00543458" w:rsidRPr="00906A9A">
        <w:rPr>
          <w:rFonts w:ascii="Arial" w:hAnsi="Arial" w:cs="Arial"/>
          <w:sz w:val="24"/>
          <w:szCs w:val="24"/>
        </w:rPr>
        <w:t xml:space="preserve">ut obviously, we have a long way to go. What can we do to make the transformation from “Made in China” to “Create in China”? Second, </w:t>
      </w:r>
      <w:r w:rsidR="00062F7F">
        <w:rPr>
          <w:rFonts w:ascii="Arial" w:hAnsi="Arial" w:cs="Arial"/>
          <w:sz w:val="24"/>
          <w:szCs w:val="24"/>
        </w:rPr>
        <w:t>e</w:t>
      </w:r>
      <w:r w:rsidR="00543458" w:rsidRPr="00906A9A">
        <w:rPr>
          <w:rFonts w:ascii="Arial" w:hAnsi="Arial" w:cs="Arial"/>
          <w:sz w:val="24"/>
          <w:szCs w:val="24"/>
        </w:rPr>
        <w:t xml:space="preserve">arlier researches on creativity are major based on western context, </w:t>
      </w:r>
      <w:r w:rsidR="00062F7F">
        <w:rPr>
          <w:rFonts w:ascii="Arial" w:hAnsi="Arial" w:cs="Arial"/>
          <w:sz w:val="24"/>
          <w:szCs w:val="24"/>
        </w:rPr>
        <w:t>e</w:t>
      </w:r>
      <w:r w:rsidR="00543458" w:rsidRPr="00906A9A">
        <w:rPr>
          <w:rFonts w:ascii="Arial" w:hAnsi="Arial" w:cs="Arial"/>
          <w:sz w:val="24"/>
          <w:szCs w:val="24"/>
        </w:rPr>
        <w:t xml:space="preserve">thical leadership in Chinese organizations with cultural and political influences should be </w:t>
      </w:r>
      <w:r w:rsidR="00543458" w:rsidRPr="00906A9A">
        <w:rPr>
          <w:rFonts w:ascii="Arial" w:hAnsi="Arial" w:cs="Arial"/>
          <w:sz w:val="24"/>
          <w:szCs w:val="24"/>
        </w:rPr>
        <w:lastRenderedPageBreak/>
        <w:t xml:space="preserve">explored. Therefore, for </w:t>
      </w:r>
      <w:r w:rsidR="005373E1">
        <w:rPr>
          <w:rFonts w:ascii="Arial" w:hAnsi="Arial" w:cs="Arial"/>
          <w:sz w:val="24"/>
          <w:szCs w:val="24"/>
        </w:rPr>
        <w:t>t</w:t>
      </w:r>
      <w:r w:rsidR="00543458" w:rsidRPr="00906A9A">
        <w:rPr>
          <w:rFonts w:ascii="Arial" w:hAnsi="Arial" w:cs="Arial"/>
          <w:sz w:val="24"/>
          <w:szCs w:val="24"/>
        </w:rPr>
        <w:t>heory-testing in different context</w:t>
      </w:r>
      <w:r w:rsidR="00062F7F">
        <w:rPr>
          <w:rFonts w:ascii="Arial" w:hAnsi="Arial" w:cs="Arial"/>
          <w:sz w:val="24"/>
          <w:szCs w:val="24"/>
        </w:rPr>
        <w:t xml:space="preserve"> </w:t>
      </w:r>
      <w:r w:rsidR="00543458" w:rsidRPr="00906A9A">
        <w:rPr>
          <w:rFonts w:ascii="Arial" w:hAnsi="Arial" w:cs="Arial"/>
          <w:sz w:val="24"/>
          <w:szCs w:val="24"/>
        </w:rPr>
        <w:t xml:space="preserve">(quantitative) and </w:t>
      </w:r>
      <w:r w:rsidR="00062F7F">
        <w:rPr>
          <w:rFonts w:ascii="Arial" w:hAnsi="Arial" w:cs="Arial"/>
          <w:sz w:val="24"/>
          <w:szCs w:val="24"/>
        </w:rPr>
        <w:t>q</w:t>
      </w:r>
      <w:r w:rsidR="00543458" w:rsidRPr="00906A9A">
        <w:rPr>
          <w:rFonts w:ascii="Arial" w:hAnsi="Arial" w:cs="Arial"/>
          <w:sz w:val="24"/>
          <w:szCs w:val="24"/>
        </w:rPr>
        <w:t>ualitatively investigate how and why ethical leadership has positive influence on employee creativity are the goal of the study.</w:t>
      </w:r>
    </w:p>
    <w:p w14:paraId="228CC5FE" w14:textId="0D94622A" w:rsidR="00543458" w:rsidRPr="00906A9A" w:rsidRDefault="00543458" w:rsidP="00906A9A">
      <w:pPr>
        <w:spacing w:line="360" w:lineRule="auto"/>
        <w:rPr>
          <w:rFonts w:ascii="Arial" w:hAnsi="Arial" w:cs="Arial"/>
          <w:sz w:val="24"/>
          <w:szCs w:val="24"/>
        </w:rPr>
      </w:pPr>
    </w:p>
    <w:p w14:paraId="1086A447" w14:textId="079DB537" w:rsidR="00543458" w:rsidRPr="00906A9A" w:rsidRDefault="00543458" w:rsidP="00906A9A">
      <w:pPr>
        <w:spacing w:line="360" w:lineRule="auto"/>
        <w:rPr>
          <w:rFonts w:ascii="Arial" w:hAnsi="Arial" w:cs="Arial"/>
          <w:sz w:val="24"/>
          <w:szCs w:val="24"/>
        </w:rPr>
      </w:pPr>
      <w:r w:rsidRPr="00906A9A">
        <w:rPr>
          <w:rFonts w:ascii="Arial" w:hAnsi="Arial" w:cs="Arial"/>
          <w:sz w:val="24"/>
          <w:szCs w:val="24"/>
        </w:rPr>
        <w:t>P</w:t>
      </w:r>
      <w:r w:rsidR="00062F7F">
        <w:rPr>
          <w:rFonts w:ascii="Arial" w:hAnsi="Arial" w:cs="Arial"/>
          <w:sz w:val="24"/>
          <w:szCs w:val="24"/>
        </w:rPr>
        <w:t>5</w:t>
      </w:r>
    </w:p>
    <w:p w14:paraId="62B6999D" w14:textId="1BF69327" w:rsidR="00F370EE" w:rsidRPr="00906A9A" w:rsidRDefault="007357BB"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As the research question needs to </w:t>
      </w:r>
      <w:r w:rsidR="00062F7F">
        <w:rPr>
          <w:rFonts w:ascii="Arial" w:hAnsi="Arial" w:cs="Arial"/>
          <w:sz w:val="24"/>
          <w:szCs w:val="24"/>
        </w:rPr>
        <w:t xml:space="preserve">be </w:t>
      </w:r>
      <w:r w:rsidRPr="00906A9A">
        <w:rPr>
          <w:rFonts w:ascii="Arial" w:hAnsi="Arial" w:cs="Arial"/>
          <w:sz w:val="24"/>
          <w:szCs w:val="24"/>
        </w:rPr>
        <w:t>link</w:t>
      </w:r>
      <w:r w:rsidR="00062F7F">
        <w:rPr>
          <w:rFonts w:ascii="Arial" w:hAnsi="Arial" w:cs="Arial"/>
          <w:sz w:val="24"/>
          <w:szCs w:val="24"/>
        </w:rPr>
        <w:t>ed</w:t>
      </w:r>
      <w:r w:rsidRPr="00906A9A">
        <w:rPr>
          <w:rFonts w:ascii="Arial" w:hAnsi="Arial" w:cs="Arial"/>
          <w:sz w:val="24"/>
          <w:szCs w:val="24"/>
        </w:rPr>
        <w:t xml:space="preserve"> to my previous professional knowledge and experience, </w:t>
      </w:r>
      <w:r w:rsidR="004C5FE6" w:rsidRPr="00906A9A">
        <w:rPr>
          <w:rFonts w:ascii="Arial" w:hAnsi="Arial" w:cs="Arial"/>
          <w:sz w:val="24"/>
          <w:szCs w:val="24"/>
        </w:rPr>
        <w:t xml:space="preserve">my </w:t>
      </w:r>
      <w:r w:rsidRPr="00906A9A">
        <w:rPr>
          <w:rFonts w:ascii="Arial" w:hAnsi="Arial" w:cs="Arial"/>
          <w:sz w:val="24"/>
          <w:szCs w:val="24"/>
        </w:rPr>
        <w:t xml:space="preserve">positionality and </w:t>
      </w:r>
      <w:r w:rsidR="004C5FE6" w:rsidRPr="00906A9A">
        <w:rPr>
          <w:rFonts w:ascii="Arial" w:hAnsi="Arial" w:cs="Arial"/>
          <w:sz w:val="24"/>
          <w:szCs w:val="24"/>
        </w:rPr>
        <w:t>reflexivity statement is very important</w:t>
      </w:r>
      <w:r w:rsidRPr="00906A9A">
        <w:rPr>
          <w:rFonts w:ascii="Arial" w:hAnsi="Arial" w:cs="Arial"/>
          <w:sz w:val="24"/>
          <w:szCs w:val="24"/>
        </w:rPr>
        <w:t xml:space="preserve">. I am a Chinese, I have received patriotism education since I was a child, and I hope I can contribute to the prosperity of my country. Although I was born in a Buddhist family, I was baptized by Christianity when I was studying in Hong Kong Baptist University in 2014, and I became a lecturer of the Department of Property Management in Fujian </w:t>
      </w:r>
      <w:proofErr w:type="spellStart"/>
      <w:r w:rsidRPr="00906A9A">
        <w:rPr>
          <w:rFonts w:ascii="Arial" w:hAnsi="Arial" w:cs="Arial"/>
          <w:sz w:val="24"/>
          <w:szCs w:val="24"/>
        </w:rPr>
        <w:t>Jiangxia</w:t>
      </w:r>
      <w:proofErr w:type="spellEnd"/>
      <w:r w:rsidRPr="00906A9A">
        <w:rPr>
          <w:rFonts w:ascii="Arial" w:hAnsi="Arial" w:cs="Arial"/>
          <w:sz w:val="24"/>
          <w:szCs w:val="24"/>
        </w:rPr>
        <w:t xml:space="preserve"> University in China, where I have built close relationship with several real estate and property management companies. The experience of my further study in school of economics and management of Tsinghua University in 2018, opened the door for my interest in organizational </w:t>
      </w:r>
      <w:proofErr w:type="spellStart"/>
      <w:r w:rsidRPr="00906A9A">
        <w:rPr>
          <w:rFonts w:ascii="Arial" w:hAnsi="Arial" w:cs="Arial"/>
          <w:sz w:val="24"/>
          <w:szCs w:val="24"/>
        </w:rPr>
        <w:t>behaviour</w:t>
      </w:r>
      <w:proofErr w:type="spellEnd"/>
      <w:r w:rsidRPr="00906A9A">
        <w:rPr>
          <w:rFonts w:ascii="Arial" w:hAnsi="Arial" w:cs="Arial"/>
          <w:sz w:val="24"/>
          <w:szCs w:val="24"/>
        </w:rPr>
        <w:t xml:space="preserve"> research. Since then, my research interests lie in the employee creativity.</w:t>
      </w:r>
      <w:r w:rsidR="00F370EE" w:rsidRPr="00906A9A">
        <w:rPr>
          <w:rFonts w:ascii="Arial" w:hAnsi="Arial" w:cs="Arial"/>
          <w:sz w:val="24"/>
          <w:szCs w:val="24"/>
        </w:rPr>
        <w:t xml:space="preserve"> And now I am a DBA student of UWTSD, where professional research degree focus on a contribution to the practice overall. </w:t>
      </w:r>
    </w:p>
    <w:p w14:paraId="2A0DCFA1" w14:textId="6EE31DBD" w:rsidR="00F370EE" w:rsidRPr="00906A9A" w:rsidRDefault="00F370EE" w:rsidP="00906A9A">
      <w:pPr>
        <w:spacing w:line="360" w:lineRule="auto"/>
        <w:rPr>
          <w:rFonts w:ascii="Arial" w:hAnsi="Arial" w:cs="Arial"/>
          <w:sz w:val="24"/>
          <w:szCs w:val="24"/>
        </w:rPr>
      </w:pPr>
    </w:p>
    <w:p w14:paraId="19F8DC17" w14:textId="036C933D" w:rsidR="00F370EE" w:rsidRPr="00906A9A" w:rsidRDefault="00F370EE" w:rsidP="00906A9A">
      <w:pPr>
        <w:spacing w:line="360" w:lineRule="auto"/>
        <w:rPr>
          <w:rFonts w:ascii="Arial" w:hAnsi="Arial" w:cs="Arial"/>
          <w:sz w:val="24"/>
          <w:szCs w:val="24"/>
        </w:rPr>
      </w:pPr>
      <w:r w:rsidRPr="00906A9A">
        <w:rPr>
          <w:rFonts w:ascii="Arial" w:hAnsi="Arial" w:cs="Arial"/>
          <w:sz w:val="24"/>
          <w:szCs w:val="24"/>
        </w:rPr>
        <w:t>P</w:t>
      </w:r>
      <w:r w:rsidR="00062F7F">
        <w:rPr>
          <w:rFonts w:ascii="Arial" w:hAnsi="Arial" w:cs="Arial"/>
          <w:sz w:val="24"/>
          <w:szCs w:val="24"/>
        </w:rPr>
        <w:t>6</w:t>
      </w:r>
    </w:p>
    <w:p w14:paraId="65853A32" w14:textId="00DBCC0A" w:rsidR="004C5FE6" w:rsidRPr="00906A9A" w:rsidRDefault="004C5FE6"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I tested in </w:t>
      </w:r>
      <w:r w:rsidR="00717928">
        <w:rPr>
          <w:rFonts w:ascii="Arial" w:hAnsi="Arial" w:cs="Arial"/>
          <w:sz w:val="24"/>
          <w:szCs w:val="24"/>
        </w:rPr>
        <w:t>ICE</w:t>
      </w:r>
      <w:r w:rsidRPr="00906A9A">
        <w:rPr>
          <w:rFonts w:ascii="Arial" w:hAnsi="Arial" w:cs="Arial"/>
          <w:sz w:val="24"/>
          <w:szCs w:val="24"/>
        </w:rPr>
        <w:t xml:space="preserve"> worldview questionnaire and found that my world view is integrated worldview, which will greatly influence my research philology commitment. Integrative worldviews </w:t>
      </w:r>
      <w:r w:rsidR="00717928">
        <w:rPr>
          <w:rFonts w:ascii="Arial" w:hAnsi="Arial" w:cs="Arial"/>
          <w:sz w:val="24"/>
          <w:szCs w:val="24"/>
        </w:rPr>
        <w:t>could be described as</w:t>
      </w:r>
      <w:r w:rsidRPr="00906A9A">
        <w:rPr>
          <w:rFonts w:ascii="Arial" w:hAnsi="Arial" w:cs="Arial"/>
          <w:sz w:val="24"/>
          <w:szCs w:val="24"/>
        </w:rPr>
        <w:t xml:space="preserve"> a self-reflexive attempt to bring together and synthesize elements of other worldviews. In this worldview, such perspectives </w:t>
      </w:r>
      <w:r w:rsidR="004D1C93">
        <w:rPr>
          <w:rFonts w:ascii="Arial" w:hAnsi="Arial" w:cs="Arial"/>
          <w:sz w:val="24"/>
          <w:szCs w:val="24"/>
        </w:rPr>
        <w:t>like</w:t>
      </w:r>
      <w:r w:rsidRPr="00906A9A">
        <w:rPr>
          <w:rFonts w:ascii="Arial" w:hAnsi="Arial" w:cs="Arial"/>
          <w:sz w:val="24"/>
          <w:szCs w:val="24"/>
        </w:rPr>
        <w:t>— a “deeper level”—resulting in “both-and” rather than “either-or” thinking</w:t>
      </w:r>
      <w:r w:rsidR="005373E1">
        <w:rPr>
          <w:rFonts w:ascii="Arial" w:hAnsi="Arial" w:cs="Arial"/>
          <w:sz w:val="24"/>
          <w:szCs w:val="24"/>
        </w:rPr>
        <w:t xml:space="preserve"> is dominant</w:t>
      </w:r>
      <w:r w:rsidRPr="00906A9A">
        <w:rPr>
          <w:rFonts w:ascii="Arial" w:hAnsi="Arial" w:cs="Arial"/>
          <w:sz w:val="24"/>
          <w:szCs w:val="24"/>
        </w:rPr>
        <w:t xml:space="preserve">. As Saunders et al., (2016) indicate that research philosophy is “a system of beliefs and assumption about the development of knowledge”, which is of great value when conducting a coherent research project. </w:t>
      </w:r>
    </w:p>
    <w:p w14:paraId="096003A3" w14:textId="43784C39" w:rsidR="004C5FE6" w:rsidRPr="00906A9A" w:rsidRDefault="004C5FE6" w:rsidP="00906A9A">
      <w:pPr>
        <w:spacing w:line="360" w:lineRule="auto"/>
        <w:rPr>
          <w:rFonts w:ascii="Arial" w:hAnsi="Arial" w:cs="Arial"/>
          <w:sz w:val="24"/>
          <w:szCs w:val="24"/>
        </w:rPr>
      </w:pPr>
    </w:p>
    <w:p w14:paraId="7910EF89" w14:textId="35492A73" w:rsidR="004C5FE6" w:rsidRPr="00906A9A" w:rsidRDefault="004C5FE6" w:rsidP="00906A9A">
      <w:pPr>
        <w:spacing w:line="360" w:lineRule="auto"/>
        <w:rPr>
          <w:rFonts w:ascii="Arial" w:hAnsi="Arial" w:cs="Arial"/>
          <w:sz w:val="24"/>
          <w:szCs w:val="24"/>
        </w:rPr>
      </w:pPr>
      <w:r w:rsidRPr="00906A9A">
        <w:rPr>
          <w:rFonts w:ascii="Arial" w:hAnsi="Arial" w:cs="Arial"/>
          <w:sz w:val="24"/>
          <w:szCs w:val="24"/>
        </w:rPr>
        <w:t>P</w:t>
      </w:r>
      <w:r w:rsidR="00062F7F">
        <w:rPr>
          <w:rFonts w:ascii="Arial" w:hAnsi="Arial" w:cs="Arial"/>
          <w:sz w:val="24"/>
          <w:szCs w:val="24"/>
        </w:rPr>
        <w:t>7</w:t>
      </w:r>
    </w:p>
    <w:p w14:paraId="73005A40" w14:textId="4CEFB5E1" w:rsidR="004C5FE6" w:rsidRPr="00906A9A" w:rsidRDefault="004C5FE6" w:rsidP="00906A9A">
      <w:pPr>
        <w:autoSpaceDE w:val="0"/>
        <w:autoSpaceDN w:val="0"/>
        <w:adjustRightInd w:val="0"/>
        <w:spacing w:line="360" w:lineRule="auto"/>
        <w:ind w:firstLineChars="200" w:firstLine="480"/>
        <w:rPr>
          <w:rFonts w:ascii="Arial" w:hAnsi="Arial" w:cs="Arial"/>
          <w:sz w:val="24"/>
          <w:szCs w:val="24"/>
        </w:rPr>
      </w:pPr>
      <w:r w:rsidRPr="00906A9A">
        <w:rPr>
          <w:rFonts w:ascii="Arial" w:hAnsi="Arial" w:cs="Arial"/>
          <w:sz w:val="24"/>
          <w:szCs w:val="24"/>
        </w:rPr>
        <w:t xml:space="preserve">I am a pragmatist. And in my view, </w:t>
      </w:r>
      <w:r w:rsidR="004D1C93">
        <w:rPr>
          <w:rFonts w:ascii="Arial" w:hAnsi="Arial" w:cs="Arial"/>
          <w:sz w:val="24"/>
          <w:szCs w:val="24"/>
        </w:rPr>
        <w:t>r</w:t>
      </w:r>
      <w:r w:rsidRPr="00906A9A">
        <w:rPr>
          <w:rFonts w:ascii="Arial" w:hAnsi="Arial" w:cs="Arial"/>
          <w:sz w:val="24"/>
          <w:szCs w:val="24"/>
        </w:rPr>
        <w:t>eality is not ‘something out there’ but can be l</w:t>
      </w:r>
      <w:r w:rsidR="004D1C93">
        <w:rPr>
          <w:rFonts w:ascii="Arial" w:hAnsi="Arial" w:cs="Arial"/>
          <w:sz w:val="24"/>
          <w:szCs w:val="24"/>
        </w:rPr>
        <w:t>ink</w:t>
      </w:r>
      <w:r w:rsidRPr="00906A9A">
        <w:rPr>
          <w:rFonts w:ascii="Arial" w:hAnsi="Arial" w:cs="Arial"/>
          <w:sz w:val="24"/>
          <w:szCs w:val="24"/>
        </w:rPr>
        <w:t xml:space="preserve">ed to undefined problems. Reality is part of the environment within which actors act. (James, 1981; Shalin 1986: 10; </w:t>
      </w:r>
      <w:proofErr w:type="spellStart"/>
      <w:r w:rsidRPr="00906A9A">
        <w:rPr>
          <w:rFonts w:ascii="Arial" w:hAnsi="Arial" w:cs="Arial"/>
          <w:sz w:val="24"/>
          <w:szCs w:val="24"/>
        </w:rPr>
        <w:t>Jörg</w:t>
      </w:r>
      <w:proofErr w:type="spellEnd"/>
      <w:r w:rsidRPr="00906A9A">
        <w:rPr>
          <w:rFonts w:ascii="Arial" w:hAnsi="Arial" w:cs="Arial"/>
          <w:sz w:val="24"/>
          <w:szCs w:val="24"/>
        </w:rPr>
        <w:t xml:space="preserve"> Strübing,2007)(ontology) and Knowledge results from processes of problem solving(epistemology), and it is value-driven research, the thinking agent, also called the active being’s reflexive has the power to deal with the conflict of doubts and beliefs through knowledge, cognitive, logic to draw out the solution(Axiology). As methods, A call is made</w:t>
      </w:r>
      <w:r w:rsidR="004D1C93" w:rsidRPr="004D1C93">
        <w:rPr>
          <w:rFonts w:ascii="Arial" w:hAnsi="Arial" w:cs="Arial"/>
          <w:sz w:val="24"/>
          <w:szCs w:val="24"/>
        </w:rPr>
        <w:t xml:space="preserve"> </w:t>
      </w:r>
      <w:r w:rsidR="004D1C93" w:rsidRPr="00906A9A">
        <w:rPr>
          <w:rFonts w:ascii="Arial" w:hAnsi="Arial" w:cs="Arial"/>
          <w:sz w:val="24"/>
          <w:szCs w:val="24"/>
        </w:rPr>
        <w:t xml:space="preserve">by some </w:t>
      </w:r>
      <w:r w:rsidR="001409B2" w:rsidRPr="00906A9A">
        <w:rPr>
          <w:rFonts w:ascii="Arial" w:hAnsi="Arial" w:cs="Arial"/>
          <w:sz w:val="24"/>
          <w:szCs w:val="24"/>
        </w:rPr>
        <w:t>researche</w:t>
      </w:r>
      <w:r w:rsidR="001409B2">
        <w:rPr>
          <w:rFonts w:ascii="Arial" w:hAnsi="Arial" w:cs="Arial"/>
          <w:sz w:val="24"/>
          <w:szCs w:val="24"/>
        </w:rPr>
        <w:t>rs</w:t>
      </w:r>
      <w:r w:rsidR="004D1C93">
        <w:rPr>
          <w:rFonts w:ascii="Arial" w:hAnsi="Arial" w:cs="Arial"/>
          <w:sz w:val="24"/>
          <w:szCs w:val="24"/>
        </w:rPr>
        <w:t xml:space="preserve"> to </w:t>
      </w:r>
      <w:r w:rsidRPr="00906A9A">
        <w:rPr>
          <w:rFonts w:ascii="Arial" w:hAnsi="Arial" w:cs="Arial"/>
          <w:sz w:val="24"/>
          <w:szCs w:val="24"/>
        </w:rPr>
        <w:t>us</w:t>
      </w:r>
      <w:r w:rsidR="004D1C93">
        <w:rPr>
          <w:rFonts w:ascii="Arial" w:hAnsi="Arial" w:cs="Arial"/>
          <w:sz w:val="24"/>
          <w:szCs w:val="24"/>
        </w:rPr>
        <w:t>e</w:t>
      </w:r>
      <w:r w:rsidRPr="00906A9A">
        <w:rPr>
          <w:rFonts w:ascii="Arial" w:hAnsi="Arial" w:cs="Arial"/>
          <w:sz w:val="24"/>
          <w:szCs w:val="24"/>
        </w:rPr>
        <w:t xml:space="preserve"> mixed method</w:t>
      </w:r>
      <w:r w:rsidR="00CC1B97">
        <w:rPr>
          <w:rFonts w:ascii="Arial" w:hAnsi="Arial" w:cs="Arial"/>
          <w:sz w:val="24"/>
          <w:szCs w:val="24"/>
        </w:rPr>
        <w:t>s</w:t>
      </w:r>
      <w:r w:rsidRPr="00906A9A">
        <w:rPr>
          <w:rFonts w:ascii="Arial" w:hAnsi="Arial" w:cs="Arial"/>
          <w:sz w:val="24"/>
          <w:szCs w:val="24"/>
        </w:rPr>
        <w:t xml:space="preserve"> for pragmati</w:t>
      </w:r>
      <w:r w:rsidR="00E85413">
        <w:rPr>
          <w:rFonts w:ascii="Arial" w:hAnsi="Arial" w:cs="Arial"/>
          <w:sz w:val="24"/>
          <w:szCs w:val="24"/>
        </w:rPr>
        <w:t xml:space="preserve">sts. </w:t>
      </w:r>
    </w:p>
    <w:p w14:paraId="0AE44A3A" w14:textId="3E4BD25F" w:rsidR="004C5FE6" w:rsidRPr="00906A9A" w:rsidRDefault="004C5FE6" w:rsidP="00906A9A">
      <w:pPr>
        <w:spacing w:line="360" w:lineRule="auto"/>
        <w:rPr>
          <w:rFonts w:ascii="Arial" w:hAnsi="Arial" w:cs="Arial"/>
          <w:sz w:val="24"/>
          <w:szCs w:val="24"/>
        </w:rPr>
      </w:pPr>
    </w:p>
    <w:p w14:paraId="31969F61" w14:textId="532917B8" w:rsidR="00F370EE" w:rsidRPr="00906A9A" w:rsidRDefault="004C5FE6" w:rsidP="00906A9A">
      <w:pPr>
        <w:spacing w:line="360" w:lineRule="auto"/>
        <w:rPr>
          <w:rFonts w:ascii="Arial" w:hAnsi="Arial" w:cs="Arial"/>
          <w:sz w:val="24"/>
          <w:szCs w:val="24"/>
        </w:rPr>
      </w:pPr>
      <w:r w:rsidRPr="00906A9A">
        <w:rPr>
          <w:rFonts w:ascii="Arial" w:hAnsi="Arial" w:cs="Arial"/>
          <w:sz w:val="24"/>
          <w:szCs w:val="24"/>
        </w:rPr>
        <w:t>P</w:t>
      </w:r>
      <w:r w:rsidR="00B14027">
        <w:rPr>
          <w:rFonts w:ascii="Arial" w:hAnsi="Arial" w:cs="Arial"/>
          <w:sz w:val="24"/>
          <w:szCs w:val="24"/>
        </w:rPr>
        <w:t>8</w:t>
      </w:r>
    </w:p>
    <w:p w14:paraId="26278AE7" w14:textId="399E1546" w:rsidR="007357BB" w:rsidRPr="00906A9A" w:rsidRDefault="004C5FE6"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For </w:t>
      </w:r>
      <w:r w:rsidR="00245323" w:rsidRPr="00906A9A">
        <w:rPr>
          <w:rFonts w:ascii="Arial" w:hAnsi="Arial" w:cs="Arial"/>
          <w:sz w:val="24"/>
          <w:szCs w:val="24"/>
        </w:rPr>
        <w:t xml:space="preserve">researchers, reading critically and </w:t>
      </w:r>
      <w:r w:rsidR="00E85413">
        <w:rPr>
          <w:rFonts w:ascii="Arial" w:hAnsi="Arial" w:cs="Arial"/>
          <w:sz w:val="24"/>
          <w:szCs w:val="24"/>
        </w:rPr>
        <w:t>r</w:t>
      </w:r>
      <w:r w:rsidR="00245323" w:rsidRPr="00906A9A">
        <w:rPr>
          <w:rFonts w:ascii="Arial" w:hAnsi="Arial" w:cs="Arial"/>
          <w:sz w:val="24"/>
          <w:szCs w:val="24"/>
        </w:rPr>
        <w:t xml:space="preserve">eading </w:t>
      </w:r>
      <w:r w:rsidR="00E85413">
        <w:rPr>
          <w:rFonts w:ascii="Arial" w:hAnsi="Arial" w:cs="Arial"/>
          <w:sz w:val="24"/>
          <w:szCs w:val="24"/>
        </w:rPr>
        <w:t>e</w:t>
      </w:r>
      <w:r w:rsidR="00245323" w:rsidRPr="00906A9A">
        <w:rPr>
          <w:rFonts w:ascii="Arial" w:hAnsi="Arial" w:cs="Arial"/>
          <w:sz w:val="24"/>
          <w:szCs w:val="24"/>
        </w:rPr>
        <w:t>ffectively is important to develop knowledge</w:t>
      </w:r>
      <w:r w:rsidR="00E85413">
        <w:rPr>
          <w:rFonts w:ascii="Arial" w:hAnsi="Arial" w:cs="Arial"/>
          <w:sz w:val="24"/>
          <w:szCs w:val="24"/>
        </w:rPr>
        <w:t xml:space="preserve"> while doing literature review</w:t>
      </w:r>
      <w:r w:rsidR="00245323" w:rsidRPr="00906A9A">
        <w:rPr>
          <w:rFonts w:ascii="Arial" w:hAnsi="Arial" w:cs="Arial"/>
          <w:sz w:val="24"/>
          <w:szCs w:val="24"/>
        </w:rPr>
        <w:t xml:space="preserve">. In Brown’s definition, ethical leadership is a kind of normatively appropriate conduct and with the aim of promotion of such conduct to followers through two-way communication. </w:t>
      </w:r>
      <w:r w:rsidR="006B0F84">
        <w:rPr>
          <w:rFonts w:ascii="Arial" w:hAnsi="Arial" w:cs="Arial"/>
          <w:sz w:val="24"/>
          <w:szCs w:val="24"/>
        </w:rPr>
        <w:t>A</w:t>
      </w:r>
      <w:r w:rsidR="00245323" w:rsidRPr="00906A9A">
        <w:rPr>
          <w:rFonts w:ascii="Arial" w:hAnsi="Arial" w:cs="Arial"/>
          <w:sz w:val="24"/>
          <w:szCs w:val="24"/>
        </w:rPr>
        <w:t>nd in general, creativity in the workplace is defined as “the production of novel and useful ideas or solutions” and the two maps are the integrative model</w:t>
      </w:r>
      <w:r w:rsidR="006B0F84">
        <w:rPr>
          <w:rFonts w:ascii="Arial" w:hAnsi="Arial" w:cs="Arial"/>
          <w:sz w:val="24"/>
          <w:szCs w:val="24"/>
        </w:rPr>
        <w:t>s</w:t>
      </w:r>
      <w:r w:rsidR="00245323" w:rsidRPr="00906A9A">
        <w:rPr>
          <w:rFonts w:ascii="Arial" w:hAnsi="Arial" w:cs="Arial"/>
          <w:sz w:val="24"/>
          <w:szCs w:val="24"/>
        </w:rPr>
        <w:t xml:space="preserve"> of studies that had been c</w:t>
      </w:r>
      <w:r w:rsidR="006B0F84">
        <w:rPr>
          <w:rFonts w:ascii="Arial" w:hAnsi="Arial" w:cs="Arial"/>
          <w:sz w:val="24"/>
          <w:szCs w:val="24"/>
        </w:rPr>
        <w:t>onducted</w:t>
      </w:r>
      <w:r w:rsidR="00717928">
        <w:rPr>
          <w:rFonts w:ascii="Arial" w:hAnsi="Arial" w:cs="Arial"/>
          <w:sz w:val="24"/>
          <w:szCs w:val="24"/>
        </w:rPr>
        <w:t xml:space="preserve"> previously</w:t>
      </w:r>
      <w:r w:rsidR="00245323" w:rsidRPr="00906A9A">
        <w:rPr>
          <w:rFonts w:ascii="Arial" w:hAnsi="Arial" w:cs="Arial"/>
          <w:sz w:val="24"/>
          <w:szCs w:val="24"/>
        </w:rPr>
        <w:t xml:space="preserve">. </w:t>
      </w:r>
    </w:p>
    <w:p w14:paraId="593B2A43" w14:textId="459F5A8B" w:rsidR="00543458" w:rsidRPr="00906A9A" w:rsidRDefault="00543458" w:rsidP="00906A9A">
      <w:pPr>
        <w:spacing w:line="360" w:lineRule="auto"/>
        <w:ind w:firstLineChars="200" w:firstLine="480"/>
        <w:rPr>
          <w:rFonts w:ascii="Arial" w:hAnsi="Arial" w:cs="Arial"/>
          <w:sz w:val="24"/>
          <w:szCs w:val="24"/>
        </w:rPr>
      </w:pPr>
    </w:p>
    <w:p w14:paraId="0D614FC8" w14:textId="4289BCD8" w:rsidR="00543458" w:rsidRPr="00906A9A" w:rsidRDefault="00245323" w:rsidP="00906A9A">
      <w:pPr>
        <w:spacing w:line="360" w:lineRule="auto"/>
        <w:rPr>
          <w:rFonts w:ascii="Arial" w:hAnsi="Arial" w:cs="Arial"/>
          <w:sz w:val="24"/>
          <w:szCs w:val="24"/>
        </w:rPr>
      </w:pPr>
      <w:r w:rsidRPr="00906A9A">
        <w:rPr>
          <w:rFonts w:ascii="Arial" w:hAnsi="Arial" w:cs="Arial"/>
          <w:sz w:val="24"/>
          <w:szCs w:val="24"/>
        </w:rPr>
        <w:t>P</w:t>
      </w:r>
      <w:r w:rsidR="00B14027">
        <w:rPr>
          <w:rFonts w:ascii="Arial" w:hAnsi="Arial" w:cs="Arial"/>
          <w:sz w:val="24"/>
          <w:szCs w:val="24"/>
        </w:rPr>
        <w:t>9</w:t>
      </w:r>
    </w:p>
    <w:p w14:paraId="477CA25C" w14:textId="4C79D05F" w:rsidR="00543458" w:rsidRPr="00906A9A" w:rsidRDefault="00245323"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And </w:t>
      </w:r>
      <w:r w:rsidR="00F97E4C" w:rsidRPr="00906A9A">
        <w:rPr>
          <w:rFonts w:ascii="Arial" w:hAnsi="Arial" w:cs="Arial"/>
          <w:sz w:val="24"/>
          <w:szCs w:val="24"/>
        </w:rPr>
        <w:t>several</w:t>
      </w:r>
      <w:r w:rsidRPr="00906A9A">
        <w:rPr>
          <w:rFonts w:ascii="Arial" w:hAnsi="Arial" w:cs="Arial"/>
          <w:sz w:val="24"/>
          <w:szCs w:val="24"/>
        </w:rPr>
        <w:t xml:space="preserve"> researches </w:t>
      </w:r>
      <w:r w:rsidR="00F97E4C" w:rsidRPr="00906A9A">
        <w:rPr>
          <w:rFonts w:ascii="Arial" w:hAnsi="Arial" w:cs="Arial"/>
          <w:sz w:val="24"/>
          <w:szCs w:val="24"/>
        </w:rPr>
        <w:t>have</w:t>
      </w:r>
      <w:r w:rsidRPr="00906A9A">
        <w:rPr>
          <w:rFonts w:ascii="Arial" w:hAnsi="Arial" w:cs="Arial"/>
          <w:sz w:val="24"/>
          <w:szCs w:val="24"/>
        </w:rPr>
        <w:t xml:space="preserve"> been conducted</w:t>
      </w:r>
      <w:r w:rsidR="006B0F84">
        <w:rPr>
          <w:rFonts w:ascii="Arial" w:hAnsi="Arial" w:cs="Arial"/>
          <w:sz w:val="24"/>
          <w:szCs w:val="24"/>
        </w:rPr>
        <w:t xml:space="preserve"> to discover</w:t>
      </w:r>
      <w:r w:rsidRPr="00906A9A">
        <w:rPr>
          <w:rFonts w:ascii="Arial" w:hAnsi="Arial" w:cs="Arial"/>
          <w:sz w:val="24"/>
          <w:szCs w:val="24"/>
        </w:rPr>
        <w:t xml:space="preserve"> the influence of ethical leadership on employee creativity and innovation. </w:t>
      </w:r>
      <w:r w:rsidR="00F97E4C" w:rsidRPr="00906A9A">
        <w:rPr>
          <w:rFonts w:ascii="Arial" w:hAnsi="Arial" w:cs="Arial"/>
          <w:sz w:val="24"/>
          <w:szCs w:val="24"/>
        </w:rPr>
        <w:t>But still,</w:t>
      </w:r>
      <w:r w:rsidR="006B0F84">
        <w:rPr>
          <w:rFonts w:ascii="Arial" w:hAnsi="Arial" w:cs="Arial"/>
          <w:sz w:val="24"/>
          <w:szCs w:val="24"/>
        </w:rPr>
        <w:t xml:space="preserve"> “</w:t>
      </w:r>
      <w:r w:rsidR="00F97E4C" w:rsidRPr="00906A9A">
        <w:rPr>
          <w:rFonts w:ascii="Arial" w:hAnsi="Arial" w:cs="Arial"/>
          <w:sz w:val="24"/>
          <w:szCs w:val="24"/>
        </w:rPr>
        <w:t>what” relationship between the two variables need to be tested in Chinese context, in this study, considerations and context of Fujian Province need to be addressed.</w:t>
      </w:r>
      <w:r w:rsidR="006B0F84">
        <w:rPr>
          <w:rFonts w:ascii="Arial" w:hAnsi="Arial" w:cs="Arial"/>
          <w:sz w:val="24"/>
          <w:szCs w:val="24"/>
        </w:rPr>
        <w:t xml:space="preserve"> Besides,”</w:t>
      </w:r>
      <w:r w:rsidR="00F97E4C" w:rsidRPr="00906A9A">
        <w:rPr>
          <w:rFonts w:ascii="Arial" w:hAnsi="Arial" w:cs="Arial"/>
          <w:sz w:val="24"/>
          <w:szCs w:val="24"/>
        </w:rPr>
        <w:t xml:space="preserve"> how” and “why” of such phenomenon are worth explored with qualitative method.</w:t>
      </w:r>
    </w:p>
    <w:p w14:paraId="69EBAE16" w14:textId="59CF65FB" w:rsidR="00543458" w:rsidRPr="00906A9A" w:rsidRDefault="00543458" w:rsidP="00906A9A">
      <w:pPr>
        <w:spacing w:line="360" w:lineRule="auto"/>
        <w:ind w:firstLineChars="200" w:firstLine="480"/>
        <w:rPr>
          <w:rFonts w:ascii="Arial" w:hAnsi="Arial" w:cs="Arial"/>
          <w:sz w:val="24"/>
          <w:szCs w:val="24"/>
        </w:rPr>
      </w:pPr>
    </w:p>
    <w:p w14:paraId="4F587071" w14:textId="5F52D5C0" w:rsidR="00543458" w:rsidRPr="00906A9A" w:rsidRDefault="00F97E4C" w:rsidP="00906A9A">
      <w:pPr>
        <w:spacing w:line="360" w:lineRule="auto"/>
        <w:rPr>
          <w:rFonts w:ascii="Arial" w:hAnsi="Arial" w:cs="Arial"/>
          <w:sz w:val="24"/>
          <w:szCs w:val="24"/>
        </w:rPr>
      </w:pPr>
      <w:r w:rsidRPr="00906A9A">
        <w:rPr>
          <w:rFonts w:ascii="Arial" w:hAnsi="Arial" w:cs="Arial"/>
          <w:sz w:val="24"/>
          <w:szCs w:val="24"/>
        </w:rPr>
        <w:t>P</w:t>
      </w:r>
      <w:r w:rsidR="00B14027">
        <w:rPr>
          <w:rFonts w:ascii="Arial" w:hAnsi="Arial" w:cs="Arial"/>
          <w:sz w:val="24"/>
          <w:szCs w:val="24"/>
        </w:rPr>
        <w:t>10</w:t>
      </w:r>
    </w:p>
    <w:p w14:paraId="0595208D" w14:textId="1B320052" w:rsidR="00E74AB3" w:rsidRPr="00906A9A" w:rsidRDefault="00F97E4C" w:rsidP="00906A9A">
      <w:pPr>
        <w:spacing w:line="360" w:lineRule="auto"/>
        <w:ind w:firstLineChars="200" w:firstLine="480"/>
        <w:rPr>
          <w:rFonts w:ascii="Arial" w:hAnsi="Arial" w:cs="Arial"/>
          <w:sz w:val="24"/>
          <w:szCs w:val="24"/>
        </w:rPr>
      </w:pPr>
      <w:r w:rsidRPr="00906A9A">
        <w:rPr>
          <w:rFonts w:ascii="Arial" w:hAnsi="Arial" w:cs="Arial"/>
          <w:sz w:val="24"/>
          <w:szCs w:val="24"/>
        </w:rPr>
        <w:t xml:space="preserve">Other information sources such as my relationship </w:t>
      </w:r>
      <w:r w:rsidR="00CE4B8A" w:rsidRPr="00906A9A">
        <w:rPr>
          <w:rFonts w:ascii="Arial" w:hAnsi="Arial" w:cs="Arial"/>
          <w:sz w:val="24"/>
          <w:szCs w:val="24"/>
        </w:rPr>
        <w:t xml:space="preserve">with some universities, </w:t>
      </w:r>
      <w:r w:rsidR="00CE4B8A" w:rsidRPr="00906A9A">
        <w:rPr>
          <w:rFonts w:ascii="Arial" w:hAnsi="Arial" w:cs="Arial"/>
          <w:sz w:val="24"/>
          <w:szCs w:val="24"/>
        </w:rPr>
        <w:lastRenderedPageBreak/>
        <w:t>property management companies and “Tic Tok” the famous online Short video sharing platform</w:t>
      </w:r>
      <w:r w:rsidR="00B55404" w:rsidRPr="00906A9A">
        <w:rPr>
          <w:rFonts w:ascii="Arial" w:hAnsi="Arial" w:cs="Arial"/>
          <w:sz w:val="24"/>
          <w:szCs w:val="24"/>
        </w:rPr>
        <w:t>, where lots of startups doing business with it</w:t>
      </w:r>
      <w:r w:rsidR="00CE4B8A" w:rsidRPr="00906A9A">
        <w:rPr>
          <w:rFonts w:ascii="Arial" w:hAnsi="Arial" w:cs="Arial"/>
          <w:sz w:val="24"/>
          <w:szCs w:val="24"/>
        </w:rPr>
        <w:t xml:space="preserve"> as well as China Telecom in Fujian Province provided me with the access </w:t>
      </w:r>
      <w:r w:rsidR="009D6E11">
        <w:rPr>
          <w:rFonts w:ascii="Arial" w:hAnsi="Arial" w:cs="Arial"/>
          <w:sz w:val="24"/>
          <w:szCs w:val="24"/>
        </w:rPr>
        <w:t xml:space="preserve">to </w:t>
      </w:r>
      <w:r w:rsidR="00CE4B8A" w:rsidRPr="00906A9A">
        <w:rPr>
          <w:rFonts w:ascii="Arial" w:hAnsi="Arial" w:cs="Arial"/>
          <w:sz w:val="24"/>
          <w:szCs w:val="24"/>
        </w:rPr>
        <w:t xml:space="preserve">different populations in my research. </w:t>
      </w:r>
    </w:p>
    <w:p w14:paraId="5AFEA371" w14:textId="75D0FCE4" w:rsidR="00CE4B8A" w:rsidRPr="00906A9A" w:rsidRDefault="00CE4B8A" w:rsidP="00906A9A">
      <w:pPr>
        <w:spacing w:line="360" w:lineRule="auto"/>
        <w:ind w:firstLineChars="200" w:firstLine="480"/>
        <w:rPr>
          <w:rFonts w:ascii="Arial" w:hAnsi="Arial" w:cs="Arial"/>
          <w:sz w:val="24"/>
          <w:szCs w:val="24"/>
        </w:rPr>
      </w:pPr>
    </w:p>
    <w:p w14:paraId="6D82A4AC" w14:textId="7B3839CA" w:rsidR="00CE4B8A" w:rsidRPr="00906A9A" w:rsidRDefault="00CE4B8A" w:rsidP="00906A9A">
      <w:pPr>
        <w:spacing w:line="360" w:lineRule="auto"/>
        <w:rPr>
          <w:rFonts w:ascii="Arial" w:hAnsi="Arial" w:cs="Arial"/>
          <w:sz w:val="24"/>
          <w:szCs w:val="24"/>
        </w:rPr>
      </w:pPr>
      <w:r w:rsidRPr="00906A9A">
        <w:rPr>
          <w:rFonts w:ascii="Arial" w:hAnsi="Arial" w:cs="Arial"/>
          <w:sz w:val="24"/>
          <w:szCs w:val="24"/>
        </w:rPr>
        <w:t>P1</w:t>
      </w:r>
      <w:r w:rsidR="00B14027">
        <w:rPr>
          <w:rFonts w:ascii="Arial" w:hAnsi="Arial" w:cs="Arial"/>
          <w:sz w:val="24"/>
          <w:szCs w:val="24"/>
        </w:rPr>
        <w:t>1</w:t>
      </w:r>
      <w:r w:rsidRPr="00906A9A">
        <w:rPr>
          <w:rFonts w:ascii="Arial" w:hAnsi="Arial" w:cs="Arial"/>
          <w:sz w:val="24"/>
          <w:szCs w:val="24"/>
        </w:rPr>
        <w:t>, P12, P13</w:t>
      </w:r>
      <w:r w:rsidR="00197E73" w:rsidRPr="00906A9A">
        <w:rPr>
          <w:rFonts w:ascii="Arial" w:hAnsi="Arial" w:cs="Arial"/>
          <w:sz w:val="24"/>
          <w:szCs w:val="24"/>
        </w:rPr>
        <w:t>, P14</w:t>
      </w:r>
    </w:p>
    <w:p w14:paraId="40C3F2DE" w14:textId="71C65426" w:rsidR="00CE4B8A" w:rsidRPr="00906A9A" w:rsidRDefault="00CE4B8A" w:rsidP="00906A9A">
      <w:pPr>
        <w:spacing w:before="120" w:after="120" w:line="360" w:lineRule="auto"/>
        <w:ind w:firstLineChars="200" w:firstLine="480"/>
        <w:rPr>
          <w:rFonts w:ascii="Arial" w:hAnsi="Arial" w:cs="Arial"/>
          <w:sz w:val="24"/>
          <w:szCs w:val="24"/>
        </w:rPr>
      </w:pPr>
      <w:r w:rsidRPr="00906A9A">
        <w:rPr>
          <w:rFonts w:ascii="Arial" w:hAnsi="Arial" w:cs="Arial"/>
          <w:sz w:val="24"/>
          <w:szCs w:val="24"/>
        </w:rPr>
        <w:t xml:space="preserve">It is easy to understand </w:t>
      </w:r>
      <w:r w:rsidR="00197E73" w:rsidRPr="00906A9A">
        <w:rPr>
          <w:rFonts w:ascii="Arial" w:hAnsi="Arial" w:cs="Arial"/>
          <w:sz w:val="24"/>
          <w:szCs w:val="24"/>
        </w:rPr>
        <w:t>to use</w:t>
      </w:r>
      <w:r w:rsidRPr="00906A9A">
        <w:rPr>
          <w:rFonts w:ascii="Arial" w:hAnsi="Arial" w:cs="Arial"/>
          <w:sz w:val="24"/>
          <w:szCs w:val="24"/>
        </w:rPr>
        <w:t xml:space="preserve"> samples of universities, startups and telecom industries to evaluate the relationship between ethical leadership and employee creativity. But the </w:t>
      </w:r>
      <w:r w:rsidR="00396845">
        <w:rPr>
          <w:rFonts w:ascii="Arial" w:hAnsi="Arial" w:cs="Arial"/>
          <w:sz w:val="24"/>
          <w:szCs w:val="24"/>
        </w:rPr>
        <w:t xml:space="preserve">real estate and </w:t>
      </w:r>
      <w:r w:rsidRPr="00906A9A">
        <w:rPr>
          <w:rFonts w:ascii="Arial" w:hAnsi="Arial" w:cs="Arial"/>
          <w:sz w:val="24"/>
          <w:szCs w:val="24"/>
        </w:rPr>
        <w:t xml:space="preserve">property management companies are first appeared in this field, and </w:t>
      </w:r>
      <w:r w:rsidR="00197E73" w:rsidRPr="00906A9A">
        <w:rPr>
          <w:rFonts w:ascii="Arial" w:hAnsi="Arial" w:cs="Arial"/>
          <w:sz w:val="24"/>
          <w:szCs w:val="24"/>
        </w:rPr>
        <w:t>it is because real estate and property management is one of the most important industries in Fujian province and according to the statistical yearbook of national and Fujian province</w:t>
      </w:r>
      <w:r w:rsidR="00F946BB">
        <w:rPr>
          <w:rFonts w:ascii="Arial" w:hAnsi="Arial" w:cs="Arial"/>
          <w:sz w:val="24"/>
          <w:szCs w:val="24"/>
        </w:rPr>
        <w:t xml:space="preserve"> until 2019</w:t>
      </w:r>
      <w:r w:rsidR="00197E73" w:rsidRPr="00906A9A">
        <w:rPr>
          <w:rFonts w:ascii="Arial" w:hAnsi="Arial" w:cs="Arial"/>
          <w:sz w:val="24"/>
          <w:szCs w:val="24"/>
        </w:rPr>
        <w:t xml:space="preserve">, they are playing the important role in employment and tax revenue. </w:t>
      </w:r>
      <w:r w:rsidR="008F391B" w:rsidRPr="00906A9A">
        <w:rPr>
          <w:rFonts w:ascii="Arial" w:hAnsi="Arial" w:cs="Arial"/>
          <w:sz w:val="24"/>
          <w:szCs w:val="24"/>
        </w:rPr>
        <w:t>Now with the trend</w:t>
      </w:r>
      <w:r w:rsidR="00396845">
        <w:rPr>
          <w:rFonts w:ascii="Arial" w:hAnsi="Arial" w:cs="Arial"/>
          <w:sz w:val="24"/>
          <w:szCs w:val="24"/>
        </w:rPr>
        <w:t xml:space="preserve"> of</w:t>
      </w:r>
      <w:r w:rsidR="008F391B" w:rsidRPr="00906A9A">
        <w:rPr>
          <w:rFonts w:ascii="Arial" w:hAnsi="Arial" w:cs="Arial"/>
          <w:sz w:val="24"/>
          <w:szCs w:val="24"/>
        </w:rPr>
        <w:t xml:space="preserve"> AI algorithms, traditional property management services are no longer adapted to the development of society, and most </w:t>
      </w:r>
      <w:r w:rsidR="00396845">
        <w:rPr>
          <w:rFonts w:ascii="Arial" w:hAnsi="Arial" w:cs="Arial"/>
          <w:sz w:val="24"/>
          <w:szCs w:val="24"/>
        </w:rPr>
        <w:t xml:space="preserve">of the </w:t>
      </w:r>
      <w:r w:rsidR="008F391B" w:rsidRPr="00906A9A">
        <w:rPr>
          <w:rFonts w:ascii="Arial" w:hAnsi="Arial" w:cs="Arial"/>
          <w:sz w:val="24"/>
          <w:szCs w:val="24"/>
        </w:rPr>
        <w:t>real estate and property</w:t>
      </w:r>
      <w:r w:rsidR="00396845">
        <w:rPr>
          <w:rFonts w:ascii="Arial" w:hAnsi="Arial" w:cs="Arial"/>
          <w:sz w:val="24"/>
          <w:szCs w:val="24"/>
        </w:rPr>
        <w:t xml:space="preserve"> management</w:t>
      </w:r>
      <w:r w:rsidR="008F391B" w:rsidRPr="00906A9A">
        <w:rPr>
          <w:rFonts w:ascii="Arial" w:hAnsi="Arial" w:cs="Arial"/>
          <w:sz w:val="24"/>
          <w:szCs w:val="24"/>
        </w:rPr>
        <w:t xml:space="preserve"> companies in China are experiencing reform through varies channels and methods to develop a variety of new business</w:t>
      </w:r>
      <w:r w:rsidR="00396845">
        <w:rPr>
          <w:rFonts w:ascii="Arial" w:hAnsi="Arial" w:cs="Arial"/>
          <w:sz w:val="24"/>
          <w:szCs w:val="24"/>
        </w:rPr>
        <w:t>.</w:t>
      </w:r>
      <w:r w:rsidR="008F391B" w:rsidRPr="00906A9A">
        <w:rPr>
          <w:rFonts w:ascii="Arial" w:hAnsi="Arial" w:cs="Arial"/>
          <w:sz w:val="24"/>
          <w:szCs w:val="24"/>
        </w:rPr>
        <w:t xml:space="preserve"> Typical examples that has been done by some of the</w:t>
      </w:r>
      <w:r w:rsidR="00396845">
        <w:rPr>
          <w:rFonts w:ascii="Arial" w:hAnsi="Arial" w:cs="Arial"/>
          <w:sz w:val="24"/>
          <w:szCs w:val="24"/>
        </w:rPr>
        <w:t xml:space="preserve"> </w:t>
      </w:r>
      <w:r w:rsidR="008F391B" w:rsidRPr="00906A9A">
        <w:rPr>
          <w:rFonts w:ascii="Arial" w:hAnsi="Arial" w:cs="Arial"/>
          <w:sz w:val="24"/>
          <w:szCs w:val="24"/>
        </w:rPr>
        <w:t xml:space="preserve">companies is to combine and utilise the businesses around the houses or residential quarters to build an online convenience platform. Employees are encouraged to think creatively, and </w:t>
      </w:r>
      <w:r w:rsidR="00396845">
        <w:rPr>
          <w:rFonts w:ascii="Arial" w:hAnsi="Arial" w:cs="Arial"/>
          <w:sz w:val="24"/>
          <w:szCs w:val="24"/>
        </w:rPr>
        <w:t>i</w:t>
      </w:r>
      <w:r w:rsidR="008F391B" w:rsidRPr="00906A9A">
        <w:rPr>
          <w:rFonts w:ascii="Arial" w:hAnsi="Arial" w:cs="Arial"/>
          <w:sz w:val="24"/>
          <w:szCs w:val="24"/>
        </w:rPr>
        <w:t>t is not uncommon that some newly emerging things could be diff</w:t>
      </w:r>
      <w:r w:rsidR="00F946BB">
        <w:rPr>
          <w:rFonts w:ascii="Arial" w:hAnsi="Arial" w:cs="Arial"/>
          <w:sz w:val="24"/>
          <w:szCs w:val="24"/>
        </w:rPr>
        <w:t>icult</w:t>
      </w:r>
      <w:r w:rsidR="008F391B" w:rsidRPr="00906A9A">
        <w:rPr>
          <w:rFonts w:ascii="Arial" w:hAnsi="Arial" w:cs="Arial"/>
          <w:sz w:val="24"/>
          <w:szCs w:val="24"/>
        </w:rPr>
        <w:t xml:space="preserve"> and ambiguous to manage. Because the government regulation is</w:t>
      </w:r>
      <w:r w:rsidR="00F946BB">
        <w:rPr>
          <w:rFonts w:ascii="Arial" w:hAnsi="Arial" w:cs="Arial"/>
          <w:sz w:val="24"/>
          <w:szCs w:val="24"/>
        </w:rPr>
        <w:t xml:space="preserve"> always</w:t>
      </w:r>
      <w:r w:rsidR="008F391B" w:rsidRPr="00906A9A">
        <w:rPr>
          <w:rFonts w:ascii="Arial" w:hAnsi="Arial" w:cs="Arial"/>
          <w:sz w:val="24"/>
          <w:szCs w:val="24"/>
        </w:rPr>
        <w:t xml:space="preserve"> slow and lagging. There arose the call for ethical leadership to step in and play a role.</w:t>
      </w:r>
    </w:p>
    <w:p w14:paraId="49469D94" w14:textId="197A2245" w:rsidR="008F391B" w:rsidRPr="00906A9A" w:rsidRDefault="008F391B" w:rsidP="00906A9A">
      <w:pPr>
        <w:spacing w:before="120" w:after="120" w:line="360" w:lineRule="auto"/>
        <w:rPr>
          <w:rFonts w:ascii="Arial" w:hAnsi="Arial" w:cs="Arial"/>
          <w:sz w:val="24"/>
          <w:szCs w:val="24"/>
        </w:rPr>
      </w:pPr>
      <w:r w:rsidRPr="00906A9A">
        <w:rPr>
          <w:rFonts w:ascii="Arial" w:hAnsi="Arial" w:cs="Arial"/>
          <w:sz w:val="24"/>
          <w:szCs w:val="24"/>
        </w:rPr>
        <w:t>P15</w:t>
      </w:r>
      <w:r w:rsidR="00352F29" w:rsidRPr="00906A9A">
        <w:rPr>
          <w:rFonts w:ascii="Arial" w:hAnsi="Arial" w:cs="Arial"/>
          <w:sz w:val="24"/>
          <w:szCs w:val="24"/>
        </w:rPr>
        <w:t>, P16</w:t>
      </w:r>
    </w:p>
    <w:p w14:paraId="188B884A" w14:textId="00964F07" w:rsidR="00352F29" w:rsidRPr="00906A9A" w:rsidRDefault="00352F29" w:rsidP="00906A9A">
      <w:pPr>
        <w:spacing w:before="120" w:after="120" w:line="360" w:lineRule="auto"/>
        <w:ind w:firstLineChars="200" w:firstLine="480"/>
        <w:rPr>
          <w:rFonts w:ascii="Arial" w:hAnsi="Arial" w:cs="Arial"/>
          <w:sz w:val="24"/>
          <w:szCs w:val="24"/>
        </w:rPr>
      </w:pPr>
      <w:r w:rsidRPr="00906A9A">
        <w:rPr>
          <w:rFonts w:ascii="Arial" w:hAnsi="Arial" w:cs="Arial"/>
          <w:sz w:val="24"/>
          <w:szCs w:val="24"/>
        </w:rPr>
        <w:t xml:space="preserve">It is time to </w:t>
      </w:r>
      <w:r w:rsidR="00396845">
        <w:rPr>
          <w:rFonts w:ascii="Arial" w:hAnsi="Arial" w:cs="Arial"/>
          <w:sz w:val="24"/>
          <w:szCs w:val="24"/>
        </w:rPr>
        <w:t>think</w:t>
      </w:r>
      <w:r w:rsidRPr="00906A9A">
        <w:rPr>
          <w:rFonts w:ascii="Arial" w:hAnsi="Arial" w:cs="Arial"/>
          <w:sz w:val="24"/>
          <w:szCs w:val="24"/>
        </w:rPr>
        <w:t xml:space="preserve"> about the research design. First of all, I would like to use both quantitative and qualitative method to obtain both the </w:t>
      </w:r>
      <w:proofErr w:type="gramStart"/>
      <w:r w:rsidRPr="00906A9A">
        <w:rPr>
          <w:rFonts w:ascii="Arial" w:hAnsi="Arial" w:cs="Arial"/>
          <w:sz w:val="24"/>
          <w:szCs w:val="24"/>
        </w:rPr>
        <w:t>hard statistical</w:t>
      </w:r>
      <w:proofErr w:type="gramEnd"/>
      <w:r w:rsidRPr="00906A9A">
        <w:rPr>
          <w:rFonts w:ascii="Arial" w:hAnsi="Arial" w:cs="Arial"/>
          <w:sz w:val="24"/>
          <w:szCs w:val="24"/>
        </w:rPr>
        <w:t xml:space="preserve"> data and richer understanding. Therefore, the hypothesis is “Ethical leadership is positively related with employee creativity.” And the proposition is </w:t>
      </w:r>
      <w:r w:rsidR="00396845">
        <w:rPr>
          <w:rFonts w:ascii="Arial" w:hAnsi="Arial" w:cs="Arial"/>
          <w:sz w:val="24"/>
          <w:szCs w:val="24"/>
        </w:rPr>
        <w:t>“</w:t>
      </w:r>
      <w:r w:rsidRPr="00906A9A">
        <w:rPr>
          <w:rFonts w:ascii="Arial" w:hAnsi="Arial" w:cs="Arial"/>
          <w:sz w:val="24"/>
          <w:szCs w:val="24"/>
        </w:rPr>
        <w:t xml:space="preserve">How and why ethical leadership can positively influence employee creativity need to be </w:t>
      </w:r>
      <w:r w:rsidRPr="00906A9A">
        <w:rPr>
          <w:rFonts w:ascii="Arial" w:hAnsi="Arial" w:cs="Arial"/>
          <w:sz w:val="24"/>
          <w:szCs w:val="24"/>
        </w:rPr>
        <w:lastRenderedPageBreak/>
        <w:t>explored</w:t>
      </w:r>
      <w:r w:rsidR="00396845">
        <w:rPr>
          <w:rFonts w:ascii="Arial" w:hAnsi="Arial" w:cs="Arial"/>
          <w:sz w:val="24"/>
          <w:szCs w:val="24"/>
        </w:rPr>
        <w:t>”</w:t>
      </w:r>
      <w:r w:rsidRPr="00906A9A">
        <w:rPr>
          <w:rFonts w:ascii="Arial" w:hAnsi="Arial" w:cs="Arial"/>
          <w:sz w:val="24"/>
          <w:szCs w:val="24"/>
        </w:rPr>
        <w:t>.</w:t>
      </w:r>
    </w:p>
    <w:p w14:paraId="3E133A15" w14:textId="3DC71CE4" w:rsidR="008F391B" w:rsidRPr="00906A9A" w:rsidRDefault="00352F29" w:rsidP="00906A9A">
      <w:pPr>
        <w:spacing w:before="120" w:after="120" w:line="360" w:lineRule="auto"/>
        <w:rPr>
          <w:rFonts w:ascii="Arial" w:hAnsi="Arial" w:cs="Arial"/>
          <w:sz w:val="24"/>
          <w:szCs w:val="24"/>
        </w:rPr>
      </w:pPr>
      <w:r w:rsidRPr="00906A9A">
        <w:rPr>
          <w:rFonts w:ascii="Arial" w:hAnsi="Arial" w:cs="Arial"/>
          <w:sz w:val="24"/>
          <w:szCs w:val="24"/>
        </w:rPr>
        <w:t>P17</w:t>
      </w:r>
      <w:r w:rsidR="00F87D9C" w:rsidRPr="00906A9A">
        <w:rPr>
          <w:rFonts w:ascii="Arial" w:hAnsi="Arial" w:cs="Arial"/>
          <w:sz w:val="24"/>
          <w:szCs w:val="24"/>
        </w:rPr>
        <w:t>, P18</w:t>
      </w:r>
      <w:r w:rsidR="00D715EA" w:rsidRPr="00906A9A">
        <w:rPr>
          <w:rFonts w:ascii="Arial" w:hAnsi="Arial" w:cs="Arial"/>
          <w:sz w:val="24"/>
          <w:szCs w:val="24"/>
        </w:rPr>
        <w:t>, P19</w:t>
      </w:r>
    </w:p>
    <w:p w14:paraId="5AC8624F" w14:textId="385C5DB6" w:rsidR="00D715EA" w:rsidRPr="00906A9A" w:rsidRDefault="00F87D9C" w:rsidP="00906A9A">
      <w:pPr>
        <w:spacing w:before="120" w:after="120" w:line="360" w:lineRule="auto"/>
        <w:ind w:firstLineChars="200" w:firstLine="480"/>
        <w:rPr>
          <w:rFonts w:ascii="Arial" w:hAnsi="Arial" w:cs="Arial"/>
          <w:sz w:val="24"/>
          <w:szCs w:val="24"/>
        </w:rPr>
      </w:pPr>
      <w:r w:rsidRPr="00906A9A">
        <w:rPr>
          <w:rFonts w:ascii="Arial" w:hAnsi="Arial" w:cs="Arial"/>
          <w:sz w:val="24"/>
          <w:szCs w:val="24"/>
        </w:rPr>
        <w:t xml:space="preserve">An online survey and an in-depth semi-structured interview will be taken. And according to Bryman, Roberts, important criteria in establishing and assessing the quality of research are reliability </w:t>
      </w:r>
      <w:r w:rsidR="00396845">
        <w:rPr>
          <w:rFonts w:ascii="Arial" w:hAnsi="Arial" w:cs="Arial"/>
          <w:sz w:val="24"/>
          <w:szCs w:val="24"/>
        </w:rPr>
        <w:t xml:space="preserve">and </w:t>
      </w:r>
      <w:r w:rsidRPr="00906A9A">
        <w:rPr>
          <w:rFonts w:ascii="Arial" w:hAnsi="Arial" w:cs="Arial"/>
          <w:sz w:val="24"/>
          <w:szCs w:val="24"/>
        </w:rPr>
        <w:t>validity</w:t>
      </w:r>
      <w:r w:rsidR="00D715EA" w:rsidRPr="00906A9A">
        <w:rPr>
          <w:rFonts w:ascii="Arial" w:hAnsi="Arial" w:cs="Arial"/>
          <w:sz w:val="24"/>
          <w:szCs w:val="24"/>
        </w:rPr>
        <w:t xml:space="preserve"> and they are greatly linked with bias</w:t>
      </w:r>
      <w:r w:rsidRPr="00906A9A">
        <w:rPr>
          <w:rFonts w:ascii="Arial" w:hAnsi="Arial" w:cs="Arial"/>
          <w:sz w:val="24"/>
          <w:szCs w:val="24"/>
        </w:rPr>
        <w:t>.</w:t>
      </w:r>
      <w:r w:rsidR="00D715EA" w:rsidRPr="00906A9A">
        <w:rPr>
          <w:rFonts w:ascii="Arial" w:hAnsi="Arial" w:cs="Arial"/>
          <w:sz w:val="24"/>
          <w:szCs w:val="24"/>
        </w:rPr>
        <w:t xml:space="preserve"> Although bias exists in all research</w:t>
      </w:r>
      <w:r w:rsidR="00B14027">
        <w:rPr>
          <w:rFonts w:ascii="Arial" w:hAnsi="Arial" w:cs="Arial"/>
          <w:sz w:val="24"/>
          <w:szCs w:val="24"/>
        </w:rPr>
        <w:t>es</w:t>
      </w:r>
      <w:r w:rsidR="00F946BB">
        <w:rPr>
          <w:rFonts w:ascii="Arial" w:hAnsi="Arial" w:cs="Arial"/>
          <w:sz w:val="24"/>
          <w:szCs w:val="24"/>
        </w:rPr>
        <w:t xml:space="preserve"> </w:t>
      </w:r>
      <w:r w:rsidR="00D715EA" w:rsidRPr="00906A9A">
        <w:rPr>
          <w:rFonts w:ascii="Arial" w:hAnsi="Arial" w:cs="Arial"/>
          <w:sz w:val="24"/>
          <w:szCs w:val="24"/>
        </w:rPr>
        <w:t xml:space="preserve">and is difficult to eliminate. </w:t>
      </w:r>
      <w:r w:rsidRPr="00906A9A">
        <w:rPr>
          <w:rFonts w:ascii="Arial" w:hAnsi="Arial" w:cs="Arial"/>
          <w:sz w:val="24"/>
          <w:szCs w:val="24"/>
        </w:rPr>
        <w:t xml:space="preserve">Scales with </w:t>
      </w:r>
      <w:r w:rsidR="00D715EA" w:rsidRPr="00906A9A">
        <w:rPr>
          <w:rFonts w:ascii="Arial" w:hAnsi="Arial" w:cs="Arial"/>
          <w:sz w:val="24"/>
          <w:szCs w:val="24"/>
        </w:rPr>
        <w:t xml:space="preserve">good reliability and careful “translate-back translate’’ procedure with the guidance of </w:t>
      </w:r>
      <w:proofErr w:type="spellStart"/>
      <w:r w:rsidR="00D715EA" w:rsidRPr="00906A9A">
        <w:rPr>
          <w:rFonts w:ascii="Arial" w:hAnsi="Arial" w:cs="Arial"/>
          <w:sz w:val="24"/>
          <w:szCs w:val="24"/>
        </w:rPr>
        <w:t>Brislin</w:t>
      </w:r>
      <w:proofErr w:type="spellEnd"/>
      <w:r w:rsidR="00B14027">
        <w:rPr>
          <w:rFonts w:ascii="Arial" w:hAnsi="Arial" w:cs="Arial"/>
          <w:sz w:val="24"/>
          <w:szCs w:val="24"/>
        </w:rPr>
        <w:t>,</w:t>
      </w:r>
      <w:r w:rsidR="00D715EA" w:rsidRPr="00906A9A">
        <w:rPr>
          <w:rFonts w:ascii="Arial" w:hAnsi="Arial" w:cs="Arial"/>
          <w:sz w:val="24"/>
          <w:szCs w:val="24"/>
        </w:rPr>
        <w:t xml:space="preserve"> </w:t>
      </w:r>
      <w:r w:rsidR="00B14027">
        <w:rPr>
          <w:rFonts w:ascii="Arial" w:hAnsi="Arial" w:cs="Arial"/>
          <w:sz w:val="24"/>
          <w:szCs w:val="24"/>
        </w:rPr>
        <w:t>(</w:t>
      </w:r>
      <w:r w:rsidR="00D715EA" w:rsidRPr="00906A9A">
        <w:rPr>
          <w:rFonts w:ascii="Arial" w:hAnsi="Arial" w:cs="Arial"/>
          <w:sz w:val="24"/>
          <w:szCs w:val="24"/>
        </w:rPr>
        <w:t>1980) as well as the scientific sample method can decrease the error</w:t>
      </w:r>
      <w:r w:rsidR="00F946BB">
        <w:rPr>
          <w:rFonts w:ascii="Arial" w:hAnsi="Arial" w:cs="Arial"/>
          <w:sz w:val="24"/>
          <w:szCs w:val="24"/>
        </w:rPr>
        <w:t>.</w:t>
      </w:r>
      <w:r w:rsidR="00F946BB" w:rsidRPr="00F946BB">
        <w:rPr>
          <w:rFonts w:ascii="Arial" w:hAnsi="Arial" w:cs="Arial"/>
          <w:sz w:val="24"/>
          <w:szCs w:val="24"/>
        </w:rPr>
        <w:t xml:space="preserve"> </w:t>
      </w:r>
      <w:r w:rsidR="00F946BB" w:rsidRPr="0083362E">
        <w:rPr>
          <w:rFonts w:ascii="Arial" w:hAnsi="Arial" w:cs="Arial"/>
          <w:sz w:val="24"/>
          <w:szCs w:val="24"/>
        </w:rPr>
        <w:t>For instance, employees and leaders</w:t>
      </w:r>
      <w:r w:rsidR="00F946BB">
        <w:rPr>
          <w:rFonts w:ascii="Arial" w:hAnsi="Arial" w:cs="Arial"/>
          <w:sz w:val="24"/>
          <w:szCs w:val="24"/>
        </w:rPr>
        <w:t xml:space="preserve"> in</w:t>
      </w:r>
      <w:r w:rsidR="00F946BB" w:rsidRPr="0083362E">
        <w:rPr>
          <w:rFonts w:ascii="Arial" w:hAnsi="Arial" w:cs="Arial"/>
          <w:sz w:val="24"/>
          <w:szCs w:val="24"/>
        </w:rPr>
        <w:t> the universities, property management companies, China Telecom as well as the small-sized start-up is the target populations. For example, the size of a start-up companies is relatively small, and the number of employees in </w:t>
      </w:r>
      <w:r w:rsidR="00F946BB">
        <w:rPr>
          <w:rFonts w:ascii="Arial" w:hAnsi="Arial" w:cs="Arial"/>
          <w:sz w:val="24"/>
          <w:szCs w:val="24"/>
        </w:rPr>
        <w:t>telecom</w:t>
      </w:r>
      <w:r w:rsidR="00F946BB" w:rsidRPr="0083362E">
        <w:rPr>
          <w:rFonts w:ascii="Arial" w:hAnsi="Arial" w:cs="Arial"/>
          <w:sz w:val="24"/>
          <w:szCs w:val="24"/>
        </w:rPr>
        <w:t xml:space="preserve"> companies or universities is larger. </w:t>
      </w:r>
      <w:r w:rsidR="00B14027">
        <w:rPr>
          <w:rFonts w:ascii="Arial" w:hAnsi="Arial" w:cs="Arial"/>
          <w:sz w:val="24"/>
          <w:szCs w:val="24"/>
        </w:rPr>
        <w:t>B</w:t>
      </w:r>
      <w:r w:rsidR="00B14027" w:rsidRPr="0083362E">
        <w:rPr>
          <w:rFonts w:ascii="Arial" w:hAnsi="Arial" w:cs="Arial"/>
          <w:sz w:val="24"/>
          <w:szCs w:val="24"/>
        </w:rPr>
        <w:t>ut convincing and reasonable explanation for the size of each sample a should be carefully planned and justified.</w:t>
      </w:r>
      <w:r w:rsidR="00B14027">
        <w:rPr>
          <w:rFonts w:ascii="Arial" w:hAnsi="Arial" w:cs="Arial"/>
          <w:sz w:val="24"/>
          <w:szCs w:val="24"/>
        </w:rPr>
        <w:t xml:space="preserve"> </w:t>
      </w:r>
      <w:r w:rsidR="00F946BB" w:rsidRPr="0083362E">
        <w:rPr>
          <w:rFonts w:ascii="Arial" w:hAnsi="Arial" w:cs="Arial"/>
          <w:sz w:val="24"/>
          <w:szCs w:val="24"/>
        </w:rPr>
        <w:t>Here is the possible solution. If there are around 1000 academic employees in each university average, about 2000 employees in telecom companies, 100 staffs in property management companies and about 3-20 people in start-ups.</w:t>
      </w:r>
      <w:r w:rsidR="00F946BB">
        <w:rPr>
          <w:rFonts w:ascii="Arial" w:hAnsi="Arial" w:cs="Arial"/>
          <w:sz w:val="24"/>
          <w:szCs w:val="24"/>
        </w:rPr>
        <w:t xml:space="preserve"> </w:t>
      </w:r>
      <w:r w:rsidR="00F946BB" w:rsidRPr="0083362E">
        <w:rPr>
          <w:rFonts w:ascii="Arial" w:hAnsi="Arial" w:cs="Arial"/>
          <w:sz w:val="24"/>
          <w:szCs w:val="24"/>
        </w:rPr>
        <w:t>The ratio is 50:100:5:1</w:t>
      </w:r>
      <w:r w:rsidR="00F946BB">
        <w:rPr>
          <w:rFonts w:ascii="Arial" w:hAnsi="Arial" w:cs="Arial"/>
          <w:sz w:val="24"/>
          <w:szCs w:val="24"/>
        </w:rPr>
        <w:t>,</w:t>
      </w:r>
      <w:r w:rsidR="00F946BB" w:rsidRPr="0083362E">
        <w:rPr>
          <w:rFonts w:ascii="Arial" w:hAnsi="Arial" w:cs="Arial"/>
          <w:sz w:val="24"/>
          <w:szCs w:val="24"/>
        </w:rPr>
        <w:t xml:space="preserve"> so the sample size could be 500(a),1000(b),50(c),10(d) and then we apply the Stratified random sampling method.</w:t>
      </w:r>
      <w:r w:rsidR="00F946BB">
        <w:rPr>
          <w:rFonts w:ascii="Arial" w:hAnsi="Arial" w:cs="Arial"/>
          <w:sz w:val="24"/>
          <w:szCs w:val="24"/>
        </w:rPr>
        <w:t xml:space="preserve"> For qualitative method, </w:t>
      </w:r>
      <w:r w:rsidR="00396845">
        <w:rPr>
          <w:rFonts w:ascii="Arial" w:hAnsi="Arial" w:cs="Arial"/>
          <w:sz w:val="24"/>
          <w:szCs w:val="24"/>
        </w:rPr>
        <w:t>a well-designed and continually modified interview protocol</w:t>
      </w:r>
      <w:r w:rsidR="00396845" w:rsidRPr="00906A9A">
        <w:rPr>
          <w:rFonts w:ascii="Arial" w:hAnsi="Arial" w:cs="Arial"/>
          <w:sz w:val="24"/>
          <w:szCs w:val="24"/>
        </w:rPr>
        <w:t xml:space="preserve"> </w:t>
      </w:r>
      <w:r w:rsidR="00396845">
        <w:rPr>
          <w:rFonts w:ascii="Arial" w:hAnsi="Arial" w:cs="Arial"/>
          <w:sz w:val="24"/>
          <w:szCs w:val="24"/>
        </w:rPr>
        <w:t xml:space="preserve">indicating that </w:t>
      </w:r>
      <w:r w:rsidR="00D715EA" w:rsidRPr="00906A9A">
        <w:rPr>
          <w:rFonts w:ascii="Arial" w:hAnsi="Arial" w:cs="Arial"/>
          <w:sz w:val="24"/>
          <w:szCs w:val="24"/>
        </w:rPr>
        <w:t>applied mixed method of both quantitative and qualitative method shares some advantages</w:t>
      </w:r>
      <w:r w:rsidR="00396845">
        <w:rPr>
          <w:rFonts w:ascii="Arial" w:hAnsi="Arial" w:cs="Arial"/>
          <w:sz w:val="24"/>
          <w:szCs w:val="24"/>
        </w:rPr>
        <w:t xml:space="preserve">. </w:t>
      </w:r>
      <w:r w:rsidR="00D715EA" w:rsidRPr="00906A9A">
        <w:rPr>
          <w:rFonts w:ascii="Arial" w:hAnsi="Arial" w:cs="Arial"/>
          <w:sz w:val="24"/>
          <w:szCs w:val="24"/>
        </w:rPr>
        <w:t xml:space="preserve">With all the advantages, the goal is to generate a better and more informed practical decision making for the audience. </w:t>
      </w:r>
    </w:p>
    <w:p w14:paraId="34D4111E" w14:textId="279CA6A2" w:rsidR="00D715EA" w:rsidRPr="00906A9A" w:rsidRDefault="00D715EA" w:rsidP="00906A9A">
      <w:pPr>
        <w:spacing w:before="120" w:after="120" w:line="360" w:lineRule="auto"/>
        <w:rPr>
          <w:rFonts w:ascii="Arial" w:hAnsi="Arial" w:cs="Arial"/>
          <w:sz w:val="24"/>
          <w:szCs w:val="24"/>
        </w:rPr>
      </w:pPr>
      <w:r w:rsidRPr="00906A9A">
        <w:rPr>
          <w:rFonts w:ascii="Arial" w:hAnsi="Arial" w:cs="Arial"/>
          <w:sz w:val="24"/>
          <w:szCs w:val="24"/>
        </w:rPr>
        <w:t>P20</w:t>
      </w:r>
    </w:p>
    <w:p w14:paraId="3FB160FB" w14:textId="5304FE8C" w:rsidR="00D715EA" w:rsidRPr="00906A9A" w:rsidRDefault="00A66D51" w:rsidP="00906A9A">
      <w:pPr>
        <w:spacing w:before="120" w:after="120" w:line="360" w:lineRule="auto"/>
        <w:ind w:firstLineChars="200" w:firstLine="480"/>
        <w:rPr>
          <w:rFonts w:ascii="Arial" w:hAnsi="Arial" w:cs="Arial"/>
          <w:sz w:val="24"/>
          <w:szCs w:val="24"/>
        </w:rPr>
      </w:pPr>
      <w:r w:rsidRPr="00906A9A">
        <w:rPr>
          <w:rFonts w:ascii="Arial" w:hAnsi="Arial" w:cs="Arial"/>
          <w:sz w:val="24"/>
          <w:szCs w:val="24"/>
        </w:rPr>
        <w:t xml:space="preserve">The Ethical Grid is a tool, which can throw light into unseen corners and can suggest new avenues of thought. External considerations, Consequential layer, Duties and motives and Concern for individuals should be </w:t>
      </w:r>
      <w:r w:rsidR="00B822F3">
        <w:rPr>
          <w:rFonts w:ascii="Arial" w:hAnsi="Arial" w:cs="Arial"/>
          <w:sz w:val="24"/>
          <w:szCs w:val="24"/>
        </w:rPr>
        <w:t xml:space="preserve">addressed </w:t>
      </w:r>
      <w:r w:rsidRPr="00906A9A">
        <w:rPr>
          <w:rFonts w:ascii="Arial" w:hAnsi="Arial" w:cs="Arial"/>
          <w:sz w:val="24"/>
          <w:szCs w:val="24"/>
        </w:rPr>
        <w:t xml:space="preserve">and key stakeholders, especially the participants should be protected from harm. </w:t>
      </w:r>
      <w:r w:rsidR="00396845">
        <w:rPr>
          <w:rFonts w:ascii="Arial" w:hAnsi="Arial" w:cs="Arial"/>
          <w:sz w:val="24"/>
          <w:szCs w:val="24"/>
        </w:rPr>
        <w:lastRenderedPageBreak/>
        <w:t xml:space="preserve">Confidential and </w:t>
      </w:r>
      <w:r w:rsidR="00396845" w:rsidRPr="00396845">
        <w:rPr>
          <w:rFonts w:ascii="Arial" w:hAnsi="Arial" w:cs="Arial"/>
          <w:sz w:val="24"/>
          <w:szCs w:val="24"/>
        </w:rPr>
        <w:t xml:space="preserve">anonymous </w:t>
      </w:r>
      <w:r w:rsidR="00396845">
        <w:rPr>
          <w:rFonts w:ascii="Arial" w:hAnsi="Arial" w:cs="Arial"/>
          <w:sz w:val="24"/>
          <w:szCs w:val="24"/>
        </w:rPr>
        <w:t xml:space="preserve">measures should be implemented. </w:t>
      </w:r>
      <w:r w:rsidR="00F946BB">
        <w:rPr>
          <w:rFonts w:ascii="Arial" w:hAnsi="Arial" w:cs="Arial"/>
          <w:sz w:val="24"/>
          <w:szCs w:val="24"/>
        </w:rPr>
        <w:t xml:space="preserve">In addition, </w:t>
      </w:r>
      <w:r w:rsidR="00B822F3">
        <w:rPr>
          <w:rFonts w:ascii="Arial" w:hAnsi="Arial" w:cs="Arial"/>
          <w:sz w:val="24"/>
          <w:szCs w:val="24"/>
        </w:rPr>
        <w:t xml:space="preserve">stakeholders with different hierarchy of status and incomes should be treated equally but with </w:t>
      </w:r>
      <w:r w:rsidR="00F946BB">
        <w:rPr>
          <w:rFonts w:ascii="Arial" w:hAnsi="Arial" w:cs="Arial"/>
          <w:sz w:val="24"/>
          <w:szCs w:val="24"/>
        </w:rPr>
        <w:t xml:space="preserve">distinctive </w:t>
      </w:r>
      <w:r w:rsidR="00B822F3">
        <w:rPr>
          <w:rFonts w:ascii="Arial" w:hAnsi="Arial" w:cs="Arial"/>
          <w:sz w:val="24"/>
          <w:szCs w:val="24"/>
        </w:rPr>
        <w:t xml:space="preserve">care. </w:t>
      </w:r>
      <w:r w:rsidR="00396845">
        <w:rPr>
          <w:rFonts w:ascii="Arial" w:hAnsi="Arial" w:cs="Arial"/>
          <w:sz w:val="24"/>
          <w:szCs w:val="24"/>
        </w:rPr>
        <w:t>And t</w:t>
      </w:r>
      <w:r w:rsidRPr="00906A9A">
        <w:rPr>
          <w:rFonts w:ascii="Arial" w:hAnsi="Arial" w:cs="Arial"/>
          <w:sz w:val="24"/>
          <w:szCs w:val="24"/>
        </w:rPr>
        <w:t>he research could serve a result of reciprocity and the whole processes should be controlled and monitored under the supervision of researchers and UWTSD.</w:t>
      </w:r>
    </w:p>
    <w:p w14:paraId="33E7C54F" w14:textId="1EEFD39C" w:rsidR="00A66D51" w:rsidRPr="00906A9A" w:rsidRDefault="00A66D51" w:rsidP="00906A9A">
      <w:pPr>
        <w:spacing w:before="120" w:after="120" w:line="360" w:lineRule="auto"/>
        <w:rPr>
          <w:rFonts w:ascii="Arial" w:hAnsi="Arial" w:cs="Arial"/>
          <w:sz w:val="24"/>
          <w:szCs w:val="24"/>
        </w:rPr>
      </w:pPr>
      <w:r w:rsidRPr="00906A9A">
        <w:rPr>
          <w:rFonts w:ascii="Arial" w:hAnsi="Arial" w:cs="Arial"/>
          <w:sz w:val="24"/>
          <w:szCs w:val="24"/>
        </w:rPr>
        <w:t>P21</w:t>
      </w:r>
      <w:r w:rsidR="00B14027">
        <w:rPr>
          <w:rFonts w:ascii="Arial" w:hAnsi="Arial" w:cs="Arial"/>
          <w:sz w:val="24"/>
          <w:szCs w:val="24"/>
        </w:rPr>
        <w:t>, P22</w:t>
      </w:r>
    </w:p>
    <w:p w14:paraId="5270C65F" w14:textId="74D6A955" w:rsidR="00B14027" w:rsidRPr="00906A9A" w:rsidRDefault="00B14027" w:rsidP="00B14027">
      <w:pPr>
        <w:spacing w:before="120" w:after="120" w:line="360" w:lineRule="auto"/>
        <w:ind w:firstLineChars="200" w:firstLine="480"/>
        <w:rPr>
          <w:rFonts w:ascii="Arial" w:hAnsi="Arial" w:cs="Arial"/>
          <w:sz w:val="24"/>
          <w:szCs w:val="24"/>
        </w:rPr>
      </w:pPr>
      <w:r>
        <w:rPr>
          <w:rFonts w:ascii="Arial" w:hAnsi="Arial" w:cs="Arial"/>
          <w:sz w:val="24"/>
          <w:szCs w:val="24"/>
        </w:rPr>
        <w:t>To sum up</w:t>
      </w:r>
      <w:r w:rsidR="00F946BB" w:rsidRPr="00906A9A">
        <w:rPr>
          <w:rFonts w:ascii="Arial" w:hAnsi="Arial" w:cs="Arial"/>
          <w:sz w:val="24"/>
          <w:szCs w:val="24"/>
        </w:rPr>
        <w:t>,</w:t>
      </w:r>
      <w:r w:rsidR="00F946BB">
        <w:rPr>
          <w:rFonts w:ascii="Arial" w:hAnsi="Arial" w:cs="Arial"/>
          <w:sz w:val="24"/>
          <w:szCs w:val="24"/>
        </w:rPr>
        <w:t xml:space="preserve"> e</w:t>
      </w:r>
      <w:r w:rsidR="00D0705B" w:rsidRPr="00906A9A">
        <w:rPr>
          <w:rFonts w:ascii="Arial" w:hAnsi="Arial" w:cs="Arial"/>
          <w:sz w:val="24"/>
          <w:szCs w:val="24"/>
        </w:rPr>
        <w:t xml:space="preserve">thical leadership is </w:t>
      </w:r>
      <w:r w:rsidR="00B55404" w:rsidRPr="00906A9A">
        <w:rPr>
          <w:rFonts w:ascii="Arial" w:hAnsi="Arial" w:cs="Arial"/>
          <w:sz w:val="24"/>
          <w:szCs w:val="24"/>
        </w:rPr>
        <w:t xml:space="preserve">a vital factor for employee creativity. </w:t>
      </w:r>
      <w:r w:rsidR="00F946BB">
        <w:rPr>
          <w:rFonts w:ascii="Arial" w:hAnsi="Arial" w:cs="Arial"/>
          <w:sz w:val="24"/>
          <w:szCs w:val="24"/>
        </w:rPr>
        <w:t xml:space="preserve">And </w:t>
      </w:r>
      <w:r w:rsidR="00B55404" w:rsidRPr="00906A9A">
        <w:rPr>
          <w:rFonts w:ascii="Arial" w:hAnsi="Arial" w:cs="Arial"/>
          <w:sz w:val="24"/>
          <w:szCs w:val="24"/>
        </w:rPr>
        <w:t>employee creativity should be the viable means for sustained</w:t>
      </w:r>
      <w:r w:rsidR="00B822F3">
        <w:rPr>
          <w:rFonts w:ascii="Arial" w:hAnsi="Arial" w:cs="Arial"/>
          <w:sz w:val="24"/>
          <w:szCs w:val="24"/>
        </w:rPr>
        <w:t xml:space="preserve"> </w:t>
      </w:r>
      <w:r w:rsidR="00B55404" w:rsidRPr="00906A9A">
        <w:rPr>
          <w:rFonts w:ascii="Arial" w:hAnsi="Arial" w:cs="Arial"/>
          <w:sz w:val="24"/>
          <w:szCs w:val="24"/>
        </w:rPr>
        <w:t xml:space="preserve">growth for organizations. The research aims to make contributions to provided more robust empirical evidence for theoretical improvement but more importantly, meaningful and rich understanding data will deliver unique solutions for the practice. As the samples only covered in Fujian Province, future studies should be able to genialize in </w:t>
      </w:r>
      <w:r w:rsidR="00C51E71" w:rsidRPr="00906A9A">
        <w:rPr>
          <w:rFonts w:ascii="Arial" w:hAnsi="Arial" w:cs="Arial"/>
          <w:sz w:val="24"/>
          <w:szCs w:val="24"/>
        </w:rPr>
        <w:t xml:space="preserve">other region and get thicker data to reveal the </w:t>
      </w:r>
      <w:r w:rsidR="00F946BB">
        <w:rPr>
          <w:rFonts w:ascii="Arial" w:hAnsi="Arial" w:cs="Arial"/>
          <w:sz w:val="24"/>
          <w:szCs w:val="24"/>
        </w:rPr>
        <w:t xml:space="preserve">reality </w:t>
      </w:r>
      <w:r w:rsidR="00C51E71" w:rsidRPr="00906A9A">
        <w:rPr>
          <w:rFonts w:ascii="Arial" w:hAnsi="Arial" w:cs="Arial"/>
          <w:sz w:val="24"/>
          <w:szCs w:val="24"/>
        </w:rPr>
        <w:t xml:space="preserve">of the phenomena. </w:t>
      </w:r>
      <w:r w:rsidR="00B55404" w:rsidRPr="00906A9A">
        <w:rPr>
          <w:rFonts w:ascii="Arial" w:hAnsi="Arial" w:cs="Arial"/>
          <w:sz w:val="24"/>
          <w:szCs w:val="24"/>
        </w:rPr>
        <w:t xml:space="preserve"> </w:t>
      </w:r>
      <w:r>
        <w:rPr>
          <w:rFonts w:ascii="Arial" w:hAnsi="Arial" w:cs="Arial" w:hint="eastAsia"/>
          <w:sz w:val="24"/>
          <w:szCs w:val="24"/>
        </w:rPr>
        <w:t>T</w:t>
      </w:r>
      <w:r>
        <w:rPr>
          <w:rFonts w:ascii="Arial" w:hAnsi="Arial" w:cs="Arial"/>
          <w:sz w:val="24"/>
          <w:szCs w:val="24"/>
        </w:rPr>
        <w:t>hank you!</w:t>
      </w:r>
    </w:p>
    <w:p w14:paraId="36AE34BB" w14:textId="57B6FF0F" w:rsidR="00D0705B" w:rsidRPr="00906A9A" w:rsidRDefault="00D0705B" w:rsidP="00906A9A">
      <w:pPr>
        <w:spacing w:before="120" w:after="120" w:line="360" w:lineRule="auto"/>
        <w:rPr>
          <w:rFonts w:ascii="Arial" w:hAnsi="Arial" w:cs="Arial"/>
          <w:sz w:val="24"/>
          <w:szCs w:val="24"/>
        </w:rPr>
      </w:pPr>
    </w:p>
    <w:p w14:paraId="463B5E48" w14:textId="6420731E" w:rsidR="0090298D" w:rsidRPr="00906A9A" w:rsidRDefault="00026E00" w:rsidP="00906A9A">
      <w:pPr>
        <w:spacing w:before="120" w:after="120" w:line="360" w:lineRule="auto"/>
        <w:rPr>
          <w:rFonts w:ascii="Arial" w:hAnsi="Arial" w:cs="Arial"/>
          <w:sz w:val="24"/>
          <w:szCs w:val="24"/>
        </w:rPr>
      </w:pPr>
      <w:r w:rsidRPr="00906A9A">
        <w:rPr>
          <w:rFonts w:ascii="Arial" w:hAnsi="Arial" w:cs="Arial"/>
          <w:sz w:val="24"/>
          <w:szCs w:val="24"/>
        </w:rPr>
        <w:t>References</w:t>
      </w:r>
    </w:p>
    <w:p w14:paraId="6E9CDA1A" w14:textId="77777777" w:rsidR="0090298D" w:rsidRPr="00906A9A" w:rsidRDefault="0090298D"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1.Asif et al. (2019). Ethical Leadership, Affective Commitment, Work Engagement, and Creativity: Testing a Multiple Mediation Approach. Sustainability 2019, 11, 4489. </w:t>
      </w:r>
    </w:p>
    <w:p w14:paraId="3D7457A8" w14:textId="2A561B1C" w:rsidR="0090298D" w:rsidRPr="00906A9A" w:rsidRDefault="0090298D" w:rsidP="00906A9A">
      <w:pPr>
        <w:spacing w:line="360" w:lineRule="auto"/>
        <w:rPr>
          <w:rFonts w:ascii="Arial" w:hAnsi="Arial" w:cs="Arial"/>
          <w:sz w:val="24"/>
          <w:szCs w:val="24"/>
        </w:rPr>
      </w:pPr>
    </w:p>
    <w:p w14:paraId="67CB2AB9" w14:textId="4B96B76A" w:rsidR="0090298D" w:rsidRPr="00906A9A" w:rsidRDefault="0090298D"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2. </w:t>
      </w:r>
      <w:proofErr w:type="spellStart"/>
      <w:r w:rsidRPr="00906A9A">
        <w:rPr>
          <w:rFonts w:ascii="Arial" w:hAnsi="Arial" w:cs="Arial"/>
          <w:sz w:val="24"/>
          <w:szCs w:val="24"/>
        </w:rPr>
        <w:t>Bedi</w:t>
      </w:r>
      <w:proofErr w:type="spellEnd"/>
      <w:r w:rsidRPr="00906A9A">
        <w:rPr>
          <w:rFonts w:ascii="Arial" w:hAnsi="Arial" w:cs="Arial"/>
          <w:sz w:val="24"/>
          <w:szCs w:val="24"/>
        </w:rPr>
        <w:t>, Alpaslan and Green (2015). A Meta-analytic Review of Ethical Leadership Outcomes and Moderators. Journal of Business Ethics: DOI 10.1007/s10551-015-2625-1.</w:t>
      </w:r>
    </w:p>
    <w:p w14:paraId="169470D5" w14:textId="646DE99F" w:rsidR="00026E00" w:rsidRPr="00906A9A" w:rsidRDefault="00026E00" w:rsidP="00906A9A">
      <w:pPr>
        <w:spacing w:line="360" w:lineRule="auto"/>
        <w:rPr>
          <w:rFonts w:ascii="Arial" w:hAnsi="Arial" w:cs="Arial"/>
          <w:sz w:val="24"/>
          <w:szCs w:val="24"/>
        </w:rPr>
      </w:pPr>
    </w:p>
    <w:p w14:paraId="05F83126" w14:textId="43750194" w:rsidR="00026E00" w:rsidRPr="00906A9A" w:rsidRDefault="0090298D" w:rsidP="00906A9A">
      <w:pPr>
        <w:spacing w:line="360" w:lineRule="auto"/>
        <w:rPr>
          <w:rFonts w:ascii="Arial" w:hAnsi="Arial" w:cs="Arial"/>
          <w:sz w:val="24"/>
          <w:szCs w:val="24"/>
        </w:rPr>
      </w:pPr>
      <w:r w:rsidRPr="00906A9A">
        <w:rPr>
          <w:rFonts w:ascii="Arial" w:hAnsi="Arial" w:cs="Arial"/>
          <w:sz w:val="24"/>
          <w:szCs w:val="24"/>
        </w:rPr>
        <w:t xml:space="preserve">3. </w:t>
      </w:r>
      <w:r w:rsidR="00026E00" w:rsidRPr="00906A9A">
        <w:rPr>
          <w:rFonts w:ascii="Arial" w:hAnsi="Arial" w:cs="Arial"/>
          <w:sz w:val="24"/>
          <w:szCs w:val="24"/>
        </w:rPr>
        <w:t>Bourdieu, P. (1983). The forms of capital. In J. G. Richardson (Ed.), Handbook of theory and research for the sociology of education (pp. 241–258). New York: Greenwood Press.</w:t>
      </w:r>
    </w:p>
    <w:p w14:paraId="7ACA5ADC" w14:textId="77777777" w:rsidR="0090298D" w:rsidRPr="00906A9A" w:rsidRDefault="0090298D" w:rsidP="00906A9A">
      <w:pPr>
        <w:spacing w:line="360" w:lineRule="auto"/>
        <w:rPr>
          <w:rFonts w:ascii="Arial" w:hAnsi="Arial" w:cs="Arial"/>
          <w:sz w:val="24"/>
          <w:szCs w:val="24"/>
        </w:rPr>
      </w:pPr>
    </w:p>
    <w:p w14:paraId="67A86D46" w14:textId="77777777" w:rsidR="0090298D" w:rsidRPr="00906A9A" w:rsidRDefault="0090298D" w:rsidP="00906A9A">
      <w:pPr>
        <w:spacing w:line="360" w:lineRule="auto"/>
        <w:rPr>
          <w:rFonts w:ascii="Arial" w:hAnsi="Arial" w:cs="Arial"/>
          <w:sz w:val="24"/>
          <w:szCs w:val="24"/>
        </w:rPr>
      </w:pPr>
      <w:r w:rsidRPr="00906A9A">
        <w:rPr>
          <w:rFonts w:ascii="Arial" w:hAnsi="Arial" w:cs="Arial"/>
          <w:sz w:val="24"/>
          <w:szCs w:val="24"/>
        </w:rPr>
        <w:lastRenderedPageBreak/>
        <w:t>4.Bourke, B. (2014). Positionality: Reflecting on the Research Process. The Qualitative Report, 19(33), 1-9.</w:t>
      </w:r>
    </w:p>
    <w:p w14:paraId="6352374D" w14:textId="77777777" w:rsidR="0090298D" w:rsidRPr="00906A9A" w:rsidRDefault="0090298D" w:rsidP="00906A9A">
      <w:pPr>
        <w:autoSpaceDE w:val="0"/>
        <w:autoSpaceDN w:val="0"/>
        <w:adjustRightInd w:val="0"/>
        <w:spacing w:line="360" w:lineRule="auto"/>
        <w:rPr>
          <w:rFonts w:ascii="Arial" w:hAnsi="Arial" w:cs="Arial"/>
          <w:sz w:val="24"/>
          <w:szCs w:val="24"/>
        </w:rPr>
      </w:pPr>
    </w:p>
    <w:p w14:paraId="593D7045" w14:textId="3A954F5D" w:rsidR="0090298D" w:rsidRPr="00906A9A" w:rsidRDefault="0090298D"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5.Brown and </w:t>
      </w:r>
      <w:proofErr w:type="spellStart"/>
      <w:r w:rsidRPr="00906A9A">
        <w:rPr>
          <w:rFonts w:ascii="Arial" w:hAnsi="Arial" w:cs="Arial"/>
          <w:sz w:val="24"/>
          <w:szCs w:val="24"/>
        </w:rPr>
        <w:t>Treviño</w:t>
      </w:r>
      <w:proofErr w:type="spellEnd"/>
      <w:r w:rsidRPr="00906A9A">
        <w:rPr>
          <w:rFonts w:ascii="Arial" w:hAnsi="Arial" w:cs="Arial"/>
          <w:sz w:val="24"/>
          <w:szCs w:val="24"/>
        </w:rPr>
        <w:t xml:space="preserve"> (2006). Ethical leadership: A review and future directions. The Leadership Quarterly 17, 595–616.</w:t>
      </w:r>
    </w:p>
    <w:p w14:paraId="17FF066A" w14:textId="7E0A818D" w:rsidR="0090298D" w:rsidRPr="00906A9A" w:rsidRDefault="0090298D"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6. </w:t>
      </w:r>
      <w:proofErr w:type="spellStart"/>
      <w:r w:rsidRPr="00906A9A">
        <w:rPr>
          <w:rFonts w:ascii="Arial" w:hAnsi="Arial" w:cs="Arial"/>
          <w:sz w:val="24"/>
          <w:szCs w:val="24"/>
        </w:rPr>
        <w:t>Elqassaby</w:t>
      </w:r>
      <w:proofErr w:type="spellEnd"/>
      <w:r w:rsidRPr="00906A9A">
        <w:rPr>
          <w:rFonts w:ascii="Arial" w:hAnsi="Arial" w:cs="Arial"/>
          <w:sz w:val="24"/>
          <w:szCs w:val="24"/>
        </w:rPr>
        <w:t xml:space="preserve"> HK (2018) The Effect of Ethical Leadership on Employee Creativity. Int J Econ </w:t>
      </w:r>
      <w:proofErr w:type="spellStart"/>
      <w:r w:rsidRPr="00906A9A">
        <w:rPr>
          <w:rFonts w:ascii="Arial" w:hAnsi="Arial" w:cs="Arial"/>
          <w:sz w:val="24"/>
          <w:szCs w:val="24"/>
        </w:rPr>
        <w:t>Manag</w:t>
      </w:r>
      <w:proofErr w:type="spellEnd"/>
      <w:r w:rsidRPr="00906A9A">
        <w:rPr>
          <w:rFonts w:ascii="Arial" w:hAnsi="Arial" w:cs="Arial"/>
          <w:sz w:val="24"/>
          <w:szCs w:val="24"/>
        </w:rPr>
        <w:t xml:space="preserve"> Sci 7: 552.</w:t>
      </w:r>
    </w:p>
    <w:p w14:paraId="463DF060" w14:textId="77777777" w:rsidR="00906A9A" w:rsidRPr="00906A9A" w:rsidRDefault="00906A9A" w:rsidP="00906A9A">
      <w:pPr>
        <w:autoSpaceDE w:val="0"/>
        <w:autoSpaceDN w:val="0"/>
        <w:adjustRightInd w:val="0"/>
        <w:spacing w:line="360" w:lineRule="auto"/>
        <w:rPr>
          <w:rFonts w:ascii="Arial" w:hAnsi="Arial" w:cs="Arial"/>
          <w:sz w:val="24"/>
          <w:szCs w:val="24"/>
        </w:rPr>
      </w:pPr>
    </w:p>
    <w:p w14:paraId="7FEDB5DC" w14:textId="5D66A7BD" w:rsidR="00906A9A"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7.Frisch, </w:t>
      </w:r>
      <w:proofErr w:type="spellStart"/>
      <w:r w:rsidRPr="00906A9A">
        <w:rPr>
          <w:rFonts w:ascii="Arial" w:hAnsi="Arial" w:cs="Arial"/>
          <w:sz w:val="24"/>
          <w:szCs w:val="24"/>
        </w:rPr>
        <w:t>Colina</w:t>
      </w:r>
      <w:proofErr w:type="spellEnd"/>
      <w:r w:rsidRPr="00906A9A">
        <w:rPr>
          <w:rFonts w:ascii="Arial" w:hAnsi="Arial" w:cs="Arial"/>
          <w:sz w:val="24"/>
          <w:szCs w:val="24"/>
        </w:rPr>
        <w:t xml:space="preserve">; </w:t>
      </w:r>
      <w:proofErr w:type="spellStart"/>
      <w:r w:rsidRPr="00906A9A">
        <w:rPr>
          <w:rFonts w:ascii="Arial" w:hAnsi="Arial" w:cs="Arial"/>
          <w:sz w:val="24"/>
          <w:szCs w:val="24"/>
        </w:rPr>
        <w:t>Huppenbauer</w:t>
      </w:r>
      <w:proofErr w:type="spellEnd"/>
      <w:r w:rsidRPr="00906A9A">
        <w:rPr>
          <w:rFonts w:ascii="Arial" w:hAnsi="Arial" w:cs="Arial"/>
          <w:sz w:val="24"/>
          <w:szCs w:val="24"/>
        </w:rPr>
        <w:t>, Markus (2013). New insights into ethical leadership: A qualitative investigation of the experiences of executive ethical leaders. Journal of Business Ethics: online.</w:t>
      </w:r>
    </w:p>
    <w:p w14:paraId="7C244636" w14:textId="77777777" w:rsidR="006006BC" w:rsidRPr="00906A9A" w:rsidRDefault="006006BC" w:rsidP="00906A9A">
      <w:pPr>
        <w:autoSpaceDE w:val="0"/>
        <w:autoSpaceDN w:val="0"/>
        <w:adjustRightInd w:val="0"/>
        <w:spacing w:line="360" w:lineRule="auto"/>
        <w:rPr>
          <w:rFonts w:ascii="Arial" w:hAnsi="Arial" w:cs="Arial"/>
          <w:sz w:val="24"/>
          <w:szCs w:val="24"/>
        </w:rPr>
      </w:pPr>
    </w:p>
    <w:p w14:paraId="69EEB73B" w14:textId="704D9412" w:rsidR="00026E00" w:rsidRPr="00906A9A" w:rsidRDefault="00906A9A" w:rsidP="00906A9A">
      <w:pPr>
        <w:autoSpaceDE w:val="0"/>
        <w:autoSpaceDN w:val="0"/>
        <w:adjustRightInd w:val="0"/>
        <w:spacing w:line="360" w:lineRule="auto"/>
        <w:rPr>
          <w:rFonts w:ascii="Arial" w:hAnsi="Arial" w:cs="Arial"/>
          <w:sz w:val="24"/>
          <w:szCs w:val="24"/>
          <w:shd w:val="clear" w:color="auto" w:fill="FFFFFF"/>
        </w:rPr>
      </w:pPr>
      <w:r w:rsidRPr="00906A9A">
        <w:rPr>
          <w:rFonts w:ascii="Arial" w:hAnsi="Arial" w:cs="Arial"/>
          <w:sz w:val="24"/>
          <w:szCs w:val="24"/>
        </w:rPr>
        <w:t>8.</w:t>
      </w:r>
      <w:r w:rsidR="006006BC" w:rsidRPr="00906A9A">
        <w:rPr>
          <w:rFonts w:ascii="Arial" w:hAnsi="Arial" w:cs="Arial"/>
          <w:sz w:val="24"/>
          <w:szCs w:val="24"/>
        </w:rPr>
        <w:t xml:space="preserve">Jörg </w:t>
      </w:r>
      <w:proofErr w:type="spellStart"/>
      <w:r w:rsidR="006006BC" w:rsidRPr="00906A9A">
        <w:rPr>
          <w:rFonts w:ascii="Arial" w:hAnsi="Arial" w:cs="Arial"/>
          <w:sz w:val="24"/>
          <w:szCs w:val="24"/>
        </w:rPr>
        <w:t>Strübing</w:t>
      </w:r>
      <w:proofErr w:type="spellEnd"/>
      <w:r w:rsidR="006006BC" w:rsidRPr="00906A9A">
        <w:rPr>
          <w:rFonts w:ascii="Arial" w:hAnsi="Arial" w:cs="Arial"/>
          <w:sz w:val="24"/>
          <w:szCs w:val="24"/>
        </w:rPr>
        <w:t xml:space="preserve"> (2007). </w:t>
      </w:r>
      <w:r w:rsidR="00026E00" w:rsidRPr="00906A9A">
        <w:rPr>
          <w:rFonts w:ascii="Arial" w:hAnsi="Arial" w:cs="Arial"/>
          <w:sz w:val="24"/>
          <w:szCs w:val="24"/>
        </w:rPr>
        <w:t>Research as Pragmatic Problem solving: The</w:t>
      </w:r>
      <w:r w:rsidR="006006BC" w:rsidRPr="00906A9A">
        <w:rPr>
          <w:rFonts w:ascii="Arial" w:hAnsi="Arial" w:cs="Arial"/>
          <w:sz w:val="24"/>
          <w:szCs w:val="24"/>
        </w:rPr>
        <w:t xml:space="preserve"> </w:t>
      </w:r>
      <w:r w:rsidR="00026E00" w:rsidRPr="00906A9A">
        <w:rPr>
          <w:rFonts w:ascii="Arial" w:hAnsi="Arial" w:cs="Arial"/>
          <w:sz w:val="24"/>
          <w:szCs w:val="24"/>
        </w:rPr>
        <w:t>Pragmatist Roots of Empirically grounded Theorizing</w:t>
      </w:r>
      <w:r w:rsidR="006006BC" w:rsidRPr="00906A9A">
        <w:rPr>
          <w:rFonts w:ascii="Arial" w:hAnsi="Arial" w:cs="Arial"/>
          <w:sz w:val="24"/>
          <w:szCs w:val="24"/>
        </w:rPr>
        <w:t xml:space="preserve">. </w:t>
      </w:r>
      <w:r w:rsidR="006006BC" w:rsidRPr="00906A9A">
        <w:rPr>
          <w:rFonts w:ascii="Arial" w:hAnsi="Arial" w:cs="Arial"/>
          <w:sz w:val="24"/>
          <w:szCs w:val="24"/>
          <w:shd w:val="clear" w:color="auto" w:fill="FFFFFF"/>
        </w:rPr>
        <w:t xml:space="preserve">The SAGE Handbook of Grounded Theory. </w:t>
      </w:r>
    </w:p>
    <w:p w14:paraId="10E1D765" w14:textId="4310F5E3" w:rsidR="006006BC" w:rsidRPr="00906A9A" w:rsidRDefault="006006BC" w:rsidP="00906A9A">
      <w:pPr>
        <w:autoSpaceDE w:val="0"/>
        <w:autoSpaceDN w:val="0"/>
        <w:adjustRightInd w:val="0"/>
        <w:spacing w:line="360" w:lineRule="auto"/>
        <w:rPr>
          <w:rFonts w:ascii="Arial" w:hAnsi="Arial" w:cs="Arial"/>
          <w:sz w:val="24"/>
          <w:szCs w:val="24"/>
          <w:shd w:val="clear" w:color="auto" w:fill="FFFFFF"/>
        </w:rPr>
      </w:pPr>
    </w:p>
    <w:p w14:paraId="7CB5E824" w14:textId="231D0CB5" w:rsidR="006006BC" w:rsidRPr="00906A9A" w:rsidRDefault="00906A9A" w:rsidP="00906A9A">
      <w:pPr>
        <w:spacing w:line="360" w:lineRule="auto"/>
        <w:rPr>
          <w:rFonts w:ascii="Arial" w:hAnsi="Arial" w:cs="Arial"/>
          <w:sz w:val="24"/>
          <w:szCs w:val="24"/>
        </w:rPr>
      </w:pPr>
      <w:r w:rsidRPr="00906A9A">
        <w:rPr>
          <w:rFonts w:ascii="Arial" w:hAnsi="Arial" w:cs="Arial"/>
          <w:sz w:val="24"/>
          <w:szCs w:val="24"/>
        </w:rPr>
        <w:t>9.</w:t>
      </w:r>
      <w:r w:rsidR="00E462A7" w:rsidRPr="00906A9A">
        <w:rPr>
          <w:rFonts w:ascii="Arial" w:hAnsi="Arial" w:cs="Arial"/>
          <w:sz w:val="24"/>
          <w:szCs w:val="24"/>
        </w:rPr>
        <w:t xml:space="preserve">Kivunja and </w:t>
      </w:r>
      <w:proofErr w:type="spellStart"/>
      <w:r w:rsidR="00E462A7" w:rsidRPr="00906A9A">
        <w:rPr>
          <w:rFonts w:ascii="Arial" w:hAnsi="Arial" w:cs="Arial"/>
          <w:sz w:val="24"/>
          <w:szCs w:val="24"/>
        </w:rPr>
        <w:t>Kuyini</w:t>
      </w:r>
      <w:proofErr w:type="spellEnd"/>
      <w:r w:rsidR="00E462A7" w:rsidRPr="00906A9A">
        <w:rPr>
          <w:rFonts w:ascii="Arial" w:hAnsi="Arial" w:cs="Arial"/>
          <w:sz w:val="24"/>
          <w:szCs w:val="24"/>
        </w:rPr>
        <w:t xml:space="preserve"> (2017). Understanding and Applying Research Paradigms in Educational Contexts. International Journal of Higher Education, Vol. 6, No. 5. </w:t>
      </w:r>
    </w:p>
    <w:p w14:paraId="7DF5775E" w14:textId="77777777" w:rsidR="00906A9A" w:rsidRPr="00906A9A" w:rsidRDefault="00906A9A" w:rsidP="00906A9A">
      <w:pPr>
        <w:spacing w:line="360" w:lineRule="auto"/>
        <w:rPr>
          <w:rFonts w:ascii="Arial" w:hAnsi="Arial" w:cs="Arial"/>
          <w:sz w:val="24"/>
          <w:szCs w:val="24"/>
        </w:rPr>
      </w:pPr>
    </w:p>
    <w:p w14:paraId="5877AF22" w14:textId="391E0744" w:rsidR="00906A9A"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10.Lu and Tu (2013). How Ethical Leadership Influence Employees’ Innovative Work Behavior: A Perspective of Intrinsic Motivation. Journal of Business Ethics, 116:441–455. </w:t>
      </w:r>
    </w:p>
    <w:p w14:paraId="7AE5B580" w14:textId="77777777" w:rsidR="00906A9A" w:rsidRPr="00906A9A" w:rsidRDefault="00906A9A" w:rsidP="00906A9A">
      <w:pPr>
        <w:autoSpaceDE w:val="0"/>
        <w:autoSpaceDN w:val="0"/>
        <w:adjustRightInd w:val="0"/>
        <w:spacing w:line="360" w:lineRule="auto"/>
        <w:rPr>
          <w:rFonts w:ascii="Arial" w:hAnsi="Arial" w:cs="Arial"/>
          <w:sz w:val="24"/>
          <w:szCs w:val="24"/>
        </w:rPr>
      </w:pPr>
    </w:p>
    <w:p w14:paraId="32935931" w14:textId="32337394" w:rsidR="00906A9A"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11.Mary et al. (2012). Who displays ethical leadership, and why does it matter? An examination of antecedents and consequences of ethical leadership. Academy of Management Journal, Vol. 55, No. 1, 151–171.</w:t>
      </w:r>
    </w:p>
    <w:p w14:paraId="59D183F1" w14:textId="77777777" w:rsidR="00906A9A" w:rsidRPr="00906A9A" w:rsidRDefault="00906A9A" w:rsidP="00906A9A">
      <w:pPr>
        <w:autoSpaceDE w:val="0"/>
        <w:autoSpaceDN w:val="0"/>
        <w:adjustRightInd w:val="0"/>
        <w:spacing w:line="360" w:lineRule="auto"/>
        <w:rPr>
          <w:rFonts w:ascii="Arial" w:hAnsi="Arial" w:cs="Arial"/>
          <w:sz w:val="24"/>
          <w:szCs w:val="24"/>
        </w:rPr>
      </w:pPr>
    </w:p>
    <w:p w14:paraId="55BF97E8" w14:textId="77777777" w:rsidR="00906A9A"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 xml:space="preserve">12.Mehmood (2016). Impact of ethical leadership on employee creativity: mediating role of trust and moderating role of creative self efficacy. Jinnah </w:t>
      </w:r>
      <w:r w:rsidRPr="00906A9A">
        <w:rPr>
          <w:rFonts w:ascii="Arial" w:hAnsi="Arial" w:cs="Arial"/>
          <w:sz w:val="24"/>
          <w:szCs w:val="24"/>
        </w:rPr>
        <w:lastRenderedPageBreak/>
        <w:t>Business Review. 2016 Vol.4, No.2, 65-74.</w:t>
      </w:r>
    </w:p>
    <w:p w14:paraId="1A22AFA1" w14:textId="77777777" w:rsidR="00E462A7" w:rsidRPr="00906A9A" w:rsidRDefault="00E462A7" w:rsidP="00906A9A">
      <w:pPr>
        <w:spacing w:line="360" w:lineRule="auto"/>
        <w:rPr>
          <w:rFonts w:ascii="Arial" w:hAnsi="Arial" w:cs="Arial"/>
          <w:kern w:val="0"/>
          <w:sz w:val="24"/>
          <w:szCs w:val="24"/>
        </w:rPr>
      </w:pPr>
    </w:p>
    <w:p w14:paraId="5E83B694" w14:textId="0C61673D" w:rsidR="00D8507B"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13.</w:t>
      </w:r>
      <w:r w:rsidR="00E462A7" w:rsidRPr="00906A9A">
        <w:rPr>
          <w:rFonts w:ascii="Arial" w:hAnsi="Arial" w:cs="Arial"/>
          <w:sz w:val="24"/>
          <w:szCs w:val="24"/>
        </w:rPr>
        <w:t>Onwuegbuzie (2002). Why can’t we all get along? Towards a framework for unifying research paradigms. Education (Chula Vista, Calif.) 122, No.3.</w:t>
      </w:r>
      <w:r w:rsidR="00E462A7" w:rsidRPr="00906A9A">
        <w:rPr>
          <w:rFonts w:ascii="Arial" w:hAnsi="Arial" w:cs="Arial"/>
          <w:sz w:val="24"/>
          <w:szCs w:val="24"/>
        </w:rPr>
        <w:br/>
      </w:r>
    </w:p>
    <w:p w14:paraId="683F0B01" w14:textId="3522A003" w:rsidR="00D8507B" w:rsidRPr="00906A9A" w:rsidRDefault="00906A9A"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14.</w:t>
      </w:r>
      <w:r w:rsidR="00D8507B" w:rsidRPr="00906A9A">
        <w:rPr>
          <w:rFonts w:ascii="Arial" w:hAnsi="Arial" w:cs="Arial"/>
          <w:sz w:val="24"/>
          <w:szCs w:val="24"/>
        </w:rPr>
        <w:t>Zahra (2017). Influence of Ethical Leadership on Innovative Work Behavior: Examination of Individual-Level Psychological Mediators. Pakistan Journal of Commerce and Social Sciences, Vol. 11 (2), 448-470.</w:t>
      </w:r>
    </w:p>
    <w:p w14:paraId="7459E1DE" w14:textId="373B024D" w:rsidR="00D8507B" w:rsidRPr="00906A9A" w:rsidRDefault="00D8507B" w:rsidP="00906A9A">
      <w:pPr>
        <w:autoSpaceDE w:val="0"/>
        <w:autoSpaceDN w:val="0"/>
        <w:adjustRightInd w:val="0"/>
        <w:spacing w:line="360" w:lineRule="auto"/>
        <w:rPr>
          <w:rFonts w:ascii="Arial" w:hAnsi="Arial" w:cs="Arial"/>
          <w:sz w:val="24"/>
          <w:szCs w:val="24"/>
        </w:rPr>
      </w:pPr>
    </w:p>
    <w:p w14:paraId="6DD4192A" w14:textId="57886767" w:rsidR="00D8507B" w:rsidRPr="00906A9A" w:rsidRDefault="0090298D" w:rsidP="00906A9A">
      <w:pPr>
        <w:autoSpaceDE w:val="0"/>
        <w:autoSpaceDN w:val="0"/>
        <w:adjustRightInd w:val="0"/>
        <w:spacing w:line="360" w:lineRule="auto"/>
        <w:rPr>
          <w:rFonts w:ascii="Arial" w:hAnsi="Arial" w:cs="Arial"/>
          <w:sz w:val="24"/>
          <w:szCs w:val="24"/>
        </w:rPr>
      </w:pPr>
      <w:r w:rsidRPr="00906A9A">
        <w:rPr>
          <w:rFonts w:ascii="Arial" w:hAnsi="Arial" w:cs="Arial"/>
          <w:sz w:val="24"/>
          <w:szCs w:val="24"/>
        </w:rPr>
        <w:t>Useful links:</w:t>
      </w:r>
    </w:p>
    <w:p w14:paraId="26F3C232" w14:textId="32A18AC9" w:rsidR="0090298D" w:rsidRPr="00906A9A" w:rsidRDefault="0090298D" w:rsidP="00906A9A">
      <w:pPr>
        <w:pStyle w:val="a3"/>
        <w:numPr>
          <w:ilvl w:val="0"/>
          <w:numId w:val="8"/>
        </w:numPr>
        <w:autoSpaceDE w:val="0"/>
        <w:autoSpaceDN w:val="0"/>
        <w:adjustRightInd w:val="0"/>
        <w:spacing w:line="360" w:lineRule="auto"/>
        <w:ind w:firstLineChars="0"/>
        <w:rPr>
          <w:rFonts w:ascii="Arial" w:hAnsi="Arial" w:cs="Arial"/>
        </w:rPr>
      </w:pPr>
      <w:r w:rsidRPr="00906A9A">
        <w:rPr>
          <w:rFonts w:ascii="Arial" w:hAnsi="Arial" w:cs="Arial"/>
        </w:rPr>
        <w:t xml:space="preserve">Fujian China News. </w:t>
      </w:r>
      <w:hyperlink r:id="rId8" w:history="1">
        <w:r w:rsidRPr="00906A9A">
          <w:rPr>
            <w:rStyle w:val="a7"/>
            <w:rFonts w:ascii="Arial" w:hAnsi="Arial" w:cs="Arial"/>
          </w:rPr>
          <w:t>http://www.fj.chinanews.com/news/2019/2019-03-25/436830.html</w:t>
        </w:r>
      </w:hyperlink>
    </w:p>
    <w:p w14:paraId="3CB1CDB4" w14:textId="667E67FA" w:rsidR="0090298D" w:rsidRPr="00906A9A" w:rsidRDefault="0090298D" w:rsidP="00906A9A">
      <w:pPr>
        <w:pStyle w:val="a3"/>
        <w:numPr>
          <w:ilvl w:val="0"/>
          <w:numId w:val="8"/>
        </w:numPr>
        <w:autoSpaceDE w:val="0"/>
        <w:autoSpaceDN w:val="0"/>
        <w:adjustRightInd w:val="0"/>
        <w:spacing w:line="360" w:lineRule="auto"/>
        <w:ind w:firstLineChars="0"/>
        <w:rPr>
          <w:rFonts w:ascii="Arial" w:hAnsi="Arial" w:cs="Arial"/>
        </w:rPr>
      </w:pPr>
      <w:proofErr w:type="spellStart"/>
      <w:r w:rsidRPr="00906A9A">
        <w:rPr>
          <w:rFonts w:ascii="Arial" w:hAnsi="Arial" w:cs="Arial"/>
        </w:rPr>
        <w:t>Sohu</w:t>
      </w:r>
      <w:proofErr w:type="spellEnd"/>
      <w:r w:rsidRPr="00906A9A">
        <w:rPr>
          <w:rFonts w:ascii="Arial" w:hAnsi="Arial" w:cs="Arial"/>
        </w:rPr>
        <w:t xml:space="preserve"> New. </w:t>
      </w:r>
      <w:hyperlink r:id="rId9" w:history="1">
        <w:r w:rsidRPr="00906A9A">
          <w:rPr>
            <w:rStyle w:val="a7"/>
            <w:rFonts w:ascii="Arial" w:hAnsi="Arial" w:cs="Arial"/>
          </w:rPr>
          <w:t>https://www.sohu.com/a/206018701_194167</w:t>
        </w:r>
      </w:hyperlink>
    </w:p>
    <w:p w14:paraId="1A67D1FE" w14:textId="1F18F892" w:rsidR="0090298D" w:rsidRPr="00906A9A" w:rsidRDefault="0090298D" w:rsidP="00906A9A">
      <w:pPr>
        <w:pStyle w:val="a3"/>
        <w:numPr>
          <w:ilvl w:val="0"/>
          <w:numId w:val="8"/>
        </w:numPr>
        <w:autoSpaceDE w:val="0"/>
        <w:autoSpaceDN w:val="0"/>
        <w:adjustRightInd w:val="0"/>
        <w:spacing w:line="360" w:lineRule="auto"/>
        <w:ind w:firstLineChars="0"/>
        <w:rPr>
          <w:rFonts w:ascii="Arial" w:hAnsi="Arial" w:cs="Arial"/>
        </w:rPr>
      </w:pPr>
      <w:r w:rsidRPr="00906A9A">
        <w:rPr>
          <w:rFonts w:ascii="Arial" w:hAnsi="Arial" w:cs="Arial"/>
        </w:rPr>
        <w:t xml:space="preserve">Fujian Statistical Yearbook-2019. </w:t>
      </w:r>
      <w:hyperlink r:id="rId10" w:history="1">
        <w:r w:rsidRPr="00906A9A">
          <w:rPr>
            <w:rStyle w:val="a7"/>
            <w:rFonts w:ascii="Arial" w:hAnsi="Arial" w:cs="Arial"/>
          </w:rPr>
          <w:t>http://tjj.fujian.gov.cn/tongjinianjian/dz2019/index.htm</w:t>
        </w:r>
      </w:hyperlink>
    </w:p>
    <w:p w14:paraId="3BEAC3A3" w14:textId="2D54E727" w:rsidR="0090298D" w:rsidRPr="00906A9A" w:rsidRDefault="0090298D" w:rsidP="00906A9A">
      <w:pPr>
        <w:pStyle w:val="a3"/>
        <w:numPr>
          <w:ilvl w:val="0"/>
          <w:numId w:val="8"/>
        </w:numPr>
        <w:autoSpaceDE w:val="0"/>
        <w:autoSpaceDN w:val="0"/>
        <w:adjustRightInd w:val="0"/>
        <w:spacing w:line="360" w:lineRule="auto"/>
        <w:ind w:firstLineChars="0"/>
        <w:rPr>
          <w:rFonts w:ascii="Arial" w:hAnsi="Arial" w:cs="Arial"/>
        </w:rPr>
      </w:pPr>
      <w:r w:rsidRPr="00906A9A">
        <w:rPr>
          <w:rFonts w:ascii="Arial" w:hAnsi="Arial" w:cs="Arial"/>
        </w:rPr>
        <w:t xml:space="preserve">The National Bureau of Statistics. </w:t>
      </w:r>
    </w:p>
    <w:p w14:paraId="1C04B68F" w14:textId="2D347D9D" w:rsidR="0090298D" w:rsidRPr="00906A9A" w:rsidRDefault="00B5236B" w:rsidP="00906A9A">
      <w:pPr>
        <w:pStyle w:val="a3"/>
        <w:autoSpaceDE w:val="0"/>
        <w:autoSpaceDN w:val="0"/>
        <w:adjustRightInd w:val="0"/>
        <w:spacing w:line="360" w:lineRule="auto"/>
        <w:ind w:left="360" w:firstLineChars="0" w:firstLine="0"/>
        <w:rPr>
          <w:rFonts w:ascii="Arial" w:hAnsi="Arial" w:cs="Arial"/>
        </w:rPr>
      </w:pPr>
      <w:hyperlink r:id="rId11" w:history="1">
        <w:r w:rsidR="0090298D" w:rsidRPr="00906A9A">
          <w:rPr>
            <w:rStyle w:val="a7"/>
            <w:rFonts w:ascii="Arial" w:hAnsi="Arial" w:cs="Arial"/>
          </w:rPr>
          <w:t>http://data.stats.gov.cn/easyquery.htm?cn=E0103</w:t>
        </w:r>
      </w:hyperlink>
    </w:p>
    <w:p w14:paraId="79AA0073" w14:textId="2A6620ED" w:rsidR="0090298D" w:rsidRPr="00906A9A" w:rsidRDefault="0090298D" w:rsidP="00906A9A">
      <w:pPr>
        <w:pStyle w:val="a3"/>
        <w:numPr>
          <w:ilvl w:val="0"/>
          <w:numId w:val="8"/>
        </w:numPr>
        <w:autoSpaceDE w:val="0"/>
        <w:autoSpaceDN w:val="0"/>
        <w:adjustRightInd w:val="0"/>
        <w:spacing w:line="360" w:lineRule="auto"/>
        <w:ind w:firstLineChars="0"/>
        <w:rPr>
          <w:rFonts w:ascii="Arial" w:hAnsi="Arial" w:cs="Arial"/>
        </w:rPr>
      </w:pPr>
      <w:r w:rsidRPr="00906A9A">
        <w:rPr>
          <w:rFonts w:ascii="Arial" w:hAnsi="Arial" w:cs="Arial"/>
        </w:rPr>
        <w:t xml:space="preserve">Worldview Test. </w:t>
      </w:r>
      <w:hyperlink r:id="rId12" w:history="1">
        <w:r w:rsidRPr="00906A9A">
          <w:rPr>
            <w:rStyle w:val="a7"/>
            <w:rFonts w:ascii="Arial" w:hAnsi="Arial" w:cs="Arial"/>
          </w:rPr>
          <w:t>https://www.culturalevolution.org/</w:t>
        </w:r>
      </w:hyperlink>
    </w:p>
    <w:sectPr w:rsidR="0090298D" w:rsidRPr="00906A9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08F0E" w14:textId="77777777" w:rsidR="00B5236B" w:rsidRDefault="00B5236B" w:rsidP="00C23884">
      <w:r>
        <w:separator/>
      </w:r>
    </w:p>
  </w:endnote>
  <w:endnote w:type="continuationSeparator" w:id="0">
    <w:p w14:paraId="32F1B058" w14:textId="77777777" w:rsidR="00B5236B" w:rsidRDefault="00B5236B" w:rsidP="00C238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8BEFDA" w14:textId="77777777" w:rsidR="00B5236B" w:rsidRDefault="00B5236B" w:rsidP="00C23884">
      <w:r>
        <w:separator/>
      </w:r>
    </w:p>
  </w:footnote>
  <w:footnote w:type="continuationSeparator" w:id="0">
    <w:p w14:paraId="66DC3CB1" w14:textId="77777777" w:rsidR="00B5236B" w:rsidRDefault="00B5236B" w:rsidP="00C238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F37329"/>
    <w:multiLevelType w:val="hybridMultilevel"/>
    <w:tmpl w:val="595EC84A"/>
    <w:lvl w:ilvl="0" w:tplc="39945406">
      <w:start w:val="1"/>
      <w:numFmt w:val="bullet"/>
      <w:lvlText w:val="•"/>
      <w:lvlJc w:val="left"/>
      <w:pPr>
        <w:tabs>
          <w:tab w:val="num" w:pos="720"/>
        </w:tabs>
        <w:ind w:left="720" w:hanging="360"/>
      </w:pPr>
      <w:rPr>
        <w:rFonts w:ascii="宋体" w:hAnsi="宋体" w:hint="default"/>
      </w:rPr>
    </w:lvl>
    <w:lvl w:ilvl="1" w:tplc="F9E4517A" w:tentative="1">
      <w:start w:val="1"/>
      <w:numFmt w:val="bullet"/>
      <w:lvlText w:val="•"/>
      <w:lvlJc w:val="left"/>
      <w:pPr>
        <w:tabs>
          <w:tab w:val="num" w:pos="1440"/>
        </w:tabs>
        <w:ind w:left="1440" w:hanging="360"/>
      </w:pPr>
      <w:rPr>
        <w:rFonts w:ascii="宋体" w:hAnsi="宋体" w:hint="default"/>
      </w:rPr>
    </w:lvl>
    <w:lvl w:ilvl="2" w:tplc="1506F9AC" w:tentative="1">
      <w:start w:val="1"/>
      <w:numFmt w:val="bullet"/>
      <w:lvlText w:val="•"/>
      <w:lvlJc w:val="left"/>
      <w:pPr>
        <w:tabs>
          <w:tab w:val="num" w:pos="2160"/>
        </w:tabs>
        <w:ind w:left="2160" w:hanging="360"/>
      </w:pPr>
      <w:rPr>
        <w:rFonts w:ascii="宋体" w:hAnsi="宋体" w:hint="default"/>
      </w:rPr>
    </w:lvl>
    <w:lvl w:ilvl="3" w:tplc="FDE86100" w:tentative="1">
      <w:start w:val="1"/>
      <w:numFmt w:val="bullet"/>
      <w:lvlText w:val="•"/>
      <w:lvlJc w:val="left"/>
      <w:pPr>
        <w:tabs>
          <w:tab w:val="num" w:pos="2880"/>
        </w:tabs>
        <w:ind w:left="2880" w:hanging="360"/>
      </w:pPr>
      <w:rPr>
        <w:rFonts w:ascii="宋体" w:hAnsi="宋体" w:hint="default"/>
      </w:rPr>
    </w:lvl>
    <w:lvl w:ilvl="4" w:tplc="94808EDE" w:tentative="1">
      <w:start w:val="1"/>
      <w:numFmt w:val="bullet"/>
      <w:lvlText w:val="•"/>
      <w:lvlJc w:val="left"/>
      <w:pPr>
        <w:tabs>
          <w:tab w:val="num" w:pos="3600"/>
        </w:tabs>
        <w:ind w:left="3600" w:hanging="360"/>
      </w:pPr>
      <w:rPr>
        <w:rFonts w:ascii="宋体" w:hAnsi="宋体" w:hint="default"/>
      </w:rPr>
    </w:lvl>
    <w:lvl w:ilvl="5" w:tplc="5846D992" w:tentative="1">
      <w:start w:val="1"/>
      <w:numFmt w:val="bullet"/>
      <w:lvlText w:val="•"/>
      <w:lvlJc w:val="left"/>
      <w:pPr>
        <w:tabs>
          <w:tab w:val="num" w:pos="4320"/>
        </w:tabs>
        <w:ind w:left="4320" w:hanging="360"/>
      </w:pPr>
      <w:rPr>
        <w:rFonts w:ascii="宋体" w:hAnsi="宋体" w:hint="default"/>
      </w:rPr>
    </w:lvl>
    <w:lvl w:ilvl="6" w:tplc="3FC27D62" w:tentative="1">
      <w:start w:val="1"/>
      <w:numFmt w:val="bullet"/>
      <w:lvlText w:val="•"/>
      <w:lvlJc w:val="left"/>
      <w:pPr>
        <w:tabs>
          <w:tab w:val="num" w:pos="5040"/>
        </w:tabs>
        <w:ind w:left="5040" w:hanging="360"/>
      </w:pPr>
      <w:rPr>
        <w:rFonts w:ascii="宋体" w:hAnsi="宋体" w:hint="default"/>
      </w:rPr>
    </w:lvl>
    <w:lvl w:ilvl="7" w:tplc="AA60A04C" w:tentative="1">
      <w:start w:val="1"/>
      <w:numFmt w:val="bullet"/>
      <w:lvlText w:val="•"/>
      <w:lvlJc w:val="left"/>
      <w:pPr>
        <w:tabs>
          <w:tab w:val="num" w:pos="5760"/>
        </w:tabs>
        <w:ind w:left="5760" w:hanging="360"/>
      </w:pPr>
      <w:rPr>
        <w:rFonts w:ascii="宋体" w:hAnsi="宋体" w:hint="default"/>
      </w:rPr>
    </w:lvl>
    <w:lvl w:ilvl="8" w:tplc="0E0C620C" w:tentative="1">
      <w:start w:val="1"/>
      <w:numFmt w:val="bullet"/>
      <w:lvlText w:val="•"/>
      <w:lvlJc w:val="left"/>
      <w:pPr>
        <w:tabs>
          <w:tab w:val="num" w:pos="6480"/>
        </w:tabs>
        <w:ind w:left="6480" w:hanging="360"/>
      </w:pPr>
      <w:rPr>
        <w:rFonts w:ascii="宋体" w:hAnsi="宋体" w:hint="default"/>
      </w:rPr>
    </w:lvl>
  </w:abstractNum>
  <w:abstractNum w:abstractNumId="1" w15:restartNumberingAfterBreak="0">
    <w:nsid w:val="20C6761E"/>
    <w:multiLevelType w:val="hybridMultilevel"/>
    <w:tmpl w:val="3A4CFEBC"/>
    <w:lvl w:ilvl="0" w:tplc="22882838">
      <w:start w:val="1"/>
      <w:numFmt w:val="bullet"/>
      <w:lvlText w:val=""/>
      <w:lvlJc w:val="left"/>
      <w:pPr>
        <w:tabs>
          <w:tab w:val="num" w:pos="720"/>
        </w:tabs>
        <w:ind w:left="720" w:hanging="360"/>
      </w:pPr>
      <w:rPr>
        <w:rFonts w:ascii="Wingdings" w:hAnsi="Wingdings" w:hint="default"/>
      </w:rPr>
    </w:lvl>
    <w:lvl w:ilvl="1" w:tplc="4A8EB168" w:tentative="1">
      <w:start w:val="1"/>
      <w:numFmt w:val="bullet"/>
      <w:lvlText w:val=""/>
      <w:lvlJc w:val="left"/>
      <w:pPr>
        <w:tabs>
          <w:tab w:val="num" w:pos="1440"/>
        </w:tabs>
        <w:ind w:left="1440" w:hanging="360"/>
      </w:pPr>
      <w:rPr>
        <w:rFonts w:ascii="Wingdings" w:hAnsi="Wingdings" w:hint="default"/>
      </w:rPr>
    </w:lvl>
    <w:lvl w:ilvl="2" w:tplc="96A8373E" w:tentative="1">
      <w:start w:val="1"/>
      <w:numFmt w:val="bullet"/>
      <w:lvlText w:val=""/>
      <w:lvlJc w:val="left"/>
      <w:pPr>
        <w:tabs>
          <w:tab w:val="num" w:pos="2160"/>
        </w:tabs>
        <w:ind w:left="2160" w:hanging="360"/>
      </w:pPr>
      <w:rPr>
        <w:rFonts w:ascii="Wingdings" w:hAnsi="Wingdings" w:hint="default"/>
      </w:rPr>
    </w:lvl>
    <w:lvl w:ilvl="3" w:tplc="B552ABDE" w:tentative="1">
      <w:start w:val="1"/>
      <w:numFmt w:val="bullet"/>
      <w:lvlText w:val=""/>
      <w:lvlJc w:val="left"/>
      <w:pPr>
        <w:tabs>
          <w:tab w:val="num" w:pos="2880"/>
        </w:tabs>
        <w:ind w:left="2880" w:hanging="360"/>
      </w:pPr>
      <w:rPr>
        <w:rFonts w:ascii="Wingdings" w:hAnsi="Wingdings" w:hint="default"/>
      </w:rPr>
    </w:lvl>
    <w:lvl w:ilvl="4" w:tplc="01C43CA6" w:tentative="1">
      <w:start w:val="1"/>
      <w:numFmt w:val="bullet"/>
      <w:lvlText w:val=""/>
      <w:lvlJc w:val="left"/>
      <w:pPr>
        <w:tabs>
          <w:tab w:val="num" w:pos="3600"/>
        </w:tabs>
        <w:ind w:left="3600" w:hanging="360"/>
      </w:pPr>
      <w:rPr>
        <w:rFonts w:ascii="Wingdings" w:hAnsi="Wingdings" w:hint="default"/>
      </w:rPr>
    </w:lvl>
    <w:lvl w:ilvl="5" w:tplc="0226E15E" w:tentative="1">
      <w:start w:val="1"/>
      <w:numFmt w:val="bullet"/>
      <w:lvlText w:val=""/>
      <w:lvlJc w:val="left"/>
      <w:pPr>
        <w:tabs>
          <w:tab w:val="num" w:pos="4320"/>
        </w:tabs>
        <w:ind w:left="4320" w:hanging="360"/>
      </w:pPr>
      <w:rPr>
        <w:rFonts w:ascii="Wingdings" w:hAnsi="Wingdings" w:hint="default"/>
      </w:rPr>
    </w:lvl>
    <w:lvl w:ilvl="6" w:tplc="86C49710" w:tentative="1">
      <w:start w:val="1"/>
      <w:numFmt w:val="bullet"/>
      <w:lvlText w:val=""/>
      <w:lvlJc w:val="left"/>
      <w:pPr>
        <w:tabs>
          <w:tab w:val="num" w:pos="5040"/>
        </w:tabs>
        <w:ind w:left="5040" w:hanging="360"/>
      </w:pPr>
      <w:rPr>
        <w:rFonts w:ascii="Wingdings" w:hAnsi="Wingdings" w:hint="default"/>
      </w:rPr>
    </w:lvl>
    <w:lvl w:ilvl="7" w:tplc="B9B29B4E" w:tentative="1">
      <w:start w:val="1"/>
      <w:numFmt w:val="bullet"/>
      <w:lvlText w:val=""/>
      <w:lvlJc w:val="left"/>
      <w:pPr>
        <w:tabs>
          <w:tab w:val="num" w:pos="5760"/>
        </w:tabs>
        <w:ind w:left="5760" w:hanging="360"/>
      </w:pPr>
      <w:rPr>
        <w:rFonts w:ascii="Wingdings" w:hAnsi="Wingdings" w:hint="default"/>
      </w:rPr>
    </w:lvl>
    <w:lvl w:ilvl="8" w:tplc="A644140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4C82ABE"/>
    <w:multiLevelType w:val="hybridMultilevel"/>
    <w:tmpl w:val="5E184BA4"/>
    <w:lvl w:ilvl="0" w:tplc="22824C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885FF0"/>
    <w:multiLevelType w:val="hybridMultilevel"/>
    <w:tmpl w:val="7B2E0A38"/>
    <w:lvl w:ilvl="0" w:tplc="5030B5EE">
      <w:start w:val="1"/>
      <w:numFmt w:val="bullet"/>
      <w:lvlText w:val=""/>
      <w:lvlJc w:val="left"/>
      <w:pPr>
        <w:tabs>
          <w:tab w:val="num" w:pos="720"/>
        </w:tabs>
        <w:ind w:left="720" w:hanging="360"/>
      </w:pPr>
      <w:rPr>
        <w:rFonts w:ascii="Wingdings" w:hAnsi="Wingdings" w:hint="default"/>
      </w:rPr>
    </w:lvl>
    <w:lvl w:ilvl="1" w:tplc="EDD2420A" w:tentative="1">
      <w:start w:val="1"/>
      <w:numFmt w:val="bullet"/>
      <w:lvlText w:val=""/>
      <w:lvlJc w:val="left"/>
      <w:pPr>
        <w:tabs>
          <w:tab w:val="num" w:pos="1440"/>
        </w:tabs>
        <w:ind w:left="1440" w:hanging="360"/>
      </w:pPr>
      <w:rPr>
        <w:rFonts w:ascii="Wingdings" w:hAnsi="Wingdings" w:hint="default"/>
      </w:rPr>
    </w:lvl>
    <w:lvl w:ilvl="2" w:tplc="D90A0060" w:tentative="1">
      <w:start w:val="1"/>
      <w:numFmt w:val="bullet"/>
      <w:lvlText w:val=""/>
      <w:lvlJc w:val="left"/>
      <w:pPr>
        <w:tabs>
          <w:tab w:val="num" w:pos="2160"/>
        </w:tabs>
        <w:ind w:left="2160" w:hanging="360"/>
      </w:pPr>
      <w:rPr>
        <w:rFonts w:ascii="Wingdings" w:hAnsi="Wingdings" w:hint="default"/>
      </w:rPr>
    </w:lvl>
    <w:lvl w:ilvl="3" w:tplc="B6101D56" w:tentative="1">
      <w:start w:val="1"/>
      <w:numFmt w:val="bullet"/>
      <w:lvlText w:val=""/>
      <w:lvlJc w:val="left"/>
      <w:pPr>
        <w:tabs>
          <w:tab w:val="num" w:pos="2880"/>
        </w:tabs>
        <w:ind w:left="2880" w:hanging="360"/>
      </w:pPr>
      <w:rPr>
        <w:rFonts w:ascii="Wingdings" w:hAnsi="Wingdings" w:hint="default"/>
      </w:rPr>
    </w:lvl>
    <w:lvl w:ilvl="4" w:tplc="EEBADCF0" w:tentative="1">
      <w:start w:val="1"/>
      <w:numFmt w:val="bullet"/>
      <w:lvlText w:val=""/>
      <w:lvlJc w:val="left"/>
      <w:pPr>
        <w:tabs>
          <w:tab w:val="num" w:pos="3600"/>
        </w:tabs>
        <w:ind w:left="3600" w:hanging="360"/>
      </w:pPr>
      <w:rPr>
        <w:rFonts w:ascii="Wingdings" w:hAnsi="Wingdings" w:hint="default"/>
      </w:rPr>
    </w:lvl>
    <w:lvl w:ilvl="5" w:tplc="645A5334" w:tentative="1">
      <w:start w:val="1"/>
      <w:numFmt w:val="bullet"/>
      <w:lvlText w:val=""/>
      <w:lvlJc w:val="left"/>
      <w:pPr>
        <w:tabs>
          <w:tab w:val="num" w:pos="4320"/>
        </w:tabs>
        <w:ind w:left="4320" w:hanging="360"/>
      </w:pPr>
      <w:rPr>
        <w:rFonts w:ascii="Wingdings" w:hAnsi="Wingdings" w:hint="default"/>
      </w:rPr>
    </w:lvl>
    <w:lvl w:ilvl="6" w:tplc="50C055A2" w:tentative="1">
      <w:start w:val="1"/>
      <w:numFmt w:val="bullet"/>
      <w:lvlText w:val=""/>
      <w:lvlJc w:val="left"/>
      <w:pPr>
        <w:tabs>
          <w:tab w:val="num" w:pos="5040"/>
        </w:tabs>
        <w:ind w:left="5040" w:hanging="360"/>
      </w:pPr>
      <w:rPr>
        <w:rFonts w:ascii="Wingdings" w:hAnsi="Wingdings" w:hint="default"/>
      </w:rPr>
    </w:lvl>
    <w:lvl w:ilvl="7" w:tplc="88F45C72" w:tentative="1">
      <w:start w:val="1"/>
      <w:numFmt w:val="bullet"/>
      <w:lvlText w:val=""/>
      <w:lvlJc w:val="left"/>
      <w:pPr>
        <w:tabs>
          <w:tab w:val="num" w:pos="5760"/>
        </w:tabs>
        <w:ind w:left="5760" w:hanging="360"/>
      </w:pPr>
      <w:rPr>
        <w:rFonts w:ascii="Wingdings" w:hAnsi="Wingdings" w:hint="default"/>
      </w:rPr>
    </w:lvl>
    <w:lvl w:ilvl="8" w:tplc="E41EFEE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4006CF6"/>
    <w:multiLevelType w:val="hybridMultilevel"/>
    <w:tmpl w:val="C93A6CCA"/>
    <w:lvl w:ilvl="0" w:tplc="FBBA92AC">
      <w:start w:val="1"/>
      <w:numFmt w:val="bullet"/>
      <w:lvlText w:val=""/>
      <w:lvlJc w:val="left"/>
      <w:pPr>
        <w:tabs>
          <w:tab w:val="num" w:pos="720"/>
        </w:tabs>
        <w:ind w:left="720" w:hanging="360"/>
      </w:pPr>
      <w:rPr>
        <w:rFonts w:ascii="Wingdings" w:hAnsi="Wingdings" w:hint="default"/>
      </w:rPr>
    </w:lvl>
    <w:lvl w:ilvl="1" w:tplc="4CB63A9E" w:tentative="1">
      <w:start w:val="1"/>
      <w:numFmt w:val="bullet"/>
      <w:lvlText w:val=""/>
      <w:lvlJc w:val="left"/>
      <w:pPr>
        <w:tabs>
          <w:tab w:val="num" w:pos="1440"/>
        </w:tabs>
        <w:ind w:left="1440" w:hanging="360"/>
      </w:pPr>
      <w:rPr>
        <w:rFonts w:ascii="Wingdings" w:hAnsi="Wingdings" w:hint="default"/>
      </w:rPr>
    </w:lvl>
    <w:lvl w:ilvl="2" w:tplc="20141FFC" w:tentative="1">
      <w:start w:val="1"/>
      <w:numFmt w:val="bullet"/>
      <w:lvlText w:val=""/>
      <w:lvlJc w:val="left"/>
      <w:pPr>
        <w:tabs>
          <w:tab w:val="num" w:pos="2160"/>
        </w:tabs>
        <w:ind w:left="2160" w:hanging="360"/>
      </w:pPr>
      <w:rPr>
        <w:rFonts w:ascii="Wingdings" w:hAnsi="Wingdings" w:hint="default"/>
      </w:rPr>
    </w:lvl>
    <w:lvl w:ilvl="3" w:tplc="5094B1DE" w:tentative="1">
      <w:start w:val="1"/>
      <w:numFmt w:val="bullet"/>
      <w:lvlText w:val=""/>
      <w:lvlJc w:val="left"/>
      <w:pPr>
        <w:tabs>
          <w:tab w:val="num" w:pos="2880"/>
        </w:tabs>
        <w:ind w:left="2880" w:hanging="360"/>
      </w:pPr>
      <w:rPr>
        <w:rFonts w:ascii="Wingdings" w:hAnsi="Wingdings" w:hint="default"/>
      </w:rPr>
    </w:lvl>
    <w:lvl w:ilvl="4" w:tplc="10F03DEE" w:tentative="1">
      <w:start w:val="1"/>
      <w:numFmt w:val="bullet"/>
      <w:lvlText w:val=""/>
      <w:lvlJc w:val="left"/>
      <w:pPr>
        <w:tabs>
          <w:tab w:val="num" w:pos="3600"/>
        </w:tabs>
        <w:ind w:left="3600" w:hanging="360"/>
      </w:pPr>
      <w:rPr>
        <w:rFonts w:ascii="Wingdings" w:hAnsi="Wingdings" w:hint="default"/>
      </w:rPr>
    </w:lvl>
    <w:lvl w:ilvl="5" w:tplc="3292887C" w:tentative="1">
      <w:start w:val="1"/>
      <w:numFmt w:val="bullet"/>
      <w:lvlText w:val=""/>
      <w:lvlJc w:val="left"/>
      <w:pPr>
        <w:tabs>
          <w:tab w:val="num" w:pos="4320"/>
        </w:tabs>
        <w:ind w:left="4320" w:hanging="360"/>
      </w:pPr>
      <w:rPr>
        <w:rFonts w:ascii="Wingdings" w:hAnsi="Wingdings" w:hint="default"/>
      </w:rPr>
    </w:lvl>
    <w:lvl w:ilvl="6" w:tplc="A6DE1CCA" w:tentative="1">
      <w:start w:val="1"/>
      <w:numFmt w:val="bullet"/>
      <w:lvlText w:val=""/>
      <w:lvlJc w:val="left"/>
      <w:pPr>
        <w:tabs>
          <w:tab w:val="num" w:pos="5040"/>
        </w:tabs>
        <w:ind w:left="5040" w:hanging="360"/>
      </w:pPr>
      <w:rPr>
        <w:rFonts w:ascii="Wingdings" w:hAnsi="Wingdings" w:hint="default"/>
      </w:rPr>
    </w:lvl>
    <w:lvl w:ilvl="7" w:tplc="BCF0D726" w:tentative="1">
      <w:start w:val="1"/>
      <w:numFmt w:val="bullet"/>
      <w:lvlText w:val=""/>
      <w:lvlJc w:val="left"/>
      <w:pPr>
        <w:tabs>
          <w:tab w:val="num" w:pos="5760"/>
        </w:tabs>
        <w:ind w:left="5760" w:hanging="360"/>
      </w:pPr>
      <w:rPr>
        <w:rFonts w:ascii="Wingdings" w:hAnsi="Wingdings" w:hint="default"/>
      </w:rPr>
    </w:lvl>
    <w:lvl w:ilvl="8" w:tplc="82E29B0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1F4323A"/>
    <w:multiLevelType w:val="hybridMultilevel"/>
    <w:tmpl w:val="468A955E"/>
    <w:lvl w:ilvl="0" w:tplc="D0E0DF2C">
      <w:start w:val="1"/>
      <w:numFmt w:val="bullet"/>
      <w:lvlText w:val=""/>
      <w:lvlJc w:val="left"/>
      <w:pPr>
        <w:tabs>
          <w:tab w:val="num" w:pos="720"/>
        </w:tabs>
        <w:ind w:left="720" w:hanging="360"/>
      </w:pPr>
      <w:rPr>
        <w:rFonts w:ascii="Wingdings" w:hAnsi="Wingdings" w:hint="default"/>
      </w:rPr>
    </w:lvl>
    <w:lvl w:ilvl="1" w:tplc="510C9964" w:tentative="1">
      <w:start w:val="1"/>
      <w:numFmt w:val="bullet"/>
      <w:lvlText w:val=""/>
      <w:lvlJc w:val="left"/>
      <w:pPr>
        <w:tabs>
          <w:tab w:val="num" w:pos="1440"/>
        </w:tabs>
        <w:ind w:left="1440" w:hanging="360"/>
      </w:pPr>
      <w:rPr>
        <w:rFonts w:ascii="Wingdings" w:hAnsi="Wingdings" w:hint="default"/>
      </w:rPr>
    </w:lvl>
    <w:lvl w:ilvl="2" w:tplc="2E6C71F4" w:tentative="1">
      <w:start w:val="1"/>
      <w:numFmt w:val="bullet"/>
      <w:lvlText w:val=""/>
      <w:lvlJc w:val="left"/>
      <w:pPr>
        <w:tabs>
          <w:tab w:val="num" w:pos="2160"/>
        </w:tabs>
        <w:ind w:left="2160" w:hanging="360"/>
      </w:pPr>
      <w:rPr>
        <w:rFonts w:ascii="Wingdings" w:hAnsi="Wingdings" w:hint="default"/>
      </w:rPr>
    </w:lvl>
    <w:lvl w:ilvl="3" w:tplc="0CC068C0" w:tentative="1">
      <w:start w:val="1"/>
      <w:numFmt w:val="bullet"/>
      <w:lvlText w:val=""/>
      <w:lvlJc w:val="left"/>
      <w:pPr>
        <w:tabs>
          <w:tab w:val="num" w:pos="2880"/>
        </w:tabs>
        <w:ind w:left="2880" w:hanging="360"/>
      </w:pPr>
      <w:rPr>
        <w:rFonts w:ascii="Wingdings" w:hAnsi="Wingdings" w:hint="default"/>
      </w:rPr>
    </w:lvl>
    <w:lvl w:ilvl="4" w:tplc="25441886" w:tentative="1">
      <w:start w:val="1"/>
      <w:numFmt w:val="bullet"/>
      <w:lvlText w:val=""/>
      <w:lvlJc w:val="left"/>
      <w:pPr>
        <w:tabs>
          <w:tab w:val="num" w:pos="3600"/>
        </w:tabs>
        <w:ind w:left="3600" w:hanging="360"/>
      </w:pPr>
      <w:rPr>
        <w:rFonts w:ascii="Wingdings" w:hAnsi="Wingdings" w:hint="default"/>
      </w:rPr>
    </w:lvl>
    <w:lvl w:ilvl="5" w:tplc="0A2CAD8E" w:tentative="1">
      <w:start w:val="1"/>
      <w:numFmt w:val="bullet"/>
      <w:lvlText w:val=""/>
      <w:lvlJc w:val="left"/>
      <w:pPr>
        <w:tabs>
          <w:tab w:val="num" w:pos="4320"/>
        </w:tabs>
        <w:ind w:left="4320" w:hanging="360"/>
      </w:pPr>
      <w:rPr>
        <w:rFonts w:ascii="Wingdings" w:hAnsi="Wingdings" w:hint="default"/>
      </w:rPr>
    </w:lvl>
    <w:lvl w:ilvl="6" w:tplc="CEA05584" w:tentative="1">
      <w:start w:val="1"/>
      <w:numFmt w:val="bullet"/>
      <w:lvlText w:val=""/>
      <w:lvlJc w:val="left"/>
      <w:pPr>
        <w:tabs>
          <w:tab w:val="num" w:pos="5040"/>
        </w:tabs>
        <w:ind w:left="5040" w:hanging="360"/>
      </w:pPr>
      <w:rPr>
        <w:rFonts w:ascii="Wingdings" w:hAnsi="Wingdings" w:hint="default"/>
      </w:rPr>
    </w:lvl>
    <w:lvl w:ilvl="7" w:tplc="3CF6FC26" w:tentative="1">
      <w:start w:val="1"/>
      <w:numFmt w:val="bullet"/>
      <w:lvlText w:val=""/>
      <w:lvlJc w:val="left"/>
      <w:pPr>
        <w:tabs>
          <w:tab w:val="num" w:pos="5760"/>
        </w:tabs>
        <w:ind w:left="5760" w:hanging="360"/>
      </w:pPr>
      <w:rPr>
        <w:rFonts w:ascii="Wingdings" w:hAnsi="Wingdings" w:hint="default"/>
      </w:rPr>
    </w:lvl>
    <w:lvl w:ilvl="8" w:tplc="CA8275F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52126A4"/>
    <w:multiLevelType w:val="hybridMultilevel"/>
    <w:tmpl w:val="1E0E4770"/>
    <w:lvl w:ilvl="0" w:tplc="179AE35C">
      <w:start w:val="1"/>
      <w:numFmt w:val="bullet"/>
      <w:lvlText w:val=""/>
      <w:lvlJc w:val="left"/>
      <w:pPr>
        <w:tabs>
          <w:tab w:val="num" w:pos="720"/>
        </w:tabs>
        <w:ind w:left="720" w:hanging="360"/>
      </w:pPr>
      <w:rPr>
        <w:rFonts w:ascii="Wingdings" w:hAnsi="Wingdings" w:hint="default"/>
      </w:rPr>
    </w:lvl>
    <w:lvl w:ilvl="1" w:tplc="DA128AA0" w:tentative="1">
      <w:start w:val="1"/>
      <w:numFmt w:val="bullet"/>
      <w:lvlText w:val=""/>
      <w:lvlJc w:val="left"/>
      <w:pPr>
        <w:tabs>
          <w:tab w:val="num" w:pos="1440"/>
        </w:tabs>
        <w:ind w:left="1440" w:hanging="360"/>
      </w:pPr>
      <w:rPr>
        <w:rFonts w:ascii="Wingdings" w:hAnsi="Wingdings" w:hint="default"/>
      </w:rPr>
    </w:lvl>
    <w:lvl w:ilvl="2" w:tplc="AF2CC910" w:tentative="1">
      <w:start w:val="1"/>
      <w:numFmt w:val="bullet"/>
      <w:lvlText w:val=""/>
      <w:lvlJc w:val="left"/>
      <w:pPr>
        <w:tabs>
          <w:tab w:val="num" w:pos="2160"/>
        </w:tabs>
        <w:ind w:left="2160" w:hanging="360"/>
      </w:pPr>
      <w:rPr>
        <w:rFonts w:ascii="Wingdings" w:hAnsi="Wingdings" w:hint="default"/>
      </w:rPr>
    </w:lvl>
    <w:lvl w:ilvl="3" w:tplc="E2B25B9C" w:tentative="1">
      <w:start w:val="1"/>
      <w:numFmt w:val="bullet"/>
      <w:lvlText w:val=""/>
      <w:lvlJc w:val="left"/>
      <w:pPr>
        <w:tabs>
          <w:tab w:val="num" w:pos="2880"/>
        </w:tabs>
        <w:ind w:left="2880" w:hanging="360"/>
      </w:pPr>
      <w:rPr>
        <w:rFonts w:ascii="Wingdings" w:hAnsi="Wingdings" w:hint="default"/>
      </w:rPr>
    </w:lvl>
    <w:lvl w:ilvl="4" w:tplc="FA0E81CA" w:tentative="1">
      <w:start w:val="1"/>
      <w:numFmt w:val="bullet"/>
      <w:lvlText w:val=""/>
      <w:lvlJc w:val="left"/>
      <w:pPr>
        <w:tabs>
          <w:tab w:val="num" w:pos="3600"/>
        </w:tabs>
        <w:ind w:left="3600" w:hanging="360"/>
      </w:pPr>
      <w:rPr>
        <w:rFonts w:ascii="Wingdings" w:hAnsi="Wingdings" w:hint="default"/>
      </w:rPr>
    </w:lvl>
    <w:lvl w:ilvl="5" w:tplc="C40EC730" w:tentative="1">
      <w:start w:val="1"/>
      <w:numFmt w:val="bullet"/>
      <w:lvlText w:val=""/>
      <w:lvlJc w:val="left"/>
      <w:pPr>
        <w:tabs>
          <w:tab w:val="num" w:pos="4320"/>
        </w:tabs>
        <w:ind w:left="4320" w:hanging="360"/>
      </w:pPr>
      <w:rPr>
        <w:rFonts w:ascii="Wingdings" w:hAnsi="Wingdings" w:hint="default"/>
      </w:rPr>
    </w:lvl>
    <w:lvl w:ilvl="6" w:tplc="1A6271AC" w:tentative="1">
      <w:start w:val="1"/>
      <w:numFmt w:val="bullet"/>
      <w:lvlText w:val=""/>
      <w:lvlJc w:val="left"/>
      <w:pPr>
        <w:tabs>
          <w:tab w:val="num" w:pos="5040"/>
        </w:tabs>
        <w:ind w:left="5040" w:hanging="360"/>
      </w:pPr>
      <w:rPr>
        <w:rFonts w:ascii="Wingdings" w:hAnsi="Wingdings" w:hint="default"/>
      </w:rPr>
    </w:lvl>
    <w:lvl w:ilvl="7" w:tplc="7110F1EA" w:tentative="1">
      <w:start w:val="1"/>
      <w:numFmt w:val="bullet"/>
      <w:lvlText w:val=""/>
      <w:lvlJc w:val="left"/>
      <w:pPr>
        <w:tabs>
          <w:tab w:val="num" w:pos="5760"/>
        </w:tabs>
        <w:ind w:left="5760" w:hanging="360"/>
      </w:pPr>
      <w:rPr>
        <w:rFonts w:ascii="Wingdings" w:hAnsi="Wingdings" w:hint="default"/>
      </w:rPr>
    </w:lvl>
    <w:lvl w:ilvl="8" w:tplc="2D4E682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DA2693F"/>
    <w:multiLevelType w:val="hybridMultilevel"/>
    <w:tmpl w:val="EC16CD6C"/>
    <w:lvl w:ilvl="0" w:tplc="5F407E9C">
      <w:start w:val="1"/>
      <w:numFmt w:val="bullet"/>
      <w:lvlText w:val="•"/>
      <w:lvlJc w:val="left"/>
      <w:pPr>
        <w:tabs>
          <w:tab w:val="num" w:pos="720"/>
        </w:tabs>
        <w:ind w:left="720" w:hanging="360"/>
      </w:pPr>
      <w:rPr>
        <w:rFonts w:ascii="宋体" w:hAnsi="宋体" w:hint="default"/>
      </w:rPr>
    </w:lvl>
    <w:lvl w:ilvl="1" w:tplc="C9F8E4C6" w:tentative="1">
      <w:start w:val="1"/>
      <w:numFmt w:val="bullet"/>
      <w:lvlText w:val="•"/>
      <w:lvlJc w:val="left"/>
      <w:pPr>
        <w:tabs>
          <w:tab w:val="num" w:pos="1440"/>
        </w:tabs>
        <w:ind w:left="1440" w:hanging="360"/>
      </w:pPr>
      <w:rPr>
        <w:rFonts w:ascii="宋体" w:hAnsi="宋体" w:hint="default"/>
      </w:rPr>
    </w:lvl>
    <w:lvl w:ilvl="2" w:tplc="3CC4AA70" w:tentative="1">
      <w:start w:val="1"/>
      <w:numFmt w:val="bullet"/>
      <w:lvlText w:val="•"/>
      <w:lvlJc w:val="left"/>
      <w:pPr>
        <w:tabs>
          <w:tab w:val="num" w:pos="2160"/>
        </w:tabs>
        <w:ind w:left="2160" w:hanging="360"/>
      </w:pPr>
      <w:rPr>
        <w:rFonts w:ascii="宋体" w:hAnsi="宋体" w:hint="default"/>
      </w:rPr>
    </w:lvl>
    <w:lvl w:ilvl="3" w:tplc="303CCF22" w:tentative="1">
      <w:start w:val="1"/>
      <w:numFmt w:val="bullet"/>
      <w:lvlText w:val="•"/>
      <w:lvlJc w:val="left"/>
      <w:pPr>
        <w:tabs>
          <w:tab w:val="num" w:pos="2880"/>
        </w:tabs>
        <w:ind w:left="2880" w:hanging="360"/>
      </w:pPr>
      <w:rPr>
        <w:rFonts w:ascii="宋体" w:hAnsi="宋体" w:hint="default"/>
      </w:rPr>
    </w:lvl>
    <w:lvl w:ilvl="4" w:tplc="F0129C4E" w:tentative="1">
      <w:start w:val="1"/>
      <w:numFmt w:val="bullet"/>
      <w:lvlText w:val="•"/>
      <w:lvlJc w:val="left"/>
      <w:pPr>
        <w:tabs>
          <w:tab w:val="num" w:pos="3600"/>
        </w:tabs>
        <w:ind w:left="3600" w:hanging="360"/>
      </w:pPr>
      <w:rPr>
        <w:rFonts w:ascii="宋体" w:hAnsi="宋体" w:hint="default"/>
      </w:rPr>
    </w:lvl>
    <w:lvl w:ilvl="5" w:tplc="EB4A188E" w:tentative="1">
      <w:start w:val="1"/>
      <w:numFmt w:val="bullet"/>
      <w:lvlText w:val="•"/>
      <w:lvlJc w:val="left"/>
      <w:pPr>
        <w:tabs>
          <w:tab w:val="num" w:pos="4320"/>
        </w:tabs>
        <w:ind w:left="4320" w:hanging="360"/>
      </w:pPr>
      <w:rPr>
        <w:rFonts w:ascii="宋体" w:hAnsi="宋体" w:hint="default"/>
      </w:rPr>
    </w:lvl>
    <w:lvl w:ilvl="6" w:tplc="7CB486FA" w:tentative="1">
      <w:start w:val="1"/>
      <w:numFmt w:val="bullet"/>
      <w:lvlText w:val="•"/>
      <w:lvlJc w:val="left"/>
      <w:pPr>
        <w:tabs>
          <w:tab w:val="num" w:pos="5040"/>
        </w:tabs>
        <w:ind w:left="5040" w:hanging="360"/>
      </w:pPr>
      <w:rPr>
        <w:rFonts w:ascii="宋体" w:hAnsi="宋体" w:hint="default"/>
      </w:rPr>
    </w:lvl>
    <w:lvl w:ilvl="7" w:tplc="8A4850BA" w:tentative="1">
      <w:start w:val="1"/>
      <w:numFmt w:val="bullet"/>
      <w:lvlText w:val="•"/>
      <w:lvlJc w:val="left"/>
      <w:pPr>
        <w:tabs>
          <w:tab w:val="num" w:pos="5760"/>
        </w:tabs>
        <w:ind w:left="5760" w:hanging="360"/>
      </w:pPr>
      <w:rPr>
        <w:rFonts w:ascii="宋体" w:hAnsi="宋体" w:hint="default"/>
      </w:rPr>
    </w:lvl>
    <w:lvl w:ilvl="8" w:tplc="3F483EAA" w:tentative="1">
      <w:start w:val="1"/>
      <w:numFmt w:val="bullet"/>
      <w:lvlText w:val="•"/>
      <w:lvlJc w:val="left"/>
      <w:pPr>
        <w:tabs>
          <w:tab w:val="num" w:pos="6480"/>
        </w:tabs>
        <w:ind w:left="6480" w:hanging="360"/>
      </w:pPr>
      <w:rPr>
        <w:rFonts w:ascii="宋体" w:hAnsi="宋体" w:hint="default"/>
      </w:rPr>
    </w:lvl>
  </w:abstractNum>
  <w:num w:numId="1">
    <w:abstractNumId w:val="1"/>
  </w:num>
  <w:num w:numId="2">
    <w:abstractNumId w:val="4"/>
  </w:num>
  <w:num w:numId="3">
    <w:abstractNumId w:val="3"/>
  </w:num>
  <w:num w:numId="4">
    <w:abstractNumId w:val="7"/>
  </w:num>
  <w:num w:numId="5">
    <w:abstractNumId w:val="5"/>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8CD"/>
    <w:rsid w:val="00026E00"/>
    <w:rsid w:val="00062F7F"/>
    <w:rsid w:val="001409B2"/>
    <w:rsid w:val="00197E73"/>
    <w:rsid w:val="00245323"/>
    <w:rsid w:val="003050E6"/>
    <w:rsid w:val="00352F29"/>
    <w:rsid w:val="00396845"/>
    <w:rsid w:val="004263A2"/>
    <w:rsid w:val="004C5FE6"/>
    <w:rsid w:val="004D1C93"/>
    <w:rsid w:val="005068CD"/>
    <w:rsid w:val="005373E1"/>
    <w:rsid w:val="00543458"/>
    <w:rsid w:val="006006BC"/>
    <w:rsid w:val="006B0F84"/>
    <w:rsid w:val="00717928"/>
    <w:rsid w:val="007357BB"/>
    <w:rsid w:val="00770445"/>
    <w:rsid w:val="007F123B"/>
    <w:rsid w:val="0083362E"/>
    <w:rsid w:val="00855460"/>
    <w:rsid w:val="00896C28"/>
    <w:rsid w:val="008F391B"/>
    <w:rsid w:val="0090298D"/>
    <w:rsid w:val="00906A9A"/>
    <w:rsid w:val="009D6E11"/>
    <w:rsid w:val="00A66D51"/>
    <w:rsid w:val="00AA5C2C"/>
    <w:rsid w:val="00B14027"/>
    <w:rsid w:val="00B5236B"/>
    <w:rsid w:val="00B55404"/>
    <w:rsid w:val="00B822F3"/>
    <w:rsid w:val="00C23884"/>
    <w:rsid w:val="00C51E71"/>
    <w:rsid w:val="00CC1B97"/>
    <w:rsid w:val="00CE4B8A"/>
    <w:rsid w:val="00D0705B"/>
    <w:rsid w:val="00D715EA"/>
    <w:rsid w:val="00D7535B"/>
    <w:rsid w:val="00D8507B"/>
    <w:rsid w:val="00E21EDE"/>
    <w:rsid w:val="00E462A7"/>
    <w:rsid w:val="00E74AB3"/>
    <w:rsid w:val="00E85413"/>
    <w:rsid w:val="00F370EE"/>
    <w:rsid w:val="00F87D9C"/>
    <w:rsid w:val="00F946BB"/>
    <w:rsid w:val="00F97E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AC064"/>
  <w15:chartTrackingRefBased/>
  <w15:docId w15:val="{FB92E002-E713-4F05-814C-1EAE2432E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43458"/>
    <w:pPr>
      <w:widowControl/>
      <w:ind w:firstLineChars="200" w:firstLine="420"/>
      <w:jc w:val="left"/>
    </w:pPr>
    <w:rPr>
      <w:rFonts w:ascii="宋体" w:eastAsia="宋体" w:hAnsi="宋体" w:cs="宋体"/>
      <w:kern w:val="0"/>
      <w:sz w:val="24"/>
      <w:szCs w:val="24"/>
    </w:rPr>
  </w:style>
  <w:style w:type="paragraph" w:styleId="a4">
    <w:name w:val="Normal (Web)"/>
    <w:basedOn w:val="a"/>
    <w:uiPriority w:val="99"/>
    <w:semiHidden/>
    <w:unhideWhenUsed/>
    <w:rsid w:val="00352F29"/>
    <w:pPr>
      <w:widowControl/>
      <w:spacing w:before="100" w:beforeAutospacing="1" w:after="100" w:afterAutospacing="1"/>
      <w:jc w:val="left"/>
    </w:pPr>
    <w:rPr>
      <w:rFonts w:ascii="宋体" w:eastAsia="宋体" w:hAnsi="宋体" w:cs="宋体"/>
      <w:kern w:val="0"/>
      <w:sz w:val="24"/>
      <w:szCs w:val="24"/>
    </w:rPr>
  </w:style>
  <w:style w:type="paragraph" w:styleId="a5">
    <w:name w:val="Balloon Text"/>
    <w:basedOn w:val="a"/>
    <w:link w:val="a6"/>
    <w:uiPriority w:val="99"/>
    <w:semiHidden/>
    <w:unhideWhenUsed/>
    <w:rsid w:val="00A66D51"/>
    <w:rPr>
      <w:sz w:val="18"/>
      <w:szCs w:val="18"/>
    </w:rPr>
  </w:style>
  <w:style w:type="character" w:customStyle="1" w:styleId="a6">
    <w:name w:val="批注框文本 字符"/>
    <w:basedOn w:val="a0"/>
    <w:link w:val="a5"/>
    <w:uiPriority w:val="99"/>
    <w:semiHidden/>
    <w:rsid w:val="00A66D51"/>
    <w:rPr>
      <w:sz w:val="18"/>
      <w:szCs w:val="18"/>
    </w:rPr>
  </w:style>
  <w:style w:type="character" w:styleId="a7">
    <w:name w:val="Hyperlink"/>
    <w:basedOn w:val="a0"/>
    <w:uiPriority w:val="99"/>
    <w:unhideWhenUsed/>
    <w:rsid w:val="006006BC"/>
    <w:rPr>
      <w:color w:val="0000FF"/>
      <w:u w:val="single"/>
    </w:rPr>
  </w:style>
  <w:style w:type="paragraph" w:customStyle="1" w:styleId="Default">
    <w:name w:val="Default"/>
    <w:rsid w:val="00D8507B"/>
    <w:pPr>
      <w:widowControl w:val="0"/>
      <w:autoSpaceDE w:val="0"/>
      <w:autoSpaceDN w:val="0"/>
      <w:adjustRightInd w:val="0"/>
    </w:pPr>
    <w:rPr>
      <w:rFonts w:ascii="Times New Roman" w:hAnsi="Times New Roman" w:cs="Times New Roman"/>
      <w:color w:val="000000"/>
      <w:kern w:val="0"/>
      <w:sz w:val="24"/>
      <w:szCs w:val="24"/>
    </w:rPr>
  </w:style>
  <w:style w:type="character" w:customStyle="1" w:styleId="A10">
    <w:name w:val="A1"/>
    <w:uiPriority w:val="99"/>
    <w:rsid w:val="00D8507B"/>
    <w:rPr>
      <w:color w:val="000000"/>
    </w:rPr>
  </w:style>
  <w:style w:type="character" w:styleId="a8">
    <w:name w:val="Unresolved Mention"/>
    <w:basedOn w:val="a0"/>
    <w:uiPriority w:val="99"/>
    <w:semiHidden/>
    <w:unhideWhenUsed/>
    <w:rsid w:val="0090298D"/>
    <w:rPr>
      <w:color w:val="605E5C"/>
      <w:shd w:val="clear" w:color="auto" w:fill="E1DFDD"/>
    </w:rPr>
  </w:style>
  <w:style w:type="character" w:customStyle="1" w:styleId="normaltextrun">
    <w:name w:val="normaltextrun"/>
    <w:rsid w:val="0083362E"/>
  </w:style>
  <w:style w:type="paragraph" w:styleId="a9">
    <w:name w:val="header"/>
    <w:basedOn w:val="a"/>
    <w:link w:val="aa"/>
    <w:uiPriority w:val="99"/>
    <w:unhideWhenUsed/>
    <w:rsid w:val="00C23884"/>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C23884"/>
    <w:rPr>
      <w:sz w:val="18"/>
      <w:szCs w:val="18"/>
    </w:rPr>
  </w:style>
  <w:style w:type="paragraph" w:styleId="ab">
    <w:name w:val="footer"/>
    <w:basedOn w:val="a"/>
    <w:link w:val="ac"/>
    <w:uiPriority w:val="99"/>
    <w:unhideWhenUsed/>
    <w:rsid w:val="00C23884"/>
    <w:pPr>
      <w:tabs>
        <w:tab w:val="center" w:pos="4153"/>
        <w:tab w:val="right" w:pos="8306"/>
      </w:tabs>
      <w:snapToGrid w:val="0"/>
      <w:jc w:val="left"/>
    </w:pPr>
    <w:rPr>
      <w:sz w:val="18"/>
      <w:szCs w:val="18"/>
    </w:rPr>
  </w:style>
  <w:style w:type="character" w:customStyle="1" w:styleId="ac">
    <w:name w:val="页脚 字符"/>
    <w:basedOn w:val="a0"/>
    <w:link w:val="ab"/>
    <w:uiPriority w:val="99"/>
    <w:rsid w:val="00C2388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436142">
      <w:bodyDiv w:val="1"/>
      <w:marLeft w:val="0"/>
      <w:marRight w:val="0"/>
      <w:marTop w:val="0"/>
      <w:marBottom w:val="0"/>
      <w:divBdr>
        <w:top w:val="none" w:sz="0" w:space="0" w:color="auto"/>
        <w:left w:val="none" w:sz="0" w:space="0" w:color="auto"/>
        <w:bottom w:val="none" w:sz="0" w:space="0" w:color="auto"/>
        <w:right w:val="none" w:sz="0" w:space="0" w:color="auto"/>
      </w:divBdr>
      <w:divsChild>
        <w:div w:id="1557548281">
          <w:marLeft w:val="547"/>
          <w:marRight w:val="0"/>
          <w:marTop w:val="0"/>
          <w:marBottom w:val="0"/>
          <w:divBdr>
            <w:top w:val="none" w:sz="0" w:space="0" w:color="auto"/>
            <w:left w:val="none" w:sz="0" w:space="0" w:color="auto"/>
            <w:bottom w:val="none" w:sz="0" w:space="0" w:color="auto"/>
            <w:right w:val="none" w:sz="0" w:space="0" w:color="auto"/>
          </w:divBdr>
        </w:div>
      </w:divsChild>
    </w:div>
    <w:div w:id="388000627">
      <w:bodyDiv w:val="1"/>
      <w:marLeft w:val="0"/>
      <w:marRight w:val="0"/>
      <w:marTop w:val="0"/>
      <w:marBottom w:val="0"/>
      <w:divBdr>
        <w:top w:val="none" w:sz="0" w:space="0" w:color="auto"/>
        <w:left w:val="none" w:sz="0" w:space="0" w:color="auto"/>
        <w:bottom w:val="none" w:sz="0" w:space="0" w:color="auto"/>
        <w:right w:val="none" w:sz="0" w:space="0" w:color="auto"/>
      </w:divBdr>
      <w:divsChild>
        <w:div w:id="4406103">
          <w:marLeft w:val="360"/>
          <w:marRight w:val="0"/>
          <w:marTop w:val="300"/>
          <w:marBottom w:val="0"/>
          <w:divBdr>
            <w:top w:val="none" w:sz="0" w:space="0" w:color="auto"/>
            <w:left w:val="none" w:sz="0" w:space="0" w:color="auto"/>
            <w:bottom w:val="none" w:sz="0" w:space="0" w:color="auto"/>
            <w:right w:val="none" w:sz="0" w:space="0" w:color="auto"/>
          </w:divBdr>
        </w:div>
      </w:divsChild>
    </w:div>
    <w:div w:id="457796327">
      <w:bodyDiv w:val="1"/>
      <w:marLeft w:val="0"/>
      <w:marRight w:val="0"/>
      <w:marTop w:val="0"/>
      <w:marBottom w:val="0"/>
      <w:divBdr>
        <w:top w:val="none" w:sz="0" w:space="0" w:color="auto"/>
        <w:left w:val="none" w:sz="0" w:space="0" w:color="auto"/>
        <w:bottom w:val="none" w:sz="0" w:space="0" w:color="auto"/>
        <w:right w:val="none" w:sz="0" w:space="0" w:color="auto"/>
      </w:divBdr>
    </w:div>
    <w:div w:id="679937229">
      <w:bodyDiv w:val="1"/>
      <w:marLeft w:val="0"/>
      <w:marRight w:val="0"/>
      <w:marTop w:val="0"/>
      <w:marBottom w:val="0"/>
      <w:divBdr>
        <w:top w:val="none" w:sz="0" w:space="0" w:color="auto"/>
        <w:left w:val="none" w:sz="0" w:space="0" w:color="auto"/>
        <w:bottom w:val="none" w:sz="0" w:space="0" w:color="auto"/>
        <w:right w:val="none" w:sz="0" w:space="0" w:color="auto"/>
      </w:divBdr>
    </w:div>
    <w:div w:id="778913251">
      <w:bodyDiv w:val="1"/>
      <w:marLeft w:val="0"/>
      <w:marRight w:val="0"/>
      <w:marTop w:val="0"/>
      <w:marBottom w:val="0"/>
      <w:divBdr>
        <w:top w:val="none" w:sz="0" w:space="0" w:color="auto"/>
        <w:left w:val="none" w:sz="0" w:space="0" w:color="auto"/>
        <w:bottom w:val="none" w:sz="0" w:space="0" w:color="auto"/>
        <w:right w:val="none" w:sz="0" w:space="0" w:color="auto"/>
      </w:divBdr>
      <w:divsChild>
        <w:div w:id="63186261">
          <w:marLeft w:val="360"/>
          <w:marRight w:val="0"/>
          <w:marTop w:val="300"/>
          <w:marBottom w:val="0"/>
          <w:divBdr>
            <w:top w:val="none" w:sz="0" w:space="0" w:color="auto"/>
            <w:left w:val="none" w:sz="0" w:space="0" w:color="auto"/>
            <w:bottom w:val="none" w:sz="0" w:space="0" w:color="auto"/>
            <w:right w:val="none" w:sz="0" w:space="0" w:color="auto"/>
          </w:divBdr>
        </w:div>
      </w:divsChild>
    </w:div>
    <w:div w:id="807891592">
      <w:bodyDiv w:val="1"/>
      <w:marLeft w:val="0"/>
      <w:marRight w:val="0"/>
      <w:marTop w:val="0"/>
      <w:marBottom w:val="0"/>
      <w:divBdr>
        <w:top w:val="none" w:sz="0" w:space="0" w:color="auto"/>
        <w:left w:val="none" w:sz="0" w:space="0" w:color="auto"/>
        <w:bottom w:val="none" w:sz="0" w:space="0" w:color="auto"/>
        <w:right w:val="none" w:sz="0" w:space="0" w:color="auto"/>
      </w:divBdr>
    </w:div>
    <w:div w:id="860973258">
      <w:bodyDiv w:val="1"/>
      <w:marLeft w:val="0"/>
      <w:marRight w:val="0"/>
      <w:marTop w:val="0"/>
      <w:marBottom w:val="0"/>
      <w:divBdr>
        <w:top w:val="none" w:sz="0" w:space="0" w:color="auto"/>
        <w:left w:val="none" w:sz="0" w:space="0" w:color="auto"/>
        <w:bottom w:val="none" w:sz="0" w:space="0" w:color="auto"/>
        <w:right w:val="none" w:sz="0" w:space="0" w:color="auto"/>
      </w:divBdr>
      <w:divsChild>
        <w:div w:id="737092145">
          <w:marLeft w:val="360"/>
          <w:marRight w:val="0"/>
          <w:marTop w:val="300"/>
          <w:marBottom w:val="0"/>
          <w:divBdr>
            <w:top w:val="none" w:sz="0" w:space="0" w:color="auto"/>
            <w:left w:val="none" w:sz="0" w:space="0" w:color="auto"/>
            <w:bottom w:val="none" w:sz="0" w:space="0" w:color="auto"/>
            <w:right w:val="none" w:sz="0" w:space="0" w:color="auto"/>
          </w:divBdr>
        </w:div>
      </w:divsChild>
    </w:div>
    <w:div w:id="995189880">
      <w:bodyDiv w:val="1"/>
      <w:marLeft w:val="0"/>
      <w:marRight w:val="0"/>
      <w:marTop w:val="0"/>
      <w:marBottom w:val="0"/>
      <w:divBdr>
        <w:top w:val="none" w:sz="0" w:space="0" w:color="auto"/>
        <w:left w:val="none" w:sz="0" w:space="0" w:color="auto"/>
        <w:bottom w:val="none" w:sz="0" w:space="0" w:color="auto"/>
        <w:right w:val="none" w:sz="0" w:space="0" w:color="auto"/>
      </w:divBdr>
      <w:divsChild>
        <w:div w:id="45837875">
          <w:marLeft w:val="360"/>
          <w:marRight w:val="0"/>
          <w:marTop w:val="300"/>
          <w:marBottom w:val="0"/>
          <w:divBdr>
            <w:top w:val="none" w:sz="0" w:space="0" w:color="auto"/>
            <w:left w:val="none" w:sz="0" w:space="0" w:color="auto"/>
            <w:bottom w:val="none" w:sz="0" w:space="0" w:color="auto"/>
            <w:right w:val="none" w:sz="0" w:space="0" w:color="auto"/>
          </w:divBdr>
        </w:div>
      </w:divsChild>
    </w:div>
    <w:div w:id="1440635583">
      <w:bodyDiv w:val="1"/>
      <w:marLeft w:val="0"/>
      <w:marRight w:val="0"/>
      <w:marTop w:val="0"/>
      <w:marBottom w:val="0"/>
      <w:divBdr>
        <w:top w:val="none" w:sz="0" w:space="0" w:color="auto"/>
        <w:left w:val="none" w:sz="0" w:space="0" w:color="auto"/>
        <w:bottom w:val="none" w:sz="0" w:space="0" w:color="auto"/>
        <w:right w:val="none" w:sz="0" w:space="0" w:color="auto"/>
      </w:divBdr>
      <w:divsChild>
        <w:div w:id="99692323">
          <w:marLeft w:val="360"/>
          <w:marRight w:val="0"/>
          <w:marTop w:val="300"/>
          <w:marBottom w:val="0"/>
          <w:divBdr>
            <w:top w:val="none" w:sz="0" w:space="0" w:color="auto"/>
            <w:left w:val="none" w:sz="0" w:space="0" w:color="auto"/>
            <w:bottom w:val="none" w:sz="0" w:space="0" w:color="auto"/>
            <w:right w:val="none" w:sz="0" w:space="0" w:color="auto"/>
          </w:divBdr>
        </w:div>
      </w:divsChild>
    </w:div>
    <w:div w:id="1861508524">
      <w:bodyDiv w:val="1"/>
      <w:marLeft w:val="0"/>
      <w:marRight w:val="0"/>
      <w:marTop w:val="0"/>
      <w:marBottom w:val="0"/>
      <w:divBdr>
        <w:top w:val="none" w:sz="0" w:space="0" w:color="auto"/>
        <w:left w:val="none" w:sz="0" w:space="0" w:color="auto"/>
        <w:bottom w:val="none" w:sz="0" w:space="0" w:color="auto"/>
        <w:right w:val="none" w:sz="0" w:space="0" w:color="auto"/>
      </w:divBdr>
      <w:divsChild>
        <w:div w:id="971256061">
          <w:marLeft w:val="360"/>
          <w:marRight w:val="0"/>
          <w:marTop w:val="300"/>
          <w:marBottom w:val="0"/>
          <w:divBdr>
            <w:top w:val="none" w:sz="0" w:space="0" w:color="auto"/>
            <w:left w:val="none" w:sz="0" w:space="0" w:color="auto"/>
            <w:bottom w:val="none" w:sz="0" w:space="0" w:color="auto"/>
            <w:right w:val="none" w:sz="0" w:space="0" w:color="auto"/>
          </w:divBdr>
        </w:div>
        <w:div w:id="1515531016">
          <w:marLeft w:val="360"/>
          <w:marRight w:val="0"/>
          <w:marTop w:val="300"/>
          <w:marBottom w:val="0"/>
          <w:divBdr>
            <w:top w:val="none" w:sz="0" w:space="0" w:color="auto"/>
            <w:left w:val="none" w:sz="0" w:space="0" w:color="auto"/>
            <w:bottom w:val="none" w:sz="0" w:space="0" w:color="auto"/>
            <w:right w:val="none" w:sz="0" w:space="0" w:color="auto"/>
          </w:divBdr>
        </w:div>
      </w:divsChild>
    </w:div>
    <w:div w:id="1881046085">
      <w:bodyDiv w:val="1"/>
      <w:marLeft w:val="0"/>
      <w:marRight w:val="0"/>
      <w:marTop w:val="0"/>
      <w:marBottom w:val="0"/>
      <w:divBdr>
        <w:top w:val="none" w:sz="0" w:space="0" w:color="auto"/>
        <w:left w:val="none" w:sz="0" w:space="0" w:color="auto"/>
        <w:bottom w:val="none" w:sz="0" w:space="0" w:color="auto"/>
        <w:right w:val="none" w:sz="0" w:space="0" w:color="auto"/>
      </w:divBdr>
    </w:div>
    <w:div w:id="1969970645">
      <w:bodyDiv w:val="1"/>
      <w:marLeft w:val="0"/>
      <w:marRight w:val="0"/>
      <w:marTop w:val="0"/>
      <w:marBottom w:val="0"/>
      <w:divBdr>
        <w:top w:val="none" w:sz="0" w:space="0" w:color="auto"/>
        <w:left w:val="none" w:sz="0" w:space="0" w:color="auto"/>
        <w:bottom w:val="none" w:sz="0" w:space="0" w:color="auto"/>
        <w:right w:val="none" w:sz="0" w:space="0" w:color="auto"/>
      </w:divBdr>
      <w:divsChild>
        <w:div w:id="205982193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j.chinanews.com/news/2019/2019-03-25/436830.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ulturalevolution.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ata.stats.gov.cn/easyquery.htm?cn=E0103" TargetMode="External"/><Relationship Id="rId5" Type="http://schemas.openxmlformats.org/officeDocument/2006/relationships/webSettings" Target="webSettings.xml"/><Relationship Id="rId10" Type="http://schemas.openxmlformats.org/officeDocument/2006/relationships/hyperlink" Target="http://tjj.fujian.gov.cn/tongjinianjian/dz2019/index.htm" TargetMode="External"/><Relationship Id="rId4" Type="http://schemas.openxmlformats.org/officeDocument/2006/relationships/settings" Target="settings.xml"/><Relationship Id="rId9" Type="http://schemas.openxmlformats.org/officeDocument/2006/relationships/hyperlink" Target="https://www.sohu.com/a/206018701_19416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C3B3B-34F7-4C0A-B56C-2D3113EE2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8</Pages>
  <Words>1944</Words>
  <Characters>11081</Characters>
  <Application>Microsoft Office Word</Application>
  <DocSecurity>0</DocSecurity>
  <Lines>92</Lines>
  <Paragraphs>25</Paragraphs>
  <ScaleCrop>false</ScaleCrop>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吴 昕</dc:creator>
  <cp:keywords/>
  <dc:description/>
  <cp:lastModifiedBy>吴 昕</cp:lastModifiedBy>
  <cp:revision>2</cp:revision>
  <dcterms:created xsi:type="dcterms:W3CDTF">2020-04-17T12:59:00Z</dcterms:created>
  <dcterms:modified xsi:type="dcterms:W3CDTF">2020-04-17T12:59:00Z</dcterms:modified>
</cp:coreProperties>
</file>