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1C8611" w14:textId="03DA833F" w:rsidR="006A09CD" w:rsidRPr="004229A0" w:rsidRDefault="00465A29" w:rsidP="00966F9E">
      <w:pPr>
        <w:jc w:val="center"/>
        <w:rPr>
          <w:rFonts w:ascii="Arial" w:hAnsi="Arial" w:cs="Arial"/>
          <w:sz w:val="24"/>
          <w:szCs w:val="24"/>
        </w:rPr>
      </w:pPr>
      <w:r w:rsidRPr="004229A0">
        <w:rPr>
          <w:rFonts w:ascii="Arial" w:hAnsi="Arial" w:cs="Arial"/>
          <w:sz w:val="24"/>
          <w:szCs w:val="24"/>
        </w:rPr>
        <w:t>Assignment</w:t>
      </w:r>
      <w:r w:rsidR="00966F9E" w:rsidRPr="004229A0">
        <w:rPr>
          <w:rFonts w:ascii="Arial" w:hAnsi="Arial" w:cs="Arial"/>
          <w:sz w:val="24"/>
          <w:szCs w:val="24"/>
        </w:rPr>
        <w:t xml:space="preserve"> 2</w:t>
      </w:r>
    </w:p>
    <w:p w14:paraId="3836FD45" w14:textId="4091392C" w:rsidR="00966F9E" w:rsidRPr="004229A0" w:rsidRDefault="00966F9E" w:rsidP="00966F9E">
      <w:pPr>
        <w:rPr>
          <w:rFonts w:ascii="Arial" w:hAnsi="Arial" w:cs="Arial"/>
          <w:sz w:val="24"/>
          <w:szCs w:val="24"/>
        </w:rPr>
      </w:pPr>
      <w:r w:rsidRPr="004229A0">
        <w:rPr>
          <w:rFonts w:ascii="Arial" w:hAnsi="Arial" w:cs="Arial"/>
          <w:sz w:val="24"/>
          <w:szCs w:val="24"/>
        </w:rPr>
        <w:t>Patryk Juraszek – 2236191</w:t>
      </w:r>
    </w:p>
    <w:p w14:paraId="5FB11A57" w14:textId="77777777" w:rsidR="00966F9E" w:rsidRPr="004229A0" w:rsidRDefault="00966F9E" w:rsidP="00966F9E">
      <w:pPr>
        <w:rPr>
          <w:rFonts w:ascii="Arial" w:hAnsi="Arial" w:cs="Arial"/>
          <w:sz w:val="24"/>
          <w:szCs w:val="24"/>
        </w:rPr>
      </w:pPr>
    </w:p>
    <w:p w14:paraId="284C6242" w14:textId="77777777" w:rsidR="00966F9E" w:rsidRPr="004229A0" w:rsidRDefault="00966F9E" w:rsidP="00966F9E">
      <w:pPr>
        <w:rPr>
          <w:rFonts w:ascii="Arial" w:hAnsi="Arial" w:cs="Arial"/>
          <w:b/>
          <w:bCs/>
          <w:sz w:val="24"/>
          <w:szCs w:val="24"/>
        </w:rPr>
      </w:pPr>
      <w:r w:rsidRPr="004229A0">
        <w:rPr>
          <w:rFonts w:ascii="Arial" w:hAnsi="Arial" w:cs="Arial"/>
          <w:b/>
          <w:bCs/>
          <w:sz w:val="24"/>
          <w:szCs w:val="24"/>
        </w:rPr>
        <w:t xml:space="preserve">Why is a partnership approach the most effective way to reach groups or communities who are less willing to engage with police? </w:t>
      </w:r>
    </w:p>
    <w:p w14:paraId="2C37A568" w14:textId="1CBEF960" w:rsidR="00235F4E" w:rsidRPr="004229A0" w:rsidRDefault="00235F4E" w:rsidP="00E938FC">
      <w:pPr>
        <w:ind w:firstLine="720"/>
        <w:rPr>
          <w:rFonts w:ascii="Arial" w:hAnsi="Arial" w:cs="Arial"/>
          <w:sz w:val="24"/>
          <w:szCs w:val="24"/>
        </w:rPr>
      </w:pPr>
      <w:r w:rsidRPr="004229A0">
        <w:rPr>
          <w:rFonts w:ascii="Arial" w:hAnsi="Arial" w:cs="Arial"/>
          <w:sz w:val="24"/>
          <w:szCs w:val="24"/>
        </w:rPr>
        <w:t xml:space="preserve">Working with partners is the most effective way to reach groups or communities who are </w:t>
      </w:r>
      <w:r w:rsidR="0006608D">
        <w:rPr>
          <w:rFonts w:ascii="Arial" w:hAnsi="Arial" w:cs="Arial"/>
          <w:sz w:val="24"/>
          <w:szCs w:val="24"/>
        </w:rPr>
        <w:t>less</w:t>
      </w:r>
      <w:r w:rsidRPr="004229A0">
        <w:rPr>
          <w:rFonts w:ascii="Arial" w:hAnsi="Arial" w:cs="Arial"/>
          <w:sz w:val="24"/>
          <w:szCs w:val="24"/>
        </w:rPr>
        <w:t xml:space="preserve"> willing to engage with police due to the improved capacity for problem solving and may gain access to replacement solutions which allow for non-crime matters to be passed on </w:t>
      </w:r>
      <w:r w:rsidR="00E26346">
        <w:rPr>
          <w:rFonts w:ascii="Arial" w:hAnsi="Arial" w:cs="Arial"/>
          <w:sz w:val="24"/>
          <w:szCs w:val="24"/>
        </w:rPr>
        <w:t xml:space="preserve">to </w:t>
      </w:r>
      <w:r w:rsidRPr="004229A0">
        <w:rPr>
          <w:rFonts w:ascii="Arial" w:hAnsi="Arial" w:cs="Arial"/>
          <w:sz w:val="24"/>
          <w:szCs w:val="24"/>
        </w:rPr>
        <w:t>the most relevant agency which will take care of the issue. Although the public participation in recognising the issues can also play a role in positive results in neighbourhood policing programs.</w:t>
      </w:r>
      <w:r w:rsidR="00465A29" w:rsidRPr="004229A0">
        <w:rPr>
          <w:rFonts w:ascii="Arial" w:hAnsi="Arial" w:cs="Arial"/>
          <w:sz w:val="24"/>
          <w:szCs w:val="24"/>
        </w:rPr>
        <w:t xml:space="preserve"> (College of Policing, 2023).</w:t>
      </w:r>
      <w:r w:rsidR="00690486" w:rsidRPr="004229A0">
        <w:rPr>
          <w:rFonts w:ascii="Arial" w:hAnsi="Arial" w:cs="Arial"/>
          <w:sz w:val="24"/>
          <w:szCs w:val="24"/>
        </w:rPr>
        <w:t xml:space="preserve"> Working in partnership </w:t>
      </w:r>
      <w:r w:rsidR="00356F7F" w:rsidRPr="004229A0">
        <w:rPr>
          <w:rFonts w:ascii="Arial" w:hAnsi="Arial" w:cs="Arial"/>
          <w:sz w:val="24"/>
          <w:szCs w:val="24"/>
        </w:rPr>
        <w:t xml:space="preserve">can enable the Police to have positive involvement with the communities </w:t>
      </w:r>
      <w:r w:rsidR="002C1C72" w:rsidRPr="004229A0">
        <w:rPr>
          <w:rFonts w:ascii="Arial" w:hAnsi="Arial" w:cs="Arial"/>
          <w:sz w:val="24"/>
          <w:szCs w:val="24"/>
        </w:rPr>
        <w:t xml:space="preserve">and to help the Police understand the community better and how it works, which in the long run will assist the Police to make a better </w:t>
      </w:r>
      <w:r w:rsidR="00006217" w:rsidRPr="004229A0">
        <w:rPr>
          <w:rFonts w:ascii="Arial" w:hAnsi="Arial" w:cs="Arial"/>
          <w:sz w:val="24"/>
          <w:szCs w:val="24"/>
        </w:rPr>
        <w:t>educated and informed decisions</w:t>
      </w:r>
      <w:r w:rsidR="0006711C" w:rsidRPr="004229A0">
        <w:rPr>
          <w:rFonts w:ascii="Arial" w:hAnsi="Arial" w:cs="Arial"/>
          <w:sz w:val="24"/>
          <w:szCs w:val="24"/>
        </w:rPr>
        <w:t xml:space="preserve">. Making such decisions will build </w:t>
      </w:r>
      <w:r w:rsidR="00A44620" w:rsidRPr="004229A0">
        <w:rPr>
          <w:rFonts w:ascii="Arial" w:hAnsi="Arial" w:cs="Arial"/>
          <w:sz w:val="24"/>
          <w:szCs w:val="24"/>
        </w:rPr>
        <w:t>greater relationship</w:t>
      </w:r>
      <w:r w:rsidR="00FD5776">
        <w:rPr>
          <w:rFonts w:ascii="Arial" w:hAnsi="Arial" w:cs="Arial"/>
          <w:sz w:val="24"/>
          <w:szCs w:val="24"/>
        </w:rPr>
        <w:t>s</w:t>
      </w:r>
      <w:r w:rsidR="00A44620" w:rsidRPr="004229A0">
        <w:rPr>
          <w:rFonts w:ascii="Arial" w:hAnsi="Arial" w:cs="Arial"/>
          <w:sz w:val="24"/>
          <w:szCs w:val="24"/>
        </w:rPr>
        <w:t xml:space="preserve"> with communities </w:t>
      </w:r>
      <w:r w:rsidR="00217BF1" w:rsidRPr="004229A0">
        <w:rPr>
          <w:rFonts w:ascii="Arial" w:hAnsi="Arial" w:cs="Arial"/>
          <w:sz w:val="24"/>
          <w:szCs w:val="24"/>
        </w:rPr>
        <w:t xml:space="preserve">that fosters </w:t>
      </w:r>
      <w:r w:rsidR="00A64DB2" w:rsidRPr="004229A0">
        <w:rPr>
          <w:rFonts w:ascii="Arial" w:hAnsi="Arial" w:cs="Arial"/>
          <w:sz w:val="24"/>
          <w:szCs w:val="24"/>
        </w:rPr>
        <w:t>the cohesion and trust between community and police.</w:t>
      </w:r>
      <w:r w:rsidR="00703E96" w:rsidRPr="004229A0">
        <w:rPr>
          <w:rFonts w:ascii="Arial" w:hAnsi="Arial" w:cs="Arial"/>
          <w:sz w:val="24"/>
          <w:szCs w:val="24"/>
        </w:rPr>
        <w:t xml:space="preserve"> The police responsibility is to </w:t>
      </w:r>
      <w:r w:rsidR="00156E92" w:rsidRPr="004229A0">
        <w:rPr>
          <w:rFonts w:ascii="Arial" w:hAnsi="Arial" w:cs="Arial"/>
          <w:sz w:val="24"/>
          <w:szCs w:val="24"/>
        </w:rPr>
        <w:t xml:space="preserve">safeguard and lead the community, but it is a joint effort with the partnerships and communities </w:t>
      </w:r>
      <w:r w:rsidR="00BB2596" w:rsidRPr="004229A0">
        <w:rPr>
          <w:rFonts w:ascii="Arial" w:hAnsi="Arial" w:cs="Arial"/>
          <w:sz w:val="24"/>
          <w:szCs w:val="24"/>
        </w:rPr>
        <w:t>itself</w:t>
      </w:r>
      <w:r w:rsidR="00156E92" w:rsidRPr="004229A0">
        <w:rPr>
          <w:rFonts w:ascii="Arial" w:hAnsi="Arial" w:cs="Arial"/>
          <w:sz w:val="24"/>
          <w:szCs w:val="24"/>
        </w:rPr>
        <w:t xml:space="preserve"> </w:t>
      </w:r>
      <w:r w:rsidR="00356E5C" w:rsidRPr="004229A0">
        <w:rPr>
          <w:rFonts w:ascii="Arial" w:hAnsi="Arial" w:cs="Arial"/>
          <w:sz w:val="24"/>
          <w:szCs w:val="24"/>
        </w:rPr>
        <w:t>so that the effective policing and outcomes can be achieved.</w:t>
      </w:r>
    </w:p>
    <w:p w14:paraId="189F14D1" w14:textId="1930AE26" w:rsidR="005C6727" w:rsidRPr="004229A0" w:rsidRDefault="00BB2596" w:rsidP="00F72A33">
      <w:pPr>
        <w:ind w:firstLine="720"/>
        <w:rPr>
          <w:rFonts w:ascii="Arial" w:hAnsi="Arial" w:cs="Arial"/>
          <w:sz w:val="24"/>
          <w:szCs w:val="24"/>
        </w:rPr>
      </w:pPr>
      <w:r w:rsidRPr="004229A0">
        <w:rPr>
          <w:rFonts w:ascii="Arial" w:hAnsi="Arial" w:cs="Arial"/>
          <w:sz w:val="24"/>
          <w:szCs w:val="24"/>
        </w:rPr>
        <w:t xml:space="preserve">The community </w:t>
      </w:r>
      <w:r w:rsidR="005D3741" w:rsidRPr="004229A0">
        <w:rPr>
          <w:rFonts w:ascii="Arial" w:hAnsi="Arial" w:cs="Arial"/>
          <w:sz w:val="24"/>
          <w:szCs w:val="24"/>
        </w:rPr>
        <w:t xml:space="preserve">is </w:t>
      </w:r>
      <w:r w:rsidR="007F0645" w:rsidRPr="004229A0">
        <w:rPr>
          <w:rFonts w:ascii="Arial" w:hAnsi="Arial" w:cs="Arial"/>
          <w:sz w:val="24"/>
          <w:szCs w:val="24"/>
        </w:rPr>
        <w:t xml:space="preserve">usually </w:t>
      </w:r>
      <w:r w:rsidR="00373CEC" w:rsidRPr="004229A0">
        <w:rPr>
          <w:rFonts w:ascii="Arial" w:hAnsi="Arial" w:cs="Arial"/>
          <w:sz w:val="24"/>
          <w:szCs w:val="24"/>
        </w:rPr>
        <w:t xml:space="preserve">made up of people who are living in the same area or people are </w:t>
      </w:r>
      <w:r w:rsidR="00CB7C2D" w:rsidRPr="004229A0">
        <w:rPr>
          <w:rFonts w:ascii="Arial" w:hAnsi="Arial" w:cs="Arial"/>
          <w:sz w:val="24"/>
          <w:szCs w:val="24"/>
        </w:rPr>
        <w:t xml:space="preserve">regarded as </w:t>
      </w:r>
      <w:r w:rsidR="00F23A17" w:rsidRPr="004229A0">
        <w:rPr>
          <w:rFonts w:ascii="Arial" w:hAnsi="Arial" w:cs="Arial"/>
          <w:sz w:val="24"/>
          <w:szCs w:val="24"/>
        </w:rPr>
        <w:t>part of the same social group, share the same common interest</w:t>
      </w:r>
      <w:r w:rsidR="00981CD1" w:rsidRPr="004229A0">
        <w:rPr>
          <w:rFonts w:ascii="Arial" w:hAnsi="Arial" w:cs="Arial"/>
          <w:sz w:val="24"/>
          <w:szCs w:val="24"/>
        </w:rPr>
        <w:t>, nationality or religion.</w:t>
      </w:r>
      <w:r w:rsidR="005C6727" w:rsidRPr="004229A0">
        <w:rPr>
          <w:rFonts w:ascii="Arial" w:hAnsi="Arial" w:cs="Arial"/>
          <w:sz w:val="24"/>
          <w:szCs w:val="24"/>
        </w:rPr>
        <w:t xml:space="preserve"> (Cambridge Dictionary, 2019)</w:t>
      </w:r>
      <w:r w:rsidR="00110396" w:rsidRPr="004229A0">
        <w:rPr>
          <w:rFonts w:ascii="Arial" w:hAnsi="Arial" w:cs="Arial"/>
          <w:sz w:val="24"/>
          <w:szCs w:val="24"/>
        </w:rPr>
        <w:t xml:space="preserve"> A community brings people together to support and look after each other to overcome </w:t>
      </w:r>
      <w:r w:rsidR="00126E81" w:rsidRPr="004229A0">
        <w:rPr>
          <w:rFonts w:ascii="Arial" w:hAnsi="Arial" w:cs="Arial"/>
          <w:sz w:val="24"/>
          <w:szCs w:val="24"/>
        </w:rPr>
        <w:t>threats and common problems. People need to feel a sense of being a part</w:t>
      </w:r>
      <w:r w:rsidR="000D1C86" w:rsidRPr="004229A0">
        <w:rPr>
          <w:rFonts w:ascii="Arial" w:hAnsi="Arial" w:cs="Arial"/>
          <w:sz w:val="24"/>
          <w:szCs w:val="24"/>
        </w:rPr>
        <w:t xml:space="preserve"> of something and sense of belonging which connects people </w:t>
      </w:r>
      <w:r w:rsidR="007E1F08" w:rsidRPr="004229A0">
        <w:rPr>
          <w:rFonts w:ascii="Arial" w:hAnsi="Arial" w:cs="Arial"/>
          <w:sz w:val="24"/>
          <w:szCs w:val="24"/>
        </w:rPr>
        <w:t>in order to develop</w:t>
      </w:r>
      <w:r w:rsidR="008F6CFC" w:rsidRPr="004229A0">
        <w:rPr>
          <w:rFonts w:ascii="Arial" w:hAnsi="Arial" w:cs="Arial"/>
          <w:sz w:val="24"/>
          <w:szCs w:val="24"/>
        </w:rPr>
        <w:t>.</w:t>
      </w:r>
    </w:p>
    <w:p w14:paraId="45F16F22" w14:textId="104FA846" w:rsidR="0034377D" w:rsidRPr="004229A0" w:rsidRDefault="00D97B1B" w:rsidP="00E938FC">
      <w:pPr>
        <w:ind w:firstLine="720"/>
        <w:rPr>
          <w:rFonts w:ascii="Arial" w:hAnsi="Arial" w:cs="Arial"/>
          <w:sz w:val="24"/>
          <w:szCs w:val="24"/>
        </w:rPr>
      </w:pPr>
      <w:r w:rsidRPr="004229A0">
        <w:rPr>
          <w:rFonts w:ascii="Arial" w:hAnsi="Arial" w:cs="Arial"/>
          <w:sz w:val="24"/>
          <w:szCs w:val="24"/>
        </w:rPr>
        <w:t xml:space="preserve">Over the years there have been incidents </w:t>
      </w:r>
      <w:r w:rsidR="002C2FD2" w:rsidRPr="004229A0">
        <w:rPr>
          <w:rFonts w:ascii="Arial" w:hAnsi="Arial" w:cs="Arial"/>
          <w:sz w:val="24"/>
          <w:szCs w:val="24"/>
        </w:rPr>
        <w:t>that</w:t>
      </w:r>
      <w:r w:rsidR="00B5567A">
        <w:rPr>
          <w:rFonts w:ascii="Arial" w:hAnsi="Arial" w:cs="Arial"/>
          <w:sz w:val="24"/>
          <w:szCs w:val="24"/>
        </w:rPr>
        <w:t xml:space="preserve"> have</w:t>
      </w:r>
      <w:r w:rsidR="002C2FD2" w:rsidRPr="004229A0">
        <w:rPr>
          <w:rFonts w:ascii="Arial" w:hAnsi="Arial" w:cs="Arial"/>
          <w:sz w:val="24"/>
          <w:szCs w:val="24"/>
        </w:rPr>
        <w:t xml:space="preserve"> had a damaging effect </w:t>
      </w:r>
      <w:r w:rsidR="00B5567A">
        <w:rPr>
          <w:rFonts w:ascii="Arial" w:hAnsi="Arial" w:cs="Arial"/>
          <w:sz w:val="24"/>
          <w:szCs w:val="24"/>
        </w:rPr>
        <w:t xml:space="preserve">on </w:t>
      </w:r>
      <w:r w:rsidR="002C2FD2" w:rsidRPr="004229A0">
        <w:rPr>
          <w:rFonts w:ascii="Arial" w:hAnsi="Arial" w:cs="Arial"/>
          <w:sz w:val="24"/>
          <w:szCs w:val="24"/>
        </w:rPr>
        <w:t xml:space="preserve">communities </w:t>
      </w:r>
      <w:r w:rsidR="007E49E8" w:rsidRPr="004229A0">
        <w:rPr>
          <w:rFonts w:ascii="Arial" w:hAnsi="Arial" w:cs="Arial"/>
          <w:sz w:val="24"/>
          <w:szCs w:val="24"/>
        </w:rPr>
        <w:t xml:space="preserve">on the perception of the police, which caused distrust towards the police from </w:t>
      </w:r>
      <w:r w:rsidR="00792736" w:rsidRPr="004229A0">
        <w:rPr>
          <w:rFonts w:ascii="Arial" w:hAnsi="Arial" w:cs="Arial"/>
          <w:sz w:val="24"/>
          <w:szCs w:val="24"/>
        </w:rPr>
        <w:t>communities</w:t>
      </w:r>
      <w:r w:rsidR="006429BC" w:rsidRPr="004229A0">
        <w:rPr>
          <w:rFonts w:ascii="Arial" w:hAnsi="Arial" w:cs="Arial"/>
          <w:sz w:val="24"/>
          <w:szCs w:val="24"/>
        </w:rPr>
        <w:t>, therefore affecting the community willingness to engage with police</w:t>
      </w:r>
      <w:r w:rsidR="002E17A4" w:rsidRPr="004229A0">
        <w:rPr>
          <w:rFonts w:ascii="Arial" w:hAnsi="Arial" w:cs="Arial"/>
          <w:sz w:val="24"/>
          <w:szCs w:val="24"/>
        </w:rPr>
        <w:t xml:space="preserve">. The </w:t>
      </w:r>
      <w:r w:rsidR="00466726" w:rsidRPr="004229A0">
        <w:rPr>
          <w:rFonts w:ascii="Arial" w:hAnsi="Arial" w:cs="Arial"/>
          <w:sz w:val="24"/>
          <w:szCs w:val="24"/>
        </w:rPr>
        <w:t>most controversial</w:t>
      </w:r>
      <w:r w:rsidR="000E7318" w:rsidRPr="004229A0">
        <w:rPr>
          <w:rFonts w:ascii="Arial" w:hAnsi="Arial" w:cs="Arial"/>
          <w:sz w:val="24"/>
          <w:szCs w:val="24"/>
        </w:rPr>
        <w:t xml:space="preserve"> incident within South Wales Police that shocked </w:t>
      </w:r>
      <w:r w:rsidR="00044C50" w:rsidRPr="004229A0">
        <w:rPr>
          <w:rFonts w:ascii="Arial" w:hAnsi="Arial" w:cs="Arial"/>
          <w:sz w:val="24"/>
          <w:szCs w:val="24"/>
        </w:rPr>
        <w:t xml:space="preserve">and affected the community </w:t>
      </w:r>
      <w:r w:rsidR="00FA0476" w:rsidRPr="004229A0">
        <w:rPr>
          <w:rFonts w:ascii="Arial" w:hAnsi="Arial" w:cs="Arial"/>
          <w:sz w:val="24"/>
          <w:szCs w:val="24"/>
        </w:rPr>
        <w:t>into not willing to engage and distrust police is the Lynette White</w:t>
      </w:r>
      <w:r w:rsidR="000C6A61" w:rsidRPr="004229A0">
        <w:rPr>
          <w:rFonts w:ascii="Arial" w:hAnsi="Arial" w:cs="Arial"/>
          <w:sz w:val="24"/>
          <w:szCs w:val="24"/>
        </w:rPr>
        <w:t xml:space="preserve"> murder, which occurred in Butetown</w:t>
      </w:r>
      <w:r w:rsidR="00BC6BBB">
        <w:rPr>
          <w:rFonts w:ascii="Arial" w:hAnsi="Arial" w:cs="Arial"/>
          <w:sz w:val="24"/>
          <w:szCs w:val="24"/>
        </w:rPr>
        <w:t xml:space="preserve">, </w:t>
      </w:r>
      <w:r w:rsidR="000C6A61" w:rsidRPr="004229A0">
        <w:rPr>
          <w:rFonts w:ascii="Arial" w:hAnsi="Arial" w:cs="Arial"/>
          <w:sz w:val="24"/>
          <w:szCs w:val="24"/>
        </w:rPr>
        <w:t>Cardiff</w:t>
      </w:r>
      <w:r w:rsidR="00BC6BBB">
        <w:rPr>
          <w:rFonts w:ascii="Arial" w:hAnsi="Arial" w:cs="Arial"/>
          <w:sz w:val="24"/>
          <w:szCs w:val="24"/>
        </w:rPr>
        <w:t xml:space="preserve"> in 1988</w:t>
      </w:r>
      <w:r w:rsidR="000C6A61" w:rsidRPr="004229A0">
        <w:rPr>
          <w:rFonts w:ascii="Arial" w:hAnsi="Arial" w:cs="Arial"/>
          <w:sz w:val="24"/>
          <w:szCs w:val="24"/>
        </w:rPr>
        <w:t>.</w:t>
      </w:r>
      <w:r w:rsidR="00855BB8" w:rsidRPr="004229A0">
        <w:rPr>
          <w:rFonts w:ascii="Arial" w:hAnsi="Arial" w:cs="Arial"/>
          <w:sz w:val="24"/>
          <w:szCs w:val="24"/>
        </w:rPr>
        <w:t xml:space="preserve"> Lynette </w:t>
      </w:r>
      <w:r w:rsidR="007475D3" w:rsidRPr="004229A0">
        <w:rPr>
          <w:rFonts w:ascii="Arial" w:hAnsi="Arial" w:cs="Arial"/>
          <w:sz w:val="24"/>
          <w:szCs w:val="24"/>
        </w:rPr>
        <w:t xml:space="preserve">White </w:t>
      </w:r>
      <w:r w:rsidR="007D1CC9">
        <w:rPr>
          <w:rFonts w:ascii="Arial" w:hAnsi="Arial" w:cs="Arial"/>
          <w:sz w:val="24"/>
          <w:szCs w:val="24"/>
        </w:rPr>
        <w:t>was</w:t>
      </w:r>
      <w:r w:rsidR="007475D3" w:rsidRPr="004229A0">
        <w:rPr>
          <w:rFonts w:ascii="Arial" w:hAnsi="Arial" w:cs="Arial"/>
          <w:sz w:val="24"/>
          <w:szCs w:val="24"/>
        </w:rPr>
        <w:t xml:space="preserve"> stabbed multiple times </w:t>
      </w:r>
      <w:r w:rsidR="008C02A6" w:rsidRPr="004229A0">
        <w:rPr>
          <w:rFonts w:ascii="Arial" w:hAnsi="Arial" w:cs="Arial"/>
          <w:sz w:val="24"/>
          <w:szCs w:val="24"/>
        </w:rPr>
        <w:t xml:space="preserve">and her throat has been cut which sparked an investigation into her murder. </w:t>
      </w:r>
      <w:r w:rsidR="00304490" w:rsidRPr="004229A0">
        <w:rPr>
          <w:rFonts w:ascii="Arial" w:hAnsi="Arial" w:cs="Arial"/>
          <w:sz w:val="24"/>
          <w:szCs w:val="24"/>
        </w:rPr>
        <w:t>In the Mouncher Investigation Report it is explained by Richard</w:t>
      </w:r>
      <w:r w:rsidR="00237D5F" w:rsidRPr="004229A0">
        <w:rPr>
          <w:rFonts w:ascii="Arial" w:hAnsi="Arial" w:cs="Arial"/>
          <w:sz w:val="24"/>
          <w:szCs w:val="24"/>
        </w:rPr>
        <w:t xml:space="preserve"> Horwell (2017) that </w:t>
      </w:r>
      <w:r w:rsidR="002524A8" w:rsidRPr="004229A0">
        <w:rPr>
          <w:rFonts w:ascii="Arial" w:hAnsi="Arial" w:cs="Arial"/>
          <w:sz w:val="24"/>
          <w:szCs w:val="24"/>
        </w:rPr>
        <w:t xml:space="preserve">five persons known as the “Cardiff five” were </w:t>
      </w:r>
      <w:r w:rsidR="00CA5544" w:rsidRPr="004229A0">
        <w:rPr>
          <w:rFonts w:ascii="Arial" w:hAnsi="Arial" w:cs="Arial"/>
          <w:sz w:val="24"/>
          <w:szCs w:val="24"/>
        </w:rPr>
        <w:t>prosecuted</w:t>
      </w:r>
      <w:r w:rsidR="002524A8" w:rsidRPr="004229A0">
        <w:rPr>
          <w:rFonts w:ascii="Arial" w:hAnsi="Arial" w:cs="Arial"/>
          <w:sz w:val="24"/>
          <w:szCs w:val="24"/>
        </w:rPr>
        <w:t xml:space="preserve"> for Whites </w:t>
      </w:r>
      <w:r w:rsidR="00CA5544" w:rsidRPr="004229A0">
        <w:rPr>
          <w:rFonts w:ascii="Arial" w:hAnsi="Arial" w:cs="Arial"/>
          <w:sz w:val="24"/>
          <w:szCs w:val="24"/>
        </w:rPr>
        <w:t>murder</w:t>
      </w:r>
      <w:r w:rsidR="002524A8" w:rsidRPr="004229A0">
        <w:rPr>
          <w:rFonts w:ascii="Arial" w:hAnsi="Arial" w:cs="Arial"/>
          <w:sz w:val="24"/>
          <w:szCs w:val="24"/>
        </w:rPr>
        <w:t xml:space="preserve"> and three </w:t>
      </w:r>
      <w:r w:rsidR="00CA5544" w:rsidRPr="004229A0">
        <w:rPr>
          <w:rFonts w:ascii="Arial" w:hAnsi="Arial" w:cs="Arial"/>
          <w:sz w:val="24"/>
          <w:szCs w:val="24"/>
        </w:rPr>
        <w:t>were convicted and sent to prison.</w:t>
      </w:r>
      <w:r w:rsidR="00E108B3" w:rsidRPr="004229A0">
        <w:rPr>
          <w:rFonts w:ascii="Arial" w:hAnsi="Arial" w:cs="Arial"/>
          <w:sz w:val="24"/>
          <w:szCs w:val="24"/>
        </w:rPr>
        <w:t xml:space="preserve"> The “Cardiff five” were black males </w:t>
      </w:r>
      <w:r w:rsidR="000468CC" w:rsidRPr="004229A0">
        <w:rPr>
          <w:rFonts w:ascii="Arial" w:hAnsi="Arial" w:cs="Arial"/>
          <w:sz w:val="24"/>
          <w:szCs w:val="24"/>
        </w:rPr>
        <w:t>who were wrongfully accused</w:t>
      </w:r>
      <w:r w:rsidR="00553577" w:rsidRPr="004229A0">
        <w:rPr>
          <w:rFonts w:ascii="Arial" w:hAnsi="Arial" w:cs="Arial"/>
          <w:sz w:val="24"/>
          <w:szCs w:val="24"/>
        </w:rPr>
        <w:t xml:space="preserve">. It was presented to court that </w:t>
      </w:r>
      <w:r w:rsidR="00942411" w:rsidRPr="004229A0">
        <w:rPr>
          <w:rFonts w:ascii="Arial" w:hAnsi="Arial" w:cs="Arial"/>
          <w:sz w:val="24"/>
          <w:szCs w:val="24"/>
        </w:rPr>
        <w:t xml:space="preserve">the police officers involved in the case has obtained the </w:t>
      </w:r>
      <w:r w:rsidR="008503F5" w:rsidRPr="004229A0">
        <w:rPr>
          <w:rFonts w:ascii="Arial" w:hAnsi="Arial" w:cs="Arial"/>
          <w:sz w:val="24"/>
          <w:szCs w:val="24"/>
        </w:rPr>
        <w:t xml:space="preserve">confession by </w:t>
      </w:r>
      <w:r w:rsidR="00942411" w:rsidRPr="004229A0">
        <w:rPr>
          <w:rFonts w:ascii="Arial" w:hAnsi="Arial" w:cs="Arial"/>
          <w:sz w:val="24"/>
          <w:szCs w:val="24"/>
        </w:rPr>
        <w:t>oppression involving bullying, hostility and intimidation</w:t>
      </w:r>
      <w:r w:rsidR="008503F5" w:rsidRPr="004229A0">
        <w:rPr>
          <w:rFonts w:ascii="Arial" w:hAnsi="Arial" w:cs="Arial"/>
          <w:sz w:val="24"/>
          <w:szCs w:val="24"/>
        </w:rPr>
        <w:t xml:space="preserve">. Eventually </w:t>
      </w:r>
      <w:r w:rsidR="00D310AE" w:rsidRPr="004229A0">
        <w:rPr>
          <w:rFonts w:ascii="Arial" w:hAnsi="Arial" w:cs="Arial"/>
          <w:sz w:val="24"/>
          <w:szCs w:val="24"/>
        </w:rPr>
        <w:t xml:space="preserve">the real killer who was a Caucasian male </w:t>
      </w:r>
      <w:r w:rsidR="004A1696">
        <w:rPr>
          <w:rFonts w:ascii="Arial" w:hAnsi="Arial" w:cs="Arial"/>
          <w:sz w:val="24"/>
          <w:szCs w:val="24"/>
        </w:rPr>
        <w:t>was</w:t>
      </w:r>
      <w:r w:rsidR="00D310AE" w:rsidRPr="004229A0">
        <w:rPr>
          <w:rFonts w:ascii="Arial" w:hAnsi="Arial" w:cs="Arial"/>
          <w:sz w:val="24"/>
          <w:szCs w:val="24"/>
        </w:rPr>
        <w:t xml:space="preserve"> identified </w:t>
      </w:r>
      <w:r w:rsidR="006E2FCD" w:rsidRPr="004229A0">
        <w:rPr>
          <w:rFonts w:ascii="Arial" w:hAnsi="Arial" w:cs="Arial"/>
          <w:sz w:val="24"/>
          <w:szCs w:val="24"/>
        </w:rPr>
        <w:t>through</w:t>
      </w:r>
      <w:r w:rsidR="00D310AE" w:rsidRPr="004229A0">
        <w:rPr>
          <w:rFonts w:ascii="Arial" w:hAnsi="Arial" w:cs="Arial"/>
          <w:sz w:val="24"/>
          <w:szCs w:val="24"/>
        </w:rPr>
        <w:t xml:space="preserve"> the advancement of </w:t>
      </w:r>
      <w:r w:rsidR="006E2FCD" w:rsidRPr="004229A0">
        <w:rPr>
          <w:rFonts w:ascii="Arial" w:hAnsi="Arial" w:cs="Arial"/>
          <w:sz w:val="24"/>
          <w:szCs w:val="24"/>
        </w:rPr>
        <w:t>DNA technology</w:t>
      </w:r>
      <w:r w:rsidR="009D347E" w:rsidRPr="004229A0">
        <w:rPr>
          <w:rFonts w:ascii="Arial" w:hAnsi="Arial" w:cs="Arial"/>
          <w:sz w:val="24"/>
          <w:szCs w:val="24"/>
        </w:rPr>
        <w:t xml:space="preserve"> and as </w:t>
      </w:r>
      <w:r w:rsidR="00AA2BCB">
        <w:rPr>
          <w:rFonts w:ascii="Arial" w:hAnsi="Arial" w:cs="Arial"/>
          <w:sz w:val="24"/>
          <w:szCs w:val="24"/>
        </w:rPr>
        <w:t xml:space="preserve">a result, the </w:t>
      </w:r>
      <w:r w:rsidR="009D347E" w:rsidRPr="004229A0">
        <w:rPr>
          <w:rFonts w:ascii="Arial" w:hAnsi="Arial" w:cs="Arial"/>
          <w:sz w:val="24"/>
          <w:szCs w:val="24"/>
        </w:rPr>
        <w:t xml:space="preserve">“Cardiff Five” </w:t>
      </w:r>
      <w:r w:rsidR="00AA2BCB">
        <w:rPr>
          <w:rFonts w:ascii="Arial" w:hAnsi="Arial" w:cs="Arial"/>
          <w:sz w:val="24"/>
          <w:szCs w:val="24"/>
        </w:rPr>
        <w:t>were proven innocent</w:t>
      </w:r>
      <w:r w:rsidR="00CF7084">
        <w:rPr>
          <w:rFonts w:ascii="Arial" w:hAnsi="Arial" w:cs="Arial"/>
          <w:sz w:val="24"/>
          <w:szCs w:val="24"/>
        </w:rPr>
        <w:t xml:space="preserve"> and evidence showed they had no connection</w:t>
      </w:r>
      <w:r w:rsidR="009D347E" w:rsidRPr="004229A0">
        <w:rPr>
          <w:rFonts w:ascii="Arial" w:hAnsi="Arial" w:cs="Arial"/>
          <w:sz w:val="24"/>
          <w:szCs w:val="24"/>
        </w:rPr>
        <w:t xml:space="preserve"> </w:t>
      </w:r>
      <w:r w:rsidR="00CF7084">
        <w:rPr>
          <w:rFonts w:ascii="Arial" w:hAnsi="Arial" w:cs="Arial"/>
          <w:sz w:val="24"/>
          <w:szCs w:val="24"/>
        </w:rPr>
        <w:t>to</w:t>
      </w:r>
      <w:r w:rsidR="009D347E" w:rsidRPr="004229A0">
        <w:rPr>
          <w:rFonts w:ascii="Arial" w:hAnsi="Arial" w:cs="Arial"/>
          <w:sz w:val="24"/>
          <w:szCs w:val="24"/>
        </w:rPr>
        <w:t xml:space="preserve"> the murder</w:t>
      </w:r>
      <w:r w:rsidR="00CF7084">
        <w:rPr>
          <w:rFonts w:ascii="Arial" w:hAnsi="Arial" w:cs="Arial"/>
          <w:sz w:val="24"/>
          <w:szCs w:val="24"/>
        </w:rPr>
        <w:t>.</w:t>
      </w:r>
      <w:r w:rsidR="00FA1BCA" w:rsidRPr="004229A0">
        <w:rPr>
          <w:rFonts w:ascii="Arial" w:hAnsi="Arial" w:cs="Arial"/>
          <w:sz w:val="24"/>
          <w:szCs w:val="24"/>
        </w:rPr>
        <w:t xml:space="preserve"> </w:t>
      </w:r>
      <w:r w:rsidR="00391DFF">
        <w:rPr>
          <w:rFonts w:ascii="Arial" w:hAnsi="Arial" w:cs="Arial"/>
          <w:sz w:val="24"/>
          <w:szCs w:val="24"/>
        </w:rPr>
        <w:t>T</w:t>
      </w:r>
      <w:r w:rsidR="00FA1BCA" w:rsidRPr="004229A0">
        <w:rPr>
          <w:rFonts w:ascii="Arial" w:hAnsi="Arial" w:cs="Arial"/>
          <w:sz w:val="24"/>
          <w:szCs w:val="24"/>
        </w:rPr>
        <w:t xml:space="preserve">he black and ethnic minority </w:t>
      </w:r>
      <w:r w:rsidR="003D16C9" w:rsidRPr="004229A0">
        <w:rPr>
          <w:rFonts w:ascii="Arial" w:hAnsi="Arial" w:cs="Arial"/>
          <w:sz w:val="24"/>
          <w:szCs w:val="24"/>
        </w:rPr>
        <w:t>groups were left with distrust</w:t>
      </w:r>
      <w:r w:rsidR="00C44123" w:rsidRPr="004229A0">
        <w:rPr>
          <w:rFonts w:ascii="Arial" w:hAnsi="Arial" w:cs="Arial"/>
          <w:sz w:val="24"/>
          <w:szCs w:val="24"/>
        </w:rPr>
        <w:t xml:space="preserve">, bad feeling and bitterness towards the police. </w:t>
      </w:r>
      <w:r w:rsidR="00FB6800" w:rsidRPr="004229A0">
        <w:rPr>
          <w:rFonts w:ascii="Arial" w:hAnsi="Arial" w:cs="Arial"/>
          <w:sz w:val="24"/>
          <w:szCs w:val="24"/>
        </w:rPr>
        <w:t xml:space="preserve">This incident is still </w:t>
      </w:r>
      <w:r w:rsidR="00FB6800" w:rsidRPr="004229A0">
        <w:rPr>
          <w:rFonts w:ascii="Arial" w:hAnsi="Arial" w:cs="Arial"/>
          <w:sz w:val="24"/>
          <w:szCs w:val="24"/>
        </w:rPr>
        <w:lastRenderedPageBreak/>
        <w:t xml:space="preserve">controversial to this day </w:t>
      </w:r>
      <w:r w:rsidR="00B65365" w:rsidRPr="004229A0">
        <w:rPr>
          <w:rFonts w:ascii="Arial" w:hAnsi="Arial" w:cs="Arial"/>
          <w:sz w:val="24"/>
          <w:szCs w:val="24"/>
        </w:rPr>
        <w:t xml:space="preserve">and </w:t>
      </w:r>
      <w:r w:rsidR="002A409E" w:rsidRPr="004229A0">
        <w:rPr>
          <w:rFonts w:ascii="Arial" w:hAnsi="Arial" w:cs="Arial"/>
          <w:sz w:val="24"/>
          <w:szCs w:val="24"/>
        </w:rPr>
        <w:t xml:space="preserve">still raises the question of corruption and racism </w:t>
      </w:r>
      <w:r w:rsidR="000A49BA" w:rsidRPr="004229A0">
        <w:rPr>
          <w:rFonts w:ascii="Arial" w:hAnsi="Arial" w:cs="Arial"/>
          <w:sz w:val="24"/>
          <w:szCs w:val="24"/>
        </w:rPr>
        <w:t>in the police force.</w:t>
      </w:r>
    </w:p>
    <w:p w14:paraId="720B6D69" w14:textId="11F3FD91" w:rsidR="00BB2596" w:rsidRPr="004229A0" w:rsidRDefault="00116155" w:rsidP="00F72A33">
      <w:pPr>
        <w:ind w:firstLine="720"/>
        <w:rPr>
          <w:rFonts w:ascii="Arial" w:hAnsi="Arial" w:cs="Arial"/>
          <w:sz w:val="24"/>
          <w:szCs w:val="24"/>
        </w:rPr>
      </w:pPr>
      <w:r w:rsidRPr="004229A0">
        <w:rPr>
          <w:rFonts w:ascii="Arial" w:hAnsi="Arial" w:cs="Arial"/>
          <w:sz w:val="24"/>
          <w:szCs w:val="24"/>
        </w:rPr>
        <w:t xml:space="preserve">In 2020, </w:t>
      </w:r>
      <w:r w:rsidR="00817150">
        <w:rPr>
          <w:rFonts w:ascii="Arial" w:hAnsi="Arial" w:cs="Arial"/>
          <w:sz w:val="24"/>
          <w:szCs w:val="24"/>
        </w:rPr>
        <w:t>a famous</w:t>
      </w:r>
      <w:r w:rsidR="00391DFF">
        <w:rPr>
          <w:rFonts w:ascii="Arial" w:hAnsi="Arial" w:cs="Arial"/>
          <w:sz w:val="24"/>
          <w:szCs w:val="24"/>
        </w:rPr>
        <w:t xml:space="preserve"> incident</w:t>
      </w:r>
      <w:r w:rsidRPr="004229A0">
        <w:rPr>
          <w:rFonts w:ascii="Arial" w:hAnsi="Arial" w:cs="Arial"/>
          <w:sz w:val="24"/>
          <w:szCs w:val="24"/>
        </w:rPr>
        <w:t xml:space="preserve"> involving </w:t>
      </w:r>
      <w:r w:rsidR="00442C3E" w:rsidRPr="004229A0">
        <w:rPr>
          <w:rFonts w:ascii="Arial" w:hAnsi="Arial" w:cs="Arial"/>
          <w:sz w:val="24"/>
          <w:szCs w:val="24"/>
        </w:rPr>
        <w:t xml:space="preserve">police brutality in America saw a </w:t>
      </w:r>
      <w:r w:rsidR="002E037D" w:rsidRPr="004229A0">
        <w:rPr>
          <w:rFonts w:ascii="Arial" w:hAnsi="Arial" w:cs="Arial"/>
          <w:sz w:val="24"/>
          <w:szCs w:val="24"/>
        </w:rPr>
        <w:t>47-year-old</w:t>
      </w:r>
      <w:r w:rsidR="00F20A0C" w:rsidRPr="004229A0">
        <w:rPr>
          <w:rFonts w:ascii="Arial" w:hAnsi="Arial" w:cs="Arial"/>
          <w:sz w:val="24"/>
          <w:szCs w:val="24"/>
        </w:rPr>
        <w:t xml:space="preserve"> black male </w:t>
      </w:r>
      <w:r w:rsidR="00820BC0" w:rsidRPr="004229A0">
        <w:rPr>
          <w:rFonts w:ascii="Arial" w:hAnsi="Arial" w:cs="Arial"/>
          <w:sz w:val="24"/>
          <w:szCs w:val="24"/>
        </w:rPr>
        <w:t xml:space="preserve">George Floyd </w:t>
      </w:r>
      <w:r w:rsidR="00F20A0C" w:rsidRPr="004229A0">
        <w:rPr>
          <w:rFonts w:ascii="Arial" w:hAnsi="Arial" w:cs="Arial"/>
          <w:sz w:val="24"/>
          <w:szCs w:val="24"/>
        </w:rPr>
        <w:t>die after police contact</w:t>
      </w:r>
      <w:r w:rsidR="00132F72" w:rsidRPr="004229A0">
        <w:rPr>
          <w:rFonts w:ascii="Arial" w:hAnsi="Arial" w:cs="Arial"/>
          <w:sz w:val="24"/>
          <w:szCs w:val="24"/>
        </w:rPr>
        <w:t xml:space="preserve"> for the alleged use of a counterfeit </w:t>
      </w:r>
      <w:r w:rsidR="00695E7E" w:rsidRPr="004229A0">
        <w:rPr>
          <w:rFonts w:ascii="Arial" w:hAnsi="Arial" w:cs="Arial"/>
          <w:sz w:val="24"/>
          <w:szCs w:val="24"/>
        </w:rPr>
        <w:t xml:space="preserve">20 dollar </w:t>
      </w:r>
      <w:r w:rsidR="00132F72" w:rsidRPr="004229A0">
        <w:rPr>
          <w:rFonts w:ascii="Arial" w:hAnsi="Arial" w:cs="Arial"/>
          <w:sz w:val="24"/>
          <w:szCs w:val="24"/>
        </w:rPr>
        <w:t>note</w:t>
      </w:r>
      <w:r w:rsidR="008276F1" w:rsidRPr="004229A0">
        <w:rPr>
          <w:rFonts w:ascii="Arial" w:hAnsi="Arial" w:cs="Arial"/>
          <w:sz w:val="24"/>
          <w:szCs w:val="24"/>
        </w:rPr>
        <w:t>.</w:t>
      </w:r>
      <w:r w:rsidR="00820BC0" w:rsidRPr="004229A0">
        <w:rPr>
          <w:rFonts w:ascii="Arial" w:hAnsi="Arial" w:cs="Arial"/>
          <w:sz w:val="24"/>
          <w:szCs w:val="24"/>
        </w:rPr>
        <w:t xml:space="preserve"> Floyd</w:t>
      </w:r>
      <w:r w:rsidR="00AB3EFD">
        <w:rPr>
          <w:rFonts w:ascii="Arial" w:hAnsi="Arial" w:cs="Arial"/>
          <w:sz w:val="24"/>
          <w:szCs w:val="24"/>
        </w:rPr>
        <w:t>,</w:t>
      </w:r>
      <w:r w:rsidR="00820BC0" w:rsidRPr="004229A0">
        <w:rPr>
          <w:rFonts w:ascii="Arial" w:hAnsi="Arial" w:cs="Arial"/>
          <w:sz w:val="24"/>
          <w:szCs w:val="24"/>
        </w:rPr>
        <w:t xml:space="preserve"> </w:t>
      </w:r>
      <w:r w:rsidR="00D0524E" w:rsidRPr="004229A0">
        <w:rPr>
          <w:rFonts w:ascii="Arial" w:hAnsi="Arial" w:cs="Arial"/>
          <w:sz w:val="24"/>
          <w:szCs w:val="24"/>
        </w:rPr>
        <w:t>time after time</w:t>
      </w:r>
      <w:r w:rsidR="00AB3EFD">
        <w:rPr>
          <w:rFonts w:ascii="Arial" w:hAnsi="Arial" w:cs="Arial"/>
          <w:sz w:val="24"/>
          <w:szCs w:val="24"/>
        </w:rPr>
        <w:t>,</w:t>
      </w:r>
      <w:r w:rsidR="00D0524E" w:rsidRPr="004229A0">
        <w:rPr>
          <w:rFonts w:ascii="Arial" w:hAnsi="Arial" w:cs="Arial"/>
          <w:sz w:val="24"/>
          <w:szCs w:val="24"/>
        </w:rPr>
        <w:t xml:space="preserve"> told police officer </w:t>
      </w:r>
      <w:r w:rsidR="008C318B" w:rsidRPr="004229A0">
        <w:rPr>
          <w:rFonts w:ascii="Arial" w:hAnsi="Arial" w:cs="Arial"/>
          <w:sz w:val="24"/>
          <w:szCs w:val="24"/>
        </w:rPr>
        <w:t xml:space="preserve">that he was unable to breathe as the police officer knelt on </w:t>
      </w:r>
      <w:r w:rsidR="00E54024" w:rsidRPr="004229A0">
        <w:rPr>
          <w:rFonts w:ascii="Arial" w:hAnsi="Arial" w:cs="Arial"/>
          <w:sz w:val="24"/>
          <w:szCs w:val="24"/>
        </w:rPr>
        <w:t>Floyd’s</w:t>
      </w:r>
      <w:r w:rsidR="008C318B" w:rsidRPr="004229A0">
        <w:rPr>
          <w:rFonts w:ascii="Arial" w:hAnsi="Arial" w:cs="Arial"/>
          <w:sz w:val="24"/>
          <w:szCs w:val="24"/>
        </w:rPr>
        <w:t xml:space="preserve"> neck.</w:t>
      </w:r>
      <w:r w:rsidR="00E54024" w:rsidRPr="004229A0">
        <w:rPr>
          <w:rFonts w:ascii="Arial" w:hAnsi="Arial" w:cs="Arial"/>
          <w:sz w:val="24"/>
          <w:szCs w:val="24"/>
        </w:rPr>
        <w:t xml:space="preserve"> (MPR news, 2021). </w:t>
      </w:r>
      <w:r w:rsidR="00541732" w:rsidRPr="004229A0">
        <w:rPr>
          <w:rFonts w:ascii="Arial" w:hAnsi="Arial" w:cs="Arial"/>
          <w:sz w:val="24"/>
          <w:szCs w:val="24"/>
        </w:rPr>
        <w:t xml:space="preserve"> This </w:t>
      </w:r>
      <w:r w:rsidR="00E10C6F" w:rsidRPr="004229A0">
        <w:rPr>
          <w:rFonts w:ascii="Arial" w:hAnsi="Arial" w:cs="Arial"/>
          <w:sz w:val="24"/>
          <w:szCs w:val="24"/>
        </w:rPr>
        <w:t>influenced</w:t>
      </w:r>
      <w:r w:rsidR="00951212">
        <w:rPr>
          <w:rFonts w:ascii="Arial" w:hAnsi="Arial" w:cs="Arial"/>
          <w:sz w:val="24"/>
          <w:szCs w:val="24"/>
        </w:rPr>
        <w:t xml:space="preserve"> the</w:t>
      </w:r>
      <w:r w:rsidR="00E10C6F" w:rsidRPr="004229A0">
        <w:rPr>
          <w:rFonts w:ascii="Arial" w:hAnsi="Arial" w:cs="Arial"/>
          <w:sz w:val="24"/>
          <w:szCs w:val="24"/>
        </w:rPr>
        <w:t xml:space="preserve"> black lives matter </w:t>
      </w:r>
      <w:r w:rsidR="006C008B" w:rsidRPr="004229A0">
        <w:rPr>
          <w:rFonts w:ascii="Arial" w:hAnsi="Arial" w:cs="Arial"/>
          <w:sz w:val="24"/>
          <w:szCs w:val="24"/>
        </w:rPr>
        <w:t xml:space="preserve">movement </w:t>
      </w:r>
      <w:r w:rsidR="00BC1748" w:rsidRPr="004229A0">
        <w:rPr>
          <w:rFonts w:ascii="Arial" w:hAnsi="Arial" w:cs="Arial"/>
          <w:sz w:val="24"/>
          <w:szCs w:val="24"/>
        </w:rPr>
        <w:t>into protests all over the world</w:t>
      </w:r>
      <w:r w:rsidR="000D6CB2" w:rsidRPr="004229A0">
        <w:rPr>
          <w:rFonts w:ascii="Arial" w:hAnsi="Arial" w:cs="Arial"/>
          <w:sz w:val="24"/>
          <w:szCs w:val="24"/>
        </w:rPr>
        <w:t>, which had a significant affect</w:t>
      </w:r>
      <w:r w:rsidR="0054358E" w:rsidRPr="004229A0">
        <w:rPr>
          <w:rFonts w:ascii="Arial" w:hAnsi="Arial" w:cs="Arial"/>
          <w:sz w:val="24"/>
          <w:szCs w:val="24"/>
        </w:rPr>
        <w:t xml:space="preserve"> in the UK</w:t>
      </w:r>
      <w:r w:rsidR="00424BFA" w:rsidRPr="004229A0">
        <w:rPr>
          <w:rFonts w:ascii="Arial" w:hAnsi="Arial" w:cs="Arial"/>
          <w:sz w:val="24"/>
          <w:szCs w:val="24"/>
        </w:rPr>
        <w:t xml:space="preserve"> for police perception by the black and ethnic minority</w:t>
      </w:r>
      <w:r w:rsidR="00670D82" w:rsidRPr="004229A0">
        <w:rPr>
          <w:rFonts w:ascii="Arial" w:hAnsi="Arial" w:cs="Arial"/>
          <w:sz w:val="24"/>
          <w:szCs w:val="24"/>
        </w:rPr>
        <w:t xml:space="preserve"> causing fear, resentment and hate as well as </w:t>
      </w:r>
      <w:r w:rsidR="00D63FB1">
        <w:rPr>
          <w:rFonts w:ascii="Arial" w:hAnsi="Arial" w:cs="Arial"/>
          <w:sz w:val="24"/>
          <w:szCs w:val="24"/>
        </w:rPr>
        <w:t xml:space="preserve">a </w:t>
      </w:r>
      <w:r w:rsidR="00670D82" w:rsidRPr="004229A0">
        <w:rPr>
          <w:rFonts w:ascii="Arial" w:hAnsi="Arial" w:cs="Arial"/>
          <w:sz w:val="24"/>
          <w:szCs w:val="24"/>
        </w:rPr>
        <w:t xml:space="preserve">huge distrust </w:t>
      </w:r>
      <w:r w:rsidR="00AD18D8" w:rsidRPr="004229A0">
        <w:rPr>
          <w:rFonts w:ascii="Arial" w:hAnsi="Arial" w:cs="Arial"/>
          <w:sz w:val="24"/>
          <w:szCs w:val="24"/>
        </w:rPr>
        <w:t>towards the police and police officers.</w:t>
      </w:r>
      <w:r w:rsidR="00EC2BC4" w:rsidRPr="004229A0">
        <w:rPr>
          <w:rFonts w:ascii="Arial" w:hAnsi="Arial" w:cs="Arial"/>
          <w:sz w:val="24"/>
          <w:szCs w:val="24"/>
        </w:rPr>
        <w:t xml:space="preserve"> </w:t>
      </w:r>
      <w:r w:rsidR="0086379F" w:rsidRPr="004229A0">
        <w:rPr>
          <w:rFonts w:ascii="Arial" w:hAnsi="Arial" w:cs="Arial"/>
          <w:sz w:val="24"/>
          <w:szCs w:val="24"/>
        </w:rPr>
        <w:t xml:space="preserve">At the moment the police </w:t>
      </w:r>
      <w:r w:rsidR="00394BD2" w:rsidRPr="004229A0">
        <w:rPr>
          <w:rFonts w:ascii="Arial" w:hAnsi="Arial" w:cs="Arial"/>
          <w:sz w:val="24"/>
          <w:szCs w:val="24"/>
        </w:rPr>
        <w:t>are</w:t>
      </w:r>
      <w:r w:rsidR="004F6702" w:rsidRPr="004229A0">
        <w:rPr>
          <w:rFonts w:ascii="Arial" w:hAnsi="Arial" w:cs="Arial"/>
          <w:sz w:val="24"/>
          <w:szCs w:val="24"/>
        </w:rPr>
        <w:t xml:space="preserve"> </w:t>
      </w:r>
      <w:r w:rsidR="00AE3908" w:rsidRPr="004229A0">
        <w:rPr>
          <w:rFonts w:ascii="Arial" w:hAnsi="Arial" w:cs="Arial"/>
          <w:sz w:val="24"/>
          <w:szCs w:val="24"/>
        </w:rPr>
        <w:t xml:space="preserve">under a close </w:t>
      </w:r>
      <w:r w:rsidR="004F6702" w:rsidRPr="004229A0">
        <w:rPr>
          <w:rFonts w:ascii="Arial" w:hAnsi="Arial" w:cs="Arial"/>
          <w:sz w:val="24"/>
          <w:szCs w:val="24"/>
        </w:rPr>
        <w:t>watch</w:t>
      </w:r>
      <w:r w:rsidR="0005498F" w:rsidRPr="004229A0">
        <w:rPr>
          <w:rFonts w:ascii="Arial" w:hAnsi="Arial" w:cs="Arial"/>
          <w:sz w:val="24"/>
          <w:szCs w:val="24"/>
        </w:rPr>
        <w:t xml:space="preserve"> </w:t>
      </w:r>
      <w:r w:rsidR="006F02CC" w:rsidRPr="004229A0">
        <w:rPr>
          <w:rFonts w:ascii="Arial" w:hAnsi="Arial" w:cs="Arial"/>
          <w:sz w:val="24"/>
          <w:szCs w:val="24"/>
        </w:rPr>
        <w:t>from</w:t>
      </w:r>
      <w:r w:rsidR="0005498F" w:rsidRPr="004229A0">
        <w:rPr>
          <w:rFonts w:ascii="Arial" w:hAnsi="Arial" w:cs="Arial"/>
          <w:sz w:val="24"/>
          <w:szCs w:val="24"/>
        </w:rPr>
        <w:t xml:space="preserve"> </w:t>
      </w:r>
      <w:r w:rsidR="002558FF" w:rsidRPr="004229A0">
        <w:rPr>
          <w:rFonts w:ascii="Arial" w:hAnsi="Arial" w:cs="Arial"/>
          <w:sz w:val="24"/>
          <w:szCs w:val="24"/>
        </w:rPr>
        <w:t xml:space="preserve">the </w:t>
      </w:r>
      <w:r w:rsidR="0005498F" w:rsidRPr="004229A0">
        <w:rPr>
          <w:rFonts w:ascii="Arial" w:hAnsi="Arial" w:cs="Arial"/>
          <w:sz w:val="24"/>
          <w:szCs w:val="24"/>
        </w:rPr>
        <w:t xml:space="preserve">public and has a </w:t>
      </w:r>
      <w:r w:rsidR="006F4416" w:rsidRPr="004229A0">
        <w:rPr>
          <w:rFonts w:ascii="Arial" w:hAnsi="Arial" w:cs="Arial"/>
          <w:sz w:val="24"/>
          <w:szCs w:val="24"/>
        </w:rPr>
        <w:t xml:space="preserve">detrimental media coverage, which </w:t>
      </w:r>
      <w:r w:rsidR="008A43B6" w:rsidRPr="004229A0">
        <w:rPr>
          <w:rFonts w:ascii="Arial" w:hAnsi="Arial" w:cs="Arial"/>
          <w:sz w:val="24"/>
          <w:szCs w:val="24"/>
        </w:rPr>
        <w:t>destroys the engagement between police and communities</w:t>
      </w:r>
      <w:r w:rsidR="00D63FB1">
        <w:rPr>
          <w:rFonts w:ascii="Arial" w:hAnsi="Arial" w:cs="Arial"/>
          <w:sz w:val="24"/>
          <w:szCs w:val="24"/>
        </w:rPr>
        <w:t xml:space="preserve"> once again</w:t>
      </w:r>
      <w:r w:rsidR="008A43B6" w:rsidRPr="004229A0">
        <w:rPr>
          <w:rFonts w:ascii="Arial" w:hAnsi="Arial" w:cs="Arial"/>
          <w:sz w:val="24"/>
          <w:szCs w:val="24"/>
        </w:rPr>
        <w:t>.</w:t>
      </w:r>
    </w:p>
    <w:p w14:paraId="7F92DF3E" w14:textId="06C37788" w:rsidR="00775BDB" w:rsidRPr="004229A0" w:rsidRDefault="00FA1812" w:rsidP="00F72A33">
      <w:pPr>
        <w:ind w:firstLine="720"/>
        <w:rPr>
          <w:rFonts w:ascii="Arial" w:hAnsi="Arial" w:cs="Arial"/>
          <w:sz w:val="24"/>
          <w:szCs w:val="24"/>
        </w:rPr>
      </w:pPr>
      <w:r w:rsidRPr="004229A0">
        <w:rPr>
          <w:rFonts w:ascii="Arial" w:hAnsi="Arial" w:cs="Arial"/>
          <w:sz w:val="24"/>
          <w:szCs w:val="24"/>
        </w:rPr>
        <w:t xml:space="preserve">The </w:t>
      </w:r>
      <w:r w:rsidR="00FE7A98" w:rsidRPr="004229A0">
        <w:rPr>
          <w:rFonts w:ascii="Arial" w:hAnsi="Arial" w:cs="Arial"/>
          <w:sz w:val="24"/>
          <w:szCs w:val="24"/>
        </w:rPr>
        <w:t xml:space="preserve">incidents such as Lynette White and George Floyd cases can be very damaging </w:t>
      </w:r>
      <w:r w:rsidR="00DC70C5" w:rsidRPr="004229A0">
        <w:rPr>
          <w:rFonts w:ascii="Arial" w:hAnsi="Arial" w:cs="Arial"/>
          <w:sz w:val="24"/>
          <w:szCs w:val="24"/>
        </w:rPr>
        <w:t>for the Police service</w:t>
      </w:r>
      <w:r w:rsidR="00F84522">
        <w:rPr>
          <w:rFonts w:ascii="Arial" w:hAnsi="Arial" w:cs="Arial"/>
          <w:sz w:val="24"/>
          <w:szCs w:val="24"/>
        </w:rPr>
        <w:t xml:space="preserve"> </w:t>
      </w:r>
      <w:r w:rsidR="00DC70C5" w:rsidRPr="004229A0">
        <w:rPr>
          <w:rFonts w:ascii="Arial" w:hAnsi="Arial" w:cs="Arial"/>
          <w:sz w:val="24"/>
          <w:szCs w:val="24"/>
        </w:rPr>
        <w:t>resulting in communities</w:t>
      </w:r>
      <w:r w:rsidR="006D469D">
        <w:rPr>
          <w:rFonts w:ascii="Arial" w:hAnsi="Arial" w:cs="Arial"/>
          <w:sz w:val="24"/>
          <w:szCs w:val="24"/>
        </w:rPr>
        <w:t>,</w:t>
      </w:r>
      <w:r w:rsidR="00DC70C5" w:rsidRPr="004229A0">
        <w:rPr>
          <w:rFonts w:ascii="Arial" w:hAnsi="Arial" w:cs="Arial"/>
          <w:sz w:val="24"/>
          <w:szCs w:val="24"/>
        </w:rPr>
        <w:t xml:space="preserve"> especially the ethnic and minority </w:t>
      </w:r>
      <w:r w:rsidR="000F279B" w:rsidRPr="004229A0">
        <w:rPr>
          <w:rFonts w:ascii="Arial" w:hAnsi="Arial" w:cs="Arial"/>
          <w:sz w:val="24"/>
          <w:szCs w:val="24"/>
        </w:rPr>
        <w:t>groups</w:t>
      </w:r>
      <w:r w:rsidR="006D469D">
        <w:rPr>
          <w:rFonts w:ascii="Arial" w:hAnsi="Arial" w:cs="Arial"/>
          <w:sz w:val="24"/>
          <w:szCs w:val="24"/>
        </w:rPr>
        <w:t>,</w:t>
      </w:r>
      <w:r w:rsidR="000F279B" w:rsidRPr="004229A0">
        <w:rPr>
          <w:rFonts w:ascii="Arial" w:hAnsi="Arial" w:cs="Arial"/>
          <w:sz w:val="24"/>
          <w:szCs w:val="24"/>
        </w:rPr>
        <w:t xml:space="preserve"> to distrust police leading in less engagement </w:t>
      </w:r>
      <w:r w:rsidR="00AE68C5" w:rsidRPr="004229A0">
        <w:rPr>
          <w:rFonts w:ascii="Arial" w:hAnsi="Arial" w:cs="Arial"/>
          <w:sz w:val="24"/>
          <w:szCs w:val="24"/>
        </w:rPr>
        <w:t xml:space="preserve">between the police and communities. As community engagement evidence </w:t>
      </w:r>
      <w:r w:rsidR="009A2BDC">
        <w:rPr>
          <w:rFonts w:ascii="Arial" w:hAnsi="Arial" w:cs="Arial"/>
          <w:sz w:val="24"/>
          <w:szCs w:val="24"/>
        </w:rPr>
        <w:t xml:space="preserve">shows, </w:t>
      </w:r>
      <w:r w:rsidR="00AE68C5" w:rsidRPr="004229A0">
        <w:rPr>
          <w:rFonts w:ascii="Arial" w:hAnsi="Arial" w:cs="Arial"/>
          <w:sz w:val="24"/>
          <w:szCs w:val="24"/>
        </w:rPr>
        <w:t xml:space="preserve">community engagement is the heart element of </w:t>
      </w:r>
      <w:r w:rsidR="002E0D71" w:rsidRPr="004229A0">
        <w:rPr>
          <w:rFonts w:ascii="Arial" w:hAnsi="Arial" w:cs="Arial"/>
          <w:sz w:val="24"/>
          <w:szCs w:val="24"/>
        </w:rPr>
        <w:t>democratic policing</w:t>
      </w:r>
      <w:r w:rsidR="003470C6" w:rsidRPr="004229A0">
        <w:rPr>
          <w:rFonts w:ascii="Arial" w:hAnsi="Arial" w:cs="Arial"/>
          <w:sz w:val="24"/>
          <w:szCs w:val="24"/>
        </w:rPr>
        <w:t>. The “Peelian” principle</w:t>
      </w:r>
      <w:r w:rsidR="00AF59BF">
        <w:rPr>
          <w:rFonts w:ascii="Arial" w:hAnsi="Arial" w:cs="Arial"/>
          <w:sz w:val="24"/>
          <w:szCs w:val="24"/>
        </w:rPr>
        <w:t>s</w:t>
      </w:r>
      <w:r w:rsidR="00A37B7A" w:rsidRPr="004229A0">
        <w:rPr>
          <w:rFonts w:ascii="Arial" w:hAnsi="Arial" w:cs="Arial"/>
          <w:sz w:val="24"/>
          <w:szCs w:val="24"/>
        </w:rPr>
        <w:t xml:space="preserve"> </w:t>
      </w:r>
      <w:r w:rsidR="00BE1741">
        <w:rPr>
          <w:rFonts w:ascii="Arial" w:hAnsi="Arial" w:cs="Arial"/>
          <w:sz w:val="24"/>
          <w:szCs w:val="24"/>
        </w:rPr>
        <w:t xml:space="preserve">state that </w:t>
      </w:r>
      <w:r w:rsidR="00A37B7A" w:rsidRPr="004229A0">
        <w:rPr>
          <w:rFonts w:ascii="Arial" w:hAnsi="Arial" w:cs="Arial"/>
          <w:sz w:val="24"/>
          <w:szCs w:val="24"/>
        </w:rPr>
        <w:t xml:space="preserve">police have the power to successfully </w:t>
      </w:r>
      <w:r w:rsidR="003D1132" w:rsidRPr="004229A0">
        <w:rPr>
          <w:rFonts w:ascii="Arial" w:hAnsi="Arial" w:cs="Arial"/>
          <w:sz w:val="24"/>
          <w:szCs w:val="24"/>
        </w:rPr>
        <w:t>execute their roles and duties</w:t>
      </w:r>
      <w:r w:rsidR="00BE1741">
        <w:rPr>
          <w:rFonts w:ascii="Arial" w:hAnsi="Arial" w:cs="Arial"/>
          <w:sz w:val="24"/>
          <w:szCs w:val="24"/>
        </w:rPr>
        <w:t>, is</w:t>
      </w:r>
      <w:r w:rsidR="007704E1" w:rsidRPr="004229A0">
        <w:rPr>
          <w:rFonts w:ascii="Arial" w:hAnsi="Arial" w:cs="Arial"/>
          <w:sz w:val="24"/>
          <w:szCs w:val="24"/>
        </w:rPr>
        <w:t xml:space="preserve"> reliant on the public acceptance</w:t>
      </w:r>
      <w:r w:rsidR="009A2529">
        <w:rPr>
          <w:rFonts w:ascii="Arial" w:hAnsi="Arial" w:cs="Arial"/>
          <w:sz w:val="24"/>
          <w:szCs w:val="24"/>
        </w:rPr>
        <w:t xml:space="preserve">, </w:t>
      </w:r>
      <w:r w:rsidR="007704E1" w:rsidRPr="004229A0">
        <w:rPr>
          <w:rFonts w:ascii="Arial" w:hAnsi="Arial" w:cs="Arial"/>
          <w:sz w:val="24"/>
          <w:szCs w:val="24"/>
        </w:rPr>
        <w:t>approval</w:t>
      </w:r>
      <w:r w:rsidR="009A2529">
        <w:rPr>
          <w:rFonts w:ascii="Arial" w:hAnsi="Arial" w:cs="Arial"/>
          <w:sz w:val="24"/>
          <w:szCs w:val="24"/>
        </w:rPr>
        <w:t>,</w:t>
      </w:r>
      <w:r w:rsidR="00075235" w:rsidRPr="004229A0">
        <w:rPr>
          <w:rFonts w:ascii="Arial" w:hAnsi="Arial" w:cs="Arial"/>
          <w:sz w:val="24"/>
          <w:szCs w:val="24"/>
        </w:rPr>
        <w:t xml:space="preserve"> actions and behaviour </w:t>
      </w:r>
      <w:r w:rsidR="00564044" w:rsidRPr="004229A0">
        <w:rPr>
          <w:rFonts w:ascii="Arial" w:hAnsi="Arial" w:cs="Arial"/>
          <w:sz w:val="24"/>
          <w:szCs w:val="24"/>
        </w:rPr>
        <w:t xml:space="preserve">and the expertise </w:t>
      </w:r>
      <w:r w:rsidR="00E46013" w:rsidRPr="004229A0">
        <w:rPr>
          <w:rFonts w:ascii="Arial" w:hAnsi="Arial" w:cs="Arial"/>
          <w:sz w:val="24"/>
          <w:szCs w:val="24"/>
        </w:rPr>
        <w:t xml:space="preserve">to secure and nurture community </w:t>
      </w:r>
      <w:r w:rsidR="00386975" w:rsidRPr="004229A0">
        <w:rPr>
          <w:rFonts w:ascii="Arial" w:hAnsi="Arial" w:cs="Arial"/>
          <w:sz w:val="24"/>
          <w:szCs w:val="24"/>
        </w:rPr>
        <w:t>licit and respect.</w:t>
      </w:r>
      <w:r w:rsidR="00775BDB" w:rsidRPr="004229A0">
        <w:rPr>
          <w:rFonts w:ascii="Arial" w:eastAsia="Times New Roman" w:hAnsi="Arial" w:cs="Arial"/>
          <w:kern w:val="0"/>
          <w:sz w:val="24"/>
          <w:szCs w:val="24"/>
          <w:lang w:eastAsia="en-GB"/>
          <w14:ligatures w14:val="none"/>
        </w:rPr>
        <w:t xml:space="preserve"> </w:t>
      </w:r>
      <w:r w:rsidR="00775BDB" w:rsidRPr="004229A0">
        <w:rPr>
          <w:rFonts w:ascii="Arial" w:hAnsi="Arial" w:cs="Arial"/>
          <w:sz w:val="24"/>
          <w:szCs w:val="24"/>
        </w:rPr>
        <w:t>(Lister and Platts-Fowler, 2014)</w:t>
      </w:r>
      <w:r w:rsidR="00F83986" w:rsidRPr="004229A0">
        <w:rPr>
          <w:rFonts w:ascii="Arial" w:hAnsi="Arial" w:cs="Arial"/>
          <w:sz w:val="24"/>
          <w:szCs w:val="24"/>
        </w:rPr>
        <w:t>.</w:t>
      </w:r>
    </w:p>
    <w:p w14:paraId="370ADE17" w14:textId="3AE85F02" w:rsidR="0080211A" w:rsidRPr="004229A0" w:rsidRDefault="00F17CC2" w:rsidP="004E1C36">
      <w:pPr>
        <w:ind w:firstLine="720"/>
        <w:rPr>
          <w:rFonts w:ascii="Arial" w:hAnsi="Arial" w:cs="Arial"/>
          <w:sz w:val="24"/>
          <w:szCs w:val="24"/>
        </w:rPr>
      </w:pPr>
      <w:r w:rsidRPr="004229A0">
        <w:rPr>
          <w:rFonts w:ascii="Arial" w:hAnsi="Arial" w:cs="Arial"/>
          <w:sz w:val="24"/>
          <w:szCs w:val="24"/>
        </w:rPr>
        <w:t xml:space="preserve">The Police service </w:t>
      </w:r>
      <w:r w:rsidR="00DF7CDE" w:rsidRPr="004229A0">
        <w:rPr>
          <w:rFonts w:ascii="Arial" w:hAnsi="Arial" w:cs="Arial"/>
          <w:sz w:val="24"/>
          <w:szCs w:val="24"/>
        </w:rPr>
        <w:t xml:space="preserve">has the ability to earn </w:t>
      </w:r>
      <w:r w:rsidR="00BF1439" w:rsidRPr="004229A0">
        <w:rPr>
          <w:rFonts w:ascii="Arial" w:hAnsi="Arial" w:cs="Arial"/>
          <w:sz w:val="24"/>
          <w:szCs w:val="24"/>
        </w:rPr>
        <w:t xml:space="preserve">community respect and </w:t>
      </w:r>
      <w:r w:rsidR="00AD0322" w:rsidRPr="004229A0">
        <w:rPr>
          <w:rFonts w:ascii="Arial" w:hAnsi="Arial" w:cs="Arial"/>
          <w:sz w:val="24"/>
          <w:szCs w:val="24"/>
        </w:rPr>
        <w:t>keep up their support by respecting community principles</w:t>
      </w:r>
      <w:r w:rsidR="00BD2075" w:rsidRPr="004229A0">
        <w:rPr>
          <w:rFonts w:ascii="Arial" w:hAnsi="Arial" w:cs="Arial"/>
          <w:sz w:val="24"/>
          <w:szCs w:val="24"/>
        </w:rPr>
        <w:t>. Gaining public acceptance</w:t>
      </w:r>
      <w:r w:rsidR="0016599D" w:rsidRPr="004229A0">
        <w:rPr>
          <w:rFonts w:ascii="Arial" w:hAnsi="Arial" w:cs="Arial"/>
          <w:sz w:val="24"/>
          <w:szCs w:val="24"/>
        </w:rPr>
        <w:t xml:space="preserve"> involves a lot of vigorous and complex work</w:t>
      </w:r>
      <w:r w:rsidR="0084245D" w:rsidRPr="004229A0">
        <w:rPr>
          <w:rFonts w:ascii="Arial" w:hAnsi="Arial" w:cs="Arial"/>
          <w:sz w:val="24"/>
          <w:szCs w:val="24"/>
        </w:rPr>
        <w:t xml:space="preserve"> in order to build a good rapport and </w:t>
      </w:r>
      <w:r w:rsidR="0086540D" w:rsidRPr="004229A0">
        <w:rPr>
          <w:rFonts w:ascii="Arial" w:hAnsi="Arial" w:cs="Arial"/>
          <w:sz w:val="24"/>
          <w:szCs w:val="24"/>
        </w:rPr>
        <w:t>public esteem</w:t>
      </w:r>
      <w:r w:rsidR="00677BD9" w:rsidRPr="004229A0">
        <w:rPr>
          <w:rFonts w:ascii="Arial" w:hAnsi="Arial" w:cs="Arial"/>
          <w:sz w:val="24"/>
          <w:szCs w:val="24"/>
        </w:rPr>
        <w:t>. This may include enforcing the laws, but remaining impartial</w:t>
      </w:r>
      <w:r w:rsidR="007062E6" w:rsidRPr="004229A0">
        <w:rPr>
          <w:rFonts w:ascii="Arial" w:hAnsi="Arial" w:cs="Arial"/>
          <w:sz w:val="24"/>
          <w:szCs w:val="24"/>
        </w:rPr>
        <w:t xml:space="preserve"> at all times and to employ police officers who are potentially from the same community</w:t>
      </w:r>
      <w:r w:rsidR="00BE4523">
        <w:rPr>
          <w:rFonts w:ascii="Arial" w:hAnsi="Arial" w:cs="Arial"/>
          <w:sz w:val="24"/>
          <w:szCs w:val="24"/>
        </w:rPr>
        <w:t>.</w:t>
      </w:r>
      <w:r w:rsidR="007062E6" w:rsidRPr="004229A0">
        <w:rPr>
          <w:rFonts w:ascii="Arial" w:hAnsi="Arial" w:cs="Arial"/>
          <w:sz w:val="24"/>
          <w:szCs w:val="24"/>
        </w:rPr>
        <w:t xml:space="preserve"> </w:t>
      </w:r>
      <w:r w:rsidR="00BE4523">
        <w:rPr>
          <w:rFonts w:ascii="Arial" w:hAnsi="Arial" w:cs="Arial"/>
          <w:sz w:val="24"/>
          <w:szCs w:val="24"/>
        </w:rPr>
        <w:t>T</w:t>
      </w:r>
      <w:r w:rsidR="007062E6" w:rsidRPr="004229A0">
        <w:rPr>
          <w:rFonts w:ascii="Arial" w:hAnsi="Arial" w:cs="Arial"/>
          <w:sz w:val="24"/>
          <w:szCs w:val="24"/>
        </w:rPr>
        <w:t xml:space="preserve">he police is trying to reach </w:t>
      </w:r>
      <w:r w:rsidR="008F44C8">
        <w:rPr>
          <w:rFonts w:ascii="Arial" w:hAnsi="Arial" w:cs="Arial"/>
          <w:sz w:val="24"/>
          <w:szCs w:val="24"/>
        </w:rPr>
        <w:t>out to</w:t>
      </w:r>
      <w:r w:rsidR="007062E6" w:rsidRPr="004229A0">
        <w:rPr>
          <w:rFonts w:ascii="Arial" w:hAnsi="Arial" w:cs="Arial"/>
          <w:sz w:val="24"/>
          <w:szCs w:val="24"/>
        </w:rPr>
        <w:t xml:space="preserve"> such officers</w:t>
      </w:r>
      <w:r w:rsidR="008F44C8">
        <w:rPr>
          <w:rFonts w:ascii="Arial" w:hAnsi="Arial" w:cs="Arial"/>
          <w:sz w:val="24"/>
          <w:szCs w:val="24"/>
        </w:rPr>
        <w:t xml:space="preserve"> to</w:t>
      </w:r>
      <w:r w:rsidR="007062E6" w:rsidRPr="004229A0">
        <w:rPr>
          <w:rFonts w:ascii="Arial" w:hAnsi="Arial" w:cs="Arial"/>
          <w:sz w:val="24"/>
          <w:szCs w:val="24"/>
        </w:rPr>
        <w:t xml:space="preserve"> represent the community and understand </w:t>
      </w:r>
      <w:r w:rsidR="007A238F" w:rsidRPr="004229A0">
        <w:rPr>
          <w:rFonts w:ascii="Arial" w:hAnsi="Arial" w:cs="Arial"/>
          <w:sz w:val="24"/>
          <w:szCs w:val="24"/>
        </w:rPr>
        <w:t>them and their culture and principles better. The use of force should always come</w:t>
      </w:r>
      <w:r w:rsidR="00F15897">
        <w:rPr>
          <w:rFonts w:ascii="Arial" w:hAnsi="Arial" w:cs="Arial"/>
          <w:sz w:val="24"/>
          <w:szCs w:val="24"/>
        </w:rPr>
        <w:t xml:space="preserve"> as a</w:t>
      </w:r>
      <w:r w:rsidR="007A238F" w:rsidRPr="004229A0">
        <w:rPr>
          <w:rFonts w:ascii="Arial" w:hAnsi="Arial" w:cs="Arial"/>
          <w:sz w:val="24"/>
          <w:szCs w:val="24"/>
        </w:rPr>
        <w:t xml:space="preserve"> </w:t>
      </w:r>
      <w:r w:rsidR="0089163F" w:rsidRPr="004229A0">
        <w:rPr>
          <w:rFonts w:ascii="Arial" w:hAnsi="Arial" w:cs="Arial"/>
          <w:sz w:val="24"/>
          <w:szCs w:val="24"/>
        </w:rPr>
        <w:t>last</w:t>
      </w:r>
      <w:r w:rsidR="00F15897">
        <w:rPr>
          <w:rFonts w:ascii="Arial" w:hAnsi="Arial" w:cs="Arial"/>
          <w:sz w:val="24"/>
          <w:szCs w:val="24"/>
        </w:rPr>
        <w:t xml:space="preserve"> resort</w:t>
      </w:r>
      <w:r w:rsidR="009755F5" w:rsidRPr="004229A0">
        <w:rPr>
          <w:rFonts w:ascii="Arial" w:hAnsi="Arial" w:cs="Arial"/>
          <w:sz w:val="24"/>
          <w:szCs w:val="24"/>
        </w:rPr>
        <w:t xml:space="preserve"> in situations where it is unavoidable.</w:t>
      </w:r>
      <w:r w:rsidR="0080211A" w:rsidRPr="004229A0">
        <w:rPr>
          <w:rFonts w:ascii="Arial" w:hAnsi="Arial" w:cs="Arial"/>
          <w:sz w:val="24"/>
          <w:szCs w:val="24"/>
        </w:rPr>
        <w:t xml:space="preserve"> (Law Enforcement Action Partnership, 2024)</w:t>
      </w:r>
      <w:r w:rsidR="008B4AA1" w:rsidRPr="004229A0">
        <w:rPr>
          <w:rFonts w:ascii="Arial" w:hAnsi="Arial" w:cs="Arial"/>
          <w:sz w:val="24"/>
          <w:szCs w:val="24"/>
        </w:rPr>
        <w:t>.</w:t>
      </w:r>
    </w:p>
    <w:p w14:paraId="33685113" w14:textId="7AF91418" w:rsidR="006B3DB9" w:rsidRPr="004229A0" w:rsidRDefault="00F309E5" w:rsidP="004E1C36">
      <w:pPr>
        <w:ind w:firstLine="720"/>
        <w:rPr>
          <w:rFonts w:ascii="Arial" w:hAnsi="Arial" w:cs="Arial"/>
          <w:sz w:val="24"/>
          <w:szCs w:val="24"/>
        </w:rPr>
      </w:pPr>
      <w:r w:rsidRPr="004229A0">
        <w:rPr>
          <w:rFonts w:ascii="Arial" w:hAnsi="Arial" w:cs="Arial"/>
          <w:sz w:val="24"/>
          <w:szCs w:val="24"/>
        </w:rPr>
        <w:t xml:space="preserve">It is important </w:t>
      </w:r>
      <w:r w:rsidR="00A31A3E" w:rsidRPr="004229A0">
        <w:rPr>
          <w:rFonts w:ascii="Arial" w:hAnsi="Arial" w:cs="Arial"/>
          <w:sz w:val="24"/>
          <w:szCs w:val="24"/>
        </w:rPr>
        <w:t xml:space="preserve">to maintain and foster </w:t>
      </w:r>
      <w:r w:rsidR="00DE0F39" w:rsidRPr="004229A0">
        <w:rPr>
          <w:rFonts w:ascii="Arial" w:hAnsi="Arial" w:cs="Arial"/>
          <w:sz w:val="24"/>
          <w:szCs w:val="24"/>
        </w:rPr>
        <w:t xml:space="preserve">community cohesion by treating people fairly as when </w:t>
      </w:r>
      <w:r w:rsidR="00C04E14" w:rsidRPr="004229A0">
        <w:rPr>
          <w:rFonts w:ascii="Arial" w:hAnsi="Arial" w:cs="Arial"/>
          <w:sz w:val="24"/>
          <w:szCs w:val="24"/>
        </w:rPr>
        <w:t>people feel that they are treated fairly and with respect</w:t>
      </w:r>
      <w:r w:rsidR="00D630F5" w:rsidRPr="004229A0">
        <w:rPr>
          <w:rFonts w:ascii="Arial" w:hAnsi="Arial" w:cs="Arial"/>
          <w:sz w:val="24"/>
          <w:szCs w:val="24"/>
        </w:rPr>
        <w:t>,</w:t>
      </w:r>
      <w:r w:rsidR="00C04E14" w:rsidRPr="004229A0">
        <w:rPr>
          <w:rFonts w:ascii="Arial" w:hAnsi="Arial" w:cs="Arial"/>
          <w:sz w:val="24"/>
          <w:szCs w:val="24"/>
        </w:rPr>
        <w:t xml:space="preserve"> the likelihood of </w:t>
      </w:r>
      <w:r w:rsidR="00D630F5" w:rsidRPr="004229A0">
        <w:rPr>
          <w:rFonts w:ascii="Arial" w:hAnsi="Arial" w:cs="Arial"/>
          <w:sz w:val="24"/>
          <w:szCs w:val="24"/>
        </w:rPr>
        <w:t xml:space="preserve">people regaining police trust is much </w:t>
      </w:r>
      <w:r w:rsidR="0007140A" w:rsidRPr="004229A0">
        <w:rPr>
          <w:rFonts w:ascii="Arial" w:hAnsi="Arial" w:cs="Arial"/>
          <w:sz w:val="24"/>
          <w:szCs w:val="24"/>
        </w:rPr>
        <w:t xml:space="preserve">larger. </w:t>
      </w:r>
      <w:r w:rsidR="00FB1416" w:rsidRPr="004229A0">
        <w:rPr>
          <w:rFonts w:ascii="Arial" w:hAnsi="Arial" w:cs="Arial"/>
          <w:sz w:val="24"/>
          <w:szCs w:val="24"/>
        </w:rPr>
        <w:t xml:space="preserve">Peoples trust in the police can lead </w:t>
      </w:r>
      <w:r w:rsidR="00B11E5E" w:rsidRPr="004229A0">
        <w:rPr>
          <w:rFonts w:ascii="Arial" w:hAnsi="Arial" w:cs="Arial"/>
          <w:sz w:val="24"/>
          <w:szCs w:val="24"/>
        </w:rPr>
        <w:t>to crimes being reported more</w:t>
      </w:r>
      <w:r w:rsidR="006E2C97">
        <w:rPr>
          <w:rFonts w:ascii="Arial" w:hAnsi="Arial" w:cs="Arial"/>
          <w:sz w:val="24"/>
          <w:szCs w:val="24"/>
        </w:rPr>
        <w:t xml:space="preserve"> frequently</w:t>
      </w:r>
      <w:r w:rsidR="00B11E5E" w:rsidRPr="004229A0">
        <w:rPr>
          <w:rFonts w:ascii="Arial" w:hAnsi="Arial" w:cs="Arial"/>
          <w:sz w:val="24"/>
          <w:szCs w:val="24"/>
        </w:rPr>
        <w:t xml:space="preserve"> and </w:t>
      </w:r>
      <w:r w:rsidR="00DC2961" w:rsidRPr="004229A0">
        <w:rPr>
          <w:rFonts w:ascii="Arial" w:hAnsi="Arial" w:cs="Arial"/>
          <w:sz w:val="24"/>
          <w:szCs w:val="24"/>
        </w:rPr>
        <w:t>communit</w:t>
      </w:r>
      <w:r w:rsidR="00DC2961">
        <w:rPr>
          <w:rFonts w:ascii="Arial" w:hAnsi="Arial" w:cs="Arial"/>
          <w:sz w:val="24"/>
          <w:szCs w:val="24"/>
        </w:rPr>
        <w:t>ies</w:t>
      </w:r>
      <w:r w:rsidR="00B11E5E" w:rsidRPr="004229A0">
        <w:rPr>
          <w:rFonts w:ascii="Arial" w:hAnsi="Arial" w:cs="Arial"/>
          <w:sz w:val="24"/>
          <w:szCs w:val="24"/>
        </w:rPr>
        <w:t xml:space="preserve"> taking part in community-police meetings where they can raise concerns</w:t>
      </w:r>
      <w:r w:rsidR="00495C2D" w:rsidRPr="004229A0">
        <w:rPr>
          <w:rFonts w:ascii="Arial" w:hAnsi="Arial" w:cs="Arial"/>
          <w:sz w:val="24"/>
          <w:szCs w:val="24"/>
        </w:rPr>
        <w:t xml:space="preserve"> about their areas a</w:t>
      </w:r>
      <w:r w:rsidR="00DC2961">
        <w:rPr>
          <w:rFonts w:ascii="Arial" w:hAnsi="Arial" w:cs="Arial"/>
          <w:sz w:val="24"/>
          <w:szCs w:val="24"/>
        </w:rPr>
        <w:t>nd</w:t>
      </w:r>
      <w:r w:rsidR="00495C2D" w:rsidRPr="004229A0">
        <w:rPr>
          <w:rFonts w:ascii="Arial" w:hAnsi="Arial" w:cs="Arial"/>
          <w:sz w:val="24"/>
          <w:szCs w:val="24"/>
        </w:rPr>
        <w:t xml:space="preserve"> criminals living in their neighbourhoods.</w:t>
      </w:r>
      <w:r w:rsidR="002866CC" w:rsidRPr="004229A0">
        <w:rPr>
          <w:rFonts w:ascii="Arial" w:hAnsi="Arial" w:cs="Arial"/>
          <w:sz w:val="24"/>
          <w:szCs w:val="24"/>
        </w:rPr>
        <w:t xml:space="preserve"> </w:t>
      </w:r>
      <w:r w:rsidR="00383624" w:rsidRPr="004229A0">
        <w:rPr>
          <w:rFonts w:ascii="Arial" w:hAnsi="Arial" w:cs="Arial"/>
          <w:sz w:val="24"/>
          <w:szCs w:val="24"/>
        </w:rPr>
        <w:t>By police being visible in the community</w:t>
      </w:r>
      <w:r w:rsidR="00177C2C">
        <w:rPr>
          <w:rFonts w:ascii="Arial" w:hAnsi="Arial" w:cs="Arial"/>
          <w:sz w:val="24"/>
          <w:szCs w:val="24"/>
        </w:rPr>
        <w:t>, this</w:t>
      </w:r>
      <w:r w:rsidR="00383624" w:rsidRPr="004229A0">
        <w:rPr>
          <w:rFonts w:ascii="Arial" w:hAnsi="Arial" w:cs="Arial"/>
          <w:sz w:val="24"/>
          <w:szCs w:val="24"/>
        </w:rPr>
        <w:t xml:space="preserve"> </w:t>
      </w:r>
      <w:r w:rsidR="00B27650" w:rsidRPr="004229A0">
        <w:rPr>
          <w:rFonts w:ascii="Arial" w:hAnsi="Arial" w:cs="Arial"/>
          <w:sz w:val="24"/>
          <w:szCs w:val="24"/>
        </w:rPr>
        <w:t xml:space="preserve">can help police gain the knowledge about the </w:t>
      </w:r>
      <w:r w:rsidR="00761F92" w:rsidRPr="004229A0">
        <w:rPr>
          <w:rFonts w:ascii="Arial" w:hAnsi="Arial" w:cs="Arial"/>
          <w:sz w:val="24"/>
          <w:szCs w:val="24"/>
        </w:rPr>
        <w:t>residents living in the neighbourhood and the neighbourhood in general.</w:t>
      </w:r>
      <w:r w:rsidR="00BB26D6" w:rsidRPr="004229A0">
        <w:rPr>
          <w:rFonts w:ascii="Arial" w:hAnsi="Arial" w:cs="Arial"/>
          <w:sz w:val="24"/>
          <w:szCs w:val="24"/>
        </w:rPr>
        <w:t xml:space="preserve"> To build trust with communities</w:t>
      </w:r>
      <w:r w:rsidR="00177C2C">
        <w:rPr>
          <w:rFonts w:ascii="Arial" w:hAnsi="Arial" w:cs="Arial"/>
          <w:sz w:val="24"/>
          <w:szCs w:val="24"/>
        </w:rPr>
        <w:t>,</w:t>
      </w:r>
      <w:r w:rsidR="00BB26D6" w:rsidRPr="004229A0">
        <w:rPr>
          <w:rFonts w:ascii="Arial" w:hAnsi="Arial" w:cs="Arial"/>
          <w:sz w:val="24"/>
          <w:szCs w:val="24"/>
        </w:rPr>
        <w:t xml:space="preserve"> </w:t>
      </w:r>
      <w:r w:rsidR="00414E2F" w:rsidRPr="004229A0">
        <w:rPr>
          <w:rFonts w:ascii="Arial" w:hAnsi="Arial" w:cs="Arial"/>
          <w:sz w:val="24"/>
          <w:szCs w:val="24"/>
        </w:rPr>
        <w:t xml:space="preserve">it is required to show </w:t>
      </w:r>
      <w:r w:rsidR="00114F3B" w:rsidRPr="004229A0">
        <w:rPr>
          <w:rFonts w:ascii="Arial" w:hAnsi="Arial" w:cs="Arial"/>
          <w:sz w:val="24"/>
          <w:szCs w:val="24"/>
        </w:rPr>
        <w:t xml:space="preserve">stability and not to deviate from consistency </w:t>
      </w:r>
      <w:r w:rsidR="0044360C" w:rsidRPr="004229A0">
        <w:rPr>
          <w:rFonts w:ascii="Arial" w:hAnsi="Arial" w:cs="Arial"/>
          <w:sz w:val="24"/>
          <w:szCs w:val="24"/>
        </w:rPr>
        <w:t>in presence and support.</w:t>
      </w:r>
      <w:r w:rsidR="00CE6F93" w:rsidRPr="004229A0">
        <w:rPr>
          <w:rFonts w:ascii="Arial" w:hAnsi="Arial" w:cs="Arial"/>
          <w:sz w:val="24"/>
          <w:szCs w:val="24"/>
        </w:rPr>
        <w:t xml:space="preserve"> (R. Signori et al</w:t>
      </w:r>
      <w:r w:rsidR="00826D9C" w:rsidRPr="004229A0">
        <w:rPr>
          <w:rFonts w:ascii="Arial" w:hAnsi="Arial" w:cs="Arial"/>
          <w:sz w:val="24"/>
          <w:szCs w:val="24"/>
        </w:rPr>
        <w:t>, 202</w:t>
      </w:r>
      <w:r w:rsidR="00F4374D" w:rsidRPr="004229A0">
        <w:rPr>
          <w:rFonts w:ascii="Arial" w:hAnsi="Arial" w:cs="Arial"/>
          <w:sz w:val="24"/>
          <w:szCs w:val="24"/>
        </w:rPr>
        <w:t>3</w:t>
      </w:r>
      <w:r w:rsidR="00826D9C" w:rsidRPr="004229A0">
        <w:rPr>
          <w:rFonts w:ascii="Arial" w:hAnsi="Arial" w:cs="Arial"/>
          <w:sz w:val="24"/>
          <w:szCs w:val="24"/>
        </w:rPr>
        <w:t>).</w:t>
      </w:r>
    </w:p>
    <w:p w14:paraId="372B20D5" w14:textId="00AB739A" w:rsidR="00C65568" w:rsidRPr="004229A0" w:rsidRDefault="007C22EA" w:rsidP="004E1C36">
      <w:pPr>
        <w:ind w:firstLine="720"/>
        <w:rPr>
          <w:rFonts w:ascii="Arial" w:hAnsi="Arial" w:cs="Arial"/>
          <w:sz w:val="24"/>
          <w:szCs w:val="24"/>
        </w:rPr>
      </w:pPr>
      <w:r w:rsidRPr="004229A0">
        <w:rPr>
          <w:rFonts w:ascii="Arial" w:hAnsi="Arial" w:cs="Arial"/>
          <w:sz w:val="24"/>
          <w:szCs w:val="24"/>
        </w:rPr>
        <w:t xml:space="preserve">Another of </w:t>
      </w:r>
      <w:r w:rsidR="00177C2C">
        <w:rPr>
          <w:rFonts w:ascii="Arial" w:hAnsi="Arial" w:cs="Arial"/>
          <w:sz w:val="24"/>
          <w:szCs w:val="24"/>
        </w:rPr>
        <w:t xml:space="preserve">the </w:t>
      </w:r>
      <w:r w:rsidRPr="004229A0">
        <w:rPr>
          <w:rFonts w:ascii="Arial" w:hAnsi="Arial" w:cs="Arial"/>
          <w:sz w:val="24"/>
          <w:szCs w:val="24"/>
        </w:rPr>
        <w:t>police service</w:t>
      </w:r>
      <w:r w:rsidR="00177C2C">
        <w:rPr>
          <w:rFonts w:ascii="Arial" w:hAnsi="Arial" w:cs="Arial"/>
          <w:sz w:val="24"/>
          <w:szCs w:val="24"/>
        </w:rPr>
        <w:t>s</w:t>
      </w:r>
      <w:r w:rsidRPr="004229A0">
        <w:rPr>
          <w:rFonts w:ascii="Arial" w:hAnsi="Arial" w:cs="Arial"/>
          <w:sz w:val="24"/>
          <w:szCs w:val="24"/>
        </w:rPr>
        <w:t xml:space="preserve"> responsibility is </w:t>
      </w:r>
      <w:r w:rsidR="00AB68DF" w:rsidRPr="004229A0">
        <w:rPr>
          <w:rFonts w:ascii="Arial" w:hAnsi="Arial" w:cs="Arial"/>
          <w:sz w:val="24"/>
          <w:szCs w:val="24"/>
        </w:rPr>
        <w:t xml:space="preserve">to reassure and inform the public and to make </w:t>
      </w:r>
      <w:r w:rsidR="00847CA4" w:rsidRPr="004229A0">
        <w:rPr>
          <w:rFonts w:ascii="Arial" w:hAnsi="Arial" w:cs="Arial"/>
          <w:sz w:val="24"/>
          <w:szCs w:val="24"/>
        </w:rPr>
        <w:t>information available when requested and when it is necessary</w:t>
      </w:r>
      <w:r w:rsidR="00133318" w:rsidRPr="004229A0">
        <w:rPr>
          <w:rFonts w:ascii="Arial" w:hAnsi="Arial" w:cs="Arial"/>
          <w:sz w:val="24"/>
          <w:szCs w:val="24"/>
        </w:rPr>
        <w:t xml:space="preserve">. Police should be </w:t>
      </w:r>
      <w:r w:rsidR="005056B8" w:rsidRPr="004229A0">
        <w:rPr>
          <w:rFonts w:ascii="Arial" w:hAnsi="Arial" w:cs="Arial"/>
          <w:sz w:val="24"/>
          <w:szCs w:val="24"/>
        </w:rPr>
        <w:t>accountable</w:t>
      </w:r>
      <w:r w:rsidR="00133318" w:rsidRPr="004229A0">
        <w:rPr>
          <w:rFonts w:ascii="Arial" w:hAnsi="Arial" w:cs="Arial"/>
          <w:sz w:val="24"/>
          <w:szCs w:val="24"/>
        </w:rPr>
        <w:t xml:space="preserve"> and transparent with their actions</w:t>
      </w:r>
      <w:r w:rsidR="005056B8" w:rsidRPr="004229A0">
        <w:rPr>
          <w:rFonts w:ascii="Arial" w:hAnsi="Arial" w:cs="Arial"/>
          <w:sz w:val="24"/>
          <w:szCs w:val="24"/>
        </w:rPr>
        <w:t xml:space="preserve"> and services provided to the communities.</w:t>
      </w:r>
      <w:r w:rsidR="00694776" w:rsidRPr="004229A0">
        <w:rPr>
          <w:rFonts w:ascii="Arial" w:hAnsi="Arial" w:cs="Arial"/>
          <w:sz w:val="24"/>
          <w:szCs w:val="24"/>
        </w:rPr>
        <w:t xml:space="preserve"> Strategic meetings and consultations with partnerships</w:t>
      </w:r>
      <w:r w:rsidR="00F64C15" w:rsidRPr="004229A0">
        <w:rPr>
          <w:rFonts w:ascii="Arial" w:hAnsi="Arial" w:cs="Arial"/>
          <w:sz w:val="24"/>
          <w:szCs w:val="24"/>
        </w:rPr>
        <w:t xml:space="preserve"> can provide advice and identify </w:t>
      </w:r>
      <w:r w:rsidR="00C74F10" w:rsidRPr="004229A0">
        <w:rPr>
          <w:rFonts w:ascii="Arial" w:hAnsi="Arial" w:cs="Arial"/>
          <w:sz w:val="24"/>
          <w:szCs w:val="24"/>
        </w:rPr>
        <w:t xml:space="preserve">problems within the community for which solutions </w:t>
      </w:r>
      <w:r w:rsidR="00C74F10" w:rsidRPr="004229A0">
        <w:rPr>
          <w:rFonts w:ascii="Arial" w:hAnsi="Arial" w:cs="Arial"/>
          <w:sz w:val="24"/>
          <w:szCs w:val="24"/>
        </w:rPr>
        <w:lastRenderedPageBreak/>
        <w:t xml:space="preserve">can be </w:t>
      </w:r>
      <w:r w:rsidR="00A11535" w:rsidRPr="004229A0">
        <w:rPr>
          <w:rFonts w:ascii="Arial" w:hAnsi="Arial" w:cs="Arial"/>
          <w:sz w:val="24"/>
          <w:szCs w:val="24"/>
        </w:rPr>
        <w:t xml:space="preserve">developed and resolved. Working with partnerships can also help in prioritising </w:t>
      </w:r>
      <w:r w:rsidR="00A12CE1" w:rsidRPr="004229A0">
        <w:rPr>
          <w:rFonts w:ascii="Arial" w:hAnsi="Arial" w:cs="Arial"/>
          <w:sz w:val="24"/>
          <w:szCs w:val="24"/>
        </w:rPr>
        <w:t>the ris</w:t>
      </w:r>
      <w:r w:rsidR="00834E0C" w:rsidRPr="004229A0">
        <w:rPr>
          <w:rFonts w:ascii="Arial" w:hAnsi="Arial" w:cs="Arial"/>
          <w:sz w:val="24"/>
          <w:szCs w:val="24"/>
        </w:rPr>
        <w:t>ks.</w:t>
      </w:r>
      <w:r w:rsidR="00C65568" w:rsidRPr="004229A0">
        <w:rPr>
          <w:rFonts w:ascii="Arial" w:hAnsi="Arial" w:cs="Arial"/>
          <w:sz w:val="24"/>
          <w:szCs w:val="24"/>
        </w:rPr>
        <w:t xml:space="preserve"> (Berry et al., 2011)</w:t>
      </w:r>
      <w:r w:rsidR="00281FED" w:rsidRPr="004229A0">
        <w:rPr>
          <w:rFonts w:ascii="Arial" w:hAnsi="Arial" w:cs="Arial"/>
          <w:sz w:val="24"/>
          <w:szCs w:val="24"/>
        </w:rPr>
        <w:t>.</w:t>
      </w:r>
      <w:r w:rsidR="004E1C36">
        <w:rPr>
          <w:rFonts w:ascii="Arial" w:hAnsi="Arial" w:cs="Arial"/>
          <w:sz w:val="24"/>
          <w:szCs w:val="24"/>
        </w:rPr>
        <w:t xml:space="preserve"> </w:t>
      </w:r>
      <w:r w:rsidR="004E7F51" w:rsidRPr="004229A0">
        <w:rPr>
          <w:rFonts w:ascii="Arial" w:hAnsi="Arial" w:cs="Arial"/>
          <w:sz w:val="24"/>
          <w:szCs w:val="24"/>
        </w:rPr>
        <w:t xml:space="preserve">Working with partnerships in order for successful community policing </w:t>
      </w:r>
      <w:r w:rsidR="00390A92" w:rsidRPr="004229A0">
        <w:rPr>
          <w:rFonts w:ascii="Arial" w:hAnsi="Arial" w:cs="Arial"/>
          <w:sz w:val="24"/>
          <w:szCs w:val="24"/>
        </w:rPr>
        <w:t xml:space="preserve">is to make it possible for </w:t>
      </w:r>
      <w:r w:rsidR="00D11E60" w:rsidRPr="004229A0">
        <w:rPr>
          <w:rFonts w:ascii="Arial" w:hAnsi="Arial" w:cs="Arial"/>
          <w:sz w:val="24"/>
          <w:szCs w:val="24"/>
        </w:rPr>
        <w:t xml:space="preserve">cooperation </w:t>
      </w:r>
      <w:r w:rsidR="00F44EA4" w:rsidRPr="004229A0">
        <w:rPr>
          <w:rFonts w:ascii="Arial" w:hAnsi="Arial" w:cs="Arial"/>
          <w:sz w:val="24"/>
          <w:szCs w:val="24"/>
        </w:rPr>
        <w:t>and to minimise risks</w:t>
      </w:r>
      <w:r w:rsidR="00AA1859" w:rsidRPr="004229A0">
        <w:rPr>
          <w:rFonts w:ascii="Arial" w:hAnsi="Arial" w:cs="Arial"/>
          <w:sz w:val="24"/>
          <w:szCs w:val="24"/>
        </w:rPr>
        <w:t xml:space="preserve">. A </w:t>
      </w:r>
      <w:r w:rsidR="009653B0" w:rsidRPr="004229A0">
        <w:rPr>
          <w:rFonts w:ascii="Arial" w:hAnsi="Arial" w:cs="Arial"/>
          <w:sz w:val="24"/>
          <w:szCs w:val="24"/>
        </w:rPr>
        <w:t>well-grounded relationship</w:t>
      </w:r>
      <w:r w:rsidR="000F3A22" w:rsidRPr="004229A0">
        <w:rPr>
          <w:rFonts w:ascii="Arial" w:hAnsi="Arial" w:cs="Arial"/>
          <w:sz w:val="24"/>
          <w:szCs w:val="24"/>
        </w:rPr>
        <w:t xml:space="preserve"> can boost the confidence in the police and provide information, which </w:t>
      </w:r>
      <w:r w:rsidR="00527120" w:rsidRPr="004229A0">
        <w:rPr>
          <w:rFonts w:ascii="Arial" w:hAnsi="Arial" w:cs="Arial"/>
          <w:sz w:val="24"/>
          <w:szCs w:val="24"/>
        </w:rPr>
        <w:t>will assist in crime fighting.</w:t>
      </w:r>
      <w:r w:rsidR="009653B0" w:rsidRPr="004229A0">
        <w:rPr>
          <w:rFonts w:ascii="Arial" w:hAnsi="Arial" w:cs="Arial"/>
          <w:sz w:val="24"/>
          <w:szCs w:val="24"/>
        </w:rPr>
        <w:t xml:space="preserve"> Some of the partnership</w:t>
      </w:r>
      <w:r w:rsidR="00C469CF">
        <w:rPr>
          <w:rFonts w:ascii="Arial" w:hAnsi="Arial" w:cs="Arial"/>
          <w:sz w:val="24"/>
          <w:szCs w:val="24"/>
        </w:rPr>
        <w:t>s</w:t>
      </w:r>
      <w:r w:rsidR="009653B0" w:rsidRPr="004229A0">
        <w:rPr>
          <w:rFonts w:ascii="Arial" w:hAnsi="Arial" w:cs="Arial"/>
          <w:sz w:val="24"/>
          <w:szCs w:val="24"/>
        </w:rPr>
        <w:t xml:space="preserve"> working</w:t>
      </w:r>
      <w:r w:rsidR="00BC4D91" w:rsidRPr="004229A0">
        <w:rPr>
          <w:rFonts w:ascii="Arial" w:hAnsi="Arial" w:cs="Arial"/>
          <w:sz w:val="24"/>
          <w:szCs w:val="24"/>
        </w:rPr>
        <w:t xml:space="preserve"> is prompt by </w:t>
      </w:r>
      <w:r w:rsidR="00635D96" w:rsidRPr="004229A0">
        <w:rPr>
          <w:rFonts w:ascii="Arial" w:hAnsi="Arial" w:cs="Arial"/>
          <w:sz w:val="24"/>
          <w:szCs w:val="24"/>
        </w:rPr>
        <w:t xml:space="preserve">shared need </w:t>
      </w:r>
      <w:r w:rsidR="009F64E4" w:rsidRPr="004229A0">
        <w:rPr>
          <w:rFonts w:ascii="Arial" w:hAnsi="Arial" w:cs="Arial"/>
          <w:sz w:val="24"/>
          <w:szCs w:val="24"/>
        </w:rPr>
        <w:t xml:space="preserve">of crime </w:t>
      </w:r>
      <w:r w:rsidR="004F497C" w:rsidRPr="004229A0">
        <w:rPr>
          <w:rFonts w:ascii="Arial" w:hAnsi="Arial" w:cs="Arial"/>
          <w:sz w:val="24"/>
          <w:szCs w:val="24"/>
        </w:rPr>
        <w:t>control. Some</w:t>
      </w:r>
      <w:r w:rsidR="007129BF" w:rsidRPr="004229A0">
        <w:rPr>
          <w:rFonts w:ascii="Arial" w:hAnsi="Arial" w:cs="Arial"/>
          <w:sz w:val="24"/>
          <w:szCs w:val="24"/>
        </w:rPr>
        <w:t xml:space="preserve"> crimes are more complex than others</w:t>
      </w:r>
      <w:r w:rsidR="00B41053" w:rsidRPr="004229A0">
        <w:rPr>
          <w:rFonts w:ascii="Arial" w:hAnsi="Arial" w:cs="Arial"/>
          <w:sz w:val="24"/>
          <w:szCs w:val="24"/>
        </w:rPr>
        <w:t xml:space="preserve"> which would require for more partners to be part of tackling </w:t>
      </w:r>
      <w:r w:rsidR="003D0160" w:rsidRPr="004229A0">
        <w:rPr>
          <w:rFonts w:ascii="Arial" w:hAnsi="Arial" w:cs="Arial"/>
          <w:sz w:val="24"/>
          <w:szCs w:val="24"/>
        </w:rPr>
        <w:t>the problems they are faced with.</w:t>
      </w:r>
      <w:r w:rsidR="009A7F4A" w:rsidRPr="004229A0">
        <w:rPr>
          <w:rFonts w:ascii="Arial" w:hAnsi="Arial" w:cs="Arial"/>
          <w:sz w:val="24"/>
          <w:szCs w:val="24"/>
        </w:rPr>
        <w:t xml:space="preserve"> (Mazerolle, L. (2023).</w:t>
      </w:r>
    </w:p>
    <w:p w14:paraId="77F7F656" w14:textId="2B491060" w:rsidR="009025B6" w:rsidRPr="004229A0" w:rsidRDefault="009025B6" w:rsidP="004E1C36">
      <w:pPr>
        <w:ind w:firstLine="720"/>
        <w:rPr>
          <w:rFonts w:ascii="Arial" w:hAnsi="Arial" w:cs="Arial"/>
          <w:sz w:val="24"/>
          <w:szCs w:val="24"/>
        </w:rPr>
      </w:pPr>
      <w:r w:rsidRPr="004229A0">
        <w:rPr>
          <w:rFonts w:ascii="Arial" w:hAnsi="Arial" w:cs="Arial"/>
          <w:sz w:val="24"/>
          <w:szCs w:val="24"/>
        </w:rPr>
        <w:t xml:space="preserve">One of the most important </w:t>
      </w:r>
      <w:r w:rsidR="005A3B12" w:rsidRPr="004229A0">
        <w:rPr>
          <w:rFonts w:ascii="Arial" w:hAnsi="Arial" w:cs="Arial"/>
          <w:sz w:val="24"/>
          <w:szCs w:val="24"/>
        </w:rPr>
        <w:t>aspects</w:t>
      </w:r>
      <w:r w:rsidRPr="004229A0">
        <w:rPr>
          <w:rFonts w:ascii="Arial" w:hAnsi="Arial" w:cs="Arial"/>
          <w:sz w:val="24"/>
          <w:szCs w:val="24"/>
        </w:rPr>
        <w:t xml:space="preserve"> of community is </w:t>
      </w:r>
      <w:r w:rsidR="00AD738E" w:rsidRPr="004229A0">
        <w:rPr>
          <w:rFonts w:ascii="Arial" w:hAnsi="Arial" w:cs="Arial"/>
          <w:sz w:val="24"/>
          <w:szCs w:val="24"/>
        </w:rPr>
        <w:t>neighbourhood policing</w:t>
      </w:r>
      <w:r w:rsidR="005277CE" w:rsidRPr="004229A0">
        <w:rPr>
          <w:rFonts w:ascii="Arial" w:hAnsi="Arial" w:cs="Arial"/>
          <w:sz w:val="24"/>
          <w:szCs w:val="24"/>
        </w:rPr>
        <w:t xml:space="preserve"> teams </w:t>
      </w:r>
      <w:r w:rsidR="00552E21" w:rsidRPr="004229A0">
        <w:rPr>
          <w:rFonts w:ascii="Arial" w:hAnsi="Arial" w:cs="Arial"/>
          <w:sz w:val="24"/>
          <w:szCs w:val="24"/>
        </w:rPr>
        <w:t>which main goal is to build and reconnect the communities with the police.</w:t>
      </w:r>
      <w:r w:rsidR="00E03B43" w:rsidRPr="004229A0">
        <w:rPr>
          <w:rFonts w:ascii="Arial" w:hAnsi="Arial" w:cs="Arial"/>
          <w:sz w:val="24"/>
          <w:szCs w:val="24"/>
        </w:rPr>
        <w:t xml:space="preserve"> The neighbourhood policing teams are better known as Police community support officers</w:t>
      </w:r>
      <w:r w:rsidR="00E22E5A" w:rsidRPr="004229A0">
        <w:rPr>
          <w:rFonts w:ascii="Arial" w:hAnsi="Arial" w:cs="Arial"/>
          <w:sz w:val="24"/>
          <w:szCs w:val="24"/>
        </w:rPr>
        <w:t xml:space="preserve"> or PCSO. Their role is to get to know their local people </w:t>
      </w:r>
      <w:r w:rsidR="00C363B9" w:rsidRPr="004229A0">
        <w:rPr>
          <w:rFonts w:ascii="Arial" w:hAnsi="Arial" w:cs="Arial"/>
          <w:sz w:val="24"/>
          <w:szCs w:val="24"/>
        </w:rPr>
        <w:t>and build relationship</w:t>
      </w:r>
      <w:r w:rsidR="00042987">
        <w:rPr>
          <w:rFonts w:ascii="Arial" w:hAnsi="Arial" w:cs="Arial"/>
          <w:sz w:val="24"/>
          <w:szCs w:val="24"/>
        </w:rPr>
        <w:t>s</w:t>
      </w:r>
      <w:r w:rsidR="00D3762A">
        <w:rPr>
          <w:rFonts w:ascii="Arial" w:hAnsi="Arial" w:cs="Arial"/>
          <w:sz w:val="24"/>
          <w:szCs w:val="24"/>
        </w:rPr>
        <w:t xml:space="preserve"> </w:t>
      </w:r>
      <w:r w:rsidR="00C363B9" w:rsidRPr="004229A0">
        <w:rPr>
          <w:rFonts w:ascii="Arial" w:hAnsi="Arial" w:cs="Arial"/>
          <w:sz w:val="24"/>
          <w:szCs w:val="24"/>
        </w:rPr>
        <w:t>which plays a greater part in improving public trust and confidence in police.</w:t>
      </w:r>
      <w:r w:rsidR="00AA21EC" w:rsidRPr="004229A0">
        <w:rPr>
          <w:rFonts w:ascii="Arial" w:hAnsi="Arial" w:cs="Arial"/>
          <w:sz w:val="24"/>
          <w:szCs w:val="24"/>
        </w:rPr>
        <w:t xml:space="preserve"> PCSO’s show uniformed presence in the areas they are working </w:t>
      </w:r>
      <w:r w:rsidR="00922035" w:rsidRPr="004229A0">
        <w:rPr>
          <w:rFonts w:ascii="Arial" w:hAnsi="Arial" w:cs="Arial"/>
          <w:sz w:val="24"/>
          <w:szCs w:val="24"/>
        </w:rPr>
        <w:t>in and engaging with the public as well as partners such as housing officers and local councillors</w:t>
      </w:r>
      <w:r w:rsidR="00804F03" w:rsidRPr="004229A0">
        <w:rPr>
          <w:rFonts w:ascii="Arial" w:hAnsi="Arial" w:cs="Arial"/>
          <w:sz w:val="24"/>
          <w:szCs w:val="24"/>
        </w:rPr>
        <w:t xml:space="preserve">. PCSO’s are usually funded </w:t>
      </w:r>
      <w:r w:rsidR="0028796C" w:rsidRPr="004229A0">
        <w:rPr>
          <w:rFonts w:ascii="Arial" w:hAnsi="Arial" w:cs="Arial"/>
          <w:sz w:val="24"/>
          <w:szCs w:val="24"/>
        </w:rPr>
        <w:t xml:space="preserve">or partly funded by councils to provide </w:t>
      </w:r>
      <w:r w:rsidR="00381F97" w:rsidRPr="004229A0">
        <w:rPr>
          <w:rFonts w:ascii="Arial" w:hAnsi="Arial" w:cs="Arial"/>
          <w:sz w:val="24"/>
          <w:szCs w:val="24"/>
        </w:rPr>
        <w:t>reassurance</w:t>
      </w:r>
      <w:r w:rsidR="0028796C" w:rsidRPr="004229A0">
        <w:rPr>
          <w:rFonts w:ascii="Arial" w:hAnsi="Arial" w:cs="Arial"/>
          <w:sz w:val="24"/>
          <w:szCs w:val="24"/>
        </w:rPr>
        <w:t xml:space="preserve"> by being visible and </w:t>
      </w:r>
      <w:r w:rsidR="00381F97" w:rsidRPr="004229A0">
        <w:rPr>
          <w:rFonts w:ascii="Arial" w:hAnsi="Arial" w:cs="Arial"/>
          <w:sz w:val="24"/>
          <w:szCs w:val="24"/>
        </w:rPr>
        <w:t>available to the public</w:t>
      </w:r>
      <w:r w:rsidR="00E71856" w:rsidRPr="004229A0">
        <w:rPr>
          <w:rFonts w:ascii="Arial" w:hAnsi="Arial" w:cs="Arial"/>
          <w:sz w:val="24"/>
          <w:szCs w:val="24"/>
        </w:rPr>
        <w:t xml:space="preserve"> to discuss and recognise the crime </w:t>
      </w:r>
      <w:r w:rsidR="00702741" w:rsidRPr="004229A0">
        <w:rPr>
          <w:rFonts w:ascii="Arial" w:hAnsi="Arial" w:cs="Arial"/>
          <w:sz w:val="24"/>
          <w:szCs w:val="24"/>
        </w:rPr>
        <w:t>in the local areas that the public may have concerns about.</w:t>
      </w:r>
      <w:r w:rsidR="000D417B" w:rsidRPr="004229A0">
        <w:rPr>
          <w:rFonts w:ascii="Arial" w:hAnsi="Arial" w:cs="Arial"/>
          <w:sz w:val="24"/>
          <w:szCs w:val="24"/>
        </w:rPr>
        <w:t xml:space="preserve"> The PCSO’s have the ability to solve problems and </w:t>
      </w:r>
      <w:r w:rsidR="00146347" w:rsidRPr="004229A0">
        <w:rPr>
          <w:rFonts w:ascii="Arial" w:hAnsi="Arial" w:cs="Arial"/>
          <w:sz w:val="24"/>
          <w:szCs w:val="24"/>
        </w:rPr>
        <w:t xml:space="preserve">let the public know of the results, which largely </w:t>
      </w:r>
      <w:r w:rsidR="00EB4107" w:rsidRPr="004229A0">
        <w:rPr>
          <w:rFonts w:ascii="Arial" w:hAnsi="Arial" w:cs="Arial"/>
          <w:sz w:val="24"/>
          <w:szCs w:val="24"/>
        </w:rPr>
        <w:t>increases the trust into the police.</w:t>
      </w:r>
      <w:r w:rsidR="006D77E5" w:rsidRPr="004229A0">
        <w:rPr>
          <w:rFonts w:ascii="Arial" w:hAnsi="Arial" w:cs="Arial"/>
          <w:sz w:val="24"/>
          <w:szCs w:val="24"/>
        </w:rPr>
        <w:t xml:space="preserve"> Since the PCSO role came </w:t>
      </w:r>
      <w:r w:rsidR="00AF0ADB">
        <w:rPr>
          <w:rFonts w:ascii="Arial" w:hAnsi="Arial" w:cs="Arial"/>
          <w:sz w:val="24"/>
          <w:szCs w:val="24"/>
        </w:rPr>
        <w:t xml:space="preserve">to </w:t>
      </w:r>
      <w:r w:rsidR="006D77E5" w:rsidRPr="004229A0">
        <w:rPr>
          <w:rFonts w:ascii="Arial" w:hAnsi="Arial" w:cs="Arial"/>
          <w:sz w:val="24"/>
          <w:szCs w:val="24"/>
        </w:rPr>
        <w:t xml:space="preserve">life back in 2002 it was </w:t>
      </w:r>
      <w:r w:rsidR="004378E1" w:rsidRPr="004229A0">
        <w:rPr>
          <w:rFonts w:ascii="Arial" w:hAnsi="Arial" w:cs="Arial"/>
          <w:sz w:val="24"/>
          <w:szCs w:val="24"/>
        </w:rPr>
        <w:t>discovered that working in partnerships with other agencies helped to identify</w:t>
      </w:r>
      <w:r w:rsidR="00575D88" w:rsidRPr="004229A0">
        <w:rPr>
          <w:rFonts w:ascii="Arial" w:hAnsi="Arial" w:cs="Arial"/>
          <w:sz w:val="24"/>
          <w:szCs w:val="24"/>
        </w:rPr>
        <w:t xml:space="preserve"> more crime and issues within communities.</w:t>
      </w:r>
      <w:r w:rsidR="002B7361" w:rsidRPr="004229A0">
        <w:rPr>
          <w:rFonts w:ascii="Arial" w:hAnsi="Arial" w:cs="Arial"/>
          <w:sz w:val="24"/>
          <w:szCs w:val="24"/>
        </w:rPr>
        <w:t xml:space="preserve"> Some of the issues </w:t>
      </w:r>
      <w:r w:rsidR="00623AD9" w:rsidRPr="004229A0">
        <w:rPr>
          <w:rFonts w:ascii="Arial" w:hAnsi="Arial" w:cs="Arial"/>
          <w:sz w:val="24"/>
          <w:szCs w:val="24"/>
        </w:rPr>
        <w:t xml:space="preserve">that police </w:t>
      </w:r>
      <w:r w:rsidR="009F52EA" w:rsidRPr="004229A0">
        <w:rPr>
          <w:rFonts w:ascii="Arial" w:hAnsi="Arial" w:cs="Arial"/>
          <w:sz w:val="24"/>
          <w:szCs w:val="24"/>
        </w:rPr>
        <w:t>are</w:t>
      </w:r>
      <w:r w:rsidR="00623AD9" w:rsidRPr="004229A0">
        <w:rPr>
          <w:rFonts w:ascii="Arial" w:hAnsi="Arial" w:cs="Arial"/>
          <w:sz w:val="24"/>
          <w:szCs w:val="24"/>
        </w:rPr>
        <w:t xml:space="preserve"> faced with is not always </w:t>
      </w:r>
      <w:r w:rsidR="004B4219" w:rsidRPr="004229A0">
        <w:rPr>
          <w:rFonts w:ascii="Arial" w:hAnsi="Arial" w:cs="Arial"/>
          <w:sz w:val="24"/>
          <w:szCs w:val="24"/>
        </w:rPr>
        <w:t xml:space="preserve">common and conventional crime, but rather </w:t>
      </w:r>
      <w:r w:rsidR="00970673" w:rsidRPr="004229A0">
        <w:rPr>
          <w:rFonts w:ascii="Arial" w:hAnsi="Arial" w:cs="Arial"/>
          <w:sz w:val="24"/>
          <w:szCs w:val="24"/>
        </w:rPr>
        <w:t xml:space="preserve">a more complex and </w:t>
      </w:r>
      <w:r w:rsidR="00FB482C" w:rsidRPr="004229A0">
        <w:rPr>
          <w:rFonts w:ascii="Arial" w:hAnsi="Arial" w:cs="Arial"/>
          <w:sz w:val="24"/>
          <w:szCs w:val="24"/>
        </w:rPr>
        <w:t xml:space="preserve">combination of crime, anti-social behaviour </w:t>
      </w:r>
      <w:r w:rsidR="00EA611F" w:rsidRPr="004229A0">
        <w:rPr>
          <w:rFonts w:ascii="Arial" w:hAnsi="Arial" w:cs="Arial"/>
          <w:sz w:val="24"/>
          <w:szCs w:val="24"/>
        </w:rPr>
        <w:t xml:space="preserve">and mixture of other things such as </w:t>
      </w:r>
      <w:r w:rsidR="00CF1E51" w:rsidRPr="004229A0">
        <w:rPr>
          <w:rFonts w:ascii="Arial" w:hAnsi="Arial" w:cs="Arial"/>
          <w:sz w:val="24"/>
          <w:szCs w:val="24"/>
        </w:rPr>
        <w:t xml:space="preserve">ecological and environmental matters </w:t>
      </w:r>
      <w:r w:rsidR="00782F74" w:rsidRPr="004229A0">
        <w:rPr>
          <w:rFonts w:ascii="Arial" w:hAnsi="Arial" w:cs="Arial"/>
          <w:sz w:val="24"/>
          <w:szCs w:val="24"/>
        </w:rPr>
        <w:t xml:space="preserve">that </w:t>
      </w:r>
      <w:r w:rsidR="003B4B48" w:rsidRPr="004229A0">
        <w:rPr>
          <w:rFonts w:ascii="Arial" w:hAnsi="Arial" w:cs="Arial"/>
          <w:sz w:val="24"/>
          <w:szCs w:val="24"/>
        </w:rPr>
        <w:t>was not police matter to resolve on their own.</w:t>
      </w:r>
      <w:r w:rsidR="00100F54" w:rsidRPr="004229A0">
        <w:rPr>
          <w:rFonts w:ascii="Arial" w:hAnsi="Arial" w:cs="Arial"/>
          <w:sz w:val="24"/>
          <w:szCs w:val="24"/>
        </w:rPr>
        <w:t xml:space="preserve"> Engaging with </w:t>
      </w:r>
      <w:r w:rsidR="000B20FA" w:rsidRPr="004229A0">
        <w:rPr>
          <w:rFonts w:ascii="Arial" w:hAnsi="Arial" w:cs="Arial"/>
          <w:sz w:val="24"/>
          <w:szCs w:val="24"/>
        </w:rPr>
        <w:t xml:space="preserve">the community and local councillors can reduce anti-social behaviour and disorder </w:t>
      </w:r>
      <w:r w:rsidR="001C56E3" w:rsidRPr="004229A0">
        <w:rPr>
          <w:rFonts w:ascii="Arial" w:hAnsi="Arial" w:cs="Arial"/>
          <w:sz w:val="24"/>
          <w:szCs w:val="24"/>
        </w:rPr>
        <w:t xml:space="preserve">by </w:t>
      </w:r>
      <w:r w:rsidR="009F52EA" w:rsidRPr="004229A0">
        <w:rPr>
          <w:rFonts w:ascii="Arial" w:hAnsi="Arial" w:cs="Arial"/>
          <w:sz w:val="24"/>
          <w:szCs w:val="24"/>
        </w:rPr>
        <w:t>challenging such behaviours</w:t>
      </w:r>
      <w:r w:rsidR="00CF0BAD" w:rsidRPr="004229A0">
        <w:rPr>
          <w:rFonts w:ascii="Arial" w:hAnsi="Arial" w:cs="Arial"/>
          <w:sz w:val="24"/>
          <w:szCs w:val="24"/>
        </w:rPr>
        <w:t xml:space="preserve"> which causes harassment,</w:t>
      </w:r>
      <w:r w:rsidR="00A75126" w:rsidRPr="004229A0">
        <w:rPr>
          <w:rFonts w:ascii="Arial" w:hAnsi="Arial" w:cs="Arial"/>
          <w:sz w:val="24"/>
          <w:szCs w:val="24"/>
        </w:rPr>
        <w:t xml:space="preserve"> anxiety and distress to community</w:t>
      </w:r>
      <w:r w:rsidR="001D3A39" w:rsidRPr="004229A0">
        <w:rPr>
          <w:rFonts w:ascii="Arial" w:hAnsi="Arial" w:cs="Arial"/>
          <w:sz w:val="24"/>
          <w:szCs w:val="24"/>
        </w:rPr>
        <w:t xml:space="preserve">. All of the agencies involved play a crucial role in reducing the </w:t>
      </w:r>
      <w:r w:rsidR="00D156F8" w:rsidRPr="004229A0">
        <w:rPr>
          <w:rFonts w:ascii="Arial" w:hAnsi="Arial" w:cs="Arial"/>
          <w:sz w:val="24"/>
          <w:szCs w:val="24"/>
        </w:rPr>
        <w:t>effect on the public</w:t>
      </w:r>
      <w:r w:rsidR="004C5D20" w:rsidRPr="004229A0">
        <w:rPr>
          <w:rFonts w:ascii="Arial" w:hAnsi="Arial" w:cs="Arial"/>
          <w:sz w:val="24"/>
          <w:szCs w:val="24"/>
        </w:rPr>
        <w:t xml:space="preserve"> by working together and taking a </w:t>
      </w:r>
      <w:r w:rsidR="00BC4190" w:rsidRPr="004229A0">
        <w:rPr>
          <w:rFonts w:ascii="Arial" w:hAnsi="Arial" w:cs="Arial"/>
          <w:sz w:val="24"/>
          <w:szCs w:val="24"/>
        </w:rPr>
        <w:t>positive</w:t>
      </w:r>
      <w:r w:rsidR="004F276A" w:rsidRPr="004229A0">
        <w:rPr>
          <w:rFonts w:ascii="Arial" w:hAnsi="Arial" w:cs="Arial"/>
          <w:sz w:val="24"/>
          <w:szCs w:val="24"/>
        </w:rPr>
        <w:t xml:space="preserve"> and well-co-ordinated approach to </w:t>
      </w:r>
      <w:r w:rsidR="008D79D6" w:rsidRPr="004229A0">
        <w:rPr>
          <w:rFonts w:ascii="Arial" w:hAnsi="Arial" w:cs="Arial"/>
          <w:sz w:val="24"/>
          <w:szCs w:val="24"/>
        </w:rPr>
        <w:t xml:space="preserve">warrant a </w:t>
      </w:r>
      <w:r w:rsidR="00EB5DEB" w:rsidRPr="004229A0">
        <w:rPr>
          <w:rFonts w:ascii="Arial" w:hAnsi="Arial" w:cs="Arial"/>
          <w:sz w:val="24"/>
          <w:szCs w:val="24"/>
        </w:rPr>
        <w:t>successful outcome</w:t>
      </w:r>
      <w:r w:rsidR="008D79D6" w:rsidRPr="004229A0">
        <w:rPr>
          <w:rFonts w:ascii="Arial" w:hAnsi="Arial" w:cs="Arial"/>
          <w:sz w:val="24"/>
          <w:szCs w:val="24"/>
        </w:rPr>
        <w:t xml:space="preserve"> for the commu</w:t>
      </w:r>
      <w:r w:rsidR="00EB5DEB" w:rsidRPr="004229A0">
        <w:rPr>
          <w:rFonts w:ascii="Arial" w:hAnsi="Arial" w:cs="Arial"/>
          <w:sz w:val="24"/>
          <w:szCs w:val="24"/>
        </w:rPr>
        <w:t>nity.</w:t>
      </w:r>
      <w:r w:rsidR="00924898" w:rsidRPr="004229A0">
        <w:rPr>
          <w:rFonts w:ascii="Arial" w:hAnsi="Arial" w:cs="Arial"/>
          <w:sz w:val="24"/>
          <w:szCs w:val="24"/>
        </w:rPr>
        <w:t xml:space="preserve"> (Local Government Association, 2024).</w:t>
      </w:r>
    </w:p>
    <w:p w14:paraId="62BDC7D9" w14:textId="4404478C" w:rsidR="00957440" w:rsidRPr="004229A0" w:rsidRDefault="00660F3B" w:rsidP="004E1C36">
      <w:pPr>
        <w:ind w:firstLine="720"/>
        <w:rPr>
          <w:rFonts w:ascii="Arial" w:hAnsi="Arial" w:cs="Arial"/>
          <w:sz w:val="24"/>
          <w:szCs w:val="24"/>
        </w:rPr>
      </w:pPr>
      <w:r w:rsidRPr="004229A0">
        <w:rPr>
          <w:rFonts w:ascii="Arial" w:hAnsi="Arial" w:cs="Arial"/>
          <w:sz w:val="24"/>
          <w:szCs w:val="24"/>
        </w:rPr>
        <w:t xml:space="preserve">Police service and partners have </w:t>
      </w:r>
      <w:r w:rsidR="00114ACF" w:rsidRPr="004229A0">
        <w:rPr>
          <w:rFonts w:ascii="Arial" w:hAnsi="Arial" w:cs="Arial"/>
          <w:sz w:val="24"/>
          <w:szCs w:val="24"/>
        </w:rPr>
        <w:t xml:space="preserve">set up a </w:t>
      </w:r>
      <w:r w:rsidR="00A456B3" w:rsidRPr="004229A0">
        <w:rPr>
          <w:rFonts w:ascii="Arial" w:hAnsi="Arial" w:cs="Arial"/>
          <w:sz w:val="24"/>
          <w:szCs w:val="24"/>
        </w:rPr>
        <w:t xml:space="preserve">public protection partnership which aims are to </w:t>
      </w:r>
      <w:r w:rsidR="001B15F7" w:rsidRPr="004229A0">
        <w:rPr>
          <w:rFonts w:ascii="Arial" w:hAnsi="Arial" w:cs="Arial"/>
          <w:sz w:val="24"/>
          <w:szCs w:val="24"/>
        </w:rPr>
        <w:t>work together by sharing information with each other in order to carry out risk assessments</w:t>
      </w:r>
      <w:r w:rsidR="00253061" w:rsidRPr="004229A0">
        <w:rPr>
          <w:rFonts w:ascii="Arial" w:hAnsi="Arial" w:cs="Arial"/>
          <w:sz w:val="24"/>
          <w:szCs w:val="24"/>
        </w:rPr>
        <w:t xml:space="preserve"> and to come up with a solution to reduce risks </w:t>
      </w:r>
      <w:r w:rsidR="000655B9">
        <w:rPr>
          <w:rFonts w:ascii="Arial" w:hAnsi="Arial" w:cs="Arial"/>
          <w:sz w:val="24"/>
          <w:szCs w:val="24"/>
        </w:rPr>
        <w:t xml:space="preserve">factors </w:t>
      </w:r>
      <w:r w:rsidR="00253061" w:rsidRPr="004229A0">
        <w:rPr>
          <w:rFonts w:ascii="Arial" w:hAnsi="Arial" w:cs="Arial"/>
          <w:sz w:val="24"/>
          <w:szCs w:val="24"/>
        </w:rPr>
        <w:t xml:space="preserve">which may be </w:t>
      </w:r>
      <w:r w:rsidR="005B66FA" w:rsidRPr="004229A0">
        <w:rPr>
          <w:rFonts w:ascii="Arial" w:hAnsi="Arial" w:cs="Arial"/>
          <w:sz w:val="24"/>
          <w:szCs w:val="24"/>
        </w:rPr>
        <w:t xml:space="preserve">linked or related to members of communities who are </w:t>
      </w:r>
      <w:r w:rsidR="00474E7B" w:rsidRPr="004229A0">
        <w:rPr>
          <w:rFonts w:ascii="Arial" w:hAnsi="Arial" w:cs="Arial"/>
          <w:sz w:val="24"/>
          <w:szCs w:val="24"/>
        </w:rPr>
        <w:t xml:space="preserve">at much higher risk of serious or </w:t>
      </w:r>
      <w:r w:rsidR="002A6B98" w:rsidRPr="004229A0">
        <w:rPr>
          <w:rFonts w:ascii="Arial" w:hAnsi="Arial" w:cs="Arial"/>
          <w:sz w:val="24"/>
          <w:szCs w:val="24"/>
        </w:rPr>
        <w:t xml:space="preserve">repeating hate crime. This enables the police and partners </w:t>
      </w:r>
      <w:r w:rsidR="00BE0CAB">
        <w:rPr>
          <w:rFonts w:ascii="Arial" w:hAnsi="Arial" w:cs="Arial"/>
          <w:sz w:val="24"/>
          <w:szCs w:val="24"/>
        </w:rPr>
        <w:t>to</w:t>
      </w:r>
      <w:r w:rsidR="0008096D" w:rsidRPr="004229A0">
        <w:rPr>
          <w:rFonts w:ascii="Arial" w:hAnsi="Arial" w:cs="Arial"/>
          <w:sz w:val="24"/>
          <w:szCs w:val="24"/>
        </w:rPr>
        <w:t xml:space="preserve"> safeguard the most vulnerable people in communities such as repeat victims</w:t>
      </w:r>
      <w:r w:rsidR="00BB4BB9" w:rsidRPr="004229A0">
        <w:rPr>
          <w:rFonts w:ascii="Arial" w:hAnsi="Arial" w:cs="Arial"/>
          <w:sz w:val="24"/>
          <w:szCs w:val="24"/>
        </w:rPr>
        <w:t xml:space="preserve"> or high-risk persons who are more likely to commit more serious crimes.</w:t>
      </w:r>
      <w:r w:rsidR="00A204C7" w:rsidRPr="004229A0">
        <w:rPr>
          <w:rFonts w:ascii="Arial" w:hAnsi="Arial" w:cs="Arial"/>
          <w:sz w:val="24"/>
          <w:szCs w:val="24"/>
        </w:rPr>
        <w:t xml:space="preserve"> Police should always </w:t>
      </w:r>
      <w:r w:rsidR="009E08B5" w:rsidRPr="004229A0">
        <w:rPr>
          <w:rFonts w:ascii="Arial" w:hAnsi="Arial" w:cs="Arial"/>
          <w:sz w:val="24"/>
          <w:szCs w:val="24"/>
        </w:rPr>
        <w:t xml:space="preserve">look for creating partnerships </w:t>
      </w:r>
      <w:r w:rsidR="00F902B6" w:rsidRPr="004229A0">
        <w:rPr>
          <w:rFonts w:ascii="Arial" w:hAnsi="Arial" w:cs="Arial"/>
          <w:sz w:val="24"/>
          <w:szCs w:val="24"/>
        </w:rPr>
        <w:t xml:space="preserve">and involving the groups or communities which are hard to </w:t>
      </w:r>
      <w:r w:rsidR="00D35DEB" w:rsidRPr="004229A0">
        <w:rPr>
          <w:rFonts w:ascii="Arial" w:hAnsi="Arial" w:cs="Arial"/>
          <w:sz w:val="24"/>
          <w:szCs w:val="24"/>
        </w:rPr>
        <w:t>get to.</w:t>
      </w:r>
      <w:r w:rsidR="00216CFF" w:rsidRPr="004229A0">
        <w:rPr>
          <w:rFonts w:ascii="Arial" w:hAnsi="Arial" w:cs="Arial"/>
          <w:sz w:val="24"/>
          <w:szCs w:val="24"/>
        </w:rPr>
        <w:t xml:space="preserve"> (College of Policing, 2020).</w:t>
      </w:r>
    </w:p>
    <w:p w14:paraId="424BCB97" w14:textId="068FA447" w:rsidR="00957440" w:rsidRPr="004229A0" w:rsidRDefault="00987506" w:rsidP="004E1C36">
      <w:pPr>
        <w:ind w:firstLine="720"/>
        <w:rPr>
          <w:rFonts w:ascii="Arial" w:hAnsi="Arial" w:cs="Arial"/>
          <w:sz w:val="24"/>
          <w:szCs w:val="24"/>
        </w:rPr>
      </w:pPr>
      <w:r w:rsidRPr="004229A0">
        <w:rPr>
          <w:rFonts w:ascii="Arial" w:hAnsi="Arial" w:cs="Arial"/>
          <w:sz w:val="24"/>
          <w:szCs w:val="24"/>
        </w:rPr>
        <w:t>South Wales Police has partnered with the Council for Wales of Voluntary Youth Services to help young people with new opportunities</w:t>
      </w:r>
      <w:r w:rsidR="00A14E78" w:rsidRPr="004229A0">
        <w:rPr>
          <w:rFonts w:ascii="Arial" w:hAnsi="Arial" w:cs="Arial"/>
          <w:sz w:val="24"/>
          <w:szCs w:val="24"/>
        </w:rPr>
        <w:t xml:space="preserve">. This scheme promotes </w:t>
      </w:r>
      <w:r w:rsidR="005653E4" w:rsidRPr="004229A0">
        <w:rPr>
          <w:rFonts w:ascii="Arial" w:hAnsi="Arial" w:cs="Arial"/>
          <w:sz w:val="24"/>
          <w:szCs w:val="24"/>
        </w:rPr>
        <w:t xml:space="preserve">the members to take part </w:t>
      </w:r>
      <w:r w:rsidR="00F335A8" w:rsidRPr="004229A0">
        <w:rPr>
          <w:rFonts w:ascii="Arial" w:hAnsi="Arial" w:cs="Arial"/>
          <w:sz w:val="24"/>
          <w:szCs w:val="24"/>
        </w:rPr>
        <w:t>to</w:t>
      </w:r>
      <w:r w:rsidR="005653E4" w:rsidRPr="004229A0">
        <w:rPr>
          <w:rFonts w:ascii="Arial" w:hAnsi="Arial" w:cs="Arial"/>
          <w:sz w:val="24"/>
          <w:szCs w:val="24"/>
        </w:rPr>
        <w:t xml:space="preserve"> positively impact their communities </w:t>
      </w:r>
      <w:r w:rsidR="00FA78EE" w:rsidRPr="004229A0">
        <w:rPr>
          <w:rFonts w:ascii="Arial" w:hAnsi="Arial" w:cs="Arial"/>
          <w:sz w:val="24"/>
          <w:szCs w:val="24"/>
        </w:rPr>
        <w:t>and to enhance and promote good citizenship and good spirit</w:t>
      </w:r>
      <w:r w:rsidR="002735CB" w:rsidRPr="004229A0">
        <w:rPr>
          <w:rFonts w:ascii="Arial" w:hAnsi="Arial" w:cs="Arial"/>
          <w:sz w:val="24"/>
          <w:szCs w:val="24"/>
        </w:rPr>
        <w:t xml:space="preserve">. This scheme also supports local priorities of policing </w:t>
      </w:r>
      <w:r w:rsidR="002E550B" w:rsidRPr="004229A0">
        <w:rPr>
          <w:rFonts w:ascii="Arial" w:hAnsi="Arial" w:cs="Arial"/>
          <w:sz w:val="24"/>
          <w:szCs w:val="24"/>
        </w:rPr>
        <w:t xml:space="preserve">and teaches skills </w:t>
      </w:r>
      <w:r w:rsidR="00AB3192" w:rsidRPr="004229A0">
        <w:rPr>
          <w:rFonts w:ascii="Arial" w:hAnsi="Arial" w:cs="Arial"/>
          <w:sz w:val="24"/>
          <w:szCs w:val="24"/>
        </w:rPr>
        <w:t xml:space="preserve">on how to work </w:t>
      </w:r>
      <w:r w:rsidR="00F335A8" w:rsidRPr="004229A0">
        <w:rPr>
          <w:rFonts w:ascii="Arial" w:hAnsi="Arial" w:cs="Arial"/>
          <w:sz w:val="24"/>
          <w:szCs w:val="24"/>
        </w:rPr>
        <w:t>within the</w:t>
      </w:r>
      <w:r w:rsidR="00AB3192" w:rsidRPr="004229A0">
        <w:rPr>
          <w:rFonts w:ascii="Arial" w:hAnsi="Arial" w:cs="Arial"/>
          <w:sz w:val="24"/>
          <w:szCs w:val="24"/>
        </w:rPr>
        <w:t xml:space="preserve"> community</w:t>
      </w:r>
      <w:r w:rsidR="005848D0" w:rsidRPr="004229A0">
        <w:rPr>
          <w:rFonts w:ascii="Arial" w:hAnsi="Arial" w:cs="Arial"/>
          <w:sz w:val="24"/>
          <w:szCs w:val="24"/>
        </w:rPr>
        <w:t xml:space="preserve"> as well as </w:t>
      </w:r>
      <w:r w:rsidR="005848D0" w:rsidRPr="004229A0">
        <w:rPr>
          <w:rFonts w:ascii="Arial" w:hAnsi="Arial" w:cs="Arial"/>
          <w:sz w:val="24"/>
          <w:szCs w:val="24"/>
        </w:rPr>
        <w:lastRenderedPageBreak/>
        <w:t xml:space="preserve">improve young people's health and wellbeing and to </w:t>
      </w:r>
      <w:r w:rsidR="00005B31" w:rsidRPr="004229A0">
        <w:rPr>
          <w:rFonts w:ascii="Arial" w:hAnsi="Arial" w:cs="Arial"/>
          <w:sz w:val="24"/>
          <w:szCs w:val="24"/>
        </w:rPr>
        <w:t>provide training which will help with a better prospect of employment.</w:t>
      </w:r>
      <w:r w:rsidR="003A36D3" w:rsidRPr="004229A0">
        <w:rPr>
          <w:rFonts w:ascii="Arial" w:hAnsi="Arial" w:cs="Arial"/>
          <w:sz w:val="24"/>
          <w:szCs w:val="24"/>
        </w:rPr>
        <w:t xml:space="preserve"> (South Wales Police, 2023).</w:t>
      </w:r>
    </w:p>
    <w:p w14:paraId="7C78147F" w14:textId="7B59F823" w:rsidR="00FA1812" w:rsidRPr="004229A0" w:rsidRDefault="009F32EC" w:rsidP="004E1C36">
      <w:pPr>
        <w:ind w:firstLine="720"/>
        <w:rPr>
          <w:rFonts w:ascii="Arial" w:hAnsi="Arial" w:cs="Arial"/>
          <w:sz w:val="24"/>
          <w:szCs w:val="24"/>
        </w:rPr>
      </w:pPr>
      <w:r w:rsidRPr="004229A0">
        <w:rPr>
          <w:rFonts w:ascii="Arial" w:hAnsi="Arial" w:cs="Arial"/>
          <w:sz w:val="24"/>
          <w:szCs w:val="24"/>
        </w:rPr>
        <w:t xml:space="preserve">In conclusion there have been instances </w:t>
      </w:r>
      <w:r w:rsidR="00A263E3" w:rsidRPr="004229A0">
        <w:rPr>
          <w:rFonts w:ascii="Arial" w:hAnsi="Arial" w:cs="Arial"/>
          <w:sz w:val="24"/>
          <w:szCs w:val="24"/>
        </w:rPr>
        <w:t>that have occurred throughout the years and more recent</w:t>
      </w:r>
      <w:r w:rsidR="00590B7B" w:rsidRPr="004229A0">
        <w:rPr>
          <w:rFonts w:ascii="Arial" w:hAnsi="Arial" w:cs="Arial"/>
          <w:sz w:val="24"/>
          <w:szCs w:val="24"/>
        </w:rPr>
        <w:t xml:space="preserve"> years</w:t>
      </w:r>
      <w:r w:rsidR="00A263E3" w:rsidRPr="004229A0">
        <w:rPr>
          <w:rFonts w:ascii="Arial" w:hAnsi="Arial" w:cs="Arial"/>
          <w:sz w:val="24"/>
          <w:szCs w:val="24"/>
        </w:rPr>
        <w:t xml:space="preserve"> that have had a tremendous effect on </w:t>
      </w:r>
      <w:r w:rsidR="0006447A" w:rsidRPr="004229A0">
        <w:rPr>
          <w:rFonts w:ascii="Arial" w:hAnsi="Arial" w:cs="Arial"/>
          <w:sz w:val="24"/>
          <w:szCs w:val="24"/>
        </w:rPr>
        <w:t xml:space="preserve">defacing the police which led to public anxiety and reluctance </w:t>
      </w:r>
      <w:r w:rsidR="002D3FA3" w:rsidRPr="004229A0">
        <w:rPr>
          <w:rFonts w:ascii="Arial" w:hAnsi="Arial" w:cs="Arial"/>
          <w:sz w:val="24"/>
          <w:szCs w:val="24"/>
        </w:rPr>
        <w:t>to engage and help the police in reporting crime and matters which affect the communities</w:t>
      </w:r>
      <w:r w:rsidR="007D7595" w:rsidRPr="004229A0">
        <w:rPr>
          <w:rFonts w:ascii="Arial" w:hAnsi="Arial" w:cs="Arial"/>
          <w:sz w:val="24"/>
          <w:szCs w:val="24"/>
        </w:rPr>
        <w:t xml:space="preserve">. This has also caused resentment and </w:t>
      </w:r>
      <w:r w:rsidR="00EE073F" w:rsidRPr="004229A0">
        <w:rPr>
          <w:rFonts w:ascii="Arial" w:hAnsi="Arial" w:cs="Arial"/>
          <w:sz w:val="24"/>
          <w:szCs w:val="24"/>
        </w:rPr>
        <w:t>for public to be afraid of police</w:t>
      </w:r>
      <w:r w:rsidR="00E859A2" w:rsidRPr="004229A0">
        <w:rPr>
          <w:rFonts w:ascii="Arial" w:hAnsi="Arial" w:cs="Arial"/>
          <w:sz w:val="24"/>
          <w:szCs w:val="24"/>
        </w:rPr>
        <w:t>, however. Working closely with the partner agencies has the ability to rebuild the confidence into the police</w:t>
      </w:r>
      <w:r w:rsidR="00A3210B" w:rsidRPr="004229A0">
        <w:rPr>
          <w:rFonts w:ascii="Arial" w:hAnsi="Arial" w:cs="Arial"/>
          <w:sz w:val="24"/>
          <w:szCs w:val="24"/>
        </w:rPr>
        <w:t xml:space="preserve"> as involving the community in police activities thorough the agencies </w:t>
      </w:r>
      <w:r w:rsidR="005F31AC" w:rsidRPr="004229A0">
        <w:rPr>
          <w:rFonts w:ascii="Arial" w:hAnsi="Arial" w:cs="Arial"/>
          <w:sz w:val="24"/>
          <w:szCs w:val="24"/>
        </w:rPr>
        <w:t xml:space="preserve">can enhance any police and public </w:t>
      </w:r>
      <w:r w:rsidR="002C611B" w:rsidRPr="004229A0">
        <w:rPr>
          <w:rFonts w:ascii="Arial" w:hAnsi="Arial" w:cs="Arial"/>
          <w:sz w:val="24"/>
          <w:szCs w:val="24"/>
        </w:rPr>
        <w:t xml:space="preserve">interactions, because it will allow </w:t>
      </w:r>
      <w:r w:rsidR="00DE7A3B" w:rsidRPr="004229A0">
        <w:rPr>
          <w:rFonts w:ascii="Arial" w:hAnsi="Arial" w:cs="Arial"/>
          <w:sz w:val="24"/>
          <w:szCs w:val="24"/>
        </w:rPr>
        <w:t>for better understanding between the public, police and partner agencies</w:t>
      </w:r>
      <w:r w:rsidR="00174D7D" w:rsidRPr="004229A0">
        <w:rPr>
          <w:rFonts w:ascii="Arial" w:hAnsi="Arial" w:cs="Arial"/>
          <w:sz w:val="24"/>
          <w:szCs w:val="24"/>
        </w:rPr>
        <w:t>.</w:t>
      </w:r>
      <w:r w:rsidR="00FA70C7" w:rsidRPr="004229A0">
        <w:rPr>
          <w:rFonts w:ascii="Arial" w:hAnsi="Arial" w:cs="Arial"/>
          <w:sz w:val="24"/>
          <w:szCs w:val="24"/>
        </w:rPr>
        <w:t xml:space="preserve"> Tackling crime cannot be </w:t>
      </w:r>
      <w:r w:rsidR="002D6F9D" w:rsidRPr="004229A0">
        <w:rPr>
          <w:rFonts w:ascii="Arial" w:hAnsi="Arial" w:cs="Arial"/>
          <w:sz w:val="24"/>
          <w:szCs w:val="24"/>
        </w:rPr>
        <w:t>put on the police alone as the police alone is unable to provide public safety on their own</w:t>
      </w:r>
      <w:r w:rsidR="00825DEC" w:rsidRPr="004229A0">
        <w:rPr>
          <w:rFonts w:ascii="Arial" w:hAnsi="Arial" w:cs="Arial"/>
          <w:sz w:val="24"/>
          <w:szCs w:val="24"/>
        </w:rPr>
        <w:t xml:space="preserve">. Working in partnerships </w:t>
      </w:r>
      <w:r w:rsidR="001E7333" w:rsidRPr="004229A0">
        <w:rPr>
          <w:rFonts w:ascii="Arial" w:hAnsi="Arial" w:cs="Arial"/>
          <w:sz w:val="24"/>
          <w:szCs w:val="24"/>
        </w:rPr>
        <w:t>can prevent</w:t>
      </w:r>
      <w:r w:rsidR="00825DEC" w:rsidRPr="004229A0">
        <w:rPr>
          <w:rFonts w:ascii="Arial" w:hAnsi="Arial" w:cs="Arial"/>
          <w:sz w:val="24"/>
          <w:szCs w:val="24"/>
        </w:rPr>
        <w:t xml:space="preserve"> duplication, reduce costs, and tackle issues </w:t>
      </w:r>
      <w:r w:rsidR="00336AF8" w:rsidRPr="004229A0">
        <w:rPr>
          <w:rFonts w:ascii="Arial" w:hAnsi="Arial" w:cs="Arial"/>
          <w:sz w:val="24"/>
          <w:szCs w:val="24"/>
        </w:rPr>
        <w:t>in a better more efficient way.</w:t>
      </w:r>
      <w:r w:rsidR="00B5723A" w:rsidRPr="004229A0">
        <w:rPr>
          <w:rFonts w:ascii="Arial" w:hAnsi="Arial" w:cs="Arial"/>
          <w:sz w:val="24"/>
          <w:szCs w:val="24"/>
        </w:rPr>
        <w:t xml:space="preserve"> Also engaging with the </w:t>
      </w:r>
      <w:r w:rsidR="00B52EEE" w:rsidRPr="004229A0">
        <w:rPr>
          <w:rFonts w:ascii="Arial" w:hAnsi="Arial" w:cs="Arial"/>
          <w:sz w:val="24"/>
          <w:szCs w:val="24"/>
        </w:rPr>
        <w:t xml:space="preserve">black lives matter movement mentioned earlier would benefit the police and the partners due to </w:t>
      </w:r>
      <w:r w:rsidR="009A7E95" w:rsidRPr="004229A0">
        <w:rPr>
          <w:rFonts w:ascii="Arial" w:hAnsi="Arial" w:cs="Arial"/>
          <w:sz w:val="24"/>
          <w:szCs w:val="24"/>
        </w:rPr>
        <w:t>coming to a common understanding and respect of one another.</w:t>
      </w:r>
      <w:r w:rsidR="007A2BB3" w:rsidRPr="004229A0">
        <w:rPr>
          <w:rFonts w:ascii="Arial" w:hAnsi="Arial" w:cs="Arial"/>
          <w:sz w:val="24"/>
          <w:szCs w:val="24"/>
        </w:rPr>
        <w:t xml:space="preserve"> In order to provide the best possible service to the communities is understanding the public needs and what issues are moulding the public’s perception of the police</w:t>
      </w:r>
      <w:r w:rsidR="00E07327" w:rsidRPr="004229A0">
        <w:rPr>
          <w:rFonts w:ascii="Arial" w:hAnsi="Arial" w:cs="Arial"/>
          <w:sz w:val="24"/>
          <w:szCs w:val="24"/>
        </w:rPr>
        <w:t xml:space="preserve"> and how the community would like the service to be delivered in a better more respectful wa</w:t>
      </w:r>
      <w:r w:rsidR="008B56B7" w:rsidRPr="004229A0">
        <w:rPr>
          <w:rFonts w:ascii="Arial" w:hAnsi="Arial" w:cs="Arial"/>
          <w:sz w:val="24"/>
          <w:szCs w:val="24"/>
        </w:rPr>
        <w:t>y.</w:t>
      </w:r>
    </w:p>
    <w:p w14:paraId="6971FACB" w14:textId="77777777" w:rsidR="00BE4C0B" w:rsidRPr="004229A0" w:rsidRDefault="00BE4C0B" w:rsidP="00966F9E">
      <w:pPr>
        <w:rPr>
          <w:rFonts w:ascii="Arial" w:hAnsi="Arial" w:cs="Arial"/>
          <w:sz w:val="24"/>
          <w:szCs w:val="24"/>
        </w:rPr>
      </w:pPr>
    </w:p>
    <w:p w14:paraId="5D9B767B" w14:textId="14523A27" w:rsidR="00BE4C0B" w:rsidRPr="004229A0" w:rsidRDefault="00BE4C0B" w:rsidP="00966F9E">
      <w:pPr>
        <w:rPr>
          <w:rFonts w:ascii="Arial" w:hAnsi="Arial" w:cs="Arial"/>
          <w:b/>
          <w:bCs/>
          <w:sz w:val="24"/>
          <w:szCs w:val="24"/>
        </w:rPr>
      </w:pPr>
      <w:r w:rsidRPr="004229A0">
        <w:rPr>
          <w:rFonts w:ascii="Arial" w:hAnsi="Arial" w:cs="Arial"/>
          <w:b/>
          <w:bCs/>
          <w:sz w:val="24"/>
          <w:szCs w:val="24"/>
        </w:rPr>
        <w:t>Word Count - 18</w:t>
      </w:r>
      <w:r w:rsidR="00B02AED">
        <w:rPr>
          <w:rFonts w:ascii="Arial" w:hAnsi="Arial" w:cs="Arial"/>
          <w:b/>
          <w:bCs/>
          <w:sz w:val="24"/>
          <w:szCs w:val="24"/>
        </w:rPr>
        <w:t>16</w:t>
      </w:r>
    </w:p>
    <w:p w14:paraId="2799C08D" w14:textId="77777777" w:rsidR="00AE68C5" w:rsidRPr="004229A0" w:rsidRDefault="00AE68C5" w:rsidP="00966F9E">
      <w:pPr>
        <w:rPr>
          <w:rFonts w:ascii="Arial" w:hAnsi="Arial" w:cs="Arial"/>
          <w:sz w:val="24"/>
          <w:szCs w:val="24"/>
        </w:rPr>
      </w:pPr>
    </w:p>
    <w:p w14:paraId="5AA2D7AF" w14:textId="77777777" w:rsidR="00AE68C5" w:rsidRPr="004229A0" w:rsidRDefault="00AE68C5" w:rsidP="00966F9E">
      <w:pPr>
        <w:rPr>
          <w:rFonts w:ascii="Arial" w:hAnsi="Arial" w:cs="Arial"/>
          <w:sz w:val="24"/>
          <w:szCs w:val="24"/>
        </w:rPr>
      </w:pPr>
    </w:p>
    <w:p w14:paraId="4087920B" w14:textId="77777777" w:rsidR="00235F4E" w:rsidRPr="004229A0" w:rsidRDefault="00235F4E" w:rsidP="00966F9E">
      <w:pPr>
        <w:rPr>
          <w:rFonts w:ascii="Arial" w:hAnsi="Arial" w:cs="Arial"/>
          <w:sz w:val="24"/>
          <w:szCs w:val="24"/>
        </w:rPr>
      </w:pPr>
    </w:p>
    <w:p w14:paraId="415A708D" w14:textId="0BD0B70F" w:rsidR="00235F4E" w:rsidRPr="004229A0" w:rsidRDefault="00235F4E" w:rsidP="00235F4E">
      <w:pPr>
        <w:pStyle w:val="Default"/>
        <w:rPr>
          <w:color w:val="FF0000"/>
        </w:rPr>
      </w:pPr>
    </w:p>
    <w:p w14:paraId="42B02EC0" w14:textId="60F60E2B" w:rsidR="00966F9E" w:rsidRPr="004229A0" w:rsidRDefault="00966F9E" w:rsidP="00966F9E">
      <w:pPr>
        <w:rPr>
          <w:rFonts w:ascii="Arial" w:hAnsi="Arial" w:cs="Arial"/>
          <w:sz w:val="24"/>
          <w:szCs w:val="24"/>
        </w:rPr>
      </w:pPr>
    </w:p>
    <w:p w14:paraId="282A3AB3" w14:textId="77777777" w:rsidR="00966F9E" w:rsidRPr="004229A0" w:rsidRDefault="00966F9E" w:rsidP="00966F9E">
      <w:pPr>
        <w:rPr>
          <w:rFonts w:ascii="Arial" w:hAnsi="Arial" w:cs="Arial"/>
          <w:sz w:val="24"/>
          <w:szCs w:val="24"/>
        </w:rPr>
      </w:pPr>
    </w:p>
    <w:p w14:paraId="0D73DB7D" w14:textId="77777777" w:rsidR="00465A29" w:rsidRPr="004229A0" w:rsidRDefault="00465A29" w:rsidP="00966F9E">
      <w:pPr>
        <w:rPr>
          <w:rFonts w:ascii="Arial" w:hAnsi="Arial" w:cs="Arial"/>
          <w:sz w:val="24"/>
          <w:szCs w:val="24"/>
        </w:rPr>
      </w:pPr>
    </w:p>
    <w:p w14:paraId="1B7A3753" w14:textId="77777777" w:rsidR="00465A29" w:rsidRPr="004229A0" w:rsidRDefault="00465A29" w:rsidP="00966F9E">
      <w:pPr>
        <w:rPr>
          <w:rFonts w:ascii="Arial" w:hAnsi="Arial" w:cs="Arial"/>
          <w:sz w:val="24"/>
          <w:szCs w:val="24"/>
        </w:rPr>
      </w:pPr>
    </w:p>
    <w:p w14:paraId="0578F31F" w14:textId="77777777" w:rsidR="00465A29" w:rsidRPr="004229A0" w:rsidRDefault="00465A29" w:rsidP="00966F9E">
      <w:pPr>
        <w:rPr>
          <w:rFonts w:ascii="Arial" w:hAnsi="Arial" w:cs="Arial"/>
          <w:sz w:val="24"/>
          <w:szCs w:val="24"/>
        </w:rPr>
      </w:pPr>
    </w:p>
    <w:p w14:paraId="66BBD4A7" w14:textId="77777777" w:rsidR="00465A29" w:rsidRPr="004229A0" w:rsidRDefault="00465A29" w:rsidP="00966F9E">
      <w:pPr>
        <w:rPr>
          <w:rFonts w:ascii="Arial" w:hAnsi="Arial" w:cs="Arial"/>
          <w:sz w:val="24"/>
          <w:szCs w:val="24"/>
        </w:rPr>
      </w:pPr>
    </w:p>
    <w:p w14:paraId="186DBD69" w14:textId="77777777" w:rsidR="00465A29" w:rsidRPr="004229A0" w:rsidRDefault="00465A29" w:rsidP="00966F9E">
      <w:pPr>
        <w:rPr>
          <w:rFonts w:ascii="Arial" w:hAnsi="Arial" w:cs="Arial"/>
          <w:sz w:val="24"/>
          <w:szCs w:val="24"/>
        </w:rPr>
      </w:pPr>
    </w:p>
    <w:p w14:paraId="6326B79D" w14:textId="77777777" w:rsidR="00465A29" w:rsidRPr="004229A0" w:rsidRDefault="00465A29" w:rsidP="00966F9E">
      <w:pPr>
        <w:rPr>
          <w:rFonts w:ascii="Arial" w:hAnsi="Arial" w:cs="Arial"/>
          <w:sz w:val="24"/>
          <w:szCs w:val="24"/>
        </w:rPr>
      </w:pPr>
    </w:p>
    <w:p w14:paraId="6B1DD700" w14:textId="77777777" w:rsidR="00957440" w:rsidRPr="004229A0" w:rsidRDefault="00957440" w:rsidP="00966F9E">
      <w:pPr>
        <w:rPr>
          <w:rFonts w:ascii="Arial" w:hAnsi="Arial" w:cs="Arial"/>
          <w:sz w:val="24"/>
          <w:szCs w:val="24"/>
        </w:rPr>
      </w:pPr>
    </w:p>
    <w:p w14:paraId="199CA66F" w14:textId="77777777" w:rsidR="0048452B" w:rsidRPr="004229A0" w:rsidRDefault="0048452B" w:rsidP="00966F9E">
      <w:pPr>
        <w:rPr>
          <w:rFonts w:ascii="Arial" w:hAnsi="Arial" w:cs="Arial"/>
          <w:sz w:val="24"/>
          <w:szCs w:val="24"/>
        </w:rPr>
      </w:pPr>
    </w:p>
    <w:p w14:paraId="0B70E693" w14:textId="77777777" w:rsidR="00465A29" w:rsidRPr="004229A0" w:rsidRDefault="00465A29" w:rsidP="00966F9E">
      <w:pPr>
        <w:rPr>
          <w:rFonts w:ascii="Arial" w:hAnsi="Arial" w:cs="Arial"/>
          <w:sz w:val="24"/>
          <w:szCs w:val="24"/>
        </w:rPr>
      </w:pPr>
    </w:p>
    <w:p w14:paraId="7BE6E54A" w14:textId="5F0C1FD7" w:rsidR="001519D6" w:rsidRPr="004229A0" w:rsidRDefault="001519D6" w:rsidP="00966F9E">
      <w:pPr>
        <w:rPr>
          <w:rFonts w:ascii="Arial" w:hAnsi="Arial" w:cs="Arial"/>
          <w:b/>
          <w:bCs/>
          <w:sz w:val="24"/>
          <w:szCs w:val="24"/>
        </w:rPr>
      </w:pPr>
      <w:r w:rsidRPr="004229A0">
        <w:rPr>
          <w:rFonts w:ascii="Arial" w:hAnsi="Arial" w:cs="Arial"/>
          <w:b/>
          <w:bCs/>
          <w:sz w:val="24"/>
          <w:szCs w:val="24"/>
        </w:rPr>
        <w:lastRenderedPageBreak/>
        <w:t>What lessons have been learned from recent high-profile critical and major incidents, and how have these translated into best practice for policing?</w:t>
      </w:r>
    </w:p>
    <w:p w14:paraId="1618E193" w14:textId="1398E8DE" w:rsidR="001519D6" w:rsidRPr="004229A0" w:rsidRDefault="008F3211" w:rsidP="00E938FC">
      <w:pPr>
        <w:ind w:firstLine="720"/>
        <w:rPr>
          <w:rFonts w:ascii="Arial" w:hAnsi="Arial" w:cs="Arial"/>
          <w:sz w:val="24"/>
          <w:szCs w:val="24"/>
        </w:rPr>
      </w:pPr>
      <w:r w:rsidRPr="004229A0">
        <w:rPr>
          <w:rFonts w:ascii="Arial" w:hAnsi="Arial" w:cs="Arial"/>
          <w:sz w:val="24"/>
          <w:szCs w:val="24"/>
        </w:rPr>
        <w:t xml:space="preserve">This essay will </w:t>
      </w:r>
      <w:r w:rsidR="00E061C8" w:rsidRPr="004229A0">
        <w:rPr>
          <w:rFonts w:ascii="Arial" w:hAnsi="Arial" w:cs="Arial"/>
          <w:sz w:val="24"/>
          <w:szCs w:val="24"/>
        </w:rPr>
        <w:t xml:space="preserve">provide a discussion on lessons learned from high profile </w:t>
      </w:r>
      <w:r w:rsidR="009A229C" w:rsidRPr="004229A0">
        <w:rPr>
          <w:rFonts w:ascii="Arial" w:hAnsi="Arial" w:cs="Arial"/>
          <w:sz w:val="24"/>
          <w:szCs w:val="24"/>
        </w:rPr>
        <w:t>critical and major incidents and how these translate into best practice for policing</w:t>
      </w:r>
      <w:r w:rsidR="00003FDE" w:rsidRPr="004229A0">
        <w:rPr>
          <w:rFonts w:ascii="Arial" w:hAnsi="Arial" w:cs="Arial"/>
          <w:sz w:val="24"/>
          <w:szCs w:val="24"/>
        </w:rPr>
        <w:t xml:space="preserve"> and how they have an impact on </w:t>
      </w:r>
      <w:r w:rsidR="002338B7" w:rsidRPr="004229A0">
        <w:rPr>
          <w:rFonts w:ascii="Arial" w:hAnsi="Arial" w:cs="Arial"/>
          <w:sz w:val="24"/>
          <w:szCs w:val="24"/>
        </w:rPr>
        <w:t>the role of police within the emergency services.</w:t>
      </w:r>
      <w:r w:rsidR="00D1281B" w:rsidRPr="004229A0">
        <w:rPr>
          <w:rFonts w:ascii="Arial" w:hAnsi="Arial" w:cs="Arial"/>
          <w:sz w:val="24"/>
          <w:szCs w:val="24"/>
        </w:rPr>
        <w:t xml:space="preserve"> Management of a critical incident</w:t>
      </w:r>
      <w:r w:rsidR="005C3229">
        <w:rPr>
          <w:rFonts w:ascii="Arial" w:hAnsi="Arial" w:cs="Arial"/>
          <w:sz w:val="24"/>
          <w:szCs w:val="24"/>
        </w:rPr>
        <w:t>s</w:t>
      </w:r>
      <w:r w:rsidR="00D1281B" w:rsidRPr="004229A0">
        <w:rPr>
          <w:rFonts w:ascii="Arial" w:hAnsi="Arial" w:cs="Arial"/>
          <w:sz w:val="24"/>
          <w:szCs w:val="24"/>
        </w:rPr>
        <w:t xml:space="preserve"> should </w:t>
      </w:r>
      <w:r w:rsidR="00E47A55" w:rsidRPr="004229A0">
        <w:rPr>
          <w:rFonts w:ascii="Arial" w:hAnsi="Arial" w:cs="Arial"/>
          <w:sz w:val="24"/>
          <w:szCs w:val="24"/>
        </w:rPr>
        <w:t xml:space="preserve">begin with identifying it early and to notify the public as soon as possible. It </w:t>
      </w:r>
      <w:r w:rsidR="004464BA" w:rsidRPr="004229A0">
        <w:rPr>
          <w:rFonts w:ascii="Arial" w:hAnsi="Arial" w:cs="Arial"/>
          <w:sz w:val="24"/>
          <w:szCs w:val="24"/>
        </w:rPr>
        <w:t xml:space="preserve">is crucial that </w:t>
      </w:r>
      <w:r w:rsidR="00894F8A" w:rsidRPr="004229A0">
        <w:rPr>
          <w:rFonts w:ascii="Arial" w:hAnsi="Arial" w:cs="Arial"/>
          <w:sz w:val="24"/>
          <w:szCs w:val="24"/>
        </w:rPr>
        <w:t xml:space="preserve">the </w:t>
      </w:r>
      <w:r w:rsidR="00882FA4" w:rsidRPr="004229A0">
        <w:rPr>
          <w:rFonts w:ascii="Arial" w:hAnsi="Arial" w:cs="Arial"/>
          <w:sz w:val="24"/>
          <w:szCs w:val="24"/>
        </w:rPr>
        <w:t>long-term</w:t>
      </w:r>
      <w:r w:rsidR="00894F8A" w:rsidRPr="004229A0">
        <w:rPr>
          <w:rFonts w:ascii="Arial" w:hAnsi="Arial" w:cs="Arial"/>
          <w:sz w:val="24"/>
          <w:szCs w:val="24"/>
        </w:rPr>
        <w:t xml:space="preserve"> impact is identified no matter how small the critical incident is as incidents such as these can affect public confidence</w:t>
      </w:r>
      <w:r w:rsidR="00DC5E9B" w:rsidRPr="004229A0">
        <w:rPr>
          <w:rFonts w:ascii="Arial" w:hAnsi="Arial" w:cs="Arial"/>
          <w:sz w:val="24"/>
          <w:szCs w:val="24"/>
        </w:rPr>
        <w:t xml:space="preserve">. </w:t>
      </w:r>
      <w:r w:rsidR="00882FA4" w:rsidRPr="004229A0">
        <w:rPr>
          <w:rFonts w:ascii="Arial" w:hAnsi="Arial" w:cs="Arial"/>
          <w:sz w:val="24"/>
          <w:szCs w:val="24"/>
        </w:rPr>
        <w:t xml:space="preserve">Procedures and policies should be put in place to </w:t>
      </w:r>
      <w:r w:rsidR="00307BEE" w:rsidRPr="004229A0">
        <w:rPr>
          <w:rFonts w:ascii="Arial" w:hAnsi="Arial" w:cs="Arial"/>
          <w:sz w:val="24"/>
          <w:szCs w:val="24"/>
        </w:rPr>
        <w:t xml:space="preserve">oversee any issues arising </w:t>
      </w:r>
      <w:r w:rsidR="00F533D3" w:rsidRPr="004229A0">
        <w:rPr>
          <w:rFonts w:ascii="Arial" w:hAnsi="Arial" w:cs="Arial"/>
          <w:sz w:val="24"/>
          <w:szCs w:val="24"/>
        </w:rPr>
        <w:t>in the quality of the police response before the public confidence is affected.</w:t>
      </w:r>
      <w:r w:rsidR="007A50F3" w:rsidRPr="004229A0">
        <w:rPr>
          <w:rFonts w:ascii="Arial" w:hAnsi="Arial" w:cs="Arial"/>
          <w:sz w:val="24"/>
          <w:szCs w:val="24"/>
        </w:rPr>
        <w:t xml:space="preserve"> The victim </w:t>
      </w:r>
      <w:r w:rsidR="001D6D8D" w:rsidRPr="004229A0">
        <w:rPr>
          <w:rFonts w:ascii="Arial" w:hAnsi="Arial" w:cs="Arial"/>
          <w:sz w:val="24"/>
          <w:szCs w:val="24"/>
        </w:rPr>
        <w:t>needs</w:t>
      </w:r>
      <w:r w:rsidR="007A50F3" w:rsidRPr="004229A0">
        <w:rPr>
          <w:rFonts w:ascii="Arial" w:hAnsi="Arial" w:cs="Arial"/>
          <w:sz w:val="24"/>
          <w:szCs w:val="24"/>
        </w:rPr>
        <w:t>, victim</w:t>
      </w:r>
      <w:r w:rsidR="001D6D8D" w:rsidRPr="004229A0">
        <w:rPr>
          <w:rFonts w:ascii="Arial" w:hAnsi="Arial" w:cs="Arial"/>
          <w:sz w:val="24"/>
          <w:szCs w:val="24"/>
        </w:rPr>
        <w:t>’</w:t>
      </w:r>
      <w:r w:rsidR="007A50F3" w:rsidRPr="004229A0">
        <w:rPr>
          <w:rFonts w:ascii="Arial" w:hAnsi="Arial" w:cs="Arial"/>
          <w:sz w:val="24"/>
          <w:szCs w:val="24"/>
        </w:rPr>
        <w:t xml:space="preserve">s family and the community should take </w:t>
      </w:r>
      <w:r w:rsidR="001576A5" w:rsidRPr="004229A0">
        <w:rPr>
          <w:rFonts w:ascii="Arial" w:hAnsi="Arial" w:cs="Arial"/>
          <w:sz w:val="24"/>
          <w:szCs w:val="24"/>
        </w:rPr>
        <w:t xml:space="preserve">priority. The communications between police and </w:t>
      </w:r>
      <w:r w:rsidR="00E17D52" w:rsidRPr="004229A0">
        <w:rPr>
          <w:rFonts w:ascii="Arial" w:hAnsi="Arial" w:cs="Arial"/>
          <w:sz w:val="24"/>
          <w:szCs w:val="24"/>
        </w:rPr>
        <w:t xml:space="preserve">media should be established which is </w:t>
      </w:r>
      <w:r w:rsidR="00360AF1" w:rsidRPr="004229A0">
        <w:rPr>
          <w:rFonts w:ascii="Arial" w:hAnsi="Arial" w:cs="Arial"/>
          <w:sz w:val="24"/>
          <w:szCs w:val="24"/>
        </w:rPr>
        <w:t xml:space="preserve">open and </w:t>
      </w:r>
      <w:r w:rsidR="00C54971" w:rsidRPr="004229A0">
        <w:rPr>
          <w:rFonts w:ascii="Arial" w:hAnsi="Arial" w:cs="Arial"/>
          <w:sz w:val="24"/>
          <w:szCs w:val="24"/>
        </w:rPr>
        <w:t>transparent but</w:t>
      </w:r>
      <w:r w:rsidR="00360AF1" w:rsidRPr="004229A0">
        <w:rPr>
          <w:rFonts w:ascii="Arial" w:hAnsi="Arial" w:cs="Arial"/>
          <w:sz w:val="24"/>
          <w:szCs w:val="24"/>
        </w:rPr>
        <w:t xml:space="preserve"> ensuring that the investigation needs </w:t>
      </w:r>
      <w:r w:rsidR="00C54971" w:rsidRPr="004229A0">
        <w:rPr>
          <w:rFonts w:ascii="Arial" w:hAnsi="Arial" w:cs="Arial"/>
          <w:sz w:val="24"/>
          <w:szCs w:val="24"/>
        </w:rPr>
        <w:t xml:space="preserve">are also important. </w:t>
      </w:r>
      <w:r w:rsidR="000C5C88" w:rsidRPr="004229A0">
        <w:rPr>
          <w:rFonts w:ascii="Arial" w:hAnsi="Arial" w:cs="Arial"/>
          <w:sz w:val="24"/>
          <w:szCs w:val="24"/>
        </w:rPr>
        <w:t>(College of Policing, 2021)</w:t>
      </w:r>
    </w:p>
    <w:p w14:paraId="34FF650F" w14:textId="6A2D6817" w:rsidR="001519D6" w:rsidRPr="004229A0" w:rsidRDefault="000E06E0" w:rsidP="00F72A33">
      <w:pPr>
        <w:ind w:firstLine="720"/>
        <w:rPr>
          <w:rFonts w:ascii="Arial" w:hAnsi="Arial" w:cs="Arial"/>
          <w:sz w:val="24"/>
          <w:szCs w:val="24"/>
        </w:rPr>
      </w:pPr>
      <w:r w:rsidRPr="004229A0">
        <w:rPr>
          <w:rFonts w:ascii="Arial" w:hAnsi="Arial" w:cs="Arial"/>
          <w:sz w:val="24"/>
          <w:szCs w:val="24"/>
        </w:rPr>
        <w:t>The definition of a Critical Incident is:</w:t>
      </w:r>
      <w:r w:rsidR="00682E4F" w:rsidRPr="004229A0">
        <w:rPr>
          <w:rFonts w:ascii="Arial" w:hAnsi="Arial" w:cs="Arial"/>
          <w:sz w:val="24"/>
          <w:szCs w:val="24"/>
        </w:rPr>
        <w:t xml:space="preserve"> </w:t>
      </w:r>
      <w:r w:rsidRPr="004229A0">
        <w:rPr>
          <w:rFonts w:ascii="Arial" w:hAnsi="Arial" w:cs="Arial"/>
          <w:sz w:val="24"/>
          <w:szCs w:val="24"/>
        </w:rPr>
        <w:t>“Any incident where the effectiveness of the police response is likely to have a significant impact on the confidence of the victim, their family and / or the community.’</w:t>
      </w:r>
      <w:r w:rsidR="00617D67" w:rsidRPr="004229A0">
        <w:rPr>
          <w:rFonts w:ascii="Arial" w:hAnsi="Arial" w:cs="Arial"/>
          <w:sz w:val="24"/>
          <w:szCs w:val="24"/>
        </w:rPr>
        <w:t xml:space="preserve"> A national guidance document has been drafted in order to </w:t>
      </w:r>
      <w:r w:rsidR="003354A2" w:rsidRPr="004229A0">
        <w:rPr>
          <w:rFonts w:ascii="Arial" w:hAnsi="Arial" w:cs="Arial"/>
          <w:sz w:val="24"/>
          <w:szCs w:val="24"/>
        </w:rPr>
        <w:t>ensure that all police officers, staff and special constables are aware of this</w:t>
      </w:r>
      <w:r w:rsidR="00D75E53" w:rsidRPr="004229A0">
        <w:rPr>
          <w:rFonts w:ascii="Arial" w:hAnsi="Arial" w:cs="Arial"/>
          <w:sz w:val="24"/>
          <w:szCs w:val="24"/>
        </w:rPr>
        <w:t xml:space="preserve"> definition and to help them identify critical incident and to identify </w:t>
      </w:r>
      <w:r w:rsidR="001E7CFA" w:rsidRPr="004229A0">
        <w:rPr>
          <w:rFonts w:ascii="Arial" w:hAnsi="Arial" w:cs="Arial"/>
          <w:sz w:val="24"/>
          <w:szCs w:val="24"/>
        </w:rPr>
        <w:t xml:space="preserve">any actions which are appropriate and effective when dealing with it. </w:t>
      </w:r>
      <w:r w:rsidR="00825B29" w:rsidRPr="004229A0">
        <w:rPr>
          <w:rFonts w:ascii="Arial" w:hAnsi="Arial" w:cs="Arial"/>
          <w:sz w:val="24"/>
          <w:szCs w:val="24"/>
        </w:rPr>
        <w:t>(</w:t>
      </w:r>
      <w:r w:rsidR="00EB2D98" w:rsidRPr="004229A0">
        <w:rPr>
          <w:rFonts w:ascii="Arial" w:hAnsi="Arial" w:cs="Arial"/>
          <w:sz w:val="24"/>
          <w:szCs w:val="24"/>
        </w:rPr>
        <w:t>Scotland Police 2021)</w:t>
      </w:r>
    </w:p>
    <w:p w14:paraId="44A2AF3B" w14:textId="6A681844" w:rsidR="001B2DCC" w:rsidRPr="004229A0" w:rsidRDefault="005D4337" w:rsidP="004400C3">
      <w:pPr>
        <w:ind w:firstLine="720"/>
        <w:rPr>
          <w:rFonts w:ascii="Arial" w:hAnsi="Arial" w:cs="Arial"/>
          <w:sz w:val="24"/>
          <w:szCs w:val="24"/>
        </w:rPr>
      </w:pPr>
      <w:r w:rsidRPr="004229A0">
        <w:rPr>
          <w:rFonts w:ascii="Arial" w:hAnsi="Arial" w:cs="Arial"/>
          <w:sz w:val="24"/>
          <w:szCs w:val="24"/>
        </w:rPr>
        <w:t>There is a vast range of incidents which are capable of becoming a critical incident. Those can include anti-social behaviour</w:t>
      </w:r>
      <w:r w:rsidR="003141EE" w:rsidRPr="004229A0">
        <w:rPr>
          <w:rFonts w:ascii="Arial" w:hAnsi="Arial" w:cs="Arial"/>
          <w:sz w:val="24"/>
          <w:szCs w:val="24"/>
        </w:rPr>
        <w:t>, hate crime, pre-planned events and internal incidents</w:t>
      </w:r>
      <w:r w:rsidR="00BB2549" w:rsidRPr="004229A0">
        <w:rPr>
          <w:rFonts w:ascii="Arial" w:hAnsi="Arial" w:cs="Arial"/>
          <w:sz w:val="24"/>
          <w:szCs w:val="24"/>
        </w:rPr>
        <w:t>.</w:t>
      </w:r>
      <w:r w:rsidR="001C5FA8" w:rsidRPr="004229A0">
        <w:rPr>
          <w:rFonts w:ascii="Arial" w:hAnsi="Arial" w:cs="Arial"/>
          <w:sz w:val="24"/>
          <w:szCs w:val="24"/>
        </w:rPr>
        <w:t xml:space="preserve"> </w:t>
      </w:r>
      <w:r w:rsidR="00AC5B4A" w:rsidRPr="004229A0">
        <w:rPr>
          <w:rFonts w:ascii="Arial" w:hAnsi="Arial" w:cs="Arial"/>
          <w:sz w:val="24"/>
          <w:szCs w:val="24"/>
        </w:rPr>
        <w:t xml:space="preserve">An example of a critical incident which had </w:t>
      </w:r>
      <w:r w:rsidR="001B04A5" w:rsidRPr="004229A0">
        <w:rPr>
          <w:rFonts w:ascii="Arial" w:hAnsi="Arial" w:cs="Arial"/>
          <w:sz w:val="24"/>
          <w:szCs w:val="24"/>
        </w:rPr>
        <w:t xml:space="preserve">a massive impact on the family and community is the death of Stephen Lawrence </w:t>
      </w:r>
      <w:r w:rsidR="00410609" w:rsidRPr="004229A0">
        <w:rPr>
          <w:rFonts w:ascii="Arial" w:hAnsi="Arial" w:cs="Arial"/>
          <w:sz w:val="24"/>
          <w:szCs w:val="24"/>
        </w:rPr>
        <w:t>who died in 1993.</w:t>
      </w:r>
      <w:r w:rsidR="00621EC7" w:rsidRPr="004229A0">
        <w:rPr>
          <w:rFonts w:ascii="Arial" w:hAnsi="Arial" w:cs="Arial"/>
          <w:sz w:val="24"/>
          <w:szCs w:val="24"/>
        </w:rPr>
        <w:t xml:space="preserve"> </w:t>
      </w:r>
      <w:r w:rsidR="001D17C2" w:rsidRPr="004229A0">
        <w:rPr>
          <w:rFonts w:ascii="Arial" w:hAnsi="Arial" w:cs="Arial"/>
          <w:sz w:val="24"/>
          <w:szCs w:val="24"/>
        </w:rPr>
        <w:t xml:space="preserve">Lawrence was a black teenager </w:t>
      </w:r>
      <w:r w:rsidR="00C35A13" w:rsidRPr="004229A0">
        <w:rPr>
          <w:rFonts w:ascii="Arial" w:hAnsi="Arial" w:cs="Arial"/>
          <w:sz w:val="24"/>
          <w:szCs w:val="24"/>
        </w:rPr>
        <w:t xml:space="preserve">from Plumstead </w:t>
      </w:r>
      <w:r w:rsidR="00E477B8" w:rsidRPr="004229A0">
        <w:rPr>
          <w:rFonts w:ascii="Arial" w:hAnsi="Arial" w:cs="Arial"/>
          <w:sz w:val="24"/>
          <w:szCs w:val="24"/>
        </w:rPr>
        <w:t>and on 22</w:t>
      </w:r>
      <w:r w:rsidR="00E477B8" w:rsidRPr="004229A0">
        <w:rPr>
          <w:rFonts w:ascii="Arial" w:hAnsi="Arial" w:cs="Arial"/>
          <w:sz w:val="24"/>
          <w:szCs w:val="24"/>
          <w:vertAlign w:val="superscript"/>
        </w:rPr>
        <w:t>nd</w:t>
      </w:r>
      <w:r w:rsidR="00E477B8" w:rsidRPr="004229A0">
        <w:rPr>
          <w:rFonts w:ascii="Arial" w:hAnsi="Arial" w:cs="Arial"/>
          <w:sz w:val="24"/>
          <w:szCs w:val="24"/>
        </w:rPr>
        <w:t xml:space="preserve"> April 1993 while waiting for a bus at a bus stop with a friend</w:t>
      </w:r>
      <w:r w:rsidR="001E210B" w:rsidRPr="004229A0">
        <w:rPr>
          <w:rFonts w:ascii="Arial" w:hAnsi="Arial" w:cs="Arial"/>
          <w:sz w:val="24"/>
          <w:szCs w:val="24"/>
        </w:rPr>
        <w:t xml:space="preserve">, they were attacked by a group of white males. Lawrence was killed in </w:t>
      </w:r>
      <w:r w:rsidR="00B63721" w:rsidRPr="004229A0">
        <w:rPr>
          <w:rFonts w:ascii="Arial" w:hAnsi="Arial" w:cs="Arial"/>
          <w:sz w:val="24"/>
          <w:szCs w:val="24"/>
        </w:rPr>
        <w:t>an</w:t>
      </w:r>
      <w:r w:rsidR="001E210B" w:rsidRPr="004229A0">
        <w:rPr>
          <w:rFonts w:ascii="Arial" w:hAnsi="Arial" w:cs="Arial"/>
          <w:sz w:val="24"/>
          <w:szCs w:val="24"/>
        </w:rPr>
        <w:t xml:space="preserve"> </w:t>
      </w:r>
      <w:r w:rsidR="00BB3CFF" w:rsidRPr="004229A0">
        <w:rPr>
          <w:rFonts w:ascii="Arial" w:hAnsi="Arial" w:cs="Arial"/>
          <w:sz w:val="24"/>
          <w:szCs w:val="24"/>
        </w:rPr>
        <w:t xml:space="preserve">unprovoked </w:t>
      </w:r>
      <w:r w:rsidR="001E210B" w:rsidRPr="004229A0">
        <w:rPr>
          <w:rFonts w:ascii="Arial" w:hAnsi="Arial" w:cs="Arial"/>
          <w:sz w:val="24"/>
          <w:szCs w:val="24"/>
        </w:rPr>
        <w:t>racial attack</w:t>
      </w:r>
      <w:r w:rsidR="00E72501" w:rsidRPr="004229A0">
        <w:rPr>
          <w:rFonts w:ascii="Arial" w:hAnsi="Arial" w:cs="Arial"/>
          <w:sz w:val="24"/>
          <w:szCs w:val="24"/>
        </w:rPr>
        <w:t xml:space="preserve"> where he was stabbed to death.</w:t>
      </w:r>
      <w:r w:rsidR="001B2DCC" w:rsidRPr="004229A0">
        <w:rPr>
          <w:rFonts w:ascii="Arial" w:hAnsi="Arial" w:cs="Arial"/>
          <w:sz w:val="24"/>
          <w:szCs w:val="24"/>
        </w:rPr>
        <w:t xml:space="preserve"> The medical evidence shows that Lawrence was dead before </w:t>
      </w:r>
      <w:r w:rsidR="006B0514" w:rsidRPr="004229A0">
        <w:rPr>
          <w:rFonts w:ascii="Arial" w:hAnsi="Arial" w:cs="Arial"/>
          <w:sz w:val="24"/>
          <w:szCs w:val="24"/>
        </w:rPr>
        <w:t>his body was removed by the ambulance and the amount of blood which he lost would</w:t>
      </w:r>
      <w:r w:rsidR="0016363F" w:rsidRPr="004229A0">
        <w:rPr>
          <w:rFonts w:ascii="Arial" w:hAnsi="Arial" w:cs="Arial"/>
          <w:sz w:val="24"/>
          <w:szCs w:val="24"/>
        </w:rPr>
        <w:t xml:space="preserve"> suggest that Lawrence died where he fell to the ground on the pavement and within </w:t>
      </w:r>
      <w:r w:rsidR="0020479B" w:rsidRPr="004229A0">
        <w:rPr>
          <w:rFonts w:ascii="Arial" w:hAnsi="Arial" w:cs="Arial"/>
          <w:sz w:val="24"/>
          <w:szCs w:val="24"/>
        </w:rPr>
        <w:t>very short time of the fall.</w:t>
      </w:r>
      <w:r w:rsidR="00DF6FDC" w:rsidRPr="004229A0">
        <w:rPr>
          <w:rFonts w:ascii="Arial" w:hAnsi="Arial" w:cs="Arial"/>
          <w:sz w:val="24"/>
          <w:szCs w:val="24"/>
        </w:rPr>
        <w:t xml:space="preserve"> </w:t>
      </w:r>
      <w:r w:rsidR="00381E9B" w:rsidRPr="004229A0">
        <w:rPr>
          <w:rFonts w:ascii="Arial" w:hAnsi="Arial" w:cs="Arial"/>
          <w:sz w:val="24"/>
          <w:szCs w:val="24"/>
        </w:rPr>
        <w:t>(</w:t>
      </w:r>
      <w:r w:rsidR="00990618" w:rsidRPr="004229A0">
        <w:rPr>
          <w:rFonts w:ascii="Arial" w:hAnsi="Arial" w:cs="Arial"/>
          <w:sz w:val="24"/>
          <w:szCs w:val="24"/>
        </w:rPr>
        <w:t xml:space="preserve">William </w:t>
      </w:r>
      <w:r w:rsidR="00381E9B" w:rsidRPr="004229A0">
        <w:rPr>
          <w:rFonts w:ascii="Arial" w:hAnsi="Arial" w:cs="Arial"/>
          <w:sz w:val="24"/>
          <w:szCs w:val="24"/>
        </w:rPr>
        <w:t>Macpherson</w:t>
      </w:r>
      <w:r w:rsidR="00990618" w:rsidRPr="004229A0">
        <w:rPr>
          <w:rFonts w:ascii="Arial" w:hAnsi="Arial" w:cs="Arial"/>
          <w:sz w:val="24"/>
          <w:szCs w:val="24"/>
        </w:rPr>
        <w:t xml:space="preserve">, </w:t>
      </w:r>
      <w:r w:rsidR="00381E9B" w:rsidRPr="004229A0">
        <w:rPr>
          <w:rFonts w:ascii="Arial" w:hAnsi="Arial" w:cs="Arial"/>
          <w:sz w:val="24"/>
          <w:szCs w:val="24"/>
        </w:rPr>
        <w:t>1999)</w:t>
      </w:r>
    </w:p>
    <w:p w14:paraId="378F413C" w14:textId="334330EA" w:rsidR="001B2DCC" w:rsidRPr="004229A0" w:rsidRDefault="002A77BA" w:rsidP="004400C3">
      <w:pPr>
        <w:ind w:firstLine="720"/>
        <w:rPr>
          <w:rFonts w:ascii="Arial" w:hAnsi="Arial" w:cs="Arial"/>
          <w:sz w:val="24"/>
          <w:szCs w:val="24"/>
        </w:rPr>
      </w:pPr>
      <w:r w:rsidRPr="004229A0">
        <w:rPr>
          <w:rFonts w:ascii="Arial" w:hAnsi="Arial" w:cs="Arial"/>
          <w:sz w:val="24"/>
          <w:szCs w:val="24"/>
        </w:rPr>
        <w:t>There is evidence that the police made numerous failing</w:t>
      </w:r>
      <w:r w:rsidR="005B6628">
        <w:rPr>
          <w:rFonts w:ascii="Arial" w:hAnsi="Arial" w:cs="Arial"/>
          <w:sz w:val="24"/>
          <w:szCs w:val="24"/>
        </w:rPr>
        <w:t>s</w:t>
      </w:r>
      <w:r w:rsidRPr="004229A0">
        <w:rPr>
          <w:rFonts w:ascii="Arial" w:hAnsi="Arial" w:cs="Arial"/>
          <w:sz w:val="24"/>
          <w:szCs w:val="24"/>
        </w:rPr>
        <w:t xml:space="preserve"> in investigating the murder of Lawerence</w:t>
      </w:r>
      <w:r w:rsidR="00AF4343" w:rsidRPr="004229A0">
        <w:rPr>
          <w:rFonts w:ascii="Arial" w:hAnsi="Arial" w:cs="Arial"/>
          <w:sz w:val="24"/>
          <w:szCs w:val="24"/>
        </w:rPr>
        <w:t>. The failings include poor first aid</w:t>
      </w:r>
      <w:r w:rsidR="008C631E" w:rsidRPr="004229A0">
        <w:rPr>
          <w:rFonts w:ascii="Arial" w:hAnsi="Arial" w:cs="Arial"/>
          <w:sz w:val="24"/>
          <w:szCs w:val="24"/>
        </w:rPr>
        <w:t xml:space="preserve"> given to Lawrence and to take correct steps in investigating the </w:t>
      </w:r>
      <w:r w:rsidR="009D6618" w:rsidRPr="004229A0">
        <w:rPr>
          <w:rFonts w:ascii="Arial" w:hAnsi="Arial" w:cs="Arial"/>
          <w:sz w:val="24"/>
          <w:szCs w:val="24"/>
        </w:rPr>
        <w:t xml:space="preserve">crime scene. The police </w:t>
      </w:r>
      <w:r w:rsidR="00B5469A" w:rsidRPr="004229A0">
        <w:rPr>
          <w:rFonts w:ascii="Arial" w:hAnsi="Arial" w:cs="Arial"/>
          <w:sz w:val="24"/>
          <w:szCs w:val="24"/>
        </w:rPr>
        <w:t>are</w:t>
      </w:r>
      <w:r w:rsidR="009D6618" w:rsidRPr="004229A0">
        <w:rPr>
          <w:rFonts w:ascii="Arial" w:hAnsi="Arial" w:cs="Arial"/>
          <w:sz w:val="24"/>
          <w:szCs w:val="24"/>
        </w:rPr>
        <w:t xml:space="preserve"> also alleged to take a </w:t>
      </w:r>
      <w:r w:rsidR="00BE3CD0" w:rsidRPr="004229A0">
        <w:rPr>
          <w:rFonts w:ascii="Arial" w:hAnsi="Arial" w:cs="Arial"/>
          <w:sz w:val="24"/>
          <w:szCs w:val="24"/>
        </w:rPr>
        <w:t xml:space="preserve">patronizing approach when liaising with Lawrence’s family </w:t>
      </w:r>
      <w:r w:rsidR="002D50CC" w:rsidRPr="004229A0">
        <w:rPr>
          <w:rFonts w:ascii="Arial" w:hAnsi="Arial" w:cs="Arial"/>
          <w:sz w:val="24"/>
          <w:szCs w:val="24"/>
        </w:rPr>
        <w:t xml:space="preserve">and racially stereotyping Lawrence’s friend who was with Lawrence at the bus stop </w:t>
      </w:r>
      <w:r w:rsidR="00DB37BB" w:rsidRPr="004229A0">
        <w:rPr>
          <w:rFonts w:ascii="Arial" w:hAnsi="Arial" w:cs="Arial"/>
          <w:sz w:val="24"/>
          <w:szCs w:val="24"/>
        </w:rPr>
        <w:t xml:space="preserve">on the night of the murder and a key witness to the incident. The police made failings by </w:t>
      </w:r>
      <w:r w:rsidR="00EE5CFC" w:rsidRPr="004229A0">
        <w:rPr>
          <w:rFonts w:ascii="Arial" w:hAnsi="Arial" w:cs="Arial"/>
          <w:sz w:val="24"/>
          <w:szCs w:val="24"/>
        </w:rPr>
        <w:t>not making any early arrests of the suspects and poor searches of the suspects homes</w:t>
      </w:r>
      <w:r w:rsidR="006178FD" w:rsidRPr="004229A0">
        <w:rPr>
          <w:rFonts w:ascii="Arial" w:hAnsi="Arial" w:cs="Arial"/>
          <w:sz w:val="24"/>
          <w:szCs w:val="24"/>
        </w:rPr>
        <w:t xml:space="preserve"> regardless of the evidence presented </w:t>
      </w:r>
      <w:r w:rsidR="00DC71DD" w:rsidRPr="004229A0">
        <w:rPr>
          <w:rFonts w:ascii="Arial" w:hAnsi="Arial" w:cs="Arial"/>
          <w:sz w:val="24"/>
          <w:szCs w:val="24"/>
        </w:rPr>
        <w:t>which justified doing so.</w:t>
      </w:r>
      <w:r w:rsidR="00067BD3" w:rsidRPr="004229A0">
        <w:rPr>
          <w:rFonts w:ascii="Arial" w:hAnsi="Arial" w:cs="Arial"/>
          <w:sz w:val="24"/>
          <w:szCs w:val="24"/>
        </w:rPr>
        <w:t xml:space="preserve"> It was alleged that the police have been instead </w:t>
      </w:r>
      <w:r w:rsidR="00BE1A78" w:rsidRPr="004229A0">
        <w:rPr>
          <w:rFonts w:ascii="Arial" w:hAnsi="Arial" w:cs="Arial"/>
          <w:sz w:val="24"/>
          <w:szCs w:val="24"/>
        </w:rPr>
        <w:t>focusing on whether Lawrence and his friend were involved with a gang</w:t>
      </w:r>
      <w:r w:rsidR="003D0627">
        <w:rPr>
          <w:rFonts w:ascii="Arial" w:hAnsi="Arial" w:cs="Arial"/>
          <w:sz w:val="24"/>
          <w:szCs w:val="24"/>
        </w:rPr>
        <w:t>s</w:t>
      </w:r>
      <w:r w:rsidR="00BE1A78" w:rsidRPr="004229A0">
        <w:rPr>
          <w:rFonts w:ascii="Arial" w:hAnsi="Arial" w:cs="Arial"/>
          <w:sz w:val="24"/>
          <w:szCs w:val="24"/>
        </w:rPr>
        <w:t xml:space="preserve"> </w:t>
      </w:r>
      <w:r w:rsidR="009E1A03" w:rsidRPr="004229A0">
        <w:rPr>
          <w:rFonts w:ascii="Arial" w:hAnsi="Arial" w:cs="Arial"/>
          <w:sz w:val="24"/>
          <w:szCs w:val="24"/>
        </w:rPr>
        <w:t>purely based on the colour of Lawrence’s skin</w:t>
      </w:r>
      <w:r w:rsidR="00666852" w:rsidRPr="004229A0">
        <w:rPr>
          <w:rFonts w:ascii="Arial" w:hAnsi="Arial" w:cs="Arial"/>
          <w:sz w:val="24"/>
          <w:szCs w:val="24"/>
        </w:rPr>
        <w:t>.</w:t>
      </w:r>
      <w:r w:rsidR="00D30973" w:rsidRPr="004229A0">
        <w:rPr>
          <w:rFonts w:ascii="Arial" w:hAnsi="Arial" w:cs="Arial"/>
          <w:sz w:val="24"/>
          <w:szCs w:val="24"/>
        </w:rPr>
        <w:t xml:space="preserve"> </w:t>
      </w:r>
      <w:r w:rsidR="00C95EF2" w:rsidRPr="004229A0">
        <w:rPr>
          <w:rFonts w:ascii="Arial" w:hAnsi="Arial" w:cs="Arial"/>
          <w:sz w:val="24"/>
          <w:szCs w:val="24"/>
        </w:rPr>
        <w:t xml:space="preserve">The police actions post incident show professional incompetence and that basic </w:t>
      </w:r>
      <w:r w:rsidR="00C4721B" w:rsidRPr="004229A0">
        <w:rPr>
          <w:rFonts w:ascii="Arial" w:hAnsi="Arial" w:cs="Arial"/>
          <w:sz w:val="24"/>
          <w:szCs w:val="24"/>
        </w:rPr>
        <w:t xml:space="preserve">investigative procedures were not followed. The </w:t>
      </w:r>
      <w:r w:rsidR="007B0DFB" w:rsidRPr="004229A0">
        <w:rPr>
          <w:rFonts w:ascii="Arial" w:hAnsi="Arial" w:cs="Arial"/>
          <w:sz w:val="24"/>
          <w:szCs w:val="24"/>
        </w:rPr>
        <w:t xml:space="preserve">management and command of the police response or the </w:t>
      </w:r>
      <w:r w:rsidR="007B0DFB" w:rsidRPr="004229A0">
        <w:rPr>
          <w:rFonts w:ascii="Arial" w:hAnsi="Arial" w:cs="Arial"/>
          <w:sz w:val="24"/>
          <w:szCs w:val="24"/>
        </w:rPr>
        <w:lastRenderedPageBreak/>
        <w:t xml:space="preserve">lack of it show that the incident logs were not started at </w:t>
      </w:r>
      <w:r w:rsidR="00375868" w:rsidRPr="004229A0">
        <w:rPr>
          <w:rFonts w:ascii="Arial" w:hAnsi="Arial" w:cs="Arial"/>
          <w:sz w:val="24"/>
          <w:szCs w:val="24"/>
        </w:rPr>
        <w:t>all,</w:t>
      </w:r>
      <w:r w:rsidR="007B0DFB" w:rsidRPr="004229A0">
        <w:rPr>
          <w:rFonts w:ascii="Arial" w:hAnsi="Arial" w:cs="Arial"/>
          <w:sz w:val="24"/>
          <w:szCs w:val="24"/>
        </w:rPr>
        <w:t xml:space="preserve"> and no searches were </w:t>
      </w:r>
      <w:r w:rsidR="008737A1" w:rsidRPr="004229A0">
        <w:rPr>
          <w:rFonts w:ascii="Arial" w:hAnsi="Arial" w:cs="Arial"/>
          <w:sz w:val="24"/>
          <w:szCs w:val="24"/>
        </w:rPr>
        <w:t>conducted,</w:t>
      </w:r>
      <w:r w:rsidR="007B0DFB" w:rsidRPr="004229A0">
        <w:rPr>
          <w:rFonts w:ascii="Arial" w:hAnsi="Arial" w:cs="Arial"/>
          <w:sz w:val="24"/>
          <w:szCs w:val="24"/>
        </w:rPr>
        <w:t xml:space="preserve"> </w:t>
      </w:r>
      <w:r w:rsidR="002D150B" w:rsidRPr="004229A0">
        <w:rPr>
          <w:rFonts w:ascii="Arial" w:hAnsi="Arial" w:cs="Arial"/>
          <w:sz w:val="24"/>
          <w:szCs w:val="24"/>
        </w:rPr>
        <w:t xml:space="preserve">and that no attention was given to </w:t>
      </w:r>
      <w:r w:rsidR="004F183C" w:rsidRPr="004229A0">
        <w:rPr>
          <w:rFonts w:ascii="Arial" w:hAnsi="Arial" w:cs="Arial"/>
          <w:sz w:val="24"/>
          <w:szCs w:val="24"/>
        </w:rPr>
        <w:t>Lawrence’s</w:t>
      </w:r>
      <w:r w:rsidR="002D150B" w:rsidRPr="004229A0">
        <w:rPr>
          <w:rFonts w:ascii="Arial" w:hAnsi="Arial" w:cs="Arial"/>
          <w:sz w:val="24"/>
          <w:szCs w:val="24"/>
        </w:rPr>
        <w:t xml:space="preserve"> friend who </w:t>
      </w:r>
      <w:r w:rsidR="00B22E6D" w:rsidRPr="004229A0">
        <w:rPr>
          <w:rFonts w:ascii="Arial" w:hAnsi="Arial" w:cs="Arial"/>
          <w:sz w:val="24"/>
          <w:szCs w:val="24"/>
        </w:rPr>
        <w:t xml:space="preserve">provided the police with the account of what happened, but he was treated more </w:t>
      </w:r>
      <w:r w:rsidR="007F1B19" w:rsidRPr="004229A0">
        <w:rPr>
          <w:rFonts w:ascii="Arial" w:hAnsi="Arial" w:cs="Arial"/>
          <w:sz w:val="24"/>
          <w:szCs w:val="24"/>
        </w:rPr>
        <w:t>as a threat rather than a victim. Some of the police officers</w:t>
      </w:r>
      <w:r w:rsidR="00B1605B">
        <w:rPr>
          <w:rFonts w:ascii="Arial" w:hAnsi="Arial" w:cs="Arial"/>
          <w:sz w:val="24"/>
          <w:szCs w:val="24"/>
        </w:rPr>
        <w:t xml:space="preserve"> that</w:t>
      </w:r>
      <w:r w:rsidR="007F1B19" w:rsidRPr="004229A0">
        <w:rPr>
          <w:rFonts w:ascii="Arial" w:hAnsi="Arial" w:cs="Arial"/>
          <w:sz w:val="24"/>
          <w:szCs w:val="24"/>
        </w:rPr>
        <w:t xml:space="preserve"> attend</w:t>
      </w:r>
      <w:r w:rsidR="00B1605B">
        <w:rPr>
          <w:rFonts w:ascii="Arial" w:hAnsi="Arial" w:cs="Arial"/>
          <w:sz w:val="24"/>
          <w:szCs w:val="24"/>
        </w:rPr>
        <w:t>ed</w:t>
      </w:r>
      <w:r w:rsidR="007F1B19" w:rsidRPr="004229A0">
        <w:rPr>
          <w:rFonts w:ascii="Arial" w:hAnsi="Arial" w:cs="Arial"/>
          <w:sz w:val="24"/>
          <w:szCs w:val="24"/>
        </w:rPr>
        <w:t xml:space="preserve"> the scene were not even aware that they </w:t>
      </w:r>
      <w:r w:rsidR="00FD6175">
        <w:rPr>
          <w:rFonts w:ascii="Arial" w:hAnsi="Arial" w:cs="Arial"/>
          <w:sz w:val="24"/>
          <w:szCs w:val="24"/>
        </w:rPr>
        <w:t>were</w:t>
      </w:r>
      <w:r w:rsidR="007F1B19" w:rsidRPr="004229A0">
        <w:rPr>
          <w:rFonts w:ascii="Arial" w:hAnsi="Arial" w:cs="Arial"/>
          <w:sz w:val="24"/>
          <w:szCs w:val="24"/>
        </w:rPr>
        <w:t xml:space="preserve"> attending a murder scene</w:t>
      </w:r>
      <w:r w:rsidR="00322194" w:rsidRPr="004229A0">
        <w:rPr>
          <w:rFonts w:ascii="Arial" w:hAnsi="Arial" w:cs="Arial"/>
          <w:sz w:val="24"/>
          <w:szCs w:val="24"/>
        </w:rPr>
        <w:t xml:space="preserve">. There was an assumption </w:t>
      </w:r>
      <w:r w:rsidR="00FD6175">
        <w:rPr>
          <w:rFonts w:ascii="Arial" w:hAnsi="Arial" w:cs="Arial"/>
          <w:sz w:val="24"/>
          <w:szCs w:val="24"/>
        </w:rPr>
        <w:t xml:space="preserve">made </w:t>
      </w:r>
      <w:r w:rsidR="00322194" w:rsidRPr="004229A0">
        <w:rPr>
          <w:rFonts w:ascii="Arial" w:hAnsi="Arial" w:cs="Arial"/>
          <w:sz w:val="24"/>
          <w:szCs w:val="24"/>
        </w:rPr>
        <w:t xml:space="preserve">by the officers that Lawrence and his friends had been in a fight </w:t>
      </w:r>
      <w:r w:rsidR="00105536" w:rsidRPr="004229A0">
        <w:rPr>
          <w:rFonts w:ascii="Arial" w:hAnsi="Arial" w:cs="Arial"/>
          <w:sz w:val="24"/>
          <w:szCs w:val="24"/>
        </w:rPr>
        <w:t xml:space="preserve">and involved in some sort of criminal activity which caused Lawrence to get injured which led to his </w:t>
      </w:r>
      <w:r w:rsidR="00375868" w:rsidRPr="004229A0">
        <w:rPr>
          <w:rFonts w:ascii="Arial" w:hAnsi="Arial" w:cs="Arial"/>
          <w:sz w:val="24"/>
          <w:szCs w:val="24"/>
        </w:rPr>
        <w:t>death. The</w:t>
      </w:r>
      <w:r w:rsidR="00D30973" w:rsidRPr="004229A0">
        <w:rPr>
          <w:rFonts w:ascii="Arial" w:hAnsi="Arial" w:cs="Arial"/>
          <w:sz w:val="24"/>
          <w:szCs w:val="24"/>
        </w:rPr>
        <w:t xml:space="preserve"> ethnic </w:t>
      </w:r>
      <w:r w:rsidR="00B4053D" w:rsidRPr="004229A0">
        <w:rPr>
          <w:rFonts w:ascii="Arial" w:hAnsi="Arial" w:cs="Arial"/>
          <w:sz w:val="24"/>
          <w:szCs w:val="24"/>
        </w:rPr>
        <w:t>communities believed that if Lawrence was white the suspects would have been arrested and charged for his murder and the investigation would have been a lot more thorough</w:t>
      </w:r>
      <w:r w:rsidR="00423FB5" w:rsidRPr="004229A0">
        <w:rPr>
          <w:rFonts w:ascii="Arial" w:hAnsi="Arial" w:cs="Arial"/>
          <w:sz w:val="24"/>
          <w:szCs w:val="24"/>
        </w:rPr>
        <w:t xml:space="preserve">. Due to this the </w:t>
      </w:r>
      <w:r w:rsidR="0075390C" w:rsidRPr="004229A0">
        <w:rPr>
          <w:rFonts w:ascii="Arial" w:hAnsi="Arial" w:cs="Arial"/>
          <w:sz w:val="24"/>
          <w:szCs w:val="24"/>
        </w:rPr>
        <w:t xml:space="preserve">relationship between police and ethnic communities have been gravely affected </w:t>
      </w:r>
      <w:r w:rsidR="002019F3" w:rsidRPr="004229A0">
        <w:rPr>
          <w:rFonts w:ascii="Arial" w:hAnsi="Arial" w:cs="Arial"/>
          <w:sz w:val="24"/>
          <w:szCs w:val="24"/>
        </w:rPr>
        <w:t>and the family of Lawrence have been massively let down</w:t>
      </w:r>
      <w:r w:rsidR="00F23DAA" w:rsidRPr="004229A0">
        <w:rPr>
          <w:rFonts w:ascii="Arial" w:hAnsi="Arial" w:cs="Arial"/>
          <w:sz w:val="24"/>
          <w:szCs w:val="24"/>
        </w:rPr>
        <w:t xml:space="preserve"> in getting justice for their son.</w:t>
      </w:r>
      <w:r w:rsidR="009D0428" w:rsidRPr="004229A0">
        <w:rPr>
          <w:rFonts w:ascii="Arial" w:hAnsi="Arial" w:cs="Arial"/>
          <w:sz w:val="24"/>
          <w:szCs w:val="24"/>
        </w:rPr>
        <w:t xml:space="preserve"> (De Montfort University, 2024)</w:t>
      </w:r>
    </w:p>
    <w:p w14:paraId="0D33DB81" w14:textId="6AA1D77E" w:rsidR="00563697" w:rsidRPr="004229A0" w:rsidRDefault="002E3454" w:rsidP="004400C3">
      <w:pPr>
        <w:ind w:firstLine="720"/>
        <w:rPr>
          <w:rFonts w:ascii="Arial" w:hAnsi="Arial" w:cs="Arial"/>
          <w:sz w:val="24"/>
          <w:szCs w:val="24"/>
        </w:rPr>
      </w:pPr>
      <w:r w:rsidRPr="004229A0">
        <w:rPr>
          <w:rFonts w:ascii="Arial" w:hAnsi="Arial" w:cs="Arial"/>
          <w:sz w:val="24"/>
          <w:szCs w:val="24"/>
        </w:rPr>
        <w:t xml:space="preserve"> </w:t>
      </w:r>
      <w:r w:rsidR="00A82639" w:rsidRPr="004229A0">
        <w:rPr>
          <w:rFonts w:ascii="Arial" w:hAnsi="Arial" w:cs="Arial"/>
          <w:sz w:val="24"/>
          <w:szCs w:val="24"/>
        </w:rPr>
        <w:t xml:space="preserve">Due to the critical incident where Lawrence was killed </w:t>
      </w:r>
      <w:r w:rsidR="004D39EB" w:rsidRPr="004229A0">
        <w:rPr>
          <w:rFonts w:ascii="Arial" w:hAnsi="Arial" w:cs="Arial"/>
          <w:sz w:val="24"/>
          <w:szCs w:val="24"/>
        </w:rPr>
        <w:t xml:space="preserve">and police failures </w:t>
      </w:r>
      <w:r w:rsidR="00077A5E" w:rsidRPr="004229A0">
        <w:rPr>
          <w:rFonts w:ascii="Arial" w:hAnsi="Arial" w:cs="Arial"/>
          <w:sz w:val="24"/>
          <w:szCs w:val="24"/>
        </w:rPr>
        <w:t xml:space="preserve">in this incident as well as a lot of pressure form Lawrence’s family </w:t>
      </w:r>
      <w:r w:rsidR="00334833" w:rsidRPr="004229A0">
        <w:rPr>
          <w:rFonts w:ascii="Arial" w:hAnsi="Arial" w:cs="Arial"/>
          <w:sz w:val="24"/>
          <w:szCs w:val="24"/>
        </w:rPr>
        <w:t xml:space="preserve">and community </w:t>
      </w:r>
      <w:r w:rsidR="008E6BE4" w:rsidRPr="004229A0">
        <w:rPr>
          <w:rFonts w:ascii="Arial" w:hAnsi="Arial" w:cs="Arial"/>
          <w:sz w:val="24"/>
          <w:szCs w:val="24"/>
        </w:rPr>
        <w:t>in 1994</w:t>
      </w:r>
      <w:r w:rsidR="006E7BC8">
        <w:rPr>
          <w:rFonts w:ascii="Arial" w:hAnsi="Arial" w:cs="Arial"/>
          <w:sz w:val="24"/>
          <w:szCs w:val="24"/>
        </w:rPr>
        <w:t>,</w:t>
      </w:r>
      <w:r w:rsidR="008E6BE4" w:rsidRPr="004229A0">
        <w:rPr>
          <w:rFonts w:ascii="Arial" w:hAnsi="Arial" w:cs="Arial"/>
          <w:sz w:val="24"/>
          <w:szCs w:val="24"/>
        </w:rPr>
        <w:t xml:space="preserve"> the home secretary </w:t>
      </w:r>
      <w:r w:rsidR="000E6A86" w:rsidRPr="004229A0">
        <w:rPr>
          <w:rFonts w:ascii="Arial" w:hAnsi="Arial" w:cs="Arial"/>
          <w:sz w:val="24"/>
          <w:szCs w:val="24"/>
        </w:rPr>
        <w:t xml:space="preserve">announced a public </w:t>
      </w:r>
      <w:r w:rsidR="00D84354" w:rsidRPr="004229A0">
        <w:rPr>
          <w:rFonts w:ascii="Arial" w:hAnsi="Arial" w:cs="Arial"/>
          <w:sz w:val="24"/>
          <w:szCs w:val="24"/>
        </w:rPr>
        <w:t xml:space="preserve">inquiry into the murder of Stephen Lawrence. The </w:t>
      </w:r>
      <w:r w:rsidR="00877DC7" w:rsidRPr="004229A0">
        <w:rPr>
          <w:rFonts w:ascii="Arial" w:hAnsi="Arial" w:cs="Arial"/>
          <w:sz w:val="24"/>
          <w:szCs w:val="24"/>
        </w:rPr>
        <w:t xml:space="preserve">home secretary announced that this was to “identify </w:t>
      </w:r>
      <w:r w:rsidR="00A5166C" w:rsidRPr="004229A0">
        <w:rPr>
          <w:rFonts w:ascii="Arial" w:hAnsi="Arial" w:cs="Arial"/>
          <w:sz w:val="24"/>
          <w:szCs w:val="24"/>
        </w:rPr>
        <w:t xml:space="preserve">the lessons to be learned for the investigation and procession of racially </w:t>
      </w:r>
      <w:r w:rsidR="00D94E08" w:rsidRPr="004229A0">
        <w:rPr>
          <w:rFonts w:ascii="Arial" w:hAnsi="Arial" w:cs="Arial"/>
          <w:sz w:val="24"/>
          <w:szCs w:val="24"/>
        </w:rPr>
        <w:t>motivated crimes”</w:t>
      </w:r>
      <w:r w:rsidR="00590D38" w:rsidRPr="004229A0">
        <w:rPr>
          <w:rFonts w:ascii="Arial" w:hAnsi="Arial" w:cs="Arial"/>
          <w:sz w:val="24"/>
          <w:szCs w:val="24"/>
        </w:rPr>
        <w:t>. In 1999</w:t>
      </w:r>
      <w:r w:rsidR="0015272B" w:rsidRPr="004229A0">
        <w:rPr>
          <w:rFonts w:ascii="Arial" w:hAnsi="Arial" w:cs="Arial"/>
          <w:sz w:val="24"/>
          <w:szCs w:val="24"/>
        </w:rPr>
        <w:t xml:space="preserve">, the Macpherson report was </w:t>
      </w:r>
      <w:r w:rsidR="00FB2093" w:rsidRPr="004229A0">
        <w:rPr>
          <w:rFonts w:ascii="Arial" w:hAnsi="Arial" w:cs="Arial"/>
          <w:sz w:val="24"/>
          <w:szCs w:val="24"/>
        </w:rPr>
        <w:t>published</w:t>
      </w:r>
      <w:r w:rsidR="0015272B" w:rsidRPr="004229A0">
        <w:rPr>
          <w:rFonts w:ascii="Arial" w:hAnsi="Arial" w:cs="Arial"/>
          <w:sz w:val="24"/>
          <w:szCs w:val="24"/>
        </w:rPr>
        <w:t xml:space="preserve"> which </w:t>
      </w:r>
      <w:r w:rsidR="003E1D6D">
        <w:rPr>
          <w:rFonts w:ascii="Arial" w:hAnsi="Arial" w:cs="Arial"/>
          <w:sz w:val="24"/>
          <w:szCs w:val="24"/>
        </w:rPr>
        <w:t>was a</w:t>
      </w:r>
      <w:r w:rsidR="0015272B" w:rsidRPr="004229A0">
        <w:rPr>
          <w:rFonts w:ascii="Arial" w:hAnsi="Arial" w:cs="Arial"/>
          <w:sz w:val="24"/>
          <w:szCs w:val="24"/>
        </w:rPr>
        <w:t xml:space="preserve"> </w:t>
      </w:r>
      <w:r w:rsidR="0075403D" w:rsidRPr="004229A0">
        <w:rPr>
          <w:rFonts w:ascii="Arial" w:hAnsi="Arial" w:cs="Arial"/>
          <w:sz w:val="24"/>
          <w:szCs w:val="24"/>
        </w:rPr>
        <w:t>350-page</w:t>
      </w:r>
      <w:r w:rsidR="00563697" w:rsidRPr="004229A0">
        <w:rPr>
          <w:rFonts w:ascii="Arial" w:hAnsi="Arial" w:cs="Arial"/>
          <w:sz w:val="24"/>
          <w:szCs w:val="24"/>
        </w:rPr>
        <w:t xml:space="preserve"> report which concluded the investigation had been “marred by a combination of professional incompetence, institutional racism and a failure of leadership”.</w:t>
      </w:r>
      <w:r w:rsidR="00746755" w:rsidRPr="004229A0">
        <w:rPr>
          <w:rFonts w:ascii="Arial" w:hAnsi="Arial" w:cs="Arial"/>
          <w:sz w:val="24"/>
          <w:szCs w:val="24"/>
        </w:rPr>
        <w:t xml:space="preserve"> The report had a total of 70</w:t>
      </w:r>
      <w:r w:rsidR="00791651" w:rsidRPr="004229A0">
        <w:rPr>
          <w:rFonts w:ascii="Arial" w:hAnsi="Arial" w:cs="Arial"/>
          <w:sz w:val="24"/>
          <w:szCs w:val="24"/>
        </w:rPr>
        <w:t xml:space="preserve"> recommendations which outlined the “zero tolerance” </w:t>
      </w:r>
      <w:r w:rsidR="0075403D" w:rsidRPr="004229A0">
        <w:rPr>
          <w:rFonts w:ascii="Arial" w:hAnsi="Arial" w:cs="Arial"/>
          <w:sz w:val="24"/>
          <w:szCs w:val="24"/>
        </w:rPr>
        <w:t xml:space="preserve">for racism. </w:t>
      </w:r>
      <w:r w:rsidR="00940A96" w:rsidRPr="004229A0">
        <w:rPr>
          <w:rFonts w:ascii="Arial" w:hAnsi="Arial" w:cs="Arial"/>
          <w:sz w:val="24"/>
          <w:szCs w:val="24"/>
        </w:rPr>
        <w:t>(William Macpherson, 1999)</w:t>
      </w:r>
    </w:p>
    <w:p w14:paraId="6A4A780D" w14:textId="46218976" w:rsidR="000F3449" w:rsidRPr="004229A0" w:rsidRDefault="00D01DB8" w:rsidP="004400C3">
      <w:pPr>
        <w:ind w:firstLine="720"/>
        <w:rPr>
          <w:rFonts w:ascii="Arial" w:hAnsi="Arial" w:cs="Arial"/>
          <w:sz w:val="24"/>
          <w:szCs w:val="24"/>
        </w:rPr>
      </w:pPr>
      <w:r w:rsidRPr="004229A0">
        <w:rPr>
          <w:rFonts w:ascii="Arial" w:hAnsi="Arial" w:cs="Arial"/>
          <w:sz w:val="24"/>
          <w:szCs w:val="24"/>
        </w:rPr>
        <w:t xml:space="preserve">The changes in the report included </w:t>
      </w:r>
      <w:r w:rsidR="00D41B7D" w:rsidRPr="004229A0">
        <w:rPr>
          <w:rFonts w:ascii="Arial" w:hAnsi="Arial" w:cs="Arial"/>
          <w:sz w:val="24"/>
          <w:szCs w:val="24"/>
        </w:rPr>
        <w:t>changes to tackle the racism by improving the recruitment of</w:t>
      </w:r>
      <w:r w:rsidR="00B83699" w:rsidRPr="004229A0">
        <w:rPr>
          <w:rFonts w:ascii="Arial" w:hAnsi="Arial" w:cs="Arial"/>
          <w:sz w:val="24"/>
          <w:szCs w:val="24"/>
        </w:rPr>
        <w:t xml:space="preserve"> officers from minority ethnic groups</w:t>
      </w:r>
      <w:r w:rsidR="00941BDA" w:rsidRPr="004229A0">
        <w:rPr>
          <w:rFonts w:ascii="Arial" w:hAnsi="Arial" w:cs="Arial"/>
          <w:sz w:val="24"/>
          <w:szCs w:val="24"/>
        </w:rPr>
        <w:t xml:space="preserve"> and </w:t>
      </w:r>
      <w:r w:rsidR="00B83699" w:rsidRPr="004229A0">
        <w:rPr>
          <w:rFonts w:ascii="Arial" w:hAnsi="Arial" w:cs="Arial"/>
          <w:sz w:val="24"/>
          <w:szCs w:val="24"/>
        </w:rPr>
        <w:t>engage</w:t>
      </w:r>
      <w:r w:rsidR="00941BDA" w:rsidRPr="004229A0">
        <w:rPr>
          <w:rFonts w:ascii="Arial" w:hAnsi="Arial" w:cs="Arial"/>
          <w:sz w:val="24"/>
          <w:szCs w:val="24"/>
        </w:rPr>
        <w:t>ment</w:t>
      </w:r>
      <w:r w:rsidR="00B83699" w:rsidRPr="004229A0">
        <w:rPr>
          <w:rFonts w:ascii="Arial" w:hAnsi="Arial" w:cs="Arial"/>
          <w:sz w:val="24"/>
          <w:szCs w:val="24"/>
        </w:rPr>
        <w:t xml:space="preserve"> with ethnic communities</w:t>
      </w:r>
      <w:r w:rsidR="00941BDA" w:rsidRPr="004229A0">
        <w:rPr>
          <w:rFonts w:ascii="Arial" w:hAnsi="Arial" w:cs="Arial"/>
          <w:sz w:val="24"/>
          <w:szCs w:val="24"/>
        </w:rPr>
        <w:t xml:space="preserve">. The biggest change in the report was the </w:t>
      </w:r>
      <w:r w:rsidR="004C685E" w:rsidRPr="004229A0">
        <w:rPr>
          <w:rFonts w:ascii="Arial" w:hAnsi="Arial" w:cs="Arial"/>
          <w:sz w:val="24"/>
          <w:szCs w:val="24"/>
        </w:rPr>
        <w:t>termination of “double jeopardy”</w:t>
      </w:r>
      <w:r w:rsidR="00AD2D0F" w:rsidRPr="004229A0">
        <w:rPr>
          <w:rFonts w:ascii="Arial" w:hAnsi="Arial" w:cs="Arial"/>
          <w:sz w:val="24"/>
          <w:szCs w:val="24"/>
        </w:rPr>
        <w:t xml:space="preserve"> which meant that a person </w:t>
      </w:r>
      <w:r w:rsidR="00A91DC1" w:rsidRPr="004229A0">
        <w:rPr>
          <w:rFonts w:ascii="Arial" w:hAnsi="Arial" w:cs="Arial"/>
          <w:sz w:val="24"/>
          <w:szCs w:val="24"/>
        </w:rPr>
        <w:t>cannot</w:t>
      </w:r>
      <w:r w:rsidR="00AD2D0F" w:rsidRPr="004229A0">
        <w:rPr>
          <w:rFonts w:ascii="Arial" w:hAnsi="Arial" w:cs="Arial"/>
          <w:sz w:val="24"/>
          <w:szCs w:val="24"/>
        </w:rPr>
        <w:t xml:space="preserve"> be put to trial twice for a crime. Due to the termination of this </w:t>
      </w:r>
      <w:r w:rsidR="00896F38" w:rsidRPr="004229A0">
        <w:rPr>
          <w:rFonts w:ascii="Arial" w:hAnsi="Arial" w:cs="Arial"/>
          <w:sz w:val="24"/>
          <w:szCs w:val="24"/>
        </w:rPr>
        <w:t xml:space="preserve">rule, </w:t>
      </w:r>
      <w:r w:rsidR="00A91DC1">
        <w:rPr>
          <w:rFonts w:ascii="Arial" w:hAnsi="Arial" w:cs="Arial"/>
          <w:sz w:val="24"/>
          <w:szCs w:val="24"/>
        </w:rPr>
        <w:t xml:space="preserve">this </w:t>
      </w:r>
      <w:r w:rsidR="00896F38" w:rsidRPr="004229A0">
        <w:rPr>
          <w:rFonts w:ascii="Arial" w:hAnsi="Arial" w:cs="Arial"/>
          <w:sz w:val="24"/>
          <w:szCs w:val="24"/>
        </w:rPr>
        <w:t>led to another trial of Gary Donson and David Norris who were convicted of Lawrence</w:t>
      </w:r>
      <w:r w:rsidR="000F3449" w:rsidRPr="004229A0">
        <w:rPr>
          <w:rFonts w:ascii="Arial" w:hAnsi="Arial" w:cs="Arial"/>
          <w:sz w:val="24"/>
          <w:szCs w:val="24"/>
        </w:rPr>
        <w:t>’</w:t>
      </w:r>
      <w:r w:rsidR="00896F38" w:rsidRPr="004229A0">
        <w:rPr>
          <w:rFonts w:ascii="Arial" w:hAnsi="Arial" w:cs="Arial"/>
          <w:sz w:val="24"/>
          <w:szCs w:val="24"/>
        </w:rPr>
        <w:t>s murder.</w:t>
      </w:r>
      <w:r w:rsidR="00EF1EC2" w:rsidRPr="004229A0">
        <w:rPr>
          <w:rFonts w:ascii="Arial" w:hAnsi="Arial" w:cs="Arial"/>
          <w:sz w:val="24"/>
          <w:szCs w:val="24"/>
        </w:rPr>
        <w:t xml:space="preserve"> (Gloucestershire County Council, 2023)</w:t>
      </w:r>
    </w:p>
    <w:p w14:paraId="207A31D4" w14:textId="22DC1FF6" w:rsidR="001519D6" w:rsidRPr="004229A0" w:rsidRDefault="00AC66D0" w:rsidP="004400C3">
      <w:pPr>
        <w:ind w:firstLine="720"/>
        <w:rPr>
          <w:rFonts w:ascii="Arial" w:hAnsi="Arial" w:cs="Arial"/>
          <w:sz w:val="24"/>
          <w:szCs w:val="24"/>
        </w:rPr>
      </w:pPr>
      <w:r w:rsidRPr="004229A0">
        <w:rPr>
          <w:rFonts w:ascii="Arial" w:hAnsi="Arial" w:cs="Arial"/>
          <w:sz w:val="24"/>
          <w:szCs w:val="24"/>
        </w:rPr>
        <w:t>A major incident is defined as “An event or situation with a range of serious consequences which requires special arrangements to be implemented by one or more emergency responder agency.”</w:t>
      </w:r>
      <w:r w:rsidR="00101627" w:rsidRPr="004229A0">
        <w:rPr>
          <w:rFonts w:ascii="Arial" w:hAnsi="Arial" w:cs="Arial"/>
          <w:sz w:val="24"/>
          <w:szCs w:val="24"/>
        </w:rPr>
        <w:t xml:space="preserve"> </w:t>
      </w:r>
      <w:r w:rsidR="00ED31D1" w:rsidRPr="004229A0">
        <w:rPr>
          <w:rFonts w:ascii="Arial" w:hAnsi="Arial" w:cs="Arial"/>
          <w:sz w:val="24"/>
          <w:szCs w:val="24"/>
        </w:rPr>
        <w:t xml:space="preserve">A major incident cannot be measured with usual day to day work </w:t>
      </w:r>
      <w:r w:rsidR="00320F85" w:rsidRPr="004229A0">
        <w:rPr>
          <w:rFonts w:ascii="Arial" w:hAnsi="Arial" w:cs="Arial"/>
          <w:sz w:val="24"/>
          <w:szCs w:val="24"/>
        </w:rPr>
        <w:t>as it</w:t>
      </w:r>
      <w:r w:rsidR="00EB30A8" w:rsidRPr="004229A0">
        <w:rPr>
          <w:rFonts w:ascii="Arial" w:hAnsi="Arial" w:cs="Arial"/>
          <w:sz w:val="24"/>
          <w:szCs w:val="24"/>
        </w:rPr>
        <w:t xml:space="preserve"> exceeds the scope</w:t>
      </w:r>
      <w:r w:rsidR="0010538C" w:rsidRPr="004229A0">
        <w:rPr>
          <w:rFonts w:ascii="Arial" w:hAnsi="Arial" w:cs="Arial"/>
          <w:sz w:val="24"/>
          <w:szCs w:val="24"/>
        </w:rPr>
        <w:t xml:space="preserve"> and incidents such as these are more likely to involve serious harm</w:t>
      </w:r>
      <w:r w:rsidR="00B62EAB" w:rsidRPr="004229A0">
        <w:rPr>
          <w:rFonts w:ascii="Arial" w:hAnsi="Arial" w:cs="Arial"/>
          <w:sz w:val="24"/>
          <w:szCs w:val="24"/>
        </w:rPr>
        <w:t xml:space="preserve"> and risk to human life, cause damage beyond repair and </w:t>
      </w:r>
      <w:r w:rsidR="00037BE5" w:rsidRPr="004229A0">
        <w:rPr>
          <w:rFonts w:ascii="Arial" w:hAnsi="Arial" w:cs="Arial"/>
          <w:sz w:val="24"/>
          <w:szCs w:val="24"/>
        </w:rPr>
        <w:t xml:space="preserve">is capable of causing issues with essential services, the environment and pose </w:t>
      </w:r>
      <w:r w:rsidR="005B4195" w:rsidRPr="004229A0">
        <w:rPr>
          <w:rFonts w:ascii="Arial" w:hAnsi="Arial" w:cs="Arial"/>
          <w:sz w:val="24"/>
          <w:szCs w:val="24"/>
        </w:rPr>
        <w:t>risk to the national security. (JESIP, 2024</w:t>
      </w:r>
      <w:r w:rsidR="00D72863" w:rsidRPr="004229A0">
        <w:rPr>
          <w:rFonts w:ascii="Arial" w:hAnsi="Arial" w:cs="Arial"/>
          <w:sz w:val="24"/>
          <w:szCs w:val="24"/>
        </w:rPr>
        <w:t>)</w:t>
      </w:r>
    </w:p>
    <w:p w14:paraId="57D3BCA2" w14:textId="532726F1" w:rsidR="001519D6" w:rsidRPr="004229A0" w:rsidRDefault="000B0C90" w:rsidP="00706217">
      <w:pPr>
        <w:ind w:firstLine="720"/>
        <w:rPr>
          <w:rFonts w:ascii="Arial" w:hAnsi="Arial" w:cs="Arial"/>
          <w:sz w:val="24"/>
          <w:szCs w:val="24"/>
        </w:rPr>
      </w:pPr>
      <w:r w:rsidRPr="004229A0">
        <w:rPr>
          <w:rFonts w:ascii="Arial" w:hAnsi="Arial" w:cs="Arial"/>
          <w:sz w:val="24"/>
          <w:szCs w:val="24"/>
        </w:rPr>
        <w:t xml:space="preserve">The major incidents can be caused by </w:t>
      </w:r>
      <w:r w:rsidR="00082643" w:rsidRPr="004229A0">
        <w:rPr>
          <w:rFonts w:ascii="Arial" w:hAnsi="Arial" w:cs="Arial"/>
          <w:sz w:val="24"/>
          <w:szCs w:val="24"/>
        </w:rPr>
        <w:t xml:space="preserve">severe </w:t>
      </w:r>
      <w:r w:rsidRPr="004229A0">
        <w:rPr>
          <w:rFonts w:ascii="Arial" w:hAnsi="Arial" w:cs="Arial"/>
          <w:sz w:val="24"/>
          <w:szCs w:val="24"/>
        </w:rPr>
        <w:t>weather</w:t>
      </w:r>
      <w:r w:rsidR="00082643" w:rsidRPr="004229A0">
        <w:rPr>
          <w:rFonts w:ascii="Arial" w:hAnsi="Arial" w:cs="Arial"/>
          <w:sz w:val="24"/>
          <w:szCs w:val="24"/>
        </w:rPr>
        <w:t xml:space="preserve">, flooding, epidemics and heatwaves. These incidents are described as natural. There are also </w:t>
      </w:r>
      <w:r w:rsidR="00DA5808" w:rsidRPr="004229A0">
        <w:rPr>
          <w:rFonts w:ascii="Arial" w:hAnsi="Arial" w:cs="Arial"/>
          <w:sz w:val="24"/>
          <w:szCs w:val="24"/>
        </w:rPr>
        <w:t>man-made</w:t>
      </w:r>
      <w:r w:rsidR="00082643" w:rsidRPr="004229A0">
        <w:rPr>
          <w:rFonts w:ascii="Arial" w:hAnsi="Arial" w:cs="Arial"/>
          <w:sz w:val="24"/>
          <w:szCs w:val="24"/>
        </w:rPr>
        <w:t xml:space="preserve"> </w:t>
      </w:r>
      <w:r w:rsidR="00DA5808" w:rsidRPr="004229A0">
        <w:rPr>
          <w:rFonts w:ascii="Arial" w:hAnsi="Arial" w:cs="Arial"/>
          <w:sz w:val="24"/>
          <w:szCs w:val="24"/>
        </w:rPr>
        <w:t>major incidents which include, explosions, radiation, terrorist acts</w:t>
      </w:r>
      <w:r w:rsidR="006A6109" w:rsidRPr="004229A0">
        <w:rPr>
          <w:rFonts w:ascii="Arial" w:hAnsi="Arial" w:cs="Arial"/>
          <w:sz w:val="24"/>
          <w:szCs w:val="24"/>
        </w:rPr>
        <w:t xml:space="preserve">, oil pollution and crowd related incidents. </w:t>
      </w:r>
      <w:r w:rsidR="002E1827" w:rsidRPr="004229A0">
        <w:rPr>
          <w:rFonts w:ascii="Arial" w:hAnsi="Arial" w:cs="Arial"/>
          <w:sz w:val="24"/>
          <w:szCs w:val="24"/>
        </w:rPr>
        <w:t xml:space="preserve">(Gosport Borough Council, 2024) </w:t>
      </w:r>
      <w:r w:rsidR="006A6109" w:rsidRPr="004229A0">
        <w:rPr>
          <w:rFonts w:ascii="Arial" w:hAnsi="Arial" w:cs="Arial"/>
          <w:sz w:val="24"/>
          <w:szCs w:val="24"/>
        </w:rPr>
        <w:t>Should a major incident occur</w:t>
      </w:r>
      <w:r w:rsidR="00E74E03">
        <w:rPr>
          <w:rFonts w:ascii="Arial" w:hAnsi="Arial" w:cs="Arial"/>
          <w:sz w:val="24"/>
          <w:szCs w:val="24"/>
        </w:rPr>
        <w:t>,</w:t>
      </w:r>
      <w:r w:rsidR="006A6109" w:rsidRPr="004229A0">
        <w:rPr>
          <w:rFonts w:ascii="Arial" w:hAnsi="Arial" w:cs="Arial"/>
          <w:sz w:val="24"/>
          <w:szCs w:val="24"/>
        </w:rPr>
        <w:t xml:space="preserve"> the key responsibility of the officers is to coexist with other lifesaving emergency services and authorities.</w:t>
      </w:r>
      <w:r w:rsidR="00063126" w:rsidRPr="004229A0">
        <w:rPr>
          <w:rFonts w:ascii="Arial" w:hAnsi="Arial" w:cs="Arial"/>
          <w:sz w:val="24"/>
          <w:szCs w:val="24"/>
        </w:rPr>
        <w:t xml:space="preserve"> An officer should carry out an initial assessment </w:t>
      </w:r>
      <w:r w:rsidR="00BF01C5" w:rsidRPr="004229A0">
        <w:rPr>
          <w:rFonts w:ascii="Arial" w:hAnsi="Arial" w:cs="Arial"/>
          <w:sz w:val="24"/>
          <w:szCs w:val="24"/>
        </w:rPr>
        <w:t xml:space="preserve">of the situation presented using M/ETHANE to gather </w:t>
      </w:r>
      <w:r w:rsidR="00520E67" w:rsidRPr="004229A0">
        <w:rPr>
          <w:rFonts w:ascii="Arial" w:hAnsi="Arial" w:cs="Arial"/>
          <w:sz w:val="24"/>
          <w:szCs w:val="24"/>
        </w:rPr>
        <w:t>information and the awareness of the incident to ensure that relevant resources are able to attend the scene</w:t>
      </w:r>
      <w:r w:rsidR="00412C3D" w:rsidRPr="004229A0">
        <w:rPr>
          <w:rFonts w:ascii="Arial" w:hAnsi="Arial" w:cs="Arial"/>
          <w:sz w:val="24"/>
          <w:szCs w:val="24"/>
        </w:rPr>
        <w:t xml:space="preserve"> and to </w:t>
      </w:r>
      <w:r w:rsidR="00412C3D" w:rsidRPr="004229A0">
        <w:rPr>
          <w:rFonts w:ascii="Arial" w:hAnsi="Arial" w:cs="Arial"/>
          <w:sz w:val="24"/>
          <w:szCs w:val="24"/>
        </w:rPr>
        <w:lastRenderedPageBreak/>
        <w:t xml:space="preserve">ensure that in the event of </w:t>
      </w:r>
      <w:r w:rsidR="00252389">
        <w:rPr>
          <w:rFonts w:ascii="Arial" w:hAnsi="Arial" w:cs="Arial"/>
          <w:sz w:val="24"/>
          <w:szCs w:val="24"/>
        </w:rPr>
        <w:t xml:space="preserve">a </w:t>
      </w:r>
      <w:r w:rsidR="00412C3D" w:rsidRPr="004229A0">
        <w:rPr>
          <w:rFonts w:ascii="Arial" w:hAnsi="Arial" w:cs="Arial"/>
          <w:sz w:val="24"/>
          <w:szCs w:val="24"/>
        </w:rPr>
        <w:t>major incident is declared to share it with the partner</w:t>
      </w:r>
      <w:r w:rsidR="00DF3A5A" w:rsidRPr="004229A0">
        <w:rPr>
          <w:rFonts w:ascii="Arial" w:hAnsi="Arial" w:cs="Arial"/>
          <w:sz w:val="24"/>
          <w:szCs w:val="24"/>
        </w:rPr>
        <w:t>s. (JESIP, 2024)</w:t>
      </w:r>
    </w:p>
    <w:p w14:paraId="72D40310" w14:textId="3921C1C3" w:rsidR="0040119D" w:rsidRDefault="00F26985" w:rsidP="00706217">
      <w:pPr>
        <w:ind w:firstLine="720"/>
        <w:rPr>
          <w:rFonts w:ascii="Arial" w:hAnsi="Arial" w:cs="Arial"/>
          <w:sz w:val="24"/>
          <w:szCs w:val="24"/>
        </w:rPr>
      </w:pPr>
      <w:r w:rsidRPr="004229A0">
        <w:rPr>
          <w:rFonts w:ascii="Arial" w:hAnsi="Arial" w:cs="Arial"/>
          <w:sz w:val="24"/>
          <w:szCs w:val="24"/>
        </w:rPr>
        <w:t>Over the years</w:t>
      </w:r>
      <w:r w:rsidR="000B08D1">
        <w:rPr>
          <w:rFonts w:ascii="Arial" w:hAnsi="Arial" w:cs="Arial"/>
          <w:sz w:val="24"/>
          <w:szCs w:val="24"/>
        </w:rPr>
        <w:t>,</w:t>
      </w:r>
      <w:r w:rsidRPr="004229A0">
        <w:rPr>
          <w:rFonts w:ascii="Arial" w:hAnsi="Arial" w:cs="Arial"/>
          <w:sz w:val="24"/>
          <w:szCs w:val="24"/>
        </w:rPr>
        <w:t xml:space="preserve"> there have been many major incidents</w:t>
      </w:r>
      <w:r w:rsidR="00500C3A">
        <w:rPr>
          <w:rFonts w:ascii="Arial" w:hAnsi="Arial" w:cs="Arial"/>
          <w:sz w:val="24"/>
          <w:szCs w:val="24"/>
        </w:rPr>
        <w:t>,</w:t>
      </w:r>
      <w:r w:rsidRPr="004229A0">
        <w:rPr>
          <w:rFonts w:ascii="Arial" w:hAnsi="Arial" w:cs="Arial"/>
          <w:sz w:val="24"/>
          <w:szCs w:val="24"/>
        </w:rPr>
        <w:t xml:space="preserve"> </w:t>
      </w:r>
      <w:r w:rsidR="00BA09BC">
        <w:rPr>
          <w:rFonts w:ascii="Arial" w:hAnsi="Arial" w:cs="Arial"/>
          <w:sz w:val="24"/>
          <w:szCs w:val="24"/>
        </w:rPr>
        <w:t xml:space="preserve">some of these being </w:t>
      </w:r>
      <w:r w:rsidRPr="004229A0">
        <w:rPr>
          <w:rFonts w:ascii="Arial" w:hAnsi="Arial" w:cs="Arial"/>
          <w:sz w:val="24"/>
          <w:szCs w:val="24"/>
        </w:rPr>
        <w:t>the SARS</w:t>
      </w:r>
      <w:r w:rsidR="00A368E4" w:rsidRPr="004229A0">
        <w:rPr>
          <w:rFonts w:ascii="Arial" w:hAnsi="Arial" w:cs="Arial"/>
          <w:sz w:val="24"/>
          <w:szCs w:val="24"/>
        </w:rPr>
        <w:t xml:space="preserve"> (COVID-19)</w:t>
      </w:r>
      <w:r w:rsidRPr="004229A0">
        <w:rPr>
          <w:rFonts w:ascii="Arial" w:hAnsi="Arial" w:cs="Arial"/>
          <w:sz w:val="24"/>
          <w:szCs w:val="24"/>
        </w:rPr>
        <w:t xml:space="preserve"> breakout in 2020</w:t>
      </w:r>
      <w:r w:rsidR="00A368E4" w:rsidRPr="004229A0">
        <w:rPr>
          <w:rFonts w:ascii="Arial" w:hAnsi="Arial" w:cs="Arial"/>
          <w:sz w:val="24"/>
          <w:szCs w:val="24"/>
        </w:rPr>
        <w:t>, the Manchester</w:t>
      </w:r>
      <w:r w:rsidR="00A36956" w:rsidRPr="004229A0">
        <w:rPr>
          <w:rFonts w:ascii="Arial" w:hAnsi="Arial" w:cs="Arial"/>
          <w:sz w:val="24"/>
          <w:szCs w:val="24"/>
        </w:rPr>
        <w:t xml:space="preserve"> arena</w:t>
      </w:r>
      <w:r w:rsidR="00A368E4" w:rsidRPr="004229A0">
        <w:rPr>
          <w:rFonts w:ascii="Arial" w:hAnsi="Arial" w:cs="Arial"/>
          <w:sz w:val="24"/>
          <w:szCs w:val="24"/>
        </w:rPr>
        <w:t xml:space="preserve"> bombing </w:t>
      </w:r>
      <w:r w:rsidR="00455F49" w:rsidRPr="004229A0">
        <w:rPr>
          <w:rFonts w:ascii="Arial" w:hAnsi="Arial" w:cs="Arial"/>
          <w:sz w:val="24"/>
          <w:szCs w:val="24"/>
        </w:rPr>
        <w:t>in 2017 which was</w:t>
      </w:r>
      <w:r w:rsidR="002D7707" w:rsidRPr="004229A0">
        <w:rPr>
          <w:rFonts w:ascii="Arial" w:hAnsi="Arial" w:cs="Arial"/>
          <w:sz w:val="24"/>
          <w:szCs w:val="24"/>
        </w:rPr>
        <w:t xml:space="preserve"> the deadliest terrorist attack </w:t>
      </w:r>
      <w:r w:rsidR="00D918A9" w:rsidRPr="004229A0">
        <w:rPr>
          <w:rFonts w:ascii="Arial" w:hAnsi="Arial" w:cs="Arial"/>
          <w:sz w:val="24"/>
          <w:szCs w:val="24"/>
        </w:rPr>
        <w:t>in the</w:t>
      </w:r>
      <w:r w:rsidR="002D7707" w:rsidRPr="004229A0">
        <w:rPr>
          <w:rFonts w:ascii="Arial" w:hAnsi="Arial" w:cs="Arial"/>
          <w:sz w:val="24"/>
          <w:szCs w:val="24"/>
        </w:rPr>
        <w:t xml:space="preserve"> UK since the 2005 London 7/7 </w:t>
      </w:r>
      <w:r w:rsidR="00950B07" w:rsidRPr="004229A0">
        <w:rPr>
          <w:rFonts w:ascii="Arial" w:hAnsi="Arial" w:cs="Arial"/>
          <w:sz w:val="24"/>
          <w:szCs w:val="24"/>
        </w:rPr>
        <w:t>bombings. The</w:t>
      </w:r>
      <w:r w:rsidR="00AD5587" w:rsidRPr="004229A0">
        <w:rPr>
          <w:rFonts w:ascii="Arial" w:hAnsi="Arial" w:cs="Arial"/>
          <w:sz w:val="24"/>
          <w:szCs w:val="24"/>
        </w:rPr>
        <w:t xml:space="preserve"> 7/7 bombings </w:t>
      </w:r>
      <w:r w:rsidR="002772B5" w:rsidRPr="004229A0">
        <w:rPr>
          <w:rFonts w:ascii="Arial" w:hAnsi="Arial" w:cs="Arial"/>
          <w:sz w:val="24"/>
          <w:szCs w:val="24"/>
        </w:rPr>
        <w:t>are</w:t>
      </w:r>
      <w:r w:rsidR="00D726C5">
        <w:rPr>
          <w:rFonts w:ascii="Arial" w:hAnsi="Arial" w:cs="Arial"/>
          <w:sz w:val="24"/>
          <w:szCs w:val="24"/>
        </w:rPr>
        <w:t xml:space="preserve"> one of</w:t>
      </w:r>
      <w:r w:rsidR="009D0C36" w:rsidRPr="004229A0">
        <w:rPr>
          <w:rFonts w:ascii="Arial" w:hAnsi="Arial" w:cs="Arial"/>
          <w:sz w:val="24"/>
          <w:szCs w:val="24"/>
        </w:rPr>
        <w:t xml:space="preserve"> the best example</w:t>
      </w:r>
      <w:r w:rsidR="00D726C5">
        <w:rPr>
          <w:rFonts w:ascii="Arial" w:hAnsi="Arial" w:cs="Arial"/>
          <w:sz w:val="24"/>
          <w:szCs w:val="24"/>
        </w:rPr>
        <w:t>s</w:t>
      </w:r>
      <w:r w:rsidR="009D0C36" w:rsidRPr="004229A0">
        <w:rPr>
          <w:rFonts w:ascii="Arial" w:hAnsi="Arial" w:cs="Arial"/>
          <w:sz w:val="24"/>
          <w:szCs w:val="24"/>
        </w:rPr>
        <w:t xml:space="preserve"> of </w:t>
      </w:r>
      <w:r w:rsidR="00120DCF">
        <w:rPr>
          <w:rFonts w:ascii="Arial" w:hAnsi="Arial" w:cs="Arial"/>
          <w:sz w:val="24"/>
          <w:szCs w:val="24"/>
        </w:rPr>
        <w:t>a</w:t>
      </w:r>
      <w:r w:rsidR="009D0C36" w:rsidRPr="004229A0">
        <w:rPr>
          <w:rFonts w:ascii="Arial" w:hAnsi="Arial" w:cs="Arial"/>
          <w:sz w:val="24"/>
          <w:szCs w:val="24"/>
        </w:rPr>
        <w:t xml:space="preserve"> major incident</w:t>
      </w:r>
      <w:r w:rsidR="00120DCF">
        <w:rPr>
          <w:rFonts w:ascii="Arial" w:hAnsi="Arial" w:cs="Arial"/>
          <w:sz w:val="24"/>
          <w:szCs w:val="24"/>
        </w:rPr>
        <w:t>,</w:t>
      </w:r>
      <w:r w:rsidR="002D50DE" w:rsidRPr="004229A0">
        <w:rPr>
          <w:rFonts w:ascii="Arial" w:hAnsi="Arial" w:cs="Arial"/>
          <w:sz w:val="24"/>
          <w:szCs w:val="24"/>
        </w:rPr>
        <w:t xml:space="preserve"> as </w:t>
      </w:r>
      <w:r w:rsidR="002772B5" w:rsidRPr="004229A0">
        <w:rPr>
          <w:rFonts w:ascii="Arial" w:hAnsi="Arial" w:cs="Arial"/>
          <w:sz w:val="24"/>
          <w:szCs w:val="24"/>
        </w:rPr>
        <w:t xml:space="preserve">many people </w:t>
      </w:r>
      <w:r w:rsidR="00120DCF">
        <w:rPr>
          <w:rFonts w:ascii="Arial" w:hAnsi="Arial" w:cs="Arial"/>
          <w:sz w:val="24"/>
          <w:szCs w:val="24"/>
        </w:rPr>
        <w:t>were</w:t>
      </w:r>
      <w:r w:rsidR="002772B5" w:rsidRPr="004229A0">
        <w:rPr>
          <w:rFonts w:ascii="Arial" w:hAnsi="Arial" w:cs="Arial"/>
          <w:sz w:val="24"/>
          <w:szCs w:val="24"/>
        </w:rPr>
        <w:t xml:space="preserve"> injured and killed</w:t>
      </w:r>
      <w:r w:rsidR="00F830FF" w:rsidRPr="004229A0">
        <w:rPr>
          <w:rFonts w:ascii="Arial" w:hAnsi="Arial" w:cs="Arial"/>
          <w:sz w:val="24"/>
          <w:szCs w:val="24"/>
        </w:rPr>
        <w:t xml:space="preserve">. </w:t>
      </w:r>
      <w:r w:rsidR="008946E5" w:rsidRPr="004229A0">
        <w:rPr>
          <w:rFonts w:ascii="Arial" w:hAnsi="Arial" w:cs="Arial"/>
          <w:sz w:val="24"/>
          <w:szCs w:val="24"/>
        </w:rPr>
        <w:t xml:space="preserve">Those who were responsible in coordinating the response to the bombings were </w:t>
      </w:r>
      <w:r w:rsidR="00776D2A" w:rsidRPr="004229A0">
        <w:rPr>
          <w:rFonts w:ascii="Arial" w:hAnsi="Arial" w:cs="Arial"/>
          <w:sz w:val="24"/>
          <w:szCs w:val="24"/>
        </w:rPr>
        <w:t>thrown into a situation where no one initially knew what happened and that put an immense pressure</w:t>
      </w:r>
      <w:r w:rsidR="00F85F38" w:rsidRPr="004229A0">
        <w:rPr>
          <w:rFonts w:ascii="Arial" w:hAnsi="Arial" w:cs="Arial"/>
          <w:sz w:val="24"/>
          <w:szCs w:val="24"/>
        </w:rPr>
        <w:t xml:space="preserve"> and complexity</w:t>
      </w:r>
      <w:r w:rsidR="006D09AE">
        <w:rPr>
          <w:rFonts w:ascii="Arial" w:hAnsi="Arial" w:cs="Arial"/>
          <w:sz w:val="24"/>
          <w:szCs w:val="24"/>
        </w:rPr>
        <w:t xml:space="preserve"> on the commanders</w:t>
      </w:r>
      <w:r w:rsidR="00F85F38" w:rsidRPr="004229A0">
        <w:rPr>
          <w:rFonts w:ascii="Arial" w:hAnsi="Arial" w:cs="Arial"/>
          <w:sz w:val="24"/>
          <w:szCs w:val="24"/>
        </w:rPr>
        <w:t>. The response to the major incident can never be perfect and there will always be something to learn from it</w:t>
      </w:r>
      <w:r w:rsidR="000A13A7" w:rsidRPr="004229A0">
        <w:rPr>
          <w:rFonts w:ascii="Arial" w:hAnsi="Arial" w:cs="Arial"/>
          <w:sz w:val="24"/>
          <w:szCs w:val="24"/>
        </w:rPr>
        <w:t>.</w:t>
      </w:r>
      <w:r w:rsidR="00B21523" w:rsidRPr="004229A0">
        <w:rPr>
          <w:rFonts w:ascii="Arial" w:hAnsi="Arial" w:cs="Arial"/>
          <w:sz w:val="24"/>
          <w:szCs w:val="24"/>
        </w:rPr>
        <w:t xml:space="preserve"> The biggest factor which affected the response to this incident was </w:t>
      </w:r>
      <w:r w:rsidR="00542049" w:rsidRPr="004229A0">
        <w:rPr>
          <w:rFonts w:ascii="Arial" w:hAnsi="Arial" w:cs="Arial"/>
          <w:sz w:val="24"/>
          <w:szCs w:val="24"/>
        </w:rPr>
        <w:t xml:space="preserve">the lack of communication </w:t>
      </w:r>
      <w:r w:rsidR="00FB236E" w:rsidRPr="004229A0">
        <w:rPr>
          <w:rFonts w:ascii="Arial" w:hAnsi="Arial" w:cs="Arial"/>
          <w:sz w:val="24"/>
          <w:szCs w:val="24"/>
        </w:rPr>
        <w:t xml:space="preserve">with the ambulance service as the ambulance and paramedics were not dispatched </w:t>
      </w:r>
      <w:r w:rsidR="004D11B9" w:rsidRPr="004229A0">
        <w:rPr>
          <w:rFonts w:ascii="Arial" w:hAnsi="Arial" w:cs="Arial"/>
          <w:sz w:val="24"/>
          <w:szCs w:val="24"/>
        </w:rPr>
        <w:t xml:space="preserve">for almost an hour. They were dispatched only when they started receiving </w:t>
      </w:r>
      <w:r w:rsidR="007E5BBC" w:rsidRPr="004229A0">
        <w:rPr>
          <w:rFonts w:ascii="Arial" w:hAnsi="Arial" w:cs="Arial"/>
          <w:sz w:val="24"/>
          <w:szCs w:val="24"/>
        </w:rPr>
        <w:t>calls after calls continuously</w:t>
      </w:r>
      <w:r w:rsidR="00A76B42" w:rsidRPr="004229A0">
        <w:rPr>
          <w:rFonts w:ascii="Arial" w:hAnsi="Arial" w:cs="Arial"/>
          <w:sz w:val="24"/>
          <w:szCs w:val="24"/>
        </w:rPr>
        <w:t xml:space="preserve"> as they were not informed by the police due to them moving </w:t>
      </w:r>
      <w:r w:rsidR="009D4610" w:rsidRPr="004229A0">
        <w:rPr>
          <w:rFonts w:ascii="Arial" w:hAnsi="Arial" w:cs="Arial"/>
          <w:sz w:val="24"/>
          <w:szCs w:val="24"/>
        </w:rPr>
        <w:t xml:space="preserve">on to a </w:t>
      </w:r>
      <w:r w:rsidR="0074032E" w:rsidRPr="004229A0">
        <w:rPr>
          <w:rFonts w:ascii="Arial" w:hAnsi="Arial" w:cs="Arial"/>
          <w:sz w:val="24"/>
          <w:szCs w:val="24"/>
        </w:rPr>
        <w:t>new digital communications system</w:t>
      </w:r>
      <w:r w:rsidR="009D4610" w:rsidRPr="004229A0">
        <w:rPr>
          <w:rFonts w:ascii="Arial" w:hAnsi="Arial" w:cs="Arial"/>
          <w:sz w:val="24"/>
          <w:szCs w:val="24"/>
        </w:rPr>
        <w:t xml:space="preserve"> and the police </w:t>
      </w:r>
      <w:r w:rsidR="00123A26" w:rsidRPr="004229A0">
        <w:rPr>
          <w:rFonts w:ascii="Arial" w:hAnsi="Arial" w:cs="Arial"/>
          <w:sz w:val="24"/>
          <w:szCs w:val="24"/>
        </w:rPr>
        <w:t xml:space="preserve">officers were unable to use their radios as the radios could not be used </w:t>
      </w:r>
      <w:r w:rsidR="00975028" w:rsidRPr="004229A0">
        <w:rPr>
          <w:rFonts w:ascii="Arial" w:hAnsi="Arial" w:cs="Arial"/>
          <w:sz w:val="24"/>
          <w:szCs w:val="24"/>
        </w:rPr>
        <w:t>underground. The</w:t>
      </w:r>
      <w:r w:rsidR="00EB6B4C" w:rsidRPr="004229A0">
        <w:rPr>
          <w:rFonts w:ascii="Arial" w:hAnsi="Arial" w:cs="Arial"/>
          <w:sz w:val="24"/>
          <w:szCs w:val="24"/>
        </w:rPr>
        <w:t xml:space="preserve"> </w:t>
      </w:r>
      <w:r w:rsidR="00DC1B56" w:rsidRPr="004229A0">
        <w:rPr>
          <w:rFonts w:ascii="Arial" w:hAnsi="Arial" w:cs="Arial"/>
          <w:sz w:val="24"/>
          <w:szCs w:val="24"/>
        </w:rPr>
        <w:t xml:space="preserve">lesson to be learnt from this incident </w:t>
      </w:r>
      <w:r w:rsidR="002B229B">
        <w:rPr>
          <w:rFonts w:ascii="Arial" w:hAnsi="Arial" w:cs="Arial"/>
          <w:sz w:val="24"/>
          <w:szCs w:val="24"/>
        </w:rPr>
        <w:t>is to pri</w:t>
      </w:r>
      <w:r w:rsidR="00AC36AF">
        <w:rPr>
          <w:rFonts w:ascii="Arial" w:hAnsi="Arial" w:cs="Arial"/>
          <w:sz w:val="24"/>
          <w:szCs w:val="24"/>
        </w:rPr>
        <w:t>oritise the individuals involved as opposed to the incident itself. D</w:t>
      </w:r>
      <w:r w:rsidR="009641EB" w:rsidRPr="004229A0">
        <w:rPr>
          <w:rFonts w:ascii="Arial" w:hAnsi="Arial" w:cs="Arial"/>
          <w:sz w:val="24"/>
          <w:szCs w:val="24"/>
        </w:rPr>
        <w:t xml:space="preserve">uring this incident there was a lack of </w:t>
      </w:r>
      <w:r w:rsidR="006B3344" w:rsidRPr="004229A0">
        <w:rPr>
          <w:rFonts w:ascii="Arial" w:hAnsi="Arial" w:cs="Arial"/>
          <w:sz w:val="24"/>
          <w:szCs w:val="24"/>
        </w:rPr>
        <w:t xml:space="preserve">thought about the injured and involved individuals </w:t>
      </w:r>
      <w:r w:rsidR="00C450A6" w:rsidRPr="004229A0">
        <w:rPr>
          <w:rFonts w:ascii="Arial" w:hAnsi="Arial" w:cs="Arial"/>
          <w:sz w:val="24"/>
          <w:szCs w:val="24"/>
        </w:rPr>
        <w:t xml:space="preserve">in the incident and that the procedures </w:t>
      </w:r>
      <w:r w:rsidR="00E21E07" w:rsidRPr="004229A0">
        <w:rPr>
          <w:rFonts w:ascii="Arial" w:hAnsi="Arial" w:cs="Arial"/>
          <w:sz w:val="24"/>
          <w:szCs w:val="24"/>
        </w:rPr>
        <w:t>centred</w:t>
      </w:r>
      <w:r w:rsidR="00C450A6" w:rsidRPr="004229A0">
        <w:rPr>
          <w:rFonts w:ascii="Arial" w:hAnsi="Arial" w:cs="Arial"/>
          <w:sz w:val="24"/>
          <w:szCs w:val="24"/>
        </w:rPr>
        <w:t xml:space="preserve"> </w:t>
      </w:r>
      <w:r w:rsidR="00E21E07" w:rsidRPr="004229A0">
        <w:rPr>
          <w:rFonts w:ascii="Arial" w:hAnsi="Arial" w:cs="Arial"/>
          <w:sz w:val="24"/>
          <w:szCs w:val="24"/>
        </w:rPr>
        <w:t xml:space="preserve">their focus on the actual incident </w:t>
      </w:r>
      <w:r w:rsidR="00832EDA" w:rsidRPr="004229A0">
        <w:rPr>
          <w:rFonts w:ascii="Arial" w:hAnsi="Arial" w:cs="Arial"/>
          <w:sz w:val="24"/>
          <w:szCs w:val="24"/>
        </w:rPr>
        <w:t>rather than people</w:t>
      </w:r>
      <w:r w:rsidR="00C71005">
        <w:rPr>
          <w:rFonts w:ascii="Arial" w:hAnsi="Arial" w:cs="Arial"/>
          <w:sz w:val="24"/>
          <w:szCs w:val="24"/>
        </w:rPr>
        <w:t>s</w:t>
      </w:r>
      <w:r w:rsidR="00832EDA" w:rsidRPr="004229A0">
        <w:rPr>
          <w:rFonts w:ascii="Arial" w:hAnsi="Arial" w:cs="Arial"/>
          <w:sz w:val="24"/>
          <w:szCs w:val="24"/>
        </w:rPr>
        <w:t xml:space="preserve"> needs. The emergency contingency plan </w:t>
      </w:r>
      <w:r w:rsidR="009975C9" w:rsidRPr="004229A0">
        <w:rPr>
          <w:rFonts w:ascii="Arial" w:hAnsi="Arial" w:cs="Arial"/>
          <w:sz w:val="24"/>
          <w:szCs w:val="24"/>
        </w:rPr>
        <w:t xml:space="preserve">usually </w:t>
      </w:r>
      <w:r w:rsidR="009E0F0D" w:rsidRPr="004229A0">
        <w:rPr>
          <w:rFonts w:ascii="Arial" w:hAnsi="Arial" w:cs="Arial"/>
          <w:sz w:val="24"/>
          <w:szCs w:val="24"/>
        </w:rPr>
        <w:t>involves</w:t>
      </w:r>
      <w:r w:rsidR="009975C9" w:rsidRPr="004229A0">
        <w:rPr>
          <w:rFonts w:ascii="Arial" w:hAnsi="Arial" w:cs="Arial"/>
          <w:sz w:val="24"/>
          <w:szCs w:val="24"/>
        </w:rPr>
        <w:t xml:space="preserve"> the needs of the emergency service and the responders </w:t>
      </w:r>
      <w:r w:rsidR="009E0F0D" w:rsidRPr="004229A0">
        <w:rPr>
          <w:rFonts w:ascii="Arial" w:hAnsi="Arial" w:cs="Arial"/>
          <w:sz w:val="24"/>
          <w:szCs w:val="24"/>
        </w:rPr>
        <w:t>to the extent where addressing the need</w:t>
      </w:r>
      <w:r w:rsidR="005F604B" w:rsidRPr="004229A0">
        <w:rPr>
          <w:rFonts w:ascii="Arial" w:hAnsi="Arial" w:cs="Arial"/>
          <w:sz w:val="24"/>
          <w:szCs w:val="24"/>
        </w:rPr>
        <w:t>s of the people and communities, which is an afterthought.</w:t>
      </w:r>
      <w:r w:rsidR="00A31543" w:rsidRPr="004229A0">
        <w:rPr>
          <w:rFonts w:ascii="Arial" w:hAnsi="Arial" w:cs="Arial"/>
          <w:sz w:val="24"/>
          <w:szCs w:val="24"/>
        </w:rPr>
        <w:t xml:space="preserve"> (Greater London Authority, 2006)</w:t>
      </w:r>
    </w:p>
    <w:p w14:paraId="3C956878" w14:textId="7330F04C" w:rsidR="00266BB2" w:rsidRPr="004229A0" w:rsidRDefault="003246F2" w:rsidP="003D66EC">
      <w:pPr>
        <w:ind w:firstLine="720"/>
        <w:rPr>
          <w:rFonts w:ascii="Arial" w:hAnsi="Arial" w:cs="Arial"/>
          <w:sz w:val="24"/>
          <w:szCs w:val="24"/>
        </w:rPr>
      </w:pPr>
      <w:r w:rsidRPr="004229A0">
        <w:rPr>
          <w:rFonts w:ascii="Arial" w:hAnsi="Arial" w:cs="Arial"/>
          <w:sz w:val="24"/>
          <w:szCs w:val="24"/>
        </w:rPr>
        <w:t xml:space="preserve">Joint Emergency </w:t>
      </w:r>
      <w:r w:rsidR="006C7BE3" w:rsidRPr="004229A0">
        <w:rPr>
          <w:rFonts w:ascii="Arial" w:hAnsi="Arial" w:cs="Arial"/>
          <w:sz w:val="24"/>
          <w:szCs w:val="24"/>
        </w:rPr>
        <w:t xml:space="preserve">Services Interoperability Principles known as JESIP </w:t>
      </w:r>
      <w:r w:rsidR="003D66EC">
        <w:rPr>
          <w:rFonts w:ascii="Arial" w:hAnsi="Arial" w:cs="Arial"/>
          <w:sz w:val="24"/>
          <w:szCs w:val="24"/>
        </w:rPr>
        <w:t>was</w:t>
      </w:r>
      <w:r w:rsidR="006C7BE3" w:rsidRPr="004229A0">
        <w:rPr>
          <w:rFonts w:ascii="Arial" w:hAnsi="Arial" w:cs="Arial"/>
          <w:sz w:val="24"/>
          <w:szCs w:val="24"/>
        </w:rPr>
        <w:t xml:space="preserve"> introduced </w:t>
      </w:r>
      <w:r w:rsidR="001158FB" w:rsidRPr="004229A0">
        <w:rPr>
          <w:rFonts w:ascii="Arial" w:hAnsi="Arial" w:cs="Arial"/>
          <w:sz w:val="24"/>
          <w:szCs w:val="24"/>
        </w:rPr>
        <w:t xml:space="preserve">by the Association of Chief Police Officers, Chief Fire Officers Association (National Resilience) and Association of Ambulance Chief Executives (AACE) in </w:t>
      </w:r>
      <w:r w:rsidR="00407987" w:rsidRPr="004229A0">
        <w:rPr>
          <w:rFonts w:ascii="Arial" w:hAnsi="Arial" w:cs="Arial"/>
          <w:sz w:val="24"/>
          <w:szCs w:val="24"/>
        </w:rPr>
        <w:t>2015 following the reviews of the major incidents such as 7/7 bombings</w:t>
      </w:r>
      <w:r w:rsidR="005F7E02">
        <w:rPr>
          <w:rFonts w:ascii="Arial" w:hAnsi="Arial" w:cs="Arial"/>
          <w:sz w:val="24"/>
          <w:szCs w:val="24"/>
        </w:rPr>
        <w:t>,</w:t>
      </w:r>
      <w:r w:rsidR="00407987" w:rsidRPr="004229A0">
        <w:rPr>
          <w:rFonts w:ascii="Arial" w:hAnsi="Arial" w:cs="Arial"/>
          <w:sz w:val="24"/>
          <w:szCs w:val="24"/>
        </w:rPr>
        <w:t xml:space="preserve"> </w:t>
      </w:r>
      <w:r w:rsidR="007B4A54" w:rsidRPr="004229A0">
        <w:rPr>
          <w:rFonts w:ascii="Arial" w:hAnsi="Arial" w:cs="Arial"/>
          <w:sz w:val="24"/>
          <w:szCs w:val="24"/>
        </w:rPr>
        <w:t>the wide-area floods across the UK in 2014 and the shooting of 12 people in Cumbria by Derrick Bird in 2010</w:t>
      </w:r>
      <w:r w:rsidR="005F7E02">
        <w:rPr>
          <w:rFonts w:ascii="Arial" w:hAnsi="Arial" w:cs="Arial"/>
          <w:sz w:val="24"/>
          <w:szCs w:val="24"/>
        </w:rPr>
        <w:t>.</w:t>
      </w:r>
      <w:r w:rsidR="00544AC6" w:rsidRPr="004229A0">
        <w:rPr>
          <w:rFonts w:ascii="Arial" w:hAnsi="Arial" w:cs="Arial"/>
          <w:sz w:val="24"/>
          <w:szCs w:val="24"/>
        </w:rPr>
        <w:t xml:space="preserve"> </w:t>
      </w:r>
      <w:r w:rsidR="00F81B23">
        <w:rPr>
          <w:rFonts w:ascii="Arial" w:hAnsi="Arial" w:cs="Arial"/>
          <w:sz w:val="24"/>
          <w:szCs w:val="24"/>
        </w:rPr>
        <w:t xml:space="preserve">There were </w:t>
      </w:r>
      <w:r w:rsidR="00544AC6" w:rsidRPr="004229A0">
        <w:rPr>
          <w:rFonts w:ascii="Arial" w:hAnsi="Arial" w:cs="Arial"/>
          <w:sz w:val="24"/>
          <w:szCs w:val="24"/>
        </w:rPr>
        <w:t xml:space="preserve">reported gaps </w:t>
      </w:r>
      <w:r w:rsidR="00C342F1" w:rsidRPr="004229A0">
        <w:rPr>
          <w:rFonts w:ascii="Arial" w:hAnsi="Arial" w:cs="Arial"/>
          <w:sz w:val="24"/>
          <w:szCs w:val="24"/>
        </w:rPr>
        <w:t>and failings of interoperability between each service.</w:t>
      </w:r>
      <w:r w:rsidR="007B4F51" w:rsidRPr="004229A0">
        <w:rPr>
          <w:rFonts w:ascii="Arial" w:hAnsi="Arial" w:cs="Arial"/>
          <w:sz w:val="24"/>
          <w:szCs w:val="24"/>
        </w:rPr>
        <w:t xml:space="preserve"> JESIP’s stated aim is “to ensure the blue light services are trained and exercised to work together as effectively as possible at all levels of command in response to major or complex incidents (including fast moving terrorist scenarios) so that as many lives as possible can be saved</w:t>
      </w:r>
      <w:r w:rsidR="00312968" w:rsidRPr="004229A0">
        <w:rPr>
          <w:rFonts w:ascii="Arial" w:hAnsi="Arial" w:cs="Arial"/>
          <w:sz w:val="24"/>
          <w:szCs w:val="24"/>
        </w:rPr>
        <w:t>”.</w:t>
      </w:r>
      <w:r w:rsidR="00934124" w:rsidRPr="004229A0">
        <w:rPr>
          <w:rFonts w:ascii="Arial" w:hAnsi="Arial" w:cs="Arial"/>
          <w:sz w:val="24"/>
          <w:szCs w:val="24"/>
        </w:rPr>
        <w:t xml:space="preserve"> All of the emergency services continually receive essential training</w:t>
      </w:r>
      <w:r w:rsidR="00DC1F86" w:rsidRPr="004229A0">
        <w:rPr>
          <w:rFonts w:ascii="Arial" w:hAnsi="Arial" w:cs="Arial"/>
          <w:sz w:val="24"/>
          <w:szCs w:val="24"/>
        </w:rPr>
        <w:t xml:space="preserve"> in making the joint operation more efficient </w:t>
      </w:r>
      <w:r w:rsidR="00497699" w:rsidRPr="004229A0">
        <w:rPr>
          <w:rFonts w:ascii="Arial" w:hAnsi="Arial" w:cs="Arial"/>
          <w:sz w:val="24"/>
          <w:szCs w:val="24"/>
        </w:rPr>
        <w:t>and to strengthen the way in which they work together</w:t>
      </w:r>
      <w:r w:rsidR="00C74FE6" w:rsidRPr="004229A0">
        <w:rPr>
          <w:rFonts w:ascii="Arial" w:hAnsi="Arial" w:cs="Arial"/>
          <w:sz w:val="24"/>
          <w:szCs w:val="24"/>
        </w:rPr>
        <w:t xml:space="preserve"> in saving </w:t>
      </w:r>
      <w:r w:rsidR="00FD3F6B" w:rsidRPr="004229A0">
        <w:rPr>
          <w:rFonts w:ascii="Arial" w:hAnsi="Arial" w:cs="Arial"/>
          <w:sz w:val="24"/>
          <w:szCs w:val="24"/>
        </w:rPr>
        <w:t>lives</w:t>
      </w:r>
      <w:r w:rsidR="00C74FE6" w:rsidRPr="004229A0">
        <w:rPr>
          <w:rFonts w:ascii="Arial" w:hAnsi="Arial" w:cs="Arial"/>
          <w:sz w:val="24"/>
          <w:szCs w:val="24"/>
        </w:rPr>
        <w:t>.</w:t>
      </w:r>
      <w:r w:rsidR="008D4495" w:rsidRPr="004229A0">
        <w:rPr>
          <w:rFonts w:ascii="Arial" w:hAnsi="Arial" w:cs="Arial"/>
          <w:sz w:val="24"/>
          <w:szCs w:val="24"/>
        </w:rPr>
        <w:t xml:space="preserve"> (HMICFRS, 2018)</w:t>
      </w:r>
    </w:p>
    <w:p w14:paraId="61B3E594" w14:textId="6C0B00E6" w:rsidR="00EC110B" w:rsidRPr="004229A0" w:rsidRDefault="003B35E3" w:rsidP="00706217">
      <w:pPr>
        <w:ind w:firstLine="720"/>
        <w:rPr>
          <w:rFonts w:ascii="Arial" w:hAnsi="Arial" w:cs="Arial"/>
          <w:sz w:val="24"/>
          <w:szCs w:val="24"/>
        </w:rPr>
      </w:pPr>
      <w:r w:rsidRPr="004229A0">
        <w:rPr>
          <w:rFonts w:ascii="Arial" w:hAnsi="Arial" w:cs="Arial"/>
          <w:sz w:val="24"/>
          <w:szCs w:val="24"/>
        </w:rPr>
        <w:t>The JESIP has also introduced a</w:t>
      </w:r>
      <w:r w:rsidR="002921D1" w:rsidRPr="004229A0">
        <w:rPr>
          <w:rFonts w:ascii="Arial" w:hAnsi="Arial" w:cs="Arial"/>
          <w:sz w:val="24"/>
          <w:szCs w:val="24"/>
        </w:rPr>
        <w:t xml:space="preserve">n app which can be downloaded </w:t>
      </w:r>
      <w:r w:rsidR="00A24DB6">
        <w:rPr>
          <w:rFonts w:ascii="Arial" w:hAnsi="Arial" w:cs="Arial"/>
          <w:sz w:val="24"/>
          <w:szCs w:val="24"/>
        </w:rPr>
        <w:t>to</w:t>
      </w:r>
      <w:r w:rsidR="002921D1" w:rsidRPr="004229A0">
        <w:rPr>
          <w:rFonts w:ascii="Arial" w:hAnsi="Arial" w:cs="Arial"/>
          <w:sz w:val="24"/>
          <w:szCs w:val="24"/>
        </w:rPr>
        <w:t xml:space="preserve"> any mobile device which is capable of </w:t>
      </w:r>
      <w:r w:rsidR="00745F85" w:rsidRPr="004229A0">
        <w:rPr>
          <w:rFonts w:ascii="Arial" w:hAnsi="Arial" w:cs="Arial"/>
          <w:sz w:val="24"/>
          <w:szCs w:val="24"/>
        </w:rPr>
        <w:t xml:space="preserve">allowing all the staff of the emergency service to stay updated </w:t>
      </w:r>
      <w:r w:rsidR="009F266B" w:rsidRPr="004229A0">
        <w:rPr>
          <w:rFonts w:ascii="Arial" w:hAnsi="Arial" w:cs="Arial"/>
          <w:sz w:val="24"/>
          <w:szCs w:val="24"/>
        </w:rPr>
        <w:t>on the best practice when dealing with an incident and trying to save a life of a person.</w:t>
      </w:r>
      <w:r w:rsidR="00677249" w:rsidRPr="004229A0">
        <w:rPr>
          <w:rFonts w:ascii="Arial" w:hAnsi="Arial" w:cs="Arial"/>
          <w:sz w:val="24"/>
          <w:szCs w:val="24"/>
        </w:rPr>
        <w:t xml:space="preserve"> The app also includes a M</w:t>
      </w:r>
      <w:r w:rsidR="00D75AB5">
        <w:rPr>
          <w:rFonts w:ascii="Arial" w:hAnsi="Arial" w:cs="Arial"/>
          <w:sz w:val="24"/>
          <w:szCs w:val="24"/>
        </w:rPr>
        <w:t>/</w:t>
      </w:r>
      <w:r w:rsidR="00677249" w:rsidRPr="004229A0">
        <w:rPr>
          <w:rFonts w:ascii="Arial" w:hAnsi="Arial" w:cs="Arial"/>
          <w:sz w:val="24"/>
          <w:szCs w:val="24"/>
        </w:rPr>
        <w:t xml:space="preserve">ETHANE report and the joint </w:t>
      </w:r>
      <w:r w:rsidR="00306618" w:rsidRPr="004229A0">
        <w:rPr>
          <w:rFonts w:ascii="Arial" w:hAnsi="Arial" w:cs="Arial"/>
          <w:sz w:val="24"/>
          <w:szCs w:val="24"/>
        </w:rPr>
        <w:t>decision-making</w:t>
      </w:r>
      <w:r w:rsidR="00846A50" w:rsidRPr="004229A0">
        <w:rPr>
          <w:rFonts w:ascii="Arial" w:hAnsi="Arial" w:cs="Arial"/>
          <w:sz w:val="24"/>
          <w:szCs w:val="24"/>
        </w:rPr>
        <w:t xml:space="preserve"> model.</w:t>
      </w:r>
      <w:r w:rsidR="007366E3">
        <w:rPr>
          <w:rFonts w:ascii="Arial" w:hAnsi="Arial" w:cs="Arial"/>
          <w:sz w:val="24"/>
          <w:szCs w:val="24"/>
        </w:rPr>
        <w:t xml:space="preserve"> </w:t>
      </w:r>
      <w:r w:rsidR="00EC110B" w:rsidRPr="004229A0">
        <w:rPr>
          <w:rFonts w:ascii="Arial" w:hAnsi="Arial" w:cs="Arial"/>
          <w:sz w:val="24"/>
          <w:szCs w:val="24"/>
        </w:rPr>
        <w:t xml:space="preserve">It was also revealed that the police service has started to use drones, which are capable of “coverage of crime scenes, providing aerial support for pre-planned operations, surveying premises and providing live footage of operational deployments to assist command decision making and therefore support a wider </w:t>
      </w:r>
      <w:r w:rsidR="00EC110B" w:rsidRPr="004229A0">
        <w:rPr>
          <w:rFonts w:ascii="Arial" w:hAnsi="Arial" w:cs="Arial"/>
          <w:sz w:val="24"/>
          <w:szCs w:val="24"/>
        </w:rPr>
        <w:lastRenderedPageBreak/>
        <w:t>policing plan". (Metropolitan Police, 2024)</w:t>
      </w:r>
      <w:r w:rsidR="00D866DD">
        <w:rPr>
          <w:rFonts w:ascii="Arial" w:hAnsi="Arial" w:cs="Arial"/>
          <w:sz w:val="24"/>
          <w:szCs w:val="24"/>
        </w:rPr>
        <w:t xml:space="preserve"> </w:t>
      </w:r>
      <w:r w:rsidR="00EC110B" w:rsidRPr="004229A0">
        <w:rPr>
          <w:rFonts w:ascii="Arial" w:hAnsi="Arial" w:cs="Arial"/>
          <w:sz w:val="24"/>
          <w:szCs w:val="24"/>
        </w:rPr>
        <w:t>Drones play a big part of today’s role in policing as they are irreplaceable with</w:t>
      </w:r>
      <w:r w:rsidR="007366E3">
        <w:rPr>
          <w:rFonts w:ascii="Arial" w:hAnsi="Arial" w:cs="Arial"/>
          <w:sz w:val="24"/>
          <w:szCs w:val="24"/>
        </w:rPr>
        <w:t>in</w:t>
      </w:r>
      <w:r w:rsidR="00EC110B" w:rsidRPr="004229A0">
        <w:rPr>
          <w:rFonts w:ascii="Arial" w:hAnsi="Arial" w:cs="Arial"/>
          <w:sz w:val="24"/>
          <w:szCs w:val="24"/>
        </w:rPr>
        <w:t xml:space="preserve"> their capabilities. As reported by (NPCC, 2024)</w:t>
      </w:r>
      <w:r w:rsidR="00D866DD">
        <w:rPr>
          <w:rFonts w:ascii="Arial" w:hAnsi="Arial" w:cs="Arial"/>
          <w:sz w:val="24"/>
          <w:szCs w:val="24"/>
        </w:rPr>
        <w:t>,</w:t>
      </w:r>
      <w:r w:rsidR="00EC110B" w:rsidRPr="004229A0">
        <w:rPr>
          <w:rFonts w:ascii="Arial" w:hAnsi="Arial" w:cs="Arial"/>
          <w:sz w:val="24"/>
          <w:szCs w:val="24"/>
        </w:rPr>
        <w:t xml:space="preserve"> their vision is to provide the local forces and their partners to deliver a safe and efficient way to detect crime and to protect the public.</w:t>
      </w:r>
    </w:p>
    <w:p w14:paraId="62C9DDBC" w14:textId="73145EB5" w:rsidR="001519D6" w:rsidRPr="004229A0" w:rsidRDefault="00FF01D5" w:rsidP="00706217">
      <w:pPr>
        <w:ind w:firstLine="720"/>
        <w:rPr>
          <w:rFonts w:ascii="Arial" w:hAnsi="Arial" w:cs="Arial"/>
          <w:sz w:val="24"/>
          <w:szCs w:val="24"/>
        </w:rPr>
      </w:pPr>
      <w:r w:rsidRPr="004229A0">
        <w:rPr>
          <w:rFonts w:ascii="Arial" w:hAnsi="Arial" w:cs="Arial"/>
          <w:sz w:val="24"/>
          <w:szCs w:val="24"/>
        </w:rPr>
        <w:t xml:space="preserve">In conclusion the </w:t>
      </w:r>
      <w:r w:rsidR="00AF4CD9" w:rsidRPr="004229A0">
        <w:rPr>
          <w:rFonts w:ascii="Arial" w:hAnsi="Arial" w:cs="Arial"/>
          <w:sz w:val="24"/>
          <w:szCs w:val="24"/>
        </w:rPr>
        <w:t xml:space="preserve">police service in the UK had gone through </w:t>
      </w:r>
      <w:r w:rsidR="00785D52" w:rsidRPr="004229A0">
        <w:rPr>
          <w:rFonts w:ascii="Arial" w:hAnsi="Arial" w:cs="Arial"/>
          <w:sz w:val="24"/>
          <w:szCs w:val="24"/>
        </w:rPr>
        <w:t xml:space="preserve">extreme and major </w:t>
      </w:r>
      <w:r w:rsidR="00832AEF" w:rsidRPr="004229A0">
        <w:rPr>
          <w:rFonts w:ascii="Arial" w:hAnsi="Arial" w:cs="Arial"/>
          <w:sz w:val="24"/>
          <w:szCs w:val="24"/>
        </w:rPr>
        <w:t>challenges which have defaced and minimised their image in the public eyes</w:t>
      </w:r>
      <w:r w:rsidR="00DF3D98" w:rsidRPr="004229A0">
        <w:rPr>
          <w:rFonts w:ascii="Arial" w:hAnsi="Arial" w:cs="Arial"/>
          <w:sz w:val="24"/>
          <w:szCs w:val="24"/>
        </w:rPr>
        <w:t>, especially when it comes to critical or major incidents</w:t>
      </w:r>
      <w:r w:rsidR="003D6048" w:rsidRPr="004229A0">
        <w:rPr>
          <w:rFonts w:ascii="Arial" w:hAnsi="Arial" w:cs="Arial"/>
          <w:sz w:val="24"/>
          <w:szCs w:val="24"/>
        </w:rPr>
        <w:t xml:space="preserve">. </w:t>
      </w:r>
      <w:r w:rsidR="000378AF" w:rsidRPr="004229A0">
        <w:rPr>
          <w:rFonts w:ascii="Arial" w:hAnsi="Arial" w:cs="Arial"/>
          <w:sz w:val="24"/>
          <w:szCs w:val="24"/>
        </w:rPr>
        <w:t>However,</w:t>
      </w:r>
      <w:r w:rsidR="003D6048" w:rsidRPr="004229A0">
        <w:rPr>
          <w:rFonts w:ascii="Arial" w:hAnsi="Arial" w:cs="Arial"/>
          <w:sz w:val="24"/>
          <w:szCs w:val="24"/>
        </w:rPr>
        <w:t xml:space="preserve"> in spite of all of the failures that came with the incidents </w:t>
      </w:r>
      <w:r w:rsidR="00B948FB" w:rsidRPr="004229A0">
        <w:rPr>
          <w:rFonts w:ascii="Arial" w:hAnsi="Arial" w:cs="Arial"/>
          <w:sz w:val="24"/>
          <w:szCs w:val="24"/>
        </w:rPr>
        <w:t xml:space="preserve">there also came </w:t>
      </w:r>
      <w:r w:rsidR="003C38F4" w:rsidRPr="004229A0">
        <w:rPr>
          <w:rFonts w:ascii="Arial" w:hAnsi="Arial" w:cs="Arial"/>
          <w:sz w:val="24"/>
          <w:szCs w:val="24"/>
        </w:rPr>
        <w:t xml:space="preserve">some positive changes to the service </w:t>
      </w:r>
      <w:r w:rsidR="00A81F19" w:rsidRPr="004229A0">
        <w:rPr>
          <w:rFonts w:ascii="Arial" w:hAnsi="Arial" w:cs="Arial"/>
          <w:sz w:val="24"/>
          <w:szCs w:val="24"/>
        </w:rPr>
        <w:t xml:space="preserve">such as </w:t>
      </w:r>
      <w:r w:rsidR="0042090C" w:rsidRPr="004229A0">
        <w:rPr>
          <w:rFonts w:ascii="Arial" w:hAnsi="Arial" w:cs="Arial"/>
          <w:sz w:val="24"/>
          <w:szCs w:val="24"/>
        </w:rPr>
        <w:t>improved engagement</w:t>
      </w:r>
      <w:r w:rsidR="0098770F" w:rsidRPr="004229A0">
        <w:rPr>
          <w:rFonts w:ascii="Arial" w:hAnsi="Arial" w:cs="Arial"/>
          <w:sz w:val="24"/>
          <w:szCs w:val="24"/>
        </w:rPr>
        <w:t xml:space="preserve"> between the police and communities and better response to </w:t>
      </w:r>
      <w:r w:rsidR="000378AF" w:rsidRPr="004229A0">
        <w:rPr>
          <w:rFonts w:ascii="Arial" w:hAnsi="Arial" w:cs="Arial"/>
          <w:sz w:val="24"/>
          <w:szCs w:val="24"/>
        </w:rPr>
        <w:t>people’s</w:t>
      </w:r>
      <w:r w:rsidR="0098770F" w:rsidRPr="004229A0">
        <w:rPr>
          <w:rFonts w:ascii="Arial" w:hAnsi="Arial" w:cs="Arial"/>
          <w:sz w:val="24"/>
          <w:szCs w:val="24"/>
        </w:rPr>
        <w:t xml:space="preserve"> </w:t>
      </w:r>
      <w:r w:rsidR="000378AF" w:rsidRPr="004229A0">
        <w:rPr>
          <w:rFonts w:ascii="Arial" w:hAnsi="Arial" w:cs="Arial"/>
          <w:sz w:val="24"/>
          <w:szCs w:val="24"/>
        </w:rPr>
        <w:t>expectations and needs</w:t>
      </w:r>
      <w:r w:rsidR="00D82C6C" w:rsidRPr="004229A0">
        <w:rPr>
          <w:rFonts w:ascii="Arial" w:hAnsi="Arial" w:cs="Arial"/>
          <w:sz w:val="24"/>
          <w:szCs w:val="24"/>
        </w:rPr>
        <w:t>. The changes that the Macpherson report and the creation of JESIP gave the communities more confidence and peace of mind</w:t>
      </w:r>
      <w:r w:rsidR="00230244" w:rsidRPr="004229A0">
        <w:rPr>
          <w:rFonts w:ascii="Arial" w:hAnsi="Arial" w:cs="Arial"/>
          <w:sz w:val="24"/>
          <w:szCs w:val="24"/>
        </w:rPr>
        <w:t xml:space="preserve">, additionally </w:t>
      </w:r>
      <w:r w:rsidR="00FD5A52" w:rsidRPr="004229A0">
        <w:rPr>
          <w:rFonts w:ascii="Arial" w:hAnsi="Arial" w:cs="Arial"/>
          <w:sz w:val="24"/>
          <w:szCs w:val="24"/>
        </w:rPr>
        <w:t xml:space="preserve">this </w:t>
      </w:r>
      <w:r w:rsidR="00230244" w:rsidRPr="004229A0">
        <w:rPr>
          <w:rFonts w:ascii="Arial" w:hAnsi="Arial" w:cs="Arial"/>
          <w:sz w:val="24"/>
          <w:szCs w:val="24"/>
        </w:rPr>
        <w:t xml:space="preserve">gave </w:t>
      </w:r>
      <w:r w:rsidR="00FD5A52" w:rsidRPr="004229A0">
        <w:rPr>
          <w:rFonts w:ascii="Arial" w:hAnsi="Arial" w:cs="Arial"/>
          <w:sz w:val="24"/>
          <w:szCs w:val="24"/>
        </w:rPr>
        <w:t xml:space="preserve">the </w:t>
      </w:r>
      <w:r w:rsidR="00230244" w:rsidRPr="004229A0">
        <w:rPr>
          <w:rFonts w:ascii="Arial" w:hAnsi="Arial" w:cs="Arial"/>
          <w:sz w:val="24"/>
          <w:szCs w:val="24"/>
        </w:rPr>
        <w:t xml:space="preserve">communities </w:t>
      </w:r>
      <w:r w:rsidR="00FD5A52" w:rsidRPr="004229A0">
        <w:rPr>
          <w:rFonts w:ascii="Arial" w:hAnsi="Arial" w:cs="Arial"/>
          <w:sz w:val="24"/>
          <w:szCs w:val="24"/>
        </w:rPr>
        <w:t>more confidence and courage in interacting with the police service.</w:t>
      </w:r>
    </w:p>
    <w:p w14:paraId="03427578" w14:textId="77777777" w:rsidR="00A31543" w:rsidRPr="004229A0" w:rsidRDefault="00A31543" w:rsidP="00966F9E">
      <w:pPr>
        <w:rPr>
          <w:rFonts w:ascii="Arial" w:hAnsi="Arial" w:cs="Arial"/>
          <w:b/>
          <w:bCs/>
          <w:sz w:val="24"/>
          <w:szCs w:val="24"/>
        </w:rPr>
      </w:pPr>
    </w:p>
    <w:p w14:paraId="6D92D627" w14:textId="4A9028A9" w:rsidR="00A31543" w:rsidRPr="004229A0" w:rsidRDefault="00EC110B" w:rsidP="00966F9E">
      <w:pPr>
        <w:rPr>
          <w:rFonts w:ascii="Arial" w:hAnsi="Arial" w:cs="Arial"/>
          <w:b/>
          <w:bCs/>
          <w:sz w:val="24"/>
          <w:szCs w:val="24"/>
        </w:rPr>
      </w:pPr>
      <w:r w:rsidRPr="004229A0">
        <w:rPr>
          <w:rFonts w:ascii="Arial" w:hAnsi="Arial" w:cs="Arial"/>
          <w:b/>
          <w:bCs/>
          <w:sz w:val="24"/>
          <w:szCs w:val="24"/>
        </w:rPr>
        <w:t xml:space="preserve">Word Count - </w:t>
      </w:r>
      <w:r w:rsidR="00335DCB" w:rsidRPr="004229A0">
        <w:rPr>
          <w:rFonts w:ascii="Arial" w:hAnsi="Arial" w:cs="Arial"/>
          <w:b/>
          <w:bCs/>
          <w:sz w:val="24"/>
          <w:szCs w:val="24"/>
        </w:rPr>
        <w:t>18</w:t>
      </w:r>
      <w:r w:rsidR="004E1C36">
        <w:rPr>
          <w:rFonts w:ascii="Arial" w:hAnsi="Arial" w:cs="Arial"/>
          <w:b/>
          <w:bCs/>
          <w:sz w:val="24"/>
          <w:szCs w:val="24"/>
        </w:rPr>
        <w:t>16</w:t>
      </w:r>
    </w:p>
    <w:p w14:paraId="52B10148" w14:textId="77777777" w:rsidR="00A31543" w:rsidRPr="004229A0" w:rsidRDefault="00A31543" w:rsidP="00966F9E">
      <w:pPr>
        <w:rPr>
          <w:rFonts w:ascii="Arial" w:hAnsi="Arial" w:cs="Arial"/>
          <w:b/>
          <w:bCs/>
          <w:sz w:val="24"/>
          <w:szCs w:val="24"/>
        </w:rPr>
      </w:pPr>
    </w:p>
    <w:p w14:paraId="4FEB5A36" w14:textId="77777777" w:rsidR="00A31543" w:rsidRPr="004229A0" w:rsidRDefault="00A31543" w:rsidP="00966F9E">
      <w:pPr>
        <w:rPr>
          <w:rFonts w:ascii="Arial" w:hAnsi="Arial" w:cs="Arial"/>
          <w:b/>
          <w:bCs/>
          <w:sz w:val="24"/>
          <w:szCs w:val="24"/>
        </w:rPr>
      </w:pPr>
    </w:p>
    <w:p w14:paraId="36597E8E" w14:textId="77777777" w:rsidR="00A31543" w:rsidRPr="004229A0" w:rsidRDefault="00A31543" w:rsidP="00966F9E">
      <w:pPr>
        <w:rPr>
          <w:rFonts w:ascii="Arial" w:hAnsi="Arial" w:cs="Arial"/>
          <w:b/>
          <w:bCs/>
          <w:sz w:val="24"/>
          <w:szCs w:val="24"/>
        </w:rPr>
      </w:pPr>
    </w:p>
    <w:p w14:paraId="44EFF215" w14:textId="77777777" w:rsidR="00A31543" w:rsidRPr="004229A0" w:rsidRDefault="00A31543" w:rsidP="00966F9E">
      <w:pPr>
        <w:rPr>
          <w:rFonts w:ascii="Arial" w:hAnsi="Arial" w:cs="Arial"/>
          <w:b/>
          <w:bCs/>
          <w:sz w:val="24"/>
          <w:szCs w:val="24"/>
        </w:rPr>
      </w:pPr>
    </w:p>
    <w:p w14:paraId="2638D6DA" w14:textId="77777777" w:rsidR="00A31543" w:rsidRPr="004229A0" w:rsidRDefault="00A31543" w:rsidP="00966F9E">
      <w:pPr>
        <w:rPr>
          <w:rFonts w:ascii="Arial" w:hAnsi="Arial" w:cs="Arial"/>
          <w:b/>
          <w:bCs/>
          <w:sz w:val="24"/>
          <w:szCs w:val="24"/>
        </w:rPr>
      </w:pPr>
    </w:p>
    <w:p w14:paraId="5A6FF5EE" w14:textId="77777777" w:rsidR="00A31543" w:rsidRPr="004229A0" w:rsidRDefault="00A31543" w:rsidP="00966F9E">
      <w:pPr>
        <w:rPr>
          <w:rFonts w:ascii="Arial" w:hAnsi="Arial" w:cs="Arial"/>
          <w:b/>
          <w:bCs/>
          <w:sz w:val="24"/>
          <w:szCs w:val="24"/>
        </w:rPr>
      </w:pPr>
    </w:p>
    <w:p w14:paraId="2515A144" w14:textId="77777777" w:rsidR="00A31543" w:rsidRPr="004229A0" w:rsidRDefault="00A31543" w:rsidP="00966F9E">
      <w:pPr>
        <w:rPr>
          <w:rFonts w:ascii="Arial" w:hAnsi="Arial" w:cs="Arial"/>
          <w:b/>
          <w:bCs/>
          <w:sz w:val="24"/>
          <w:szCs w:val="24"/>
        </w:rPr>
      </w:pPr>
    </w:p>
    <w:p w14:paraId="10288FF3" w14:textId="77777777" w:rsidR="00A31543" w:rsidRPr="004229A0" w:rsidRDefault="00A31543" w:rsidP="00966F9E">
      <w:pPr>
        <w:rPr>
          <w:rFonts w:ascii="Arial" w:hAnsi="Arial" w:cs="Arial"/>
          <w:b/>
          <w:bCs/>
          <w:sz w:val="24"/>
          <w:szCs w:val="24"/>
        </w:rPr>
      </w:pPr>
    </w:p>
    <w:p w14:paraId="1BEAE90F" w14:textId="77777777" w:rsidR="00A31543" w:rsidRPr="004229A0" w:rsidRDefault="00A31543" w:rsidP="00966F9E">
      <w:pPr>
        <w:rPr>
          <w:rFonts w:ascii="Arial" w:hAnsi="Arial" w:cs="Arial"/>
          <w:b/>
          <w:bCs/>
          <w:sz w:val="24"/>
          <w:szCs w:val="24"/>
        </w:rPr>
      </w:pPr>
    </w:p>
    <w:p w14:paraId="5AC910B2" w14:textId="77777777" w:rsidR="00A31543" w:rsidRPr="004229A0" w:rsidRDefault="00A31543" w:rsidP="00966F9E">
      <w:pPr>
        <w:rPr>
          <w:rFonts w:ascii="Arial" w:hAnsi="Arial" w:cs="Arial"/>
          <w:b/>
          <w:bCs/>
          <w:sz w:val="24"/>
          <w:szCs w:val="24"/>
        </w:rPr>
      </w:pPr>
    </w:p>
    <w:p w14:paraId="3532BA5D" w14:textId="77777777" w:rsidR="00266BB2" w:rsidRPr="004229A0" w:rsidRDefault="00266BB2" w:rsidP="00966F9E">
      <w:pPr>
        <w:rPr>
          <w:rFonts w:ascii="Arial" w:hAnsi="Arial" w:cs="Arial"/>
          <w:b/>
          <w:bCs/>
          <w:sz w:val="24"/>
          <w:szCs w:val="24"/>
        </w:rPr>
      </w:pPr>
    </w:p>
    <w:p w14:paraId="698E954E" w14:textId="77777777" w:rsidR="00266BB2" w:rsidRPr="004229A0" w:rsidRDefault="00266BB2" w:rsidP="00966F9E">
      <w:pPr>
        <w:rPr>
          <w:rFonts w:ascii="Arial" w:hAnsi="Arial" w:cs="Arial"/>
          <w:b/>
          <w:bCs/>
          <w:sz w:val="24"/>
          <w:szCs w:val="24"/>
        </w:rPr>
      </w:pPr>
    </w:p>
    <w:p w14:paraId="075D725D" w14:textId="77777777" w:rsidR="00266BB2" w:rsidRPr="004229A0" w:rsidRDefault="00266BB2" w:rsidP="00966F9E">
      <w:pPr>
        <w:rPr>
          <w:rFonts w:ascii="Arial" w:hAnsi="Arial" w:cs="Arial"/>
          <w:b/>
          <w:bCs/>
          <w:sz w:val="24"/>
          <w:szCs w:val="24"/>
        </w:rPr>
      </w:pPr>
    </w:p>
    <w:p w14:paraId="75B0C407" w14:textId="77777777" w:rsidR="003008C5" w:rsidRDefault="003008C5" w:rsidP="00966F9E">
      <w:pPr>
        <w:rPr>
          <w:rFonts w:ascii="Arial" w:hAnsi="Arial" w:cs="Arial"/>
          <w:b/>
          <w:bCs/>
          <w:sz w:val="24"/>
          <w:szCs w:val="24"/>
        </w:rPr>
      </w:pPr>
    </w:p>
    <w:p w14:paraId="08117D88" w14:textId="77777777" w:rsidR="00B338E9" w:rsidRDefault="00B338E9" w:rsidP="00966F9E">
      <w:pPr>
        <w:rPr>
          <w:rFonts w:ascii="Arial" w:hAnsi="Arial" w:cs="Arial"/>
          <w:b/>
          <w:bCs/>
          <w:sz w:val="24"/>
          <w:szCs w:val="24"/>
        </w:rPr>
      </w:pPr>
    </w:p>
    <w:p w14:paraId="62880941" w14:textId="77777777" w:rsidR="00B338E9" w:rsidRDefault="00B338E9" w:rsidP="00966F9E">
      <w:pPr>
        <w:rPr>
          <w:rFonts w:ascii="Arial" w:hAnsi="Arial" w:cs="Arial"/>
          <w:b/>
          <w:bCs/>
          <w:sz w:val="24"/>
          <w:szCs w:val="24"/>
        </w:rPr>
      </w:pPr>
    </w:p>
    <w:p w14:paraId="4FC0D958" w14:textId="77777777" w:rsidR="00B338E9" w:rsidRPr="004229A0" w:rsidRDefault="00B338E9" w:rsidP="00966F9E">
      <w:pPr>
        <w:rPr>
          <w:rFonts w:ascii="Arial" w:hAnsi="Arial" w:cs="Arial"/>
          <w:b/>
          <w:bCs/>
          <w:sz w:val="24"/>
          <w:szCs w:val="24"/>
        </w:rPr>
      </w:pPr>
    </w:p>
    <w:p w14:paraId="60587A3A" w14:textId="77777777" w:rsidR="00EC110B" w:rsidRPr="004229A0" w:rsidRDefault="00EC110B" w:rsidP="00966F9E">
      <w:pPr>
        <w:rPr>
          <w:rFonts w:ascii="Arial" w:hAnsi="Arial" w:cs="Arial"/>
          <w:b/>
          <w:bCs/>
          <w:sz w:val="24"/>
          <w:szCs w:val="24"/>
        </w:rPr>
      </w:pPr>
    </w:p>
    <w:p w14:paraId="0BEF1E9B" w14:textId="77777777" w:rsidR="001519D6" w:rsidRPr="004229A0" w:rsidRDefault="001519D6" w:rsidP="00966F9E">
      <w:pPr>
        <w:rPr>
          <w:rFonts w:ascii="Arial" w:hAnsi="Arial" w:cs="Arial"/>
          <w:b/>
          <w:bCs/>
          <w:sz w:val="24"/>
          <w:szCs w:val="24"/>
        </w:rPr>
      </w:pPr>
    </w:p>
    <w:p w14:paraId="0F2B0248" w14:textId="754C51E8" w:rsidR="00465A29" w:rsidRPr="004229A0" w:rsidRDefault="00465A29" w:rsidP="00966F9E">
      <w:pPr>
        <w:rPr>
          <w:rFonts w:ascii="Arial" w:hAnsi="Arial" w:cs="Arial"/>
          <w:b/>
          <w:bCs/>
          <w:sz w:val="24"/>
          <w:szCs w:val="24"/>
        </w:rPr>
      </w:pPr>
      <w:r w:rsidRPr="004229A0">
        <w:rPr>
          <w:rFonts w:ascii="Arial" w:hAnsi="Arial" w:cs="Arial"/>
          <w:b/>
          <w:bCs/>
          <w:sz w:val="24"/>
          <w:szCs w:val="24"/>
        </w:rPr>
        <w:lastRenderedPageBreak/>
        <w:t>Bibliography</w:t>
      </w:r>
    </w:p>
    <w:p w14:paraId="33643DA4" w14:textId="77777777" w:rsidR="004229A0" w:rsidRPr="004229A0" w:rsidRDefault="004229A0" w:rsidP="006A00A1">
      <w:pPr>
        <w:rPr>
          <w:rFonts w:ascii="Arial" w:hAnsi="Arial" w:cs="Arial"/>
          <w:sz w:val="24"/>
          <w:szCs w:val="24"/>
        </w:rPr>
      </w:pPr>
      <w:r w:rsidRPr="004229A0">
        <w:rPr>
          <w:rFonts w:ascii="Arial" w:hAnsi="Arial" w:cs="Arial"/>
          <w:sz w:val="24"/>
          <w:szCs w:val="24"/>
        </w:rPr>
        <w:t xml:space="preserve">Berry, G. et al. (2011) The effectiveness of partnership working in a crime and disorder context A rapid evidence assessment. Available at: </w:t>
      </w:r>
      <w:hyperlink r:id="rId5" w:history="1">
        <w:r w:rsidRPr="004229A0">
          <w:rPr>
            <w:rStyle w:val="Hyperlink"/>
            <w:rFonts w:ascii="Arial" w:hAnsi="Arial" w:cs="Arial"/>
            <w:sz w:val="24"/>
            <w:szCs w:val="24"/>
          </w:rPr>
          <w:t>https://assets.publishing.service.gov.uk/media/5a756a3c40f0b6397f35e41b/horr52-report.pdf</w:t>
        </w:r>
      </w:hyperlink>
      <w:r w:rsidRPr="004229A0">
        <w:rPr>
          <w:rFonts w:ascii="Arial" w:hAnsi="Arial" w:cs="Arial"/>
          <w:sz w:val="24"/>
          <w:szCs w:val="24"/>
        </w:rPr>
        <w:t xml:space="preserve"> (Accessed 10 August 2024)</w:t>
      </w:r>
    </w:p>
    <w:p w14:paraId="279D9405" w14:textId="77777777" w:rsidR="004229A0" w:rsidRPr="004229A0" w:rsidRDefault="004229A0" w:rsidP="005C6727">
      <w:pPr>
        <w:rPr>
          <w:rFonts w:ascii="Arial" w:hAnsi="Arial" w:cs="Arial"/>
          <w:sz w:val="24"/>
          <w:szCs w:val="24"/>
        </w:rPr>
      </w:pPr>
      <w:r w:rsidRPr="004229A0">
        <w:rPr>
          <w:rFonts w:ascii="Arial" w:hAnsi="Arial" w:cs="Arial"/>
          <w:sz w:val="24"/>
          <w:szCs w:val="24"/>
        </w:rPr>
        <w:t xml:space="preserve">Cambridge Dictionary (2019) </w:t>
      </w:r>
      <w:r w:rsidRPr="004229A0">
        <w:rPr>
          <w:rFonts w:ascii="Arial" w:hAnsi="Arial" w:cs="Arial"/>
          <w:i/>
          <w:iCs/>
          <w:sz w:val="24"/>
          <w:szCs w:val="24"/>
        </w:rPr>
        <w:t>COMMUNITY | meaning in the Cambridge English Dictionary</w:t>
      </w:r>
      <w:r w:rsidRPr="004229A0">
        <w:rPr>
          <w:rFonts w:ascii="Arial" w:hAnsi="Arial" w:cs="Arial"/>
          <w:sz w:val="24"/>
          <w:szCs w:val="24"/>
        </w:rPr>
        <w:t xml:space="preserve">, </w:t>
      </w:r>
      <w:r w:rsidRPr="004229A0">
        <w:rPr>
          <w:rFonts w:ascii="Arial" w:hAnsi="Arial" w:cs="Arial"/>
          <w:i/>
          <w:iCs/>
          <w:sz w:val="24"/>
          <w:szCs w:val="24"/>
        </w:rPr>
        <w:t>Cambridge.org</w:t>
      </w:r>
      <w:r w:rsidRPr="004229A0">
        <w:rPr>
          <w:rFonts w:ascii="Arial" w:hAnsi="Arial" w:cs="Arial"/>
          <w:sz w:val="24"/>
          <w:szCs w:val="24"/>
        </w:rPr>
        <w:t xml:space="preserve">. Cambridge Dictionary. Available at: </w:t>
      </w:r>
      <w:hyperlink r:id="rId6" w:history="1">
        <w:r w:rsidRPr="004229A0">
          <w:rPr>
            <w:rStyle w:val="Hyperlink"/>
            <w:rFonts w:ascii="Arial" w:hAnsi="Arial" w:cs="Arial"/>
            <w:sz w:val="24"/>
            <w:szCs w:val="24"/>
          </w:rPr>
          <w:t>https://dictionary.cambridge.org/dictionary/english/community</w:t>
        </w:r>
      </w:hyperlink>
      <w:r w:rsidRPr="004229A0">
        <w:rPr>
          <w:rFonts w:ascii="Arial" w:hAnsi="Arial" w:cs="Arial"/>
          <w:sz w:val="24"/>
          <w:szCs w:val="24"/>
        </w:rPr>
        <w:t xml:space="preserve"> (Accessed: 01 August 2024)</w:t>
      </w:r>
    </w:p>
    <w:p w14:paraId="63445CAE" w14:textId="77777777" w:rsidR="004229A0" w:rsidRPr="004229A0" w:rsidRDefault="004229A0" w:rsidP="005C6727">
      <w:pPr>
        <w:rPr>
          <w:rFonts w:ascii="Arial" w:hAnsi="Arial" w:cs="Arial"/>
          <w:sz w:val="24"/>
          <w:szCs w:val="24"/>
        </w:rPr>
      </w:pPr>
      <w:r w:rsidRPr="004229A0">
        <w:rPr>
          <w:rFonts w:ascii="Arial" w:hAnsi="Arial" w:cs="Arial"/>
          <w:sz w:val="24"/>
          <w:szCs w:val="24"/>
        </w:rPr>
        <w:t xml:space="preserve">College of Policing (2020) </w:t>
      </w:r>
      <w:r w:rsidRPr="004229A0">
        <w:rPr>
          <w:rFonts w:ascii="Arial" w:hAnsi="Arial" w:cs="Arial"/>
          <w:i/>
          <w:iCs/>
          <w:sz w:val="24"/>
          <w:szCs w:val="24"/>
        </w:rPr>
        <w:t>Partnership Working</w:t>
      </w:r>
      <w:r w:rsidRPr="004229A0">
        <w:rPr>
          <w:rFonts w:ascii="Arial" w:hAnsi="Arial" w:cs="Arial"/>
          <w:sz w:val="24"/>
          <w:szCs w:val="24"/>
        </w:rPr>
        <w:t xml:space="preserve">, </w:t>
      </w:r>
      <w:r w:rsidRPr="004229A0">
        <w:rPr>
          <w:rFonts w:ascii="Arial" w:hAnsi="Arial" w:cs="Arial"/>
          <w:i/>
          <w:iCs/>
          <w:sz w:val="24"/>
          <w:szCs w:val="24"/>
        </w:rPr>
        <w:t>College of Policing</w:t>
      </w:r>
      <w:r w:rsidRPr="004229A0">
        <w:rPr>
          <w:rFonts w:ascii="Arial" w:hAnsi="Arial" w:cs="Arial"/>
          <w:sz w:val="24"/>
          <w:szCs w:val="24"/>
        </w:rPr>
        <w:t xml:space="preserve">. Available at: </w:t>
      </w:r>
      <w:hyperlink r:id="rId7" w:history="1">
        <w:r w:rsidRPr="004229A0">
          <w:rPr>
            <w:rStyle w:val="Hyperlink"/>
            <w:rFonts w:ascii="Arial" w:hAnsi="Arial" w:cs="Arial"/>
            <w:sz w:val="24"/>
            <w:szCs w:val="24"/>
          </w:rPr>
          <w:t>https://www.college.police.uk/app/major-investigation-and-public-protection/hate-crime/partnership-working</w:t>
        </w:r>
      </w:hyperlink>
      <w:r w:rsidRPr="004229A0">
        <w:rPr>
          <w:rFonts w:ascii="Arial" w:hAnsi="Arial" w:cs="Arial"/>
          <w:sz w:val="24"/>
          <w:szCs w:val="24"/>
        </w:rPr>
        <w:t xml:space="preserve"> (Accessed 10 August 2024)</w:t>
      </w:r>
    </w:p>
    <w:p w14:paraId="50A46962" w14:textId="77777777" w:rsidR="004229A0" w:rsidRPr="004229A0" w:rsidRDefault="004229A0" w:rsidP="003A7035">
      <w:pPr>
        <w:rPr>
          <w:rFonts w:ascii="Arial" w:hAnsi="Arial" w:cs="Arial"/>
          <w:sz w:val="24"/>
          <w:szCs w:val="24"/>
        </w:rPr>
      </w:pPr>
      <w:r w:rsidRPr="004229A0">
        <w:rPr>
          <w:rFonts w:ascii="Arial" w:hAnsi="Arial" w:cs="Arial"/>
          <w:sz w:val="24"/>
          <w:szCs w:val="24"/>
        </w:rPr>
        <w:t>College of Policing (2021) </w:t>
      </w:r>
      <w:r w:rsidRPr="004229A0">
        <w:rPr>
          <w:rFonts w:ascii="Arial" w:hAnsi="Arial" w:cs="Arial"/>
          <w:i/>
          <w:iCs/>
          <w:sz w:val="24"/>
          <w:szCs w:val="24"/>
        </w:rPr>
        <w:t>Phase 2 – managing critical incidents</w:t>
      </w:r>
      <w:r w:rsidRPr="004229A0">
        <w:rPr>
          <w:rFonts w:ascii="Arial" w:hAnsi="Arial" w:cs="Arial"/>
          <w:sz w:val="24"/>
          <w:szCs w:val="24"/>
        </w:rPr>
        <w:t>, </w:t>
      </w:r>
      <w:r w:rsidRPr="004229A0">
        <w:rPr>
          <w:rFonts w:ascii="Arial" w:hAnsi="Arial" w:cs="Arial"/>
          <w:i/>
          <w:iCs/>
          <w:sz w:val="24"/>
          <w:szCs w:val="24"/>
        </w:rPr>
        <w:t>College of Policing</w:t>
      </w:r>
      <w:r w:rsidRPr="004229A0">
        <w:rPr>
          <w:rFonts w:ascii="Arial" w:hAnsi="Arial" w:cs="Arial"/>
          <w:sz w:val="24"/>
          <w:szCs w:val="24"/>
        </w:rPr>
        <w:t xml:space="preserve">. College of Policing. Available at: </w:t>
      </w:r>
      <w:hyperlink r:id="rId8" w:history="1">
        <w:r w:rsidRPr="004229A0">
          <w:rPr>
            <w:rStyle w:val="Hyperlink"/>
            <w:rFonts w:ascii="Arial" w:hAnsi="Arial" w:cs="Arial"/>
            <w:sz w:val="24"/>
            <w:szCs w:val="24"/>
          </w:rPr>
          <w:t>https://www.college.police.uk/app/critical-incident-management/phase-2-managing-critical-incidents</w:t>
        </w:r>
      </w:hyperlink>
      <w:r w:rsidRPr="004229A0">
        <w:rPr>
          <w:rFonts w:ascii="Arial" w:hAnsi="Arial" w:cs="Arial"/>
          <w:sz w:val="24"/>
          <w:szCs w:val="24"/>
        </w:rPr>
        <w:t xml:space="preserve"> (Accessed 12 August 2024)</w:t>
      </w:r>
    </w:p>
    <w:p w14:paraId="4E6BBD33" w14:textId="77777777" w:rsidR="004229A0" w:rsidRPr="004229A0" w:rsidRDefault="004229A0" w:rsidP="00966F9E">
      <w:pPr>
        <w:rPr>
          <w:rFonts w:ascii="Arial" w:hAnsi="Arial" w:cs="Arial"/>
          <w:sz w:val="24"/>
          <w:szCs w:val="24"/>
        </w:rPr>
      </w:pPr>
      <w:r w:rsidRPr="004229A0">
        <w:rPr>
          <w:rFonts w:ascii="Arial" w:hAnsi="Arial" w:cs="Arial"/>
          <w:sz w:val="24"/>
          <w:szCs w:val="24"/>
        </w:rPr>
        <w:t>College of Policing (2023) </w:t>
      </w:r>
      <w:r w:rsidRPr="004229A0">
        <w:rPr>
          <w:rFonts w:ascii="Arial" w:hAnsi="Arial" w:cs="Arial"/>
          <w:i/>
          <w:iCs/>
          <w:sz w:val="24"/>
          <w:szCs w:val="24"/>
        </w:rPr>
        <w:t>Partnerships</w:t>
      </w:r>
      <w:r w:rsidRPr="004229A0">
        <w:rPr>
          <w:rFonts w:ascii="Arial" w:hAnsi="Arial" w:cs="Arial"/>
          <w:sz w:val="24"/>
          <w:szCs w:val="24"/>
        </w:rPr>
        <w:t>, </w:t>
      </w:r>
      <w:r w:rsidRPr="004229A0">
        <w:rPr>
          <w:rFonts w:ascii="Arial" w:hAnsi="Arial" w:cs="Arial"/>
          <w:i/>
          <w:iCs/>
          <w:sz w:val="24"/>
          <w:szCs w:val="24"/>
        </w:rPr>
        <w:t>College of Policing</w:t>
      </w:r>
      <w:r w:rsidRPr="004229A0">
        <w:rPr>
          <w:rFonts w:ascii="Arial" w:hAnsi="Arial" w:cs="Arial"/>
          <w:sz w:val="24"/>
          <w:szCs w:val="24"/>
        </w:rPr>
        <w:t xml:space="preserve">. Available at: </w:t>
      </w:r>
      <w:hyperlink r:id="rId9" w:anchor=":~:text=Working%20with%20partners%20may%20also" w:history="1">
        <w:r w:rsidRPr="004229A0">
          <w:rPr>
            <w:rStyle w:val="Hyperlink"/>
            <w:rFonts w:ascii="Arial" w:hAnsi="Arial" w:cs="Arial"/>
            <w:sz w:val="24"/>
            <w:szCs w:val="24"/>
          </w:rPr>
          <w:t>https://www.college.police.uk/guidance/effective-implementation-problem-oriented-policing/partnerships#:~:text=Working%20with%20partners%20may%20also</w:t>
        </w:r>
      </w:hyperlink>
      <w:r w:rsidRPr="004229A0">
        <w:rPr>
          <w:rFonts w:ascii="Arial" w:hAnsi="Arial" w:cs="Arial"/>
          <w:sz w:val="24"/>
          <w:szCs w:val="24"/>
        </w:rPr>
        <w:t xml:space="preserve"> (Accessed, 01 August 2024)</w:t>
      </w:r>
    </w:p>
    <w:p w14:paraId="16463D40" w14:textId="77777777" w:rsidR="004229A0" w:rsidRPr="004229A0" w:rsidRDefault="004229A0" w:rsidP="005C6727">
      <w:pPr>
        <w:rPr>
          <w:rFonts w:ascii="Arial" w:hAnsi="Arial" w:cs="Arial"/>
          <w:sz w:val="24"/>
          <w:szCs w:val="24"/>
        </w:rPr>
      </w:pPr>
      <w:r w:rsidRPr="004229A0">
        <w:rPr>
          <w:rFonts w:ascii="Arial" w:hAnsi="Arial" w:cs="Arial"/>
          <w:sz w:val="24"/>
          <w:szCs w:val="24"/>
        </w:rPr>
        <w:t xml:space="preserve">Greater London Authority (2006) </w:t>
      </w:r>
      <w:r w:rsidRPr="004229A0">
        <w:rPr>
          <w:rFonts w:ascii="Arial" w:hAnsi="Arial" w:cs="Arial"/>
          <w:i/>
          <w:iCs/>
          <w:sz w:val="24"/>
          <w:szCs w:val="24"/>
        </w:rPr>
        <w:t>Report of the 7 July Review Committee</w:t>
      </w:r>
      <w:r w:rsidRPr="004229A0">
        <w:rPr>
          <w:rFonts w:ascii="Arial" w:hAnsi="Arial" w:cs="Arial"/>
          <w:sz w:val="24"/>
          <w:szCs w:val="24"/>
        </w:rPr>
        <w:t>. Available at:</w:t>
      </w:r>
      <w:hyperlink r:id="rId10" w:history="1">
        <w:r w:rsidRPr="004229A0">
          <w:rPr>
            <w:rStyle w:val="Hyperlink"/>
            <w:rFonts w:ascii="Arial" w:hAnsi="Arial" w:cs="Arial"/>
            <w:sz w:val="24"/>
            <w:szCs w:val="24"/>
          </w:rPr>
          <w:t>https://www.london.gov.uk/sites/default/files/gla_migrate_files_destination/archives/assembly-reports-7july-report.pdf</w:t>
        </w:r>
      </w:hyperlink>
      <w:r w:rsidRPr="004229A0">
        <w:rPr>
          <w:rFonts w:ascii="Arial" w:hAnsi="Arial" w:cs="Arial"/>
          <w:sz w:val="24"/>
          <w:szCs w:val="24"/>
        </w:rPr>
        <w:t xml:space="preserve"> (Accessed 12 August 2024)</w:t>
      </w:r>
    </w:p>
    <w:p w14:paraId="1FA86D0F" w14:textId="77777777" w:rsidR="004229A0" w:rsidRPr="004229A0" w:rsidRDefault="004229A0" w:rsidP="005C6727">
      <w:pPr>
        <w:rPr>
          <w:rFonts w:ascii="Arial" w:hAnsi="Arial" w:cs="Arial"/>
          <w:sz w:val="24"/>
          <w:szCs w:val="24"/>
        </w:rPr>
      </w:pPr>
      <w:r w:rsidRPr="004229A0">
        <w:rPr>
          <w:rFonts w:ascii="Arial" w:hAnsi="Arial" w:cs="Arial"/>
          <w:sz w:val="24"/>
          <w:szCs w:val="24"/>
        </w:rPr>
        <w:t xml:space="preserve">HMICFRS (2018) </w:t>
      </w:r>
      <w:r w:rsidRPr="004229A0">
        <w:rPr>
          <w:rFonts w:ascii="Arial" w:hAnsi="Arial" w:cs="Arial"/>
          <w:i/>
          <w:iCs/>
          <w:sz w:val="24"/>
          <w:szCs w:val="24"/>
        </w:rPr>
        <w:t>Joint Emergency Services Interoperability Principles</w:t>
      </w:r>
      <w:r w:rsidRPr="004229A0">
        <w:rPr>
          <w:rFonts w:ascii="Arial" w:hAnsi="Arial" w:cs="Arial"/>
          <w:sz w:val="24"/>
          <w:szCs w:val="24"/>
        </w:rPr>
        <w:t xml:space="preserve">, </w:t>
      </w:r>
      <w:r w:rsidRPr="004229A0">
        <w:rPr>
          <w:rFonts w:ascii="Arial" w:hAnsi="Arial" w:cs="Arial"/>
          <w:i/>
          <w:iCs/>
          <w:sz w:val="24"/>
          <w:szCs w:val="24"/>
        </w:rPr>
        <w:t>His Majesty’s Inspectorate of Constabulary and Fire &amp; Rescue Services</w:t>
      </w:r>
      <w:r w:rsidRPr="004229A0">
        <w:rPr>
          <w:rFonts w:ascii="Arial" w:hAnsi="Arial" w:cs="Arial"/>
          <w:sz w:val="24"/>
          <w:szCs w:val="24"/>
        </w:rPr>
        <w:t xml:space="preserve">. Available at: </w:t>
      </w:r>
      <w:hyperlink r:id="rId11" w:anchor=":~:text=The%20Joint%20Emergency%20Services%20Interoperability" w:history="1">
        <w:r w:rsidRPr="004229A0">
          <w:rPr>
            <w:rStyle w:val="Hyperlink"/>
            <w:rFonts w:ascii="Arial" w:hAnsi="Arial" w:cs="Arial"/>
            <w:sz w:val="24"/>
            <w:szCs w:val="24"/>
          </w:rPr>
          <w:t>https://hmicfrs.justiceinspectorates.gov.uk/our-work/article/joint-emergency-services-interoperability-principles/#:~:text=The%20Joint%20Emergency%20Services%20Interoperability</w:t>
        </w:r>
      </w:hyperlink>
      <w:r w:rsidRPr="004229A0">
        <w:rPr>
          <w:rFonts w:ascii="Arial" w:hAnsi="Arial" w:cs="Arial"/>
          <w:sz w:val="24"/>
          <w:szCs w:val="24"/>
        </w:rPr>
        <w:t xml:space="preserve"> (Accessed 12 August 2024)</w:t>
      </w:r>
    </w:p>
    <w:p w14:paraId="1B6CA3C1" w14:textId="77777777" w:rsidR="004229A0" w:rsidRPr="004229A0" w:rsidRDefault="004229A0" w:rsidP="006A00A1">
      <w:pPr>
        <w:rPr>
          <w:rFonts w:ascii="Arial" w:hAnsi="Arial" w:cs="Arial"/>
          <w:sz w:val="24"/>
          <w:szCs w:val="24"/>
        </w:rPr>
      </w:pPr>
      <w:r w:rsidRPr="004229A0">
        <w:rPr>
          <w:rFonts w:ascii="Arial" w:hAnsi="Arial" w:cs="Arial"/>
          <w:sz w:val="24"/>
          <w:szCs w:val="24"/>
        </w:rPr>
        <w:t>Horwell, R. (2017) </w:t>
      </w:r>
      <w:r w:rsidRPr="004229A0">
        <w:rPr>
          <w:rFonts w:ascii="Arial" w:hAnsi="Arial" w:cs="Arial"/>
          <w:i/>
          <w:iCs/>
          <w:sz w:val="24"/>
          <w:szCs w:val="24"/>
        </w:rPr>
        <w:t>Return to an address of the Honourable the House of Commons dated 18 July 2017 for the Mouncher investigation report</w:t>
      </w:r>
      <w:r w:rsidRPr="004229A0">
        <w:rPr>
          <w:rFonts w:ascii="Arial" w:hAnsi="Arial" w:cs="Arial"/>
          <w:sz w:val="24"/>
          <w:szCs w:val="24"/>
        </w:rPr>
        <w:t xml:space="preserve">. London: House Of Commons. Available at: </w:t>
      </w:r>
      <w:hyperlink r:id="rId12" w:history="1">
        <w:r w:rsidRPr="004229A0">
          <w:rPr>
            <w:rStyle w:val="Hyperlink"/>
            <w:rFonts w:ascii="Arial" w:hAnsi="Arial" w:cs="Arial"/>
            <w:sz w:val="24"/>
            <w:szCs w:val="24"/>
          </w:rPr>
          <w:t>Mouncher Investigation Report (publishing.service.gov.uk)</w:t>
        </w:r>
      </w:hyperlink>
      <w:r w:rsidRPr="004229A0">
        <w:rPr>
          <w:rFonts w:ascii="Arial" w:hAnsi="Arial" w:cs="Arial"/>
          <w:sz w:val="24"/>
          <w:szCs w:val="24"/>
        </w:rPr>
        <w:t xml:space="preserve"> (Accessed 01 August 2024)</w:t>
      </w:r>
    </w:p>
    <w:p w14:paraId="31D2EBA5" w14:textId="77777777" w:rsidR="004229A0" w:rsidRPr="004229A0" w:rsidRDefault="004229A0" w:rsidP="003A36D3">
      <w:pPr>
        <w:rPr>
          <w:rFonts w:ascii="Arial" w:hAnsi="Arial" w:cs="Arial"/>
          <w:sz w:val="24"/>
          <w:szCs w:val="24"/>
        </w:rPr>
      </w:pPr>
      <w:r w:rsidRPr="004229A0">
        <w:rPr>
          <w:rFonts w:ascii="Arial" w:hAnsi="Arial" w:cs="Arial"/>
          <w:sz w:val="24"/>
          <w:szCs w:val="24"/>
        </w:rPr>
        <w:t xml:space="preserve">JESIP (2024) JESIP - Major Incident, www.jesip.org.uk. Available at: </w:t>
      </w:r>
      <w:hyperlink r:id="rId13" w:history="1">
        <w:r w:rsidRPr="004229A0">
          <w:rPr>
            <w:rStyle w:val="Hyperlink"/>
            <w:rFonts w:ascii="Arial" w:hAnsi="Arial" w:cs="Arial"/>
            <w:sz w:val="24"/>
            <w:szCs w:val="24"/>
          </w:rPr>
          <w:t>https://www.jesip.org.uk/webapp/major.html</w:t>
        </w:r>
      </w:hyperlink>
      <w:r w:rsidRPr="004229A0">
        <w:rPr>
          <w:rFonts w:ascii="Arial" w:hAnsi="Arial" w:cs="Arial"/>
          <w:sz w:val="24"/>
          <w:szCs w:val="24"/>
        </w:rPr>
        <w:t xml:space="preserve"> (Accessed 12 August 2024)</w:t>
      </w:r>
    </w:p>
    <w:p w14:paraId="03A6EC31" w14:textId="77777777" w:rsidR="004229A0" w:rsidRPr="004229A0" w:rsidRDefault="004229A0" w:rsidP="00E54024">
      <w:pPr>
        <w:rPr>
          <w:rFonts w:ascii="Arial" w:hAnsi="Arial" w:cs="Arial"/>
          <w:sz w:val="24"/>
          <w:szCs w:val="24"/>
        </w:rPr>
      </w:pPr>
      <w:r w:rsidRPr="004229A0">
        <w:rPr>
          <w:rFonts w:ascii="Arial" w:hAnsi="Arial" w:cs="Arial"/>
          <w:sz w:val="24"/>
          <w:szCs w:val="24"/>
        </w:rPr>
        <w:t xml:space="preserve">‌Law Enforcement Action Partnership (2024) Sir Robert Peel’s Policing Principles, Law Enforcement Action Partnership. Available at: </w:t>
      </w:r>
      <w:hyperlink r:id="rId14" w:history="1">
        <w:r w:rsidRPr="004229A0">
          <w:rPr>
            <w:rStyle w:val="Hyperlink"/>
            <w:rFonts w:ascii="Arial" w:hAnsi="Arial" w:cs="Arial"/>
            <w:sz w:val="24"/>
            <w:szCs w:val="24"/>
          </w:rPr>
          <w:t>https://lawenforcementactionpartnership.org/peel-policing-principles/</w:t>
        </w:r>
      </w:hyperlink>
      <w:r w:rsidRPr="004229A0">
        <w:rPr>
          <w:rFonts w:ascii="Arial" w:hAnsi="Arial" w:cs="Arial"/>
          <w:sz w:val="24"/>
          <w:szCs w:val="24"/>
        </w:rPr>
        <w:t xml:space="preserve"> (Accessed 03 August 2024)</w:t>
      </w:r>
    </w:p>
    <w:p w14:paraId="6AB6CBA6" w14:textId="77777777" w:rsidR="00E938FC" w:rsidRDefault="00E938FC" w:rsidP="00E54024">
      <w:pPr>
        <w:rPr>
          <w:rFonts w:ascii="Arial" w:hAnsi="Arial" w:cs="Arial"/>
          <w:sz w:val="24"/>
          <w:szCs w:val="24"/>
        </w:rPr>
      </w:pPr>
    </w:p>
    <w:p w14:paraId="35BFBFB6" w14:textId="57DD9555" w:rsidR="004229A0" w:rsidRPr="004229A0" w:rsidRDefault="004229A0" w:rsidP="00E54024">
      <w:pPr>
        <w:rPr>
          <w:rFonts w:ascii="Arial" w:hAnsi="Arial" w:cs="Arial"/>
          <w:sz w:val="24"/>
          <w:szCs w:val="24"/>
        </w:rPr>
      </w:pPr>
      <w:r w:rsidRPr="004229A0">
        <w:rPr>
          <w:rFonts w:ascii="Arial" w:hAnsi="Arial" w:cs="Arial"/>
          <w:sz w:val="24"/>
          <w:szCs w:val="24"/>
        </w:rPr>
        <w:lastRenderedPageBreak/>
        <w:t xml:space="preserve">Lister, S. and Platts-Fowler, D. (2014) N8 Policing Research Partnership Community Engagement: Evidence Review. Available at: </w:t>
      </w:r>
      <w:hyperlink r:id="rId15" w:history="1">
        <w:r w:rsidRPr="004229A0">
          <w:rPr>
            <w:rStyle w:val="Hyperlink"/>
            <w:rFonts w:ascii="Arial" w:hAnsi="Arial" w:cs="Arial"/>
            <w:sz w:val="24"/>
            <w:szCs w:val="24"/>
          </w:rPr>
          <w:t>https://www.n8research.org.uk/media/CommunityEngagement_EvidenceReview.pdf</w:t>
        </w:r>
      </w:hyperlink>
      <w:r w:rsidRPr="004229A0">
        <w:rPr>
          <w:rFonts w:ascii="Arial" w:hAnsi="Arial" w:cs="Arial"/>
          <w:sz w:val="24"/>
          <w:szCs w:val="24"/>
        </w:rPr>
        <w:t xml:space="preserve"> (Accesses 03 August 2024)</w:t>
      </w:r>
    </w:p>
    <w:p w14:paraId="182A6D88" w14:textId="77777777" w:rsidR="004229A0" w:rsidRPr="004229A0" w:rsidRDefault="004229A0" w:rsidP="005C6727">
      <w:pPr>
        <w:rPr>
          <w:rFonts w:ascii="Arial" w:hAnsi="Arial" w:cs="Arial"/>
          <w:sz w:val="24"/>
          <w:szCs w:val="24"/>
        </w:rPr>
      </w:pPr>
      <w:r w:rsidRPr="004229A0">
        <w:rPr>
          <w:rFonts w:ascii="Arial" w:hAnsi="Arial" w:cs="Arial"/>
          <w:sz w:val="24"/>
          <w:szCs w:val="24"/>
        </w:rPr>
        <w:t xml:space="preserve">Local Government Association, (2024) </w:t>
      </w:r>
      <w:r w:rsidRPr="004229A0">
        <w:rPr>
          <w:rFonts w:ascii="Arial" w:hAnsi="Arial" w:cs="Arial"/>
          <w:i/>
          <w:iCs/>
          <w:sz w:val="24"/>
          <w:szCs w:val="24"/>
        </w:rPr>
        <w:t>Neighbourhood Policing and Partnerships</w:t>
      </w:r>
      <w:r w:rsidRPr="004229A0">
        <w:rPr>
          <w:rFonts w:ascii="Arial" w:hAnsi="Arial" w:cs="Arial"/>
          <w:sz w:val="24"/>
          <w:szCs w:val="24"/>
        </w:rPr>
        <w:t xml:space="preserve">. Available at: </w:t>
      </w:r>
      <w:hyperlink r:id="rId16" w:history="1">
        <w:r w:rsidRPr="004229A0">
          <w:rPr>
            <w:rStyle w:val="Hyperlink"/>
            <w:rFonts w:ascii="Arial" w:hAnsi="Arial" w:cs="Arial"/>
            <w:sz w:val="24"/>
            <w:szCs w:val="24"/>
          </w:rPr>
          <w:t>https://www.local.gov.uk/sites/default/files/documents/neighbourhood-policing-an-52e.pdf</w:t>
        </w:r>
      </w:hyperlink>
      <w:r w:rsidRPr="004229A0">
        <w:rPr>
          <w:rFonts w:ascii="Arial" w:hAnsi="Arial" w:cs="Arial"/>
          <w:sz w:val="24"/>
          <w:szCs w:val="24"/>
        </w:rPr>
        <w:t xml:space="preserve"> (Accessed 10 August 2024)</w:t>
      </w:r>
    </w:p>
    <w:p w14:paraId="2EB8A7AA" w14:textId="77777777" w:rsidR="004229A0" w:rsidRPr="004229A0" w:rsidRDefault="004229A0" w:rsidP="003A7035">
      <w:pPr>
        <w:rPr>
          <w:rFonts w:ascii="Arial" w:hAnsi="Arial" w:cs="Arial"/>
          <w:sz w:val="24"/>
          <w:szCs w:val="24"/>
        </w:rPr>
      </w:pPr>
      <w:r w:rsidRPr="004229A0">
        <w:rPr>
          <w:rFonts w:ascii="Arial" w:hAnsi="Arial" w:cs="Arial"/>
          <w:sz w:val="24"/>
          <w:szCs w:val="24"/>
        </w:rPr>
        <w:t xml:space="preserve">Macpherson, W. (1999) The Stephen Lawrence Inquiry, GOV.UK. Available at: </w:t>
      </w:r>
      <w:hyperlink r:id="rId17" w:history="1">
        <w:r w:rsidRPr="004229A0">
          <w:rPr>
            <w:rStyle w:val="Hyperlink"/>
            <w:rFonts w:ascii="Arial" w:hAnsi="Arial" w:cs="Arial"/>
            <w:sz w:val="24"/>
            <w:szCs w:val="24"/>
          </w:rPr>
          <w:t>https://assets.publishing.service.gov.uk/media/5a7c2af540f0b645ba3c7202/4262.pdf</w:t>
        </w:r>
      </w:hyperlink>
      <w:r w:rsidRPr="004229A0">
        <w:rPr>
          <w:rFonts w:ascii="Arial" w:hAnsi="Arial" w:cs="Arial"/>
          <w:sz w:val="24"/>
          <w:szCs w:val="24"/>
        </w:rPr>
        <w:t>(Accessed 12 August 2024)</w:t>
      </w:r>
    </w:p>
    <w:p w14:paraId="7D04F381" w14:textId="77777777" w:rsidR="004229A0" w:rsidRPr="004229A0" w:rsidRDefault="004229A0" w:rsidP="00105E4D">
      <w:pPr>
        <w:rPr>
          <w:rFonts w:ascii="Arial" w:hAnsi="Arial" w:cs="Arial"/>
          <w:sz w:val="24"/>
          <w:szCs w:val="24"/>
        </w:rPr>
      </w:pPr>
      <w:r w:rsidRPr="004229A0">
        <w:rPr>
          <w:rFonts w:ascii="Arial" w:hAnsi="Arial" w:cs="Arial"/>
          <w:sz w:val="24"/>
          <w:szCs w:val="24"/>
        </w:rPr>
        <w:t xml:space="preserve">‌Mazerolle, L. (2023) ‘Partnership approaches in policing: An analysis of different types of partnerships and how they work to reduce crime and disorder’, Policing: A Journal of Policy and Practice, 17. Available at: </w:t>
      </w:r>
      <w:hyperlink r:id="rId18" w:history="1">
        <w:r w:rsidRPr="004229A0">
          <w:rPr>
            <w:rStyle w:val="Hyperlink"/>
            <w:rFonts w:ascii="Arial" w:hAnsi="Arial" w:cs="Arial"/>
            <w:sz w:val="24"/>
            <w:szCs w:val="24"/>
          </w:rPr>
          <w:t>https://doi.org/10.1093/police/paad075</w:t>
        </w:r>
      </w:hyperlink>
      <w:r w:rsidRPr="004229A0">
        <w:rPr>
          <w:rFonts w:ascii="Arial" w:hAnsi="Arial" w:cs="Arial"/>
          <w:sz w:val="24"/>
          <w:szCs w:val="24"/>
        </w:rPr>
        <w:t xml:space="preserve"> (Accessed 10 August 2024) </w:t>
      </w:r>
    </w:p>
    <w:p w14:paraId="41FE9865" w14:textId="77777777" w:rsidR="004229A0" w:rsidRPr="004229A0" w:rsidRDefault="004229A0" w:rsidP="005C6727">
      <w:pPr>
        <w:rPr>
          <w:rFonts w:ascii="Arial" w:hAnsi="Arial" w:cs="Arial"/>
          <w:sz w:val="24"/>
          <w:szCs w:val="24"/>
        </w:rPr>
      </w:pPr>
      <w:r w:rsidRPr="004229A0">
        <w:rPr>
          <w:rFonts w:ascii="Arial" w:hAnsi="Arial" w:cs="Arial"/>
          <w:sz w:val="24"/>
          <w:szCs w:val="24"/>
        </w:rPr>
        <w:t xml:space="preserve">Metropolitan Police (2024) Use of Drones in policing. Available at: </w:t>
      </w:r>
      <w:hyperlink r:id="rId19" w:anchor=":~:text=The%20use%20of%20drones%20is%20a%20police%20tactic%20that%20is,be%20in%20the%20public%20interest" w:history="1">
        <w:r w:rsidRPr="004229A0">
          <w:rPr>
            <w:rStyle w:val="Hyperlink"/>
            <w:rFonts w:ascii="Arial" w:hAnsi="Arial" w:cs="Arial"/>
            <w:sz w:val="24"/>
            <w:szCs w:val="24"/>
          </w:rPr>
          <w:t>https://www.met.police.uk/foi-ai/metropolitan-police/d/november-2022/use-of-drones-in-policing/#:~:text=The%20use%20of%20drones%20is%20a%20police%20tactic%20that%20is,be%20in%20the%20public%20interest</w:t>
        </w:r>
      </w:hyperlink>
      <w:r w:rsidRPr="004229A0">
        <w:rPr>
          <w:rFonts w:ascii="Arial" w:hAnsi="Arial" w:cs="Arial"/>
          <w:sz w:val="24"/>
          <w:szCs w:val="24"/>
        </w:rPr>
        <w:t xml:space="preserve"> (Accessed 12 August 2024)</w:t>
      </w:r>
    </w:p>
    <w:p w14:paraId="5F293055" w14:textId="77777777" w:rsidR="004229A0" w:rsidRPr="004229A0" w:rsidRDefault="004229A0" w:rsidP="00E54024">
      <w:pPr>
        <w:rPr>
          <w:rFonts w:ascii="Arial" w:hAnsi="Arial" w:cs="Arial"/>
          <w:sz w:val="24"/>
          <w:szCs w:val="24"/>
        </w:rPr>
      </w:pPr>
      <w:r w:rsidRPr="004229A0">
        <w:rPr>
          <w:rFonts w:ascii="Arial" w:hAnsi="Arial" w:cs="Arial"/>
          <w:sz w:val="24"/>
          <w:szCs w:val="24"/>
        </w:rPr>
        <w:t>MPR news (2021) </w:t>
      </w:r>
      <w:r w:rsidRPr="004229A0">
        <w:rPr>
          <w:rFonts w:ascii="Arial" w:hAnsi="Arial" w:cs="Arial"/>
          <w:i/>
          <w:iCs/>
          <w:sz w:val="24"/>
          <w:szCs w:val="24"/>
        </w:rPr>
        <w:t>George Floyd: One year later</w:t>
      </w:r>
      <w:r w:rsidRPr="004229A0">
        <w:rPr>
          <w:rFonts w:ascii="Arial" w:hAnsi="Arial" w:cs="Arial"/>
          <w:sz w:val="24"/>
          <w:szCs w:val="24"/>
        </w:rPr>
        <w:t>, </w:t>
      </w:r>
      <w:r w:rsidRPr="004229A0">
        <w:rPr>
          <w:rFonts w:ascii="Arial" w:hAnsi="Arial" w:cs="Arial"/>
          <w:i/>
          <w:iCs/>
          <w:sz w:val="24"/>
          <w:szCs w:val="24"/>
        </w:rPr>
        <w:t>MPR News</w:t>
      </w:r>
      <w:r w:rsidRPr="004229A0">
        <w:rPr>
          <w:rFonts w:ascii="Arial" w:hAnsi="Arial" w:cs="Arial"/>
          <w:sz w:val="24"/>
          <w:szCs w:val="24"/>
        </w:rPr>
        <w:t xml:space="preserve">. Available at: </w:t>
      </w:r>
      <w:hyperlink r:id="rId20" w:history="1">
        <w:r w:rsidRPr="004229A0">
          <w:rPr>
            <w:rStyle w:val="Hyperlink"/>
            <w:rFonts w:ascii="Arial" w:hAnsi="Arial" w:cs="Arial"/>
            <w:sz w:val="24"/>
            <w:szCs w:val="24"/>
          </w:rPr>
          <w:t>https://www.mprnews.org/crime-law-and-justice/killing-of-george-floyd</w:t>
        </w:r>
      </w:hyperlink>
      <w:r w:rsidRPr="004229A0">
        <w:rPr>
          <w:rFonts w:ascii="Arial" w:hAnsi="Arial" w:cs="Arial"/>
          <w:sz w:val="24"/>
          <w:szCs w:val="24"/>
        </w:rPr>
        <w:t xml:space="preserve"> (Accessed 03 August 2024)</w:t>
      </w:r>
    </w:p>
    <w:p w14:paraId="4A301E52" w14:textId="77777777" w:rsidR="004229A0" w:rsidRPr="004229A0" w:rsidRDefault="004229A0" w:rsidP="00966F9E">
      <w:pPr>
        <w:rPr>
          <w:rFonts w:ascii="Arial" w:hAnsi="Arial" w:cs="Arial"/>
          <w:sz w:val="24"/>
          <w:szCs w:val="24"/>
        </w:rPr>
      </w:pPr>
      <w:r w:rsidRPr="004229A0">
        <w:rPr>
          <w:rFonts w:ascii="Arial" w:hAnsi="Arial" w:cs="Arial"/>
          <w:sz w:val="24"/>
          <w:szCs w:val="24"/>
        </w:rPr>
        <w:t xml:space="preserve">NPCC (2024) Use of drones in policing. Available at: </w:t>
      </w:r>
      <w:hyperlink r:id="rId21" w:history="1">
        <w:r w:rsidRPr="004229A0">
          <w:rPr>
            <w:rStyle w:val="Hyperlink"/>
            <w:rFonts w:ascii="Arial" w:hAnsi="Arial" w:cs="Arial"/>
            <w:sz w:val="24"/>
            <w:szCs w:val="24"/>
          </w:rPr>
          <w:t>https://www.npcc.police.uk/our-work/work-of-npcc-committees/operations-coordination-committee/police-use-of-drones/</w:t>
        </w:r>
      </w:hyperlink>
      <w:r w:rsidRPr="004229A0">
        <w:rPr>
          <w:rFonts w:ascii="Arial" w:hAnsi="Arial" w:cs="Arial"/>
          <w:sz w:val="24"/>
          <w:szCs w:val="24"/>
        </w:rPr>
        <w:t xml:space="preserve"> (Accessed 12 August 2024)</w:t>
      </w:r>
    </w:p>
    <w:p w14:paraId="330809C7" w14:textId="77777777" w:rsidR="004229A0" w:rsidRPr="004229A0" w:rsidRDefault="004229A0" w:rsidP="003A36D3">
      <w:pPr>
        <w:rPr>
          <w:rFonts w:ascii="Arial" w:hAnsi="Arial" w:cs="Arial"/>
          <w:sz w:val="24"/>
          <w:szCs w:val="24"/>
        </w:rPr>
      </w:pPr>
      <w:r w:rsidRPr="004229A0">
        <w:rPr>
          <w:rFonts w:ascii="Arial" w:hAnsi="Arial" w:cs="Arial"/>
          <w:i/>
          <w:iCs/>
          <w:sz w:val="24"/>
          <w:szCs w:val="24"/>
        </w:rPr>
        <w:t>Partnership to open new doors for Police Youth Volunteers in South Wales</w:t>
      </w:r>
      <w:r w:rsidRPr="004229A0">
        <w:rPr>
          <w:rFonts w:ascii="Arial" w:hAnsi="Arial" w:cs="Arial"/>
          <w:sz w:val="24"/>
          <w:szCs w:val="24"/>
        </w:rPr>
        <w:t> (2023) </w:t>
      </w:r>
      <w:r w:rsidRPr="004229A0">
        <w:rPr>
          <w:rFonts w:ascii="Arial" w:hAnsi="Arial" w:cs="Arial"/>
          <w:i/>
          <w:iCs/>
          <w:sz w:val="24"/>
          <w:szCs w:val="24"/>
        </w:rPr>
        <w:t>South Wales Police</w:t>
      </w:r>
      <w:r w:rsidRPr="004229A0">
        <w:rPr>
          <w:rFonts w:ascii="Arial" w:hAnsi="Arial" w:cs="Arial"/>
          <w:sz w:val="24"/>
          <w:szCs w:val="24"/>
        </w:rPr>
        <w:t xml:space="preserve">. South Wales Police. Available at: </w:t>
      </w:r>
      <w:hyperlink r:id="rId22" w:history="1">
        <w:r w:rsidRPr="004229A0">
          <w:rPr>
            <w:rStyle w:val="Hyperlink"/>
            <w:rFonts w:ascii="Arial" w:hAnsi="Arial" w:cs="Arial"/>
            <w:sz w:val="24"/>
            <w:szCs w:val="24"/>
          </w:rPr>
          <w:t>https://www.south-wales.police.uk/news/south-wales/news/2023/aws-aug/partnership-to-open-new-doors-for-police-youth-volunteers-in-south-wales/</w:t>
        </w:r>
      </w:hyperlink>
      <w:r w:rsidRPr="004229A0">
        <w:rPr>
          <w:rFonts w:ascii="Arial" w:hAnsi="Arial" w:cs="Arial"/>
          <w:sz w:val="24"/>
          <w:szCs w:val="24"/>
        </w:rPr>
        <w:t xml:space="preserve"> (Accessed 10 August 2024)</w:t>
      </w:r>
    </w:p>
    <w:p w14:paraId="566BF6E7" w14:textId="77777777" w:rsidR="004229A0" w:rsidRPr="004229A0" w:rsidRDefault="004229A0" w:rsidP="00E54024">
      <w:pPr>
        <w:rPr>
          <w:rFonts w:ascii="Arial" w:hAnsi="Arial" w:cs="Arial"/>
          <w:sz w:val="24"/>
          <w:szCs w:val="24"/>
        </w:rPr>
      </w:pPr>
      <w:r w:rsidRPr="004229A0">
        <w:rPr>
          <w:rFonts w:ascii="Arial" w:hAnsi="Arial" w:cs="Arial"/>
          <w:sz w:val="24"/>
          <w:szCs w:val="24"/>
        </w:rPr>
        <w:t xml:space="preserve">R. Signori et al. (2023) Relational continuity in community policing: Insights from a human-centred design perspective. Available at: </w:t>
      </w:r>
      <w:hyperlink r:id="rId23" w:history="1">
        <w:r w:rsidRPr="004229A0">
          <w:rPr>
            <w:rStyle w:val="Hyperlink"/>
            <w:rFonts w:ascii="Arial" w:hAnsi="Arial" w:cs="Arial"/>
            <w:sz w:val="24"/>
            <w:szCs w:val="24"/>
          </w:rPr>
          <w:t>paad038.pdf (silverchair.com)</w:t>
        </w:r>
      </w:hyperlink>
      <w:r w:rsidRPr="004229A0">
        <w:rPr>
          <w:rFonts w:ascii="Arial" w:hAnsi="Arial" w:cs="Arial"/>
          <w:sz w:val="24"/>
          <w:szCs w:val="24"/>
        </w:rPr>
        <w:t xml:space="preserve"> (Accessed 10 August 2024)</w:t>
      </w:r>
    </w:p>
    <w:p w14:paraId="06EBCD12" w14:textId="77777777" w:rsidR="004229A0" w:rsidRPr="004229A0" w:rsidRDefault="004229A0" w:rsidP="003A7035">
      <w:pPr>
        <w:rPr>
          <w:rFonts w:ascii="Arial" w:hAnsi="Arial" w:cs="Arial"/>
          <w:sz w:val="24"/>
          <w:szCs w:val="24"/>
        </w:rPr>
      </w:pPr>
      <w:r w:rsidRPr="004229A0">
        <w:rPr>
          <w:rFonts w:ascii="Arial" w:hAnsi="Arial" w:cs="Arial"/>
          <w:sz w:val="24"/>
          <w:szCs w:val="24"/>
        </w:rPr>
        <w:t xml:space="preserve">‌Scotland Police (2021) Critical Incident Management National Guidance, Police.uk. Available at: </w:t>
      </w:r>
      <w:hyperlink r:id="rId24" w:history="1">
        <w:r w:rsidRPr="004229A0">
          <w:rPr>
            <w:rStyle w:val="Hyperlink"/>
            <w:rFonts w:ascii="Arial" w:hAnsi="Arial" w:cs="Arial"/>
            <w:sz w:val="24"/>
            <w:szCs w:val="24"/>
          </w:rPr>
          <w:t>https://www.scotland.police.uk/spa-media/vrjcos44/publication-scheme-critical-incident-management-ng-v1-00.doc</w:t>
        </w:r>
      </w:hyperlink>
      <w:r w:rsidRPr="004229A0">
        <w:rPr>
          <w:rFonts w:ascii="Arial" w:hAnsi="Arial" w:cs="Arial"/>
          <w:sz w:val="24"/>
          <w:szCs w:val="24"/>
        </w:rPr>
        <w:t xml:space="preserve"> (Accessed 12 August 2024)</w:t>
      </w:r>
    </w:p>
    <w:p w14:paraId="1F26D427" w14:textId="77777777" w:rsidR="004229A0" w:rsidRPr="004229A0" w:rsidRDefault="004229A0" w:rsidP="003A7035">
      <w:pPr>
        <w:rPr>
          <w:rFonts w:ascii="Arial" w:hAnsi="Arial" w:cs="Arial"/>
          <w:sz w:val="24"/>
          <w:szCs w:val="24"/>
        </w:rPr>
      </w:pPr>
      <w:r w:rsidRPr="004229A0">
        <w:rPr>
          <w:rFonts w:ascii="Arial" w:hAnsi="Arial" w:cs="Arial"/>
          <w:sz w:val="24"/>
          <w:szCs w:val="24"/>
        </w:rPr>
        <w:t xml:space="preserve">Stephen Lawrence: Timeline of events (2024) www.dmu.ac.uk. Available at: </w:t>
      </w:r>
      <w:hyperlink r:id="rId25" w:history="1">
        <w:r w:rsidRPr="004229A0">
          <w:rPr>
            <w:rStyle w:val="Hyperlink"/>
            <w:rFonts w:ascii="Arial" w:hAnsi="Arial" w:cs="Arial"/>
            <w:sz w:val="24"/>
            <w:szCs w:val="24"/>
          </w:rPr>
          <w:t>https://www.dmu.ac.uk/research/centres-institutes/stephen-lawrence-research-centre/timeline.aspx</w:t>
        </w:r>
      </w:hyperlink>
      <w:r w:rsidRPr="004229A0">
        <w:rPr>
          <w:rFonts w:ascii="Arial" w:hAnsi="Arial" w:cs="Arial"/>
          <w:sz w:val="24"/>
          <w:szCs w:val="24"/>
        </w:rPr>
        <w:t xml:space="preserve"> (Accessed 12 August 2024)</w:t>
      </w:r>
    </w:p>
    <w:p w14:paraId="445FAB42" w14:textId="77777777" w:rsidR="00E938FC" w:rsidRDefault="00E938FC" w:rsidP="003A7035">
      <w:pPr>
        <w:rPr>
          <w:rFonts w:ascii="Arial" w:hAnsi="Arial" w:cs="Arial"/>
          <w:i/>
          <w:iCs/>
          <w:sz w:val="24"/>
          <w:szCs w:val="24"/>
        </w:rPr>
      </w:pPr>
    </w:p>
    <w:p w14:paraId="1B294B25" w14:textId="77777777" w:rsidR="00603931" w:rsidRDefault="00603931" w:rsidP="003A7035">
      <w:pPr>
        <w:rPr>
          <w:rFonts w:ascii="Arial" w:hAnsi="Arial" w:cs="Arial"/>
          <w:sz w:val="24"/>
          <w:szCs w:val="24"/>
        </w:rPr>
      </w:pPr>
    </w:p>
    <w:p w14:paraId="6ADAF186" w14:textId="77777777" w:rsidR="00603931" w:rsidRDefault="00603931" w:rsidP="003A7035">
      <w:pPr>
        <w:rPr>
          <w:rFonts w:ascii="Arial" w:hAnsi="Arial" w:cs="Arial"/>
          <w:sz w:val="24"/>
          <w:szCs w:val="24"/>
        </w:rPr>
      </w:pPr>
    </w:p>
    <w:p w14:paraId="2FA5A0E1" w14:textId="1A347E38" w:rsidR="004229A0" w:rsidRPr="004229A0" w:rsidRDefault="004229A0" w:rsidP="003A7035">
      <w:pPr>
        <w:rPr>
          <w:rFonts w:ascii="Arial" w:hAnsi="Arial" w:cs="Arial"/>
          <w:sz w:val="24"/>
          <w:szCs w:val="24"/>
        </w:rPr>
      </w:pPr>
      <w:r w:rsidRPr="00E938FC">
        <w:rPr>
          <w:rFonts w:ascii="Arial" w:hAnsi="Arial" w:cs="Arial"/>
          <w:sz w:val="24"/>
          <w:szCs w:val="24"/>
        </w:rPr>
        <w:t>The Murder of Stephen Lawrence and the Macpherson Report | Gloucestershire County Council (2023) www.gloucestershire.gov.uk.</w:t>
      </w:r>
      <w:r w:rsidRPr="004229A0">
        <w:rPr>
          <w:rFonts w:ascii="Arial" w:hAnsi="Arial" w:cs="Arial"/>
          <w:sz w:val="24"/>
          <w:szCs w:val="24"/>
        </w:rPr>
        <w:t xml:space="preserve"> Available at: </w:t>
      </w:r>
      <w:hyperlink r:id="rId26" w:anchor=":~:text=In%201999%20the%20350%20page" w:history="1">
        <w:r w:rsidRPr="004229A0">
          <w:rPr>
            <w:rStyle w:val="Hyperlink"/>
            <w:rFonts w:ascii="Arial" w:hAnsi="Arial" w:cs="Arial"/>
            <w:sz w:val="24"/>
            <w:szCs w:val="24"/>
          </w:rPr>
          <w:t>https://www.gloucestershire.gov.uk/your-community/black-history-month/black-history-month-2020/race-relations-acts-1965-2000/the-murder-of-stephen-lawrence-and-the-macpherson-report/#:~:text=In%201999%20the%20350%20page</w:t>
        </w:r>
      </w:hyperlink>
      <w:r w:rsidRPr="004229A0">
        <w:rPr>
          <w:rFonts w:ascii="Arial" w:hAnsi="Arial" w:cs="Arial"/>
          <w:sz w:val="24"/>
          <w:szCs w:val="24"/>
        </w:rPr>
        <w:t xml:space="preserve"> (Accessed 12 August 2024)</w:t>
      </w:r>
    </w:p>
    <w:p w14:paraId="0019A0DF" w14:textId="2C3327C3" w:rsidR="004229A0" w:rsidRPr="004229A0" w:rsidRDefault="004229A0" w:rsidP="003A36D3">
      <w:pPr>
        <w:rPr>
          <w:rFonts w:ascii="Arial" w:hAnsi="Arial" w:cs="Arial"/>
          <w:sz w:val="24"/>
          <w:szCs w:val="24"/>
        </w:rPr>
      </w:pPr>
      <w:r w:rsidRPr="004229A0">
        <w:rPr>
          <w:rFonts w:ascii="Arial" w:hAnsi="Arial" w:cs="Arial"/>
          <w:sz w:val="24"/>
          <w:szCs w:val="24"/>
        </w:rPr>
        <w:t xml:space="preserve">‌What is a Major Incident (2024) Gosport Borough Council. Available at: </w:t>
      </w:r>
      <w:hyperlink r:id="rId27" w:history="1">
        <w:r w:rsidRPr="004229A0">
          <w:rPr>
            <w:rStyle w:val="Hyperlink"/>
            <w:rFonts w:ascii="Arial" w:hAnsi="Arial" w:cs="Arial"/>
            <w:sz w:val="24"/>
            <w:szCs w:val="24"/>
          </w:rPr>
          <w:t>https://www.gosport.gov.uk/article/1103/What-is-a-Major-Incident</w:t>
        </w:r>
      </w:hyperlink>
      <w:r w:rsidRPr="004229A0">
        <w:rPr>
          <w:rFonts w:ascii="Arial" w:hAnsi="Arial" w:cs="Arial"/>
          <w:sz w:val="24"/>
          <w:szCs w:val="24"/>
        </w:rPr>
        <w:t xml:space="preserve"> (Accessed </w:t>
      </w:r>
      <w:r w:rsidR="00E938FC">
        <w:rPr>
          <w:rFonts w:ascii="Arial" w:hAnsi="Arial" w:cs="Arial"/>
          <w:sz w:val="24"/>
          <w:szCs w:val="24"/>
        </w:rPr>
        <w:t xml:space="preserve">12 </w:t>
      </w:r>
      <w:r w:rsidRPr="004229A0">
        <w:rPr>
          <w:rFonts w:ascii="Arial" w:hAnsi="Arial" w:cs="Arial"/>
          <w:sz w:val="24"/>
          <w:szCs w:val="24"/>
        </w:rPr>
        <w:t>August 2024)</w:t>
      </w:r>
    </w:p>
    <w:sectPr w:rsidR="004229A0" w:rsidRPr="004229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881F84"/>
    <w:multiLevelType w:val="multilevel"/>
    <w:tmpl w:val="72C08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432C41"/>
    <w:multiLevelType w:val="multilevel"/>
    <w:tmpl w:val="FFA2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7450B7B"/>
    <w:multiLevelType w:val="multilevel"/>
    <w:tmpl w:val="28325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9140403">
    <w:abstractNumId w:val="2"/>
  </w:num>
  <w:num w:numId="2" w16cid:durableId="1524124868">
    <w:abstractNumId w:val="0"/>
  </w:num>
  <w:num w:numId="3" w16cid:durableId="1069351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F9E"/>
    <w:rsid w:val="0000069F"/>
    <w:rsid w:val="00003FDE"/>
    <w:rsid w:val="00005B31"/>
    <w:rsid w:val="00006217"/>
    <w:rsid w:val="000378AF"/>
    <w:rsid w:val="00037BE5"/>
    <w:rsid w:val="00042987"/>
    <w:rsid w:val="00044C50"/>
    <w:rsid w:val="000468CC"/>
    <w:rsid w:val="000546CD"/>
    <w:rsid w:val="0005498F"/>
    <w:rsid w:val="00063126"/>
    <w:rsid w:val="0006447A"/>
    <w:rsid w:val="000655B9"/>
    <w:rsid w:val="0006608D"/>
    <w:rsid w:val="0006711C"/>
    <w:rsid w:val="00067BD3"/>
    <w:rsid w:val="0007140A"/>
    <w:rsid w:val="00075235"/>
    <w:rsid w:val="00077A5E"/>
    <w:rsid w:val="0008096D"/>
    <w:rsid w:val="00082643"/>
    <w:rsid w:val="000A13A7"/>
    <w:rsid w:val="000A49BA"/>
    <w:rsid w:val="000B08D1"/>
    <w:rsid w:val="000B0C90"/>
    <w:rsid w:val="000B20FA"/>
    <w:rsid w:val="000B5EE6"/>
    <w:rsid w:val="000C5C88"/>
    <w:rsid w:val="000C6A61"/>
    <w:rsid w:val="000D1C86"/>
    <w:rsid w:val="000D417B"/>
    <w:rsid w:val="000D6CB2"/>
    <w:rsid w:val="000E06E0"/>
    <w:rsid w:val="000E6A86"/>
    <w:rsid w:val="000E7155"/>
    <w:rsid w:val="000E7318"/>
    <w:rsid w:val="000F279B"/>
    <w:rsid w:val="000F3449"/>
    <w:rsid w:val="000F3A22"/>
    <w:rsid w:val="00100F54"/>
    <w:rsid w:val="00101627"/>
    <w:rsid w:val="001026EE"/>
    <w:rsid w:val="00104E6A"/>
    <w:rsid w:val="0010538C"/>
    <w:rsid w:val="00105536"/>
    <w:rsid w:val="00105E4D"/>
    <w:rsid w:val="00110396"/>
    <w:rsid w:val="00114ACF"/>
    <w:rsid w:val="00114F3B"/>
    <w:rsid w:val="001158FB"/>
    <w:rsid w:val="00116155"/>
    <w:rsid w:val="00120DCF"/>
    <w:rsid w:val="00123A26"/>
    <w:rsid w:val="00126E81"/>
    <w:rsid w:val="00132F72"/>
    <w:rsid w:val="00133318"/>
    <w:rsid w:val="00146347"/>
    <w:rsid w:val="001519D6"/>
    <w:rsid w:val="0015272B"/>
    <w:rsid w:val="00156E92"/>
    <w:rsid w:val="001576A5"/>
    <w:rsid w:val="00161E17"/>
    <w:rsid w:val="0016363F"/>
    <w:rsid w:val="0016599D"/>
    <w:rsid w:val="00174D7D"/>
    <w:rsid w:val="00177C2C"/>
    <w:rsid w:val="00181463"/>
    <w:rsid w:val="001A09C0"/>
    <w:rsid w:val="001B04A5"/>
    <w:rsid w:val="001B15F7"/>
    <w:rsid w:val="001B2DCC"/>
    <w:rsid w:val="001B5C83"/>
    <w:rsid w:val="001C56E3"/>
    <w:rsid w:val="001C5F2B"/>
    <w:rsid w:val="001C5FA8"/>
    <w:rsid w:val="001D17C2"/>
    <w:rsid w:val="001D3A39"/>
    <w:rsid w:val="001D6D8D"/>
    <w:rsid w:val="001E210B"/>
    <w:rsid w:val="001E663E"/>
    <w:rsid w:val="001E7333"/>
    <w:rsid w:val="001E7CFA"/>
    <w:rsid w:val="001F2054"/>
    <w:rsid w:val="001F4C55"/>
    <w:rsid w:val="002019F3"/>
    <w:rsid w:val="0020479B"/>
    <w:rsid w:val="00214819"/>
    <w:rsid w:val="00216CFF"/>
    <w:rsid w:val="00217BF1"/>
    <w:rsid w:val="00230244"/>
    <w:rsid w:val="00230CF7"/>
    <w:rsid w:val="0023353A"/>
    <w:rsid w:val="002338B7"/>
    <w:rsid w:val="00235F4E"/>
    <w:rsid w:val="00237D5F"/>
    <w:rsid w:val="002415E9"/>
    <w:rsid w:val="0024799E"/>
    <w:rsid w:val="00252389"/>
    <w:rsid w:val="002524A8"/>
    <w:rsid w:val="00253061"/>
    <w:rsid w:val="002558FF"/>
    <w:rsid w:val="00255EF1"/>
    <w:rsid w:val="00266BB2"/>
    <w:rsid w:val="00272BD4"/>
    <w:rsid w:val="002735CB"/>
    <w:rsid w:val="002772B5"/>
    <w:rsid w:val="00281FED"/>
    <w:rsid w:val="002866CC"/>
    <w:rsid w:val="0028796C"/>
    <w:rsid w:val="002921D1"/>
    <w:rsid w:val="002A409E"/>
    <w:rsid w:val="002A6B98"/>
    <w:rsid w:val="002A77BA"/>
    <w:rsid w:val="002B229B"/>
    <w:rsid w:val="002B7361"/>
    <w:rsid w:val="002C1C72"/>
    <w:rsid w:val="002C2FD2"/>
    <w:rsid w:val="002C31FD"/>
    <w:rsid w:val="002C611B"/>
    <w:rsid w:val="002D150B"/>
    <w:rsid w:val="002D3FA3"/>
    <w:rsid w:val="002D50CC"/>
    <w:rsid w:val="002D50DE"/>
    <w:rsid w:val="002D64DB"/>
    <w:rsid w:val="002D6F9D"/>
    <w:rsid w:val="002D7707"/>
    <w:rsid w:val="002E037D"/>
    <w:rsid w:val="002E0D71"/>
    <w:rsid w:val="002E17A4"/>
    <w:rsid w:val="002E1827"/>
    <w:rsid w:val="002E3454"/>
    <w:rsid w:val="002E550B"/>
    <w:rsid w:val="003008C5"/>
    <w:rsid w:val="00304490"/>
    <w:rsid w:val="00306618"/>
    <w:rsid w:val="00307BEE"/>
    <w:rsid w:val="0031238A"/>
    <w:rsid w:val="00312968"/>
    <w:rsid w:val="003141EE"/>
    <w:rsid w:val="00320F85"/>
    <w:rsid w:val="003212F9"/>
    <w:rsid w:val="00322194"/>
    <w:rsid w:val="00322DAE"/>
    <w:rsid w:val="003244DE"/>
    <w:rsid w:val="003246F2"/>
    <w:rsid w:val="00334833"/>
    <w:rsid w:val="003354A2"/>
    <w:rsid w:val="00335DCB"/>
    <w:rsid w:val="00336AF8"/>
    <w:rsid w:val="0034377D"/>
    <w:rsid w:val="003470C6"/>
    <w:rsid w:val="00356E5C"/>
    <w:rsid w:val="00356F7F"/>
    <w:rsid w:val="0036051B"/>
    <w:rsid w:val="00360AF1"/>
    <w:rsid w:val="00365019"/>
    <w:rsid w:val="00373CEC"/>
    <w:rsid w:val="00375868"/>
    <w:rsid w:val="00380557"/>
    <w:rsid w:val="00381E9B"/>
    <w:rsid w:val="00381F97"/>
    <w:rsid w:val="00383624"/>
    <w:rsid w:val="00386975"/>
    <w:rsid w:val="00390A92"/>
    <w:rsid w:val="00391DFF"/>
    <w:rsid w:val="00394BD2"/>
    <w:rsid w:val="003A36D3"/>
    <w:rsid w:val="003A57AC"/>
    <w:rsid w:val="003A5BCE"/>
    <w:rsid w:val="003A7035"/>
    <w:rsid w:val="003B35E3"/>
    <w:rsid w:val="003B4B48"/>
    <w:rsid w:val="003C38F4"/>
    <w:rsid w:val="003C7BD7"/>
    <w:rsid w:val="003D0160"/>
    <w:rsid w:val="003D0627"/>
    <w:rsid w:val="003D1132"/>
    <w:rsid w:val="003D16C9"/>
    <w:rsid w:val="003D6048"/>
    <w:rsid w:val="003D66EC"/>
    <w:rsid w:val="003E1D6D"/>
    <w:rsid w:val="003F37A9"/>
    <w:rsid w:val="0040119D"/>
    <w:rsid w:val="00407987"/>
    <w:rsid w:val="00410609"/>
    <w:rsid w:val="00412C3D"/>
    <w:rsid w:val="004139A3"/>
    <w:rsid w:val="00413FF0"/>
    <w:rsid w:val="00414E2F"/>
    <w:rsid w:val="00416FAE"/>
    <w:rsid w:val="0042090C"/>
    <w:rsid w:val="004229A0"/>
    <w:rsid w:val="00423FB5"/>
    <w:rsid w:val="00424BFA"/>
    <w:rsid w:val="004275B9"/>
    <w:rsid w:val="0042774E"/>
    <w:rsid w:val="004378E1"/>
    <w:rsid w:val="004400C3"/>
    <w:rsid w:val="00442C3E"/>
    <w:rsid w:val="0044360C"/>
    <w:rsid w:val="004464BA"/>
    <w:rsid w:val="00455F49"/>
    <w:rsid w:val="00465A29"/>
    <w:rsid w:val="00466726"/>
    <w:rsid w:val="00474E7B"/>
    <w:rsid w:val="004766DC"/>
    <w:rsid w:val="0048452B"/>
    <w:rsid w:val="00495C2D"/>
    <w:rsid w:val="00497699"/>
    <w:rsid w:val="004A1696"/>
    <w:rsid w:val="004B4219"/>
    <w:rsid w:val="004B6963"/>
    <w:rsid w:val="004C102B"/>
    <w:rsid w:val="004C5D20"/>
    <w:rsid w:val="004C685E"/>
    <w:rsid w:val="004D11B9"/>
    <w:rsid w:val="004D1BD0"/>
    <w:rsid w:val="004D39EB"/>
    <w:rsid w:val="004E09CD"/>
    <w:rsid w:val="004E1C36"/>
    <w:rsid w:val="004E7F51"/>
    <w:rsid w:val="004F183C"/>
    <w:rsid w:val="004F276A"/>
    <w:rsid w:val="004F497C"/>
    <w:rsid w:val="004F6702"/>
    <w:rsid w:val="00500C3A"/>
    <w:rsid w:val="005056B8"/>
    <w:rsid w:val="00516F47"/>
    <w:rsid w:val="00520E67"/>
    <w:rsid w:val="00527120"/>
    <w:rsid w:val="00527247"/>
    <w:rsid w:val="005277CE"/>
    <w:rsid w:val="005317C5"/>
    <w:rsid w:val="00541732"/>
    <w:rsid w:val="00542049"/>
    <w:rsid w:val="0054358E"/>
    <w:rsid w:val="00544AC6"/>
    <w:rsid w:val="005478F6"/>
    <w:rsid w:val="00552E21"/>
    <w:rsid w:val="00553577"/>
    <w:rsid w:val="00563697"/>
    <w:rsid w:val="00564044"/>
    <w:rsid w:val="005651B6"/>
    <w:rsid w:val="005653E4"/>
    <w:rsid w:val="00575D88"/>
    <w:rsid w:val="0058235E"/>
    <w:rsid w:val="005848D0"/>
    <w:rsid w:val="00587959"/>
    <w:rsid w:val="00590B7B"/>
    <w:rsid w:val="00590D38"/>
    <w:rsid w:val="00596EFA"/>
    <w:rsid w:val="005A3B12"/>
    <w:rsid w:val="005B4195"/>
    <w:rsid w:val="005B6628"/>
    <w:rsid w:val="005B66FA"/>
    <w:rsid w:val="005C3229"/>
    <w:rsid w:val="005C6727"/>
    <w:rsid w:val="005D3741"/>
    <w:rsid w:val="005D4337"/>
    <w:rsid w:val="005F31AC"/>
    <w:rsid w:val="005F3D99"/>
    <w:rsid w:val="005F604B"/>
    <w:rsid w:val="005F7E02"/>
    <w:rsid w:val="00603931"/>
    <w:rsid w:val="006178FD"/>
    <w:rsid w:val="00617D67"/>
    <w:rsid w:val="00621EC7"/>
    <w:rsid w:val="00623AD9"/>
    <w:rsid w:val="00635D96"/>
    <w:rsid w:val="006429BC"/>
    <w:rsid w:val="00660F3B"/>
    <w:rsid w:val="00666852"/>
    <w:rsid w:val="00670D82"/>
    <w:rsid w:val="00677249"/>
    <w:rsid w:val="00677BD9"/>
    <w:rsid w:val="00682E4F"/>
    <w:rsid w:val="00690486"/>
    <w:rsid w:val="00694776"/>
    <w:rsid w:val="00695E7E"/>
    <w:rsid w:val="00696E21"/>
    <w:rsid w:val="006A00A1"/>
    <w:rsid w:val="006A09CD"/>
    <w:rsid w:val="006A4863"/>
    <w:rsid w:val="006A6109"/>
    <w:rsid w:val="006A6DDE"/>
    <w:rsid w:val="006B0514"/>
    <w:rsid w:val="006B3344"/>
    <w:rsid w:val="006B3DB9"/>
    <w:rsid w:val="006C008B"/>
    <w:rsid w:val="006C75AD"/>
    <w:rsid w:val="006C7BE3"/>
    <w:rsid w:val="006D09AE"/>
    <w:rsid w:val="006D469D"/>
    <w:rsid w:val="006D77E5"/>
    <w:rsid w:val="006E2C97"/>
    <w:rsid w:val="006E2FCD"/>
    <w:rsid w:val="006E3C3D"/>
    <w:rsid w:val="006E7BC8"/>
    <w:rsid w:val="006F02CC"/>
    <w:rsid w:val="006F4416"/>
    <w:rsid w:val="00702741"/>
    <w:rsid w:val="00703E96"/>
    <w:rsid w:val="00706217"/>
    <w:rsid w:val="007062E6"/>
    <w:rsid w:val="007129BF"/>
    <w:rsid w:val="00713A74"/>
    <w:rsid w:val="00713E4F"/>
    <w:rsid w:val="007366E3"/>
    <w:rsid w:val="0074032E"/>
    <w:rsid w:val="00745F85"/>
    <w:rsid w:val="00746755"/>
    <w:rsid w:val="007475D3"/>
    <w:rsid w:val="0075390C"/>
    <w:rsid w:val="00753D14"/>
    <w:rsid w:val="0075403D"/>
    <w:rsid w:val="00761F92"/>
    <w:rsid w:val="007704E1"/>
    <w:rsid w:val="0077098C"/>
    <w:rsid w:val="00772DB6"/>
    <w:rsid w:val="00773AA4"/>
    <w:rsid w:val="00775BDB"/>
    <w:rsid w:val="00776D2A"/>
    <w:rsid w:val="00782F74"/>
    <w:rsid w:val="00785D52"/>
    <w:rsid w:val="00791651"/>
    <w:rsid w:val="00792736"/>
    <w:rsid w:val="00792F60"/>
    <w:rsid w:val="007A238F"/>
    <w:rsid w:val="007A2BB3"/>
    <w:rsid w:val="007A50F3"/>
    <w:rsid w:val="007B0DFB"/>
    <w:rsid w:val="007B4A54"/>
    <w:rsid w:val="007B4F51"/>
    <w:rsid w:val="007C22EA"/>
    <w:rsid w:val="007D1CC9"/>
    <w:rsid w:val="007D627A"/>
    <w:rsid w:val="007D7595"/>
    <w:rsid w:val="007E1F08"/>
    <w:rsid w:val="007E49E8"/>
    <w:rsid w:val="007E5BBC"/>
    <w:rsid w:val="007F0645"/>
    <w:rsid w:val="007F1B19"/>
    <w:rsid w:val="00800F96"/>
    <w:rsid w:val="0080211A"/>
    <w:rsid w:val="00804F03"/>
    <w:rsid w:val="00817150"/>
    <w:rsid w:val="00820BC0"/>
    <w:rsid w:val="00825B29"/>
    <w:rsid w:val="00825DEC"/>
    <w:rsid w:val="00826D9C"/>
    <w:rsid w:val="008276F1"/>
    <w:rsid w:val="00832AEF"/>
    <w:rsid w:val="00832EDA"/>
    <w:rsid w:val="00834E0C"/>
    <w:rsid w:val="00834F8D"/>
    <w:rsid w:val="00837037"/>
    <w:rsid w:val="0084245D"/>
    <w:rsid w:val="00846A50"/>
    <w:rsid w:val="00847CA4"/>
    <w:rsid w:val="008503F5"/>
    <w:rsid w:val="0085151E"/>
    <w:rsid w:val="00855BB8"/>
    <w:rsid w:val="0086379F"/>
    <w:rsid w:val="0086540D"/>
    <w:rsid w:val="008737A1"/>
    <w:rsid w:val="00877DC7"/>
    <w:rsid w:val="00882FA4"/>
    <w:rsid w:val="0089076E"/>
    <w:rsid w:val="0089163F"/>
    <w:rsid w:val="0089270E"/>
    <w:rsid w:val="00893B75"/>
    <w:rsid w:val="008946E5"/>
    <w:rsid w:val="00894F8A"/>
    <w:rsid w:val="00896F38"/>
    <w:rsid w:val="008A43B6"/>
    <w:rsid w:val="008B4AA1"/>
    <w:rsid w:val="008B56B7"/>
    <w:rsid w:val="008C02A6"/>
    <w:rsid w:val="008C318B"/>
    <w:rsid w:val="008C631E"/>
    <w:rsid w:val="008D4495"/>
    <w:rsid w:val="008D4EBF"/>
    <w:rsid w:val="008D79D6"/>
    <w:rsid w:val="008E6BE4"/>
    <w:rsid w:val="008F3211"/>
    <w:rsid w:val="008F44C8"/>
    <w:rsid w:val="008F6CFC"/>
    <w:rsid w:val="009025B6"/>
    <w:rsid w:val="00922035"/>
    <w:rsid w:val="00924898"/>
    <w:rsid w:val="00934124"/>
    <w:rsid w:val="00940A96"/>
    <w:rsid w:val="00941BDA"/>
    <w:rsid w:val="00942411"/>
    <w:rsid w:val="00942A40"/>
    <w:rsid w:val="00943986"/>
    <w:rsid w:val="00946781"/>
    <w:rsid w:val="00950B07"/>
    <w:rsid w:val="00951212"/>
    <w:rsid w:val="00952744"/>
    <w:rsid w:val="00957440"/>
    <w:rsid w:val="009608F2"/>
    <w:rsid w:val="00960D1D"/>
    <w:rsid w:val="009641EB"/>
    <w:rsid w:val="009653B0"/>
    <w:rsid w:val="00966F9E"/>
    <w:rsid w:val="00970673"/>
    <w:rsid w:val="00975028"/>
    <w:rsid w:val="009755F5"/>
    <w:rsid w:val="00977685"/>
    <w:rsid w:val="00981CD1"/>
    <w:rsid w:val="00987506"/>
    <w:rsid w:val="0098770F"/>
    <w:rsid w:val="00990618"/>
    <w:rsid w:val="009975C9"/>
    <w:rsid w:val="009A229C"/>
    <w:rsid w:val="009A2529"/>
    <w:rsid w:val="009A2BDC"/>
    <w:rsid w:val="009A7E95"/>
    <w:rsid w:val="009A7F4A"/>
    <w:rsid w:val="009B0297"/>
    <w:rsid w:val="009B280C"/>
    <w:rsid w:val="009D0428"/>
    <w:rsid w:val="009D0C36"/>
    <w:rsid w:val="009D347E"/>
    <w:rsid w:val="009D4610"/>
    <w:rsid w:val="009D6618"/>
    <w:rsid w:val="009E08B5"/>
    <w:rsid w:val="009E0F0D"/>
    <w:rsid w:val="009E1A03"/>
    <w:rsid w:val="009F266B"/>
    <w:rsid w:val="009F32EC"/>
    <w:rsid w:val="009F52EA"/>
    <w:rsid w:val="009F64E4"/>
    <w:rsid w:val="00A11535"/>
    <w:rsid w:val="00A12CE1"/>
    <w:rsid w:val="00A14E78"/>
    <w:rsid w:val="00A204C7"/>
    <w:rsid w:val="00A24DB6"/>
    <w:rsid w:val="00A263E3"/>
    <w:rsid w:val="00A31543"/>
    <w:rsid w:val="00A31A3E"/>
    <w:rsid w:val="00A3210B"/>
    <w:rsid w:val="00A368E4"/>
    <w:rsid w:val="00A36956"/>
    <w:rsid w:val="00A37B7A"/>
    <w:rsid w:val="00A44620"/>
    <w:rsid w:val="00A456B3"/>
    <w:rsid w:val="00A5166C"/>
    <w:rsid w:val="00A64DB2"/>
    <w:rsid w:val="00A75126"/>
    <w:rsid w:val="00A76B42"/>
    <w:rsid w:val="00A81F19"/>
    <w:rsid w:val="00A82639"/>
    <w:rsid w:val="00A91DC1"/>
    <w:rsid w:val="00AA1859"/>
    <w:rsid w:val="00AA21EC"/>
    <w:rsid w:val="00AA2BCB"/>
    <w:rsid w:val="00AB3192"/>
    <w:rsid w:val="00AB3EFD"/>
    <w:rsid w:val="00AB68DF"/>
    <w:rsid w:val="00AC3228"/>
    <w:rsid w:val="00AC36AF"/>
    <w:rsid w:val="00AC5B4A"/>
    <w:rsid w:val="00AC66D0"/>
    <w:rsid w:val="00AD0322"/>
    <w:rsid w:val="00AD18D8"/>
    <w:rsid w:val="00AD2D0F"/>
    <w:rsid w:val="00AD5587"/>
    <w:rsid w:val="00AD738E"/>
    <w:rsid w:val="00AE3908"/>
    <w:rsid w:val="00AE68C5"/>
    <w:rsid w:val="00AF0ADB"/>
    <w:rsid w:val="00AF4343"/>
    <w:rsid w:val="00AF4CD9"/>
    <w:rsid w:val="00AF59BF"/>
    <w:rsid w:val="00B02AED"/>
    <w:rsid w:val="00B11E5E"/>
    <w:rsid w:val="00B1605B"/>
    <w:rsid w:val="00B21523"/>
    <w:rsid w:val="00B22E6D"/>
    <w:rsid w:val="00B27650"/>
    <w:rsid w:val="00B338E9"/>
    <w:rsid w:val="00B4053D"/>
    <w:rsid w:val="00B41053"/>
    <w:rsid w:val="00B45362"/>
    <w:rsid w:val="00B52EEE"/>
    <w:rsid w:val="00B5469A"/>
    <w:rsid w:val="00B5567A"/>
    <w:rsid w:val="00B5723A"/>
    <w:rsid w:val="00B62EAB"/>
    <w:rsid w:val="00B63721"/>
    <w:rsid w:val="00B65365"/>
    <w:rsid w:val="00B83699"/>
    <w:rsid w:val="00B83AB5"/>
    <w:rsid w:val="00B948FB"/>
    <w:rsid w:val="00BA09BC"/>
    <w:rsid w:val="00BA6736"/>
    <w:rsid w:val="00BB203A"/>
    <w:rsid w:val="00BB2549"/>
    <w:rsid w:val="00BB2596"/>
    <w:rsid w:val="00BB26D6"/>
    <w:rsid w:val="00BB3CFF"/>
    <w:rsid w:val="00BB4BB9"/>
    <w:rsid w:val="00BC1748"/>
    <w:rsid w:val="00BC4190"/>
    <w:rsid w:val="00BC4D91"/>
    <w:rsid w:val="00BC6BBB"/>
    <w:rsid w:val="00BD2075"/>
    <w:rsid w:val="00BE0CAB"/>
    <w:rsid w:val="00BE1741"/>
    <w:rsid w:val="00BE1A78"/>
    <w:rsid w:val="00BE1FC8"/>
    <w:rsid w:val="00BE3CD0"/>
    <w:rsid w:val="00BE4523"/>
    <w:rsid w:val="00BE4C0B"/>
    <w:rsid w:val="00BF01C5"/>
    <w:rsid w:val="00BF1439"/>
    <w:rsid w:val="00C04E14"/>
    <w:rsid w:val="00C342F1"/>
    <w:rsid w:val="00C34DC5"/>
    <w:rsid w:val="00C35A13"/>
    <w:rsid w:val="00C363B9"/>
    <w:rsid w:val="00C44123"/>
    <w:rsid w:val="00C450A6"/>
    <w:rsid w:val="00C469CF"/>
    <w:rsid w:val="00C4721B"/>
    <w:rsid w:val="00C54971"/>
    <w:rsid w:val="00C56B36"/>
    <w:rsid w:val="00C65568"/>
    <w:rsid w:val="00C71005"/>
    <w:rsid w:val="00C74F10"/>
    <w:rsid w:val="00C74FE6"/>
    <w:rsid w:val="00C8321A"/>
    <w:rsid w:val="00C95EF2"/>
    <w:rsid w:val="00CA4760"/>
    <w:rsid w:val="00CA5544"/>
    <w:rsid w:val="00CB7C2D"/>
    <w:rsid w:val="00CE6F93"/>
    <w:rsid w:val="00CF0BAD"/>
    <w:rsid w:val="00CF1E51"/>
    <w:rsid w:val="00CF7084"/>
    <w:rsid w:val="00D01DB8"/>
    <w:rsid w:val="00D028B6"/>
    <w:rsid w:val="00D0524E"/>
    <w:rsid w:val="00D11E60"/>
    <w:rsid w:val="00D1281B"/>
    <w:rsid w:val="00D156F8"/>
    <w:rsid w:val="00D30973"/>
    <w:rsid w:val="00D310AE"/>
    <w:rsid w:val="00D33BA2"/>
    <w:rsid w:val="00D35DEB"/>
    <w:rsid w:val="00D3762A"/>
    <w:rsid w:val="00D41B7D"/>
    <w:rsid w:val="00D533C7"/>
    <w:rsid w:val="00D62FFB"/>
    <w:rsid w:val="00D630F5"/>
    <w:rsid w:val="00D63FB1"/>
    <w:rsid w:val="00D726C5"/>
    <w:rsid w:val="00D72863"/>
    <w:rsid w:val="00D75AB5"/>
    <w:rsid w:val="00D75E53"/>
    <w:rsid w:val="00D82C6C"/>
    <w:rsid w:val="00D84354"/>
    <w:rsid w:val="00D866DD"/>
    <w:rsid w:val="00D918A9"/>
    <w:rsid w:val="00D94E08"/>
    <w:rsid w:val="00D96ACE"/>
    <w:rsid w:val="00D97B1B"/>
    <w:rsid w:val="00DA5808"/>
    <w:rsid w:val="00DB37BB"/>
    <w:rsid w:val="00DB79D9"/>
    <w:rsid w:val="00DC1B56"/>
    <w:rsid w:val="00DC1F86"/>
    <w:rsid w:val="00DC2961"/>
    <w:rsid w:val="00DC5E9B"/>
    <w:rsid w:val="00DC70C5"/>
    <w:rsid w:val="00DC71DD"/>
    <w:rsid w:val="00DD46DA"/>
    <w:rsid w:val="00DE0F39"/>
    <w:rsid w:val="00DE21D6"/>
    <w:rsid w:val="00DE431D"/>
    <w:rsid w:val="00DE7A3B"/>
    <w:rsid w:val="00DF3A5A"/>
    <w:rsid w:val="00DF3D98"/>
    <w:rsid w:val="00DF6FDC"/>
    <w:rsid w:val="00DF7CDE"/>
    <w:rsid w:val="00E03B43"/>
    <w:rsid w:val="00E061C8"/>
    <w:rsid w:val="00E07327"/>
    <w:rsid w:val="00E108B3"/>
    <w:rsid w:val="00E10C6F"/>
    <w:rsid w:val="00E17D52"/>
    <w:rsid w:val="00E21E07"/>
    <w:rsid w:val="00E22E5A"/>
    <w:rsid w:val="00E26346"/>
    <w:rsid w:val="00E46013"/>
    <w:rsid w:val="00E477B8"/>
    <w:rsid w:val="00E47A55"/>
    <w:rsid w:val="00E54024"/>
    <w:rsid w:val="00E71856"/>
    <w:rsid w:val="00E72501"/>
    <w:rsid w:val="00E74E03"/>
    <w:rsid w:val="00E859A2"/>
    <w:rsid w:val="00E938FC"/>
    <w:rsid w:val="00EA611F"/>
    <w:rsid w:val="00EB2D98"/>
    <w:rsid w:val="00EB30A8"/>
    <w:rsid w:val="00EB4107"/>
    <w:rsid w:val="00EB5DEB"/>
    <w:rsid w:val="00EB6B4C"/>
    <w:rsid w:val="00EC110B"/>
    <w:rsid w:val="00EC2BC4"/>
    <w:rsid w:val="00EC3D3F"/>
    <w:rsid w:val="00ED0AC0"/>
    <w:rsid w:val="00ED31D1"/>
    <w:rsid w:val="00EE073F"/>
    <w:rsid w:val="00EE1528"/>
    <w:rsid w:val="00EE5CFC"/>
    <w:rsid w:val="00EF1EC2"/>
    <w:rsid w:val="00EF5B4C"/>
    <w:rsid w:val="00F070DD"/>
    <w:rsid w:val="00F15897"/>
    <w:rsid w:val="00F17CC2"/>
    <w:rsid w:val="00F20A0C"/>
    <w:rsid w:val="00F23A17"/>
    <w:rsid w:val="00F23DAA"/>
    <w:rsid w:val="00F26985"/>
    <w:rsid w:val="00F309E5"/>
    <w:rsid w:val="00F335A8"/>
    <w:rsid w:val="00F35223"/>
    <w:rsid w:val="00F4374D"/>
    <w:rsid w:val="00F44EA4"/>
    <w:rsid w:val="00F45EBA"/>
    <w:rsid w:val="00F533D3"/>
    <w:rsid w:val="00F64C15"/>
    <w:rsid w:val="00F72A33"/>
    <w:rsid w:val="00F81B23"/>
    <w:rsid w:val="00F830FF"/>
    <w:rsid w:val="00F83986"/>
    <w:rsid w:val="00F84522"/>
    <w:rsid w:val="00F85F38"/>
    <w:rsid w:val="00F902B6"/>
    <w:rsid w:val="00FA0476"/>
    <w:rsid w:val="00FA1812"/>
    <w:rsid w:val="00FA1BCA"/>
    <w:rsid w:val="00FA70C7"/>
    <w:rsid w:val="00FA78EE"/>
    <w:rsid w:val="00FB1416"/>
    <w:rsid w:val="00FB2093"/>
    <w:rsid w:val="00FB236E"/>
    <w:rsid w:val="00FB242C"/>
    <w:rsid w:val="00FB482C"/>
    <w:rsid w:val="00FB6800"/>
    <w:rsid w:val="00FD3F6B"/>
    <w:rsid w:val="00FD5776"/>
    <w:rsid w:val="00FD5A52"/>
    <w:rsid w:val="00FD6175"/>
    <w:rsid w:val="00FE7A98"/>
    <w:rsid w:val="00FF01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8F745"/>
  <w15:chartTrackingRefBased/>
  <w15:docId w15:val="{4737F8DA-E62B-4ED7-A2E7-D009E3A5E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F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6F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6F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6F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6F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6F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F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F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F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F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6F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6F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6F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6F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6F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F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F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F9E"/>
    <w:rPr>
      <w:rFonts w:eastAsiaTheme="majorEastAsia" w:cstheme="majorBidi"/>
      <w:color w:val="272727" w:themeColor="text1" w:themeTint="D8"/>
    </w:rPr>
  </w:style>
  <w:style w:type="paragraph" w:styleId="Title">
    <w:name w:val="Title"/>
    <w:basedOn w:val="Normal"/>
    <w:next w:val="Normal"/>
    <w:link w:val="TitleChar"/>
    <w:uiPriority w:val="10"/>
    <w:qFormat/>
    <w:rsid w:val="00966F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F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F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F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F9E"/>
    <w:pPr>
      <w:spacing w:before="160"/>
      <w:jc w:val="center"/>
    </w:pPr>
    <w:rPr>
      <w:i/>
      <w:iCs/>
      <w:color w:val="404040" w:themeColor="text1" w:themeTint="BF"/>
    </w:rPr>
  </w:style>
  <w:style w:type="character" w:customStyle="1" w:styleId="QuoteChar">
    <w:name w:val="Quote Char"/>
    <w:basedOn w:val="DefaultParagraphFont"/>
    <w:link w:val="Quote"/>
    <w:uiPriority w:val="29"/>
    <w:rsid w:val="00966F9E"/>
    <w:rPr>
      <w:i/>
      <w:iCs/>
      <w:color w:val="404040" w:themeColor="text1" w:themeTint="BF"/>
    </w:rPr>
  </w:style>
  <w:style w:type="paragraph" w:styleId="ListParagraph">
    <w:name w:val="List Paragraph"/>
    <w:basedOn w:val="Normal"/>
    <w:uiPriority w:val="34"/>
    <w:qFormat/>
    <w:rsid w:val="00966F9E"/>
    <w:pPr>
      <w:ind w:left="720"/>
      <w:contextualSpacing/>
    </w:pPr>
  </w:style>
  <w:style w:type="character" w:styleId="IntenseEmphasis">
    <w:name w:val="Intense Emphasis"/>
    <w:basedOn w:val="DefaultParagraphFont"/>
    <w:uiPriority w:val="21"/>
    <w:qFormat/>
    <w:rsid w:val="00966F9E"/>
    <w:rPr>
      <w:i/>
      <w:iCs/>
      <w:color w:val="0F4761" w:themeColor="accent1" w:themeShade="BF"/>
    </w:rPr>
  </w:style>
  <w:style w:type="paragraph" w:styleId="IntenseQuote">
    <w:name w:val="Intense Quote"/>
    <w:basedOn w:val="Normal"/>
    <w:next w:val="Normal"/>
    <w:link w:val="IntenseQuoteChar"/>
    <w:uiPriority w:val="30"/>
    <w:qFormat/>
    <w:rsid w:val="00966F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6F9E"/>
    <w:rPr>
      <w:i/>
      <w:iCs/>
      <w:color w:val="0F4761" w:themeColor="accent1" w:themeShade="BF"/>
    </w:rPr>
  </w:style>
  <w:style w:type="character" w:styleId="IntenseReference">
    <w:name w:val="Intense Reference"/>
    <w:basedOn w:val="DefaultParagraphFont"/>
    <w:uiPriority w:val="32"/>
    <w:qFormat/>
    <w:rsid w:val="00966F9E"/>
    <w:rPr>
      <w:b/>
      <w:bCs/>
      <w:smallCaps/>
      <w:color w:val="0F4761" w:themeColor="accent1" w:themeShade="BF"/>
      <w:spacing w:val="5"/>
    </w:rPr>
  </w:style>
  <w:style w:type="paragraph" w:customStyle="1" w:styleId="Default">
    <w:name w:val="Default"/>
    <w:rsid w:val="00235F4E"/>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465A29"/>
    <w:rPr>
      <w:color w:val="467886" w:themeColor="hyperlink"/>
      <w:u w:val="single"/>
    </w:rPr>
  </w:style>
  <w:style w:type="character" w:styleId="UnresolvedMention">
    <w:name w:val="Unresolved Mention"/>
    <w:basedOn w:val="DefaultParagraphFont"/>
    <w:uiPriority w:val="99"/>
    <w:semiHidden/>
    <w:unhideWhenUsed/>
    <w:rsid w:val="00465A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28290">
      <w:bodyDiv w:val="1"/>
      <w:marLeft w:val="0"/>
      <w:marRight w:val="0"/>
      <w:marTop w:val="0"/>
      <w:marBottom w:val="0"/>
      <w:divBdr>
        <w:top w:val="none" w:sz="0" w:space="0" w:color="auto"/>
        <w:left w:val="none" w:sz="0" w:space="0" w:color="auto"/>
        <w:bottom w:val="none" w:sz="0" w:space="0" w:color="auto"/>
        <w:right w:val="none" w:sz="0" w:space="0" w:color="auto"/>
      </w:divBdr>
      <w:divsChild>
        <w:div w:id="1749421140">
          <w:marLeft w:val="0"/>
          <w:marRight w:val="0"/>
          <w:marTop w:val="0"/>
          <w:marBottom w:val="0"/>
          <w:divBdr>
            <w:top w:val="none" w:sz="0" w:space="0" w:color="auto"/>
            <w:left w:val="none" w:sz="0" w:space="0" w:color="auto"/>
            <w:bottom w:val="none" w:sz="0" w:space="0" w:color="auto"/>
            <w:right w:val="none" w:sz="0" w:space="0" w:color="auto"/>
          </w:divBdr>
        </w:div>
      </w:divsChild>
    </w:div>
    <w:div w:id="27881298">
      <w:bodyDiv w:val="1"/>
      <w:marLeft w:val="0"/>
      <w:marRight w:val="0"/>
      <w:marTop w:val="0"/>
      <w:marBottom w:val="0"/>
      <w:divBdr>
        <w:top w:val="none" w:sz="0" w:space="0" w:color="auto"/>
        <w:left w:val="none" w:sz="0" w:space="0" w:color="auto"/>
        <w:bottom w:val="none" w:sz="0" w:space="0" w:color="auto"/>
        <w:right w:val="none" w:sz="0" w:space="0" w:color="auto"/>
      </w:divBdr>
      <w:divsChild>
        <w:div w:id="1798832632">
          <w:marLeft w:val="0"/>
          <w:marRight w:val="0"/>
          <w:marTop w:val="0"/>
          <w:marBottom w:val="0"/>
          <w:divBdr>
            <w:top w:val="none" w:sz="0" w:space="0" w:color="auto"/>
            <w:left w:val="none" w:sz="0" w:space="0" w:color="auto"/>
            <w:bottom w:val="none" w:sz="0" w:space="0" w:color="auto"/>
            <w:right w:val="none" w:sz="0" w:space="0" w:color="auto"/>
          </w:divBdr>
        </w:div>
      </w:divsChild>
    </w:div>
    <w:div w:id="108935506">
      <w:bodyDiv w:val="1"/>
      <w:marLeft w:val="0"/>
      <w:marRight w:val="0"/>
      <w:marTop w:val="0"/>
      <w:marBottom w:val="0"/>
      <w:divBdr>
        <w:top w:val="none" w:sz="0" w:space="0" w:color="auto"/>
        <w:left w:val="none" w:sz="0" w:space="0" w:color="auto"/>
        <w:bottom w:val="none" w:sz="0" w:space="0" w:color="auto"/>
        <w:right w:val="none" w:sz="0" w:space="0" w:color="auto"/>
      </w:divBdr>
    </w:div>
    <w:div w:id="150292358">
      <w:bodyDiv w:val="1"/>
      <w:marLeft w:val="0"/>
      <w:marRight w:val="0"/>
      <w:marTop w:val="0"/>
      <w:marBottom w:val="0"/>
      <w:divBdr>
        <w:top w:val="none" w:sz="0" w:space="0" w:color="auto"/>
        <w:left w:val="none" w:sz="0" w:space="0" w:color="auto"/>
        <w:bottom w:val="none" w:sz="0" w:space="0" w:color="auto"/>
        <w:right w:val="none" w:sz="0" w:space="0" w:color="auto"/>
      </w:divBdr>
    </w:div>
    <w:div w:id="150605317">
      <w:bodyDiv w:val="1"/>
      <w:marLeft w:val="0"/>
      <w:marRight w:val="0"/>
      <w:marTop w:val="0"/>
      <w:marBottom w:val="0"/>
      <w:divBdr>
        <w:top w:val="none" w:sz="0" w:space="0" w:color="auto"/>
        <w:left w:val="none" w:sz="0" w:space="0" w:color="auto"/>
        <w:bottom w:val="none" w:sz="0" w:space="0" w:color="auto"/>
        <w:right w:val="none" w:sz="0" w:space="0" w:color="auto"/>
      </w:divBdr>
    </w:div>
    <w:div w:id="152573479">
      <w:bodyDiv w:val="1"/>
      <w:marLeft w:val="0"/>
      <w:marRight w:val="0"/>
      <w:marTop w:val="0"/>
      <w:marBottom w:val="0"/>
      <w:divBdr>
        <w:top w:val="none" w:sz="0" w:space="0" w:color="auto"/>
        <w:left w:val="none" w:sz="0" w:space="0" w:color="auto"/>
        <w:bottom w:val="none" w:sz="0" w:space="0" w:color="auto"/>
        <w:right w:val="none" w:sz="0" w:space="0" w:color="auto"/>
      </w:divBdr>
    </w:div>
    <w:div w:id="214394821">
      <w:bodyDiv w:val="1"/>
      <w:marLeft w:val="0"/>
      <w:marRight w:val="0"/>
      <w:marTop w:val="0"/>
      <w:marBottom w:val="0"/>
      <w:divBdr>
        <w:top w:val="none" w:sz="0" w:space="0" w:color="auto"/>
        <w:left w:val="none" w:sz="0" w:space="0" w:color="auto"/>
        <w:bottom w:val="none" w:sz="0" w:space="0" w:color="auto"/>
        <w:right w:val="none" w:sz="0" w:space="0" w:color="auto"/>
      </w:divBdr>
    </w:div>
    <w:div w:id="295261787">
      <w:bodyDiv w:val="1"/>
      <w:marLeft w:val="0"/>
      <w:marRight w:val="0"/>
      <w:marTop w:val="0"/>
      <w:marBottom w:val="0"/>
      <w:divBdr>
        <w:top w:val="none" w:sz="0" w:space="0" w:color="auto"/>
        <w:left w:val="none" w:sz="0" w:space="0" w:color="auto"/>
        <w:bottom w:val="none" w:sz="0" w:space="0" w:color="auto"/>
        <w:right w:val="none" w:sz="0" w:space="0" w:color="auto"/>
      </w:divBdr>
      <w:divsChild>
        <w:div w:id="765271910">
          <w:marLeft w:val="0"/>
          <w:marRight w:val="0"/>
          <w:marTop w:val="0"/>
          <w:marBottom w:val="0"/>
          <w:divBdr>
            <w:top w:val="none" w:sz="0" w:space="0" w:color="auto"/>
            <w:left w:val="none" w:sz="0" w:space="0" w:color="auto"/>
            <w:bottom w:val="none" w:sz="0" w:space="0" w:color="auto"/>
            <w:right w:val="none" w:sz="0" w:space="0" w:color="auto"/>
          </w:divBdr>
        </w:div>
      </w:divsChild>
    </w:div>
    <w:div w:id="302002567">
      <w:bodyDiv w:val="1"/>
      <w:marLeft w:val="0"/>
      <w:marRight w:val="0"/>
      <w:marTop w:val="0"/>
      <w:marBottom w:val="0"/>
      <w:divBdr>
        <w:top w:val="none" w:sz="0" w:space="0" w:color="auto"/>
        <w:left w:val="none" w:sz="0" w:space="0" w:color="auto"/>
        <w:bottom w:val="none" w:sz="0" w:space="0" w:color="auto"/>
        <w:right w:val="none" w:sz="0" w:space="0" w:color="auto"/>
      </w:divBdr>
    </w:div>
    <w:div w:id="313220269">
      <w:bodyDiv w:val="1"/>
      <w:marLeft w:val="0"/>
      <w:marRight w:val="0"/>
      <w:marTop w:val="0"/>
      <w:marBottom w:val="0"/>
      <w:divBdr>
        <w:top w:val="none" w:sz="0" w:space="0" w:color="auto"/>
        <w:left w:val="none" w:sz="0" w:space="0" w:color="auto"/>
        <w:bottom w:val="none" w:sz="0" w:space="0" w:color="auto"/>
        <w:right w:val="none" w:sz="0" w:space="0" w:color="auto"/>
      </w:divBdr>
    </w:div>
    <w:div w:id="345375874">
      <w:bodyDiv w:val="1"/>
      <w:marLeft w:val="0"/>
      <w:marRight w:val="0"/>
      <w:marTop w:val="0"/>
      <w:marBottom w:val="0"/>
      <w:divBdr>
        <w:top w:val="none" w:sz="0" w:space="0" w:color="auto"/>
        <w:left w:val="none" w:sz="0" w:space="0" w:color="auto"/>
        <w:bottom w:val="none" w:sz="0" w:space="0" w:color="auto"/>
        <w:right w:val="none" w:sz="0" w:space="0" w:color="auto"/>
      </w:divBdr>
      <w:divsChild>
        <w:div w:id="2024549176">
          <w:marLeft w:val="0"/>
          <w:marRight w:val="0"/>
          <w:marTop w:val="0"/>
          <w:marBottom w:val="0"/>
          <w:divBdr>
            <w:top w:val="none" w:sz="0" w:space="0" w:color="auto"/>
            <w:left w:val="none" w:sz="0" w:space="0" w:color="auto"/>
            <w:bottom w:val="none" w:sz="0" w:space="0" w:color="auto"/>
            <w:right w:val="none" w:sz="0" w:space="0" w:color="auto"/>
          </w:divBdr>
        </w:div>
      </w:divsChild>
    </w:div>
    <w:div w:id="365718874">
      <w:bodyDiv w:val="1"/>
      <w:marLeft w:val="0"/>
      <w:marRight w:val="0"/>
      <w:marTop w:val="0"/>
      <w:marBottom w:val="0"/>
      <w:divBdr>
        <w:top w:val="none" w:sz="0" w:space="0" w:color="auto"/>
        <w:left w:val="none" w:sz="0" w:space="0" w:color="auto"/>
        <w:bottom w:val="none" w:sz="0" w:space="0" w:color="auto"/>
        <w:right w:val="none" w:sz="0" w:space="0" w:color="auto"/>
      </w:divBdr>
      <w:divsChild>
        <w:div w:id="1981112511">
          <w:marLeft w:val="0"/>
          <w:marRight w:val="0"/>
          <w:marTop w:val="0"/>
          <w:marBottom w:val="0"/>
          <w:divBdr>
            <w:top w:val="none" w:sz="0" w:space="0" w:color="auto"/>
            <w:left w:val="none" w:sz="0" w:space="0" w:color="auto"/>
            <w:bottom w:val="none" w:sz="0" w:space="0" w:color="auto"/>
            <w:right w:val="none" w:sz="0" w:space="0" w:color="auto"/>
          </w:divBdr>
        </w:div>
      </w:divsChild>
    </w:div>
    <w:div w:id="393624063">
      <w:bodyDiv w:val="1"/>
      <w:marLeft w:val="0"/>
      <w:marRight w:val="0"/>
      <w:marTop w:val="0"/>
      <w:marBottom w:val="0"/>
      <w:divBdr>
        <w:top w:val="none" w:sz="0" w:space="0" w:color="auto"/>
        <w:left w:val="none" w:sz="0" w:space="0" w:color="auto"/>
        <w:bottom w:val="none" w:sz="0" w:space="0" w:color="auto"/>
        <w:right w:val="none" w:sz="0" w:space="0" w:color="auto"/>
      </w:divBdr>
      <w:divsChild>
        <w:div w:id="1192189585">
          <w:marLeft w:val="0"/>
          <w:marRight w:val="0"/>
          <w:marTop w:val="0"/>
          <w:marBottom w:val="0"/>
          <w:divBdr>
            <w:top w:val="none" w:sz="0" w:space="0" w:color="auto"/>
            <w:left w:val="none" w:sz="0" w:space="0" w:color="auto"/>
            <w:bottom w:val="none" w:sz="0" w:space="0" w:color="auto"/>
            <w:right w:val="none" w:sz="0" w:space="0" w:color="auto"/>
          </w:divBdr>
        </w:div>
      </w:divsChild>
    </w:div>
    <w:div w:id="404764924">
      <w:bodyDiv w:val="1"/>
      <w:marLeft w:val="0"/>
      <w:marRight w:val="0"/>
      <w:marTop w:val="0"/>
      <w:marBottom w:val="0"/>
      <w:divBdr>
        <w:top w:val="none" w:sz="0" w:space="0" w:color="auto"/>
        <w:left w:val="none" w:sz="0" w:space="0" w:color="auto"/>
        <w:bottom w:val="none" w:sz="0" w:space="0" w:color="auto"/>
        <w:right w:val="none" w:sz="0" w:space="0" w:color="auto"/>
      </w:divBdr>
      <w:divsChild>
        <w:div w:id="422604995">
          <w:marLeft w:val="0"/>
          <w:marRight w:val="0"/>
          <w:marTop w:val="0"/>
          <w:marBottom w:val="0"/>
          <w:divBdr>
            <w:top w:val="none" w:sz="0" w:space="0" w:color="auto"/>
            <w:left w:val="none" w:sz="0" w:space="0" w:color="auto"/>
            <w:bottom w:val="none" w:sz="0" w:space="0" w:color="auto"/>
            <w:right w:val="none" w:sz="0" w:space="0" w:color="auto"/>
          </w:divBdr>
        </w:div>
      </w:divsChild>
    </w:div>
    <w:div w:id="458764236">
      <w:bodyDiv w:val="1"/>
      <w:marLeft w:val="0"/>
      <w:marRight w:val="0"/>
      <w:marTop w:val="0"/>
      <w:marBottom w:val="0"/>
      <w:divBdr>
        <w:top w:val="none" w:sz="0" w:space="0" w:color="auto"/>
        <w:left w:val="none" w:sz="0" w:space="0" w:color="auto"/>
        <w:bottom w:val="none" w:sz="0" w:space="0" w:color="auto"/>
        <w:right w:val="none" w:sz="0" w:space="0" w:color="auto"/>
      </w:divBdr>
    </w:div>
    <w:div w:id="484931249">
      <w:bodyDiv w:val="1"/>
      <w:marLeft w:val="0"/>
      <w:marRight w:val="0"/>
      <w:marTop w:val="0"/>
      <w:marBottom w:val="0"/>
      <w:divBdr>
        <w:top w:val="none" w:sz="0" w:space="0" w:color="auto"/>
        <w:left w:val="none" w:sz="0" w:space="0" w:color="auto"/>
        <w:bottom w:val="none" w:sz="0" w:space="0" w:color="auto"/>
        <w:right w:val="none" w:sz="0" w:space="0" w:color="auto"/>
      </w:divBdr>
      <w:divsChild>
        <w:div w:id="1694767016">
          <w:marLeft w:val="0"/>
          <w:marRight w:val="0"/>
          <w:marTop w:val="0"/>
          <w:marBottom w:val="0"/>
          <w:divBdr>
            <w:top w:val="none" w:sz="0" w:space="0" w:color="auto"/>
            <w:left w:val="none" w:sz="0" w:space="0" w:color="auto"/>
            <w:bottom w:val="none" w:sz="0" w:space="0" w:color="auto"/>
            <w:right w:val="none" w:sz="0" w:space="0" w:color="auto"/>
          </w:divBdr>
        </w:div>
      </w:divsChild>
    </w:div>
    <w:div w:id="504513324">
      <w:bodyDiv w:val="1"/>
      <w:marLeft w:val="0"/>
      <w:marRight w:val="0"/>
      <w:marTop w:val="0"/>
      <w:marBottom w:val="0"/>
      <w:divBdr>
        <w:top w:val="none" w:sz="0" w:space="0" w:color="auto"/>
        <w:left w:val="none" w:sz="0" w:space="0" w:color="auto"/>
        <w:bottom w:val="none" w:sz="0" w:space="0" w:color="auto"/>
        <w:right w:val="none" w:sz="0" w:space="0" w:color="auto"/>
      </w:divBdr>
      <w:divsChild>
        <w:div w:id="1265916698">
          <w:marLeft w:val="0"/>
          <w:marRight w:val="0"/>
          <w:marTop w:val="0"/>
          <w:marBottom w:val="0"/>
          <w:divBdr>
            <w:top w:val="none" w:sz="0" w:space="0" w:color="auto"/>
            <w:left w:val="none" w:sz="0" w:space="0" w:color="auto"/>
            <w:bottom w:val="none" w:sz="0" w:space="0" w:color="auto"/>
            <w:right w:val="none" w:sz="0" w:space="0" w:color="auto"/>
          </w:divBdr>
        </w:div>
      </w:divsChild>
    </w:div>
    <w:div w:id="506477503">
      <w:bodyDiv w:val="1"/>
      <w:marLeft w:val="0"/>
      <w:marRight w:val="0"/>
      <w:marTop w:val="0"/>
      <w:marBottom w:val="0"/>
      <w:divBdr>
        <w:top w:val="none" w:sz="0" w:space="0" w:color="auto"/>
        <w:left w:val="none" w:sz="0" w:space="0" w:color="auto"/>
        <w:bottom w:val="none" w:sz="0" w:space="0" w:color="auto"/>
        <w:right w:val="none" w:sz="0" w:space="0" w:color="auto"/>
      </w:divBdr>
      <w:divsChild>
        <w:div w:id="684943098">
          <w:marLeft w:val="0"/>
          <w:marRight w:val="0"/>
          <w:marTop w:val="0"/>
          <w:marBottom w:val="0"/>
          <w:divBdr>
            <w:top w:val="none" w:sz="0" w:space="0" w:color="auto"/>
            <w:left w:val="none" w:sz="0" w:space="0" w:color="auto"/>
            <w:bottom w:val="none" w:sz="0" w:space="0" w:color="auto"/>
            <w:right w:val="none" w:sz="0" w:space="0" w:color="auto"/>
          </w:divBdr>
        </w:div>
      </w:divsChild>
    </w:div>
    <w:div w:id="507985706">
      <w:bodyDiv w:val="1"/>
      <w:marLeft w:val="0"/>
      <w:marRight w:val="0"/>
      <w:marTop w:val="0"/>
      <w:marBottom w:val="0"/>
      <w:divBdr>
        <w:top w:val="none" w:sz="0" w:space="0" w:color="auto"/>
        <w:left w:val="none" w:sz="0" w:space="0" w:color="auto"/>
        <w:bottom w:val="none" w:sz="0" w:space="0" w:color="auto"/>
        <w:right w:val="none" w:sz="0" w:space="0" w:color="auto"/>
      </w:divBdr>
    </w:div>
    <w:div w:id="523712775">
      <w:bodyDiv w:val="1"/>
      <w:marLeft w:val="0"/>
      <w:marRight w:val="0"/>
      <w:marTop w:val="0"/>
      <w:marBottom w:val="0"/>
      <w:divBdr>
        <w:top w:val="none" w:sz="0" w:space="0" w:color="auto"/>
        <w:left w:val="none" w:sz="0" w:space="0" w:color="auto"/>
        <w:bottom w:val="none" w:sz="0" w:space="0" w:color="auto"/>
        <w:right w:val="none" w:sz="0" w:space="0" w:color="auto"/>
      </w:divBdr>
      <w:divsChild>
        <w:div w:id="1300959170">
          <w:blockQuote w:val="1"/>
          <w:marLeft w:val="480"/>
          <w:marRight w:val="480"/>
          <w:marTop w:val="240"/>
          <w:marBottom w:val="240"/>
          <w:divBdr>
            <w:top w:val="none" w:sz="0" w:space="0" w:color="auto"/>
            <w:left w:val="single" w:sz="24" w:space="12" w:color="F0F0F0"/>
            <w:bottom w:val="none" w:sz="0" w:space="0" w:color="auto"/>
            <w:right w:val="none" w:sz="0" w:space="0" w:color="auto"/>
          </w:divBdr>
        </w:div>
      </w:divsChild>
    </w:div>
    <w:div w:id="550382324">
      <w:bodyDiv w:val="1"/>
      <w:marLeft w:val="0"/>
      <w:marRight w:val="0"/>
      <w:marTop w:val="0"/>
      <w:marBottom w:val="0"/>
      <w:divBdr>
        <w:top w:val="none" w:sz="0" w:space="0" w:color="auto"/>
        <w:left w:val="none" w:sz="0" w:space="0" w:color="auto"/>
        <w:bottom w:val="none" w:sz="0" w:space="0" w:color="auto"/>
        <w:right w:val="none" w:sz="0" w:space="0" w:color="auto"/>
      </w:divBdr>
    </w:div>
    <w:div w:id="557519927">
      <w:bodyDiv w:val="1"/>
      <w:marLeft w:val="0"/>
      <w:marRight w:val="0"/>
      <w:marTop w:val="0"/>
      <w:marBottom w:val="0"/>
      <w:divBdr>
        <w:top w:val="none" w:sz="0" w:space="0" w:color="auto"/>
        <w:left w:val="none" w:sz="0" w:space="0" w:color="auto"/>
        <w:bottom w:val="none" w:sz="0" w:space="0" w:color="auto"/>
        <w:right w:val="none" w:sz="0" w:space="0" w:color="auto"/>
      </w:divBdr>
      <w:divsChild>
        <w:div w:id="916749178">
          <w:marLeft w:val="0"/>
          <w:marRight w:val="0"/>
          <w:marTop w:val="0"/>
          <w:marBottom w:val="0"/>
          <w:divBdr>
            <w:top w:val="none" w:sz="0" w:space="0" w:color="auto"/>
            <w:left w:val="none" w:sz="0" w:space="0" w:color="auto"/>
            <w:bottom w:val="none" w:sz="0" w:space="0" w:color="auto"/>
            <w:right w:val="none" w:sz="0" w:space="0" w:color="auto"/>
          </w:divBdr>
        </w:div>
      </w:divsChild>
    </w:div>
    <w:div w:id="630482011">
      <w:bodyDiv w:val="1"/>
      <w:marLeft w:val="0"/>
      <w:marRight w:val="0"/>
      <w:marTop w:val="0"/>
      <w:marBottom w:val="0"/>
      <w:divBdr>
        <w:top w:val="none" w:sz="0" w:space="0" w:color="auto"/>
        <w:left w:val="none" w:sz="0" w:space="0" w:color="auto"/>
        <w:bottom w:val="none" w:sz="0" w:space="0" w:color="auto"/>
        <w:right w:val="none" w:sz="0" w:space="0" w:color="auto"/>
      </w:divBdr>
      <w:divsChild>
        <w:div w:id="1052465816">
          <w:marLeft w:val="0"/>
          <w:marRight w:val="0"/>
          <w:marTop w:val="0"/>
          <w:marBottom w:val="0"/>
          <w:divBdr>
            <w:top w:val="none" w:sz="0" w:space="0" w:color="auto"/>
            <w:left w:val="none" w:sz="0" w:space="0" w:color="auto"/>
            <w:bottom w:val="none" w:sz="0" w:space="0" w:color="auto"/>
            <w:right w:val="none" w:sz="0" w:space="0" w:color="auto"/>
          </w:divBdr>
        </w:div>
      </w:divsChild>
    </w:div>
    <w:div w:id="641228913">
      <w:bodyDiv w:val="1"/>
      <w:marLeft w:val="0"/>
      <w:marRight w:val="0"/>
      <w:marTop w:val="0"/>
      <w:marBottom w:val="0"/>
      <w:divBdr>
        <w:top w:val="none" w:sz="0" w:space="0" w:color="auto"/>
        <w:left w:val="none" w:sz="0" w:space="0" w:color="auto"/>
        <w:bottom w:val="none" w:sz="0" w:space="0" w:color="auto"/>
        <w:right w:val="none" w:sz="0" w:space="0" w:color="auto"/>
      </w:divBdr>
    </w:div>
    <w:div w:id="679312583">
      <w:bodyDiv w:val="1"/>
      <w:marLeft w:val="0"/>
      <w:marRight w:val="0"/>
      <w:marTop w:val="0"/>
      <w:marBottom w:val="0"/>
      <w:divBdr>
        <w:top w:val="none" w:sz="0" w:space="0" w:color="auto"/>
        <w:left w:val="none" w:sz="0" w:space="0" w:color="auto"/>
        <w:bottom w:val="none" w:sz="0" w:space="0" w:color="auto"/>
        <w:right w:val="none" w:sz="0" w:space="0" w:color="auto"/>
      </w:divBdr>
      <w:divsChild>
        <w:div w:id="1667172487">
          <w:marLeft w:val="0"/>
          <w:marRight w:val="0"/>
          <w:marTop w:val="0"/>
          <w:marBottom w:val="0"/>
          <w:divBdr>
            <w:top w:val="none" w:sz="0" w:space="0" w:color="auto"/>
            <w:left w:val="none" w:sz="0" w:space="0" w:color="auto"/>
            <w:bottom w:val="none" w:sz="0" w:space="0" w:color="auto"/>
            <w:right w:val="none" w:sz="0" w:space="0" w:color="auto"/>
          </w:divBdr>
        </w:div>
      </w:divsChild>
    </w:div>
    <w:div w:id="717238180">
      <w:bodyDiv w:val="1"/>
      <w:marLeft w:val="0"/>
      <w:marRight w:val="0"/>
      <w:marTop w:val="0"/>
      <w:marBottom w:val="0"/>
      <w:divBdr>
        <w:top w:val="none" w:sz="0" w:space="0" w:color="auto"/>
        <w:left w:val="none" w:sz="0" w:space="0" w:color="auto"/>
        <w:bottom w:val="none" w:sz="0" w:space="0" w:color="auto"/>
        <w:right w:val="none" w:sz="0" w:space="0" w:color="auto"/>
      </w:divBdr>
      <w:divsChild>
        <w:div w:id="2075539618">
          <w:marLeft w:val="0"/>
          <w:marRight w:val="0"/>
          <w:marTop w:val="0"/>
          <w:marBottom w:val="0"/>
          <w:divBdr>
            <w:top w:val="none" w:sz="0" w:space="0" w:color="auto"/>
            <w:left w:val="none" w:sz="0" w:space="0" w:color="auto"/>
            <w:bottom w:val="none" w:sz="0" w:space="0" w:color="auto"/>
            <w:right w:val="none" w:sz="0" w:space="0" w:color="auto"/>
          </w:divBdr>
        </w:div>
      </w:divsChild>
    </w:div>
    <w:div w:id="718238790">
      <w:bodyDiv w:val="1"/>
      <w:marLeft w:val="0"/>
      <w:marRight w:val="0"/>
      <w:marTop w:val="0"/>
      <w:marBottom w:val="0"/>
      <w:divBdr>
        <w:top w:val="none" w:sz="0" w:space="0" w:color="auto"/>
        <w:left w:val="none" w:sz="0" w:space="0" w:color="auto"/>
        <w:bottom w:val="none" w:sz="0" w:space="0" w:color="auto"/>
        <w:right w:val="none" w:sz="0" w:space="0" w:color="auto"/>
      </w:divBdr>
      <w:divsChild>
        <w:div w:id="1201553770">
          <w:marLeft w:val="0"/>
          <w:marRight w:val="0"/>
          <w:marTop w:val="0"/>
          <w:marBottom w:val="0"/>
          <w:divBdr>
            <w:top w:val="none" w:sz="0" w:space="0" w:color="auto"/>
            <w:left w:val="none" w:sz="0" w:space="0" w:color="auto"/>
            <w:bottom w:val="none" w:sz="0" w:space="0" w:color="auto"/>
            <w:right w:val="none" w:sz="0" w:space="0" w:color="auto"/>
          </w:divBdr>
        </w:div>
      </w:divsChild>
    </w:div>
    <w:div w:id="735662658">
      <w:bodyDiv w:val="1"/>
      <w:marLeft w:val="0"/>
      <w:marRight w:val="0"/>
      <w:marTop w:val="0"/>
      <w:marBottom w:val="0"/>
      <w:divBdr>
        <w:top w:val="none" w:sz="0" w:space="0" w:color="auto"/>
        <w:left w:val="none" w:sz="0" w:space="0" w:color="auto"/>
        <w:bottom w:val="none" w:sz="0" w:space="0" w:color="auto"/>
        <w:right w:val="none" w:sz="0" w:space="0" w:color="auto"/>
      </w:divBdr>
    </w:div>
    <w:div w:id="780337345">
      <w:bodyDiv w:val="1"/>
      <w:marLeft w:val="0"/>
      <w:marRight w:val="0"/>
      <w:marTop w:val="0"/>
      <w:marBottom w:val="0"/>
      <w:divBdr>
        <w:top w:val="none" w:sz="0" w:space="0" w:color="auto"/>
        <w:left w:val="none" w:sz="0" w:space="0" w:color="auto"/>
        <w:bottom w:val="none" w:sz="0" w:space="0" w:color="auto"/>
        <w:right w:val="none" w:sz="0" w:space="0" w:color="auto"/>
      </w:divBdr>
      <w:divsChild>
        <w:div w:id="2114788378">
          <w:blockQuote w:val="1"/>
          <w:marLeft w:val="480"/>
          <w:marRight w:val="480"/>
          <w:marTop w:val="240"/>
          <w:marBottom w:val="240"/>
          <w:divBdr>
            <w:top w:val="none" w:sz="0" w:space="0" w:color="auto"/>
            <w:left w:val="single" w:sz="24" w:space="12" w:color="F0F0F0"/>
            <w:bottom w:val="none" w:sz="0" w:space="0" w:color="auto"/>
            <w:right w:val="none" w:sz="0" w:space="0" w:color="auto"/>
          </w:divBdr>
        </w:div>
      </w:divsChild>
    </w:div>
    <w:div w:id="823200431">
      <w:bodyDiv w:val="1"/>
      <w:marLeft w:val="0"/>
      <w:marRight w:val="0"/>
      <w:marTop w:val="0"/>
      <w:marBottom w:val="0"/>
      <w:divBdr>
        <w:top w:val="none" w:sz="0" w:space="0" w:color="auto"/>
        <w:left w:val="none" w:sz="0" w:space="0" w:color="auto"/>
        <w:bottom w:val="none" w:sz="0" w:space="0" w:color="auto"/>
        <w:right w:val="none" w:sz="0" w:space="0" w:color="auto"/>
      </w:divBdr>
    </w:div>
    <w:div w:id="839467838">
      <w:bodyDiv w:val="1"/>
      <w:marLeft w:val="0"/>
      <w:marRight w:val="0"/>
      <w:marTop w:val="0"/>
      <w:marBottom w:val="0"/>
      <w:divBdr>
        <w:top w:val="none" w:sz="0" w:space="0" w:color="auto"/>
        <w:left w:val="none" w:sz="0" w:space="0" w:color="auto"/>
        <w:bottom w:val="none" w:sz="0" w:space="0" w:color="auto"/>
        <w:right w:val="none" w:sz="0" w:space="0" w:color="auto"/>
      </w:divBdr>
    </w:div>
    <w:div w:id="859050321">
      <w:bodyDiv w:val="1"/>
      <w:marLeft w:val="0"/>
      <w:marRight w:val="0"/>
      <w:marTop w:val="0"/>
      <w:marBottom w:val="0"/>
      <w:divBdr>
        <w:top w:val="none" w:sz="0" w:space="0" w:color="auto"/>
        <w:left w:val="none" w:sz="0" w:space="0" w:color="auto"/>
        <w:bottom w:val="none" w:sz="0" w:space="0" w:color="auto"/>
        <w:right w:val="none" w:sz="0" w:space="0" w:color="auto"/>
      </w:divBdr>
    </w:div>
    <w:div w:id="870455807">
      <w:bodyDiv w:val="1"/>
      <w:marLeft w:val="0"/>
      <w:marRight w:val="0"/>
      <w:marTop w:val="0"/>
      <w:marBottom w:val="0"/>
      <w:divBdr>
        <w:top w:val="none" w:sz="0" w:space="0" w:color="auto"/>
        <w:left w:val="none" w:sz="0" w:space="0" w:color="auto"/>
        <w:bottom w:val="none" w:sz="0" w:space="0" w:color="auto"/>
        <w:right w:val="none" w:sz="0" w:space="0" w:color="auto"/>
      </w:divBdr>
      <w:divsChild>
        <w:div w:id="1332365755">
          <w:marLeft w:val="0"/>
          <w:marRight w:val="0"/>
          <w:marTop w:val="0"/>
          <w:marBottom w:val="0"/>
          <w:divBdr>
            <w:top w:val="none" w:sz="0" w:space="0" w:color="auto"/>
            <w:left w:val="none" w:sz="0" w:space="0" w:color="auto"/>
            <w:bottom w:val="none" w:sz="0" w:space="0" w:color="auto"/>
            <w:right w:val="none" w:sz="0" w:space="0" w:color="auto"/>
          </w:divBdr>
        </w:div>
      </w:divsChild>
    </w:div>
    <w:div w:id="916939950">
      <w:bodyDiv w:val="1"/>
      <w:marLeft w:val="0"/>
      <w:marRight w:val="0"/>
      <w:marTop w:val="0"/>
      <w:marBottom w:val="0"/>
      <w:divBdr>
        <w:top w:val="none" w:sz="0" w:space="0" w:color="auto"/>
        <w:left w:val="none" w:sz="0" w:space="0" w:color="auto"/>
        <w:bottom w:val="none" w:sz="0" w:space="0" w:color="auto"/>
        <w:right w:val="none" w:sz="0" w:space="0" w:color="auto"/>
      </w:divBdr>
      <w:divsChild>
        <w:div w:id="1543321772">
          <w:marLeft w:val="0"/>
          <w:marRight w:val="0"/>
          <w:marTop w:val="0"/>
          <w:marBottom w:val="0"/>
          <w:divBdr>
            <w:top w:val="none" w:sz="0" w:space="0" w:color="auto"/>
            <w:left w:val="none" w:sz="0" w:space="0" w:color="auto"/>
            <w:bottom w:val="none" w:sz="0" w:space="0" w:color="auto"/>
            <w:right w:val="none" w:sz="0" w:space="0" w:color="auto"/>
          </w:divBdr>
        </w:div>
      </w:divsChild>
    </w:div>
    <w:div w:id="956378304">
      <w:bodyDiv w:val="1"/>
      <w:marLeft w:val="0"/>
      <w:marRight w:val="0"/>
      <w:marTop w:val="0"/>
      <w:marBottom w:val="0"/>
      <w:divBdr>
        <w:top w:val="none" w:sz="0" w:space="0" w:color="auto"/>
        <w:left w:val="none" w:sz="0" w:space="0" w:color="auto"/>
        <w:bottom w:val="none" w:sz="0" w:space="0" w:color="auto"/>
        <w:right w:val="none" w:sz="0" w:space="0" w:color="auto"/>
      </w:divBdr>
    </w:div>
    <w:div w:id="964118221">
      <w:bodyDiv w:val="1"/>
      <w:marLeft w:val="0"/>
      <w:marRight w:val="0"/>
      <w:marTop w:val="0"/>
      <w:marBottom w:val="0"/>
      <w:divBdr>
        <w:top w:val="none" w:sz="0" w:space="0" w:color="auto"/>
        <w:left w:val="none" w:sz="0" w:space="0" w:color="auto"/>
        <w:bottom w:val="none" w:sz="0" w:space="0" w:color="auto"/>
        <w:right w:val="none" w:sz="0" w:space="0" w:color="auto"/>
      </w:divBdr>
    </w:div>
    <w:div w:id="970984877">
      <w:bodyDiv w:val="1"/>
      <w:marLeft w:val="0"/>
      <w:marRight w:val="0"/>
      <w:marTop w:val="0"/>
      <w:marBottom w:val="0"/>
      <w:divBdr>
        <w:top w:val="none" w:sz="0" w:space="0" w:color="auto"/>
        <w:left w:val="none" w:sz="0" w:space="0" w:color="auto"/>
        <w:bottom w:val="none" w:sz="0" w:space="0" w:color="auto"/>
        <w:right w:val="none" w:sz="0" w:space="0" w:color="auto"/>
      </w:divBdr>
    </w:div>
    <w:div w:id="983463496">
      <w:bodyDiv w:val="1"/>
      <w:marLeft w:val="0"/>
      <w:marRight w:val="0"/>
      <w:marTop w:val="0"/>
      <w:marBottom w:val="0"/>
      <w:divBdr>
        <w:top w:val="none" w:sz="0" w:space="0" w:color="auto"/>
        <w:left w:val="none" w:sz="0" w:space="0" w:color="auto"/>
        <w:bottom w:val="none" w:sz="0" w:space="0" w:color="auto"/>
        <w:right w:val="none" w:sz="0" w:space="0" w:color="auto"/>
      </w:divBdr>
      <w:divsChild>
        <w:div w:id="1392771590">
          <w:marLeft w:val="0"/>
          <w:marRight w:val="0"/>
          <w:marTop w:val="0"/>
          <w:marBottom w:val="0"/>
          <w:divBdr>
            <w:top w:val="none" w:sz="0" w:space="0" w:color="auto"/>
            <w:left w:val="none" w:sz="0" w:space="0" w:color="auto"/>
            <w:bottom w:val="none" w:sz="0" w:space="0" w:color="auto"/>
            <w:right w:val="none" w:sz="0" w:space="0" w:color="auto"/>
          </w:divBdr>
        </w:div>
      </w:divsChild>
    </w:div>
    <w:div w:id="985014574">
      <w:bodyDiv w:val="1"/>
      <w:marLeft w:val="0"/>
      <w:marRight w:val="0"/>
      <w:marTop w:val="0"/>
      <w:marBottom w:val="0"/>
      <w:divBdr>
        <w:top w:val="none" w:sz="0" w:space="0" w:color="auto"/>
        <w:left w:val="none" w:sz="0" w:space="0" w:color="auto"/>
        <w:bottom w:val="none" w:sz="0" w:space="0" w:color="auto"/>
        <w:right w:val="none" w:sz="0" w:space="0" w:color="auto"/>
      </w:divBdr>
    </w:div>
    <w:div w:id="986517273">
      <w:bodyDiv w:val="1"/>
      <w:marLeft w:val="0"/>
      <w:marRight w:val="0"/>
      <w:marTop w:val="0"/>
      <w:marBottom w:val="0"/>
      <w:divBdr>
        <w:top w:val="none" w:sz="0" w:space="0" w:color="auto"/>
        <w:left w:val="none" w:sz="0" w:space="0" w:color="auto"/>
        <w:bottom w:val="none" w:sz="0" w:space="0" w:color="auto"/>
        <w:right w:val="none" w:sz="0" w:space="0" w:color="auto"/>
      </w:divBdr>
      <w:divsChild>
        <w:div w:id="1945110627">
          <w:marLeft w:val="0"/>
          <w:marRight w:val="0"/>
          <w:marTop w:val="0"/>
          <w:marBottom w:val="0"/>
          <w:divBdr>
            <w:top w:val="none" w:sz="0" w:space="0" w:color="auto"/>
            <w:left w:val="none" w:sz="0" w:space="0" w:color="auto"/>
            <w:bottom w:val="none" w:sz="0" w:space="0" w:color="auto"/>
            <w:right w:val="none" w:sz="0" w:space="0" w:color="auto"/>
          </w:divBdr>
        </w:div>
      </w:divsChild>
    </w:div>
    <w:div w:id="1126896383">
      <w:bodyDiv w:val="1"/>
      <w:marLeft w:val="0"/>
      <w:marRight w:val="0"/>
      <w:marTop w:val="0"/>
      <w:marBottom w:val="0"/>
      <w:divBdr>
        <w:top w:val="none" w:sz="0" w:space="0" w:color="auto"/>
        <w:left w:val="none" w:sz="0" w:space="0" w:color="auto"/>
        <w:bottom w:val="none" w:sz="0" w:space="0" w:color="auto"/>
        <w:right w:val="none" w:sz="0" w:space="0" w:color="auto"/>
      </w:divBdr>
      <w:divsChild>
        <w:div w:id="269244601">
          <w:marLeft w:val="0"/>
          <w:marRight w:val="0"/>
          <w:marTop w:val="0"/>
          <w:marBottom w:val="0"/>
          <w:divBdr>
            <w:top w:val="none" w:sz="0" w:space="0" w:color="auto"/>
            <w:left w:val="none" w:sz="0" w:space="0" w:color="auto"/>
            <w:bottom w:val="none" w:sz="0" w:space="0" w:color="auto"/>
            <w:right w:val="none" w:sz="0" w:space="0" w:color="auto"/>
          </w:divBdr>
        </w:div>
      </w:divsChild>
    </w:div>
    <w:div w:id="1138457103">
      <w:bodyDiv w:val="1"/>
      <w:marLeft w:val="0"/>
      <w:marRight w:val="0"/>
      <w:marTop w:val="0"/>
      <w:marBottom w:val="0"/>
      <w:divBdr>
        <w:top w:val="none" w:sz="0" w:space="0" w:color="auto"/>
        <w:left w:val="none" w:sz="0" w:space="0" w:color="auto"/>
        <w:bottom w:val="none" w:sz="0" w:space="0" w:color="auto"/>
        <w:right w:val="none" w:sz="0" w:space="0" w:color="auto"/>
      </w:divBdr>
      <w:divsChild>
        <w:div w:id="1536654370">
          <w:marLeft w:val="0"/>
          <w:marRight w:val="0"/>
          <w:marTop w:val="0"/>
          <w:marBottom w:val="0"/>
          <w:divBdr>
            <w:top w:val="none" w:sz="0" w:space="0" w:color="auto"/>
            <w:left w:val="none" w:sz="0" w:space="0" w:color="auto"/>
            <w:bottom w:val="none" w:sz="0" w:space="0" w:color="auto"/>
            <w:right w:val="none" w:sz="0" w:space="0" w:color="auto"/>
          </w:divBdr>
        </w:div>
      </w:divsChild>
    </w:div>
    <w:div w:id="1148133711">
      <w:bodyDiv w:val="1"/>
      <w:marLeft w:val="0"/>
      <w:marRight w:val="0"/>
      <w:marTop w:val="0"/>
      <w:marBottom w:val="0"/>
      <w:divBdr>
        <w:top w:val="none" w:sz="0" w:space="0" w:color="auto"/>
        <w:left w:val="none" w:sz="0" w:space="0" w:color="auto"/>
        <w:bottom w:val="none" w:sz="0" w:space="0" w:color="auto"/>
        <w:right w:val="none" w:sz="0" w:space="0" w:color="auto"/>
      </w:divBdr>
    </w:div>
    <w:div w:id="1189025955">
      <w:bodyDiv w:val="1"/>
      <w:marLeft w:val="0"/>
      <w:marRight w:val="0"/>
      <w:marTop w:val="0"/>
      <w:marBottom w:val="0"/>
      <w:divBdr>
        <w:top w:val="none" w:sz="0" w:space="0" w:color="auto"/>
        <w:left w:val="none" w:sz="0" w:space="0" w:color="auto"/>
        <w:bottom w:val="none" w:sz="0" w:space="0" w:color="auto"/>
        <w:right w:val="none" w:sz="0" w:space="0" w:color="auto"/>
      </w:divBdr>
    </w:div>
    <w:div w:id="1196890220">
      <w:bodyDiv w:val="1"/>
      <w:marLeft w:val="0"/>
      <w:marRight w:val="0"/>
      <w:marTop w:val="0"/>
      <w:marBottom w:val="0"/>
      <w:divBdr>
        <w:top w:val="none" w:sz="0" w:space="0" w:color="auto"/>
        <w:left w:val="none" w:sz="0" w:space="0" w:color="auto"/>
        <w:bottom w:val="none" w:sz="0" w:space="0" w:color="auto"/>
        <w:right w:val="none" w:sz="0" w:space="0" w:color="auto"/>
      </w:divBdr>
      <w:divsChild>
        <w:div w:id="1740591325">
          <w:marLeft w:val="0"/>
          <w:marRight w:val="0"/>
          <w:marTop w:val="0"/>
          <w:marBottom w:val="0"/>
          <w:divBdr>
            <w:top w:val="none" w:sz="0" w:space="0" w:color="auto"/>
            <w:left w:val="none" w:sz="0" w:space="0" w:color="auto"/>
            <w:bottom w:val="none" w:sz="0" w:space="0" w:color="auto"/>
            <w:right w:val="none" w:sz="0" w:space="0" w:color="auto"/>
          </w:divBdr>
        </w:div>
      </w:divsChild>
    </w:div>
    <w:div w:id="1228225703">
      <w:bodyDiv w:val="1"/>
      <w:marLeft w:val="0"/>
      <w:marRight w:val="0"/>
      <w:marTop w:val="0"/>
      <w:marBottom w:val="0"/>
      <w:divBdr>
        <w:top w:val="none" w:sz="0" w:space="0" w:color="auto"/>
        <w:left w:val="none" w:sz="0" w:space="0" w:color="auto"/>
        <w:bottom w:val="none" w:sz="0" w:space="0" w:color="auto"/>
        <w:right w:val="none" w:sz="0" w:space="0" w:color="auto"/>
      </w:divBdr>
    </w:div>
    <w:div w:id="1288705545">
      <w:bodyDiv w:val="1"/>
      <w:marLeft w:val="0"/>
      <w:marRight w:val="0"/>
      <w:marTop w:val="0"/>
      <w:marBottom w:val="0"/>
      <w:divBdr>
        <w:top w:val="none" w:sz="0" w:space="0" w:color="auto"/>
        <w:left w:val="none" w:sz="0" w:space="0" w:color="auto"/>
        <w:bottom w:val="none" w:sz="0" w:space="0" w:color="auto"/>
        <w:right w:val="none" w:sz="0" w:space="0" w:color="auto"/>
      </w:divBdr>
    </w:div>
    <w:div w:id="1295058934">
      <w:bodyDiv w:val="1"/>
      <w:marLeft w:val="0"/>
      <w:marRight w:val="0"/>
      <w:marTop w:val="0"/>
      <w:marBottom w:val="0"/>
      <w:divBdr>
        <w:top w:val="none" w:sz="0" w:space="0" w:color="auto"/>
        <w:left w:val="none" w:sz="0" w:space="0" w:color="auto"/>
        <w:bottom w:val="none" w:sz="0" w:space="0" w:color="auto"/>
        <w:right w:val="none" w:sz="0" w:space="0" w:color="auto"/>
      </w:divBdr>
    </w:div>
    <w:div w:id="1324049630">
      <w:bodyDiv w:val="1"/>
      <w:marLeft w:val="0"/>
      <w:marRight w:val="0"/>
      <w:marTop w:val="0"/>
      <w:marBottom w:val="0"/>
      <w:divBdr>
        <w:top w:val="none" w:sz="0" w:space="0" w:color="auto"/>
        <w:left w:val="none" w:sz="0" w:space="0" w:color="auto"/>
        <w:bottom w:val="none" w:sz="0" w:space="0" w:color="auto"/>
        <w:right w:val="none" w:sz="0" w:space="0" w:color="auto"/>
      </w:divBdr>
      <w:divsChild>
        <w:div w:id="606038352">
          <w:marLeft w:val="0"/>
          <w:marRight w:val="0"/>
          <w:marTop w:val="0"/>
          <w:marBottom w:val="0"/>
          <w:divBdr>
            <w:top w:val="none" w:sz="0" w:space="0" w:color="auto"/>
            <w:left w:val="none" w:sz="0" w:space="0" w:color="auto"/>
            <w:bottom w:val="none" w:sz="0" w:space="0" w:color="auto"/>
            <w:right w:val="none" w:sz="0" w:space="0" w:color="auto"/>
          </w:divBdr>
        </w:div>
      </w:divsChild>
    </w:div>
    <w:div w:id="1344017522">
      <w:bodyDiv w:val="1"/>
      <w:marLeft w:val="0"/>
      <w:marRight w:val="0"/>
      <w:marTop w:val="0"/>
      <w:marBottom w:val="0"/>
      <w:divBdr>
        <w:top w:val="none" w:sz="0" w:space="0" w:color="auto"/>
        <w:left w:val="none" w:sz="0" w:space="0" w:color="auto"/>
        <w:bottom w:val="none" w:sz="0" w:space="0" w:color="auto"/>
        <w:right w:val="none" w:sz="0" w:space="0" w:color="auto"/>
      </w:divBdr>
    </w:div>
    <w:div w:id="1349404889">
      <w:bodyDiv w:val="1"/>
      <w:marLeft w:val="0"/>
      <w:marRight w:val="0"/>
      <w:marTop w:val="0"/>
      <w:marBottom w:val="0"/>
      <w:divBdr>
        <w:top w:val="none" w:sz="0" w:space="0" w:color="auto"/>
        <w:left w:val="none" w:sz="0" w:space="0" w:color="auto"/>
        <w:bottom w:val="none" w:sz="0" w:space="0" w:color="auto"/>
        <w:right w:val="none" w:sz="0" w:space="0" w:color="auto"/>
      </w:divBdr>
    </w:div>
    <w:div w:id="1386679660">
      <w:bodyDiv w:val="1"/>
      <w:marLeft w:val="0"/>
      <w:marRight w:val="0"/>
      <w:marTop w:val="0"/>
      <w:marBottom w:val="0"/>
      <w:divBdr>
        <w:top w:val="none" w:sz="0" w:space="0" w:color="auto"/>
        <w:left w:val="none" w:sz="0" w:space="0" w:color="auto"/>
        <w:bottom w:val="none" w:sz="0" w:space="0" w:color="auto"/>
        <w:right w:val="none" w:sz="0" w:space="0" w:color="auto"/>
      </w:divBdr>
    </w:div>
    <w:div w:id="1401636635">
      <w:bodyDiv w:val="1"/>
      <w:marLeft w:val="0"/>
      <w:marRight w:val="0"/>
      <w:marTop w:val="0"/>
      <w:marBottom w:val="0"/>
      <w:divBdr>
        <w:top w:val="none" w:sz="0" w:space="0" w:color="auto"/>
        <w:left w:val="none" w:sz="0" w:space="0" w:color="auto"/>
        <w:bottom w:val="none" w:sz="0" w:space="0" w:color="auto"/>
        <w:right w:val="none" w:sz="0" w:space="0" w:color="auto"/>
      </w:divBdr>
    </w:div>
    <w:div w:id="1446655306">
      <w:bodyDiv w:val="1"/>
      <w:marLeft w:val="0"/>
      <w:marRight w:val="0"/>
      <w:marTop w:val="0"/>
      <w:marBottom w:val="0"/>
      <w:divBdr>
        <w:top w:val="none" w:sz="0" w:space="0" w:color="auto"/>
        <w:left w:val="none" w:sz="0" w:space="0" w:color="auto"/>
        <w:bottom w:val="none" w:sz="0" w:space="0" w:color="auto"/>
        <w:right w:val="none" w:sz="0" w:space="0" w:color="auto"/>
      </w:divBdr>
    </w:div>
    <w:div w:id="1518276780">
      <w:bodyDiv w:val="1"/>
      <w:marLeft w:val="0"/>
      <w:marRight w:val="0"/>
      <w:marTop w:val="0"/>
      <w:marBottom w:val="0"/>
      <w:divBdr>
        <w:top w:val="none" w:sz="0" w:space="0" w:color="auto"/>
        <w:left w:val="none" w:sz="0" w:space="0" w:color="auto"/>
        <w:bottom w:val="none" w:sz="0" w:space="0" w:color="auto"/>
        <w:right w:val="none" w:sz="0" w:space="0" w:color="auto"/>
      </w:divBdr>
      <w:divsChild>
        <w:div w:id="826360442">
          <w:marLeft w:val="0"/>
          <w:marRight w:val="0"/>
          <w:marTop w:val="0"/>
          <w:marBottom w:val="0"/>
          <w:divBdr>
            <w:top w:val="none" w:sz="0" w:space="0" w:color="auto"/>
            <w:left w:val="none" w:sz="0" w:space="0" w:color="auto"/>
            <w:bottom w:val="none" w:sz="0" w:space="0" w:color="auto"/>
            <w:right w:val="none" w:sz="0" w:space="0" w:color="auto"/>
          </w:divBdr>
        </w:div>
      </w:divsChild>
    </w:div>
    <w:div w:id="1522164808">
      <w:bodyDiv w:val="1"/>
      <w:marLeft w:val="0"/>
      <w:marRight w:val="0"/>
      <w:marTop w:val="0"/>
      <w:marBottom w:val="0"/>
      <w:divBdr>
        <w:top w:val="none" w:sz="0" w:space="0" w:color="auto"/>
        <w:left w:val="none" w:sz="0" w:space="0" w:color="auto"/>
        <w:bottom w:val="none" w:sz="0" w:space="0" w:color="auto"/>
        <w:right w:val="none" w:sz="0" w:space="0" w:color="auto"/>
      </w:divBdr>
      <w:divsChild>
        <w:div w:id="854458794">
          <w:marLeft w:val="0"/>
          <w:marRight w:val="0"/>
          <w:marTop w:val="0"/>
          <w:marBottom w:val="0"/>
          <w:divBdr>
            <w:top w:val="none" w:sz="0" w:space="0" w:color="auto"/>
            <w:left w:val="none" w:sz="0" w:space="0" w:color="auto"/>
            <w:bottom w:val="none" w:sz="0" w:space="0" w:color="auto"/>
            <w:right w:val="none" w:sz="0" w:space="0" w:color="auto"/>
          </w:divBdr>
        </w:div>
      </w:divsChild>
    </w:div>
    <w:div w:id="1570115917">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01910902">
      <w:bodyDiv w:val="1"/>
      <w:marLeft w:val="0"/>
      <w:marRight w:val="0"/>
      <w:marTop w:val="0"/>
      <w:marBottom w:val="0"/>
      <w:divBdr>
        <w:top w:val="none" w:sz="0" w:space="0" w:color="auto"/>
        <w:left w:val="none" w:sz="0" w:space="0" w:color="auto"/>
        <w:bottom w:val="none" w:sz="0" w:space="0" w:color="auto"/>
        <w:right w:val="none" w:sz="0" w:space="0" w:color="auto"/>
      </w:divBdr>
    </w:div>
    <w:div w:id="1657800160">
      <w:bodyDiv w:val="1"/>
      <w:marLeft w:val="0"/>
      <w:marRight w:val="0"/>
      <w:marTop w:val="0"/>
      <w:marBottom w:val="0"/>
      <w:divBdr>
        <w:top w:val="none" w:sz="0" w:space="0" w:color="auto"/>
        <w:left w:val="none" w:sz="0" w:space="0" w:color="auto"/>
        <w:bottom w:val="none" w:sz="0" w:space="0" w:color="auto"/>
        <w:right w:val="none" w:sz="0" w:space="0" w:color="auto"/>
      </w:divBdr>
      <w:divsChild>
        <w:div w:id="6258152">
          <w:marLeft w:val="0"/>
          <w:marRight w:val="0"/>
          <w:marTop w:val="0"/>
          <w:marBottom w:val="0"/>
          <w:divBdr>
            <w:top w:val="none" w:sz="0" w:space="0" w:color="auto"/>
            <w:left w:val="none" w:sz="0" w:space="0" w:color="auto"/>
            <w:bottom w:val="none" w:sz="0" w:space="0" w:color="auto"/>
            <w:right w:val="none" w:sz="0" w:space="0" w:color="auto"/>
          </w:divBdr>
        </w:div>
      </w:divsChild>
    </w:div>
    <w:div w:id="1658145524">
      <w:bodyDiv w:val="1"/>
      <w:marLeft w:val="0"/>
      <w:marRight w:val="0"/>
      <w:marTop w:val="0"/>
      <w:marBottom w:val="0"/>
      <w:divBdr>
        <w:top w:val="none" w:sz="0" w:space="0" w:color="auto"/>
        <w:left w:val="none" w:sz="0" w:space="0" w:color="auto"/>
        <w:bottom w:val="none" w:sz="0" w:space="0" w:color="auto"/>
        <w:right w:val="none" w:sz="0" w:space="0" w:color="auto"/>
      </w:divBdr>
    </w:div>
    <w:div w:id="1666012856">
      <w:bodyDiv w:val="1"/>
      <w:marLeft w:val="0"/>
      <w:marRight w:val="0"/>
      <w:marTop w:val="0"/>
      <w:marBottom w:val="0"/>
      <w:divBdr>
        <w:top w:val="none" w:sz="0" w:space="0" w:color="auto"/>
        <w:left w:val="none" w:sz="0" w:space="0" w:color="auto"/>
        <w:bottom w:val="none" w:sz="0" w:space="0" w:color="auto"/>
        <w:right w:val="none" w:sz="0" w:space="0" w:color="auto"/>
      </w:divBdr>
      <w:divsChild>
        <w:div w:id="1305503273">
          <w:marLeft w:val="0"/>
          <w:marRight w:val="0"/>
          <w:marTop w:val="0"/>
          <w:marBottom w:val="0"/>
          <w:divBdr>
            <w:top w:val="none" w:sz="0" w:space="0" w:color="auto"/>
            <w:left w:val="none" w:sz="0" w:space="0" w:color="auto"/>
            <w:bottom w:val="none" w:sz="0" w:space="0" w:color="auto"/>
            <w:right w:val="none" w:sz="0" w:space="0" w:color="auto"/>
          </w:divBdr>
        </w:div>
      </w:divsChild>
    </w:div>
    <w:div w:id="1674525040">
      <w:bodyDiv w:val="1"/>
      <w:marLeft w:val="0"/>
      <w:marRight w:val="0"/>
      <w:marTop w:val="0"/>
      <w:marBottom w:val="0"/>
      <w:divBdr>
        <w:top w:val="none" w:sz="0" w:space="0" w:color="auto"/>
        <w:left w:val="none" w:sz="0" w:space="0" w:color="auto"/>
        <w:bottom w:val="none" w:sz="0" w:space="0" w:color="auto"/>
        <w:right w:val="none" w:sz="0" w:space="0" w:color="auto"/>
      </w:divBdr>
    </w:div>
    <w:div w:id="1677808624">
      <w:bodyDiv w:val="1"/>
      <w:marLeft w:val="0"/>
      <w:marRight w:val="0"/>
      <w:marTop w:val="0"/>
      <w:marBottom w:val="0"/>
      <w:divBdr>
        <w:top w:val="none" w:sz="0" w:space="0" w:color="auto"/>
        <w:left w:val="none" w:sz="0" w:space="0" w:color="auto"/>
        <w:bottom w:val="none" w:sz="0" w:space="0" w:color="auto"/>
        <w:right w:val="none" w:sz="0" w:space="0" w:color="auto"/>
      </w:divBdr>
    </w:div>
    <w:div w:id="1695811389">
      <w:bodyDiv w:val="1"/>
      <w:marLeft w:val="0"/>
      <w:marRight w:val="0"/>
      <w:marTop w:val="0"/>
      <w:marBottom w:val="0"/>
      <w:divBdr>
        <w:top w:val="none" w:sz="0" w:space="0" w:color="auto"/>
        <w:left w:val="none" w:sz="0" w:space="0" w:color="auto"/>
        <w:bottom w:val="none" w:sz="0" w:space="0" w:color="auto"/>
        <w:right w:val="none" w:sz="0" w:space="0" w:color="auto"/>
      </w:divBdr>
    </w:div>
    <w:div w:id="1740470457">
      <w:bodyDiv w:val="1"/>
      <w:marLeft w:val="0"/>
      <w:marRight w:val="0"/>
      <w:marTop w:val="0"/>
      <w:marBottom w:val="0"/>
      <w:divBdr>
        <w:top w:val="none" w:sz="0" w:space="0" w:color="auto"/>
        <w:left w:val="none" w:sz="0" w:space="0" w:color="auto"/>
        <w:bottom w:val="none" w:sz="0" w:space="0" w:color="auto"/>
        <w:right w:val="none" w:sz="0" w:space="0" w:color="auto"/>
      </w:divBdr>
    </w:div>
    <w:div w:id="1773697261">
      <w:bodyDiv w:val="1"/>
      <w:marLeft w:val="0"/>
      <w:marRight w:val="0"/>
      <w:marTop w:val="0"/>
      <w:marBottom w:val="0"/>
      <w:divBdr>
        <w:top w:val="none" w:sz="0" w:space="0" w:color="auto"/>
        <w:left w:val="none" w:sz="0" w:space="0" w:color="auto"/>
        <w:bottom w:val="none" w:sz="0" w:space="0" w:color="auto"/>
        <w:right w:val="none" w:sz="0" w:space="0" w:color="auto"/>
      </w:divBdr>
      <w:divsChild>
        <w:div w:id="1993101961">
          <w:marLeft w:val="0"/>
          <w:marRight w:val="0"/>
          <w:marTop w:val="0"/>
          <w:marBottom w:val="0"/>
          <w:divBdr>
            <w:top w:val="none" w:sz="0" w:space="0" w:color="auto"/>
            <w:left w:val="none" w:sz="0" w:space="0" w:color="auto"/>
            <w:bottom w:val="none" w:sz="0" w:space="0" w:color="auto"/>
            <w:right w:val="none" w:sz="0" w:space="0" w:color="auto"/>
          </w:divBdr>
        </w:div>
      </w:divsChild>
    </w:div>
    <w:div w:id="1820656937">
      <w:bodyDiv w:val="1"/>
      <w:marLeft w:val="0"/>
      <w:marRight w:val="0"/>
      <w:marTop w:val="0"/>
      <w:marBottom w:val="0"/>
      <w:divBdr>
        <w:top w:val="none" w:sz="0" w:space="0" w:color="auto"/>
        <w:left w:val="none" w:sz="0" w:space="0" w:color="auto"/>
        <w:bottom w:val="none" w:sz="0" w:space="0" w:color="auto"/>
        <w:right w:val="none" w:sz="0" w:space="0" w:color="auto"/>
      </w:divBdr>
    </w:div>
    <w:div w:id="1842892268">
      <w:bodyDiv w:val="1"/>
      <w:marLeft w:val="0"/>
      <w:marRight w:val="0"/>
      <w:marTop w:val="0"/>
      <w:marBottom w:val="0"/>
      <w:divBdr>
        <w:top w:val="none" w:sz="0" w:space="0" w:color="auto"/>
        <w:left w:val="none" w:sz="0" w:space="0" w:color="auto"/>
        <w:bottom w:val="none" w:sz="0" w:space="0" w:color="auto"/>
        <w:right w:val="none" w:sz="0" w:space="0" w:color="auto"/>
      </w:divBdr>
      <w:divsChild>
        <w:div w:id="1983995119">
          <w:marLeft w:val="0"/>
          <w:marRight w:val="0"/>
          <w:marTop w:val="0"/>
          <w:marBottom w:val="0"/>
          <w:divBdr>
            <w:top w:val="none" w:sz="0" w:space="0" w:color="auto"/>
            <w:left w:val="none" w:sz="0" w:space="0" w:color="auto"/>
            <w:bottom w:val="none" w:sz="0" w:space="0" w:color="auto"/>
            <w:right w:val="none" w:sz="0" w:space="0" w:color="auto"/>
          </w:divBdr>
        </w:div>
      </w:divsChild>
    </w:div>
    <w:div w:id="1863087819">
      <w:bodyDiv w:val="1"/>
      <w:marLeft w:val="0"/>
      <w:marRight w:val="0"/>
      <w:marTop w:val="0"/>
      <w:marBottom w:val="0"/>
      <w:divBdr>
        <w:top w:val="none" w:sz="0" w:space="0" w:color="auto"/>
        <w:left w:val="none" w:sz="0" w:space="0" w:color="auto"/>
        <w:bottom w:val="none" w:sz="0" w:space="0" w:color="auto"/>
        <w:right w:val="none" w:sz="0" w:space="0" w:color="auto"/>
      </w:divBdr>
    </w:div>
    <w:div w:id="1925987281">
      <w:bodyDiv w:val="1"/>
      <w:marLeft w:val="0"/>
      <w:marRight w:val="0"/>
      <w:marTop w:val="0"/>
      <w:marBottom w:val="0"/>
      <w:divBdr>
        <w:top w:val="none" w:sz="0" w:space="0" w:color="auto"/>
        <w:left w:val="none" w:sz="0" w:space="0" w:color="auto"/>
        <w:bottom w:val="none" w:sz="0" w:space="0" w:color="auto"/>
        <w:right w:val="none" w:sz="0" w:space="0" w:color="auto"/>
      </w:divBdr>
    </w:div>
    <w:div w:id="1972243287">
      <w:bodyDiv w:val="1"/>
      <w:marLeft w:val="0"/>
      <w:marRight w:val="0"/>
      <w:marTop w:val="0"/>
      <w:marBottom w:val="0"/>
      <w:divBdr>
        <w:top w:val="none" w:sz="0" w:space="0" w:color="auto"/>
        <w:left w:val="none" w:sz="0" w:space="0" w:color="auto"/>
        <w:bottom w:val="none" w:sz="0" w:space="0" w:color="auto"/>
        <w:right w:val="none" w:sz="0" w:space="0" w:color="auto"/>
      </w:divBdr>
    </w:div>
    <w:div w:id="1983608099">
      <w:bodyDiv w:val="1"/>
      <w:marLeft w:val="0"/>
      <w:marRight w:val="0"/>
      <w:marTop w:val="0"/>
      <w:marBottom w:val="0"/>
      <w:divBdr>
        <w:top w:val="none" w:sz="0" w:space="0" w:color="auto"/>
        <w:left w:val="none" w:sz="0" w:space="0" w:color="auto"/>
        <w:bottom w:val="none" w:sz="0" w:space="0" w:color="auto"/>
        <w:right w:val="none" w:sz="0" w:space="0" w:color="auto"/>
      </w:divBdr>
      <w:divsChild>
        <w:div w:id="1880825464">
          <w:marLeft w:val="0"/>
          <w:marRight w:val="0"/>
          <w:marTop w:val="0"/>
          <w:marBottom w:val="0"/>
          <w:divBdr>
            <w:top w:val="none" w:sz="0" w:space="0" w:color="auto"/>
            <w:left w:val="none" w:sz="0" w:space="0" w:color="auto"/>
            <w:bottom w:val="none" w:sz="0" w:space="0" w:color="auto"/>
            <w:right w:val="none" w:sz="0" w:space="0" w:color="auto"/>
          </w:divBdr>
        </w:div>
      </w:divsChild>
    </w:div>
    <w:div w:id="2020547099">
      <w:bodyDiv w:val="1"/>
      <w:marLeft w:val="0"/>
      <w:marRight w:val="0"/>
      <w:marTop w:val="0"/>
      <w:marBottom w:val="0"/>
      <w:divBdr>
        <w:top w:val="none" w:sz="0" w:space="0" w:color="auto"/>
        <w:left w:val="none" w:sz="0" w:space="0" w:color="auto"/>
        <w:bottom w:val="none" w:sz="0" w:space="0" w:color="auto"/>
        <w:right w:val="none" w:sz="0" w:space="0" w:color="auto"/>
      </w:divBdr>
    </w:div>
    <w:div w:id="2048748861">
      <w:bodyDiv w:val="1"/>
      <w:marLeft w:val="0"/>
      <w:marRight w:val="0"/>
      <w:marTop w:val="0"/>
      <w:marBottom w:val="0"/>
      <w:divBdr>
        <w:top w:val="none" w:sz="0" w:space="0" w:color="auto"/>
        <w:left w:val="none" w:sz="0" w:space="0" w:color="auto"/>
        <w:bottom w:val="none" w:sz="0" w:space="0" w:color="auto"/>
        <w:right w:val="none" w:sz="0" w:space="0" w:color="auto"/>
      </w:divBdr>
    </w:div>
    <w:div w:id="2054691045">
      <w:bodyDiv w:val="1"/>
      <w:marLeft w:val="0"/>
      <w:marRight w:val="0"/>
      <w:marTop w:val="0"/>
      <w:marBottom w:val="0"/>
      <w:divBdr>
        <w:top w:val="none" w:sz="0" w:space="0" w:color="auto"/>
        <w:left w:val="none" w:sz="0" w:space="0" w:color="auto"/>
        <w:bottom w:val="none" w:sz="0" w:space="0" w:color="auto"/>
        <w:right w:val="none" w:sz="0" w:space="0" w:color="auto"/>
      </w:divBdr>
      <w:divsChild>
        <w:div w:id="2115052473">
          <w:marLeft w:val="0"/>
          <w:marRight w:val="0"/>
          <w:marTop w:val="0"/>
          <w:marBottom w:val="0"/>
          <w:divBdr>
            <w:top w:val="none" w:sz="0" w:space="0" w:color="auto"/>
            <w:left w:val="none" w:sz="0" w:space="0" w:color="auto"/>
            <w:bottom w:val="none" w:sz="0" w:space="0" w:color="auto"/>
            <w:right w:val="none" w:sz="0" w:space="0" w:color="auto"/>
          </w:divBdr>
        </w:div>
      </w:divsChild>
    </w:div>
    <w:div w:id="2078894009">
      <w:bodyDiv w:val="1"/>
      <w:marLeft w:val="0"/>
      <w:marRight w:val="0"/>
      <w:marTop w:val="0"/>
      <w:marBottom w:val="0"/>
      <w:divBdr>
        <w:top w:val="none" w:sz="0" w:space="0" w:color="auto"/>
        <w:left w:val="none" w:sz="0" w:space="0" w:color="auto"/>
        <w:bottom w:val="none" w:sz="0" w:space="0" w:color="auto"/>
        <w:right w:val="none" w:sz="0" w:space="0" w:color="auto"/>
      </w:divBdr>
    </w:div>
    <w:div w:id="2089839189">
      <w:bodyDiv w:val="1"/>
      <w:marLeft w:val="0"/>
      <w:marRight w:val="0"/>
      <w:marTop w:val="0"/>
      <w:marBottom w:val="0"/>
      <w:divBdr>
        <w:top w:val="none" w:sz="0" w:space="0" w:color="auto"/>
        <w:left w:val="none" w:sz="0" w:space="0" w:color="auto"/>
        <w:bottom w:val="none" w:sz="0" w:space="0" w:color="auto"/>
        <w:right w:val="none" w:sz="0" w:space="0" w:color="auto"/>
      </w:divBdr>
      <w:divsChild>
        <w:div w:id="267548320">
          <w:marLeft w:val="0"/>
          <w:marRight w:val="0"/>
          <w:marTop w:val="0"/>
          <w:marBottom w:val="0"/>
          <w:divBdr>
            <w:top w:val="none" w:sz="0" w:space="0" w:color="auto"/>
            <w:left w:val="none" w:sz="0" w:space="0" w:color="auto"/>
            <w:bottom w:val="none" w:sz="0" w:space="0" w:color="auto"/>
            <w:right w:val="none" w:sz="0" w:space="0" w:color="auto"/>
          </w:divBdr>
        </w:div>
      </w:divsChild>
    </w:div>
    <w:div w:id="2123257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critical-incident-management/phase-2-managing-critical-incidents" TargetMode="External"/><Relationship Id="rId13" Type="http://schemas.openxmlformats.org/officeDocument/2006/relationships/hyperlink" Target="https://www.jesip.org.uk/webapp/major.html" TargetMode="External"/><Relationship Id="rId18" Type="http://schemas.openxmlformats.org/officeDocument/2006/relationships/hyperlink" Target="https://doi.org/10.1093/police/paad075" TargetMode="External"/><Relationship Id="rId26" Type="http://schemas.openxmlformats.org/officeDocument/2006/relationships/hyperlink" Target="https://www.gloucestershire.gov.uk/your-community/black-history-month/black-history-month-2020/race-relations-acts-1965-2000/the-murder-of-stephen-lawrence-and-the-macpherson-report/" TargetMode="External"/><Relationship Id="rId3" Type="http://schemas.openxmlformats.org/officeDocument/2006/relationships/settings" Target="settings.xml"/><Relationship Id="rId21" Type="http://schemas.openxmlformats.org/officeDocument/2006/relationships/hyperlink" Target="https://www.npcc.police.uk/our-work/work-of-npcc-committees/operations-coordination-committee/police-use-of-drones/" TargetMode="External"/><Relationship Id="rId7" Type="http://schemas.openxmlformats.org/officeDocument/2006/relationships/hyperlink" Target="https://www.college.police.uk/app/major-investigation-and-public-protection/hate-crime/partnership-working" TargetMode="External"/><Relationship Id="rId12" Type="http://schemas.openxmlformats.org/officeDocument/2006/relationships/hyperlink" Target="https://assets.publishing.service.gov.uk/media/5a82d6cd40f0b6230269cfa0/mouncher_report_web_accessible_july_2017.pdf" TargetMode="External"/><Relationship Id="rId17" Type="http://schemas.openxmlformats.org/officeDocument/2006/relationships/hyperlink" Target="https://assets.publishing.service.gov.uk/media/5a7c2af540f0b645ba3c7202/4262.pdf" TargetMode="External"/><Relationship Id="rId25" Type="http://schemas.openxmlformats.org/officeDocument/2006/relationships/hyperlink" Target="https://www.dmu.ac.uk/research/centres-institutes/stephen-lawrence-research-centre/timeline.aspx" TargetMode="External"/><Relationship Id="rId2" Type="http://schemas.openxmlformats.org/officeDocument/2006/relationships/styles" Target="styles.xml"/><Relationship Id="rId16" Type="http://schemas.openxmlformats.org/officeDocument/2006/relationships/hyperlink" Target="https://www.local.gov.uk/sites/default/files/documents/neighbourhood-policing-an-52e.pdf" TargetMode="External"/><Relationship Id="rId20" Type="http://schemas.openxmlformats.org/officeDocument/2006/relationships/hyperlink" Target="https://www.mprnews.org/crime-law-and-justice/killing-of-george-floyd"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ictionary.cambridge.org/dictionary/english/community" TargetMode="External"/><Relationship Id="rId11" Type="http://schemas.openxmlformats.org/officeDocument/2006/relationships/hyperlink" Target="https://hmicfrs.justiceinspectorates.gov.uk/our-work/article/joint-emergency-services-interoperability-principles/" TargetMode="External"/><Relationship Id="rId24" Type="http://schemas.openxmlformats.org/officeDocument/2006/relationships/hyperlink" Target="https://www.scotland.police.uk/spa-media/vrjcos44/publication-scheme-critical-incident-management-ng-v1-00.doc" TargetMode="External"/><Relationship Id="rId5" Type="http://schemas.openxmlformats.org/officeDocument/2006/relationships/hyperlink" Target="https://assets.publishing.service.gov.uk/media/5a756a3c40f0b6397f35e41b/horr52-report.pdf" TargetMode="External"/><Relationship Id="rId15" Type="http://schemas.openxmlformats.org/officeDocument/2006/relationships/hyperlink" Target="https://www.n8research.org.uk/media/CommunityEngagement_EvidenceReview.pdf" TargetMode="External"/><Relationship Id="rId23" Type="http://schemas.openxmlformats.org/officeDocument/2006/relationships/hyperlink" Target="https://watermark.silverchair.com/paad038.pdf?token=AQECAHi208BE49Ooan9kkhW_Ercy7Dm3ZL_9Cf3qfKAc485ysgAAA2gwggNkBgkqhkiG9w0BBwagggNVMIIDUQIBADCCA0oGCSqGSIb3DQEHATAeBglghkgBZQMEAS4wEQQMEJCvpvvWT8yjhWPwAgEQgIIDGzd8k9DN4UBbUPGmkw6Bspj_hktCLIf_Be2hJFyywl-oSlp4jvkKMYcuk_DBpZv63JTLccNJ3GybfKxnXP5LMDy_CFhrlYS_J1hbRgKYEe16mB943kUiB1gs_tP4Fn_0EEJAAGFEOPx_KQX9x6Ty8CdKno-JE5cgJbtFffz-i6oWcFqxHao8Kx4-3EheK-O0hFzoSxxtXfL12M_2tL7q4CTuFW0AkgVgZIfbEJvcCB4iSK6OfYn-P2uD420sxptjIpJ2srLgmLlAXyo_ViI6JSwyaOcasv4OlpImK-fM7PEPwfkJuiK0Rq4d3qHxX_Vu3AaYkbSE_sAb612FISk9TShkLXlRrQc__lzRbH8sCU7hiJl-_rM8TdBHmo2esVTJWvCdbKY83KC7RekFGZl3elQKlejaZCi2GHhQ_Q_vY6r8-o-G6j_4ZJ8hIkNSeKRxQFp-_vZpBGlOH7s8aSn4EWFX_I66r1CtRJ9-omI3HRt0v72yRzVUAaa07zjUZVBgvs5zgXx5sE8NCh3x8QF1sDm3JCLRcxjJ4vXOV3AEma1zi4VaZLKXwRxsfpNYyEAV2J4C-sBZILvMk7ohxcgJQeTwjmAW3EWjmyVyiVJJaPpqMd4qQMA6o7RR_9D8nNZBZdYP8xJAiM1tKiiBi3YYb366OwKsCzUE31xn7-xxx-Dc1RRYURMvwq3TM9YX1MSV7Wm47jm5XWyjXSlFzYlwbrNqfzBee1_hfX7yZxdBlYPpeo9RGk28MKT3MhHMNg-cO6NCfNiE1MQ9dJU2-0ESjk3A7dlEnqptLb17i3P74LganbGvTL6VeBozbUeSHFLJ4WSQpxFlmanVJYWPHYHnETnOkX16LtDH6pH-hmaJEnREZ1XYVXxOhH_faGPNRirkeIlkt0gImznCrX3m5PiMRty90OXY_tXkb9SgOel0zCRcm6SkF83XB9taf9dh2AI-76x0C_waOnVC4cKtiURm3ztQcP7yfvp46L0H5FeJLqaQKLPSw23KKyQJFdrYdvKbpuY2xTbWWsGR3_qFePCQk_6zIS-p9aubrI12mg" TargetMode="External"/><Relationship Id="rId28" Type="http://schemas.openxmlformats.org/officeDocument/2006/relationships/fontTable" Target="fontTable.xml"/><Relationship Id="rId10" Type="http://schemas.openxmlformats.org/officeDocument/2006/relationships/hyperlink" Target="https://www.london.gov.uk/sites/default/files/gla_migrate_files_destination/archives/assembly-reports-7july-report.pdf" TargetMode="External"/><Relationship Id="rId19" Type="http://schemas.openxmlformats.org/officeDocument/2006/relationships/hyperlink" Target="https://www.met.police.uk/foi-ai/metropolitan-police/d/november-2022/use-of-drones-in-policing/" TargetMode="External"/><Relationship Id="rId4" Type="http://schemas.openxmlformats.org/officeDocument/2006/relationships/webSettings" Target="webSettings.xml"/><Relationship Id="rId9" Type="http://schemas.openxmlformats.org/officeDocument/2006/relationships/hyperlink" Target="https://www.college.police.uk/guidance/effective-implementation-problem-oriented-policing/partnerships" TargetMode="External"/><Relationship Id="rId14" Type="http://schemas.openxmlformats.org/officeDocument/2006/relationships/hyperlink" Target="https://lawenforcementactionpartnership.org/peel-policing-principles/" TargetMode="External"/><Relationship Id="rId22" Type="http://schemas.openxmlformats.org/officeDocument/2006/relationships/hyperlink" Target="https://www.south-wales.police.uk/news/south-wales/news/2023/aws-aug/partnership-to-open-new-doors-for-police-youth-volunteers-in-south-wales/" TargetMode="External"/><Relationship Id="rId27" Type="http://schemas.openxmlformats.org/officeDocument/2006/relationships/hyperlink" Target="https://www.gosport.gov.uk/article/1103/What-is-a-Major-Incid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4807</Words>
  <Characters>27406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Juraszek,Patryk swp8574</dc:creator>
  <cp:keywords/>
  <dc:description/>
  <cp:lastModifiedBy>Juraszek,Patryk swp8574</cp:lastModifiedBy>
  <cp:revision>2</cp:revision>
  <dcterms:created xsi:type="dcterms:W3CDTF">2024-09-01T21:08:00Z</dcterms:created>
  <dcterms:modified xsi:type="dcterms:W3CDTF">2024-09-01T21:08:00Z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2024-08-17T15:03:12Z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781ea1d6-ee33-475b-9c9e-a2a75c64498b</vt:lpwstr>
  </property>
  <property fmtid="{D5CDD505-2E9C-101B-9397-08002B2CF9AE}" pid="8" name="MSIP_Label_66cf8fe5-b7b7-4df7-b38d-1c61ac2f6639_ContentBits">
    <vt:lpwstr>0</vt:lpwstr>
  </property>
</Properties>
</file>