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8CC" w:rsidRPr="00CD1B1E" w:rsidRDefault="001A48CC" w:rsidP="001A48CC">
      <w:pPr>
        <w:rPr>
          <w:rFonts w:cs="Arial"/>
          <w:sz w:val="36"/>
          <w:szCs w:val="36"/>
        </w:rPr>
      </w:pPr>
      <w:r>
        <w:rPr>
          <w:rFonts w:cs="Arial"/>
          <w:sz w:val="36"/>
          <w:szCs w:val="36"/>
        </w:rPr>
        <w:t>Qualific</w:t>
      </w:r>
      <w:r w:rsidRPr="00CD1B1E">
        <w:rPr>
          <w:rFonts w:cs="Arial"/>
          <w:sz w:val="36"/>
          <w:szCs w:val="36"/>
        </w:rPr>
        <w:t>ation: Level 5 CIPD Diploma in Applied Human Resources</w:t>
      </w:r>
    </w:p>
    <w:p w:rsidR="001A48CC" w:rsidRPr="00CD1B1E" w:rsidRDefault="001A48CC" w:rsidP="001A48CC">
      <w:pPr>
        <w:rPr>
          <w:rFonts w:cs="Arial"/>
          <w:sz w:val="36"/>
          <w:szCs w:val="36"/>
        </w:rPr>
      </w:pPr>
      <w:r w:rsidRPr="00CD1B1E">
        <w:rPr>
          <w:rFonts w:cs="Arial"/>
          <w:sz w:val="36"/>
          <w:szCs w:val="36"/>
        </w:rPr>
        <w:t>Module Name: Understanding the Business Context of HR</w:t>
      </w:r>
    </w:p>
    <w:p w:rsidR="001A48CC" w:rsidRPr="00CD1B1E" w:rsidRDefault="001A48CC" w:rsidP="001A48CC">
      <w:pPr>
        <w:rPr>
          <w:rFonts w:cs="Arial"/>
          <w:color w:val="58595B"/>
          <w:sz w:val="36"/>
          <w:szCs w:val="36"/>
        </w:rPr>
      </w:pPr>
    </w:p>
    <w:p w:rsidR="001A48CC" w:rsidRPr="00CD1B1E" w:rsidRDefault="001A48CC" w:rsidP="001A48CC">
      <w:pPr>
        <w:rPr>
          <w:rFonts w:cs="Arial"/>
          <w:color w:val="58595B"/>
          <w:sz w:val="36"/>
          <w:szCs w:val="36"/>
        </w:rPr>
      </w:pPr>
    </w:p>
    <w:p w:rsidR="001A48CC" w:rsidRPr="00CD1B1E" w:rsidRDefault="001A48CC" w:rsidP="001A48CC">
      <w:pPr>
        <w:rPr>
          <w:rFonts w:cs="Arial"/>
          <w:sz w:val="36"/>
          <w:szCs w:val="36"/>
        </w:rPr>
      </w:pPr>
      <w:r w:rsidRPr="00CD1B1E">
        <w:rPr>
          <w:rFonts w:cs="Arial"/>
          <w:sz w:val="36"/>
          <w:szCs w:val="36"/>
        </w:rPr>
        <w:t>Activity 1</w:t>
      </w:r>
    </w:p>
    <w:p w:rsidR="001A48CC" w:rsidRPr="00CD1B1E" w:rsidRDefault="00CD1B1E" w:rsidP="001A48CC">
      <w:pPr>
        <w:rPr>
          <w:rFonts w:cs="Arial"/>
          <w:sz w:val="36"/>
          <w:szCs w:val="36"/>
        </w:rPr>
      </w:pPr>
      <w:r>
        <w:rPr>
          <w:rFonts w:cs="Arial"/>
          <w:sz w:val="36"/>
          <w:szCs w:val="36"/>
        </w:rPr>
        <w:t>Word Count: 2,159</w:t>
      </w:r>
    </w:p>
    <w:p w:rsidR="001A48CC" w:rsidRPr="00CD1B1E" w:rsidRDefault="001A48CC" w:rsidP="001A48CC">
      <w:pPr>
        <w:rPr>
          <w:rFonts w:cs="Arial"/>
          <w:sz w:val="36"/>
          <w:szCs w:val="36"/>
        </w:rPr>
      </w:pPr>
      <w:r w:rsidRPr="00CD1B1E">
        <w:rPr>
          <w:rFonts w:cs="Arial"/>
          <w:sz w:val="36"/>
          <w:szCs w:val="36"/>
        </w:rPr>
        <w:t>Activity 2</w:t>
      </w:r>
    </w:p>
    <w:p w:rsidR="001A48CC" w:rsidRPr="00CD1B1E" w:rsidRDefault="00CD1B1E" w:rsidP="001A48CC">
      <w:pPr>
        <w:rPr>
          <w:rFonts w:cs="Arial"/>
          <w:sz w:val="36"/>
          <w:szCs w:val="36"/>
        </w:rPr>
      </w:pPr>
      <w:r>
        <w:rPr>
          <w:rFonts w:cs="Arial"/>
          <w:sz w:val="36"/>
          <w:szCs w:val="36"/>
        </w:rPr>
        <w:t>Word Count: 549</w:t>
      </w:r>
    </w:p>
    <w:p w:rsidR="001A48CC" w:rsidRPr="00CD1B1E" w:rsidRDefault="001A48CC" w:rsidP="001A48CC">
      <w:pPr>
        <w:rPr>
          <w:rFonts w:cs="Arial"/>
          <w:sz w:val="36"/>
          <w:szCs w:val="36"/>
        </w:rPr>
      </w:pPr>
    </w:p>
    <w:p w:rsidR="001A48CC" w:rsidRPr="00CD1B1E" w:rsidRDefault="001A48CC" w:rsidP="001A48CC">
      <w:pPr>
        <w:rPr>
          <w:rFonts w:cs="Arial"/>
          <w:color w:val="58595B"/>
          <w:sz w:val="36"/>
          <w:szCs w:val="36"/>
        </w:rPr>
      </w:pPr>
    </w:p>
    <w:p w:rsidR="001A48CC" w:rsidRPr="00CD1B1E" w:rsidRDefault="001A48CC" w:rsidP="001A48CC">
      <w:pPr>
        <w:rPr>
          <w:rFonts w:cs="Arial"/>
          <w:sz w:val="36"/>
          <w:szCs w:val="36"/>
        </w:rPr>
      </w:pPr>
      <w:r w:rsidRPr="00CD1B1E">
        <w:rPr>
          <w:rFonts w:cs="Arial"/>
          <w:sz w:val="36"/>
          <w:szCs w:val="36"/>
        </w:rPr>
        <w:t>Student Name: Sophie O’Kelly</w:t>
      </w:r>
    </w:p>
    <w:p w:rsidR="001A48CC" w:rsidRPr="00CD1B1E" w:rsidRDefault="001A48CC" w:rsidP="001A48CC">
      <w:pPr>
        <w:rPr>
          <w:rFonts w:cs="Arial"/>
          <w:sz w:val="36"/>
          <w:szCs w:val="36"/>
        </w:rPr>
      </w:pPr>
      <w:r w:rsidRPr="00CD1B1E">
        <w:rPr>
          <w:rFonts w:cs="Arial"/>
          <w:sz w:val="36"/>
          <w:szCs w:val="36"/>
        </w:rPr>
        <w:t>Student Number:</w:t>
      </w:r>
      <w:r w:rsidRPr="00CD1B1E">
        <w:rPr>
          <w:rFonts w:cs="Arial"/>
        </w:rPr>
        <w:t xml:space="preserve"> </w:t>
      </w:r>
      <w:r w:rsidRPr="00CD1B1E">
        <w:rPr>
          <w:rFonts w:cs="Arial"/>
          <w:sz w:val="36"/>
          <w:szCs w:val="36"/>
        </w:rPr>
        <w:t>1904625</w:t>
      </w:r>
    </w:p>
    <w:p w:rsidR="001A48CC" w:rsidRPr="00CD1B1E" w:rsidRDefault="001A48CC" w:rsidP="001A48CC">
      <w:pPr>
        <w:rPr>
          <w:rFonts w:cs="Arial"/>
          <w:sz w:val="36"/>
          <w:szCs w:val="36"/>
        </w:rPr>
      </w:pPr>
      <w:r w:rsidRPr="00CD1B1E">
        <w:rPr>
          <w:rFonts w:cs="Arial"/>
          <w:sz w:val="36"/>
          <w:szCs w:val="36"/>
        </w:rPr>
        <w:t xml:space="preserve">CIPD Membership Number: </w:t>
      </w:r>
      <w:r w:rsidRPr="00CD1B1E">
        <w:rPr>
          <w:rFonts w:eastAsia="Cambria" w:cs="Arial"/>
          <w:sz w:val="36"/>
          <w:szCs w:val="36"/>
          <w:lang w:eastAsia="en-GB"/>
        </w:rPr>
        <w:t>55491663</w:t>
      </w:r>
    </w:p>
    <w:p w:rsidR="001A48CC" w:rsidRPr="00CD1B1E" w:rsidRDefault="001A48CC" w:rsidP="001A48CC">
      <w:pPr>
        <w:rPr>
          <w:rFonts w:cs="Arial"/>
          <w:sz w:val="36"/>
          <w:szCs w:val="36"/>
        </w:rPr>
      </w:pPr>
    </w:p>
    <w:p w:rsidR="001A48CC" w:rsidRPr="00CD1B1E" w:rsidRDefault="001A48CC" w:rsidP="001A48CC">
      <w:pPr>
        <w:rPr>
          <w:rFonts w:cs="Arial"/>
          <w:sz w:val="36"/>
          <w:szCs w:val="36"/>
        </w:rPr>
      </w:pPr>
      <w:r w:rsidRPr="00CD1B1E">
        <w:rPr>
          <w:rFonts w:cs="Arial"/>
          <w:sz w:val="36"/>
          <w:szCs w:val="36"/>
        </w:rPr>
        <w:t>By signing below, I confirm that the work/evidence presented is my own, unaided work. I understand the regulations pertaining to candidate malpractice and the action that may be taken as a result.</w:t>
      </w:r>
    </w:p>
    <w:p w:rsidR="001A48CC" w:rsidRPr="00CD1B1E" w:rsidRDefault="001A48CC" w:rsidP="001A48CC">
      <w:pPr>
        <w:rPr>
          <w:rFonts w:cs="Arial"/>
          <w:sz w:val="36"/>
          <w:szCs w:val="36"/>
        </w:rPr>
      </w:pPr>
      <w:r w:rsidRPr="00CD1B1E">
        <w:rPr>
          <w:rFonts w:cs="Arial"/>
          <w:sz w:val="36"/>
          <w:szCs w:val="36"/>
        </w:rPr>
        <w:t>Signed: Sophie O’Kelly</w:t>
      </w:r>
    </w:p>
    <w:p w:rsidR="001A48CC" w:rsidRPr="00CD1B1E" w:rsidRDefault="00EC11B3" w:rsidP="001A48CC">
      <w:pPr>
        <w:rPr>
          <w:rFonts w:cs="Arial"/>
          <w:sz w:val="36"/>
          <w:szCs w:val="36"/>
        </w:rPr>
      </w:pPr>
      <w:r>
        <w:rPr>
          <w:rFonts w:cs="Arial"/>
          <w:sz w:val="36"/>
          <w:szCs w:val="36"/>
        </w:rPr>
        <w:t>Date: 14</w:t>
      </w:r>
      <w:bookmarkStart w:id="0" w:name="_GoBack"/>
      <w:bookmarkEnd w:id="0"/>
      <w:r w:rsidR="001A48CC" w:rsidRPr="00CD1B1E">
        <w:rPr>
          <w:rFonts w:cs="Arial"/>
          <w:sz w:val="36"/>
          <w:szCs w:val="36"/>
        </w:rPr>
        <w:t>.03.2020</w:t>
      </w:r>
    </w:p>
    <w:p w:rsidR="001A48CC" w:rsidRPr="00CD1B1E" w:rsidRDefault="001A48CC">
      <w:pPr>
        <w:rPr>
          <w:rFonts w:cstheme="minorHAnsi"/>
          <w:b/>
          <w:sz w:val="24"/>
          <w:szCs w:val="24"/>
          <w:u w:val="single"/>
        </w:rPr>
      </w:pPr>
      <w:r w:rsidRPr="00CD1B1E">
        <w:rPr>
          <w:rFonts w:cstheme="minorHAnsi"/>
          <w:b/>
          <w:sz w:val="24"/>
          <w:szCs w:val="24"/>
          <w:u w:val="single"/>
        </w:rPr>
        <w:lastRenderedPageBreak/>
        <w:t>Activity 1</w:t>
      </w:r>
    </w:p>
    <w:p w:rsidR="00DB7B37" w:rsidRPr="00CD1B1E" w:rsidRDefault="0033573C">
      <w:pPr>
        <w:rPr>
          <w:rFonts w:cstheme="minorHAnsi"/>
        </w:rPr>
      </w:pPr>
      <w:r w:rsidRPr="00CD1B1E">
        <w:rPr>
          <w:rFonts w:cstheme="minorHAnsi"/>
        </w:rPr>
        <w:t>Sector, S</w:t>
      </w:r>
      <w:r w:rsidR="0084687F" w:rsidRPr="00CD1B1E">
        <w:rPr>
          <w:rFonts w:cstheme="minorHAnsi"/>
        </w:rPr>
        <w:t xml:space="preserve">ize, </w:t>
      </w:r>
      <w:r w:rsidRPr="00CD1B1E">
        <w:rPr>
          <w:rFonts w:cstheme="minorHAnsi"/>
        </w:rPr>
        <w:t>Business P</w:t>
      </w:r>
      <w:r w:rsidR="00BC4307" w:rsidRPr="00CD1B1E">
        <w:rPr>
          <w:rFonts w:cstheme="minorHAnsi"/>
        </w:rPr>
        <w:t xml:space="preserve">urpose and </w:t>
      </w:r>
      <w:r w:rsidRPr="00CD1B1E">
        <w:rPr>
          <w:rFonts w:cstheme="minorHAnsi"/>
        </w:rPr>
        <w:t>Organisational S</w:t>
      </w:r>
      <w:r w:rsidR="00092541" w:rsidRPr="00CD1B1E">
        <w:rPr>
          <w:rFonts w:cstheme="minorHAnsi"/>
        </w:rPr>
        <w:t>tructure</w:t>
      </w:r>
      <w:r w:rsidR="00E313EB" w:rsidRPr="00CD1B1E">
        <w:rPr>
          <w:rFonts w:cstheme="minorHAnsi"/>
        </w:rPr>
        <w:t xml:space="preserve"> all </w:t>
      </w:r>
      <w:r w:rsidR="00092541" w:rsidRPr="00CD1B1E">
        <w:rPr>
          <w:rFonts w:cstheme="minorHAnsi"/>
        </w:rPr>
        <w:t>impact on</w:t>
      </w:r>
      <w:r w:rsidR="00DD5DDA" w:rsidRPr="00CD1B1E">
        <w:rPr>
          <w:rFonts w:cstheme="minorHAnsi"/>
        </w:rPr>
        <w:t xml:space="preserve"> organisation</w:t>
      </w:r>
      <w:r w:rsidR="00092541" w:rsidRPr="00CD1B1E">
        <w:rPr>
          <w:rFonts w:cstheme="minorHAnsi"/>
        </w:rPr>
        <w:t xml:space="preserve"> strategy formulation.</w:t>
      </w:r>
      <w:r w:rsidR="00BC4307" w:rsidRPr="00CD1B1E">
        <w:rPr>
          <w:rFonts w:cstheme="minorHAnsi"/>
        </w:rPr>
        <w:t xml:space="preserve">  This consequently impacts the level of HR involvement in developing organisational strategy and how this aligns to HR strategy.</w:t>
      </w:r>
    </w:p>
    <w:p w:rsidR="00421DA4" w:rsidRPr="00CD1B1E" w:rsidRDefault="003D2C72" w:rsidP="00421DA4">
      <w:pPr>
        <w:rPr>
          <w:rFonts w:cstheme="minorHAnsi"/>
        </w:rPr>
      </w:pPr>
      <w:r w:rsidRPr="00CD1B1E">
        <w:rPr>
          <w:rFonts w:cstheme="minorHAnsi"/>
        </w:rPr>
        <w:t xml:space="preserve">Most organisations </w:t>
      </w:r>
      <w:r w:rsidR="000520D7" w:rsidRPr="00CD1B1E">
        <w:rPr>
          <w:rFonts w:cstheme="minorHAnsi"/>
        </w:rPr>
        <w:t xml:space="preserve">fit into </w:t>
      </w:r>
      <w:r w:rsidR="00E830A3" w:rsidRPr="00CD1B1E">
        <w:rPr>
          <w:rFonts w:cstheme="minorHAnsi"/>
        </w:rPr>
        <w:t>the Priv</w:t>
      </w:r>
      <w:r w:rsidR="00E313EB" w:rsidRPr="00CD1B1E">
        <w:rPr>
          <w:rFonts w:cstheme="minorHAnsi"/>
        </w:rPr>
        <w:t>ate, Public or Third</w:t>
      </w:r>
      <w:r w:rsidR="00E830A3" w:rsidRPr="00CD1B1E">
        <w:rPr>
          <w:rFonts w:cstheme="minorHAnsi"/>
        </w:rPr>
        <w:t xml:space="preserve"> sector.  W</w:t>
      </w:r>
      <w:r w:rsidR="005C4C1F" w:rsidRPr="00CD1B1E">
        <w:rPr>
          <w:rFonts w:cstheme="minorHAnsi"/>
        </w:rPr>
        <w:t>ithin the private sector</w:t>
      </w:r>
      <w:r w:rsidR="00E830A3" w:rsidRPr="00CD1B1E">
        <w:rPr>
          <w:rFonts w:cstheme="minorHAnsi"/>
        </w:rPr>
        <w:t>, businesses</w:t>
      </w:r>
      <w:r w:rsidR="005C4C1F" w:rsidRPr="00CD1B1E">
        <w:rPr>
          <w:rFonts w:cstheme="minorHAnsi"/>
        </w:rPr>
        <w:t xml:space="preserve"> are</w:t>
      </w:r>
      <w:r w:rsidR="006C6FA6" w:rsidRPr="00CD1B1E">
        <w:rPr>
          <w:rFonts w:cstheme="minorHAnsi"/>
        </w:rPr>
        <w:t xml:space="preserve"> mostly</w:t>
      </w:r>
      <w:r w:rsidR="00E830A3" w:rsidRPr="00CD1B1E">
        <w:rPr>
          <w:rFonts w:cstheme="minorHAnsi"/>
        </w:rPr>
        <w:t xml:space="preserve"> </w:t>
      </w:r>
      <w:r w:rsidR="003F10A9" w:rsidRPr="00CD1B1E">
        <w:rPr>
          <w:rFonts w:cstheme="minorHAnsi"/>
        </w:rPr>
        <w:t>privately</w:t>
      </w:r>
      <w:r w:rsidR="00E830A3" w:rsidRPr="00CD1B1E">
        <w:rPr>
          <w:rFonts w:cstheme="minorHAnsi"/>
        </w:rPr>
        <w:t xml:space="preserve"> owned with </w:t>
      </w:r>
      <w:r w:rsidR="006C6FA6" w:rsidRPr="00CD1B1E">
        <w:rPr>
          <w:rFonts w:cstheme="minorHAnsi"/>
        </w:rPr>
        <w:t>a commercial business purpose to make</w:t>
      </w:r>
      <w:r w:rsidR="00E830A3" w:rsidRPr="00CD1B1E">
        <w:rPr>
          <w:rFonts w:cstheme="minorHAnsi"/>
        </w:rPr>
        <w:t xml:space="preserve"> a profit</w:t>
      </w:r>
      <w:r w:rsidRPr="00CD1B1E">
        <w:rPr>
          <w:rFonts w:cstheme="minorHAnsi"/>
        </w:rPr>
        <w:t xml:space="preserve">; however Social Enterprises </w:t>
      </w:r>
      <w:r w:rsidR="000520D7" w:rsidRPr="00CD1B1E">
        <w:rPr>
          <w:rFonts w:cstheme="minorHAnsi"/>
        </w:rPr>
        <w:t xml:space="preserve">are </w:t>
      </w:r>
      <w:r w:rsidR="00E830A3" w:rsidRPr="00CD1B1E">
        <w:rPr>
          <w:rFonts w:cstheme="minorHAnsi"/>
        </w:rPr>
        <w:t xml:space="preserve">a </w:t>
      </w:r>
      <w:r w:rsidR="005C4C1F" w:rsidRPr="00CD1B1E">
        <w:rPr>
          <w:rFonts w:cstheme="minorHAnsi"/>
        </w:rPr>
        <w:t>not-for-profit organisation</w:t>
      </w:r>
      <w:r w:rsidRPr="00CD1B1E">
        <w:rPr>
          <w:rFonts w:cstheme="minorHAnsi"/>
        </w:rPr>
        <w:t xml:space="preserve"> within this </w:t>
      </w:r>
      <w:r w:rsidR="00E830A3" w:rsidRPr="00CD1B1E">
        <w:rPr>
          <w:rFonts w:cstheme="minorHAnsi"/>
        </w:rPr>
        <w:t>sector</w:t>
      </w:r>
      <w:r w:rsidR="005C4C1F" w:rsidRPr="00CD1B1E">
        <w:rPr>
          <w:rFonts w:cstheme="minorHAnsi"/>
        </w:rPr>
        <w:t>.</w:t>
      </w:r>
      <w:r w:rsidR="00146044" w:rsidRPr="00CD1B1E">
        <w:rPr>
          <w:rFonts w:cstheme="minorHAnsi"/>
        </w:rPr>
        <w:t xml:space="preserve">  </w:t>
      </w:r>
      <w:r w:rsidR="00E45304" w:rsidRPr="00CD1B1E">
        <w:rPr>
          <w:rFonts w:cstheme="minorHAnsi"/>
        </w:rPr>
        <w:t>Legally</w:t>
      </w:r>
      <w:r w:rsidR="009B7591" w:rsidRPr="00CD1B1E">
        <w:rPr>
          <w:rFonts w:cstheme="minorHAnsi"/>
        </w:rPr>
        <w:t>, private sector organisa</w:t>
      </w:r>
      <w:r w:rsidR="00146044" w:rsidRPr="00CD1B1E">
        <w:rPr>
          <w:rFonts w:cstheme="minorHAnsi"/>
        </w:rPr>
        <w:t xml:space="preserve">tions tend to operate as </w:t>
      </w:r>
      <w:r w:rsidR="009B7591" w:rsidRPr="00CD1B1E">
        <w:rPr>
          <w:rFonts w:cstheme="minorHAnsi"/>
        </w:rPr>
        <w:t>Companies, Partners or Sole Traders.</w:t>
      </w:r>
      <w:r w:rsidR="005C4C1F" w:rsidRPr="00CD1B1E">
        <w:rPr>
          <w:rFonts w:cstheme="minorHAnsi"/>
        </w:rPr>
        <w:t xml:space="preserve">  </w:t>
      </w:r>
      <w:r w:rsidR="009B7591" w:rsidRPr="00CD1B1E">
        <w:rPr>
          <w:rFonts w:cstheme="minorHAnsi"/>
        </w:rPr>
        <w:t>The latter two aren’</w:t>
      </w:r>
      <w:r w:rsidR="00146044" w:rsidRPr="00CD1B1E">
        <w:rPr>
          <w:rFonts w:cstheme="minorHAnsi"/>
        </w:rPr>
        <w:t>t subject to the</w:t>
      </w:r>
      <w:r w:rsidR="009B7591" w:rsidRPr="00CD1B1E">
        <w:rPr>
          <w:rFonts w:cstheme="minorHAnsi"/>
        </w:rPr>
        <w:t xml:space="preserve"> </w:t>
      </w:r>
      <w:r w:rsidR="000520D7" w:rsidRPr="00CD1B1E">
        <w:rPr>
          <w:rFonts w:cstheme="minorHAnsi"/>
        </w:rPr>
        <w:t xml:space="preserve">same </w:t>
      </w:r>
      <w:r w:rsidR="00146044" w:rsidRPr="00CD1B1E">
        <w:rPr>
          <w:rFonts w:cstheme="minorHAnsi"/>
        </w:rPr>
        <w:t>regulations that</w:t>
      </w:r>
      <w:r w:rsidR="009B7591" w:rsidRPr="00CD1B1E">
        <w:rPr>
          <w:rFonts w:cstheme="minorHAnsi"/>
        </w:rPr>
        <w:t xml:space="preserve"> </w:t>
      </w:r>
      <w:r w:rsidR="00465B5E" w:rsidRPr="00CD1B1E">
        <w:rPr>
          <w:rFonts w:cstheme="minorHAnsi"/>
        </w:rPr>
        <w:t>Companies</w:t>
      </w:r>
      <w:r w:rsidR="00146044" w:rsidRPr="00CD1B1E">
        <w:rPr>
          <w:rFonts w:cstheme="minorHAnsi"/>
        </w:rPr>
        <w:t xml:space="preserve"> have to follow, however they </w:t>
      </w:r>
      <w:r w:rsidR="009B7591" w:rsidRPr="00CD1B1E">
        <w:rPr>
          <w:rFonts w:cstheme="minorHAnsi"/>
        </w:rPr>
        <w:t>don’t have the benefit of ‘Limited Liability’</w:t>
      </w:r>
      <w:r w:rsidR="00146044" w:rsidRPr="00CD1B1E">
        <w:rPr>
          <w:rFonts w:cstheme="minorHAnsi"/>
        </w:rPr>
        <w:t xml:space="preserve"> i.e.</w:t>
      </w:r>
      <w:r w:rsidR="009B7591" w:rsidRPr="00CD1B1E">
        <w:rPr>
          <w:rFonts w:cstheme="minorHAnsi"/>
        </w:rPr>
        <w:t xml:space="preserve"> if a company’</w:t>
      </w:r>
      <w:r w:rsidR="00146044" w:rsidRPr="00CD1B1E">
        <w:rPr>
          <w:rFonts w:cstheme="minorHAnsi"/>
        </w:rPr>
        <w:t>s owner</w:t>
      </w:r>
      <w:r w:rsidR="009B7591" w:rsidRPr="00CD1B1E">
        <w:rPr>
          <w:rFonts w:cstheme="minorHAnsi"/>
        </w:rPr>
        <w:t xml:space="preserve"> leave</w:t>
      </w:r>
      <w:r w:rsidR="00146044" w:rsidRPr="00CD1B1E">
        <w:rPr>
          <w:rFonts w:cstheme="minorHAnsi"/>
        </w:rPr>
        <w:t>s</w:t>
      </w:r>
      <w:r w:rsidR="000520D7" w:rsidRPr="00CD1B1E">
        <w:rPr>
          <w:rFonts w:cstheme="minorHAnsi"/>
        </w:rPr>
        <w:t xml:space="preserve"> </w:t>
      </w:r>
      <w:r w:rsidR="001A48CC" w:rsidRPr="00CD1B1E">
        <w:rPr>
          <w:rFonts w:cstheme="minorHAnsi"/>
        </w:rPr>
        <w:t xml:space="preserve">or </w:t>
      </w:r>
      <w:r w:rsidR="009B7591" w:rsidRPr="00CD1B1E">
        <w:rPr>
          <w:rFonts w:cstheme="minorHAnsi"/>
        </w:rPr>
        <w:t>become</w:t>
      </w:r>
      <w:r w:rsidR="000520D7" w:rsidRPr="00CD1B1E">
        <w:rPr>
          <w:rFonts w:cstheme="minorHAnsi"/>
        </w:rPr>
        <w:t>s</w:t>
      </w:r>
      <w:r w:rsidR="009B7591" w:rsidRPr="00CD1B1E">
        <w:rPr>
          <w:rFonts w:cstheme="minorHAnsi"/>
        </w:rPr>
        <w:t xml:space="preserve"> bankrupt</w:t>
      </w:r>
      <w:r w:rsidR="00146044" w:rsidRPr="00CD1B1E">
        <w:rPr>
          <w:rFonts w:cstheme="minorHAnsi"/>
        </w:rPr>
        <w:t xml:space="preserve">, the company </w:t>
      </w:r>
      <w:r w:rsidR="001A48CC" w:rsidRPr="00CD1B1E">
        <w:rPr>
          <w:rFonts w:cstheme="minorHAnsi"/>
        </w:rPr>
        <w:t>can still trade</w:t>
      </w:r>
      <w:r w:rsidR="009B7591" w:rsidRPr="00CD1B1E">
        <w:rPr>
          <w:rFonts w:cstheme="minorHAnsi"/>
        </w:rPr>
        <w:t xml:space="preserve">.  </w:t>
      </w:r>
      <w:r w:rsidR="006C6FA6" w:rsidRPr="00CD1B1E">
        <w:rPr>
          <w:rFonts w:cstheme="minorHAnsi"/>
        </w:rPr>
        <w:t>A</w:t>
      </w:r>
      <w:r w:rsidR="00146044" w:rsidRPr="00CD1B1E">
        <w:rPr>
          <w:rFonts w:cstheme="minorHAnsi"/>
        </w:rPr>
        <w:t xml:space="preserve">nnual reports </w:t>
      </w:r>
      <w:r w:rsidR="0063457B" w:rsidRPr="00CD1B1E">
        <w:rPr>
          <w:rFonts w:cstheme="minorHAnsi"/>
        </w:rPr>
        <w:t xml:space="preserve">are stored at Companies House (where all </w:t>
      </w:r>
      <w:r w:rsidR="006737FF" w:rsidRPr="00CD1B1E">
        <w:rPr>
          <w:rFonts w:cstheme="minorHAnsi"/>
        </w:rPr>
        <w:t xml:space="preserve">UK </w:t>
      </w:r>
      <w:r w:rsidR="0063457B" w:rsidRPr="00CD1B1E">
        <w:rPr>
          <w:rFonts w:cstheme="minorHAnsi"/>
        </w:rPr>
        <w:t>Companies</w:t>
      </w:r>
      <w:r w:rsidR="006737FF" w:rsidRPr="00CD1B1E">
        <w:rPr>
          <w:rFonts w:cstheme="minorHAnsi"/>
        </w:rPr>
        <w:t xml:space="preserve"> are registered)</w:t>
      </w:r>
      <w:r w:rsidR="006C6FA6" w:rsidRPr="00CD1B1E">
        <w:rPr>
          <w:rFonts w:cstheme="minorHAnsi"/>
        </w:rPr>
        <w:t xml:space="preserve"> and </w:t>
      </w:r>
      <w:r w:rsidR="00330BDA" w:rsidRPr="00CD1B1E">
        <w:rPr>
          <w:rFonts w:cstheme="minorHAnsi"/>
        </w:rPr>
        <w:t>available</w:t>
      </w:r>
      <w:r w:rsidR="006C6FA6" w:rsidRPr="00CD1B1E">
        <w:rPr>
          <w:rFonts w:cstheme="minorHAnsi"/>
        </w:rPr>
        <w:t xml:space="preserve"> for</w:t>
      </w:r>
      <w:r w:rsidR="000520D7" w:rsidRPr="00CD1B1E">
        <w:rPr>
          <w:rFonts w:cstheme="minorHAnsi"/>
        </w:rPr>
        <w:t xml:space="preserve"> </w:t>
      </w:r>
      <w:r w:rsidR="00421DA4" w:rsidRPr="00CD1B1E">
        <w:rPr>
          <w:rFonts w:cstheme="minorHAnsi"/>
        </w:rPr>
        <w:t>public</w:t>
      </w:r>
      <w:r w:rsidR="009B7591" w:rsidRPr="00CD1B1E">
        <w:rPr>
          <w:rFonts w:cstheme="minorHAnsi"/>
        </w:rPr>
        <w:t xml:space="preserve"> access.</w:t>
      </w:r>
      <w:r w:rsidR="00AF4832" w:rsidRPr="00CD1B1E">
        <w:rPr>
          <w:rFonts w:cstheme="minorHAnsi"/>
        </w:rPr>
        <w:t xml:space="preserve">  </w:t>
      </w:r>
      <w:r w:rsidR="00146044" w:rsidRPr="00CD1B1E">
        <w:rPr>
          <w:rFonts w:cstheme="minorHAnsi"/>
        </w:rPr>
        <w:t>A</w:t>
      </w:r>
      <w:r w:rsidR="00AF4832" w:rsidRPr="00CD1B1E">
        <w:rPr>
          <w:rFonts w:cstheme="minorHAnsi"/>
        </w:rPr>
        <w:t xml:space="preserve"> Publicly Limited Company</w:t>
      </w:r>
      <w:r w:rsidR="00146044" w:rsidRPr="00CD1B1E">
        <w:rPr>
          <w:rFonts w:cstheme="minorHAnsi"/>
        </w:rPr>
        <w:t>’s</w:t>
      </w:r>
      <w:r w:rsidR="00AF4832" w:rsidRPr="00CD1B1E">
        <w:rPr>
          <w:rFonts w:cstheme="minorHAnsi"/>
        </w:rPr>
        <w:t xml:space="preserve"> (PLC)</w:t>
      </w:r>
      <w:r w:rsidR="00146044" w:rsidRPr="00CD1B1E">
        <w:rPr>
          <w:rFonts w:cstheme="minorHAnsi"/>
        </w:rPr>
        <w:t xml:space="preserve"> </w:t>
      </w:r>
      <w:r w:rsidR="00AF4832" w:rsidRPr="00CD1B1E">
        <w:rPr>
          <w:rFonts w:cstheme="minorHAnsi"/>
        </w:rPr>
        <w:t xml:space="preserve">shares are traded on the open market (Wilkinson &amp; Taylor, 2016).   </w:t>
      </w:r>
      <w:r w:rsidR="006C6FA6" w:rsidRPr="00CD1B1E">
        <w:rPr>
          <w:rFonts w:cstheme="minorHAnsi"/>
        </w:rPr>
        <w:t xml:space="preserve">  Maximus UK is a l</w:t>
      </w:r>
      <w:r w:rsidR="00146044" w:rsidRPr="00CD1B1E">
        <w:rPr>
          <w:rFonts w:cstheme="minorHAnsi"/>
        </w:rPr>
        <w:t>arge, Private O</w:t>
      </w:r>
      <w:r w:rsidR="00421DA4" w:rsidRPr="00CD1B1E">
        <w:rPr>
          <w:rFonts w:cstheme="minorHAnsi"/>
        </w:rPr>
        <w:t xml:space="preserve">rganisation operating in 270 locations across </w:t>
      </w:r>
      <w:r w:rsidR="00CF704F" w:rsidRPr="00CD1B1E">
        <w:rPr>
          <w:rFonts w:cstheme="minorHAnsi"/>
        </w:rPr>
        <w:t>the UK with 3,600 employees. This</w:t>
      </w:r>
      <w:r w:rsidR="00421DA4" w:rsidRPr="00CD1B1E">
        <w:rPr>
          <w:rFonts w:cstheme="minorHAnsi"/>
        </w:rPr>
        <w:t xml:space="preserve"> organisation delivers a service and not a product therefore operating in the tertiary sector.  Its company mission is to Help People transform their l</w:t>
      </w:r>
      <w:r w:rsidR="000520D7" w:rsidRPr="00CD1B1E">
        <w:rPr>
          <w:rFonts w:cstheme="minorHAnsi"/>
        </w:rPr>
        <w:t>ives.  Maximus supports individuals to access employment and remain well</w:t>
      </w:r>
      <w:r w:rsidR="00421DA4" w:rsidRPr="00CD1B1E">
        <w:rPr>
          <w:rFonts w:cstheme="minorHAnsi"/>
        </w:rPr>
        <w:t xml:space="preserve"> and successful in the workplace (Maximus, 2008).</w:t>
      </w:r>
    </w:p>
    <w:p w:rsidR="00330BDA" w:rsidRPr="00CD1B1E" w:rsidRDefault="00471931" w:rsidP="00330BDA">
      <w:pPr>
        <w:rPr>
          <w:rFonts w:cstheme="minorHAnsi"/>
        </w:rPr>
      </w:pPr>
      <w:r w:rsidRPr="00CD1B1E">
        <w:rPr>
          <w:rFonts w:cstheme="minorHAnsi"/>
        </w:rPr>
        <w:t xml:space="preserve">Public sector </w:t>
      </w:r>
      <w:r w:rsidR="006954A8" w:rsidRPr="00CD1B1E">
        <w:rPr>
          <w:rFonts w:cstheme="minorHAnsi"/>
        </w:rPr>
        <w:t>Organis</w:t>
      </w:r>
      <w:r w:rsidR="00146044" w:rsidRPr="00CD1B1E">
        <w:rPr>
          <w:rFonts w:cstheme="minorHAnsi"/>
        </w:rPr>
        <w:t xml:space="preserve">ations are primarily </w:t>
      </w:r>
      <w:r w:rsidR="006954A8" w:rsidRPr="00CD1B1E">
        <w:rPr>
          <w:rFonts w:cstheme="minorHAnsi"/>
        </w:rPr>
        <w:t>funded by the taxpayer.</w:t>
      </w:r>
      <w:r w:rsidRPr="00CD1B1E">
        <w:rPr>
          <w:rFonts w:cstheme="minorHAnsi"/>
        </w:rPr>
        <w:t xml:space="preserve">  </w:t>
      </w:r>
      <w:r w:rsidR="00421DA4" w:rsidRPr="00CD1B1E">
        <w:rPr>
          <w:rFonts w:cstheme="minorHAnsi"/>
        </w:rPr>
        <w:t>Central Government; Local Government; Public Services; Quasi- Autonomous Non-Gove</w:t>
      </w:r>
      <w:r w:rsidR="00A46571" w:rsidRPr="00CD1B1E">
        <w:rPr>
          <w:rFonts w:cstheme="minorHAnsi"/>
        </w:rPr>
        <w:t>rnmental Organisations</w:t>
      </w:r>
      <w:r w:rsidR="00421DA4" w:rsidRPr="00CD1B1E">
        <w:rPr>
          <w:rFonts w:cstheme="minorHAnsi"/>
        </w:rPr>
        <w:t xml:space="preserve"> and Public </w:t>
      </w:r>
      <w:r w:rsidR="00060048" w:rsidRPr="00CD1B1E">
        <w:rPr>
          <w:rFonts w:cstheme="minorHAnsi"/>
        </w:rPr>
        <w:t>Corporations account</w:t>
      </w:r>
      <w:r w:rsidR="00146044" w:rsidRPr="00CD1B1E">
        <w:rPr>
          <w:rFonts w:cstheme="minorHAnsi"/>
        </w:rPr>
        <w:t xml:space="preserve"> for most</w:t>
      </w:r>
      <w:r w:rsidR="006C6FA6" w:rsidRPr="00CD1B1E">
        <w:rPr>
          <w:rFonts w:cstheme="minorHAnsi"/>
        </w:rPr>
        <w:t xml:space="preserve"> public sector businesses </w:t>
      </w:r>
      <w:r w:rsidR="00E16631" w:rsidRPr="00CD1B1E">
        <w:rPr>
          <w:rFonts w:cstheme="minorHAnsi"/>
        </w:rPr>
        <w:t>(</w:t>
      </w:r>
      <w:r w:rsidR="00330BDA" w:rsidRPr="00CD1B1E">
        <w:rPr>
          <w:rFonts w:cstheme="minorHAnsi"/>
        </w:rPr>
        <w:t>Taylor</w:t>
      </w:r>
      <w:r w:rsidR="00E16631" w:rsidRPr="00CD1B1E">
        <w:rPr>
          <w:rFonts w:cstheme="minorHAnsi"/>
        </w:rPr>
        <w:t xml:space="preserve"> &amp; Wilkinson</w:t>
      </w:r>
      <w:r w:rsidR="00330BDA" w:rsidRPr="00CD1B1E">
        <w:rPr>
          <w:rFonts w:cstheme="minorHAnsi"/>
        </w:rPr>
        <w:t xml:space="preserve">, 2016).  </w:t>
      </w:r>
      <w:r w:rsidR="006954A8" w:rsidRPr="00CD1B1E">
        <w:rPr>
          <w:rFonts w:cstheme="minorHAnsi"/>
        </w:rPr>
        <w:t xml:space="preserve">  </w:t>
      </w:r>
      <w:r w:rsidR="006C6FA6" w:rsidRPr="00CD1B1E">
        <w:rPr>
          <w:rFonts w:cstheme="minorHAnsi"/>
        </w:rPr>
        <w:t>T</w:t>
      </w:r>
      <w:r w:rsidR="00330BDA" w:rsidRPr="00CD1B1E">
        <w:rPr>
          <w:rFonts w:cstheme="minorHAnsi"/>
        </w:rPr>
        <w:t>he DVLA is a</w:t>
      </w:r>
      <w:r w:rsidR="00146044" w:rsidRPr="00CD1B1E">
        <w:rPr>
          <w:rFonts w:cstheme="minorHAnsi"/>
        </w:rPr>
        <w:t xml:space="preserve">lso a </w:t>
      </w:r>
      <w:r w:rsidR="0043444D" w:rsidRPr="00CD1B1E">
        <w:rPr>
          <w:rFonts w:cstheme="minorHAnsi"/>
        </w:rPr>
        <w:t>large</w:t>
      </w:r>
      <w:r w:rsidR="00330BDA" w:rsidRPr="00CD1B1E">
        <w:rPr>
          <w:rFonts w:cstheme="minorHAnsi"/>
        </w:rPr>
        <w:t xml:space="preserve"> organisation operati</w:t>
      </w:r>
      <w:r w:rsidRPr="00CD1B1E">
        <w:rPr>
          <w:rFonts w:cstheme="minorHAnsi"/>
        </w:rPr>
        <w:t>ng in the UK</w:t>
      </w:r>
      <w:r w:rsidR="006C6FA6" w:rsidRPr="00CD1B1E">
        <w:rPr>
          <w:rFonts w:cstheme="minorHAnsi"/>
        </w:rPr>
        <w:t>,</w:t>
      </w:r>
      <w:r w:rsidR="00146044" w:rsidRPr="00CD1B1E">
        <w:rPr>
          <w:rFonts w:cstheme="minorHAnsi"/>
        </w:rPr>
        <w:t xml:space="preserve"> but</w:t>
      </w:r>
      <w:r w:rsidRPr="00CD1B1E">
        <w:rPr>
          <w:rFonts w:cstheme="minorHAnsi"/>
        </w:rPr>
        <w:t xml:space="preserve"> within the Public S</w:t>
      </w:r>
      <w:r w:rsidR="00330BDA" w:rsidRPr="00CD1B1E">
        <w:rPr>
          <w:rFonts w:cstheme="minorHAnsi"/>
        </w:rPr>
        <w:t>ector.  It is a central government department with 5,000 staff based in South Wales.  The organisation is the Driver and Vehicle Licensing Agency</w:t>
      </w:r>
      <w:r w:rsidR="006C6FA6" w:rsidRPr="00CD1B1E">
        <w:rPr>
          <w:rFonts w:cstheme="minorHAnsi"/>
        </w:rPr>
        <w:t>,</w:t>
      </w:r>
      <w:r w:rsidR="00330BDA" w:rsidRPr="00CD1B1E">
        <w:rPr>
          <w:rFonts w:cstheme="minorHAnsi"/>
        </w:rPr>
        <w:t xml:space="preserve"> holding</w:t>
      </w:r>
      <w:r w:rsidR="006C6FA6" w:rsidRPr="00CD1B1E">
        <w:rPr>
          <w:rFonts w:cstheme="minorHAnsi"/>
        </w:rPr>
        <w:t xml:space="preserve"> over 40 million vehicle</w:t>
      </w:r>
      <w:r w:rsidR="00330BDA" w:rsidRPr="00CD1B1E">
        <w:rPr>
          <w:rFonts w:cstheme="minorHAnsi"/>
        </w:rPr>
        <w:t xml:space="preserve"> and driver records.  It again operat</w:t>
      </w:r>
      <w:r w:rsidR="00146044" w:rsidRPr="00CD1B1E">
        <w:rPr>
          <w:rFonts w:cstheme="minorHAnsi"/>
        </w:rPr>
        <w:t xml:space="preserve">es in the tertiary sector, </w:t>
      </w:r>
      <w:r w:rsidR="00330BDA" w:rsidRPr="00CD1B1E">
        <w:rPr>
          <w:rFonts w:cstheme="minorHAnsi"/>
        </w:rPr>
        <w:t>providing a service to the public (Gov.uk, 2013).</w:t>
      </w:r>
    </w:p>
    <w:p w:rsidR="005C4C1F" w:rsidRPr="00CD1B1E" w:rsidRDefault="006737FF">
      <w:pPr>
        <w:rPr>
          <w:rFonts w:cstheme="minorHAnsi"/>
        </w:rPr>
      </w:pPr>
      <w:r w:rsidRPr="00CD1B1E">
        <w:rPr>
          <w:rFonts w:cstheme="minorHAnsi"/>
        </w:rPr>
        <w:t xml:space="preserve">Not-for profit organisations operate in the third sector and are not controlled by Company regulations or Government.  </w:t>
      </w:r>
      <w:r w:rsidR="00330BDA" w:rsidRPr="00CD1B1E">
        <w:rPr>
          <w:rFonts w:cstheme="minorHAnsi"/>
        </w:rPr>
        <w:t xml:space="preserve">Organisations within this sector are Co-operatives; Pressure Groups and Campaigning Organisations; Charities and Chartered Bodies </w:t>
      </w:r>
      <w:r w:rsidR="00E16631" w:rsidRPr="00CD1B1E">
        <w:rPr>
          <w:rFonts w:cstheme="minorHAnsi"/>
        </w:rPr>
        <w:t>(</w:t>
      </w:r>
      <w:r w:rsidR="00324325" w:rsidRPr="00CD1B1E">
        <w:rPr>
          <w:rFonts w:cstheme="minorHAnsi"/>
        </w:rPr>
        <w:t>Taylor</w:t>
      </w:r>
      <w:r w:rsidR="00E16631" w:rsidRPr="00CD1B1E">
        <w:rPr>
          <w:rFonts w:cstheme="minorHAnsi"/>
        </w:rPr>
        <w:t xml:space="preserve"> &amp; Wilkinson</w:t>
      </w:r>
      <w:r w:rsidR="00324325" w:rsidRPr="00CD1B1E">
        <w:rPr>
          <w:rFonts w:cstheme="minorHAnsi"/>
        </w:rPr>
        <w:t>, 2016).</w:t>
      </w:r>
    </w:p>
    <w:p w:rsidR="00DF01B3" w:rsidRPr="00CD1B1E" w:rsidRDefault="000520D7" w:rsidP="00DF01B3">
      <w:pPr>
        <w:rPr>
          <w:rFonts w:cstheme="minorHAnsi"/>
        </w:rPr>
      </w:pPr>
      <w:r w:rsidRPr="00CD1B1E">
        <w:rPr>
          <w:rFonts w:cstheme="minorHAnsi"/>
        </w:rPr>
        <w:t>T</w:t>
      </w:r>
      <w:r w:rsidR="00A058E4" w:rsidRPr="00CD1B1E">
        <w:rPr>
          <w:rFonts w:cstheme="minorHAnsi"/>
        </w:rPr>
        <w:t xml:space="preserve">he </w:t>
      </w:r>
      <w:r w:rsidR="00146044" w:rsidRPr="00CD1B1E">
        <w:rPr>
          <w:rFonts w:cstheme="minorHAnsi"/>
        </w:rPr>
        <w:t>significance</w:t>
      </w:r>
      <w:r w:rsidR="00A46571" w:rsidRPr="00CD1B1E">
        <w:rPr>
          <w:rFonts w:cstheme="minorHAnsi"/>
        </w:rPr>
        <w:t xml:space="preserve"> of </w:t>
      </w:r>
      <w:r w:rsidR="006C6FA6" w:rsidRPr="00CD1B1E">
        <w:rPr>
          <w:rFonts w:cstheme="minorHAnsi"/>
        </w:rPr>
        <w:t>HRM varies</w:t>
      </w:r>
      <w:r w:rsidRPr="00CD1B1E">
        <w:rPr>
          <w:rFonts w:cstheme="minorHAnsi"/>
        </w:rPr>
        <w:t xml:space="preserve"> in the private sector</w:t>
      </w:r>
      <w:r w:rsidR="00A058E4" w:rsidRPr="00CD1B1E">
        <w:rPr>
          <w:rFonts w:cstheme="minorHAnsi"/>
        </w:rPr>
        <w:t xml:space="preserve">.  </w:t>
      </w:r>
      <w:r w:rsidRPr="00CD1B1E">
        <w:rPr>
          <w:rFonts w:cstheme="minorHAnsi"/>
        </w:rPr>
        <w:t xml:space="preserve">HR is </w:t>
      </w:r>
      <w:r w:rsidR="00AD2475" w:rsidRPr="00CD1B1E">
        <w:rPr>
          <w:rFonts w:cstheme="minorHAnsi"/>
        </w:rPr>
        <w:t>increasingly more strategic</w:t>
      </w:r>
      <w:r w:rsidR="00A46571" w:rsidRPr="00CD1B1E">
        <w:rPr>
          <w:rFonts w:cstheme="minorHAnsi"/>
        </w:rPr>
        <w:t xml:space="preserve"> in </w:t>
      </w:r>
      <w:r w:rsidRPr="00CD1B1E">
        <w:rPr>
          <w:rFonts w:cstheme="minorHAnsi"/>
        </w:rPr>
        <w:t>larger PLCs; transactional work is</w:t>
      </w:r>
      <w:r w:rsidR="00A058E4" w:rsidRPr="00CD1B1E">
        <w:rPr>
          <w:rFonts w:cstheme="minorHAnsi"/>
        </w:rPr>
        <w:t xml:space="preserve"> devolved to line managers;</w:t>
      </w:r>
      <w:r w:rsidR="00FB52B5" w:rsidRPr="00CD1B1E">
        <w:rPr>
          <w:rFonts w:cstheme="minorHAnsi"/>
        </w:rPr>
        <w:t xml:space="preserve"> </w:t>
      </w:r>
      <w:r w:rsidR="003141B1" w:rsidRPr="00CD1B1E">
        <w:rPr>
          <w:rFonts w:cstheme="minorHAnsi"/>
        </w:rPr>
        <w:t>outsourced or</w:t>
      </w:r>
      <w:r w:rsidR="00146044" w:rsidRPr="00CD1B1E">
        <w:rPr>
          <w:rFonts w:cstheme="minorHAnsi"/>
        </w:rPr>
        <w:t xml:space="preserve"> centralised</w:t>
      </w:r>
      <w:r w:rsidR="003E443F" w:rsidRPr="00CD1B1E">
        <w:rPr>
          <w:rFonts w:cstheme="minorHAnsi"/>
        </w:rPr>
        <w:t xml:space="preserve">.  </w:t>
      </w:r>
      <w:r w:rsidR="00146044" w:rsidRPr="00CD1B1E">
        <w:rPr>
          <w:rFonts w:cstheme="minorHAnsi"/>
        </w:rPr>
        <w:t>HR functions within t</w:t>
      </w:r>
      <w:r w:rsidR="00A058E4" w:rsidRPr="00CD1B1E">
        <w:rPr>
          <w:rFonts w:cstheme="minorHAnsi"/>
        </w:rPr>
        <w:t>he s</w:t>
      </w:r>
      <w:r w:rsidR="003E443F" w:rsidRPr="00CD1B1E">
        <w:rPr>
          <w:rFonts w:cstheme="minorHAnsi"/>
        </w:rPr>
        <w:t xml:space="preserve">maller </w:t>
      </w:r>
      <w:r w:rsidR="000D23EC" w:rsidRPr="00CD1B1E">
        <w:rPr>
          <w:rFonts w:cstheme="minorHAnsi"/>
        </w:rPr>
        <w:t>organisations operate on a</w:t>
      </w:r>
      <w:r w:rsidR="00A058E4" w:rsidRPr="00CD1B1E">
        <w:rPr>
          <w:rFonts w:cstheme="minorHAnsi"/>
        </w:rPr>
        <w:t xml:space="preserve"> </w:t>
      </w:r>
      <w:r w:rsidR="000D23EC" w:rsidRPr="00CD1B1E">
        <w:rPr>
          <w:rFonts w:cstheme="minorHAnsi"/>
        </w:rPr>
        <w:t>reduced scale, possibly c</w:t>
      </w:r>
      <w:r w:rsidR="00A058E4" w:rsidRPr="00CD1B1E">
        <w:rPr>
          <w:rFonts w:cstheme="minorHAnsi"/>
        </w:rPr>
        <w:t>onsist</w:t>
      </w:r>
      <w:r w:rsidR="000D23EC" w:rsidRPr="00CD1B1E">
        <w:rPr>
          <w:rFonts w:cstheme="minorHAnsi"/>
        </w:rPr>
        <w:t>ing</w:t>
      </w:r>
      <w:r w:rsidR="00A058E4" w:rsidRPr="00CD1B1E">
        <w:rPr>
          <w:rFonts w:cstheme="minorHAnsi"/>
        </w:rPr>
        <w:t xml:space="preserve"> of a</w:t>
      </w:r>
      <w:r w:rsidR="003E443F" w:rsidRPr="00CD1B1E">
        <w:rPr>
          <w:rFonts w:cstheme="minorHAnsi"/>
        </w:rPr>
        <w:t xml:space="preserve"> sm</w:t>
      </w:r>
      <w:r w:rsidR="006C6FA6" w:rsidRPr="00CD1B1E">
        <w:rPr>
          <w:rFonts w:cstheme="minorHAnsi"/>
        </w:rPr>
        <w:t>all number of G</w:t>
      </w:r>
      <w:r w:rsidR="00031E88" w:rsidRPr="00CD1B1E">
        <w:rPr>
          <w:rFonts w:cstheme="minorHAnsi"/>
        </w:rPr>
        <w:t xml:space="preserve">eneralists </w:t>
      </w:r>
      <w:r w:rsidR="006C6FA6" w:rsidRPr="00CD1B1E">
        <w:rPr>
          <w:rFonts w:cstheme="minorHAnsi"/>
        </w:rPr>
        <w:t>completing</w:t>
      </w:r>
      <w:r w:rsidR="000D23EC" w:rsidRPr="00CD1B1E">
        <w:rPr>
          <w:rFonts w:cstheme="minorHAnsi"/>
        </w:rPr>
        <w:t xml:space="preserve"> </w:t>
      </w:r>
      <w:r w:rsidR="00E45304" w:rsidRPr="00CD1B1E">
        <w:rPr>
          <w:rFonts w:cstheme="minorHAnsi"/>
        </w:rPr>
        <w:t>administrative</w:t>
      </w:r>
      <w:r w:rsidR="003E443F" w:rsidRPr="00CD1B1E">
        <w:rPr>
          <w:rFonts w:cstheme="minorHAnsi"/>
        </w:rPr>
        <w:t xml:space="preserve"> tasks</w:t>
      </w:r>
      <w:r w:rsidR="00031E88" w:rsidRPr="00CD1B1E">
        <w:rPr>
          <w:rFonts w:cstheme="minorHAnsi"/>
        </w:rPr>
        <w:t>.  Some</w:t>
      </w:r>
      <w:r w:rsidR="003E443F" w:rsidRPr="00CD1B1E">
        <w:rPr>
          <w:rFonts w:cstheme="minorHAnsi"/>
        </w:rPr>
        <w:t xml:space="preserve"> outsource HR</w:t>
      </w:r>
      <w:r w:rsidR="00A46571" w:rsidRPr="00CD1B1E">
        <w:rPr>
          <w:rFonts w:cstheme="minorHAnsi"/>
        </w:rPr>
        <w:t xml:space="preserve"> or buy in services</w:t>
      </w:r>
      <w:r w:rsidR="000D23EC" w:rsidRPr="00CD1B1E">
        <w:rPr>
          <w:rFonts w:cstheme="minorHAnsi"/>
        </w:rPr>
        <w:t xml:space="preserve"> </w:t>
      </w:r>
      <w:r w:rsidR="00146044" w:rsidRPr="00CD1B1E">
        <w:rPr>
          <w:rFonts w:cstheme="minorHAnsi"/>
        </w:rPr>
        <w:t>w</w:t>
      </w:r>
      <w:r w:rsidR="000D23EC" w:rsidRPr="00CD1B1E">
        <w:rPr>
          <w:rFonts w:cstheme="minorHAnsi"/>
        </w:rPr>
        <w:t>hen required.  People Management is more informal</w:t>
      </w:r>
      <w:r w:rsidR="006C6FA6" w:rsidRPr="00CD1B1E">
        <w:rPr>
          <w:rFonts w:cstheme="minorHAnsi"/>
        </w:rPr>
        <w:t xml:space="preserve"> in smalle</w:t>
      </w:r>
      <w:r w:rsidR="00A46571" w:rsidRPr="00CD1B1E">
        <w:rPr>
          <w:rFonts w:cstheme="minorHAnsi"/>
        </w:rPr>
        <w:t>r companies</w:t>
      </w:r>
      <w:r w:rsidR="00031E88" w:rsidRPr="00CD1B1E">
        <w:rPr>
          <w:rFonts w:cstheme="minorHAnsi"/>
        </w:rPr>
        <w:t>.  A more rel</w:t>
      </w:r>
      <w:r w:rsidR="005E4E46" w:rsidRPr="00CD1B1E">
        <w:rPr>
          <w:rFonts w:cstheme="minorHAnsi"/>
        </w:rPr>
        <w:t xml:space="preserve">axed </w:t>
      </w:r>
      <w:r w:rsidR="000D23EC" w:rsidRPr="00CD1B1E">
        <w:rPr>
          <w:rFonts w:cstheme="minorHAnsi"/>
        </w:rPr>
        <w:t>culture</w:t>
      </w:r>
      <w:r w:rsidR="00031E88" w:rsidRPr="00CD1B1E">
        <w:rPr>
          <w:rFonts w:cstheme="minorHAnsi"/>
        </w:rPr>
        <w:t xml:space="preserve"> can </w:t>
      </w:r>
      <w:r w:rsidR="002C0838" w:rsidRPr="00CD1B1E">
        <w:rPr>
          <w:rFonts w:cstheme="minorHAnsi"/>
        </w:rPr>
        <w:t>impact</w:t>
      </w:r>
      <w:r w:rsidR="00031E88" w:rsidRPr="00CD1B1E">
        <w:rPr>
          <w:rFonts w:cstheme="minorHAnsi"/>
        </w:rPr>
        <w:t xml:space="preserve"> positively on </w:t>
      </w:r>
      <w:r w:rsidR="00647290" w:rsidRPr="00CD1B1E">
        <w:rPr>
          <w:rFonts w:cstheme="minorHAnsi"/>
        </w:rPr>
        <w:t>morale and staff retention, encouraging</w:t>
      </w:r>
      <w:r w:rsidR="00031E88" w:rsidRPr="00CD1B1E">
        <w:rPr>
          <w:rFonts w:cstheme="minorHAnsi"/>
        </w:rPr>
        <w:t xml:space="preserve"> open </w:t>
      </w:r>
      <w:r w:rsidR="002C0838" w:rsidRPr="00CD1B1E">
        <w:rPr>
          <w:rFonts w:cstheme="minorHAnsi"/>
        </w:rPr>
        <w:t>communication</w:t>
      </w:r>
      <w:r w:rsidR="00031E88" w:rsidRPr="00CD1B1E">
        <w:rPr>
          <w:rFonts w:cstheme="minorHAnsi"/>
        </w:rPr>
        <w:t xml:space="preserve"> and flexible</w:t>
      </w:r>
      <w:r w:rsidR="00647290" w:rsidRPr="00CD1B1E">
        <w:rPr>
          <w:rFonts w:cstheme="minorHAnsi"/>
        </w:rPr>
        <w:t xml:space="preserve"> working</w:t>
      </w:r>
      <w:r w:rsidR="00031CC5" w:rsidRPr="00CD1B1E">
        <w:rPr>
          <w:rFonts w:cstheme="minorHAnsi"/>
        </w:rPr>
        <w:t>; however some i</w:t>
      </w:r>
      <w:r w:rsidR="00031E88" w:rsidRPr="00CD1B1E">
        <w:rPr>
          <w:rFonts w:cstheme="minorHAnsi"/>
        </w:rPr>
        <w:t>ndividuals may consider decisions to be unfair</w:t>
      </w:r>
      <w:r w:rsidR="00031CC5" w:rsidRPr="00CD1B1E">
        <w:rPr>
          <w:rFonts w:cstheme="minorHAnsi"/>
        </w:rPr>
        <w:t xml:space="preserve"> </w:t>
      </w:r>
      <w:r w:rsidR="000D23EC" w:rsidRPr="00CD1B1E">
        <w:rPr>
          <w:rFonts w:cstheme="minorHAnsi"/>
        </w:rPr>
        <w:t>due to a lack of</w:t>
      </w:r>
      <w:r w:rsidR="00647290" w:rsidRPr="00CD1B1E">
        <w:rPr>
          <w:rFonts w:cstheme="minorHAnsi"/>
        </w:rPr>
        <w:t xml:space="preserve"> robust policies</w:t>
      </w:r>
      <w:r w:rsidR="00031E88" w:rsidRPr="00CD1B1E">
        <w:rPr>
          <w:rFonts w:cstheme="minorHAnsi"/>
        </w:rPr>
        <w:t xml:space="preserve"> to follow</w:t>
      </w:r>
      <w:r w:rsidR="005E4E46" w:rsidRPr="00CD1B1E">
        <w:rPr>
          <w:rFonts w:cstheme="minorHAnsi"/>
        </w:rPr>
        <w:t>.</w:t>
      </w:r>
      <w:r w:rsidR="002D7EC1" w:rsidRPr="00CD1B1E">
        <w:rPr>
          <w:rFonts w:cstheme="minorHAnsi"/>
        </w:rPr>
        <w:t xml:space="preserve">  </w:t>
      </w:r>
      <w:r w:rsidR="00031CC5" w:rsidRPr="00CD1B1E">
        <w:rPr>
          <w:rFonts w:cstheme="minorHAnsi"/>
        </w:rPr>
        <w:t>Across most of the private</w:t>
      </w:r>
      <w:r w:rsidR="00DF01B3" w:rsidRPr="00CD1B1E">
        <w:rPr>
          <w:rFonts w:cstheme="minorHAnsi"/>
        </w:rPr>
        <w:t xml:space="preserve"> </w:t>
      </w:r>
      <w:r w:rsidR="00B60820" w:rsidRPr="00CD1B1E">
        <w:rPr>
          <w:rFonts w:cstheme="minorHAnsi"/>
        </w:rPr>
        <w:t>sector</w:t>
      </w:r>
      <w:r w:rsidR="00DF01B3" w:rsidRPr="00CD1B1E">
        <w:rPr>
          <w:rFonts w:cstheme="minorHAnsi"/>
        </w:rPr>
        <w:t xml:space="preserve">, the role of trade </w:t>
      </w:r>
      <w:r w:rsidR="00B60820" w:rsidRPr="00CD1B1E">
        <w:rPr>
          <w:rFonts w:cstheme="minorHAnsi"/>
        </w:rPr>
        <w:t>unions</w:t>
      </w:r>
      <w:r w:rsidR="005E4E46" w:rsidRPr="00CD1B1E">
        <w:rPr>
          <w:rFonts w:cstheme="minorHAnsi"/>
        </w:rPr>
        <w:t xml:space="preserve"> has diminished</w:t>
      </w:r>
      <w:r w:rsidR="00DF01B3" w:rsidRPr="00CD1B1E">
        <w:rPr>
          <w:rFonts w:cstheme="minorHAnsi"/>
        </w:rPr>
        <w:t xml:space="preserve">.  </w:t>
      </w:r>
      <w:r w:rsidR="005E4E46" w:rsidRPr="00CD1B1E">
        <w:rPr>
          <w:rFonts w:cstheme="minorHAnsi"/>
        </w:rPr>
        <w:t>L</w:t>
      </w:r>
      <w:r w:rsidR="00647290" w:rsidRPr="00CD1B1E">
        <w:rPr>
          <w:rFonts w:cstheme="minorHAnsi"/>
        </w:rPr>
        <w:t xml:space="preserve">arger companies </w:t>
      </w:r>
      <w:r w:rsidR="00743CF0" w:rsidRPr="00CD1B1E">
        <w:rPr>
          <w:rFonts w:cstheme="minorHAnsi"/>
        </w:rPr>
        <w:t xml:space="preserve">have </w:t>
      </w:r>
      <w:r w:rsidR="00A46571" w:rsidRPr="00CD1B1E">
        <w:rPr>
          <w:rFonts w:cstheme="minorHAnsi"/>
        </w:rPr>
        <w:t>led the way in</w:t>
      </w:r>
      <w:r w:rsidR="00743CF0" w:rsidRPr="00CD1B1E">
        <w:rPr>
          <w:rFonts w:cstheme="minorHAnsi"/>
        </w:rPr>
        <w:t xml:space="preserve"> adopting innovative, influential app</w:t>
      </w:r>
      <w:r w:rsidR="00647290" w:rsidRPr="00CD1B1E">
        <w:rPr>
          <w:rFonts w:cstheme="minorHAnsi"/>
        </w:rPr>
        <w:t xml:space="preserve">roaches to People Management; </w:t>
      </w:r>
      <w:r w:rsidR="00E45304" w:rsidRPr="00CD1B1E">
        <w:rPr>
          <w:rFonts w:cstheme="minorHAnsi"/>
        </w:rPr>
        <w:t>empowering</w:t>
      </w:r>
      <w:r w:rsidR="00A46571" w:rsidRPr="00CD1B1E">
        <w:rPr>
          <w:rFonts w:cstheme="minorHAnsi"/>
        </w:rPr>
        <w:t xml:space="preserve"> and involving employees to share</w:t>
      </w:r>
      <w:r w:rsidR="00743CF0" w:rsidRPr="00CD1B1E">
        <w:rPr>
          <w:rFonts w:cstheme="minorHAnsi"/>
        </w:rPr>
        <w:t xml:space="preserve"> ideas and feedback.  </w:t>
      </w:r>
      <w:r w:rsidR="00DF01B3" w:rsidRPr="00CD1B1E">
        <w:rPr>
          <w:rFonts w:cstheme="minorHAnsi"/>
        </w:rPr>
        <w:t xml:space="preserve">Collective </w:t>
      </w:r>
      <w:r w:rsidR="00B60820" w:rsidRPr="00CD1B1E">
        <w:rPr>
          <w:rFonts w:cstheme="minorHAnsi"/>
        </w:rPr>
        <w:t>bargaining</w:t>
      </w:r>
      <w:r w:rsidR="00743CF0" w:rsidRPr="00CD1B1E">
        <w:rPr>
          <w:rFonts w:cstheme="minorHAnsi"/>
        </w:rPr>
        <w:t xml:space="preserve"> is </w:t>
      </w:r>
      <w:r w:rsidR="00647290" w:rsidRPr="00CD1B1E">
        <w:rPr>
          <w:rFonts w:cstheme="minorHAnsi"/>
        </w:rPr>
        <w:t>used for</w:t>
      </w:r>
      <w:r w:rsidR="00DF01B3" w:rsidRPr="00CD1B1E">
        <w:rPr>
          <w:rFonts w:cstheme="minorHAnsi"/>
        </w:rPr>
        <w:t xml:space="preserve"> </w:t>
      </w:r>
      <w:r w:rsidR="00647290" w:rsidRPr="00CD1B1E">
        <w:rPr>
          <w:rFonts w:cstheme="minorHAnsi"/>
        </w:rPr>
        <w:t>decisions</w:t>
      </w:r>
      <w:r w:rsidR="00743CF0" w:rsidRPr="00CD1B1E">
        <w:rPr>
          <w:rFonts w:cstheme="minorHAnsi"/>
        </w:rPr>
        <w:t xml:space="preserve"> on</w:t>
      </w:r>
      <w:r w:rsidR="00DF01B3" w:rsidRPr="00CD1B1E">
        <w:rPr>
          <w:rFonts w:cstheme="minorHAnsi"/>
        </w:rPr>
        <w:t xml:space="preserve"> pay rises based on individual performa</w:t>
      </w:r>
      <w:r w:rsidR="00743CF0" w:rsidRPr="00CD1B1E">
        <w:rPr>
          <w:rFonts w:cstheme="minorHAnsi"/>
        </w:rPr>
        <w:t>nce</w:t>
      </w:r>
      <w:r w:rsidR="00DF01B3" w:rsidRPr="00CD1B1E">
        <w:rPr>
          <w:rFonts w:cstheme="minorHAnsi"/>
        </w:rPr>
        <w:t xml:space="preserve"> </w:t>
      </w:r>
      <w:r w:rsidR="00E16631" w:rsidRPr="00CD1B1E">
        <w:rPr>
          <w:rFonts w:cstheme="minorHAnsi"/>
        </w:rPr>
        <w:t>(</w:t>
      </w:r>
      <w:r w:rsidR="00DF01B3" w:rsidRPr="00CD1B1E">
        <w:rPr>
          <w:rFonts w:cstheme="minorHAnsi"/>
        </w:rPr>
        <w:t>Taylor</w:t>
      </w:r>
      <w:r w:rsidR="00E16631" w:rsidRPr="00CD1B1E">
        <w:rPr>
          <w:rFonts w:cstheme="minorHAnsi"/>
        </w:rPr>
        <w:t xml:space="preserve"> &amp; Wilkinson</w:t>
      </w:r>
      <w:r w:rsidR="00DF01B3" w:rsidRPr="00CD1B1E">
        <w:rPr>
          <w:rFonts w:cstheme="minorHAnsi"/>
        </w:rPr>
        <w:t>, 2016).</w:t>
      </w:r>
    </w:p>
    <w:p w:rsidR="00B9412B" w:rsidRPr="00CD1B1E" w:rsidRDefault="000F4953" w:rsidP="00B9412B">
      <w:pPr>
        <w:rPr>
          <w:rFonts w:cstheme="minorHAnsi"/>
        </w:rPr>
      </w:pPr>
      <w:r w:rsidRPr="00CD1B1E">
        <w:rPr>
          <w:rFonts w:cstheme="minorHAnsi"/>
        </w:rPr>
        <w:t xml:space="preserve">Larger HRM departments operate in the </w:t>
      </w:r>
      <w:r w:rsidR="00DF01B3" w:rsidRPr="00CD1B1E">
        <w:rPr>
          <w:rFonts w:cstheme="minorHAnsi"/>
        </w:rPr>
        <w:t>Public sector</w:t>
      </w:r>
      <w:r w:rsidRPr="00CD1B1E">
        <w:rPr>
          <w:rFonts w:cstheme="minorHAnsi"/>
        </w:rPr>
        <w:t>.</w:t>
      </w:r>
      <w:r w:rsidR="00DF01B3" w:rsidRPr="00CD1B1E">
        <w:rPr>
          <w:rFonts w:cstheme="minorHAnsi"/>
        </w:rPr>
        <w:t xml:space="preserve"> </w:t>
      </w:r>
      <w:r w:rsidRPr="00CD1B1E">
        <w:rPr>
          <w:rFonts w:cstheme="minorHAnsi"/>
        </w:rPr>
        <w:t xml:space="preserve">On the executive board sit </w:t>
      </w:r>
      <w:r w:rsidR="00647290" w:rsidRPr="00CD1B1E">
        <w:rPr>
          <w:rFonts w:cstheme="minorHAnsi"/>
        </w:rPr>
        <w:t>D</w:t>
      </w:r>
      <w:r w:rsidR="00DF01B3" w:rsidRPr="00CD1B1E">
        <w:rPr>
          <w:rFonts w:cstheme="minorHAnsi"/>
        </w:rPr>
        <w:t>irectors</w:t>
      </w:r>
      <w:r w:rsidRPr="00CD1B1E">
        <w:rPr>
          <w:rFonts w:cstheme="minorHAnsi"/>
        </w:rPr>
        <w:t xml:space="preserve"> of HR, </w:t>
      </w:r>
      <w:r w:rsidR="000E72EB" w:rsidRPr="00CD1B1E">
        <w:rPr>
          <w:rFonts w:cstheme="minorHAnsi"/>
        </w:rPr>
        <w:t>ensuring</w:t>
      </w:r>
      <w:r w:rsidR="00A65F8C" w:rsidRPr="00CD1B1E">
        <w:rPr>
          <w:rFonts w:cstheme="minorHAnsi"/>
        </w:rPr>
        <w:t xml:space="preserve"> good </w:t>
      </w:r>
      <w:r w:rsidR="005E4E46" w:rsidRPr="00CD1B1E">
        <w:rPr>
          <w:rFonts w:cstheme="minorHAnsi"/>
        </w:rPr>
        <w:t>practice is embedded</w:t>
      </w:r>
      <w:r w:rsidR="00A65F8C" w:rsidRPr="00CD1B1E">
        <w:rPr>
          <w:rFonts w:cstheme="minorHAnsi"/>
        </w:rPr>
        <w:t>. S</w:t>
      </w:r>
      <w:r w:rsidR="00743CF0" w:rsidRPr="00CD1B1E">
        <w:rPr>
          <w:rFonts w:cstheme="minorHAnsi"/>
        </w:rPr>
        <w:t>teps</w:t>
      </w:r>
      <w:r w:rsidR="005E4E46" w:rsidRPr="00CD1B1E">
        <w:rPr>
          <w:rFonts w:cstheme="minorHAnsi"/>
        </w:rPr>
        <w:t xml:space="preserve"> have been taken</w:t>
      </w:r>
      <w:r w:rsidR="00743CF0" w:rsidRPr="00CD1B1E">
        <w:rPr>
          <w:rFonts w:cstheme="minorHAnsi"/>
        </w:rPr>
        <w:t xml:space="preserve"> </w:t>
      </w:r>
      <w:r w:rsidR="00DF01B3" w:rsidRPr="00CD1B1E">
        <w:rPr>
          <w:rFonts w:cstheme="minorHAnsi"/>
        </w:rPr>
        <w:t>to bec</w:t>
      </w:r>
      <w:r w:rsidR="00553537" w:rsidRPr="00CD1B1E">
        <w:rPr>
          <w:rFonts w:cstheme="minorHAnsi"/>
        </w:rPr>
        <w:t xml:space="preserve">ome more </w:t>
      </w:r>
      <w:r w:rsidR="00B60820" w:rsidRPr="00CD1B1E">
        <w:rPr>
          <w:rFonts w:cstheme="minorHAnsi"/>
        </w:rPr>
        <w:t>strategic</w:t>
      </w:r>
      <w:r w:rsidR="005E4E46" w:rsidRPr="00CD1B1E">
        <w:rPr>
          <w:rFonts w:cstheme="minorHAnsi"/>
        </w:rPr>
        <w:t xml:space="preserve"> but the traditional</w:t>
      </w:r>
      <w:r w:rsidR="000E72EB" w:rsidRPr="00CD1B1E">
        <w:rPr>
          <w:rFonts w:cstheme="minorHAnsi"/>
        </w:rPr>
        <w:t xml:space="preserve"> ‘old-fashioned’ approach </w:t>
      </w:r>
      <w:r w:rsidR="00553537" w:rsidRPr="00CD1B1E">
        <w:rPr>
          <w:rFonts w:cstheme="minorHAnsi"/>
        </w:rPr>
        <w:t>still exist</w:t>
      </w:r>
      <w:r w:rsidR="000E72EB" w:rsidRPr="00CD1B1E">
        <w:rPr>
          <w:rFonts w:cstheme="minorHAnsi"/>
        </w:rPr>
        <w:t>s</w:t>
      </w:r>
      <w:r w:rsidR="00553537" w:rsidRPr="00CD1B1E">
        <w:rPr>
          <w:rFonts w:cstheme="minorHAnsi"/>
        </w:rPr>
        <w:t xml:space="preserve">.  </w:t>
      </w:r>
      <w:r w:rsidR="005E4E46" w:rsidRPr="00CD1B1E">
        <w:rPr>
          <w:rFonts w:cstheme="minorHAnsi"/>
        </w:rPr>
        <w:t>This</w:t>
      </w:r>
      <w:r w:rsidR="00743CF0" w:rsidRPr="00CD1B1E">
        <w:rPr>
          <w:rFonts w:cstheme="minorHAnsi"/>
        </w:rPr>
        <w:t xml:space="preserve"> sector has been restricted</w:t>
      </w:r>
      <w:r w:rsidR="005E4E46" w:rsidRPr="00CD1B1E">
        <w:rPr>
          <w:rFonts w:cstheme="minorHAnsi"/>
        </w:rPr>
        <w:t xml:space="preserve"> recently</w:t>
      </w:r>
      <w:r w:rsidR="00A65F8C" w:rsidRPr="00CD1B1E">
        <w:rPr>
          <w:rFonts w:cstheme="minorHAnsi"/>
        </w:rPr>
        <w:t xml:space="preserve"> in </w:t>
      </w:r>
      <w:r w:rsidR="00743CF0" w:rsidRPr="00CD1B1E">
        <w:rPr>
          <w:rFonts w:cstheme="minorHAnsi"/>
        </w:rPr>
        <w:t>spe</w:t>
      </w:r>
      <w:r w:rsidR="005E4E46" w:rsidRPr="00CD1B1E">
        <w:rPr>
          <w:rFonts w:cstheme="minorHAnsi"/>
        </w:rPr>
        <w:t>nding</w:t>
      </w:r>
      <w:r w:rsidR="00A65F8C" w:rsidRPr="00CD1B1E">
        <w:rPr>
          <w:rFonts w:cstheme="minorHAnsi"/>
        </w:rPr>
        <w:t xml:space="preserve"> public monies</w:t>
      </w:r>
      <w:r w:rsidR="005E4E46" w:rsidRPr="00CD1B1E">
        <w:rPr>
          <w:rFonts w:cstheme="minorHAnsi"/>
        </w:rPr>
        <w:t xml:space="preserve"> due to the </w:t>
      </w:r>
      <w:r w:rsidR="00743CF0" w:rsidRPr="00CD1B1E">
        <w:rPr>
          <w:rFonts w:cstheme="minorHAnsi"/>
        </w:rPr>
        <w:t>recessi</w:t>
      </w:r>
      <w:r w:rsidR="005E4E46" w:rsidRPr="00CD1B1E">
        <w:rPr>
          <w:rFonts w:cstheme="minorHAnsi"/>
        </w:rPr>
        <w:t>on.  R</w:t>
      </w:r>
      <w:r w:rsidR="00743CF0" w:rsidRPr="00CD1B1E">
        <w:rPr>
          <w:rFonts w:cstheme="minorHAnsi"/>
        </w:rPr>
        <w:t>e</w:t>
      </w:r>
      <w:r w:rsidR="00A65F8C" w:rsidRPr="00CD1B1E">
        <w:rPr>
          <w:rFonts w:cstheme="minorHAnsi"/>
        </w:rPr>
        <w:t>cruitment freezes;</w:t>
      </w:r>
      <w:r w:rsidR="005E4E46" w:rsidRPr="00CD1B1E">
        <w:rPr>
          <w:rFonts w:cstheme="minorHAnsi"/>
        </w:rPr>
        <w:t xml:space="preserve"> </w:t>
      </w:r>
      <w:r w:rsidR="00B60820" w:rsidRPr="00CD1B1E">
        <w:rPr>
          <w:rFonts w:cstheme="minorHAnsi"/>
        </w:rPr>
        <w:t>redundancies</w:t>
      </w:r>
      <w:r w:rsidR="00A65F8C" w:rsidRPr="00CD1B1E">
        <w:rPr>
          <w:rFonts w:cstheme="minorHAnsi"/>
        </w:rPr>
        <w:t>;</w:t>
      </w:r>
      <w:r w:rsidR="005E4E46" w:rsidRPr="00CD1B1E">
        <w:rPr>
          <w:rFonts w:cstheme="minorHAnsi"/>
        </w:rPr>
        <w:t xml:space="preserve"> s</w:t>
      </w:r>
      <w:r w:rsidR="00743CF0" w:rsidRPr="00CD1B1E">
        <w:rPr>
          <w:rFonts w:cstheme="minorHAnsi"/>
        </w:rPr>
        <w:t xml:space="preserve">maller HR functions and </w:t>
      </w:r>
      <w:r w:rsidR="00E45304" w:rsidRPr="00CD1B1E">
        <w:rPr>
          <w:rFonts w:cstheme="minorHAnsi"/>
        </w:rPr>
        <w:lastRenderedPageBreak/>
        <w:t>increased</w:t>
      </w:r>
      <w:r w:rsidR="00743CF0" w:rsidRPr="00CD1B1E">
        <w:rPr>
          <w:rFonts w:cstheme="minorHAnsi"/>
        </w:rPr>
        <w:t xml:space="preserve"> outsourcing</w:t>
      </w:r>
      <w:r w:rsidR="00A65F8C" w:rsidRPr="00CD1B1E">
        <w:rPr>
          <w:rFonts w:cstheme="minorHAnsi"/>
        </w:rPr>
        <w:t xml:space="preserve"> are</w:t>
      </w:r>
      <w:r w:rsidR="005E4E46" w:rsidRPr="00CD1B1E">
        <w:rPr>
          <w:rFonts w:cstheme="minorHAnsi"/>
        </w:rPr>
        <w:t xml:space="preserve"> a consequence</w:t>
      </w:r>
      <w:r w:rsidR="00553537" w:rsidRPr="00CD1B1E">
        <w:rPr>
          <w:rFonts w:cstheme="minorHAnsi"/>
        </w:rPr>
        <w:t>.</w:t>
      </w:r>
      <w:r w:rsidR="00B9412B" w:rsidRPr="00CD1B1E">
        <w:rPr>
          <w:rFonts w:cstheme="minorHAnsi"/>
        </w:rPr>
        <w:t xml:space="preserve">  </w:t>
      </w:r>
      <w:r w:rsidR="00D4651F" w:rsidRPr="00CD1B1E">
        <w:rPr>
          <w:rFonts w:cstheme="minorHAnsi"/>
        </w:rPr>
        <w:t>As the se</w:t>
      </w:r>
      <w:r w:rsidR="006F7014" w:rsidRPr="00CD1B1E">
        <w:rPr>
          <w:rFonts w:cstheme="minorHAnsi"/>
        </w:rPr>
        <w:t>ctor is funded by public monies, r</w:t>
      </w:r>
      <w:r w:rsidR="00743CF0" w:rsidRPr="00CD1B1E">
        <w:rPr>
          <w:rFonts w:cstheme="minorHAnsi"/>
        </w:rPr>
        <w:t>obust p</w:t>
      </w:r>
      <w:r w:rsidR="00B9412B" w:rsidRPr="00CD1B1E">
        <w:rPr>
          <w:rFonts w:cstheme="minorHAnsi"/>
        </w:rPr>
        <w:t>olic</w:t>
      </w:r>
      <w:r w:rsidR="00A65F8C" w:rsidRPr="00CD1B1E">
        <w:rPr>
          <w:rFonts w:cstheme="minorHAnsi"/>
        </w:rPr>
        <w:t>ies are</w:t>
      </w:r>
      <w:r w:rsidR="00743CF0" w:rsidRPr="00CD1B1E">
        <w:rPr>
          <w:rFonts w:cstheme="minorHAnsi"/>
        </w:rPr>
        <w:t xml:space="preserve"> strictly </w:t>
      </w:r>
      <w:r w:rsidR="00B9412B" w:rsidRPr="00CD1B1E">
        <w:rPr>
          <w:rFonts w:cstheme="minorHAnsi"/>
        </w:rPr>
        <w:t>follow</w:t>
      </w:r>
      <w:r w:rsidR="005E4E46" w:rsidRPr="00CD1B1E">
        <w:rPr>
          <w:rFonts w:cstheme="minorHAnsi"/>
        </w:rPr>
        <w:t>ed</w:t>
      </w:r>
      <w:r w:rsidR="006F7014" w:rsidRPr="00CD1B1E">
        <w:rPr>
          <w:rFonts w:cstheme="minorHAnsi"/>
        </w:rPr>
        <w:t xml:space="preserve"> when making decisions on employment.</w:t>
      </w:r>
      <w:r w:rsidR="005E4E46" w:rsidRPr="00CD1B1E">
        <w:rPr>
          <w:rFonts w:cstheme="minorHAnsi"/>
        </w:rPr>
        <w:t xml:space="preserve"> </w:t>
      </w:r>
      <w:r w:rsidR="00437DE2" w:rsidRPr="00CD1B1E">
        <w:rPr>
          <w:rFonts w:cstheme="minorHAnsi"/>
        </w:rPr>
        <w:t>Managers are less able to be innovative</w:t>
      </w:r>
      <w:r w:rsidR="005E4E46" w:rsidRPr="00CD1B1E">
        <w:rPr>
          <w:rFonts w:cstheme="minorHAnsi"/>
        </w:rPr>
        <w:t xml:space="preserve"> and</w:t>
      </w:r>
      <w:r w:rsidR="00437DE2" w:rsidRPr="00CD1B1E">
        <w:rPr>
          <w:rFonts w:cstheme="minorHAnsi"/>
        </w:rPr>
        <w:t xml:space="preserve"> have f</w:t>
      </w:r>
      <w:r w:rsidR="00A65F8C" w:rsidRPr="00CD1B1E">
        <w:rPr>
          <w:rFonts w:cstheme="minorHAnsi"/>
        </w:rPr>
        <w:t xml:space="preserve">ewer </w:t>
      </w:r>
      <w:r w:rsidR="000E72EB" w:rsidRPr="00CD1B1E">
        <w:rPr>
          <w:rFonts w:cstheme="minorHAnsi"/>
        </w:rPr>
        <w:t>levers to motivate staff</w:t>
      </w:r>
      <w:r w:rsidR="005E4E46" w:rsidRPr="00CD1B1E">
        <w:rPr>
          <w:rFonts w:cstheme="minorHAnsi"/>
        </w:rPr>
        <w:t>.</w:t>
      </w:r>
      <w:r w:rsidR="00437DE2" w:rsidRPr="00CD1B1E">
        <w:rPr>
          <w:rFonts w:cstheme="minorHAnsi"/>
        </w:rPr>
        <w:t xml:space="preserve"> Trade unions still have a significant rol</w:t>
      </w:r>
      <w:r w:rsidR="000E72EB" w:rsidRPr="00CD1B1E">
        <w:rPr>
          <w:rFonts w:cstheme="minorHAnsi"/>
        </w:rPr>
        <w:t xml:space="preserve">e to play, </w:t>
      </w:r>
      <w:r w:rsidR="00B9412B" w:rsidRPr="00CD1B1E">
        <w:rPr>
          <w:rFonts w:cstheme="minorHAnsi"/>
        </w:rPr>
        <w:t xml:space="preserve">national </w:t>
      </w:r>
      <w:r w:rsidR="00B60820" w:rsidRPr="00CD1B1E">
        <w:rPr>
          <w:rFonts w:cstheme="minorHAnsi"/>
        </w:rPr>
        <w:t>pay</w:t>
      </w:r>
      <w:r w:rsidR="00B9412B" w:rsidRPr="00CD1B1E">
        <w:rPr>
          <w:rFonts w:cstheme="minorHAnsi"/>
        </w:rPr>
        <w:t xml:space="preserve"> scales are still present</w:t>
      </w:r>
      <w:r w:rsidR="00437DE2" w:rsidRPr="00CD1B1E">
        <w:rPr>
          <w:rFonts w:cstheme="minorHAnsi"/>
        </w:rPr>
        <w:t xml:space="preserve"> and transparent </w:t>
      </w:r>
      <w:r w:rsidR="00E16631" w:rsidRPr="00CD1B1E">
        <w:rPr>
          <w:rFonts w:cstheme="minorHAnsi"/>
        </w:rPr>
        <w:t>(</w:t>
      </w:r>
      <w:r w:rsidR="00B9412B" w:rsidRPr="00CD1B1E">
        <w:rPr>
          <w:rFonts w:cstheme="minorHAnsi"/>
        </w:rPr>
        <w:t>Taylor</w:t>
      </w:r>
      <w:r w:rsidR="00E16631" w:rsidRPr="00CD1B1E">
        <w:rPr>
          <w:rFonts w:cstheme="minorHAnsi"/>
        </w:rPr>
        <w:t xml:space="preserve"> &amp; Wilkinson</w:t>
      </w:r>
      <w:r w:rsidR="00B9412B" w:rsidRPr="00CD1B1E">
        <w:rPr>
          <w:rFonts w:cstheme="minorHAnsi"/>
        </w:rPr>
        <w:t>, 2016).</w:t>
      </w:r>
    </w:p>
    <w:p w:rsidR="002D7EC1" w:rsidRPr="00CD1B1E" w:rsidRDefault="00A65F8C" w:rsidP="006230FE">
      <w:pPr>
        <w:rPr>
          <w:rFonts w:cstheme="minorHAnsi"/>
        </w:rPr>
      </w:pPr>
      <w:r w:rsidRPr="00CD1B1E">
        <w:rPr>
          <w:rFonts w:cstheme="minorHAnsi"/>
        </w:rPr>
        <w:t>HR varies a</w:t>
      </w:r>
      <w:r w:rsidR="00E45304" w:rsidRPr="00CD1B1E">
        <w:rPr>
          <w:rFonts w:cstheme="minorHAnsi"/>
        </w:rPr>
        <w:t xml:space="preserve">cross the third </w:t>
      </w:r>
      <w:r w:rsidRPr="00CD1B1E">
        <w:rPr>
          <w:rFonts w:cstheme="minorHAnsi"/>
        </w:rPr>
        <w:t xml:space="preserve">sector, from well-resourced </w:t>
      </w:r>
      <w:r w:rsidR="0043444D" w:rsidRPr="00CD1B1E">
        <w:rPr>
          <w:rFonts w:cstheme="minorHAnsi"/>
        </w:rPr>
        <w:t>departments</w:t>
      </w:r>
      <w:r w:rsidRPr="00CD1B1E">
        <w:rPr>
          <w:rFonts w:cstheme="minorHAnsi"/>
        </w:rPr>
        <w:t xml:space="preserve"> to much smaller operations; particularly apparent in </w:t>
      </w:r>
      <w:r w:rsidR="0060602B" w:rsidRPr="00CD1B1E">
        <w:rPr>
          <w:rFonts w:cstheme="minorHAnsi"/>
        </w:rPr>
        <w:t>smaller charities</w:t>
      </w:r>
      <w:r w:rsidRPr="00CD1B1E">
        <w:rPr>
          <w:rFonts w:cstheme="minorHAnsi"/>
        </w:rPr>
        <w:t xml:space="preserve"> with</w:t>
      </w:r>
      <w:r w:rsidR="004A1DFE" w:rsidRPr="00CD1B1E">
        <w:rPr>
          <w:rFonts w:cstheme="minorHAnsi"/>
        </w:rPr>
        <w:t xml:space="preserve"> </w:t>
      </w:r>
      <w:r w:rsidRPr="00CD1B1E">
        <w:rPr>
          <w:rFonts w:cstheme="minorHAnsi"/>
        </w:rPr>
        <w:t xml:space="preserve">HR </w:t>
      </w:r>
      <w:r w:rsidR="0060602B" w:rsidRPr="00CD1B1E">
        <w:rPr>
          <w:rFonts w:cstheme="minorHAnsi"/>
        </w:rPr>
        <w:t>n</w:t>
      </w:r>
      <w:r w:rsidR="00911B19" w:rsidRPr="00CD1B1E">
        <w:rPr>
          <w:rFonts w:cstheme="minorHAnsi"/>
        </w:rPr>
        <w:t>ot represented o</w:t>
      </w:r>
      <w:r w:rsidR="00B9412B" w:rsidRPr="00CD1B1E">
        <w:rPr>
          <w:rFonts w:cstheme="minorHAnsi"/>
        </w:rPr>
        <w:t>n the senior team.</w:t>
      </w:r>
      <w:r w:rsidR="00B60820" w:rsidRPr="00CD1B1E">
        <w:rPr>
          <w:rFonts w:cstheme="minorHAnsi"/>
        </w:rPr>
        <w:t xml:space="preserve">  Keliher and Parry (2011</w:t>
      </w:r>
      <w:r w:rsidR="004A1DFE" w:rsidRPr="00CD1B1E">
        <w:rPr>
          <w:rFonts w:cstheme="minorHAnsi"/>
        </w:rPr>
        <w:t>,</w:t>
      </w:r>
      <w:r w:rsidR="00E16631" w:rsidRPr="00CD1B1E">
        <w:rPr>
          <w:rFonts w:cstheme="minorHAnsi"/>
        </w:rPr>
        <w:t xml:space="preserve"> cited in </w:t>
      </w:r>
      <w:r w:rsidR="00B60820" w:rsidRPr="00CD1B1E">
        <w:rPr>
          <w:rFonts w:cstheme="minorHAnsi"/>
        </w:rPr>
        <w:t>Taylor</w:t>
      </w:r>
      <w:r w:rsidR="00E16631" w:rsidRPr="00CD1B1E">
        <w:rPr>
          <w:rFonts w:cstheme="minorHAnsi"/>
        </w:rPr>
        <w:t xml:space="preserve"> and Wilkinson</w:t>
      </w:r>
      <w:r w:rsidR="00B60820" w:rsidRPr="00CD1B1E">
        <w:rPr>
          <w:rFonts w:cstheme="minorHAnsi"/>
        </w:rPr>
        <w:t>, 20</w:t>
      </w:r>
      <w:r w:rsidR="0060602B" w:rsidRPr="00CD1B1E">
        <w:rPr>
          <w:rFonts w:cstheme="minorHAnsi"/>
        </w:rPr>
        <w:t xml:space="preserve">16) </w:t>
      </w:r>
      <w:r w:rsidR="004A1DFE" w:rsidRPr="00CD1B1E">
        <w:rPr>
          <w:rFonts w:cstheme="minorHAnsi"/>
        </w:rPr>
        <w:t xml:space="preserve">recently </w:t>
      </w:r>
      <w:r w:rsidR="0060602B" w:rsidRPr="00CD1B1E">
        <w:rPr>
          <w:rFonts w:cstheme="minorHAnsi"/>
        </w:rPr>
        <w:t xml:space="preserve">found </w:t>
      </w:r>
      <w:r w:rsidR="00B60820" w:rsidRPr="00CD1B1E">
        <w:rPr>
          <w:rFonts w:cstheme="minorHAnsi"/>
        </w:rPr>
        <w:t>forma</w:t>
      </w:r>
      <w:r w:rsidR="0060602B" w:rsidRPr="00CD1B1E">
        <w:rPr>
          <w:rFonts w:cstheme="minorHAnsi"/>
        </w:rPr>
        <w:t>l performance proc</w:t>
      </w:r>
      <w:r w:rsidRPr="00CD1B1E">
        <w:rPr>
          <w:rFonts w:cstheme="minorHAnsi"/>
        </w:rPr>
        <w:t>esses being followed</w:t>
      </w:r>
      <w:r w:rsidR="00B60820" w:rsidRPr="00CD1B1E">
        <w:rPr>
          <w:rFonts w:cstheme="minorHAnsi"/>
        </w:rPr>
        <w:t>, written policies</w:t>
      </w:r>
      <w:r w:rsidR="004A1DFE" w:rsidRPr="00CD1B1E">
        <w:rPr>
          <w:rFonts w:cstheme="minorHAnsi"/>
        </w:rPr>
        <w:t xml:space="preserve"> in place and increased employee inv</w:t>
      </w:r>
      <w:r w:rsidR="00647290" w:rsidRPr="00CD1B1E">
        <w:rPr>
          <w:rFonts w:cstheme="minorHAnsi"/>
        </w:rPr>
        <w:t>olvement</w:t>
      </w:r>
      <w:r w:rsidRPr="00CD1B1E">
        <w:rPr>
          <w:rFonts w:cstheme="minorHAnsi"/>
        </w:rPr>
        <w:t xml:space="preserve">, bearing similarities to </w:t>
      </w:r>
      <w:r w:rsidR="004A1DFE" w:rsidRPr="00CD1B1E">
        <w:rPr>
          <w:rFonts w:cstheme="minorHAnsi"/>
        </w:rPr>
        <w:t xml:space="preserve">the public sector.  </w:t>
      </w:r>
      <w:r w:rsidRPr="00CD1B1E">
        <w:rPr>
          <w:rFonts w:cstheme="minorHAnsi"/>
        </w:rPr>
        <w:t>I</w:t>
      </w:r>
      <w:r w:rsidR="00E969A4" w:rsidRPr="00CD1B1E">
        <w:rPr>
          <w:rFonts w:cstheme="minorHAnsi"/>
        </w:rPr>
        <w:t>t is important</w:t>
      </w:r>
      <w:r w:rsidRPr="00CD1B1E">
        <w:rPr>
          <w:rFonts w:cstheme="minorHAnsi"/>
        </w:rPr>
        <w:t xml:space="preserve"> to </w:t>
      </w:r>
      <w:r w:rsidR="00E969A4" w:rsidRPr="00CD1B1E">
        <w:rPr>
          <w:rFonts w:cstheme="minorHAnsi"/>
        </w:rPr>
        <w:t>evidence high q</w:t>
      </w:r>
      <w:r w:rsidRPr="00CD1B1E">
        <w:rPr>
          <w:rFonts w:cstheme="minorHAnsi"/>
        </w:rPr>
        <w:t>uality HRM in order to win contracts funded by public monies</w:t>
      </w:r>
      <w:r w:rsidR="00E969A4" w:rsidRPr="00CD1B1E">
        <w:rPr>
          <w:rFonts w:cstheme="minorHAnsi"/>
        </w:rPr>
        <w:t xml:space="preserve">. </w:t>
      </w:r>
      <w:r w:rsidR="00B60820" w:rsidRPr="00CD1B1E">
        <w:rPr>
          <w:rFonts w:cstheme="minorHAnsi"/>
        </w:rPr>
        <w:t>James (2011</w:t>
      </w:r>
      <w:r w:rsidR="00E969A4" w:rsidRPr="00CD1B1E">
        <w:rPr>
          <w:rFonts w:cstheme="minorHAnsi"/>
        </w:rPr>
        <w:t>,</w:t>
      </w:r>
      <w:r w:rsidR="00E16631" w:rsidRPr="00CD1B1E">
        <w:rPr>
          <w:rFonts w:cstheme="minorHAnsi"/>
        </w:rPr>
        <w:t xml:space="preserve"> cited in </w:t>
      </w:r>
      <w:r w:rsidR="00E969A4" w:rsidRPr="00CD1B1E">
        <w:rPr>
          <w:rFonts w:cstheme="minorHAnsi"/>
        </w:rPr>
        <w:t>Taylor</w:t>
      </w:r>
      <w:r w:rsidR="00E16631" w:rsidRPr="00CD1B1E">
        <w:rPr>
          <w:rFonts w:cstheme="minorHAnsi"/>
        </w:rPr>
        <w:t xml:space="preserve"> and Wilkinson</w:t>
      </w:r>
      <w:r w:rsidR="004A1DFE" w:rsidRPr="00CD1B1E">
        <w:rPr>
          <w:rFonts w:cstheme="minorHAnsi"/>
        </w:rPr>
        <w:t>, 2016</w:t>
      </w:r>
      <w:r w:rsidR="00E969A4" w:rsidRPr="00CD1B1E">
        <w:rPr>
          <w:rFonts w:cstheme="minorHAnsi"/>
        </w:rPr>
        <w:t xml:space="preserve">) argues that </w:t>
      </w:r>
      <w:r w:rsidR="00B60820" w:rsidRPr="00CD1B1E">
        <w:rPr>
          <w:rFonts w:cstheme="minorHAnsi"/>
        </w:rPr>
        <w:t>HRM standards</w:t>
      </w:r>
      <w:r w:rsidR="00E969A4" w:rsidRPr="00CD1B1E">
        <w:rPr>
          <w:rFonts w:cstheme="minorHAnsi"/>
        </w:rPr>
        <w:t xml:space="preserve"> are decreasing again due to </w:t>
      </w:r>
      <w:r w:rsidR="00B60820" w:rsidRPr="00CD1B1E">
        <w:rPr>
          <w:rFonts w:cstheme="minorHAnsi"/>
        </w:rPr>
        <w:t>reduce</w:t>
      </w:r>
      <w:r w:rsidR="0060602B" w:rsidRPr="00CD1B1E">
        <w:rPr>
          <w:rFonts w:cstheme="minorHAnsi"/>
        </w:rPr>
        <w:t>d</w:t>
      </w:r>
      <w:r w:rsidR="00B60820" w:rsidRPr="00CD1B1E">
        <w:rPr>
          <w:rFonts w:cstheme="minorHAnsi"/>
        </w:rPr>
        <w:t xml:space="preserve"> pay and conditions in order to secure public contracts.</w:t>
      </w:r>
    </w:p>
    <w:p w:rsidR="00DF0828" w:rsidRPr="00CD1B1E" w:rsidRDefault="00A65F8C" w:rsidP="006230FE">
      <w:pPr>
        <w:rPr>
          <w:rFonts w:cstheme="minorHAnsi"/>
        </w:rPr>
      </w:pPr>
      <w:r w:rsidRPr="00CD1B1E">
        <w:rPr>
          <w:rFonts w:cstheme="minorHAnsi"/>
        </w:rPr>
        <w:t>Organisation Design ensures</w:t>
      </w:r>
      <w:r w:rsidR="00E969A4" w:rsidRPr="00CD1B1E">
        <w:rPr>
          <w:rFonts w:cstheme="minorHAnsi"/>
        </w:rPr>
        <w:t xml:space="preserve"> an </w:t>
      </w:r>
      <w:r w:rsidR="000174E9" w:rsidRPr="00CD1B1E">
        <w:rPr>
          <w:rFonts w:cstheme="minorHAnsi"/>
        </w:rPr>
        <w:t>organisation structure</w:t>
      </w:r>
      <w:r w:rsidR="00E969A4" w:rsidRPr="00CD1B1E">
        <w:rPr>
          <w:rFonts w:cstheme="minorHAnsi"/>
        </w:rPr>
        <w:t xml:space="preserve"> is in place that best prepares</w:t>
      </w:r>
      <w:r w:rsidR="000174E9" w:rsidRPr="00CD1B1E">
        <w:rPr>
          <w:rFonts w:cstheme="minorHAnsi"/>
        </w:rPr>
        <w:t xml:space="preserve"> an organi</w:t>
      </w:r>
      <w:r w:rsidR="00E969A4" w:rsidRPr="00CD1B1E">
        <w:rPr>
          <w:rFonts w:cstheme="minorHAnsi"/>
        </w:rPr>
        <w:t xml:space="preserve">sation to achieve its current and future strategic goals </w:t>
      </w:r>
      <w:r w:rsidR="000174E9" w:rsidRPr="00CD1B1E">
        <w:rPr>
          <w:rFonts w:cstheme="minorHAnsi"/>
        </w:rPr>
        <w:t>(Roberts, 2016)</w:t>
      </w:r>
      <w:r w:rsidR="00E969A4" w:rsidRPr="00CD1B1E">
        <w:rPr>
          <w:rFonts w:cstheme="minorHAnsi"/>
        </w:rPr>
        <w:t>.</w:t>
      </w:r>
      <w:r w:rsidRPr="00CD1B1E">
        <w:rPr>
          <w:rFonts w:cstheme="minorHAnsi"/>
        </w:rPr>
        <w:t xml:space="preserve">  I</w:t>
      </w:r>
      <w:r w:rsidR="004A1DFE" w:rsidRPr="00CD1B1E">
        <w:rPr>
          <w:rFonts w:cstheme="minorHAnsi"/>
        </w:rPr>
        <w:t xml:space="preserve">nternal factors </w:t>
      </w:r>
      <w:r w:rsidR="00DF0828" w:rsidRPr="00CD1B1E">
        <w:rPr>
          <w:rFonts w:cstheme="minorHAnsi"/>
        </w:rPr>
        <w:t xml:space="preserve">impact the Organisation and HR </w:t>
      </w:r>
      <w:r w:rsidR="00E969A4" w:rsidRPr="00CD1B1E">
        <w:rPr>
          <w:rFonts w:cstheme="minorHAnsi"/>
        </w:rPr>
        <w:t>function.</w:t>
      </w:r>
      <w:r w:rsidR="004A1DFE" w:rsidRPr="00CD1B1E">
        <w:rPr>
          <w:rFonts w:cstheme="minorHAnsi"/>
        </w:rPr>
        <w:t xml:space="preserve">  </w:t>
      </w:r>
      <w:r w:rsidR="00E969A4" w:rsidRPr="00CD1B1E">
        <w:rPr>
          <w:rFonts w:cstheme="minorHAnsi"/>
        </w:rPr>
        <w:t>An organisation’s</w:t>
      </w:r>
      <w:r w:rsidR="00C97DE9" w:rsidRPr="00CD1B1E">
        <w:rPr>
          <w:rFonts w:cstheme="minorHAnsi"/>
        </w:rPr>
        <w:t xml:space="preserve"> </w:t>
      </w:r>
      <w:r w:rsidR="00964287" w:rsidRPr="00CD1B1E">
        <w:rPr>
          <w:rFonts w:cstheme="minorHAnsi"/>
        </w:rPr>
        <w:t xml:space="preserve">culture may become </w:t>
      </w:r>
      <w:r w:rsidR="00C97DE9" w:rsidRPr="00CD1B1E">
        <w:rPr>
          <w:rFonts w:cstheme="minorHAnsi"/>
        </w:rPr>
        <w:t>unsuitable</w:t>
      </w:r>
      <w:r w:rsidR="00E969A4" w:rsidRPr="00CD1B1E">
        <w:rPr>
          <w:rFonts w:cstheme="minorHAnsi"/>
        </w:rPr>
        <w:t xml:space="preserve"> during strategic change</w:t>
      </w:r>
      <w:r w:rsidR="00964287" w:rsidRPr="00CD1B1E">
        <w:rPr>
          <w:rFonts w:cstheme="minorHAnsi"/>
        </w:rPr>
        <w:t xml:space="preserve">. </w:t>
      </w:r>
      <w:r w:rsidR="004A1DFE" w:rsidRPr="00CD1B1E">
        <w:rPr>
          <w:rFonts w:cstheme="minorHAnsi"/>
        </w:rPr>
        <w:t xml:space="preserve"> </w:t>
      </w:r>
      <w:r w:rsidR="00E969A4" w:rsidRPr="00CD1B1E">
        <w:rPr>
          <w:rFonts w:cstheme="minorHAnsi"/>
        </w:rPr>
        <w:t>Johnson and Scholes’ Cultural W</w:t>
      </w:r>
      <w:r w:rsidR="000E72EB" w:rsidRPr="00CD1B1E">
        <w:rPr>
          <w:rFonts w:cstheme="minorHAnsi"/>
        </w:rPr>
        <w:t>eb identifies</w:t>
      </w:r>
      <w:r w:rsidR="0023003F" w:rsidRPr="00CD1B1E">
        <w:rPr>
          <w:rFonts w:cstheme="minorHAnsi"/>
        </w:rPr>
        <w:t xml:space="preserve"> </w:t>
      </w:r>
      <w:r w:rsidR="00D9683D" w:rsidRPr="00CD1B1E">
        <w:rPr>
          <w:rFonts w:cstheme="minorHAnsi"/>
        </w:rPr>
        <w:t>interconnected</w:t>
      </w:r>
      <w:r w:rsidR="0023003F" w:rsidRPr="00CD1B1E">
        <w:rPr>
          <w:rFonts w:cstheme="minorHAnsi"/>
        </w:rPr>
        <w:t xml:space="preserve"> </w:t>
      </w:r>
      <w:r w:rsidR="00D9683D" w:rsidRPr="00CD1B1E">
        <w:rPr>
          <w:rFonts w:cstheme="minorHAnsi"/>
        </w:rPr>
        <w:t>components</w:t>
      </w:r>
      <w:r w:rsidR="00647290" w:rsidRPr="00CD1B1E">
        <w:rPr>
          <w:rFonts w:cstheme="minorHAnsi"/>
        </w:rPr>
        <w:t xml:space="preserve"> of organisational culture</w:t>
      </w:r>
      <w:r w:rsidR="0000298F" w:rsidRPr="00CD1B1E">
        <w:rPr>
          <w:rFonts w:cstheme="minorHAnsi"/>
        </w:rPr>
        <w:t>.  Just some of the fea</w:t>
      </w:r>
      <w:r w:rsidR="00C97DE9" w:rsidRPr="00CD1B1E">
        <w:rPr>
          <w:rFonts w:cstheme="minorHAnsi"/>
        </w:rPr>
        <w:t xml:space="preserve">tures </w:t>
      </w:r>
      <w:r w:rsidR="0000298F" w:rsidRPr="00CD1B1E">
        <w:rPr>
          <w:rFonts w:cstheme="minorHAnsi"/>
        </w:rPr>
        <w:t xml:space="preserve">that an organisation should consider are what behaviour is </w:t>
      </w:r>
      <w:r w:rsidR="00C97DE9" w:rsidRPr="00CD1B1E">
        <w:rPr>
          <w:rFonts w:cstheme="minorHAnsi"/>
        </w:rPr>
        <w:t xml:space="preserve">currently </w:t>
      </w:r>
      <w:r w:rsidR="0000298F" w:rsidRPr="00CD1B1E">
        <w:rPr>
          <w:rFonts w:cstheme="minorHAnsi"/>
        </w:rPr>
        <w:t>expected and</w:t>
      </w:r>
      <w:r w:rsidR="00C97DE9" w:rsidRPr="00CD1B1E">
        <w:rPr>
          <w:rFonts w:cstheme="minorHAnsi"/>
        </w:rPr>
        <w:t xml:space="preserve"> accepted; </w:t>
      </w:r>
      <w:r w:rsidR="0000298F" w:rsidRPr="00CD1B1E">
        <w:rPr>
          <w:rFonts w:cstheme="minorHAnsi"/>
        </w:rPr>
        <w:t xml:space="preserve">what </w:t>
      </w:r>
      <w:r w:rsidR="00E45304" w:rsidRPr="00CD1B1E">
        <w:rPr>
          <w:rFonts w:cstheme="minorHAnsi"/>
        </w:rPr>
        <w:t>the organisational hierarchy is</w:t>
      </w:r>
      <w:r w:rsidR="00C97DE9" w:rsidRPr="00CD1B1E">
        <w:rPr>
          <w:rFonts w:cstheme="minorHAnsi"/>
        </w:rPr>
        <w:t>; any</w:t>
      </w:r>
      <w:r w:rsidR="00647290" w:rsidRPr="00CD1B1E">
        <w:rPr>
          <w:rFonts w:cstheme="minorHAnsi"/>
        </w:rPr>
        <w:t xml:space="preserve"> unwritten rules of influence</w:t>
      </w:r>
      <w:r w:rsidR="0000298F" w:rsidRPr="00CD1B1E">
        <w:rPr>
          <w:rFonts w:cstheme="minorHAnsi"/>
        </w:rPr>
        <w:t xml:space="preserve"> and who holds t</w:t>
      </w:r>
      <w:r w:rsidR="00647290" w:rsidRPr="00CD1B1E">
        <w:rPr>
          <w:rFonts w:cstheme="minorHAnsi"/>
        </w:rPr>
        <w:t>he power</w:t>
      </w:r>
      <w:r w:rsidR="0000298F" w:rsidRPr="00CD1B1E">
        <w:rPr>
          <w:rFonts w:cstheme="minorHAnsi"/>
        </w:rPr>
        <w:t xml:space="preserve">.   </w:t>
      </w:r>
      <w:r w:rsidR="0023003F" w:rsidRPr="00CD1B1E">
        <w:rPr>
          <w:rFonts w:cstheme="minorHAnsi"/>
        </w:rPr>
        <w:t>HR Profes</w:t>
      </w:r>
      <w:r w:rsidR="00C97DE9" w:rsidRPr="00CD1B1E">
        <w:rPr>
          <w:rFonts w:cstheme="minorHAnsi"/>
        </w:rPr>
        <w:t>sionals use this</w:t>
      </w:r>
      <w:r w:rsidR="0023003F" w:rsidRPr="00CD1B1E">
        <w:rPr>
          <w:rFonts w:cstheme="minorHAnsi"/>
        </w:rPr>
        <w:t xml:space="preserve"> Cultural Web to decide what </w:t>
      </w:r>
      <w:r w:rsidR="0000298F" w:rsidRPr="00CD1B1E">
        <w:rPr>
          <w:rFonts w:cstheme="minorHAnsi"/>
        </w:rPr>
        <w:t>as</w:t>
      </w:r>
      <w:r w:rsidR="00647290" w:rsidRPr="00CD1B1E">
        <w:rPr>
          <w:rFonts w:cstheme="minorHAnsi"/>
        </w:rPr>
        <w:t>pects should stay, should</w:t>
      </w:r>
      <w:r w:rsidR="0000298F" w:rsidRPr="00CD1B1E">
        <w:rPr>
          <w:rFonts w:cstheme="minorHAnsi"/>
        </w:rPr>
        <w:t xml:space="preserve"> go or be introduced</w:t>
      </w:r>
      <w:r w:rsidR="0023003F" w:rsidRPr="00CD1B1E">
        <w:rPr>
          <w:rFonts w:cstheme="minorHAnsi"/>
        </w:rPr>
        <w:t xml:space="preserve"> in order to achieve strategic goals</w:t>
      </w:r>
      <w:r w:rsidR="006043F0" w:rsidRPr="00CD1B1E">
        <w:rPr>
          <w:rFonts w:cstheme="minorHAnsi"/>
        </w:rPr>
        <w:t xml:space="preserve"> </w:t>
      </w:r>
      <w:r w:rsidR="0023003F" w:rsidRPr="00CD1B1E">
        <w:rPr>
          <w:rFonts w:cstheme="minorHAnsi"/>
        </w:rPr>
        <w:t>(MindTools, 2007).</w:t>
      </w:r>
    </w:p>
    <w:p w:rsidR="00062D79" w:rsidRPr="00CD1B1E" w:rsidRDefault="0000298F" w:rsidP="006230FE">
      <w:pPr>
        <w:rPr>
          <w:rFonts w:cstheme="minorHAnsi"/>
        </w:rPr>
      </w:pPr>
      <w:r w:rsidRPr="00CD1B1E">
        <w:rPr>
          <w:rFonts w:cstheme="minorHAnsi"/>
        </w:rPr>
        <w:t xml:space="preserve">The </w:t>
      </w:r>
      <w:r w:rsidR="000040C6" w:rsidRPr="00CD1B1E">
        <w:rPr>
          <w:rFonts w:cstheme="minorHAnsi"/>
        </w:rPr>
        <w:t>‘Bureaucracy’</w:t>
      </w:r>
      <w:r w:rsidRPr="00CD1B1E">
        <w:rPr>
          <w:rFonts w:cstheme="minorHAnsi"/>
        </w:rPr>
        <w:t xml:space="preserve"> Organisational structure is a </w:t>
      </w:r>
      <w:r w:rsidR="000040C6" w:rsidRPr="00CD1B1E">
        <w:rPr>
          <w:rFonts w:cstheme="minorHAnsi"/>
        </w:rPr>
        <w:t xml:space="preserve">traditional </w:t>
      </w:r>
      <w:r w:rsidRPr="00CD1B1E">
        <w:rPr>
          <w:rFonts w:cstheme="minorHAnsi"/>
        </w:rPr>
        <w:t xml:space="preserve">approach.  </w:t>
      </w:r>
      <w:r w:rsidR="00E435C8" w:rsidRPr="00CD1B1E">
        <w:rPr>
          <w:rFonts w:cstheme="minorHAnsi"/>
        </w:rPr>
        <w:t>‘</w:t>
      </w:r>
      <w:r w:rsidR="00E57415" w:rsidRPr="00CD1B1E">
        <w:rPr>
          <w:rFonts w:cstheme="minorHAnsi"/>
        </w:rPr>
        <w:t>Hierarchy</w:t>
      </w:r>
      <w:r w:rsidR="00E435C8" w:rsidRPr="00CD1B1E">
        <w:rPr>
          <w:rFonts w:cstheme="minorHAnsi"/>
        </w:rPr>
        <w:t>’</w:t>
      </w:r>
      <w:r w:rsidR="006F7014" w:rsidRPr="00CD1B1E">
        <w:rPr>
          <w:rFonts w:cstheme="minorHAnsi"/>
        </w:rPr>
        <w:t xml:space="preserve">. ‘Specialisation’ and </w:t>
      </w:r>
      <w:r w:rsidR="00E435C8" w:rsidRPr="00CD1B1E">
        <w:rPr>
          <w:rFonts w:cstheme="minorHAnsi"/>
        </w:rPr>
        <w:t>‘</w:t>
      </w:r>
      <w:r w:rsidR="000040C6" w:rsidRPr="00CD1B1E">
        <w:rPr>
          <w:rFonts w:cstheme="minorHAnsi"/>
        </w:rPr>
        <w:t>Impersonal Rationality</w:t>
      </w:r>
      <w:r w:rsidR="00E435C8" w:rsidRPr="00CD1B1E">
        <w:rPr>
          <w:rFonts w:cstheme="minorHAnsi"/>
        </w:rPr>
        <w:t>’</w:t>
      </w:r>
      <w:r w:rsidR="006F7014" w:rsidRPr="00CD1B1E">
        <w:rPr>
          <w:rFonts w:cstheme="minorHAnsi"/>
        </w:rPr>
        <w:t xml:space="preserve"> are the three main features of a bureaucratic organisation according to Max Weber (Kew and Stredwick, 2016)</w:t>
      </w:r>
      <w:r w:rsidR="000040C6" w:rsidRPr="00CD1B1E">
        <w:rPr>
          <w:rFonts w:cstheme="minorHAnsi"/>
        </w:rPr>
        <w:t xml:space="preserve">.  </w:t>
      </w:r>
      <w:r w:rsidR="00E435C8" w:rsidRPr="00CD1B1E">
        <w:rPr>
          <w:rFonts w:cstheme="minorHAnsi"/>
        </w:rPr>
        <w:t>T</w:t>
      </w:r>
      <w:r w:rsidRPr="00CD1B1E">
        <w:rPr>
          <w:rFonts w:cstheme="minorHAnsi"/>
        </w:rPr>
        <w:t xml:space="preserve">asks are </w:t>
      </w:r>
      <w:r w:rsidR="00E57415" w:rsidRPr="00CD1B1E">
        <w:rPr>
          <w:rFonts w:cstheme="minorHAnsi"/>
        </w:rPr>
        <w:t>separated</w:t>
      </w:r>
      <w:r w:rsidR="006043F0" w:rsidRPr="00CD1B1E">
        <w:rPr>
          <w:rFonts w:cstheme="minorHAnsi"/>
        </w:rPr>
        <w:t xml:space="preserve"> and organised into fixed</w:t>
      </w:r>
      <w:r w:rsidR="000040C6" w:rsidRPr="00CD1B1E">
        <w:rPr>
          <w:rFonts w:cstheme="minorHAnsi"/>
        </w:rPr>
        <w:t xml:space="preserve"> departments</w:t>
      </w:r>
      <w:r w:rsidR="00E435C8" w:rsidRPr="00CD1B1E">
        <w:rPr>
          <w:rFonts w:cstheme="minorHAnsi"/>
        </w:rPr>
        <w:t xml:space="preserve"> with </w:t>
      </w:r>
      <w:r w:rsidR="00647290" w:rsidRPr="00CD1B1E">
        <w:rPr>
          <w:rFonts w:cstheme="minorHAnsi"/>
        </w:rPr>
        <w:t>a strict definition of power</w:t>
      </w:r>
      <w:r w:rsidR="00220DF9" w:rsidRPr="00CD1B1E">
        <w:rPr>
          <w:rFonts w:cstheme="minorHAnsi"/>
        </w:rPr>
        <w:t xml:space="preserve"> based on rules</w:t>
      </w:r>
      <w:r w:rsidR="00E435C8" w:rsidRPr="00CD1B1E">
        <w:rPr>
          <w:rFonts w:cstheme="minorHAnsi"/>
        </w:rPr>
        <w:t xml:space="preserve">.  </w:t>
      </w:r>
      <w:r w:rsidR="006043F0" w:rsidRPr="00CD1B1E">
        <w:rPr>
          <w:rFonts w:cstheme="minorHAnsi"/>
        </w:rPr>
        <w:t xml:space="preserve">HR </w:t>
      </w:r>
      <w:r w:rsidR="00E45304" w:rsidRPr="00CD1B1E">
        <w:rPr>
          <w:rFonts w:cstheme="minorHAnsi"/>
        </w:rPr>
        <w:t>provides</w:t>
      </w:r>
      <w:r w:rsidR="000040C6" w:rsidRPr="00CD1B1E">
        <w:rPr>
          <w:rFonts w:cstheme="minorHAnsi"/>
        </w:rPr>
        <w:t xml:space="preserve"> technical or physical</w:t>
      </w:r>
      <w:r w:rsidR="006043F0" w:rsidRPr="00CD1B1E">
        <w:rPr>
          <w:rFonts w:cstheme="minorHAnsi"/>
        </w:rPr>
        <w:t xml:space="preserve"> </w:t>
      </w:r>
      <w:r w:rsidR="00E45304" w:rsidRPr="00CD1B1E">
        <w:rPr>
          <w:rFonts w:cstheme="minorHAnsi"/>
        </w:rPr>
        <w:t>support.</w:t>
      </w:r>
      <w:r w:rsidR="00C35212" w:rsidRPr="00CD1B1E">
        <w:rPr>
          <w:rFonts w:cstheme="minorHAnsi"/>
        </w:rPr>
        <w:t xml:space="preserve">  O</w:t>
      </w:r>
      <w:r w:rsidRPr="00CD1B1E">
        <w:rPr>
          <w:rFonts w:cstheme="minorHAnsi"/>
        </w:rPr>
        <w:t>nly those in seniority</w:t>
      </w:r>
      <w:r w:rsidR="00C35212" w:rsidRPr="00CD1B1E">
        <w:rPr>
          <w:rFonts w:cstheme="minorHAnsi"/>
        </w:rPr>
        <w:t xml:space="preserve"> are able to give instru</w:t>
      </w:r>
      <w:r w:rsidRPr="00CD1B1E">
        <w:rPr>
          <w:rFonts w:cstheme="minorHAnsi"/>
        </w:rPr>
        <w:t>ction and</w:t>
      </w:r>
      <w:r w:rsidR="00C35212" w:rsidRPr="00CD1B1E">
        <w:rPr>
          <w:rFonts w:cstheme="minorHAnsi"/>
        </w:rPr>
        <w:t xml:space="preserve"> </w:t>
      </w:r>
      <w:r w:rsidRPr="00CD1B1E">
        <w:rPr>
          <w:rFonts w:cstheme="minorHAnsi"/>
        </w:rPr>
        <w:t>p</w:t>
      </w:r>
      <w:r w:rsidR="006043F0" w:rsidRPr="00CD1B1E">
        <w:rPr>
          <w:rFonts w:cstheme="minorHAnsi"/>
        </w:rPr>
        <w:t>r</w:t>
      </w:r>
      <w:r w:rsidRPr="00CD1B1E">
        <w:rPr>
          <w:rFonts w:cstheme="minorHAnsi"/>
        </w:rPr>
        <w:t>o</w:t>
      </w:r>
      <w:r w:rsidR="00E435C8" w:rsidRPr="00CD1B1E">
        <w:rPr>
          <w:rFonts w:cstheme="minorHAnsi"/>
        </w:rPr>
        <w:t xml:space="preserve">motion is </w:t>
      </w:r>
      <w:r w:rsidR="006043F0" w:rsidRPr="00CD1B1E">
        <w:rPr>
          <w:rFonts w:cstheme="minorHAnsi"/>
        </w:rPr>
        <w:t>available on the</w:t>
      </w:r>
      <w:r w:rsidR="00C35212" w:rsidRPr="00CD1B1E">
        <w:rPr>
          <w:rFonts w:cstheme="minorHAnsi"/>
        </w:rPr>
        <w:t xml:space="preserve"> basis of merit or </w:t>
      </w:r>
      <w:r w:rsidR="006043F0" w:rsidRPr="00CD1B1E">
        <w:rPr>
          <w:rFonts w:cstheme="minorHAnsi"/>
        </w:rPr>
        <w:t>position</w:t>
      </w:r>
      <w:r w:rsidR="00C35212" w:rsidRPr="00CD1B1E">
        <w:rPr>
          <w:rFonts w:cstheme="minorHAnsi"/>
        </w:rPr>
        <w:t xml:space="preserve">.  </w:t>
      </w:r>
      <w:r w:rsidRPr="00CD1B1E">
        <w:rPr>
          <w:rFonts w:cstheme="minorHAnsi"/>
        </w:rPr>
        <w:t xml:space="preserve">The structure facilitates </w:t>
      </w:r>
      <w:r w:rsidR="00904D24" w:rsidRPr="00CD1B1E">
        <w:rPr>
          <w:rFonts w:cstheme="minorHAnsi"/>
        </w:rPr>
        <w:t>secure career paths</w:t>
      </w:r>
      <w:r w:rsidR="00014C37" w:rsidRPr="00CD1B1E">
        <w:rPr>
          <w:rFonts w:cstheme="minorHAnsi"/>
        </w:rPr>
        <w:t xml:space="preserve"> and jobs</w:t>
      </w:r>
      <w:r w:rsidR="00904D24" w:rsidRPr="00CD1B1E">
        <w:rPr>
          <w:rFonts w:cstheme="minorHAnsi"/>
        </w:rPr>
        <w:t xml:space="preserve"> for life </w:t>
      </w:r>
      <w:r w:rsidR="00E57415" w:rsidRPr="00CD1B1E">
        <w:rPr>
          <w:rFonts w:cstheme="minorHAnsi"/>
        </w:rPr>
        <w:t>such</w:t>
      </w:r>
      <w:r w:rsidR="00904D24" w:rsidRPr="00CD1B1E">
        <w:rPr>
          <w:rFonts w:cstheme="minorHAnsi"/>
        </w:rPr>
        <w:t xml:space="preserve"> as </w:t>
      </w:r>
      <w:r w:rsidR="00014C37" w:rsidRPr="00CD1B1E">
        <w:rPr>
          <w:rFonts w:cstheme="minorHAnsi"/>
        </w:rPr>
        <w:t xml:space="preserve">those within the </w:t>
      </w:r>
      <w:r w:rsidR="00904D24" w:rsidRPr="00CD1B1E">
        <w:rPr>
          <w:rFonts w:cstheme="minorHAnsi"/>
        </w:rPr>
        <w:t>Ci</w:t>
      </w:r>
      <w:r w:rsidR="00014C37" w:rsidRPr="00CD1B1E">
        <w:rPr>
          <w:rFonts w:cstheme="minorHAnsi"/>
        </w:rPr>
        <w:t>vil Service.  Fair treatment is</w:t>
      </w:r>
      <w:r w:rsidR="00904D24" w:rsidRPr="00CD1B1E">
        <w:rPr>
          <w:rFonts w:cstheme="minorHAnsi"/>
        </w:rPr>
        <w:t xml:space="preserve"> </w:t>
      </w:r>
      <w:r w:rsidR="00E57415" w:rsidRPr="00CD1B1E">
        <w:rPr>
          <w:rFonts w:cstheme="minorHAnsi"/>
        </w:rPr>
        <w:t>guaranteed</w:t>
      </w:r>
      <w:r w:rsidR="00014C37" w:rsidRPr="00CD1B1E">
        <w:rPr>
          <w:rFonts w:cstheme="minorHAnsi"/>
        </w:rPr>
        <w:t xml:space="preserve"> but employees aren’t empowered</w:t>
      </w:r>
      <w:r w:rsidR="000E0B1A" w:rsidRPr="00CD1B1E">
        <w:rPr>
          <w:rFonts w:cstheme="minorHAnsi"/>
        </w:rPr>
        <w:t>.</w:t>
      </w:r>
      <w:r w:rsidRPr="00CD1B1E">
        <w:rPr>
          <w:rFonts w:cstheme="minorHAnsi"/>
        </w:rPr>
        <w:t xml:space="preserve">  </w:t>
      </w:r>
      <w:r w:rsidR="00904D24" w:rsidRPr="00CD1B1E">
        <w:rPr>
          <w:rFonts w:cstheme="minorHAnsi"/>
        </w:rPr>
        <w:t>‘</w:t>
      </w:r>
      <w:r w:rsidR="00E57415" w:rsidRPr="00CD1B1E">
        <w:rPr>
          <w:rFonts w:cstheme="minorHAnsi"/>
        </w:rPr>
        <w:t>Divisionalisation</w:t>
      </w:r>
      <w:r w:rsidR="00904D24" w:rsidRPr="00CD1B1E">
        <w:rPr>
          <w:rFonts w:cstheme="minorHAnsi"/>
        </w:rPr>
        <w:t>’ is a</w:t>
      </w:r>
      <w:r w:rsidR="00E435C8" w:rsidRPr="00CD1B1E">
        <w:rPr>
          <w:rFonts w:cstheme="minorHAnsi"/>
        </w:rPr>
        <w:t>n enhancement to this</w:t>
      </w:r>
      <w:r w:rsidR="00DE2F12" w:rsidRPr="00CD1B1E">
        <w:rPr>
          <w:rFonts w:cstheme="minorHAnsi"/>
        </w:rPr>
        <w:t xml:space="preserve"> model.  </w:t>
      </w:r>
      <w:r w:rsidR="00220DF9" w:rsidRPr="00CD1B1E">
        <w:rPr>
          <w:rFonts w:cstheme="minorHAnsi"/>
        </w:rPr>
        <w:t>It is more flexi</w:t>
      </w:r>
      <w:r w:rsidR="000E72EB" w:rsidRPr="00CD1B1E">
        <w:rPr>
          <w:rFonts w:cstheme="minorHAnsi"/>
        </w:rPr>
        <w:t>ble;</w:t>
      </w:r>
      <w:r w:rsidR="00220DF9" w:rsidRPr="00CD1B1E">
        <w:rPr>
          <w:rFonts w:cstheme="minorHAnsi"/>
        </w:rPr>
        <w:t xml:space="preserve"> </w:t>
      </w:r>
      <w:r w:rsidR="00062D79" w:rsidRPr="00CD1B1E">
        <w:rPr>
          <w:rFonts w:cstheme="minorHAnsi"/>
        </w:rPr>
        <w:t>s</w:t>
      </w:r>
      <w:r w:rsidR="00DE2F12" w:rsidRPr="00CD1B1E">
        <w:rPr>
          <w:rFonts w:cstheme="minorHAnsi"/>
        </w:rPr>
        <w:t xml:space="preserve">ome </w:t>
      </w:r>
      <w:r w:rsidR="00E57415" w:rsidRPr="00CD1B1E">
        <w:rPr>
          <w:rFonts w:cstheme="minorHAnsi"/>
        </w:rPr>
        <w:t>decision</w:t>
      </w:r>
      <w:r w:rsidR="00014C37" w:rsidRPr="00CD1B1E">
        <w:rPr>
          <w:rFonts w:cstheme="minorHAnsi"/>
        </w:rPr>
        <w:t xml:space="preserve"> making is delegated</w:t>
      </w:r>
      <w:r w:rsidR="00DE2F12" w:rsidRPr="00CD1B1E">
        <w:rPr>
          <w:rFonts w:cstheme="minorHAnsi"/>
        </w:rPr>
        <w:t xml:space="preserve"> t</w:t>
      </w:r>
      <w:r w:rsidR="00014C37" w:rsidRPr="00CD1B1E">
        <w:rPr>
          <w:rFonts w:cstheme="minorHAnsi"/>
        </w:rPr>
        <w:t>o business areas creating an organisation made up of</w:t>
      </w:r>
      <w:r w:rsidR="00DE2F12" w:rsidRPr="00CD1B1E">
        <w:rPr>
          <w:rFonts w:cstheme="minorHAnsi"/>
        </w:rPr>
        <w:t xml:space="preserve"> mini bureaucrac</w:t>
      </w:r>
      <w:r w:rsidR="00014C37" w:rsidRPr="00CD1B1E">
        <w:rPr>
          <w:rFonts w:cstheme="minorHAnsi"/>
        </w:rPr>
        <w:t>ies.  S</w:t>
      </w:r>
      <w:r w:rsidR="00DE2F12" w:rsidRPr="00CD1B1E">
        <w:rPr>
          <w:rFonts w:cstheme="minorHAnsi"/>
        </w:rPr>
        <w:t xml:space="preserve">trategic </w:t>
      </w:r>
      <w:r w:rsidR="00E57415" w:rsidRPr="00CD1B1E">
        <w:rPr>
          <w:rFonts w:cstheme="minorHAnsi"/>
        </w:rPr>
        <w:t>decisions</w:t>
      </w:r>
      <w:r w:rsidR="00014C37" w:rsidRPr="00CD1B1E">
        <w:rPr>
          <w:rFonts w:cstheme="minorHAnsi"/>
        </w:rPr>
        <w:t xml:space="preserve"> happen </w:t>
      </w:r>
      <w:r w:rsidR="00DE2F12" w:rsidRPr="00CD1B1E">
        <w:rPr>
          <w:rFonts w:cstheme="minorHAnsi"/>
        </w:rPr>
        <w:t xml:space="preserve">at </w:t>
      </w:r>
      <w:r w:rsidR="00014C37" w:rsidRPr="00CD1B1E">
        <w:rPr>
          <w:rFonts w:cstheme="minorHAnsi"/>
        </w:rPr>
        <w:t>head office</w:t>
      </w:r>
      <w:r w:rsidR="00DE2F12" w:rsidRPr="00CD1B1E">
        <w:rPr>
          <w:rFonts w:cstheme="minorHAnsi"/>
        </w:rPr>
        <w:t xml:space="preserve">.  </w:t>
      </w:r>
      <w:r w:rsidR="00062D79" w:rsidRPr="00CD1B1E">
        <w:rPr>
          <w:rFonts w:cstheme="minorHAnsi"/>
        </w:rPr>
        <w:t>Multinational corpor</w:t>
      </w:r>
      <w:r w:rsidR="000E0B1A" w:rsidRPr="00CD1B1E">
        <w:rPr>
          <w:rFonts w:cstheme="minorHAnsi"/>
        </w:rPr>
        <w:t>ations tend to adopt this model (Kew and Stredwick, 2016).</w:t>
      </w:r>
    </w:p>
    <w:p w:rsidR="00AF73F3" w:rsidRPr="00CD1B1E" w:rsidRDefault="00E435C8" w:rsidP="006230FE">
      <w:pPr>
        <w:rPr>
          <w:rFonts w:cstheme="minorHAnsi"/>
        </w:rPr>
      </w:pPr>
      <w:r w:rsidRPr="00CD1B1E">
        <w:rPr>
          <w:rFonts w:cstheme="minorHAnsi"/>
        </w:rPr>
        <w:t>The ‘Matrix’ structure</w:t>
      </w:r>
      <w:r w:rsidR="00062D79" w:rsidRPr="00CD1B1E">
        <w:rPr>
          <w:rFonts w:cstheme="minorHAnsi"/>
        </w:rPr>
        <w:t xml:space="preserve"> des</w:t>
      </w:r>
      <w:r w:rsidRPr="00CD1B1E">
        <w:rPr>
          <w:rFonts w:cstheme="minorHAnsi"/>
        </w:rPr>
        <w:t xml:space="preserve">cribes an organisation </w:t>
      </w:r>
      <w:r w:rsidR="00E57415" w:rsidRPr="00CD1B1E">
        <w:rPr>
          <w:rFonts w:cstheme="minorHAnsi"/>
        </w:rPr>
        <w:t>involved</w:t>
      </w:r>
      <w:r w:rsidR="00441E0F" w:rsidRPr="00CD1B1E">
        <w:rPr>
          <w:rFonts w:cstheme="minorHAnsi"/>
        </w:rPr>
        <w:t xml:space="preserve"> in a</w:t>
      </w:r>
      <w:r w:rsidR="00220DF9" w:rsidRPr="00CD1B1E">
        <w:rPr>
          <w:rFonts w:cstheme="minorHAnsi"/>
        </w:rPr>
        <w:t xml:space="preserve"> series of projects</w:t>
      </w:r>
      <w:r w:rsidRPr="00CD1B1E">
        <w:rPr>
          <w:rFonts w:cstheme="minorHAnsi"/>
        </w:rPr>
        <w:t>. I</w:t>
      </w:r>
      <w:r w:rsidR="00441E0F" w:rsidRPr="00CD1B1E">
        <w:rPr>
          <w:rFonts w:cstheme="minorHAnsi"/>
        </w:rPr>
        <w:t>n</w:t>
      </w:r>
      <w:r w:rsidR="008E0C4B" w:rsidRPr="00CD1B1E">
        <w:rPr>
          <w:rFonts w:cstheme="minorHAnsi"/>
        </w:rPr>
        <w:t>dividual</w:t>
      </w:r>
      <w:r w:rsidRPr="00CD1B1E">
        <w:rPr>
          <w:rFonts w:cstheme="minorHAnsi"/>
        </w:rPr>
        <w:t>s</w:t>
      </w:r>
      <w:r w:rsidR="008E0C4B" w:rsidRPr="00CD1B1E">
        <w:rPr>
          <w:rFonts w:cstheme="minorHAnsi"/>
        </w:rPr>
        <w:t xml:space="preserve"> </w:t>
      </w:r>
      <w:r w:rsidR="00E57415" w:rsidRPr="00CD1B1E">
        <w:rPr>
          <w:rFonts w:cstheme="minorHAnsi"/>
        </w:rPr>
        <w:t>report</w:t>
      </w:r>
      <w:r w:rsidR="00AF73F3" w:rsidRPr="00CD1B1E">
        <w:rPr>
          <w:rFonts w:cstheme="minorHAnsi"/>
        </w:rPr>
        <w:t xml:space="preserve"> to their </w:t>
      </w:r>
      <w:r w:rsidR="00E57415" w:rsidRPr="00CD1B1E">
        <w:rPr>
          <w:rFonts w:cstheme="minorHAnsi"/>
        </w:rPr>
        <w:t>functional</w:t>
      </w:r>
      <w:r w:rsidRPr="00CD1B1E">
        <w:rPr>
          <w:rFonts w:cstheme="minorHAnsi"/>
        </w:rPr>
        <w:t xml:space="preserve"> Manager and are</w:t>
      </w:r>
      <w:r w:rsidR="00AF73F3" w:rsidRPr="00CD1B1E">
        <w:rPr>
          <w:rFonts w:cstheme="minorHAnsi"/>
        </w:rPr>
        <w:t xml:space="preserve"> </w:t>
      </w:r>
      <w:r w:rsidR="00E57415" w:rsidRPr="00CD1B1E">
        <w:rPr>
          <w:rFonts w:cstheme="minorHAnsi"/>
        </w:rPr>
        <w:t>answerable</w:t>
      </w:r>
      <w:r w:rsidR="00AF73F3" w:rsidRPr="00CD1B1E">
        <w:rPr>
          <w:rFonts w:cstheme="minorHAnsi"/>
        </w:rPr>
        <w:t xml:space="preserve"> to the projec</w:t>
      </w:r>
      <w:r w:rsidRPr="00CD1B1E">
        <w:rPr>
          <w:rFonts w:cstheme="minorHAnsi"/>
        </w:rPr>
        <w:t>t manager</w:t>
      </w:r>
      <w:r w:rsidR="008E0C4B" w:rsidRPr="00CD1B1E">
        <w:rPr>
          <w:rFonts w:cstheme="minorHAnsi"/>
        </w:rPr>
        <w:t xml:space="preserve">.  </w:t>
      </w:r>
      <w:r w:rsidR="00062D79" w:rsidRPr="00CD1B1E">
        <w:rPr>
          <w:rFonts w:cstheme="minorHAnsi"/>
        </w:rPr>
        <w:t xml:space="preserve">Communication is </w:t>
      </w:r>
      <w:r w:rsidR="00E45304" w:rsidRPr="00CD1B1E">
        <w:rPr>
          <w:rFonts w:cstheme="minorHAnsi"/>
        </w:rPr>
        <w:t>effective, quick</w:t>
      </w:r>
      <w:r w:rsidR="00062D79" w:rsidRPr="00CD1B1E">
        <w:rPr>
          <w:rFonts w:cstheme="minorHAnsi"/>
        </w:rPr>
        <w:t xml:space="preserve"> decisions</w:t>
      </w:r>
      <w:r w:rsidRPr="00CD1B1E">
        <w:rPr>
          <w:rFonts w:cstheme="minorHAnsi"/>
        </w:rPr>
        <w:t xml:space="preserve"> are made but some power struggles</w:t>
      </w:r>
      <w:r w:rsidR="00220DF9" w:rsidRPr="00CD1B1E">
        <w:rPr>
          <w:rFonts w:cstheme="minorHAnsi"/>
        </w:rPr>
        <w:t xml:space="preserve"> exist</w:t>
      </w:r>
      <w:r w:rsidRPr="00CD1B1E">
        <w:rPr>
          <w:rFonts w:cstheme="minorHAnsi"/>
        </w:rPr>
        <w:t xml:space="preserve"> between M</w:t>
      </w:r>
      <w:r w:rsidR="008E0C4B" w:rsidRPr="00CD1B1E">
        <w:rPr>
          <w:rFonts w:cstheme="minorHAnsi"/>
        </w:rPr>
        <w:t>anagers.</w:t>
      </w:r>
      <w:r w:rsidR="00062D79" w:rsidRPr="00CD1B1E">
        <w:rPr>
          <w:rFonts w:cstheme="minorHAnsi"/>
        </w:rPr>
        <w:t xml:space="preserve">  Human and C</w:t>
      </w:r>
      <w:r w:rsidR="00AF73F3" w:rsidRPr="00CD1B1E">
        <w:rPr>
          <w:rFonts w:cstheme="minorHAnsi"/>
        </w:rPr>
        <w:t>apital resources</w:t>
      </w:r>
      <w:r w:rsidR="00062D79" w:rsidRPr="00CD1B1E">
        <w:rPr>
          <w:rFonts w:cstheme="minorHAnsi"/>
        </w:rPr>
        <w:t xml:space="preserve"> are more readily available than in other models</w:t>
      </w:r>
      <w:r w:rsidR="00AF73F3" w:rsidRPr="00CD1B1E">
        <w:rPr>
          <w:rFonts w:cstheme="minorHAnsi"/>
        </w:rPr>
        <w:t xml:space="preserve">.  Project teams increase </w:t>
      </w:r>
      <w:r w:rsidR="00E57415" w:rsidRPr="00CD1B1E">
        <w:rPr>
          <w:rFonts w:cstheme="minorHAnsi"/>
        </w:rPr>
        <w:t>motivation</w:t>
      </w:r>
      <w:r w:rsidR="00AF73F3" w:rsidRPr="00CD1B1E">
        <w:rPr>
          <w:rFonts w:cstheme="minorHAnsi"/>
        </w:rPr>
        <w:t>, job satisfac</w:t>
      </w:r>
      <w:r w:rsidR="000E0B1A" w:rsidRPr="00CD1B1E">
        <w:rPr>
          <w:rFonts w:cstheme="minorHAnsi"/>
        </w:rPr>
        <w:t>tion and personal develo</w:t>
      </w:r>
      <w:r w:rsidR="008E0C4B" w:rsidRPr="00CD1B1E">
        <w:rPr>
          <w:rFonts w:cstheme="minorHAnsi"/>
        </w:rPr>
        <w:t xml:space="preserve">pment.  </w:t>
      </w:r>
      <w:r w:rsidR="006F7014" w:rsidRPr="00CD1B1E">
        <w:rPr>
          <w:rFonts w:cstheme="minorHAnsi"/>
        </w:rPr>
        <w:t xml:space="preserve">A more relaxed version of this structure is </w:t>
      </w:r>
      <w:r w:rsidR="00AF73F3" w:rsidRPr="00CD1B1E">
        <w:rPr>
          <w:rFonts w:cstheme="minorHAnsi"/>
        </w:rPr>
        <w:t>The ‘</w:t>
      </w:r>
      <w:r w:rsidR="00E57415" w:rsidRPr="00CD1B1E">
        <w:rPr>
          <w:rFonts w:cstheme="minorHAnsi"/>
        </w:rPr>
        <w:t>Network</w:t>
      </w:r>
      <w:r w:rsidR="006F7014" w:rsidRPr="00CD1B1E">
        <w:rPr>
          <w:rFonts w:cstheme="minorHAnsi"/>
        </w:rPr>
        <w:t>’ organisation with the intention of reducing division,</w:t>
      </w:r>
      <w:r w:rsidR="00652A5A" w:rsidRPr="00CD1B1E">
        <w:rPr>
          <w:rFonts w:cstheme="minorHAnsi"/>
        </w:rPr>
        <w:t xml:space="preserve"> </w:t>
      </w:r>
      <w:r w:rsidR="006F7014" w:rsidRPr="00CD1B1E">
        <w:rPr>
          <w:rFonts w:cstheme="minorHAnsi"/>
        </w:rPr>
        <w:t>increasing networks and encouraging</w:t>
      </w:r>
      <w:r w:rsidR="008D2C97" w:rsidRPr="00CD1B1E">
        <w:rPr>
          <w:rFonts w:cstheme="minorHAnsi"/>
        </w:rPr>
        <w:t xml:space="preserve"> knowledge sharing. </w:t>
      </w:r>
      <w:r w:rsidR="00652A5A" w:rsidRPr="00CD1B1E">
        <w:rPr>
          <w:rFonts w:cstheme="minorHAnsi"/>
        </w:rPr>
        <w:t xml:space="preserve">The model promotes the importance of </w:t>
      </w:r>
      <w:r w:rsidR="00E57415" w:rsidRPr="00CD1B1E">
        <w:rPr>
          <w:rFonts w:cstheme="minorHAnsi"/>
        </w:rPr>
        <w:t>personnel</w:t>
      </w:r>
      <w:r w:rsidR="00652A5A" w:rsidRPr="00CD1B1E">
        <w:rPr>
          <w:rFonts w:cstheme="minorHAnsi"/>
        </w:rPr>
        <w:t xml:space="preserve"> at lower levels and lateral communication between managers of </w:t>
      </w:r>
      <w:r w:rsidR="00E57415" w:rsidRPr="00CD1B1E">
        <w:rPr>
          <w:rFonts w:cstheme="minorHAnsi"/>
        </w:rPr>
        <w:t>division</w:t>
      </w:r>
      <w:r w:rsidR="00220DF9" w:rsidRPr="00CD1B1E">
        <w:rPr>
          <w:rFonts w:cstheme="minorHAnsi"/>
        </w:rPr>
        <w:t>s</w:t>
      </w:r>
      <w:r w:rsidR="00652A5A" w:rsidRPr="00CD1B1E">
        <w:rPr>
          <w:rFonts w:cstheme="minorHAnsi"/>
        </w:rPr>
        <w:t>.  Unilever is an</w:t>
      </w:r>
      <w:r w:rsidR="008D2C97" w:rsidRPr="00CD1B1E">
        <w:rPr>
          <w:rFonts w:cstheme="minorHAnsi"/>
        </w:rPr>
        <w:t xml:space="preserve"> example</w:t>
      </w:r>
      <w:r w:rsidR="008E0C4B" w:rsidRPr="00CD1B1E">
        <w:rPr>
          <w:rFonts w:cstheme="minorHAnsi"/>
        </w:rPr>
        <w:t xml:space="preserve"> </w:t>
      </w:r>
      <w:r w:rsidR="00911B19" w:rsidRPr="00CD1B1E">
        <w:rPr>
          <w:rFonts w:cstheme="minorHAnsi"/>
        </w:rPr>
        <w:t>where this happens; career develop</w:t>
      </w:r>
      <w:r w:rsidR="00716060" w:rsidRPr="00CD1B1E">
        <w:rPr>
          <w:rFonts w:cstheme="minorHAnsi"/>
        </w:rPr>
        <w:t>ment is</w:t>
      </w:r>
      <w:r w:rsidR="00911B19" w:rsidRPr="00CD1B1E">
        <w:rPr>
          <w:rFonts w:cstheme="minorHAnsi"/>
        </w:rPr>
        <w:t xml:space="preserve"> structured,</w:t>
      </w:r>
      <w:r w:rsidR="00652A5A" w:rsidRPr="00CD1B1E">
        <w:rPr>
          <w:rFonts w:cstheme="minorHAnsi"/>
        </w:rPr>
        <w:t xml:space="preserve"> man</w:t>
      </w:r>
      <w:r w:rsidR="00911B19" w:rsidRPr="00CD1B1E">
        <w:rPr>
          <w:rFonts w:cstheme="minorHAnsi"/>
        </w:rPr>
        <w:t>agers progress between departments</w:t>
      </w:r>
      <w:r w:rsidR="00652A5A" w:rsidRPr="00CD1B1E">
        <w:rPr>
          <w:rFonts w:cstheme="minorHAnsi"/>
        </w:rPr>
        <w:t xml:space="preserve">, </w:t>
      </w:r>
      <w:r w:rsidR="00E57415" w:rsidRPr="00CD1B1E">
        <w:rPr>
          <w:rFonts w:cstheme="minorHAnsi"/>
        </w:rPr>
        <w:t>divisions</w:t>
      </w:r>
      <w:r w:rsidR="00652A5A" w:rsidRPr="00CD1B1E">
        <w:rPr>
          <w:rFonts w:cstheme="minorHAnsi"/>
        </w:rPr>
        <w:t xml:space="preserve"> and countries (Boxall and Purcell, 2008 cited</w:t>
      </w:r>
      <w:r w:rsidR="0084687F" w:rsidRPr="00CD1B1E">
        <w:rPr>
          <w:rFonts w:cstheme="minorHAnsi"/>
        </w:rPr>
        <w:t xml:space="preserve"> </w:t>
      </w:r>
      <w:r w:rsidR="00652A5A" w:rsidRPr="00CD1B1E">
        <w:rPr>
          <w:rFonts w:cstheme="minorHAnsi"/>
        </w:rPr>
        <w:t>in Kew and Stredwick, 2016)</w:t>
      </w:r>
    </w:p>
    <w:p w:rsidR="00C570A2" w:rsidRPr="00CD1B1E" w:rsidRDefault="00C570A2" w:rsidP="006230FE">
      <w:pPr>
        <w:rPr>
          <w:rFonts w:cstheme="minorHAnsi"/>
        </w:rPr>
      </w:pPr>
      <w:r w:rsidRPr="00CD1B1E">
        <w:rPr>
          <w:rFonts w:cstheme="minorHAnsi"/>
        </w:rPr>
        <w:t xml:space="preserve">In a </w:t>
      </w:r>
      <w:r w:rsidR="00E57415" w:rsidRPr="00CD1B1E">
        <w:rPr>
          <w:rFonts w:cstheme="minorHAnsi"/>
        </w:rPr>
        <w:t>virtual</w:t>
      </w:r>
      <w:r w:rsidRPr="00CD1B1E">
        <w:rPr>
          <w:rFonts w:cstheme="minorHAnsi"/>
        </w:rPr>
        <w:t xml:space="preserve"> </w:t>
      </w:r>
      <w:r w:rsidR="00E57415" w:rsidRPr="00CD1B1E">
        <w:rPr>
          <w:rFonts w:cstheme="minorHAnsi"/>
        </w:rPr>
        <w:t>organisation</w:t>
      </w:r>
      <w:r w:rsidRPr="00CD1B1E">
        <w:rPr>
          <w:rFonts w:cstheme="minorHAnsi"/>
        </w:rPr>
        <w:t>,</w:t>
      </w:r>
      <w:r w:rsidR="00911B19" w:rsidRPr="00CD1B1E">
        <w:rPr>
          <w:rFonts w:cstheme="minorHAnsi"/>
        </w:rPr>
        <w:t xml:space="preserve"> </w:t>
      </w:r>
      <w:r w:rsidR="008D2C97" w:rsidRPr="00CD1B1E">
        <w:rPr>
          <w:rFonts w:cstheme="minorHAnsi"/>
        </w:rPr>
        <w:t xml:space="preserve">physical </w:t>
      </w:r>
      <w:r w:rsidR="00911B19" w:rsidRPr="00CD1B1E">
        <w:rPr>
          <w:rFonts w:cstheme="minorHAnsi"/>
        </w:rPr>
        <w:t>resources are replaced by computers that</w:t>
      </w:r>
      <w:r w:rsidR="008D2C97" w:rsidRPr="00CD1B1E">
        <w:rPr>
          <w:rFonts w:cstheme="minorHAnsi"/>
        </w:rPr>
        <w:t xml:space="preserve"> </w:t>
      </w:r>
      <w:r w:rsidR="00911B19" w:rsidRPr="00CD1B1E">
        <w:rPr>
          <w:rFonts w:cstheme="minorHAnsi"/>
        </w:rPr>
        <w:t>are flexible and receptive</w:t>
      </w:r>
      <w:r w:rsidRPr="00CD1B1E">
        <w:rPr>
          <w:rFonts w:cstheme="minorHAnsi"/>
        </w:rPr>
        <w:t xml:space="preserve"> (Warner and Witzel, 2003 cited in Kew and Stredwick, 2016).</w:t>
      </w:r>
    </w:p>
    <w:p w:rsidR="000E0B1A" w:rsidRPr="00CD1B1E" w:rsidRDefault="00C570A2" w:rsidP="000E0B1A">
      <w:pPr>
        <w:rPr>
          <w:rFonts w:cstheme="minorHAnsi"/>
        </w:rPr>
      </w:pPr>
      <w:r w:rsidRPr="00CD1B1E">
        <w:rPr>
          <w:rFonts w:cstheme="minorHAnsi"/>
        </w:rPr>
        <w:lastRenderedPageBreak/>
        <w:t xml:space="preserve">‘Strategic Alliances’ </w:t>
      </w:r>
      <w:r w:rsidR="008E0C4B" w:rsidRPr="00CD1B1E">
        <w:rPr>
          <w:rFonts w:cstheme="minorHAnsi"/>
        </w:rPr>
        <w:t xml:space="preserve">involves joint working between organisations.  </w:t>
      </w:r>
      <w:r w:rsidRPr="00CD1B1E">
        <w:rPr>
          <w:rFonts w:cstheme="minorHAnsi"/>
        </w:rPr>
        <w:t>Wakeam (2003 cited in Kew</w:t>
      </w:r>
      <w:r w:rsidR="008E0C4B" w:rsidRPr="00CD1B1E">
        <w:rPr>
          <w:rFonts w:cstheme="minorHAnsi"/>
        </w:rPr>
        <w:t xml:space="preserve"> and Stredwick</w:t>
      </w:r>
      <w:r w:rsidR="0084687F" w:rsidRPr="00CD1B1E">
        <w:rPr>
          <w:rFonts w:cstheme="minorHAnsi"/>
        </w:rPr>
        <w:t>,</w:t>
      </w:r>
      <w:r w:rsidR="008E0C4B" w:rsidRPr="00CD1B1E">
        <w:rPr>
          <w:rFonts w:cstheme="minorHAnsi"/>
        </w:rPr>
        <w:t xml:space="preserve"> 2016) suggest this is crucial to </w:t>
      </w:r>
      <w:r w:rsidR="00E45304" w:rsidRPr="00CD1B1E">
        <w:rPr>
          <w:rFonts w:cstheme="minorHAnsi"/>
        </w:rPr>
        <w:t>achieving core</w:t>
      </w:r>
      <w:r w:rsidR="008E0C4B" w:rsidRPr="00CD1B1E">
        <w:rPr>
          <w:rFonts w:cstheme="minorHAnsi"/>
        </w:rPr>
        <w:t xml:space="preserve"> objectives, increases competitive advantage, minimises competitive threats</w:t>
      </w:r>
      <w:r w:rsidR="008D66CC" w:rsidRPr="00CD1B1E">
        <w:rPr>
          <w:rFonts w:cstheme="minorHAnsi"/>
        </w:rPr>
        <w:t xml:space="preserve"> and reduces business risk </w:t>
      </w:r>
      <w:r w:rsidR="000E0B1A" w:rsidRPr="00CD1B1E">
        <w:rPr>
          <w:rFonts w:cstheme="minorHAnsi"/>
        </w:rPr>
        <w:t>(Kew and Stredwick, 2016).</w:t>
      </w:r>
    </w:p>
    <w:p w:rsidR="00E65B0D" w:rsidRPr="00CD1B1E" w:rsidRDefault="005355D1" w:rsidP="006230FE">
      <w:pPr>
        <w:rPr>
          <w:rFonts w:cstheme="minorHAnsi"/>
        </w:rPr>
      </w:pPr>
      <w:r w:rsidRPr="00CD1B1E">
        <w:rPr>
          <w:rFonts w:cstheme="minorHAnsi"/>
        </w:rPr>
        <w:t xml:space="preserve">Senior </w:t>
      </w:r>
      <w:r w:rsidR="00DD5DDA" w:rsidRPr="00CD1B1E">
        <w:rPr>
          <w:rFonts w:cstheme="minorHAnsi"/>
        </w:rPr>
        <w:t>Managers being</w:t>
      </w:r>
      <w:r w:rsidR="00366496" w:rsidRPr="00CD1B1E">
        <w:rPr>
          <w:rFonts w:cstheme="minorHAnsi"/>
        </w:rPr>
        <w:t xml:space="preserve"> </w:t>
      </w:r>
      <w:r w:rsidR="000657FA" w:rsidRPr="00CD1B1E">
        <w:rPr>
          <w:rFonts w:cstheme="minorHAnsi"/>
        </w:rPr>
        <w:t xml:space="preserve">responsible for formulating </w:t>
      </w:r>
      <w:r w:rsidR="00C0355C" w:rsidRPr="00CD1B1E">
        <w:rPr>
          <w:rFonts w:cstheme="minorHAnsi"/>
        </w:rPr>
        <w:t>strategy</w:t>
      </w:r>
      <w:r w:rsidR="00366496" w:rsidRPr="00CD1B1E">
        <w:rPr>
          <w:rFonts w:cstheme="minorHAnsi"/>
        </w:rPr>
        <w:t xml:space="preserve"> is termed the ‘Rational’ method</w:t>
      </w:r>
      <w:r w:rsidRPr="00CD1B1E">
        <w:rPr>
          <w:rFonts w:cstheme="minorHAnsi"/>
        </w:rPr>
        <w:t xml:space="preserve">.  </w:t>
      </w:r>
      <w:r w:rsidR="000657FA" w:rsidRPr="00CD1B1E">
        <w:rPr>
          <w:rFonts w:cstheme="minorHAnsi"/>
        </w:rPr>
        <w:t>HRM</w:t>
      </w:r>
      <w:r w:rsidR="008D66CC" w:rsidRPr="00CD1B1E">
        <w:rPr>
          <w:rFonts w:cstheme="minorHAnsi"/>
        </w:rPr>
        <w:t xml:space="preserve"> support with utilisation of tools such as </w:t>
      </w:r>
      <w:r w:rsidR="00E45304" w:rsidRPr="00CD1B1E">
        <w:rPr>
          <w:rFonts w:cstheme="minorHAnsi"/>
        </w:rPr>
        <w:t>SWOT to</w:t>
      </w:r>
      <w:r w:rsidRPr="00CD1B1E">
        <w:rPr>
          <w:rFonts w:cstheme="minorHAnsi"/>
        </w:rPr>
        <w:t xml:space="preserve"> </w:t>
      </w:r>
      <w:r w:rsidR="000657FA" w:rsidRPr="00CD1B1E">
        <w:rPr>
          <w:rFonts w:cstheme="minorHAnsi"/>
        </w:rPr>
        <w:t xml:space="preserve">help </w:t>
      </w:r>
      <w:r w:rsidRPr="00CD1B1E">
        <w:rPr>
          <w:rFonts w:cstheme="minorHAnsi"/>
        </w:rPr>
        <w:t>fo</w:t>
      </w:r>
      <w:r w:rsidR="008D66CC" w:rsidRPr="00CD1B1E">
        <w:rPr>
          <w:rFonts w:cstheme="minorHAnsi"/>
        </w:rPr>
        <w:t xml:space="preserve">rmulate goals and set </w:t>
      </w:r>
      <w:r w:rsidR="00E45304" w:rsidRPr="00CD1B1E">
        <w:rPr>
          <w:rFonts w:cstheme="minorHAnsi"/>
        </w:rPr>
        <w:t>objectives</w:t>
      </w:r>
      <w:r w:rsidR="008D66CC" w:rsidRPr="00CD1B1E">
        <w:rPr>
          <w:rFonts w:cstheme="minorHAnsi"/>
        </w:rPr>
        <w:t xml:space="preserve"> </w:t>
      </w:r>
      <w:r w:rsidR="00E16631" w:rsidRPr="00CD1B1E">
        <w:rPr>
          <w:rFonts w:cstheme="minorHAnsi"/>
        </w:rPr>
        <w:t>(</w:t>
      </w:r>
      <w:r w:rsidR="000657FA" w:rsidRPr="00CD1B1E">
        <w:rPr>
          <w:rFonts w:cstheme="minorHAnsi"/>
        </w:rPr>
        <w:t>Taylor, 2016</w:t>
      </w:r>
      <w:r w:rsidR="00E16631" w:rsidRPr="00CD1B1E">
        <w:rPr>
          <w:rFonts w:cstheme="minorHAnsi"/>
        </w:rPr>
        <w:t xml:space="preserve"> &amp; Wilkinson</w:t>
      </w:r>
      <w:r w:rsidR="000657FA" w:rsidRPr="00CD1B1E">
        <w:rPr>
          <w:rFonts w:cstheme="minorHAnsi"/>
        </w:rPr>
        <w:t>).  The Linear-</w:t>
      </w:r>
      <w:r w:rsidRPr="00CD1B1E">
        <w:rPr>
          <w:rFonts w:cstheme="minorHAnsi"/>
        </w:rPr>
        <w:t>S</w:t>
      </w:r>
      <w:r w:rsidR="00276135" w:rsidRPr="00CD1B1E">
        <w:rPr>
          <w:rFonts w:cstheme="minorHAnsi"/>
        </w:rPr>
        <w:t xml:space="preserve">equential view is </w:t>
      </w:r>
      <w:r w:rsidRPr="00CD1B1E">
        <w:rPr>
          <w:rFonts w:cstheme="minorHAnsi"/>
        </w:rPr>
        <w:t xml:space="preserve">a </w:t>
      </w:r>
      <w:r w:rsidR="0023003F" w:rsidRPr="00CD1B1E">
        <w:rPr>
          <w:rFonts w:cstheme="minorHAnsi"/>
        </w:rPr>
        <w:t>rationalist</w:t>
      </w:r>
      <w:r w:rsidR="008D66CC" w:rsidRPr="00CD1B1E">
        <w:rPr>
          <w:rFonts w:cstheme="minorHAnsi"/>
        </w:rPr>
        <w:t xml:space="preserve"> approach</w:t>
      </w:r>
      <w:r w:rsidR="00276135" w:rsidRPr="00CD1B1E">
        <w:rPr>
          <w:rFonts w:cstheme="minorHAnsi"/>
        </w:rPr>
        <w:t>.</w:t>
      </w:r>
      <w:r w:rsidR="00C12C9D" w:rsidRPr="00CD1B1E">
        <w:rPr>
          <w:rFonts w:cstheme="minorHAnsi"/>
        </w:rPr>
        <w:t xml:space="preserve">  Higgins and Vincze (1993, cited in Farnham, 2015) </w:t>
      </w:r>
      <w:r w:rsidR="0023003F" w:rsidRPr="00CD1B1E">
        <w:rPr>
          <w:rFonts w:cstheme="minorHAnsi"/>
        </w:rPr>
        <w:t>provide</w:t>
      </w:r>
      <w:r w:rsidR="008D66CC" w:rsidRPr="00CD1B1E">
        <w:rPr>
          <w:rFonts w:cstheme="minorHAnsi"/>
        </w:rPr>
        <w:t xml:space="preserve"> a </w:t>
      </w:r>
      <w:r w:rsidR="00C12C9D" w:rsidRPr="00CD1B1E">
        <w:rPr>
          <w:rFonts w:cstheme="minorHAnsi"/>
        </w:rPr>
        <w:t>m</w:t>
      </w:r>
      <w:r w:rsidR="00220DF9" w:rsidRPr="00CD1B1E">
        <w:rPr>
          <w:rFonts w:cstheme="minorHAnsi"/>
        </w:rPr>
        <w:t>odel to determine</w:t>
      </w:r>
      <w:r w:rsidR="00C12C9D" w:rsidRPr="00CD1B1E">
        <w:rPr>
          <w:rFonts w:cstheme="minorHAnsi"/>
        </w:rPr>
        <w:t xml:space="preserve"> obje</w:t>
      </w:r>
      <w:r w:rsidRPr="00CD1B1E">
        <w:rPr>
          <w:rFonts w:cstheme="minorHAnsi"/>
        </w:rPr>
        <w:t>ctives</w:t>
      </w:r>
      <w:r w:rsidR="00220DF9" w:rsidRPr="00CD1B1E">
        <w:rPr>
          <w:rFonts w:cstheme="minorHAnsi"/>
        </w:rPr>
        <w:t xml:space="preserve"> and formulate</w:t>
      </w:r>
      <w:r w:rsidR="00911B19" w:rsidRPr="00CD1B1E">
        <w:rPr>
          <w:rFonts w:cstheme="minorHAnsi"/>
        </w:rPr>
        <w:t xml:space="preserve"> strategy including</w:t>
      </w:r>
      <w:r w:rsidR="00220DF9" w:rsidRPr="00CD1B1E">
        <w:rPr>
          <w:rFonts w:cstheme="minorHAnsi"/>
        </w:rPr>
        <w:t xml:space="preserve"> </w:t>
      </w:r>
      <w:r w:rsidR="00C0355C" w:rsidRPr="00CD1B1E">
        <w:rPr>
          <w:rFonts w:cstheme="minorHAnsi"/>
        </w:rPr>
        <w:t>Formulation of a</w:t>
      </w:r>
      <w:r w:rsidRPr="00CD1B1E">
        <w:rPr>
          <w:rFonts w:cstheme="minorHAnsi"/>
        </w:rPr>
        <w:t xml:space="preserve"> </w:t>
      </w:r>
      <w:r w:rsidR="00E45304" w:rsidRPr="00CD1B1E">
        <w:rPr>
          <w:rFonts w:cstheme="minorHAnsi"/>
        </w:rPr>
        <w:t>vision</w:t>
      </w:r>
      <w:r w:rsidR="00C0355C" w:rsidRPr="00CD1B1E">
        <w:rPr>
          <w:rFonts w:cstheme="minorHAnsi"/>
        </w:rPr>
        <w:t xml:space="preserve"> and mission statement; Determination of goals</w:t>
      </w:r>
      <w:r w:rsidR="00C12C9D" w:rsidRPr="00CD1B1E">
        <w:rPr>
          <w:rFonts w:cstheme="minorHAnsi"/>
        </w:rPr>
        <w:t xml:space="preserve">; </w:t>
      </w:r>
      <w:r w:rsidR="00C0355C" w:rsidRPr="00CD1B1E">
        <w:rPr>
          <w:rFonts w:cstheme="minorHAnsi"/>
        </w:rPr>
        <w:t xml:space="preserve">Definition of </w:t>
      </w:r>
      <w:r w:rsidR="00C12C9D" w:rsidRPr="00CD1B1E">
        <w:rPr>
          <w:rFonts w:cstheme="minorHAnsi"/>
        </w:rPr>
        <w:t>strategic objectives</w:t>
      </w:r>
      <w:r w:rsidR="008D66CC" w:rsidRPr="00CD1B1E">
        <w:rPr>
          <w:rFonts w:cstheme="minorHAnsi"/>
        </w:rPr>
        <w:t xml:space="preserve">; </w:t>
      </w:r>
      <w:r w:rsidR="00C0355C" w:rsidRPr="00CD1B1E">
        <w:rPr>
          <w:rFonts w:cstheme="minorHAnsi"/>
        </w:rPr>
        <w:t xml:space="preserve">Formulation and Implementation of </w:t>
      </w:r>
      <w:r w:rsidR="00E313EB" w:rsidRPr="00CD1B1E">
        <w:rPr>
          <w:rFonts w:cstheme="minorHAnsi"/>
        </w:rPr>
        <w:t>strategy</w:t>
      </w:r>
      <w:r w:rsidR="00C0355C" w:rsidRPr="00CD1B1E">
        <w:rPr>
          <w:rFonts w:cstheme="minorHAnsi"/>
        </w:rPr>
        <w:t xml:space="preserve"> ahead of Evaluation</w:t>
      </w:r>
      <w:r w:rsidR="00220DF9" w:rsidRPr="00CD1B1E">
        <w:rPr>
          <w:rFonts w:cstheme="minorHAnsi"/>
        </w:rPr>
        <w:t xml:space="preserve"> and </w:t>
      </w:r>
      <w:r w:rsidR="00C0355C" w:rsidRPr="00CD1B1E">
        <w:rPr>
          <w:rFonts w:cstheme="minorHAnsi"/>
        </w:rPr>
        <w:t>Monitoring</w:t>
      </w:r>
      <w:r w:rsidR="00220DF9" w:rsidRPr="00CD1B1E">
        <w:rPr>
          <w:rFonts w:cstheme="minorHAnsi"/>
        </w:rPr>
        <w:t>.</w:t>
      </w:r>
      <w:r w:rsidRPr="00CD1B1E">
        <w:rPr>
          <w:rFonts w:cstheme="minorHAnsi"/>
        </w:rPr>
        <w:t xml:space="preserve"> </w:t>
      </w:r>
      <w:r w:rsidR="000657FA" w:rsidRPr="00CD1B1E">
        <w:rPr>
          <w:rFonts w:cstheme="minorHAnsi"/>
        </w:rPr>
        <w:t>HR metrics can assist at this stage.</w:t>
      </w:r>
      <w:r w:rsidR="00C0355C" w:rsidRPr="00CD1B1E">
        <w:rPr>
          <w:rFonts w:cstheme="minorHAnsi"/>
        </w:rPr>
        <w:t xml:space="preserve">  </w:t>
      </w:r>
      <w:r w:rsidR="000657FA" w:rsidRPr="00CD1B1E">
        <w:rPr>
          <w:rFonts w:cstheme="minorHAnsi"/>
        </w:rPr>
        <w:t>T</w:t>
      </w:r>
      <w:r w:rsidR="008D66CC" w:rsidRPr="00CD1B1E">
        <w:rPr>
          <w:rFonts w:cstheme="minorHAnsi"/>
        </w:rPr>
        <w:t>he ‘E</w:t>
      </w:r>
      <w:r w:rsidRPr="00CD1B1E">
        <w:rPr>
          <w:rFonts w:cstheme="minorHAnsi"/>
        </w:rPr>
        <w:t>mergent</w:t>
      </w:r>
      <w:r w:rsidR="008D66CC" w:rsidRPr="00CD1B1E">
        <w:rPr>
          <w:rFonts w:cstheme="minorHAnsi"/>
        </w:rPr>
        <w:t>’</w:t>
      </w:r>
      <w:r w:rsidRPr="00CD1B1E">
        <w:rPr>
          <w:rFonts w:cstheme="minorHAnsi"/>
        </w:rPr>
        <w:t xml:space="preserve"> approach</w:t>
      </w:r>
      <w:r w:rsidR="00C0355C" w:rsidRPr="00CD1B1E">
        <w:rPr>
          <w:rFonts w:cstheme="minorHAnsi"/>
        </w:rPr>
        <w:t xml:space="preserve"> sees</w:t>
      </w:r>
      <w:r w:rsidRPr="00CD1B1E">
        <w:rPr>
          <w:rFonts w:cstheme="minorHAnsi"/>
        </w:rPr>
        <w:t xml:space="preserve"> </w:t>
      </w:r>
      <w:r w:rsidR="00C0355C" w:rsidRPr="00CD1B1E">
        <w:rPr>
          <w:rFonts w:cstheme="minorHAnsi"/>
        </w:rPr>
        <w:t>strategy develop</w:t>
      </w:r>
      <w:r w:rsidR="00D7765B" w:rsidRPr="00CD1B1E">
        <w:rPr>
          <w:rFonts w:cstheme="minorHAnsi"/>
        </w:rPr>
        <w:t xml:space="preserve"> over </w:t>
      </w:r>
      <w:r w:rsidR="0023003F" w:rsidRPr="00CD1B1E">
        <w:rPr>
          <w:rFonts w:cstheme="minorHAnsi"/>
        </w:rPr>
        <w:t>time (</w:t>
      </w:r>
      <w:r w:rsidR="00D7765B" w:rsidRPr="00CD1B1E">
        <w:rPr>
          <w:rFonts w:cstheme="minorHAnsi"/>
        </w:rPr>
        <w:t>Farnh</w:t>
      </w:r>
      <w:r w:rsidR="00E65B0D" w:rsidRPr="00CD1B1E">
        <w:rPr>
          <w:rFonts w:cstheme="minorHAnsi"/>
        </w:rPr>
        <w:t>am, 2015).</w:t>
      </w:r>
      <w:r w:rsidR="003C71A2" w:rsidRPr="00CD1B1E">
        <w:rPr>
          <w:rFonts w:cstheme="minorHAnsi"/>
        </w:rPr>
        <w:t xml:space="preserve"> </w:t>
      </w:r>
      <w:r w:rsidR="008D66CC" w:rsidRPr="00CD1B1E">
        <w:rPr>
          <w:rFonts w:cstheme="minorHAnsi"/>
        </w:rPr>
        <w:t xml:space="preserve"> Quinn (1980, cited in Taylor</w:t>
      </w:r>
      <w:r w:rsidR="00E16631" w:rsidRPr="00CD1B1E">
        <w:rPr>
          <w:rFonts w:cstheme="minorHAnsi"/>
        </w:rPr>
        <w:t xml:space="preserve"> &amp; Wilkinson</w:t>
      </w:r>
      <w:r w:rsidR="008D66CC" w:rsidRPr="00CD1B1E">
        <w:rPr>
          <w:rFonts w:cstheme="minorHAnsi"/>
        </w:rPr>
        <w:t>,</w:t>
      </w:r>
      <w:r w:rsidR="003C71A2" w:rsidRPr="00CD1B1E">
        <w:rPr>
          <w:rFonts w:cstheme="minorHAnsi"/>
        </w:rPr>
        <w:t xml:space="preserve"> 2016) </w:t>
      </w:r>
      <w:r w:rsidR="00E313EB" w:rsidRPr="00CD1B1E">
        <w:rPr>
          <w:rFonts w:cstheme="minorHAnsi"/>
        </w:rPr>
        <w:t>discusses</w:t>
      </w:r>
      <w:r w:rsidRPr="00CD1B1E">
        <w:rPr>
          <w:rFonts w:cstheme="minorHAnsi"/>
        </w:rPr>
        <w:t xml:space="preserve"> how unplanned factors </w:t>
      </w:r>
      <w:r w:rsidR="00220DF9" w:rsidRPr="00CD1B1E">
        <w:rPr>
          <w:rFonts w:cstheme="minorHAnsi"/>
        </w:rPr>
        <w:t xml:space="preserve">interfere </w:t>
      </w:r>
      <w:r w:rsidRPr="00CD1B1E">
        <w:rPr>
          <w:rFonts w:cstheme="minorHAnsi"/>
        </w:rPr>
        <w:t xml:space="preserve">and </w:t>
      </w:r>
      <w:r w:rsidR="003C71A2" w:rsidRPr="00CD1B1E">
        <w:rPr>
          <w:rFonts w:cstheme="minorHAnsi"/>
        </w:rPr>
        <w:t>a very different strategy</w:t>
      </w:r>
      <w:r w:rsidRPr="00CD1B1E">
        <w:rPr>
          <w:rFonts w:cstheme="minorHAnsi"/>
        </w:rPr>
        <w:t xml:space="preserve"> is </w:t>
      </w:r>
      <w:r w:rsidR="00E45304" w:rsidRPr="00CD1B1E">
        <w:rPr>
          <w:rFonts w:cstheme="minorHAnsi"/>
        </w:rPr>
        <w:t>consequently</w:t>
      </w:r>
      <w:r w:rsidR="00E96ECC" w:rsidRPr="00CD1B1E">
        <w:rPr>
          <w:rFonts w:cstheme="minorHAnsi"/>
        </w:rPr>
        <w:t xml:space="preserve"> delivered.  </w:t>
      </w:r>
      <w:r w:rsidR="00E65B0D" w:rsidRPr="00CD1B1E">
        <w:rPr>
          <w:rFonts w:cstheme="minorHAnsi"/>
        </w:rPr>
        <w:t xml:space="preserve">The </w:t>
      </w:r>
      <w:r w:rsidR="00E96ECC" w:rsidRPr="00CD1B1E">
        <w:rPr>
          <w:rFonts w:cstheme="minorHAnsi"/>
        </w:rPr>
        <w:t>‘</w:t>
      </w:r>
      <w:r w:rsidR="00E65B0D" w:rsidRPr="00CD1B1E">
        <w:rPr>
          <w:rFonts w:cstheme="minorHAnsi"/>
        </w:rPr>
        <w:t>Symbolic</w:t>
      </w:r>
      <w:r w:rsidR="00E96ECC" w:rsidRPr="00CD1B1E">
        <w:rPr>
          <w:rFonts w:cstheme="minorHAnsi"/>
        </w:rPr>
        <w:t>’</w:t>
      </w:r>
      <w:r w:rsidR="00E65B0D" w:rsidRPr="00CD1B1E">
        <w:rPr>
          <w:rFonts w:cstheme="minorHAnsi"/>
        </w:rPr>
        <w:t xml:space="preserve"> approach </w:t>
      </w:r>
      <w:r w:rsidR="00220DF9" w:rsidRPr="00CD1B1E">
        <w:rPr>
          <w:rFonts w:cstheme="minorHAnsi"/>
        </w:rPr>
        <w:t xml:space="preserve">suggests </w:t>
      </w:r>
      <w:r w:rsidR="00E96ECC" w:rsidRPr="00CD1B1E">
        <w:rPr>
          <w:rFonts w:cstheme="minorHAnsi"/>
        </w:rPr>
        <w:t>little strategic l</w:t>
      </w:r>
      <w:r w:rsidR="000657FA" w:rsidRPr="00CD1B1E">
        <w:rPr>
          <w:rFonts w:cstheme="minorHAnsi"/>
        </w:rPr>
        <w:t>eadership exists when formulating</w:t>
      </w:r>
      <w:r w:rsidR="00E96ECC" w:rsidRPr="00CD1B1E">
        <w:rPr>
          <w:rFonts w:cstheme="minorHAnsi"/>
        </w:rPr>
        <w:t xml:space="preserve"> strategy</w:t>
      </w:r>
      <w:r w:rsidR="008D66CC" w:rsidRPr="00CD1B1E">
        <w:rPr>
          <w:rFonts w:cstheme="minorHAnsi"/>
        </w:rPr>
        <w:t xml:space="preserve"> </w:t>
      </w:r>
      <w:r w:rsidR="00E45304" w:rsidRPr="00CD1B1E">
        <w:rPr>
          <w:rFonts w:cstheme="minorHAnsi"/>
        </w:rPr>
        <w:t>and it</w:t>
      </w:r>
      <w:r w:rsidR="000657FA" w:rsidRPr="00CD1B1E">
        <w:rPr>
          <w:rFonts w:cstheme="minorHAnsi"/>
        </w:rPr>
        <w:t xml:space="preserve"> is more an approach of </w:t>
      </w:r>
      <w:r w:rsidR="008D66CC" w:rsidRPr="00CD1B1E">
        <w:rPr>
          <w:rFonts w:cstheme="minorHAnsi"/>
        </w:rPr>
        <w:t>evolving</w:t>
      </w:r>
      <w:r w:rsidR="000657FA" w:rsidRPr="00CD1B1E">
        <w:rPr>
          <w:rFonts w:cstheme="minorHAnsi"/>
        </w:rPr>
        <w:t xml:space="preserve"> tactics</w:t>
      </w:r>
      <w:r w:rsidR="00220DF9" w:rsidRPr="00CD1B1E">
        <w:rPr>
          <w:rFonts w:cstheme="minorHAnsi"/>
        </w:rPr>
        <w:t>,</w:t>
      </w:r>
      <w:r w:rsidR="000657FA" w:rsidRPr="00CD1B1E">
        <w:rPr>
          <w:rFonts w:cstheme="minorHAnsi"/>
        </w:rPr>
        <w:t xml:space="preserve"> some of which will be successful and some won’t </w:t>
      </w:r>
      <w:r w:rsidR="00E65B0D" w:rsidRPr="00CD1B1E">
        <w:rPr>
          <w:rFonts w:cstheme="minorHAnsi"/>
        </w:rPr>
        <w:t>(Taylor and Wilkinson, 2016).</w:t>
      </w:r>
    </w:p>
    <w:p w:rsidR="00676521" w:rsidRPr="00CD1B1E" w:rsidRDefault="002B2829" w:rsidP="006230FE">
      <w:pPr>
        <w:rPr>
          <w:rFonts w:cstheme="minorHAnsi"/>
        </w:rPr>
      </w:pPr>
      <w:r w:rsidRPr="00CD1B1E">
        <w:rPr>
          <w:rFonts w:cstheme="minorHAnsi"/>
        </w:rPr>
        <w:t>Corporate Management steer a</w:t>
      </w:r>
      <w:r w:rsidR="0023003F" w:rsidRPr="00CD1B1E">
        <w:rPr>
          <w:rFonts w:cstheme="minorHAnsi"/>
        </w:rPr>
        <w:t xml:space="preserve"> </w:t>
      </w:r>
      <w:r w:rsidR="00E96ECC" w:rsidRPr="00CD1B1E">
        <w:rPr>
          <w:rFonts w:cstheme="minorHAnsi"/>
        </w:rPr>
        <w:t>‘</w:t>
      </w:r>
      <w:r w:rsidR="0023003F" w:rsidRPr="00CD1B1E">
        <w:rPr>
          <w:rFonts w:cstheme="minorHAnsi"/>
        </w:rPr>
        <w:t>top-down approach</w:t>
      </w:r>
      <w:r w:rsidR="00E96ECC" w:rsidRPr="00CD1B1E">
        <w:rPr>
          <w:rFonts w:cstheme="minorHAnsi"/>
        </w:rPr>
        <w:t xml:space="preserve">’ where strategy is </w:t>
      </w:r>
      <w:r w:rsidR="00220DF9" w:rsidRPr="00CD1B1E">
        <w:rPr>
          <w:rFonts w:cstheme="minorHAnsi"/>
        </w:rPr>
        <w:t>cohesive</w:t>
      </w:r>
      <w:r w:rsidR="00E96ECC" w:rsidRPr="00CD1B1E">
        <w:rPr>
          <w:rFonts w:cstheme="minorHAnsi"/>
        </w:rPr>
        <w:t xml:space="preserve"> an</w:t>
      </w:r>
      <w:r w:rsidR="008D66CC" w:rsidRPr="00CD1B1E">
        <w:rPr>
          <w:rFonts w:cstheme="minorHAnsi"/>
        </w:rPr>
        <w:t>d drives performance objectives.</w:t>
      </w:r>
      <w:r w:rsidR="00E96ECC" w:rsidRPr="00CD1B1E">
        <w:rPr>
          <w:rFonts w:cstheme="minorHAnsi"/>
        </w:rPr>
        <w:t xml:space="preserve"> </w:t>
      </w:r>
      <w:r w:rsidR="0023003F" w:rsidRPr="00CD1B1E">
        <w:rPr>
          <w:rFonts w:cstheme="minorHAnsi"/>
        </w:rPr>
        <w:t xml:space="preserve"> </w:t>
      </w:r>
      <w:r w:rsidR="008D66CC" w:rsidRPr="00CD1B1E">
        <w:rPr>
          <w:rFonts w:cstheme="minorHAnsi"/>
        </w:rPr>
        <w:t>T</w:t>
      </w:r>
      <w:r w:rsidR="008B7818" w:rsidRPr="00CD1B1E">
        <w:rPr>
          <w:rFonts w:cstheme="minorHAnsi"/>
        </w:rPr>
        <w:t xml:space="preserve">he </w:t>
      </w:r>
      <w:r w:rsidR="00E96ECC" w:rsidRPr="00CD1B1E">
        <w:rPr>
          <w:rFonts w:cstheme="minorHAnsi"/>
        </w:rPr>
        <w:t>‘bottom-</w:t>
      </w:r>
      <w:r w:rsidR="008B7818" w:rsidRPr="00CD1B1E">
        <w:rPr>
          <w:rFonts w:cstheme="minorHAnsi"/>
        </w:rPr>
        <w:t>up</w:t>
      </w:r>
      <w:r w:rsidR="00E96ECC" w:rsidRPr="00CD1B1E">
        <w:rPr>
          <w:rFonts w:cstheme="minorHAnsi"/>
        </w:rPr>
        <w:t>’</w:t>
      </w:r>
      <w:r w:rsidR="008B7818" w:rsidRPr="00CD1B1E">
        <w:rPr>
          <w:rFonts w:cstheme="minorHAnsi"/>
        </w:rPr>
        <w:t xml:space="preserve"> </w:t>
      </w:r>
      <w:r w:rsidR="0023003F" w:rsidRPr="00CD1B1E">
        <w:rPr>
          <w:rFonts w:cstheme="minorHAnsi"/>
        </w:rPr>
        <w:t>approach</w:t>
      </w:r>
      <w:r w:rsidR="008D66CC" w:rsidRPr="00CD1B1E">
        <w:rPr>
          <w:rFonts w:cstheme="minorHAnsi"/>
        </w:rPr>
        <w:t xml:space="preserve"> </w:t>
      </w:r>
      <w:r w:rsidR="00E96ECC" w:rsidRPr="00CD1B1E">
        <w:rPr>
          <w:rFonts w:cstheme="minorHAnsi"/>
        </w:rPr>
        <w:t>is driven at operational level and appro</w:t>
      </w:r>
      <w:r w:rsidR="00C0355C" w:rsidRPr="00CD1B1E">
        <w:rPr>
          <w:rFonts w:cstheme="minorHAnsi"/>
        </w:rPr>
        <w:t xml:space="preserve">ved by senior management.  </w:t>
      </w:r>
      <w:r w:rsidRPr="00CD1B1E">
        <w:rPr>
          <w:rFonts w:cstheme="minorHAnsi"/>
        </w:rPr>
        <w:t>Corporate and Business Unit Managers</w:t>
      </w:r>
      <w:r w:rsidR="00C0355C" w:rsidRPr="00CD1B1E">
        <w:rPr>
          <w:rFonts w:cstheme="minorHAnsi"/>
        </w:rPr>
        <w:t xml:space="preserve"> collaborate on strategy during the ‘interactive approach’</w:t>
      </w:r>
      <w:r w:rsidRPr="00CD1B1E">
        <w:rPr>
          <w:rFonts w:cstheme="minorHAnsi"/>
        </w:rPr>
        <w:t xml:space="preserve">. </w:t>
      </w:r>
      <w:r w:rsidR="00320ACE" w:rsidRPr="00CD1B1E">
        <w:rPr>
          <w:rFonts w:cstheme="minorHAnsi"/>
        </w:rPr>
        <w:t xml:space="preserve">The </w:t>
      </w:r>
      <w:r w:rsidR="008D66CC" w:rsidRPr="00CD1B1E">
        <w:rPr>
          <w:rFonts w:cstheme="minorHAnsi"/>
        </w:rPr>
        <w:t>‘Semi-A</w:t>
      </w:r>
      <w:r w:rsidR="00320ACE" w:rsidRPr="00CD1B1E">
        <w:rPr>
          <w:rFonts w:cstheme="minorHAnsi"/>
        </w:rPr>
        <w:t>utonomous</w:t>
      </w:r>
      <w:r w:rsidR="008D66CC" w:rsidRPr="00CD1B1E">
        <w:rPr>
          <w:rFonts w:cstheme="minorHAnsi"/>
        </w:rPr>
        <w:t xml:space="preserve">’ </w:t>
      </w:r>
      <w:r w:rsidR="00320ACE" w:rsidRPr="00CD1B1E">
        <w:rPr>
          <w:rFonts w:cstheme="minorHAnsi"/>
        </w:rPr>
        <w:t>approach</w:t>
      </w:r>
      <w:r w:rsidR="008B7818" w:rsidRPr="00CD1B1E">
        <w:rPr>
          <w:rFonts w:cstheme="minorHAnsi"/>
        </w:rPr>
        <w:t xml:space="preserve"> is determined </w:t>
      </w:r>
      <w:r w:rsidR="00BA004A" w:rsidRPr="00CD1B1E">
        <w:rPr>
          <w:rFonts w:cstheme="minorHAnsi"/>
        </w:rPr>
        <w:t>fairly</w:t>
      </w:r>
      <w:r w:rsidR="0023003F" w:rsidRPr="00CD1B1E">
        <w:rPr>
          <w:rFonts w:cstheme="minorHAnsi"/>
        </w:rPr>
        <w:t xml:space="preserve"> </w:t>
      </w:r>
      <w:r w:rsidR="00E45304" w:rsidRPr="00CD1B1E">
        <w:rPr>
          <w:rFonts w:cstheme="minorHAnsi"/>
        </w:rPr>
        <w:t>independently and</w:t>
      </w:r>
      <w:r w:rsidR="00320ACE" w:rsidRPr="00CD1B1E">
        <w:rPr>
          <w:rFonts w:cstheme="minorHAnsi"/>
        </w:rPr>
        <w:t xml:space="preserve"> formulated to suit to </w:t>
      </w:r>
      <w:r w:rsidR="00CC3E9D" w:rsidRPr="00CD1B1E">
        <w:rPr>
          <w:rFonts w:cstheme="minorHAnsi"/>
        </w:rPr>
        <w:t>individual business units</w:t>
      </w:r>
      <w:r w:rsidR="00320ACE" w:rsidRPr="00CD1B1E">
        <w:rPr>
          <w:rFonts w:cstheme="minorHAnsi"/>
        </w:rPr>
        <w:t xml:space="preserve">’ objectives </w:t>
      </w:r>
      <w:r w:rsidR="00CC3E9D" w:rsidRPr="00CD1B1E">
        <w:rPr>
          <w:rFonts w:cstheme="minorHAnsi"/>
        </w:rPr>
        <w:t>(Farnham, 2015).</w:t>
      </w:r>
    </w:p>
    <w:p w:rsidR="00BA39BE" w:rsidRPr="00CD1B1E" w:rsidRDefault="00320ACE" w:rsidP="006230FE">
      <w:pPr>
        <w:rPr>
          <w:rFonts w:cstheme="minorHAnsi"/>
        </w:rPr>
      </w:pPr>
      <w:r w:rsidRPr="00CD1B1E">
        <w:rPr>
          <w:rFonts w:cstheme="minorHAnsi"/>
        </w:rPr>
        <w:t>Organisations need to commit</w:t>
      </w:r>
      <w:r w:rsidR="00621E17" w:rsidRPr="00CD1B1E">
        <w:rPr>
          <w:rFonts w:cstheme="minorHAnsi"/>
        </w:rPr>
        <w:t xml:space="preserve"> to</w:t>
      </w:r>
      <w:r w:rsidRPr="00CD1B1E">
        <w:rPr>
          <w:rFonts w:cstheme="minorHAnsi"/>
        </w:rPr>
        <w:t xml:space="preserve"> the goals set by those responsible in the organisat</w:t>
      </w:r>
      <w:r w:rsidR="00BA004A" w:rsidRPr="00CD1B1E">
        <w:rPr>
          <w:rFonts w:cstheme="minorHAnsi"/>
        </w:rPr>
        <w:t>ion for strategy</w:t>
      </w:r>
      <w:r w:rsidRPr="00CD1B1E">
        <w:rPr>
          <w:rFonts w:cstheme="minorHAnsi"/>
        </w:rPr>
        <w:t>.</w:t>
      </w:r>
      <w:r w:rsidR="00621E17" w:rsidRPr="00CD1B1E">
        <w:rPr>
          <w:rFonts w:cstheme="minorHAnsi"/>
        </w:rPr>
        <w:t xml:space="preserve"> </w:t>
      </w:r>
      <w:r w:rsidRPr="00CD1B1E">
        <w:rPr>
          <w:rFonts w:cstheme="minorHAnsi"/>
        </w:rPr>
        <w:t>H</w:t>
      </w:r>
      <w:r w:rsidR="0023003F" w:rsidRPr="00CD1B1E">
        <w:rPr>
          <w:rFonts w:cstheme="minorHAnsi"/>
        </w:rPr>
        <w:t>igher</w:t>
      </w:r>
      <w:r w:rsidR="00621E17" w:rsidRPr="00CD1B1E">
        <w:rPr>
          <w:rFonts w:cstheme="minorHAnsi"/>
        </w:rPr>
        <w:t xml:space="preserve"> pay, promotion and reward</w:t>
      </w:r>
      <w:r w:rsidR="002B2829" w:rsidRPr="00CD1B1E">
        <w:rPr>
          <w:rFonts w:cstheme="minorHAnsi"/>
        </w:rPr>
        <w:t xml:space="preserve"> </w:t>
      </w:r>
      <w:r w:rsidRPr="00CD1B1E">
        <w:rPr>
          <w:rFonts w:cstheme="minorHAnsi"/>
        </w:rPr>
        <w:t xml:space="preserve">all </w:t>
      </w:r>
      <w:r w:rsidR="00E45304" w:rsidRPr="00CD1B1E">
        <w:rPr>
          <w:rFonts w:cstheme="minorHAnsi"/>
        </w:rPr>
        <w:t xml:space="preserve">influence </w:t>
      </w:r>
      <w:r w:rsidRPr="00CD1B1E">
        <w:rPr>
          <w:rFonts w:cstheme="minorHAnsi"/>
        </w:rPr>
        <w:t xml:space="preserve">employee motivation.  HR </w:t>
      </w:r>
      <w:r w:rsidR="00621E17" w:rsidRPr="00CD1B1E">
        <w:rPr>
          <w:rFonts w:cstheme="minorHAnsi"/>
        </w:rPr>
        <w:t>can advise regarding i</w:t>
      </w:r>
      <w:r w:rsidRPr="00CD1B1E">
        <w:rPr>
          <w:rFonts w:cstheme="minorHAnsi"/>
        </w:rPr>
        <w:t xml:space="preserve">ndividual and group needs so that the budget </w:t>
      </w:r>
      <w:r w:rsidR="00621E17" w:rsidRPr="00CD1B1E">
        <w:rPr>
          <w:rFonts w:cstheme="minorHAnsi"/>
        </w:rPr>
        <w:t>aid</w:t>
      </w:r>
      <w:r w:rsidRPr="00CD1B1E">
        <w:rPr>
          <w:rFonts w:cstheme="minorHAnsi"/>
        </w:rPr>
        <w:t>s</w:t>
      </w:r>
      <w:r w:rsidR="00621E17" w:rsidRPr="00CD1B1E">
        <w:rPr>
          <w:rFonts w:cstheme="minorHAnsi"/>
        </w:rPr>
        <w:t xml:space="preserve"> motivation.</w:t>
      </w:r>
      <w:r w:rsidR="00112F5A" w:rsidRPr="00CD1B1E">
        <w:rPr>
          <w:rFonts w:cstheme="minorHAnsi"/>
        </w:rPr>
        <w:t xml:space="preserve">  Alexander (1985</w:t>
      </w:r>
      <w:r w:rsidR="00E45304" w:rsidRPr="00CD1B1E">
        <w:rPr>
          <w:rFonts w:cstheme="minorHAnsi"/>
        </w:rPr>
        <w:t>,</w:t>
      </w:r>
      <w:r w:rsidR="00112F5A" w:rsidRPr="00CD1B1E">
        <w:rPr>
          <w:rFonts w:cstheme="minorHAnsi"/>
        </w:rPr>
        <w:t xml:space="preserve"> c</w:t>
      </w:r>
      <w:r w:rsidRPr="00CD1B1E">
        <w:rPr>
          <w:rFonts w:cstheme="minorHAnsi"/>
        </w:rPr>
        <w:t>ited in F</w:t>
      </w:r>
      <w:r w:rsidR="002B2829" w:rsidRPr="00CD1B1E">
        <w:rPr>
          <w:rFonts w:cstheme="minorHAnsi"/>
        </w:rPr>
        <w:t xml:space="preserve">arnham 2015) defines </w:t>
      </w:r>
      <w:r w:rsidR="00E45304" w:rsidRPr="00CD1B1E">
        <w:rPr>
          <w:rFonts w:cstheme="minorHAnsi"/>
        </w:rPr>
        <w:t>components</w:t>
      </w:r>
      <w:r w:rsidR="00112F5A" w:rsidRPr="00CD1B1E">
        <w:rPr>
          <w:rFonts w:cstheme="minorHAnsi"/>
        </w:rPr>
        <w:t xml:space="preserve"> for successful</w:t>
      </w:r>
      <w:r w:rsidRPr="00CD1B1E">
        <w:rPr>
          <w:rFonts w:cstheme="minorHAnsi"/>
        </w:rPr>
        <w:t xml:space="preserve"> implementation</w:t>
      </w:r>
      <w:r w:rsidR="002B2829" w:rsidRPr="00CD1B1E">
        <w:rPr>
          <w:rFonts w:cstheme="minorHAnsi"/>
        </w:rPr>
        <w:t xml:space="preserve"> of strategy; </w:t>
      </w:r>
      <w:r w:rsidR="00C0355C" w:rsidRPr="00CD1B1E">
        <w:rPr>
          <w:rFonts w:cstheme="minorHAnsi"/>
        </w:rPr>
        <w:t>‘</w:t>
      </w:r>
      <w:r w:rsidRPr="00CD1B1E">
        <w:rPr>
          <w:rFonts w:cstheme="minorHAnsi"/>
        </w:rPr>
        <w:t>C</w:t>
      </w:r>
      <w:r w:rsidR="0023003F" w:rsidRPr="00CD1B1E">
        <w:rPr>
          <w:rFonts w:cstheme="minorHAnsi"/>
        </w:rPr>
        <w:t>lear communication</w:t>
      </w:r>
      <w:r w:rsidR="00C0355C" w:rsidRPr="00CD1B1E">
        <w:rPr>
          <w:rFonts w:cstheme="minorHAnsi"/>
        </w:rPr>
        <w:t>’</w:t>
      </w:r>
      <w:r w:rsidR="002B2829" w:rsidRPr="00CD1B1E">
        <w:rPr>
          <w:rFonts w:cstheme="minorHAnsi"/>
        </w:rPr>
        <w:t xml:space="preserve"> (</w:t>
      </w:r>
      <w:r w:rsidRPr="00CD1B1E">
        <w:rPr>
          <w:rFonts w:cstheme="minorHAnsi"/>
        </w:rPr>
        <w:t>HR</w:t>
      </w:r>
      <w:r w:rsidR="00C0355C" w:rsidRPr="00CD1B1E">
        <w:rPr>
          <w:rFonts w:cstheme="minorHAnsi"/>
        </w:rPr>
        <w:t xml:space="preserve">M </w:t>
      </w:r>
      <w:r w:rsidRPr="00CD1B1E">
        <w:rPr>
          <w:rFonts w:cstheme="minorHAnsi"/>
        </w:rPr>
        <w:t>support</w:t>
      </w:r>
      <w:r w:rsidR="00C0355C" w:rsidRPr="00CD1B1E">
        <w:rPr>
          <w:rFonts w:cstheme="minorHAnsi"/>
        </w:rPr>
        <w:t>s</w:t>
      </w:r>
      <w:r w:rsidRPr="00CD1B1E">
        <w:rPr>
          <w:rFonts w:cstheme="minorHAnsi"/>
        </w:rPr>
        <w:t xml:space="preserve"> Line Managers to communicate a consistent message</w:t>
      </w:r>
      <w:r w:rsidR="00E45304" w:rsidRPr="00CD1B1E">
        <w:rPr>
          <w:rFonts w:cstheme="minorHAnsi"/>
        </w:rPr>
        <w:t>, consult and involve</w:t>
      </w:r>
      <w:r w:rsidR="00015BFA" w:rsidRPr="00CD1B1E">
        <w:rPr>
          <w:rFonts w:cstheme="minorHAnsi"/>
        </w:rPr>
        <w:t xml:space="preserve"> colleagues</w:t>
      </w:r>
      <w:r w:rsidR="002B2829" w:rsidRPr="00CD1B1E">
        <w:rPr>
          <w:rFonts w:cstheme="minorHAnsi"/>
        </w:rPr>
        <w:t>);</w:t>
      </w:r>
      <w:r w:rsidR="00AB3821" w:rsidRPr="00CD1B1E">
        <w:rPr>
          <w:rFonts w:cstheme="minorHAnsi"/>
        </w:rPr>
        <w:t xml:space="preserve"> </w:t>
      </w:r>
      <w:r w:rsidR="00E45304" w:rsidRPr="00CD1B1E">
        <w:rPr>
          <w:rFonts w:cstheme="minorHAnsi"/>
        </w:rPr>
        <w:t>‘A</w:t>
      </w:r>
      <w:r w:rsidR="0023003F" w:rsidRPr="00CD1B1E">
        <w:rPr>
          <w:rFonts w:cstheme="minorHAnsi"/>
        </w:rPr>
        <w:t xml:space="preserve"> good idea</w:t>
      </w:r>
      <w:r w:rsidR="00E45304" w:rsidRPr="00CD1B1E">
        <w:rPr>
          <w:rFonts w:cstheme="minorHAnsi"/>
        </w:rPr>
        <w:t>’, followed</w:t>
      </w:r>
      <w:r w:rsidR="00AB3821" w:rsidRPr="00CD1B1E">
        <w:rPr>
          <w:rFonts w:cstheme="minorHAnsi"/>
        </w:rPr>
        <w:t xml:space="preserve"> by the importance of g</w:t>
      </w:r>
      <w:r w:rsidR="00C0355C" w:rsidRPr="00CD1B1E">
        <w:rPr>
          <w:rFonts w:cstheme="minorHAnsi"/>
        </w:rPr>
        <w:t>aining ‘Employee C</w:t>
      </w:r>
      <w:r w:rsidR="0023003F" w:rsidRPr="00CD1B1E">
        <w:rPr>
          <w:rFonts w:cstheme="minorHAnsi"/>
        </w:rPr>
        <w:t>ommitm</w:t>
      </w:r>
      <w:r w:rsidR="00C0355C" w:rsidRPr="00CD1B1E">
        <w:rPr>
          <w:rFonts w:cstheme="minorHAnsi"/>
        </w:rPr>
        <w:t>ent and I</w:t>
      </w:r>
      <w:r w:rsidR="00AB3821" w:rsidRPr="00CD1B1E">
        <w:rPr>
          <w:rFonts w:cstheme="minorHAnsi"/>
        </w:rPr>
        <w:t>nvolvement</w:t>
      </w:r>
      <w:r w:rsidR="00C0355C" w:rsidRPr="00CD1B1E">
        <w:rPr>
          <w:rFonts w:cstheme="minorHAnsi"/>
        </w:rPr>
        <w:t>’</w:t>
      </w:r>
      <w:r w:rsidR="00911B19" w:rsidRPr="00CD1B1E">
        <w:rPr>
          <w:rFonts w:cstheme="minorHAnsi"/>
        </w:rPr>
        <w:t>.</w:t>
      </w:r>
      <w:r w:rsidR="00AB3821" w:rsidRPr="00CD1B1E">
        <w:rPr>
          <w:rFonts w:cstheme="minorHAnsi"/>
        </w:rPr>
        <w:t xml:space="preserve"> </w:t>
      </w:r>
      <w:r w:rsidR="00C0355C" w:rsidRPr="00CD1B1E">
        <w:rPr>
          <w:rFonts w:cstheme="minorHAnsi"/>
        </w:rPr>
        <w:t>‘</w:t>
      </w:r>
      <w:r w:rsidR="00AB3821" w:rsidRPr="00CD1B1E">
        <w:rPr>
          <w:rFonts w:cstheme="minorHAnsi"/>
        </w:rPr>
        <w:t>S</w:t>
      </w:r>
      <w:r w:rsidR="0023003F" w:rsidRPr="00CD1B1E">
        <w:rPr>
          <w:rFonts w:cstheme="minorHAnsi"/>
        </w:rPr>
        <w:t>ufficient</w:t>
      </w:r>
      <w:r w:rsidR="00C0355C" w:rsidRPr="00CD1B1E">
        <w:rPr>
          <w:rFonts w:cstheme="minorHAnsi"/>
        </w:rPr>
        <w:t xml:space="preserve"> T</w:t>
      </w:r>
      <w:r w:rsidR="00AB3821" w:rsidRPr="00CD1B1E">
        <w:rPr>
          <w:rFonts w:cstheme="minorHAnsi"/>
        </w:rPr>
        <w:t xml:space="preserve">ime, </w:t>
      </w:r>
      <w:r w:rsidR="00C0355C" w:rsidRPr="00CD1B1E">
        <w:rPr>
          <w:rFonts w:cstheme="minorHAnsi"/>
        </w:rPr>
        <w:t>M</w:t>
      </w:r>
      <w:r w:rsidR="00E45304" w:rsidRPr="00CD1B1E">
        <w:rPr>
          <w:rFonts w:cstheme="minorHAnsi"/>
        </w:rPr>
        <w:t>oney</w:t>
      </w:r>
      <w:r w:rsidR="00C0355C" w:rsidRPr="00CD1B1E">
        <w:rPr>
          <w:rFonts w:cstheme="minorHAnsi"/>
        </w:rPr>
        <w:t xml:space="preserve"> and P</w:t>
      </w:r>
      <w:r w:rsidR="00AB3821" w:rsidRPr="00CD1B1E">
        <w:rPr>
          <w:rFonts w:cstheme="minorHAnsi"/>
        </w:rPr>
        <w:t>eople</w:t>
      </w:r>
      <w:r w:rsidR="00C0355C" w:rsidRPr="00CD1B1E">
        <w:rPr>
          <w:rFonts w:cstheme="minorHAnsi"/>
        </w:rPr>
        <w:t xml:space="preserve">’ </w:t>
      </w:r>
      <w:r w:rsidR="00AB3821" w:rsidRPr="00CD1B1E">
        <w:rPr>
          <w:rFonts w:cstheme="minorHAnsi"/>
        </w:rPr>
        <w:t xml:space="preserve">need to be made available, all of which HR can support with </w:t>
      </w:r>
      <w:r w:rsidR="0023003F" w:rsidRPr="00CD1B1E">
        <w:rPr>
          <w:rFonts w:cstheme="minorHAnsi"/>
        </w:rPr>
        <w:t xml:space="preserve">and </w:t>
      </w:r>
      <w:r w:rsidR="00C0355C" w:rsidRPr="00CD1B1E">
        <w:rPr>
          <w:rFonts w:cstheme="minorHAnsi"/>
        </w:rPr>
        <w:t>‘D</w:t>
      </w:r>
      <w:r w:rsidR="0023003F" w:rsidRPr="00CD1B1E">
        <w:rPr>
          <w:rFonts w:cstheme="minorHAnsi"/>
        </w:rPr>
        <w:t>e</w:t>
      </w:r>
      <w:r w:rsidR="002B2829" w:rsidRPr="00CD1B1E">
        <w:rPr>
          <w:rFonts w:cstheme="minorHAnsi"/>
        </w:rPr>
        <w:t>velop</w:t>
      </w:r>
      <w:r w:rsidR="00C0355C" w:rsidRPr="00CD1B1E">
        <w:rPr>
          <w:rFonts w:cstheme="minorHAnsi"/>
        </w:rPr>
        <w:t xml:space="preserve"> an Implementation P</w:t>
      </w:r>
      <w:r w:rsidR="00AB3821" w:rsidRPr="00CD1B1E">
        <w:rPr>
          <w:rFonts w:cstheme="minorHAnsi"/>
        </w:rPr>
        <w:t>lan</w:t>
      </w:r>
      <w:r w:rsidR="00C0355C" w:rsidRPr="00CD1B1E">
        <w:rPr>
          <w:rFonts w:cstheme="minorHAnsi"/>
        </w:rPr>
        <w:t>’</w:t>
      </w:r>
      <w:r w:rsidR="00C7339C" w:rsidRPr="00CD1B1E">
        <w:rPr>
          <w:rFonts w:cstheme="minorHAnsi"/>
        </w:rPr>
        <w:t xml:space="preserve"> (Farnham, 2015).  </w:t>
      </w:r>
      <w:r w:rsidR="00C0355C" w:rsidRPr="00CD1B1E">
        <w:rPr>
          <w:rFonts w:cstheme="minorHAnsi"/>
        </w:rPr>
        <w:t xml:space="preserve">HRM </w:t>
      </w:r>
      <w:r w:rsidR="00C7339C" w:rsidRPr="00CD1B1E">
        <w:rPr>
          <w:rFonts w:cstheme="minorHAnsi"/>
        </w:rPr>
        <w:t xml:space="preserve">provide </w:t>
      </w:r>
      <w:r w:rsidR="00AB3821" w:rsidRPr="00CD1B1E">
        <w:rPr>
          <w:rFonts w:cstheme="minorHAnsi"/>
        </w:rPr>
        <w:t xml:space="preserve">skill, capability and knowledge </w:t>
      </w:r>
      <w:r w:rsidR="002B2829" w:rsidRPr="00CD1B1E">
        <w:rPr>
          <w:rFonts w:cstheme="minorHAnsi"/>
        </w:rPr>
        <w:t xml:space="preserve">information </w:t>
      </w:r>
      <w:r w:rsidR="00AB3821" w:rsidRPr="00CD1B1E">
        <w:rPr>
          <w:rFonts w:cstheme="minorHAnsi"/>
        </w:rPr>
        <w:t>of employees</w:t>
      </w:r>
      <w:r w:rsidR="00796546" w:rsidRPr="00CD1B1E">
        <w:rPr>
          <w:rFonts w:cstheme="minorHAnsi"/>
        </w:rPr>
        <w:t>.</w:t>
      </w:r>
      <w:r w:rsidR="00AB3821" w:rsidRPr="00CD1B1E">
        <w:rPr>
          <w:rFonts w:cstheme="minorHAnsi"/>
        </w:rPr>
        <w:t xml:space="preserve">  This information is termed Human Capital or People Analytics </w:t>
      </w:r>
      <w:r w:rsidR="006F6BF4" w:rsidRPr="00CD1B1E">
        <w:rPr>
          <w:rFonts w:cstheme="minorHAnsi"/>
        </w:rPr>
        <w:t>(CIPD, 2019).</w:t>
      </w:r>
      <w:r w:rsidR="00796546" w:rsidRPr="00CD1B1E">
        <w:rPr>
          <w:rFonts w:cstheme="minorHAnsi"/>
        </w:rPr>
        <w:t xml:space="preserve">  </w:t>
      </w:r>
      <w:r w:rsidR="00AB3821" w:rsidRPr="00CD1B1E">
        <w:rPr>
          <w:rFonts w:cstheme="minorHAnsi"/>
        </w:rPr>
        <w:t xml:space="preserve">Human Capital is </w:t>
      </w:r>
      <w:r w:rsidR="00DA005F" w:rsidRPr="00CD1B1E">
        <w:rPr>
          <w:rFonts w:cstheme="minorHAnsi"/>
        </w:rPr>
        <w:t xml:space="preserve">used to </w:t>
      </w:r>
      <w:r w:rsidR="002B2829" w:rsidRPr="00CD1B1E">
        <w:rPr>
          <w:rFonts w:cstheme="minorHAnsi"/>
        </w:rPr>
        <w:t>realise the value</w:t>
      </w:r>
      <w:r w:rsidR="00AB3821" w:rsidRPr="00CD1B1E">
        <w:rPr>
          <w:rFonts w:cstheme="minorHAnsi"/>
        </w:rPr>
        <w:t xml:space="preserve"> of an Organisation’s workforce</w:t>
      </w:r>
      <w:r w:rsidR="003756CB" w:rsidRPr="00CD1B1E">
        <w:rPr>
          <w:rFonts w:cstheme="minorHAnsi"/>
        </w:rPr>
        <w:t xml:space="preserve"> (Hill &amp; Houghton, 2018).  </w:t>
      </w:r>
      <w:r w:rsidR="00AB3821" w:rsidRPr="00CD1B1E">
        <w:rPr>
          <w:rFonts w:cstheme="minorHAnsi"/>
        </w:rPr>
        <w:t>HR</w:t>
      </w:r>
      <w:r w:rsidR="00796546" w:rsidRPr="00CD1B1E">
        <w:rPr>
          <w:rFonts w:cstheme="minorHAnsi"/>
        </w:rPr>
        <w:t xml:space="preserve"> can support with </w:t>
      </w:r>
      <w:r w:rsidR="00BA004A" w:rsidRPr="00CD1B1E">
        <w:rPr>
          <w:rFonts w:cstheme="minorHAnsi"/>
        </w:rPr>
        <w:t xml:space="preserve">identifying any gaps and </w:t>
      </w:r>
      <w:r w:rsidR="00796546" w:rsidRPr="00CD1B1E">
        <w:rPr>
          <w:rFonts w:cstheme="minorHAnsi"/>
        </w:rPr>
        <w:t>training</w:t>
      </w:r>
      <w:r w:rsidR="00015BFA" w:rsidRPr="00CD1B1E">
        <w:rPr>
          <w:rFonts w:cstheme="minorHAnsi"/>
        </w:rPr>
        <w:t xml:space="preserve"> requirement</w:t>
      </w:r>
      <w:r w:rsidR="00E45304" w:rsidRPr="00CD1B1E">
        <w:rPr>
          <w:rFonts w:cstheme="minorHAnsi"/>
        </w:rPr>
        <w:t>s</w:t>
      </w:r>
      <w:r w:rsidR="00015BFA" w:rsidRPr="00CD1B1E">
        <w:rPr>
          <w:rFonts w:cstheme="minorHAnsi"/>
        </w:rPr>
        <w:t xml:space="preserve"> whilst ensuring ethics are </w:t>
      </w:r>
      <w:r w:rsidR="00E45304" w:rsidRPr="00CD1B1E">
        <w:rPr>
          <w:rFonts w:cstheme="minorHAnsi"/>
        </w:rPr>
        <w:t>adhered</w:t>
      </w:r>
      <w:r w:rsidR="00015BFA" w:rsidRPr="00CD1B1E">
        <w:rPr>
          <w:rFonts w:cstheme="minorHAnsi"/>
        </w:rPr>
        <w:t xml:space="preserve"> to</w:t>
      </w:r>
      <w:r w:rsidR="005E351A" w:rsidRPr="00CD1B1E">
        <w:rPr>
          <w:rFonts w:cstheme="minorHAnsi"/>
        </w:rPr>
        <w:t xml:space="preserve">.  </w:t>
      </w:r>
      <w:r w:rsidR="00015BFA" w:rsidRPr="00CD1B1E">
        <w:rPr>
          <w:rFonts w:cstheme="minorHAnsi"/>
        </w:rPr>
        <w:t xml:space="preserve">HR </w:t>
      </w:r>
      <w:r w:rsidR="00E45304" w:rsidRPr="00CD1B1E">
        <w:rPr>
          <w:rFonts w:cstheme="minorHAnsi"/>
        </w:rPr>
        <w:t>participates</w:t>
      </w:r>
      <w:r w:rsidR="00C0355C" w:rsidRPr="00CD1B1E">
        <w:rPr>
          <w:rFonts w:cstheme="minorHAnsi"/>
        </w:rPr>
        <w:t xml:space="preserve"> at different levels; </w:t>
      </w:r>
      <w:r w:rsidR="00911B19" w:rsidRPr="00CD1B1E">
        <w:rPr>
          <w:rFonts w:cstheme="minorHAnsi"/>
        </w:rPr>
        <w:t>from</w:t>
      </w:r>
      <w:r w:rsidR="00C0355C" w:rsidRPr="00CD1B1E">
        <w:rPr>
          <w:rFonts w:cstheme="minorHAnsi"/>
        </w:rPr>
        <w:t xml:space="preserve"> the </w:t>
      </w:r>
      <w:r w:rsidR="00060048" w:rsidRPr="00CD1B1E">
        <w:rPr>
          <w:rFonts w:cstheme="minorHAnsi"/>
        </w:rPr>
        <w:t>executive</w:t>
      </w:r>
      <w:r w:rsidR="00C0355C" w:rsidRPr="00CD1B1E">
        <w:rPr>
          <w:rFonts w:cstheme="minorHAnsi"/>
        </w:rPr>
        <w:t xml:space="preserve"> board</w:t>
      </w:r>
      <w:r w:rsidR="00911B19" w:rsidRPr="00CD1B1E">
        <w:rPr>
          <w:rFonts w:cstheme="minorHAnsi"/>
        </w:rPr>
        <w:t xml:space="preserve"> to</w:t>
      </w:r>
      <w:r w:rsidR="00C0355C" w:rsidRPr="00CD1B1E">
        <w:rPr>
          <w:rFonts w:cstheme="minorHAnsi"/>
        </w:rPr>
        <w:t xml:space="preserve"> </w:t>
      </w:r>
      <w:r w:rsidR="00911B19" w:rsidRPr="00CD1B1E">
        <w:rPr>
          <w:rFonts w:cstheme="minorHAnsi"/>
        </w:rPr>
        <w:t>a</w:t>
      </w:r>
      <w:r w:rsidR="005E351A" w:rsidRPr="00CD1B1E">
        <w:rPr>
          <w:rFonts w:cstheme="minorHAnsi"/>
        </w:rPr>
        <w:t>dvisor</w:t>
      </w:r>
      <w:r w:rsidR="00C0355C" w:rsidRPr="00CD1B1E">
        <w:rPr>
          <w:rFonts w:cstheme="minorHAnsi"/>
        </w:rPr>
        <w:t xml:space="preserve"> level</w:t>
      </w:r>
      <w:r w:rsidR="000F1117" w:rsidRPr="00CD1B1E">
        <w:rPr>
          <w:rFonts w:cstheme="minorHAnsi"/>
        </w:rPr>
        <w:t>.  HR</w:t>
      </w:r>
      <w:r w:rsidR="005E351A" w:rsidRPr="00CD1B1E">
        <w:rPr>
          <w:rFonts w:cstheme="minorHAnsi"/>
        </w:rPr>
        <w:t xml:space="preserve"> </w:t>
      </w:r>
      <w:r w:rsidR="0043444D" w:rsidRPr="00CD1B1E">
        <w:rPr>
          <w:rFonts w:cstheme="minorHAnsi"/>
        </w:rPr>
        <w:t>analyses</w:t>
      </w:r>
      <w:r w:rsidR="005E351A" w:rsidRPr="00CD1B1E">
        <w:rPr>
          <w:rFonts w:cstheme="minorHAnsi"/>
        </w:rPr>
        <w:t xml:space="preserve"> and </w:t>
      </w:r>
      <w:r w:rsidR="0043444D" w:rsidRPr="00CD1B1E">
        <w:rPr>
          <w:rFonts w:cstheme="minorHAnsi"/>
        </w:rPr>
        <w:t>interprets</w:t>
      </w:r>
      <w:r w:rsidR="005E351A" w:rsidRPr="00CD1B1E">
        <w:rPr>
          <w:rFonts w:cstheme="minorHAnsi"/>
        </w:rPr>
        <w:t xml:space="preserve"> business and performance data</w:t>
      </w:r>
      <w:r w:rsidR="00911B19" w:rsidRPr="00CD1B1E">
        <w:rPr>
          <w:rFonts w:cstheme="minorHAnsi"/>
        </w:rPr>
        <w:t>, identifies</w:t>
      </w:r>
      <w:r w:rsidR="000F1117" w:rsidRPr="00CD1B1E">
        <w:rPr>
          <w:rFonts w:cstheme="minorHAnsi"/>
        </w:rPr>
        <w:t xml:space="preserve"> obstacles and risk and d</w:t>
      </w:r>
      <w:r w:rsidR="00944455" w:rsidRPr="00CD1B1E">
        <w:rPr>
          <w:rFonts w:cstheme="minorHAnsi"/>
        </w:rPr>
        <w:t>evelop policies</w:t>
      </w:r>
      <w:r w:rsidR="000F1117" w:rsidRPr="00CD1B1E">
        <w:rPr>
          <w:rFonts w:cstheme="minorHAnsi"/>
        </w:rPr>
        <w:t xml:space="preserve"> to support implementation.</w:t>
      </w:r>
    </w:p>
    <w:p w:rsidR="00621E17" w:rsidRPr="00CD1B1E" w:rsidRDefault="00BA39BE" w:rsidP="006230FE">
      <w:pPr>
        <w:rPr>
          <w:rFonts w:cstheme="minorHAnsi"/>
        </w:rPr>
      </w:pPr>
      <w:r w:rsidRPr="00CD1B1E">
        <w:rPr>
          <w:rFonts w:cstheme="minorHAnsi"/>
        </w:rPr>
        <w:t>Enhancing an organisations ability to adapt to change and encouraging a culture that accepts change is important in implemen</w:t>
      </w:r>
      <w:r w:rsidR="00060048" w:rsidRPr="00CD1B1E">
        <w:rPr>
          <w:rFonts w:cstheme="minorHAnsi"/>
        </w:rPr>
        <w:t>ting strategy.  HRM</w:t>
      </w:r>
      <w:r w:rsidR="00E45304" w:rsidRPr="00CD1B1E">
        <w:rPr>
          <w:rFonts w:cstheme="minorHAnsi"/>
        </w:rPr>
        <w:t xml:space="preserve"> </w:t>
      </w:r>
      <w:r w:rsidRPr="00CD1B1E">
        <w:rPr>
          <w:rFonts w:cstheme="minorHAnsi"/>
        </w:rPr>
        <w:t xml:space="preserve">have a </w:t>
      </w:r>
      <w:r w:rsidR="0023003F" w:rsidRPr="00CD1B1E">
        <w:rPr>
          <w:rFonts w:cstheme="minorHAnsi"/>
        </w:rPr>
        <w:t>responsibility to</w:t>
      </w:r>
      <w:r w:rsidRPr="00CD1B1E">
        <w:rPr>
          <w:rFonts w:cstheme="minorHAnsi"/>
        </w:rPr>
        <w:t xml:space="preserve"> ensure </w:t>
      </w:r>
      <w:r w:rsidR="00D67395" w:rsidRPr="00CD1B1E">
        <w:rPr>
          <w:rFonts w:cstheme="minorHAnsi"/>
        </w:rPr>
        <w:t>t</w:t>
      </w:r>
      <w:r w:rsidR="00BA004A" w:rsidRPr="00CD1B1E">
        <w:rPr>
          <w:rFonts w:cstheme="minorHAnsi"/>
        </w:rPr>
        <w:t>hat organisation development or redesign</w:t>
      </w:r>
      <w:r w:rsidR="00D67395" w:rsidRPr="00CD1B1E">
        <w:rPr>
          <w:rFonts w:cstheme="minorHAnsi"/>
        </w:rPr>
        <w:t xml:space="preserve">, employee voice and communication are effectively addressed.  Aligning strategy and </w:t>
      </w:r>
      <w:r w:rsidR="0023003F" w:rsidRPr="00CD1B1E">
        <w:rPr>
          <w:rFonts w:cstheme="minorHAnsi"/>
        </w:rPr>
        <w:t>culture</w:t>
      </w:r>
      <w:r w:rsidR="00D67395" w:rsidRPr="00CD1B1E">
        <w:rPr>
          <w:rFonts w:cstheme="minorHAnsi"/>
        </w:rPr>
        <w:t xml:space="preserve"> is really important fo</w:t>
      </w:r>
      <w:r w:rsidR="00060048" w:rsidRPr="00CD1B1E">
        <w:rPr>
          <w:rFonts w:cstheme="minorHAnsi"/>
        </w:rPr>
        <w:t xml:space="preserve">r success.  HRM must </w:t>
      </w:r>
      <w:r w:rsidR="00D67395" w:rsidRPr="00CD1B1E">
        <w:rPr>
          <w:rFonts w:cstheme="minorHAnsi"/>
        </w:rPr>
        <w:t>encourage discussion and debate</w:t>
      </w:r>
      <w:r w:rsidR="00C16009" w:rsidRPr="00CD1B1E">
        <w:rPr>
          <w:rFonts w:cstheme="minorHAnsi"/>
        </w:rPr>
        <w:t xml:space="preserve"> to move away from old </w:t>
      </w:r>
      <w:r w:rsidR="0023003F" w:rsidRPr="00CD1B1E">
        <w:rPr>
          <w:rFonts w:cstheme="minorHAnsi"/>
        </w:rPr>
        <w:t>models and</w:t>
      </w:r>
      <w:r w:rsidR="00D67395" w:rsidRPr="00CD1B1E">
        <w:rPr>
          <w:rFonts w:cstheme="minorHAnsi"/>
        </w:rPr>
        <w:t xml:space="preserve"> </w:t>
      </w:r>
      <w:r w:rsidR="00366496" w:rsidRPr="00CD1B1E">
        <w:rPr>
          <w:rFonts w:cstheme="minorHAnsi"/>
        </w:rPr>
        <w:t>create</w:t>
      </w:r>
      <w:r w:rsidR="00D67395" w:rsidRPr="00CD1B1E">
        <w:rPr>
          <w:rFonts w:cstheme="minorHAnsi"/>
        </w:rPr>
        <w:t xml:space="preserve"> a new</w:t>
      </w:r>
      <w:r w:rsidR="00366496" w:rsidRPr="00CD1B1E">
        <w:rPr>
          <w:rFonts w:cstheme="minorHAnsi"/>
        </w:rPr>
        <w:t xml:space="preserve"> environment driven by shared objectives, values and actions </w:t>
      </w:r>
      <w:r w:rsidR="00D67395" w:rsidRPr="00CD1B1E">
        <w:rPr>
          <w:rFonts w:cstheme="minorHAnsi"/>
        </w:rPr>
        <w:t>(CIPD, 2019).</w:t>
      </w:r>
      <w:r w:rsidR="005E351A" w:rsidRPr="00CD1B1E">
        <w:rPr>
          <w:rFonts w:cstheme="minorHAnsi"/>
        </w:rPr>
        <w:t xml:space="preserve"> </w:t>
      </w:r>
    </w:p>
    <w:p w:rsidR="009B4325" w:rsidRPr="00CD1B1E" w:rsidRDefault="00366496" w:rsidP="006230FE">
      <w:pPr>
        <w:rPr>
          <w:rFonts w:cstheme="minorHAnsi"/>
        </w:rPr>
      </w:pPr>
      <w:r w:rsidRPr="00CD1B1E">
        <w:rPr>
          <w:rFonts w:cstheme="minorHAnsi"/>
        </w:rPr>
        <w:t xml:space="preserve">Central to HR strategy is integration (Marchington et al., </w:t>
      </w:r>
      <w:r w:rsidR="00F206B5" w:rsidRPr="00CD1B1E">
        <w:rPr>
          <w:rFonts w:cstheme="minorHAnsi"/>
        </w:rPr>
        <w:t xml:space="preserve">2012 cited in </w:t>
      </w:r>
      <w:r w:rsidR="00BC5CD7" w:rsidRPr="00CD1B1E">
        <w:rPr>
          <w:rFonts w:cstheme="minorHAnsi"/>
        </w:rPr>
        <w:t>Farnham, 2015)</w:t>
      </w:r>
      <w:r w:rsidRPr="00CD1B1E">
        <w:rPr>
          <w:rFonts w:cstheme="minorHAnsi"/>
        </w:rPr>
        <w:t xml:space="preserve">.  The process through which </w:t>
      </w:r>
      <w:r w:rsidR="00F206B5" w:rsidRPr="00CD1B1E">
        <w:rPr>
          <w:rFonts w:cstheme="minorHAnsi"/>
        </w:rPr>
        <w:t>HR</w:t>
      </w:r>
      <w:r w:rsidRPr="00CD1B1E">
        <w:rPr>
          <w:rFonts w:cstheme="minorHAnsi"/>
        </w:rPr>
        <w:t xml:space="preserve"> connects with </w:t>
      </w:r>
      <w:r w:rsidR="00D333F2" w:rsidRPr="00CD1B1E">
        <w:rPr>
          <w:rFonts w:cstheme="minorHAnsi"/>
        </w:rPr>
        <w:t>its</w:t>
      </w:r>
      <w:r w:rsidR="000F1117" w:rsidRPr="00CD1B1E">
        <w:rPr>
          <w:rFonts w:cstheme="minorHAnsi"/>
        </w:rPr>
        <w:t xml:space="preserve"> </w:t>
      </w:r>
      <w:r w:rsidRPr="00CD1B1E">
        <w:rPr>
          <w:rFonts w:cstheme="minorHAnsi"/>
        </w:rPr>
        <w:t>broader</w:t>
      </w:r>
      <w:r w:rsidR="000F1117" w:rsidRPr="00CD1B1E">
        <w:rPr>
          <w:rFonts w:cstheme="minorHAnsi"/>
        </w:rPr>
        <w:t xml:space="preserve"> business strategies</w:t>
      </w:r>
      <w:r w:rsidR="00D333F2" w:rsidRPr="00CD1B1E">
        <w:rPr>
          <w:rFonts w:cstheme="minorHAnsi"/>
        </w:rPr>
        <w:t xml:space="preserve"> (</w:t>
      </w:r>
      <w:r w:rsidR="000F1117" w:rsidRPr="00CD1B1E">
        <w:rPr>
          <w:rFonts w:cstheme="minorHAnsi"/>
        </w:rPr>
        <w:t xml:space="preserve">including </w:t>
      </w:r>
      <w:r w:rsidR="00D333F2" w:rsidRPr="00CD1B1E">
        <w:rPr>
          <w:rFonts w:cstheme="minorHAnsi"/>
        </w:rPr>
        <w:t>outside</w:t>
      </w:r>
      <w:r w:rsidR="00BA004A" w:rsidRPr="00CD1B1E">
        <w:rPr>
          <w:rFonts w:cstheme="minorHAnsi"/>
        </w:rPr>
        <w:t xml:space="preserve"> </w:t>
      </w:r>
      <w:r w:rsidR="00BC5CD7" w:rsidRPr="00CD1B1E">
        <w:rPr>
          <w:rFonts w:cstheme="minorHAnsi"/>
        </w:rPr>
        <w:t>factors shaping</w:t>
      </w:r>
      <w:r w:rsidR="008556A1" w:rsidRPr="00CD1B1E">
        <w:rPr>
          <w:rFonts w:cstheme="minorHAnsi"/>
        </w:rPr>
        <w:t xml:space="preserve"> them</w:t>
      </w:r>
      <w:r w:rsidR="00D333F2" w:rsidRPr="00CD1B1E">
        <w:rPr>
          <w:rFonts w:cstheme="minorHAnsi"/>
        </w:rPr>
        <w:t>) is termed ‘Vertical Integration</w:t>
      </w:r>
      <w:r w:rsidR="00475348" w:rsidRPr="00CD1B1E">
        <w:rPr>
          <w:rFonts w:cstheme="minorHAnsi"/>
        </w:rPr>
        <w:t>’</w:t>
      </w:r>
      <w:r w:rsidR="008556A1" w:rsidRPr="00CD1B1E">
        <w:rPr>
          <w:rFonts w:cstheme="minorHAnsi"/>
        </w:rPr>
        <w:t xml:space="preserve">.  </w:t>
      </w:r>
      <w:r w:rsidR="00475348" w:rsidRPr="00CD1B1E">
        <w:rPr>
          <w:rFonts w:cstheme="minorHAnsi"/>
        </w:rPr>
        <w:t xml:space="preserve">How HR policies, </w:t>
      </w:r>
      <w:r w:rsidR="00DD5DDA" w:rsidRPr="00CD1B1E">
        <w:rPr>
          <w:rFonts w:cstheme="minorHAnsi"/>
        </w:rPr>
        <w:t>strategies</w:t>
      </w:r>
      <w:r w:rsidR="00475348" w:rsidRPr="00CD1B1E">
        <w:rPr>
          <w:rFonts w:cstheme="minorHAnsi"/>
        </w:rPr>
        <w:t xml:space="preserve"> and processes internally support </w:t>
      </w:r>
      <w:r w:rsidR="00475348" w:rsidRPr="00CD1B1E">
        <w:rPr>
          <w:rFonts w:cstheme="minorHAnsi"/>
        </w:rPr>
        <w:lastRenderedPageBreak/>
        <w:t>or oppose each other is referred to as ‘Horizontal I</w:t>
      </w:r>
      <w:r w:rsidR="00F206B5" w:rsidRPr="00CD1B1E">
        <w:rPr>
          <w:rFonts w:cstheme="minorHAnsi"/>
        </w:rPr>
        <w:t>ntegration</w:t>
      </w:r>
      <w:r w:rsidR="00475348" w:rsidRPr="00CD1B1E">
        <w:rPr>
          <w:rFonts w:cstheme="minorHAnsi"/>
        </w:rPr>
        <w:t>’.</w:t>
      </w:r>
      <w:r w:rsidR="00F206B5" w:rsidRPr="00CD1B1E">
        <w:rPr>
          <w:rFonts w:cstheme="minorHAnsi"/>
        </w:rPr>
        <w:t xml:space="preserve"> </w:t>
      </w:r>
      <w:r w:rsidR="00475348" w:rsidRPr="00CD1B1E">
        <w:rPr>
          <w:rFonts w:cstheme="minorHAnsi"/>
        </w:rPr>
        <w:t xml:space="preserve"> </w:t>
      </w:r>
      <w:r w:rsidR="003A67ED" w:rsidRPr="00CD1B1E">
        <w:rPr>
          <w:rFonts w:cstheme="minorHAnsi"/>
        </w:rPr>
        <w:t>Marchington et al</w:t>
      </w:r>
      <w:r w:rsidR="00BC5CD7" w:rsidRPr="00CD1B1E">
        <w:rPr>
          <w:rFonts w:cstheme="minorHAnsi"/>
        </w:rPr>
        <w:t>.</w:t>
      </w:r>
      <w:r w:rsidR="003A67ED" w:rsidRPr="00CD1B1E">
        <w:rPr>
          <w:rFonts w:cstheme="minorHAnsi"/>
        </w:rPr>
        <w:t xml:space="preserve"> discuss how</w:t>
      </w:r>
      <w:r w:rsidR="00475348" w:rsidRPr="00CD1B1E">
        <w:rPr>
          <w:rFonts w:cstheme="minorHAnsi"/>
        </w:rPr>
        <w:t xml:space="preserve"> both types of integration should be reinforced</w:t>
      </w:r>
      <w:r w:rsidR="003A67ED" w:rsidRPr="00CD1B1E">
        <w:rPr>
          <w:rFonts w:cstheme="minorHAnsi"/>
        </w:rPr>
        <w:t xml:space="preserve"> to</w:t>
      </w:r>
      <w:r w:rsidR="00BA004A" w:rsidRPr="00CD1B1E">
        <w:rPr>
          <w:rFonts w:cstheme="minorHAnsi"/>
        </w:rPr>
        <w:t xml:space="preserve"> m</w:t>
      </w:r>
      <w:r w:rsidR="00060048" w:rsidRPr="00CD1B1E">
        <w:rPr>
          <w:rFonts w:cstheme="minorHAnsi"/>
        </w:rPr>
        <w:t xml:space="preserve">aximise </w:t>
      </w:r>
      <w:r w:rsidR="00475348" w:rsidRPr="00CD1B1E">
        <w:rPr>
          <w:rFonts w:cstheme="minorHAnsi"/>
        </w:rPr>
        <w:t>influence of HRM</w:t>
      </w:r>
      <w:r w:rsidR="00BA004A" w:rsidRPr="00CD1B1E">
        <w:rPr>
          <w:rFonts w:cstheme="minorHAnsi"/>
        </w:rPr>
        <w:t xml:space="preserve"> and</w:t>
      </w:r>
      <w:r w:rsidR="003A67ED" w:rsidRPr="00CD1B1E">
        <w:rPr>
          <w:rFonts w:cstheme="minorHAnsi"/>
        </w:rPr>
        <w:t xml:space="preserve"> </w:t>
      </w:r>
      <w:r w:rsidR="00BA004A" w:rsidRPr="00CD1B1E">
        <w:rPr>
          <w:rFonts w:cstheme="minorHAnsi"/>
        </w:rPr>
        <w:t xml:space="preserve">reduce </w:t>
      </w:r>
      <w:r w:rsidR="000F1117" w:rsidRPr="00CD1B1E">
        <w:rPr>
          <w:rFonts w:cstheme="minorHAnsi"/>
        </w:rPr>
        <w:t xml:space="preserve">conflicting </w:t>
      </w:r>
      <w:r w:rsidR="0051448D" w:rsidRPr="00CD1B1E">
        <w:rPr>
          <w:rFonts w:cstheme="minorHAnsi"/>
        </w:rPr>
        <w:t>information (Farnham, 2015)</w:t>
      </w:r>
    </w:p>
    <w:p w:rsidR="006230FE" w:rsidRPr="00CD1B1E" w:rsidRDefault="008556A1" w:rsidP="006230FE">
      <w:pPr>
        <w:rPr>
          <w:rFonts w:cstheme="minorHAnsi"/>
        </w:rPr>
      </w:pPr>
      <w:r w:rsidRPr="00CD1B1E">
        <w:rPr>
          <w:rFonts w:cstheme="minorHAnsi"/>
        </w:rPr>
        <w:t>Contin</w:t>
      </w:r>
      <w:r w:rsidR="000F1117" w:rsidRPr="00CD1B1E">
        <w:rPr>
          <w:rFonts w:cstheme="minorHAnsi"/>
        </w:rPr>
        <w:t>gency thinking is used to help Managers</w:t>
      </w:r>
      <w:r w:rsidR="00060048" w:rsidRPr="00CD1B1E">
        <w:rPr>
          <w:rFonts w:cstheme="minorHAnsi"/>
        </w:rPr>
        <w:t xml:space="preserve"> align HR strategy with B</w:t>
      </w:r>
      <w:r w:rsidR="00A71553" w:rsidRPr="00CD1B1E">
        <w:rPr>
          <w:rFonts w:cstheme="minorHAnsi"/>
        </w:rPr>
        <w:t>usiness strategy</w:t>
      </w:r>
      <w:r w:rsidR="008F4F67" w:rsidRPr="00CD1B1E">
        <w:rPr>
          <w:rFonts w:cstheme="minorHAnsi"/>
        </w:rPr>
        <w:t>.</w:t>
      </w:r>
      <w:r w:rsidRPr="00CD1B1E">
        <w:rPr>
          <w:rFonts w:cstheme="minorHAnsi"/>
        </w:rPr>
        <w:t xml:space="preserve">  </w:t>
      </w:r>
      <w:r w:rsidR="00BC5CD7" w:rsidRPr="00CD1B1E">
        <w:rPr>
          <w:rFonts w:cstheme="minorHAnsi"/>
        </w:rPr>
        <w:t>Michael Porter’s 1985 model proposes</w:t>
      </w:r>
      <w:r w:rsidR="00362F33" w:rsidRPr="00CD1B1E">
        <w:rPr>
          <w:rFonts w:cstheme="minorHAnsi"/>
        </w:rPr>
        <w:t xml:space="preserve"> that an </w:t>
      </w:r>
      <w:r w:rsidR="00E36DF4" w:rsidRPr="00CD1B1E">
        <w:rPr>
          <w:rFonts w:cstheme="minorHAnsi"/>
        </w:rPr>
        <w:t>organisation</w:t>
      </w:r>
      <w:r w:rsidR="00362F33" w:rsidRPr="00CD1B1E">
        <w:rPr>
          <w:rFonts w:cstheme="minorHAnsi"/>
        </w:rPr>
        <w:t xml:space="preserve"> has a choice of 3 </w:t>
      </w:r>
      <w:r w:rsidR="00E36DF4" w:rsidRPr="00CD1B1E">
        <w:rPr>
          <w:rFonts w:cstheme="minorHAnsi"/>
        </w:rPr>
        <w:t>strategies</w:t>
      </w:r>
      <w:r w:rsidR="00BA004A" w:rsidRPr="00CD1B1E">
        <w:rPr>
          <w:rFonts w:cstheme="minorHAnsi"/>
        </w:rPr>
        <w:t xml:space="preserve"> </w:t>
      </w:r>
      <w:r w:rsidR="00BC5CD7" w:rsidRPr="00CD1B1E">
        <w:rPr>
          <w:rFonts w:cstheme="minorHAnsi"/>
        </w:rPr>
        <w:t>to achieve competitive advantage;</w:t>
      </w:r>
      <w:r w:rsidR="00362F33" w:rsidRPr="00CD1B1E">
        <w:rPr>
          <w:rFonts w:cstheme="minorHAnsi"/>
        </w:rPr>
        <w:t xml:space="preserve"> it can produce</w:t>
      </w:r>
      <w:r w:rsidR="00060048" w:rsidRPr="00CD1B1E">
        <w:rPr>
          <w:rFonts w:cstheme="minorHAnsi"/>
        </w:rPr>
        <w:t xml:space="preserve"> cheaper</w:t>
      </w:r>
      <w:r w:rsidR="00362F33" w:rsidRPr="00CD1B1E">
        <w:rPr>
          <w:rFonts w:cstheme="minorHAnsi"/>
        </w:rPr>
        <w:t xml:space="preserve"> good</w:t>
      </w:r>
      <w:r w:rsidR="00060048" w:rsidRPr="00CD1B1E">
        <w:rPr>
          <w:rFonts w:cstheme="minorHAnsi"/>
        </w:rPr>
        <w:t xml:space="preserve">s and services </w:t>
      </w:r>
      <w:r w:rsidR="00362F33" w:rsidRPr="00CD1B1E">
        <w:rPr>
          <w:rFonts w:cstheme="minorHAnsi"/>
        </w:rPr>
        <w:t>than that of its competitors</w:t>
      </w:r>
      <w:r w:rsidRPr="00CD1B1E">
        <w:rPr>
          <w:rFonts w:cstheme="minorHAnsi"/>
        </w:rPr>
        <w:t xml:space="preserve">; </w:t>
      </w:r>
      <w:r w:rsidR="00E36DF4" w:rsidRPr="00CD1B1E">
        <w:rPr>
          <w:rFonts w:cstheme="minorHAnsi"/>
        </w:rPr>
        <w:t>it</w:t>
      </w:r>
      <w:r w:rsidR="00362F33" w:rsidRPr="00CD1B1E">
        <w:rPr>
          <w:rFonts w:cstheme="minorHAnsi"/>
        </w:rPr>
        <w:t xml:space="preserve"> can produce</w:t>
      </w:r>
      <w:r w:rsidR="00060048" w:rsidRPr="00CD1B1E">
        <w:rPr>
          <w:rFonts w:cstheme="minorHAnsi"/>
        </w:rPr>
        <w:t xml:space="preserve"> better quality or more innovative goods </w:t>
      </w:r>
      <w:r w:rsidR="00362F33" w:rsidRPr="00CD1B1E">
        <w:rPr>
          <w:rFonts w:cstheme="minorHAnsi"/>
        </w:rPr>
        <w:t>than that of its competitor</w:t>
      </w:r>
      <w:r w:rsidR="000F1117" w:rsidRPr="00CD1B1E">
        <w:rPr>
          <w:rFonts w:cstheme="minorHAnsi"/>
        </w:rPr>
        <w:t>s</w:t>
      </w:r>
      <w:r w:rsidR="00CA2F18" w:rsidRPr="00CD1B1E">
        <w:rPr>
          <w:rFonts w:cstheme="minorHAnsi"/>
        </w:rPr>
        <w:t xml:space="preserve"> or</w:t>
      </w:r>
      <w:r w:rsidR="00BC5CD7" w:rsidRPr="00CD1B1E">
        <w:rPr>
          <w:rFonts w:cstheme="minorHAnsi"/>
        </w:rPr>
        <w:t xml:space="preserve"> it</w:t>
      </w:r>
      <w:r w:rsidR="00CA2F18" w:rsidRPr="00CD1B1E">
        <w:rPr>
          <w:rFonts w:cstheme="minorHAnsi"/>
        </w:rPr>
        <w:t xml:space="preserve"> can offer a specialist s</w:t>
      </w:r>
      <w:r w:rsidR="000F1117" w:rsidRPr="00CD1B1E">
        <w:rPr>
          <w:rFonts w:cstheme="minorHAnsi"/>
        </w:rPr>
        <w:t>ervice in a niche market</w:t>
      </w:r>
      <w:r w:rsidR="00CA2F18" w:rsidRPr="00CD1B1E">
        <w:rPr>
          <w:rFonts w:cstheme="minorHAnsi"/>
        </w:rPr>
        <w:t>.</w:t>
      </w:r>
      <w:r w:rsidR="00AA39E8" w:rsidRPr="00CD1B1E">
        <w:rPr>
          <w:rFonts w:cstheme="minorHAnsi"/>
        </w:rPr>
        <w:t xml:space="preserve">  </w:t>
      </w:r>
      <w:r w:rsidR="000F1117" w:rsidRPr="00CD1B1E">
        <w:rPr>
          <w:rFonts w:cstheme="minorHAnsi"/>
        </w:rPr>
        <w:t>W</w:t>
      </w:r>
      <w:r w:rsidR="002F2310" w:rsidRPr="00CD1B1E">
        <w:rPr>
          <w:rFonts w:cstheme="minorHAnsi"/>
        </w:rPr>
        <w:t xml:space="preserve">here an organisation </w:t>
      </w:r>
      <w:r w:rsidR="00E36DF4" w:rsidRPr="00CD1B1E">
        <w:rPr>
          <w:rFonts w:cstheme="minorHAnsi"/>
        </w:rPr>
        <w:t>pursues a</w:t>
      </w:r>
      <w:r w:rsidR="002F2310" w:rsidRPr="00CD1B1E">
        <w:rPr>
          <w:rFonts w:cstheme="minorHAnsi"/>
        </w:rPr>
        <w:t xml:space="preserve"> </w:t>
      </w:r>
      <w:r w:rsidR="000F1117" w:rsidRPr="00CD1B1E">
        <w:rPr>
          <w:rFonts w:cstheme="minorHAnsi"/>
        </w:rPr>
        <w:t xml:space="preserve">Cost Leadership </w:t>
      </w:r>
      <w:r w:rsidR="0043444D" w:rsidRPr="00CD1B1E">
        <w:rPr>
          <w:rFonts w:cstheme="minorHAnsi"/>
        </w:rPr>
        <w:t>strategy</w:t>
      </w:r>
      <w:r w:rsidR="00CA2F18" w:rsidRPr="00CD1B1E">
        <w:rPr>
          <w:rFonts w:cstheme="minorHAnsi"/>
        </w:rPr>
        <w:t>, the HR</w:t>
      </w:r>
      <w:r w:rsidR="00BA004A" w:rsidRPr="00CD1B1E">
        <w:rPr>
          <w:rFonts w:cstheme="minorHAnsi"/>
        </w:rPr>
        <w:t xml:space="preserve"> strategy should</w:t>
      </w:r>
      <w:r w:rsidR="0043444D" w:rsidRPr="00CD1B1E">
        <w:rPr>
          <w:rFonts w:cstheme="minorHAnsi"/>
        </w:rPr>
        <w:t xml:space="preserve"> focus</w:t>
      </w:r>
      <w:r w:rsidR="002F2310" w:rsidRPr="00CD1B1E">
        <w:rPr>
          <w:rFonts w:cstheme="minorHAnsi"/>
        </w:rPr>
        <w:t xml:space="preserve"> on k</w:t>
      </w:r>
      <w:r w:rsidR="00BA004A" w:rsidRPr="00CD1B1E">
        <w:rPr>
          <w:rFonts w:cstheme="minorHAnsi"/>
        </w:rPr>
        <w:t>eeping the</w:t>
      </w:r>
      <w:r w:rsidR="00BC5CD7" w:rsidRPr="00CD1B1E">
        <w:rPr>
          <w:rFonts w:cstheme="minorHAnsi"/>
        </w:rPr>
        <w:t xml:space="preserve"> salary costs</w:t>
      </w:r>
      <w:r w:rsidR="00CA2F18" w:rsidRPr="00CD1B1E">
        <w:rPr>
          <w:rFonts w:cstheme="minorHAnsi"/>
        </w:rPr>
        <w:t xml:space="preserve"> </w:t>
      </w:r>
      <w:r w:rsidR="002F2310" w:rsidRPr="00CD1B1E">
        <w:rPr>
          <w:rFonts w:cstheme="minorHAnsi"/>
        </w:rPr>
        <w:t>as lo</w:t>
      </w:r>
      <w:r w:rsidR="00CA2F18" w:rsidRPr="00CD1B1E">
        <w:rPr>
          <w:rFonts w:cstheme="minorHAnsi"/>
        </w:rPr>
        <w:t xml:space="preserve">w </w:t>
      </w:r>
      <w:r w:rsidR="002F2310" w:rsidRPr="00CD1B1E">
        <w:rPr>
          <w:rFonts w:cstheme="minorHAnsi"/>
        </w:rPr>
        <w:t>as possible.</w:t>
      </w:r>
      <w:r w:rsidR="00CA2F18" w:rsidRPr="00CD1B1E">
        <w:rPr>
          <w:rFonts w:cstheme="minorHAnsi"/>
        </w:rPr>
        <w:t xml:space="preserve">  Recruiting and </w:t>
      </w:r>
      <w:r w:rsidR="00E45304" w:rsidRPr="00CD1B1E">
        <w:rPr>
          <w:rFonts w:cstheme="minorHAnsi"/>
        </w:rPr>
        <w:t>retaining</w:t>
      </w:r>
      <w:r w:rsidR="00CA2F18" w:rsidRPr="00CD1B1E">
        <w:rPr>
          <w:rFonts w:cstheme="minorHAnsi"/>
        </w:rPr>
        <w:t xml:space="preserve"> staff with specialist skills would be a priority for HR if the strategy took an innovative approach.</w:t>
      </w:r>
      <w:r w:rsidR="00B92F7A" w:rsidRPr="00CD1B1E">
        <w:rPr>
          <w:rFonts w:cstheme="minorHAnsi"/>
        </w:rPr>
        <w:t xml:space="preserve"> </w:t>
      </w:r>
      <w:r w:rsidR="005B7264" w:rsidRPr="00CD1B1E">
        <w:rPr>
          <w:rFonts w:cstheme="minorHAnsi"/>
        </w:rPr>
        <w:t>A</w:t>
      </w:r>
      <w:r w:rsidR="00CA2F18" w:rsidRPr="00CD1B1E">
        <w:rPr>
          <w:rFonts w:cstheme="minorHAnsi"/>
        </w:rPr>
        <w:t xml:space="preserve"> Quality focus</w:t>
      </w:r>
      <w:r w:rsidR="005B7264" w:rsidRPr="00CD1B1E">
        <w:rPr>
          <w:rFonts w:cstheme="minorHAnsi"/>
        </w:rPr>
        <w:t xml:space="preserve"> strategy</w:t>
      </w:r>
      <w:r w:rsidR="00060048" w:rsidRPr="00CD1B1E">
        <w:rPr>
          <w:rFonts w:cstheme="minorHAnsi"/>
        </w:rPr>
        <w:t xml:space="preserve"> </w:t>
      </w:r>
      <w:r w:rsidR="00CA2F18" w:rsidRPr="00CD1B1E">
        <w:rPr>
          <w:rFonts w:cstheme="minorHAnsi"/>
        </w:rPr>
        <w:t>suggest</w:t>
      </w:r>
      <w:r w:rsidR="00060048" w:rsidRPr="00CD1B1E">
        <w:rPr>
          <w:rFonts w:cstheme="minorHAnsi"/>
        </w:rPr>
        <w:t>s</w:t>
      </w:r>
      <w:r w:rsidR="00CA2F18" w:rsidRPr="00CD1B1E">
        <w:rPr>
          <w:rFonts w:cstheme="minorHAnsi"/>
        </w:rPr>
        <w:t xml:space="preserve"> HR policies would need to be updated to ensure em</w:t>
      </w:r>
      <w:r w:rsidR="00BA004A" w:rsidRPr="00CD1B1E">
        <w:rPr>
          <w:rFonts w:cstheme="minorHAnsi"/>
        </w:rPr>
        <w:t xml:space="preserve">ployees meet these expectations </w:t>
      </w:r>
      <w:r w:rsidR="00E16631" w:rsidRPr="00CD1B1E">
        <w:rPr>
          <w:rFonts w:cstheme="minorHAnsi"/>
        </w:rPr>
        <w:t>(</w:t>
      </w:r>
      <w:r w:rsidR="003442B1" w:rsidRPr="00CD1B1E">
        <w:rPr>
          <w:rFonts w:cstheme="minorHAnsi"/>
        </w:rPr>
        <w:t>Taylor</w:t>
      </w:r>
      <w:r w:rsidR="00E16631" w:rsidRPr="00CD1B1E">
        <w:rPr>
          <w:rFonts w:cstheme="minorHAnsi"/>
        </w:rPr>
        <w:t xml:space="preserve"> &amp; Wilkinson</w:t>
      </w:r>
      <w:r w:rsidR="003442B1" w:rsidRPr="00CD1B1E">
        <w:rPr>
          <w:rFonts w:cstheme="minorHAnsi"/>
        </w:rPr>
        <w:t>, 2016).</w:t>
      </w:r>
    </w:p>
    <w:p w:rsidR="00321E8B" w:rsidRPr="00CD1B1E" w:rsidRDefault="0043444D" w:rsidP="006230FE">
      <w:pPr>
        <w:rPr>
          <w:rFonts w:cstheme="minorHAnsi"/>
        </w:rPr>
      </w:pPr>
      <w:r w:rsidRPr="00CD1B1E">
        <w:rPr>
          <w:rFonts w:cstheme="minorHAnsi"/>
        </w:rPr>
        <w:t>Another HR strategy formation, ‘Resource-based’ view relates to ‘</w:t>
      </w:r>
      <w:r w:rsidR="00A81209" w:rsidRPr="00CD1B1E">
        <w:rPr>
          <w:rFonts w:cstheme="minorHAnsi"/>
        </w:rPr>
        <w:t>Inside-out</w:t>
      </w:r>
      <w:r w:rsidRPr="00CD1B1E">
        <w:rPr>
          <w:rFonts w:cstheme="minorHAnsi"/>
        </w:rPr>
        <w:t>’ thinking</w:t>
      </w:r>
      <w:r w:rsidR="00A81209" w:rsidRPr="00CD1B1E">
        <w:rPr>
          <w:rFonts w:cstheme="minorHAnsi"/>
        </w:rPr>
        <w:t xml:space="preserve">. Internal resources are </w:t>
      </w:r>
      <w:r w:rsidR="00E45304" w:rsidRPr="00CD1B1E">
        <w:rPr>
          <w:rFonts w:cstheme="minorHAnsi"/>
        </w:rPr>
        <w:t>analysed</w:t>
      </w:r>
      <w:r w:rsidR="00A81209" w:rsidRPr="00CD1B1E">
        <w:rPr>
          <w:rFonts w:cstheme="minorHAnsi"/>
        </w:rPr>
        <w:t xml:space="preserve"> to </w:t>
      </w:r>
      <w:r w:rsidRPr="00CD1B1E">
        <w:rPr>
          <w:rFonts w:cstheme="minorHAnsi"/>
        </w:rPr>
        <w:t xml:space="preserve">establish competitive strengths which often </w:t>
      </w:r>
      <w:r w:rsidR="00A81209" w:rsidRPr="00CD1B1E">
        <w:rPr>
          <w:rFonts w:cstheme="minorHAnsi"/>
        </w:rPr>
        <w:t>differ</w:t>
      </w:r>
      <w:r w:rsidRPr="00CD1B1E">
        <w:rPr>
          <w:rFonts w:cstheme="minorHAnsi"/>
        </w:rPr>
        <w:t xml:space="preserve"> significantly</w:t>
      </w:r>
      <w:r w:rsidR="00A81209" w:rsidRPr="00CD1B1E">
        <w:rPr>
          <w:rFonts w:cstheme="minorHAnsi"/>
        </w:rPr>
        <w:t xml:space="preserve"> to that of their competitors.  Once established, they need to be protected and enhanced to ensure competitive </w:t>
      </w:r>
      <w:r w:rsidR="00E45304" w:rsidRPr="00CD1B1E">
        <w:rPr>
          <w:rFonts w:cstheme="minorHAnsi"/>
        </w:rPr>
        <w:t>advantage</w:t>
      </w:r>
      <w:r w:rsidR="00BA004A" w:rsidRPr="00CD1B1E">
        <w:rPr>
          <w:rFonts w:cstheme="minorHAnsi"/>
        </w:rPr>
        <w:t xml:space="preserve"> is sustained</w:t>
      </w:r>
      <w:r w:rsidR="00A81209" w:rsidRPr="00CD1B1E">
        <w:rPr>
          <w:rFonts w:cstheme="minorHAnsi"/>
        </w:rPr>
        <w:t xml:space="preserve">.  </w:t>
      </w:r>
      <w:r w:rsidR="00044734" w:rsidRPr="00CD1B1E">
        <w:rPr>
          <w:rFonts w:cstheme="minorHAnsi"/>
        </w:rPr>
        <w:t>Barney (1991</w:t>
      </w:r>
      <w:r w:rsidR="00E313EB" w:rsidRPr="00CD1B1E">
        <w:rPr>
          <w:rFonts w:cstheme="minorHAnsi"/>
        </w:rPr>
        <w:t>,</w:t>
      </w:r>
      <w:r w:rsidR="00E16631" w:rsidRPr="00CD1B1E">
        <w:rPr>
          <w:rFonts w:cstheme="minorHAnsi"/>
        </w:rPr>
        <w:t xml:space="preserve"> cited in </w:t>
      </w:r>
      <w:r w:rsidR="00044734" w:rsidRPr="00CD1B1E">
        <w:rPr>
          <w:rFonts w:cstheme="minorHAnsi"/>
        </w:rPr>
        <w:t>Taylor</w:t>
      </w:r>
      <w:r w:rsidR="00E16631" w:rsidRPr="00CD1B1E">
        <w:rPr>
          <w:rFonts w:cstheme="minorHAnsi"/>
        </w:rPr>
        <w:t xml:space="preserve"> &amp; Wilkinson</w:t>
      </w:r>
      <w:r w:rsidR="00044734" w:rsidRPr="00CD1B1E">
        <w:rPr>
          <w:rFonts w:cstheme="minorHAnsi"/>
        </w:rPr>
        <w:t>, 2016</w:t>
      </w:r>
      <w:r w:rsidRPr="00CD1B1E">
        <w:rPr>
          <w:rFonts w:cstheme="minorHAnsi"/>
        </w:rPr>
        <w:t>) suggest</w:t>
      </w:r>
      <w:r w:rsidR="00E313EB" w:rsidRPr="00CD1B1E">
        <w:rPr>
          <w:rFonts w:cstheme="minorHAnsi"/>
        </w:rPr>
        <w:t>s</w:t>
      </w:r>
      <w:r w:rsidR="00A81209" w:rsidRPr="00CD1B1E">
        <w:rPr>
          <w:rFonts w:cstheme="minorHAnsi"/>
        </w:rPr>
        <w:t xml:space="preserve"> that organi</w:t>
      </w:r>
      <w:r w:rsidRPr="00CD1B1E">
        <w:rPr>
          <w:rFonts w:cstheme="minorHAnsi"/>
        </w:rPr>
        <w:t>sations need to establish strengths that competitors can’t</w:t>
      </w:r>
      <w:r w:rsidR="00A81209" w:rsidRPr="00CD1B1E">
        <w:rPr>
          <w:rFonts w:cstheme="minorHAnsi"/>
        </w:rPr>
        <w:t xml:space="preserve"> replace</w:t>
      </w:r>
      <w:r w:rsidR="00044734" w:rsidRPr="00CD1B1E">
        <w:rPr>
          <w:rFonts w:cstheme="minorHAnsi"/>
        </w:rPr>
        <w:t xml:space="preserve">. </w:t>
      </w:r>
      <w:r w:rsidRPr="00CD1B1E">
        <w:rPr>
          <w:rFonts w:cstheme="minorHAnsi"/>
        </w:rPr>
        <w:t xml:space="preserve">  </w:t>
      </w:r>
      <w:r w:rsidR="00A81209" w:rsidRPr="00CD1B1E">
        <w:rPr>
          <w:rFonts w:cstheme="minorHAnsi"/>
        </w:rPr>
        <w:t xml:space="preserve">HRM </w:t>
      </w:r>
      <w:r w:rsidRPr="00CD1B1E">
        <w:rPr>
          <w:rFonts w:cstheme="minorHAnsi"/>
        </w:rPr>
        <w:t>may need to identify</w:t>
      </w:r>
      <w:r w:rsidR="00A81209" w:rsidRPr="00CD1B1E">
        <w:rPr>
          <w:rFonts w:cstheme="minorHAnsi"/>
        </w:rPr>
        <w:t xml:space="preserve"> individuals are that are invaluable to an organis</w:t>
      </w:r>
      <w:r w:rsidRPr="00CD1B1E">
        <w:rPr>
          <w:rFonts w:cstheme="minorHAnsi"/>
        </w:rPr>
        <w:t>ation</w:t>
      </w:r>
      <w:r w:rsidR="00A81209" w:rsidRPr="00CD1B1E">
        <w:rPr>
          <w:rFonts w:cstheme="minorHAnsi"/>
        </w:rPr>
        <w:t>.</w:t>
      </w:r>
      <w:r w:rsidR="00044734" w:rsidRPr="00CD1B1E">
        <w:rPr>
          <w:rFonts w:cstheme="minorHAnsi"/>
        </w:rPr>
        <w:t xml:space="preserve">   </w:t>
      </w:r>
      <w:r w:rsidR="00A81209" w:rsidRPr="00CD1B1E">
        <w:rPr>
          <w:rFonts w:cstheme="minorHAnsi"/>
        </w:rPr>
        <w:t xml:space="preserve">A strong </w:t>
      </w:r>
      <w:r w:rsidR="00044734" w:rsidRPr="00CD1B1E">
        <w:rPr>
          <w:rFonts w:cstheme="minorHAnsi"/>
        </w:rPr>
        <w:t>br</w:t>
      </w:r>
      <w:r w:rsidR="00E313EB" w:rsidRPr="00CD1B1E">
        <w:rPr>
          <w:rFonts w:cstheme="minorHAnsi"/>
        </w:rPr>
        <w:t>and or reputation</w:t>
      </w:r>
      <w:r w:rsidR="00A81209" w:rsidRPr="00CD1B1E">
        <w:rPr>
          <w:rFonts w:cstheme="minorHAnsi"/>
        </w:rPr>
        <w:t xml:space="preserve"> is also an important </w:t>
      </w:r>
      <w:r w:rsidR="00E45304" w:rsidRPr="00CD1B1E">
        <w:rPr>
          <w:rFonts w:cstheme="minorHAnsi"/>
        </w:rPr>
        <w:t>strength</w:t>
      </w:r>
      <w:r w:rsidR="00A81209" w:rsidRPr="00CD1B1E">
        <w:rPr>
          <w:rFonts w:cstheme="minorHAnsi"/>
        </w:rPr>
        <w:t xml:space="preserve"> that gives competitive advantage </w:t>
      </w:r>
      <w:r w:rsidR="00E16631" w:rsidRPr="00CD1B1E">
        <w:rPr>
          <w:rFonts w:cstheme="minorHAnsi"/>
        </w:rPr>
        <w:t>(</w:t>
      </w:r>
      <w:r w:rsidR="003442B1" w:rsidRPr="00CD1B1E">
        <w:rPr>
          <w:rFonts w:cstheme="minorHAnsi"/>
        </w:rPr>
        <w:t>Taylor</w:t>
      </w:r>
      <w:r w:rsidR="00E16631" w:rsidRPr="00CD1B1E">
        <w:rPr>
          <w:rFonts w:cstheme="minorHAnsi"/>
        </w:rPr>
        <w:t xml:space="preserve"> &amp; Wilkinson</w:t>
      </w:r>
      <w:r w:rsidR="003442B1" w:rsidRPr="00CD1B1E">
        <w:rPr>
          <w:rFonts w:cstheme="minorHAnsi"/>
        </w:rPr>
        <w:t>, 2016)</w:t>
      </w:r>
    </w:p>
    <w:p w:rsidR="008069C3" w:rsidRPr="00CD1B1E" w:rsidRDefault="00776C63" w:rsidP="006230FE">
      <w:pPr>
        <w:rPr>
          <w:rFonts w:cstheme="minorHAnsi"/>
        </w:rPr>
      </w:pPr>
      <w:r w:rsidRPr="00CD1B1E">
        <w:rPr>
          <w:rFonts w:cstheme="minorHAnsi"/>
        </w:rPr>
        <w:t>‘High Commitment’ practices</w:t>
      </w:r>
      <w:r w:rsidR="00060048" w:rsidRPr="00CD1B1E">
        <w:rPr>
          <w:rFonts w:cstheme="minorHAnsi"/>
        </w:rPr>
        <w:t xml:space="preserve"> (Best Practice bundles</w:t>
      </w:r>
      <w:r w:rsidR="00BC5CD7" w:rsidRPr="00CD1B1E">
        <w:rPr>
          <w:rFonts w:cstheme="minorHAnsi"/>
        </w:rPr>
        <w:t>)</w:t>
      </w:r>
      <w:r w:rsidR="00A81209" w:rsidRPr="00CD1B1E">
        <w:rPr>
          <w:rFonts w:cstheme="minorHAnsi"/>
        </w:rPr>
        <w:t xml:space="preserve"> lead to</w:t>
      </w:r>
      <w:r w:rsidRPr="00CD1B1E">
        <w:rPr>
          <w:rFonts w:cstheme="minorHAnsi"/>
        </w:rPr>
        <w:t xml:space="preserve"> </w:t>
      </w:r>
      <w:r w:rsidR="00E313EB" w:rsidRPr="00CD1B1E">
        <w:rPr>
          <w:rFonts w:cstheme="minorHAnsi"/>
        </w:rPr>
        <w:t xml:space="preserve">improved </w:t>
      </w:r>
      <w:r w:rsidRPr="00CD1B1E">
        <w:rPr>
          <w:rFonts w:cstheme="minorHAnsi"/>
        </w:rPr>
        <w:t>organisation</w:t>
      </w:r>
      <w:r w:rsidR="00E313EB" w:rsidRPr="00CD1B1E">
        <w:rPr>
          <w:rFonts w:cstheme="minorHAnsi"/>
        </w:rPr>
        <w:t>al performance</w:t>
      </w:r>
      <w:r w:rsidR="00E36DF4" w:rsidRPr="00CD1B1E">
        <w:rPr>
          <w:rFonts w:cstheme="minorHAnsi"/>
        </w:rPr>
        <w:t>.</w:t>
      </w:r>
      <w:r w:rsidRPr="00CD1B1E">
        <w:rPr>
          <w:rFonts w:cstheme="minorHAnsi"/>
        </w:rPr>
        <w:t xml:space="preserve">  The level of employee commitment</w:t>
      </w:r>
      <w:r w:rsidR="0089161F" w:rsidRPr="00CD1B1E">
        <w:rPr>
          <w:rFonts w:cstheme="minorHAnsi"/>
        </w:rPr>
        <w:t xml:space="preserve"> with</w:t>
      </w:r>
      <w:r w:rsidR="00E16631" w:rsidRPr="00CD1B1E">
        <w:rPr>
          <w:rFonts w:cstheme="minorHAnsi"/>
        </w:rPr>
        <w:t>in</w:t>
      </w:r>
      <w:r w:rsidR="0089161F" w:rsidRPr="00CD1B1E">
        <w:rPr>
          <w:rFonts w:cstheme="minorHAnsi"/>
        </w:rPr>
        <w:t xml:space="preserve"> an organisation</w:t>
      </w:r>
      <w:r w:rsidRPr="00CD1B1E">
        <w:rPr>
          <w:rFonts w:cstheme="minorHAnsi"/>
        </w:rPr>
        <w:t xml:space="preserve"> is linked to high performance.  </w:t>
      </w:r>
      <w:r w:rsidR="0089161F" w:rsidRPr="00CD1B1E">
        <w:rPr>
          <w:rFonts w:cstheme="minorHAnsi"/>
        </w:rPr>
        <w:t>To be able to develop skill and improve performance, employees must be</w:t>
      </w:r>
      <w:r w:rsidRPr="00CD1B1E">
        <w:rPr>
          <w:rFonts w:cstheme="minorHAnsi"/>
        </w:rPr>
        <w:t xml:space="preserve"> </w:t>
      </w:r>
      <w:r w:rsidR="00E36DF4" w:rsidRPr="00CD1B1E">
        <w:rPr>
          <w:rFonts w:cstheme="minorHAnsi"/>
        </w:rPr>
        <w:t>committed</w:t>
      </w:r>
      <w:r w:rsidR="00BC5CD7" w:rsidRPr="00CD1B1E">
        <w:rPr>
          <w:rFonts w:cstheme="minorHAnsi"/>
        </w:rPr>
        <w:t xml:space="preserve"> </w:t>
      </w:r>
      <w:r w:rsidR="00E36DF4" w:rsidRPr="00CD1B1E">
        <w:rPr>
          <w:rFonts w:cstheme="minorHAnsi"/>
        </w:rPr>
        <w:t>(Kew &amp; Stredwick, 2016).</w:t>
      </w:r>
      <w:r w:rsidR="00102DBB" w:rsidRPr="00CD1B1E">
        <w:rPr>
          <w:rFonts w:cstheme="minorHAnsi"/>
        </w:rPr>
        <w:t xml:space="preserve">  Beer at al. (1985, cited in </w:t>
      </w:r>
      <w:r w:rsidR="00E45304" w:rsidRPr="00CD1B1E">
        <w:rPr>
          <w:rFonts w:cstheme="minorHAnsi"/>
        </w:rPr>
        <w:t>Farnham</w:t>
      </w:r>
      <w:r w:rsidR="00102DBB" w:rsidRPr="00CD1B1E">
        <w:rPr>
          <w:rFonts w:cstheme="minorHAnsi"/>
        </w:rPr>
        <w:t xml:space="preserve">, </w:t>
      </w:r>
      <w:r w:rsidR="0043444D" w:rsidRPr="00CD1B1E">
        <w:rPr>
          <w:rFonts w:cstheme="minorHAnsi"/>
        </w:rPr>
        <w:t>2015)</w:t>
      </w:r>
      <w:r w:rsidR="00667C73" w:rsidRPr="00CD1B1E">
        <w:rPr>
          <w:rFonts w:cstheme="minorHAnsi"/>
        </w:rPr>
        <w:t xml:space="preserve"> offered the Harvard Model as an approach of </w:t>
      </w:r>
      <w:r w:rsidR="00E313EB" w:rsidRPr="00CD1B1E">
        <w:rPr>
          <w:rFonts w:cstheme="minorHAnsi"/>
        </w:rPr>
        <w:t>best practice</w:t>
      </w:r>
      <w:r w:rsidR="00667C73" w:rsidRPr="00CD1B1E">
        <w:rPr>
          <w:rFonts w:cstheme="minorHAnsi"/>
        </w:rPr>
        <w:t xml:space="preserve">, proposing that choices of HR policy are swayed by what is best for </w:t>
      </w:r>
      <w:r w:rsidR="00716060" w:rsidRPr="00CD1B1E">
        <w:rPr>
          <w:rFonts w:cstheme="minorHAnsi"/>
        </w:rPr>
        <w:t>S</w:t>
      </w:r>
      <w:r w:rsidR="00667C73" w:rsidRPr="00CD1B1E">
        <w:rPr>
          <w:rFonts w:cstheme="minorHAnsi"/>
        </w:rPr>
        <w:t xml:space="preserve">takeholders. </w:t>
      </w:r>
      <w:r w:rsidR="00060048" w:rsidRPr="00CD1B1E">
        <w:rPr>
          <w:rFonts w:cstheme="minorHAnsi"/>
        </w:rPr>
        <w:t>C</w:t>
      </w:r>
      <w:r w:rsidR="008069C3" w:rsidRPr="00CD1B1E">
        <w:rPr>
          <w:rFonts w:cstheme="minorHAnsi"/>
        </w:rPr>
        <w:t>hoices result in</w:t>
      </w:r>
      <w:r w:rsidR="0043444D" w:rsidRPr="00CD1B1E">
        <w:rPr>
          <w:rFonts w:cstheme="minorHAnsi"/>
        </w:rPr>
        <w:t xml:space="preserve"> </w:t>
      </w:r>
      <w:r w:rsidR="008317A1" w:rsidRPr="00CD1B1E">
        <w:rPr>
          <w:rFonts w:cstheme="minorHAnsi"/>
        </w:rPr>
        <w:t>consequences for individuals and organisations</w:t>
      </w:r>
      <w:r w:rsidR="00756596" w:rsidRPr="00CD1B1E">
        <w:rPr>
          <w:rFonts w:cstheme="minorHAnsi"/>
        </w:rPr>
        <w:t xml:space="preserve">.  </w:t>
      </w:r>
      <w:r w:rsidR="00667C73" w:rsidRPr="00CD1B1E">
        <w:rPr>
          <w:rFonts w:cstheme="minorHAnsi"/>
        </w:rPr>
        <w:t>Six</w:t>
      </w:r>
      <w:r w:rsidR="00DD5DDA" w:rsidRPr="00CD1B1E">
        <w:rPr>
          <w:rFonts w:cstheme="minorHAnsi"/>
        </w:rPr>
        <w:t xml:space="preserve"> significant components encompass</w:t>
      </w:r>
      <w:r w:rsidR="00667C73" w:rsidRPr="00CD1B1E">
        <w:rPr>
          <w:rFonts w:cstheme="minorHAnsi"/>
        </w:rPr>
        <w:t xml:space="preserve"> these HR policies within this best practice approach</w:t>
      </w:r>
      <w:r w:rsidR="00DD5DDA" w:rsidRPr="00CD1B1E">
        <w:rPr>
          <w:rFonts w:cstheme="minorHAnsi"/>
        </w:rPr>
        <w:t xml:space="preserve">; </w:t>
      </w:r>
      <w:r w:rsidR="00E313EB" w:rsidRPr="00CD1B1E">
        <w:rPr>
          <w:rFonts w:cstheme="minorHAnsi"/>
        </w:rPr>
        <w:t xml:space="preserve">Flexibility; </w:t>
      </w:r>
      <w:r w:rsidR="00DD5DDA" w:rsidRPr="00CD1B1E">
        <w:rPr>
          <w:rFonts w:cstheme="minorHAnsi"/>
        </w:rPr>
        <w:t xml:space="preserve"> Recruitment</w:t>
      </w:r>
      <w:r w:rsidR="00E313EB" w:rsidRPr="00CD1B1E">
        <w:rPr>
          <w:rFonts w:cstheme="minorHAnsi"/>
        </w:rPr>
        <w:t xml:space="preserve"> Process emphasising</w:t>
      </w:r>
      <w:r w:rsidR="008317A1" w:rsidRPr="00CD1B1E">
        <w:rPr>
          <w:rFonts w:cstheme="minorHAnsi"/>
        </w:rPr>
        <w:t xml:space="preserve"> the</w:t>
      </w:r>
      <w:r w:rsidR="00E313EB" w:rsidRPr="00CD1B1E">
        <w:rPr>
          <w:rFonts w:cstheme="minorHAnsi"/>
        </w:rPr>
        <w:t xml:space="preserve"> importance of correct attitude; Open and engaging appraisals, </w:t>
      </w:r>
      <w:r w:rsidR="00DD5DDA" w:rsidRPr="00CD1B1E">
        <w:rPr>
          <w:rFonts w:cstheme="minorHAnsi"/>
        </w:rPr>
        <w:t xml:space="preserve">Staff </w:t>
      </w:r>
      <w:r w:rsidR="008317A1" w:rsidRPr="00CD1B1E">
        <w:rPr>
          <w:rFonts w:cstheme="minorHAnsi"/>
        </w:rPr>
        <w:t>D</w:t>
      </w:r>
      <w:r w:rsidR="00E313EB" w:rsidRPr="00CD1B1E">
        <w:rPr>
          <w:rFonts w:cstheme="minorHAnsi"/>
        </w:rPr>
        <w:t xml:space="preserve">evelopment; </w:t>
      </w:r>
      <w:r w:rsidR="00DD5DDA" w:rsidRPr="00CD1B1E">
        <w:rPr>
          <w:rFonts w:cstheme="minorHAnsi"/>
        </w:rPr>
        <w:t xml:space="preserve"> Recognition and Reward processes and Participation of the workforce</w:t>
      </w:r>
      <w:r w:rsidR="008317A1" w:rsidRPr="00CD1B1E">
        <w:rPr>
          <w:rFonts w:cstheme="minorHAnsi"/>
        </w:rPr>
        <w:t xml:space="preserve"> (Farnham, 2015).  </w:t>
      </w:r>
      <w:r w:rsidR="00E45304" w:rsidRPr="00CD1B1E">
        <w:rPr>
          <w:rFonts w:cstheme="minorHAnsi"/>
        </w:rPr>
        <w:t>The Harvard model</w:t>
      </w:r>
      <w:r w:rsidR="00E313EB" w:rsidRPr="00CD1B1E">
        <w:rPr>
          <w:rFonts w:cstheme="minorHAnsi"/>
        </w:rPr>
        <w:t xml:space="preserve"> approach represents the</w:t>
      </w:r>
      <w:r w:rsidR="00E45304" w:rsidRPr="00CD1B1E">
        <w:rPr>
          <w:rFonts w:cstheme="minorHAnsi"/>
        </w:rPr>
        <w:t xml:space="preserve"> ‘soft’</w:t>
      </w:r>
      <w:r w:rsidR="00E313EB" w:rsidRPr="00CD1B1E">
        <w:rPr>
          <w:rFonts w:cstheme="minorHAnsi"/>
        </w:rPr>
        <w:t xml:space="preserve"> or ‘human’ part of HRM</w:t>
      </w:r>
      <w:r w:rsidR="00E45304" w:rsidRPr="00CD1B1E">
        <w:rPr>
          <w:rFonts w:cstheme="minorHAnsi"/>
        </w:rPr>
        <w:t xml:space="preserve"> and is still widely tau</w:t>
      </w:r>
      <w:r w:rsidR="00E313EB" w:rsidRPr="00CD1B1E">
        <w:rPr>
          <w:rFonts w:cstheme="minorHAnsi"/>
        </w:rPr>
        <w:t>ght by academics today.  I</w:t>
      </w:r>
      <w:r w:rsidR="00E45304" w:rsidRPr="00CD1B1E">
        <w:rPr>
          <w:rFonts w:cstheme="minorHAnsi"/>
        </w:rPr>
        <w:t>n strateg</w:t>
      </w:r>
      <w:r w:rsidR="00E313EB" w:rsidRPr="00CD1B1E">
        <w:rPr>
          <w:rFonts w:cstheme="minorHAnsi"/>
        </w:rPr>
        <w:t>ic HRM a</w:t>
      </w:r>
      <w:r w:rsidR="00E45304" w:rsidRPr="00CD1B1E">
        <w:rPr>
          <w:rFonts w:cstheme="minorHAnsi"/>
        </w:rPr>
        <w:t xml:space="preserve"> </w:t>
      </w:r>
      <w:r w:rsidR="00E313EB" w:rsidRPr="00CD1B1E">
        <w:rPr>
          <w:rFonts w:cstheme="minorHAnsi"/>
        </w:rPr>
        <w:t>‘</w:t>
      </w:r>
      <w:r w:rsidR="00E45304" w:rsidRPr="00CD1B1E">
        <w:rPr>
          <w:rFonts w:cstheme="minorHAnsi"/>
        </w:rPr>
        <w:t>hard</w:t>
      </w:r>
      <w:r w:rsidR="00E313EB" w:rsidRPr="00CD1B1E">
        <w:rPr>
          <w:rFonts w:cstheme="minorHAnsi"/>
        </w:rPr>
        <w:t>’ approach tends to be utilised</w:t>
      </w:r>
      <w:r w:rsidR="00E45304" w:rsidRPr="00CD1B1E">
        <w:rPr>
          <w:rFonts w:cstheme="minorHAnsi"/>
        </w:rPr>
        <w:t xml:space="preserve"> more i.e. </w:t>
      </w:r>
      <w:r w:rsidR="008317A1" w:rsidRPr="00CD1B1E">
        <w:rPr>
          <w:rFonts w:cstheme="minorHAnsi"/>
        </w:rPr>
        <w:t>the</w:t>
      </w:r>
      <w:r w:rsidR="00E45304" w:rsidRPr="00CD1B1E">
        <w:rPr>
          <w:rFonts w:cstheme="minorHAnsi"/>
        </w:rPr>
        <w:t xml:space="preserve"> </w:t>
      </w:r>
      <w:r w:rsidR="00E313EB" w:rsidRPr="00CD1B1E">
        <w:rPr>
          <w:rFonts w:cstheme="minorHAnsi"/>
        </w:rPr>
        <w:t>‘Resource M</w:t>
      </w:r>
      <w:r w:rsidR="00E45304" w:rsidRPr="00CD1B1E">
        <w:rPr>
          <w:rFonts w:cstheme="minorHAnsi"/>
        </w:rPr>
        <w:t>anagement</w:t>
      </w:r>
      <w:r w:rsidR="00E313EB" w:rsidRPr="00CD1B1E">
        <w:rPr>
          <w:rFonts w:cstheme="minorHAnsi"/>
        </w:rPr>
        <w:t>’</w:t>
      </w:r>
      <w:r w:rsidR="00E45304" w:rsidRPr="00CD1B1E">
        <w:rPr>
          <w:rFonts w:cstheme="minorHAnsi"/>
        </w:rPr>
        <w:t xml:space="preserve"> side of HRM</w:t>
      </w:r>
      <w:r w:rsidR="00E313EB" w:rsidRPr="00CD1B1E">
        <w:rPr>
          <w:rFonts w:cstheme="minorHAnsi"/>
        </w:rPr>
        <w:t xml:space="preserve">, </w:t>
      </w:r>
      <w:r w:rsidR="00DD5DDA" w:rsidRPr="00CD1B1E">
        <w:rPr>
          <w:rFonts w:cstheme="minorHAnsi"/>
        </w:rPr>
        <w:t xml:space="preserve">overlooking ethical principles and instead </w:t>
      </w:r>
      <w:r w:rsidR="00E313EB" w:rsidRPr="00CD1B1E">
        <w:rPr>
          <w:rFonts w:cstheme="minorHAnsi"/>
        </w:rPr>
        <w:t>focusing on</w:t>
      </w:r>
      <w:r w:rsidR="00DD5DDA" w:rsidRPr="00CD1B1E">
        <w:rPr>
          <w:rFonts w:cstheme="minorHAnsi"/>
        </w:rPr>
        <w:t xml:space="preserve"> financial values </w:t>
      </w:r>
      <w:r w:rsidR="00E45304" w:rsidRPr="00CD1B1E">
        <w:rPr>
          <w:rFonts w:cstheme="minorHAnsi"/>
        </w:rPr>
        <w:t xml:space="preserve">(Paauwe, 2004 cited in Boselie &amp; Brewster, 2013).  </w:t>
      </w:r>
    </w:p>
    <w:p w:rsidR="00BB4462" w:rsidRPr="00CD1B1E" w:rsidRDefault="002D44E3" w:rsidP="00BB4462">
      <w:pPr>
        <w:rPr>
          <w:rFonts w:cstheme="minorHAnsi"/>
        </w:rPr>
      </w:pPr>
      <w:r w:rsidRPr="00CD1B1E">
        <w:rPr>
          <w:rFonts w:cstheme="minorHAnsi"/>
        </w:rPr>
        <w:t xml:space="preserve">Strategy formulation is key to achieving organisational objectives and it is important HR strategy </w:t>
      </w:r>
      <w:r w:rsidR="00E313EB" w:rsidRPr="00CD1B1E">
        <w:rPr>
          <w:rFonts w:cstheme="minorHAnsi"/>
        </w:rPr>
        <w:t xml:space="preserve">is aligned </w:t>
      </w:r>
      <w:r w:rsidRPr="00CD1B1E">
        <w:rPr>
          <w:rFonts w:cstheme="minorHAnsi"/>
        </w:rPr>
        <w:t>to support the business achieve its</w:t>
      </w:r>
      <w:r w:rsidR="00E313EB" w:rsidRPr="00CD1B1E">
        <w:rPr>
          <w:rFonts w:cstheme="minorHAnsi"/>
        </w:rPr>
        <w:t xml:space="preserve"> strategic goals</w:t>
      </w:r>
      <w:r w:rsidRPr="00CD1B1E">
        <w:rPr>
          <w:rFonts w:cstheme="minorHAnsi"/>
        </w:rPr>
        <w:t xml:space="preserve">.  Both internal and </w:t>
      </w:r>
      <w:r w:rsidR="00E313EB" w:rsidRPr="00CD1B1E">
        <w:rPr>
          <w:rFonts w:cstheme="minorHAnsi"/>
        </w:rPr>
        <w:t>external</w:t>
      </w:r>
      <w:r w:rsidRPr="00CD1B1E">
        <w:rPr>
          <w:rFonts w:cstheme="minorHAnsi"/>
        </w:rPr>
        <w:t xml:space="preserve"> factors </w:t>
      </w:r>
      <w:r w:rsidR="00BB4462" w:rsidRPr="00CD1B1E">
        <w:rPr>
          <w:rFonts w:cstheme="minorHAnsi"/>
        </w:rPr>
        <w:t>impa</w:t>
      </w:r>
      <w:r w:rsidRPr="00CD1B1E">
        <w:rPr>
          <w:rFonts w:cstheme="minorHAnsi"/>
        </w:rPr>
        <w:t xml:space="preserve">ct </w:t>
      </w:r>
      <w:r w:rsidR="00E313EB" w:rsidRPr="00CD1B1E">
        <w:rPr>
          <w:rFonts w:cstheme="minorHAnsi"/>
        </w:rPr>
        <w:t>organisational</w:t>
      </w:r>
      <w:r w:rsidR="00BB4462" w:rsidRPr="00CD1B1E">
        <w:rPr>
          <w:rFonts w:cstheme="minorHAnsi"/>
        </w:rPr>
        <w:t xml:space="preserve"> strategy.  It is easy to view </w:t>
      </w:r>
      <w:r w:rsidRPr="00CD1B1E">
        <w:rPr>
          <w:rFonts w:cstheme="minorHAnsi"/>
        </w:rPr>
        <w:t xml:space="preserve">organisational </w:t>
      </w:r>
      <w:r w:rsidR="00BB4462" w:rsidRPr="00CD1B1E">
        <w:rPr>
          <w:rFonts w:cstheme="minorHAnsi"/>
        </w:rPr>
        <w:t>competition</w:t>
      </w:r>
      <w:r w:rsidR="00E313EB" w:rsidRPr="00CD1B1E">
        <w:rPr>
          <w:rFonts w:cstheme="minorHAnsi"/>
        </w:rPr>
        <w:t xml:space="preserve"> negatively but c</w:t>
      </w:r>
      <w:r w:rsidRPr="00CD1B1E">
        <w:rPr>
          <w:rFonts w:cstheme="minorHAnsi"/>
        </w:rPr>
        <w:t>ompetition cannot be perceived by an organisation as bad luck</w:t>
      </w:r>
      <w:r w:rsidR="00E313EB" w:rsidRPr="00CD1B1E">
        <w:rPr>
          <w:rFonts w:cstheme="minorHAnsi"/>
        </w:rPr>
        <w:t xml:space="preserve">.  The essence of formulating strategy is to cope with that competition </w:t>
      </w:r>
      <w:r w:rsidR="00BB4462" w:rsidRPr="00CD1B1E">
        <w:rPr>
          <w:rFonts w:cstheme="minorHAnsi"/>
        </w:rPr>
        <w:t>(Porter, 1979)</w:t>
      </w:r>
      <w:r w:rsidR="00E313EB" w:rsidRPr="00CD1B1E">
        <w:rPr>
          <w:rFonts w:cstheme="minorHAnsi"/>
        </w:rPr>
        <w:t>.</w:t>
      </w:r>
    </w:p>
    <w:p w:rsidR="00BB4462" w:rsidRPr="00CD1B1E" w:rsidRDefault="00BB4462" w:rsidP="006230FE">
      <w:pPr>
        <w:rPr>
          <w:rFonts w:cstheme="minorHAnsi"/>
        </w:rPr>
      </w:pPr>
    </w:p>
    <w:p w:rsidR="00716060" w:rsidRPr="00CD1B1E" w:rsidRDefault="00716060" w:rsidP="006230FE">
      <w:pPr>
        <w:rPr>
          <w:rFonts w:cstheme="minorHAnsi"/>
        </w:rPr>
      </w:pPr>
    </w:p>
    <w:p w:rsidR="00716060" w:rsidRPr="00CD1B1E" w:rsidRDefault="00716060" w:rsidP="006230FE">
      <w:pPr>
        <w:rPr>
          <w:rFonts w:cstheme="minorHAnsi"/>
        </w:rPr>
      </w:pPr>
    </w:p>
    <w:p w:rsidR="00060048" w:rsidRPr="00CD1B1E" w:rsidRDefault="00060048" w:rsidP="00060048">
      <w:pPr>
        <w:rPr>
          <w:rFonts w:cstheme="minorHAnsi"/>
          <w:b/>
        </w:rPr>
      </w:pPr>
      <w:r w:rsidRPr="00CD1B1E">
        <w:rPr>
          <w:rFonts w:cstheme="minorHAnsi"/>
          <w:b/>
        </w:rPr>
        <w:lastRenderedPageBreak/>
        <w:t>BIBLIOGRPAHY:</w:t>
      </w:r>
    </w:p>
    <w:p w:rsidR="00060048" w:rsidRPr="00CD1B1E" w:rsidRDefault="00060048" w:rsidP="00060048">
      <w:pPr>
        <w:rPr>
          <w:rFonts w:cstheme="minorHAnsi"/>
        </w:rPr>
      </w:pPr>
      <w:r w:rsidRPr="00CD1B1E">
        <w:rPr>
          <w:rFonts w:cstheme="minorHAnsi"/>
        </w:rPr>
        <w:t xml:space="preserve">BOSELIE, P. &amp; BREWSTER, C (2013) ‘At the Crossroads at Midnight: Strategic Human Resource Management Now’, </w:t>
      </w:r>
      <w:r w:rsidRPr="00CD1B1E">
        <w:rPr>
          <w:rFonts w:cstheme="minorHAnsi"/>
          <w:i/>
        </w:rPr>
        <w:t xml:space="preserve">The John H Dunning Centre for International Business, </w:t>
      </w:r>
      <w:r w:rsidRPr="00CD1B1E">
        <w:rPr>
          <w:rFonts w:cstheme="minorHAnsi"/>
        </w:rPr>
        <w:t>June 2013 (10), pp. 01 - 36</w:t>
      </w:r>
    </w:p>
    <w:p w:rsidR="00060048" w:rsidRPr="00CD1B1E" w:rsidRDefault="00060048" w:rsidP="00060048">
      <w:r w:rsidRPr="00CD1B1E">
        <w:rPr>
          <w:rFonts w:cstheme="minorHAnsi"/>
        </w:rPr>
        <w:t xml:space="preserve">CIPD (2019) </w:t>
      </w:r>
      <w:r w:rsidRPr="00CD1B1E">
        <w:rPr>
          <w:rFonts w:cstheme="minorHAnsi"/>
          <w:i/>
        </w:rPr>
        <w:t xml:space="preserve">Change Management. </w:t>
      </w:r>
      <w:r w:rsidRPr="00CD1B1E">
        <w:rPr>
          <w:rFonts w:cstheme="minorHAnsi"/>
        </w:rPr>
        <w:t xml:space="preserve">Available at: </w:t>
      </w:r>
      <w:hyperlink r:id="rId6" w:anchor="8092" w:history="1">
        <w:r w:rsidRPr="00CD1B1E">
          <w:rPr>
            <w:rStyle w:val="Hyperlink"/>
          </w:rPr>
          <w:t>https://www.cipd.co.uk/knowledge/strategy/change/management-factsheet#8092</w:t>
        </w:r>
      </w:hyperlink>
      <w:r w:rsidRPr="00CD1B1E">
        <w:t xml:space="preserve"> (Accessed: 06 March 2020)</w:t>
      </w:r>
    </w:p>
    <w:p w:rsidR="00060048" w:rsidRPr="00CD1B1E" w:rsidRDefault="00060048" w:rsidP="00060048">
      <w:pPr>
        <w:rPr>
          <w:rFonts w:cstheme="minorHAnsi"/>
        </w:rPr>
      </w:pPr>
      <w:r w:rsidRPr="00CD1B1E">
        <w:t xml:space="preserve">CIPD (2019) </w:t>
      </w:r>
      <w:r w:rsidRPr="00CD1B1E">
        <w:rPr>
          <w:i/>
        </w:rPr>
        <w:t xml:space="preserve">Human Capital Measurement and Reporting. </w:t>
      </w:r>
      <w:r w:rsidRPr="00CD1B1E">
        <w:t xml:space="preserve">Available at: </w:t>
      </w:r>
      <w:hyperlink r:id="rId7" w:history="1">
        <w:r w:rsidRPr="00CD1B1E">
          <w:rPr>
            <w:rStyle w:val="Hyperlink"/>
          </w:rPr>
          <w:t>https://www.cipd.co.uk/knowledge/strategy/analytics/human-capital-factsheet</w:t>
        </w:r>
      </w:hyperlink>
      <w:r w:rsidRPr="00CD1B1E">
        <w:t xml:space="preserve"> (Accessed 06 March 2020)</w:t>
      </w:r>
    </w:p>
    <w:p w:rsidR="00060048" w:rsidRPr="00CD1B1E" w:rsidRDefault="00060048" w:rsidP="00060048">
      <w:pPr>
        <w:rPr>
          <w:rFonts w:cstheme="minorHAnsi"/>
        </w:rPr>
      </w:pPr>
      <w:r w:rsidRPr="00CD1B1E">
        <w:rPr>
          <w:rFonts w:cstheme="minorHAnsi"/>
        </w:rPr>
        <w:t xml:space="preserve">FARNHAM (2015) </w:t>
      </w:r>
      <w:r w:rsidRPr="00CD1B1E">
        <w:rPr>
          <w:rFonts w:cstheme="minorHAnsi"/>
          <w:i/>
        </w:rPr>
        <w:t xml:space="preserve">Human Resource Management in Context. Insights, Strategy and Solutions. </w:t>
      </w:r>
      <w:r w:rsidRPr="00CD1B1E">
        <w:rPr>
          <w:rFonts w:cstheme="minorHAnsi"/>
        </w:rPr>
        <w:t>4</w:t>
      </w:r>
      <w:r w:rsidRPr="00CD1B1E">
        <w:rPr>
          <w:rFonts w:cstheme="minorHAnsi"/>
          <w:vertAlign w:val="superscript"/>
        </w:rPr>
        <w:t>th</w:t>
      </w:r>
      <w:r w:rsidRPr="00CD1B1E">
        <w:rPr>
          <w:rFonts w:cstheme="minorHAnsi"/>
        </w:rPr>
        <w:t xml:space="preserve"> edn. London: CIPD</w:t>
      </w:r>
    </w:p>
    <w:p w:rsidR="00060048" w:rsidRPr="00CD1B1E" w:rsidRDefault="00060048" w:rsidP="00060048">
      <w:pPr>
        <w:rPr>
          <w:rFonts w:cstheme="minorHAnsi"/>
        </w:rPr>
      </w:pPr>
      <w:r w:rsidRPr="00CD1B1E">
        <w:rPr>
          <w:rFonts w:cstheme="minorHAnsi"/>
        </w:rPr>
        <w:t xml:space="preserve">GOV.UK (2013) </w:t>
      </w:r>
      <w:r w:rsidRPr="00CD1B1E">
        <w:rPr>
          <w:rFonts w:cstheme="minorHAnsi"/>
          <w:i/>
        </w:rPr>
        <w:t xml:space="preserve">Driver and Vehicle Licensing Agency </w:t>
      </w:r>
      <w:r w:rsidRPr="00CD1B1E">
        <w:rPr>
          <w:rFonts w:cstheme="minorHAnsi"/>
        </w:rPr>
        <w:t xml:space="preserve">[On-line] Available at: </w:t>
      </w:r>
      <w:hyperlink r:id="rId8" w:history="1">
        <w:r w:rsidRPr="00CD1B1E">
          <w:rPr>
            <w:rStyle w:val="Hyperlink"/>
            <w:rFonts w:cstheme="minorHAnsi"/>
          </w:rPr>
          <w:t>https://www.gov.uk/government/organisations/driver-and-vehicle-licensing-agency/about</w:t>
        </w:r>
      </w:hyperlink>
      <w:r w:rsidRPr="00CD1B1E">
        <w:rPr>
          <w:rFonts w:cstheme="minorHAnsi"/>
        </w:rPr>
        <w:t xml:space="preserve"> (Accessed: 23 February 2020)</w:t>
      </w:r>
    </w:p>
    <w:p w:rsidR="00060048" w:rsidRPr="00CD1B1E" w:rsidRDefault="00060048" w:rsidP="00060048">
      <w:r w:rsidRPr="00CD1B1E">
        <w:t xml:space="preserve">HILL, S. &amp; HOUGHTON, E. (2018) ‘Getting Started with People Analytics: A Practitioner’s Guide’, </w:t>
      </w:r>
      <w:r w:rsidRPr="00CD1B1E">
        <w:rPr>
          <w:i/>
        </w:rPr>
        <w:t xml:space="preserve">CIPD Championing better work and working lives, </w:t>
      </w:r>
      <w:r w:rsidRPr="00CD1B1E">
        <w:t xml:space="preserve">November 2018, pp. 01 – 28. Available at: </w:t>
      </w:r>
      <w:hyperlink r:id="rId9" w:history="1">
        <w:r w:rsidRPr="00CD1B1E">
          <w:rPr>
            <w:rStyle w:val="Hyperlink"/>
          </w:rPr>
          <w:t>https://moodle.uwtsd.ac.uk/pluginfile.php/219732/mod_resource/content/1/peope-analytics-guide_tcm18-51569.pdf</w:t>
        </w:r>
      </w:hyperlink>
      <w:r w:rsidRPr="00CD1B1E">
        <w:t xml:space="preserve"> (Accessed: 06 March 2020)</w:t>
      </w:r>
    </w:p>
    <w:p w:rsidR="00060048" w:rsidRPr="00CD1B1E" w:rsidRDefault="00060048" w:rsidP="00060048">
      <w:pPr>
        <w:rPr>
          <w:rFonts w:cstheme="minorHAnsi"/>
        </w:rPr>
      </w:pPr>
      <w:r w:rsidRPr="00CD1B1E">
        <w:rPr>
          <w:rFonts w:cstheme="minorHAnsi"/>
        </w:rPr>
        <w:t xml:space="preserve">KEW, J. &amp; STREDWICK, J. (2016) </w:t>
      </w:r>
      <w:r w:rsidRPr="00CD1B1E">
        <w:rPr>
          <w:rFonts w:cstheme="minorHAnsi"/>
          <w:i/>
        </w:rPr>
        <w:t xml:space="preserve">Human Resource Management in a Business Context. </w:t>
      </w:r>
      <w:r w:rsidRPr="00CD1B1E">
        <w:rPr>
          <w:rFonts w:cstheme="minorHAnsi"/>
        </w:rPr>
        <w:t>3</w:t>
      </w:r>
      <w:r w:rsidRPr="00CD1B1E">
        <w:rPr>
          <w:rFonts w:cstheme="minorHAnsi"/>
          <w:vertAlign w:val="superscript"/>
        </w:rPr>
        <w:t>rd</w:t>
      </w:r>
      <w:r w:rsidRPr="00CD1B1E">
        <w:rPr>
          <w:rFonts w:cstheme="minorHAnsi"/>
        </w:rPr>
        <w:t xml:space="preserve"> edn. London: CIPD.</w:t>
      </w:r>
    </w:p>
    <w:p w:rsidR="00060048" w:rsidRPr="00CD1B1E" w:rsidRDefault="00060048" w:rsidP="00060048">
      <w:pPr>
        <w:rPr>
          <w:rFonts w:cstheme="minorHAnsi"/>
        </w:rPr>
      </w:pPr>
      <w:r w:rsidRPr="00CD1B1E">
        <w:rPr>
          <w:rFonts w:cstheme="minorHAnsi"/>
        </w:rPr>
        <w:t xml:space="preserve">MAXIMUS (2008) </w:t>
      </w:r>
      <w:r w:rsidRPr="00CD1B1E">
        <w:rPr>
          <w:rFonts w:cstheme="minorHAnsi"/>
          <w:i/>
        </w:rPr>
        <w:t xml:space="preserve">Helping People Transform Their Lives </w:t>
      </w:r>
      <w:r w:rsidRPr="00CD1B1E">
        <w:rPr>
          <w:rFonts w:cstheme="minorHAnsi"/>
        </w:rPr>
        <w:t xml:space="preserve">[On-line] Available at: </w:t>
      </w:r>
      <w:hyperlink r:id="rId10" w:history="1">
        <w:r w:rsidRPr="00CD1B1E">
          <w:rPr>
            <w:rStyle w:val="Hyperlink"/>
            <w:rFonts w:cstheme="minorHAnsi"/>
          </w:rPr>
          <w:t>https://www.maximusuk.co.uk/</w:t>
        </w:r>
      </w:hyperlink>
      <w:r w:rsidRPr="00CD1B1E">
        <w:rPr>
          <w:rFonts w:cstheme="minorHAnsi"/>
        </w:rPr>
        <w:t xml:space="preserve"> (Accessed: 23 February 2020) </w:t>
      </w:r>
    </w:p>
    <w:p w:rsidR="00060048" w:rsidRPr="00CD1B1E" w:rsidRDefault="00060048" w:rsidP="00060048">
      <w:pPr>
        <w:rPr>
          <w:rFonts w:cstheme="minorHAnsi"/>
        </w:rPr>
      </w:pPr>
      <w:r w:rsidRPr="00CD1B1E">
        <w:rPr>
          <w:rFonts w:cstheme="minorHAnsi"/>
        </w:rPr>
        <w:t xml:space="preserve">MINDTOOLS (2007) </w:t>
      </w:r>
      <w:r w:rsidRPr="00CD1B1E">
        <w:rPr>
          <w:rFonts w:cstheme="minorHAnsi"/>
          <w:i/>
        </w:rPr>
        <w:t xml:space="preserve">The Cultural Web. Aligning Your Organisation’s Culture with Strategy </w:t>
      </w:r>
      <w:r w:rsidRPr="00CD1B1E">
        <w:rPr>
          <w:rFonts w:cstheme="minorHAnsi"/>
        </w:rPr>
        <w:t xml:space="preserve">[On-line] Available at: </w:t>
      </w:r>
      <w:hyperlink r:id="rId11" w:history="1">
        <w:r w:rsidRPr="00CD1B1E">
          <w:rPr>
            <w:rStyle w:val="Hyperlink"/>
          </w:rPr>
          <w:t>https://www.mindtools.com/pages/article/newSTR_90.htm</w:t>
        </w:r>
      </w:hyperlink>
      <w:r w:rsidRPr="00CD1B1E">
        <w:t xml:space="preserve"> (Accessed 06 March 2020)</w:t>
      </w:r>
    </w:p>
    <w:p w:rsidR="00060048" w:rsidRPr="00CD1B1E" w:rsidRDefault="00060048" w:rsidP="00060048">
      <w:pPr>
        <w:rPr>
          <w:rFonts w:cstheme="minorHAnsi"/>
        </w:rPr>
      </w:pPr>
      <w:r w:rsidRPr="00CD1B1E">
        <w:rPr>
          <w:rFonts w:cstheme="minorHAnsi"/>
        </w:rPr>
        <w:t xml:space="preserve">PORTER, M. (1979) ‘How Competitive Forces Shape Strategy’, </w:t>
      </w:r>
      <w:r w:rsidRPr="00CD1B1E">
        <w:rPr>
          <w:rFonts w:cstheme="minorHAnsi"/>
          <w:i/>
        </w:rPr>
        <w:t xml:space="preserve">Harvard Business Review, </w:t>
      </w:r>
      <w:r w:rsidRPr="00CD1B1E">
        <w:rPr>
          <w:rFonts w:cstheme="minorHAnsi"/>
        </w:rPr>
        <w:t xml:space="preserve">(March 1979), Available at: </w:t>
      </w:r>
      <w:hyperlink r:id="rId12" w:history="1">
        <w:r w:rsidRPr="00CD1B1E">
          <w:rPr>
            <w:rStyle w:val="Hyperlink"/>
          </w:rPr>
          <w:t>https://hbr.org/1979/03/how-competitive-forces-shape-strategy</w:t>
        </w:r>
      </w:hyperlink>
      <w:r w:rsidRPr="00CD1B1E">
        <w:t xml:space="preserve"> (Accessed 06 March 2020)</w:t>
      </w:r>
    </w:p>
    <w:p w:rsidR="00060048" w:rsidRPr="00CD1B1E" w:rsidRDefault="00060048" w:rsidP="00060048">
      <w:pPr>
        <w:rPr>
          <w:rFonts w:cstheme="minorHAnsi"/>
        </w:rPr>
      </w:pPr>
      <w:r w:rsidRPr="00CD1B1E">
        <w:rPr>
          <w:rFonts w:cstheme="minorHAnsi"/>
        </w:rPr>
        <w:t>ROBERTS, C. (2016) ‘Organisation Design and Organisation Development’, in Taylor, S. &amp; Woodhams, C. (2</w:t>
      </w:r>
      <w:r w:rsidRPr="00CD1B1E">
        <w:rPr>
          <w:rFonts w:cstheme="minorHAnsi"/>
          <w:vertAlign w:val="superscript"/>
        </w:rPr>
        <w:t>nd</w:t>
      </w:r>
      <w:r w:rsidRPr="00CD1B1E">
        <w:rPr>
          <w:rFonts w:cstheme="minorHAnsi"/>
        </w:rPr>
        <w:t xml:space="preserve"> ed.) </w:t>
      </w:r>
      <w:r w:rsidRPr="00CD1B1E">
        <w:rPr>
          <w:rFonts w:cstheme="minorHAnsi"/>
          <w:i/>
        </w:rPr>
        <w:t xml:space="preserve">Human Resource Management: People and Organisations. </w:t>
      </w:r>
      <w:r w:rsidRPr="00CD1B1E">
        <w:rPr>
          <w:rFonts w:cstheme="minorHAnsi"/>
        </w:rPr>
        <w:t>London: CIPD</w:t>
      </w:r>
    </w:p>
    <w:p w:rsidR="00060048" w:rsidRPr="00CD1B1E" w:rsidRDefault="00060048" w:rsidP="00060048">
      <w:pPr>
        <w:rPr>
          <w:rFonts w:cstheme="minorHAnsi"/>
        </w:rPr>
      </w:pPr>
      <w:r w:rsidRPr="00CD1B1E">
        <w:rPr>
          <w:rFonts w:cstheme="minorHAnsi"/>
        </w:rPr>
        <w:t>TAYLOR, S.</w:t>
      </w:r>
      <w:r w:rsidR="0020125C" w:rsidRPr="00CD1B1E">
        <w:rPr>
          <w:rFonts w:cstheme="minorHAnsi"/>
        </w:rPr>
        <w:t xml:space="preserve"> &amp; WILKINSON, K.</w:t>
      </w:r>
      <w:r w:rsidRPr="00CD1B1E">
        <w:rPr>
          <w:rFonts w:cstheme="minorHAnsi"/>
        </w:rPr>
        <w:t xml:space="preserve"> (2016) ‘Managing and Co-ordinating the HR Function’, in Taylor, S. &amp; Woodhams, C. (2</w:t>
      </w:r>
      <w:r w:rsidRPr="00CD1B1E">
        <w:rPr>
          <w:rFonts w:cstheme="minorHAnsi"/>
          <w:vertAlign w:val="superscript"/>
        </w:rPr>
        <w:t>nd</w:t>
      </w:r>
      <w:r w:rsidRPr="00CD1B1E">
        <w:rPr>
          <w:rFonts w:cstheme="minorHAnsi"/>
        </w:rPr>
        <w:t xml:space="preserve"> ed.) </w:t>
      </w:r>
      <w:r w:rsidRPr="00CD1B1E">
        <w:rPr>
          <w:rFonts w:cstheme="minorHAnsi"/>
          <w:i/>
          <w:iCs/>
        </w:rPr>
        <w:t xml:space="preserve">Studying Human Resource Management. </w:t>
      </w:r>
      <w:r w:rsidRPr="00CD1B1E">
        <w:rPr>
          <w:rFonts w:cstheme="minorHAnsi"/>
        </w:rPr>
        <w:t>London: CIPD</w:t>
      </w:r>
    </w:p>
    <w:p w:rsidR="00060048" w:rsidRPr="00CD1B1E" w:rsidRDefault="00060048" w:rsidP="00060048">
      <w:pPr>
        <w:rPr>
          <w:rFonts w:cstheme="minorHAnsi"/>
          <w:b/>
        </w:rPr>
      </w:pPr>
    </w:p>
    <w:p w:rsidR="00060048" w:rsidRPr="00CD1B1E" w:rsidRDefault="00060048" w:rsidP="00060048"/>
    <w:p w:rsidR="001A48CC" w:rsidRPr="00CD1B1E" w:rsidRDefault="001A48CC" w:rsidP="00060048"/>
    <w:p w:rsidR="001A48CC" w:rsidRPr="00CD1B1E" w:rsidRDefault="001A48CC" w:rsidP="00060048">
      <w:pPr>
        <w:rPr>
          <w:b/>
          <w:sz w:val="24"/>
          <w:szCs w:val="24"/>
          <w:u w:val="single"/>
        </w:rPr>
      </w:pPr>
      <w:r w:rsidRPr="00CD1B1E">
        <w:rPr>
          <w:b/>
          <w:sz w:val="24"/>
          <w:szCs w:val="24"/>
          <w:u w:val="single"/>
        </w:rPr>
        <w:lastRenderedPageBreak/>
        <w:t>Activity 2</w:t>
      </w:r>
    </w:p>
    <w:p w:rsidR="001A48CC" w:rsidRPr="00CD1B1E" w:rsidRDefault="001A48CC" w:rsidP="001A48CC">
      <w:pPr>
        <w:rPr>
          <w:b/>
        </w:rPr>
      </w:pPr>
      <w:r w:rsidRPr="00CD1B1E">
        <w:rPr>
          <w:b/>
        </w:rPr>
        <w:t>SWOT ANALYSIS</w:t>
      </w:r>
      <w:r w:rsidR="00716060" w:rsidRPr="00CD1B1E">
        <w:rPr>
          <w:b/>
        </w:rPr>
        <w:t xml:space="preserve"> </w:t>
      </w:r>
    </w:p>
    <w:tbl>
      <w:tblPr>
        <w:tblStyle w:val="TableGrid"/>
        <w:tblW w:w="0" w:type="auto"/>
        <w:tblLook w:val="04A0" w:firstRow="1" w:lastRow="0" w:firstColumn="1" w:lastColumn="0" w:noHBand="0" w:noVBand="1"/>
      </w:tblPr>
      <w:tblGrid>
        <w:gridCol w:w="4621"/>
        <w:gridCol w:w="4621"/>
      </w:tblGrid>
      <w:tr w:rsidR="001A48CC" w:rsidRPr="00CD1B1E" w:rsidTr="0063457B">
        <w:tc>
          <w:tcPr>
            <w:tcW w:w="4621" w:type="dxa"/>
          </w:tcPr>
          <w:p w:rsidR="001A48CC" w:rsidRPr="00CD1B1E" w:rsidRDefault="001A48CC" w:rsidP="0063457B">
            <w:pPr>
              <w:jc w:val="center"/>
              <w:rPr>
                <w:b/>
              </w:rPr>
            </w:pPr>
            <w:r w:rsidRPr="00CD1B1E">
              <w:rPr>
                <w:b/>
              </w:rPr>
              <w:t>Strengths</w:t>
            </w:r>
          </w:p>
        </w:tc>
        <w:tc>
          <w:tcPr>
            <w:tcW w:w="4621" w:type="dxa"/>
          </w:tcPr>
          <w:p w:rsidR="001A48CC" w:rsidRPr="00CD1B1E" w:rsidRDefault="001A48CC" w:rsidP="0063457B">
            <w:pPr>
              <w:jc w:val="center"/>
              <w:rPr>
                <w:b/>
              </w:rPr>
            </w:pPr>
            <w:r w:rsidRPr="00CD1B1E">
              <w:rPr>
                <w:b/>
              </w:rPr>
              <w:t>Weaknesses</w:t>
            </w:r>
          </w:p>
        </w:tc>
      </w:tr>
      <w:tr w:rsidR="001A48CC" w:rsidRPr="00CD1B1E" w:rsidTr="0063457B">
        <w:tc>
          <w:tcPr>
            <w:tcW w:w="4621" w:type="dxa"/>
          </w:tcPr>
          <w:p w:rsidR="001A48CC" w:rsidRPr="00CD1B1E" w:rsidRDefault="001A48CC" w:rsidP="001A48CC">
            <w:pPr>
              <w:pStyle w:val="ListParagraph"/>
              <w:numPr>
                <w:ilvl w:val="0"/>
                <w:numId w:val="2"/>
              </w:numPr>
            </w:pPr>
            <w:r w:rsidRPr="00CD1B1E">
              <w:t>Top Performing W</w:t>
            </w:r>
            <w:r w:rsidR="00E16631" w:rsidRPr="00CD1B1E">
              <w:t xml:space="preserve">ork and </w:t>
            </w:r>
            <w:r w:rsidRPr="00CD1B1E">
              <w:t>H</w:t>
            </w:r>
            <w:r w:rsidR="00E16631" w:rsidRPr="00CD1B1E">
              <w:t xml:space="preserve">ealth </w:t>
            </w:r>
            <w:r w:rsidRPr="00CD1B1E">
              <w:t>P</w:t>
            </w:r>
            <w:r w:rsidR="00E16631" w:rsidRPr="00CD1B1E">
              <w:t>rogramme</w:t>
            </w:r>
            <w:r w:rsidRPr="00CD1B1E">
              <w:t xml:space="preserve"> Provider</w:t>
            </w:r>
            <w:r w:rsidR="00E16631" w:rsidRPr="00CD1B1E">
              <w:t xml:space="preserve"> in Wales</w:t>
            </w:r>
          </w:p>
          <w:p w:rsidR="001A48CC" w:rsidRPr="00CD1B1E" w:rsidRDefault="001A48CC" w:rsidP="001A48CC">
            <w:pPr>
              <w:pStyle w:val="ListParagraph"/>
              <w:numPr>
                <w:ilvl w:val="0"/>
                <w:numId w:val="2"/>
              </w:numPr>
            </w:pPr>
            <w:r w:rsidRPr="00CD1B1E">
              <w:t>Remploy Brand – Specialists in Disability</w:t>
            </w:r>
          </w:p>
          <w:p w:rsidR="001A48CC" w:rsidRPr="00CD1B1E" w:rsidRDefault="001A48CC" w:rsidP="001A48CC">
            <w:pPr>
              <w:pStyle w:val="ListParagraph"/>
              <w:numPr>
                <w:ilvl w:val="0"/>
                <w:numId w:val="2"/>
              </w:numPr>
            </w:pPr>
            <w:r w:rsidRPr="00CD1B1E">
              <w:t>Strong relationships with Partners – Community Partnership Networks embedded</w:t>
            </w:r>
          </w:p>
          <w:p w:rsidR="001A48CC" w:rsidRPr="00CD1B1E" w:rsidRDefault="001A48CC" w:rsidP="001A48CC">
            <w:pPr>
              <w:pStyle w:val="ListParagraph"/>
              <w:numPr>
                <w:ilvl w:val="0"/>
                <w:numId w:val="2"/>
              </w:numPr>
            </w:pPr>
            <w:r w:rsidRPr="00CD1B1E">
              <w:t>Experienced workforce</w:t>
            </w:r>
          </w:p>
          <w:p w:rsidR="001A48CC" w:rsidRPr="00CD1B1E" w:rsidRDefault="001A48CC" w:rsidP="001A48CC">
            <w:pPr>
              <w:pStyle w:val="ListParagraph"/>
              <w:numPr>
                <w:ilvl w:val="0"/>
                <w:numId w:val="2"/>
              </w:numPr>
            </w:pPr>
            <w:r w:rsidRPr="00CD1B1E">
              <w:t>Strong relationships with Key Stakeholders – JCP/DWP</w:t>
            </w:r>
          </w:p>
          <w:p w:rsidR="001A48CC" w:rsidRPr="00CD1B1E" w:rsidRDefault="001A48CC" w:rsidP="001A48CC">
            <w:pPr>
              <w:pStyle w:val="ListParagraph"/>
              <w:numPr>
                <w:ilvl w:val="0"/>
                <w:numId w:val="2"/>
              </w:numPr>
            </w:pPr>
            <w:r w:rsidRPr="00CD1B1E">
              <w:t>200,000 people supported into work</w:t>
            </w:r>
          </w:p>
          <w:p w:rsidR="001A48CC" w:rsidRPr="00CD1B1E" w:rsidRDefault="001A48CC" w:rsidP="001A48CC">
            <w:pPr>
              <w:pStyle w:val="ListParagraph"/>
              <w:numPr>
                <w:ilvl w:val="0"/>
                <w:numId w:val="2"/>
              </w:numPr>
            </w:pPr>
            <w:r w:rsidRPr="00CD1B1E">
              <w:t>Strong Employer relationships</w:t>
            </w:r>
          </w:p>
          <w:p w:rsidR="001A48CC" w:rsidRPr="00CD1B1E" w:rsidRDefault="001A48CC" w:rsidP="001A48CC">
            <w:pPr>
              <w:pStyle w:val="ListParagraph"/>
              <w:numPr>
                <w:ilvl w:val="0"/>
                <w:numId w:val="2"/>
              </w:numPr>
            </w:pPr>
            <w:r w:rsidRPr="00CD1B1E">
              <w:t>Maximus Foundation UK – not for profit  enterprise supporting charities</w:t>
            </w:r>
          </w:p>
        </w:tc>
        <w:tc>
          <w:tcPr>
            <w:tcW w:w="4621" w:type="dxa"/>
          </w:tcPr>
          <w:p w:rsidR="001A48CC" w:rsidRPr="00CD1B1E" w:rsidRDefault="001A48CC" w:rsidP="001A48CC">
            <w:pPr>
              <w:pStyle w:val="ListParagraph"/>
              <w:numPr>
                <w:ilvl w:val="0"/>
                <w:numId w:val="2"/>
              </w:numPr>
            </w:pPr>
            <w:r w:rsidRPr="00CD1B1E">
              <w:t>Staff Attrition Rates</w:t>
            </w:r>
          </w:p>
          <w:p w:rsidR="001A48CC" w:rsidRPr="00CD1B1E" w:rsidRDefault="001A48CC" w:rsidP="001A48CC">
            <w:pPr>
              <w:pStyle w:val="ListParagraph"/>
              <w:numPr>
                <w:ilvl w:val="0"/>
                <w:numId w:val="2"/>
              </w:numPr>
            </w:pPr>
            <w:r w:rsidRPr="00CD1B1E">
              <w:t>Career Progression Opportunities</w:t>
            </w:r>
          </w:p>
          <w:p w:rsidR="001A48CC" w:rsidRPr="00CD1B1E" w:rsidRDefault="001A48CC" w:rsidP="001A48CC">
            <w:pPr>
              <w:pStyle w:val="ListParagraph"/>
              <w:numPr>
                <w:ilvl w:val="0"/>
                <w:numId w:val="2"/>
              </w:numPr>
            </w:pPr>
            <w:r w:rsidRPr="00CD1B1E">
              <w:t>Technology in field based areas</w:t>
            </w:r>
          </w:p>
          <w:p w:rsidR="001A48CC" w:rsidRPr="00CD1B1E" w:rsidRDefault="001A48CC" w:rsidP="001A48CC">
            <w:pPr>
              <w:pStyle w:val="ListParagraph"/>
              <w:numPr>
                <w:ilvl w:val="0"/>
                <w:numId w:val="2"/>
              </w:numPr>
            </w:pPr>
            <w:r w:rsidRPr="00CD1B1E">
              <w:t>Learning and Development opportunities</w:t>
            </w:r>
          </w:p>
          <w:p w:rsidR="001A48CC" w:rsidRPr="00CD1B1E" w:rsidRDefault="001A48CC" w:rsidP="0063457B"/>
          <w:p w:rsidR="001A48CC" w:rsidRPr="00CD1B1E" w:rsidRDefault="001A48CC" w:rsidP="0063457B"/>
        </w:tc>
      </w:tr>
      <w:tr w:rsidR="001A48CC" w:rsidRPr="00CD1B1E" w:rsidTr="0063457B">
        <w:tc>
          <w:tcPr>
            <w:tcW w:w="4621" w:type="dxa"/>
          </w:tcPr>
          <w:p w:rsidR="001A48CC" w:rsidRPr="00CD1B1E" w:rsidRDefault="001A48CC" w:rsidP="0063457B">
            <w:pPr>
              <w:jc w:val="center"/>
              <w:rPr>
                <w:b/>
              </w:rPr>
            </w:pPr>
            <w:r w:rsidRPr="00CD1B1E">
              <w:rPr>
                <w:b/>
              </w:rPr>
              <w:t>Opportunities</w:t>
            </w:r>
          </w:p>
        </w:tc>
        <w:tc>
          <w:tcPr>
            <w:tcW w:w="4621" w:type="dxa"/>
          </w:tcPr>
          <w:p w:rsidR="001A48CC" w:rsidRPr="00CD1B1E" w:rsidRDefault="001A48CC" w:rsidP="0063457B">
            <w:pPr>
              <w:jc w:val="center"/>
              <w:rPr>
                <w:b/>
              </w:rPr>
            </w:pPr>
            <w:r w:rsidRPr="00CD1B1E">
              <w:rPr>
                <w:b/>
              </w:rPr>
              <w:t>Threats</w:t>
            </w:r>
          </w:p>
        </w:tc>
      </w:tr>
      <w:tr w:rsidR="001A48CC" w:rsidRPr="00CD1B1E" w:rsidTr="0063457B">
        <w:tc>
          <w:tcPr>
            <w:tcW w:w="4621" w:type="dxa"/>
          </w:tcPr>
          <w:p w:rsidR="001A48CC" w:rsidRPr="00CD1B1E" w:rsidRDefault="001A48CC" w:rsidP="001A48CC">
            <w:pPr>
              <w:pStyle w:val="ListParagraph"/>
              <w:numPr>
                <w:ilvl w:val="0"/>
                <w:numId w:val="3"/>
              </w:numPr>
            </w:pPr>
            <w:r w:rsidRPr="00CD1B1E">
              <w:t>For all Maximus business to work in collaboration</w:t>
            </w:r>
          </w:p>
          <w:p w:rsidR="001A48CC" w:rsidRPr="00CD1B1E" w:rsidRDefault="001A48CC" w:rsidP="001A48CC">
            <w:pPr>
              <w:pStyle w:val="ListParagraph"/>
              <w:numPr>
                <w:ilvl w:val="0"/>
                <w:numId w:val="3"/>
              </w:numPr>
            </w:pPr>
            <w:r w:rsidRPr="00CD1B1E">
              <w:t>New bids and opportunities to expand into other sectors</w:t>
            </w:r>
          </w:p>
          <w:p w:rsidR="001A48CC" w:rsidRPr="00CD1B1E" w:rsidRDefault="001A48CC" w:rsidP="001A48CC">
            <w:pPr>
              <w:pStyle w:val="ListParagraph"/>
              <w:numPr>
                <w:ilvl w:val="0"/>
                <w:numId w:val="3"/>
              </w:numPr>
            </w:pPr>
            <w:r w:rsidRPr="00CD1B1E">
              <w:t>Rebidding of Work and Health Programme</w:t>
            </w:r>
            <w:r w:rsidR="00E16631" w:rsidRPr="00CD1B1E">
              <w:t xml:space="preserve"> and other contracts</w:t>
            </w:r>
          </w:p>
          <w:p w:rsidR="001A48CC" w:rsidRPr="00CD1B1E" w:rsidRDefault="001A48CC" w:rsidP="001A48CC">
            <w:pPr>
              <w:pStyle w:val="ListParagraph"/>
              <w:numPr>
                <w:ilvl w:val="0"/>
                <w:numId w:val="3"/>
              </w:numPr>
            </w:pPr>
            <w:r w:rsidRPr="00CD1B1E">
              <w:t>Technology – Robotic Process Automation / Electronic Signatures</w:t>
            </w:r>
          </w:p>
        </w:tc>
        <w:tc>
          <w:tcPr>
            <w:tcW w:w="4621" w:type="dxa"/>
          </w:tcPr>
          <w:p w:rsidR="001A48CC" w:rsidRPr="00CD1B1E" w:rsidRDefault="001A48CC" w:rsidP="001A48CC">
            <w:pPr>
              <w:pStyle w:val="ListParagraph"/>
              <w:numPr>
                <w:ilvl w:val="0"/>
                <w:numId w:val="3"/>
              </w:numPr>
            </w:pPr>
            <w:r w:rsidRPr="00CD1B1E">
              <w:t>Competitors offering higher salaries with lower performance targets</w:t>
            </w:r>
          </w:p>
          <w:p w:rsidR="001A48CC" w:rsidRPr="00CD1B1E" w:rsidRDefault="001A48CC" w:rsidP="001A48CC">
            <w:pPr>
              <w:pStyle w:val="ListParagraph"/>
              <w:numPr>
                <w:ilvl w:val="0"/>
                <w:numId w:val="3"/>
              </w:numPr>
            </w:pPr>
            <w:r w:rsidRPr="00CD1B1E">
              <w:t>Change of Government could result in a loss of Contract</w:t>
            </w:r>
          </w:p>
          <w:p w:rsidR="001A48CC" w:rsidRPr="00CD1B1E" w:rsidRDefault="001A48CC" w:rsidP="001A48CC">
            <w:pPr>
              <w:pStyle w:val="ListParagraph"/>
              <w:numPr>
                <w:ilvl w:val="0"/>
                <w:numId w:val="3"/>
              </w:numPr>
            </w:pPr>
            <w:r w:rsidRPr="00CD1B1E">
              <w:t>Less experience in new markets</w:t>
            </w:r>
          </w:p>
          <w:p w:rsidR="001A48CC" w:rsidRPr="00CD1B1E" w:rsidRDefault="001A48CC" w:rsidP="0063457B"/>
        </w:tc>
      </w:tr>
    </w:tbl>
    <w:p w:rsidR="001A48CC" w:rsidRPr="00CD1B1E" w:rsidRDefault="001A48CC" w:rsidP="001A48CC">
      <w:pPr>
        <w:rPr>
          <w:rFonts w:cstheme="minorHAnsi"/>
        </w:rPr>
      </w:pPr>
    </w:p>
    <w:p w:rsidR="001A48CC" w:rsidRPr="00CD1B1E" w:rsidRDefault="001A48CC" w:rsidP="001A48CC">
      <w:pPr>
        <w:rPr>
          <w:b/>
        </w:rPr>
      </w:pPr>
      <w:r w:rsidRPr="00CD1B1E">
        <w:rPr>
          <w:b/>
        </w:rPr>
        <w:t>PESTLE ANALYSIS</w:t>
      </w:r>
    </w:p>
    <w:tbl>
      <w:tblPr>
        <w:tblStyle w:val="TableGrid"/>
        <w:tblW w:w="0" w:type="auto"/>
        <w:tblLook w:val="04A0" w:firstRow="1" w:lastRow="0" w:firstColumn="1" w:lastColumn="0" w:noHBand="0" w:noVBand="1"/>
      </w:tblPr>
      <w:tblGrid>
        <w:gridCol w:w="1528"/>
        <w:gridCol w:w="3967"/>
        <w:gridCol w:w="3747"/>
      </w:tblGrid>
      <w:tr w:rsidR="001A48CC" w:rsidRPr="00CD1B1E" w:rsidTr="0063457B">
        <w:tc>
          <w:tcPr>
            <w:tcW w:w="1528" w:type="dxa"/>
          </w:tcPr>
          <w:p w:rsidR="001A48CC" w:rsidRPr="00CD1B1E" w:rsidRDefault="001A48CC" w:rsidP="0063457B">
            <w:pPr>
              <w:rPr>
                <w:b/>
              </w:rPr>
            </w:pPr>
          </w:p>
        </w:tc>
        <w:tc>
          <w:tcPr>
            <w:tcW w:w="3967" w:type="dxa"/>
          </w:tcPr>
          <w:p w:rsidR="001A48CC" w:rsidRPr="00CD1B1E" w:rsidRDefault="001A48CC" w:rsidP="0063457B">
            <w:pPr>
              <w:jc w:val="center"/>
              <w:rPr>
                <w:b/>
              </w:rPr>
            </w:pPr>
            <w:r w:rsidRPr="00CD1B1E">
              <w:rPr>
                <w:b/>
              </w:rPr>
              <w:t>External factors impacting organisation</w:t>
            </w:r>
          </w:p>
        </w:tc>
        <w:tc>
          <w:tcPr>
            <w:tcW w:w="3747" w:type="dxa"/>
          </w:tcPr>
          <w:p w:rsidR="001A48CC" w:rsidRPr="00CD1B1E" w:rsidRDefault="001A48CC" w:rsidP="0063457B">
            <w:pPr>
              <w:jc w:val="center"/>
              <w:rPr>
                <w:b/>
              </w:rPr>
            </w:pPr>
            <w:r w:rsidRPr="00CD1B1E">
              <w:rPr>
                <w:b/>
              </w:rPr>
              <w:t>Impact on HR</w:t>
            </w:r>
          </w:p>
        </w:tc>
      </w:tr>
      <w:tr w:rsidR="001A48CC" w:rsidRPr="00CD1B1E" w:rsidTr="0063457B">
        <w:tc>
          <w:tcPr>
            <w:tcW w:w="1528" w:type="dxa"/>
          </w:tcPr>
          <w:p w:rsidR="001A48CC" w:rsidRPr="00CD1B1E" w:rsidRDefault="001A48CC" w:rsidP="0063457B">
            <w:pPr>
              <w:rPr>
                <w:b/>
              </w:rPr>
            </w:pPr>
            <w:r w:rsidRPr="00CD1B1E">
              <w:rPr>
                <w:b/>
              </w:rPr>
              <w:t>P</w:t>
            </w:r>
            <w:r w:rsidRPr="00CD1B1E">
              <w:t>olitical</w:t>
            </w:r>
          </w:p>
        </w:tc>
        <w:tc>
          <w:tcPr>
            <w:tcW w:w="3967" w:type="dxa"/>
          </w:tcPr>
          <w:p w:rsidR="001A48CC" w:rsidRPr="00CD1B1E" w:rsidRDefault="001A48CC" w:rsidP="001A48CC">
            <w:pPr>
              <w:pStyle w:val="ListParagraph"/>
              <w:numPr>
                <w:ilvl w:val="0"/>
                <w:numId w:val="4"/>
              </w:numPr>
            </w:pPr>
            <w:r w:rsidRPr="00CD1B1E">
              <w:t>A change in Government could potentially mean a change in the way contracts are procured in the future – creates uncertainty.</w:t>
            </w:r>
          </w:p>
          <w:p w:rsidR="001A48CC" w:rsidRPr="00CD1B1E" w:rsidRDefault="001A48CC" w:rsidP="001A48CC">
            <w:pPr>
              <w:pStyle w:val="ListParagraph"/>
              <w:numPr>
                <w:ilvl w:val="0"/>
                <w:numId w:val="4"/>
              </w:numPr>
            </w:pPr>
            <w:r w:rsidRPr="00CD1B1E">
              <w:t>Brexit – Number of ESF contracts in England.  There will be a question mark over how these contracts are funded moving forward.  It could change the Government’s approach to contracts as there will be less funding available.  On a positive some providers may consider withdrawing from UK markets</w:t>
            </w:r>
          </w:p>
        </w:tc>
        <w:tc>
          <w:tcPr>
            <w:tcW w:w="3747" w:type="dxa"/>
          </w:tcPr>
          <w:p w:rsidR="001A48CC" w:rsidRPr="00CD1B1E" w:rsidRDefault="001A48CC" w:rsidP="001A48CC">
            <w:pPr>
              <w:pStyle w:val="ListParagraph"/>
              <w:numPr>
                <w:ilvl w:val="0"/>
                <w:numId w:val="4"/>
              </w:numPr>
            </w:pPr>
            <w:r w:rsidRPr="00CD1B1E">
              <w:t>Long term strategic planning becomes more difficult</w:t>
            </w:r>
          </w:p>
          <w:p w:rsidR="001A48CC" w:rsidRPr="00CD1B1E" w:rsidRDefault="001A48CC" w:rsidP="001A48CC">
            <w:pPr>
              <w:pStyle w:val="ListParagraph"/>
              <w:numPr>
                <w:ilvl w:val="0"/>
                <w:numId w:val="4"/>
              </w:numPr>
            </w:pPr>
            <w:r w:rsidRPr="00CD1B1E">
              <w:t>HRM unable to offer secure long term employment</w:t>
            </w:r>
          </w:p>
          <w:p w:rsidR="001A48CC" w:rsidRPr="00CD1B1E" w:rsidRDefault="001A48CC" w:rsidP="001A48CC">
            <w:pPr>
              <w:pStyle w:val="ListParagraph"/>
              <w:numPr>
                <w:ilvl w:val="0"/>
                <w:numId w:val="4"/>
              </w:numPr>
            </w:pPr>
            <w:r w:rsidRPr="00CD1B1E">
              <w:rPr>
                <w:rFonts w:cstheme="minorHAnsi"/>
              </w:rPr>
              <w:t>Contracts need to allow for flexibility</w:t>
            </w:r>
          </w:p>
          <w:p w:rsidR="001A48CC" w:rsidRPr="00CD1B1E" w:rsidRDefault="001A48CC" w:rsidP="001A48CC">
            <w:pPr>
              <w:pStyle w:val="ListParagraph"/>
              <w:numPr>
                <w:ilvl w:val="0"/>
                <w:numId w:val="4"/>
              </w:numPr>
            </w:pPr>
            <w:r w:rsidRPr="00CD1B1E">
              <w:rPr>
                <w:rFonts w:cstheme="minorHAnsi"/>
              </w:rPr>
              <w:t xml:space="preserve">Support the organisation to become more agile – update policies and procedures  </w:t>
            </w:r>
          </w:p>
          <w:p w:rsidR="001A48CC" w:rsidRPr="00CD1B1E" w:rsidRDefault="001A48CC" w:rsidP="001A48CC">
            <w:pPr>
              <w:pStyle w:val="ListParagraph"/>
              <w:numPr>
                <w:ilvl w:val="0"/>
                <w:numId w:val="4"/>
              </w:numPr>
            </w:pPr>
            <w:r w:rsidRPr="00CD1B1E">
              <w:rPr>
                <w:rFonts w:cstheme="minorHAnsi"/>
              </w:rPr>
              <w:t xml:space="preserve">Involvement in change management – manage conflict created through change  </w:t>
            </w:r>
          </w:p>
          <w:p w:rsidR="001A48CC" w:rsidRPr="00CD1B1E" w:rsidRDefault="001A48CC" w:rsidP="0063457B">
            <w:pPr>
              <w:pStyle w:val="ListParagraph"/>
              <w:ind w:left="360"/>
            </w:pPr>
          </w:p>
        </w:tc>
      </w:tr>
      <w:tr w:rsidR="001A48CC" w:rsidRPr="00CD1B1E" w:rsidTr="0063457B">
        <w:tc>
          <w:tcPr>
            <w:tcW w:w="1528" w:type="dxa"/>
          </w:tcPr>
          <w:p w:rsidR="001A48CC" w:rsidRPr="00CD1B1E" w:rsidRDefault="001A48CC" w:rsidP="0063457B">
            <w:pPr>
              <w:rPr>
                <w:b/>
              </w:rPr>
            </w:pPr>
            <w:r w:rsidRPr="00CD1B1E">
              <w:rPr>
                <w:b/>
              </w:rPr>
              <w:t>E</w:t>
            </w:r>
            <w:r w:rsidRPr="00CD1B1E">
              <w:t>conomic</w:t>
            </w:r>
          </w:p>
        </w:tc>
        <w:tc>
          <w:tcPr>
            <w:tcW w:w="3967" w:type="dxa"/>
          </w:tcPr>
          <w:p w:rsidR="001A48CC" w:rsidRPr="00CD1B1E" w:rsidRDefault="001A48CC" w:rsidP="001A48CC">
            <w:pPr>
              <w:pStyle w:val="ListParagraph"/>
              <w:numPr>
                <w:ilvl w:val="0"/>
                <w:numId w:val="5"/>
              </w:numPr>
            </w:pPr>
            <w:r w:rsidRPr="00CD1B1E">
              <w:t>Competitors in some areas are offering higher salaries with reduced targets for similar roles</w:t>
            </w:r>
          </w:p>
          <w:p w:rsidR="001A48CC" w:rsidRPr="00CD1B1E" w:rsidRDefault="001A48CC" w:rsidP="0063457B"/>
          <w:p w:rsidR="001A48CC" w:rsidRPr="00CD1B1E" w:rsidRDefault="001A48CC" w:rsidP="0063457B"/>
          <w:p w:rsidR="001A48CC" w:rsidRPr="00CD1B1E" w:rsidRDefault="001A48CC" w:rsidP="0063457B"/>
          <w:p w:rsidR="001A48CC" w:rsidRPr="00CD1B1E" w:rsidRDefault="001A48CC" w:rsidP="0063457B"/>
          <w:p w:rsidR="001A48CC" w:rsidRPr="00CD1B1E" w:rsidRDefault="001A48CC" w:rsidP="0063457B"/>
          <w:p w:rsidR="00133683" w:rsidRPr="00CD1B1E" w:rsidRDefault="00133683" w:rsidP="0063457B"/>
          <w:p w:rsidR="00E16631" w:rsidRPr="00CD1B1E" w:rsidRDefault="00E16631" w:rsidP="0063457B"/>
          <w:p w:rsidR="001A48CC" w:rsidRPr="00CD1B1E" w:rsidRDefault="001A48CC" w:rsidP="001A48CC">
            <w:pPr>
              <w:pStyle w:val="ListParagraph"/>
              <w:numPr>
                <w:ilvl w:val="0"/>
                <w:numId w:val="5"/>
              </w:numPr>
            </w:pPr>
            <w:r w:rsidRPr="00CD1B1E">
              <w:t>Economic decline means lack of employment opportunities for participants impacting performance</w:t>
            </w:r>
          </w:p>
          <w:p w:rsidR="001A48CC" w:rsidRPr="00CD1B1E" w:rsidRDefault="001A48CC" w:rsidP="0063457B">
            <w:pPr>
              <w:pStyle w:val="ListParagraph"/>
              <w:ind w:left="360"/>
            </w:pPr>
          </w:p>
          <w:p w:rsidR="001A48CC" w:rsidRPr="00CD1B1E" w:rsidRDefault="001A48CC" w:rsidP="001A48CC">
            <w:pPr>
              <w:pStyle w:val="ListParagraph"/>
              <w:numPr>
                <w:ilvl w:val="0"/>
                <w:numId w:val="5"/>
              </w:numPr>
            </w:pPr>
            <w:r w:rsidRPr="00CD1B1E">
              <w:t>Globalisation – increasing pressure to remain competitive on a global market</w:t>
            </w:r>
          </w:p>
        </w:tc>
        <w:tc>
          <w:tcPr>
            <w:tcW w:w="3747" w:type="dxa"/>
          </w:tcPr>
          <w:p w:rsidR="001A48CC" w:rsidRPr="00CD1B1E" w:rsidRDefault="001A48CC" w:rsidP="001A48CC">
            <w:pPr>
              <w:pStyle w:val="ListParagraph"/>
              <w:numPr>
                <w:ilvl w:val="0"/>
                <w:numId w:val="5"/>
              </w:numPr>
            </w:pPr>
            <w:r w:rsidRPr="00CD1B1E">
              <w:lastRenderedPageBreak/>
              <w:t>Staff attrition rates increased</w:t>
            </w:r>
          </w:p>
          <w:p w:rsidR="001A48CC" w:rsidRPr="00CD1B1E" w:rsidRDefault="001A48CC" w:rsidP="001A48CC">
            <w:pPr>
              <w:pStyle w:val="ListParagraph"/>
              <w:numPr>
                <w:ilvl w:val="0"/>
                <w:numId w:val="5"/>
              </w:numPr>
            </w:pPr>
            <w:r w:rsidRPr="00CD1B1E">
              <w:t>Exit Interviews increased</w:t>
            </w:r>
          </w:p>
          <w:p w:rsidR="001A48CC" w:rsidRPr="00CD1B1E" w:rsidRDefault="001A48CC" w:rsidP="001A48CC">
            <w:pPr>
              <w:pStyle w:val="ListParagraph"/>
              <w:numPr>
                <w:ilvl w:val="0"/>
                <w:numId w:val="5"/>
              </w:numPr>
            </w:pPr>
            <w:r w:rsidRPr="00CD1B1E">
              <w:t>Recruitment increased</w:t>
            </w:r>
          </w:p>
          <w:p w:rsidR="001A48CC" w:rsidRPr="00CD1B1E" w:rsidRDefault="001A48CC" w:rsidP="001A48CC">
            <w:pPr>
              <w:pStyle w:val="ListParagraph"/>
              <w:numPr>
                <w:ilvl w:val="0"/>
                <w:numId w:val="5"/>
              </w:numPr>
            </w:pPr>
            <w:r w:rsidRPr="00CD1B1E">
              <w:t>Induction and Training increased</w:t>
            </w:r>
          </w:p>
          <w:p w:rsidR="001A48CC" w:rsidRPr="00CD1B1E" w:rsidRDefault="001A48CC" w:rsidP="001A48CC">
            <w:pPr>
              <w:pStyle w:val="ListParagraph"/>
              <w:numPr>
                <w:ilvl w:val="0"/>
                <w:numId w:val="5"/>
              </w:numPr>
              <w:rPr>
                <w:b/>
              </w:rPr>
            </w:pPr>
            <w:r w:rsidRPr="00CD1B1E">
              <w:t>Brainstorm innovative solutions</w:t>
            </w:r>
            <w:r w:rsidR="00E16631" w:rsidRPr="00CD1B1E">
              <w:t xml:space="preserve"> to </w:t>
            </w:r>
            <w:r w:rsidR="00E16631" w:rsidRPr="00CD1B1E">
              <w:lastRenderedPageBreak/>
              <w:t>retain staff other than financially</w:t>
            </w:r>
            <w:r w:rsidRPr="00CD1B1E">
              <w:t xml:space="preserve"> i.e. additiona</w:t>
            </w:r>
            <w:r w:rsidR="00133683" w:rsidRPr="00CD1B1E">
              <w:t>l leave / duvet days in order &amp; influence key decision makers</w:t>
            </w:r>
          </w:p>
          <w:p w:rsidR="001A48CC" w:rsidRPr="00CD1B1E" w:rsidRDefault="001A48CC" w:rsidP="001A48CC">
            <w:pPr>
              <w:pStyle w:val="ListParagraph"/>
              <w:numPr>
                <w:ilvl w:val="0"/>
                <w:numId w:val="5"/>
              </w:numPr>
            </w:pPr>
            <w:r w:rsidRPr="00CD1B1E">
              <w:t>Support Line Managers with Performance Management Processes</w:t>
            </w:r>
          </w:p>
          <w:p w:rsidR="001A48CC" w:rsidRPr="00CD1B1E" w:rsidRDefault="001A48CC" w:rsidP="001A48CC">
            <w:pPr>
              <w:pStyle w:val="ListParagraph"/>
              <w:numPr>
                <w:ilvl w:val="0"/>
                <w:numId w:val="5"/>
              </w:numPr>
            </w:pPr>
            <w:r w:rsidRPr="00CD1B1E">
              <w:t>Central Services operating from a Shared Service Centre – outsourcing of administrative activities</w:t>
            </w:r>
          </w:p>
        </w:tc>
      </w:tr>
      <w:tr w:rsidR="001A48CC" w:rsidRPr="00CD1B1E" w:rsidTr="0063457B">
        <w:tc>
          <w:tcPr>
            <w:tcW w:w="1528" w:type="dxa"/>
          </w:tcPr>
          <w:p w:rsidR="001A48CC" w:rsidRPr="00CD1B1E" w:rsidRDefault="001A48CC" w:rsidP="0063457B">
            <w:pPr>
              <w:rPr>
                <w:b/>
              </w:rPr>
            </w:pPr>
            <w:r w:rsidRPr="00CD1B1E">
              <w:rPr>
                <w:b/>
              </w:rPr>
              <w:lastRenderedPageBreak/>
              <w:t>S</w:t>
            </w:r>
            <w:r w:rsidRPr="00CD1B1E">
              <w:t>ociological</w:t>
            </w:r>
          </w:p>
        </w:tc>
        <w:tc>
          <w:tcPr>
            <w:tcW w:w="3967" w:type="dxa"/>
          </w:tcPr>
          <w:p w:rsidR="001A48CC" w:rsidRPr="00CD1B1E" w:rsidRDefault="001A48CC" w:rsidP="001A48CC">
            <w:pPr>
              <w:pStyle w:val="ListParagraph"/>
              <w:numPr>
                <w:ilvl w:val="0"/>
                <w:numId w:val="6"/>
              </w:numPr>
              <w:rPr>
                <w:b/>
              </w:rPr>
            </w:pPr>
            <w:r w:rsidRPr="00CD1B1E">
              <w:t>Increasing demand for a healthier work-life balance</w:t>
            </w: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1A48CC">
            <w:pPr>
              <w:pStyle w:val="ListParagraph"/>
              <w:numPr>
                <w:ilvl w:val="0"/>
                <w:numId w:val="6"/>
              </w:numPr>
              <w:rPr>
                <w:b/>
              </w:rPr>
            </w:pPr>
            <w:r w:rsidRPr="00CD1B1E">
              <w:t>Multi-generational workforce</w:t>
            </w:r>
          </w:p>
          <w:p w:rsidR="001A48CC" w:rsidRPr="00CD1B1E" w:rsidRDefault="001A48CC" w:rsidP="0063457B">
            <w:pPr>
              <w:rPr>
                <w:b/>
              </w:rPr>
            </w:pPr>
          </w:p>
        </w:tc>
        <w:tc>
          <w:tcPr>
            <w:tcW w:w="3747" w:type="dxa"/>
          </w:tcPr>
          <w:p w:rsidR="001A48CC" w:rsidRPr="00CD1B1E" w:rsidRDefault="001A48CC" w:rsidP="001A48CC">
            <w:pPr>
              <w:pStyle w:val="ListParagraph"/>
              <w:numPr>
                <w:ilvl w:val="0"/>
                <w:numId w:val="6"/>
              </w:numPr>
            </w:pPr>
            <w:r w:rsidRPr="00CD1B1E">
              <w:t xml:space="preserve">Promotion of flexible working for employees.  </w:t>
            </w:r>
          </w:p>
          <w:p w:rsidR="001A48CC" w:rsidRPr="00CD1B1E" w:rsidRDefault="001A48CC" w:rsidP="001A48CC">
            <w:pPr>
              <w:pStyle w:val="ListParagraph"/>
              <w:numPr>
                <w:ilvl w:val="0"/>
                <w:numId w:val="6"/>
              </w:numPr>
            </w:pPr>
            <w:r w:rsidRPr="00CD1B1E">
              <w:t>Support Line Managers to monitor flexible working arrangements effectively</w:t>
            </w:r>
          </w:p>
          <w:p w:rsidR="001A48CC" w:rsidRPr="00CD1B1E" w:rsidRDefault="001A48CC" w:rsidP="001A48CC">
            <w:pPr>
              <w:pStyle w:val="ListParagraph"/>
              <w:numPr>
                <w:ilvl w:val="0"/>
                <w:numId w:val="6"/>
              </w:numPr>
            </w:pPr>
            <w:r w:rsidRPr="00CD1B1E">
              <w:t>Influence Line Managers to understand the benefits of flexible working</w:t>
            </w:r>
          </w:p>
          <w:p w:rsidR="001A48CC" w:rsidRPr="00CD1B1E" w:rsidRDefault="001A48CC" w:rsidP="001A48CC">
            <w:pPr>
              <w:pStyle w:val="ListParagraph"/>
              <w:numPr>
                <w:ilvl w:val="0"/>
                <w:numId w:val="6"/>
              </w:numPr>
            </w:pPr>
            <w:r w:rsidRPr="00CD1B1E">
              <w:t xml:space="preserve">Adopt and promote an agile culture that values all people and encourages effective collaboration </w:t>
            </w:r>
          </w:p>
          <w:p w:rsidR="001A48CC" w:rsidRPr="00CD1B1E" w:rsidRDefault="001A48CC" w:rsidP="0063457B">
            <w:pPr>
              <w:rPr>
                <w:b/>
              </w:rPr>
            </w:pPr>
          </w:p>
        </w:tc>
      </w:tr>
      <w:tr w:rsidR="001A48CC" w:rsidRPr="00CD1B1E" w:rsidTr="0063457B">
        <w:tc>
          <w:tcPr>
            <w:tcW w:w="1528" w:type="dxa"/>
          </w:tcPr>
          <w:p w:rsidR="001A48CC" w:rsidRPr="00CD1B1E" w:rsidRDefault="001A48CC" w:rsidP="0063457B">
            <w:pPr>
              <w:rPr>
                <w:b/>
              </w:rPr>
            </w:pPr>
            <w:r w:rsidRPr="00CD1B1E">
              <w:rPr>
                <w:b/>
              </w:rPr>
              <w:t>T</w:t>
            </w:r>
            <w:r w:rsidRPr="00CD1B1E">
              <w:t>echnological</w:t>
            </w:r>
          </w:p>
        </w:tc>
        <w:tc>
          <w:tcPr>
            <w:tcW w:w="3967" w:type="dxa"/>
          </w:tcPr>
          <w:p w:rsidR="001A48CC" w:rsidRPr="00CD1B1E" w:rsidRDefault="001A48CC" w:rsidP="001A48CC">
            <w:pPr>
              <w:pStyle w:val="ListParagraph"/>
              <w:numPr>
                <w:ilvl w:val="0"/>
                <w:numId w:val="7"/>
              </w:numPr>
              <w:rPr>
                <w:b/>
              </w:rPr>
            </w:pPr>
            <w:r w:rsidRPr="00CD1B1E">
              <w:t>Opportunities for Robotic Process Automation to carry out purely administrative tasks that take significant amounts of time</w:t>
            </w: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1A48CC">
            <w:pPr>
              <w:pStyle w:val="ListParagraph"/>
              <w:numPr>
                <w:ilvl w:val="0"/>
                <w:numId w:val="7"/>
              </w:numPr>
              <w:rPr>
                <w:b/>
              </w:rPr>
            </w:pPr>
            <w:r w:rsidRPr="00CD1B1E">
              <w:t>Technology in the field environment can be unreliable and impact performance</w:t>
            </w:r>
          </w:p>
          <w:p w:rsidR="001A48CC" w:rsidRPr="00CD1B1E" w:rsidRDefault="001A48CC" w:rsidP="0063457B">
            <w:pPr>
              <w:rPr>
                <w:b/>
              </w:rPr>
            </w:pPr>
          </w:p>
          <w:p w:rsidR="00133683" w:rsidRPr="00CD1B1E" w:rsidRDefault="00133683" w:rsidP="0063457B">
            <w:pPr>
              <w:rPr>
                <w:b/>
              </w:rPr>
            </w:pPr>
          </w:p>
          <w:p w:rsidR="001A48CC" w:rsidRPr="00CD1B1E" w:rsidRDefault="001A48CC" w:rsidP="0063457B">
            <w:pPr>
              <w:rPr>
                <w:b/>
              </w:rPr>
            </w:pPr>
          </w:p>
          <w:p w:rsidR="001A48CC" w:rsidRPr="00CD1B1E" w:rsidRDefault="001A48CC" w:rsidP="001A48CC">
            <w:pPr>
              <w:pStyle w:val="ListParagraph"/>
              <w:numPr>
                <w:ilvl w:val="0"/>
                <w:numId w:val="7"/>
              </w:numPr>
              <w:rPr>
                <w:b/>
              </w:rPr>
            </w:pPr>
            <w:r w:rsidRPr="00CD1B1E">
              <w:t>Increased Social Networking</w:t>
            </w:r>
          </w:p>
        </w:tc>
        <w:tc>
          <w:tcPr>
            <w:tcW w:w="3747" w:type="dxa"/>
          </w:tcPr>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 xml:space="preserve">Ensure all technology strategies are people-focussed. </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Maximise opportunities for more value-added jobs</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 xml:space="preserve">Support employees manage any risks for their jobs. </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Address any current skills gaps that will impact recruitment and staff retention</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Work with key stakeholders to explore solutions</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Work with Line Managers to review performance expectations/KPIs of field based roles</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Update Social Networking policies</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Support with training of ethical social networking</w:t>
            </w:r>
          </w:p>
          <w:p w:rsidR="001A48CC" w:rsidRPr="00CD1B1E" w:rsidRDefault="001A48CC" w:rsidP="001A48CC">
            <w:pPr>
              <w:pStyle w:val="ListParagraph"/>
              <w:numPr>
                <w:ilvl w:val="0"/>
                <w:numId w:val="7"/>
              </w:numPr>
              <w:autoSpaceDE w:val="0"/>
              <w:autoSpaceDN w:val="0"/>
              <w:adjustRightInd w:val="0"/>
              <w:rPr>
                <w:rFonts w:cstheme="minorHAnsi"/>
              </w:rPr>
            </w:pPr>
            <w:r w:rsidRPr="00CD1B1E">
              <w:rPr>
                <w:rFonts w:cstheme="minorHAnsi"/>
              </w:rPr>
              <w:t>Support with any potential disciplinary of unethical use of social networking</w:t>
            </w:r>
          </w:p>
        </w:tc>
      </w:tr>
      <w:tr w:rsidR="001A48CC" w:rsidRPr="00CD1B1E" w:rsidTr="0063457B">
        <w:tc>
          <w:tcPr>
            <w:tcW w:w="1528" w:type="dxa"/>
          </w:tcPr>
          <w:p w:rsidR="001A48CC" w:rsidRPr="00CD1B1E" w:rsidRDefault="001A48CC" w:rsidP="0063457B">
            <w:pPr>
              <w:rPr>
                <w:b/>
              </w:rPr>
            </w:pPr>
            <w:r w:rsidRPr="00CD1B1E">
              <w:rPr>
                <w:b/>
              </w:rPr>
              <w:t>L</w:t>
            </w:r>
            <w:r w:rsidRPr="00CD1B1E">
              <w:t>egal</w:t>
            </w:r>
          </w:p>
        </w:tc>
        <w:tc>
          <w:tcPr>
            <w:tcW w:w="3967" w:type="dxa"/>
          </w:tcPr>
          <w:p w:rsidR="001A48CC" w:rsidRPr="00CD1B1E" w:rsidRDefault="001A48CC" w:rsidP="001A48CC">
            <w:pPr>
              <w:pStyle w:val="ListParagraph"/>
              <w:numPr>
                <w:ilvl w:val="0"/>
                <w:numId w:val="8"/>
              </w:numPr>
              <w:rPr>
                <w:b/>
              </w:rPr>
            </w:pPr>
            <w:r w:rsidRPr="00CD1B1E">
              <w:t xml:space="preserve">Employment Law </w:t>
            </w:r>
          </w:p>
          <w:p w:rsidR="001A48CC" w:rsidRPr="00CD1B1E" w:rsidRDefault="001A48CC" w:rsidP="001A48CC">
            <w:pPr>
              <w:pStyle w:val="ListParagraph"/>
              <w:numPr>
                <w:ilvl w:val="0"/>
                <w:numId w:val="8"/>
              </w:numPr>
              <w:rPr>
                <w:b/>
              </w:rPr>
            </w:pPr>
            <w:r w:rsidRPr="00CD1B1E">
              <w:t>Equality Act (2010)</w:t>
            </w: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63457B">
            <w:pPr>
              <w:rPr>
                <w:b/>
              </w:rPr>
            </w:pPr>
          </w:p>
          <w:p w:rsidR="001A48CC" w:rsidRPr="00CD1B1E" w:rsidRDefault="001A48CC" w:rsidP="001A48CC">
            <w:pPr>
              <w:pStyle w:val="ListParagraph"/>
              <w:numPr>
                <w:ilvl w:val="0"/>
                <w:numId w:val="8"/>
              </w:numPr>
              <w:rPr>
                <w:b/>
              </w:rPr>
            </w:pPr>
            <w:r w:rsidRPr="00CD1B1E">
              <w:t>Health and Safety  - increased lone working of employees</w:t>
            </w:r>
          </w:p>
        </w:tc>
        <w:tc>
          <w:tcPr>
            <w:tcW w:w="3747" w:type="dxa"/>
          </w:tcPr>
          <w:p w:rsidR="001A48CC" w:rsidRPr="00CD1B1E" w:rsidRDefault="001A48CC" w:rsidP="001A48CC">
            <w:pPr>
              <w:pStyle w:val="ListParagraph"/>
              <w:numPr>
                <w:ilvl w:val="0"/>
                <w:numId w:val="8"/>
              </w:numPr>
              <w:autoSpaceDE w:val="0"/>
              <w:autoSpaceDN w:val="0"/>
              <w:adjustRightInd w:val="0"/>
              <w:rPr>
                <w:rFonts w:cstheme="minorHAnsi"/>
              </w:rPr>
            </w:pPr>
            <w:r w:rsidRPr="00CD1B1E">
              <w:rPr>
                <w:rFonts w:cstheme="minorHAnsi"/>
              </w:rPr>
              <w:lastRenderedPageBreak/>
              <w:t>Ensure organisation is compliant with employment regulations to avoid Employment Tribunals and costs of not fighting employment tribunal claims</w:t>
            </w:r>
          </w:p>
          <w:p w:rsidR="001A48CC" w:rsidRPr="00CD1B1E" w:rsidRDefault="001A48CC" w:rsidP="001A48CC">
            <w:pPr>
              <w:pStyle w:val="ListParagraph"/>
              <w:numPr>
                <w:ilvl w:val="0"/>
                <w:numId w:val="8"/>
              </w:numPr>
              <w:autoSpaceDE w:val="0"/>
              <w:autoSpaceDN w:val="0"/>
              <w:adjustRightInd w:val="0"/>
              <w:rPr>
                <w:rFonts w:cstheme="minorHAnsi"/>
              </w:rPr>
            </w:pPr>
            <w:r w:rsidRPr="00CD1B1E">
              <w:rPr>
                <w:rFonts w:cstheme="minorHAnsi"/>
              </w:rPr>
              <w:t xml:space="preserve">Be mindful of actions and potential legal consequences.  </w:t>
            </w:r>
          </w:p>
          <w:p w:rsidR="001A48CC" w:rsidRPr="00CD1B1E" w:rsidRDefault="001A48CC" w:rsidP="001A48CC">
            <w:pPr>
              <w:pStyle w:val="ListParagraph"/>
              <w:numPr>
                <w:ilvl w:val="0"/>
                <w:numId w:val="8"/>
              </w:numPr>
              <w:autoSpaceDE w:val="0"/>
              <w:autoSpaceDN w:val="0"/>
              <w:adjustRightInd w:val="0"/>
              <w:rPr>
                <w:rFonts w:cstheme="minorHAnsi"/>
              </w:rPr>
            </w:pPr>
            <w:r w:rsidRPr="00CD1B1E">
              <w:rPr>
                <w:rFonts w:cstheme="minorHAnsi"/>
              </w:rPr>
              <w:lastRenderedPageBreak/>
              <w:t>Train Managers on HR policies and practices</w:t>
            </w:r>
          </w:p>
          <w:p w:rsidR="001A48CC" w:rsidRPr="00CD1B1E" w:rsidRDefault="001A48CC" w:rsidP="001A48CC">
            <w:pPr>
              <w:pStyle w:val="ListParagraph"/>
              <w:numPr>
                <w:ilvl w:val="0"/>
                <w:numId w:val="8"/>
              </w:numPr>
              <w:autoSpaceDE w:val="0"/>
              <w:autoSpaceDN w:val="0"/>
              <w:adjustRightInd w:val="0"/>
              <w:rPr>
                <w:rFonts w:cstheme="minorHAnsi"/>
              </w:rPr>
            </w:pPr>
            <w:r w:rsidRPr="00CD1B1E">
              <w:rPr>
                <w:rFonts w:cstheme="minorHAnsi"/>
              </w:rPr>
              <w:t>Possess a good working knowledge of employment regulations</w:t>
            </w:r>
          </w:p>
          <w:p w:rsidR="001A48CC" w:rsidRPr="00CD1B1E" w:rsidRDefault="001A48CC" w:rsidP="001A48CC">
            <w:pPr>
              <w:pStyle w:val="ListParagraph"/>
              <w:numPr>
                <w:ilvl w:val="0"/>
                <w:numId w:val="8"/>
              </w:numPr>
              <w:autoSpaceDE w:val="0"/>
              <w:autoSpaceDN w:val="0"/>
              <w:adjustRightInd w:val="0"/>
              <w:rPr>
                <w:rFonts w:cstheme="minorHAnsi"/>
              </w:rPr>
            </w:pPr>
            <w:r w:rsidRPr="00CD1B1E">
              <w:rPr>
                <w:rFonts w:cstheme="minorHAnsi"/>
              </w:rPr>
              <w:t>Update of lone working policies</w:t>
            </w:r>
          </w:p>
          <w:p w:rsidR="001A48CC" w:rsidRPr="00CD1B1E" w:rsidRDefault="001A48CC" w:rsidP="001A48CC">
            <w:pPr>
              <w:pStyle w:val="ListParagraph"/>
              <w:numPr>
                <w:ilvl w:val="0"/>
                <w:numId w:val="8"/>
              </w:numPr>
              <w:autoSpaceDE w:val="0"/>
              <w:autoSpaceDN w:val="0"/>
              <w:adjustRightInd w:val="0"/>
              <w:rPr>
                <w:rFonts w:cstheme="minorHAnsi"/>
              </w:rPr>
            </w:pPr>
            <w:r w:rsidRPr="00CD1B1E">
              <w:rPr>
                <w:rFonts w:cstheme="minorHAnsi"/>
              </w:rPr>
              <w:t>Ensure all staff have read and understood the policy</w:t>
            </w:r>
          </w:p>
        </w:tc>
      </w:tr>
      <w:tr w:rsidR="001A48CC" w:rsidRPr="00CD1B1E" w:rsidTr="0063457B">
        <w:tc>
          <w:tcPr>
            <w:tcW w:w="1528" w:type="dxa"/>
          </w:tcPr>
          <w:p w:rsidR="001A48CC" w:rsidRPr="00CD1B1E" w:rsidRDefault="001A48CC" w:rsidP="0063457B">
            <w:pPr>
              <w:rPr>
                <w:b/>
              </w:rPr>
            </w:pPr>
            <w:r w:rsidRPr="00CD1B1E">
              <w:rPr>
                <w:b/>
              </w:rPr>
              <w:lastRenderedPageBreak/>
              <w:t>E</w:t>
            </w:r>
            <w:r w:rsidRPr="00CD1B1E">
              <w:t>nvironmental</w:t>
            </w:r>
          </w:p>
        </w:tc>
        <w:tc>
          <w:tcPr>
            <w:tcW w:w="3967" w:type="dxa"/>
          </w:tcPr>
          <w:p w:rsidR="001A48CC" w:rsidRPr="00CD1B1E" w:rsidRDefault="001A48CC" w:rsidP="001A48CC">
            <w:pPr>
              <w:pStyle w:val="ListParagraph"/>
              <w:numPr>
                <w:ilvl w:val="0"/>
                <w:numId w:val="9"/>
              </w:numPr>
            </w:pPr>
            <w:r w:rsidRPr="00CD1B1E">
              <w:t xml:space="preserve">Corporate Social Responsibility </w:t>
            </w:r>
          </w:p>
          <w:p w:rsidR="001A48CC" w:rsidRPr="00CD1B1E" w:rsidRDefault="001A48CC" w:rsidP="0063457B"/>
          <w:p w:rsidR="001A48CC" w:rsidRPr="00CD1B1E" w:rsidRDefault="001A48CC" w:rsidP="0063457B"/>
          <w:p w:rsidR="001A48CC" w:rsidRPr="00CD1B1E" w:rsidRDefault="001A48CC" w:rsidP="0063457B"/>
          <w:p w:rsidR="001A48CC" w:rsidRPr="00CD1B1E" w:rsidRDefault="001A48CC" w:rsidP="0063457B"/>
          <w:p w:rsidR="001A48CC" w:rsidRPr="00CD1B1E" w:rsidRDefault="001A48CC" w:rsidP="0063457B"/>
          <w:p w:rsidR="001A48CC" w:rsidRPr="00CD1B1E" w:rsidRDefault="001A48CC" w:rsidP="0063457B"/>
          <w:p w:rsidR="001A48CC" w:rsidRPr="00CD1B1E" w:rsidRDefault="001A48CC" w:rsidP="001A48CC">
            <w:pPr>
              <w:pStyle w:val="ListParagraph"/>
              <w:numPr>
                <w:ilvl w:val="0"/>
                <w:numId w:val="9"/>
              </w:numPr>
            </w:pPr>
            <w:r w:rsidRPr="00CD1B1E">
              <w:t>Significant travel to meetings</w:t>
            </w:r>
          </w:p>
          <w:p w:rsidR="001A48CC" w:rsidRPr="00CD1B1E" w:rsidRDefault="001A48CC" w:rsidP="0063457B"/>
          <w:p w:rsidR="001A48CC" w:rsidRPr="00CD1B1E" w:rsidRDefault="001A48CC" w:rsidP="0063457B"/>
        </w:tc>
        <w:tc>
          <w:tcPr>
            <w:tcW w:w="3747" w:type="dxa"/>
          </w:tcPr>
          <w:p w:rsidR="001A48CC" w:rsidRPr="00CD1B1E" w:rsidRDefault="001A48CC" w:rsidP="001A48CC">
            <w:pPr>
              <w:pStyle w:val="ListParagraph"/>
              <w:numPr>
                <w:ilvl w:val="0"/>
                <w:numId w:val="9"/>
              </w:numPr>
            </w:pPr>
            <w:r w:rsidRPr="00CD1B1E">
              <w:t>Updated policies</w:t>
            </w:r>
          </w:p>
          <w:p w:rsidR="001A48CC" w:rsidRPr="00CD1B1E" w:rsidRDefault="001A48CC" w:rsidP="001A48CC">
            <w:pPr>
              <w:pStyle w:val="ListParagraph"/>
              <w:numPr>
                <w:ilvl w:val="0"/>
                <w:numId w:val="9"/>
              </w:numPr>
            </w:pPr>
            <w:r w:rsidRPr="00CD1B1E">
              <w:t>Support Line Managers with importance of social responsibility</w:t>
            </w:r>
          </w:p>
          <w:p w:rsidR="001A48CC" w:rsidRPr="00CD1B1E" w:rsidRDefault="001A48CC" w:rsidP="001A48CC">
            <w:pPr>
              <w:pStyle w:val="ListParagraph"/>
              <w:numPr>
                <w:ilvl w:val="0"/>
                <w:numId w:val="9"/>
              </w:numPr>
            </w:pPr>
            <w:r w:rsidRPr="00CD1B1E">
              <w:t>Working with key stakeholders to develop greener solutions</w:t>
            </w:r>
          </w:p>
          <w:p w:rsidR="001A48CC" w:rsidRPr="00CD1B1E" w:rsidRDefault="001A48CC" w:rsidP="001A48CC">
            <w:pPr>
              <w:pStyle w:val="ListParagraph"/>
              <w:numPr>
                <w:ilvl w:val="0"/>
                <w:numId w:val="9"/>
              </w:numPr>
            </w:pPr>
            <w:r w:rsidRPr="00CD1B1E">
              <w:t>Promote Volunteering initiatives to give back to the community</w:t>
            </w:r>
          </w:p>
          <w:p w:rsidR="001A48CC" w:rsidRPr="00CD1B1E" w:rsidRDefault="001A48CC" w:rsidP="001A48CC">
            <w:pPr>
              <w:pStyle w:val="ListParagraph"/>
              <w:numPr>
                <w:ilvl w:val="0"/>
                <w:numId w:val="9"/>
              </w:numPr>
              <w:rPr>
                <w:b/>
              </w:rPr>
            </w:pPr>
            <w:r w:rsidRPr="00CD1B1E">
              <w:t>Encourage car sharing to meetings / meetings via WebEx</w:t>
            </w:r>
          </w:p>
        </w:tc>
      </w:tr>
    </w:tbl>
    <w:p w:rsidR="001A48CC" w:rsidRPr="00CD1B1E" w:rsidRDefault="001A48CC" w:rsidP="001A48CC">
      <w:pPr>
        <w:rPr>
          <w:rFonts w:cstheme="minorHAnsi"/>
        </w:rPr>
      </w:pPr>
    </w:p>
    <w:p w:rsidR="001A48CC" w:rsidRPr="00CD1B1E" w:rsidRDefault="001A48CC" w:rsidP="001A48CC">
      <w:pPr>
        <w:rPr>
          <w:rFonts w:cstheme="minorHAnsi"/>
        </w:rPr>
      </w:pPr>
      <w:r w:rsidRPr="00CD1B1E">
        <w:rPr>
          <w:rFonts w:cstheme="minorHAnsi"/>
        </w:rPr>
        <w:t xml:space="preserve">Maximus UK is a large, private organisation with 3,600 employees, supporting individuals to access employment and remain well and successful in the workplace (Maximus, 2008).   Maximus UK is also part of a wider organisation operating in six countries globally.  </w:t>
      </w:r>
    </w:p>
    <w:p w:rsidR="001A48CC" w:rsidRPr="00CD1B1E" w:rsidRDefault="001A48CC" w:rsidP="001A48CC">
      <w:pPr>
        <w:autoSpaceDE w:val="0"/>
        <w:autoSpaceDN w:val="0"/>
        <w:adjustRightInd w:val="0"/>
        <w:rPr>
          <w:rFonts w:cstheme="minorHAnsi"/>
        </w:rPr>
      </w:pPr>
      <w:r w:rsidRPr="00CD1B1E">
        <w:rPr>
          <w:rFonts w:cstheme="minorHAnsi"/>
        </w:rPr>
        <w:t xml:space="preserve">To analyse the business environment, external factors need to be defined and each of their influences classified (Kew &amp; Stredwick, 2016).  SWOT and PESTLE have been used in this case.  </w:t>
      </w:r>
      <w:r w:rsidR="000124E7" w:rsidRPr="00CD1B1E">
        <w:rPr>
          <w:rFonts w:cstheme="minorHAnsi"/>
        </w:rPr>
        <w:t>S</w:t>
      </w:r>
      <w:r w:rsidRPr="00CD1B1E">
        <w:rPr>
          <w:rFonts w:cstheme="minorHAnsi"/>
        </w:rPr>
        <w:t>trengths, weaknesses, opportunities and threats</w:t>
      </w:r>
      <w:r w:rsidR="000124E7" w:rsidRPr="00CD1B1E">
        <w:rPr>
          <w:rFonts w:cstheme="minorHAnsi"/>
        </w:rPr>
        <w:t xml:space="preserve"> are identified by conducting a SWOT analysis</w:t>
      </w:r>
      <w:r w:rsidRPr="00CD1B1E">
        <w:rPr>
          <w:rFonts w:cstheme="minorHAnsi"/>
        </w:rPr>
        <w:t xml:space="preserve"> (CIPD, 2020).  A PESTLE analysis assesses external factors impacting an Organisation and identifies risks (CIPD, 2020).</w:t>
      </w:r>
    </w:p>
    <w:p w:rsidR="001A48CC" w:rsidRPr="00CD1B1E" w:rsidRDefault="001A48CC" w:rsidP="001A48CC">
      <w:pPr>
        <w:pStyle w:val="ListParagraph"/>
        <w:autoSpaceDE w:val="0"/>
        <w:autoSpaceDN w:val="0"/>
        <w:adjustRightInd w:val="0"/>
        <w:ind w:left="0"/>
        <w:rPr>
          <w:rFonts w:cstheme="minorHAnsi"/>
        </w:rPr>
      </w:pPr>
      <w:r w:rsidRPr="00CD1B1E">
        <w:rPr>
          <w:rFonts w:cstheme="minorHAnsi"/>
        </w:rPr>
        <w:t xml:space="preserve">Maximus UK operates in Welfare to Work.  Contracts won are not long-term.  The organisation must seek opportunities in new markets. The impact of Brexit is uncertain but potentially some competitors may choose to withdraw from UK markets. Due to the nature of securing new business, organisations are limited in forward planning; less likely to offer long term contracts and flexibility of roles is an expectation.  HRM are involved in change management.  </w:t>
      </w:r>
      <w:r w:rsidR="000124E7" w:rsidRPr="00CD1B1E">
        <w:rPr>
          <w:rFonts w:cstheme="minorHAnsi"/>
        </w:rPr>
        <w:t xml:space="preserve">Agile </w:t>
      </w:r>
      <w:r w:rsidRPr="00CD1B1E">
        <w:rPr>
          <w:rFonts w:cstheme="minorHAnsi"/>
        </w:rPr>
        <w:t>HR policies</w:t>
      </w:r>
      <w:r w:rsidR="000124E7" w:rsidRPr="00CD1B1E">
        <w:rPr>
          <w:rFonts w:cstheme="minorHAnsi"/>
        </w:rPr>
        <w:t xml:space="preserve"> and quicker responses </w:t>
      </w:r>
      <w:r w:rsidR="00CD1B1E" w:rsidRPr="00CD1B1E">
        <w:rPr>
          <w:rFonts w:cstheme="minorHAnsi"/>
        </w:rPr>
        <w:t>than c</w:t>
      </w:r>
      <w:r w:rsidR="000124E7" w:rsidRPr="00CD1B1E">
        <w:rPr>
          <w:rFonts w:cstheme="minorHAnsi"/>
        </w:rPr>
        <w:t>ompetitors to</w:t>
      </w:r>
      <w:r w:rsidR="00CD1B1E" w:rsidRPr="00CD1B1E">
        <w:rPr>
          <w:rFonts w:cstheme="minorHAnsi"/>
        </w:rPr>
        <w:t xml:space="preserve"> change is crucial</w:t>
      </w:r>
      <w:r w:rsidR="000124E7" w:rsidRPr="00CD1B1E">
        <w:rPr>
          <w:rFonts w:cstheme="minorHAnsi"/>
        </w:rPr>
        <w:t xml:space="preserve"> </w:t>
      </w:r>
      <w:r w:rsidRPr="00CD1B1E">
        <w:rPr>
          <w:rFonts w:cstheme="minorHAnsi"/>
        </w:rPr>
        <w:t>(Taylor &amp; Wilkinson, 2016).</w:t>
      </w:r>
    </w:p>
    <w:p w:rsidR="001A48CC" w:rsidRPr="00CD1B1E" w:rsidRDefault="001A48CC" w:rsidP="001A48CC">
      <w:r w:rsidRPr="00CD1B1E">
        <w:t>Within Maximus the desire for flexible working is important due to family commitments and an ageing population resulting in increased carers working.  Changing demographics is a key factor of organisational change.  HR supports Line Managers to change employer/employee relationships and embed social responsibility.  Managing a multi-generational workforce is testing, but equality gives strategic advantage.  Creating an agile culture increases innovation (CIPD, 2017).</w:t>
      </w:r>
    </w:p>
    <w:p w:rsidR="001A48CC" w:rsidRPr="00CD1B1E" w:rsidRDefault="001A48CC" w:rsidP="001A48CC">
      <w:pPr>
        <w:pStyle w:val="ListParagraph"/>
        <w:autoSpaceDE w:val="0"/>
        <w:autoSpaceDN w:val="0"/>
        <w:adjustRightInd w:val="0"/>
        <w:ind w:left="0"/>
        <w:rPr>
          <w:rFonts w:cstheme="minorHAnsi"/>
        </w:rPr>
      </w:pPr>
      <w:r w:rsidRPr="00CD1B1E">
        <w:rPr>
          <w:rFonts w:cstheme="minorHAnsi"/>
        </w:rPr>
        <w:t xml:space="preserve">New technology creates increasing competition and increased productivity.  If new technologies aren’t embraced, organisations can’t compete (Taylor &amp; Wilkinson, 2016).  Maximus’ online platform has expanded over recent years; Robotic Process Automation has also been a focus.   Automation gives employees more time for value-added tasks.  HR needs to ensure technological strategies are people-focussed; increase opportunities for more value-added jobs and support employees to </w:t>
      </w:r>
      <w:r w:rsidRPr="00CD1B1E">
        <w:rPr>
          <w:rFonts w:cstheme="minorHAnsi"/>
        </w:rPr>
        <w:lastRenderedPageBreak/>
        <w:t>manage risks to their job.  Skills gaps need to be addressed, impacting recruitment and staff retention (CIPD, 2019).</w:t>
      </w:r>
    </w:p>
    <w:p w:rsidR="001A48CC" w:rsidRPr="00CD1B1E" w:rsidRDefault="001A48CC" w:rsidP="001A48CC">
      <w:pPr>
        <w:pStyle w:val="ListParagraph"/>
        <w:autoSpaceDE w:val="0"/>
        <w:autoSpaceDN w:val="0"/>
        <w:adjustRightInd w:val="0"/>
        <w:ind w:left="0"/>
        <w:rPr>
          <w:rFonts w:cstheme="minorHAnsi"/>
          <w:b/>
        </w:rPr>
      </w:pPr>
    </w:p>
    <w:p w:rsidR="001A48CC" w:rsidRPr="00CD1B1E" w:rsidRDefault="001A48CC" w:rsidP="001A48CC">
      <w:pPr>
        <w:pStyle w:val="ListParagraph"/>
        <w:autoSpaceDE w:val="0"/>
        <w:autoSpaceDN w:val="0"/>
        <w:adjustRightInd w:val="0"/>
        <w:ind w:left="0"/>
        <w:rPr>
          <w:rFonts w:cstheme="minorHAnsi"/>
        </w:rPr>
      </w:pPr>
      <w:r w:rsidRPr="00CD1B1E">
        <w:rPr>
          <w:rFonts w:cstheme="minorHAnsi"/>
        </w:rPr>
        <w:t xml:space="preserve">The UK has a robustly regulated market (Taylor &amp; Wilkinson, 2016).  The Equality Act (2010) being one of these regulations, protecting individuals from unfair treatment (GOV.UK, 2012).  A CIPD survey in 2007 found that being compliant with employment regulations was one of the top HR objectives (CIPD, 2007 cited in Taylor &amp; Wilkinson, 2016).  HR professionals within organisations such as Maximus need to be aware of how their actions and those of their line managers may have potential legal consequences (Taylor &amp; Wilkinson, 2016).  </w:t>
      </w:r>
    </w:p>
    <w:p w:rsidR="001A48CC" w:rsidRPr="00CD1B1E" w:rsidRDefault="001A48CC" w:rsidP="001A48CC">
      <w:r w:rsidRPr="00CD1B1E">
        <w:t xml:space="preserve">As part of a larger global organisation, Maximus UK’s businesses are becoming increasingly more streamlined.  Central services now operate in a Shared Service Centre. Restructure has seen a number of HR functions amalgamated and activities outsourced. Currently all UK businesses operate under the same HRM function however other support functions have been outsourced on a global scale.  Teams are now equipped with online portals to recruit global talent (Challenges for Human Resource Management and Global Business Strategy, 2015 cited in Agarwal &amp; Al Qouyatahi, 2017 )  </w:t>
      </w:r>
    </w:p>
    <w:p w:rsidR="001A48CC" w:rsidRPr="00CD1B1E" w:rsidRDefault="001A48CC" w:rsidP="001A48CC">
      <w:r w:rsidRPr="00CD1B1E">
        <w:t xml:space="preserve">Where you are located in the world matters less.  Organisations can tap into talent anywhere in </w:t>
      </w:r>
      <w:r w:rsidR="00133683" w:rsidRPr="00CD1B1E">
        <w:t xml:space="preserve">the </w:t>
      </w:r>
      <w:r w:rsidRPr="00CD1B1E">
        <w:t>world.  Mobility isn’t an issue; work is no longer a place you go to (Morgan, 2016).  It is crucial that HRM manage their procedures and workforce t</w:t>
      </w:r>
      <w:r w:rsidR="00CD1B1E" w:rsidRPr="00CD1B1E">
        <w:t xml:space="preserve">o gain competitive advantage </w:t>
      </w:r>
      <w:r w:rsidR="000124E7" w:rsidRPr="00CD1B1E">
        <w:t>globally</w:t>
      </w:r>
      <w:r w:rsidRPr="00CD1B1E">
        <w:t xml:space="preserve"> (Agarwal &amp; Al Qouyatahi, 2017).  </w:t>
      </w:r>
    </w:p>
    <w:p w:rsidR="001A48CC" w:rsidRPr="00CD1B1E" w:rsidRDefault="001A48CC" w:rsidP="001A48CC"/>
    <w:p w:rsidR="001A48CC" w:rsidRPr="00CD1B1E" w:rsidRDefault="001A48CC" w:rsidP="001A48CC">
      <w:pPr>
        <w:rPr>
          <w:b/>
        </w:rPr>
      </w:pPr>
      <w:r w:rsidRPr="00CD1B1E">
        <w:rPr>
          <w:b/>
        </w:rPr>
        <w:t>BIBLIOGRAPHY:</w:t>
      </w:r>
    </w:p>
    <w:p w:rsidR="001A48CC" w:rsidRPr="00CD1B1E" w:rsidRDefault="001A48CC" w:rsidP="001A48CC">
      <w:r w:rsidRPr="00CD1B1E">
        <w:t xml:space="preserve">AGARWAL, S. &amp; AL QOUYATAHI, K. (2017) ‘HRM Challenges in the Age of Globalisation’, </w:t>
      </w:r>
      <w:r w:rsidRPr="00CD1B1E">
        <w:rPr>
          <w:i/>
        </w:rPr>
        <w:t xml:space="preserve">International Research Journal of Business Studies, </w:t>
      </w:r>
      <w:r w:rsidRPr="00CD1B1E">
        <w:t xml:space="preserve">10 (2), pp. 89 -98. Available at: </w:t>
      </w:r>
      <w:hyperlink r:id="rId13" w:history="1">
        <w:r w:rsidRPr="00CD1B1E">
          <w:rPr>
            <w:rStyle w:val="Hyperlink"/>
          </w:rPr>
          <w:t>http://www.irjbs.com/index.php/jurnalirjbs/article/view/1295/181</w:t>
        </w:r>
      </w:hyperlink>
      <w:r w:rsidRPr="00CD1B1E">
        <w:t xml:space="preserve"> (Accessed: 12 March 2020)</w:t>
      </w:r>
    </w:p>
    <w:p w:rsidR="001A48CC" w:rsidRPr="00CD1B1E" w:rsidRDefault="001A48CC" w:rsidP="001A48CC">
      <w:r w:rsidRPr="00CD1B1E">
        <w:t xml:space="preserve">CIPD (2109) </w:t>
      </w:r>
      <w:r w:rsidRPr="00CD1B1E">
        <w:rPr>
          <w:i/>
        </w:rPr>
        <w:t>Artificial Intelligence and Automation in the Workplace.</w:t>
      </w:r>
      <w:r w:rsidRPr="00CD1B1E">
        <w:t xml:space="preserve">  Available at: </w:t>
      </w:r>
      <w:hyperlink r:id="rId14" w:anchor="40192" w:history="1">
        <w:r w:rsidRPr="00CD1B1E">
          <w:rPr>
            <w:rStyle w:val="Hyperlink"/>
          </w:rPr>
          <w:t>https://www.cipd.co.uk/knowledge/work/technology/emerging-future-work-factsheet#40192</w:t>
        </w:r>
      </w:hyperlink>
      <w:r w:rsidRPr="00CD1B1E">
        <w:t xml:space="preserve"> (Accessed: 11 March 2020)</w:t>
      </w:r>
    </w:p>
    <w:p w:rsidR="001A48CC" w:rsidRPr="00CD1B1E" w:rsidRDefault="001A48CC" w:rsidP="001A48CC">
      <w:r w:rsidRPr="00CD1B1E">
        <w:t xml:space="preserve">CIPD (2017) </w:t>
      </w:r>
      <w:r w:rsidRPr="00CD1B1E">
        <w:rPr>
          <w:i/>
        </w:rPr>
        <w:t>Economic Transformation is the biggest driver of change in organisations.</w:t>
      </w:r>
      <w:r w:rsidRPr="00CD1B1E">
        <w:t xml:space="preserve"> Available at: </w:t>
      </w:r>
      <w:hyperlink r:id="rId15" w:history="1">
        <w:r w:rsidRPr="00CD1B1E">
          <w:rPr>
            <w:rStyle w:val="Hyperlink"/>
          </w:rPr>
          <w:t>https://www.cipd.co.uk/news-views/news-articles/drivers-of-change</w:t>
        </w:r>
      </w:hyperlink>
      <w:r w:rsidRPr="00CD1B1E">
        <w:t xml:space="preserve"> (Accessed: 09 March 2020)</w:t>
      </w:r>
    </w:p>
    <w:p w:rsidR="001A48CC" w:rsidRPr="00CD1B1E" w:rsidRDefault="001A48CC" w:rsidP="001A48CC">
      <w:r w:rsidRPr="00CD1B1E">
        <w:rPr>
          <w:rFonts w:cstheme="minorHAnsi"/>
        </w:rPr>
        <w:t xml:space="preserve">CIPD (2020) </w:t>
      </w:r>
      <w:r w:rsidRPr="00CD1B1E">
        <w:rPr>
          <w:rFonts w:cstheme="minorHAnsi"/>
          <w:i/>
        </w:rPr>
        <w:t xml:space="preserve">SWOT Analysis. </w:t>
      </w:r>
      <w:r w:rsidRPr="00CD1B1E">
        <w:rPr>
          <w:rFonts w:cstheme="minorHAnsi"/>
        </w:rPr>
        <w:t xml:space="preserve">Available at: </w:t>
      </w:r>
      <w:hyperlink r:id="rId16" w:history="1">
        <w:r w:rsidRPr="00CD1B1E">
          <w:rPr>
            <w:rStyle w:val="Hyperlink"/>
          </w:rPr>
          <w:t>https://www.cipd.co.uk/knowledge/strategy/organisational-development/swot-analysis-factsheet</w:t>
        </w:r>
      </w:hyperlink>
      <w:r w:rsidRPr="00CD1B1E">
        <w:t xml:space="preserve"> (Accessed: 11 March 2020)</w:t>
      </w:r>
    </w:p>
    <w:p w:rsidR="001A48CC" w:rsidRPr="00CD1B1E" w:rsidRDefault="001A48CC" w:rsidP="001A48CC">
      <w:r w:rsidRPr="00CD1B1E">
        <w:t xml:space="preserve">GOV.UK (2012) </w:t>
      </w:r>
      <w:r w:rsidRPr="00CD1B1E">
        <w:rPr>
          <w:i/>
        </w:rPr>
        <w:t xml:space="preserve">Companies say Equality is good for Business.  </w:t>
      </w:r>
      <w:r w:rsidRPr="00CD1B1E">
        <w:t xml:space="preserve">Available at: </w:t>
      </w:r>
      <w:hyperlink r:id="rId17" w:history="1">
        <w:r w:rsidRPr="00CD1B1E">
          <w:rPr>
            <w:rStyle w:val="Hyperlink"/>
          </w:rPr>
          <w:t>https://www.gov.uk/government/news/companies-say-equality-is-good-for-business</w:t>
        </w:r>
      </w:hyperlink>
      <w:r w:rsidRPr="00CD1B1E">
        <w:t xml:space="preserve"> (Accessed: 11 March 2020)</w:t>
      </w:r>
    </w:p>
    <w:p w:rsidR="001A48CC" w:rsidRPr="00CD1B1E" w:rsidRDefault="001A48CC" w:rsidP="001A48CC">
      <w:pPr>
        <w:rPr>
          <w:rFonts w:cstheme="minorHAnsi"/>
        </w:rPr>
      </w:pPr>
      <w:r w:rsidRPr="00CD1B1E">
        <w:rPr>
          <w:rFonts w:cstheme="minorHAnsi"/>
        </w:rPr>
        <w:t xml:space="preserve">KEW, J. &amp; STREDWICK, J. (2016) </w:t>
      </w:r>
      <w:r w:rsidRPr="00CD1B1E">
        <w:rPr>
          <w:rFonts w:cstheme="minorHAnsi"/>
          <w:i/>
        </w:rPr>
        <w:t xml:space="preserve">Human Resource Management in a Business Context. </w:t>
      </w:r>
      <w:r w:rsidRPr="00CD1B1E">
        <w:rPr>
          <w:rFonts w:cstheme="minorHAnsi"/>
        </w:rPr>
        <w:t>3</w:t>
      </w:r>
      <w:r w:rsidRPr="00CD1B1E">
        <w:rPr>
          <w:rFonts w:cstheme="minorHAnsi"/>
          <w:vertAlign w:val="superscript"/>
        </w:rPr>
        <w:t>rd</w:t>
      </w:r>
      <w:r w:rsidRPr="00CD1B1E">
        <w:rPr>
          <w:rFonts w:cstheme="minorHAnsi"/>
        </w:rPr>
        <w:t xml:space="preserve"> edn. London: CIPD.</w:t>
      </w:r>
    </w:p>
    <w:p w:rsidR="001A48CC" w:rsidRPr="00CD1B1E" w:rsidRDefault="001A48CC" w:rsidP="001A48CC">
      <w:pPr>
        <w:rPr>
          <w:rFonts w:cstheme="minorHAnsi"/>
        </w:rPr>
      </w:pPr>
      <w:r w:rsidRPr="00CD1B1E">
        <w:rPr>
          <w:rFonts w:cstheme="minorHAnsi"/>
        </w:rPr>
        <w:lastRenderedPageBreak/>
        <w:t xml:space="preserve">MAXIMUS (2008) </w:t>
      </w:r>
      <w:r w:rsidRPr="00CD1B1E">
        <w:rPr>
          <w:rFonts w:cstheme="minorHAnsi"/>
          <w:i/>
        </w:rPr>
        <w:t xml:space="preserve">Helping People Transform Their Lives </w:t>
      </w:r>
      <w:r w:rsidRPr="00CD1B1E">
        <w:rPr>
          <w:rFonts w:cstheme="minorHAnsi"/>
        </w:rPr>
        <w:t xml:space="preserve">[On-line] Available at: </w:t>
      </w:r>
      <w:hyperlink r:id="rId18" w:history="1">
        <w:r w:rsidRPr="00CD1B1E">
          <w:rPr>
            <w:rStyle w:val="Hyperlink"/>
            <w:rFonts w:cstheme="minorHAnsi"/>
          </w:rPr>
          <w:t>https://www.maximusuk.co.uk/</w:t>
        </w:r>
      </w:hyperlink>
      <w:r w:rsidRPr="00CD1B1E">
        <w:rPr>
          <w:rFonts w:cstheme="minorHAnsi"/>
        </w:rPr>
        <w:t xml:space="preserve"> (Accessed: 23 February 2020) </w:t>
      </w:r>
    </w:p>
    <w:p w:rsidR="001A48CC" w:rsidRPr="00CD1B1E" w:rsidRDefault="001A48CC" w:rsidP="001A48CC">
      <w:r w:rsidRPr="00CD1B1E">
        <w:t xml:space="preserve">MORGAN, J. (2016) </w:t>
      </w:r>
      <w:r w:rsidRPr="00CD1B1E">
        <w:rPr>
          <w:i/>
        </w:rPr>
        <w:t xml:space="preserve">The 5 Trends Shaping the Future of Work </w:t>
      </w:r>
      <w:r w:rsidRPr="00CD1B1E">
        <w:t xml:space="preserve">[video].  Available at: </w:t>
      </w:r>
      <w:hyperlink r:id="rId19" w:history="1">
        <w:r w:rsidRPr="00CD1B1E">
          <w:rPr>
            <w:rStyle w:val="Hyperlink"/>
          </w:rPr>
          <w:t>https://www.youtube.com/watch?edufilter=NULL&amp;time_continue=4&amp;feature=emb_title&amp;v=LrhmHbDLM8o</w:t>
        </w:r>
      </w:hyperlink>
      <w:r w:rsidRPr="00CD1B1E">
        <w:t xml:space="preserve"> (Accessed 11 March 2020)</w:t>
      </w:r>
    </w:p>
    <w:p w:rsidR="001A48CC" w:rsidRPr="003141B1" w:rsidRDefault="001A48CC" w:rsidP="001A48CC">
      <w:pPr>
        <w:rPr>
          <w:rFonts w:cstheme="minorHAnsi"/>
        </w:rPr>
      </w:pPr>
      <w:r w:rsidRPr="00CD1B1E">
        <w:rPr>
          <w:rFonts w:cstheme="minorHAnsi"/>
        </w:rPr>
        <w:t>TAYLOR, S. &amp; WILKINSON, K. (2016) ‘Managing and Co-ordinating the HR Function’, in Taylor, S. &amp; Woodhams, C. (2</w:t>
      </w:r>
      <w:r w:rsidRPr="00CD1B1E">
        <w:rPr>
          <w:rFonts w:cstheme="minorHAnsi"/>
          <w:vertAlign w:val="superscript"/>
        </w:rPr>
        <w:t>nd</w:t>
      </w:r>
      <w:r w:rsidRPr="00CD1B1E">
        <w:rPr>
          <w:rFonts w:cstheme="minorHAnsi"/>
        </w:rPr>
        <w:t xml:space="preserve"> ed.) </w:t>
      </w:r>
      <w:r w:rsidRPr="00CD1B1E">
        <w:rPr>
          <w:rFonts w:cstheme="minorHAnsi"/>
          <w:i/>
          <w:iCs/>
        </w:rPr>
        <w:t xml:space="preserve">Studying Human Resource Management. </w:t>
      </w:r>
      <w:r w:rsidRPr="00CD1B1E">
        <w:rPr>
          <w:rFonts w:cstheme="minorHAnsi"/>
        </w:rPr>
        <w:t>London: CIPD</w:t>
      </w:r>
    </w:p>
    <w:p w:rsidR="001A48CC" w:rsidRDefault="001A48CC" w:rsidP="001A48CC"/>
    <w:p w:rsidR="001A48CC" w:rsidRDefault="001A48CC" w:rsidP="001A48CC"/>
    <w:p w:rsidR="001A48CC" w:rsidRDefault="001A48CC" w:rsidP="001A48CC"/>
    <w:p w:rsidR="00324325" w:rsidRPr="003141B1" w:rsidRDefault="00324325">
      <w:pPr>
        <w:rPr>
          <w:rFonts w:cstheme="minorHAnsi"/>
          <w:b/>
        </w:rPr>
      </w:pPr>
    </w:p>
    <w:sectPr w:rsidR="00324325" w:rsidRPr="00314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B28"/>
    <w:multiLevelType w:val="hybridMultilevel"/>
    <w:tmpl w:val="8C088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D1E7823"/>
    <w:multiLevelType w:val="hybridMultilevel"/>
    <w:tmpl w:val="3154A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7995739"/>
    <w:multiLevelType w:val="hybridMultilevel"/>
    <w:tmpl w:val="082A8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CF7650"/>
    <w:multiLevelType w:val="hybridMultilevel"/>
    <w:tmpl w:val="AF366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6017DC"/>
    <w:multiLevelType w:val="hybridMultilevel"/>
    <w:tmpl w:val="8976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61423BF"/>
    <w:multiLevelType w:val="hybridMultilevel"/>
    <w:tmpl w:val="59DA7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B0079A9"/>
    <w:multiLevelType w:val="hybridMultilevel"/>
    <w:tmpl w:val="56DA6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9C20BC0"/>
    <w:multiLevelType w:val="hybridMultilevel"/>
    <w:tmpl w:val="6248F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C423209"/>
    <w:multiLevelType w:val="hybridMultilevel"/>
    <w:tmpl w:val="004CE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2"/>
  </w:num>
  <w:num w:numId="5">
    <w:abstractNumId w:val="7"/>
  </w:num>
  <w:num w:numId="6">
    <w:abstractNumId w:val="5"/>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989"/>
    <w:rsid w:val="0000298F"/>
    <w:rsid w:val="000040C6"/>
    <w:rsid w:val="00007B66"/>
    <w:rsid w:val="000124E7"/>
    <w:rsid w:val="00014C37"/>
    <w:rsid w:val="00015BFA"/>
    <w:rsid w:val="000174E9"/>
    <w:rsid w:val="00031CC5"/>
    <w:rsid w:val="00031E88"/>
    <w:rsid w:val="00044734"/>
    <w:rsid w:val="000520D7"/>
    <w:rsid w:val="00060048"/>
    <w:rsid w:val="00062D79"/>
    <w:rsid w:val="000657FA"/>
    <w:rsid w:val="00092541"/>
    <w:rsid w:val="000D23EC"/>
    <w:rsid w:val="000D6536"/>
    <w:rsid w:val="000E0B1A"/>
    <w:rsid w:val="000E72EB"/>
    <w:rsid w:val="000F1117"/>
    <w:rsid w:val="000F4953"/>
    <w:rsid w:val="00102DBB"/>
    <w:rsid w:val="00112F5A"/>
    <w:rsid w:val="00133683"/>
    <w:rsid w:val="00146044"/>
    <w:rsid w:val="00164FAA"/>
    <w:rsid w:val="00167902"/>
    <w:rsid w:val="001773EF"/>
    <w:rsid w:val="001A48CC"/>
    <w:rsid w:val="0020125C"/>
    <w:rsid w:val="00220DF9"/>
    <w:rsid w:val="0023003F"/>
    <w:rsid w:val="00240949"/>
    <w:rsid w:val="00246D2E"/>
    <w:rsid w:val="00263426"/>
    <w:rsid w:val="00276135"/>
    <w:rsid w:val="002B2829"/>
    <w:rsid w:val="002C0838"/>
    <w:rsid w:val="002D44E3"/>
    <w:rsid w:val="002D7EC1"/>
    <w:rsid w:val="002F2310"/>
    <w:rsid w:val="003141B1"/>
    <w:rsid w:val="00320ACE"/>
    <w:rsid w:val="00321E8B"/>
    <w:rsid w:val="00324325"/>
    <w:rsid w:val="00330BDA"/>
    <w:rsid w:val="0033573C"/>
    <w:rsid w:val="003442B1"/>
    <w:rsid w:val="00362F33"/>
    <w:rsid w:val="00366496"/>
    <w:rsid w:val="003756CB"/>
    <w:rsid w:val="00392514"/>
    <w:rsid w:val="003A67ED"/>
    <w:rsid w:val="003C71A2"/>
    <w:rsid w:val="003D2C72"/>
    <w:rsid w:val="003E443F"/>
    <w:rsid w:val="003E7867"/>
    <w:rsid w:val="003F10A9"/>
    <w:rsid w:val="00421DA4"/>
    <w:rsid w:val="0043444D"/>
    <w:rsid w:val="00437DE2"/>
    <w:rsid w:val="00441E0F"/>
    <w:rsid w:val="00465B5E"/>
    <w:rsid w:val="00471931"/>
    <w:rsid w:val="00475348"/>
    <w:rsid w:val="004A1DFE"/>
    <w:rsid w:val="00506C22"/>
    <w:rsid w:val="0051448D"/>
    <w:rsid w:val="005355D1"/>
    <w:rsid w:val="00553537"/>
    <w:rsid w:val="005B7264"/>
    <w:rsid w:val="005C4C1F"/>
    <w:rsid w:val="005E351A"/>
    <w:rsid w:val="005E4E46"/>
    <w:rsid w:val="005F00BC"/>
    <w:rsid w:val="00601C84"/>
    <w:rsid w:val="006043F0"/>
    <w:rsid w:val="0060602B"/>
    <w:rsid w:val="00621E17"/>
    <w:rsid w:val="006230FE"/>
    <w:rsid w:val="0063457B"/>
    <w:rsid w:val="00647290"/>
    <w:rsid w:val="00652A5A"/>
    <w:rsid w:val="00667C73"/>
    <w:rsid w:val="006737FF"/>
    <w:rsid w:val="00676521"/>
    <w:rsid w:val="006954A8"/>
    <w:rsid w:val="006C3BBA"/>
    <w:rsid w:val="006C6FA6"/>
    <w:rsid w:val="006F6BF4"/>
    <w:rsid w:val="006F7014"/>
    <w:rsid w:val="00716060"/>
    <w:rsid w:val="00743CF0"/>
    <w:rsid w:val="00755740"/>
    <w:rsid w:val="00756596"/>
    <w:rsid w:val="00776C63"/>
    <w:rsid w:val="00796546"/>
    <w:rsid w:val="007E4989"/>
    <w:rsid w:val="008069C3"/>
    <w:rsid w:val="008317A1"/>
    <w:rsid w:val="0084687F"/>
    <w:rsid w:val="008556A1"/>
    <w:rsid w:val="0089161F"/>
    <w:rsid w:val="008B7818"/>
    <w:rsid w:val="008D2C97"/>
    <w:rsid w:val="008D66CC"/>
    <w:rsid w:val="008E0C4B"/>
    <w:rsid w:val="008F4F67"/>
    <w:rsid w:val="00904D24"/>
    <w:rsid w:val="00911B19"/>
    <w:rsid w:val="00944455"/>
    <w:rsid w:val="00964287"/>
    <w:rsid w:val="009646AA"/>
    <w:rsid w:val="00964DE0"/>
    <w:rsid w:val="00985C2B"/>
    <w:rsid w:val="009B4325"/>
    <w:rsid w:val="009B7591"/>
    <w:rsid w:val="00A058E4"/>
    <w:rsid w:val="00A41012"/>
    <w:rsid w:val="00A46571"/>
    <w:rsid w:val="00A65F8C"/>
    <w:rsid w:val="00A71553"/>
    <w:rsid w:val="00A81209"/>
    <w:rsid w:val="00A820D1"/>
    <w:rsid w:val="00A82BFD"/>
    <w:rsid w:val="00AA39E8"/>
    <w:rsid w:val="00AB3821"/>
    <w:rsid w:val="00AB5CCB"/>
    <w:rsid w:val="00AD2475"/>
    <w:rsid w:val="00AF4832"/>
    <w:rsid w:val="00AF73F3"/>
    <w:rsid w:val="00B60820"/>
    <w:rsid w:val="00B91099"/>
    <w:rsid w:val="00B92F7A"/>
    <w:rsid w:val="00B9412B"/>
    <w:rsid w:val="00B954F3"/>
    <w:rsid w:val="00BA004A"/>
    <w:rsid w:val="00BA39BE"/>
    <w:rsid w:val="00BB4462"/>
    <w:rsid w:val="00BC4307"/>
    <w:rsid w:val="00BC5CD7"/>
    <w:rsid w:val="00C0355C"/>
    <w:rsid w:val="00C12C9D"/>
    <w:rsid w:val="00C16009"/>
    <w:rsid w:val="00C35212"/>
    <w:rsid w:val="00C570A2"/>
    <w:rsid w:val="00C7339C"/>
    <w:rsid w:val="00C93C3E"/>
    <w:rsid w:val="00C97DE9"/>
    <w:rsid w:val="00CA2F18"/>
    <w:rsid w:val="00CC3E9D"/>
    <w:rsid w:val="00CD1B1E"/>
    <w:rsid w:val="00CF704F"/>
    <w:rsid w:val="00D22A6F"/>
    <w:rsid w:val="00D333F2"/>
    <w:rsid w:val="00D4651F"/>
    <w:rsid w:val="00D67395"/>
    <w:rsid w:val="00D7765B"/>
    <w:rsid w:val="00D9683D"/>
    <w:rsid w:val="00DA005F"/>
    <w:rsid w:val="00DA1618"/>
    <w:rsid w:val="00DB7B37"/>
    <w:rsid w:val="00DD5DDA"/>
    <w:rsid w:val="00DE2F12"/>
    <w:rsid w:val="00DF01B3"/>
    <w:rsid w:val="00DF0828"/>
    <w:rsid w:val="00E10907"/>
    <w:rsid w:val="00E16631"/>
    <w:rsid w:val="00E313EB"/>
    <w:rsid w:val="00E36DF4"/>
    <w:rsid w:val="00E435C8"/>
    <w:rsid w:val="00E45304"/>
    <w:rsid w:val="00E57415"/>
    <w:rsid w:val="00E65B0D"/>
    <w:rsid w:val="00E830A3"/>
    <w:rsid w:val="00E94178"/>
    <w:rsid w:val="00E969A4"/>
    <w:rsid w:val="00E96ECC"/>
    <w:rsid w:val="00EC11B3"/>
    <w:rsid w:val="00F206B5"/>
    <w:rsid w:val="00FB52B5"/>
    <w:rsid w:val="00FD3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989"/>
    <w:pPr>
      <w:ind w:left="720"/>
      <w:contextualSpacing/>
    </w:pPr>
    <w:rPr>
      <w:rFonts w:eastAsiaTheme="minorEastAsia"/>
      <w:lang w:eastAsia="en-GB"/>
    </w:rPr>
  </w:style>
  <w:style w:type="character" w:styleId="Hyperlink">
    <w:name w:val="Hyperlink"/>
    <w:basedOn w:val="DefaultParagraphFont"/>
    <w:uiPriority w:val="99"/>
    <w:semiHidden/>
    <w:unhideWhenUsed/>
    <w:rsid w:val="00755740"/>
    <w:rPr>
      <w:color w:val="0000FF"/>
      <w:u w:val="single"/>
    </w:rPr>
  </w:style>
  <w:style w:type="table" w:styleId="TableGrid">
    <w:name w:val="Table Grid"/>
    <w:basedOn w:val="TableNormal"/>
    <w:uiPriority w:val="59"/>
    <w:rsid w:val="001A4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989"/>
    <w:pPr>
      <w:ind w:left="720"/>
      <w:contextualSpacing/>
    </w:pPr>
    <w:rPr>
      <w:rFonts w:eastAsiaTheme="minorEastAsia"/>
      <w:lang w:eastAsia="en-GB"/>
    </w:rPr>
  </w:style>
  <w:style w:type="character" w:styleId="Hyperlink">
    <w:name w:val="Hyperlink"/>
    <w:basedOn w:val="DefaultParagraphFont"/>
    <w:uiPriority w:val="99"/>
    <w:semiHidden/>
    <w:unhideWhenUsed/>
    <w:rsid w:val="00755740"/>
    <w:rPr>
      <w:color w:val="0000FF"/>
      <w:u w:val="single"/>
    </w:rPr>
  </w:style>
  <w:style w:type="table" w:styleId="TableGrid">
    <w:name w:val="Table Grid"/>
    <w:basedOn w:val="TableNormal"/>
    <w:uiPriority w:val="59"/>
    <w:rsid w:val="001A4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91189">
      <w:bodyDiv w:val="1"/>
      <w:marLeft w:val="0"/>
      <w:marRight w:val="0"/>
      <w:marTop w:val="0"/>
      <w:marBottom w:val="0"/>
      <w:divBdr>
        <w:top w:val="none" w:sz="0" w:space="0" w:color="auto"/>
        <w:left w:val="none" w:sz="0" w:space="0" w:color="auto"/>
        <w:bottom w:val="none" w:sz="0" w:space="0" w:color="auto"/>
        <w:right w:val="none" w:sz="0" w:space="0" w:color="auto"/>
      </w:divBdr>
    </w:div>
    <w:div w:id="184038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river-and-vehicle-licensing-agency/about" TargetMode="External"/><Relationship Id="rId13" Type="http://schemas.openxmlformats.org/officeDocument/2006/relationships/hyperlink" Target="http://www.irjbs.com/index.php/jurnalirjbs/article/view/1295/181" TargetMode="External"/><Relationship Id="rId18" Type="http://schemas.openxmlformats.org/officeDocument/2006/relationships/hyperlink" Target="https://www.maximusuk.co.uk/"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www.cipd.co.uk/knowledge/strategy/analytics/human-capital-factsheet" TargetMode="External"/><Relationship Id="rId12" Type="http://schemas.openxmlformats.org/officeDocument/2006/relationships/hyperlink" Target="https://hbr.org/1979/03/how-competitive-forces-shape-strategy" TargetMode="External"/><Relationship Id="rId17" Type="http://schemas.openxmlformats.org/officeDocument/2006/relationships/hyperlink" Target="https://www.gov.uk/government/news/companies-say-equality-is-good-for-business" TargetMode="External"/><Relationship Id="rId2" Type="http://schemas.openxmlformats.org/officeDocument/2006/relationships/styles" Target="styles.xml"/><Relationship Id="rId16" Type="http://schemas.openxmlformats.org/officeDocument/2006/relationships/hyperlink" Target="https://www.cipd.co.uk/knowledge/strategy/organisational-development/swot-analysis-factshee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knowledge/strategy/change/management-factsheet" TargetMode="External"/><Relationship Id="rId11" Type="http://schemas.openxmlformats.org/officeDocument/2006/relationships/hyperlink" Target="https://www.mindtools.com/pages/article/newSTR_90.htm" TargetMode="External"/><Relationship Id="rId5" Type="http://schemas.openxmlformats.org/officeDocument/2006/relationships/webSettings" Target="webSettings.xml"/><Relationship Id="rId15" Type="http://schemas.openxmlformats.org/officeDocument/2006/relationships/hyperlink" Target="https://www.cipd.co.uk/news-views/news-articles/drivers-of-change" TargetMode="External"/><Relationship Id="rId10" Type="http://schemas.openxmlformats.org/officeDocument/2006/relationships/hyperlink" Target="https://www.maximusuk.co.uk/" TargetMode="External"/><Relationship Id="rId19" Type="http://schemas.openxmlformats.org/officeDocument/2006/relationships/hyperlink" Target="https://www.youtube.com/watch?edufilter=NULL&amp;time_continue=4&amp;feature=emb_title&amp;v=LrhmHbDLM8o" TargetMode="External"/><Relationship Id="rId4" Type="http://schemas.openxmlformats.org/officeDocument/2006/relationships/settings" Target="settings.xml"/><Relationship Id="rId9" Type="http://schemas.openxmlformats.org/officeDocument/2006/relationships/hyperlink" Target="https://moodle.uwtsd.ac.uk/pluginfile.php/219732/mod_resource/content/1/peope-analytics-guide_tcm18-51569.pdf" TargetMode="External"/><Relationship Id="rId14" Type="http://schemas.openxmlformats.org/officeDocument/2006/relationships/hyperlink" Target="https://www.cipd.co.uk/knowledge/work/technology/emerging-future-work-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4275</Words>
  <Characters>24372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2020-03-14T17:57:00Z</dcterms:created>
  <dcterms:modified xsi:type="dcterms:W3CDTF">2020-03-14T17:57:00Z</dcterms:modified>
</cp:coreProperties>
</file>