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03D9" w:rsidRPr="007A2699" w:rsidRDefault="000103D9" w:rsidP="000103D9">
      <w:pPr>
        <w:pStyle w:val="Title"/>
      </w:pPr>
      <w:r w:rsidRPr="007A2699">
        <w:t>School of Sport, Health &amp; Outdoor Education</w:t>
      </w:r>
    </w:p>
    <w:p w:rsidR="000103D9" w:rsidRPr="00DB29C9" w:rsidRDefault="000103D9" w:rsidP="000103D9">
      <w:pPr>
        <w:rPr>
          <w:b/>
          <w:bCs/>
          <w:sz w:val="16"/>
          <w:szCs w:val="16"/>
        </w:rPr>
      </w:pPr>
    </w:p>
    <w:p w:rsidR="000103D9" w:rsidRPr="007A2699" w:rsidRDefault="000103D9" w:rsidP="000103D9">
      <w:pPr>
        <w:pStyle w:val="Subtitle"/>
      </w:pPr>
      <w:r>
        <w:t>Assessment Feedback Sheet</w:t>
      </w:r>
    </w:p>
    <w:p w:rsidR="000103D9" w:rsidRPr="00DB29C9" w:rsidRDefault="000103D9" w:rsidP="000103D9">
      <w:pPr>
        <w:pStyle w:val="Subtitle"/>
        <w:rPr>
          <w:sz w:val="16"/>
          <w:szCs w:val="16"/>
        </w:rPr>
      </w:pPr>
    </w:p>
    <w:p w:rsidR="000103D9" w:rsidRPr="00952485" w:rsidRDefault="000103D9" w:rsidP="000103D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E011F">
        <w:rPr>
          <w:b/>
          <w:bCs/>
          <w:sz w:val="24"/>
          <w:szCs w:val="24"/>
          <w:u w:val="none"/>
        </w:rPr>
        <w:t xml:space="preserve"> </w:t>
      </w:r>
      <w:r w:rsidR="008E011F" w:rsidRPr="008E011F">
        <w:rPr>
          <w:bCs/>
          <w:sz w:val="24"/>
          <w:szCs w:val="24"/>
          <w:u w:val="none"/>
        </w:rPr>
        <w:t>Robert Shaw</w:t>
      </w:r>
      <w:r>
        <w:rPr>
          <w:b/>
          <w:bCs/>
          <w:sz w:val="24"/>
          <w:szCs w:val="24"/>
          <w:u w:val="none"/>
        </w:rPr>
        <w:tab/>
      </w:r>
    </w:p>
    <w:p w:rsidR="000103D9" w:rsidRPr="005D6F2D" w:rsidRDefault="000103D9" w:rsidP="000103D9">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Pr>
          <w:sz w:val="24"/>
          <w:szCs w:val="24"/>
          <w:u w:val="none"/>
        </w:rPr>
        <w:t>Introduction to Sport</w:t>
      </w:r>
      <w:r w:rsidRPr="005D6F2D">
        <w:rPr>
          <w:sz w:val="24"/>
          <w:szCs w:val="24"/>
          <w:u w:val="none"/>
        </w:rPr>
        <w:t xml:space="preserve"> and Exercise Psychology</w:t>
      </w:r>
    </w:p>
    <w:p w:rsidR="000103D9" w:rsidRPr="001D1220" w:rsidRDefault="000103D9" w:rsidP="000103D9">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SHSS4086 </w:t>
      </w:r>
    </w:p>
    <w:p w:rsidR="000103D9" w:rsidRPr="00DB29C9" w:rsidRDefault="000103D9" w:rsidP="000103D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103D9" w:rsidRPr="00313008" w:rsidTr="00A95D3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0103D9" w:rsidRPr="00313008" w:rsidRDefault="000103D9" w:rsidP="00A95D3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103D9" w:rsidRPr="00313008" w:rsidTr="00A95D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03D9" w:rsidRPr="00313008" w:rsidRDefault="000103D9" w:rsidP="00A95D38">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03D9" w:rsidRPr="00313008" w:rsidRDefault="000103D9" w:rsidP="00A95D38">
            <w:pPr>
              <w:pStyle w:val="Subtitle"/>
              <w:rPr>
                <w:b/>
                <w:bCs/>
                <w:sz w:val="24"/>
                <w:szCs w:val="24"/>
                <w:u w:val="none"/>
              </w:rPr>
            </w:pPr>
          </w:p>
        </w:tc>
      </w:tr>
      <w:tr w:rsidR="000103D9" w:rsidRPr="00313008" w:rsidTr="00A95D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03D9" w:rsidRPr="00313008" w:rsidRDefault="000103D9" w:rsidP="00A95D38">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03D9" w:rsidRPr="00313008" w:rsidRDefault="000103D9" w:rsidP="00A95D38">
            <w:pPr>
              <w:pStyle w:val="Subtitle"/>
              <w:rPr>
                <w:b/>
                <w:bCs/>
                <w:sz w:val="24"/>
                <w:szCs w:val="24"/>
                <w:u w:val="none"/>
              </w:rPr>
            </w:pPr>
          </w:p>
        </w:tc>
      </w:tr>
      <w:tr w:rsidR="000103D9" w:rsidRPr="00313008" w:rsidTr="00A95D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03D9" w:rsidRPr="00313008" w:rsidRDefault="000103D9" w:rsidP="00A95D38">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03D9" w:rsidRPr="00313008" w:rsidRDefault="000103D9" w:rsidP="00A95D38">
            <w:pPr>
              <w:pStyle w:val="Subtitle"/>
              <w:rPr>
                <w:b/>
                <w:bCs/>
                <w:sz w:val="24"/>
                <w:szCs w:val="24"/>
                <w:u w:val="none"/>
              </w:rPr>
            </w:pPr>
          </w:p>
        </w:tc>
      </w:tr>
      <w:tr w:rsidR="000103D9" w:rsidRPr="00313008" w:rsidTr="00A95D38">
        <w:trPr>
          <w:cantSplit/>
        </w:trPr>
        <w:tc>
          <w:tcPr>
            <w:tcW w:w="2305" w:type="dxa"/>
            <w:vMerge w:val="restart"/>
            <w:tcBorders>
              <w:top w:val="single" w:sz="4" w:space="0" w:color="auto"/>
              <w:left w:val="thinThickLargeGap" w:sz="24" w:space="0" w:color="auto"/>
              <w:bottom w:val="single" w:sz="6" w:space="0" w:color="auto"/>
            </w:tcBorders>
          </w:tcPr>
          <w:p w:rsidR="000103D9" w:rsidRPr="00313008" w:rsidRDefault="000103D9" w:rsidP="00A95D38">
            <w:pPr>
              <w:pStyle w:val="Subtitle"/>
              <w:jc w:val="left"/>
              <w:rPr>
                <w:b/>
                <w:bCs/>
                <w:sz w:val="24"/>
                <w:szCs w:val="24"/>
                <w:u w:val="none"/>
              </w:rPr>
            </w:pPr>
          </w:p>
          <w:p w:rsidR="000103D9" w:rsidRPr="009574BA" w:rsidRDefault="000103D9" w:rsidP="00A95D3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0103D9" w:rsidRPr="00313008" w:rsidRDefault="000103D9" w:rsidP="00A95D38">
            <w:pPr>
              <w:ind w:left="113" w:right="113"/>
              <w:rPr>
                <w:sz w:val="16"/>
                <w:szCs w:val="16"/>
              </w:rPr>
            </w:pPr>
            <w:r w:rsidRPr="00313008">
              <w:rPr>
                <w:sz w:val="16"/>
                <w:szCs w:val="16"/>
              </w:rPr>
              <w:t>Learning</w:t>
            </w:r>
          </w:p>
          <w:p w:rsidR="000103D9" w:rsidRPr="00313008" w:rsidRDefault="000103D9" w:rsidP="00A95D38">
            <w:pPr>
              <w:ind w:left="113" w:right="113"/>
              <w:rPr>
                <w:sz w:val="16"/>
                <w:szCs w:val="16"/>
              </w:rPr>
            </w:pPr>
            <w:r w:rsidRPr="00313008">
              <w:rPr>
                <w:sz w:val="16"/>
                <w:szCs w:val="16"/>
              </w:rPr>
              <w:t>Outcomes</w:t>
            </w:r>
          </w:p>
          <w:p w:rsidR="000103D9" w:rsidRPr="00313008" w:rsidRDefault="000103D9" w:rsidP="00A95D38">
            <w:pPr>
              <w:ind w:left="113" w:right="113"/>
              <w:rPr>
                <w:sz w:val="16"/>
                <w:szCs w:val="16"/>
              </w:rPr>
            </w:pPr>
          </w:p>
          <w:p w:rsidR="000103D9" w:rsidRPr="00313008" w:rsidRDefault="000103D9" w:rsidP="00A95D3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0103D9" w:rsidRPr="00313008" w:rsidRDefault="000103D9" w:rsidP="00A95D38">
            <w:pPr>
              <w:pStyle w:val="Subtitle"/>
              <w:rPr>
                <w:b/>
                <w:bCs/>
                <w:sz w:val="24"/>
                <w:szCs w:val="24"/>
                <w:u w:val="none"/>
              </w:rPr>
            </w:pPr>
            <w:r w:rsidRPr="00313008">
              <w:rPr>
                <w:b/>
                <w:bCs/>
                <w:sz w:val="24"/>
                <w:szCs w:val="24"/>
                <w:u w:val="none"/>
              </w:rPr>
              <w:t>GRADE</w:t>
            </w:r>
          </w:p>
        </w:tc>
      </w:tr>
      <w:tr w:rsidR="000103D9" w:rsidRPr="00313008" w:rsidTr="00A95D38">
        <w:trPr>
          <w:cantSplit/>
          <w:trHeight w:val="723"/>
        </w:trPr>
        <w:tc>
          <w:tcPr>
            <w:tcW w:w="2305" w:type="dxa"/>
            <w:vMerge/>
            <w:tcBorders>
              <w:top w:val="single" w:sz="6" w:space="0" w:color="auto"/>
              <w:left w:val="thinThickLargeGap" w:sz="24" w:space="0" w:color="auto"/>
              <w:bottom w:val="single" w:sz="6" w:space="0" w:color="auto"/>
            </w:tcBorders>
          </w:tcPr>
          <w:p w:rsidR="000103D9" w:rsidRPr="00313008" w:rsidRDefault="000103D9" w:rsidP="00A95D3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0103D9" w:rsidRPr="00313008" w:rsidRDefault="000103D9" w:rsidP="00A95D3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0103D9" w:rsidRPr="003E3041" w:rsidRDefault="000103D9" w:rsidP="00A95D38">
            <w:pPr>
              <w:pStyle w:val="Subtitle"/>
              <w:rPr>
                <w:b/>
                <w:bCs/>
                <w:sz w:val="16"/>
                <w:szCs w:val="16"/>
                <w:u w:val="none"/>
              </w:rPr>
            </w:pPr>
            <w:r>
              <w:rPr>
                <w:b/>
                <w:bCs/>
                <w:sz w:val="16"/>
                <w:szCs w:val="16"/>
                <w:u w:val="none"/>
              </w:rPr>
              <w:t>Poor</w:t>
            </w:r>
          </w:p>
          <w:p w:rsidR="000103D9" w:rsidRPr="003E3041" w:rsidRDefault="000103D9" w:rsidP="00A95D38">
            <w:pPr>
              <w:pStyle w:val="Subtitle"/>
              <w:rPr>
                <w:b/>
                <w:bCs/>
                <w:sz w:val="16"/>
                <w:szCs w:val="16"/>
                <w:u w:val="none"/>
              </w:rPr>
            </w:pPr>
            <w:r>
              <w:rPr>
                <w:b/>
                <w:bCs/>
                <w:sz w:val="16"/>
                <w:szCs w:val="16"/>
                <w:u w:val="none"/>
              </w:rPr>
              <w:t>&lt; 2</w:t>
            </w:r>
            <w:r w:rsidRPr="003E3041">
              <w:rPr>
                <w:b/>
                <w:bCs/>
                <w:sz w:val="16"/>
                <w:szCs w:val="16"/>
                <w:u w:val="none"/>
              </w:rPr>
              <w:t>0%</w:t>
            </w:r>
          </w:p>
          <w:p w:rsidR="000103D9" w:rsidRPr="003E3041" w:rsidRDefault="000103D9" w:rsidP="00A95D38">
            <w:pPr>
              <w:pStyle w:val="Subtitle"/>
              <w:rPr>
                <w:sz w:val="16"/>
                <w:szCs w:val="16"/>
                <w:u w:val="none"/>
              </w:rPr>
            </w:pPr>
          </w:p>
        </w:tc>
        <w:tc>
          <w:tcPr>
            <w:tcW w:w="923" w:type="dxa"/>
            <w:tcBorders>
              <w:top w:val="single" w:sz="6" w:space="0" w:color="auto"/>
              <w:left w:val="single" w:sz="6" w:space="0" w:color="auto"/>
              <w:right w:val="single" w:sz="6" w:space="0" w:color="auto"/>
            </w:tcBorders>
          </w:tcPr>
          <w:p w:rsidR="000103D9" w:rsidRDefault="000103D9" w:rsidP="00A95D38">
            <w:pPr>
              <w:pStyle w:val="Subtitle"/>
              <w:rPr>
                <w:b/>
                <w:sz w:val="16"/>
                <w:szCs w:val="16"/>
                <w:u w:val="none"/>
              </w:rPr>
            </w:pPr>
            <w:r>
              <w:rPr>
                <w:b/>
                <w:sz w:val="16"/>
                <w:szCs w:val="16"/>
                <w:u w:val="none"/>
              </w:rPr>
              <w:t>Weak</w:t>
            </w:r>
          </w:p>
          <w:p w:rsidR="000103D9" w:rsidRPr="003E3041" w:rsidRDefault="000103D9" w:rsidP="00A95D3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0103D9" w:rsidRPr="003E3041" w:rsidRDefault="000103D9" w:rsidP="00A95D38">
            <w:pPr>
              <w:pStyle w:val="Subtitle"/>
              <w:rPr>
                <w:b/>
                <w:bCs/>
                <w:sz w:val="16"/>
                <w:szCs w:val="16"/>
                <w:u w:val="none"/>
              </w:rPr>
            </w:pPr>
            <w:r>
              <w:rPr>
                <w:b/>
                <w:bCs/>
                <w:sz w:val="16"/>
                <w:szCs w:val="16"/>
                <w:u w:val="none"/>
              </w:rPr>
              <w:t>Unsatisfactory</w:t>
            </w:r>
          </w:p>
          <w:p w:rsidR="000103D9" w:rsidRPr="003E3041" w:rsidRDefault="000103D9" w:rsidP="00A95D3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0103D9" w:rsidRPr="003E3041" w:rsidRDefault="000103D9" w:rsidP="00A95D38">
            <w:pPr>
              <w:pStyle w:val="Subtitle"/>
              <w:rPr>
                <w:b/>
                <w:bCs/>
                <w:sz w:val="16"/>
                <w:szCs w:val="16"/>
                <w:u w:val="none"/>
              </w:rPr>
            </w:pPr>
            <w:r w:rsidRPr="003E3041">
              <w:rPr>
                <w:b/>
                <w:bCs/>
                <w:sz w:val="16"/>
                <w:szCs w:val="16"/>
                <w:u w:val="none"/>
              </w:rPr>
              <w:t>Satisfactory</w:t>
            </w:r>
          </w:p>
          <w:p w:rsidR="000103D9" w:rsidRPr="003E3041" w:rsidRDefault="000103D9" w:rsidP="00A95D3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0103D9" w:rsidRPr="003E3041" w:rsidRDefault="000103D9" w:rsidP="00A95D38">
            <w:pPr>
              <w:pStyle w:val="Subtitle"/>
              <w:rPr>
                <w:b/>
                <w:bCs/>
                <w:sz w:val="16"/>
                <w:szCs w:val="16"/>
                <w:u w:val="none"/>
              </w:rPr>
            </w:pPr>
            <w:r w:rsidRPr="003E3041">
              <w:rPr>
                <w:b/>
                <w:bCs/>
                <w:sz w:val="16"/>
                <w:szCs w:val="16"/>
                <w:u w:val="none"/>
              </w:rPr>
              <w:t>Good</w:t>
            </w:r>
          </w:p>
          <w:p w:rsidR="000103D9" w:rsidRPr="003E3041" w:rsidRDefault="000103D9" w:rsidP="00A95D3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0103D9" w:rsidRPr="003E3041" w:rsidRDefault="000103D9" w:rsidP="00A95D38">
            <w:pPr>
              <w:pStyle w:val="Subtitle"/>
              <w:rPr>
                <w:b/>
                <w:bCs/>
                <w:sz w:val="16"/>
                <w:szCs w:val="16"/>
                <w:u w:val="none"/>
              </w:rPr>
            </w:pPr>
            <w:r w:rsidRPr="003E3041">
              <w:rPr>
                <w:b/>
                <w:bCs/>
                <w:sz w:val="16"/>
                <w:szCs w:val="16"/>
                <w:u w:val="none"/>
              </w:rPr>
              <w:t>Very Good</w:t>
            </w:r>
          </w:p>
          <w:p w:rsidR="000103D9" w:rsidRPr="003E3041" w:rsidRDefault="000103D9" w:rsidP="00A95D3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0103D9" w:rsidRPr="003E3041" w:rsidRDefault="000103D9" w:rsidP="00A95D38">
            <w:pPr>
              <w:pStyle w:val="Subtitle"/>
              <w:rPr>
                <w:b/>
                <w:bCs/>
                <w:sz w:val="16"/>
                <w:szCs w:val="16"/>
                <w:u w:val="none"/>
              </w:rPr>
            </w:pPr>
            <w:r w:rsidRPr="003E3041">
              <w:rPr>
                <w:b/>
                <w:bCs/>
                <w:sz w:val="16"/>
                <w:szCs w:val="16"/>
                <w:u w:val="none"/>
              </w:rPr>
              <w:t>Excellent</w:t>
            </w:r>
          </w:p>
          <w:p w:rsidR="000103D9" w:rsidRPr="003E3041" w:rsidRDefault="000103D9" w:rsidP="00A95D3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0103D9" w:rsidRDefault="000103D9" w:rsidP="00A95D38">
            <w:pPr>
              <w:pStyle w:val="Subtitle"/>
              <w:rPr>
                <w:b/>
                <w:bCs/>
                <w:sz w:val="16"/>
                <w:szCs w:val="16"/>
                <w:u w:val="none"/>
              </w:rPr>
            </w:pPr>
            <w:r>
              <w:rPr>
                <w:b/>
                <w:bCs/>
                <w:sz w:val="16"/>
                <w:szCs w:val="16"/>
                <w:u w:val="none"/>
              </w:rPr>
              <w:t>Exceptional</w:t>
            </w:r>
          </w:p>
          <w:p w:rsidR="000103D9" w:rsidRPr="003E3041" w:rsidRDefault="000103D9" w:rsidP="00A95D3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0103D9" w:rsidRPr="00313008" w:rsidRDefault="000103D9" w:rsidP="00A95D38">
            <w:pPr>
              <w:pStyle w:val="Subtitle"/>
              <w:jc w:val="left"/>
              <w:rPr>
                <w:b/>
                <w:bCs/>
                <w:sz w:val="18"/>
                <w:szCs w:val="18"/>
                <w:u w:val="none"/>
              </w:rPr>
            </w:pPr>
          </w:p>
          <w:p w:rsidR="000103D9" w:rsidRPr="00313008" w:rsidRDefault="000103D9" w:rsidP="00A95D38">
            <w:pPr>
              <w:pStyle w:val="Subtitle"/>
              <w:jc w:val="left"/>
              <w:rPr>
                <w:b/>
                <w:bCs/>
                <w:sz w:val="18"/>
                <w:szCs w:val="18"/>
                <w:u w:val="none"/>
              </w:rPr>
            </w:pPr>
            <w:r w:rsidRPr="00313008">
              <w:rPr>
                <w:b/>
                <w:bCs/>
                <w:sz w:val="18"/>
                <w:szCs w:val="18"/>
                <w:u w:val="none"/>
              </w:rPr>
              <w:t xml:space="preserve">  %</w:t>
            </w:r>
          </w:p>
        </w:tc>
      </w:tr>
      <w:tr w:rsidR="000103D9" w:rsidRPr="00313008" w:rsidTr="00A95D38">
        <w:tc>
          <w:tcPr>
            <w:tcW w:w="2305" w:type="dxa"/>
            <w:tcBorders>
              <w:top w:val="single" w:sz="6" w:space="0" w:color="auto"/>
              <w:left w:val="thinThickLargeGap" w:sz="24" w:space="0" w:color="auto"/>
              <w:bottom w:val="single" w:sz="6" w:space="0" w:color="auto"/>
            </w:tcBorders>
          </w:tcPr>
          <w:p w:rsidR="000103D9" w:rsidRPr="00EC3216" w:rsidRDefault="000103D9" w:rsidP="00A95D38">
            <w:pPr>
              <w:jc w:val="both"/>
              <w:rPr>
                <w:b/>
                <w:sz w:val="18"/>
                <w:szCs w:val="18"/>
              </w:rPr>
            </w:pPr>
            <w:r w:rsidRPr="00EC3216">
              <w:rPr>
                <w:b/>
                <w:sz w:val="18"/>
                <w:szCs w:val="18"/>
              </w:rPr>
              <w:t xml:space="preserve">1. Introduction: </w:t>
            </w:r>
          </w:p>
          <w:p w:rsidR="000103D9" w:rsidRPr="00453BAE" w:rsidRDefault="000103D9" w:rsidP="00A95D38">
            <w:pPr>
              <w:pStyle w:val="Subtitle"/>
              <w:jc w:val="left"/>
              <w:rPr>
                <w:sz w:val="20"/>
                <w:szCs w:val="20"/>
                <w:u w:val="none"/>
              </w:rPr>
            </w:pPr>
            <w:r w:rsidRPr="00453BAE">
              <w:rPr>
                <w:sz w:val="20"/>
                <w:szCs w:val="20"/>
                <w:u w:val="none"/>
              </w:rPr>
              <w:t xml:space="preserve">Review of relevant literature relating to competitive state anxiety and performance </w:t>
            </w:r>
          </w:p>
          <w:p w:rsidR="000103D9" w:rsidRPr="00EC3216" w:rsidRDefault="000103D9" w:rsidP="00A95D38">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0103D9" w:rsidRPr="00453BAE" w:rsidRDefault="000103D9" w:rsidP="00A95D38">
            <w:pPr>
              <w:pStyle w:val="Subtitle"/>
              <w:rPr>
                <w:b/>
                <w:bCs/>
                <w:sz w:val="18"/>
                <w:szCs w:val="18"/>
                <w:u w:val="none"/>
              </w:rPr>
            </w:pPr>
          </w:p>
          <w:p w:rsidR="000103D9" w:rsidRPr="00453BAE" w:rsidRDefault="000103D9" w:rsidP="00A95D38">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2E0D8B" w:rsidRDefault="000103D9" w:rsidP="00A95D38">
            <w:pPr>
              <w:pStyle w:val="Subtitle"/>
              <w:jc w:val="right"/>
              <w:rPr>
                <w:sz w:val="24"/>
                <w:szCs w:val="24"/>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03D9" w:rsidRPr="00313008" w:rsidRDefault="000103D9" w:rsidP="00A95D38">
            <w:pPr>
              <w:pStyle w:val="Subtitle"/>
              <w:jc w:val="left"/>
              <w:rPr>
                <w:b/>
                <w:bCs/>
                <w:sz w:val="18"/>
                <w:szCs w:val="18"/>
                <w:u w:val="none"/>
              </w:rPr>
            </w:pPr>
            <w:r>
              <w:rPr>
                <w:b/>
                <w:bCs/>
                <w:sz w:val="18"/>
                <w:szCs w:val="18"/>
                <w:u w:val="none"/>
              </w:rPr>
              <w:t>30</w:t>
            </w:r>
            <w:r w:rsidRPr="00313008">
              <w:rPr>
                <w:b/>
                <w:bCs/>
                <w:sz w:val="18"/>
                <w:szCs w:val="18"/>
                <w:u w:val="none"/>
              </w:rPr>
              <w:t>%</w:t>
            </w:r>
          </w:p>
        </w:tc>
      </w:tr>
      <w:tr w:rsidR="000103D9" w:rsidRPr="00313008" w:rsidTr="00A95D38">
        <w:tc>
          <w:tcPr>
            <w:tcW w:w="2305" w:type="dxa"/>
            <w:tcBorders>
              <w:top w:val="single" w:sz="6" w:space="0" w:color="auto"/>
              <w:left w:val="thinThickLargeGap" w:sz="24" w:space="0" w:color="auto"/>
              <w:bottom w:val="single" w:sz="6" w:space="0" w:color="auto"/>
            </w:tcBorders>
          </w:tcPr>
          <w:p w:rsidR="000103D9" w:rsidRDefault="000103D9" w:rsidP="00A95D38">
            <w:pPr>
              <w:tabs>
                <w:tab w:val="left" w:pos="1980"/>
              </w:tabs>
              <w:jc w:val="both"/>
              <w:rPr>
                <w:b/>
                <w:sz w:val="18"/>
                <w:szCs w:val="18"/>
              </w:rPr>
            </w:pPr>
            <w:r>
              <w:rPr>
                <w:sz w:val="18"/>
                <w:szCs w:val="18"/>
              </w:rPr>
              <w:t xml:space="preserve">2. </w:t>
            </w:r>
            <w:r w:rsidRPr="00041CF1">
              <w:rPr>
                <w:b/>
                <w:sz w:val="18"/>
                <w:szCs w:val="18"/>
              </w:rPr>
              <w:t>Method:</w:t>
            </w:r>
          </w:p>
          <w:p w:rsidR="000103D9" w:rsidRPr="00D642E8" w:rsidRDefault="000103D9" w:rsidP="00A95D3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rsidR="000103D9" w:rsidRPr="00453BAE" w:rsidRDefault="000103D9" w:rsidP="00A95D38">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03D9" w:rsidRDefault="000103D9" w:rsidP="00A95D38">
            <w:pPr>
              <w:pStyle w:val="Subtitle"/>
              <w:jc w:val="left"/>
              <w:rPr>
                <w:b/>
                <w:bCs/>
                <w:sz w:val="18"/>
                <w:szCs w:val="18"/>
                <w:u w:val="none"/>
              </w:rPr>
            </w:pPr>
            <w:r>
              <w:rPr>
                <w:b/>
                <w:bCs/>
                <w:sz w:val="18"/>
                <w:szCs w:val="18"/>
                <w:u w:val="none"/>
              </w:rPr>
              <w:t>15%</w:t>
            </w:r>
          </w:p>
        </w:tc>
      </w:tr>
      <w:tr w:rsidR="000103D9" w:rsidRPr="00313008" w:rsidTr="00A95D38">
        <w:tc>
          <w:tcPr>
            <w:tcW w:w="2305" w:type="dxa"/>
            <w:tcBorders>
              <w:top w:val="single" w:sz="6" w:space="0" w:color="auto"/>
              <w:left w:val="thinThickLargeGap" w:sz="24" w:space="0" w:color="auto"/>
              <w:bottom w:val="single" w:sz="6" w:space="0" w:color="auto"/>
            </w:tcBorders>
          </w:tcPr>
          <w:p w:rsidR="000103D9" w:rsidRPr="00EC3216" w:rsidRDefault="000103D9" w:rsidP="00A95D38">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rsidR="000103D9" w:rsidRPr="00EC3216" w:rsidRDefault="000103D9" w:rsidP="00A95D38">
            <w:pPr>
              <w:pStyle w:val="Subtitle"/>
              <w:ind w:left="-15"/>
              <w:jc w:val="left"/>
              <w:rPr>
                <w:sz w:val="18"/>
                <w:szCs w:val="18"/>
                <w:u w:val="none"/>
              </w:rPr>
            </w:pPr>
            <w:r w:rsidRPr="00EC3216">
              <w:rPr>
                <w:sz w:val="18"/>
                <w:szCs w:val="18"/>
                <w:u w:val="none"/>
              </w:rPr>
              <w:t>Descriptive statistics, use of tables, figures</w:t>
            </w:r>
            <w:r>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rsidR="000103D9" w:rsidRPr="00453BAE" w:rsidRDefault="000103D9" w:rsidP="00A95D38">
            <w:pPr>
              <w:pStyle w:val="Subtitle"/>
              <w:rPr>
                <w:b/>
                <w:bCs/>
                <w:sz w:val="18"/>
                <w:szCs w:val="18"/>
                <w:u w:val="none"/>
              </w:rPr>
            </w:pPr>
          </w:p>
          <w:p w:rsidR="000103D9" w:rsidRPr="00453BAE" w:rsidRDefault="000103D9" w:rsidP="00A95D38">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03D9" w:rsidRPr="00313008" w:rsidRDefault="000103D9" w:rsidP="00A95D3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right w:val="single" w:sz="6" w:space="0" w:color="auto"/>
            </w:tcBorders>
          </w:tcPr>
          <w:p w:rsidR="000103D9" w:rsidRPr="00313008" w:rsidRDefault="000103D9" w:rsidP="00A95D3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03D9" w:rsidRPr="00313008" w:rsidRDefault="000103D9" w:rsidP="00A95D38">
            <w:pPr>
              <w:pStyle w:val="Subtitle"/>
              <w:jc w:val="left"/>
              <w:rPr>
                <w:b/>
                <w:bCs/>
                <w:sz w:val="18"/>
                <w:szCs w:val="18"/>
                <w:u w:val="none"/>
              </w:rPr>
            </w:pPr>
            <w:r>
              <w:rPr>
                <w:b/>
                <w:bCs/>
                <w:sz w:val="18"/>
                <w:szCs w:val="18"/>
                <w:u w:val="none"/>
              </w:rPr>
              <w:t>25</w:t>
            </w:r>
            <w:r w:rsidRPr="00313008">
              <w:rPr>
                <w:b/>
                <w:bCs/>
                <w:sz w:val="18"/>
                <w:szCs w:val="18"/>
                <w:u w:val="none"/>
              </w:rPr>
              <w:t>%</w:t>
            </w:r>
          </w:p>
        </w:tc>
      </w:tr>
      <w:tr w:rsidR="000103D9" w:rsidRPr="00313008" w:rsidTr="00A95D38">
        <w:tc>
          <w:tcPr>
            <w:tcW w:w="2305" w:type="dxa"/>
            <w:tcBorders>
              <w:top w:val="single" w:sz="6" w:space="0" w:color="auto"/>
              <w:left w:val="thinThickLargeGap" w:sz="24" w:space="0" w:color="auto"/>
              <w:bottom w:val="single" w:sz="4" w:space="0" w:color="auto"/>
            </w:tcBorders>
          </w:tcPr>
          <w:p w:rsidR="000103D9" w:rsidRPr="0095588F" w:rsidRDefault="000103D9" w:rsidP="00A95D38">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rsidR="000103D9" w:rsidRPr="0095588F" w:rsidRDefault="000103D9" w:rsidP="00A95D38">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Pr>
                <w:rFonts w:ascii="Times New Roman" w:hAnsi="Times New Roman" w:cs="Times New Roman"/>
                <w:sz w:val="18"/>
                <w:szCs w:val="18"/>
              </w:rPr>
              <w:t xml:space="preserve">s </w:t>
            </w:r>
            <w:proofErr w:type="gramStart"/>
            <w:r>
              <w:rPr>
                <w:rFonts w:ascii="Times New Roman" w:hAnsi="Times New Roman" w:cs="Times New Roman"/>
                <w:sz w:val="18"/>
                <w:szCs w:val="18"/>
              </w:rPr>
              <w:t>in light of</w:t>
            </w:r>
            <w:proofErr w:type="gramEnd"/>
            <w:r>
              <w:rPr>
                <w:rFonts w:ascii="Times New Roman" w:hAnsi="Times New Roman" w:cs="Times New Roman"/>
                <w:sz w:val="18"/>
                <w:szCs w:val="18"/>
              </w:rPr>
              <w:t xml:space="preserve"> previous research &amp; Practical implications.</w:t>
            </w:r>
          </w:p>
          <w:p w:rsidR="000103D9" w:rsidRPr="0095588F" w:rsidRDefault="000103D9" w:rsidP="00A95D38">
            <w:pPr>
              <w:pStyle w:val="Subtitle"/>
              <w:ind w:left="-15"/>
              <w:jc w:val="left"/>
              <w:rPr>
                <w:sz w:val="18"/>
                <w:szCs w:val="18"/>
                <w:u w:val="none"/>
              </w:rPr>
            </w:pPr>
            <w:r w:rsidRPr="0095588F">
              <w:rPr>
                <w:sz w:val="18"/>
                <w:szCs w:val="18"/>
                <w:u w:val="none"/>
              </w:rPr>
              <w:t>Use of appropriate resources</w:t>
            </w:r>
            <w:r>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rsidR="000103D9" w:rsidRPr="00453BAE" w:rsidRDefault="000103D9" w:rsidP="00A95D38">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0103D9" w:rsidRPr="00313008" w:rsidRDefault="000103D9" w:rsidP="00A95D3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0103D9" w:rsidRPr="00313008" w:rsidRDefault="000103D9" w:rsidP="00A95D3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0103D9" w:rsidRPr="00313008" w:rsidRDefault="000103D9" w:rsidP="00A95D3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0103D9" w:rsidRPr="00313008" w:rsidRDefault="000103D9" w:rsidP="00A95D3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0103D9" w:rsidRPr="00313008" w:rsidRDefault="000103D9" w:rsidP="00A95D3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0103D9" w:rsidRPr="00313008" w:rsidRDefault="000103D9" w:rsidP="00A95D38">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0103D9" w:rsidRPr="00313008" w:rsidRDefault="000103D9" w:rsidP="00A95D3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0103D9" w:rsidRPr="00313008" w:rsidRDefault="000103D9" w:rsidP="00A95D38">
            <w:pPr>
              <w:pStyle w:val="Subtitle"/>
              <w:jc w:val="left"/>
              <w:rPr>
                <w:b/>
                <w:bCs/>
                <w:sz w:val="18"/>
                <w:szCs w:val="18"/>
                <w:u w:val="none"/>
              </w:rPr>
            </w:pPr>
            <w:r>
              <w:rPr>
                <w:b/>
                <w:bCs/>
                <w:sz w:val="18"/>
                <w:szCs w:val="18"/>
                <w:u w:val="none"/>
              </w:rPr>
              <w:t>30%</w:t>
            </w:r>
          </w:p>
        </w:tc>
      </w:tr>
      <w:tr w:rsidR="000103D9" w:rsidRPr="00313008" w:rsidTr="00A95D38">
        <w:trPr>
          <w:cantSplit/>
          <w:trHeight w:val="282"/>
        </w:trPr>
        <w:tc>
          <w:tcPr>
            <w:tcW w:w="10225" w:type="dxa"/>
            <w:gridSpan w:val="13"/>
            <w:tcBorders>
              <w:left w:val="thinThickLargeGap" w:sz="24" w:space="0" w:color="auto"/>
              <w:right w:val="single" w:sz="4" w:space="0" w:color="auto"/>
            </w:tcBorders>
          </w:tcPr>
          <w:p w:rsidR="000103D9" w:rsidRPr="009A081E" w:rsidRDefault="000103D9" w:rsidP="00A95D3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0103D9" w:rsidRPr="00313008" w:rsidRDefault="000103D9" w:rsidP="00A95D38">
            <w:pPr>
              <w:pStyle w:val="Subtitle"/>
              <w:jc w:val="left"/>
              <w:rPr>
                <w:b/>
                <w:bCs/>
                <w:sz w:val="24"/>
                <w:szCs w:val="24"/>
                <w:u w:val="none"/>
              </w:rPr>
            </w:pPr>
          </w:p>
        </w:tc>
      </w:tr>
      <w:tr w:rsidR="000103D9" w:rsidRPr="00313008" w:rsidTr="00A95D38">
        <w:trPr>
          <w:cantSplit/>
          <w:trHeight w:val="1818"/>
        </w:trPr>
        <w:tc>
          <w:tcPr>
            <w:tcW w:w="10945" w:type="dxa"/>
            <w:gridSpan w:val="14"/>
            <w:tcBorders>
              <w:left w:val="thinThickLargeGap" w:sz="24" w:space="0" w:color="auto"/>
              <w:right w:val="thinThickLargeGap" w:sz="24" w:space="0" w:color="auto"/>
            </w:tcBorders>
          </w:tcPr>
          <w:p w:rsidR="000103D9" w:rsidRPr="001D1220" w:rsidRDefault="000103D9" w:rsidP="00A95D38">
            <w:pPr>
              <w:pStyle w:val="Subtitle"/>
              <w:jc w:val="left"/>
              <w:rPr>
                <w:b/>
                <w:bCs/>
                <w:sz w:val="22"/>
                <w:szCs w:val="22"/>
                <w:u w:val="none"/>
              </w:rPr>
            </w:pPr>
            <w:r w:rsidRPr="001D1220">
              <w:rPr>
                <w:b/>
                <w:bCs/>
                <w:sz w:val="22"/>
                <w:szCs w:val="22"/>
                <w:u w:val="none"/>
              </w:rPr>
              <w:t>TUTOR COMMENTS:</w:t>
            </w:r>
          </w:p>
          <w:p w:rsidR="000103D9" w:rsidRPr="00313008" w:rsidRDefault="000103D9" w:rsidP="00A95D38">
            <w:pPr>
              <w:pStyle w:val="Subtitle"/>
              <w:ind w:right="1152"/>
              <w:jc w:val="both"/>
              <w:rPr>
                <w:b/>
                <w:bCs/>
                <w:sz w:val="24"/>
                <w:szCs w:val="24"/>
                <w:u w:val="none"/>
              </w:rPr>
            </w:pPr>
          </w:p>
        </w:tc>
      </w:tr>
      <w:tr w:rsidR="000103D9" w:rsidRPr="00313008" w:rsidTr="00A95D38">
        <w:trPr>
          <w:cantSplit/>
          <w:trHeight w:val="52"/>
        </w:trPr>
        <w:tc>
          <w:tcPr>
            <w:tcW w:w="2661" w:type="dxa"/>
            <w:gridSpan w:val="2"/>
            <w:tcBorders>
              <w:left w:val="thinThickLargeGap" w:sz="24" w:space="0" w:color="auto"/>
              <w:bottom w:val="thickThinLargeGap" w:sz="24" w:space="0" w:color="auto"/>
            </w:tcBorders>
          </w:tcPr>
          <w:p w:rsidR="000103D9" w:rsidRPr="00313008" w:rsidRDefault="000103D9" w:rsidP="00A95D38">
            <w:pPr>
              <w:pStyle w:val="Subtitle"/>
              <w:jc w:val="left"/>
              <w:rPr>
                <w:b/>
                <w:bCs/>
                <w:sz w:val="18"/>
                <w:szCs w:val="18"/>
                <w:u w:val="none"/>
              </w:rPr>
            </w:pPr>
            <w:r w:rsidRPr="00313008">
              <w:rPr>
                <w:b/>
                <w:bCs/>
                <w:sz w:val="18"/>
                <w:szCs w:val="18"/>
                <w:u w:val="none"/>
              </w:rPr>
              <w:t xml:space="preserve"> Submission date: </w:t>
            </w:r>
            <w:r>
              <w:rPr>
                <w:b/>
                <w:bCs/>
                <w:sz w:val="18"/>
                <w:szCs w:val="18"/>
                <w:u w:val="none"/>
              </w:rPr>
              <w:t>27/4/18</w:t>
            </w:r>
          </w:p>
          <w:p w:rsidR="000103D9" w:rsidRPr="00313008" w:rsidRDefault="000103D9" w:rsidP="00A95D38">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0103D9" w:rsidRPr="00313008" w:rsidRDefault="000103D9" w:rsidP="00A95D38">
            <w:pPr>
              <w:pStyle w:val="Subtitle"/>
              <w:jc w:val="left"/>
              <w:rPr>
                <w:b/>
                <w:bCs/>
                <w:sz w:val="18"/>
                <w:szCs w:val="18"/>
                <w:u w:val="none"/>
              </w:rPr>
            </w:pPr>
            <w:r>
              <w:rPr>
                <w:b/>
                <w:bCs/>
                <w:sz w:val="18"/>
                <w:szCs w:val="18"/>
                <w:u w:val="none"/>
              </w:rPr>
              <w:t>Return date:</w:t>
            </w:r>
          </w:p>
          <w:p w:rsidR="000103D9" w:rsidRPr="00313008" w:rsidRDefault="000103D9" w:rsidP="00A95D3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0103D9" w:rsidRPr="00313008" w:rsidRDefault="000103D9" w:rsidP="00A95D38">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0103D9" w:rsidRPr="00313008" w:rsidRDefault="000103D9" w:rsidP="00A95D38">
            <w:pPr>
              <w:pStyle w:val="Subtitle"/>
              <w:jc w:val="left"/>
              <w:rPr>
                <w:b/>
                <w:bCs/>
                <w:sz w:val="18"/>
                <w:szCs w:val="18"/>
                <w:u w:val="none"/>
              </w:rPr>
            </w:pPr>
            <w:r w:rsidRPr="00313008">
              <w:rPr>
                <w:b/>
                <w:bCs/>
                <w:sz w:val="18"/>
                <w:szCs w:val="18"/>
                <w:u w:val="none"/>
              </w:rPr>
              <w:t xml:space="preserve">Mark: </w:t>
            </w:r>
          </w:p>
        </w:tc>
      </w:tr>
    </w:tbl>
    <w:p w:rsidR="000103D9" w:rsidRDefault="000103D9" w:rsidP="000103D9">
      <w:pPr>
        <w:pStyle w:val="Title"/>
        <w:jc w:val="left"/>
        <w:rPr>
          <w:sz w:val="24"/>
          <w:szCs w:val="24"/>
        </w:rPr>
      </w:pPr>
    </w:p>
    <w:p w:rsidR="000103D9" w:rsidRDefault="000103D9" w:rsidP="000103D9">
      <w:pPr>
        <w:pStyle w:val="Title"/>
        <w:jc w:val="left"/>
        <w:rPr>
          <w:u w:val="single"/>
        </w:rPr>
      </w:pPr>
    </w:p>
    <w:p w:rsidR="000103D9" w:rsidRDefault="000103D9" w:rsidP="000103D9">
      <w:pPr>
        <w:pStyle w:val="Title"/>
        <w:jc w:val="left"/>
        <w:rPr>
          <w:u w:val="single"/>
        </w:rPr>
      </w:pPr>
    </w:p>
    <w:p w:rsidR="000103D9" w:rsidRPr="0006594F" w:rsidRDefault="000103D9" w:rsidP="000103D9">
      <w:pPr>
        <w:pStyle w:val="Title"/>
        <w:jc w:val="left"/>
        <w:rPr>
          <w:u w:val="single"/>
        </w:rPr>
      </w:pPr>
      <w:r w:rsidRPr="0006594F">
        <w:rPr>
          <w:u w:val="single"/>
        </w:rPr>
        <w:t>Assignment Checklist</w:t>
      </w:r>
    </w:p>
    <w:p w:rsidR="000103D9" w:rsidRPr="009574BA" w:rsidRDefault="000103D9" w:rsidP="000103D9">
      <w:pPr>
        <w:pStyle w:val="Title"/>
        <w:ind w:left="-284"/>
      </w:pPr>
    </w:p>
    <w:p w:rsidR="000103D9" w:rsidRDefault="000103D9" w:rsidP="000103D9">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0103D9" w:rsidRDefault="000103D9" w:rsidP="000103D9">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0103D9"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rsidR="000103D9"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0103D9" w:rsidRPr="004150A6"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0103D9" w:rsidRPr="009574BA" w:rsidRDefault="000103D9" w:rsidP="000103D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rsidR="00952161" w:rsidRDefault="00952161"/>
    <w:p w:rsidR="000103D9" w:rsidRDefault="000103D9"/>
    <w:p w:rsidR="000103D9" w:rsidRDefault="000103D9"/>
    <w:p w:rsidR="000103D9" w:rsidRPr="003C1A06" w:rsidRDefault="000103D9" w:rsidP="000146A5">
      <w:pPr>
        <w:spacing w:line="360" w:lineRule="auto"/>
        <w:rPr>
          <w:rFonts w:ascii="Times New Roman" w:hAnsi="Times New Roman" w:cs="Times New Roman"/>
          <w:sz w:val="28"/>
          <w:szCs w:val="24"/>
        </w:rPr>
      </w:pPr>
      <w:r w:rsidRPr="003C1A06">
        <w:rPr>
          <w:rFonts w:ascii="Times New Roman" w:hAnsi="Times New Roman" w:cs="Times New Roman"/>
          <w:b/>
          <w:sz w:val="28"/>
          <w:szCs w:val="24"/>
        </w:rPr>
        <w:lastRenderedPageBreak/>
        <w:t xml:space="preserve">Introduction </w:t>
      </w:r>
    </w:p>
    <w:p w:rsidR="0014415B" w:rsidRPr="003C1A06" w:rsidRDefault="0014415B" w:rsidP="000146A5">
      <w:pPr>
        <w:spacing w:line="360" w:lineRule="auto"/>
        <w:ind w:firstLine="360"/>
        <w:rPr>
          <w:rFonts w:ascii="Times New Roman" w:hAnsi="Times New Roman" w:cs="Times New Roman"/>
          <w:sz w:val="24"/>
          <w:szCs w:val="24"/>
        </w:rPr>
      </w:pPr>
      <w:r w:rsidRPr="003C1A06">
        <w:rPr>
          <w:rFonts w:ascii="Times New Roman" w:hAnsi="Times New Roman" w:cs="Times New Roman"/>
          <w:sz w:val="24"/>
          <w:szCs w:val="24"/>
        </w:rPr>
        <w:t xml:space="preserve">Athletes are </w:t>
      </w:r>
      <w:r w:rsidR="00322B93" w:rsidRPr="003C1A06">
        <w:rPr>
          <w:rFonts w:ascii="Times New Roman" w:hAnsi="Times New Roman" w:cs="Times New Roman"/>
          <w:sz w:val="24"/>
          <w:szCs w:val="24"/>
        </w:rPr>
        <w:t xml:space="preserve">affected </w:t>
      </w:r>
      <w:r w:rsidRPr="003C1A06">
        <w:rPr>
          <w:rFonts w:ascii="Times New Roman" w:hAnsi="Times New Roman" w:cs="Times New Roman"/>
          <w:sz w:val="24"/>
          <w:szCs w:val="24"/>
        </w:rPr>
        <w:t xml:space="preserve">mentally </w:t>
      </w:r>
      <w:r w:rsidR="00322B93" w:rsidRPr="003C1A06">
        <w:rPr>
          <w:rFonts w:ascii="Times New Roman" w:hAnsi="Times New Roman" w:cs="Times New Roman"/>
          <w:sz w:val="24"/>
          <w:szCs w:val="24"/>
        </w:rPr>
        <w:t xml:space="preserve">as well as </w:t>
      </w:r>
      <w:r w:rsidRPr="003C1A06">
        <w:rPr>
          <w:rFonts w:ascii="Times New Roman" w:hAnsi="Times New Roman" w:cs="Times New Roman"/>
          <w:sz w:val="24"/>
          <w:szCs w:val="24"/>
        </w:rPr>
        <w:t xml:space="preserve">physically before a sporting event due to </w:t>
      </w:r>
      <w:r w:rsidR="00322B93" w:rsidRPr="003C1A06">
        <w:rPr>
          <w:rFonts w:ascii="Times New Roman" w:hAnsi="Times New Roman" w:cs="Times New Roman"/>
          <w:sz w:val="24"/>
          <w:szCs w:val="24"/>
        </w:rPr>
        <w:t>a range of issues that can impact on their performance. Martens et al (1990</w:t>
      </w:r>
      <w:r w:rsidR="008E011F" w:rsidRPr="003C1A06">
        <w:rPr>
          <w:rFonts w:ascii="Times New Roman" w:hAnsi="Times New Roman" w:cs="Times New Roman"/>
          <w:sz w:val="24"/>
          <w:szCs w:val="24"/>
        </w:rPr>
        <w:t>) described</w:t>
      </w:r>
      <w:r w:rsidR="00322B93" w:rsidRPr="003C1A06">
        <w:rPr>
          <w:rFonts w:ascii="Times New Roman" w:hAnsi="Times New Roman" w:cs="Times New Roman"/>
          <w:sz w:val="24"/>
          <w:szCs w:val="24"/>
        </w:rPr>
        <w:t xml:space="preserve"> </w:t>
      </w:r>
      <w:r w:rsidR="008E011F" w:rsidRPr="003C1A06">
        <w:rPr>
          <w:rFonts w:ascii="Times New Roman" w:hAnsi="Times New Roman" w:cs="Times New Roman"/>
          <w:sz w:val="24"/>
          <w:szCs w:val="24"/>
        </w:rPr>
        <w:t>its</w:t>
      </w:r>
      <w:r w:rsidRPr="003C1A06">
        <w:rPr>
          <w:rFonts w:ascii="Times New Roman" w:hAnsi="Times New Roman" w:cs="Times New Roman"/>
          <w:sz w:val="24"/>
          <w:szCs w:val="24"/>
        </w:rPr>
        <w:t xml:space="preserve"> effects of Anxiety and Self-Confidence</w:t>
      </w:r>
      <w:r w:rsidR="00C9539E" w:rsidRPr="003C1A06">
        <w:rPr>
          <w:rFonts w:ascii="Times New Roman" w:hAnsi="Times New Roman" w:cs="Times New Roman"/>
          <w:sz w:val="24"/>
          <w:szCs w:val="24"/>
        </w:rPr>
        <w:t xml:space="preserve"> </w:t>
      </w:r>
      <w:r w:rsidR="00322B93" w:rsidRPr="003C1A06">
        <w:rPr>
          <w:rFonts w:ascii="Times New Roman" w:hAnsi="Times New Roman" w:cs="Times New Roman"/>
          <w:sz w:val="24"/>
          <w:szCs w:val="24"/>
        </w:rPr>
        <w:t>which included such presentations as shaking, self-doubt and concerns</w:t>
      </w:r>
      <w:r w:rsidR="008E011F" w:rsidRPr="003C1A06">
        <w:rPr>
          <w:rFonts w:ascii="Times New Roman" w:hAnsi="Times New Roman" w:cs="Times New Roman"/>
          <w:sz w:val="24"/>
          <w:szCs w:val="24"/>
        </w:rPr>
        <w:t xml:space="preserve"> about performance.</w:t>
      </w:r>
      <w:r w:rsidR="00322B93" w:rsidRPr="003C1A06">
        <w:rPr>
          <w:rFonts w:ascii="Times New Roman" w:hAnsi="Times New Roman" w:cs="Times New Roman"/>
          <w:sz w:val="24"/>
          <w:szCs w:val="24"/>
        </w:rPr>
        <w:t xml:space="preserve"> </w:t>
      </w:r>
      <w:r w:rsidR="00C9539E" w:rsidRPr="003C1A06">
        <w:rPr>
          <w:rFonts w:ascii="Times New Roman" w:hAnsi="Times New Roman" w:cs="Times New Roman"/>
          <w:sz w:val="24"/>
          <w:szCs w:val="24"/>
        </w:rPr>
        <w:t>‘Liebert and Morris (1967) first hypothesized that anxiety comprises cognitive-worry and motional-arousal components’.</w:t>
      </w:r>
      <w:r w:rsidRPr="003C1A06">
        <w:rPr>
          <w:rFonts w:ascii="Times New Roman" w:hAnsi="Times New Roman" w:cs="Times New Roman"/>
          <w:sz w:val="24"/>
          <w:szCs w:val="24"/>
        </w:rPr>
        <w:t xml:space="preserve"> These are psychological factors that everyone has</w:t>
      </w:r>
      <w:r w:rsidR="00C9539E" w:rsidRPr="003C1A06">
        <w:rPr>
          <w:rFonts w:ascii="Times New Roman" w:hAnsi="Times New Roman" w:cs="Times New Roman"/>
          <w:sz w:val="24"/>
          <w:szCs w:val="24"/>
        </w:rPr>
        <w:t xml:space="preserve"> prior to an event and it’s how they are dealt with that influences performance</w:t>
      </w:r>
      <w:r w:rsidR="00A1525A" w:rsidRPr="003C1A06">
        <w:rPr>
          <w:rFonts w:ascii="Times New Roman" w:hAnsi="Times New Roman" w:cs="Times New Roman"/>
          <w:sz w:val="24"/>
          <w:szCs w:val="24"/>
        </w:rPr>
        <w:t xml:space="preserve"> mainly over their own physical ability</w:t>
      </w:r>
      <w:r w:rsidR="00C9539E" w:rsidRPr="003C1A06">
        <w:rPr>
          <w:rFonts w:ascii="Times New Roman" w:hAnsi="Times New Roman" w:cs="Times New Roman"/>
          <w:sz w:val="24"/>
          <w:szCs w:val="24"/>
        </w:rPr>
        <w:t>.</w:t>
      </w:r>
      <w:r w:rsidRPr="003C1A06">
        <w:rPr>
          <w:rFonts w:ascii="Times New Roman" w:hAnsi="Times New Roman" w:cs="Times New Roman"/>
          <w:sz w:val="24"/>
          <w:szCs w:val="24"/>
        </w:rPr>
        <w:t xml:space="preserve"> Jones et al (2005)</w:t>
      </w:r>
      <w:r w:rsidR="00C9539E" w:rsidRPr="003C1A06">
        <w:rPr>
          <w:rFonts w:ascii="Times New Roman" w:hAnsi="Times New Roman" w:cs="Times New Roman"/>
          <w:sz w:val="24"/>
          <w:szCs w:val="24"/>
        </w:rPr>
        <w:t xml:space="preserve"> indicated that </w:t>
      </w:r>
      <w:r w:rsidRPr="003C1A06">
        <w:rPr>
          <w:rFonts w:ascii="Times New Roman" w:hAnsi="Times New Roman" w:cs="Times New Roman"/>
          <w:sz w:val="24"/>
          <w:szCs w:val="24"/>
        </w:rPr>
        <w:t xml:space="preserve">cognitive and somatic anxiety can have both a positive and negative effect on the individual prior to a sporting event.  </w:t>
      </w:r>
    </w:p>
    <w:p w:rsidR="000146A5" w:rsidRPr="003C1A06" w:rsidRDefault="000146A5" w:rsidP="000146A5">
      <w:pPr>
        <w:spacing w:line="360" w:lineRule="auto"/>
        <w:ind w:firstLine="360"/>
        <w:rPr>
          <w:rFonts w:ascii="Times New Roman" w:hAnsi="Times New Roman" w:cs="Times New Roman"/>
          <w:sz w:val="24"/>
          <w:szCs w:val="24"/>
        </w:rPr>
      </w:pPr>
    </w:p>
    <w:p w:rsidR="005D1507" w:rsidRPr="003C1A06" w:rsidRDefault="005D1507"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Anxiety theory</w:t>
      </w:r>
    </w:p>
    <w:p w:rsidR="009A6C68" w:rsidRPr="003C1A06" w:rsidRDefault="006F6708" w:rsidP="000146A5">
      <w:pPr>
        <w:spacing w:line="360" w:lineRule="auto"/>
        <w:ind w:firstLine="360"/>
        <w:rPr>
          <w:rFonts w:ascii="Times New Roman" w:hAnsi="Times New Roman" w:cs="Times New Roman"/>
          <w:sz w:val="24"/>
          <w:szCs w:val="24"/>
        </w:rPr>
      </w:pPr>
      <w:r w:rsidRPr="003C1A06">
        <w:rPr>
          <w:rFonts w:ascii="Times New Roman" w:hAnsi="Times New Roman" w:cs="Times New Roman"/>
          <w:sz w:val="24"/>
          <w:szCs w:val="24"/>
        </w:rPr>
        <w:t xml:space="preserve">Anxiety theory </w:t>
      </w:r>
      <w:r w:rsidR="003955E9" w:rsidRPr="003C1A06">
        <w:rPr>
          <w:rFonts w:ascii="Times New Roman" w:hAnsi="Times New Roman" w:cs="Times New Roman"/>
          <w:sz w:val="24"/>
          <w:szCs w:val="24"/>
        </w:rPr>
        <w:t xml:space="preserve">can be broken down into 3 more specific area, Cognitive, Somatic and Self Confidence. </w:t>
      </w:r>
      <w:r w:rsidR="006057E7" w:rsidRPr="003C1A06">
        <w:rPr>
          <w:rFonts w:ascii="Times New Roman" w:hAnsi="Times New Roman" w:cs="Times New Roman"/>
          <w:sz w:val="24"/>
          <w:szCs w:val="24"/>
        </w:rPr>
        <w:t xml:space="preserve"> Woodman and Hardy (2003), defined the three states as </w:t>
      </w:r>
      <w:r w:rsidR="009A6C68" w:rsidRPr="003C1A06">
        <w:rPr>
          <w:rFonts w:ascii="Times New Roman" w:hAnsi="Times New Roman" w:cs="Times New Roman"/>
          <w:sz w:val="24"/>
          <w:szCs w:val="24"/>
        </w:rPr>
        <w:t>‘negative expectations and cognitive concerns about oneself’</w:t>
      </w:r>
      <w:r w:rsidR="006057E7" w:rsidRPr="003C1A06">
        <w:rPr>
          <w:rFonts w:ascii="Times New Roman" w:hAnsi="Times New Roman" w:cs="Times New Roman"/>
          <w:sz w:val="24"/>
          <w:szCs w:val="24"/>
        </w:rPr>
        <w:t>.</w:t>
      </w:r>
      <w:r w:rsidR="00524D74" w:rsidRPr="003C1A06">
        <w:rPr>
          <w:rFonts w:ascii="Times New Roman" w:hAnsi="Times New Roman" w:cs="Times New Roman"/>
          <w:sz w:val="24"/>
          <w:szCs w:val="24"/>
        </w:rPr>
        <w:t xml:space="preserve"> </w:t>
      </w:r>
      <w:r w:rsidR="00840531" w:rsidRPr="003C1A06">
        <w:rPr>
          <w:rFonts w:ascii="Times New Roman" w:hAnsi="Times New Roman" w:cs="Times New Roman"/>
          <w:sz w:val="24"/>
          <w:szCs w:val="24"/>
        </w:rPr>
        <w:t xml:space="preserve">Cognitive is the negative concerns an athlete has about themselves prior to an event, such as feeling down, not having confidence in their training and preparation for the event. It is the mental side of the traits. </w:t>
      </w:r>
      <w:r w:rsidR="006057E7" w:rsidRPr="003C1A06">
        <w:rPr>
          <w:rFonts w:ascii="Times New Roman" w:hAnsi="Times New Roman" w:cs="Times New Roman"/>
          <w:sz w:val="24"/>
          <w:szCs w:val="24"/>
        </w:rPr>
        <w:t xml:space="preserve"> </w:t>
      </w:r>
      <w:r w:rsidR="009A6C68" w:rsidRPr="003C1A06">
        <w:rPr>
          <w:rFonts w:ascii="Times New Roman" w:hAnsi="Times New Roman" w:cs="Times New Roman"/>
          <w:sz w:val="24"/>
          <w:szCs w:val="24"/>
        </w:rPr>
        <w:t xml:space="preserve">‘Somatic anxiety was conceptualized as the perception of one’s </w:t>
      </w:r>
      <w:r w:rsidR="00840531" w:rsidRPr="003C1A06">
        <w:rPr>
          <w:rFonts w:ascii="Times New Roman" w:hAnsi="Times New Roman" w:cs="Times New Roman"/>
          <w:sz w:val="24"/>
          <w:szCs w:val="24"/>
        </w:rPr>
        <w:t xml:space="preserve">physiological arousal’. Somatic anxiety is the physical feelings you have before competitions such as butterfly’s in your stomach, needing the toilet and sweating a lot. This can have a huge impact upon the athlete as it can make them feel heavy legged leading to not performing at their peak. </w:t>
      </w:r>
      <w:r w:rsidR="002B4183" w:rsidRPr="003C1A06">
        <w:rPr>
          <w:rFonts w:ascii="Times New Roman" w:hAnsi="Times New Roman" w:cs="Times New Roman"/>
          <w:sz w:val="24"/>
          <w:szCs w:val="24"/>
        </w:rPr>
        <w:t>Finally,</w:t>
      </w:r>
      <w:r w:rsidR="00840531" w:rsidRPr="003C1A06">
        <w:rPr>
          <w:rFonts w:ascii="Times New Roman" w:hAnsi="Times New Roman" w:cs="Times New Roman"/>
          <w:sz w:val="24"/>
          <w:szCs w:val="24"/>
        </w:rPr>
        <w:t xml:space="preserve"> we have</w:t>
      </w:r>
      <w:r w:rsidR="006057E7" w:rsidRPr="003C1A06">
        <w:rPr>
          <w:rFonts w:ascii="Times New Roman" w:hAnsi="Times New Roman" w:cs="Times New Roman"/>
          <w:sz w:val="24"/>
          <w:szCs w:val="24"/>
        </w:rPr>
        <w:t xml:space="preserve"> </w:t>
      </w:r>
      <w:r w:rsidR="009A6C68" w:rsidRPr="003C1A06">
        <w:rPr>
          <w:rFonts w:ascii="Times New Roman" w:hAnsi="Times New Roman" w:cs="Times New Roman"/>
          <w:sz w:val="24"/>
          <w:szCs w:val="24"/>
        </w:rPr>
        <w:t>‘Self-conﬁdence was conceptualized as one’s belief in meeting the challenge of the task to be performed’</w:t>
      </w:r>
      <w:r w:rsidR="00840531" w:rsidRPr="003C1A06">
        <w:rPr>
          <w:rFonts w:ascii="Times New Roman" w:hAnsi="Times New Roman" w:cs="Times New Roman"/>
          <w:sz w:val="24"/>
          <w:szCs w:val="24"/>
        </w:rPr>
        <w:t xml:space="preserve">. </w:t>
      </w:r>
      <w:r w:rsidR="002B4183" w:rsidRPr="003C1A06">
        <w:rPr>
          <w:rFonts w:ascii="Times New Roman" w:hAnsi="Times New Roman" w:cs="Times New Roman"/>
          <w:sz w:val="24"/>
          <w:szCs w:val="24"/>
        </w:rPr>
        <w:t xml:space="preserve">Self-confidence again is a mental state as which the athlete has belief in their own ability to achieve or perform the task as hand. </w:t>
      </w:r>
    </w:p>
    <w:p w:rsidR="000146A5" w:rsidRPr="003C1A06" w:rsidRDefault="000146A5" w:rsidP="000146A5">
      <w:pPr>
        <w:spacing w:line="360" w:lineRule="auto"/>
        <w:ind w:firstLine="360"/>
        <w:rPr>
          <w:rFonts w:ascii="Times New Roman" w:hAnsi="Times New Roman" w:cs="Times New Roman"/>
          <w:sz w:val="24"/>
          <w:szCs w:val="24"/>
        </w:rPr>
      </w:pPr>
    </w:p>
    <w:p w:rsidR="00330A9D" w:rsidRPr="003C1A06" w:rsidRDefault="00330A9D"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CSAI-2</w:t>
      </w:r>
    </w:p>
    <w:p w:rsidR="00330A9D" w:rsidRPr="003C1A06" w:rsidRDefault="00330A9D"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t>The CSAI-2 form, Martens et al (1990)</w:t>
      </w:r>
      <w:r w:rsidR="00AF0470" w:rsidRPr="003C1A06">
        <w:rPr>
          <w:rFonts w:ascii="Times New Roman" w:hAnsi="Times New Roman" w:cs="Times New Roman"/>
          <w:sz w:val="24"/>
          <w:szCs w:val="24"/>
        </w:rPr>
        <w:t xml:space="preserve">, (see Appendix for CSAI-2 form) </w:t>
      </w:r>
      <w:r w:rsidR="00F85C8B" w:rsidRPr="003C1A06">
        <w:rPr>
          <w:rFonts w:ascii="Times New Roman" w:hAnsi="Times New Roman" w:cs="Times New Roman"/>
          <w:sz w:val="24"/>
          <w:szCs w:val="24"/>
        </w:rPr>
        <w:t xml:space="preserve">is a modified version of </w:t>
      </w:r>
      <w:proofErr w:type="spellStart"/>
      <w:r w:rsidR="00F85C8B" w:rsidRPr="003C1A06">
        <w:rPr>
          <w:rFonts w:ascii="Times New Roman" w:hAnsi="Times New Roman" w:cs="Times New Roman"/>
          <w:sz w:val="24"/>
          <w:szCs w:val="24"/>
        </w:rPr>
        <w:t>Spielberger</w:t>
      </w:r>
      <w:proofErr w:type="spellEnd"/>
      <w:r w:rsidR="00F85C8B" w:rsidRPr="003C1A06">
        <w:rPr>
          <w:rFonts w:ascii="Times New Roman" w:hAnsi="Times New Roman" w:cs="Times New Roman"/>
          <w:sz w:val="24"/>
          <w:szCs w:val="24"/>
        </w:rPr>
        <w:t xml:space="preserve"> et al (1970) </w:t>
      </w:r>
      <w:r w:rsidR="00AF0470" w:rsidRPr="003C1A06">
        <w:rPr>
          <w:rFonts w:ascii="Times New Roman" w:hAnsi="Times New Roman" w:cs="Times New Roman"/>
          <w:sz w:val="24"/>
          <w:szCs w:val="24"/>
        </w:rPr>
        <w:t xml:space="preserve">SAI </w:t>
      </w:r>
      <w:r w:rsidR="00F85C8B" w:rsidRPr="003C1A06">
        <w:rPr>
          <w:rFonts w:ascii="Times New Roman" w:hAnsi="Times New Roman" w:cs="Times New Roman"/>
          <w:sz w:val="24"/>
          <w:szCs w:val="24"/>
        </w:rPr>
        <w:t xml:space="preserve">form. The CSAI-2 form is </w:t>
      </w:r>
      <w:r w:rsidRPr="003C1A06">
        <w:rPr>
          <w:rFonts w:ascii="Times New Roman" w:hAnsi="Times New Roman" w:cs="Times New Roman"/>
          <w:sz w:val="24"/>
          <w:szCs w:val="24"/>
        </w:rPr>
        <w:t xml:space="preserve">a psychology form created to measure the Anxiety levels </w:t>
      </w:r>
      <w:r w:rsidR="000146A5" w:rsidRPr="003C1A06">
        <w:rPr>
          <w:rFonts w:ascii="Times New Roman" w:hAnsi="Times New Roman" w:cs="Times New Roman"/>
          <w:sz w:val="24"/>
          <w:szCs w:val="24"/>
        </w:rPr>
        <w:t>of athletes</w:t>
      </w:r>
      <w:r w:rsidRPr="003C1A06">
        <w:rPr>
          <w:rFonts w:ascii="Times New Roman" w:hAnsi="Times New Roman" w:cs="Times New Roman"/>
          <w:sz w:val="24"/>
          <w:szCs w:val="24"/>
        </w:rPr>
        <w:t xml:space="preserve"> prior to a sporting event. The results show if Cognitive and Somatic anxiety and Self-Confidence have a negative or positive effect on the athlete. The CSAI-2 form, Martens et al (1990), has been developed over the years, there is the original and the modified form CSAI-2 form’s</w:t>
      </w:r>
      <w:r w:rsidR="00AF0470" w:rsidRPr="003C1A06">
        <w:rPr>
          <w:rFonts w:ascii="Times New Roman" w:hAnsi="Times New Roman" w:cs="Times New Roman"/>
          <w:sz w:val="24"/>
          <w:szCs w:val="24"/>
        </w:rPr>
        <w:t xml:space="preserve"> (see Appendix for CSAI-2 modified form)</w:t>
      </w:r>
      <w:r w:rsidRPr="003C1A06">
        <w:rPr>
          <w:rFonts w:ascii="Times New Roman" w:hAnsi="Times New Roman" w:cs="Times New Roman"/>
          <w:sz w:val="24"/>
          <w:szCs w:val="24"/>
        </w:rPr>
        <w:t>, Martens et al (1990)</w:t>
      </w:r>
      <w:r w:rsidR="00AF0470" w:rsidRPr="003C1A06">
        <w:rPr>
          <w:rFonts w:ascii="Times New Roman" w:hAnsi="Times New Roman" w:cs="Times New Roman"/>
          <w:sz w:val="24"/>
          <w:szCs w:val="24"/>
        </w:rPr>
        <w:t xml:space="preserve">, </w:t>
      </w:r>
      <w:r w:rsidRPr="003C1A06">
        <w:rPr>
          <w:rFonts w:ascii="Times New Roman" w:hAnsi="Times New Roman" w:cs="Times New Roman"/>
          <w:sz w:val="24"/>
          <w:szCs w:val="24"/>
        </w:rPr>
        <w:t xml:space="preserve">Craft et al (2003) and Cox et al (1998) stated ‘The </w:t>
      </w:r>
      <w:r w:rsidRPr="003C1A06">
        <w:rPr>
          <w:rFonts w:ascii="Times New Roman" w:hAnsi="Times New Roman" w:cs="Times New Roman"/>
          <w:sz w:val="24"/>
          <w:szCs w:val="24"/>
        </w:rPr>
        <w:lastRenderedPageBreak/>
        <w:t>CSAI-2 provided a measurement of both cognitive and somatic competitive state anxiety. This distinction has had significance in helping sport psychologists better understand the relationship between anxiety and performance.’</w:t>
      </w:r>
    </w:p>
    <w:p w:rsidR="000146A5" w:rsidRPr="003C1A06" w:rsidRDefault="000146A5" w:rsidP="000146A5">
      <w:pPr>
        <w:spacing w:line="360" w:lineRule="auto"/>
        <w:rPr>
          <w:rFonts w:ascii="Times New Roman" w:hAnsi="Times New Roman" w:cs="Times New Roman"/>
          <w:sz w:val="24"/>
          <w:szCs w:val="24"/>
        </w:rPr>
      </w:pPr>
    </w:p>
    <w:p w:rsidR="005D1507" w:rsidRPr="003C1A06" w:rsidRDefault="005D1507"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Males vs Females</w:t>
      </w:r>
    </w:p>
    <w:p w:rsidR="00A62564" w:rsidRPr="003C1A06" w:rsidRDefault="009A6C68" w:rsidP="000146A5">
      <w:pPr>
        <w:spacing w:line="360" w:lineRule="auto"/>
        <w:ind w:firstLine="360"/>
        <w:rPr>
          <w:rFonts w:ascii="Times New Roman" w:hAnsi="Times New Roman" w:cs="Times New Roman"/>
          <w:sz w:val="24"/>
          <w:szCs w:val="24"/>
        </w:rPr>
      </w:pPr>
      <w:r w:rsidRPr="003C1A06">
        <w:rPr>
          <w:rFonts w:ascii="Times New Roman" w:hAnsi="Times New Roman" w:cs="Times New Roman"/>
          <w:sz w:val="24"/>
          <w:szCs w:val="24"/>
        </w:rPr>
        <w:t xml:space="preserve">Within anxiety in athletes we must look at the differences and similarities between female and male athletes.  There are many </w:t>
      </w:r>
      <w:r w:rsidR="00164206" w:rsidRPr="003C1A06">
        <w:rPr>
          <w:rFonts w:ascii="Times New Roman" w:hAnsi="Times New Roman" w:cs="Times New Roman"/>
          <w:sz w:val="24"/>
          <w:szCs w:val="24"/>
        </w:rPr>
        <w:t xml:space="preserve">external </w:t>
      </w:r>
      <w:r w:rsidRPr="003C1A06">
        <w:rPr>
          <w:rFonts w:ascii="Times New Roman" w:hAnsi="Times New Roman" w:cs="Times New Roman"/>
          <w:sz w:val="24"/>
          <w:szCs w:val="24"/>
        </w:rPr>
        <w:t>factors that could contribute towards the results</w:t>
      </w:r>
      <w:r w:rsidR="00164206" w:rsidRPr="003C1A06">
        <w:rPr>
          <w:rFonts w:ascii="Times New Roman" w:hAnsi="Times New Roman" w:cs="Times New Roman"/>
          <w:sz w:val="24"/>
          <w:szCs w:val="24"/>
        </w:rPr>
        <w:t>;</w:t>
      </w:r>
      <w:r w:rsidR="003955E9" w:rsidRPr="003C1A06">
        <w:rPr>
          <w:rFonts w:ascii="Times New Roman" w:hAnsi="Times New Roman" w:cs="Times New Roman"/>
          <w:sz w:val="24"/>
          <w:szCs w:val="24"/>
        </w:rPr>
        <w:t xml:space="preserve"> Woodman and Hardy (2003) and </w:t>
      </w:r>
      <w:r w:rsidRPr="003C1A06">
        <w:rPr>
          <w:rFonts w:ascii="Times New Roman" w:hAnsi="Times New Roman" w:cs="Times New Roman"/>
          <w:sz w:val="24"/>
          <w:szCs w:val="24"/>
        </w:rPr>
        <w:t>Gill et all (1984)</w:t>
      </w:r>
      <w:r w:rsidR="009426F8" w:rsidRPr="003C1A06">
        <w:rPr>
          <w:rFonts w:ascii="Times New Roman" w:hAnsi="Times New Roman" w:cs="Times New Roman"/>
          <w:sz w:val="24"/>
          <w:szCs w:val="24"/>
        </w:rPr>
        <w:t>,</w:t>
      </w:r>
      <w:r w:rsidRPr="003C1A06">
        <w:rPr>
          <w:rFonts w:ascii="Times New Roman" w:hAnsi="Times New Roman" w:cs="Times New Roman"/>
          <w:sz w:val="24"/>
          <w:szCs w:val="24"/>
        </w:rPr>
        <w:t xml:space="preserve"> suggested that females suffer more than </w:t>
      </w:r>
      <w:r w:rsidR="008E011F" w:rsidRPr="003C1A06">
        <w:rPr>
          <w:rFonts w:ascii="Times New Roman" w:hAnsi="Times New Roman" w:cs="Times New Roman"/>
          <w:sz w:val="24"/>
          <w:szCs w:val="24"/>
        </w:rPr>
        <w:t>male’s</w:t>
      </w:r>
      <w:r w:rsidRPr="003C1A06">
        <w:rPr>
          <w:rFonts w:ascii="Times New Roman" w:hAnsi="Times New Roman" w:cs="Times New Roman"/>
          <w:sz w:val="24"/>
          <w:szCs w:val="24"/>
        </w:rPr>
        <w:t xml:space="preserve"> pre-competition with anxiety which will lead to </w:t>
      </w:r>
      <w:r w:rsidR="00164206" w:rsidRPr="003C1A06">
        <w:rPr>
          <w:rFonts w:ascii="Times New Roman" w:hAnsi="Times New Roman" w:cs="Times New Roman"/>
          <w:sz w:val="24"/>
          <w:szCs w:val="24"/>
        </w:rPr>
        <w:t xml:space="preserve">reduced </w:t>
      </w:r>
      <w:r w:rsidRPr="003C1A06">
        <w:rPr>
          <w:rFonts w:ascii="Times New Roman" w:hAnsi="Times New Roman" w:cs="Times New Roman"/>
          <w:sz w:val="24"/>
          <w:szCs w:val="24"/>
        </w:rPr>
        <w:t xml:space="preserve">self-confidence. </w:t>
      </w:r>
      <w:r w:rsidR="00AB4A41" w:rsidRPr="003C1A06">
        <w:rPr>
          <w:rFonts w:ascii="Times New Roman" w:hAnsi="Times New Roman" w:cs="Times New Roman"/>
          <w:sz w:val="24"/>
          <w:szCs w:val="24"/>
        </w:rPr>
        <w:t>Again, Jones et al (1991), research showed that pre-competition women did suffer more with high scores of both Cognitive and Somatic Anxiety and lower scores of self-confidences. However, Wong et al (1993)</w:t>
      </w:r>
      <w:r w:rsidR="009426F8" w:rsidRPr="003C1A06">
        <w:rPr>
          <w:rFonts w:ascii="Times New Roman" w:hAnsi="Times New Roman" w:cs="Times New Roman"/>
          <w:sz w:val="24"/>
          <w:szCs w:val="24"/>
        </w:rPr>
        <w:t>,</w:t>
      </w:r>
      <w:r w:rsidR="00AB4A41" w:rsidRPr="003C1A06">
        <w:rPr>
          <w:rFonts w:ascii="Times New Roman" w:hAnsi="Times New Roman" w:cs="Times New Roman"/>
          <w:sz w:val="24"/>
          <w:szCs w:val="24"/>
        </w:rPr>
        <w:t xml:space="preserve"> research showed that it is not down to the </w:t>
      </w:r>
      <w:r w:rsidR="00164206" w:rsidRPr="003C1A06">
        <w:rPr>
          <w:rFonts w:ascii="Times New Roman" w:hAnsi="Times New Roman" w:cs="Times New Roman"/>
          <w:sz w:val="24"/>
          <w:szCs w:val="24"/>
        </w:rPr>
        <w:t xml:space="preserve">gender </w:t>
      </w:r>
      <w:r w:rsidR="00AB4A41" w:rsidRPr="003C1A06">
        <w:rPr>
          <w:rFonts w:ascii="Times New Roman" w:hAnsi="Times New Roman" w:cs="Times New Roman"/>
          <w:sz w:val="24"/>
          <w:szCs w:val="24"/>
        </w:rPr>
        <w:t xml:space="preserve">of the athlete that creates lower or higher scores for anxiety and self-confidence but the aspect of the sport or event that they are taking part in and </w:t>
      </w:r>
      <w:proofErr w:type="spellStart"/>
      <w:r w:rsidR="00AB4A41" w:rsidRPr="003C1A06">
        <w:rPr>
          <w:rFonts w:ascii="Times New Roman" w:hAnsi="Times New Roman" w:cs="Times New Roman"/>
          <w:sz w:val="24"/>
          <w:szCs w:val="24"/>
        </w:rPr>
        <w:t>Owie</w:t>
      </w:r>
      <w:proofErr w:type="spellEnd"/>
      <w:r w:rsidR="00AB4A41" w:rsidRPr="003C1A06">
        <w:rPr>
          <w:rFonts w:ascii="Times New Roman" w:hAnsi="Times New Roman" w:cs="Times New Roman"/>
          <w:sz w:val="24"/>
          <w:szCs w:val="24"/>
        </w:rPr>
        <w:t xml:space="preserve"> (1981)</w:t>
      </w:r>
      <w:r w:rsidR="009426F8" w:rsidRPr="003C1A06">
        <w:rPr>
          <w:rFonts w:ascii="Times New Roman" w:hAnsi="Times New Roman" w:cs="Times New Roman"/>
          <w:sz w:val="24"/>
          <w:szCs w:val="24"/>
        </w:rPr>
        <w:t>,</w:t>
      </w:r>
      <w:r w:rsidR="00AB4A41" w:rsidRPr="003C1A06">
        <w:rPr>
          <w:rFonts w:ascii="Times New Roman" w:hAnsi="Times New Roman" w:cs="Times New Roman"/>
          <w:sz w:val="24"/>
          <w:szCs w:val="24"/>
        </w:rPr>
        <w:t xml:space="preserve"> suggests it is neither the </w:t>
      </w:r>
      <w:r w:rsidR="00164206" w:rsidRPr="003C1A06">
        <w:rPr>
          <w:rFonts w:ascii="Times New Roman" w:hAnsi="Times New Roman" w:cs="Times New Roman"/>
          <w:sz w:val="24"/>
          <w:szCs w:val="24"/>
        </w:rPr>
        <w:t xml:space="preserve">gender </w:t>
      </w:r>
      <w:r w:rsidR="00AB4A41" w:rsidRPr="003C1A06">
        <w:rPr>
          <w:rFonts w:ascii="Times New Roman" w:hAnsi="Times New Roman" w:cs="Times New Roman"/>
          <w:sz w:val="24"/>
          <w:szCs w:val="24"/>
        </w:rPr>
        <w:t xml:space="preserve">nor event but down to the characteristics of the athlete that has the effect of positive or negative anxiety levels. </w:t>
      </w:r>
    </w:p>
    <w:p w:rsidR="000146A5" w:rsidRPr="003C1A06" w:rsidRDefault="000146A5" w:rsidP="000146A5">
      <w:pPr>
        <w:spacing w:line="360" w:lineRule="auto"/>
        <w:ind w:firstLine="360"/>
        <w:rPr>
          <w:rFonts w:ascii="Times New Roman" w:hAnsi="Times New Roman" w:cs="Times New Roman"/>
          <w:sz w:val="24"/>
          <w:szCs w:val="24"/>
        </w:rPr>
      </w:pPr>
    </w:p>
    <w:p w:rsidR="00F97D66" w:rsidRPr="003C1A06" w:rsidRDefault="005D1507"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Team vs Individuals</w:t>
      </w:r>
    </w:p>
    <w:p w:rsidR="009426F8" w:rsidRPr="003C1A06" w:rsidRDefault="009A6C68" w:rsidP="000146A5">
      <w:pPr>
        <w:spacing w:line="360" w:lineRule="auto"/>
        <w:ind w:firstLine="360"/>
        <w:rPr>
          <w:rFonts w:ascii="Times New Roman" w:hAnsi="Times New Roman" w:cs="Times New Roman"/>
          <w:sz w:val="24"/>
          <w:szCs w:val="24"/>
        </w:rPr>
      </w:pPr>
      <w:r w:rsidRPr="003C1A06">
        <w:rPr>
          <w:rFonts w:ascii="Times New Roman" w:hAnsi="Times New Roman" w:cs="Times New Roman"/>
          <w:sz w:val="24"/>
          <w:szCs w:val="24"/>
        </w:rPr>
        <w:t>Not only will anxiety effect male and female athletes</w:t>
      </w:r>
      <w:r w:rsidR="009426F8" w:rsidRPr="003C1A06">
        <w:rPr>
          <w:rFonts w:ascii="Times New Roman" w:hAnsi="Times New Roman" w:cs="Times New Roman"/>
          <w:sz w:val="24"/>
          <w:szCs w:val="24"/>
        </w:rPr>
        <w:t xml:space="preserve"> in different ways</w:t>
      </w:r>
      <w:r w:rsidR="003955E9" w:rsidRPr="003C1A06">
        <w:rPr>
          <w:rFonts w:ascii="Times New Roman" w:hAnsi="Times New Roman" w:cs="Times New Roman"/>
          <w:sz w:val="24"/>
          <w:szCs w:val="24"/>
        </w:rPr>
        <w:t xml:space="preserve"> Colley et al (1985),</w:t>
      </w:r>
      <w:r w:rsidRPr="003C1A06">
        <w:rPr>
          <w:rFonts w:ascii="Times New Roman" w:hAnsi="Times New Roman" w:cs="Times New Roman"/>
          <w:sz w:val="24"/>
          <w:szCs w:val="24"/>
        </w:rPr>
        <w:t xml:space="preserve"> but what time of sporting event they do, such as individual or team-based events or competitions</w:t>
      </w:r>
      <w:r w:rsidR="00164206" w:rsidRPr="003C1A06">
        <w:rPr>
          <w:rFonts w:ascii="Times New Roman" w:hAnsi="Times New Roman" w:cs="Times New Roman"/>
          <w:sz w:val="24"/>
          <w:szCs w:val="24"/>
        </w:rPr>
        <w:t>;</w:t>
      </w:r>
      <w:r w:rsidRPr="003C1A06">
        <w:rPr>
          <w:rFonts w:ascii="Times New Roman" w:hAnsi="Times New Roman" w:cs="Times New Roman"/>
          <w:sz w:val="24"/>
          <w:szCs w:val="24"/>
        </w:rPr>
        <w:t xml:space="preserve"> </w:t>
      </w:r>
      <w:r w:rsidR="00164206" w:rsidRPr="003C1A06">
        <w:rPr>
          <w:rFonts w:ascii="Times New Roman" w:hAnsi="Times New Roman" w:cs="Times New Roman"/>
          <w:sz w:val="24"/>
          <w:szCs w:val="24"/>
        </w:rPr>
        <w:t xml:space="preserve">each </w:t>
      </w:r>
      <w:r w:rsidRPr="003C1A06">
        <w:rPr>
          <w:rFonts w:ascii="Times New Roman" w:hAnsi="Times New Roman" w:cs="Times New Roman"/>
          <w:sz w:val="24"/>
          <w:szCs w:val="24"/>
        </w:rPr>
        <w:t xml:space="preserve">with have a separate and unique way of </w:t>
      </w:r>
      <w:r w:rsidR="00164206" w:rsidRPr="003C1A06">
        <w:rPr>
          <w:rFonts w:ascii="Times New Roman" w:hAnsi="Times New Roman" w:cs="Times New Roman"/>
          <w:sz w:val="24"/>
          <w:szCs w:val="24"/>
        </w:rPr>
        <w:t xml:space="preserve">causing </w:t>
      </w:r>
      <w:r w:rsidRPr="003C1A06">
        <w:rPr>
          <w:rFonts w:ascii="Times New Roman" w:hAnsi="Times New Roman" w:cs="Times New Roman"/>
          <w:sz w:val="24"/>
          <w:szCs w:val="24"/>
        </w:rPr>
        <w:t xml:space="preserve">the athlete anxiety. </w:t>
      </w:r>
      <w:r w:rsidR="009426F8" w:rsidRPr="003C1A06">
        <w:rPr>
          <w:rFonts w:ascii="Times New Roman" w:hAnsi="Times New Roman" w:cs="Times New Roman"/>
          <w:sz w:val="24"/>
          <w:szCs w:val="24"/>
        </w:rPr>
        <w:t>Woodman and Hardy (2003) stated ‘Sports can be broadly categorized into team sports and individual sports. As there may be more pressure and personal exposure associated with individual sports than team sports, we hypothesized that cognitive anxiety and self-conﬁdence would be more strongly associated with athletes’ performance in individual sports.’ However, Zeng (2003) research indicated ‘indicating that no significant differences between the levels of anxiety and type of sport, status, race of participants’</w:t>
      </w:r>
      <w:r w:rsidR="00164206" w:rsidRPr="003C1A06">
        <w:rPr>
          <w:rFonts w:ascii="Times New Roman" w:hAnsi="Times New Roman" w:cs="Times New Roman"/>
          <w:sz w:val="24"/>
          <w:szCs w:val="24"/>
        </w:rPr>
        <w:t>;</w:t>
      </w:r>
      <w:r w:rsidR="009426F8" w:rsidRPr="003C1A06">
        <w:rPr>
          <w:rFonts w:ascii="Times New Roman" w:hAnsi="Times New Roman" w:cs="Times New Roman"/>
          <w:sz w:val="24"/>
          <w:szCs w:val="24"/>
        </w:rPr>
        <w:t xml:space="preserve"> both research papers contraindicating each other, </w:t>
      </w:r>
      <w:proofErr w:type="spellStart"/>
      <w:r w:rsidR="009426F8" w:rsidRPr="003C1A06">
        <w:rPr>
          <w:rFonts w:ascii="Times New Roman" w:hAnsi="Times New Roman" w:cs="Times New Roman"/>
          <w:sz w:val="24"/>
          <w:szCs w:val="24"/>
        </w:rPr>
        <w:t>Owie</w:t>
      </w:r>
      <w:proofErr w:type="spellEnd"/>
      <w:r w:rsidR="009426F8" w:rsidRPr="003C1A06">
        <w:rPr>
          <w:rFonts w:ascii="Times New Roman" w:hAnsi="Times New Roman" w:cs="Times New Roman"/>
          <w:sz w:val="24"/>
          <w:szCs w:val="24"/>
        </w:rPr>
        <w:t xml:space="preserve"> (1981), research pushes towards the idea of it been the individual and no</w:t>
      </w:r>
      <w:r w:rsidR="00164206" w:rsidRPr="003C1A06">
        <w:rPr>
          <w:rFonts w:ascii="Times New Roman" w:hAnsi="Times New Roman" w:cs="Times New Roman"/>
          <w:sz w:val="24"/>
          <w:szCs w:val="24"/>
        </w:rPr>
        <w:t>t</w:t>
      </w:r>
      <w:r w:rsidR="009426F8" w:rsidRPr="003C1A06">
        <w:rPr>
          <w:rFonts w:ascii="Times New Roman" w:hAnsi="Times New Roman" w:cs="Times New Roman"/>
          <w:sz w:val="24"/>
          <w:szCs w:val="24"/>
        </w:rPr>
        <w:t xml:space="preserve"> the style of competition. </w:t>
      </w:r>
    </w:p>
    <w:p w:rsidR="009426F8" w:rsidRPr="003C1A06" w:rsidRDefault="009426F8" w:rsidP="000146A5">
      <w:pPr>
        <w:spacing w:line="360" w:lineRule="auto"/>
        <w:ind w:firstLine="360"/>
        <w:rPr>
          <w:rFonts w:ascii="Times New Roman" w:hAnsi="Times New Roman" w:cs="Times New Roman"/>
          <w:sz w:val="24"/>
          <w:szCs w:val="24"/>
        </w:rPr>
      </w:pPr>
    </w:p>
    <w:p w:rsidR="000146A5" w:rsidRPr="003C1A06" w:rsidRDefault="000146A5" w:rsidP="000146A5">
      <w:pPr>
        <w:spacing w:line="360" w:lineRule="auto"/>
        <w:rPr>
          <w:rFonts w:ascii="Times New Roman" w:hAnsi="Times New Roman" w:cs="Times New Roman"/>
          <w:b/>
          <w:sz w:val="28"/>
          <w:szCs w:val="24"/>
        </w:rPr>
      </w:pPr>
    </w:p>
    <w:p w:rsidR="000146A5" w:rsidRPr="003C1A06" w:rsidRDefault="000146A5" w:rsidP="000146A5">
      <w:pPr>
        <w:spacing w:line="360" w:lineRule="auto"/>
        <w:rPr>
          <w:rFonts w:ascii="Times New Roman" w:hAnsi="Times New Roman" w:cs="Times New Roman"/>
          <w:b/>
          <w:sz w:val="28"/>
          <w:szCs w:val="24"/>
        </w:rPr>
      </w:pPr>
    </w:p>
    <w:p w:rsidR="000146A5" w:rsidRPr="003C1A06" w:rsidRDefault="000146A5" w:rsidP="000146A5">
      <w:pPr>
        <w:spacing w:line="360" w:lineRule="auto"/>
        <w:rPr>
          <w:rFonts w:ascii="Times New Roman" w:hAnsi="Times New Roman" w:cs="Times New Roman"/>
          <w:b/>
          <w:sz w:val="28"/>
          <w:szCs w:val="24"/>
        </w:rPr>
      </w:pPr>
    </w:p>
    <w:p w:rsidR="000103D9" w:rsidRPr="003C1A06" w:rsidRDefault="000103D9" w:rsidP="000146A5">
      <w:pPr>
        <w:spacing w:line="360" w:lineRule="auto"/>
        <w:rPr>
          <w:rFonts w:ascii="Times New Roman" w:hAnsi="Times New Roman" w:cs="Times New Roman"/>
          <w:b/>
          <w:sz w:val="28"/>
          <w:szCs w:val="24"/>
        </w:rPr>
      </w:pPr>
      <w:r w:rsidRPr="003C1A06">
        <w:rPr>
          <w:rFonts w:ascii="Times New Roman" w:hAnsi="Times New Roman" w:cs="Times New Roman"/>
          <w:b/>
          <w:sz w:val="28"/>
          <w:szCs w:val="24"/>
        </w:rPr>
        <w:lastRenderedPageBreak/>
        <w:t xml:space="preserve">Method </w:t>
      </w:r>
    </w:p>
    <w:p w:rsidR="00570F72" w:rsidRPr="003C1A06" w:rsidRDefault="00570F72"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 xml:space="preserve">Participants </w:t>
      </w:r>
    </w:p>
    <w:p w:rsidR="000103D9" w:rsidRPr="003C1A06" w:rsidRDefault="00570F72"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r>
      <w:r w:rsidR="00407D30" w:rsidRPr="003C1A06">
        <w:rPr>
          <w:rFonts w:ascii="Times New Roman" w:hAnsi="Times New Roman" w:cs="Times New Roman"/>
          <w:sz w:val="24"/>
          <w:szCs w:val="24"/>
        </w:rPr>
        <w:t>The p</w:t>
      </w:r>
      <w:r w:rsidRPr="003C1A06">
        <w:rPr>
          <w:rFonts w:ascii="Times New Roman" w:hAnsi="Times New Roman" w:cs="Times New Roman"/>
          <w:sz w:val="24"/>
          <w:szCs w:val="24"/>
        </w:rPr>
        <w:t>articipants used for this case study where students from</w:t>
      </w:r>
      <w:r w:rsidR="00407D30" w:rsidRPr="003C1A06">
        <w:rPr>
          <w:rFonts w:ascii="Times New Roman" w:hAnsi="Times New Roman" w:cs="Times New Roman"/>
          <w:sz w:val="24"/>
          <w:szCs w:val="24"/>
        </w:rPr>
        <w:t>,</w:t>
      </w:r>
      <w:r w:rsidRPr="003C1A06">
        <w:rPr>
          <w:rFonts w:ascii="Times New Roman" w:hAnsi="Times New Roman" w:cs="Times New Roman"/>
          <w:sz w:val="24"/>
          <w:szCs w:val="24"/>
        </w:rPr>
        <w:t xml:space="preserve"> University Wales Trinity Saint David’s Carmarthen</w:t>
      </w:r>
      <w:r w:rsidR="00407D30" w:rsidRPr="003C1A06">
        <w:rPr>
          <w:rFonts w:ascii="Times New Roman" w:hAnsi="Times New Roman" w:cs="Times New Roman"/>
          <w:sz w:val="24"/>
          <w:szCs w:val="24"/>
        </w:rPr>
        <w:t xml:space="preserve"> campus. The students who were given the </w:t>
      </w:r>
      <w:r w:rsidR="006F16E4" w:rsidRPr="003C1A06">
        <w:rPr>
          <w:rFonts w:ascii="Times New Roman" w:hAnsi="Times New Roman" w:cs="Times New Roman"/>
          <w:sz w:val="24"/>
          <w:szCs w:val="24"/>
        </w:rPr>
        <w:t>Competitive State Anxiety inventory-2 (</w:t>
      </w:r>
      <w:r w:rsidR="00407D30" w:rsidRPr="003C1A06">
        <w:rPr>
          <w:rFonts w:ascii="Times New Roman" w:hAnsi="Times New Roman" w:cs="Times New Roman"/>
          <w:sz w:val="24"/>
          <w:szCs w:val="24"/>
        </w:rPr>
        <w:t>CSAI-2</w:t>
      </w:r>
      <w:r w:rsidR="006F16E4" w:rsidRPr="003C1A06">
        <w:rPr>
          <w:rFonts w:ascii="Times New Roman" w:hAnsi="Times New Roman" w:cs="Times New Roman"/>
          <w:sz w:val="24"/>
          <w:szCs w:val="24"/>
        </w:rPr>
        <w:t>)</w:t>
      </w:r>
      <w:r w:rsidR="00407D30" w:rsidRPr="003C1A06">
        <w:rPr>
          <w:rFonts w:ascii="Times New Roman" w:hAnsi="Times New Roman" w:cs="Times New Roman"/>
          <w:sz w:val="24"/>
          <w:szCs w:val="24"/>
        </w:rPr>
        <w:t xml:space="preserve"> questionnaire</w:t>
      </w:r>
      <w:r w:rsidR="00F51647" w:rsidRPr="003C1A06">
        <w:rPr>
          <w:rFonts w:ascii="Times New Roman" w:hAnsi="Times New Roman" w:cs="Times New Roman"/>
          <w:sz w:val="24"/>
          <w:szCs w:val="24"/>
        </w:rPr>
        <w:t xml:space="preserve"> Martens et al</w:t>
      </w:r>
      <w:r w:rsidR="00F97D66" w:rsidRPr="003C1A06">
        <w:rPr>
          <w:rFonts w:ascii="Times New Roman" w:hAnsi="Times New Roman" w:cs="Times New Roman"/>
          <w:sz w:val="24"/>
          <w:szCs w:val="24"/>
        </w:rPr>
        <w:t xml:space="preserve"> </w:t>
      </w:r>
      <w:r w:rsidR="009B4B12" w:rsidRPr="003C1A06">
        <w:rPr>
          <w:rFonts w:ascii="Times New Roman" w:hAnsi="Times New Roman" w:cs="Times New Roman"/>
          <w:sz w:val="24"/>
          <w:szCs w:val="24"/>
        </w:rPr>
        <w:t>(1990)</w:t>
      </w:r>
      <w:r w:rsidR="006F16E4" w:rsidRPr="003C1A06">
        <w:rPr>
          <w:rFonts w:ascii="Times New Roman" w:hAnsi="Times New Roman" w:cs="Times New Roman"/>
          <w:sz w:val="24"/>
          <w:szCs w:val="24"/>
        </w:rPr>
        <w:t xml:space="preserve">, </w:t>
      </w:r>
      <w:r w:rsidRPr="003C1A06">
        <w:rPr>
          <w:rFonts w:ascii="Times New Roman" w:hAnsi="Times New Roman" w:cs="Times New Roman"/>
          <w:sz w:val="24"/>
          <w:szCs w:val="24"/>
        </w:rPr>
        <w:t>took part in Individual or Team sports</w:t>
      </w:r>
      <w:r w:rsidR="00407D30" w:rsidRPr="003C1A06">
        <w:rPr>
          <w:rFonts w:ascii="Times New Roman" w:hAnsi="Times New Roman" w:cs="Times New Roman"/>
          <w:sz w:val="24"/>
          <w:szCs w:val="24"/>
        </w:rPr>
        <w:t xml:space="preserve"> competitively</w:t>
      </w:r>
      <w:r w:rsidRPr="003C1A06">
        <w:rPr>
          <w:rFonts w:ascii="Times New Roman" w:hAnsi="Times New Roman" w:cs="Times New Roman"/>
          <w:sz w:val="24"/>
          <w:szCs w:val="24"/>
        </w:rPr>
        <w:t xml:space="preserve"> while at university or prior to coming to university.</w:t>
      </w:r>
      <w:r w:rsidR="0077624C" w:rsidRPr="003C1A06">
        <w:rPr>
          <w:rFonts w:ascii="Times New Roman" w:hAnsi="Times New Roman" w:cs="Times New Roman"/>
          <w:sz w:val="24"/>
          <w:szCs w:val="24"/>
        </w:rPr>
        <w:t xml:space="preserve"> </w:t>
      </w:r>
    </w:p>
    <w:p w:rsidR="00041381" w:rsidRPr="003C1A06" w:rsidRDefault="00041381" w:rsidP="000146A5">
      <w:pPr>
        <w:spacing w:line="360" w:lineRule="auto"/>
        <w:rPr>
          <w:rFonts w:ascii="Times New Roman" w:hAnsi="Times New Roman" w:cs="Times New Roman"/>
          <w:sz w:val="24"/>
          <w:szCs w:val="24"/>
          <w:u w:val="single"/>
        </w:rPr>
      </w:pPr>
    </w:p>
    <w:p w:rsidR="00570F72" w:rsidRPr="003C1A06" w:rsidRDefault="00570F72" w:rsidP="000146A5">
      <w:pPr>
        <w:spacing w:line="360" w:lineRule="auto"/>
        <w:rPr>
          <w:rFonts w:ascii="Times New Roman" w:hAnsi="Times New Roman" w:cs="Times New Roman"/>
          <w:sz w:val="28"/>
          <w:szCs w:val="24"/>
          <w:u w:val="single"/>
        </w:rPr>
      </w:pPr>
      <w:r w:rsidRPr="003C1A06">
        <w:rPr>
          <w:rFonts w:ascii="Times New Roman" w:hAnsi="Times New Roman" w:cs="Times New Roman"/>
          <w:sz w:val="28"/>
          <w:szCs w:val="24"/>
          <w:u w:val="single"/>
        </w:rPr>
        <w:t xml:space="preserve">Testing Instrumentation </w:t>
      </w:r>
    </w:p>
    <w:p w:rsidR="00D170A0" w:rsidRPr="003C1A06" w:rsidRDefault="00570F72"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t xml:space="preserve">The Study used the CSAI-2 form for participants to fill </w:t>
      </w:r>
      <w:r w:rsidR="00164206" w:rsidRPr="003C1A06">
        <w:rPr>
          <w:rFonts w:ascii="Times New Roman" w:hAnsi="Times New Roman" w:cs="Times New Roman"/>
          <w:sz w:val="24"/>
          <w:szCs w:val="24"/>
        </w:rPr>
        <w:t xml:space="preserve">complete to enable data capturing. </w:t>
      </w:r>
      <w:r w:rsidR="00041381" w:rsidRPr="003C1A06">
        <w:rPr>
          <w:rFonts w:ascii="Times New Roman" w:hAnsi="Times New Roman" w:cs="Times New Roman"/>
          <w:sz w:val="24"/>
          <w:szCs w:val="24"/>
        </w:rPr>
        <w:t xml:space="preserve"> The CSAI-2 form is a simple questionnaire to show the Cognitive Anxiety, State Anxiety and Self-Confidence before a compe</w:t>
      </w:r>
      <w:r w:rsidR="00164206" w:rsidRPr="003C1A06">
        <w:rPr>
          <w:rFonts w:ascii="Times New Roman" w:hAnsi="Times New Roman" w:cs="Times New Roman"/>
          <w:sz w:val="24"/>
          <w:szCs w:val="24"/>
        </w:rPr>
        <w:t>ti</w:t>
      </w:r>
      <w:r w:rsidR="00041381" w:rsidRPr="003C1A06">
        <w:rPr>
          <w:rFonts w:ascii="Times New Roman" w:hAnsi="Times New Roman" w:cs="Times New Roman"/>
          <w:sz w:val="24"/>
          <w:szCs w:val="24"/>
        </w:rPr>
        <w:t xml:space="preserve">tive sport event. The questionnaire has 27 questions that ask about </w:t>
      </w:r>
      <w:r w:rsidR="000146A5" w:rsidRPr="003C1A06">
        <w:rPr>
          <w:rFonts w:ascii="Times New Roman" w:hAnsi="Times New Roman" w:cs="Times New Roman"/>
          <w:sz w:val="24"/>
          <w:szCs w:val="24"/>
        </w:rPr>
        <w:t>how individual feels</w:t>
      </w:r>
      <w:r w:rsidR="00041381" w:rsidRPr="003C1A06">
        <w:rPr>
          <w:rFonts w:ascii="Times New Roman" w:hAnsi="Times New Roman" w:cs="Times New Roman"/>
          <w:sz w:val="24"/>
          <w:szCs w:val="24"/>
        </w:rPr>
        <w:t xml:space="preserve"> before a sporting event. The </w:t>
      </w:r>
      <w:r w:rsidR="00164206" w:rsidRPr="003C1A06">
        <w:rPr>
          <w:rFonts w:ascii="Times New Roman" w:hAnsi="Times New Roman" w:cs="Times New Roman"/>
          <w:sz w:val="24"/>
          <w:szCs w:val="24"/>
        </w:rPr>
        <w:t xml:space="preserve">Likert scoring </w:t>
      </w:r>
      <w:r w:rsidR="00041381" w:rsidRPr="003C1A06">
        <w:rPr>
          <w:rFonts w:ascii="Times New Roman" w:hAnsi="Times New Roman" w:cs="Times New Roman"/>
          <w:sz w:val="24"/>
          <w:szCs w:val="24"/>
        </w:rPr>
        <w:t xml:space="preserve">scale is rated 1-4, 1 been ‘Not at All’ and 4 been ‘Very Much So’. The individual circles the number best suited for them at the time of pre-competition. See Appendix </w:t>
      </w:r>
      <w:r w:rsidR="00AC7B8F" w:rsidRPr="003C1A06">
        <w:rPr>
          <w:rFonts w:ascii="Times New Roman" w:hAnsi="Times New Roman" w:cs="Times New Roman"/>
          <w:sz w:val="24"/>
          <w:szCs w:val="24"/>
        </w:rPr>
        <w:t>for</w:t>
      </w:r>
      <w:r w:rsidR="00041381" w:rsidRPr="003C1A06">
        <w:rPr>
          <w:rFonts w:ascii="Times New Roman" w:hAnsi="Times New Roman" w:cs="Times New Roman"/>
          <w:sz w:val="24"/>
          <w:szCs w:val="24"/>
        </w:rPr>
        <w:t xml:space="preserve"> CSAI-2 Questionnaire.</w:t>
      </w:r>
      <w:r w:rsidRPr="003C1A06">
        <w:rPr>
          <w:rFonts w:ascii="Times New Roman" w:hAnsi="Times New Roman" w:cs="Times New Roman"/>
          <w:sz w:val="24"/>
          <w:szCs w:val="24"/>
        </w:rPr>
        <w:t xml:space="preserve"> Each member handed out 3 CSAI-2 forms to individuals to complete confidentially. The CSAI-2 form is designed to </w:t>
      </w:r>
      <w:r w:rsidR="00407D30" w:rsidRPr="003C1A06">
        <w:rPr>
          <w:rFonts w:ascii="Times New Roman" w:hAnsi="Times New Roman" w:cs="Times New Roman"/>
          <w:sz w:val="24"/>
          <w:szCs w:val="24"/>
        </w:rPr>
        <w:t>show</w:t>
      </w:r>
      <w:r w:rsidR="00D170A0" w:rsidRPr="003C1A06">
        <w:rPr>
          <w:rFonts w:ascii="Times New Roman" w:hAnsi="Times New Roman" w:cs="Times New Roman"/>
          <w:sz w:val="24"/>
          <w:szCs w:val="24"/>
        </w:rPr>
        <w:t xml:space="preserve"> and compare</w:t>
      </w:r>
      <w:r w:rsidR="00407D30" w:rsidRPr="003C1A06">
        <w:rPr>
          <w:rFonts w:ascii="Times New Roman" w:hAnsi="Times New Roman" w:cs="Times New Roman"/>
          <w:sz w:val="24"/>
          <w:szCs w:val="24"/>
        </w:rPr>
        <w:t xml:space="preserve"> an Athlete/I</w:t>
      </w:r>
      <w:r w:rsidR="00D170A0" w:rsidRPr="003C1A06">
        <w:rPr>
          <w:rFonts w:ascii="Times New Roman" w:hAnsi="Times New Roman" w:cs="Times New Roman"/>
          <w:sz w:val="24"/>
          <w:szCs w:val="24"/>
        </w:rPr>
        <w:t>ndividuals Cognitive Anxiety, State Anxiety and Self-C</w:t>
      </w:r>
      <w:r w:rsidR="00407D30" w:rsidRPr="003C1A06">
        <w:rPr>
          <w:rFonts w:ascii="Times New Roman" w:hAnsi="Times New Roman" w:cs="Times New Roman"/>
          <w:sz w:val="24"/>
          <w:szCs w:val="24"/>
        </w:rPr>
        <w:t xml:space="preserve">onfidence before a sporting event and to </w:t>
      </w:r>
      <w:r w:rsidR="00AC7B8F" w:rsidRPr="003C1A06">
        <w:rPr>
          <w:rFonts w:ascii="Times New Roman" w:hAnsi="Times New Roman" w:cs="Times New Roman"/>
          <w:sz w:val="24"/>
          <w:szCs w:val="24"/>
        </w:rPr>
        <w:t xml:space="preserve">ascertain </w:t>
      </w:r>
      <w:r w:rsidR="00407D30" w:rsidRPr="003C1A06">
        <w:rPr>
          <w:rFonts w:ascii="Times New Roman" w:hAnsi="Times New Roman" w:cs="Times New Roman"/>
          <w:sz w:val="24"/>
          <w:szCs w:val="24"/>
        </w:rPr>
        <w:t xml:space="preserve">if they </w:t>
      </w:r>
      <w:r w:rsidR="000146A5" w:rsidRPr="003C1A06">
        <w:rPr>
          <w:rFonts w:ascii="Times New Roman" w:hAnsi="Times New Roman" w:cs="Times New Roman"/>
          <w:sz w:val="24"/>
          <w:szCs w:val="24"/>
        </w:rPr>
        <w:t>perceive it</w:t>
      </w:r>
      <w:r w:rsidR="007428C1">
        <w:rPr>
          <w:rFonts w:ascii="Times New Roman" w:hAnsi="Times New Roman" w:cs="Times New Roman"/>
          <w:sz w:val="24"/>
          <w:szCs w:val="24"/>
        </w:rPr>
        <w:t xml:space="preserve"> as </w:t>
      </w:r>
      <w:r w:rsidR="00407D30" w:rsidRPr="003C1A06">
        <w:rPr>
          <w:rFonts w:ascii="Times New Roman" w:hAnsi="Times New Roman" w:cs="Times New Roman"/>
          <w:sz w:val="24"/>
          <w:szCs w:val="24"/>
        </w:rPr>
        <w:t>positive or negative</w:t>
      </w:r>
      <w:r w:rsidR="00D170A0" w:rsidRPr="003C1A06">
        <w:rPr>
          <w:rFonts w:ascii="Times New Roman" w:hAnsi="Times New Roman" w:cs="Times New Roman"/>
          <w:sz w:val="24"/>
          <w:szCs w:val="24"/>
        </w:rPr>
        <w:t xml:space="preserve"> mentally and physically</w:t>
      </w:r>
      <w:r w:rsidR="00407D30" w:rsidRPr="003C1A06">
        <w:rPr>
          <w:rFonts w:ascii="Times New Roman" w:hAnsi="Times New Roman" w:cs="Times New Roman"/>
          <w:sz w:val="24"/>
          <w:szCs w:val="24"/>
        </w:rPr>
        <w:t xml:space="preserve">. </w:t>
      </w:r>
    </w:p>
    <w:p w:rsidR="00D170A0" w:rsidRPr="003C1A06" w:rsidRDefault="00D170A0" w:rsidP="000146A5">
      <w:pPr>
        <w:spacing w:line="360" w:lineRule="auto"/>
        <w:rPr>
          <w:rFonts w:ascii="Times New Roman" w:hAnsi="Times New Roman" w:cs="Times New Roman"/>
          <w:sz w:val="24"/>
          <w:szCs w:val="24"/>
        </w:rPr>
      </w:pPr>
    </w:p>
    <w:p w:rsidR="000103D9" w:rsidRPr="003C1A06" w:rsidRDefault="000103D9" w:rsidP="000146A5">
      <w:pPr>
        <w:spacing w:line="360" w:lineRule="auto"/>
        <w:rPr>
          <w:rFonts w:ascii="Times New Roman" w:hAnsi="Times New Roman" w:cs="Times New Roman"/>
          <w:b/>
          <w:sz w:val="28"/>
          <w:szCs w:val="24"/>
        </w:rPr>
      </w:pPr>
      <w:r w:rsidRPr="003C1A06">
        <w:rPr>
          <w:rFonts w:ascii="Times New Roman" w:hAnsi="Times New Roman" w:cs="Times New Roman"/>
          <w:b/>
          <w:sz w:val="28"/>
          <w:szCs w:val="24"/>
        </w:rPr>
        <w:t xml:space="preserve">Results </w:t>
      </w:r>
    </w:p>
    <w:p w:rsidR="000103D9" w:rsidRPr="003C1A06" w:rsidRDefault="00CC416B" w:rsidP="000146A5">
      <w:pPr>
        <w:spacing w:line="360" w:lineRule="auto"/>
        <w:rPr>
          <w:rFonts w:ascii="Times New Roman" w:hAnsi="Times New Roman" w:cs="Times New Roman"/>
          <w:b/>
          <w:sz w:val="24"/>
          <w:szCs w:val="24"/>
        </w:rPr>
      </w:pPr>
      <w:r w:rsidRPr="003C1A06">
        <w:rPr>
          <w:rFonts w:ascii="Times New Roman" w:hAnsi="Times New Roman" w:cs="Times New Roman"/>
          <w:b/>
          <w:sz w:val="24"/>
          <w:szCs w:val="24"/>
        </w:rPr>
        <w:tab/>
      </w:r>
    </w:p>
    <w:p w:rsidR="00CC416B" w:rsidRPr="003C1A06" w:rsidRDefault="00CC416B" w:rsidP="000146A5">
      <w:pPr>
        <w:spacing w:line="360" w:lineRule="auto"/>
        <w:rPr>
          <w:rFonts w:ascii="Times New Roman" w:hAnsi="Times New Roman" w:cs="Times New Roman"/>
          <w:sz w:val="24"/>
          <w:szCs w:val="24"/>
        </w:rPr>
      </w:pPr>
      <w:r w:rsidRPr="003C1A06">
        <w:rPr>
          <w:rFonts w:ascii="Times New Roman" w:hAnsi="Times New Roman" w:cs="Times New Roman"/>
          <w:b/>
          <w:sz w:val="24"/>
          <w:szCs w:val="24"/>
        </w:rPr>
        <w:tab/>
      </w:r>
      <w:r w:rsidRPr="003C1A06">
        <w:rPr>
          <w:rFonts w:ascii="Times New Roman" w:hAnsi="Times New Roman" w:cs="Times New Roman"/>
          <w:sz w:val="24"/>
          <w:szCs w:val="24"/>
        </w:rPr>
        <w:t xml:space="preserve">From the information </w:t>
      </w:r>
      <w:r w:rsidR="000146A5" w:rsidRPr="003C1A06">
        <w:rPr>
          <w:rFonts w:ascii="Times New Roman" w:hAnsi="Times New Roman" w:cs="Times New Roman"/>
          <w:sz w:val="24"/>
          <w:szCs w:val="24"/>
        </w:rPr>
        <w:t>collected during</w:t>
      </w:r>
      <w:r w:rsidRPr="003C1A06">
        <w:rPr>
          <w:rFonts w:ascii="Times New Roman" w:hAnsi="Times New Roman" w:cs="Times New Roman"/>
          <w:sz w:val="24"/>
          <w:szCs w:val="24"/>
        </w:rPr>
        <w:t xml:space="preserve"> the data gathering phase</w:t>
      </w:r>
      <w:r w:rsidR="00BE557C" w:rsidRPr="003C1A06">
        <w:rPr>
          <w:rFonts w:ascii="Times New Roman" w:hAnsi="Times New Roman" w:cs="Times New Roman"/>
          <w:sz w:val="24"/>
          <w:szCs w:val="24"/>
        </w:rPr>
        <w:t>, (Data presented in table 1)</w:t>
      </w:r>
      <w:r w:rsidRPr="003C1A06">
        <w:rPr>
          <w:rFonts w:ascii="Times New Roman" w:hAnsi="Times New Roman" w:cs="Times New Roman"/>
          <w:sz w:val="24"/>
          <w:szCs w:val="24"/>
        </w:rPr>
        <w:t xml:space="preserve">, </w:t>
      </w:r>
      <w:r w:rsidR="00BE557C" w:rsidRPr="003C1A06">
        <w:rPr>
          <w:rFonts w:ascii="Times New Roman" w:hAnsi="Times New Roman" w:cs="Times New Roman"/>
          <w:sz w:val="24"/>
          <w:szCs w:val="24"/>
        </w:rPr>
        <w:t>comparison of the data between Team and Individuals for Mean Anxiety and Self-Confidence scores with Standard Deviation</w:t>
      </w:r>
      <w:r w:rsidR="00AC7B8F" w:rsidRPr="003C1A06">
        <w:rPr>
          <w:rFonts w:ascii="Times New Roman" w:hAnsi="Times New Roman" w:cs="Times New Roman"/>
          <w:sz w:val="24"/>
          <w:szCs w:val="24"/>
        </w:rPr>
        <w:t xml:space="preserve"> is presented</w:t>
      </w:r>
      <w:r w:rsidR="00BE557C" w:rsidRPr="003C1A06">
        <w:rPr>
          <w:rFonts w:ascii="Times New Roman" w:hAnsi="Times New Roman" w:cs="Times New Roman"/>
          <w:sz w:val="24"/>
          <w:szCs w:val="24"/>
        </w:rPr>
        <w:t xml:space="preserve">.  As seen in </w:t>
      </w:r>
      <w:r w:rsidR="0016223C" w:rsidRPr="003C1A06">
        <w:rPr>
          <w:rFonts w:ascii="Times New Roman" w:hAnsi="Times New Roman" w:cs="Times New Roman"/>
          <w:sz w:val="24"/>
          <w:szCs w:val="24"/>
        </w:rPr>
        <w:t>table</w:t>
      </w:r>
      <w:r w:rsidR="00BE557C" w:rsidRPr="003C1A06">
        <w:rPr>
          <w:rFonts w:ascii="Times New Roman" w:hAnsi="Times New Roman" w:cs="Times New Roman"/>
          <w:sz w:val="24"/>
          <w:szCs w:val="24"/>
        </w:rPr>
        <w:t xml:space="preserve"> 1 the </w:t>
      </w:r>
      <w:r w:rsidR="0016223C" w:rsidRPr="003C1A06">
        <w:rPr>
          <w:rFonts w:ascii="Times New Roman" w:hAnsi="Times New Roman" w:cs="Times New Roman"/>
          <w:sz w:val="24"/>
          <w:szCs w:val="24"/>
        </w:rPr>
        <w:t xml:space="preserve">results for Cognitive anxiety where </w:t>
      </w:r>
      <w:r w:rsidR="00AC7B8F" w:rsidRPr="003C1A06">
        <w:rPr>
          <w:rFonts w:ascii="Times New Roman" w:hAnsi="Times New Roman" w:cs="Times New Roman"/>
          <w:sz w:val="24"/>
          <w:szCs w:val="24"/>
        </w:rPr>
        <w:t xml:space="preserve">significantly </w:t>
      </w:r>
      <w:r w:rsidR="0016223C" w:rsidRPr="003C1A06">
        <w:rPr>
          <w:rFonts w:ascii="Times New Roman" w:hAnsi="Times New Roman" w:cs="Times New Roman"/>
          <w:sz w:val="24"/>
          <w:szCs w:val="24"/>
        </w:rPr>
        <w:t xml:space="preserve">higher for </w:t>
      </w:r>
      <w:r w:rsidR="006A618D" w:rsidRPr="003C1A06">
        <w:rPr>
          <w:rFonts w:ascii="Times New Roman" w:hAnsi="Times New Roman" w:cs="Times New Roman"/>
          <w:sz w:val="24"/>
          <w:szCs w:val="24"/>
        </w:rPr>
        <w:t>I</w:t>
      </w:r>
      <w:r w:rsidR="0016223C" w:rsidRPr="003C1A06">
        <w:rPr>
          <w:rFonts w:ascii="Times New Roman" w:hAnsi="Times New Roman" w:cs="Times New Roman"/>
          <w:sz w:val="24"/>
          <w:szCs w:val="24"/>
        </w:rPr>
        <w:t xml:space="preserve">ndividual sports over </w:t>
      </w:r>
      <w:r w:rsidR="006A618D" w:rsidRPr="003C1A06">
        <w:rPr>
          <w:rFonts w:ascii="Times New Roman" w:hAnsi="Times New Roman" w:cs="Times New Roman"/>
          <w:sz w:val="24"/>
          <w:szCs w:val="24"/>
        </w:rPr>
        <w:t>T</w:t>
      </w:r>
      <w:r w:rsidR="0016223C" w:rsidRPr="003C1A06">
        <w:rPr>
          <w:rFonts w:ascii="Times New Roman" w:hAnsi="Times New Roman" w:cs="Times New Roman"/>
          <w:sz w:val="24"/>
          <w:szCs w:val="24"/>
        </w:rPr>
        <w:t xml:space="preserve">eam however the standard deviation was nearly double. </w:t>
      </w:r>
      <w:r w:rsidR="00FB7B26" w:rsidRPr="003C1A06">
        <w:rPr>
          <w:rFonts w:ascii="Times New Roman" w:hAnsi="Times New Roman" w:cs="Times New Roman"/>
          <w:sz w:val="24"/>
          <w:szCs w:val="24"/>
        </w:rPr>
        <w:t xml:space="preserve"> </w:t>
      </w:r>
      <w:r w:rsidR="006A618D" w:rsidRPr="003C1A06">
        <w:rPr>
          <w:rFonts w:ascii="Times New Roman" w:hAnsi="Times New Roman" w:cs="Times New Roman"/>
          <w:sz w:val="24"/>
          <w:szCs w:val="24"/>
        </w:rPr>
        <w:t>Again,</w:t>
      </w:r>
      <w:r w:rsidR="00FB7B26" w:rsidRPr="003C1A06">
        <w:rPr>
          <w:rFonts w:ascii="Times New Roman" w:hAnsi="Times New Roman" w:cs="Times New Roman"/>
          <w:sz w:val="24"/>
          <w:szCs w:val="24"/>
        </w:rPr>
        <w:t xml:space="preserve"> seen in </w:t>
      </w:r>
      <w:r w:rsidR="006A618D" w:rsidRPr="003C1A06">
        <w:rPr>
          <w:rFonts w:ascii="Times New Roman" w:hAnsi="Times New Roman" w:cs="Times New Roman"/>
          <w:sz w:val="24"/>
          <w:szCs w:val="24"/>
        </w:rPr>
        <w:t>the table for Somatic Anxiety Team scored lower than Individual events, yet the standard deviation was higher for Team than Individual</w:t>
      </w:r>
      <w:r w:rsidR="00F92228" w:rsidRPr="003C1A06">
        <w:rPr>
          <w:rFonts w:ascii="Times New Roman" w:hAnsi="Times New Roman" w:cs="Times New Roman"/>
          <w:sz w:val="24"/>
          <w:szCs w:val="24"/>
        </w:rPr>
        <w:t xml:space="preserve">, which is </w:t>
      </w:r>
      <w:proofErr w:type="gramStart"/>
      <w:r w:rsidR="00F92228" w:rsidRPr="003C1A06">
        <w:rPr>
          <w:rFonts w:ascii="Times New Roman" w:hAnsi="Times New Roman" w:cs="Times New Roman"/>
          <w:sz w:val="24"/>
          <w:szCs w:val="24"/>
        </w:rPr>
        <w:t>similar to</w:t>
      </w:r>
      <w:proofErr w:type="gramEnd"/>
      <w:r w:rsidR="00F92228" w:rsidRPr="003C1A06">
        <w:rPr>
          <w:rFonts w:ascii="Times New Roman" w:hAnsi="Times New Roman" w:cs="Times New Roman"/>
          <w:sz w:val="24"/>
          <w:szCs w:val="24"/>
        </w:rPr>
        <w:t xml:space="preserve"> </w:t>
      </w:r>
      <w:r w:rsidR="00F97D66" w:rsidRPr="003C1A06">
        <w:rPr>
          <w:rFonts w:ascii="Times New Roman" w:hAnsi="Times New Roman" w:cs="Times New Roman"/>
          <w:sz w:val="24"/>
          <w:szCs w:val="24"/>
        </w:rPr>
        <w:t xml:space="preserve">Zeng </w:t>
      </w:r>
      <w:r w:rsidR="00F92228" w:rsidRPr="003C1A06">
        <w:rPr>
          <w:rFonts w:ascii="Times New Roman" w:hAnsi="Times New Roman" w:cs="Times New Roman"/>
          <w:sz w:val="24"/>
          <w:szCs w:val="24"/>
        </w:rPr>
        <w:t>(2003) results</w:t>
      </w:r>
      <w:r w:rsidR="006A618D" w:rsidRPr="003C1A06">
        <w:rPr>
          <w:rFonts w:ascii="Times New Roman" w:hAnsi="Times New Roman" w:cs="Times New Roman"/>
          <w:sz w:val="24"/>
          <w:szCs w:val="24"/>
        </w:rPr>
        <w:t>. However, from the research that was conducted it was showed that Team sports had a higher Self-confidence level before an event over those taking part Individually</w:t>
      </w:r>
      <w:r w:rsidR="00BA764A" w:rsidRPr="003C1A06">
        <w:rPr>
          <w:rFonts w:ascii="Times New Roman" w:hAnsi="Times New Roman" w:cs="Times New Roman"/>
          <w:sz w:val="24"/>
          <w:szCs w:val="24"/>
        </w:rPr>
        <w:t xml:space="preserve"> by 7.25, yet the standard deviation was 1 higher for Individual</w:t>
      </w:r>
      <w:r w:rsidR="006669A7" w:rsidRPr="003C1A06">
        <w:rPr>
          <w:rFonts w:ascii="Times New Roman" w:hAnsi="Times New Roman" w:cs="Times New Roman"/>
          <w:sz w:val="24"/>
          <w:szCs w:val="24"/>
        </w:rPr>
        <w:t xml:space="preserve"> </w:t>
      </w:r>
      <w:r w:rsidR="00AC7B8F" w:rsidRPr="003C1A06">
        <w:rPr>
          <w:rFonts w:ascii="Times New Roman" w:hAnsi="Times New Roman" w:cs="Times New Roman"/>
          <w:sz w:val="24"/>
          <w:szCs w:val="24"/>
        </w:rPr>
        <w:t xml:space="preserve">in which is </w:t>
      </w:r>
      <w:proofErr w:type="gramStart"/>
      <w:r w:rsidR="00AC7B8F" w:rsidRPr="003C1A06">
        <w:rPr>
          <w:rFonts w:ascii="Times New Roman" w:hAnsi="Times New Roman" w:cs="Times New Roman"/>
          <w:sz w:val="24"/>
          <w:szCs w:val="24"/>
        </w:rPr>
        <w:t>similar to</w:t>
      </w:r>
      <w:proofErr w:type="gramEnd"/>
      <w:r w:rsidR="00AC7B8F" w:rsidRPr="003C1A06">
        <w:rPr>
          <w:rFonts w:ascii="Times New Roman" w:hAnsi="Times New Roman" w:cs="Times New Roman"/>
          <w:sz w:val="24"/>
          <w:szCs w:val="24"/>
        </w:rPr>
        <w:t xml:space="preserve"> findings of</w:t>
      </w:r>
      <w:r w:rsidR="006669A7" w:rsidRPr="003C1A06">
        <w:rPr>
          <w:rFonts w:ascii="Times New Roman" w:hAnsi="Times New Roman" w:cs="Times New Roman"/>
          <w:sz w:val="24"/>
          <w:szCs w:val="24"/>
        </w:rPr>
        <w:t xml:space="preserve"> </w:t>
      </w:r>
      <w:r w:rsidR="00F97D66" w:rsidRPr="003C1A06">
        <w:rPr>
          <w:rFonts w:ascii="Times New Roman" w:hAnsi="Times New Roman" w:cs="Times New Roman"/>
          <w:sz w:val="24"/>
          <w:szCs w:val="24"/>
        </w:rPr>
        <w:t>Gould</w:t>
      </w:r>
      <w:r w:rsidR="006669A7" w:rsidRPr="003C1A06">
        <w:rPr>
          <w:rFonts w:ascii="Times New Roman" w:hAnsi="Times New Roman" w:cs="Times New Roman"/>
          <w:sz w:val="24"/>
          <w:szCs w:val="24"/>
        </w:rPr>
        <w:t xml:space="preserve"> et al (1987)</w:t>
      </w:r>
      <w:r w:rsidR="000146A5" w:rsidRPr="003C1A06">
        <w:rPr>
          <w:rFonts w:ascii="Times New Roman" w:hAnsi="Times New Roman" w:cs="Times New Roman"/>
          <w:sz w:val="24"/>
          <w:szCs w:val="24"/>
        </w:rPr>
        <w:t>.</w:t>
      </w:r>
      <w:r w:rsidR="00A816F5" w:rsidRPr="003C1A06">
        <w:rPr>
          <w:rFonts w:ascii="Times New Roman" w:hAnsi="Times New Roman" w:cs="Times New Roman"/>
          <w:sz w:val="24"/>
          <w:szCs w:val="24"/>
        </w:rPr>
        <w:t xml:space="preserve"> </w:t>
      </w:r>
      <w:r w:rsidR="00917FE9" w:rsidRPr="003C1A06">
        <w:rPr>
          <w:rFonts w:ascii="Times New Roman" w:hAnsi="Times New Roman" w:cs="Times New Roman"/>
          <w:sz w:val="24"/>
          <w:szCs w:val="24"/>
        </w:rPr>
        <w:t>Furthermore,</w:t>
      </w:r>
      <w:r w:rsidR="00A816F5" w:rsidRPr="003C1A06">
        <w:rPr>
          <w:rFonts w:ascii="Times New Roman" w:hAnsi="Times New Roman" w:cs="Times New Roman"/>
          <w:sz w:val="24"/>
          <w:szCs w:val="24"/>
        </w:rPr>
        <w:t xml:space="preserve"> th</w:t>
      </w:r>
      <w:r w:rsidR="00917FE9" w:rsidRPr="003C1A06">
        <w:rPr>
          <w:rFonts w:ascii="Times New Roman" w:hAnsi="Times New Roman" w:cs="Times New Roman"/>
          <w:sz w:val="24"/>
          <w:szCs w:val="24"/>
        </w:rPr>
        <w:t>is evidence can be backed by Craft et al (2003) whom said, ‘</w:t>
      </w:r>
      <w:r w:rsidR="00A816F5" w:rsidRPr="003C1A06">
        <w:rPr>
          <w:rFonts w:ascii="Times New Roman" w:hAnsi="Times New Roman" w:cs="Times New Roman"/>
          <w:sz w:val="24"/>
          <w:szCs w:val="24"/>
        </w:rPr>
        <w:t xml:space="preserve">One possible explanation may be that when an athlete participates alone, the pressure is greater than when competing along with others </w:t>
      </w:r>
      <w:r w:rsidR="00A816F5" w:rsidRPr="003C1A06">
        <w:rPr>
          <w:rFonts w:ascii="Times New Roman" w:hAnsi="Times New Roman" w:cs="Times New Roman"/>
          <w:sz w:val="24"/>
          <w:szCs w:val="24"/>
        </w:rPr>
        <w:lastRenderedPageBreak/>
        <w:t>on a team. When teammates are present, anxiety and self-confidence may not predict performance as well because other players influence the outcome</w:t>
      </w:r>
      <w:r w:rsidR="00917FE9" w:rsidRPr="003C1A06">
        <w:rPr>
          <w:rFonts w:ascii="Times New Roman" w:hAnsi="Times New Roman" w:cs="Times New Roman"/>
          <w:sz w:val="24"/>
          <w:szCs w:val="24"/>
        </w:rPr>
        <w:t xml:space="preserve">.’ </w:t>
      </w:r>
      <w:r w:rsidR="00702BEE" w:rsidRPr="003C1A06">
        <w:rPr>
          <w:rFonts w:ascii="Times New Roman" w:hAnsi="Times New Roman" w:cs="Times New Roman"/>
          <w:sz w:val="24"/>
          <w:szCs w:val="24"/>
        </w:rPr>
        <w:t>From the evidence on the table below on the mean results for cognitive and somatic anxiety that individual athlete’s pre-competition suffers more with both physical and mental emotional control, Jones et al (2005).</w:t>
      </w:r>
    </w:p>
    <w:p w:rsidR="00A816F5" w:rsidRPr="003C1A06" w:rsidRDefault="00A816F5" w:rsidP="000146A5">
      <w:pPr>
        <w:spacing w:line="360" w:lineRule="auto"/>
        <w:rPr>
          <w:rFonts w:ascii="Times New Roman" w:hAnsi="Times New Roman" w:cs="Times New Roman"/>
          <w:sz w:val="24"/>
          <w:szCs w:val="24"/>
        </w:rPr>
      </w:pPr>
    </w:p>
    <w:p w:rsidR="009B4B12" w:rsidRPr="003C1A06" w:rsidRDefault="0077624C" w:rsidP="000146A5">
      <w:pPr>
        <w:spacing w:line="360" w:lineRule="auto"/>
        <w:jc w:val="center"/>
        <w:rPr>
          <w:rFonts w:ascii="Times New Roman" w:hAnsi="Times New Roman" w:cs="Times New Roman"/>
          <w:sz w:val="24"/>
          <w:szCs w:val="24"/>
        </w:rPr>
      </w:pPr>
      <w:r w:rsidRPr="003C1A06">
        <w:rPr>
          <w:rFonts w:ascii="Times New Roman" w:hAnsi="Times New Roman" w:cs="Times New Roman"/>
          <w:noProof/>
          <w:sz w:val="24"/>
          <w:szCs w:val="24"/>
        </w:rPr>
        <w:drawing>
          <wp:inline distT="0" distB="0" distL="0" distR="0" wp14:anchorId="75C64E6D" wp14:editId="53BBA7E7">
            <wp:extent cx="4572000" cy="2743200"/>
            <wp:effectExtent l="0" t="0" r="0" b="0"/>
            <wp:docPr id="2" name="Chart 2">
              <a:extLst xmlns:a="http://schemas.openxmlformats.org/drawingml/2006/main">
                <a:ext uri="{FF2B5EF4-FFF2-40B4-BE49-F238E27FC236}">
                  <a16:creationId xmlns:a16="http://schemas.microsoft.com/office/drawing/2014/main" id="{46ACC2BD-AC1F-43EF-A051-6C56E58EF8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C1A06" w:rsidRDefault="007428C1" w:rsidP="007428C1">
      <w:pPr>
        <w:spacing w:line="360" w:lineRule="auto"/>
        <w:jc w:val="center"/>
        <w:rPr>
          <w:rFonts w:ascii="Times New Roman" w:hAnsi="Times New Roman" w:cs="Times New Roman"/>
          <w:sz w:val="24"/>
          <w:szCs w:val="24"/>
        </w:rPr>
      </w:pPr>
      <w:r>
        <w:rPr>
          <w:rFonts w:ascii="Times New Roman" w:hAnsi="Times New Roman" w:cs="Times New Roman"/>
          <w:sz w:val="24"/>
          <w:szCs w:val="24"/>
        </w:rPr>
        <w:t>(teams vs individuals anxiety levels: somatic, cognitive and self-confidence)</w:t>
      </w:r>
    </w:p>
    <w:p w:rsidR="000103D9" w:rsidRPr="003C1A06" w:rsidRDefault="000103D9" w:rsidP="000146A5">
      <w:pPr>
        <w:spacing w:line="360" w:lineRule="auto"/>
        <w:rPr>
          <w:rFonts w:ascii="Times New Roman" w:hAnsi="Times New Roman" w:cs="Times New Roman"/>
          <w:b/>
          <w:sz w:val="28"/>
          <w:szCs w:val="24"/>
        </w:rPr>
      </w:pPr>
      <w:r w:rsidRPr="003C1A06">
        <w:rPr>
          <w:rFonts w:ascii="Times New Roman" w:hAnsi="Times New Roman" w:cs="Times New Roman"/>
          <w:b/>
          <w:sz w:val="28"/>
          <w:szCs w:val="24"/>
        </w:rPr>
        <w:t>Discussion</w:t>
      </w:r>
    </w:p>
    <w:p w:rsidR="00D55A23" w:rsidRPr="003C1A06" w:rsidRDefault="00D55A23" w:rsidP="000146A5">
      <w:pPr>
        <w:spacing w:line="360" w:lineRule="auto"/>
        <w:rPr>
          <w:rFonts w:ascii="Times New Roman" w:hAnsi="Times New Roman" w:cs="Times New Roman"/>
          <w:sz w:val="24"/>
          <w:szCs w:val="24"/>
        </w:rPr>
      </w:pPr>
    </w:p>
    <w:p w:rsidR="0073168A" w:rsidRPr="003C1A06" w:rsidRDefault="009502D5"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t xml:space="preserve">The study was designed to compare the difference between Self-Confidence, Cognitive and Somatic Anxiety in Team and Individual participants prior to a sporting event. </w:t>
      </w:r>
      <w:r w:rsidR="003902F4" w:rsidRPr="003C1A06">
        <w:rPr>
          <w:rFonts w:ascii="Times New Roman" w:hAnsi="Times New Roman" w:cs="Times New Roman"/>
          <w:sz w:val="24"/>
          <w:szCs w:val="24"/>
        </w:rPr>
        <w:t>The results</w:t>
      </w:r>
      <w:r w:rsidR="00AF0470" w:rsidRPr="003C1A06">
        <w:rPr>
          <w:rFonts w:ascii="Times New Roman" w:hAnsi="Times New Roman" w:cs="Times New Roman"/>
          <w:sz w:val="24"/>
          <w:szCs w:val="24"/>
        </w:rPr>
        <w:t xml:space="preserve"> </w:t>
      </w:r>
      <w:r w:rsidR="00AC7B8F" w:rsidRPr="003C1A06">
        <w:rPr>
          <w:rFonts w:ascii="Times New Roman" w:hAnsi="Times New Roman" w:cs="Times New Roman"/>
          <w:sz w:val="24"/>
          <w:szCs w:val="24"/>
        </w:rPr>
        <w:t>identified</w:t>
      </w:r>
      <w:r w:rsidR="003902F4" w:rsidRPr="003C1A06">
        <w:rPr>
          <w:rFonts w:ascii="Times New Roman" w:hAnsi="Times New Roman" w:cs="Times New Roman"/>
          <w:sz w:val="24"/>
          <w:szCs w:val="24"/>
        </w:rPr>
        <w:t xml:space="preserve"> that </w:t>
      </w:r>
      <w:r w:rsidR="005D1507" w:rsidRPr="003C1A06">
        <w:rPr>
          <w:rFonts w:ascii="Times New Roman" w:hAnsi="Times New Roman" w:cs="Times New Roman"/>
          <w:sz w:val="24"/>
          <w:szCs w:val="24"/>
        </w:rPr>
        <w:t xml:space="preserve">Athletes who took part in team sports had significantly lower scores for both somatic and cognitive anxiety over individual sports athletes and that those who took part in team events again had a far greater score on self-confidence levels over individual sporting athletes. These results </w:t>
      </w:r>
      <w:r w:rsidR="000146A5" w:rsidRPr="003C1A06">
        <w:rPr>
          <w:rFonts w:ascii="Times New Roman" w:hAnsi="Times New Roman" w:cs="Times New Roman"/>
          <w:sz w:val="24"/>
          <w:szCs w:val="24"/>
        </w:rPr>
        <w:t>agreed</w:t>
      </w:r>
      <w:r w:rsidR="005D1507" w:rsidRPr="003C1A06">
        <w:rPr>
          <w:rFonts w:ascii="Times New Roman" w:hAnsi="Times New Roman" w:cs="Times New Roman"/>
          <w:sz w:val="24"/>
          <w:szCs w:val="24"/>
        </w:rPr>
        <w:t xml:space="preserve"> with Woodman and Hardy (2003), had previously stated in their research paper.  </w:t>
      </w:r>
      <w:r w:rsidR="00C31DAB" w:rsidRPr="003C1A06">
        <w:rPr>
          <w:rFonts w:ascii="Times New Roman" w:hAnsi="Times New Roman" w:cs="Times New Roman"/>
          <w:sz w:val="24"/>
          <w:szCs w:val="24"/>
        </w:rPr>
        <w:t xml:space="preserve">However, from the research that the team had collected the evidence gathered where in disagreement with the results and findings of Zeng (2003), who’s paper </w:t>
      </w:r>
      <w:r w:rsidR="00AC7B8F" w:rsidRPr="003C1A06">
        <w:rPr>
          <w:rFonts w:ascii="Times New Roman" w:hAnsi="Times New Roman" w:cs="Times New Roman"/>
          <w:sz w:val="24"/>
          <w:szCs w:val="24"/>
        </w:rPr>
        <w:t xml:space="preserve">argued </w:t>
      </w:r>
      <w:r w:rsidR="00C31DAB" w:rsidRPr="003C1A06">
        <w:rPr>
          <w:rFonts w:ascii="Times New Roman" w:hAnsi="Times New Roman" w:cs="Times New Roman"/>
          <w:sz w:val="24"/>
          <w:szCs w:val="24"/>
        </w:rPr>
        <w:t xml:space="preserve">there no significant difference in anxiety between team and individual athletes. The results in this paper show that there is a large difference between the two types of athletes. </w:t>
      </w:r>
    </w:p>
    <w:p w:rsidR="004C7346" w:rsidRPr="003C1A06" w:rsidRDefault="004C7346"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t xml:space="preserve">The strength of this study was that there was a wide range of both female and male athletes who took part in a </w:t>
      </w:r>
      <w:r w:rsidR="00AC7B8F" w:rsidRPr="003C1A06">
        <w:rPr>
          <w:rFonts w:ascii="Times New Roman" w:hAnsi="Times New Roman" w:cs="Times New Roman"/>
          <w:sz w:val="24"/>
          <w:szCs w:val="24"/>
        </w:rPr>
        <w:t>variety</w:t>
      </w:r>
      <w:r w:rsidRPr="003C1A06">
        <w:rPr>
          <w:rFonts w:ascii="Times New Roman" w:hAnsi="Times New Roman" w:cs="Times New Roman"/>
          <w:sz w:val="24"/>
          <w:szCs w:val="24"/>
        </w:rPr>
        <w:t xml:space="preserve"> of </w:t>
      </w:r>
      <w:r w:rsidR="000146A5" w:rsidRPr="003C1A06">
        <w:rPr>
          <w:rFonts w:ascii="Times New Roman" w:hAnsi="Times New Roman" w:cs="Times New Roman"/>
          <w:sz w:val="24"/>
          <w:szCs w:val="24"/>
        </w:rPr>
        <w:t>sports at</w:t>
      </w:r>
      <w:r w:rsidRPr="003C1A06">
        <w:rPr>
          <w:rFonts w:ascii="Times New Roman" w:hAnsi="Times New Roman" w:cs="Times New Roman"/>
          <w:sz w:val="24"/>
          <w:szCs w:val="24"/>
        </w:rPr>
        <w:t xml:space="preserve"> university where the CSAI-2 form Martens et al (1990), was </w:t>
      </w:r>
      <w:r w:rsidR="00C93C6C" w:rsidRPr="003C1A06">
        <w:rPr>
          <w:rFonts w:ascii="Times New Roman" w:hAnsi="Times New Roman" w:cs="Times New Roman"/>
          <w:sz w:val="24"/>
          <w:szCs w:val="24"/>
        </w:rPr>
        <w:t>used for this research demonstrating</w:t>
      </w:r>
      <w:r w:rsidRPr="003C1A06">
        <w:rPr>
          <w:rFonts w:ascii="Times New Roman" w:hAnsi="Times New Roman" w:cs="Times New Roman"/>
          <w:sz w:val="24"/>
          <w:szCs w:val="24"/>
        </w:rPr>
        <w:t xml:space="preserve"> diverse range </w:t>
      </w:r>
      <w:r w:rsidR="00C93C6C" w:rsidRPr="003C1A06">
        <w:rPr>
          <w:rFonts w:ascii="Times New Roman" w:hAnsi="Times New Roman" w:cs="Times New Roman"/>
          <w:sz w:val="24"/>
          <w:szCs w:val="24"/>
        </w:rPr>
        <w:t>of results</w:t>
      </w:r>
      <w:r w:rsidRPr="003C1A06">
        <w:rPr>
          <w:rFonts w:ascii="Times New Roman" w:hAnsi="Times New Roman" w:cs="Times New Roman"/>
          <w:sz w:val="24"/>
          <w:szCs w:val="24"/>
        </w:rPr>
        <w:t xml:space="preserve">. However, the </w:t>
      </w:r>
      <w:r w:rsidRPr="003C1A06">
        <w:rPr>
          <w:rFonts w:ascii="Times New Roman" w:hAnsi="Times New Roman" w:cs="Times New Roman"/>
          <w:sz w:val="24"/>
          <w:szCs w:val="24"/>
        </w:rPr>
        <w:lastRenderedPageBreak/>
        <w:t xml:space="preserve">level </w:t>
      </w:r>
      <w:r w:rsidR="00C93C6C" w:rsidRPr="003C1A06">
        <w:rPr>
          <w:rFonts w:ascii="Times New Roman" w:hAnsi="Times New Roman" w:cs="Times New Roman"/>
          <w:sz w:val="24"/>
          <w:szCs w:val="24"/>
        </w:rPr>
        <w:t xml:space="preserve">of sports </w:t>
      </w:r>
      <w:r w:rsidRPr="003C1A06">
        <w:rPr>
          <w:rFonts w:ascii="Times New Roman" w:hAnsi="Times New Roman" w:cs="Times New Roman"/>
          <w:sz w:val="24"/>
          <w:szCs w:val="24"/>
        </w:rPr>
        <w:t xml:space="preserve">in which the athletes competed was a varied range </w:t>
      </w:r>
      <w:r w:rsidR="00C93C6C" w:rsidRPr="003C1A06">
        <w:rPr>
          <w:rFonts w:ascii="Times New Roman" w:hAnsi="Times New Roman" w:cs="Times New Roman"/>
          <w:sz w:val="24"/>
          <w:szCs w:val="24"/>
        </w:rPr>
        <w:t xml:space="preserve">(pleasure or competitive) which could </w:t>
      </w:r>
      <w:r w:rsidR="000146A5" w:rsidRPr="003C1A06">
        <w:rPr>
          <w:rFonts w:ascii="Times New Roman" w:hAnsi="Times New Roman" w:cs="Times New Roman"/>
          <w:sz w:val="24"/>
          <w:szCs w:val="24"/>
        </w:rPr>
        <w:t>lead to</w:t>
      </w:r>
      <w:r w:rsidRPr="003C1A06">
        <w:rPr>
          <w:rFonts w:ascii="Times New Roman" w:hAnsi="Times New Roman" w:cs="Times New Roman"/>
          <w:sz w:val="24"/>
          <w:szCs w:val="24"/>
        </w:rPr>
        <w:t xml:space="preserve"> a different level of intensity of anxiety </w:t>
      </w:r>
      <w:r w:rsidR="00C93C6C" w:rsidRPr="003C1A06">
        <w:rPr>
          <w:rFonts w:ascii="Times New Roman" w:hAnsi="Times New Roman" w:cs="Times New Roman"/>
          <w:sz w:val="24"/>
          <w:szCs w:val="24"/>
        </w:rPr>
        <w:t>the</w:t>
      </w:r>
      <w:r w:rsidRPr="003C1A06">
        <w:rPr>
          <w:rFonts w:ascii="Times New Roman" w:hAnsi="Times New Roman" w:cs="Times New Roman"/>
          <w:sz w:val="24"/>
          <w:szCs w:val="24"/>
        </w:rPr>
        <w:t xml:space="preserve"> athlete would </w:t>
      </w:r>
      <w:r w:rsidR="00C93C6C" w:rsidRPr="003C1A06">
        <w:rPr>
          <w:rFonts w:ascii="Times New Roman" w:hAnsi="Times New Roman" w:cs="Times New Roman"/>
          <w:sz w:val="24"/>
          <w:szCs w:val="24"/>
        </w:rPr>
        <w:t>experience</w:t>
      </w:r>
      <w:r w:rsidRPr="003C1A06">
        <w:rPr>
          <w:rFonts w:ascii="Times New Roman" w:hAnsi="Times New Roman" w:cs="Times New Roman"/>
          <w:sz w:val="24"/>
          <w:szCs w:val="24"/>
        </w:rPr>
        <w:t xml:space="preserve"> prior to their sporting event</w:t>
      </w:r>
      <w:r w:rsidR="00C93C6C" w:rsidRPr="003C1A06">
        <w:rPr>
          <w:rFonts w:ascii="Times New Roman" w:hAnsi="Times New Roman" w:cs="Times New Roman"/>
          <w:sz w:val="24"/>
          <w:szCs w:val="24"/>
        </w:rPr>
        <w:t>;</w:t>
      </w:r>
      <w:r w:rsidRPr="003C1A06">
        <w:rPr>
          <w:rFonts w:ascii="Times New Roman" w:hAnsi="Times New Roman" w:cs="Times New Roman"/>
          <w:sz w:val="24"/>
          <w:szCs w:val="24"/>
        </w:rPr>
        <w:t xml:space="preserve"> be it team or individual.  This would </w:t>
      </w:r>
      <w:r w:rsidR="00C93C6C" w:rsidRPr="003C1A06">
        <w:rPr>
          <w:rFonts w:ascii="Times New Roman" w:hAnsi="Times New Roman" w:cs="Times New Roman"/>
          <w:sz w:val="24"/>
          <w:szCs w:val="24"/>
        </w:rPr>
        <w:t>support</w:t>
      </w:r>
      <w:r w:rsidRPr="003C1A06">
        <w:rPr>
          <w:rFonts w:ascii="Times New Roman" w:hAnsi="Times New Roman" w:cs="Times New Roman"/>
          <w:sz w:val="24"/>
          <w:szCs w:val="24"/>
        </w:rPr>
        <w:t xml:space="preserve"> </w:t>
      </w:r>
      <w:proofErr w:type="spellStart"/>
      <w:r w:rsidRPr="003C1A06">
        <w:rPr>
          <w:rFonts w:ascii="Times New Roman" w:hAnsi="Times New Roman" w:cs="Times New Roman"/>
          <w:sz w:val="24"/>
          <w:szCs w:val="24"/>
        </w:rPr>
        <w:t>Owie</w:t>
      </w:r>
      <w:proofErr w:type="spellEnd"/>
      <w:r w:rsidRPr="003C1A06">
        <w:rPr>
          <w:rFonts w:ascii="Times New Roman" w:hAnsi="Times New Roman" w:cs="Times New Roman"/>
          <w:sz w:val="24"/>
          <w:szCs w:val="24"/>
        </w:rPr>
        <w:t xml:space="preserve"> (1981), finding</w:t>
      </w:r>
      <w:r w:rsidR="00C93C6C" w:rsidRPr="003C1A06">
        <w:rPr>
          <w:rFonts w:ascii="Times New Roman" w:hAnsi="Times New Roman" w:cs="Times New Roman"/>
          <w:sz w:val="24"/>
          <w:szCs w:val="24"/>
        </w:rPr>
        <w:t>s</w:t>
      </w:r>
      <w:r w:rsidRPr="003C1A06">
        <w:rPr>
          <w:rFonts w:ascii="Times New Roman" w:hAnsi="Times New Roman" w:cs="Times New Roman"/>
          <w:sz w:val="24"/>
          <w:szCs w:val="24"/>
        </w:rPr>
        <w:t xml:space="preserve"> of it been down to the event and not the individual. </w:t>
      </w:r>
    </w:p>
    <w:p w:rsidR="009502D5" w:rsidRPr="003C1A06" w:rsidRDefault="00F85C8B"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ab/>
        <w:t xml:space="preserve">For future </w:t>
      </w:r>
      <w:r w:rsidR="000146A5" w:rsidRPr="003C1A06">
        <w:rPr>
          <w:rFonts w:ascii="Times New Roman" w:hAnsi="Times New Roman" w:cs="Times New Roman"/>
          <w:sz w:val="24"/>
          <w:szCs w:val="24"/>
        </w:rPr>
        <w:t>research recommendations</w:t>
      </w:r>
      <w:r w:rsidR="00C93C6C" w:rsidRPr="003C1A06">
        <w:rPr>
          <w:rFonts w:ascii="Times New Roman" w:hAnsi="Times New Roman" w:cs="Times New Roman"/>
          <w:sz w:val="24"/>
          <w:szCs w:val="24"/>
        </w:rPr>
        <w:t xml:space="preserve"> include</w:t>
      </w:r>
      <w:r w:rsidRPr="003C1A06">
        <w:rPr>
          <w:rFonts w:ascii="Times New Roman" w:hAnsi="Times New Roman" w:cs="Times New Roman"/>
          <w:sz w:val="24"/>
          <w:szCs w:val="24"/>
        </w:rPr>
        <w:t xml:space="preserve"> be</w:t>
      </w:r>
      <w:r w:rsidR="00C93C6C" w:rsidRPr="003C1A06">
        <w:rPr>
          <w:rFonts w:ascii="Times New Roman" w:hAnsi="Times New Roman" w:cs="Times New Roman"/>
          <w:sz w:val="24"/>
          <w:szCs w:val="24"/>
        </w:rPr>
        <w:t>ing</w:t>
      </w:r>
      <w:r w:rsidRPr="003C1A06">
        <w:rPr>
          <w:rFonts w:ascii="Times New Roman" w:hAnsi="Times New Roman" w:cs="Times New Roman"/>
          <w:sz w:val="24"/>
          <w:szCs w:val="24"/>
        </w:rPr>
        <w:t xml:space="preserve"> more specific area</w:t>
      </w:r>
      <w:r w:rsidR="00C93C6C" w:rsidRPr="003C1A06">
        <w:rPr>
          <w:rFonts w:ascii="Times New Roman" w:hAnsi="Times New Roman" w:cs="Times New Roman"/>
          <w:sz w:val="24"/>
          <w:szCs w:val="24"/>
        </w:rPr>
        <w:t>s</w:t>
      </w:r>
      <w:r w:rsidRPr="003C1A06">
        <w:rPr>
          <w:rFonts w:ascii="Times New Roman" w:hAnsi="Times New Roman" w:cs="Times New Roman"/>
          <w:sz w:val="24"/>
          <w:szCs w:val="24"/>
        </w:rPr>
        <w:t xml:space="preserve"> such as </w:t>
      </w:r>
      <w:r w:rsidR="003125A6" w:rsidRPr="003C1A06">
        <w:rPr>
          <w:rFonts w:ascii="Times New Roman" w:hAnsi="Times New Roman" w:cs="Times New Roman"/>
          <w:sz w:val="24"/>
          <w:szCs w:val="24"/>
        </w:rPr>
        <w:t xml:space="preserve">A) </w:t>
      </w:r>
      <w:r w:rsidRPr="003C1A06">
        <w:rPr>
          <w:rFonts w:ascii="Times New Roman" w:hAnsi="Times New Roman" w:cs="Times New Roman"/>
          <w:sz w:val="24"/>
          <w:szCs w:val="24"/>
        </w:rPr>
        <w:t xml:space="preserve">the level of competition should be the common aspect throughout the research period </w:t>
      </w:r>
      <w:r w:rsidR="000146A5" w:rsidRPr="003C1A06">
        <w:rPr>
          <w:rFonts w:ascii="Times New Roman" w:hAnsi="Times New Roman" w:cs="Times New Roman"/>
          <w:sz w:val="24"/>
          <w:szCs w:val="24"/>
        </w:rPr>
        <w:t>to</w:t>
      </w:r>
      <w:r w:rsidRPr="003C1A06">
        <w:rPr>
          <w:rFonts w:ascii="Times New Roman" w:hAnsi="Times New Roman" w:cs="Times New Roman"/>
          <w:sz w:val="24"/>
          <w:szCs w:val="24"/>
        </w:rPr>
        <w:t xml:space="preserve"> get a more accurate reading from the CSAI-2 forms Martens et al (1990</w:t>
      </w:r>
      <w:r w:rsidR="000146A5" w:rsidRPr="003C1A06">
        <w:rPr>
          <w:rFonts w:ascii="Times New Roman" w:hAnsi="Times New Roman" w:cs="Times New Roman"/>
          <w:sz w:val="24"/>
          <w:szCs w:val="24"/>
        </w:rPr>
        <w:t>), completed</w:t>
      </w:r>
      <w:r w:rsidRPr="003C1A06">
        <w:rPr>
          <w:rFonts w:ascii="Times New Roman" w:hAnsi="Times New Roman" w:cs="Times New Roman"/>
          <w:sz w:val="24"/>
          <w:szCs w:val="24"/>
        </w:rPr>
        <w:t xml:space="preserve">. </w:t>
      </w:r>
      <w:r w:rsidR="009C1B76" w:rsidRPr="003C1A06">
        <w:rPr>
          <w:rFonts w:ascii="Times New Roman" w:hAnsi="Times New Roman" w:cs="Times New Roman"/>
          <w:sz w:val="24"/>
          <w:szCs w:val="24"/>
        </w:rPr>
        <w:t xml:space="preserve"> </w:t>
      </w:r>
      <w:r w:rsidR="00C93C6C" w:rsidRPr="003C1A06">
        <w:rPr>
          <w:rFonts w:ascii="Times New Roman" w:hAnsi="Times New Roman" w:cs="Times New Roman"/>
          <w:sz w:val="24"/>
          <w:szCs w:val="24"/>
        </w:rPr>
        <w:t>This would enable</w:t>
      </w:r>
      <w:r w:rsidR="009C1B76" w:rsidRPr="003C1A06">
        <w:rPr>
          <w:rFonts w:ascii="Times New Roman" w:hAnsi="Times New Roman" w:cs="Times New Roman"/>
          <w:sz w:val="24"/>
          <w:szCs w:val="24"/>
        </w:rPr>
        <w:t xml:space="preserve"> </w:t>
      </w:r>
      <w:r w:rsidR="000146A5" w:rsidRPr="003C1A06">
        <w:rPr>
          <w:rFonts w:ascii="Times New Roman" w:hAnsi="Times New Roman" w:cs="Times New Roman"/>
          <w:sz w:val="24"/>
          <w:szCs w:val="24"/>
        </w:rPr>
        <w:t>greater understanding</w:t>
      </w:r>
      <w:r w:rsidR="009C1B76" w:rsidRPr="003C1A06">
        <w:rPr>
          <w:rFonts w:ascii="Times New Roman" w:hAnsi="Times New Roman" w:cs="Times New Roman"/>
          <w:sz w:val="24"/>
          <w:szCs w:val="24"/>
        </w:rPr>
        <w:t xml:space="preserve"> of differences in sports competition </w:t>
      </w:r>
      <w:r w:rsidR="00A92849" w:rsidRPr="003C1A06">
        <w:rPr>
          <w:rFonts w:ascii="Times New Roman" w:hAnsi="Times New Roman" w:cs="Times New Roman"/>
          <w:sz w:val="24"/>
          <w:szCs w:val="24"/>
        </w:rPr>
        <w:t xml:space="preserve">and </w:t>
      </w:r>
      <w:r w:rsidR="009C1B76" w:rsidRPr="003C1A06">
        <w:rPr>
          <w:rFonts w:ascii="Times New Roman" w:hAnsi="Times New Roman" w:cs="Times New Roman"/>
          <w:sz w:val="24"/>
          <w:szCs w:val="24"/>
        </w:rPr>
        <w:t xml:space="preserve">Anxiety in sports. </w:t>
      </w:r>
      <w:r w:rsidR="003125A6" w:rsidRPr="003C1A06">
        <w:rPr>
          <w:rFonts w:ascii="Times New Roman" w:hAnsi="Times New Roman" w:cs="Times New Roman"/>
          <w:sz w:val="24"/>
          <w:szCs w:val="24"/>
        </w:rPr>
        <w:t xml:space="preserve">B) the age range should be narrowed down to a set age group as the results showed the standard deviation for age as, 7.28 in team events and 1.61 in individual events. </w:t>
      </w:r>
      <w:r w:rsidR="00AF0470" w:rsidRPr="003C1A06">
        <w:rPr>
          <w:rFonts w:ascii="Times New Roman" w:hAnsi="Times New Roman" w:cs="Times New Roman"/>
          <w:sz w:val="24"/>
          <w:szCs w:val="24"/>
        </w:rPr>
        <w:t xml:space="preserve">giving a much wider range there for the anxiety between an athlete from a younger and older generation will be different. </w:t>
      </w:r>
    </w:p>
    <w:p w:rsidR="000146A5" w:rsidRPr="003C1A06" w:rsidRDefault="000146A5" w:rsidP="000146A5">
      <w:pPr>
        <w:spacing w:line="360" w:lineRule="auto"/>
        <w:rPr>
          <w:rFonts w:ascii="Times New Roman" w:hAnsi="Times New Roman" w:cs="Times New Roman"/>
          <w:sz w:val="24"/>
          <w:szCs w:val="24"/>
        </w:rPr>
      </w:pPr>
    </w:p>
    <w:p w:rsidR="000146A5" w:rsidRPr="003C1A06" w:rsidRDefault="000146A5"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Word Count:</w:t>
      </w:r>
      <w:r w:rsidR="007428C1">
        <w:rPr>
          <w:rFonts w:ascii="Times New Roman" w:hAnsi="Times New Roman" w:cs="Times New Roman"/>
          <w:sz w:val="24"/>
          <w:szCs w:val="24"/>
        </w:rPr>
        <w:t>1499</w:t>
      </w:r>
    </w:p>
    <w:p w:rsidR="006766B1" w:rsidRPr="000146A5" w:rsidRDefault="006766B1" w:rsidP="000146A5">
      <w:pPr>
        <w:spacing w:line="360" w:lineRule="auto"/>
        <w:rPr>
          <w:rFonts w:ascii="Times New Roman" w:hAnsi="Times New Roman" w:cs="Times New Roman"/>
          <w:sz w:val="24"/>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bookmarkStart w:id="0" w:name="_GoBack"/>
      <w:bookmarkEnd w:id="0"/>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0146A5" w:rsidRDefault="000146A5" w:rsidP="000146A5">
      <w:pPr>
        <w:spacing w:line="360" w:lineRule="auto"/>
        <w:rPr>
          <w:rFonts w:ascii="Times New Roman" w:hAnsi="Times New Roman" w:cs="Times New Roman"/>
          <w:b/>
          <w:sz w:val="28"/>
          <w:szCs w:val="24"/>
        </w:rPr>
      </w:pPr>
    </w:p>
    <w:p w:rsidR="00F227FA" w:rsidRDefault="000103D9" w:rsidP="000146A5">
      <w:pPr>
        <w:spacing w:line="360" w:lineRule="auto"/>
        <w:rPr>
          <w:rFonts w:ascii="Times New Roman" w:hAnsi="Times New Roman" w:cs="Times New Roman"/>
          <w:b/>
          <w:sz w:val="28"/>
          <w:szCs w:val="24"/>
        </w:rPr>
      </w:pPr>
      <w:r w:rsidRPr="000146A5">
        <w:rPr>
          <w:rFonts w:ascii="Times New Roman" w:hAnsi="Times New Roman" w:cs="Times New Roman"/>
          <w:b/>
          <w:sz w:val="28"/>
          <w:szCs w:val="24"/>
        </w:rPr>
        <w:lastRenderedPageBreak/>
        <w:t>References</w:t>
      </w:r>
    </w:p>
    <w:p w:rsidR="003C1A06" w:rsidRDefault="003C1A06" w:rsidP="000146A5">
      <w:pPr>
        <w:spacing w:line="360" w:lineRule="auto"/>
        <w:rPr>
          <w:rFonts w:ascii="Times New Roman" w:hAnsi="Times New Roman" w:cs="Times New Roman"/>
          <w:b/>
          <w:sz w:val="28"/>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Colley, A., Roberts, N. and </w:t>
      </w:r>
      <w:proofErr w:type="spellStart"/>
      <w:r w:rsidRPr="003C1A06">
        <w:rPr>
          <w:rFonts w:ascii="Times New Roman" w:hAnsi="Times New Roman" w:cs="Times New Roman"/>
          <w:sz w:val="24"/>
          <w:szCs w:val="24"/>
        </w:rPr>
        <w:t>Chipps</w:t>
      </w:r>
      <w:proofErr w:type="spellEnd"/>
      <w:r w:rsidRPr="003C1A06">
        <w:rPr>
          <w:rFonts w:ascii="Times New Roman" w:hAnsi="Times New Roman" w:cs="Times New Roman"/>
          <w:sz w:val="24"/>
          <w:szCs w:val="24"/>
        </w:rPr>
        <w:t xml:space="preserve">, A., 1985. Sex-role identity, personality and participation in team and individual sports by males and females. </w:t>
      </w:r>
      <w:r w:rsidRPr="003C1A06">
        <w:rPr>
          <w:rFonts w:ascii="Times New Roman" w:hAnsi="Times New Roman" w:cs="Times New Roman"/>
          <w:i/>
          <w:iCs/>
          <w:sz w:val="24"/>
          <w:szCs w:val="24"/>
        </w:rPr>
        <w:t>International Journal of Sport Psychology</w:t>
      </w:r>
      <w:r w:rsidRPr="003C1A06">
        <w:rPr>
          <w:rFonts w:ascii="Times New Roman" w:hAnsi="Times New Roman" w:cs="Times New Roman"/>
          <w:sz w:val="24"/>
          <w:szCs w:val="24"/>
        </w:rPr>
        <w:t>.</w:t>
      </w:r>
    </w:p>
    <w:p w:rsidR="003C1A06" w:rsidRPr="003C1A06" w:rsidRDefault="003C1A06" w:rsidP="003C1A06">
      <w:pPr>
        <w:spacing w:line="360" w:lineRule="auto"/>
        <w:rPr>
          <w:rFonts w:ascii="Times New Roman" w:hAnsi="Times New Roman" w:cs="Times New Roman"/>
          <w:sz w:val="24"/>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Cox, R.H., Russell, W.D. and Robb, M., 1998. Development of a CSAI-2 short form for assessing competitive state anxiety during and immediately prior to competition. </w:t>
      </w:r>
      <w:r w:rsidRPr="003C1A06">
        <w:rPr>
          <w:rFonts w:ascii="Times New Roman" w:hAnsi="Times New Roman" w:cs="Times New Roman"/>
          <w:i/>
          <w:iCs/>
          <w:sz w:val="24"/>
          <w:szCs w:val="24"/>
        </w:rPr>
        <w:t xml:space="preserve">Journal of Sport </w:t>
      </w:r>
      <w:proofErr w:type="spellStart"/>
      <w:r w:rsidRPr="003C1A06">
        <w:rPr>
          <w:rFonts w:ascii="Times New Roman" w:hAnsi="Times New Roman" w:cs="Times New Roman"/>
          <w:i/>
          <w:iCs/>
          <w:sz w:val="24"/>
          <w:szCs w:val="24"/>
        </w:rPr>
        <w:t>Behavior</w:t>
      </w:r>
      <w:proofErr w:type="spellEnd"/>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21</w:t>
      </w:r>
      <w:r w:rsidRPr="003C1A06">
        <w:rPr>
          <w:rFonts w:ascii="Times New Roman" w:hAnsi="Times New Roman" w:cs="Times New Roman"/>
          <w:sz w:val="24"/>
          <w:szCs w:val="24"/>
        </w:rPr>
        <w:t>(1), p.30.</w:t>
      </w:r>
    </w:p>
    <w:p w:rsidR="003C1A06" w:rsidRDefault="003C1A06" w:rsidP="000146A5">
      <w:pPr>
        <w:spacing w:line="360" w:lineRule="auto"/>
        <w:rPr>
          <w:rFonts w:ascii="Times New Roman" w:hAnsi="Times New Roman" w:cs="Times New Roman"/>
          <w:b/>
          <w:sz w:val="28"/>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Craft, L.L., Magyar, T.M., Becker, B.J. and Feltz, D.L., 2003. The relationship between the Competitive State Anxiety Inventory-2 and sport performance: A meta-analysis. </w:t>
      </w:r>
      <w:r w:rsidRPr="003C1A06">
        <w:rPr>
          <w:rFonts w:ascii="Times New Roman" w:hAnsi="Times New Roman" w:cs="Times New Roman"/>
          <w:i/>
          <w:iCs/>
          <w:sz w:val="24"/>
          <w:szCs w:val="24"/>
        </w:rPr>
        <w:t>Journal of sport and exercise psychology</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25</w:t>
      </w:r>
      <w:r w:rsidRPr="003C1A06">
        <w:rPr>
          <w:rFonts w:ascii="Times New Roman" w:hAnsi="Times New Roman" w:cs="Times New Roman"/>
          <w:sz w:val="24"/>
          <w:szCs w:val="24"/>
        </w:rPr>
        <w:t>(1), pp.44-65.</w:t>
      </w:r>
    </w:p>
    <w:p w:rsidR="003C1A06" w:rsidRDefault="003C1A06" w:rsidP="003C1A06">
      <w:pPr>
        <w:spacing w:line="360" w:lineRule="auto"/>
        <w:rPr>
          <w:rFonts w:ascii="Times New Roman" w:hAnsi="Times New Roman" w:cs="Times New Roman"/>
          <w:sz w:val="24"/>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Gill, D.L., Gross, J.B., Huddleston, S. and </w:t>
      </w:r>
      <w:proofErr w:type="spellStart"/>
      <w:r w:rsidRPr="003C1A06">
        <w:rPr>
          <w:rFonts w:ascii="Times New Roman" w:hAnsi="Times New Roman" w:cs="Times New Roman"/>
          <w:sz w:val="24"/>
          <w:szCs w:val="24"/>
        </w:rPr>
        <w:t>Shifflett</w:t>
      </w:r>
      <w:proofErr w:type="spellEnd"/>
      <w:r w:rsidRPr="003C1A06">
        <w:rPr>
          <w:rFonts w:ascii="Times New Roman" w:hAnsi="Times New Roman" w:cs="Times New Roman"/>
          <w:sz w:val="24"/>
          <w:szCs w:val="24"/>
        </w:rPr>
        <w:t xml:space="preserve">, B., 1984. Sex differences in achievement cognitions and performance in competition. </w:t>
      </w:r>
      <w:r w:rsidRPr="003C1A06">
        <w:rPr>
          <w:rFonts w:ascii="Times New Roman" w:hAnsi="Times New Roman" w:cs="Times New Roman"/>
          <w:i/>
          <w:iCs/>
          <w:sz w:val="24"/>
          <w:szCs w:val="24"/>
        </w:rPr>
        <w:t>Research Quarterly for Exercise and Sport</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55</w:t>
      </w:r>
      <w:r w:rsidRPr="003C1A06">
        <w:rPr>
          <w:rFonts w:ascii="Times New Roman" w:hAnsi="Times New Roman" w:cs="Times New Roman"/>
          <w:sz w:val="24"/>
          <w:szCs w:val="24"/>
        </w:rPr>
        <w:t>(4), pp.340-346.</w:t>
      </w:r>
    </w:p>
    <w:p w:rsidR="003C1A06" w:rsidRDefault="003C1A06" w:rsidP="000146A5">
      <w:pPr>
        <w:spacing w:line="360" w:lineRule="auto"/>
        <w:rPr>
          <w:rFonts w:ascii="Times New Roman" w:hAnsi="Times New Roman" w:cs="Times New Roman"/>
          <w:b/>
          <w:sz w:val="28"/>
          <w:szCs w:val="24"/>
        </w:rPr>
      </w:pPr>
    </w:p>
    <w:p w:rsidR="003C1A06" w:rsidRPr="003C1A06" w:rsidRDefault="003C1A06" w:rsidP="003C1A06">
      <w:pPr>
        <w:spacing w:line="360" w:lineRule="auto"/>
        <w:rPr>
          <w:rFonts w:ascii="Times New Roman" w:hAnsi="Times New Roman" w:cs="Times New Roman"/>
          <w:b/>
          <w:sz w:val="24"/>
          <w:szCs w:val="24"/>
        </w:rPr>
      </w:pPr>
      <w:r w:rsidRPr="003C1A06">
        <w:rPr>
          <w:rFonts w:ascii="Times New Roman" w:hAnsi="Times New Roman" w:cs="Times New Roman"/>
          <w:sz w:val="24"/>
          <w:szCs w:val="24"/>
        </w:rPr>
        <w:t xml:space="preserve">Gould, D., </w:t>
      </w:r>
      <w:proofErr w:type="spellStart"/>
      <w:r w:rsidRPr="003C1A06">
        <w:rPr>
          <w:rFonts w:ascii="Times New Roman" w:hAnsi="Times New Roman" w:cs="Times New Roman"/>
          <w:sz w:val="24"/>
          <w:szCs w:val="24"/>
        </w:rPr>
        <w:t>Petlichkoff</w:t>
      </w:r>
      <w:proofErr w:type="spellEnd"/>
      <w:r w:rsidRPr="003C1A06">
        <w:rPr>
          <w:rFonts w:ascii="Times New Roman" w:hAnsi="Times New Roman" w:cs="Times New Roman"/>
          <w:sz w:val="24"/>
          <w:szCs w:val="24"/>
        </w:rPr>
        <w:t xml:space="preserve">, L., Simons, J. and </w:t>
      </w:r>
      <w:proofErr w:type="spellStart"/>
      <w:r w:rsidRPr="003C1A06">
        <w:rPr>
          <w:rFonts w:ascii="Times New Roman" w:hAnsi="Times New Roman" w:cs="Times New Roman"/>
          <w:sz w:val="24"/>
          <w:szCs w:val="24"/>
        </w:rPr>
        <w:t>Vevera</w:t>
      </w:r>
      <w:proofErr w:type="spellEnd"/>
      <w:r w:rsidRPr="003C1A06">
        <w:rPr>
          <w:rFonts w:ascii="Times New Roman" w:hAnsi="Times New Roman" w:cs="Times New Roman"/>
          <w:sz w:val="24"/>
          <w:szCs w:val="24"/>
        </w:rPr>
        <w:t xml:space="preserve">, M., 1987. Relationship between Competitive State Anxiety Inventory-2 subscale scores and pistol shooting performance. </w:t>
      </w:r>
      <w:r w:rsidRPr="003C1A06">
        <w:rPr>
          <w:rFonts w:ascii="Times New Roman" w:hAnsi="Times New Roman" w:cs="Times New Roman"/>
          <w:i/>
          <w:iCs/>
          <w:sz w:val="24"/>
          <w:szCs w:val="24"/>
        </w:rPr>
        <w:t>Journal of Sport Psychology</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9</w:t>
      </w:r>
      <w:r w:rsidRPr="003C1A06">
        <w:rPr>
          <w:rFonts w:ascii="Times New Roman" w:hAnsi="Times New Roman" w:cs="Times New Roman"/>
          <w:sz w:val="24"/>
          <w:szCs w:val="24"/>
        </w:rPr>
        <w:t>(1), pp.33-42.</w:t>
      </w:r>
    </w:p>
    <w:p w:rsidR="003C1A06" w:rsidRDefault="003C1A06" w:rsidP="003C1A06">
      <w:pPr>
        <w:spacing w:line="360" w:lineRule="auto"/>
        <w:rPr>
          <w:rFonts w:ascii="Times New Roman" w:hAnsi="Times New Roman" w:cs="Times New Roman"/>
          <w:sz w:val="24"/>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Jones, G., Swain, A. and Cale, A., 1991. </w:t>
      </w:r>
      <w:proofErr w:type="spellStart"/>
      <w:r w:rsidRPr="003C1A06">
        <w:rPr>
          <w:rFonts w:ascii="Times New Roman" w:hAnsi="Times New Roman" w:cs="Times New Roman"/>
          <w:sz w:val="24"/>
          <w:szCs w:val="24"/>
        </w:rPr>
        <w:t>Genier</w:t>
      </w:r>
      <w:proofErr w:type="spellEnd"/>
      <w:r w:rsidRPr="003C1A06">
        <w:rPr>
          <w:rFonts w:ascii="Times New Roman" w:hAnsi="Times New Roman" w:cs="Times New Roman"/>
          <w:sz w:val="24"/>
          <w:szCs w:val="24"/>
        </w:rPr>
        <w:t xml:space="preserve"> Differences in </w:t>
      </w:r>
      <w:proofErr w:type="spellStart"/>
      <w:r w:rsidRPr="003C1A06">
        <w:rPr>
          <w:rFonts w:ascii="Times New Roman" w:hAnsi="Times New Roman" w:cs="Times New Roman"/>
          <w:sz w:val="24"/>
          <w:szCs w:val="24"/>
        </w:rPr>
        <w:t>Precompetition</w:t>
      </w:r>
      <w:proofErr w:type="spellEnd"/>
      <w:r w:rsidRPr="003C1A06">
        <w:rPr>
          <w:rFonts w:ascii="Times New Roman" w:hAnsi="Times New Roman" w:cs="Times New Roman"/>
          <w:sz w:val="24"/>
          <w:szCs w:val="24"/>
        </w:rPr>
        <w:t xml:space="preserve"> Temporal Fattening </w:t>
      </w:r>
      <w:proofErr w:type="spellStart"/>
      <w:r w:rsidRPr="003C1A06">
        <w:rPr>
          <w:rFonts w:ascii="Times New Roman" w:hAnsi="Times New Roman" w:cs="Times New Roman"/>
          <w:sz w:val="24"/>
          <w:szCs w:val="24"/>
        </w:rPr>
        <w:t>ami</w:t>
      </w:r>
      <w:proofErr w:type="spellEnd"/>
      <w:r w:rsidRPr="003C1A06">
        <w:rPr>
          <w:rFonts w:ascii="Times New Roman" w:hAnsi="Times New Roman" w:cs="Times New Roman"/>
          <w:sz w:val="24"/>
          <w:szCs w:val="24"/>
        </w:rPr>
        <w:t xml:space="preserve"> Antecedents of Anxiety and Self-Confidence. </w:t>
      </w:r>
      <w:r w:rsidRPr="003C1A06">
        <w:rPr>
          <w:rFonts w:ascii="Times New Roman" w:hAnsi="Times New Roman" w:cs="Times New Roman"/>
          <w:i/>
          <w:iCs/>
          <w:sz w:val="24"/>
          <w:szCs w:val="24"/>
        </w:rPr>
        <w:t>Journal of Sport and Exercise psychology</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13</w:t>
      </w:r>
      <w:r w:rsidRPr="003C1A06">
        <w:rPr>
          <w:rFonts w:ascii="Times New Roman" w:hAnsi="Times New Roman" w:cs="Times New Roman"/>
          <w:sz w:val="24"/>
          <w:szCs w:val="24"/>
        </w:rPr>
        <w:t>(1), pp.1-15.</w:t>
      </w:r>
    </w:p>
    <w:p w:rsidR="003C1A06" w:rsidRDefault="003C1A06" w:rsidP="003C1A06">
      <w:pPr>
        <w:spacing w:line="360" w:lineRule="auto"/>
        <w:rPr>
          <w:rFonts w:ascii="Times New Roman" w:hAnsi="Times New Roman" w:cs="Times New Roman"/>
          <w:sz w:val="24"/>
          <w:szCs w:val="24"/>
        </w:rPr>
      </w:pPr>
    </w:p>
    <w:p w:rsidR="003C1A06" w:rsidRPr="003C1A06" w:rsidRDefault="003C1A06" w:rsidP="003C1A06">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Jones, M.V., Lane, A.M., Bray, S.R., Uphill, M. and Catlin, J., 2005. Development and validation of the Sport Emotion Questionnaire. </w:t>
      </w:r>
      <w:r w:rsidRPr="003C1A06">
        <w:rPr>
          <w:rFonts w:ascii="Times New Roman" w:hAnsi="Times New Roman" w:cs="Times New Roman"/>
          <w:i/>
          <w:iCs/>
          <w:sz w:val="24"/>
          <w:szCs w:val="24"/>
        </w:rPr>
        <w:t>Journal of Sport and Exercise Psychology</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27</w:t>
      </w:r>
      <w:r w:rsidRPr="003C1A06">
        <w:rPr>
          <w:rFonts w:ascii="Times New Roman" w:hAnsi="Times New Roman" w:cs="Times New Roman"/>
          <w:sz w:val="24"/>
          <w:szCs w:val="24"/>
        </w:rPr>
        <w:t>(4), pp.407-431.</w:t>
      </w:r>
    </w:p>
    <w:p w:rsidR="007428C1" w:rsidRDefault="007428C1" w:rsidP="007428C1">
      <w:pPr>
        <w:spacing w:line="360" w:lineRule="auto"/>
        <w:rPr>
          <w:rFonts w:ascii="Times New Roman" w:hAnsi="Times New Roman" w:cs="Times New Roman"/>
          <w:sz w:val="24"/>
          <w:szCs w:val="24"/>
        </w:rPr>
      </w:pPr>
    </w:p>
    <w:p w:rsidR="007428C1" w:rsidRPr="003C1A06" w:rsidRDefault="007428C1" w:rsidP="007428C1">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Liebert, R.M. and Morris, L.W., 1967. Cognitive and emotional components of test anxiety: A distinction and some initial data. </w:t>
      </w:r>
      <w:r w:rsidRPr="003C1A06">
        <w:rPr>
          <w:rFonts w:ascii="Times New Roman" w:hAnsi="Times New Roman" w:cs="Times New Roman"/>
          <w:i/>
          <w:iCs/>
          <w:sz w:val="24"/>
          <w:szCs w:val="24"/>
        </w:rPr>
        <w:t>Psychological reports</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20</w:t>
      </w:r>
      <w:r w:rsidRPr="003C1A06">
        <w:rPr>
          <w:rFonts w:ascii="Times New Roman" w:hAnsi="Times New Roman" w:cs="Times New Roman"/>
          <w:sz w:val="24"/>
          <w:szCs w:val="24"/>
        </w:rPr>
        <w:t>(3), pp.975-978.</w:t>
      </w:r>
    </w:p>
    <w:p w:rsidR="00F227FA" w:rsidRPr="003C1A06" w:rsidRDefault="00F227FA" w:rsidP="000146A5">
      <w:pPr>
        <w:spacing w:line="360" w:lineRule="auto"/>
        <w:rPr>
          <w:rFonts w:ascii="Times New Roman" w:hAnsi="Times New Roman" w:cs="Times New Roman"/>
          <w:sz w:val="24"/>
          <w:szCs w:val="24"/>
        </w:rPr>
      </w:pPr>
    </w:p>
    <w:p w:rsidR="000103D9" w:rsidRPr="003C1A06" w:rsidRDefault="00F227FA" w:rsidP="000146A5">
      <w:pPr>
        <w:spacing w:line="360" w:lineRule="auto"/>
        <w:rPr>
          <w:rFonts w:ascii="Times New Roman" w:hAnsi="Times New Roman" w:cs="Times New Roman"/>
          <w:b/>
          <w:sz w:val="24"/>
          <w:szCs w:val="24"/>
        </w:rPr>
      </w:pPr>
      <w:r w:rsidRPr="003C1A06">
        <w:rPr>
          <w:rFonts w:ascii="Times New Roman" w:hAnsi="Times New Roman" w:cs="Times New Roman"/>
          <w:sz w:val="24"/>
          <w:szCs w:val="24"/>
        </w:rPr>
        <w:lastRenderedPageBreak/>
        <w:t xml:space="preserve">Martens, R., Vealey, R.S. and Burton, D., 1990. </w:t>
      </w:r>
      <w:r w:rsidRPr="003C1A06">
        <w:rPr>
          <w:rFonts w:ascii="Times New Roman" w:hAnsi="Times New Roman" w:cs="Times New Roman"/>
          <w:i/>
          <w:iCs/>
          <w:sz w:val="24"/>
          <w:szCs w:val="24"/>
        </w:rPr>
        <w:t>Competitive anxiety in sport</w:t>
      </w:r>
      <w:r w:rsidRPr="003C1A06">
        <w:rPr>
          <w:rFonts w:ascii="Times New Roman" w:hAnsi="Times New Roman" w:cs="Times New Roman"/>
          <w:sz w:val="24"/>
          <w:szCs w:val="24"/>
        </w:rPr>
        <w:t>. Human kinetics.</w:t>
      </w:r>
      <w:r w:rsidR="000103D9" w:rsidRPr="003C1A06">
        <w:rPr>
          <w:rFonts w:ascii="Times New Roman" w:hAnsi="Times New Roman" w:cs="Times New Roman"/>
          <w:b/>
          <w:sz w:val="24"/>
          <w:szCs w:val="24"/>
        </w:rPr>
        <w:t xml:space="preserve"> </w:t>
      </w:r>
    </w:p>
    <w:p w:rsidR="006669A7" w:rsidRPr="003C1A06" w:rsidRDefault="006669A7" w:rsidP="000146A5">
      <w:pPr>
        <w:spacing w:line="360" w:lineRule="auto"/>
        <w:rPr>
          <w:rFonts w:ascii="Times New Roman" w:hAnsi="Times New Roman" w:cs="Times New Roman"/>
          <w:b/>
          <w:sz w:val="24"/>
          <w:szCs w:val="24"/>
        </w:rPr>
      </w:pPr>
    </w:p>
    <w:p w:rsidR="007428C1" w:rsidRDefault="007428C1" w:rsidP="007428C1">
      <w:pPr>
        <w:spacing w:line="360" w:lineRule="auto"/>
        <w:rPr>
          <w:rFonts w:ascii="Times New Roman" w:hAnsi="Times New Roman" w:cs="Times New Roman"/>
          <w:sz w:val="24"/>
          <w:szCs w:val="24"/>
        </w:rPr>
      </w:pPr>
      <w:proofErr w:type="spellStart"/>
      <w:r w:rsidRPr="003C1A06">
        <w:rPr>
          <w:rFonts w:ascii="Times New Roman" w:hAnsi="Times New Roman" w:cs="Times New Roman"/>
          <w:sz w:val="24"/>
          <w:szCs w:val="24"/>
        </w:rPr>
        <w:t>Owie</w:t>
      </w:r>
      <w:proofErr w:type="spellEnd"/>
      <w:r w:rsidRPr="003C1A06">
        <w:rPr>
          <w:rFonts w:ascii="Times New Roman" w:hAnsi="Times New Roman" w:cs="Times New Roman"/>
          <w:sz w:val="24"/>
          <w:szCs w:val="24"/>
        </w:rPr>
        <w:t xml:space="preserve">, I., 1981. Influence of sex-role standards in sport competition anxiety. </w:t>
      </w:r>
      <w:r w:rsidRPr="003C1A06">
        <w:rPr>
          <w:rFonts w:ascii="Times New Roman" w:hAnsi="Times New Roman" w:cs="Times New Roman"/>
          <w:i/>
          <w:iCs/>
          <w:sz w:val="24"/>
          <w:szCs w:val="24"/>
        </w:rPr>
        <w:t>International Journal of Sport Psychology</w:t>
      </w:r>
      <w:r w:rsidRPr="003C1A06">
        <w:rPr>
          <w:rFonts w:ascii="Times New Roman" w:hAnsi="Times New Roman" w:cs="Times New Roman"/>
          <w:sz w:val="24"/>
          <w:szCs w:val="24"/>
        </w:rPr>
        <w:t>.</w:t>
      </w:r>
    </w:p>
    <w:p w:rsidR="007428C1" w:rsidRPr="003C1A06" w:rsidRDefault="007428C1" w:rsidP="007428C1">
      <w:pPr>
        <w:spacing w:line="360" w:lineRule="auto"/>
        <w:rPr>
          <w:rFonts w:ascii="Times New Roman" w:hAnsi="Times New Roman" w:cs="Times New Roman"/>
          <w:sz w:val="24"/>
          <w:szCs w:val="24"/>
        </w:rPr>
      </w:pPr>
    </w:p>
    <w:p w:rsidR="007428C1" w:rsidRPr="003C1A06" w:rsidRDefault="007428C1" w:rsidP="007428C1">
      <w:pPr>
        <w:spacing w:line="360" w:lineRule="auto"/>
        <w:rPr>
          <w:rFonts w:ascii="Times New Roman" w:hAnsi="Times New Roman" w:cs="Times New Roman"/>
          <w:sz w:val="24"/>
          <w:szCs w:val="24"/>
        </w:rPr>
      </w:pPr>
      <w:proofErr w:type="spellStart"/>
      <w:r w:rsidRPr="003C1A06">
        <w:rPr>
          <w:rFonts w:ascii="Times New Roman" w:hAnsi="Times New Roman" w:cs="Times New Roman"/>
          <w:sz w:val="24"/>
          <w:szCs w:val="24"/>
        </w:rPr>
        <w:t>Spielberger</w:t>
      </w:r>
      <w:proofErr w:type="spellEnd"/>
      <w:r w:rsidRPr="003C1A06">
        <w:rPr>
          <w:rFonts w:ascii="Times New Roman" w:hAnsi="Times New Roman" w:cs="Times New Roman"/>
          <w:sz w:val="24"/>
          <w:szCs w:val="24"/>
        </w:rPr>
        <w:t xml:space="preserve">, C.D., Gorsuch, R.L. and </w:t>
      </w:r>
      <w:proofErr w:type="spellStart"/>
      <w:r w:rsidRPr="003C1A06">
        <w:rPr>
          <w:rFonts w:ascii="Times New Roman" w:hAnsi="Times New Roman" w:cs="Times New Roman"/>
          <w:sz w:val="24"/>
          <w:szCs w:val="24"/>
        </w:rPr>
        <w:t>Lushene</w:t>
      </w:r>
      <w:proofErr w:type="spellEnd"/>
      <w:r w:rsidRPr="003C1A06">
        <w:rPr>
          <w:rFonts w:ascii="Times New Roman" w:hAnsi="Times New Roman" w:cs="Times New Roman"/>
          <w:sz w:val="24"/>
          <w:szCs w:val="24"/>
        </w:rPr>
        <w:t>, R.E., 1970. Manual for the state-trait anxiety inventory.</w:t>
      </w:r>
    </w:p>
    <w:p w:rsidR="007428C1" w:rsidRPr="003C1A06" w:rsidRDefault="007428C1" w:rsidP="007428C1">
      <w:pPr>
        <w:spacing w:line="360" w:lineRule="auto"/>
        <w:rPr>
          <w:rFonts w:ascii="Times New Roman" w:hAnsi="Times New Roman" w:cs="Times New Roman"/>
          <w:sz w:val="24"/>
          <w:szCs w:val="24"/>
        </w:rPr>
      </w:pPr>
    </w:p>
    <w:p w:rsidR="007428C1" w:rsidRPr="003C1A06" w:rsidRDefault="007428C1" w:rsidP="007428C1">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Wong, E.H., Lox, C.L. and Clark, S.E., 1993. Relation between sports context, competitive trait anxiety, perceived ability, and self-presentation confidence. </w:t>
      </w:r>
      <w:r w:rsidRPr="003C1A06">
        <w:rPr>
          <w:rFonts w:ascii="Times New Roman" w:hAnsi="Times New Roman" w:cs="Times New Roman"/>
          <w:i/>
          <w:iCs/>
          <w:sz w:val="24"/>
          <w:szCs w:val="24"/>
        </w:rPr>
        <w:t>Perceptual and motor skills</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76</w:t>
      </w:r>
      <w:r w:rsidRPr="003C1A06">
        <w:rPr>
          <w:rFonts w:ascii="Times New Roman" w:hAnsi="Times New Roman" w:cs="Times New Roman"/>
          <w:sz w:val="24"/>
          <w:szCs w:val="24"/>
        </w:rPr>
        <w:t xml:space="preserve">(3), pp.847-850. </w:t>
      </w:r>
    </w:p>
    <w:p w:rsidR="007428C1" w:rsidRPr="003C1A06" w:rsidRDefault="007428C1" w:rsidP="007428C1">
      <w:pPr>
        <w:spacing w:line="360" w:lineRule="auto"/>
        <w:rPr>
          <w:rFonts w:ascii="Times New Roman" w:hAnsi="Times New Roman" w:cs="Times New Roman"/>
          <w:sz w:val="24"/>
          <w:szCs w:val="24"/>
        </w:rPr>
      </w:pPr>
    </w:p>
    <w:p w:rsidR="007428C1" w:rsidRPr="003C1A06" w:rsidRDefault="007428C1" w:rsidP="007428C1">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Woodman, T. and Hardy, L., 2003. The relative impact of cognitive anxiety and self-confidence upon sport performance: A meta-analysis. </w:t>
      </w:r>
      <w:r w:rsidRPr="003C1A06">
        <w:rPr>
          <w:rFonts w:ascii="Times New Roman" w:hAnsi="Times New Roman" w:cs="Times New Roman"/>
          <w:i/>
          <w:iCs/>
          <w:sz w:val="24"/>
          <w:szCs w:val="24"/>
        </w:rPr>
        <w:t>Journal of sports sciences</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21</w:t>
      </w:r>
      <w:r w:rsidRPr="003C1A06">
        <w:rPr>
          <w:rFonts w:ascii="Times New Roman" w:hAnsi="Times New Roman" w:cs="Times New Roman"/>
          <w:sz w:val="24"/>
          <w:szCs w:val="24"/>
        </w:rPr>
        <w:t xml:space="preserve">(6), pp.443-457. </w:t>
      </w:r>
    </w:p>
    <w:p w:rsidR="000103D9" w:rsidRPr="003C1A06" w:rsidRDefault="000103D9" w:rsidP="000146A5">
      <w:pPr>
        <w:spacing w:line="360" w:lineRule="auto"/>
        <w:rPr>
          <w:rFonts w:ascii="Times New Roman" w:hAnsi="Times New Roman" w:cs="Times New Roman"/>
          <w:b/>
          <w:sz w:val="24"/>
          <w:szCs w:val="24"/>
        </w:rPr>
      </w:pPr>
    </w:p>
    <w:p w:rsidR="00105CC3" w:rsidRPr="003C1A06" w:rsidRDefault="00F92228" w:rsidP="000146A5">
      <w:pPr>
        <w:spacing w:line="360" w:lineRule="auto"/>
        <w:rPr>
          <w:rFonts w:ascii="Times New Roman" w:hAnsi="Times New Roman" w:cs="Times New Roman"/>
          <w:sz w:val="24"/>
          <w:szCs w:val="24"/>
        </w:rPr>
      </w:pPr>
      <w:r w:rsidRPr="003C1A06">
        <w:rPr>
          <w:rFonts w:ascii="Times New Roman" w:hAnsi="Times New Roman" w:cs="Times New Roman"/>
          <w:sz w:val="24"/>
          <w:szCs w:val="24"/>
        </w:rPr>
        <w:t xml:space="preserve">Zeng, H.Z., 2003. The differences between anxiety and self-confidence between team and individual sports college varsity athletes. </w:t>
      </w:r>
      <w:r w:rsidRPr="003C1A06">
        <w:rPr>
          <w:rFonts w:ascii="Times New Roman" w:hAnsi="Times New Roman" w:cs="Times New Roman"/>
          <w:i/>
          <w:iCs/>
          <w:sz w:val="24"/>
          <w:szCs w:val="24"/>
        </w:rPr>
        <w:t>International Sports Journal</w:t>
      </w:r>
      <w:r w:rsidRPr="003C1A06">
        <w:rPr>
          <w:rFonts w:ascii="Times New Roman" w:hAnsi="Times New Roman" w:cs="Times New Roman"/>
          <w:sz w:val="24"/>
          <w:szCs w:val="24"/>
        </w:rPr>
        <w:t xml:space="preserve">, </w:t>
      </w:r>
      <w:r w:rsidRPr="003C1A06">
        <w:rPr>
          <w:rFonts w:ascii="Times New Roman" w:hAnsi="Times New Roman" w:cs="Times New Roman"/>
          <w:i/>
          <w:iCs/>
          <w:sz w:val="24"/>
          <w:szCs w:val="24"/>
        </w:rPr>
        <w:t>7</w:t>
      </w:r>
      <w:r w:rsidRPr="003C1A06">
        <w:rPr>
          <w:rFonts w:ascii="Times New Roman" w:hAnsi="Times New Roman" w:cs="Times New Roman"/>
          <w:sz w:val="24"/>
          <w:szCs w:val="24"/>
        </w:rPr>
        <w:t>(1), p.28.</w:t>
      </w:r>
    </w:p>
    <w:p w:rsidR="00917FE9" w:rsidRPr="003C1A06" w:rsidRDefault="00917FE9" w:rsidP="000146A5">
      <w:pPr>
        <w:spacing w:line="360" w:lineRule="auto"/>
        <w:rPr>
          <w:rFonts w:ascii="Times New Roman" w:hAnsi="Times New Roman" w:cs="Times New Roman"/>
          <w:sz w:val="24"/>
          <w:szCs w:val="24"/>
        </w:rPr>
      </w:pPr>
    </w:p>
    <w:p w:rsidR="00330A9D" w:rsidRPr="003C1A06" w:rsidRDefault="00330A9D" w:rsidP="000146A5">
      <w:pPr>
        <w:spacing w:line="360" w:lineRule="auto"/>
        <w:rPr>
          <w:rFonts w:ascii="Times New Roman" w:hAnsi="Times New Roman" w:cs="Times New Roman"/>
          <w:sz w:val="24"/>
          <w:szCs w:val="24"/>
        </w:rPr>
      </w:pPr>
    </w:p>
    <w:p w:rsidR="00A1525A" w:rsidRPr="003C1A06" w:rsidRDefault="00A1525A" w:rsidP="000146A5">
      <w:pPr>
        <w:spacing w:line="360" w:lineRule="auto"/>
        <w:rPr>
          <w:rFonts w:ascii="Times New Roman" w:hAnsi="Times New Roman" w:cs="Times New Roman"/>
          <w:sz w:val="24"/>
          <w:szCs w:val="24"/>
        </w:rPr>
      </w:pPr>
    </w:p>
    <w:p w:rsidR="00A1525A" w:rsidRPr="003C1A06" w:rsidRDefault="00A1525A" w:rsidP="000146A5">
      <w:pPr>
        <w:spacing w:line="360" w:lineRule="auto"/>
        <w:rPr>
          <w:rFonts w:ascii="Times New Roman" w:hAnsi="Times New Roman" w:cs="Times New Roman"/>
          <w:sz w:val="24"/>
          <w:szCs w:val="24"/>
        </w:rPr>
      </w:pPr>
    </w:p>
    <w:p w:rsidR="00B723D6" w:rsidRPr="00B723D6" w:rsidRDefault="00B723D6" w:rsidP="00B723D6">
      <w:pPr>
        <w:rPr>
          <w:rFonts w:ascii="Arial" w:hAnsi="Arial" w:cs="Arial"/>
          <w:color w:val="7030A0"/>
          <w:sz w:val="20"/>
          <w:szCs w:val="20"/>
        </w:rPr>
      </w:pPr>
    </w:p>
    <w:p w:rsidR="00E70129" w:rsidRDefault="00E70129">
      <w:pPr>
        <w:rPr>
          <w:rFonts w:cstheme="minorHAnsi"/>
          <w:b/>
          <w:sz w:val="28"/>
        </w:rPr>
      </w:pPr>
    </w:p>
    <w:p w:rsidR="00E70129" w:rsidRDefault="00E70129">
      <w:pPr>
        <w:rPr>
          <w:rFonts w:cstheme="minorHAnsi"/>
          <w:b/>
          <w:sz w:val="28"/>
        </w:rPr>
      </w:pPr>
    </w:p>
    <w:p w:rsidR="00E70129" w:rsidRDefault="00E70129">
      <w:pPr>
        <w:rPr>
          <w:rFonts w:cstheme="minorHAnsi"/>
          <w:b/>
          <w:sz w:val="28"/>
        </w:rPr>
      </w:pPr>
    </w:p>
    <w:p w:rsidR="00E70129" w:rsidRDefault="00E70129">
      <w:pPr>
        <w:rPr>
          <w:rFonts w:cstheme="minorHAnsi"/>
          <w:b/>
          <w:sz w:val="28"/>
        </w:rPr>
      </w:pPr>
    </w:p>
    <w:p w:rsidR="00E70129" w:rsidRDefault="00E70129">
      <w:pPr>
        <w:rPr>
          <w:rFonts w:cstheme="minorHAnsi"/>
          <w:b/>
          <w:sz w:val="28"/>
        </w:rPr>
      </w:pPr>
    </w:p>
    <w:p w:rsidR="00E70129" w:rsidRDefault="00E70129">
      <w:pPr>
        <w:rPr>
          <w:rFonts w:cstheme="minorHAnsi"/>
          <w:b/>
          <w:sz w:val="28"/>
        </w:rPr>
      </w:pPr>
    </w:p>
    <w:p w:rsidR="00E70129" w:rsidRDefault="00E70129">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0146A5" w:rsidRDefault="000146A5">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3C1A06" w:rsidRDefault="003C1A06">
      <w:pPr>
        <w:rPr>
          <w:rFonts w:cstheme="minorHAnsi"/>
          <w:b/>
          <w:sz w:val="28"/>
        </w:rPr>
      </w:pPr>
    </w:p>
    <w:p w:rsidR="000103D9" w:rsidRDefault="000103D9">
      <w:pPr>
        <w:rPr>
          <w:rFonts w:cstheme="minorHAnsi"/>
          <w:b/>
          <w:sz w:val="28"/>
        </w:rPr>
      </w:pPr>
      <w:r w:rsidRPr="00881D1D">
        <w:rPr>
          <w:rFonts w:cstheme="minorHAnsi"/>
          <w:b/>
          <w:sz w:val="28"/>
        </w:rPr>
        <w:lastRenderedPageBreak/>
        <w:t xml:space="preserve">Appendix </w:t>
      </w:r>
    </w:p>
    <w:p w:rsidR="00E70129" w:rsidRPr="00881D1D" w:rsidRDefault="00E70129">
      <w:pPr>
        <w:rPr>
          <w:rFonts w:cstheme="minorHAnsi"/>
          <w:b/>
          <w:sz w:val="28"/>
        </w:rPr>
      </w:pPr>
    </w:p>
    <w:p w:rsidR="0077624C" w:rsidRPr="00881D1D" w:rsidRDefault="00B13DDB">
      <w:pPr>
        <w:rPr>
          <w:rFonts w:cstheme="minorHAnsi"/>
          <w:b/>
        </w:rPr>
      </w:pPr>
      <w:r w:rsidRPr="007623E0">
        <w:rPr>
          <w:noProof/>
        </w:rPr>
        <w:drawing>
          <wp:inline distT="0" distB="0" distL="0" distR="0">
            <wp:extent cx="5410200" cy="757977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31496" t="16753" r="32745" b="5353"/>
                    <a:stretch>
                      <a:fillRect/>
                    </a:stretch>
                  </pic:blipFill>
                  <pic:spPr bwMode="auto">
                    <a:xfrm>
                      <a:off x="0" y="0"/>
                      <a:ext cx="5415260" cy="7586862"/>
                    </a:xfrm>
                    <a:prstGeom prst="rect">
                      <a:avLst/>
                    </a:prstGeom>
                    <a:noFill/>
                    <a:ln>
                      <a:noFill/>
                    </a:ln>
                  </pic:spPr>
                </pic:pic>
              </a:graphicData>
            </a:graphic>
          </wp:inline>
        </w:drawing>
      </w:r>
    </w:p>
    <w:p w:rsidR="0077624C" w:rsidRPr="00881D1D" w:rsidRDefault="0077624C">
      <w:pPr>
        <w:rPr>
          <w:rFonts w:cstheme="minorHAnsi"/>
        </w:rPr>
      </w:pPr>
    </w:p>
    <w:p w:rsidR="00E63EFE" w:rsidRDefault="00E63EFE">
      <w:pPr>
        <w:rPr>
          <w:rFonts w:cstheme="minorHAnsi"/>
        </w:rPr>
      </w:pPr>
    </w:p>
    <w:p w:rsidR="00E63EFE" w:rsidRDefault="00E63EFE">
      <w:pPr>
        <w:rPr>
          <w:rFonts w:cstheme="minorHAnsi"/>
        </w:rPr>
      </w:pPr>
      <w:r>
        <w:rPr>
          <w:noProof/>
        </w:rPr>
        <w:lastRenderedPageBreak/>
        <w:drawing>
          <wp:inline distT="0" distB="0" distL="0" distR="0" wp14:anchorId="2DB44831" wp14:editId="78423AC4">
            <wp:extent cx="5676900" cy="437736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601" t="13295" r="22225" b="11070"/>
                    <a:stretch/>
                  </pic:blipFill>
                  <pic:spPr bwMode="auto">
                    <a:xfrm>
                      <a:off x="0" y="0"/>
                      <a:ext cx="5689731" cy="4387263"/>
                    </a:xfrm>
                    <a:prstGeom prst="rect">
                      <a:avLst/>
                    </a:prstGeom>
                    <a:ln>
                      <a:noFill/>
                    </a:ln>
                    <a:extLst>
                      <a:ext uri="{53640926-AAD7-44D8-BBD7-CCE9431645EC}">
                        <a14:shadowObscured xmlns:a14="http://schemas.microsoft.com/office/drawing/2010/main"/>
                      </a:ext>
                    </a:extLst>
                  </pic:spPr>
                </pic:pic>
              </a:graphicData>
            </a:graphic>
          </wp:inline>
        </w:drawing>
      </w:r>
    </w:p>
    <w:p w:rsidR="00E63EFE" w:rsidRDefault="00E63EFE" w:rsidP="00E63EFE">
      <w:pPr>
        <w:rPr>
          <w:rFonts w:cstheme="minorHAnsi"/>
        </w:rPr>
      </w:pPr>
    </w:p>
    <w:p w:rsidR="00E63EFE" w:rsidRDefault="00E63EFE">
      <w:pPr>
        <w:rPr>
          <w:rFonts w:cstheme="minorHAnsi"/>
        </w:rPr>
      </w:pPr>
    </w:p>
    <w:p w:rsidR="00E63EFE" w:rsidRDefault="00E63EFE">
      <w:pPr>
        <w:rPr>
          <w:rFonts w:cstheme="minorHAnsi"/>
        </w:rPr>
      </w:pPr>
    </w:p>
    <w:sectPr w:rsidR="00E63EF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76E9" w:rsidRDefault="002376E9" w:rsidP="009B4F26">
      <w:pPr>
        <w:spacing w:line="240" w:lineRule="auto"/>
      </w:pPr>
      <w:r>
        <w:separator/>
      </w:r>
    </w:p>
  </w:endnote>
  <w:endnote w:type="continuationSeparator" w:id="0">
    <w:p w:rsidR="002376E9" w:rsidRDefault="002376E9" w:rsidP="009B4F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0802571"/>
      <w:docPartObj>
        <w:docPartGallery w:val="Page Numbers (Bottom of Page)"/>
        <w:docPartUnique/>
      </w:docPartObj>
    </w:sdtPr>
    <w:sdtEndPr>
      <w:rPr>
        <w:noProof/>
      </w:rPr>
    </w:sdtEndPr>
    <w:sdtContent>
      <w:p w:rsidR="009B4F26" w:rsidRDefault="009B4F2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rsidR="009B4F26" w:rsidRDefault="009B4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76E9" w:rsidRDefault="002376E9" w:rsidP="009B4F26">
      <w:pPr>
        <w:spacing w:line="240" w:lineRule="auto"/>
      </w:pPr>
      <w:r>
        <w:separator/>
      </w:r>
    </w:p>
  </w:footnote>
  <w:footnote w:type="continuationSeparator" w:id="0">
    <w:p w:rsidR="002376E9" w:rsidRDefault="002376E9" w:rsidP="009B4F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F7CBA"/>
    <w:multiLevelType w:val="hybridMultilevel"/>
    <w:tmpl w:val="C83E9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CB40C3"/>
    <w:multiLevelType w:val="hybridMultilevel"/>
    <w:tmpl w:val="99D877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D689C"/>
    <w:multiLevelType w:val="multilevel"/>
    <w:tmpl w:val="792647D8"/>
    <w:lvl w:ilvl="0">
      <w:start w:val="1"/>
      <w:numFmt w:val="bullet"/>
      <w:lvlText w:val=""/>
      <w:lvlJc w:val="left"/>
      <w:pPr>
        <w:ind w:left="360" w:hanging="360"/>
      </w:pPr>
      <w:rPr>
        <w:rFonts w:ascii="Wingdings" w:hAnsi="Wingdings" w:hint="default"/>
      </w:rPr>
    </w:lvl>
    <w:lvl w:ilvl="1">
      <w:start w:val="1"/>
      <w:numFmt w:val="bullet"/>
      <w:lvlText w:val="o"/>
      <w:lvlJc w:val="left"/>
      <w:pPr>
        <w:ind w:left="720" w:hanging="360"/>
      </w:pPr>
      <w:rPr>
        <w:rFonts w:ascii="Courier New" w:hAnsi="Courier New" w:cs="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D242F6"/>
    <w:multiLevelType w:val="hybridMultilevel"/>
    <w:tmpl w:val="2A320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7378FD"/>
    <w:multiLevelType w:val="hybridMultilevel"/>
    <w:tmpl w:val="9322288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3D9"/>
    <w:rsid w:val="000103D9"/>
    <w:rsid w:val="000146A5"/>
    <w:rsid w:val="00041381"/>
    <w:rsid w:val="00105CC3"/>
    <w:rsid w:val="0014415B"/>
    <w:rsid w:val="0016223C"/>
    <w:rsid w:val="00164206"/>
    <w:rsid w:val="002376E9"/>
    <w:rsid w:val="00286D52"/>
    <w:rsid w:val="002B4183"/>
    <w:rsid w:val="002D6520"/>
    <w:rsid w:val="003125A6"/>
    <w:rsid w:val="00322B93"/>
    <w:rsid w:val="00330A9D"/>
    <w:rsid w:val="003902F4"/>
    <w:rsid w:val="003955E9"/>
    <w:rsid w:val="003C1A06"/>
    <w:rsid w:val="00407D30"/>
    <w:rsid w:val="004109F2"/>
    <w:rsid w:val="00423D3F"/>
    <w:rsid w:val="00464C35"/>
    <w:rsid w:val="004C7346"/>
    <w:rsid w:val="0052384C"/>
    <w:rsid w:val="00524D74"/>
    <w:rsid w:val="00570F72"/>
    <w:rsid w:val="005D1507"/>
    <w:rsid w:val="005D4164"/>
    <w:rsid w:val="005D7A4E"/>
    <w:rsid w:val="006057E7"/>
    <w:rsid w:val="006669A7"/>
    <w:rsid w:val="006766B1"/>
    <w:rsid w:val="006A618D"/>
    <w:rsid w:val="006E0E1C"/>
    <w:rsid w:val="006F16E4"/>
    <w:rsid w:val="006F6708"/>
    <w:rsid w:val="00702BEE"/>
    <w:rsid w:val="0073168A"/>
    <w:rsid w:val="007428C1"/>
    <w:rsid w:val="0077624C"/>
    <w:rsid w:val="007B76E6"/>
    <w:rsid w:val="007D56FF"/>
    <w:rsid w:val="00840531"/>
    <w:rsid w:val="0084056A"/>
    <w:rsid w:val="00881D1D"/>
    <w:rsid w:val="008C0F2A"/>
    <w:rsid w:val="008E011F"/>
    <w:rsid w:val="00917FE9"/>
    <w:rsid w:val="009426F8"/>
    <w:rsid w:val="009502D5"/>
    <w:rsid w:val="00952161"/>
    <w:rsid w:val="00955963"/>
    <w:rsid w:val="009A21DE"/>
    <w:rsid w:val="009A6C68"/>
    <w:rsid w:val="009B4B12"/>
    <w:rsid w:val="009B4F26"/>
    <w:rsid w:val="009C1B76"/>
    <w:rsid w:val="00A1525A"/>
    <w:rsid w:val="00A21396"/>
    <w:rsid w:val="00A62564"/>
    <w:rsid w:val="00A816F5"/>
    <w:rsid w:val="00A92849"/>
    <w:rsid w:val="00AB4A41"/>
    <w:rsid w:val="00AC7B8F"/>
    <w:rsid w:val="00AF0470"/>
    <w:rsid w:val="00B13DDB"/>
    <w:rsid w:val="00B723D6"/>
    <w:rsid w:val="00BA764A"/>
    <w:rsid w:val="00BD0997"/>
    <w:rsid w:val="00BD39D8"/>
    <w:rsid w:val="00BE557C"/>
    <w:rsid w:val="00C31DAB"/>
    <w:rsid w:val="00C93C6C"/>
    <w:rsid w:val="00C9539E"/>
    <w:rsid w:val="00CC416B"/>
    <w:rsid w:val="00D170A0"/>
    <w:rsid w:val="00D55A23"/>
    <w:rsid w:val="00D77679"/>
    <w:rsid w:val="00D81AD5"/>
    <w:rsid w:val="00D9150C"/>
    <w:rsid w:val="00E63EFE"/>
    <w:rsid w:val="00E70129"/>
    <w:rsid w:val="00F227FA"/>
    <w:rsid w:val="00F51647"/>
    <w:rsid w:val="00F66EE2"/>
    <w:rsid w:val="00F85C8B"/>
    <w:rsid w:val="00F92228"/>
    <w:rsid w:val="00F97D66"/>
    <w:rsid w:val="00FB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C687E"/>
  <w15:chartTrackingRefBased/>
  <w15:docId w15:val="{DF0357A1-3847-4613-B75F-FAD87990C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03D9"/>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0103D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103D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103D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103D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103D9"/>
    <w:pPr>
      <w:spacing w:after="200"/>
      <w:ind w:left="720"/>
      <w:contextualSpacing/>
    </w:pPr>
    <w:rPr>
      <w:rFonts w:ascii="Calibri" w:eastAsia="Calibri" w:hAnsi="Calibri" w:cs="Times New Roman"/>
    </w:rPr>
  </w:style>
  <w:style w:type="paragraph" w:styleId="Header">
    <w:name w:val="header"/>
    <w:basedOn w:val="Normal"/>
    <w:link w:val="HeaderChar"/>
    <w:uiPriority w:val="99"/>
    <w:unhideWhenUsed/>
    <w:rsid w:val="009B4F26"/>
    <w:pPr>
      <w:tabs>
        <w:tab w:val="center" w:pos="4513"/>
        <w:tab w:val="right" w:pos="9026"/>
      </w:tabs>
      <w:spacing w:line="240" w:lineRule="auto"/>
    </w:pPr>
  </w:style>
  <w:style w:type="character" w:customStyle="1" w:styleId="HeaderChar">
    <w:name w:val="Header Char"/>
    <w:basedOn w:val="DefaultParagraphFont"/>
    <w:link w:val="Header"/>
    <w:uiPriority w:val="99"/>
    <w:rsid w:val="009B4F26"/>
  </w:style>
  <w:style w:type="paragraph" w:styleId="Footer">
    <w:name w:val="footer"/>
    <w:basedOn w:val="Normal"/>
    <w:link w:val="FooterChar"/>
    <w:uiPriority w:val="99"/>
    <w:unhideWhenUsed/>
    <w:rsid w:val="009B4F26"/>
    <w:pPr>
      <w:tabs>
        <w:tab w:val="center" w:pos="4513"/>
        <w:tab w:val="right" w:pos="9026"/>
      </w:tabs>
      <w:spacing w:line="240" w:lineRule="auto"/>
    </w:pPr>
  </w:style>
  <w:style w:type="character" w:customStyle="1" w:styleId="FooterChar">
    <w:name w:val="Footer Char"/>
    <w:basedOn w:val="DefaultParagraphFont"/>
    <w:link w:val="Footer"/>
    <w:uiPriority w:val="99"/>
    <w:rsid w:val="009B4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638219">
      <w:bodyDiv w:val="1"/>
      <w:marLeft w:val="0"/>
      <w:marRight w:val="0"/>
      <w:marTop w:val="0"/>
      <w:marBottom w:val="0"/>
      <w:divBdr>
        <w:top w:val="none" w:sz="0" w:space="0" w:color="auto"/>
        <w:left w:val="none" w:sz="0" w:space="0" w:color="auto"/>
        <w:bottom w:val="none" w:sz="0" w:space="0" w:color="auto"/>
        <w:right w:val="none" w:sz="0" w:space="0" w:color="auto"/>
      </w:divBdr>
    </w:div>
    <w:div w:id="1889874324">
      <w:bodyDiv w:val="1"/>
      <w:marLeft w:val="0"/>
      <w:marRight w:val="0"/>
      <w:marTop w:val="0"/>
      <w:marBottom w:val="0"/>
      <w:divBdr>
        <w:top w:val="none" w:sz="0" w:space="0" w:color="auto"/>
        <w:left w:val="none" w:sz="0" w:space="0" w:color="auto"/>
        <w:bottom w:val="none" w:sz="0" w:space="0" w:color="auto"/>
        <w:right w:val="none" w:sz="0" w:space="0" w:color="auto"/>
      </w:divBdr>
    </w:div>
    <w:div w:id="203064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haw1684\Documents\Rob%20Uni%20Year%201\Psychology\Assessment%202\Data%20for%20Coursework%20-%20SHSS4086.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team vs indicidual</a:t>
            </a:r>
          </a:p>
          <a:p>
            <a:pPr>
              <a:defRPr/>
            </a:pPr>
            <a:r>
              <a:rPr lang="en-GB"/>
              <a:t>anxiety</a:t>
            </a:r>
            <a:r>
              <a:rPr lang="en-GB" baseline="0"/>
              <a:t> levels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Sheet1!$P$5</c:f>
              <c:strCache>
                <c:ptCount val="1"/>
                <c:pt idx="0">
                  <c:v>Mean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multiLvlStrRef>
              <c:f>Sheet1!$N$6:$O$11</c:f>
              <c:multiLvlStrCache>
                <c:ptCount val="6"/>
                <c:lvl>
                  <c:pt idx="0">
                    <c:v>Team</c:v>
                  </c:pt>
                  <c:pt idx="1">
                    <c:v>Indi</c:v>
                  </c:pt>
                  <c:pt idx="2">
                    <c:v>Team</c:v>
                  </c:pt>
                  <c:pt idx="3">
                    <c:v>Indi</c:v>
                  </c:pt>
                  <c:pt idx="4">
                    <c:v>Team</c:v>
                  </c:pt>
                  <c:pt idx="5">
                    <c:v>Indi</c:v>
                  </c:pt>
                </c:lvl>
                <c:lvl>
                  <c:pt idx="0">
                    <c:v>CAI</c:v>
                  </c:pt>
                  <c:pt idx="2">
                    <c:v>SAI</c:v>
                  </c:pt>
                  <c:pt idx="4">
                    <c:v>SCI</c:v>
                  </c:pt>
                </c:lvl>
              </c:multiLvlStrCache>
            </c:multiLvlStrRef>
          </c:cat>
          <c:val>
            <c:numRef>
              <c:f>Sheet1!$P$6:$P$11</c:f>
              <c:numCache>
                <c:formatCode>General</c:formatCode>
                <c:ptCount val="6"/>
                <c:pt idx="0">
                  <c:v>18.73</c:v>
                </c:pt>
                <c:pt idx="1">
                  <c:v>25.8</c:v>
                </c:pt>
                <c:pt idx="2">
                  <c:v>20.14</c:v>
                </c:pt>
                <c:pt idx="3">
                  <c:v>22.9</c:v>
                </c:pt>
                <c:pt idx="4">
                  <c:v>24</c:v>
                </c:pt>
                <c:pt idx="5">
                  <c:v>16.75</c:v>
                </c:pt>
              </c:numCache>
            </c:numRef>
          </c:val>
          <c:extLst>
            <c:ext xmlns:c16="http://schemas.microsoft.com/office/drawing/2014/chart" uri="{C3380CC4-5D6E-409C-BE32-E72D297353CC}">
              <c16:uniqueId val="{00000000-980B-4F85-BF5E-31A495BD09F3}"/>
            </c:ext>
          </c:extLst>
        </c:ser>
        <c:ser>
          <c:idx val="1"/>
          <c:order val="1"/>
          <c:tx>
            <c:strRef>
              <c:f>Sheet1!$Q$5</c:f>
              <c:strCache>
                <c:ptCount val="1"/>
                <c:pt idx="0">
                  <c:v>Standard Deviation</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multiLvlStrRef>
              <c:f>Sheet1!$N$6:$O$11</c:f>
              <c:multiLvlStrCache>
                <c:ptCount val="6"/>
                <c:lvl>
                  <c:pt idx="0">
                    <c:v>Team</c:v>
                  </c:pt>
                  <c:pt idx="1">
                    <c:v>Indi</c:v>
                  </c:pt>
                  <c:pt idx="2">
                    <c:v>Team</c:v>
                  </c:pt>
                  <c:pt idx="3">
                    <c:v>Indi</c:v>
                  </c:pt>
                  <c:pt idx="4">
                    <c:v>Team</c:v>
                  </c:pt>
                  <c:pt idx="5">
                    <c:v>Indi</c:v>
                  </c:pt>
                </c:lvl>
                <c:lvl>
                  <c:pt idx="0">
                    <c:v>CAI</c:v>
                  </c:pt>
                  <c:pt idx="2">
                    <c:v>SAI</c:v>
                  </c:pt>
                  <c:pt idx="4">
                    <c:v>SCI</c:v>
                  </c:pt>
                </c:lvl>
              </c:multiLvlStrCache>
            </c:multiLvlStrRef>
          </c:cat>
          <c:val>
            <c:numRef>
              <c:f>Sheet1!$Q$6:$Q$11</c:f>
              <c:numCache>
                <c:formatCode>General</c:formatCode>
                <c:ptCount val="6"/>
                <c:pt idx="0">
                  <c:v>4.16</c:v>
                </c:pt>
                <c:pt idx="1">
                  <c:v>2.42</c:v>
                </c:pt>
                <c:pt idx="2">
                  <c:v>3.48</c:v>
                </c:pt>
                <c:pt idx="3">
                  <c:v>2.5499999999999998</c:v>
                </c:pt>
                <c:pt idx="4">
                  <c:v>3.63</c:v>
                </c:pt>
                <c:pt idx="5">
                  <c:v>4.5599999999999996</c:v>
                </c:pt>
              </c:numCache>
            </c:numRef>
          </c:val>
          <c:extLst>
            <c:ext xmlns:c16="http://schemas.microsoft.com/office/drawing/2014/chart" uri="{C3380CC4-5D6E-409C-BE32-E72D297353CC}">
              <c16:uniqueId val="{00000001-980B-4F85-BF5E-31A495BD09F3}"/>
            </c:ext>
          </c:extLst>
        </c:ser>
        <c:dLbls>
          <c:dLblPos val="outEnd"/>
          <c:showLegendKey val="0"/>
          <c:showVal val="1"/>
          <c:showCatName val="0"/>
          <c:showSerName val="0"/>
          <c:showPercent val="0"/>
          <c:showBubbleSize val="0"/>
        </c:dLbls>
        <c:gapWidth val="100"/>
        <c:overlap val="-24"/>
        <c:axId val="639758064"/>
        <c:axId val="639762656"/>
      </c:barChart>
      <c:catAx>
        <c:axId val="6397580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39762656"/>
        <c:crosses val="autoZero"/>
        <c:auto val="1"/>
        <c:lblAlgn val="ctr"/>
        <c:lblOffset val="100"/>
        <c:noMultiLvlLbl val="0"/>
      </c:catAx>
      <c:valAx>
        <c:axId val="63976265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39758064"/>
        <c:crosses val="autoZero"/>
        <c:crossBetween val="between"/>
      </c:valAx>
      <c:spPr>
        <a:noFill/>
        <a:ln>
          <a:noFill/>
        </a:ln>
        <a:effectLst/>
      </c:spPr>
    </c:plotArea>
    <c:legend>
      <c:legendPos val="b"/>
      <c:legendEntry>
        <c:idx val="1"/>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12</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Shaw1684</dc:creator>
  <cp:keywords/>
  <dc:description/>
  <cp:lastModifiedBy>Shaw1684</cp:lastModifiedBy>
  <cp:revision>9</cp:revision>
  <dcterms:created xsi:type="dcterms:W3CDTF">2018-04-13T09:29:00Z</dcterms:created>
  <dcterms:modified xsi:type="dcterms:W3CDTF">2018-04-29T19:33:00Z</dcterms:modified>
</cp:coreProperties>
</file>