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1E98" w:rsidRDefault="00BB1E98" w:rsidP="00BB1E98">
      <w:pPr>
        <w:rPr>
          <w:sz w:val="32"/>
        </w:rPr>
      </w:pPr>
      <w:r w:rsidRPr="00BB1E98">
        <w:rPr>
          <w:noProof/>
          <w:sz w:val="32"/>
          <w:lang w:eastAsia="en-GB"/>
        </w:rPr>
        <mc:AlternateContent>
          <mc:Choice Requires="wps">
            <w:drawing>
              <wp:anchor distT="0" distB="0" distL="114300" distR="114300" simplePos="0" relativeHeight="251661312" behindDoc="0" locked="0" layoutInCell="1" allowOverlap="1" wp14:editId="36B11C9B">
                <wp:simplePos x="0" y="0"/>
                <wp:positionH relativeFrom="column">
                  <wp:posOffset>428626</wp:posOffset>
                </wp:positionH>
                <wp:positionV relativeFrom="paragraph">
                  <wp:posOffset>211455</wp:posOffset>
                </wp:positionV>
                <wp:extent cx="2990850" cy="5429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850" cy="542925"/>
                        </a:xfrm>
                        <a:prstGeom prst="rect">
                          <a:avLst/>
                        </a:prstGeom>
                        <a:solidFill>
                          <a:srgbClr val="FFFFFF"/>
                        </a:solidFill>
                        <a:ln w="9525">
                          <a:solidFill>
                            <a:schemeClr val="bg1"/>
                          </a:solidFill>
                          <a:miter lim="800000"/>
                          <a:headEnd/>
                          <a:tailEnd/>
                        </a:ln>
                      </wps:spPr>
                      <wps:txbx>
                        <w:txbxContent>
                          <w:p w:rsidR="00BB1E98" w:rsidRPr="00BB1E98" w:rsidRDefault="00BB1E98">
                            <w:pPr>
                              <w:rPr>
                                <w:sz w:val="28"/>
                              </w:rPr>
                            </w:pPr>
                            <w:r w:rsidRPr="00BB1E98">
                              <w:rPr>
                                <w:sz w:val="28"/>
                              </w:rPr>
                              <w:t>Awarding Body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75pt;margin-top:16.65pt;width:235.5pt;height:4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" strokecolor="white [3212]">
                <v:textbox>
                  <w:txbxContent>
                    <w:p w:rsidR="00BB1E98" w:rsidRPr="00BB1E98" w:rsidRDefault="00BB1E98">
                      <w:pPr>
                        <w:rPr>
                          <w:sz w:val="28"/>
                        </w:rPr>
                      </w:pPr>
                      <w:r w:rsidRPr="00BB1E98">
                        <w:rPr>
                          <w:sz w:val="28"/>
                        </w:rPr>
                        <w:t>Awarding Body</w:t>
                      </w:r>
                    </w:p>
                  </w:txbxContent>
                </v:textbox>
              </v:shape>
            </w:pict>
          </mc:Fallback>
        </mc:AlternateContent>
      </w:r>
      <w:r>
        <w:rPr>
          <w:noProof/>
          <w:sz w:val="32"/>
          <w:lang w:eastAsia="en-GB"/>
        </w:rPr>
        <mc:AlternateContent>
          <mc:Choice Requires="wps">
            <w:drawing>
              <wp:anchor distT="0" distB="0" distL="114300" distR="114300" simplePos="0" relativeHeight="251659264" behindDoc="1" locked="0" layoutInCell="1" allowOverlap="1">
                <wp:simplePos x="0" y="0"/>
                <wp:positionH relativeFrom="column">
                  <wp:posOffset>371475</wp:posOffset>
                </wp:positionH>
                <wp:positionV relativeFrom="paragraph">
                  <wp:posOffset>154305</wp:posOffset>
                </wp:positionV>
                <wp:extent cx="4657725" cy="9906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4657725" cy="990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29.25pt;margin-top:12.15pt;width:366.75pt;height:78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" fillcolor="white [3212]" strokecolor="black [3213]" strokeweight="2pt"/>
            </w:pict>
          </mc:Fallback>
        </mc:AlternateContent>
      </w:r>
    </w:p>
    <w:p w:rsidR="00BB1E98" w:rsidRDefault="00BB1E98" w:rsidP="00BB1E98">
      <w:pPr>
        <w:rPr>
          <w:sz w:val="32"/>
        </w:rPr>
      </w:pPr>
      <w:r>
        <w:rPr>
          <w:noProof/>
          <w:lang w:eastAsia="en-GB"/>
        </w:rPr>
        <mc:AlternateContent>
          <mc:Choice Requires="wps">
            <w:drawing>
              <wp:anchor distT="0" distB="0" distL="114300" distR="114300" simplePos="0" relativeHeight="251664384" behindDoc="0" locked="0" layoutInCell="1" allowOverlap="1" wp14:anchorId="4CA69B03" wp14:editId="2E95920A">
                <wp:simplePos x="0" y="0"/>
                <wp:positionH relativeFrom="column">
                  <wp:posOffset>428625</wp:posOffset>
                </wp:positionH>
                <wp:positionV relativeFrom="paragraph">
                  <wp:posOffset>361315</wp:posOffset>
                </wp:positionV>
                <wp:extent cx="4381500" cy="285750"/>
                <wp:effectExtent l="0" t="0" r="1905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285750"/>
                        </a:xfrm>
                        <a:prstGeom prst="rect">
                          <a:avLst/>
                        </a:prstGeom>
                        <a:solidFill>
                          <a:srgbClr val="FFFFFF"/>
                        </a:solidFill>
                        <a:ln w="9525">
                          <a:solidFill>
                            <a:schemeClr val="bg1"/>
                          </a:solidFill>
                          <a:miter lim="800000"/>
                          <a:headEnd/>
                          <a:tailEnd/>
                        </a:ln>
                      </wps:spPr>
                      <wps:txbx>
                        <w:txbxContent>
                          <w:p w:rsidR="00BB1E98" w:rsidRPr="00BB1E98" w:rsidRDefault="00BB1E98">
                            <w:pPr>
                              <w:rPr>
                                <w:sz w:val="28"/>
                              </w:rPr>
                            </w:pPr>
                            <w:r w:rsidRPr="00BB1E98">
                              <w:rPr>
                                <w:sz w:val="28"/>
                              </w:rPr>
                              <w:t>Trinity University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3.75pt;margin-top:28.45pt;width:34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" strokecolor="white [3212]">
                <v:textbox>
                  <w:txbxContent>
                    <w:p w:rsidR="00BB1E98" w:rsidRPr="00BB1E98" w:rsidRDefault="00BB1E98">
                      <w:pPr>
                        <w:rPr>
                          <w:sz w:val="28"/>
                        </w:rPr>
                      </w:pPr>
                      <w:r w:rsidRPr="00BB1E98">
                        <w:rPr>
                          <w:sz w:val="28"/>
                        </w:rPr>
                        <w:t>Trinity University</w:t>
                      </w:r>
                    </w:p>
                  </w:txbxContent>
                </v:textbox>
              </v:shape>
            </w:pict>
          </mc:Fallback>
        </mc:AlternateContent>
      </w:r>
    </w:p>
    <w:p w:rsidR="00BB1E98" w:rsidRDefault="00BB1E98" w:rsidP="00BB1E98">
      <w:r>
        <w:t xml:space="preserve"> </w:t>
      </w:r>
    </w:p>
    <w:p w:rsidR="00BB1E98" w:rsidRDefault="00BB1E98" w:rsidP="00BB1E98">
      <w:r>
        <w:rPr>
          <w:noProof/>
        </w:rPr>
        <mc:AlternateContent>
          <mc:Choice Requires="wps">
            <w:drawing>
              <wp:anchor distT="0" distB="0" distL="114300" distR="114300" simplePos="0" relativeHeight="251666432" behindDoc="0" locked="0" layoutInCell="1" allowOverlap="1" wp14:anchorId="0B013681" wp14:editId="4894B121">
                <wp:simplePos x="0" y="0"/>
                <wp:positionH relativeFrom="column">
                  <wp:posOffset>428625</wp:posOffset>
                </wp:positionH>
                <wp:positionV relativeFrom="paragraph">
                  <wp:posOffset>35560</wp:posOffset>
                </wp:positionV>
                <wp:extent cx="4257675" cy="323850"/>
                <wp:effectExtent l="0" t="0" r="28575" b="19050"/>
                <wp:wrapSquare wrapText="bothSides"/>
                <wp:docPr id="4" name="Text Box 4"/>
                <wp:cNvGraphicFramePr/>
                <a:graphic xmlns:a="http://schemas.openxmlformats.org/drawingml/2006/main">
                  <a:graphicData uri="http://schemas.microsoft.com/office/word/2010/wordprocessingShape">
                    <wps:wsp>
                      <wps:cNvSpPr txBox="1"/>
                      <wps:spPr>
                        <a:xfrm>
                          <a:off x="0" y="0"/>
                          <a:ext cx="4257675" cy="323850"/>
                        </a:xfrm>
                        <a:prstGeom prst="rect">
                          <a:avLst/>
                        </a:prstGeom>
                        <a:noFill/>
                        <a:ln w="6350">
                          <a:solidFill>
                            <a:schemeClr val="bg1"/>
                          </a:solidFill>
                        </a:ln>
                        <a:effectLst/>
                      </wps:spPr>
                      <wps:txbx>
                        <w:txbxContent>
                          <w:p w:rsidR="00BB1E98" w:rsidRPr="00BB1E98" w:rsidRDefault="00BB1E98">
                            <w:pPr>
                              <w:rPr>
                                <w:sz w:val="28"/>
                              </w:rPr>
                            </w:pPr>
                            <w:r w:rsidRPr="00BB1E98">
                              <w:rPr>
                                <w:sz w:val="28"/>
                              </w:rPr>
                              <w:t xml:space="preserve"> </w:t>
                            </w:r>
                            <w:r w:rsidRPr="00BB1E98">
                              <w:rPr>
                                <w:sz w:val="28"/>
                              </w:rPr>
                              <w:t>Program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33.75pt;margin-top:2.8pt;width:335.25pt;height:2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" filled="f" strokecolor="white [3212]" strokeweight=".5pt">
                <v:fill o:detectmouseclick="t"/>
                <v:textbox>
                  <w:txbxContent>
                    <w:p w:rsidR="00BB1E98" w:rsidRPr="00BB1E98" w:rsidRDefault="00BB1E98">
                      <w:pPr>
                        <w:rPr>
                          <w:sz w:val="28"/>
                        </w:rPr>
                      </w:pPr>
                      <w:r w:rsidRPr="00BB1E98">
                        <w:rPr>
                          <w:sz w:val="28"/>
                        </w:rPr>
                        <w:t xml:space="preserve"> </w:t>
                      </w:r>
                      <w:r w:rsidRPr="00BB1E98">
                        <w:rPr>
                          <w:sz w:val="28"/>
                        </w:rPr>
                        <w:t>Program Name</w:t>
                      </w:r>
                    </w:p>
                  </w:txbxContent>
                </v:textbox>
                <w10:wrap type="squar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6501E5B8" wp14:editId="14D6AEEB">
                <wp:simplePos x="0" y="0"/>
                <wp:positionH relativeFrom="column">
                  <wp:posOffset>371475</wp:posOffset>
                </wp:positionH>
                <wp:positionV relativeFrom="paragraph">
                  <wp:posOffset>-2540</wp:posOffset>
                </wp:positionV>
                <wp:extent cx="4657725" cy="9429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4657725" cy="94297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29.25pt;margin-top:-.2pt;width:366.75pt;height:74.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" fillcolor="white [3212]" strokecolor="black [3213]" strokeweight="2pt"/>
            </w:pict>
          </mc:Fallback>
        </mc:AlternateContent>
      </w:r>
    </w:p>
    <w:p w:rsidR="00BB1E98" w:rsidRDefault="006E3483" w:rsidP="00BB1E98">
      <w:r>
        <w:rPr>
          <w:noProof/>
          <w:lang w:eastAsia="en-GB"/>
        </w:rPr>
        <mc:AlternateContent>
          <mc:Choice Requires="wps">
            <w:drawing>
              <wp:anchor distT="0" distB="0" distL="114300" distR="114300" simplePos="0" relativeHeight="251667456" behindDoc="0" locked="0" layoutInCell="1" allowOverlap="1" wp14:anchorId="571E983E" wp14:editId="4BC368BA">
                <wp:simplePos x="0" y="0"/>
                <wp:positionH relativeFrom="column">
                  <wp:posOffset>485775</wp:posOffset>
                </wp:positionH>
                <wp:positionV relativeFrom="paragraph">
                  <wp:posOffset>188595</wp:posOffset>
                </wp:positionV>
                <wp:extent cx="3790950" cy="3619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3790950" cy="3619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BMHP-4003_BIRM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38.25pt;margin-top:14.85pt;width:298.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" fillcolor="white [3201]" strokecolor="white [3212]" strokeweight=".5pt">
                <v:textbox>
                  <w:txbxContent>
                    <w:p w:rsidR="006E3483" w:rsidRPr="006E3483" w:rsidRDefault="006E3483">
                      <w:pPr>
                        <w:rPr>
                          <w:sz w:val="28"/>
                        </w:rPr>
                      </w:pPr>
                      <w:r w:rsidRPr="006E3483">
                        <w:rPr>
                          <w:sz w:val="28"/>
                        </w:rPr>
                        <w:t>BMHP-4003_BIRM</w:t>
                      </w:r>
                    </w:p>
                  </w:txbxContent>
                </v:textbox>
              </v:shape>
            </w:pict>
          </mc:Fallback>
        </mc:AlternateContent>
      </w:r>
    </w:p>
    <w:p w:rsidR="00BB1E98" w:rsidRDefault="006E3483" w:rsidP="00BB1E98">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371475</wp:posOffset>
                </wp:positionH>
                <wp:positionV relativeFrom="paragraph">
                  <wp:posOffset>294005</wp:posOffset>
                </wp:positionV>
                <wp:extent cx="4657725" cy="8477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4657725" cy="8477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26" style="position:absolute;margin-left:29.25pt;margin-top:23.15pt;width:366.75pt;height:66.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" fillcolor="white [3212]" strokecolor="black [3213]" strokeweight="2pt"/>
            </w:pict>
          </mc:Fallback>
        </mc:AlternateContent>
      </w:r>
      <w:r w:rsidR="00BB1E98">
        <w:t xml:space="preserve"> </w:t>
      </w:r>
    </w:p>
    <w:p w:rsidR="00BB1E98" w:rsidRDefault="006E3483" w:rsidP="00BB1E98">
      <w:r>
        <w:rPr>
          <w:noProof/>
          <w:lang w:eastAsia="en-GB"/>
        </w:rPr>
        <mc:AlternateContent>
          <mc:Choice Requires="wps">
            <w:drawing>
              <wp:anchor distT="0" distB="0" distL="114300" distR="114300" simplePos="0" relativeHeight="251669504" behindDoc="0" locked="0" layoutInCell="1" allowOverlap="1" wp14:anchorId="14078767" wp14:editId="7FE23EAD">
                <wp:simplePos x="0" y="0"/>
                <wp:positionH relativeFrom="column">
                  <wp:posOffset>495300</wp:posOffset>
                </wp:positionH>
                <wp:positionV relativeFrom="paragraph">
                  <wp:posOffset>27940</wp:posOffset>
                </wp:positionV>
                <wp:extent cx="4457700" cy="2952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4457700" cy="2952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Module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0" type="#_x0000_t202" style="position:absolute;margin-left:39pt;margin-top:2.2pt;width:351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" fillcolor="white [3201]" strokecolor="white [3212]" strokeweight=".5pt">
                <v:textbox>
                  <w:txbxContent>
                    <w:p w:rsidR="006E3483" w:rsidRPr="006E3483" w:rsidRDefault="006E3483">
                      <w:pPr>
                        <w:rPr>
                          <w:sz w:val="28"/>
                        </w:rPr>
                      </w:pPr>
                      <w:r w:rsidRPr="006E3483">
                        <w:rPr>
                          <w:sz w:val="28"/>
                        </w:rPr>
                        <w:t>Module Name</w:t>
                      </w:r>
                    </w:p>
                  </w:txbxContent>
                </v:textbox>
              </v:shape>
            </w:pict>
          </mc:Fallback>
        </mc:AlternateContent>
      </w:r>
    </w:p>
    <w:p w:rsidR="00EB3C6B" w:rsidRDefault="00EB3C6B" w:rsidP="00BB1E98">
      <w:r>
        <w:rPr>
          <w:noProof/>
          <w:lang w:eastAsia="en-GB"/>
        </w:rPr>
        <mc:AlternateContent>
          <mc:Choice Requires="wps">
            <w:drawing>
              <wp:anchor distT="0" distB="0" distL="114300" distR="114300" simplePos="0" relativeHeight="251687936" behindDoc="0" locked="0" layoutInCell="1" allowOverlap="1" wp14:editId="36B11C9B">
                <wp:simplePos x="0" y="0"/>
                <wp:positionH relativeFrom="column">
                  <wp:posOffset>428625</wp:posOffset>
                </wp:positionH>
                <wp:positionV relativeFrom="paragraph">
                  <wp:posOffset>3228975</wp:posOffset>
                </wp:positionV>
                <wp:extent cx="4562475" cy="390525"/>
                <wp:effectExtent l="0" t="0" r="28575"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390525"/>
                        </a:xfrm>
                        <a:prstGeom prst="rect">
                          <a:avLst/>
                        </a:prstGeom>
                        <a:solidFill>
                          <a:srgbClr val="FFFFFF"/>
                        </a:solidFill>
                        <a:ln w="9525">
                          <a:solidFill>
                            <a:schemeClr val="bg1"/>
                          </a:solidFill>
                          <a:miter lim="800000"/>
                          <a:headEnd/>
                          <a:tailEnd/>
                        </a:ln>
                      </wps:spPr>
                      <wps:txbx>
                        <w:txbxContent>
                          <w:p w:rsidR="00EB3C6B" w:rsidRPr="00EB3C6B" w:rsidRDefault="00EB3C6B">
                            <w:pPr>
                              <w:rPr>
                                <w:sz w:val="28"/>
                              </w:rPr>
                            </w:pPr>
                            <w:r w:rsidRPr="00EB3C6B">
                              <w:rPr>
                                <w:sz w:val="28"/>
                              </w:rPr>
                              <w:t>1000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3.75pt;margin-top:254.25pt;width:359.25pt;height:30.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" strokecolor="white [3212]">
                <v:textbox>
                  <w:txbxContent>
                    <w:p w:rsidR="00EB3C6B" w:rsidRPr="00EB3C6B" w:rsidRDefault="00EB3C6B">
                      <w:pPr>
                        <w:rPr>
                          <w:sz w:val="28"/>
                        </w:rPr>
                      </w:pPr>
                      <w:r w:rsidRPr="00EB3C6B">
                        <w:rPr>
                          <w:sz w:val="28"/>
                        </w:rPr>
                        <w:t>1000</w:t>
                      </w:r>
                    </w:p>
                  </w:txbxContent>
                </v:textbox>
              </v:shape>
            </w:pict>
          </mc:Fallback>
        </mc:AlternateContent>
      </w:r>
      <w:r>
        <w:rPr>
          <w:noProof/>
          <w:lang w:eastAsia="en-GB"/>
        </w:rPr>
        <mc:AlternateContent>
          <mc:Choice Requires="wps">
            <w:drawing>
              <wp:anchor distT="0" distB="0" distL="114300" distR="114300" simplePos="0" relativeHeight="251683840" behindDoc="0" locked="0" layoutInCell="1" allowOverlap="1" wp14:anchorId="2B8EB58A" wp14:editId="1CD73365">
                <wp:simplePos x="0" y="0"/>
                <wp:positionH relativeFrom="column">
                  <wp:posOffset>371475</wp:posOffset>
                </wp:positionH>
                <wp:positionV relativeFrom="paragraph">
                  <wp:posOffset>2752725</wp:posOffset>
                </wp:positionV>
                <wp:extent cx="4657725" cy="9144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4657725" cy="914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0" o:spid="_x0000_s1026" style="position:absolute;margin-left:29.25pt;margin-top:216.75pt;width:366.75pt;height:1in;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" fillcolor="white [3212]" strokecolor="black [3213]" strokeweight="2pt"/>
            </w:pict>
          </mc:Fallback>
        </mc:AlternateContent>
      </w:r>
      <w:r>
        <w:rPr>
          <w:noProof/>
          <w:lang w:eastAsia="en-GB"/>
        </w:rPr>
        <mc:AlternateContent>
          <mc:Choice Requires="wps">
            <w:drawing>
              <wp:anchor distT="0" distB="0" distL="114300" distR="114300" simplePos="0" relativeHeight="251685888" behindDoc="0" locked="0" layoutInCell="1" allowOverlap="1" wp14:anchorId="3E0571EC" wp14:editId="71F05235">
                <wp:simplePos x="0" y="0"/>
                <wp:positionH relativeFrom="column">
                  <wp:posOffset>400050</wp:posOffset>
                </wp:positionH>
                <wp:positionV relativeFrom="paragraph">
                  <wp:posOffset>2800350</wp:posOffset>
                </wp:positionV>
                <wp:extent cx="4552950" cy="276225"/>
                <wp:effectExtent l="0" t="0" r="19050"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2950" cy="276225"/>
                        </a:xfrm>
                        <a:prstGeom prst="rect">
                          <a:avLst/>
                        </a:prstGeom>
                        <a:solidFill>
                          <a:srgbClr val="FFFFFF"/>
                        </a:solidFill>
                        <a:ln w="9525">
                          <a:solidFill>
                            <a:schemeClr val="bg1"/>
                          </a:solidFill>
                          <a:miter lim="800000"/>
                          <a:headEnd/>
                          <a:tailEnd/>
                        </a:ln>
                      </wps:spPr>
                      <wps:txbx>
                        <w:txbxContent>
                          <w:p w:rsidR="00EB3C6B" w:rsidRPr="00EB3C6B" w:rsidRDefault="00EB3C6B">
                            <w:pPr>
                              <w:rPr>
                                <w:sz w:val="28"/>
                              </w:rPr>
                            </w:pPr>
                            <w:r w:rsidRPr="00EB3C6B">
                              <w:rPr>
                                <w:sz w:val="28"/>
                              </w:rPr>
                              <w:t>Word Count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31.5pt;margin-top:220.5pt;width:358.5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" strokecolor="white [3212]">
                <v:textbox>
                  <w:txbxContent>
                    <w:p w:rsidR="00EB3C6B" w:rsidRPr="00EB3C6B" w:rsidRDefault="00EB3C6B">
                      <w:pPr>
                        <w:rPr>
                          <w:sz w:val="28"/>
                        </w:rPr>
                      </w:pPr>
                      <w:r w:rsidRPr="00EB3C6B">
                        <w:rPr>
                          <w:sz w:val="28"/>
                        </w:rPr>
                        <w:t>Word Count</w:t>
                      </w:r>
                    </w:p>
                  </w:txbxContent>
                </v:textbox>
              </v:shape>
            </w:pict>
          </mc:Fallback>
        </mc:AlternateContent>
      </w:r>
      <w:r>
        <w:rPr>
          <w:noProof/>
          <w:lang w:eastAsia="en-GB"/>
        </w:rPr>
        <mc:AlternateContent>
          <mc:Choice Requires="wps">
            <w:drawing>
              <wp:anchor distT="0" distB="0" distL="114300" distR="114300" simplePos="0" relativeHeight="251682816" behindDoc="0" locked="0" layoutInCell="1" allowOverlap="1" wp14:editId="36B11C9B">
                <wp:simplePos x="0" y="0"/>
                <wp:positionH relativeFrom="column">
                  <wp:posOffset>428625</wp:posOffset>
                </wp:positionH>
                <wp:positionV relativeFrom="paragraph">
                  <wp:posOffset>2409825</wp:posOffset>
                </wp:positionV>
                <wp:extent cx="4381500" cy="304800"/>
                <wp:effectExtent l="0" t="0" r="19050" b="1905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304800"/>
                        </a:xfrm>
                        <a:prstGeom prst="rect">
                          <a:avLst/>
                        </a:prstGeom>
                        <a:solidFill>
                          <a:srgbClr val="FFFFFF"/>
                        </a:solidFill>
                        <a:ln w="9525">
                          <a:solidFill>
                            <a:schemeClr val="bg1"/>
                          </a:solidFill>
                          <a:miter lim="800000"/>
                          <a:headEnd/>
                          <a:tailEnd/>
                        </a:ln>
                      </wps:spPr>
                      <wps:txbx>
                        <w:txbxContent>
                          <w:p w:rsidR="00EB3C6B" w:rsidRPr="00EB3C6B" w:rsidRDefault="00EB3C6B">
                            <w:pPr>
                              <w:rPr>
                                <w:sz w:val="28"/>
                              </w:rPr>
                            </w:pPr>
                            <w:r w:rsidRPr="00EB3C6B">
                              <w:rPr>
                                <w:sz w:val="28"/>
                              </w:rPr>
                              <w:t>Rebecca Stewart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33.75pt;margin-top:189.75pt;width:345pt;height:2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" strokecolor="white [3212]">
                <v:textbox>
                  <w:txbxContent>
                    <w:p w:rsidR="00EB3C6B" w:rsidRPr="00EB3C6B" w:rsidRDefault="00EB3C6B">
                      <w:pPr>
                        <w:rPr>
                          <w:sz w:val="28"/>
                        </w:rPr>
                      </w:pPr>
                      <w:r w:rsidRPr="00EB3C6B">
                        <w:rPr>
                          <w:sz w:val="28"/>
                        </w:rPr>
                        <w:t>Rebecca Stewart</w:t>
                      </w:r>
                    </w:p>
                  </w:txbxContent>
                </v:textbox>
              </v:shape>
            </w:pict>
          </mc:Fallback>
        </mc:AlternateContent>
      </w:r>
      <w:r w:rsidR="006E3483">
        <w:rPr>
          <w:noProof/>
          <w:lang w:eastAsia="en-GB"/>
        </w:rPr>
        <mc:AlternateContent>
          <mc:Choice Requires="wps">
            <w:drawing>
              <wp:anchor distT="0" distB="0" distL="114300" distR="114300" simplePos="0" relativeHeight="251680768" behindDoc="0" locked="0" layoutInCell="1" allowOverlap="1" wp14:editId="36B11C9B">
                <wp:simplePos x="0" y="0"/>
                <wp:positionH relativeFrom="column">
                  <wp:posOffset>400050</wp:posOffset>
                </wp:positionH>
                <wp:positionV relativeFrom="paragraph">
                  <wp:posOffset>2038350</wp:posOffset>
                </wp:positionV>
                <wp:extent cx="4591050" cy="371475"/>
                <wp:effectExtent l="0" t="0" r="19050" b="2857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1050" cy="371475"/>
                        </a:xfrm>
                        <a:prstGeom prst="rect">
                          <a:avLst/>
                        </a:prstGeom>
                        <a:solidFill>
                          <a:srgbClr val="FFFFFF"/>
                        </a:solidFill>
                        <a:ln w="9525">
                          <a:solidFill>
                            <a:schemeClr val="bg1"/>
                          </a:solidFill>
                          <a:miter lim="800000"/>
                          <a:headEnd/>
                          <a:tailEnd/>
                        </a:ln>
                      </wps:spPr>
                      <wps:txbx>
                        <w:txbxContent>
                          <w:p w:rsidR="006E3483" w:rsidRPr="00EB3C6B" w:rsidRDefault="00EB3C6B">
                            <w:pPr>
                              <w:rPr>
                                <w:sz w:val="28"/>
                              </w:rPr>
                            </w:pPr>
                            <w:r w:rsidRPr="00EB3C6B">
                              <w:rPr>
                                <w:sz w:val="28"/>
                              </w:rPr>
                              <w:t>Tutor Name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1.5pt;margin-top:160.5pt;width:361.5pt;height:29.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" strokecolor="white [3212]">
                <v:textbox>
                  <w:txbxContent>
                    <w:p w:rsidR="006E3483" w:rsidRPr="00EB3C6B" w:rsidRDefault="00EB3C6B">
                      <w:pPr>
                        <w:rPr>
                          <w:sz w:val="28"/>
                        </w:rPr>
                      </w:pPr>
                      <w:r w:rsidRPr="00EB3C6B">
                        <w:rPr>
                          <w:sz w:val="28"/>
                        </w:rPr>
                        <w:t>Tutor Name</w:t>
                      </w:r>
                    </w:p>
                  </w:txbxContent>
                </v:textbox>
              </v:shape>
            </w:pict>
          </mc:Fallback>
        </mc:AlternateContent>
      </w:r>
      <w:r w:rsidR="006E3483">
        <w:rPr>
          <w:noProof/>
          <w:lang w:eastAsia="en-GB"/>
        </w:rPr>
        <mc:AlternateContent>
          <mc:Choice Requires="wps">
            <w:drawing>
              <wp:anchor distT="0" distB="0" distL="114300" distR="114300" simplePos="0" relativeHeight="251678720" behindDoc="0" locked="0" layoutInCell="1" allowOverlap="1">
                <wp:simplePos x="0" y="0"/>
                <wp:positionH relativeFrom="column">
                  <wp:posOffset>371475</wp:posOffset>
                </wp:positionH>
                <wp:positionV relativeFrom="paragraph">
                  <wp:posOffset>2019300</wp:posOffset>
                </wp:positionV>
                <wp:extent cx="4657725" cy="73342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4657725" cy="7334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7" o:spid="_x0000_s1026" style="position:absolute;margin-left:29.25pt;margin-top:159pt;width:366.75pt;height:57.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" fillcolor="white [3212]" strokecolor="black [3213]" strokeweight="2pt"/>
            </w:pict>
          </mc:Fallback>
        </mc:AlternateContent>
      </w:r>
      <w:r w:rsidR="006E3483">
        <w:rPr>
          <w:noProof/>
          <w:lang w:eastAsia="en-GB"/>
        </w:rPr>
        <mc:AlternateContent>
          <mc:Choice Requires="wps">
            <w:drawing>
              <wp:anchor distT="0" distB="0" distL="114300" distR="114300" simplePos="0" relativeHeight="251677696" behindDoc="0" locked="0" layoutInCell="1" allowOverlap="1">
                <wp:simplePos x="0" y="0"/>
                <wp:positionH relativeFrom="column">
                  <wp:posOffset>427990</wp:posOffset>
                </wp:positionH>
                <wp:positionV relativeFrom="paragraph">
                  <wp:posOffset>1619250</wp:posOffset>
                </wp:positionV>
                <wp:extent cx="4467225" cy="3238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4467225" cy="3238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2122087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5" type="#_x0000_t202" style="position:absolute;margin-left:33.7pt;margin-top:127.5pt;width:351.75pt;height: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" fillcolor="white [3201]" strokecolor="white [3212]" strokeweight=".5pt">
                <v:textbox>
                  <w:txbxContent>
                    <w:p w:rsidR="006E3483" w:rsidRPr="006E3483" w:rsidRDefault="006E3483">
                      <w:pPr>
                        <w:rPr>
                          <w:sz w:val="28"/>
                        </w:rPr>
                      </w:pPr>
                      <w:r w:rsidRPr="006E3483">
                        <w:rPr>
                          <w:sz w:val="28"/>
                        </w:rPr>
                        <w:t>2122087</w:t>
                      </w:r>
                    </w:p>
                  </w:txbxContent>
                </v:textbox>
              </v:shape>
            </w:pict>
          </mc:Fallback>
        </mc:AlternateContent>
      </w:r>
      <w:r w:rsidR="006E3483">
        <w:rPr>
          <w:noProof/>
          <w:lang w:eastAsia="en-GB"/>
        </w:rPr>
        <mc:AlternateContent>
          <mc:Choice Requires="wps">
            <w:drawing>
              <wp:anchor distT="0" distB="0" distL="114300" distR="114300" simplePos="0" relativeHeight="251676672" behindDoc="0" locked="0" layoutInCell="1" allowOverlap="1">
                <wp:simplePos x="0" y="0"/>
                <wp:positionH relativeFrom="column">
                  <wp:posOffset>428625</wp:posOffset>
                </wp:positionH>
                <wp:positionV relativeFrom="paragraph">
                  <wp:posOffset>1276350</wp:posOffset>
                </wp:positionV>
                <wp:extent cx="4467225" cy="3429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4467225" cy="3429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Student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6" type="#_x0000_t202" style="position:absolute;margin-left:33.75pt;margin-top:100.5pt;width:351.75pt;height:27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" fillcolor="white [3201]" strokecolor="white [3212]" strokeweight=".5pt">
                <v:textbox>
                  <w:txbxContent>
                    <w:p w:rsidR="006E3483" w:rsidRPr="006E3483" w:rsidRDefault="006E3483">
                      <w:pPr>
                        <w:rPr>
                          <w:sz w:val="28"/>
                        </w:rPr>
                      </w:pPr>
                      <w:r w:rsidRPr="006E3483">
                        <w:rPr>
                          <w:sz w:val="28"/>
                        </w:rPr>
                        <w:t>Student Number</w:t>
                      </w:r>
                    </w:p>
                  </w:txbxContent>
                </v:textbox>
              </v:shape>
            </w:pict>
          </mc:Fallback>
        </mc:AlternateContent>
      </w:r>
      <w:r w:rsidR="006E3483">
        <w:rPr>
          <w:noProof/>
          <w:lang w:eastAsia="en-GB"/>
        </w:rPr>
        <mc:AlternateContent>
          <mc:Choice Requires="wps">
            <w:drawing>
              <wp:anchor distT="0" distB="0" distL="114300" distR="114300" simplePos="0" relativeHeight="251674624" behindDoc="0" locked="0" layoutInCell="1" allowOverlap="1" wp14:anchorId="7DA6A96A" wp14:editId="7DBE429A">
                <wp:simplePos x="0" y="0"/>
                <wp:positionH relativeFrom="column">
                  <wp:posOffset>428625</wp:posOffset>
                </wp:positionH>
                <wp:positionV relativeFrom="paragraph">
                  <wp:posOffset>914400</wp:posOffset>
                </wp:positionV>
                <wp:extent cx="4314825" cy="3429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4314825" cy="3429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Annotated Bibliograpghy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37" type="#_x0000_t202" style="position:absolute;margin-left:33.75pt;margin-top:1in;width:339.75pt;height:2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" fillcolor="white [3201]" strokecolor="white [3212]" strokeweight=".5pt">
                <v:textbox>
                  <w:txbxContent>
                    <w:p w:rsidR="006E3483" w:rsidRPr="006E3483" w:rsidRDefault="006E3483">
                      <w:pPr>
                        <w:rPr>
                          <w:sz w:val="28"/>
                        </w:rPr>
                      </w:pPr>
                      <w:r w:rsidRPr="006E3483">
                        <w:rPr>
                          <w:sz w:val="28"/>
                        </w:rPr>
                        <w:t>Annotated Bibliograpghy</w:t>
                      </w:r>
                    </w:p>
                  </w:txbxContent>
                </v:textbox>
              </v:shape>
            </w:pict>
          </mc:Fallback>
        </mc:AlternateContent>
      </w:r>
      <w:r w:rsidR="006E3483">
        <w:rPr>
          <w:noProof/>
          <w:lang w:eastAsia="en-GB"/>
        </w:rPr>
        <mc:AlternateContent>
          <mc:Choice Requires="wps">
            <w:drawing>
              <wp:anchor distT="0" distB="0" distL="114300" distR="114300" simplePos="0" relativeHeight="251675648" behindDoc="0" locked="0" layoutInCell="1" allowOverlap="1" wp14:anchorId="02301018" wp14:editId="08E61455">
                <wp:simplePos x="0" y="0"/>
                <wp:positionH relativeFrom="column">
                  <wp:posOffset>371475</wp:posOffset>
                </wp:positionH>
                <wp:positionV relativeFrom="paragraph">
                  <wp:posOffset>1257300</wp:posOffset>
                </wp:positionV>
                <wp:extent cx="4657725" cy="7620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4657725" cy="762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26" style="position:absolute;margin-left:29.25pt;margin-top:99pt;width:366.75pt;height:60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" fillcolor="white [3212]" strokecolor="black [3213]" strokeweight="2pt"/>
            </w:pict>
          </mc:Fallback>
        </mc:AlternateContent>
      </w:r>
      <w:r w:rsidR="006E3483">
        <w:rPr>
          <w:noProof/>
          <w:lang w:eastAsia="en-GB"/>
        </w:rPr>
        <mc:AlternateContent>
          <mc:Choice Requires="wps">
            <w:drawing>
              <wp:anchor distT="0" distB="0" distL="114300" distR="114300" simplePos="0" relativeHeight="251673600" behindDoc="0" locked="0" layoutInCell="1" allowOverlap="1">
                <wp:simplePos x="0" y="0"/>
                <wp:positionH relativeFrom="column">
                  <wp:posOffset>457200</wp:posOffset>
                </wp:positionH>
                <wp:positionV relativeFrom="paragraph">
                  <wp:posOffset>542925</wp:posOffset>
                </wp:positionV>
                <wp:extent cx="4495800" cy="3048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4495800" cy="3048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6E3483" w:rsidRPr="006E3483" w:rsidRDefault="006E3483">
                            <w:pPr>
                              <w:rPr>
                                <w:sz w:val="28"/>
                              </w:rPr>
                            </w:pPr>
                            <w:r w:rsidRPr="006E3483">
                              <w:rPr>
                                <w:sz w:val="28"/>
                              </w:rPr>
                              <w:t>Assessment Title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8" type="#_x0000_t202" style="position:absolute;margin-left:36pt;margin-top:42.75pt;width:354pt;height:2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" fillcolor="white [3201]" strokecolor="white [3212]" strokeweight=".5pt">
                <v:textbox>
                  <w:txbxContent>
                    <w:p w:rsidR="006E3483" w:rsidRPr="006E3483" w:rsidRDefault="006E3483">
                      <w:pPr>
                        <w:rPr>
                          <w:sz w:val="28"/>
                        </w:rPr>
                      </w:pPr>
                      <w:r w:rsidRPr="006E3483">
                        <w:rPr>
                          <w:sz w:val="28"/>
                        </w:rPr>
                        <w:t>Assessment Title</w:t>
                      </w:r>
                    </w:p>
                  </w:txbxContent>
                </v:textbox>
              </v:shape>
            </w:pict>
          </mc:Fallback>
        </mc:AlternateContent>
      </w:r>
      <w:r w:rsidR="006E3483">
        <w:rPr>
          <w:noProof/>
          <w:lang w:eastAsia="en-GB"/>
        </w:rPr>
        <mc:AlternateContent>
          <mc:Choice Requires="wps">
            <w:drawing>
              <wp:anchor distT="0" distB="0" distL="114300" distR="114300" simplePos="0" relativeHeight="251672576" behindDoc="0" locked="0" layoutInCell="1" allowOverlap="1">
                <wp:simplePos x="0" y="0"/>
                <wp:positionH relativeFrom="column">
                  <wp:posOffset>371475</wp:posOffset>
                </wp:positionH>
                <wp:positionV relativeFrom="paragraph">
                  <wp:posOffset>495300</wp:posOffset>
                </wp:positionV>
                <wp:extent cx="4657725" cy="7620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4657725" cy="762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6" style="position:absolute;margin-left:29.25pt;margin-top:39pt;width:366.75pt;height:60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" fillcolor="white [3212]" strokecolor="black [3213]" strokeweight="2pt"/>
            </w:pict>
          </mc:Fallback>
        </mc:AlternateContent>
      </w:r>
      <w:r w:rsidR="006E3483">
        <w:rPr>
          <w:noProof/>
        </w:rPr>
        <mc:AlternateContent>
          <mc:Choice Requires="wps">
            <w:drawing>
              <wp:anchor distT="0" distB="0" distL="114300" distR="114300" simplePos="0" relativeHeight="251671552" behindDoc="0" locked="0" layoutInCell="1" allowOverlap="1" wp14:anchorId="5D2C8993" wp14:editId="10A6A39F">
                <wp:simplePos x="0" y="0"/>
                <wp:positionH relativeFrom="column">
                  <wp:posOffset>457200</wp:posOffset>
                </wp:positionH>
                <wp:positionV relativeFrom="paragraph">
                  <wp:posOffset>123825</wp:posOffset>
                </wp:positionV>
                <wp:extent cx="4352925" cy="297180"/>
                <wp:effectExtent l="0" t="0" r="28575" b="26670"/>
                <wp:wrapSquare wrapText="bothSides"/>
                <wp:docPr id="8" name="Text Box 8"/>
                <wp:cNvGraphicFramePr/>
                <a:graphic xmlns:a="http://schemas.openxmlformats.org/drawingml/2006/main">
                  <a:graphicData uri="http://schemas.microsoft.com/office/word/2010/wordprocessingShape">
                    <wps:wsp>
                      <wps:cNvSpPr txBox="1"/>
                      <wps:spPr>
                        <a:xfrm>
                          <a:off x="0" y="0"/>
                          <a:ext cx="4352925" cy="297180"/>
                        </a:xfrm>
                        <a:prstGeom prst="rect">
                          <a:avLst/>
                        </a:prstGeom>
                        <a:noFill/>
                        <a:ln w="6350">
                          <a:solidFill>
                            <a:schemeClr val="bg1"/>
                          </a:solidFill>
                        </a:ln>
                        <a:effectLst/>
                      </wps:spPr>
                      <wps:txbx>
                        <w:txbxContent>
                          <w:p w:rsidR="006E3483" w:rsidRPr="00FB2A12" w:rsidRDefault="006E3483">
                            <w:r>
                              <w:t xml:space="preserve"> </w:t>
                            </w:r>
                            <w:r w:rsidRPr="006E3483">
                              <w:rPr>
                                <w:sz w:val="28"/>
                              </w:rPr>
                              <w:t>Psychology for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9" type="#_x0000_t202" style="position:absolute;margin-left:36pt;margin-top:9.75pt;width:342.75pt;height:2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" filled="f" strokecolor="white [3212]" strokeweight=".5pt">
                <v:fill o:detectmouseclick="t"/>
                <v:textbox>
                  <w:txbxContent>
                    <w:p w:rsidR="006E3483" w:rsidRPr="00FB2A12" w:rsidRDefault="006E3483">
                      <w:r>
                        <w:t xml:space="preserve"> </w:t>
                      </w:r>
                      <w:r w:rsidRPr="006E3483">
                        <w:rPr>
                          <w:sz w:val="28"/>
                        </w:rPr>
                        <w:t>Psychology for Health and Social Care</w:t>
                      </w:r>
                    </w:p>
                  </w:txbxContent>
                </v:textbox>
                <w10:wrap type="square"/>
              </v:shape>
            </w:pict>
          </mc:Fallback>
        </mc:AlternateContent>
      </w:r>
    </w:p>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Pr="00EB3C6B" w:rsidRDefault="00EB3C6B" w:rsidP="00EB3C6B"/>
    <w:p w:rsidR="00EB3C6B" w:rsidRDefault="00EB3C6B" w:rsidP="00EB3C6B"/>
    <w:p w:rsidR="00EB3C6B" w:rsidRDefault="00EB3C6B" w:rsidP="00EB3C6B">
      <w:pPr>
        <w:tabs>
          <w:tab w:val="left" w:pos="1710"/>
        </w:tabs>
      </w:pPr>
      <w:r>
        <w:tab/>
      </w:r>
    </w:p>
    <w:p w:rsidR="00EB3C6B" w:rsidRDefault="00EB3C6B">
      <w:r>
        <w:br w:type="page"/>
      </w:r>
    </w:p>
    <w:p w:rsidR="00BB1E98" w:rsidRDefault="00BB1E98" w:rsidP="00EB3C6B">
      <w:pPr>
        <w:tabs>
          <w:tab w:val="left" w:pos="1710"/>
        </w:tabs>
      </w:pPr>
    </w:p>
    <w:p w:rsidR="00EB3C6B" w:rsidRDefault="00EB3C6B" w:rsidP="00EB3C6B">
      <w:pPr>
        <w:tabs>
          <w:tab w:val="left" w:pos="1710"/>
        </w:tabs>
      </w:pPr>
    </w:p>
    <w:p w:rsidR="00EB3C6B" w:rsidRDefault="00EB3C6B" w:rsidP="00EB3C6B">
      <w:pPr>
        <w:tabs>
          <w:tab w:val="left" w:pos="1710"/>
        </w:tabs>
      </w:pPr>
    </w:p>
    <w:p w:rsidR="00EB3C6B" w:rsidRDefault="00EB3C6B" w:rsidP="00EB3C6B">
      <w:pPr>
        <w:tabs>
          <w:tab w:val="left" w:pos="1710"/>
        </w:tabs>
      </w:pPr>
    </w:p>
    <w:p w:rsidR="00EB3C6B" w:rsidRDefault="00EB3C6B" w:rsidP="00EB3C6B">
      <w:pPr>
        <w:tabs>
          <w:tab w:val="left" w:pos="1710"/>
        </w:tabs>
      </w:pPr>
    </w:p>
    <w:p w:rsidR="00EB3C6B" w:rsidRDefault="00EB3C6B" w:rsidP="00EB3C6B">
      <w:pPr>
        <w:tabs>
          <w:tab w:val="left" w:pos="1710"/>
        </w:tabs>
      </w:pPr>
    </w:p>
    <w:p w:rsidR="00EB3C6B" w:rsidRDefault="00EB3C6B" w:rsidP="00EB3C6B">
      <w:pPr>
        <w:tabs>
          <w:tab w:val="left" w:pos="1710"/>
        </w:tabs>
        <w:rPr>
          <w:b/>
          <w:sz w:val="40"/>
        </w:rPr>
      </w:pPr>
      <w:r w:rsidRPr="00D90B82">
        <w:rPr>
          <w:b/>
          <w:sz w:val="28"/>
        </w:rPr>
        <w:t xml:space="preserve">                                </w:t>
      </w:r>
      <w:r w:rsidRPr="00D90B82">
        <w:rPr>
          <w:b/>
          <w:sz w:val="40"/>
        </w:rPr>
        <w:t>Task 2-Annoted Bibliography</w:t>
      </w: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rsidP="00EB3C6B">
      <w:pPr>
        <w:tabs>
          <w:tab w:val="left" w:pos="1710"/>
        </w:tabs>
        <w:rPr>
          <w:b/>
          <w:sz w:val="40"/>
        </w:rPr>
      </w:pPr>
    </w:p>
    <w:p w:rsidR="00D90B82" w:rsidRDefault="00D90B82">
      <w:pPr>
        <w:rPr>
          <w:b/>
          <w:sz w:val="40"/>
        </w:rPr>
      </w:pPr>
      <w:r>
        <w:rPr>
          <w:b/>
          <w:sz w:val="40"/>
        </w:rPr>
        <w:br w:type="page"/>
      </w: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Default="00D90B82" w:rsidP="00EB3C6B">
      <w:pPr>
        <w:tabs>
          <w:tab w:val="left" w:pos="1710"/>
        </w:tabs>
        <w:rPr>
          <w:b/>
          <w:sz w:val="28"/>
        </w:rPr>
      </w:pPr>
      <w:r w:rsidRPr="00D90B82">
        <w:rPr>
          <w:rFonts w:ascii="Times New Roman" w:eastAsia="Times New Roman" w:hAnsi="Times New Roman" w:cs="Times New Roman"/>
          <w:noProof/>
          <w:sz w:val="24"/>
          <w:lang w:eastAsia="en-GB"/>
        </w:rPr>
        <w:drawing>
          <wp:inline distT="0" distB="0" distL="0" distR="0" wp14:anchorId="357F64FC" wp14:editId="7351E03A">
            <wp:extent cx="5731510" cy="3160903"/>
            <wp:effectExtent l="0" t="0" r="2540" b="1905"/>
            <wp:docPr id="23" name="Picture 1" descr="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JPG"/>
                    <pic:cNvPicPr/>
                  </pic:nvPicPr>
                  <pic:blipFill>
                    <a:blip r:embed="rId6"/>
                    <a:stretch>
                      <a:fillRect/>
                    </a:stretch>
                  </pic:blipFill>
                  <pic:spPr>
                    <a:xfrm>
                      <a:off x="0" y="0"/>
                      <a:ext cx="5731510" cy="3160903"/>
                    </a:xfrm>
                    <a:prstGeom prst="rect">
                      <a:avLst/>
                    </a:prstGeom>
                  </pic:spPr>
                </pic:pic>
              </a:graphicData>
            </a:graphic>
          </wp:inline>
        </w:drawing>
      </w: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Default="00D90B82">
      <w:pPr>
        <w:rPr>
          <w:b/>
          <w:sz w:val="28"/>
        </w:rPr>
      </w:pPr>
      <w:r>
        <w:rPr>
          <w:b/>
          <w:sz w:val="28"/>
        </w:rPr>
        <w:br w:type="page"/>
      </w: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Default="00D90B82" w:rsidP="00EB3C6B">
      <w:pPr>
        <w:tabs>
          <w:tab w:val="left" w:pos="1710"/>
        </w:tabs>
        <w:rPr>
          <w:b/>
          <w:sz w:val="28"/>
        </w:rPr>
      </w:pPr>
    </w:p>
    <w:p w:rsidR="00D90B82" w:rsidRPr="00D90B82" w:rsidRDefault="00D90B82" w:rsidP="00D90B82">
      <w:pPr>
        <w:numPr>
          <w:ilvl w:val="0"/>
          <w:numId w:val="1"/>
        </w:numPr>
        <w:tabs>
          <w:tab w:val="left" w:pos="1710"/>
        </w:tabs>
        <w:rPr>
          <w:b/>
          <w:bCs/>
          <w:sz w:val="28"/>
          <w:lang w:val="en-US"/>
        </w:rPr>
      </w:pPr>
      <w:r w:rsidRPr="00D90B82">
        <w:rPr>
          <w:b/>
          <w:bCs/>
          <w:sz w:val="28"/>
          <w:lang w:val="en-US"/>
        </w:rPr>
        <w:t>Article 1</w:t>
      </w:r>
    </w:p>
    <w:p w:rsidR="00D90B82" w:rsidRPr="00D90B82" w:rsidRDefault="00D90B82" w:rsidP="00D90B82">
      <w:pPr>
        <w:tabs>
          <w:tab w:val="left" w:pos="1710"/>
        </w:tabs>
        <w:rPr>
          <w:b/>
          <w:sz w:val="28"/>
          <w:lang w:val="en-US"/>
        </w:rPr>
      </w:pPr>
      <w:proofErr w:type="gramStart"/>
      <w:r w:rsidRPr="00D90B82">
        <w:rPr>
          <w:b/>
          <w:sz w:val="28"/>
          <w:lang w:val="en-US"/>
        </w:rPr>
        <w:t xml:space="preserve">Costa, P. T., McCrae, R. R., &amp; </w:t>
      </w:r>
      <w:proofErr w:type="spellStart"/>
      <w:r w:rsidRPr="00D90B82">
        <w:rPr>
          <w:b/>
          <w:sz w:val="28"/>
          <w:lang w:val="en-US"/>
        </w:rPr>
        <w:t>Löckenhoff</w:t>
      </w:r>
      <w:proofErr w:type="spellEnd"/>
      <w:r w:rsidRPr="00D90B82">
        <w:rPr>
          <w:b/>
          <w:sz w:val="28"/>
          <w:lang w:val="en-US"/>
        </w:rPr>
        <w:t>, C. E. (2019).</w:t>
      </w:r>
      <w:proofErr w:type="gramEnd"/>
      <w:r w:rsidRPr="00D90B82">
        <w:rPr>
          <w:b/>
          <w:sz w:val="28"/>
          <w:lang w:val="en-US"/>
        </w:rPr>
        <w:t xml:space="preserve"> Personality </w:t>
      </w:r>
      <w:proofErr w:type="gramStart"/>
      <w:r w:rsidRPr="00D90B82">
        <w:rPr>
          <w:b/>
          <w:sz w:val="28"/>
          <w:lang w:val="en-US"/>
        </w:rPr>
        <w:t>Across</w:t>
      </w:r>
      <w:proofErr w:type="gramEnd"/>
      <w:r w:rsidRPr="00D90B82">
        <w:rPr>
          <w:b/>
          <w:sz w:val="28"/>
          <w:lang w:val="en-US"/>
        </w:rPr>
        <w:t xml:space="preserve"> the Life Span. </w:t>
      </w:r>
      <w:r w:rsidRPr="00D90B82">
        <w:rPr>
          <w:b/>
          <w:i/>
          <w:iCs/>
          <w:sz w:val="28"/>
          <w:lang w:val="en-US"/>
        </w:rPr>
        <w:t>Annual Review of Psychology</w:t>
      </w:r>
      <w:r w:rsidRPr="00D90B82">
        <w:rPr>
          <w:b/>
          <w:sz w:val="28"/>
          <w:lang w:val="en-US"/>
        </w:rPr>
        <w:t xml:space="preserve">, </w:t>
      </w:r>
      <w:r w:rsidRPr="00D90B82">
        <w:rPr>
          <w:b/>
          <w:i/>
          <w:iCs/>
          <w:sz w:val="28"/>
          <w:lang w:val="en-US"/>
        </w:rPr>
        <w:t>70</w:t>
      </w:r>
      <w:r w:rsidRPr="00D90B82">
        <w:rPr>
          <w:b/>
          <w:sz w:val="28"/>
          <w:lang w:val="en-US"/>
        </w:rPr>
        <w:t xml:space="preserve">(1), 423–448. </w:t>
      </w:r>
    </w:p>
    <w:p w:rsidR="00D90B82" w:rsidRPr="00D90B82" w:rsidRDefault="00D90B82" w:rsidP="00D90B82">
      <w:pPr>
        <w:tabs>
          <w:tab w:val="left" w:pos="1710"/>
        </w:tabs>
        <w:rPr>
          <w:b/>
          <w:sz w:val="28"/>
          <w:lang w:val="en-US"/>
        </w:rPr>
      </w:pPr>
      <w:r w:rsidRPr="00D90B82">
        <w:rPr>
          <w:b/>
          <w:sz w:val="28"/>
          <w:lang w:val="en-US"/>
        </w:rPr>
        <w:t xml:space="preserve">One of the key areas of psychology that discusses distinct stages of life at various ages </w:t>
      </w:r>
      <w:proofErr w:type="gramStart"/>
      <w:r w:rsidRPr="00D90B82">
        <w:rPr>
          <w:b/>
          <w:sz w:val="28"/>
          <w:lang w:val="en-US"/>
        </w:rPr>
        <w:t>are</w:t>
      </w:r>
      <w:proofErr w:type="gramEnd"/>
      <w:r w:rsidRPr="00D90B82">
        <w:rPr>
          <w:b/>
          <w:sz w:val="28"/>
          <w:lang w:val="en-US"/>
        </w:rPr>
        <w:t xml:space="preserve"> specifically discussed in lifespan development theories. The author describes several hypotheses that go into making up life span development theory. The primary theory, referred to as psychosocial, examines the many social natures of the developmental phases rather than sexual nature in the defining of personality. The author uses Freud's thesis, which holds that personality is formed in early infancy, when a person can comprehend themselves, to support his claim. The integration and interplay of many forms is one of the main factors in human perception. This article will be crucial to comprehending psychosocial theory in the life span development theory, particularly psychosocial theory, for which he presents all the essential information from the research. The author provide his concluding remarks as after 1980, the study of life span personality development achieved significant advancements, but since then, the rate of change has decreased. The field must address fundamental problems in trait assessment and research design in order to offer a thorough account of the natural history of characteristics and to develop a corpus of testable findings on the reasons of stability and change. We must understand that different measurements are not always equivalent, huge samples cannot fully compensate for short scales, and numerous evaluations are most helpful when the investigation spans a long period of time. We must look into the causes of differences between self-report and </w:t>
      </w:r>
      <w:proofErr w:type="spellStart"/>
      <w:r w:rsidRPr="00D90B82">
        <w:rPr>
          <w:b/>
          <w:sz w:val="28"/>
          <w:lang w:val="en-US"/>
        </w:rPr>
        <w:t>informantrating</w:t>
      </w:r>
      <w:proofErr w:type="spellEnd"/>
      <w:r w:rsidRPr="00D90B82">
        <w:rPr>
          <w:b/>
          <w:sz w:val="28"/>
          <w:lang w:val="en-US"/>
        </w:rPr>
        <w:t xml:space="preserve"> data on personality development, which is maybe the most important step.</w:t>
      </w:r>
    </w:p>
    <w:p w:rsidR="00D90B82" w:rsidRDefault="00D90B82" w:rsidP="00EB3C6B">
      <w:pPr>
        <w:tabs>
          <w:tab w:val="left" w:pos="1710"/>
        </w:tabs>
        <w:rPr>
          <w:b/>
          <w:sz w:val="28"/>
        </w:rPr>
      </w:pPr>
    </w:p>
    <w:p w:rsidR="00D90B82" w:rsidRDefault="00D90B82">
      <w:pPr>
        <w:rPr>
          <w:b/>
          <w:sz w:val="28"/>
        </w:rPr>
      </w:pPr>
      <w:r>
        <w:rPr>
          <w:b/>
          <w:sz w:val="28"/>
        </w:rPr>
        <w:br w:type="page"/>
      </w:r>
    </w:p>
    <w:p w:rsidR="00D90B82" w:rsidRDefault="00D90B82" w:rsidP="00EB3C6B">
      <w:pPr>
        <w:tabs>
          <w:tab w:val="left" w:pos="1710"/>
        </w:tabs>
        <w:rPr>
          <w:b/>
          <w:sz w:val="28"/>
        </w:rPr>
      </w:pPr>
    </w:p>
    <w:p w:rsidR="00D90B82" w:rsidRPr="00D90B82" w:rsidRDefault="00D90B82" w:rsidP="00D90B82">
      <w:pPr>
        <w:numPr>
          <w:ilvl w:val="0"/>
          <w:numId w:val="4"/>
        </w:numPr>
        <w:tabs>
          <w:tab w:val="left" w:pos="1710"/>
        </w:tabs>
        <w:rPr>
          <w:b/>
          <w:bCs/>
          <w:sz w:val="28"/>
          <w:lang w:val="en-US"/>
        </w:rPr>
      </w:pPr>
      <w:bookmarkStart w:id="0" w:name="_Toc116901767"/>
      <w:r w:rsidRPr="00D90B82">
        <w:rPr>
          <w:b/>
          <w:bCs/>
          <w:sz w:val="28"/>
          <w:lang w:val="en-US"/>
        </w:rPr>
        <w:t>Article 2</w:t>
      </w:r>
      <w:bookmarkEnd w:id="0"/>
    </w:p>
    <w:p w:rsidR="00D90B82" w:rsidRPr="00D90B82" w:rsidRDefault="00D90B82" w:rsidP="00D90B82">
      <w:pPr>
        <w:tabs>
          <w:tab w:val="left" w:pos="1710"/>
        </w:tabs>
        <w:rPr>
          <w:b/>
          <w:sz w:val="28"/>
          <w:lang w:val="en-US"/>
        </w:rPr>
      </w:pPr>
      <w:proofErr w:type="gramStart"/>
      <w:r w:rsidRPr="00D90B82">
        <w:rPr>
          <w:b/>
          <w:sz w:val="28"/>
          <w:lang w:val="en-US"/>
        </w:rPr>
        <w:t>Kovacs, K., &amp; Conway, A. R. A. (2019).</w:t>
      </w:r>
      <w:proofErr w:type="gramEnd"/>
      <w:r w:rsidRPr="00D90B82">
        <w:rPr>
          <w:b/>
          <w:sz w:val="28"/>
          <w:lang w:val="en-US"/>
        </w:rPr>
        <w:t xml:space="preserve"> What Is IQ? Life </w:t>
      </w:r>
      <w:proofErr w:type="gramStart"/>
      <w:r w:rsidRPr="00D90B82">
        <w:rPr>
          <w:b/>
          <w:sz w:val="28"/>
          <w:lang w:val="en-US"/>
        </w:rPr>
        <w:t>Beyond</w:t>
      </w:r>
      <w:proofErr w:type="gramEnd"/>
      <w:r w:rsidRPr="00D90B82">
        <w:rPr>
          <w:b/>
          <w:sz w:val="28"/>
          <w:lang w:val="en-US"/>
        </w:rPr>
        <w:t xml:space="preserve"> “General Intelligence.” </w:t>
      </w:r>
      <w:r w:rsidRPr="00D90B82">
        <w:rPr>
          <w:b/>
          <w:i/>
          <w:iCs/>
          <w:sz w:val="28"/>
          <w:lang w:val="en-US"/>
        </w:rPr>
        <w:t>Current Directions in Psychological Science</w:t>
      </w:r>
      <w:r w:rsidRPr="00D90B82">
        <w:rPr>
          <w:b/>
          <w:sz w:val="28"/>
          <w:lang w:val="en-US"/>
        </w:rPr>
        <w:t xml:space="preserve">, </w:t>
      </w:r>
      <w:r w:rsidRPr="00D90B82">
        <w:rPr>
          <w:b/>
          <w:i/>
          <w:iCs/>
          <w:sz w:val="28"/>
          <w:lang w:val="en-US"/>
        </w:rPr>
        <w:t>28</w:t>
      </w:r>
      <w:r w:rsidRPr="00D90B82">
        <w:rPr>
          <w:b/>
          <w:sz w:val="28"/>
          <w:lang w:val="en-US"/>
        </w:rPr>
        <w:t xml:space="preserve">(2), 189–194. </w:t>
      </w:r>
    </w:p>
    <w:p w:rsidR="00D90B82" w:rsidRPr="00D90B82" w:rsidRDefault="00D90B82" w:rsidP="00D90B82">
      <w:pPr>
        <w:tabs>
          <w:tab w:val="left" w:pos="1710"/>
        </w:tabs>
        <w:rPr>
          <w:b/>
          <w:sz w:val="28"/>
          <w:lang w:val="en-US"/>
        </w:rPr>
      </w:pPr>
      <w:r w:rsidRPr="00D90B82">
        <w:rPr>
          <w:b/>
          <w:sz w:val="28"/>
          <w:lang w:val="en-US"/>
        </w:rPr>
        <w:t>Piaget's thoughts on development theories are the main topic of this academic article. There has been criticism of the majority of Piaget's writings that defined several hypotheses of general intelligence levels in humans that would repeat at specific ages. The argument in this article is focused on age and the degree of intellect that a person should have or the amount of intelligence that a person gains throughout a specific age range, with the major focus being on the differences in intelligence levels across persons. Between the ages of 11 and 21, when a person experiences active cognitive growth, cognitive thinking, according to Piaget, develops in an individual. The debate of life span development theories would benefit from this article.</w:t>
      </w:r>
    </w:p>
    <w:p w:rsidR="00D90B82" w:rsidRPr="00D90B82" w:rsidRDefault="00D90B82" w:rsidP="00D90B82">
      <w:pPr>
        <w:numPr>
          <w:ilvl w:val="0"/>
          <w:numId w:val="3"/>
        </w:numPr>
        <w:tabs>
          <w:tab w:val="left" w:pos="1710"/>
        </w:tabs>
        <w:rPr>
          <w:b/>
          <w:bCs/>
          <w:sz w:val="28"/>
          <w:lang w:val="en-US"/>
        </w:rPr>
      </w:pPr>
      <w:bookmarkStart w:id="1" w:name="_Toc116901768"/>
      <w:r w:rsidRPr="00D90B82">
        <w:rPr>
          <w:b/>
          <w:bCs/>
          <w:sz w:val="28"/>
          <w:lang w:val="en-US"/>
        </w:rPr>
        <w:t>Article 3</w:t>
      </w:r>
      <w:bookmarkEnd w:id="1"/>
    </w:p>
    <w:p w:rsidR="00D90B82" w:rsidRPr="00D90B82" w:rsidRDefault="00D90B82" w:rsidP="00D90B82">
      <w:pPr>
        <w:tabs>
          <w:tab w:val="left" w:pos="1710"/>
        </w:tabs>
        <w:rPr>
          <w:b/>
          <w:sz w:val="28"/>
          <w:lang w:val="en-US"/>
        </w:rPr>
      </w:pPr>
      <w:proofErr w:type="spellStart"/>
      <w:proofErr w:type="gramStart"/>
      <w:r w:rsidRPr="00D90B82">
        <w:rPr>
          <w:b/>
          <w:sz w:val="28"/>
          <w:lang w:val="en-US"/>
        </w:rPr>
        <w:t>Baltes</w:t>
      </w:r>
      <w:proofErr w:type="spellEnd"/>
      <w:r w:rsidRPr="00D90B82">
        <w:rPr>
          <w:b/>
          <w:sz w:val="28"/>
          <w:lang w:val="en-US"/>
        </w:rPr>
        <w:t xml:space="preserve">, P. B., Reese, H. W., &amp; </w:t>
      </w:r>
      <w:proofErr w:type="spellStart"/>
      <w:r w:rsidRPr="00D90B82">
        <w:rPr>
          <w:b/>
          <w:sz w:val="28"/>
          <w:lang w:val="en-US"/>
        </w:rPr>
        <w:t>Lipsitt</w:t>
      </w:r>
      <w:proofErr w:type="spellEnd"/>
      <w:r w:rsidRPr="00D90B82">
        <w:rPr>
          <w:b/>
          <w:sz w:val="28"/>
          <w:lang w:val="en-US"/>
        </w:rPr>
        <w:t>, L. P. (1980).</w:t>
      </w:r>
      <w:proofErr w:type="gramEnd"/>
      <w:r w:rsidRPr="00D90B82">
        <w:rPr>
          <w:b/>
          <w:sz w:val="28"/>
          <w:lang w:val="en-US"/>
        </w:rPr>
        <w:t xml:space="preserve"> </w:t>
      </w:r>
      <w:proofErr w:type="gramStart"/>
      <w:r w:rsidRPr="00D90B82">
        <w:rPr>
          <w:b/>
          <w:sz w:val="28"/>
          <w:lang w:val="en-US"/>
        </w:rPr>
        <w:t>Life-Span Developmental Psychology.</w:t>
      </w:r>
      <w:proofErr w:type="gramEnd"/>
      <w:r w:rsidRPr="00D90B82">
        <w:rPr>
          <w:b/>
          <w:sz w:val="28"/>
          <w:lang w:val="en-US"/>
        </w:rPr>
        <w:t xml:space="preserve"> </w:t>
      </w:r>
      <w:r w:rsidRPr="00D90B82">
        <w:rPr>
          <w:b/>
          <w:i/>
          <w:iCs/>
          <w:sz w:val="28"/>
          <w:lang w:val="en-US"/>
        </w:rPr>
        <w:t>Annual Review of Psychology</w:t>
      </w:r>
      <w:r w:rsidRPr="00D90B82">
        <w:rPr>
          <w:b/>
          <w:sz w:val="28"/>
          <w:lang w:val="en-US"/>
        </w:rPr>
        <w:t xml:space="preserve">, </w:t>
      </w:r>
      <w:r w:rsidRPr="00D90B82">
        <w:rPr>
          <w:b/>
          <w:i/>
          <w:iCs/>
          <w:sz w:val="28"/>
          <w:lang w:val="en-US"/>
        </w:rPr>
        <w:t>31</w:t>
      </w:r>
      <w:r w:rsidRPr="00D90B82">
        <w:rPr>
          <w:b/>
          <w:sz w:val="28"/>
          <w:lang w:val="en-US"/>
        </w:rPr>
        <w:t xml:space="preserve">(1), 65–110. </w:t>
      </w:r>
    </w:p>
    <w:p w:rsidR="00D90B82" w:rsidRPr="00D90B82" w:rsidRDefault="00D90B82" w:rsidP="00D90B82">
      <w:pPr>
        <w:tabs>
          <w:tab w:val="left" w:pos="1710"/>
        </w:tabs>
        <w:rPr>
          <w:b/>
          <w:sz w:val="28"/>
          <w:lang w:val="en-US"/>
        </w:rPr>
      </w:pPr>
      <w:r w:rsidRPr="00D90B82">
        <w:rPr>
          <w:b/>
          <w:sz w:val="28"/>
          <w:lang w:val="en-US"/>
        </w:rPr>
        <w:t>This article is significant in the study of all the articles that are now accessible and based on psychosocial theories, where all the theories are characterized by the nature of various degrees of cognition and bodily comprehension of various life phases of life span development. The underlying premise of the debate is that, after birth, people develop various personalities and character qualities that either directly or indirectly impact how long they live. This article might be helpful in this debate since the observable characteristics it describes can shed light on a variety of ideas.</w:t>
      </w:r>
    </w:p>
    <w:p w:rsidR="00D90B82" w:rsidRDefault="00D90B82" w:rsidP="00D90B82">
      <w:pPr>
        <w:tabs>
          <w:tab w:val="left" w:pos="1710"/>
        </w:tabs>
        <w:ind w:left="720"/>
        <w:rPr>
          <w:b/>
          <w:bCs/>
          <w:sz w:val="28"/>
          <w:lang w:val="en-US"/>
        </w:rPr>
      </w:pPr>
    </w:p>
    <w:p w:rsidR="00D90B82" w:rsidRDefault="00D90B82">
      <w:pPr>
        <w:rPr>
          <w:b/>
          <w:bCs/>
          <w:sz w:val="28"/>
          <w:lang w:val="en-US"/>
        </w:rPr>
      </w:pPr>
      <w:r>
        <w:rPr>
          <w:b/>
          <w:bCs/>
          <w:sz w:val="28"/>
          <w:lang w:val="en-US"/>
        </w:rPr>
        <w:br w:type="page"/>
      </w:r>
    </w:p>
    <w:p w:rsidR="00D90B82" w:rsidRDefault="00D90B82" w:rsidP="00D90B82">
      <w:pPr>
        <w:tabs>
          <w:tab w:val="left" w:pos="1710"/>
        </w:tabs>
        <w:ind w:left="720"/>
        <w:rPr>
          <w:b/>
          <w:bCs/>
          <w:sz w:val="28"/>
          <w:lang w:val="en-US"/>
        </w:rPr>
      </w:pPr>
    </w:p>
    <w:p w:rsidR="00D90B82" w:rsidRPr="00D90B82" w:rsidRDefault="00D90B82" w:rsidP="00D90B82">
      <w:pPr>
        <w:numPr>
          <w:ilvl w:val="0"/>
          <w:numId w:val="2"/>
        </w:numPr>
        <w:tabs>
          <w:tab w:val="left" w:pos="1710"/>
        </w:tabs>
        <w:rPr>
          <w:b/>
          <w:bCs/>
          <w:sz w:val="28"/>
          <w:lang w:val="en-US"/>
        </w:rPr>
      </w:pPr>
      <w:bookmarkStart w:id="2" w:name="_Toc116901769"/>
      <w:r w:rsidRPr="00D90B82">
        <w:rPr>
          <w:b/>
          <w:bCs/>
          <w:sz w:val="28"/>
          <w:lang w:val="en-US"/>
        </w:rPr>
        <w:t>Article 4</w:t>
      </w:r>
      <w:bookmarkEnd w:id="2"/>
    </w:p>
    <w:p w:rsidR="00D90B82" w:rsidRPr="00D90B82" w:rsidRDefault="00D90B82" w:rsidP="00D90B82">
      <w:pPr>
        <w:tabs>
          <w:tab w:val="left" w:pos="1710"/>
        </w:tabs>
        <w:ind w:left="720"/>
        <w:rPr>
          <w:b/>
          <w:bCs/>
          <w:sz w:val="28"/>
          <w:lang w:val="en-US"/>
        </w:rPr>
      </w:pPr>
      <w:proofErr w:type="spellStart"/>
      <w:proofErr w:type="gramStart"/>
      <w:r w:rsidRPr="00D90B82">
        <w:rPr>
          <w:b/>
          <w:bCs/>
          <w:sz w:val="28"/>
          <w:lang w:val="en-US"/>
        </w:rPr>
        <w:t>Heckhausen</w:t>
      </w:r>
      <w:proofErr w:type="spellEnd"/>
      <w:r w:rsidRPr="00D90B82">
        <w:rPr>
          <w:b/>
          <w:bCs/>
          <w:sz w:val="28"/>
          <w:lang w:val="en-US"/>
        </w:rPr>
        <w:t>, J., &amp; Schulz, R. (1995).</w:t>
      </w:r>
      <w:proofErr w:type="gramEnd"/>
      <w:r w:rsidRPr="00D90B82">
        <w:rPr>
          <w:b/>
          <w:bCs/>
          <w:sz w:val="28"/>
          <w:lang w:val="en-US"/>
        </w:rPr>
        <w:t xml:space="preserve"> </w:t>
      </w:r>
      <w:proofErr w:type="gramStart"/>
      <w:r w:rsidRPr="00D90B82">
        <w:rPr>
          <w:b/>
          <w:bCs/>
          <w:sz w:val="28"/>
          <w:lang w:val="en-US"/>
        </w:rPr>
        <w:t>A life-span theory of control.</w:t>
      </w:r>
      <w:proofErr w:type="gramEnd"/>
      <w:r w:rsidRPr="00D90B82">
        <w:rPr>
          <w:b/>
          <w:bCs/>
          <w:sz w:val="28"/>
          <w:lang w:val="en-US"/>
        </w:rPr>
        <w:t xml:space="preserve"> Psychological Review, 102(2), 284–304. </w:t>
      </w:r>
    </w:p>
    <w:p w:rsidR="00D90B82" w:rsidRPr="00D90B82" w:rsidRDefault="00D90B82" w:rsidP="00D90B82">
      <w:pPr>
        <w:tabs>
          <w:tab w:val="left" w:pos="1710"/>
        </w:tabs>
        <w:ind w:left="720"/>
        <w:rPr>
          <w:b/>
          <w:bCs/>
          <w:sz w:val="28"/>
          <w:lang w:val="en-US"/>
        </w:rPr>
      </w:pPr>
      <w:r w:rsidRPr="00D90B82">
        <w:rPr>
          <w:b/>
          <w:bCs/>
          <w:sz w:val="28"/>
          <w:lang w:val="en-US"/>
        </w:rPr>
        <w:t>On the basis of the concepts of primary and secondary controls, the paper challenges the life-span theory of development. Primary controls are acts that try to alter the world in order to mold it to a person's wants and expectations. These behaviors are directed toward the external environment. Secondary controls, which are focused on the internal environment, decrease losses, maintain the status quo created by primary controls, and increase it. By redirecting incentive to the secondary controls, secondary controls help individuals comprehend failure and control the fundamental variables.</w:t>
      </w:r>
    </w:p>
    <w:p w:rsidR="00D90B82" w:rsidRPr="00D90B82" w:rsidRDefault="00D90B82" w:rsidP="00D90B82">
      <w:pPr>
        <w:tabs>
          <w:tab w:val="left" w:pos="1710"/>
        </w:tabs>
        <w:ind w:left="720"/>
        <w:rPr>
          <w:b/>
          <w:bCs/>
          <w:sz w:val="28"/>
          <w:lang w:val="en-US"/>
        </w:rPr>
      </w:pPr>
      <w:r w:rsidRPr="00D90B82">
        <w:rPr>
          <w:b/>
          <w:bCs/>
          <w:sz w:val="28"/>
          <w:lang w:val="en-US"/>
        </w:rPr>
        <w:t>The reader can grasp the article's explanation of the idea since it uses simple examples. It aims to show how the fundamental and secondary ideas in life-span theory are intertwined and relate to one another in a single person. The writers of the journal paper conducted in-depth investigation and individually summarized the opinions of many sources. The article helps the reader distinguish between the truth and urban legends surrounding the lifetime hypothesis of development. Because of the language employed, the paper is easy to read and clear analytically. The author uses appropriate examples and simple language to explain the theory. The article is authentic since it mentions key factors that influence lifespan development, such as youth violence.</w:t>
      </w:r>
    </w:p>
    <w:p w:rsidR="00D90B82" w:rsidRPr="00D90B82" w:rsidRDefault="00D90B82" w:rsidP="00D90B82">
      <w:pPr>
        <w:numPr>
          <w:ilvl w:val="0"/>
          <w:numId w:val="5"/>
        </w:numPr>
        <w:tabs>
          <w:tab w:val="left" w:pos="1710"/>
        </w:tabs>
        <w:rPr>
          <w:b/>
          <w:bCs/>
          <w:sz w:val="28"/>
          <w:lang w:val="en-US"/>
        </w:rPr>
      </w:pPr>
      <w:bookmarkStart w:id="3" w:name="_Toc116901770"/>
      <w:r w:rsidRPr="00D90B82">
        <w:rPr>
          <w:b/>
          <w:bCs/>
          <w:sz w:val="28"/>
          <w:lang w:val="en-US"/>
        </w:rPr>
        <w:t>Article 5</w:t>
      </w:r>
      <w:bookmarkEnd w:id="3"/>
    </w:p>
    <w:p w:rsidR="00D90B82" w:rsidRDefault="00D90B82" w:rsidP="00D90B82">
      <w:pPr>
        <w:tabs>
          <w:tab w:val="left" w:pos="1710"/>
        </w:tabs>
        <w:ind w:left="720"/>
        <w:rPr>
          <w:b/>
          <w:bCs/>
          <w:sz w:val="28"/>
          <w:lang w:val="en-US"/>
        </w:rPr>
      </w:pPr>
      <w:proofErr w:type="spellStart"/>
      <w:r w:rsidRPr="00D90B82">
        <w:rPr>
          <w:b/>
          <w:bCs/>
          <w:sz w:val="28"/>
          <w:lang w:val="en-US"/>
        </w:rPr>
        <w:t>Baltes</w:t>
      </w:r>
      <w:proofErr w:type="spellEnd"/>
      <w:r w:rsidRPr="00D90B82">
        <w:rPr>
          <w:b/>
          <w:bCs/>
          <w:sz w:val="28"/>
          <w:lang w:val="en-US"/>
        </w:rPr>
        <w:t>, P. B. (1987). Theoretical propositions of life-span developmental psychology: On the dynamics between growth and decline. Developmental Psychology, 23(5), 611–626.</w:t>
      </w:r>
    </w:p>
    <w:p w:rsidR="00D90B82" w:rsidRDefault="00D90B82" w:rsidP="00D90B82">
      <w:pPr>
        <w:tabs>
          <w:tab w:val="left" w:pos="1710"/>
        </w:tabs>
        <w:ind w:left="720"/>
        <w:rPr>
          <w:b/>
          <w:bCs/>
          <w:sz w:val="28"/>
          <w:lang w:val="en-US"/>
        </w:rPr>
      </w:pPr>
    </w:p>
    <w:p w:rsidR="00D90B82" w:rsidRPr="00D90B82" w:rsidRDefault="00D90B82" w:rsidP="00D90B82">
      <w:pPr>
        <w:tabs>
          <w:tab w:val="left" w:pos="1710"/>
        </w:tabs>
        <w:ind w:left="720"/>
        <w:rPr>
          <w:b/>
          <w:bCs/>
          <w:sz w:val="28"/>
          <w:lang w:val="en-US"/>
        </w:rPr>
      </w:pPr>
    </w:p>
    <w:p w:rsidR="00D90B82" w:rsidRDefault="00D90B82" w:rsidP="00EB3C6B">
      <w:pPr>
        <w:tabs>
          <w:tab w:val="left" w:pos="1710"/>
        </w:tabs>
        <w:rPr>
          <w:b/>
          <w:sz w:val="28"/>
        </w:rPr>
      </w:pPr>
    </w:p>
    <w:p w:rsidR="00D90B82" w:rsidRPr="00D90B82" w:rsidRDefault="00D90B82" w:rsidP="00D90B82">
      <w:pPr>
        <w:tabs>
          <w:tab w:val="left" w:pos="1710"/>
        </w:tabs>
        <w:rPr>
          <w:b/>
          <w:sz w:val="28"/>
          <w:lang w:val="en-US"/>
        </w:rPr>
      </w:pPr>
      <w:r w:rsidRPr="00D90B82">
        <w:rPr>
          <w:b/>
          <w:sz w:val="28"/>
          <w:lang w:val="en-US"/>
        </w:rPr>
        <w:t xml:space="preserve">The two models of life-span development research are the main topics of this essay. The first model is an extension of development studies that do not take into account the main consequences of </w:t>
      </w:r>
      <w:proofErr w:type="spellStart"/>
      <w:r w:rsidRPr="00D90B82">
        <w:rPr>
          <w:b/>
          <w:sz w:val="28"/>
          <w:lang w:val="en-US"/>
        </w:rPr>
        <w:t>metatheory</w:t>
      </w:r>
      <w:proofErr w:type="spellEnd"/>
      <w:r w:rsidRPr="00D90B82">
        <w:rPr>
          <w:b/>
          <w:sz w:val="28"/>
          <w:lang w:val="en-US"/>
        </w:rPr>
        <w:t xml:space="preserve"> building. The second model investigates the impact of life span research on the development of developmental theory. The growth of humans during their lifetimes, particularly older adults, is the article's main focus for both models. A typical adult is between the ages of 18 and 40, while older adults are those who are above 40, according to the article. The essay was accurate analytically since it included pertinent data on growth patterns. It became clear that there are several changes that take place between the time of a child's birth and adolescence. The essay also discusses some of the early indications that human progress is practically reversing.</w:t>
      </w:r>
    </w:p>
    <w:p w:rsidR="00D90B82" w:rsidRPr="00D90B82" w:rsidRDefault="00D90B82" w:rsidP="00D90B82">
      <w:pPr>
        <w:numPr>
          <w:ilvl w:val="0"/>
          <w:numId w:val="6"/>
        </w:numPr>
        <w:tabs>
          <w:tab w:val="left" w:pos="1710"/>
        </w:tabs>
        <w:rPr>
          <w:b/>
          <w:bCs/>
          <w:sz w:val="28"/>
          <w:lang w:val="en-US"/>
        </w:rPr>
      </w:pPr>
      <w:bookmarkStart w:id="4" w:name="_Toc116901771"/>
      <w:r w:rsidRPr="00D90B82">
        <w:rPr>
          <w:b/>
          <w:bCs/>
          <w:sz w:val="28"/>
          <w:lang w:val="en-US"/>
        </w:rPr>
        <w:t>Article 6</w:t>
      </w:r>
      <w:bookmarkEnd w:id="4"/>
    </w:p>
    <w:p w:rsidR="00D90B82" w:rsidRPr="00D90B82" w:rsidRDefault="00D90B82" w:rsidP="00D90B82">
      <w:pPr>
        <w:tabs>
          <w:tab w:val="left" w:pos="1710"/>
        </w:tabs>
        <w:rPr>
          <w:b/>
          <w:sz w:val="28"/>
          <w:lang w:val="en-US"/>
        </w:rPr>
      </w:pPr>
      <w:proofErr w:type="spellStart"/>
      <w:proofErr w:type="gramStart"/>
      <w:r w:rsidRPr="00D90B82">
        <w:rPr>
          <w:b/>
          <w:sz w:val="28"/>
          <w:lang w:val="en-US"/>
        </w:rPr>
        <w:t>Bellis</w:t>
      </w:r>
      <w:proofErr w:type="spellEnd"/>
      <w:r w:rsidRPr="00D90B82">
        <w:rPr>
          <w:b/>
          <w:sz w:val="28"/>
          <w:lang w:val="en-US"/>
        </w:rPr>
        <w:t>, M. A., Downing, J., &amp; Ashton, J. R. (2006).</w:t>
      </w:r>
      <w:proofErr w:type="gramEnd"/>
      <w:r w:rsidRPr="00D90B82">
        <w:rPr>
          <w:b/>
          <w:sz w:val="28"/>
          <w:lang w:val="en-US"/>
        </w:rPr>
        <w:t xml:space="preserve"> </w:t>
      </w:r>
      <w:proofErr w:type="gramStart"/>
      <w:r w:rsidRPr="00D90B82">
        <w:rPr>
          <w:b/>
          <w:sz w:val="28"/>
          <w:lang w:val="en-US"/>
        </w:rPr>
        <w:t>Adults at 12?</w:t>
      </w:r>
      <w:proofErr w:type="gramEnd"/>
      <w:r w:rsidRPr="00D90B82">
        <w:rPr>
          <w:b/>
          <w:sz w:val="28"/>
          <w:lang w:val="en-US"/>
        </w:rPr>
        <w:t xml:space="preserve"> </w:t>
      </w:r>
      <w:proofErr w:type="gramStart"/>
      <w:r w:rsidRPr="00D90B82">
        <w:rPr>
          <w:b/>
          <w:sz w:val="28"/>
          <w:lang w:val="en-US"/>
        </w:rPr>
        <w:t>Trends in puberty and their public health consequences.</w:t>
      </w:r>
      <w:proofErr w:type="gramEnd"/>
      <w:r w:rsidRPr="00D90B82">
        <w:rPr>
          <w:b/>
          <w:sz w:val="28"/>
          <w:lang w:val="en-US"/>
        </w:rPr>
        <w:t xml:space="preserve"> </w:t>
      </w:r>
      <w:r w:rsidRPr="00D90B82">
        <w:rPr>
          <w:b/>
          <w:i/>
          <w:iCs/>
          <w:sz w:val="28"/>
          <w:lang w:val="en-US"/>
        </w:rPr>
        <w:t>Journal of Epidemiology and Community Health</w:t>
      </w:r>
      <w:r w:rsidRPr="00D90B82">
        <w:rPr>
          <w:b/>
          <w:sz w:val="28"/>
          <w:lang w:val="en-US"/>
        </w:rPr>
        <w:t xml:space="preserve">, </w:t>
      </w:r>
      <w:r w:rsidRPr="00D90B82">
        <w:rPr>
          <w:b/>
          <w:i/>
          <w:iCs/>
          <w:sz w:val="28"/>
          <w:lang w:val="en-US"/>
        </w:rPr>
        <w:t>60</w:t>
      </w:r>
      <w:r w:rsidRPr="00D90B82">
        <w:rPr>
          <w:b/>
          <w:sz w:val="28"/>
          <w:lang w:val="en-US"/>
        </w:rPr>
        <w:t>(11), 910–911.</w:t>
      </w:r>
    </w:p>
    <w:p w:rsidR="00D90B82" w:rsidRDefault="00D90B82" w:rsidP="00D90B82">
      <w:pPr>
        <w:tabs>
          <w:tab w:val="left" w:pos="1710"/>
        </w:tabs>
        <w:rPr>
          <w:b/>
          <w:sz w:val="28"/>
          <w:lang w:val="en-US"/>
        </w:rPr>
      </w:pPr>
      <w:r w:rsidRPr="00D90B82">
        <w:rPr>
          <w:b/>
          <w:sz w:val="28"/>
          <w:lang w:val="en-US"/>
        </w:rPr>
        <w:t>The history of puberty is examined in this article going back 150 years. A girl, in particular, would have been considered to have reached puberty following her first period in the past. However, because females menstruate sooner than they used to, the puberty stage now occurs earlier than it did in the past. The scientists credit lower infection rates and better childhood nutrition for this. Body changes associated with puberty include an increase in sexual activity and hostility. That essay is highly intriguing to read and holds the reader's interest analytically.</w:t>
      </w:r>
    </w:p>
    <w:p w:rsidR="00D90B82" w:rsidRDefault="00D90B82" w:rsidP="00D90B82">
      <w:pPr>
        <w:tabs>
          <w:tab w:val="left" w:pos="1710"/>
        </w:tabs>
        <w:rPr>
          <w:b/>
          <w:sz w:val="28"/>
          <w:lang w:val="en-US"/>
        </w:rPr>
      </w:pPr>
    </w:p>
    <w:p w:rsidR="00D90B82" w:rsidRDefault="00D90B82">
      <w:pPr>
        <w:rPr>
          <w:b/>
          <w:sz w:val="28"/>
          <w:lang w:val="en-US"/>
        </w:rPr>
      </w:pPr>
      <w:r>
        <w:rPr>
          <w:b/>
          <w:sz w:val="28"/>
          <w:lang w:val="en-US"/>
        </w:rPr>
        <w:br w:type="page"/>
      </w: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Pr="00D90B82" w:rsidRDefault="00D90B82" w:rsidP="00D90B82">
      <w:pPr>
        <w:tabs>
          <w:tab w:val="left" w:pos="1710"/>
        </w:tabs>
        <w:rPr>
          <w:b/>
          <w:sz w:val="28"/>
          <w:lang w:val="en-US"/>
        </w:rPr>
      </w:pPr>
      <w:r w:rsidRPr="00D90B82">
        <w:rPr>
          <w:b/>
          <w:sz w:val="28"/>
          <w:lang w:val="en-US"/>
        </w:rPr>
        <w:t>The organization of the information is straightforward and obvious. The essay backs up its claims with factual data gleaned from archival sources.</w:t>
      </w: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Default="00D90B82">
      <w:pPr>
        <w:rPr>
          <w:b/>
          <w:sz w:val="28"/>
        </w:rPr>
      </w:pPr>
      <w:r>
        <w:rPr>
          <w:b/>
          <w:sz w:val="28"/>
        </w:rPr>
        <w:br w:type="page"/>
      </w:r>
    </w:p>
    <w:p w:rsidR="00D90B82" w:rsidRDefault="00D90B82" w:rsidP="00D90B82">
      <w:pPr>
        <w:tabs>
          <w:tab w:val="left" w:pos="1710"/>
        </w:tabs>
        <w:rPr>
          <w:b/>
          <w:sz w:val="28"/>
        </w:rPr>
      </w:pPr>
    </w:p>
    <w:p w:rsidR="00D90B82" w:rsidRDefault="00D90B82" w:rsidP="00D90B82">
      <w:pPr>
        <w:tabs>
          <w:tab w:val="left" w:pos="1710"/>
        </w:tabs>
        <w:rPr>
          <w:b/>
          <w:sz w:val="28"/>
        </w:rPr>
      </w:pPr>
    </w:p>
    <w:p w:rsidR="00D90B82" w:rsidRPr="00D90B82" w:rsidRDefault="00D90B82" w:rsidP="00D90B82">
      <w:pPr>
        <w:tabs>
          <w:tab w:val="left" w:pos="1710"/>
        </w:tabs>
        <w:rPr>
          <w:b/>
          <w:bCs/>
          <w:sz w:val="28"/>
          <w:lang w:val="en-US"/>
        </w:rPr>
      </w:pPr>
      <w:bookmarkStart w:id="5" w:name="_Toc116901772"/>
      <w:r w:rsidRPr="00D90B82">
        <w:rPr>
          <w:b/>
          <w:bCs/>
          <w:sz w:val="28"/>
          <w:lang w:val="en-US"/>
        </w:rPr>
        <w:t>References</w:t>
      </w:r>
      <w:bookmarkEnd w:id="5"/>
    </w:p>
    <w:p w:rsidR="00D90B82" w:rsidRPr="00D90B82" w:rsidRDefault="00D90B82" w:rsidP="00D90B82">
      <w:pPr>
        <w:numPr>
          <w:ilvl w:val="0"/>
          <w:numId w:val="7"/>
        </w:numPr>
        <w:tabs>
          <w:tab w:val="left" w:pos="1710"/>
        </w:tabs>
        <w:rPr>
          <w:b/>
          <w:sz w:val="28"/>
          <w:lang w:val="en-US"/>
        </w:rPr>
      </w:pPr>
      <w:proofErr w:type="spellStart"/>
      <w:r w:rsidRPr="00D90B82">
        <w:rPr>
          <w:b/>
          <w:sz w:val="28"/>
          <w:lang w:val="en-US"/>
        </w:rPr>
        <w:t>Baltes</w:t>
      </w:r>
      <w:proofErr w:type="spellEnd"/>
      <w:r w:rsidRPr="00D90B82">
        <w:rPr>
          <w:b/>
          <w:sz w:val="28"/>
          <w:lang w:val="en-US"/>
        </w:rPr>
        <w:t xml:space="preserve">, P. B. (1987). Theoretical propositions of life-span developmental psychology: On the dynamics between growth and decline. </w:t>
      </w:r>
      <w:r w:rsidRPr="00D90B82">
        <w:rPr>
          <w:b/>
          <w:i/>
          <w:iCs/>
          <w:sz w:val="28"/>
          <w:lang w:val="en-US"/>
        </w:rPr>
        <w:t>Developmental Psychology</w:t>
      </w:r>
      <w:r w:rsidRPr="00D90B82">
        <w:rPr>
          <w:b/>
          <w:sz w:val="28"/>
          <w:lang w:val="en-US"/>
        </w:rPr>
        <w:t xml:space="preserve">, </w:t>
      </w:r>
      <w:r w:rsidRPr="00D90B82">
        <w:rPr>
          <w:b/>
          <w:i/>
          <w:iCs/>
          <w:sz w:val="28"/>
          <w:lang w:val="en-US"/>
        </w:rPr>
        <w:t>23</w:t>
      </w:r>
      <w:r w:rsidRPr="00D90B82">
        <w:rPr>
          <w:b/>
          <w:sz w:val="28"/>
          <w:lang w:val="en-US"/>
        </w:rPr>
        <w:t>(5), 611–626. https://doi.org/10.1037/0012-1649.23.5.611</w:t>
      </w:r>
    </w:p>
    <w:p w:rsidR="00D90B82" w:rsidRPr="00D90B82" w:rsidRDefault="00D90B82" w:rsidP="00D90B82">
      <w:pPr>
        <w:numPr>
          <w:ilvl w:val="0"/>
          <w:numId w:val="7"/>
        </w:numPr>
        <w:tabs>
          <w:tab w:val="left" w:pos="1710"/>
        </w:tabs>
        <w:rPr>
          <w:b/>
          <w:sz w:val="28"/>
          <w:lang w:val="en-US"/>
        </w:rPr>
      </w:pPr>
      <w:proofErr w:type="spellStart"/>
      <w:r w:rsidRPr="00D90B82">
        <w:rPr>
          <w:b/>
          <w:sz w:val="28"/>
          <w:lang w:val="en-US"/>
        </w:rPr>
        <w:t>Baltes</w:t>
      </w:r>
      <w:proofErr w:type="spellEnd"/>
      <w:r w:rsidRPr="00D90B82">
        <w:rPr>
          <w:b/>
          <w:sz w:val="28"/>
          <w:lang w:val="en-US"/>
        </w:rPr>
        <w:t xml:space="preserve">, P. B., Reese, H. W., &amp; </w:t>
      </w:r>
      <w:proofErr w:type="spellStart"/>
      <w:r w:rsidRPr="00D90B82">
        <w:rPr>
          <w:b/>
          <w:sz w:val="28"/>
          <w:lang w:val="en-US"/>
        </w:rPr>
        <w:t>Lipsitt</w:t>
      </w:r>
      <w:proofErr w:type="spellEnd"/>
      <w:r w:rsidRPr="00D90B82">
        <w:rPr>
          <w:b/>
          <w:sz w:val="28"/>
          <w:lang w:val="en-US"/>
        </w:rPr>
        <w:t xml:space="preserve">, L. P. (1980). Life-Span Developmental Psychology. </w:t>
      </w:r>
      <w:r w:rsidRPr="00D90B82">
        <w:rPr>
          <w:b/>
          <w:i/>
          <w:iCs/>
          <w:sz w:val="28"/>
          <w:lang w:val="en-US"/>
        </w:rPr>
        <w:t>Annual Review of Psychology</w:t>
      </w:r>
      <w:r w:rsidRPr="00D90B82">
        <w:rPr>
          <w:b/>
          <w:sz w:val="28"/>
          <w:lang w:val="en-US"/>
        </w:rPr>
        <w:t xml:space="preserve">, </w:t>
      </w:r>
      <w:r w:rsidRPr="00D90B82">
        <w:rPr>
          <w:b/>
          <w:i/>
          <w:iCs/>
          <w:sz w:val="28"/>
          <w:lang w:val="en-US"/>
        </w:rPr>
        <w:t>31</w:t>
      </w:r>
      <w:r w:rsidRPr="00D90B82">
        <w:rPr>
          <w:b/>
          <w:sz w:val="28"/>
          <w:lang w:val="en-US"/>
        </w:rPr>
        <w:t>(1), 65–110. https://doi.org/10.1146/annurev.ps.31.020180.000433</w:t>
      </w:r>
    </w:p>
    <w:p w:rsidR="00D90B82" w:rsidRPr="00D90B82" w:rsidRDefault="00D90B82" w:rsidP="00D90B82">
      <w:pPr>
        <w:numPr>
          <w:ilvl w:val="0"/>
          <w:numId w:val="7"/>
        </w:numPr>
        <w:tabs>
          <w:tab w:val="left" w:pos="1710"/>
        </w:tabs>
        <w:rPr>
          <w:b/>
          <w:sz w:val="28"/>
          <w:lang w:val="en-US"/>
        </w:rPr>
      </w:pPr>
      <w:proofErr w:type="spellStart"/>
      <w:r w:rsidRPr="00D90B82">
        <w:rPr>
          <w:b/>
          <w:sz w:val="28"/>
          <w:lang w:val="en-US"/>
        </w:rPr>
        <w:t>Bellis</w:t>
      </w:r>
      <w:proofErr w:type="spellEnd"/>
      <w:r w:rsidRPr="00D90B82">
        <w:rPr>
          <w:b/>
          <w:sz w:val="28"/>
          <w:lang w:val="en-US"/>
        </w:rPr>
        <w:t xml:space="preserve">, M. A., Downing, J., &amp; Ashton, J. R. (2006). Adults at 12? Trends in puberty and their public health consequences. </w:t>
      </w:r>
      <w:r w:rsidRPr="00D90B82">
        <w:rPr>
          <w:b/>
          <w:i/>
          <w:iCs/>
          <w:sz w:val="28"/>
          <w:lang w:val="en-US"/>
        </w:rPr>
        <w:t>Journal of Epidemiology and Community Health</w:t>
      </w:r>
      <w:r w:rsidRPr="00D90B82">
        <w:rPr>
          <w:b/>
          <w:sz w:val="28"/>
          <w:lang w:val="en-US"/>
        </w:rPr>
        <w:t xml:space="preserve">, </w:t>
      </w:r>
      <w:r w:rsidRPr="00D90B82">
        <w:rPr>
          <w:b/>
          <w:i/>
          <w:iCs/>
          <w:sz w:val="28"/>
          <w:lang w:val="en-US"/>
        </w:rPr>
        <w:t>60</w:t>
      </w:r>
      <w:r w:rsidRPr="00D90B82">
        <w:rPr>
          <w:b/>
          <w:sz w:val="28"/>
          <w:lang w:val="en-US"/>
        </w:rPr>
        <w:t>(11), 910–911. https://doi.org/10.1136/jech.2006.049379</w:t>
      </w:r>
    </w:p>
    <w:p w:rsidR="00D90B82" w:rsidRPr="00D90B82" w:rsidRDefault="00D90B82" w:rsidP="00D90B82">
      <w:pPr>
        <w:numPr>
          <w:ilvl w:val="0"/>
          <w:numId w:val="7"/>
        </w:numPr>
        <w:tabs>
          <w:tab w:val="left" w:pos="1710"/>
        </w:tabs>
        <w:rPr>
          <w:b/>
          <w:sz w:val="28"/>
          <w:lang w:val="en-US"/>
        </w:rPr>
      </w:pPr>
      <w:r w:rsidRPr="00D90B82">
        <w:rPr>
          <w:b/>
          <w:sz w:val="28"/>
          <w:lang w:val="en-US"/>
        </w:rPr>
        <w:t xml:space="preserve">Costa, P. T., McCrae, R. R., &amp; </w:t>
      </w:r>
      <w:proofErr w:type="spellStart"/>
      <w:r w:rsidRPr="00D90B82">
        <w:rPr>
          <w:b/>
          <w:sz w:val="28"/>
          <w:lang w:val="en-US"/>
        </w:rPr>
        <w:t>Löckenhoff</w:t>
      </w:r>
      <w:proofErr w:type="spellEnd"/>
      <w:r w:rsidRPr="00D90B82">
        <w:rPr>
          <w:b/>
          <w:sz w:val="28"/>
          <w:lang w:val="en-US"/>
        </w:rPr>
        <w:t xml:space="preserve">, C. E. (2019). Personality </w:t>
      </w:r>
      <w:proofErr w:type="gramStart"/>
      <w:r w:rsidRPr="00D90B82">
        <w:rPr>
          <w:b/>
          <w:sz w:val="28"/>
          <w:lang w:val="en-US"/>
        </w:rPr>
        <w:t>Across</w:t>
      </w:r>
      <w:proofErr w:type="gramEnd"/>
      <w:r w:rsidRPr="00D90B82">
        <w:rPr>
          <w:b/>
          <w:sz w:val="28"/>
          <w:lang w:val="en-US"/>
        </w:rPr>
        <w:t xml:space="preserve"> the Life Span. </w:t>
      </w:r>
      <w:r w:rsidRPr="00D90B82">
        <w:rPr>
          <w:b/>
          <w:i/>
          <w:iCs/>
          <w:sz w:val="28"/>
          <w:lang w:val="en-US"/>
        </w:rPr>
        <w:t>Annual Review of Psychology</w:t>
      </w:r>
      <w:r w:rsidRPr="00D90B82">
        <w:rPr>
          <w:b/>
          <w:sz w:val="28"/>
          <w:lang w:val="en-US"/>
        </w:rPr>
        <w:t xml:space="preserve">, </w:t>
      </w:r>
      <w:r w:rsidRPr="00D90B82">
        <w:rPr>
          <w:b/>
          <w:i/>
          <w:iCs/>
          <w:sz w:val="28"/>
          <w:lang w:val="en-US"/>
        </w:rPr>
        <w:t>70</w:t>
      </w:r>
      <w:r w:rsidRPr="00D90B82">
        <w:rPr>
          <w:b/>
          <w:sz w:val="28"/>
          <w:lang w:val="en-US"/>
        </w:rPr>
        <w:t>(1), 423–448. https://doi.org/10.1146/annurev-psych-010418-103244</w:t>
      </w:r>
    </w:p>
    <w:p w:rsidR="00D90B82" w:rsidRPr="00D90B82" w:rsidRDefault="00D90B82" w:rsidP="00D90B82">
      <w:pPr>
        <w:numPr>
          <w:ilvl w:val="0"/>
          <w:numId w:val="7"/>
        </w:numPr>
        <w:tabs>
          <w:tab w:val="left" w:pos="1710"/>
        </w:tabs>
        <w:rPr>
          <w:b/>
          <w:sz w:val="28"/>
          <w:lang w:val="en-US"/>
        </w:rPr>
      </w:pPr>
      <w:proofErr w:type="spellStart"/>
      <w:r w:rsidRPr="00D90B82">
        <w:rPr>
          <w:b/>
          <w:sz w:val="28"/>
          <w:lang w:val="en-US"/>
        </w:rPr>
        <w:t>Heckhausen</w:t>
      </w:r>
      <w:proofErr w:type="spellEnd"/>
      <w:r w:rsidRPr="00D90B82">
        <w:rPr>
          <w:b/>
          <w:sz w:val="28"/>
          <w:lang w:val="en-US"/>
        </w:rPr>
        <w:t xml:space="preserve">, J., &amp; Schulz, R. (1995). A life-span theory of control. </w:t>
      </w:r>
      <w:r w:rsidRPr="00D90B82">
        <w:rPr>
          <w:b/>
          <w:i/>
          <w:iCs/>
          <w:sz w:val="28"/>
          <w:lang w:val="en-US"/>
        </w:rPr>
        <w:t>Psychological Review</w:t>
      </w:r>
      <w:r w:rsidRPr="00D90B82">
        <w:rPr>
          <w:b/>
          <w:sz w:val="28"/>
          <w:lang w:val="en-US"/>
        </w:rPr>
        <w:t xml:space="preserve">, </w:t>
      </w:r>
      <w:r w:rsidRPr="00D90B82">
        <w:rPr>
          <w:b/>
          <w:i/>
          <w:iCs/>
          <w:sz w:val="28"/>
          <w:lang w:val="en-US"/>
        </w:rPr>
        <w:t>102</w:t>
      </w:r>
      <w:r w:rsidRPr="00D90B82">
        <w:rPr>
          <w:b/>
          <w:sz w:val="28"/>
          <w:lang w:val="en-US"/>
        </w:rPr>
        <w:t>(2), 284–304. https://doi.org/10.1037/0033-295x.102.2.284</w:t>
      </w:r>
    </w:p>
    <w:p w:rsidR="00D90B82" w:rsidRPr="00D90B82" w:rsidRDefault="00D90B82" w:rsidP="00D90B82">
      <w:pPr>
        <w:numPr>
          <w:ilvl w:val="0"/>
          <w:numId w:val="7"/>
        </w:numPr>
        <w:tabs>
          <w:tab w:val="left" w:pos="1710"/>
        </w:tabs>
        <w:rPr>
          <w:b/>
          <w:sz w:val="28"/>
          <w:lang w:val="en-US"/>
        </w:rPr>
      </w:pPr>
      <w:r w:rsidRPr="00D90B82">
        <w:rPr>
          <w:b/>
          <w:sz w:val="28"/>
          <w:lang w:val="en-US"/>
        </w:rPr>
        <w:t xml:space="preserve">Kovacs, K., &amp; Conway, A. R. A. (2019). What Is IQ? Life </w:t>
      </w:r>
      <w:proofErr w:type="gramStart"/>
      <w:r w:rsidRPr="00D90B82">
        <w:rPr>
          <w:b/>
          <w:sz w:val="28"/>
          <w:lang w:val="en-US"/>
        </w:rPr>
        <w:t>Beyond</w:t>
      </w:r>
      <w:proofErr w:type="gramEnd"/>
      <w:r w:rsidRPr="00D90B82">
        <w:rPr>
          <w:b/>
          <w:sz w:val="28"/>
          <w:lang w:val="en-US"/>
        </w:rPr>
        <w:t xml:space="preserve"> “General Intelligence.” </w:t>
      </w:r>
      <w:r w:rsidRPr="00D90B82">
        <w:rPr>
          <w:b/>
          <w:i/>
          <w:iCs/>
          <w:sz w:val="28"/>
          <w:lang w:val="en-US"/>
        </w:rPr>
        <w:t>Current Directions in Psychological Science</w:t>
      </w:r>
      <w:r w:rsidRPr="00D90B82">
        <w:rPr>
          <w:b/>
          <w:sz w:val="28"/>
          <w:lang w:val="en-US"/>
        </w:rPr>
        <w:t xml:space="preserve">, </w:t>
      </w:r>
      <w:r w:rsidRPr="00D90B82">
        <w:rPr>
          <w:b/>
          <w:i/>
          <w:iCs/>
          <w:sz w:val="28"/>
          <w:lang w:val="en-US"/>
        </w:rPr>
        <w:t>28</w:t>
      </w:r>
      <w:r w:rsidRPr="00D90B82">
        <w:rPr>
          <w:b/>
          <w:sz w:val="28"/>
          <w:lang w:val="en-US"/>
        </w:rPr>
        <w:t>(2), 189–194. https://doi.org/10.1177/0963721419827275</w:t>
      </w:r>
    </w:p>
    <w:p w:rsidR="00D90B82" w:rsidRPr="00D90B82" w:rsidRDefault="00D90B82" w:rsidP="00D90B82">
      <w:pPr>
        <w:tabs>
          <w:tab w:val="left" w:pos="1710"/>
        </w:tabs>
        <w:rPr>
          <w:b/>
          <w:sz w:val="28"/>
          <w:lang w:val="en-US"/>
        </w:rPr>
      </w:pPr>
    </w:p>
    <w:p w:rsidR="00D90B82" w:rsidRPr="00D90B82" w:rsidRDefault="00D90B82" w:rsidP="00D90B82">
      <w:pPr>
        <w:tabs>
          <w:tab w:val="left" w:pos="1710"/>
        </w:tabs>
        <w:rPr>
          <w:b/>
          <w:sz w:val="28"/>
        </w:rPr>
      </w:pPr>
      <w:bookmarkStart w:id="6" w:name="_GoBack"/>
      <w:bookmarkEnd w:id="6"/>
    </w:p>
    <w:sectPr w:rsidR="00D90B82" w:rsidRPr="00D9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111CD8"/>
    <w:multiLevelType w:val="hybridMultilevel"/>
    <w:tmpl w:val="7284C9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867E9E"/>
    <w:multiLevelType w:val="hybridMultilevel"/>
    <w:tmpl w:val="810663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437583F"/>
    <w:multiLevelType w:val="hybridMultilevel"/>
    <w:tmpl w:val="68642E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9FC52E3"/>
    <w:multiLevelType w:val="hybridMultilevel"/>
    <w:tmpl w:val="067E91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8F84E0E"/>
    <w:multiLevelType w:val="hybridMultilevel"/>
    <w:tmpl w:val="803CE9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1DE1C86"/>
    <w:multiLevelType w:val="hybridMultilevel"/>
    <w:tmpl w:val="95CEA9F8"/>
    <w:lvl w:ilvl="0" w:tplc="0CF8F6F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F704190"/>
    <w:multiLevelType w:val="hybridMultilevel"/>
    <w:tmpl w:val="C01695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4"/>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E98"/>
    <w:rsid w:val="00656DB5"/>
    <w:rsid w:val="006E3483"/>
    <w:rsid w:val="00BB1E98"/>
    <w:rsid w:val="00D90B82"/>
    <w:rsid w:val="00EB3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1E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E9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1E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E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9</Pages>
  <Words>1232</Words>
  <Characters>7028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2022-10-30T12:49:00Z</dcterms:created>
  <dcterms:modified xsi:type="dcterms:W3CDTF">2022-10-30T13:29:00Z</dcterms:modified>
</cp:coreProperties>
</file>