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imes New Roman" w:hAnsi="Times New Roman" w:cs="Times New Roman"/>
        </w:rPr>
        <w:id w:val="-2064551728"/>
        <w:docPartObj>
          <w:docPartGallery w:val="Cover Pages"/>
          <w:docPartUnique/>
        </w:docPartObj>
      </w:sdtPr>
      <w:sdtEndPr>
        <w:rPr>
          <w:rFonts w:asciiTheme="minorHAnsi" w:hAnsiTheme="minorHAnsi" w:cstheme="minorBidi"/>
        </w:rPr>
      </w:sdtEndPr>
      <w:sdtContent>
        <w:p w14:paraId="2B8D21D7" w14:textId="0661B889" w:rsidR="009D04C0" w:rsidRPr="003F7F9D" w:rsidRDefault="00DA18A9">
          <w:pPr>
            <w:rPr>
              <w:rFonts w:ascii="Times New Roman" w:hAnsi="Times New Roman" w:cs="Times New Roman"/>
            </w:rPr>
          </w:pPr>
          <w:r w:rsidRPr="003F7F9D">
            <w:rPr>
              <w:rFonts w:ascii="Times New Roman" w:hAnsi="Times New Roman" w:cs="Times New Roman"/>
              <w:noProof/>
            </w:rPr>
            <mc:AlternateContent>
              <mc:Choice Requires="wps">
                <w:drawing>
                  <wp:anchor distT="0" distB="0" distL="114300" distR="114300" simplePos="0" relativeHeight="251662336" behindDoc="0" locked="0" layoutInCell="1" allowOverlap="1" wp14:anchorId="7CAEBA24" wp14:editId="4FB1BDCA">
                    <wp:simplePos x="0" y="0"/>
                    <wp:positionH relativeFrom="page">
                      <wp:posOffset>3439795</wp:posOffset>
                    </wp:positionH>
                    <wp:positionV relativeFrom="page">
                      <wp:posOffset>383507</wp:posOffset>
                    </wp:positionV>
                    <wp:extent cx="2875915" cy="3017520"/>
                    <wp:effectExtent l="0" t="0" r="3175"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16BD0A3" w14:textId="24E795DB" w:rsidR="009D04C0" w:rsidRDefault="00875A0F" w:rsidP="00B97A67">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EndPr/>
                                  <w:sdtContent>
                                    <w:r w:rsidR="007257DB">
                                      <w:rPr>
                                        <w:color w:val="FFFFFF" w:themeColor="background1"/>
                                      </w:rPr>
                                      <w:t xml:space="preserve">Lecturer name: Gasso Wilson Mwaluseke </w:t>
                                    </w:r>
                                    <w:r w:rsidR="00B97A67" w:rsidRPr="00B97A67">
                                      <w:rPr>
                                        <w:color w:val="FFFFFF" w:themeColor="background1"/>
                                      </w:rPr>
                                      <w:t>Student ID Number: 1917402</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7CAEBA24" id="Rectangle 467" o:spid="_x0000_s1026" style="position:absolute;margin-left:270.85pt;margin-top:30.2pt;width:226.45pt;height:237.6pt;z-index:251662336;visibility:visible;mso-wrap-style:square;mso-width-percent:370;mso-height-percent:300;mso-wrap-distance-left:9pt;mso-wrap-distance-top:0;mso-wrap-distance-right:9pt;mso-wrap-distance-bottom:0;mso-position-horizontal:absolute;mso-position-horizontal-relative:page;mso-position-vertical:absolute;mso-position-vertical-relative:page;mso-width-percent:370;mso-height-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" fillcolor="#44546a [3215]" stroked="f" strokeweight="1pt">
                    <v:textbox inset="14.4pt,14.4pt,14.4pt,28.8pt">
                      <w:txbxContent>
                        <w:p w14:paraId="716BD0A3" w14:textId="24E795DB" w:rsidR="009D04C0" w:rsidRDefault="00875A0F" w:rsidP="00B97A67">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EndPr/>
                            <w:sdtContent>
                              <w:r w:rsidR="007257DB">
                                <w:rPr>
                                  <w:color w:val="FFFFFF" w:themeColor="background1"/>
                                </w:rPr>
                                <w:t xml:space="preserve">Lecturer name: Gasso Wilson Mwaluseke </w:t>
                              </w:r>
                              <w:r w:rsidR="00B97A67" w:rsidRPr="00B97A67">
                                <w:rPr>
                                  <w:color w:val="FFFFFF" w:themeColor="background1"/>
                                </w:rPr>
                                <w:t>Student ID Number: 1917402</w:t>
                              </w:r>
                            </w:sdtContent>
                          </w:sdt>
                        </w:p>
                      </w:txbxContent>
                    </v:textbox>
                    <w10:wrap anchorx="page" anchory="page"/>
                  </v:rect>
                </w:pict>
              </mc:Fallback>
            </mc:AlternateContent>
          </w:r>
          <w:r w:rsidR="009D04C0" w:rsidRPr="003F7F9D">
            <w:rPr>
              <w:rFonts w:ascii="Times New Roman" w:hAnsi="Times New Roman" w:cs="Times New Roman"/>
              <w:noProof/>
            </w:rPr>
            <mc:AlternateContent>
              <mc:Choice Requires="wps">
                <w:drawing>
                  <wp:anchor distT="0" distB="0" distL="114300" distR="114300" simplePos="0" relativeHeight="251666432" behindDoc="0" locked="0" layoutInCell="1" allowOverlap="1" wp14:anchorId="6057F145" wp14:editId="28CFDECD">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31F1A51B" w14:textId="6239AB6C" w:rsidR="009D04C0" w:rsidRDefault="00875A0F">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9D04C0">
                                      <w:rPr>
                                        <w:noProof/>
                                        <w:color w:val="44546A" w:themeColor="text2"/>
                                      </w:rPr>
                                      <w:t>Farzana Sh</w:t>
                                    </w:r>
                                    <w:r w:rsidR="00B97A67">
                                      <w:rPr>
                                        <w:noProof/>
                                        <w:color w:val="44546A" w:themeColor="text2"/>
                                      </w:rPr>
                                      <w:t>armin</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6057F145" id="_x0000_t202" coordsize="21600,21600" o:spt="202" path="m,l,21600r21600,l21600,xe">
                    <v:stroke joinstyle="miter"/>
                    <v:path gradientshapeok="t" o:connecttype="rect"/>
                  </v:shapetype>
                  <v:shape id="Text Box 465" o:spid="_x0000_s1027" type="#_x0000_t202" style="position:absolute;margin-left:0;margin-top:0;width:220.3pt;height:21.15pt;z-index:251666432;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" filled="f" stroked="f" strokeweight=".5pt">
                    <v:textbox style="mso-fit-shape-to-text:t">
                      <w:txbxContent>
                        <w:p w14:paraId="31F1A51B" w14:textId="6239AB6C" w:rsidR="009D04C0" w:rsidRDefault="00875A0F">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9D04C0">
                                <w:rPr>
                                  <w:noProof/>
                                  <w:color w:val="44546A" w:themeColor="text2"/>
                                </w:rPr>
                                <w:t>Farzana Sh</w:t>
                              </w:r>
                              <w:r w:rsidR="00B97A67">
                                <w:rPr>
                                  <w:noProof/>
                                  <w:color w:val="44546A" w:themeColor="text2"/>
                                </w:rPr>
                                <w:t>armin</w:t>
                              </w:r>
                            </w:sdtContent>
                          </w:sdt>
                        </w:p>
                      </w:txbxContent>
                    </v:textbox>
                    <w10:wrap type="square" anchorx="page" anchory="page"/>
                  </v:shape>
                </w:pict>
              </mc:Fallback>
            </mc:AlternateContent>
          </w:r>
          <w:r w:rsidR="009D04C0" w:rsidRPr="003F7F9D">
            <w:rPr>
              <w:rFonts w:ascii="Times New Roman" w:hAnsi="Times New Roman" w:cs="Times New Roman"/>
              <w:noProof/>
            </w:rPr>
            <mc:AlternateContent>
              <mc:Choice Requires="wps">
                <w:drawing>
                  <wp:anchor distT="0" distB="0" distL="114300" distR="114300" simplePos="0" relativeHeight="251665408" behindDoc="1" locked="0" layoutInCell="1" allowOverlap="1" wp14:anchorId="49A3262E" wp14:editId="6DF116C4">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285FCC2C" w14:textId="77777777" w:rsidR="009D04C0" w:rsidRDefault="009D04C0"/>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49A3262E" id="Rectangle 466" o:spid="_x0000_s1028" style="position:absolute;margin-left:0;margin-top:0;width:581.4pt;height:752.4pt;z-index:-251651072;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gO7N1gIAAIs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" fillcolor="#d9e2f3 [660]" stroked="f" strokeweight="1pt">
                    <v:fill color2="#8eaadb [1940]" rotate="t" focus="100%" type="gradient">
                      <o:fill v:ext="view" type="gradientUnscaled"/>
                    </v:fill>
                    <v:textbox inset="21.6pt,,21.6pt">
                      <w:txbxContent>
                        <w:p w14:paraId="285FCC2C" w14:textId="77777777" w:rsidR="009D04C0" w:rsidRDefault="009D04C0"/>
                      </w:txbxContent>
                    </v:textbox>
                    <w10:wrap anchorx="page" anchory="page"/>
                  </v:rect>
                </w:pict>
              </mc:Fallback>
            </mc:AlternateContent>
          </w:r>
          <w:r w:rsidR="009D04C0" w:rsidRPr="003F7F9D">
            <w:rPr>
              <w:rFonts w:ascii="Times New Roman" w:hAnsi="Times New Roman" w:cs="Times New Roman"/>
              <w:noProof/>
            </w:rPr>
            <mc:AlternateContent>
              <mc:Choice Requires="wps">
                <w:drawing>
                  <wp:anchor distT="0" distB="0" distL="114300" distR="114300" simplePos="0" relativeHeight="251661312" behindDoc="0" locked="0" layoutInCell="1" allowOverlap="1" wp14:anchorId="5831E0DD" wp14:editId="0C8C5774">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5A4A1AE5" id="Rectangle 468" o:spid="_x0000_s1026" style="position:absolute;margin-left:0;margin-top:0;width:244.8pt;height:554.4pt;z-index:251661312;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r w:rsidR="009D04C0" w:rsidRPr="003F7F9D">
            <w:rPr>
              <w:rFonts w:ascii="Times New Roman" w:hAnsi="Times New Roman" w:cs="Times New Roman"/>
              <w:noProof/>
            </w:rPr>
            <mc:AlternateContent>
              <mc:Choice Requires="wps">
                <w:drawing>
                  <wp:anchor distT="0" distB="0" distL="114300" distR="114300" simplePos="0" relativeHeight="251664384" behindDoc="0" locked="0" layoutInCell="1" allowOverlap="1" wp14:anchorId="7F03B675" wp14:editId="4C7BA4FC">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42C61698" id="Rectangle 469" o:spid="_x0000_s1026" style="position:absolute;margin-left:0;margin-top:0;width:226.45pt;height:9.35pt;z-index:251664384;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" fillcolor="#4472c4 [3204]" stroked="f" strokeweight="1pt">
                    <w10:wrap anchorx="page" anchory="page"/>
                  </v:rect>
                </w:pict>
              </mc:Fallback>
            </mc:AlternateContent>
          </w:r>
          <w:r w:rsidR="009D04C0" w:rsidRPr="003F7F9D">
            <w:rPr>
              <w:rFonts w:ascii="Times New Roman" w:hAnsi="Times New Roman" w:cs="Times New Roman"/>
              <w:noProof/>
            </w:rPr>
            <mc:AlternateContent>
              <mc:Choice Requires="wps">
                <w:drawing>
                  <wp:anchor distT="0" distB="0" distL="114300" distR="114300" simplePos="0" relativeHeight="251663360" behindDoc="0" locked="0" layoutInCell="1" allowOverlap="1" wp14:anchorId="3E752267" wp14:editId="2EB58E81">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247523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5A145AE5" w14:textId="4490B80A" w:rsidR="009D04C0" w:rsidRDefault="009D04C0">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A Virtual Learning Environment</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59EFF070" w14:textId="5E50FBEB" w:rsidR="009D04C0" w:rsidRDefault="00A231EF">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 xml:space="preserve">Digital Skills </w:t>
                                    </w:r>
                                    <w:r w:rsidR="0006280F">
                                      <w:rPr>
                                        <w:rFonts w:asciiTheme="majorHAnsi" w:eastAsiaTheme="majorEastAsia" w:hAnsiTheme="majorHAnsi" w:cstheme="majorBidi"/>
                                        <w:noProof/>
                                        <w:color w:val="44546A" w:themeColor="text2"/>
                                        <w:sz w:val="32"/>
                                        <w:szCs w:val="32"/>
                                      </w:rPr>
                                      <w:t xml:space="preserve">and </w:t>
                                    </w:r>
                                    <w:r>
                                      <w:rPr>
                                        <w:rFonts w:asciiTheme="majorHAnsi" w:eastAsiaTheme="majorEastAsia" w:hAnsiTheme="majorHAnsi" w:cstheme="majorBidi"/>
                                        <w:noProof/>
                                        <w:color w:val="44546A" w:themeColor="text2"/>
                                        <w:sz w:val="32"/>
                                        <w:szCs w:val="32"/>
                                      </w:rPr>
                                      <w:t xml:space="preserve">Research </w:t>
                                    </w:r>
                                    <w:r w:rsidR="0006280F">
                                      <w:rPr>
                                        <w:rFonts w:asciiTheme="majorHAnsi" w:eastAsiaTheme="majorEastAsia" w:hAnsiTheme="majorHAnsi" w:cstheme="majorBidi"/>
                                        <w:noProof/>
                                        <w:color w:val="44546A" w:themeColor="text2"/>
                                        <w:sz w:val="32"/>
                                        <w:szCs w:val="32"/>
                                      </w:rPr>
                                      <w:t xml:space="preserve">Methods </w:t>
                                    </w:r>
                                    <w:r>
                                      <w:rPr>
                                        <w:rFonts w:asciiTheme="majorHAnsi" w:eastAsiaTheme="majorEastAsia" w:hAnsiTheme="majorHAnsi" w:cstheme="majorBidi"/>
                                        <w:noProof/>
                                        <w:color w:val="44546A" w:themeColor="text2"/>
                                        <w:sz w:val="32"/>
                                        <w:szCs w:val="32"/>
                                      </w:rPr>
                                      <w:t>(BMSW4003_LON)</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3E752267" id="Text Box 470" o:spid="_x0000_s1029" type="#_x0000_t202" style="position:absolute;margin-left:0;margin-top:0;width:220.3pt;height:194.9pt;z-index:251663360;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" filled="f" stroked="f" strokeweight=".5pt">
                    <v:textbox style="mso-fit-shape-to-text:t">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5A145AE5" w14:textId="4490B80A" w:rsidR="009D04C0" w:rsidRDefault="009D04C0">
                              <w:pPr>
                                <w:spacing w:line="240" w:lineRule="auto"/>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A Virtual Learning Environment</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59EFF070" w14:textId="5E50FBEB" w:rsidR="009D04C0" w:rsidRDefault="00A231EF">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 xml:space="preserve">Digital Skills </w:t>
                              </w:r>
                              <w:r w:rsidR="0006280F">
                                <w:rPr>
                                  <w:rFonts w:asciiTheme="majorHAnsi" w:eastAsiaTheme="majorEastAsia" w:hAnsiTheme="majorHAnsi" w:cstheme="majorBidi"/>
                                  <w:noProof/>
                                  <w:color w:val="44546A" w:themeColor="text2"/>
                                  <w:sz w:val="32"/>
                                  <w:szCs w:val="32"/>
                                </w:rPr>
                                <w:t xml:space="preserve">and </w:t>
                              </w:r>
                              <w:r>
                                <w:rPr>
                                  <w:rFonts w:asciiTheme="majorHAnsi" w:eastAsiaTheme="majorEastAsia" w:hAnsiTheme="majorHAnsi" w:cstheme="majorBidi"/>
                                  <w:noProof/>
                                  <w:color w:val="44546A" w:themeColor="text2"/>
                                  <w:sz w:val="32"/>
                                  <w:szCs w:val="32"/>
                                </w:rPr>
                                <w:t xml:space="preserve">Research </w:t>
                              </w:r>
                              <w:r w:rsidR="0006280F">
                                <w:rPr>
                                  <w:rFonts w:asciiTheme="majorHAnsi" w:eastAsiaTheme="majorEastAsia" w:hAnsiTheme="majorHAnsi" w:cstheme="majorBidi"/>
                                  <w:noProof/>
                                  <w:color w:val="44546A" w:themeColor="text2"/>
                                  <w:sz w:val="32"/>
                                  <w:szCs w:val="32"/>
                                </w:rPr>
                                <w:t xml:space="preserve">Methods </w:t>
                              </w:r>
                              <w:r>
                                <w:rPr>
                                  <w:rFonts w:asciiTheme="majorHAnsi" w:eastAsiaTheme="majorEastAsia" w:hAnsiTheme="majorHAnsi" w:cstheme="majorBidi"/>
                                  <w:noProof/>
                                  <w:color w:val="44546A" w:themeColor="text2"/>
                                  <w:sz w:val="32"/>
                                  <w:szCs w:val="32"/>
                                </w:rPr>
                                <w:t>(BMSW4003_LON)</w:t>
                              </w:r>
                            </w:p>
                          </w:sdtContent>
                        </w:sdt>
                      </w:txbxContent>
                    </v:textbox>
                    <w10:wrap type="square" anchorx="page" anchory="page"/>
                  </v:shape>
                </w:pict>
              </mc:Fallback>
            </mc:AlternateContent>
          </w:r>
        </w:p>
        <w:p w14:paraId="49B7FDB8" w14:textId="77777777" w:rsidR="00197069" w:rsidRPr="003F7F9D" w:rsidRDefault="00197069">
          <w:pPr>
            <w:rPr>
              <w:rFonts w:ascii="Times New Roman" w:hAnsi="Times New Roman" w:cs="Times New Roman"/>
              <w:sz w:val="28"/>
              <w:szCs w:val="28"/>
              <w:u w:val="single"/>
            </w:rPr>
          </w:pPr>
        </w:p>
        <w:p w14:paraId="6AE7348C" w14:textId="15DDB595" w:rsidR="00197069" w:rsidRPr="003F7F9D" w:rsidRDefault="00197069">
          <w:pPr>
            <w:rPr>
              <w:rFonts w:ascii="Times New Roman" w:hAnsi="Times New Roman" w:cs="Times New Roman"/>
              <w:sz w:val="28"/>
              <w:szCs w:val="28"/>
              <w:u w:val="single"/>
            </w:rPr>
          </w:pPr>
          <w:r w:rsidRPr="003F7F9D">
            <w:rPr>
              <w:rFonts w:ascii="Times New Roman" w:hAnsi="Times New Roman" w:cs="Times New Roman"/>
              <w:sz w:val="28"/>
              <w:szCs w:val="28"/>
              <w:u w:val="single"/>
            </w:rPr>
            <w:br w:type="page"/>
          </w:r>
        </w:p>
        <w:p w14:paraId="64873742" w14:textId="325FDDD5" w:rsidR="00197069" w:rsidRPr="003F7F9D" w:rsidRDefault="00197069">
          <w:pPr>
            <w:rPr>
              <w:rFonts w:ascii="Times New Roman" w:hAnsi="Times New Roman" w:cs="Times New Roman"/>
              <w:sz w:val="28"/>
              <w:szCs w:val="28"/>
              <w:u w:val="single"/>
            </w:rPr>
          </w:pPr>
          <w:r w:rsidRPr="003F7F9D">
            <w:rPr>
              <w:rFonts w:ascii="Times New Roman" w:hAnsi="Times New Roman" w:cs="Times New Roman"/>
              <w:sz w:val="28"/>
              <w:szCs w:val="28"/>
              <w:u w:val="single"/>
            </w:rPr>
            <w:lastRenderedPageBreak/>
            <w:t>TABLE OF CONTENTS</w:t>
          </w:r>
        </w:p>
        <w:p w14:paraId="767E0482" w14:textId="2CECA5B7" w:rsidR="00197069" w:rsidRPr="003F7F9D" w:rsidRDefault="00197069" w:rsidP="003F7F9D">
          <w:pPr>
            <w:pStyle w:val="ListParagraph"/>
            <w:numPr>
              <w:ilvl w:val="0"/>
              <w:numId w:val="3"/>
            </w:numPr>
            <w:spacing w:line="480" w:lineRule="auto"/>
            <w:rPr>
              <w:rFonts w:ascii="Times New Roman" w:hAnsi="Times New Roman" w:cs="Times New Roman"/>
              <w:sz w:val="28"/>
              <w:szCs w:val="28"/>
            </w:rPr>
          </w:pPr>
          <w:r w:rsidRPr="003F7F9D">
            <w:rPr>
              <w:rFonts w:ascii="Times New Roman" w:hAnsi="Times New Roman" w:cs="Times New Roman"/>
              <w:sz w:val="28"/>
              <w:szCs w:val="28"/>
            </w:rPr>
            <w:t>INTRODUCTION</w:t>
          </w:r>
          <w:r w:rsidR="00B848A3">
            <w:rPr>
              <w:rFonts w:ascii="Times New Roman" w:hAnsi="Times New Roman" w:cs="Times New Roman"/>
              <w:sz w:val="28"/>
              <w:szCs w:val="28"/>
            </w:rPr>
            <w:t>………………………………</w:t>
          </w:r>
          <w:r w:rsidR="00B44FD9">
            <w:rPr>
              <w:rFonts w:ascii="Times New Roman" w:hAnsi="Times New Roman" w:cs="Times New Roman"/>
              <w:sz w:val="28"/>
              <w:szCs w:val="28"/>
            </w:rPr>
            <w:t>….</w:t>
          </w:r>
          <w:r w:rsidR="00DE3793">
            <w:rPr>
              <w:rFonts w:ascii="Times New Roman" w:hAnsi="Times New Roman" w:cs="Times New Roman"/>
              <w:sz w:val="28"/>
              <w:szCs w:val="28"/>
            </w:rPr>
            <w:t>2</w:t>
          </w:r>
        </w:p>
        <w:p w14:paraId="25A6C113" w14:textId="562DCB68" w:rsidR="003F7F9D" w:rsidRDefault="003F7F9D" w:rsidP="003F7F9D">
          <w:pPr>
            <w:pStyle w:val="ListParagraph"/>
            <w:numPr>
              <w:ilvl w:val="0"/>
              <w:numId w:val="3"/>
            </w:numPr>
            <w:spacing w:line="480" w:lineRule="auto"/>
            <w:rPr>
              <w:rFonts w:ascii="Times New Roman" w:hAnsi="Times New Roman" w:cs="Times New Roman"/>
              <w:sz w:val="28"/>
              <w:szCs w:val="28"/>
            </w:rPr>
          </w:pPr>
          <w:r w:rsidRPr="003F7F9D">
            <w:rPr>
              <w:rFonts w:ascii="Times New Roman" w:hAnsi="Times New Roman" w:cs="Times New Roman"/>
              <w:sz w:val="28"/>
              <w:szCs w:val="28"/>
            </w:rPr>
            <w:t>BACKGROUND</w:t>
          </w:r>
          <w:r w:rsidR="00B848A3">
            <w:rPr>
              <w:rFonts w:ascii="Times New Roman" w:hAnsi="Times New Roman" w:cs="Times New Roman"/>
              <w:sz w:val="28"/>
              <w:szCs w:val="28"/>
            </w:rPr>
            <w:t>……………………………………2</w:t>
          </w:r>
        </w:p>
        <w:p w14:paraId="36136840" w14:textId="58D37C1E" w:rsidR="003F7F9D" w:rsidRDefault="003F7F9D" w:rsidP="003F7F9D">
          <w:pPr>
            <w:pStyle w:val="ListParagraph"/>
            <w:numPr>
              <w:ilvl w:val="1"/>
              <w:numId w:val="3"/>
            </w:numPr>
            <w:spacing w:line="480" w:lineRule="auto"/>
            <w:rPr>
              <w:rFonts w:ascii="Times New Roman" w:hAnsi="Times New Roman" w:cs="Times New Roman"/>
              <w:sz w:val="28"/>
              <w:szCs w:val="28"/>
            </w:rPr>
          </w:pPr>
          <w:r>
            <w:rPr>
              <w:rFonts w:ascii="Times New Roman" w:hAnsi="Times New Roman" w:cs="Times New Roman"/>
              <w:sz w:val="28"/>
              <w:szCs w:val="28"/>
            </w:rPr>
            <w:t>LITERATURE REVEW</w:t>
          </w:r>
        </w:p>
        <w:p w14:paraId="19F76520" w14:textId="2F3B5DD6" w:rsidR="003F7F9D" w:rsidRDefault="003F7F9D" w:rsidP="003F7F9D">
          <w:pPr>
            <w:pStyle w:val="ListParagraph"/>
            <w:numPr>
              <w:ilvl w:val="0"/>
              <w:numId w:val="3"/>
            </w:numPr>
            <w:spacing w:line="480" w:lineRule="auto"/>
            <w:rPr>
              <w:rFonts w:ascii="Times New Roman" w:hAnsi="Times New Roman" w:cs="Times New Roman"/>
              <w:sz w:val="28"/>
              <w:szCs w:val="28"/>
            </w:rPr>
          </w:pPr>
          <w:r>
            <w:rPr>
              <w:rFonts w:ascii="Times New Roman" w:hAnsi="Times New Roman" w:cs="Times New Roman"/>
              <w:sz w:val="28"/>
              <w:szCs w:val="28"/>
            </w:rPr>
            <w:t xml:space="preserve">AIMS AND OBJECTIVES </w:t>
          </w:r>
          <w:r w:rsidR="00B848A3">
            <w:rPr>
              <w:rFonts w:ascii="Times New Roman" w:hAnsi="Times New Roman" w:cs="Times New Roman"/>
              <w:sz w:val="28"/>
              <w:szCs w:val="28"/>
            </w:rPr>
            <w:t>………………………...4</w:t>
          </w:r>
        </w:p>
        <w:p w14:paraId="1E06F305" w14:textId="58DEFCDC" w:rsidR="003F7F9D" w:rsidRDefault="003F7F9D" w:rsidP="003F7F9D">
          <w:pPr>
            <w:pStyle w:val="ListParagraph"/>
            <w:numPr>
              <w:ilvl w:val="1"/>
              <w:numId w:val="3"/>
            </w:numPr>
            <w:spacing w:line="480" w:lineRule="auto"/>
            <w:rPr>
              <w:rFonts w:ascii="Times New Roman" w:hAnsi="Times New Roman" w:cs="Times New Roman"/>
              <w:sz w:val="28"/>
              <w:szCs w:val="28"/>
            </w:rPr>
          </w:pPr>
          <w:r>
            <w:rPr>
              <w:rFonts w:ascii="Times New Roman" w:hAnsi="Times New Roman" w:cs="Times New Roman"/>
              <w:sz w:val="28"/>
              <w:szCs w:val="28"/>
            </w:rPr>
            <w:t>GANTT CHART (MILE STONE)</w:t>
          </w:r>
        </w:p>
        <w:p w14:paraId="7D9765DA" w14:textId="2035FC13" w:rsidR="003F7F9D" w:rsidRDefault="003F7F9D" w:rsidP="003F7F9D">
          <w:pPr>
            <w:pStyle w:val="ListParagraph"/>
            <w:numPr>
              <w:ilvl w:val="0"/>
              <w:numId w:val="3"/>
            </w:numPr>
            <w:spacing w:line="480" w:lineRule="auto"/>
            <w:rPr>
              <w:rFonts w:ascii="Times New Roman" w:hAnsi="Times New Roman" w:cs="Times New Roman"/>
              <w:sz w:val="28"/>
              <w:szCs w:val="28"/>
            </w:rPr>
          </w:pPr>
          <w:r>
            <w:rPr>
              <w:rFonts w:ascii="Times New Roman" w:hAnsi="Times New Roman" w:cs="Times New Roman"/>
              <w:sz w:val="28"/>
              <w:szCs w:val="28"/>
            </w:rPr>
            <w:t>METHOD</w:t>
          </w:r>
          <w:r w:rsidR="00B848A3">
            <w:rPr>
              <w:rFonts w:ascii="Times New Roman" w:hAnsi="Times New Roman" w:cs="Times New Roman"/>
              <w:sz w:val="28"/>
              <w:szCs w:val="28"/>
            </w:rPr>
            <w:t>…………………………………………</w:t>
          </w:r>
          <w:r w:rsidR="00DE3793">
            <w:rPr>
              <w:rFonts w:ascii="Times New Roman" w:hAnsi="Times New Roman" w:cs="Times New Roman"/>
              <w:sz w:val="28"/>
              <w:szCs w:val="28"/>
            </w:rPr>
            <w:t>...</w:t>
          </w:r>
          <w:r w:rsidR="00B848A3">
            <w:rPr>
              <w:rFonts w:ascii="Times New Roman" w:hAnsi="Times New Roman" w:cs="Times New Roman"/>
              <w:sz w:val="28"/>
              <w:szCs w:val="28"/>
            </w:rPr>
            <w:t>5</w:t>
          </w:r>
        </w:p>
        <w:p w14:paraId="521435C0" w14:textId="489D6B6C" w:rsidR="00DE3793" w:rsidRDefault="00DE3793" w:rsidP="00DE3793">
          <w:pPr>
            <w:pStyle w:val="ListParagraph"/>
            <w:numPr>
              <w:ilvl w:val="1"/>
              <w:numId w:val="3"/>
            </w:numPr>
            <w:spacing w:line="480" w:lineRule="auto"/>
            <w:rPr>
              <w:rFonts w:ascii="Times New Roman" w:hAnsi="Times New Roman" w:cs="Times New Roman"/>
              <w:sz w:val="28"/>
              <w:szCs w:val="28"/>
            </w:rPr>
          </w:pPr>
          <w:r>
            <w:rPr>
              <w:rFonts w:ascii="Times New Roman" w:hAnsi="Times New Roman" w:cs="Times New Roman"/>
              <w:sz w:val="28"/>
              <w:szCs w:val="28"/>
            </w:rPr>
            <w:t>QUESTIONNAIRE……………………………...7</w:t>
          </w:r>
        </w:p>
        <w:p w14:paraId="46F353BC" w14:textId="34984286" w:rsidR="003F7F9D" w:rsidRDefault="003F7F9D" w:rsidP="003F7F9D">
          <w:pPr>
            <w:pStyle w:val="ListParagraph"/>
            <w:numPr>
              <w:ilvl w:val="0"/>
              <w:numId w:val="3"/>
            </w:numPr>
            <w:spacing w:line="480" w:lineRule="auto"/>
            <w:rPr>
              <w:rFonts w:ascii="Times New Roman" w:hAnsi="Times New Roman" w:cs="Times New Roman"/>
              <w:sz w:val="28"/>
              <w:szCs w:val="28"/>
            </w:rPr>
          </w:pPr>
          <w:r>
            <w:rPr>
              <w:rFonts w:ascii="Times New Roman" w:hAnsi="Times New Roman" w:cs="Times New Roman"/>
              <w:sz w:val="28"/>
              <w:szCs w:val="28"/>
            </w:rPr>
            <w:t>RESULT</w:t>
          </w:r>
          <w:r w:rsidR="00B848A3">
            <w:rPr>
              <w:rFonts w:ascii="Times New Roman" w:hAnsi="Times New Roman" w:cs="Times New Roman"/>
              <w:sz w:val="28"/>
              <w:szCs w:val="28"/>
            </w:rPr>
            <w:t>…………………………………………</w:t>
          </w:r>
          <w:r w:rsidR="00A231EF">
            <w:rPr>
              <w:rFonts w:ascii="Times New Roman" w:hAnsi="Times New Roman" w:cs="Times New Roman"/>
              <w:sz w:val="28"/>
              <w:szCs w:val="28"/>
            </w:rPr>
            <w:t>….</w:t>
          </w:r>
          <w:r w:rsidR="00DE3793">
            <w:rPr>
              <w:rFonts w:ascii="Times New Roman" w:hAnsi="Times New Roman" w:cs="Times New Roman"/>
              <w:sz w:val="28"/>
              <w:szCs w:val="28"/>
            </w:rPr>
            <w:t>9</w:t>
          </w:r>
        </w:p>
        <w:p w14:paraId="7EF17501" w14:textId="56F6D6A4" w:rsidR="003F7F9D" w:rsidRDefault="003F7F9D" w:rsidP="003F7F9D">
          <w:pPr>
            <w:pStyle w:val="ListParagraph"/>
            <w:numPr>
              <w:ilvl w:val="0"/>
              <w:numId w:val="3"/>
            </w:numPr>
            <w:spacing w:line="480" w:lineRule="auto"/>
            <w:rPr>
              <w:rFonts w:ascii="Times New Roman" w:hAnsi="Times New Roman" w:cs="Times New Roman"/>
              <w:sz w:val="28"/>
              <w:szCs w:val="28"/>
            </w:rPr>
          </w:pPr>
          <w:r>
            <w:rPr>
              <w:rFonts w:ascii="Times New Roman" w:hAnsi="Times New Roman" w:cs="Times New Roman"/>
              <w:sz w:val="28"/>
              <w:szCs w:val="28"/>
            </w:rPr>
            <w:t>DISCUSSION</w:t>
          </w:r>
          <w:r w:rsidR="00B047C1">
            <w:rPr>
              <w:rFonts w:ascii="Times New Roman" w:hAnsi="Times New Roman" w:cs="Times New Roman"/>
              <w:sz w:val="28"/>
              <w:szCs w:val="28"/>
            </w:rPr>
            <w:t>……………………………………….</w:t>
          </w:r>
          <w:r w:rsidR="00DE3793">
            <w:rPr>
              <w:rFonts w:ascii="Times New Roman" w:hAnsi="Times New Roman" w:cs="Times New Roman"/>
              <w:sz w:val="28"/>
              <w:szCs w:val="28"/>
            </w:rPr>
            <w:t>9</w:t>
          </w:r>
        </w:p>
        <w:p w14:paraId="32FE9EC2" w14:textId="07A94E64" w:rsidR="003F7F9D" w:rsidRDefault="003F7F9D" w:rsidP="003F7F9D">
          <w:pPr>
            <w:pStyle w:val="ListParagraph"/>
            <w:numPr>
              <w:ilvl w:val="0"/>
              <w:numId w:val="3"/>
            </w:numPr>
            <w:spacing w:line="480" w:lineRule="auto"/>
            <w:rPr>
              <w:rFonts w:ascii="Times New Roman" w:hAnsi="Times New Roman" w:cs="Times New Roman"/>
              <w:sz w:val="28"/>
              <w:szCs w:val="28"/>
            </w:rPr>
          </w:pPr>
          <w:r>
            <w:rPr>
              <w:rFonts w:ascii="Times New Roman" w:hAnsi="Times New Roman" w:cs="Times New Roman"/>
              <w:sz w:val="28"/>
              <w:szCs w:val="28"/>
            </w:rPr>
            <w:t>CONCLUSION</w:t>
          </w:r>
          <w:r w:rsidR="00DE3793">
            <w:rPr>
              <w:rFonts w:ascii="Times New Roman" w:hAnsi="Times New Roman" w:cs="Times New Roman"/>
              <w:sz w:val="28"/>
              <w:szCs w:val="28"/>
            </w:rPr>
            <w:t>…………………………………</w:t>
          </w:r>
          <w:r w:rsidR="00B44FD9">
            <w:rPr>
              <w:rFonts w:ascii="Times New Roman" w:hAnsi="Times New Roman" w:cs="Times New Roman"/>
              <w:sz w:val="28"/>
              <w:szCs w:val="28"/>
            </w:rPr>
            <w:t>….</w:t>
          </w:r>
          <w:r w:rsidR="00DE3793">
            <w:rPr>
              <w:rFonts w:ascii="Times New Roman" w:hAnsi="Times New Roman" w:cs="Times New Roman"/>
              <w:sz w:val="28"/>
              <w:szCs w:val="28"/>
            </w:rPr>
            <w:t>10</w:t>
          </w:r>
        </w:p>
        <w:p w14:paraId="28F18A53" w14:textId="43EC6AB1" w:rsidR="00DE3793" w:rsidRDefault="00DE3793" w:rsidP="003F7F9D">
          <w:pPr>
            <w:pStyle w:val="ListParagraph"/>
            <w:numPr>
              <w:ilvl w:val="0"/>
              <w:numId w:val="3"/>
            </w:numPr>
            <w:spacing w:line="480" w:lineRule="auto"/>
            <w:rPr>
              <w:rFonts w:ascii="Times New Roman" w:hAnsi="Times New Roman" w:cs="Times New Roman"/>
              <w:sz w:val="28"/>
              <w:szCs w:val="28"/>
            </w:rPr>
          </w:pPr>
          <w:r>
            <w:rPr>
              <w:rFonts w:ascii="Times New Roman" w:hAnsi="Times New Roman" w:cs="Times New Roman"/>
              <w:sz w:val="28"/>
              <w:szCs w:val="28"/>
            </w:rPr>
            <w:t>REFERENCES…………………………………</w:t>
          </w:r>
          <w:r w:rsidR="00B44FD9">
            <w:rPr>
              <w:rFonts w:ascii="Times New Roman" w:hAnsi="Times New Roman" w:cs="Times New Roman"/>
              <w:sz w:val="28"/>
              <w:szCs w:val="28"/>
            </w:rPr>
            <w:t>….</w:t>
          </w:r>
          <w:r>
            <w:rPr>
              <w:rFonts w:ascii="Times New Roman" w:hAnsi="Times New Roman" w:cs="Times New Roman"/>
              <w:sz w:val="28"/>
              <w:szCs w:val="28"/>
            </w:rPr>
            <w:t>11</w:t>
          </w:r>
        </w:p>
        <w:p w14:paraId="2EDF5411" w14:textId="20062216" w:rsidR="003C24CD" w:rsidRPr="005B282B" w:rsidRDefault="00DE3793" w:rsidP="005B282B">
          <w:pPr>
            <w:pStyle w:val="ListParagraph"/>
            <w:numPr>
              <w:ilvl w:val="0"/>
              <w:numId w:val="3"/>
            </w:numPr>
            <w:spacing w:line="480" w:lineRule="auto"/>
            <w:rPr>
              <w:rFonts w:ascii="Times New Roman" w:hAnsi="Times New Roman" w:cs="Times New Roman"/>
              <w:sz w:val="28"/>
              <w:szCs w:val="28"/>
            </w:rPr>
          </w:pPr>
          <w:r>
            <w:rPr>
              <w:rFonts w:ascii="Times New Roman" w:hAnsi="Times New Roman" w:cs="Times New Roman"/>
              <w:sz w:val="28"/>
              <w:szCs w:val="28"/>
            </w:rPr>
            <w:t>APPENDIX…………………………………………12</w:t>
          </w:r>
        </w:p>
      </w:sdtContent>
    </w:sdt>
    <w:p w14:paraId="5A84F8D3" w14:textId="77777777" w:rsidR="005B282B" w:rsidRDefault="005B282B">
      <w:pPr>
        <w:rPr>
          <w:rFonts w:ascii="Times New Roman" w:hAnsi="Times New Roman" w:cs="Times New Roman"/>
          <w:sz w:val="28"/>
          <w:szCs w:val="28"/>
          <w:u w:val="single"/>
        </w:rPr>
      </w:pPr>
    </w:p>
    <w:p w14:paraId="5A6D99BF" w14:textId="77777777" w:rsidR="005B282B" w:rsidRDefault="005B282B">
      <w:pPr>
        <w:rPr>
          <w:rFonts w:ascii="Times New Roman" w:hAnsi="Times New Roman" w:cs="Times New Roman"/>
          <w:sz w:val="28"/>
          <w:szCs w:val="28"/>
          <w:u w:val="single"/>
        </w:rPr>
      </w:pPr>
    </w:p>
    <w:p w14:paraId="31B9FD45" w14:textId="77777777" w:rsidR="005B282B" w:rsidRDefault="005B282B">
      <w:pPr>
        <w:rPr>
          <w:rFonts w:ascii="Times New Roman" w:hAnsi="Times New Roman" w:cs="Times New Roman"/>
          <w:sz w:val="28"/>
          <w:szCs w:val="28"/>
          <w:u w:val="single"/>
        </w:rPr>
      </w:pPr>
    </w:p>
    <w:p w14:paraId="0019DBA4" w14:textId="77777777" w:rsidR="005B282B" w:rsidRDefault="005B282B">
      <w:pPr>
        <w:rPr>
          <w:rFonts w:ascii="Times New Roman" w:hAnsi="Times New Roman" w:cs="Times New Roman"/>
          <w:sz w:val="28"/>
          <w:szCs w:val="28"/>
          <w:u w:val="single"/>
        </w:rPr>
      </w:pPr>
    </w:p>
    <w:p w14:paraId="0F3C92FB" w14:textId="77777777" w:rsidR="005B282B" w:rsidRDefault="005B282B">
      <w:pPr>
        <w:rPr>
          <w:rFonts w:ascii="Times New Roman" w:hAnsi="Times New Roman" w:cs="Times New Roman"/>
          <w:sz w:val="28"/>
          <w:szCs w:val="28"/>
          <w:u w:val="single"/>
        </w:rPr>
      </w:pPr>
    </w:p>
    <w:p w14:paraId="0FAEA231" w14:textId="77777777" w:rsidR="005B282B" w:rsidRDefault="005B282B">
      <w:pPr>
        <w:rPr>
          <w:rFonts w:ascii="Times New Roman" w:hAnsi="Times New Roman" w:cs="Times New Roman"/>
          <w:sz w:val="28"/>
          <w:szCs w:val="28"/>
          <w:u w:val="single"/>
        </w:rPr>
      </w:pPr>
    </w:p>
    <w:p w14:paraId="08061777" w14:textId="77777777" w:rsidR="005B282B" w:rsidRDefault="005B282B">
      <w:pPr>
        <w:rPr>
          <w:rFonts w:ascii="Times New Roman" w:hAnsi="Times New Roman" w:cs="Times New Roman"/>
          <w:sz w:val="28"/>
          <w:szCs w:val="28"/>
          <w:u w:val="single"/>
        </w:rPr>
      </w:pPr>
    </w:p>
    <w:p w14:paraId="753A8581" w14:textId="77777777" w:rsidR="005B282B" w:rsidRDefault="005B282B">
      <w:pPr>
        <w:rPr>
          <w:rFonts w:ascii="Times New Roman" w:hAnsi="Times New Roman" w:cs="Times New Roman"/>
          <w:sz w:val="28"/>
          <w:szCs w:val="28"/>
          <w:u w:val="single"/>
        </w:rPr>
      </w:pPr>
    </w:p>
    <w:p w14:paraId="3C78ACF5" w14:textId="77777777" w:rsidR="005B282B" w:rsidRDefault="005B282B">
      <w:pPr>
        <w:rPr>
          <w:rFonts w:ascii="Times New Roman" w:hAnsi="Times New Roman" w:cs="Times New Roman"/>
          <w:sz w:val="28"/>
          <w:szCs w:val="28"/>
          <w:u w:val="single"/>
        </w:rPr>
      </w:pPr>
    </w:p>
    <w:p w14:paraId="3D74AA34" w14:textId="77777777" w:rsidR="005B282B" w:rsidRDefault="005B282B">
      <w:pPr>
        <w:rPr>
          <w:rFonts w:ascii="Times New Roman" w:hAnsi="Times New Roman" w:cs="Times New Roman"/>
          <w:sz w:val="28"/>
          <w:szCs w:val="28"/>
          <w:u w:val="single"/>
        </w:rPr>
      </w:pPr>
    </w:p>
    <w:p w14:paraId="6A0765B6" w14:textId="7C900DF7" w:rsidR="00025B7B" w:rsidRPr="003F7F9D" w:rsidRDefault="004711C7">
      <w:pPr>
        <w:rPr>
          <w:rFonts w:ascii="Times New Roman" w:hAnsi="Times New Roman" w:cs="Times New Roman"/>
          <w:sz w:val="28"/>
          <w:szCs w:val="28"/>
          <w:u w:val="single"/>
        </w:rPr>
      </w:pPr>
      <w:r w:rsidRPr="003F7F9D">
        <w:rPr>
          <w:rFonts w:ascii="Times New Roman" w:hAnsi="Times New Roman" w:cs="Times New Roman"/>
          <w:sz w:val="28"/>
          <w:szCs w:val="28"/>
          <w:u w:val="single"/>
        </w:rPr>
        <w:lastRenderedPageBreak/>
        <w:t>INTRODUCTION</w:t>
      </w:r>
      <w:r w:rsidRPr="003F7F9D">
        <w:rPr>
          <w:rFonts w:ascii="Times New Roman" w:hAnsi="Times New Roman" w:cs="Times New Roman"/>
          <w:sz w:val="28"/>
          <w:szCs w:val="28"/>
        </w:rPr>
        <w:t>:</w:t>
      </w:r>
    </w:p>
    <w:p w14:paraId="09689C90" w14:textId="77777777" w:rsidR="004711C7" w:rsidRPr="003F7F9D" w:rsidRDefault="004711C7" w:rsidP="004711C7">
      <w:pPr>
        <w:rPr>
          <w:rFonts w:ascii="Times New Roman" w:hAnsi="Times New Roman" w:cs="Times New Roman"/>
          <w:sz w:val="28"/>
          <w:szCs w:val="28"/>
        </w:rPr>
      </w:pPr>
      <w:r w:rsidRPr="003F7F9D">
        <w:rPr>
          <w:rFonts w:ascii="Times New Roman" w:hAnsi="Times New Roman" w:cs="Times New Roman"/>
          <w:sz w:val="28"/>
          <w:szCs w:val="28"/>
        </w:rPr>
        <w:t>A virtual learning environment (VLE) in educational technology is a very important platform for the digital aspects. now a days everywhere used digital methods which is impact our daily life.</w:t>
      </w:r>
    </w:p>
    <w:p w14:paraId="0D4B0134" w14:textId="244D6BA1" w:rsidR="004711C7" w:rsidRPr="003F7F9D" w:rsidRDefault="004711C7" w:rsidP="004711C7">
      <w:pPr>
        <w:rPr>
          <w:rFonts w:ascii="Times New Roman" w:hAnsi="Times New Roman" w:cs="Times New Roman"/>
          <w:sz w:val="28"/>
          <w:szCs w:val="28"/>
        </w:rPr>
      </w:pPr>
      <w:r w:rsidRPr="003F7F9D">
        <w:rPr>
          <w:rFonts w:ascii="Times New Roman" w:hAnsi="Times New Roman" w:cs="Times New Roman"/>
          <w:sz w:val="28"/>
          <w:szCs w:val="28"/>
        </w:rPr>
        <w:t xml:space="preserve">During this COVID -19 many university, colleges and school has begun using the VLE system, for lack of the communication everyone’s should be aware about their studies .in this assignment I am research some VLE learning experiences. </w:t>
      </w:r>
    </w:p>
    <w:p w14:paraId="1179E6E9" w14:textId="77777777" w:rsidR="004711C7" w:rsidRPr="003F7F9D" w:rsidRDefault="004711C7" w:rsidP="004711C7">
      <w:pPr>
        <w:rPr>
          <w:rFonts w:ascii="Times New Roman" w:hAnsi="Times New Roman" w:cs="Times New Roman"/>
          <w:sz w:val="28"/>
          <w:szCs w:val="28"/>
        </w:rPr>
      </w:pPr>
      <w:r w:rsidRPr="003F7F9D">
        <w:rPr>
          <w:rFonts w:ascii="Times New Roman" w:hAnsi="Times New Roman" w:cs="Times New Roman"/>
          <w:sz w:val="28"/>
          <w:szCs w:val="28"/>
        </w:rPr>
        <w:t>‘’In recent old ages, the demand for instruction has changed because of an increased demand for an extremely educated work force that will be expected to learn continuously (Alavi &amp; A; Leidner, 2001).’</w:t>
      </w:r>
    </w:p>
    <w:p w14:paraId="0C9C22E8" w14:textId="77777777" w:rsidR="004711C7" w:rsidRPr="003F7F9D" w:rsidRDefault="004711C7" w:rsidP="004711C7">
      <w:pPr>
        <w:rPr>
          <w:rFonts w:ascii="Times New Roman" w:hAnsi="Times New Roman" w:cs="Times New Roman"/>
          <w:sz w:val="28"/>
          <w:szCs w:val="28"/>
        </w:rPr>
      </w:pPr>
      <w:r w:rsidRPr="003F7F9D">
        <w:rPr>
          <w:rFonts w:ascii="Times New Roman" w:hAnsi="Times New Roman" w:cs="Times New Roman"/>
          <w:color w:val="333333"/>
          <w:sz w:val="28"/>
          <w:szCs w:val="28"/>
          <w:shd w:val="clear" w:color="auto" w:fill="FFFFFF"/>
        </w:rPr>
        <w:t xml:space="preserve"> </w:t>
      </w:r>
      <w:r w:rsidRPr="003F7F9D">
        <w:rPr>
          <w:rFonts w:ascii="Times New Roman" w:hAnsi="Times New Roman" w:cs="Times New Roman"/>
          <w:sz w:val="28"/>
          <w:szCs w:val="28"/>
        </w:rPr>
        <w:t>In 1886, the first president of the University of Chicago, William Rainer Harper wrote: `` the pupil who has prepared a certain figure of lessons in the correspondence school knows more of the topic treated in those lessons, and knows it better than the pupil who has covered the same land in the schoolroom '' ( Harper, 1971, p. 12 )</w:t>
      </w:r>
    </w:p>
    <w:p w14:paraId="5CF3E2D7" w14:textId="4D476C36" w:rsidR="004711C7" w:rsidRPr="003F7F9D" w:rsidRDefault="004711C7" w:rsidP="004711C7">
      <w:pPr>
        <w:rPr>
          <w:rFonts w:ascii="Times New Roman" w:hAnsi="Times New Roman" w:cs="Times New Roman"/>
          <w:sz w:val="28"/>
          <w:szCs w:val="28"/>
        </w:rPr>
      </w:pPr>
      <w:r w:rsidRPr="003F7F9D">
        <w:rPr>
          <w:rFonts w:ascii="Times New Roman" w:hAnsi="Times New Roman" w:cs="Times New Roman"/>
          <w:sz w:val="28"/>
          <w:szCs w:val="28"/>
        </w:rPr>
        <w:t>This time people exploring whether it is possible for one of the world’s most popular academic </w:t>
      </w:r>
      <w:r w:rsidRPr="003F7F9D">
        <w:rPr>
          <w:rFonts w:ascii="Times New Roman" w:hAnsi="Times New Roman" w:cs="Times New Roman"/>
          <w:b/>
          <w:bCs/>
          <w:sz w:val="28"/>
          <w:szCs w:val="28"/>
        </w:rPr>
        <w:t>virtual</w:t>
      </w:r>
      <w:r w:rsidRPr="003F7F9D">
        <w:rPr>
          <w:rFonts w:ascii="Times New Roman" w:hAnsi="Times New Roman" w:cs="Times New Roman"/>
          <w:sz w:val="28"/>
          <w:szCs w:val="28"/>
        </w:rPr>
        <w:t> </w:t>
      </w:r>
      <w:r w:rsidRPr="003F7F9D">
        <w:rPr>
          <w:rFonts w:ascii="Times New Roman" w:hAnsi="Times New Roman" w:cs="Times New Roman"/>
          <w:b/>
          <w:bCs/>
          <w:sz w:val="28"/>
          <w:szCs w:val="28"/>
        </w:rPr>
        <w:t>learning</w:t>
      </w:r>
      <w:r w:rsidRPr="003F7F9D">
        <w:rPr>
          <w:rFonts w:ascii="Times New Roman" w:hAnsi="Times New Roman" w:cs="Times New Roman"/>
          <w:sz w:val="28"/>
          <w:szCs w:val="28"/>
        </w:rPr>
        <w:t> </w:t>
      </w:r>
      <w:r w:rsidRPr="003F7F9D">
        <w:rPr>
          <w:rFonts w:ascii="Times New Roman" w:hAnsi="Times New Roman" w:cs="Times New Roman"/>
          <w:b/>
          <w:bCs/>
          <w:sz w:val="28"/>
          <w:szCs w:val="28"/>
        </w:rPr>
        <w:t>environments</w:t>
      </w:r>
      <w:r w:rsidRPr="003F7F9D">
        <w:rPr>
          <w:rFonts w:ascii="Times New Roman" w:hAnsi="Times New Roman" w:cs="Times New Roman"/>
          <w:sz w:val="28"/>
          <w:szCs w:val="28"/>
        </w:rPr>
        <w:t>, </w:t>
      </w:r>
      <w:r w:rsidRPr="003F7F9D">
        <w:rPr>
          <w:rFonts w:ascii="Times New Roman" w:hAnsi="Times New Roman" w:cs="Times New Roman"/>
          <w:b/>
          <w:bCs/>
          <w:sz w:val="28"/>
          <w:szCs w:val="28"/>
        </w:rPr>
        <w:t>Moodle</w:t>
      </w:r>
      <w:r w:rsidRPr="003F7F9D">
        <w:rPr>
          <w:rFonts w:ascii="Times New Roman" w:hAnsi="Times New Roman" w:cs="Times New Roman"/>
          <w:sz w:val="28"/>
          <w:szCs w:val="28"/>
        </w:rPr>
        <w:t>, to be adapted to suit the needs of everyone. There is some overlap between this platform and many others as they all deliver resources and can support certain types of </w:t>
      </w:r>
      <w:r w:rsidRPr="003F7F9D">
        <w:rPr>
          <w:rFonts w:ascii="Times New Roman" w:hAnsi="Times New Roman" w:cs="Times New Roman"/>
          <w:b/>
          <w:bCs/>
          <w:sz w:val="28"/>
          <w:szCs w:val="28"/>
        </w:rPr>
        <w:t>learning</w:t>
      </w:r>
      <w:r w:rsidRPr="003F7F9D">
        <w:rPr>
          <w:rFonts w:ascii="Times New Roman" w:hAnsi="Times New Roman" w:cs="Times New Roman"/>
          <w:sz w:val="28"/>
          <w:szCs w:val="28"/>
        </w:rPr>
        <w:t> activities.</w:t>
      </w:r>
      <w:r w:rsidRPr="003F7F9D">
        <w:rPr>
          <w:rFonts w:ascii="Times New Roman" w:hAnsi="Times New Roman" w:cs="Times New Roman"/>
          <w:color w:val="000000"/>
          <w:sz w:val="28"/>
          <w:szCs w:val="28"/>
          <w:shd w:val="clear" w:color="auto" w:fill="FFFFFF"/>
        </w:rPr>
        <w:t xml:space="preserve"> </w:t>
      </w:r>
      <w:r w:rsidRPr="003F7F9D">
        <w:rPr>
          <w:rFonts w:ascii="Times New Roman" w:hAnsi="Times New Roman" w:cs="Times New Roman"/>
          <w:sz w:val="28"/>
          <w:szCs w:val="28"/>
        </w:rPr>
        <w:t>The main benefit of online learning is the distance gives us to learn around our work environment and personal life, helping us to gain our goals more effectively.</w:t>
      </w:r>
    </w:p>
    <w:p w14:paraId="135233AA" w14:textId="77777777" w:rsidR="004711C7" w:rsidRPr="003F7F9D" w:rsidRDefault="004711C7" w:rsidP="004711C7">
      <w:pPr>
        <w:rPr>
          <w:rFonts w:ascii="Times New Roman" w:hAnsi="Times New Roman" w:cs="Times New Roman"/>
          <w:sz w:val="28"/>
          <w:szCs w:val="28"/>
        </w:rPr>
      </w:pPr>
      <w:r w:rsidRPr="003F7F9D">
        <w:rPr>
          <w:rFonts w:ascii="Times New Roman" w:hAnsi="Times New Roman" w:cs="Times New Roman"/>
          <w:sz w:val="28"/>
          <w:szCs w:val="28"/>
        </w:rPr>
        <w:t>In this assignment I am going to writing about UWTSD VLE   learning Data collection, sources, primary and secondary stages, understanding basic concepts, advantages, disadvantages, data collected from lecturer and colleagues and many mores. Here I am gathering some Authors references, articles and some news where possible.</w:t>
      </w:r>
    </w:p>
    <w:p w14:paraId="2FD13EF2" w14:textId="2CAC0833" w:rsidR="004711C7" w:rsidRPr="003F7F9D" w:rsidRDefault="008813E8" w:rsidP="008813E8">
      <w:pPr>
        <w:tabs>
          <w:tab w:val="left" w:pos="2080"/>
        </w:tabs>
        <w:rPr>
          <w:rFonts w:ascii="Times New Roman" w:hAnsi="Times New Roman" w:cs="Times New Roman"/>
          <w:sz w:val="28"/>
          <w:szCs w:val="28"/>
        </w:rPr>
      </w:pPr>
      <w:r w:rsidRPr="003F7F9D">
        <w:rPr>
          <w:rFonts w:ascii="Times New Roman" w:hAnsi="Times New Roman" w:cs="Times New Roman"/>
          <w:sz w:val="28"/>
          <w:szCs w:val="28"/>
          <w:u w:val="single"/>
        </w:rPr>
        <w:t>BACKGROUND</w:t>
      </w:r>
      <w:r w:rsidRPr="003F7F9D">
        <w:rPr>
          <w:rFonts w:ascii="Times New Roman" w:hAnsi="Times New Roman" w:cs="Times New Roman"/>
          <w:sz w:val="28"/>
          <w:szCs w:val="28"/>
        </w:rPr>
        <w:t>:</w:t>
      </w:r>
    </w:p>
    <w:p w14:paraId="5EC35DC0" w14:textId="35F9F445" w:rsidR="00F46075" w:rsidRPr="003F7F9D" w:rsidRDefault="00F46075" w:rsidP="00FE7710">
      <w:pPr>
        <w:tabs>
          <w:tab w:val="left" w:pos="2080"/>
        </w:tabs>
        <w:rPr>
          <w:rFonts w:ascii="Times New Roman" w:hAnsi="Times New Roman" w:cs="Times New Roman"/>
          <w:sz w:val="24"/>
          <w:szCs w:val="24"/>
          <w:u w:val="single"/>
        </w:rPr>
      </w:pPr>
      <w:r w:rsidRPr="003F7F9D">
        <w:rPr>
          <w:rFonts w:ascii="Times New Roman" w:hAnsi="Times New Roman" w:cs="Times New Roman"/>
          <w:sz w:val="24"/>
          <w:szCs w:val="24"/>
          <w:u w:val="single"/>
        </w:rPr>
        <w:t>LITERATURE REVIEW</w:t>
      </w:r>
    </w:p>
    <w:p w14:paraId="022397EB" w14:textId="59B58C7E" w:rsidR="00FE7710" w:rsidRPr="003F7F9D" w:rsidRDefault="007767DC" w:rsidP="00FE7710">
      <w:pPr>
        <w:tabs>
          <w:tab w:val="left" w:pos="2080"/>
        </w:tabs>
        <w:rPr>
          <w:rFonts w:ascii="Times New Roman" w:hAnsi="Times New Roman" w:cs="Times New Roman"/>
          <w:sz w:val="28"/>
          <w:szCs w:val="28"/>
        </w:rPr>
      </w:pPr>
      <w:r w:rsidRPr="003F7F9D">
        <w:rPr>
          <w:rFonts w:ascii="Times New Roman" w:hAnsi="Times New Roman" w:cs="Times New Roman"/>
          <w:sz w:val="28"/>
          <w:szCs w:val="28"/>
        </w:rPr>
        <w:t>Sunesh Hettiarachchi</w:t>
      </w:r>
    </w:p>
    <w:p w14:paraId="1CF1686E" w14:textId="604AF460" w:rsidR="008813E8" w:rsidRPr="003F7F9D" w:rsidRDefault="008813E8" w:rsidP="00FE7710">
      <w:pPr>
        <w:tabs>
          <w:tab w:val="left" w:pos="2080"/>
        </w:tabs>
        <w:rPr>
          <w:rFonts w:ascii="Times New Roman" w:hAnsi="Times New Roman" w:cs="Times New Roman"/>
          <w:sz w:val="28"/>
          <w:szCs w:val="28"/>
        </w:rPr>
      </w:pPr>
      <w:r w:rsidRPr="003F7F9D">
        <w:rPr>
          <w:rFonts w:ascii="Times New Roman" w:hAnsi="Times New Roman" w:cs="Times New Roman"/>
          <w:sz w:val="28"/>
          <w:szCs w:val="28"/>
        </w:rPr>
        <w:t xml:space="preserve">The use of VLE’s have impacted many </w:t>
      </w:r>
      <w:r w:rsidR="00192E7A" w:rsidRPr="003F7F9D">
        <w:rPr>
          <w:rFonts w:ascii="Times New Roman" w:hAnsi="Times New Roman" w:cs="Times New Roman"/>
          <w:sz w:val="28"/>
          <w:szCs w:val="28"/>
        </w:rPr>
        <w:t>generations</w:t>
      </w:r>
      <w:r w:rsidRPr="003F7F9D">
        <w:rPr>
          <w:rFonts w:ascii="Times New Roman" w:hAnsi="Times New Roman" w:cs="Times New Roman"/>
          <w:sz w:val="28"/>
          <w:szCs w:val="28"/>
        </w:rPr>
        <w:t xml:space="preserve"> and it has first been established</w:t>
      </w:r>
      <w:r w:rsidR="00192E7A" w:rsidRPr="003F7F9D">
        <w:rPr>
          <w:rFonts w:ascii="Times New Roman" w:hAnsi="Times New Roman" w:cs="Times New Roman"/>
          <w:sz w:val="28"/>
          <w:szCs w:val="28"/>
        </w:rPr>
        <w:t xml:space="preserve"> </w:t>
      </w:r>
      <w:r w:rsidRPr="003F7F9D">
        <w:rPr>
          <w:rFonts w:ascii="Times New Roman" w:hAnsi="Times New Roman" w:cs="Times New Roman"/>
          <w:sz w:val="28"/>
          <w:szCs w:val="28"/>
        </w:rPr>
        <w:t xml:space="preserve">with </w:t>
      </w:r>
      <w:r w:rsidR="00192E7A" w:rsidRPr="003F7F9D">
        <w:rPr>
          <w:rFonts w:ascii="Times New Roman" w:hAnsi="Times New Roman" w:cs="Times New Roman"/>
          <w:sz w:val="28"/>
          <w:szCs w:val="28"/>
        </w:rPr>
        <w:t>the</w:t>
      </w:r>
      <w:r w:rsidRPr="003F7F9D">
        <w:rPr>
          <w:rFonts w:ascii="Times New Roman" w:hAnsi="Times New Roman" w:cs="Times New Roman"/>
          <w:sz w:val="28"/>
          <w:szCs w:val="28"/>
        </w:rPr>
        <w:t xml:space="preserve"> UK open university in 1970 but a VLE blackboard </w:t>
      </w:r>
      <w:r w:rsidR="00192E7A" w:rsidRPr="003F7F9D">
        <w:rPr>
          <w:rFonts w:ascii="Times New Roman" w:hAnsi="Times New Roman" w:cs="Times New Roman"/>
          <w:color w:val="000000"/>
          <w:sz w:val="28"/>
          <w:szCs w:val="28"/>
          <w:shd w:val="clear" w:color="auto" w:fill="FFFFFF"/>
        </w:rPr>
        <w:t xml:space="preserve">(Hettiarachchi and Wickramasinghe, n.d.) </w:t>
      </w:r>
      <w:r w:rsidRPr="003F7F9D">
        <w:rPr>
          <w:rFonts w:ascii="Times New Roman" w:hAnsi="Times New Roman" w:cs="Times New Roman"/>
          <w:sz w:val="28"/>
          <w:szCs w:val="28"/>
        </w:rPr>
        <w:t xml:space="preserve">has been utilized since 2000 which </w:t>
      </w:r>
      <w:r w:rsidRPr="003F7F9D">
        <w:rPr>
          <w:rFonts w:ascii="Times New Roman" w:hAnsi="Times New Roman" w:cs="Times New Roman"/>
          <w:sz w:val="28"/>
          <w:szCs w:val="28"/>
        </w:rPr>
        <w:lastRenderedPageBreak/>
        <w:t>has then spread globally across 60 different countries in 3700 academic organisations (Blackboard,2011).</w:t>
      </w:r>
      <w:r w:rsidR="00484A18">
        <w:rPr>
          <w:rFonts w:ascii="Times New Roman" w:hAnsi="Times New Roman" w:cs="Times New Roman"/>
          <w:sz w:val="28"/>
          <w:szCs w:val="28"/>
        </w:rPr>
        <w:t xml:space="preserve"> -Taken from </w:t>
      </w:r>
      <w:r w:rsidR="00484A18" w:rsidRPr="00484A18">
        <w:rPr>
          <w:rFonts w:ascii="Times New Roman" w:hAnsi="Times New Roman" w:cs="Times New Roman"/>
          <w:sz w:val="28"/>
          <w:szCs w:val="28"/>
        </w:rPr>
        <w:t>(Barker and Gossman, 2013)</w:t>
      </w:r>
    </w:p>
    <w:p w14:paraId="7D4CBD2B" w14:textId="434B0A3A" w:rsidR="008813E8" w:rsidRPr="003F7F9D" w:rsidRDefault="008813E8" w:rsidP="00FE7710">
      <w:pPr>
        <w:tabs>
          <w:tab w:val="left" w:pos="2080"/>
        </w:tabs>
        <w:rPr>
          <w:rFonts w:ascii="Times New Roman" w:hAnsi="Times New Roman" w:cs="Times New Roman"/>
          <w:sz w:val="28"/>
          <w:szCs w:val="28"/>
        </w:rPr>
      </w:pPr>
      <w:r w:rsidRPr="003F7F9D">
        <w:rPr>
          <w:rFonts w:ascii="Times New Roman" w:hAnsi="Times New Roman" w:cs="Times New Roman"/>
          <w:sz w:val="28"/>
          <w:szCs w:val="28"/>
        </w:rPr>
        <w:t>Moodle is an online platform</w:t>
      </w:r>
      <w:r w:rsidR="00192E7A" w:rsidRPr="003F7F9D">
        <w:rPr>
          <w:rFonts w:ascii="Times New Roman" w:hAnsi="Times New Roman" w:cs="Times New Roman"/>
          <w:sz w:val="28"/>
          <w:szCs w:val="28"/>
        </w:rPr>
        <w:t xml:space="preserve">- introduced in 2001- (Ofsted, 2009) </w:t>
      </w:r>
      <w:r w:rsidRPr="003F7F9D">
        <w:rPr>
          <w:rFonts w:ascii="Times New Roman" w:hAnsi="Times New Roman" w:cs="Times New Roman"/>
          <w:sz w:val="28"/>
          <w:szCs w:val="28"/>
        </w:rPr>
        <w:t xml:space="preserve">which enables students and a range of people of connect with different courses and the different styles of leaning environment which are offered. </w:t>
      </w:r>
      <w:r w:rsidR="00192E7A" w:rsidRPr="003F7F9D">
        <w:rPr>
          <w:rFonts w:ascii="Times New Roman" w:hAnsi="Times New Roman" w:cs="Times New Roman"/>
          <w:sz w:val="28"/>
          <w:szCs w:val="28"/>
        </w:rPr>
        <w:t xml:space="preserve">The main objective for the use of this platform was the interactions and the collective development between users. Through the use of Moodle, the VLE in the UK has </w:t>
      </w:r>
      <w:r w:rsidR="00B44FD9" w:rsidRPr="003F7F9D">
        <w:rPr>
          <w:rFonts w:ascii="Times New Roman" w:hAnsi="Times New Roman" w:cs="Times New Roman"/>
          <w:sz w:val="28"/>
          <w:szCs w:val="28"/>
        </w:rPr>
        <w:t>risen</w:t>
      </w:r>
      <w:r w:rsidR="00192E7A" w:rsidRPr="003F7F9D">
        <w:rPr>
          <w:rFonts w:ascii="Times New Roman" w:hAnsi="Times New Roman" w:cs="Times New Roman"/>
          <w:sz w:val="28"/>
          <w:szCs w:val="28"/>
        </w:rPr>
        <w:t xml:space="preserve"> by 58% in 2003/4 and till this day continues to rise (Sero, 2009). </w:t>
      </w:r>
    </w:p>
    <w:p w14:paraId="72949B29" w14:textId="28A66CE3" w:rsidR="00192E7A" w:rsidRDefault="00192E7A" w:rsidP="00FE7710">
      <w:pPr>
        <w:tabs>
          <w:tab w:val="left" w:pos="2080"/>
        </w:tabs>
        <w:rPr>
          <w:rFonts w:ascii="Times New Roman" w:hAnsi="Times New Roman" w:cs="Times New Roman"/>
          <w:color w:val="000000"/>
          <w:sz w:val="28"/>
          <w:szCs w:val="28"/>
          <w:shd w:val="clear" w:color="auto" w:fill="FFFFFF"/>
        </w:rPr>
      </w:pPr>
      <w:r w:rsidRPr="003F7F9D">
        <w:rPr>
          <w:rFonts w:ascii="Times New Roman" w:hAnsi="Times New Roman" w:cs="Times New Roman"/>
          <w:sz w:val="28"/>
          <w:szCs w:val="28"/>
        </w:rPr>
        <w:t xml:space="preserve">According to (Becta,2009)- Ofsted has conducted a sample of 34 </w:t>
      </w:r>
      <w:r w:rsidR="00F46075" w:rsidRPr="003F7F9D">
        <w:rPr>
          <w:rFonts w:ascii="Times New Roman" w:hAnsi="Times New Roman" w:cs="Times New Roman"/>
          <w:sz w:val="28"/>
          <w:szCs w:val="28"/>
        </w:rPr>
        <w:t xml:space="preserve">academic </w:t>
      </w:r>
      <w:r w:rsidR="00FE7710" w:rsidRPr="003F7F9D">
        <w:rPr>
          <w:rFonts w:ascii="Times New Roman" w:hAnsi="Times New Roman" w:cs="Times New Roman"/>
          <w:sz w:val="28"/>
          <w:szCs w:val="28"/>
        </w:rPr>
        <w:t>institutes</w:t>
      </w:r>
      <w:r w:rsidR="00F46075" w:rsidRPr="003F7F9D">
        <w:rPr>
          <w:rFonts w:ascii="Times New Roman" w:hAnsi="Times New Roman" w:cs="Times New Roman"/>
          <w:sz w:val="28"/>
          <w:szCs w:val="28"/>
        </w:rPr>
        <w:t xml:space="preserve"> on the impacts of VLE and studies have shown that “half of the schools surveyed were positive about the impact of VLEs on learning and teaching” </w:t>
      </w:r>
      <w:r w:rsidR="00F46075" w:rsidRPr="003F7F9D">
        <w:rPr>
          <w:rFonts w:ascii="Times New Roman" w:hAnsi="Times New Roman" w:cs="Times New Roman"/>
          <w:color w:val="000000"/>
          <w:sz w:val="28"/>
          <w:szCs w:val="28"/>
          <w:shd w:val="clear" w:color="auto" w:fill="FFFFFF"/>
        </w:rPr>
        <w:t xml:space="preserve">(Hettiarachchi and Wickramasinghe, n.d.). This was an article by Hettiarachchi and Wickramasinghe who believe that the use of VLE is a flexible tool to allow students and users to learn wherever they want whenever they want which retains their motivation and </w:t>
      </w:r>
      <w:r w:rsidR="00E20B9E" w:rsidRPr="003F7F9D">
        <w:rPr>
          <w:rFonts w:ascii="Times New Roman" w:hAnsi="Times New Roman" w:cs="Times New Roman"/>
          <w:color w:val="000000"/>
          <w:sz w:val="28"/>
          <w:szCs w:val="28"/>
          <w:shd w:val="clear" w:color="auto" w:fill="FFFFFF"/>
        </w:rPr>
        <w:t>sustain the sharing of learning materials from all around the world. Additionally, the learning tasks and projects are supported by tutors as they are able to answer all questions and discuss their topic.</w:t>
      </w:r>
    </w:p>
    <w:p w14:paraId="13AC18BC" w14:textId="77777777" w:rsidR="001E4FE1" w:rsidRPr="003F7F9D" w:rsidRDefault="001E4FE1" w:rsidP="00FE7710">
      <w:pPr>
        <w:tabs>
          <w:tab w:val="left" w:pos="2080"/>
        </w:tabs>
        <w:rPr>
          <w:rFonts w:ascii="Times New Roman" w:hAnsi="Times New Roman" w:cs="Times New Roman"/>
          <w:color w:val="000000"/>
          <w:sz w:val="28"/>
          <w:szCs w:val="28"/>
          <w:shd w:val="clear" w:color="auto" w:fill="FFFFFF"/>
        </w:rPr>
      </w:pPr>
    </w:p>
    <w:p w14:paraId="0D50E38A" w14:textId="0CF3AC25" w:rsidR="008309B3" w:rsidRPr="003F7F9D" w:rsidRDefault="008309B3" w:rsidP="00FE7710">
      <w:pPr>
        <w:tabs>
          <w:tab w:val="left" w:pos="2080"/>
        </w:tabs>
        <w:rPr>
          <w:rFonts w:ascii="Times New Roman" w:hAnsi="Times New Roman" w:cs="Times New Roman"/>
          <w:color w:val="000000"/>
          <w:sz w:val="28"/>
          <w:szCs w:val="28"/>
          <w:shd w:val="clear" w:color="auto" w:fill="FFFFFF"/>
        </w:rPr>
      </w:pPr>
      <w:r w:rsidRPr="003F7F9D">
        <w:rPr>
          <w:rFonts w:ascii="Times New Roman" w:hAnsi="Times New Roman" w:cs="Times New Roman"/>
          <w:color w:val="000000"/>
          <w:sz w:val="28"/>
          <w:szCs w:val="28"/>
          <w:shd w:val="clear" w:color="auto" w:fill="FFFFFF"/>
        </w:rPr>
        <w:t>Sandra Lyndon &amp; Beverley Hale (2014)</w:t>
      </w:r>
    </w:p>
    <w:p w14:paraId="7B1FB897" w14:textId="4B74AD1C" w:rsidR="008309B3" w:rsidRPr="003F7F9D" w:rsidRDefault="00466592" w:rsidP="00FE7710">
      <w:pPr>
        <w:tabs>
          <w:tab w:val="left" w:pos="2080"/>
        </w:tabs>
        <w:rPr>
          <w:rFonts w:ascii="Times New Roman" w:hAnsi="Times New Roman" w:cs="Times New Roman"/>
          <w:color w:val="000000"/>
          <w:sz w:val="28"/>
          <w:szCs w:val="28"/>
          <w:shd w:val="clear" w:color="auto" w:fill="FFFFFF"/>
        </w:rPr>
      </w:pPr>
      <w:r w:rsidRPr="003F7F9D">
        <w:rPr>
          <w:rFonts w:ascii="Times New Roman" w:hAnsi="Times New Roman" w:cs="Times New Roman"/>
          <w:color w:val="000000"/>
          <w:sz w:val="28"/>
          <w:szCs w:val="28"/>
          <w:shd w:val="clear" w:color="auto" w:fill="FFFFFF"/>
        </w:rPr>
        <w:t>“students are able to access e-learning materials any place and any time providing they have internet connectivity” (Enhancing Learning in the Social Sciences, 2014). VLE has enabled many people to take advantage of the resources online which allows them to study. However, there are some negativities; Sandra and Beverley argue that there are data that spotlights the importance of VLE given the fact that it enhances higher learning skills through the use of interactive online forum activities. This in comparison is not a major issue as the anon</w:t>
      </w:r>
      <w:r w:rsidR="008628AE" w:rsidRPr="003F7F9D">
        <w:rPr>
          <w:rFonts w:ascii="Times New Roman" w:hAnsi="Times New Roman" w:cs="Times New Roman"/>
          <w:color w:val="000000"/>
          <w:sz w:val="28"/>
          <w:szCs w:val="28"/>
          <w:shd w:val="clear" w:color="auto" w:fill="FFFFFF"/>
        </w:rPr>
        <w:t xml:space="preserve">ymity does not act as a barrier to students engaging in activities and forums. </w:t>
      </w:r>
    </w:p>
    <w:p w14:paraId="5621EEC0" w14:textId="558C90DD" w:rsidR="00C2488F" w:rsidRPr="003F7F9D" w:rsidRDefault="00FA5CB3" w:rsidP="00FE7710">
      <w:pPr>
        <w:tabs>
          <w:tab w:val="left" w:pos="2080"/>
        </w:tabs>
        <w:rPr>
          <w:rFonts w:ascii="Times New Roman" w:hAnsi="Times New Roman" w:cs="Times New Roman"/>
          <w:color w:val="000000"/>
          <w:sz w:val="28"/>
          <w:szCs w:val="28"/>
          <w:shd w:val="clear" w:color="auto" w:fill="FFFFFF"/>
        </w:rPr>
      </w:pPr>
      <w:r w:rsidRPr="003F7F9D">
        <w:rPr>
          <w:rFonts w:ascii="Times New Roman" w:hAnsi="Times New Roman" w:cs="Times New Roman"/>
          <w:color w:val="000000"/>
          <w:sz w:val="28"/>
          <w:szCs w:val="28"/>
          <w:shd w:val="clear" w:color="auto" w:fill="FFFFFF"/>
        </w:rPr>
        <w:t>(Tsay et al, 2019)</w:t>
      </w:r>
    </w:p>
    <w:p w14:paraId="0C9E5FBB" w14:textId="439F7F55" w:rsidR="00FA5CB3" w:rsidRDefault="00FA5CB3" w:rsidP="00FE7710">
      <w:pPr>
        <w:tabs>
          <w:tab w:val="left" w:pos="2080"/>
        </w:tabs>
        <w:rPr>
          <w:rFonts w:ascii="Times New Roman" w:hAnsi="Times New Roman" w:cs="Times New Roman"/>
          <w:color w:val="000000"/>
          <w:sz w:val="28"/>
          <w:szCs w:val="28"/>
          <w:shd w:val="clear" w:color="auto" w:fill="FFFFFF"/>
        </w:rPr>
      </w:pPr>
      <w:r w:rsidRPr="003F7F9D">
        <w:rPr>
          <w:rFonts w:ascii="Times New Roman" w:hAnsi="Times New Roman" w:cs="Times New Roman"/>
          <w:color w:val="000000"/>
          <w:sz w:val="28"/>
          <w:szCs w:val="28"/>
          <w:shd w:val="clear" w:color="auto" w:fill="FFFFFF"/>
        </w:rPr>
        <w:t xml:space="preserve">The motivation and determination to continue work through online platforms fluctuate. According to Tsay, this is known as the “Novelty Effect”; “a pattern of high activity during the gamified systems introduction followed by a </w:t>
      </w:r>
      <w:r w:rsidR="00C010ED" w:rsidRPr="003F7F9D">
        <w:rPr>
          <w:rFonts w:ascii="Times New Roman" w:hAnsi="Times New Roman" w:cs="Times New Roman"/>
          <w:color w:val="000000"/>
          <w:sz w:val="28"/>
          <w:szCs w:val="28"/>
          <w:shd w:val="clear" w:color="auto" w:fill="FFFFFF"/>
        </w:rPr>
        <w:t>drop-in</w:t>
      </w:r>
      <w:r w:rsidRPr="003F7F9D">
        <w:rPr>
          <w:rFonts w:ascii="Times New Roman" w:hAnsi="Times New Roman" w:cs="Times New Roman"/>
          <w:color w:val="000000"/>
          <w:sz w:val="28"/>
          <w:szCs w:val="28"/>
          <w:shd w:val="clear" w:color="auto" w:fill="FFFFFF"/>
        </w:rPr>
        <w:t xml:space="preserve"> activity a few weeks later”. An </w:t>
      </w:r>
      <w:r w:rsidR="00C010ED" w:rsidRPr="003F7F9D">
        <w:rPr>
          <w:rFonts w:ascii="Times New Roman" w:hAnsi="Times New Roman" w:cs="Times New Roman"/>
          <w:color w:val="000000"/>
          <w:sz w:val="28"/>
          <w:szCs w:val="28"/>
          <w:shd w:val="clear" w:color="auto" w:fill="FFFFFF"/>
        </w:rPr>
        <w:t>experiment</w:t>
      </w:r>
      <w:r w:rsidRPr="003F7F9D">
        <w:rPr>
          <w:rFonts w:ascii="Times New Roman" w:hAnsi="Times New Roman" w:cs="Times New Roman"/>
          <w:color w:val="000000"/>
          <w:sz w:val="28"/>
          <w:szCs w:val="28"/>
          <w:shd w:val="clear" w:color="auto" w:fill="FFFFFF"/>
        </w:rPr>
        <w:t xml:space="preserve"> was carried out</w:t>
      </w:r>
      <w:r w:rsidR="001A47F5" w:rsidRPr="003F7F9D">
        <w:rPr>
          <w:rFonts w:ascii="Times New Roman" w:hAnsi="Times New Roman" w:cs="Times New Roman"/>
          <w:color w:val="000000"/>
          <w:sz w:val="28"/>
          <w:szCs w:val="28"/>
          <w:shd w:val="clear" w:color="auto" w:fill="FFFFFF"/>
        </w:rPr>
        <w:t xml:space="preserve">, a </w:t>
      </w:r>
      <w:r w:rsidR="00C010ED" w:rsidRPr="003F7F9D">
        <w:rPr>
          <w:rFonts w:ascii="Times New Roman" w:hAnsi="Times New Roman" w:cs="Times New Roman"/>
          <w:color w:val="000000"/>
          <w:sz w:val="28"/>
          <w:szCs w:val="28"/>
          <w:shd w:val="clear" w:color="auto" w:fill="FFFFFF"/>
        </w:rPr>
        <w:t>3-year</w:t>
      </w:r>
      <w:r w:rsidR="001A47F5" w:rsidRPr="003F7F9D">
        <w:rPr>
          <w:rFonts w:ascii="Times New Roman" w:hAnsi="Times New Roman" w:cs="Times New Roman"/>
          <w:color w:val="000000"/>
          <w:sz w:val="28"/>
          <w:szCs w:val="28"/>
          <w:shd w:val="clear" w:color="auto" w:fill="FFFFFF"/>
        </w:rPr>
        <w:t xml:space="preserve"> programme where 333 students were for the treatment group and 175 were in control of the </w:t>
      </w:r>
      <w:r w:rsidR="001A47F5" w:rsidRPr="003F7F9D">
        <w:rPr>
          <w:rFonts w:ascii="Times New Roman" w:hAnsi="Times New Roman" w:cs="Times New Roman"/>
          <w:color w:val="000000"/>
          <w:sz w:val="28"/>
          <w:szCs w:val="28"/>
          <w:shd w:val="clear" w:color="auto" w:fill="FFFFFF"/>
        </w:rPr>
        <w:lastRenderedPageBreak/>
        <w:t xml:space="preserve">group- it was shown that the </w:t>
      </w:r>
      <w:r w:rsidR="00C010ED" w:rsidRPr="003F7F9D">
        <w:rPr>
          <w:rFonts w:ascii="Times New Roman" w:hAnsi="Times New Roman" w:cs="Times New Roman"/>
          <w:color w:val="000000"/>
          <w:sz w:val="28"/>
          <w:szCs w:val="28"/>
          <w:shd w:val="clear" w:color="auto" w:fill="FFFFFF"/>
        </w:rPr>
        <w:t>student’s</w:t>
      </w:r>
      <w:r w:rsidR="001A47F5" w:rsidRPr="003F7F9D">
        <w:rPr>
          <w:rFonts w:ascii="Times New Roman" w:hAnsi="Times New Roman" w:cs="Times New Roman"/>
          <w:color w:val="000000"/>
          <w:sz w:val="28"/>
          <w:szCs w:val="28"/>
          <w:shd w:val="clear" w:color="auto" w:fill="FFFFFF"/>
        </w:rPr>
        <w:t xml:space="preserve"> engagement were far better when in a gamified condition in </w:t>
      </w:r>
      <w:r w:rsidR="00C010ED" w:rsidRPr="003F7F9D">
        <w:rPr>
          <w:rFonts w:ascii="Times New Roman" w:hAnsi="Times New Roman" w:cs="Times New Roman"/>
          <w:color w:val="000000"/>
          <w:sz w:val="28"/>
          <w:szCs w:val="28"/>
          <w:shd w:val="clear" w:color="auto" w:fill="FFFFFF"/>
        </w:rPr>
        <w:t>comparison</w:t>
      </w:r>
      <w:r w:rsidR="001A47F5" w:rsidRPr="003F7F9D">
        <w:rPr>
          <w:rFonts w:ascii="Times New Roman" w:hAnsi="Times New Roman" w:cs="Times New Roman"/>
          <w:color w:val="000000"/>
          <w:sz w:val="28"/>
          <w:szCs w:val="28"/>
          <w:shd w:val="clear" w:color="auto" w:fill="FFFFFF"/>
        </w:rPr>
        <w:t xml:space="preserve"> to the </w:t>
      </w:r>
      <w:r w:rsidR="00B44FD9" w:rsidRPr="003F7F9D">
        <w:rPr>
          <w:rFonts w:ascii="Times New Roman" w:hAnsi="Times New Roman" w:cs="Times New Roman"/>
          <w:color w:val="000000"/>
          <w:sz w:val="28"/>
          <w:szCs w:val="28"/>
          <w:shd w:val="clear" w:color="auto" w:fill="FFFFFF"/>
        </w:rPr>
        <w:t>non</w:t>
      </w:r>
      <w:r w:rsidR="00B44FD9">
        <w:rPr>
          <w:rFonts w:ascii="Times New Roman" w:hAnsi="Times New Roman" w:cs="Times New Roman"/>
          <w:color w:val="000000"/>
          <w:sz w:val="28"/>
          <w:szCs w:val="28"/>
          <w:shd w:val="clear" w:color="auto" w:fill="FFFFFF"/>
        </w:rPr>
        <w:t>-</w:t>
      </w:r>
      <w:r w:rsidR="00B44FD9" w:rsidRPr="003F7F9D">
        <w:rPr>
          <w:rFonts w:ascii="Times New Roman" w:hAnsi="Times New Roman" w:cs="Times New Roman"/>
          <w:color w:val="000000"/>
          <w:sz w:val="28"/>
          <w:szCs w:val="28"/>
          <w:shd w:val="clear" w:color="auto" w:fill="FFFFFF"/>
        </w:rPr>
        <w:t>gamified</w:t>
      </w:r>
      <w:r w:rsidR="001A47F5" w:rsidRPr="003F7F9D">
        <w:rPr>
          <w:rFonts w:ascii="Times New Roman" w:hAnsi="Times New Roman" w:cs="Times New Roman"/>
          <w:color w:val="000000"/>
          <w:sz w:val="28"/>
          <w:szCs w:val="28"/>
          <w:shd w:val="clear" w:color="auto" w:fill="FFFFFF"/>
        </w:rPr>
        <w:t>. The students that were able to maintain their engagement through to the second year had managed to overcome the novelty effect. “Once the novelty effect wears off, user engagement wears off”</w:t>
      </w:r>
      <w:r w:rsidR="00C010ED" w:rsidRPr="003F7F9D">
        <w:rPr>
          <w:rFonts w:ascii="Times New Roman" w:hAnsi="Times New Roman" w:cs="Times New Roman"/>
          <w:color w:val="000000"/>
          <w:sz w:val="28"/>
          <w:szCs w:val="28"/>
          <w:shd w:val="clear" w:color="auto" w:fill="FFFFFF"/>
        </w:rPr>
        <w:t>.</w:t>
      </w:r>
    </w:p>
    <w:p w14:paraId="71A2CDE2" w14:textId="50610BBE" w:rsidR="00CC2334" w:rsidRDefault="001E4FE1" w:rsidP="00FE7710">
      <w:pPr>
        <w:tabs>
          <w:tab w:val="left" w:pos="2080"/>
        </w:tabs>
        <w:rPr>
          <w:rFonts w:ascii="Times New Roman" w:hAnsi="Times New Roman" w:cs="Times New Roman"/>
          <w:color w:val="000000"/>
          <w:sz w:val="28"/>
          <w:szCs w:val="28"/>
          <w:shd w:val="clear" w:color="auto" w:fill="FFFFFF"/>
        </w:rPr>
      </w:pPr>
      <w:r>
        <w:rPr>
          <w:rFonts w:ascii="Times New Roman" w:hAnsi="Times New Roman" w:cs="Times New Roman"/>
          <w:color w:val="000000"/>
          <w:sz w:val="28"/>
          <w:szCs w:val="28"/>
          <w:shd w:val="clear" w:color="auto" w:fill="FFFFFF"/>
        </w:rPr>
        <w:t>“</w:t>
      </w:r>
      <w:r w:rsidRPr="001E4FE1">
        <w:rPr>
          <w:rFonts w:ascii="Times New Roman" w:hAnsi="Times New Roman" w:cs="Times New Roman"/>
          <w:color w:val="000000"/>
          <w:sz w:val="28"/>
          <w:szCs w:val="28"/>
          <w:shd w:val="clear" w:color="auto" w:fill="FFFFFF"/>
        </w:rPr>
        <w:t>Educational gamification has positive‐leaning but mixed results in student learning outcomes.</w:t>
      </w:r>
      <w:r>
        <w:rPr>
          <w:rFonts w:ascii="Times New Roman" w:hAnsi="Times New Roman" w:cs="Times New Roman"/>
          <w:color w:val="000000"/>
          <w:sz w:val="28"/>
          <w:szCs w:val="28"/>
          <w:shd w:val="clear" w:color="auto" w:fill="FFFFFF"/>
        </w:rPr>
        <w:t>” This is what is known about VLE and the gamified methods of online learnin</w:t>
      </w:r>
      <w:r w:rsidR="00CC2334">
        <w:rPr>
          <w:rFonts w:ascii="Times New Roman" w:hAnsi="Times New Roman" w:cs="Times New Roman"/>
          <w:color w:val="000000"/>
          <w:sz w:val="28"/>
          <w:szCs w:val="28"/>
          <w:shd w:val="clear" w:color="auto" w:fill="FFFFFF"/>
        </w:rPr>
        <w:t xml:space="preserve">g. Like stated previously, gaming keeps the attention </w:t>
      </w:r>
      <w:r w:rsidR="005F22C4">
        <w:rPr>
          <w:rFonts w:ascii="Times New Roman" w:hAnsi="Times New Roman" w:cs="Times New Roman"/>
          <w:color w:val="000000"/>
          <w:sz w:val="28"/>
          <w:szCs w:val="28"/>
          <w:shd w:val="clear" w:color="auto" w:fill="FFFFFF"/>
        </w:rPr>
        <w:t>of</w:t>
      </w:r>
      <w:r w:rsidR="00CC2334">
        <w:rPr>
          <w:rFonts w:ascii="Times New Roman" w:hAnsi="Times New Roman" w:cs="Times New Roman"/>
          <w:color w:val="000000"/>
          <w:sz w:val="28"/>
          <w:szCs w:val="28"/>
          <w:shd w:val="clear" w:color="auto" w:fill="FFFFFF"/>
        </w:rPr>
        <w:t xml:space="preserve"> the user, it engages with them which thus allows more people to join. When people like something, they tend to advertise and post it on social media and with the publicity, VLE’s have taken off and become famous. However, “</w:t>
      </w:r>
      <w:r w:rsidR="00CC2334" w:rsidRPr="00CC2334">
        <w:rPr>
          <w:rFonts w:ascii="Times New Roman" w:hAnsi="Times New Roman" w:cs="Times New Roman"/>
          <w:color w:val="000000"/>
          <w:sz w:val="28"/>
          <w:szCs w:val="28"/>
          <w:shd w:val="clear" w:color="auto" w:fill="FFFFFF"/>
        </w:rPr>
        <w:t>Although gamified elements attract users on board, once the novelty effect wears off, user engagement falls</w:t>
      </w:r>
      <w:r w:rsidR="00CC2334">
        <w:rPr>
          <w:rFonts w:ascii="Times New Roman" w:hAnsi="Times New Roman" w:cs="Times New Roman"/>
          <w:color w:val="000000"/>
          <w:sz w:val="28"/>
          <w:szCs w:val="28"/>
          <w:shd w:val="clear" w:color="auto" w:fill="FFFFFF"/>
        </w:rPr>
        <w:t xml:space="preserve">”. This means that once the content becomes to repetitive and </w:t>
      </w:r>
      <w:r w:rsidR="005F22C4">
        <w:rPr>
          <w:rFonts w:ascii="Times New Roman" w:hAnsi="Times New Roman" w:cs="Times New Roman"/>
          <w:color w:val="000000"/>
          <w:sz w:val="28"/>
          <w:szCs w:val="28"/>
          <w:shd w:val="clear" w:color="auto" w:fill="FFFFFF"/>
        </w:rPr>
        <w:t>there’s</w:t>
      </w:r>
      <w:r w:rsidR="00CC2334">
        <w:rPr>
          <w:rFonts w:ascii="Times New Roman" w:hAnsi="Times New Roman" w:cs="Times New Roman"/>
          <w:color w:val="000000"/>
          <w:sz w:val="28"/>
          <w:szCs w:val="28"/>
          <w:shd w:val="clear" w:color="auto" w:fill="FFFFFF"/>
        </w:rPr>
        <w:t xml:space="preserve"> no challenge, the number of users using a platform for VLE decreases unless changes have been made to make the use of the platform more challenging and socialising. </w:t>
      </w:r>
    </w:p>
    <w:p w14:paraId="7C88643E" w14:textId="39DE01E3" w:rsidR="00CC2334" w:rsidRPr="003F7F9D" w:rsidRDefault="00CC2334" w:rsidP="00FE7710">
      <w:pPr>
        <w:tabs>
          <w:tab w:val="left" w:pos="2080"/>
        </w:tabs>
        <w:rPr>
          <w:rFonts w:ascii="Times New Roman" w:hAnsi="Times New Roman" w:cs="Times New Roman"/>
          <w:color w:val="000000"/>
          <w:sz w:val="28"/>
          <w:szCs w:val="28"/>
          <w:shd w:val="clear" w:color="auto" w:fill="FFFFFF"/>
        </w:rPr>
      </w:pPr>
      <w:r>
        <w:rPr>
          <w:rFonts w:ascii="Times New Roman" w:hAnsi="Times New Roman" w:cs="Times New Roman"/>
          <w:color w:val="000000"/>
          <w:sz w:val="28"/>
          <w:szCs w:val="28"/>
          <w:shd w:val="clear" w:color="auto" w:fill="FFFFFF"/>
        </w:rPr>
        <w:t>There are some questions about the use of VLE that T</w:t>
      </w:r>
      <w:r w:rsidR="005F22C4">
        <w:rPr>
          <w:rFonts w:ascii="Times New Roman" w:hAnsi="Times New Roman" w:cs="Times New Roman"/>
          <w:color w:val="000000"/>
          <w:sz w:val="28"/>
          <w:szCs w:val="28"/>
          <w:shd w:val="clear" w:color="auto" w:fill="FFFFFF"/>
        </w:rPr>
        <w:t>sa</w:t>
      </w:r>
      <w:r>
        <w:rPr>
          <w:rFonts w:ascii="Times New Roman" w:hAnsi="Times New Roman" w:cs="Times New Roman"/>
          <w:color w:val="000000"/>
          <w:sz w:val="28"/>
          <w:szCs w:val="28"/>
          <w:shd w:val="clear" w:color="auto" w:fill="FFFFFF"/>
        </w:rPr>
        <w:t xml:space="preserve">y has, how the engagement with the use of VLE measures the effectiveness of a user. Although some users may engage a lot, using VLE, posing active questions on various academic and </w:t>
      </w:r>
      <w:r w:rsidR="005F22C4">
        <w:rPr>
          <w:rFonts w:ascii="Times New Roman" w:hAnsi="Times New Roman" w:cs="Times New Roman"/>
          <w:color w:val="000000"/>
          <w:sz w:val="28"/>
          <w:szCs w:val="28"/>
          <w:shd w:val="clear" w:color="auto" w:fill="FFFFFF"/>
        </w:rPr>
        <w:t xml:space="preserve">educational platforms, how can we be sure that they are understanding the content and that it is going in their long-term memory. </w:t>
      </w:r>
    </w:p>
    <w:p w14:paraId="469F4ADE" w14:textId="0F240F89" w:rsidR="00C010ED" w:rsidRPr="003F7F9D" w:rsidRDefault="00C010ED" w:rsidP="00FE7710">
      <w:pPr>
        <w:tabs>
          <w:tab w:val="left" w:pos="2080"/>
        </w:tabs>
        <w:rPr>
          <w:rFonts w:ascii="Times New Roman" w:hAnsi="Times New Roman" w:cs="Times New Roman"/>
          <w:color w:val="000000"/>
          <w:sz w:val="28"/>
          <w:szCs w:val="28"/>
          <w:shd w:val="clear" w:color="auto" w:fill="FFFFFF"/>
        </w:rPr>
      </w:pPr>
      <w:r w:rsidRPr="003F7F9D">
        <w:rPr>
          <w:rFonts w:ascii="Times New Roman" w:hAnsi="Times New Roman" w:cs="Times New Roman"/>
          <w:color w:val="000000"/>
          <w:sz w:val="28"/>
          <w:szCs w:val="28"/>
          <w:shd w:val="clear" w:color="auto" w:fill="FFFFFF"/>
        </w:rPr>
        <w:t>(Blin and Munro, 2008)</w:t>
      </w:r>
    </w:p>
    <w:p w14:paraId="7574BE94" w14:textId="249B810F" w:rsidR="00C010ED" w:rsidRDefault="00C010ED" w:rsidP="00FE7710">
      <w:pPr>
        <w:tabs>
          <w:tab w:val="left" w:pos="2080"/>
        </w:tabs>
        <w:rPr>
          <w:rFonts w:ascii="Times New Roman" w:hAnsi="Times New Roman" w:cs="Times New Roman"/>
          <w:color w:val="000000"/>
          <w:sz w:val="28"/>
          <w:szCs w:val="28"/>
          <w:shd w:val="clear" w:color="auto" w:fill="FFFFFF"/>
        </w:rPr>
      </w:pPr>
      <w:r w:rsidRPr="003F7F9D">
        <w:rPr>
          <w:rFonts w:ascii="Times New Roman" w:hAnsi="Times New Roman" w:cs="Times New Roman"/>
          <w:color w:val="000000"/>
          <w:sz w:val="28"/>
          <w:szCs w:val="28"/>
          <w:shd w:val="clear" w:color="auto" w:fill="FFFFFF"/>
        </w:rPr>
        <w:t>“E-learning also promised to expand opportunities for lifelong and flexible learning”. The increase use in VLE’s have spiked the numbers of users who engage in VLE to continue and support their studies. As technology use increases, institutions have employed staff who are dedicated into supporting the use of VLE’s and make is accessible to students. Additionally</w:t>
      </w:r>
      <w:r w:rsidR="008C5F67" w:rsidRPr="003F7F9D">
        <w:rPr>
          <w:rFonts w:ascii="Times New Roman" w:hAnsi="Times New Roman" w:cs="Times New Roman"/>
          <w:color w:val="000000"/>
          <w:sz w:val="28"/>
          <w:szCs w:val="28"/>
          <w:shd w:val="clear" w:color="auto" w:fill="FFFFFF"/>
        </w:rPr>
        <w:t xml:space="preserve">, there was a panacea- funds for the students are decreased as student number increase. </w:t>
      </w:r>
    </w:p>
    <w:p w14:paraId="7CB2D2FE" w14:textId="1FC8F898" w:rsidR="000732CA" w:rsidRPr="003F7F9D" w:rsidRDefault="000732CA" w:rsidP="00FE7710">
      <w:pPr>
        <w:tabs>
          <w:tab w:val="left" w:pos="2080"/>
        </w:tabs>
        <w:rPr>
          <w:rFonts w:ascii="Times New Roman" w:hAnsi="Times New Roman" w:cs="Times New Roman"/>
          <w:color w:val="000000"/>
          <w:sz w:val="28"/>
          <w:szCs w:val="28"/>
          <w:shd w:val="clear" w:color="auto" w:fill="FFFFFF"/>
        </w:rPr>
      </w:pPr>
      <w:r>
        <w:rPr>
          <w:rFonts w:ascii="Times New Roman" w:hAnsi="Times New Roman" w:cs="Times New Roman"/>
          <w:color w:val="000000"/>
          <w:sz w:val="28"/>
          <w:szCs w:val="28"/>
          <w:shd w:val="clear" w:color="auto" w:fill="FFFFFF"/>
        </w:rPr>
        <w:t>In conclusion, this author believes that the use of VLE can actually disrupt the traditional way of learning. The use of VLE is ineffective as it offers the s</w:t>
      </w:r>
      <w:r w:rsidR="003A4560">
        <w:rPr>
          <w:rFonts w:ascii="Times New Roman" w:hAnsi="Times New Roman" w:cs="Times New Roman"/>
          <w:color w:val="000000"/>
          <w:sz w:val="28"/>
          <w:szCs w:val="28"/>
          <w:shd w:val="clear" w:color="auto" w:fill="FFFFFF"/>
        </w:rPr>
        <w:t>a</w:t>
      </w:r>
      <w:r>
        <w:rPr>
          <w:rFonts w:ascii="Times New Roman" w:hAnsi="Times New Roman" w:cs="Times New Roman"/>
          <w:color w:val="000000"/>
          <w:sz w:val="28"/>
          <w:szCs w:val="28"/>
          <w:shd w:val="clear" w:color="auto" w:fill="FFFFFF"/>
        </w:rPr>
        <w:t xml:space="preserve">me type of </w:t>
      </w:r>
      <w:r w:rsidR="003A4560">
        <w:rPr>
          <w:rFonts w:ascii="Times New Roman" w:hAnsi="Times New Roman" w:cs="Times New Roman"/>
          <w:color w:val="000000"/>
          <w:sz w:val="28"/>
          <w:szCs w:val="28"/>
          <w:shd w:val="clear" w:color="auto" w:fill="FFFFFF"/>
        </w:rPr>
        <w:t>assignments</w:t>
      </w:r>
      <w:r>
        <w:rPr>
          <w:rFonts w:ascii="Times New Roman" w:hAnsi="Times New Roman" w:cs="Times New Roman"/>
          <w:color w:val="000000"/>
          <w:sz w:val="28"/>
          <w:szCs w:val="28"/>
          <w:shd w:val="clear" w:color="auto" w:fill="FFFFFF"/>
        </w:rPr>
        <w:t xml:space="preserve">; peer </w:t>
      </w:r>
      <w:r w:rsidR="003A4560">
        <w:rPr>
          <w:rFonts w:ascii="Times New Roman" w:hAnsi="Times New Roman" w:cs="Times New Roman"/>
          <w:color w:val="000000"/>
          <w:sz w:val="28"/>
          <w:szCs w:val="28"/>
          <w:shd w:val="clear" w:color="auto" w:fill="FFFFFF"/>
        </w:rPr>
        <w:t xml:space="preserve">assessment which means that students don’t get to explore the other types of learning provided by the institutions </w:t>
      </w:r>
    </w:p>
    <w:p w14:paraId="1B935AFC" w14:textId="40B77653" w:rsidR="007B517A" w:rsidRPr="003F7F9D" w:rsidRDefault="007B517A" w:rsidP="00FE7710">
      <w:pPr>
        <w:tabs>
          <w:tab w:val="left" w:pos="2080"/>
        </w:tabs>
        <w:rPr>
          <w:rFonts w:ascii="Times New Roman" w:hAnsi="Times New Roman" w:cs="Times New Roman"/>
          <w:color w:val="000000"/>
          <w:sz w:val="28"/>
          <w:szCs w:val="28"/>
          <w:u w:val="single"/>
          <w:shd w:val="clear" w:color="auto" w:fill="FFFFFF"/>
        </w:rPr>
      </w:pPr>
      <w:r w:rsidRPr="003F7F9D">
        <w:rPr>
          <w:rFonts w:ascii="Times New Roman" w:hAnsi="Times New Roman" w:cs="Times New Roman"/>
          <w:color w:val="000000"/>
          <w:sz w:val="28"/>
          <w:szCs w:val="28"/>
          <w:u w:val="single"/>
          <w:shd w:val="clear" w:color="auto" w:fill="FFFFFF"/>
        </w:rPr>
        <w:t>AIMS AND OBJECTIVES:</w:t>
      </w:r>
    </w:p>
    <w:p w14:paraId="27FAC62F" w14:textId="2F5D4F21" w:rsidR="00524EBE" w:rsidRPr="003F7F9D" w:rsidRDefault="00524EBE" w:rsidP="00FE7710">
      <w:pPr>
        <w:tabs>
          <w:tab w:val="left" w:pos="2080"/>
        </w:tabs>
        <w:rPr>
          <w:rFonts w:ascii="Times New Roman" w:hAnsi="Times New Roman" w:cs="Times New Roman"/>
          <w:color w:val="000000"/>
          <w:sz w:val="28"/>
          <w:szCs w:val="28"/>
          <w:shd w:val="clear" w:color="auto" w:fill="FFFFFF"/>
        </w:rPr>
      </w:pPr>
      <w:r w:rsidRPr="003F7F9D">
        <w:rPr>
          <w:rFonts w:ascii="Times New Roman" w:hAnsi="Times New Roman" w:cs="Times New Roman"/>
          <w:color w:val="000000"/>
          <w:sz w:val="28"/>
          <w:szCs w:val="28"/>
          <w:shd w:val="clear" w:color="auto" w:fill="FFFFFF"/>
        </w:rPr>
        <w:t>I have conducted an experiment myself to investigate the impact of VLE (Moodle) on students learning experiences at UWTSD London campus.</w:t>
      </w:r>
    </w:p>
    <w:p w14:paraId="663DBE2B" w14:textId="238F1CFC" w:rsidR="00524EBE" w:rsidRPr="003F7F9D" w:rsidRDefault="00524EBE" w:rsidP="00FE7710">
      <w:pPr>
        <w:tabs>
          <w:tab w:val="left" w:pos="2080"/>
        </w:tabs>
        <w:rPr>
          <w:rFonts w:ascii="Times New Roman" w:hAnsi="Times New Roman" w:cs="Times New Roman"/>
          <w:color w:val="000000"/>
          <w:sz w:val="28"/>
          <w:szCs w:val="28"/>
          <w:shd w:val="clear" w:color="auto" w:fill="FFFFFF"/>
        </w:rPr>
      </w:pPr>
      <w:r w:rsidRPr="003F7F9D">
        <w:rPr>
          <w:rFonts w:ascii="Times New Roman" w:hAnsi="Times New Roman" w:cs="Times New Roman"/>
          <w:color w:val="000000"/>
          <w:sz w:val="28"/>
          <w:szCs w:val="28"/>
          <w:shd w:val="clear" w:color="auto" w:fill="FFFFFF"/>
        </w:rPr>
        <w:lastRenderedPageBreak/>
        <w:t>I have created a questionnaire about how VLE is impacting students in my group and below I have outlined some steps I took:</w:t>
      </w:r>
    </w:p>
    <w:p w14:paraId="4457BB00" w14:textId="5D75E30B" w:rsidR="00524EBE" w:rsidRPr="003F7F9D" w:rsidRDefault="00524EBE" w:rsidP="00524EBE">
      <w:pPr>
        <w:pStyle w:val="ListParagraph"/>
        <w:numPr>
          <w:ilvl w:val="0"/>
          <w:numId w:val="1"/>
        </w:numPr>
        <w:tabs>
          <w:tab w:val="left" w:pos="2080"/>
        </w:tabs>
        <w:rPr>
          <w:rFonts w:ascii="Times New Roman" w:hAnsi="Times New Roman" w:cs="Times New Roman"/>
          <w:color w:val="000000"/>
          <w:sz w:val="28"/>
          <w:szCs w:val="28"/>
          <w:shd w:val="clear" w:color="auto" w:fill="FFFFFF"/>
        </w:rPr>
      </w:pPr>
      <w:r w:rsidRPr="003F7F9D">
        <w:rPr>
          <w:rFonts w:ascii="Times New Roman" w:hAnsi="Times New Roman" w:cs="Times New Roman"/>
          <w:color w:val="000000"/>
          <w:sz w:val="28"/>
          <w:szCs w:val="28"/>
          <w:shd w:val="clear" w:color="auto" w:fill="FFFFFF"/>
        </w:rPr>
        <w:t>Designed the questionnaire</w:t>
      </w:r>
    </w:p>
    <w:p w14:paraId="0E94096C" w14:textId="5CBF9E1F" w:rsidR="00524EBE" w:rsidRPr="003F7F9D" w:rsidRDefault="00524EBE" w:rsidP="00524EBE">
      <w:pPr>
        <w:pStyle w:val="ListParagraph"/>
        <w:numPr>
          <w:ilvl w:val="0"/>
          <w:numId w:val="1"/>
        </w:numPr>
        <w:tabs>
          <w:tab w:val="left" w:pos="2080"/>
        </w:tabs>
        <w:rPr>
          <w:rFonts w:ascii="Times New Roman" w:hAnsi="Times New Roman" w:cs="Times New Roman"/>
          <w:color w:val="000000"/>
          <w:sz w:val="28"/>
          <w:szCs w:val="28"/>
          <w:shd w:val="clear" w:color="auto" w:fill="FFFFFF"/>
        </w:rPr>
      </w:pPr>
      <w:r w:rsidRPr="003F7F9D">
        <w:rPr>
          <w:rFonts w:ascii="Times New Roman" w:hAnsi="Times New Roman" w:cs="Times New Roman"/>
          <w:color w:val="000000"/>
          <w:sz w:val="28"/>
          <w:szCs w:val="28"/>
          <w:shd w:val="clear" w:color="auto" w:fill="FFFFFF"/>
        </w:rPr>
        <w:t>Sent it to the students</w:t>
      </w:r>
    </w:p>
    <w:p w14:paraId="3E2201CC" w14:textId="5FF2779D" w:rsidR="00524EBE" w:rsidRPr="003F7F9D" w:rsidRDefault="00524EBE" w:rsidP="00524EBE">
      <w:pPr>
        <w:pStyle w:val="ListParagraph"/>
        <w:numPr>
          <w:ilvl w:val="0"/>
          <w:numId w:val="1"/>
        </w:numPr>
        <w:tabs>
          <w:tab w:val="left" w:pos="2080"/>
        </w:tabs>
        <w:rPr>
          <w:rFonts w:ascii="Times New Roman" w:hAnsi="Times New Roman" w:cs="Times New Roman"/>
          <w:color w:val="000000"/>
          <w:sz w:val="28"/>
          <w:szCs w:val="28"/>
          <w:shd w:val="clear" w:color="auto" w:fill="FFFFFF"/>
        </w:rPr>
      </w:pPr>
      <w:r w:rsidRPr="003F7F9D">
        <w:rPr>
          <w:rFonts w:ascii="Times New Roman" w:hAnsi="Times New Roman" w:cs="Times New Roman"/>
          <w:color w:val="000000"/>
          <w:sz w:val="28"/>
          <w:szCs w:val="28"/>
          <w:shd w:val="clear" w:color="auto" w:fill="FFFFFF"/>
        </w:rPr>
        <w:t>Collect the data from them</w:t>
      </w:r>
    </w:p>
    <w:p w14:paraId="73E3A769" w14:textId="52750001" w:rsidR="00524EBE" w:rsidRPr="003F7F9D" w:rsidRDefault="00524EBE" w:rsidP="00524EBE">
      <w:pPr>
        <w:pStyle w:val="ListParagraph"/>
        <w:numPr>
          <w:ilvl w:val="0"/>
          <w:numId w:val="1"/>
        </w:numPr>
        <w:tabs>
          <w:tab w:val="left" w:pos="2080"/>
        </w:tabs>
        <w:rPr>
          <w:rFonts w:ascii="Times New Roman" w:hAnsi="Times New Roman" w:cs="Times New Roman"/>
          <w:color w:val="000000"/>
          <w:sz w:val="28"/>
          <w:szCs w:val="28"/>
          <w:shd w:val="clear" w:color="auto" w:fill="FFFFFF"/>
        </w:rPr>
      </w:pPr>
      <w:r w:rsidRPr="003F7F9D">
        <w:rPr>
          <w:rFonts w:ascii="Times New Roman" w:hAnsi="Times New Roman" w:cs="Times New Roman"/>
          <w:color w:val="000000"/>
          <w:sz w:val="28"/>
          <w:szCs w:val="28"/>
          <w:shd w:val="clear" w:color="auto" w:fill="FFFFFF"/>
        </w:rPr>
        <w:t>Table the data on excel</w:t>
      </w:r>
    </w:p>
    <w:p w14:paraId="6D8DFD94" w14:textId="5809910C" w:rsidR="00524EBE" w:rsidRPr="003F7F9D" w:rsidRDefault="00524EBE" w:rsidP="00524EBE">
      <w:pPr>
        <w:pStyle w:val="ListParagraph"/>
        <w:numPr>
          <w:ilvl w:val="0"/>
          <w:numId w:val="1"/>
        </w:numPr>
        <w:tabs>
          <w:tab w:val="left" w:pos="2080"/>
        </w:tabs>
        <w:rPr>
          <w:rFonts w:ascii="Times New Roman" w:hAnsi="Times New Roman" w:cs="Times New Roman"/>
          <w:color w:val="000000"/>
          <w:sz w:val="28"/>
          <w:szCs w:val="28"/>
          <w:shd w:val="clear" w:color="auto" w:fill="FFFFFF"/>
        </w:rPr>
      </w:pPr>
      <w:r w:rsidRPr="003F7F9D">
        <w:rPr>
          <w:rFonts w:ascii="Times New Roman" w:hAnsi="Times New Roman" w:cs="Times New Roman"/>
          <w:color w:val="000000"/>
          <w:sz w:val="28"/>
          <w:szCs w:val="28"/>
          <w:shd w:val="clear" w:color="auto" w:fill="FFFFFF"/>
        </w:rPr>
        <w:t>Conclude the results</w:t>
      </w:r>
    </w:p>
    <w:p w14:paraId="020E5048" w14:textId="739D4417" w:rsidR="00524EBE" w:rsidRPr="003F7F9D" w:rsidRDefault="00524EBE" w:rsidP="00524EBE">
      <w:pPr>
        <w:pStyle w:val="ListParagraph"/>
        <w:numPr>
          <w:ilvl w:val="0"/>
          <w:numId w:val="1"/>
        </w:numPr>
        <w:tabs>
          <w:tab w:val="left" w:pos="2080"/>
        </w:tabs>
        <w:rPr>
          <w:rFonts w:ascii="Times New Roman" w:hAnsi="Times New Roman" w:cs="Times New Roman"/>
          <w:color w:val="000000"/>
          <w:sz w:val="28"/>
          <w:szCs w:val="28"/>
          <w:shd w:val="clear" w:color="auto" w:fill="FFFFFF"/>
        </w:rPr>
      </w:pPr>
      <w:r w:rsidRPr="003F7F9D">
        <w:rPr>
          <w:rFonts w:ascii="Times New Roman" w:hAnsi="Times New Roman" w:cs="Times New Roman"/>
          <w:color w:val="000000"/>
          <w:sz w:val="28"/>
          <w:szCs w:val="28"/>
          <w:shd w:val="clear" w:color="auto" w:fill="FFFFFF"/>
        </w:rPr>
        <w:t xml:space="preserve">Research secondary data </w:t>
      </w:r>
    </w:p>
    <w:p w14:paraId="734A2CB3" w14:textId="28A3C290" w:rsidR="00524EBE" w:rsidRPr="003F7F9D" w:rsidRDefault="00524EBE" w:rsidP="00524EBE">
      <w:pPr>
        <w:pStyle w:val="ListParagraph"/>
        <w:numPr>
          <w:ilvl w:val="0"/>
          <w:numId w:val="1"/>
        </w:numPr>
        <w:tabs>
          <w:tab w:val="left" w:pos="2080"/>
        </w:tabs>
        <w:rPr>
          <w:rFonts w:ascii="Times New Roman" w:hAnsi="Times New Roman" w:cs="Times New Roman"/>
          <w:color w:val="000000"/>
          <w:sz w:val="28"/>
          <w:szCs w:val="28"/>
          <w:shd w:val="clear" w:color="auto" w:fill="FFFFFF"/>
        </w:rPr>
      </w:pPr>
      <w:r w:rsidRPr="003F7F9D">
        <w:rPr>
          <w:rFonts w:ascii="Times New Roman" w:hAnsi="Times New Roman" w:cs="Times New Roman"/>
          <w:color w:val="000000"/>
          <w:sz w:val="28"/>
          <w:szCs w:val="28"/>
          <w:shd w:val="clear" w:color="auto" w:fill="FFFFFF"/>
        </w:rPr>
        <w:t>Compared the results</w:t>
      </w:r>
    </w:p>
    <w:p w14:paraId="2D6BCF5A" w14:textId="73D7BB66" w:rsidR="00524EBE" w:rsidRDefault="00524EBE" w:rsidP="00524EBE">
      <w:pPr>
        <w:pStyle w:val="ListParagraph"/>
        <w:numPr>
          <w:ilvl w:val="0"/>
          <w:numId w:val="1"/>
        </w:numPr>
        <w:tabs>
          <w:tab w:val="left" w:pos="2080"/>
        </w:tabs>
        <w:rPr>
          <w:rFonts w:ascii="Times New Roman" w:hAnsi="Times New Roman" w:cs="Times New Roman"/>
          <w:color w:val="000000"/>
          <w:sz w:val="28"/>
          <w:szCs w:val="28"/>
          <w:shd w:val="clear" w:color="auto" w:fill="FFFFFF"/>
        </w:rPr>
      </w:pPr>
      <w:r w:rsidRPr="003F7F9D">
        <w:rPr>
          <w:rFonts w:ascii="Times New Roman" w:hAnsi="Times New Roman" w:cs="Times New Roman"/>
          <w:color w:val="000000"/>
          <w:sz w:val="28"/>
          <w:szCs w:val="28"/>
          <w:shd w:val="clear" w:color="auto" w:fill="FFFFFF"/>
        </w:rPr>
        <w:t>Conclusion</w:t>
      </w:r>
    </w:p>
    <w:p w14:paraId="363D1F02" w14:textId="38947765" w:rsidR="000115FF" w:rsidRPr="000115FF" w:rsidRDefault="000115FF" w:rsidP="000115FF">
      <w:pPr>
        <w:tabs>
          <w:tab w:val="left" w:pos="2080"/>
        </w:tabs>
        <w:rPr>
          <w:rFonts w:ascii="Times New Roman" w:hAnsi="Times New Roman" w:cs="Times New Roman"/>
          <w:color w:val="000000"/>
          <w:sz w:val="28"/>
          <w:szCs w:val="28"/>
          <w:shd w:val="clear" w:color="auto" w:fill="FFFFFF"/>
        </w:rPr>
      </w:pPr>
      <w:r>
        <w:rPr>
          <w:rFonts w:ascii="Times New Roman" w:hAnsi="Times New Roman" w:cs="Times New Roman"/>
          <w:color w:val="000000"/>
          <w:sz w:val="28"/>
          <w:szCs w:val="28"/>
          <w:shd w:val="clear" w:color="auto" w:fill="FFFFFF"/>
        </w:rPr>
        <w:t>When data collecting, we have to maintain good ethics for each research tha</w:t>
      </w:r>
      <w:r w:rsidR="0006280F">
        <w:rPr>
          <w:rFonts w:ascii="Times New Roman" w:hAnsi="Times New Roman" w:cs="Times New Roman"/>
          <w:color w:val="000000"/>
          <w:sz w:val="28"/>
          <w:szCs w:val="28"/>
          <w:shd w:val="clear" w:color="auto" w:fill="FFFFFF"/>
        </w:rPr>
        <w:t>t</w:t>
      </w:r>
      <w:r>
        <w:rPr>
          <w:rFonts w:ascii="Times New Roman" w:hAnsi="Times New Roman" w:cs="Times New Roman"/>
          <w:color w:val="000000"/>
          <w:sz w:val="28"/>
          <w:szCs w:val="28"/>
          <w:shd w:val="clear" w:color="auto" w:fill="FFFFFF"/>
        </w:rPr>
        <w:t xml:space="preserve"> has been conducted. “</w:t>
      </w:r>
      <w:r w:rsidRPr="000115FF">
        <w:rPr>
          <w:rFonts w:ascii="Times New Roman" w:hAnsi="Times New Roman" w:cs="Times New Roman"/>
          <w:color w:val="000000"/>
          <w:sz w:val="28"/>
          <w:szCs w:val="28"/>
          <w:shd w:val="clear" w:color="auto" w:fill="FFFFFF"/>
        </w:rPr>
        <w:t xml:space="preserve">Fraud/misconduct can lead to study losing its entire </w:t>
      </w:r>
      <w:r w:rsidR="00DE3793" w:rsidRPr="000115FF">
        <w:rPr>
          <w:rFonts w:ascii="Times New Roman" w:hAnsi="Times New Roman" w:cs="Times New Roman"/>
          <w:color w:val="000000"/>
          <w:sz w:val="28"/>
          <w:szCs w:val="28"/>
          <w:shd w:val="clear" w:color="auto" w:fill="FFFFFF"/>
        </w:rPr>
        <w:t>credibility</w:t>
      </w:r>
      <w:r w:rsidR="00DE3793">
        <w:rPr>
          <w:rFonts w:ascii="Times New Roman" w:hAnsi="Times New Roman" w:cs="Times New Roman"/>
          <w:color w:val="000000"/>
          <w:sz w:val="28"/>
          <w:szCs w:val="28"/>
          <w:shd w:val="clear" w:color="auto" w:fill="FFFFFF"/>
        </w:rPr>
        <w:t>” (</w:t>
      </w:r>
      <w:r w:rsidRPr="000115FF">
        <w:rPr>
          <w:rFonts w:ascii="Times New Roman" w:hAnsi="Times New Roman" w:cs="Times New Roman"/>
          <w:color w:val="000000"/>
          <w:sz w:val="28"/>
          <w:szCs w:val="28"/>
          <w:shd w:val="clear" w:color="auto" w:fill="FFFFFF"/>
        </w:rPr>
        <w:t>Gupta, 2013)</w:t>
      </w:r>
    </w:p>
    <w:p w14:paraId="12FCA8E0" w14:textId="3D500753" w:rsidR="00524EBE" w:rsidRPr="003F7F9D" w:rsidRDefault="00E17303" w:rsidP="00524EBE">
      <w:pPr>
        <w:tabs>
          <w:tab w:val="left" w:pos="2080"/>
        </w:tabs>
        <w:rPr>
          <w:rFonts w:ascii="Times New Roman" w:hAnsi="Times New Roman" w:cs="Times New Roman"/>
          <w:color w:val="000000"/>
          <w:sz w:val="28"/>
          <w:szCs w:val="28"/>
          <w:shd w:val="clear" w:color="auto" w:fill="FFFFFF"/>
        </w:rPr>
      </w:pPr>
      <w:r w:rsidRPr="003F7F9D">
        <w:rPr>
          <w:rFonts w:ascii="Times New Roman" w:hAnsi="Times New Roman" w:cs="Times New Roman"/>
          <w:color w:val="000000"/>
          <w:sz w:val="28"/>
          <w:szCs w:val="28"/>
          <w:shd w:val="clear" w:color="auto" w:fill="FFFFFF"/>
        </w:rPr>
        <w:t>Gantt Chart (Mile stone)</w:t>
      </w:r>
    </w:p>
    <w:tbl>
      <w:tblPr>
        <w:tblStyle w:val="TableGrid"/>
        <w:tblW w:w="0" w:type="auto"/>
        <w:tblLook w:val="04A0" w:firstRow="1" w:lastRow="0" w:firstColumn="1" w:lastColumn="0" w:noHBand="0" w:noVBand="1"/>
      </w:tblPr>
      <w:tblGrid>
        <w:gridCol w:w="2187"/>
        <w:gridCol w:w="758"/>
        <w:gridCol w:w="758"/>
        <w:gridCol w:w="759"/>
        <w:gridCol w:w="759"/>
        <w:gridCol w:w="759"/>
        <w:gridCol w:w="759"/>
        <w:gridCol w:w="759"/>
        <w:gridCol w:w="759"/>
        <w:gridCol w:w="759"/>
      </w:tblGrid>
      <w:tr w:rsidR="00350D03" w:rsidRPr="003F7F9D" w14:paraId="65CFB6DC" w14:textId="77777777" w:rsidTr="00350D03">
        <w:tc>
          <w:tcPr>
            <w:tcW w:w="2187" w:type="dxa"/>
          </w:tcPr>
          <w:p w14:paraId="06444ADA" w14:textId="7125482A" w:rsidR="00350D03" w:rsidRPr="007257DB" w:rsidRDefault="00350D03" w:rsidP="00524EBE">
            <w:pPr>
              <w:tabs>
                <w:tab w:val="left" w:pos="2080"/>
              </w:tabs>
              <w:rPr>
                <w:rFonts w:ascii="Times New Roman" w:hAnsi="Times New Roman" w:cs="Times New Roman"/>
                <w:color w:val="000000"/>
                <w:sz w:val="24"/>
                <w:szCs w:val="24"/>
                <w:shd w:val="clear" w:color="auto" w:fill="FFFFFF"/>
              </w:rPr>
            </w:pPr>
            <w:r w:rsidRPr="007257DB">
              <w:rPr>
                <w:rFonts w:ascii="Times New Roman" w:hAnsi="Times New Roman" w:cs="Times New Roman"/>
                <w:color w:val="000000"/>
                <w:sz w:val="24"/>
                <w:szCs w:val="24"/>
                <w:shd w:val="clear" w:color="auto" w:fill="FFFFFF"/>
              </w:rPr>
              <w:t>Tasks</w:t>
            </w:r>
          </w:p>
        </w:tc>
        <w:tc>
          <w:tcPr>
            <w:tcW w:w="758" w:type="dxa"/>
          </w:tcPr>
          <w:p w14:paraId="04F8477E" w14:textId="3A7FA585" w:rsidR="00350D03" w:rsidRPr="007257DB" w:rsidRDefault="00350D03" w:rsidP="00524EBE">
            <w:pPr>
              <w:tabs>
                <w:tab w:val="left" w:pos="2080"/>
              </w:tabs>
              <w:rPr>
                <w:rFonts w:ascii="Times New Roman" w:hAnsi="Times New Roman" w:cs="Times New Roman"/>
                <w:color w:val="000000"/>
                <w:sz w:val="24"/>
                <w:szCs w:val="24"/>
                <w:shd w:val="clear" w:color="auto" w:fill="FFFFFF"/>
              </w:rPr>
            </w:pPr>
            <w:r w:rsidRPr="007257DB">
              <w:rPr>
                <w:rFonts w:ascii="Times New Roman" w:hAnsi="Times New Roman" w:cs="Times New Roman"/>
                <w:color w:val="000000"/>
                <w:sz w:val="24"/>
                <w:szCs w:val="24"/>
                <w:shd w:val="clear" w:color="auto" w:fill="FFFFFF"/>
              </w:rPr>
              <w:t>Wk1</w:t>
            </w:r>
          </w:p>
        </w:tc>
        <w:tc>
          <w:tcPr>
            <w:tcW w:w="758" w:type="dxa"/>
          </w:tcPr>
          <w:p w14:paraId="43DB6C63" w14:textId="6E968DB4" w:rsidR="00350D03" w:rsidRPr="007257DB" w:rsidRDefault="00350D03" w:rsidP="00524EBE">
            <w:pPr>
              <w:tabs>
                <w:tab w:val="left" w:pos="2080"/>
              </w:tabs>
              <w:rPr>
                <w:rFonts w:ascii="Times New Roman" w:hAnsi="Times New Roman" w:cs="Times New Roman"/>
                <w:color w:val="000000"/>
                <w:sz w:val="24"/>
                <w:szCs w:val="24"/>
                <w:shd w:val="clear" w:color="auto" w:fill="FFFFFF"/>
              </w:rPr>
            </w:pPr>
            <w:r w:rsidRPr="007257DB">
              <w:rPr>
                <w:rFonts w:ascii="Times New Roman" w:hAnsi="Times New Roman" w:cs="Times New Roman"/>
                <w:color w:val="000000"/>
                <w:sz w:val="24"/>
                <w:szCs w:val="24"/>
                <w:shd w:val="clear" w:color="auto" w:fill="FFFFFF"/>
              </w:rPr>
              <w:t>Wk2</w:t>
            </w:r>
          </w:p>
        </w:tc>
        <w:tc>
          <w:tcPr>
            <w:tcW w:w="759" w:type="dxa"/>
          </w:tcPr>
          <w:p w14:paraId="53D9F3F8" w14:textId="253E1B7E" w:rsidR="00350D03" w:rsidRPr="007257DB" w:rsidRDefault="00350D03" w:rsidP="00524EBE">
            <w:pPr>
              <w:tabs>
                <w:tab w:val="left" w:pos="2080"/>
              </w:tabs>
              <w:rPr>
                <w:rFonts w:ascii="Times New Roman" w:hAnsi="Times New Roman" w:cs="Times New Roman"/>
                <w:color w:val="000000"/>
                <w:sz w:val="24"/>
                <w:szCs w:val="24"/>
                <w:shd w:val="clear" w:color="auto" w:fill="FFFFFF"/>
              </w:rPr>
            </w:pPr>
            <w:r w:rsidRPr="007257DB">
              <w:rPr>
                <w:rFonts w:ascii="Times New Roman" w:hAnsi="Times New Roman" w:cs="Times New Roman"/>
                <w:color w:val="000000"/>
                <w:sz w:val="24"/>
                <w:szCs w:val="24"/>
                <w:shd w:val="clear" w:color="auto" w:fill="FFFFFF"/>
              </w:rPr>
              <w:t>Wk3</w:t>
            </w:r>
          </w:p>
        </w:tc>
        <w:tc>
          <w:tcPr>
            <w:tcW w:w="759" w:type="dxa"/>
          </w:tcPr>
          <w:p w14:paraId="6B716169" w14:textId="3F24E8EC" w:rsidR="00350D03" w:rsidRPr="007257DB" w:rsidRDefault="00350D03" w:rsidP="00524EBE">
            <w:pPr>
              <w:tabs>
                <w:tab w:val="left" w:pos="2080"/>
              </w:tabs>
              <w:rPr>
                <w:rFonts w:ascii="Times New Roman" w:hAnsi="Times New Roman" w:cs="Times New Roman"/>
                <w:color w:val="000000"/>
                <w:sz w:val="24"/>
                <w:szCs w:val="24"/>
                <w:shd w:val="clear" w:color="auto" w:fill="FFFFFF"/>
              </w:rPr>
            </w:pPr>
            <w:r w:rsidRPr="007257DB">
              <w:rPr>
                <w:rFonts w:ascii="Times New Roman" w:hAnsi="Times New Roman" w:cs="Times New Roman"/>
                <w:color w:val="000000"/>
                <w:sz w:val="24"/>
                <w:szCs w:val="24"/>
                <w:shd w:val="clear" w:color="auto" w:fill="FFFFFF"/>
              </w:rPr>
              <w:t>Wk4</w:t>
            </w:r>
          </w:p>
        </w:tc>
        <w:tc>
          <w:tcPr>
            <w:tcW w:w="759" w:type="dxa"/>
          </w:tcPr>
          <w:p w14:paraId="77B2DDB2" w14:textId="38012881" w:rsidR="00350D03" w:rsidRPr="007257DB" w:rsidRDefault="00350D03" w:rsidP="00524EBE">
            <w:pPr>
              <w:tabs>
                <w:tab w:val="left" w:pos="2080"/>
              </w:tabs>
              <w:rPr>
                <w:rFonts w:ascii="Times New Roman" w:hAnsi="Times New Roman" w:cs="Times New Roman"/>
                <w:color w:val="000000"/>
                <w:sz w:val="24"/>
                <w:szCs w:val="24"/>
                <w:shd w:val="clear" w:color="auto" w:fill="FFFFFF"/>
              </w:rPr>
            </w:pPr>
            <w:r w:rsidRPr="007257DB">
              <w:rPr>
                <w:rFonts w:ascii="Times New Roman" w:hAnsi="Times New Roman" w:cs="Times New Roman"/>
                <w:color w:val="000000"/>
                <w:sz w:val="24"/>
                <w:szCs w:val="24"/>
                <w:shd w:val="clear" w:color="auto" w:fill="FFFFFF"/>
              </w:rPr>
              <w:t>Wk5</w:t>
            </w:r>
          </w:p>
        </w:tc>
        <w:tc>
          <w:tcPr>
            <w:tcW w:w="759" w:type="dxa"/>
          </w:tcPr>
          <w:p w14:paraId="23EFECE1" w14:textId="45DA4120" w:rsidR="00350D03" w:rsidRPr="007257DB" w:rsidRDefault="00350D03" w:rsidP="00524EBE">
            <w:pPr>
              <w:tabs>
                <w:tab w:val="left" w:pos="2080"/>
              </w:tabs>
              <w:rPr>
                <w:rFonts w:ascii="Times New Roman" w:hAnsi="Times New Roman" w:cs="Times New Roman"/>
                <w:color w:val="000000"/>
                <w:sz w:val="24"/>
                <w:szCs w:val="24"/>
                <w:shd w:val="clear" w:color="auto" w:fill="FFFFFF"/>
              </w:rPr>
            </w:pPr>
            <w:r w:rsidRPr="007257DB">
              <w:rPr>
                <w:rFonts w:ascii="Times New Roman" w:hAnsi="Times New Roman" w:cs="Times New Roman"/>
                <w:color w:val="000000"/>
                <w:sz w:val="24"/>
                <w:szCs w:val="24"/>
                <w:shd w:val="clear" w:color="auto" w:fill="FFFFFF"/>
              </w:rPr>
              <w:t>Wk6</w:t>
            </w:r>
          </w:p>
        </w:tc>
        <w:tc>
          <w:tcPr>
            <w:tcW w:w="759" w:type="dxa"/>
          </w:tcPr>
          <w:p w14:paraId="465F26EA" w14:textId="062C9C8C" w:rsidR="00350D03" w:rsidRPr="007257DB" w:rsidRDefault="00350D03" w:rsidP="00524EBE">
            <w:pPr>
              <w:tabs>
                <w:tab w:val="left" w:pos="2080"/>
              </w:tabs>
              <w:rPr>
                <w:rFonts w:ascii="Times New Roman" w:hAnsi="Times New Roman" w:cs="Times New Roman"/>
                <w:color w:val="000000"/>
                <w:sz w:val="24"/>
                <w:szCs w:val="24"/>
                <w:shd w:val="clear" w:color="auto" w:fill="FFFFFF"/>
              </w:rPr>
            </w:pPr>
            <w:r w:rsidRPr="007257DB">
              <w:rPr>
                <w:rFonts w:ascii="Times New Roman" w:hAnsi="Times New Roman" w:cs="Times New Roman"/>
                <w:color w:val="000000"/>
                <w:sz w:val="24"/>
                <w:szCs w:val="24"/>
                <w:shd w:val="clear" w:color="auto" w:fill="FFFFFF"/>
              </w:rPr>
              <w:t>Wk7</w:t>
            </w:r>
          </w:p>
        </w:tc>
        <w:tc>
          <w:tcPr>
            <w:tcW w:w="759" w:type="dxa"/>
          </w:tcPr>
          <w:p w14:paraId="4B64BB2B" w14:textId="5DBD98E8" w:rsidR="00350D03" w:rsidRPr="007257DB" w:rsidRDefault="00350D03" w:rsidP="00524EBE">
            <w:pPr>
              <w:tabs>
                <w:tab w:val="left" w:pos="2080"/>
              </w:tabs>
              <w:rPr>
                <w:rFonts w:ascii="Times New Roman" w:hAnsi="Times New Roman" w:cs="Times New Roman"/>
                <w:color w:val="000000"/>
                <w:sz w:val="24"/>
                <w:szCs w:val="24"/>
                <w:shd w:val="clear" w:color="auto" w:fill="FFFFFF"/>
              </w:rPr>
            </w:pPr>
            <w:r w:rsidRPr="007257DB">
              <w:rPr>
                <w:rFonts w:ascii="Times New Roman" w:hAnsi="Times New Roman" w:cs="Times New Roman"/>
                <w:color w:val="000000"/>
                <w:sz w:val="24"/>
                <w:szCs w:val="24"/>
                <w:shd w:val="clear" w:color="auto" w:fill="FFFFFF"/>
              </w:rPr>
              <w:t>Wk8</w:t>
            </w:r>
          </w:p>
        </w:tc>
        <w:tc>
          <w:tcPr>
            <w:tcW w:w="759" w:type="dxa"/>
          </w:tcPr>
          <w:p w14:paraId="726D4A7E" w14:textId="0EE96A64" w:rsidR="00350D03" w:rsidRPr="007257DB" w:rsidRDefault="00350D03" w:rsidP="00524EBE">
            <w:pPr>
              <w:tabs>
                <w:tab w:val="left" w:pos="2080"/>
              </w:tabs>
              <w:rPr>
                <w:rFonts w:ascii="Times New Roman" w:hAnsi="Times New Roman" w:cs="Times New Roman"/>
                <w:color w:val="000000"/>
                <w:sz w:val="24"/>
                <w:szCs w:val="24"/>
                <w:shd w:val="clear" w:color="auto" w:fill="FFFFFF"/>
              </w:rPr>
            </w:pPr>
            <w:r w:rsidRPr="007257DB">
              <w:rPr>
                <w:rFonts w:ascii="Times New Roman" w:hAnsi="Times New Roman" w:cs="Times New Roman"/>
                <w:color w:val="000000"/>
                <w:sz w:val="24"/>
                <w:szCs w:val="24"/>
                <w:shd w:val="clear" w:color="auto" w:fill="FFFFFF"/>
              </w:rPr>
              <w:t>Wk9</w:t>
            </w:r>
          </w:p>
        </w:tc>
      </w:tr>
      <w:tr w:rsidR="00350D03" w:rsidRPr="003F7F9D" w14:paraId="3AE5898F" w14:textId="77777777" w:rsidTr="00350D03">
        <w:tc>
          <w:tcPr>
            <w:tcW w:w="2187" w:type="dxa"/>
          </w:tcPr>
          <w:p w14:paraId="6CA7161F" w14:textId="17AD0A15" w:rsidR="00350D03" w:rsidRPr="007257DB" w:rsidRDefault="00350D03" w:rsidP="00524EBE">
            <w:pPr>
              <w:tabs>
                <w:tab w:val="left" w:pos="2080"/>
              </w:tabs>
              <w:rPr>
                <w:rFonts w:ascii="Times New Roman" w:hAnsi="Times New Roman" w:cs="Times New Roman"/>
                <w:color w:val="000000"/>
                <w:sz w:val="24"/>
                <w:szCs w:val="24"/>
                <w:shd w:val="clear" w:color="auto" w:fill="FFFFFF"/>
              </w:rPr>
            </w:pPr>
            <w:r w:rsidRPr="007257DB">
              <w:rPr>
                <w:rFonts w:ascii="Times New Roman" w:hAnsi="Times New Roman" w:cs="Times New Roman"/>
                <w:color w:val="000000"/>
                <w:sz w:val="24"/>
                <w:szCs w:val="24"/>
                <w:shd w:val="clear" w:color="auto" w:fill="FFFFFF"/>
              </w:rPr>
              <w:t>Design questionnaire</w:t>
            </w:r>
          </w:p>
        </w:tc>
        <w:tc>
          <w:tcPr>
            <w:tcW w:w="758" w:type="dxa"/>
          </w:tcPr>
          <w:p w14:paraId="61089B4C" w14:textId="2ED8C142" w:rsidR="00350D03" w:rsidRPr="007257DB" w:rsidRDefault="00350D03" w:rsidP="00524EBE">
            <w:pPr>
              <w:tabs>
                <w:tab w:val="left" w:pos="2080"/>
              </w:tabs>
              <w:rPr>
                <w:rFonts w:ascii="Times New Roman" w:hAnsi="Times New Roman" w:cs="Times New Roman"/>
                <w:color w:val="000000"/>
                <w:sz w:val="24"/>
                <w:szCs w:val="24"/>
                <w:shd w:val="clear" w:color="auto" w:fill="FFFFFF"/>
              </w:rPr>
            </w:pPr>
          </w:p>
        </w:tc>
        <w:tc>
          <w:tcPr>
            <w:tcW w:w="758" w:type="dxa"/>
          </w:tcPr>
          <w:p w14:paraId="223A8C27" w14:textId="4C7AC41D" w:rsidR="00350D03" w:rsidRPr="007257DB" w:rsidRDefault="00350D03" w:rsidP="00524EBE">
            <w:pPr>
              <w:tabs>
                <w:tab w:val="left" w:pos="2080"/>
              </w:tabs>
              <w:rPr>
                <w:rFonts w:ascii="Times New Roman" w:hAnsi="Times New Roman" w:cs="Times New Roman"/>
                <w:color w:val="000000"/>
                <w:sz w:val="24"/>
                <w:szCs w:val="24"/>
                <w:shd w:val="clear" w:color="auto" w:fill="FFFFFF"/>
              </w:rPr>
            </w:pPr>
            <w:r w:rsidRPr="007257DB">
              <w:rPr>
                <w:rFonts w:ascii="Times New Roman" w:hAnsi="Times New Roman" w:cs="Times New Roman"/>
                <w:color w:val="000000"/>
                <w:sz w:val="24"/>
                <w:szCs w:val="24"/>
                <w:shd w:val="clear" w:color="auto" w:fill="FFFFFF"/>
              </w:rPr>
              <w:t>X</w:t>
            </w:r>
          </w:p>
        </w:tc>
        <w:tc>
          <w:tcPr>
            <w:tcW w:w="759" w:type="dxa"/>
          </w:tcPr>
          <w:p w14:paraId="3B1F69F8" w14:textId="1CC25CC9" w:rsidR="00350D03" w:rsidRPr="007257DB" w:rsidRDefault="00350D03" w:rsidP="00524EBE">
            <w:pPr>
              <w:tabs>
                <w:tab w:val="left" w:pos="2080"/>
              </w:tabs>
              <w:rPr>
                <w:rFonts w:ascii="Times New Roman" w:hAnsi="Times New Roman" w:cs="Times New Roman"/>
                <w:color w:val="000000"/>
                <w:sz w:val="24"/>
                <w:szCs w:val="24"/>
                <w:shd w:val="clear" w:color="auto" w:fill="FFFFFF"/>
              </w:rPr>
            </w:pPr>
            <w:r w:rsidRPr="007257DB">
              <w:rPr>
                <w:rFonts w:ascii="Times New Roman" w:hAnsi="Times New Roman" w:cs="Times New Roman"/>
                <w:color w:val="000000"/>
                <w:sz w:val="24"/>
                <w:szCs w:val="24"/>
                <w:shd w:val="clear" w:color="auto" w:fill="FFFFFF"/>
              </w:rPr>
              <w:t>X</w:t>
            </w:r>
          </w:p>
        </w:tc>
        <w:tc>
          <w:tcPr>
            <w:tcW w:w="759" w:type="dxa"/>
          </w:tcPr>
          <w:p w14:paraId="3F31129B" w14:textId="6411E666" w:rsidR="00350D03" w:rsidRPr="007257DB" w:rsidRDefault="00350D03" w:rsidP="00524EBE">
            <w:pPr>
              <w:tabs>
                <w:tab w:val="left" w:pos="2080"/>
              </w:tabs>
              <w:rPr>
                <w:rFonts w:ascii="Times New Roman" w:hAnsi="Times New Roman" w:cs="Times New Roman"/>
                <w:color w:val="000000"/>
                <w:sz w:val="24"/>
                <w:szCs w:val="24"/>
                <w:shd w:val="clear" w:color="auto" w:fill="FFFFFF"/>
              </w:rPr>
            </w:pPr>
            <w:r w:rsidRPr="007257DB">
              <w:rPr>
                <w:rFonts w:ascii="Times New Roman" w:hAnsi="Times New Roman" w:cs="Times New Roman"/>
                <w:color w:val="000000"/>
                <w:sz w:val="24"/>
                <w:szCs w:val="24"/>
                <w:shd w:val="clear" w:color="auto" w:fill="FFFFFF"/>
              </w:rPr>
              <w:t>X</w:t>
            </w:r>
          </w:p>
        </w:tc>
        <w:tc>
          <w:tcPr>
            <w:tcW w:w="759" w:type="dxa"/>
          </w:tcPr>
          <w:p w14:paraId="58A39109" w14:textId="77777777" w:rsidR="00350D03" w:rsidRPr="007257DB" w:rsidRDefault="00350D03" w:rsidP="00524EBE">
            <w:pPr>
              <w:tabs>
                <w:tab w:val="left" w:pos="2080"/>
              </w:tabs>
              <w:rPr>
                <w:rFonts w:ascii="Times New Roman" w:hAnsi="Times New Roman" w:cs="Times New Roman"/>
                <w:color w:val="000000"/>
                <w:sz w:val="24"/>
                <w:szCs w:val="24"/>
                <w:shd w:val="clear" w:color="auto" w:fill="FFFFFF"/>
              </w:rPr>
            </w:pPr>
          </w:p>
        </w:tc>
        <w:tc>
          <w:tcPr>
            <w:tcW w:w="759" w:type="dxa"/>
          </w:tcPr>
          <w:p w14:paraId="15FFE01D" w14:textId="77777777" w:rsidR="00350D03" w:rsidRPr="007257DB" w:rsidRDefault="00350D03" w:rsidP="00524EBE">
            <w:pPr>
              <w:tabs>
                <w:tab w:val="left" w:pos="2080"/>
              </w:tabs>
              <w:rPr>
                <w:rFonts w:ascii="Times New Roman" w:hAnsi="Times New Roman" w:cs="Times New Roman"/>
                <w:color w:val="000000"/>
                <w:sz w:val="24"/>
                <w:szCs w:val="24"/>
                <w:shd w:val="clear" w:color="auto" w:fill="FFFFFF"/>
              </w:rPr>
            </w:pPr>
          </w:p>
        </w:tc>
        <w:tc>
          <w:tcPr>
            <w:tcW w:w="759" w:type="dxa"/>
          </w:tcPr>
          <w:p w14:paraId="144563D9" w14:textId="77777777" w:rsidR="00350D03" w:rsidRPr="007257DB" w:rsidRDefault="00350D03" w:rsidP="00524EBE">
            <w:pPr>
              <w:tabs>
                <w:tab w:val="left" w:pos="2080"/>
              </w:tabs>
              <w:rPr>
                <w:rFonts w:ascii="Times New Roman" w:hAnsi="Times New Roman" w:cs="Times New Roman"/>
                <w:color w:val="000000"/>
                <w:sz w:val="24"/>
                <w:szCs w:val="24"/>
                <w:shd w:val="clear" w:color="auto" w:fill="FFFFFF"/>
              </w:rPr>
            </w:pPr>
          </w:p>
        </w:tc>
        <w:tc>
          <w:tcPr>
            <w:tcW w:w="759" w:type="dxa"/>
          </w:tcPr>
          <w:p w14:paraId="45142EDC" w14:textId="77777777" w:rsidR="00350D03" w:rsidRPr="007257DB" w:rsidRDefault="00350D03" w:rsidP="00524EBE">
            <w:pPr>
              <w:tabs>
                <w:tab w:val="left" w:pos="2080"/>
              </w:tabs>
              <w:rPr>
                <w:rFonts w:ascii="Times New Roman" w:hAnsi="Times New Roman" w:cs="Times New Roman"/>
                <w:color w:val="000000"/>
                <w:sz w:val="24"/>
                <w:szCs w:val="24"/>
                <w:shd w:val="clear" w:color="auto" w:fill="FFFFFF"/>
              </w:rPr>
            </w:pPr>
          </w:p>
        </w:tc>
        <w:tc>
          <w:tcPr>
            <w:tcW w:w="759" w:type="dxa"/>
          </w:tcPr>
          <w:p w14:paraId="32567C26" w14:textId="77777777" w:rsidR="00350D03" w:rsidRPr="007257DB" w:rsidRDefault="00350D03" w:rsidP="00524EBE">
            <w:pPr>
              <w:tabs>
                <w:tab w:val="left" w:pos="2080"/>
              </w:tabs>
              <w:rPr>
                <w:rFonts w:ascii="Times New Roman" w:hAnsi="Times New Roman" w:cs="Times New Roman"/>
                <w:color w:val="000000"/>
                <w:sz w:val="24"/>
                <w:szCs w:val="24"/>
                <w:shd w:val="clear" w:color="auto" w:fill="FFFFFF"/>
              </w:rPr>
            </w:pPr>
          </w:p>
        </w:tc>
      </w:tr>
      <w:tr w:rsidR="00350D03" w:rsidRPr="003F7F9D" w14:paraId="40407B71" w14:textId="77777777" w:rsidTr="00350D03">
        <w:tc>
          <w:tcPr>
            <w:tcW w:w="2187" w:type="dxa"/>
          </w:tcPr>
          <w:p w14:paraId="12DAFEEE" w14:textId="5B192FBD" w:rsidR="00350D03" w:rsidRPr="007257DB" w:rsidRDefault="00350D03" w:rsidP="00524EBE">
            <w:pPr>
              <w:tabs>
                <w:tab w:val="left" w:pos="2080"/>
              </w:tabs>
              <w:rPr>
                <w:rFonts w:ascii="Times New Roman" w:hAnsi="Times New Roman" w:cs="Times New Roman"/>
                <w:color w:val="000000"/>
                <w:sz w:val="24"/>
                <w:szCs w:val="24"/>
                <w:shd w:val="clear" w:color="auto" w:fill="FFFFFF"/>
              </w:rPr>
            </w:pPr>
            <w:r w:rsidRPr="007257DB">
              <w:rPr>
                <w:rFonts w:ascii="Times New Roman" w:hAnsi="Times New Roman" w:cs="Times New Roman"/>
                <w:color w:val="000000"/>
                <w:sz w:val="24"/>
                <w:szCs w:val="24"/>
                <w:shd w:val="clear" w:color="auto" w:fill="FFFFFF"/>
              </w:rPr>
              <w:t>Send questionnaire</w:t>
            </w:r>
          </w:p>
        </w:tc>
        <w:tc>
          <w:tcPr>
            <w:tcW w:w="758" w:type="dxa"/>
          </w:tcPr>
          <w:p w14:paraId="7672AAFA" w14:textId="77777777" w:rsidR="00350D03" w:rsidRPr="007257DB" w:rsidRDefault="00350D03" w:rsidP="00524EBE">
            <w:pPr>
              <w:tabs>
                <w:tab w:val="left" w:pos="2080"/>
              </w:tabs>
              <w:rPr>
                <w:rFonts w:ascii="Times New Roman" w:hAnsi="Times New Roman" w:cs="Times New Roman"/>
                <w:color w:val="000000"/>
                <w:sz w:val="24"/>
                <w:szCs w:val="24"/>
                <w:shd w:val="clear" w:color="auto" w:fill="FFFFFF"/>
              </w:rPr>
            </w:pPr>
          </w:p>
        </w:tc>
        <w:tc>
          <w:tcPr>
            <w:tcW w:w="758" w:type="dxa"/>
          </w:tcPr>
          <w:p w14:paraId="281633B4" w14:textId="77777777" w:rsidR="00350D03" w:rsidRPr="007257DB" w:rsidRDefault="00350D03" w:rsidP="00524EBE">
            <w:pPr>
              <w:tabs>
                <w:tab w:val="left" w:pos="2080"/>
              </w:tabs>
              <w:rPr>
                <w:rFonts w:ascii="Times New Roman" w:hAnsi="Times New Roman" w:cs="Times New Roman"/>
                <w:color w:val="000000"/>
                <w:sz w:val="24"/>
                <w:szCs w:val="24"/>
                <w:shd w:val="clear" w:color="auto" w:fill="FFFFFF"/>
              </w:rPr>
            </w:pPr>
          </w:p>
        </w:tc>
        <w:tc>
          <w:tcPr>
            <w:tcW w:w="759" w:type="dxa"/>
          </w:tcPr>
          <w:p w14:paraId="76CA5608" w14:textId="77777777" w:rsidR="00350D03" w:rsidRPr="007257DB" w:rsidRDefault="00350D03" w:rsidP="00524EBE">
            <w:pPr>
              <w:tabs>
                <w:tab w:val="left" w:pos="2080"/>
              </w:tabs>
              <w:rPr>
                <w:rFonts w:ascii="Times New Roman" w:hAnsi="Times New Roman" w:cs="Times New Roman"/>
                <w:color w:val="000000"/>
                <w:sz w:val="24"/>
                <w:szCs w:val="24"/>
                <w:shd w:val="clear" w:color="auto" w:fill="FFFFFF"/>
              </w:rPr>
            </w:pPr>
          </w:p>
        </w:tc>
        <w:tc>
          <w:tcPr>
            <w:tcW w:w="759" w:type="dxa"/>
          </w:tcPr>
          <w:p w14:paraId="4B536259" w14:textId="77777777" w:rsidR="00350D03" w:rsidRPr="007257DB" w:rsidRDefault="00350D03" w:rsidP="00524EBE">
            <w:pPr>
              <w:tabs>
                <w:tab w:val="left" w:pos="2080"/>
              </w:tabs>
              <w:rPr>
                <w:rFonts w:ascii="Times New Roman" w:hAnsi="Times New Roman" w:cs="Times New Roman"/>
                <w:color w:val="000000"/>
                <w:sz w:val="24"/>
                <w:szCs w:val="24"/>
                <w:shd w:val="clear" w:color="auto" w:fill="FFFFFF"/>
              </w:rPr>
            </w:pPr>
          </w:p>
        </w:tc>
        <w:tc>
          <w:tcPr>
            <w:tcW w:w="759" w:type="dxa"/>
          </w:tcPr>
          <w:p w14:paraId="58F0CA78" w14:textId="39A85273" w:rsidR="00350D03" w:rsidRPr="007257DB" w:rsidRDefault="00350D03" w:rsidP="00524EBE">
            <w:pPr>
              <w:tabs>
                <w:tab w:val="left" w:pos="2080"/>
              </w:tabs>
              <w:rPr>
                <w:rFonts w:ascii="Times New Roman" w:hAnsi="Times New Roman" w:cs="Times New Roman"/>
                <w:color w:val="000000"/>
                <w:sz w:val="24"/>
                <w:szCs w:val="24"/>
                <w:shd w:val="clear" w:color="auto" w:fill="FFFFFF"/>
              </w:rPr>
            </w:pPr>
            <w:r w:rsidRPr="007257DB">
              <w:rPr>
                <w:rFonts w:ascii="Times New Roman" w:hAnsi="Times New Roman" w:cs="Times New Roman"/>
                <w:color w:val="000000"/>
                <w:sz w:val="24"/>
                <w:szCs w:val="24"/>
                <w:shd w:val="clear" w:color="auto" w:fill="FFFFFF"/>
              </w:rPr>
              <w:t>X</w:t>
            </w:r>
          </w:p>
        </w:tc>
        <w:tc>
          <w:tcPr>
            <w:tcW w:w="759" w:type="dxa"/>
          </w:tcPr>
          <w:p w14:paraId="28944B24" w14:textId="77777777" w:rsidR="00350D03" w:rsidRPr="007257DB" w:rsidRDefault="00350D03" w:rsidP="00524EBE">
            <w:pPr>
              <w:tabs>
                <w:tab w:val="left" w:pos="2080"/>
              </w:tabs>
              <w:rPr>
                <w:rFonts w:ascii="Times New Roman" w:hAnsi="Times New Roman" w:cs="Times New Roman"/>
                <w:color w:val="000000"/>
                <w:sz w:val="24"/>
                <w:szCs w:val="24"/>
                <w:shd w:val="clear" w:color="auto" w:fill="FFFFFF"/>
              </w:rPr>
            </w:pPr>
          </w:p>
        </w:tc>
        <w:tc>
          <w:tcPr>
            <w:tcW w:w="759" w:type="dxa"/>
          </w:tcPr>
          <w:p w14:paraId="5C136CFB" w14:textId="77777777" w:rsidR="00350D03" w:rsidRPr="007257DB" w:rsidRDefault="00350D03" w:rsidP="00524EBE">
            <w:pPr>
              <w:tabs>
                <w:tab w:val="left" w:pos="2080"/>
              </w:tabs>
              <w:rPr>
                <w:rFonts w:ascii="Times New Roman" w:hAnsi="Times New Roman" w:cs="Times New Roman"/>
                <w:color w:val="000000"/>
                <w:sz w:val="24"/>
                <w:szCs w:val="24"/>
                <w:shd w:val="clear" w:color="auto" w:fill="FFFFFF"/>
              </w:rPr>
            </w:pPr>
          </w:p>
        </w:tc>
        <w:tc>
          <w:tcPr>
            <w:tcW w:w="759" w:type="dxa"/>
          </w:tcPr>
          <w:p w14:paraId="7048CF45" w14:textId="77777777" w:rsidR="00350D03" w:rsidRPr="007257DB" w:rsidRDefault="00350D03" w:rsidP="00524EBE">
            <w:pPr>
              <w:tabs>
                <w:tab w:val="left" w:pos="2080"/>
              </w:tabs>
              <w:rPr>
                <w:rFonts w:ascii="Times New Roman" w:hAnsi="Times New Roman" w:cs="Times New Roman"/>
                <w:color w:val="000000"/>
                <w:sz w:val="24"/>
                <w:szCs w:val="24"/>
                <w:shd w:val="clear" w:color="auto" w:fill="FFFFFF"/>
              </w:rPr>
            </w:pPr>
          </w:p>
        </w:tc>
        <w:tc>
          <w:tcPr>
            <w:tcW w:w="759" w:type="dxa"/>
          </w:tcPr>
          <w:p w14:paraId="34446E19" w14:textId="77777777" w:rsidR="00350D03" w:rsidRPr="007257DB" w:rsidRDefault="00350D03" w:rsidP="00524EBE">
            <w:pPr>
              <w:tabs>
                <w:tab w:val="left" w:pos="2080"/>
              </w:tabs>
              <w:rPr>
                <w:rFonts w:ascii="Times New Roman" w:hAnsi="Times New Roman" w:cs="Times New Roman"/>
                <w:color w:val="000000"/>
                <w:sz w:val="24"/>
                <w:szCs w:val="24"/>
                <w:shd w:val="clear" w:color="auto" w:fill="FFFFFF"/>
              </w:rPr>
            </w:pPr>
          </w:p>
        </w:tc>
      </w:tr>
      <w:tr w:rsidR="00350D03" w:rsidRPr="003F7F9D" w14:paraId="218CA8F9" w14:textId="77777777" w:rsidTr="00350D03">
        <w:tc>
          <w:tcPr>
            <w:tcW w:w="2187" w:type="dxa"/>
          </w:tcPr>
          <w:p w14:paraId="04CC6709" w14:textId="2E85934D" w:rsidR="00350D03" w:rsidRPr="007257DB" w:rsidRDefault="00350D03" w:rsidP="00524EBE">
            <w:pPr>
              <w:tabs>
                <w:tab w:val="left" w:pos="2080"/>
              </w:tabs>
              <w:rPr>
                <w:rFonts w:ascii="Times New Roman" w:hAnsi="Times New Roman" w:cs="Times New Roman"/>
                <w:color w:val="000000"/>
                <w:sz w:val="24"/>
                <w:szCs w:val="24"/>
                <w:shd w:val="clear" w:color="auto" w:fill="FFFFFF"/>
              </w:rPr>
            </w:pPr>
            <w:r w:rsidRPr="007257DB">
              <w:rPr>
                <w:rFonts w:ascii="Times New Roman" w:hAnsi="Times New Roman" w:cs="Times New Roman"/>
                <w:color w:val="000000"/>
                <w:sz w:val="24"/>
                <w:szCs w:val="24"/>
                <w:shd w:val="clear" w:color="auto" w:fill="FFFFFF"/>
              </w:rPr>
              <w:t>Collect primary data</w:t>
            </w:r>
          </w:p>
        </w:tc>
        <w:tc>
          <w:tcPr>
            <w:tcW w:w="758" w:type="dxa"/>
          </w:tcPr>
          <w:p w14:paraId="30997499" w14:textId="77777777" w:rsidR="00350D03" w:rsidRPr="007257DB" w:rsidRDefault="00350D03" w:rsidP="00524EBE">
            <w:pPr>
              <w:tabs>
                <w:tab w:val="left" w:pos="2080"/>
              </w:tabs>
              <w:rPr>
                <w:rFonts w:ascii="Times New Roman" w:hAnsi="Times New Roman" w:cs="Times New Roman"/>
                <w:color w:val="000000"/>
                <w:sz w:val="24"/>
                <w:szCs w:val="24"/>
                <w:shd w:val="clear" w:color="auto" w:fill="FFFFFF"/>
              </w:rPr>
            </w:pPr>
          </w:p>
        </w:tc>
        <w:tc>
          <w:tcPr>
            <w:tcW w:w="758" w:type="dxa"/>
          </w:tcPr>
          <w:p w14:paraId="0A1AF17E" w14:textId="77777777" w:rsidR="00350D03" w:rsidRPr="007257DB" w:rsidRDefault="00350D03" w:rsidP="00524EBE">
            <w:pPr>
              <w:tabs>
                <w:tab w:val="left" w:pos="2080"/>
              </w:tabs>
              <w:rPr>
                <w:rFonts w:ascii="Times New Roman" w:hAnsi="Times New Roman" w:cs="Times New Roman"/>
                <w:color w:val="000000"/>
                <w:sz w:val="24"/>
                <w:szCs w:val="24"/>
                <w:shd w:val="clear" w:color="auto" w:fill="FFFFFF"/>
              </w:rPr>
            </w:pPr>
          </w:p>
        </w:tc>
        <w:tc>
          <w:tcPr>
            <w:tcW w:w="759" w:type="dxa"/>
          </w:tcPr>
          <w:p w14:paraId="46AF356E" w14:textId="77777777" w:rsidR="00350D03" w:rsidRPr="007257DB" w:rsidRDefault="00350D03" w:rsidP="00524EBE">
            <w:pPr>
              <w:tabs>
                <w:tab w:val="left" w:pos="2080"/>
              </w:tabs>
              <w:rPr>
                <w:rFonts w:ascii="Times New Roman" w:hAnsi="Times New Roman" w:cs="Times New Roman"/>
                <w:color w:val="000000"/>
                <w:sz w:val="24"/>
                <w:szCs w:val="24"/>
                <w:shd w:val="clear" w:color="auto" w:fill="FFFFFF"/>
              </w:rPr>
            </w:pPr>
          </w:p>
        </w:tc>
        <w:tc>
          <w:tcPr>
            <w:tcW w:w="759" w:type="dxa"/>
          </w:tcPr>
          <w:p w14:paraId="4AA1A1D0" w14:textId="77777777" w:rsidR="00350D03" w:rsidRPr="007257DB" w:rsidRDefault="00350D03" w:rsidP="00524EBE">
            <w:pPr>
              <w:tabs>
                <w:tab w:val="left" w:pos="2080"/>
              </w:tabs>
              <w:rPr>
                <w:rFonts w:ascii="Times New Roman" w:hAnsi="Times New Roman" w:cs="Times New Roman"/>
                <w:color w:val="000000"/>
                <w:sz w:val="24"/>
                <w:szCs w:val="24"/>
                <w:shd w:val="clear" w:color="auto" w:fill="FFFFFF"/>
              </w:rPr>
            </w:pPr>
          </w:p>
        </w:tc>
        <w:tc>
          <w:tcPr>
            <w:tcW w:w="759" w:type="dxa"/>
          </w:tcPr>
          <w:p w14:paraId="35C99522" w14:textId="02A1C7DC" w:rsidR="00350D03" w:rsidRPr="007257DB" w:rsidRDefault="00350D03" w:rsidP="00524EBE">
            <w:pPr>
              <w:tabs>
                <w:tab w:val="left" w:pos="2080"/>
              </w:tabs>
              <w:rPr>
                <w:rFonts w:ascii="Times New Roman" w:hAnsi="Times New Roman" w:cs="Times New Roman"/>
                <w:color w:val="000000"/>
                <w:sz w:val="24"/>
                <w:szCs w:val="24"/>
                <w:shd w:val="clear" w:color="auto" w:fill="FFFFFF"/>
              </w:rPr>
            </w:pPr>
            <w:r w:rsidRPr="007257DB">
              <w:rPr>
                <w:rFonts w:ascii="Times New Roman" w:hAnsi="Times New Roman" w:cs="Times New Roman"/>
                <w:color w:val="000000"/>
                <w:sz w:val="24"/>
                <w:szCs w:val="24"/>
                <w:shd w:val="clear" w:color="auto" w:fill="FFFFFF"/>
              </w:rPr>
              <w:t>X</w:t>
            </w:r>
          </w:p>
        </w:tc>
        <w:tc>
          <w:tcPr>
            <w:tcW w:w="759" w:type="dxa"/>
          </w:tcPr>
          <w:p w14:paraId="116B1AC3" w14:textId="096FDC40" w:rsidR="00350D03" w:rsidRPr="007257DB" w:rsidRDefault="00350D03" w:rsidP="00524EBE">
            <w:pPr>
              <w:tabs>
                <w:tab w:val="left" w:pos="2080"/>
              </w:tabs>
              <w:rPr>
                <w:rFonts w:ascii="Times New Roman" w:hAnsi="Times New Roman" w:cs="Times New Roman"/>
                <w:color w:val="000000"/>
                <w:sz w:val="24"/>
                <w:szCs w:val="24"/>
                <w:shd w:val="clear" w:color="auto" w:fill="FFFFFF"/>
              </w:rPr>
            </w:pPr>
            <w:r w:rsidRPr="007257DB">
              <w:rPr>
                <w:rFonts w:ascii="Times New Roman" w:hAnsi="Times New Roman" w:cs="Times New Roman"/>
                <w:color w:val="000000"/>
                <w:sz w:val="24"/>
                <w:szCs w:val="24"/>
                <w:shd w:val="clear" w:color="auto" w:fill="FFFFFF"/>
              </w:rPr>
              <w:t>X</w:t>
            </w:r>
          </w:p>
        </w:tc>
        <w:tc>
          <w:tcPr>
            <w:tcW w:w="759" w:type="dxa"/>
          </w:tcPr>
          <w:p w14:paraId="54EE6369" w14:textId="77777777" w:rsidR="00350D03" w:rsidRPr="007257DB" w:rsidRDefault="00350D03" w:rsidP="00524EBE">
            <w:pPr>
              <w:tabs>
                <w:tab w:val="left" w:pos="2080"/>
              </w:tabs>
              <w:rPr>
                <w:rFonts w:ascii="Times New Roman" w:hAnsi="Times New Roman" w:cs="Times New Roman"/>
                <w:color w:val="000000"/>
                <w:sz w:val="24"/>
                <w:szCs w:val="24"/>
                <w:shd w:val="clear" w:color="auto" w:fill="FFFFFF"/>
              </w:rPr>
            </w:pPr>
          </w:p>
        </w:tc>
        <w:tc>
          <w:tcPr>
            <w:tcW w:w="759" w:type="dxa"/>
          </w:tcPr>
          <w:p w14:paraId="5868924D" w14:textId="77777777" w:rsidR="00350D03" w:rsidRPr="007257DB" w:rsidRDefault="00350D03" w:rsidP="00524EBE">
            <w:pPr>
              <w:tabs>
                <w:tab w:val="left" w:pos="2080"/>
              </w:tabs>
              <w:rPr>
                <w:rFonts w:ascii="Times New Roman" w:hAnsi="Times New Roman" w:cs="Times New Roman"/>
                <w:color w:val="000000"/>
                <w:sz w:val="24"/>
                <w:szCs w:val="24"/>
                <w:shd w:val="clear" w:color="auto" w:fill="FFFFFF"/>
              </w:rPr>
            </w:pPr>
          </w:p>
        </w:tc>
        <w:tc>
          <w:tcPr>
            <w:tcW w:w="759" w:type="dxa"/>
          </w:tcPr>
          <w:p w14:paraId="3EC18809" w14:textId="77777777" w:rsidR="00350D03" w:rsidRPr="007257DB" w:rsidRDefault="00350D03" w:rsidP="00524EBE">
            <w:pPr>
              <w:tabs>
                <w:tab w:val="left" w:pos="2080"/>
              </w:tabs>
              <w:rPr>
                <w:rFonts w:ascii="Times New Roman" w:hAnsi="Times New Roman" w:cs="Times New Roman"/>
                <w:color w:val="000000"/>
                <w:sz w:val="24"/>
                <w:szCs w:val="24"/>
                <w:shd w:val="clear" w:color="auto" w:fill="FFFFFF"/>
              </w:rPr>
            </w:pPr>
          </w:p>
        </w:tc>
      </w:tr>
      <w:tr w:rsidR="00350D03" w:rsidRPr="003F7F9D" w14:paraId="6DDCE37E" w14:textId="77777777" w:rsidTr="00350D03">
        <w:tc>
          <w:tcPr>
            <w:tcW w:w="2187" w:type="dxa"/>
          </w:tcPr>
          <w:p w14:paraId="2C3B1AEC" w14:textId="5C36889A" w:rsidR="00350D03" w:rsidRPr="007257DB" w:rsidRDefault="00350D03" w:rsidP="00524EBE">
            <w:pPr>
              <w:tabs>
                <w:tab w:val="left" w:pos="2080"/>
              </w:tabs>
              <w:rPr>
                <w:rFonts w:ascii="Times New Roman" w:hAnsi="Times New Roman" w:cs="Times New Roman"/>
                <w:color w:val="000000"/>
                <w:sz w:val="24"/>
                <w:szCs w:val="24"/>
                <w:shd w:val="clear" w:color="auto" w:fill="FFFFFF"/>
              </w:rPr>
            </w:pPr>
            <w:r w:rsidRPr="007257DB">
              <w:rPr>
                <w:rFonts w:ascii="Times New Roman" w:hAnsi="Times New Roman" w:cs="Times New Roman"/>
                <w:color w:val="000000"/>
                <w:sz w:val="24"/>
                <w:szCs w:val="24"/>
                <w:shd w:val="clear" w:color="auto" w:fill="FFFFFF"/>
              </w:rPr>
              <w:t>Data analysis</w:t>
            </w:r>
          </w:p>
        </w:tc>
        <w:tc>
          <w:tcPr>
            <w:tcW w:w="758" w:type="dxa"/>
          </w:tcPr>
          <w:p w14:paraId="728487A1" w14:textId="77777777" w:rsidR="00350D03" w:rsidRPr="007257DB" w:rsidRDefault="00350D03" w:rsidP="00524EBE">
            <w:pPr>
              <w:tabs>
                <w:tab w:val="left" w:pos="2080"/>
              </w:tabs>
              <w:rPr>
                <w:rFonts w:ascii="Times New Roman" w:hAnsi="Times New Roman" w:cs="Times New Roman"/>
                <w:color w:val="000000"/>
                <w:sz w:val="24"/>
                <w:szCs w:val="24"/>
                <w:shd w:val="clear" w:color="auto" w:fill="FFFFFF"/>
              </w:rPr>
            </w:pPr>
          </w:p>
        </w:tc>
        <w:tc>
          <w:tcPr>
            <w:tcW w:w="758" w:type="dxa"/>
          </w:tcPr>
          <w:p w14:paraId="615418A8" w14:textId="77777777" w:rsidR="00350D03" w:rsidRPr="007257DB" w:rsidRDefault="00350D03" w:rsidP="00524EBE">
            <w:pPr>
              <w:tabs>
                <w:tab w:val="left" w:pos="2080"/>
              </w:tabs>
              <w:rPr>
                <w:rFonts w:ascii="Times New Roman" w:hAnsi="Times New Roman" w:cs="Times New Roman"/>
                <w:color w:val="000000"/>
                <w:sz w:val="24"/>
                <w:szCs w:val="24"/>
                <w:shd w:val="clear" w:color="auto" w:fill="FFFFFF"/>
              </w:rPr>
            </w:pPr>
          </w:p>
        </w:tc>
        <w:tc>
          <w:tcPr>
            <w:tcW w:w="759" w:type="dxa"/>
          </w:tcPr>
          <w:p w14:paraId="7242D7E5" w14:textId="77777777" w:rsidR="00350D03" w:rsidRPr="007257DB" w:rsidRDefault="00350D03" w:rsidP="00524EBE">
            <w:pPr>
              <w:tabs>
                <w:tab w:val="left" w:pos="2080"/>
              </w:tabs>
              <w:rPr>
                <w:rFonts w:ascii="Times New Roman" w:hAnsi="Times New Roman" w:cs="Times New Roman"/>
                <w:color w:val="000000"/>
                <w:sz w:val="24"/>
                <w:szCs w:val="24"/>
                <w:shd w:val="clear" w:color="auto" w:fill="FFFFFF"/>
              </w:rPr>
            </w:pPr>
          </w:p>
        </w:tc>
        <w:tc>
          <w:tcPr>
            <w:tcW w:w="759" w:type="dxa"/>
          </w:tcPr>
          <w:p w14:paraId="0961577E" w14:textId="77777777" w:rsidR="00350D03" w:rsidRPr="007257DB" w:rsidRDefault="00350D03" w:rsidP="00524EBE">
            <w:pPr>
              <w:tabs>
                <w:tab w:val="left" w:pos="2080"/>
              </w:tabs>
              <w:rPr>
                <w:rFonts w:ascii="Times New Roman" w:hAnsi="Times New Roman" w:cs="Times New Roman"/>
                <w:color w:val="000000"/>
                <w:sz w:val="24"/>
                <w:szCs w:val="24"/>
                <w:shd w:val="clear" w:color="auto" w:fill="FFFFFF"/>
              </w:rPr>
            </w:pPr>
          </w:p>
        </w:tc>
        <w:tc>
          <w:tcPr>
            <w:tcW w:w="759" w:type="dxa"/>
          </w:tcPr>
          <w:p w14:paraId="76663471" w14:textId="77777777" w:rsidR="00350D03" w:rsidRPr="007257DB" w:rsidRDefault="00350D03" w:rsidP="00524EBE">
            <w:pPr>
              <w:tabs>
                <w:tab w:val="left" w:pos="2080"/>
              </w:tabs>
              <w:rPr>
                <w:rFonts w:ascii="Times New Roman" w:hAnsi="Times New Roman" w:cs="Times New Roman"/>
                <w:color w:val="000000"/>
                <w:sz w:val="24"/>
                <w:szCs w:val="24"/>
                <w:shd w:val="clear" w:color="auto" w:fill="FFFFFF"/>
              </w:rPr>
            </w:pPr>
          </w:p>
        </w:tc>
        <w:tc>
          <w:tcPr>
            <w:tcW w:w="759" w:type="dxa"/>
          </w:tcPr>
          <w:p w14:paraId="49F6D1AE" w14:textId="77777777" w:rsidR="00350D03" w:rsidRPr="007257DB" w:rsidRDefault="00350D03" w:rsidP="00524EBE">
            <w:pPr>
              <w:tabs>
                <w:tab w:val="left" w:pos="2080"/>
              </w:tabs>
              <w:rPr>
                <w:rFonts w:ascii="Times New Roman" w:hAnsi="Times New Roman" w:cs="Times New Roman"/>
                <w:color w:val="000000"/>
                <w:sz w:val="24"/>
                <w:szCs w:val="24"/>
                <w:shd w:val="clear" w:color="auto" w:fill="FFFFFF"/>
              </w:rPr>
            </w:pPr>
          </w:p>
        </w:tc>
        <w:tc>
          <w:tcPr>
            <w:tcW w:w="759" w:type="dxa"/>
          </w:tcPr>
          <w:p w14:paraId="1CD6D927" w14:textId="236127E4" w:rsidR="00350D03" w:rsidRPr="007257DB" w:rsidRDefault="00350D03" w:rsidP="00524EBE">
            <w:pPr>
              <w:tabs>
                <w:tab w:val="left" w:pos="2080"/>
              </w:tabs>
              <w:rPr>
                <w:rFonts w:ascii="Times New Roman" w:hAnsi="Times New Roman" w:cs="Times New Roman"/>
                <w:color w:val="000000"/>
                <w:sz w:val="24"/>
                <w:szCs w:val="24"/>
                <w:shd w:val="clear" w:color="auto" w:fill="FFFFFF"/>
              </w:rPr>
            </w:pPr>
            <w:r w:rsidRPr="007257DB">
              <w:rPr>
                <w:rFonts w:ascii="Times New Roman" w:hAnsi="Times New Roman" w:cs="Times New Roman"/>
                <w:color w:val="000000"/>
                <w:sz w:val="24"/>
                <w:szCs w:val="24"/>
                <w:shd w:val="clear" w:color="auto" w:fill="FFFFFF"/>
              </w:rPr>
              <w:t>X</w:t>
            </w:r>
          </w:p>
        </w:tc>
        <w:tc>
          <w:tcPr>
            <w:tcW w:w="759" w:type="dxa"/>
          </w:tcPr>
          <w:p w14:paraId="795577F1" w14:textId="137CFF64" w:rsidR="00350D03" w:rsidRPr="007257DB" w:rsidRDefault="00350D03" w:rsidP="00524EBE">
            <w:pPr>
              <w:tabs>
                <w:tab w:val="left" w:pos="2080"/>
              </w:tabs>
              <w:rPr>
                <w:rFonts w:ascii="Times New Roman" w:hAnsi="Times New Roman" w:cs="Times New Roman"/>
                <w:color w:val="000000"/>
                <w:sz w:val="24"/>
                <w:szCs w:val="24"/>
                <w:shd w:val="clear" w:color="auto" w:fill="FFFFFF"/>
              </w:rPr>
            </w:pPr>
            <w:r w:rsidRPr="007257DB">
              <w:rPr>
                <w:rFonts w:ascii="Times New Roman" w:hAnsi="Times New Roman" w:cs="Times New Roman"/>
                <w:color w:val="000000"/>
                <w:sz w:val="24"/>
                <w:szCs w:val="24"/>
                <w:shd w:val="clear" w:color="auto" w:fill="FFFFFF"/>
              </w:rPr>
              <w:t>X</w:t>
            </w:r>
          </w:p>
        </w:tc>
        <w:tc>
          <w:tcPr>
            <w:tcW w:w="759" w:type="dxa"/>
          </w:tcPr>
          <w:p w14:paraId="5EE76364" w14:textId="77777777" w:rsidR="00350D03" w:rsidRPr="007257DB" w:rsidRDefault="00350D03" w:rsidP="00524EBE">
            <w:pPr>
              <w:tabs>
                <w:tab w:val="left" w:pos="2080"/>
              </w:tabs>
              <w:rPr>
                <w:rFonts w:ascii="Times New Roman" w:hAnsi="Times New Roman" w:cs="Times New Roman"/>
                <w:color w:val="000000"/>
                <w:sz w:val="24"/>
                <w:szCs w:val="24"/>
                <w:shd w:val="clear" w:color="auto" w:fill="FFFFFF"/>
              </w:rPr>
            </w:pPr>
          </w:p>
        </w:tc>
      </w:tr>
      <w:tr w:rsidR="00350D03" w:rsidRPr="003F7F9D" w14:paraId="58FE348B" w14:textId="77777777" w:rsidTr="00350D03">
        <w:tc>
          <w:tcPr>
            <w:tcW w:w="2187" w:type="dxa"/>
          </w:tcPr>
          <w:p w14:paraId="4E1055C1" w14:textId="4798B187" w:rsidR="00350D03" w:rsidRPr="007257DB" w:rsidRDefault="00350D03" w:rsidP="00524EBE">
            <w:pPr>
              <w:tabs>
                <w:tab w:val="left" w:pos="2080"/>
              </w:tabs>
              <w:rPr>
                <w:rFonts w:ascii="Times New Roman" w:hAnsi="Times New Roman" w:cs="Times New Roman"/>
                <w:color w:val="000000"/>
                <w:sz w:val="24"/>
                <w:szCs w:val="24"/>
                <w:shd w:val="clear" w:color="auto" w:fill="FFFFFF"/>
              </w:rPr>
            </w:pPr>
            <w:r w:rsidRPr="007257DB">
              <w:rPr>
                <w:rFonts w:ascii="Times New Roman" w:hAnsi="Times New Roman" w:cs="Times New Roman"/>
                <w:color w:val="000000"/>
                <w:sz w:val="24"/>
                <w:szCs w:val="24"/>
                <w:shd w:val="clear" w:color="auto" w:fill="FFFFFF"/>
              </w:rPr>
              <w:t xml:space="preserve">Literature </w:t>
            </w:r>
            <w:r w:rsidR="00DA18A9" w:rsidRPr="007257DB">
              <w:rPr>
                <w:rFonts w:ascii="Times New Roman" w:hAnsi="Times New Roman" w:cs="Times New Roman"/>
                <w:color w:val="000000"/>
                <w:sz w:val="24"/>
                <w:szCs w:val="24"/>
                <w:shd w:val="clear" w:color="auto" w:fill="FFFFFF"/>
              </w:rPr>
              <w:t>review</w:t>
            </w:r>
          </w:p>
        </w:tc>
        <w:tc>
          <w:tcPr>
            <w:tcW w:w="758" w:type="dxa"/>
          </w:tcPr>
          <w:p w14:paraId="63B6A60D" w14:textId="77777777" w:rsidR="00350D03" w:rsidRPr="007257DB" w:rsidRDefault="00350D03" w:rsidP="00524EBE">
            <w:pPr>
              <w:tabs>
                <w:tab w:val="left" w:pos="2080"/>
              </w:tabs>
              <w:rPr>
                <w:rFonts w:ascii="Times New Roman" w:hAnsi="Times New Roman" w:cs="Times New Roman"/>
                <w:color w:val="000000"/>
                <w:sz w:val="24"/>
                <w:szCs w:val="24"/>
                <w:shd w:val="clear" w:color="auto" w:fill="FFFFFF"/>
              </w:rPr>
            </w:pPr>
          </w:p>
        </w:tc>
        <w:tc>
          <w:tcPr>
            <w:tcW w:w="758" w:type="dxa"/>
          </w:tcPr>
          <w:p w14:paraId="710D31DD" w14:textId="77777777" w:rsidR="00350D03" w:rsidRPr="007257DB" w:rsidRDefault="00350D03" w:rsidP="00524EBE">
            <w:pPr>
              <w:tabs>
                <w:tab w:val="left" w:pos="2080"/>
              </w:tabs>
              <w:rPr>
                <w:rFonts w:ascii="Times New Roman" w:hAnsi="Times New Roman" w:cs="Times New Roman"/>
                <w:color w:val="000000"/>
                <w:sz w:val="24"/>
                <w:szCs w:val="24"/>
                <w:shd w:val="clear" w:color="auto" w:fill="FFFFFF"/>
              </w:rPr>
            </w:pPr>
          </w:p>
        </w:tc>
        <w:tc>
          <w:tcPr>
            <w:tcW w:w="759" w:type="dxa"/>
          </w:tcPr>
          <w:p w14:paraId="223ECFC4" w14:textId="77777777" w:rsidR="00350D03" w:rsidRPr="007257DB" w:rsidRDefault="00350D03" w:rsidP="00524EBE">
            <w:pPr>
              <w:tabs>
                <w:tab w:val="left" w:pos="2080"/>
              </w:tabs>
              <w:rPr>
                <w:rFonts w:ascii="Times New Roman" w:hAnsi="Times New Roman" w:cs="Times New Roman"/>
                <w:color w:val="000000"/>
                <w:sz w:val="24"/>
                <w:szCs w:val="24"/>
                <w:shd w:val="clear" w:color="auto" w:fill="FFFFFF"/>
              </w:rPr>
            </w:pPr>
          </w:p>
        </w:tc>
        <w:tc>
          <w:tcPr>
            <w:tcW w:w="759" w:type="dxa"/>
          </w:tcPr>
          <w:p w14:paraId="5EB55C02" w14:textId="77777777" w:rsidR="00350D03" w:rsidRPr="007257DB" w:rsidRDefault="00350D03" w:rsidP="00524EBE">
            <w:pPr>
              <w:tabs>
                <w:tab w:val="left" w:pos="2080"/>
              </w:tabs>
              <w:rPr>
                <w:rFonts w:ascii="Times New Roman" w:hAnsi="Times New Roman" w:cs="Times New Roman"/>
                <w:color w:val="000000"/>
                <w:sz w:val="24"/>
                <w:szCs w:val="24"/>
                <w:shd w:val="clear" w:color="auto" w:fill="FFFFFF"/>
              </w:rPr>
            </w:pPr>
          </w:p>
        </w:tc>
        <w:tc>
          <w:tcPr>
            <w:tcW w:w="759" w:type="dxa"/>
          </w:tcPr>
          <w:p w14:paraId="6E978F57" w14:textId="77777777" w:rsidR="00350D03" w:rsidRPr="007257DB" w:rsidRDefault="00350D03" w:rsidP="00524EBE">
            <w:pPr>
              <w:tabs>
                <w:tab w:val="left" w:pos="2080"/>
              </w:tabs>
              <w:rPr>
                <w:rFonts w:ascii="Times New Roman" w:hAnsi="Times New Roman" w:cs="Times New Roman"/>
                <w:color w:val="000000"/>
                <w:sz w:val="24"/>
                <w:szCs w:val="24"/>
                <w:shd w:val="clear" w:color="auto" w:fill="FFFFFF"/>
              </w:rPr>
            </w:pPr>
          </w:p>
        </w:tc>
        <w:tc>
          <w:tcPr>
            <w:tcW w:w="759" w:type="dxa"/>
          </w:tcPr>
          <w:p w14:paraId="4762FBE9" w14:textId="77777777" w:rsidR="00350D03" w:rsidRPr="007257DB" w:rsidRDefault="00350D03" w:rsidP="00524EBE">
            <w:pPr>
              <w:tabs>
                <w:tab w:val="left" w:pos="2080"/>
              </w:tabs>
              <w:rPr>
                <w:rFonts w:ascii="Times New Roman" w:hAnsi="Times New Roman" w:cs="Times New Roman"/>
                <w:color w:val="000000"/>
                <w:sz w:val="24"/>
                <w:szCs w:val="24"/>
                <w:shd w:val="clear" w:color="auto" w:fill="FFFFFF"/>
              </w:rPr>
            </w:pPr>
          </w:p>
        </w:tc>
        <w:tc>
          <w:tcPr>
            <w:tcW w:w="759" w:type="dxa"/>
          </w:tcPr>
          <w:p w14:paraId="3B66E480" w14:textId="77777777" w:rsidR="00350D03" w:rsidRPr="007257DB" w:rsidRDefault="00350D03" w:rsidP="00524EBE">
            <w:pPr>
              <w:tabs>
                <w:tab w:val="left" w:pos="2080"/>
              </w:tabs>
              <w:rPr>
                <w:rFonts w:ascii="Times New Roman" w:hAnsi="Times New Roman" w:cs="Times New Roman"/>
                <w:color w:val="000000"/>
                <w:sz w:val="24"/>
                <w:szCs w:val="24"/>
                <w:shd w:val="clear" w:color="auto" w:fill="FFFFFF"/>
              </w:rPr>
            </w:pPr>
          </w:p>
        </w:tc>
        <w:tc>
          <w:tcPr>
            <w:tcW w:w="759" w:type="dxa"/>
          </w:tcPr>
          <w:p w14:paraId="7558C795" w14:textId="614428D9" w:rsidR="00350D03" w:rsidRPr="007257DB" w:rsidRDefault="00350D03" w:rsidP="00524EBE">
            <w:pPr>
              <w:tabs>
                <w:tab w:val="left" w:pos="2080"/>
              </w:tabs>
              <w:rPr>
                <w:rFonts w:ascii="Times New Roman" w:hAnsi="Times New Roman" w:cs="Times New Roman"/>
                <w:color w:val="000000"/>
                <w:sz w:val="24"/>
                <w:szCs w:val="24"/>
                <w:shd w:val="clear" w:color="auto" w:fill="FFFFFF"/>
              </w:rPr>
            </w:pPr>
            <w:r w:rsidRPr="007257DB">
              <w:rPr>
                <w:rFonts w:ascii="Times New Roman" w:hAnsi="Times New Roman" w:cs="Times New Roman"/>
                <w:color w:val="000000"/>
                <w:sz w:val="24"/>
                <w:szCs w:val="24"/>
                <w:shd w:val="clear" w:color="auto" w:fill="FFFFFF"/>
              </w:rPr>
              <w:t>X</w:t>
            </w:r>
          </w:p>
        </w:tc>
        <w:tc>
          <w:tcPr>
            <w:tcW w:w="759" w:type="dxa"/>
          </w:tcPr>
          <w:p w14:paraId="69ED8B19" w14:textId="77777777" w:rsidR="00350D03" w:rsidRPr="007257DB" w:rsidRDefault="00350D03" w:rsidP="00524EBE">
            <w:pPr>
              <w:tabs>
                <w:tab w:val="left" w:pos="2080"/>
              </w:tabs>
              <w:rPr>
                <w:rFonts w:ascii="Times New Roman" w:hAnsi="Times New Roman" w:cs="Times New Roman"/>
                <w:color w:val="000000"/>
                <w:sz w:val="24"/>
                <w:szCs w:val="24"/>
                <w:shd w:val="clear" w:color="auto" w:fill="FFFFFF"/>
              </w:rPr>
            </w:pPr>
          </w:p>
        </w:tc>
      </w:tr>
      <w:tr w:rsidR="00350D03" w:rsidRPr="003F7F9D" w14:paraId="19CB8411" w14:textId="77777777" w:rsidTr="00350D03">
        <w:tc>
          <w:tcPr>
            <w:tcW w:w="2187" w:type="dxa"/>
          </w:tcPr>
          <w:p w14:paraId="2B329901" w14:textId="3BBCE88C" w:rsidR="00350D03" w:rsidRPr="007257DB" w:rsidRDefault="00350D03" w:rsidP="00524EBE">
            <w:pPr>
              <w:tabs>
                <w:tab w:val="left" w:pos="2080"/>
              </w:tabs>
              <w:rPr>
                <w:rFonts w:ascii="Times New Roman" w:hAnsi="Times New Roman" w:cs="Times New Roman"/>
                <w:color w:val="000000"/>
                <w:sz w:val="24"/>
                <w:szCs w:val="24"/>
                <w:shd w:val="clear" w:color="auto" w:fill="FFFFFF"/>
              </w:rPr>
            </w:pPr>
            <w:r w:rsidRPr="007257DB">
              <w:rPr>
                <w:rFonts w:ascii="Times New Roman" w:hAnsi="Times New Roman" w:cs="Times New Roman"/>
                <w:color w:val="000000"/>
                <w:sz w:val="24"/>
                <w:szCs w:val="24"/>
                <w:shd w:val="clear" w:color="auto" w:fill="FFFFFF"/>
              </w:rPr>
              <w:t>Compare two findings</w:t>
            </w:r>
          </w:p>
        </w:tc>
        <w:tc>
          <w:tcPr>
            <w:tcW w:w="758" w:type="dxa"/>
          </w:tcPr>
          <w:p w14:paraId="4F249367" w14:textId="77777777" w:rsidR="00350D03" w:rsidRPr="007257DB" w:rsidRDefault="00350D03" w:rsidP="00524EBE">
            <w:pPr>
              <w:tabs>
                <w:tab w:val="left" w:pos="2080"/>
              </w:tabs>
              <w:rPr>
                <w:rFonts w:ascii="Times New Roman" w:hAnsi="Times New Roman" w:cs="Times New Roman"/>
                <w:color w:val="000000"/>
                <w:sz w:val="24"/>
                <w:szCs w:val="24"/>
                <w:shd w:val="clear" w:color="auto" w:fill="FFFFFF"/>
              </w:rPr>
            </w:pPr>
          </w:p>
        </w:tc>
        <w:tc>
          <w:tcPr>
            <w:tcW w:w="758" w:type="dxa"/>
          </w:tcPr>
          <w:p w14:paraId="4937C0AB" w14:textId="77777777" w:rsidR="00350D03" w:rsidRPr="007257DB" w:rsidRDefault="00350D03" w:rsidP="00524EBE">
            <w:pPr>
              <w:tabs>
                <w:tab w:val="left" w:pos="2080"/>
              </w:tabs>
              <w:rPr>
                <w:rFonts w:ascii="Times New Roman" w:hAnsi="Times New Roman" w:cs="Times New Roman"/>
                <w:color w:val="000000"/>
                <w:sz w:val="24"/>
                <w:szCs w:val="24"/>
                <w:shd w:val="clear" w:color="auto" w:fill="FFFFFF"/>
              </w:rPr>
            </w:pPr>
          </w:p>
        </w:tc>
        <w:tc>
          <w:tcPr>
            <w:tcW w:w="759" w:type="dxa"/>
          </w:tcPr>
          <w:p w14:paraId="7AE72953" w14:textId="77777777" w:rsidR="00350D03" w:rsidRPr="007257DB" w:rsidRDefault="00350D03" w:rsidP="00524EBE">
            <w:pPr>
              <w:tabs>
                <w:tab w:val="left" w:pos="2080"/>
              </w:tabs>
              <w:rPr>
                <w:rFonts w:ascii="Times New Roman" w:hAnsi="Times New Roman" w:cs="Times New Roman"/>
                <w:color w:val="000000"/>
                <w:sz w:val="24"/>
                <w:szCs w:val="24"/>
                <w:shd w:val="clear" w:color="auto" w:fill="FFFFFF"/>
              </w:rPr>
            </w:pPr>
          </w:p>
        </w:tc>
        <w:tc>
          <w:tcPr>
            <w:tcW w:w="759" w:type="dxa"/>
          </w:tcPr>
          <w:p w14:paraId="112940C1" w14:textId="77777777" w:rsidR="00350D03" w:rsidRPr="007257DB" w:rsidRDefault="00350D03" w:rsidP="00524EBE">
            <w:pPr>
              <w:tabs>
                <w:tab w:val="left" w:pos="2080"/>
              </w:tabs>
              <w:rPr>
                <w:rFonts w:ascii="Times New Roman" w:hAnsi="Times New Roman" w:cs="Times New Roman"/>
                <w:color w:val="000000"/>
                <w:sz w:val="24"/>
                <w:szCs w:val="24"/>
                <w:shd w:val="clear" w:color="auto" w:fill="FFFFFF"/>
              </w:rPr>
            </w:pPr>
          </w:p>
        </w:tc>
        <w:tc>
          <w:tcPr>
            <w:tcW w:w="759" w:type="dxa"/>
          </w:tcPr>
          <w:p w14:paraId="76A5D94B" w14:textId="77777777" w:rsidR="00350D03" w:rsidRPr="007257DB" w:rsidRDefault="00350D03" w:rsidP="00524EBE">
            <w:pPr>
              <w:tabs>
                <w:tab w:val="left" w:pos="2080"/>
              </w:tabs>
              <w:rPr>
                <w:rFonts w:ascii="Times New Roman" w:hAnsi="Times New Roman" w:cs="Times New Roman"/>
                <w:color w:val="000000"/>
                <w:sz w:val="24"/>
                <w:szCs w:val="24"/>
                <w:shd w:val="clear" w:color="auto" w:fill="FFFFFF"/>
              </w:rPr>
            </w:pPr>
          </w:p>
        </w:tc>
        <w:tc>
          <w:tcPr>
            <w:tcW w:w="759" w:type="dxa"/>
          </w:tcPr>
          <w:p w14:paraId="538E0064" w14:textId="77777777" w:rsidR="00350D03" w:rsidRPr="007257DB" w:rsidRDefault="00350D03" w:rsidP="00524EBE">
            <w:pPr>
              <w:tabs>
                <w:tab w:val="left" w:pos="2080"/>
              </w:tabs>
              <w:rPr>
                <w:rFonts w:ascii="Times New Roman" w:hAnsi="Times New Roman" w:cs="Times New Roman"/>
                <w:color w:val="000000"/>
                <w:sz w:val="24"/>
                <w:szCs w:val="24"/>
                <w:shd w:val="clear" w:color="auto" w:fill="FFFFFF"/>
              </w:rPr>
            </w:pPr>
          </w:p>
        </w:tc>
        <w:tc>
          <w:tcPr>
            <w:tcW w:w="759" w:type="dxa"/>
          </w:tcPr>
          <w:p w14:paraId="09B1D6C5" w14:textId="77777777" w:rsidR="00350D03" w:rsidRPr="007257DB" w:rsidRDefault="00350D03" w:rsidP="00524EBE">
            <w:pPr>
              <w:tabs>
                <w:tab w:val="left" w:pos="2080"/>
              </w:tabs>
              <w:rPr>
                <w:rFonts w:ascii="Times New Roman" w:hAnsi="Times New Roman" w:cs="Times New Roman"/>
                <w:color w:val="000000"/>
                <w:sz w:val="24"/>
                <w:szCs w:val="24"/>
                <w:shd w:val="clear" w:color="auto" w:fill="FFFFFF"/>
              </w:rPr>
            </w:pPr>
          </w:p>
        </w:tc>
        <w:tc>
          <w:tcPr>
            <w:tcW w:w="759" w:type="dxa"/>
          </w:tcPr>
          <w:p w14:paraId="06890043" w14:textId="0EDFF091" w:rsidR="00350D03" w:rsidRPr="007257DB" w:rsidRDefault="00350D03" w:rsidP="00524EBE">
            <w:pPr>
              <w:tabs>
                <w:tab w:val="left" w:pos="2080"/>
              </w:tabs>
              <w:rPr>
                <w:rFonts w:ascii="Times New Roman" w:hAnsi="Times New Roman" w:cs="Times New Roman"/>
                <w:color w:val="000000"/>
                <w:sz w:val="24"/>
                <w:szCs w:val="24"/>
                <w:shd w:val="clear" w:color="auto" w:fill="FFFFFF"/>
              </w:rPr>
            </w:pPr>
            <w:r w:rsidRPr="007257DB">
              <w:rPr>
                <w:rFonts w:ascii="Times New Roman" w:hAnsi="Times New Roman" w:cs="Times New Roman"/>
                <w:color w:val="000000"/>
                <w:sz w:val="24"/>
                <w:szCs w:val="24"/>
                <w:shd w:val="clear" w:color="auto" w:fill="FFFFFF"/>
              </w:rPr>
              <w:t>X</w:t>
            </w:r>
          </w:p>
        </w:tc>
        <w:tc>
          <w:tcPr>
            <w:tcW w:w="759" w:type="dxa"/>
          </w:tcPr>
          <w:p w14:paraId="50DBC2C3" w14:textId="77777777" w:rsidR="00350D03" w:rsidRPr="007257DB" w:rsidRDefault="00350D03" w:rsidP="00524EBE">
            <w:pPr>
              <w:tabs>
                <w:tab w:val="left" w:pos="2080"/>
              </w:tabs>
              <w:rPr>
                <w:rFonts w:ascii="Times New Roman" w:hAnsi="Times New Roman" w:cs="Times New Roman"/>
                <w:color w:val="000000"/>
                <w:sz w:val="24"/>
                <w:szCs w:val="24"/>
                <w:shd w:val="clear" w:color="auto" w:fill="FFFFFF"/>
              </w:rPr>
            </w:pPr>
          </w:p>
        </w:tc>
      </w:tr>
      <w:tr w:rsidR="00350D03" w:rsidRPr="003F7F9D" w14:paraId="0D248CF0" w14:textId="77777777" w:rsidTr="00350D03">
        <w:tc>
          <w:tcPr>
            <w:tcW w:w="2187" w:type="dxa"/>
          </w:tcPr>
          <w:p w14:paraId="2F962FC2" w14:textId="303EA9AA" w:rsidR="00350D03" w:rsidRPr="007257DB" w:rsidRDefault="00350D03" w:rsidP="00524EBE">
            <w:pPr>
              <w:tabs>
                <w:tab w:val="left" w:pos="2080"/>
              </w:tabs>
              <w:rPr>
                <w:rFonts w:ascii="Times New Roman" w:hAnsi="Times New Roman" w:cs="Times New Roman"/>
                <w:color w:val="000000"/>
                <w:sz w:val="24"/>
                <w:szCs w:val="24"/>
                <w:shd w:val="clear" w:color="auto" w:fill="FFFFFF"/>
              </w:rPr>
            </w:pPr>
            <w:r w:rsidRPr="007257DB">
              <w:rPr>
                <w:rFonts w:ascii="Times New Roman" w:hAnsi="Times New Roman" w:cs="Times New Roman"/>
                <w:color w:val="000000"/>
                <w:sz w:val="24"/>
                <w:szCs w:val="24"/>
                <w:shd w:val="clear" w:color="auto" w:fill="FFFFFF"/>
              </w:rPr>
              <w:t>Discussions</w:t>
            </w:r>
          </w:p>
        </w:tc>
        <w:tc>
          <w:tcPr>
            <w:tcW w:w="758" w:type="dxa"/>
          </w:tcPr>
          <w:p w14:paraId="2FB2E611" w14:textId="77777777" w:rsidR="00350D03" w:rsidRPr="007257DB" w:rsidRDefault="00350D03" w:rsidP="00524EBE">
            <w:pPr>
              <w:tabs>
                <w:tab w:val="left" w:pos="2080"/>
              </w:tabs>
              <w:rPr>
                <w:rFonts w:ascii="Times New Roman" w:hAnsi="Times New Roman" w:cs="Times New Roman"/>
                <w:color w:val="000000"/>
                <w:sz w:val="24"/>
                <w:szCs w:val="24"/>
                <w:shd w:val="clear" w:color="auto" w:fill="FFFFFF"/>
              </w:rPr>
            </w:pPr>
          </w:p>
        </w:tc>
        <w:tc>
          <w:tcPr>
            <w:tcW w:w="758" w:type="dxa"/>
          </w:tcPr>
          <w:p w14:paraId="7D30E3AD" w14:textId="77777777" w:rsidR="00350D03" w:rsidRPr="007257DB" w:rsidRDefault="00350D03" w:rsidP="00524EBE">
            <w:pPr>
              <w:tabs>
                <w:tab w:val="left" w:pos="2080"/>
              </w:tabs>
              <w:rPr>
                <w:rFonts w:ascii="Times New Roman" w:hAnsi="Times New Roman" w:cs="Times New Roman"/>
                <w:color w:val="000000"/>
                <w:sz w:val="24"/>
                <w:szCs w:val="24"/>
                <w:shd w:val="clear" w:color="auto" w:fill="FFFFFF"/>
              </w:rPr>
            </w:pPr>
          </w:p>
        </w:tc>
        <w:tc>
          <w:tcPr>
            <w:tcW w:w="759" w:type="dxa"/>
          </w:tcPr>
          <w:p w14:paraId="579B6B51" w14:textId="77777777" w:rsidR="00350D03" w:rsidRPr="007257DB" w:rsidRDefault="00350D03" w:rsidP="00524EBE">
            <w:pPr>
              <w:tabs>
                <w:tab w:val="left" w:pos="2080"/>
              </w:tabs>
              <w:rPr>
                <w:rFonts w:ascii="Times New Roman" w:hAnsi="Times New Roman" w:cs="Times New Roman"/>
                <w:color w:val="000000"/>
                <w:sz w:val="24"/>
                <w:szCs w:val="24"/>
                <w:shd w:val="clear" w:color="auto" w:fill="FFFFFF"/>
              </w:rPr>
            </w:pPr>
          </w:p>
        </w:tc>
        <w:tc>
          <w:tcPr>
            <w:tcW w:w="759" w:type="dxa"/>
          </w:tcPr>
          <w:p w14:paraId="0070EBDB" w14:textId="77777777" w:rsidR="00350D03" w:rsidRPr="007257DB" w:rsidRDefault="00350D03" w:rsidP="00524EBE">
            <w:pPr>
              <w:tabs>
                <w:tab w:val="left" w:pos="2080"/>
              </w:tabs>
              <w:rPr>
                <w:rFonts w:ascii="Times New Roman" w:hAnsi="Times New Roman" w:cs="Times New Roman"/>
                <w:color w:val="000000"/>
                <w:sz w:val="24"/>
                <w:szCs w:val="24"/>
                <w:shd w:val="clear" w:color="auto" w:fill="FFFFFF"/>
              </w:rPr>
            </w:pPr>
          </w:p>
        </w:tc>
        <w:tc>
          <w:tcPr>
            <w:tcW w:w="759" w:type="dxa"/>
          </w:tcPr>
          <w:p w14:paraId="0714D37B" w14:textId="77777777" w:rsidR="00350D03" w:rsidRPr="007257DB" w:rsidRDefault="00350D03" w:rsidP="00524EBE">
            <w:pPr>
              <w:tabs>
                <w:tab w:val="left" w:pos="2080"/>
              </w:tabs>
              <w:rPr>
                <w:rFonts w:ascii="Times New Roman" w:hAnsi="Times New Roman" w:cs="Times New Roman"/>
                <w:color w:val="000000"/>
                <w:sz w:val="24"/>
                <w:szCs w:val="24"/>
                <w:shd w:val="clear" w:color="auto" w:fill="FFFFFF"/>
              </w:rPr>
            </w:pPr>
          </w:p>
        </w:tc>
        <w:tc>
          <w:tcPr>
            <w:tcW w:w="759" w:type="dxa"/>
          </w:tcPr>
          <w:p w14:paraId="4501BB86" w14:textId="77777777" w:rsidR="00350D03" w:rsidRPr="007257DB" w:rsidRDefault="00350D03" w:rsidP="00524EBE">
            <w:pPr>
              <w:tabs>
                <w:tab w:val="left" w:pos="2080"/>
              </w:tabs>
              <w:rPr>
                <w:rFonts w:ascii="Times New Roman" w:hAnsi="Times New Roman" w:cs="Times New Roman"/>
                <w:color w:val="000000"/>
                <w:sz w:val="24"/>
                <w:szCs w:val="24"/>
                <w:shd w:val="clear" w:color="auto" w:fill="FFFFFF"/>
              </w:rPr>
            </w:pPr>
          </w:p>
        </w:tc>
        <w:tc>
          <w:tcPr>
            <w:tcW w:w="759" w:type="dxa"/>
          </w:tcPr>
          <w:p w14:paraId="6E83DE9A" w14:textId="77777777" w:rsidR="00350D03" w:rsidRPr="007257DB" w:rsidRDefault="00350D03" w:rsidP="00524EBE">
            <w:pPr>
              <w:tabs>
                <w:tab w:val="left" w:pos="2080"/>
              </w:tabs>
              <w:rPr>
                <w:rFonts w:ascii="Times New Roman" w:hAnsi="Times New Roman" w:cs="Times New Roman"/>
                <w:color w:val="000000"/>
                <w:sz w:val="24"/>
                <w:szCs w:val="24"/>
                <w:shd w:val="clear" w:color="auto" w:fill="FFFFFF"/>
              </w:rPr>
            </w:pPr>
          </w:p>
        </w:tc>
        <w:tc>
          <w:tcPr>
            <w:tcW w:w="759" w:type="dxa"/>
          </w:tcPr>
          <w:p w14:paraId="53FFB713" w14:textId="401C9516" w:rsidR="00350D03" w:rsidRPr="007257DB" w:rsidRDefault="00350D03" w:rsidP="00524EBE">
            <w:pPr>
              <w:tabs>
                <w:tab w:val="left" w:pos="2080"/>
              </w:tabs>
              <w:rPr>
                <w:rFonts w:ascii="Times New Roman" w:hAnsi="Times New Roman" w:cs="Times New Roman"/>
                <w:color w:val="000000"/>
                <w:sz w:val="24"/>
                <w:szCs w:val="24"/>
                <w:shd w:val="clear" w:color="auto" w:fill="FFFFFF"/>
              </w:rPr>
            </w:pPr>
            <w:r w:rsidRPr="007257DB">
              <w:rPr>
                <w:rFonts w:ascii="Times New Roman" w:hAnsi="Times New Roman" w:cs="Times New Roman"/>
                <w:color w:val="000000"/>
                <w:sz w:val="24"/>
                <w:szCs w:val="24"/>
                <w:shd w:val="clear" w:color="auto" w:fill="FFFFFF"/>
              </w:rPr>
              <w:t>X</w:t>
            </w:r>
          </w:p>
        </w:tc>
        <w:tc>
          <w:tcPr>
            <w:tcW w:w="759" w:type="dxa"/>
          </w:tcPr>
          <w:p w14:paraId="141F3AEF" w14:textId="77777777" w:rsidR="00350D03" w:rsidRPr="007257DB" w:rsidRDefault="00350D03" w:rsidP="00524EBE">
            <w:pPr>
              <w:tabs>
                <w:tab w:val="left" w:pos="2080"/>
              </w:tabs>
              <w:rPr>
                <w:rFonts w:ascii="Times New Roman" w:hAnsi="Times New Roman" w:cs="Times New Roman"/>
                <w:color w:val="000000"/>
                <w:sz w:val="24"/>
                <w:szCs w:val="24"/>
                <w:shd w:val="clear" w:color="auto" w:fill="FFFFFF"/>
              </w:rPr>
            </w:pPr>
          </w:p>
        </w:tc>
      </w:tr>
      <w:tr w:rsidR="00350D03" w:rsidRPr="003F7F9D" w14:paraId="0D56520A" w14:textId="77777777" w:rsidTr="00350D03">
        <w:tc>
          <w:tcPr>
            <w:tcW w:w="2187" w:type="dxa"/>
          </w:tcPr>
          <w:p w14:paraId="4E3F89CF" w14:textId="243B158C" w:rsidR="00350D03" w:rsidRPr="007257DB" w:rsidRDefault="00350D03" w:rsidP="00524EBE">
            <w:pPr>
              <w:tabs>
                <w:tab w:val="left" w:pos="2080"/>
              </w:tabs>
              <w:rPr>
                <w:rFonts w:ascii="Times New Roman" w:hAnsi="Times New Roman" w:cs="Times New Roman"/>
                <w:color w:val="000000"/>
                <w:sz w:val="24"/>
                <w:szCs w:val="24"/>
                <w:shd w:val="clear" w:color="auto" w:fill="FFFFFF"/>
              </w:rPr>
            </w:pPr>
            <w:r w:rsidRPr="007257DB">
              <w:rPr>
                <w:rFonts w:ascii="Times New Roman" w:hAnsi="Times New Roman" w:cs="Times New Roman"/>
                <w:color w:val="000000"/>
                <w:sz w:val="24"/>
                <w:szCs w:val="24"/>
                <w:shd w:val="clear" w:color="auto" w:fill="FFFFFF"/>
              </w:rPr>
              <w:t>Conclusion</w:t>
            </w:r>
          </w:p>
        </w:tc>
        <w:tc>
          <w:tcPr>
            <w:tcW w:w="758" w:type="dxa"/>
          </w:tcPr>
          <w:p w14:paraId="7696B3FF" w14:textId="77777777" w:rsidR="00350D03" w:rsidRPr="007257DB" w:rsidRDefault="00350D03" w:rsidP="00524EBE">
            <w:pPr>
              <w:tabs>
                <w:tab w:val="left" w:pos="2080"/>
              </w:tabs>
              <w:rPr>
                <w:rFonts w:ascii="Times New Roman" w:hAnsi="Times New Roman" w:cs="Times New Roman"/>
                <w:color w:val="000000"/>
                <w:sz w:val="24"/>
                <w:szCs w:val="24"/>
                <w:shd w:val="clear" w:color="auto" w:fill="FFFFFF"/>
              </w:rPr>
            </w:pPr>
          </w:p>
        </w:tc>
        <w:tc>
          <w:tcPr>
            <w:tcW w:w="758" w:type="dxa"/>
          </w:tcPr>
          <w:p w14:paraId="0E8429C3" w14:textId="77777777" w:rsidR="00350D03" w:rsidRPr="007257DB" w:rsidRDefault="00350D03" w:rsidP="00524EBE">
            <w:pPr>
              <w:tabs>
                <w:tab w:val="left" w:pos="2080"/>
              </w:tabs>
              <w:rPr>
                <w:rFonts w:ascii="Times New Roman" w:hAnsi="Times New Roman" w:cs="Times New Roman"/>
                <w:color w:val="000000"/>
                <w:sz w:val="24"/>
                <w:szCs w:val="24"/>
                <w:shd w:val="clear" w:color="auto" w:fill="FFFFFF"/>
              </w:rPr>
            </w:pPr>
          </w:p>
        </w:tc>
        <w:tc>
          <w:tcPr>
            <w:tcW w:w="759" w:type="dxa"/>
          </w:tcPr>
          <w:p w14:paraId="7F42D582" w14:textId="77777777" w:rsidR="00350D03" w:rsidRPr="007257DB" w:rsidRDefault="00350D03" w:rsidP="00524EBE">
            <w:pPr>
              <w:tabs>
                <w:tab w:val="left" w:pos="2080"/>
              </w:tabs>
              <w:rPr>
                <w:rFonts w:ascii="Times New Roman" w:hAnsi="Times New Roman" w:cs="Times New Roman"/>
                <w:color w:val="000000"/>
                <w:sz w:val="24"/>
                <w:szCs w:val="24"/>
                <w:shd w:val="clear" w:color="auto" w:fill="FFFFFF"/>
              </w:rPr>
            </w:pPr>
          </w:p>
        </w:tc>
        <w:tc>
          <w:tcPr>
            <w:tcW w:w="759" w:type="dxa"/>
          </w:tcPr>
          <w:p w14:paraId="4205DADB" w14:textId="77777777" w:rsidR="00350D03" w:rsidRPr="007257DB" w:rsidRDefault="00350D03" w:rsidP="00524EBE">
            <w:pPr>
              <w:tabs>
                <w:tab w:val="left" w:pos="2080"/>
              </w:tabs>
              <w:rPr>
                <w:rFonts w:ascii="Times New Roman" w:hAnsi="Times New Roman" w:cs="Times New Roman"/>
                <w:color w:val="000000"/>
                <w:sz w:val="24"/>
                <w:szCs w:val="24"/>
                <w:shd w:val="clear" w:color="auto" w:fill="FFFFFF"/>
              </w:rPr>
            </w:pPr>
          </w:p>
        </w:tc>
        <w:tc>
          <w:tcPr>
            <w:tcW w:w="759" w:type="dxa"/>
          </w:tcPr>
          <w:p w14:paraId="75A9DC7F" w14:textId="77777777" w:rsidR="00350D03" w:rsidRPr="007257DB" w:rsidRDefault="00350D03" w:rsidP="00524EBE">
            <w:pPr>
              <w:tabs>
                <w:tab w:val="left" w:pos="2080"/>
              </w:tabs>
              <w:rPr>
                <w:rFonts w:ascii="Times New Roman" w:hAnsi="Times New Roman" w:cs="Times New Roman"/>
                <w:color w:val="000000"/>
                <w:sz w:val="24"/>
                <w:szCs w:val="24"/>
                <w:shd w:val="clear" w:color="auto" w:fill="FFFFFF"/>
              </w:rPr>
            </w:pPr>
          </w:p>
        </w:tc>
        <w:tc>
          <w:tcPr>
            <w:tcW w:w="759" w:type="dxa"/>
          </w:tcPr>
          <w:p w14:paraId="107CE548" w14:textId="77777777" w:rsidR="00350D03" w:rsidRPr="007257DB" w:rsidRDefault="00350D03" w:rsidP="00524EBE">
            <w:pPr>
              <w:tabs>
                <w:tab w:val="left" w:pos="2080"/>
              </w:tabs>
              <w:rPr>
                <w:rFonts w:ascii="Times New Roman" w:hAnsi="Times New Roman" w:cs="Times New Roman"/>
                <w:color w:val="000000"/>
                <w:sz w:val="24"/>
                <w:szCs w:val="24"/>
                <w:shd w:val="clear" w:color="auto" w:fill="FFFFFF"/>
              </w:rPr>
            </w:pPr>
          </w:p>
        </w:tc>
        <w:tc>
          <w:tcPr>
            <w:tcW w:w="759" w:type="dxa"/>
          </w:tcPr>
          <w:p w14:paraId="2274B96C" w14:textId="77777777" w:rsidR="00350D03" w:rsidRPr="007257DB" w:rsidRDefault="00350D03" w:rsidP="00524EBE">
            <w:pPr>
              <w:tabs>
                <w:tab w:val="left" w:pos="2080"/>
              </w:tabs>
              <w:rPr>
                <w:rFonts w:ascii="Times New Roman" w:hAnsi="Times New Roman" w:cs="Times New Roman"/>
                <w:color w:val="000000"/>
                <w:sz w:val="24"/>
                <w:szCs w:val="24"/>
                <w:shd w:val="clear" w:color="auto" w:fill="FFFFFF"/>
              </w:rPr>
            </w:pPr>
          </w:p>
        </w:tc>
        <w:tc>
          <w:tcPr>
            <w:tcW w:w="759" w:type="dxa"/>
          </w:tcPr>
          <w:p w14:paraId="72FA3BE6" w14:textId="23903F7E" w:rsidR="00350D03" w:rsidRPr="007257DB" w:rsidRDefault="00350D03" w:rsidP="00524EBE">
            <w:pPr>
              <w:tabs>
                <w:tab w:val="left" w:pos="2080"/>
              </w:tabs>
              <w:rPr>
                <w:rFonts w:ascii="Times New Roman" w:hAnsi="Times New Roman" w:cs="Times New Roman"/>
                <w:color w:val="000000"/>
                <w:sz w:val="24"/>
                <w:szCs w:val="24"/>
                <w:shd w:val="clear" w:color="auto" w:fill="FFFFFF"/>
              </w:rPr>
            </w:pPr>
            <w:r w:rsidRPr="007257DB">
              <w:rPr>
                <w:rFonts w:ascii="Times New Roman" w:hAnsi="Times New Roman" w:cs="Times New Roman"/>
                <w:color w:val="000000"/>
                <w:sz w:val="24"/>
                <w:szCs w:val="24"/>
                <w:shd w:val="clear" w:color="auto" w:fill="FFFFFF"/>
              </w:rPr>
              <w:t>X</w:t>
            </w:r>
          </w:p>
        </w:tc>
        <w:tc>
          <w:tcPr>
            <w:tcW w:w="759" w:type="dxa"/>
          </w:tcPr>
          <w:p w14:paraId="04D8D454" w14:textId="77777777" w:rsidR="00350D03" w:rsidRPr="007257DB" w:rsidRDefault="00350D03" w:rsidP="00524EBE">
            <w:pPr>
              <w:tabs>
                <w:tab w:val="left" w:pos="2080"/>
              </w:tabs>
              <w:rPr>
                <w:rFonts w:ascii="Times New Roman" w:hAnsi="Times New Roman" w:cs="Times New Roman"/>
                <w:color w:val="000000"/>
                <w:sz w:val="24"/>
                <w:szCs w:val="24"/>
                <w:shd w:val="clear" w:color="auto" w:fill="FFFFFF"/>
              </w:rPr>
            </w:pPr>
          </w:p>
        </w:tc>
      </w:tr>
      <w:tr w:rsidR="00350D03" w:rsidRPr="003F7F9D" w14:paraId="0B56141E" w14:textId="77777777" w:rsidTr="00350D03">
        <w:tc>
          <w:tcPr>
            <w:tcW w:w="2187" w:type="dxa"/>
          </w:tcPr>
          <w:p w14:paraId="439613F6" w14:textId="6181550A" w:rsidR="00350D03" w:rsidRPr="007257DB" w:rsidRDefault="00350D03" w:rsidP="00524EBE">
            <w:pPr>
              <w:tabs>
                <w:tab w:val="left" w:pos="2080"/>
              </w:tabs>
              <w:rPr>
                <w:rFonts w:ascii="Times New Roman" w:hAnsi="Times New Roman" w:cs="Times New Roman"/>
                <w:color w:val="000000"/>
                <w:sz w:val="24"/>
                <w:szCs w:val="24"/>
                <w:shd w:val="clear" w:color="auto" w:fill="FFFFFF"/>
              </w:rPr>
            </w:pPr>
            <w:r w:rsidRPr="007257DB">
              <w:rPr>
                <w:rFonts w:ascii="Times New Roman" w:hAnsi="Times New Roman" w:cs="Times New Roman"/>
                <w:color w:val="000000"/>
                <w:sz w:val="24"/>
                <w:szCs w:val="24"/>
                <w:shd w:val="clear" w:color="auto" w:fill="FFFFFF"/>
              </w:rPr>
              <w:t>recommendation</w:t>
            </w:r>
          </w:p>
        </w:tc>
        <w:tc>
          <w:tcPr>
            <w:tcW w:w="758" w:type="dxa"/>
          </w:tcPr>
          <w:p w14:paraId="6F88A566" w14:textId="77777777" w:rsidR="00350D03" w:rsidRPr="007257DB" w:rsidRDefault="00350D03" w:rsidP="00524EBE">
            <w:pPr>
              <w:tabs>
                <w:tab w:val="left" w:pos="2080"/>
              </w:tabs>
              <w:rPr>
                <w:rFonts w:ascii="Times New Roman" w:hAnsi="Times New Roman" w:cs="Times New Roman"/>
                <w:color w:val="000000"/>
                <w:sz w:val="24"/>
                <w:szCs w:val="24"/>
                <w:shd w:val="clear" w:color="auto" w:fill="FFFFFF"/>
              </w:rPr>
            </w:pPr>
          </w:p>
        </w:tc>
        <w:tc>
          <w:tcPr>
            <w:tcW w:w="758" w:type="dxa"/>
          </w:tcPr>
          <w:p w14:paraId="683E1C82" w14:textId="77777777" w:rsidR="00350D03" w:rsidRPr="007257DB" w:rsidRDefault="00350D03" w:rsidP="00524EBE">
            <w:pPr>
              <w:tabs>
                <w:tab w:val="left" w:pos="2080"/>
              </w:tabs>
              <w:rPr>
                <w:rFonts w:ascii="Times New Roman" w:hAnsi="Times New Roman" w:cs="Times New Roman"/>
                <w:color w:val="000000"/>
                <w:sz w:val="24"/>
                <w:szCs w:val="24"/>
                <w:shd w:val="clear" w:color="auto" w:fill="FFFFFF"/>
              </w:rPr>
            </w:pPr>
          </w:p>
        </w:tc>
        <w:tc>
          <w:tcPr>
            <w:tcW w:w="759" w:type="dxa"/>
          </w:tcPr>
          <w:p w14:paraId="31D89B24" w14:textId="77777777" w:rsidR="00350D03" w:rsidRPr="007257DB" w:rsidRDefault="00350D03" w:rsidP="00524EBE">
            <w:pPr>
              <w:tabs>
                <w:tab w:val="left" w:pos="2080"/>
              </w:tabs>
              <w:rPr>
                <w:rFonts w:ascii="Times New Roman" w:hAnsi="Times New Roman" w:cs="Times New Roman"/>
                <w:color w:val="000000"/>
                <w:sz w:val="24"/>
                <w:szCs w:val="24"/>
                <w:shd w:val="clear" w:color="auto" w:fill="FFFFFF"/>
              </w:rPr>
            </w:pPr>
          </w:p>
        </w:tc>
        <w:tc>
          <w:tcPr>
            <w:tcW w:w="759" w:type="dxa"/>
          </w:tcPr>
          <w:p w14:paraId="5DC48DD7" w14:textId="77777777" w:rsidR="00350D03" w:rsidRPr="007257DB" w:rsidRDefault="00350D03" w:rsidP="00524EBE">
            <w:pPr>
              <w:tabs>
                <w:tab w:val="left" w:pos="2080"/>
              </w:tabs>
              <w:rPr>
                <w:rFonts w:ascii="Times New Roman" w:hAnsi="Times New Roman" w:cs="Times New Roman"/>
                <w:color w:val="000000"/>
                <w:sz w:val="24"/>
                <w:szCs w:val="24"/>
                <w:shd w:val="clear" w:color="auto" w:fill="FFFFFF"/>
              </w:rPr>
            </w:pPr>
          </w:p>
        </w:tc>
        <w:tc>
          <w:tcPr>
            <w:tcW w:w="759" w:type="dxa"/>
          </w:tcPr>
          <w:p w14:paraId="5882622C" w14:textId="77777777" w:rsidR="00350D03" w:rsidRPr="007257DB" w:rsidRDefault="00350D03" w:rsidP="00524EBE">
            <w:pPr>
              <w:tabs>
                <w:tab w:val="left" w:pos="2080"/>
              </w:tabs>
              <w:rPr>
                <w:rFonts w:ascii="Times New Roman" w:hAnsi="Times New Roman" w:cs="Times New Roman"/>
                <w:color w:val="000000"/>
                <w:sz w:val="24"/>
                <w:szCs w:val="24"/>
                <w:shd w:val="clear" w:color="auto" w:fill="FFFFFF"/>
              </w:rPr>
            </w:pPr>
          </w:p>
        </w:tc>
        <w:tc>
          <w:tcPr>
            <w:tcW w:w="759" w:type="dxa"/>
          </w:tcPr>
          <w:p w14:paraId="1CFD0F7F" w14:textId="77777777" w:rsidR="00350D03" w:rsidRPr="007257DB" w:rsidRDefault="00350D03" w:rsidP="00524EBE">
            <w:pPr>
              <w:tabs>
                <w:tab w:val="left" w:pos="2080"/>
              </w:tabs>
              <w:rPr>
                <w:rFonts w:ascii="Times New Roman" w:hAnsi="Times New Roman" w:cs="Times New Roman"/>
                <w:color w:val="000000"/>
                <w:sz w:val="24"/>
                <w:szCs w:val="24"/>
                <w:shd w:val="clear" w:color="auto" w:fill="FFFFFF"/>
              </w:rPr>
            </w:pPr>
          </w:p>
        </w:tc>
        <w:tc>
          <w:tcPr>
            <w:tcW w:w="759" w:type="dxa"/>
          </w:tcPr>
          <w:p w14:paraId="334848FD" w14:textId="77777777" w:rsidR="00350D03" w:rsidRPr="007257DB" w:rsidRDefault="00350D03" w:rsidP="00524EBE">
            <w:pPr>
              <w:tabs>
                <w:tab w:val="left" w:pos="2080"/>
              </w:tabs>
              <w:rPr>
                <w:rFonts w:ascii="Times New Roman" w:hAnsi="Times New Roman" w:cs="Times New Roman"/>
                <w:color w:val="000000"/>
                <w:sz w:val="24"/>
                <w:szCs w:val="24"/>
                <w:shd w:val="clear" w:color="auto" w:fill="FFFFFF"/>
              </w:rPr>
            </w:pPr>
          </w:p>
        </w:tc>
        <w:tc>
          <w:tcPr>
            <w:tcW w:w="759" w:type="dxa"/>
          </w:tcPr>
          <w:p w14:paraId="7724E12E" w14:textId="77777777" w:rsidR="00350D03" w:rsidRPr="007257DB" w:rsidRDefault="00350D03" w:rsidP="00524EBE">
            <w:pPr>
              <w:tabs>
                <w:tab w:val="left" w:pos="2080"/>
              </w:tabs>
              <w:rPr>
                <w:rFonts w:ascii="Times New Roman" w:hAnsi="Times New Roman" w:cs="Times New Roman"/>
                <w:color w:val="000000"/>
                <w:sz w:val="24"/>
                <w:szCs w:val="24"/>
                <w:shd w:val="clear" w:color="auto" w:fill="FFFFFF"/>
              </w:rPr>
            </w:pPr>
          </w:p>
        </w:tc>
        <w:tc>
          <w:tcPr>
            <w:tcW w:w="759" w:type="dxa"/>
          </w:tcPr>
          <w:p w14:paraId="5CDFA8A8" w14:textId="59AD51F6" w:rsidR="00350D03" w:rsidRPr="007257DB" w:rsidRDefault="00350D03" w:rsidP="00524EBE">
            <w:pPr>
              <w:tabs>
                <w:tab w:val="left" w:pos="2080"/>
              </w:tabs>
              <w:rPr>
                <w:rFonts w:ascii="Times New Roman" w:hAnsi="Times New Roman" w:cs="Times New Roman"/>
                <w:color w:val="000000"/>
                <w:sz w:val="24"/>
                <w:szCs w:val="24"/>
                <w:shd w:val="clear" w:color="auto" w:fill="FFFFFF"/>
              </w:rPr>
            </w:pPr>
            <w:r w:rsidRPr="007257DB">
              <w:rPr>
                <w:rFonts w:ascii="Times New Roman" w:hAnsi="Times New Roman" w:cs="Times New Roman"/>
                <w:color w:val="000000"/>
                <w:sz w:val="24"/>
                <w:szCs w:val="24"/>
                <w:shd w:val="clear" w:color="auto" w:fill="FFFFFF"/>
              </w:rPr>
              <w:t>X</w:t>
            </w:r>
          </w:p>
        </w:tc>
      </w:tr>
    </w:tbl>
    <w:p w14:paraId="0AD45107" w14:textId="0E3528D3" w:rsidR="00673A11" w:rsidRPr="003F7F9D" w:rsidRDefault="00673A11" w:rsidP="00524EBE">
      <w:pPr>
        <w:tabs>
          <w:tab w:val="left" w:pos="2080"/>
        </w:tabs>
        <w:rPr>
          <w:rFonts w:ascii="Times New Roman" w:hAnsi="Times New Roman" w:cs="Times New Roman"/>
          <w:color w:val="000000"/>
          <w:sz w:val="28"/>
          <w:szCs w:val="28"/>
          <w:shd w:val="clear" w:color="auto" w:fill="FFFFFF"/>
        </w:rPr>
      </w:pPr>
    </w:p>
    <w:p w14:paraId="286BF1BB" w14:textId="307B3B78" w:rsidR="00673A11" w:rsidRPr="003F7F9D" w:rsidRDefault="00673A11" w:rsidP="00524EBE">
      <w:pPr>
        <w:tabs>
          <w:tab w:val="left" w:pos="2080"/>
        </w:tabs>
        <w:rPr>
          <w:rFonts w:ascii="Times New Roman" w:hAnsi="Times New Roman" w:cs="Times New Roman"/>
          <w:color w:val="000000"/>
          <w:sz w:val="28"/>
          <w:szCs w:val="28"/>
          <w:u w:val="single"/>
          <w:shd w:val="clear" w:color="auto" w:fill="FFFFFF"/>
        </w:rPr>
      </w:pPr>
      <w:r w:rsidRPr="003F7F9D">
        <w:rPr>
          <w:rFonts w:ascii="Times New Roman" w:hAnsi="Times New Roman" w:cs="Times New Roman"/>
          <w:color w:val="000000"/>
          <w:sz w:val="28"/>
          <w:szCs w:val="28"/>
          <w:u w:val="single"/>
          <w:shd w:val="clear" w:color="auto" w:fill="FFFFFF"/>
        </w:rPr>
        <w:t>METHOD:</w:t>
      </w:r>
    </w:p>
    <w:p w14:paraId="235FA1E5" w14:textId="428CC4F4" w:rsidR="00CF4F75" w:rsidRPr="003F7F9D" w:rsidRDefault="00673A11" w:rsidP="00524EBE">
      <w:pPr>
        <w:tabs>
          <w:tab w:val="left" w:pos="2080"/>
        </w:tabs>
        <w:rPr>
          <w:rFonts w:ascii="Times New Roman" w:hAnsi="Times New Roman" w:cs="Times New Roman"/>
          <w:color w:val="000000"/>
          <w:sz w:val="28"/>
          <w:szCs w:val="28"/>
          <w:shd w:val="clear" w:color="auto" w:fill="FFFFFF"/>
        </w:rPr>
      </w:pPr>
      <w:r w:rsidRPr="003F7F9D">
        <w:rPr>
          <w:rFonts w:ascii="Times New Roman" w:hAnsi="Times New Roman" w:cs="Times New Roman"/>
          <w:color w:val="000000"/>
          <w:sz w:val="28"/>
          <w:szCs w:val="28"/>
          <w:shd w:val="clear" w:color="auto" w:fill="FFFFFF"/>
        </w:rPr>
        <w:t xml:space="preserve">I have created the questionnaire first and then emailed all the people in my group attaching a copy of it. Within a few days, I had received my completed questionnaire about how people feel about the use of VLE (Moodle) as an online digital platform for education. 20 people </w:t>
      </w:r>
      <w:r w:rsidR="00AD7C6E">
        <w:rPr>
          <w:rFonts w:ascii="Times New Roman" w:hAnsi="Times New Roman" w:cs="Times New Roman"/>
          <w:color w:val="000000"/>
          <w:sz w:val="28"/>
          <w:szCs w:val="28"/>
          <w:shd w:val="clear" w:color="auto" w:fill="FFFFFF"/>
        </w:rPr>
        <w:t xml:space="preserve">including me, </w:t>
      </w:r>
      <w:r w:rsidRPr="003F7F9D">
        <w:rPr>
          <w:rFonts w:ascii="Times New Roman" w:hAnsi="Times New Roman" w:cs="Times New Roman"/>
          <w:color w:val="000000"/>
          <w:sz w:val="28"/>
          <w:szCs w:val="28"/>
          <w:shd w:val="clear" w:color="auto" w:fill="FFFFFF"/>
        </w:rPr>
        <w:t>had participated in the questionnaire</w:t>
      </w:r>
      <w:r w:rsidR="00CF4F75" w:rsidRPr="003F7F9D">
        <w:rPr>
          <w:rFonts w:ascii="Times New Roman" w:hAnsi="Times New Roman" w:cs="Times New Roman"/>
          <w:color w:val="000000"/>
          <w:sz w:val="28"/>
          <w:szCs w:val="28"/>
          <w:shd w:val="clear" w:color="auto" w:fill="FFFFFF"/>
        </w:rPr>
        <w:t xml:space="preserve"> and majority of the participants have stated that the use of VLE had really benefitted them in many ways from saving time and becoming more efficient for themselves. Furthermore, VLE allows students to have access to a range of material suited to their topics and sections. </w:t>
      </w:r>
    </w:p>
    <w:p w14:paraId="173C3BFF" w14:textId="77777777" w:rsidR="00DE3793" w:rsidRDefault="00DE3793" w:rsidP="00524EBE">
      <w:pPr>
        <w:tabs>
          <w:tab w:val="left" w:pos="2080"/>
        </w:tabs>
        <w:rPr>
          <w:rFonts w:ascii="Times New Roman" w:hAnsi="Times New Roman" w:cs="Times New Roman"/>
          <w:color w:val="000000"/>
          <w:sz w:val="28"/>
          <w:szCs w:val="28"/>
          <w:shd w:val="clear" w:color="auto" w:fill="FFFFFF"/>
        </w:rPr>
      </w:pPr>
    </w:p>
    <w:p w14:paraId="4A27B10A" w14:textId="77777777" w:rsidR="00DE3793" w:rsidRDefault="00DE3793" w:rsidP="00524EBE">
      <w:pPr>
        <w:tabs>
          <w:tab w:val="left" w:pos="2080"/>
        </w:tabs>
        <w:rPr>
          <w:rFonts w:ascii="Times New Roman" w:hAnsi="Times New Roman" w:cs="Times New Roman"/>
          <w:color w:val="000000"/>
          <w:sz w:val="28"/>
          <w:szCs w:val="28"/>
          <w:shd w:val="clear" w:color="auto" w:fill="FFFFFF"/>
        </w:rPr>
      </w:pPr>
    </w:p>
    <w:p w14:paraId="2451596D" w14:textId="77777777" w:rsidR="00DE3793" w:rsidRDefault="00DE3793" w:rsidP="00524EBE">
      <w:pPr>
        <w:tabs>
          <w:tab w:val="left" w:pos="2080"/>
        </w:tabs>
        <w:rPr>
          <w:rFonts w:ascii="Times New Roman" w:hAnsi="Times New Roman" w:cs="Times New Roman"/>
          <w:color w:val="000000"/>
          <w:sz w:val="28"/>
          <w:szCs w:val="28"/>
          <w:shd w:val="clear" w:color="auto" w:fill="FFFFFF"/>
        </w:rPr>
      </w:pPr>
    </w:p>
    <w:p w14:paraId="41E11E65" w14:textId="77777777" w:rsidR="00DE3793" w:rsidRDefault="00DE3793" w:rsidP="00524EBE">
      <w:pPr>
        <w:tabs>
          <w:tab w:val="left" w:pos="2080"/>
        </w:tabs>
        <w:rPr>
          <w:rFonts w:ascii="Times New Roman" w:hAnsi="Times New Roman" w:cs="Times New Roman"/>
          <w:color w:val="000000"/>
          <w:sz w:val="28"/>
          <w:szCs w:val="28"/>
          <w:shd w:val="clear" w:color="auto" w:fill="FFFFFF"/>
        </w:rPr>
      </w:pPr>
    </w:p>
    <w:p w14:paraId="6C6078A4" w14:textId="77777777" w:rsidR="00DE3793" w:rsidRDefault="00DE3793" w:rsidP="00524EBE">
      <w:pPr>
        <w:tabs>
          <w:tab w:val="left" w:pos="2080"/>
        </w:tabs>
        <w:rPr>
          <w:rFonts w:ascii="Times New Roman" w:hAnsi="Times New Roman" w:cs="Times New Roman"/>
          <w:color w:val="000000"/>
          <w:sz w:val="28"/>
          <w:szCs w:val="28"/>
          <w:shd w:val="clear" w:color="auto" w:fill="FFFFFF"/>
        </w:rPr>
      </w:pPr>
    </w:p>
    <w:p w14:paraId="6410685E" w14:textId="77777777" w:rsidR="00DE3793" w:rsidRDefault="00DE3793" w:rsidP="00524EBE">
      <w:pPr>
        <w:tabs>
          <w:tab w:val="left" w:pos="2080"/>
        </w:tabs>
        <w:rPr>
          <w:rFonts w:ascii="Times New Roman" w:hAnsi="Times New Roman" w:cs="Times New Roman"/>
          <w:color w:val="000000"/>
          <w:sz w:val="28"/>
          <w:szCs w:val="28"/>
          <w:shd w:val="clear" w:color="auto" w:fill="FFFFFF"/>
        </w:rPr>
      </w:pPr>
    </w:p>
    <w:p w14:paraId="3AE84205" w14:textId="77777777" w:rsidR="00DE3793" w:rsidRDefault="00DE3793" w:rsidP="00524EBE">
      <w:pPr>
        <w:tabs>
          <w:tab w:val="left" w:pos="2080"/>
        </w:tabs>
        <w:rPr>
          <w:rFonts w:ascii="Times New Roman" w:hAnsi="Times New Roman" w:cs="Times New Roman"/>
          <w:color w:val="000000"/>
          <w:sz w:val="28"/>
          <w:szCs w:val="28"/>
          <w:shd w:val="clear" w:color="auto" w:fill="FFFFFF"/>
        </w:rPr>
      </w:pPr>
    </w:p>
    <w:p w14:paraId="6A5B4BC7" w14:textId="77777777" w:rsidR="00DE3793" w:rsidRDefault="00DE3793" w:rsidP="00524EBE">
      <w:pPr>
        <w:tabs>
          <w:tab w:val="left" w:pos="2080"/>
        </w:tabs>
        <w:rPr>
          <w:rFonts w:ascii="Times New Roman" w:hAnsi="Times New Roman" w:cs="Times New Roman"/>
          <w:color w:val="000000"/>
          <w:sz w:val="28"/>
          <w:szCs w:val="28"/>
          <w:shd w:val="clear" w:color="auto" w:fill="FFFFFF"/>
        </w:rPr>
      </w:pPr>
    </w:p>
    <w:p w14:paraId="009547B6" w14:textId="77777777" w:rsidR="00DE394A" w:rsidRDefault="00DE394A" w:rsidP="00524EBE">
      <w:pPr>
        <w:tabs>
          <w:tab w:val="left" w:pos="2080"/>
        </w:tabs>
        <w:rPr>
          <w:rFonts w:ascii="Times New Roman" w:hAnsi="Times New Roman" w:cs="Times New Roman"/>
          <w:color w:val="000000"/>
          <w:sz w:val="28"/>
          <w:szCs w:val="28"/>
          <w:shd w:val="clear" w:color="auto" w:fill="FFFFFF"/>
        </w:rPr>
      </w:pPr>
    </w:p>
    <w:p w14:paraId="0C9A9D3F" w14:textId="77777777" w:rsidR="00DE394A" w:rsidRDefault="00DE394A" w:rsidP="00524EBE">
      <w:pPr>
        <w:tabs>
          <w:tab w:val="left" w:pos="2080"/>
        </w:tabs>
        <w:rPr>
          <w:rFonts w:ascii="Times New Roman" w:hAnsi="Times New Roman" w:cs="Times New Roman"/>
          <w:color w:val="000000"/>
          <w:sz w:val="28"/>
          <w:szCs w:val="28"/>
          <w:shd w:val="clear" w:color="auto" w:fill="FFFFFF"/>
        </w:rPr>
      </w:pPr>
    </w:p>
    <w:p w14:paraId="34CCC2EF" w14:textId="79ECCDA8" w:rsidR="00CF4F75" w:rsidRPr="003F7F9D" w:rsidRDefault="00CF4F75" w:rsidP="00524EBE">
      <w:pPr>
        <w:tabs>
          <w:tab w:val="left" w:pos="2080"/>
        </w:tabs>
        <w:rPr>
          <w:rFonts w:ascii="Times New Roman" w:hAnsi="Times New Roman" w:cs="Times New Roman"/>
          <w:color w:val="000000"/>
          <w:sz w:val="28"/>
          <w:szCs w:val="28"/>
          <w:shd w:val="clear" w:color="auto" w:fill="FFFFFF"/>
        </w:rPr>
      </w:pPr>
      <w:r w:rsidRPr="003F7F9D">
        <w:rPr>
          <w:rFonts w:ascii="Times New Roman" w:hAnsi="Times New Roman" w:cs="Times New Roman"/>
          <w:color w:val="000000"/>
          <w:sz w:val="28"/>
          <w:szCs w:val="28"/>
          <w:shd w:val="clear" w:color="auto" w:fill="FFFFFF"/>
        </w:rPr>
        <w:t xml:space="preserve">From the students, I have been told that majority sit down and use VLE more than 2-3 times a week as it keeps them engaged and motivated. </w:t>
      </w:r>
    </w:p>
    <w:p w14:paraId="14079739" w14:textId="6CF55B84" w:rsidR="00CF4F75" w:rsidRPr="003F7F9D" w:rsidRDefault="003C24CD" w:rsidP="00524EBE">
      <w:pPr>
        <w:tabs>
          <w:tab w:val="left" w:pos="2080"/>
        </w:tabs>
        <w:rPr>
          <w:rFonts w:ascii="Times New Roman" w:hAnsi="Times New Roman" w:cs="Times New Roman"/>
          <w:color w:val="000000"/>
          <w:sz w:val="28"/>
          <w:szCs w:val="28"/>
          <w:shd w:val="clear" w:color="auto" w:fill="FFFFFF"/>
        </w:rPr>
      </w:pPr>
      <w:r w:rsidRPr="003F7F9D">
        <w:rPr>
          <w:rFonts w:ascii="Times New Roman" w:hAnsi="Times New Roman" w:cs="Times New Roman"/>
          <w:noProof/>
        </w:rPr>
        <w:drawing>
          <wp:anchor distT="0" distB="0" distL="114300" distR="114300" simplePos="0" relativeHeight="251658240" behindDoc="1" locked="0" layoutInCell="1" allowOverlap="1" wp14:anchorId="18FB852E" wp14:editId="1D220BDC">
            <wp:simplePos x="0" y="0"/>
            <wp:positionH relativeFrom="margin">
              <wp:align>center</wp:align>
            </wp:positionH>
            <wp:positionV relativeFrom="page">
              <wp:posOffset>1316355</wp:posOffset>
            </wp:positionV>
            <wp:extent cx="4349115" cy="2400300"/>
            <wp:effectExtent l="0" t="0" r="13335" b="0"/>
            <wp:wrapTight wrapText="bothSides">
              <wp:wrapPolygon edited="0">
                <wp:start x="0" y="0"/>
                <wp:lineTo x="0" y="21429"/>
                <wp:lineTo x="21572" y="21429"/>
                <wp:lineTo x="21572" y="0"/>
                <wp:lineTo x="0" y="0"/>
              </wp:wrapPolygon>
            </wp:wrapTight>
            <wp:docPr id="1" name="Chart 1">
              <a:extLst xmlns:a="http://schemas.openxmlformats.org/drawingml/2006/main">
                <a:ext uri="{FF2B5EF4-FFF2-40B4-BE49-F238E27FC236}">
                  <a16:creationId xmlns:a16="http://schemas.microsoft.com/office/drawing/2014/main" id="{03D1934B-808E-47AC-937E-544982FBB99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anchor>
        </w:drawing>
      </w:r>
      <w:r w:rsidR="00CF4F75" w:rsidRPr="003F7F9D">
        <w:rPr>
          <w:rFonts w:ascii="Times New Roman" w:hAnsi="Times New Roman" w:cs="Times New Roman"/>
          <w:color w:val="000000"/>
          <w:sz w:val="28"/>
          <w:szCs w:val="28"/>
          <w:shd w:val="clear" w:color="auto" w:fill="FFFFFF"/>
        </w:rPr>
        <w:t xml:space="preserve">Questions ranged from if using VLE has made people realise something about their career and if it has made it easy. Additionally, the use of VLE has promoted independent learning and self-regulation in people. </w:t>
      </w:r>
    </w:p>
    <w:p w14:paraId="3E24C466" w14:textId="485CF808" w:rsidR="00B85E98" w:rsidRPr="003F7F9D" w:rsidRDefault="00B85E98" w:rsidP="00524EBE">
      <w:pPr>
        <w:tabs>
          <w:tab w:val="left" w:pos="2080"/>
        </w:tabs>
        <w:rPr>
          <w:rFonts w:ascii="Times New Roman" w:hAnsi="Times New Roman" w:cs="Times New Roman"/>
          <w:color w:val="000000"/>
          <w:sz w:val="28"/>
          <w:szCs w:val="28"/>
          <w:shd w:val="clear" w:color="auto" w:fill="FFFFFF"/>
        </w:rPr>
      </w:pPr>
      <w:r w:rsidRPr="003F7F9D">
        <w:rPr>
          <w:rFonts w:ascii="Times New Roman" w:hAnsi="Times New Roman" w:cs="Times New Roman"/>
          <w:color w:val="000000"/>
          <w:sz w:val="28"/>
          <w:szCs w:val="28"/>
          <w:shd w:val="clear" w:color="auto" w:fill="FFFFFF"/>
        </w:rPr>
        <w:t xml:space="preserve">There </w:t>
      </w:r>
      <w:r w:rsidR="00F63944" w:rsidRPr="003F7F9D">
        <w:rPr>
          <w:rFonts w:ascii="Times New Roman" w:hAnsi="Times New Roman" w:cs="Times New Roman"/>
          <w:color w:val="000000"/>
          <w:sz w:val="28"/>
          <w:szCs w:val="28"/>
          <w:shd w:val="clear" w:color="auto" w:fill="FFFFFF"/>
        </w:rPr>
        <w:t>were</w:t>
      </w:r>
      <w:r w:rsidRPr="003F7F9D">
        <w:rPr>
          <w:rFonts w:ascii="Times New Roman" w:hAnsi="Times New Roman" w:cs="Times New Roman"/>
          <w:color w:val="000000"/>
          <w:sz w:val="28"/>
          <w:szCs w:val="28"/>
          <w:shd w:val="clear" w:color="auto" w:fill="FFFFFF"/>
        </w:rPr>
        <w:t xml:space="preserve"> no particular groups in which </w:t>
      </w:r>
      <w:r w:rsidR="00B26BA0" w:rsidRPr="003F7F9D">
        <w:rPr>
          <w:rFonts w:ascii="Times New Roman" w:hAnsi="Times New Roman" w:cs="Times New Roman"/>
          <w:color w:val="000000"/>
          <w:sz w:val="28"/>
          <w:szCs w:val="28"/>
          <w:shd w:val="clear" w:color="auto" w:fill="FFFFFF"/>
        </w:rPr>
        <w:t xml:space="preserve">I was looking to set my questionnaire for, it was an opportunity sampling method which meant that the data was based on the people that were available at the time. </w:t>
      </w:r>
    </w:p>
    <w:p w14:paraId="7382B246" w14:textId="541934A4" w:rsidR="00F63944" w:rsidRDefault="00F63944" w:rsidP="00524EBE">
      <w:pPr>
        <w:tabs>
          <w:tab w:val="left" w:pos="2080"/>
        </w:tabs>
        <w:rPr>
          <w:rFonts w:ascii="Times New Roman" w:hAnsi="Times New Roman" w:cs="Times New Roman"/>
          <w:color w:val="000000"/>
          <w:sz w:val="28"/>
          <w:szCs w:val="28"/>
          <w:shd w:val="clear" w:color="auto" w:fill="FFFFFF"/>
        </w:rPr>
      </w:pPr>
      <w:r w:rsidRPr="003F7F9D">
        <w:rPr>
          <w:rFonts w:ascii="Times New Roman" w:hAnsi="Times New Roman" w:cs="Times New Roman"/>
          <w:color w:val="000000"/>
          <w:sz w:val="28"/>
          <w:szCs w:val="28"/>
          <w:shd w:val="clear" w:color="auto" w:fill="FFFFFF"/>
        </w:rPr>
        <w:t xml:space="preserve">I have sampled my data on excel in a tabled format ranging from strongly agree to strongly disagree and a </w:t>
      </w:r>
      <w:r w:rsidR="005C445D">
        <w:rPr>
          <w:rFonts w:ascii="Times New Roman" w:hAnsi="Times New Roman" w:cs="Times New Roman"/>
          <w:color w:val="000000"/>
          <w:sz w:val="28"/>
          <w:szCs w:val="28"/>
          <w:shd w:val="clear" w:color="auto" w:fill="FFFFFF"/>
        </w:rPr>
        <w:t>pie</w:t>
      </w:r>
      <w:r w:rsidRPr="003F7F9D">
        <w:rPr>
          <w:rFonts w:ascii="Times New Roman" w:hAnsi="Times New Roman" w:cs="Times New Roman"/>
          <w:color w:val="000000"/>
          <w:sz w:val="28"/>
          <w:szCs w:val="28"/>
          <w:shd w:val="clear" w:color="auto" w:fill="FFFFFF"/>
        </w:rPr>
        <w:t xml:space="preserve"> chart to make it easier to see the different sets of data.</w:t>
      </w:r>
    </w:p>
    <w:p w14:paraId="7528F2A1" w14:textId="102CF07F" w:rsidR="00AD7C6E" w:rsidRPr="00FE6128" w:rsidRDefault="00AD7C6E" w:rsidP="00FE6128">
      <w:pPr>
        <w:tabs>
          <w:tab w:val="left" w:pos="2080"/>
        </w:tabs>
        <w:rPr>
          <w:rFonts w:ascii="Times New Roman" w:hAnsi="Times New Roman" w:cs="Times New Roman"/>
          <w:color w:val="000000"/>
          <w:sz w:val="28"/>
          <w:szCs w:val="28"/>
          <w:shd w:val="clear" w:color="auto" w:fill="FFFFFF"/>
        </w:rPr>
      </w:pPr>
      <w:r>
        <w:rPr>
          <w:rFonts w:ascii="Times New Roman" w:hAnsi="Times New Roman" w:cs="Times New Roman"/>
          <w:color w:val="000000"/>
          <w:sz w:val="28"/>
          <w:szCs w:val="28"/>
          <w:shd w:val="clear" w:color="auto" w:fill="FFFFFF"/>
        </w:rPr>
        <w:t xml:space="preserve">Below, you can see that I have constructed my own questionnaire and the questions myself. With these questions I was able to find out about </w:t>
      </w:r>
      <w:r w:rsidR="004F1105">
        <w:rPr>
          <w:rFonts w:ascii="Times New Roman" w:hAnsi="Times New Roman" w:cs="Times New Roman"/>
          <w:color w:val="000000"/>
          <w:sz w:val="28"/>
          <w:szCs w:val="28"/>
          <w:shd w:val="clear" w:color="auto" w:fill="FFFFFF"/>
        </w:rPr>
        <w:t>people’s</w:t>
      </w:r>
      <w:r>
        <w:rPr>
          <w:rFonts w:ascii="Times New Roman" w:hAnsi="Times New Roman" w:cs="Times New Roman"/>
          <w:color w:val="000000"/>
          <w:sz w:val="28"/>
          <w:szCs w:val="28"/>
          <w:shd w:val="clear" w:color="auto" w:fill="FFFFFF"/>
        </w:rPr>
        <w:t xml:space="preserve"> opin</w:t>
      </w:r>
      <w:r w:rsidR="00FE6128">
        <w:rPr>
          <w:rFonts w:ascii="Times New Roman" w:hAnsi="Times New Roman" w:cs="Times New Roman"/>
          <w:color w:val="000000"/>
          <w:sz w:val="28"/>
          <w:szCs w:val="28"/>
          <w:shd w:val="clear" w:color="auto" w:fill="FFFFFF"/>
        </w:rPr>
        <w:t>ions</w:t>
      </w:r>
      <w:bookmarkStart w:id="0" w:name="_Hlk49801480"/>
      <w:r w:rsidR="00DB30C8">
        <w:rPr>
          <w:rFonts w:ascii="Times New Roman" w:hAnsi="Times New Roman" w:cs="Times New Roman"/>
          <w:color w:val="000000"/>
          <w:sz w:val="28"/>
          <w:szCs w:val="28"/>
          <w:shd w:val="clear" w:color="auto" w:fill="FFFFFF"/>
        </w:rPr>
        <w:t>.</w:t>
      </w:r>
    </w:p>
    <w:p w14:paraId="3C5166CB" w14:textId="77777777" w:rsidR="00AD7C6E" w:rsidRDefault="00AD7C6E" w:rsidP="00AD7C6E">
      <w:pPr>
        <w:rPr>
          <w:sz w:val="24"/>
          <w:szCs w:val="24"/>
        </w:rPr>
      </w:pPr>
    </w:p>
    <w:p w14:paraId="7641BCCA" w14:textId="77777777" w:rsidR="00AD7C6E" w:rsidRDefault="00AD7C6E" w:rsidP="00AD7C6E">
      <w:pPr>
        <w:rPr>
          <w:sz w:val="24"/>
          <w:szCs w:val="24"/>
        </w:rPr>
      </w:pPr>
    </w:p>
    <w:p w14:paraId="1A10DD26" w14:textId="77777777" w:rsidR="00AD7C6E" w:rsidRDefault="00AD7C6E" w:rsidP="00AD7C6E">
      <w:pPr>
        <w:rPr>
          <w:sz w:val="24"/>
          <w:szCs w:val="24"/>
        </w:rPr>
      </w:pPr>
    </w:p>
    <w:p w14:paraId="6336BB5B" w14:textId="77777777" w:rsidR="00FE6128" w:rsidRDefault="00FE6128" w:rsidP="00AD7C6E">
      <w:pPr>
        <w:rPr>
          <w:sz w:val="24"/>
          <w:szCs w:val="24"/>
        </w:rPr>
      </w:pPr>
    </w:p>
    <w:p w14:paraId="3A5A0D62" w14:textId="77777777" w:rsidR="00FE6128" w:rsidRDefault="00FE6128" w:rsidP="00AD7C6E">
      <w:pPr>
        <w:rPr>
          <w:sz w:val="24"/>
          <w:szCs w:val="24"/>
        </w:rPr>
      </w:pPr>
    </w:p>
    <w:p w14:paraId="0A65935B" w14:textId="77777777" w:rsidR="00FE6128" w:rsidRDefault="00FE6128" w:rsidP="00AD7C6E">
      <w:pPr>
        <w:rPr>
          <w:sz w:val="24"/>
          <w:szCs w:val="24"/>
        </w:rPr>
      </w:pPr>
    </w:p>
    <w:p w14:paraId="2FF7AB5E" w14:textId="77777777" w:rsidR="00FE6128" w:rsidRDefault="00FE6128" w:rsidP="00AD7C6E">
      <w:pPr>
        <w:rPr>
          <w:sz w:val="24"/>
          <w:szCs w:val="24"/>
        </w:rPr>
      </w:pPr>
    </w:p>
    <w:p w14:paraId="6CE62954" w14:textId="75D2B85C" w:rsidR="00AD7C6E" w:rsidRDefault="00AD7C6E" w:rsidP="00AD7C6E">
      <w:pPr>
        <w:rPr>
          <w:sz w:val="24"/>
          <w:szCs w:val="24"/>
        </w:rPr>
      </w:pPr>
      <w:r>
        <w:rPr>
          <w:sz w:val="24"/>
          <w:szCs w:val="24"/>
        </w:rPr>
        <w:t>Age?       ---------</w:t>
      </w:r>
    </w:p>
    <w:p w14:paraId="54CC780C" w14:textId="77777777" w:rsidR="00AD7C6E" w:rsidRDefault="00AD7C6E" w:rsidP="00AD7C6E">
      <w:pPr>
        <w:rPr>
          <w:sz w:val="24"/>
          <w:szCs w:val="24"/>
        </w:rPr>
      </w:pPr>
      <w:r>
        <w:rPr>
          <w:sz w:val="24"/>
          <w:szCs w:val="24"/>
        </w:rPr>
        <w:t>Female     ---------                                                  male ---------</w:t>
      </w:r>
    </w:p>
    <w:p w14:paraId="43263A01" w14:textId="77777777" w:rsidR="00AD7C6E" w:rsidRDefault="00AD7C6E" w:rsidP="00AD7C6E">
      <w:pPr>
        <w:rPr>
          <w:sz w:val="24"/>
          <w:szCs w:val="24"/>
        </w:rPr>
      </w:pPr>
      <w:r>
        <w:rPr>
          <w:sz w:val="24"/>
          <w:szCs w:val="24"/>
        </w:rPr>
        <w:t>How old are you? --------------</w:t>
      </w:r>
    </w:p>
    <w:p w14:paraId="2C8C0371" w14:textId="77777777" w:rsidR="00AD7C6E" w:rsidRDefault="00AD7C6E" w:rsidP="00AD7C6E">
      <w:pPr>
        <w:rPr>
          <w:sz w:val="24"/>
          <w:szCs w:val="24"/>
        </w:rPr>
      </w:pPr>
      <w:r>
        <w:rPr>
          <w:sz w:val="24"/>
          <w:szCs w:val="24"/>
        </w:rPr>
        <w:t>Have you ever used your VLE learning experience before?  Yes ---------     No ------------</w:t>
      </w:r>
    </w:p>
    <w:p w14:paraId="126CE00B" w14:textId="77777777" w:rsidR="00AD7C6E" w:rsidRDefault="00AD7C6E" w:rsidP="00AD7C6E">
      <w:pPr>
        <w:rPr>
          <w:sz w:val="24"/>
          <w:szCs w:val="24"/>
        </w:rPr>
      </w:pPr>
    </w:p>
    <w:p w14:paraId="75DBBF3D" w14:textId="77777777" w:rsidR="00AD7C6E" w:rsidRDefault="00AD7C6E" w:rsidP="00AD7C6E">
      <w:pPr>
        <w:rPr>
          <w:sz w:val="24"/>
          <w:szCs w:val="24"/>
        </w:rPr>
      </w:pPr>
    </w:p>
    <w:p w14:paraId="0A447EAD" w14:textId="77777777" w:rsidR="00AD7C6E" w:rsidRDefault="00AD7C6E" w:rsidP="00AD7C6E">
      <w:pPr>
        <w:rPr>
          <w:sz w:val="24"/>
          <w:szCs w:val="24"/>
        </w:rPr>
      </w:pPr>
      <w:r>
        <w:rPr>
          <w:sz w:val="24"/>
          <w:szCs w:val="24"/>
        </w:rPr>
        <w:t>Please tick one of the following boxes which one is appropriate for you.</w:t>
      </w:r>
    </w:p>
    <w:p w14:paraId="00BC5B8A" w14:textId="77777777" w:rsidR="00AD7C6E" w:rsidRDefault="00AD7C6E" w:rsidP="00AD7C6E">
      <w:pPr>
        <w:rPr>
          <w:sz w:val="24"/>
          <w:szCs w:val="24"/>
        </w:rPr>
      </w:pPr>
    </w:p>
    <w:p w14:paraId="55106272" w14:textId="77777777" w:rsidR="00AD7C6E" w:rsidRDefault="00AD7C6E" w:rsidP="00AD7C6E">
      <w:pPr>
        <w:rPr>
          <w:sz w:val="24"/>
          <w:szCs w:val="24"/>
        </w:rPr>
      </w:pPr>
    </w:p>
    <w:tbl>
      <w:tblPr>
        <w:tblStyle w:val="TableGrid"/>
        <w:tblpPr w:leftFromText="180" w:rightFromText="180" w:vertAnchor="page" w:horzAnchor="margin" w:tblpY="6586"/>
        <w:tblW w:w="0" w:type="auto"/>
        <w:tblLook w:val="04A0" w:firstRow="1" w:lastRow="0" w:firstColumn="1" w:lastColumn="0" w:noHBand="0" w:noVBand="1"/>
      </w:tblPr>
      <w:tblGrid>
        <w:gridCol w:w="1502"/>
        <w:gridCol w:w="1502"/>
        <w:gridCol w:w="1503"/>
        <w:gridCol w:w="1503"/>
        <w:gridCol w:w="1503"/>
        <w:gridCol w:w="1503"/>
      </w:tblGrid>
      <w:tr w:rsidR="00AD7C6E" w14:paraId="5FE31462" w14:textId="77777777" w:rsidTr="002638C9">
        <w:tc>
          <w:tcPr>
            <w:tcW w:w="1502" w:type="dxa"/>
          </w:tcPr>
          <w:p w14:paraId="709D9AC9" w14:textId="77777777" w:rsidR="00AD7C6E" w:rsidRDefault="00AD7C6E" w:rsidP="002638C9">
            <w:r>
              <w:t>Q1) Use of VLE increases student motivation to learn?</w:t>
            </w:r>
          </w:p>
        </w:tc>
        <w:tc>
          <w:tcPr>
            <w:tcW w:w="1502" w:type="dxa"/>
          </w:tcPr>
          <w:p w14:paraId="6948017C" w14:textId="77777777" w:rsidR="00AD7C6E" w:rsidRDefault="00AD7C6E" w:rsidP="002638C9">
            <w:r>
              <w:t xml:space="preserve">Agree </w:t>
            </w:r>
          </w:p>
        </w:tc>
        <w:tc>
          <w:tcPr>
            <w:tcW w:w="1503" w:type="dxa"/>
          </w:tcPr>
          <w:p w14:paraId="0A6DE49E" w14:textId="77777777" w:rsidR="00AD7C6E" w:rsidRDefault="00AD7C6E" w:rsidP="002638C9">
            <w:r>
              <w:t>Strongly</w:t>
            </w:r>
          </w:p>
          <w:p w14:paraId="34E82A76" w14:textId="77777777" w:rsidR="00AD7C6E" w:rsidRDefault="00AD7C6E" w:rsidP="002638C9">
            <w:r>
              <w:t>Agree</w:t>
            </w:r>
          </w:p>
        </w:tc>
        <w:tc>
          <w:tcPr>
            <w:tcW w:w="1503" w:type="dxa"/>
          </w:tcPr>
          <w:p w14:paraId="49B1B906" w14:textId="77777777" w:rsidR="00AD7C6E" w:rsidRDefault="00AD7C6E" w:rsidP="002638C9">
            <w:r>
              <w:t>Disagree</w:t>
            </w:r>
          </w:p>
        </w:tc>
        <w:tc>
          <w:tcPr>
            <w:tcW w:w="1503" w:type="dxa"/>
          </w:tcPr>
          <w:p w14:paraId="4213F1F2" w14:textId="77777777" w:rsidR="00AD7C6E" w:rsidRDefault="00AD7C6E" w:rsidP="002638C9">
            <w:r>
              <w:t>Strongly</w:t>
            </w:r>
          </w:p>
          <w:p w14:paraId="1235B7CB" w14:textId="77777777" w:rsidR="00AD7C6E" w:rsidRDefault="00AD7C6E" w:rsidP="002638C9">
            <w:r>
              <w:t>Disagree</w:t>
            </w:r>
          </w:p>
        </w:tc>
        <w:tc>
          <w:tcPr>
            <w:tcW w:w="1503" w:type="dxa"/>
          </w:tcPr>
          <w:p w14:paraId="31D8A949" w14:textId="77777777" w:rsidR="00AD7C6E" w:rsidRDefault="00AD7C6E" w:rsidP="002638C9">
            <w:r>
              <w:t xml:space="preserve">Neutral </w:t>
            </w:r>
          </w:p>
        </w:tc>
      </w:tr>
    </w:tbl>
    <w:p w14:paraId="2591DCA7" w14:textId="77777777" w:rsidR="00AD7C6E" w:rsidRDefault="00AD7C6E" w:rsidP="00AD7C6E">
      <w:pPr>
        <w:rPr>
          <w:sz w:val="24"/>
          <w:szCs w:val="24"/>
        </w:rPr>
      </w:pPr>
    </w:p>
    <w:tbl>
      <w:tblPr>
        <w:tblStyle w:val="TableGrid"/>
        <w:tblW w:w="0" w:type="auto"/>
        <w:tblLook w:val="04A0" w:firstRow="1" w:lastRow="0" w:firstColumn="1" w:lastColumn="0" w:noHBand="0" w:noVBand="1"/>
      </w:tblPr>
      <w:tblGrid>
        <w:gridCol w:w="1502"/>
        <w:gridCol w:w="1502"/>
        <w:gridCol w:w="1503"/>
        <w:gridCol w:w="1503"/>
        <w:gridCol w:w="1503"/>
        <w:gridCol w:w="1503"/>
      </w:tblGrid>
      <w:tr w:rsidR="00AD7C6E" w14:paraId="443A0611" w14:textId="77777777" w:rsidTr="002638C9">
        <w:tc>
          <w:tcPr>
            <w:tcW w:w="1502" w:type="dxa"/>
          </w:tcPr>
          <w:p w14:paraId="67CABF78" w14:textId="77777777" w:rsidR="00AD7C6E" w:rsidRDefault="00AD7C6E" w:rsidP="002638C9">
            <w:r>
              <w:t>Q2) Does VLE is very useful of our learning?</w:t>
            </w:r>
          </w:p>
        </w:tc>
        <w:tc>
          <w:tcPr>
            <w:tcW w:w="1502" w:type="dxa"/>
          </w:tcPr>
          <w:p w14:paraId="68203F66" w14:textId="77777777" w:rsidR="00AD7C6E" w:rsidRDefault="00AD7C6E" w:rsidP="002638C9">
            <w:r>
              <w:t xml:space="preserve">Agree </w:t>
            </w:r>
          </w:p>
        </w:tc>
        <w:tc>
          <w:tcPr>
            <w:tcW w:w="1503" w:type="dxa"/>
          </w:tcPr>
          <w:p w14:paraId="382D1FF8" w14:textId="77777777" w:rsidR="00AD7C6E" w:rsidRDefault="00AD7C6E" w:rsidP="002638C9">
            <w:r>
              <w:t xml:space="preserve">Strongly agree </w:t>
            </w:r>
          </w:p>
        </w:tc>
        <w:tc>
          <w:tcPr>
            <w:tcW w:w="1503" w:type="dxa"/>
          </w:tcPr>
          <w:p w14:paraId="363046DC" w14:textId="77777777" w:rsidR="00AD7C6E" w:rsidRDefault="00AD7C6E" w:rsidP="002638C9">
            <w:r>
              <w:t xml:space="preserve">Disagree </w:t>
            </w:r>
          </w:p>
        </w:tc>
        <w:tc>
          <w:tcPr>
            <w:tcW w:w="1503" w:type="dxa"/>
          </w:tcPr>
          <w:p w14:paraId="751B309F" w14:textId="77777777" w:rsidR="00AD7C6E" w:rsidRDefault="00AD7C6E" w:rsidP="002638C9">
            <w:r>
              <w:t xml:space="preserve">Strongly disagree </w:t>
            </w:r>
          </w:p>
        </w:tc>
        <w:tc>
          <w:tcPr>
            <w:tcW w:w="1503" w:type="dxa"/>
          </w:tcPr>
          <w:p w14:paraId="2F2547A3" w14:textId="77777777" w:rsidR="00AD7C6E" w:rsidRDefault="00AD7C6E" w:rsidP="002638C9">
            <w:r>
              <w:t>Neutral</w:t>
            </w:r>
          </w:p>
        </w:tc>
      </w:tr>
    </w:tbl>
    <w:p w14:paraId="01078974" w14:textId="77777777" w:rsidR="00AD7C6E" w:rsidRPr="00404299" w:rsidRDefault="00AD7C6E" w:rsidP="00AD7C6E"/>
    <w:tbl>
      <w:tblPr>
        <w:tblStyle w:val="TableGrid"/>
        <w:tblW w:w="0" w:type="auto"/>
        <w:tblLook w:val="04A0" w:firstRow="1" w:lastRow="0" w:firstColumn="1" w:lastColumn="0" w:noHBand="0" w:noVBand="1"/>
      </w:tblPr>
      <w:tblGrid>
        <w:gridCol w:w="1502"/>
        <w:gridCol w:w="1502"/>
        <w:gridCol w:w="1503"/>
        <w:gridCol w:w="1503"/>
        <w:gridCol w:w="1503"/>
        <w:gridCol w:w="1503"/>
      </w:tblGrid>
      <w:tr w:rsidR="00AD7C6E" w14:paraId="4C7AFF37" w14:textId="77777777" w:rsidTr="002638C9">
        <w:tc>
          <w:tcPr>
            <w:tcW w:w="1502" w:type="dxa"/>
          </w:tcPr>
          <w:p w14:paraId="1930E15D" w14:textId="77777777" w:rsidR="00AD7C6E" w:rsidRDefault="00AD7C6E" w:rsidP="002638C9">
            <w:r>
              <w:t xml:space="preserve">Q3) VLE make easy your learning journey </w:t>
            </w:r>
          </w:p>
        </w:tc>
        <w:tc>
          <w:tcPr>
            <w:tcW w:w="1502" w:type="dxa"/>
          </w:tcPr>
          <w:p w14:paraId="03426570" w14:textId="77777777" w:rsidR="00AD7C6E" w:rsidRDefault="00AD7C6E" w:rsidP="002638C9">
            <w:r>
              <w:t xml:space="preserve">Agree </w:t>
            </w:r>
          </w:p>
        </w:tc>
        <w:tc>
          <w:tcPr>
            <w:tcW w:w="1503" w:type="dxa"/>
          </w:tcPr>
          <w:p w14:paraId="253A1E97" w14:textId="77777777" w:rsidR="00AD7C6E" w:rsidRDefault="00AD7C6E" w:rsidP="002638C9">
            <w:r>
              <w:t xml:space="preserve">Disagree </w:t>
            </w:r>
          </w:p>
        </w:tc>
        <w:tc>
          <w:tcPr>
            <w:tcW w:w="1503" w:type="dxa"/>
          </w:tcPr>
          <w:p w14:paraId="41B45F16" w14:textId="77777777" w:rsidR="00AD7C6E" w:rsidRDefault="00AD7C6E" w:rsidP="002638C9">
            <w:r>
              <w:t xml:space="preserve">Strongly agree </w:t>
            </w:r>
          </w:p>
        </w:tc>
        <w:tc>
          <w:tcPr>
            <w:tcW w:w="1503" w:type="dxa"/>
          </w:tcPr>
          <w:p w14:paraId="3FB0A81F" w14:textId="77777777" w:rsidR="00AD7C6E" w:rsidRDefault="00AD7C6E" w:rsidP="002638C9">
            <w:r>
              <w:t xml:space="preserve">Strongly disagree </w:t>
            </w:r>
          </w:p>
        </w:tc>
        <w:tc>
          <w:tcPr>
            <w:tcW w:w="1503" w:type="dxa"/>
          </w:tcPr>
          <w:p w14:paraId="772E763D" w14:textId="77777777" w:rsidR="00AD7C6E" w:rsidRDefault="00AD7C6E" w:rsidP="002638C9">
            <w:r>
              <w:t xml:space="preserve">Not sure </w:t>
            </w:r>
          </w:p>
        </w:tc>
      </w:tr>
      <w:tr w:rsidR="00AD7C6E" w14:paraId="53C4736B" w14:textId="77777777" w:rsidTr="002638C9">
        <w:tc>
          <w:tcPr>
            <w:tcW w:w="1502" w:type="dxa"/>
          </w:tcPr>
          <w:p w14:paraId="259DC0F7" w14:textId="77777777" w:rsidR="00AD7C6E" w:rsidRDefault="00AD7C6E" w:rsidP="002638C9">
            <w:r>
              <w:t xml:space="preserve">Q4) Use VLE did you learn something about your career </w:t>
            </w:r>
          </w:p>
        </w:tc>
        <w:tc>
          <w:tcPr>
            <w:tcW w:w="1502" w:type="dxa"/>
          </w:tcPr>
          <w:p w14:paraId="3000915C" w14:textId="77777777" w:rsidR="00AD7C6E" w:rsidRDefault="00AD7C6E" w:rsidP="002638C9">
            <w:r>
              <w:t xml:space="preserve">Agree </w:t>
            </w:r>
          </w:p>
        </w:tc>
        <w:tc>
          <w:tcPr>
            <w:tcW w:w="1503" w:type="dxa"/>
          </w:tcPr>
          <w:p w14:paraId="20D530CB" w14:textId="77777777" w:rsidR="00AD7C6E" w:rsidRDefault="00AD7C6E" w:rsidP="002638C9">
            <w:r>
              <w:t xml:space="preserve">Disagree </w:t>
            </w:r>
          </w:p>
        </w:tc>
        <w:tc>
          <w:tcPr>
            <w:tcW w:w="1503" w:type="dxa"/>
          </w:tcPr>
          <w:p w14:paraId="2DBDA254" w14:textId="77777777" w:rsidR="00AD7C6E" w:rsidRDefault="00AD7C6E" w:rsidP="002638C9">
            <w:r>
              <w:t xml:space="preserve">Strongly agree </w:t>
            </w:r>
          </w:p>
        </w:tc>
        <w:tc>
          <w:tcPr>
            <w:tcW w:w="1503" w:type="dxa"/>
          </w:tcPr>
          <w:p w14:paraId="5F094E66" w14:textId="77777777" w:rsidR="00AD7C6E" w:rsidRDefault="00AD7C6E" w:rsidP="002638C9">
            <w:r>
              <w:t xml:space="preserve">Strongly disagree </w:t>
            </w:r>
          </w:p>
        </w:tc>
        <w:tc>
          <w:tcPr>
            <w:tcW w:w="1503" w:type="dxa"/>
          </w:tcPr>
          <w:p w14:paraId="03118FC0" w14:textId="77777777" w:rsidR="00AD7C6E" w:rsidRDefault="00AD7C6E" w:rsidP="002638C9">
            <w:r>
              <w:t xml:space="preserve">Not sure </w:t>
            </w:r>
          </w:p>
        </w:tc>
      </w:tr>
      <w:bookmarkEnd w:id="0"/>
    </w:tbl>
    <w:p w14:paraId="328CB255" w14:textId="77777777" w:rsidR="00AD7C6E" w:rsidRPr="00404299" w:rsidRDefault="00AD7C6E" w:rsidP="00AD7C6E"/>
    <w:tbl>
      <w:tblPr>
        <w:tblStyle w:val="TableGrid"/>
        <w:tblpPr w:leftFromText="180" w:rightFromText="180" w:vertAnchor="text" w:horzAnchor="margin" w:tblpY="228"/>
        <w:tblW w:w="0" w:type="auto"/>
        <w:tblLook w:val="04A0" w:firstRow="1" w:lastRow="0" w:firstColumn="1" w:lastColumn="0" w:noHBand="0" w:noVBand="1"/>
      </w:tblPr>
      <w:tblGrid>
        <w:gridCol w:w="1502"/>
        <w:gridCol w:w="1502"/>
        <w:gridCol w:w="1503"/>
        <w:gridCol w:w="1503"/>
        <w:gridCol w:w="1503"/>
        <w:gridCol w:w="1503"/>
      </w:tblGrid>
      <w:tr w:rsidR="00AD7C6E" w14:paraId="3AC660FC" w14:textId="77777777" w:rsidTr="002638C9">
        <w:tc>
          <w:tcPr>
            <w:tcW w:w="1502" w:type="dxa"/>
          </w:tcPr>
          <w:p w14:paraId="5AA224EB" w14:textId="77777777" w:rsidR="00AD7C6E" w:rsidRDefault="00AD7C6E" w:rsidP="002638C9">
            <w:r>
              <w:t>Q5) Can VLE cause anxiety in learning?</w:t>
            </w:r>
          </w:p>
        </w:tc>
        <w:tc>
          <w:tcPr>
            <w:tcW w:w="1502" w:type="dxa"/>
          </w:tcPr>
          <w:p w14:paraId="196F3480" w14:textId="77777777" w:rsidR="00AD7C6E" w:rsidRDefault="00AD7C6E" w:rsidP="002638C9">
            <w:r>
              <w:t xml:space="preserve">Agree </w:t>
            </w:r>
          </w:p>
        </w:tc>
        <w:tc>
          <w:tcPr>
            <w:tcW w:w="1503" w:type="dxa"/>
          </w:tcPr>
          <w:p w14:paraId="5A3DBFE8" w14:textId="77777777" w:rsidR="00AD7C6E" w:rsidRDefault="00AD7C6E" w:rsidP="002638C9">
            <w:r>
              <w:t xml:space="preserve">Strongly agree </w:t>
            </w:r>
          </w:p>
        </w:tc>
        <w:tc>
          <w:tcPr>
            <w:tcW w:w="1503" w:type="dxa"/>
          </w:tcPr>
          <w:p w14:paraId="0DF803F9" w14:textId="77777777" w:rsidR="00AD7C6E" w:rsidRDefault="00AD7C6E" w:rsidP="002638C9">
            <w:r>
              <w:t xml:space="preserve">Disagree </w:t>
            </w:r>
          </w:p>
        </w:tc>
        <w:tc>
          <w:tcPr>
            <w:tcW w:w="1503" w:type="dxa"/>
          </w:tcPr>
          <w:p w14:paraId="7EBD0F04" w14:textId="77777777" w:rsidR="00AD7C6E" w:rsidRDefault="00AD7C6E" w:rsidP="002638C9">
            <w:r>
              <w:t xml:space="preserve">Strongly disagree </w:t>
            </w:r>
          </w:p>
        </w:tc>
        <w:tc>
          <w:tcPr>
            <w:tcW w:w="1503" w:type="dxa"/>
          </w:tcPr>
          <w:p w14:paraId="35F6090F" w14:textId="77777777" w:rsidR="00AD7C6E" w:rsidRDefault="00AD7C6E" w:rsidP="002638C9">
            <w:r>
              <w:t xml:space="preserve">Neutral </w:t>
            </w:r>
          </w:p>
        </w:tc>
      </w:tr>
      <w:tr w:rsidR="00AD7C6E" w14:paraId="708310B5" w14:textId="77777777" w:rsidTr="002638C9">
        <w:tc>
          <w:tcPr>
            <w:tcW w:w="1502" w:type="dxa"/>
          </w:tcPr>
          <w:p w14:paraId="678389E6" w14:textId="77777777" w:rsidR="00AD7C6E" w:rsidRDefault="00AD7C6E" w:rsidP="002638C9">
            <w:r>
              <w:lastRenderedPageBreak/>
              <w:t>Q6) Does VLE encourage independent learning?</w:t>
            </w:r>
          </w:p>
        </w:tc>
        <w:tc>
          <w:tcPr>
            <w:tcW w:w="1502" w:type="dxa"/>
          </w:tcPr>
          <w:p w14:paraId="3C4E1B0A" w14:textId="77777777" w:rsidR="00AD7C6E" w:rsidRDefault="00AD7C6E" w:rsidP="002638C9">
            <w:r>
              <w:t xml:space="preserve">Yes </w:t>
            </w:r>
          </w:p>
        </w:tc>
        <w:tc>
          <w:tcPr>
            <w:tcW w:w="1503" w:type="dxa"/>
          </w:tcPr>
          <w:p w14:paraId="1B702A59" w14:textId="77777777" w:rsidR="00AD7C6E" w:rsidRDefault="00AD7C6E" w:rsidP="002638C9">
            <w:r>
              <w:t xml:space="preserve">Not </w:t>
            </w:r>
          </w:p>
        </w:tc>
        <w:tc>
          <w:tcPr>
            <w:tcW w:w="1503" w:type="dxa"/>
          </w:tcPr>
          <w:p w14:paraId="39155865" w14:textId="77777777" w:rsidR="00AD7C6E" w:rsidRDefault="00AD7C6E" w:rsidP="002638C9">
            <w:r>
              <w:t xml:space="preserve">Very good </w:t>
            </w:r>
          </w:p>
        </w:tc>
        <w:tc>
          <w:tcPr>
            <w:tcW w:w="1503" w:type="dxa"/>
          </w:tcPr>
          <w:p w14:paraId="02ED0026" w14:textId="77777777" w:rsidR="00AD7C6E" w:rsidRDefault="00AD7C6E" w:rsidP="002638C9">
            <w:r>
              <w:t xml:space="preserve">Very bad </w:t>
            </w:r>
          </w:p>
        </w:tc>
        <w:tc>
          <w:tcPr>
            <w:tcW w:w="1503" w:type="dxa"/>
          </w:tcPr>
          <w:p w14:paraId="592B6308" w14:textId="77777777" w:rsidR="00AD7C6E" w:rsidRDefault="00AD7C6E" w:rsidP="002638C9">
            <w:r>
              <w:t xml:space="preserve">Not sure </w:t>
            </w:r>
          </w:p>
        </w:tc>
      </w:tr>
    </w:tbl>
    <w:p w14:paraId="6F24E8B0" w14:textId="77777777" w:rsidR="00AD7C6E" w:rsidRPr="00404299" w:rsidRDefault="00AD7C6E" w:rsidP="00AD7C6E"/>
    <w:p w14:paraId="206BC364" w14:textId="77777777" w:rsidR="00AD7C6E" w:rsidRDefault="00AD7C6E" w:rsidP="00AD7C6E"/>
    <w:p w14:paraId="6133A034" w14:textId="77777777" w:rsidR="00AD7C6E" w:rsidRDefault="00AD7C6E" w:rsidP="00AD7C6E"/>
    <w:tbl>
      <w:tblPr>
        <w:tblStyle w:val="TableGrid"/>
        <w:tblpPr w:leftFromText="180" w:rightFromText="180" w:vertAnchor="text" w:horzAnchor="margin" w:tblpY="-176"/>
        <w:tblW w:w="0" w:type="auto"/>
        <w:tblLook w:val="04A0" w:firstRow="1" w:lastRow="0" w:firstColumn="1" w:lastColumn="0" w:noHBand="0" w:noVBand="1"/>
      </w:tblPr>
      <w:tblGrid>
        <w:gridCol w:w="1502"/>
        <w:gridCol w:w="1502"/>
        <w:gridCol w:w="1503"/>
        <w:gridCol w:w="1503"/>
        <w:gridCol w:w="1503"/>
        <w:gridCol w:w="1503"/>
      </w:tblGrid>
      <w:tr w:rsidR="00AD7C6E" w14:paraId="0485CB3E" w14:textId="77777777" w:rsidTr="002638C9">
        <w:tc>
          <w:tcPr>
            <w:tcW w:w="1502" w:type="dxa"/>
          </w:tcPr>
          <w:p w14:paraId="1495D2AB" w14:textId="77777777" w:rsidR="00AD7C6E" w:rsidRDefault="00AD7C6E" w:rsidP="002638C9">
            <w:r>
              <w:t xml:space="preserve">Q9) VLE learning save student time </w:t>
            </w:r>
          </w:p>
        </w:tc>
        <w:tc>
          <w:tcPr>
            <w:tcW w:w="1502" w:type="dxa"/>
          </w:tcPr>
          <w:p w14:paraId="52BFB38D" w14:textId="77777777" w:rsidR="00AD7C6E" w:rsidRDefault="00AD7C6E" w:rsidP="002638C9">
            <w:r>
              <w:t xml:space="preserve">Agree </w:t>
            </w:r>
          </w:p>
        </w:tc>
        <w:tc>
          <w:tcPr>
            <w:tcW w:w="1503" w:type="dxa"/>
          </w:tcPr>
          <w:p w14:paraId="1F58025D" w14:textId="77777777" w:rsidR="00AD7C6E" w:rsidRDefault="00AD7C6E" w:rsidP="002638C9">
            <w:r>
              <w:t xml:space="preserve">Disagree </w:t>
            </w:r>
          </w:p>
        </w:tc>
        <w:tc>
          <w:tcPr>
            <w:tcW w:w="1503" w:type="dxa"/>
          </w:tcPr>
          <w:p w14:paraId="0E5F70F8" w14:textId="77777777" w:rsidR="00AD7C6E" w:rsidRDefault="00AD7C6E" w:rsidP="002638C9">
            <w:r>
              <w:t xml:space="preserve">Strongly agree </w:t>
            </w:r>
          </w:p>
        </w:tc>
        <w:tc>
          <w:tcPr>
            <w:tcW w:w="1503" w:type="dxa"/>
          </w:tcPr>
          <w:p w14:paraId="7E7DA2FF" w14:textId="77777777" w:rsidR="00AD7C6E" w:rsidRDefault="00AD7C6E" w:rsidP="002638C9">
            <w:r>
              <w:t xml:space="preserve">Strongly disagree </w:t>
            </w:r>
          </w:p>
        </w:tc>
        <w:tc>
          <w:tcPr>
            <w:tcW w:w="1503" w:type="dxa"/>
          </w:tcPr>
          <w:p w14:paraId="34E306BA" w14:textId="77777777" w:rsidR="00AD7C6E" w:rsidRDefault="00AD7C6E" w:rsidP="002638C9">
            <w:r>
              <w:t xml:space="preserve">Not sure </w:t>
            </w:r>
          </w:p>
        </w:tc>
      </w:tr>
      <w:tr w:rsidR="00AD7C6E" w14:paraId="51D554BF" w14:textId="77777777" w:rsidTr="002638C9">
        <w:tc>
          <w:tcPr>
            <w:tcW w:w="1502" w:type="dxa"/>
          </w:tcPr>
          <w:p w14:paraId="1BD2A972" w14:textId="77777777" w:rsidR="00AD7C6E" w:rsidRDefault="00AD7C6E" w:rsidP="002638C9">
            <w:r>
              <w:t xml:space="preserve">Q10) Does VLE give positive impact on student learning </w:t>
            </w:r>
          </w:p>
        </w:tc>
        <w:tc>
          <w:tcPr>
            <w:tcW w:w="1502" w:type="dxa"/>
          </w:tcPr>
          <w:p w14:paraId="7BBB3C6C" w14:textId="77777777" w:rsidR="00AD7C6E" w:rsidRDefault="00AD7C6E" w:rsidP="002638C9">
            <w:r>
              <w:t xml:space="preserve">Agree </w:t>
            </w:r>
          </w:p>
        </w:tc>
        <w:tc>
          <w:tcPr>
            <w:tcW w:w="1503" w:type="dxa"/>
          </w:tcPr>
          <w:p w14:paraId="5909FC69" w14:textId="77777777" w:rsidR="00AD7C6E" w:rsidRDefault="00AD7C6E" w:rsidP="002638C9">
            <w:r>
              <w:t xml:space="preserve">Disagree </w:t>
            </w:r>
          </w:p>
        </w:tc>
        <w:tc>
          <w:tcPr>
            <w:tcW w:w="1503" w:type="dxa"/>
          </w:tcPr>
          <w:p w14:paraId="6F2527AD" w14:textId="77777777" w:rsidR="00AD7C6E" w:rsidRDefault="00AD7C6E" w:rsidP="002638C9">
            <w:r>
              <w:t xml:space="preserve">Strongly agree </w:t>
            </w:r>
          </w:p>
        </w:tc>
        <w:tc>
          <w:tcPr>
            <w:tcW w:w="1503" w:type="dxa"/>
          </w:tcPr>
          <w:p w14:paraId="7F700863" w14:textId="77777777" w:rsidR="00AD7C6E" w:rsidRDefault="00AD7C6E" w:rsidP="002638C9">
            <w:r>
              <w:t xml:space="preserve">Strongly disagree </w:t>
            </w:r>
          </w:p>
        </w:tc>
        <w:tc>
          <w:tcPr>
            <w:tcW w:w="1503" w:type="dxa"/>
          </w:tcPr>
          <w:p w14:paraId="07FEB794" w14:textId="77777777" w:rsidR="00AD7C6E" w:rsidRDefault="00AD7C6E" w:rsidP="002638C9">
            <w:r>
              <w:t>neutral</w:t>
            </w:r>
          </w:p>
        </w:tc>
      </w:tr>
    </w:tbl>
    <w:p w14:paraId="00211522" w14:textId="77777777" w:rsidR="00AD7C6E" w:rsidRDefault="00AD7C6E" w:rsidP="00AD7C6E"/>
    <w:tbl>
      <w:tblPr>
        <w:tblStyle w:val="TableGrid"/>
        <w:tblpPr w:leftFromText="180" w:rightFromText="180" w:vertAnchor="text" w:horzAnchor="margin" w:tblpY="146"/>
        <w:tblW w:w="0" w:type="auto"/>
        <w:tblLook w:val="04A0" w:firstRow="1" w:lastRow="0" w:firstColumn="1" w:lastColumn="0" w:noHBand="0" w:noVBand="1"/>
      </w:tblPr>
      <w:tblGrid>
        <w:gridCol w:w="1502"/>
        <w:gridCol w:w="1502"/>
        <w:gridCol w:w="1503"/>
        <w:gridCol w:w="1503"/>
        <w:gridCol w:w="1503"/>
        <w:gridCol w:w="1503"/>
      </w:tblGrid>
      <w:tr w:rsidR="00AD7C6E" w14:paraId="5224786E" w14:textId="77777777" w:rsidTr="002638C9">
        <w:tc>
          <w:tcPr>
            <w:tcW w:w="1502" w:type="dxa"/>
          </w:tcPr>
          <w:p w14:paraId="1034627E" w14:textId="77777777" w:rsidR="00AD7C6E" w:rsidRDefault="00AD7C6E" w:rsidP="002638C9">
            <w:r>
              <w:t xml:space="preserve">Q7) It is easy to get instruction to use before VLE from UWTSD </w:t>
            </w:r>
          </w:p>
        </w:tc>
        <w:tc>
          <w:tcPr>
            <w:tcW w:w="1502" w:type="dxa"/>
          </w:tcPr>
          <w:p w14:paraId="44B32489" w14:textId="77777777" w:rsidR="00AD7C6E" w:rsidRDefault="00AD7C6E" w:rsidP="002638C9">
            <w:r>
              <w:t xml:space="preserve">Agree </w:t>
            </w:r>
          </w:p>
        </w:tc>
        <w:tc>
          <w:tcPr>
            <w:tcW w:w="1503" w:type="dxa"/>
          </w:tcPr>
          <w:p w14:paraId="278D7CC9" w14:textId="77777777" w:rsidR="00AD7C6E" w:rsidRDefault="00AD7C6E" w:rsidP="002638C9">
            <w:r>
              <w:t xml:space="preserve">Not agree </w:t>
            </w:r>
          </w:p>
        </w:tc>
        <w:tc>
          <w:tcPr>
            <w:tcW w:w="1503" w:type="dxa"/>
          </w:tcPr>
          <w:p w14:paraId="79F8EEFA" w14:textId="77777777" w:rsidR="00AD7C6E" w:rsidRDefault="00AD7C6E" w:rsidP="002638C9">
            <w:r>
              <w:t xml:space="preserve">Strongly agree </w:t>
            </w:r>
          </w:p>
        </w:tc>
        <w:tc>
          <w:tcPr>
            <w:tcW w:w="1503" w:type="dxa"/>
          </w:tcPr>
          <w:p w14:paraId="5DF4E35B" w14:textId="77777777" w:rsidR="00AD7C6E" w:rsidRDefault="00AD7C6E" w:rsidP="002638C9">
            <w:r>
              <w:t xml:space="preserve">Strongly disagree  </w:t>
            </w:r>
          </w:p>
        </w:tc>
        <w:tc>
          <w:tcPr>
            <w:tcW w:w="1503" w:type="dxa"/>
          </w:tcPr>
          <w:p w14:paraId="16C301B0" w14:textId="77777777" w:rsidR="00AD7C6E" w:rsidRDefault="00AD7C6E" w:rsidP="002638C9">
            <w:r>
              <w:t xml:space="preserve">Not sure at all </w:t>
            </w:r>
          </w:p>
        </w:tc>
      </w:tr>
      <w:tr w:rsidR="00AD7C6E" w14:paraId="642B62DF" w14:textId="77777777" w:rsidTr="002638C9">
        <w:tc>
          <w:tcPr>
            <w:tcW w:w="1502" w:type="dxa"/>
          </w:tcPr>
          <w:p w14:paraId="5C2CF657" w14:textId="77777777" w:rsidR="00AD7C6E" w:rsidRDefault="00AD7C6E" w:rsidP="002638C9">
            <w:r>
              <w:t xml:space="preserve">Q8) VLE has easy to communicate for group discussion </w:t>
            </w:r>
          </w:p>
        </w:tc>
        <w:tc>
          <w:tcPr>
            <w:tcW w:w="1502" w:type="dxa"/>
          </w:tcPr>
          <w:p w14:paraId="43F35467" w14:textId="77777777" w:rsidR="00AD7C6E" w:rsidRDefault="00AD7C6E" w:rsidP="002638C9">
            <w:r>
              <w:t xml:space="preserve">Agree </w:t>
            </w:r>
          </w:p>
        </w:tc>
        <w:tc>
          <w:tcPr>
            <w:tcW w:w="1503" w:type="dxa"/>
          </w:tcPr>
          <w:p w14:paraId="68F9C35D" w14:textId="77777777" w:rsidR="00AD7C6E" w:rsidRDefault="00AD7C6E" w:rsidP="002638C9">
            <w:r>
              <w:t xml:space="preserve">Disagree </w:t>
            </w:r>
          </w:p>
        </w:tc>
        <w:tc>
          <w:tcPr>
            <w:tcW w:w="1503" w:type="dxa"/>
          </w:tcPr>
          <w:p w14:paraId="50C8BFB8" w14:textId="77777777" w:rsidR="00AD7C6E" w:rsidRDefault="00AD7C6E" w:rsidP="002638C9">
            <w:r>
              <w:t xml:space="preserve">Strongly agree </w:t>
            </w:r>
          </w:p>
        </w:tc>
        <w:tc>
          <w:tcPr>
            <w:tcW w:w="1503" w:type="dxa"/>
          </w:tcPr>
          <w:p w14:paraId="406FD620" w14:textId="77777777" w:rsidR="00AD7C6E" w:rsidRDefault="00AD7C6E" w:rsidP="002638C9">
            <w:r>
              <w:t xml:space="preserve">Strongly disagree </w:t>
            </w:r>
          </w:p>
        </w:tc>
        <w:tc>
          <w:tcPr>
            <w:tcW w:w="1503" w:type="dxa"/>
          </w:tcPr>
          <w:p w14:paraId="1D767320" w14:textId="77777777" w:rsidR="00AD7C6E" w:rsidRDefault="00AD7C6E" w:rsidP="002638C9">
            <w:r>
              <w:t xml:space="preserve">Not sure </w:t>
            </w:r>
          </w:p>
        </w:tc>
      </w:tr>
    </w:tbl>
    <w:p w14:paraId="6F7CF374" w14:textId="77777777" w:rsidR="00AD7C6E" w:rsidRPr="00404299" w:rsidRDefault="00AD7C6E" w:rsidP="00AD7C6E"/>
    <w:tbl>
      <w:tblPr>
        <w:tblStyle w:val="TableGrid"/>
        <w:tblpPr w:leftFromText="180" w:rightFromText="180" w:vertAnchor="text" w:horzAnchor="margin" w:tblpY="69"/>
        <w:tblW w:w="0" w:type="auto"/>
        <w:tblLook w:val="04A0" w:firstRow="1" w:lastRow="0" w:firstColumn="1" w:lastColumn="0" w:noHBand="0" w:noVBand="1"/>
      </w:tblPr>
      <w:tblGrid>
        <w:gridCol w:w="1502"/>
        <w:gridCol w:w="1502"/>
        <w:gridCol w:w="1503"/>
        <w:gridCol w:w="1503"/>
        <w:gridCol w:w="1503"/>
        <w:gridCol w:w="1503"/>
      </w:tblGrid>
      <w:tr w:rsidR="00AD7C6E" w14:paraId="4CA33858" w14:textId="77777777" w:rsidTr="002638C9">
        <w:tc>
          <w:tcPr>
            <w:tcW w:w="1502" w:type="dxa"/>
          </w:tcPr>
          <w:p w14:paraId="27949F4E" w14:textId="77777777" w:rsidR="00AD7C6E" w:rsidRDefault="00AD7C6E" w:rsidP="002638C9">
            <w:pPr>
              <w:rPr>
                <w:sz w:val="24"/>
                <w:szCs w:val="24"/>
              </w:rPr>
            </w:pPr>
            <w:r>
              <w:rPr>
                <w:sz w:val="24"/>
                <w:szCs w:val="24"/>
              </w:rPr>
              <w:t xml:space="preserve">Q11) VLE has improve our online learning </w:t>
            </w:r>
          </w:p>
        </w:tc>
        <w:tc>
          <w:tcPr>
            <w:tcW w:w="1502" w:type="dxa"/>
          </w:tcPr>
          <w:p w14:paraId="0BB0380C" w14:textId="77777777" w:rsidR="00AD7C6E" w:rsidRDefault="00AD7C6E" w:rsidP="002638C9">
            <w:pPr>
              <w:rPr>
                <w:sz w:val="24"/>
                <w:szCs w:val="24"/>
              </w:rPr>
            </w:pPr>
            <w:r>
              <w:rPr>
                <w:sz w:val="24"/>
                <w:szCs w:val="24"/>
              </w:rPr>
              <w:t xml:space="preserve">Agree </w:t>
            </w:r>
          </w:p>
        </w:tc>
        <w:tc>
          <w:tcPr>
            <w:tcW w:w="1503" w:type="dxa"/>
          </w:tcPr>
          <w:p w14:paraId="0262ED7E" w14:textId="77777777" w:rsidR="00AD7C6E" w:rsidRDefault="00AD7C6E" w:rsidP="002638C9">
            <w:pPr>
              <w:rPr>
                <w:sz w:val="24"/>
                <w:szCs w:val="24"/>
              </w:rPr>
            </w:pPr>
            <w:r>
              <w:rPr>
                <w:sz w:val="24"/>
                <w:szCs w:val="24"/>
              </w:rPr>
              <w:t xml:space="preserve">Disagree </w:t>
            </w:r>
          </w:p>
        </w:tc>
        <w:tc>
          <w:tcPr>
            <w:tcW w:w="1503" w:type="dxa"/>
          </w:tcPr>
          <w:p w14:paraId="283DB90A" w14:textId="77777777" w:rsidR="00AD7C6E" w:rsidRDefault="00AD7C6E" w:rsidP="002638C9">
            <w:pPr>
              <w:rPr>
                <w:sz w:val="24"/>
                <w:szCs w:val="24"/>
              </w:rPr>
            </w:pPr>
            <w:r>
              <w:rPr>
                <w:sz w:val="24"/>
                <w:szCs w:val="24"/>
              </w:rPr>
              <w:t xml:space="preserve">Strongly agree </w:t>
            </w:r>
          </w:p>
        </w:tc>
        <w:tc>
          <w:tcPr>
            <w:tcW w:w="1503" w:type="dxa"/>
          </w:tcPr>
          <w:p w14:paraId="62F08C4D" w14:textId="77777777" w:rsidR="00AD7C6E" w:rsidRDefault="00AD7C6E" w:rsidP="002638C9">
            <w:pPr>
              <w:rPr>
                <w:sz w:val="24"/>
                <w:szCs w:val="24"/>
              </w:rPr>
            </w:pPr>
            <w:r>
              <w:rPr>
                <w:sz w:val="24"/>
                <w:szCs w:val="24"/>
              </w:rPr>
              <w:t xml:space="preserve">Strongly disagree </w:t>
            </w:r>
          </w:p>
        </w:tc>
        <w:tc>
          <w:tcPr>
            <w:tcW w:w="1503" w:type="dxa"/>
          </w:tcPr>
          <w:p w14:paraId="41434462" w14:textId="77777777" w:rsidR="00AD7C6E" w:rsidRDefault="00AD7C6E" w:rsidP="002638C9">
            <w:pPr>
              <w:rPr>
                <w:sz w:val="24"/>
                <w:szCs w:val="24"/>
              </w:rPr>
            </w:pPr>
            <w:r>
              <w:rPr>
                <w:sz w:val="24"/>
                <w:szCs w:val="24"/>
              </w:rPr>
              <w:t xml:space="preserve">Not sure </w:t>
            </w:r>
          </w:p>
        </w:tc>
      </w:tr>
      <w:tr w:rsidR="00AD7C6E" w14:paraId="52E691CB" w14:textId="77777777" w:rsidTr="002638C9">
        <w:tc>
          <w:tcPr>
            <w:tcW w:w="1502" w:type="dxa"/>
          </w:tcPr>
          <w:p w14:paraId="2CB57285" w14:textId="77777777" w:rsidR="00AD7C6E" w:rsidRDefault="00AD7C6E" w:rsidP="002638C9">
            <w:pPr>
              <w:rPr>
                <w:sz w:val="24"/>
                <w:szCs w:val="24"/>
              </w:rPr>
            </w:pPr>
            <w:r>
              <w:rPr>
                <w:sz w:val="24"/>
                <w:szCs w:val="24"/>
              </w:rPr>
              <w:t xml:space="preserve">Q12) Would you recommend VLE any student </w:t>
            </w:r>
          </w:p>
        </w:tc>
        <w:tc>
          <w:tcPr>
            <w:tcW w:w="1502" w:type="dxa"/>
          </w:tcPr>
          <w:p w14:paraId="47F71708" w14:textId="77777777" w:rsidR="00AD7C6E" w:rsidRDefault="00AD7C6E" w:rsidP="002638C9">
            <w:pPr>
              <w:rPr>
                <w:sz w:val="24"/>
                <w:szCs w:val="24"/>
              </w:rPr>
            </w:pPr>
            <w:r>
              <w:rPr>
                <w:sz w:val="24"/>
                <w:szCs w:val="24"/>
              </w:rPr>
              <w:t xml:space="preserve">Agree </w:t>
            </w:r>
          </w:p>
        </w:tc>
        <w:tc>
          <w:tcPr>
            <w:tcW w:w="1503" w:type="dxa"/>
          </w:tcPr>
          <w:p w14:paraId="6D3B6904" w14:textId="77777777" w:rsidR="00AD7C6E" w:rsidRDefault="00AD7C6E" w:rsidP="002638C9">
            <w:pPr>
              <w:rPr>
                <w:sz w:val="24"/>
                <w:szCs w:val="24"/>
              </w:rPr>
            </w:pPr>
            <w:r>
              <w:rPr>
                <w:sz w:val="24"/>
                <w:szCs w:val="24"/>
              </w:rPr>
              <w:t xml:space="preserve">Disagree </w:t>
            </w:r>
          </w:p>
        </w:tc>
        <w:tc>
          <w:tcPr>
            <w:tcW w:w="1503" w:type="dxa"/>
          </w:tcPr>
          <w:p w14:paraId="1B38B9DD" w14:textId="77777777" w:rsidR="00AD7C6E" w:rsidRDefault="00AD7C6E" w:rsidP="002638C9">
            <w:pPr>
              <w:rPr>
                <w:sz w:val="24"/>
                <w:szCs w:val="24"/>
              </w:rPr>
            </w:pPr>
            <w:r>
              <w:rPr>
                <w:sz w:val="24"/>
                <w:szCs w:val="24"/>
              </w:rPr>
              <w:t xml:space="preserve">Strongly agree </w:t>
            </w:r>
          </w:p>
        </w:tc>
        <w:tc>
          <w:tcPr>
            <w:tcW w:w="1503" w:type="dxa"/>
          </w:tcPr>
          <w:p w14:paraId="6A3F0D0D" w14:textId="77777777" w:rsidR="00AD7C6E" w:rsidRDefault="00AD7C6E" w:rsidP="002638C9">
            <w:pPr>
              <w:rPr>
                <w:sz w:val="24"/>
                <w:szCs w:val="24"/>
              </w:rPr>
            </w:pPr>
            <w:r>
              <w:rPr>
                <w:sz w:val="24"/>
                <w:szCs w:val="24"/>
              </w:rPr>
              <w:t xml:space="preserve">Strongly disagree </w:t>
            </w:r>
          </w:p>
        </w:tc>
        <w:tc>
          <w:tcPr>
            <w:tcW w:w="1503" w:type="dxa"/>
          </w:tcPr>
          <w:p w14:paraId="0FE4ADA7" w14:textId="77777777" w:rsidR="00AD7C6E" w:rsidRDefault="00AD7C6E" w:rsidP="002638C9">
            <w:pPr>
              <w:rPr>
                <w:sz w:val="24"/>
                <w:szCs w:val="24"/>
              </w:rPr>
            </w:pPr>
            <w:r>
              <w:rPr>
                <w:sz w:val="24"/>
                <w:szCs w:val="24"/>
              </w:rPr>
              <w:t xml:space="preserve">Not at all </w:t>
            </w:r>
          </w:p>
        </w:tc>
      </w:tr>
    </w:tbl>
    <w:p w14:paraId="72740670" w14:textId="77777777" w:rsidR="00AD7C6E" w:rsidRDefault="00AD7C6E" w:rsidP="00AD7C6E">
      <w:pPr>
        <w:rPr>
          <w:sz w:val="24"/>
          <w:szCs w:val="24"/>
        </w:rPr>
      </w:pPr>
    </w:p>
    <w:tbl>
      <w:tblPr>
        <w:tblStyle w:val="TableGrid"/>
        <w:tblpPr w:leftFromText="180" w:rightFromText="180" w:vertAnchor="text" w:horzAnchor="margin" w:tblpY="226"/>
        <w:tblW w:w="0" w:type="auto"/>
        <w:tblLook w:val="04A0" w:firstRow="1" w:lastRow="0" w:firstColumn="1" w:lastColumn="0" w:noHBand="0" w:noVBand="1"/>
      </w:tblPr>
      <w:tblGrid>
        <w:gridCol w:w="1502"/>
        <w:gridCol w:w="1502"/>
        <w:gridCol w:w="1503"/>
        <w:gridCol w:w="1503"/>
        <w:gridCol w:w="1503"/>
        <w:gridCol w:w="1503"/>
      </w:tblGrid>
      <w:tr w:rsidR="00AD7C6E" w14:paraId="51EFA13D" w14:textId="77777777" w:rsidTr="002638C9">
        <w:tc>
          <w:tcPr>
            <w:tcW w:w="1502" w:type="dxa"/>
          </w:tcPr>
          <w:p w14:paraId="6827F3E4" w14:textId="77777777" w:rsidR="00AD7C6E" w:rsidRDefault="00AD7C6E" w:rsidP="002638C9">
            <w:pPr>
              <w:rPr>
                <w:sz w:val="24"/>
                <w:szCs w:val="24"/>
              </w:rPr>
            </w:pPr>
            <w:r>
              <w:rPr>
                <w:sz w:val="24"/>
                <w:szCs w:val="24"/>
              </w:rPr>
              <w:t xml:space="preserve">Q13) How many times </w:t>
            </w:r>
            <w:r>
              <w:rPr>
                <w:sz w:val="24"/>
                <w:szCs w:val="24"/>
              </w:rPr>
              <w:lastRenderedPageBreak/>
              <w:t xml:space="preserve">you engaged with VLE </w:t>
            </w:r>
          </w:p>
        </w:tc>
        <w:tc>
          <w:tcPr>
            <w:tcW w:w="1502" w:type="dxa"/>
          </w:tcPr>
          <w:p w14:paraId="5FC45FBF" w14:textId="77777777" w:rsidR="00AD7C6E" w:rsidRDefault="00AD7C6E" w:rsidP="002638C9">
            <w:pPr>
              <w:rPr>
                <w:sz w:val="24"/>
                <w:szCs w:val="24"/>
              </w:rPr>
            </w:pPr>
            <w:r>
              <w:rPr>
                <w:sz w:val="24"/>
                <w:szCs w:val="24"/>
              </w:rPr>
              <w:lastRenderedPageBreak/>
              <w:t xml:space="preserve">Daily </w:t>
            </w:r>
          </w:p>
        </w:tc>
        <w:tc>
          <w:tcPr>
            <w:tcW w:w="1503" w:type="dxa"/>
          </w:tcPr>
          <w:p w14:paraId="0B9A0E23" w14:textId="77777777" w:rsidR="00AD7C6E" w:rsidRDefault="00AD7C6E" w:rsidP="002638C9">
            <w:pPr>
              <w:rPr>
                <w:sz w:val="24"/>
                <w:szCs w:val="24"/>
              </w:rPr>
            </w:pPr>
            <w:r>
              <w:rPr>
                <w:sz w:val="24"/>
                <w:szCs w:val="24"/>
              </w:rPr>
              <w:t xml:space="preserve">2/3times a week </w:t>
            </w:r>
          </w:p>
        </w:tc>
        <w:tc>
          <w:tcPr>
            <w:tcW w:w="1503" w:type="dxa"/>
          </w:tcPr>
          <w:p w14:paraId="301D0FD6" w14:textId="77777777" w:rsidR="00AD7C6E" w:rsidRDefault="00AD7C6E" w:rsidP="002638C9">
            <w:pPr>
              <w:rPr>
                <w:sz w:val="24"/>
                <w:szCs w:val="24"/>
              </w:rPr>
            </w:pPr>
            <w:r>
              <w:rPr>
                <w:sz w:val="24"/>
                <w:szCs w:val="24"/>
              </w:rPr>
              <w:t xml:space="preserve">Once a week </w:t>
            </w:r>
          </w:p>
        </w:tc>
        <w:tc>
          <w:tcPr>
            <w:tcW w:w="1503" w:type="dxa"/>
          </w:tcPr>
          <w:p w14:paraId="65F54448" w14:textId="77777777" w:rsidR="00AD7C6E" w:rsidRDefault="00AD7C6E" w:rsidP="002638C9">
            <w:pPr>
              <w:rPr>
                <w:sz w:val="24"/>
                <w:szCs w:val="24"/>
              </w:rPr>
            </w:pPr>
            <w:r>
              <w:rPr>
                <w:sz w:val="24"/>
                <w:szCs w:val="24"/>
              </w:rPr>
              <w:t xml:space="preserve">Sometimes </w:t>
            </w:r>
          </w:p>
        </w:tc>
        <w:tc>
          <w:tcPr>
            <w:tcW w:w="1503" w:type="dxa"/>
          </w:tcPr>
          <w:p w14:paraId="0D495933" w14:textId="77777777" w:rsidR="00AD7C6E" w:rsidRDefault="00AD7C6E" w:rsidP="002638C9">
            <w:pPr>
              <w:rPr>
                <w:sz w:val="24"/>
                <w:szCs w:val="24"/>
              </w:rPr>
            </w:pPr>
            <w:r>
              <w:rPr>
                <w:sz w:val="24"/>
                <w:szCs w:val="24"/>
              </w:rPr>
              <w:t xml:space="preserve">Never </w:t>
            </w:r>
          </w:p>
        </w:tc>
      </w:tr>
    </w:tbl>
    <w:p w14:paraId="106C663B" w14:textId="29DFA090" w:rsidR="003C24CD" w:rsidRPr="003F7F9D" w:rsidRDefault="003C24CD" w:rsidP="00AD7C6E">
      <w:pPr>
        <w:rPr>
          <w:rFonts w:ascii="Times New Roman" w:hAnsi="Times New Roman" w:cs="Times New Roman"/>
          <w:color w:val="000000"/>
          <w:sz w:val="28"/>
          <w:szCs w:val="28"/>
          <w:shd w:val="clear" w:color="auto" w:fill="FFFFFF"/>
        </w:rPr>
      </w:pPr>
    </w:p>
    <w:p w14:paraId="7A6CC357" w14:textId="77777777" w:rsidR="00AD7C6E" w:rsidRDefault="00AD7C6E" w:rsidP="00524EBE">
      <w:pPr>
        <w:tabs>
          <w:tab w:val="left" w:pos="2080"/>
        </w:tabs>
        <w:rPr>
          <w:rFonts w:ascii="Times New Roman" w:hAnsi="Times New Roman" w:cs="Times New Roman"/>
          <w:color w:val="000000"/>
          <w:sz w:val="28"/>
          <w:szCs w:val="28"/>
          <w:u w:val="single"/>
          <w:shd w:val="clear" w:color="auto" w:fill="FFFFFF"/>
        </w:rPr>
      </w:pPr>
    </w:p>
    <w:p w14:paraId="3913F9CB" w14:textId="77777777" w:rsidR="00AD7C6E" w:rsidRDefault="00AD7C6E" w:rsidP="00524EBE">
      <w:pPr>
        <w:tabs>
          <w:tab w:val="left" w:pos="2080"/>
        </w:tabs>
        <w:rPr>
          <w:rFonts w:ascii="Times New Roman" w:hAnsi="Times New Roman" w:cs="Times New Roman"/>
          <w:color w:val="000000"/>
          <w:sz w:val="28"/>
          <w:szCs w:val="28"/>
          <w:u w:val="single"/>
          <w:shd w:val="clear" w:color="auto" w:fill="FFFFFF"/>
        </w:rPr>
      </w:pPr>
    </w:p>
    <w:p w14:paraId="7F3D97A6" w14:textId="398EDF29" w:rsidR="00C25295" w:rsidRPr="003F7F9D" w:rsidRDefault="00CC2AAE" w:rsidP="00524EBE">
      <w:pPr>
        <w:tabs>
          <w:tab w:val="left" w:pos="2080"/>
        </w:tabs>
        <w:rPr>
          <w:rFonts w:ascii="Times New Roman" w:hAnsi="Times New Roman" w:cs="Times New Roman"/>
          <w:color w:val="000000"/>
          <w:sz w:val="28"/>
          <w:szCs w:val="28"/>
          <w:u w:val="single"/>
          <w:shd w:val="clear" w:color="auto" w:fill="FFFFFF"/>
        </w:rPr>
      </w:pPr>
      <w:r w:rsidRPr="003F7F9D">
        <w:rPr>
          <w:rFonts w:ascii="Times New Roman" w:hAnsi="Times New Roman" w:cs="Times New Roman"/>
          <w:color w:val="000000"/>
          <w:sz w:val="28"/>
          <w:szCs w:val="28"/>
          <w:u w:val="single"/>
          <w:shd w:val="clear" w:color="auto" w:fill="FFFFFF"/>
        </w:rPr>
        <w:t>RESULT</w:t>
      </w:r>
    </w:p>
    <w:p w14:paraId="03FD3E9F" w14:textId="16DC035B" w:rsidR="00CC2AAE" w:rsidRPr="003F7F9D" w:rsidRDefault="003C24CD" w:rsidP="00524EBE">
      <w:pPr>
        <w:tabs>
          <w:tab w:val="left" w:pos="2080"/>
        </w:tabs>
        <w:rPr>
          <w:rFonts w:ascii="Times New Roman" w:hAnsi="Times New Roman" w:cs="Times New Roman"/>
          <w:color w:val="000000"/>
          <w:sz w:val="28"/>
          <w:szCs w:val="28"/>
          <w:shd w:val="clear" w:color="auto" w:fill="FFFFFF"/>
        </w:rPr>
      </w:pPr>
      <w:r>
        <w:rPr>
          <w:rFonts w:ascii="Times New Roman" w:hAnsi="Times New Roman" w:cs="Times New Roman"/>
          <w:color w:val="000000"/>
          <w:sz w:val="28"/>
          <w:szCs w:val="28"/>
          <w:shd w:val="clear" w:color="auto" w:fill="FFFFFF"/>
        </w:rPr>
        <w:t>F</w:t>
      </w:r>
      <w:r w:rsidR="00CC2AAE" w:rsidRPr="003F7F9D">
        <w:rPr>
          <w:rFonts w:ascii="Times New Roman" w:hAnsi="Times New Roman" w:cs="Times New Roman"/>
          <w:color w:val="000000"/>
          <w:sz w:val="28"/>
          <w:szCs w:val="28"/>
          <w:shd w:val="clear" w:color="auto" w:fill="FFFFFF"/>
        </w:rPr>
        <w:t>rom the research I have carried out, I have concluded that majority of the respondents have picked agree as to how beneficial VLE has been useful</w:t>
      </w:r>
      <w:r w:rsidR="0029297B" w:rsidRPr="003F7F9D">
        <w:rPr>
          <w:rFonts w:ascii="Times New Roman" w:hAnsi="Times New Roman" w:cs="Times New Roman"/>
          <w:color w:val="000000"/>
          <w:sz w:val="28"/>
          <w:szCs w:val="28"/>
          <w:shd w:val="clear" w:color="auto" w:fill="FFFFFF"/>
        </w:rPr>
        <w:t xml:space="preserve">. This shows that although most have picked that they agree, they don’t strongly agree which shows that alternatively the use of VLE could be improved only through the help of academic institutions to help guide students with their independent learning; professors. </w:t>
      </w:r>
      <w:r w:rsidR="00C20FB4" w:rsidRPr="003F7F9D">
        <w:rPr>
          <w:rFonts w:ascii="Times New Roman" w:hAnsi="Times New Roman" w:cs="Times New Roman"/>
          <w:color w:val="000000"/>
          <w:sz w:val="28"/>
          <w:szCs w:val="28"/>
          <w:shd w:val="clear" w:color="auto" w:fill="FFFFFF"/>
        </w:rPr>
        <w:t xml:space="preserve"> Below I have attached my data collected from the survey that I have conducted.</w:t>
      </w:r>
    </w:p>
    <w:p w14:paraId="0EF59035" w14:textId="6E7B6775" w:rsidR="00C25295" w:rsidRPr="003F7F9D" w:rsidRDefault="00C25295" w:rsidP="00524EBE">
      <w:pPr>
        <w:tabs>
          <w:tab w:val="left" w:pos="2080"/>
        </w:tabs>
        <w:rPr>
          <w:rFonts w:ascii="Times New Roman" w:hAnsi="Times New Roman" w:cs="Times New Roman"/>
          <w:color w:val="000000"/>
          <w:sz w:val="28"/>
          <w:szCs w:val="28"/>
          <w:shd w:val="clear" w:color="auto" w:fill="FFFFFF"/>
        </w:rPr>
      </w:pPr>
    </w:p>
    <w:p w14:paraId="6E92BF1B" w14:textId="0F3CD6B6" w:rsidR="00F63944" w:rsidRPr="003F7F9D" w:rsidRDefault="00AD7C6E" w:rsidP="00524EBE">
      <w:pPr>
        <w:tabs>
          <w:tab w:val="left" w:pos="2080"/>
        </w:tabs>
        <w:rPr>
          <w:rFonts w:ascii="Times New Roman" w:hAnsi="Times New Roman" w:cs="Times New Roman"/>
          <w:color w:val="000000"/>
          <w:sz w:val="28"/>
          <w:szCs w:val="28"/>
          <w:shd w:val="clear" w:color="auto" w:fill="FFFFFF"/>
        </w:rPr>
      </w:pPr>
      <w:r w:rsidRPr="003F7F9D">
        <w:rPr>
          <w:rFonts w:ascii="Times New Roman" w:hAnsi="Times New Roman" w:cs="Times New Roman"/>
          <w:noProof/>
        </w:rPr>
        <w:drawing>
          <wp:anchor distT="0" distB="0" distL="114300" distR="114300" simplePos="0" relativeHeight="251659264" behindDoc="1" locked="0" layoutInCell="1" allowOverlap="1" wp14:anchorId="5E45C412" wp14:editId="4B7F4DD9">
            <wp:simplePos x="0" y="0"/>
            <wp:positionH relativeFrom="margin">
              <wp:align>center</wp:align>
            </wp:positionH>
            <wp:positionV relativeFrom="page">
              <wp:posOffset>3840261</wp:posOffset>
            </wp:positionV>
            <wp:extent cx="4335145" cy="2755265"/>
            <wp:effectExtent l="0" t="0" r="8255" b="6985"/>
            <wp:wrapTight wrapText="bothSides">
              <wp:wrapPolygon edited="0">
                <wp:start x="0" y="0"/>
                <wp:lineTo x="0" y="21505"/>
                <wp:lineTo x="21546" y="21505"/>
                <wp:lineTo x="21546" y="0"/>
                <wp:lineTo x="0" y="0"/>
              </wp:wrapPolygon>
            </wp:wrapTight>
            <wp:docPr id="4" name="Picture 3">
              <a:extLst xmlns:a="http://schemas.openxmlformats.org/drawingml/2006/main">
                <a:ext uri="{FF2B5EF4-FFF2-40B4-BE49-F238E27FC236}">
                  <a16:creationId xmlns:a16="http://schemas.microsoft.com/office/drawing/2014/main" id="{DBB28C62-EDD1-446F-ADDD-4A2BA711A8B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DBB28C62-EDD1-446F-ADDD-4A2BA711A8BE}"/>
                        </a:ext>
                      </a:extLst>
                    </pic:cNvPr>
                    <pic:cNvPicPr>
                      <a:picLocks noChangeAspect="1"/>
                    </pic:cNvPicPr>
                  </pic:nvPicPr>
                  <pic:blipFill>
                    <a:blip r:embed="rId9">
                      <a:extLst>
                        <a:ext uri="{28A0092B-C50C-407E-A947-70E740481C1C}">
                          <a14:useLocalDpi xmlns:a14="http://schemas.microsoft.com/office/drawing/2010/main" val="0"/>
                        </a:ext>
                      </a:extLst>
                    </a:blip>
                    <a:stretch>
                      <a:fillRect/>
                    </a:stretch>
                  </pic:blipFill>
                  <pic:spPr>
                    <a:xfrm>
                      <a:off x="0" y="0"/>
                      <a:ext cx="4335145" cy="2755265"/>
                    </a:xfrm>
                    <a:prstGeom prst="rect">
                      <a:avLst/>
                    </a:prstGeom>
                  </pic:spPr>
                </pic:pic>
              </a:graphicData>
            </a:graphic>
            <wp14:sizeRelH relativeFrom="margin">
              <wp14:pctWidth>0</wp14:pctWidth>
            </wp14:sizeRelH>
          </wp:anchor>
        </w:drawing>
      </w:r>
    </w:p>
    <w:p w14:paraId="7045672E" w14:textId="454EAB71" w:rsidR="00CF4F75" w:rsidRPr="003F7F9D" w:rsidRDefault="00CF4F75" w:rsidP="00524EBE">
      <w:pPr>
        <w:tabs>
          <w:tab w:val="left" w:pos="2080"/>
        </w:tabs>
        <w:rPr>
          <w:rFonts w:ascii="Times New Roman" w:hAnsi="Times New Roman" w:cs="Times New Roman"/>
          <w:color w:val="000000"/>
          <w:sz w:val="28"/>
          <w:szCs w:val="28"/>
          <w:shd w:val="clear" w:color="auto" w:fill="FFFFFF"/>
        </w:rPr>
      </w:pPr>
    </w:p>
    <w:p w14:paraId="591CBFEA" w14:textId="77777777" w:rsidR="00A5454B" w:rsidRPr="003F7F9D" w:rsidRDefault="00A5454B" w:rsidP="00FE7710">
      <w:pPr>
        <w:tabs>
          <w:tab w:val="left" w:pos="2080"/>
        </w:tabs>
        <w:rPr>
          <w:rFonts w:ascii="Times New Roman" w:hAnsi="Times New Roman" w:cs="Times New Roman"/>
          <w:color w:val="000000"/>
          <w:sz w:val="28"/>
          <w:szCs w:val="28"/>
          <w:shd w:val="clear" w:color="auto" w:fill="FFFFFF"/>
        </w:rPr>
      </w:pPr>
    </w:p>
    <w:p w14:paraId="78F14B32" w14:textId="5772C955" w:rsidR="00E20B9E" w:rsidRPr="003F7F9D" w:rsidRDefault="00E20B9E" w:rsidP="00F46075">
      <w:pPr>
        <w:tabs>
          <w:tab w:val="left" w:pos="2080"/>
        </w:tabs>
        <w:rPr>
          <w:rFonts w:ascii="Times New Roman" w:hAnsi="Times New Roman" w:cs="Times New Roman"/>
          <w:color w:val="000000"/>
          <w:shd w:val="clear" w:color="auto" w:fill="FFFFFF"/>
        </w:rPr>
      </w:pPr>
    </w:p>
    <w:p w14:paraId="083D2473" w14:textId="77777777" w:rsidR="00F46075" w:rsidRPr="003F7F9D" w:rsidRDefault="00F46075" w:rsidP="00F46075">
      <w:pPr>
        <w:tabs>
          <w:tab w:val="left" w:pos="2080"/>
        </w:tabs>
        <w:rPr>
          <w:rFonts w:ascii="Times New Roman" w:hAnsi="Times New Roman" w:cs="Times New Roman"/>
        </w:rPr>
      </w:pPr>
    </w:p>
    <w:p w14:paraId="65331CB9" w14:textId="77777777" w:rsidR="00192E7A" w:rsidRPr="003F7F9D" w:rsidRDefault="00192E7A" w:rsidP="008813E8">
      <w:pPr>
        <w:tabs>
          <w:tab w:val="left" w:pos="2080"/>
        </w:tabs>
        <w:rPr>
          <w:rFonts w:ascii="Times New Roman" w:hAnsi="Times New Roman" w:cs="Times New Roman"/>
        </w:rPr>
      </w:pPr>
    </w:p>
    <w:p w14:paraId="3534EF2D" w14:textId="4F0353F4" w:rsidR="008813E8" w:rsidRPr="003F7F9D" w:rsidRDefault="008813E8" w:rsidP="008813E8">
      <w:pPr>
        <w:tabs>
          <w:tab w:val="left" w:pos="2080"/>
        </w:tabs>
        <w:rPr>
          <w:rFonts w:ascii="Times New Roman" w:hAnsi="Times New Roman" w:cs="Times New Roman"/>
        </w:rPr>
      </w:pPr>
    </w:p>
    <w:p w14:paraId="31DCF3C7" w14:textId="3AC2AF81" w:rsidR="00C20FB4" w:rsidRPr="003F7F9D" w:rsidRDefault="00C20FB4">
      <w:pPr>
        <w:rPr>
          <w:rFonts w:ascii="Times New Roman" w:hAnsi="Times New Roman" w:cs="Times New Roman"/>
        </w:rPr>
      </w:pPr>
    </w:p>
    <w:p w14:paraId="451F674E" w14:textId="11C43A69" w:rsidR="00B737F0" w:rsidRPr="003F7F9D" w:rsidRDefault="00B737F0">
      <w:pPr>
        <w:rPr>
          <w:rFonts w:ascii="Times New Roman" w:hAnsi="Times New Roman" w:cs="Times New Roman"/>
          <w:sz w:val="28"/>
          <w:szCs w:val="28"/>
        </w:rPr>
      </w:pPr>
    </w:p>
    <w:p w14:paraId="64B6B652" w14:textId="77777777" w:rsidR="00B737F0" w:rsidRPr="003F7F9D" w:rsidRDefault="00B737F0">
      <w:pPr>
        <w:rPr>
          <w:rFonts w:ascii="Times New Roman" w:hAnsi="Times New Roman" w:cs="Times New Roman"/>
          <w:sz w:val="28"/>
          <w:szCs w:val="28"/>
        </w:rPr>
      </w:pPr>
    </w:p>
    <w:p w14:paraId="728D552A" w14:textId="77777777" w:rsidR="00B737F0" w:rsidRPr="003F7F9D" w:rsidRDefault="00B737F0">
      <w:pPr>
        <w:rPr>
          <w:rFonts w:ascii="Times New Roman" w:hAnsi="Times New Roman" w:cs="Times New Roman"/>
          <w:sz w:val="28"/>
          <w:szCs w:val="28"/>
        </w:rPr>
      </w:pPr>
    </w:p>
    <w:p w14:paraId="7E8344A6" w14:textId="0A2E5532" w:rsidR="00B737F0" w:rsidRPr="003F7F9D" w:rsidRDefault="00B737F0">
      <w:pPr>
        <w:rPr>
          <w:rFonts w:ascii="Times New Roman" w:hAnsi="Times New Roman" w:cs="Times New Roman"/>
          <w:sz w:val="28"/>
          <w:szCs w:val="28"/>
        </w:rPr>
      </w:pPr>
    </w:p>
    <w:p w14:paraId="18C52AD4" w14:textId="676DE6A8" w:rsidR="008813E8" w:rsidRPr="003F7F9D" w:rsidRDefault="00C20FB4">
      <w:pPr>
        <w:rPr>
          <w:rFonts w:ascii="Times New Roman" w:hAnsi="Times New Roman" w:cs="Times New Roman"/>
          <w:sz w:val="28"/>
          <w:szCs w:val="28"/>
        </w:rPr>
      </w:pPr>
      <w:r w:rsidRPr="003F7F9D">
        <w:rPr>
          <w:rFonts w:ascii="Times New Roman" w:hAnsi="Times New Roman" w:cs="Times New Roman"/>
          <w:sz w:val="28"/>
          <w:szCs w:val="28"/>
        </w:rPr>
        <w:t>From this, it is clearly visible that the majority have said that VLE’s are important in their daily lives to aid their studies and to manage their times efficiently.</w:t>
      </w:r>
    </w:p>
    <w:p w14:paraId="255E4A3D" w14:textId="14DBD0F9" w:rsidR="00C20FB4" w:rsidRPr="003F7F9D" w:rsidRDefault="00EE2F51">
      <w:pPr>
        <w:rPr>
          <w:rFonts w:ascii="Times New Roman" w:hAnsi="Times New Roman" w:cs="Times New Roman"/>
          <w:sz w:val="28"/>
          <w:szCs w:val="28"/>
          <w:u w:val="single"/>
        </w:rPr>
      </w:pPr>
      <w:r w:rsidRPr="003F7F9D">
        <w:rPr>
          <w:rFonts w:ascii="Times New Roman" w:hAnsi="Times New Roman" w:cs="Times New Roman"/>
          <w:sz w:val="28"/>
          <w:szCs w:val="28"/>
          <w:u w:val="single"/>
        </w:rPr>
        <w:t>DISCUSSION</w:t>
      </w:r>
    </w:p>
    <w:p w14:paraId="4DB61E72" w14:textId="755AA13C" w:rsidR="00EE2F51" w:rsidRPr="003F7F9D" w:rsidRDefault="00EE2F51">
      <w:pPr>
        <w:rPr>
          <w:rFonts w:ascii="Times New Roman" w:hAnsi="Times New Roman" w:cs="Times New Roman"/>
          <w:sz w:val="28"/>
          <w:szCs w:val="28"/>
        </w:rPr>
      </w:pPr>
      <w:r w:rsidRPr="003F7F9D">
        <w:rPr>
          <w:rFonts w:ascii="Times New Roman" w:hAnsi="Times New Roman" w:cs="Times New Roman"/>
          <w:sz w:val="28"/>
          <w:szCs w:val="28"/>
        </w:rPr>
        <w:t xml:space="preserve">An area that I could improve on during my investigation was conducting multiple individual interviews to understand how they believe that VLE’s could be improved to make their learning more sustainable. Furthermore, these individual consultations would provide me with a more accurate primary data and could have gotten more details on how people feel. </w:t>
      </w:r>
    </w:p>
    <w:p w14:paraId="5E6B7EDF" w14:textId="4F8FC282" w:rsidR="00B737F0" w:rsidRPr="003F7F9D" w:rsidRDefault="00B737F0">
      <w:pPr>
        <w:rPr>
          <w:rFonts w:ascii="Times New Roman" w:hAnsi="Times New Roman" w:cs="Times New Roman"/>
          <w:sz w:val="28"/>
          <w:szCs w:val="28"/>
        </w:rPr>
      </w:pPr>
      <w:r w:rsidRPr="003F7F9D">
        <w:rPr>
          <w:rFonts w:ascii="Times New Roman" w:hAnsi="Times New Roman" w:cs="Times New Roman"/>
          <w:sz w:val="28"/>
          <w:szCs w:val="28"/>
        </w:rPr>
        <w:t xml:space="preserve">The fact that more people have chosen agree shows that they can access all the materials as well as do their tasks to their own convenience and time. </w:t>
      </w:r>
    </w:p>
    <w:p w14:paraId="5925E4CC" w14:textId="04EF6EF6" w:rsidR="00B737F0" w:rsidRPr="003F7F9D" w:rsidRDefault="00B737F0">
      <w:pPr>
        <w:rPr>
          <w:rFonts w:ascii="Times New Roman" w:hAnsi="Times New Roman" w:cs="Times New Roman"/>
          <w:sz w:val="28"/>
          <w:szCs w:val="28"/>
        </w:rPr>
      </w:pPr>
      <w:r w:rsidRPr="003F7F9D">
        <w:rPr>
          <w:rFonts w:ascii="Times New Roman" w:hAnsi="Times New Roman" w:cs="Times New Roman"/>
          <w:sz w:val="28"/>
          <w:szCs w:val="28"/>
        </w:rPr>
        <w:t xml:space="preserve">From the data, predominantly males have dominated the data which demonstrates that they are more comfortable doing work at their own homes and suitability.  </w:t>
      </w:r>
    </w:p>
    <w:p w14:paraId="70808A10" w14:textId="7BB0DFA6" w:rsidR="009D04C0" w:rsidRPr="003F7F9D" w:rsidRDefault="003F7F9D">
      <w:pPr>
        <w:rPr>
          <w:rFonts w:ascii="Times New Roman" w:hAnsi="Times New Roman" w:cs="Times New Roman"/>
          <w:sz w:val="28"/>
          <w:szCs w:val="28"/>
          <w:u w:val="single"/>
        </w:rPr>
      </w:pPr>
      <w:r w:rsidRPr="003F7F9D">
        <w:rPr>
          <w:rFonts w:ascii="Times New Roman" w:hAnsi="Times New Roman" w:cs="Times New Roman"/>
          <w:sz w:val="28"/>
          <w:szCs w:val="28"/>
          <w:u w:val="single"/>
        </w:rPr>
        <w:t>CONCLUSION</w:t>
      </w:r>
    </w:p>
    <w:p w14:paraId="4FF5DAD9" w14:textId="664DDCB2" w:rsidR="00EE2F51" w:rsidRDefault="00090A90">
      <w:pPr>
        <w:rPr>
          <w:rFonts w:ascii="Times New Roman" w:hAnsi="Times New Roman" w:cs="Times New Roman"/>
          <w:sz w:val="28"/>
          <w:szCs w:val="28"/>
        </w:rPr>
      </w:pPr>
      <w:r>
        <w:rPr>
          <w:rFonts w:ascii="Times New Roman" w:hAnsi="Times New Roman" w:cs="Times New Roman"/>
          <w:sz w:val="28"/>
          <w:szCs w:val="28"/>
        </w:rPr>
        <w:t>There are many advantages and disadvantages to the use of VLE’s. many authors believe that the use of VLE’s have had a positive impact on the learning of students. A vast variety of resources ranging from podcasts to books, to articles and documentaries</w:t>
      </w:r>
      <w:r w:rsidR="00CD4179">
        <w:rPr>
          <w:rFonts w:ascii="Times New Roman" w:hAnsi="Times New Roman" w:cs="Times New Roman"/>
          <w:sz w:val="28"/>
          <w:szCs w:val="28"/>
        </w:rPr>
        <w:t>.</w:t>
      </w:r>
    </w:p>
    <w:p w14:paraId="54187D97" w14:textId="45D37616" w:rsidR="00CD4179" w:rsidRPr="003F7F9D" w:rsidRDefault="00CD4179">
      <w:pPr>
        <w:rPr>
          <w:rFonts w:ascii="Times New Roman" w:hAnsi="Times New Roman" w:cs="Times New Roman"/>
          <w:sz w:val="28"/>
          <w:szCs w:val="28"/>
        </w:rPr>
      </w:pPr>
      <w:r>
        <w:rPr>
          <w:rFonts w:ascii="Times New Roman" w:hAnsi="Times New Roman" w:cs="Times New Roman"/>
          <w:sz w:val="28"/>
          <w:szCs w:val="28"/>
        </w:rPr>
        <w:t>The benefits to VLE in my opinion are endless. The amount of materials and research that are all available from all over the world can be very valuable to VLE users.</w:t>
      </w:r>
    </w:p>
    <w:p w14:paraId="4401B5E3" w14:textId="26FA1DD6" w:rsidR="00C20FB4" w:rsidRDefault="00C20FB4">
      <w:pPr>
        <w:rPr>
          <w:rFonts w:ascii="Times New Roman" w:hAnsi="Times New Roman" w:cs="Times New Roman"/>
          <w:sz w:val="28"/>
          <w:szCs w:val="28"/>
        </w:rPr>
      </w:pPr>
    </w:p>
    <w:p w14:paraId="64576179" w14:textId="07434AC8" w:rsidR="007C1FF8" w:rsidRDefault="007C1FF8">
      <w:pPr>
        <w:rPr>
          <w:rFonts w:ascii="Times New Roman" w:hAnsi="Times New Roman" w:cs="Times New Roman"/>
          <w:sz w:val="28"/>
          <w:szCs w:val="28"/>
        </w:rPr>
      </w:pPr>
    </w:p>
    <w:p w14:paraId="3B989CBE" w14:textId="68C206CD" w:rsidR="007C1FF8" w:rsidRDefault="007C1FF8">
      <w:pPr>
        <w:rPr>
          <w:rFonts w:ascii="Times New Roman" w:hAnsi="Times New Roman" w:cs="Times New Roman"/>
          <w:sz w:val="28"/>
          <w:szCs w:val="28"/>
        </w:rPr>
      </w:pPr>
    </w:p>
    <w:p w14:paraId="69C66BE3" w14:textId="77777777" w:rsidR="005F5534" w:rsidRDefault="005F5534" w:rsidP="00CD4179">
      <w:pPr>
        <w:pStyle w:val="NormalWeb"/>
        <w:spacing w:before="0" w:beforeAutospacing="0" w:after="240" w:afterAutospacing="0" w:line="360" w:lineRule="atLeast"/>
        <w:rPr>
          <w:color w:val="000000"/>
          <w:sz w:val="36"/>
          <w:szCs w:val="36"/>
        </w:rPr>
      </w:pPr>
    </w:p>
    <w:p w14:paraId="54595011" w14:textId="74CCA442" w:rsidR="00CD4179" w:rsidRPr="00CD4179" w:rsidRDefault="00CD4179" w:rsidP="00CD4179">
      <w:pPr>
        <w:pStyle w:val="NormalWeb"/>
        <w:spacing w:before="0" w:beforeAutospacing="0" w:after="240" w:afterAutospacing="0" w:line="360" w:lineRule="atLeast"/>
        <w:rPr>
          <w:color w:val="000000"/>
          <w:sz w:val="36"/>
          <w:szCs w:val="36"/>
        </w:rPr>
      </w:pPr>
      <w:r w:rsidRPr="00CD4179">
        <w:rPr>
          <w:color w:val="000000"/>
          <w:sz w:val="36"/>
          <w:szCs w:val="36"/>
        </w:rPr>
        <w:t xml:space="preserve"> Reference list</w:t>
      </w:r>
    </w:p>
    <w:p w14:paraId="01617B7D" w14:textId="77777777" w:rsidR="00CD4179" w:rsidRPr="00CD4179" w:rsidRDefault="00CD4179" w:rsidP="00CD4179">
      <w:pPr>
        <w:pStyle w:val="ListParagraph"/>
        <w:numPr>
          <w:ilvl w:val="0"/>
          <w:numId w:val="6"/>
        </w:numPr>
        <w:spacing w:after="240" w:line="360" w:lineRule="atLeast"/>
        <w:rPr>
          <w:rFonts w:ascii="Times New Roman" w:eastAsia="Times New Roman" w:hAnsi="Times New Roman" w:cs="Times New Roman"/>
          <w:color w:val="000000"/>
          <w:sz w:val="24"/>
          <w:szCs w:val="24"/>
          <w:lang w:eastAsia="en-GB"/>
        </w:rPr>
      </w:pPr>
      <w:r w:rsidRPr="00CD4179">
        <w:rPr>
          <w:rFonts w:ascii="Times New Roman" w:eastAsia="Times New Roman" w:hAnsi="Times New Roman" w:cs="Times New Roman"/>
          <w:color w:val="000000"/>
          <w:sz w:val="24"/>
          <w:szCs w:val="24"/>
          <w:lang w:eastAsia="en-GB"/>
        </w:rPr>
        <w:t>Barker, J. and Gossman, P. (2013). The learning impact of a virtual learning environment: students’ views. </w:t>
      </w:r>
      <w:r w:rsidRPr="00CD4179">
        <w:rPr>
          <w:rFonts w:ascii="Times New Roman" w:eastAsia="Times New Roman" w:hAnsi="Times New Roman" w:cs="Times New Roman"/>
          <w:i/>
          <w:iCs/>
          <w:color w:val="000000"/>
          <w:sz w:val="24"/>
          <w:szCs w:val="24"/>
          <w:lang w:eastAsia="en-GB"/>
        </w:rPr>
        <w:t>Online]. University of Cumbria</w:t>
      </w:r>
      <w:r w:rsidRPr="00CD4179">
        <w:rPr>
          <w:rFonts w:ascii="Times New Roman" w:eastAsia="Times New Roman" w:hAnsi="Times New Roman" w:cs="Times New Roman"/>
          <w:color w:val="000000"/>
          <w:sz w:val="24"/>
          <w:szCs w:val="24"/>
          <w:lang w:eastAsia="en-GB"/>
        </w:rPr>
        <w:t>, [online] 5(2), pp.19–38. Available at: https://core.ac.uk/download/pdf/29422368.pdf [Accessed 31 Aug. 2020].</w:t>
      </w:r>
    </w:p>
    <w:p w14:paraId="13CB1FB0" w14:textId="77777777" w:rsidR="00CD4179" w:rsidRPr="00CD4179" w:rsidRDefault="00CD4179" w:rsidP="00CD4179">
      <w:pPr>
        <w:pStyle w:val="ListParagraph"/>
        <w:numPr>
          <w:ilvl w:val="0"/>
          <w:numId w:val="6"/>
        </w:numPr>
        <w:spacing w:after="240" w:line="360" w:lineRule="atLeast"/>
        <w:rPr>
          <w:rFonts w:ascii="Times New Roman" w:eastAsia="Times New Roman" w:hAnsi="Times New Roman" w:cs="Times New Roman"/>
          <w:color w:val="000000"/>
          <w:sz w:val="24"/>
          <w:szCs w:val="24"/>
          <w:lang w:eastAsia="en-GB"/>
        </w:rPr>
      </w:pPr>
      <w:r w:rsidRPr="00CD4179">
        <w:rPr>
          <w:rFonts w:ascii="Times New Roman" w:eastAsia="Times New Roman" w:hAnsi="Times New Roman" w:cs="Times New Roman"/>
          <w:color w:val="000000"/>
          <w:sz w:val="24"/>
          <w:szCs w:val="24"/>
          <w:lang w:eastAsia="en-GB"/>
        </w:rPr>
        <w:t>Blin, F. and Munro, M. (2008). Why hasn’t technology disrupted academics’ teaching practices? Understanding resistance to change through the lens of activity theory. </w:t>
      </w:r>
      <w:r w:rsidRPr="00CD4179">
        <w:rPr>
          <w:rFonts w:ascii="Times New Roman" w:eastAsia="Times New Roman" w:hAnsi="Times New Roman" w:cs="Times New Roman"/>
          <w:i/>
          <w:iCs/>
          <w:color w:val="000000"/>
          <w:sz w:val="24"/>
          <w:szCs w:val="24"/>
          <w:lang w:eastAsia="en-GB"/>
        </w:rPr>
        <w:t>Computers &amp; Education</w:t>
      </w:r>
      <w:r w:rsidRPr="00CD4179">
        <w:rPr>
          <w:rFonts w:ascii="Times New Roman" w:eastAsia="Times New Roman" w:hAnsi="Times New Roman" w:cs="Times New Roman"/>
          <w:color w:val="000000"/>
          <w:sz w:val="24"/>
          <w:szCs w:val="24"/>
          <w:lang w:eastAsia="en-GB"/>
        </w:rPr>
        <w:t>, [online] 50(2), pp.475–490. Available at: https://www.sciencedirect.com/science/article/abs/pii/S0360131507001194?casa_token=gZ24s22eZu8AAAAA:eSEBBsnOA8OPsopfF_BLwMyUXfOgjius-loR2LP_rJQDLuqi8WhFiyINmTjtwLUARG-WPqM [Accessed 26 Aug. 2020].</w:t>
      </w:r>
    </w:p>
    <w:p w14:paraId="728B5C08" w14:textId="77777777" w:rsidR="00CD4179" w:rsidRPr="00CD4179" w:rsidRDefault="00CD4179" w:rsidP="00CD4179">
      <w:pPr>
        <w:pStyle w:val="ListParagraph"/>
        <w:numPr>
          <w:ilvl w:val="0"/>
          <w:numId w:val="6"/>
        </w:numPr>
        <w:spacing w:after="240" w:line="360" w:lineRule="atLeast"/>
        <w:rPr>
          <w:rFonts w:ascii="Times New Roman" w:eastAsia="Times New Roman" w:hAnsi="Times New Roman" w:cs="Times New Roman"/>
          <w:color w:val="000000"/>
          <w:sz w:val="24"/>
          <w:szCs w:val="24"/>
          <w:lang w:eastAsia="en-GB"/>
        </w:rPr>
      </w:pPr>
      <w:r w:rsidRPr="00CD4179">
        <w:rPr>
          <w:rFonts w:ascii="Times New Roman" w:eastAsia="Times New Roman" w:hAnsi="Times New Roman" w:cs="Times New Roman"/>
          <w:color w:val="000000"/>
          <w:sz w:val="24"/>
          <w:szCs w:val="24"/>
          <w:lang w:eastAsia="en-GB"/>
        </w:rPr>
        <w:t>Gupta, A. (2013). Fraud and misconduct in clinical research: A concern. </w:t>
      </w:r>
      <w:r w:rsidRPr="00CD4179">
        <w:rPr>
          <w:rFonts w:ascii="Times New Roman" w:eastAsia="Times New Roman" w:hAnsi="Times New Roman" w:cs="Times New Roman"/>
          <w:i/>
          <w:iCs/>
          <w:color w:val="000000"/>
          <w:sz w:val="24"/>
          <w:szCs w:val="24"/>
          <w:lang w:eastAsia="en-GB"/>
        </w:rPr>
        <w:t>Perspectives in Clinical Research</w:t>
      </w:r>
      <w:r w:rsidRPr="00CD4179">
        <w:rPr>
          <w:rFonts w:ascii="Times New Roman" w:eastAsia="Times New Roman" w:hAnsi="Times New Roman" w:cs="Times New Roman"/>
          <w:color w:val="000000"/>
          <w:sz w:val="24"/>
          <w:szCs w:val="24"/>
          <w:lang w:eastAsia="en-GB"/>
        </w:rPr>
        <w:t>, [online] 4(2), p.144. Available at: https://www.ncbi.nlm.nih.gov/pmc/articles/PMC3700330/ [Accessed 31 Aug. 2020].</w:t>
      </w:r>
    </w:p>
    <w:p w14:paraId="675693FB" w14:textId="77777777" w:rsidR="00CD4179" w:rsidRPr="00CD4179" w:rsidRDefault="00CD4179" w:rsidP="00CD4179">
      <w:pPr>
        <w:pStyle w:val="ListParagraph"/>
        <w:numPr>
          <w:ilvl w:val="0"/>
          <w:numId w:val="6"/>
        </w:numPr>
        <w:spacing w:after="240" w:line="360" w:lineRule="atLeast"/>
        <w:rPr>
          <w:rFonts w:ascii="Times New Roman" w:eastAsia="Times New Roman" w:hAnsi="Times New Roman" w:cs="Times New Roman"/>
          <w:color w:val="000000"/>
          <w:sz w:val="24"/>
          <w:szCs w:val="24"/>
          <w:lang w:eastAsia="en-GB"/>
        </w:rPr>
      </w:pPr>
      <w:r w:rsidRPr="00CD4179">
        <w:rPr>
          <w:rFonts w:ascii="Times New Roman" w:eastAsia="Times New Roman" w:hAnsi="Times New Roman" w:cs="Times New Roman"/>
          <w:color w:val="000000"/>
          <w:sz w:val="24"/>
          <w:szCs w:val="24"/>
          <w:lang w:eastAsia="en-GB"/>
        </w:rPr>
        <w:t>Hettiarachchi, S. and Wickramasinghe, S. (n.d.). </w:t>
      </w:r>
      <w:r w:rsidRPr="00CD4179">
        <w:rPr>
          <w:rFonts w:ascii="Times New Roman" w:eastAsia="Times New Roman" w:hAnsi="Times New Roman" w:cs="Times New Roman"/>
          <w:i/>
          <w:iCs/>
          <w:color w:val="000000"/>
          <w:sz w:val="24"/>
          <w:szCs w:val="24"/>
          <w:lang w:eastAsia="en-GB"/>
        </w:rPr>
        <w:t>International Conference on Education and Distance Learning IMPACT OF VIRTUAL LEARNING FOR IMPROVING QUALITY OF LEARNING IN HIGHER EDUCATION</w:t>
      </w:r>
      <w:r w:rsidRPr="00CD4179">
        <w:rPr>
          <w:rFonts w:ascii="Times New Roman" w:eastAsia="Times New Roman" w:hAnsi="Times New Roman" w:cs="Times New Roman"/>
          <w:color w:val="000000"/>
          <w:sz w:val="24"/>
          <w:szCs w:val="24"/>
          <w:lang w:eastAsia="en-GB"/>
        </w:rPr>
        <w:t>. [online] Available at: http://research.lk/volume/volume-02/issue-01/Sunesh-Hettiarachchi.pdf.</w:t>
      </w:r>
    </w:p>
    <w:p w14:paraId="7F77EA28" w14:textId="77777777" w:rsidR="00CD4179" w:rsidRPr="00CD4179" w:rsidRDefault="00CD4179" w:rsidP="00CD4179">
      <w:pPr>
        <w:pStyle w:val="ListParagraph"/>
        <w:numPr>
          <w:ilvl w:val="0"/>
          <w:numId w:val="6"/>
        </w:numPr>
        <w:spacing w:after="240" w:line="360" w:lineRule="atLeast"/>
        <w:rPr>
          <w:rFonts w:ascii="Times New Roman" w:eastAsia="Times New Roman" w:hAnsi="Times New Roman" w:cs="Times New Roman"/>
          <w:color w:val="000000"/>
          <w:sz w:val="24"/>
          <w:szCs w:val="24"/>
          <w:lang w:eastAsia="en-GB"/>
        </w:rPr>
      </w:pPr>
      <w:r w:rsidRPr="00CD4179">
        <w:rPr>
          <w:rFonts w:ascii="Times New Roman" w:eastAsia="Times New Roman" w:hAnsi="Times New Roman" w:cs="Times New Roman"/>
          <w:color w:val="000000"/>
          <w:sz w:val="24"/>
          <w:szCs w:val="24"/>
          <w:lang w:eastAsia="en-GB"/>
        </w:rPr>
        <w:t>Tsay, C.H., Kofinas, A.K., Trivedi, S.K. and Yang, Y. (2019). Overcoming the novelty effect in online gamified learning systems: An empirical evaluation of student engagement and performance. </w:t>
      </w:r>
      <w:r w:rsidRPr="00CD4179">
        <w:rPr>
          <w:rFonts w:ascii="Times New Roman" w:eastAsia="Times New Roman" w:hAnsi="Times New Roman" w:cs="Times New Roman"/>
          <w:i/>
          <w:iCs/>
          <w:color w:val="000000"/>
          <w:sz w:val="24"/>
          <w:szCs w:val="24"/>
          <w:lang w:eastAsia="en-GB"/>
        </w:rPr>
        <w:t>Journal of Computer Assisted Learning</w:t>
      </w:r>
      <w:r w:rsidRPr="00CD4179">
        <w:rPr>
          <w:rFonts w:ascii="Times New Roman" w:eastAsia="Times New Roman" w:hAnsi="Times New Roman" w:cs="Times New Roman"/>
          <w:color w:val="000000"/>
          <w:sz w:val="24"/>
          <w:szCs w:val="24"/>
          <w:lang w:eastAsia="en-GB"/>
        </w:rPr>
        <w:t>, [online] 36(2), pp.128–146. Available at: https://onlinelibrary.wiley.com/doi/epdf/10.1111/jcal.12385 [Accessed 30 Aug. 2020].</w:t>
      </w:r>
    </w:p>
    <w:p w14:paraId="365F08E7" w14:textId="77777777" w:rsidR="00CD4179" w:rsidRPr="00CD4179" w:rsidRDefault="00CD4179" w:rsidP="00CD4179">
      <w:pPr>
        <w:spacing w:before="100" w:beforeAutospacing="1" w:after="100" w:afterAutospacing="1" w:line="240" w:lineRule="auto"/>
        <w:rPr>
          <w:rFonts w:ascii="Times New Roman" w:eastAsia="Times New Roman" w:hAnsi="Times New Roman" w:cs="Times New Roman"/>
          <w:color w:val="000000"/>
          <w:sz w:val="24"/>
          <w:szCs w:val="24"/>
          <w:lang w:eastAsia="en-GB"/>
        </w:rPr>
      </w:pPr>
      <w:r w:rsidRPr="00CD4179">
        <w:rPr>
          <w:rFonts w:ascii="Times New Roman" w:eastAsia="Times New Roman" w:hAnsi="Times New Roman" w:cs="Times New Roman"/>
          <w:color w:val="000000"/>
          <w:sz w:val="24"/>
          <w:szCs w:val="24"/>
          <w:lang w:eastAsia="en-GB"/>
        </w:rPr>
        <w:t>‌</w:t>
      </w:r>
    </w:p>
    <w:p w14:paraId="3D1899F9" w14:textId="76E54FDF" w:rsidR="000115FF" w:rsidRDefault="000115FF" w:rsidP="000115FF">
      <w:pPr>
        <w:pStyle w:val="NormalWeb"/>
        <w:rPr>
          <w:color w:val="000000"/>
        </w:rPr>
      </w:pPr>
    </w:p>
    <w:p w14:paraId="46EC3277" w14:textId="77777777" w:rsidR="007C1FF8" w:rsidRPr="007C1FF8" w:rsidRDefault="007C1FF8" w:rsidP="007C1FF8">
      <w:pPr>
        <w:rPr>
          <w:rFonts w:ascii="Times New Roman" w:hAnsi="Times New Roman" w:cs="Times New Roman"/>
          <w:sz w:val="28"/>
          <w:szCs w:val="28"/>
        </w:rPr>
      </w:pPr>
    </w:p>
    <w:p w14:paraId="0743554C" w14:textId="4CE11FAD" w:rsidR="00484A18" w:rsidRDefault="007C1FF8" w:rsidP="007C1FF8">
      <w:pPr>
        <w:rPr>
          <w:rFonts w:ascii="Times New Roman" w:hAnsi="Times New Roman" w:cs="Times New Roman"/>
          <w:sz w:val="28"/>
          <w:szCs w:val="28"/>
        </w:rPr>
      </w:pPr>
      <w:r w:rsidRPr="007C1FF8">
        <w:rPr>
          <w:rFonts w:ascii="Times New Roman" w:hAnsi="Times New Roman" w:cs="Times New Roman" w:hint="cs"/>
          <w:sz w:val="28"/>
          <w:szCs w:val="28"/>
        </w:rPr>
        <w:t>‌</w:t>
      </w:r>
    </w:p>
    <w:p w14:paraId="73890364" w14:textId="77777777" w:rsidR="00484A18" w:rsidRDefault="00484A18">
      <w:pPr>
        <w:rPr>
          <w:rFonts w:ascii="Times New Roman" w:hAnsi="Times New Roman" w:cs="Times New Roman"/>
          <w:sz w:val="28"/>
          <w:szCs w:val="28"/>
        </w:rPr>
      </w:pPr>
      <w:r>
        <w:rPr>
          <w:rFonts w:ascii="Times New Roman" w:hAnsi="Times New Roman" w:cs="Times New Roman"/>
          <w:sz w:val="28"/>
          <w:szCs w:val="28"/>
        </w:rPr>
        <w:br w:type="page"/>
      </w:r>
    </w:p>
    <w:p w14:paraId="229F1B25" w14:textId="1A0DE2C7" w:rsidR="007C1FF8" w:rsidRPr="005B282B" w:rsidRDefault="00B44FD9" w:rsidP="007C1FF8">
      <w:pPr>
        <w:rPr>
          <w:rFonts w:ascii="Times New Roman" w:hAnsi="Times New Roman" w:cs="Times New Roman"/>
          <w:sz w:val="28"/>
          <w:szCs w:val="28"/>
          <w:u w:val="single"/>
        </w:rPr>
      </w:pPr>
      <w:r>
        <w:rPr>
          <w:noProof/>
        </w:rPr>
        <w:lastRenderedPageBreak/>
        <w:drawing>
          <wp:anchor distT="0" distB="0" distL="114300" distR="114300" simplePos="0" relativeHeight="251667456" behindDoc="1" locked="0" layoutInCell="1" allowOverlap="1" wp14:anchorId="3CB35D0F" wp14:editId="3FEA7CCC">
            <wp:simplePos x="0" y="0"/>
            <wp:positionH relativeFrom="margin">
              <wp:posOffset>-339090</wp:posOffset>
            </wp:positionH>
            <wp:positionV relativeFrom="page">
              <wp:posOffset>1802130</wp:posOffset>
            </wp:positionV>
            <wp:extent cx="6635750" cy="3395980"/>
            <wp:effectExtent l="0" t="0" r="0" b="0"/>
            <wp:wrapTight wrapText="bothSides">
              <wp:wrapPolygon edited="0">
                <wp:start x="0" y="0"/>
                <wp:lineTo x="0" y="21447"/>
                <wp:lineTo x="21517" y="21447"/>
                <wp:lineTo x="21517"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t="3455" b="5501"/>
                    <a:stretch/>
                  </pic:blipFill>
                  <pic:spPr bwMode="auto">
                    <a:xfrm>
                      <a:off x="0" y="0"/>
                      <a:ext cx="6635750" cy="33959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84A18" w:rsidRPr="005B282B">
        <w:rPr>
          <w:rFonts w:ascii="Times New Roman" w:hAnsi="Times New Roman" w:cs="Times New Roman"/>
          <w:sz w:val="28"/>
          <w:szCs w:val="28"/>
          <w:u w:val="single"/>
        </w:rPr>
        <w:t>APPENDIX</w:t>
      </w:r>
    </w:p>
    <w:p w14:paraId="765DDA03" w14:textId="6EB7BE56" w:rsidR="00484A18" w:rsidRDefault="00484A18" w:rsidP="007C1FF8">
      <w:pPr>
        <w:rPr>
          <w:rFonts w:ascii="Times New Roman" w:hAnsi="Times New Roman" w:cs="Times New Roman"/>
          <w:sz w:val="28"/>
          <w:szCs w:val="28"/>
        </w:rPr>
      </w:pPr>
    </w:p>
    <w:p w14:paraId="368C183D" w14:textId="7D9F8B30" w:rsidR="00C7567A" w:rsidRDefault="00C7567A" w:rsidP="00C7567A">
      <w:pPr>
        <w:rPr>
          <w:sz w:val="24"/>
          <w:szCs w:val="24"/>
        </w:rPr>
      </w:pPr>
    </w:p>
    <w:p w14:paraId="5B787D95" w14:textId="7360A877" w:rsidR="00C7567A" w:rsidRDefault="00C7567A" w:rsidP="00C7567A">
      <w:pPr>
        <w:rPr>
          <w:sz w:val="24"/>
          <w:szCs w:val="24"/>
        </w:rPr>
      </w:pPr>
    </w:p>
    <w:p w14:paraId="393F919E" w14:textId="25D2FBEB" w:rsidR="00C7567A" w:rsidRDefault="00B44FD9" w:rsidP="00C7567A">
      <w:pPr>
        <w:rPr>
          <w:sz w:val="24"/>
          <w:szCs w:val="24"/>
        </w:rPr>
      </w:pPr>
      <w:r w:rsidRPr="00F257F5">
        <w:rPr>
          <w:noProof/>
        </w:rPr>
        <w:drawing>
          <wp:anchor distT="0" distB="0" distL="114300" distR="114300" simplePos="0" relativeHeight="251668480" behindDoc="1" locked="0" layoutInCell="1" allowOverlap="1" wp14:anchorId="261FFC6A" wp14:editId="2A172862">
            <wp:simplePos x="0" y="0"/>
            <wp:positionH relativeFrom="margin">
              <wp:align>right</wp:align>
            </wp:positionH>
            <wp:positionV relativeFrom="paragraph">
              <wp:posOffset>190550</wp:posOffset>
            </wp:positionV>
            <wp:extent cx="5731510" cy="2941955"/>
            <wp:effectExtent l="0" t="0" r="2540" b="0"/>
            <wp:wrapTight wrapText="bothSides">
              <wp:wrapPolygon edited="0">
                <wp:start x="0" y="0"/>
                <wp:lineTo x="0" y="21400"/>
                <wp:lineTo x="21538" y="21400"/>
                <wp:lineTo x="21538"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t="4442" b="4256"/>
                    <a:stretch/>
                  </pic:blipFill>
                  <pic:spPr bwMode="auto">
                    <a:xfrm>
                      <a:off x="0" y="0"/>
                      <a:ext cx="5731510" cy="2941955"/>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749FAB37" w14:textId="77777777" w:rsidR="00C7567A" w:rsidRDefault="00C7567A" w:rsidP="00C7567A">
      <w:pPr>
        <w:rPr>
          <w:sz w:val="24"/>
          <w:szCs w:val="24"/>
        </w:rPr>
      </w:pPr>
    </w:p>
    <w:p w14:paraId="1FBE4FDB" w14:textId="77777777" w:rsidR="00C7567A" w:rsidRDefault="00C7567A" w:rsidP="00C7567A">
      <w:pPr>
        <w:rPr>
          <w:sz w:val="24"/>
          <w:szCs w:val="24"/>
        </w:rPr>
      </w:pPr>
    </w:p>
    <w:p w14:paraId="1DA979B0" w14:textId="263F591B" w:rsidR="00C7567A" w:rsidRDefault="00C7567A" w:rsidP="00C7567A">
      <w:pPr>
        <w:rPr>
          <w:sz w:val="24"/>
          <w:szCs w:val="24"/>
        </w:rPr>
      </w:pPr>
      <w:r>
        <w:rPr>
          <w:sz w:val="24"/>
          <w:szCs w:val="24"/>
        </w:rPr>
        <w:t>NAME: M</w:t>
      </w:r>
      <w:r w:rsidR="000F4B4F">
        <w:rPr>
          <w:sz w:val="24"/>
          <w:szCs w:val="24"/>
        </w:rPr>
        <w:t>onica Cernat</w:t>
      </w:r>
    </w:p>
    <w:p w14:paraId="309D6E2B" w14:textId="630A4FEF" w:rsidR="00C7567A" w:rsidRDefault="00C7567A" w:rsidP="00C7567A">
      <w:pPr>
        <w:rPr>
          <w:sz w:val="24"/>
          <w:szCs w:val="24"/>
        </w:rPr>
      </w:pPr>
      <w:r>
        <w:rPr>
          <w:sz w:val="24"/>
          <w:szCs w:val="24"/>
        </w:rPr>
        <w:t>Are you?</w:t>
      </w:r>
    </w:p>
    <w:p w14:paraId="22983CAB" w14:textId="77777777" w:rsidR="00C7567A" w:rsidRDefault="00C7567A" w:rsidP="00C7567A">
      <w:pPr>
        <w:rPr>
          <w:sz w:val="24"/>
          <w:szCs w:val="24"/>
        </w:rPr>
      </w:pPr>
      <w:r>
        <w:rPr>
          <w:sz w:val="24"/>
          <w:szCs w:val="24"/>
        </w:rPr>
        <w:t>Female     -----yes----                                                  male ---------</w:t>
      </w:r>
    </w:p>
    <w:p w14:paraId="455C25D1" w14:textId="77777777" w:rsidR="00C7567A" w:rsidRDefault="00C7567A" w:rsidP="00C7567A">
      <w:pPr>
        <w:rPr>
          <w:sz w:val="24"/>
          <w:szCs w:val="24"/>
        </w:rPr>
      </w:pPr>
      <w:r>
        <w:rPr>
          <w:sz w:val="24"/>
          <w:szCs w:val="24"/>
        </w:rPr>
        <w:t>How old are you? --------36------</w:t>
      </w:r>
    </w:p>
    <w:p w14:paraId="7B239784" w14:textId="77777777" w:rsidR="00C7567A" w:rsidRDefault="00C7567A" w:rsidP="00C7567A">
      <w:pPr>
        <w:rPr>
          <w:sz w:val="24"/>
          <w:szCs w:val="24"/>
        </w:rPr>
      </w:pPr>
      <w:r>
        <w:rPr>
          <w:sz w:val="24"/>
          <w:szCs w:val="24"/>
        </w:rPr>
        <w:t>Have you ever used your VLE learning experience before?  Yes --x-------     No ------------</w:t>
      </w:r>
    </w:p>
    <w:p w14:paraId="1F78A5EE" w14:textId="77777777" w:rsidR="00C7567A" w:rsidRDefault="00C7567A" w:rsidP="00C7567A">
      <w:pPr>
        <w:rPr>
          <w:sz w:val="24"/>
          <w:szCs w:val="24"/>
        </w:rPr>
      </w:pPr>
    </w:p>
    <w:p w14:paraId="7282626A" w14:textId="77777777" w:rsidR="00C7567A" w:rsidRDefault="00C7567A" w:rsidP="00C7567A">
      <w:pPr>
        <w:rPr>
          <w:sz w:val="24"/>
          <w:szCs w:val="24"/>
        </w:rPr>
      </w:pPr>
    </w:p>
    <w:p w14:paraId="0F067D3D" w14:textId="77777777" w:rsidR="00C7567A" w:rsidRDefault="00C7567A" w:rsidP="00C7567A">
      <w:pPr>
        <w:rPr>
          <w:sz w:val="24"/>
          <w:szCs w:val="24"/>
        </w:rPr>
      </w:pPr>
      <w:r>
        <w:rPr>
          <w:sz w:val="24"/>
          <w:szCs w:val="24"/>
        </w:rPr>
        <w:t>Please tick one of the following boxes which one is appropriate for you.</w:t>
      </w:r>
    </w:p>
    <w:p w14:paraId="06FF430A" w14:textId="77777777" w:rsidR="00C7567A" w:rsidRDefault="00C7567A" w:rsidP="00C7567A">
      <w:pPr>
        <w:rPr>
          <w:sz w:val="24"/>
          <w:szCs w:val="24"/>
        </w:rPr>
      </w:pPr>
    </w:p>
    <w:p w14:paraId="09BB7AC0" w14:textId="77777777" w:rsidR="00C7567A" w:rsidRDefault="00C7567A" w:rsidP="00C7567A">
      <w:pPr>
        <w:rPr>
          <w:sz w:val="24"/>
          <w:szCs w:val="24"/>
        </w:rPr>
      </w:pPr>
    </w:p>
    <w:tbl>
      <w:tblPr>
        <w:tblStyle w:val="TableGrid"/>
        <w:tblpPr w:leftFromText="180" w:rightFromText="180" w:vertAnchor="page" w:horzAnchor="margin" w:tblpY="6586"/>
        <w:tblW w:w="0" w:type="auto"/>
        <w:tblLook w:val="04A0" w:firstRow="1" w:lastRow="0" w:firstColumn="1" w:lastColumn="0" w:noHBand="0" w:noVBand="1"/>
      </w:tblPr>
      <w:tblGrid>
        <w:gridCol w:w="1502"/>
        <w:gridCol w:w="1502"/>
        <w:gridCol w:w="1503"/>
        <w:gridCol w:w="1503"/>
        <w:gridCol w:w="1503"/>
        <w:gridCol w:w="1503"/>
      </w:tblGrid>
      <w:tr w:rsidR="00C7567A" w14:paraId="51E2B546" w14:textId="77777777" w:rsidTr="00C7567A">
        <w:tc>
          <w:tcPr>
            <w:tcW w:w="1502" w:type="dxa"/>
            <w:tcBorders>
              <w:top w:val="single" w:sz="4" w:space="0" w:color="auto"/>
              <w:left w:val="single" w:sz="4" w:space="0" w:color="auto"/>
              <w:bottom w:val="single" w:sz="4" w:space="0" w:color="auto"/>
              <w:right w:val="single" w:sz="4" w:space="0" w:color="auto"/>
            </w:tcBorders>
            <w:hideMark/>
          </w:tcPr>
          <w:p w14:paraId="7860E05A" w14:textId="77777777" w:rsidR="00C7567A" w:rsidRDefault="00C7567A">
            <w:r>
              <w:t>Use of VLE increases student motivation to learn?</w:t>
            </w:r>
          </w:p>
        </w:tc>
        <w:tc>
          <w:tcPr>
            <w:tcW w:w="1502" w:type="dxa"/>
            <w:tcBorders>
              <w:top w:val="single" w:sz="4" w:space="0" w:color="auto"/>
              <w:left w:val="single" w:sz="4" w:space="0" w:color="auto"/>
              <w:bottom w:val="single" w:sz="4" w:space="0" w:color="auto"/>
              <w:right w:val="single" w:sz="4" w:space="0" w:color="auto"/>
            </w:tcBorders>
            <w:hideMark/>
          </w:tcPr>
          <w:p w14:paraId="317C705B" w14:textId="77777777" w:rsidR="00DB30C8" w:rsidRDefault="00C7567A">
            <w:r>
              <w:t xml:space="preserve">Agree     </w:t>
            </w:r>
          </w:p>
          <w:p w14:paraId="27981366" w14:textId="77777777" w:rsidR="00DB30C8" w:rsidRDefault="00DB30C8"/>
          <w:p w14:paraId="378BDD46" w14:textId="0DEF1227" w:rsidR="00C7567A" w:rsidRDefault="00C7567A">
            <w:r>
              <w:t xml:space="preserve">  yes            </w:t>
            </w:r>
          </w:p>
        </w:tc>
        <w:tc>
          <w:tcPr>
            <w:tcW w:w="1503" w:type="dxa"/>
            <w:tcBorders>
              <w:top w:val="single" w:sz="4" w:space="0" w:color="auto"/>
              <w:left w:val="single" w:sz="4" w:space="0" w:color="auto"/>
              <w:bottom w:val="single" w:sz="4" w:space="0" w:color="auto"/>
              <w:right w:val="single" w:sz="4" w:space="0" w:color="auto"/>
            </w:tcBorders>
            <w:hideMark/>
          </w:tcPr>
          <w:p w14:paraId="0BB49495" w14:textId="77777777" w:rsidR="00C7567A" w:rsidRDefault="00C7567A">
            <w:r>
              <w:t>Strongly</w:t>
            </w:r>
          </w:p>
          <w:p w14:paraId="29B4DCEA" w14:textId="77777777" w:rsidR="00C7567A" w:rsidRDefault="00C7567A">
            <w:r>
              <w:t>Agree</w:t>
            </w:r>
          </w:p>
        </w:tc>
        <w:tc>
          <w:tcPr>
            <w:tcW w:w="1503" w:type="dxa"/>
            <w:tcBorders>
              <w:top w:val="single" w:sz="4" w:space="0" w:color="auto"/>
              <w:left w:val="single" w:sz="4" w:space="0" w:color="auto"/>
              <w:bottom w:val="single" w:sz="4" w:space="0" w:color="auto"/>
              <w:right w:val="single" w:sz="4" w:space="0" w:color="auto"/>
            </w:tcBorders>
            <w:hideMark/>
          </w:tcPr>
          <w:p w14:paraId="1A8BCD1C" w14:textId="77777777" w:rsidR="00C7567A" w:rsidRDefault="00C7567A">
            <w:r>
              <w:t>Disagree</w:t>
            </w:r>
          </w:p>
        </w:tc>
        <w:tc>
          <w:tcPr>
            <w:tcW w:w="1503" w:type="dxa"/>
            <w:tcBorders>
              <w:top w:val="single" w:sz="4" w:space="0" w:color="auto"/>
              <w:left w:val="single" w:sz="4" w:space="0" w:color="auto"/>
              <w:bottom w:val="single" w:sz="4" w:space="0" w:color="auto"/>
              <w:right w:val="single" w:sz="4" w:space="0" w:color="auto"/>
            </w:tcBorders>
            <w:hideMark/>
          </w:tcPr>
          <w:p w14:paraId="00486552" w14:textId="77777777" w:rsidR="00C7567A" w:rsidRDefault="00C7567A">
            <w:r>
              <w:t>Strongly</w:t>
            </w:r>
          </w:p>
          <w:p w14:paraId="7463AC77" w14:textId="77777777" w:rsidR="00C7567A" w:rsidRDefault="00C7567A">
            <w:r>
              <w:t>Disagree</w:t>
            </w:r>
          </w:p>
        </w:tc>
        <w:tc>
          <w:tcPr>
            <w:tcW w:w="1503" w:type="dxa"/>
            <w:tcBorders>
              <w:top w:val="single" w:sz="4" w:space="0" w:color="auto"/>
              <w:left w:val="single" w:sz="4" w:space="0" w:color="auto"/>
              <w:bottom w:val="single" w:sz="4" w:space="0" w:color="auto"/>
              <w:right w:val="single" w:sz="4" w:space="0" w:color="auto"/>
            </w:tcBorders>
            <w:hideMark/>
          </w:tcPr>
          <w:p w14:paraId="2EDC3B7B" w14:textId="77777777" w:rsidR="00C7567A" w:rsidRDefault="00C7567A">
            <w:r>
              <w:t xml:space="preserve">Neutral </w:t>
            </w:r>
          </w:p>
        </w:tc>
      </w:tr>
    </w:tbl>
    <w:p w14:paraId="0151253C" w14:textId="77777777" w:rsidR="00C7567A" w:rsidRDefault="00C7567A" w:rsidP="00C7567A">
      <w:pPr>
        <w:rPr>
          <w:sz w:val="24"/>
          <w:szCs w:val="24"/>
        </w:rPr>
      </w:pPr>
    </w:p>
    <w:tbl>
      <w:tblPr>
        <w:tblStyle w:val="TableGrid"/>
        <w:tblW w:w="0" w:type="auto"/>
        <w:tblLook w:val="04A0" w:firstRow="1" w:lastRow="0" w:firstColumn="1" w:lastColumn="0" w:noHBand="0" w:noVBand="1"/>
      </w:tblPr>
      <w:tblGrid>
        <w:gridCol w:w="1502"/>
        <w:gridCol w:w="1502"/>
        <w:gridCol w:w="1503"/>
        <w:gridCol w:w="1503"/>
        <w:gridCol w:w="1503"/>
        <w:gridCol w:w="1503"/>
      </w:tblGrid>
      <w:tr w:rsidR="00C7567A" w14:paraId="20467CE1" w14:textId="77777777" w:rsidTr="00C7567A">
        <w:tc>
          <w:tcPr>
            <w:tcW w:w="1502" w:type="dxa"/>
            <w:tcBorders>
              <w:top w:val="single" w:sz="4" w:space="0" w:color="auto"/>
              <w:left w:val="single" w:sz="4" w:space="0" w:color="auto"/>
              <w:bottom w:val="single" w:sz="4" w:space="0" w:color="auto"/>
              <w:right w:val="single" w:sz="4" w:space="0" w:color="auto"/>
            </w:tcBorders>
            <w:hideMark/>
          </w:tcPr>
          <w:p w14:paraId="210E2A5E" w14:textId="77777777" w:rsidR="00C7567A" w:rsidRDefault="00C7567A">
            <w:r>
              <w:t>Does VLE is very useful of our learning?</w:t>
            </w:r>
          </w:p>
        </w:tc>
        <w:tc>
          <w:tcPr>
            <w:tcW w:w="1502" w:type="dxa"/>
            <w:tcBorders>
              <w:top w:val="single" w:sz="4" w:space="0" w:color="auto"/>
              <w:left w:val="single" w:sz="4" w:space="0" w:color="auto"/>
              <w:bottom w:val="single" w:sz="4" w:space="0" w:color="auto"/>
              <w:right w:val="single" w:sz="4" w:space="0" w:color="auto"/>
            </w:tcBorders>
            <w:hideMark/>
          </w:tcPr>
          <w:p w14:paraId="24075AFF" w14:textId="77777777" w:rsidR="00DB30C8" w:rsidRDefault="00C7567A">
            <w:r>
              <w:t>Agree</w:t>
            </w:r>
          </w:p>
          <w:p w14:paraId="6DD658E7" w14:textId="77777777" w:rsidR="00DB30C8" w:rsidRDefault="00DB30C8"/>
          <w:p w14:paraId="377C1B23" w14:textId="493ABFA1" w:rsidR="00C7567A" w:rsidRDefault="00C7567A">
            <w:r>
              <w:t xml:space="preserve"> yes</w:t>
            </w:r>
          </w:p>
        </w:tc>
        <w:tc>
          <w:tcPr>
            <w:tcW w:w="1503" w:type="dxa"/>
            <w:tcBorders>
              <w:top w:val="single" w:sz="4" w:space="0" w:color="auto"/>
              <w:left w:val="single" w:sz="4" w:space="0" w:color="auto"/>
              <w:bottom w:val="single" w:sz="4" w:space="0" w:color="auto"/>
              <w:right w:val="single" w:sz="4" w:space="0" w:color="auto"/>
            </w:tcBorders>
            <w:hideMark/>
          </w:tcPr>
          <w:p w14:paraId="2F29DB87" w14:textId="77777777" w:rsidR="00C7567A" w:rsidRDefault="00C7567A">
            <w:r>
              <w:t xml:space="preserve">Strongly agree </w:t>
            </w:r>
          </w:p>
        </w:tc>
        <w:tc>
          <w:tcPr>
            <w:tcW w:w="1503" w:type="dxa"/>
            <w:tcBorders>
              <w:top w:val="single" w:sz="4" w:space="0" w:color="auto"/>
              <w:left w:val="single" w:sz="4" w:space="0" w:color="auto"/>
              <w:bottom w:val="single" w:sz="4" w:space="0" w:color="auto"/>
              <w:right w:val="single" w:sz="4" w:space="0" w:color="auto"/>
            </w:tcBorders>
            <w:hideMark/>
          </w:tcPr>
          <w:p w14:paraId="73D7A90D" w14:textId="77777777" w:rsidR="00C7567A" w:rsidRDefault="00C7567A">
            <w:r>
              <w:t xml:space="preserve">Disagree </w:t>
            </w:r>
          </w:p>
        </w:tc>
        <w:tc>
          <w:tcPr>
            <w:tcW w:w="1503" w:type="dxa"/>
            <w:tcBorders>
              <w:top w:val="single" w:sz="4" w:space="0" w:color="auto"/>
              <w:left w:val="single" w:sz="4" w:space="0" w:color="auto"/>
              <w:bottom w:val="single" w:sz="4" w:space="0" w:color="auto"/>
              <w:right w:val="single" w:sz="4" w:space="0" w:color="auto"/>
            </w:tcBorders>
            <w:hideMark/>
          </w:tcPr>
          <w:p w14:paraId="337D3DDA" w14:textId="77777777" w:rsidR="00C7567A" w:rsidRDefault="00C7567A">
            <w:r>
              <w:t xml:space="preserve">Strongly disagree </w:t>
            </w:r>
          </w:p>
        </w:tc>
        <w:tc>
          <w:tcPr>
            <w:tcW w:w="1503" w:type="dxa"/>
            <w:tcBorders>
              <w:top w:val="single" w:sz="4" w:space="0" w:color="auto"/>
              <w:left w:val="single" w:sz="4" w:space="0" w:color="auto"/>
              <w:bottom w:val="single" w:sz="4" w:space="0" w:color="auto"/>
              <w:right w:val="single" w:sz="4" w:space="0" w:color="auto"/>
            </w:tcBorders>
            <w:hideMark/>
          </w:tcPr>
          <w:p w14:paraId="66BA9DD9" w14:textId="77777777" w:rsidR="00C7567A" w:rsidRDefault="00C7567A">
            <w:r>
              <w:t>Neutral</w:t>
            </w:r>
          </w:p>
        </w:tc>
      </w:tr>
    </w:tbl>
    <w:p w14:paraId="0CD33B8D" w14:textId="77777777" w:rsidR="00C7567A" w:rsidRDefault="00C7567A" w:rsidP="00C7567A"/>
    <w:tbl>
      <w:tblPr>
        <w:tblStyle w:val="TableGrid"/>
        <w:tblW w:w="0" w:type="auto"/>
        <w:tblLook w:val="04A0" w:firstRow="1" w:lastRow="0" w:firstColumn="1" w:lastColumn="0" w:noHBand="0" w:noVBand="1"/>
      </w:tblPr>
      <w:tblGrid>
        <w:gridCol w:w="1502"/>
        <w:gridCol w:w="1502"/>
        <w:gridCol w:w="1503"/>
        <w:gridCol w:w="1503"/>
        <w:gridCol w:w="1503"/>
        <w:gridCol w:w="1503"/>
      </w:tblGrid>
      <w:tr w:rsidR="00C7567A" w14:paraId="01D7746F" w14:textId="77777777" w:rsidTr="00C7567A">
        <w:tc>
          <w:tcPr>
            <w:tcW w:w="1502" w:type="dxa"/>
            <w:tcBorders>
              <w:top w:val="single" w:sz="4" w:space="0" w:color="auto"/>
              <w:left w:val="single" w:sz="4" w:space="0" w:color="auto"/>
              <w:bottom w:val="single" w:sz="4" w:space="0" w:color="auto"/>
              <w:right w:val="single" w:sz="4" w:space="0" w:color="auto"/>
            </w:tcBorders>
            <w:hideMark/>
          </w:tcPr>
          <w:p w14:paraId="1EA035C4" w14:textId="77777777" w:rsidR="00C7567A" w:rsidRDefault="00C7567A">
            <w:r>
              <w:t xml:space="preserve">VLE make easy your learning journey </w:t>
            </w:r>
          </w:p>
        </w:tc>
        <w:tc>
          <w:tcPr>
            <w:tcW w:w="1502" w:type="dxa"/>
            <w:tcBorders>
              <w:top w:val="single" w:sz="4" w:space="0" w:color="auto"/>
              <w:left w:val="single" w:sz="4" w:space="0" w:color="auto"/>
              <w:bottom w:val="single" w:sz="4" w:space="0" w:color="auto"/>
              <w:right w:val="single" w:sz="4" w:space="0" w:color="auto"/>
            </w:tcBorders>
            <w:hideMark/>
          </w:tcPr>
          <w:p w14:paraId="2E5758B3" w14:textId="77777777" w:rsidR="00DB30C8" w:rsidRDefault="00C7567A">
            <w:r>
              <w:t>Agree</w:t>
            </w:r>
          </w:p>
          <w:p w14:paraId="614A1A3A" w14:textId="77777777" w:rsidR="00DB30C8" w:rsidRDefault="00DB30C8"/>
          <w:p w14:paraId="033B53C2" w14:textId="67F29BA6" w:rsidR="00C7567A" w:rsidRDefault="00C7567A">
            <w:r>
              <w:t xml:space="preserve"> yes</w:t>
            </w:r>
          </w:p>
        </w:tc>
        <w:tc>
          <w:tcPr>
            <w:tcW w:w="1503" w:type="dxa"/>
            <w:tcBorders>
              <w:top w:val="single" w:sz="4" w:space="0" w:color="auto"/>
              <w:left w:val="single" w:sz="4" w:space="0" w:color="auto"/>
              <w:bottom w:val="single" w:sz="4" w:space="0" w:color="auto"/>
              <w:right w:val="single" w:sz="4" w:space="0" w:color="auto"/>
            </w:tcBorders>
            <w:hideMark/>
          </w:tcPr>
          <w:p w14:paraId="1608EBC2" w14:textId="77777777" w:rsidR="00C7567A" w:rsidRDefault="00C7567A">
            <w:r>
              <w:t xml:space="preserve">Disagree </w:t>
            </w:r>
          </w:p>
        </w:tc>
        <w:tc>
          <w:tcPr>
            <w:tcW w:w="1503" w:type="dxa"/>
            <w:tcBorders>
              <w:top w:val="single" w:sz="4" w:space="0" w:color="auto"/>
              <w:left w:val="single" w:sz="4" w:space="0" w:color="auto"/>
              <w:bottom w:val="single" w:sz="4" w:space="0" w:color="auto"/>
              <w:right w:val="single" w:sz="4" w:space="0" w:color="auto"/>
            </w:tcBorders>
            <w:hideMark/>
          </w:tcPr>
          <w:p w14:paraId="6F492062" w14:textId="77777777" w:rsidR="00C7567A" w:rsidRDefault="00C7567A">
            <w:r>
              <w:t xml:space="preserve">Strongly agree </w:t>
            </w:r>
          </w:p>
        </w:tc>
        <w:tc>
          <w:tcPr>
            <w:tcW w:w="1503" w:type="dxa"/>
            <w:tcBorders>
              <w:top w:val="single" w:sz="4" w:space="0" w:color="auto"/>
              <w:left w:val="single" w:sz="4" w:space="0" w:color="auto"/>
              <w:bottom w:val="single" w:sz="4" w:space="0" w:color="auto"/>
              <w:right w:val="single" w:sz="4" w:space="0" w:color="auto"/>
            </w:tcBorders>
            <w:hideMark/>
          </w:tcPr>
          <w:p w14:paraId="636C3534" w14:textId="77777777" w:rsidR="00C7567A" w:rsidRDefault="00C7567A">
            <w:r>
              <w:t xml:space="preserve">Strongly disagree </w:t>
            </w:r>
          </w:p>
        </w:tc>
        <w:tc>
          <w:tcPr>
            <w:tcW w:w="1503" w:type="dxa"/>
            <w:tcBorders>
              <w:top w:val="single" w:sz="4" w:space="0" w:color="auto"/>
              <w:left w:val="single" w:sz="4" w:space="0" w:color="auto"/>
              <w:bottom w:val="single" w:sz="4" w:space="0" w:color="auto"/>
              <w:right w:val="single" w:sz="4" w:space="0" w:color="auto"/>
            </w:tcBorders>
            <w:hideMark/>
          </w:tcPr>
          <w:p w14:paraId="4941F16B" w14:textId="77777777" w:rsidR="00C7567A" w:rsidRDefault="00C7567A">
            <w:r>
              <w:t xml:space="preserve">Not sure </w:t>
            </w:r>
          </w:p>
        </w:tc>
      </w:tr>
      <w:tr w:rsidR="00C7567A" w14:paraId="68D355D8" w14:textId="77777777" w:rsidTr="00C7567A">
        <w:tc>
          <w:tcPr>
            <w:tcW w:w="1502" w:type="dxa"/>
            <w:tcBorders>
              <w:top w:val="single" w:sz="4" w:space="0" w:color="auto"/>
              <w:left w:val="single" w:sz="4" w:space="0" w:color="auto"/>
              <w:bottom w:val="single" w:sz="4" w:space="0" w:color="auto"/>
              <w:right w:val="single" w:sz="4" w:space="0" w:color="auto"/>
            </w:tcBorders>
            <w:hideMark/>
          </w:tcPr>
          <w:p w14:paraId="419A82A4" w14:textId="77777777" w:rsidR="00C7567A" w:rsidRDefault="00C7567A">
            <w:r>
              <w:t xml:space="preserve">Use VLE did you learn something about your career </w:t>
            </w:r>
          </w:p>
        </w:tc>
        <w:tc>
          <w:tcPr>
            <w:tcW w:w="1502" w:type="dxa"/>
            <w:tcBorders>
              <w:top w:val="single" w:sz="4" w:space="0" w:color="auto"/>
              <w:left w:val="single" w:sz="4" w:space="0" w:color="auto"/>
              <w:bottom w:val="single" w:sz="4" w:space="0" w:color="auto"/>
              <w:right w:val="single" w:sz="4" w:space="0" w:color="auto"/>
            </w:tcBorders>
            <w:hideMark/>
          </w:tcPr>
          <w:p w14:paraId="09DE50D6" w14:textId="77777777" w:rsidR="00DB30C8" w:rsidRDefault="00C7567A">
            <w:r>
              <w:t>Agree</w:t>
            </w:r>
          </w:p>
          <w:p w14:paraId="2E988983" w14:textId="77777777" w:rsidR="00DB30C8" w:rsidRDefault="00DB30C8"/>
          <w:p w14:paraId="5F92AFE3" w14:textId="30CFCA81" w:rsidR="00C7567A" w:rsidRDefault="00C7567A">
            <w:r>
              <w:t xml:space="preserve"> yes</w:t>
            </w:r>
          </w:p>
        </w:tc>
        <w:tc>
          <w:tcPr>
            <w:tcW w:w="1503" w:type="dxa"/>
            <w:tcBorders>
              <w:top w:val="single" w:sz="4" w:space="0" w:color="auto"/>
              <w:left w:val="single" w:sz="4" w:space="0" w:color="auto"/>
              <w:bottom w:val="single" w:sz="4" w:space="0" w:color="auto"/>
              <w:right w:val="single" w:sz="4" w:space="0" w:color="auto"/>
            </w:tcBorders>
            <w:hideMark/>
          </w:tcPr>
          <w:p w14:paraId="19726DEF" w14:textId="77777777" w:rsidR="00C7567A" w:rsidRDefault="00C7567A">
            <w:r>
              <w:t xml:space="preserve">Disagree </w:t>
            </w:r>
          </w:p>
        </w:tc>
        <w:tc>
          <w:tcPr>
            <w:tcW w:w="1503" w:type="dxa"/>
            <w:tcBorders>
              <w:top w:val="single" w:sz="4" w:space="0" w:color="auto"/>
              <w:left w:val="single" w:sz="4" w:space="0" w:color="auto"/>
              <w:bottom w:val="single" w:sz="4" w:space="0" w:color="auto"/>
              <w:right w:val="single" w:sz="4" w:space="0" w:color="auto"/>
            </w:tcBorders>
            <w:hideMark/>
          </w:tcPr>
          <w:p w14:paraId="55F034D4" w14:textId="77777777" w:rsidR="00C7567A" w:rsidRDefault="00C7567A">
            <w:r>
              <w:t xml:space="preserve">Strongly agree </w:t>
            </w:r>
          </w:p>
        </w:tc>
        <w:tc>
          <w:tcPr>
            <w:tcW w:w="1503" w:type="dxa"/>
            <w:tcBorders>
              <w:top w:val="single" w:sz="4" w:space="0" w:color="auto"/>
              <w:left w:val="single" w:sz="4" w:space="0" w:color="auto"/>
              <w:bottom w:val="single" w:sz="4" w:space="0" w:color="auto"/>
              <w:right w:val="single" w:sz="4" w:space="0" w:color="auto"/>
            </w:tcBorders>
            <w:hideMark/>
          </w:tcPr>
          <w:p w14:paraId="7B277C08" w14:textId="77777777" w:rsidR="00C7567A" w:rsidRDefault="00C7567A">
            <w:r>
              <w:t xml:space="preserve">Strongly disagree </w:t>
            </w:r>
          </w:p>
        </w:tc>
        <w:tc>
          <w:tcPr>
            <w:tcW w:w="1503" w:type="dxa"/>
            <w:tcBorders>
              <w:top w:val="single" w:sz="4" w:space="0" w:color="auto"/>
              <w:left w:val="single" w:sz="4" w:space="0" w:color="auto"/>
              <w:bottom w:val="single" w:sz="4" w:space="0" w:color="auto"/>
              <w:right w:val="single" w:sz="4" w:space="0" w:color="auto"/>
            </w:tcBorders>
            <w:hideMark/>
          </w:tcPr>
          <w:p w14:paraId="34CE4900" w14:textId="77777777" w:rsidR="00C7567A" w:rsidRDefault="00C7567A">
            <w:r>
              <w:t xml:space="preserve">Not sure </w:t>
            </w:r>
          </w:p>
        </w:tc>
      </w:tr>
    </w:tbl>
    <w:p w14:paraId="493219E6" w14:textId="4D2620C6" w:rsidR="00C7567A" w:rsidRDefault="00C7567A" w:rsidP="00C7567A"/>
    <w:p w14:paraId="4AC41A28" w14:textId="602C3C48" w:rsidR="00DB30C8" w:rsidRDefault="00DB30C8" w:rsidP="00C7567A"/>
    <w:p w14:paraId="1C118880" w14:textId="67AE5104" w:rsidR="00DB30C8" w:rsidRDefault="00DB30C8" w:rsidP="00C7567A"/>
    <w:p w14:paraId="25670156" w14:textId="7BAB15E2" w:rsidR="00DB30C8" w:rsidRDefault="00DB30C8" w:rsidP="00C7567A"/>
    <w:p w14:paraId="6D73708A" w14:textId="77777777" w:rsidR="00DB30C8" w:rsidRDefault="00DB30C8" w:rsidP="00C7567A"/>
    <w:tbl>
      <w:tblPr>
        <w:tblStyle w:val="TableGrid"/>
        <w:tblpPr w:leftFromText="180" w:rightFromText="180" w:vertAnchor="text" w:horzAnchor="margin" w:tblpY="63"/>
        <w:tblW w:w="0" w:type="auto"/>
        <w:tblLook w:val="04A0" w:firstRow="1" w:lastRow="0" w:firstColumn="1" w:lastColumn="0" w:noHBand="0" w:noVBand="1"/>
      </w:tblPr>
      <w:tblGrid>
        <w:gridCol w:w="1502"/>
        <w:gridCol w:w="1502"/>
        <w:gridCol w:w="1503"/>
        <w:gridCol w:w="1503"/>
        <w:gridCol w:w="1503"/>
        <w:gridCol w:w="1503"/>
      </w:tblGrid>
      <w:tr w:rsidR="00C7567A" w14:paraId="6016715C" w14:textId="77777777" w:rsidTr="00C7567A">
        <w:tc>
          <w:tcPr>
            <w:tcW w:w="1502" w:type="dxa"/>
            <w:tcBorders>
              <w:top w:val="single" w:sz="4" w:space="0" w:color="auto"/>
              <w:left w:val="single" w:sz="4" w:space="0" w:color="auto"/>
              <w:bottom w:val="single" w:sz="4" w:space="0" w:color="auto"/>
              <w:right w:val="single" w:sz="4" w:space="0" w:color="auto"/>
            </w:tcBorders>
            <w:hideMark/>
          </w:tcPr>
          <w:p w14:paraId="2218729C" w14:textId="77777777" w:rsidR="00C7567A" w:rsidRDefault="00C7567A">
            <w:r>
              <w:lastRenderedPageBreak/>
              <w:t>Can VLE cause anxiety in learning?</w:t>
            </w:r>
          </w:p>
        </w:tc>
        <w:tc>
          <w:tcPr>
            <w:tcW w:w="1502" w:type="dxa"/>
            <w:tcBorders>
              <w:top w:val="single" w:sz="4" w:space="0" w:color="auto"/>
              <w:left w:val="single" w:sz="4" w:space="0" w:color="auto"/>
              <w:bottom w:val="single" w:sz="4" w:space="0" w:color="auto"/>
              <w:right w:val="single" w:sz="4" w:space="0" w:color="auto"/>
            </w:tcBorders>
            <w:hideMark/>
          </w:tcPr>
          <w:p w14:paraId="1EF18D49" w14:textId="77777777" w:rsidR="00C7567A" w:rsidRDefault="00C7567A">
            <w:r>
              <w:t xml:space="preserve">Agree </w:t>
            </w:r>
          </w:p>
        </w:tc>
        <w:tc>
          <w:tcPr>
            <w:tcW w:w="1503" w:type="dxa"/>
            <w:tcBorders>
              <w:top w:val="single" w:sz="4" w:space="0" w:color="auto"/>
              <w:left w:val="single" w:sz="4" w:space="0" w:color="auto"/>
              <w:bottom w:val="single" w:sz="4" w:space="0" w:color="auto"/>
              <w:right w:val="single" w:sz="4" w:space="0" w:color="auto"/>
            </w:tcBorders>
            <w:hideMark/>
          </w:tcPr>
          <w:p w14:paraId="33C5EF5B" w14:textId="77777777" w:rsidR="00C7567A" w:rsidRDefault="00C7567A">
            <w:r>
              <w:t xml:space="preserve">Strongly agree </w:t>
            </w:r>
          </w:p>
        </w:tc>
        <w:tc>
          <w:tcPr>
            <w:tcW w:w="1503" w:type="dxa"/>
            <w:tcBorders>
              <w:top w:val="single" w:sz="4" w:space="0" w:color="auto"/>
              <w:left w:val="single" w:sz="4" w:space="0" w:color="auto"/>
              <w:bottom w:val="single" w:sz="4" w:space="0" w:color="auto"/>
              <w:right w:val="single" w:sz="4" w:space="0" w:color="auto"/>
            </w:tcBorders>
            <w:hideMark/>
          </w:tcPr>
          <w:p w14:paraId="4B7C34A0" w14:textId="77777777" w:rsidR="00C7567A" w:rsidRDefault="00C7567A">
            <w:r>
              <w:t xml:space="preserve">Disagree </w:t>
            </w:r>
          </w:p>
        </w:tc>
        <w:tc>
          <w:tcPr>
            <w:tcW w:w="1503" w:type="dxa"/>
            <w:tcBorders>
              <w:top w:val="single" w:sz="4" w:space="0" w:color="auto"/>
              <w:left w:val="single" w:sz="4" w:space="0" w:color="auto"/>
              <w:bottom w:val="single" w:sz="4" w:space="0" w:color="auto"/>
              <w:right w:val="single" w:sz="4" w:space="0" w:color="auto"/>
            </w:tcBorders>
            <w:hideMark/>
          </w:tcPr>
          <w:p w14:paraId="43342668" w14:textId="77777777" w:rsidR="00DB30C8" w:rsidRDefault="00C7567A">
            <w:r>
              <w:t xml:space="preserve">Strongly   </w:t>
            </w:r>
          </w:p>
          <w:p w14:paraId="4D0F361F" w14:textId="77777777" w:rsidR="00C7567A" w:rsidRDefault="00C7567A">
            <w:r>
              <w:t xml:space="preserve"> disagree </w:t>
            </w:r>
          </w:p>
          <w:p w14:paraId="74A62B68" w14:textId="77777777" w:rsidR="00DB30C8" w:rsidRDefault="00DB30C8">
            <w:r>
              <w:t xml:space="preserve"> </w:t>
            </w:r>
          </w:p>
          <w:p w14:paraId="39964A11" w14:textId="1B826695" w:rsidR="00DB30C8" w:rsidRDefault="00DB30C8">
            <w:r>
              <w:t xml:space="preserve">yes </w:t>
            </w:r>
          </w:p>
          <w:p w14:paraId="76FBAB4C" w14:textId="1C2459D0" w:rsidR="00DB30C8" w:rsidRDefault="00DB30C8"/>
        </w:tc>
        <w:tc>
          <w:tcPr>
            <w:tcW w:w="1503" w:type="dxa"/>
            <w:tcBorders>
              <w:top w:val="single" w:sz="4" w:space="0" w:color="auto"/>
              <w:left w:val="single" w:sz="4" w:space="0" w:color="auto"/>
              <w:bottom w:val="single" w:sz="4" w:space="0" w:color="auto"/>
              <w:right w:val="single" w:sz="4" w:space="0" w:color="auto"/>
            </w:tcBorders>
            <w:hideMark/>
          </w:tcPr>
          <w:p w14:paraId="2FE78642" w14:textId="77777777" w:rsidR="00C7567A" w:rsidRDefault="00C7567A">
            <w:r>
              <w:t xml:space="preserve">Neutral </w:t>
            </w:r>
          </w:p>
        </w:tc>
      </w:tr>
      <w:tr w:rsidR="00C7567A" w14:paraId="3B1480DC" w14:textId="77777777" w:rsidTr="00C7567A">
        <w:tc>
          <w:tcPr>
            <w:tcW w:w="1502" w:type="dxa"/>
            <w:tcBorders>
              <w:top w:val="single" w:sz="4" w:space="0" w:color="auto"/>
              <w:left w:val="single" w:sz="4" w:space="0" w:color="auto"/>
              <w:bottom w:val="single" w:sz="4" w:space="0" w:color="auto"/>
              <w:right w:val="single" w:sz="4" w:space="0" w:color="auto"/>
            </w:tcBorders>
            <w:hideMark/>
          </w:tcPr>
          <w:p w14:paraId="5807B907" w14:textId="77777777" w:rsidR="00C7567A" w:rsidRDefault="00C7567A">
            <w:r>
              <w:t>Does VLE encourage independent learning?</w:t>
            </w:r>
          </w:p>
        </w:tc>
        <w:tc>
          <w:tcPr>
            <w:tcW w:w="1502" w:type="dxa"/>
            <w:tcBorders>
              <w:top w:val="single" w:sz="4" w:space="0" w:color="auto"/>
              <w:left w:val="single" w:sz="4" w:space="0" w:color="auto"/>
              <w:bottom w:val="single" w:sz="4" w:space="0" w:color="auto"/>
              <w:right w:val="single" w:sz="4" w:space="0" w:color="auto"/>
            </w:tcBorders>
            <w:hideMark/>
          </w:tcPr>
          <w:p w14:paraId="2F885A79" w14:textId="77777777" w:rsidR="00DB30C8" w:rsidRDefault="00C7567A">
            <w:r>
              <w:t>Yes</w:t>
            </w:r>
          </w:p>
          <w:p w14:paraId="2FB0F97C" w14:textId="77777777" w:rsidR="00DB30C8" w:rsidRDefault="00DB30C8"/>
          <w:p w14:paraId="3B521CE2" w14:textId="365E0B7D" w:rsidR="00C7567A" w:rsidRDefault="00DB30C8">
            <w:r>
              <w:t>yes</w:t>
            </w:r>
            <w:r w:rsidR="00C7567A">
              <w:t xml:space="preserve">  </w:t>
            </w:r>
          </w:p>
        </w:tc>
        <w:tc>
          <w:tcPr>
            <w:tcW w:w="1503" w:type="dxa"/>
            <w:tcBorders>
              <w:top w:val="single" w:sz="4" w:space="0" w:color="auto"/>
              <w:left w:val="single" w:sz="4" w:space="0" w:color="auto"/>
              <w:bottom w:val="single" w:sz="4" w:space="0" w:color="auto"/>
              <w:right w:val="single" w:sz="4" w:space="0" w:color="auto"/>
            </w:tcBorders>
            <w:hideMark/>
          </w:tcPr>
          <w:p w14:paraId="582ACDB0" w14:textId="77777777" w:rsidR="00C7567A" w:rsidRDefault="00C7567A">
            <w:r>
              <w:t xml:space="preserve">Not </w:t>
            </w:r>
          </w:p>
        </w:tc>
        <w:tc>
          <w:tcPr>
            <w:tcW w:w="1503" w:type="dxa"/>
            <w:tcBorders>
              <w:top w:val="single" w:sz="4" w:space="0" w:color="auto"/>
              <w:left w:val="single" w:sz="4" w:space="0" w:color="auto"/>
              <w:bottom w:val="single" w:sz="4" w:space="0" w:color="auto"/>
              <w:right w:val="single" w:sz="4" w:space="0" w:color="auto"/>
            </w:tcBorders>
            <w:hideMark/>
          </w:tcPr>
          <w:p w14:paraId="7D21ACA1" w14:textId="77777777" w:rsidR="00C7567A" w:rsidRDefault="00C7567A">
            <w:r>
              <w:t xml:space="preserve">Very good </w:t>
            </w:r>
          </w:p>
        </w:tc>
        <w:tc>
          <w:tcPr>
            <w:tcW w:w="1503" w:type="dxa"/>
            <w:tcBorders>
              <w:top w:val="single" w:sz="4" w:space="0" w:color="auto"/>
              <w:left w:val="single" w:sz="4" w:space="0" w:color="auto"/>
              <w:bottom w:val="single" w:sz="4" w:space="0" w:color="auto"/>
              <w:right w:val="single" w:sz="4" w:space="0" w:color="auto"/>
            </w:tcBorders>
            <w:hideMark/>
          </w:tcPr>
          <w:p w14:paraId="0FE89893" w14:textId="77777777" w:rsidR="00C7567A" w:rsidRDefault="00C7567A">
            <w:r>
              <w:t xml:space="preserve">Very bad </w:t>
            </w:r>
          </w:p>
        </w:tc>
        <w:tc>
          <w:tcPr>
            <w:tcW w:w="1503" w:type="dxa"/>
            <w:tcBorders>
              <w:top w:val="single" w:sz="4" w:space="0" w:color="auto"/>
              <w:left w:val="single" w:sz="4" w:space="0" w:color="auto"/>
              <w:bottom w:val="single" w:sz="4" w:space="0" w:color="auto"/>
              <w:right w:val="single" w:sz="4" w:space="0" w:color="auto"/>
            </w:tcBorders>
            <w:hideMark/>
          </w:tcPr>
          <w:p w14:paraId="6931EB15" w14:textId="77777777" w:rsidR="00C7567A" w:rsidRDefault="00C7567A">
            <w:r>
              <w:t xml:space="preserve">Not sure </w:t>
            </w:r>
          </w:p>
        </w:tc>
      </w:tr>
    </w:tbl>
    <w:tbl>
      <w:tblPr>
        <w:tblStyle w:val="TableGrid"/>
        <w:tblpPr w:leftFromText="180" w:rightFromText="180" w:vertAnchor="text" w:horzAnchor="margin" w:tblpY="2440"/>
        <w:tblW w:w="0" w:type="auto"/>
        <w:tblLook w:val="04A0" w:firstRow="1" w:lastRow="0" w:firstColumn="1" w:lastColumn="0" w:noHBand="0" w:noVBand="1"/>
      </w:tblPr>
      <w:tblGrid>
        <w:gridCol w:w="1502"/>
        <w:gridCol w:w="1502"/>
        <w:gridCol w:w="1503"/>
        <w:gridCol w:w="1503"/>
        <w:gridCol w:w="1503"/>
        <w:gridCol w:w="1503"/>
      </w:tblGrid>
      <w:tr w:rsidR="00C7567A" w14:paraId="04DE00F6" w14:textId="77777777" w:rsidTr="00C7567A">
        <w:tc>
          <w:tcPr>
            <w:tcW w:w="1502" w:type="dxa"/>
            <w:tcBorders>
              <w:top w:val="single" w:sz="4" w:space="0" w:color="auto"/>
              <w:left w:val="single" w:sz="4" w:space="0" w:color="auto"/>
              <w:bottom w:val="single" w:sz="4" w:space="0" w:color="auto"/>
              <w:right w:val="single" w:sz="4" w:space="0" w:color="auto"/>
            </w:tcBorders>
            <w:hideMark/>
          </w:tcPr>
          <w:p w14:paraId="1CA057E8" w14:textId="77777777" w:rsidR="00C7567A" w:rsidRDefault="00C7567A">
            <w:r>
              <w:t xml:space="preserve">It is easy to get instruction to use before VLE from UWTSD </w:t>
            </w:r>
          </w:p>
        </w:tc>
        <w:tc>
          <w:tcPr>
            <w:tcW w:w="1502" w:type="dxa"/>
            <w:tcBorders>
              <w:top w:val="single" w:sz="4" w:space="0" w:color="auto"/>
              <w:left w:val="single" w:sz="4" w:space="0" w:color="auto"/>
              <w:bottom w:val="single" w:sz="4" w:space="0" w:color="auto"/>
              <w:right w:val="single" w:sz="4" w:space="0" w:color="auto"/>
            </w:tcBorders>
            <w:hideMark/>
          </w:tcPr>
          <w:p w14:paraId="4E8A8355" w14:textId="77777777" w:rsidR="00B44FD9" w:rsidRDefault="00B44FD9">
            <w:r>
              <w:t xml:space="preserve">Agree </w:t>
            </w:r>
          </w:p>
          <w:p w14:paraId="6BAB2C71" w14:textId="77777777" w:rsidR="00B44FD9" w:rsidRDefault="00B44FD9"/>
          <w:p w14:paraId="4E592CE8" w14:textId="32DD379C" w:rsidR="00C7567A" w:rsidRDefault="00B44FD9">
            <w:r>
              <w:t>yes</w:t>
            </w:r>
          </w:p>
        </w:tc>
        <w:tc>
          <w:tcPr>
            <w:tcW w:w="1503" w:type="dxa"/>
            <w:tcBorders>
              <w:top w:val="single" w:sz="4" w:space="0" w:color="auto"/>
              <w:left w:val="single" w:sz="4" w:space="0" w:color="auto"/>
              <w:bottom w:val="single" w:sz="4" w:space="0" w:color="auto"/>
              <w:right w:val="single" w:sz="4" w:space="0" w:color="auto"/>
            </w:tcBorders>
            <w:hideMark/>
          </w:tcPr>
          <w:p w14:paraId="4E1CA103" w14:textId="77777777" w:rsidR="00C7567A" w:rsidRDefault="00C7567A">
            <w:r>
              <w:t xml:space="preserve">Not agree </w:t>
            </w:r>
          </w:p>
        </w:tc>
        <w:tc>
          <w:tcPr>
            <w:tcW w:w="1503" w:type="dxa"/>
            <w:tcBorders>
              <w:top w:val="single" w:sz="4" w:space="0" w:color="auto"/>
              <w:left w:val="single" w:sz="4" w:space="0" w:color="auto"/>
              <w:bottom w:val="single" w:sz="4" w:space="0" w:color="auto"/>
              <w:right w:val="single" w:sz="4" w:space="0" w:color="auto"/>
            </w:tcBorders>
            <w:hideMark/>
          </w:tcPr>
          <w:p w14:paraId="3B59DD09" w14:textId="77777777" w:rsidR="00C7567A" w:rsidRDefault="00C7567A">
            <w:r>
              <w:t xml:space="preserve">Strongly agree </w:t>
            </w:r>
          </w:p>
        </w:tc>
        <w:tc>
          <w:tcPr>
            <w:tcW w:w="1503" w:type="dxa"/>
            <w:tcBorders>
              <w:top w:val="single" w:sz="4" w:space="0" w:color="auto"/>
              <w:left w:val="single" w:sz="4" w:space="0" w:color="auto"/>
              <w:bottom w:val="single" w:sz="4" w:space="0" w:color="auto"/>
              <w:right w:val="single" w:sz="4" w:space="0" w:color="auto"/>
            </w:tcBorders>
            <w:hideMark/>
          </w:tcPr>
          <w:p w14:paraId="01818029" w14:textId="77777777" w:rsidR="00C7567A" w:rsidRDefault="00C7567A">
            <w:r>
              <w:t xml:space="preserve">Strongly disagree  </w:t>
            </w:r>
          </w:p>
        </w:tc>
        <w:tc>
          <w:tcPr>
            <w:tcW w:w="1503" w:type="dxa"/>
            <w:tcBorders>
              <w:top w:val="single" w:sz="4" w:space="0" w:color="auto"/>
              <w:left w:val="single" w:sz="4" w:space="0" w:color="auto"/>
              <w:bottom w:val="single" w:sz="4" w:space="0" w:color="auto"/>
              <w:right w:val="single" w:sz="4" w:space="0" w:color="auto"/>
            </w:tcBorders>
            <w:hideMark/>
          </w:tcPr>
          <w:p w14:paraId="601E48DC" w14:textId="77777777" w:rsidR="00C7567A" w:rsidRDefault="00C7567A">
            <w:r>
              <w:t xml:space="preserve">Not sure at all </w:t>
            </w:r>
          </w:p>
        </w:tc>
      </w:tr>
      <w:tr w:rsidR="00C7567A" w14:paraId="120087A8" w14:textId="77777777" w:rsidTr="00C7567A">
        <w:tc>
          <w:tcPr>
            <w:tcW w:w="1502" w:type="dxa"/>
            <w:tcBorders>
              <w:top w:val="single" w:sz="4" w:space="0" w:color="auto"/>
              <w:left w:val="single" w:sz="4" w:space="0" w:color="auto"/>
              <w:bottom w:val="single" w:sz="4" w:space="0" w:color="auto"/>
              <w:right w:val="single" w:sz="4" w:space="0" w:color="auto"/>
            </w:tcBorders>
            <w:hideMark/>
          </w:tcPr>
          <w:p w14:paraId="53D77E8F" w14:textId="77777777" w:rsidR="00C7567A" w:rsidRDefault="00C7567A">
            <w:r>
              <w:t xml:space="preserve">VLE has easy to communicate for group discussion </w:t>
            </w:r>
          </w:p>
        </w:tc>
        <w:tc>
          <w:tcPr>
            <w:tcW w:w="1502" w:type="dxa"/>
            <w:tcBorders>
              <w:top w:val="single" w:sz="4" w:space="0" w:color="auto"/>
              <w:left w:val="single" w:sz="4" w:space="0" w:color="auto"/>
              <w:bottom w:val="single" w:sz="4" w:space="0" w:color="auto"/>
              <w:right w:val="single" w:sz="4" w:space="0" w:color="auto"/>
            </w:tcBorders>
            <w:hideMark/>
          </w:tcPr>
          <w:p w14:paraId="22383B09" w14:textId="77777777" w:rsidR="00B44FD9" w:rsidRDefault="00C7567A">
            <w:r>
              <w:t>Agree</w:t>
            </w:r>
          </w:p>
          <w:p w14:paraId="6FC351E3" w14:textId="77777777" w:rsidR="00B44FD9" w:rsidRDefault="00B44FD9"/>
          <w:p w14:paraId="0D1F1FB3" w14:textId="623D967E" w:rsidR="00C7567A" w:rsidRDefault="00C7567A">
            <w:r>
              <w:t xml:space="preserve"> yes</w:t>
            </w:r>
          </w:p>
        </w:tc>
        <w:tc>
          <w:tcPr>
            <w:tcW w:w="1503" w:type="dxa"/>
            <w:tcBorders>
              <w:top w:val="single" w:sz="4" w:space="0" w:color="auto"/>
              <w:left w:val="single" w:sz="4" w:space="0" w:color="auto"/>
              <w:bottom w:val="single" w:sz="4" w:space="0" w:color="auto"/>
              <w:right w:val="single" w:sz="4" w:space="0" w:color="auto"/>
            </w:tcBorders>
            <w:hideMark/>
          </w:tcPr>
          <w:p w14:paraId="7E0FD124" w14:textId="77777777" w:rsidR="00C7567A" w:rsidRDefault="00C7567A">
            <w:r>
              <w:t xml:space="preserve">Disagree </w:t>
            </w:r>
          </w:p>
        </w:tc>
        <w:tc>
          <w:tcPr>
            <w:tcW w:w="1503" w:type="dxa"/>
            <w:tcBorders>
              <w:top w:val="single" w:sz="4" w:space="0" w:color="auto"/>
              <w:left w:val="single" w:sz="4" w:space="0" w:color="auto"/>
              <w:bottom w:val="single" w:sz="4" w:space="0" w:color="auto"/>
              <w:right w:val="single" w:sz="4" w:space="0" w:color="auto"/>
            </w:tcBorders>
            <w:hideMark/>
          </w:tcPr>
          <w:p w14:paraId="3FD75E58" w14:textId="77777777" w:rsidR="00C7567A" w:rsidRDefault="00C7567A">
            <w:r>
              <w:t xml:space="preserve">Strongly agree </w:t>
            </w:r>
          </w:p>
        </w:tc>
        <w:tc>
          <w:tcPr>
            <w:tcW w:w="1503" w:type="dxa"/>
            <w:tcBorders>
              <w:top w:val="single" w:sz="4" w:space="0" w:color="auto"/>
              <w:left w:val="single" w:sz="4" w:space="0" w:color="auto"/>
              <w:bottom w:val="single" w:sz="4" w:space="0" w:color="auto"/>
              <w:right w:val="single" w:sz="4" w:space="0" w:color="auto"/>
            </w:tcBorders>
            <w:hideMark/>
          </w:tcPr>
          <w:p w14:paraId="444B3102" w14:textId="77777777" w:rsidR="00C7567A" w:rsidRDefault="00C7567A">
            <w:r>
              <w:t xml:space="preserve">Strongly disagree </w:t>
            </w:r>
          </w:p>
        </w:tc>
        <w:tc>
          <w:tcPr>
            <w:tcW w:w="1503" w:type="dxa"/>
            <w:tcBorders>
              <w:top w:val="single" w:sz="4" w:space="0" w:color="auto"/>
              <w:left w:val="single" w:sz="4" w:space="0" w:color="auto"/>
              <w:bottom w:val="single" w:sz="4" w:space="0" w:color="auto"/>
              <w:right w:val="single" w:sz="4" w:space="0" w:color="auto"/>
            </w:tcBorders>
            <w:hideMark/>
          </w:tcPr>
          <w:p w14:paraId="13A3E7CE" w14:textId="77777777" w:rsidR="00C7567A" w:rsidRDefault="00C7567A">
            <w:r>
              <w:t xml:space="preserve">Not sure </w:t>
            </w:r>
          </w:p>
        </w:tc>
      </w:tr>
    </w:tbl>
    <w:p w14:paraId="62296A25" w14:textId="77777777" w:rsidR="00C7567A" w:rsidRDefault="00C7567A" w:rsidP="00C7567A"/>
    <w:tbl>
      <w:tblPr>
        <w:tblStyle w:val="TableGrid"/>
        <w:tblW w:w="0" w:type="auto"/>
        <w:tblLook w:val="04A0" w:firstRow="1" w:lastRow="0" w:firstColumn="1" w:lastColumn="0" w:noHBand="0" w:noVBand="1"/>
      </w:tblPr>
      <w:tblGrid>
        <w:gridCol w:w="1502"/>
        <w:gridCol w:w="1502"/>
        <w:gridCol w:w="1503"/>
        <w:gridCol w:w="1503"/>
        <w:gridCol w:w="1503"/>
        <w:gridCol w:w="1503"/>
      </w:tblGrid>
      <w:tr w:rsidR="00C7567A" w14:paraId="6EF79B7E" w14:textId="77777777" w:rsidTr="00C7567A">
        <w:tc>
          <w:tcPr>
            <w:tcW w:w="1502" w:type="dxa"/>
            <w:tcBorders>
              <w:top w:val="single" w:sz="4" w:space="0" w:color="auto"/>
              <w:left w:val="single" w:sz="4" w:space="0" w:color="auto"/>
              <w:bottom w:val="single" w:sz="4" w:space="0" w:color="auto"/>
              <w:right w:val="single" w:sz="4" w:space="0" w:color="auto"/>
            </w:tcBorders>
            <w:hideMark/>
          </w:tcPr>
          <w:p w14:paraId="69D9E5EE" w14:textId="77777777" w:rsidR="00C7567A" w:rsidRDefault="00C7567A">
            <w:r>
              <w:t xml:space="preserve">VLE learning save student time </w:t>
            </w:r>
          </w:p>
        </w:tc>
        <w:tc>
          <w:tcPr>
            <w:tcW w:w="1502" w:type="dxa"/>
            <w:tcBorders>
              <w:top w:val="single" w:sz="4" w:space="0" w:color="auto"/>
              <w:left w:val="single" w:sz="4" w:space="0" w:color="auto"/>
              <w:bottom w:val="single" w:sz="4" w:space="0" w:color="auto"/>
              <w:right w:val="single" w:sz="4" w:space="0" w:color="auto"/>
            </w:tcBorders>
            <w:hideMark/>
          </w:tcPr>
          <w:p w14:paraId="55E6B6DE" w14:textId="77777777" w:rsidR="00B44FD9" w:rsidRDefault="00C7567A">
            <w:r>
              <w:t xml:space="preserve">Agree  </w:t>
            </w:r>
          </w:p>
          <w:p w14:paraId="6756C927" w14:textId="332963CE" w:rsidR="00C7567A" w:rsidRDefault="00C7567A">
            <w:r>
              <w:t xml:space="preserve"> yes</w:t>
            </w:r>
          </w:p>
        </w:tc>
        <w:tc>
          <w:tcPr>
            <w:tcW w:w="1503" w:type="dxa"/>
            <w:tcBorders>
              <w:top w:val="single" w:sz="4" w:space="0" w:color="auto"/>
              <w:left w:val="single" w:sz="4" w:space="0" w:color="auto"/>
              <w:bottom w:val="single" w:sz="4" w:space="0" w:color="auto"/>
              <w:right w:val="single" w:sz="4" w:space="0" w:color="auto"/>
            </w:tcBorders>
            <w:hideMark/>
          </w:tcPr>
          <w:p w14:paraId="076FDA60" w14:textId="77777777" w:rsidR="00C7567A" w:rsidRDefault="00C7567A">
            <w:r>
              <w:t xml:space="preserve">Disagree </w:t>
            </w:r>
          </w:p>
        </w:tc>
        <w:tc>
          <w:tcPr>
            <w:tcW w:w="1503" w:type="dxa"/>
            <w:tcBorders>
              <w:top w:val="single" w:sz="4" w:space="0" w:color="auto"/>
              <w:left w:val="single" w:sz="4" w:space="0" w:color="auto"/>
              <w:bottom w:val="single" w:sz="4" w:space="0" w:color="auto"/>
              <w:right w:val="single" w:sz="4" w:space="0" w:color="auto"/>
            </w:tcBorders>
            <w:hideMark/>
          </w:tcPr>
          <w:p w14:paraId="69195C5B" w14:textId="77777777" w:rsidR="00C7567A" w:rsidRDefault="00C7567A">
            <w:r>
              <w:t xml:space="preserve">Strongly agree </w:t>
            </w:r>
          </w:p>
        </w:tc>
        <w:tc>
          <w:tcPr>
            <w:tcW w:w="1503" w:type="dxa"/>
            <w:tcBorders>
              <w:top w:val="single" w:sz="4" w:space="0" w:color="auto"/>
              <w:left w:val="single" w:sz="4" w:space="0" w:color="auto"/>
              <w:bottom w:val="single" w:sz="4" w:space="0" w:color="auto"/>
              <w:right w:val="single" w:sz="4" w:space="0" w:color="auto"/>
            </w:tcBorders>
            <w:hideMark/>
          </w:tcPr>
          <w:p w14:paraId="0CF8F3D7" w14:textId="77777777" w:rsidR="00C7567A" w:rsidRDefault="00C7567A">
            <w:r>
              <w:t xml:space="preserve">Strongly disagree </w:t>
            </w:r>
          </w:p>
        </w:tc>
        <w:tc>
          <w:tcPr>
            <w:tcW w:w="1503" w:type="dxa"/>
            <w:tcBorders>
              <w:top w:val="single" w:sz="4" w:space="0" w:color="auto"/>
              <w:left w:val="single" w:sz="4" w:space="0" w:color="auto"/>
              <w:bottom w:val="single" w:sz="4" w:space="0" w:color="auto"/>
              <w:right w:val="single" w:sz="4" w:space="0" w:color="auto"/>
            </w:tcBorders>
            <w:hideMark/>
          </w:tcPr>
          <w:p w14:paraId="45AF3E58" w14:textId="77777777" w:rsidR="00C7567A" w:rsidRDefault="00C7567A">
            <w:r>
              <w:t xml:space="preserve">Not sure </w:t>
            </w:r>
          </w:p>
        </w:tc>
      </w:tr>
      <w:tr w:rsidR="00C7567A" w14:paraId="3679D735" w14:textId="77777777" w:rsidTr="00C7567A">
        <w:tc>
          <w:tcPr>
            <w:tcW w:w="1502" w:type="dxa"/>
            <w:tcBorders>
              <w:top w:val="single" w:sz="4" w:space="0" w:color="auto"/>
              <w:left w:val="single" w:sz="4" w:space="0" w:color="auto"/>
              <w:bottom w:val="single" w:sz="4" w:space="0" w:color="auto"/>
              <w:right w:val="single" w:sz="4" w:space="0" w:color="auto"/>
            </w:tcBorders>
            <w:hideMark/>
          </w:tcPr>
          <w:p w14:paraId="2C1535B3" w14:textId="77777777" w:rsidR="00C7567A" w:rsidRDefault="00C7567A">
            <w:r>
              <w:t xml:space="preserve">Does VLE give positive impact on student learning </w:t>
            </w:r>
          </w:p>
        </w:tc>
        <w:tc>
          <w:tcPr>
            <w:tcW w:w="1502" w:type="dxa"/>
            <w:tcBorders>
              <w:top w:val="single" w:sz="4" w:space="0" w:color="auto"/>
              <w:left w:val="single" w:sz="4" w:space="0" w:color="auto"/>
              <w:bottom w:val="single" w:sz="4" w:space="0" w:color="auto"/>
              <w:right w:val="single" w:sz="4" w:space="0" w:color="auto"/>
            </w:tcBorders>
            <w:hideMark/>
          </w:tcPr>
          <w:p w14:paraId="6521EA35" w14:textId="77777777" w:rsidR="00B44FD9" w:rsidRDefault="00C7567A">
            <w:r>
              <w:t xml:space="preserve">Agree  </w:t>
            </w:r>
          </w:p>
          <w:p w14:paraId="12C9195D" w14:textId="77777777" w:rsidR="00B44FD9" w:rsidRDefault="00B44FD9"/>
          <w:p w14:paraId="44B9D07F" w14:textId="6122E571" w:rsidR="00C7567A" w:rsidRDefault="00C7567A">
            <w:r>
              <w:t xml:space="preserve"> yes</w:t>
            </w:r>
          </w:p>
        </w:tc>
        <w:tc>
          <w:tcPr>
            <w:tcW w:w="1503" w:type="dxa"/>
            <w:tcBorders>
              <w:top w:val="single" w:sz="4" w:space="0" w:color="auto"/>
              <w:left w:val="single" w:sz="4" w:space="0" w:color="auto"/>
              <w:bottom w:val="single" w:sz="4" w:space="0" w:color="auto"/>
              <w:right w:val="single" w:sz="4" w:space="0" w:color="auto"/>
            </w:tcBorders>
            <w:hideMark/>
          </w:tcPr>
          <w:p w14:paraId="27806205" w14:textId="77777777" w:rsidR="00C7567A" w:rsidRDefault="00C7567A">
            <w:r>
              <w:t xml:space="preserve">Disagree </w:t>
            </w:r>
          </w:p>
        </w:tc>
        <w:tc>
          <w:tcPr>
            <w:tcW w:w="1503" w:type="dxa"/>
            <w:tcBorders>
              <w:top w:val="single" w:sz="4" w:space="0" w:color="auto"/>
              <w:left w:val="single" w:sz="4" w:space="0" w:color="auto"/>
              <w:bottom w:val="single" w:sz="4" w:space="0" w:color="auto"/>
              <w:right w:val="single" w:sz="4" w:space="0" w:color="auto"/>
            </w:tcBorders>
            <w:hideMark/>
          </w:tcPr>
          <w:p w14:paraId="033D110B" w14:textId="77777777" w:rsidR="00C7567A" w:rsidRDefault="00C7567A">
            <w:r>
              <w:t xml:space="preserve">Strongly agree </w:t>
            </w:r>
          </w:p>
        </w:tc>
        <w:tc>
          <w:tcPr>
            <w:tcW w:w="1503" w:type="dxa"/>
            <w:tcBorders>
              <w:top w:val="single" w:sz="4" w:space="0" w:color="auto"/>
              <w:left w:val="single" w:sz="4" w:space="0" w:color="auto"/>
              <w:bottom w:val="single" w:sz="4" w:space="0" w:color="auto"/>
              <w:right w:val="single" w:sz="4" w:space="0" w:color="auto"/>
            </w:tcBorders>
            <w:hideMark/>
          </w:tcPr>
          <w:p w14:paraId="58C38173" w14:textId="77777777" w:rsidR="00C7567A" w:rsidRDefault="00C7567A">
            <w:r>
              <w:t xml:space="preserve">Strongly disagree </w:t>
            </w:r>
          </w:p>
        </w:tc>
        <w:tc>
          <w:tcPr>
            <w:tcW w:w="1503" w:type="dxa"/>
            <w:tcBorders>
              <w:top w:val="single" w:sz="4" w:space="0" w:color="auto"/>
              <w:left w:val="single" w:sz="4" w:space="0" w:color="auto"/>
              <w:bottom w:val="single" w:sz="4" w:space="0" w:color="auto"/>
              <w:right w:val="single" w:sz="4" w:space="0" w:color="auto"/>
            </w:tcBorders>
            <w:hideMark/>
          </w:tcPr>
          <w:p w14:paraId="5F4A0A4B" w14:textId="77777777" w:rsidR="00C7567A" w:rsidRDefault="00C7567A">
            <w:r>
              <w:t>neutral</w:t>
            </w:r>
          </w:p>
        </w:tc>
      </w:tr>
    </w:tbl>
    <w:p w14:paraId="29086532" w14:textId="77777777" w:rsidR="00C7567A" w:rsidRDefault="00C7567A" w:rsidP="00C7567A"/>
    <w:tbl>
      <w:tblPr>
        <w:tblStyle w:val="TableGrid"/>
        <w:tblW w:w="0" w:type="auto"/>
        <w:tblLook w:val="04A0" w:firstRow="1" w:lastRow="0" w:firstColumn="1" w:lastColumn="0" w:noHBand="0" w:noVBand="1"/>
      </w:tblPr>
      <w:tblGrid>
        <w:gridCol w:w="1502"/>
        <w:gridCol w:w="1502"/>
        <w:gridCol w:w="1503"/>
        <w:gridCol w:w="1503"/>
        <w:gridCol w:w="1503"/>
        <w:gridCol w:w="1503"/>
      </w:tblGrid>
      <w:tr w:rsidR="00C7567A" w14:paraId="02209BB1" w14:textId="77777777" w:rsidTr="00C7567A">
        <w:tc>
          <w:tcPr>
            <w:tcW w:w="1502" w:type="dxa"/>
            <w:tcBorders>
              <w:top w:val="single" w:sz="4" w:space="0" w:color="auto"/>
              <w:left w:val="single" w:sz="4" w:space="0" w:color="auto"/>
              <w:bottom w:val="single" w:sz="4" w:space="0" w:color="auto"/>
              <w:right w:val="single" w:sz="4" w:space="0" w:color="auto"/>
            </w:tcBorders>
            <w:hideMark/>
          </w:tcPr>
          <w:p w14:paraId="421EFA9E" w14:textId="77777777" w:rsidR="00C7567A" w:rsidRDefault="00C7567A">
            <w:pPr>
              <w:rPr>
                <w:sz w:val="24"/>
                <w:szCs w:val="24"/>
              </w:rPr>
            </w:pPr>
            <w:r>
              <w:rPr>
                <w:sz w:val="24"/>
                <w:szCs w:val="24"/>
              </w:rPr>
              <w:t xml:space="preserve">VLE has improve our online learning </w:t>
            </w:r>
          </w:p>
        </w:tc>
        <w:tc>
          <w:tcPr>
            <w:tcW w:w="1502" w:type="dxa"/>
            <w:tcBorders>
              <w:top w:val="single" w:sz="4" w:space="0" w:color="auto"/>
              <w:left w:val="single" w:sz="4" w:space="0" w:color="auto"/>
              <w:bottom w:val="single" w:sz="4" w:space="0" w:color="auto"/>
              <w:right w:val="single" w:sz="4" w:space="0" w:color="auto"/>
            </w:tcBorders>
            <w:hideMark/>
          </w:tcPr>
          <w:p w14:paraId="46BFCEF8" w14:textId="77777777" w:rsidR="00B44FD9" w:rsidRDefault="00C7567A">
            <w:pPr>
              <w:rPr>
                <w:sz w:val="24"/>
                <w:szCs w:val="24"/>
              </w:rPr>
            </w:pPr>
            <w:r>
              <w:rPr>
                <w:sz w:val="24"/>
                <w:szCs w:val="24"/>
              </w:rPr>
              <w:t xml:space="preserve">Agree     </w:t>
            </w:r>
          </w:p>
          <w:p w14:paraId="415464D1" w14:textId="77777777" w:rsidR="00B44FD9" w:rsidRDefault="00B44FD9">
            <w:pPr>
              <w:rPr>
                <w:sz w:val="24"/>
                <w:szCs w:val="24"/>
              </w:rPr>
            </w:pPr>
          </w:p>
          <w:p w14:paraId="398155DE" w14:textId="4773D237" w:rsidR="00C7567A" w:rsidRDefault="00C7567A">
            <w:pPr>
              <w:rPr>
                <w:sz w:val="24"/>
                <w:szCs w:val="24"/>
              </w:rPr>
            </w:pPr>
            <w:r>
              <w:rPr>
                <w:sz w:val="24"/>
                <w:szCs w:val="24"/>
              </w:rPr>
              <w:t>yes</w:t>
            </w:r>
          </w:p>
        </w:tc>
        <w:tc>
          <w:tcPr>
            <w:tcW w:w="1503" w:type="dxa"/>
            <w:tcBorders>
              <w:top w:val="single" w:sz="4" w:space="0" w:color="auto"/>
              <w:left w:val="single" w:sz="4" w:space="0" w:color="auto"/>
              <w:bottom w:val="single" w:sz="4" w:space="0" w:color="auto"/>
              <w:right w:val="single" w:sz="4" w:space="0" w:color="auto"/>
            </w:tcBorders>
            <w:hideMark/>
          </w:tcPr>
          <w:p w14:paraId="31C7F0A7" w14:textId="77777777" w:rsidR="00C7567A" w:rsidRDefault="00C7567A">
            <w:pPr>
              <w:rPr>
                <w:sz w:val="24"/>
                <w:szCs w:val="24"/>
              </w:rPr>
            </w:pPr>
            <w:r>
              <w:rPr>
                <w:sz w:val="24"/>
                <w:szCs w:val="24"/>
              </w:rPr>
              <w:t xml:space="preserve">Disagree </w:t>
            </w:r>
          </w:p>
        </w:tc>
        <w:tc>
          <w:tcPr>
            <w:tcW w:w="1503" w:type="dxa"/>
            <w:tcBorders>
              <w:top w:val="single" w:sz="4" w:space="0" w:color="auto"/>
              <w:left w:val="single" w:sz="4" w:space="0" w:color="auto"/>
              <w:bottom w:val="single" w:sz="4" w:space="0" w:color="auto"/>
              <w:right w:val="single" w:sz="4" w:space="0" w:color="auto"/>
            </w:tcBorders>
            <w:hideMark/>
          </w:tcPr>
          <w:p w14:paraId="5E6809B0" w14:textId="77777777" w:rsidR="00C7567A" w:rsidRDefault="00C7567A">
            <w:pPr>
              <w:rPr>
                <w:sz w:val="24"/>
                <w:szCs w:val="24"/>
              </w:rPr>
            </w:pPr>
            <w:r>
              <w:rPr>
                <w:sz w:val="24"/>
                <w:szCs w:val="24"/>
              </w:rPr>
              <w:t xml:space="preserve">Strongly agree </w:t>
            </w:r>
          </w:p>
        </w:tc>
        <w:tc>
          <w:tcPr>
            <w:tcW w:w="1503" w:type="dxa"/>
            <w:tcBorders>
              <w:top w:val="single" w:sz="4" w:space="0" w:color="auto"/>
              <w:left w:val="single" w:sz="4" w:space="0" w:color="auto"/>
              <w:bottom w:val="single" w:sz="4" w:space="0" w:color="auto"/>
              <w:right w:val="single" w:sz="4" w:space="0" w:color="auto"/>
            </w:tcBorders>
            <w:hideMark/>
          </w:tcPr>
          <w:p w14:paraId="584888AA" w14:textId="77777777" w:rsidR="00C7567A" w:rsidRDefault="00C7567A">
            <w:pPr>
              <w:rPr>
                <w:sz w:val="24"/>
                <w:szCs w:val="24"/>
              </w:rPr>
            </w:pPr>
            <w:r>
              <w:rPr>
                <w:sz w:val="24"/>
                <w:szCs w:val="24"/>
              </w:rPr>
              <w:t xml:space="preserve">Strongly disagree </w:t>
            </w:r>
          </w:p>
        </w:tc>
        <w:tc>
          <w:tcPr>
            <w:tcW w:w="1503" w:type="dxa"/>
            <w:tcBorders>
              <w:top w:val="single" w:sz="4" w:space="0" w:color="auto"/>
              <w:left w:val="single" w:sz="4" w:space="0" w:color="auto"/>
              <w:bottom w:val="single" w:sz="4" w:space="0" w:color="auto"/>
              <w:right w:val="single" w:sz="4" w:space="0" w:color="auto"/>
            </w:tcBorders>
            <w:hideMark/>
          </w:tcPr>
          <w:p w14:paraId="71AFD8E4" w14:textId="77777777" w:rsidR="00C7567A" w:rsidRDefault="00C7567A">
            <w:pPr>
              <w:rPr>
                <w:sz w:val="24"/>
                <w:szCs w:val="24"/>
              </w:rPr>
            </w:pPr>
            <w:r>
              <w:rPr>
                <w:sz w:val="24"/>
                <w:szCs w:val="24"/>
              </w:rPr>
              <w:t xml:space="preserve">Not sure </w:t>
            </w:r>
          </w:p>
        </w:tc>
      </w:tr>
      <w:tr w:rsidR="00C7567A" w14:paraId="16E3D909" w14:textId="77777777" w:rsidTr="00C7567A">
        <w:tc>
          <w:tcPr>
            <w:tcW w:w="1502" w:type="dxa"/>
            <w:tcBorders>
              <w:top w:val="single" w:sz="4" w:space="0" w:color="auto"/>
              <w:left w:val="single" w:sz="4" w:space="0" w:color="auto"/>
              <w:bottom w:val="single" w:sz="4" w:space="0" w:color="auto"/>
              <w:right w:val="single" w:sz="4" w:space="0" w:color="auto"/>
            </w:tcBorders>
            <w:hideMark/>
          </w:tcPr>
          <w:p w14:paraId="38018854" w14:textId="77777777" w:rsidR="00C7567A" w:rsidRDefault="00C7567A">
            <w:pPr>
              <w:rPr>
                <w:sz w:val="24"/>
                <w:szCs w:val="24"/>
              </w:rPr>
            </w:pPr>
            <w:r>
              <w:rPr>
                <w:sz w:val="24"/>
                <w:szCs w:val="24"/>
              </w:rPr>
              <w:t xml:space="preserve">Would you recommend VLE any student </w:t>
            </w:r>
          </w:p>
        </w:tc>
        <w:tc>
          <w:tcPr>
            <w:tcW w:w="1502" w:type="dxa"/>
            <w:tcBorders>
              <w:top w:val="single" w:sz="4" w:space="0" w:color="auto"/>
              <w:left w:val="single" w:sz="4" w:space="0" w:color="auto"/>
              <w:bottom w:val="single" w:sz="4" w:space="0" w:color="auto"/>
              <w:right w:val="single" w:sz="4" w:space="0" w:color="auto"/>
            </w:tcBorders>
            <w:hideMark/>
          </w:tcPr>
          <w:p w14:paraId="3DFBF062" w14:textId="77777777" w:rsidR="00B44FD9" w:rsidRDefault="00C7567A">
            <w:pPr>
              <w:rPr>
                <w:sz w:val="24"/>
                <w:szCs w:val="24"/>
              </w:rPr>
            </w:pPr>
            <w:r>
              <w:rPr>
                <w:sz w:val="24"/>
                <w:szCs w:val="24"/>
              </w:rPr>
              <w:t xml:space="preserve">Agree  </w:t>
            </w:r>
          </w:p>
          <w:p w14:paraId="45F54FE7" w14:textId="77777777" w:rsidR="00B44FD9" w:rsidRDefault="00B44FD9">
            <w:pPr>
              <w:rPr>
                <w:sz w:val="24"/>
                <w:szCs w:val="24"/>
              </w:rPr>
            </w:pPr>
          </w:p>
          <w:p w14:paraId="2DD7CCBF" w14:textId="0541BCD1" w:rsidR="00C7567A" w:rsidRDefault="00C7567A">
            <w:pPr>
              <w:rPr>
                <w:sz w:val="24"/>
                <w:szCs w:val="24"/>
              </w:rPr>
            </w:pPr>
            <w:r>
              <w:rPr>
                <w:sz w:val="24"/>
                <w:szCs w:val="24"/>
              </w:rPr>
              <w:t xml:space="preserve">   yes</w:t>
            </w:r>
          </w:p>
        </w:tc>
        <w:tc>
          <w:tcPr>
            <w:tcW w:w="1503" w:type="dxa"/>
            <w:tcBorders>
              <w:top w:val="single" w:sz="4" w:space="0" w:color="auto"/>
              <w:left w:val="single" w:sz="4" w:space="0" w:color="auto"/>
              <w:bottom w:val="single" w:sz="4" w:space="0" w:color="auto"/>
              <w:right w:val="single" w:sz="4" w:space="0" w:color="auto"/>
            </w:tcBorders>
            <w:hideMark/>
          </w:tcPr>
          <w:p w14:paraId="4AD677C7" w14:textId="77777777" w:rsidR="00C7567A" w:rsidRDefault="00C7567A">
            <w:pPr>
              <w:rPr>
                <w:sz w:val="24"/>
                <w:szCs w:val="24"/>
              </w:rPr>
            </w:pPr>
            <w:r>
              <w:rPr>
                <w:sz w:val="24"/>
                <w:szCs w:val="24"/>
              </w:rPr>
              <w:t xml:space="preserve">Disagree </w:t>
            </w:r>
          </w:p>
        </w:tc>
        <w:tc>
          <w:tcPr>
            <w:tcW w:w="1503" w:type="dxa"/>
            <w:tcBorders>
              <w:top w:val="single" w:sz="4" w:space="0" w:color="auto"/>
              <w:left w:val="single" w:sz="4" w:space="0" w:color="auto"/>
              <w:bottom w:val="single" w:sz="4" w:space="0" w:color="auto"/>
              <w:right w:val="single" w:sz="4" w:space="0" w:color="auto"/>
            </w:tcBorders>
            <w:hideMark/>
          </w:tcPr>
          <w:p w14:paraId="20BDF692" w14:textId="77777777" w:rsidR="00C7567A" w:rsidRDefault="00C7567A">
            <w:pPr>
              <w:rPr>
                <w:sz w:val="24"/>
                <w:szCs w:val="24"/>
              </w:rPr>
            </w:pPr>
            <w:r>
              <w:rPr>
                <w:sz w:val="24"/>
                <w:szCs w:val="24"/>
              </w:rPr>
              <w:t xml:space="preserve">Strongly agree </w:t>
            </w:r>
          </w:p>
        </w:tc>
        <w:tc>
          <w:tcPr>
            <w:tcW w:w="1503" w:type="dxa"/>
            <w:tcBorders>
              <w:top w:val="single" w:sz="4" w:space="0" w:color="auto"/>
              <w:left w:val="single" w:sz="4" w:space="0" w:color="auto"/>
              <w:bottom w:val="single" w:sz="4" w:space="0" w:color="auto"/>
              <w:right w:val="single" w:sz="4" w:space="0" w:color="auto"/>
            </w:tcBorders>
            <w:hideMark/>
          </w:tcPr>
          <w:p w14:paraId="32A8FA62" w14:textId="77777777" w:rsidR="00C7567A" w:rsidRDefault="00C7567A">
            <w:pPr>
              <w:rPr>
                <w:sz w:val="24"/>
                <w:szCs w:val="24"/>
              </w:rPr>
            </w:pPr>
            <w:r>
              <w:rPr>
                <w:sz w:val="24"/>
                <w:szCs w:val="24"/>
              </w:rPr>
              <w:t xml:space="preserve">Strongly disagree </w:t>
            </w:r>
          </w:p>
        </w:tc>
        <w:tc>
          <w:tcPr>
            <w:tcW w:w="1503" w:type="dxa"/>
            <w:tcBorders>
              <w:top w:val="single" w:sz="4" w:space="0" w:color="auto"/>
              <w:left w:val="single" w:sz="4" w:space="0" w:color="auto"/>
              <w:bottom w:val="single" w:sz="4" w:space="0" w:color="auto"/>
              <w:right w:val="single" w:sz="4" w:space="0" w:color="auto"/>
            </w:tcBorders>
            <w:hideMark/>
          </w:tcPr>
          <w:p w14:paraId="179A560C" w14:textId="77777777" w:rsidR="00C7567A" w:rsidRDefault="00C7567A">
            <w:pPr>
              <w:rPr>
                <w:sz w:val="24"/>
                <w:szCs w:val="24"/>
              </w:rPr>
            </w:pPr>
            <w:r>
              <w:rPr>
                <w:sz w:val="24"/>
                <w:szCs w:val="24"/>
              </w:rPr>
              <w:t xml:space="preserve">Not at all </w:t>
            </w:r>
          </w:p>
        </w:tc>
      </w:tr>
    </w:tbl>
    <w:p w14:paraId="204DBE36" w14:textId="77777777" w:rsidR="00C7567A" w:rsidRDefault="00C7567A" w:rsidP="00C7567A">
      <w:pPr>
        <w:rPr>
          <w:sz w:val="24"/>
          <w:szCs w:val="24"/>
        </w:rPr>
      </w:pPr>
    </w:p>
    <w:tbl>
      <w:tblPr>
        <w:tblStyle w:val="TableGrid"/>
        <w:tblW w:w="0" w:type="auto"/>
        <w:tblLook w:val="04A0" w:firstRow="1" w:lastRow="0" w:firstColumn="1" w:lastColumn="0" w:noHBand="0" w:noVBand="1"/>
      </w:tblPr>
      <w:tblGrid>
        <w:gridCol w:w="1502"/>
        <w:gridCol w:w="1502"/>
        <w:gridCol w:w="1503"/>
        <w:gridCol w:w="1503"/>
        <w:gridCol w:w="1503"/>
        <w:gridCol w:w="1503"/>
      </w:tblGrid>
      <w:tr w:rsidR="00C7567A" w14:paraId="1B6606BF" w14:textId="77777777" w:rsidTr="00C7567A">
        <w:tc>
          <w:tcPr>
            <w:tcW w:w="1502" w:type="dxa"/>
            <w:tcBorders>
              <w:top w:val="single" w:sz="4" w:space="0" w:color="auto"/>
              <w:left w:val="single" w:sz="4" w:space="0" w:color="auto"/>
              <w:bottom w:val="single" w:sz="4" w:space="0" w:color="auto"/>
              <w:right w:val="single" w:sz="4" w:space="0" w:color="auto"/>
            </w:tcBorders>
            <w:hideMark/>
          </w:tcPr>
          <w:p w14:paraId="6186DA62" w14:textId="77777777" w:rsidR="00C7567A" w:rsidRDefault="00C7567A">
            <w:pPr>
              <w:rPr>
                <w:sz w:val="24"/>
                <w:szCs w:val="24"/>
              </w:rPr>
            </w:pPr>
            <w:r>
              <w:rPr>
                <w:sz w:val="24"/>
                <w:szCs w:val="24"/>
              </w:rPr>
              <w:t xml:space="preserve">How many times you engaged with VLE </w:t>
            </w:r>
          </w:p>
        </w:tc>
        <w:tc>
          <w:tcPr>
            <w:tcW w:w="1502" w:type="dxa"/>
            <w:tcBorders>
              <w:top w:val="single" w:sz="4" w:space="0" w:color="auto"/>
              <w:left w:val="single" w:sz="4" w:space="0" w:color="auto"/>
              <w:bottom w:val="single" w:sz="4" w:space="0" w:color="auto"/>
              <w:right w:val="single" w:sz="4" w:space="0" w:color="auto"/>
            </w:tcBorders>
            <w:hideMark/>
          </w:tcPr>
          <w:p w14:paraId="0D74C75C" w14:textId="77777777" w:rsidR="00C7567A" w:rsidRDefault="00C7567A">
            <w:pPr>
              <w:rPr>
                <w:sz w:val="24"/>
                <w:szCs w:val="24"/>
              </w:rPr>
            </w:pPr>
            <w:r>
              <w:rPr>
                <w:sz w:val="24"/>
                <w:szCs w:val="24"/>
              </w:rPr>
              <w:t xml:space="preserve">Daily </w:t>
            </w:r>
          </w:p>
        </w:tc>
        <w:tc>
          <w:tcPr>
            <w:tcW w:w="1503" w:type="dxa"/>
            <w:tcBorders>
              <w:top w:val="single" w:sz="4" w:space="0" w:color="auto"/>
              <w:left w:val="single" w:sz="4" w:space="0" w:color="auto"/>
              <w:bottom w:val="single" w:sz="4" w:space="0" w:color="auto"/>
              <w:right w:val="single" w:sz="4" w:space="0" w:color="auto"/>
            </w:tcBorders>
            <w:hideMark/>
          </w:tcPr>
          <w:p w14:paraId="68423D72" w14:textId="77777777" w:rsidR="00B44FD9" w:rsidRDefault="00C7567A">
            <w:pPr>
              <w:rPr>
                <w:sz w:val="24"/>
                <w:szCs w:val="24"/>
              </w:rPr>
            </w:pPr>
            <w:r>
              <w:rPr>
                <w:sz w:val="24"/>
                <w:szCs w:val="24"/>
              </w:rPr>
              <w:t xml:space="preserve">2/3times a week </w:t>
            </w:r>
          </w:p>
          <w:p w14:paraId="5410BB29" w14:textId="503C304E" w:rsidR="00C7567A" w:rsidRDefault="00C7567A">
            <w:pPr>
              <w:rPr>
                <w:sz w:val="24"/>
                <w:szCs w:val="24"/>
              </w:rPr>
            </w:pPr>
            <w:r>
              <w:rPr>
                <w:sz w:val="24"/>
                <w:szCs w:val="24"/>
              </w:rPr>
              <w:t xml:space="preserve"> </w:t>
            </w:r>
            <w:r w:rsidR="00B44FD9">
              <w:rPr>
                <w:sz w:val="24"/>
                <w:szCs w:val="24"/>
              </w:rPr>
              <w:t xml:space="preserve">yes </w:t>
            </w:r>
          </w:p>
        </w:tc>
        <w:tc>
          <w:tcPr>
            <w:tcW w:w="1503" w:type="dxa"/>
            <w:tcBorders>
              <w:top w:val="single" w:sz="4" w:space="0" w:color="auto"/>
              <w:left w:val="single" w:sz="4" w:space="0" w:color="auto"/>
              <w:bottom w:val="single" w:sz="4" w:space="0" w:color="auto"/>
              <w:right w:val="single" w:sz="4" w:space="0" w:color="auto"/>
            </w:tcBorders>
            <w:hideMark/>
          </w:tcPr>
          <w:p w14:paraId="20E8EA37" w14:textId="77777777" w:rsidR="00C7567A" w:rsidRDefault="00C7567A">
            <w:pPr>
              <w:rPr>
                <w:sz w:val="24"/>
                <w:szCs w:val="24"/>
              </w:rPr>
            </w:pPr>
            <w:r>
              <w:rPr>
                <w:sz w:val="24"/>
                <w:szCs w:val="24"/>
              </w:rPr>
              <w:t xml:space="preserve">Once a week </w:t>
            </w:r>
          </w:p>
        </w:tc>
        <w:tc>
          <w:tcPr>
            <w:tcW w:w="1503" w:type="dxa"/>
            <w:tcBorders>
              <w:top w:val="single" w:sz="4" w:space="0" w:color="auto"/>
              <w:left w:val="single" w:sz="4" w:space="0" w:color="auto"/>
              <w:bottom w:val="single" w:sz="4" w:space="0" w:color="auto"/>
              <w:right w:val="single" w:sz="4" w:space="0" w:color="auto"/>
            </w:tcBorders>
            <w:hideMark/>
          </w:tcPr>
          <w:p w14:paraId="226DFD0D" w14:textId="77777777" w:rsidR="00C7567A" w:rsidRDefault="00C7567A">
            <w:pPr>
              <w:rPr>
                <w:sz w:val="24"/>
                <w:szCs w:val="24"/>
              </w:rPr>
            </w:pPr>
            <w:r>
              <w:rPr>
                <w:sz w:val="24"/>
                <w:szCs w:val="24"/>
              </w:rPr>
              <w:t xml:space="preserve">Sometimes </w:t>
            </w:r>
          </w:p>
        </w:tc>
        <w:tc>
          <w:tcPr>
            <w:tcW w:w="1503" w:type="dxa"/>
            <w:tcBorders>
              <w:top w:val="single" w:sz="4" w:space="0" w:color="auto"/>
              <w:left w:val="single" w:sz="4" w:space="0" w:color="auto"/>
              <w:bottom w:val="single" w:sz="4" w:space="0" w:color="auto"/>
              <w:right w:val="single" w:sz="4" w:space="0" w:color="auto"/>
            </w:tcBorders>
            <w:hideMark/>
          </w:tcPr>
          <w:p w14:paraId="7091909F" w14:textId="77777777" w:rsidR="00C7567A" w:rsidRDefault="00C7567A">
            <w:pPr>
              <w:rPr>
                <w:sz w:val="24"/>
                <w:szCs w:val="24"/>
              </w:rPr>
            </w:pPr>
            <w:r>
              <w:rPr>
                <w:sz w:val="24"/>
                <w:szCs w:val="24"/>
              </w:rPr>
              <w:t xml:space="preserve">Never </w:t>
            </w:r>
          </w:p>
        </w:tc>
      </w:tr>
    </w:tbl>
    <w:p w14:paraId="6593A0F9" w14:textId="10AE58C0" w:rsidR="00C7567A" w:rsidRDefault="00C7567A" w:rsidP="007C1FF8">
      <w:pPr>
        <w:rPr>
          <w:rFonts w:ascii="Times New Roman" w:hAnsi="Times New Roman" w:cs="Times New Roman"/>
          <w:sz w:val="28"/>
          <w:szCs w:val="28"/>
        </w:rPr>
      </w:pPr>
    </w:p>
    <w:p w14:paraId="0B8F7487" w14:textId="19760A0E" w:rsidR="00C7567A" w:rsidRDefault="00C7567A" w:rsidP="007C1FF8">
      <w:pPr>
        <w:rPr>
          <w:rFonts w:ascii="Times New Roman" w:hAnsi="Times New Roman" w:cs="Times New Roman"/>
          <w:sz w:val="28"/>
          <w:szCs w:val="28"/>
        </w:rPr>
      </w:pPr>
    </w:p>
    <w:p w14:paraId="557470EF" w14:textId="0646DC73" w:rsidR="00C7567A" w:rsidRDefault="00C7567A" w:rsidP="00C7567A">
      <w:pPr>
        <w:rPr>
          <w:sz w:val="24"/>
          <w:szCs w:val="24"/>
        </w:rPr>
      </w:pPr>
      <w:r>
        <w:rPr>
          <w:sz w:val="24"/>
          <w:szCs w:val="24"/>
        </w:rPr>
        <w:t>NAME: Nicu Ile</w:t>
      </w:r>
    </w:p>
    <w:p w14:paraId="6F1D54BE" w14:textId="77777777" w:rsidR="00C7567A" w:rsidRDefault="00C7567A" w:rsidP="00C7567A">
      <w:pPr>
        <w:jc w:val="both"/>
        <w:rPr>
          <w:sz w:val="24"/>
          <w:szCs w:val="24"/>
        </w:rPr>
      </w:pPr>
      <w:r>
        <w:rPr>
          <w:sz w:val="24"/>
          <w:szCs w:val="24"/>
        </w:rPr>
        <w:t>Are you?</w:t>
      </w:r>
    </w:p>
    <w:p w14:paraId="5348E7A5" w14:textId="77777777" w:rsidR="00C7567A" w:rsidRDefault="00C7567A" w:rsidP="00C7567A">
      <w:pPr>
        <w:rPr>
          <w:sz w:val="24"/>
          <w:szCs w:val="24"/>
        </w:rPr>
      </w:pPr>
      <w:r>
        <w:rPr>
          <w:sz w:val="24"/>
          <w:szCs w:val="24"/>
        </w:rPr>
        <w:t>Female     ---------                                                  male -Yes</w:t>
      </w:r>
    </w:p>
    <w:p w14:paraId="2EEB9110" w14:textId="77777777" w:rsidR="00C7567A" w:rsidRDefault="00C7567A" w:rsidP="00C7567A">
      <w:pPr>
        <w:rPr>
          <w:sz w:val="24"/>
          <w:szCs w:val="24"/>
        </w:rPr>
      </w:pPr>
      <w:r>
        <w:rPr>
          <w:sz w:val="24"/>
          <w:szCs w:val="24"/>
        </w:rPr>
        <w:t>How old are you? ----25</w:t>
      </w:r>
    </w:p>
    <w:p w14:paraId="1E28F0C6" w14:textId="77777777" w:rsidR="00C7567A" w:rsidRDefault="00C7567A" w:rsidP="00C7567A">
      <w:pPr>
        <w:rPr>
          <w:sz w:val="24"/>
          <w:szCs w:val="24"/>
        </w:rPr>
      </w:pPr>
      <w:r>
        <w:rPr>
          <w:sz w:val="24"/>
          <w:szCs w:val="24"/>
        </w:rPr>
        <w:t>Have you ever used your VLE learning experience before?  Yes --------Yes-     No ------------</w:t>
      </w:r>
    </w:p>
    <w:p w14:paraId="23A9AD3B" w14:textId="77777777" w:rsidR="00C7567A" w:rsidRDefault="00C7567A" w:rsidP="00C7567A">
      <w:pPr>
        <w:rPr>
          <w:sz w:val="24"/>
          <w:szCs w:val="24"/>
        </w:rPr>
      </w:pPr>
    </w:p>
    <w:p w14:paraId="3F6766FB" w14:textId="77777777" w:rsidR="00C7567A" w:rsidRDefault="00C7567A" w:rsidP="00C7567A">
      <w:pPr>
        <w:rPr>
          <w:sz w:val="24"/>
          <w:szCs w:val="24"/>
        </w:rPr>
      </w:pPr>
    </w:p>
    <w:p w14:paraId="7CE68E03" w14:textId="77777777" w:rsidR="00C7567A" w:rsidRDefault="00C7567A" w:rsidP="00C7567A">
      <w:pPr>
        <w:rPr>
          <w:sz w:val="24"/>
          <w:szCs w:val="24"/>
        </w:rPr>
      </w:pPr>
      <w:r>
        <w:rPr>
          <w:sz w:val="24"/>
          <w:szCs w:val="24"/>
        </w:rPr>
        <w:t>Please tick one of the following boxes which one is appropriate for you.</w:t>
      </w:r>
    </w:p>
    <w:p w14:paraId="33E2F955" w14:textId="77777777" w:rsidR="00C7567A" w:rsidRDefault="00C7567A" w:rsidP="00C7567A">
      <w:pPr>
        <w:rPr>
          <w:sz w:val="24"/>
          <w:szCs w:val="24"/>
        </w:rPr>
      </w:pPr>
    </w:p>
    <w:p w14:paraId="25840F9E" w14:textId="77777777" w:rsidR="00C7567A" w:rsidRDefault="00C7567A" w:rsidP="00C7567A">
      <w:pPr>
        <w:rPr>
          <w:sz w:val="24"/>
          <w:szCs w:val="24"/>
        </w:rPr>
      </w:pPr>
    </w:p>
    <w:tbl>
      <w:tblPr>
        <w:tblStyle w:val="TableGrid"/>
        <w:tblpPr w:leftFromText="180" w:rightFromText="180" w:vertAnchor="page" w:horzAnchor="margin" w:tblpY="6586"/>
        <w:tblW w:w="0" w:type="auto"/>
        <w:tblLook w:val="04A0" w:firstRow="1" w:lastRow="0" w:firstColumn="1" w:lastColumn="0" w:noHBand="0" w:noVBand="1"/>
      </w:tblPr>
      <w:tblGrid>
        <w:gridCol w:w="1502"/>
        <w:gridCol w:w="1502"/>
        <w:gridCol w:w="1503"/>
        <w:gridCol w:w="1503"/>
        <w:gridCol w:w="1503"/>
        <w:gridCol w:w="1503"/>
      </w:tblGrid>
      <w:tr w:rsidR="00C7567A" w14:paraId="7D15CD19" w14:textId="77777777" w:rsidTr="00C7567A">
        <w:tc>
          <w:tcPr>
            <w:tcW w:w="1502" w:type="dxa"/>
            <w:tcBorders>
              <w:top w:val="single" w:sz="4" w:space="0" w:color="auto"/>
              <w:left w:val="single" w:sz="4" w:space="0" w:color="auto"/>
              <w:bottom w:val="single" w:sz="4" w:space="0" w:color="auto"/>
              <w:right w:val="single" w:sz="4" w:space="0" w:color="auto"/>
            </w:tcBorders>
            <w:hideMark/>
          </w:tcPr>
          <w:p w14:paraId="5657DCCA" w14:textId="77777777" w:rsidR="00C7567A" w:rsidRDefault="00C7567A">
            <w:r>
              <w:t>Use of VLE increases student motivation to learn?</w:t>
            </w:r>
          </w:p>
        </w:tc>
        <w:tc>
          <w:tcPr>
            <w:tcW w:w="1502" w:type="dxa"/>
            <w:tcBorders>
              <w:top w:val="single" w:sz="4" w:space="0" w:color="auto"/>
              <w:left w:val="single" w:sz="4" w:space="0" w:color="auto"/>
              <w:bottom w:val="single" w:sz="4" w:space="0" w:color="auto"/>
              <w:right w:val="single" w:sz="4" w:space="0" w:color="auto"/>
            </w:tcBorders>
          </w:tcPr>
          <w:p w14:paraId="03BE1AA9" w14:textId="77777777" w:rsidR="00C7567A" w:rsidRDefault="00C7567A">
            <w:r>
              <w:t>Agree</w:t>
            </w:r>
          </w:p>
          <w:p w14:paraId="2F1180BD" w14:textId="77777777" w:rsidR="00C7567A" w:rsidRDefault="00C7567A"/>
          <w:p w14:paraId="4D84A71B" w14:textId="77777777" w:rsidR="00C7567A" w:rsidRDefault="00C7567A">
            <w:r>
              <w:t xml:space="preserve">Yes  </w:t>
            </w:r>
          </w:p>
        </w:tc>
        <w:tc>
          <w:tcPr>
            <w:tcW w:w="1503" w:type="dxa"/>
            <w:tcBorders>
              <w:top w:val="single" w:sz="4" w:space="0" w:color="auto"/>
              <w:left w:val="single" w:sz="4" w:space="0" w:color="auto"/>
              <w:bottom w:val="single" w:sz="4" w:space="0" w:color="auto"/>
              <w:right w:val="single" w:sz="4" w:space="0" w:color="auto"/>
            </w:tcBorders>
          </w:tcPr>
          <w:p w14:paraId="750B857B" w14:textId="77777777" w:rsidR="00C7567A" w:rsidRDefault="00C7567A">
            <w:r>
              <w:t>Strongly</w:t>
            </w:r>
          </w:p>
          <w:p w14:paraId="560CB53F" w14:textId="77777777" w:rsidR="00C7567A" w:rsidRDefault="00C7567A">
            <w:r>
              <w:t>Agree</w:t>
            </w:r>
          </w:p>
          <w:p w14:paraId="40920B94" w14:textId="77777777" w:rsidR="00C7567A" w:rsidRDefault="00C7567A"/>
          <w:p w14:paraId="3DD2F080" w14:textId="77777777" w:rsidR="00C7567A" w:rsidRDefault="00C7567A">
            <w:r>
              <w:t xml:space="preserve">  </w:t>
            </w:r>
          </w:p>
        </w:tc>
        <w:tc>
          <w:tcPr>
            <w:tcW w:w="1503" w:type="dxa"/>
            <w:tcBorders>
              <w:top w:val="single" w:sz="4" w:space="0" w:color="auto"/>
              <w:left w:val="single" w:sz="4" w:space="0" w:color="auto"/>
              <w:bottom w:val="single" w:sz="4" w:space="0" w:color="auto"/>
              <w:right w:val="single" w:sz="4" w:space="0" w:color="auto"/>
            </w:tcBorders>
            <w:hideMark/>
          </w:tcPr>
          <w:p w14:paraId="60614021" w14:textId="77777777" w:rsidR="00C7567A" w:rsidRDefault="00C7567A">
            <w:r>
              <w:t>Disagree</w:t>
            </w:r>
          </w:p>
        </w:tc>
        <w:tc>
          <w:tcPr>
            <w:tcW w:w="1503" w:type="dxa"/>
            <w:tcBorders>
              <w:top w:val="single" w:sz="4" w:space="0" w:color="auto"/>
              <w:left w:val="single" w:sz="4" w:space="0" w:color="auto"/>
              <w:bottom w:val="single" w:sz="4" w:space="0" w:color="auto"/>
              <w:right w:val="single" w:sz="4" w:space="0" w:color="auto"/>
            </w:tcBorders>
            <w:hideMark/>
          </w:tcPr>
          <w:p w14:paraId="0DE625D5" w14:textId="77777777" w:rsidR="00C7567A" w:rsidRDefault="00C7567A">
            <w:r>
              <w:t>Strongly</w:t>
            </w:r>
          </w:p>
          <w:p w14:paraId="514608D0" w14:textId="77777777" w:rsidR="00C7567A" w:rsidRDefault="00C7567A">
            <w:r>
              <w:t>Disagree</w:t>
            </w:r>
          </w:p>
        </w:tc>
        <w:tc>
          <w:tcPr>
            <w:tcW w:w="1503" w:type="dxa"/>
            <w:tcBorders>
              <w:top w:val="single" w:sz="4" w:space="0" w:color="auto"/>
              <w:left w:val="single" w:sz="4" w:space="0" w:color="auto"/>
              <w:bottom w:val="single" w:sz="4" w:space="0" w:color="auto"/>
              <w:right w:val="single" w:sz="4" w:space="0" w:color="auto"/>
            </w:tcBorders>
            <w:hideMark/>
          </w:tcPr>
          <w:p w14:paraId="06CCE264" w14:textId="77777777" w:rsidR="00C7567A" w:rsidRDefault="00C7567A">
            <w:r>
              <w:t xml:space="preserve">Neutral </w:t>
            </w:r>
          </w:p>
        </w:tc>
      </w:tr>
    </w:tbl>
    <w:p w14:paraId="486A2FD1" w14:textId="77777777" w:rsidR="00C7567A" w:rsidRDefault="00C7567A" w:rsidP="00C7567A">
      <w:pPr>
        <w:rPr>
          <w:sz w:val="24"/>
          <w:szCs w:val="24"/>
        </w:rPr>
      </w:pPr>
    </w:p>
    <w:tbl>
      <w:tblPr>
        <w:tblStyle w:val="TableGrid"/>
        <w:tblW w:w="0" w:type="auto"/>
        <w:tblLook w:val="04A0" w:firstRow="1" w:lastRow="0" w:firstColumn="1" w:lastColumn="0" w:noHBand="0" w:noVBand="1"/>
      </w:tblPr>
      <w:tblGrid>
        <w:gridCol w:w="1502"/>
        <w:gridCol w:w="1502"/>
        <w:gridCol w:w="1503"/>
        <w:gridCol w:w="1503"/>
        <w:gridCol w:w="1503"/>
        <w:gridCol w:w="1503"/>
      </w:tblGrid>
      <w:tr w:rsidR="00C7567A" w14:paraId="55D4AD06" w14:textId="77777777" w:rsidTr="00C7567A">
        <w:tc>
          <w:tcPr>
            <w:tcW w:w="1502" w:type="dxa"/>
            <w:tcBorders>
              <w:top w:val="single" w:sz="4" w:space="0" w:color="auto"/>
              <w:left w:val="single" w:sz="4" w:space="0" w:color="auto"/>
              <w:bottom w:val="single" w:sz="4" w:space="0" w:color="auto"/>
              <w:right w:val="single" w:sz="4" w:space="0" w:color="auto"/>
            </w:tcBorders>
            <w:hideMark/>
          </w:tcPr>
          <w:p w14:paraId="2CB948F5" w14:textId="77777777" w:rsidR="00C7567A" w:rsidRDefault="00C7567A">
            <w:r>
              <w:t>Does VLE is very useful of our learning?</w:t>
            </w:r>
          </w:p>
        </w:tc>
        <w:tc>
          <w:tcPr>
            <w:tcW w:w="1502" w:type="dxa"/>
            <w:tcBorders>
              <w:top w:val="single" w:sz="4" w:space="0" w:color="auto"/>
              <w:left w:val="single" w:sz="4" w:space="0" w:color="auto"/>
              <w:bottom w:val="single" w:sz="4" w:space="0" w:color="auto"/>
              <w:right w:val="single" w:sz="4" w:space="0" w:color="auto"/>
            </w:tcBorders>
            <w:hideMark/>
          </w:tcPr>
          <w:p w14:paraId="5B30A549" w14:textId="77777777" w:rsidR="00C7567A" w:rsidRDefault="00C7567A">
            <w:r>
              <w:t xml:space="preserve">Agree </w:t>
            </w:r>
          </w:p>
          <w:p w14:paraId="7441C9E4" w14:textId="77777777" w:rsidR="00C7567A" w:rsidRDefault="00C7567A">
            <w:r>
              <w:t xml:space="preserve">YES </w:t>
            </w:r>
          </w:p>
        </w:tc>
        <w:tc>
          <w:tcPr>
            <w:tcW w:w="1503" w:type="dxa"/>
            <w:tcBorders>
              <w:top w:val="single" w:sz="4" w:space="0" w:color="auto"/>
              <w:left w:val="single" w:sz="4" w:space="0" w:color="auto"/>
              <w:bottom w:val="single" w:sz="4" w:space="0" w:color="auto"/>
              <w:right w:val="single" w:sz="4" w:space="0" w:color="auto"/>
            </w:tcBorders>
            <w:hideMark/>
          </w:tcPr>
          <w:p w14:paraId="1AEB3102" w14:textId="77777777" w:rsidR="00C7567A" w:rsidRDefault="00C7567A">
            <w:r>
              <w:t xml:space="preserve">Strongly agree </w:t>
            </w:r>
          </w:p>
        </w:tc>
        <w:tc>
          <w:tcPr>
            <w:tcW w:w="1503" w:type="dxa"/>
            <w:tcBorders>
              <w:top w:val="single" w:sz="4" w:space="0" w:color="auto"/>
              <w:left w:val="single" w:sz="4" w:space="0" w:color="auto"/>
              <w:bottom w:val="single" w:sz="4" w:space="0" w:color="auto"/>
              <w:right w:val="single" w:sz="4" w:space="0" w:color="auto"/>
            </w:tcBorders>
            <w:hideMark/>
          </w:tcPr>
          <w:p w14:paraId="4BC3D2E5" w14:textId="77777777" w:rsidR="00C7567A" w:rsidRDefault="00C7567A">
            <w:r>
              <w:t xml:space="preserve">Disagree </w:t>
            </w:r>
          </w:p>
        </w:tc>
        <w:tc>
          <w:tcPr>
            <w:tcW w:w="1503" w:type="dxa"/>
            <w:tcBorders>
              <w:top w:val="single" w:sz="4" w:space="0" w:color="auto"/>
              <w:left w:val="single" w:sz="4" w:space="0" w:color="auto"/>
              <w:bottom w:val="single" w:sz="4" w:space="0" w:color="auto"/>
              <w:right w:val="single" w:sz="4" w:space="0" w:color="auto"/>
            </w:tcBorders>
            <w:hideMark/>
          </w:tcPr>
          <w:p w14:paraId="327E8BBC" w14:textId="77777777" w:rsidR="00C7567A" w:rsidRDefault="00C7567A">
            <w:r>
              <w:t xml:space="preserve">Strongly disagree </w:t>
            </w:r>
          </w:p>
        </w:tc>
        <w:tc>
          <w:tcPr>
            <w:tcW w:w="1503" w:type="dxa"/>
            <w:tcBorders>
              <w:top w:val="single" w:sz="4" w:space="0" w:color="auto"/>
              <w:left w:val="single" w:sz="4" w:space="0" w:color="auto"/>
              <w:bottom w:val="single" w:sz="4" w:space="0" w:color="auto"/>
              <w:right w:val="single" w:sz="4" w:space="0" w:color="auto"/>
            </w:tcBorders>
            <w:hideMark/>
          </w:tcPr>
          <w:p w14:paraId="3BC37E65" w14:textId="77777777" w:rsidR="00C7567A" w:rsidRDefault="00C7567A">
            <w:r>
              <w:t>Neutral</w:t>
            </w:r>
          </w:p>
        </w:tc>
      </w:tr>
    </w:tbl>
    <w:p w14:paraId="33FA64E7" w14:textId="77777777" w:rsidR="00C7567A" w:rsidRDefault="00C7567A" w:rsidP="00C7567A"/>
    <w:tbl>
      <w:tblPr>
        <w:tblStyle w:val="TableGrid"/>
        <w:tblW w:w="0" w:type="auto"/>
        <w:tblLook w:val="04A0" w:firstRow="1" w:lastRow="0" w:firstColumn="1" w:lastColumn="0" w:noHBand="0" w:noVBand="1"/>
      </w:tblPr>
      <w:tblGrid>
        <w:gridCol w:w="1502"/>
        <w:gridCol w:w="1502"/>
        <w:gridCol w:w="1503"/>
        <w:gridCol w:w="1503"/>
        <w:gridCol w:w="1503"/>
        <w:gridCol w:w="1503"/>
      </w:tblGrid>
      <w:tr w:rsidR="00C7567A" w14:paraId="0403F0AE" w14:textId="77777777" w:rsidTr="00C7567A">
        <w:tc>
          <w:tcPr>
            <w:tcW w:w="1502" w:type="dxa"/>
            <w:tcBorders>
              <w:top w:val="single" w:sz="4" w:space="0" w:color="auto"/>
              <w:left w:val="single" w:sz="4" w:space="0" w:color="auto"/>
              <w:bottom w:val="single" w:sz="4" w:space="0" w:color="auto"/>
              <w:right w:val="single" w:sz="4" w:space="0" w:color="auto"/>
            </w:tcBorders>
            <w:hideMark/>
          </w:tcPr>
          <w:p w14:paraId="27FDCAA3" w14:textId="77777777" w:rsidR="00C7567A" w:rsidRDefault="00C7567A">
            <w:r>
              <w:t xml:space="preserve">VLE make easy your learning journey </w:t>
            </w:r>
          </w:p>
        </w:tc>
        <w:tc>
          <w:tcPr>
            <w:tcW w:w="1502" w:type="dxa"/>
            <w:tcBorders>
              <w:top w:val="single" w:sz="4" w:space="0" w:color="auto"/>
              <w:left w:val="single" w:sz="4" w:space="0" w:color="auto"/>
              <w:bottom w:val="single" w:sz="4" w:space="0" w:color="auto"/>
              <w:right w:val="single" w:sz="4" w:space="0" w:color="auto"/>
            </w:tcBorders>
            <w:hideMark/>
          </w:tcPr>
          <w:p w14:paraId="4E538516" w14:textId="77777777" w:rsidR="00C7567A" w:rsidRDefault="00C7567A">
            <w:r>
              <w:t xml:space="preserve">Agree </w:t>
            </w:r>
          </w:p>
          <w:p w14:paraId="75258DD5" w14:textId="77777777" w:rsidR="00C7567A" w:rsidRDefault="00C7567A">
            <w:r>
              <w:t xml:space="preserve"> Yes</w:t>
            </w:r>
          </w:p>
        </w:tc>
        <w:tc>
          <w:tcPr>
            <w:tcW w:w="1503" w:type="dxa"/>
            <w:tcBorders>
              <w:top w:val="single" w:sz="4" w:space="0" w:color="auto"/>
              <w:left w:val="single" w:sz="4" w:space="0" w:color="auto"/>
              <w:bottom w:val="single" w:sz="4" w:space="0" w:color="auto"/>
              <w:right w:val="single" w:sz="4" w:space="0" w:color="auto"/>
            </w:tcBorders>
            <w:hideMark/>
          </w:tcPr>
          <w:p w14:paraId="3CBF1359" w14:textId="77777777" w:rsidR="00C7567A" w:rsidRDefault="00C7567A">
            <w:r>
              <w:t xml:space="preserve">Disagree </w:t>
            </w:r>
          </w:p>
        </w:tc>
        <w:tc>
          <w:tcPr>
            <w:tcW w:w="1503" w:type="dxa"/>
            <w:tcBorders>
              <w:top w:val="single" w:sz="4" w:space="0" w:color="auto"/>
              <w:left w:val="single" w:sz="4" w:space="0" w:color="auto"/>
              <w:bottom w:val="single" w:sz="4" w:space="0" w:color="auto"/>
              <w:right w:val="single" w:sz="4" w:space="0" w:color="auto"/>
            </w:tcBorders>
            <w:hideMark/>
          </w:tcPr>
          <w:p w14:paraId="095617A0" w14:textId="77777777" w:rsidR="00C7567A" w:rsidRDefault="00C7567A">
            <w:r>
              <w:t xml:space="preserve">Strongly agree </w:t>
            </w:r>
          </w:p>
        </w:tc>
        <w:tc>
          <w:tcPr>
            <w:tcW w:w="1503" w:type="dxa"/>
            <w:tcBorders>
              <w:top w:val="single" w:sz="4" w:space="0" w:color="auto"/>
              <w:left w:val="single" w:sz="4" w:space="0" w:color="auto"/>
              <w:bottom w:val="single" w:sz="4" w:space="0" w:color="auto"/>
              <w:right w:val="single" w:sz="4" w:space="0" w:color="auto"/>
            </w:tcBorders>
            <w:hideMark/>
          </w:tcPr>
          <w:p w14:paraId="46D503E1" w14:textId="77777777" w:rsidR="00C7567A" w:rsidRDefault="00C7567A">
            <w:r>
              <w:t xml:space="preserve">Strongly disagree </w:t>
            </w:r>
          </w:p>
        </w:tc>
        <w:tc>
          <w:tcPr>
            <w:tcW w:w="1503" w:type="dxa"/>
            <w:tcBorders>
              <w:top w:val="single" w:sz="4" w:space="0" w:color="auto"/>
              <w:left w:val="single" w:sz="4" w:space="0" w:color="auto"/>
              <w:bottom w:val="single" w:sz="4" w:space="0" w:color="auto"/>
              <w:right w:val="single" w:sz="4" w:space="0" w:color="auto"/>
            </w:tcBorders>
            <w:hideMark/>
          </w:tcPr>
          <w:p w14:paraId="7502B5C3" w14:textId="77777777" w:rsidR="00C7567A" w:rsidRDefault="00C7567A">
            <w:r>
              <w:t xml:space="preserve">Not sure </w:t>
            </w:r>
          </w:p>
        </w:tc>
      </w:tr>
      <w:tr w:rsidR="00C7567A" w14:paraId="45359BDF" w14:textId="77777777" w:rsidTr="00C7567A">
        <w:tc>
          <w:tcPr>
            <w:tcW w:w="1502" w:type="dxa"/>
            <w:tcBorders>
              <w:top w:val="single" w:sz="4" w:space="0" w:color="auto"/>
              <w:left w:val="single" w:sz="4" w:space="0" w:color="auto"/>
              <w:bottom w:val="single" w:sz="4" w:space="0" w:color="auto"/>
              <w:right w:val="single" w:sz="4" w:space="0" w:color="auto"/>
            </w:tcBorders>
            <w:hideMark/>
          </w:tcPr>
          <w:p w14:paraId="2634F9FC" w14:textId="77777777" w:rsidR="00C7567A" w:rsidRDefault="00C7567A">
            <w:r>
              <w:t xml:space="preserve">Use VLE did you learn something about your career </w:t>
            </w:r>
          </w:p>
        </w:tc>
        <w:tc>
          <w:tcPr>
            <w:tcW w:w="1502" w:type="dxa"/>
            <w:tcBorders>
              <w:top w:val="single" w:sz="4" w:space="0" w:color="auto"/>
              <w:left w:val="single" w:sz="4" w:space="0" w:color="auto"/>
              <w:bottom w:val="single" w:sz="4" w:space="0" w:color="auto"/>
              <w:right w:val="single" w:sz="4" w:space="0" w:color="auto"/>
            </w:tcBorders>
          </w:tcPr>
          <w:p w14:paraId="596709EB" w14:textId="77777777" w:rsidR="00C7567A" w:rsidRDefault="00C7567A">
            <w:r>
              <w:t xml:space="preserve">Agree </w:t>
            </w:r>
          </w:p>
          <w:p w14:paraId="60F46040" w14:textId="77777777" w:rsidR="00C7567A" w:rsidRDefault="00C7567A"/>
        </w:tc>
        <w:tc>
          <w:tcPr>
            <w:tcW w:w="1503" w:type="dxa"/>
            <w:tcBorders>
              <w:top w:val="single" w:sz="4" w:space="0" w:color="auto"/>
              <w:left w:val="single" w:sz="4" w:space="0" w:color="auto"/>
              <w:bottom w:val="single" w:sz="4" w:space="0" w:color="auto"/>
              <w:right w:val="single" w:sz="4" w:space="0" w:color="auto"/>
            </w:tcBorders>
            <w:hideMark/>
          </w:tcPr>
          <w:p w14:paraId="1A1D55F6" w14:textId="77777777" w:rsidR="00C7567A" w:rsidRDefault="00C7567A">
            <w:r>
              <w:t xml:space="preserve">Disagree </w:t>
            </w:r>
          </w:p>
        </w:tc>
        <w:tc>
          <w:tcPr>
            <w:tcW w:w="1503" w:type="dxa"/>
            <w:tcBorders>
              <w:top w:val="single" w:sz="4" w:space="0" w:color="auto"/>
              <w:left w:val="single" w:sz="4" w:space="0" w:color="auto"/>
              <w:bottom w:val="single" w:sz="4" w:space="0" w:color="auto"/>
              <w:right w:val="single" w:sz="4" w:space="0" w:color="auto"/>
            </w:tcBorders>
            <w:hideMark/>
          </w:tcPr>
          <w:p w14:paraId="7277889E" w14:textId="77777777" w:rsidR="00C7567A" w:rsidRDefault="00C7567A">
            <w:r>
              <w:t>Strongly agree</w:t>
            </w:r>
          </w:p>
          <w:p w14:paraId="06900DF6" w14:textId="77777777" w:rsidR="00B44FD9" w:rsidRDefault="00C7567A">
            <w:r>
              <w:t xml:space="preserve"> </w:t>
            </w:r>
          </w:p>
          <w:p w14:paraId="6EC115D3" w14:textId="56B55BD0" w:rsidR="00C7567A" w:rsidRDefault="00C7567A">
            <w:r>
              <w:t>Yes</w:t>
            </w:r>
          </w:p>
        </w:tc>
        <w:tc>
          <w:tcPr>
            <w:tcW w:w="1503" w:type="dxa"/>
            <w:tcBorders>
              <w:top w:val="single" w:sz="4" w:space="0" w:color="auto"/>
              <w:left w:val="single" w:sz="4" w:space="0" w:color="auto"/>
              <w:bottom w:val="single" w:sz="4" w:space="0" w:color="auto"/>
              <w:right w:val="single" w:sz="4" w:space="0" w:color="auto"/>
            </w:tcBorders>
            <w:hideMark/>
          </w:tcPr>
          <w:p w14:paraId="006F2662" w14:textId="77777777" w:rsidR="00C7567A" w:rsidRDefault="00C7567A">
            <w:r>
              <w:t xml:space="preserve">Strongly disagree </w:t>
            </w:r>
          </w:p>
        </w:tc>
        <w:tc>
          <w:tcPr>
            <w:tcW w:w="1503" w:type="dxa"/>
            <w:tcBorders>
              <w:top w:val="single" w:sz="4" w:space="0" w:color="auto"/>
              <w:left w:val="single" w:sz="4" w:space="0" w:color="auto"/>
              <w:bottom w:val="single" w:sz="4" w:space="0" w:color="auto"/>
              <w:right w:val="single" w:sz="4" w:space="0" w:color="auto"/>
            </w:tcBorders>
            <w:hideMark/>
          </w:tcPr>
          <w:p w14:paraId="43203247" w14:textId="77777777" w:rsidR="00C7567A" w:rsidRDefault="00C7567A">
            <w:r>
              <w:t xml:space="preserve">Not sure </w:t>
            </w:r>
          </w:p>
        </w:tc>
      </w:tr>
    </w:tbl>
    <w:p w14:paraId="0AF42C3B" w14:textId="77777777" w:rsidR="00C7567A" w:rsidRDefault="00C7567A" w:rsidP="00C7567A"/>
    <w:tbl>
      <w:tblPr>
        <w:tblStyle w:val="TableGrid"/>
        <w:tblpPr w:leftFromText="180" w:rightFromText="180" w:vertAnchor="text" w:horzAnchor="margin" w:tblpY="63"/>
        <w:tblW w:w="0" w:type="auto"/>
        <w:tblLook w:val="04A0" w:firstRow="1" w:lastRow="0" w:firstColumn="1" w:lastColumn="0" w:noHBand="0" w:noVBand="1"/>
      </w:tblPr>
      <w:tblGrid>
        <w:gridCol w:w="1502"/>
        <w:gridCol w:w="1502"/>
        <w:gridCol w:w="1503"/>
        <w:gridCol w:w="1503"/>
        <w:gridCol w:w="1503"/>
        <w:gridCol w:w="1503"/>
      </w:tblGrid>
      <w:tr w:rsidR="00C7567A" w14:paraId="5C83EFFC" w14:textId="77777777" w:rsidTr="00C7567A">
        <w:tc>
          <w:tcPr>
            <w:tcW w:w="1502" w:type="dxa"/>
            <w:tcBorders>
              <w:top w:val="single" w:sz="4" w:space="0" w:color="auto"/>
              <w:left w:val="single" w:sz="4" w:space="0" w:color="auto"/>
              <w:bottom w:val="single" w:sz="4" w:space="0" w:color="auto"/>
              <w:right w:val="single" w:sz="4" w:space="0" w:color="auto"/>
            </w:tcBorders>
            <w:hideMark/>
          </w:tcPr>
          <w:p w14:paraId="545198F7" w14:textId="77777777" w:rsidR="00C7567A" w:rsidRDefault="00C7567A">
            <w:r>
              <w:t>Can VLE cause anxiety in learning?</w:t>
            </w:r>
          </w:p>
        </w:tc>
        <w:tc>
          <w:tcPr>
            <w:tcW w:w="1502" w:type="dxa"/>
            <w:tcBorders>
              <w:top w:val="single" w:sz="4" w:space="0" w:color="auto"/>
              <w:left w:val="single" w:sz="4" w:space="0" w:color="auto"/>
              <w:bottom w:val="single" w:sz="4" w:space="0" w:color="auto"/>
              <w:right w:val="single" w:sz="4" w:space="0" w:color="auto"/>
            </w:tcBorders>
            <w:hideMark/>
          </w:tcPr>
          <w:p w14:paraId="59662B26" w14:textId="77777777" w:rsidR="00C7567A" w:rsidRDefault="00C7567A">
            <w:r>
              <w:t xml:space="preserve">Agree </w:t>
            </w:r>
          </w:p>
        </w:tc>
        <w:tc>
          <w:tcPr>
            <w:tcW w:w="1503" w:type="dxa"/>
            <w:tcBorders>
              <w:top w:val="single" w:sz="4" w:space="0" w:color="auto"/>
              <w:left w:val="single" w:sz="4" w:space="0" w:color="auto"/>
              <w:bottom w:val="single" w:sz="4" w:space="0" w:color="auto"/>
              <w:right w:val="single" w:sz="4" w:space="0" w:color="auto"/>
            </w:tcBorders>
            <w:hideMark/>
          </w:tcPr>
          <w:p w14:paraId="3F922E77" w14:textId="77777777" w:rsidR="00C7567A" w:rsidRDefault="00C7567A">
            <w:r>
              <w:t xml:space="preserve">Strongly agree </w:t>
            </w:r>
          </w:p>
        </w:tc>
        <w:tc>
          <w:tcPr>
            <w:tcW w:w="1503" w:type="dxa"/>
            <w:tcBorders>
              <w:top w:val="single" w:sz="4" w:space="0" w:color="auto"/>
              <w:left w:val="single" w:sz="4" w:space="0" w:color="auto"/>
              <w:bottom w:val="single" w:sz="4" w:space="0" w:color="auto"/>
              <w:right w:val="single" w:sz="4" w:space="0" w:color="auto"/>
            </w:tcBorders>
            <w:hideMark/>
          </w:tcPr>
          <w:p w14:paraId="660D6704" w14:textId="77777777" w:rsidR="00C7567A" w:rsidRDefault="00C7567A">
            <w:r>
              <w:t>Disagree</w:t>
            </w:r>
          </w:p>
          <w:p w14:paraId="2B35F1DA" w14:textId="77777777" w:rsidR="00C7567A" w:rsidRDefault="00C7567A">
            <w:r>
              <w:t xml:space="preserve">NO </w:t>
            </w:r>
          </w:p>
        </w:tc>
        <w:tc>
          <w:tcPr>
            <w:tcW w:w="1503" w:type="dxa"/>
            <w:tcBorders>
              <w:top w:val="single" w:sz="4" w:space="0" w:color="auto"/>
              <w:left w:val="single" w:sz="4" w:space="0" w:color="auto"/>
              <w:bottom w:val="single" w:sz="4" w:space="0" w:color="auto"/>
              <w:right w:val="single" w:sz="4" w:space="0" w:color="auto"/>
            </w:tcBorders>
            <w:hideMark/>
          </w:tcPr>
          <w:p w14:paraId="4F8BF32A" w14:textId="77777777" w:rsidR="00C7567A" w:rsidRDefault="00C7567A">
            <w:r>
              <w:t xml:space="preserve">Strongly disagree </w:t>
            </w:r>
          </w:p>
        </w:tc>
        <w:tc>
          <w:tcPr>
            <w:tcW w:w="1503" w:type="dxa"/>
            <w:tcBorders>
              <w:top w:val="single" w:sz="4" w:space="0" w:color="auto"/>
              <w:left w:val="single" w:sz="4" w:space="0" w:color="auto"/>
              <w:bottom w:val="single" w:sz="4" w:space="0" w:color="auto"/>
              <w:right w:val="single" w:sz="4" w:space="0" w:color="auto"/>
            </w:tcBorders>
            <w:hideMark/>
          </w:tcPr>
          <w:p w14:paraId="46FC6A39" w14:textId="77777777" w:rsidR="00C7567A" w:rsidRDefault="00C7567A">
            <w:r>
              <w:t xml:space="preserve">Neutral </w:t>
            </w:r>
          </w:p>
        </w:tc>
      </w:tr>
      <w:tr w:rsidR="00C7567A" w14:paraId="7FE9FCFE" w14:textId="77777777" w:rsidTr="00C7567A">
        <w:tc>
          <w:tcPr>
            <w:tcW w:w="1502" w:type="dxa"/>
            <w:tcBorders>
              <w:top w:val="single" w:sz="4" w:space="0" w:color="auto"/>
              <w:left w:val="single" w:sz="4" w:space="0" w:color="auto"/>
              <w:bottom w:val="single" w:sz="4" w:space="0" w:color="auto"/>
              <w:right w:val="single" w:sz="4" w:space="0" w:color="auto"/>
            </w:tcBorders>
            <w:hideMark/>
          </w:tcPr>
          <w:p w14:paraId="4C9A8A3C" w14:textId="77777777" w:rsidR="00C7567A" w:rsidRDefault="00C7567A">
            <w:r>
              <w:t xml:space="preserve">Does VLE encourage </w:t>
            </w:r>
            <w:r>
              <w:lastRenderedPageBreak/>
              <w:t>independent learning?</w:t>
            </w:r>
          </w:p>
        </w:tc>
        <w:tc>
          <w:tcPr>
            <w:tcW w:w="1502" w:type="dxa"/>
            <w:tcBorders>
              <w:top w:val="single" w:sz="4" w:space="0" w:color="auto"/>
              <w:left w:val="single" w:sz="4" w:space="0" w:color="auto"/>
              <w:bottom w:val="single" w:sz="4" w:space="0" w:color="auto"/>
              <w:right w:val="single" w:sz="4" w:space="0" w:color="auto"/>
            </w:tcBorders>
            <w:hideMark/>
          </w:tcPr>
          <w:p w14:paraId="5FB60B05" w14:textId="77777777" w:rsidR="00C7567A" w:rsidRDefault="00C7567A">
            <w:r>
              <w:lastRenderedPageBreak/>
              <w:t xml:space="preserve">Yes </w:t>
            </w:r>
          </w:p>
          <w:p w14:paraId="0C360A27" w14:textId="77777777" w:rsidR="00B44FD9" w:rsidRDefault="00B44FD9"/>
          <w:p w14:paraId="65D195E2" w14:textId="5F745036" w:rsidR="00C7567A" w:rsidRDefault="00C7567A">
            <w:r>
              <w:t>YES</w:t>
            </w:r>
          </w:p>
        </w:tc>
        <w:tc>
          <w:tcPr>
            <w:tcW w:w="1503" w:type="dxa"/>
            <w:tcBorders>
              <w:top w:val="single" w:sz="4" w:space="0" w:color="auto"/>
              <w:left w:val="single" w:sz="4" w:space="0" w:color="auto"/>
              <w:bottom w:val="single" w:sz="4" w:space="0" w:color="auto"/>
              <w:right w:val="single" w:sz="4" w:space="0" w:color="auto"/>
            </w:tcBorders>
            <w:hideMark/>
          </w:tcPr>
          <w:p w14:paraId="346FDB7D" w14:textId="77777777" w:rsidR="00C7567A" w:rsidRDefault="00C7567A">
            <w:r>
              <w:t xml:space="preserve">Not </w:t>
            </w:r>
          </w:p>
        </w:tc>
        <w:tc>
          <w:tcPr>
            <w:tcW w:w="1503" w:type="dxa"/>
            <w:tcBorders>
              <w:top w:val="single" w:sz="4" w:space="0" w:color="auto"/>
              <w:left w:val="single" w:sz="4" w:space="0" w:color="auto"/>
              <w:bottom w:val="single" w:sz="4" w:space="0" w:color="auto"/>
              <w:right w:val="single" w:sz="4" w:space="0" w:color="auto"/>
            </w:tcBorders>
            <w:hideMark/>
          </w:tcPr>
          <w:p w14:paraId="424422D3" w14:textId="77777777" w:rsidR="00C7567A" w:rsidRDefault="00C7567A">
            <w:r>
              <w:t xml:space="preserve">Very good </w:t>
            </w:r>
          </w:p>
        </w:tc>
        <w:tc>
          <w:tcPr>
            <w:tcW w:w="1503" w:type="dxa"/>
            <w:tcBorders>
              <w:top w:val="single" w:sz="4" w:space="0" w:color="auto"/>
              <w:left w:val="single" w:sz="4" w:space="0" w:color="auto"/>
              <w:bottom w:val="single" w:sz="4" w:space="0" w:color="auto"/>
              <w:right w:val="single" w:sz="4" w:space="0" w:color="auto"/>
            </w:tcBorders>
            <w:hideMark/>
          </w:tcPr>
          <w:p w14:paraId="4AF8DF61" w14:textId="77777777" w:rsidR="00C7567A" w:rsidRDefault="00C7567A">
            <w:r>
              <w:t xml:space="preserve">Very bad </w:t>
            </w:r>
          </w:p>
        </w:tc>
        <w:tc>
          <w:tcPr>
            <w:tcW w:w="1503" w:type="dxa"/>
            <w:tcBorders>
              <w:top w:val="single" w:sz="4" w:space="0" w:color="auto"/>
              <w:left w:val="single" w:sz="4" w:space="0" w:color="auto"/>
              <w:bottom w:val="single" w:sz="4" w:space="0" w:color="auto"/>
              <w:right w:val="single" w:sz="4" w:space="0" w:color="auto"/>
            </w:tcBorders>
            <w:hideMark/>
          </w:tcPr>
          <w:p w14:paraId="489E6733" w14:textId="77777777" w:rsidR="00C7567A" w:rsidRDefault="00C7567A">
            <w:r>
              <w:t xml:space="preserve">Not sure </w:t>
            </w:r>
          </w:p>
        </w:tc>
      </w:tr>
    </w:tbl>
    <w:tbl>
      <w:tblPr>
        <w:tblStyle w:val="TableGrid"/>
        <w:tblpPr w:leftFromText="180" w:rightFromText="180" w:vertAnchor="text" w:horzAnchor="margin" w:tblpY="2440"/>
        <w:tblW w:w="0" w:type="auto"/>
        <w:tblLook w:val="04A0" w:firstRow="1" w:lastRow="0" w:firstColumn="1" w:lastColumn="0" w:noHBand="0" w:noVBand="1"/>
      </w:tblPr>
      <w:tblGrid>
        <w:gridCol w:w="1502"/>
        <w:gridCol w:w="1502"/>
        <w:gridCol w:w="1503"/>
        <w:gridCol w:w="1503"/>
        <w:gridCol w:w="1503"/>
        <w:gridCol w:w="1503"/>
      </w:tblGrid>
      <w:tr w:rsidR="00C7567A" w14:paraId="2FCF0793" w14:textId="77777777" w:rsidTr="00C7567A">
        <w:tc>
          <w:tcPr>
            <w:tcW w:w="1502" w:type="dxa"/>
            <w:tcBorders>
              <w:top w:val="single" w:sz="4" w:space="0" w:color="auto"/>
              <w:left w:val="single" w:sz="4" w:space="0" w:color="auto"/>
              <w:bottom w:val="single" w:sz="4" w:space="0" w:color="auto"/>
              <w:right w:val="single" w:sz="4" w:space="0" w:color="auto"/>
            </w:tcBorders>
            <w:hideMark/>
          </w:tcPr>
          <w:p w14:paraId="4E9BAAF0" w14:textId="77777777" w:rsidR="00C7567A" w:rsidRDefault="00C7567A">
            <w:r>
              <w:t xml:space="preserve">It is easy to get instruction to use before VLE from UWTSD </w:t>
            </w:r>
          </w:p>
        </w:tc>
        <w:tc>
          <w:tcPr>
            <w:tcW w:w="1502" w:type="dxa"/>
            <w:tcBorders>
              <w:top w:val="single" w:sz="4" w:space="0" w:color="auto"/>
              <w:left w:val="single" w:sz="4" w:space="0" w:color="auto"/>
              <w:bottom w:val="single" w:sz="4" w:space="0" w:color="auto"/>
              <w:right w:val="single" w:sz="4" w:space="0" w:color="auto"/>
            </w:tcBorders>
            <w:hideMark/>
          </w:tcPr>
          <w:p w14:paraId="44F98D08" w14:textId="77777777" w:rsidR="00C7567A" w:rsidRDefault="00C7567A">
            <w:r>
              <w:t xml:space="preserve">Agree </w:t>
            </w:r>
          </w:p>
          <w:p w14:paraId="22820E0E" w14:textId="77777777" w:rsidR="00B44FD9" w:rsidRDefault="00B44FD9"/>
          <w:p w14:paraId="35032906" w14:textId="77777777" w:rsidR="00B44FD9" w:rsidRDefault="00B44FD9"/>
          <w:p w14:paraId="34A44F90" w14:textId="72620267" w:rsidR="00C7567A" w:rsidRDefault="00C7567A">
            <w:r>
              <w:t>YES</w:t>
            </w:r>
          </w:p>
        </w:tc>
        <w:tc>
          <w:tcPr>
            <w:tcW w:w="1503" w:type="dxa"/>
            <w:tcBorders>
              <w:top w:val="single" w:sz="4" w:space="0" w:color="auto"/>
              <w:left w:val="single" w:sz="4" w:space="0" w:color="auto"/>
              <w:bottom w:val="single" w:sz="4" w:space="0" w:color="auto"/>
              <w:right w:val="single" w:sz="4" w:space="0" w:color="auto"/>
            </w:tcBorders>
            <w:hideMark/>
          </w:tcPr>
          <w:p w14:paraId="1E8D111F" w14:textId="77777777" w:rsidR="00C7567A" w:rsidRDefault="00C7567A">
            <w:r>
              <w:t xml:space="preserve">Not agree </w:t>
            </w:r>
          </w:p>
        </w:tc>
        <w:tc>
          <w:tcPr>
            <w:tcW w:w="1503" w:type="dxa"/>
            <w:tcBorders>
              <w:top w:val="single" w:sz="4" w:space="0" w:color="auto"/>
              <w:left w:val="single" w:sz="4" w:space="0" w:color="auto"/>
              <w:bottom w:val="single" w:sz="4" w:space="0" w:color="auto"/>
              <w:right w:val="single" w:sz="4" w:space="0" w:color="auto"/>
            </w:tcBorders>
            <w:hideMark/>
          </w:tcPr>
          <w:p w14:paraId="24D68284" w14:textId="77777777" w:rsidR="00C7567A" w:rsidRDefault="00C7567A">
            <w:r>
              <w:t xml:space="preserve">Strongly agree </w:t>
            </w:r>
          </w:p>
        </w:tc>
        <w:tc>
          <w:tcPr>
            <w:tcW w:w="1503" w:type="dxa"/>
            <w:tcBorders>
              <w:top w:val="single" w:sz="4" w:space="0" w:color="auto"/>
              <w:left w:val="single" w:sz="4" w:space="0" w:color="auto"/>
              <w:bottom w:val="single" w:sz="4" w:space="0" w:color="auto"/>
              <w:right w:val="single" w:sz="4" w:space="0" w:color="auto"/>
            </w:tcBorders>
            <w:hideMark/>
          </w:tcPr>
          <w:p w14:paraId="5459DAE4" w14:textId="77777777" w:rsidR="00C7567A" w:rsidRDefault="00C7567A">
            <w:r>
              <w:t xml:space="preserve">Strongly disagree  </w:t>
            </w:r>
          </w:p>
        </w:tc>
        <w:tc>
          <w:tcPr>
            <w:tcW w:w="1503" w:type="dxa"/>
            <w:tcBorders>
              <w:top w:val="single" w:sz="4" w:space="0" w:color="auto"/>
              <w:left w:val="single" w:sz="4" w:space="0" w:color="auto"/>
              <w:bottom w:val="single" w:sz="4" w:space="0" w:color="auto"/>
              <w:right w:val="single" w:sz="4" w:space="0" w:color="auto"/>
            </w:tcBorders>
            <w:hideMark/>
          </w:tcPr>
          <w:p w14:paraId="162F4DF9" w14:textId="77777777" w:rsidR="00C7567A" w:rsidRDefault="00C7567A">
            <w:r>
              <w:t xml:space="preserve">Not sure at all </w:t>
            </w:r>
          </w:p>
        </w:tc>
      </w:tr>
      <w:tr w:rsidR="00C7567A" w14:paraId="1F6F0068" w14:textId="77777777" w:rsidTr="00C7567A">
        <w:tc>
          <w:tcPr>
            <w:tcW w:w="1502" w:type="dxa"/>
            <w:tcBorders>
              <w:top w:val="single" w:sz="4" w:space="0" w:color="auto"/>
              <w:left w:val="single" w:sz="4" w:space="0" w:color="auto"/>
              <w:bottom w:val="single" w:sz="4" w:space="0" w:color="auto"/>
              <w:right w:val="single" w:sz="4" w:space="0" w:color="auto"/>
            </w:tcBorders>
            <w:hideMark/>
          </w:tcPr>
          <w:p w14:paraId="34625C22" w14:textId="77777777" w:rsidR="00C7567A" w:rsidRDefault="00C7567A">
            <w:r>
              <w:t xml:space="preserve">VLE has easy to communicate for group discussion </w:t>
            </w:r>
          </w:p>
        </w:tc>
        <w:tc>
          <w:tcPr>
            <w:tcW w:w="1502" w:type="dxa"/>
            <w:tcBorders>
              <w:top w:val="single" w:sz="4" w:space="0" w:color="auto"/>
              <w:left w:val="single" w:sz="4" w:space="0" w:color="auto"/>
              <w:bottom w:val="single" w:sz="4" w:space="0" w:color="auto"/>
              <w:right w:val="single" w:sz="4" w:space="0" w:color="auto"/>
            </w:tcBorders>
          </w:tcPr>
          <w:p w14:paraId="3C755400" w14:textId="77777777" w:rsidR="00C7567A" w:rsidRDefault="00C7567A">
            <w:r>
              <w:t xml:space="preserve">Agree </w:t>
            </w:r>
          </w:p>
          <w:p w14:paraId="7C24610F" w14:textId="77777777" w:rsidR="00C7567A" w:rsidRDefault="00C7567A"/>
        </w:tc>
        <w:tc>
          <w:tcPr>
            <w:tcW w:w="1503" w:type="dxa"/>
            <w:tcBorders>
              <w:top w:val="single" w:sz="4" w:space="0" w:color="auto"/>
              <w:left w:val="single" w:sz="4" w:space="0" w:color="auto"/>
              <w:bottom w:val="single" w:sz="4" w:space="0" w:color="auto"/>
              <w:right w:val="single" w:sz="4" w:space="0" w:color="auto"/>
            </w:tcBorders>
            <w:hideMark/>
          </w:tcPr>
          <w:p w14:paraId="1AAC6D38" w14:textId="77777777" w:rsidR="00C7567A" w:rsidRDefault="00C7567A">
            <w:r>
              <w:t xml:space="preserve">Disagree </w:t>
            </w:r>
          </w:p>
        </w:tc>
        <w:tc>
          <w:tcPr>
            <w:tcW w:w="1503" w:type="dxa"/>
            <w:tcBorders>
              <w:top w:val="single" w:sz="4" w:space="0" w:color="auto"/>
              <w:left w:val="single" w:sz="4" w:space="0" w:color="auto"/>
              <w:bottom w:val="single" w:sz="4" w:space="0" w:color="auto"/>
              <w:right w:val="single" w:sz="4" w:space="0" w:color="auto"/>
            </w:tcBorders>
            <w:hideMark/>
          </w:tcPr>
          <w:p w14:paraId="63E6BF0E" w14:textId="77777777" w:rsidR="00C7567A" w:rsidRDefault="00C7567A">
            <w:r>
              <w:t xml:space="preserve">Strongly agree </w:t>
            </w:r>
          </w:p>
          <w:p w14:paraId="017B2E77" w14:textId="77777777" w:rsidR="00B44FD9" w:rsidRDefault="00B44FD9"/>
          <w:p w14:paraId="263C6164" w14:textId="6DB22BF9" w:rsidR="00C7567A" w:rsidRDefault="00C7567A">
            <w:r>
              <w:t>YES</w:t>
            </w:r>
          </w:p>
        </w:tc>
        <w:tc>
          <w:tcPr>
            <w:tcW w:w="1503" w:type="dxa"/>
            <w:tcBorders>
              <w:top w:val="single" w:sz="4" w:space="0" w:color="auto"/>
              <w:left w:val="single" w:sz="4" w:space="0" w:color="auto"/>
              <w:bottom w:val="single" w:sz="4" w:space="0" w:color="auto"/>
              <w:right w:val="single" w:sz="4" w:space="0" w:color="auto"/>
            </w:tcBorders>
            <w:hideMark/>
          </w:tcPr>
          <w:p w14:paraId="757102FB" w14:textId="77777777" w:rsidR="00C7567A" w:rsidRDefault="00C7567A">
            <w:r>
              <w:t xml:space="preserve">Strongly disagree </w:t>
            </w:r>
          </w:p>
        </w:tc>
        <w:tc>
          <w:tcPr>
            <w:tcW w:w="1503" w:type="dxa"/>
            <w:tcBorders>
              <w:top w:val="single" w:sz="4" w:space="0" w:color="auto"/>
              <w:left w:val="single" w:sz="4" w:space="0" w:color="auto"/>
              <w:bottom w:val="single" w:sz="4" w:space="0" w:color="auto"/>
              <w:right w:val="single" w:sz="4" w:space="0" w:color="auto"/>
            </w:tcBorders>
            <w:hideMark/>
          </w:tcPr>
          <w:p w14:paraId="0B8C463B" w14:textId="77777777" w:rsidR="00C7567A" w:rsidRDefault="00C7567A">
            <w:r>
              <w:t xml:space="preserve">Not sure </w:t>
            </w:r>
          </w:p>
        </w:tc>
      </w:tr>
    </w:tbl>
    <w:p w14:paraId="03A8746F" w14:textId="77777777" w:rsidR="00C7567A" w:rsidRDefault="00C7567A" w:rsidP="00C7567A"/>
    <w:tbl>
      <w:tblPr>
        <w:tblStyle w:val="TableGrid"/>
        <w:tblW w:w="0" w:type="auto"/>
        <w:tblLook w:val="04A0" w:firstRow="1" w:lastRow="0" w:firstColumn="1" w:lastColumn="0" w:noHBand="0" w:noVBand="1"/>
      </w:tblPr>
      <w:tblGrid>
        <w:gridCol w:w="1502"/>
        <w:gridCol w:w="1502"/>
        <w:gridCol w:w="1503"/>
        <w:gridCol w:w="1503"/>
        <w:gridCol w:w="1503"/>
        <w:gridCol w:w="1503"/>
      </w:tblGrid>
      <w:tr w:rsidR="00C7567A" w14:paraId="1249F60E" w14:textId="77777777" w:rsidTr="00C7567A">
        <w:tc>
          <w:tcPr>
            <w:tcW w:w="1502" w:type="dxa"/>
            <w:tcBorders>
              <w:top w:val="single" w:sz="4" w:space="0" w:color="auto"/>
              <w:left w:val="single" w:sz="4" w:space="0" w:color="auto"/>
              <w:bottom w:val="single" w:sz="4" w:space="0" w:color="auto"/>
              <w:right w:val="single" w:sz="4" w:space="0" w:color="auto"/>
            </w:tcBorders>
            <w:hideMark/>
          </w:tcPr>
          <w:p w14:paraId="70877048" w14:textId="77777777" w:rsidR="00C7567A" w:rsidRDefault="00C7567A">
            <w:r>
              <w:t xml:space="preserve">VLE learning save student time </w:t>
            </w:r>
          </w:p>
        </w:tc>
        <w:tc>
          <w:tcPr>
            <w:tcW w:w="1502" w:type="dxa"/>
            <w:tcBorders>
              <w:top w:val="single" w:sz="4" w:space="0" w:color="auto"/>
              <w:left w:val="single" w:sz="4" w:space="0" w:color="auto"/>
              <w:bottom w:val="single" w:sz="4" w:space="0" w:color="auto"/>
              <w:right w:val="single" w:sz="4" w:space="0" w:color="auto"/>
            </w:tcBorders>
          </w:tcPr>
          <w:p w14:paraId="16EB6F92" w14:textId="77777777" w:rsidR="00C7567A" w:rsidRDefault="00C7567A">
            <w:r>
              <w:t xml:space="preserve">Agree </w:t>
            </w:r>
          </w:p>
          <w:p w14:paraId="6123FFCA" w14:textId="77777777" w:rsidR="00C7567A" w:rsidRDefault="00C7567A"/>
        </w:tc>
        <w:tc>
          <w:tcPr>
            <w:tcW w:w="1503" w:type="dxa"/>
            <w:tcBorders>
              <w:top w:val="single" w:sz="4" w:space="0" w:color="auto"/>
              <w:left w:val="single" w:sz="4" w:space="0" w:color="auto"/>
              <w:bottom w:val="single" w:sz="4" w:space="0" w:color="auto"/>
              <w:right w:val="single" w:sz="4" w:space="0" w:color="auto"/>
            </w:tcBorders>
            <w:hideMark/>
          </w:tcPr>
          <w:p w14:paraId="3D18DAB9" w14:textId="77777777" w:rsidR="00C7567A" w:rsidRDefault="00C7567A">
            <w:r>
              <w:t xml:space="preserve">Disagree </w:t>
            </w:r>
          </w:p>
        </w:tc>
        <w:tc>
          <w:tcPr>
            <w:tcW w:w="1503" w:type="dxa"/>
            <w:tcBorders>
              <w:top w:val="single" w:sz="4" w:space="0" w:color="auto"/>
              <w:left w:val="single" w:sz="4" w:space="0" w:color="auto"/>
              <w:bottom w:val="single" w:sz="4" w:space="0" w:color="auto"/>
              <w:right w:val="single" w:sz="4" w:space="0" w:color="auto"/>
            </w:tcBorders>
            <w:hideMark/>
          </w:tcPr>
          <w:p w14:paraId="7D8BCC16" w14:textId="77777777" w:rsidR="00C7567A" w:rsidRDefault="00C7567A">
            <w:r>
              <w:t xml:space="preserve">Strongly agree </w:t>
            </w:r>
          </w:p>
          <w:p w14:paraId="30093687" w14:textId="77777777" w:rsidR="00B44FD9" w:rsidRDefault="00B44FD9"/>
          <w:p w14:paraId="72A44DCF" w14:textId="77777777" w:rsidR="00B44FD9" w:rsidRDefault="00B44FD9"/>
          <w:p w14:paraId="772162DF" w14:textId="4FB52048" w:rsidR="00C7567A" w:rsidRDefault="00C7567A">
            <w:r>
              <w:t>YES</w:t>
            </w:r>
          </w:p>
        </w:tc>
        <w:tc>
          <w:tcPr>
            <w:tcW w:w="1503" w:type="dxa"/>
            <w:tcBorders>
              <w:top w:val="single" w:sz="4" w:space="0" w:color="auto"/>
              <w:left w:val="single" w:sz="4" w:space="0" w:color="auto"/>
              <w:bottom w:val="single" w:sz="4" w:space="0" w:color="auto"/>
              <w:right w:val="single" w:sz="4" w:space="0" w:color="auto"/>
            </w:tcBorders>
            <w:hideMark/>
          </w:tcPr>
          <w:p w14:paraId="56DB0104" w14:textId="77777777" w:rsidR="00C7567A" w:rsidRDefault="00C7567A">
            <w:r>
              <w:t xml:space="preserve">Strongly disagree </w:t>
            </w:r>
          </w:p>
        </w:tc>
        <w:tc>
          <w:tcPr>
            <w:tcW w:w="1503" w:type="dxa"/>
            <w:tcBorders>
              <w:top w:val="single" w:sz="4" w:space="0" w:color="auto"/>
              <w:left w:val="single" w:sz="4" w:space="0" w:color="auto"/>
              <w:bottom w:val="single" w:sz="4" w:space="0" w:color="auto"/>
              <w:right w:val="single" w:sz="4" w:space="0" w:color="auto"/>
            </w:tcBorders>
            <w:hideMark/>
          </w:tcPr>
          <w:p w14:paraId="2AC2E7F9" w14:textId="77777777" w:rsidR="00C7567A" w:rsidRDefault="00C7567A">
            <w:r>
              <w:t xml:space="preserve">Not sure </w:t>
            </w:r>
          </w:p>
        </w:tc>
      </w:tr>
      <w:tr w:rsidR="00C7567A" w14:paraId="5E6D33B6" w14:textId="77777777" w:rsidTr="00C7567A">
        <w:tc>
          <w:tcPr>
            <w:tcW w:w="1502" w:type="dxa"/>
            <w:tcBorders>
              <w:top w:val="single" w:sz="4" w:space="0" w:color="auto"/>
              <w:left w:val="single" w:sz="4" w:space="0" w:color="auto"/>
              <w:bottom w:val="single" w:sz="4" w:space="0" w:color="auto"/>
              <w:right w:val="single" w:sz="4" w:space="0" w:color="auto"/>
            </w:tcBorders>
            <w:hideMark/>
          </w:tcPr>
          <w:p w14:paraId="3A712C36" w14:textId="77777777" w:rsidR="00C7567A" w:rsidRDefault="00C7567A">
            <w:r>
              <w:t xml:space="preserve">Does VLE give positive impact on student learning </w:t>
            </w:r>
          </w:p>
        </w:tc>
        <w:tc>
          <w:tcPr>
            <w:tcW w:w="1502" w:type="dxa"/>
            <w:tcBorders>
              <w:top w:val="single" w:sz="4" w:space="0" w:color="auto"/>
              <w:left w:val="single" w:sz="4" w:space="0" w:color="auto"/>
              <w:bottom w:val="single" w:sz="4" w:space="0" w:color="auto"/>
              <w:right w:val="single" w:sz="4" w:space="0" w:color="auto"/>
            </w:tcBorders>
            <w:hideMark/>
          </w:tcPr>
          <w:p w14:paraId="17BEB204" w14:textId="77777777" w:rsidR="00C7567A" w:rsidRDefault="00C7567A"/>
          <w:p w14:paraId="7FA1B6AF" w14:textId="77777777" w:rsidR="00B44FD9" w:rsidRDefault="00B44FD9">
            <w:r>
              <w:t xml:space="preserve">Agree  </w:t>
            </w:r>
          </w:p>
          <w:p w14:paraId="2C563490" w14:textId="77777777" w:rsidR="00B44FD9" w:rsidRDefault="00B44FD9"/>
          <w:p w14:paraId="5DA21B30" w14:textId="79EA4B43" w:rsidR="00B44FD9" w:rsidRDefault="00B44FD9">
            <w:r>
              <w:t xml:space="preserve">yes </w:t>
            </w:r>
          </w:p>
          <w:p w14:paraId="50986188" w14:textId="6E8E2158" w:rsidR="00B44FD9" w:rsidRDefault="00B44FD9"/>
        </w:tc>
        <w:tc>
          <w:tcPr>
            <w:tcW w:w="1503" w:type="dxa"/>
            <w:tcBorders>
              <w:top w:val="single" w:sz="4" w:space="0" w:color="auto"/>
              <w:left w:val="single" w:sz="4" w:space="0" w:color="auto"/>
              <w:bottom w:val="single" w:sz="4" w:space="0" w:color="auto"/>
              <w:right w:val="single" w:sz="4" w:space="0" w:color="auto"/>
            </w:tcBorders>
            <w:hideMark/>
          </w:tcPr>
          <w:p w14:paraId="00E274E1" w14:textId="77777777" w:rsidR="00C7567A" w:rsidRDefault="00C7567A">
            <w:r>
              <w:t xml:space="preserve">Disagree </w:t>
            </w:r>
          </w:p>
        </w:tc>
        <w:tc>
          <w:tcPr>
            <w:tcW w:w="1503" w:type="dxa"/>
            <w:tcBorders>
              <w:top w:val="single" w:sz="4" w:space="0" w:color="auto"/>
              <w:left w:val="single" w:sz="4" w:space="0" w:color="auto"/>
              <w:bottom w:val="single" w:sz="4" w:space="0" w:color="auto"/>
              <w:right w:val="single" w:sz="4" w:space="0" w:color="auto"/>
            </w:tcBorders>
            <w:hideMark/>
          </w:tcPr>
          <w:p w14:paraId="0AAA8062" w14:textId="77777777" w:rsidR="00C7567A" w:rsidRDefault="00C7567A">
            <w:r>
              <w:t xml:space="preserve">Strongly agree </w:t>
            </w:r>
          </w:p>
        </w:tc>
        <w:tc>
          <w:tcPr>
            <w:tcW w:w="1503" w:type="dxa"/>
            <w:tcBorders>
              <w:top w:val="single" w:sz="4" w:space="0" w:color="auto"/>
              <w:left w:val="single" w:sz="4" w:space="0" w:color="auto"/>
              <w:bottom w:val="single" w:sz="4" w:space="0" w:color="auto"/>
              <w:right w:val="single" w:sz="4" w:space="0" w:color="auto"/>
            </w:tcBorders>
            <w:hideMark/>
          </w:tcPr>
          <w:p w14:paraId="4A0BDC42" w14:textId="77777777" w:rsidR="00C7567A" w:rsidRDefault="00C7567A">
            <w:r>
              <w:t xml:space="preserve">Strongly disagree </w:t>
            </w:r>
          </w:p>
        </w:tc>
        <w:tc>
          <w:tcPr>
            <w:tcW w:w="1503" w:type="dxa"/>
            <w:tcBorders>
              <w:top w:val="single" w:sz="4" w:space="0" w:color="auto"/>
              <w:left w:val="single" w:sz="4" w:space="0" w:color="auto"/>
              <w:bottom w:val="single" w:sz="4" w:space="0" w:color="auto"/>
              <w:right w:val="single" w:sz="4" w:space="0" w:color="auto"/>
            </w:tcBorders>
            <w:hideMark/>
          </w:tcPr>
          <w:p w14:paraId="440DBF35" w14:textId="77777777" w:rsidR="00C7567A" w:rsidRDefault="00C7567A">
            <w:r>
              <w:t>neutral</w:t>
            </w:r>
          </w:p>
        </w:tc>
      </w:tr>
    </w:tbl>
    <w:p w14:paraId="3F1E7B85" w14:textId="77777777" w:rsidR="00C7567A" w:rsidRDefault="00C7567A" w:rsidP="00C7567A"/>
    <w:tbl>
      <w:tblPr>
        <w:tblStyle w:val="TableGrid"/>
        <w:tblW w:w="0" w:type="auto"/>
        <w:tblLook w:val="04A0" w:firstRow="1" w:lastRow="0" w:firstColumn="1" w:lastColumn="0" w:noHBand="0" w:noVBand="1"/>
      </w:tblPr>
      <w:tblGrid>
        <w:gridCol w:w="1502"/>
        <w:gridCol w:w="1502"/>
        <w:gridCol w:w="1503"/>
        <w:gridCol w:w="1503"/>
        <w:gridCol w:w="1503"/>
        <w:gridCol w:w="1503"/>
      </w:tblGrid>
      <w:tr w:rsidR="00C7567A" w14:paraId="3E66631D" w14:textId="77777777" w:rsidTr="00C7567A">
        <w:tc>
          <w:tcPr>
            <w:tcW w:w="1502" w:type="dxa"/>
            <w:tcBorders>
              <w:top w:val="single" w:sz="4" w:space="0" w:color="auto"/>
              <w:left w:val="single" w:sz="4" w:space="0" w:color="auto"/>
              <w:bottom w:val="single" w:sz="4" w:space="0" w:color="auto"/>
              <w:right w:val="single" w:sz="4" w:space="0" w:color="auto"/>
            </w:tcBorders>
            <w:hideMark/>
          </w:tcPr>
          <w:p w14:paraId="0F756148" w14:textId="77777777" w:rsidR="00C7567A" w:rsidRDefault="00C7567A">
            <w:pPr>
              <w:rPr>
                <w:sz w:val="24"/>
                <w:szCs w:val="24"/>
              </w:rPr>
            </w:pPr>
            <w:r>
              <w:rPr>
                <w:sz w:val="24"/>
                <w:szCs w:val="24"/>
              </w:rPr>
              <w:t xml:space="preserve">VLE has improve our online learning </w:t>
            </w:r>
          </w:p>
        </w:tc>
        <w:tc>
          <w:tcPr>
            <w:tcW w:w="1502" w:type="dxa"/>
            <w:tcBorders>
              <w:top w:val="single" w:sz="4" w:space="0" w:color="auto"/>
              <w:left w:val="single" w:sz="4" w:space="0" w:color="auto"/>
              <w:bottom w:val="single" w:sz="4" w:space="0" w:color="auto"/>
              <w:right w:val="single" w:sz="4" w:space="0" w:color="auto"/>
            </w:tcBorders>
          </w:tcPr>
          <w:p w14:paraId="2521B0F8" w14:textId="77777777" w:rsidR="00C7567A" w:rsidRDefault="00C7567A">
            <w:pPr>
              <w:rPr>
                <w:sz w:val="24"/>
                <w:szCs w:val="24"/>
              </w:rPr>
            </w:pPr>
            <w:r>
              <w:rPr>
                <w:sz w:val="24"/>
                <w:szCs w:val="24"/>
              </w:rPr>
              <w:t xml:space="preserve">Agree </w:t>
            </w:r>
          </w:p>
          <w:p w14:paraId="188EDB36" w14:textId="77777777" w:rsidR="00C7567A" w:rsidRDefault="00C7567A">
            <w:pPr>
              <w:rPr>
                <w:sz w:val="24"/>
                <w:szCs w:val="24"/>
              </w:rPr>
            </w:pPr>
          </w:p>
        </w:tc>
        <w:tc>
          <w:tcPr>
            <w:tcW w:w="1503" w:type="dxa"/>
            <w:tcBorders>
              <w:top w:val="single" w:sz="4" w:space="0" w:color="auto"/>
              <w:left w:val="single" w:sz="4" w:space="0" w:color="auto"/>
              <w:bottom w:val="single" w:sz="4" w:space="0" w:color="auto"/>
              <w:right w:val="single" w:sz="4" w:space="0" w:color="auto"/>
            </w:tcBorders>
            <w:hideMark/>
          </w:tcPr>
          <w:p w14:paraId="3B7C542D" w14:textId="77777777" w:rsidR="00C7567A" w:rsidRDefault="00C7567A">
            <w:pPr>
              <w:rPr>
                <w:sz w:val="24"/>
                <w:szCs w:val="24"/>
              </w:rPr>
            </w:pPr>
            <w:r>
              <w:rPr>
                <w:sz w:val="24"/>
                <w:szCs w:val="24"/>
              </w:rPr>
              <w:t xml:space="preserve">Disagree </w:t>
            </w:r>
          </w:p>
        </w:tc>
        <w:tc>
          <w:tcPr>
            <w:tcW w:w="1503" w:type="dxa"/>
            <w:tcBorders>
              <w:top w:val="single" w:sz="4" w:space="0" w:color="auto"/>
              <w:left w:val="single" w:sz="4" w:space="0" w:color="auto"/>
              <w:bottom w:val="single" w:sz="4" w:space="0" w:color="auto"/>
              <w:right w:val="single" w:sz="4" w:space="0" w:color="auto"/>
            </w:tcBorders>
            <w:hideMark/>
          </w:tcPr>
          <w:p w14:paraId="2BB6069C" w14:textId="77777777" w:rsidR="00C7567A" w:rsidRDefault="00C7567A">
            <w:pPr>
              <w:rPr>
                <w:sz w:val="24"/>
                <w:szCs w:val="24"/>
              </w:rPr>
            </w:pPr>
            <w:r>
              <w:rPr>
                <w:sz w:val="24"/>
                <w:szCs w:val="24"/>
              </w:rPr>
              <w:t xml:space="preserve">Strongly agree </w:t>
            </w:r>
          </w:p>
          <w:p w14:paraId="5293F87F" w14:textId="77777777" w:rsidR="00B44FD9" w:rsidRDefault="00B44FD9">
            <w:pPr>
              <w:rPr>
                <w:sz w:val="24"/>
                <w:szCs w:val="24"/>
              </w:rPr>
            </w:pPr>
          </w:p>
          <w:p w14:paraId="0128545C" w14:textId="022B4F75" w:rsidR="00C7567A" w:rsidRDefault="00C7567A">
            <w:pPr>
              <w:rPr>
                <w:sz w:val="24"/>
                <w:szCs w:val="24"/>
              </w:rPr>
            </w:pPr>
            <w:r>
              <w:rPr>
                <w:sz w:val="24"/>
                <w:szCs w:val="24"/>
              </w:rPr>
              <w:t>YES</w:t>
            </w:r>
          </w:p>
        </w:tc>
        <w:tc>
          <w:tcPr>
            <w:tcW w:w="1503" w:type="dxa"/>
            <w:tcBorders>
              <w:top w:val="single" w:sz="4" w:space="0" w:color="auto"/>
              <w:left w:val="single" w:sz="4" w:space="0" w:color="auto"/>
              <w:bottom w:val="single" w:sz="4" w:space="0" w:color="auto"/>
              <w:right w:val="single" w:sz="4" w:space="0" w:color="auto"/>
            </w:tcBorders>
            <w:hideMark/>
          </w:tcPr>
          <w:p w14:paraId="0338FE0E" w14:textId="77777777" w:rsidR="00C7567A" w:rsidRDefault="00C7567A">
            <w:pPr>
              <w:rPr>
                <w:sz w:val="24"/>
                <w:szCs w:val="24"/>
              </w:rPr>
            </w:pPr>
            <w:r>
              <w:rPr>
                <w:sz w:val="24"/>
                <w:szCs w:val="24"/>
              </w:rPr>
              <w:t xml:space="preserve">Strongly disagree </w:t>
            </w:r>
          </w:p>
        </w:tc>
        <w:tc>
          <w:tcPr>
            <w:tcW w:w="1503" w:type="dxa"/>
            <w:tcBorders>
              <w:top w:val="single" w:sz="4" w:space="0" w:color="auto"/>
              <w:left w:val="single" w:sz="4" w:space="0" w:color="auto"/>
              <w:bottom w:val="single" w:sz="4" w:space="0" w:color="auto"/>
              <w:right w:val="single" w:sz="4" w:space="0" w:color="auto"/>
            </w:tcBorders>
            <w:hideMark/>
          </w:tcPr>
          <w:p w14:paraId="3C770E25" w14:textId="77777777" w:rsidR="00C7567A" w:rsidRDefault="00C7567A">
            <w:pPr>
              <w:rPr>
                <w:sz w:val="24"/>
                <w:szCs w:val="24"/>
              </w:rPr>
            </w:pPr>
            <w:r>
              <w:rPr>
                <w:sz w:val="24"/>
                <w:szCs w:val="24"/>
              </w:rPr>
              <w:t xml:space="preserve">Not sure </w:t>
            </w:r>
          </w:p>
        </w:tc>
      </w:tr>
      <w:tr w:rsidR="00C7567A" w14:paraId="00AC6329" w14:textId="77777777" w:rsidTr="00C7567A">
        <w:tc>
          <w:tcPr>
            <w:tcW w:w="1502" w:type="dxa"/>
            <w:tcBorders>
              <w:top w:val="single" w:sz="4" w:space="0" w:color="auto"/>
              <w:left w:val="single" w:sz="4" w:space="0" w:color="auto"/>
              <w:bottom w:val="single" w:sz="4" w:space="0" w:color="auto"/>
              <w:right w:val="single" w:sz="4" w:space="0" w:color="auto"/>
            </w:tcBorders>
            <w:hideMark/>
          </w:tcPr>
          <w:p w14:paraId="78F52D91" w14:textId="77777777" w:rsidR="00C7567A" w:rsidRDefault="00C7567A">
            <w:pPr>
              <w:rPr>
                <w:sz w:val="24"/>
                <w:szCs w:val="24"/>
              </w:rPr>
            </w:pPr>
            <w:r>
              <w:rPr>
                <w:sz w:val="24"/>
                <w:szCs w:val="24"/>
              </w:rPr>
              <w:t xml:space="preserve">Would you recommend VLE any student </w:t>
            </w:r>
          </w:p>
        </w:tc>
        <w:tc>
          <w:tcPr>
            <w:tcW w:w="1502" w:type="dxa"/>
            <w:tcBorders>
              <w:top w:val="single" w:sz="4" w:space="0" w:color="auto"/>
              <w:left w:val="single" w:sz="4" w:space="0" w:color="auto"/>
              <w:bottom w:val="single" w:sz="4" w:space="0" w:color="auto"/>
              <w:right w:val="single" w:sz="4" w:space="0" w:color="auto"/>
            </w:tcBorders>
            <w:hideMark/>
          </w:tcPr>
          <w:p w14:paraId="70E2124D" w14:textId="77777777" w:rsidR="00C7567A" w:rsidRDefault="00C7567A">
            <w:pPr>
              <w:rPr>
                <w:sz w:val="24"/>
                <w:szCs w:val="24"/>
              </w:rPr>
            </w:pPr>
            <w:r>
              <w:rPr>
                <w:sz w:val="24"/>
                <w:szCs w:val="24"/>
              </w:rPr>
              <w:t xml:space="preserve">Agree </w:t>
            </w:r>
          </w:p>
        </w:tc>
        <w:tc>
          <w:tcPr>
            <w:tcW w:w="1503" w:type="dxa"/>
            <w:tcBorders>
              <w:top w:val="single" w:sz="4" w:space="0" w:color="auto"/>
              <w:left w:val="single" w:sz="4" w:space="0" w:color="auto"/>
              <w:bottom w:val="single" w:sz="4" w:space="0" w:color="auto"/>
              <w:right w:val="single" w:sz="4" w:space="0" w:color="auto"/>
            </w:tcBorders>
            <w:hideMark/>
          </w:tcPr>
          <w:p w14:paraId="2BE51347" w14:textId="77777777" w:rsidR="00C7567A" w:rsidRDefault="00C7567A">
            <w:pPr>
              <w:rPr>
                <w:sz w:val="24"/>
                <w:szCs w:val="24"/>
              </w:rPr>
            </w:pPr>
            <w:r>
              <w:rPr>
                <w:sz w:val="24"/>
                <w:szCs w:val="24"/>
              </w:rPr>
              <w:t xml:space="preserve">Disagree </w:t>
            </w:r>
          </w:p>
        </w:tc>
        <w:tc>
          <w:tcPr>
            <w:tcW w:w="1503" w:type="dxa"/>
            <w:tcBorders>
              <w:top w:val="single" w:sz="4" w:space="0" w:color="auto"/>
              <w:left w:val="single" w:sz="4" w:space="0" w:color="auto"/>
              <w:bottom w:val="single" w:sz="4" w:space="0" w:color="auto"/>
              <w:right w:val="single" w:sz="4" w:space="0" w:color="auto"/>
            </w:tcBorders>
            <w:hideMark/>
          </w:tcPr>
          <w:p w14:paraId="0E2155A6" w14:textId="77777777" w:rsidR="00C7567A" w:rsidRDefault="00C7567A">
            <w:pPr>
              <w:rPr>
                <w:sz w:val="24"/>
                <w:szCs w:val="24"/>
              </w:rPr>
            </w:pPr>
            <w:r>
              <w:rPr>
                <w:sz w:val="24"/>
                <w:szCs w:val="24"/>
              </w:rPr>
              <w:t xml:space="preserve">Strongly agree </w:t>
            </w:r>
          </w:p>
          <w:p w14:paraId="63DD30D4" w14:textId="77777777" w:rsidR="00DB30C8" w:rsidRDefault="00DB30C8">
            <w:pPr>
              <w:rPr>
                <w:sz w:val="24"/>
                <w:szCs w:val="24"/>
              </w:rPr>
            </w:pPr>
          </w:p>
          <w:p w14:paraId="2FDF8664" w14:textId="260689B2" w:rsidR="00C7567A" w:rsidRDefault="00C7567A">
            <w:pPr>
              <w:rPr>
                <w:sz w:val="24"/>
                <w:szCs w:val="24"/>
              </w:rPr>
            </w:pPr>
            <w:r>
              <w:rPr>
                <w:sz w:val="24"/>
                <w:szCs w:val="24"/>
              </w:rPr>
              <w:t>YES</w:t>
            </w:r>
          </w:p>
        </w:tc>
        <w:tc>
          <w:tcPr>
            <w:tcW w:w="1503" w:type="dxa"/>
            <w:tcBorders>
              <w:top w:val="single" w:sz="4" w:space="0" w:color="auto"/>
              <w:left w:val="single" w:sz="4" w:space="0" w:color="auto"/>
              <w:bottom w:val="single" w:sz="4" w:space="0" w:color="auto"/>
              <w:right w:val="single" w:sz="4" w:space="0" w:color="auto"/>
            </w:tcBorders>
            <w:hideMark/>
          </w:tcPr>
          <w:p w14:paraId="2D336FF0" w14:textId="77777777" w:rsidR="00C7567A" w:rsidRDefault="00C7567A">
            <w:pPr>
              <w:rPr>
                <w:sz w:val="24"/>
                <w:szCs w:val="24"/>
              </w:rPr>
            </w:pPr>
            <w:r>
              <w:rPr>
                <w:sz w:val="24"/>
                <w:szCs w:val="24"/>
              </w:rPr>
              <w:t xml:space="preserve">Strongly disagree </w:t>
            </w:r>
          </w:p>
        </w:tc>
        <w:tc>
          <w:tcPr>
            <w:tcW w:w="1503" w:type="dxa"/>
            <w:tcBorders>
              <w:top w:val="single" w:sz="4" w:space="0" w:color="auto"/>
              <w:left w:val="single" w:sz="4" w:space="0" w:color="auto"/>
              <w:bottom w:val="single" w:sz="4" w:space="0" w:color="auto"/>
              <w:right w:val="single" w:sz="4" w:space="0" w:color="auto"/>
            </w:tcBorders>
            <w:hideMark/>
          </w:tcPr>
          <w:p w14:paraId="295A1A36" w14:textId="77777777" w:rsidR="00C7567A" w:rsidRDefault="00C7567A">
            <w:pPr>
              <w:rPr>
                <w:sz w:val="24"/>
                <w:szCs w:val="24"/>
              </w:rPr>
            </w:pPr>
            <w:r>
              <w:rPr>
                <w:sz w:val="24"/>
                <w:szCs w:val="24"/>
              </w:rPr>
              <w:t xml:space="preserve">Not at all </w:t>
            </w:r>
          </w:p>
        </w:tc>
      </w:tr>
    </w:tbl>
    <w:p w14:paraId="66CD5D2C" w14:textId="77777777" w:rsidR="00C7567A" w:rsidRDefault="00C7567A" w:rsidP="00C7567A">
      <w:pPr>
        <w:rPr>
          <w:sz w:val="24"/>
          <w:szCs w:val="24"/>
        </w:rPr>
      </w:pPr>
    </w:p>
    <w:tbl>
      <w:tblPr>
        <w:tblStyle w:val="TableGrid"/>
        <w:tblW w:w="0" w:type="auto"/>
        <w:tblLook w:val="04A0" w:firstRow="1" w:lastRow="0" w:firstColumn="1" w:lastColumn="0" w:noHBand="0" w:noVBand="1"/>
      </w:tblPr>
      <w:tblGrid>
        <w:gridCol w:w="1502"/>
        <w:gridCol w:w="1502"/>
        <w:gridCol w:w="1503"/>
        <w:gridCol w:w="1503"/>
        <w:gridCol w:w="1503"/>
        <w:gridCol w:w="1503"/>
      </w:tblGrid>
      <w:tr w:rsidR="00C7567A" w14:paraId="5CB4F9B1" w14:textId="77777777" w:rsidTr="00C7567A">
        <w:tc>
          <w:tcPr>
            <w:tcW w:w="1502" w:type="dxa"/>
            <w:tcBorders>
              <w:top w:val="single" w:sz="4" w:space="0" w:color="auto"/>
              <w:left w:val="single" w:sz="4" w:space="0" w:color="auto"/>
              <w:bottom w:val="single" w:sz="4" w:space="0" w:color="auto"/>
              <w:right w:val="single" w:sz="4" w:space="0" w:color="auto"/>
            </w:tcBorders>
            <w:hideMark/>
          </w:tcPr>
          <w:p w14:paraId="6F7C5FAF" w14:textId="77777777" w:rsidR="00C7567A" w:rsidRDefault="00C7567A">
            <w:pPr>
              <w:rPr>
                <w:sz w:val="24"/>
                <w:szCs w:val="24"/>
              </w:rPr>
            </w:pPr>
            <w:r>
              <w:rPr>
                <w:sz w:val="24"/>
                <w:szCs w:val="24"/>
              </w:rPr>
              <w:t xml:space="preserve">How many times you engaged with VLE </w:t>
            </w:r>
          </w:p>
        </w:tc>
        <w:tc>
          <w:tcPr>
            <w:tcW w:w="1502" w:type="dxa"/>
            <w:tcBorders>
              <w:top w:val="single" w:sz="4" w:space="0" w:color="auto"/>
              <w:left w:val="single" w:sz="4" w:space="0" w:color="auto"/>
              <w:bottom w:val="single" w:sz="4" w:space="0" w:color="auto"/>
              <w:right w:val="single" w:sz="4" w:space="0" w:color="auto"/>
            </w:tcBorders>
            <w:hideMark/>
          </w:tcPr>
          <w:p w14:paraId="4C9E1E11" w14:textId="77777777" w:rsidR="00C7567A" w:rsidRDefault="00C7567A">
            <w:pPr>
              <w:rPr>
                <w:sz w:val="24"/>
                <w:szCs w:val="24"/>
              </w:rPr>
            </w:pPr>
            <w:r>
              <w:rPr>
                <w:sz w:val="24"/>
                <w:szCs w:val="24"/>
              </w:rPr>
              <w:t xml:space="preserve">Daily </w:t>
            </w:r>
          </w:p>
          <w:p w14:paraId="116FC2B3" w14:textId="5DAFF4EF" w:rsidR="00B44FD9" w:rsidRDefault="00B44FD9">
            <w:pPr>
              <w:rPr>
                <w:sz w:val="24"/>
                <w:szCs w:val="24"/>
              </w:rPr>
            </w:pPr>
            <w:r>
              <w:rPr>
                <w:sz w:val="24"/>
                <w:szCs w:val="24"/>
              </w:rPr>
              <w:t xml:space="preserve"> </w:t>
            </w:r>
          </w:p>
        </w:tc>
        <w:tc>
          <w:tcPr>
            <w:tcW w:w="1503" w:type="dxa"/>
            <w:tcBorders>
              <w:top w:val="single" w:sz="4" w:space="0" w:color="auto"/>
              <w:left w:val="single" w:sz="4" w:space="0" w:color="auto"/>
              <w:bottom w:val="single" w:sz="4" w:space="0" w:color="auto"/>
              <w:right w:val="single" w:sz="4" w:space="0" w:color="auto"/>
            </w:tcBorders>
            <w:hideMark/>
          </w:tcPr>
          <w:p w14:paraId="39268CBD" w14:textId="77777777" w:rsidR="00DB30C8" w:rsidRDefault="00C7567A">
            <w:pPr>
              <w:rPr>
                <w:sz w:val="24"/>
                <w:szCs w:val="24"/>
              </w:rPr>
            </w:pPr>
            <w:r>
              <w:rPr>
                <w:sz w:val="24"/>
                <w:szCs w:val="24"/>
              </w:rPr>
              <w:t>2/3times a week</w:t>
            </w:r>
          </w:p>
          <w:p w14:paraId="078D05E7" w14:textId="47F2EACA" w:rsidR="00C7567A" w:rsidRDefault="00DB30C8">
            <w:pPr>
              <w:rPr>
                <w:sz w:val="24"/>
                <w:szCs w:val="24"/>
              </w:rPr>
            </w:pPr>
            <w:r>
              <w:rPr>
                <w:sz w:val="24"/>
                <w:szCs w:val="24"/>
              </w:rPr>
              <w:t xml:space="preserve">Yes </w:t>
            </w:r>
            <w:r w:rsidR="00C7567A">
              <w:rPr>
                <w:sz w:val="24"/>
                <w:szCs w:val="24"/>
              </w:rPr>
              <w:t xml:space="preserve"> </w:t>
            </w:r>
          </w:p>
        </w:tc>
        <w:tc>
          <w:tcPr>
            <w:tcW w:w="1503" w:type="dxa"/>
            <w:tcBorders>
              <w:top w:val="single" w:sz="4" w:space="0" w:color="auto"/>
              <w:left w:val="single" w:sz="4" w:space="0" w:color="auto"/>
              <w:bottom w:val="single" w:sz="4" w:space="0" w:color="auto"/>
              <w:right w:val="single" w:sz="4" w:space="0" w:color="auto"/>
            </w:tcBorders>
            <w:hideMark/>
          </w:tcPr>
          <w:p w14:paraId="48281D39" w14:textId="77777777" w:rsidR="00C7567A" w:rsidRDefault="00C7567A">
            <w:pPr>
              <w:rPr>
                <w:sz w:val="24"/>
                <w:szCs w:val="24"/>
              </w:rPr>
            </w:pPr>
            <w:r>
              <w:rPr>
                <w:sz w:val="24"/>
                <w:szCs w:val="24"/>
              </w:rPr>
              <w:t xml:space="preserve">Once a week </w:t>
            </w:r>
          </w:p>
          <w:p w14:paraId="45F5F749" w14:textId="77777777" w:rsidR="00C7567A" w:rsidRDefault="00C7567A">
            <w:pPr>
              <w:rPr>
                <w:sz w:val="24"/>
                <w:szCs w:val="24"/>
              </w:rPr>
            </w:pPr>
            <w:r>
              <w:rPr>
                <w:sz w:val="24"/>
                <w:szCs w:val="24"/>
              </w:rPr>
              <w:t xml:space="preserve">Twice a week </w:t>
            </w:r>
          </w:p>
        </w:tc>
        <w:tc>
          <w:tcPr>
            <w:tcW w:w="1503" w:type="dxa"/>
            <w:tcBorders>
              <w:top w:val="single" w:sz="4" w:space="0" w:color="auto"/>
              <w:left w:val="single" w:sz="4" w:space="0" w:color="auto"/>
              <w:bottom w:val="single" w:sz="4" w:space="0" w:color="auto"/>
              <w:right w:val="single" w:sz="4" w:space="0" w:color="auto"/>
            </w:tcBorders>
            <w:hideMark/>
          </w:tcPr>
          <w:p w14:paraId="081C94B9" w14:textId="77777777" w:rsidR="00C7567A" w:rsidRDefault="00C7567A">
            <w:pPr>
              <w:rPr>
                <w:sz w:val="24"/>
                <w:szCs w:val="24"/>
              </w:rPr>
            </w:pPr>
            <w:r>
              <w:rPr>
                <w:sz w:val="24"/>
                <w:szCs w:val="24"/>
              </w:rPr>
              <w:t xml:space="preserve">Sometimes </w:t>
            </w:r>
          </w:p>
        </w:tc>
        <w:tc>
          <w:tcPr>
            <w:tcW w:w="1503" w:type="dxa"/>
            <w:tcBorders>
              <w:top w:val="single" w:sz="4" w:space="0" w:color="auto"/>
              <w:left w:val="single" w:sz="4" w:space="0" w:color="auto"/>
              <w:bottom w:val="single" w:sz="4" w:space="0" w:color="auto"/>
              <w:right w:val="single" w:sz="4" w:space="0" w:color="auto"/>
            </w:tcBorders>
            <w:hideMark/>
          </w:tcPr>
          <w:p w14:paraId="4B823195" w14:textId="77777777" w:rsidR="00C7567A" w:rsidRDefault="00C7567A">
            <w:pPr>
              <w:rPr>
                <w:sz w:val="24"/>
                <w:szCs w:val="24"/>
              </w:rPr>
            </w:pPr>
            <w:r>
              <w:rPr>
                <w:sz w:val="24"/>
                <w:szCs w:val="24"/>
              </w:rPr>
              <w:t xml:space="preserve">Never </w:t>
            </w:r>
          </w:p>
        </w:tc>
      </w:tr>
    </w:tbl>
    <w:p w14:paraId="606C789A" w14:textId="77777777" w:rsidR="00C7567A" w:rsidRPr="003F7F9D" w:rsidRDefault="00C7567A" w:rsidP="007C1FF8">
      <w:pPr>
        <w:rPr>
          <w:rFonts w:ascii="Times New Roman" w:hAnsi="Times New Roman" w:cs="Times New Roman"/>
          <w:sz w:val="28"/>
          <w:szCs w:val="28"/>
        </w:rPr>
      </w:pPr>
    </w:p>
    <w:sectPr w:rsidR="00C7567A" w:rsidRPr="003F7F9D" w:rsidSect="009D04C0">
      <w:headerReference w:type="default" r:id="rId12"/>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0F970B4" w14:textId="77777777" w:rsidR="00197069" w:rsidRDefault="00197069" w:rsidP="00197069">
      <w:pPr>
        <w:spacing w:after="0" w:line="240" w:lineRule="auto"/>
      </w:pPr>
      <w:r>
        <w:separator/>
      </w:r>
    </w:p>
  </w:endnote>
  <w:endnote w:type="continuationSeparator" w:id="0">
    <w:p w14:paraId="55856D72" w14:textId="77777777" w:rsidR="00197069" w:rsidRDefault="00197069" w:rsidP="001970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42765700"/>
      <w:docPartObj>
        <w:docPartGallery w:val="Page Numbers (Bottom of Page)"/>
        <w:docPartUnique/>
      </w:docPartObj>
    </w:sdtPr>
    <w:sdtEndPr/>
    <w:sdtContent>
      <w:p w14:paraId="27E26F44" w14:textId="27883F69" w:rsidR="00197069" w:rsidRDefault="00197069">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32C874DF" w14:textId="77777777" w:rsidR="00197069" w:rsidRDefault="001970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C6DE92D" w14:textId="77777777" w:rsidR="00197069" w:rsidRDefault="00197069" w:rsidP="00197069">
      <w:pPr>
        <w:spacing w:after="0" w:line="240" w:lineRule="auto"/>
      </w:pPr>
      <w:r>
        <w:separator/>
      </w:r>
    </w:p>
  </w:footnote>
  <w:footnote w:type="continuationSeparator" w:id="0">
    <w:p w14:paraId="3006CF96" w14:textId="77777777" w:rsidR="00197069" w:rsidRDefault="00197069" w:rsidP="0019706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2E0301A" w14:textId="346C6072" w:rsidR="003C24CD" w:rsidRDefault="003C24CD" w:rsidP="003C24CD">
    <w:pPr>
      <w:pStyle w:val="Header"/>
    </w:pPr>
    <w:r>
      <w:rPr>
        <w:noProof/>
      </w:rPr>
      <w:drawing>
        <wp:anchor distT="0" distB="0" distL="114300" distR="114300" simplePos="0" relativeHeight="251658240" behindDoc="1" locked="0" layoutInCell="1" allowOverlap="1" wp14:anchorId="74862ACF" wp14:editId="61A5C7D7">
          <wp:simplePos x="0" y="0"/>
          <wp:positionH relativeFrom="margin">
            <wp:posOffset>4254417</wp:posOffset>
          </wp:positionH>
          <wp:positionV relativeFrom="page">
            <wp:posOffset>280007</wp:posOffset>
          </wp:positionV>
          <wp:extent cx="2023745" cy="792480"/>
          <wp:effectExtent l="0" t="0" r="0" b="7620"/>
          <wp:wrapThrough wrapText="bothSides">
            <wp:wrapPolygon edited="0">
              <wp:start x="0" y="0"/>
              <wp:lineTo x="0" y="21288"/>
              <wp:lineTo x="21349" y="21288"/>
              <wp:lineTo x="21349"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23745" cy="792480"/>
                  </a:xfrm>
                  <a:prstGeom prst="rect">
                    <a:avLst/>
                  </a:prstGeom>
                  <a:noFill/>
                </pic:spPr>
              </pic:pic>
            </a:graphicData>
          </a:graphic>
          <wp14:sizeRelH relativeFrom="page">
            <wp14:pctWidth>0</wp14:pctWidth>
          </wp14:sizeRelH>
          <wp14:sizeRelV relativeFrom="page">
            <wp14:pctHeight>0</wp14:pctHeight>
          </wp14:sizeRelV>
        </wp:anchor>
      </w:drawing>
    </w:r>
    <w:r>
      <w:t xml:space="preserve">DIGITAL SKILLS AND RESEARCH METHODS </w:t>
    </w:r>
    <w:r w:rsidRPr="003C24CD">
      <w:t>(BMSW4003_LON)</w:t>
    </w:r>
  </w:p>
  <w:p w14:paraId="5DA21D86" w14:textId="5FFB03E9" w:rsidR="003C24CD" w:rsidRDefault="003C24CD" w:rsidP="003C24CD">
    <w:pPr>
      <w:pStyle w:val="Header"/>
    </w:pPr>
    <w:r>
      <w:t xml:space="preserve">STUDENT NAME: Farzana Sharmin </w:t>
    </w:r>
  </w:p>
  <w:p w14:paraId="2F5393D8" w14:textId="77777777" w:rsidR="003C24CD" w:rsidRDefault="003C24CD" w:rsidP="003C24CD">
    <w:pPr>
      <w:pStyle w:val="Header"/>
    </w:pPr>
    <w:r>
      <w:t xml:space="preserve">Student ID Number: 1917402 </w:t>
    </w:r>
  </w:p>
  <w:p w14:paraId="33329311" w14:textId="63176C12" w:rsidR="003C24CD" w:rsidRDefault="003C24CD" w:rsidP="003C24CD">
    <w:pPr>
      <w:pStyle w:val="Header"/>
    </w:pPr>
    <w:r>
      <w:t>Lecturer Name: Gasso Wilson Mwaluseke</w:t>
    </w:r>
  </w:p>
  <w:p w14:paraId="6CD27E9E" w14:textId="77777777" w:rsidR="003C24CD" w:rsidRDefault="003C24CD" w:rsidP="003C24C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9931A2"/>
    <w:multiLevelType w:val="hybridMultilevel"/>
    <w:tmpl w:val="2E18A790"/>
    <w:lvl w:ilvl="0" w:tplc="F38828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D785973"/>
    <w:multiLevelType w:val="hybridMultilevel"/>
    <w:tmpl w:val="D75A45DE"/>
    <w:lvl w:ilvl="0" w:tplc="08090005">
      <w:start w:val="1"/>
      <w:numFmt w:val="bullet"/>
      <w:lvlText w:val=""/>
      <w:lvlJc w:val="left"/>
      <w:pPr>
        <w:ind w:left="720" w:hanging="360"/>
      </w:pPr>
      <w:rPr>
        <w:rFonts w:ascii="Wingdings" w:hAnsi="Wingdings" w:cs="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3D6299D"/>
    <w:multiLevelType w:val="hybridMultilevel"/>
    <w:tmpl w:val="03FC54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645586B"/>
    <w:multiLevelType w:val="hybridMultilevel"/>
    <w:tmpl w:val="78720E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8956B47"/>
    <w:multiLevelType w:val="hybridMultilevel"/>
    <w:tmpl w:val="80C6C8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BBC5280"/>
    <w:multiLevelType w:val="hybridMultilevel"/>
    <w:tmpl w:val="93D24414"/>
    <w:lvl w:ilvl="0" w:tplc="11089CCA">
      <w:start w:val="1"/>
      <w:numFmt w:val="upperRoman"/>
      <w:lvlText w:val="%1)"/>
      <w:lvlJc w:val="left"/>
      <w:pPr>
        <w:ind w:left="1080" w:hanging="72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0"/>
  </w:num>
  <w:num w:numId="3">
    <w:abstractNumId w:val="5"/>
  </w:num>
  <w:num w:numId="4">
    <w:abstractNumId w:val="2"/>
  </w:num>
  <w:num w:numId="5">
    <w:abstractNumId w:val="3"/>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33"/>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11C7"/>
    <w:rsid w:val="000115FF"/>
    <w:rsid w:val="00025B7B"/>
    <w:rsid w:val="0006280F"/>
    <w:rsid w:val="000732CA"/>
    <w:rsid w:val="00090A90"/>
    <w:rsid w:val="000F4B4F"/>
    <w:rsid w:val="001306F6"/>
    <w:rsid w:val="00167658"/>
    <w:rsid w:val="00192E7A"/>
    <w:rsid w:val="00197069"/>
    <w:rsid w:val="001A47F5"/>
    <w:rsid w:val="001E4FE1"/>
    <w:rsid w:val="0020256D"/>
    <w:rsid w:val="0029297B"/>
    <w:rsid w:val="002B489C"/>
    <w:rsid w:val="00350D03"/>
    <w:rsid w:val="003A4560"/>
    <w:rsid w:val="003C24CD"/>
    <w:rsid w:val="003F7F9D"/>
    <w:rsid w:val="00466592"/>
    <w:rsid w:val="004711C7"/>
    <w:rsid w:val="00484A18"/>
    <w:rsid w:val="004F1105"/>
    <w:rsid w:val="00524EBE"/>
    <w:rsid w:val="0052714A"/>
    <w:rsid w:val="00552F03"/>
    <w:rsid w:val="005B282B"/>
    <w:rsid w:val="005C445D"/>
    <w:rsid w:val="005F22C4"/>
    <w:rsid w:val="005F5534"/>
    <w:rsid w:val="00673A11"/>
    <w:rsid w:val="007257DB"/>
    <w:rsid w:val="007767DC"/>
    <w:rsid w:val="007B517A"/>
    <w:rsid w:val="007C1FF8"/>
    <w:rsid w:val="008309B3"/>
    <w:rsid w:val="00835C97"/>
    <w:rsid w:val="008628AE"/>
    <w:rsid w:val="00873BB5"/>
    <w:rsid w:val="00875A0F"/>
    <w:rsid w:val="008813E8"/>
    <w:rsid w:val="008C5F67"/>
    <w:rsid w:val="009D04C0"/>
    <w:rsid w:val="00A231EF"/>
    <w:rsid w:val="00A5454B"/>
    <w:rsid w:val="00AD7C6E"/>
    <w:rsid w:val="00B047C1"/>
    <w:rsid w:val="00B26BA0"/>
    <w:rsid w:val="00B44FD9"/>
    <w:rsid w:val="00B737F0"/>
    <w:rsid w:val="00B848A3"/>
    <w:rsid w:val="00B85E98"/>
    <w:rsid w:val="00B97A67"/>
    <w:rsid w:val="00BE3868"/>
    <w:rsid w:val="00C010ED"/>
    <w:rsid w:val="00C20FB4"/>
    <w:rsid w:val="00C2488F"/>
    <w:rsid w:val="00C25295"/>
    <w:rsid w:val="00C7567A"/>
    <w:rsid w:val="00CC2334"/>
    <w:rsid w:val="00CC2AAE"/>
    <w:rsid w:val="00CD4179"/>
    <w:rsid w:val="00CF4F75"/>
    <w:rsid w:val="00DA18A9"/>
    <w:rsid w:val="00DB30C8"/>
    <w:rsid w:val="00DE3793"/>
    <w:rsid w:val="00DE394A"/>
    <w:rsid w:val="00E17303"/>
    <w:rsid w:val="00E20B9E"/>
    <w:rsid w:val="00EE2F51"/>
    <w:rsid w:val="00F257F5"/>
    <w:rsid w:val="00F46075"/>
    <w:rsid w:val="00F63944"/>
    <w:rsid w:val="00F6702C"/>
    <w:rsid w:val="00FA5CB3"/>
    <w:rsid w:val="00FE6128"/>
    <w:rsid w:val="00FE77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7EB54D8D"/>
  <w15:chartTrackingRefBased/>
  <w15:docId w15:val="{D6EDAE60-8C7F-438C-BB11-8EBD62234C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24EBE"/>
    <w:pPr>
      <w:ind w:left="720"/>
      <w:contextualSpacing/>
    </w:pPr>
  </w:style>
  <w:style w:type="table" w:styleId="TableGrid">
    <w:name w:val="Table Grid"/>
    <w:basedOn w:val="TableNormal"/>
    <w:uiPriority w:val="39"/>
    <w:rsid w:val="00350D0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9D04C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D04C0"/>
    <w:rPr>
      <w:rFonts w:eastAsiaTheme="minorEastAsia"/>
      <w:lang w:val="en-US"/>
    </w:rPr>
  </w:style>
  <w:style w:type="paragraph" w:styleId="Header">
    <w:name w:val="header"/>
    <w:basedOn w:val="Normal"/>
    <w:link w:val="HeaderChar"/>
    <w:uiPriority w:val="99"/>
    <w:unhideWhenUsed/>
    <w:rsid w:val="001970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7069"/>
  </w:style>
  <w:style w:type="paragraph" w:styleId="Footer">
    <w:name w:val="footer"/>
    <w:basedOn w:val="Normal"/>
    <w:link w:val="FooterChar"/>
    <w:uiPriority w:val="99"/>
    <w:unhideWhenUsed/>
    <w:rsid w:val="001970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7069"/>
  </w:style>
  <w:style w:type="paragraph" w:styleId="BalloonText">
    <w:name w:val="Balloon Text"/>
    <w:basedOn w:val="Normal"/>
    <w:link w:val="BalloonTextChar"/>
    <w:uiPriority w:val="99"/>
    <w:semiHidden/>
    <w:unhideWhenUsed/>
    <w:rsid w:val="00DA18A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A18A9"/>
    <w:rPr>
      <w:rFonts w:ascii="Segoe UI" w:hAnsi="Segoe UI" w:cs="Segoe UI"/>
      <w:sz w:val="18"/>
      <w:szCs w:val="18"/>
    </w:rPr>
  </w:style>
  <w:style w:type="paragraph" w:styleId="NormalWeb">
    <w:name w:val="Normal (Web)"/>
    <w:basedOn w:val="Normal"/>
    <w:uiPriority w:val="99"/>
    <w:semiHidden/>
    <w:unhideWhenUsed/>
    <w:rsid w:val="000115FF"/>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40082869">
      <w:bodyDiv w:val="1"/>
      <w:marLeft w:val="0"/>
      <w:marRight w:val="0"/>
      <w:marTop w:val="0"/>
      <w:marBottom w:val="0"/>
      <w:divBdr>
        <w:top w:val="none" w:sz="0" w:space="0" w:color="auto"/>
        <w:left w:val="none" w:sz="0" w:space="0" w:color="auto"/>
        <w:bottom w:val="none" w:sz="0" w:space="0" w:color="auto"/>
        <w:right w:val="none" w:sz="0" w:space="0" w:color="auto"/>
      </w:divBdr>
    </w:div>
    <w:div w:id="1609660932">
      <w:bodyDiv w:val="1"/>
      <w:marLeft w:val="0"/>
      <w:marRight w:val="0"/>
      <w:marTop w:val="0"/>
      <w:marBottom w:val="0"/>
      <w:divBdr>
        <w:top w:val="none" w:sz="0" w:space="0" w:color="auto"/>
        <w:left w:val="none" w:sz="0" w:space="0" w:color="auto"/>
        <w:bottom w:val="none" w:sz="0" w:space="0" w:color="auto"/>
        <w:right w:val="none" w:sz="0" w:space="0" w:color="auto"/>
      </w:divBdr>
    </w:div>
    <w:div w:id="1763187278">
      <w:bodyDiv w:val="1"/>
      <w:marLeft w:val="0"/>
      <w:marRight w:val="0"/>
      <w:marTop w:val="0"/>
      <w:marBottom w:val="0"/>
      <w:divBdr>
        <w:top w:val="none" w:sz="0" w:space="0" w:color="auto"/>
        <w:left w:val="none" w:sz="0" w:space="0" w:color="auto"/>
        <w:bottom w:val="none" w:sz="0" w:space="0" w:color="auto"/>
        <w:right w:val="none" w:sz="0" w:space="0" w:color="auto"/>
      </w:divBdr>
    </w:div>
    <w:div w:id="21020961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4.png"/></Relationships>
</file>

<file path=word/charts/_rels/chart1.xml.rels><?xml version="1.0" encoding="UTF-8" standalone="yes"?>
<Relationships xmlns="http://schemas.openxmlformats.org/package/2006/relationships"><Relationship Id="rId3" Type="http://schemas.openxmlformats.org/officeDocument/2006/relationships/oleObject" Target="file:///D:\excel%20question.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US"/>
              <a:t>survey answers</a:t>
            </a:r>
          </a:p>
        </c:rich>
      </c:tx>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2E50-4CA5-A32B-FC0D1D17C69B}"/>
              </c:ext>
            </c:extLst>
          </c:dPt>
          <c:dPt>
            <c:idx val="1"/>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2E50-4CA5-A32B-FC0D1D17C69B}"/>
              </c:ext>
            </c:extLst>
          </c:dPt>
          <c:dPt>
            <c:idx val="2"/>
            <c:bubble3D val="0"/>
            <c:spPr>
              <a:solidFill>
                <a:schemeClr val="accent5"/>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2E50-4CA5-A32B-FC0D1D17C69B}"/>
              </c:ext>
            </c:extLst>
          </c:dPt>
          <c:dPt>
            <c:idx val="3"/>
            <c:bubble3D val="0"/>
            <c:spPr>
              <a:solidFill>
                <a:schemeClr val="accent1">
                  <a:lumMod val="60000"/>
                </a:schemeClr>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2E50-4CA5-A32B-FC0D1D17C69B}"/>
              </c:ext>
            </c:extLst>
          </c:dPt>
          <c:dPt>
            <c:idx val="4"/>
            <c:bubble3D val="0"/>
            <c:spPr>
              <a:solidFill>
                <a:schemeClr val="accent3">
                  <a:lumMod val="60000"/>
                </a:schemeClr>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9-2E50-4CA5-A32B-FC0D1D17C69B}"/>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Sheet1!$G$23:$H$27</c:f>
              <c:strCache>
                <c:ptCount val="5"/>
                <c:pt idx="0">
                  <c:v>Strongly agree</c:v>
                </c:pt>
                <c:pt idx="1">
                  <c:v>agree</c:v>
                </c:pt>
                <c:pt idx="2">
                  <c:v>neautral/neautral</c:v>
                </c:pt>
                <c:pt idx="3">
                  <c:v>disagree</c:v>
                </c:pt>
                <c:pt idx="4">
                  <c:v>strongly disagree</c:v>
                </c:pt>
              </c:strCache>
            </c:strRef>
          </c:cat>
          <c:val>
            <c:numRef>
              <c:f>Sheet1!$I$23:$I$27</c:f>
              <c:numCache>
                <c:formatCode>General</c:formatCode>
                <c:ptCount val="5"/>
                <c:pt idx="0">
                  <c:v>6</c:v>
                </c:pt>
                <c:pt idx="1">
                  <c:v>105</c:v>
                </c:pt>
                <c:pt idx="2">
                  <c:v>34</c:v>
                </c:pt>
                <c:pt idx="3">
                  <c:v>64</c:v>
                </c:pt>
                <c:pt idx="4">
                  <c:v>13</c:v>
                </c:pt>
              </c:numCache>
            </c:numRef>
          </c:val>
          <c:extLst>
            <c:ext xmlns:c16="http://schemas.microsoft.com/office/drawing/2014/chart" uri="{C3380CC4-5D6E-409C-BE32-E72D297353CC}">
              <c16:uniqueId val="{0000000A-2E50-4CA5-A32B-FC0D1D17C69B}"/>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Lecturer name: Gasso Wilson Mwaluseke Student ID Number: 1917402</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1428</TotalTime>
  <Pages>17</Pages>
  <Words>2710</Words>
  <Characters>15447</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A Virtual Learning Environment</vt:lpstr>
    </vt:vector>
  </TitlesOfParts>
  <Company/>
  <LinksUpToDate>false</LinksUpToDate>
  <CharactersWithSpaces>18121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Virtual Learning Environment</dc:title>
  <dc:subject>Digital Skills and Research Methods (BMSW4003_LON)</dc:subject>
  <dc:creator>Farzana Sharmin</dc:creator>
  <cp:keywords/>
  <dc:description/>
  <cp:lastModifiedBy>Faim Sufiyani</cp:lastModifiedBy>
  <cp:revision>44</cp:revision>
  <dcterms:created xsi:type="dcterms:W3CDTF">2020-08-24T18:30:00Z</dcterms:created>
  <dcterms:modified xsi:type="dcterms:W3CDTF">2020-09-02T19:55:00Z</dcterms:modified>
</cp:coreProperties>
</file>