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D380B" w14:textId="5E572D9E" w:rsidR="00A25E22" w:rsidRDefault="00A25E22" w:rsidP="001B0600">
      <w:pPr>
        <w:jc w:val="center"/>
        <w:rPr>
          <w:i/>
          <w:iCs/>
          <w:sz w:val="26"/>
          <w:szCs w:val="26"/>
          <w:u w:val="single"/>
        </w:rPr>
      </w:pPr>
      <w:r w:rsidRPr="001B0600">
        <w:rPr>
          <w:b/>
          <w:bCs/>
          <w:sz w:val="26"/>
          <w:szCs w:val="26"/>
          <w:u w:val="single"/>
        </w:rPr>
        <w:t>Myth and Mythology</w:t>
      </w:r>
      <w:r w:rsidRPr="001B0600">
        <w:rPr>
          <w:sz w:val="26"/>
          <w:szCs w:val="26"/>
          <w:u w:val="single"/>
        </w:rPr>
        <w:t xml:space="preserve">: </w:t>
      </w:r>
      <w:r w:rsidRPr="001B0600">
        <w:rPr>
          <w:i/>
          <w:iCs/>
          <w:sz w:val="26"/>
          <w:szCs w:val="26"/>
          <w:u w:val="single"/>
        </w:rPr>
        <w:t>How Stories Shape our World</w:t>
      </w:r>
    </w:p>
    <w:p w14:paraId="517DE183" w14:textId="654133A2" w:rsidR="001B0600" w:rsidRDefault="001B0600" w:rsidP="001B0600">
      <w:pPr>
        <w:jc w:val="center"/>
        <w:rPr>
          <w:i/>
          <w:iCs/>
          <w:sz w:val="26"/>
          <w:szCs w:val="26"/>
          <w:u w:val="single"/>
        </w:rPr>
      </w:pPr>
    </w:p>
    <w:p w14:paraId="1166ADEA" w14:textId="06C08622" w:rsidR="001B0600" w:rsidRDefault="001715A0" w:rsidP="001B0600">
      <w:pPr>
        <w:rPr>
          <w:rFonts w:ascii="Times New Roman" w:eastAsia="Yu Mincho" w:hAnsi="Times New Roman" w:cs="Times New Roman"/>
          <w:lang w:eastAsia="ja-JP"/>
        </w:rPr>
      </w:pPr>
      <w:r>
        <w:rPr>
          <w:rFonts w:ascii="Times New Roman" w:hAnsi="Times New Roman" w:cs="Times New Roman"/>
        </w:rPr>
        <w:t>In order for us to appreciate how stories shape our world</w:t>
      </w:r>
      <w:r w:rsidR="00A10F3B">
        <w:rPr>
          <w:rFonts w:ascii="Times New Roman" w:hAnsi="Times New Roman" w:cs="Times New Roman"/>
        </w:rPr>
        <w:t xml:space="preserve">, we will have to demonstrate just how central stories and myth are to </w:t>
      </w:r>
      <w:r w:rsidR="00207A73">
        <w:rPr>
          <w:rFonts w:ascii="Times New Roman" w:hAnsi="Times New Roman" w:cs="Times New Roman"/>
        </w:rPr>
        <w:t xml:space="preserve">ontology and every social </w:t>
      </w:r>
      <w:r w:rsidR="00045C84">
        <w:rPr>
          <w:rFonts w:ascii="Times New Roman" w:hAnsi="Times New Roman" w:cs="Times New Roman"/>
        </w:rPr>
        <w:t>organisation</w:t>
      </w:r>
      <w:r w:rsidR="00207A73">
        <w:rPr>
          <w:rFonts w:ascii="Times New Roman" w:hAnsi="Times New Roman" w:cs="Times New Roman"/>
        </w:rPr>
        <w:t xml:space="preserve"> that follows.</w:t>
      </w:r>
      <w:r w:rsidR="00EC55EA">
        <w:rPr>
          <w:rFonts w:ascii="Times New Roman" w:hAnsi="Times New Roman" w:cs="Times New Roman"/>
        </w:rPr>
        <w:t xml:space="preserve"> </w:t>
      </w:r>
      <w:r w:rsidR="00956365">
        <w:rPr>
          <w:rFonts w:ascii="Times New Roman" w:eastAsia="Yu Mincho" w:hAnsi="Times New Roman" w:cs="Times New Roman" w:hint="eastAsia"/>
          <w:lang w:eastAsia="ja-JP"/>
        </w:rPr>
        <w:t>I</w:t>
      </w:r>
      <w:r w:rsidR="00956365">
        <w:rPr>
          <w:rFonts w:ascii="Times New Roman" w:eastAsia="Yu Mincho" w:hAnsi="Times New Roman" w:cs="Times New Roman"/>
          <w:lang w:eastAsia="ja-JP"/>
        </w:rPr>
        <w:t xml:space="preserve">t is necessary to note that this is not a historical or mythological </w:t>
      </w:r>
      <w:r w:rsidR="006B3E55">
        <w:rPr>
          <w:rFonts w:ascii="Times New Roman" w:eastAsia="Yu Mincho" w:hAnsi="Times New Roman" w:cs="Times New Roman"/>
          <w:lang w:eastAsia="ja-JP"/>
        </w:rPr>
        <w:t xml:space="preserve">analysis. In our attempt </w:t>
      </w:r>
      <w:r w:rsidR="00B02A35">
        <w:rPr>
          <w:rFonts w:ascii="Times New Roman" w:eastAsia="Yu Mincho" w:hAnsi="Times New Roman" w:cs="Times New Roman"/>
          <w:lang w:eastAsia="ja-JP"/>
        </w:rPr>
        <w:t xml:space="preserve">at asking how stories shape the world we will use philosophical and existential inquiry as our main mode of methodology. </w:t>
      </w:r>
      <w:r w:rsidR="00096DBA">
        <w:rPr>
          <w:rFonts w:ascii="Times New Roman" w:eastAsia="Yu Mincho" w:hAnsi="Times New Roman" w:cs="Times New Roman"/>
          <w:lang w:eastAsia="ja-JP"/>
        </w:rPr>
        <w:t xml:space="preserve">We will </w:t>
      </w:r>
      <w:r w:rsidR="00BB77F5">
        <w:rPr>
          <w:rFonts w:ascii="Times New Roman" w:eastAsia="Yu Mincho" w:hAnsi="Times New Roman" w:cs="Times New Roman"/>
          <w:lang w:eastAsia="ja-JP"/>
        </w:rPr>
        <w:t>analyse</w:t>
      </w:r>
      <w:r w:rsidR="00595B12">
        <w:rPr>
          <w:rFonts w:ascii="Times New Roman" w:eastAsia="Yu Mincho" w:hAnsi="Times New Roman" w:cs="Times New Roman"/>
          <w:lang w:eastAsia="ja-JP"/>
        </w:rPr>
        <w:t xml:space="preserve"> </w:t>
      </w:r>
      <w:r w:rsidR="00BB77F5">
        <w:rPr>
          <w:rFonts w:ascii="Times New Roman" w:eastAsia="Yu Mincho" w:hAnsi="Times New Roman" w:cs="Times New Roman"/>
          <w:lang w:eastAsia="ja-JP"/>
        </w:rPr>
        <w:t xml:space="preserve">a </w:t>
      </w:r>
      <w:r w:rsidR="00595B12">
        <w:rPr>
          <w:rFonts w:ascii="Times New Roman" w:eastAsia="Yu Mincho" w:hAnsi="Times New Roman" w:cs="Times New Roman"/>
          <w:lang w:eastAsia="ja-JP"/>
        </w:rPr>
        <w:t>Benin Bronze</w:t>
      </w:r>
      <w:r w:rsidR="00BF1585">
        <w:rPr>
          <w:rFonts w:ascii="Times New Roman" w:eastAsia="Yu Mincho" w:hAnsi="Times New Roman" w:cs="Times New Roman"/>
          <w:lang w:eastAsia="ja-JP"/>
        </w:rPr>
        <w:t xml:space="preserve"> as a pivot point to tease out </w:t>
      </w:r>
      <w:r w:rsidR="00C14399">
        <w:rPr>
          <w:rFonts w:ascii="Times New Roman" w:eastAsia="Yu Mincho" w:hAnsi="Times New Roman" w:cs="Times New Roman"/>
          <w:lang w:eastAsia="ja-JP"/>
        </w:rPr>
        <w:t>philosophical and linguistic considerations on</w:t>
      </w:r>
      <w:r w:rsidR="00E3669A">
        <w:rPr>
          <w:rFonts w:ascii="Times New Roman" w:eastAsia="Yu Mincho" w:hAnsi="Times New Roman" w:cs="Times New Roman"/>
          <w:lang w:eastAsia="ja-JP"/>
        </w:rPr>
        <w:t xml:space="preserve"> myth and stories.</w:t>
      </w:r>
      <w:r w:rsidR="00DC72F0">
        <w:rPr>
          <w:rFonts w:ascii="Times New Roman" w:eastAsia="Yu Mincho" w:hAnsi="Times New Roman" w:cs="Times New Roman"/>
          <w:lang w:eastAsia="ja-JP"/>
        </w:rPr>
        <w:t xml:space="preserve"> I wish to stress form the outset that stories and particularly myths are not things of the past. They are </w:t>
      </w:r>
      <w:r w:rsidR="004F75C7">
        <w:rPr>
          <w:rFonts w:ascii="Times New Roman" w:eastAsia="Yu Mincho" w:hAnsi="Times New Roman" w:cs="Times New Roman"/>
          <w:lang w:eastAsia="ja-JP"/>
        </w:rPr>
        <w:t xml:space="preserve">an active foundation </w:t>
      </w:r>
      <w:r w:rsidR="006877D6">
        <w:rPr>
          <w:rFonts w:ascii="Times New Roman" w:eastAsia="Yu Mincho" w:hAnsi="Times New Roman" w:cs="Times New Roman"/>
          <w:lang w:eastAsia="ja-JP"/>
        </w:rPr>
        <w:t xml:space="preserve">of our psychology </w:t>
      </w:r>
      <w:r w:rsidR="001C6579">
        <w:rPr>
          <w:rFonts w:ascii="Times New Roman" w:eastAsia="Yu Mincho" w:hAnsi="Times New Roman" w:cs="Times New Roman"/>
          <w:lang w:eastAsia="ja-JP"/>
        </w:rPr>
        <w:t>in interpretation and action</w:t>
      </w:r>
      <w:r w:rsidR="00A74A41">
        <w:rPr>
          <w:rFonts w:ascii="Times New Roman" w:eastAsia="Yu Mincho" w:hAnsi="Times New Roman" w:cs="Times New Roman"/>
          <w:lang w:eastAsia="ja-JP"/>
        </w:rPr>
        <w:t xml:space="preserve"> </w:t>
      </w:r>
      <w:r w:rsidR="00C733F4">
        <w:rPr>
          <w:rFonts w:ascii="Times New Roman" w:eastAsia="Yu Mincho" w:hAnsi="Times New Roman" w:cs="Times New Roman"/>
          <w:lang w:eastAsia="ja-JP"/>
        </w:rPr>
        <w:t xml:space="preserve">regarding </w:t>
      </w:r>
      <w:r w:rsidR="00E37702">
        <w:rPr>
          <w:rFonts w:ascii="Times New Roman" w:eastAsia="Yu Mincho" w:hAnsi="Times New Roman" w:cs="Times New Roman"/>
          <w:lang w:eastAsia="ja-JP"/>
        </w:rPr>
        <w:t>masses of phenomena</w:t>
      </w:r>
      <w:r w:rsidR="000B2FA7">
        <w:rPr>
          <w:rFonts w:ascii="Times New Roman" w:eastAsia="Yu Mincho" w:hAnsi="Times New Roman" w:cs="Times New Roman"/>
          <w:lang w:eastAsia="ja-JP"/>
        </w:rPr>
        <w:t>.</w:t>
      </w:r>
      <w:r w:rsidR="00E37702">
        <w:rPr>
          <w:rFonts w:ascii="Times New Roman" w:eastAsia="Yu Mincho" w:hAnsi="Times New Roman" w:cs="Times New Roman"/>
          <w:lang w:eastAsia="ja-JP"/>
        </w:rPr>
        <w:t xml:space="preserve"> </w:t>
      </w:r>
      <w:r w:rsidR="00D079D4">
        <w:rPr>
          <w:rFonts w:ascii="Times New Roman" w:eastAsia="Yu Mincho" w:hAnsi="Times New Roman" w:cs="Times New Roman"/>
          <w:lang w:eastAsia="ja-JP"/>
        </w:rPr>
        <w:t xml:space="preserve">We will not be concluding with a final answer as to how stories shape the world, but underline useful thinking and approaches </w:t>
      </w:r>
      <w:r w:rsidR="004A427E">
        <w:rPr>
          <w:rFonts w:ascii="Times New Roman" w:eastAsia="Yu Mincho" w:hAnsi="Times New Roman" w:cs="Times New Roman"/>
          <w:lang w:eastAsia="ja-JP"/>
        </w:rPr>
        <w:t xml:space="preserve">from other scholars, hopefully providing the reader </w:t>
      </w:r>
      <w:r w:rsidR="00C20CD2">
        <w:rPr>
          <w:rFonts w:ascii="Times New Roman" w:eastAsia="Yu Mincho" w:hAnsi="Times New Roman" w:cs="Times New Roman"/>
          <w:lang w:eastAsia="ja-JP"/>
        </w:rPr>
        <w:t>with a consideration of question</w:t>
      </w:r>
      <w:r w:rsidR="00925A75">
        <w:rPr>
          <w:rFonts w:ascii="Times New Roman" w:eastAsia="Yu Mincho" w:hAnsi="Times New Roman" w:cs="Times New Roman"/>
          <w:lang w:eastAsia="ja-JP"/>
        </w:rPr>
        <w:t>s that may be fruitful for further investigation.</w:t>
      </w:r>
    </w:p>
    <w:p w14:paraId="01CE1BA8" w14:textId="5B079D5F" w:rsidR="00443FF4" w:rsidRDefault="00443FF4" w:rsidP="001B0600">
      <w:pPr>
        <w:rPr>
          <w:rFonts w:ascii="Times New Roman" w:eastAsia="Yu Mincho" w:hAnsi="Times New Roman" w:cs="Times New Roman"/>
          <w:lang w:eastAsia="ja-JP"/>
        </w:rPr>
      </w:pPr>
    </w:p>
    <w:p w14:paraId="4E2D3F32" w14:textId="35C4DB40" w:rsidR="00443FF4" w:rsidRDefault="00DC1891" w:rsidP="001B0600">
      <w:pPr>
        <w:rPr>
          <w:rFonts w:ascii="Times New Roman" w:eastAsia="Yu Mincho" w:hAnsi="Times New Roman" w:cs="Times New Roman"/>
          <w:lang w:eastAsia="ja-JP"/>
        </w:rPr>
      </w:pPr>
      <w:r>
        <w:rPr>
          <w:rFonts w:ascii="Times New Roman" w:eastAsia="Yu Mincho" w:hAnsi="Times New Roman" w:cs="Times New Roman"/>
          <w:lang w:eastAsia="ja-JP"/>
        </w:rPr>
        <w:t xml:space="preserve">Before discussing the Benin Bronze, I would like to draw our attention </w:t>
      </w:r>
      <w:r w:rsidR="00053229">
        <w:rPr>
          <w:rFonts w:ascii="Times New Roman" w:eastAsia="Yu Mincho" w:hAnsi="Times New Roman" w:cs="Times New Roman"/>
          <w:lang w:eastAsia="ja-JP"/>
        </w:rPr>
        <w:t>on a few points concerning language</w:t>
      </w:r>
      <w:r w:rsidR="003D5523">
        <w:rPr>
          <w:rFonts w:ascii="Times New Roman" w:eastAsia="Yu Mincho" w:hAnsi="Times New Roman" w:cs="Times New Roman"/>
          <w:lang w:eastAsia="ja-JP"/>
        </w:rPr>
        <w:t xml:space="preserve"> and its ontological counterpart</w:t>
      </w:r>
      <w:r w:rsidR="00053229">
        <w:rPr>
          <w:rFonts w:ascii="Times New Roman" w:eastAsia="Yu Mincho" w:hAnsi="Times New Roman" w:cs="Times New Roman"/>
          <w:lang w:eastAsia="ja-JP"/>
        </w:rPr>
        <w:t xml:space="preserve">. </w:t>
      </w:r>
      <w:r w:rsidR="00E179EA">
        <w:rPr>
          <w:rFonts w:ascii="Times New Roman" w:eastAsia="Yu Mincho" w:hAnsi="Times New Roman" w:cs="Times New Roman"/>
          <w:lang w:eastAsia="ja-JP"/>
        </w:rPr>
        <w:t xml:space="preserve">It </w:t>
      </w:r>
      <w:r w:rsidR="00012C40">
        <w:rPr>
          <w:rFonts w:ascii="Times New Roman" w:eastAsia="Yu Mincho" w:hAnsi="Times New Roman" w:cs="Times New Roman"/>
          <w:lang w:eastAsia="ja-JP"/>
        </w:rPr>
        <w:t>will be</w:t>
      </w:r>
      <w:r w:rsidR="00053229">
        <w:rPr>
          <w:rFonts w:ascii="Times New Roman" w:eastAsia="Yu Mincho" w:hAnsi="Times New Roman" w:cs="Times New Roman"/>
          <w:lang w:eastAsia="ja-JP"/>
        </w:rPr>
        <w:t xml:space="preserve"> helpful for us to do so for the </w:t>
      </w:r>
      <w:r w:rsidR="00C95C4E">
        <w:rPr>
          <w:rFonts w:ascii="Times New Roman" w:eastAsia="Yu Mincho" w:hAnsi="Times New Roman" w:cs="Times New Roman"/>
          <w:lang w:eastAsia="ja-JP"/>
        </w:rPr>
        <w:t>simple reason that in dealing with objects, written texts</w:t>
      </w:r>
      <w:r w:rsidR="00CD33AB">
        <w:rPr>
          <w:rFonts w:ascii="Times New Roman" w:eastAsia="Yu Mincho" w:hAnsi="Times New Roman" w:cs="Times New Roman"/>
          <w:lang w:eastAsia="ja-JP"/>
        </w:rPr>
        <w:t xml:space="preserve"> and oral stories, we are faced with language. </w:t>
      </w:r>
      <w:r w:rsidR="006C6DFE">
        <w:rPr>
          <w:rFonts w:ascii="Times New Roman" w:eastAsia="Yu Mincho" w:hAnsi="Times New Roman" w:cs="Times New Roman"/>
          <w:lang w:eastAsia="ja-JP"/>
        </w:rPr>
        <w:t>In w</w:t>
      </w:r>
      <w:r w:rsidR="00CD33AB">
        <w:rPr>
          <w:rFonts w:ascii="Times New Roman" w:eastAsia="Yu Mincho" w:hAnsi="Times New Roman" w:cs="Times New Roman"/>
          <w:lang w:eastAsia="ja-JP"/>
        </w:rPr>
        <w:t xml:space="preserve">hichever way </w:t>
      </w:r>
      <w:r w:rsidR="006C6DFE">
        <w:rPr>
          <w:rFonts w:ascii="Times New Roman" w:eastAsia="Yu Mincho" w:hAnsi="Times New Roman" w:cs="Times New Roman"/>
          <w:lang w:eastAsia="ja-JP"/>
        </w:rPr>
        <w:t>we</w:t>
      </w:r>
      <w:r w:rsidR="00CD33AB">
        <w:rPr>
          <w:rFonts w:ascii="Times New Roman" w:eastAsia="Yu Mincho" w:hAnsi="Times New Roman" w:cs="Times New Roman"/>
          <w:lang w:eastAsia="ja-JP"/>
        </w:rPr>
        <w:t xml:space="preserve"> try to understand </w:t>
      </w:r>
      <w:r w:rsidR="00374E2D">
        <w:rPr>
          <w:rFonts w:ascii="Times New Roman" w:eastAsia="Yu Mincho" w:hAnsi="Times New Roman" w:cs="Times New Roman"/>
          <w:lang w:eastAsia="ja-JP"/>
        </w:rPr>
        <w:t xml:space="preserve">myth and stories, we are dealing with a system of </w:t>
      </w:r>
      <w:r w:rsidR="00CA5CB4">
        <w:rPr>
          <w:rFonts w:ascii="Times New Roman" w:eastAsia="Yu Mincho" w:hAnsi="Times New Roman" w:cs="Times New Roman"/>
          <w:lang w:eastAsia="ja-JP"/>
        </w:rPr>
        <w:t>signs and meanings (s</w:t>
      </w:r>
      <w:r w:rsidR="00697449">
        <w:rPr>
          <w:rFonts w:ascii="Times New Roman" w:eastAsia="Yu Mincho" w:hAnsi="Times New Roman" w:cs="Times New Roman"/>
          <w:lang w:eastAsia="ja-JP"/>
        </w:rPr>
        <w:t>ignifier &amp; signified</w:t>
      </w:r>
      <w:r w:rsidR="00CA5CB4">
        <w:rPr>
          <w:rFonts w:ascii="Times New Roman" w:eastAsia="Yu Mincho" w:hAnsi="Times New Roman" w:cs="Times New Roman"/>
          <w:lang w:eastAsia="ja-JP"/>
        </w:rPr>
        <w:t>)</w:t>
      </w:r>
      <w:r w:rsidR="00697449">
        <w:rPr>
          <w:rStyle w:val="FootnoteReference"/>
          <w:rFonts w:ascii="Times New Roman" w:eastAsia="Yu Mincho" w:hAnsi="Times New Roman" w:cs="Times New Roman"/>
          <w:lang w:eastAsia="ja-JP"/>
        </w:rPr>
        <w:footnoteReference w:id="1"/>
      </w:r>
      <w:r w:rsidR="006C6DFE">
        <w:rPr>
          <w:rFonts w:ascii="Times New Roman" w:eastAsia="Yu Mincho" w:hAnsi="Times New Roman" w:cs="Times New Roman"/>
          <w:lang w:eastAsia="ja-JP"/>
        </w:rPr>
        <w:t xml:space="preserve">. </w:t>
      </w:r>
      <w:r w:rsidR="00451803">
        <w:rPr>
          <w:rFonts w:ascii="Times New Roman" w:eastAsia="Yu Mincho" w:hAnsi="Times New Roman" w:cs="Times New Roman"/>
          <w:lang w:eastAsia="ja-JP"/>
        </w:rPr>
        <w:t xml:space="preserve">I neither have the expertise or the time to </w:t>
      </w:r>
      <w:r w:rsidR="00E674BA">
        <w:rPr>
          <w:rFonts w:ascii="Times New Roman" w:eastAsia="Yu Mincho" w:hAnsi="Times New Roman" w:cs="Times New Roman"/>
          <w:lang w:eastAsia="ja-JP"/>
        </w:rPr>
        <w:t xml:space="preserve">lay out all the relevant study on literary theory and semantics </w:t>
      </w:r>
      <w:r w:rsidR="004F4892">
        <w:rPr>
          <w:rFonts w:ascii="Times New Roman" w:eastAsia="Yu Mincho" w:hAnsi="Times New Roman" w:cs="Times New Roman"/>
          <w:lang w:eastAsia="ja-JP"/>
        </w:rPr>
        <w:t xml:space="preserve">that would no doubt be relevant, </w:t>
      </w:r>
      <w:r w:rsidR="007A688A">
        <w:rPr>
          <w:rFonts w:ascii="Times New Roman" w:eastAsia="Yu Mincho" w:hAnsi="Times New Roman" w:cs="Times New Roman"/>
          <w:lang w:eastAsia="ja-JP"/>
        </w:rPr>
        <w:t>however</w:t>
      </w:r>
      <w:r w:rsidR="00CF1CA6">
        <w:rPr>
          <w:rFonts w:ascii="Times New Roman" w:eastAsia="Yu Mincho" w:hAnsi="Times New Roman" w:cs="Times New Roman"/>
          <w:lang w:eastAsia="ja-JP"/>
        </w:rPr>
        <w:t xml:space="preserve"> the crucial point is </w:t>
      </w:r>
      <w:r w:rsidR="007A688A">
        <w:rPr>
          <w:rFonts w:ascii="Times New Roman" w:eastAsia="Yu Mincho" w:hAnsi="Times New Roman" w:cs="Times New Roman"/>
          <w:lang w:eastAsia="ja-JP"/>
        </w:rPr>
        <w:t>as follows</w:t>
      </w:r>
      <w:r w:rsidR="00EA34AB">
        <w:rPr>
          <w:rFonts w:ascii="Times New Roman" w:eastAsia="Yu Mincho" w:hAnsi="Times New Roman" w:cs="Times New Roman"/>
          <w:lang w:eastAsia="ja-JP"/>
        </w:rPr>
        <w:t>:</w:t>
      </w:r>
    </w:p>
    <w:p w14:paraId="4B66C169" w14:textId="1FE7F233" w:rsidR="00EA34AB" w:rsidRDefault="00EA34AB" w:rsidP="001B0600">
      <w:pPr>
        <w:rPr>
          <w:rFonts w:ascii="Times New Roman" w:eastAsia="Yu Mincho" w:hAnsi="Times New Roman" w:cs="Times New Roman"/>
          <w:lang w:eastAsia="ja-JP"/>
        </w:rPr>
      </w:pPr>
    </w:p>
    <w:p w14:paraId="712D39E6" w14:textId="7A304B11" w:rsidR="00803104" w:rsidRDefault="00EA34AB" w:rsidP="00803104">
      <w:pPr>
        <w:ind w:left="720"/>
        <w:rPr>
          <w:rFonts w:ascii="Times New Roman" w:eastAsia="Yu Mincho" w:hAnsi="Times New Roman" w:cs="Times New Roman"/>
          <w:i/>
          <w:iCs/>
          <w:lang w:eastAsia="ja-JP"/>
        </w:rPr>
      </w:pPr>
      <w:r>
        <w:rPr>
          <w:rFonts w:ascii="Times New Roman" w:eastAsia="Yu Mincho" w:hAnsi="Times New Roman" w:cs="Times New Roman"/>
          <w:i/>
          <w:iCs/>
          <w:lang w:eastAsia="ja-JP"/>
        </w:rPr>
        <w:t>Where there is myth there is language</w:t>
      </w:r>
      <w:r w:rsidR="00333270">
        <w:rPr>
          <w:rFonts w:ascii="Times New Roman" w:eastAsia="Yu Mincho" w:hAnsi="Times New Roman" w:cs="Times New Roman"/>
          <w:i/>
          <w:iCs/>
          <w:lang w:eastAsia="ja-JP"/>
        </w:rPr>
        <w:t xml:space="preserve">. </w:t>
      </w:r>
    </w:p>
    <w:p w14:paraId="4DD9BDF3" w14:textId="5AC4A804" w:rsidR="00803104" w:rsidRDefault="00333270" w:rsidP="00803104">
      <w:pPr>
        <w:ind w:left="720"/>
        <w:rPr>
          <w:rFonts w:ascii="Times New Roman" w:eastAsia="Yu Mincho" w:hAnsi="Times New Roman" w:cs="Times New Roman"/>
          <w:i/>
          <w:iCs/>
          <w:lang w:eastAsia="ja-JP"/>
        </w:rPr>
      </w:pPr>
      <w:r>
        <w:rPr>
          <w:rFonts w:ascii="Times New Roman" w:eastAsia="Yu Mincho" w:hAnsi="Times New Roman" w:cs="Times New Roman"/>
          <w:i/>
          <w:iCs/>
          <w:lang w:eastAsia="ja-JP"/>
        </w:rPr>
        <w:t>Where there is language there is meaning.</w:t>
      </w:r>
    </w:p>
    <w:p w14:paraId="4005D46E" w14:textId="620C6AF9" w:rsidR="00EA34AB" w:rsidRDefault="00542B58" w:rsidP="00803104">
      <w:pPr>
        <w:ind w:left="720"/>
        <w:rPr>
          <w:rFonts w:ascii="Times New Roman" w:eastAsia="Yu Mincho" w:hAnsi="Times New Roman" w:cs="Times New Roman"/>
          <w:i/>
          <w:iCs/>
          <w:lang w:eastAsia="ja-JP"/>
        </w:rPr>
      </w:pPr>
      <w:r>
        <w:rPr>
          <w:rFonts w:ascii="Times New Roman" w:eastAsia="Yu Mincho" w:hAnsi="Times New Roman" w:cs="Times New Roman"/>
          <w:i/>
          <w:iCs/>
          <w:lang w:eastAsia="ja-JP"/>
        </w:rPr>
        <w:t>Whe</w:t>
      </w:r>
      <w:r w:rsidR="00710249">
        <w:rPr>
          <w:rFonts w:ascii="Times New Roman" w:eastAsia="Yu Mincho" w:hAnsi="Times New Roman" w:cs="Times New Roman"/>
          <w:i/>
          <w:iCs/>
          <w:lang w:eastAsia="ja-JP"/>
        </w:rPr>
        <w:t>n</w:t>
      </w:r>
      <w:r>
        <w:rPr>
          <w:rFonts w:ascii="Times New Roman" w:eastAsia="Yu Mincho" w:hAnsi="Times New Roman" w:cs="Times New Roman"/>
          <w:i/>
          <w:iCs/>
          <w:lang w:eastAsia="ja-JP"/>
        </w:rPr>
        <w:t xml:space="preserve"> meaning </w:t>
      </w:r>
      <w:r w:rsidR="00B7675C">
        <w:rPr>
          <w:rFonts w:ascii="Times New Roman" w:eastAsia="Yu Mincho" w:hAnsi="Times New Roman" w:cs="Times New Roman"/>
          <w:i/>
          <w:iCs/>
          <w:lang w:eastAsia="ja-JP"/>
        </w:rPr>
        <w:t>is present</w:t>
      </w:r>
      <w:r>
        <w:rPr>
          <w:rFonts w:ascii="Times New Roman" w:eastAsia="Yu Mincho" w:hAnsi="Times New Roman" w:cs="Times New Roman"/>
          <w:i/>
          <w:iCs/>
          <w:lang w:eastAsia="ja-JP"/>
        </w:rPr>
        <w:t xml:space="preserve">, </w:t>
      </w:r>
      <w:r w:rsidR="00710249">
        <w:rPr>
          <w:rFonts w:ascii="Times New Roman" w:eastAsia="Yu Mincho" w:hAnsi="Times New Roman" w:cs="Times New Roman"/>
          <w:i/>
          <w:iCs/>
          <w:lang w:eastAsia="ja-JP"/>
        </w:rPr>
        <w:t>so</w:t>
      </w:r>
      <w:r>
        <w:rPr>
          <w:rFonts w:ascii="Times New Roman" w:eastAsia="Yu Mincho" w:hAnsi="Times New Roman" w:cs="Times New Roman"/>
          <w:i/>
          <w:iCs/>
          <w:lang w:eastAsia="ja-JP"/>
        </w:rPr>
        <w:t xml:space="preserve"> is Dasein</w:t>
      </w:r>
      <w:r w:rsidR="00E01A21">
        <w:rPr>
          <w:rStyle w:val="FootnoteReference"/>
          <w:rFonts w:ascii="Times New Roman" w:eastAsia="Yu Mincho" w:hAnsi="Times New Roman" w:cs="Times New Roman"/>
          <w:i/>
          <w:iCs/>
          <w:lang w:eastAsia="ja-JP"/>
        </w:rPr>
        <w:footnoteReference w:id="2"/>
      </w:r>
      <w:r>
        <w:rPr>
          <w:rFonts w:ascii="Times New Roman" w:eastAsia="Yu Mincho" w:hAnsi="Times New Roman" w:cs="Times New Roman"/>
          <w:i/>
          <w:iCs/>
          <w:lang w:eastAsia="ja-JP"/>
        </w:rPr>
        <w:t>.</w:t>
      </w:r>
    </w:p>
    <w:p w14:paraId="04F4355E" w14:textId="70CD6A01" w:rsidR="00CE7142" w:rsidRDefault="00CE7142" w:rsidP="00803104">
      <w:pPr>
        <w:ind w:left="720"/>
        <w:rPr>
          <w:rFonts w:ascii="Times New Roman" w:eastAsia="Yu Mincho" w:hAnsi="Times New Roman" w:cs="Times New Roman"/>
          <w:i/>
          <w:iCs/>
          <w:lang w:eastAsia="ja-JP"/>
        </w:rPr>
      </w:pPr>
    </w:p>
    <w:p w14:paraId="36257398" w14:textId="0D5984A9" w:rsidR="00637645" w:rsidRDefault="00BF05DD" w:rsidP="00CE7142">
      <w:pPr>
        <w:rPr>
          <w:rFonts w:ascii="Times New Roman" w:eastAsia="Yu Mincho" w:hAnsi="Times New Roman" w:cs="Times New Roman"/>
          <w:lang w:eastAsia="ja-JP"/>
        </w:rPr>
      </w:pPr>
      <w:r>
        <w:rPr>
          <w:rFonts w:ascii="Times New Roman" w:eastAsia="Yu Mincho" w:hAnsi="Times New Roman" w:cs="Times New Roman"/>
          <w:lang w:eastAsia="ja-JP"/>
        </w:rPr>
        <w:t>Acknowledging</w:t>
      </w:r>
      <w:r w:rsidR="00D03583">
        <w:rPr>
          <w:rFonts w:ascii="Times New Roman" w:eastAsia="Yu Mincho" w:hAnsi="Times New Roman" w:cs="Times New Roman"/>
          <w:lang w:eastAsia="ja-JP"/>
        </w:rPr>
        <w:t xml:space="preserve"> Dasein alongside myth and stories tells us the following, that whenever there is a story, there is </w:t>
      </w:r>
      <w:r w:rsidR="00D05C25">
        <w:rPr>
          <w:rFonts w:ascii="Times New Roman" w:eastAsia="Yu Mincho" w:hAnsi="Times New Roman" w:cs="Times New Roman"/>
          <w:lang w:eastAsia="ja-JP"/>
        </w:rPr>
        <w:t>Dasein who is concerned with Being. In Dasein’s thrownness</w:t>
      </w:r>
      <w:r>
        <w:rPr>
          <w:rFonts w:ascii="Times New Roman" w:eastAsia="Yu Mincho" w:hAnsi="Times New Roman" w:cs="Times New Roman"/>
          <w:lang w:eastAsia="ja-JP"/>
        </w:rPr>
        <w:t xml:space="preserve"> </w:t>
      </w:r>
      <w:r w:rsidR="008C4DCE">
        <w:rPr>
          <w:rFonts w:ascii="Times New Roman" w:eastAsia="Yu Mincho" w:hAnsi="Times New Roman" w:cs="Times New Roman"/>
          <w:lang w:eastAsia="ja-JP"/>
        </w:rPr>
        <w:t xml:space="preserve">he is concerned </w:t>
      </w:r>
      <w:r w:rsidR="002E77D8">
        <w:rPr>
          <w:rFonts w:ascii="Times New Roman" w:eastAsia="Yu Mincho" w:hAnsi="Times New Roman" w:cs="Times New Roman"/>
          <w:lang w:eastAsia="ja-JP"/>
        </w:rPr>
        <w:t>with Ontology and the Ontical</w:t>
      </w:r>
      <w:r w:rsidR="00B175DC">
        <w:rPr>
          <w:rFonts w:ascii="Times New Roman" w:eastAsia="Yu Mincho" w:hAnsi="Times New Roman" w:cs="Times New Roman"/>
          <w:lang w:eastAsia="ja-JP"/>
        </w:rPr>
        <w:t>.</w:t>
      </w:r>
      <w:r w:rsidR="00965EE1">
        <w:rPr>
          <w:rFonts w:ascii="Times New Roman" w:eastAsia="Yu Mincho" w:hAnsi="Times New Roman" w:cs="Times New Roman"/>
          <w:lang w:eastAsia="ja-JP"/>
        </w:rPr>
        <w:t xml:space="preserve"> </w:t>
      </w:r>
      <w:r w:rsidR="00B175DC">
        <w:rPr>
          <w:rFonts w:ascii="Times New Roman" w:eastAsia="Yu Mincho" w:hAnsi="Times New Roman" w:cs="Times New Roman"/>
          <w:lang w:eastAsia="ja-JP"/>
        </w:rPr>
        <w:t>Dasein</w:t>
      </w:r>
      <w:r w:rsidR="00250842">
        <w:rPr>
          <w:rFonts w:ascii="Times New Roman" w:eastAsia="Yu Mincho" w:hAnsi="Times New Roman" w:cs="Times New Roman"/>
          <w:lang w:eastAsia="ja-JP"/>
        </w:rPr>
        <w:t>, who is concerned with its Being must</w:t>
      </w:r>
      <w:r w:rsidR="00965EE1">
        <w:rPr>
          <w:rFonts w:ascii="Times New Roman" w:eastAsia="Yu Mincho" w:hAnsi="Times New Roman" w:cs="Times New Roman"/>
          <w:lang w:eastAsia="ja-JP"/>
        </w:rPr>
        <w:t xml:space="preserve"> navigate </w:t>
      </w:r>
      <w:r w:rsidR="0064349A">
        <w:rPr>
          <w:rFonts w:ascii="Times New Roman" w:eastAsia="Yu Mincho" w:hAnsi="Times New Roman" w:cs="Times New Roman"/>
          <w:lang w:eastAsia="ja-JP"/>
        </w:rPr>
        <w:t>exist</w:t>
      </w:r>
      <w:r w:rsidR="00624661">
        <w:rPr>
          <w:rFonts w:ascii="Times New Roman" w:eastAsia="Yu Mincho" w:hAnsi="Times New Roman" w:cs="Times New Roman"/>
          <w:lang w:eastAsia="ja-JP"/>
        </w:rPr>
        <w:t xml:space="preserve">ence </w:t>
      </w:r>
      <w:r w:rsidR="000835B7">
        <w:rPr>
          <w:rFonts w:ascii="Times New Roman" w:eastAsia="Yu Mincho" w:hAnsi="Times New Roman" w:cs="Times New Roman"/>
          <w:lang w:eastAsia="ja-JP"/>
        </w:rPr>
        <w:t>from already existing</w:t>
      </w:r>
      <w:r w:rsidR="0064349A">
        <w:rPr>
          <w:rFonts w:ascii="Times New Roman" w:eastAsia="Yu Mincho" w:hAnsi="Times New Roman" w:cs="Times New Roman"/>
          <w:lang w:eastAsia="ja-JP"/>
        </w:rPr>
        <w:t xml:space="preserve"> interpretations and </w:t>
      </w:r>
      <w:r w:rsidR="00EA34D9">
        <w:rPr>
          <w:rFonts w:ascii="Times New Roman" w:eastAsia="Yu Mincho" w:hAnsi="Times New Roman" w:cs="Times New Roman"/>
          <w:lang w:eastAsia="ja-JP"/>
        </w:rPr>
        <w:t>formulate new interpretations</w:t>
      </w:r>
      <w:r w:rsidR="00250842">
        <w:rPr>
          <w:rFonts w:ascii="Times New Roman" w:eastAsia="Yu Mincho" w:hAnsi="Times New Roman" w:cs="Times New Roman"/>
          <w:lang w:eastAsia="ja-JP"/>
        </w:rPr>
        <w:t xml:space="preserve"> </w:t>
      </w:r>
      <w:r w:rsidR="000835B7">
        <w:rPr>
          <w:rFonts w:ascii="Times New Roman" w:eastAsia="Yu Mincho" w:hAnsi="Times New Roman" w:cs="Times New Roman"/>
          <w:lang w:eastAsia="ja-JP"/>
        </w:rPr>
        <w:t>w</w:t>
      </w:r>
      <w:r w:rsidR="00EA34D9">
        <w:rPr>
          <w:rFonts w:ascii="Times New Roman" w:eastAsia="Yu Mincho" w:hAnsi="Times New Roman" w:cs="Times New Roman"/>
          <w:lang w:eastAsia="ja-JP"/>
        </w:rPr>
        <w:t>hen</w:t>
      </w:r>
      <w:r w:rsidR="000835B7">
        <w:rPr>
          <w:rFonts w:ascii="Times New Roman" w:eastAsia="Yu Mincho" w:hAnsi="Times New Roman" w:cs="Times New Roman"/>
          <w:lang w:eastAsia="ja-JP"/>
        </w:rPr>
        <w:t xml:space="preserve"> th</w:t>
      </w:r>
      <w:r w:rsidR="00235C4C">
        <w:rPr>
          <w:rFonts w:ascii="Times New Roman" w:eastAsia="Yu Mincho" w:hAnsi="Times New Roman" w:cs="Times New Roman"/>
          <w:lang w:eastAsia="ja-JP"/>
        </w:rPr>
        <w:t>e meaning</w:t>
      </w:r>
      <w:r w:rsidR="00EC5893">
        <w:rPr>
          <w:rFonts w:ascii="Times New Roman" w:eastAsia="Yu Mincho" w:hAnsi="Times New Roman" w:cs="Times New Roman"/>
          <w:lang w:eastAsia="ja-JP"/>
        </w:rPr>
        <w:t xml:space="preserve"> of those interpretations acquire a new understanding</w:t>
      </w:r>
      <w:r w:rsidR="00894EC9">
        <w:rPr>
          <w:rFonts w:ascii="Times New Roman" w:eastAsia="Yu Mincho" w:hAnsi="Times New Roman" w:cs="Times New Roman"/>
          <w:lang w:eastAsia="ja-JP"/>
        </w:rPr>
        <w:t xml:space="preserve">. </w:t>
      </w:r>
      <w:r w:rsidR="00DE2949">
        <w:rPr>
          <w:rFonts w:ascii="Times New Roman" w:eastAsia="Yu Mincho" w:hAnsi="Times New Roman" w:cs="Times New Roman"/>
          <w:lang w:eastAsia="ja-JP"/>
        </w:rPr>
        <w:t xml:space="preserve">Cautiously, we can </w:t>
      </w:r>
      <w:r w:rsidR="00112E1A">
        <w:rPr>
          <w:rFonts w:ascii="Times New Roman" w:eastAsia="Yu Mincho" w:hAnsi="Times New Roman" w:cs="Times New Roman"/>
          <w:lang w:eastAsia="ja-JP"/>
        </w:rPr>
        <w:t>say that</w:t>
      </w:r>
      <w:r w:rsidR="00B93F7A">
        <w:rPr>
          <w:rFonts w:ascii="Times New Roman" w:eastAsia="Yu Mincho" w:hAnsi="Times New Roman" w:cs="Times New Roman"/>
          <w:lang w:eastAsia="ja-JP"/>
        </w:rPr>
        <w:t xml:space="preserve"> Dasein</w:t>
      </w:r>
      <w:r w:rsidR="00112E1A">
        <w:rPr>
          <w:rFonts w:ascii="Times New Roman" w:eastAsia="Yu Mincho" w:hAnsi="Times New Roman" w:cs="Times New Roman"/>
          <w:lang w:eastAsia="ja-JP"/>
        </w:rPr>
        <w:t xml:space="preserve"> interprets the world primarily</w:t>
      </w:r>
      <w:r w:rsidR="00B93F7A">
        <w:rPr>
          <w:rFonts w:ascii="Times New Roman" w:eastAsia="Yu Mincho" w:hAnsi="Times New Roman" w:cs="Times New Roman"/>
          <w:lang w:eastAsia="ja-JP"/>
        </w:rPr>
        <w:t xml:space="preserve"> through story</w:t>
      </w:r>
      <w:r w:rsidR="002D759D">
        <w:rPr>
          <w:rFonts w:ascii="Times New Roman" w:eastAsia="Yu Mincho" w:hAnsi="Times New Roman" w:cs="Times New Roman"/>
          <w:lang w:eastAsia="ja-JP"/>
        </w:rPr>
        <w:t>.</w:t>
      </w:r>
      <w:r w:rsidR="004C0EA2">
        <w:rPr>
          <w:rFonts w:ascii="Times New Roman" w:eastAsia="Yu Mincho" w:hAnsi="Times New Roman" w:cs="Times New Roman"/>
          <w:lang w:eastAsia="ja-JP"/>
        </w:rPr>
        <w:t xml:space="preserve"> The present-at-hand</w:t>
      </w:r>
      <w:r w:rsidR="003C33C6">
        <w:rPr>
          <w:rFonts w:ascii="Times New Roman" w:eastAsia="Yu Mincho" w:hAnsi="Times New Roman" w:cs="Times New Roman"/>
          <w:lang w:eastAsia="ja-JP"/>
        </w:rPr>
        <w:t xml:space="preserve"> is</w:t>
      </w:r>
      <w:r w:rsidR="000E5BC1">
        <w:rPr>
          <w:rFonts w:ascii="Times New Roman" w:eastAsia="Yu Mincho" w:hAnsi="Times New Roman" w:cs="Times New Roman"/>
          <w:lang w:eastAsia="ja-JP"/>
        </w:rPr>
        <w:t xml:space="preserve"> always </w:t>
      </w:r>
      <w:r w:rsidR="003658C9">
        <w:rPr>
          <w:rFonts w:ascii="Times New Roman" w:eastAsia="Yu Mincho" w:hAnsi="Times New Roman" w:cs="Times New Roman"/>
          <w:lang w:eastAsia="ja-JP"/>
        </w:rPr>
        <w:t>T</w:t>
      </w:r>
      <w:r w:rsidR="000E5BC1">
        <w:rPr>
          <w:rFonts w:ascii="Times New Roman" w:eastAsia="Yu Mincho" w:hAnsi="Times New Roman" w:cs="Times New Roman"/>
          <w:lang w:eastAsia="ja-JP"/>
        </w:rPr>
        <w:t>emporali</w:t>
      </w:r>
      <w:r w:rsidR="003658C9">
        <w:rPr>
          <w:rFonts w:ascii="Times New Roman" w:eastAsia="Yu Mincho" w:hAnsi="Times New Roman" w:cs="Times New Roman"/>
          <w:lang w:eastAsia="ja-JP"/>
        </w:rPr>
        <w:t>z</w:t>
      </w:r>
      <w:r w:rsidR="000E5BC1">
        <w:rPr>
          <w:rFonts w:ascii="Times New Roman" w:eastAsia="Yu Mincho" w:hAnsi="Times New Roman" w:cs="Times New Roman"/>
          <w:lang w:eastAsia="ja-JP"/>
        </w:rPr>
        <w:t>ed</w:t>
      </w:r>
      <w:r w:rsidR="003658C9">
        <w:rPr>
          <w:rFonts w:ascii="Times New Roman" w:eastAsia="Yu Mincho" w:hAnsi="Times New Roman" w:cs="Times New Roman"/>
          <w:lang w:eastAsia="ja-JP"/>
        </w:rPr>
        <w:t>.</w:t>
      </w:r>
      <w:r w:rsidR="007844A3">
        <w:rPr>
          <w:rFonts w:ascii="Times New Roman" w:eastAsia="Yu Mincho" w:hAnsi="Times New Roman" w:cs="Times New Roman"/>
          <w:lang w:eastAsia="ja-JP"/>
        </w:rPr>
        <w:t xml:space="preserve"> Temporalizing </w:t>
      </w:r>
      <w:r w:rsidR="005D2D11">
        <w:rPr>
          <w:rFonts w:ascii="Times New Roman" w:eastAsia="Yu Mincho" w:hAnsi="Times New Roman" w:cs="Times New Roman"/>
          <w:lang w:eastAsia="ja-JP"/>
        </w:rPr>
        <w:t>the present-at-hand</w:t>
      </w:r>
      <w:r w:rsidR="00CB0601">
        <w:rPr>
          <w:rFonts w:ascii="Times New Roman" w:eastAsia="Yu Mincho" w:hAnsi="Times New Roman" w:cs="Times New Roman"/>
          <w:lang w:eastAsia="ja-JP"/>
        </w:rPr>
        <w:t xml:space="preserve"> in a way that creates understanding, allows </w:t>
      </w:r>
      <w:r w:rsidR="008E4A2C">
        <w:rPr>
          <w:rFonts w:ascii="Times New Roman" w:eastAsia="Yu Mincho" w:hAnsi="Times New Roman" w:cs="Times New Roman"/>
          <w:lang w:eastAsia="ja-JP"/>
        </w:rPr>
        <w:t xml:space="preserve">the kind of Being </w:t>
      </w:r>
      <w:r w:rsidR="00E41E1D">
        <w:rPr>
          <w:rFonts w:ascii="Times New Roman" w:eastAsia="Yu Mincho" w:hAnsi="Times New Roman" w:cs="Times New Roman"/>
          <w:lang w:eastAsia="ja-JP"/>
        </w:rPr>
        <w:t xml:space="preserve">that Heidegger calls readiness-to-hand. </w:t>
      </w:r>
      <w:r w:rsidR="00037DE5">
        <w:rPr>
          <w:rFonts w:ascii="Times New Roman" w:eastAsia="Yu Mincho" w:hAnsi="Times New Roman" w:cs="Times New Roman"/>
          <w:lang w:eastAsia="ja-JP"/>
        </w:rPr>
        <w:t xml:space="preserve">That to me is nothing other than a description </w:t>
      </w:r>
      <w:r w:rsidR="00D576F1">
        <w:rPr>
          <w:rFonts w:ascii="Times New Roman" w:eastAsia="Yu Mincho" w:hAnsi="Times New Roman" w:cs="Times New Roman"/>
          <w:lang w:eastAsia="ja-JP"/>
        </w:rPr>
        <w:t>of story telling.</w:t>
      </w:r>
      <w:r w:rsidR="00377A08">
        <w:rPr>
          <w:rFonts w:ascii="Times New Roman" w:eastAsia="Yu Mincho" w:hAnsi="Times New Roman" w:cs="Times New Roman"/>
          <w:lang w:eastAsia="ja-JP"/>
        </w:rPr>
        <w:t xml:space="preserve"> Stories are often </w:t>
      </w:r>
      <w:r w:rsidR="006E13BC">
        <w:rPr>
          <w:rFonts w:ascii="Times New Roman" w:eastAsia="Yu Mincho" w:hAnsi="Times New Roman" w:cs="Times New Roman"/>
          <w:lang w:eastAsia="ja-JP"/>
        </w:rPr>
        <w:t>Temporalized with a beginning, middle and end</w:t>
      </w:r>
      <w:r w:rsidR="00D45181">
        <w:rPr>
          <w:rFonts w:ascii="Times New Roman" w:eastAsia="Yu Mincho" w:hAnsi="Times New Roman" w:cs="Times New Roman"/>
          <w:lang w:eastAsia="ja-JP"/>
        </w:rPr>
        <w:t>. From that Tempor</w:t>
      </w:r>
      <w:r w:rsidR="00750C13">
        <w:rPr>
          <w:rFonts w:ascii="Times New Roman" w:eastAsia="Yu Mincho" w:hAnsi="Times New Roman" w:cs="Times New Roman"/>
          <w:lang w:eastAsia="ja-JP"/>
        </w:rPr>
        <w:t>a</w:t>
      </w:r>
      <w:r w:rsidR="00D45181">
        <w:rPr>
          <w:rFonts w:ascii="Times New Roman" w:eastAsia="Yu Mincho" w:hAnsi="Times New Roman" w:cs="Times New Roman"/>
          <w:lang w:eastAsia="ja-JP"/>
        </w:rPr>
        <w:t xml:space="preserve">lization, an understanding </w:t>
      </w:r>
      <w:r w:rsidR="00AE5F75">
        <w:rPr>
          <w:rFonts w:ascii="Times New Roman" w:eastAsia="Yu Mincho" w:hAnsi="Times New Roman" w:cs="Times New Roman"/>
          <w:lang w:eastAsia="ja-JP"/>
        </w:rPr>
        <w:t>can be gained which allows it to be ready-to-hand</w:t>
      </w:r>
      <w:r w:rsidR="007B18FE">
        <w:rPr>
          <w:rFonts w:ascii="Times New Roman" w:eastAsia="Yu Mincho" w:hAnsi="Times New Roman" w:cs="Times New Roman"/>
          <w:lang w:eastAsia="ja-JP"/>
        </w:rPr>
        <w:t>.</w:t>
      </w:r>
      <w:r w:rsidR="00B95443">
        <w:rPr>
          <w:rFonts w:ascii="Times New Roman" w:eastAsia="Yu Mincho" w:hAnsi="Times New Roman" w:cs="Times New Roman"/>
          <w:lang w:eastAsia="ja-JP"/>
        </w:rPr>
        <w:t xml:space="preserve"> This description is rather abstract</w:t>
      </w:r>
      <w:r w:rsidR="00C05745">
        <w:rPr>
          <w:rFonts w:ascii="Times New Roman" w:eastAsia="Yu Mincho" w:hAnsi="Times New Roman" w:cs="Times New Roman"/>
          <w:lang w:eastAsia="ja-JP"/>
        </w:rPr>
        <w:t xml:space="preserve"> and so I hope to </w:t>
      </w:r>
      <w:r w:rsidR="007F394E">
        <w:rPr>
          <w:rFonts w:ascii="Times New Roman" w:eastAsia="Yu Mincho" w:hAnsi="Times New Roman" w:cs="Times New Roman"/>
          <w:lang w:eastAsia="ja-JP"/>
        </w:rPr>
        <w:t>make clarify</w:t>
      </w:r>
      <w:r w:rsidR="00C05745">
        <w:rPr>
          <w:rFonts w:ascii="Times New Roman" w:eastAsia="Yu Mincho" w:hAnsi="Times New Roman" w:cs="Times New Roman"/>
          <w:lang w:eastAsia="ja-JP"/>
        </w:rPr>
        <w:t xml:space="preserve"> what I mean by looking at </w:t>
      </w:r>
      <w:r w:rsidR="00DF6EDA">
        <w:rPr>
          <w:rFonts w:ascii="Times New Roman" w:eastAsia="Yu Mincho" w:hAnsi="Times New Roman" w:cs="Times New Roman"/>
          <w:lang w:eastAsia="ja-JP"/>
        </w:rPr>
        <w:t>some e</w:t>
      </w:r>
      <w:r w:rsidR="00C05745">
        <w:rPr>
          <w:rFonts w:ascii="Times New Roman" w:eastAsia="Yu Mincho" w:hAnsi="Times New Roman" w:cs="Times New Roman"/>
          <w:lang w:eastAsia="ja-JP"/>
        </w:rPr>
        <w:t>xample</w:t>
      </w:r>
      <w:r w:rsidR="00DF6EDA">
        <w:rPr>
          <w:rFonts w:ascii="Times New Roman" w:eastAsia="Yu Mincho" w:hAnsi="Times New Roman" w:cs="Times New Roman"/>
          <w:lang w:eastAsia="ja-JP"/>
        </w:rPr>
        <w:t>s</w:t>
      </w:r>
      <w:r w:rsidR="00637645">
        <w:rPr>
          <w:rFonts w:ascii="Times New Roman" w:eastAsia="Yu Mincho" w:hAnsi="Times New Roman" w:cs="Times New Roman"/>
          <w:lang w:eastAsia="ja-JP"/>
        </w:rPr>
        <w:t>.</w:t>
      </w:r>
    </w:p>
    <w:p w14:paraId="60ECDF93" w14:textId="7A49E9DC" w:rsidR="009F1A59" w:rsidRDefault="009F1A59" w:rsidP="00CE7142">
      <w:pPr>
        <w:rPr>
          <w:rFonts w:ascii="Times New Roman" w:eastAsia="Yu Mincho" w:hAnsi="Times New Roman" w:cs="Times New Roman"/>
          <w:lang w:eastAsia="ja-JP"/>
        </w:rPr>
      </w:pPr>
    </w:p>
    <w:p w14:paraId="5BCCAF29" w14:textId="505459B9" w:rsidR="00750C13" w:rsidRDefault="00C2031F" w:rsidP="00CE7142">
      <w:pPr>
        <w:rPr>
          <w:rFonts w:ascii="Times New Roman" w:eastAsia="Yu Mincho" w:hAnsi="Times New Roman" w:cs="Times New Roman"/>
          <w:lang w:eastAsia="ja-JP"/>
        </w:rPr>
      </w:pPr>
      <w:r>
        <w:rPr>
          <w:rFonts w:ascii="Times New Roman" w:eastAsia="Yu Mincho" w:hAnsi="Times New Roman" w:cs="Times New Roman"/>
          <w:lang w:eastAsia="ja-JP"/>
        </w:rPr>
        <w:t xml:space="preserve">Seeing as </w:t>
      </w:r>
      <w:r w:rsidR="00830135">
        <w:rPr>
          <w:rFonts w:ascii="Times New Roman" w:eastAsia="Yu Mincho" w:hAnsi="Times New Roman" w:cs="Times New Roman"/>
          <w:lang w:eastAsia="ja-JP"/>
        </w:rPr>
        <w:t>my readers will mostly be from the english speaking world</w:t>
      </w:r>
      <w:r w:rsidR="00AA68ED">
        <w:rPr>
          <w:rFonts w:ascii="Times New Roman" w:eastAsia="Yu Mincho" w:hAnsi="Times New Roman" w:cs="Times New Roman"/>
          <w:lang w:eastAsia="ja-JP"/>
        </w:rPr>
        <w:t xml:space="preserve">, I want you to consider the following. Let us say that you are </w:t>
      </w:r>
      <w:r w:rsidR="00564C0C">
        <w:rPr>
          <w:rFonts w:ascii="Times New Roman" w:eastAsia="Yu Mincho" w:hAnsi="Times New Roman" w:cs="Times New Roman"/>
          <w:lang w:eastAsia="ja-JP"/>
        </w:rPr>
        <w:t xml:space="preserve">a parent </w:t>
      </w:r>
      <w:r w:rsidR="00AA68ED">
        <w:rPr>
          <w:rFonts w:ascii="Times New Roman" w:eastAsia="Yu Mincho" w:hAnsi="Times New Roman" w:cs="Times New Roman"/>
          <w:lang w:eastAsia="ja-JP"/>
        </w:rPr>
        <w:t xml:space="preserve">who lives </w:t>
      </w:r>
      <w:r w:rsidR="00A46C5B">
        <w:rPr>
          <w:rFonts w:ascii="Times New Roman" w:eastAsia="Yu Mincho" w:hAnsi="Times New Roman" w:cs="Times New Roman"/>
          <w:lang w:eastAsia="ja-JP"/>
        </w:rPr>
        <w:t>in England</w:t>
      </w:r>
      <w:r w:rsidR="004B7D19">
        <w:rPr>
          <w:rFonts w:ascii="Times New Roman" w:eastAsia="Yu Mincho" w:hAnsi="Times New Roman" w:cs="Times New Roman"/>
          <w:lang w:eastAsia="ja-JP"/>
        </w:rPr>
        <w:t>. Your child comes up to you one day and asks</w:t>
      </w:r>
      <w:r w:rsidR="008956FA">
        <w:rPr>
          <w:rFonts w:ascii="Times New Roman" w:eastAsia="Yu Mincho" w:hAnsi="Times New Roman" w:cs="Times New Roman"/>
          <w:lang w:eastAsia="ja-JP"/>
        </w:rPr>
        <w:t xml:space="preserve"> “why do we have a king?”. </w:t>
      </w:r>
      <w:r w:rsidR="00FA5F52">
        <w:rPr>
          <w:rFonts w:ascii="Times New Roman" w:eastAsia="Yu Mincho" w:hAnsi="Times New Roman" w:cs="Times New Roman"/>
          <w:lang w:eastAsia="ja-JP"/>
        </w:rPr>
        <w:t xml:space="preserve">This seems a fair and valid question to ask. The child has been brought into a world </w:t>
      </w:r>
      <w:r w:rsidR="00DF6EDA">
        <w:rPr>
          <w:rFonts w:ascii="Times New Roman" w:eastAsia="Yu Mincho" w:hAnsi="Times New Roman" w:cs="Times New Roman"/>
          <w:lang w:eastAsia="ja-JP"/>
        </w:rPr>
        <w:t>where there is a king in England</w:t>
      </w:r>
      <w:r w:rsidR="008956FA">
        <w:rPr>
          <w:rFonts w:ascii="Times New Roman" w:eastAsia="Yu Mincho" w:hAnsi="Times New Roman" w:cs="Times New Roman"/>
          <w:lang w:eastAsia="ja-JP"/>
        </w:rPr>
        <w:t xml:space="preserve"> </w:t>
      </w:r>
      <w:r w:rsidR="007A3451">
        <w:rPr>
          <w:rFonts w:ascii="Times New Roman" w:eastAsia="Yu Mincho" w:hAnsi="Times New Roman" w:cs="Times New Roman"/>
          <w:lang w:eastAsia="ja-JP"/>
        </w:rPr>
        <w:t>and it seems reasonable for them to want to know why.</w:t>
      </w:r>
      <w:r w:rsidR="004620AC">
        <w:rPr>
          <w:rFonts w:ascii="Times New Roman" w:eastAsia="Yu Mincho" w:hAnsi="Times New Roman" w:cs="Times New Roman"/>
          <w:lang w:eastAsia="ja-JP"/>
        </w:rPr>
        <w:t xml:space="preserve"> </w:t>
      </w:r>
      <w:r w:rsidR="00511823">
        <w:rPr>
          <w:rFonts w:ascii="Times New Roman" w:eastAsia="Yu Mincho" w:hAnsi="Times New Roman" w:cs="Times New Roman"/>
          <w:lang w:eastAsia="ja-JP"/>
        </w:rPr>
        <w:t>How can t</w:t>
      </w:r>
      <w:r w:rsidR="00422670">
        <w:rPr>
          <w:rFonts w:ascii="Times New Roman" w:eastAsia="Yu Mincho" w:hAnsi="Times New Roman" w:cs="Times New Roman"/>
          <w:lang w:eastAsia="ja-JP"/>
        </w:rPr>
        <w:t>he parent</w:t>
      </w:r>
      <w:r w:rsidR="00511823">
        <w:rPr>
          <w:rFonts w:ascii="Times New Roman" w:eastAsia="Yu Mincho" w:hAnsi="Times New Roman" w:cs="Times New Roman"/>
          <w:lang w:eastAsia="ja-JP"/>
        </w:rPr>
        <w:t xml:space="preserve"> possibly answer this question? </w:t>
      </w:r>
      <w:r w:rsidR="00422670">
        <w:rPr>
          <w:rFonts w:ascii="Times New Roman" w:eastAsia="Yu Mincho" w:hAnsi="Times New Roman" w:cs="Times New Roman"/>
          <w:lang w:eastAsia="ja-JP"/>
        </w:rPr>
        <w:t xml:space="preserve">It is safe to assume that the parent does not have knowledge of every </w:t>
      </w:r>
      <w:r w:rsidR="00D16089">
        <w:rPr>
          <w:rFonts w:ascii="Times New Roman" w:eastAsia="Yu Mincho" w:hAnsi="Times New Roman" w:cs="Times New Roman"/>
          <w:lang w:eastAsia="ja-JP"/>
        </w:rPr>
        <w:t xml:space="preserve">Ontical </w:t>
      </w:r>
      <w:r w:rsidR="00422670">
        <w:rPr>
          <w:rFonts w:ascii="Times New Roman" w:eastAsia="Yu Mincho" w:hAnsi="Times New Roman" w:cs="Times New Roman"/>
          <w:lang w:eastAsia="ja-JP"/>
        </w:rPr>
        <w:t>conting</w:t>
      </w:r>
      <w:r w:rsidR="00D16089">
        <w:rPr>
          <w:rFonts w:ascii="Times New Roman" w:eastAsia="Yu Mincho" w:hAnsi="Times New Roman" w:cs="Times New Roman"/>
          <w:lang w:eastAsia="ja-JP"/>
        </w:rPr>
        <w:t>ency that led to an English monarchy</w:t>
      </w:r>
      <w:r w:rsidR="003809E2">
        <w:rPr>
          <w:rFonts w:ascii="Times New Roman" w:eastAsia="Yu Mincho" w:hAnsi="Times New Roman" w:cs="Times New Roman"/>
          <w:lang w:eastAsia="ja-JP"/>
        </w:rPr>
        <w:t>. Even if they did,</w:t>
      </w:r>
      <w:r w:rsidR="007706C9">
        <w:rPr>
          <w:rFonts w:ascii="Times New Roman" w:eastAsia="Yu Mincho" w:hAnsi="Times New Roman" w:cs="Times New Roman"/>
          <w:lang w:eastAsia="ja-JP"/>
        </w:rPr>
        <w:t xml:space="preserve"> it would take too much time to explain as the parent would also ha</w:t>
      </w:r>
      <w:r w:rsidR="0004251C">
        <w:rPr>
          <w:rFonts w:ascii="Times New Roman" w:eastAsia="Yu Mincho" w:hAnsi="Times New Roman" w:cs="Times New Roman"/>
          <w:lang w:eastAsia="ja-JP"/>
        </w:rPr>
        <w:t>ve to explain the countless other phenomena related to the question.</w:t>
      </w:r>
      <w:r w:rsidR="00422670">
        <w:rPr>
          <w:rFonts w:ascii="Times New Roman" w:eastAsia="Yu Mincho" w:hAnsi="Times New Roman" w:cs="Times New Roman"/>
          <w:lang w:eastAsia="ja-JP"/>
        </w:rPr>
        <w:t xml:space="preserve"> </w:t>
      </w:r>
      <w:r w:rsidR="00040B6C">
        <w:rPr>
          <w:rFonts w:ascii="Times New Roman" w:eastAsia="Yu Mincho" w:hAnsi="Times New Roman" w:cs="Times New Roman"/>
          <w:lang w:eastAsia="ja-JP"/>
        </w:rPr>
        <w:t xml:space="preserve">Nonetheless, when a child </w:t>
      </w:r>
      <w:r w:rsidR="003E791A">
        <w:rPr>
          <w:rFonts w:ascii="Times New Roman" w:eastAsia="Yu Mincho" w:hAnsi="Times New Roman" w:cs="Times New Roman"/>
          <w:lang w:eastAsia="ja-JP"/>
        </w:rPr>
        <w:t>asks such questions, parents</w:t>
      </w:r>
      <w:r w:rsidR="004546E1">
        <w:rPr>
          <w:rFonts w:ascii="Times New Roman" w:eastAsia="Yu Mincho" w:hAnsi="Times New Roman" w:cs="Times New Roman"/>
          <w:lang w:eastAsia="ja-JP"/>
        </w:rPr>
        <w:t xml:space="preserve"> typically </w:t>
      </w:r>
      <w:r w:rsidR="003E791A">
        <w:rPr>
          <w:rFonts w:ascii="Times New Roman" w:eastAsia="Yu Mincho" w:hAnsi="Times New Roman" w:cs="Times New Roman"/>
          <w:lang w:eastAsia="ja-JP"/>
        </w:rPr>
        <w:t xml:space="preserve"> give an answer of some sort or another.</w:t>
      </w:r>
      <w:r w:rsidR="00992A46">
        <w:rPr>
          <w:rFonts w:ascii="Times New Roman" w:eastAsia="Yu Mincho" w:hAnsi="Times New Roman" w:cs="Times New Roman"/>
          <w:lang w:eastAsia="ja-JP"/>
        </w:rPr>
        <w:t xml:space="preserve"> So what kind of an answer do you give your child? </w:t>
      </w:r>
      <w:r w:rsidR="006449C1">
        <w:rPr>
          <w:rFonts w:ascii="Times New Roman" w:eastAsia="Yu Mincho" w:hAnsi="Times New Roman" w:cs="Times New Roman"/>
          <w:lang w:eastAsia="ja-JP"/>
        </w:rPr>
        <w:t xml:space="preserve">You need to give </w:t>
      </w:r>
      <w:r w:rsidR="0023030E">
        <w:rPr>
          <w:rFonts w:ascii="Times New Roman" w:eastAsia="Yu Mincho" w:hAnsi="Times New Roman" w:cs="Times New Roman"/>
          <w:lang w:eastAsia="ja-JP"/>
        </w:rPr>
        <w:t>an</w:t>
      </w:r>
      <w:r w:rsidR="006449C1">
        <w:rPr>
          <w:rFonts w:ascii="Times New Roman" w:eastAsia="Yu Mincho" w:hAnsi="Times New Roman" w:cs="Times New Roman"/>
          <w:lang w:eastAsia="ja-JP"/>
        </w:rPr>
        <w:t xml:space="preserve"> answe</w:t>
      </w:r>
      <w:r w:rsidR="0023030E">
        <w:rPr>
          <w:rFonts w:ascii="Times New Roman" w:eastAsia="Yu Mincho" w:hAnsi="Times New Roman" w:cs="Times New Roman"/>
          <w:lang w:eastAsia="ja-JP"/>
        </w:rPr>
        <w:t>r that</w:t>
      </w:r>
      <w:r w:rsidR="006449C1">
        <w:rPr>
          <w:rFonts w:ascii="Times New Roman" w:eastAsia="Yu Mincho" w:hAnsi="Times New Roman" w:cs="Times New Roman"/>
          <w:lang w:eastAsia="ja-JP"/>
        </w:rPr>
        <w:t xml:space="preserve"> they can</w:t>
      </w:r>
      <w:r w:rsidR="0023030E">
        <w:rPr>
          <w:rFonts w:ascii="Times New Roman" w:eastAsia="Yu Mincho" w:hAnsi="Times New Roman" w:cs="Times New Roman"/>
          <w:lang w:eastAsia="ja-JP"/>
        </w:rPr>
        <w:t xml:space="preserve"> use</w:t>
      </w:r>
      <w:r w:rsidR="009C6CBE">
        <w:rPr>
          <w:rFonts w:ascii="Times New Roman" w:eastAsia="Yu Mincho" w:hAnsi="Times New Roman" w:cs="Times New Roman"/>
          <w:lang w:eastAsia="ja-JP"/>
        </w:rPr>
        <w:t xml:space="preserve"> to</w:t>
      </w:r>
      <w:r w:rsidR="006449C1">
        <w:rPr>
          <w:rFonts w:ascii="Times New Roman" w:eastAsia="Yu Mincho" w:hAnsi="Times New Roman" w:cs="Times New Roman"/>
          <w:lang w:eastAsia="ja-JP"/>
        </w:rPr>
        <w:t xml:space="preserve"> participate in a world </w:t>
      </w:r>
      <w:r w:rsidR="004F4299">
        <w:rPr>
          <w:rFonts w:ascii="Times New Roman" w:eastAsia="Yu Mincho" w:hAnsi="Times New Roman" w:cs="Times New Roman"/>
          <w:lang w:eastAsia="ja-JP"/>
        </w:rPr>
        <w:t xml:space="preserve">with an understanding </w:t>
      </w:r>
      <w:r w:rsidR="0023030E">
        <w:rPr>
          <w:rFonts w:ascii="Times New Roman" w:eastAsia="Yu Mincho" w:hAnsi="Times New Roman" w:cs="Times New Roman"/>
          <w:lang w:eastAsia="ja-JP"/>
        </w:rPr>
        <w:t>that England has a king.</w:t>
      </w:r>
      <w:r w:rsidR="00C52A26">
        <w:rPr>
          <w:rFonts w:ascii="Times New Roman" w:eastAsia="Yu Mincho" w:hAnsi="Times New Roman" w:cs="Times New Roman"/>
          <w:lang w:eastAsia="ja-JP"/>
        </w:rPr>
        <w:t xml:space="preserve"> </w:t>
      </w:r>
      <w:r w:rsidR="00DF3EE6">
        <w:rPr>
          <w:rFonts w:ascii="Times New Roman" w:eastAsia="Yu Mincho" w:hAnsi="Times New Roman" w:cs="Times New Roman"/>
          <w:lang w:eastAsia="ja-JP"/>
        </w:rPr>
        <w:t xml:space="preserve">In other words, you must give the child a satisfactory </w:t>
      </w:r>
      <w:r w:rsidR="006334D6">
        <w:rPr>
          <w:rFonts w:ascii="Times New Roman" w:eastAsia="Yu Mincho" w:hAnsi="Times New Roman" w:cs="Times New Roman"/>
          <w:lang w:eastAsia="ja-JP"/>
        </w:rPr>
        <w:t xml:space="preserve">existential approach as to how to interact with the present-at-hand, </w:t>
      </w:r>
      <w:r w:rsidR="005108D9">
        <w:rPr>
          <w:rFonts w:ascii="Times New Roman" w:eastAsia="Yu Mincho" w:hAnsi="Times New Roman" w:cs="Times New Roman"/>
          <w:lang w:eastAsia="ja-JP"/>
        </w:rPr>
        <w:t xml:space="preserve">readiness-to-hand and other Dasein. </w:t>
      </w:r>
      <w:r w:rsidR="00AB5852">
        <w:rPr>
          <w:rFonts w:ascii="Times New Roman" w:eastAsia="Yu Mincho" w:hAnsi="Times New Roman" w:cs="Times New Roman"/>
          <w:lang w:eastAsia="ja-JP"/>
        </w:rPr>
        <w:t>As we saw earlier, the best way to achieve that is with a story.</w:t>
      </w:r>
      <w:r w:rsidR="00294945">
        <w:rPr>
          <w:rFonts w:ascii="Times New Roman" w:eastAsia="Yu Mincho" w:hAnsi="Times New Roman" w:cs="Times New Roman"/>
          <w:lang w:eastAsia="ja-JP"/>
        </w:rPr>
        <w:t xml:space="preserve"> The parent, to the best of their </w:t>
      </w:r>
      <w:r w:rsidR="006250C1">
        <w:rPr>
          <w:rFonts w:ascii="Times New Roman" w:eastAsia="Yu Mincho" w:hAnsi="Times New Roman" w:cs="Times New Roman"/>
          <w:lang w:eastAsia="ja-JP"/>
        </w:rPr>
        <w:t xml:space="preserve">ability must </w:t>
      </w:r>
      <w:proofErr w:type="spellStart"/>
      <w:r w:rsidR="006250C1">
        <w:rPr>
          <w:rFonts w:ascii="Times New Roman" w:eastAsia="Yu Mincho" w:hAnsi="Times New Roman" w:cs="Times New Roman"/>
          <w:lang w:eastAsia="ja-JP"/>
        </w:rPr>
        <w:t>Temporalize</w:t>
      </w:r>
      <w:proofErr w:type="spellEnd"/>
      <w:r w:rsidR="006250C1">
        <w:rPr>
          <w:rFonts w:ascii="Times New Roman" w:eastAsia="Yu Mincho" w:hAnsi="Times New Roman" w:cs="Times New Roman"/>
          <w:lang w:eastAsia="ja-JP"/>
        </w:rPr>
        <w:t xml:space="preserve"> the king of </w:t>
      </w:r>
      <w:r w:rsidR="006250C1">
        <w:rPr>
          <w:rFonts w:ascii="Times New Roman" w:eastAsia="Yu Mincho" w:hAnsi="Times New Roman" w:cs="Times New Roman"/>
          <w:lang w:eastAsia="ja-JP"/>
        </w:rPr>
        <w:lastRenderedPageBreak/>
        <w:t xml:space="preserve">England in a way that a child can gain an understanding that is ready-to-hand. </w:t>
      </w:r>
      <w:r w:rsidR="0042139D">
        <w:rPr>
          <w:rFonts w:ascii="Times New Roman" w:eastAsia="Yu Mincho" w:hAnsi="Times New Roman" w:cs="Times New Roman"/>
          <w:lang w:eastAsia="ja-JP"/>
        </w:rPr>
        <w:t>You must endow the child with ways of interacting with the properties and functions of a king</w:t>
      </w:r>
      <w:r w:rsidR="00237DAA">
        <w:rPr>
          <w:rFonts w:ascii="Times New Roman" w:eastAsia="Yu Mincho" w:hAnsi="Times New Roman" w:cs="Times New Roman"/>
          <w:lang w:eastAsia="ja-JP"/>
        </w:rPr>
        <w:t xml:space="preserve">. </w:t>
      </w:r>
      <w:r w:rsidR="005940F3">
        <w:rPr>
          <w:rFonts w:ascii="Times New Roman" w:eastAsia="Yu Mincho" w:hAnsi="Times New Roman" w:cs="Times New Roman"/>
          <w:lang w:eastAsia="ja-JP"/>
        </w:rPr>
        <w:t xml:space="preserve">The child can then take the story of the king </w:t>
      </w:r>
      <w:r w:rsidR="00DF5F09">
        <w:rPr>
          <w:rFonts w:ascii="Times New Roman" w:eastAsia="Yu Mincho" w:hAnsi="Times New Roman" w:cs="Times New Roman"/>
          <w:lang w:eastAsia="ja-JP"/>
        </w:rPr>
        <w:t xml:space="preserve">of England, and integrate it with their existing stories, and combine it to create new ones. </w:t>
      </w:r>
      <w:r w:rsidR="00472B30">
        <w:rPr>
          <w:rFonts w:ascii="Times New Roman" w:eastAsia="Yu Mincho" w:hAnsi="Times New Roman" w:cs="Times New Roman"/>
          <w:lang w:eastAsia="ja-JP"/>
        </w:rPr>
        <w:t xml:space="preserve">If the parent was to answer </w:t>
      </w:r>
      <w:r w:rsidR="00A072BB">
        <w:rPr>
          <w:rFonts w:ascii="Times New Roman" w:eastAsia="Yu Mincho" w:hAnsi="Times New Roman" w:cs="Times New Roman"/>
          <w:lang w:eastAsia="ja-JP"/>
        </w:rPr>
        <w:t>“England has a king to keep the people safe”, giving examples in the past</w:t>
      </w:r>
      <w:r w:rsidR="005727D4">
        <w:rPr>
          <w:rFonts w:ascii="Times New Roman" w:eastAsia="Yu Mincho" w:hAnsi="Times New Roman" w:cs="Times New Roman"/>
          <w:lang w:eastAsia="ja-JP"/>
        </w:rPr>
        <w:t xml:space="preserve"> of defending the country with the military, the child is able to grasp a possible function </w:t>
      </w:r>
      <w:r w:rsidR="00164553">
        <w:rPr>
          <w:rFonts w:ascii="Times New Roman" w:eastAsia="Yu Mincho" w:hAnsi="Times New Roman" w:cs="Times New Roman"/>
          <w:lang w:eastAsia="ja-JP"/>
        </w:rPr>
        <w:t>that gives meaning to the king.</w:t>
      </w:r>
      <w:r w:rsidR="00F7364A">
        <w:rPr>
          <w:rFonts w:ascii="Times New Roman" w:eastAsia="Yu Mincho" w:hAnsi="Times New Roman" w:cs="Times New Roman"/>
          <w:lang w:eastAsia="ja-JP"/>
        </w:rPr>
        <w:t xml:space="preserve"> </w:t>
      </w:r>
      <w:r w:rsidR="00517C26">
        <w:rPr>
          <w:rFonts w:ascii="Times New Roman" w:eastAsia="Yu Mincho" w:hAnsi="Times New Roman" w:cs="Times New Roman"/>
          <w:lang w:eastAsia="ja-JP"/>
        </w:rPr>
        <w:t>An extremely interesting consideration now arises from this.</w:t>
      </w:r>
      <w:r w:rsidR="00A3093B">
        <w:rPr>
          <w:rFonts w:ascii="Times New Roman" w:eastAsia="Yu Mincho" w:hAnsi="Times New Roman" w:cs="Times New Roman"/>
          <w:lang w:eastAsia="ja-JP"/>
        </w:rPr>
        <w:t xml:space="preserve"> What if the parent tells the child a different story?</w:t>
      </w:r>
      <w:r w:rsidR="00C65357">
        <w:rPr>
          <w:rFonts w:ascii="Times New Roman" w:eastAsia="Yu Mincho" w:hAnsi="Times New Roman" w:cs="Times New Roman"/>
          <w:lang w:eastAsia="ja-JP"/>
        </w:rPr>
        <w:t xml:space="preserve"> </w:t>
      </w:r>
    </w:p>
    <w:p w14:paraId="18332796" w14:textId="2345C38F" w:rsidR="000B66FE" w:rsidRDefault="000B66FE" w:rsidP="00CE7142">
      <w:pPr>
        <w:rPr>
          <w:rFonts w:ascii="Times New Roman" w:eastAsia="Yu Mincho" w:hAnsi="Times New Roman" w:cs="Times New Roman"/>
          <w:lang w:eastAsia="ja-JP"/>
        </w:rPr>
      </w:pPr>
    </w:p>
    <w:p w14:paraId="6D46D0AE" w14:textId="106E1357" w:rsidR="00C21D07" w:rsidRPr="008579DE" w:rsidRDefault="000B66FE" w:rsidP="00CE7142">
      <w:pPr>
        <w:rPr>
          <w:rFonts w:ascii="Times New Roman" w:eastAsia="Yu Mincho" w:hAnsi="Times New Roman" w:cs="Times New Roman"/>
          <w:lang w:eastAsia="ja-JP"/>
        </w:rPr>
      </w:pPr>
      <w:r>
        <w:rPr>
          <w:rFonts w:ascii="Times New Roman" w:eastAsia="Yu Mincho" w:hAnsi="Times New Roman" w:cs="Times New Roman"/>
          <w:lang w:eastAsia="ja-JP"/>
        </w:rPr>
        <w:t>Let us take a second example.</w:t>
      </w:r>
      <w:r w:rsidR="00A96CFF">
        <w:rPr>
          <w:rFonts w:ascii="Times New Roman" w:eastAsia="Yu Mincho" w:hAnsi="Times New Roman" w:cs="Times New Roman"/>
          <w:lang w:eastAsia="ja-JP"/>
        </w:rPr>
        <w:t xml:space="preserve"> A child </w:t>
      </w:r>
      <w:r w:rsidR="00677128">
        <w:rPr>
          <w:rFonts w:ascii="Times New Roman" w:eastAsia="Yu Mincho" w:hAnsi="Times New Roman" w:cs="Times New Roman"/>
          <w:lang w:eastAsia="ja-JP"/>
        </w:rPr>
        <w:t>in Wales asks their parent</w:t>
      </w:r>
      <w:r w:rsidR="003E6047">
        <w:rPr>
          <w:rFonts w:ascii="Times New Roman" w:eastAsia="Yu Mincho" w:hAnsi="Times New Roman" w:cs="Times New Roman"/>
          <w:lang w:eastAsia="ja-JP"/>
        </w:rPr>
        <w:t xml:space="preserve"> “why </w:t>
      </w:r>
      <w:r w:rsidR="00A82D78">
        <w:rPr>
          <w:rFonts w:ascii="Times New Roman" w:eastAsia="Yu Mincho" w:hAnsi="Times New Roman" w:cs="Times New Roman"/>
          <w:lang w:eastAsia="ja-JP"/>
        </w:rPr>
        <w:t>do we have a king</w:t>
      </w:r>
      <w:r w:rsidR="003E6047">
        <w:rPr>
          <w:rFonts w:ascii="Times New Roman" w:eastAsia="Yu Mincho" w:hAnsi="Times New Roman" w:cs="Times New Roman"/>
          <w:lang w:eastAsia="ja-JP"/>
        </w:rPr>
        <w:t>?”</w:t>
      </w:r>
      <w:r w:rsidR="00A82D78">
        <w:rPr>
          <w:rFonts w:ascii="Times New Roman" w:eastAsia="Yu Mincho" w:hAnsi="Times New Roman" w:cs="Times New Roman"/>
          <w:lang w:eastAsia="ja-JP"/>
        </w:rPr>
        <w:t>.</w:t>
      </w:r>
      <w:r w:rsidR="002C7191">
        <w:rPr>
          <w:rFonts w:ascii="Times New Roman" w:eastAsia="Yu Mincho" w:hAnsi="Times New Roman" w:cs="Times New Roman"/>
          <w:lang w:eastAsia="ja-JP"/>
        </w:rPr>
        <w:t xml:space="preserve"> There is a good chance that the parent from </w:t>
      </w:r>
      <w:r w:rsidR="004958A5">
        <w:rPr>
          <w:rFonts w:ascii="Times New Roman" w:eastAsia="Yu Mincho" w:hAnsi="Times New Roman" w:cs="Times New Roman"/>
          <w:lang w:eastAsia="ja-JP"/>
        </w:rPr>
        <w:t>Wales will give a different answer.</w:t>
      </w:r>
      <w:r w:rsidR="00A44AC6">
        <w:rPr>
          <w:rFonts w:ascii="Times New Roman" w:eastAsia="Yu Mincho" w:hAnsi="Times New Roman" w:cs="Times New Roman"/>
          <w:lang w:eastAsia="ja-JP"/>
        </w:rPr>
        <w:t xml:space="preserve"> </w:t>
      </w:r>
      <w:r w:rsidR="00893009">
        <w:rPr>
          <w:rFonts w:ascii="Times New Roman" w:eastAsia="Yu Mincho" w:hAnsi="Times New Roman" w:cs="Times New Roman"/>
          <w:lang w:eastAsia="ja-JP"/>
        </w:rPr>
        <w:t>One possible answer would</w:t>
      </w:r>
      <w:r w:rsidR="00D62B25">
        <w:rPr>
          <w:rFonts w:ascii="Times New Roman" w:eastAsia="Yu Mincho" w:hAnsi="Times New Roman" w:cs="Times New Roman"/>
          <w:lang w:eastAsia="ja-JP"/>
        </w:rPr>
        <w:t xml:space="preserve"> be </w:t>
      </w:r>
      <w:r w:rsidR="00100E98">
        <w:rPr>
          <w:rFonts w:ascii="Times New Roman" w:eastAsia="Yu Mincho" w:hAnsi="Times New Roman" w:cs="Times New Roman"/>
          <w:lang w:eastAsia="ja-JP"/>
        </w:rPr>
        <w:t xml:space="preserve">“We have a king </w:t>
      </w:r>
      <w:r w:rsidR="00324869">
        <w:rPr>
          <w:rFonts w:ascii="Times New Roman" w:eastAsia="Yu Mincho" w:hAnsi="Times New Roman" w:cs="Times New Roman"/>
          <w:lang w:eastAsia="ja-JP"/>
        </w:rPr>
        <w:t xml:space="preserve">because </w:t>
      </w:r>
      <w:r w:rsidR="00C106FC">
        <w:rPr>
          <w:rFonts w:ascii="Times New Roman" w:eastAsia="Yu Mincho" w:hAnsi="Times New Roman" w:cs="Times New Roman"/>
          <w:lang w:eastAsia="ja-JP"/>
        </w:rPr>
        <w:t>England took our land”.</w:t>
      </w:r>
      <w:r w:rsidR="00EB7E33">
        <w:rPr>
          <w:rFonts w:ascii="Times New Roman" w:eastAsia="Yu Mincho" w:hAnsi="Times New Roman" w:cs="Times New Roman"/>
          <w:lang w:eastAsia="ja-JP"/>
        </w:rPr>
        <w:t xml:space="preserve"> </w:t>
      </w:r>
      <w:r w:rsidR="003F3D0B">
        <w:rPr>
          <w:rFonts w:ascii="Times New Roman" w:eastAsia="Yu Mincho" w:hAnsi="Times New Roman" w:cs="Times New Roman"/>
          <w:lang w:eastAsia="ja-JP"/>
        </w:rPr>
        <w:t xml:space="preserve">With this answer a different Temporalization is given, allowing a different understanding </w:t>
      </w:r>
      <w:r w:rsidR="000D3039">
        <w:rPr>
          <w:rFonts w:ascii="Times New Roman" w:eastAsia="Yu Mincho" w:hAnsi="Times New Roman" w:cs="Times New Roman"/>
          <w:lang w:eastAsia="ja-JP"/>
        </w:rPr>
        <w:t>that gives the child a readiness-to-hand that is differ</w:t>
      </w:r>
      <w:r w:rsidR="003B2D5A">
        <w:rPr>
          <w:rFonts w:ascii="Times New Roman" w:eastAsia="Yu Mincho" w:hAnsi="Times New Roman" w:cs="Times New Roman"/>
          <w:lang w:eastAsia="ja-JP"/>
        </w:rPr>
        <w:t>ent which is again different.</w:t>
      </w:r>
      <w:r w:rsidR="00B43A44">
        <w:rPr>
          <w:rFonts w:ascii="Times New Roman" w:eastAsia="Yu Mincho" w:hAnsi="Times New Roman" w:cs="Times New Roman"/>
          <w:lang w:eastAsia="ja-JP"/>
        </w:rPr>
        <w:t xml:space="preserve"> For our purposes, it is irrelevant which is the more appropriate response</w:t>
      </w:r>
      <w:r w:rsidR="00925B0D">
        <w:rPr>
          <w:rFonts w:ascii="Times New Roman" w:eastAsia="Yu Mincho" w:hAnsi="Times New Roman" w:cs="Times New Roman"/>
          <w:lang w:eastAsia="ja-JP"/>
        </w:rPr>
        <w:t xml:space="preserve">, what is important is we get 2 different answers to the same question. In other words, </w:t>
      </w:r>
      <w:r w:rsidR="005B2562">
        <w:rPr>
          <w:rFonts w:ascii="Times New Roman" w:eastAsia="Yu Mincho" w:hAnsi="Times New Roman" w:cs="Times New Roman"/>
          <w:lang w:eastAsia="ja-JP"/>
        </w:rPr>
        <w:t>there is more than one possible myth to explain any given phenomena.</w:t>
      </w:r>
      <w:r w:rsidR="00487414">
        <w:rPr>
          <w:rFonts w:ascii="Times New Roman" w:eastAsia="Yu Mincho" w:hAnsi="Times New Roman" w:cs="Times New Roman"/>
          <w:lang w:eastAsia="ja-JP"/>
        </w:rPr>
        <w:t xml:space="preserve"> Claude Levi-Strauss observed</w:t>
      </w:r>
      <w:r w:rsidR="008579DE">
        <w:rPr>
          <w:rFonts w:ascii="Times New Roman" w:eastAsia="Yu Mincho" w:hAnsi="Times New Roman" w:cs="Times New Roman"/>
          <w:lang w:eastAsia="ja-JP"/>
        </w:rPr>
        <w:t xml:space="preserve"> something similar, different cultures telling various myths and stories.</w:t>
      </w:r>
      <w:r w:rsidR="00496B0B">
        <w:rPr>
          <w:rFonts w:ascii="Times New Roman" w:eastAsia="Yu Mincho" w:hAnsi="Times New Roman" w:cs="Times New Roman"/>
          <w:lang w:eastAsia="ja-JP"/>
        </w:rPr>
        <w:t xml:space="preserve"> </w:t>
      </w:r>
      <w:r w:rsidR="00686BEC">
        <w:rPr>
          <w:rFonts w:ascii="Times New Roman" w:eastAsia="Yu Mincho" w:hAnsi="Times New Roman" w:cs="Times New Roman"/>
          <w:lang w:eastAsia="ja-JP"/>
        </w:rPr>
        <w:t>In a series of lectures entitle</w:t>
      </w:r>
      <w:r w:rsidR="0098201B">
        <w:rPr>
          <w:rFonts w:ascii="Times New Roman" w:eastAsia="Yu Mincho" w:hAnsi="Times New Roman" w:cs="Times New Roman"/>
          <w:lang w:eastAsia="ja-JP"/>
        </w:rPr>
        <w:t xml:space="preserve">d </w:t>
      </w:r>
      <w:r w:rsidR="0098201B">
        <w:rPr>
          <w:rFonts w:ascii="Times New Roman" w:eastAsia="Yu Mincho" w:hAnsi="Times New Roman" w:cs="Times New Roman"/>
          <w:i/>
          <w:iCs/>
          <w:lang w:eastAsia="ja-JP"/>
        </w:rPr>
        <w:t>Myth and Meaning</w:t>
      </w:r>
      <w:r w:rsidR="008579DE">
        <w:rPr>
          <w:rFonts w:ascii="Times New Roman" w:eastAsia="Yu Mincho" w:hAnsi="Times New Roman" w:cs="Times New Roman"/>
          <w:i/>
          <w:iCs/>
          <w:lang w:eastAsia="ja-JP"/>
        </w:rPr>
        <w:t xml:space="preserve"> </w:t>
      </w:r>
      <w:r w:rsidR="008579DE">
        <w:rPr>
          <w:rFonts w:ascii="Times New Roman" w:eastAsia="Yu Mincho" w:hAnsi="Times New Roman" w:cs="Times New Roman"/>
          <w:lang w:eastAsia="ja-JP"/>
        </w:rPr>
        <w:t>he comments;</w:t>
      </w:r>
    </w:p>
    <w:p w14:paraId="56F12890" w14:textId="50A2BC78" w:rsidR="00C21D07" w:rsidRDefault="002A707F" w:rsidP="00CE7142">
      <w:pPr>
        <w:rPr>
          <w:rFonts w:ascii="Times New Roman" w:eastAsia="Yu Mincho" w:hAnsi="Times New Roman" w:cs="Times New Roman"/>
          <w:lang w:eastAsia="ja-JP"/>
        </w:rPr>
      </w:pPr>
      <w:r w:rsidRPr="002A707F">
        <w:rPr>
          <w:rFonts w:ascii="Times New Roman" w:eastAsia="Yu Mincho" w:hAnsi="Times New Roman" w:cs="Times New Roman"/>
          <w:lang w:eastAsia="ja-JP"/>
        </w:rPr>
        <w:t xml:space="preserve"> </w:t>
      </w:r>
    </w:p>
    <w:p w14:paraId="364923BA" w14:textId="2D991E57" w:rsidR="00637645" w:rsidRDefault="00B17949" w:rsidP="00B17949">
      <w:pPr>
        <w:ind w:left="720"/>
        <w:rPr>
          <w:rFonts w:ascii="Times New Roman" w:eastAsia="Yu Mincho" w:hAnsi="Times New Roman" w:cs="Times New Roman"/>
          <w:lang w:eastAsia="ja-JP"/>
        </w:rPr>
      </w:pPr>
      <w:r>
        <w:rPr>
          <w:rFonts w:ascii="Times New Roman" w:eastAsia="Yu Mincho" w:hAnsi="Times New Roman" w:cs="Times New Roman"/>
          <w:lang w:eastAsia="ja-JP"/>
        </w:rPr>
        <w:t>“</w:t>
      </w:r>
      <w:r w:rsidR="002A707F" w:rsidRPr="002A707F">
        <w:rPr>
          <w:rFonts w:ascii="Times New Roman" w:eastAsia="Yu Mincho" w:hAnsi="Times New Roman" w:cs="Times New Roman"/>
          <w:lang w:eastAsia="ja-JP"/>
        </w:rPr>
        <w:t>I don’t think that cultures have tried systematically or methodically to differentiate themselves from each other. The fact is that for hundreds of thousands of years mankind was not very numerous on the earth; small groups were living in isolation, so that it was only natural that they developed characteristics of their own and became different from each other. It was not something aimed at. Rather, it is the simple result of the conditions which have been prevailing for an extremely long time</w:t>
      </w:r>
      <w:r>
        <w:rPr>
          <w:rFonts w:ascii="Times New Roman" w:eastAsia="Yu Mincho" w:hAnsi="Times New Roman" w:cs="Times New Roman"/>
          <w:lang w:eastAsia="ja-JP"/>
        </w:rPr>
        <w:t>”.</w:t>
      </w:r>
      <w:r w:rsidR="004C2CD5">
        <w:rPr>
          <w:rStyle w:val="FootnoteReference"/>
          <w:rFonts w:ascii="Times New Roman" w:eastAsia="Yu Mincho" w:hAnsi="Times New Roman" w:cs="Times New Roman"/>
          <w:lang w:eastAsia="ja-JP"/>
        </w:rPr>
        <w:footnoteReference w:id="3"/>
      </w:r>
      <w:r w:rsidR="002A707F" w:rsidRPr="002A707F">
        <w:rPr>
          <w:rFonts w:ascii="Times New Roman" w:eastAsia="Yu Mincho" w:hAnsi="Times New Roman" w:cs="Times New Roman"/>
          <w:lang w:eastAsia="ja-JP"/>
        </w:rPr>
        <w:t xml:space="preserve"> </w:t>
      </w:r>
    </w:p>
    <w:p w14:paraId="0E1CA900" w14:textId="4A6683BD" w:rsidR="000C5C28" w:rsidRDefault="00C05745" w:rsidP="00CE7142">
      <w:pPr>
        <w:rPr>
          <w:rFonts w:ascii="Times New Roman" w:eastAsia="Yu Mincho" w:hAnsi="Times New Roman" w:cs="Times New Roman"/>
          <w:lang w:eastAsia="ja-JP"/>
        </w:rPr>
      </w:pPr>
      <w:r>
        <w:rPr>
          <w:rFonts w:ascii="Times New Roman" w:eastAsia="Yu Mincho" w:hAnsi="Times New Roman" w:cs="Times New Roman"/>
          <w:lang w:eastAsia="ja-JP"/>
        </w:rPr>
        <w:t xml:space="preserve"> </w:t>
      </w:r>
    </w:p>
    <w:p w14:paraId="25892CD2" w14:textId="59D8D568" w:rsidR="00813088" w:rsidRDefault="00F70F73" w:rsidP="00CE7142">
      <w:pPr>
        <w:rPr>
          <w:rFonts w:ascii="Times New Roman" w:eastAsia="Yu Mincho" w:hAnsi="Times New Roman" w:cs="Times New Roman"/>
          <w:lang w:eastAsia="ja-JP"/>
        </w:rPr>
      </w:pPr>
      <w:r>
        <w:rPr>
          <w:rFonts w:ascii="Times New Roman" w:eastAsia="Yu Mincho" w:hAnsi="Times New Roman" w:cs="Times New Roman"/>
          <w:noProof/>
          <w:lang w:eastAsia="ja-JP"/>
        </w:rPr>
        <w:drawing>
          <wp:anchor distT="0" distB="0" distL="114300" distR="114300" simplePos="0" relativeHeight="251659264" behindDoc="0" locked="0" layoutInCell="1" allowOverlap="1" wp14:anchorId="47507FE6" wp14:editId="616D6C39">
            <wp:simplePos x="0" y="0"/>
            <wp:positionH relativeFrom="column">
              <wp:posOffset>1782938</wp:posOffset>
            </wp:positionH>
            <wp:positionV relativeFrom="paragraph">
              <wp:posOffset>1438901</wp:posOffset>
            </wp:positionV>
            <wp:extent cx="1749808" cy="2186741"/>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49808" cy="2186741"/>
                    </a:xfrm>
                    <a:prstGeom prst="rect">
                      <a:avLst/>
                    </a:prstGeom>
                  </pic:spPr>
                </pic:pic>
              </a:graphicData>
            </a:graphic>
            <wp14:sizeRelH relativeFrom="margin">
              <wp14:pctWidth>0</wp14:pctWidth>
            </wp14:sizeRelH>
            <wp14:sizeRelV relativeFrom="margin">
              <wp14:pctHeight>0</wp14:pctHeight>
            </wp14:sizeRelV>
          </wp:anchor>
        </w:drawing>
      </w:r>
      <w:r w:rsidR="00F776C1">
        <w:rPr>
          <w:rFonts w:ascii="Times New Roman" w:eastAsia="Yu Mincho" w:hAnsi="Times New Roman" w:cs="Times New Roman"/>
          <w:lang w:eastAsia="ja-JP"/>
        </w:rPr>
        <w:t xml:space="preserve">Creating different myths and stories is something humans have done for a long time. </w:t>
      </w:r>
      <w:r w:rsidR="00AE3BFF">
        <w:rPr>
          <w:rFonts w:ascii="Times New Roman" w:eastAsia="Yu Mincho" w:hAnsi="Times New Roman" w:cs="Times New Roman"/>
          <w:lang w:eastAsia="ja-JP"/>
        </w:rPr>
        <w:t>Some vanish forever, others transform</w:t>
      </w:r>
      <w:r w:rsidR="00956502">
        <w:rPr>
          <w:rFonts w:ascii="Times New Roman" w:eastAsia="Yu Mincho" w:hAnsi="Times New Roman" w:cs="Times New Roman"/>
          <w:lang w:eastAsia="ja-JP"/>
        </w:rPr>
        <w:t xml:space="preserve"> and there are new ones being created.</w:t>
      </w:r>
      <w:r w:rsidR="00396A1F">
        <w:rPr>
          <w:rFonts w:ascii="Times New Roman" w:eastAsia="Yu Mincho" w:hAnsi="Times New Roman" w:cs="Times New Roman"/>
          <w:lang w:eastAsia="ja-JP"/>
        </w:rPr>
        <w:t xml:space="preserve"> I W</w:t>
      </w:r>
      <w:r w:rsidR="00407084">
        <w:rPr>
          <w:rFonts w:ascii="Times New Roman" w:eastAsia="Yu Mincho" w:hAnsi="Times New Roman" w:cs="Times New Roman"/>
          <w:lang w:eastAsia="ja-JP"/>
        </w:rPr>
        <w:t xml:space="preserve">ish to show how myths and stories exist </w:t>
      </w:r>
      <w:r w:rsidR="004F385A">
        <w:rPr>
          <w:rFonts w:ascii="Times New Roman" w:eastAsia="Yu Mincho" w:hAnsi="Times New Roman" w:cs="Times New Roman"/>
          <w:lang w:eastAsia="ja-JP"/>
        </w:rPr>
        <w:t xml:space="preserve">outside of the traditional oral and literary format. In figure 1 below is </w:t>
      </w:r>
      <w:r w:rsidR="00164F52">
        <w:rPr>
          <w:rFonts w:ascii="Times New Roman" w:eastAsia="Yu Mincho" w:hAnsi="Times New Roman" w:cs="Times New Roman"/>
          <w:lang w:eastAsia="ja-JP"/>
        </w:rPr>
        <w:t>a Benin Bronze</w:t>
      </w:r>
      <w:r w:rsidR="00EC5B2B">
        <w:rPr>
          <w:rStyle w:val="FootnoteReference"/>
          <w:rFonts w:ascii="Times New Roman" w:eastAsia="Yu Mincho" w:hAnsi="Times New Roman" w:cs="Times New Roman"/>
          <w:lang w:eastAsia="ja-JP"/>
        </w:rPr>
        <w:footnoteReference w:id="4"/>
      </w:r>
      <w:r w:rsidR="004B427F">
        <w:rPr>
          <w:rFonts w:ascii="Times New Roman" w:eastAsia="Yu Mincho" w:hAnsi="Times New Roman" w:cs="Times New Roman"/>
          <w:lang w:eastAsia="ja-JP"/>
        </w:rPr>
        <w:t>. This sculpture was created sometime around the 16</w:t>
      </w:r>
      <w:r w:rsidR="004B427F" w:rsidRPr="004B427F">
        <w:rPr>
          <w:rFonts w:ascii="Times New Roman" w:eastAsia="Yu Mincho" w:hAnsi="Times New Roman" w:cs="Times New Roman"/>
          <w:vertAlign w:val="superscript"/>
          <w:lang w:eastAsia="ja-JP"/>
        </w:rPr>
        <w:t>th</w:t>
      </w:r>
      <w:r w:rsidR="004B427F">
        <w:rPr>
          <w:rFonts w:ascii="Times New Roman" w:eastAsia="Yu Mincho" w:hAnsi="Times New Roman" w:cs="Times New Roman"/>
          <w:lang w:eastAsia="ja-JP"/>
        </w:rPr>
        <w:t xml:space="preserve"> century, depicting king </w:t>
      </w:r>
      <w:proofErr w:type="spellStart"/>
      <w:r w:rsidR="004B427F">
        <w:rPr>
          <w:rFonts w:ascii="Times New Roman" w:eastAsia="Yu Mincho" w:hAnsi="Times New Roman" w:cs="Times New Roman"/>
          <w:lang w:eastAsia="ja-JP"/>
        </w:rPr>
        <w:t>Oba</w:t>
      </w:r>
      <w:proofErr w:type="spellEnd"/>
      <w:r w:rsidR="004B427F">
        <w:rPr>
          <w:rFonts w:ascii="Times New Roman" w:eastAsia="Yu Mincho" w:hAnsi="Times New Roman" w:cs="Times New Roman"/>
          <w:lang w:eastAsia="ja-JP"/>
        </w:rPr>
        <w:t xml:space="preserve"> </w:t>
      </w:r>
      <w:r w:rsidR="003C194A">
        <w:rPr>
          <w:rFonts w:ascii="Times New Roman" w:eastAsia="Yu Mincho" w:hAnsi="Times New Roman" w:cs="Times New Roman"/>
          <w:lang w:eastAsia="ja-JP"/>
        </w:rPr>
        <w:t>of Benin City</w:t>
      </w:r>
      <w:r w:rsidR="007E5534">
        <w:rPr>
          <w:rFonts w:ascii="Times New Roman" w:eastAsia="Yu Mincho" w:hAnsi="Times New Roman" w:cs="Times New Roman"/>
          <w:lang w:eastAsia="ja-JP"/>
        </w:rPr>
        <w:t>.</w:t>
      </w:r>
      <w:r w:rsidR="000769F6">
        <w:rPr>
          <w:rFonts w:ascii="Times New Roman" w:eastAsia="Yu Mincho" w:hAnsi="Times New Roman" w:cs="Times New Roman"/>
          <w:lang w:eastAsia="ja-JP"/>
        </w:rPr>
        <w:t xml:space="preserve"> </w:t>
      </w:r>
      <w:r w:rsidR="0015388A">
        <w:rPr>
          <w:rFonts w:ascii="Times New Roman" w:eastAsia="Yu Mincho" w:hAnsi="Times New Roman" w:cs="Times New Roman"/>
          <w:lang w:eastAsia="ja-JP"/>
        </w:rPr>
        <w:t>In this depiction, the king has 2 lions in  his hands and 2  snakes fastened to his waist.</w:t>
      </w:r>
      <w:r w:rsidR="00076183">
        <w:rPr>
          <w:rFonts w:ascii="Times New Roman" w:eastAsia="Yu Mincho" w:hAnsi="Times New Roman" w:cs="Times New Roman"/>
          <w:lang w:eastAsia="ja-JP"/>
        </w:rPr>
        <w:t xml:space="preserve"> These signifiers tell  whoever sees </w:t>
      </w:r>
      <w:r w:rsidR="00E72FFB">
        <w:rPr>
          <w:rFonts w:ascii="Times New Roman" w:eastAsia="Yu Mincho" w:hAnsi="Times New Roman" w:cs="Times New Roman"/>
          <w:lang w:eastAsia="ja-JP"/>
        </w:rPr>
        <w:t>this sculpture that this individual  has the ability to overcom</w:t>
      </w:r>
      <w:r w:rsidR="00644284">
        <w:rPr>
          <w:rFonts w:ascii="Times New Roman" w:eastAsia="Yu Mincho" w:hAnsi="Times New Roman" w:cs="Times New Roman"/>
          <w:lang w:eastAsia="ja-JP"/>
        </w:rPr>
        <w:t>e  some of  the fiercest of the animal kingdom. By associating such power with a king</w:t>
      </w:r>
      <w:r w:rsidR="00A02326">
        <w:rPr>
          <w:rFonts w:ascii="Times New Roman" w:eastAsia="Yu Mincho" w:hAnsi="Times New Roman" w:cs="Times New Roman"/>
          <w:lang w:eastAsia="ja-JP"/>
        </w:rPr>
        <w:t xml:space="preserve"> creates a  story  tha</w:t>
      </w:r>
      <w:r w:rsidR="001F7D3B">
        <w:rPr>
          <w:rFonts w:ascii="Times New Roman" w:eastAsia="Yu Mincho" w:hAnsi="Times New Roman" w:cs="Times New Roman"/>
          <w:lang w:eastAsia="ja-JP"/>
        </w:rPr>
        <w:t>t shows the people of  the kingdo</w:t>
      </w:r>
      <w:r w:rsidR="00753BE3">
        <w:rPr>
          <w:rFonts w:ascii="Times New Roman" w:eastAsia="Yu Mincho" w:hAnsi="Times New Roman" w:cs="Times New Roman"/>
          <w:lang w:eastAsia="ja-JP"/>
        </w:rPr>
        <w:t>m</w:t>
      </w:r>
      <w:r w:rsidR="001F7D3B">
        <w:rPr>
          <w:rFonts w:ascii="Times New Roman" w:eastAsia="Yu Mincho" w:hAnsi="Times New Roman" w:cs="Times New Roman"/>
          <w:lang w:eastAsia="ja-JP"/>
        </w:rPr>
        <w:t xml:space="preserve"> that their leader </w:t>
      </w:r>
      <w:r w:rsidR="00753BE3">
        <w:rPr>
          <w:rFonts w:ascii="Times New Roman" w:eastAsia="Yu Mincho" w:hAnsi="Times New Roman" w:cs="Times New Roman"/>
          <w:lang w:eastAsia="ja-JP"/>
        </w:rPr>
        <w:t>holds his position  because of his capabilities as a hunte</w:t>
      </w:r>
      <w:r>
        <w:rPr>
          <w:rFonts w:ascii="Times New Roman" w:eastAsia="Yu Mincho" w:hAnsi="Times New Roman" w:cs="Times New Roman"/>
          <w:lang w:eastAsia="ja-JP"/>
        </w:rPr>
        <w:t>r/w</w:t>
      </w:r>
      <w:r w:rsidR="00753BE3">
        <w:rPr>
          <w:rFonts w:ascii="Times New Roman" w:eastAsia="Yu Mincho" w:hAnsi="Times New Roman" w:cs="Times New Roman"/>
          <w:lang w:eastAsia="ja-JP"/>
        </w:rPr>
        <w:t>arrior.</w:t>
      </w:r>
    </w:p>
    <w:p w14:paraId="212DD133" w14:textId="77777777" w:rsidR="00996CB2" w:rsidRDefault="00996CB2" w:rsidP="00CB34A9">
      <w:pPr>
        <w:pStyle w:val="FootnoteText"/>
        <w:rPr>
          <w:rFonts w:ascii="Times New Roman" w:eastAsia="Yu Mincho" w:hAnsi="Times New Roman" w:cs="Times New Roman"/>
          <w:lang w:eastAsia="ja-JP"/>
        </w:rPr>
      </w:pPr>
    </w:p>
    <w:p w14:paraId="45C4292A" w14:textId="77777777" w:rsidR="00996CB2" w:rsidRDefault="00996CB2" w:rsidP="00CB34A9">
      <w:pPr>
        <w:pStyle w:val="FootnoteText"/>
        <w:rPr>
          <w:rFonts w:ascii="Times New Roman" w:eastAsia="Yu Mincho" w:hAnsi="Times New Roman" w:cs="Times New Roman"/>
          <w:lang w:eastAsia="ja-JP"/>
        </w:rPr>
      </w:pPr>
    </w:p>
    <w:p w14:paraId="795BEC49" w14:textId="77777777" w:rsidR="00996CB2" w:rsidRDefault="00996CB2" w:rsidP="00CB34A9">
      <w:pPr>
        <w:pStyle w:val="FootnoteText"/>
        <w:rPr>
          <w:rFonts w:ascii="Times New Roman" w:eastAsia="Yu Mincho" w:hAnsi="Times New Roman" w:cs="Times New Roman"/>
          <w:lang w:eastAsia="ja-JP"/>
        </w:rPr>
      </w:pPr>
    </w:p>
    <w:p w14:paraId="6FEC9166" w14:textId="377C3EB0" w:rsidR="00E61139" w:rsidRDefault="00996CB2" w:rsidP="00CB34A9">
      <w:pPr>
        <w:pStyle w:val="FootnoteText"/>
        <w:rPr>
          <w:rFonts w:ascii="Times New Roman" w:eastAsia="Yu Mincho" w:hAnsi="Times New Roman" w:cs="Times New Roman"/>
          <w:lang w:eastAsia="ja-JP"/>
        </w:rPr>
      </w:pPr>
      <w:r>
        <w:rPr>
          <w:rFonts w:ascii="Times New Roman" w:eastAsia="Yu Mincho" w:hAnsi="Times New Roman" w:cs="Times New Roman"/>
          <w:lang w:eastAsia="ja-JP"/>
        </w:rPr>
        <w:t>References</w:t>
      </w:r>
      <w:r w:rsidR="00E61139">
        <w:rPr>
          <w:rFonts w:ascii="Times New Roman" w:eastAsia="Yu Mincho" w:hAnsi="Times New Roman" w:cs="Times New Roman"/>
          <w:lang w:eastAsia="ja-JP"/>
        </w:rPr>
        <w:t xml:space="preserve"> </w:t>
      </w:r>
    </w:p>
    <w:p w14:paraId="347DA82D" w14:textId="53A98FB4" w:rsidR="00996CB2" w:rsidRDefault="00996CB2" w:rsidP="00CB34A9">
      <w:pPr>
        <w:pStyle w:val="FootnoteText"/>
        <w:rPr>
          <w:rFonts w:ascii="Times New Roman" w:eastAsia="Yu Mincho" w:hAnsi="Times New Roman" w:cs="Times New Roman"/>
          <w:lang w:eastAsia="ja-JP"/>
        </w:rPr>
      </w:pPr>
    </w:p>
    <w:p w14:paraId="7093C29D" w14:textId="2ADB2AE5" w:rsidR="00996CB2" w:rsidRDefault="00996CB2" w:rsidP="00CB34A9">
      <w:pPr>
        <w:pStyle w:val="FootnoteText"/>
      </w:pPr>
      <w:r>
        <w:t xml:space="preserve"> </w:t>
      </w:r>
      <w:r w:rsidRPr="004C2CD5">
        <w:t>Claude Levi-Strauss</w:t>
      </w:r>
      <w:r>
        <w:t xml:space="preserve">, </w:t>
      </w:r>
      <w:r>
        <w:rPr>
          <w:i/>
          <w:iCs/>
        </w:rPr>
        <w:t>Myths and Meaning</w:t>
      </w:r>
      <w:r w:rsidRPr="004C2CD5">
        <w:t>, (University of Toronto Press: 1978), p.7</w:t>
      </w:r>
    </w:p>
    <w:p w14:paraId="2FDE493D" w14:textId="77777777" w:rsidR="00996CB2" w:rsidRDefault="00996CB2" w:rsidP="00CB34A9">
      <w:pPr>
        <w:pStyle w:val="FootnoteText"/>
        <w:rPr>
          <w:rStyle w:val="FootnoteReference"/>
        </w:rPr>
      </w:pPr>
    </w:p>
    <w:p w14:paraId="5F1ADA9A" w14:textId="7F1A5290" w:rsidR="00E61139" w:rsidRDefault="00996CB2" w:rsidP="00CB34A9">
      <w:pPr>
        <w:pStyle w:val="FootnoteText"/>
      </w:pPr>
      <w:hyperlink r:id="rId7" w:history="1">
        <w:r w:rsidRPr="00D43C1E">
          <w:rPr>
            <w:rStyle w:val="Hyperlink"/>
          </w:rPr>
          <w:t>https://www.britishmuseum.org/about-us/british-museum-story/contested-objects-collection/benin-bronzes</w:t>
        </w:r>
      </w:hyperlink>
      <w:r>
        <w:t xml:space="preserve"> &lt;Accessed 14/12/22&gt;</w:t>
      </w:r>
    </w:p>
    <w:p w14:paraId="3F07D74B" w14:textId="77777777" w:rsidR="00996CB2" w:rsidRDefault="00996CB2" w:rsidP="00CB34A9">
      <w:pPr>
        <w:pStyle w:val="FootnoteText"/>
      </w:pPr>
    </w:p>
    <w:p w14:paraId="33D240B4" w14:textId="5E11774E" w:rsidR="00E61139" w:rsidRPr="00A54074" w:rsidRDefault="00E61139" w:rsidP="00CB34A9">
      <w:pPr>
        <w:pStyle w:val="FootnoteText"/>
        <w:rPr>
          <w:rFonts w:eastAsia="Yu Mincho"/>
          <w:i/>
          <w:iCs/>
          <w:lang w:eastAsia="ja-JP"/>
        </w:rPr>
      </w:pPr>
      <w:r>
        <w:t xml:space="preserve">Ferdinand de Saussure, </w:t>
      </w:r>
      <w:r>
        <w:rPr>
          <w:i/>
          <w:iCs/>
        </w:rPr>
        <w:t>Course in General Linguistics,</w:t>
      </w:r>
      <w:r w:rsidRPr="004A573E">
        <w:t xml:space="preserve"> ed. by Charles Bally &amp; Albert </w:t>
      </w:r>
      <w:proofErr w:type="spellStart"/>
      <w:r w:rsidRPr="004A573E">
        <w:t>Reidlinger</w:t>
      </w:r>
      <w:proofErr w:type="spellEnd"/>
      <w:r w:rsidRPr="004A573E">
        <w:t>, trans by Wade Baskin (</w:t>
      </w:r>
      <w:r w:rsidRPr="004A573E">
        <w:rPr>
          <w:rFonts w:eastAsia="Yu Mincho"/>
          <w:lang w:eastAsia="ja-JP"/>
        </w:rPr>
        <w:t xml:space="preserve">New York: Philosophical </w:t>
      </w:r>
      <w:r>
        <w:rPr>
          <w:rFonts w:eastAsia="Yu Mincho"/>
          <w:lang w:eastAsia="ja-JP"/>
        </w:rPr>
        <w:t>Library 1959) p.66</w:t>
      </w:r>
    </w:p>
    <w:p w14:paraId="24090E49" w14:textId="77777777" w:rsidR="00E61139" w:rsidRDefault="00E61139" w:rsidP="00CB34A9">
      <w:pPr>
        <w:pStyle w:val="FootnoteText"/>
      </w:pPr>
    </w:p>
    <w:p w14:paraId="0A75D8A5" w14:textId="75E4F181" w:rsidR="00E61139" w:rsidRDefault="00E61139" w:rsidP="00CB34A9">
      <w:pPr>
        <w:pStyle w:val="FootnoteText"/>
      </w:pPr>
      <w:r>
        <w:t xml:space="preserve"> </w:t>
      </w:r>
      <w:r w:rsidRPr="00F82F72">
        <w:t xml:space="preserve">Martin Heidegger, </w:t>
      </w:r>
      <w:r w:rsidRPr="00F82F72">
        <w:rPr>
          <w:i/>
          <w:iCs/>
        </w:rPr>
        <w:t>Being and Ti</w:t>
      </w:r>
      <w:r>
        <w:rPr>
          <w:i/>
          <w:iCs/>
        </w:rPr>
        <w:t>m</w:t>
      </w:r>
      <w:r w:rsidRPr="00F82F72">
        <w:rPr>
          <w:i/>
          <w:iCs/>
        </w:rPr>
        <w:t xml:space="preserve">e: A Translation of </w:t>
      </w:r>
      <w:proofErr w:type="spellStart"/>
      <w:r w:rsidRPr="00F82F72">
        <w:rPr>
          <w:i/>
          <w:iCs/>
        </w:rPr>
        <w:t>Sein</w:t>
      </w:r>
      <w:proofErr w:type="spellEnd"/>
      <w:r w:rsidRPr="00F82F72">
        <w:rPr>
          <w:i/>
          <w:iCs/>
        </w:rPr>
        <w:t xml:space="preserve"> und </w:t>
      </w:r>
      <w:proofErr w:type="spellStart"/>
      <w:r w:rsidRPr="00F82F72">
        <w:rPr>
          <w:i/>
          <w:iCs/>
        </w:rPr>
        <w:t>Zeit</w:t>
      </w:r>
      <w:proofErr w:type="spellEnd"/>
      <w:r w:rsidRPr="00F82F72">
        <w:t>, (State University of New York Press: 2010</w:t>
      </w:r>
    </w:p>
    <w:p w14:paraId="771294A0" w14:textId="6604E86A" w:rsidR="004F385A" w:rsidRDefault="004F385A" w:rsidP="00CE7142">
      <w:pPr>
        <w:rPr>
          <w:rFonts w:ascii="Times New Roman" w:eastAsia="Yu Mincho" w:hAnsi="Times New Roman" w:cs="Times New Roman"/>
          <w:lang w:eastAsia="ja-JP"/>
        </w:rPr>
      </w:pPr>
    </w:p>
    <w:p w14:paraId="76B69A7B" w14:textId="565165D5" w:rsidR="00E61139" w:rsidRDefault="00E61139" w:rsidP="00CE7142">
      <w:pPr>
        <w:rPr>
          <w:rFonts w:ascii="Times New Roman" w:eastAsia="Yu Mincho" w:hAnsi="Times New Roman" w:cs="Times New Roman"/>
          <w:lang w:eastAsia="ja-JP"/>
        </w:rPr>
      </w:pPr>
    </w:p>
    <w:p w14:paraId="0BBC6DAE" w14:textId="77777777" w:rsidR="00E61139" w:rsidRPr="00EA34D9" w:rsidRDefault="00E61139" w:rsidP="00CE7142">
      <w:pPr>
        <w:rPr>
          <w:rFonts w:ascii="Times New Roman" w:eastAsia="Yu Mincho" w:hAnsi="Times New Roman" w:cs="Times New Roman"/>
          <w:lang w:eastAsia="ja-JP"/>
        </w:rPr>
      </w:pPr>
    </w:p>
    <w:sectPr w:rsidR="00E61139" w:rsidRPr="00EA34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1F6EE" w14:textId="77777777" w:rsidR="001513E3" w:rsidRDefault="001513E3" w:rsidP="00697449">
      <w:r>
        <w:separator/>
      </w:r>
    </w:p>
  </w:endnote>
  <w:endnote w:type="continuationSeparator" w:id="0">
    <w:p w14:paraId="653BCDA4" w14:textId="77777777" w:rsidR="001513E3" w:rsidRDefault="001513E3" w:rsidP="0069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B42F8" w14:textId="77777777" w:rsidR="001513E3" w:rsidRDefault="001513E3" w:rsidP="00697449">
      <w:r>
        <w:separator/>
      </w:r>
    </w:p>
  </w:footnote>
  <w:footnote w:type="continuationSeparator" w:id="0">
    <w:p w14:paraId="332C6A38" w14:textId="77777777" w:rsidR="001513E3" w:rsidRDefault="001513E3" w:rsidP="00697449">
      <w:r>
        <w:continuationSeparator/>
      </w:r>
    </w:p>
  </w:footnote>
  <w:footnote w:id="1">
    <w:p w14:paraId="4DD571E9" w14:textId="77777777" w:rsidR="00697449" w:rsidRPr="00A54074" w:rsidRDefault="00697449" w:rsidP="00CB34A9">
      <w:pPr>
        <w:pStyle w:val="FootnoteText"/>
        <w:rPr>
          <w:rFonts w:eastAsia="Yu Mincho"/>
          <w:i/>
          <w:iCs/>
          <w:lang w:eastAsia="ja-JP"/>
        </w:rPr>
      </w:pPr>
      <w:r>
        <w:rPr>
          <w:rStyle w:val="FootnoteReference"/>
        </w:rPr>
        <w:footnoteRef/>
      </w:r>
      <w:r>
        <w:t xml:space="preserve"> </w:t>
      </w:r>
      <w:r>
        <w:t xml:space="preserve">Ferdinand de Saussure, </w:t>
      </w:r>
      <w:r>
        <w:rPr>
          <w:i/>
          <w:iCs/>
        </w:rPr>
        <w:t>Course in General Linguistics,</w:t>
      </w:r>
      <w:r w:rsidRPr="004A573E">
        <w:t xml:space="preserve"> ed. by Charles Bally &amp; Albert </w:t>
      </w:r>
      <w:proofErr w:type="spellStart"/>
      <w:r w:rsidRPr="004A573E">
        <w:t>Reidlinger</w:t>
      </w:r>
      <w:proofErr w:type="spellEnd"/>
      <w:r w:rsidRPr="004A573E">
        <w:t>, trans by Wade Baskin (</w:t>
      </w:r>
      <w:r w:rsidRPr="004A573E">
        <w:rPr>
          <w:rFonts w:eastAsia="Yu Mincho"/>
          <w:lang w:eastAsia="ja-JP"/>
        </w:rPr>
        <w:t xml:space="preserve">New York: Philosophical </w:t>
      </w:r>
      <w:r>
        <w:rPr>
          <w:rFonts w:eastAsia="Yu Mincho"/>
          <w:lang w:eastAsia="ja-JP"/>
        </w:rPr>
        <w:t>Library 1959) p.66</w:t>
      </w:r>
    </w:p>
    <w:p w14:paraId="04F2EACB" w14:textId="107FD203" w:rsidR="00697449" w:rsidRDefault="00697449">
      <w:pPr>
        <w:pStyle w:val="FootnoteText"/>
      </w:pPr>
    </w:p>
  </w:footnote>
  <w:footnote w:id="2">
    <w:p w14:paraId="5E724EFB" w14:textId="1A9BFF31" w:rsidR="00E01A21" w:rsidRDefault="00E01A21">
      <w:pPr>
        <w:pStyle w:val="FootnoteText"/>
      </w:pPr>
      <w:r>
        <w:rPr>
          <w:rStyle w:val="FootnoteReference"/>
        </w:rPr>
        <w:footnoteRef/>
      </w:r>
      <w:r>
        <w:t xml:space="preserve"> </w:t>
      </w:r>
      <w:r w:rsidR="00F82F72" w:rsidRPr="00F82F72">
        <w:t xml:space="preserve">Martin Heidegger, </w:t>
      </w:r>
      <w:r w:rsidR="00F82F72" w:rsidRPr="00F82F72">
        <w:rPr>
          <w:i/>
          <w:iCs/>
        </w:rPr>
        <w:t>Being and Ti</w:t>
      </w:r>
      <w:r w:rsidR="00F82F72">
        <w:rPr>
          <w:i/>
          <w:iCs/>
        </w:rPr>
        <w:t>m</w:t>
      </w:r>
      <w:r w:rsidR="00F82F72" w:rsidRPr="00F82F72">
        <w:rPr>
          <w:i/>
          <w:iCs/>
        </w:rPr>
        <w:t xml:space="preserve">e: A Translation of </w:t>
      </w:r>
      <w:proofErr w:type="spellStart"/>
      <w:r w:rsidR="00F82F72" w:rsidRPr="00F82F72">
        <w:rPr>
          <w:i/>
          <w:iCs/>
        </w:rPr>
        <w:t>Sein</w:t>
      </w:r>
      <w:proofErr w:type="spellEnd"/>
      <w:r w:rsidR="00F82F72" w:rsidRPr="00F82F72">
        <w:rPr>
          <w:i/>
          <w:iCs/>
        </w:rPr>
        <w:t xml:space="preserve"> und </w:t>
      </w:r>
      <w:proofErr w:type="spellStart"/>
      <w:r w:rsidR="00F82F72" w:rsidRPr="00F82F72">
        <w:rPr>
          <w:i/>
          <w:iCs/>
        </w:rPr>
        <w:t>Zeit</w:t>
      </w:r>
      <w:proofErr w:type="spellEnd"/>
      <w:r w:rsidR="00F82F72" w:rsidRPr="00F82F72">
        <w:t>, (State University of New York Press: 2010</w:t>
      </w:r>
    </w:p>
  </w:footnote>
  <w:footnote w:id="3">
    <w:p w14:paraId="615905F0" w14:textId="6A691A2B" w:rsidR="004C2CD5" w:rsidRDefault="004C2CD5">
      <w:pPr>
        <w:pStyle w:val="FootnoteText"/>
      </w:pPr>
      <w:r>
        <w:rPr>
          <w:rStyle w:val="FootnoteReference"/>
        </w:rPr>
        <w:footnoteRef/>
      </w:r>
      <w:r>
        <w:t xml:space="preserve"> </w:t>
      </w:r>
      <w:r w:rsidRPr="004C2CD5">
        <w:t>Claude Levi-Strauss</w:t>
      </w:r>
      <w:r>
        <w:t xml:space="preserve">, </w:t>
      </w:r>
      <w:r>
        <w:rPr>
          <w:i/>
          <w:iCs/>
        </w:rPr>
        <w:t>Myths and Meaning</w:t>
      </w:r>
      <w:r w:rsidRPr="004C2CD5">
        <w:t>, (University of Toronto Press: 1978), p.7</w:t>
      </w:r>
    </w:p>
  </w:footnote>
  <w:footnote w:id="4">
    <w:p w14:paraId="2BC53B0B" w14:textId="1777FF77" w:rsidR="00EC5B2B" w:rsidRDefault="00EC5B2B" w:rsidP="00CB34A9">
      <w:pPr>
        <w:pStyle w:val="FootnoteText"/>
      </w:pPr>
      <w:r>
        <w:rPr>
          <w:rStyle w:val="FootnoteReference"/>
        </w:rPr>
        <w:t>4</w:t>
      </w:r>
      <w:r>
        <w:t xml:space="preserve"> </w:t>
      </w:r>
      <w:hyperlink r:id="rId1" w:history="1">
        <w:r w:rsidRPr="00D43C1E">
          <w:rPr>
            <w:rStyle w:val="Hyperlink"/>
          </w:rPr>
          <w:t>https://www.britishmuseum.org/about-us/british-museum-story/contested-objects-collection/benin-bronzes</w:t>
        </w:r>
      </w:hyperlink>
      <w:r>
        <w:t xml:space="preserve"> &lt;Accessed 14/12/22&gt;</w:t>
      </w:r>
    </w:p>
    <w:p w14:paraId="781D7573" w14:textId="6E7FD843" w:rsidR="00EC5B2B" w:rsidRDefault="00EC5B2B">
      <w:pPr>
        <w:pStyle w:val="FootnoteText"/>
      </w:pPr>
    </w:p>
    <w:p w14:paraId="3998683E" w14:textId="26E3ED90" w:rsidR="00F70F73" w:rsidRDefault="00F70F73">
      <w:pPr>
        <w:pStyle w:val="FootnoteText"/>
      </w:pPr>
    </w:p>
    <w:p w14:paraId="0AB584AA" w14:textId="7E1A6624" w:rsidR="00F70F73" w:rsidRDefault="00F70F7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E22"/>
    <w:rsid w:val="00012C40"/>
    <w:rsid w:val="0002720B"/>
    <w:rsid w:val="00027237"/>
    <w:rsid w:val="00037DE5"/>
    <w:rsid w:val="00040B6C"/>
    <w:rsid w:val="0004251C"/>
    <w:rsid w:val="00045C84"/>
    <w:rsid w:val="000525A7"/>
    <w:rsid w:val="00053229"/>
    <w:rsid w:val="00076183"/>
    <w:rsid w:val="000769F6"/>
    <w:rsid w:val="000835B7"/>
    <w:rsid w:val="00096DBA"/>
    <w:rsid w:val="000B2FA7"/>
    <w:rsid w:val="000B66FE"/>
    <w:rsid w:val="000C5C28"/>
    <w:rsid w:val="000D3039"/>
    <w:rsid w:val="000E5BC1"/>
    <w:rsid w:val="00100E98"/>
    <w:rsid w:val="00112E1A"/>
    <w:rsid w:val="001513E3"/>
    <w:rsid w:val="0015388A"/>
    <w:rsid w:val="00164553"/>
    <w:rsid w:val="00164F52"/>
    <w:rsid w:val="001715A0"/>
    <w:rsid w:val="001B0600"/>
    <w:rsid w:val="001C6579"/>
    <w:rsid w:val="001F7D3B"/>
    <w:rsid w:val="00200DCB"/>
    <w:rsid w:val="00207A73"/>
    <w:rsid w:val="0023030E"/>
    <w:rsid w:val="00231E42"/>
    <w:rsid w:val="00235C4C"/>
    <w:rsid w:val="00237DAA"/>
    <w:rsid w:val="00250842"/>
    <w:rsid w:val="00294945"/>
    <w:rsid w:val="002A707F"/>
    <w:rsid w:val="002C043E"/>
    <w:rsid w:val="002C7191"/>
    <w:rsid w:val="002D29C7"/>
    <w:rsid w:val="002D759D"/>
    <w:rsid w:val="002E77D8"/>
    <w:rsid w:val="00323ADE"/>
    <w:rsid w:val="00324869"/>
    <w:rsid w:val="00333270"/>
    <w:rsid w:val="003658C9"/>
    <w:rsid w:val="0037241E"/>
    <w:rsid w:val="00374E2D"/>
    <w:rsid w:val="00377A08"/>
    <w:rsid w:val="003809E2"/>
    <w:rsid w:val="00396A1F"/>
    <w:rsid w:val="003B2D5A"/>
    <w:rsid w:val="003C194A"/>
    <w:rsid w:val="003C33C6"/>
    <w:rsid w:val="003D4FAC"/>
    <w:rsid w:val="003D5523"/>
    <w:rsid w:val="003E6047"/>
    <w:rsid w:val="003E791A"/>
    <w:rsid w:val="003F3D0B"/>
    <w:rsid w:val="00407084"/>
    <w:rsid w:val="0042139D"/>
    <w:rsid w:val="00422670"/>
    <w:rsid w:val="00443FF4"/>
    <w:rsid w:val="0045050B"/>
    <w:rsid w:val="00451803"/>
    <w:rsid w:val="004546E1"/>
    <w:rsid w:val="004620AC"/>
    <w:rsid w:val="00472B30"/>
    <w:rsid w:val="00487414"/>
    <w:rsid w:val="004958A5"/>
    <w:rsid w:val="00496B0B"/>
    <w:rsid w:val="004A300D"/>
    <w:rsid w:val="004A427E"/>
    <w:rsid w:val="004B427F"/>
    <w:rsid w:val="004B7D19"/>
    <w:rsid w:val="004C0EA2"/>
    <w:rsid w:val="004C2CD5"/>
    <w:rsid w:val="004F385A"/>
    <w:rsid w:val="004F4299"/>
    <w:rsid w:val="004F4892"/>
    <w:rsid w:val="004F75C7"/>
    <w:rsid w:val="005108D9"/>
    <w:rsid w:val="00511823"/>
    <w:rsid w:val="00517C26"/>
    <w:rsid w:val="00542B58"/>
    <w:rsid w:val="00564C0C"/>
    <w:rsid w:val="005727D4"/>
    <w:rsid w:val="005940F3"/>
    <w:rsid w:val="00595B12"/>
    <w:rsid w:val="005B2562"/>
    <w:rsid w:val="005D2D11"/>
    <w:rsid w:val="00624661"/>
    <w:rsid w:val="006250C1"/>
    <w:rsid w:val="006334D6"/>
    <w:rsid w:val="00637645"/>
    <w:rsid w:val="0064349A"/>
    <w:rsid w:val="00644284"/>
    <w:rsid w:val="006449C1"/>
    <w:rsid w:val="006725BA"/>
    <w:rsid w:val="00677128"/>
    <w:rsid w:val="00686000"/>
    <w:rsid w:val="00686BEC"/>
    <w:rsid w:val="006877D6"/>
    <w:rsid w:val="00697449"/>
    <w:rsid w:val="006B3E55"/>
    <w:rsid w:val="006C6DFE"/>
    <w:rsid w:val="006E13BC"/>
    <w:rsid w:val="0070036E"/>
    <w:rsid w:val="00710249"/>
    <w:rsid w:val="00750C13"/>
    <w:rsid w:val="00753BE3"/>
    <w:rsid w:val="007706C9"/>
    <w:rsid w:val="007844A3"/>
    <w:rsid w:val="007A3451"/>
    <w:rsid w:val="007A688A"/>
    <w:rsid w:val="007B031A"/>
    <w:rsid w:val="007B18FE"/>
    <w:rsid w:val="007D59F5"/>
    <w:rsid w:val="007E5534"/>
    <w:rsid w:val="007F394E"/>
    <w:rsid w:val="00803104"/>
    <w:rsid w:val="00813088"/>
    <w:rsid w:val="00830135"/>
    <w:rsid w:val="00844737"/>
    <w:rsid w:val="008579DE"/>
    <w:rsid w:val="00893009"/>
    <w:rsid w:val="00894EC9"/>
    <w:rsid w:val="008956FA"/>
    <w:rsid w:val="008C4DCE"/>
    <w:rsid w:val="008D5B6D"/>
    <w:rsid w:val="008E4A2C"/>
    <w:rsid w:val="008F5F7D"/>
    <w:rsid w:val="00925A75"/>
    <w:rsid w:val="00925B0D"/>
    <w:rsid w:val="00956365"/>
    <w:rsid w:val="00956502"/>
    <w:rsid w:val="00965EE1"/>
    <w:rsid w:val="0098201B"/>
    <w:rsid w:val="00992A46"/>
    <w:rsid w:val="00996CB2"/>
    <w:rsid w:val="009A1BDB"/>
    <w:rsid w:val="009C6CBE"/>
    <w:rsid w:val="009D56C8"/>
    <w:rsid w:val="009F1A59"/>
    <w:rsid w:val="00A02326"/>
    <w:rsid w:val="00A072BB"/>
    <w:rsid w:val="00A10F3B"/>
    <w:rsid w:val="00A20947"/>
    <w:rsid w:val="00A25E22"/>
    <w:rsid w:val="00A3093B"/>
    <w:rsid w:val="00A44AC6"/>
    <w:rsid w:val="00A46C5B"/>
    <w:rsid w:val="00A55B13"/>
    <w:rsid w:val="00A74A41"/>
    <w:rsid w:val="00A82D78"/>
    <w:rsid w:val="00A96CFF"/>
    <w:rsid w:val="00AA68ED"/>
    <w:rsid w:val="00AB5852"/>
    <w:rsid w:val="00AD2DEA"/>
    <w:rsid w:val="00AE3BFF"/>
    <w:rsid w:val="00AE5F75"/>
    <w:rsid w:val="00AF3A75"/>
    <w:rsid w:val="00B02A35"/>
    <w:rsid w:val="00B175DC"/>
    <w:rsid w:val="00B17949"/>
    <w:rsid w:val="00B43A44"/>
    <w:rsid w:val="00B7675C"/>
    <w:rsid w:val="00B830A3"/>
    <w:rsid w:val="00B93F7A"/>
    <w:rsid w:val="00B95443"/>
    <w:rsid w:val="00BA4CF7"/>
    <w:rsid w:val="00BB77F5"/>
    <w:rsid w:val="00BF05DD"/>
    <w:rsid w:val="00BF1585"/>
    <w:rsid w:val="00C05745"/>
    <w:rsid w:val="00C106FC"/>
    <w:rsid w:val="00C14399"/>
    <w:rsid w:val="00C2031F"/>
    <w:rsid w:val="00C20CD2"/>
    <w:rsid w:val="00C21D07"/>
    <w:rsid w:val="00C52A26"/>
    <w:rsid w:val="00C65357"/>
    <w:rsid w:val="00C664CB"/>
    <w:rsid w:val="00C733B3"/>
    <w:rsid w:val="00C733F4"/>
    <w:rsid w:val="00C95C4E"/>
    <w:rsid w:val="00CA5CB4"/>
    <w:rsid w:val="00CB0601"/>
    <w:rsid w:val="00CD33AB"/>
    <w:rsid w:val="00CE32B9"/>
    <w:rsid w:val="00CE7142"/>
    <w:rsid w:val="00CF1CA6"/>
    <w:rsid w:val="00D00FCB"/>
    <w:rsid w:val="00D02F60"/>
    <w:rsid w:val="00D03583"/>
    <w:rsid w:val="00D05C25"/>
    <w:rsid w:val="00D079D4"/>
    <w:rsid w:val="00D16089"/>
    <w:rsid w:val="00D2382E"/>
    <w:rsid w:val="00D4260D"/>
    <w:rsid w:val="00D45181"/>
    <w:rsid w:val="00D45F22"/>
    <w:rsid w:val="00D576F1"/>
    <w:rsid w:val="00D62B25"/>
    <w:rsid w:val="00DC1891"/>
    <w:rsid w:val="00DC72F0"/>
    <w:rsid w:val="00DC748B"/>
    <w:rsid w:val="00DE2949"/>
    <w:rsid w:val="00DF3EE6"/>
    <w:rsid w:val="00DF5F09"/>
    <w:rsid w:val="00DF6EDA"/>
    <w:rsid w:val="00E01A21"/>
    <w:rsid w:val="00E179EA"/>
    <w:rsid w:val="00E3669A"/>
    <w:rsid w:val="00E37702"/>
    <w:rsid w:val="00E41E1D"/>
    <w:rsid w:val="00E61139"/>
    <w:rsid w:val="00E674BA"/>
    <w:rsid w:val="00E72FFB"/>
    <w:rsid w:val="00E802E0"/>
    <w:rsid w:val="00EA34AB"/>
    <w:rsid w:val="00EA34D9"/>
    <w:rsid w:val="00EB7E33"/>
    <w:rsid w:val="00EC55EA"/>
    <w:rsid w:val="00EC5893"/>
    <w:rsid w:val="00EC5B2B"/>
    <w:rsid w:val="00F02EF4"/>
    <w:rsid w:val="00F25364"/>
    <w:rsid w:val="00F70F73"/>
    <w:rsid w:val="00F722A8"/>
    <w:rsid w:val="00F7364A"/>
    <w:rsid w:val="00F776C1"/>
    <w:rsid w:val="00F82416"/>
    <w:rsid w:val="00F82F72"/>
    <w:rsid w:val="00FA5F52"/>
    <w:rsid w:val="00FB39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38C42C0"/>
  <w15:chartTrackingRefBased/>
  <w15:docId w15:val="{90D79E5E-F766-A643-B518-587CB18C8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97449"/>
    <w:rPr>
      <w:sz w:val="20"/>
      <w:szCs w:val="20"/>
    </w:rPr>
  </w:style>
  <w:style w:type="character" w:customStyle="1" w:styleId="FootnoteTextChar">
    <w:name w:val="Footnote Text Char"/>
    <w:basedOn w:val="DefaultParagraphFont"/>
    <w:link w:val="FootnoteText"/>
    <w:uiPriority w:val="99"/>
    <w:semiHidden/>
    <w:rsid w:val="00697449"/>
    <w:rPr>
      <w:sz w:val="20"/>
      <w:szCs w:val="20"/>
    </w:rPr>
  </w:style>
  <w:style w:type="character" w:styleId="FootnoteReference">
    <w:name w:val="footnote reference"/>
    <w:basedOn w:val="DefaultParagraphFont"/>
    <w:uiPriority w:val="99"/>
    <w:semiHidden/>
    <w:unhideWhenUsed/>
    <w:rsid w:val="00697449"/>
    <w:rPr>
      <w:vertAlign w:val="superscript"/>
    </w:rPr>
  </w:style>
  <w:style w:type="character" w:styleId="Hyperlink">
    <w:name w:val="Hyperlink"/>
    <w:basedOn w:val="DefaultParagraphFont"/>
    <w:uiPriority w:val="99"/>
    <w:unhideWhenUsed/>
    <w:rsid w:val="00B830A3"/>
    <w:rPr>
      <w:color w:val="0563C1" w:themeColor="hyperlink"/>
      <w:u w:val="single"/>
    </w:rPr>
  </w:style>
  <w:style w:type="character" w:styleId="UnresolvedMention">
    <w:name w:val="Unresolved Mention"/>
    <w:basedOn w:val="DefaultParagraphFont"/>
    <w:uiPriority w:val="99"/>
    <w:semiHidden/>
    <w:unhideWhenUsed/>
    <w:rsid w:val="00B830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ritishmuseum.org/about-us/british-museum-story/contested-objects-collection/benin-bronz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ritishmuseum.org/about-us/british-museum-story/contested-objects-collection/benin-bronzes"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3</Pages>
  <Words>1117</Words>
  <Characters>6373</Characters>
  <Application>Microsoft Office Word</Application>
  <DocSecurity>0</DocSecurity>
  <Lines>53</Lines>
  <Paragraphs>14</Paragraphs>
  <ScaleCrop>false</ScaleCrop>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Williams-Huw (2100766)</dc:creator>
  <cp:keywords/>
  <dc:description/>
  <cp:lastModifiedBy>Elis Williams-Huw (2100766)</cp:lastModifiedBy>
  <cp:revision>197</cp:revision>
  <dcterms:created xsi:type="dcterms:W3CDTF">2022-12-14T16:22:00Z</dcterms:created>
  <dcterms:modified xsi:type="dcterms:W3CDTF">2022-12-14T21:18:00Z</dcterms:modified>
</cp:coreProperties>
</file>