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w:hAnsi="Arial" w:cs="Arial" w:eastAsia="Arial"/>
          <w:b/>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IMPORTANT: This form is for all students other than students studying with the Institute of Education and Humanities who should complete Appendix PL1l</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Personal Health Risk Assessment Form</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current Government guidance recognises that COVID-19 affects certain groups of people more than others and, when exposed to the virus, puts them at a higher risk of developing serious illness. Thus specific questions relating to your potential risk factors have been included within this form.</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information will be treated in the strictest confidence via your personal tutor.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https://www.uwtsd.ac.uk/media/uwtsd-website/content-assets/documents/strategies-policies/2.0-Data-Protection-Policy-reviewed-approved-12.05.20i.pdf</w:t>
        </w:r>
      </w:hyperlink>
      <w:r>
        <w:rPr>
          <w:rFonts w:ascii="Arial" w:hAnsi="Arial" w:cs="Arial" w:eastAsia="Arial"/>
          <w:color w:val="auto"/>
          <w:spacing w:val="0"/>
          <w:position w:val="0"/>
          <w:sz w:val="22"/>
          <w:shd w:fill="auto" w:val="clear"/>
        </w:rPr>
        <w:t xml:space="preserve">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completing this form, you consent to the processing of this personal data for the specific purpose of risk assessing your student placemen form, you consent to the processing of this personal data for the specific purpose of risk assessing your student placement.</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FF0000"/>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b/>
          <w:color w:val="FF0000"/>
          <w:spacing w:val="0"/>
          <w:position w:val="0"/>
          <w:sz w:val="22"/>
          <w:shd w:fill="auto" w:val="clear"/>
        </w:rPr>
        <w:t xml:space="preserve">Required information</w:t>
      </w:r>
    </w:p>
    <w:p>
      <w:pPr>
        <w:spacing w:before="0" w:after="0" w:line="24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Health Information</w:t>
      </w:r>
    </w:p>
    <w:p>
      <w:pPr>
        <w:spacing w:before="0" w:after="0" w:line="240"/>
        <w:ind w:right="0" w:left="0" w:firstLine="0"/>
        <w:jc w:val="left"/>
        <w:rPr>
          <w:rFonts w:ascii="Arial" w:hAnsi="Arial" w:cs="Arial" w:eastAsia="Arial"/>
          <w:color w:val="000000"/>
          <w:spacing w:val="0"/>
          <w:position w:val="0"/>
          <w:sz w:val="28"/>
          <w:shd w:fill="auto" w:val="clear"/>
        </w:rPr>
      </w:pPr>
    </w:p>
    <w:tbl>
      <w:tblPr/>
      <w:tblGrid>
        <w:gridCol w:w="562"/>
        <w:gridCol w:w="8454"/>
      </w:tblGrid>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0</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Please provide your personal details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Student Name (in full):</w:t>
              <w:tab/>
              <w:t xml:space="preserve">MIRIAM HUGHES</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Student Number:</w:t>
              <w:tab/>
              <w:t xml:space="preserve">2106149</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Student e-mail address: 2106149@student.uwtsd.ac.uk</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Who is your Placement Co-ordinator or Personal Tutor? </w:t>
            </w:r>
            <w:r>
              <w:rPr>
                <w:rFonts w:ascii="Arial" w:hAnsi="Arial" w:cs="Arial" w:eastAsia="Arial"/>
                <w:b/>
                <w:color w:val="FF0000"/>
                <w:spacing w:val="0"/>
                <w:position w:val="0"/>
                <w:sz w:val="22"/>
                <w:shd w:fill="auto" w:val="clear"/>
              </w:rPr>
              <w:t xml:space="preserve">*</w:t>
            </w:r>
          </w:p>
        </w:tc>
      </w:tr>
      <w:tr>
        <w:trPr>
          <w:trHeight w:val="480" w:hRule="auto"/>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Brett Aggersberg </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2</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What is the name of your placement provider and the location of your placement?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VOLDA, NORWAY</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3</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Do you fall into the higher risk Groups 1 or 2? The definition of these groups are available at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https://www.nhs.uk/conditions/coronavirus-covid-19/people-at-higher-risk/whos-at-higher-risk-from-coronavirus/</w:t>
              </w:r>
            </w:hyperlink>
            <w:r>
              <w:rPr>
                <w:rFonts w:ascii="Arial" w:hAnsi="Arial" w:cs="Arial" w:eastAsia="Arial"/>
                <w:color w:val="000000"/>
                <w:spacing w:val="0"/>
                <w:position w:val="0"/>
                <w:sz w:val="22"/>
                <w:shd w:fill="auto" w:val="clear"/>
              </w:rPr>
              <w:t xml:space="preserve"> and should be referred to before answering this question. Please note that if you fall into either Group 1 or Group 2 you do not need to complete any further questions. You must only answer questions 4-10 if you do NOT fall into Group 1 or 2.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p>
          <w:p>
            <w:pPr>
              <w:spacing w:before="240" w:after="240" w:line="240"/>
              <w:ind w:right="0" w:left="0" w:firstLine="0"/>
              <w:jc w:val="left"/>
              <w:rPr>
                <w:spacing w:val="0"/>
                <w:position w:val="0"/>
                <w:sz w:val="22"/>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I do not fall into either Group 1 or Group 2</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4</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Risk Factor </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 Age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Under 50 = 0</w:t>
            </w:r>
          </w:p>
          <w:p>
            <w:pPr>
              <w:spacing w:before="240" w:after="0" w:line="240"/>
              <w:ind w:right="0" w:left="0" w:firstLine="0"/>
              <w:jc w:val="left"/>
              <w:rPr>
                <w:spacing w:val="0"/>
                <w:position w:val="0"/>
                <w:sz w:val="22"/>
              </w:rPr>
            </w:pPr>
            <w:r>
              <w:rPr>
                <w:rFonts w:ascii="Arial" w:hAnsi="Arial" w:cs="Arial" w:eastAsia="Arial"/>
                <w:b/>
                <w:color w:val="auto"/>
                <w:spacing w:val="0"/>
                <w:position w:val="0"/>
                <w:sz w:val="22"/>
                <w:shd w:fill="auto" w:val="clear"/>
              </w:rPr>
              <w:t xml:space="preserve">  </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5</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Risk Factor - Gender (as assigned at birth)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Female = 0</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6</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Risk Factor - Ethnicity - Do you identify as BAME or Mixed Race? (Please see this website for more information: </w:t>
            </w:r>
            <w:hyperlink xmlns:r="http://schemas.openxmlformats.org/officeDocument/2006/relationships" r:id="docRId2">
              <w:r>
                <w:rPr>
                  <w:rFonts w:ascii="Arial" w:hAnsi="Arial" w:cs="Arial" w:eastAsia="Arial"/>
                  <w:color w:val="000000"/>
                  <w:spacing w:val="0"/>
                  <w:position w:val="0"/>
                  <w:sz w:val="22"/>
                  <w:u w:val="single"/>
                  <w:shd w:fill="auto" w:val="clear"/>
                </w:rPr>
                <w:t xml:space="preserve">https://gss.civilservice.gov.uk/wp-content/uploads/2016/03/P3-Ethnic-Group-June-16-1.pdf#page=7</w:t>
              </w:r>
            </w:hyperlink>
            <w:r>
              <w:rPr>
                <w:rFonts w:ascii="Arial" w:hAnsi="Arial" w:cs="Arial" w:eastAsia="Arial"/>
                <w:color w:val="000000"/>
                <w:spacing w:val="0"/>
                <w:position w:val="0"/>
                <w:sz w:val="22"/>
                <w:shd w:fill="auto" w:val="clear"/>
              </w:rPr>
              <w:t xml:space="preserve">)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 = 0</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7</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Risk Factor - Existing Health conditions (Please tick all that apply)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Cardiovascular disease - Are you on any treatment for Hypertension (high blood pressure), Atrial Fibrillation (Irregular heart rate), Heart Failure, Previous MI (had a heart attack), had a stroke, or Transient Ischemic Attack (mini stroke) = 1</w:t>
            </w:r>
          </w:p>
          <w:p>
            <w:pPr>
              <w:spacing w:before="24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240" w:line="240"/>
              <w:ind w:right="0" w:left="0" w:firstLine="0"/>
              <w:jc w:val="left"/>
              <w:rPr>
                <w:spacing w:val="0"/>
                <w:position w:val="0"/>
                <w:sz w:val="22"/>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Not applicable = 0</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8</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position w:val="0"/>
                <w:sz w:val="22"/>
              </w:rPr>
            </w:pPr>
            <w:r>
              <w:rPr>
                <w:rFonts w:ascii="Arial" w:hAnsi="Arial" w:cs="Arial" w:eastAsia="Arial"/>
                <w:color w:val="000000"/>
                <w:spacing w:val="-2"/>
                <w:position w:val="0"/>
                <w:sz w:val="22"/>
                <w:shd w:fill="auto" w:val="clear"/>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xmlns:r="http://schemas.openxmlformats.org/officeDocument/2006/relationships" r:id="docRId3">
              <w:r>
                <w:rPr>
                  <w:rFonts w:ascii="Arial" w:hAnsi="Arial" w:cs="Arial" w:eastAsia="Arial"/>
                  <w:color w:val="0000FF"/>
                  <w:spacing w:val="-2"/>
                  <w:position w:val="0"/>
                  <w:sz w:val="22"/>
                  <w:u w:val="single"/>
                  <w:shd w:fill="auto" w:val="clear"/>
                </w:rPr>
                <w:t xml:space="preserve">https://www.nhs.uk/live-well/healthy-weight/bmi-calculator/</w:t>
              </w:r>
            </w:hyperlink>
            <w:r>
              <w:rPr>
                <w:rFonts w:ascii="Arial" w:hAnsi="Arial" w:cs="Arial" w:eastAsia="Arial"/>
                <w:color w:val="000000"/>
                <w:spacing w:val="0"/>
                <w:position w:val="0"/>
                <w:sz w:val="22"/>
                <w:shd w:fill="auto" w:val="clear"/>
              </w:rPr>
              <w:t xml:space="preserve">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spacing w:val="0"/>
                <w:position w:val="0"/>
                <w:sz w:val="22"/>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BMI more than 30 = 1</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9</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Risk Factor - Family History - Has a member of your immediate family (parent under 70, sibling, child) been in ITU or died with Covid-19?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 = 0</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10</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What is your total score?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r>
              <w:rPr>
                <w:rFonts w:ascii="Calibri" w:hAnsi="Calibri" w:cs="Calibri" w:eastAsia="Calibri"/>
                <w:color w:val="auto"/>
                <w:spacing w:val="0"/>
                <w:position w:val="0"/>
                <w:sz w:val="22"/>
                <w:shd w:fill="auto" w:val="clear"/>
              </w:rPr>
              <w:t xml:space="preserve">1</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11</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Do you currently have or have you previously had any form of asthma; diabetes; epilepsy; heart disease; nervous or mental illness; rheumatic fever; stroke; tuberculosis?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12</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Do you currently have or have you previously had any other form of serious illness or operation that may affect your or others health and safety whilst on placement?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13</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Are you currently receiving medical treatment and/or medication?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14</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Are you visually impaired/blind?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Wear glasses/contacts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15</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Are you hard of hearing/deaf?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16</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position w:val="0"/>
                <w:sz w:val="22"/>
              </w:rPr>
            </w:pPr>
            <w:r>
              <w:rPr>
                <w:rFonts w:ascii="Arial" w:hAnsi="Arial" w:cs="Arial" w:eastAsia="Arial"/>
                <w:color w:val="000000"/>
                <w:spacing w:val="-2"/>
                <w:position w:val="0"/>
                <w:sz w:val="22"/>
                <w:shd w:fill="auto" w:val="clear"/>
              </w:rPr>
              <w:t xml:space="preserve">Do you consider yourself to have a disability as defined in the Single Equality Act 2010? Disability - ‘a physical or mental impairment, which has a substantial and long-term adverse effect on a person’s ability to carry out normal day-to-day duties’. </w:t>
            </w:r>
            <w:r>
              <w:rPr>
                <w:rFonts w:ascii="Arial" w:hAnsi="Arial" w:cs="Arial" w:eastAsia="Arial"/>
                <w:b/>
                <w:color w:val="FF0000"/>
                <w:spacing w:val="-2"/>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24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w:t>
            </w: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17</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If the answer to any of the questions 11-16 above is “yes”, please give further details as to the nature of your circumstances. Please include dates.  </w:t>
            </w:r>
            <w:r>
              <w:rPr>
                <w:rFonts w:ascii="Arial" w:hAnsi="Arial" w:cs="Arial" w:eastAsia="Arial"/>
                <w:b/>
                <w:color w:val="FF0000"/>
                <w:spacing w:val="0"/>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i/>
                <w:color w:val="BFBFBF"/>
                <w:spacing w:val="0"/>
                <w:position w:val="0"/>
                <w:sz w:val="22"/>
                <w:shd w:fill="auto" w:val="clear"/>
              </w:rPr>
            </w:pPr>
            <w:r>
              <w:rPr>
                <w:rFonts w:ascii="Arial" w:hAnsi="Arial" w:cs="Arial" w:eastAsia="Arial"/>
                <w:i/>
                <w:color w:val="BFBFBF"/>
                <w:spacing w:val="0"/>
                <w:position w:val="0"/>
                <w:sz w:val="22"/>
                <w:shd w:fill="auto" w:val="clear"/>
              </w:rPr>
              <w:t xml:space="preserve">This box will expand as you type</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16 - I have mild anxiety &amp; depression</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p>
        </w:tc>
      </w:tr>
      <w:tr>
        <w:trPr>
          <w:trHeight w:val="1" w:hRule="atLeast"/>
          <w:jc w:val="left"/>
        </w:trPr>
        <w:tc>
          <w:tcPr>
            <w:tcW w:w="56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spacing w:val="0"/>
                <w:position w:val="0"/>
                <w:sz w:val="22"/>
              </w:rPr>
            </w:pPr>
            <w:r>
              <w:rPr>
                <w:rFonts w:ascii="Arial" w:hAnsi="Arial" w:cs="Arial" w:eastAsia="Arial"/>
                <w:color w:val="000000"/>
                <w:spacing w:val="0"/>
                <w:position w:val="0"/>
                <w:sz w:val="22"/>
                <w:shd w:fill="auto" w:val="clear"/>
              </w:rPr>
              <w:t xml:space="preserve">18</w:t>
            </w:r>
          </w:p>
        </w:tc>
        <w:tc>
          <w:tcPr>
            <w:tcW w:w="845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position w:val="0"/>
                <w:sz w:val="22"/>
              </w:rPr>
            </w:pPr>
            <w:r>
              <w:rPr>
                <w:rFonts w:ascii="Arial" w:hAnsi="Arial" w:cs="Arial" w:eastAsia="Arial"/>
                <w:color w:val="000000"/>
                <w:spacing w:val="0"/>
                <w:position w:val="0"/>
                <w:sz w:val="22"/>
                <w:shd w:fill="auto" w:val="clear"/>
              </w:rPr>
              <w:t xml:space="preserve">Name, address and contact details of your doctor (for emergency use): </w:t>
            </w:r>
            <w:r>
              <w:rPr>
                <w:rFonts w:ascii="Arial" w:hAnsi="Arial" w:cs="Arial" w:eastAsia="Arial"/>
                <w:b/>
                <w:color w:val="FF0000"/>
                <w:spacing w:val="-2"/>
                <w:position w:val="0"/>
                <w:sz w:val="22"/>
                <w:shd w:fill="auto" w:val="clear"/>
              </w:rPr>
              <w:t xml:space="preserve">*</w:t>
            </w:r>
          </w:p>
        </w:tc>
      </w:tr>
      <w:tr>
        <w:trPr>
          <w:trHeight w:val="1" w:hRule="atLeast"/>
          <w:jc w:val="left"/>
        </w:trPr>
        <w:tc>
          <w:tcPr>
            <w:tcW w:w="5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Bro Pedr Medical group</w:t>
            </w:r>
          </w:p>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Bridge Street, Lampeter SA48 7AA</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spacing w:val="0"/>
                <w:position w:val="0"/>
                <w:sz w:val="22"/>
              </w:rPr>
            </w:pPr>
          </w:p>
        </w:tc>
      </w:tr>
    </w:tbl>
    <w:p>
      <w:pPr>
        <w:spacing w:before="0" w:after="0" w:line="240"/>
        <w:ind w:right="0" w:left="0" w:firstLine="0"/>
        <w:jc w:val="left"/>
        <w:rPr>
          <w:rFonts w:ascii="Arial" w:hAnsi="Arial" w:cs="Arial" w:eastAsia="Arial"/>
          <w:color w:val="000000"/>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nhs.uk/conditions/coronavirus-covid-19/people-at-higher-risk/whos-at-higher-risk-from-coronavirus/" Id="docRId1" Type="http://schemas.openxmlformats.org/officeDocument/2006/relationships/hyperlink" /><Relationship TargetMode="External" Target="https://www.nhs.uk/live-well/healthy-weight/bmi-calculator/" Id="docRId3" Type="http://schemas.openxmlformats.org/officeDocument/2006/relationships/hyperlink" /><Relationship Target="styles.xml" Id="docRId5" Type="http://schemas.openxmlformats.org/officeDocument/2006/relationships/styles" /><Relationship TargetMode="External" Target="https://www.uwtsd.ac.uk/media/uwtsd-website/content-assets/documents/strategies-policies/2.0-Data-Protection-Policy-reviewed-approved-12.05.20i.pdf" Id="docRId0" Type="http://schemas.openxmlformats.org/officeDocument/2006/relationships/hyperlink" /><Relationship TargetMode="External" Target="https://gss.civilservice.gov.uk/wp-content/uploads/2016/03/P3-Ethnic-Group-June-16-1.pdf" Id="docRId2" Type="http://schemas.openxmlformats.org/officeDocument/2006/relationships/hyperlink" /><Relationship Target="numbering.xml" Id="docRId4" Type="http://schemas.openxmlformats.org/officeDocument/2006/relationships/numbering" /></Relationships>
</file>