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7237" w:rsidRPr="00EE63B1" w:rsidRDefault="00020206" w:rsidP="00A96F9A">
      <w:pPr>
        <w:jc w:val="center"/>
        <w:rPr>
          <w:rFonts w:asciiTheme="minorHAnsi" w:hAnsiTheme="minorHAnsi" w:cstheme="minorHAnsi"/>
          <w:b/>
          <w:color w:val="auto"/>
          <w:sz w:val="22"/>
          <w:szCs w:val="22"/>
          <w:u w:val="single"/>
        </w:rPr>
      </w:pPr>
      <w:r w:rsidRPr="00EE63B1">
        <w:rPr>
          <w:rFonts w:asciiTheme="minorHAnsi" w:hAnsiTheme="minorHAnsi" w:cstheme="minorHAnsi"/>
          <w:b/>
          <w:color w:val="auto"/>
          <w:sz w:val="22"/>
          <w:szCs w:val="22"/>
          <w:u w:val="single"/>
        </w:rPr>
        <w:t>To what extent can consumption be ethical?</w:t>
      </w:r>
    </w:p>
    <w:p w:rsidR="006B011A" w:rsidRPr="00EE63B1" w:rsidRDefault="006B011A" w:rsidP="00A96F9A">
      <w:pPr>
        <w:jc w:val="center"/>
        <w:rPr>
          <w:rFonts w:asciiTheme="minorHAnsi" w:hAnsiTheme="minorHAnsi" w:cstheme="minorHAnsi"/>
          <w:b/>
          <w:color w:val="auto"/>
          <w:sz w:val="22"/>
          <w:szCs w:val="22"/>
          <w:u w:val="single"/>
        </w:rPr>
      </w:pPr>
    </w:p>
    <w:p w:rsidR="00C54C93" w:rsidRPr="00EE63B1" w:rsidRDefault="00C54C93" w:rsidP="00C54C93">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This essay will examine the ways in which we can view consumption and how it relates to individual and social morality. It is only by looking at theories and ethnographies surrounding privilege, taste, class relations and economics can the true driving forces of consumption be und</w:t>
      </w:r>
      <w:bookmarkStart w:id="0" w:name="_GoBack"/>
      <w:bookmarkEnd w:id="0"/>
      <w:r w:rsidRPr="00EE63B1">
        <w:rPr>
          <w:rFonts w:asciiTheme="minorHAnsi" w:hAnsiTheme="minorHAnsi" w:cstheme="minorHAnsi"/>
          <w:color w:val="auto"/>
          <w:sz w:val="22"/>
          <w:szCs w:val="22"/>
        </w:rPr>
        <w:t xml:space="preserve">erstood, lending important context to the hard environmental facts of climate change and the myriad forms of pollution brought about by unmitigated consumerism. There are three key elements in this evaluation of the ethics of consumption, firstly, the working conditions of individuals both in the production and disposal processes of a given product. Secondly the environmental effects of these actions, and the third concerns how people relate to and communicate things using material objects and how social forces drive consumption. </w:t>
      </w:r>
    </w:p>
    <w:p w:rsidR="003D34E9" w:rsidRPr="00EE63B1" w:rsidRDefault="0058533F" w:rsidP="003D34E9">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 xml:space="preserve">There has been increased interest in ethical consumption as an area of study, but this has been fraught with issues owing to the broadness of the subject </w:t>
      </w:r>
      <w:r w:rsidR="0089133A" w:rsidRPr="00EE63B1">
        <w:rPr>
          <w:rFonts w:asciiTheme="minorHAnsi" w:hAnsiTheme="minorHAnsi" w:cstheme="minorHAnsi"/>
          <w:color w:val="auto"/>
          <w:sz w:val="22"/>
          <w:szCs w:val="22"/>
        </w:rPr>
        <w:t>matter (Lewis, T. and Potter, E.</w:t>
      </w:r>
      <w:r w:rsidRPr="00EE63B1">
        <w:rPr>
          <w:rFonts w:asciiTheme="minorHAnsi" w:hAnsiTheme="minorHAnsi" w:cstheme="minorHAnsi"/>
          <w:color w:val="auto"/>
          <w:sz w:val="22"/>
          <w:szCs w:val="22"/>
        </w:rPr>
        <w:t xml:space="preserve"> 2011 p.5)</w:t>
      </w:r>
      <w:r w:rsidR="003D34E9" w:rsidRPr="00EE63B1">
        <w:rPr>
          <w:rFonts w:asciiTheme="minorHAnsi" w:hAnsiTheme="minorHAnsi" w:cstheme="minorHAnsi"/>
          <w:color w:val="auto"/>
          <w:sz w:val="22"/>
          <w:szCs w:val="22"/>
        </w:rPr>
        <w:t xml:space="preserve">. </w:t>
      </w:r>
      <w:r w:rsidR="0089133A" w:rsidRPr="00EE63B1">
        <w:rPr>
          <w:rFonts w:asciiTheme="minorHAnsi" w:hAnsiTheme="minorHAnsi" w:cstheme="minorHAnsi"/>
          <w:color w:val="auto"/>
          <w:sz w:val="22"/>
          <w:szCs w:val="22"/>
        </w:rPr>
        <w:t xml:space="preserve">In chapter two of the same book, Jo Littler makes a useful distinction between </w:t>
      </w:r>
      <w:r w:rsidR="00C54C93" w:rsidRPr="00EE63B1">
        <w:rPr>
          <w:rFonts w:asciiTheme="minorHAnsi" w:hAnsiTheme="minorHAnsi" w:cstheme="minorHAnsi"/>
          <w:color w:val="auto"/>
          <w:sz w:val="22"/>
          <w:szCs w:val="22"/>
        </w:rPr>
        <w:t xml:space="preserve">‘consumption’ and </w:t>
      </w:r>
      <w:r w:rsidR="00704DE4" w:rsidRPr="00EE63B1">
        <w:rPr>
          <w:rFonts w:asciiTheme="minorHAnsi" w:hAnsiTheme="minorHAnsi" w:cstheme="minorHAnsi"/>
          <w:color w:val="auto"/>
          <w:sz w:val="22"/>
          <w:szCs w:val="22"/>
        </w:rPr>
        <w:t>‘</w:t>
      </w:r>
      <w:r w:rsidR="00C54C93" w:rsidRPr="00EE63B1">
        <w:rPr>
          <w:rFonts w:asciiTheme="minorHAnsi" w:hAnsiTheme="minorHAnsi" w:cstheme="minorHAnsi"/>
          <w:color w:val="auto"/>
          <w:sz w:val="22"/>
          <w:szCs w:val="22"/>
        </w:rPr>
        <w:t>consumerism</w:t>
      </w:r>
      <w:r w:rsidR="00704DE4" w:rsidRPr="00EE63B1">
        <w:rPr>
          <w:rFonts w:asciiTheme="minorHAnsi" w:hAnsiTheme="minorHAnsi" w:cstheme="minorHAnsi"/>
          <w:color w:val="auto"/>
          <w:sz w:val="22"/>
          <w:szCs w:val="22"/>
        </w:rPr>
        <w:t>’</w:t>
      </w:r>
      <w:r w:rsidR="00C54C93" w:rsidRPr="00EE63B1">
        <w:rPr>
          <w:rFonts w:asciiTheme="minorHAnsi" w:hAnsiTheme="minorHAnsi" w:cstheme="minorHAnsi"/>
          <w:color w:val="auto"/>
          <w:sz w:val="22"/>
          <w:szCs w:val="22"/>
        </w:rPr>
        <w:t>. Consumerism, she explains, tends to specifically relate to</w:t>
      </w:r>
      <w:r w:rsidR="00803072" w:rsidRPr="00EE63B1">
        <w:rPr>
          <w:rFonts w:asciiTheme="minorHAnsi" w:hAnsiTheme="minorHAnsi" w:cstheme="minorHAnsi"/>
          <w:color w:val="auto"/>
          <w:sz w:val="22"/>
          <w:szCs w:val="22"/>
        </w:rPr>
        <w:t xml:space="preserve"> consumption within the</w:t>
      </w:r>
      <w:r w:rsidR="00C54C93" w:rsidRPr="00EE63B1">
        <w:rPr>
          <w:rFonts w:asciiTheme="minorHAnsi" w:hAnsiTheme="minorHAnsi" w:cstheme="minorHAnsi"/>
          <w:color w:val="auto"/>
          <w:sz w:val="22"/>
          <w:szCs w:val="22"/>
        </w:rPr>
        <w:t xml:space="preserve"> infrastructure of consumer capitalism, whereas ‘consumption’ tends to refer more generally to the use of a product, resource, or service wi</w:t>
      </w:r>
      <w:r w:rsidR="00770B1C" w:rsidRPr="00EE63B1">
        <w:rPr>
          <w:rFonts w:asciiTheme="minorHAnsi" w:hAnsiTheme="minorHAnsi" w:cstheme="minorHAnsi"/>
          <w:color w:val="auto"/>
          <w:sz w:val="22"/>
          <w:szCs w:val="22"/>
        </w:rPr>
        <w:t xml:space="preserve">thout the </w:t>
      </w:r>
      <w:r w:rsidR="00803072" w:rsidRPr="00EE63B1">
        <w:rPr>
          <w:rFonts w:asciiTheme="minorHAnsi" w:hAnsiTheme="minorHAnsi" w:cstheme="minorHAnsi"/>
          <w:color w:val="auto"/>
          <w:sz w:val="22"/>
          <w:szCs w:val="22"/>
        </w:rPr>
        <w:t xml:space="preserve">socio- </w:t>
      </w:r>
      <w:r w:rsidR="00770B1C" w:rsidRPr="00EE63B1">
        <w:rPr>
          <w:rFonts w:asciiTheme="minorHAnsi" w:hAnsiTheme="minorHAnsi" w:cstheme="minorHAnsi"/>
          <w:color w:val="auto"/>
          <w:sz w:val="22"/>
          <w:szCs w:val="22"/>
        </w:rPr>
        <w:t>economic connotations. The distinction between these is crucial, and may go some way towards explaining ideologies of anti-consumerism</w:t>
      </w:r>
      <w:r w:rsidR="00803072" w:rsidRPr="00EE63B1">
        <w:rPr>
          <w:rFonts w:asciiTheme="minorHAnsi" w:hAnsiTheme="minorHAnsi" w:cstheme="minorHAnsi"/>
          <w:color w:val="auto"/>
          <w:sz w:val="22"/>
          <w:szCs w:val="22"/>
        </w:rPr>
        <w:t>. ‘Neoliberal capitalism relies on a structural disparity between rich and poor, and is therefore not in itself an “ethical” system to those whose ethical standards include a belief in socio-economic equality.’</w:t>
      </w:r>
      <w:r w:rsidR="00C54C93" w:rsidRPr="00EE63B1">
        <w:rPr>
          <w:rFonts w:asciiTheme="minorHAnsi" w:hAnsiTheme="minorHAnsi" w:cstheme="minorHAnsi"/>
          <w:color w:val="auto"/>
          <w:sz w:val="22"/>
          <w:szCs w:val="22"/>
        </w:rPr>
        <w:t xml:space="preserve"> (</w:t>
      </w:r>
      <w:r w:rsidR="002B3EE5" w:rsidRPr="00EE63B1">
        <w:rPr>
          <w:rFonts w:asciiTheme="minorHAnsi" w:hAnsiTheme="minorHAnsi" w:cstheme="minorHAnsi"/>
          <w:color w:val="auto"/>
          <w:sz w:val="22"/>
          <w:szCs w:val="22"/>
        </w:rPr>
        <w:t>Pp.28-29</w:t>
      </w:r>
      <w:r w:rsidR="00C54C93" w:rsidRPr="00EE63B1">
        <w:rPr>
          <w:rFonts w:asciiTheme="minorHAnsi" w:hAnsiTheme="minorHAnsi" w:cstheme="minorHAnsi"/>
          <w:color w:val="auto"/>
          <w:sz w:val="22"/>
          <w:szCs w:val="22"/>
        </w:rPr>
        <w:t xml:space="preserve">)  </w:t>
      </w:r>
    </w:p>
    <w:p w:rsidR="00C54C93" w:rsidRPr="00EE63B1" w:rsidRDefault="00803072" w:rsidP="00C54C93">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This suggests</w:t>
      </w:r>
      <w:r w:rsidR="00C54C93" w:rsidRPr="00EE63B1">
        <w:rPr>
          <w:rFonts w:asciiTheme="minorHAnsi" w:hAnsiTheme="minorHAnsi" w:cstheme="minorHAnsi"/>
          <w:color w:val="auto"/>
          <w:sz w:val="22"/>
          <w:szCs w:val="22"/>
        </w:rPr>
        <w:t xml:space="preserve"> an important distinction in meaning between ‘consumption of goods denoted, advertised or otherwise portrayed as ethical’, </w:t>
      </w:r>
      <w:r w:rsidRPr="00EE63B1">
        <w:rPr>
          <w:rFonts w:asciiTheme="minorHAnsi" w:hAnsiTheme="minorHAnsi" w:cstheme="minorHAnsi"/>
          <w:color w:val="auto"/>
          <w:sz w:val="22"/>
          <w:szCs w:val="22"/>
        </w:rPr>
        <w:t xml:space="preserve">(ethical consumerism) </w:t>
      </w:r>
      <w:r w:rsidR="00C54C93" w:rsidRPr="00EE63B1">
        <w:rPr>
          <w:rFonts w:asciiTheme="minorHAnsi" w:hAnsiTheme="minorHAnsi" w:cstheme="minorHAnsi"/>
          <w:color w:val="auto"/>
          <w:sz w:val="22"/>
          <w:szCs w:val="22"/>
        </w:rPr>
        <w:t xml:space="preserve">and consumption behaviour which </w:t>
      </w:r>
      <w:r w:rsidR="00704DE4" w:rsidRPr="00EE63B1">
        <w:rPr>
          <w:rFonts w:asciiTheme="minorHAnsi" w:hAnsiTheme="minorHAnsi" w:cstheme="minorHAnsi"/>
          <w:color w:val="auto"/>
          <w:sz w:val="22"/>
          <w:szCs w:val="22"/>
        </w:rPr>
        <w:t>could</w:t>
      </w:r>
      <w:r w:rsidR="00C54C93" w:rsidRPr="00EE63B1">
        <w:rPr>
          <w:rFonts w:asciiTheme="minorHAnsi" w:hAnsiTheme="minorHAnsi" w:cstheme="minorHAnsi"/>
          <w:color w:val="auto"/>
          <w:sz w:val="22"/>
          <w:szCs w:val="22"/>
        </w:rPr>
        <w:t xml:space="preserve"> truly be described as ethical and moral. This essay will be a critical examination of the former as a strategy for</w:t>
      </w:r>
      <w:r w:rsidRPr="00EE63B1">
        <w:rPr>
          <w:rFonts w:asciiTheme="minorHAnsi" w:hAnsiTheme="minorHAnsi" w:cstheme="minorHAnsi"/>
          <w:color w:val="auto"/>
          <w:sz w:val="22"/>
          <w:szCs w:val="22"/>
        </w:rPr>
        <w:t xml:space="preserve"> </w:t>
      </w:r>
      <w:r w:rsidR="00C54C93" w:rsidRPr="00EE63B1">
        <w:rPr>
          <w:rFonts w:asciiTheme="minorHAnsi" w:hAnsiTheme="minorHAnsi" w:cstheme="minorHAnsi"/>
          <w:color w:val="auto"/>
          <w:sz w:val="22"/>
          <w:szCs w:val="22"/>
        </w:rPr>
        <w:t>truly ethical consumption.</w:t>
      </w:r>
    </w:p>
    <w:p w:rsidR="00FA7237" w:rsidRPr="00EE63B1" w:rsidRDefault="009246EB" w:rsidP="00704DE4">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H</w:t>
      </w:r>
      <w:r w:rsidR="00361C34" w:rsidRPr="00EE63B1">
        <w:rPr>
          <w:rFonts w:asciiTheme="minorHAnsi" w:hAnsiTheme="minorHAnsi" w:cstheme="minorHAnsi"/>
          <w:color w:val="auto"/>
          <w:sz w:val="22"/>
          <w:szCs w:val="22"/>
        </w:rPr>
        <w:t>umans,</w:t>
      </w:r>
      <w:r w:rsidRPr="00EE63B1">
        <w:rPr>
          <w:rFonts w:asciiTheme="minorHAnsi" w:hAnsiTheme="minorHAnsi" w:cstheme="minorHAnsi"/>
          <w:color w:val="auto"/>
          <w:sz w:val="22"/>
          <w:szCs w:val="22"/>
        </w:rPr>
        <w:t xml:space="preserve"> on a biological level</w:t>
      </w:r>
      <w:r w:rsidR="006B011A" w:rsidRPr="00EE63B1">
        <w:rPr>
          <w:rFonts w:asciiTheme="minorHAnsi" w:hAnsiTheme="minorHAnsi" w:cstheme="minorHAnsi"/>
          <w:color w:val="auto"/>
          <w:sz w:val="22"/>
          <w:szCs w:val="22"/>
        </w:rPr>
        <w:t>,</w:t>
      </w:r>
      <w:r w:rsidR="00361C34" w:rsidRPr="00EE63B1">
        <w:rPr>
          <w:rFonts w:asciiTheme="minorHAnsi" w:hAnsiTheme="minorHAnsi" w:cstheme="minorHAnsi"/>
          <w:color w:val="auto"/>
          <w:sz w:val="22"/>
          <w:szCs w:val="22"/>
        </w:rPr>
        <w:t xml:space="preserve"> must ‘consume’ to survive. Food, air, water, and shelter are essential. But </w:t>
      </w:r>
      <w:r w:rsidRPr="00EE63B1">
        <w:rPr>
          <w:rFonts w:asciiTheme="minorHAnsi" w:hAnsiTheme="minorHAnsi" w:cstheme="minorHAnsi"/>
          <w:color w:val="auto"/>
          <w:sz w:val="22"/>
          <w:szCs w:val="22"/>
        </w:rPr>
        <w:t>the emergence of</w:t>
      </w:r>
      <w:r w:rsidR="00922A52" w:rsidRPr="00EE63B1">
        <w:rPr>
          <w:rFonts w:asciiTheme="minorHAnsi" w:hAnsiTheme="minorHAnsi" w:cstheme="minorHAnsi"/>
          <w:color w:val="auto"/>
          <w:sz w:val="22"/>
          <w:szCs w:val="22"/>
        </w:rPr>
        <w:t xml:space="preserve"> modern</w:t>
      </w:r>
      <w:r w:rsidRPr="00EE63B1">
        <w:rPr>
          <w:rFonts w:asciiTheme="minorHAnsi" w:hAnsiTheme="minorHAnsi" w:cstheme="minorHAnsi"/>
          <w:color w:val="auto"/>
          <w:sz w:val="22"/>
          <w:szCs w:val="22"/>
        </w:rPr>
        <w:t xml:space="preserve"> capitalism has </w:t>
      </w:r>
      <w:r w:rsidR="006B011A" w:rsidRPr="00EE63B1">
        <w:rPr>
          <w:rFonts w:asciiTheme="minorHAnsi" w:hAnsiTheme="minorHAnsi" w:cstheme="minorHAnsi"/>
          <w:color w:val="auto"/>
          <w:sz w:val="22"/>
          <w:szCs w:val="22"/>
        </w:rPr>
        <w:t>led to a different kind of consumption</w:t>
      </w:r>
      <w:r w:rsidR="00F54A6F" w:rsidRPr="00EE63B1">
        <w:rPr>
          <w:rFonts w:asciiTheme="minorHAnsi" w:hAnsiTheme="minorHAnsi" w:cstheme="minorHAnsi"/>
          <w:color w:val="auto"/>
          <w:sz w:val="22"/>
          <w:szCs w:val="22"/>
        </w:rPr>
        <w:t>, which could be called consumerism,</w:t>
      </w:r>
      <w:r w:rsidR="006B011A" w:rsidRPr="00EE63B1">
        <w:rPr>
          <w:rFonts w:asciiTheme="minorHAnsi" w:hAnsiTheme="minorHAnsi" w:cstheme="minorHAnsi"/>
          <w:color w:val="auto"/>
          <w:sz w:val="22"/>
          <w:szCs w:val="22"/>
        </w:rPr>
        <w:t xml:space="preserve"> marked by its largely unnecessary and excessive nature. Our current form of </w:t>
      </w:r>
      <w:r w:rsidR="00F54A6F" w:rsidRPr="00EE63B1">
        <w:rPr>
          <w:rFonts w:asciiTheme="minorHAnsi" w:hAnsiTheme="minorHAnsi" w:cstheme="minorHAnsi"/>
          <w:color w:val="auto"/>
          <w:sz w:val="22"/>
          <w:szCs w:val="22"/>
        </w:rPr>
        <w:t xml:space="preserve">neoliberal </w:t>
      </w:r>
      <w:r w:rsidR="006B011A" w:rsidRPr="00EE63B1">
        <w:rPr>
          <w:rFonts w:asciiTheme="minorHAnsi" w:hAnsiTheme="minorHAnsi" w:cstheme="minorHAnsi"/>
          <w:color w:val="auto"/>
          <w:sz w:val="22"/>
          <w:szCs w:val="22"/>
        </w:rPr>
        <w:t>capitalism relies on constant financial growth, yet planet Earth and its resources are finite. The profit-seeking behaviour of companies is immanent to the economic system at large, necessitated by a need to consistently produce and sell more and more to actually function within the framework of capit</w:t>
      </w:r>
      <w:r w:rsidR="00C076A6" w:rsidRPr="00EE63B1">
        <w:rPr>
          <w:rFonts w:asciiTheme="minorHAnsi" w:hAnsiTheme="minorHAnsi" w:cstheme="minorHAnsi"/>
          <w:color w:val="auto"/>
          <w:sz w:val="22"/>
          <w:szCs w:val="22"/>
        </w:rPr>
        <w:t>alism</w:t>
      </w:r>
      <w:r w:rsidR="00F01F23" w:rsidRPr="00EE63B1">
        <w:rPr>
          <w:rFonts w:asciiTheme="minorHAnsi" w:hAnsiTheme="minorHAnsi" w:cstheme="minorHAnsi"/>
          <w:color w:val="auto"/>
          <w:sz w:val="22"/>
          <w:szCs w:val="22"/>
        </w:rPr>
        <w:t>.</w:t>
      </w:r>
    </w:p>
    <w:p w:rsidR="006B011A" w:rsidRPr="00EE63B1" w:rsidRDefault="006B011A">
      <w:pPr>
        <w:rPr>
          <w:rFonts w:asciiTheme="minorHAnsi" w:hAnsiTheme="minorHAnsi" w:cstheme="minorHAnsi"/>
          <w:color w:val="auto"/>
          <w:sz w:val="22"/>
          <w:szCs w:val="22"/>
        </w:rPr>
      </w:pPr>
      <w:r w:rsidRPr="00EE63B1">
        <w:rPr>
          <w:rFonts w:asciiTheme="minorHAnsi" w:hAnsiTheme="minorHAnsi" w:cstheme="minorHAnsi"/>
          <w:color w:val="auto"/>
          <w:sz w:val="22"/>
          <w:szCs w:val="22"/>
        </w:rPr>
        <w:lastRenderedPageBreak/>
        <w:tab/>
        <w:t>There is a growing awareness of the environment</w:t>
      </w:r>
      <w:r w:rsidR="002509D3" w:rsidRPr="00EE63B1">
        <w:rPr>
          <w:rFonts w:asciiTheme="minorHAnsi" w:hAnsiTheme="minorHAnsi" w:cstheme="minorHAnsi"/>
          <w:color w:val="auto"/>
          <w:sz w:val="22"/>
          <w:szCs w:val="22"/>
        </w:rPr>
        <w:t xml:space="preserve">al and social issues underpinning </w:t>
      </w:r>
      <w:r w:rsidRPr="00EE63B1">
        <w:rPr>
          <w:rFonts w:asciiTheme="minorHAnsi" w:hAnsiTheme="minorHAnsi" w:cstheme="minorHAnsi"/>
          <w:color w:val="auto"/>
          <w:sz w:val="22"/>
          <w:szCs w:val="22"/>
        </w:rPr>
        <w:t>consumption, and with this</w:t>
      </w:r>
      <w:r w:rsidR="002509D3" w:rsidRPr="00EE63B1">
        <w:rPr>
          <w:rFonts w:asciiTheme="minorHAnsi" w:hAnsiTheme="minorHAnsi" w:cstheme="minorHAnsi"/>
          <w:color w:val="auto"/>
          <w:sz w:val="22"/>
          <w:szCs w:val="22"/>
        </w:rPr>
        <w:t xml:space="preserve"> awareness</w:t>
      </w:r>
      <w:r w:rsidR="00D73464" w:rsidRPr="00EE63B1">
        <w:rPr>
          <w:rFonts w:asciiTheme="minorHAnsi" w:hAnsiTheme="minorHAnsi" w:cstheme="minorHAnsi"/>
          <w:color w:val="auto"/>
          <w:sz w:val="22"/>
          <w:szCs w:val="22"/>
        </w:rPr>
        <w:t>,</w:t>
      </w:r>
      <w:r w:rsidRPr="00EE63B1">
        <w:rPr>
          <w:rFonts w:asciiTheme="minorHAnsi" w:hAnsiTheme="minorHAnsi" w:cstheme="minorHAnsi"/>
          <w:color w:val="auto"/>
          <w:sz w:val="22"/>
          <w:szCs w:val="22"/>
        </w:rPr>
        <w:t xml:space="preserve"> certain groups of consumers are increasingly attempting to modify their consumption habits in a variety of ways to make more ethical purchases. Some examples of this are ‘fair</w:t>
      </w:r>
      <w:r w:rsidR="00D73464" w:rsidRPr="00EE63B1">
        <w:rPr>
          <w:rFonts w:asciiTheme="minorHAnsi" w:hAnsiTheme="minorHAnsi" w:cstheme="minorHAnsi"/>
          <w:color w:val="auto"/>
          <w:sz w:val="22"/>
          <w:szCs w:val="22"/>
        </w:rPr>
        <w:t xml:space="preserve"> </w:t>
      </w:r>
      <w:r w:rsidRPr="00EE63B1">
        <w:rPr>
          <w:rFonts w:asciiTheme="minorHAnsi" w:hAnsiTheme="minorHAnsi" w:cstheme="minorHAnsi"/>
          <w:color w:val="auto"/>
          <w:sz w:val="22"/>
          <w:szCs w:val="22"/>
        </w:rPr>
        <w:t xml:space="preserve">trade’ branded items, charity and swap shops, farmers markets, </w:t>
      </w:r>
      <w:r w:rsidR="00014640" w:rsidRPr="00EE63B1">
        <w:rPr>
          <w:rFonts w:asciiTheme="minorHAnsi" w:hAnsiTheme="minorHAnsi" w:cstheme="minorHAnsi"/>
          <w:color w:val="auto"/>
          <w:sz w:val="22"/>
          <w:szCs w:val="22"/>
        </w:rPr>
        <w:t xml:space="preserve">anti- sweatshop movements, and brand boycotts to name just a few. Over all, there is a growing movement </w:t>
      </w:r>
      <w:r w:rsidRPr="00EE63B1">
        <w:rPr>
          <w:rFonts w:asciiTheme="minorHAnsi" w:hAnsiTheme="minorHAnsi" w:cstheme="minorHAnsi"/>
          <w:color w:val="auto"/>
          <w:sz w:val="22"/>
          <w:szCs w:val="22"/>
        </w:rPr>
        <w:t>towards products that are perceived as both more environmentally friendly and</w:t>
      </w:r>
      <w:r w:rsidR="00C076A6" w:rsidRPr="00EE63B1">
        <w:rPr>
          <w:rFonts w:asciiTheme="minorHAnsi" w:hAnsiTheme="minorHAnsi" w:cstheme="minorHAnsi"/>
          <w:color w:val="auto"/>
          <w:sz w:val="22"/>
          <w:szCs w:val="22"/>
        </w:rPr>
        <w:t xml:space="preserve"> as</w:t>
      </w:r>
      <w:r w:rsidRPr="00EE63B1">
        <w:rPr>
          <w:rFonts w:asciiTheme="minorHAnsi" w:hAnsiTheme="minorHAnsi" w:cstheme="minorHAnsi"/>
          <w:color w:val="auto"/>
          <w:sz w:val="22"/>
          <w:szCs w:val="22"/>
        </w:rPr>
        <w:t xml:space="preserve"> involving less exploitation.</w:t>
      </w:r>
    </w:p>
    <w:p w:rsidR="00F54A6F" w:rsidRPr="00EE63B1" w:rsidRDefault="00245A75">
      <w:pPr>
        <w:rPr>
          <w:rFonts w:asciiTheme="minorHAnsi" w:hAnsiTheme="minorHAnsi" w:cstheme="minorHAnsi"/>
          <w:color w:val="auto"/>
          <w:sz w:val="22"/>
          <w:szCs w:val="22"/>
        </w:rPr>
      </w:pPr>
      <w:r w:rsidRPr="00EE63B1">
        <w:rPr>
          <w:rFonts w:asciiTheme="minorHAnsi" w:hAnsiTheme="minorHAnsi" w:cstheme="minorHAnsi"/>
          <w:color w:val="auto"/>
          <w:sz w:val="22"/>
          <w:szCs w:val="22"/>
        </w:rPr>
        <w:tab/>
      </w:r>
      <w:r w:rsidR="0017608A" w:rsidRPr="00EE63B1">
        <w:rPr>
          <w:rFonts w:asciiTheme="minorHAnsi" w:hAnsiTheme="minorHAnsi" w:cstheme="minorHAnsi"/>
          <w:color w:val="auto"/>
          <w:sz w:val="22"/>
          <w:szCs w:val="22"/>
        </w:rPr>
        <w:t>In her chapter ‘What’s wrong with ethical consumption?’ Jo Littler points out that a simple attempt at an ethical purchase can involve much contradiction owing to the wide variety of ‘types’ of ethicised consumption. ‘This indicates that contemporary ethical consumption is no mere simple force for social change, but […] is increasingly a zone of ‘contradictory consumption’’. (</w:t>
      </w:r>
      <w:r w:rsidR="00A31F6D" w:rsidRPr="00EE63B1">
        <w:rPr>
          <w:rFonts w:asciiTheme="minorHAnsi" w:hAnsiTheme="minorHAnsi" w:cstheme="minorHAnsi"/>
          <w:color w:val="auto"/>
          <w:sz w:val="22"/>
          <w:szCs w:val="22"/>
        </w:rPr>
        <w:t>Littler, in Lewis 2011</w:t>
      </w:r>
      <w:r w:rsidR="0058533F" w:rsidRPr="00EE63B1">
        <w:rPr>
          <w:rFonts w:asciiTheme="minorHAnsi" w:hAnsiTheme="minorHAnsi" w:cstheme="minorHAnsi"/>
          <w:color w:val="auto"/>
          <w:sz w:val="22"/>
          <w:szCs w:val="22"/>
        </w:rPr>
        <w:t xml:space="preserve"> p.28</w:t>
      </w:r>
      <w:r w:rsidR="00A31F6D" w:rsidRPr="00EE63B1">
        <w:rPr>
          <w:rFonts w:asciiTheme="minorHAnsi" w:hAnsiTheme="minorHAnsi" w:cstheme="minorHAnsi"/>
          <w:color w:val="auto"/>
          <w:sz w:val="22"/>
          <w:szCs w:val="22"/>
        </w:rPr>
        <w:t>) The example offered is of the different sentiments expressed or end goals aimed for in the difference between purchasing a large number of anti-sweatshop, organic t shirts new, or visiting a charity shop, or in forgoing buying any t</w:t>
      </w:r>
      <w:r w:rsidR="008041FF" w:rsidRPr="00EE63B1">
        <w:rPr>
          <w:rFonts w:asciiTheme="minorHAnsi" w:hAnsiTheme="minorHAnsi" w:cstheme="minorHAnsi"/>
          <w:color w:val="auto"/>
          <w:sz w:val="22"/>
          <w:szCs w:val="22"/>
        </w:rPr>
        <w:t xml:space="preserve"> </w:t>
      </w:r>
      <w:r w:rsidR="00A31F6D" w:rsidRPr="00EE63B1">
        <w:rPr>
          <w:rFonts w:asciiTheme="minorHAnsi" w:hAnsiTheme="minorHAnsi" w:cstheme="minorHAnsi"/>
          <w:color w:val="auto"/>
          <w:sz w:val="22"/>
          <w:szCs w:val="22"/>
        </w:rPr>
        <w:t>shirts at all in an attempt to curb consumption and waste.</w:t>
      </w:r>
    </w:p>
    <w:p w:rsidR="00F54A6F" w:rsidRPr="00EE63B1" w:rsidRDefault="00704DE4" w:rsidP="00F54A6F">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Some groups reject notions of ethical consumerism, and instead their consumption behaviour is enacted through non-consumerism. There are growing movements of ‘freegans’, “people who employ alternative strategies for living based on limited participation in the conventional economy and minimal consumption of resources.” (Weisman, Freegan.info, cited by More 2011). ‘Freegan’ is a portmanteau deriving from the words ‘free’ and ‘vegan’, although freegans do not necessarily consume a vegan diet. It is an umbrella term for people who enact a range of countercultural behaviours, such as ‘dumpster diving’ to collect food and household goods, with the aim of subverting the contemporary economic system and sending a political message about consumerism</w:t>
      </w:r>
      <w:r w:rsidR="00537536" w:rsidRPr="00EE63B1">
        <w:rPr>
          <w:rFonts w:asciiTheme="minorHAnsi" w:hAnsiTheme="minorHAnsi" w:cstheme="minorHAnsi"/>
          <w:color w:val="auto"/>
          <w:sz w:val="22"/>
          <w:szCs w:val="22"/>
        </w:rPr>
        <w:t xml:space="preserve">. </w:t>
      </w:r>
    </w:p>
    <w:p w:rsidR="006B011A" w:rsidRPr="00EE63B1" w:rsidRDefault="00704DE4" w:rsidP="00704DE4">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 xml:space="preserve">The growing trend of </w:t>
      </w:r>
      <w:r w:rsidR="006B011A" w:rsidRPr="00EE63B1">
        <w:rPr>
          <w:rFonts w:asciiTheme="minorHAnsi" w:hAnsiTheme="minorHAnsi" w:cstheme="minorHAnsi"/>
          <w:color w:val="auto"/>
          <w:sz w:val="22"/>
          <w:szCs w:val="22"/>
        </w:rPr>
        <w:t>‘</w:t>
      </w:r>
      <w:r w:rsidRPr="00EE63B1">
        <w:rPr>
          <w:rFonts w:asciiTheme="minorHAnsi" w:hAnsiTheme="minorHAnsi" w:cstheme="minorHAnsi"/>
          <w:color w:val="auto"/>
          <w:sz w:val="22"/>
          <w:szCs w:val="22"/>
        </w:rPr>
        <w:t>ethical consumerism to fight consumption’ also attracted criticism from</w:t>
      </w:r>
      <w:r w:rsidR="006B011A" w:rsidRPr="00EE63B1">
        <w:rPr>
          <w:rFonts w:asciiTheme="minorHAnsi" w:hAnsiTheme="minorHAnsi" w:cstheme="minorHAnsi"/>
          <w:color w:val="auto"/>
          <w:sz w:val="22"/>
          <w:szCs w:val="22"/>
        </w:rPr>
        <w:t xml:space="preserve"> Carrington et al</w:t>
      </w:r>
      <w:r w:rsidRPr="00EE63B1">
        <w:rPr>
          <w:rFonts w:asciiTheme="minorHAnsi" w:hAnsiTheme="minorHAnsi" w:cstheme="minorHAnsi"/>
          <w:color w:val="auto"/>
          <w:sz w:val="22"/>
          <w:szCs w:val="22"/>
        </w:rPr>
        <w:t>. I</w:t>
      </w:r>
      <w:r w:rsidR="006B011A" w:rsidRPr="00EE63B1">
        <w:rPr>
          <w:rFonts w:asciiTheme="minorHAnsi" w:hAnsiTheme="minorHAnsi" w:cstheme="minorHAnsi"/>
          <w:color w:val="auto"/>
          <w:sz w:val="22"/>
          <w:szCs w:val="22"/>
        </w:rPr>
        <w:t>n their paper ‘</w:t>
      </w:r>
      <w:r w:rsidR="006B011A" w:rsidRPr="00EE63B1">
        <w:rPr>
          <w:rFonts w:asciiTheme="minorHAnsi" w:hAnsiTheme="minorHAnsi" w:cstheme="minorHAnsi"/>
          <w:i/>
          <w:color w:val="auto"/>
          <w:sz w:val="22"/>
          <w:szCs w:val="22"/>
        </w:rPr>
        <w:t>The ideology of the ethical consumption gap’</w:t>
      </w:r>
      <w:r w:rsidRPr="00EE63B1">
        <w:rPr>
          <w:rFonts w:asciiTheme="minorHAnsi" w:hAnsiTheme="minorHAnsi" w:cstheme="minorHAnsi"/>
          <w:color w:val="auto"/>
          <w:sz w:val="22"/>
          <w:szCs w:val="22"/>
        </w:rPr>
        <w:t>, they</w:t>
      </w:r>
      <w:r w:rsidR="006B011A" w:rsidRPr="00EE63B1">
        <w:rPr>
          <w:rFonts w:asciiTheme="minorHAnsi" w:hAnsiTheme="minorHAnsi" w:cstheme="minorHAnsi"/>
          <w:i/>
          <w:color w:val="auto"/>
          <w:sz w:val="22"/>
          <w:szCs w:val="22"/>
        </w:rPr>
        <w:t xml:space="preserve"> </w:t>
      </w:r>
      <w:r w:rsidR="006B011A" w:rsidRPr="00EE63B1">
        <w:rPr>
          <w:rFonts w:asciiTheme="minorHAnsi" w:hAnsiTheme="minorHAnsi" w:cstheme="minorHAnsi"/>
          <w:color w:val="auto"/>
          <w:sz w:val="22"/>
          <w:szCs w:val="22"/>
        </w:rPr>
        <w:t>pointed out that contemporary capitalism may actually hold the key to its own dismantling in the form o</w:t>
      </w:r>
      <w:r w:rsidR="00400773" w:rsidRPr="00EE63B1">
        <w:rPr>
          <w:rFonts w:asciiTheme="minorHAnsi" w:hAnsiTheme="minorHAnsi" w:cstheme="minorHAnsi"/>
          <w:color w:val="auto"/>
          <w:sz w:val="22"/>
          <w:szCs w:val="22"/>
        </w:rPr>
        <w:t>f the environmental issues</w:t>
      </w:r>
      <w:r w:rsidR="006B011A" w:rsidRPr="00EE63B1">
        <w:rPr>
          <w:rFonts w:asciiTheme="minorHAnsi" w:hAnsiTheme="minorHAnsi" w:cstheme="minorHAnsi"/>
          <w:color w:val="auto"/>
          <w:sz w:val="22"/>
          <w:szCs w:val="22"/>
        </w:rPr>
        <w:t xml:space="preserve"> which stem from the unbridled consumption it necessitates,</w:t>
      </w:r>
      <w:r w:rsidR="00400773" w:rsidRPr="00EE63B1">
        <w:rPr>
          <w:rFonts w:asciiTheme="minorHAnsi" w:hAnsiTheme="minorHAnsi" w:cstheme="minorHAnsi"/>
          <w:color w:val="auto"/>
          <w:sz w:val="22"/>
          <w:szCs w:val="22"/>
        </w:rPr>
        <w:t xml:space="preserve"> arguing that </w:t>
      </w:r>
      <w:r w:rsidR="006B011A" w:rsidRPr="00EE63B1">
        <w:rPr>
          <w:rFonts w:asciiTheme="minorHAnsi" w:hAnsiTheme="minorHAnsi" w:cstheme="minorHAnsi"/>
          <w:color w:val="auto"/>
          <w:sz w:val="22"/>
          <w:szCs w:val="22"/>
        </w:rPr>
        <w:t>the emerging paradigm of more ‘ethical choices’ in go</w:t>
      </w:r>
      <w:r w:rsidR="00400773" w:rsidRPr="00EE63B1">
        <w:rPr>
          <w:rFonts w:asciiTheme="minorHAnsi" w:hAnsiTheme="minorHAnsi" w:cstheme="minorHAnsi"/>
          <w:color w:val="auto"/>
          <w:sz w:val="22"/>
          <w:szCs w:val="22"/>
        </w:rPr>
        <w:t xml:space="preserve">ods and services undermines anti consumerist sentiment </w:t>
      </w:r>
      <w:r w:rsidR="006B011A" w:rsidRPr="00EE63B1">
        <w:rPr>
          <w:rFonts w:asciiTheme="minorHAnsi" w:hAnsiTheme="minorHAnsi" w:cstheme="minorHAnsi"/>
          <w:color w:val="auto"/>
          <w:sz w:val="22"/>
          <w:szCs w:val="22"/>
        </w:rPr>
        <w:t>by reinforcing capitalist consumption as a solution to capitalism’s own ills and issues. This is attractive for both businesses and their customers, providing a way to advertise and sell ‘greenwashed’ products whilst allowing the consumer to feel complacent in having made the best possible ‘choices’. (</w:t>
      </w:r>
      <w:r w:rsidR="00511C33" w:rsidRPr="00EE63B1">
        <w:rPr>
          <w:rFonts w:asciiTheme="minorHAnsi" w:hAnsiTheme="minorHAnsi" w:cstheme="minorHAnsi"/>
          <w:color w:val="auto"/>
          <w:sz w:val="22"/>
          <w:szCs w:val="22"/>
        </w:rPr>
        <w:t>Pp.22-23</w:t>
      </w:r>
      <w:r w:rsidR="006B011A" w:rsidRPr="00EE63B1">
        <w:rPr>
          <w:rFonts w:asciiTheme="minorHAnsi" w:hAnsiTheme="minorHAnsi" w:cstheme="minorHAnsi"/>
          <w:color w:val="auto"/>
          <w:sz w:val="22"/>
          <w:szCs w:val="22"/>
        </w:rPr>
        <w:t>)</w:t>
      </w:r>
    </w:p>
    <w:p w:rsidR="00C75B41" w:rsidRPr="00EE63B1" w:rsidRDefault="00EE63B1" w:rsidP="00B65BDD">
      <w:pPr>
        <w:ind w:firstLine="720"/>
        <w:rPr>
          <w:rFonts w:asciiTheme="minorHAnsi" w:hAnsiTheme="minorHAnsi" w:cstheme="minorHAnsi"/>
          <w:color w:val="auto"/>
          <w:sz w:val="22"/>
          <w:szCs w:val="22"/>
        </w:rPr>
      </w:pPr>
      <w:r>
        <w:rPr>
          <w:rFonts w:asciiTheme="minorHAnsi" w:hAnsiTheme="minorHAnsi" w:cstheme="minorHAnsi"/>
          <w:color w:val="auto"/>
          <w:sz w:val="22"/>
          <w:szCs w:val="22"/>
        </w:rPr>
        <w:lastRenderedPageBreak/>
        <w:t>They</w:t>
      </w:r>
      <w:r w:rsidR="00C75B41" w:rsidRPr="00EE63B1">
        <w:rPr>
          <w:rFonts w:asciiTheme="minorHAnsi" w:hAnsiTheme="minorHAnsi" w:cstheme="minorHAnsi"/>
          <w:color w:val="auto"/>
          <w:sz w:val="22"/>
          <w:szCs w:val="22"/>
        </w:rPr>
        <w:t xml:space="preserve"> suggest that despite growing awareness about the environmental and social issues of consumerism, there remains a noticeable ‘gap’ between people’s self-reported </w:t>
      </w:r>
      <w:r w:rsidR="00C75B41" w:rsidRPr="00EE63B1">
        <w:rPr>
          <w:rFonts w:asciiTheme="minorHAnsi" w:hAnsiTheme="minorHAnsi" w:cstheme="minorHAnsi"/>
          <w:i/>
          <w:color w:val="auto"/>
          <w:sz w:val="22"/>
          <w:szCs w:val="22"/>
        </w:rPr>
        <w:t>intentions</w:t>
      </w:r>
      <w:r w:rsidR="00C75B41" w:rsidRPr="00EE63B1">
        <w:rPr>
          <w:rFonts w:asciiTheme="minorHAnsi" w:hAnsiTheme="minorHAnsi" w:cstheme="minorHAnsi"/>
          <w:color w:val="auto"/>
          <w:sz w:val="22"/>
          <w:szCs w:val="22"/>
        </w:rPr>
        <w:t xml:space="preserve"> to consume ethically and their real world behaviours. To explain this, the authors posit that this is a direct effect of how the marketplace and influence of money enables people to behave, rather than any question of consumer morality, stating that ‘the marketplace constitutes a sphere of instrumental and self-interested decision making governed by […] the “delinguistified” (Habermas 2005 [1985] p.153) rationality of the medium of money that is not committed to norms or values.’ (Carrington, Zwick and Neville, 2015 p.23).</w:t>
      </w:r>
    </w:p>
    <w:p w:rsidR="002509D3" w:rsidRPr="00EE63B1" w:rsidRDefault="006C65AA" w:rsidP="002509D3">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I</w:t>
      </w:r>
      <w:r w:rsidR="0078162F" w:rsidRPr="00EE63B1">
        <w:rPr>
          <w:rFonts w:asciiTheme="minorHAnsi" w:hAnsiTheme="minorHAnsi" w:cstheme="minorHAnsi"/>
          <w:color w:val="auto"/>
          <w:sz w:val="22"/>
          <w:szCs w:val="22"/>
        </w:rPr>
        <w:t xml:space="preserve"> propose that in addition </w:t>
      </w:r>
      <w:r w:rsidR="002509D3" w:rsidRPr="00EE63B1">
        <w:rPr>
          <w:rFonts w:asciiTheme="minorHAnsi" w:hAnsiTheme="minorHAnsi" w:cstheme="minorHAnsi"/>
          <w:color w:val="auto"/>
          <w:sz w:val="22"/>
          <w:szCs w:val="22"/>
        </w:rPr>
        <w:t>to the influence of the market, t</w:t>
      </w:r>
      <w:r w:rsidR="00B65BDD" w:rsidRPr="00EE63B1">
        <w:rPr>
          <w:rFonts w:asciiTheme="minorHAnsi" w:hAnsiTheme="minorHAnsi" w:cstheme="minorHAnsi"/>
          <w:color w:val="auto"/>
          <w:sz w:val="22"/>
          <w:szCs w:val="22"/>
        </w:rPr>
        <w:t xml:space="preserve">ruly ethical consumption is challenged by the fact that in most societies people do not merely </w:t>
      </w:r>
      <w:r w:rsidR="002509D3" w:rsidRPr="00EE63B1">
        <w:rPr>
          <w:rFonts w:asciiTheme="minorHAnsi" w:hAnsiTheme="minorHAnsi" w:cstheme="minorHAnsi"/>
          <w:color w:val="auto"/>
          <w:sz w:val="22"/>
          <w:szCs w:val="22"/>
        </w:rPr>
        <w:t>consume out of need or</w:t>
      </w:r>
      <w:r w:rsidR="00B65BDD" w:rsidRPr="00EE63B1">
        <w:rPr>
          <w:rFonts w:asciiTheme="minorHAnsi" w:hAnsiTheme="minorHAnsi" w:cstheme="minorHAnsi"/>
          <w:color w:val="auto"/>
          <w:sz w:val="22"/>
          <w:szCs w:val="22"/>
        </w:rPr>
        <w:t xml:space="preserve"> desire for an object’s use value, but because of a desire to communicate something about themselves or their position in the world using the object and what it represents. This can mean pressure to keep up with certain trends or perform certain procedures to maintain membership in a particular social group</w:t>
      </w:r>
      <w:r w:rsidR="009C1315" w:rsidRPr="00EE63B1">
        <w:rPr>
          <w:rFonts w:asciiTheme="minorHAnsi" w:hAnsiTheme="minorHAnsi" w:cstheme="minorHAnsi"/>
          <w:color w:val="auto"/>
          <w:sz w:val="22"/>
          <w:szCs w:val="22"/>
        </w:rPr>
        <w:t xml:space="preserve">. </w:t>
      </w:r>
    </w:p>
    <w:p w:rsidR="00B65BDD" w:rsidRPr="00EE63B1" w:rsidRDefault="009C1315" w:rsidP="002509D3">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Isenhour (2012) highlight</w:t>
      </w:r>
      <w:r w:rsidR="000876F3" w:rsidRPr="00EE63B1">
        <w:rPr>
          <w:rFonts w:asciiTheme="minorHAnsi" w:hAnsiTheme="minorHAnsi" w:cstheme="minorHAnsi"/>
          <w:color w:val="auto"/>
          <w:sz w:val="22"/>
          <w:szCs w:val="22"/>
        </w:rPr>
        <w:t xml:space="preserve">s how a culture of conformity </w:t>
      </w:r>
      <w:r w:rsidR="00E92C14" w:rsidRPr="00EE63B1">
        <w:rPr>
          <w:rFonts w:asciiTheme="minorHAnsi" w:hAnsiTheme="minorHAnsi" w:cstheme="minorHAnsi"/>
          <w:color w:val="auto"/>
          <w:sz w:val="22"/>
          <w:szCs w:val="22"/>
        </w:rPr>
        <w:t xml:space="preserve">(p.166) </w:t>
      </w:r>
      <w:r w:rsidR="000876F3" w:rsidRPr="00EE63B1">
        <w:rPr>
          <w:rFonts w:asciiTheme="minorHAnsi" w:hAnsiTheme="minorHAnsi" w:cstheme="minorHAnsi"/>
          <w:color w:val="auto"/>
          <w:sz w:val="22"/>
          <w:szCs w:val="22"/>
        </w:rPr>
        <w:t>and ‘a desire to create a home that meets culturally defined notions of stylishness, cleanliness and comfort’ (p.169) can influence swedes’</w:t>
      </w:r>
      <w:r w:rsidR="00E92C14" w:rsidRPr="00EE63B1">
        <w:rPr>
          <w:rFonts w:asciiTheme="minorHAnsi" w:hAnsiTheme="minorHAnsi" w:cstheme="minorHAnsi"/>
          <w:color w:val="auto"/>
          <w:sz w:val="22"/>
          <w:szCs w:val="22"/>
        </w:rPr>
        <w:t xml:space="preserve"> consumption habits, encouraging varying le</w:t>
      </w:r>
      <w:r w:rsidR="00C62CDE" w:rsidRPr="00EE63B1">
        <w:rPr>
          <w:rFonts w:asciiTheme="minorHAnsi" w:hAnsiTheme="minorHAnsi" w:cstheme="minorHAnsi"/>
          <w:color w:val="auto"/>
          <w:sz w:val="22"/>
          <w:szCs w:val="22"/>
        </w:rPr>
        <w:t>vels of conspicuous consumption. This can, of course, be said about many societies, however what is notable about the Swedish relationship with consumption is the pervasive environmentalist sentiment and ‘an almost religious connection to the land’ (Frykman et al, cited in Isenhour 2012). The tension between environmentalism and consumerism is therefore</w:t>
      </w:r>
      <w:r w:rsidR="009A5056" w:rsidRPr="00EE63B1">
        <w:rPr>
          <w:rFonts w:asciiTheme="minorHAnsi" w:hAnsiTheme="minorHAnsi" w:cstheme="minorHAnsi"/>
          <w:color w:val="auto"/>
          <w:sz w:val="22"/>
          <w:szCs w:val="22"/>
        </w:rPr>
        <w:t xml:space="preserve"> felt</w:t>
      </w:r>
      <w:r w:rsidR="00C62CDE" w:rsidRPr="00EE63B1">
        <w:rPr>
          <w:rFonts w:asciiTheme="minorHAnsi" w:hAnsiTheme="minorHAnsi" w:cstheme="minorHAnsi"/>
          <w:color w:val="auto"/>
          <w:sz w:val="22"/>
          <w:szCs w:val="22"/>
        </w:rPr>
        <w:t xml:space="preserve"> particularly </w:t>
      </w:r>
      <w:r w:rsidR="00036C7E" w:rsidRPr="00EE63B1">
        <w:rPr>
          <w:rFonts w:asciiTheme="minorHAnsi" w:hAnsiTheme="minorHAnsi" w:cstheme="minorHAnsi"/>
          <w:color w:val="auto"/>
          <w:sz w:val="22"/>
          <w:szCs w:val="22"/>
        </w:rPr>
        <w:t xml:space="preserve">distinctly in Swedish </w:t>
      </w:r>
      <w:r w:rsidR="009A5056" w:rsidRPr="00EE63B1">
        <w:rPr>
          <w:rFonts w:asciiTheme="minorHAnsi" w:hAnsiTheme="minorHAnsi" w:cstheme="minorHAnsi"/>
          <w:color w:val="auto"/>
          <w:sz w:val="22"/>
          <w:szCs w:val="22"/>
        </w:rPr>
        <w:t xml:space="preserve">society, with people conflicted between staying comfortably in the mainstream by ‘keeping up with the Joneses’ and responding to the issues caused by overconsumption and waste by minimising consumption. </w:t>
      </w:r>
      <w:r w:rsidR="006E1560" w:rsidRPr="00EE63B1">
        <w:rPr>
          <w:rFonts w:asciiTheme="minorHAnsi" w:hAnsiTheme="minorHAnsi" w:cstheme="minorHAnsi"/>
          <w:color w:val="auto"/>
          <w:sz w:val="22"/>
          <w:szCs w:val="22"/>
        </w:rPr>
        <w:t>(</w:t>
      </w:r>
      <w:proofErr w:type="spellStart"/>
      <w:r w:rsidR="006E1560" w:rsidRPr="00EE63B1">
        <w:rPr>
          <w:rFonts w:asciiTheme="minorHAnsi" w:hAnsiTheme="minorHAnsi" w:cstheme="minorHAnsi"/>
          <w:color w:val="auto"/>
          <w:sz w:val="22"/>
          <w:szCs w:val="22"/>
        </w:rPr>
        <w:t>Isenhour</w:t>
      </w:r>
      <w:proofErr w:type="spellEnd"/>
      <w:r w:rsidR="006E1560" w:rsidRPr="00EE63B1">
        <w:rPr>
          <w:rFonts w:asciiTheme="minorHAnsi" w:hAnsiTheme="minorHAnsi" w:cstheme="minorHAnsi"/>
          <w:color w:val="auto"/>
          <w:sz w:val="22"/>
          <w:szCs w:val="22"/>
        </w:rPr>
        <w:t xml:space="preserve"> 2012 in Carrier and </w:t>
      </w:r>
      <w:proofErr w:type="spellStart"/>
      <w:r w:rsidR="006E1560" w:rsidRPr="00EE63B1">
        <w:rPr>
          <w:rFonts w:asciiTheme="minorHAnsi" w:hAnsiTheme="minorHAnsi" w:cstheme="minorHAnsi"/>
          <w:color w:val="auto"/>
          <w:sz w:val="22"/>
          <w:szCs w:val="22"/>
        </w:rPr>
        <w:t>Luetchford</w:t>
      </w:r>
      <w:proofErr w:type="spellEnd"/>
      <w:r w:rsidR="006E1560" w:rsidRPr="00EE63B1">
        <w:rPr>
          <w:rFonts w:asciiTheme="minorHAnsi" w:hAnsiTheme="minorHAnsi" w:cstheme="minorHAnsi"/>
          <w:color w:val="auto"/>
          <w:sz w:val="22"/>
          <w:szCs w:val="22"/>
        </w:rPr>
        <w:t xml:space="preserve"> 2012)</w:t>
      </w:r>
    </w:p>
    <w:p w:rsidR="009A5056" w:rsidRPr="00EE63B1" w:rsidRDefault="002B3EE5" w:rsidP="00B65BDD">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 xml:space="preserve">This is where the </w:t>
      </w:r>
      <w:r w:rsidR="004B58DF" w:rsidRPr="00EE63B1">
        <w:rPr>
          <w:rFonts w:asciiTheme="minorHAnsi" w:hAnsiTheme="minorHAnsi" w:cstheme="minorHAnsi"/>
          <w:color w:val="auto"/>
          <w:sz w:val="22"/>
          <w:szCs w:val="22"/>
        </w:rPr>
        <w:t>attraction of ethic</w:t>
      </w:r>
      <w:r w:rsidR="004A6819" w:rsidRPr="00EE63B1">
        <w:rPr>
          <w:rFonts w:asciiTheme="minorHAnsi" w:hAnsiTheme="minorHAnsi" w:cstheme="minorHAnsi"/>
          <w:color w:val="auto"/>
          <w:sz w:val="22"/>
          <w:szCs w:val="22"/>
        </w:rPr>
        <w:t>al consumerism lies: companies can respond</w:t>
      </w:r>
      <w:r w:rsidR="00685DD7" w:rsidRPr="00EE63B1">
        <w:rPr>
          <w:rFonts w:asciiTheme="minorHAnsi" w:hAnsiTheme="minorHAnsi" w:cstheme="minorHAnsi"/>
          <w:color w:val="auto"/>
          <w:sz w:val="22"/>
          <w:szCs w:val="22"/>
        </w:rPr>
        <w:t xml:space="preserve"> to the demand</w:t>
      </w:r>
      <w:r w:rsidR="006C65AA" w:rsidRPr="00EE63B1">
        <w:rPr>
          <w:rFonts w:asciiTheme="minorHAnsi" w:hAnsiTheme="minorHAnsi" w:cstheme="minorHAnsi"/>
          <w:color w:val="auto"/>
          <w:sz w:val="22"/>
          <w:szCs w:val="22"/>
        </w:rPr>
        <w:t xml:space="preserve"> for consumer goods </w:t>
      </w:r>
      <w:r w:rsidR="004A6819" w:rsidRPr="00EE63B1">
        <w:rPr>
          <w:rFonts w:asciiTheme="minorHAnsi" w:hAnsiTheme="minorHAnsi" w:cstheme="minorHAnsi"/>
          <w:color w:val="auto"/>
          <w:sz w:val="22"/>
          <w:szCs w:val="22"/>
        </w:rPr>
        <w:t>and satisfy</w:t>
      </w:r>
      <w:r w:rsidR="00685DD7" w:rsidRPr="00EE63B1">
        <w:rPr>
          <w:rFonts w:asciiTheme="minorHAnsi" w:hAnsiTheme="minorHAnsi" w:cstheme="minorHAnsi"/>
          <w:color w:val="auto"/>
          <w:sz w:val="22"/>
          <w:szCs w:val="22"/>
        </w:rPr>
        <w:t xml:space="preserve"> people’s desires </w:t>
      </w:r>
      <w:r w:rsidR="002509D3" w:rsidRPr="00EE63B1">
        <w:rPr>
          <w:rFonts w:asciiTheme="minorHAnsi" w:hAnsiTheme="minorHAnsi" w:cstheme="minorHAnsi"/>
          <w:color w:val="auto"/>
          <w:sz w:val="22"/>
          <w:szCs w:val="22"/>
        </w:rPr>
        <w:t xml:space="preserve">for </w:t>
      </w:r>
      <w:r w:rsidR="00685DD7" w:rsidRPr="00EE63B1">
        <w:rPr>
          <w:rFonts w:asciiTheme="minorHAnsi" w:hAnsiTheme="minorHAnsi" w:cstheme="minorHAnsi"/>
          <w:color w:val="auto"/>
          <w:sz w:val="22"/>
          <w:szCs w:val="22"/>
        </w:rPr>
        <w:t>s</w:t>
      </w:r>
      <w:r w:rsidR="004A6819" w:rsidRPr="00EE63B1">
        <w:rPr>
          <w:rFonts w:asciiTheme="minorHAnsi" w:hAnsiTheme="minorHAnsi" w:cstheme="minorHAnsi"/>
          <w:color w:val="auto"/>
          <w:sz w:val="22"/>
          <w:szCs w:val="22"/>
        </w:rPr>
        <w:t>ocial and environmental justice whilst still making a profit.</w:t>
      </w:r>
      <w:r w:rsidR="004B58DF" w:rsidRPr="00EE63B1">
        <w:rPr>
          <w:rFonts w:asciiTheme="minorHAnsi" w:hAnsiTheme="minorHAnsi" w:cstheme="minorHAnsi"/>
          <w:color w:val="auto"/>
          <w:sz w:val="22"/>
          <w:szCs w:val="22"/>
        </w:rPr>
        <w:t xml:space="preserve"> </w:t>
      </w:r>
      <w:r w:rsidR="00685DD7" w:rsidRPr="00EE63B1">
        <w:rPr>
          <w:rFonts w:asciiTheme="minorHAnsi" w:hAnsiTheme="minorHAnsi" w:cstheme="minorHAnsi"/>
          <w:color w:val="auto"/>
          <w:sz w:val="22"/>
          <w:szCs w:val="22"/>
        </w:rPr>
        <w:t>Is it not then reasonable to critique ‘ethical consumerism’</w:t>
      </w:r>
      <w:r w:rsidR="005A3394" w:rsidRPr="00EE63B1">
        <w:rPr>
          <w:rFonts w:asciiTheme="minorHAnsi" w:hAnsiTheme="minorHAnsi" w:cstheme="minorHAnsi"/>
          <w:color w:val="auto"/>
          <w:sz w:val="22"/>
          <w:szCs w:val="22"/>
        </w:rPr>
        <w:t xml:space="preserve"> as a way of channelling people’s concern and reaction to environmental and social</w:t>
      </w:r>
      <w:r w:rsidR="00EE63B1">
        <w:rPr>
          <w:rFonts w:asciiTheme="minorHAnsi" w:hAnsiTheme="minorHAnsi" w:cstheme="minorHAnsi"/>
          <w:color w:val="auto"/>
          <w:sz w:val="22"/>
          <w:szCs w:val="22"/>
        </w:rPr>
        <w:t xml:space="preserve"> degradation into a new niche for</w:t>
      </w:r>
      <w:r w:rsidR="005A3394" w:rsidRPr="00EE63B1">
        <w:rPr>
          <w:rFonts w:asciiTheme="minorHAnsi" w:hAnsiTheme="minorHAnsi" w:cstheme="minorHAnsi"/>
          <w:color w:val="auto"/>
          <w:sz w:val="22"/>
          <w:szCs w:val="22"/>
        </w:rPr>
        <w:t xml:space="preserve"> yet more c</w:t>
      </w:r>
      <w:r w:rsidR="002509D3" w:rsidRPr="00EE63B1">
        <w:rPr>
          <w:rFonts w:asciiTheme="minorHAnsi" w:hAnsiTheme="minorHAnsi" w:cstheme="minorHAnsi"/>
          <w:color w:val="auto"/>
          <w:sz w:val="22"/>
          <w:szCs w:val="22"/>
        </w:rPr>
        <w:t xml:space="preserve">apitalist consumption and waste? </w:t>
      </w:r>
    </w:p>
    <w:p w:rsidR="002509D3" w:rsidRPr="00EE63B1" w:rsidRDefault="004B51F4" w:rsidP="00B65BDD">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Proponents of ethical consumerism might arg</w:t>
      </w:r>
      <w:r w:rsidR="00D73464" w:rsidRPr="00EE63B1">
        <w:rPr>
          <w:rFonts w:asciiTheme="minorHAnsi" w:hAnsiTheme="minorHAnsi" w:cstheme="minorHAnsi"/>
          <w:color w:val="auto"/>
          <w:sz w:val="22"/>
          <w:szCs w:val="22"/>
        </w:rPr>
        <w:t>ue that the</w:t>
      </w:r>
      <w:r w:rsidRPr="00EE63B1">
        <w:rPr>
          <w:rFonts w:asciiTheme="minorHAnsi" w:hAnsiTheme="minorHAnsi" w:cstheme="minorHAnsi"/>
          <w:color w:val="auto"/>
          <w:sz w:val="22"/>
          <w:szCs w:val="22"/>
        </w:rPr>
        <w:t xml:space="preserve"> purchase</w:t>
      </w:r>
      <w:r w:rsidR="00D73464" w:rsidRPr="00EE63B1">
        <w:rPr>
          <w:rFonts w:asciiTheme="minorHAnsi" w:hAnsiTheme="minorHAnsi" w:cstheme="minorHAnsi"/>
          <w:color w:val="auto"/>
          <w:sz w:val="22"/>
          <w:szCs w:val="22"/>
        </w:rPr>
        <w:t xml:space="preserve"> of an ethically branded product rather than another available option</w:t>
      </w:r>
      <w:r w:rsidRPr="00EE63B1">
        <w:rPr>
          <w:rFonts w:asciiTheme="minorHAnsi" w:hAnsiTheme="minorHAnsi" w:cstheme="minorHAnsi"/>
          <w:color w:val="auto"/>
          <w:sz w:val="22"/>
          <w:szCs w:val="22"/>
        </w:rPr>
        <w:t xml:space="preserve"> constitutes a ‘vote with your wallet’ situation where the purchase increases demand for more ethical goods and services, therefore having a positive effect. This</w:t>
      </w:r>
      <w:r w:rsidR="000C5E19" w:rsidRPr="00EE63B1">
        <w:rPr>
          <w:rFonts w:asciiTheme="minorHAnsi" w:hAnsiTheme="minorHAnsi" w:cstheme="minorHAnsi"/>
          <w:color w:val="auto"/>
          <w:sz w:val="22"/>
          <w:szCs w:val="22"/>
        </w:rPr>
        <w:t xml:space="preserve"> narrative</w:t>
      </w:r>
      <w:r w:rsidRPr="00EE63B1">
        <w:rPr>
          <w:rFonts w:asciiTheme="minorHAnsi" w:hAnsiTheme="minorHAnsi" w:cstheme="minorHAnsi"/>
          <w:color w:val="auto"/>
          <w:sz w:val="22"/>
          <w:szCs w:val="22"/>
        </w:rPr>
        <w:t xml:space="preserve"> can be seen in Starbucks’ 2009 ‘it’s not just what you’re buying, it’s what you’re </w:t>
      </w:r>
      <w:r w:rsidRPr="00EE63B1">
        <w:rPr>
          <w:rFonts w:asciiTheme="minorHAnsi" w:hAnsiTheme="minorHAnsi" w:cstheme="minorHAnsi"/>
          <w:color w:val="auto"/>
          <w:sz w:val="22"/>
          <w:szCs w:val="22"/>
        </w:rPr>
        <w:lastRenderedPageBreak/>
        <w:t>buying into’ ad campaign</w:t>
      </w:r>
      <w:r w:rsidR="000C5E19" w:rsidRPr="00EE63B1">
        <w:rPr>
          <w:rFonts w:asciiTheme="minorHAnsi" w:hAnsiTheme="minorHAnsi" w:cstheme="minorHAnsi"/>
          <w:color w:val="auto"/>
          <w:sz w:val="22"/>
          <w:szCs w:val="22"/>
        </w:rPr>
        <w:t>, which makes reference to the fair trade status of the beans and therefore the welfare of the coffee growers, the quality of the beans, and the welfare of their domestic employees. (</w:t>
      </w:r>
      <w:r w:rsidR="00511C33" w:rsidRPr="00EE63B1">
        <w:rPr>
          <w:rFonts w:asciiTheme="minorHAnsi" w:hAnsiTheme="minorHAnsi" w:cstheme="minorHAnsi"/>
          <w:color w:val="auto"/>
          <w:sz w:val="22"/>
          <w:szCs w:val="22"/>
        </w:rPr>
        <w:t>Image</w:t>
      </w:r>
      <w:r w:rsidR="000C5E19" w:rsidRPr="00EE63B1">
        <w:rPr>
          <w:rFonts w:asciiTheme="minorHAnsi" w:hAnsiTheme="minorHAnsi" w:cstheme="minorHAnsi"/>
          <w:color w:val="auto"/>
          <w:sz w:val="22"/>
          <w:szCs w:val="22"/>
        </w:rPr>
        <w:t xml:space="preserve"> in references.) Purchase of fair trade and other </w:t>
      </w:r>
      <w:r w:rsidR="00631EC3" w:rsidRPr="00EE63B1">
        <w:rPr>
          <w:rFonts w:asciiTheme="minorHAnsi" w:hAnsiTheme="minorHAnsi" w:cstheme="minorHAnsi"/>
          <w:color w:val="auto"/>
          <w:sz w:val="22"/>
          <w:szCs w:val="22"/>
        </w:rPr>
        <w:t xml:space="preserve">‘ethical’ </w:t>
      </w:r>
      <w:r w:rsidR="000C5E19" w:rsidRPr="00EE63B1">
        <w:rPr>
          <w:rFonts w:asciiTheme="minorHAnsi" w:hAnsiTheme="minorHAnsi" w:cstheme="minorHAnsi"/>
          <w:color w:val="auto"/>
          <w:sz w:val="22"/>
          <w:szCs w:val="22"/>
        </w:rPr>
        <w:t>goods</w:t>
      </w:r>
      <w:r w:rsidR="00631EC3" w:rsidRPr="00EE63B1">
        <w:rPr>
          <w:rFonts w:asciiTheme="minorHAnsi" w:hAnsiTheme="minorHAnsi" w:cstheme="minorHAnsi"/>
          <w:color w:val="auto"/>
          <w:sz w:val="22"/>
          <w:szCs w:val="22"/>
        </w:rPr>
        <w:t xml:space="preserve"> can also be rationalised as being the best choice compared with the others available, and supporters of ethical consumerism might argue </w:t>
      </w:r>
      <w:r w:rsidR="006F30F7" w:rsidRPr="00EE63B1">
        <w:rPr>
          <w:rFonts w:asciiTheme="minorHAnsi" w:hAnsiTheme="minorHAnsi" w:cstheme="minorHAnsi"/>
          <w:color w:val="auto"/>
          <w:sz w:val="22"/>
          <w:szCs w:val="22"/>
        </w:rPr>
        <w:t>that the average person has no choice but to participate in consumption and waste due to the arrangement and cultural and physical infrastructure of their society and that individuals should therefore make an ethical evaluation of the choices available to them and make the best choice they can given the information available to them.</w:t>
      </w:r>
    </w:p>
    <w:p w:rsidR="00537536" w:rsidRPr="00EE63B1" w:rsidRDefault="00537536" w:rsidP="00B65BDD">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I would contend that it does not follow that these actions represent actual ethical consumption. Just being the option that is the most ethical of a questionable selection does not make it an inherently ethical act, in much the same way as a so called ‘ethically sourced’ elephant’s tusk is not moral in the same way as leaving the elephant well alone. Any number of analogies could be made here, and this highlights the im</w:t>
      </w:r>
      <w:r w:rsidR="004A6819" w:rsidRPr="00EE63B1">
        <w:rPr>
          <w:rFonts w:asciiTheme="minorHAnsi" w:hAnsiTheme="minorHAnsi" w:cstheme="minorHAnsi"/>
          <w:color w:val="auto"/>
          <w:sz w:val="22"/>
          <w:szCs w:val="22"/>
        </w:rPr>
        <w:t>portant distinction between wha</w:t>
      </w:r>
      <w:r w:rsidR="00C7410D" w:rsidRPr="00EE63B1">
        <w:rPr>
          <w:rFonts w:asciiTheme="minorHAnsi" w:hAnsiTheme="minorHAnsi" w:cstheme="minorHAnsi"/>
          <w:color w:val="auto"/>
          <w:sz w:val="22"/>
          <w:szCs w:val="22"/>
        </w:rPr>
        <w:t>t could be described as an anti-</w:t>
      </w:r>
      <w:r w:rsidR="004A6819" w:rsidRPr="00EE63B1">
        <w:rPr>
          <w:rFonts w:asciiTheme="minorHAnsi" w:hAnsiTheme="minorHAnsi" w:cstheme="minorHAnsi"/>
          <w:i/>
          <w:color w:val="auto"/>
          <w:sz w:val="22"/>
          <w:szCs w:val="22"/>
        </w:rPr>
        <w:t xml:space="preserve">consumption </w:t>
      </w:r>
      <w:r w:rsidR="00C7410D" w:rsidRPr="00EE63B1">
        <w:rPr>
          <w:rFonts w:asciiTheme="minorHAnsi" w:hAnsiTheme="minorHAnsi" w:cstheme="minorHAnsi"/>
          <w:color w:val="auto"/>
          <w:sz w:val="22"/>
          <w:szCs w:val="22"/>
        </w:rPr>
        <w:t>approach and an anti-</w:t>
      </w:r>
      <w:r w:rsidR="004A6819" w:rsidRPr="00EE63B1">
        <w:rPr>
          <w:rFonts w:asciiTheme="minorHAnsi" w:hAnsiTheme="minorHAnsi" w:cstheme="minorHAnsi"/>
          <w:i/>
          <w:color w:val="auto"/>
          <w:sz w:val="22"/>
          <w:szCs w:val="22"/>
        </w:rPr>
        <w:t xml:space="preserve">consumerist </w:t>
      </w:r>
      <w:r w:rsidR="004A6819" w:rsidRPr="00EE63B1">
        <w:rPr>
          <w:rFonts w:asciiTheme="minorHAnsi" w:hAnsiTheme="minorHAnsi" w:cstheme="minorHAnsi"/>
          <w:color w:val="auto"/>
          <w:sz w:val="22"/>
          <w:szCs w:val="22"/>
        </w:rPr>
        <w:t>one. This distinction can be seen between freegans and wholefoods shoppers, and is reflected in Littler’s T shirt example.</w:t>
      </w:r>
    </w:p>
    <w:p w:rsidR="00C7410D" w:rsidRPr="00EE63B1" w:rsidRDefault="00C7410D" w:rsidP="00B65BDD">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 xml:space="preserve">This ‘wallet-vote’ concept is one </w:t>
      </w:r>
      <w:r w:rsidR="00B0643F" w:rsidRPr="00EE63B1">
        <w:rPr>
          <w:rFonts w:asciiTheme="minorHAnsi" w:hAnsiTheme="minorHAnsi" w:cstheme="minorHAnsi"/>
          <w:color w:val="auto"/>
          <w:sz w:val="22"/>
          <w:szCs w:val="22"/>
        </w:rPr>
        <w:t xml:space="preserve">which </w:t>
      </w:r>
      <w:r w:rsidRPr="00EE63B1">
        <w:rPr>
          <w:rFonts w:asciiTheme="minorHAnsi" w:hAnsiTheme="minorHAnsi" w:cstheme="minorHAnsi"/>
          <w:color w:val="auto"/>
          <w:sz w:val="22"/>
          <w:szCs w:val="22"/>
        </w:rPr>
        <w:t xml:space="preserve">inherently </w:t>
      </w:r>
      <w:r w:rsidR="00B0643F" w:rsidRPr="00EE63B1">
        <w:rPr>
          <w:rFonts w:asciiTheme="minorHAnsi" w:hAnsiTheme="minorHAnsi" w:cstheme="minorHAnsi"/>
          <w:color w:val="auto"/>
          <w:sz w:val="22"/>
          <w:szCs w:val="22"/>
        </w:rPr>
        <w:t>disenfranchises those without the ‘financial and social capital’ (Littler p.34) to be able to fully engage in an act of choice at the checkout. ‘Ethical’ consumer goods and services are often presented at a</w:t>
      </w:r>
      <w:r w:rsidR="00E22CC2" w:rsidRPr="00EE63B1">
        <w:rPr>
          <w:rFonts w:asciiTheme="minorHAnsi" w:hAnsiTheme="minorHAnsi" w:cstheme="minorHAnsi"/>
          <w:color w:val="auto"/>
          <w:sz w:val="22"/>
          <w:szCs w:val="22"/>
        </w:rPr>
        <w:t xml:space="preserve"> mid-to-high price range, with particularly high mark-ups in certain sectors, causing the act of making ‘ethical’ purchases to become an act loaded with class connotations. This is not to suggest that engaging in ethical consumerism is the exclusive preserve of the middle </w:t>
      </w:r>
      <w:r w:rsidR="00AB1A2E" w:rsidRPr="00EE63B1">
        <w:rPr>
          <w:rFonts w:asciiTheme="minorHAnsi" w:hAnsiTheme="minorHAnsi" w:cstheme="minorHAnsi"/>
          <w:color w:val="auto"/>
          <w:sz w:val="22"/>
          <w:szCs w:val="22"/>
        </w:rPr>
        <w:t xml:space="preserve">classes, or that all members of the middle classes engage in or even approve of it (p.35), but that being able to actually afford to make so called ethical choices is a mark of privilege. </w:t>
      </w:r>
    </w:p>
    <w:p w:rsidR="00511C33" w:rsidRPr="00EE63B1" w:rsidRDefault="00537536" w:rsidP="00B65BDD">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 xml:space="preserve">It could be argued that </w:t>
      </w:r>
      <w:r w:rsidR="00456C04" w:rsidRPr="00EE63B1">
        <w:rPr>
          <w:rFonts w:asciiTheme="minorHAnsi" w:hAnsiTheme="minorHAnsi" w:cstheme="minorHAnsi"/>
          <w:color w:val="auto"/>
          <w:sz w:val="22"/>
          <w:szCs w:val="22"/>
        </w:rPr>
        <w:t>changes in attitudes towards, and increase in trends associated with, ethically sourced goods</w:t>
      </w:r>
      <w:r w:rsidR="00CF1A8D" w:rsidRPr="00EE63B1">
        <w:rPr>
          <w:rFonts w:asciiTheme="minorHAnsi" w:hAnsiTheme="minorHAnsi" w:cstheme="minorHAnsi"/>
          <w:color w:val="auto"/>
          <w:sz w:val="22"/>
          <w:szCs w:val="22"/>
        </w:rPr>
        <w:t xml:space="preserve"> and services</w:t>
      </w:r>
      <w:r w:rsidR="00456C04" w:rsidRPr="00EE63B1">
        <w:rPr>
          <w:rFonts w:asciiTheme="minorHAnsi" w:hAnsiTheme="minorHAnsi" w:cstheme="minorHAnsi"/>
          <w:color w:val="auto"/>
          <w:sz w:val="22"/>
          <w:szCs w:val="22"/>
        </w:rPr>
        <w:t xml:space="preserve"> signal a sense of environmental and social consumer responsibili</w:t>
      </w:r>
      <w:r w:rsidR="00CF1A8D" w:rsidRPr="00EE63B1">
        <w:rPr>
          <w:rFonts w:asciiTheme="minorHAnsi" w:hAnsiTheme="minorHAnsi" w:cstheme="minorHAnsi"/>
          <w:color w:val="auto"/>
          <w:sz w:val="22"/>
          <w:szCs w:val="22"/>
        </w:rPr>
        <w:t>ty which could provide</w:t>
      </w:r>
      <w:r w:rsidR="00456C04" w:rsidRPr="00EE63B1">
        <w:rPr>
          <w:rFonts w:asciiTheme="minorHAnsi" w:hAnsiTheme="minorHAnsi" w:cstheme="minorHAnsi"/>
          <w:color w:val="auto"/>
          <w:sz w:val="22"/>
          <w:szCs w:val="22"/>
        </w:rPr>
        <w:t xml:space="preserve"> the catalyst for new materials and systems of production which do not compromise workers</w:t>
      </w:r>
      <w:r w:rsidR="00AF5433" w:rsidRPr="00EE63B1">
        <w:rPr>
          <w:rFonts w:asciiTheme="minorHAnsi" w:hAnsiTheme="minorHAnsi" w:cstheme="minorHAnsi"/>
          <w:color w:val="auto"/>
          <w:sz w:val="22"/>
          <w:szCs w:val="22"/>
        </w:rPr>
        <w:t xml:space="preserve"> welfare or cause environmental issues within their production or disposal processes, but </w:t>
      </w:r>
      <w:r w:rsidR="00736304" w:rsidRPr="00EE63B1">
        <w:rPr>
          <w:rFonts w:asciiTheme="minorHAnsi" w:hAnsiTheme="minorHAnsi" w:cstheme="minorHAnsi"/>
          <w:color w:val="auto"/>
          <w:sz w:val="22"/>
          <w:szCs w:val="22"/>
        </w:rPr>
        <w:t>it could be argued that</w:t>
      </w:r>
      <w:r w:rsidR="00CF1A8D" w:rsidRPr="00EE63B1">
        <w:rPr>
          <w:rFonts w:asciiTheme="minorHAnsi" w:hAnsiTheme="minorHAnsi" w:cstheme="minorHAnsi"/>
          <w:color w:val="auto"/>
          <w:sz w:val="22"/>
          <w:szCs w:val="22"/>
        </w:rPr>
        <w:t xml:space="preserve"> the choice offered by the options of so called ethical products is simply an illusion when the monopolies of big busine</w:t>
      </w:r>
      <w:r w:rsidR="00AA66E6" w:rsidRPr="00EE63B1">
        <w:rPr>
          <w:rFonts w:asciiTheme="minorHAnsi" w:hAnsiTheme="minorHAnsi" w:cstheme="minorHAnsi"/>
          <w:color w:val="auto"/>
          <w:sz w:val="22"/>
          <w:szCs w:val="22"/>
        </w:rPr>
        <w:t xml:space="preserve">ss are taken into consideration (Klein 2000). </w:t>
      </w:r>
    </w:p>
    <w:p w:rsidR="00A92313" w:rsidRPr="00EE63B1" w:rsidRDefault="00AA66E6" w:rsidP="00B65BDD">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Take for example the ‘Innocent’</w:t>
      </w:r>
      <w:r w:rsidR="00B22F1A" w:rsidRPr="00EE63B1">
        <w:rPr>
          <w:rFonts w:asciiTheme="minorHAnsi" w:hAnsiTheme="minorHAnsi" w:cstheme="minorHAnsi"/>
          <w:color w:val="auto"/>
          <w:sz w:val="22"/>
          <w:szCs w:val="22"/>
        </w:rPr>
        <w:t xml:space="preserve"> drinks brand. By</w:t>
      </w:r>
      <w:r w:rsidRPr="00EE63B1">
        <w:rPr>
          <w:rFonts w:asciiTheme="minorHAnsi" w:hAnsiTheme="minorHAnsi" w:cstheme="minorHAnsi"/>
          <w:color w:val="auto"/>
          <w:sz w:val="22"/>
          <w:szCs w:val="22"/>
        </w:rPr>
        <w:t xml:space="preserve"> buying </w:t>
      </w:r>
      <w:r w:rsidR="00B22F1A" w:rsidRPr="00EE63B1">
        <w:rPr>
          <w:rFonts w:asciiTheme="minorHAnsi" w:hAnsiTheme="minorHAnsi" w:cstheme="minorHAnsi"/>
          <w:color w:val="auto"/>
          <w:sz w:val="22"/>
          <w:szCs w:val="22"/>
        </w:rPr>
        <w:t xml:space="preserve">an ‘Innocent’ smoothie </w:t>
      </w:r>
      <w:r w:rsidRPr="00EE63B1">
        <w:rPr>
          <w:rFonts w:asciiTheme="minorHAnsi" w:hAnsiTheme="minorHAnsi" w:cstheme="minorHAnsi"/>
          <w:color w:val="auto"/>
          <w:sz w:val="22"/>
          <w:szCs w:val="22"/>
        </w:rPr>
        <w:t xml:space="preserve">this as opposed to </w:t>
      </w:r>
      <w:r w:rsidR="00B22F1A" w:rsidRPr="00EE63B1">
        <w:rPr>
          <w:rFonts w:asciiTheme="minorHAnsi" w:hAnsiTheme="minorHAnsi" w:cstheme="minorHAnsi"/>
          <w:color w:val="auto"/>
          <w:sz w:val="22"/>
          <w:szCs w:val="22"/>
        </w:rPr>
        <w:t xml:space="preserve">a bottle of Fanta, the customer is encouraged to feel like they are buying into something different, with connotations of heath, goodness, and indeed innocence itself. However, a closer look </w:t>
      </w:r>
      <w:r w:rsidR="00B22F1A" w:rsidRPr="00EE63B1">
        <w:rPr>
          <w:rFonts w:asciiTheme="minorHAnsi" w:hAnsiTheme="minorHAnsi" w:cstheme="minorHAnsi"/>
          <w:color w:val="auto"/>
          <w:sz w:val="22"/>
          <w:szCs w:val="22"/>
        </w:rPr>
        <w:lastRenderedPageBreak/>
        <w:t>reveals that both compan</w:t>
      </w:r>
      <w:r w:rsidR="00993739" w:rsidRPr="00EE63B1">
        <w:rPr>
          <w:rFonts w:asciiTheme="minorHAnsi" w:hAnsiTheme="minorHAnsi" w:cstheme="minorHAnsi"/>
          <w:color w:val="auto"/>
          <w:sz w:val="22"/>
          <w:szCs w:val="22"/>
        </w:rPr>
        <w:t>ies are owned by the Coca Cola C</w:t>
      </w:r>
      <w:r w:rsidR="00B22F1A" w:rsidRPr="00EE63B1">
        <w:rPr>
          <w:rFonts w:asciiTheme="minorHAnsi" w:hAnsiTheme="minorHAnsi" w:cstheme="minorHAnsi"/>
          <w:color w:val="auto"/>
          <w:sz w:val="22"/>
          <w:szCs w:val="22"/>
        </w:rPr>
        <w:t>ompa</w:t>
      </w:r>
      <w:r w:rsidR="00993739" w:rsidRPr="00EE63B1">
        <w:rPr>
          <w:rFonts w:asciiTheme="minorHAnsi" w:hAnsiTheme="minorHAnsi" w:cstheme="minorHAnsi"/>
          <w:color w:val="auto"/>
          <w:sz w:val="22"/>
          <w:szCs w:val="22"/>
        </w:rPr>
        <w:t xml:space="preserve">ny, meaning the profits ultimately remain with them. Yes, perhaps if everyone bought into the heathier drinks on offer Coca Cola would eventually move towards being a heathy drinks brand rather than </w:t>
      </w:r>
      <w:r w:rsidR="00511C33" w:rsidRPr="00EE63B1">
        <w:rPr>
          <w:rFonts w:asciiTheme="minorHAnsi" w:hAnsiTheme="minorHAnsi" w:cstheme="minorHAnsi"/>
          <w:color w:val="auto"/>
          <w:sz w:val="22"/>
          <w:szCs w:val="22"/>
        </w:rPr>
        <w:t>a soft drinks brand, but this would</w:t>
      </w:r>
      <w:r w:rsidR="00993739" w:rsidRPr="00EE63B1">
        <w:rPr>
          <w:rFonts w:asciiTheme="minorHAnsi" w:hAnsiTheme="minorHAnsi" w:cstheme="minorHAnsi"/>
          <w:color w:val="auto"/>
          <w:sz w:val="22"/>
          <w:szCs w:val="22"/>
        </w:rPr>
        <w:t xml:space="preserve"> </w:t>
      </w:r>
      <w:r w:rsidR="00993739" w:rsidRPr="00EE63B1">
        <w:rPr>
          <w:rFonts w:asciiTheme="minorHAnsi" w:hAnsiTheme="minorHAnsi" w:cstheme="minorHAnsi"/>
          <w:i/>
          <w:color w:val="auto"/>
          <w:sz w:val="22"/>
          <w:szCs w:val="22"/>
        </w:rPr>
        <w:t>not</w:t>
      </w:r>
      <w:r w:rsidR="00993739" w:rsidRPr="00EE63B1">
        <w:rPr>
          <w:rFonts w:asciiTheme="minorHAnsi" w:hAnsiTheme="minorHAnsi" w:cstheme="minorHAnsi"/>
          <w:color w:val="auto"/>
          <w:sz w:val="22"/>
          <w:szCs w:val="22"/>
        </w:rPr>
        <w:t xml:space="preserve"> </w:t>
      </w:r>
      <w:r w:rsidR="00511C33" w:rsidRPr="00EE63B1">
        <w:rPr>
          <w:rFonts w:asciiTheme="minorHAnsi" w:hAnsiTheme="minorHAnsi" w:cstheme="minorHAnsi"/>
          <w:color w:val="auto"/>
          <w:sz w:val="22"/>
          <w:szCs w:val="22"/>
        </w:rPr>
        <w:t xml:space="preserve">be </w:t>
      </w:r>
      <w:r w:rsidR="00993739" w:rsidRPr="00EE63B1">
        <w:rPr>
          <w:rFonts w:asciiTheme="minorHAnsi" w:hAnsiTheme="minorHAnsi" w:cstheme="minorHAnsi"/>
          <w:color w:val="auto"/>
          <w:sz w:val="22"/>
          <w:szCs w:val="22"/>
        </w:rPr>
        <w:t>out of any concern for their customers’ heath but rather out of concern for their profits.</w:t>
      </w:r>
    </w:p>
    <w:p w:rsidR="002127ED" w:rsidRPr="00EE63B1" w:rsidRDefault="0089133A" w:rsidP="00B65BDD">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 xml:space="preserve">Littler (2011) makes a related </w:t>
      </w:r>
      <w:r w:rsidR="00C41E5E" w:rsidRPr="00EE63B1">
        <w:rPr>
          <w:rFonts w:asciiTheme="minorHAnsi" w:hAnsiTheme="minorHAnsi" w:cstheme="minorHAnsi"/>
          <w:color w:val="auto"/>
          <w:sz w:val="22"/>
          <w:szCs w:val="22"/>
        </w:rPr>
        <w:t>example</w:t>
      </w:r>
      <w:r w:rsidRPr="00EE63B1">
        <w:rPr>
          <w:rFonts w:asciiTheme="minorHAnsi" w:hAnsiTheme="minorHAnsi" w:cstheme="minorHAnsi"/>
          <w:color w:val="auto"/>
          <w:sz w:val="22"/>
          <w:szCs w:val="22"/>
        </w:rPr>
        <w:t>,</w:t>
      </w:r>
      <w:r w:rsidR="00C41E5E" w:rsidRPr="00EE63B1">
        <w:rPr>
          <w:rFonts w:asciiTheme="minorHAnsi" w:hAnsiTheme="minorHAnsi" w:cstheme="minorHAnsi"/>
          <w:color w:val="auto"/>
          <w:sz w:val="22"/>
          <w:szCs w:val="22"/>
        </w:rPr>
        <w:t xml:space="preserve"> of Home Depot’s 2007 decision to reclassify 60,000 out of 176,000 product lines as ‘green labelled’, and the lack of actual environmental certification involved in this process. Instead, </w:t>
      </w:r>
      <w:r w:rsidR="009B60B9" w:rsidRPr="00EE63B1">
        <w:rPr>
          <w:rFonts w:asciiTheme="minorHAnsi" w:hAnsiTheme="minorHAnsi" w:cstheme="minorHAnsi"/>
          <w:color w:val="auto"/>
          <w:sz w:val="22"/>
          <w:szCs w:val="22"/>
        </w:rPr>
        <w:t xml:space="preserve">there were </w:t>
      </w:r>
      <w:r w:rsidR="00C41E5E" w:rsidRPr="00EE63B1">
        <w:rPr>
          <w:rFonts w:asciiTheme="minorHAnsi" w:hAnsiTheme="minorHAnsi" w:cstheme="minorHAnsi"/>
          <w:color w:val="auto"/>
          <w:sz w:val="22"/>
          <w:szCs w:val="22"/>
        </w:rPr>
        <w:t xml:space="preserve">contradictory and illogical evaluations </w:t>
      </w:r>
      <w:r w:rsidR="009B60B9" w:rsidRPr="00EE63B1">
        <w:rPr>
          <w:rFonts w:asciiTheme="minorHAnsi" w:hAnsiTheme="minorHAnsi" w:cstheme="minorHAnsi"/>
          <w:color w:val="auto"/>
          <w:sz w:val="22"/>
          <w:szCs w:val="22"/>
        </w:rPr>
        <w:t xml:space="preserve">made </w:t>
      </w:r>
      <w:r w:rsidR="00C41E5E" w:rsidRPr="00EE63B1">
        <w:rPr>
          <w:rFonts w:asciiTheme="minorHAnsi" w:hAnsiTheme="minorHAnsi" w:cstheme="minorHAnsi"/>
          <w:color w:val="auto"/>
          <w:sz w:val="22"/>
          <w:szCs w:val="22"/>
        </w:rPr>
        <w:t>of products such as plastic-handled paintbrushes being classified as green because ‘they were not made of wood’</w:t>
      </w:r>
      <w:r w:rsidR="009B60B9" w:rsidRPr="00EE63B1">
        <w:rPr>
          <w:rFonts w:asciiTheme="minorHAnsi" w:hAnsiTheme="minorHAnsi" w:cstheme="minorHAnsi"/>
          <w:color w:val="auto"/>
          <w:sz w:val="22"/>
          <w:szCs w:val="22"/>
        </w:rPr>
        <w:t xml:space="preserve">, (with wood-handled paintbrushes </w:t>
      </w:r>
      <w:r w:rsidR="009B60B9" w:rsidRPr="00EE63B1">
        <w:rPr>
          <w:rFonts w:asciiTheme="minorHAnsi" w:hAnsiTheme="minorHAnsi" w:cstheme="minorHAnsi"/>
          <w:i/>
          <w:color w:val="auto"/>
          <w:sz w:val="22"/>
          <w:szCs w:val="22"/>
        </w:rPr>
        <w:t>also</w:t>
      </w:r>
      <w:r w:rsidR="009B60B9" w:rsidRPr="00EE63B1">
        <w:rPr>
          <w:rFonts w:asciiTheme="minorHAnsi" w:hAnsiTheme="minorHAnsi" w:cstheme="minorHAnsi"/>
          <w:color w:val="auto"/>
          <w:sz w:val="22"/>
          <w:szCs w:val="22"/>
        </w:rPr>
        <w:t xml:space="preserve"> green labelled because ‘they were not made of plastic’!) (Krauss 2007 cited by Littler 2011). </w:t>
      </w:r>
    </w:p>
    <w:p w:rsidR="00C7410D" w:rsidRPr="00EE63B1" w:rsidRDefault="004B58DF" w:rsidP="00E00EEB">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We can see simply by looking at how this ‘eco junk’ (Monbiot 2007b) is marketed and priced that it is aimed at a consumer of a certain socioeconomic class</w:t>
      </w:r>
      <w:r w:rsidR="00543B08" w:rsidRPr="00EE63B1">
        <w:rPr>
          <w:rFonts w:asciiTheme="minorHAnsi" w:hAnsiTheme="minorHAnsi" w:cstheme="minorHAnsi"/>
          <w:color w:val="auto"/>
          <w:sz w:val="22"/>
          <w:szCs w:val="22"/>
        </w:rPr>
        <w:t xml:space="preserve"> and can serve to communicate distinction in the vein of Bourdieu. This can lead to a demonisation and scapegoating of poorer people who have no choice but to shop in the lower priced sections of the market</w:t>
      </w:r>
      <w:r w:rsidR="00E00EEB" w:rsidRPr="00EE63B1">
        <w:rPr>
          <w:rFonts w:asciiTheme="minorHAnsi" w:hAnsiTheme="minorHAnsi" w:cstheme="minorHAnsi"/>
          <w:color w:val="auto"/>
          <w:sz w:val="22"/>
          <w:szCs w:val="22"/>
        </w:rPr>
        <w:t xml:space="preserve">. </w:t>
      </w:r>
      <w:r w:rsidR="00372493">
        <w:rPr>
          <w:rFonts w:asciiTheme="minorHAnsi" w:hAnsiTheme="minorHAnsi" w:cstheme="minorHAnsi"/>
          <w:color w:val="auto"/>
          <w:sz w:val="22"/>
          <w:szCs w:val="22"/>
        </w:rPr>
        <w:t>This</w:t>
      </w:r>
      <w:r w:rsidR="0004036B" w:rsidRPr="00EE63B1">
        <w:rPr>
          <w:rFonts w:asciiTheme="minorHAnsi" w:hAnsiTheme="minorHAnsi" w:cstheme="minorHAnsi"/>
          <w:color w:val="auto"/>
          <w:sz w:val="22"/>
          <w:szCs w:val="22"/>
        </w:rPr>
        <w:t xml:space="preserve"> </w:t>
      </w:r>
      <w:proofErr w:type="spellStart"/>
      <w:r w:rsidR="0004036B" w:rsidRPr="00EE63B1">
        <w:rPr>
          <w:rFonts w:asciiTheme="minorHAnsi" w:hAnsiTheme="minorHAnsi" w:cstheme="minorHAnsi"/>
          <w:color w:val="auto"/>
          <w:sz w:val="22"/>
          <w:szCs w:val="22"/>
        </w:rPr>
        <w:t>responsili</w:t>
      </w:r>
      <w:r w:rsidR="00543B08" w:rsidRPr="00EE63B1">
        <w:rPr>
          <w:rFonts w:asciiTheme="minorHAnsi" w:hAnsiTheme="minorHAnsi" w:cstheme="minorHAnsi"/>
          <w:color w:val="auto"/>
          <w:sz w:val="22"/>
          <w:szCs w:val="22"/>
        </w:rPr>
        <w:t>sation</w:t>
      </w:r>
      <w:proofErr w:type="spellEnd"/>
      <w:r w:rsidR="00543B08" w:rsidRPr="00EE63B1">
        <w:rPr>
          <w:rFonts w:asciiTheme="minorHAnsi" w:hAnsiTheme="minorHAnsi" w:cstheme="minorHAnsi"/>
          <w:color w:val="auto"/>
          <w:sz w:val="22"/>
          <w:szCs w:val="22"/>
        </w:rPr>
        <w:t xml:space="preserve"> of the consumer has </w:t>
      </w:r>
      <w:r w:rsidR="0004036B" w:rsidRPr="00EE63B1">
        <w:rPr>
          <w:rFonts w:asciiTheme="minorHAnsi" w:hAnsiTheme="minorHAnsi" w:cstheme="minorHAnsi"/>
          <w:color w:val="auto"/>
          <w:sz w:val="22"/>
          <w:szCs w:val="22"/>
        </w:rPr>
        <w:t xml:space="preserve">been critiqued, as in Timothy Luke’s </w:t>
      </w:r>
      <w:r w:rsidR="00C90B3F" w:rsidRPr="00EE63B1">
        <w:rPr>
          <w:rFonts w:asciiTheme="minorHAnsi" w:hAnsiTheme="minorHAnsi" w:cstheme="minorHAnsi"/>
          <w:color w:val="auto"/>
          <w:sz w:val="22"/>
          <w:szCs w:val="22"/>
        </w:rPr>
        <w:t xml:space="preserve">1999 </w:t>
      </w:r>
      <w:r w:rsidR="0004036B" w:rsidRPr="00EE63B1">
        <w:rPr>
          <w:rFonts w:asciiTheme="minorHAnsi" w:hAnsiTheme="minorHAnsi" w:cstheme="minorHAnsi"/>
          <w:color w:val="auto"/>
          <w:sz w:val="22"/>
          <w:szCs w:val="22"/>
        </w:rPr>
        <w:t xml:space="preserve">analysis of ‘green </w:t>
      </w:r>
      <w:r w:rsidR="002B3EE5" w:rsidRPr="00EE63B1">
        <w:rPr>
          <w:rFonts w:asciiTheme="minorHAnsi" w:hAnsiTheme="minorHAnsi" w:cstheme="minorHAnsi"/>
          <w:color w:val="auto"/>
          <w:sz w:val="22"/>
          <w:szCs w:val="22"/>
        </w:rPr>
        <w:t>governmentality</w:t>
      </w:r>
      <w:r w:rsidR="0004036B" w:rsidRPr="00EE63B1">
        <w:rPr>
          <w:rFonts w:asciiTheme="minorHAnsi" w:hAnsiTheme="minorHAnsi" w:cstheme="minorHAnsi"/>
          <w:color w:val="auto"/>
          <w:sz w:val="22"/>
          <w:szCs w:val="22"/>
        </w:rPr>
        <w:t xml:space="preserve">’, where he suggests that environmentalist politics is too ‘preoccupied’ with the behaviour of individuals within the system. Should it be the individual </w:t>
      </w:r>
      <w:r w:rsidR="00E00EEB" w:rsidRPr="00EE63B1">
        <w:rPr>
          <w:rFonts w:asciiTheme="minorHAnsi" w:hAnsiTheme="minorHAnsi" w:cstheme="minorHAnsi"/>
          <w:color w:val="auto"/>
          <w:sz w:val="22"/>
          <w:szCs w:val="22"/>
        </w:rPr>
        <w:t xml:space="preserve">and elitist </w:t>
      </w:r>
      <w:r w:rsidR="002B3EE5" w:rsidRPr="00EE63B1">
        <w:rPr>
          <w:rFonts w:asciiTheme="minorHAnsi" w:hAnsiTheme="minorHAnsi" w:cstheme="minorHAnsi"/>
          <w:color w:val="auto"/>
          <w:sz w:val="22"/>
          <w:szCs w:val="22"/>
        </w:rPr>
        <w:t>micro politics</w:t>
      </w:r>
      <w:r w:rsidR="0004036B" w:rsidRPr="00EE63B1">
        <w:rPr>
          <w:rFonts w:asciiTheme="minorHAnsi" w:hAnsiTheme="minorHAnsi" w:cstheme="minorHAnsi"/>
          <w:color w:val="auto"/>
          <w:sz w:val="22"/>
          <w:szCs w:val="22"/>
        </w:rPr>
        <w:t xml:space="preserve"> of ‘wallet votes’ </w:t>
      </w:r>
      <w:r w:rsidR="005E7E22" w:rsidRPr="00EE63B1">
        <w:rPr>
          <w:rFonts w:asciiTheme="minorHAnsi" w:hAnsiTheme="minorHAnsi" w:cstheme="minorHAnsi"/>
          <w:color w:val="auto"/>
          <w:sz w:val="22"/>
          <w:szCs w:val="22"/>
        </w:rPr>
        <w:t>which have responsibility to preser</w:t>
      </w:r>
      <w:r w:rsidR="00E00EEB" w:rsidRPr="00EE63B1">
        <w:rPr>
          <w:rFonts w:asciiTheme="minorHAnsi" w:hAnsiTheme="minorHAnsi" w:cstheme="minorHAnsi"/>
          <w:color w:val="auto"/>
          <w:sz w:val="22"/>
          <w:szCs w:val="22"/>
        </w:rPr>
        <w:t>ve the environment through</w:t>
      </w:r>
      <w:r w:rsidR="005E7E22" w:rsidRPr="00EE63B1">
        <w:rPr>
          <w:rFonts w:asciiTheme="minorHAnsi" w:hAnsiTheme="minorHAnsi" w:cstheme="minorHAnsi"/>
          <w:color w:val="auto"/>
          <w:sz w:val="22"/>
          <w:szCs w:val="22"/>
        </w:rPr>
        <w:t xml:space="preserve"> ethical </w:t>
      </w:r>
      <w:r w:rsidR="00E00EEB" w:rsidRPr="00EE63B1">
        <w:rPr>
          <w:rFonts w:asciiTheme="minorHAnsi" w:hAnsiTheme="minorHAnsi" w:cstheme="minorHAnsi"/>
          <w:color w:val="auto"/>
          <w:sz w:val="22"/>
          <w:szCs w:val="22"/>
        </w:rPr>
        <w:t xml:space="preserve">purchase </w:t>
      </w:r>
      <w:r w:rsidR="005E7E22" w:rsidRPr="00EE63B1">
        <w:rPr>
          <w:rFonts w:asciiTheme="minorHAnsi" w:hAnsiTheme="minorHAnsi" w:cstheme="minorHAnsi"/>
          <w:color w:val="auto"/>
          <w:sz w:val="22"/>
          <w:szCs w:val="22"/>
        </w:rPr>
        <w:t xml:space="preserve">choices, or </w:t>
      </w:r>
      <w:r w:rsidR="00E00EEB" w:rsidRPr="00EE63B1">
        <w:rPr>
          <w:rFonts w:asciiTheme="minorHAnsi" w:hAnsiTheme="minorHAnsi" w:cstheme="minorHAnsi"/>
          <w:color w:val="auto"/>
          <w:sz w:val="22"/>
          <w:szCs w:val="22"/>
        </w:rPr>
        <w:t xml:space="preserve">the legal responsibility of </w:t>
      </w:r>
      <w:r w:rsidR="005E7E22" w:rsidRPr="00EE63B1">
        <w:rPr>
          <w:rFonts w:asciiTheme="minorHAnsi" w:hAnsiTheme="minorHAnsi" w:cstheme="minorHAnsi"/>
          <w:color w:val="auto"/>
          <w:sz w:val="22"/>
          <w:szCs w:val="22"/>
        </w:rPr>
        <w:t>a system which properly</w:t>
      </w:r>
      <w:r w:rsidR="00C90B3F" w:rsidRPr="00EE63B1">
        <w:rPr>
          <w:rFonts w:asciiTheme="minorHAnsi" w:hAnsiTheme="minorHAnsi" w:cstheme="minorHAnsi"/>
          <w:color w:val="auto"/>
          <w:sz w:val="22"/>
          <w:szCs w:val="22"/>
        </w:rPr>
        <w:t xml:space="preserve"> legislates for the protection of people and environment? </w:t>
      </w:r>
    </w:p>
    <w:p w:rsidR="006B011A" w:rsidRPr="00EE63B1" w:rsidRDefault="00E941AA" w:rsidP="00372493">
      <w:pPr>
        <w:ind w:firstLine="720"/>
        <w:rPr>
          <w:rFonts w:asciiTheme="minorHAnsi" w:hAnsiTheme="minorHAnsi" w:cstheme="minorHAnsi"/>
          <w:color w:val="auto"/>
          <w:sz w:val="22"/>
          <w:szCs w:val="22"/>
        </w:rPr>
      </w:pPr>
      <w:r w:rsidRPr="00EE63B1">
        <w:rPr>
          <w:rFonts w:asciiTheme="minorHAnsi" w:hAnsiTheme="minorHAnsi" w:cstheme="minorHAnsi"/>
          <w:color w:val="auto"/>
          <w:sz w:val="22"/>
          <w:szCs w:val="22"/>
        </w:rPr>
        <w:t>Given that as we have discussed, it is not within the interests of a government operating under a neoliberal capitalist economic system to legislate to ensure the protection of the environment or of the working class, it would seem that c</w:t>
      </w:r>
      <w:r w:rsidR="004A6819" w:rsidRPr="00EE63B1">
        <w:rPr>
          <w:rFonts w:asciiTheme="minorHAnsi" w:hAnsiTheme="minorHAnsi" w:cstheme="minorHAnsi"/>
          <w:color w:val="auto"/>
          <w:sz w:val="22"/>
          <w:szCs w:val="22"/>
        </w:rPr>
        <w:t>onsumerism</w:t>
      </w:r>
      <w:r w:rsidR="00CB3030" w:rsidRPr="00EE63B1">
        <w:rPr>
          <w:rFonts w:asciiTheme="minorHAnsi" w:hAnsiTheme="minorHAnsi" w:cstheme="minorHAnsi"/>
          <w:color w:val="auto"/>
          <w:sz w:val="22"/>
          <w:szCs w:val="22"/>
        </w:rPr>
        <w:t xml:space="preserve"> within the framework of contemporary capitalism cannot be ethical or </w:t>
      </w:r>
      <w:r w:rsidR="00CB3030" w:rsidRPr="00EE63B1">
        <w:rPr>
          <w:rFonts w:asciiTheme="minorHAnsi" w:hAnsiTheme="minorHAnsi" w:cstheme="minorHAnsi"/>
          <w:i/>
          <w:color w:val="auto"/>
          <w:sz w:val="22"/>
          <w:szCs w:val="22"/>
        </w:rPr>
        <w:t xml:space="preserve">moral </w:t>
      </w:r>
      <w:r w:rsidR="00C076A6" w:rsidRPr="00EE63B1">
        <w:rPr>
          <w:rFonts w:asciiTheme="minorHAnsi" w:hAnsiTheme="minorHAnsi" w:cstheme="minorHAnsi"/>
          <w:color w:val="auto"/>
          <w:sz w:val="22"/>
          <w:szCs w:val="22"/>
        </w:rPr>
        <w:t xml:space="preserve">and this is not due to apathetic or immoral consumers, failure to ‘vote with your </w:t>
      </w:r>
      <w:r w:rsidR="00E75AD7" w:rsidRPr="00EE63B1">
        <w:rPr>
          <w:rFonts w:asciiTheme="minorHAnsi" w:hAnsiTheme="minorHAnsi" w:cstheme="minorHAnsi"/>
          <w:color w:val="auto"/>
          <w:sz w:val="22"/>
          <w:szCs w:val="22"/>
        </w:rPr>
        <w:t>wallet</w:t>
      </w:r>
      <w:r w:rsidR="00C076A6" w:rsidRPr="00EE63B1">
        <w:rPr>
          <w:rFonts w:asciiTheme="minorHAnsi" w:hAnsiTheme="minorHAnsi" w:cstheme="minorHAnsi"/>
          <w:color w:val="auto"/>
          <w:sz w:val="22"/>
          <w:szCs w:val="22"/>
        </w:rPr>
        <w:t>’ or a lack of ethical product availability in the market, but due the alienat</w:t>
      </w:r>
      <w:r w:rsidR="00E75AD7" w:rsidRPr="00EE63B1">
        <w:rPr>
          <w:rFonts w:asciiTheme="minorHAnsi" w:hAnsiTheme="minorHAnsi" w:cstheme="minorHAnsi"/>
          <w:color w:val="auto"/>
          <w:sz w:val="22"/>
          <w:szCs w:val="22"/>
        </w:rPr>
        <w:t>ing nature of the market itself and the ways in which objects are used to commu</w:t>
      </w:r>
      <w:r w:rsidR="00511C33" w:rsidRPr="00EE63B1">
        <w:rPr>
          <w:rFonts w:asciiTheme="minorHAnsi" w:hAnsiTheme="minorHAnsi" w:cstheme="minorHAnsi"/>
          <w:color w:val="auto"/>
          <w:sz w:val="22"/>
          <w:szCs w:val="22"/>
        </w:rPr>
        <w:t>nicate group membership.</w:t>
      </w:r>
      <w:r w:rsidR="00E75AD7" w:rsidRPr="00EE63B1">
        <w:rPr>
          <w:rFonts w:asciiTheme="minorHAnsi" w:hAnsiTheme="minorHAnsi" w:cstheme="minorHAnsi"/>
          <w:color w:val="auto"/>
          <w:sz w:val="22"/>
          <w:szCs w:val="22"/>
        </w:rPr>
        <w:t xml:space="preserve"> </w:t>
      </w:r>
      <w:r w:rsidR="004A6819" w:rsidRPr="00EE63B1">
        <w:rPr>
          <w:rFonts w:asciiTheme="minorHAnsi" w:hAnsiTheme="minorHAnsi" w:cstheme="minorHAnsi"/>
          <w:color w:val="auto"/>
          <w:sz w:val="22"/>
          <w:szCs w:val="22"/>
        </w:rPr>
        <w:t>Consumption in the more general sense cannot</w:t>
      </w:r>
      <w:r w:rsidR="00E00EEB" w:rsidRPr="00EE63B1">
        <w:rPr>
          <w:rFonts w:asciiTheme="minorHAnsi" w:hAnsiTheme="minorHAnsi" w:cstheme="minorHAnsi"/>
          <w:color w:val="auto"/>
          <w:sz w:val="22"/>
          <w:szCs w:val="22"/>
        </w:rPr>
        <w:t xml:space="preserve"> really be considered unethical</w:t>
      </w:r>
      <w:r w:rsidR="004A6819" w:rsidRPr="00EE63B1">
        <w:rPr>
          <w:rFonts w:asciiTheme="minorHAnsi" w:hAnsiTheme="minorHAnsi" w:cstheme="minorHAnsi"/>
          <w:color w:val="auto"/>
          <w:sz w:val="22"/>
          <w:szCs w:val="22"/>
        </w:rPr>
        <w:t xml:space="preserve"> as</w:t>
      </w:r>
      <w:r w:rsidR="00E00EEB" w:rsidRPr="00EE63B1">
        <w:rPr>
          <w:rFonts w:asciiTheme="minorHAnsi" w:hAnsiTheme="minorHAnsi" w:cstheme="minorHAnsi"/>
          <w:color w:val="auto"/>
          <w:sz w:val="22"/>
          <w:szCs w:val="22"/>
        </w:rPr>
        <w:t xml:space="preserve"> it is</w:t>
      </w:r>
      <w:r w:rsidR="004A6819" w:rsidRPr="00EE63B1">
        <w:rPr>
          <w:rFonts w:asciiTheme="minorHAnsi" w:hAnsiTheme="minorHAnsi" w:cstheme="minorHAnsi"/>
          <w:color w:val="auto"/>
          <w:sz w:val="22"/>
          <w:szCs w:val="22"/>
        </w:rPr>
        <w:t xml:space="preserve"> </w:t>
      </w:r>
      <w:r w:rsidR="00E00EEB" w:rsidRPr="00EE63B1">
        <w:rPr>
          <w:rFonts w:asciiTheme="minorHAnsi" w:hAnsiTheme="minorHAnsi" w:cstheme="minorHAnsi"/>
          <w:color w:val="auto"/>
          <w:sz w:val="22"/>
          <w:szCs w:val="22"/>
        </w:rPr>
        <w:t xml:space="preserve">a precondition of staying alive. </w:t>
      </w:r>
      <w:r w:rsidR="002B3EE5" w:rsidRPr="00EE63B1">
        <w:rPr>
          <w:rFonts w:asciiTheme="minorHAnsi" w:hAnsiTheme="minorHAnsi" w:cstheme="minorHAnsi"/>
          <w:color w:val="auto"/>
          <w:sz w:val="22"/>
          <w:szCs w:val="22"/>
        </w:rPr>
        <w:t>By examining the interconnected social forces behind consumerism we can begin to understand the complex contradictions with which the average person is faced every time they make a purchasing decision, and how the ‘ethical consumerism’ movement has offered an attractive but ineffective short term alternat</w:t>
      </w:r>
      <w:r w:rsidR="00372493">
        <w:rPr>
          <w:rFonts w:asciiTheme="minorHAnsi" w:hAnsiTheme="minorHAnsi" w:cstheme="minorHAnsi"/>
          <w:color w:val="auto"/>
          <w:sz w:val="22"/>
          <w:szCs w:val="22"/>
        </w:rPr>
        <w:t>ive to genuine systemic change. -</w:t>
      </w:r>
      <w:r w:rsidR="00E00EEB" w:rsidRPr="00EE63B1">
        <w:rPr>
          <w:rFonts w:asciiTheme="minorHAnsi" w:hAnsiTheme="minorHAnsi" w:cstheme="minorHAnsi"/>
          <w:color w:val="auto"/>
          <w:sz w:val="22"/>
          <w:szCs w:val="22"/>
        </w:rPr>
        <w:t xml:space="preserve">  ‘It’s not just what you’re buying, it’s what you’re buying into.’</w:t>
      </w:r>
    </w:p>
    <w:p w:rsidR="00E00EEB" w:rsidRPr="00EE63B1" w:rsidRDefault="00E00EEB" w:rsidP="00E941AA">
      <w:pPr>
        <w:ind w:firstLine="720"/>
        <w:rPr>
          <w:rFonts w:asciiTheme="minorHAnsi" w:hAnsiTheme="minorHAnsi" w:cstheme="minorHAnsi"/>
        </w:rPr>
      </w:pPr>
    </w:p>
    <w:p w:rsidR="00F54A6F" w:rsidRPr="00EE63B1" w:rsidRDefault="00F54A6F" w:rsidP="00E941AA">
      <w:pPr>
        <w:ind w:firstLine="720"/>
        <w:rPr>
          <w:rFonts w:asciiTheme="minorHAnsi" w:hAnsiTheme="minorHAnsi" w:cstheme="minorHAnsi"/>
          <w:color w:val="808080" w:themeColor="background1" w:themeShade="80"/>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537536" w:rsidRPr="00EE63B1" w:rsidRDefault="00537536" w:rsidP="00537536">
      <w:pPr>
        <w:ind w:firstLine="720"/>
        <w:rPr>
          <w:rFonts w:asciiTheme="minorHAnsi" w:hAnsiTheme="minorHAnsi" w:cstheme="minorHAnsi"/>
          <w:color w:val="808080" w:themeColor="background1" w:themeShade="80"/>
        </w:rPr>
      </w:pPr>
      <w:r w:rsidRPr="00EE63B1">
        <w:rPr>
          <w:rFonts w:asciiTheme="minorHAnsi" w:hAnsiTheme="minorHAnsi" w:cstheme="minorHAnsi"/>
          <w:color w:val="808080" w:themeColor="background1" w:themeShade="80"/>
        </w:rPr>
        <w:t>.</w:t>
      </w: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rPr>
      </w:pPr>
    </w:p>
    <w:p w:rsidR="006B011A" w:rsidRPr="00EE63B1" w:rsidRDefault="006B011A" w:rsidP="006B011A">
      <w:pPr>
        <w:ind w:firstLine="720"/>
        <w:rPr>
          <w:rFonts w:asciiTheme="minorHAnsi" w:hAnsiTheme="minorHAnsi" w:cstheme="minorHAnsi"/>
          <w:color w:val="auto"/>
        </w:rPr>
      </w:pPr>
    </w:p>
    <w:p w:rsidR="006B011A" w:rsidRPr="00EE63B1" w:rsidRDefault="00EE63B1" w:rsidP="00B26A3C">
      <w:pPr>
        <w:rPr>
          <w:rFonts w:asciiTheme="minorHAnsi" w:hAnsiTheme="minorHAnsi" w:cstheme="minorHAnsi"/>
          <w:color w:val="auto"/>
        </w:rPr>
      </w:pPr>
      <w:r w:rsidRPr="00EE63B1">
        <w:rPr>
          <w:rFonts w:asciiTheme="minorHAnsi" w:hAnsiTheme="minorHAnsi" w:cstheme="minorHAnsi"/>
          <w:color w:val="auto"/>
        </w:rPr>
        <w:t>References</w:t>
      </w:r>
    </w:p>
    <w:p w:rsidR="006B011A" w:rsidRPr="00EE63B1" w:rsidRDefault="006B011A" w:rsidP="00B26A3C">
      <w:pPr>
        <w:rPr>
          <w:rFonts w:asciiTheme="minorHAnsi" w:hAnsiTheme="minorHAnsi" w:cstheme="minorHAnsi"/>
          <w:color w:val="auto"/>
        </w:rPr>
      </w:pPr>
    </w:p>
    <w:p w:rsidR="006B011A" w:rsidRPr="00EE63B1" w:rsidRDefault="006E1560" w:rsidP="00B26A3C">
      <w:pPr>
        <w:rPr>
          <w:rFonts w:asciiTheme="minorHAnsi" w:hAnsiTheme="minorHAnsi" w:cstheme="minorHAnsi"/>
          <w:color w:val="auto"/>
        </w:rPr>
      </w:pPr>
      <w:r w:rsidRPr="00EE63B1">
        <w:rPr>
          <w:rFonts w:asciiTheme="minorHAnsi" w:hAnsiTheme="minorHAnsi" w:cstheme="minorHAnsi"/>
          <w:color w:val="auto"/>
        </w:rPr>
        <w:t>Lewis, T. and Potter, E. (2011). Ethical Consumption. London: Routledge.</w:t>
      </w:r>
    </w:p>
    <w:p w:rsidR="006B011A" w:rsidRPr="00EE63B1" w:rsidRDefault="006B011A" w:rsidP="00B26A3C">
      <w:pPr>
        <w:rPr>
          <w:rFonts w:asciiTheme="minorHAnsi" w:hAnsiTheme="minorHAnsi" w:cstheme="minorHAnsi"/>
          <w:color w:val="auto"/>
        </w:rPr>
      </w:pPr>
    </w:p>
    <w:p w:rsidR="001C12C1" w:rsidRPr="00EE63B1" w:rsidRDefault="006B011A" w:rsidP="00B26A3C">
      <w:pPr>
        <w:rPr>
          <w:rFonts w:asciiTheme="minorHAnsi" w:hAnsiTheme="minorHAnsi" w:cstheme="minorHAnsi"/>
          <w:color w:val="auto"/>
        </w:rPr>
      </w:pPr>
      <w:r w:rsidRPr="00EE63B1">
        <w:rPr>
          <w:rFonts w:asciiTheme="minorHAnsi" w:hAnsiTheme="minorHAnsi" w:cstheme="minorHAnsi"/>
          <w:color w:val="auto"/>
        </w:rPr>
        <w:t xml:space="preserve">Carrington, M., Zwick, D. and Neville, B. (2015). The ideology of the ethical consumption gap. Marketing Theory, [online] 16(1), pp.21-38. </w:t>
      </w:r>
    </w:p>
    <w:p w:rsidR="002B3EE5" w:rsidRPr="00EE63B1" w:rsidRDefault="006B011A" w:rsidP="00B26A3C">
      <w:pPr>
        <w:rPr>
          <w:rFonts w:asciiTheme="minorHAnsi" w:hAnsiTheme="minorHAnsi" w:cstheme="minorHAnsi"/>
          <w:color w:val="auto"/>
        </w:rPr>
      </w:pPr>
      <w:r w:rsidRPr="00EE63B1">
        <w:rPr>
          <w:rFonts w:asciiTheme="minorHAnsi" w:hAnsiTheme="minorHAnsi" w:cstheme="minorHAnsi"/>
          <w:color w:val="auto"/>
        </w:rPr>
        <w:t>Available at: https://www.gla.ac.uk/media/media_451526_en.pdf [Accessed 24 Nov. 2017].</w:t>
      </w:r>
    </w:p>
    <w:p w:rsidR="001C12C1" w:rsidRPr="00EE63B1" w:rsidRDefault="00372493" w:rsidP="00B26A3C">
      <w:pPr>
        <w:rPr>
          <w:rFonts w:asciiTheme="minorHAnsi" w:hAnsiTheme="minorHAnsi" w:cstheme="minorHAnsi"/>
          <w:color w:val="auto"/>
        </w:rPr>
      </w:pPr>
      <w:r w:rsidRPr="00372493">
        <w:rPr>
          <w:rFonts w:asciiTheme="minorHAnsi" w:hAnsiTheme="minorHAnsi" w:cstheme="minorHAnsi"/>
          <w:color w:val="auto"/>
        </w:rPr>
        <w:t>Klein, N. (2009). No logo. Toronto: Vintage Canada.</w:t>
      </w:r>
    </w:p>
    <w:p w:rsidR="00993739" w:rsidRPr="00EE63B1" w:rsidRDefault="002B3EE5" w:rsidP="00B26A3C">
      <w:pPr>
        <w:rPr>
          <w:rFonts w:asciiTheme="minorHAnsi" w:hAnsiTheme="minorHAnsi" w:cstheme="minorHAnsi"/>
          <w:color w:val="auto"/>
        </w:rPr>
      </w:pPr>
      <w:r w:rsidRPr="00EE63B1">
        <w:rPr>
          <w:rFonts w:asciiTheme="minorHAnsi" w:hAnsiTheme="minorHAnsi" w:cstheme="minorHAnsi"/>
          <w:color w:val="auto"/>
        </w:rPr>
        <w:t>Lewis, T. and Potter, E. (2011). Ethical Consumption. London: Routledge.</w:t>
      </w:r>
    </w:p>
    <w:p w:rsidR="006E1560" w:rsidRPr="00EE63B1" w:rsidRDefault="006E1560" w:rsidP="00B26A3C">
      <w:pPr>
        <w:rPr>
          <w:rFonts w:asciiTheme="minorHAnsi" w:hAnsiTheme="minorHAnsi" w:cstheme="minorHAnsi"/>
          <w:color w:val="auto"/>
        </w:rPr>
      </w:pPr>
      <w:r w:rsidRPr="00EE63B1">
        <w:rPr>
          <w:rFonts w:asciiTheme="minorHAnsi" w:hAnsiTheme="minorHAnsi" w:cstheme="minorHAnsi"/>
          <w:color w:val="auto"/>
        </w:rPr>
        <w:lastRenderedPageBreak/>
        <w:t xml:space="preserve">More, V. (2011). Dumpster Dinners: An Ethnographic Study of </w:t>
      </w:r>
      <w:proofErr w:type="spellStart"/>
      <w:r w:rsidRPr="00EE63B1">
        <w:rPr>
          <w:rFonts w:asciiTheme="minorHAnsi" w:hAnsiTheme="minorHAnsi" w:cstheme="minorHAnsi"/>
          <w:color w:val="auto"/>
        </w:rPr>
        <w:t>Freeganism</w:t>
      </w:r>
      <w:proofErr w:type="spellEnd"/>
      <w:r w:rsidRPr="00EE63B1">
        <w:rPr>
          <w:rFonts w:asciiTheme="minorHAnsi" w:hAnsiTheme="minorHAnsi" w:cstheme="minorHAnsi"/>
          <w:color w:val="auto"/>
        </w:rPr>
        <w:t xml:space="preserve">. Issue 1. The Journal of Undergraduate Ethnography, [online] pp.43-55. </w:t>
      </w:r>
    </w:p>
    <w:p w:rsidR="006E1560" w:rsidRPr="00EE63B1" w:rsidRDefault="006E1560" w:rsidP="00B26A3C">
      <w:pPr>
        <w:rPr>
          <w:rFonts w:asciiTheme="minorHAnsi" w:hAnsiTheme="minorHAnsi" w:cstheme="minorHAnsi"/>
          <w:color w:val="auto"/>
        </w:rPr>
      </w:pPr>
      <w:r w:rsidRPr="00EE63B1">
        <w:rPr>
          <w:rFonts w:asciiTheme="minorHAnsi" w:hAnsiTheme="minorHAnsi" w:cstheme="minorHAnsi"/>
          <w:color w:val="auto"/>
        </w:rPr>
        <w:t xml:space="preserve">Available at: </w:t>
      </w:r>
      <w:hyperlink r:id="rId7" w:history="1">
        <w:r w:rsidRPr="00EE63B1">
          <w:rPr>
            <w:rStyle w:val="Hyperlink"/>
            <w:rFonts w:asciiTheme="minorHAnsi" w:hAnsiTheme="minorHAnsi" w:cstheme="minorHAnsi"/>
            <w:color w:val="auto"/>
          </w:rPr>
          <w:t>https://undergraduateethnography.org/files/JUE_-_Victoria_C._More.pdf</w:t>
        </w:r>
      </w:hyperlink>
      <w:r w:rsidRPr="00EE63B1">
        <w:rPr>
          <w:rFonts w:asciiTheme="minorHAnsi" w:hAnsiTheme="minorHAnsi" w:cstheme="minorHAnsi"/>
          <w:color w:val="auto"/>
        </w:rPr>
        <w:t xml:space="preserve"> [accessed 25 Nov 2017]</w:t>
      </w:r>
    </w:p>
    <w:p w:rsidR="006E1560" w:rsidRPr="00EE63B1" w:rsidRDefault="006E1560" w:rsidP="00B26A3C">
      <w:pPr>
        <w:rPr>
          <w:rFonts w:asciiTheme="minorHAnsi" w:hAnsiTheme="minorHAnsi" w:cstheme="minorHAnsi"/>
          <w:color w:val="auto"/>
        </w:rPr>
      </w:pPr>
    </w:p>
    <w:p w:rsidR="00993739" w:rsidRPr="00EE63B1" w:rsidRDefault="00DB48D8" w:rsidP="00B26A3C">
      <w:pPr>
        <w:rPr>
          <w:rFonts w:asciiTheme="minorHAnsi" w:hAnsiTheme="minorHAnsi" w:cstheme="minorHAnsi"/>
          <w:color w:val="auto"/>
        </w:rPr>
      </w:pPr>
      <w:r w:rsidRPr="00EE63B1">
        <w:rPr>
          <w:rFonts w:asciiTheme="minorHAnsi" w:hAnsiTheme="minorHAnsi" w:cstheme="minorHAnsi"/>
          <w:color w:val="auto"/>
        </w:rPr>
        <w:t>See below for Starbucks advert image.</w:t>
      </w:r>
    </w:p>
    <w:p w:rsidR="00993739" w:rsidRPr="00EE63B1" w:rsidRDefault="00993739" w:rsidP="00B26A3C">
      <w:pPr>
        <w:rPr>
          <w:rFonts w:asciiTheme="minorHAnsi" w:hAnsiTheme="minorHAnsi" w:cstheme="minorHAnsi"/>
          <w:color w:val="auto"/>
        </w:rPr>
      </w:pPr>
    </w:p>
    <w:p w:rsidR="00993739" w:rsidRPr="00EE63B1" w:rsidRDefault="00993739" w:rsidP="00B26A3C">
      <w:pPr>
        <w:rPr>
          <w:rStyle w:val="Hyperlink"/>
          <w:rFonts w:asciiTheme="minorHAnsi" w:hAnsiTheme="minorHAnsi" w:cstheme="minorHAnsi"/>
          <w:color w:val="auto"/>
        </w:rPr>
      </w:pPr>
      <w:r w:rsidRPr="00EE63B1">
        <w:rPr>
          <w:rFonts w:asciiTheme="minorHAnsi" w:hAnsiTheme="minorHAnsi" w:cstheme="minorHAnsi"/>
          <w:color w:val="auto"/>
        </w:rPr>
        <w:t xml:space="preserve">Innocent owned by Coca cola: </w:t>
      </w:r>
      <w:hyperlink r:id="rId8" w:history="1">
        <w:r w:rsidRPr="00EE63B1">
          <w:rPr>
            <w:rStyle w:val="Hyperlink"/>
            <w:rFonts w:asciiTheme="minorHAnsi" w:hAnsiTheme="minorHAnsi" w:cstheme="minorHAnsi"/>
            <w:color w:val="auto"/>
          </w:rPr>
          <w:t>https://www.google.co.uk/search?q=innocent+owner&amp;oq=innocent+owne&amp;aqs=chrome.1.69i57j0l5.7478j1j4&amp;sourceid=chrome&amp;ie=UTF-8</w:t>
        </w:r>
      </w:hyperlink>
    </w:p>
    <w:p w:rsidR="00DB48D8" w:rsidRPr="00EE63B1" w:rsidRDefault="00DB48D8" w:rsidP="00B26A3C">
      <w:pPr>
        <w:rPr>
          <w:rStyle w:val="Hyperlink"/>
          <w:rFonts w:asciiTheme="minorHAnsi" w:hAnsiTheme="minorHAnsi" w:cstheme="minorHAnsi"/>
          <w:color w:val="auto"/>
        </w:rPr>
      </w:pPr>
    </w:p>
    <w:p w:rsidR="00DB48D8" w:rsidRPr="00EE63B1" w:rsidRDefault="00DB48D8" w:rsidP="00B26A3C">
      <w:pPr>
        <w:rPr>
          <w:rFonts w:asciiTheme="minorHAnsi" w:hAnsiTheme="minorHAnsi" w:cstheme="minorHAnsi"/>
          <w:color w:val="auto"/>
        </w:rPr>
      </w:pPr>
    </w:p>
    <w:p w:rsidR="00B26A3C" w:rsidRPr="00EE63B1" w:rsidRDefault="00B26A3C" w:rsidP="001C12C1">
      <w:pPr>
        <w:rPr>
          <w:rFonts w:asciiTheme="minorHAnsi" w:hAnsiTheme="minorHAnsi" w:cstheme="minorHAnsi"/>
          <w:color w:val="auto"/>
          <w:sz w:val="24"/>
          <w:szCs w:val="24"/>
          <w:shd w:val="clear" w:color="auto" w:fill="FFF5AA"/>
        </w:rPr>
      </w:pPr>
    </w:p>
    <w:p w:rsidR="00B26A3C" w:rsidRPr="00EE63B1" w:rsidRDefault="00B26A3C" w:rsidP="001C12C1">
      <w:pPr>
        <w:rPr>
          <w:rFonts w:asciiTheme="minorHAnsi" w:hAnsiTheme="minorHAnsi" w:cstheme="minorHAnsi"/>
          <w:color w:val="auto"/>
          <w:sz w:val="24"/>
          <w:szCs w:val="24"/>
          <w:shd w:val="clear" w:color="auto" w:fill="FFF5AA"/>
        </w:rPr>
      </w:pPr>
    </w:p>
    <w:p w:rsidR="006E1560" w:rsidRPr="00EE63B1" w:rsidRDefault="00B26A3C" w:rsidP="00B26A3C">
      <w:pPr>
        <w:rPr>
          <w:rFonts w:asciiTheme="minorHAnsi" w:hAnsiTheme="minorHAnsi" w:cstheme="minorHAnsi"/>
          <w:color w:val="auto"/>
        </w:rPr>
      </w:pPr>
      <w:r w:rsidRPr="00EE63B1">
        <w:rPr>
          <w:rFonts w:asciiTheme="minorHAnsi" w:hAnsiTheme="minorHAnsi" w:cstheme="minorHAnsi"/>
          <w:noProof/>
          <w:color w:val="auto"/>
          <w:lang w:eastAsia="en-GB"/>
        </w:rPr>
        <w:lastRenderedPageBreak/>
        <w:drawing>
          <wp:inline distT="0" distB="0" distL="0" distR="0">
            <wp:extent cx="5855677" cy="804351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tarbucks eth.jpg"/>
                    <pic:cNvPicPr/>
                  </pic:nvPicPr>
                  <pic:blipFill>
                    <a:blip r:embed="rId9">
                      <a:extLst>
                        <a:ext uri="{28A0092B-C50C-407E-A947-70E740481C1C}">
                          <a14:useLocalDpi xmlns:a14="http://schemas.microsoft.com/office/drawing/2010/main" val="0"/>
                        </a:ext>
                      </a:extLst>
                    </a:blip>
                    <a:stretch>
                      <a:fillRect/>
                    </a:stretch>
                  </pic:blipFill>
                  <pic:spPr>
                    <a:xfrm>
                      <a:off x="0" y="0"/>
                      <a:ext cx="5889174" cy="8089524"/>
                    </a:xfrm>
                    <a:prstGeom prst="rect">
                      <a:avLst/>
                    </a:prstGeom>
                  </pic:spPr>
                </pic:pic>
              </a:graphicData>
            </a:graphic>
          </wp:inline>
        </w:drawing>
      </w:r>
      <w:r w:rsidR="006E1560" w:rsidRPr="00EE63B1">
        <w:rPr>
          <w:rFonts w:asciiTheme="minorHAnsi" w:hAnsiTheme="minorHAnsi" w:cstheme="minorHAnsi"/>
          <w:color w:val="auto"/>
        </w:rPr>
        <w:t xml:space="preserve">Starbucks </w:t>
      </w:r>
      <w:r w:rsidRPr="00EE63B1">
        <w:rPr>
          <w:rFonts w:asciiTheme="minorHAnsi" w:hAnsiTheme="minorHAnsi" w:cstheme="minorHAnsi"/>
          <w:color w:val="auto"/>
        </w:rPr>
        <w:t>Advert</w:t>
      </w:r>
    </w:p>
    <w:p w:rsidR="00B26A3C" w:rsidRPr="00EE63B1" w:rsidRDefault="00B26A3C" w:rsidP="00B26A3C">
      <w:pPr>
        <w:rPr>
          <w:rFonts w:asciiTheme="minorHAnsi" w:hAnsiTheme="minorHAnsi" w:cstheme="minorHAnsi"/>
          <w:color w:val="auto"/>
        </w:rPr>
      </w:pPr>
      <w:r w:rsidRPr="00EE63B1">
        <w:rPr>
          <w:rFonts w:asciiTheme="minorHAnsi" w:hAnsiTheme="minorHAnsi" w:cstheme="minorHAnsi"/>
          <w:color w:val="auto"/>
        </w:rPr>
        <w:t>Available at: https://i.pinimg.com/originals/fb/86/a2/fb86a2845db4854b8f4a65108924aabe.jpg</w:t>
      </w:r>
    </w:p>
    <w:p w:rsidR="00993739" w:rsidRPr="00EE63B1" w:rsidRDefault="00993739" w:rsidP="001C12C1">
      <w:pPr>
        <w:rPr>
          <w:rFonts w:asciiTheme="minorHAnsi" w:hAnsiTheme="minorHAnsi" w:cstheme="minorHAnsi"/>
          <w:shd w:val="clear" w:color="auto" w:fill="FFF5AA"/>
        </w:rPr>
      </w:pPr>
    </w:p>
    <w:p w:rsidR="00993739" w:rsidRPr="00EE63B1" w:rsidRDefault="00993739" w:rsidP="001C12C1">
      <w:pPr>
        <w:rPr>
          <w:rFonts w:asciiTheme="minorHAnsi" w:hAnsiTheme="minorHAnsi" w:cstheme="minorHAnsi"/>
        </w:rPr>
      </w:pPr>
    </w:p>
    <w:sectPr w:rsidR="00993739" w:rsidRPr="00EE63B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70CD" w:rsidRDefault="00F070CD" w:rsidP="00372493">
      <w:pPr>
        <w:spacing w:after="0" w:line="240" w:lineRule="auto"/>
      </w:pPr>
      <w:r>
        <w:separator/>
      </w:r>
    </w:p>
  </w:endnote>
  <w:endnote w:type="continuationSeparator" w:id="0">
    <w:p w:rsidR="00F070CD" w:rsidRDefault="00F070CD" w:rsidP="00372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8810348"/>
      <w:docPartObj>
        <w:docPartGallery w:val="Page Numbers (Bottom of Page)"/>
        <w:docPartUnique/>
      </w:docPartObj>
    </w:sdtPr>
    <w:sdtEndPr>
      <w:rPr>
        <w:noProof/>
      </w:rPr>
    </w:sdtEndPr>
    <w:sdtContent>
      <w:p w:rsidR="00372493" w:rsidRDefault="00372493">
        <w:pPr>
          <w:pStyle w:val="Footer"/>
        </w:pPr>
        <w:r>
          <w:fldChar w:fldCharType="begin"/>
        </w:r>
        <w:r>
          <w:instrText xml:space="preserve"> PAGE   \* MERGEFORMAT </w:instrText>
        </w:r>
        <w:r>
          <w:fldChar w:fldCharType="separate"/>
        </w:r>
        <w:r w:rsidR="00604FDD">
          <w:rPr>
            <w:noProof/>
          </w:rPr>
          <w:t>9</w:t>
        </w:r>
        <w:r>
          <w:rPr>
            <w:noProof/>
          </w:rPr>
          <w:fldChar w:fldCharType="end"/>
        </w:r>
      </w:p>
    </w:sdtContent>
  </w:sdt>
  <w:p w:rsidR="00372493" w:rsidRDefault="0037249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70CD" w:rsidRDefault="00F070CD" w:rsidP="00372493">
      <w:pPr>
        <w:spacing w:after="0" w:line="240" w:lineRule="auto"/>
      </w:pPr>
      <w:r>
        <w:separator/>
      </w:r>
    </w:p>
  </w:footnote>
  <w:footnote w:type="continuationSeparator" w:id="0">
    <w:p w:rsidR="00F070CD" w:rsidRDefault="00F070CD" w:rsidP="0037249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04FDD" w:rsidRPr="00604FDD" w:rsidRDefault="00604FDD">
    <w:pPr>
      <w:pStyle w:val="Header"/>
      <w:rPr>
        <w:rFonts w:asciiTheme="minorHAnsi" w:hAnsiTheme="minorHAnsi" w:cstheme="minorHAnsi"/>
      </w:rPr>
    </w:pPr>
    <w:r w:rsidRPr="00604FDD">
      <w:rPr>
        <w:rFonts w:asciiTheme="minorHAnsi" w:hAnsiTheme="minorHAnsi" w:cstheme="minorHAnsi"/>
      </w:rPr>
      <w:t>Grace Allen</w:t>
    </w:r>
    <w:r w:rsidRPr="00604FDD">
      <w:rPr>
        <w:rFonts w:asciiTheme="minorHAnsi" w:hAnsiTheme="minorHAnsi" w:cstheme="minorHAnsi"/>
      </w:rPr>
      <w:ptab w:relativeTo="margin" w:alignment="center" w:leader="none"/>
    </w:r>
    <w:r w:rsidRPr="00604FDD">
      <w:rPr>
        <w:rFonts w:asciiTheme="minorHAnsi" w:hAnsiTheme="minorHAnsi" w:cstheme="minorHAnsi"/>
      </w:rPr>
      <w:t>Material Worlds</w:t>
    </w:r>
    <w:r w:rsidRPr="00604FDD">
      <w:rPr>
        <w:rFonts w:asciiTheme="minorHAnsi" w:hAnsiTheme="minorHAnsi" w:cstheme="minorHAnsi"/>
      </w:rPr>
      <w:ptab w:relativeTo="margin" w:alignment="right" w:leader="none"/>
    </w:r>
    <w:r w:rsidRPr="00604FDD">
      <w:rPr>
        <w:rFonts w:asciiTheme="minorHAnsi" w:hAnsiTheme="minorHAnsi" w:cstheme="minorHAnsi"/>
      </w:rPr>
      <w:t>1503827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B3C6888"/>
    <w:multiLevelType w:val="hybridMultilevel"/>
    <w:tmpl w:val="59C07230"/>
    <w:lvl w:ilvl="0" w:tplc="BDC26D1C">
      <w:numFmt w:val="bullet"/>
      <w:lvlText w:val="-"/>
      <w:lvlJc w:val="left"/>
      <w:pPr>
        <w:ind w:left="72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128B"/>
    <w:rsid w:val="00014640"/>
    <w:rsid w:val="00020206"/>
    <w:rsid w:val="00036C7E"/>
    <w:rsid w:val="0004036B"/>
    <w:rsid w:val="000876F3"/>
    <w:rsid w:val="000C5E19"/>
    <w:rsid w:val="00101809"/>
    <w:rsid w:val="0017608A"/>
    <w:rsid w:val="001C12C1"/>
    <w:rsid w:val="001C34F5"/>
    <w:rsid w:val="001D1C32"/>
    <w:rsid w:val="002127ED"/>
    <w:rsid w:val="00245A75"/>
    <w:rsid w:val="002509D3"/>
    <w:rsid w:val="002B3EE5"/>
    <w:rsid w:val="00305E32"/>
    <w:rsid w:val="00344F95"/>
    <w:rsid w:val="0035128B"/>
    <w:rsid w:val="00361C34"/>
    <w:rsid w:val="00372493"/>
    <w:rsid w:val="003D34E9"/>
    <w:rsid w:val="00400773"/>
    <w:rsid w:val="004021BA"/>
    <w:rsid w:val="004445E7"/>
    <w:rsid w:val="00456C04"/>
    <w:rsid w:val="004756EE"/>
    <w:rsid w:val="004A6819"/>
    <w:rsid w:val="004B51F4"/>
    <w:rsid w:val="004B58DF"/>
    <w:rsid w:val="00511C33"/>
    <w:rsid w:val="00537536"/>
    <w:rsid w:val="00543B08"/>
    <w:rsid w:val="0058533F"/>
    <w:rsid w:val="005A3394"/>
    <w:rsid w:val="005E7E22"/>
    <w:rsid w:val="00604FDD"/>
    <w:rsid w:val="00631EC3"/>
    <w:rsid w:val="00685DD7"/>
    <w:rsid w:val="006B011A"/>
    <w:rsid w:val="006C65AA"/>
    <w:rsid w:val="006E1560"/>
    <w:rsid w:val="006F30F7"/>
    <w:rsid w:val="00704DE4"/>
    <w:rsid w:val="007065DC"/>
    <w:rsid w:val="0073188C"/>
    <w:rsid w:val="00736304"/>
    <w:rsid w:val="00756C7D"/>
    <w:rsid w:val="00770B1C"/>
    <w:rsid w:val="0078162F"/>
    <w:rsid w:val="0079445F"/>
    <w:rsid w:val="007C28DD"/>
    <w:rsid w:val="007F73A7"/>
    <w:rsid w:val="00803072"/>
    <w:rsid w:val="008041FF"/>
    <w:rsid w:val="0089133A"/>
    <w:rsid w:val="008C34D4"/>
    <w:rsid w:val="00922A52"/>
    <w:rsid w:val="009246EB"/>
    <w:rsid w:val="00993739"/>
    <w:rsid w:val="009A5056"/>
    <w:rsid w:val="009B60B9"/>
    <w:rsid w:val="009C1315"/>
    <w:rsid w:val="009D7647"/>
    <w:rsid w:val="00A31F6D"/>
    <w:rsid w:val="00A878FB"/>
    <w:rsid w:val="00A92313"/>
    <w:rsid w:val="00A96F9A"/>
    <w:rsid w:val="00AA66E6"/>
    <w:rsid w:val="00AB1A2E"/>
    <w:rsid w:val="00AF5433"/>
    <w:rsid w:val="00B0643F"/>
    <w:rsid w:val="00B22F1A"/>
    <w:rsid w:val="00B26A3C"/>
    <w:rsid w:val="00B46509"/>
    <w:rsid w:val="00B50D61"/>
    <w:rsid w:val="00B65BDD"/>
    <w:rsid w:val="00BE01EA"/>
    <w:rsid w:val="00C076A6"/>
    <w:rsid w:val="00C41E5E"/>
    <w:rsid w:val="00C54C93"/>
    <w:rsid w:val="00C62CDE"/>
    <w:rsid w:val="00C7410D"/>
    <w:rsid w:val="00C75B41"/>
    <w:rsid w:val="00C90B3F"/>
    <w:rsid w:val="00CB3030"/>
    <w:rsid w:val="00CD504A"/>
    <w:rsid w:val="00CF1A8D"/>
    <w:rsid w:val="00D66439"/>
    <w:rsid w:val="00D73464"/>
    <w:rsid w:val="00DA1B02"/>
    <w:rsid w:val="00DB48D8"/>
    <w:rsid w:val="00E00EEB"/>
    <w:rsid w:val="00E22CC2"/>
    <w:rsid w:val="00E75AD7"/>
    <w:rsid w:val="00E92C14"/>
    <w:rsid w:val="00E930A3"/>
    <w:rsid w:val="00E941AA"/>
    <w:rsid w:val="00EE2BF5"/>
    <w:rsid w:val="00EE63B1"/>
    <w:rsid w:val="00F01F23"/>
    <w:rsid w:val="00F070CD"/>
    <w:rsid w:val="00F54A6F"/>
    <w:rsid w:val="00FA7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FFBCE48-E6FD-4BF5-A3E1-B569CF9239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Arial"/>
        <w:color w:val="666666"/>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B011A"/>
    <w:rPr>
      <w:b/>
      <w:bCs/>
    </w:rPr>
  </w:style>
  <w:style w:type="character" w:customStyle="1" w:styleId="selectable">
    <w:name w:val="selectable"/>
    <w:basedOn w:val="DefaultParagraphFont"/>
    <w:rsid w:val="006B011A"/>
  </w:style>
  <w:style w:type="character" w:styleId="Hyperlink">
    <w:name w:val="Hyperlink"/>
    <w:basedOn w:val="DefaultParagraphFont"/>
    <w:uiPriority w:val="99"/>
    <w:unhideWhenUsed/>
    <w:rsid w:val="001C34F5"/>
    <w:rPr>
      <w:color w:val="0563C1" w:themeColor="hyperlink"/>
      <w:u w:val="single"/>
    </w:rPr>
  </w:style>
  <w:style w:type="paragraph" w:styleId="ListParagraph">
    <w:name w:val="List Paragraph"/>
    <w:basedOn w:val="Normal"/>
    <w:uiPriority w:val="34"/>
    <w:qFormat/>
    <w:rsid w:val="006E1560"/>
    <w:pPr>
      <w:ind w:left="720"/>
      <w:contextualSpacing/>
    </w:pPr>
  </w:style>
  <w:style w:type="paragraph" w:styleId="Header">
    <w:name w:val="header"/>
    <w:basedOn w:val="Normal"/>
    <w:link w:val="HeaderChar"/>
    <w:uiPriority w:val="99"/>
    <w:unhideWhenUsed/>
    <w:rsid w:val="00372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493"/>
  </w:style>
  <w:style w:type="paragraph" w:styleId="Footer">
    <w:name w:val="footer"/>
    <w:basedOn w:val="Normal"/>
    <w:link w:val="FooterChar"/>
    <w:uiPriority w:val="99"/>
    <w:unhideWhenUsed/>
    <w:rsid w:val="00372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4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q=innocent+owner&amp;oq=innocent+owne&amp;aqs=chrome.1.69i57j0l5.7478j1j4&amp;sourceid=chrome&amp;ie=UTF-8"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undergraduateethnography.org/files/JUE_-_Victoria_C._More.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1.jp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2930"/>
    <w:rsid w:val="00342930"/>
    <w:rsid w:val="009A1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C95BEBD4F64C5E8CB3A5EBB81B3082">
    <w:name w:val="C7C95BEBD4F64C5E8CB3A5EBB81B3082"/>
    <w:rsid w:val="003429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3374</TotalTime>
  <Pages>9</Pages>
  <Words>2330</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Allen (1503827)</dc:creator>
  <cp:keywords/>
  <dc:description/>
  <cp:lastModifiedBy>Grace Allen (1503827)</cp:lastModifiedBy>
  <cp:revision>7</cp:revision>
  <dcterms:created xsi:type="dcterms:W3CDTF">2017-11-24T15:12:00Z</dcterms:created>
  <dcterms:modified xsi:type="dcterms:W3CDTF">2017-12-04T23:10:00Z</dcterms:modified>
</cp:coreProperties>
</file>