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4BF14CAC" w:rsidR="00587CE6" w:rsidRPr="00587CE6" w:rsidRDefault="00BF5D76" w:rsidP="00587CE6">
            <w:pPr>
              <w:spacing w:after="0" w:line="240" w:lineRule="auto"/>
              <w:rPr>
                <w:rFonts w:ascii="Arial" w:eastAsia="Times New Roman" w:hAnsi="Arial" w:cs="Arial"/>
                <w:sz w:val="20"/>
                <w:szCs w:val="20"/>
              </w:rPr>
            </w:pPr>
            <w:r>
              <w:rPr>
                <w:rFonts w:ascii="Arial" w:eastAsia="Times New Roman" w:hAnsi="Arial" w:cs="Arial"/>
                <w:sz w:val="20"/>
                <w:szCs w:val="20"/>
              </w:rPr>
              <w:t>Khaza Ahmed</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759EEA5C" w:rsidR="00587CE6" w:rsidRPr="00587CE6" w:rsidRDefault="00C02E3E" w:rsidP="00587CE6">
            <w:pPr>
              <w:spacing w:after="0" w:line="240" w:lineRule="auto"/>
              <w:rPr>
                <w:rFonts w:ascii="Arial" w:eastAsia="Times New Roman" w:hAnsi="Arial" w:cs="Arial"/>
                <w:sz w:val="20"/>
                <w:szCs w:val="20"/>
              </w:rPr>
            </w:pPr>
            <w:r>
              <w:rPr>
                <w:rFonts w:ascii="Arial" w:eastAsia="Times New Roman" w:hAnsi="Arial" w:cs="Arial"/>
                <w:sz w:val="20"/>
                <w:szCs w:val="20"/>
              </w:rPr>
              <w:t>Data Handling</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576B1F42" w:rsidR="00587CE6"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LCBB500</w:t>
            </w:r>
            <w:r w:rsidR="006C22BD">
              <w:rPr>
                <w:rFonts w:ascii="Arial" w:eastAsia="Times New Roman" w:hAnsi="Arial" w:cs="Arial"/>
                <w:sz w:val="20"/>
                <w:szCs w:val="20"/>
              </w:rPr>
              <w:t>0</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1CDB46BD" w:rsidR="00587CE6" w:rsidRPr="00587CE6" w:rsidRDefault="00587CE6" w:rsidP="00587CE6">
            <w:pPr>
              <w:spacing w:after="0" w:line="240" w:lineRule="auto"/>
              <w:rPr>
                <w:rFonts w:ascii="Arial" w:eastAsia="Times New Roman" w:hAnsi="Arial" w:cs="Arial"/>
                <w:sz w:val="20"/>
                <w:szCs w:val="20"/>
              </w:rPr>
            </w:pP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3BCB8A9" w14:textId="2D5B6399" w:rsid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1 </w:t>
            </w:r>
            <w:r w:rsidR="008569D5">
              <w:rPr>
                <w:rFonts w:ascii="Arial" w:eastAsia="Times New Roman" w:hAnsi="Arial" w:cs="Arial"/>
                <w:sz w:val="20"/>
                <w:szCs w:val="20"/>
              </w:rPr>
              <w:t>Assignment</w:t>
            </w:r>
          </w:p>
          <w:p w14:paraId="6A9DB586" w14:textId="36FF729B" w:rsidR="002423CD"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2 </w:t>
            </w:r>
            <w:r w:rsidR="00BF5D76">
              <w:rPr>
                <w:rFonts w:ascii="Arial" w:eastAsia="Times New Roman" w:hAnsi="Arial" w:cs="Arial"/>
                <w:sz w:val="20"/>
                <w:szCs w:val="20"/>
              </w:rPr>
              <w:t>Report</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3D53CAD" w14:textId="57503ADF" w:rsidR="00587CE6" w:rsidRDefault="00981121"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r w:rsidR="002423CD">
              <w:rPr>
                <w:rFonts w:ascii="Arial" w:eastAsia="Times New Roman" w:hAnsi="Arial" w:cs="Arial"/>
                <w:sz w:val="20"/>
                <w:szCs w:val="20"/>
              </w:rPr>
              <w:t>%</w:t>
            </w:r>
          </w:p>
          <w:p w14:paraId="74103277" w14:textId="6998A735" w:rsidR="002423CD" w:rsidRPr="00587CE6" w:rsidRDefault="008569D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981121">
              <w:rPr>
                <w:rFonts w:ascii="Arial" w:eastAsia="Times New Roman" w:hAnsi="Arial" w:cs="Arial"/>
                <w:sz w:val="20"/>
                <w:szCs w:val="20"/>
              </w:rPr>
              <w:t>5</w:t>
            </w:r>
            <w:r w:rsidR="002423CD">
              <w:rPr>
                <w:rFonts w:ascii="Arial" w:eastAsia="Times New Roman" w:hAnsi="Arial" w:cs="Arial"/>
                <w:sz w:val="20"/>
                <w:szCs w:val="20"/>
              </w:rPr>
              <w:t>%</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B57E140" w:rsidR="00587CE6" w:rsidRPr="00587CE6" w:rsidRDefault="00587CE6" w:rsidP="00587CE6">
            <w:pPr>
              <w:spacing w:after="0" w:line="240" w:lineRule="auto"/>
              <w:rPr>
                <w:rFonts w:ascii="Arial" w:eastAsia="Times New Roman" w:hAnsi="Arial" w:cs="Arial"/>
                <w:sz w:val="20"/>
                <w:szCs w:val="20"/>
                <w:lang w:eastAsia="en-GB"/>
              </w:rPr>
            </w:pP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559"/>
        <w:gridCol w:w="992"/>
        <w:gridCol w:w="709"/>
        <w:gridCol w:w="1559"/>
        <w:gridCol w:w="2552"/>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22209E">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992"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709"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559"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552"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22209E">
        <w:tc>
          <w:tcPr>
            <w:tcW w:w="1980" w:type="dxa"/>
          </w:tcPr>
          <w:p w14:paraId="4F043DE8" w14:textId="34B96F27" w:rsidR="00ED120E" w:rsidRDefault="00BF5D76" w:rsidP="008569D5">
            <w:pPr>
              <w:spacing w:after="0" w:line="240" w:lineRule="auto"/>
              <w:rPr>
                <w:rFonts w:ascii="Arial" w:hAnsi="Arial" w:cs="Arial"/>
                <w:b/>
                <w:bCs/>
              </w:rPr>
            </w:pPr>
            <w:bookmarkStart w:id="0" w:name="_Hlk102654752"/>
            <w:r>
              <w:rPr>
                <w:rFonts w:ascii="Arial" w:hAnsi="Arial" w:cs="Arial"/>
                <w:b/>
                <w:bCs/>
              </w:rPr>
              <w:t>Stefan Stefanov</w:t>
            </w:r>
          </w:p>
        </w:tc>
        <w:tc>
          <w:tcPr>
            <w:tcW w:w="1559" w:type="dxa"/>
          </w:tcPr>
          <w:p w14:paraId="42A45692" w14:textId="2605B326" w:rsidR="008569D5" w:rsidRDefault="001D47CE" w:rsidP="00417F4F">
            <w:pPr>
              <w:spacing w:after="0" w:line="240" w:lineRule="auto"/>
              <w:rPr>
                <w:rFonts w:ascii="Arial" w:hAnsi="Arial" w:cs="Arial"/>
                <w:b/>
                <w:bCs/>
              </w:rPr>
            </w:pPr>
            <w:r>
              <w:rPr>
                <w:rFonts w:ascii="Arial" w:hAnsi="Arial" w:cs="Arial"/>
                <w:b/>
                <w:bCs/>
              </w:rPr>
              <w:t xml:space="preserve">Part 1 </w:t>
            </w:r>
            <w:r w:rsidR="00BF5D76">
              <w:rPr>
                <w:rFonts w:ascii="Arial" w:hAnsi="Arial" w:cs="Arial"/>
                <w:b/>
                <w:bCs/>
              </w:rPr>
              <w:t>61</w:t>
            </w:r>
            <w:r>
              <w:rPr>
                <w:rFonts w:ascii="Arial" w:hAnsi="Arial" w:cs="Arial"/>
                <w:b/>
                <w:bCs/>
              </w:rPr>
              <w:t>/100</w:t>
            </w:r>
          </w:p>
          <w:p w14:paraId="6CABDB67" w14:textId="77777777" w:rsidR="001D47CE" w:rsidRDefault="001D47CE" w:rsidP="00417F4F">
            <w:pPr>
              <w:spacing w:after="0" w:line="240" w:lineRule="auto"/>
              <w:rPr>
                <w:rFonts w:ascii="Arial" w:hAnsi="Arial" w:cs="Arial"/>
                <w:b/>
                <w:bCs/>
              </w:rPr>
            </w:pPr>
          </w:p>
          <w:p w14:paraId="0FBD5EE5" w14:textId="2E33569D" w:rsidR="001D47CE" w:rsidRDefault="001D47CE" w:rsidP="00417F4F">
            <w:pPr>
              <w:spacing w:after="0" w:line="240" w:lineRule="auto"/>
              <w:rPr>
                <w:rFonts w:ascii="Arial" w:hAnsi="Arial" w:cs="Arial"/>
                <w:b/>
                <w:bCs/>
              </w:rPr>
            </w:pPr>
            <w:r>
              <w:rPr>
                <w:rFonts w:ascii="Arial" w:hAnsi="Arial" w:cs="Arial"/>
                <w:b/>
                <w:bCs/>
              </w:rPr>
              <w:t xml:space="preserve">Part 2 </w:t>
            </w:r>
            <w:r w:rsidR="00BF5D76">
              <w:rPr>
                <w:rFonts w:ascii="Arial" w:hAnsi="Arial" w:cs="Arial"/>
                <w:b/>
                <w:bCs/>
              </w:rPr>
              <w:t>70</w:t>
            </w:r>
            <w:r>
              <w:rPr>
                <w:rFonts w:ascii="Arial" w:hAnsi="Arial" w:cs="Arial"/>
                <w:b/>
                <w:bCs/>
              </w:rPr>
              <w:t>/100</w:t>
            </w:r>
          </w:p>
          <w:p w14:paraId="42C509D6" w14:textId="77777777" w:rsidR="001D47CE" w:rsidRDefault="001D47CE" w:rsidP="00417F4F">
            <w:pPr>
              <w:spacing w:after="0" w:line="240" w:lineRule="auto"/>
              <w:rPr>
                <w:rFonts w:ascii="Arial" w:hAnsi="Arial" w:cs="Arial"/>
                <w:b/>
                <w:bCs/>
              </w:rPr>
            </w:pPr>
          </w:p>
          <w:p w14:paraId="70C7BB34" w14:textId="30053C01" w:rsidR="001D47CE" w:rsidRDefault="001D47CE" w:rsidP="00417F4F">
            <w:pPr>
              <w:spacing w:after="0" w:line="240" w:lineRule="auto"/>
              <w:rPr>
                <w:rFonts w:ascii="Arial" w:hAnsi="Arial" w:cs="Arial"/>
                <w:b/>
                <w:bCs/>
              </w:rPr>
            </w:pPr>
            <w:r>
              <w:rPr>
                <w:rFonts w:ascii="Arial" w:hAnsi="Arial" w:cs="Arial"/>
                <w:b/>
                <w:bCs/>
              </w:rPr>
              <w:t>Overall 6</w:t>
            </w:r>
            <w:r w:rsidR="00BF5D76">
              <w:rPr>
                <w:rFonts w:ascii="Arial" w:hAnsi="Arial" w:cs="Arial"/>
                <w:b/>
                <w:bCs/>
              </w:rPr>
              <w:t>6</w:t>
            </w:r>
            <w:r>
              <w:rPr>
                <w:rFonts w:ascii="Arial" w:hAnsi="Arial" w:cs="Arial"/>
                <w:b/>
                <w:bCs/>
              </w:rPr>
              <w:t>%</w:t>
            </w:r>
          </w:p>
        </w:tc>
        <w:tc>
          <w:tcPr>
            <w:tcW w:w="992" w:type="dxa"/>
          </w:tcPr>
          <w:p w14:paraId="2E7812F1" w14:textId="77777777" w:rsidR="00A27F6B" w:rsidRDefault="00A27F6B" w:rsidP="00A27F6B">
            <w:pPr>
              <w:spacing w:after="0" w:line="240" w:lineRule="auto"/>
              <w:rPr>
                <w:rFonts w:ascii="Arial" w:hAnsi="Arial" w:cs="Arial"/>
                <w:b/>
                <w:bCs/>
              </w:rPr>
            </w:pPr>
            <w:r>
              <w:rPr>
                <w:rFonts w:ascii="Arial" w:hAnsi="Arial" w:cs="Arial"/>
                <w:b/>
                <w:bCs/>
              </w:rPr>
              <w:t>Part 1 61/100</w:t>
            </w:r>
          </w:p>
          <w:p w14:paraId="4F7B6CEF" w14:textId="77777777" w:rsidR="00A27F6B" w:rsidRDefault="00A27F6B" w:rsidP="00A27F6B">
            <w:pPr>
              <w:spacing w:after="0" w:line="240" w:lineRule="auto"/>
              <w:rPr>
                <w:rFonts w:ascii="Arial" w:hAnsi="Arial" w:cs="Arial"/>
                <w:b/>
                <w:bCs/>
              </w:rPr>
            </w:pPr>
          </w:p>
          <w:p w14:paraId="4D0EEE4E" w14:textId="77777777" w:rsidR="00A27F6B" w:rsidRDefault="00A27F6B" w:rsidP="00A27F6B">
            <w:pPr>
              <w:spacing w:after="0" w:line="240" w:lineRule="auto"/>
              <w:rPr>
                <w:rFonts w:ascii="Arial" w:hAnsi="Arial" w:cs="Arial"/>
                <w:b/>
                <w:bCs/>
              </w:rPr>
            </w:pPr>
            <w:r>
              <w:rPr>
                <w:rFonts w:ascii="Arial" w:hAnsi="Arial" w:cs="Arial"/>
                <w:b/>
                <w:bCs/>
              </w:rPr>
              <w:t>Part 2 70/100</w:t>
            </w:r>
          </w:p>
          <w:p w14:paraId="3965B67F" w14:textId="1F3BC809" w:rsidR="00A27F6B" w:rsidRPr="00587CE6" w:rsidRDefault="0022209E" w:rsidP="00417F4F">
            <w:pPr>
              <w:spacing w:after="0" w:line="240" w:lineRule="auto"/>
              <w:rPr>
                <w:rFonts w:ascii="Arial" w:hAnsi="Arial" w:cs="Arial"/>
                <w:b/>
                <w:bCs/>
              </w:rPr>
            </w:pPr>
            <w:r>
              <w:rPr>
                <w:rFonts w:ascii="Arial" w:hAnsi="Arial" w:cs="Arial"/>
                <w:b/>
                <w:bCs/>
              </w:rPr>
              <w:t>Overall 66%</w:t>
            </w:r>
          </w:p>
        </w:tc>
        <w:tc>
          <w:tcPr>
            <w:tcW w:w="709" w:type="dxa"/>
          </w:tcPr>
          <w:p w14:paraId="0E1702AD" w14:textId="77777777" w:rsidR="00ED120E" w:rsidRPr="00587CE6" w:rsidRDefault="00ED120E" w:rsidP="00417F4F">
            <w:pPr>
              <w:spacing w:after="0" w:line="240" w:lineRule="auto"/>
              <w:rPr>
                <w:rFonts w:ascii="Arial" w:hAnsi="Arial" w:cs="Arial"/>
                <w:b/>
                <w:bCs/>
              </w:rPr>
            </w:pPr>
          </w:p>
        </w:tc>
        <w:tc>
          <w:tcPr>
            <w:tcW w:w="1559" w:type="dxa"/>
          </w:tcPr>
          <w:p w14:paraId="62E7F1C4" w14:textId="77777777" w:rsidR="0022209E" w:rsidRDefault="0022209E" w:rsidP="0022209E">
            <w:pPr>
              <w:spacing w:after="0" w:line="240" w:lineRule="auto"/>
              <w:rPr>
                <w:rFonts w:ascii="Arial" w:hAnsi="Arial" w:cs="Arial"/>
                <w:b/>
                <w:bCs/>
              </w:rPr>
            </w:pPr>
            <w:r>
              <w:rPr>
                <w:rFonts w:ascii="Arial" w:hAnsi="Arial" w:cs="Arial"/>
                <w:b/>
                <w:bCs/>
              </w:rPr>
              <w:t>Part 1 61/100</w:t>
            </w:r>
          </w:p>
          <w:p w14:paraId="7732E2A9" w14:textId="77777777" w:rsidR="0022209E" w:rsidRDefault="0022209E" w:rsidP="0022209E">
            <w:pPr>
              <w:spacing w:after="0" w:line="240" w:lineRule="auto"/>
              <w:rPr>
                <w:rFonts w:ascii="Arial" w:hAnsi="Arial" w:cs="Arial"/>
                <w:b/>
                <w:bCs/>
              </w:rPr>
            </w:pPr>
          </w:p>
          <w:p w14:paraId="762E7443" w14:textId="77777777" w:rsidR="0022209E" w:rsidRDefault="0022209E" w:rsidP="0022209E">
            <w:pPr>
              <w:spacing w:after="0" w:line="240" w:lineRule="auto"/>
              <w:rPr>
                <w:rFonts w:ascii="Arial" w:hAnsi="Arial" w:cs="Arial"/>
                <w:b/>
                <w:bCs/>
              </w:rPr>
            </w:pPr>
            <w:r>
              <w:rPr>
                <w:rFonts w:ascii="Arial" w:hAnsi="Arial" w:cs="Arial"/>
                <w:b/>
                <w:bCs/>
              </w:rPr>
              <w:t>Part 2 70/100</w:t>
            </w:r>
          </w:p>
          <w:p w14:paraId="6F2F2CBE" w14:textId="77777777" w:rsidR="0022209E" w:rsidRDefault="0022209E" w:rsidP="0022209E">
            <w:pPr>
              <w:spacing w:after="0" w:line="240" w:lineRule="auto"/>
              <w:rPr>
                <w:rFonts w:ascii="Arial" w:hAnsi="Arial" w:cs="Arial"/>
                <w:b/>
                <w:bCs/>
              </w:rPr>
            </w:pPr>
          </w:p>
          <w:p w14:paraId="23CE66D7" w14:textId="7FD45F58" w:rsidR="00ED120E" w:rsidRPr="00587CE6" w:rsidRDefault="0022209E" w:rsidP="0022209E">
            <w:pPr>
              <w:spacing w:after="0" w:line="240" w:lineRule="auto"/>
              <w:rPr>
                <w:rFonts w:ascii="Arial" w:hAnsi="Arial" w:cs="Arial"/>
                <w:b/>
                <w:bCs/>
              </w:rPr>
            </w:pPr>
            <w:r>
              <w:rPr>
                <w:rFonts w:ascii="Arial" w:hAnsi="Arial" w:cs="Arial"/>
                <w:b/>
                <w:bCs/>
              </w:rPr>
              <w:t>Overall 66%</w:t>
            </w:r>
          </w:p>
        </w:tc>
        <w:tc>
          <w:tcPr>
            <w:tcW w:w="2552" w:type="dxa"/>
          </w:tcPr>
          <w:p w14:paraId="404BFE3A" w14:textId="0B33A2A3" w:rsidR="00ED120E" w:rsidRPr="00587CE6" w:rsidRDefault="0022209E" w:rsidP="00417F4F">
            <w:pPr>
              <w:spacing w:after="0" w:line="240" w:lineRule="auto"/>
              <w:rPr>
                <w:rFonts w:ascii="Arial" w:hAnsi="Arial" w:cs="Arial"/>
                <w:b/>
                <w:bCs/>
              </w:rPr>
            </w:pPr>
            <w:r>
              <w:rPr>
                <w:rFonts w:ascii="Arial" w:hAnsi="Arial" w:cs="Arial"/>
                <w:b/>
                <w:bCs/>
              </w:rPr>
              <w:t>Agree with the mark</w:t>
            </w:r>
            <w:r w:rsidR="00563503">
              <w:rPr>
                <w:rFonts w:ascii="Arial" w:hAnsi="Arial" w:cs="Arial"/>
                <w:b/>
                <w:bCs/>
              </w:rPr>
              <w:t>s</w:t>
            </w:r>
          </w:p>
        </w:tc>
      </w:tr>
      <w:tr w:rsidR="00C677D6" w:rsidRPr="00587CE6" w14:paraId="0431B79D" w14:textId="77777777" w:rsidTr="0022209E">
        <w:tc>
          <w:tcPr>
            <w:tcW w:w="1980" w:type="dxa"/>
          </w:tcPr>
          <w:p w14:paraId="28228663" w14:textId="71727B99" w:rsidR="00C677D6" w:rsidRDefault="001E66CF" w:rsidP="001D47CE">
            <w:pPr>
              <w:spacing w:after="0" w:line="240" w:lineRule="auto"/>
              <w:rPr>
                <w:rFonts w:ascii="Arial" w:hAnsi="Arial" w:cs="Arial"/>
                <w:b/>
                <w:bCs/>
              </w:rPr>
            </w:pPr>
            <w:r>
              <w:rPr>
                <w:rFonts w:ascii="Arial" w:hAnsi="Arial" w:cs="Arial"/>
                <w:b/>
                <w:bCs/>
              </w:rPr>
              <w:t>Severina Baciu</w:t>
            </w:r>
          </w:p>
        </w:tc>
        <w:tc>
          <w:tcPr>
            <w:tcW w:w="1559" w:type="dxa"/>
          </w:tcPr>
          <w:p w14:paraId="0725038D" w14:textId="2A0911E8" w:rsidR="001D47CE" w:rsidRDefault="001D47CE" w:rsidP="001D47CE">
            <w:pPr>
              <w:spacing w:after="0" w:line="240" w:lineRule="auto"/>
              <w:rPr>
                <w:rFonts w:ascii="Arial" w:hAnsi="Arial" w:cs="Arial"/>
                <w:b/>
                <w:bCs/>
              </w:rPr>
            </w:pPr>
            <w:r>
              <w:rPr>
                <w:rFonts w:ascii="Arial" w:hAnsi="Arial" w:cs="Arial"/>
                <w:b/>
                <w:bCs/>
              </w:rPr>
              <w:t xml:space="preserve">Part 1 </w:t>
            </w:r>
            <w:r w:rsidR="001E66CF">
              <w:rPr>
                <w:rFonts w:ascii="Arial" w:hAnsi="Arial" w:cs="Arial"/>
                <w:b/>
                <w:bCs/>
              </w:rPr>
              <w:t>5</w:t>
            </w:r>
            <w:r>
              <w:rPr>
                <w:rFonts w:ascii="Arial" w:hAnsi="Arial" w:cs="Arial"/>
                <w:b/>
                <w:bCs/>
              </w:rPr>
              <w:t>1/100</w:t>
            </w:r>
          </w:p>
          <w:p w14:paraId="3205E136" w14:textId="77777777" w:rsidR="001D47CE" w:rsidRDefault="001D47CE" w:rsidP="001D47CE">
            <w:pPr>
              <w:spacing w:after="0" w:line="240" w:lineRule="auto"/>
              <w:rPr>
                <w:rFonts w:ascii="Arial" w:hAnsi="Arial" w:cs="Arial"/>
                <w:b/>
                <w:bCs/>
              </w:rPr>
            </w:pPr>
          </w:p>
          <w:p w14:paraId="269D95CF" w14:textId="69950E72" w:rsidR="001D47CE" w:rsidRDefault="001D47CE" w:rsidP="001D47CE">
            <w:pPr>
              <w:spacing w:after="0" w:line="240" w:lineRule="auto"/>
              <w:rPr>
                <w:rFonts w:ascii="Arial" w:hAnsi="Arial" w:cs="Arial"/>
                <w:b/>
                <w:bCs/>
              </w:rPr>
            </w:pPr>
            <w:r>
              <w:rPr>
                <w:rFonts w:ascii="Arial" w:hAnsi="Arial" w:cs="Arial"/>
                <w:b/>
                <w:bCs/>
              </w:rPr>
              <w:t xml:space="preserve">Part 2 </w:t>
            </w:r>
            <w:r w:rsidR="001E66CF">
              <w:rPr>
                <w:rFonts w:ascii="Arial" w:hAnsi="Arial" w:cs="Arial"/>
                <w:b/>
                <w:bCs/>
              </w:rPr>
              <w:t>7</w:t>
            </w:r>
            <w:r>
              <w:rPr>
                <w:rFonts w:ascii="Arial" w:hAnsi="Arial" w:cs="Arial"/>
                <w:b/>
                <w:bCs/>
              </w:rPr>
              <w:t>8/100</w:t>
            </w:r>
          </w:p>
          <w:p w14:paraId="0688DABA" w14:textId="77777777" w:rsidR="001D47CE" w:rsidRDefault="001D47CE" w:rsidP="001D47CE">
            <w:pPr>
              <w:spacing w:after="0" w:line="240" w:lineRule="auto"/>
              <w:rPr>
                <w:rFonts w:ascii="Arial" w:hAnsi="Arial" w:cs="Arial"/>
                <w:b/>
                <w:bCs/>
              </w:rPr>
            </w:pPr>
          </w:p>
          <w:p w14:paraId="4F8A5A95" w14:textId="4F298299" w:rsidR="00C677D6" w:rsidRDefault="001D47CE" w:rsidP="001D47CE">
            <w:pPr>
              <w:spacing w:after="0" w:line="240" w:lineRule="auto"/>
              <w:rPr>
                <w:rFonts w:ascii="Arial" w:hAnsi="Arial" w:cs="Arial"/>
                <w:b/>
                <w:bCs/>
              </w:rPr>
            </w:pPr>
            <w:r>
              <w:rPr>
                <w:rFonts w:ascii="Arial" w:hAnsi="Arial" w:cs="Arial"/>
                <w:b/>
                <w:bCs/>
              </w:rPr>
              <w:t>Overall 6</w:t>
            </w:r>
            <w:r w:rsidR="001E66CF">
              <w:rPr>
                <w:rFonts w:ascii="Arial" w:hAnsi="Arial" w:cs="Arial"/>
                <w:b/>
                <w:bCs/>
              </w:rPr>
              <w:t>5</w:t>
            </w:r>
            <w:r>
              <w:rPr>
                <w:rFonts w:ascii="Arial" w:hAnsi="Arial" w:cs="Arial"/>
                <w:b/>
                <w:bCs/>
              </w:rPr>
              <w:t>%</w:t>
            </w:r>
          </w:p>
        </w:tc>
        <w:tc>
          <w:tcPr>
            <w:tcW w:w="992" w:type="dxa"/>
          </w:tcPr>
          <w:p w14:paraId="652771BB" w14:textId="77777777" w:rsidR="00A27F6B" w:rsidRDefault="00A27F6B" w:rsidP="00A27F6B">
            <w:pPr>
              <w:spacing w:after="0" w:line="240" w:lineRule="auto"/>
              <w:rPr>
                <w:rFonts w:ascii="Arial" w:hAnsi="Arial" w:cs="Arial"/>
                <w:b/>
                <w:bCs/>
              </w:rPr>
            </w:pPr>
            <w:r>
              <w:rPr>
                <w:rFonts w:ascii="Arial" w:hAnsi="Arial" w:cs="Arial"/>
                <w:b/>
                <w:bCs/>
              </w:rPr>
              <w:t>Part 1 51/100</w:t>
            </w:r>
          </w:p>
          <w:p w14:paraId="3542FADC" w14:textId="77777777" w:rsidR="00A27F6B" w:rsidRDefault="00A27F6B" w:rsidP="00A27F6B">
            <w:pPr>
              <w:spacing w:after="0" w:line="240" w:lineRule="auto"/>
              <w:rPr>
                <w:rFonts w:ascii="Arial" w:hAnsi="Arial" w:cs="Arial"/>
                <w:b/>
                <w:bCs/>
              </w:rPr>
            </w:pPr>
          </w:p>
          <w:p w14:paraId="659EA149" w14:textId="77777777" w:rsidR="00A27F6B" w:rsidRDefault="00A27F6B" w:rsidP="00A27F6B">
            <w:pPr>
              <w:spacing w:after="0" w:line="240" w:lineRule="auto"/>
              <w:rPr>
                <w:rFonts w:ascii="Arial" w:hAnsi="Arial" w:cs="Arial"/>
                <w:b/>
                <w:bCs/>
              </w:rPr>
            </w:pPr>
            <w:r>
              <w:rPr>
                <w:rFonts w:ascii="Arial" w:hAnsi="Arial" w:cs="Arial"/>
                <w:b/>
                <w:bCs/>
              </w:rPr>
              <w:t>Part 2 78/100</w:t>
            </w:r>
          </w:p>
          <w:p w14:paraId="04B37197" w14:textId="3CFC868E" w:rsidR="00C677D6" w:rsidRDefault="0022209E" w:rsidP="00417F4F">
            <w:pPr>
              <w:spacing w:after="0" w:line="240" w:lineRule="auto"/>
              <w:rPr>
                <w:rFonts w:ascii="Arial" w:hAnsi="Arial" w:cs="Arial"/>
                <w:b/>
                <w:bCs/>
              </w:rPr>
            </w:pPr>
            <w:r>
              <w:rPr>
                <w:rFonts w:ascii="Arial" w:hAnsi="Arial" w:cs="Arial"/>
                <w:b/>
                <w:bCs/>
              </w:rPr>
              <w:t>Overall 65%</w:t>
            </w:r>
          </w:p>
          <w:p w14:paraId="31DFB2B9" w14:textId="77777777" w:rsidR="00A27F6B" w:rsidRDefault="00A27F6B" w:rsidP="00417F4F">
            <w:pPr>
              <w:spacing w:after="0" w:line="240" w:lineRule="auto"/>
              <w:rPr>
                <w:rFonts w:ascii="Arial" w:hAnsi="Arial" w:cs="Arial"/>
                <w:b/>
                <w:bCs/>
              </w:rPr>
            </w:pPr>
          </w:p>
          <w:p w14:paraId="09C1DF13" w14:textId="73196FB7" w:rsidR="00A27F6B" w:rsidRPr="00587CE6" w:rsidRDefault="00A27F6B" w:rsidP="00417F4F">
            <w:pPr>
              <w:spacing w:after="0" w:line="240" w:lineRule="auto"/>
              <w:rPr>
                <w:rFonts w:ascii="Arial" w:hAnsi="Arial" w:cs="Arial"/>
                <w:b/>
                <w:bCs/>
              </w:rPr>
            </w:pPr>
          </w:p>
        </w:tc>
        <w:tc>
          <w:tcPr>
            <w:tcW w:w="709" w:type="dxa"/>
          </w:tcPr>
          <w:p w14:paraId="6D978051" w14:textId="77777777" w:rsidR="00C677D6" w:rsidRPr="00587CE6" w:rsidRDefault="00C677D6" w:rsidP="00417F4F">
            <w:pPr>
              <w:spacing w:after="0" w:line="240" w:lineRule="auto"/>
              <w:rPr>
                <w:rFonts w:ascii="Arial" w:hAnsi="Arial" w:cs="Arial"/>
                <w:b/>
                <w:bCs/>
              </w:rPr>
            </w:pPr>
          </w:p>
        </w:tc>
        <w:tc>
          <w:tcPr>
            <w:tcW w:w="1559" w:type="dxa"/>
          </w:tcPr>
          <w:p w14:paraId="16802C89" w14:textId="77777777" w:rsidR="0022209E" w:rsidRDefault="0022209E" w:rsidP="0022209E">
            <w:pPr>
              <w:spacing w:after="0" w:line="240" w:lineRule="auto"/>
              <w:rPr>
                <w:rFonts w:ascii="Arial" w:hAnsi="Arial" w:cs="Arial"/>
                <w:b/>
                <w:bCs/>
              </w:rPr>
            </w:pPr>
            <w:r>
              <w:rPr>
                <w:rFonts w:ascii="Arial" w:hAnsi="Arial" w:cs="Arial"/>
                <w:b/>
                <w:bCs/>
              </w:rPr>
              <w:t>Part 1 51/100</w:t>
            </w:r>
          </w:p>
          <w:p w14:paraId="4E39354C" w14:textId="77777777" w:rsidR="0022209E" w:rsidRDefault="0022209E" w:rsidP="0022209E">
            <w:pPr>
              <w:spacing w:after="0" w:line="240" w:lineRule="auto"/>
              <w:rPr>
                <w:rFonts w:ascii="Arial" w:hAnsi="Arial" w:cs="Arial"/>
                <w:b/>
                <w:bCs/>
              </w:rPr>
            </w:pPr>
          </w:p>
          <w:p w14:paraId="03BE80ED" w14:textId="77777777" w:rsidR="0022209E" w:rsidRDefault="0022209E" w:rsidP="0022209E">
            <w:pPr>
              <w:spacing w:after="0" w:line="240" w:lineRule="auto"/>
              <w:rPr>
                <w:rFonts w:ascii="Arial" w:hAnsi="Arial" w:cs="Arial"/>
                <w:b/>
                <w:bCs/>
              </w:rPr>
            </w:pPr>
            <w:r>
              <w:rPr>
                <w:rFonts w:ascii="Arial" w:hAnsi="Arial" w:cs="Arial"/>
                <w:b/>
                <w:bCs/>
              </w:rPr>
              <w:t>Part 2 78/100</w:t>
            </w:r>
          </w:p>
          <w:p w14:paraId="3E64AF2F" w14:textId="77777777" w:rsidR="0022209E" w:rsidRDefault="0022209E" w:rsidP="0022209E">
            <w:pPr>
              <w:spacing w:after="0" w:line="240" w:lineRule="auto"/>
              <w:rPr>
                <w:rFonts w:ascii="Arial" w:hAnsi="Arial" w:cs="Arial"/>
                <w:b/>
                <w:bCs/>
              </w:rPr>
            </w:pPr>
            <w:r>
              <w:rPr>
                <w:rFonts w:ascii="Arial" w:hAnsi="Arial" w:cs="Arial"/>
                <w:b/>
                <w:bCs/>
              </w:rPr>
              <w:t>Overall 65%</w:t>
            </w:r>
          </w:p>
          <w:p w14:paraId="682287E7" w14:textId="77777777" w:rsidR="00C677D6" w:rsidRPr="00587CE6" w:rsidRDefault="00C677D6" w:rsidP="00417F4F">
            <w:pPr>
              <w:spacing w:after="0" w:line="240" w:lineRule="auto"/>
              <w:rPr>
                <w:rFonts w:ascii="Arial" w:hAnsi="Arial" w:cs="Arial"/>
                <w:b/>
                <w:bCs/>
              </w:rPr>
            </w:pPr>
          </w:p>
        </w:tc>
        <w:tc>
          <w:tcPr>
            <w:tcW w:w="2552" w:type="dxa"/>
          </w:tcPr>
          <w:p w14:paraId="0FC49917" w14:textId="6C260FA8" w:rsidR="00C677D6" w:rsidRPr="00587CE6" w:rsidRDefault="0022209E" w:rsidP="00417F4F">
            <w:pPr>
              <w:spacing w:after="0" w:line="240" w:lineRule="auto"/>
              <w:rPr>
                <w:rFonts w:ascii="Arial" w:hAnsi="Arial" w:cs="Arial"/>
                <w:b/>
                <w:bCs/>
              </w:rPr>
            </w:pPr>
            <w:r>
              <w:rPr>
                <w:rFonts w:ascii="Arial" w:hAnsi="Arial" w:cs="Arial"/>
                <w:b/>
                <w:bCs/>
              </w:rPr>
              <w:t>Agree with the mark</w:t>
            </w:r>
            <w:r w:rsidR="00563503">
              <w:rPr>
                <w:rFonts w:ascii="Arial" w:hAnsi="Arial" w:cs="Arial"/>
                <w:b/>
                <w:bCs/>
              </w:rPr>
              <w:t>s</w:t>
            </w:r>
          </w:p>
        </w:tc>
      </w:tr>
      <w:tr w:rsidR="00792D49" w:rsidRPr="00587CE6" w14:paraId="32016ACD" w14:textId="77777777" w:rsidTr="0022209E">
        <w:tc>
          <w:tcPr>
            <w:tcW w:w="1980" w:type="dxa"/>
          </w:tcPr>
          <w:p w14:paraId="3CF72915" w14:textId="2CB512C6" w:rsidR="00792D49" w:rsidRPr="00587CE6" w:rsidRDefault="001E66CF" w:rsidP="001D47CE">
            <w:pPr>
              <w:spacing w:after="0" w:line="240" w:lineRule="auto"/>
              <w:rPr>
                <w:rFonts w:ascii="Arial" w:hAnsi="Arial" w:cs="Arial"/>
                <w:b/>
                <w:bCs/>
              </w:rPr>
            </w:pPr>
            <w:r>
              <w:rPr>
                <w:rFonts w:ascii="Arial" w:hAnsi="Arial" w:cs="Arial"/>
                <w:b/>
                <w:bCs/>
              </w:rPr>
              <w:lastRenderedPageBreak/>
              <w:t xml:space="preserve">Mircea Olteanu </w:t>
            </w:r>
          </w:p>
        </w:tc>
        <w:tc>
          <w:tcPr>
            <w:tcW w:w="1559" w:type="dxa"/>
          </w:tcPr>
          <w:p w14:paraId="4B091400" w14:textId="0700E7EE" w:rsidR="001D47CE" w:rsidRDefault="001D47CE" w:rsidP="001D47CE">
            <w:pPr>
              <w:spacing w:after="0" w:line="240" w:lineRule="auto"/>
              <w:rPr>
                <w:rFonts w:ascii="Arial" w:hAnsi="Arial" w:cs="Arial"/>
                <w:b/>
                <w:bCs/>
              </w:rPr>
            </w:pPr>
            <w:r>
              <w:rPr>
                <w:rFonts w:ascii="Arial" w:hAnsi="Arial" w:cs="Arial"/>
                <w:b/>
                <w:bCs/>
              </w:rPr>
              <w:t xml:space="preserve">Part 1 </w:t>
            </w:r>
            <w:r w:rsidR="001E66CF">
              <w:rPr>
                <w:rFonts w:ascii="Arial" w:hAnsi="Arial" w:cs="Arial"/>
                <w:b/>
                <w:bCs/>
              </w:rPr>
              <w:t>66</w:t>
            </w:r>
            <w:r>
              <w:rPr>
                <w:rFonts w:ascii="Arial" w:hAnsi="Arial" w:cs="Arial"/>
                <w:b/>
                <w:bCs/>
              </w:rPr>
              <w:t>/100</w:t>
            </w:r>
          </w:p>
          <w:p w14:paraId="36512016" w14:textId="77777777" w:rsidR="001D47CE" w:rsidRDefault="001D47CE" w:rsidP="001D47CE">
            <w:pPr>
              <w:spacing w:after="0" w:line="240" w:lineRule="auto"/>
              <w:rPr>
                <w:rFonts w:ascii="Arial" w:hAnsi="Arial" w:cs="Arial"/>
                <w:b/>
                <w:bCs/>
              </w:rPr>
            </w:pPr>
          </w:p>
          <w:p w14:paraId="6148CEE5" w14:textId="2D185E23" w:rsidR="001D47CE" w:rsidRDefault="001D47CE" w:rsidP="001D47CE">
            <w:pPr>
              <w:spacing w:after="0" w:line="240" w:lineRule="auto"/>
              <w:rPr>
                <w:rFonts w:ascii="Arial" w:hAnsi="Arial" w:cs="Arial"/>
                <w:b/>
                <w:bCs/>
              </w:rPr>
            </w:pPr>
            <w:r>
              <w:rPr>
                <w:rFonts w:ascii="Arial" w:hAnsi="Arial" w:cs="Arial"/>
                <w:b/>
                <w:bCs/>
              </w:rPr>
              <w:t xml:space="preserve">Part 2 </w:t>
            </w:r>
            <w:r w:rsidR="001E66CF">
              <w:rPr>
                <w:rFonts w:ascii="Arial" w:hAnsi="Arial" w:cs="Arial"/>
                <w:b/>
                <w:bCs/>
              </w:rPr>
              <w:t>44</w:t>
            </w:r>
            <w:r>
              <w:rPr>
                <w:rFonts w:ascii="Arial" w:hAnsi="Arial" w:cs="Arial"/>
                <w:b/>
                <w:bCs/>
              </w:rPr>
              <w:t>/100</w:t>
            </w:r>
          </w:p>
          <w:p w14:paraId="41361E67" w14:textId="77777777" w:rsidR="001D47CE" w:rsidRDefault="001D47CE" w:rsidP="001D47CE">
            <w:pPr>
              <w:spacing w:after="0" w:line="240" w:lineRule="auto"/>
              <w:rPr>
                <w:rFonts w:ascii="Arial" w:hAnsi="Arial" w:cs="Arial"/>
                <w:b/>
                <w:bCs/>
              </w:rPr>
            </w:pPr>
          </w:p>
          <w:p w14:paraId="70EFF014" w14:textId="19EDC311" w:rsidR="00792D49" w:rsidRPr="00587CE6" w:rsidRDefault="001D47CE" w:rsidP="001D47CE">
            <w:pPr>
              <w:spacing w:after="0" w:line="240" w:lineRule="auto"/>
              <w:rPr>
                <w:rFonts w:ascii="Arial" w:hAnsi="Arial" w:cs="Arial"/>
                <w:b/>
                <w:bCs/>
              </w:rPr>
            </w:pPr>
            <w:r>
              <w:rPr>
                <w:rFonts w:ascii="Arial" w:hAnsi="Arial" w:cs="Arial"/>
                <w:b/>
                <w:bCs/>
              </w:rPr>
              <w:t xml:space="preserve">Overall </w:t>
            </w:r>
            <w:r w:rsidR="001E66CF">
              <w:rPr>
                <w:rFonts w:ascii="Arial" w:hAnsi="Arial" w:cs="Arial"/>
                <w:b/>
                <w:bCs/>
              </w:rPr>
              <w:t>55</w:t>
            </w:r>
            <w:r>
              <w:rPr>
                <w:rFonts w:ascii="Arial" w:hAnsi="Arial" w:cs="Arial"/>
                <w:b/>
                <w:bCs/>
              </w:rPr>
              <w:t>%</w:t>
            </w:r>
          </w:p>
        </w:tc>
        <w:tc>
          <w:tcPr>
            <w:tcW w:w="992" w:type="dxa"/>
          </w:tcPr>
          <w:p w14:paraId="04486408" w14:textId="77777777" w:rsidR="00D215D4" w:rsidRDefault="00D215D4" w:rsidP="00D215D4">
            <w:pPr>
              <w:spacing w:after="0" w:line="240" w:lineRule="auto"/>
              <w:rPr>
                <w:rFonts w:ascii="Arial" w:hAnsi="Arial" w:cs="Arial"/>
                <w:b/>
                <w:bCs/>
              </w:rPr>
            </w:pPr>
            <w:r>
              <w:rPr>
                <w:rFonts w:ascii="Arial" w:hAnsi="Arial" w:cs="Arial"/>
                <w:b/>
                <w:bCs/>
              </w:rPr>
              <w:t>Part 1 66/100</w:t>
            </w:r>
          </w:p>
          <w:p w14:paraId="683227F3" w14:textId="77777777" w:rsidR="00D215D4" w:rsidRDefault="00D215D4" w:rsidP="00D215D4">
            <w:pPr>
              <w:spacing w:after="0" w:line="240" w:lineRule="auto"/>
              <w:rPr>
                <w:rFonts w:ascii="Arial" w:hAnsi="Arial" w:cs="Arial"/>
                <w:b/>
                <w:bCs/>
              </w:rPr>
            </w:pPr>
          </w:p>
          <w:p w14:paraId="67337316" w14:textId="77777777" w:rsidR="00D215D4" w:rsidRDefault="00D215D4" w:rsidP="00D215D4">
            <w:pPr>
              <w:spacing w:after="0" w:line="240" w:lineRule="auto"/>
              <w:rPr>
                <w:rFonts w:ascii="Arial" w:hAnsi="Arial" w:cs="Arial"/>
                <w:b/>
                <w:bCs/>
              </w:rPr>
            </w:pPr>
            <w:r>
              <w:rPr>
                <w:rFonts w:ascii="Arial" w:hAnsi="Arial" w:cs="Arial"/>
                <w:b/>
                <w:bCs/>
              </w:rPr>
              <w:t>Part 2 44/100</w:t>
            </w:r>
          </w:p>
          <w:p w14:paraId="3FDA2D38" w14:textId="5B19ACEC" w:rsidR="00792D49" w:rsidRPr="00587CE6" w:rsidRDefault="0022209E" w:rsidP="00417F4F">
            <w:pPr>
              <w:spacing w:after="0" w:line="240" w:lineRule="auto"/>
              <w:rPr>
                <w:rFonts w:ascii="Arial" w:hAnsi="Arial" w:cs="Arial"/>
                <w:b/>
                <w:bCs/>
              </w:rPr>
            </w:pPr>
            <w:r>
              <w:rPr>
                <w:rFonts w:ascii="Arial" w:hAnsi="Arial" w:cs="Arial"/>
                <w:b/>
                <w:bCs/>
              </w:rPr>
              <w:t>Overall 55%</w:t>
            </w:r>
          </w:p>
        </w:tc>
        <w:tc>
          <w:tcPr>
            <w:tcW w:w="709" w:type="dxa"/>
          </w:tcPr>
          <w:p w14:paraId="3005A439" w14:textId="77777777" w:rsidR="00792D49" w:rsidRPr="00587CE6" w:rsidRDefault="00792D49" w:rsidP="00417F4F">
            <w:pPr>
              <w:spacing w:after="0" w:line="240" w:lineRule="auto"/>
              <w:rPr>
                <w:rFonts w:ascii="Arial" w:hAnsi="Arial" w:cs="Arial"/>
                <w:b/>
                <w:bCs/>
              </w:rPr>
            </w:pPr>
          </w:p>
        </w:tc>
        <w:tc>
          <w:tcPr>
            <w:tcW w:w="1559" w:type="dxa"/>
          </w:tcPr>
          <w:p w14:paraId="039696A7" w14:textId="77777777" w:rsidR="0022209E" w:rsidRDefault="0022209E" w:rsidP="0022209E">
            <w:pPr>
              <w:spacing w:after="0" w:line="240" w:lineRule="auto"/>
              <w:rPr>
                <w:rFonts w:ascii="Arial" w:hAnsi="Arial" w:cs="Arial"/>
                <w:b/>
                <w:bCs/>
              </w:rPr>
            </w:pPr>
            <w:r>
              <w:rPr>
                <w:rFonts w:ascii="Arial" w:hAnsi="Arial" w:cs="Arial"/>
                <w:b/>
                <w:bCs/>
              </w:rPr>
              <w:t>Part 1 66/100</w:t>
            </w:r>
          </w:p>
          <w:p w14:paraId="431E342C" w14:textId="77777777" w:rsidR="0022209E" w:rsidRDefault="0022209E" w:rsidP="0022209E">
            <w:pPr>
              <w:spacing w:after="0" w:line="240" w:lineRule="auto"/>
              <w:rPr>
                <w:rFonts w:ascii="Arial" w:hAnsi="Arial" w:cs="Arial"/>
                <w:b/>
                <w:bCs/>
              </w:rPr>
            </w:pPr>
          </w:p>
          <w:p w14:paraId="78C45BF7" w14:textId="77777777" w:rsidR="0022209E" w:rsidRDefault="0022209E" w:rsidP="0022209E">
            <w:pPr>
              <w:spacing w:after="0" w:line="240" w:lineRule="auto"/>
              <w:rPr>
                <w:rFonts w:ascii="Arial" w:hAnsi="Arial" w:cs="Arial"/>
                <w:b/>
                <w:bCs/>
              </w:rPr>
            </w:pPr>
            <w:r>
              <w:rPr>
                <w:rFonts w:ascii="Arial" w:hAnsi="Arial" w:cs="Arial"/>
                <w:b/>
                <w:bCs/>
              </w:rPr>
              <w:t>Part 2 44/100</w:t>
            </w:r>
          </w:p>
          <w:p w14:paraId="6379E13E" w14:textId="200906B9" w:rsidR="00792D49" w:rsidRPr="00587CE6" w:rsidRDefault="0022209E" w:rsidP="0022209E">
            <w:pPr>
              <w:spacing w:after="0" w:line="240" w:lineRule="auto"/>
              <w:rPr>
                <w:rFonts w:ascii="Arial" w:hAnsi="Arial" w:cs="Arial"/>
                <w:b/>
                <w:bCs/>
              </w:rPr>
            </w:pPr>
            <w:r>
              <w:rPr>
                <w:rFonts w:ascii="Arial" w:hAnsi="Arial" w:cs="Arial"/>
                <w:b/>
                <w:bCs/>
              </w:rPr>
              <w:t>Overall 55%</w:t>
            </w:r>
          </w:p>
        </w:tc>
        <w:tc>
          <w:tcPr>
            <w:tcW w:w="2552" w:type="dxa"/>
          </w:tcPr>
          <w:p w14:paraId="55C2ECC0" w14:textId="22427F9B" w:rsidR="00792D49" w:rsidRPr="00587CE6" w:rsidRDefault="0022209E" w:rsidP="00417F4F">
            <w:pPr>
              <w:spacing w:after="0" w:line="240" w:lineRule="auto"/>
              <w:rPr>
                <w:rFonts w:ascii="Arial" w:hAnsi="Arial" w:cs="Arial"/>
                <w:b/>
                <w:bCs/>
              </w:rPr>
            </w:pPr>
            <w:r>
              <w:rPr>
                <w:rFonts w:ascii="Arial" w:hAnsi="Arial" w:cs="Arial"/>
                <w:b/>
                <w:bCs/>
              </w:rPr>
              <w:t>Agree with the mark</w:t>
            </w:r>
            <w:r w:rsidR="00563503">
              <w:rPr>
                <w:rFonts w:ascii="Arial" w:hAnsi="Arial" w:cs="Arial"/>
                <w:b/>
                <w:bCs/>
              </w:rPr>
              <w:t>s</w:t>
            </w:r>
          </w:p>
        </w:tc>
      </w:tr>
      <w:tr w:rsidR="00792D49" w:rsidRPr="00587CE6" w14:paraId="5F3E692E" w14:textId="77777777" w:rsidTr="0022209E">
        <w:tc>
          <w:tcPr>
            <w:tcW w:w="1980" w:type="dxa"/>
          </w:tcPr>
          <w:p w14:paraId="7B6B0745" w14:textId="2C70E9B9" w:rsidR="00792D49" w:rsidRPr="00587CE6" w:rsidRDefault="001E66CF" w:rsidP="001D47CE">
            <w:pPr>
              <w:spacing w:after="0" w:line="240" w:lineRule="auto"/>
              <w:rPr>
                <w:rFonts w:ascii="Arial" w:hAnsi="Arial" w:cs="Arial"/>
                <w:b/>
                <w:bCs/>
              </w:rPr>
            </w:pPr>
            <w:r>
              <w:rPr>
                <w:rFonts w:ascii="Arial" w:hAnsi="Arial" w:cs="Arial"/>
                <w:b/>
                <w:bCs/>
              </w:rPr>
              <w:t xml:space="preserve">Victor Zlate </w:t>
            </w:r>
          </w:p>
        </w:tc>
        <w:tc>
          <w:tcPr>
            <w:tcW w:w="1559" w:type="dxa"/>
          </w:tcPr>
          <w:p w14:paraId="30C8694C" w14:textId="186B19A4" w:rsidR="001D47CE" w:rsidRDefault="001D47CE" w:rsidP="001D47CE">
            <w:pPr>
              <w:spacing w:after="0" w:line="240" w:lineRule="auto"/>
              <w:rPr>
                <w:rFonts w:ascii="Arial" w:hAnsi="Arial" w:cs="Arial"/>
                <w:b/>
                <w:bCs/>
              </w:rPr>
            </w:pPr>
            <w:r>
              <w:rPr>
                <w:rFonts w:ascii="Arial" w:hAnsi="Arial" w:cs="Arial"/>
                <w:b/>
                <w:bCs/>
              </w:rPr>
              <w:t xml:space="preserve">Part 1 </w:t>
            </w:r>
            <w:r w:rsidR="001E66CF">
              <w:rPr>
                <w:rFonts w:ascii="Arial" w:hAnsi="Arial" w:cs="Arial"/>
                <w:b/>
                <w:bCs/>
              </w:rPr>
              <w:t>51</w:t>
            </w:r>
            <w:r>
              <w:rPr>
                <w:rFonts w:ascii="Arial" w:hAnsi="Arial" w:cs="Arial"/>
                <w:b/>
                <w:bCs/>
              </w:rPr>
              <w:t>/100</w:t>
            </w:r>
          </w:p>
          <w:p w14:paraId="137C503E" w14:textId="77777777" w:rsidR="001D47CE" w:rsidRDefault="001D47CE" w:rsidP="001D47CE">
            <w:pPr>
              <w:spacing w:after="0" w:line="240" w:lineRule="auto"/>
              <w:rPr>
                <w:rFonts w:ascii="Arial" w:hAnsi="Arial" w:cs="Arial"/>
                <w:b/>
                <w:bCs/>
              </w:rPr>
            </w:pPr>
          </w:p>
          <w:p w14:paraId="231F26E1" w14:textId="1D44FA9A" w:rsidR="001D47CE" w:rsidRDefault="001D47CE" w:rsidP="001D47CE">
            <w:pPr>
              <w:spacing w:after="0" w:line="240" w:lineRule="auto"/>
              <w:rPr>
                <w:rFonts w:ascii="Arial" w:hAnsi="Arial" w:cs="Arial"/>
                <w:b/>
                <w:bCs/>
              </w:rPr>
            </w:pPr>
            <w:r>
              <w:rPr>
                <w:rFonts w:ascii="Arial" w:hAnsi="Arial" w:cs="Arial"/>
                <w:b/>
                <w:bCs/>
              </w:rPr>
              <w:t xml:space="preserve">Part 2 </w:t>
            </w:r>
            <w:r w:rsidR="001E66CF">
              <w:rPr>
                <w:rFonts w:ascii="Arial" w:hAnsi="Arial" w:cs="Arial"/>
                <w:b/>
                <w:bCs/>
              </w:rPr>
              <w:t>54</w:t>
            </w:r>
            <w:r>
              <w:rPr>
                <w:rFonts w:ascii="Arial" w:hAnsi="Arial" w:cs="Arial"/>
                <w:b/>
                <w:bCs/>
              </w:rPr>
              <w:t>/100</w:t>
            </w:r>
          </w:p>
          <w:p w14:paraId="7D233CBB" w14:textId="77777777" w:rsidR="001D47CE" w:rsidRDefault="001D47CE" w:rsidP="001D47CE">
            <w:pPr>
              <w:spacing w:after="0" w:line="240" w:lineRule="auto"/>
              <w:rPr>
                <w:rFonts w:ascii="Arial" w:hAnsi="Arial" w:cs="Arial"/>
                <w:b/>
                <w:bCs/>
              </w:rPr>
            </w:pPr>
          </w:p>
          <w:p w14:paraId="5402E93C" w14:textId="0A48E964" w:rsidR="00792D49" w:rsidRPr="00587CE6" w:rsidRDefault="001D47CE" w:rsidP="001D47CE">
            <w:pPr>
              <w:spacing w:after="0" w:line="240" w:lineRule="auto"/>
              <w:rPr>
                <w:rFonts w:ascii="Arial" w:hAnsi="Arial" w:cs="Arial"/>
                <w:b/>
                <w:bCs/>
              </w:rPr>
            </w:pPr>
            <w:r>
              <w:rPr>
                <w:rFonts w:ascii="Arial" w:hAnsi="Arial" w:cs="Arial"/>
                <w:b/>
                <w:bCs/>
              </w:rPr>
              <w:t xml:space="preserve">Overall </w:t>
            </w:r>
            <w:r w:rsidR="001E66CF">
              <w:rPr>
                <w:rFonts w:ascii="Arial" w:hAnsi="Arial" w:cs="Arial"/>
                <w:b/>
                <w:bCs/>
              </w:rPr>
              <w:t>53</w:t>
            </w:r>
            <w:r>
              <w:rPr>
                <w:rFonts w:ascii="Arial" w:hAnsi="Arial" w:cs="Arial"/>
                <w:b/>
                <w:bCs/>
              </w:rPr>
              <w:t>%</w:t>
            </w:r>
          </w:p>
        </w:tc>
        <w:tc>
          <w:tcPr>
            <w:tcW w:w="992" w:type="dxa"/>
          </w:tcPr>
          <w:p w14:paraId="0F53E466" w14:textId="77777777" w:rsidR="00D215D4" w:rsidRDefault="00D215D4" w:rsidP="00D215D4">
            <w:pPr>
              <w:spacing w:after="0" w:line="240" w:lineRule="auto"/>
              <w:rPr>
                <w:rFonts w:ascii="Arial" w:hAnsi="Arial" w:cs="Arial"/>
                <w:b/>
                <w:bCs/>
              </w:rPr>
            </w:pPr>
            <w:r>
              <w:rPr>
                <w:rFonts w:ascii="Arial" w:hAnsi="Arial" w:cs="Arial"/>
                <w:b/>
                <w:bCs/>
              </w:rPr>
              <w:t>Part 1 51/100</w:t>
            </w:r>
          </w:p>
          <w:p w14:paraId="206DE61D" w14:textId="77777777" w:rsidR="00D215D4" w:rsidRDefault="00D215D4" w:rsidP="00D215D4">
            <w:pPr>
              <w:spacing w:after="0" w:line="240" w:lineRule="auto"/>
              <w:rPr>
                <w:rFonts w:ascii="Arial" w:hAnsi="Arial" w:cs="Arial"/>
                <w:b/>
                <w:bCs/>
              </w:rPr>
            </w:pPr>
          </w:p>
          <w:p w14:paraId="33219DD5" w14:textId="77777777" w:rsidR="00D215D4" w:rsidRDefault="00D215D4" w:rsidP="00D215D4">
            <w:pPr>
              <w:spacing w:after="0" w:line="240" w:lineRule="auto"/>
              <w:rPr>
                <w:rFonts w:ascii="Arial" w:hAnsi="Arial" w:cs="Arial"/>
                <w:b/>
                <w:bCs/>
              </w:rPr>
            </w:pPr>
            <w:r>
              <w:rPr>
                <w:rFonts w:ascii="Arial" w:hAnsi="Arial" w:cs="Arial"/>
                <w:b/>
                <w:bCs/>
              </w:rPr>
              <w:t>Part 2 54/100</w:t>
            </w:r>
          </w:p>
          <w:p w14:paraId="0EBA96B7" w14:textId="2E7A82E2" w:rsidR="00792D49" w:rsidRPr="00587CE6" w:rsidRDefault="0022209E" w:rsidP="00417F4F">
            <w:pPr>
              <w:spacing w:after="0" w:line="240" w:lineRule="auto"/>
              <w:rPr>
                <w:rFonts w:ascii="Arial" w:hAnsi="Arial" w:cs="Arial"/>
                <w:b/>
                <w:bCs/>
              </w:rPr>
            </w:pPr>
            <w:r>
              <w:rPr>
                <w:rFonts w:ascii="Arial" w:hAnsi="Arial" w:cs="Arial"/>
                <w:b/>
                <w:bCs/>
              </w:rPr>
              <w:t>Overall 53%</w:t>
            </w:r>
          </w:p>
        </w:tc>
        <w:tc>
          <w:tcPr>
            <w:tcW w:w="709" w:type="dxa"/>
          </w:tcPr>
          <w:p w14:paraId="27349DE2" w14:textId="77777777" w:rsidR="00792D49" w:rsidRPr="00587CE6" w:rsidRDefault="00792D49" w:rsidP="00417F4F">
            <w:pPr>
              <w:spacing w:after="0" w:line="240" w:lineRule="auto"/>
              <w:rPr>
                <w:rFonts w:ascii="Arial" w:hAnsi="Arial" w:cs="Arial"/>
                <w:b/>
                <w:bCs/>
              </w:rPr>
            </w:pPr>
          </w:p>
        </w:tc>
        <w:tc>
          <w:tcPr>
            <w:tcW w:w="1559" w:type="dxa"/>
          </w:tcPr>
          <w:p w14:paraId="180CB87D" w14:textId="77777777" w:rsidR="0022209E" w:rsidRDefault="0022209E" w:rsidP="0022209E">
            <w:pPr>
              <w:spacing w:after="0" w:line="240" w:lineRule="auto"/>
              <w:rPr>
                <w:rFonts w:ascii="Arial" w:hAnsi="Arial" w:cs="Arial"/>
                <w:b/>
                <w:bCs/>
              </w:rPr>
            </w:pPr>
            <w:r>
              <w:rPr>
                <w:rFonts w:ascii="Arial" w:hAnsi="Arial" w:cs="Arial"/>
                <w:b/>
                <w:bCs/>
              </w:rPr>
              <w:t>Part 1 51/100</w:t>
            </w:r>
          </w:p>
          <w:p w14:paraId="3B0E416B" w14:textId="77777777" w:rsidR="0022209E" w:rsidRDefault="0022209E" w:rsidP="0022209E">
            <w:pPr>
              <w:spacing w:after="0" w:line="240" w:lineRule="auto"/>
              <w:rPr>
                <w:rFonts w:ascii="Arial" w:hAnsi="Arial" w:cs="Arial"/>
                <w:b/>
                <w:bCs/>
              </w:rPr>
            </w:pPr>
          </w:p>
          <w:p w14:paraId="2CF06D94" w14:textId="77777777" w:rsidR="0022209E" w:rsidRDefault="0022209E" w:rsidP="0022209E">
            <w:pPr>
              <w:spacing w:after="0" w:line="240" w:lineRule="auto"/>
              <w:rPr>
                <w:rFonts w:ascii="Arial" w:hAnsi="Arial" w:cs="Arial"/>
                <w:b/>
                <w:bCs/>
              </w:rPr>
            </w:pPr>
            <w:r>
              <w:rPr>
                <w:rFonts w:ascii="Arial" w:hAnsi="Arial" w:cs="Arial"/>
                <w:b/>
                <w:bCs/>
              </w:rPr>
              <w:t>Part 2 54/100</w:t>
            </w:r>
          </w:p>
          <w:p w14:paraId="2899B1CF" w14:textId="1EA89A17" w:rsidR="00792D49" w:rsidRPr="00587CE6" w:rsidRDefault="0022209E" w:rsidP="0022209E">
            <w:pPr>
              <w:spacing w:after="0" w:line="240" w:lineRule="auto"/>
              <w:rPr>
                <w:rFonts w:ascii="Arial" w:hAnsi="Arial" w:cs="Arial"/>
                <w:b/>
                <w:bCs/>
              </w:rPr>
            </w:pPr>
            <w:r>
              <w:rPr>
                <w:rFonts w:ascii="Arial" w:hAnsi="Arial" w:cs="Arial"/>
                <w:b/>
                <w:bCs/>
              </w:rPr>
              <w:t>Overall 53%</w:t>
            </w:r>
          </w:p>
        </w:tc>
        <w:tc>
          <w:tcPr>
            <w:tcW w:w="2552" w:type="dxa"/>
          </w:tcPr>
          <w:p w14:paraId="2B470959" w14:textId="093A7260" w:rsidR="00792D49" w:rsidRPr="00587CE6" w:rsidRDefault="0022209E" w:rsidP="00417F4F">
            <w:pPr>
              <w:spacing w:after="0" w:line="240" w:lineRule="auto"/>
              <w:rPr>
                <w:rFonts w:ascii="Arial" w:hAnsi="Arial" w:cs="Arial"/>
                <w:b/>
                <w:bCs/>
              </w:rPr>
            </w:pPr>
            <w:r>
              <w:rPr>
                <w:rFonts w:ascii="Arial" w:hAnsi="Arial" w:cs="Arial"/>
                <w:b/>
                <w:bCs/>
              </w:rPr>
              <w:t>Agree with the mark</w:t>
            </w:r>
            <w:r w:rsidR="00563503">
              <w:rPr>
                <w:rFonts w:ascii="Arial" w:hAnsi="Arial" w:cs="Arial"/>
                <w:b/>
                <w:bCs/>
              </w:rPr>
              <w:t>s</w:t>
            </w:r>
          </w:p>
        </w:tc>
      </w:tr>
      <w:bookmarkEnd w:id="0"/>
      <w:tr w:rsidR="00792D49" w:rsidRPr="00587CE6" w14:paraId="2F0D21B0" w14:textId="77777777" w:rsidTr="0022209E">
        <w:tc>
          <w:tcPr>
            <w:tcW w:w="1980" w:type="dxa"/>
          </w:tcPr>
          <w:p w14:paraId="7855FF58" w14:textId="151CAE6F" w:rsidR="00792D49" w:rsidRPr="00587CE6" w:rsidRDefault="00792D49" w:rsidP="00417F4F">
            <w:pPr>
              <w:spacing w:after="0" w:line="240" w:lineRule="auto"/>
              <w:rPr>
                <w:rFonts w:ascii="Arial" w:hAnsi="Arial" w:cs="Arial"/>
                <w:b/>
                <w:bCs/>
              </w:rPr>
            </w:pPr>
          </w:p>
        </w:tc>
        <w:tc>
          <w:tcPr>
            <w:tcW w:w="1559" w:type="dxa"/>
          </w:tcPr>
          <w:p w14:paraId="1631D9EB" w14:textId="697A5506" w:rsidR="00792D49" w:rsidRPr="00587CE6" w:rsidRDefault="00792D49" w:rsidP="00417F4F">
            <w:pPr>
              <w:spacing w:after="0" w:line="240" w:lineRule="auto"/>
              <w:rPr>
                <w:rFonts w:ascii="Arial" w:hAnsi="Arial" w:cs="Arial"/>
                <w:b/>
                <w:bCs/>
              </w:rPr>
            </w:pPr>
          </w:p>
        </w:tc>
        <w:tc>
          <w:tcPr>
            <w:tcW w:w="992" w:type="dxa"/>
          </w:tcPr>
          <w:p w14:paraId="1181C518" w14:textId="77777777" w:rsidR="00792D49" w:rsidRPr="00587CE6" w:rsidRDefault="00792D49" w:rsidP="00417F4F">
            <w:pPr>
              <w:spacing w:after="0" w:line="240" w:lineRule="auto"/>
              <w:rPr>
                <w:rFonts w:ascii="Arial" w:hAnsi="Arial" w:cs="Arial"/>
                <w:b/>
                <w:bCs/>
              </w:rPr>
            </w:pPr>
          </w:p>
        </w:tc>
        <w:tc>
          <w:tcPr>
            <w:tcW w:w="709" w:type="dxa"/>
          </w:tcPr>
          <w:p w14:paraId="3A72F074" w14:textId="77777777" w:rsidR="00792D49" w:rsidRPr="00587CE6" w:rsidRDefault="00792D49" w:rsidP="00417F4F">
            <w:pPr>
              <w:spacing w:after="0" w:line="240" w:lineRule="auto"/>
              <w:rPr>
                <w:rFonts w:ascii="Arial" w:hAnsi="Arial" w:cs="Arial"/>
                <w:b/>
                <w:bCs/>
              </w:rPr>
            </w:pPr>
          </w:p>
        </w:tc>
        <w:tc>
          <w:tcPr>
            <w:tcW w:w="1559" w:type="dxa"/>
          </w:tcPr>
          <w:p w14:paraId="667F5799" w14:textId="77777777" w:rsidR="00792D49" w:rsidRPr="00587CE6" w:rsidRDefault="00792D49" w:rsidP="00417F4F">
            <w:pPr>
              <w:spacing w:after="0" w:line="240" w:lineRule="auto"/>
              <w:rPr>
                <w:rFonts w:ascii="Arial" w:hAnsi="Arial" w:cs="Arial"/>
                <w:b/>
                <w:bCs/>
              </w:rPr>
            </w:pPr>
          </w:p>
        </w:tc>
        <w:tc>
          <w:tcPr>
            <w:tcW w:w="2552" w:type="dxa"/>
          </w:tcPr>
          <w:p w14:paraId="3E507108" w14:textId="77777777" w:rsidR="00792D49" w:rsidRPr="00587CE6" w:rsidRDefault="00792D49" w:rsidP="00417F4F">
            <w:pPr>
              <w:spacing w:after="0" w:line="240" w:lineRule="auto"/>
              <w:rPr>
                <w:rFonts w:ascii="Arial" w:hAnsi="Arial" w:cs="Arial"/>
                <w:b/>
                <w:bCs/>
              </w:rPr>
            </w:pPr>
          </w:p>
        </w:tc>
      </w:tr>
    </w:tbl>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22209E" w:rsidRPr="00ED385D" w14:paraId="41BFABD0" w14:textId="77777777" w:rsidTr="00741EC6">
        <w:tc>
          <w:tcPr>
            <w:tcW w:w="392" w:type="dxa"/>
          </w:tcPr>
          <w:p w14:paraId="13635CAB" w14:textId="77777777" w:rsidR="0022209E" w:rsidRPr="00ED385D" w:rsidRDefault="0022209E" w:rsidP="0022209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22209E" w:rsidRPr="00ED385D" w:rsidRDefault="0022209E" w:rsidP="0022209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6BE6B446" w:rsidR="0022209E" w:rsidRPr="00ED385D" w:rsidRDefault="0022209E" w:rsidP="0022209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77E9FB" w14:textId="77777777" w:rsidR="0022209E" w:rsidRPr="00ED385D" w:rsidRDefault="0022209E" w:rsidP="0022209E">
            <w:pPr>
              <w:spacing w:after="0" w:line="240" w:lineRule="auto"/>
              <w:rPr>
                <w:rFonts w:ascii="Arial" w:hAnsi="Arial" w:cs="Arial"/>
                <w:sz w:val="20"/>
                <w:szCs w:val="20"/>
              </w:rPr>
            </w:pPr>
          </w:p>
        </w:tc>
        <w:tc>
          <w:tcPr>
            <w:tcW w:w="4536" w:type="dxa"/>
          </w:tcPr>
          <w:p w14:paraId="6E5804DE" w14:textId="19B2D994" w:rsidR="0022209E" w:rsidRPr="0022209E" w:rsidRDefault="0022209E" w:rsidP="0022209E">
            <w:pPr>
              <w:spacing w:after="0" w:line="240" w:lineRule="auto"/>
              <w:rPr>
                <w:rFonts w:ascii="Arial Narrow" w:hAnsi="Arial Narrow" w:cs="Arial"/>
                <w:sz w:val="20"/>
                <w:szCs w:val="20"/>
              </w:rPr>
            </w:pPr>
            <w:r w:rsidRPr="0022209E">
              <w:rPr>
                <w:rFonts w:ascii="Arial Narrow" w:hAnsi="Arial Narrow" w:cs="Arial"/>
              </w:rPr>
              <w:t>Yes, there is an agreement in the marking across the sample</w:t>
            </w:r>
          </w:p>
        </w:tc>
      </w:tr>
      <w:tr w:rsidR="0022209E" w:rsidRPr="00ED385D" w14:paraId="3F4ADDA4" w14:textId="77777777" w:rsidTr="00741EC6">
        <w:tc>
          <w:tcPr>
            <w:tcW w:w="392" w:type="dxa"/>
          </w:tcPr>
          <w:p w14:paraId="712F2B71" w14:textId="77777777" w:rsidR="0022209E" w:rsidRPr="00ED385D" w:rsidRDefault="0022209E" w:rsidP="0022209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22209E" w:rsidRDefault="0022209E" w:rsidP="0022209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0C9EC6E3" w:rsidR="0022209E" w:rsidRPr="00ED385D" w:rsidRDefault="0022209E" w:rsidP="0022209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73DCAB" w14:textId="77777777" w:rsidR="0022209E" w:rsidRPr="00ED385D" w:rsidRDefault="0022209E" w:rsidP="0022209E">
            <w:pPr>
              <w:spacing w:after="0" w:line="240" w:lineRule="auto"/>
              <w:rPr>
                <w:rFonts w:ascii="Arial" w:hAnsi="Arial" w:cs="Arial"/>
                <w:sz w:val="20"/>
                <w:szCs w:val="20"/>
              </w:rPr>
            </w:pPr>
          </w:p>
        </w:tc>
        <w:tc>
          <w:tcPr>
            <w:tcW w:w="4536" w:type="dxa"/>
          </w:tcPr>
          <w:p w14:paraId="56E58C79" w14:textId="7D51B87C" w:rsidR="0022209E" w:rsidRPr="0022209E" w:rsidRDefault="0022209E" w:rsidP="0022209E">
            <w:pPr>
              <w:spacing w:after="0" w:line="240" w:lineRule="auto"/>
              <w:rPr>
                <w:rFonts w:ascii="Arial Narrow" w:hAnsi="Arial Narrow" w:cs="Arial"/>
                <w:sz w:val="20"/>
                <w:szCs w:val="20"/>
              </w:rPr>
            </w:pPr>
            <w:r w:rsidRPr="0022209E">
              <w:rPr>
                <w:rFonts w:ascii="Arial Narrow" w:hAnsi="Arial Narrow" w:cs="Arial"/>
              </w:rPr>
              <w:t xml:space="preserve">Yes, feedback was informative </w:t>
            </w:r>
          </w:p>
        </w:tc>
      </w:tr>
      <w:tr w:rsidR="0022209E" w:rsidRPr="00ED385D" w14:paraId="02BBCEFC" w14:textId="77777777" w:rsidTr="00741EC6">
        <w:tc>
          <w:tcPr>
            <w:tcW w:w="392" w:type="dxa"/>
          </w:tcPr>
          <w:p w14:paraId="3625B4B2" w14:textId="77777777" w:rsidR="0022209E" w:rsidRPr="00ED385D" w:rsidRDefault="0022209E" w:rsidP="0022209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22209E" w:rsidRDefault="0022209E" w:rsidP="0022209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22209E" w:rsidRDefault="0022209E" w:rsidP="0022209E">
            <w:pPr>
              <w:spacing w:before="6" w:after="0" w:line="252" w:lineRule="exact"/>
              <w:ind w:right="173"/>
              <w:rPr>
                <w:rFonts w:ascii="Arial Narrow" w:eastAsia="Arial Narrow" w:hAnsi="Arial Narrow" w:cs="Arial Narrow"/>
              </w:rPr>
            </w:pPr>
          </w:p>
        </w:tc>
        <w:tc>
          <w:tcPr>
            <w:tcW w:w="567" w:type="dxa"/>
          </w:tcPr>
          <w:p w14:paraId="6DC32F06" w14:textId="4240A3D8" w:rsidR="0022209E" w:rsidRPr="00ED385D" w:rsidRDefault="0022209E" w:rsidP="0022209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EFEFA3" w14:textId="77777777" w:rsidR="0022209E" w:rsidRPr="00ED385D" w:rsidRDefault="0022209E" w:rsidP="0022209E">
            <w:pPr>
              <w:spacing w:after="0" w:line="240" w:lineRule="auto"/>
              <w:rPr>
                <w:rFonts w:ascii="Arial" w:hAnsi="Arial" w:cs="Arial"/>
                <w:sz w:val="20"/>
                <w:szCs w:val="20"/>
              </w:rPr>
            </w:pPr>
          </w:p>
        </w:tc>
        <w:tc>
          <w:tcPr>
            <w:tcW w:w="4536" w:type="dxa"/>
          </w:tcPr>
          <w:p w14:paraId="56C94729" w14:textId="431F7651" w:rsidR="0022209E" w:rsidRPr="0022209E" w:rsidRDefault="0022209E" w:rsidP="0022209E">
            <w:pPr>
              <w:spacing w:after="0" w:line="240" w:lineRule="auto"/>
              <w:rPr>
                <w:rFonts w:ascii="Arial Narrow" w:hAnsi="Arial Narrow" w:cs="Arial"/>
                <w:sz w:val="20"/>
                <w:szCs w:val="20"/>
              </w:rPr>
            </w:pPr>
            <w:r w:rsidRPr="0022209E">
              <w:rPr>
                <w:rFonts w:ascii="Arial Narrow" w:hAnsi="Arial Narrow" w:cs="Arial"/>
              </w:rPr>
              <w:t>Yes, feedback was fair and highlighted areas of improvement.</w:t>
            </w:r>
          </w:p>
        </w:tc>
      </w:tr>
      <w:tr w:rsidR="0022209E" w:rsidRPr="00ED385D" w14:paraId="2D359E8F" w14:textId="77777777" w:rsidTr="00741EC6">
        <w:tc>
          <w:tcPr>
            <w:tcW w:w="392" w:type="dxa"/>
          </w:tcPr>
          <w:p w14:paraId="7A0039EA" w14:textId="77777777" w:rsidR="0022209E" w:rsidRPr="00ED385D" w:rsidRDefault="0022209E" w:rsidP="0022209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22209E" w:rsidRDefault="0022209E" w:rsidP="0022209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44DA63D8" w:rsidR="0022209E" w:rsidRPr="00ED385D" w:rsidRDefault="0022209E" w:rsidP="0022209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BC0162" w14:textId="77777777" w:rsidR="0022209E" w:rsidRPr="00ED385D" w:rsidRDefault="0022209E" w:rsidP="0022209E">
            <w:pPr>
              <w:spacing w:after="0" w:line="240" w:lineRule="auto"/>
              <w:rPr>
                <w:rFonts w:ascii="Arial" w:hAnsi="Arial" w:cs="Arial"/>
                <w:sz w:val="20"/>
                <w:szCs w:val="20"/>
              </w:rPr>
            </w:pPr>
          </w:p>
        </w:tc>
        <w:tc>
          <w:tcPr>
            <w:tcW w:w="4536" w:type="dxa"/>
          </w:tcPr>
          <w:p w14:paraId="318DEFCF" w14:textId="290AD246" w:rsidR="0022209E" w:rsidRPr="0022209E" w:rsidRDefault="0022209E" w:rsidP="0022209E">
            <w:pPr>
              <w:spacing w:after="0" w:line="240" w:lineRule="auto"/>
              <w:rPr>
                <w:rFonts w:ascii="Arial Narrow" w:hAnsi="Arial Narrow" w:cs="Arial"/>
                <w:sz w:val="20"/>
                <w:szCs w:val="20"/>
              </w:rPr>
            </w:pPr>
            <w:r w:rsidRPr="0022209E">
              <w:rPr>
                <w:rFonts w:ascii="Arial Narrow" w:hAnsi="Arial Narrow" w:cs="Arial"/>
              </w:rPr>
              <w:t>Yes, all the categories were properly listed for this assignment and marked accordingly.</w:t>
            </w:r>
          </w:p>
        </w:tc>
      </w:tr>
      <w:tr w:rsidR="0022209E" w:rsidRPr="00ED385D" w14:paraId="31DDEF6A" w14:textId="77777777" w:rsidTr="00741EC6">
        <w:tc>
          <w:tcPr>
            <w:tcW w:w="392" w:type="dxa"/>
          </w:tcPr>
          <w:p w14:paraId="7D109CED" w14:textId="77777777" w:rsidR="0022209E" w:rsidRPr="00ED385D" w:rsidRDefault="0022209E" w:rsidP="0022209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22209E" w:rsidRPr="00741EC6" w:rsidRDefault="0022209E" w:rsidP="0022209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09352F29" w:rsidR="0022209E" w:rsidRPr="00ED385D" w:rsidRDefault="0022209E" w:rsidP="0022209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B4D2CC" w14:textId="77777777" w:rsidR="0022209E" w:rsidRPr="00ED385D" w:rsidRDefault="0022209E" w:rsidP="0022209E">
            <w:pPr>
              <w:spacing w:after="0" w:line="240" w:lineRule="auto"/>
              <w:rPr>
                <w:rFonts w:ascii="Arial" w:hAnsi="Arial" w:cs="Arial"/>
                <w:sz w:val="20"/>
                <w:szCs w:val="20"/>
              </w:rPr>
            </w:pPr>
          </w:p>
        </w:tc>
        <w:tc>
          <w:tcPr>
            <w:tcW w:w="4536" w:type="dxa"/>
          </w:tcPr>
          <w:p w14:paraId="1A07A1FC" w14:textId="1F31A0E5" w:rsidR="0022209E" w:rsidRPr="0022209E" w:rsidRDefault="0022209E" w:rsidP="0022209E">
            <w:pPr>
              <w:spacing w:after="0" w:line="240" w:lineRule="auto"/>
              <w:rPr>
                <w:rFonts w:ascii="Arial Narrow" w:hAnsi="Arial Narrow" w:cs="Arial"/>
                <w:sz w:val="20"/>
                <w:szCs w:val="20"/>
              </w:rPr>
            </w:pPr>
            <w:r w:rsidRPr="0022209E">
              <w:rPr>
                <w:rFonts w:ascii="Arial Narrow" w:hAnsi="Arial Narrow" w:cs="Arial"/>
              </w:rPr>
              <w:t>Yes, the feedback was consistent throughout the sampled assignments.</w:t>
            </w:r>
          </w:p>
        </w:tc>
      </w:tr>
      <w:tr w:rsidR="0022209E" w:rsidRPr="00ED385D" w14:paraId="5E669355" w14:textId="77777777" w:rsidTr="00ED385D">
        <w:tc>
          <w:tcPr>
            <w:tcW w:w="392" w:type="dxa"/>
          </w:tcPr>
          <w:p w14:paraId="2A3693CF" w14:textId="77777777" w:rsidR="0022209E" w:rsidRPr="00ED385D" w:rsidRDefault="0022209E" w:rsidP="0022209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22209E" w:rsidRPr="00ED385D" w:rsidRDefault="0022209E" w:rsidP="0022209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585EFBA1" w:rsidR="0022209E" w:rsidRPr="00ED385D" w:rsidRDefault="0022209E" w:rsidP="0022209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D33468" w14:textId="77777777" w:rsidR="0022209E" w:rsidRPr="00ED385D" w:rsidRDefault="0022209E" w:rsidP="0022209E">
            <w:pPr>
              <w:spacing w:after="0" w:line="240" w:lineRule="auto"/>
              <w:rPr>
                <w:rFonts w:ascii="Arial" w:hAnsi="Arial" w:cs="Arial"/>
                <w:sz w:val="20"/>
                <w:szCs w:val="20"/>
              </w:rPr>
            </w:pPr>
          </w:p>
        </w:tc>
        <w:tc>
          <w:tcPr>
            <w:tcW w:w="4536" w:type="dxa"/>
          </w:tcPr>
          <w:p w14:paraId="048E33D1" w14:textId="4DF64662" w:rsidR="0022209E" w:rsidRPr="0022209E" w:rsidRDefault="0022209E" w:rsidP="0022209E">
            <w:pPr>
              <w:spacing w:after="0" w:line="240" w:lineRule="auto"/>
              <w:rPr>
                <w:rFonts w:ascii="Arial Narrow" w:hAnsi="Arial Narrow" w:cs="Arial"/>
                <w:sz w:val="20"/>
                <w:szCs w:val="20"/>
              </w:rPr>
            </w:pPr>
            <w:r w:rsidRPr="0022209E">
              <w:rPr>
                <w:rFonts w:ascii="Arial Narrow" w:hAnsi="Arial Narrow" w:cs="Arial"/>
              </w:rPr>
              <w:t>Yes, students were directed to correctly use the Harvard Referencing</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82888740">
    <w:abstractNumId w:val="1"/>
  </w:num>
  <w:num w:numId="2" w16cid:durableId="409081867">
    <w:abstractNumId w:val="0"/>
  </w:num>
  <w:num w:numId="3" w16cid:durableId="109663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4CF9"/>
    <w:rsid w:val="00122C0F"/>
    <w:rsid w:val="00122D1D"/>
    <w:rsid w:val="0016601E"/>
    <w:rsid w:val="00193BDC"/>
    <w:rsid w:val="001B2D70"/>
    <w:rsid w:val="001B7E17"/>
    <w:rsid w:val="001C6441"/>
    <w:rsid w:val="001D47CE"/>
    <w:rsid w:val="001E66CF"/>
    <w:rsid w:val="001E7D8D"/>
    <w:rsid w:val="00210AD9"/>
    <w:rsid w:val="0022209E"/>
    <w:rsid w:val="00233E32"/>
    <w:rsid w:val="002423CD"/>
    <w:rsid w:val="00244E7F"/>
    <w:rsid w:val="0025101B"/>
    <w:rsid w:val="0027723E"/>
    <w:rsid w:val="00282ED6"/>
    <w:rsid w:val="00285D6F"/>
    <w:rsid w:val="002A727D"/>
    <w:rsid w:val="002B08D3"/>
    <w:rsid w:val="002B747C"/>
    <w:rsid w:val="002F44B3"/>
    <w:rsid w:val="003226F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3503"/>
    <w:rsid w:val="005739F8"/>
    <w:rsid w:val="005853B0"/>
    <w:rsid w:val="00587CE6"/>
    <w:rsid w:val="00596BAF"/>
    <w:rsid w:val="005A28B8"/>
    <w:rsid w:val="005A74CD"/>
    <w:rsid w:val="005B25F9"/>
    <w:rsid w:val="005B460D"/>
    <w:rsid w:val="005B5E9E"/>
    <w:rsid w:val="005E1BFC"/>
    <w:rsid w:val="00645102"/>
    <w:rsid w:val="00647D03"/>
    <w:rsid w:val="00650E76"/>
    <w:rsid w:val="00677C6A"/>
    <w:rsid w:val="006877CC"/>
    <w:rsid w:val="00697963"/>
    <w:rsid w:val="006A194A"/>
    <w:rsid w:val="006C22BD"/>
    <w:rsid w:val="006D7E53"/>
    <w:rsid w:val="006E3412"/>
    <w:rsid w:val="006F18DF"/>
    <w:rsid w:val="007042F0"/>
    <w:rsid w:val="00706423"/>
    <w:rsid w:val="0071243B"/>
    <w:rsid w:val="00741EC6"/>
    <w:rsid w:val="00747852"/>
    <w:rsid w:val="00750120"/>
    <w:rsid w:val="00755C5C"/>
    <w:rsid w:val="00764675"/>
    <w:rsid w:val="00765CCE"/>
    <w:rsid w:val="00772B77"/>
    <w:rsid w:val="00785BEE"/>
    <w:rsid w:val="00787070"/>
    <w:rsid w:val="00790B4D"/>
    <w:rsid w:val="00792A72"/>
    <w:rsid w:val="00792D49"/>
    <w:rsid w:val="007966ED"/>
    <w:rsid w:val="007A31C5"/>
    <w:rsid w:val="007B2F1F"/>
    <w:rsid w:val="007E5D59"/>
    <w:rsid w:val="008569D5"/>
    <w:rsid w:val="00874D23"/>
    <w:rsid w:val="008A7C06"/>
    <w:rsid w:val="008E5A0D"/>
    <w:rsid w:val="00905215"/>
    <w:rsid w:val="0091282B"/>
    <w:rsid w:val="00920F17"/>
    <w:rsid w:val="00940D6C"/>
    <w:rsid w:val="00942186"/>
    <w:rsid w:val="0094496A"/>
    <w:rsid w:val="009620CD"/>
    <w:rsid w:val="00981121"/>
    <w:rsid w:val="00990AE7"/>
    <w:rsid w:val="009C34CA"/>
    <w:rsid w:val="009D04BE"/>
    <w:rsid w:val="00A20015"/>
    <w:rsid w:val="00A27F6B"/>
    <w:rsid w:val="00AB09D9"/>
    <w:rsid w:val="00AC7457"/>
    <w:rsid w:val="00AD2AFC"/>
    <w:rsid w:val="00AE723D"/>
    <w:rsid w:val="00B020D0"/>
    <w:rsid w:val="00B1114A"/>
    <w:rsid w:val="00BE13FF"/>
    <w:rsid w:val="00BF14EA"/>
    <w:rsid w:val="00BF33E9"/>
    <w:rsid w:val="00BF46EC"/>
    <w:rsid w:val="00BF5D76"/>
    <w:rsid w:val="00C00D39"/>
    <w:rsid w:val="00C0204C"/>
    <w:rsid w:val="00C02E3E"/>
    <w:rsid w:val="00C036D5"/>
    <w:rsid w:val="00C25B6E"/>
    <w:rsid w:val="00C3472D"/>
    <w:rsid w:val="00C53EE5"/>
    <w:rsid w:val="00C677D6"/>
    <w:rsid w:val="00C9211B"/>
    <w:rsid w:val="00CB7244"/>
    <w:rsid w:val="00CE245C"/>
    <w:rsid w:val="00CE3E2B"/>
    <w:rsid w:val="00D02D86"/>
    <w:rsid w:val="00D215D4"/>
    <w:rsid w:val="00D4012C"/>
    <w:rsid w:val="00D72891"/>
    <w:rsid w:val="00D72FBD"/>
    <w:rsid w:val="00D805D6"/>
    <w:rsid w:val="00D84865"/>
    <w:rsid w:val="00D959E0"/>
    <w:rsid w:val="00DA7BE8"/>
    <w:rsid w:val="00DF4677"/>
    <w:rsid w:val="00E158FF"/>
    <w:rsid w:val="00E60022"/>
    <w:rsid w:val="00E736F0"/>
    <w:rsid w:val="00E853AC"/>
    <w:rsid w:val="00ED120E"/>
    <w:rsid w:val="00ED385D"/>
    <w:rsid w:val="00EE4175"/>
    <w:rsid w:val="00EF13BA"/>
    <w:rsid w:val="00F045AF"/>
    <w:rsid w:val="00F2106D"/>
    <w:rsid w:val="00F34170"/>
    <w:rsid w:val="00F3615A"/>
    <w:rsid w:val="00F36B5C"/>
    <w:rsid w:val="00F7449B"/>
    <w:rsid w:val="00FA4C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6</Pages>
  <Words>1020</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Vasilios Tavlaridis</cp:lastModifiedBy>
  <cp:revision>12</cp:revision>
  <cp:lastPrinted>2014-12-09T15:50:00Z</cp:lastPrinted>
  <dcterms:created xsi:type="dcterms:W3CDTF">2021-08-23T10:59:00Z</dcterms:created>
  <dcterms:modified xsi:type="dcterms:W3CDTF">2022-05-05T19:56:00Z</dcterms:modified>
</cp:coreProperties>
</file>