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6FCB4C" w14:textId="60CC1C60" w:rsidR="00417DA7" w:rsidRDefault="006978B3">
      <w:pPr>
        <w:rPr>
          <w:rFonts w:ascii="Times New Roman" w:hAnsi="Times New Roman" w:cs="Times New Roman"/>
        </w:rPr>
      </w:pPr>
      <w:bookmarkStart w:id="0" w:name="_GoBack"/>
      <w:bookmarkEnd w:id="0"/>
      <w:r>
        <w:rPr>
          <w:rFonts w:ascii="Times New Roman" w:hAnsi="Times New Roman" w:cs="Times New Roman"/>
        </w:rPr>
        <w:t xml:space="preserve">Over the past few weeks children aged </w:t>
      </w:r>
      <w:r w:rsidR="00515215">
        <w:rPr>
          <w:rFonts w:ascii="Times New Roman" w:hAnsi="Times New Roman" w:cs="Times New Roman"/>
        </w:rPr>
        <w:t>three</w:t>
      </w:r>
      <w:r>
        <w:rPr>
          <w:rFonts w:ascii="Times New Roman" w:hAnsi="Times New Roman" w:cs="Times New Roman"/>
        </w:rPr>
        <w:t xml:space="preserve"> to five year olds of a primary </w:t>
      </w:r>
      <w:r w:rsidR="005612FE">
        <w:rPr>
          <w:rFonts w:ascii="Times New Roman" w:hAnsi="Times New Roman" w:cs="Times New Roman"/>
        </w:rPr>
        <w:t>school in</w:t>
      </w:r>
      <w:r>
        <w:rPr>
          <w:rFonts w:ascii="Times New Roman" w:hAnsi="Times New Roman" w:cs="Times New Roman"/>
        </w:rPr>
        <w:t xml:space="preserve"> Swansea, South </w:t>
      </w:r>
      <w:r w:rsidR="00515215">
        <w:rPr>
          <w:rFonts w:ascii="Times New Roman" w:hAnsi="Times New Roman" w:cs="Times New Roman"/>
        </w:rPr>
        <w:t>W</w:t>
      </w:r>
      <w:r>
        <w:rPr>
          <w:rFonts w:ascii="Times New Roman" w:hAnsi="Times New Roman" w:cs="Times New Roman"/>
        </w:rPr>
        <w:t>ales were observed in an outdoor learning environment,</w:t>
      </w:r>
      <w:r w:rsidR="005612FE">
        <w:rPr>
          <w:rFonts w:ascii="Times New Roman" w:hAnsi="Times New Roman" w:cs="Times New Roman"/>
        </w:rPr>
        <w:t xml:space="preserve"> the area in which the children were observed was an outdoor garden setting that was located at the back of the school, the garden consisted of various different environments for the children to experience such as an obstacle course, a sand pit, a muddy puddle and various other play activities that the children could part take in</w:t>
      </w:r>
      <w:r w:rsidR="00122E27">
        <w:rPr>
          <w:rFonts w:ascii="Times New Roman" w:hAnsi="Times New Roman" w:cs="Times New Roman"/>
        </w:rPr>
        <w:t xml:space="preserve">. There were also various pieces of equipment that the child could choose to play with, </w:t>
      </w:r>
      <w:r w:rsidR="00DD7A16">
        <w:rPr>
          <w:rFonts w:ascii="Times New Roman" w:hAnsi="Times New Roman" w:cs="Times New Roman"/>
        </w:rPr>
        <w:t>these objects</w:t>
      </w:r>
      <w:r w:rsidR="00122E27">
        <w:rPr>
          <w:rFonts w:ascii="Times New Roman" w:hAnsi="Times New Roman" w:cs="Times New Roman"/>
        </w:rPr>
        <w:t xml:space="preserve"> consisted of several things some natural such as twigs, sticks</w:t>
      </w:r>
      <w:r w:rsidR="00DE2EEC">
        <w:rPr>
          <w:rFonts w:ascii="Times New Roman" w:hAnsi="Times New Roman" w:cs="Times New Roman"/>
        </w:rPr>
        <w:t xml:space="preserve"> and straw</w:t>
      </w:r>
      <w:r w:rsidR="00122E27">
        <w:rPr>
          <w:rFonts w:ascii="Times New Roman" w:hAnsi="Times New Roman" w:cs="Times New Roman"/>
        </w:rPr>
        <w:t xml:space="preserve"> and other natural materials and others that were from the classroom such as scrap materials like paper, card, water sprays, </w:t>
      </w:r>
      <w:r w:rsidR="00DE2EEC">
        <w:rPr>
          <w:rFonts w:ascii="Times New Roman" w:hAnsi="Times New Roman" w:cs="Times New Roman"/>
        </w:rPr>
        <w:t>planks,</w:t>
      </w:r>
      <w:r w:rsidR="00DD7A16">
        <w:rPr>
          <w:rFonts w:ascii="Times New Roman" w:hAnsi="Times New Roman" w:cs="Times New Roman"/>
        </w:rPr>
        <w:t xml:space="preserve"> old tyres and other materials were used.</w:t>
      </w:r>
      <w:r w:rsidR="00DE2EEC">
        <w:rPr>
          <w:rFonts w:ascii="Times New Roman" w:hAnsi="Times New Roman" w:cs="Times New Roman"/>
        </w:rPr>
        <w:t xml:space="preserve"> </w:t>
      </w:r>
      <w:r w:rsidR="00DD7A16">
        <w:rPr>
          <w:rFonts w:ascii="Times New Roman" w:hAnsi="Times New Roman" w:cs="Times New Roman"/>
        </w:rPr>
        <w:t>O</w:t>
      </w:r>
      <w:r>
        <w:rPr>
          <w:rFonts w:ascii="Times New Roman" w:hAnsi="Times New Roman" w:cs="Times New Roman"/>
        </w:rPr>
        <w:t xml:space="preserve">ne child was observed during an outdoor learning and play environment, </w:t>
      </w:r>
      <w:r w:rsidR="00515215">
        <w:rPr>
          <w:rFonts w:ascii="Times New Roman" w:hAnsi="Times New Roman" w:cs="Times New Roman"/>
        </w:rPr>
        <w:t xml:space="preserve">the child’s </w:t>
      </w:r>
      <w:r>
        <w:rPr>
          <w:rFonts w:ascii="Times New Roman" w:hAnsi="Times New Roman" w:cs="Times New Roman"/>
        </w:rPr>
        <w:t xml:space="preserve">physical actions through play and physical activity were observed and the evaluations of the </w:t>
      </w:r>
      <w:r w:rsidR="00515215">
        <w:rPr>
          <w:rFonts w:ascii="Times New Roman" w:hAnsi="Times New Roman" w:cs="Times New Roman"/>
        </w:rPr>
        <w:t xml:space="preserve">movements will be made in this publication. </w:t>
      </w:r>
      <w:r>
        <w:rPr>
          <w:rFonts w:ascii="Times New Roman" w:hAnsi="Times New Roman" w:cs="Times New Roman"/>
        </w:rPr>
        <w:t xml:space="preserve">   </w:t>
      </w:r>
    </w:p>
    <w:p w14:paraId="143F4F74" w14:textId="623DA54F" w:rsidR="0062207B" w:rsidRDefault="009F306D">
      <w:pPr>
        <w:rPr>
          <w:rFonts w:ascii="Times New Roman" w:hAnsi="Times New Roman" w:cs="Times New Roman"/>
        </w:rPr>
      </w:pPr>
      <w:r>
        <w:rPr>
          <w:rFonts w:ascii="Times New Roman" w:hAnsi="Times New Roman" w:cs="Times New Roman"/>
        </w:rPr>
        <w:t>T</w:t>
      </w:r>
      <w:r w:rsidR="00C22B46">
        <w:rPr>
          <w:rFonts w:ascii="Times New Roman" w:hAnsi="Times New Roman" w:cs="Times New Roman"/>
        </w:rPr>
        <w:t xml:space="preserve">he observation of the children took place in an outdoor garden </w:t>
      </w:r>
      <w:r w:rsidR="0066067A">
        <w:rPr>
          <w:rFonts w:ascii="Times New Roman" w:hAnsi="Times New Roman" w:cs="Times New Roman"/>
        </w:rPr>
        <w:t>learning</w:t>
      </w:r>
      <w:r w:rsidR="00C22B46">
        <w:rPr>
          <w:rFonts w:ascii="Times New Roman" w:hAnsi="Times New Roman" w:cs="Times New Roman"/>
        </w:rPr>
        <w:t xml:space="preserve"> environment </w:t>
      </w:r>
      <w:r w:rsidR="00704F11">
        <w:rPr>
          <w:rFonts w:ascii="Times New Roman" w:hAnsi="Times New Roman" w:cs="Times New Roman"/>
        </w:rPr>
        <w:t xml:space="preserve">with </w:t>
      </w:r>
      <w:r w:rsidR="005715DF">
        <w:rPr>
          <w:rFonts w:ascii="Times New Roman" w:hAnsi="Times New Roman" w:cs="Times New Roman"/>
        </w:rPr>
        <w:t>various</w:t>
      </w:r>
      <w:r w:rsidR="00704F11">
        <w:rPr>
          <w:rFonts w:ascii="Times New Roman" w:hAnsi="Times New Roman" w:cs="Times New Roman"/>
        </w:rPr>
        <w:t xml:space="preserve"> </w:t>
      </w:r>
      <w:r w:rsidR="005715DF">
        <w:rPr>
          <w:rFonts w:ascii="Times New Roman" w:hAnsi="Times New Roman" w:cs="Times New Roman"/>
        </w:rPr>
        <w:t>environments where the children could roam</w:t>
      </w:r>
      <w:r w:rsidR="0062207B">
        <w:rPr>
          <w:rFonts w:ascii="Times New Roman" w:hAnsi="Times New Roman" w:cs="Times New Roman"/>
        </w:rPr>
        <w:t>,</w:t>
      </w:r>
      <w:r w:rsidR="005715DF">
        <w:rPr>
          <w:rFonts w:ascii="Times New Roman" w:hAnsi="Times New Roman" w:cs="Times New Roman"/>
        </w:rPr>
        <w:t xml:space="preserve"> </w:t>
      </w:r>
      <w:r w:rsidR="0066067A">
        <w:rPr>
          <w:rFonts w:ascii="Times New Roman" w:hAnsi="Times New Roman" w:cs="Times New Roman"/>
        </w:rPr>
        <w:t>explore</w:t>
      </w:r>
      <w:r w:rsidR="0062207B">
        <w:rPr>
          <w:rFonts w:ascii="Times New Roman" w:hAnsi="Times New Roman" w:cs="Times New Roman"/>
        </w:rPr>
        <w:t xml:space="preserve"> and take part in several activities that they seemed fit</w:t>
      </w:r>
      <w:r w:rsidR="0066067A">
        <w:rPr>
          <w:rFonts w:ascii="Times New Roman" w:hAnsi="Times New Roman" w:cs="Times New Roman"/>
        </w:rPr>
        <w:t xml:space="preserve">. </w:t>
      </w:r>
      <w:r w:rsidR="00AC7D0D">
        <w:rPr>
          <w:rFonts w:ascii="Times New Roman" w:hAnsi="Times New Roman" w:cs="Times New Roman"/>
        </w:rPr>
        <w:t>Publications</w:t>
      </w:r>
      <w:r w:rsidR="00F0051F">
        <w:rPr>
          <w:rFonts w:ascii="Times New Roman" w:hAnsi="Times New Roman" w:cs="Times New Roman"/>
        </w:rPr>
        <w:t xml:space="preserve"> widely suggests and acknowledges that individuals with access to natural outdoor environments that can be used easily and that the individual feels comfortable in</w:t>
      </w:r>
      <w:r w:rsidR="00DF10D7">
        <w:rPr>
          <w:rFonts w:ascii="Times New Roman" w:hAnsi="Times New Roman" w:cs="Times New Roman"/>
        </w:rPr>
        <w:t>,</w:t>
      </w:r>
      <w:r w:rsidR="00F0051F">
        <w:rPr>
          <w:rFonts w:ascii="Times New Roman" w:hAnsi="Times New Roman" w:cs="Times New Roman"/>
        </w:rPr>
        <w:t xml:space="preserve"> show high levels of physical activity (Bird, 200</w:t>
      </w:r>
      <w:r w:rsidR="00393859">
        <w:rPr>
          <w:rFonts w:ascii="Times New Roman" w:hAnsi="Times New Roman" w:cs="Times New Roman"/>
        </w:rPr>
        <w:t>4</w:t>
      </w:r>
      <w:r w:rsidR="00F0051F">
        <w:rPr>
          <w:rFonts w:ascii="Times New Roman" w:hAnsi="Times New Roman" w:cs="Times New Roman"/>
        </w:rPr>
        <w:t>, Munoz 2009).</w:t>
      </w:r>
      <w:r w:rsidR="008474CB">
        <w:rPr>
          <w:rFonts w:ascii="Times New Roman" w:hAnsi="Times New Roman" w:cs="Times New Roman"/>
        </w:rPr>
        <w:t xml:space="preserve"> </w:t>
      </w:r>
      <w:r w:rsidR="00DB436C">
        <w:rPr>
          <w:rFonts w:ascii="Times New Roman" w:hAnsi="Times New Roman" w:cs="Times New Roman"/>
        </w:rPr>
        <w:t xml:space="preserve">Outdoor learning is believed to provide children with a more stimulating and memorable learning experience and </w:t>
      </w:r>
      <w:r w:rsidR="00964272">
        <w:rPr>
          <w:rFonts w:ascii="Times New Roman" w:hAnsi="Times New Roman" w:cs="Times New Roman"/>
        </w:rPr>
        <w:t>instils</w:t>
      </w:r>
      <w:r w:rsidR="00DB436C">
        <w:rPr>
          <w:rFonts w:ascii="Times New Roman" w:hAnsi="Times New Roman" w:cs="Times New Roman"/>
        </w:rPr>
        <w:t xml:space="preserve"> excitement in children </w:t>
      </w:r>
      <w:r w:rsidR="006C2FB6">
        <w:rPr>
          <w:rFonts w:ascii="Times New Roman" w:hAnsi="Times New Roman" w:cs="Times New Roman"/>
        </w:rPr>
        <w:t>also motivating them and increases their interest to learn (Peacock, 2006, Bell et, al. 2009).</w:t>
      </w:r>
      <w:r w:rsidR="00DB436C">
        <w:rPr>
          <w:rFonts w:ascii="Times New Roman" w:hAnsi="Times New Roman" w:cs="Times New Roman"/>
        </w:rPr>
        <w:t xml:space="preserve"> </w:t>
      </w:r>
      <w:r w:rsidR="00956718">
        <w:rPr>
          <w:rFonts w:ascii="Times New Roman" w:hAnsi="Times New Roman" w:cs="Times New Roman"/>
        </w:rPr>
        <w:t>Reports suggest (O’Brien, 200</w:t>
      </w:r>
      <w:r w:rsidR="00AA1F5B">
        <w:rPr>
          <w:rFonts w:ascii="Times New Roman" w:hAnsi="Times New Roman" w:cs="Times New Roman"/>
        </w:rPr>
        <w:t>7</w:t>
      </w:r>
      <w:r w:rsidR="00956718">
        <w:rPr>
          <w:rFonts w:ascii="Times New Roman" w:hAnsi="Times New Roman" w:cs="Times New Roman"/>
        </w:rPr>
        <w:t xml:space="preserve">) that learning in an outdoor environment can have a range of benefits </w:t>
      </w:r>
      <w:r w:rsidR="00932770">
        <w:rPr>
          <w:rFonts w:ascii="Times New Roman" w:hAnsi="Times New Roman" w:cs="Times New Roman"/>
        </w:rPr>
        <w:t>and impact on children such as interpersonal or social impacts, affective impacts, cognitive impacts and physical impacts. Using</w:t>
      </w:r>
      <w:r w:rsidR="00010748">
        <w:rPr>
          <w:rFonts w:ascii="Times New Roman" w:hAnsi="Times New Roman" w:cs="Times New Roman"/>
        </w:rPr>
        <w:t xml:space="preserve"> the outdoor environments provides children with the space to move and roam freely</w:t>
      </w:r>
      <w:r w:rsidR="00092407">
        <w:rPr>
          <w:rFonts w:ascii="Times New Roman" w:hAnsi="Times New Roman" w:cs="Times New Roman"/>
        </w:rPr>
        <w:t>, movement along with play is viewed as one of the most powerful modes of learning in young children (</w:t>
      </w:r>
      <w:proofErr w:type="spellStart"/>
      <w:r w:rsidR="00092407">
        <w:rPr>
          <w:rFonts w:ascii="Times New Roman" w:hAnsi="Times New Roman" w:cs="Times New Roman"/>
        </w:rPr>
        <w:t>Bilton</w:t>
      </w:r>
      <w:proofErr w:type="spellEnd"/>
      <w:r w:rsidR="00092407">
        <w:rPr>
          <w:rFonts w:ascii="Times New Roman" w:hAnsi="Times New Roman" w:cs="Times New Roman"/>
        </w:rPr>
        <w:t xml:space="preserve"> 2002).</w:t>
      </w:r>
      <w:r w:rsidR="006F477B">
        <w:rPr>
          <w:rFonts w:ascii="Times New Roman" w:hAnsi="Times New Roman" w:cs="Times New Roman"/>
        </w:rPr>
        <w:t xml:space="preserve"> </w:t>
      </w:r>
      <w:r w:rsidR="00063E61">
        <w:rPr>
          <w:rFonts w:ascii="Times New Roman" w:hAnsi="Times New Roman" w:cs="Times New Roman"/>
        </w:rPr>
        <w:t>Even though children naturally see</w:t>
      </w:r>
      <w:r w:rsidR="00112326">
        <w:rPr>
          <w:rFonts w:ascii="Times New Roman" w:hAnsi="Times New Roman" w:cs="Times New Roman"/>
        </w:rPr>
        <w:t>k to engage in physical activity and play activities, the features of the environment influence the children’s play and learning by affording certain types of play activities (</w:t>
      </w:r>
      <w:proofErr w:type="spellStart"/>
      <w:r w:rsidR="00112326">
        <w:rPr>
          <w:rFonts w:ascii="Times New Roman" w:hAnsi="Times New Roman" w:cs="Times New Roman"/>
        </w:rPr>
        <w:t>Sandseter</w:t>
      </w:r>
      <w:proofErr w:type="spellEnd"/>
      <w:r w:rsidR="00112326">
        <w:rPr>
          <w:rFonts w:ascii="Times New Roman" w:hAnsi="Times New Roman" w:cs="Times New Roman"/>
        </w:rPr>
        <w:t xml:space="preserve"> 2009). </w:t>
      </w:r>
      <w:r w:rsidR="00932770">
        <w:rPr>
          <w:rFonts w:ascii="Times New Roman" w:hAnsi="Times New Roman" w:cs="Times New Roman"/>
        </w:rPr>
        <w:t>Natural environments can represent various play opportunities foe children, the rough surfaces provide movements challenges, and the topography and vegetation of natural environments provides diversity of several designs for moving and playing (</w:t>
      </w:r>
      <w:proofErr w:type="spellStart"/>
      <w:r w:rsidR="00932770" w:rsidRPr="00932770">
        <w:rPr>
          <w:rFonts w:ascii="Times New Roman" w:hAnsi="Times New Roman" w:cs="Times New Roman"/>
        </w:rPr>
        <w:t>Fjørtoft</w:t>
      </w:r>
      <w:proofErr w:type="spellEnd"/>
      <w:r w:rsidR="00932770">
        <w:rPr>
          <w:rFonts w:ascii="Times New Roman" w:hAnsi="Times New Roman" w:cs="Times New Roman"/>
        </w:rPr>
        <w:t>, 2004).</w:t>
      </w:r>
    </w:p>
    <w:p w14:paraId="557799C1" w14:textId="298A3CA4" w:rsidR="00F17AD7" w:rsidRDefault="00112326">
      <w:pPr>
        <w:rPr>
          <w:rFonts w:ascii="Times New Roman" w:hAnsi="Times New Roman" w:cs="Times New Roman"/>
        </w:rPr>
      </w:pPr>
      <w:r>
        <w:rPr>
          <w:rFonts w:ascii="Times New Roman" w:hAnsi="Times New Roman" w:cs="Times New Roman"/>
        </w:rPr>
        <w:t>The work of theorist Gibson (1979)</w:t>
      </w:r>
      <w:r w:rsidR="00441CDD">
        <w:rPr>
          <w:rFonts w:ascii="Times New Roman" w:hAnsi="Times New Roman" w:cs="Times New Roman"/>
        </w:rPr>
        <w:t xml:space="preserve"> and his theory of affordance</w:t>
      </w:r>
      <w:r w:rsidR="00F17AD7">
        <w:rPr>
          <w:rFonts w:ascii="Times New Roman" w:hAnsi="Times New Roman" w:cs="Times New Roman"/>
        </w:rPr>
        <w:t xml:space="preserve">s states the world is perceived not only in terms of objects, shapes and spatial relationships but also in terms of object possibilities for action. In other words </w:t>
      </w:r>
      <w:r w:rsidR="0043640E">
        <w:rPr>
          <w:rFonts w:ascii="Times New Roman" w:hAnsi="Times New Roman" w:cs="Times New Roman"/>
        </w:rPr>
        <w:t xml:space="preserve">when children play or learn in a space or with an object they experience this in a unique way rather than its actual intended purpose they may view it in terms of affordances. Gibson (1979) is suggesting that environments and objects </w:t>
      </w:r>
      <w:r w:rsidR="00AB3993">
        <w:rPr>
          <w:rFonts w:ascii="Times New Roman" w:hAnsi="Times New Roman" w:cs="Times New Roman"/>
        </w:rPr>
        <w:t xml:space="preserve">have values and meanings that are unique to each person perceiving the object. The ‘affordances’ of an object or space are all the things it has the potential to do or be (Play Wales, 2017). Play Wales (2017) use </w:t>
      </w:r>
      <w:r w:rsidR="001A5746">
        <w:rPr>
          <w:rFonts w:ascii="Times New Roman" w:hAnsi="Times New Roman" w:cs="Times New Roman"/>
        </w:rPr>
        <w:t>an example of the affordance theory as</w:t>
      </w:r>
      <w:r w:rsidR="00AB3993">
        <w:rPr>
          <w:rFonts w:ascii="Times New Roman" w:hAnsi="Times New Roman" w:cs="Times New Roman"/>
        </w:rPr>
        <w:t xml:space="preserve"> a brick wall being built to make a clear boundary</w:t>
      </w:r>
      <w:r w:rsidR="00950DC1">
        <w:rPr>
          <w:rFonts w:ascii="Times New Roman" w:hAnsi="Times New Roman" w:cs="Times New Roman"/>
        </w:rPr>
        <w:t xml:space="preserve"> between a pavement and a garden but for children, it would offer a place to walk across, hide behind, sit and even jump off. </w:t>
      </w:r>
    </w:p>
    <w:p w14:paraId="75F63E32" w14:textId="67E34643" w:rsidR="006A61DD" w:rsidRDefault="008474CB">
      <w:pPr>
        <w:rPr>
          <w:rFonts w:ascii="Times New Roman" w:hAnsi="Times New Roman" w:cs="Times New Roman"/>
        </w:rPr>
      </w:pPr>
      <w:r>
        <w:rPr>
          <w:rFonts w:ascii="Times New Roman" w:hAnsi="Times New Roman" w:cs="Times New Roman"/>
        </w:rPr>
        <w:t>Although children, adolescents and adults</w:t>
      </w:r>
      <w:r w:rsidR="00AC7D0D">
        <w:rPr>
          <w:rFonts w:ascii="Times New Roman" w:hAnsi="Times New Roman" w:cs="Times New Roman"/>
        </w:rPr>
        <w:t xml:space="preserve"> share similar health benefits from outdoor environments</w:t>
      </w:r>
      <w:r w:rsidR="004D363A">
        <w:rPr>
          <w:rFonts w:ascii="Times New Roman" w:hAnsi="Times New Roman" w:cs="Times New Roman"/>
        </w:rPr>
        <w:t xml:space="preserve"> there are some aspects that are more important to children (Munoz 2009).</w:t>
      </w:r>
      <w:r w:rsidR="00B224B9">
        <w:rPr>
          <w:rFonts w:ascii="Times New Roman" w:hAnsi="Times New Roman" w:cs="Times New Roman"/>
        </w:rPr>
        <w:t xml:space="preserve"> </w:t>
      </w:r>
      <w:r w:rsidR="008657E5">
        <w:rPr>
          <w:rFonts w:ascii="Times New Roman" w:hAnsi="Times New Roman" w:cs="Times New Roman"/>
        </w:rPr>
        <w:t xml:space="preserve">Greater </w:t>
      </w:r>
      <w:r w:rsidR="0009068B">
        <w:rPr>
          <w:rFonts w:ascii="Times New Roman" w:hAnsi="Times New Roman" w:cs="Times New Roman"/>
        </w:rPr>
        <w:t xml:space="preserve">amounts of physical activity is considered to be beneficial to the health of the child in various ways (Munoz, 2009). </w:t>
      </w:r>
      <w:r w:rsidR="009C3ECC">
        <w:rPr>
          <w:rFonts w:ascii="Times New Roman" w:hAnsi="Times New Roman" w:cs="Times New Roman"/>
        </w:rPr>
        <w:t xml:space="preserve">Regular physical activity can have multiple health benefits, regular physical activity reduces the risk of obesity, maintain healthy muscles and bones in the body, reduce the risk </w:t>
      </w:r>
      <w:r w:rsidR="00AC7131">
        <w:rPr>
          <w:rFonts w:ascii="Times New Roman" w:hAnsi="Times New Roman" w:cs="Times New Roman"/>
        </w:rPr>
        <w:t>o</w:t>
      </w:r>
      <w:r w:rsidR="009C3ECC">
        <w:rPr>
          <w:rFonts w:ascii="Times New Roman" w:hAnsi="Times New Roman" w:cs="Times New Roman"/>
        </w:rPr>
        <w:t>f chronic diseases and illness</w:t>
      </w:r>
      <w:r w:rsidR="00AC7131">
        <w:rPr>
          <w:rFonts w:ascii="Times New Roman" w:hAnsi="Times New Roman" w:cs="Times New Roman"/>
        </w:rPr>
        <w:t>es as well as several psychological benefits and promotes general well being (M</w:t>
      </w:r>
      <w:r w:rsidR="00501F81">
        <w:rPr>
          <w:rFonts w:ascii="Times New Roman" w:hAnsi="Times New Roman" w:cs="Times New Roman"/>
        </w:rPr>
        <w:t xml:space="preserve">cCurdy et al, 2010). </w:t>
      </w:r>
      <w:r w:rsidR="00EA3703">
        <w:rPr>
          <w:rFonts w:ascii="Times New Roman" w:hAnsi="Times New Roman" w:cs="Times New Roman"/>
        </w:rPr>
        <w:t xml:space="preserve">Physical activity in natural outdoor environments can also benefit </w:t>
      </w:r>
      <w:r w:rsidR="00C02E6B">
        <w:rPr>
          <w:rFonts w:ascii="Times New Roman" w:hAnsi="Times New Roman" w:cs="Times New Roman"/>
        </w:rPr>
        <w:t>children’s</w:t>
      </w:r>
      <w:r w:rsidR="00EA3703">
        <w:rPr>
          <w:rFonts w:ascii="Times New Roman" w:hAnsi="Times New Roman" w:cs="Times New Roman"/>
        </w:rPr>
        <w:t xml:space="preserve"> health by improving chronic pain issues, asthma, myopia and childhood development </w:t>
      </w:r>
      <w:r w:rsidR="00C02E6B">
        <w:rPr>
          <w:rFonts w:ascii="Times New Roman" w:hAnsi="Times New Roman" w:cs="Times New Roman"/>
        </w:rPr>
        <w:t xml:space="preserve">(McCurdy et al, 2010). As well as these multiple health benefits time spent in natural outdoor environments has the potential </w:t>
      </w:r>
      <w:r w:rsidR="009F1689">
        <w:rPr>
          <w:rFonts w:ascii="Times New Roman" w:hAnsi="Times New Roman" w:cs="Times New Roman"/>
        </w:rPr>
        <w:t>to decrease stress levels in children, being in the outdoors instils a sense of well being for the child as well as improving the attention span or capacity of children with a</w:t>
      </w:r>
      <w:r w:rsidR="009F1689" w:rsidRPr="009F1689">
        <w:rPr>
          <w:rFonts w:ascii="Times New Roman" w:hAnsi="Times New Roman" w:cs="Times New Roman"/>
        </w:rPr>
        <w:t>ttention deficit hyperactivity disorder</w:t>
      </w:r>
      <w:r w:rsidR="00C02E6B">
        <w:rPr>
          <w:rFonts w:ascii="Times New Roman" w:hAnsi="Times New Roman" w:cs="Times New Roman"/>
        </w:rPr>
        <w:t xml:space="preserve"> </w:t>
      </w:r>
      <w:r w:rsidR="009F1689">
        <w:rPr>
          <w:rFonts w:ascii="Times New Roman" w:hAnsi="Times New Roman" w:cs="Times New Roman"/>
        </w:rPr>
        <w:t xml:space="preserve">also known as ADHD (McCurdy et al, 2010). </w:t>
      </w:r>
      <w:r w:rsidR="00501F81">
        <w:rPr>
          <w:rFonts w:ascii="Times New Roman" w:hAnsi="Times New Roman" w:cs="Times New Roman"/>
        </w:rPr>
        <w:t xml:space="preserve">Use of the outdoors and the associated levels if </w:t>
      </w:r>
      <w:r w:rsidR="00501F81">
        <w:rPr>
          <w:rFonts w:ascii="Times New Roman" w:hAnsi="Times New Roman" w:cs="Times New Roman"/>
        </w:rPr>
        <w:lastRenderedPageBreak/>
        <w:t xml:space="preserve">physical activity that comes with spending time in outdoor environments, using the outdoor environment has the potential </w:t>
      </w:r>
      <w:r w:rsidR="00DB4269">
        <w:rPr>
          <w:rFonts w:ascii="Times New Roman" w:hAnsi="Times New Roman" w:cs="Times New Roman"/>
        </w:rPr>
        <w:t>to play an important role in tackling and preventing obesity and other health issues (Munoz, 2009).</w:t>
      </w:r>
      <w:r w:rsidR="00EA3703">
        <w:rPr>
          <w:rFonts w:ascii="Times New Roman" w:hAnsi="Times New Roman" w:cs="Times New Roman"/>
        </w:rPr>
        <w:t xml:space="preserve"> </w:t>
      </w:r>
      <w:r w:rsidR="00B224B9">
        <w:rPr>
          <w:rFonts w:ascii="Times New Roman" w:hAnsi="Times New Roman" w:cs="Times New Roman"/>
        </w:rPr>
        <w:t xml:space="preserve">With the type of physical activity that takes place in outdoor learning environments </w:t>
      </w:r>
      <w:r w:rsidR="00AA326F">
        <w:rPr>
          <w:rFonts w:ascii="Times New Roman" w:hAnsi="Times New Roman" w:cs="Times New Roman"/>
        </w:rPr>
        <w:t>spending time outdoors enhances the physical development of children, more specifically fundamental motor skills (</w:t>
      </w:r>
      <w:r w:rsidR="00C00CA2">
        <w:rPr>
          <w:rFonts w:ascii="Times New Roman" w:hAnsi="Times New Roman" w:cs="Times New Roman"/>
        </w:rPr>
        <w:t>Fjortoft 2001).</w:t>
      </w:r>
      <w:r w:rsidR="00AA326F">
        <w:rPr>
          <w:rFonts w:ascii="Times New Roman" w:hAnsi="Times New Roman" w:cs="Times New Roman"/>
        </w:rPr>
        <w:t xml:space="preserve"> </w:t>
      </w:r>
    </w:p>
    <w:p w14:paraId="25D3F05C" w14:textId="1809DF6A" w:rsidR="00C2055A" w:rsidRDefault="005715DF">
      <w:pPr>
        <w:rPr>
          <w:rFonts w:ascii="Times New Roman" w:hAnsi="Times New Roman" w:cs="Times New Roman"/>
        </w:rPr>
      </w:pPr>
      <w:r>
        <w:rPr>
          <w:rFonts w:ascii="Times New Roman" w:hAnsi="Times New Roman" w:cs="Times New Roman"/>
        </w:rPr>
        <w:t xml:space="preserve">The child observed first spent majority </w:t>
      </w:r>
      <w:r w:rsidR="004E1DBF">
        <w:rPr>
          <w:rFonts w:ascii="Times New Roman" w:hAnsi="Times New Roman" w:cs="Times New Roman"/>
        </w:rPr>
        <w:t>of their time in the sand pit area and the muddy puddle environment</w:t>
      </w:r>
      <w:r w:rsidR="00B473FC">
        <w:rPr>
          <w:rFonts w:ascii="Times New Roman" w:hAnsi="Times New Roman" w:cs="Times New Roman"/>
        </w:rPr>
        <w:t xml:space="preserve">. </w:t>
      </w:r>
      <w:r w:rsidR="00800903">
        <w:rPr>
          <w:rFonts w:ascii="Times New Roman" w:hAnsi="Times New Roman" w:cs="Times New Roman"/>
        </w:rPr>
        <w:t xml:space="preserve">During their time in the sand pit the child spent </w:t>
      </w:r>
      <w:r w:rsidR="00D75A6B">
        <w:rPr>
          <w:rFonts w:ascii="Times New Roman" w:hAnsi="Times New Roman" w:cs="Times New Roman"/>
        </w:rPr>
        <w:t xml:space="preserve">majority of the </w:t>
      </w:r>
      <w:r w:rsidR="00A05BFF">
        <w:rPr>
          <w:rFonts w:ascii="Times New Roman" w:hAnsi="Times New Roman" w:cs="Times New Roman"/>
        </w:rPr>
        <w:t>time running, jumping, throwing objects, shovelling and digging.</w:t>
      </w:r>
      <w:r w:rsidR="00F55130">
        <w:rPr>
          <w:rFonts w:ascii="Times New Roman" w:hAnsi="Times New Roman" w:cs="Times New Roman"/>
        </w:rPr>
        <w:t xml:space="preserve"> The child would often run around to play with others jumping off one leg and landing on the other, jumping off both feet and landing back on two feet, twisting and changing direction while running, kicking objects and the sand itself, the child also held onto the side of the wooden barrier holding himself up and shuffling across using his hand and legs.</w:t>
      </w:r>
      <w:r w:rsidR="008B03DB">
        <w:rPr>
          <w:rFonts w:ascii="Times New Roman" w:hAnsi="Times New Roman" w:cs="Times New Roman"/>
        </w:rPr>
        <w:t xml:space="preserve"> </w:t>
      </w:r>
      <w:r w:rsidR="00922793">
        <w:rPr>
          <w:rFonts w:ascii="Times New Roman" w:hAnsi="Times New Roman" w:cs="Times New Roman"/>
        </w:rPr>
        <w:t xml:space="preserve">The </w:t>
      </w:r>
      <w:r w:rsidR="00554710">
        <w:rPr>
          <w:rFonts w:ascii="Times New Roman" w:hAnsi="Times New Roman" w:cs="Times New Roman"/>
        </w:rPr>
        <w:t>child also used materials from the outdoor environment when in the sand pit and used them when making sand castles.</w:t>
      </w:r>
      <w:r w:rsidR="00742EB5">
        <w:rPr>
          <w:rFonts w:ascii="Times New Roman" w:hAnsi="Times New Roman" w:cs="Times New Roman"/>
        </w:rPr>
        <w:t xml:space="preserve"> To make the sand castles the child would use their hands to manipulate the sand spreading and digging into the sand with his hands to fill the buckets with sand. All these activities </w:t>
      </w:r>
      <w:r w:rsidR="00E90ED2">
        <w:rPr>
          <w:rFonts w:ascii="Times New Roman" w:hAnsi="Times New Roman" w:cs="Times New Roman"/>
        </w:rPr>
        <w:t>help</w:t>
      </w:r>
      <w:r w:rsidR="00742EB5">
        <w:rPr>
          <w:rFonts w:ascii="Times New Roman" w:hAnsi="Times New Roman" w:cs="Times New Roman"/>
        </w:rPr>
        <w:t xml:space="preserve"> in the development of fine motor skills, making these motor skills stronger and children learn to control these motor skills</w:t>
      </w:r>
      <w:r w:rsidR="00E90ED2">
        <w:rPr>
          <w:rFonts w:ascii="Times New Roman" w:hAnsi="Times New Roman" w:cs="Times New Roman"/>
        </w:rPr>
        <w:t>.</w:t>
      </w:r>
      <w:r w:rsidR="00554710">
        <w:rPr>
          <w:rFonts w:ascii="Times New Roman" w:hAnsi="Times New Roman" w:cs="Times New Roman"/>
        </w:rPr>
        <w:t xml:space="preserve"> The child used various objects </w:t>
      </w:r>
      <w:r w:rsidR="00742EB5">
        <w:rPr>
          <w:rFonts w:ascii="Times New Roman" w:hAnsi="Times New Roman" w:cs="Times New Roman"/>
        </w:rPr>
        <w:t xml:space="preserve">to manipulate the sand such as shovels, buckets and spades and other objects </w:t>
      </w:r>
      <w:r w:rsidR="00554710">
        <w:rPr>
          <w:rFonts w:ascii="Times New Roman" w:hAnsi="Times New Roman" w:cs="Times New Roman"/>
        </w:rPr>
        <w:t>such as sticks, twigs, tissue, straws and a water bottle to make flags, a fence and a statue of what he called his ‘fort</w:t>
      </w:r>
      <w:r w:rsidR="00742EB5">
        <w:rPr>
          <w:rFonts w:ascii="Times New Roman" w:hAnsi="Times New Roman" w:cs="Times New Roman"/>
        </w:rPr>
        <w:t>’</w:t>
      </w:r>
      <w:r w:rsidR="00554710">
        <w:rPr>
          <w:rFonts w:ascii="Times New Roman" w:hAnsi="Times New Roman" w:cs="Times New Roman"/>
        </w:rPr>
        <w:t xml:space="preserve">. </w:t>
      </w:r>
    </w:p>
    <w:p w14:paraId="20AAABF5" w14:textId="6CDF16B9" w:rsidR="00482AA9" w:rsidRDefault="00482AA9">
      <w:pPr>
        <w:rPr>
          <w:rFonts w:ascii="Times New Roman" w:hAnsi="Times New Roman" w:cs="Times New Roman"/>
        </w:rPr>
      </w:pPr>
      <w:r>
        <w:rPr>
          <w:rFonts w:ascii="Times New Roman" w:hAnsi="Times New Roman" w:cs="Times New Roman"/>
        </w:rPr>
        <w:t xml:space="preserve">Secondly the child and his peers took to the </w:t>
      </w:r>
      <w:r w:rsidR="0050291C">
        <w:rPr>
          <w:rFonts w:ascii="Times New Roman" w:hAnsi="Times New Roman" w:cs="Times New Roman"/>
        </w:rPr>
        <w:t>muddy puddle environment of the garden, this was located at the bottom right of the garden</w:t>
      </w:r>
      <w:r w:rsidR="00907283">
        <w:rPr>
          <w:rFonts w:ascii="Times New Roman" w:hAnsi="Times New Roman" w:cs="Times New Roman"/>
        </w:rPr>
        <w:t>. The water was just above shoe height and children wore wellingtons and clothing that the parents wouldn’t mind washing.</w:t>
      </w:r>
      <w:r w:rsidR="00E90ED2">
        <w:rPr>
          <w:rFonts w:ascii="Times New Roman" w:hAnsi="Times New Roman" w:cs="Times New Roman"/>
        </w:rPr>
        <w:t xml:space="preserve"> The child began by slowly walking into the puddle area feeling the water with the tip of his fingers and eventually dipping his whole hand into the water moving it around in a figure of eight motion to make a small splash in the water.</w:t>
      </w:r>
      <w:r w:rsidR="00907283">
        <w:rPr>
          <w:rFonts w:ascii="Times New Roman" w:hAnsi="Times New Roman" w:cs="Times New Roman"/>
        </w:rPr>
        <w:t xml:space="preserve"> The child and his peer</w:t>
      </w:r>
      <w:r w:rsidR="00225B1C">
        <w:rPr>
          <w:rFonts w:ascii="Times New Roman" w:hAnsi="Times New Roman" w:cs="Times New Roman"/>
        </w:rPr>
        <w:t>s moved around this area in various ways such as running, jumping of both feet and one foot on to another to make a splash in the puddle, kicking items in the water and the water itself to also make splashes. Located at the centre of the puddle was a round wooden plank, almost like stool, the child saw this as an affordance he could climb onto and balance, balancing on two feet and one foot, occasionally the child would lose balance and regain it by planting to feet on the plank or they would fall off. The child then used the plank as an obstacle they could jump over and onto, the child took several chances at using one leg to step over the plank and jump into the water</w:t>
      </w:r>
      <w:r w:rsidR="00CF23F2">
        <w:rPr>
          <w:rFonts w:ascii="Times New Roman" w:hAnsi="Times New Roman" w:cs="Times New Roman"/>
        </w:rPr>
        <w:t xml:space="preserve"> sometimes the child and his peers would choose to jump straight over the obstacle to create a bigger splash in the water. </w:t>
      </w:r>
    </w:p>
    <w:p w14:paraId="47D67542" w14:textId="68F916B2" w:rsidR="00CF23F2" w:rsidRDefault="002B01F0">
      <w:pPr>
        <w:rPr>
          <w:rFonts w:ascii="Times New Roman" w:hAnsi="Times New Roman" w:cs="Times New Roman"/>
        </w:rPr>
      </w:pPr>
      <w:r>
        <w:rPr>
          <w:rFonts w:ascii="Times New Roman" w:hAnsi="Times New Roman" w:cs="Times New Roman"/>
        </w:rPr>
        <w:t>Finally,</w:t>
      </w:r>
      <w:r w:rsidR="00CF23F2">
        <w:rPr>
          <w:rFonts w:ascii="Times New Roman" w:hAnsi="Times New Roman" w:cs="Times New Roman"/>
        </w:rPr>
        <w:t xml:space="preserve"> the child took to a different social group and attempted to complete a self-made obstacle course consisting of different equipment to challenge the children. </w:t>
      </w:r>
      <w:r>
        <w:rPr>
          <w:rFonts w:ascii="Times New Roman" w:hAnsi="Times New Roman" w:cs="Times New Roman"/>
        </w:rPr>
        <w:t xml:space="preserve">The </w:t>
      </w:r>
      <w:r w:rsidR="00011159">
        <w:rPr>
          <w:rFonts w:ascii="Times New Roman" w:hAnsi="Times New Roman" w:cs="Times New Roman"/>
        </w:rPr>
        <w:t xml:space="preserve">obstacle course </w:t>
      </w:r>
      <w:r>
        <w:rPr>
          <w:rFonts w:ascii="Times New Roman" w:hAnsi="Times New Roman" w:cs="Times New Roman"/>
        </w:rPr>
        <w:t xml:space="preserve">consisted of different materials </w:t>
      </w:r>
      <w:r w:rsidR="00A67022">
        <w:rPr>
          <w:rFonts w:ascii="Times New Roman" w:hAnsi="Times New Roman" w:cs="Times New Roman"/>
        </w:rPr>
        <w:t xml:space="preserve">some that were natural and others that were not </w:t>
      </w:r>
      <w:r>
        <w:rPr>
          <w:rFonts w:ascii="Times New Roman" w:hAnsi="Times New Roman" w:cs="Times New Roman"/>
        </w:rPr>
        <w:t>such as wood</w:t>
      </w:r>
      <w:r w:rsidR="00A67022">
        <w:rPr>
          <w:rFonts w:ascii="Times New Roman" w:hAnsi="Times New Roman" w:cs="Times New Roman"/>
        </w:rPr>
        <w:t xml:space="preserve"> and</w:t>
      </w:r>
      <w:r>
        <w:rPr>
          <w:rFonts w:ascii="Times New Roman" w:hAnsi="Times New Roman" w:cs="Times New Roman"/>
        </w:rPr>
        <w:t xml:space="preserve"> tyres were children could climb and try to run over.  Children would use the wood to shuffle and </w:t>
      </w:r>
      <w:r w:rsidR="002F6F12">
        <w:rPr>
          <w:rFonts w:ascii="Times New Roman" w:hAnsi="Times New Roman" w:cs="Times New Roman"/>
        </w:rPr>
        <w:t xml:space="preserve">walk while </w:t>
      </w:r>
      <w:r>
        <w:rPr>
          <w:rFonts w:ascii="Times New Roman" w:hAnsi="Times New Roman" w:cs="Times New Roman"/>
        </w:rPr>
        <w:t xml:space="preserve">across a </w:t>
      </w:r>
      <w:r w:rsidR="00684570">
        <w:rPr>
          <w:rFonts w:ascii="Times New Roman" w:hAnsi="Times New Roman" w:cs="Times New Roman"/>
        </w:rPr>
        <w:t>beam and</w:t>
      </w:r>
      <w:r w:rsidR="00C4612A">
        <w:rPr>
          <w:rFonts w:ascii="Times New Roman" w:hAnsi="Times New Roman" w:cs="Times New Roman"/>
        </w:rPr>
        <w:t xml:space="preserve"> run </w:t>
      </w:r>
      <w:r w:rsidR="00684570">
        <w:rPr>
          <w:rFonts w:ascii="Times New Roman" w:hAnsi="Times New Roman" w:cs="Times New Roman"/>
        </w:rPr>
        <w:t xml:space="preserve">and </w:t>
      </w:r>
      <w:r w:rsidR="00C4612A">
        <w:rPr>
          <w:rFonts w:ascii="Times New Roman" w:hAnsi="Times New Roman" w:cs="Times New Roman"/>
        </w:rPr>
        <w:t>put their feet into the tyres lifting their legs over each tyre to step into the gap</w:t>
      </w:r>
      <w:r>
        <w:rPr>
          <w:rFonts w:ascii="Times New Roman" w:hAnsi="Times New Roman" w:cs="Times New Roman"/>
        </w:rPr>
        <w:t xml:space="preserve"> the child under observation would manage to </w:t>
      </w:r>
      <w:r w:rsidR="00EC0DA7">
        <w:rPr>
          <w:rFonts w:ascii="Times New Roman" w:hAnsi="Times New Roman" w:cs="Times New Roman"/>
        </w:rPr>
        <w:t>complete the obstacle</w:t>
      </w:r>
      <w:r>
        <w:rPr>
          <w:rFonts w:ascii="Times New Roman" w:hAnsi="Times New Roman" w:cs="Times New Roman"/>
        </w:rPr>
        <w:t xml:space="preserve"> course with the help of his peers</w:t>
      </w:r>
      <w:r w:rsidR="00EC0DA7">
        <w:rPr>
          <w:rFonts w:ascii="Times New Roman" w:hAnsi="Times New Roman" w:cs="Times New Roman"/>
        </w:rPr>
        <w:t>, although after attempting numerous times the child then managed to complete it without the help of his peers</w:t>
      </w:r>
      <w:r w:rsidR="00A67022">
        <w:rPr>
          <w:rFonts w:ascii="Times New Roman" w:hAnsi="Times New Roman" w:cs="Times New Roman"/>
        </w:rPr>
        <w:t xml:space="preserve">. </w:t>
      </w:r>
      <w:r w:rsidR="009156FE">
        <w:rPr>
          <w:rFonts w:ascii="Times New Roman" w:hAnsi="Times New Roman" w:cs="Times New Roman"/>
        </w:rPr>
        <w:t xml:space="preserve"> </w:t>
      </w:r>
    </w:p>
    <w:p w14:paraId="103B7D4D" w14:textId="4F40F6EC" w:rsidR="002113E3" w:rsidRDefault="00423A9B">
      <w:pPr>
        <w:rPr>
          <w:rFonts w:ascii="Times New Roman" w:hAnsi="Times New Roman" w:cs="Times New Roman"/>
        </w:rPr>
      </w:pPr>
      <w:r w:rsidRPr="00423A9B">
        <w:rPr>
          <w:rFonts w:ascii="Times New Roman" w:hAnsi="Times New Roman" w:cs="Times New Roman"/>
        </w:rPr>
        <w:t>Although children, adolescents and adults share similar health benefits from outdoor environments there are some aspects that are more important to children (Munoz 2009). With the type of physical activity that takes place in outdoor learning environments spending time outdoors enhances the physical development of children, more specifically fundamental motor skills (Fjortoft 2001).</w:t>
      </w:r>
      <w:r>
        <w:rPr>
          <w:rFonts w:ascii="Times New Roman" w:hAnsi="Times New Roman" w:cs="Times New Roman"/>
        </w:rPr>
        <w:t xml:space="preserve"> B</w:t>
      </w:r>
      <w:r w:rsidR="00417945">
        <w:rPr>
          <w:rFonts w:ascii="Times New Roman" w:hAnsi="Times New Roman" w:cs="Times New Roman"/>
        </w:rPr>
        <w:t>y the child naturally playing in th</w:t>
      </w:r>
      <w:r w:rsidR="009156FE">
        <w:rPr>
          <w:rFonts w:ascii="Times New Roman" w:hAnsi="Times New Roman" w:cs="Times New Roman"/>
        </w:rPr>
        <w:t>ese</w:t>
      </w:r>
      <w:r w:rsidR="00417945">
        <w:rPr>
          <w:rFonts w:ascii="Times New Roman" w:hAnsi="Times New Roman" w:cs="Times New Roman"/>
        </w:rPr>
        <w:t xml:space="preserve"> environment</w:t>
      </w:r>
      <w:r w:rsidR="009156FE">
        <w:rPr>
          <w:rFonts w:ascii="Times New Roman" w:hAnsi="Times New Roman" w:cs="Times New Roman"/>
        </w:rPr>
        <w:t>s</w:t>
      </w:r>
      <w:r w:rsidR="00A05BFF">
        <w:rPr>
          <w:rFonts w:ascii="Times New Roman" w:hAnsi="Times New Roman" w:cs="Times New Roman"/>
        </w:rPr>
        <w:t xml:space="preserve"> </w:t>
      </w:r>
      <w:r w:rsidR="00EB26D5">
        <w:rPr>
          <w:rFonts w:ascii="Times New Roman" w:hAnsi="Times New Roman" w:cs="Times New Roman"/>
        </w:rPr>
        <w:t xml:space="preserve">they are naturally developing fundamental motor skills, more specifically the child is developing </w:t>
      </w:r>
      <w:r w:rsidR="00E35EAD">
        <w:rPr>
          <w:rFonts w:ascii="Times New Roman" w:hAnsi="Times New Roman" w:cs="Times New Roman"/>
        </w:rPr>
        <w:t xml:space="preserve">locomotor and manipulative skills. </w:t>
      </w:r>
      <w:r w:rsidR="00F6746F">
        <w:rPr>
          <w:rFonts w:ascii="Times New Roman" w:hAnsi="Times New Roman" w:cs="Times New Roman"/>
        </w:rPr>
        <w:t xml:space="preserve">Fundamental motor skills have been viewed to be the ‘building blocks’ </w:t>
      </w:r>
      <w:r w:rsidR="00F24DB7">
        <w:rPr>
          <w:rFonts w:ascii="Times New Roman" w:hAnsi="Times New Roman" w:cs="Times New Roman"/>
        </w:rPr>
        <w:t xml:space="preserve">that lead to different movement sequences </w:t>
      </w:r>
      <w:r w:rsidR="00200B66">
        <w:rPr>
          <w:rFonts w:ascii="Times New Roman" w:hAnsi="Times New Roman" w:cs="Times New Roman"/>
        </w:rPr>
        <w:t>and</w:t>
      </w:r>
      <w:r w:rsidR="00F24DB7">
        <w:rPr>
          <w:rFonts w:ascii="Times New Roman" w:hAnsi="Times New Roman" w:cs="Times New Roman"/>
        </w:rPr>
        <w:t xml:space="preserve"> different types of physical activity in children (</w:t>
      </w:r>
      <w:proofErr w:type="spellStart"/>
      <w:r w:rsidR="00F24DB7">
        <w:rPr>
          <w:rFonts w:ascii="Times New Roman" w:hAnsi="Times New Roman" w:cs="Times New Roman"/>
        </w:rPr>
        <w:t>Luban</w:t>
      </w:r>
      <w:proofErr w:type="spellEnd"/>
      <w:r w:rsidR="00F24DB7">
        <w:rPr>
          <w:rFonts w:ascii="Times New Roman" w:hAnsi="Times New Roman" w:cs="Times New Roman"/>
        </w:rPr>
        <w:t xml:space="preserve"> et al, 2010).</w:t>
      </w:r>
      <w:r w:rsidR="00F447CC">
        <w:rPr>
          <w:rFonts w:ascii="Times New Roman" w:hAnsi="Times New Roman" w:cs="Times New Roman"/>
        </w:rPr>
        <w:t xml:space="preserve"> Fundamental motor skills consist of </w:t>
      </w:r>
      <w:r>
        <w:rPr>
          <w:rFonts w:ascii="Times New Roman" w:hAnsi="Times New Roman" w:cs="Times New Roman"/>
        </w:rPr>
        <w:lastRenderedPageBreak/>
        <w:t>locomotor</w:t>
      </w:r>
      <w:r w:rsidR="00F447CC">
        <w:rPr>
          <w:rFonts w:ascii="Times New Roman" w:hAnsi="Times New Roman" w:cs="Times New Roman"/>
        </w:rPr>
        <w:t xml:space="preserve"> skills</w:t>
      </w:r>
      <w:r w:rsidR="00E90ED2">
        <w:rPr>
          <w:rFonts w:ascii="Times New Roman" w:hAnsi="Times New Roman" w:cs="Times New Roman"/>
        </w:rPr>
        <w:t>,</w:t>
      </w:r>
      <w:r w:rsidR="00F447CC">
        <w:rPr>
          <w:rFonts w:ascii="Times New Roman" w:hAnsi="Times New Roman" w:cs="Times New Roman"/>
        </w:rPr>
        <w:t xml:space="preserve"> object control skills</w:t>
      </w:r>
      <w:r w:rsidR="00E90ED2">
        <w:rPr>
          <w:rFonts w:ascii="Times New Roman" w:hAnsi="Times New Roman" w:cs="Times New Roman"/>
        </w:rPr>
        <w:t xml:space="preserve"> and special awareness</w:t>
      </w:r>
      <w:r w:rsidR="00F447CC">
        <w:rPr>
          <w:rFonts w:ascii="Times New Roman" w:hAnsi="Times New Roman" w:cs="Times New Roman"/>
        </w:rPr>
        <w:t xml:space="preserve"> and from these skills the foundation for future movement and physical activities are set (</w:t>
      </w:r>
      <w:proofErr w:type="spellStart"/>
      <w:r w:rsidR="00F447CC">
        <w:rPr>
          <w:rFonts w:ascii="Times New Roman" w:hAnsi="Times New Roman" w:cs="Times New Roman"/>
        </w:rPr>
        <w:t>DeRossi</w:t>
      </w:r>
      <w:proofErr w:type="spellEnd"/>
      <w:r w:rsidR="00F447CC">
        <w:rPr>
          <w:rFonts w:ascii="Times New Roman" w:hAnsi="Times New Roman" w:cs="Times New Roman"/>
        </w:rPr>
        <w:t xml:space="preserve">, 2013). </w:t>
      </w:r>
      <w:r w:rsidR="00F24DB7">
        <w:rPr>
          <w:rFonts w:ascii="Times New Roman" w:hAnsi="Times New Roman" w:cs="Times New Roman"/>
        </w:rPr>
        <w:t>Foundation phase and early years education systems are widely recognised as being a critical stage to a child’s development and mastery of fundamental motor skills (Hardy et al, 2009).  The development</w:t>
      </w:r>
      <w:r w:rsidR="002777F5">
        <w:rPr>
          <w:rFonts w:ascii="Times New Roman" w:hAnsi="Times New Roman" w:cs="Times New Roman"/>
        </w:rPr>
        <w:t xml:space="preserve"> and mastery</w:t>
      </w:r>
      <w:r w:rsidR="00F24DB7">
        <w:rPr>
          <w:rFonts w:ascii="Times New Roman" w:hAnsi="Times New Roman" w:cs="Times New Roman"/>
        </w:rPr>
        <w:t xml:space="preserve"> of fundamental motor skills allows children to explore and interact with the surrounding environment</w:t>
      </w:r>
      <w:r w:rsidR="009F306D">
        <w:rPr>
          <w:rFonts w:ascii="Times New Roman" w:hAnsi="Times New Roman" w:cs="Times New Roman"/>
        </w:rPr>
        <w:t xml:space="preserve"> (Hardy et al, 2009).</w:t>
      </w:r>
      <w:r w:rsidR="00B224B9">
        <w:rPr>
          <w:rFonts w:ascii="Times New Roman" w:hAnsi="Times New Roman" w:cs="Times New Roman"/>
        </w:rPr>
        <w:t xml:space="preserve"> </w:t>
      </w:r>
      <w:r w:rsidR="001E4324">
        <w:rPr>
          <w:rFonts w:ascii="Times New Roman" w:hAnsi="Times New Roman" w:cs="Times New Roman"/>
        </w:rPr>
        <w:t>Publications</w:t>
      </w:r>
      <w:r w:rsidR="00E75609">
        <w:rPr>
          <w:rFonts w:ascii="Times New Roman" w:hAnsi="Times New Roman" w:cs="Times New Roman"/>
        </w:rPr>
        <w:t xml:space="preserve"> </w:t>
      </w:r>
      <w:r w:rsidR="001E4324">
        <w:rPr>
          <w:rFonts w:ascii="Times New Roman" w:hAnsi="Times New Roman" w:cs="Times New Roman"/>
        </w:rPr>
        <w:t>suggest that the</w:t>
      </w:r>
      <w:r w:rsidR="00F447CC">
        <w:rPr>
          <w:rFonts w:ascii="Times New Roman" w:hAnsi="Times New Roman" w:cs="Times New Roman"/>
        </w:rPr>
        <w:t xml:space="preserve"> development of fundamental motor skills in young children has significant impacts on the physical activity levels of adolescents.</w:t>
      </w:r>
      <w:r w:rsidR="001E4324">
        <w:rPr>
          <w:rFonts w:ascii="Times New Roman" w:hAnsi="Times New Roman" w:cs="Times New Roman"/>
        </w:rPr>
        <w:t xml:space="preserve"> </w:t>
      </w:r>
      <w:r w:rsidR="009F306D">
        <w:rPr>
          <w:rFonts w:ascii="Times New Roman" w:hAnsi="Times New Roman" w:cs="Times New Roman"/>
        </w:rPr>
        <w:t xml:space="preserve"> </w:t>
      </w:r>
      <w:r w:rsidR="001A5746">
        <w:rPr>
          <w:rFonts w:ascii="Times New Roman" w:hAnsi="Times New Roman" w:cs="Times New Roman"/>
        </w:rPr>
        <w:t>The development of these key fundamental movement skills also contributes to the physical literacy journey of each child.</w:t>
      </w:r>
      <w:r w:rsidR="00DF10D7">
        <w:rPr>
          <w:rFonts w:ascii="Times New Roman" w:hAnsi="Times New Roman" w:cs="Times New Roman"/>
        </w:rPr>
        <w:t xml:space="preserve"> </w:t>
      </w:r>
      <w:r w:rsidR="001B002E">
        <w:rPr>
          <w:rFonts w:ascii="Times New Roman" w:hAnsi="Times New Roman" w:cs="Times New Roman"/>
        </w:rPr>
        <w:t>Physical literacy</w:t>
      </w:r>
      <w:r w:rsidR="002113E3">
        <w:rPr>
          <w:rFonts w:ascii="Times New Roman" w:hAnsi="Times New Roman" w:cs="Times New Roman"/>
        </w:rPr>
        <w:t>.</w:t>
      </w:r>
    </w:p>
    <w:p w14:paraId="26FD06B0" w14:textId="3E84589B" w:rsidR="003A50AC" w:rsidRDefault="00FC3AF8">
      <w:pPr>
        <w:rPr>
          <w:rFonts w:ascii="Times New Roman" w:hAnsi="Times New Roman" w:cs="Times New Roman"/>
        </w:rPr>
      </w:pPr>
      <w:r>
        <w:rPr>
          <w:rFonts w:ascii="Times New Roman" w:hAnsi="Times New Roman" w:cs="Times New Roman"/>
        </w:rPr>
        <w:t>Physical</w:t>
      </w:r>
      <w:r w:rsidR="00564077">
        <w:rPr>
          <w:rFonts w:ascii="Times New Roman" w:hAnsi="Times New Roman" w:cs="Times New Roman"/>
        </w:rPr>
        <w:t xml:space="preserve"> literacy can be described as the </w:t>
      </w:r>
      <w:r w:rsidR="00ED110F">
        <w:rPr>
          <w:rFonts w:ascii="Times New Roman" w:hAnsi="Times New Roman" w:cs="Times New Roman"/>
        </w:rPr>
        <w:t>confidence, motivation, physical competence, knowledge and understanding to value and take responsibility for the engagement in physical activities for life (Whitehead, 2010).</w:t>
      </w:r>
      <w:r w:rsidR="00CB77B0">
        <w:rPr>
          <w:rFonts w:ascii="Times New Roman" w:hAnsi="Times New Roman" w:cs="Times New Roman"/>
        </w:rPr>
        <w:t xml:space="preserve"> </w:t>
      </w:r>
      <w:r w:rsidR="00CB5278">
        <w:rPr>
          <w:rFonts w:ascii="Times New Roman" w:hAnsi="Times New Roman" w:cs="Times New Roman"/>
        </w:rPr>
        <w:t xml:space="preserve">Physical literacy </w:t>
      </w:r>
      <w:r w:rsidR="00E40C67">
        <w:rPr>
          <w:rFonts w:ascii="Times New Roman" w:hAnsi="Times New Roman" w:cs="Times New Roman"/>
        </w:rPr>
        <w:t xml:space="preserve">is appropriate to </w:t>
      </w:r>
      <w:proofErr w:type="gramStart"/>
      <w:r w:rsidR="00E40C67">
        <w:rPr>
          <w:rFonts w:ascii="Times New Roman" w:hAnsi="Times New Roman" w:cs="Times New Roman"/>
        </w:rPr>
        <w:t xml:space="preserve">each </w:t>
      </w:r>
      <w:r w:rsidR="00F447CC">
        <w:rPr>
          <w:rFonts w:ascii="Times New Roman" w:hAnsi="Times New Roman" w:cs="Times New Roman"/>
        </w:rPr>
        <w:t>individual’s</w:t>
      </w:r>
      <w:proofErr w:type="gramEnd"/>
      <w:r w:rsidR="00E40C67">
        <w:rPr>
          <w:rFonts w:ascii="Times New Roman" w:hAnsi="Times New Roman" w:cs="Times New Roman"/>
        </w:rPr>
        <w:t xml:space="preserve"> capacity for movement for this reason, every individual can achieve and become physically literate since it is considered </w:t>
      </w:r>
      <w:r w:rsidR="00327EAE">
        <w:rPr>
          <w:rFonts w:ascii="Times New Roman" w:hAnsi="Times New Roman" w:cs="Times New Roman"/>
        </w:rPr>
        <w:t xml:space="preserve">as a potential that </w:t>
      </w:r>
      <w:r w:rsidR="00AC28D0">
        <w:rPr>
          <w:rFonts w:ascii="Times New Roman" w:hAnsi="Times New Roman" w:cs="Times New Roman"/>
        </w:rPr>
        <w:t>everyone</w:t>
      </w:r>
      <w:r w:rsidR="00327EAE">
        <w:rPr>
          <w:rFonts w:ascii="Times New Roman" w:hAnsi="Times New Roman" w:cs="Times New Roman"/>
        </w:rPr>
        <w:t xml:space="preserve"> possess at their own level and is not related to a defined period of life (</w:t>
      </w:r>
      <w:proofErr w:type="spellStart"/>
      <w:r w:rsidR="00327EAE">
        <w:rPr>
          <w:rFonts w:ascii="Times New Roman" w:hAnsi="Times New Roman" w:cs="Times New Roman"/>
        </w:rPr>
        <w:t>DeRossi</w:t>
      </w:r>
      <w:proofErr w:type="spellEnd"/>
      <w:r w:rsidR="00327EAE">
        <w:rPr>
          <w:rFonts w:ascii="Times New Roman" w:hAnsi="Times New Roman" w:cs="Times New Roman"/>
        </w:rPr>
        <w:t xml:space="preserve">, 2013). </w:t>
      </w:r>
      <w:r w:rsidR="00A832B2">
        <w:rPr>
          <w:rFonts w:ascii="Times New Roman" w:hAnsi="Times New Roman" w:cs="Times New Roman"/>
        </w:rPr>
        <w:t>Individuals that are physical</w:t>
      </w:r>
      <w:r w:rsidR="003A50AC">
        <w:rPr>
          <w:rFonts w:ascii="Times New Roman" w:hAnsi="Times New Roman" w:cs="Times New Roman"/>
        </w:rPr>
        <w:t>ly literate</w:t>
      </w:r>
      <w:r w:rsidR="00A832B2">
        <w:rPr>
          <w:rFonts w:ascii="Times New Roman" w:hAnsi="Times New Roman" w:cs="Times New Roman"/>
        </w:rPr>
        <w:t xml:space="preserve"> have a secure sense of themselves, which will then sustain a positive self-esteem </w:t>
      </w:r>
      <w:r w:rsidR="006A4ED9">
        <w:rPr>
          <w:rFonts w:ascii="Times New Roman" w:hAnsi="Times New Roman" w:cs="Times New Roman"/>
        </w:rPr>
        <w:t xml:space="preserve">and self confidence </w:t>
      </w:r>
      <w:r w:rsidR="00CA177C">
        <w:rPr>
          <w:rFonts w:ascii="Times New Roman" w:hAnsi="Times New Roman" w:cs="Times New Roman"/>
        </w:rPr>
        <w:t>meaning they shall have a towards physical activity which then motivates the individual to part take in various forms of physical activity (</w:t>
      </w:r>
      <w:proofErr w:type="spellStart"/>
      <w:r w:rsidR="00CA177C">
        <w:rPr>
          <w:rFonts w:ascii="Times New Roman" w:hAnsi="Times New Roman" w:cs="Times New Roman"/>
        </w:rPr>
        <w:t>DeRossi</w:t>
      </w:r>
      <w:proofErr w:type="spellEnd"/>
      <w:r w:rsidR="00CA177C">
        <w:rPr>
          <w:rFonts w:ascii="Times New Roman" w:hAnsi="Times New Roman" w:cs="Times New Roman"/>
        </w:rPr>
        <w:t xml:space="preserve">, 2013). Physically literate individuals also perceive and analyse various elements of the environment </w:t>
      </w:r>
      <w:r w:rsidR="003A50AC">
        <w:rPr>
          <w:rFonts w:ascii="Times New Roman" w:hAnsi="Times New Roman" w:cs="Times New Roman"/>
        </w:rPr>
        <w:t>and quickly respond with appropriate imagination and intelligence moving with solid coordination and control of the body</w:t>
      </w:r>
      <w:r w:rsidR="00C10CC2">
        <w:rPr>
          <w:rFonts w:ascii="Times New Roman" w:hAnsi="Times New Roman" w:cs="Times New Roman"/>
        </w:rPr>
        <w:t xml:space="preserve"> in a vast range of gross motor and fine motor skills activities (</w:t>
      </w:r>
      <w:proofErr w:type="spellStart"/>
      <w:r w:rsidR="00C10CC2">
        <w:rPr>
          <w:rFonts w:ascii="Times New Roman" w:hAnsi="Times New Roman" w:cs="Times New Roman"/>
        </w:rPr>
        <w:t>DeRossi</w:t>
      </w:r>
      <w:proofErr w:type="spellEnd"/>
      <w:r w:rsidR="00C10CC2">
        <w:rPr>
          <w:rFonts w:ascii="Times New Roman" w:hAnsi="Times New Roman" w:cs="Times New Roman"/>
        </w:rPr>
        <w:t>, 2013)</w:t>
      </w:r>
      <w:r w:rsidR="00EE5F30">
        <w:rPr>
          <w:rFonts w:ascii="Times New Roman" w:hAnsi="Times New Roman" w:cs="Times New Roman"/>
        </w:rPr>
        <w:t xml:space="preserve">. The employment of </w:t>
      </w:r>
      <w:r w:rsidR="00FC77F2">
        <w:rPr>
          <w:rFonts w:ascii="Times New Roman" w:hAnsi="Times New Roman" w:cs="Times New Roman"/>
        </w:rPr>
        <w:t>activities consisting of movements such as fine and gross motor skills in a range of different environments gives an individual the opportunity to enhance their movement vocabulary (</w:t>
      </w:r>
      <w:proofErr w:type="spellStart"/>
      <w:r w:rsidR="00FC77F2">
        <w:rPr>
          <w:rFonts w:ascii="Times New Roman" w:hAnsi="Times New Roman" w:cs="Times New Roman"/>
        </w:rPr>
        <w:t>DeRossi</w:t>
      </w:r>
      <w:proofErr w:type="spellEnd"/>
      <w:r w:rsidR="00FC77F2">
        <w:rPr>
          <w:rFonts w:ascii="Times New Roman" w:hAnsi="Times New Roman" w:cs="Times New Roman"/>
        </w:rPr>
        <w:t xml:space="preserve">, 2013). Naturally by partaking in various outdoor play or physical activity children naturally acquire, develop and enhance fundamental motor skills which in turn sets the foundations and marks the beginning of their physical literacy journey </w:t>
      </w:r>
      <w:r w:rsidR="00DB436C">
        <w:rPr>
          <w:rFonts w:ascii="Times New Roman" w:hAnsi="Times New Roman" w:cs="Times New Roman"/>
        </w:rPr>
        <w:t>and gain the skills to participate in regular physical activity for life.</w:t>
      </w:r>
      <w:r w:rsidR="00EE5F30">
        <w:rPr>
          <w:rFonts w:ascii="Times New Roman" w:hAnsi="Times New Roman" w:cs="Times New Roman"/>
        </w:rPr>
        <w:t xml:space="preserve"> </w:t>
      </w:r>
      <w:r w:rsidR="003A50AC">
        <w:rPr>
          <w:rFonts w:ascii="Times New Roman" w:hAnsi="Times New Roman" w:cs="Times New Roman"/>
        </w:rPr>
        <w:t xml:space="preserve"> </w:t>
      </w:r>
    </w:p>
    <w:p w14:paraId="3659FF75" w14:textId="09D5966D" w:rsidR="00007FE3" w:rsidRDefault="00007FE3">
      <w:pPr>
        <w:rPr>
          <w:rFonts w:ascii="Times New Roman" w:hAnsi="Times New Roman" w:cs="Times New Roman"/>
        </w:rPr>
      </w:pPr>
      <w:r>
        <w:rPr>
          <w:rFonts w:ascii="Times New Roman" w:hAnsi="Times New Roman" w:cs="Times New Roman"/>
        </w:rPr>
        <w:t xml:space="preserve">The objects that the child and his peers engaged with were often natural objects, or materials that previously had other uses but was suitable for the child to </w:t>
      </w:r>
      <w:r w:rsidR="00AA6C3E">
        <w:rPr>
          <w:rFonts w:ascii="Times New Roman" w:hAnsi="Times New Roman" w:cs="Times New Roman"/>
        </w:rPr>
        <w:t xml:space="preserve">use in a learning and play environment. These objects could be described as ‘loose parts’. </w:t>
      </w:r>
      <w:r w:rsidR="00C71CD1">
        <w:rPr>
          <w:rFonts w:ascii="Times New Roman" w:hAnsi="Times New Roman" w:cs="Times New Roman"/>
        </w:rPr>
        <w:t>The initial term ‘loose parts’</w:t>
      </w:r>
      <w:r w:rsidR="00FE4C08">
        <w:rPr>
          <w:rFonts w:ascii="Times New Roman" w:hAnsi="Times New Roman" w:cs="Times New Roman"/>
        </w:rPr>
        <w:t xml:space="preserve"> was used in Nicolson</w:t>
      </w:r>
      <w:r w:rsidR="009F1EE2">
        <w:rPr>
          <w:rFonts w:ascii="Times New Roman" w:hAnsi="Times New Roman" w:cs="Times New Roman"/>
        </w:rPr>
        <w:t xml:space="preserve"> </w:t>
      </w:r>
      <w:r w:rsidR="00FE4C08">
        <w:rPr>
          <w:rFonts w:ascii="Times New Roman" w:hAnsi="Times New Roman" w:cs="Times New Roman"/>
        </w:rPr>
        <w:t>(1971) publication.</w:t>
      </w:r>
      <w:r w:rsidR="009F1EE2">
        <w:rPr>
          <w:rFonts w:ascii="Times New Roman" w:hAnsi="Times New Roman" w:cs="Times New Roman"/>
        </w:rPr>
        <w:t xml:space="preserve"> </w:t>
      </w:r>
      <w:r w:rsidR="005B6330">
        <w:rPr>
          <w:rFonts w:ascii="Times New Roman" w:hAnsi="Times New Roman" w:cs="Times New Roman"/>
        </w:rPr>
        <w:t xml:space="preserve">Nicolson’s (1971) publication described </w:t>
      </w:r>
      <w:r w:rsidR="007D71B7">
        <w:rPr>
          <w:rFonts w:ascii="Times New Roman" w:hAnsi="Times New Roman" w:cs="Times New Roman"/>
        </w:rPr>
        <w:t>‘</w:t>
      </w:r>
      <w:r w:rsidR="005B6330">
        <w:rPr>
          <w:rFonts w:ascii="Times New Roman" w:hAnsi="Times New Roman" w:cs="Times New Roman"/>
        </w:rPr>
        <w:t>loose</w:t>
      </w:r>
      <w:r w:rsidR="007D71B7">
        <w:rPr>
          <w:rFonts w:ascii="Times New Roman" w:hAnsi="Times New Roman" w:cs="Times New Roman"/>
        </w:rPr>
        <w:t xml:space="preserve"> parts’</w:t>
      </w:r>
      <w:r w:rsidR="00A33E41">
        <w:rPr>
          <w:rFonts w:ascii="Times New Roman" w:hAnsi="Times New Roman" w:cs="Times New Roman"/>
        </w:rPr>
        <w:t xml:space="preserve"> as variables, he also provided examples of loose parts, these being shapes, smells, materials and other physical experiences. Play Wales (2017) believes that using loose parts during play and learning has the potential to create richer environments for children as the items are not prescriptive and offer children limitless possibilities while playing and learning. </w:t>
      </w:r>
      <w:r w:rsidR="00F01F10">
        <w:rPr>
          <w:rFonts w:ascii="Times New Roman" w:hAnsi="Times New Roman" w:cs="Times New Roman"/>
        </w:rPr>
        <w:t xml:space="preserve">a ‘loose part’ could be described as anything that is suitable and safe for the child to use ranging from scrap materials, natural resources and building tools and materials (Play Wales, 2017). Allowing children to use ‘loose parts’ while learning and during play gives them the opportunity to manipulate the surrounding environment and invent, modify, create and construct their own ideas (Play Wales 2017). </w:t>
      </w:r>
      <w:r w:rsidR="00241019">
        <w:rPr>
          <w:rFonts w:ascii="Times New Roman" w:hAnsi="Times New Roman" w:cs="Times New Roman"/>
        </w:rPr>
        <w:t>Children playing and learning in outside en</w:t>
      </w:r>
      <w:r w:rsidR="000A6F9A">
        <w:rPr>
          <w:rFonts w:ascii="Times New Roman" w:hAnsi="Times New Roman" w:cs="Times New Roman"/>
        </w:rPr>
        <w:t xml:space="preserve">vironments with the use of loose parts has been recognised to have </w:t>
      </w:r>
      <w:r w:rsidR="00D34896">
        <w:rPr>
          <w:rFonts w:ascii="Times New Roman" w:hAnsi="Times New Roman" w:cs="Times New Roman"/>
        </w:rPr>
        <w:t>several</w:t>
      </w:r>
      <w:r w:rsidR="000A6F9A">
        <w:rPr>
          <w:rFonts w:ascii="Times New Roman" w:hAnsi="Times New Roman" w:cs="Times New Roman"/>
        </w:rPr>
        <w:t xml:space="preserve"> benefits such as increasing </w:t>
      </w:r>
      <w:r w:rsidR="00A8583A">
        <w:rPr>
          <w:rFonts w:ascii="Times New Roman" w:hAnsi="Times New Roman" w:cs="Times New Roman"/>
        </w:rPr>
        <w:t xml:space="preserve">creativity </w:t>
      </w:r>
      <w:r w:rsidR="00516C78">
        <w:rPr>
          <w:rFonts w:ascii="Times New Roman" w:hAnsi="Times New Roman" w:cs="Times New Roman"/>
        </w:rPr>
        <w:t>and imaginative play levels</w:t>
      </w:r>
      <w:r w:rsidR="00F13EBC">
        <w:rPr>
          <w:rFonts w:ascii="Times New Roman" w:hAnsi="Times New Roman" w:cs="Times New Roman"/>
        </w:rPr>
        <w:t>, loose parts promotes cooperative learning in learning and play environments</w:t>
      </w:r>
      <w:r w:rsidR="0074728D">
        <w:rPr>
          <w:rFonts w:ascii="Times New Roman" w:hAnsi="Times New Roman" w:cs="Times New Roman"/>
        </w:rPr>
        <w:t xml:space="preserve">, curriculum outcomes </w:t>
      </w:r>
      <w:r w:rsidR="00D34896">
        <w:rPr>
          <w:rFonts w:ascii="Times New Roman" w:hAnsi="Times New Roman" w:cs="Times New Roman"/>
        </w:rPr>
        <w:t xml:space="preserve">can also </w:t>
      </w:r>
      <w:r w:rsidR="0074728D">
        <w:rPr>
          <w:rFonts w:ascii="Times New Roman" w:hAnsi="Times New Roman" w:cs="Times New Roman"/>
        </w:rPr>
        <w:t xml:space="preserve">occur </w:t>
      </w:r>
      <w:r w:rsidR="00053F51">
        <w:rPr>
          <w:rFonts w:ascii="Times New Roman" w:hAnsi="Times New Roman" w:cs="Times New Roman"/>
        </w:rPr>
        <w:t xml:space="preserve">when loose parts come into play and learning </w:t>
      </w:r>
      <w:r w:rsidR="004D6EBD">
        <w:rPr>
          <w:rFonts w:ascii="Times New Roman" w:hAnsi="Times New Roman" w:cs="Times New Roman"/>
        </w:rPr>
        <w:t>setting</w:t>
      </w:r>
      <w:r w:rsidR="00D34896">
        <w:rPr>
          <w:rFonts w:ascii="Times New Roman" w:hAnsi="Times New Roman" w:cs="Times New Roman"/>
        </w:rPr>
        <w:t xml:space="preserve"> (Play Wales, 2017). Benefits can also be seen </w:t>
      </w:r>
      <w:r w:rsidR="00B512E0">
        <w:rPr>
          <w:rFonts w:ascii="Times New Roman" w:hAnsi="Times New Roman" w:cs="Times New Roman"/>
        </w:rPr>
        <w:t>in the social and communication skills of the children as they learn to share and negotiate between different loose parts on outdoor spaces and increases the physical activity levels of children (Play Wales, 2017).</w:t>
      </w:r>
      <w:r w:rsidR="006B7446">
        <w:rPr>
          <w:rFonts w:ascii="Times New Roman" w:hAnsi="Times New Roman" w:cs="Times New Roman"/>
        </w:rPr>
        <w:t xml:space="preserve"> These ‘loose parts’ that children use during their play and learning allows children to be more creative ad imaginative in their play and learning, this was evident watching the pupils as his and his peers </w:t>
      </w:r>
      <w:r w:rsidR="000025C6">
        <w:rPr>
          <w:rFonts w:ascii="Times New Roman" w:hAnsi="Times New Roman" w:cs="Times New Roman"/>
        </w:rPr>
        <w:t xml:space="preserve">played with various items, with this the child and his peers were more physical in their play by running round and jumping etc, therefore the implementation of ‘loose parts’ increased the level of physical activity in their play which in turn leads to the development and the enhancement of fundamental motor skills. </w:t>
      </w:r>
    </w:p>
    <w:p w14:paraId="4DE0BEDE" w14:textId="77777777" w:rsidR="00DA5E79" w:rsidRDefault="00515215">
      <w:pPr>
        <w:rPr>
          <w:rFonts w:ascii="Times New Roman" w:hAnsi="Times New Roman" w:cs="Times New Roman"/>
        </w:rPr>
      </w:pPr>
      <w:r>
        <w:rPr>
          <w:rFonts w:ascii="Times New Roman" w:hAnsi="Times New Roman" w:cs="Times New Roman"/>
        </w:rPr>
        <w:lastRenderedPageBreak/>
        <w:t xml:space="preserve">In conclusion, </w:t>
      </w:r>
      <w:r w:rsidR="00DD7A16">
        <w:rPr>
          <w:rFonts w:ascii="Times New Roman" w:hAnsi="Times New Roman" w:cs="Times New Roman"/>
        </w:rPr>
        <w:t>the various health benefits of physical activity in foundation phase children is recognised in various publications. T</w:t>
      </w:r>
      <w:r>
        <w:rPr>
          <w:rFonts w:ascii="Times New Roman" w:hAnsi="Times New Roman" w:cs="Times New Roman"/>
        </w:rPr>
        <w:t>he various benefits of physical activity and the development of fundamental motor skills for</w:t>
      </w:r>
      <w:r w:rsidR="00DD7A16">
        <w:rPr>
          <w:rFonts w:ascii="Times New Roman" w:hAnsi="Times New Roman" w:cs="Times New Roman"/>
        </w:rPr>
        <w:t xml:space="preserve"> foundation phase</w:t>
      </w:r>
      <w:r>
        <w:rPr>
          <w:rFonts w:ascii="Times New Roman" w:hAnsi="Times New Roman" w:cs="Times New Roman"/>
        </w:rPr>
        <w:t xml:space="preserve"> children that can be gained </w:t>
      </w:r>
      <w:r w:rsidR="00DD7A16">
        <w:rPr>
          <w:rFonts w:ascii="Times New Roman" w:hAnsi="Times New Roman" w:cs="Times New Roman"/>
        </w:rPr>
        <w:t xml:space="preserve">from taking part in outdoor play and learning environments </w:t>
      </w:r>
      <w:r>
        <w:rPr>
          <w:rFonts w:ascii="Times New Roman" w:hAnsi="Times New Roman" w:cs="Times New Roman"/>
        </w:rPr>
        <w:t>are becoming more widely recognised by theorists across the world. The enhancement and development of fundamental motor skills in young children is seen as the foundation blocks of setting children off to the start of their physical literacy journey</w:t>
      </w:r>
      <w:r w:rsidR="00CE3F93">
        <w:rPr>
          <w:rFonts w:ascii="Times New Roman" w:hAnsi="Times New Roman" w:cs="Times New Roman"/>
        </w:rPr>
        <w:t xml:space="preserve">, allowing children the opportunity to naturally develop these fundamental motor skills give them base layers to starting their physical literacy journey that can allow the pupil to grow up and gain positive experiences in physical activity and physical education that can allow for the participation in regular physical activity for life. The use of loose parts can allow children to be more creative and imaginative with their play and their learning and can influence the child to take part in more natural play based </w:t>
      </w:r>
      <w:r w:rsidR="005612FE">
        <w:rPr>
          <w:rFonts w:ascii="Times New Roman" w:hAnsi="Times New Roman" w:cs="Times New Roman"/>
        </w:rPr>
        <w:t>physical activity and can encourage the social</w:t>
      </w:r>
      <w:r w:rsidR="00DD7A16">
        <w:rPr>
          <w:rFonts w:ascii="Times New Roman" w:hAnsi="Times New Roman" w:cs="Times New Roman"/>
        </w:rPr>
        <w:t xml:space="preserve"> domain</w:t>
      </w:r>
      <w:r w:rsidR="005612FE">
        <w:rPr>
          <w:rFonts w:ascii="Times New Roman" w:hAnsi="Times New Roman" w:cs="Times New Roman"/>
        </w:rPr>
        <w:t xml:space="preserve"> aspects of play and learning also. The importance of children taking part in play and learning activity in outdoor and environments and giving children different affordances is crucial to the development of fundamental motor skills which encourages and gives the key foundation to encouraging a young individual to start their physical literacy journey and to encourage the participation in regular physical activity for life.</w:t>
      </w:r>
    </w:p>
    <w:p w14:paraId="274EDE3D" w14:textId="77777777" w:rsidR="00DA5E79" w:rsidRDefault="00DA5E79">
      <w:pPr>
        <w:rPr>
          <w:rFonts w:ascii="Times New Roman" w:hAnsi="Times New Roman" w:cs="Times New Roman"/>
        </w:rPr>
      </w:pPr>
    </w:p>
    <w:p w14:paraId="6C687E80" w14:textId="77777777" w:rsidR="00DA5E79" w:rsidRDefault="00DA5E79">
      <w:pPr>
        <w:rPr>
          <w:rFonts w:ascii="Times New Roman" w:hAnsi="Times New Roman" w:cs="Times New Roman"/>
        </w:rPr>
      </w:pPr>
    </w:p>
    <w:p w14:paraId="1B47C33C" w14:textId="6F666F6C" w:rsidR="00131A25" w:rsidRDefault="00DA5E79" w:rsidP="00DA5E79">
      <w:pPr>
        <w:jc w:val="center"/>
        <w:rPr>
          <w:rFonts w:ascii="Times New Roman" w:hAnsi="Times New Roman" w:cs="Times New Roman"/>
        </w:rPr>
      </w:pPr>
      <w:r>
        <w:rPr>
          <w:rFonts w:ascii="Times New Roman" w:hAnsi="Times New Roman" w:cs="Times New Roman"/>
        </w:rPr>
        <w:t>Reference List</w:t>
      </w:r>
    </w:p>
    <w:p w14:paraId="51A169FA" w14:textId="77777777" w:rsidR="00DA5E79" w:rsidRPr="00DA5E79" w:rsidRDefault="00DA5E79" w:rsidP="00DA5E79">
      <w:pPr>
        <w:rPr>
          <w:rFonts w:ascii="Times New Roman" w:hAnsi="Times New Roman" w:cs="Times New Roman"/>
        </w:rPr>
      </w:pPr>
      <w:r w:rsidRPr="00DA5E79">
        <w:rPr>
          <w:rFonts w:ascii="Times New Roman" w:hAnsi="Times New Roman" w:cs="Times New Roman"/>
        </w:rPr>
        <w:t xml:space="preserve">P, Bell, B, </w:t>
      </w:r>
      <w:proofErr w:type="spellStart"/>
      <w:r w:rsidRPr="00DA5E79">
        <w:rPr>
          <w:rFonts w:ascii="Times New Roman" w:hAnsi="Times New Roman" w:cs="Times New Roman"/>
        </w:rPr>
        <w:t>Lewenstein</w:t>
      </w:r>
      <w:proofErr w:type="spellEnd"/>
      <w:r w:rsidRPr="00DA5E79">
        <w:rPr>
          <w:rFonts w:ascii="Times New Roman" w:hAnsi="Times New Roman" w:cs="Times New Roman"/>
        </w:rPr>
        <w:t xml:space="preserve">, W, </w:t>
      </w:r>
      <w:proofErr w:type="spellStart"/>
      <w:r w:rsidRPr="00DA5E79">
        <w:rPr>
          <w:rFonts w:ascii="Times New Roman" w:hAnsi="Times New Roman" w:cs="Times New Roman"/>
        </w:rPr>
        <w:t>Shouse</w:t>
      </w:r>
      <w:proofErr w:type="spellEnd"/>
      <w:r w:rsidRPr="00DA5E79">
        <w:rPr>
          <w:rFonts w:ascii="Times New Roman" w:hAnsi="Times New Roman" w:cs="Times New Roman"/>
        </w:rPr>
        <w:t>, A, Feder (2009). ‘Learning science in informal environments: people, places and pursuits’. National Academies Press, Washington DC.</w:t>
      </w:r>
    </w:p>
    <w:p w14:paraId="386B89F7" w14:textId="77777777" w:rsidR="00DA5E79" w:rsidRPr="00DA5E79" w:rsidRDefault="00DA5E79" w:rsidP="00DA5E79">
      <w:pPr>
        <w:rPr>
          <w:rFonts w:ascii="Times New Roman" w:hAnsi="Times New Roman" w:cs="Times New Roman"/>
        </w:rPr>
      </w:pPr>
    </w:p>
    <w:p w14:paraId="1098A306" w14:textId="77777777" w:rsidR="00DA5E79" w:rsidRPr="00DA5E79" w:rsidRDefault="00DA5E79" w:rsidP="00DA5E79">
      <w:pPr>
        <w:rPr>
          <w:rFonts w:ascii="Times New Roman" w:hAnsi="Times New Roman" w:cs="Times New Roman"/>
        </w:rPr>
      </w:pPr>
      <w:r w:rsidRPr="00DA5E79">
        <w:rPr>
          <w:rFonts w:ascii="Times New Roman" w:hAnsi="Times New Roman" w:cs="Times New Roman"/>
        </w:rPr>
        <w:t xml:space="preserve">H, </w:t>
      </w:r>
      <w:proofErr w:type="spellStart"/>
      <w:r w:rsidRPr="00DA5E79">
        <w:rPr>
          <w:rFonts w:ascii="Times New Roman" w:hAnsi="Times New Roman" w:cs="Times New Roman"/>
        </w:rPr>
        <w:t>Bilton</w:t>
      </w:r>
      <w:proofErr w:type="spellEnd"/>
      <w:r w:rsidRPr="00DA5E79">
        <w:rPr>
          <w:rFonts w:ascii="Times New Roman" w:hAnsi="Times New Roman" w:cs="Times New Roman"/>
        </w:rPr>
        <w:t xml:space="preserve"> (2002). ‘Outdoor play in the early years’ London, David Fulton.</w:t>
      </w:r>
    </w:p>
    <w:p w14:paraId="4AB2CBEF" w14:textId="77777777" w:rsidR="00DA5E79" w:rsidRPr="00DA5E79" w:rsidRDefault="00DA5E79" w:rsidP="00DA5E79">
      <w:pPr>
        <w:rPr>
          <w:rFonts w:ascii="Times New Roman" w:hAnsi="Times New Roman" w:cs="Times New Roman"/>
        </w:rPr>
      </w:pPr>
    </w:p>
    <w:p w14:paraId="484676DA" w14:textId="77777777" w:rsidR="00DA5E79" w:rsidRPr="00DA5E79" w:rsidRDefault="00DA5E79" w:rsidP="00DA5E79">
      <w:pPr>
        <w:rPr>
          <w:rFonts w:ascii="Times New Roman" w:hAnsi="Times New Roman" w:cs="Times New Roman"/>
        </w:rPr>
      </w:pPr>
      <w:r w:rsidRPr="00DA5E79">
        <w:rPr>
          <w:rFonts w:ascii="Times New Roman" w:hAnsi="Times New Roman" w:cs="Times New Roman"/>
        </w:rPr>
        <w:t xml:space="preserve">W, Bird (2004) ‘Natural fit: can green space and biodiversity increase levels of physical activity?’ </w:t>
      </w:r>
    </w:p>
    <w:p w14:paraId="524A59AB" w14:textId="184DE330" w:rsidR="00DA5E79" w:rsidRPr="00DA5E79" w:rsidRDefault="00DA5E79" w:rsidP="00DA5E79">
      <w:pPr>
        <w:rPr>
          <w:rFonts w:ascii="Times New Roman" w:hAnsi="Times New Roman" w:cs="Times New Roman"/>
        </w:rPr>
      </w:pPr>
      <w:r w:rsidRPr="00DA5E79">
        <w:rPr>
          <w:rFonts w:ascii="Times New Roman" w:hAnsi="Times New Roman" w:cs="Times New Roman"/>
        </w:rPr>
        <w:t xml:space="preserve">Available: </w:t>
      </w:r>
      <w:hyperlink r:id="rId4" w:history="1">
        <w:r w:rsidRPr="00C47ECB">
          <w:rPr>
            <w:rStyle w:val="Hyperlink"/>
            <w:rFonts w:ascii="Times New Roman" w:hAnsi="Times New Roman" w:cs="Times New Roman"/>
          </w:rPr>
          <w:t>http://www.rspb.org.uk/images/natural_fit_full_version_tcm9-133055.pdf</w:t>
        </w:r>
      </w:hyperlink>
      <w:r>
        <w:rPr>
          <w:rFonts w:ascii="Times New Roman" w:hAnsi="Times New Roman" w:cs="Times New Roman"/>
        </w:rPr>
        <w:t xml:space="preserve"> </w:t>
      </w:r>
      <w:r w:rsidRPr="00DA5E79">
        <w:rPr>
          <w:rFonts w:ascii="Times New Roman" w:hAnsi="Times New Roman" w:cs="Times New Roman"/>
        </w:rPr>
        <w:t xml:space="preserve">  </w:t>
      </w:r>
    </w:p>
    <w:p w14:paraId="095ED21C" w14:textId="77777777" w:rsidR="00DA5E79" w:rsidRPr="00DA5E79" w:rsidRDefault="00DA5E79" w:rsidP="00DA5E79">
      <w:pPr>
        <w:rPr>
          <w:rFonts w:ascii="Times New Roman" w:hAnsi="Times New Roman" w:cs="Times New Roman"/>
        </w:rPr>
      </w:pPr>
      <w:r w:rsidRPr="00DA5E79">
        <w:rPr>
          <w:rFonts w:ascii="Times New Roman" w:hAnsi="Times New Roman" w:cs="Times New Roman"/>
        </w:rPr>
        <w:t>Accessed: 12th May 2018</w:t>
      </w:r>
    </w:p>
    <w:p w14:paraId="15AF3F9C" w14:textId="77777777" w:rsidR="00DA5E79" w:rsidRPr="00DA5E79" w:rsidRDefault="00DA5E79" w:rsidP="00DA5E79">
      <w:pPr>
        <w:rPr>
          <w:rFonts w:ascii="Times New Roman" w:hAnsi="Times New Roman" w:cs="Times New Roman"/>
        </w:rPr>
      </w:pPr>
    </w:p>
    <w:p w14:paraId="7F28096D" w14:textId="77777777" w:rsidR="00DA5E79" w:rsidRPr="00DA5E79" w:rsidRDefault="00DA5E79" w:rsidP="00DA5E79">
      <w:pPr>
        <w:rPr>
          <w:rFonts w:ascii="Times New Roman" w:hAnsi="Times New Roman" w:cs="Times New Roman"/>
        </w:rPr>
      </w:pPr>
      <w:r w:rsidRPr="00DA5E79">
        <w:rPr>
          <w:rFonts w:ascii="Times New Roman" w:hAnsi="Times New Roman" w:cs="Times New Roman"/>
        </w:rPr>
        <w:t xml:space="preserve">P, </w:t>
      </w:r>
      <w:proofErr w:type="spellStart"/>
      <w:r w:rsidRPr="00DA5E79">
        <w:rPr>
          <w:rFonts w:ascii="Times New Roman" w:hAnsi="Times New Roman" w:cs="Times New Roman"/>
        </w:rPr>
        <w:t>DeRossi</w:t>
      </w:r>
      <w:proofErr w:type="spellEnd"/>
      <w:r w:rsidRPr="00DA5E79">
        <w:rPr>
          <w:rFonts w:ascii="Times New Roman" w:hAnsi="Times New Roman" w:cs="Times New Roman"/>
        </w:rPr>
        <w:t xml:space="preserve"> (2013). ‘Building a repertoire: Exploring the role of active play in improving physical literacy.’. Applied Sciences, University of Gloucestershire.</w:t>
      </w:r>
    </w:p>
    <w:p w14:paraId="3DFE9EEC" w14:textId="77777777" w:rsidR="00DA5E79" w:rsidRPr="00DA5E79" w:rsidRDefault="00DA5E79" w:rsidP="00DA5E79">
      <w:pPr>
        <w:rPr>
          <w:rFonts w:ascii="Times New Roman" w:hAnsi="Times New Roman" w:cs="Times New Roman"/>
        </w:rPr>
      </w:pPr>
    </w:p>
    <w:p w14:paraId="6C23952E" w14:textId="77777777" w:rsidR="00DA5E79" w:rsidRPr="00DA5E79" w:rsidRDefault="00DA5E79" w:rsidP="00DA5E79">
      <w:pPr>
        <w:rPr>
          <w:rFonts w:ascii="Times New Roman" w:hAnsi="Times New Roman" w:cs="Times New Roman"/>
        </w:rPr>
      </w:pPr>
      <w:r w:rsidRPr="00DA5E79">
        <w:rPr>
          <w:rFonts w:ascii="Times New Roman" w:hAnsi="Times New Roman" w:cs="Times New Roman"/>
        </w:rPr>
        <w:t>I, Fjortoft (2001). ‘the natural environment as a playground for children: the impact of outdoor</w:t>
      </w:r>
    </w:p>
    <w:p w14:paraId="2C1EF08F" w14:textId="77777777" w:rsidR="00DA5E79" w:rsidRPr="00DA5E79" w:rsidRDefault="00DA5E79" w:rsidP="00DA5E79">
      <w:pPr>
        <w:rPr>
          <w:rFonts w:ascii="Times New Roman" w:hAnsi="Times New Roman" w:cs="Times New Roman"/>
        </w:rPr>
      </w:pPr>
      <w:r w:rsidRPr="00DA5E79">
        <w:rPr>
          <w:rFonts w:ascii="Times New Roman" w:hAnsi="Times New Roman" w:cs="Times New Roman"/>
        </w:rPr>
        <w:t xml:space="preserve">play activities in pre-primary school children’. Early Childhood Education Journal. </w:t>
      </w:r>
    </w:p>
    <w:p w14:paraId="39FF78B0" w14:textId="77777777" w:rsidR="00DA5E79" w:rsidRPr="00DA5E79" w:rsidRDefault="00DA5E79" w:rsidP="00DA5E79">
      <w:pPr>
        <w:rPr>
          <w:rFonts w:ascii="Times New Roman" w:hAnsi="Times New Roman" w:cs="Times New Roman"/>
        </w:rPr>
      </w:pPr>
    </w:p>
    <w:p w14:paraId="18C5D081" w14:textId="77777777" w:rsidR="00DA5E79" w:rsidRPr="00DA5E79" w:rsidRDefault="00DA5E79" w:rsidP="00DA5E79">
      <w:pPr>
        <w:rPr>
          <w:rFonts w:ascii="Times New Roman" w:hAnsi="Times New Roman" w:cs="Times New Roman"/>
        </w:rPr>
      </w:pPr>
      <w:r w:rsidRPr="00DA5E79">
        <w:rPr>
          <w:rFonts w:ascii="Times New Roman" w:hAnsi="Times New Roman" w:cs="Times New Roman"/>
        </w:rPr>
        <w:t>I, Fjortoft (2004). ‘Landscape as playscape: the effects of natural environments on children’s play</w:t>
      </w:r>
    </w:p>
    <w:p w14:paraId="77DCB329" w14:textId="77777777" w:rsidR="00DA5E79" w:rsidRPr="00DA5E79" w:rsidRDefault="00DA5E79" w:rsidP="00DA5E79">
      <w:pPr>
        <w:rPr>
          <w:rFonts w:ascii="Times New Roman" w:hAnsi="Times New Roman" w:cs="Times New Roman"/>
        </w:rPr>
      </w:pPr>
      <w:r w:rsidRPr="00DA5E79">
        <w:rPr>
          <w:rFonts w:ascii="Times New Roman" w:hAnsi="Times New Roman" w:cs="Times New Roman"/>
        </w:rPr>
        <w:t xml:space="preserve">and motor development, Children, Youth and Environments’. Early Childhood Education Journal. </w:t>
      </w:r>
    </w:p>
    <w:p w14:paraId="68D224FA" w14:textId="77777777" w:rsidR="00DA5E79" w:rsidRPr="00DA5E79" w:rsidRDefault="00DA5E79" w:rsidP="00DA5E79">
      <w:pPr>
        <w:rPr>
          <w:rFonts w:ascii="Times New Roman" w:hAnsi="Times New Roman" w:cs="Times New Roman"/>
        </w:rPr>
      </w:pPr>
    </w:p>
    <w:p w14:paraId="60E1790A" w14:textId="77777777" w:rsidR="00DA5E79" w:rsidRPr="00DA5E79" w:rsidRDefault="00DA5E79" w:rsidP="00DA5E79">
      <w:pPr>
        <w:rPr>
          <w:rFonts w:ascii="Times New Roman" w:hAnsi="Times New Roman" w:cs="Times New Roman"/>
        </w:rPr>
      </w:pPr>
      <w:r w:rsidRPr="00DA5E79">
        <w:rPr>
          <w:rFonts w:ascii="Times New Roman" w:hAnsi="Times New Roman" w:cs="Times New Roman"/>
        </w:rPr>
        <w:t>J, Gibson (1979). ‘The ecological approach to visual perception’. Boston: Houghton Mifflin</w:t>
      </w:r>
    </w:p>
    <w:p w14:paraId="44ED55E4" w14:textId="77777777" w:rsidR="00DA5E79" w:rsidRPr="00DA5E79" w:rsidRDefault="00DA5E79" w:rsidP="00DA5E79">
      <w:pPr>
        <w:rPr>
          <w:rFonts w:ascii="Times New Roman" w:hAnsi="Times New Roman" w:cs="Times New Roman"/>
        </w:rPr>
      </w:pPr>
    </w:p>
    <w:p w14:paraId="6004DCD3" w14:textId="77777777" w:rsidR="00DA5E79" w:rsidRPr="00DA5E79" w:rsidRDefault="00DA5E79" w:rsidP="00DA5E79">
      <w:pPr>
        <w:rPr>
          <w:rFonts w:ascii="Times New Roman" w:hAnsi="Times New Roman" w:cs="Times New Roman"/>
        </w:rPr>
      </w:pPr>
      <w:r w:rsidRPr="00DA5E79">
        <w:rPr>
          <w:rFonts w:ascii="Times New Roman" w:hAnsi="Times New Roman" w:cs="Times New Roman"/>
        </w:rPr>
        <w:t xml:space="preserve">L, Hardy, L, King, L, </w:t>
      </w:r>
      <w:proofErr w:type="spellStart"/>
      <w:r w:rsidRPr="00DA5E79">
        <w:rPr>
          <w:rFonts w:ascii="Times New Roman" w:hAnsi="Times New Roman" w:cs="Times New Roman"/>
        </w:rPr>
        <w:t>Farrel</w:t>
      </w:r>
      <w:proofErr w:type="spellEnd"/>
      <w:r w:rsidRPr="00DA5E79">
        <w:rPr>
          <w:rFonts w:ascii="Times New Roman" w:hAnsi="Times New Roman" w:cs="Times New Roman"/>
        </w:rPr>
        <w:t xml:space="preserve">, R, </w:t>
      </w:r>
      <w:proofErr w:type="spellStart"/>
      <w:r w:rsidRPr="00DA5E79">
        <w:rPr>
          <w:rFonts w:ascii="Times New Roman" w:hAnsi="Times New Roman" w:cs="Times New Roman"/>
        </w:rPr>
        <w:t>Macniven</w:t>
      </w:r>
      <w:proofErr w:type="spellEnd"/>
      <w:r w:rsidRPr="00DA5E79">
        <w:rPr>
          <w:rFonts w:ascii="Times New Roman" w:hAnsi="Times New Roman" w:cs="Times New Roman"/>
        </w:rPr>
        <w:t xml:space="preserve"> &amp; S, Howlett (2009). ‘Fundamental movement skills among Australian preschool children.’. Journal of Science and Medicine in Sport.</w:t>
      </w:r>
    </w:p>
    <w:p w14:paraId="3598720E" w14:textId="77777777" w:rsidR="00DA5E79" w:rsidRPr="00DA5E79" w:rsidRDefault="00DA5E79" w:rsidP="00DA5E79">
      <w:pPr>
        <w:rPr>
          <w:rFonts w:ascii="Times New Roman" w:hAnsi="Times New Roman" w:cs="Times New Roman"/>
        </w:rPr>
      </w:pPr>
    </w:p>
    <w:p w14:paraId="345C500A" w14:textId="77777777" w:rsidR="00DA5E79" w:rsidRPr="00DA5E79" w:rsidRDefault="00DA5E79" w:rsidP="00DA5E79">
      <w:pPr>
        <w:rPr>
          <w:rFonts w:ascii="Times New Roman" w:hAnsi="Times New Roman" w:cs="Times New Roman"/>
        </w:rPr>
      </w:pPr>
      <w:r w:rsidRPr="00DA5E79">
        <w:rPr>
          <w:rFonts w:ascii="Times New Roman" w:hAnsi="Times New Roman" w:cs="Times New Roman"/>
        </w:rPr>
        <w:t xml:space="preserve">R, </w:t>
      </w:r>
      <w:proofErr w:type="spellStart"/>
      <w:r w:rsidRPr="00DA5E79">
        <w:rPr>
          <w:rFonts w:ascii="Times New Roman" w:hAnsi="Times New Roman" w:cs="Times New Roman"/>
        </w:rPr>
        <w:t>Lubans</w:t>
      </w:r>
      <w:proofErr w:type="spellEnd"/>
      <w:r w:rsidRPr="00DA5E79">
        <w:rPr>
          <w:rFonts w:ascii="Times New Roman" w:hAnsi="Times New Roman" w:cs="Times New Roman"/>
        </w:rPr>
        <w:t xml:space="preserve">, P, Morgan, P, Cliff, M, Barnett and D, </w:t>
      </w:r>
      <w:proofErr w:type="spellStart"/>
      <w:r w:rsidRPr="00DA5E79">
        <w:rPr>
          <w:rFonts w:ascii="Times New Roman" w:hAnsi="Times New Roman" w:cs="Times New Roman"/>
        </w:rPr>
        <w:t>Okely</w:t>
      </w:r>
      <w:proofErr w:type="spellEnd"/>
      <w:r w:rsidRPr="00DA5E79">
        <w:rPr>
          <w:rFonts w:ascii="Times New Roman" w:hAnsi="Times New Roman" w:cs="Times New Roman"/>
        </w:rPr>
        <w:t xml:space="preserve"> (2010). ‘Fundamental movement skills in children and adolescents: Review of associated health benefits.’ Sports Medicine.</w:t>
      </w:r>
    </w:p>
    <w:p w14:paraId="54775803" w14:textId="77777777" w:rsidR="00DA5E79" w:rsidRPr="00DA5E79" w:rsidRDefault="00DA5E79" w:rsidP="00DA5E79">
      <w:pPr>
        <w:rPr>
          <w:rFonts w:ascii="Times New Roman" w:hAnsi="Times New Roman" w:cs="Times New Roman"/>
        </w:rPr>
      </w:pPr>
    </w:p>
    <w:p w14:paraId="017856C4" w14:textId="77777777" w:rsidR="00DA5E79" w:rsidRPr="00DA5E79" w:rsidRDefault="00DA5E79" w:rsidP="00DA5E79">
      <w:pPr>
        <w:rPr>
          <w:rFonts w:ascii="Times New Roman" w:hAnsi="Times New Roman" w:cs="Times New Roman"/>
        </w:rPr>
      </w:pPr>
      <w:r w:rsidRPr="00DA5E79">
        <w:rPr>
          <w:rFonts w:ascii="Times New Roman" w:hAnsi="Times New Roman" w:cs="Times New Roman"/>
        </w:rPr>
        <w:t xml:space="preserve">E, McCurdy, E, Kate, H, Winterbottom, S, </w:t>
      </w:r>
      <w:proofErr w:type="spellStart"/>
      <w:r w:rsidRPr="00DA5E79">
        <w:rPr>
          <w:rFonts w:ascii="Times New Roman" w:hAnsi="Times New Roman" w:cs="Times New Roman"/>
        </w:rPr>
        <w:t>Suril</w:t>
      </w:r>
      <w:proofErr w:type="spellEnd"/>
      <w:r w:rsidRPr="00DA5E79">
        <w:rPr>
          <w:rFonts w:ascii="Times New Roman" w:hAnsi="Times New Roman" w:cs="Times New Roman"/>
        </w:rPr>
        <w:t xml:space="preserve">, R, Roberts (2010) ‘Using Nature and Outdoor Activity to Improve Children's Health.’  Current Problems in </w:t>
      </w:r>
      <w:proofErr w:type="spellStart"/>
      <w:r w:rsidRPr="00DA5E79">
        <w:rPr>
          <w:rFonts w:ascii="Times New Roman" w:hAnsi="Times New Roman" w:cs="Times New Roman"/>
        </w:rPr>
        <w:t>Pediatric</w:t>
      </w:r>
      <w:proofErr w:type="spellEnd"/>
      <w:r w:rsidRPr="00DA5E79">
        <w:rPr>
          <w:rFonts w:ascii="Times New Roman" w:hAnsi="Times New Roman" w:cs="Times New Roman"/>
        </w:rPr>
        <w:t xml:space="preserve"> and Adolescent Health Care.</w:t>
      </w:r>
    </w:p>
    <w:p w14:paraId="00A5515B" w14:textId="77777777" w:rsidR="00DA5E79" w:rsidRPr="00DA5E79" w:rsidRDefault="00DA5E79" w:rsidP="00DA5E79">
      <w:pPr>
        <w:rPr>
          <w:rFonts w:ascii="Times New Roman" w:hAnsi="Times New Roman" w:cs="Times New Roman"/>
        </w:rPr>
      </w:pPr>
    </w:p>
    <w:p w14:paraId="612ED3B8" w14:textId="77777777" w:rsidR="00DA5E79" w:rsidRPr="00DA5E79" w:rsidRDefault="00DA5E79" w:rsidP="00DA5E79">
      <w:pPr>
        <w:rPr>
          <w:rFonts w:ascii="Times New Roman" w:hAnsi="Times New Roman" w:cs="Times New Roman"/>
        </w:rPr>
      </w:pPr>
      <w:r w:rsidRPr="00DA5E79">
        <w:rPr>
          <w:rFonts w:ascii="Times New Roman" w:hAnsi="Times New Roman" w:cs="Times New Roman"/>
        </w:rPr>
        <w:t>S, Munoz (2009). ‘Children in the outdoors; a literature review.’ Sustainable development research centre, Horizon Scotland.</w:t>
      </w:r>
    </w:p>
    <w:p w14:paraId="5C7D2001" w14:textId="77777777" w:rsidR="00DA5E79" w:rsidRPr="00DA5E79" w:rsidRDefault="00DA5E79" w:rsidP="00DA5E79">
      <w:pPr>
        <w:rPr>
          <w:rFonts w:ascii="Times New Roman" w:hAnsi="Times New Roman" w:cs="Times New Roman"/>
        </w:rPr>
      </w:pPr>
    </w:p>
    <w:p w14:paraId="4741B602" w14:textId="77777777" w:rsidR="00DA5E79" w:rsidRPr="00DA5E79" w:rsidRDefault="00DA5E79" w:rsidP="00DA5E79">
      <w:pPr>
        <w:rPr>
          <w:rFonts w:ascii="Times New Roman" w:hAnsi="Times New Roman" w:cs="Times New Roman"/>
        </w:rPr>
      </w:pPr>
      <w:r w:rsidRPr="00DA5E79">
        <w:rPr>
          <w:rFonts w:ascii="Times New Roman" w:hAnsi="Times New Roman" w:cs="Times New Roman"/>
        </w:rPr>
        <w:t xml:space="preserve">S, Nicholson (1971). ‘How not to cheat children: The Theory of Loose Parts. Landscape Architecture. </w:t>
      </w:r>
    </w:p>
    <w:p w14:paraId="3EF036EE" w14:textId="77777777" w:rsidR="00DA5E79" w:rsidRPr="00DA5E79" w:rsidRDefault="00DA5E79" w:rsidP="00DA5E79">
      <w:pPr>
        <w:rPr>
          <w:rFonts w:ascii="Times New Roman" w:hAnsi="Times New Roman" w:cs="Times New Roman"/>
        </w:rPr>
      </w:pPr>
    </w:p>
    <w:p w14:paraId="207817E3" w14:textId="77777777" w:rsidR="00DA5E79" w:rsidRPr="00DA5E79" w:rsidRDefault="00DA5E79" w:rsidP="00DA5E79">
      <w:pPr>
        <w:rPr>
          <w:rFonts w:ascii="Times New Roman" w:hAnsi="Times New Roman" w:cs="Times New Roman"/>
        </w:rPr>
      </w:pPr>
      <w:r w:rsidRPr="00DA5E79">
        <w:rPr>
          <w:rFonts w:ascii="Times New Roman" w:hAnsi="Times New Roman" w:cs="Times New Roman"/>
        </w:rPr>
        <w:t>A, Peacock (2006). ‘Changing minds: the lasting impact of school trips’ University of Exeter, Exeter.</w:t>
      </w:r>
    </w:p>
    <w:p w14:paraId="3A39279F" w14:textId="77777777" w:rsidR="00DA5E79" w:rsidRPr="00DA5E79" w:rsidRDefault="00DA5E79" w:rsidP="00DA5E79">
      <w:pPr>
        <w:rPr>
          <w:rFonts w:ascii="Times New Roman" w:hAnsi="Times New Roman" w:cs="Times New Roman"/>
        </w:rPr>
      </w:pPr>
    </w:p>
    <w:p w14:paraId="3DB1D587" w14:textId="77777777" w:rsidR="00DA5E79" w:rsidRPr="00DA5E79" w:rsidRDefault="00DA5E79" w:rsidP="00DA5E79">
      <w:pPr>
        <w:rPr>
          <w:rFonts w:ascii="Times New Roman" w:hAnsi="Times New Roman" w:cs="Times New Roman"/>
        </w:rPr>
      </w:pPr>
      <w:r w:rsidRPr="00DA5E79">
        <w:rPr>
          <w:rFonts w:ascii="Times New Roman" w:hAnsi="Times New Roman" w:cs="Times New Roman"/>
        </w:rPr>
        <w:t>Play Wales (2017). ‘Resources for playing – providing loose parts to support children’s play’</w:t>
      </w:r>
    </w:p>
    <w:p w14:paraId="6A5982EB" w14:textId="30B5DB58" w:rsidR="00DA5E79" w:rsidRPr="00DA5E79" w:rsidRDefault="00DA5E79" w:rsidP="00DA5E79">
      <w:pPr>
        <w:rPr>
          <w:rFonts w:ascii="Times New Roman" w:hAnsi="Times New Roman" w:cs="Times New Roman"/>
        </w:rPr>
      </w:pPr>
      <w:r w:rsidRPr="00DA5E79">
        <w:rPr>
          <w:rFonts w:ascii="Times New Roman" w:hAnsi="Times New Roman" w:cs="Times New Roman"/>
        </w:rPr>
        <w:t xml:space="preserve">Available: </w:t>
      </w:r>
      <w:hyperlink r:id="rId5" w:history="1">
        <w:r w:rsidRPr="00C47ECB">
          <w:rPr>
            <w:rStyle w:val="Hyperlink"/>
            <w:rFonts w:ascii="Times New Roman" w:hAnsi="Times New Roman" w:cs="Times New Roman"/>
          </w:rPr>
          <w:t>https://moodle.uwtsd.ac.uk/pluginfile.php/148504/mod_resource/content/1/loose%20parts%20toolkit.pdf</w:t>
        </w:r>
      </w:hyperlink>
      <w:r>
        <w:rPr>
          <w:rFonts w:ascii="Times New Roman" w:hAnsi="Times New Roman" w:cs="Times New Roman"/>
        </w:rPr>
        <w:t xml:space="preserve"> </w:t>
      </w:r>
      <w:r w:rsidRPr="00DA5E79">
        <w:rPr>
          <w:rFonts w:ascii="Times New Roman" w:hAnsi="Times New Roman" w:cs="Times New Roman"/>
        </w:rPr>
        <w:t xml:space="preserve">  </w:t>
      </w:r>
    </w:p>
    <w:p w14:paraId="07005A46" w14:textId="77777777" w:rsidR="00DA5E79" w:rsidRPr="00DA5E79" w:rsidRDefault="00DA5E79" w:rsidP="00DA5E79">
      <w:pPr>
        <w:rPr>
          <w:rFonts w:ascii="Times New Roman" w:hAnsi="Times New Roman" w:cs="Times New Roman"/>
        </w:rPr>
      </w:pPr>
      <w:r w:rsidRPr="00DA5E79">
        <w:rPr>
          <w:rFonts w:ascii="Times New Roman" w:hAnsi="Times New Roman" w:cs="Times New Roman"/>
        </w:rPr>
        <w:t>Accessed:12th May 2018</w:t>
      </w:r>
    </w:p>
    <w:p w14:paraId="3393EE4C" w14:textId="77777777" w:rsidR="00DA5E79" w:rsidRPr="00DA5E79" w:rsidRDefault="00DA5E79" w:rsidP="00DA5E79">
      <w:pPr>
        <w:rPr>
          <w:rFonts w:ascii="Times New Roman" w:hAnsi="Times New Roman" w:cs="Times New Roman"/>
        </w:rPr>
      </w:pPr>
    </w:p>
    <w:p w14:paraId="4D299C4C" w14:textId="77777777" w:rsidR="00DA5E79" w:rsidRPr="00DA5E79" w:rsidRDefault="00DA5E79" w:rsidP="00DA5E79">
      <w:pPr>
        <w:rPr>
          <w:rFonts w:ascii="Times New Roman" w:hAnsi="Times New Roman" w:cs="Times New Roman"/>
        </w:rPr>
      </w:pPr>
      <w:r w:rsidRPr="00DA5E79">
        <w:rPr>
          <w:rFonts w:ascii="Times New Roman" w:hAnsi="Times New Roman" w:cs="Times New Roman"/>
        </w:rPr>
        <w:t xml:space="preserve">H, </w:t>
      </w:r>
      <w:proofErr w:type="spellStart"/>
      <w:r w:rsidRPr="00DA5E79">
        <w:rPr>
          <w:rFonts w:ascii="Times New Roman" w:hAnsi="Times New Roman" w:cs="Times New Roman"/>
        </w:rPr>
        <w:t>Sandseter</w:t>
      </w:r>
      <w:proofErr w:type="spellEnd"/>
      <w:r w:rsidRPr="00DA5E79">
        <w:rPr>
          <w:rFonts w:ascii="Times New Roman" w:hAnsi="Times New Roman" w:cs="Times New Roman"/>
        </w:rPr>
        <w:t xml:space="preserve"> (2009). ‘Affordances for risky play in preschool: The importance of features in</w:t>
      </w:r>
    </w:p>
    <w:p w14:paraId="505DDC69" w14:textId="77777777" w:rsidR="00DA5E79" w:rsidRPr="00DA5E79" w:rsidRDefault="00DA5E79" w:rsidP="00DA5E79">
      <w:pPr>
        <w:rPr>
          <w:rFonts w:ascii="Times New Roman" w:hAnsi="Times New Roman" w:cs="Times New Roman"/>
        </w:rPr>
      </w:pPr>
      <w:r w:rsidRPr="00DA5E79">
        <w:rPr>
          <w:rFonts w:ascii="Times New Roman" w:hAnsi="Times New Roman" w:cs="Times New Roman"/>
        </w:rPr>
        <w:t>the play environment</w:t>
      </w:r>
      <w:proofErr w:type="gramStart"/>
      <w:r w:rsidRPr="00DA5E79">
        <w:rPr>
          <w:rFonts w:ascii="Times New Roman" w:hAnsi="Times New Roman" w:cs="Times New Roman"/>
        </w:rPr>
        <w:t>’ .</w:t>
      </w:r>
      <w:proofErr w:type="gramEnd"/>
      <w:r w:rsidRPr="00DA5E79">
        <w:rPr>
          <w:rFonts w:ascii="Times New Roman" w:hAnsi="Times New Roman" w:cs="Times New Roman"/>
        </w:rPr>
        <w:t xml:space="preserve"> Early Childhood Education Journal.</w:t>
      </w:r>
    </w:p>
    <w:p w14:paraId="3BDD88F4" w14:textId="77777777" w:rsidR="00DA5E79" w:rsidRPr="00DA5E79" w:rsidRDefault="00DA5E79" w:rsidP="00DA5E79">
      <w:pPr>
        <w:rPr>
          <w:rFonts w:ascii="Times New Roman" w:hAnsi="Times New Roman" w:cs="Times New Roman"/>
        </w:rPr>
      </w:pPr>
    </w:p>
    <w:p w14:paraId="47CD6CDB" w14:textId="3CDBC631" w:rsidR="00DA5E79" w:rsidRPr="00C22B46" w:rsidRDefault="00DA5E79" w:rsidP="00DA5E79">
      <w:pPr>
        <w:rPr>
          <w:rFonts w:ascii="Times New Roman" w:hAnsi="Times New Roman" w:cs="Times New Roman"/>
        </w:rPr>
      </w:pPr>
      <w:r w:rsidRPr="00DA5E79">
        <w:rPr>
          <w:rFonts w:ascii="Times New Roman" w:hAnsi="Times New Roman" w:cs="Times New Roman"/>
        </w:rPr>
        <w:t xml:space="preserve">M, Whitehead (2010). ‘Physical literacy: Throughout the </w:t>
      </w:r>
      <w:proofErr w:type="spellStart"/>
      <w:r w:rsidRPr="00DA5E79">
        <w:rPr>
          <w:rFonts w:ascii="Times New Roman" w:hAnsi="Times New Roman" w:cs="Times New Roman"/>
        </w:rPr>
        <w:t>lifecourse</w:t>
      </w:r>
      <w:proofErr w:type="spellEnd"/>
      <w:r w:rsidRPr="00DA5E79">
        <w:rPr>
          <w:rFonts w:ascii="Times New Roman" w:hAnsi="Times New Roman" w:cs="Times New Roman"/>
        </w:rPr>
        <w:t>.’. London, New York: Routledge.</w:t>
      </w:r>
    </w:p>
    <w:sectPr w:rsidR="00DA5E79" w:rsidRPr="00C22B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B46"/>
    <w:rsid w:val="000025C6"/>
    <w:rsid w:val="00007FE3"/>
    <w:rsid w:val="00010748"/>
    <w:rsid w:val="00011159"/>
    <w:rsid w:val="00053F51"/>
    <w:rsid w:val="00063E61"/>
    <w:rsid w:val="0009068B"/>
    <w:rsid w:val="00092407"/>
    <w:rsid w:val="000A6F9A"/>
    <w:rsid w:val="00112326"/>
    <w:rsid w:val="00122E27"/>
    <w:rsid w:val="00131A25"/>
    <w:rsid w:val="001A5746"/>
    <w:rsid w:val="001B002E"/>
    <w:rsid w:val="001E4324"/>
    <w:rsid w:val="00200B66"/>
    <w:rsid w:val="002113E3"/>
    <w:rsid w:val="00225B1C"/>
    <w:rsid w:val="00241019"/>
    <w:rsid w:val="002777F5"/>
    <w:rsid w:val="002B01F0"/>
    <w:rsid w:val="002F49C8"/>
    <w:rsid w:val="002F6F12"/>
    <w:rsid w:val="00327EAE"/>
    <w:rsid w:val="00393859"/>
    <w:rsid w:val="003A50AC"/>
    <w:rsid w:val="00402F3F"/>
    <w:rsid w:val="00417945"/>
    <w:rsid w:val="00417DA7"/>
    <w:rsid w:val="00423A9B"/>
    <w:rsid w:val="00433DDE"/>
    <w:rsid w:val="0043640E"/>
    <w:rsid w:val="0044053A"/>
    <w:rsid w:val="00441CDD"/>
    <w:rsid w:val="00482AA9"/>
    <w:rsid w:val="004A0EDD"/>
    <w:rsid w:val="004D363A"/>
    <w:rsid w:val="004D6EBD"/>
    <w:rsid w:val="004E1DBF"/>
    <w:rsid w:val="00501F81"/>
    <w:rsid w:val="0050291C"/>
    <w:rsid w:val="00515215"/>
    <w:rsid w:val="00516C78"/>
    <w:rsid w:val="00554710"/>
    <w:rsid w:val="0055740B"/>
    <w:rsid w:val="005612FE"/>
    <w:rsid w:val="00564077"/>
    <w:rsid w:val="005715DF"/>
    <w:rsid w:val="005B6330"/>
    <w:rsid w:val="005C2A67"/>
    <w:rsid w:val="0062207B"/>
    <w:rsid w:val="0066067A"/>
    <w:rsid w:val="00684570"/>
    <w:rsid w:val="006978B3"/>
    <w:rsid w:val="006A4ED9"/>
    <w:rsid w:val="006A61DD"/>
    <w:rsid w:val="006B7446"/>
    <w:rsid w:val="006C2FB6"/>
    <w:rsid w:val="006F477B"/>
    <w:rsid w:val="00704F11"/>
    <w:rsid w:val="00742EB5"/>
    <w:rsid w:val="0074728D"/>
    <w:rsid w:val="00784834"/>
    <w:rsid w:val="007864D0"/>
    <w:rsid w:val="007D71B7"/>
    <w:rsid w:val="00800903"/>
    <w:rsid w:val="00843DB4"/>
    <w:rsid w:val="008474CB"/>
    <w:rsid w:val="008657E5"/>
    <w:rsid w:val="008B03DB"/>
    <w:rsid w:val="00907283"/>
    <w:rsid w:val="009156FE"/>
    <w:rsid w:val="00922793"/>
    <w:rsid w:val="00932770"/>
    <w:rsid w:val="00950DC1"/>
    <w:rsid w:val="00956718"/>
    <w:rsid w:val="00964272"/>
    <w:rsid w:val="009C3ECC"/>
    <w:rsid w:val="009F1689"/>
    <w:rsid w:val="009F1EE2"/>
    <w:rsid w:val="009F306D"/>
    <w:rsid w:val="00A05BFF"/>
    <w:rsid w:val="00A33E41"/>
    <w:rsid w:val="00A67022"/>
    <w:rsid w:val="00A77558"/>
    <w:rsid w:val="00A832B2"/>
    <w:rsid w:val="00A8583A"/>
    <w:rsid w:val="00AA1F5B"/>
    <w:rsid w:val="00AA326F"/>
    <w:rsid w:val="00AA6C3E"/>
    <w:rsid w:val="00AB3993"/>
    <w:rsid w:val="00AC0B95"/>
    <w:rsid w:val="00AC28D0"/>
    <w:rsid w:val="00AC7131"/>
    <w:rsid w:val="00AC7D0D"/>
    <w:rsid w:val="00AF7F77"/>
    <w:rsid w:val="00B0085F"/>
    <w:rsid w:val="00B224B9"/>
    <w:rsid w:val="00B473FC"/>
    <w:rsid w:val="00B512E0"/>
    <w:rsid w:val="00BB6696"/>
    <w:rsid w:val="00C00CA2"/>
    <w:rsid w:val="00C02E6B"/>
    <w:rsid w:val="00C10CC2"/>
    <w:rsid w:val="00C2055A"/>
    <w:rsid w:val="00C22B46"/>
    <w:rsid w:val="00C4612A"/>
    <w:rsid w:val="00C7041E"/>
    <w:rsid w:val="00C71CD1"/>
    <w:rsid w:val="00CA177C"/>
    <w:rsid w:val="00CB5278"/>
    <w:rsid w:val="00CB77B0"/>
    <w:rsid w:val="00CE3F93"/>
    <w:rsid w:val="00CF23F2"/>
    <w:rsid w:val="00D34896"/>
    <w:rsid w:val="00D402D5"/>
    <w:rsid w:val="00D44DDD"/>
    <w:rsid w:val="00D75A6B"/>
    <w:rsid w:val="00DA5E79"/>
    <w:rsid w:val="00DB4269"/>
    <w:rsid w:val="00DB436C"/>
    <w:rsid w:val="00DD7A16"/>
    <w:rsid w:val="00DE2EEC"/>
    <w:rsid w:val="00DF10D7"/>
    <w:rsid w:val="00E0033F"/>
    <w:rsid w:val="00E20CBE"/>
    <w:rsid w:val="00E35EAD"/>
    <w:rsid w:val="00E40C67"/>
    <w:rsid w:val="00E75609"/>
    <w:rsid w:val="00E81EDF"/>
    <w:rsid w:val="00E90ED2"/>
    <w:rsid w:val="00EA3703"/>
    <w:rsid w:val="00EB26D5"/>
    <w:rsid w:val="00EC0DA7"/>
    <w:rsid w:val="00ED110F"/>
    <w:rsid w:val="00EE5F30"/>
    <w:rsid w:val="00F0051F"/>
    <w:rsid w:val="00F01F10"/>
    <w:rsid w:val="00F13EBC"/>
    <w:rsid w:val="00F17AD7"/>
    <w:rsid w:val="00F24DB7"/>
    <w:rsid w:val="00F447CC"/>
    <w:rsid w:val="00F55130"/>
    <w:rsid w:val="00F6746F"/>
    <w:rsid w:val="00F93DCE"/>
    <w:rsid w:val="00FC3AF8"/>
    <w:rsid w:val="00FC77F2"/>
    <w:rsid w:val="00FD3ADE"/>
    <w:rsid w:val="00FE4C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EBEEB"/>
  <w15:chartTrackingRefBased/>
  <w15:docId w15:val="{BA198CD3-AE29-4EF4-A1E2-00D502CCE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5E79"/>
    <w:rPr>
      <w:color w:val="0563C1" w:themeColor="hyperlink"/>
      <w:u w:val="single"/>
    </w:rPr>
  </w:style>
  <w:style w:type="character" w:styleId="UnresolvedMention">
    <w:name w:val="Unresolved Mention"/>
    <w:basedOn w:val="DefaultParagraphFont"/>
    <w:uiPriority w:val="99"/>
    <w:semiHidden/>
    <w:unhideWhenUsed/>
    <w:rsid w:val="00DA5E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oodle.uwtsd.ac.uk/pluginfile.php/148504/mod_resource/content/1/loose%20parts%20toolkit.pdf" TargetMode="External"/><Relationship Id="rId4" Type="http://schemas.openxmlformats.org/officeDocument/2006/relationships/hyperlink" Target="http://www.rspb.org.uk/images/natural_fit_full_version_tcm9-13305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2724</Words>
  <Characters>15531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Cian</dc:creator>
  <cp:keywords/>
  <dc:description/>
  <cp:lastModifiedBy>Cian</cp:lastModifiedBy>
  <cp:revision>2</cp:revision>
  <dcterms:created xsi:type="dcterms:W3CDTF">2018-05-18T12:33:00Z</dcterms:created>
  <dcterms:modified xsi:type="dcterms:W3CDTF">2018-05-18T12:33:00Z</dcterms:modified>
</cp:coreProperties>
</file>