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4DDDBBAC" w14:paraId="7E157FF9" w14:textId="77777777">
            <w:tc>
              <w:tcPr>
                <w:tcW w:w="3438" w:type="dxa"/>
                <w:shd w:val="clear" w:color="auto" w:fill="D9D9D9" w:themeFill="background1" w:themeFillShade="D9"/>
              </w:tcPr>
              <w:p w:rsidRPr="00A930CB" w:rsidR="00A930CB" w:rsidP="00A930CB" w:rsidRDefault="00A930CB" w14:paraId="049D6C4E" w14:textId="7777777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Pr="00A930CB" w:rsidR="00A930CB" w:rsidP="00A930CB" w:rsidRDefault="2EF624C0" w14:paraId="26509FF7" w14:textId="5E72C585">
                <w:pPr>
                  <w:spacing w:before="120" w:after="120" w:line="360" w:lineRule="auto"/>
                  <w:rPr>
                    <w:rFonts w:ascii="Tahoma" w:hAnsi="Tahoma" w:cs="Tahoma"/>
                    <w:sz w:val="32"/>
                    <w:szCs w:val="32"/>
                  </w:rPr>
                </w:pPr>
                <w:r w:rsidRPr="2EF624C0">
                  <w:rPr>
                    <w:rFonts w:ascii="Tahoma" w:hAnsi="Tahoma" w:cs="Tahoma"/>
                    <w:sz w:val="32"/>
                    <w:szCs w:val="32"/>
                  </w:rPr>
                  <w:t>Natalie Hilliard</w:t>
                </w:r>
              </w:p>
            </w:tc>
          </w:tr>
          <w:tr w:rsidRPr="00A930CB" w:rsidR="00A930CB" w:rsidTr="4DDDBBAC" w14:paraId="47B8061E" w14:textId="77777777">
            <w:tc>
              <w:tcPr>
                <w:tcW w:w="3438" w:type="dxa"/>
                <w:shd w:val="clear" w:color="auto" w:fill="D9D9D9" w:themeFill="background1" w:themeFillShade="D9"/>
              </w:tcPr>
              <w:p w:rsidRPr="00A930CB" w:rsidR="00A930CB" w:rsidP="00A930CB" w:rsidRDefault="00A930CB" w14:paraId="19DB6AF8" w14:textId="7777777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Pr="00A930CB" w:rsidR="00A930CB" w:rsidP="00A930CB" w:rsidRDefault="4DDDBBAC" w14:paraId="11A37B25" w14:textId="4CF25E03">
                <w:pPr>
                  <w:spacing w:before="120" w:after="120" w:line="360" w:lineRule="auto"/>
                  <w:rPr>
                    <w:rFonts w:ascii="Tahoma" w:hAnsi="Tahoma" w:cs="Tahoma"/>
                    <w:sz w:val="32"/>
                    <w:szCs w:val="32"/>
                  </w:rPr>
                </w:pPr>
                <w:r w:rsidRPr="4DDDBBAC">
                  <w:rPr>
                    <w:rFonts w:ascii="Tahoma" w:hAnsi="Tahoma" w:cs="Tahoma"/>
                    <w:sz w:val="32"/>
                    <w:szCs w:val="32"/>
                  </w:rPr>
                  <w:t>211513</w:t>
                </w:r>
              </w:p>
            </w:tc>
          </w:tr>
          <w:tr w:rsidRPr="00A930CB" w:rsidR="00A930CB" w:rsidTr="4DDDBBAC" w14:paraId="349EAAAF" w14:textId="77777777">
            <w:tc>
              <w:tcPr>
                <w:tcW w:w="3438" w:type="dxa"/>
                <w:shd w:val="clear" w:color="auto" w:fill="D9D9D9" w:themeFill="background1" w:themeFillShade="D9"/>
              </w:tcPr>
              <w:p w:rsidRPr="00A930CB" w:rsidR="00A930CB" w:rsidP="00A930CB" w:rsidRDefault="00A930CB" w14:paraId="79CF9844" w14:textId="7777777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Pr="00A930CB" w:rsidR="00A930CB" w:rsidP="00A930CB" w:rsidRDefault="002E427B" w14:paraId="2C117412" w14:textId="5FD693A8">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Pr="00A930CB" w:rsidR="00A930CB" w:rsidTr="4DDDBBAC" w14:paraId="485DA616" w14:textId="77777777">
            <w:trPr>
              <w:trHeight w:val="413"/>
            </w:trPr>
            <w:tc>
              <w:tcPr>
                <w:tcW w:w="3438" w:type="dxa"/>
                <w:shd w:val="clear" w:color="auto" w:fill="D9D9D9" w:themeFill="background1" w:themeFillShade="D9"/>
              </w:tcPr>
              <w:p w:rsidRPr="00A930CB" w:rsidR="00A930CB" w:rsidP="00A930CB" w:rsidRDefault="00A930CB" w14:paraId="4606D4BD" w14:textId="7777777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Pr="00A930CB" w:rsidR="00A930CB" w:rsidP="00A930CB" w:rsidRDefault="002E427B" w14:paraId="0F1C3659" w14:textId="30DBE05F">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00A930CB" w:rsidRDefault="00A930CB" w14:paraId="225E9DEB" w14:textId="7777777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P="008346D5" w:rsidRDefault="00A930CB" w14:paraId="143B3E36"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14:paraId="3FCE50CB" w14:textId="77777777">
          <w:pPr>
            <w:rPr>
              <w:rFonts w:ascii="Tahoma" w:hAnsi="Tahoma" w:cs="Tahoma"/>
              <w:color w:val="000000"/>
              <w:sz w:val="24"/>
              <w:szCs w:val="24"/>
            </w:rPr>
          </w:pPr>
          <w:r>
            <w:rPr>
              <w:rFonts w:ascii="Tahoma" w:hAnsi="Tahoma" w:cs="Tahoma"/>
              <w:color w:val="000000"/>
              <w:sz w:val="24"/>
              <w:szCs w:val="24"/>
            </w:rPr>
            <w:br w:type="page"/>
          </w:r>
        </w:p>
        <w:p w:rsidRPr="00D2291D" w:rsidR="00885114" w:rsidP="00885114" w:rsidRDefault="00885114" w14:paraId="1E8CE651" w14:textId="77777777">
          <w:pPr>
            <w:pStyle w:val="TOCHeading"/>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Default="00885114" w14:paraId="1E6C77B6" w14:textId="6A56EC90">
              <w:pPr>
                <w:pStyle w:val="TOCHeading"/>
              </w:pPr>
              <w:r>
                <w:t>Table of Contents</w:t>
              </w:r>
            </w:p>
            <w:p w:rsidRPr="00604C16" w:rsidR="00C0306F" w:rsidRDefault="00885114" w14:paraId="469E1A2D" w14:textId="117298A6">
              <w:pPr>
                <w:pStyle w:val="TOC1"/>
                <w:tabs>
                  <w:tab w:val="right" w:leader="dot" w:pos="9350"/>
                </w:tabs>
                <w:rPr>
                  <w:rFonts w:ascii="Arial" w:hAnsi="Arial" w:cs="Arial" w:eastAsiaTheme="minorEastAsia"/>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history="1" w:anchor="_Toc53314823">
                <w:r w:rsidRPr="00604C16" w:rsidR="00C0306F">
                  <w:rPr>
                    <w:rStyle w:val="Hyperlink"/>
                    <w:rFonts w:ascii="Arial" w:hAnsi="Arial" w:cs="Arial"/>
                    <w:noProof/>
                  </w:rPr>
                  <w:t>Section 1: Know how to identify development needs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_Toc53314823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3</w:t>
                </w:r>
                <w:r w:rsidRPr="00604C16" w:rsidR="00C0306F">
                  <w:rPr>
                    <w:rFonts w:ascii="Arial" w:hAnsi="Arial" w:cs="Arial"/>
                    <w:noProof/>
                    <w:webHidden/>
                  </w:rPr>
                  <w:fldChar w:fldCharType="end"/>
                </w:r>
              </w:hyperlink>
            </w:p>
            <w:p w:rsidRPr="00604C16" w:rsidR="00C0306F" w:rsidRDefault="005C3F4A" w14:paraId="3A5F18E0" w14:textId="47236A6E">
              <w:pPr>
                <w:pStyle w:val="TOC2"/>
                <w:tabs>
                  <w:tab w:val="right" w:leader="dot" w:pos="9350"/>
                </w:tabs>
                <w:rPr>
                  <w:rFonts w:ascii="Arial" w:hAnsi="Arial" w:cs="Arial" w:eastAsiaTheme="minorEastAsia"/>
                  <w:noProof/>
                  <w:lang w:eastAsia="en-GB"/>
                </w:rPr>
              </w:pPr>
              <w:hyperlink w:history="1" w:anchor="_Toc53314824">
                <w:r w:rsidRPr="00604C16" w:rsidR="00C0306F">
                  <w:rPr>
                    <w:rStyle w:val="Hyperlink"/>
                    <w:rFonts w:ascii="Arial" w:hAnsi="Arial" w:cs="Arial"/>
                    <w:noProof/>
                  </w:rPr>
                  <w:t>1.1</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I</w:t>
                </w:r>
                <w:r w:rsidRPr="00604C16" w:rsidR="00C0306F">
                  <w:rPr>
                    <w:rStyle w:val="Hyperlink"/>
                    <w:rFonts w:ascii="Arial" w:hAnsi="Arial" w:cs="Arial"/>
                    <w:noProof/>
                    <w:spacing w:val="-2"/>
                  </w:rPr>
                  <w:t>d</w:t>
                </w:r>
                <w:r w:rsidRPr="00604C16" w:rsidR="00C0306F">
                  <w:rPr>
                    <w:rStyle w:val="Hyperlink"/>
                    <w:rFonts w:ascii="Arial" w:hAnsi="Arial" w:cs="Arial"/>
                    <w:noProof/>
                  </w:rPr>
                  <w:t>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rPr>
                  <w:t xml:space="preserve">y </w:t>
                </w:r>
                <w:r w:rsidRPr="00604C16" w:rsidR="00C0306F">
                  <w:rPr>
                    <w:rStyle w:val="Hyperlink"/>
                    <w:rFonts w:ascii="Arial" w:hAnsi="Arial" w:cs="Arial"/>
                    <w:noProof/>
                    <w:spacing w:val="-2"/>
                  </w:rPr>
                  <w:t>l</w:t>
                </w:r>
                <w:r w:rsidRPr="00604C16" w:rsidR="00C0306F">
                  <w:rPr>
                    <w:rStyle w:val="Hyperlink"/>
                    <w:rFonts w:ascii="Arial" w:hAnsi="Arial" w:cs="Arial"/>
                    <w:noProof/>
                  </w:rPr>
                  <w:t>ear</w:t>
                </w:r>
                <w:r w:rsidRPr="00604C16" w:rsidR="00C0306F">
                  <w:rPr>
                    <w:rStyle w:val="Hyperlink"/>
                    <w:rFonts w:ascii="Arial" w:hAnsi="Arial" w:cs="Arial"/>
                    <w:noProof/>
                    <w:spacing w:val="-2"/>
                  </w:rPr>
                  <w:t>n</w:t>
                </w:r>
                <w:r w:rsidRPr="00604C16" w:rsidR="00C0306F">
                  <w:rPr>
                    <w:rStyle w:val="Hyperlink"/>
                    <w:rFonts w:ascii="Arial" w:hAnsi="Arial" w:cs="Arial"/>
                    <w:noProof/>
                  </w:rPr>
                  <w:t>ing st</w:t>
                </w:r>
                <w:r w:rsidRPr="00604C16" w:rsidR="00C0306F">
                  <w:rPr>
                    <w:rStyle w:val="Hyperlink"/>
                    <w:rFonts w:ascii="Arial" w:hAnsi="Arial" w:cs="Arial"/>
                    <w:noProof/>
                    <w:spacing w:val="-6"/>
                  </w:rPr>
                  <w:t>y</w:t>
                </w:r>
                <w:r w:rsidRPr="00604C16" w:rsidR="00C0306F">
                  <w:rPr>
                    <w:rStyle w:val="Hyperlink"/>
                    <w:rFonts w:ascii="Arial" w:hAnsi="Arial" w:cs="Arial"/>
                    <w:noProof/>
                  </w:rPr>
                  <w:t>les for self and another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_Toc53314824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3</w:t>
                </w:r>
                <w:r w:rsidRPr="00604C16" w:rsidR="00C0306F">
                  <w:rPr>
                    <w:rFonts w:ascii="Arial" w:hAnsi="Arial" w:cs="Arial"/>
                    <w:noProof/>
                    <w:webHidden/>
                  </w:rPr>
                  <w:fldChar w:fldCharType="end"/>
                </w:r>
              </w:hyperlink>
            </w:p>
            <w:p w:rsidRPr="00604C16" w:rsidR="00C0306F" w:rsidRDefault="005C3F4A" w14:paraId="6D4A0BC2" w14:textId="4F2B91F1">
              <w:pPr>
                <w:pStyle w:val="TOC2"/>
                <w:tabs>
                  <w:tab w:val="right" w:leader="dot" w:pos="9350"/>
                </w:tabs>
                <w:rPr>
                  <w:rFonts w:ascii="Arial" w:hAnsi="Arial" w:cs="Arial" w:eastAsiaTheme="minorEastAsia"/>
                  <w:noProof/>
                  <w:lang w:eastAsia="en-GB"/>
                </w:rPr>
              </w:pPr>
              <w:hyperlink w:history="1" w:anchor="_Toc53314825">
                <w:r w:rsidRPr="00604C16" w:rsidR="00C0306F">
                  <w:rPr>
                    <w:rStyle w:val="Hyperlink"/>
                    <w:rFonts w:ascii="Arial" w:hAnsi="Arial" w:cs="Arial"/>
                    <w:noProof/>
                  </w:rPr>
                  <w:t>1.2 U</w:t>
                </w:r>
                <w:r w:rsidRPr="00604C16" w:rsidR="00C0306F">
                  <w:rPr>
                    <w:rStyle w:val="Hyperlink"/>
                    <w:rFonts w:ascii="Arial" w:hAnsi="Arial" w:cs="Arial"/>
                    <w:noProof/>
                    <w:spacing w:val="-1"/>
                  </w:rPr>
                  <w:t>s</w:t>
                </w:r>
                <w:r w:rsidRPr="00604C16" w:rsidR="00C0306F">
                  <w:rPr>
                    <w:rStyle w:val="Hyperlink"/>
                    <w:rFonts w:ascii="Arial" w:hAnsi="Arial" w:cs="Arial"/>
                    <w:noProof/>
                  </w:rPr>
                  <w:t>e</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simp</w:t>
                </w:r>
                <w:r w:rsidRPr="00604C16" w:rsidR="00C0306F">
                  <w:rPr>
                    <w:rStyle w:val="Hyperlink"/>
                    <w:rFonts w:ascii="Arial" w:hAnsi="Arial" w:cs="Arial"/>
                    <w:noProof/>
                    <w:spacing w:val="-1"/>
                  </w:rPr>
                  <w:t>l</w:t>
                </w:r>
                <w:r w:rsidRPr="00604C16" w:rsidR="00C0306F">
                  <w:rPr>
                    <w:rStyle w:val="Hyperlink"/>
                    <w:rFonts w:ascii="Arial" w:hAnsi="Arial" w:cs="Arial"/>
                    <w:noProof/>
                  </w:rPr>
                  <w:t>e tec</w:t>
                </w:r>
                <w:r w:rsidRPr="00604C16" w:rsidR="00C0306F">
                  <w:rPr>
                    <w:rStyle w:val="Hyperlink"/>
                    <w:rFonts w:ascii="Arial" w:hAnsi="Arial" w:cs="Arial"/>
                    <w:noProof/>
                    <w:spacing w:val="-3"/>
                  </w:rPr>
                  <w:t>h</w:t>
                </w:r>
                <w:r w:rsidRPr="00604C16" w:rsidR="00C0306F">
                  <w:rPr>
                    <w:rStyle w:val="Hyperlink"/>
                    <w:rFonts w:ascii="Arial" w:hAnsi="Arial" w:cs="Arial"/>
                    <w:noProof/>
                  </w:rPr>
                  <w:t>nique for iden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spacing w:val="-6"/>
                  </w:rPr>
                  <w:t>y</w:t>
                </w:r>
                <w:r w:rsidRPr="00604C16" w:rsidR="00C0306F">
                  <w:rPr>
                    <w:rStyle w:val="Hyperlink"/>
                    <w:rFonts w:ascii="Arial" w:hAnsi="Arial" w:cs="Arial"/>
                    <w:noProof/>
                  </w:rPr>
                  <w:t>ing</w:t>
                </w:r>
                <w:r w:rsidRPr="00604C16" w:rsidR="00C0306F">
                  <w:rPr>
                    <w:rStyle w:val="Hyperlink"/>
                    <w:rFonts w:ascii="Arial" w:hAnsi="Arial" w:cs="Arial"/>
                    <w:noProof/>
                    <w:spacing w:val="3"/>
                  </w:rPr>
                  <w:t xml:space="preserve"> </w:t>
                </w:r>
                <w:r w:rsidRPr="00604C16" w:rsidR="00C0306F">
                  <w:rPr>
                    <w:rStyle w:val="Hyperlink"/>
                    <w:rFonts w:ascii="Arial" w:hAnsi="Arial" w:cs="Arial"/>
                    <w:noProof/>
                    <w:spacing w:val="-2"/>
                  </w:rPr>
                  <w:t>d</w:t>
                </w:r>
                <w:r w:rsidRPr="00604C16" w:rsidR="00C0306F">
                  <w:rPr>
                    <w:rStyle w:val="Hyperlink"/>
                    <w:rFonts w:ascii="Arial" w:hAnsi="Arial" w:cs="Arial"/>
                    <w:noProof/>
                  </w:rPr>
                  <w:t>e</w:t>
                </w:r>
                <w:r w:rsidRPr="00604C16" w:rsidR="00C0306F">
                  <w:rPr>
                    <w:rStyle w:val="Hyperlink"/>
                    <w:rFonts w:ascii="Arial" w:hAnsi="Arial" w:cs="Arial"/>
                    <w:noProof/>
                    <w:spacing w:val="-4"/>
                  </w:rPr>
                  <w:t>v</w:t>
                </w:r>
                <w:r w:rsidRPr="00604C16" w:rsidR="00C0306F">
                  <w:rPr>
                    <w:rStyle w:val="Hyperlink"/>
                    <w:rFonts w:ascii="Arial" w:hAnsi="Arial" w:cs="Arial"/>
                    <w:noProof/>
                  </w:rPr>
                  <w:t>elopment</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needs for self &amp; another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_Toc53314825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4</w:t>
                </w:r>
                <w:r w:rsidRPr="00604C16" w:rsidR="00C0306F">
                  <w:rPr>
                    <w:rFonts w:ascii="Arial" w:hAnsi="Arial" w:cs="Arial"/>
                    <w:noProof/>
                    <w:webHidden/>
                  </w:rPr>
                  <w:fldChar w:fldCharType="end"/>
                </w:r>
              </w:hyperlink>
            </w:p>
            <w:p w:rsidRPr="00604C16" w:rsidR="00C0306F" w:rsidRDefault="005C3F4A" w14:paraId="4CB20F22" w14:textId="5267E0FE">
              <w:pPr>
                <w:pStyle w:val="TOC2"/>
                <w:tabs>
                  <w:tab w:val="right" w:leader="dot" w:pos="9350"/>
                </w:tabs>
                <w:rPr>
                  <w:rFonts w:ascii="Arial" w:hAnsi="Arial" w:cs="Arial" w:eastAsiaTheme="minorEastAsia"/>
                  <w:noProof/>
                  <w:lang w:eastAsia="en-GB"/>
                </w:rPr>
              </w:pPr>
              <w:hyperlink w:history="1" w:anchor="_Toc53314826">
                <w:r w:rsidRPr="00604C16" w:rsidR="00C0306F">
                  <w:rPr>
                    <w:rStyle w:val="Hyperlink"/>
                    <w:rFonts w:ascii="Arial" w:hAnsi="Arial" w:cs="Arial"/>
                    <w:noProof/>
                  </w:rPr>
                  <w:t>1.3</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I</w:t>
                </w:r>
                <w:r w:rsidRPr="00604C16" w:rsidR="00C0306F">
                  <w:rPr>
                    <w:rStyle w:val="Hyperlink"/>
                    <w:rFonts w:ascii="Arial" w:hAnsi="Arial" w:cs="Arial"/>
                    <w:noProof/>
                    <w:spacing w:val="-2"/>
                  </w:rPr>
                  <w:t>d</w:t>
                </w:r>
                <w:r w:rsidRPr="00604C16" w:rsidR="00C0306F">
                  <w:rPr>
                    <w:rStyle w:val="Hyperlink"/>
                    <w:rFonts w:ascii="Arial" w:hAnsi="Arial" w:cs="Arial"/>
                    <w:noProof/>
                  </w:rPr>
                  <w:t>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rPr>
                  <w:t>y</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p</w:t>
                </w:r>
                <w:r w:rsidRPr="00604C16" w:rsidR="00C0306F">
                  <w:rPr>
                    <w:rStyle w:val="Hyperlink"/>
                    <w:rFonts w:ascii="Arial" w:hAnsi="Arial" w:cs="Arial"/>
                    <w:noProof/>
                    <w:spacing w:val="2"/>
                  </w:rPr>
                  <w:t>o</w:t>
                </w:r>
                <w:r w:rsidRPr="00604C16" w:rsidR="00C0306F">
                  <w:rPr>
                    <w:rStyle w:val="Hyperlink"/>
                    <w:rFonts w:ascii="Arial" w:hAnsi="Arial" w:cs="Arial"/>
                    <w:noProof/>
                  </w:rPr>
                  <w:t>tential barrie</w:t>
                </w:r>
                <w:r w:rsidRPr="00604C16" w:rsidR="00C0306F">
                  <w:rPr>
                    <w:rStyle w:val="Hyperlink"/>
                    <w:rFonts w:ascii="Arial" w:hAnsi="Arial" w:cs="Arial"/>
                    <w:noProof/>
                    <w:spacing w:val="-2"/>
                  </w:rPr>
                  <w:t>r</w:t>
                </w:r>
                <w:r w:rsidRPr="00604C16" w:rsidR="00C0306F">
                  <w:rPr>
                    <w:rStyle w:val="Hyperlink"/>
                    <w:rFonts w:ascii="Arial" w:hAnsi="Arial" w:cs="Arial"/>
                    <w:noProof/>
                  </w:rPr>
                  <w:t>s to l</w:t>
                </w:r>
                <w:r w:rsidRPr="00604C16" w:rsidR="00C0306F">
                  <w:rPr>
                    <w:rStyle w:val="Hyperlink"/>
                    <w:rFonts w:ascii="Arial" w:hAnsi="Arial" w:cs="Arial"/>
                    <w:noProof/>
                    <w:spacing w:val="-1"/>
                  </w:rPr>
                  <w:t>e</w:t>
                </w:r>
                <w:r w:rsidRPr="00604C16" w:rsidR="00C0306F">
                  <w:rPr>
                    <w:rStyle w:val="Hyperlink"/>
                    <w:rFonts w:ascii="Arial" w:hAnsi="Arial" w:cs="Arial"/>
                    <w:noProof/>
                  </w:rPr>
                  <w:t>arning for self and another.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_Toc53314826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5</w:t>
                </w:r>
                <w:r w:rsidRPr="00604C16" w:rsidR="00C0306F">
                  <w:rPr>
                    <w:rFonts w:ascii="Arial" w:hAnsi="Arial" w:cs="Arial"/>
                    <w:noProof/>
                    <w:webHidden/>
                  </w:rPr>
                  <w:fldChar w:fldCharType="end"/>
                </w:r>
              </w:hyperlink>
            </w:p>
            <w:p w:rsidRPr="00604C16" w:rsidR="00C0306F" w:rsidRDefault="005C3F4A" w14:paraId="65FB565A" w14:textId="6F095ADF">
              <w:pPr>
                <w:pStyle w:val="TOC2"/>
                <w:tabs>
                  <w:tab w:val="right" w:leader="dot" w:pos="9350"/>
                </w:tabs>
                <w:rPr>
                  <w:rFonts w:ascii="Arial" w:hAnsi="Arial" w:cs="Arial" w:eastAsiaTheme="minorEastAsia"/>
                  <w:noProof/>
                  <w:lang w:eastAsia="en-GB"/>
                </w:rPr>
              </w:pPr>
              <w:hyperlink w:history="1" w:anchor="_Toc53314827">
                <w:r w:rsidRPr="00604C16" w:rsidR="00C0306F">
                  <w:rPr>
                    <w:rStyle w:val="Hyperlink"/>
                    <w:rFonts w:ascii="Arial" w:hAnsi="Arial" w:cs="Arial"/>
                    <w:noProof/>
                  </w:rPr>
                  <w:t>1.4</w:t>
                </w:r>
                <w:r w:rsidRPr="00604C16" w:rsidR="00C0306F">
                  <w:rPr>
                    <w:rStyle w:val="Hyperlink"/>
                    <w:rFonts w:ascii="Arial" w:hAnsi="Arial" w:cs="Arial"/>
                    <w:noProof/>
                    <w:spacing w:val="2"/>
                  </w:rPr>
                  <w:t xml:space="preserve"> </w:t>
                </w:r>
                <w:r w:rsidRPr="00604C16" w:rsidR="00C0306F">
                  <w:rPr>
                    <w:rStyle w:val="Hyperlink"/>
                    <w:rFonts w:ascii="Arial" w:hAnsi="Arial" w:cs="Arial"/>
                    <w:noProof/>
                    <w:spacing w:val="-2"/>
                  </w:rPr>
                  <w:t>E</w:t>
                </w:r>
                <w:r w:rsidRPr="00604C16" w:rsidR="00C0306F">
                  <w:rPr>
                    <w:rStyle w:val="Hyperlink"/>
                    <w:rFonts w:ascii="Arial" w:hAnsi="Arial" w:cs="Arial"/>
                    <w:noProof/>
                  </w:rPr>
                  <w:t>xpl</w:t>
                </w:r>
                <w:r w:rsidRPr="00604C16" w:rsidR="00C0306F">
                  <w:rPr>
                    <w:rStyle w:val="Hyperlink"/>
                    <w:rFonts w:ascii="Arial" w:hAnsi="Arial" w:cs="Arial"/>
                    <w:noProof/>
                    <w:spacing w:val="-1"/>
                  </w:rPr>
                  <w:t>a</w:t>
                </w:r>
                <w:r w:rsidRPr="00604C16" w:rsidR="00C0306F">
                  <w:rPr>
                    <w:rStyle w:val="Hyperlink"/>
                    <w:rFonts w:ascii="Arial" w:hAnsi="Arial" w:cs="Arial"/>
                    <w:noProof/>
                  </w:rPr>
                  <w:t>in h</w:t>
                </w:r>
                <w:r w:rsidRPr="00604C16" w:rsidR="00C0306F">
                  <w:rPr>
                    <w:rStyle w:val="Hyperlink"/>
                    <w:rFonts w:ascii="Arial" w:hAnsi="Arial" w:cs="Arial"/>
                    <w:noProof/>
                    <w:spacing w:val="-2"/>
                  </w:rPr>
                  <w:t>o</w:t>
                </w:r>
                <w:r w:rsidRPr="00604C16" w:rsidR="00C0306F">
                  <w:rPr>
                    <w:rStyle w:val="Hyperlink"/>
                    <w:rFonts w:ascii="Arial" w:hAnsi="Arial" w:cs="Arial"/>
                    <w:noProof/>
                  </w:rPr>
                  <w:t>w</w:t>
                </w:r>
                <w:r w:rsidRPr="00604C16" w:rsidR="00C0306F">
                  <w:rPr>
                    <w:rStyle w:val="Hyperlink"/>
                    <w:rFonts w:ascii="Arial" w:hAnsi="Arial" w:cs="Arial"/>
                    <w:noProof/>
                    <w:spacing w:val="3"/>
                  </w:rPr>
                  <w:t xml:space="preserve"> these </w:t>
                </w:r>
                <w:r w:rsidRPr="00604C16" w:rsidR="00C0306F">
                  <w:rPr>
                    <w:rStyle w:val="Hyperlink"/>
                    <w:rFonts w:ascii="Arial" w:hAnsi="Arial" w:cs="Arial"/>
                    <w:noProof/>
                  </w:rPr>
                  <w:t>bar</w:t>
                </w:r>
                <w:r w:rsidRPr="00604C16" w:rsidR="00C0306F">
                  <w:rPr>
                    <w:rStyle w:val="Hyperlink"/>
                    <w:rFonts w:ascii="Arial" w:hAnsi="Arial" w:cs="Arial"/>
                    <w:noProof/>
                    <w:spacing w:val="-2"/>
                  </w:rPr>
                  <w:t>ri</w:t>
                </w:r>
                <w:r w:rsidRPr="00604C16" w:rsidR="00C0306F">
                  <w:rPr>
                    <w:rStyle w:val="Hyperlink"/>
                    <w:rFonts w:ascii="Arial" w:hAnsi="Arial" w:cs="Arial"/>
                    <w:noProof/>
                  </w:rPr>
                  <w:t>ers to l</w:t>
                </w:r>
                <w:r w:rsidRPr="00604C16" w:rsidR="00C0306F">
                  <w:rPr>
                    <w:rStyle w:val="Hyperlink"/>
                    <w:rFonts w:ascii="Arial" w:hAnsi="Arial" w:cs="Arial"/>
                    <w:noProof/>
                    <w:spacing w:val="-1"/>
                  </w:rPr>
                  <w:t>e</w:t>
                </w:r>
                <w:r w:rsidRPr="00604C16" w:rsidR="00C0306F">
                  <w:rPr>
                    <w:rStyle w:val="Hyperlink"/>
                    <w:rFonts w:ascii="Arial" w:hAnsi="Arial" w:cs="Arial"/>
                    <w:noProof/>
                  </w:rPr>
                  <w:t xml:space="preserve">arning </w:t>
                </w:r>
                <w:r w:rsidRPr="00604C16" w:rsidR="00C0306F">
                  <w:rPr>
                    <w:rStyle w:val="Hyperlink"/>
                    <w:rFonts w:ascii="Arial" w:hAnsi="Arial" w:cs="Arial"/>
                    <w:noProof/>
                    <w:spacing w:val="-1"/>
                  </w:rPr>
                  <w:t>c</w:t>
                </w:r>
                <w:r w:rsidRPr="00604C16" w:rsidR="00C0306F">
                  <w:rPr>
                    <w:rStyle w:val="Hyperlink"/>
                    <w:rFonts w:ascii="Arial" w:hAnsi="Arial" w:cs="Arial"/>
                    <w:noProof/>
                  </w:rPr>
                  <w:t xml:space="preserve">an </w:t>
                </w:r>
                <w:r w:rsidRPr="00604C16" w:rsidR="00C0306F">
                  <w:rPr>
                    <w:rStyle w:val="Hyperlink"/>
                    <w:rFonts w:ascii="Arial" w:hAnsi="Arial" w:cs="Arial"/>
                    <w:noProof/>
                    <w:spacing w:val="-2"/>
                  </w:rPr>
                  <w:t>b</w:t>
                </w:r>
                <w:r w:rsidRPr="00604C16" w:rsidR="00C0306F">
                  <w:rPr>
                    <w:rStyle w:val="Hyperlink"/>
                    <w:rFonts w:ascii="Arial" w:hAnsi="Arial" w:cs="Arial"/>
                    <w:noProof/>
                  </w:rPr>
                  <w:t>e o</w:t>
                </w:r>
                <w:r w:rsidRPr="00604C16" w:rsidR="00C0306F">
                  <w:rPr>
                    <w:rStyle w:val="Hyperlink"/>
                    <w:rFonts w:ascii="Arial" w:hAnsi="Arial" w:cs="Arial"/>
                    <w:noProof/>
                    <w:spacing w:val="-4"/>
                  </w:rPr>
                  <w:t>v</w:t>
                </w:r>
                <w:r w:rsidRPr="00604C16" w:rsidR="00C0306F">
                  <w:rPr>
                    <w:rStyle w:val="Hyperlink"/>
                    <w:rFonts w:ascii="Arial" w:hAnsi="Arial" w:cs="Arial"/>
                    <w:noProof/>
                  </w:rPr>
                  <w:t>ercome.</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_Toc53314827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5C3F4A" w14:paraId="762CB413" w14:textId="023A6535">
              <w:pPr>
                <w:pStyle w:val="TOC1"/>
                <w:tabs>
                  <w:tab w:val="right" w:leader="dot" w:pos="9350"/>
                </w:tabs>
                <w:rPr>
                  <w:rFonts w:ascii="Arial" w:hAnsi="Arial" w:cs="Arial" w:eastAsiaTheme="minorEastAsia"/>
                  <w:noProof/>
                  <w:lang w:eastAsia="en-GB"/>
                </w:rPr>
              </w:pPr>
              <w:hyperlink w:history="1" w:anchor="_Toc53314828">
                <w:r w:rsidRPr="00604C16" w:rsidR="00C0306F">
                  <w:rPr>
                    <w:rStyle w:val="Hyperlink"/>
                    <w:rFonts w:ascii="Arial" w:hAnsi="Arial" w:cs="Arial"/>
                    <w:noProof/>
                  </w:rPr>
                  <w:t>Se</w:t>
                </w:r>
                <w:r w:rsidRPr="00604C16" w:rsidR="00C0306F">
                  <w:rPr>
                    <w:rStyle w:val="Hyperlink"/>
                    <w:rFonts w:ascii="Arial" w:hAnsi="Arial" w:cs="Arial"/>
                    <w:noProof/>
                    <w:spacing w:val="1"/>
                  </w:rPr>
                  <w:t>c</w:t>
                </w:r>
                <w:r w:rsidRPr="00604C16" w:rsidR="00C0306F">
                  <w:rPr>
                    <w:rStyle w:val="Hyperlink"/>
                    <w:rFonts w:ascii="Arial" w:hAnsi="Arial" w:cs="Arial"/>
                    <w:noProof/>
                  </w:rPr>
                  <w:t>ti</w:t>
                </w:r>
                <w:r w:rsidRPr="00604C16" w:rsidR="00C0306F">
                  <w:rPr>
                    <w:rStyle w:val="Hyperlink"/>
                    <w:rFonts w:ascii="Arial" w:hAnsi="Arial" w:cs="Arial"/>
                    <w:noProof/>
                    <w:spacing w:val="-1"/>
                  </w:rPr>
                  <w:t>o</w:t>
                </w:r>
                <w:r w:rsidRPr="00604C16" w:rsidR="00C0306F">
                  <w:rPr>
                    <w:rStyle w:val="Hyperlink"/>
                    <w:rFonts w:ascii="Arial" w:hAnsi="Arial" w:cs="Arial"/>
                    <w:noProof/>
                  </w:rPr>
                  <w:t>n</w:t>
                </w:r>
                <w:r w:rsidRPr="00604C16" w:rsidR="00C0306F">
                  <w:rPr>
                    <w:rStyle w:val="Hyperlink"/>
                    <w:rFonts w:ascii="Arial" w:hAnsi="Arial" w:cs="Arial"/>
                    <w:noProof/>
                    <w:spacing w:val="-7"/>
                  </w:rPr>
                  <w:t xml:space="preserve"> </w:t>
                </w:r>
                <w:r w:rsidRPr="00604C16" w:rsidR="00C0306F">
                  <w:rPr>
                    <w:rStyle w:val="Hyperlink"/>
                    <w:rFonts w:ascii="Arial" w:hAnsi="Arial" w:cs="Arial"/>
                    <w:noProof/>
                    <w:spacing w:val="-1"/>
                  </w:rPr>
                  <w:t>2</w:t>
                </w:r>
                <w:r w:rsidRPr="00604C16" w:rsidR="00C0306F">
                  <w:rPr>
                    <w:rStyle w:val="Hyperlink"/>
                    <w:rFonts w:ascii="Arial" w:hAnsi="Arial" w:cs="Arial"/>
                    <w:noProof/>
                  </w:rPr>
                  <w:t>:</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K</w:t>
                </w:r>
                <w:r w:rsidRPr="00604C16" w:rsidR="00C0306F">
                  <w:rPr>
                    <w:rStyle w:val="Hyperlink"/>
                    <w:rFonts w:ascii="Arial" w:hAnsi="Arial" w:cs="Arial"/>
                    <w:noProof/>
                    <w:spacing w:val="2"/>
                  </w:rPr>
                  <w:t>n</w:t>
                </w:r>
                <w:r w:rsidRPr="00604C16" w:rsidR="00C0306F">
                  <w:rPr>
                    <w:rStyle w:val="Hyperlink"/>
                    <w:rFonts w:ascii="Arial" w:hAnsi="Arial" w:cs="Arial"/>
                    <w:noProof/>
                  </w:rPr>
                  <w:t>ow</w:t>
                </w:r>
                <w:r w:rsidRPr="00604C16" w:rsidR="00C0306F">
                  <w:rPr>
                    <w:rStyle w:val="Hyperlink"/>
                    <w:rFonts w:ascii="Arial" w:hAnsi="Arial" w:cs="Arial"/>
                    <w:noProof/>
                    <w:spacing w:val="-6"/>
                  </w:rPr>
                  <w:t xml:space="preserve"> </w:t>
                </w:r>
                <w:r w:rsidRPr="00604C16" w:rsidR="00C0306F">
                  <w:rPr>
                    <w:rStyle w:val="Hyperlink"/>
                    <w:rFonts w:ascii="Arial" w:hAnsi="Arial" w:cs="Arial"/>
                    <w:noProof/>
                    <w:spacing w:val="2"/>
                  </w:rPr>
                  <w:t>h</w:t>
                </w:r>
                <w:r w:rsidRPr="00604C16" w:rsidR="00C0306F">
                  <w:rPr>
                    <w:rStyle w:val="Hyperlink"/>
                    <w:rFonts w:ascii="Arial" w:hAnsi="Arial" w:cs="Arial"/>
                    <w:noProof/>
                  </w:rPr>
                  <w:t>ow</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to</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de</w:t>
                </w:r>
                <w:r w:rsidRPr="00604C16" w:rsidR="00C0306F">
                  <w:rPr>
                    <w:rStyle w:val="Hyperlink"/>
                    <w:rFonts w:ascii="Arial" w:hAnsi="Arial" w:cs="Arial"/>
                    <w:noProof/>
                    <w:spacing w:val="1"/>
                  </w:rPr>
                  <w:t>v</w:t>
                </w:r>
                <w:r w:rsidRPr="00604C16" w:rsidR="00C0306F">
                  <w:rPr>
                    <w:rStyle w:val="Hyperlink"/>
                    <w:rFonts w:ascii="Arial" w:hAnsi="Arial" w:cs="Arial"/>
                    <w:noProof/>
                  </w:rPr>
                  <w:t>elop</w:t>
                </w:r>
                <w:r w:rsidRPr="00604C16" w:rsidR="00C0306F">
                  <w:rPr>
                    <w:rStyle w:val="Hyperlink"/>
                    <w:rFonts w:ascii="Arial" w:hAnsi="Arial" w:cs="Arial"/>
                    <w:noProof/>
                    <w:spacing w:val="-10"/>
                  </w:rPr>
                  <w:t xml:space="preserve"> </w:t>
                </w:r>
                <w:r w:rsidRPr="00604C16" w:rsidR="00C0306F">
                  <w:rPr>
                    <w:rStyle w:val="Hyperlink"/>
                    <w:rFonts w:ascii="Arial" w:hAnsi="Arial" w:cs="Arial"/>
                    <w:noProof/>
                    <w:spacing w:val="-1"/>
                  </w:rPr>
                  <w:t>s</w:t>
                </w:r>
                <w:r w:rsidRPr="00604C16" w:rsidR="00C0306F">
                  <w:rPr>
                    <w:rStyle w:val="Hyperlink"/>
                    <w:rFonts w:ascii="Arial" w:hAnsi="Arial" w:cs="Arial"/>
                    <w:noProof/>
                  </w:rPr>
                  <w:t>elf</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&amp; othe</w:t>
                </w:r>
                <w:r w:rsidRPr="00604C16" w:rsidR="00C0306F">
                  <w:rPr>
                    <w:rStyle w:val="Hyperlink"/>
                    <w:rFonts w:ascii="Arial" w:hAnsi="Arial" w:cs="Arial"/>
                    <w:noProof/>
                    <w:spacing w:val="3"/>
                  </w:rPr>
                  <w:t>r</w:t>
                </w:r>
                <w:r w:rsidRPr="00604C16" w:rsidR="00C0306F">
                  <w:rPr>
                    <w:rStyle w:val="Hyperlink"/>
                    <w:rFonts w:ascii="Arial" w:hAnsi="Arial" w:cs="Arial"/>
                    <w:noProof/>
                  </w:rPr>
                  <w:t>s</w:t>
                </w:r>
                <w:r w:rsidRPr="00604C16" w:rsidR="00C0306F">
                  <w:rPr>
                    <w:rStyle w:val="Hyperlink"/>
                    <w:rFonts w:ascii="Arial" w:hAnsi="Arial" w:cs="Arial"/>
                    <w:noProof/>
                    <w:spacing w:val="-9"/>
                  </w:rPr>
                  <w:t xml:space="preserve"> </w:t>
                </w:r>
                <w:r w:rsidRPr="00604C16" w:rsidR="00C0306F">
                  <w:rPr>
                    <w:rStyle w:val="Hyperlink"/>
                    <w:rFonts w:ascii="Arial" w:hAnsi="Arial" w:cs="Arial"/>
                    <w:noProof/>
                  </w:rPr>
                  <w:t>to</w:t>
                </w:r>
                <w:r w:rsidRPr="00604C16" w:rsidR="00C0306F">
                  <w:rPr>
                    <w:rStyle w:val="Hyperlink"/>
                    <w:rFonts w:ascii="Arial" w:hAnsi="Arial" w:cs="Arial"/>
                    <w:noProof/>
                    <w:spacing w:val="-3"/>
                  </w:rPr>
                  <w:t xml:space="preserve"> </w:t>
                </w:r>
                <w:r w:rsidRPr="00604C16" w:rsidR="00C0306F">
                  <w:rPr>
                    <w:rStyle w:val="Hyperlink"/>
                    <w:rFonts w:ascii="Arial" w:hAnsi="Arial" w:cs="Arial"/>
                    <w:noProof/>
                  </w:rPr>
                  <w:t>a</w:t>
                </w:r>
                <w:r w:rsidRPr="00604C16" w:rsidR="00C0306F">
                  <w:rPr>
                    <w:rStyle w:val="Hyperlink"/>
                    <w:rFonts w:ascii="Arial" w:hAnsi="Arial" w:cs="Arial"/>
                    <w:noProof/>
                    <w:spacing w:val="1"/>
                  </w:rPr>
                  <w:t>c</w:t>
                </w:r>
                <w:r w:rsidRPr="00604C16" w:rsidR="00C0306F">
                  <w:rPr>
                    <w:rStyle w:val="Hyperlink"/>
                    <w:rFonts w:ascii="Arial" w:hAnsi="Arial" w:cs="Arial"/>
                    <w:noProof/>
                  </w:rPr>
                  <w:t>h</w:t>
                </w:r>
                <w:r w:rsidRPr="00604C16" w:rsidR="00C0306F">
                  <w:rPr>
                    <w:rStyle w:val="Hyperlink"/>
                    <w:rFonts w:ascii="Arial" w:hAnsi="Arial" w:cs="Arial"/>
                    <w:noProof/>
                    <w:spacing w:val="1"/>
                  </w:rPr>
                  <w:t>i</w:t>
                </w:r>
                <w:r w:rsidRPr="00604C16" w:rsidR="00C0306F">
                  <w:rPr>
                    <w:rStyle w:val="Hyperlink"/>
                    <w:rFonts w:ascii="Arial" w:hAnsi="Arial" w:cs="Arial"/>
                    <w:noProof/>
                  </w:rPr>
                  <w:t>e</w:t>
                </w:r>
                <w:r w:rsidRPr="00604C16" w:rsidR="00C0306F">
                  <w:rPr>
                    <w:rStyle w:val="Hyperlink"/>
                    <w:rFonts w:ascii="Arial" w:hAnsi="Arial" w:cs="Arial"/>
                    <w:noProof/>
                    <w:spacing w:val="2"/>
                  </w:rPr>
                  <w:t>v</w:t>
                </w:r>
                <w:r w:rsidRPr="00604C16" w:rsidR="00C0306F">
                  <w:rPr>
                    <w:rStyle w:val="Hyperlink"/>
                    <w:rFonts w:ascii="Arial" w:hAnsi="Arial" w:cs="Arial"/>
                    <w:noProof/>
                  </w:rPr>
                  <w:t>e or</w:t>
                </w:r>
                <w:r w:rsidRPr="00604C16" w:rsidR="00C0306F">
                  <w:rPr>
                    <w:rStyle w:val="Hyperlink"/>
                    <w:rFonts w:ascii="Arial" w:hAnsi="Arial" w:cs="Arial"/>
                    <w:noProof/>
                    <w:spacing w:val="-1"/>
                  </w:rPr>
                  <w:t>g</w:t>
                </w:r>
                <w:r w:rsidRPr="00604C16" w:rsidR="00C0306F">
                  <w:rPr>
                    <w:rStyle w:val="Hyperlink"/>
                    <w:rFonts w:ascii="Arial" w:hAnsi="Arial" w:cs="Arial"/>
                    <w:noProof/>
                  </w:rPr>
                  <w:t>an</w:t>
                </w:r>
                <w:r w:rsidRPr="00604C16" w:rsidR="00C0306F">
                  <w:rPr>
                    <w:rStyle w:val="Hyperlink"/>
                    <w:rFonts w:ascii="Arial" w:hAnsi="Arial" w:cs="Arial"/>
                    <w:noProof/>
                    <w:spacing w:val="2"/>
                  </w:rPr>
                  <w:t>i</w:t>
                </w:r>
                <w:r w:rsidRPr="00604C16" w:rsidR="00C0306F">
                  <w:rPr>
                    <w:rStyle w:val="Hyperlink"/>
                    <w:rFonts w:ascii="Arial" w:hAnsi="Arial" w:cs="Arial"/>
                    <w:noProof/>
                    <w:spacing w:val="-1"/>
                  </w:rPr>
                  <w:t>s</w:t>
                </w:r>
                <w:r w:rsidRPr="00604C16" w:rsidR="00C0306F">
                  <w:rPr>
                    <w:rStyle w:val="Hyperlink"/>
                    <w:rFonts w:ascii="Arial" w:hAnsi="Arial" w:cs="Arial"/>
                    <w:noProof/>
                  </w:rPr>
                  <w:t>a</w:t>
                </w:r>
                <w:r w:rsidRPr="00604C16" w:rsidR="00C0306F">
                  <w:rPr>
                    <w:rStyle w:val="Hyperlink"/>
                    <w:rFonts w:ascii="Arial" w:hAnsi="Arial" w:cs="Arial"/>
                    <w:noProof/>
                    <w:spacing w:val="1"/>
                  </w:rPr>
                  <w:t>ti</w:t>
                </w:r>
                <w:r w:rsidRPr="00604C16" w:rsidR="00C0306F">
                  <w:rPr>
                    <w:rStyle w:val="Hyperlink"/>
                    <w:rFonts w:ascii="Arial" w:hAnsi="Arial" w:cs="Arial"/>
                    <w:noProof/>
                  </w:rPr>
                  <w:t>o</w:t>
                </w:r>
                <w:r w:rsidRPr="00604C16" w:rsidR="00C0306F">
                  <w:rPr>
                    <w:rStyle w:val="Hyperlink"/>
                    <w:rFonts w:ascii="Arial" w:hAnsi="Arial" w:cs="Arial"/>
                    <w:noProof/>
                    <w:spacing w:val="-1"/>
                  </w:rPr>
                  <w:t>n</w:t>
                </w:r>
                <w:r w:rsidRPr="00604C16" w:rsidR="00C0306F">
                  <w:rPr>
                    <w:rStyle w:val="Hyperlink"/>
                    <w:rFonts w:ascii="Arial" w:hAnsi="Arial" w:cs="Arial"/>
                    <w:noProof/>
                  </w:rPr>
                  <w:t>al</w:t>
                </w:r>
                <w:r w:rsidRPr="00604C16" w:rsidR="00C0306F">
                  <w:rPr>
                    <w:rStyle w:val="Hyperlink"/>
                    <w:rFonts w:ascii="Arial" w:hAnsi="Arial" w:cs="Arial"/>
                    <w:noProof/>
                    <w:spacing w:val="-15"/>
                  </w:rPr>
                  <w:t xml:space="preserve"> </w:t>
                </w:r>
                <w:r w:rsidRPr="00604C16" w:rsidR="00C0306F">
                  <w:rPr>
                    <w:rStyle w:val="Hyperlink"/>
                    <w:rFonts w:ascii="Arial" w:hAnsi="Arial" w:cs="Arial"/>
                    <w:noProof/>
                  </w:rPr>
                  <w:t>o</w:t>
                </w:r>
                <w:r w:rsidRPr="00604C16" w:rsidR="00C0306F">
                  <w:rPr>
                    <w:rStyle w:val="Hyperlink"/>
                    <w:rFonts w:ascii="Arial" w:hAnsi="Arial" w:cs="Arial"/>
                    <w:noProof/>
                    <w:spacing w:val="-1"/>
                  </w:rPr>
                  <w:t>b</w:t>
                </w:r>
                <w:r w:rsidRPr="00604C16" w:rsidR="00C0306F">
                  <w:rPr>
                    <w:rStyle w:val="Hyperlink"/>
                    <w:rFonts w:ascii="Arial" w:hAnsi="Arial" w:cs="Arial"/>
                    <w:noProof/>
                    <w:spacing w:val="3"/>
                  </w:rPr>
                  <w:t>j</w:t>
                </w:r>
                <w:r w:rsidRPr="00604C16" w:rsidR="00C0306F">
                  <w:rPr>
                    <w:rStyle w:val="Hyperlink"/>
                    <w:rFonts w:ascii="Arial" w:hAnsi="Arial" w:cs="Arial"/>
                    <w:noProof/>
                  </w:rPr>
                  <w:t>e</w:t>
                </w:r>
                <w:r w:rsidRPr="00604C16" w:rsidR="00C0306F">
                  <w:rPr>
                    <w:rStyle w:val="Hyperlink"/>
                    <w:rFonts w:ascii="Arial" w:hAnsi="Arial" w:cs="Arial"/>
                    <w:noProof/>
                    <w:spacing w:val="1"/>
                  </w:rPr>
                  <w:t>c</w:t>
                </w:r>
                <w:r w:rsidRPr="00604C16" w:rsidR="00C0306F">
                  <w:rPr>
                    <w:rStyle w:val="Hyperlink"/>
                    <w:rFonts w:ascii="Arial" w:hAnsi="Arial" w:cs="Arial"/>
                    <w:noProof/>
                  </w:rPr>
                  <w:t>tiv</w:t>
                </w:r>
                <w:r w:rsidRPr="00604C16" w:rsidR="00C0306F">
                  <w:rPr>
                    <w:rStyle w:val="Hyperlink"/>
                    <w:rFonts w:ascii="Arial" w:hAnsi="Arial" w:cs="Arial"/>
                    <w:noProof/>
                    <w:spacing w:val="1"/>
                  </w:rPr>
                  <w:t>e</w:t>
                </w:r>
                <w:r w:rsidRPr="00604C16" w:rsidR="00C0306F">
                  <w:rPr>
                    <w:rStyle w:val="Hyperlink"/>
                    <w:rFonts w:ascii="Arial" w:hAnsi="Arial" w:cs="Arial"/>
                    <w:noProof/>
                  </w:rPr>
                  <w:t>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_Toc53314828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5C3F4A" w14:paraId="2C0546FF" w14:textId="262E2514">
              <w:pPr>
                <w:pStyle w:val="TOC2"/>
                <w:tabs>
                  <w:tab w:val="right" w:leader="dot" w:pos="9350"/>
                </w:tabs>
                <w:rPr>
                  <w:rFonts w:ascii="Arial" w:hAnsi="Arial" w:cs="Arial" w:eastAsiaTheme="minorEastAsia"/>
                  <w:noProof/>
                  <w:lang w:eastAsia="en-GB"/>
                </w:rPr>
              </w:pPr>
              <w:hyperlink w:history="1" w:anchor="_Toc53314829">
                <w:r w:rsidRPr="00604C16" w:rsidR="00C0306F">
                  <w:rPr>
                    <w:rStyle w:val="Hyperlink"/>
                    <w:rFonts w:ascii="Arial" w:hAnsi="Arial" w:cs="Arial"/>
                    <w:noProof/>
                  </w:rPr>
                  <w:t>2.1</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Ana</w:t>
                </w:r>
                <w:r w:rsidRPr="00604C16" w:rsidR="00C0306F">
                  <w:rPr>
                    <w:rStyle w:val="Hyperlink"/>
                    <w:rFonts w:ascii="Arial" w:hAnsi="Arial" w:cs="Arial"/>
                    <w:noProof/>
                    <w:spacing w:val="3"/>
                  </w:rPr>
                  <w:t>l</w:t>
                </w:r>
                <w:r w:rsidRPr="00604C16" w:rsidR="00C0306F">
                  <w:rPr>
                    <w:rStyle w:val="Hyperlink"/>
                    <w:rFonts w:ascii="Arial" w:hAnsi="Arial" w:cs="Arial"/>
                    <w:noProof/>
                    <w:spacing w:val="-6"/>
                  </w:rPr>
                  <w:t>y</w:t>
                </w:r>
                <w:r w:rsidRPr="00604C16" w:rsidR="00C0306F">
                  <w:rPr>
                    <w:rStyle w:val="Hyperlink"/>
                    <w:rFonts w:ascii="Arial" w:hAnsi="Arial" w:cs="Arial"/>
                    <w:noProof/>
                  </w:rPr>
                  <w:t>se learning/de</w:t>
                </w:r>
                <w:r w:rsidRPr="00604C16" w:rsidR="00C0306F">
                  <w:rPr>
                    <w:rStyle w:val="Hyperlink"/>
                    <w:rFonts w:ascii="Arial" w:hAnsi="Arial" w:cs="Arial"/>
                    <w:noProof/>
                    <w:spacing w:val="-4"/>
                  </w:rPr>
                  <w:t>v</w:t>
                </w:r>
                <w:r w:rsidRPr="00604C16" w:rsidR="00C0306F">
                  <w:rPr>
                    <w:rStyle w:val="Hyperlink"/>
                    <w:rFonts w:ascii="Arial" w:hAnsi="Arial" w:cs="Arial"/>
                    <w:noProof/>
                  </w:rPr>
                  <w:t>elopment</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options to</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meet nee</w:t>
                </w:r>
                <w:r w:rsidRPr="00604C16" w:rsidR="00C0306F">
                  <w:rPr>
                    <w:rStyle w:val="Hyperlink"/>
                    <w:rFonts w:ascii="Arial" w:hAnsi="Arial" w:cs="Arial"/>
                    <w:noProof/>
                    <w:spacing w:val="-3"/>
                  </w:rPr>
                  <w:t>d</w:t>
                </w:r>
                <w:r w:rsidRPr="00604C16" w:rsidR="00C0306F">
                  <w:rPr>
                    <w:rStyle w:val="Hyperlink"/>
                    <w:rFonts w:ascii="Arial" w:hAnsi="Arial" w:cs="Arial"/>
                    <w:noProof/>
                  </w:rPr>
                  <w:t>s of self</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&amp; ano</w:t>
                </w:r>
                <w:r w:rsidRPr="00604C16" w:rsidR="00C0306F">
                  <w:rPr>
                    <w:rStyle w:val="Hyperlink"/>
                    <w:rFonts w:ascii="Arial" w:hAnsi="Arial" w:cs="Arial"/>
                    <w:noProof/>
                    <w:spacing w:val="-1"/>
                  </w:rPr>
                  <w:t>t</w:t>
                </w:r>
                <w:r w:rsidRPr="00604C16" w:rsidR="00C0306F">
                  <w:rPr>
                    <w:rStyle w:val="Hyperlink"/>
                    <w:rFonts w:ascii="Arial" w:hAnsi="Arial" w:cs="Arial"/>
                    <w:noProof/>
                  </w:rPr>
                  <w: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_Toc53314829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5C3F4A" w14:paraId="6181757C" w14:textId="5313693B">
              <w:pPr>
                <w:pStyle w:val="TOC2"/>
                <w:tabs>
                  <w:tab w:val="right" w:leader="dot" w:pos="9350"/>
                </w:tabs>
                <w:rPr>
                  <w:rFonts w:ascii="Arial" w:hAnsi="Arial" w:cs="Arial" w:eastAsiaTheme="minorEastAsia"/>
                  <w:noProof/>
                  <w:lang w:eastAsia="en-GB"/>
                </w:rPr>
              </w:pPr>
              <w:hyperlink w:history="1" w:anchor="_Toc53314830">
                <w:r w:rsidRPr="00604C16" w:rsidR="00C0306F">
                  <w:rPr>
                    <w:rStyle w:val="Hyperlink"/>
                    <w:rFonts w:ascii="Arial" w:hAnsi="Arial" w:cs="Arial"/>
                    <w:noProof/>
                  </w:rPr>
                  <w:t>2.2</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I</w:t>
                </w:r>
                <w:r w:rsidRPr="00604C16" w:rsidR="00C0306F">
                  <w:rPr>
                    <w:rStyle w:val="Hyperlink"/>
                    <w:rFonts w:ascii="Arial" w:hAnsi="Arial" w:cs="Arial"/>
                    <w:noProof/>
                    <w:spacing w:val="-2"/>
                  </w:rPr>
                  <w:t>d</w:t>
                </w:r>
                <w:r w:rsidRPr="00604C16" w:rsidR="00C0306F">
                  <w:rPr>
                    <w:rStyle w:val="Hyperlink"/>
                    <w:rFonts w:ascii="Arial" w:hAnsi="Arial" w:cs="Arial"/>
                    <w:noProof/>
                  </w:rPr>
                  <w:t>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rPr>
                  <w:t>y</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supp</w:t>
                </w:r>
                <w:r w:rsidRPr="00604C16" w:rsidR="00C0306F">
                  <w:rPr>
                    <w:rStyle w:val="Hyperlink"/>
                    <w:rFonts w:ascii="Arial" w:hAnsi="Arial" w:cs="Arial"/>
                    <w:noProof/>
                    <w:spacing w:val="-1"/>
                  </w:rPr>
                  <w:t>o</w:t>
                </w:r>
                <w:r w:rsidRPr="00604C16" w:rsidR="00C0306F">
                  <w:rPr>
                    <w:rStyle w:val="Hyperlink"/>
                    <w:rFonts w:ascii="Arial" w:hAnsi="Arial" w:cs="Arial"/>
                    <w:noProof/>
                  </w:rPr>
                  <w:t>rt</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mechan</w:t>
                </w:r>
                <w:r w:rsidRPr="00604C16" w:rsidR="00C0306F">
                  <w:rPr>
                    <w:rStyle w:val="Hyperlink"/>
                    <w:rFonts w:ascii="Arial" w:hAnsi="Arial" w:cs="Arial"/>
                    <w:noProof/>
                    <w:spacing w:val="-2"/>
                  </w:rPr>
                  <w:t>i</w:t>
                </w:r>
                <w:r w:rsidRPr="00604C16" w:rsidR="00C0306F">
                  <w:rPr>
                    <w:rStyle w:val="Hyperlink"/>
                    <w:rFonts w:ascii="Arial" w:hAnsi="Arial" w:cs="Arial"/>
                    <w:noProof/>
                  </w:rPr>
                  <w:t>sms for t</w:t>
                </w:r>
                <w:r w:rsidRPr="00604C16" w:rsidR="00C0306F">
                  <w:rPr>
                    <w:rStyle w:val="Hyperlink"/>
                    <w:rFonts w:ascii="Arial" w:hAnsi="Arial" w:cs="Arial"/>
                    <w:noProof/>
                    <w:spacing w:val="-1"/>
                  </w:rPr>
                  <w:t>h</w:t>
                </w:r>
                <w:r w:rsidRPr="00604C16" w:rsidR="00C0306F">
                  <w:rPr>
                    <w:rStyle w:val="Hyperlink"/>
                    <w:rFonts w:ascii="Arial" w:hAnsi="Arial" w:cs="Arial"/>
                    <w:noProof/>
                  </w:rPr>
                  <w:t>e</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de</w:t>
                </w:r>
                <w:r w:rsidRPr="00604C16" w:rsidR="00C0306F">
                  <w:rPr>
                    <w:rStyle w:val="Hyperlink"/>
                    <w:rFonts w:ascii="Arial" w:hAnsi="Arial" w:cs="Arial"/>
                    <w:noProof/>
                    <w:spacing w:val="-4"/>
                  </w:rPr>
                  <w:t>v</w:t>
                </w:r>
                <w:r w:rsidRPr="00604C16" w:rsidR="00C0306F">
                  <w:rPr>
                    <w:rStyle w:val="Hyperlink"/>
                    <w:rFonts w:ascii="Arial" w:hAnsi="Arial" w:cs="Arial"/>
                    <w:noProof/>
                  </w:rPr>
                  <w:t>elopment</w:t>
                </w:r>
                <w:r w:rsidRPr="00604C16" w:rsidR="00C0306F">
                  <w:rPr>
                    <w:rStyle w:val="Hyperlink"/>
                    <w:rFonts w:ascii="Arial" w:hAnsi="Arial" w:cs="Arial"/>
                    <w:noProof/>
                    <w:spacing w:val="4"/>
                  </w:rPr>
                  <w:t xml:space="preserve"> </w:t>
                </w:r>
                <w:r w:rsidRPr="00604C16" w:rsidR="00C0306F">
                  <w:rPr>
                    <w:rStyle w:val="Hyperlink"/>
                    <w:rFonts w:ascii="Arial" w:hAnsi="Arial" w:cs="Arial"/>
                    <w:noProof/>
                  </w:rPr>
                  <w:t>of</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self &amp; ano</w:t>
                </w:r>
                <w:r w:rsidRPr="00604C16" w:rsidR="00C0306F">
                  <w:rPr>
                    <w:rStyle w:val="Hyperlink"/>
                    <w:rFonts w:ascii="Arial" w:hAnsi="Arial" w:cs="Arial"/>
                    <w:noProof/>
                    <w:spacing w:val="-1"/>
                  </w:rPr>
                  <w:t>t</w:t>
                </w:r>
                <w:r w:rsidRPr="00604C16" w:rsidR="00C0306F">
                  <w:rPr>
                    <w:rStyle w:val="Hyperlink"/>
                    <w:rFonts w:ascii="Arial" w:hAnsi="Arial" w:cs="Arial"/>
                    <w:noProof/>
                  </w:rPr>
                  <w: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_Toc53314830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5C3F4A" w14:paraId="3E84EF83" w14:textId="6DE580C4">
              <w:pPr>
                <w:pStyle w:val="TOC2"/>
                <w:tabs>
                  <w:tab w:val="right" w:leader="dot" w:pos="9350"/>
                </w:tabs>
                <w:rPr>
                  <w:rFonts w:ascii="Arial" w:hAnsi="Arial" w:cs="Arial" w:eastAsiaTheme="minorEastAsia"/>
                  <w:noProof/>
                  <w:lang w:eastAsia="en-GB"/>
                </w:rPr>
              </w:pPr>
              <w:hyperlink w:history="1" w:anchor="_Toc53314831">
                <w:r w:rsidRPr="00604C16" w:rsidR="00C0306F">
                  <w:rPr>
                    <w:rStyle w:val="Hyperlink"/>
                    <w:rFonts w:ascii="Arial" w:hAnsi="Arial" w:cs="Arial" w:eastAsiaTheme="majorEastAsia"/>
                    <w:noProof/>
                  </w:rPr>
                  <w:t>2.3 Prepare development plans for yourself and another person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_Toc53314831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7</w:t>
                </w:r>
                <w:r w:rsidRPr="00604C16" w:rsidR="00C0306F">
                  <w:rPr>
                    <w:rFonts w:ascii="Arial" w:hAnsi="Arial" w:cs="Arial"/>
                    <w:noProof/>
                    <w:webHidden/>
                  </w:rPr>
                  <w:fldChar w:fldCharType="end"/>
                </w:r>
              </w:hyperlink>
            </w:p>
            <w:p w:rsidRPr="00604C16" w:rsidR="00C0306F" w:rsidRDefault="005C3F4A" w14:paraId="0CE549C9" w14:textId="1D9C7E35">
              <w:pPr>
                <w:pStyle w:val="TOC2"/>
                <w:tabs>
                  <w:tab w:val="right" w:leader="dot" w:pos="9350"/>
                </w:tabs>
                <w:rPr>
                  <w:rFonts w:ascii="Arial" w:hAnsi="Arial" w:cs="Arial" w:eastAsiaTheme="minorEastAsia"/>
                  <w:noProof/>
                  <w:lang w:eastAsia="en-GB"/>
                </w:rPr>
              </w:pPr>
              <w:hyperlink w:history="1" w:anchor="_Toc53314832">
                <w:r w:rsidRPr="00604C16" w:rsidR="00C0306F">
                  <w:rPr>
                    <w:rStyle w:val="Hyperlink"/>
                    <w:rFonts w:ascii="Arial" w:hAnsi="Arial" w:cs="Arial"/>
                    <w:noProof/>
                  </w:rPr>
                  <w:t>2.4</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Met</w:t>
                </w:r>
                <w:r w:rsidRPr="00604C16" w:rsidR="00C0306F">
                  <w:rPr>
                    <w:rStyle w:val="Hyperlink"/>
                    <w:rFonts w:ascii="Arial" w:hAnsi="Arial" w:cs="Arial"/>
                    <w:noProof/>
                    <w:spacing w:val="-1"/>
                  </w:rPr>
                  <w:t>h</w:t>
                </w:r>
                <w:r w:rsidRPr="00604C16" w:rsidR="00C0306F">
                  <w:rPr>
                    <w:rStyle w:val="Hyperlink"/>
                    <w:rFonts w:ascii="Arial" w:hAnsi="Arial" w:cs="Arial"/>
                    <w:noProof/>
                  </w:rPr>
                  <w:t>od u</w:t>
                </w:r>
                <w:r w:rsidRPr="00604C16" w:rsidR="00C0306F">
                  <w:rPr>
                    <w:rStyle w:val="Hyperlink"/>
                    <w:rFonts w:ascii="Arial" w:hAnsi="Arial" w:cs="Arial"/>
                    <w:noProof/>
                    <w:spacing w:val="-1"/>
                  </w:rPr>
                  <w:t>s</w:t>
                </w:r>
                <w:r w:rsidRPr="00604C16" w:rsidR="00C0306F">
                  <w:rPr>
                    <w:rStyle w:val="Hyperlink"/>
                    <w:rFonts w:ascii="Arial" w:hAnsi="Arial" w:cs="Arial"/>
                    <w:noProof/>
                  </w:rPr>
                  <w:t>ed</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to</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monitor the de</w:t>
                </w:r>
                <w:r w:rsidRPr="00604C16" w:rsidR="00C0306F">
                  <w:rPr>
                    <w:rStyle w:val="Hyperlink"/>
                    <w:rFonts w:ascii="Arial" w:hAnsi="Arial" w:cs="Arial"/>
                    <w:noProof/>
                    <w:spacing w:val="-4"/>
                  </w:rPr>
                  <w:t>v</w:t>
                </w:r>
                <w:r w:rsidRPr="00604C16" w:rsidR="00C0306F">
                  <w:rPr>
                    <w:rStyle w:val="Hyperlink"/>
                    <w:rFonts w:ascii="Arial" w:hAnsi="Arial" w:cs="Arial"/>
                    <w:noProof/>
                  </w:rPr>
                  <w:t>el</w:t>
                </w:r>
                <w:r w:rsidRPr="00604C16" w:rsidR="00C0306F">
                  <w:rPr>
                    <w:rStyle w:val="Hyperlink"/>
                    <w:rFonts w:ascii="Arial" w:hAnsi="Arial" w:cs="Arial"/>
                    <w:noProof/>
                    <w:spacing w:val="2"/>
                  </w:rPr>
                  <w:t>o</w:t>
                </w:r>
                <w:r w:rsidRPr="00604C16" w:rsidR="00C0306F">
                  <w:rPr>
                    <w:rStyle w:val="Hyperlink"/>
                    <w:rFonts w:ascii="Arial" w:hAnsi="Arial" w:cs="Arial"/>
                    <w:noProof/>
                  </w:rPr>
                  <w:t>pment</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of self &amp; ano</w:t>
                </w:r>
                <w:r w:rsidRPr="00604C16" w:rsidR="00C0306F">
                  <w:rPr>
                    <w:rStyle w:val="Hyperlink"/>
                    <w:rFonts w:ascii="Arial" w:hAnsi="Arial" w:cs="Arial"/>
                    <w:noProof/>
                    <w:spacing w:val="-1"/>
                  </w:rPr>
                  <w:t>t</w:t>
                </w:r>
                <w:r w:rsidRPr="00604C16" w:rsidR="00C0306F">
                  <w:rPr>
                    <w:rStyle w:val="Hyperlink"/>
                    <w:rFonts w:ascii="Arial" w:hAnsi="Arial" w:cs="Arial"/>
                    <w:noProof/>
                  </w:rPr>
                  <w: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_Toc53314832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5C3F4A" w14:paraId="534C6BA6" w14:textId="32A56157">
              <w:pPr>
                <w:pStyle w:val="TOC1"/>
                <w:tabs>
                  <w:tab w:val="right" w:leader="dot" w:pos="9350"/>
                </w:tabs>
                <w:rPr>
                  <w:rFonts w:ascii="Arial" w:hAnsi="Arial" w:cs="Arial" w:eastAsiaTheme="minorEastAsia"/>
                  <w:noProof/>
                  <w:lang w:eastAsia="en-GB"/>
                </w:rPr>
              </w:pPr>
              <w:hyperlink w:history="1" w:anchor="_Toc53314833">
                <w:r w:rsidRPr="00604C16" w:rsidR="00C0306F">
                  <w:rPr>
                    <w:rStyle w:val="Hyperlink"/>
                    <w:rFonts w:ascii="Arial" w:hAnsi="Arial" w:cs="Arial"/>
                    <w:noProof/>
                  </w:rPr>
                  <w:t>Section 3</w:t>
                </w:r>
                <w:r w:rsidRPr="00604C16" w:rsidR="00C0306F">
                  <w:rPr>
                    <w:rStyle w:val="Hyperlink"/>
                    <w:rFonts w:ascii="Arial" w:hAnsi="Arial" w:eastAsia="Arial" w:cs="Arial"/>
                    <w:noProof/>
                  </w:rPr>
                  <w:t>:</w:t>
                </w:r>
                <w:r w:rsidRPr="00604C16" w:rsidR="00C0306F">
                  <w:rPr>
                    <w:rStyle w:val="Hyperlink"/>
                    <w:rFonts w:ascii="Arial" w:hAnsi="Arial" w:cs="Arial"/>
                    <w:noProof/>
                  </w:rPr>
                  <w:t xml:space="preserve"> Know how to prepare for the recruitment process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_Toc53314833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5C3F4A" w14:paraId="35CAB205" w14:textId="5E9337DA">
              <w:pPr>
                <w:pStyle w:val="TOC1"/>
                <w:tabs>
                  <w:tab w:val="right" w:leader="dot" w:pos="9350"/>
                </w:tabs>
                <w:rPr>
                  <w:rFonts w:ascii="Arial" w:hAnsi="Arial" w:cs="Arial" w:eastAsiaTheme="minorEastAsia"/>
                  <w:noProof/>
                  <w:lang w:eastAsia="en-GB"/>
                </w:rPr>
              </w:pPr>
              <w:hyperlink w:history="1" w:anchor="_Toc53314834">
                <w:r w:rsidRPr="00604C16" w:rsidR="00C0306F">
                  <w:rPr>
                    <w:rStyle w:val="Hyperlink"/>
                    <w:rFonts w:ascii="Arial" w:hAnsi="Arial" w:cs="Arial"/>
                    <w:noProof/>
                  </w:rPr>
                  <w:t>Reflection on the recruitment process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_Toc53314834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5C3F4A" w14:paraId="3C1C472D" w14:textId="780EE7B3">
              <w:pPr>
                <w:pStyle w:val="TOC2"/>
                <w:tabs>
                  <w:tab w:val="right" w:leader="dot" w:pos="9350"/>
                </w:tabs>
                <w:rPr>
                  <w:rFonts w:ascii="Arial" w:hAnsi="Arial" w:cs="Arial" w:eastAsiaTheme="minorEastAsia"/>
                  <w:noProof/>
                  <w:lang w:eastAsia="en-GB"/>
                </w:rPr>
              </w:pPr>
              <w:hyperlink w:history="1" w:anchor="_Toc53314835">
                <w:r w:rsidRPr="00604C16" w:rsidR="00C0306F">
                  <w:rPr>
                    <w:rStyle w:val="Hyperlink"/>
                    <w:rFonts w:ascii="Arial" w:hAnsi="Arial" w:cs="Arial"/>
                    <w:noProof/>
                  </w:rPr>
                  <w:t>3.1 Description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_Toc53314835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5C3F4A" w14:paraId="23E36FA0" w14:textId="7E4405BA">
              <w:pPr>
                <w:pStyle w:val="TOC2"/>
                <w:tabs>
                  <w:tab w:val="right" w:leader="dot" w:pos="9350"/>
                </w:tabs>
                <w:rPr>
                  <w:rFonts w:ascii="Arial" w:hAnsi="Arial" w:cs="Arial" w:eastAsiaTheme="minorEastAsia"/>
                  <w:noProof/>
                  <w:lang w:eastAsia="en-GB"/>
                </w:rPr>
              </w:pPr>
              <w:hyperlink w:history="1" w:anchor="_Toc53314836">
                <w:r w:rsidRPr="00604C16" w:rsidR="00C0306F">
                  <w:rPr>
                    <w:rStyle w:val="Hyperlink"/>
                    <w:rFonts w:ascii="Arial" w:hAnsi="Arial" w:cs="Arial"/>
                    <w:noProof/>
                  </w:rPr>
                  <w:t>3.2 Feelings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_Toc53314836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5C3F4A" w14:paraId="673E24A4" w14:textId="6B1A386B">
              <w:pPr>
                <w:pStyle w:val="TOC2"/>
                <w:tabs>
                  <w:tab w:val="right" w:leader="dot" w:pos="9350"/>
                </w:tabs>
                <w:rPr>
                  <w:rFonts w:ascii="Arial" w:hAnsi="Arial" w:cs="Arial" w:eastAsiaTheme="minorEastAsia"/>
                  <w:noProof/>
                  <w:lang w:eastAsia="en-GB"/>
                </w:rPr>
              </w:pPr>
              <w:hyperlink w:history="1" w:anchor="_Toc53314837">
                <w:r w:rsidRPr="00604C16" w:rsidR="00C0306F">
                  <w:rPr>
                    <w:rStyle w:val="Hyperlink"/>
                    <w:rFonts w:ascii="Arial" w:hAnsi="Arial" w:cs="Arial"/>
                    <w:noProof/>
                  </w:rPr>
                  <w:t>3.3 Evaluation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_Toc53314837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5C3F4A" w14:paraId="56108769" w14:textId="1894C37D">
              <w:pPr>
                <w:pStyle w:val="TOC2"/>
                <w:tabs>
                  <w:tab w:val="right" w:leader="dot" w:pos="9350"/>
                </w:tabs>
                <w:rPr>
                  <w:rFonts w:ascii="Arial" w:hAnsi="Arial" w:cs="Arial" w:eastAsiaTheme="minorEastAsia"/>
                  <w:noProof/>
                  <w:lang w:eastAsia="en-GB"/>
                </w:rPr>
              </w:pPr>
              <w:hyperlink w:history="1" w:anchor="_Toc53314838">
                <w:r w:rsidRPr="00604C16" w:rsidR="00C0306F">
                  <w:rPr>
                    <w:rStyle w:val="Hyperlink"/>
                    <w:rFonts w:ascii="Arial" w:hAnsi="Arial" w:cs="Arial"/>
                    <w:noProof/>
                  </w:rPr>
                  <w:t>3.4 Analysis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_Toc53314838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5C3F4A" w14:paraId="5327AD32" w14:textId="64843C9C">
              <w:pPr>
                <w:pStyle w:val="TOC2"/>
                <w:tabs>
                  <w:tab w:val="right" w:leader="dot" w:pos="9350"/>
                </w:tabs>
                <w:rPr>
                  <w:rFonts w:ascii="Arial" w:hAnsi="Arial" w:cs="Arial" w:eastAsiaTheme="minorEastAsia"/>
                  <w:noProof/>
                  <w:lang w:eastAsia="en-GB"/>
                </w:rPr>
              </w:pPr>
              <w:hyperlink w:history="1" w:anchor="_Toc53314839">
                <w:r w:rsidRPr="00604C16" w:rsidR="00C0306F">
                  <w:rPr>
                    <w:rStyle w:val="Hyperlink"/>
                    <w:rFonts w:ascii="Arial" w:hAnsi="Arial" w:cs="Arial"/>
                    <w:noProof/>
                  </w:rPr>
                  <w:t>3.5 Conclusion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_Toc53314839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5C3F4A" w14:paraId="342C4024" w14:textId="09DE18D0">
              <w:pPr>
                <w:pStyle w:val="TOC2"/>
                <w:tabs>
                  <w:tab w:val="right" w:leader="dot" w:pos="9350"/>
                </w:tabs>
                <w:rPr>
                  <w:rFonts w:ascii="Arial" w:hAnsi="Arial" w:cs="Arial" w:eastAsiaTheme="minorEastAsia"/>
                  <w:noProof/>
                  <w:lang w:eastAsia="en-GB"/>
                </w:rPr>
              </w:pPr>
              <w:hyperlink w:history="1" w:anchor="_Toc53314840">
                <w:r w:rsidRPr="00604C16" w:rsidR="00C0306F">
                  <w:rPr>
                    <w:rStyle w:val="Hyperlink"/>
                    <w:rFonts w:ascii="Arial" w:hAnsi="Arial" w:cs="Arial"/>
                    <w:noProof/>
                  </w:rPr>
                  <w:t>3.6 Action Plan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_Toc53314840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5C3F4A" w14:paraId="20A56AEA" w14:textId="4D50EE22">
              <w:pPr>
                <w:pStyle w:val="TOC1"/>
                <w:tabs>
                  <w:tab w:val="right" w:leader="dot" w:pos="9350"/>
                </w:tabs>
                <w:rPr>
                  <w:rFonts w:ascii="Arial" w:hAnsi="Arial" w:cs="Arial" w:eastAsiaTheme="minorEastAsia"/>
                  <w:noProof/>
                  <w:lang w:eastAsia="en-GB"/>
                </w:rPr>
              </w:pPr>
              <w:hyperlink w:history="1" w:anchor="_Toc53314841">
                <w:r w:rsidRPr="00604C16" w:rsidR="00C0306F">
                  <w:rPr>
                    <w:rStyle w:val="Hyperlink"/>
                    <w:rFonts w:ascii="Arial" w:hAnsi="Arial" w:cs="Arial"/>
                    <w:noProof/>
                  </w:rPr>
                  <w:t>References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_Toc53314841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5C3F4A" w14:paraId="05035194" w14:textId="0A0C0D7B">
              <w:pPr>
                <w:pStyle w:val="TOC1"/>
                <w:tabs>
                  <w:tab w:val="right" w:leader="dot" w:pos="9350"/>
                </w:tabs>
                <w:rPr>
                  <w:rFonts w:ascii="Arial" w:hAnsi="Arial" w:cs="Arial" w:eastAsiaTheme="minorEastAsia"/>
                  <w:noProof/>
                  <w:lang w:eastAsia="en-GB"/>
                </w:rPr>
              </w:pPr>
              <w:hyperlink w:history="1" w:anchor="_Toc53314842">
                <w:r w:rsidRPr="00604C16" w:rsidR="00C0306F">
                  <w:rPr>
                    <w:rStyle w:val="Hyperlink"/>
                    <w:rFonts w:ascii="Arial" w:hAnsi="Arial" w:cs="Arial" w:eastAsiaTheme="majorEastAsia"/>
                    <w:noProof/>
                    <w:spacing w:val="-5"/>
                  </w:rPr>
                  <w:t>A</w:t>
                </w:r>
                <w:r w:rsidRPr="00604C16" w:rsidR="00C0306F">
                  <w:rPr>
                    <w:rStyle w:val="Hyperlink"/>
                    <w:rFonts w:ascii="Arial" w:hAnsi="Arial" w:cs="Arial" w:eastAsiaTheme="majorEastAsia"/>
                    <w:noProof/>
                    <w:spacing w:val="2"/>
                  </w:rPr>
                  <w:t>p</w:t>
                </w:r>
                <w:r w:rsidRPr="00604C16" w:rsidR="00C0306F">
                  <w:rPr>
                    <w:rStyle w:val="Hyperlink"/>
                    <w:rFonts w:ascii="Arial" w:hAnsi="Arial" w:cs="Arial" w:eastAsiaTheme="majorEastAsia"/>
                    <w:noProof/>
                  </w:rPr>
                  <w:t>pendix</w:t>
                </w:r>
                <w:r w:rsidRPr="00604C16" w:rsidR="00C0306F">
                  <w:rPr>
                    <w:rStyle w:val="Hyperlink"/>
                    <w:rFonts w:ascii="Arial" w:hAnsi="Arial" w:cs="Arial" w:eastAsiaTheme="majorEastAsia"/>
                    <w:noProof/>
                    <w:spacing w:val="6"/>
                  </w:rPr>
                  <w:t xml:space="preserve"> </w:t>
                </w:r>
                <w:r w:rsidRPr="00604C16" w:rsidR="00C0306F">
                  <w:rPr>
                    <w:rStyle w:val="Hyperlink"/>
                    <w:rFonts w:ascii="Arial" w:hAnsi="Arial" w:cs="Arial" w:eastAsiaTheme="majorEastAsia"/>
                    <w:noProof/>
                  </w:rPr>
                  <w:t>A</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_Toc53314842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5C3F4A" w14:paraId="6B5D4193" w14:textId="5B2E54B7">
              <w:pPr>
                <w:pStyle w:val="TOC1"/>
                <w:tabs>
                  <w:tab w:val="right" w:leader="dot" w:pos="9350"/>
                </w:tabs>
                <w:rPr>
                  <w:rFonts w:ascii="Arial" w:hAnsi="Arial" w:cs="Arial" w:eastAsiaTheme="minorEastAsia"/>
                  <w:noProof/>
                  <w:lang w:eastAsia="en-GB"/>
                </w:rPr>
              </w:pPr>
              <w:hyperlink w:history="1" w:anchor="_Toc53314843">
                <w:r w:rsidRPr="00604C16" w:rsidR="00C0306F">
                  <w:rPr>
                    <w:rStyle w:val="Hyperlink"/>
                    <w:rFonts w:ascii="Arial" w:hAnsi="Arial" w:cs="Arial"/>
                    <w:noProof/>
                    <w:spacing w:val="-5"/>
                  </w:rPr>
                  <w:t>A</w:t>
                </w:r>
                <w:r w:rsidRPr="00604C16" w:rsidR="00C0306F">
                  <w:rPr>
                    <w:rStyle w:val="Hyperlink"/>
                    <w:rFonts w:ascii="Arial" w:hAnsi="Arial" w:cs="Arial"/>
                    <w:noProof/>
                    <w:spacing w:val="2"/>
                  </w:rPr>
                  <w:t>p</w:t>
                </w:r>
                <w:r w:rsidRPr="00604C16" w:rsidR="00C0306F">
                  <w:rPr>
                    <w:rStyle w:val="Hyperlink"/>
                    <w:rFonts w:ascii="Arial" w:hAnsi="Arial" w:cs="Arial"/>
                    <w:noProof/>
                  </w:rPr>
                  <w:t>pendix</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B</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_Toc53314843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5C3F4A" w14:paraId="73A9A80C" w14:textId="2A9C979A">
              <w:pPr>
                <w:pStyle w:val="TOC1"/>
                <w:tabs>
                  <w:tab w:val="right" w:leader="dot" w:pos="9350"/>
                </w:tabs>
                <w:rPr>
                  <w:rFonts w:ascii="Arial" w:hAnsi="Arial" w:cs="Arial" w:eastAsiaTheme="minorEastAsia"/>
                  <w:noProof/>
                  <w:lang w:eastAsia="en-GB"/>
                </w:rPr>
              </w:pPr>
              <w:hyperlink w:history="1" w:anchor="_Toc53314844">
                <w:r w:rsidRPr="00604C16" w:rsidR="00C0306F">
                  <w:rPr>
                    <w:rStyle w:val="Hyperlink"/>
                    <w:rFonts w:ascii="Arial" w:hAnsi="Arial" w:cs="Arial"/>
                    <w:noProof/>
                    <w:spacing w:val="-5"/>
                  </w:rPr>
                  <w:t>A</w:t>
                </w:r>
                <w:r w:rsidRPr="00604C16" w:rsidR="00C0306F">
                  <w:rPr>
                    <w:rStyle w:val="Hyperlink"/>
                    <w:rFonts w:ascii="Arial" w:hAnsi="Arial" w:cs="Arial"/>
                    <w:noProof/>
                    <w:spacing w:val="2"/>
                  </w:rPr>
                  <w:t>p</w:t>
                </w:r>
                <w:r w:rsidRPr="00604C16" w:rsidR="00C0306F">
                  <w:rPr>
                    <w:rStyle w:val="Hyperlink"/>
                    <w:rFonts w:ascii="Arial" w:hAnsi="Arial" w:cs="Arial"/>
                    <w:noProof/>
                  </w:rPr>
                  <w:t>pendix</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C</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_Toc53314844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5C3F4A" w14:paraId="4EA0DA1B" w14:textId="1E2A76C8">
              <w:pPr>
                <w:pStyle w:val="TOC1"/>
                <w:tabs>
                  <w:tab w:val="right" w:leader="dot" w:pos="9350"/>
                </w:tabs>
                <w:rPr>
                  <w:rFonts w:ascii="Arial" w:hAnsi="Arial" w:cs="Arial" w:eastAsiaTheme="minorEastAsia"/>
                  <w:noProof/>
                  <w:lang w:eastAsia="en-GB"/>
                </w:rPr>
              </w:pPr>
              <w:hyperlink w:history="1" w:anchor="_Toc53314845">
                <w:r w:rsidRPr="00604C16" w:rsidR="00C0306F">
                  <w:rPr>
                    <w:rStyle w:val="Hyperlink"/>
                    <w:rFonts w:ascii="Arial" w:hAnsi="Arial" w:cs="Arial"/>
                    <w:noProof/>
                    <w:spacing w:val="-5"/>
                  </w:rPr>
                  <w:t>A</w:t>
                </w:r>
                <w:r w:rsidRPr="00604C16" w:rsidR="00C0306F">
                  <w:rPr>
                    <w:rStyle w:val="Hyperlink"/>
                    <w:rFonts w:ascii="Arial" w:hAnsi="Arial" w:cs="Arial"/>
                    <w:noProof/>
                    <w:spacing w:val="2"/>
                  </w:rPr>
                  <w:t>p</w:t>
                </w:r>
                <w:r w:rsidRPr="00604C16" w:rsidR="00C0306F">
                  <w:rPr>
                    <w:rStyle w:val="Hyperlink"/>
                    <w:rFonts w:ascii="Arial" w:hAnsi="Arial" w:cs="Arial"/>
                    <w:noProof/>
                  </w:rPr>
                  <w:t>pendix</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D</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_Toc53314845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885114" w:rsidRDefault="00885114" w14:paraId="42394321" w14:textId="0BDC207E">
              <w:pPr>
                <w:rPr>
                  <w:rFonts w:ascii="Arial" w:hAnsi="Arial" w:cs="Arial"/>
                </w:rPr>
              </w:pPr>
              <w:r w:rsidRPr="00604C16">
                <w:rPr>
                  <w:rFonts w:ascii="Arial" w:hAnsi="Arial" w:cs="Arial"/>
                  <w:b/>
                  <w:bCs/>
                  <w:noProof/>
                </w:rPr>
                <w:fldChar w:fldCharType="end"/>
              </w:r>
            </w:p>
          </w:sdtContent>
        </w:sdt>
        <w:p w:rsidRPr="00604C16" w:rsidR="00885114" w:rsidP="00885114" w:rsidRDefault="00885114" w14:paraId="79077526" w14:textId="08A434DE">
          <w:pPr>
            <w:pStyle w:val="TOCHeading"/>
            <w:rPr>
              <w:rFonts w:ascii="Arial" w:hAnsi="Arial" w:cs="Arial"/>
              <w:sz w:val="22"/>
              <w:szCs w:val="22"/>
            </w:rPr>
          </w:pPr>
        </w:p>
        <w:p w:rsidRPr="008346D5" w:rsidR="00715A8B" w:rsidP="00885114" w:rsidRDefault="005C3F4A" w14:paraId="68FE57E8" w14:textId="78CB06D9">
          <w:pPr>
            <w:spacing w:before="120" w:after="120" w:line="360" w:lineRule="auto"/>
            <w:rPr>
              <w:rFonts w:ascii="Tahoma" w:hAnsi="Tahoma" w:cs="Tahoma"/>
              <w:color w:val="000000"/>
              <w:sz w:val="24"/>
              <w:szCs w:val="24"/>
            </w:rPr>
          </w:pPr>
        </w:p>
      </w:sdtContent>
    </w:sdt>
    <w:p w:rsidRPr="00885114" w:rsidR="00F53EF8" w:rsidP="00885114" w:rsidRDefault="007A0F0B" w14:paraId="1A7CBFC3" w14:textId="18394979">
      <w:r>
        <w:br w:type="page"/>
      </w:r>
    </w:p>
    <w:p w:rsidR="00744B6A" w:rsidP="00B909F7" w:rsidRDefault="00744B6A" w14:paraId="342ACFBE" w14:textId="1868E46B">
      <w:pPr>
        <w:pStyle w:val="Heading1"/>
      </w:pPr>
      <w:bookmarkStart w:name="_Toc500943471" w:id="0"/>
      <w:bookmarkStart w:name="_Toc53314823" w:id="1"/>
      <w:r w:rsidRPr="00B909F7">
        <w:lastRenderedPageBreak/>
        <w:t>Section 1: Know how to identify development needs</w:t>
      </w:r>
      <w:bookmarkEnd w:id="0"/>
      <w:bookmarkEnd w:id="1"/>
    </w:p>
    <w:p w:rsidRPr="00E5033B" w:rsidR="00E5033B" w:rsidP="7E06DB8C" w:rsidRDefault="7E06DB8C" w14:paraId="7B880C12" w14:textId="4F84DAF6">
      <w:pPr>
        <w:rPr>
          <w:sz w:val="24"/>
          <w:szCs w:val="24"/>
        </w:rPr>
      </w:pPr>
      <w:r w:rsidRPr="027A7C20" w:rsidR="027A7C20">
        <w:rPr>
          <w:sz w:val="24"/>
          <w:szCs w:val="24"/>
        </w:rPr>
        <w:t>This assignment I will be using a number of strategies and using the information to identify my own self and other’s development needs. We will be getting to know the different types of learning styles and how others can work better in different ways. I will also be looking at how to identify barriers to learning and how they can affect our workplace and also how barriers can be overcome. So firstly, Myself and one of my team members completed two learning style questionaries and also completed a SWOT analysis. Myself and my team member used both our results to reflect and use the information on how we can improve and make both ourselves better in future cases. The Go M.A.D Thinking System which we also used will be very good to explore the different types of, strengths, weaknesses, threats and Opportunities and how they can be made better for the workplace.</w:t>
      </w:r>
    </w:p>
    <w:p w:rsidRPr="00D2291D" w:rsidR="0030173B" w:rsidP="00D2291D" w:rsidRDefault="0030173B" w14:paraId="06366632" w14:textId="77777777">
      <w:pPr>
        <w:spacing w:line="360" w:lineRule="auto"/>
        <w:rPr>
          <w:rFonts w:ascii="Arial" w:hAnsi="Arial" w:cs="Arial"/>
          <w:sz w:val="24"/>
          <w:szCs w:val="24"/>
        </w:rPr>
      </w:pPr>
    </w:p>
    <w:p w:rsidR="00B909F7" w:rsidP="00B909F7" w:rsidRDefault="00B909F7" w14:paraId="19CAA425" w14:textId="77777777">
      <w:pPr>
        <w:pStyle w:val="Heading2"/>
      </w:pPr>
      <w:bookmarkStart w:name="_Toc500943472" w:id="2"/>
      <w:bookmarkStart w:name="_Toc53314824" w:id="3"/>
      <w:r>
        <w:t>1.1</w:t>
      </w:r>
      <w:r>
        <w:rPr>
          <w:spacing w:val="2"/>
        </w:rPr>
        <w:t xml:space="preserve"> </w:t>
      </w:r>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rsidR="4DDDBBAC" w:rsidP="027A7C20" w:rsidRDefault="7E06DB8C" w14:paraId="238F6004" w14:textId="78A2BE00">
      <w:pPr>
        <w:pStyle w:val="Normal"/>
        <w:rPr>
          <w:b w:val="1"/>
          <w:bCs w:val="1"/>
          <w:color w:val="ED7D31" w:themeColor="accent2"/>
          <w:sz w:val="24"/>
          <w:szCs w:val="24"/>
          <w:u w:val="single"/>
        </w:rPr>
      </w:pPr>
      <w:r w:rsidRPr="027A7C20" w:rsidR="027A7C20">
        <w:rPr>
          <w:sz w:val="24"/>
          <w:szCs w:val="24"/>
        </w:rPr>
        <w:t xml:space="preserve">To identify most recent learning styles for myself and my team member </w:t>
      </w:r>
      <w:r w:rsidRPr="027A7C20" w:rsidR="027A7C20">
        <w:rPr>
          <w:color w:val="ED7D31" w:themeColor="accent2" w:themeTint="FF" w:themeShade="FF"/>
          <w:sz w:val="24"/>
          <w:szCs w:val="24"/>
        </w:rPr>
        <w:t xml:space="preserve">(Carly Thomas) </w:t>
      </w:r>
      <w:r w:rsidRPr="027A7C20" w:rsidR="027A7C20">
        <w:rPr>
          <w:sz w:val="24"/>
          <w:szCs w:val="24"/>
        </w:rPr>
        <w:t>We Both Completed two individual learning style questionaries which were both very useful. We Compared the differences between both learning styles for myself and Carly. The first questionnaire that we completed was</w:t>
      </w:r>
      <w:r w:rsidRPr="027A7C20" w:rsidR="027A7C20">
        <w:rPr>
          <w:color w:val="ED7D31" w:themeColor="accent2" w:themeTint="FF" w:themeShade="FF"/>
          <w:sz w:val="24"/>
          <w:szCs w:val="24"/>
        </w:rPr>
        <w:t xml:space="preserve"> </w:t>
      </w:r>
      <w:r w:rsidRPr="027A7C20" w:rsidR="027A7C20">
        <w:rPr>
          <w:sz w:val="24"/>
          <w:szCs w:val="24"/>
        </w:rPr>
        <w:t>the</w:t>
      </w:r>
      <w:r w:rsidRPr="027A7C20" w:rsidR="027A7C20">
        <w:rPr>
          <w:b w:val="1"/>
          <w:bCs w:val="1"/>
          <w:sz w:val="24"/>
          <w:szCs w:val="24"/>
        </w:rPr>
        <w:t xml:space="preserve"> </w:t>
      </w:r>
      <w:r w:rsidRPr="027A7C20" w:rsidR="027A7C20">
        <w:rPr>
          <w:b w:val="1"/>
          <w:bCs w:val="1"/>
          <w:color w:val="ED7D31" w:themeColor="accent2" w:themeTint="FF" w:themeShade="FF"/>
          <w:sz w:val="24"/>
          <w:szCs w:val="24"/>
        </w:rPr>
        <w:t>(Honey &amp; Mumford)</w:t>
      </w:r>
      <w:r w:rsidRPr="027A7C20" w:rsidR="027A7C20">
        <w:rPr>
          <w:color w:val="ED7D31" w:themeColor="accent2" w:themeTint="FF" w:themeShade="FF"/>
          <w:sz w:val="24"/>
          <w:szCs w:val="24"/>
        </w:rPr>
        <w:t xml:space="preserve"> </w:t>
      </w:r>
      <w:r w:rsidRPr="027A7C20" w:rsidR="027A7C2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Honey, P. and Mumford, A.</w:t>
      </w:r>
      <w:r w:rsidRPr="027A7C20" w:rsidR="027A7C20">
        <w:rPr>
          <w:rFonts w:ascii="Times New Roman" w:hAnsi="Times New Roman" w:eastAsia="Times New Roman" w:cs="Times New Roman"/>
          <w:b w:val="0"/>
          <w:bCs w:val="0"/>
          <w:i w:val="0"/>
          <w:iCs w:val="0"/>
          <w:caps w:val="0"/>
          <w:smallCaps w:val="0"/>
          <w:noProof w:val="0"/>
          <w:color w:val="000000" w:themeColor="text1" w:themeTint="FF" w:themeShade="FF"/>
          <w:sz w:val="24"/>
          <w:szCs w:val="24"/>
          <w:u w:val="single"/>
          <w:lang w:val="en-GB"/>
        </w:rPr>
        <w:t xml:space="preserve"> (1986b</w:t>
      </w:r>
      <w:r w:rsidRPr="027A7C20" w:rsidR="027A7C20">
        <w:rPr>
          <w:sz w:val="24"/>
          <w:szCs w:val="24"/>
        </w:rPr>
        <w:t xml:space="preserve"> Which was developed in</w:t>
      </w:r>
      <w:r w:rsidRPr="027A7C20" w:rsidR="027A7C20">
        <w:rPr>
          <w:color w:val="ED7D31" w:themeColor="accent2" w:themeTint="FF" w:themeShade="FF"/>
          <w:sz w:val="24"/>
          <w:szCs w:val="24"/>
        </w:rPr>
        <w:t xml:space="preserve"> </w:t>
      </w:r>
      <w:r w:rsidRPr="027A7C20" w:rsidR="027A7C20">
        <w:rPr>
          <w:color w:val="ED7D31" w:themeColor="accent2" w:themeTint="FF" w:themeShade="FF"/>
          <w:sz w:val="24"/>
          <w:szCs w:val="24"/>
          <w:u w:val="single"/>
        </w:rPr>
        <w:t>1986</w:t>
      </w:r>
      <w:r w:rsidRPr="027A7C20" w:rsidR="027A7C20">
        <w:rPr>
          <w:color w:val="ED7D31" w:themeColor="accent2" w:themeTint="FF" w:themeShade="FF"/>
          <w:sz w:val="24"/>
          <w:szCs w:val="24"/>
        </w:rPr>
        <w:t xml:space="preserve"> </w:t>
      </w:r>
      <w:r w:rsidRPr="027A7C20" w:rsidR="027A7C20">
        <w:rPr>
          <w:sz w:val="24"/>
          <w:szCs w:val="24"/>
        </w:rPr>
        <w:t>information from</w:t>
      </w:r>
      <w:r w:rsidRPr="027A7C20" w:rsidR="027A7C20">
        <w:rPr>
          <w:color w:val="ED7D31" w:themeColor="accent2" w:themeTint="FF" w:themeShade="FF"/>
          <w:sz w:val="24"/>
          <w:szCs w:val="24"/>
        </w:rPr>
        <w:t xml:space="preserve"> (e-learning network)</w:t>
      </w:r>
      <w:r w:rsidRPr="027A7C20" w:rsidR="027A7C20">
        <w:rPr>
          <w:sz w:val="24"/>
          <w:szCs w:val="24"/>
        </w:rPr>
        <w:t xml:space="preserve"> tells us that knowing your learning styles helps you make smarter decisions in adjusting to your own learning opportunities and your preference of being the best at learning. With The</w:t>
      </w:r>
      <w:r w:rsidRPr="027A7C20" w:rsidR="027A7C20">
        <w:rPr>
          <w:b w:val="1"/>
          <w:bCs w:val="1"/>
          <w:sz w:val="24"/>
          <w:szCs w:val="24"/>
        </w:rPr>
        <w:t xml:space="preserve"> </w:t>
      </w:r>
      <w:r w:rsidRPr="027A7C20" w:rsidR="027A7C20">
        <w:rPr>
          <w:b w:val="1"/>
          <w:bCs w:val="1"/>
          <w:color w:val="ED7D31" w:themeColor="accent2" w:themeTint="FF" w:themeShade="FF"/>
          <w:sz w:val="24"/>
          <w:szCs w:val="24"/>
        </w:rPr>
        <w:t>(Honey and Mumford)</w:t>
      </w:r>
      <w:r w:rsidRPr="027A7C20" w:rsidR="027A7C20">
        <w:rPr>
          <w:b w:val="1"/>
          <w:bCs w:val="1"/>
          <w:i w:val="1"/>
          <w:iCs w:val="1"/>
          <w:sz w:val="24"/>
          <w:szCs w:val="24"/>
        </w:rPr>
        <w:t xml:space="preserve"> </w:t>
      </w:r>
      <w:r w:rsidRPr="027A7C20" w:rsidR="027A7C2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Honey, P. and Mumford, A. (1986b</w:t>
      </w:r>
      <w:r w:rsidRPr="027A7C20" w:rsidR="027A7C20">
        <w:rPr>
          <w:sz w:val="24"/>
          <w:szCs w:val="24"/>
        </w:rPr>
        <w:t xml:space="preserve"> </w:t>
      </w:r>
      <w:r w:rsidRPr="027A7C20" w:rsidR="027A7C20">
        <w:rPr>
          <w:sz w:val="24"/>
          <w:szCs w:val="24"/>
        </w:rPr>
        <w:t>questionnaire there are four different learning styles Which is listed below.</w:t>
      </w:r>
    </w:p>
    <w:p w:rsidR="4DDDBBAC" w:rsidP="7E06DB8C" w:rsidRDefault="7E06DB8C" w14:paraId="307475A5" w14:textId="3551F484">
      <w:pPr>
        <w:rPr>
          <w:b/>
          <w:bCs/>
          <w:color w:val="ED7D31" w:themeColor="accent2"/>
          <w:sz w:val="24"/>
          <w:szCs w:val="24"/>
          <w:u w:val="single"/>
        </w:rPr>
      </w:pPr>
      <w:r w:rsidRPr="7E06DB8C">
        <w:rPr>
          <w:b/>
          <w:bCs/>
          <w:color w:val="ED7D31" w:themeColor="accent2"/>
          <w:sz w:val="24"/>
          <w:szCs w:val="24"/>
          <w:u w:val="single"/>
        </w:rPr>
        <w:t>HONEY AND MUMFORD LEARNING STYLES</w:t>
      </w:r>
      <w:r w:rsidRPr="7E06DB8C">
        <w:rPr>
          <w:b/>
          <w:bCs/>
          <w:color w:val="ED7D31" w:themeColor="accent2"/>
          <w:sz w:val="24"/>
          <w:szCs w:val="24"/>
        </w:rPr>
        <w:t xml:space="preserve"> </w:t>
      </w:r>
    </w:p>
    <w:p w:rsidR="4DDDBBAC" w:rsidP="584111C5" w:rsidRDefault="584111C5" w14:paraId="0A1ACC69" w14:textId="434A97F0">
      <w:pPr>
        <w:rPr>
          <w:b/>
          <w:bCs/>
          <w:i/>
          <w:iCs/>
          <w:sz w:val="24"/>
          <w:szCs w:val="24"/>
          <w:u w:val="single"/>
        </w:rPr>
      </w:pPr>
      <w:r w:rsidRPr="584111C5">
        <w:rPr>
          <w:b/>
          <w:bCs/>
          <w:i/>
          <w:iCs/>
          <w:color w:val="2E74B5" w:themeColor="accent1" w:themeShade="BF"/>
          <w:sz w:val="24"/>
          <w:szCs w:val="24"/>
          <w:u w:val="single"/>
        </w:rPr>
        <w:t>ACTIVIST-</w:t>
      </w:r>
      <w:r w:rsidRPr="584111C5">
        <w:rPr>
          <w:b/>
          <w:bCs/>
          <w:i/>
          <w:iCs/>
          <w:sz w:val="24"/>
          <w:szCs w:val="24"/>
        </w:rPr>
        <w:t xml:space="preserve"> </w:t>
      </w:r>
      <w:r w:rsidRPr="584111C5">
        <w:rPr>
          <w:b/>
          <w:bCs/>
          <w:i/>
          <w:iCs/>
        </w:rPr>
        <w:t xml:space="preserve">PEOPLE WHO RESULT AS AN ACTIVIST SHOWS THAT THEY LEARN BEST FROM *HAVING A GO* AND ALSO ARE KEEN TO TAKE RISKS AND GIVE THINGS A GO WITHOUT </w:t>
      </w:r>
      <w:r w:rsidRPr="584111C5" w:rsidR="005A7EA9">
        <w:rPr>
          <w:b/>
          <w:bCs/>
          <w:i/>
          <w:iCs/>
        </w:rPr>
        <w:t>NECESSARILY</w:t>
      </w:r>
      <w:r w:rsidRPr="584111C5">
        <w:rPr>
          <w:b/>
          <w:bCs/>
          <w:i/>
          <w:iCs/>
        </w:rPr>
        <w:t xml:space="preserve"> PREPARING. ACTIVISTS ARE CONSIDERED AS THOSE MOST KEEN TO ‘DO’ IN TERMS OF THE LEARNING CYCLE</w:t>
      </w:r>
    </w:p>
    <w:p w:rsidR="4DDDBBAC" w:rsidP="584111C5" w:rsidRDefault="584111C5" w14:paraId="5F9DB84F" w14:textId="672564E9">
      <w:pPr>
        <w:rPr>
          <w:b/>
          <w:bCs/>
          <w:i/>
          <w:iCs/>
          <w:sz w:val="24"/>
          <w:szCs w:val="24"/>
          <w:u w:val="single"/>
        </w:rPr>
      </w:pPr>
      <w:r w:rsidRPr="584111C5">
        <w:rPr>
          <w:b/>
          <w:bCs/>
          <w:i/>
          <w:iCs/>
          <w:color w:val="2E74B5" w:themeColor="accent1" w:themeShade="BF"/>
          <w:sz w:val="24"/>
          <w:szCs w:val="24"/>
          <w:u w:val="single"/>
        </w:rPr>
        <w:t>REFLECTOR-</w:t>
      </w:r>
      <w:r w:rsidRPr="584111C5">
        <w:rPr>
          <w:b/>
          <w:bCs/>
          <w:i/>
          <w:iCs/>
          <w:sz w:val="24"/>
          <w:szCs w:val="24"/>
          <w:u w:val="single"/>
        </w:rPr>
        <w:t xml:space="preserve"> </w:t>
      </w:r>
      <w:r w:rsidRPr="584111C5">
        <w:rPr>
          <w:b/>
          <w:bCs/>
          <w:i/>
          <w:iCs/>
        </w:rPr>
        <w:t xml:space="preserve">REFLECTORS ARE MUCH BETTER AT OBSERVING AND </w:t>
      </w:r>
      <w:r w:rsidRPr="584111C5" w:rsidR="005A7EA9">
        <w:rPr>
          <w:b/>
          <w:bCs/>
          <w:i/>
          <w:iCs/>
        </w:rPr>
        <w:t>LISTENING</w:t>
      </w:r>
      <w:r w:rsidRPr="584111C5">
        <w:rPr>
          <w:b/>
          <w:bCs/>
          <w:i/>
          <w:iCs/>
        </w:rPr>
        <w:t xml:space="preserve"> TO OTHERS. THEY ARE VERY EFFECTIVE AT REFLECTING AT THEIR OWN AND OTHERS EXPERIENCE, ALSO REFLECTORS ARE GOOD AT ANALYSING WHAT COULD HAVE HAPPENED AND WHY IT MAY HAPPENED. REFLECTORS ARE SEEN AS THOSE WHO PEFORM BETTER IN THE * MONITOR* ROLE.</w:t>
      </w:r>
    </w:p>
    <w:p w:rsidR="4DDDBBAC" w:rsidP="584111C5" w:rsidRDefault="584111C5" w14:paraId="33704865" w14:textId="0CAA2461">
      <w:pPr>
        <w:rPr>
          <w:b/>
          <w:bCs/>
          <w:i/>
          <w:iCs/>
          <w:sz w:val="24"/>
          <w:szCs w:val="24"/>
          <w:u w:val="single"/>
        </w:rPr>
      </w:pPr>
      <w:r w:rsidRPr="584111C5">
        <w:rPr>
          <w:b/>
          <w:bCs/>
          <w:i/>
          <w:iCs/>
          <w:color w:val="2E74B5" w:themeColor="accent1" w:themeShade="BF"/>
          <w:sz w:val="24"/>
          <w:szCs w:val="24"/>
          <w:u w:val="single"/>
        </w:rPr>
        <w:t xml:space="preserve">THEORIST- </w:t>
      </w:r>
      <w:r w:rsidRPr="584111C5">
        <w:rPr>
          <w:b/>
          <w:bCs/>
          <w:i/>
          <w:iCs/>
        </w:rPr>
        <w:t xml:space="preserve">THE </w:t>
      </w:r>
      <w:r w:rsidRPr="584111C5" w:rsidR="005A7EA9">
        <w:rPr>
          <w:b/>
          <w:bCs/>
          <w:i/>
          <w:iCs/>
        </w:rPr>
        <w:t>STRENGTHS</w:t>
      </w:r>
      <w:r w:rsidRPr="584111C5">
        <w:rPr>
          <w:b/>
          <w:bCs/>
          <w:i/>
          <w:iCs/>
        </w:rPr>
        <w:t xml:space="preserve"> OF A </w:t>
      </w:r>
      <w:r w:rsidRPr="584111C5" w:rsidR="005A7EA9">
        <w:rPr>
          <w:b/>
          <w:bCs/>
          <w:i/>
          <w:iCs/>
        </w:rPr>
        <w:t>THEORIST</w:t>
      </w:r>
      <w:r w:rsidRPr="584111C5">
        <w:rPr>
          <w:b/>
          <w:bCs/>
          <w:i/>
          <w:iCs/>
        </w:rPr>
        <w:t xml:space="preserve"> ARE IN BUILDING A CONCEPT OR THEORY ON THE BASIS OF THEIR ANALYSIS. THEY ARE VERY GOOD AT </w:t>
      </w:r>
      <w:r w:rsidRPr="584111C5" w:rsidR="005A7EA9">
        <w:rPr>
          <w:b/>
          <w:bCs/>
          <w:i/>
          <w:iCs/>
        </w:rPr>
        <w:t>INTEGRATING</w:t>
      </w:r>
      <w:r w:rsidRPr="584111C5">
        <w:rPr>
          <w:b/>
          <w:bCs/>
          <w:i/>
          <w:iCs/>
        </w:rPr>
        <w:t xml:space="preserve"> </w:t>
      </w:r>
      <w:r w:rsidRPr="584111C5" w:rsidR="005A7EA9">
        <w:rPr>
          <w:b/>
          <w:bCs/>
          <w:i/>
          <w:iCs/>
        </w:rPr>
        <w:t>DIFFERENT</w:t>
      </w:r>
      <w:r w:rsidRPr="584111C5">
        <w:rPr>
          <w:b/>
          <w:bCs/>
          <w:i/>
          <w:iCs/>
        </w:rPr>
        <w:t xml:space="preserve"> BITS OF INFORMATION AND BUILDING MODELS ON THE WAY THINGS OPERATE. THEY MAY CHOOSE TO START A TOPIC BY READING THE TOPIC FIRST. THEORISTS WILL SEE THEIR ROLE AS STRONGEST AT THE REVEIW AND EVALUATION STAGE OF THE LEARNING CYCLE.</w:t>
      </w:r>
    </w:p>
    <w:p w:rsidR="4DDDBBAC" w:rsidP="027A7C20" w:rsidRDefault="7E06DB8C" w14:paraId="0CC6EE3E" w14:textId="249D9702">
      <w:pPr>
        <w:rPr>
          <w:b w:val="1"/>
          <w:bCs w:val="1"/>
          <w:i w:val="1"/>
          <w:iCs w:val="1"/>
          <w:sz w:val="24"/>
          <w:szCs w:val="24"/>
        </w:rPr>
      </w:pPr>
      <w:r w:rsidRPr="027A7C20" w:rsidR="027A7C20">
        <w:rPr>
          <w:b w:val="1"/>
          <w:bCs w:val="1"/>
          <w:i w:val="1"/>
          <w:iCs w:val="1"/>
          <w:color w:val="2E74B5" w:themeColor="accent1" w:themeTint="FF" w:themeShade="BF"/>
          <w:sz w:val="24"/>
          <w:szCs w:val="24"/>
          <w:u w:val="single"/>
        </w:rPr>
        <w:t>PRAGMATIST-</w:t>
      </w:r>
      <w:r w:rsidRPr="027A7C20" w:rsidR="027A7C20">
        <w:rPr>
          <w:b w:val="1"/>
          <w:bCs w:val="1"/>
          <w:i w:val="1"/>
          <w:iCs w:val="1"/>
          <w:color w:val="2E74B5" w:themeColor="accent1" w:themeTint="FF" w:themeShade="BF"/>
          <w:u w:val="single"/>
        </w:rPr>
        <w:t xml:space="preserve"> </w:t>
      </w:r>
      <w:r w:rsidRPr="027A7C20" w:rsidR="027A7C20">
        <w:rPr>
          <w:b w:val="1"/>
          <w:bCs w:val="1"/>
          <w:i w:val="1"/>
          <w:iCs w:val="1"/>
        </w:rPr>
        <w:t xml:space="preserve">PRAGMATIST SHOWS THEY ARE KEEN ON HOW TO WORK OUT HOW THEY CAN APPLY WHAT THEY LEARN IN REAL SITUATIONS AND PLAN HOW THEY PUT IT IN TO PRACTICE. THEY VALUE ALL INFORMATION, IDEAS AND </w:t>
      </w:r>
      <w:r w:rsidRPr="027A7C20" w:rsidR="027A7C20">
        <w:rPr>
          <w:b w:val="1"/>
          <w:bCs w:val="1"/>
          <w:i w:val="1"/>
          <w:iCs w:val="1"/>
          <w:sz w:val="20"/>
          <w:szCs w:val="20"/>
        </w:rPr>
        <w:t>RESOURCES</w:t>
      </w:r>
      <w:r w:rsidRPr="027A7C20" w:rsidR="027A7C20">
        <w:rPr>
          <w:b w:val="1"/>
          <w:bCs w:val="1"/>
          <w:i w:val="1"/>
          <w:iCs w:val="1"/>
        </w:rPr>
        <w:t xml:space="preserve"> THAT THEY ARE GIVEN BUT ONLY IF IT RELATES TO THE PRACTICAL TASKS THAT THEY NEED. PRAGMATIST ARE MOST SUITES TO THE PLANNING STAGE OF LEARNING.</w:t>
      </w:r>
    </w:p>
    <w:p w:rsidR="4DDDBBAC" w:rsidP="027A7C20" w:rsidRDefault="7E06DB8C" w14:paraId="2DF3EDB7" w14:textId="59BB96BE">
      <w:pPr>
        <w:rPr>
          <w:b w:val="1"/>
          <w:bCs w:val="1"/>
          <w:i w:val="1"/>
          <w:iCs w:val="1"/>
          <w:sz w:val="24"/>
          <w:szCs w:val="24"/>
        </w:rPr>
      </w:pPr>
      <w:r w:rsidRPr="027A7C20" w:rsidR="027A7C20">
        <w:rPr>
          <w:sz w:val="24"/>
          <w:szCs w:val="24"/>
        </w:rPr>
        <w:t>These are the lists and information of the different learning styles created by</w:t>
      </w:r>
      <w:r w:rsidRPr="027A7C20" w:rsidR="027A7C20">
        <w:rPr>
          <w:b w:val="1"/>
          <w:bCs w:val="1"/>
          <w:sz w:val="24"/>
          <w:szCs w:val="24"/>
        </w:rPr>
        <w:t xml:space="preserve"> </w:t>
      </w:r>
      <w:r w:rsidRPr="027A7C20" w:rsidR="027A7C20">
        <w:rPr>
          <w:b w:val="1"/>
          <w:bCs w:val="1"/>
          <w:color w:val="ED7D31" w:themeColor="accent2" w:themeTint="FF" w:themeShade="FF"/>
          <w:sz w:val="24"/>
          <w:szCs w:val="24"/>
        </w:rPr>
        <w:t>(Honey &amp; Mumford)</w:t>
      </w:r>
      <w:r w:rsidRPr="027A7C20" w:rsidR="027A7C20">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027A7C20" w:rsidR="027A7C20">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Honey, P. and Mumford, A. (1986</w:t>
      </w:r>
      <w:r w:rsidRPr="027A7C20" w:rsidR="027A7C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b</w:t>
      </w:r>
      <w:r w:rsidRPr="027A7C20" w:rsidR="027A7C20">
        <w:rPr>
          <w:color w:val="ED7D31" w:themeColor="accent2" w:themeTint="FF" w:themeShade="FF"/>
          <w:sz w:val="24"/>
          <w:szCs w:val="24"/>
        </w:rPr>
        <w:t>)</w:t>
      </w:r>
      <w:r w:rsidRPr="027A7C20" w:rsidR="027A7C20">
        <w:rPr>
          <w:sz w:val="24"/>
          <w:szCs w:val="24"/>
        </w:rPr>
        <w:t xml:space="preserve">. Results shown that I'm better at being the reflector but also shows that I'm also good at being an activist. The results for my team member </w:t>
      </w:r>
      <w:r w:rsidRPr="027A7C20" w:rsidR="027A7C20">
        <w:rPr>
          <w:color w:val="ED7D31" w:themeColor="accent2" w:themeTint="FF" w:themeShade="FF"/>
          <w:sz w:val="24"/>
          <w:szCs w:val="24"/>
        </w:rPr>
        <w:t>(Carly Thomas)</w:t>
      </w:r>
      <w:r w:rsidRPr="027A7C20" w:rsidR="027A7C20">
        <w:rPr>
          <w:sz w:val="24"/>
          <w:szCs w:val="24"/>
        </w:rPr>
        <w:t xml:space="preserve"> Shows that she was better at being a pragmatist as well as being a reflector. This got us to understand more about the ways and types of our learning styles. </w:t>
      </w:r>
    </w:p>
    <w:p w:rsidR="4DDDBBAC" w:rsidP="027A7C20" w:rsidRDefault="7E06DB8C" w14:paraId="2DE31FEE" w14:textId="1CDAF032">
      <w:pPr>
        <w:pStyle w:val="Normal"/>
        <w:rPr>
          <w:sz w:val="24"/>
          <w:szCs w:val="24"/>
        </w:rPr>
      </w:pPr>
    </w:p>
    <w:p w:rsidR="4DDDBBAC" w:rsidP="027A7C20" w:rsidRDefault="7E06DB8C" w14:paraId="329CC025" w14:textId="1D3E957F">
      <w:pPr>
        <w:pStyle w:val="Normal"/>
        <w:rPr>
          <w:sz w:val="24"/>
          <w:szCs w:val="24"/>
        </w:rPr>
      </w:pPr>
    </w:p>
    <w:p w:rsidR="4DDDBBAC" w:rsidP="027A7C20" w:rsidRDefault="7E06DB8C" w14:paraId="1D9C9271" w14:textId="3D0ADE2E">
      <w:pPr>
        <w:pStyle w:val="Normal"/>
        <w:rPr>
          <w:sz w:val="24"/>
          <w:szCs w:val="24"/>
        </w:rPr>
      </w:pPr>
      <w:r w:rsidRPr="7D087778" w:rsidR="7D087778">
        <w:rPr>
          <w:sz w:val="24"/>
          <w:szCs w:val="24"/>
        </w:rPr>
        <w:t xml:space="preserve">The second questionnaire completed was the </w:t>
      </w:r>
      <w:r w:rsidRPr="7D087778" w:rsidR="7D087778">
        <w:rPr>
          <w:b w:val="1"/>
          <w:bCs w:val="1"/>
          <w:color w:val="ED7C31"/>
          <w:sz w:val="24"/>
          <w:szCs w:val="24"/>
        </w:rPr>
        <w:t>(VARK`)</w:t>
      </w:r>
      <w:r w:rsidRPr="7D087778" w:rsidR="7D08777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7D087778" w:rsidR="7D08777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 xml:space="preserve">VARK </w:t>
      </w:r>
      <w:r w:rsidRPr="7D087778" w:rsidR="7D08777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Fleming</w:t>
      </w:r>
      <w:r w:rsidRPr="7D087778" w:rsidR="7D08777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 xml:space="preserve"> (1987)</w:t>
      </w:r>
      <w:r w:rsidRPr="7D087778" w:rsidR="7D087778">
        <w:rPr>
          <w:b w:val="0"/>
          <w:bCs w:val="0"/>
          <w:i w:val="1"/>
          <w:iCs w:val="1"/>
          <w:sz w:val="24"/>
          <w:szCs w:val="24"/>
        </w:rPr>
        <w:t xml:space="preserve"> </w:t>
      </w:r>
      <w:r w:rsidRPr="7D087778" w:rsidR="7D087778">
        <w:rPr>
          <w:sz w:val="24"/>
          <w:szCs w:val="24"/>
        </w:rPr>
        <w:t>This questionnaire suggests that there are four main types of learners which are also listed below</w:t>
      </w:r>
    </w:p>
    <w:p w:rsidR="7D087778" w:rsidP="7D087778" w:rsidRDefault="7D087778" w14:paraId="5B95A54E" w14:textId="57AFFC45">
      <w:pPr>
        <w:rPr>
          <w:rFonts w:ascii="Calibri Light" w:hAnsi="Calibri Light" w:eastAsia="Calibri Light" w:cs="Calibri Light" w:asciiTheme="majorAscii" w:hAnsiTheme="majorAscii" w:eastAsiaTheme="majorAscii" w:cstheme="majorAscii"/>
          <w:b w:val="1"/>
          <w:bCs w:val="1"/>
          <w:i w:val="1"/>
          <w:iCs w:val="1"/>
          <w:caps w:val="0"/>
          <w:smallCaps w:val="0"/>
          <w:noProof w:val="0"/>
          <w:color w:val="000000" w:themeColor="text1" w:themeTint="FF" w:themeShade="FF"/>
          <w:sz w:val="32"/>
          <w:szCs w:val="32"/>
          <w:highlight w:val="yellow"/>
          <w:u w:val="single"/>
          <w:lang w:val="en-GB"/>
        </w:rPr>
      </w:pPr>
      <w:r w:rsidRPr="7D087778" w:rsidR="7D087778">
        <w:rPr>
          <w:rFonts w:ascii="Calibri Light" w:hAnsi="Calibri Light" w:eastAsia="Calibri Light" w:cs="Calibri Light" w:asciiTheme="majorAscii" w:hAnsiTheme="majorAscii" w:eastAsiaTheme="majorAscii" w:cstheme="majorAscii"/>
          <w:b w:val="1"/>
          <w:bCs w:val="1"/>
          <w:i w:val="1"/>
          <w:iCs w:val="1"/>
          <w:caps w:val="0"/>
          <w:smallCaps w:val="0"/>
          <w:noProof w:val="0"/>
          <w:color w:val="000000" w:themeColor="text1" w:themeTint="FF" w:themeShade="FF"/>
          <w:sz w:val="32"/>
          <w:szCs w:val="32"/>
          <w:highlight w:val="yellow"/>
          <w:u w:val="single"/>
          <w:lang w:val="en-GB"/>
        </w:rPr>
        <w:t>VARK - A Guide to Learning Styles. 2021. VARK Learning Style Questionnaire. [online] Available at: &lt;https://vark-learn.com/the-vark-questionnaire/&gt; [Accessed 23 November 2021]. (VARK Learning Style Questionnaire, 2021)</w:t>
      </w:r>
    </w:p>
    <w:p w:rsidR="7D087778" w:rsidP="7D087778" w:rsidRDefault="7D087778" w14:paraId="4B23E100" w14:textId="35873CE6">
      <w:pPr>
        <w:rPr>
          <w:rFonts w:ascii="Calibri Light" w:hAnsi="Calibri Light" w:eastAsia="Calibri Light" w:cs="Calibri Light" w:asciiTheme="majorAscii" w:hAnsiTheme="majorAscii" w:eastAsiaTheme="majorAscii" w:cstheme="majorAscii"/>
          <w:b w:val="1"/>
          <w:bCs w:val="1"/>
          <w:i w:val="1"/>
          <w:iCs w:val="1"/>
          <w:caps w:val="0"/>
          <w:smallCaps w:val="0"/>
          <w:noProof w:val="0"/>
          <w:color w:val="000000" w:themeColor="text1" w:themeTint="FF" w:themeShade="FF"/>
          <w:sz w:val="32"/>
          <w:szCs w:val="32"/>
          <w:highlight w:val="yellow"/>
          <w:u w:val="single"/>
          <w:lang w:val="en-GB"/>
        </w:rPr>
      </w:pPr>
      <w:r w:rsidRPr="7D087778" w:rsidR="7D087778">
        <w:rPr>
          <w:rFonts w:ascii="Calibri Light" w:hAnsi="Calibri Light" w:eastAsia="Calibri Light" w:cs="Calibri Light" w:asciiTheme="majorAscii" w:hAnsiTheme="majorAscii" w:eastAsiaTheme="majorAscii" w:cstheme="majorAscii"/>
          <w:b w:val="1"/>
          <w:bCs w:val="1"/>
          <w:i w:val="1"/>
          <w:iCs w:val="1"/>
          <w:caps w:val="0"/>
          <w:smallCaps w:val="0"/>
          <w:noProof w:val="0"/>
          <w:color w:val="000000" w:themeColor="text1" w:themeTint="FF" w:themeShade="FF"/>
          <w:sz w:val="32"/>
          <w:szCs w:val="32"/>
          <w:highlight w:val="yellow"/>
          <w:u w:val="single"/>
          <w:lang w:val="en-GB"/>
        </w:rPr>
        <w:t>TDTC. 2021. Honey and Mumford Learning styles. [online] Available at: &lt;https://tdtc.co.uk/honey-and-mumford-learning-styles/&gt; [Accessed 1 December 2021]</w:t>
      </w:r>
    </w:p>
    <w:p w:rsidR="7D087778" w:rsidP="7D087778" w:rsidRDefault="7D087778" w14:paraId="5497261F" w14:textId="425436EE">
      <w:pPr>
        <w:pStyle w:val="Normal"/>
        <w:rPr>
          <w:sz w:val="24"/>
          <w:szCs w:val="24"/>
        </w:rPr>
      </w:pPr>
    </w:p>
    <w:p w:rsidR="4DDDBBAC" w:rsidP="7E06DB8C" w:rsidRDefault="7E06DB8C" w14:paraId="7F0448C0" w14:textId="080CA306">
      <w:pPr>
        <w:rPr>
          <w:sz w:val="24"/>
          <w:szCs w:val="24"/>
        </w:rPr>
      </w:pPr>
      <w:proofErr w:type="spellStart"/>
      <w:r w:rsidRPr="7E06DB8C">
        <w:rPr>
          <w:b/>
          <w:bCs/>
          <w:color w:val="ED7D31" w:themeColor="accent2"/>
          <w:sz w:val="28"/>
          <w:szCs w:val="28"/>
          <w:u w:val="single"/>
        </w:rPr>
        <w:t>Vark</w:t>
      </w:r>
      <w:proofErr w:type="spellEnd"/>
      <w:r w:rsidRPr="7E06DB8C">
        <w:rPr>
          <w:b/>
          <w:bCs/>
          <w:color w:val="ED7D31" w:themeColor="accent2"/>
          <w:sz w:val="28"/>
          <w:szCs w:val="28"/>
          <w:u w:val="single"/>
        </w:rPr>
        <w:t xml:space="preserve"> Learning styles</w:t>
      </w:r>
      <w:r w:rsidRPr="7E06DB8C">
        <w:rPr>
          <w:sz w:val="28"/>
          <w:szCs w:val="28"/>
        </w:rPr>
        <w:t xml:space="preserve"> </w:t>
      </w:r>
    </w:p>
    <w:p w:rsidR="7E06DB8C" w:rsidP="7E06DB8C" w:rsidRDefault="7E06DB8C" w14:paraId="793A5816" w14:textId="032D6989">
      <w:pPr>
        <w:rPr>
          <w:b/>
          <w:bCs/>
          <w:i/>
          <w:iCs/>
          <w:sz w:val="24"/>
          <w:szCs w:val="24"/>
        </w:rPr>
      </w:pPr>
      <w:r w:rsidRPr="7E06DB8C">
        <w:rPr>
          <w:b/>
          <w:bCs/>
          <w:i/>
          <w:iCs/>
          <w:color w:val="2E74B5" w:themeColor="accent1" w:themeShade="BF"/>
          <w:sz w:val="24"/>
          <w:szCs w:val="24"/>
          <w:u w:val="single"/>
        </w:rPr>
        <w:t xml:space="preserve">Visual Learners- </w:t>
      </w:r>
      <w:r w:rsidRPr="7E06DB8C">
        <w:rPr>
          <w:b/>
          <w:bCs/>
          <w:i/>
          <w:iCs/>
          <w:sz w:val="24"/>
          <w:szCs w:val="24"/>
        </w:rPr>
        <w:t>Visual learners normally learn best when shown graphic displays such as diagrams, handouts, illustrations and videos are all helpful tools to visual learners.</w:t>
      </w:r>
    </w:p>
    <w:p w:rsidR="7E06DB8C" w:rsidP="7E06DB8C" w:rsidRDefault="7E06DB8C" w14:paraId="2829A94F" w14:textId="0FAE9614">
      <w:pPr>
        <w:rPr>
          <w:b/>
          <w:bCs/>
          <w:i/>
          <w:iCs/>
          <w:sz w:val="24"/>
          <w:szCs w:val="24"/>
        </w:rPr>
      </w:pPr>
      <w:r w:rsidRPr="7E06DB8C">
        <w:rPr>
          <w:b/>
          <w:bCs/>
          <w:i/>
          <w:iCs/>
          <w:color w:val="2E74B5" w:themeColor="accent1" w:themeShade="BF"/>
          <w:sz w:val="24"/>
          <w:szCs w:val="24"/>
          <w:u w:val="single"/>
        </w:rPr>
        <w:t>Aural/ Auditory Learners-</w:t>
      </w:r>
      <w:r w:rsidRPr="7E06DB8C">
        <w:rPr>
          <w:b/>
          <w:bCs/>
          <w:i/>
          <w:iCs/>
          <w:sz w:val="24"/>
          <w:szCs w:val="24"/>
        </w:rPr>
        <w:t xml:space="preserve"> This type of learning style learns best when hearing information. Learners who have this as their main preference report that they learn best from lectures, group discussions, using mobile phones, speaking and talking things through.</w:t>
      </w:r>
    </w:p>
    <w:p w:rsidR="7E06DB8C" w:rsidP="7E06DB8C" w:rsidRDefault="7E06DB8C" w14:paraId="695D2D64" w14:textId="1D880329">
      <w:pPr>
        <w:rPr>
          <w:b/>
          <w:bCs/>
          <w:i/>
          <w:iCs/>
          <w:color w:val="2E74B5" w:themeColor="accent1" w:themeShade="BF"/>
          <w:sz w:val="24"/>
          <w:szCs w:val="24"/>
          <w:u w:val="single"/>
        </w:rPr>
      </w:pPr>
      <w:r w:rsidRPr="7E06DB8C">
        <w:rPr>
          <w:b/>
          <w:bCs/>
          <w:i/>
          <w:iCs/>
          <w:color w:val="2E74B5" w:themeColor="accent1" w:themeShade="BF"/>
          <w:sz w:val="24"/>
          <w:szCs w:val="24"/>
          <w:u w:val="single"/>
        </w:rPr>
        <w:t>Read/Write Learners-</w:t>
      </w:r>
      <w:r w:rsidRPr="7E06DB8C">
        <w:rPr>
          <w:b/>
          <w:bCs/>
          <w:i/>
          <w:iCs/>
          <w:sz w:val="24"/>
          <w:szCs w:val="24"/>
        </w:rPr>
        <w:t xml:space="preserve"> Reading and writing learners learn best when they take in information that is displayed as words and text. People who prefer this type of learning style are often better at using power point's, dictionaries, online lists and worded quotes.</w:t>
      </w:r>
    </w:p>
    <w:p w:rsidR="7E06DB8C" w:rsidP="7E06DB8C" w:rsidRDefault="00CE30C4" w14:paraId="6E014258" w14:textId="691F467C">
      <w:pPr>
        <w:rPr>
          <w:rFonts w:ascii="Calibri" w:hAnsi="Calibri" w:eastAsia="Calibri" w:cs="Calibri"/>
          <w:b/>
          <w:bCs/>
          <w:i/>
          <w:iCs/>
          <w:color w:val="222222"/>
          <w:sz w:val="24"/>
          <w:szCs w:val="24"/>
        </w:rPr>
      </w:pPr>
      <w:r w:rsidRPr="7E06DB8C">
        <w:rPr>
          <w:b/>
          <w:bCs/>
          <w:i/>
          <w:iCs/>
          <w:color w:val="2E74B5" w:themeColor="accent1" w:themeShade="BF"/>
          <w:sz w:val="24"/>
          <w:szCs w:val="24"/>
          <w:u w:val="single"/>
        </w:rPr>
        <w:t>Kinesthetics</w:t>
      </w:r>
      <w:r w:rsidRPr="7E06DB8C" w:rsidR="7E06DB8C">
        <w:rPr>
          <w:b/>
          <w:bCs/>
          <w:i/>
          <w:iCs/>
          <w:color w:val="2E74B5" w:themeColor="accent1" w:themeShade="BF"/>
          <w:sz w:val="24"/>
          <w:szCs w:val="24"/>
          <w:u w:val="single"/>
        </w:rPr>
        <w:t xml:space="preserve"> Learners-</w:t>
      </w:r>
      <w:r w:rsidRPr="7E06DB8C" w:rsidR="7E06DB8C">
        <w:rPr>
          <w:b/>
          <w:bCs/>
          <w:i/>
          <w:iCs/>
          <w:sz w:val="24"/>
          <w:szCs w:val="24"/>
        </w:rPr>
        <w:t xml:space="preserve"> </w:t>
      </w:r>
      <w:r w:rsidRPr="7E06DB8C">
        <w:rPr>
          <w:b/>
          <w:bCs/>
          <w:i/>
          <w:iCs/>
          <w:sz w:val="24"/>
          <w:szCs w:val="24"/>
        </w:rPr>
        <w:t>Kinesthetics</w:t>
      </w:r>
      <w:r w:rsidRPr="7E06DB8C" w:rsidR="7E06DB8C">
        <w:rPr>
          <w:b/>
          <w:bCs/>
          <w:i/>
          <w:iCs/>
          <w:sz w:val="24"/>
          <w:szCs w:val="24"/>
        </w:rPr>
        <w:t xml:space="preserve"> learners normally learn best when working hands on. Resources say that if </w:t>
      </w:r>
      <w:r w:rsidRPr="7E06DB8C" w:rsidR="7E06DB8C">
        <w:rPr>
          <w:rFonts w:ascii="Calibri" w:hAnsi="Calibri" w:eastAsia="Calibri" w:cs="Calibri"/>
          <w:b/>
          <w:bCs/>
          <w:i/>
          <w:iCs/>
          <w:color w:val="222222"/>
          <w:sz w:val="24"/>
          <w:szCs w:val="24"/>
        </w:rPr>
        <w:t>it can be grasped, held, tasted, or felt it will probably be included. People who result as this as their preference learn best from the experience of doing something and valuing their own background of experience’s.</w:t>
      </w:r>
    </w:p>
    <w:p w:rsidR="7E06DB8C" w:rsidP="7E06DB8C" w:rsidRDefault="7E06DB8C" w14:paraId="53BD8A09" w14:textId="18093AED">
      <w:pPr>
        <w:rPr>
          <w:rFonts w:ascii="Calibri" w:hAnsi="Calibri" w:eastAsia="Calibri" w:cs="Calibri"/>
          <w:color w:val="222222"/>
          <w:sz w:val="24"/>
          <w:szCs w:val="24"/>
        </w:rPr>
      </w:pPr>
    </w:p>
    <w:p w:rsidR="7E06DB8C" w:rsidP="027A7C20" w:rsidRDefault="7E06DB8C" w14:paraId="0D61FE66" w14:textId="2C38D911">
      <w:pPr>
        <w:pStyle w:val="Normal"/>
        <w:rPr>
          <w:rFonts w:ascii="Calibri" w:hAnsi="Calibri" w:eastAsia="Calibri" w:cs="Calibri"/>
          <w:color w:val="222222"/>
          <w:sz w:val="24"/>
          <w:szCs w:val="24"/>
        </w:rPr>
      </w:pPr>
      <w:r w:rsidRPr="7D087778" w:rsidR="7D087778">
        <w:rPr>
          <w:rFonts w:ascii="Calibri" w:hAnsi="Calibri" w:eastAsia="Calibri" w:cs="Calibri"/>
          <w:color w:val="222222"/>
          <w:sz w:val="24"/>
          <w:szCs w:val="24"/>
        </w:rPr>
        <w:t xml:space="preserve">In the </w:t>
      </w:r>
      <w:r w:rsidRPr="7D087778" w:rsidR="7D087778">
        <w:rPr>
          <w:rFonts w:ascii="Calibri" w:hAnsi="Calibri" w:eastAsia="Calibri" w:cs="Calibri"/>
          <w:color w:val="ED7C31"/>
          <w:sz w:val="24"/>
          <w:szCs w:val="24"/>
        </w:rPr>
        <w:t>(</w:t>
      </w:r>
      <w:r w:rsidRPr="7D087778" w:rsidR="7D087778">
        <w:rPr>
          <w:rFonts w:ascii="Calibri" w:hAnsi="Calibri" w:eastAsia="Calibri" w:cs="Calibri"/>
          <w:b w:val="1"/>
          <w:bCs w:val="1"/>
          <w:i w:val="1"/>
          <w:iCs w:val="1"/>
          <w:color w:val="ED7C31"/>
          <w:sz w:val="24"/>
          <w:szCs w:val="24"/>
        </w:rPr>
        <w:t>VARK)</w:t>
      </w:r>
      <w:r w:rsidRPr="7D087778" w:rsidR="7D087778">
        <w:rPr>
          <w:rFonts w:ascii="Calibri" w:hAnsi="Calibri" w:eastAsia="Calibri" w:cs="Calibri"/>
          <w:color w:val="222222"/>
          <w:sz w:val="24"/>
          <w:szCs w:val="24"/>
        </w:rPr>
        <w:t xml:space="preserve"> </w:t>
      </w:r>
      <w:r w:rsidRPr="7D087778" w:rsidR="7D08777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 xml:space="preserve">VARK </w:t>
      </w:r>
      <w:r w:rsidRPr="7D087778" w:rsidR="7D08777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Fleming</w:t>
      </w:r>
      <w:r w:rsidRPr="7D087778" w:rsidR="7D087778">
        <w:rPr>
          <w:rFonts w:ascii="Times New Roman" w:hAnsi="Times New Roman" w:eastAsia="Times New Roman" w:cs="Times New Roman"/>
          <w:b w:val="0"/>
          <w:bCs w:val="0"/>
          <w:i w:val="1"/>
          <w:iCs w:val="1"/>
          <w:caps w:val="0"/>
          <w:smallCaps w:val="0"/>
          <w:noProof w:val="0"/>
          <w:color w:val="000000" w:themeColor="text1" w:themeTint="FF" w:themeShade="FF"/>
          <w:sz w:val="24"/>
          <w:szCs w:val="24"/>
          <w:u w:val="single"/>
          <w:lang w:val="en-GB"/>
        </w:rPr>
        <w:t xml:space="preserve"> (1987)</w:t>
      </w:r>
      <w:r w:rsidRPr="7D087778" w:rsidR="7D087778">
        <w:rPr>
          <w:rFonts w:ascii="Calibri" w:hAnsi="Calibri" w:eastAsia="Calibri" w:cs="Calibri"/>
          <w:i w:val="1"/>
          <w:iCs w:val="1"/>
          <w:color w:val="222222"/>
          <w:sz w:val="24"/>
          <w:szCs w:val="24"/>
        </w:rPr>
        <w:t xml:space="preserve"> </w:t>
      </w:r>
      <w:r w:rsidRPr="7D087778" w:rsidR="7D087778">
        <w:rPr>
          <w:rFonts w:ascii="Calibri" w:hAnsi="Calibri" w:eastAsia="Calibri" w:cs="Calibri"/>
          <w:color w:val="222222"/>
          <w:sz w:val="24"/>
          <w:szCs w:val="24"/>
        </w:rPr>
        <w:t xml:space="preserve">results showed that my most common learning style is the Aural/AUDITORY type of which reflects well on my life as this is how I work best. For my team member it showed that </w:t>
      </w:r>
      <w:r w:rsidRPr="7D087778" w:rsidR="7D087778">
        <w:rPr>
          <w:rFonts w:ascii="Calibri" w:hAnsi="Calibri" w:eastAsia="Calibri" w:cs="Calibri"/>
          <w:color w:val="ED7C31"/>
          <w:sz w:val="24"/>
          <w:szCs w:val="24"/>
        </w:rPr>
        <w:t xml:space="preserve">(Carly Thomas) </w:t>
      </w:r>
      <w:r w:rsidRPr="7D087778" w:rsidR="7D087778">
        <w:rPr>
          <w:rFonts w:ascii="Calibri" w:hAnsi="Calibri" w:eastAsia="Calibri" w:cs="Calibri"/>
          <w:color w:val="222222"/>
          <w:sz w:val="24"/>
          <w:szCs w:val="24"/>
        </w:rPr>
        <w:t xml:space="preserve">learns better in the learning style of a visual learner </w:t>
      </w:r>
    </w:p>
    <w:p w:rsidR="7E06DB8C" w:rsidP="7D087778" w:rsidRDefault="7E06DB8C" w14:paraId="6F20828A" w14:textId="7B1C6CF9">
      <w:pPr>
        <w:pStyle w:val="Normal"/>
        <w:rPr>
          <w:rFonts w:ascii="Calibri" w:hAnsi="Calibri" w:eastAsia="Calibri" w:cs="Calibri"/>
          <w:b w:val="1"/>
          <w:bCs w:val="1"/>
          <w:i w:val="1"/>
          <w:iCs w:val="1"/>
          <w:color w:val="222222"/>
          <w:sz w:val="24"/>
          <w:szCs w:val="24"/>
        </w:rPr>
      </w:pPr>
    </w:p>
    <w:p w:rsidR="7E06DB8C" w:rsidP="7E06DB8C" w:rsidRDefault="7E06DB8C" w14:paraId="23961BBE" w14:textId="18FBB03D">
      <w:pPr>
        <w:rPr>
          <w:rFonts w:ascii="Calibri" w:hAnsi="Calibri" w:eastAsia="Calibri" w:cs="Calibri"/>
          <w:b/>
          <w:bCs/>
          <w:i/>
          <w:iCs/>
          <w:color w:val="222222"/>
          <w:sz w:val="24"/>
          <w:szCs w:val="24"/>
        </w:rPr>
      </w:pPr>
    </w:p>
    <w:p w:rsidR="00885114" w:rsidP="00D2291D" w:rsidRDefault="00885114" w14:paraId="3302839A" w14:textId="3EB3569A">
      <w:pPr>
        <w:spacing w:line="360" w:lineRule="auto"/>
        <w:rPr>
          <w:rFonts w:ascii="Arial" w:hAnsi="Arial" w:cs="Arial"/>
          <w:sz w:val="24"/>
          <w:szCs w:val="24"/>
        </w:rPr>
      </w:pPr>
    </w:p>
    <w:p w:rsidR="00885114" w:rsidP="00D2291D" w:rsidRDefault="00885114" w14:paraId="010E1490" w14:textId="77777777">
      <w:pPr>
        <w:spacing w:line="360" w:lineRule="auto"/>
        <w:rPr>
          <w:rFonts w:ascii="Arial" w:hAnsi="Arial" w:cs="Arial"/>
          <w:sz w:val="24"/>
          <w:szCs w:val="24"/>
        </w:rPr>
      </w:pPr>
    </w:p>
    <w:p w:rsidR="0030173B" w:rsidP="0030173B" w:rsidRDefault="0030173B" w14:paraId="2D7EE346" w14:textId="3C907A44">
      <w:bookmarkStart w:name="_Toc456901517" w:id="4"/>
    </w:p>
    <w:p w:rsidR="0030173B" w:rsidP="0030173B" w:rsidRDefault="0030173B" w14:paraId="0DAF5E45" w14:textId="520E22AA"/>
    <w:p w:rsidR="0030173B" w:rsidP="0030173B" w:rsidRDefault="0030173B" w14:paraId="0354B88A" w14:textId="54C3FBE9"/>
    <w:p w:rsidR="00E5033B" w:rsidP="0030173B" w:rsidRDefault="00E5033B" w14:paraId="7DA407EF" w14:textId="6432443F"/>
    <w:p w:rsidR="00E5033B" w:rsidP="0030173B" w:rsidRDefault="00E5033B" w14:paraId="7771108E" w14:textId="7C2571A4"/>
    <w:p w:rsidR="00754E62" w:rsidP="0030173B" w:rsidRDefault="00754E62" w14:paraId="4385A461" w14:textId="78FFE431"/>
    <w:p w:rsidR="00754E62" w:rsidP="0030173B" w:rsidRDefault="00754E62" w14:paraId="0BE22C88" w14:textId="7ED31347"/>
    <w:p w:rsidR="00754E62" w:rsidP="0030173B" w:rsidRDefault="00754E62" w14:paraId="02977BA4" w14:textId="086EE4F9"/>
    <w:p w:rsidR="00754E62" w:rsidP="0030173B" w:rsidRDefault="00754E62" w14:paraId="2152E640" w14:textId="0457DBCB"/>
    <w:p w:rsidR="00754E62" w:rsidP="0030173B" w:rsidRDefault="00754E62" w14:paraId="3997A7F7" w14:textId="0A138D2E"/>
    <w:p w:rsidR="00754E62" w:rsidP="0030173B" w:rsidRDefault="00754E62" w14:paraId="2B1BE2CC" w14:textId="67D871B7"/>
    <w:p w:rsidR="00754E62" w:rsidP="0030173B" w:rsidRDefault="00754E62" w14:paraId="758F6FDD" w14:textId="1AC37131"/>
    <w:p w:rsidR="00754E62" w:rsidP="0030173B" w:rsidRDefault="00754E62" w14:paraId="56DA1AAC" w14:textId="083E2955"/>
    <w:p w:rsidR="00754E62" w:rsidP="0030173B" w:rsidRDefault="00754E62" w14:paraId="53C4441F" w14:textId="2B76337A"/>
    <w:p w:rsidR="00754E62" w:rsidP="0030173B" w:rsidRDefault="00754E62" w14:paraId="70A19D78" w14:textId="0322EFBF"/>
    <w:p w:rsidR="00754E62" w:rsidP="0030173B" w:rsidRDefault="00754E62" w14:paraId="6E541C45" w14:textId="2BCD7184"/>
    <w:p w:rsidR="00754E62" w:rsidP="0030173B" w:rsidRDefault="00754E62" w14:paraId="03889578" w14:textId="29DADF22"/>
    <w:p w:rsidR="00754E62" w:rsidP="0030173B" w:rsidRDefault="00754E62" w14:paraId="4CAEDA37" w14:textId="6AF65907"/>
    <w:p w:rsidR="00754E62" w:rsidP="0030173B" w:rsidRDefault="00754E62" w14:paraId="07C254B6" w14:textId="77777777"/>
    <w:p w:rsidRPr="0030173B" w:rsidR="00E5033B" w:rsidP="0030173B" w:rsidRDefault="00E5033B" w14:paraId="67D9545E" w14:textId="77777777"/>
    <w:p w:rsidR="003F69D6" w:rsidP="00754E62" w:rsidRDefault="005A2298" w14:paraId="47F9997F" w14:textId="3643476F">
      <w:pPr>
        <w:pStyle w:val="Heading2"/>
      </w:pPr>
      <w:bookmarkStart w:name="_Toc500943473" w:id="5"/>
      <w:bookmarkEnd w:id="4"/>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5"/>
    </w:p>
    <w:p w:rsidR="003F69D6" w:rsidP="7E06DB8C" w:rsidRDefault="584111C5" w14:paraId="2B41D872" w14:textId="6C4FA4ED">
      <w:r w:rsidR="027A7C20">
        <w:rPr/>
        <w:t xml:space="preserve">To undergo identifying My own development needs as well as my team member’s we completed a SWOT analysis. This is a strategic planning and strategic management technique used to help a person or an organisation identify their own Strengths, weaknesses, opportunities and threats related to business competition or project planning. This type of analysis is intended to identify the internal and external factors that would be favourable and less favourable in achieving the objectives for the venture or project. Listed below you will find the results for myself and my team member from our SWOT challenge. We look at the differences and similarities of both challenges and put together how we can improve, overcome &amp; how to make success of both our </w:t>
      </w:r>
      <w:r w:rsidR="027A7C20">
        <w:rPr/>
        <w:t>results.</w:t>
      </w:r>
    </w:p>
    <w:p w:rsidR="7E06DB8C" w:rsidP="7E06DB8C" w:rsidRDefault="7E06DB8C" w14:paraId="407208C8" w14:textId="04B834FF"/>
    <w:p w:rsidR="00A96FE6" w:rsidP="00A96FE6" w:rsidRDefault="00A96FE6" w14:paraId="0080E378" w14:textId="6BA33368"/>
    <w:p w:rsidRPr="00A96FE6" w:rsidR="00A96FE6" w:rsidP="00A96FE6" w:rsidRDefault="00A96FE6" w14:paraId="6EF7FB31" w14:textId="77777777"/>
    <w:p w:rsidR="001D3F02" w:rsidP="001D3F02" w:rsidRDefault="001D3F02" w14:paraId="118209E1" w14:textId="7C8FCA0A"/>
    <w:p w:rsidR="001D3F02" w:rsidP="001D3F02" w:rsidRDefault="001D3F02" w14:paraId="3346D2DA" w14:textId="3F13BA5B"/>
    <w:p w:rsidR="001D3F02" w:rsidP="001D3F02" w:rsidRDefault="001D3F02" w14:paraId="72E101A2" w14:textId="77777777"/>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573ED8" w:rsidTr="7D087778" w14:paraId="1B4325F7" w14:textId="77777777">
        <w:tc>
          <w:tcPr>
            <w:tcW w:w="9016" w:type="dxa"/>
            <w:gridSpan w:val="2"/>
            <w:shd w:val="clear" w:color="auto" w:fill="D9D9D9" w:themeFill="background1" w:themeFillShade="D9"/>
            <w:tcMar/>
            <w:vAlign w:val="center"/>
          </w:tcPr>
          <w:p w:rsidR="00573ED8" w:rsidP="00EB2BDF" w:rsidRDefault="00573ED8" w14:paraId="2CC0E873" w14:textId="77777777">
            <w:pPr>
              <w:jc w:val="center"/>
              <w:rPr>
                <w:rFonts w:ascii="Arial" w:hAnsi="Arial" w:cs="Arial"/>
                <w:sz w:val="24"/>
                <w:szCs w:val="24"/>
              </w:rPr>
            </w:pPr>
            <w:bookmarkStart w:name="_Hlk511915604" w:id="6"/>
          </w:p>
          <w:p w:rsidRPr="005205A3" w:rsidR="00573ED8" w:rsidP="34D0D5B3" w:rsidRDefault="34D0D5B3" w14:paraId="7FA25EF6" w14:textId="463CB246">
            <w:pPr>
              <w:jc w:val="center"/>
              <w:rPr>
                <w:rFonts w:ascii="Arial" w:hAnsi="Arial" w:cs="Arial"/>
                <w:b/>
                <w:bCs/>
                <w:sz w:val="28"/>
                <w:szCs w:val="28"/>
              </w:rPr>
            </w:pPr>
            <w:r w:rsidRPr="34D0D5B3">
              <w:rPr>
                <w:rFonts w:ascii="Arial" w:hAnsi="Arial" w:cs="Arial"/>
                <w:b/>
                <w:bCs/>
                <w:sz w:val="28"/>
                <w:szCs w:val="28"/>
              </w:rPr>
              <w:t>SWOT Analysis (Natalie Hilliard)</w:t>
            </w:r>
          </w:p>
          <w:p w:rsidR="00573ED8" w:rsidP="00EB2BDF" w:rsidRDefault="00573ED8" w14:paraId="132205BF" w14:textId="77777777">
            <w:pPr>
              <w:jc w:val="center"/>
              <w:rPr>
                <w:rFonts w:ascii="Arial" w:hAnsi="Arial" w:cs="Arial"/>
                <w:sz w:val="24"/>
                <w:szCs w:val="24"/>
              </w:rPr>
            </w:pPr>
          </w:p>
        </w:tc>
      </w:tr>
      <w:tr w:rsidR="00573ED8" w:rsidTr="7D087778" w14:paraId="52CBED82" w14:textId="77777777">
        <w:tc>
          <w:tcPr>
            <w:tcW w:w="4514" w:type="dxa"/>
            <w:shd w:val="clear" w:color="auto" w:fill="B4C6E7" w:themeFill="accent5" w:themeFillTint="66"/>
            <w:tcMar/>
          </w:tcPr>
          <w:p w:rsidR="00573ED8" w:rsidP="00EB2BDF" w:rsidRDefault="00573ED8" w14:paraId="7A142355" w14:textId="77777777">
            <w:pPr>
              <w:jc w:val="center"/>
              <w:rPr>
                <w:rFonts w:ascii="Arial" w:hAnsi="Arial" w:cs="Arial"/>
                <w:b/>
                <w:sz w:val="24"/>
                <w:szCs w:val="24"/>
              </w:rPr>
            </w:pPr>
          </w:p>
          <w:p w:rsidRPr="00F267A0" w:rsidR="00573ED8" w:rsidP="34D0D5B3" w:rsidRDefault="584111C5" w14:paraId="719C7354" w14:textId="77777777">
            <w:pPr>
              <w:jc w:val="center"/>
              <w:rPr>
                <w:rFonts w:ascii="Arial" w:hAnsi="Arial" w:cs="Arial"/>
                <w:b/>
                <w:bCs/>
                <w:sz w:val="24"/>
                <w:szCs w:val="24"/>
                <w:u w:val="single"/>
              </w:rPr>
            </w:pPr>
            <w:r w:rsidRPr="584111C5">
              <w:rPr>
                <w:rFonts w:ascii="Arial" w:hAnsi="Arial" w:cs="Arial"/>
                <w:b/>
                <w:bCs/>
                <w:sz w:val="24"/>
                <w:szCs w:val="24"/>
                <w:u w:val="single"/>
              </w:rPr>
              <w:t>STRENGTHS</w:t>
            </w:r>
          </w:p>
          <w:p w:rsidR="584111C5" w:rsidP="584111C5" w:rsidRDefault="584111C5" w14:paraId="2EC84921" w14:textId="5D8E8E64">
            <w:pPr>
              <w:jc w:val="center"/>
              <w:rPr>
                <w:rFonts w:ascii="Arial" w:hAnsi="Arial" w:cs="Arial"/>
                <w:b/>
                <w:bCs/>
                <w:sz w:val="24"/>
                <w:szCs w:val="24"/>
                <w:u w:val="single"/>
              </w:rPr>
            </w:pPr>
          </w:p>
          <w:p w:rsidR="584111C5" w:rsidP="584111C5" w:rsidRDefault="584111C5" w14:paraId="0A734B45" w14:textId="0C393D89">
            <w:pPr>
              <w:jc w:val="center"/>
              <w:rPr>
                <w:rFonts w:ascii="Arial" w:hAnsi="Arial" w:cs="Arial"/>
                <w:b/>
                <w:bCs/>
                <w:sz w:val="24"/>
                <w:szCs w:val="24"/>
              </w:rPr>
            </w:pPr>
            <w:r w:rsidRPr="7D087778" w:rsidR="7D087778">
              <w:rPr>
                <w:rFonts w:ascii="Arial" w:hAnsi="Arial" w:cs="Arial"/>
                <w:b w:val="1"/>
                <w:bCs w:val="1"/>
                <w:sz w:val="24"/>
                <w:szCs w:val="24"/>
              </w:rPr>
              <w:t>Independent</w:t>
            </w:r>
          </w:p>
          <w:p w:rsidR="7D087778" w:rsidP="7D087778" w:rsidRDefault="7D087778" w14:paraId="32D641EF" w14:textId="6662EE16">
            <w:pPr>
              <w:pStyle w:val="Normal"/>
              <w:jc w:val="center"/>
              <w:rPr>
                <w:rFonts w:ascii="Arial" w:hAnsi="Arial" w:cs="Arial"/>
                <w:b w:val="1"/>
                <w:bCs w:val="1"/>
                <w:sz w:val="24"/>
                <w:szCs w:val="24"/>
              </w:rPr>
            </w:pPr>
          </w:p>
          <w:p w:rsidR="4DDDBBAC" w:rsidP="6C1BD8E2" w:rsidRDefault="584111C5" w14:paraId="46ED6654" w14:textId="156CC343">
            <w:pPr>
              <w:pStyle w:val="Normal"/>
              <w:jc w:val="center"/>
              <w:rPr>
                <w:rFonts w:ascii="Arial" w:hAnsi="Arial" w:cs="Arial"/>
                <w:b w:val="1"/>
                <w:bCs w:val="1"/>
                <w:sz w:val="24"/>
                <w:szCs w:val="24"/>
              </w:rPr>
            </w:pPr>
            <w:r w:rsidRPr="7D087778" w:rsidR="7D087778">
              <w:rPr>
                <w:rFonts w:ascii="Arial" w:hAnsi="Arial" w:cs="Arial"/>
                <w:b w:val="1"/>
                <w:bCs w:val="1"/>
                <w:sz w:val="24"/>
                <w:szCs w:val="24"/>
              </w:rPr>
              <w:t>Approachable</w:t>
            </w:r>
          </w:p>
          <w:p w:rsidR="7D087778" w:rsidP="7D087778" w:rsidRDefault="7D087778" w14:paraId="596F012B" w14:textId="3712574C">
            <w:pPr>
              <w:pStyle w:val="Normal"/>
              <w:jc w:val="center"/>
              <w:rPr>
                <w:rFonts w:ascii="Arial" w:hAnsi="Arial" w:cs="Arial"/>
                <w:b w:val="1"/>
                <w:bCs w:val="1"/>
                <w:sz w:val="24"/>
                <w:szCs w:val="24"/>
              </w:rPr>
            </w:pPr>
          </w:p>
          <w:p w:rsidR="4DDDBBAC" w:rsidP="6C1BD8E2" w:rsidRDefault="584111C5" w14:paraId="44028760" w14:textId="08408EAC">
            <w:pPr>
              <w:pStyle w:val="Normal"/>
              <w:jc w:val="center"/>
              <w:rPr>
                <w:rFonts w:ascii="Arial" w:hAnsi="Arial" w:cs="Arial"/>
                <w:b w:val="1"/>
                <w:bCs w:val="1"/>
                <w:sz w:val="24"/>
                <w:szCs w:val="24"/>
              </w:rPr>
            </w:pPr>
            <w:r w:rsidRPr="7D087778" w:rsidR="7D087778">
              <w:rPr>
                <w:rFonts w:ascii="Arial" w:hAnsi="Arial" w:cs="Arial"/>
                <w:b w:val="1"/>
                <w:bCs w:val="1"/>
                <w:sz w:val="24"/>
                <w:szCs w:val="24"/>
              </w:rPr>
              <w:t xml:space="preserve">Friendly </w:t>
            </w:r>
          </w:p>
          <w:p w:rsidR="7D087778" w:rsidP="7D087778" w:rsidRDefault="7D087778" w14:paraId="6389B982" w14:textId="7EEB5EE8">
            <w:pPr>
              <w:pStyle w:val="Normal"/>
              <w:jc w:val="center"/>
              <w:rPr>
                <w:rFonts w:ascii="Arial" w:hAnsi="Arial" w:cs="Arial"/>
                <w:b w:val="1"/>
                <w:bCs w:val="1"/>
                <w:sz w:val="24"/>
                <w:szCs w:val="24"/>
              </w:rPr>
            </w:pPr>
          </w:p>
          <w:p w:rsidR="4DDDBBAC" w:rsidP="6C1BD8E2" w:rsidRDefault="4DDDBBAC" w14:paraId="138F78D5" w14:textId="5875F9AB">
            <w:pPr>
              <w:pStyle w:val="Normal"/>
              <w:jc w:val="center"/>
              <w:rPr>
                <w:rFonts w:ascii="Arial" w:hAnsi="Arial" w:cs="Arial"/>
                <w:b w:val="1"/>
                <w:bCs w:val="1"/>
                <w:sz w:val="24"/>
                <w:szCs w:val="24"/>
              </w:rPr>
            </w:pPr>
            <w:r w:rsidRPr="6C1BD8E2" w:rsidR="6C1BD8E2">
              <w:rPr>
                <w:rFonts w:ascii="Arial" w:hAnsi="Arial" w:cs="Arial"/>
                <w:b w:val="1"/>
                <w:bCs w:val="1"/>
                <w:sz w:val="24"/>
                <w:szCs w:val="24"/>
              </w:rPr>
              <w:t xml:space="preserve">Easy going </w:t>
            </w:r>
          </w:p>
          <w:p w:rsidR="4DDDBBAC" w:rsidP="4DDDBBAC" w:rsidRDefault="4DDDBBAC" w14:paraId="6CD32716" w14:textId="66BC2A25">
            <w:pPr>
              <w:jc w:val="center"/>
              <w:rPr>
                <w:rFonts w:ascii="Arial" w:hAnsi="Arial" w:cs="Arial"/>
                <w:b/>
                <w:bCs/>
                <w:sz w:val="24"/>
                <w:szCs w:val="24"/>
              </w:rPr>
            </w:pPr>
          </w:p>
          <w:p w:rsidR="4DDDBBAC" w:rsidP="4DDDBBAC" w:rsidRDefault="4DDDBBAC" w14:paraId="316CEFF4" w14:textId="45493E40">
            <w:pPr>
              <w:jc w:val="center"/>
              <w:rPr>
                <w:rFonts w:ascii="Arial" w:hAnsi="Arial" w:cs="Arial"/>
                <w:b/>
                <w:bCs/>
                <w:sz w:val="24"/>
                <w:szCs w:val="24"/>
              </w:rPr>
            </w:pPr>
          </w:p>
          <w:p w:rsidRPr="00741A2B" w:rsidR="00573ED8" w:rsidP="00EB2BDF" w:rsidRDefault="00573ED8" w14:paraId="1A015CAC" w14:textId="77777777">
            <w:pPr>
              <w:pStyle w:val="NoSpacing"/>
              <w:spacing w:line="360" w:lineRule="auto"/>
              <w:rPr>
                <w:rFonts w:ascii="Arial" w:hAnsi="Arial" w:cs="Arial"/>
                <w:color w:val="000000" w:themeColor="text1"/>
                <w:sz w:val="20"/>
                <w:szCs w:val="20"/>
              </w:rPr>
            </w:pPr>
          </w:p>
          <w:p w:rsidR="00573ED8" w:rsidP="00EB2BDF" w:rsidRDefault="00573ED8" w14:paraId="414CEF67" w14:textId="77777777">
            <w:pPr>
              <w:pStyle w:val="NoSpacing"/>
              <w:spacing w:line="360" w:lineRule="auto"/>
              <w:rPr>
                <w:rFonts w:ascii="Arial" w:hAnsi="Arial" w:cs="Arial"/>
                <w:color w:val="000000" w:themeColor="text1"/>
              </w:rPr>
            </w:pPr>
          </w:p>
          <w:p w:rsidR="00573ED8" w:rsidP="00EB2BDF" w:rsidRDefault="00573ED8" w14:paraId="3F890FBF" w14:textId="77777777">
            <w:pPr>
              <w:pStyle w:val="NoSpacing"/>
              <w:spacing w:line="360" w:lineRule="auto"/>
              <w:rPr>
                <w:rFonts w:ascii="Arial" w:hAnsi="Arial" w:cs="Arial"/>
                <w:color w:val="000000" w:themeColor="text1"/>
              </w:rPr>
            </w:pPr>
          </w:p>
          <w:p w:rsidRPr="000E4585" w:rsidR="00573ED8" w:rsidP="00EB2BDF" w:rsidRDefault="00573ED8" w14:paraId="082DD740" w14:textId="77777777">
            <w:pPr>
              <w:pStyle w:val="NoSpacing"/>
              <w:spacing w:line="360" w:lineRule="auto"/>
              <w:rPr>
                <w:rFonts w:ascii="Arial" w:hAnsi="Arial" w:cs="Arial"/>
                <w:color w:val="000000" w:themeColor="text1"/>
              </w:rPr>
            </w:pPr>
          </w:p>
        </w:tc>
        <w:tc>
          <w:tcPr>
            <w:tcW w:w="4502" w:type="dxa"/>
            <w:shd w:val="clear" w:color="auto" w:fill="F2FD8D"/>
            <w:tcMar/>
          </w:tcPr>
          <w:p w:rsidR="00573ED8" w:rsidP="00EB2BDF" w:rsidRDefault="00573ED8" w14:paraId="61A762F4" w14:textId="77777777">
            <w:pPr>
              <w:jc w:val="center"/>
              <w:rPr>
                <w:rFonts w:ascii="Arial" w:hAnsi="Arial" w:cs="Arial"/>
                <w:sz w:val="24"/>
                <w:szCs w:val="24"/>
              </w:rPr>
            </w:pPr>
          </w:p>
          <w:p w:rsidRPr="00F267A0" w:rsidR="00573ED8" w:rsidP="34D0D5B3" w:rsidRDefault="584111C5" w14:paraId="6D8C0706" w14:textId="77777777">
            <w:pPr>
              <w:jc w:val="center"/>
              <w:rPr>
                <w:rFonts w:ascii="Arial" w:hAnsi="Arial" w:cs="Arial"/>
                <w:b/>
                <w:bCs/>
                <w:sz w:val="24"/>
                <w:szCs w:val="24"/>
                <w:u w:val="single"/>
              </w:rPr>
            </w:pPr>
            <w:r w:rsidRPr="584111C5">
              <w:rPr>
                <w:rFonts w:ascii="Arial" w:hAnsi="Arial" w:cs="Arial"/>
                <w:b/>
                <w:bCs/>
                <w:sz w:val="24"/>
                <w:szCs w:val="24"/>
                <w:u w:val="single"/>
              </w:rPr>
              <w:t>WEAKNESSES</w:t>
            </w:r>
          </w:p>
          <w:p w:rsidR="584111C5" w:rsidP="584111C5" w:rsidRDefault="584111C5" w14:paraId="41D7487F" w14:textId="4FF94C7E">
            <w:pPr>
              <w:jc w:val="center"/>
              <w:rPr>
                <w:rFonts w:ascii="Arial" w:hAnsi="Arial" w:cs="Arial"/>
                <w:b/>
                <w:bCs/>
                <w:sz w:val="24"/>
                <w:szCs w:val="24"/>
                <w:u w:val="single"/>
              </w:rPr>
            </w:pPr>
          </w:p>
          <w:p w:rsidR="4DDDBBAC" w:rsidP="4DDDBBAC" w:rsidRDefault="584111C5" w14:paraId="3FC2C5B8" w14:textId="7A8793A8">
            <w:pPr>
              <w:jc w:val="center"/>
              <w:rPr>
                <w:rFonts w:ascii="Arial" w:hAnsi="Arial" w:cs="Arial"/>
                <w:b/>
                <w:bCs/>
                <w:sz w:val="24"/>
                <w:szCs w:val="24"/>
              </w:rPr>
            </w:pPr>
            <w:r w:rsidRPr="7D087778" w:rsidR="7D087778">
              <w:rPr>
                <w:rFonts w:ascii="Arial" w:hAnsi="Arial" w:cs="Arial"/>
                <w:b w:val="1"/>
                <w:bCs w:val="1"/>
                <w:sz w:val="24"/>
                <w:szCs w:val="24"/>
              </w:rPr>
              <w:t xml:space="preserve">Lack of Confidence </w:t>
            </w:r>
          </w:p>
          <w:p w:rsidR="7D087778" w:rsidP="7D087778" w:rsidRDefault="7D087778" w14:paraId="35EA893F" w14:textId="180E648A">
            <w:pPr>
              <w:pStyle w:val="Normal"/>
              <w:jc w:val="center"/>
              <w:rPr>
                <w:rFonts w:ascii="Arial" w:hAnsi="Arial" w:cs="Arial"/>
                <w:b w:val="1"/>
                <w:bCs w:val="1"/>
                <w:sz w:val="24"/>
                <w:szCs w:val="24"/>
              </w:rPr>
            </w:pPr>
          </w:p>
          <w:p w:rsidR="4DDDBBAC" w:rsidP="6C1BD8E2" w:rsidRDefault="584111C5" w14:paraId="3ADE18F6" w14:textId="51FC7E66">
            <w:pPr>
              <w:pStyle w:val="Normal"/>
              <w:jc w:val="center"/>
              <w:rPr>
                <w:rFonts w:ascii="Arial" w:hAnsi="Arial" w:cs="Arial"/>
                <w:b w:val="1"/>
                <w:bCs w:val="1"/>
                <w:sz w:val="24"/>
                <w:szCs w:val="24"/>
              </w:rPr>
            </w:pPr>
            <w:r w:rsidRPr="7D087778" w:rsidR="7D087778">
              <w:rPr>
                <w:rFonts w:ascii="Arial" w:hAnsi="Arial" w:cs="Arial"/>
                <w:b w:val="1"/>
                <w:bCs w:val="1"/>
                <w:sz w:val="24"/>
                <w:szCs w:val="24"/>
              </w:rPr>
              <w:t>Nervous when public speaking</w:t>
            </w:r>
          </w:p>
          <w:p w:rsidR="7D087778" w:rsidP="7D087778" w:rsidRDefault="7D087778" w14:paraId="42A93CC0" w14:textId="0E10DD51">
            <w:pPr>
              <w:pStyle w:val="Normal"/>
              <w:jc w:val="center"/>
              <w:rPr>
                <w:rFonts w:ascii="Arial" w:hAnsi="Arial" w:cs="Arial"/>
                <w:b w:val="1"/>
                <w:bCs w:val="1"/>
                <w:sz w:val="24"/>
                <w:szCs w:val="24"/>
              </w:rPr>
            </w:pPr>
          </w:p>
          <w:p w:rsidR="584111C5" w:rsidP="6C1BD8E2" w:rsidRDefault="584111C5" w14:paraId="4CCF6B1D" w14:textId="186FAB15">
            <w:pPr>
              <w:pStyle w:val="Normal"/>
              <w:jc w:val="center"/>
              <w:rPr>
                <w:rFonts w:ascii="Arial" w:hAnsi="Arial" w:cs="Arial"/>
                <w:b w:val="1"/>
                <w:bCs w:val="1"/>
                <w:sz w:val="24"/>
                <w:szCs w:val="24"/>
              </w:rPr>
            </w:pPr>
            <w:r w:rsidRPr="6C1BD8E2" w:rsidR="6C1BD8E2">
              <w:rPr>
                <w:rFonts w:ascii="Arial" w:hAnsi="Arial" w:cs="Arial"/>
                <w:b w:val="1"/>
                <w:bCs w:val="1"/>
                <w:sz w:val="24"/>
                <w:szCs w:val="24"/>
              </w:rPr>
              <w:t>Can't work long shifts/hours due to young children &amp; family</w:t>
            </w:r>
          </w:p>
          <w:p w:rsidR="4DDDBBAC" w:rsidP="4DDDBBAC" w:rsidRDefault="4DDDBBAC" w14:paraId="3B4B98D3" w14:textId="5579F0B7">
            <w:pPr>
              <w:jc w:val="center"/>
              <w:rPr>
                <w:rFonts w:ascii="Arial" w:hAnsi="Arial" w:cs="Arial"/>
                <w:b/>
                <w:bCs/>
                <w:sz w:val="24"/>
                <w:szCs w:val="24"/>
              </w:rPr>
            </w:pPr>
          </w:p>
          <w:p w:rsidR="4DDDBBAC" w:rsidP="4DDDBBAC" w:rsidRDefault="4DDDBBAC" w14:paraId="19976EE0" w14:textId="71D417E0">
            <w:pPr>
              <w:jc w:val="center"/>
              <w:rPr>
                <w:rFonts w:ascii="Arial" w:hAnsi="Arial" w:cs="Arial"/>
                <w:b/>
                <w:bCs/>
                <w:sz w:val="24"/>
                <w:szCs w:val="24"/>
              </w:rPr>
            </w:pPr>
          </w:p>
          <w:p w:rsidRPr="00741A2B" w:rsidR="00573ED8" w:rsidP="00EB2BDF" w:rsidRDefault="00573ED8" w14:paraId="2FF66FF6" w14:textId="77777777">
            <w:pPr>
              <w:spacing w:line="360" w:lineRule="auto"/>
              <w:rPr>
                <w:sz w:val="20"/>
                <w:szCs w:val="20"/>
              </w:rPr>
            </w:pPr>
          </w:p>
          <w:p w:rsidR="00573ED8" w:rsidP="00EB2BDF" w:rsidRDefault="00573ED8" w14:paraId="1C31F0BC" w14:textId="77777777">
            <w:pPr>
              <w:spacing w:line="360" w:lineRule="auto"/>
              <w:rPr>
                <w:rFonts w:ascii="Arial" w:hAnsi="Arial" w:cs="Arial"/>
                <w:sz w:val="24"/>
                <w:szCs w:val="24"/>
              </w:rPr>
            </w:pPr>
          </w:p>
          <w:p w:rsidR="00573ED8" w:rsidP="00EB2BDF" w:rsidRDefault="00573ED8" w14:paraId="42ED10E6" w14:textId="77777777">
            <w:pPr>
              <w:spacing w:line="360" w:lineRule="auto"/>
              <w:rPr>
                <w:rFonts w:ascii="Arial" w:hAnsi="Arial" w:cs="Arial"/>
                <w:sz w:val="24"/>
                <w:szCs w:val="24"/>
              </w:rPr>
            </w:pPr>
          </w:p>
          <w:p w:rsidR="00573ED8" w:rsidP="00EB2BDF" w:rsidRDefault="00573ED8" w14:paraId="1BAE0EAA" w14:textId="77777777">
            <w:pPr>
              <w:spacing w:line="360" w:lineRule="auto"/>
              <w:rPr>
                <w:rFonts w:ascii="Arial" w:hAnsi="Arial" w:cs="Arial"/>
                <w:sz w:val="24"/>
                <w:szCs w:val="24"/>
              </w:rPr>
            </w:pPr>
          </w:p>
          <w:p w:rsidRPr="00907C27" w:rsidR="00573ED8" w:rsidP="00EB2BDF" w:rsidRDefault="00573ED8" w14:paraId="7F7551B1" w14:textId="77777777">
            <w:pPr>
              <w:spacing w:line="360" w:lineRule="auto"/>
              <w:rPr>
                <w:rFonts w:ascii="Arial" w:hAnsi="Arial" w:cs="Arial"/>
                <w:sz w:val="24"/>
                <w:szCs w:val="24"/>
              </w:rPr>
            </w:pPr>
          </w:p>
        </w:tc>
      </w:tr>
      <w:tr w:rsidR="00573ED8" w:rsidTr="7D087778" w14:paraId="2685D905" w14:textId="77777777">
        <w:tc>
          <w:tcPr>
            <w:tcW w:w="4514" w:type="dxa"/>
            <w:shd w:val="clear" w:color="auto" w:fill="F1B5DE"/>
            <w:tcMar/>
          </w:tcPr>
          <w:p w:rsidR="584111C5" w:rsidP="584111C5" w:rsidRDefault="584111C5" w14:paraId="63E0C95E" w14:textId="501F1C81">
            <w:pPr>
              <w:jc w:val="center"/>
              <w:rPr>
                <w:rFonts w:ascii="Arial" w:hAnsi="Arial" w:cs="Arial"/>
                <w:b/>
                <w:bCs/>
                <w:sz w:val="24"/>
                <w:szCs w:val="24"/>
              </w:rPr>
            </w:pPr>
          </w:p>
          <w:p w:rsidRPr="005C27B9" w:rsidR="00573ED8" w:rsidP="34D0D5B3" w:rsidRDefault="584111C5" w14:paraId="26FDC2C7" w14:textId="77777777">
            <w:pPr>
              <w:jc w:val="center"/>
              <w:rPr>
                <w:rFonts w:ascii="Arial" w:hAnsi="Arial" w:cs="Arial"/>
                <w:b/>
                <w:bCs/>
                <w:sz w:val="24"/>
                <w:szCs w:val="24"/>
                <w:u w:val="single"/>
              </w:rPr>
            </w:pPr>
            <w:r w:rsidRPr="584111C5">
              <w:rPr>
                <w:rFonts w:ascii="Arial" w:hAnsi="Arial" w:cs="Arial"/>
                <w:b/>
                <w:bCs/>
                <w:sz w:val="24"/>
                <w:szCs w:val="24"/>
                <w:u w:val="single"/>
              </w:rPr>
              <w:t>OPPORTUNITIES</w:t>
            </w:r>
          </w:p>
          <w:p w:rsidR="584111C5" w:rsidP="584111C5" w:rsidRDefault="584111C5" w14:paraId="402D5775" w14:textId="69CAB360">
            <w:pPr>
              <w:jc w:val="center"/>
              <w:rPr>
                <w:rFonts w:ascii="Arial" w:hAnsi="Arial" w:cs="Arial"/>
                <w:b/>
                <w:bCs/>
                <w:sz w:val="24"/>
                <w:szCs w:val="24"/>
                <w:u w:val="single"/>
              </w:rPr>
            </w:pPr>
          </w:p>
          <w:p w:rsidR="4DDDBBAC" w:rsidP="7D087778" w:rsidRDefault="584111C5" w14:paraId="49DDC59D" w14:textId="3B5CF795">
            <w:pPr>
              <w:jc w:val="center"/>
              <w:rPr>
                <w:rFonts w:ascii="Arial" w:hAnsi="Arial" w:cs="Arial"/>
                <w:b w:val="1"/>
                <w:bCs w:val="1"/>
                <w:sz w:val="24"/>
                <w:szCs w:val="24"/>
              </w:rPr>
            </w:pPr>
            <w:r w:rsidRPr="7D087778" w:rsidR="7D087778">
              <w:rPr>
                <w:rFonts w:ascii="Arial" w:hAnsi="Arial" w:cs="Arial"/>
                <w:b w:val="1"/>
                <w:bCs w:val="1"/>
                <w:sz w:val="24"/>
                <w:szCs w:val="24"/>
              </w:rPr>
              <w:t xml:space="preserve">Currently studying leadership and </w:t>
            </w:r>
          </w:p>
          <w:p w:rsidR="4DDDBBAC" w:rsidP="4DDDBBAC" w:rsidRDefault="584111C5" w14:paraId="6D20D03E" w14:textId="38D0CAD3">
            <w:pPr>
              <w:jc w:val="center"/>
              <w:rPr>
                <w:rFonts w:ascii="Arial" w:hAnsi="Arial" w:cs="Arial"/>
                <w:b w:val="1"/>
                <w:bCs w:val="1"/>
                <w:sz w:val="24"/>
                <w:szCs w:val="24"/>
              </w:rPr>
            </w:pPr>
            <w:r w:rsidRPr="7D087778" w:rsidR="7D087778">
              <w:rPr>
                <w:rFonts w:ascii="Arial" w:hAnsi="Arial" w:cs="Arial"/>
                <w:b w:val="1"/>
                <w:bCs w:val="1"/>
                <w:sz w:val="24"/>
                <w:szCs w:val="24"/>
              </w:rPr>
              <w:t>management</w:t>
            </w:r>
          </w:p>
          <w:p w:rsidR="00573ED8" w:rsidP="7D087778" w:rsidRDefault="584111C5" w14:noSpellErr="1" w14:paraId="6286BCD9" w14:textId="69FE96AD">
            <w:pPr>
              <w:pStyle w:val="NoSpacing"/>
              <w:spacing w:line="360" w:lineRule="auto"/>
              <w:rPr>
                <w:rFonts w:ascii="Arial" w:hAnsi="Arial" w:cs="Arial"/>
                <w:color w:val="000000" w:themeColor="text1" w:themeTint="FF" w:themeShade="FF"/>
              </w:rPr>
            </w:pPr>
            <w:r w:rsidRPr="7D087778" w:rsidR="7D087778">
              <w:rPr>
                <w:rFonts w:ascii="Arial" w:hAnsi="Arial" w:cs="Arial"/>
                <w:b w:val="1"/>
                <w:bCs w:val="1"/>
                <w:color w:val="000000" w:themeColor="text1" w:themeTint="FF" w:themeShade="FF"/>
              </w:rPr>
              <w:t xml:space="preserve"> </w:t>
            </w:r>
          </w:p>
          <w:p w:rsidR="00573ED8" w:rsidP="00EB2BDF" w:rsidRDefault="584111C5" w14:paraId="50E5E237" w14:textId="5DDD7640">
            <w:pPr>
              <w:pStyle w:val="NoSpacing"/>
              <w:spacing w:line="360" w:lineRule="auto"/>
              <w:rPr>
                <w:rFonts w:ascii="Arial" w:hAnsi="Arial" w:cs="Arial"/>
                <w:color w:val="000000" w:themeColor="text1"/>
              </w:rPr>
            </w:pPr>
            <w:r w:rsidRPr="7D087778" w:rsidR="7D087778">
              <w:rPr>
                <w:rFonts w:ascii="Arial" w:hAnsi="Arial" w:cs="Arial"/>
                <w:b w:val="1"/>
                <w:bCs w:val="1"/>
                <w:color w:val="000000" w:themeColor="text1" w:themeTint="FF" w:themeShade="FF"/>
              </w:rPr>
              <w:t xml:space="preserve"> Interviewed for IT Course</w:t>
            </w:r>
          </w:p>
          <w:p w:rsidR="00573ED8" w:rsidP="00EB2BDF" w:rsidRDefault="00573ED8" w14:paraId="1E24368B" w14:textId="77777777">
            <w:pPr>
              <w:pStyle w:val="NoSpacing"/>
              <w:spacing w:line="360" w:lineRule="auto"/>
              <w:rPr>
                <w:rFonts w:ascii="Arial" w:hAnsi="Arial" w:cs="Arial"/>
                <w:color w:val="000000" w:themeColor="text1"/>
              </w:rPr>
            </w:pPr>
          </w:p>
          <w:p w:rsidRPr="000E4585" w:rsidR="00573ED8" w:rsidP="00EB2BDF" w:rsidRDefault="00573ED8" w14:paraId="6E4D3A46" w14:textId="77777777">
            <w:pPr>
              <w:pStyle w:val="NoSpacing"/>
              <w:spacing w:line="360" w:lineRule="auto"/>
              <w:rPr>
                <w:rFonts w:ascii="Arial" w:hAnsi="Arial" w:cs="Arial"/>
                <w:color w:val="000000" w:themeColor="text1"/>
              </w:rPr>
            </w:pPr>
          </w:p>
        </w:tc>
        <w:tc>
          <w:tcPr>
            <w:tcW w:w="4502" w:type="dxa"/>
            <w:shd w:val="clear" w:color="auto" w:fill="A8D08D" w:themeFill="accent6" w:themeFillTint="99"/>
            <w:tcMar/>
          </w:tcPr>
          <w:p w:rsidR="00573ED8" w:rsidP="00EB2BDF" w:rsidRDefault="00573ED8" w14:paraId="23C19015" w14:textId="77777777">
            <w:pPr>
              <w:jc w:val="center"/>
              <w:rPr>
                <w:rFonts w:ascii="Arial" w:hAnsi="Arial" w:cs="Arial"/>
                <w:b/>
                <w:sz w:val="24"/>
                <w:szCs w:val="24"/>
              </w:rPr>
            </w:pPr>
          </w:p>
          <w:p w:rsidRPr="005C27B9" w:rsidR="00573ED8" w:rsidP="34D0D5B3" w:rsidRDefault="584111C5" w14:paraId="53C14AD2" w14:textId="77777777">
            <w:pPr>
              <w:jc w:val="center"/>
              <w:rPr>
                <w:rFonts w:ascii="Arial" w:hAnsi="Arial" w:cs="Arial"/>
                <w:b/>
                <w:bCs/>
                <w:sz w:val="24"/>
                <w:szCs w:val="24"/>
                <w:u w:val="single"/>
              </w:rPr>
            </w:pPr>
            <w:r w:rsidRPr="584111C5">
              <w:rPr>
                <w:rFonts w:ascii="Arial" w:hAnsi="Arial" w:cs="Arial"/>
                <w:b/>
                <w:bCs/>
                <w:sz w:val="24"/>
                <w:szCs w:val="24"/>
                <w:u w:val="single"/>
              </w:rPr>
              <w:t>THREATS</w:t>
            </w:r>
          </w:p>
          <w:p w:rsidR="584111C5" w:rsidP="584111C5" w:rsidRDefault="584111C5" w14:paraId="4EB8052D" w14:textId="4619A570">
            <w:pPr>
              <w:jc w:val="center"/>
              <w:rPr>
                <w:rFonts w:ascii="Arial" w:hAnsi="Arial" w:cs="Arial"/>
                <w:b/>
                <w:bCs/>
                <w:sz w:val="24"/>
                <w:szCs w:val="24"/>
                <w:u w:val="single"/>
              </w:rPr>
            </w:pPr>
          </w:p>
          <w:p w:rsidR="584111C5" w:rsidP="584111C5" w:rsidRDefault="584111C5" w14:paraId="5B1FFC90" w14:textId="71F317BB">
            <w:pPr>
              <w:jc w:val="center"/>
              <w:rPr>
                <w:rFonts w:ascii="Arial" w:hAnsi="Arial" w:cs="Arial"/>
                <w:b/>
                <w:bCs/>
                <w:sz w:val="24"/>
                <w:szCs w:val="24"/>
              </w:rPr>
            </w:pPr>
            <w:r w:rsidRPr="7D087778" w:rsidR="7D087778">
              <w:rPr>
                <w:rFonts w:ascii="Arial" w:hAnsi="Arial" w:cs="Arial"/>
                <w:b w:val="1"/>
                <w:bCs w:val="1"/>
                <w:sz w:val="24"/>
                <w:szCs w:val="24"/>
              </w:rPr>
              <w:t>Less experience than others</w:t>
            </w:r>
          </w:p>
          <w:p w:rsidR="7D087778" w:rsidP="7D087778" w:rsidRDefault="7D087778" w14:paraId="0FA8DC14" w14:textId="0D91492A">
            <w:pPr>
              <w:pStyle w:val="Normal"/>
              <w:jc w:val="center"/>
              <w:rPr>
                <w:rFonts w:ascii="Arial" w:hAnsi="Arial" w:cs="Arial"/>
                <w:b w:val="1"/>
                <w:bCs w:val="1"/>
                <w:sz w:val="24"/>
                <w:szCs w:val="24"/>
              </w:rPr>
            </w:pPr>
          </w:p>
          <w:p w:rsidR="584111C5" w:rsidP="6C1BD8E2" w:rsidRDefault="584111C5" w14:paraId="4721C978" w14:textId="3AB6927C">
            <w:pPr>
              <w:pStyle w:val="Normal"/>
              <w:jc w:val="center"/>
              <w:rPr>
                <w:rFonts w:ascii="Arial" w:hAnsi="Arial" w:cs="Arial"/>
                <w:b w:val="1"/>
                <w:bCs w:val="1"/>
                <w:sz w:val="24"/>
                <w:szCs w:val="24"/>
              </w:rPr>
            </w:pPr>
            <w:r w:rsidRPr="7D087778" w:rsidR="7D087778">
              <w:rPr>
                <w:rFonts w:ascii="Arial" w:hAnsi="Arial" w:cs="Arial"/>
                <w:b w:val="1"/>
                <w:bCs w:val="1"/>
                <w:sz w:val="24"/>
                <w:szCs w:val="24"/>
              </w:rPr>
              <w:t>Knowledge</w:t>
            </w:r>
          </w:p>
          <w:p w:rsidR="7D087778" w:rsidP="7D087778" w:rsidRDefault="7D087778" w14:paraId="1DBA5CF8" w14:textId="4F783705">
            <w:pPr>
              <w:pStyle w:val="Normal"/>
              <w:jc w:val="center"/>
              <w:rPr>
                <w:rFonts w:ascii="Arial" w:hAnsi="Arial" w:cs="Arial"/>
                <w:b w:val="1"/>
                <w:bCs w:val="1"/>
                <w:sz w:val="24"/>
                <w:szCs w:val="24"/>
              </w:rPr>
            </w:pPr>
          </w:p>
          <w:p w:rsidR="584111C5" w:rsidP="6C1BD8E2" w:rsidRDefault="584111C5" w14:paraId="49BB8D89" w14:textId="6C63DB87">
            <w:pPr>
              <w:pStyle w:val="Normal"/>
              <w:jc w:val="center"/>
              <w:rPr>
                <w:rFonts w:ascii="Arial" w:hAnsi="Arial" w:cs="Arial"/>
                <w:b w:val="1"/>
                <w:bCs w:val="1"/>
                <w:sz w:val="24"/>
                <w:szCs w:val="24"/>
              </w:rPr>
            </w:pPr>
            <w:r w:rsidRPr="6C1BD8E2" w:rsidR="6C1BD8E2">
              <w:rPr>
                <w:rFonts w:ascii="Arial" w:hAnsi="Arial" w:cs="Arial"/>
                <w:b w:val="1"/>
                <w:bCs w:val="1"/>
                <w:sz w:val="24"/>
                <w:szCs w:val="24"/>
              </w:rPr>
              <w:t>Ambitious firms/ companies who work longer hours are interested in my role</w:t>
            </w:r>
          </w:p>
          <w:p w:rsidRPr="00741A2B" w:rsidR="00573ED8" w:rsidP="00EB2BDF" w:rsidRDefault="00573ED8" w14:paraId="39604849" w14:textId="77777777">
            <w:pPr>
              <w:spacing w:line="360" w:lineRule="auto"/>
              <w:rPr>
                <w:rFonts w:ascii="Arial" w:hAnsi="Arial" w:cs="Arial"/>
                <w:sz w:val="20"/>
                <w:szCs w:val="20"/>
              </w:rPr>
            </w:pPr>
          </w:p>
          <w:p w:rsidR="00573ED8" w:rsidP="00EB2BDF" w:rsidRDefault="00573ED8" w14:paraId="3DC1E4DF" w14:textId="77777777">
            <w:pPr>
              <w:spacing w:line="360" w:lineRule="auto"/>
              <w:rPr>
                <w:rFonts w:ascii="Arial" w:hAnsi="Arial" w:cs="Arial"/>
                <w:sz w:val="24"/>
                <w:szCs w:val="24"/>
              </w:rPr>
            </w:pPr>
          </w:p>
          <w:p w:rsidR="00573ED8" w:rsidP="00EB2BDF" w:rsidRDefault="00573ED8" w14:paraId="52761C5F" w14:textId="77777777">
            <w:pPr>
              <w:spacing w:line="360" w:lineRule="auto"/>
              <w:rPr>
                <w:rFonts w:ascii="Arial" w:hAnsi="Arial" w:cs="Arial"/>
                <w:sz w:val="24"/>
                <w:szCs w:val="24"/>
              </w:rPr>
            </w:pPr>
          </w:p>
          <w:p w:rsidR="00573ED8" w:rsidP="00EB2BDF" w:rsidRDefault="00573ED8" w14:paraId="182B4ECB" w14:textId="77777777">
            <w:pPr>
              <w:spacing w:line="360" w:lineRule="auto"/>
              <w:rPr>
                <w:rFonts w:ascii="Arial" w:hAnsi="Arial" w:cs="Arial"/>
                <w:sz w:val="24"/>
                <w:szCs w:val="24"/>
              </w:rPr>
            </w:pPr>
          </w:p>
          <w:p w:rsidR="00573ED8" w:rsidP="00EB2BDF" w:rsidRDefault="00573ED8" w14:paraId="507A72E6" w14:textId="77777777">
            <w:pPr>
              <w:spacing w:line="360" w:lineRule="auto"/>
              <w:rPr>
                <w:rFonts w:ascii="Arial" w:hAnsi="Arial" w:cs="Arial"/>
                <w:sz w:val="24"/>
                <w:szCs w:val="24"/>
              </w:rPr>
            </w:pPr>
          </w:p>
          <w:p w:rsidRPr="00907C27" w:rsidR="00573ED8" w:rsidP="00EB2BDF" w:rsidRDefault="00573ED8" w14:paraId="0496C164" w14:textId="77777777">
            <w:pPr>
              <w:spacing w:line="360" w:lineRule="auto"/>
              <w:rPr>
                <w:rFonts w:ascii="Arial" w:hAnsi="Arial" w:cs="Arial"/>
                <w:sz w:val="24"/>
                <w:szCs w:val="24"/>
              </w:rPr>
            </w:pPr>
          </w:p>
        </w:tc>
      </w:tr>
      <w:bookmarkEnd w:id="6"/>
    </w:tbl>
    <w:p w:rsidR="00E5033B" w:rsidP="00D2291D" w:rsidRDefault="00E5033B" w14:paraId="09B2AAF3" w14:textId="692F5EC2">
      <w:pPr>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rsidTr="7D087778" w14:paraId="6A9D6377" w14:textId="77777777">
        <w:tc>
          <w:tcPr>
            <w:tcW w:w="9016" w:type="dxa"/>
            <w:gridSpan w:val="2"/>
            <w:shd w:val="clear" w:color="auto" w:fill="D9D9D9" w:themeFill="background1" w:themeFillShade="D9"/>
            <w:tcMar/>
            <w:vAlign w:val="center"/>
          </w:tcPr>
          <w:p w:rsidR="00A96FE6" w:rsidP="00EB2BDF" w:rsidRDefault="00A96FE6" w14:paraId="43BC1303" w14:textId="77777777">
            <w:pPr>
              <w:jc w:val="center"/>
              <w:rPr>
                <w:rFonts w:ascii="Arial" w:hAnsi="Arial" w:cs="Arial"/>
                <w:sz w:val="24"/>
                <w:szCs w:val="24"/>
              </w:rPr>
            </w:pPr>
          </w:p>
          <w:p w:rsidRPr="005205A3" w:rsidR="00A96FE6" w:rsidP="34D0D5B3" w:rsidRDefault="34D0D5B3" w14:paraId="21323FC5" w14:textId="2912A8DE">
            <w:pPr>
              <w:jc w:val="center"/>
              <w:rPr>
                <w:rFonts w:ascii="Arial" w:hAnsi="Arial" w:cs="Arial"/>
                <w:b/>
                <w:bCs/>
                <w:sz w:val="28"/>
                <w:szCs w:val="28"/>
              </w:rPr>
            </w:pPr>
            <w:r w:rsidRPr="34D0D5B3">
              <w:rPr>
                <w:rFonts w:ascii="Arial" w:hAnsi="Arial" w:cs="Arial"/>
                <w:b/>
                <w:bCs/>
                <w:sz w:val="28"/>
                <w:szCs w:val="28"/>
              </w:rPr>
              <w:t>SWOT Analysis (Carly Thomas)</w:t>
            </w:r>
          </w:p>
          <w:p w:rsidR="00A96FE6" w:rsidP="00EB2BDF" w:rsidRDefault="00A96FE6" w14:paraId="1FC52EB4" w14:textId="77777777">
            <w:pPr>
              <w:jc w:val="center"/>
              <w:rPr>
                <w:rFonts w:ascii="Arial" w:hAnsi="Arial" w:cs="Arial"/>
                <w:sz w:val="24"/>
                <w:szCs w:val="24"/>
              </w:rPr>
            </w:pPr>
          </w:p>
        </w:tc>
      </w:tr>
      <w:tr w:rsidR="00A96FE6" w:rsidTr="7D087778" w14:paraId="113FFA4C" w14:textId="77777777">
        <w:tc>
          <w:tcPr>
            <w:tcW w:w="4514" w:type="dxa"/>
            <w:shd w:val="clear" w:color="auto" w:fill="B4C6E7" w:themeFill="accent5" w:themeFillTint="66"/>
            <w:tcMar/>
          </w:tcPr>
          <w:p w:rsidR="00A96FE6" w:rsidP="00EB2BDF" w:rsidRDefault="00A96FE6" w14:paraId="32FDAF49" w14:textId="77777777">
            <w:pPr>
              <w:jc w:val="center"/>
              <w:rPr>
                <w:rFonts w:ascii="Arial" w:hAnsi="Arial" w:cs="Arial"/>
                <w:b/>
                <w:sz w:val="24"/>
                <w:szCs w:val="24"/>
              </w:rPr>
            </w:pPr>
          </w:p>
          <w:p w:rsidR="00A96FE6" w:rsidP="584111C5" w:rsidRDefault="584111C5" w14:paraId="4D6012E4" w14:textId="29F4B8F8">
            <w:pPr>
              <w:spacing w:line="360" w:lineRule="auto"/>
              <w:jc w:val="center"/>
              <w:rPr>
                <w:rFonts w:ascii="Arial" w:hAnsi="Arial" w:cs="Arial"/>
                <w:b/>
                <w:bCs/>
                <w:sz w:val="24"/>
                <w:szCs w:val="24"/>
              </w:rPr>
            </w:pPr>
            <w:r w:rsidRPr="584111C5">
              <w:rPr>
                <w:rFonts w:ascii="Arial" w:hAnsi="Arial" w:cs="Arial"/>
                <w:b/>
                <w:bCs/>
                <w:sz w:val="24"/>
                <w:szCs w:val="24"/>
              </w:rPr>
              <w:t>STRENGTHS</w:t>
            </w:r>
          </w:p>
          <w:p w:rsidR="584111C5" w:rsidP="584111C5" w:rsidRDefault="584111C5" w14:paraId="38906F0B" w14:textId="31246145">
            <w:pPr>
              <w:jc w:val="center"/>
              <w:rPr>
                <w:rFonts w:ascii="Arial" w:hAnsi="Arial" w:cs="Arial"/>
                <w:b/>
                <w:bCs/>
                <w:sz w:val="24"/>
                <w:szCs w:val="24"/>
              </w:rPr>
            </w:pPr>
          </w:p>
          <w:p w:rsidR="584111C5" w:rsidP="00CE30C4" w:rsidRDefault="584111C5" w14:paraId="35363E75" w14:textId="4EDFCF7C">
            <w:pPr>
              <w:rPr>
                <w:rFonts w:ascii="Arial" w:hAnsi="Arial" w:cs="Arial"/>
                <w:b/>
                <w:bCs/>
                <w:sz w:val="24"/>
                <w:szCs w:val="24"/>
              </w:rPr>
            </w:pPr>
            <w:r w:rsidRPr="7D087778" w:rsidR="7D087778">
              <w:rPr>
                <w:rFonts w:ascii="Arial" w:hAnsi="Arial" w:cs="Arial"/>
                <w:b w:val="1"/>
                <w:bCs w:val="1"/>
                <w:sz w:val="24"/>
                <w:szCs w:val="24"/>
              </w:rPr>
              <w:t>Good Communication Skills</w:t>
            </w:r>
          </w:p>
          <w:p w:rsidR="7D087778" w:rsidP="7D087778" w:rsidRDefault="7D087778" w14:paraId="1B24B1DC" w14:textId="38185FD9">
            <w:pPr>
              <w:rPr>
                <w:rFonts w:ascii="Arial" w:hAnsi="Arial" w:cs="Arial"/>
                <w:b w:val="1"/>
                <w:bCs w:val="1"/>
                <w:sz w:val="24"/>
                <w:szCs w:val="24"/>
              </w:rPr>
            </w:pPr>
          </w:p>
          <w:p w:rsidR="584111C5" w:rsidP="00CE30C4" w:rsidRDefault="584111C5" w14:paraId="1E54087C" w14:textId="0659A5D4">
            <w:pPr>
              <w:rPr>
                <w:rFonts w:ascii="Arial" w:hAnsi="Arial" w:cs="Arial"/>
                <w:b/>
                <w:bCs/>
                <w:sz w:val="24"/>
                <w:szCs w:val="24"/>
              </w:rPr>
            </w:pPr>
            <w:r w:rsidRPr="7D087778" w:rsidR="7D087778">
              <w:rPr>
                <w:rFonts w:ascii="Arial" w:hAnsi="Arial" w:cs="Arial"/>
                <w:b w:val="1"/>
                <w:bCs w:val="1"/>
                <w:sz w:val="24"/>
                <w:szCs w:val="24"/>
              </w:rPr>
              <w:t>Manual Handling</w:t>
            </w:r>
          </w:p>
          <w:p w:rsidR="7D087778" w:rsidP="7D087778" w:rsidRDefault="7D087778" w14:paraId="23CB30E2" w14:textId="691AD4CE">
            <w:pPr>
              <w:rPr>
                <w:rFonts w:ascii="Arial" w:hAnsi="Arial" w:cs="Arial"/>
                <w:b w:val="1"/>
                <w:bCs w:val="1"/>
                <w:sz w:val="24"/>
                <w:szCs w:val="24"/>
              </w:rPr>
            </w:pPr>
          </w:p>
          <w:p w:rsidR="584111C5" w:rsidP="00CE30C4" w:rsidRDefault="584111C5" w14:paraId="4890BEF5" w14:textId="253C21E5">
            <w:pPr>
              <w:rPr>
                <w:rFonts w:ascii="Arial" w:hAnsi="Arial" w:cs="Arial"/>
                <w:b/>
                <w:bCs/>
                <w:sz w:val="24"/>
                <w:szCs w:val="24"/>
              </w:rPr>
            </w:pPr>
            <w:r w:rsidRPr="584111C5">
              <w:rPr>
                <w:rFonts w:ascii="Arial" w:hAnsi="Arial" w:cs="Arial"/>
                <w:b/>
                <w:bCs/>
                <w:sz w:val="24"/>
                <w:szCs w:val="24"/>
              </w:rPr>
              <w:t>Administrations of medicines</w:t>
            </w:r>
          </w:p>
          <w:p w:rsidR="00A96FE6" w:rsidP="00EB2BDF" w:rsidRDefault="00A96FE6" w14:paraId="79C19BC7" w14:textId="77777777">
            <w:pPr>
              <w:pStyle w:val="NoSpacing"/>
              <w:spacing w:line="360" w:lineRule="auto"/>
              <w:rPr>
                <w:rFonts w:ascii="Arial" w:hAnsi="Arial" w:cs="Arial"/>
                <w:color w:val="000000" w:themeColor="text1"/>
              </w:rPr>
            </w:pPr>
          </w:p>
          <w:p w:rsidRPr="000E4585" w:rsidR="00A96FE6" w:rsidP="00EB2BDF" w:rsidRDefault="00A96FE6" w14:paraId="1382112A" w14:textId="77777777">
            <w:pPr>
              <w:pStyle w:val="NoSpacing"/>
              <w:spacing w:line="360" w:lineRule="auto"/>
              <w:rPr>
                <w:rFonts w:ascii="Arial" w:hAnsi="Arial" w:cs="Arial"/>
                <w:color w:val="000000" w:themeColor="text1"/>
              </w:rPr>
            </w:pPr>
          </w:p>
        </w:tc>
        <w:tc>
          <w:tcPr>
            <w:tcW w:w="4502" w:type="dxa"/>
            <w:shd w:val="clear" w:color="auto" w:fill="F2FD8D"/>
            <w:tcMar/>
          </w:tcPr>
          <w:p w:rsidR="00A96FE6" w:rsidP="00EB2BDF" w:rsidRDefault="00A96FE6" w14:paraId="7FD93313" w14:textId="77777777">
            <w:pPr>
              <w:jc w:val="center"/>
              <w:rPr>
                <w:rFonts w:ascii="Arial" w:hAnsi="Arial" w:cs="Arial"/>
                <w:sz w:val="24"/>
                <w:szCs w:val="24"/>
              </w:rPr>
            </w:pPr>
          </w:p>
          <w:p w:rsidRPr="00F267A0" w:rsidR="00A96FE6" w:rsidP="584111C5" w:rsidRDefault="584111C5" w14:paraId="4A89504B" w14:textId="77777777">
            <w:pPr>
              <w:jc w:val="center"/>
              <w:rPr>
                <w:rFonts w:ascii="Arial" w:hAnsi="Arial" w:cs="Arial"/>
                <w:b/>
                <w:bCs/>
                <w:sz w:val="24"/>
                <w:szCs w:val="24"/>
              </w:rPr>
            </w:pPr>
            <w:r w:rsidRPr="584111C5">
              <w:rPr>
                <w:rFonts w:ascii="Arial" w:hAnsi="Arial" w:cs="Arial"/>
                <w:b/>
                <w:bCs/>
                <w:sz w:val="24"/>
                <w:szCs w:val="24"/>
              </w:rPr>
              <w:t>WEAKNESSES</w:t>
            </w:r>
          </w:p>
          <w:p w:rsidR="584111C5" w:rsidP="584111C5" w:rsidRDefault="584111C5" w14:paraId="2E41F96C" w14:textId="4BCF1FF8">
            <w:pPr>
              <w:jc w:val="center"/>
              <w:rPr>
                <w:rFonts w:ascii="Arial" w:hAnsi="Arial" w:cs="Arial"/>
                <w:b/>
                <w:bCs/>
                <w:sz w:val="24"/>
                <w:szCs w:val="24"/>
              </w:rPr>
            </w:pPr>
          </w:p>
          <w:p w:rsidR="584111C5" w:rsidP="584111C5" w:rsidRDefault="584111C5" w14:paraId="340CE865" w14:textId="347E92AC">
            <w:pPr>
              <w:jc w:val="center"/>
              <w:rPr>
                <w:rFonts w:ascii="Arial" w:hAnsi="Arial" w:cs="Arial"/>
                <w:b/>
                <w:bCs/>
                <w:sz w:val="24"/>
                <w:szCs w:val="24"/>
              </w:rPr>
            </w:pPr>
            <w:r w:rsidRPr="584111C5">
              <w:rPr>
                <w:rFonts w:ascii="Arial" w:hAnsi="Arial" w:cs="Arial"/>
                <w:b/>
                <w:bCs/>
                <w:sz w:val="24"/>
                <w:szCs w:val="24"/>
              </w:rPr>
              <w:t>Can't Work Long Hours Due to</w:t>
            </w:r>
          </w:p>
          <w:p w:rsidR="584111C5" w:rsidP="584111C5" w:rsidRDefault="584111C5" w14:paraId="1C7B5B7B" w14:textId="7B98A8C5">
            <w:pPr>
              <w:jc w:val="center"/>
              <w:rPr>
                <w:rFonts w:ascii="Arial" w:hAnsi="Arial" w:cs="Arial"/>
                <w:b w:val="1"/>
                <w:bCs w:val="1"/>
                <w:sz w:val="24"/>
                <w:szCs w:val="24"/>
              </w:rPr>
            </w:pPr>
            <w:r w:rsidRPr="7D087778" w:rsidR="7D087778">
              <w:rPr>
                <w:rFonts w:ascii="Arial" w:hAnsi="Arial" w:cs="Arial"/>
                <w:b w:val="1"/>
                <w:bCs w:val="1"/>
                <w:sz w:val="24"/>
                <w:szCs w:val="24"/>
              </w:rPr>
              <w:t xml:space="preserve"> illness needs</w:t>
            </w:r>
          </w:p>
          <w:p w:rsidR="7D087778" w:rsidP="7D087778" w:rsidRDefault="7D087778" w14:paraId="1A06FE94" w14:textId="5DF4B744">
            <w:pPr>
              <w:pStyle w:val="Normal"/>
              <w:jc w:val="center"/>
              <w:rPr>
                <w:rFonts w:ascii="Arial" w:hAnsi="Arial" w:cs="Arial"/>
                <w:b w:val="1"/>
                <w:bCs w:val="1"/>
                <w:sz w:val="24"/>
                <w:szCs w:val="24"/>
              </w:rPr>
            </w:pPr>
          </w:p>
          <w:p w:rsidRPr="00741A2B" w:rsidR="00A96FE6" w:rsidP="00EB2BDF" w:rsidRDefault="00A96FE6" w14:paraId="10DA38C5" w14:textId="77777777">
            <w:pPr>
              <w:spacing w:line="360" w:lineRule="auto"/>
              <w:rPr>
                <w:sz w:val="20"/>
                <w:szCs w:val="20"/>
              </w:rPr>
            </w:pPr>
          </w:p>
          <w:p w:rsidR="00A96FE6" w:rsidP="00EB2BDF" w:rsidRDefault="00A96FE6" w14:paraId="1EC0AA25" w14:textId="77777777">
            <w:pPr>
              <w:spacing w:line="360" w:lineRule="auto"/>
              <w:rPr>
                <w:rFonts w:ascii="Arial" w:hAnsi="Arial" w:cs="Arial"/>
                <w:sz w:val="24"/>
                <w:szCs w:val="24"/>
              </w:rPr>
            </w:pPr>
          </w:p>
          <w:p w:rsidR="00A96FE6" w:rsidP="00EB2BDF" w:rsidRDefault="00A96FE6" w14:paraId="604C1958" w14:textId="77777777">
            <w:pPr>
              <w:spacing w:line="360" w:lineRule="auto"/>
              <w:rPr>
                <w:rFonts w:ascii="Arial" w:hAnsi="Arial" w:cs="Arial"/>
                <w:sz w:val="24"/>
                <w:szCs w:val="24"/>
              </w:rPr>
            </w:pPr>
          </w:p>
          <w:p w:rsidR="00A96FE6" w:rsidP="00EB2BDF" w:rsidRDefault="00A96FE6" w14:paraId="62751EE2" w14:textId="77777777">
            <w:pPr>
              <w:spacing w:line="360" w:lineRule="auto"/>
              <w:rPr>
                <w:rFonts w:ascii="Arial" w:hAnsi="Arial" w:cs="Arial"/>
                <w:sz w:val="24"/>
                <w:szCs w:val="24"/>
              </w:rPr>
            </w:pPr>
          </w:p>
          <w:p w:rsidRPr="00907C27" w:rsidR="00A96FE6" w:rsidP="00EB2BDF" w:rsidRDefault="00A96FE6" w14:paraId="422E9CBE" w14:textId="77777777">
            <w:pPr>
              <w:spacing w:line="360" w:lineRule="auto"/>
              <w:rPr>
                <w:rFonts w:ascii="Arial" w:hAnsi="Arial" w:cs="Arial"/>
                <w:sz w:val="24"/>
                <w:szCs w:val="24"/>
              </w:rPr>
            </w:pPr>
          </w:p>
        </w:tc>
      </w:tr>
      <w:tr w:rsidR="00A96FE6" w:rsidTr="7D087778" w14:paraId="433C80D2" w14:textId="77777777">
        <w:tc>
          <w:tcPr>
            <w:tcW w:w="4514" w:type="dxa"/>
            <w:shd w:val="clear" w:color="auto" w:fill="F1B5DE"/>
            <w:tcMar/>
          </w:tcPr>
          <w:p w:rsidR="584111C5" w:rsidP="584111C5" w:rsidRDefault="584111C5" w14:paraId="10CD5B57" w14:textId="14BFCF18">
            <w:pPr>
              <w:jc w:val="center"/>
              <w:rPr>
                <w:rFonts w:ascii="Arial" w:hAnsi="Arial" w:cs="Arial"/>
                <w:b/>
                <w:bCs/>
                <w:sz w:val="24"/>
                <w:szCs w:val="24"/>
              </w:rPr>
            </w:pPr>
          </w:p>
          <w:p w:rsidR="584111C5" w:rsidP="584111C5" w:rsidRDefault="584111C5" w14:paraId="5B4CB57B" w14:textId="4FBC0F02">
            <w:pPr>
              <w:jc w:val="center"/>
              <w:rPr>
                <w:rFonts w:ascii="Arial" w:hAnsi="Arial" w:cs="Arial"/>
                <w:b/>
                <w:bCs/>
                <w:sz w:val="24"/>
                <w:szCs w:val="24"/>
              </w:rPr>
            </w:pPr>
            <w:r w:rsidRPr="584111C5">
              <w:rPr>
                <w:rFonts w:ascii="Arial" w:hAnsi="Arial" w:cs="Arial"/>
                <w:b/>
                <w:bCs/>
                <w:sz w:val="24"/>
                <w:szCs w:val="24"/>
              </w:rPr>
              <w:t>OPPORTUNITIES</w:t>
            </w:r>
          </w:p>
          <w:p w:rsidR="584111C5" w:rsidP="584111C5" w:rsidRDefault="584111C5" w14:paraId="448685C5" w14:textId="0BA7A41E">
            <w:pPr>
              <w:jc w:val="center"/>
              <w:rPr>
                <w:rFonts w:ascii="Arial" w:hAnsi="Arial" w:cs="Arial"/>
                <w:b/>
                <w:bCs/>
                <w:sz w:val="24"/>
                <w:szCs w:val="24"/>
              </w:rPr>
            </w:pPr>
          </w:p>
          <w:p w:rsidR="584111C5" w:rsidP="584111C5" w:rsidRDefault="584111C5" w14:paraId="17CB4328" w14:textId="3ABF1D29">
            <w:pPr>
              <w:jc w:val="center"/>
              <w:rPr>
                <w:rFonts w:ascii="Arial" w:hAnsi="Arial" w:cs="Arial"/>
                <w:b/>
                <w:bCs/>
                <w:sz w:val="24"/>
                <w:szCs w:val="24"/>
              </w:rPr>
            </w:pPr>
            <w:r w:rsidRPr="7D087778" w:rsidR="7D087778">
              <w:rPr>
                <w:rFonts w:ascii="Arial" w:hAnsi="Arial" w:cs="Arial"/>
                <w:b w:val="1"/>
                <w:bCs w:val="1"/>
                <w:sz w:val="24"/>
                <w:szCs w:val="24"/>
              </w:rPr>
              <w:t>Currently studying Leadership And management</w:t>
            </w:r>
          </w:p>
          <w:p w:rsidR="7D087778" w:rsidP="7D087778" w:rsidRDefault="7D087778" w14:paraId="2073DD9D" w14:textId="59A117D3">
            <w:pPr>
              <w:rPr>
                <w:rFonts w:ascii="Arial" w:hAnsi="Arial" w:eastAsia="Arial" w:cs="Arial"/>
                <w:b w:val="1"/>
                <w:bCs w:val="1"/>
                <w:sz w:val="24"/>
                <w:szCs w:val="24"/>
              </w:rPr>
            </w:pPr>
          </w:p>
          <w:p w:rsidR="584111C5" w:rsidP="00D44EC2" w:rsidRDefault="584111C5" w14:paraId="1D60EEB8" w14:textId="3B309EAC">
            <w:pPr>
              <w:rPr>
                <w:rFonts w:ascii="Arial" w:hAnsi="Arial" w:eastAsia="Arial" w:cs="Arial"/>
                <w:sz w:val="24"/>
                <w:szCs w:val="24"/>
              </w:rPr>
            </w:pPr>
            <w:r w:rsidRPr="7D087778" w:rsidR="7D087778">
              <w:rPr>
                <w:rFonts w:ascii="Arial" w:hAnsi="Arial" w:eastAsia="Arial" w:cs="Arial"/>
                <w:b w:val="1"/>
                <w:bCs w:val="1"/>
                <w:sz w:val="24"/>
                <w:szCs w:val="24"/>
              </w:rPr>
              <w:t>Educate caregivers about resources</w:t>
            </w:r>
            <w:r w:rsidRPr="7D087778" w:rsidR="7D087778">
              <w:rPr>
                <w:rFonts w:ascii="Arial" w:hAnsi="Arial" w:eastAsia="Arial" w:cs="Arial"/>
                <w:sz w:val="24"/>
                <w:szCs w:val="24"/>
              </w:rPr>
              <w:t>.</w:t>
            </w:r>
          </w:p>
          <w:p w:rsidR="7D087778" w:rsidP="7D087778" w:rsidRDefault="7D087778" w14:paraId="79C2F1E1" w14:textId="1614FAD0">
            <w:pPr>
              <w:rPr>
                <w:rFonts w:ascii="Arial" w:hAnsi="Arial" w:eastAsia="Arial" w:cs="Arial"/>
                <w:b w:val="1"/>
                <w:bCs w:val="1"/>
                <w:sz w:val="24"/>
                <w:szCs w:val="24"/>
              </w:rPr>
            </w:pPr>
          </w:p>
          <w:p w:rsidR="584111C5" w:rsidP="00D44EC2" w:rsidRDefault="584111C5" w14:paraId="6B445AAD" w14:textId="60850099">
            <w:pPr>
              <w:rPr>
                <w:rFonts w:ascii="Arial" w:hAnsi="Arial" w:eastAsia="Arial" w:cs="Arial"/>
                <w:b/>
                <w:bCs/>
                <w:sz w:val="24"/>
                <w:szCs w:val="24"/>
              </w:rPr>
            </w:pPr>
            <w:r w:rsidRPr="584111C5">
              <w:rPr>
                <w:rFonts w:ascii="Arial" w:hAnsi="Arial" w:eastAsia="Arial" w:cs="Arial"/>
                <w:b/>
                <w:bCs/>
                <w:sz w:val="24"/>
                <w:szCs w:val="24"/>
              </w:rPr>
              <w:t>Currently Studying NVQ level 3</w:t>
            </w:r>
          </w:p>
          <w:p w:rsidR="584111C5" w:rsidP="584111C5" w:rsidRDefault="584111C5" w14:paraId="6358441E" w14:textId="57EC02CF">
            <w:pPr>
              <w:jc w:val="center"/>
              <w:rPr>
                <w:rFonts w:ascii="Arial" w:hAnsi="Arial" w:cs="Arial"/>
                <w:b/>
                <w:bCs/>
                <w:sz w:val="24"/>
                <w:szCs w:val="24"/>
              </w:rPr>
            </w:pPr>
          </w:p>
          <w:p w:rsidR="00A96FE6" w:rsidP="00EB2BDF" w:rsidRDefault="00A96FE6" w14:paraId="62EAFA9D" w14:textId="77777777">
            <w:pPr>
              <w:pStyle w:val="NoSpacing"/>
              <w:spacing w:line="360" w:lineRule="auto"/>
              <w:rPr>
                <w:rFonts w:ascii="Arial" w:hAnsi="Arial" w:cs="Arial"/>
                <w:color w:val="000000" w:themeColor="text1"/>
              </w:rPr>
            </w:pPr>
          </w:p>
          <w:p w:rsidR="00A96FE6" w:rsidP="00EB2BDF" w:rsidRDefault="00A96FE6" w14:paraId="6B9D424F" w14:textId="77777777">
            <w:pPr>
              <w:pStyle w:val="NoSpacing"/>
              <w:spacing w:line="360" w:lineRule="auto"/>
              <w:rPr>
                <w:rFonts w:ascii="Arial" w:hAnsi="Arial" w:cs="Arial"/>
                <w:color w:val="000000" w:themeColor="text1"/>
              </w:rPr>
            </w:pPr>
          </w:p>
          <w:p w:rsidR="00A96FE6" w:rsidP="00EB2BDF" w:rsidRDefault="00A96FE6" w14:paraId="0B05B269" w14:textId="77777777">
            <w:pPr>
              <w:pStyle w:val="NoSpacing"/>
              <w:spacing w:line="360" w:lineRule="auto"/>
              <w:rPr>
                <w:rFonts w:ascii="Arial" w:hAnsi="Arial" w:cs="Arial"/>
                <w:color w:val="000000" w:themeColor="text1"/>
              </w:rPr>
            </w:pPr>
          </w:p>
          <w:p w:rsidRPr="000E4585" w:rsidR="00A96FE6" w:rsidP="00EB2BDF" w:rsidRDefault="00A96FE6" w14:paraId="749A1439" w14:textId="77777777">
            <w:pPr>
              <w:pStyle w:val="NoSpacing"/>
              <w:spacing w:line="360" w:lineRule="auto"/>
              <w:rPr>
                <w:rFonts w:ascii="Arial" w:hAnsi="Arial" w:cs="Arial"/>
                <w:color w:val="000000" w:themeColor="text1"/>
              </w:rPr>
            </w:pPr>
          </w:p>
        </w:tc>
        <w:tc>
          <w:tcPr>
            <w:tcW w:w="4502" w:type="dxa"/>
            <w:shd w:val="clear" w:color="auto" w:fill="A8D08D" w:themeFill="accent6" w:themeFillTint="99"/>
            <w:tcMar/>
          </w:tcPr>
          <w:p w:rsidR="00A96FE6" w:rsidP="00EB2BDF" w:rsidRDefault="00A96FE6" w14:paraId="5606C3BE" w14:textId="77777777">
            <w:pPr>
              <w:jc w:val="center"/>
              <w:rPr>
                <w:rFonts w:ascii="Arial" w:hAnsi="Arial" w:cs="Arial"/>
                <w:b/>
                <w:sz w:val="24"/>
                <w:szCs w:val="24"/>
              </w:rPr>
            </w:pPr>
          </w:p>
          <w:p w:rsidRPr="005C27B9" w:rsidR="00A96FE6" w:rsidP="584111C5" w:rsidRDefault="584111C5" w14:paraId="5C9045BC" w14:textId="77777777">
            <w:pPr>
              <w:jc w:val="center"/>
              <w:rPr>
                <w:rFonts w:ascii="Arial" w:hAnsi="Arial" w:cs="Arial"/>
                <w:b/>
                <w:bCs/>
                <w:sz w:val="24"/>
                <w:szCs w:val="24"/>
              </w:rPr>
            </w:pPr>
            <w:r w:rsidRPr="584111C5">
              <w:rPr>
                <w:rFonts w:ascii="Arial" w:hAnsi="Arial" w:cs="Arial"/>
                <w:b/>
                <w:bCs/>
                <w:sz w:val="24"/>
                <w:szCs w:val="24"/>
              </w:rPr>
              <w:t>THREATS</w:t>
            </w:r>
          </w:p>
          <w:p w:rsidR="584111C5" w:rsidP="584111C5" w:rsidRDefault="584111C5" w14:paraId="45EAE1B0" w14:textId="01DF0EB5">
            <w:pPr>
              <w:jc w:val="center"/>
              <w:rPr>
                <w:rFonts w:ascii="Arial" w:hAnsi="Arial" w:cs="Arial"/>
                <w:b/>
                <w:bCs/>
                <w:sz w:val="24"/>
                <w:szCs w:val="24"/>
              </w:rPr>
            </w:pPr>
          </w:p>
          <w:p w:rsidR="584111C5" w:rsidP="7D087778" w:rsidRDefault="584111C5" w14:paraId="26671F09" w14:textId="0697566B">
            <w:pPr>
              <w:pStyle w:val="Normal"/>
              <w:jc w:val="center"/>
              <w:rPr>
                <w:rFonts w:ascii="Arial" w:hAnsi="Arial" w:cs="Arial"/>
                <w:b w:val="1"/>
                <w:bCs w:val="1"/>
                <w:sz w:val="24"/>
                <w:szCs w:val="24"/>
              </w:rPr>
            </w:pPr>
            <w:r w:rsidRPr="7D087778" w:rsidR="7D087778">
              <w:rPr>
                <w:rFonts w:ascii="Arial" w:hAnsi="Arial" w:cs="Arial"/>
                <w:b w:val="1"/>
                <w:bCs w:val="1"/>
                <w:sz w:val="24"/>
                <w:szCs w:val="24"/>
              </w:rPr>
              <w:t>Sleep Deprivation</w:t>
            </w:r>
          </w:p>
          <w:p w:rsidR="7D087778" w:rsidP="7D087778" w:rsidRDefault="7D087778" w14:paraId="1120A7C8" w14:textId="32597110">
            <w:pPr>
              <w:spacing w:line="360" w:lineRule="auto"/>
              <w:rPr>
                <w:rFonts w:ascii="Arial" w:hAnsi="Arial" w:cs="Arial"/>
                <w:b w:val="1"/>
                <w:bCs w:val="1"/>
                <w:sz w:val="24"/>
                <w:szCs w:val="24"/>
              </w:rPr>
            </w:pPr>
          </w:p>
          <w:p w:rsidRPr="00741A2B" w:rsidR="00A96FE6" w:rsidP="584111C5" w:rsidRDefault="584111C5" w14:paraId="25D024DA" w14:textId="5BD377ED">
            <w:pPr>
              <w:spacing w:line="360" w:lineRule="auto"/>
              <w:rPr>
                <w:rFonts w:ascii="Arial" w:hAnsi="Arial" w:cs="Arial"/>
                <w:b/>
                <w:bCs/>
                <w:sz w:val="24"/>
                <w:szCs w:val="24"/>
              </w:rPr>
            </w:pPr>
            <w:r w:rsidRPr="7D087778" w:rsidR="7D087778">
              <w:rPr>
                <w:rFonts w:ascii="Arial" w:hAnsi="Arial" w:cs="Arial"/>
                <w:b w:val="1"/>
                <w:bCs w:val="1"/>
                <w:sz w:val="24"/>
                <w:szCs w:val="24"/>
              </w:rPr>
              <w:t>Emotional and physical Stress and feelings.</w:t>
            </w:r>
          </w:p>
          <w:p w:rsidR="7D087778" w:rsidP="7D087778" w:rsidRDefault="7D087778" w14:paraId="5EF7DF63" w14:textId="0990E92B">
            <w:pPr>
              <w:spacing w:line="360" w:lineRule="auto"/>
              <w:rPr>
                <w:rFonts w:ascii="Arial" w:hAnsi="Arial" w:cs="Arial"/>
                <w:b w:val="1"/>
                <w:bCs w:val="1"/>
                <w:sz w:val="24"/>
                <w:szCs w:val="24"/>
              </w:rPr>
            </w:pPr>
          </w:p>
          <w:p w:rsidR="00A96FE6" w:rsidP="584111C5" w:rsidRDefault="584111C5" w14:paraId="3D2273B8" w14:textId="54BF5743">
            <w:pPr>
              <w:spacing w:line="360" w:lineRule="auto"/>
              <w:rPr>
                <w:rFonts w:ascii="Arial" w:hAnsi="Arial" w:cs="Arial"/>
                <w:b/>
                <w:bCs/>
                <w:sz w:val="24"/>
                <w:szCs w:val="24"/>
              </w:rPr>
            </w:pPr>
            <w:r w:rsidRPr="584111C5">
              <w:rPr>
                <w:rFonts w:ascii="Arial" w:hAnsi="Arial" w:cs="Arial"/>
                <w:b/>
                <w:bCs/>
                <w:sz w:val="24"/>
                <w:szCs w:val="24"/>
              </w:rPr>
              <w:t>A Generation that doesn’t care</w:t>
            </w:r>
          </w:p>
          <w:p w:rsidR="00A96FE6" w:rsidP="00EB2BDF" w:rsidRDefault="00A96FE6" w14:paraId="6DBE4058" w14:textId="77777777">
            <w:pPr>
              <w:spacing w:line="360" w:lineRule="auto"/>
              <w:rPr>
                <w:rFonts w:ascii="Arial" w:hAnsi="Arial" w:cs="Arial"/>
                <w:sz w:val="24"/>
                <w:szCs w:val="24"/>
              </w:rPr>
            </w:pPr>
          </w:p>
          <w:p w:rsidR="00A96FE6" w:rsidP="00EB2BDF" w:rsidRDefault="00A96FE6" w14:paraId="36B75C64" w14:textId="77777777">
            <w:pPr>
              <w:spacing w:line="360" w:lineRule="auto"/>
              <w:rPr>
                <w:rFonts w:ascii="Arial" w:hAnsi="Arial" w:cs="Arial"/>
                <w:sz w:val="24"/>
                <w:szCs w:val="24"/>
              </w:rPr>
            </w:pPr>
          </w:p>
          <w:p w:rsidR="00A96FE6" w:rsidP="00EB2BDF" w:rsidRDefault="00A96FE6" w14:paraId="33603BE0" w14:textId="77777777">
            <w:pPr>
              <w:spacing w:line="360" w:lineRule="auto"/>
              <w:rPr>
                <w:rFonts w:ascii="Arial" w:hAnsi="Arial" w:cs="Arial"/>
                <w:sz w:val="24"/>
                <w:szCs w:val="24"/>
              </w:rPr>
            </w:pPr>
          </w:p>
          <w:p w:rsidRPr="00907C27" w:rsidR="00A96FE6" w:rsidP="00EB2BDF" w:rsidRDefault="00A96FE6" w14:paraId="0DE5C829" w14:textId="77777777">
            <w:pPr>
              <w:spacing w:line="360" w:lineRule="auto"/>
              <w:rPr>
                <w:rFonts w:ascii="Arial" w:hAnsi="Arial" w:cs="Arial"/>
                <w:sz w:val="24"/>
                <w:szCs w:val="24"/>
              </w:rPr>
            </w:pPr>
          </w:p>
        </w:tc>
      </w:tr>
    </w:tbl>
    <w:p w:rsidR="00A96FE6" w:rsidP="00D2291D" w:rsidRDefault="00A96FE6" w14:paraId="361EF264" w14:textId="5C45AA23">
      <w:pPr>
        <w:spacing w:line="360" w:lineRule="auto"/>
        <w:rPr>
          <w:rFonts w:ascii="Arial" w:hAnsi="Arial" w:cs="Arial"/>
          <w:sz w:val="24"/>
          <w:szCs w:val="24"/>
        </w:rPr>
      </w:pPr>
    </w:p>
    <w:p w:rsidR="00A96FE6" w:rsidP="00D2291D" w:rsidRDefault="00A96FE6" w14:paraId="779CE950" w14:textId="0BC30831">
      <w:pPr>
        <w:spacing w:line="360" w:lineRule="auto"/>
        <w:rPr>
          <w:rFonts w:ascii="Arial" w:hAnsi="Arial" w:cs="Arial"/>
          <w:sz w:val="24"/>
          <w:szCs w:val="24"/>
        </w:rPr>
      </w:pPr>
    </w:p>
    <w:p w:rsidR="00A96FE6" w:rsidP="00D2291D" w:rsidRDefault="00A96FE6" w14:paraId="541E0436" w14:textId="200E6CB0">
      <w:pPr>
        <w:spacing w:line="360" w:lineRule="auto"/>
        <w:rPr>
          <w:rFonts w:ascii="Arial" w:hAnsi="Arial" w:cs="Arial"/>
          <w:sz w:val="24"/>
          <w:szCs w:val="24"/>
        </w:rPr>
      </w:pPr>
    </w:p>
    <w:p w:rsidR="00A96FE6" w:rsidP="00D2291D" w:rsidRDefault="00A96FE6" w14:paraId="646C4E4A" w14:textId="2A04491F">
      <w:pPr>
        <w:spacing w:line="360" w:lineRule="auto"/>
        <w:rPr>
          <w:rFonts w:ascii="Arial" w:hAnsi="Arial" w:cs="Arial"/>
          <w:sz w:val="24"/>
          <w:szCs w:val="24"/>
        </w:rPr>
      </w:pPr>
    </w:p>
    <w:p w:rsidR="00A96FE6" w:rsidP="00D2291D" w:rsidRDefault="00A96FE6" w14:paraId="0175F4BF" w14:textId="75ABB8C9">
      <w:pPr>
        <w:spacing w:line="360" w:lineRule="auto"/>
        <w:rPr>
          <w:rFonts w:ascii="Arial" w:hAnsi="Arial" w:cs="Arial"/>
          <w:sz w:val="24"/>
          <w:szCs w:val="24"/>
        </w:rPr>
      </w:pPr>
    </w:p>
    <w:p w:rsidR="00A96FE6" w:rsidP="00D2291D" w:rsidRDefault="00A96FE6" w14:paraId="57DCFF3D" w14:textId="5C0FF130">
      <w:pPr>
        <w:spacing w:line="360" w:lineRule="auto"/>
        <w:rPr>
          <w:rFonts w:ascii="Arial" w:hAnsi="Arial" w:cs="Arial"/>
          <w:sz w:val="24"/>
          <w:szCs w:val="24"/>
        </w:rPr>
      </w:pPr>
    </w:p>
    <w:p w:rsidRPr="00D2291D" w:rsidR="00A96FE6" w:rsidP="00D2291D" w:rsidRDefault="00A96FE6" w14:paraId="6AA4B81E" w14:textId="77777777">
      <w:pPr>
        <w:spacing w:line="360" w:lineRule="auto"/>
        <w:rPr>
          <w:rFonts w:ascii="Arial" w:hAnsi="Arial" w:cs="Arial"/>
          <w:sz w:val="24"/>
          <w:szCs w:val="24"/>
        </w:rPr>
      </w:pPr>
    </w:p>
    <w:p w:rsidR="00C33825" w:rsidP="00C33825" w:rsidRDefault="00C33825" w14:paraId="06E382FB" w14:textId="77777777">
      <w:pPr>
        <w:pStyle w:val="Heading2"/>
      </w:pPr>
      <w:bookmarkStart w:name="_Toc500943474" w:id="7"/>
      <w:bookmarkStart w:name="_Toc53314826" w:id="8"/>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7"/>
      <w:bookmarkEnd w:id="8"/>
    </w:p>
    <w:p w:rsidR="584111C5" w:rsidP="584111C5" w:rsidRDefault="584111C5" w14:paraId="1CD3FF41" w14:textId="238C42DF">
      <w:r w:rsidR="7D087778">
        <w:rPr/>
        <w:t>In some cases, barriers to learning can affect the way we learn and concentrate. I will be looking at how we identify our own barriers to learning for myself and my team member</w:t>
      </w:r>
      <w:r w:rsidRPr="7D087778" w:rsidR="7D087778">
        <w:rPr>
          <w:color w:val="ED7C31"/>
        </w:rPr>
        <w:t xml:space="preserve"> (Carly Thomas) </w:t>
      </w:r>
      <w:r w:rsidR="7D087778">
        <w:rPr/>
        <w:t xml:space="preserve">and how we compare and overcome them. Identifying your own learning barriers could be from previous or present experience, fears, physical, mental or emotional elements that can all obstruct anyone from achieving their goals. We also went back to look at how our results from our VARK &amp; HONEY &amp; MUMFORD questionaries, looked at our weakness and how we can improve them. </w:t>
      </w:r>
    </w:p>
    <w:p w:rsidR="584111C5" w:rsidP="584111C5" w:rsidRDefault="584111C5" w14:paraId="7CBD50B2" w14:textId="50CF6A75">
      <w:r w:rsidR="7D087778">
        <w:rPr/>
        <w:t xml:space="preserve"> </w:t>
      </w:r>
      <w:r w:rsidRPr="7D087778" w:rsidR="7D087778">
        <w:rPr>
          <w:u w:val="single"/>
        </w:rPr>
        <w:t>Here are some of my own barriers to learning,</w:t>
      </w:r>
      <w:r w:rsidR="7D087778">
        <w:rPr/>
        <w:t xml:space="preserve"> </w:t>
      </w:r>
    </w:p>
    <w:p w:rsidR="584111C5" w:rsidP="584111C5" w:rsidRDefault="584111C5" w14:paraId="5DBB97C8" w14:textId="2F217D6B">
      <w:r w:rsidR="7D087778">
        <w:rPr/>
        <w:t xml:space="preserve">My main and first barrier is </w:t>
      </w:r>
    </w:p>
    <w:p w:rsidR="584111C5" w:rsidP="584111C5" w:rsidRDefault="584111C5" w14:paraId="21AF25EA" w14:textId="3FFE83B4">
      <w:r w:rsidR="7D087778">
        <w:rPr/>
        <w:t>• Lack of confidence and suffering with low self-esteem that often leaves me doubting my ability to succeed.</w:t>
      </w:r>
    </w:p>
    <w:p w:rsidR="584111C5" w:rsidP="584111C5" w:rsidRDefault="584111C5" w14:paraId="55B359E5" w14:textId="4BB9D231">
      <w:r w:rsidR="7D087778">
        <w:rPr/>
        <w:t xml:space="preserve">• Another main barrier is my children that are my main priority which may become difficult in some circumstances and workplaces. Also, childcare is another barrier for myself in some cases my children become unwell and unable to stay at child care, this can cause time out in the workplace for myself. </w:t>
      </w:r>
    </w:p>
    <w:p w:rsidR="584111C5" w:rsidP="584111C5" w:rsidRDefault="584111C5" w14:paraId="7F73D138" w14:textId="32C8C629">
      <w:r w:rsidR="7D087778">
        <w:rPr/>
        <w:t xml:space="preserve">•Lastly a big barrier for myself is confrontation and public speaking. </w:t>
      </w:r>
    </w:p>
    <w:p w:rsidR="7D087778" w:rsidRDefault="7D087778" w14:paraId="665B70A7" w14:textId="2079D9B3"/>
    <w:p w:rsidR="584111C5" w:rsidP="584111C5" w:rsidRDefault="584111C5" w14:paraId="1B2CDC9D" w14:textId="7C778D27">
      <w:r w:rsidRPr="7D087778" w:rsidR="7D087778">
        <w:rPr>
          <w:u w:val="single"/>
        </w:rPr>
        <w:t>Here We have some of my Team Member’s (CARLY THOMAS) Barriers</w:t>
      </w:r>
      <w:r w:rsidR="7D087778">
        <w:rPr/>
        <w:t xml:space="preserve"> </w:t>
      </w:r>
    </w:p>
    <w:p w:rsidR="584111C5" w:rsidP="584111C5" w:rsidRDefault="584111C5" w14:paraId="63C4E470" w14:textId="07E5FA88">
      <w:r w:rsidR="7D087778">
        <w:rPr/>
        <w:t xml:space="preserve">•For Carly one of her main barriers are to do with a suffering illness called fibromyalgia. This can be very difficult in many workplaces and can which in some cases need time off to recover the body if illness is not in control. </w:t>
      </w:r>
    </w:p>
    <w:p w:rsidR="584111C5" w:rsidP="584111C5" w:rsidRDefault="584111C5" w14:paraId="2930DE42" w14:textId="520F2BB3">
      <w:r w:rsidR="7D087778">
        <w:rPr/>
        <w:t>•Another barrier for (Carly) is also her children. Which sometimes can also be difficult in times of need for the children.</w:t>
      </w:r>
    </w:p>
    <w:p w:rsidR="7D087778" w:rsidP="7D087778" w:rsidRDefault="7D087778" w14:paraId="178CA58E" w14:textId="7E3C1422">
      <w:pPr>
        <w:pStyle w:val="Normal"/>
      </w:pPr>
      <w:r w:rsidR="100BD4E4">
        <w:rPr/>
        <w:t>•Lastly Carly finds it difficult when using computers, depending on the tasks asked to do</w:t>
      </w:r>
    </w:p>
    <w:p w:rsidR="008C2930" w:rsidP="00D2291D" w:rsidRDefault="008C2930" w14:paraId="470E7032" w14:textId="6049DB91">
      <w:pPr>
        <w:spacing w:line="360" w:lineRule="auto"/>
        <w:rPr>
          <w:rFonts w:ascii="Arial" w:hAnsi="Arial" w:cs="Arial"/>
          <w:sz w:val="24"/>
          <w:szCs w:val="24"/>
        </w:rPr>
      </w:pPr>
    </w:p>
    <w:p w:rsidR="0030173B" w:rsidP="00D2291D" w:rsidRDefault="0030173B" w14:paraId="0C7941B7" w14:textId="5F384EE4">
      <w:pPr>
        <w:spacing w:line="360" w:lineRule="auto"/>
        <w:rPr>
          <w:rFonts w:ascii="Arial" w:hAnsi="Arial" w:cs="Arial"/>
          <w:sz w:val="24"/>
          <w:szCs w:val="24"/>
        </w:rPr>
      </w:pPr>
    </w:p>
    <w:p w:rsidRPr="00D2291D" w:rsidR="0030173B" w:rsidP="00D2291D" w:rsidRDefault="0030173B" w14:paraId="0E37732C" w14:textId="77777777">
      <w:pPr>
        <w:spacing w:line="360" w:lineRule="auto"/>
        <w:rPr>
          <w:rFonts w:ascii="Arial" w:hAnsi="Arial" w:cs="Arial"/>
          <w:sz w:val="24"/>
          <w:szCs w:val="24"/>
        </w:rPr>
      </w:pPr>
    </w:p>
    <w:p w:rsidR="00F56108" w:rsidP="00F56108" w:rsidRDefault="00F56108" w14:paraId="479F4A13" w14:textId="77777777">
      <w:pPr>
        <w:pStyle w:val="Heading2"/>
      </w:pPr>
      <w:bookmarkStart w:name="_Toc500943475" w:id="9"/>
      <w:bookmarkStart w:name="_Toc53314827" w:id="10"/>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9"/>
      <w:bookmarkEnd w:id="10"/>
    </w:p>
    <w:p w:rsidR="00F56108" w:rsidP="584111C5" w:rsidRDefault="584111C5" w14:paraId="66B9E8F4" w14:textId="30299F93">
      <w:r w:rsidR="7D087778">
        <w:rPr/>
        <w:t xml:space="preserve">The best way to overcome any barriers to learning is firstly address them and get to know what they are and who they can affect in the workplace. </w:t>
      </w:r>
    </w:p>
    <w:p w:rsidR="00F56108" w:rsidP="584111C5" w:rsidRDefault="584111C5" w14:paraId="0B991FE4" w14:textId="75EA2081">
      <w:r w:rsidR="7D087778">
        <w:rPr/>
        <w:t>I understand myself that one of my barriers is from previous experience. Low self-</w:t>
      </w:r>
      <w:r w:rsidR="7D087778">
        <w:rPr/>
        <w:t>esteem. This</w:t>
      </w:r>
      <w:r w:rsidR="7D087778">
        <w:rPr/>
        <w:t xml:space="preserve"> can affect myself and others in the work area, the best way to deal with this barrier is to get the encouragement to keep myself positive from other work colleagues, family and friends also have more confidence in myself. </w:t>
      </w:r>
    </w:p>
    <w:p w:rsidR="00F56108" w:rsidP="584111C5" w:rsidRDefault="584111C5" w14:paraId="7352683E" w14:textId="312DE9A2">
      <w:r w:rsidR="7D087778">
        <w:rPr/>
        <w:t xml:space="preserve">Looking at another one of my own barriers and how to overcome is one of my main barriers which is my children which are at very young ages and to overcome this I would need to find a job place that would be more suitable that work around my children and times of school. </w:t>
      </w:r>
    </w:p>
    <w:p w:rsidR="7D087778" w:rsidP="7D087778" w:rsidRDefault="7D087778" w14:paraId="60BDD649" w14:textId="36F7030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highlight w:val="yellow"/>
          <w:lang w:val="en-GB"/>
        </w:rPr>
      </w:pPr>
      <w:r w:rsidR="7D087778">
        <w:rPr/>
        <w:t xml:space="preserve">We look at one of Carly's main barriers &amp; how she can overcome or help to progress in her barriers and one being a newly diagnosed illness called Fibromyalgia we look at how this illness is best controlled also looking and tip &amp; advise on what is best to do and what's not so best to do. Below is a useful link which helped </w:t>
      </w:r>
      <w:r w:rsidRPr="7D087778" w:rsidR="7D087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highlight w:val="yellow"/>
          <w:lang w:val="en-GB"/>
        </w:rPr>
        <w:t>the</w:t>
      </w:r>
      <w:r w:rsidRPr="7D087778" w:rsidR="7D087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highlight w:val="yellow"/>
          <w:lang w:val="en-GB"/>
        </w:rPr>
        <w:t xml:space="preserve"> 5 Most Effective Supplements for Fibromyalgia In 2021 - Trustworthy Reviews</w:t>
      </w:r>
    </w:p>
    <w:p w:rsidR="7D087778" w:rsidP="7D087778" w:rsidRDefault="7D087778" w14:paraId="7C6D4672" w14:textId="0F5F8CE1">
      <w:pPr>
        <w:pStyle w:val="Normal"/>
        <w:rPr>
          <w:rFonts w:ascii="Calibri Light" w:hAnsi="Calibri Light" w:eastAsia="Calibri Light" w:cs="Calibri Light" w:asciiTheme="majorAscii" w:hAnsiTheme="majorAscii" w:eastAsiaTheme="majorAscii" w:cstheme="majorAscii"/>
          <w:sz w:val="24"/>
          <w:szCs w:val="24"/>
          <w:highlight w:val="yellow"/>
        </w:rPr>
      </w:pPr>
      <w:hyperlink r:id="R1f0248bb8d4e40cc">
        <w:r w:rsidRPr="7D087778" w:rsidR="7D087778">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highlight w:val="yellow"/>
            <w:lang w:val="en-GB"/>
          </w:rPr>
          <w:t>https://trustworthy-reviews.com/lps/UK/Top-5-Fibromyalgia-Supplements/?wickedsource=google&amp;wickedid=Cj0KCQiA3-yQBhD3ARIsAHuHT64cCWwST2t03jbEaMVKDpPJckLrlMfAxFDgAS-Op8wCIjQ6GB_RN9AaAtFtEALw_wcB&amp;wickedid=547690764719&amp;wv=3.1&amp;&amp;gclid=Cj0KCQiA3-yQBhD3ARIsAHuHT64cCWwST2t03jbEaMVKDpPJckLrlMfAxFDgAS-Op8wCIjQ6GB_RN9AaAtFtEALw_wcB</w:t>
        </w:r>
      </w:hyperlink>
    </w:p>
    <w:p w:rsidR="0030173B" w:rsidP="7D087778" w:rsidRDefault="0030173B" w14:paraId="1C873EA1" w14:textId="5291D329">
      <w:pPr>
        <w:spacing w:line="360" w:lineRule="auto"/>
        <w:rPr>
          <w:rFonts w:ascii="Calibri Light" w:hAnsi="Calibri Light" w:eastAsia="Calibri Light" w:cs="Calibri Light" w:asciiTheme="majorAscii" w:hAnsiTheme="majorAscii" w:eastAsiaTheme="majorAscii" w:cstheme="majorAscii"/>
          <w:sz w:val="24"/>
          <w:szCs w:val="24"/>
          <w:highlight w:val="yellow"/>
        </w:rPr>
      </w:pPr>
    </w:p>
    <w:p w:rsidR="00A96FE6" w:rsidP="00D2291D" w:rsidRDefault="00A96FE6" w14:paraId="3F5EBD7C" w14:textId="03F4A88E">
      <w:pPr>
        <w:spacing w:line="360" w:lineRule="auto"/>
        <w:rPr>
          <w:rFonts w:ascii="Arial" w:hAnsi="Arial" w:cs="Arial"/>
          <w:sz w:val="24"/>
          <w:szCs w:val="24"/>
        </w:rPr>
      </w:pPr>
    </w:p>
    <w:p w:rsidRPr="00D2291D" w:rsidR="00A96FE6" w:rsidP="00D2291D" w:rsidRDefault="00A96FE6" w14:paraId="5BF2F127" w14:textId="77777777">
      <w:pPr>
        <w:spacing w:line="360" w:lineRule="auto"/>
        <w:rPr>
          <w:rFonts w:ascii="Arial" w:hAnsi="Arial" w:cs="Arial"/>
          <w:sz w:val="24"/>
          <w:szCs w:val="24"/>
        </w:rPr>
      </w:pPr>
    </w:p>
    <w:p w:rsidR="584111C5" w:rsidP="584111C5" w:rsidRDefault="584111C5" w14:paraId="5AE123F7" w14:textId="421A60F5">
      <w:pPr>
        <w:spacing w:line="360" w:lineRule="auto"/>
        <w:rPr>
          <w:rFonts w:ascii="Arial" w:hAnsi="Arial" w:cs="Arial"/>
          <w:sz w:val="24"/>
          <w:szCs w:val="24"/>
        </w:rPr>
      </w:pPr>
    </w:p>
    <w:p w:rsidR="009D4047" w:rsidP="009D4047" w:rsidRDefault="009D4047" w14:paraId="4F2107EB" w14:textId="77777777">
      <w:pPr>
        <w:pStyle w:val="Heading1"/>
      </w:pPr>
      <w:bookmarkStart w:name="_Toc500943476" w:id="11"/>
      <w:bookmarkStart w:name="_Toc53314828" w:id="12"/>
      <w:r>
        <w:lastRenderedPageBreak/>
        <w:t>Se</w:t>
      </w:r>
      <w:r>
        <w:rPr>
          <w:spacing w:val="1"/>
        </w:rPr>
        <w:t>c</w:t>
      </w:r>
      <w:r>
        <w:t>ti</w:t>
      </w:r>
      <w:r>
        <w:rPr>
          <w:spacing w:val="-1"/>
        </w:rPr>
        <w:t>o</w:t>
      </w:r>
      <w:r>
        <w:t>n</w:t>
      </w:r>
      <w:r>
        <w:rPr>
          <w:spacing w:val="-7"/>
        </w:rPr>
        <w:t xml:space="preserve"> </w:t>
      </w:r>
      <w:r>
        <w:rPr>
          <w:spacing w:val="-1"/>
        </w:rPr>
        <w:t>2</w:t>
      </w:r>
      <w:r>
        <w:t>:</w:t>
      </w:r>
      <w:r>
        <w:rPr>
          <w:spacing w:val="-2"/>
        </w:rPr>
        <w:t xml:space="preserve"> </w:t>
      </w:r>
      <w:r>
        <w:t>K</w:t>
      </w:r>
      <w:r>
        <w:rPr>
          <w:spacing w:val="2"/>
        </w:rPr>
        <w:t>n</w:t>
      </w:r>
      <w:r>
        <w:t>ow</w:t>
      </w:r>
      <w:r>
        <w:rPr>
          <w:spacing w:val="-6"/>
        </w:rPr>
        <w:t xml:space="preserve"> </w:t>
      </w:r>
      <w:r>
        <w:rPr>
          <w:spacing w:val="2"/>
        </w:rPr>
        <w:t>h</w:t>
      </w:r>
      <w:r>
        <w:t>ow</w:t>
      </w:r>
      <w:r>
        <w:rPr>
          <w:spacing w:val="-6"/>
        </w:rPr>
        <w:t xml:space="preserve"> </w:t>
      </w:r>
      <w:r>
        <w:t>to</w:t>
      </w:r>
      <w:r>
        <w:rPr>
          <w:spacing w:val="-2"/>
        </w:rPr>
        <w:t xml:space="preserve"> </w:t>
      </w:r>
      <w:r>
        <w:t>de</w:t>
      </w:r>
      <w:r>
        <w:rPr>
          <w:spacing w:val="1"/>
        </w:rPr>
        <w:t>v</w:t>
      </w:r>
      <w:r>
        <w:t>elop</w:t>
      </w:r>
      <w:r>
        <w:rPr>
          <w:spacing w:val="-10"/>
        </w:rPr>
        <w:t xml:space="preserve"> </w:t>
      </w:r>
      <w:r>
        <w:rPr>
          <w:spacing w:val="-1"/>
        </w:rPr>
        <w:t>s</w:t>
      </w:r>
      <w:r>
        <w:t>elf</w:t>
      </w:r>
      <w:r>
        <w:rPr>
          <w:spacing w:val="-2"/>
        </w:rPr>
        <w:t xml:space="preserve"> </w:t>
      </w:r>
      <w:r>
        <w:t>&amp; othe</w:t>
      </w:r>
      <w:r>
        <w:rPr>
          <w:spacing w:val="3"/>
        </w:rPr>
        <w:t>r</w:t>
      </w:r>
      <w:r>
        <w:t>s</w:t>
      </w:r>
      <w:r>
        <w:rPr>
          <w:spacing w:val="-9"/>
        </w:rPr>
        <w:t xml:space="preserve"> </w:t>
      </w:r>
      <w:r>
        <w:t>to</w:t>
      </w:r>
      <w:r>
        <w:rPr>
          <w:spacing w:val="-3"/>
        </w:rPr>
        <w:t xml:space="preserve"> </w:t>
      </w:r>
      <w:r>
        <w:t>a</w:t>
      </w:r>
      <w:r>
        <w:rPr>
          <w:spacing w:val="1"/>
        </w:rPr>
        <w:t>c</w:t>
      </w:r>
      <w:r>
        <w:t>h</w:t>
      </w:r>
      <w:r>
        <w:rPr>
          <w:spacing w:val="1"/>
        </w:rPr>
        <w:t>i</w:t>
      </w:r>
      <w:r>
        <w:t>e</w:t>
      </w:r>
      <w:r>
        <w:rPr>
          <w:spacing w:val="2"/>
        </w:rPr>
        <w:t>v</w:t>
      </w:r>
      <w:r>
        <w:t>e or</w:t>
      </w:r>
      <w:r>
        <w:rPr>
          <w:spacing w:val="-1"/>
        </w:rPr>
        <w:t>g</w:t>
      </w:r>
      <w:r>
        <w:t>an</w:t>
      </w:r>
      <w:r>
        <w:rPr>
          <w:spacing w:val="2"/>
        </w:rPr>
        <w:t>i</w:t>
      </w:r>
      <w:r>
        <w:rPr>
          <w:spacing w:val="-1"/>
        </w:rPr>
        <w:t>s</w:t>
      </w:r>
      <w:r>
        <w:t>a</w:t>
      </w:r>
      <w:r>
        <w:rPr>
          <w:spacing w:val="1"/>
        </w:rPr>
        <w:t>ti</w:t>
      </w:r>
      <w:r>
        <w:t>o</w:t>
      </w:r>
      <w:r>
        <w:rPr>
          <w:spacing w:val="-1"/>
        </w:rPr>
        <w:t>n</w:t>
      </w:r>
      <w:r>
        <w:t>al</w:t>
      </w:r>
      <w:r>
        <w:rPr>
          <w:spacing w:val="-15"/>
        </w:rPr>
        <w:t xml:space="preserve"> </w:t>
      </w:r>
      <w:r>
        <w:t>o</w:t>
      </w:r>
      <w:r>
        <w:rPr>
          <w:spacing w:val="-1"/>
        </w:rPr>
        <w:t>b</w:t>
      </w:r>
      <w:r>
        <w:rPr>
          <w:spacing w:val="3"/>
        </w:rPr>
        <w:t>j</w:t>
      </w:r>
      <w:r>
        <w:t>e</w:t>
      </w:r>
      <w:r>
        <w:rPr>
          <w:spacing w:val="1"/>
        </w:rPr>
        <w:t>c</w:t>
      </w:r>
      <w:r>
        <w:t>tiv</w:t>
      </w:r>
      <w:r>
        <w:rPr>
          <w:spacing w:val="1"/>
        </w:rPr>
        <w:t>e</w:t>
      </w:r>
      <w:r>
        <w:t>s</w:t>
      </w:r>
      <w:bookmarkEnd w:id="11"/>
      <w:bookmarkEnd w:id="12"/>
    </w:p>
    <w:p w:rsidRPr="00D2291D" w:rsidR="00284720" w:rsidP="7D087778" w:rsidRDefault="584111C5" w14:paraId="37A99470" w14:textId="2ADDF8DD">
      <w:pPr>
        <w:rPr>
          <w:rFonts w:eastAsia="" w:eastAsiaTheme="minorEastAsia"/>
          <w:sz w:val="20"/>
          <w:szCs w:val="20"/>
        </w:rPr>
      </w:pPr>
      <w:r w:rsidR="7D087778">
        <w:rPr/>
        <w:t>In this section I will tell you how I develop myself and other team members to achieve organisational objectives. I will be looking at what is the best way we achieve our goals and what support we have along the way when trying to succeed. So, we started with our S.M.A.R.T objectives. S.M.A.R.T is mn</w:t>
      </w:r>
      <w:r w:rsidRPr="7D087778" w:rsidR="7D087778">
        <w:rPr>
          <w:rFonts w:ascii="Calibri" w:hAnsi="Calibri" w:eastAsia="Calibri" w:cs="Calibri"/>
          <w:sz w:val="21"/>
          <w:szCs w:val="21"/>
        </w:rPr>
        <w:t>emonic</w:t>
      </w:r>
      <w:r w:rsidRPr="7D087778" w:rsidR="7D087778">
        <w:rPr>
          <w:rFonts w:ascii="Calibri" w:hAnsi="Calibri" w:eastAsia="Calibri" w:cs="Calibri"/>
          <w:color w:val="202122"/>
          <w:sz w:val="21"/>
          <w:szCs w:val="21"/>
        </w:rPr>
        <w:t xml:space="preserve"> </w:t>
      </w:r>
      <w:r w:rsidRPr="7D087778" w:rsidR="7D087778">
        <w:rPr>
          <w:rFonts w:ascii="Calibri" w:hAnsi="Calibri" w:eastAsia="Calibri" w:cs="Calibri"/>
          <w:sz w:val="21"/>
          <w:szCs w:val="21"/>
        </w:rPr>
        <w:t>acronymic</w:t>
      </w:r>
      <w:r w:rsidR="7D087778">
        <w:rPr/>
        <w:t xml:space="preserve"> </w:t>
      </w:r>
      <w:r w:rsidRPr="7D087778" w:rsidR="7D087778">
        <w:rPr>
          <w:rFonts w:ascii="Calibri" w:hAnsi="Calibri" w:eastAsia="Calibri" w:cs="Calibri"/>
          <w:color w:val="202122"/>
          <w:sz w:val="21"/>
          <w:szCs w:val="21"/>
        </w:rPr>
        <w:t>giving criteria to guide in the setting of objectives, for example in project management, employee-performance</w:t>
      </w:r>
      <w:r w:rsidRPr="7D087778" w:rsidR="7D087778">
        <w:rPr>
          <w:rFonts w:ascii="Calibri" w:hAnsi="Calibri" w:eastAsia="Calibri" w:cs="Calibri"/>
          <w:sz w:val="21"/>
          <w:szCs w:val="21"/>
        </w:rPr>
        <w:t xml:space="preserve"> management</w:t>
      </w:r>
      <w:r w:rsidRPr="7D087778" w:rsidR="7D087778">
        <w:rPr>
          <w:rFonts w:ascii="Calibri" w:hAnsi="Calibri" w:eastAsia="Calibri" w:cs="Calibri"/>
          <w:color w:val="202122"/>
          <w:sz w:val="21"/>
          <w:szCs w:val="21"/>
        </w:rPr>
        <w:t xml:space="preserve"> and personal development. The first-known use of the term occurs in the </w:t>
      </w:r>
      <w:r w:rsidRPr="7D087778" w:rsidR="7D087778">
        <w:rPr>
          <w:rFonts w:ascii="Calibri" w:hAnsi="Calibri" w:eastAsia="Calibri" w:cs="Calibri"/>
          <w:b w:val="1"/>
          <w:bCs w:val="1"/>
          <w:color w:val="ED7D31" w:themeColor="accent2" w:themeTint="FF" w:themeShade="FF"/>
          <w:sz w:val="21"/>
          <w:szCs w:val="21"/>
        </w:rPr>
        <w:t>November 1981</w:t>
      </w:r>
      <w:r w:rsidRPr="7D087778" w:rsidR="7D087778">
        <w:rPr>
          <w:rFonts w:ascii="Calibri" w:hAnsi="Calibri" w:eastAsia="Calibri" w:cs="Calibri"/>
          <w:color w:val="202122"/>
          <w:sz w:val="21"/>
          <w:szCs w:val="21"/>
        </w:rPr>
        <w:t xml:space="preserve"> issue of</w:t>
      </w:r>
      <w:r w:rsidRPr="7D087778" w:rsidR="7D087778">
        <w:rPr>
          <w:rFonts w:ascii="Calibri" w:hAnsi="Calibri" w:eastAsia="Calibri" w:cs="Calibri"/>
          <w:b w:val="1"/>
          <w:bCs w:val="1"/>
          <w:color w:val="ED7D31" w:themeColor="accent2" w:themeTint="FF" w:themeShade="FF"/>
          <w:sz w:val="21"/>
          <w:szCs w:val="21"/>
        </w:rPr>
        <w:t xml:space="preserve"> </w:t>
      </w:r>
      <w:r w:rsidRPr="7D087778" w:rsidR="7D087778">
        <w:rPr>
          <w:rFonts w:ascii="Calibri" w:hAnsi="Calibri" w:eastAsia="Calibri" w:cs="Calibri"/>
          <w:b w:val="1"/>
          <w:bCs w:val="1"/>
          <w:i w:val="1"/>
          <w:iCs w:val="1"/>
          <w:color w:val="ED7D31" w:themeColor="accent2" w:themeTint="FF" w:themeShade="FF"/>
          <w:sz w:val="21"/>
          <w:szCs w:val="21"/>
        </w:rPr>
        <w:t>Management Review</w:t>
      </w:r>
      <w:r w:rsidRPr="7D087778" w:rsidR="7D087778">
        <w:rPr>
          <w:rFonts w:ascii="Calibri" w:hAnsi="Calibri" w:eastAsia="Calibri" w:cs="Calibri"/>
          <w:b w:val="1"/>
          <w:bCs w:val="1"/>
          <w:color w:val="ED7D31" w:themeColor="accent2" w:themeTint="FF" w:themeShade="FF"/>
          <w:sz w:val="21"/>
          <w:szCs w:val="21"/>
        </w:rPr>
        <w:t xml:space="preserve"> by George T. Doran</w:t>
      </w:r>
      <w:r w:rsidRPr="7D087778" w:rsidR="7D087778">
        <w:rPr>
          <w:rFonts w:ascii="Calibri" w:hAnsi="Calibri" w:eastAsia="Calibri" w:cs="Calibri"/>
          <w:color w:val="202122"/>
          <w:sz w:val="21"/>
          <w:szCs w:val="21"/>
        </w:rPr>
        <w:t>.  The principal advantage of SMART objectives is that they are easier to know and understand when they have been done. Often, the term S.M.A.R.T goals and S.M.A.R.T</w:t>
      </w:r>
      <w:r w:rsidRPr="7D087778" w:rsidR="7D087778">
        <w:rPr>
          <w:rFonts w:ascii="Calibri" w:hAnsi="Calibri" w:eastAsia="Calibri" w:cs="Calibri"/>
          <w:i w:val="1"/>
          <w:iCs w:val="1"/>
          <w:color w:val="202122"/>
          <w:sz w:val="21"/>
          <w:szCs w:val="21"/>
        </w:rPr>
        <w:t xml:space="preserve"> </w:t>
      </w:r>
      <w:r w:rsidRPr="7D087778" w:rsidR="7D087778">
        <w:rPr>
          <w:rFonts w:ascii="Calibri" w:hAnsi="Calibri" w:eastAsia="Calibri" w:cs="Calibri"/>
          <w:color w:val="202122"/>
          <w:sz w:val="21"/>
          <w:szCs w:val="21"/>
        </w:rPr>
        <w:t>objectives are used. Although the acronym S.M.A.R.T generally stays the same, objectives and goals can differ. Goals are the distinct purpose that is to be anticipated from the project,</w:t>
      </w:r>
      <w:r w:rsidRPr="7D087778" w:rsidR="7D087778">
        <w:rPr>
          <w:rFonts w:ascii="Calibri" w:hAnsi="Calibri" w:eastAsia="Calibri" w:cs="Calibri"/>
          <w:sz w:val="16"/>
          <w:szCs w:val="16"/>
          <w:vertAlign w:val="superscript"/>
        </w:rPr>
        <w:t>]</w:t>
      </w:r>
      <w:r w:rsidRPr="7D087778" w:rsidR="7D087778">
        <w:rPr>
          <w:rFonts w:ascii="Calibri" w:hAnsi="Calibri" w:eastAsia="Calibri" w:cs="Calibri"/>
          <w:color w:val="202122"/>
          <w:sz w:val="21"/>
          <w:szCs w:val="21"/>
        </w:rPr>
        <w:t xml:space="preserve"> while objectives, on the other hand, are the determined steps that will direct full completion of the project goals. </w:t>
      </w:r>
    </w:p>
    <w:p w:rsidR="7D087778" w:rsidP="7D087778" w:rsidRDefault="7D087778" w14:paraId="5EC78BF2" w14:textId="72D7F6D2">
      <w:pPr>
        <w:rPr>
          <w:rFonts w:eastAsia="" w:eastAsiaTheme="minorEastAsia"/>
        </w:rPr>
      </w:pPr>
      <w:r w:rsidRPr="7D087778" w:rsidR="7D087778">
        <w:rPr>
          <w:rFonts w:ascii="Calibri Light" w:hAnsi="Calibri Light" w:eastAsia="" w:cs="" w:asciiTheme="majorAscii" w:hAnsiTheme="majorAscii" w:eastAsiaTheme="majorEastAsia" w:cstheme="majorBidi"/>
          <w:sz w:val="20"/>
          <w:szCs w:val="20"/>
        </w:rPr>
        <w:t>A</w:t>
      </w:r>
      <w:r w:rsidRPr="7D087778" w:rsidR="7D087778">
        <w:rPr>
          <w:rFonts w:eastAsia="" w:eastAsiaTheme="minorEastAsia"/>
        </w:rPr>
        <w:t>n objective is a statement which describes what an individual, team or organisation is hoping to achieve. There are a number of different versions of the acronym with different terms associated with some of the letters as indicated below. Objectives are 'SMART' if they are specific, measurable, achievable, realistic (or relevant) and time-bound, (or timely). S.M.A.R.T i.e., specific, measurable, achievable, realistic and time-bound</w:t>
      </w:r>
    </w:p>
    <w:p w:rsidR="7D087778" w:rsidP="7D087778" w:rsidRDefault="7D087778" w14:paraId="6DF98FC9" w14:textId="6E155949">
      <w:pPr>
        <w:rPr>
          <w:rFonts w:eastAsia="" w:eastAsiaTheme="minorEastAsia"/>
        </w:rPr>
      </w:pPr>
      <w:r w:rsidRPr="7D087778" w:rsidR="7D087778">
        <w:rPr>
          <w:rFonts w:eastAsia="" w:eastAsiaTheme="minorEastAsia"/>
        </w:rPr>
        <w:t xml:space="preserve"> </w:t>
      </w:r>
      <w:r w:rsidRPr="7D087778" w:rsidR="7D087778">
        <w:rPr>
          <w:rFonts w:eastAsia="" w:eastAsiaTheme="minorEastAsia"/>
          <w:u w:val="single"/>
        </w:rPr>
        <w:t>Specific</w:t>
      </w:r>
      <w:r w:rsidRPr="7D087778" w:rsidR="7D087778">
        <w:rPr>
          <w:rFonts w:eastAsia="" w:eastAsiaTheme="minorEastAsia"/>
        </w:rPr>
        <w:t xml:space="preserve"> – outline in a clear statement precisely what is required. </w:t>
      </w:r>
    </w:p>
    <w:p w:rsidR="7D087778" w:rsidP="7D087778" w:rsidRDefault="7D087778" w14:paraId="6ABC9023" w14:textId="23926392">
      <w:pPr>
        <w:rPr>
          <w:rFonts w:eastAsia="" w:eastAsiaTheme="minorEastAsia"/>
        </w:rPr>
      </w:pPr>
      <w:r w:rsidRPr="7D087778" w:rsidR="7D087778">
        <w:rPr>
          <w:rFonts w:eastAsia="" w:eastAsiaTheme="minorEastAsia"/>
          <w:u w:val="single"/>
        </w:rPr>
        <w:t>Measurable</w:t>
      </w:r>
      <w:r w:rsidRPr="7D087778" w:rsidR="7D087778">
        <w:rPr>
          <w:rFonts w:eastAsia="" w:eastAsiaTheme="minorEastAsia"/>
        </w:rPr>
        <w:t xml:space="preserve"> – include a measure to enable organisations to monitor progress and to know when the objective has been achieved. </w:t>
      </w:r>
    </w:p>
    <w:p w:rsidR="7D087778" w:rsidP="7D087778" w:rsidRDefault="7D087778" w14:paraId="40E833D3" w14:textId="13E76978">
      <w:pPr>
        <w:rPr>
          <w:rFonts w:eastAsia="" w:eastAsiaTheme="minorEastAsia"/>
        </w:rPr>
      </w:pPr>
      <w:r w:rsidRPr="7D087778" w:rsidR="7D087778">
        <w:rPr>
          <w:rFonts w:eastAsia="" w:eastAsiaTheme="minorEastAsia"/>
          <w:u w:val="single"/>
        </w:rPr>
        <w:t>Achievable</w:t>
      </w:r>
      <w:r w:rsidRPr="7D087778" w:rsidR="7D087778">
        <w:rPr>
          <w:rFonts w:eastAsia="" w:eastAsiaTheme="minorEastAsia"/>
        </w:rPr>
        <w:t xml:space="preserve"> - design objectives to be challenging, but ensure that failure is not built into objectives. Objectives should be agreed by managers and employees to ensure commitment to them. </w:t>
      </w:r>
    </w:p>
    <w:p w:rsidR="7D087778" w:rsidP="7D087778" w:rsidRDefault="7D087778" w14:paraId="56720DCE" w14:textId="2D4D3F98">
      <w:pPr>
        <w:rPr>
          <w:rFonts w:eastAsia="" w:eastAsiaTheme="minorEastAsia"/>
        </w:rPr>
      </w:pPr>
      <w:r w:rsidRPr="7D087778" w:rsidR="7D087778">
        <w:rPr>
          <w:rFonts w:eastAsia="" w:eastAsiaTheme="minorEastAsia"/>
        </w:rPr>
        <w:t xml:space="preserve"> </w:t>
      </w:r>
      <w:r w:rsidRPr="7D087778" w:rsidR="7D087778">
        <w:rPr>
          <w:rFonts w:eastAsia="" w:eastAsiaTheme="minorEastAsia"/>
          <w:u w:val="single"/>
        </w:rPr>
        <w:t>Realistic</w:t>
      </w:r>
      <w:r w:rsidRPr="7D087778" w:rsidR="7D087778">
        <w:rPr>
          <w:rFonts w:eastAsia="" w:eastAsiaTheme="minorEastAsia"/>
        </w:rPr>
        <w:t xml:space="preserve"> (or relevant)- focus on outcomes rather than the means of achieving them All rights reserved. No part of this publication may be reproduced in a retrieval system, or transmitted, in any form or by any means, electronic, mechanical, photocopying, recording or otherwise, without the prior permission of the publisher. </w:t>
      </w:r>
    </w:p>
    <w:p w:rsidR="7D087778" w:rsidP="7D087778" w:rsidRDefault="7D087778" w14:paraId="598FA216" w14:textId="1A2B1B55">
      <w:pPr>
        <w:rPr>
          <w:rFonts w:eastAsia="" w:eastAsiaTheme="minorEastAsia"/>
        </w:rPr>
      </w:pPr>
      <w:r w:rsidRPr="7D087778" w:rsidR="7D087778">
        <w:rPr>
          <w:rFonts w:eastAsia="" w:eastAsiaTheme="minorEastAsia"/>
          <w:u w:val="single"/>
        </w:rPr>
        <w:t>Time-bound</w:t>
      </w:r>
      <w:r w:rsidRPr="7D087778" w:rsidR="7D087778">
        <w:rPr>
          <w:rFonts w:eastAsia="" w:eastAsiaTheme="minorEastAsia"/>
        </w:rPr>
        <w:t xml:space="preserve"> – agree the date by which the outcome must be achieved. Action checklist 1. Specific Objectives should be specific. They should describe the result that is desired in a way that is, detailed, focused and well defined.</w:t>
      </w:r>
    </w:p>
    <w:p w:rsidRPr="00D2291D" w:rsidR="0030173B" w:rsidP="584111C5" w:rsidRDefault="0030173B" w14:paraId="03366BE6" w14:textId="77777777">
      <w:pPr>
        <w:spacing w:line="360" w:lineRule="auto"/>
        <w:rPr>
          <w:rFonts w:asciiTheme="majorHAnsi" w:hAnsiTheme="majorHAnsi" w:eastAsiaTheme="majorEastAsia" w:cstheme="majorBidi"/>
        </w:rPr>
      </w:pPr>
    </w:p>
    <w:p w:rsidR="00656D55" w:rsidP="00656D55" w:rsidRDefault="00656D55" w14:textId="77777777" w14:paraId="3160046C">
      <w:pPr>
        <w:pStyle w:val="Heading2"/>
      </w:pPr>
      <w:bookmarkStart w:name="_Toc500943477" w:id="13"/>
      <w:bookmarkStart w:name="_Toc53314829" w:id="14"/>
      <w:r>
        <w:rPr/>
        <w:t>2.1</w:t>
      </w:r>
      <w:r>
        <w:rPr>
          <w:spacing w:val="2"/>
        </w:rPr>
        <w:t xml:space="preserve"> </w:t>
      </w:r>
      <w:r>
        <w:rPr/>
        <w:t>Ana</w:t>
      </w:r>
      <w:r>
        <w:rPr>
          <w:spacing w:val="3"/>
        </w:rPr>
        <w:t>l</w:t>
      </w:r>
      <w:r>
        <w:rPr>
          <w:spacing w:val="-6"/>
        </w:rPr>
        <w:t>y</w:t>
      </w:r>
      <w:r>
        <w:rPr/>
        <w:t>se learning/de</w:t>
      </w:r>
      <w:r>
        <w:rPr>
          <w:spacing w:val="-4"/>
        </w:rPr>
        <w:t>v</w:t>
      </w:r>
      <w:r>
        <w:rPr/>
        <w:t>elopment</w:t>
      </w:r>
      <w:r>
        <w:rPr>
          <w:spacing w:val="-1"/>
        </w:rPr>
        <w:t xml:space="preserve"> </w:t>
      </w:r>
      <w:r>
        <w:rPr/>
        <w:t>options to</w:t>
      </w:r>
      <w:r>
        <w:rPr>
          <w:spacing w:val="-1"/>
        </w:rPr>
        <w:t xml:space="preserve"> </w:t>
      </w:r>
      <w:r>
        <w:rPr/>
        <w:t>meet nee</w:t>
      </w:r>
      <w:r>
        <w:rPr>
          <w:spacing w:val="-3"/>
        </w:rPr>
        <w:t>d</w:t>
      </w:r>
      <w:r>
        <w:rPr/>
        <w:t>s of self</w:t>
      </w:r>
      <w:r>
        <w:rPr>
          <w:spacing w:val="-2"/>
        </w:rPr>
        <w:t xml:space="preserve"> </w:t>
      </w:r>
      <w:r>
        <w:rPr/>
        <w:t>&amp; ano</w:t>
      </w:r>
      <w:r>
        <w:rPr>
          <w:spacing w:val="-1"/>
        </w:rPr>
        <w:t>t</w:t>
      </w:r>
      <w:r>
        <w:rPr/>
        <w:t>her</w:t>
      </w:r>
      <w:bookmarkEnd w:id="13"/>
      <w:bookmarkEnd w:id="14"/>
    </w:p>
    <w:p w:rsidR="00656D55" w:rsidP="100BD4E4" w:rsidRDefault="00656D55" w14:paraId="6BC3D16E" w14:textId="690972CE">
      <w:pPr>
        <w:pStyle w:val="Normal"/>
        <w:rPr>
          <w:rFonts w:ascii="Times New Roman" w:hAnsi="Times New Roman" w:eastAsia="Times New Roman" w:cs="Times New Roman"/>
          <w:b w:val="0"/>
          <w:bCs w:val="0"/>
          <w:i w:val="0"/>
          <w:iCs w:val="0"/>
          <w:caps w:val="0"/>
          <w:smallCaps w:val="0"/>
          <w:noProof w:val="0"/>
          <w:color w:val="1F80E8"/>
          <w:sz w:val="24"/>
          <w:szCs w:val="24"/>
          <w:lang w:val="en-GB"/>
        </w:rPr>
      </w:pPr>
      <w:r w:rsidR="100BD4E4">
        <w:rPr/>
        <w:t xml:space="preserve">To analyse learning/development me &amp; my team member created a GO MAD strategy which is good to </w:t>
      </w:r>
      <w:r w:rsidRPr="100BD4E4" w:rsidR="100BD4E4">
        <w:rPr>
          <w:rFonts w:ascii="Calibri" w:hAnsi="Calibri" w:eastAsia="Calibri" w:cs="Calibri"/>
          <w:b w:val="0"/>
          <w:bCs w:val="0"/>
          <w:i w:val="0"/>
          <w:iCs w:val="0"/>
          <w:caps w:val="0"/>
          <w:smallCaps w:val="0"/>
          <w:noProof w:val="0"/>
          <w:color w:val="212529"/>
          <w:sz w:val="24"/>
          <w:szCs w:val="24"/>
          <w:lang w:val="en-GB"/>
        </w:rPr>
        <w:t>enable people to think differently, develop breakthroughs, create solutions for any problem and achieve goals.</w:t>
      </w:r>
      <w:r w:rsidRPr="100BD4E4" w:rsidR="100BD4E4">
        <w:rPr>
          <w:sz w:val="24"/>
          <w:szCs w:val="24"/>
        </w:rPr>
        <w:t xml:space="preserve"> Below is an example of the diagram of what the </w:t>
      </w:r>
      <w:r w:rsidRPr="100BD4E4" w:rsidR="100BD4E4">
        <w:rPr>
          <w:b w:val="1"/>
          <w:bCs w:val="1"/>
          <w:i w:val="1"/>
          <w:iCs w:val="1"/>
          <w:color w:val="ED7D31" w:themeColor="accent2" w:themeTint="FF" w:themeShade="FF"/>
          <w:sz w:val="24"/>
          <w:szCs w:val="24"/>
          <w:u w:val="single"/>
        </w:rPr>
        <w:t>Go MAD</w:t>
      </w:r>
      <w:r w:rsidRPr="100BD4E4" w:rsidR="100BD4E4">
        <w:rPr>
          <w:b w:val="1"/>
          <w:bCs w:val="1"/>
          <w:i w:val="1"/>
          <w:iCs w:val="1"/>
          <w:color w:val="ED7D31" w:themeColor="accent2" w:themeTint="FF" w:themeShade="FF"/>
          <w:sz w:val="24"/>
          <w:szCs w:val="24"/>
        </w:rPr>
        <w:t xml:space="preserve"> </w:t>
      </w:r>
      <w:r w:rsidRPr="100BD4E4" w:rsidR="100BD4E4">
        <w:rPr>
          <w:sz w:val="24"/>
          <w:szCs w:val="24"/>
        </w:rPr>
        <w:t>strategy is and also a link with the information is added.</w:t>
      </w:r>
      <w:r>
        <w:br/>
      </w:r>
      <w:r w:rsidRPr="100BD4E4" w:rsidR="100BD4E4">
        <w:rPr>
          <w:rFonts w:ascii="Times New Roman" w:hAnsi="Times New Roman" w:eastAsia="Times New Roman" w:cs="Times New Roman"/>
          <w:b w:val="0"/>
          <w:bCs w:val="0"/>
          <w:i w:val="0"/>
          <w:iCs w:val="0"/>
          <w:caps w:val="0"/>
          <w:smallCaps w:val="0"/>
          <w:noProof w:val="0"/>
          <w:color w:val="1F80E8"/>
          <w:sz w:val="24"/>
          <w:szCs w:val="24"/>
          <w:highlight w:val="yellow"/>
          <w:lang w:val="en-GB"/>
        </w:rPr>
        <w:t xml:space="preserve">Go M.A.D. Thinking. (2021, December 13). </w:t>
      </w:r>
      <w:r w:rsidRPr="100BD4E4" w:rsidR="100BD4E4">
        <w:rPr>
          <w:rFonts w:ascii="Times New Roman" w:hAnsi="Times New Roman" w:eastAsia="Times New Roman" w:cs="Times New Roman"/>
          <w:b w:val="0"/>
          <w:bCs w:val="0"/>
          <w:i w:val="1"/>
          <w:iCs w:val="1"/>
          <w:caps w:val="0"/>
          <w:smallCaps w:val="0"/>
          <w:noProof w:val="0"/>
          <w:color w:val="1F80E8"/>
          <w:sz w:val="24"/>
          <w:szCs w:val="24"/>
          <w:highlight w:val="yellow"/>
          <w:lang w:val="en-GB"/>
        </w:rPr>
        <w:t>The Go M.A.D. Thinking System</w:t>
      </w:r>
      <w:r w:rsidRPr="100BD4E4" w:rsidR="100BD4E4">
        <w:rPr>
          <w:rFonts w:ascii="Times New Roman" w:hAnsi="Times New Roman" w:eastAsia="Times New Roman" w:cs="Times New Roman"/>
          <w:b w:val="0"/>
          <w:bCs w:val="0"/>
          <w:i w:val="0"/>
          <w:iCs w:val="0"/>
          <w:caps w:val="0"/>
          <w:smallCaps w:val="0"/>
          <w:noProof w:val="0"/>
          <w:color w:val="1F80E8"/>
          <w:sz w:val="24"/>
          <w:szCs w:val="24"/>
          <w:highlight w:val="yellow"/>
          <w:lang w:val="en-GB"/>
        </w:rPr>
        <w:t>. Go MAD Thinking. https://gomadthinking.com/the-go-m-a-d-thinking-system/</w:t>
      </w:r>
    </w:p>
    <w:p w:rsidR="00656D55" w:rsidP="7D087778" w:rsidRDefault="00656D55" w14:paraId="4B008D0A" w14:textId="062F4BC8">
      <w:pPr>
        <w:pStyle w:val="Normal"/>
      </w:pPr>
      <w:r>
        <w:br/>
      </w:r>
      <w:r>
        <w:drawing>
          <wp:inline wp14:editId="2B594E86" wp14:anchorId="1D214498">
            <wp:extent cx="4572000" cy="2962275"/>
            <wp:effectExtent l="0" t="0" r="0" b="0"/>
            <wp:docPr id="132907589" name="" title=""/>
            <wp:cNvGraphicFramePr>
              <a:graphicFrameLocks noChangeAspect="1"/>
            </wp:cNvGraphicFramePr>
            <a:graphic>
              <a:graphicData uri="http://schemas.openxmlformats.org/drawingml/2006/picture">
                <pic:pic>
                  <pic:nvPicPr>
                    <pic:cNvPr id="0" name=""/>
                    <pic:cNvPicPr/>
                  </pic:nvPicPr>
                  <pic:blipFill>
                    <a:blip r:embed="Re8a458c13e2c48b9">
                      <a:extLst>
                        <a:ext xmlns:a="http://schemas.openxmlformats.org/drawingml/2006/main" uri="{28A0092B-C50C-407E-A947-70E740481C1C}">
                          <a14:useLocalDpi val="0"/>
                        </a:ext>
                      </a:extLst>
                    </a:blip>
                    <a:stretch>
                      <a:fillRect/>
                    </a:stretch>
                  </pic:blipFill>
                  <pic:spPr>
                    <a:xfrm>
                      <a:off x="0" y="0"/>
                      <a:ext cx="4572000" cy="2962275"/>
                    </a:xfrm>
                    <a:prstGeom prst="rect">
                      <a:avLst/>
                    </a:prstGeom>
                  </pic:spPr>
                </pic:pic>
              </a:graphicData>
            </a:graphic>
          </wp:inline>
        </w:drawing>
      </w:r>
    </w:p>
    <w:p w:rsidR="00513050" w:rsidP="00D2291D" w:rsidRDefault="00513050" w14:paraId="1AE0EC92" w14:textId="247E06A7">
      <w:pPr>
        <w:pStyle w:val="ListParagraph"/>
        <w:spacing w:line="360" w:lineRule="auto"/>
        <w:rPr>
          <w:rFonts w:ascii="Arial" w:hAnsi="Arial" w:cs="Arial"/>
          <w:sz w:val="24"/>
          <w:szCs w:val="24"/>
        </w:rPr>
      </w:pPr>
    </w:p>
    <w:p w:rsidR="00513050" w:rsidP="00D2291D" w:rsidRDefault="00513050" w14:paraId="11D1FF86" w14:textId="6DF29611">
      <w:pPr>
        <w:pStyle w:val="ListParagraph"/>
        <w:spacing w:line="360" w:lineRule="auto"/>
        <w:rPr>
          <w:rFonts w:ascii="Arial" w:hAnsi="Arial" w:cs="Arial"/>
          <w:sz w:val="24"/>
          <w:szCs w:val="24"/>
        </w:rPr>
      </w:pPr>
    </w:p>
    <w:p w:rsidR="00513050" w:rsidP="00D2291D" w:rsidRDefault="00513050" w14:paraId="0E73F40E" w14:textId="2E41EA74">
      <w:pPr>
        <w:pStyle w:val="ListParagraph"/>
        <w:spacing w:line="360" w:lineRule="auto"/>
        <w:rPr>
          <w:rFonts w:ascii="Arial" w:hAnsi="Arial" w:cs="Arial"/>
          <w:sz w:val="24"/>
          <w:szCs w:val="24"/>
        </w:rPr>
      </w:pPr>
    </w:p>
    <w:p w:rsidRPr="00D2291D" w:rsidR="00A96FE6" w:rsidP="00D2291D" w:rsidRDefault="00A96FE6" w14:paraId="31CC2D92" w14:textId="77777777">
      <w:pPr>
        <w:pStyle w:val="ListParagraph"/>
        <w:spacing w:line="360" w:lineRule="auto"/>
        <w:rPr>
          <w:rFonts w:ascii="Arial" w:hAnsi="Arial" w:cs="Arial"/>
          <w:sz w:val="24"/>
          <w:szCs w:val="24"/>
        </w:rPr>
      </w:pPr>
    </w:p>
    <w:p w:rsidR="00885114" w:rsidP="00BA7B64" w:rsidRDefault="00974A56" w14:paraId="55E9A419" w14:textId="6CE9D61C">
      <w:pPr>
        <w:pStyle w:val="Heading2"/>
      </w:pPr>
      <w:bookmarkStart w:name="_Toc500943478" w:id="15"/>
      <w:bookmarkStart w:name="_Toc53314830" w:id="16"/>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 xml:space="preserve">self &amp; </w:t>
      </w:r>
      <w:bookmarkEnd w:id="15"/>
      <w:bookmarkEnd w:id="16"/>
      <w:r w:rsidR="00BA7B64">
        <w:t>another</w:t>
      </w:r>
    </w:p>
    <w:p w:rsidR="00885114" w:rsidP="296FA147" w:rsidRDefault="00BA7B64" w14:paraId="49014BD4" w14:textId="2FE5E74A">
      <w:r w:rsidR="100BD4E4">
        <w:rPr/>
        <w:t xml:space="preserve">In terms of support mechanisms, I </w:t>
      </w:r>
      <w:r w:rsidRPr="100BD4E4" w:rsidR="100BD4E4">
        <w:rPr>
          <w:color w:val="212529"/>
          <w:sz w:val="24"/>
          <w:szCs w:val="24"/>
        </w:rPr>
        <w:t xml:space="preserve">would look for the support from my managers, family and friends and team members through the use of formal (1-2-1s) and reviews of my progress. Regular teleconferences or face-to-face meetings could also be set up, where we could discuss our own personal progress and problems. These may prove to be extremely beneficial from a learning perspective if ever my team members or myself are concerned. </w:t>
      </w:r>
    </w:p>
    <w:p w:rsidR="00885114" w:rsidP="296FA147" w:rsidRDefault="296FA147" w14:paraId="578DE0A2" w14:textId="1CD71F34">
      <w:pPr>
        <w:rPr>
          <w:color w:val="212529"/>
          <w:sz w:val="24"/>
          <w:szCs w:val="24"/>
        </w:rPr>
      </w:pPr>
      <w:r w:rsidRPr="100BD4E4" w:rsidR="100BD4E4">
        <w:rPr>
          <w:color w:val="212529"/>
          <w:sz w:val="24"/>
          <w:szCs w:val="24"/>
        </w:rPr>
        <w:t xml:space="preserve">Two other support mechanisms which suit my learning style are testing and feedback. I am most comfortable with regularly testing my new skill sets – taking what I have learnt and applying it to actual situations in the workplace and obtaining feedback on what I did well and what I should look to improve on next time. This would provide me with the assurance that, not only do the techniques work, but also that I am progressing in the right direction and is also good for </w:t>
      </w:r>
      <w:r w:rsidRPr="100BD4E4" w:rsidR="100BD4E4">
        <w:rPr>
          <w:color w:val="212529"/>
          <w:sz w:val="24"/>
          <w:szCs w:val="24"/>
        </w:rPr>
        <w:t>building</w:t>
      </w:r>
      <w:r w:rsidRPr="100BD4E4" w:rsidR="100BD4E4">
        <w:rPr>
          <w:color w:val="212529"/>
          <w:sz w:val="24"/>
          <w:szCs w:val="24"/>
        </w:rPr>
        <w:t xml:space="preserve"> my low self-esteem. It would be an invaluable confidence builder both in my abilities and that the learning plan is delivering the desired results.</w:t>
      </w:r>
    </w:p>
    <w:p w:rsidR="00885114" w:rsidP="296FA147" w:rsidRDefault="00885114" w14:paraId="52CE6B68" w14:textId="1FA0C31F">
      <w:bookmarkStart w:name="_Toc456901523" w:id="17"/>
    </w:p>
    <w:p w:rsidR="00885114" w:rsidP="00506BC4" w:rsidRDefault="00885114" w14:paraId="24C0E20B" w14:textId="134293AD"/>
    <w:p w:rsidRPr="00506BC4" w:rsidR="00506BC4" w:rsidP="00506BC4" w:rsidRDefault="00506BC4" w14:paraId="7C281D80" w14:textId="77777777">
      <w:pPr>
        <w:rPr>
          <w:rFonts w:asciiTheme="majorHAnsi" w:hAnsiTheme="majorHAnsi" w:eastAsiaTheme="majorEastAsia" w:cstheme="majorBidi"/>
          <w:color w:val="2E74B5" w:themeColor="accent1" w:themeShade="BF"/>
          <w:sz w:val="26"/>
          <w:szCs w:val="26"/>
        </w:rPr>
      </w:pPr>
    </w:p>
    <w:p w:rsidR="00885114" w:rsidP="003F69D6" w:rsidRDefault="00885114" w14:paraId="1202B5C4" w14:textId="668663A1">
      <w:pPr>
        <w:pStyle w:val="Heading2"/>
      </w:pPr>
    </w:p>
    <w:p w:rsidR="00762A31" w:rsidP="00762A31" w:rsidRDefault="00762A31" w14:paraId="4CA90F4C" w14:textId="0CBCC176"/>
    <w:p w:rsidR="00762A31" w:rsidP="00762A31" w:rsidRDefault="00762A31" w14:paraId="40568018" w14:textId="61DD9A58"/>
    <w:p w:rsidR="00762A31" w:rsidP="00762A31" w:rsidRDefault="00762A31" w14:paraId="4303A85C" w14:textId="13FFD404"/>
    <w:p w:rsidRPr="00762A31" w:rsidR="00762A31" w:rsidP="00762A31" w:rsidRDefault="00762A31" w14:paraId="58755772" w14:textId="77777777"/>
    <w:p w:rsidR="00506BC4" w:rsidP="00506BC4" w:rsidRDefault="296FA147" w14:paraId="1F187852" w14:textId="6C541CAC">
      <w:pPr>
        <w:pStyle w:val="JAHeading2"/>
      </w:pPr>
      <w:bookmarkStart w:name="_Toc500943479" w:id="18"/>
      <w:bookmarkStart w:name="_Toc53314831" w:id="19"/>
      <w:bookmarkEnd w:id="17"/>
      <w:r w:rsidRPr="296FA147">
        <w:rPr>
          <w:rStyle w:val="Heading2Char"/>
        </w:rPr>
        <w:t>2.3 Prepare development plans for yourself and another</w:t>
      </w:r>
      <w:bookmarkEnd w:id="18"/>
      <w:r w:rsidRPr="296FA147">
        <w:rPr>
          <w:rStyle w:val="Heading2Char"/>
        </w:rPr>
        <w:t xml:space="preserve"> person</w:t>
      </w:r>
      <w:bookmarkEnd w:id="19"/>
    </w:p>
    <w:p w:rsidR="003F69D6" w:rsidP="296FA147" w:rsidRDefault="296FA147" w14:paraId="40E64FE2" w14:textId="0998758D">
      <w:r w:rsidRPr="296FA147">
        <w:rPr>
          <w:rFonts w:ascii="Calibri" w:hAnsi="Calibri" w:eastAsia="Calibri" w:cs="Calibri"/>
          <w:color w:val="212529"/>
          <w:sz w:val="24"/>
          <w:szCs w:val="24"/>
        </w:rPr>
        <w:t>One method to monitor and evaluate self-development</w:t>
      </w:r>
    </w:p>
    <w:p w:rsidR="003F69D6" w:rsidP="296FA147" w:rsidRDefault="296FA147" w14:paraId="631F6D71" w14:textId="2F4F419C">
      <w:r w:rsidRPr="6C1BD8E2" w:rsidR="6C1BD8E2">
        <w:rPr>
          <w:rFonts w:ascii="Calibri" w:hAnsi="Calibri" w:eastAsia="Calibri" w:cs="Calibri"/>
          <w:color w:val="212529"/>
          <w:sz w:val="24"/>
          <w:szCs w:val="24"/>
        </w:rPr>
        <w:t xml:space="preserve">I would monitor and review my learning using a PDP. This could be used to plan learning activities as milestones on the way to achieving the completed development activity and as a reference to check that milestones are being completed on time. </w:t>
      </w:r>
    </w:p>
    <w:p w:rsidR="003F69D6" w:rsidP="296FA147" w:rsidRDefault="296FA147" w14:paraId="4679DC2A" w14:textId="23782A41">
      <w:r w:rsidRPr="6C1BD8E2" w:rsidR="6C1BD8E2">
        <w:rPr>
          <w:rFonts w:ascii="Calibri" w:hAnsi="Calibri" w:eastAsia="Calibri" w:cs="Calibri"/>
          <w:color w:val="212529"/>
          <w:sz w:val="24"/>
          <w:szCs w:val="24"/>
        </w:rPr>
        <w:t>The PDP allows the user to focus in on the particular learning areas which are important, and to visualise the progress being made. For me, this would apply to areas such as assertiveness, communication skills and Environmental knowledge, for example. The log will allow others, such as team members and the manager to understand what it is that an individual is trying to achieve and provide assistance and feedback where it is required.</w:t>
      </w:r>
    </w:p>
    <w:p w:rsidR="003F69D6" w:rsidP="296FA147" w:rsidRDefault="296FA147" w14:paraId="601D1356" w14:textId="206992D3">
      <w:r w:rsidRPr="100BD4E4" w:rsidR="100BD4E4">
        <w:rPr>
          <w:rFonts w:ascii="Calibri" w:hAnsi="Calibri" w:eastAsia="Calibri" w:cs="Calibri"/>
          <w:color w:val="212529"/>
          <w:sz w:val="24"/>
          <w:szCs w:val="24"/>
        </w:rPr>
        <w:t>In addition, the PDP is a good tool for recording feedback, enabling the noting down of what went well and what could be improved with each learning activity as well as how the approach can be changed next time. Eventually, it should indicate for me, whether “soft skills” are still a learning area of me or whether I have shown, through practical demonstration, that I have mastered them.</w:t>
      </w:r>
    </w:p>
    <w:p w:rsidR="003F69D6" w:rsidP="296FA147" w:rsidRDefault="003F69D6" w14:paraId="3CB5583D" w14:textId="3BA25148"/>
    <w:p w:rsidRPr="001A5AB1" w:rsidR="005A1253" w:rsidP="005A1253" w:rsidRDefault="005A1253" w14:paraId="16E838EB" w14:textId="77777777">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rsidRPr="0092004F" w:rsidR="005A1253" w:rsidP="005A1253" w:rsidRDefault="00762A31" w14:paraId="65DC5D4B" w14:textId="1B5F1B3D">
      <w:pPr>
        <w:rPr>
          <w:rFonts w:ascii="Arial" w:hAnsi="Arial" w:cs="Arial"/>
          <w:sz w:val="24"/>
          <w:szCs w:val="24"/>
        </w:rPr>
      </w:pPr>
      <w:r w:rsidRPr="0092004F">
        <w:rPr>
          <w:rFonts w:ascii="Arial" w:hAnsi="Arial" w:cs="Arial"/>
          <w:sz w:val="24"/>
          <w:szCs w:val="24"/>
        </w:rPr>
        <w:t xml:space="preserve">See SWOT Analysis in 1.2 </w:t>
      </w:r>
    </w:p>
    <w:p w:rsidR="005A1253" w:rsidP="005A1253" w:rsidRDefault="005A1253" w14:paraId="51F402DA" w14:textId="77777777"/>
    <w:p w:rsidRPr="001A5AB1" w:rsidR="005A1253" w:rsidP="005A1253" w:rsidRDefault="005A1253" w14:paraId="191E41A9" w14:textId="77777777">
      <w:pPr>
        <w:rPr>
          <w:rFonts w:ascii="Arial Rounded MT Bold" w:hAnsi="Arial Rounded MT Bold"/>
          <w:u w:val="single"/>
        </w:rPr>
      </w:pPr>
      <w:r w:rsidRPr="001A5AB1">
        <w:rPr>
          <w:rFonts w:ascii="Arial Rounded MT Bold" w:hAnsi="Arial Rounded MT Bold"/>
          <w:u w:val="single"/>
        </w:rPr>
        <w:t>Part 2: Setting Goals</w:t>
      </w:r>
    </w:p>
    <w:p w:rsidR="005A1253" w:rsidP="005A1253" w:rsidRDefault="005A1253" w14:paraId="38C9A96A" w14:textId="77777777"/>
    <w:tbl>
      <w:tblPr>
        <w:tblStyle w:val="TableGrid"/>
        <w:tblW w:w="9517" w:type="dxa"/>
        <w:tblLook w:val="04A0" w:firstRow="1" w:lastRow="0" w:firstColumn="1" w:lastColumn="0" w:noHBand="0" w:noVBand="1"/>
      </w:tblPr>
      <w:tblGrid>
        <w:gridCol w:w="2139"/>
        <w:gridCol w:w="1948"/>
        <w:gridCol w:w="2045"/>
        <w:gridCol w:w="2045"/>
        <w:gridCol w:w="1340"/>
      </w:tblGrid>
      <w:tr w:rsidR="005A1253" w:rsidTr="100BD4E4" w14:paraId="7786A452" w14:textId="77777777">
        <w:trPr>
          <w:trHeight w:val="615"/>
        </w:trPr>
        <w:tc>
          <w:tcPr>
            <w:tcW w:w="2139" w:type="dxa"/>
            <w:shd w:val="clear" w:color="auto" w:fill="D9D9D9" w:themeFill="background1" w:themeFillShade="D9"/>
            <w:tcMar/>
          </w:tcPr>
          <w:p w:rsidRPr="00FC0AF7" w:rsidR="005A1253" w:rsidP="00EB2BDF" w:rsidRDefault="005A1253" w14:paraId="2B752A1D" w14:textId="77777777">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Mar/>
          </w:tcPr>
          <w:p w:rsidRPr="00FC0AF7" w:rsidR="005A1253" w:rsidP="00EB2BDF" w:rsidRDefault="005A1253" w14:paraId="48DD75DF" w14:textId="77777777">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Mar/>
          </w:tcPr>
          <w:p w:rsidRPr="00FC0AF7" w:rsidR="005A1253" w:rsidP="00EB2BDF" w:rsidRDefault="005A1253" w14:paraId="72FFD5F5" w14:textId="77777777">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Mar/>
          </w:tcPr>
          <w:p w:rsidRPr="00FC0AF7" w:rsidR="005A1253" w:rsidP="00EB2BDF" w:rsidRDefault="005A1253" w14:paraId="5BC01210" w14:textId="77777777">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Mar/>
          </w:tcPr>
          <w:p w:rsidRPr="00FC0AF7" w:rsidR="005A1253" w:rsidP="00EB2BDF" w:rsidRDefault="005A1253" w14:paraId="7281C59A" w14:textId="77777777">
            <w:pPr>
              <w:rPr>
                <w:rFonts w:ascii="Arial Rounded MT Bold" w:hAnsi="Arial Rounded MT Bold"/>
              </w:rPr>
            </w:pPr>
            <w:r w:rsidRPr="00FC0AF7">
              <w:rPr>
                <w:rFonts w:ascii="Arial Rounded MT Bold" w:hAnsi="Arial Rounded MT Bold"/>
              </w:rPr>
              <w:t>Target Date for Review</w:t>
            </w:r>
          </w:p>
        </w:tc>
      </w:tr>
      <w:tr w:rsidR="005A1253" w:rsidTr="100BD4E4" w14:paraId="28AB6C00" w14:textId="77777777">
        <w:trPr>
          <w:trHeight w:val="316"/>
        </w:trPr>
        <w:tc>
          <w:tcPr>
            <w:tcW w:w="2139" w:type="dxa"/>
            <w:tcMar/>
          </w:tcPr>
          <w:p w:rsidR="005A1253" w:rsidP="584111C5" w:rsidRDefault="584111C5" w14:paraId="4ED0958D" w14:textId="45C423CB">
            <w:r w:rsidR="100BD4E4">
              <w:rPr/>
              <w:t xml:space="preserve">Being the best, I can be at my job and progressing higher in the </w:t>
            </w:r>
            <w:r w:rsidR="100BD4E4">
              <w:rPr/>
              <w:t>workplace</w:t>
            </w:r>
          </w:p>
        </w:tc>
        <w:tc>
          <w:tcPr>
            <w:tcW w:w="1948" w:type="dxa"/>
            <w:tcMar/>
          </w:tcPr>
          <w:p w:rsidR="005A1253" w:rsidP="005C3F4A" w:rsidRDefault="005A1253" w14:paraId="3306316B" w14:textId="59C921A2">
            <w:pPr>
              <w:pStyle w:val="rich-text-component"/>
              <w:pBdr>
                <w:top w:val="single" w:color="auto" w:sz="2" w:space="0"/>
                <w:left w:val="single" w:color="auto" w:sz="2" w:space="0"/>
                <w:bottom w:val="single" w:color="auto" w:sz="2" w:space="0"/>
                <w:right w:val="single" w:color="auto" w:sz="2" w:space="0"/>
              </w:pBdr>
              <w:spacing w:before="0" w:after="0"/>
              <w:divId w:val="1266303919"/>
            </w:pPr>
            <w:r w:rsidR="100BD4E4">
              <w:rPr/>
              <w:t xml:space="preserve">I have </w:t>
            </w:r>
            <w:r w:rsidR="100BD4E4">
              <w:rPr/>
              <w:t>attended</w:t>
            </w:r>
            <w:r w:rsidR="100BD4E4">
              <w:rPr/>
              <w:t xml:space="preserve"> a course to better my sills in the workplace</w:t>
            </w:r>
          </w:p>
        </w:tc>
        <w:tc>
          <w:tcPr>
            <w:tcW w:w="2045" w:type="dxa"/>
            <w:tcMar/>
          </w:tcPr>
          <w:p w:rsidR="005A1253" w:rsidP="00EB2BDF" w:rsidRDefault="005A1253" w14:paraId="0FA29EA1" w14:textId="54613DA3">
            <w:r w:rsidR="100BD4E4">
              <w:rPr/>
              <w:t xml:space="preserve">Group classes, research, also assignments on the workplace to develop knowledge </w:t>
            </w:r>
          </w:p>
        </w:tc>
        <w:tc>
          <w:tcPr>
            <w:tcW w:w="2045" w:type="dxa"/>
            <w:tcMar/>
          </w:tcPr>
          <w:p w:rsidR="005A1253" w:rsidP="00EB2BDF" w:rsidRDefault="005A1253" w14:paraId="1034EF0A" w14:textId="6B80219E">
            <w:r w:rsidR="100BD4E4">
              <w:rPr/>
              <w:t xml:space="preserve">Progressing in </w:t>
            </w:r>
            <w:r w:rsidR="100BD4E4">
              <w:rPr/>
              <w:t>assignments</w:t>
            </w:r>
            <w:r w:rsidR="100BD4E4">
              <w:rPr/>
              <w:t xml:space="preserve"> and research.</w:t>
            </w:r>
          </w:p>
          <w:p w:rsidR="005A1253" w:rsidP="100BD4E4" w:rsidRDefault="005A1253" w14:paraId="6CAC4846" w14:textId="66621F61">
            <w:pPr>
              <w:pStyle w:val="Normal"/>
            </w:pPr>
            <w:r w:rsidR="100BD4E4">
              <w:rPr/>
              <w:t>Getting feedback from tasks</w:t>
            </w:r>
          </w:p>
        </w:tc>
        <w:tc>
          <w:tcPr>
            <w:tcW w:w="1340" w:type="dxa"/>
            <w:tcMar/>
          </w:tcPr>
          <w:p w:rsidR="005A1253" w:rsidP="00EB2BDF" w:rsidRDefault="005A1253" w14:paraId="285D91B4" w14:textId="08097091">
            <w:r w:rsidR="100BD4E4">
              <w:rPr/>
              <w:t>1/2 years</w:t>
            </w:r>
          </w:p>
        </w:tc>
      </w:tr>
      <w:tr w:rsidR="005A1253" w:rsidTr="100BD4E4" w14:paraId="5DF65120" w14:textId="77777777">
        <w:trPr>
          <w:trHeight w:val="329"/>
        </w:trPr>
        <w:tc>
          <w:tcPr>
            <w:tcW w:w="2139" w:type="dxa"/>
            <w:tcMar/>
          </w:tcPr>
          <w:p w:rsidR="005A1253" w:rsidP="00EB2BDF" w:rsidRDefault="005A1253" w14:paraId="535B0C06" w14:textId="77777777"/>
          <w:p w:rsidR="005A1253" w:rsidP="00EB2BDF" w:rsidRDefault="584111C5" w14:paraId="66E91BB8" w14:textId="1D5E273B">
            <w:r>
              <w:t>Being more productive</w:t>
            </w:r>
          </w:p>
          <w:p w:rsidR="005A1253" w:rsidP="00EB2BDF" w:rsidRDefault="005A1253" w14:paraId="17D93E02" w14:textId="753502BC">
            <w:r w:rsidR="100BD4E4">
              <w:rPr/>
              <w:t>In the work area</w:t>
            </w:r>
          </w:p>
          <w:p w:rsidR="005A1253" w:rsidP="00EB2BDF" w:rsidRDefault="005A1253" w14:paraId="042C963E" w14:textId="77777777"/>
        </w:tc>
        <w:tc>
          <w:tcPr>
            <w:tcW w:w="1948" w:type="dxa"/>
            <w:tcMar/>
          </w:tcPr>
          <w:p w:rsidR="005A1253" w:rsidP="00EB2BDF" w:rsidRDefault="005A1253" w14:paraId="3D8C6EE3" w14:textId="026C280C">
            <w:r w:rsidR="100BD4E4">
              <w:rPr/>
              <w:t>Complete one task at a time before taking on more tasks. Focus on biggest tasks first, also schedule timing.</w:t>
            </w:r>
          </w:p>
        </w:tc>
        <w:tc>
          <w:tcPr>
            <w:tcW w:w="2045" w:type="dxa"/>
            <w:tcMar/>
          </w:tcPr>
          <w:p w:rsidR="005A1253" w:rsidP="00EB2BDF" w:rsidRDefault="005A1253" w14:paraId="4F86D44E" w14:textId="2E0407FA">
            <w:r w:rsidR="100BD4E4">
              <w:rPr/>
              <w:t xml:space="preserve">Communicate more </w:t>
            </w:r>
            <w:r w:rsidR="100BD4E4">
              <w:rPr/>
              <w:t>effectively, offer</w:t>
            </w:r>
            <w:r w:rsidR="100BD4E4">
              <w:rPr/>
              <w:t xml:space="preserve"> support and set realistic goals for myself.</w:t>
            </w:r>
          </w:p>
        </w:tc>
        <w:tc>
          <w:tcPr>
            <w:tcW w:w="2045" w:type="dxa"/>
            <w:tcMar/>
          </w:tcPr>
          <w:p w:rsidR="005A1253" w:rsidP="00EB2BDF" w:rsidRDefault="005A1253" w14:paraId="713ECAF1" w14:textId="6A6F0D6F">
            <w:r w:rsidR="100BD4E4">
              <w:rPr/>
              <w:t>Tracking tasks. Keeping notes.</w:t>
            </w:r>
          </w:p>
          <w:p w:rsidR="005A1253" w:rsidP="100BD4E4" w:rsidRDefault="005A1253" w14:paraId="028B8603" w14:textId="36EC630A">
            <w:pPr>
              <w:pStyle w:val="Normal"/>
            </w:pPr>
            <w:r w:rsidR="100BD4E4">
              <w:rPr/>
              <w:t xml:space="preserve">Use the pomodoro </w:t>
            </w:r>
            <w:r w:rsidR="100BD4E4">
              <w:rPr/>
              <w:t>strategy</w:t>
            </w:r>
            <w:r w:rsidR="100BD4E4">
              <w:rPr/>
              <w:t>.</w:t>
            </w:r>
          </w:p>
        </w:tc>
        <w:tc>
          <w:tcPr>
            <w:tcW w:w="1340" w:type="dxa"/>
            <w:tcMar/>
          </w:tcPr>
          <w:p w:rsidR="005A1253" w:rsidP="00EB2BDF" w:rsidRDefault="005A1253" w14:paraId="3DA0D41E" w14:textId="4F51500A">
            <w:r w:rsidR="100BD4E4">
              <w:rPr/>
              <w:t>6 months</w:t>
            </w:r>
          </w:p>
        </w:tc>
      </w:tr>
      <w:tr w:rsidR="005A1253" w:rsidTr="100BD4E4" w14:paraId="76AB9B34" w14:textId="77777777">
        <w:trPr>
          <w:trHeight w:val="316"/>
        </w:trPr>
        <w:tc>
          <w:tcPr>
            <w:tcW w:w="2139" w:type="dxa"/>
            <w:tcMar/>
          </w:tcPr>
          <w:p w:rsidR="005A1253" w:rsidP="00EB2BDF" w:rsidRDefault="005A1253" w14:paraId="4D931B61" w14:textId="77777777"/>
          <w:p w:rsidR="005A1253" w:rsidP="00EB2BDF" w:rsidRDefault="584111C5" w14:paraId="1F8E4184" w14:textId="4E6EDACC">
            <w:r>
              <w:t>Welsh language</w:t>
            </w:r>
          </w:p>
          <w:p w:rsidR="005A1253" w:rsidP="00EB2BDF" w:rsidRDefault="005A1253" w14:paraId="2F74204C" w14:textId="77777777"/>
          <w:p w:rsidR="005A1253" w:rsidP="00EB2BDF" w:rsidRDefault="005A1253" w14:paraId="1507D80E" w14:textId="77777777"/>
        </w:tc>
        <w:tc>
          <w:tcPr>
            <w:tcW w:w="1948" w:type="dxa"/>
            <w:tcMar/>
          </w:tcPr>
          <w:p w:rsidR="005A1253" w:rsidP="00EB2BDF" w:rsidRDefault="005A1253" w14:paraId="68F85FC2" w14:textId="0A9876BA">
            <w:r w:rsidR="100BD4E4">
              <w:rPr/>
              <w:t xml:space="preserve">Attend a language course </w:t>
            </w:r>
          </w:p>
        </w:tc>
        <w:tc>
          <w:tcPr>
            <w:tcW w:w="2045" w:type="dxa"/>
            <w:tcMar/>
          </w:tcPr>
          <w:p w:rsidR="005A1253" w:rsidP="00EB2BDF" w:rsidRDefault="005A1253" w14:paraId="1B7E8B0B" w14:textId="7C5C7069">
            <w:r w:rsidR="100BD4E4">
              <w:rPr/>
              <w:t>One to one tutoring, research, use tv programmes to help.</w:t>
            </w:r>
          </w:p>
        </w:tc>
        <w:tc>
          <w:tcPr>
            <w:tcW w:w="2045" w:type="dxa"/>
            <w:tcMar/>
          </w:tcPr>
          <w:p w:rsidR="005A1253" w:rsidP="00EB2BDF" w:rsidRDefault="005A1253" w14:paraId="60A8D83F" w14:textId="6B9E3B57">
            <w:r w:rsidR="100BD4E4">
              <w:rPr/>
              <w:t xml:space="preserve">Read and wright in Welsh language, keep a note of words and also study words and sentences. </w:t>
            </w:r>
          </w:p>
        </w:tc>
        <w:tc>
          <w:tcPr>
            <w:tcW w:w="1340" w:type="dxa"/>
            <w:tcMar/>
          </w:tcPr>
          <w:p w:rsidR="005A1253" w:rsidP="00EB2BDF" w:rsidRDefault="005A1253" w14:paraId="487CCC04" w14:textId="634DDBFF">
            <w:r w:rsidR="100BD4E4">
              <w:rPr/>
              <w:t>½ years</w:t>
            </w:r>
          </w:p>
        </w:tc>
      </w:tr>
    </w:tbl>
    <w:p w:rsidR="005A1253" w:rsidP="005A1253" w:rsidRDefault="005A1253" w14:paraId="04CE6F60" w14:textId="77777777"/>
    <w:p w:rsidR="005A1253" w:rsidP="005A1253" w:rsidRDefault="005A1253" w14:paraId="7E93781C" w14:textId="77777777">
      <w:pPr>
        <w:rPr>
          <w:rFonts w:ascii="Arial Rounded MT Bold" w:hAnsi="Arial Rounded MT Bold"/>
          <w:u w:val="single"/>
        </w:rPr>
      </w:pPr>
    </w:p>
    <w:p w:rsidRPr="001A5AB1" w:rsidR="005A1253" w:rsidP="005A1253" w:rsidRDefault="005A1253" w14:paraId="7A73B9E3" w14:textId="77777777">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rsidR="005A1253" w:rsidP="005A1253" w:rsidRDefault="005A1253" w14:paraId="44AF3313" w14:textId="77777777"/>
    <w:tbl>
      <w:tblPr>
        <w:tblStyle w:val="TableGrid"/>
        <w:tblW w:w="0" w:type="auto"/>
        <w:tblLook w:val="04A0" w:firstRow="1" w:lastRow="0" w:firstColumn="1" w:lastColumn="0" w:noHBand="0" w:noVBand="1"/>
      </w:tblPr>
      <w:tblGrid>
        <w:gridCol w:w="8647"/>
      </w:tblGrid>
      <w:tr w:rsidR="005A1253" w:rsidTr="100BD4E4" w14:paraId="165F8CA1" w14:textId="77777777">
        <w:trPr>
          <w:trHeight w:val="645"/>
        </w:trPr>
        <w:tc>
          <w:tcPr>
            <w:tcW w:w="8647" w:type="dxa"/>
            <w:shd w:val="clear" w:color="auto" w:fill="D9D9D9" w:themeFill="background1" w:themeFillShade="D9"/>
            <w:tcMar/>
          </w:tcPr>
          <w:p w:rsidRPr="00FC0AF7" w:rsidR="005A1253" w:rsidP="100BD4E4" w:rsidRDefault="005A1253" w14:paraId="02864711" w14:textId="4F42459E">
            <w:pPr>
              <w:rPr>
                <w:rFonts w:ascii="Arial Rounded MT Bold" w:hAnsi="Arial Rounded MT Bold"/>
              </w:rPr>
            </w:pPr>
            <w:r w:rsidRPr="100BD4E4" w:rsidR="100BD4E4">
              <w:rPr>
                <w:rFonts w:ascii="Arial Rounded MT Bold" w:hAnsi="Arial Rounded MT Bold"/>
              </w:rPr>
              <w:t>Short Term Goals (next 12 months)</w:t>
            </w:r>
          </w:p>
          <w:p w:rsidRPr="00FC0AF7" w:rsidR="005A1253" w:rsidP="100BD4E4" w:rsidRDefault="005A1253" w14:paraId="3D401173" w14:textId="11A7484F">
            <w:pPr>
              <w:pStyle w:val="Normal"/>
              <w:rPr>
                <w:rFonts w:ascii="Arial Rounded MT Bold" w:hAnsi="Arial Rounded MT Bold"/>
              </w:rPr>
            </w:pPr>
          </w:p>
          <w:p w:rsidRPr="00FC0AF7" w:rsidR="005A1253" w:rsidP="100BD4E4" w:rsidRDefault="005A1253" w14:paraId="10473240" w14:textId="2B733F9B">
            <w:pPr>
              <w:pStyle w:val="Normal"/>
              <w:rPr>
                <w:rFonts w:ascii="Arial Rounded MT Bold" w:hAnsi="Arial Rounded MT Bold"/>
              </w:rPr>
            </w:pPr>
            <w:r w:rsidRPr="100BD4E4" w:rsidR="100BD4E4">
              <w:rPr>
                <w:rFonts w:ascii="Arial Rounded MT Bold" w:hAnsi="Arial Rounded MT Bold"/>
              </w:rPr>
              <w:t>For the next 12 months I would like to continue with the higher education course to better my skills in the workplace before going onto more courses giving me better knowledge.</w:t>
            </w:r>
          </w:p>
        </w:tc>
      </w:tr>
      <w:tr w:rsidR="005A1253" w:rsidTr="100BD4E4" w14:paraId="75838506" w14:textId="77777777">
        <w:trPr>
          <w:trHeight w:val="300"/>
        </w:trPr>
        <w:tc>
          <w:tcPr>
            <w:tcW w:w="8647" w:type="dxa"/>
            <w:shd w:val="clear" w:color="auto" w:fill="D9D9D9" w:themeFill="background1" w:themeFillShade="D9"/>
            <w:tcMar/>
          </w:tcPr>
          <w:p w:rsidRPr="00FC0AF7" w:rsidR="005A1253" w:rsidP="00EB2BDF" w:rsidRDefault="005A1253" w14:paraId="12C39DA5" w14:textId="77777777">
            <w:pPr>
              <w:rPr>
                <w:rFonts w:ascii="Arial Rounded MT Bold" w:hAnsi="Arial Rounded MT Bold"/>
              </w:rPr>
            </w:pPr>
            <w:r w:rsidRPr="00FC0AF7">
              <w:rPr>
                <w:rFonts w:ascii="Arial Rounded MT Bold" w:hAnsi="Arial Rounded MT Bold"/>
              </w:rPr>
              <w:t>Medium Term Goals (2-3 years)</w:t>
            </w:r>
          </w:p>
        </w:tc>
      </w:tr>
      <w:tr w:rsidR="005A1253" w:rsidTr="100BD4E4" w14:paraId="06E99E22" w14:textId="77777777">
        <w:trPr>
          <w:trHeight w:val="841"/>
        </w:trPr>
        <w:tc>
          <w:tcPr>
            <w:tcW w:w="8647" w:type="dxa"/>
            <w:tcMar/>
          </w:tcPr>
          <w:p w:rsidR="005A1253" w:rsidP="100BD4E4" w:rsidRDefault="005A1253" w14:paraId="03F2711A" w14:textId="188380CB">
            <w:pPr>
              <w:pStyle w:val="Normal"/>
            </w:pPr>
            <w:r w:rsidR="100BD4E4">
              <w:rPr/>
              <w:t>Looking at my goals, I would like to see myself progressing in as many courses I can too better myself in not only the workplace but also bettering myself in life for me and my family</w:t>
            </w:r>
          </w:p>
        </w:tc>
      </w:tr>
      <w:tr w:rsidR="005A1253" w:rsidTr="100BD4E4" w14:paraId="5D400A8A" w14:textId="77777777">
        <w:trPr>
          <w:trHeight w:val="273"/>
        </w:trPr>
        <w:tc>
          <w:tcPr>
            <w:tcW w:w="8647" w:type="dxa"/>
            <w:shd w:val="clear" w:color="auto" w:fill="D9D9D9" w:themeFill="background1" w:themeFillShade="D9"/>
            <w:tcMar/>
          </w:tcPr>
          <w:p w:rsidRPr="00FC0AF7" w:rsidR="005A1253" w:rsidP="00EB2BDF" w:rsidRDefault="005A1253" w14:paraId="4B642DDB" w14:textId="77777777">
            <w:pPr>
              <w:rPr>
                <w:rFonts w:ascii="Arial Rounded MT Bold" w:hAnsi="Arial Rounded MT Bold"/>
              </w:rPr>
            </w:pPr>
            <w:r w:rsidRPr="00FC0AF7">
              <w:rPr>
                <w:rFonts w:ascii="Arial Rounded MT Bold" w:hAnsi="Arial Rounded MT Bold"/>
              </w:rPr>
              <w:t>Long Term Goals (3-5 years)</w:t>
            </w:r>
          </w:p>
        </w:tc>
      </w:tr>
      <w:tr w:rsidR="005A1253" w:rsidTr="100BD4E4" w14:paraId="5C351EB5" w14:textId="77777777">
        <w:trPr>
          <w:trHeight w:val="808"/>
        </w:trPr>
        <w:tc>
          <w:tcPr>
            <w:tcW w:w="8647" w:type="dxa"/>
            <w:tcMar/>
          </w:tcPr>
          <w:p w:rsidR="005A1253" w:rsidP="00EB2BDF" w:rsidRDefault="005A1253" w14:paraId="3736C7A7" w14:textId="649653CD">
            <w:r w:rsidR="100BD4E4">
              <w:rPr/>
              <w:t xml:space="preserve">In the next 5 years I would have hope for more qualifications and more experience and knowledge in the workplace, technology &amp; options of language speaking. Hopefully this will give me more chances and the opportunities for a better job title. </w:t>
            </w:r>
          </w:p>
          <w:p w:rsidR="005A1253" w:rsidP="00EB2BDF" w:rsidRDefault="005A1253" w14:paraId="4B963326" w14:textId="77777777"/>
        </w:tc>
      </w:tr>
    </w:tbl>
    <w:p w:rsidR="00597A59" w:rsidP="003F69D6" w:rsidRDefault="00597A59" w14:paraId="39863B7D" w14:textId="77777777"/>
    <w:p w:rsidR="00597A59" w:rsidP="003F69D6" w:rsidRDefault="00597A59" w14:paraId="6DC666C0" w14:textId="77777777"/>
    <w:p w:rsidR="00597A59" w:rsidP="00451E52" w:rsidRDefault="00597A59" w14:paraId="6F60B395" w14:textId="1AE67350">
      <w:pPr>
        <w:pStyle w:val="Heading2"/>
      </w:pPr>
      <w:bookmarkStart w:name="_Toc500943480" w:id="20"/>
      <w:bookmarkStart w:name="_Toc53314832" w:id="21"/>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0"/>
      <w:bookmarkEnd w:id="21"/>
    </w:p>
    <w:p w:rsidR="00754E62" w:rsidP="100BD4E4" w:rsidRDefault="00754E62" w14:paraId="0DFA74BC" w14:textId="759FFA10">
      <w:pPr>
        <w:pStyle w:val="Normal"/>
        <w:rPr>
          <w:rFonts w:ascii="Calibri" w:hAnsi="Calibri" w:eastAsia="Calibri" w:cs="Calibri"/>
          <w:b w:val="0"/>
          <w:bCs w:val="0"/>
          <w:i w:val="0"/>
          <w:iCs w:val="0"/>
          <w:caps w:val="0"/>
          <w:smallCaps w:val="0"/>
          <w:noProof w:val="0"/>
          <w:color w:val="212529"/>
          <w:sz w:val="24"/>
          <w:szCs w:val="24"/>
          <w:lang w:val="en-GB"/>
        </w:rPr>
      </w:pPr>
      <w:r w:rsidR="100BD4E4">
        <w:rPr/>
        <w:t>In terms of the methods used to monitor development I started with getting regular feedback with my current managers and supervisors and learning how I can progress in the tasks of my area also setting ourselves goals and learning logs to reach gives us more ambition to develop. I</w:t>
      </w:r>
      <w:r w:rsidRPr="100BD4E4" w:rsidR="100BD4E4">
        <w:rPr>
          <w:rFonts w:ascii="Calibri" w:hAnsi="Calibri" w:eastAsia="Calibri" w:cs="Calibri"/>
          <w:b w:val="0"/>
          <w:bCs w:val="0"/>
          <w:i w:val="0"/>
          <w:iCs w:val="0"/>
          <w:caps w:val="0"/>
          <w:smallCaps w:val="0"/>
          <w:noProof w:val="0"/>
          <w:color w:val="212529"/>
          <w:sz w:val="24"/>
          <w:szCs w:val="24"/>
          <w:lang w:val="en-GB"/>
        </w:rPr>
        <w:t>t is obvious that as a practicing first-line manager, our own success is more likely if we use our talents (strengths) to the full extent to exploit the opportunities that present themselves to us. Also, it is important to understand our weaknesses so that we can manage them out of our daily work activities and then also eliminate any threats which may affect our potential to progress.</w:t>
      </w:r>
    </w:p>
    <w:p w:rsidR="00754E62" w:rsidP="00754E62" w:rsidRDefault="00754E62" w14:paraId="478D17BE" w14:textId="2367CBC3"/>
    <w:p w:rsidR="00B17A05" w:rsidP="00754E62" w:rsidRDefault="00B17A05" w14:paraId="6000C756" w14:textId="18EC23BC"/>
    <w:p w:rsidR="00B17A05" w:rsidP="00754E62" w:rsidRDefault="00B17A05" w14:paraId="36238F95" w14:textId="033DCA01"/>
    <w:p w:rsidRPr="00754E62" w:rsidR="00B17A05" w:rsidP="00754E62" w:rsidRDefault="00B17A05" w14:paraId="747B4CEB" w14:textId="77777777"/>
    <w:p w:rsidR="00F15A60" w:rsidP="00F15A60" w:rsidRDefault="584111C5" w14:paraId="1A0D0276" w14:textId="77F8B28B">
      <w:pPr>
        <w:pStyle w:val="Heading1"/>
        <w:rPr>
          <w:rFonts w:eastAsia="Arial"/>
        </w:rPr>
      </w:pPr>
      <w:bookmarkStart w:name="_Toc500943481" w:id="22"/>
      <w:bookmarkStart w:name="_Toc53314833" w:id="23"/>
      <w:r>
        <w:t>Section 3</w:t>
      </w:r>
      <w:r w:rsidRPr="584111C5">
        <w:rPr>
          <w:rFonts w:eastAsia="Arial"/>
        </w:rPr>
        <w:t>:</w:t>
      </w:r>
      <w:r>
        <w:t xml:space="preserve"> Know how to prepare for the recruitment process</w:t>
      </w:r>
      <w:bookmarkEnd w:id="22"/>
      <w:bookmarkEnd w:id="23"/>
      <w:r>
        <w:t xml:space="preserve"> </w:t>
      </w:r>
    </w:p>
    <w:p w:rsidR="0030173B" w:rsidP="003F69D6" w:rsidRDefault="584111C5" w14:paraId="06DF5BD7" w14:textId="5AE257D6">
      <w:r w:rsidR="479D6795">
        <w:rPr/>
        <w:t xml:space="preserve">Here I tell you how I prepared for my own recruitment process. I started this by starting a recruitment plan I used the </w:t>
      </w:r>
      <w:r w:rsidRPr="479D6795" w:rsidR="479D6795">
        <w:rPr>
          <w:b w:val="1"/>
          <w:bCs w:val="1"/>
          <w:i w:val="1"/>
          <w:iCs w:val="1"/>
          <w:u w:val="single"/>
        </w:rPr>
        <w:t>Gibbs. (1988)</w:t>
      </w:r>
      <w:r w:rsidRPr="479D6795" w:rsidR="479D6795">
        <w:rPr>
          <w:b w:val="1"/>
          <w:bCs w:val="1"/>
          <w:i w:val="1"/>
          <w:iCs w:val="1"/>
        </w:rPr>
        <w:t xml:space="preserve"> </w:t>
      </w:r>
      <w:r w:rsidRPr="479D6795" w:rsidR="479D6795">
        <w:rPr>
          <w:b w:val="1"/>
          <w:bCs w:val="1"/>
          <w:i w:val="1"/>
          <w:iCs w:val="1"/>
          <w:u w:val="single"/>
        </w:rPr>
        <w:t>reflective cycle</w:t>
      </w:r>
      <w:r w:rsidR="479D6795">
        <w:rPr/>
        <w:t>. I updated my cv from previous jobs that I had used it for. The Next steps were looking at how I could make it the best it can be. After updating my skills, I went on to applying a job where I could possibly see myself in the near future.</w:t>
      </w:r>
    </w:p>
    <w:p w:rsidR="0030173B" w:rsidP="003F69D6" w:rsidRDefault="0030173B" w14:paraId="3B28B415" w14:textId="77777777"/>
    <w:p w:rsidR="0045535D" w:rsidP="00AC55A4" w:rsidRDefault="005A0724" w14:paraId="609B677B" w14:textId="5F3C6224">
      <w:pPr>
        <w:pStyle w:val="Heading1"/>
      </w:pPr>
      <w:bookmarkStart w:name="_Toc53314834" w:id="24"/>
      <w:r w:rsidR="100BD4E4">
        <w:rPr/>
        <w:t xml:space="preserve">Reflection </w:t>
      </w:r>
      <w:r w:rsidR="100BD4E4">
        <w:rPr/>
        <w:t>on the recruitment process</w:t>
      </w:r>
      <w:bookmarkEnd w:id="24"/>
      <w:r w:rsidR="100BD4E4">
        <w:rPr/>
        <w:t xml:space="preserve"> </w:t>
      </w:r>
    </w:p>
    <w:p w:rsidRPr="00B17A05" w:rsidR="00B17A05" w:rsidP="100BD4E4" w:rsidRDefault="00B17A05" w14:paraId="2A8DF7CA" w14:textId="7C076693">
      <w:pPr>
        <w:pStyle w:val="Normal"/>
      </w:pPr>
      <w:r>
        <w:drawing>
          <wp:inline wp14:editId="311D4EC0" wp14:anchorId="2569599B">
            <wp:extent cx="3300497" cy="2324100"/>
            <wp:effectExtent l="0" t="0" r="0" b="0"/>
            <wp:docPr id="1174751100" name="" title=""/>
            <wp:cNvGraphicFramePr>
              <a:graphicFrameLocks noChangeAspect="1"/>
            </wp:cNvGraphicFramePr>
            <a:graphic>
              <a:graphicData uri="http://schemas.openxmlformats.org/drawingml/2006/picture">
                <pic:pic>
                  <pic:nvPicPr>
                    <pic:cNvPr id="0" name=""/>
                    <pic:cNvPicPr/>
                  </pic:nvPicPr>
                  <pic:blipFill>
                    <a:blip r:embed="Rf49ca4860ffc4a66">
                      <a:extLst>
                        <a:ext xmlns:a="http://schemas.openxmlformats.org/drawingml/2006/main" uri="{28A0092B-C50C-407E-A947-70E740481C1C}">
                          <a14:useLocalDpi val="0"/>
                        </a:ext>
                      </a:extLst>
                    </a:blip>
                    <a:stretch>
                      <a:fillRect/>
                    </a:stretch>
                  </pic:blipFill>
                  <pic:spPr>
                    <a:xfrm>
                      <a:off x="0" y="0"/>
                      <a:ext cx="3300497" cy="2324100"/>
                    </a:xfrm>
                    <a:prstGeom prst="rect">
                      <a:avLst/>
                    </a:prstGeom>
                  </pic:spPr>
                </pic:pic>
              </a:graphicData>
            </a:graphic>
          </wp:inline>
        </w:drawing>
      </w:r>
    </w:p>
    <w:tbl>
      <w:tblPr>
        <w:tblStyle w:val="TableGrid"/>
        <w:tblW w:w="0" w:type="auto"/>
        <w:tblInd w:w="450" w:type="dxa"/>
        <w:tblLayout w:type="fixed"/>
        <w:tblLook w:val="06A0" w:firstRow="1" w:lastRow="0" w:firstColumn="1" w:lastColumn="0" w:noHBand="1" w:noVBand="1"/>
      </w:tblPr>
      <w:tblGrid>
        <w:gridCol w:w="4680"/>
        <w:gridCol w:w="4680"/>
      </w:tblGrid>
      <w:tr w:rsidR="100BD4E4" w:rsidTr="100BD4E4" w14:paraId="4D8CEC9D">
        <w:tc>
          <w:tcPr>
            <w:tcW w:w="4680" w:type="dxa"/>
            <w:tcMar/>
            <w:vAlign w:val="center"/>
          </w:tcPr>
          <w:p w:rsidR="100BD4E4" w:rsidRDefault="100BD4E4" w14:paraId="75E97DC4" w14:textId="4E5A9E04">
            <w:r>
              <w:br/>
            </w:r>
            <w:r w:rsidRPr="100BD4E4" w:rsidR="100BD4E4">
              <w:rPr>
                <w:rFonts w:ascii="Open Sans" w:hAnsi="Open Sans" w:eastAsia="Open Sans" w:cs="Open Sans"/>
                <w:b w:val="1"/>
                <w:bCs w:val="1"/>
                <w:i w:val="1"/>
                <w:iCs w:val="1"/>
                <w:caps w:val="0"/>
                <w:smallCaps w:val="0"/>
                <w:color w:val="000000" w:themeColor="text1" w:themeTint="FF" w:themeShade="FF"/>
                <w:sz w:val="21"/>
                <w:szCs w:val="21"/>
                <w:u w:val="single"/>
              </w:rPr>
              <w:t>Gibbs' Reflective Cycle</w:t>
            </w:r>
            <w:r w:rsidRPr="100BD4E4" w:rsidR="100BD4E4">
              <w:rPr>
                <w:rFonts w:ascii="Open Sans" w:hAnsi="Open Sans" w:eastAsia="Open Sans" w:cs="Open Sans"/>
                <w:b w:val="0"/>
                <w:bCs w:val="0"/>
                <w:i w:val="0"/>
                <w:iCs w:val="0"/>
                <w:caps w:val="0"/>
                <w:smallCaps w:val="0"/>
                <w:color w:val="000000" w:themeColor="text1" w:themeTint="FF" w:themeShade="FF"/>
                <w:sz w:val="21"/>
                <w:szCs w:val="21"/>
              </w:rPr>
              <w:t>: Helping People Learn from Experience</w:t>
            </w:r>
          </w:p>
        </w:tc>
        <w:tc>
          <w:tcPr>
            <w:tcW w:w="4680" w:type="dxa"/>
            <w:tcBorders>
              <w:top w:sz="0"/>
              <w:left w:sz="0"/>
              <w:bottom w:sz="0"/>
              <w:right w:sz="0"/>
            </w:tcBorders>
            <w:tcMar/>
            <w:vAlign w:val="center"/>
          </w:tcPr>
          <w:p w:rsidR="100BD4E4" w:rsidP="100BD4E4" w:rsidRDefault="100BD4E4" w14:paraId="325215BC" w14:textId="20687673">
            <w:pPr>
              <w:pStyle w:val="Normal"/>
              <w:rPr>
                <w:rFonts w:ascii="Open Sans" w:hAnsi="Open Sans" w:eastAsia="Open Sans" w:cs="Open Sans"/>
                <w:b w:val="0"/>
                <w:bCs w:val="0"/>
                <w:i w:val="0"/>
                <w:iCs w:val="0"/>
                <w:caps w:val="0"/>
                <w:smallCaps w:val="0"/>
                <w:noProof w:val="0"/>
                <w:color w:val="505050"/>
                <w:sz w:val="20"/>
                <w:szCs w:val="20"/>
                <w:lang w:val="en-GB"/>
              </w:rPr>
            </w:pPr>
            <w:r w:rsidRPr="100BD4E4" w:rsidR="100BD4E4">
              <w:rPr>
                <w:rFonts w:ascii="Open Sans" w:hAnsi="Open Sans" w:eastAsia="Open Sans" w:cs="Open Sans"/>
                <w:b w:val="0"/>
                <w:bCs w:val="0"/>
                <w:i w:val="0"/>
                <w:iCs w:val="0"/>
                <w:caps w:val="0"/>
                <w:smallCaps w:val="0"/>
                <w:noProof w:val="0"/>
                <w:color w:val="505050"/>
                <w:sz w:val="20"/>
                <w:szCs w:val="20"/>
                <w:lang w:val="en-GB"/>
              </w:rPr>
              <w:t xml:space="preserve">In 1988, the American sociologist and </w:t>
            </w:r>
            <w:r w:rsidRPr="100BD4E4" w:rsidR="100BD4E4">
              <w:rPr>
                <w:rFonts w:ascii="Open Sans" w:hAnsi="Open Sans" w:eastAsia="Open Sans" w:cs="Open Sans"/>
                <w:b w:val="0"/>
                <w:bCs w:val="0"/>
                <w:i w:val="0"/>
                <w:iCs w:val="0"/>
                <w:caps w:val="0"/>
                <w:smallCaps w:val="0"/>
                <w:noProof w:val="0"/>
                <w:color w:val="505050"/>
                <w:sz w:val="20"/>
                <w:szCs w:val="20"/>
                <w:u w:val="none"/>
                <w:lang w:val="en-GB"/>
              </w:rPr>
              <w:t>psychologist</w:t>
            </w:r>
            <w:r w:rsidRPr="100BD4E4" w:rsidR="100BD4E4">
              <w:rPr>
                <w:rFonts w:ascii="Open Sans" w:hAnsi="Open Sans" w:eastAsia="Open Sans" w:cs="Open Sans"/>
                <w:b w:val="1"/>
                <w:bCs w:val="1"/>
                <w:i w:val="1"/>
                <w:iCs w:val="1"/>
                <w:caps w:val="0"/>
                <w:smallCaps w:val="0"/>
                <w:noProof w:val="0"/>
                <w:color w:val="505050"/>
                <w:sz w:val="20"/>
                <w:szCs w:val="20"/>
                <w:u w:val="single"/>
                <w:lang w:val="en-GB"/>
              </w:rPr>
              <w:t xml:space="preserve"> Graham Gibbs (1988)</w:t>
            </w:r>
            <w:r w:rsidRPr="100BD4E4" w:rsidR="100BD4E4">
              <w:rPr>
                <w:rFonts w:ascii="Open Sans" w:hAnsi="Open Sans" w:eastAsia="Open Sans" w:cs="Open Sans"/>
                <w:b w:val="0"/>
                <w:bCs w:val="0"/>
                <w:i w:val="0"/>
                <w:iCs w:val="0"/>
                <w:caps w:val="0"/>
                <w:smallCaps w:val="0"/>
                <w:noProof w:val="0"/>
                <w:color w:val="505050"/>
                <w:sz w:val="20"/>
                <w:szCs w:val="20"/>
                <w:lang w:val="en-GB"/>
              </w:rPr>
              <w:t xml:space="preserve"> published his Reflective Cycle model in his book ‘</w:t>
            </w:r>
            <w:r w:rsidRPr="100BD4E4" w:rsidR="100BD4E4">
              <w:rPr>
                <w:rFonts w:ascii="Open Sans" w:hAnsi="Open Sans" w:eastAsia="Open Sans" w:cs="Open Sans"/>
                <w:b w:val="0"/>
                <w:bCs w:val="0"/>
                <w:i w:val="1"/>
                <w:iCs w:val="1"/>
                <w:caps w:val="0"/>
                <w:smallCaps w:val="0"/>
                <w:noProof w:val="0"/>
                <w:color w:val="505050"/>
                <w:sz w:val="20"/>
                <w:szCs w:val="20"/>
                <w:lang w:val="en-GB"/>
              </w:rPr>
              <w:t>Learning by Doing ‘</w:t>
            </w:r>
            <w:r w:rsidRPr="100BD4E4" w:rsidR="100BD4E4">
              <w:rPr>
                <w:rFonts w:ascii="Open Sans" w:hAnsi="Open Sans" w:eastAsia="Open Sans" w:cs="Open Sans"/>
                <w:b w:val="0"/>
                <w:bCs w:val="0"/>
                <w:i w:val="0"/>
                <w:iCs w:val="0"/>
                <w:caps w:val="0"/>
                <w:smallCaps w:val="0"/>
                <w:noProof w:val="0"/>
                <w:color w:val="505050"/>
                <w:sz w:val="20"/>
                <w:szCs w:val="20"/>
                <w:lang w:val="en-GB"/>
              </w:rPr>
              <w:t xml:space="preserve">. </w:t>
            </w:r>
            <w:r w:rsidRPr="100BD4E4" w:rsidR="100BD4E4">
              <w:rPr>
                <w:rFonts w:ascii="Open Sans" w:hAnsi="Open Sans" w:eastAsia="Open Sans" w:cs="Open Sans"/>
                <w:b w:val="1"/>
                <w:bCs w:val="1"/>
                <w:i w:val="1"/>
                <w:iCs w:val="1"/>
                <w:caps w:val="0"/>
                <w:smallCaps w:val="0"/>
                <w:noProof w:val="0"/>
                <w:color w:val="505050"/>
                <w:sz w:val="20"/>
                <w:szCs w:val="20"/>
                <w:u w:val="single"/>
                <w:lang w:val="en-GB"/>
              </w:rPr>
              <w:t>Gibbs Reflective Cycle</w:t>
            </w:r>
            <w:r w:rsidRPr="100BD4E4" w:rsidR="100BD4E4">
              <w:rPr>
                <w:rFonts w:ascii="Open Sans" w:hAnsi="Open Sans" w:eastAsia="Open Sans" w:cs="Open Sans"/>
                <w:b w:val="1"/>
                <w:bCs w:val="1"/>
                <w:i w:val="1"/>
                <w:iCs w:val="1"/>
                <w:caps w:val="0"/>
                <w:smallCaps w:val="0"/>
                <w:noProof w:val="0"/>
                <w:color w:val="505050"/>
                <w:sz w:val="20"/>
                <w:szCs w:val="20"/>
                <w:lang w:val="en-GB"/>
              </w:rPr>
              <w:t xml:space="preserve"> </w:t>
            </w:r>
            <w:r w:rsidRPr="100BD4E4" w:rsidR="100BD4E4">
              <w:rPr>
                <w:rFonts w:ascii="Open Sans" w:hAnsi="Open Sans" w:eastAsia="Open Sans" w:cs="Open Sans"/>
                <w:b w:val="0"/>
                <w:bCs w:val="0"/>
                <w:i w:val="0"/>
                <w:iCs w:val="0"/>
                <w:caps w:val="0"/>
                <w:smallCaps w:val="0"/>
                <w:noProof w:val="0"/>
                <w:color w:val="505050"/>
                <w:sz w:val="20"/>
                <w:szCs w:val="20"/>
                <w:lang w:val="en-GB"/>
              </w:rPr>
              <w:t>encourages people to think systematically about the experiences they had during a specific situation, event or activity.</w:t>
            </w:r>
          </w:p>
        </w:tc>
      </w:tr>
      <w:tr w:rsidR="100BD4E4" w:rsidTr="100BD4E4" w14:paraId="6B750C29">
        <w:tc>
          <w:tcPr>
            <w:tcW w:w="4680" w:type="dxa"/>
            <w:tcMar/>
            <w:vAlign w:val="center"/>
          </w:tcPr>
          <w:p w:rsidR="100BD4E4" w:rsidRDefault="100BD4E4" w14:paraId="0DEA3FB7" w14:textId="72333A91">
            <w:r w:rsidRPr="100BD4E4" w:rsidR="100BD4E4">
              <w:rPr>
                <w:rFonts w:ascii="Open Sans" w:hAnsi="Open Sans" w:eastAsia="Open Sans" w:cs="Open Sans"/>
                <w:b w:val="1"/>
                <w:bCs w:val="1"/>
                <w:i w:val="0"/>
                <w:iCs w:val="0"/>
                <w:caps w:val="0"/>
                <w:smallCaps w:val="0"/>
                <w:color w:val="000000" w:themeColor="text1" w:themeTint="FF" w:themeShade="FF"/>
                <w:sz w:val="21"/>
                <w:szCs w:val="21"/>
              </w:rPr>
              <w:t>Website title:</w:t>
            </w:r>
          </w:p>
        </w:tc>
        <w:tc>
          <w:tcPr>
            <w:tcW w:w="4680" w:type="dxa"/>
            <w:tcMar/>
            <w:vAlign w:val="center"/>
          </w:tcPr>
          <w:p w:rsidR="100BD4E4" w:rsidRDefault="100BD4E4" w14:paraId="407784A2" w14:textId="196C935A">
            <w:r w:rsidRPr="100BD4E4" w:rsidR="100BD4E4">
              <w:rPr>
                <w:rFonts w:ascii="Open Sans" w:hAnsi="Open Sans" w:eastAsia="Open Sans" w:cs="Open Sans"/>
                <w:b w:val="0"/>
                <w:bCs w:val="0"/>
                <w:i w:val="0"/>
                <w:iCs w:val="0"/>
                <w:caps w:val="0"/>
                <w:smallCaps w:val="0"/>
                <w:color w:val="000000" w:themeColor="text1" w:themeTint="FF" w:themeShade="FF"/>
                <w:sz w:val="21"/>
                <w:szCs w:val="21"/>
              </w:rPr>
              <w:t>Mindtools.com</w:t>
            </w:r>
          </w:p>
        </w:tc>
      </w:tr>
      <w:tr w:rsidR="100BD4E4" w:rsidTr="100BD4E4" w14:paraId="3A545E39">
        <w:trPr>
          <w:trHeight w:val="1155"/>
        </w:trPr>
        <w:tc>
          <w:tcPr>
            <w:tcW w:w="4680" w:type="dxa"/>
            <w:tcMar/>
            <w:vAlign w:val="center"/>
          </w:tcPr>
          <w:p w:rsidR="100BD4E4" w:rsidRDefault="100BD4E4" w14:paraId="58255DC7" w14:textId="189352F0">
            <w:r w:rsidRPr="100BD4E4" w:rsidR="100BD4E4">
              <w:rPr>
                <w:rFonts w:ascii="Open Sans" w:hAnsi="Open Sans" w:eastAsia="Open Sans" w:cs="Open Sans"/>
                <w:b w:val="1"/>
                <w:bCs w:val="1"/>
                <w:i w:val="0"/>
                <w:iCs w:val="0"/>
                <w:caps w:val="0"/>
                <w:smallCaps w:val="0"/>
                <w:color w:val="000000" w:themeColor="text1" w:themeTint="FF" w:themeShade="FF"/>
                <w:sz w:val="21"/>
                <w:szCs w:val="21"/>
              </w:rPr>
              <w:t>URL:</w:t>
            </w:r>
          </w:p>
        </w:tc>
        <w:tc>
          <w:tcPr>
            <w:tcW w:w="4680" w:type="dxa"/>
            <w:tcMar/>
            <w:vAlign w:val="center"/>
          </w:tcPr>
          <w:p w:rsidR="100BD4E4" w:rsidRDefault="100BD4E4" w14:paraId="278B6E30" w14:textId="6D7B6651">
            <w:hyperlink r:id="R968013b8fcef4f25">
              <w:r w:rsidRPr="100BD4E4" w:rsidR="100BD4E4">
                <w:rPr>
                  <w:rStyle w:val="Hyperlink"/>
                  <w:rFonts w:ascii="Open Sans" w:hAnsi="Open Sans" w:eastAsia="Open Sans" w:cs="Open Sans"/>
                  <w:b w:val="0"/>
                  <w:bCs w:val="0"/>
                  <w:i w:val="0"/>
                  <w:iCs w:val="0"/>
                  <w:caps w:val="0"/>
                  <w:smallCaps w:val="0"/>
                  <w:sz w:val="21"/>
                  <w:szCs w:val="21"/>
                </w:rPr>
                <w:t>https://www.mindtools.com/pages/article/reflective-cycle.htm</w:t>
              </w:r>
            </w:hyperlink>
          </w:p>
        </w:tc>
      </w:tr>
    </w:tbl>
    <w:p w:rsidRPr="008B7439" w:rsidR="008B7439" w:rsidP="7EC78FF1" w:rsidRDefault="008B7439" w14:paraId="54D7D259" w14:textId="666835C4">
      <w:pPr>
        <w:pStyle w:val="Normal"/>
      </w:pPr>
    </w:p>
    <w:p w:rsidR="006C4B88" w:rsidP="00AC55A4" w:rsidRDefault="00B07E59" w14:paraId="346732C4" w14:textId="39E6A455">
      <w:pPr>
        <w:pStyle w:val="Heading2"/>
      </w:pPr>
      <w:bookmarkStart w:name="_Toc53314835" w:id="25"/>
      <w:r>
        <w:lastRenderedPageBreak/>
        <w:t xml:space="preserve">3.1 </w:t>
      </w:r>
      <w:r w:rsidR="00AC55A4">
        <w:t>Description</w:t>
      </w:r>
      <w:bookmarkEnd w:id="25"/>
    </w:p>
    <w:p w:rsidR="00AC55A4" w:rsidP="3464B9B2" w:rsidRDefault="00AC55A4" w14:paraId="3A1BC7FD" w14:textId="2F7E0753">
      <w:pPr>
        <w:pStyle w:val="Normal"/>
        <w:rPr>
          <w:rFonts w:ascii="Calibri" w:hAnsi="Calibri" w:eastAsia="Calibri" w:cs="Calibri"/>
          <w:b w:val="0"/>
          <w:bCs w:val="0"/>
          <w:i w:val="0"/>
          <w:iCs w:val="0"/>
          <w:caps w:val="0"/>
          <w:smallCaps w:val="0"/>
          <w:noProof w:val="0"/>
          <w:color w:val="202122"/>
          <w:sz w:val="21"/>
          <w:szCs w:val="21"/>
          <w:lang w:val="en-GB"/>
        </w:rPr>
      </w:pPr>
      <w:r w:rsidR="3464B9B2">
        <w:rPr/>
        <w:t xml:space="preserve">To progress higher I have started by applying for jobs that I could possibly see myself in the future. Looking more towards manager and supervisor job titles. One job I have applied for was somewhere I can see a long-term career which is with (Department for work and pensions) </w:t>
      </w:r>
      <w:r w:rsidRPr="3464B9B2" w:rsidR="3464B9B2">
        <w:rPr>
          <w:rFonts w:ascii="Calibri" w:hAnsi="Calibri" w:eastAsia="Calibri" w:cs="Calibri"/>
          <w:b w:val="0"/>
          <w:bCs w:val="0"/>
          <w:i w:val="0"/>
          <w:iCs w:val="0"/>
          <w:caps w:val="0"/>
          <w:smallCaps w:val="0"/>
          <w:noProof w:val="0"/>
          <w:color w:val="202122"/>
          <w:sz w:val="21"/>
          <w:szCs w:val="21"/>
          <w:lang w:val="en-GB"/>
        </w:rPr>
        <w:t xml:space="preserve">The </w:t>
      </w:r>
      <w:r w:rsidRPr="3464B9B2" w:rsidR="3464B9B2">
        <w:rPr>
          <w:rFonts w:ascii="Calibri" w:hAnsi="Calibri" w:eastAsia="Calibri" w:cs="Calibri"/>
          <w:b w:val="1"/>
          <w:bCs w:val="1"/>
          <w:i w:val="0"/>
          <w:iCs w:val="0"/>
          <w:caps w:val="0"/>
          <w:smallCaps w:val="0"/>
          <w:noProof w:val="0"/>
          <w:color w:val="202122"/>
          <w:sz w:val="21"/>
          <w:szCs w:val="21"/>
          <w:lang w:val="en-GB"/>
        </w:rPr>
        <w:t>Department for Work and Pensions</w:t>
      </w:r>
      <w:r w:rsidRPr="3464B9B2" w:rsidR="3464B9B2">
        <w:rPr>
          <w:rFonts w:ascii="Calibri" w:hAnsi="Calibri" w:eastAsia="Calibri" w:cs="Calibri"/>
          <w:b w:val="0"/>
          <w:bCs w:val="0"/>
          <w:i w:val="0"/>
          <w:iCs w:val="0"/>
          <w:caps w:val="0"/>
          <w:smallCaps w:val="0"/>
          <w:noProof w:val="0"/>
          <w:color w:val="202122"/>
          <w:sz w:val="21"/>
          <w:szCs w:val="21"/>
          <w:lang w:val="en-GB"/>
        </w:rPr>
        <w:t xml:space="preserve"> (</w:t>
      </w:r>
      <w:r w:rsidRPr="3464B9B2" w:rsidR="3464B9B2">
        <w:rPr>
          <w:rFonts w:ascii="Calibri" w:hAnsi="Calibri" w:eastAsia="Calibri" w:cs="Calibri"/>
          <w:b w:val="1"/>
          <w:bCs w:val="1"/>
          <w:i w:val="0"/>
          <w:iCs w:val="0"/>
          <w:caps w:val="0"/>
          <w:smallCaps w:val="0"/>
          <w:noProof w:val="0"/>
          <w:color w:val="202122"/>
          <w:sz w:val="21"/>
          <w:szCs w:val="21"/>
          <w:lang w:val="en-GB"/>
        </w:rPr>
        <w:t>DWP</w:t>
      </w:r>
      <w:r w:rsidRPr="3464B9B2" w:rsidR="3464B9B2">
        <w:rPr>
          <w:rFonts w:ascii="Calibri" w:hAnsi="Calibri" w:eastAsia="Calibri" w:cs="Calibri"/>
          <w:b w:val="0"/>
          <w:bCs w:val="0"/>
          <w:i w:val="0"/>
          <w:iCs w:val="0"/>
          <w:caps w:val="0"/>
          <w:smallCaps w:val="0"/>
          <w:noProof w:val="0"/>
          <w:color w:val="202122"/>
          <w:sz w:val="21"/>
          <w:szCs w:val="21"/>
          <w:lang w:val="en-GB"/>
        </w:rPr>
        <w:t xml:space="preserve">) is the </w:t>
      </w:r>
      <w:hyperlink r:id="Re229bbb192e0486b">
        <w:r w:rsidRPr="3464B9B2" w:rsidR="3464B9B2">
          <w:rPr>
            <w:rStyle w:val="Hyperlink"/>
            <w:rFonts w:ascii="Calibri" w:hAnsi="Calibri" w:eastAsia="Calibri" w:cs="Calibri"/>
            <w:b w:val="0"/>
            <w:bCs w:val="0"/>
            <w:i w:val="0"/>
            <w:iCs w:val="0"/>
            <w:caps w:val="0"/>
            <w:smallCaps w:val="0"/>
            <w:strike w:val="0"/>
            <w:dstrike w:val="0"/>
            <w:noProof w:val="0"/>
            <w:sz w:val="21"/>
            <w:szCs w:val="21"/>
            <w:lang w:val="en-GB"/>
          </w:rPr>
          <w:t>British Government department</w:t>
        </w:r>
      </w:hyperlink>
      <w:r w:rsidRPr="3464B9B2" w:rsidR="3464B9B2">
        <w:rPr>
          <w:rFonts w:ascii="Calibri" w:hAnsi="Calibri" w:eastAsia="Calibri" w:cs="Calibri"/>
          <w:b w:val="0"/>
          <w:bCs w:val="0"/>
          <w:i w:val="0"/>
          <w:iCs w:val="0"/>
          <w:caps w:val="0"/>
          <w:smallCaps w:val="0"/>
          <w:noProof w:val="0"/>
          <w:color w:val="202122"/>
          <w:sz w:val="21"/>
          <w:szCs w:val="21"/>
          <w:lang w:val="en-GB"/>
        </w:rPr>
        <w:t xml:space="preserve"> responsible for welfare, pensions and child maintenance policy. As the UK's biggest public service department, it administers the </w:t>
      </w:r>
      <w:r w:rsidRPr="3464B9B2" w:rsidR="3464B9B2">
        <w:rPr>
          <w:rFonts w:ascii="Calibri" w:hAnsi="Calibri" w:eastAsia="Calibri" w:cs="Calibri"/>
          <w:b w:val="0"/>
          <w:bCs w:val="0"/>
          <w:i w:val="0"/>
          <w:iCs w:val="0"/>
          <w:caps w:val="0"/>
          <w:smallCaps w:val="0"/>
          <w:strike w:val="0"/>
          <w:dstrike w:val="0"/>
          <w:noProof w:val="0"/>
          <w:sz w:val="21"/>
          <w:szCs w:val="21"/>
          <w:lang w:val="en-GB"/>
        </w:rPr>
        <w:t xml:space="preserve">State pension </w:t>
      </w:r>
      <w:r w:rsidRPr="3464B9B2" w:rsidR="3464B9B2">
        <w:rPr>
          <w:rFonts w:ascii="Calibri" w:hAnsi="Calibri" w:eastAsia="Calibri" w:cs="Calibri"/>
          <w:b w:val="0"/>
          <w:bCs w:val="0"/>
          <w:i w:val="0"/>
          <w:iCs w:val="0"/>
          <w:caps w:val="0"/>
          <w:smallCaps w:val="0"/>
          <w:noProof w:val="0"/>
          <w:color w:val="202122"/>
          <w:sz w:val="21"/>
          <w:szCs w:val="21"/>
          <w:lang w:val="en-GB"/>
        </w:rPr>
        <w:t>and a range of working age, disability and ill health benefits to around 20 million claimants and customers. It is the second largest governmental department in terms of employees. The job title for this job is in the department of staff learning and development manager. Listed are the main duties of the job.</w:t>
      </w:r>
    </w:p>
    <w:p w:rsidR="3464B9B2" w:rsidP="3464B9B2" w:rsidRDefault="3464B9B2" w14:paraId="2BBB76B0" w14:textId="5E741310">
      <w:pPr>
        <w:pStyle w:val="Normal"/>
        <w:rPr>
          <w:rFonts w:ascii="Calibri" w:hAnsi="Calibri" w:eastAsia="Calibri" w:cs="Calibri"/>
          <w:b w:val="0"/>
          <w:bCs w:val="0"/>
          <w:i w:val="0"/>
          <w:iCs w:val="0"/>
          <w:caps w:val="0"/>
          <w:smallCaps w:val="0"/>
          <w:noProof w:val="0"/>
          <w:color w:val="202122"/>
          <w:sz w:val="21"/>
          <w:szCs w:val="21"/>
          <w:lang w:val="en-GB"/>
        </w:rPr>
      </w:pPr>
      <w:r w:rsidRPr="3464B9B2" w:rsidR="3464B9B2">
        <w:rPr>
          <w:rFonts w:ascii="Calibri" w:hAnsi="Calibri" w:eastAsia="Calibri" w:cs="Calibri"/>
          <w:b w:val="0"/>
          <w:bCs w:val="0"/>
          <w:i w:val="0"/>
          <w:iCs w:val="0"/>
          <w:caps w:val="0"/>
          <w:smallCaps w:val="0"/>
          <w:noProof w:val="0"/>
          <w:color w:val="202122"/>
          <w:sz w:val="21"/>
          <w:szCs w:val="21"/>
          <w:lang w:val="en-GB"/>
        </w:rPr>
        <w:t xml:space="preserve">•Support development and implementation of a learning and development strategy for staff that aligns with the member learning and development </w:t>
      </w:r>
      <w:r w:rsidRPr="3464B9B2" w:rsidR="3464B9B2">
        <w:rPr>
          <w:rFonts w:ascii="Calibri" w:hAnsi="Calibri" w:eastAsia="Calibri" w:cs="Calibri"/>
          <w:b w:val="0"/>
          <w:bCs w:val="0"/>
          <w:i w:val="0"/>
          <w:iCs w:val="0"/>
          <w:caps w:val="0"/>
          <w:smallCaps w:val="0"/>
          <w:noProof w:val="0"/>
          <w:color w:val="202122"/>
          <w:sz w:val="21"/>
          <w:szCs w:val="21"/>
          <w:lang w:val="en-GB"/>
        </w:rPr>
        <w:t>strategy</w:t>
      </w:r>
      <w:r w:rsidRPr="3464B9B2" w:rsidR="3464B9B2">
        <w:rPr>
          <w:rFonts w:ascii="Calibri" w:hAnsi="Calibri" w:eastAsia="Calibri" w:cs="Calibri"/>
          <w:b w:val="0"/>
          <w:bCs w:val="0"/>
          <w:i w:val="0"/>
          <w:iCs w:val="0"/>
          <w:caps w:val="0"/>
          <w:smallCaps w:val="0"/>
          <w:noProof w:val="0"/>
          <w:color w:val="202122"/>
          <w:sz w:val="21"/>
          <w:szCs w:val="21"/>
          <w:lang w:val="en-GB"/>
        </w:rPr>
        <w:t xml:space="preserve"> where possible.</w:t>
      </w:r>
    </w:p>
    <w:p w:rsidR="3464B9B2" w:rsidP="3464B9B2" w:rsidRDefault="3464B9B2" w14:paraId="6FA428D0" w14:textId="5C56640A">
      <w:pPr>
        <w:pStyle w:val="Normal"/>
        <w:rPr>
          <w:rFonts w:ascii="Calibri" w:hAnsi="Calibri" w:eastAsia="Calibri" w:cs="Calibri"/>
          <w:b w:val="0"/>
          <w:bCs w:val="0"/>
          <w:i w:val="0"/>
          <w:iCs w:val="0"/>
          <w:caps w:val="0"/>
          <w:smallCaps w:val="0"/>
          <w:noProof w:val="0"/>
          <w:color w:val="202122"/>
          <w:sz w:val="21"/>
          <w:szCs w:val="21"/>
          <w:lang w:val="en-GB"/>
        </w:rPr>
      </w:pPr>
      <w:r w:rsidRPr="3464B9B2" w:rsidR="3464B9B2">
        <w:rPr>
          <w:rFonts w:ascii="Calibri" w:hAnsi="Calibri" w:eastAsia="Calibri" w:cs="Calibri"/>
          <w:b w:val="0"/>
          <w:bCs w:val="0"/>
          <w:i w:val="0"/>
          <w:iCs w:val="0"/>
          <w:caps w:val="0"/>
          <w:smallCaps w:val="0"/>
          <w:noProof w:val="0"/>
          <w:color w:val="202122"/>
          <w:sz w:val="21"/>
          <w:szCs w:val="21"/>
          <w:lang w:val="en-GB"/>
        </w:rPr>
        <w:t xml:space="preserve">•Contribute to commissioning, organisation and delivery of training and induction for staff, including the development of content. Ensure processes are in place to capture evaluation feedback and that learning is </w:t>
      </w:r>
      <w:r w:rsidRPr="3464B9B2" w:rsidR="3464B9B2">
        <w:rPr>
          <w:rFonts w:ascii="Calibri" w:hAnsi="Calibri" w:eastAsia="Calibri" w:cs="Calibri"/>
          <w:b w:val="0"/>
          <w:bCs w:val="0"/>
          <w:i w:val="0"/>
          <w:iCs w:val="0"/>
          <w:caps w:val="0"/>
          <w:smallCaps w:val="0"/>
          <w:noProof w:val="0"/>
          <w:color w:val="202122"/>
          <w:sz w:val="21"/>
          <w:szCs w:val="21"/>
          <w:lang w:val="en-GB"/>
        </w:rPr>
        <w:t>dissertated.</w:t>
      </w:r>
    </w:p>
    <w:p w:rsidR="3464B9B2" w:rsidP="3464B9B2" w:rsidRDefault="3464B9B2" w14:paraId="71328EC8" w14:textId="5A19026D">
      <w:pPr>
        <w:pStyle w:val="Normal"/>
        <w:rPr>
          <w:rFonts w:ascii="Calibri" w:hAnsi="Calibri" w:eastAsia="Calibri" w:cs="Calibri"/>
          <w:b w:val="0"/>
          <w:bCs w:val="0"/>
          <w:i w:val="0"/>
          <w:iCs w:val="0"/>
          <w:caps w:val="0"/>
          <w:smallCaps w:val="0"/>
          <w:noProof w:val="0"/>
          <w:color w:val="202122"/>
          <w:sz w:val="21"/>
          <w:szCs w:val="21"/>
          <w:lang w:val="en-GB"/>
        </w:rPr>
      </w:pPr>
      <w:r w:rsidRPr="3464B9B2" w:rsidR="3464B9B2">
        <w:rPr>
          <w:rFonts w:ascii="Calibri" w:hAnsi="Calibri" w:eastAsia="Calibri" w:cs="Calibri"/>
          <w:b w:val="0"/>
          <w:bCs w:val="0"/>
          <w:i w:val="0"/>
          <w:iCs w:val="0"/>
          <w:caps w:val="0"/>
          <w:smallCaps w:val="0"/>
          <w:noProof w:val="0"/>
          <w:color w:val="202122"/>
          <w:sz w:val="21"/>
          <w:szCs w:val="21"/>
          <w:lang w:val="en-GB"/>
        </w:rPr>
        <w:t>•Design a central induction programme for all new starters in the organisation and co-ordinate the development of staff in their respective department.</w:t>
      </w:r>
    </w:p>
    <w:p w:rsidR="3464B9B2" w:rsidP="3464B9B2" w:rsidRDefault="3464B9B2" w14:paraId="4936D273" w14:textId="3C9AE9CC">
      <w:pPr>
        <w:pStyle w:val="Normal"/>
        <w:rPr>
          <w:rFonts w:ascii="Calibri" w:hAnsi="Calibri" w:eastAsia="Calibri" w:cs="Calibri"/>
          <w:b w:val="0"/>
          <w:bCs w:val="0"/>
          <w:i w:val="0"/>
          <w:iCs w:val="0"/>
          <w:caps w:val="0"/>
          <w:smallCaps w:val="0"/>
          <w:noProof w:val="0"/>
          <w:color w:val="202122"/>
          <w:sz w:val="21"/>
          <w:szCs w:val="21"/>
          <w:lang w:val="en-GB"/>
        </w:rPr>
      </w:pPr>
      <w:r w:rsidRPr="3464B9B2" w:rsidR="3464B9B2">
        <w:rPr>
          <w:rFonts w:ascii="Calibri" w:hAnsi="Calibri" w:eastAsia="Calibri" w:cs="Calibri"/>
          <w:b w:val="0"/>
          <w:bCs w:val="0"/>
          <w:i w:val="0"/>
          <w:iCs w:val="0"/>
          <w:caps w:val="0"/>
          <w:smallCaps w:val="0"/>
          <w:noProof w:val="0"/>
          <w:color w:val="202122"/>
          <w:sz w:val="21"/>
          <w:szCs w:val="21"/>
          <w:lang w:val="en-GB"/>
        </w:rPr>
        <w:t xml:space="preserve">•Implement and deliver a leadership management programme to be used by all new managers and those looking for progression, </w:t>
      </w:r>
      <w:r w:rsidRPr="3464B9B2" w:rsidR="3464B9B2">
        <w:rPr>
          <w:rFonts w:ascii="Calibri" w:hAnsi="Calibri" w:eastAsia="Calibri" w:cs="Calibri"/>
          <w:b w:val="0"/>
          <w:bCs w:val="0"/>
          <w:i w:val="0"/>
          <w:iCs w:val="0"/>
          <w:caps w:val="0"/>
          <w:smallCaps w:val="0"/>
          <w:noProof w:val="0"/>
          <w:color w:val="202122"/>
          <w:sz w:val="21"/>
          <w:szCs w:val="21"/>
          <w:lang w:val="en-GB"/>
        </w:rPr>
        <w:t>encouraging</w:t>
      </w:r>
      <w:r w:rsidRPr="3464B9B2" w:rsidR="3464B9B2">
        <w:rPr>
          <w:rFonts w:ascii="Calibri" w:hAnsi="Calibri" w:eastAsia="Calibri" w:cs="Calibri"/>
          <w:b w:val="0"/>
          <w:bCs w:val="0"/>
          <w:i w:val="0"/>
          <w:iCs w:val="0"/>
          <w:caps w:val="0"/>
          <w:smallCaps w:val="0"/>
          <w:noProof w:val="0"/>
          <w:color w:val="202122"/>
          <w:sz w:val="21"/>
          <w:szCs w:val="21"/>
          <w:lang w:val="en-GB"/>
        </w:rPr>
        <w:t xml:space="preserve"> all team members to progress higher.</w:t>
      </w:r>
    </w:p>
    <w:p w:rsidR="3464B9B2" w:rsidP="3464B9B2" w:rsidRDefault="3464B9B2" w14:paraId="6F72A2FE" w14:textId="390C4BDA">
      <w:pPr>
        <w:pStyle w:val="Normal"/>
        <w:rPr>
          <w:rFonts w:ascii="Calibri" w:hAnsi="Calibri" w:eastAsia="Calibri" w:cs="Calibri"/>
          <w:b w:val="0"/>
          <w:bCs w:val="0"/>
          <w:i w:val="0"/>
          <w:iCs w:val="0"/>
          <w:caps w:val="0"/>
          <w:smallCaps w:val="0"/>
          <w:noProof w:val="0"/>
          <w:color w:val="202122"/>
          <w:sz w:val="21"/>
          <w:szCs w:val="21"/>
          <w:lang w:val="en-GB"/>
        </w:rPr>
      </w:pPr>
      <w:r w:rsidRPr="3464B9B2" w:rsidR="3464B9B2">
        <w:rPr>
          <w:rFonts w:ascii="Calibri" w:hAnsi="Calibri" w:eastAsia="Calibri" w:cs="Calibri"/>
          <w:b w:val="0"/>
          <w:bCs w:val="0"/>
          <w:i w:val="0"/>
          <w:iCs w:val="0"/>
          <w:caps w:val="0"/>
          <w:smallCaps w:val="0"/>
          <w:noProof w:val="0"/>
          <w:color w:val="202122"/>
          <w:sz w:val="21"/>
          <w:szCs w:val="21"/>
          <w:lang w:val="en-GB"/>
        </w:rPr>
        <w:t>•Work closely with the staff people manager to ensure staff learning and development data collection is accurate for both reporting and to support training recommendations.</w:t>
      </w:r>
    </w:p>
    <w:p w:rsidR="3464B9B2" w:rsidP="3464B9B2" w:rsidRDefault="3464B9B2" w14:paraId="703E6E40" w14:textId="6A56B285">
      <w:pPr>
        <w:pStyle w:val="Normal"/>
        <w:rPr>
          <w:rFonts w:ascii="Calibri" w:hAnsi="Calibri" w:eastAsia="Calibri" w:cs="Calibri"/>
          <w:b w:val="0"/>
          <w:bCs w:val="0"/>
          <w:i w:val="0"/>
          <w:iCs w:val="0"/>
          <w:caps w:val="0"/>
          <w:smallCaps w:val="0"/>
          <w:noProof w:val="0"/>
          <w:color w:val="202122"/>
          <w:sz w:val="21"/>
          <w:szCs w:val="21"/>
          <w:lang w:val="en-GB"/>
        </w:rPr>
      </w:pPr>
      <w:r w:rsidRPr="3464B9B2" w:rsidR="3464B9B2">
        <w:rPr>
          <w:rFonts w:ascii="Calibri" w:hAnsi="Calibri" w:eastAsia="Calibri" w:cs="Calibri"/>
          <w:b w:val="0"/>
          <w:bCs w:val="0"/>
          <w:i w:val="0"/>
          <w:iCs w:val="0"/>
          <w:caps w:val="0"/>
          <w:smallCaps w:val="0"/>
          <w:noProof w:val="0"/>
          <w:color w:val="202122"/>
          <w:sz w:val="21"/>
          <w:szCs w:val="21"/>
          <w:lang w:val="en-GB"/>
        </w:rPr>
        <w:t xml:space="preserve">•You will line manage the learning and development office monitoring their development and </w:t>
      </w:r>
      <w:r w:rsidRPr="3464B9B2" w:rsidR="3464B9B2">
        <w:rPr>
          <w:rFonts w:ascii="Calibri" w:hAnsi="Calibri" w:eastAsia="Calibri" w:cs="Calibri"/>
          <w:b w:val="0"/>
          <w:bCs w:val="0"/>
          <w:i w:val="0"/>
          <w:iCs w:val="0"/>
          <w:caps w:val="0"/>
          <w:smallCaps w:val="0"/>
          <w:noProof w:val="0"/>
          <w:color w:val="202122"/>
          <w:sz w:val="21"/>
          <w:szCs w:val="21"/>
          <w:lang w:val="en-GB"/>
        </w:rPr>
        <w:t>overlooking</w:t>
      </w:r>
      <w:r w:rsidRPr="3464B9B2" w:rsidR="3464B9B2">
        <w:rPr>
          <w:rFonts w:ascii="Calibri" w:hAnsi="Calibri" w:eastAsia="Calibri" w:cs="Calibri"/>
          <w:b w:val="0"/>
          <w:bCs w:val="0"/>
          <w:i w:val="0"/>
          <w:iCs w:val="0"/>
          <w:caps w:val="0"/>
          <w:smallCaps w:val="0"/>
          <w:noProof w:val="0"/>
          <w:color w:val="202122"/>
          <w:sz w:val="21"/>
          <w:szCs w:val="21"/>
          <w:lang w:val="en-GB"/>
        </w:rPr>
        <w:t xml:space="preserve"> their tasks.</w:t>
      </w:r>
    </w:p>
    <w:p w:rsidR="3464B9B2" w:rsidP="3464B9B2" w:rsidRDefault="3464B9B2" w14:paraId="4F989F16" w14:textId="181EC257">
      <w:pPr>
        <w:pStyle w:val="Normal"/>
      </w:pPr>
    </w:p>
    <w:p w:rsidR="3464B9B2" w:rsidP="3464B9B2" w:rsidRDefault="3464B9B2" w14:paraId="74D2C573" w14:textId="48B0B3BF">
      <w:pPr>
        <w:pStyle w:val="Normal"/>
      </w:pPr>
      <w:r w:rsidR="3464B9B2">
        <w:rPr/>
        <w:t xml:space="preserve">The </w:t>
      </w:r>
      <w:r w:rsidR="3464B9B2">
        <w:rPr/>
        <w:t>essentials</w:t>
      </w:r>
      <w:r w:rsidR="3464B9B2">
        <w:rPr/>
        <w:t xml:space="preserve"> to apply for this job are also listed below</w:t>
      </w:r>
    </w:p>
    <w:p w:rsidR="3464B9B2" w:rsidP="3464B9B2" w:rsidRDefault="3464B9B2" w14:paraId="1CBE2EBB" w14:textId="343C276C">
      <w:pPr>
        <w:pStyle w:val="Normal"/>
      </w:pPr>
      <w:r w:rsidR="3464B9B2">
        <w:rPr/>
        <w:t xml:space="preserve">•Good interpersonal </w:t>
      </w:r>
      <w:r w:rsidR="3464B9B2">
        <w:rPr/>
        <w:t>skills to</w:t>
      </w:r>
      <w:r w:rsidR="3464B9B2">
        <w:rPr/>
        <w:t xml:space="preserve"> build relationship with other stakeholders</w:t>
      </w:r>
    </w:p>
    <w:p w:rsidR="3464B9B2" w:rsidP="3464B9B2" w:rsidRDefault="3464B9B2" w14:paraId="12052B92" w14:textId="3FEB848D">
      <w:pPr>
        <w:pStyle w:val="Normal"/>
      </w:pPr>
      <w:r w:rsidR="3464B9B2">
        <w:rPr/>
        <w:t>•Excellent Communication skills that fit well with verbal and written skills.</w:t>
      </w:r>
    </w:p>
    <w:p w:rsidR="3464B9B2" w:rsidP="3464B9B2" w:rsidRDefault="3464B9B2" w14:paraId="7376E84A" w14:textId="582232C8">
      <w:pPr>
        <w:pStyle w:val="Normal"/>
      </w:pPr>
      <w:r w:rsidR="3464B9B2">
        <w:rPr/>
        <w:t>•great organisational skills with the ability to plan ahead and effectively manage a workload with competing priorities.</w:t>
      </w:r>
    </w:p>
    <w:p w:rsidR="3464B9B2" w:rsidP="3464B9B2" w:rsidRDefault="3464B9B2" w14:paraId="04BD5B12" w14:textId="57CA5483">
      <w:pPr>
        <w:pStyle w:val="Normal"/>
      </w:pPr>
      <w:r w:rsidR="3464B9B2">
        <w:rPr/>
        <w:t xml:space="preserve">•The ability to analyse, summarise and present information in a relevant way for different </w:t>
      </w:r>
      <w:r w:rsidR="3464B9B2">
        <w:rPr/>
        <w:t>audiences.</w:t>
      </w:r>
    </w:p>
    <w:p w:rsidR="3464B9B2" w:rsidP="3464B9B2" w:rsidRDefault="3464B9B2" w14:paraId="5DD7FFD3" w14:textId="04BA08E8">
      <w:pPr>
        <w:pStyle w:val="Normal"/>
      </w:pPr>
      <w:r w:rsidR="3464B9B2">
        <w:rPr/>
        <w:t>It is also desirable to have:</w:t>
      </w:r>
    </w:p>
    <w:p w:rsidR="3464B9B2" w:rsidP="3464B9B2" w:rsidRDefault="3464B9B2" w14:paraId="74238667" w14:textId="1815C76D">
      <w:pPr>
        <w:pStyle w:val="Normal"/>
      </w:pPr>
      <w:r w:rsidR="3464B9B2">
        <w:rPr/>
        <w:t>•Prior experience of using share point and other office tools.</w:t>
      </w:r>
    </w:p>
    <w:p w:rsidR="3464B9B2" w:rsidP="3464B9B2" w:rsidRDefault="3464B9B2" w14:paraId="403AA7EC" w14:textId="159F9598">
      <w:pPr>
        <w:pStyle w:val="Normal"/>
      </w:pPr>
      <w:r w:rsidR="3464B9B2">
        <w:rPr/>
        <w:t>•Prior training or mentoring experience is desirable but not mandatory.</w:t>
      </w:r>
    </w:p>
    <w:p w:rsidR="3464B9B2" w:rsidP="3464B9B2" w:rsidRDefault="3464B9B2" w14:paraId="0005BD99" w14:textId="5B185D2F">
      <w:pPr>
        <w:pStyle w:val="Normal"/>
      </w:pPr>
      <w:r w:rsidR="3464B9B2">
        <w:rPr/>
        <w:t xml:space="preserve">After applying for my desired job, I sent my updated CV and also a cover letter to the lead manager which is </w:t>
      </w:r>
      <w:r w:rsidR="3464B9B2">
        <w:rPr/>
        <w:t>Attached</w:t>
      </w:r>
      <w:r w:rsidR="3464B9B2">
        <w:rPr/>
        <w:t xml:space="preserve"> to Appendix C, I then went on to the interview process. I researched about how I could be the best I could for the most important interview I could possibly ever have. I started by looking and researching more about the company and department that I was applying for, preparing myself for questions they could possibly ask me and making sure that I presented myself in a well and smart manner.</w:t>
      </w:r>
    </w:p>
    <w:p w:rsidR="3464B9B2" w:rsidP="3464B9B2" w:rsidRDefault="3464B9B2" w14:paraId="5F8D9472" w14:textId="17CB833F">
      <w:pPr>
        <w:pStyle w:val="Normal"/>
      </w:pPr>
    </w:p>
    <w:p w:rsidR="00AC55A4" w:rsidP="00AC55A4" w:rsidRDefault="00AC55A4" w14:paraId="767A06F8" w14:textId="426A5466"/>
    <w:p w:rsidR="00AC55A4" w:rsidP="00AC55A4" w:rsidRDefault="00AC55A4" w14:paraId="0434B416" w14:textId="3F07B070"/>
    <w:p w:rsidR="00692F2B" w:rsidP="00AC55A4" w:rsidRDefault="00692F2B" w14:paraId="25087BE6" w14:textId="770FF300"/>
    <w:p w:rsidR="00692F2B" w:rsidP="00AC55A4" w:rsidRDefault="00692F2B" w14:paraId="39EA2E7A" w14:textId="6805D250"/>
    <w:p w:rsidR="00692F2B" w:rsidP="00AC55A4" w:rsidRDefault="00692F2B" w14:paraId="426238A7" w14:textId="4D244698"/>
    <w:p w:rsidR="00692F2B" w:rsidP="00AC55A4" w:rsidRDefault="00692F2B" w14:paraId="03B50C97" w14:textId="77777777"/>
    <w:p w:rsidRPr="00AC55A4" w:rsidR="00AC55A4" w:rsidP="00AC55A4" w:rsidRDefault="00AC55A4" w14:paraId="50A6746E" w14:textId="77777777"/>
    <w:p w:rsidR="00C45904" w:rsidP="00AC55A4" w:rsidRDefault="00B07E59" w14:paraId="1295D9C4" w14:textId="3D435128">
      <w:pPr>
        <w:pStyle w:val="Heading2"/>
      </w:pPr>
      <w:bookmarkStart w:name="_Toc53314836" w:id="26"/>
      <w:r w:rsidR="3464B9B2">
        <w:rPr/>
        <w:t xml:space="preserve">3.2 </w:t>
      </w:r>
      <w:r w:rsidR="3464B9B2">
        <w:rPr/>
        <w:t>Feelings</w:t>
      </w:r>
      <w:bookmarkEnd w:id="26"/>
    </w:p>
    <w:p w:rsidR="00AC55A4" w:rsidP="3464B9B2" w:rsidRDefault="00AC55A4" w14:paraId="6F899E25" w14:textId="02F2A7F9">
      <w:pPr>
        <w:pStyle w:val="Normal"/>
      </w:pPr>
      <w:r w:rsidR="3464B9B2">
        <w:rPr/>
        <w:t>My feelings while applying for this job I have always dreamed of made me feel nervous but also good at the same time. I was nervous and scared about other candidates that could possibly have higher qualifications than myself, but also making me feel good at the fact I have the confidence to apply for the job that I thought I could never get and giving myself more opportunities. I wanted to make sure I was well prepared, I planned and timed around the interview to make sure nothing was to distract me.</w:t>
      </w:r>
    </w:p>
    <w:p w:rsidR="00AC55A4" w:rsidP="3464B9B2" w:rsidRDefault="00AC55A4" w14:paraId="08DB2753" w14:textId="1AFFC490">
      <w:pPr>
        <w:pStyle w:val="Normal"/>
        <w:rPr>
          <w:rFonts w:ascii="Roboto" w:hAnsi="Roboto" w:eastAsia="Roboto" w:cs="Roboto"/>
          <w:b w:val="0"/>
          <w:bCs w:val="0"/>
          <w:i w:val="0"/>
          <w:iCs w:val="0"/>
          <w:caps w:val="0"/>
          <w:smallCaps w:val="0"/>
          <w:noProof w:val="0"/>
          <w:color w:val="333333"/>
          <w:sz w:val="27"/>
          <w:szCs w:val="27"/>
          <w:lang w:val="en-GB"/>
        </w:rPr>
      </w:pPr>
      <w:r w:rsidR="3464B9B2">
        <w:rPr/>
        <w:t>When I could feel myself getting nervous, I would use the S.T.O.P. strategy which stands for</w:t>
      </w:r>
    </w:p>
    <w:p w:rsidR="00AC55A4" w:rsidP="3464B9B2" w:rsidRDefault="00AC55A4" w14:paraId="75A013B7" w14:textId="4C194F0B">
      <w:pPr>
        <w:spacing w:line="420" w:lineRule="exact"/>
        <w:rPr>
          <w:rFonts w:ascii="Calibri Light" w:hAnsi="Calibri Light" w:eastAsia="Calibri Light" w:cs="Calibri Light" w:asciiTheme="majorAscii" w:hAnsiTheme="majorAscii" w:eastAsiaTheme="majorAscii" w:cstheme="majorAscii"/>
          <w:b w:val="0"/>
          <w:bCs w:val="0"/>
          <w:i w:val="0"/>
          <w:iCs w:val="0"/>
          <w:caps w:val="0"/>
          <w:smallCaps w:val="0"/>
          <w:noProof w:val="0"/>
          <w:color w:val="ED7D31" w:themeColor="accent2" w:themeTint="FF" w:themeShade="FF"/>
          <w:sz w:val="24"/>
          <w:szCs w:val="24"/>
          <w:lang w:val="en-GB"/>
        </w:rPr>
      </w:pPr>
      <w:r w:rsidRPr="3464B9B2" w:rsidR="3464B9B2">
        <w:rPr>
          <w:rFonts w:ascii="Calibri Light" w:hAnsi="Calibri Light" w:eastAsia="Calibri Light" w:cs="Calibri Light" w:asciiTheme="majorAscii" w:hAnsiTheme="majorAscii" w:eastAsiaTheme="majorAscii" w:cstheme="majorAscii"/>
          <w:b w:val="1"/>
          <w:bCs w:val="1"/>
          <w:i w:val="0"/>
          <w:iCs w:val="0"/>
          <w:caps w:val="0"/>
          <w:smallCaps w:val="0"/>
          <w:noProof w:val="0"/>
          <w:color w:val="ED7D31" w:themeColor="accent2" w:themeTint="FF" w:themeShade="FF"/>
          <w:sz w:val="24"/>
          <w:szCs w:val="24"/>
          <w:lang w:val="en-GB"/>
        </w:rPr>
        <w:t>•S</w:t>
      </w:r>
      <w:r w:rsidRPr="3464B9B2" w:rsidR="3464B9B2">
        <w:rPr>
          <w:rFonts w:ascii="Calibri Light" w:hAnsi="Calibri Light" w:eastAsia="Calibri Light" w:cs="Calibri Light" w:asciiTheme="majorAscii" w:hAnsiTheme="majorAscii" w:eastAsiaTheme="majorAscii" w:cstheme="majorAscii"/>
          <w:b w:val="0"/>
          <w:bCs w:val="0"/>
          <w:i w:val="0"/>
          <w:iCs w:val="0"/>
          <w:caps w:val="0"/>
          <w:smallCaps w:val="0"/>
          <w:noProof w:val="0"/>
          <w:color w:val="ED7D31" w:themeColor="accent2" w:themeTint="FF" w:themeShade="FF"/>
          <w:sz w:val="24"/>
          <w:szCs w:val="24"/>
          <w:lang w:val="en-GB"/>
        </w:rPr>
        <w:t xml:space="preserve"> </w:t>
      </w:r>
      <w:r w:rsidRPr="3464B9B2" w:rsidR="3464B9B2">
        <w:rPr>
          <w:rFonts w:ascii="Calibri Light" w:hAnsi="Calibri Light" w:eastAsia="Calibri Light" w:cs="Calibri Light" w:asciiTheme="majorAscii" w:hAnsiTheme="majorAscii" w:eastAsiaTheme="majorAscii" w:cstheme="majorAscii"/>
          <w:b w:val="1"/>
          <w:bCs w:val="1"/>
          <w:i w:val="0"/>
          <w:iCs w:val="0"/>
          <w:caps w:val="0"/>
          <w:smallCaps w:val="0"/>
          <w:noProof w:val="0"/>
          <w:color w:val="ED7D31" w:themeColor="accent2" w:themeTint="FF" w:themeShade="FF"/>
          <w:sz w:val="24"/>
          <w:szCs w:val="24"/>
          <w:lang w:val="en-GB"/>
        </w:rPr>
        <w:t>— Stop</w:t>
      </w:r>
      <w:r w:rsidRPr="3464B9B2" w:rsidR="3464B9B2">
        <w:rPr>
          <w:rFonts w:ascii="Calibri Light" w:hAnsi="Calibri Light" w:eastAsia="Calibri Light" w:cs="Calibri Light" w:asciiTheme="majorAscii" w:hAnsiTheme="majorAscii" w:eastAsiaTheme="majorAscii" w:cstheme="majorAscii"/>
          <w:b w:val="0"/>
          <w:bCs w:val="0"/>
          <w:i w:val="0"/>
          <w:iCs w:val="0"/>
          <w:caps w:val="0"/>
          <w:smallCaps w:val="0"/>
          <w:noProof w:val="0"/>
          <w:color w:val="ED7D31" w:themeColor="accent2" w:themeTint="FF" w:themeShade="FF"/>
          <w:sz w:val="24"/>
          <w:szCs w:val="24"/>
          <w:lang w:val="en-GB"/>
        </w:rPr>
        <w:t>, or pause</w:t>
      </w:r>
    </w:p>
    <w:p w:rsidR="00AC55A4" w:rsidP="3464B9B2" w:rsidRDefault="00AC55A4" w14:paraId="23037202" w14:textId="19390178">
      <w:pPr>
        <w:pStyle w:val="Normal"/>
        <w:spacing w:line="420" w:lineRule="exact"/>
        <w:rPr>
          <w:rFonts w:ascii="Calibri Light" w:hAnsi="Calibri Light" w:eastAsia="Calibri Light" w:cs="Calibri Light" w:asciiTheme="majorAscii" w:hAnsiTheme="majorAscii" w:eastAsiaTheme="majorAscii" w:cstheme="majorAscii"/>
          <w:b w:val="1"/>
          <w:bCs w:val="1"/>
          <w:i w:val="0"/>
          <w:iCs w:val="0"/>
          <w:noProof w:val="0"/>
          <w:color w:val="ED7D31" w:themeColor="accent2" w:themeTint="FF" w:themeShade="FF"/>
          <w:sz w:val="24"/>
          <w:szCs w:val="24"/>
          <w:lang w:val="en-GB"/>
        </w:rPr>
      </w:pPr>
      <w:bookmarkStart w:name="_Int_LPLZZTRp" w:id="379217101"/>
      <w:r w:rsidRPr="3464B9B2" w:rsidR="3464B9B2">
        <w:rPr>
          <w:rFonts w:ascii="Calibri Light" w:hAnsi="Calibri Light" w:eastAsia="Calibri Light" w:cs="Calibri Light" w:asciiTheme="majorAscii" w:hAnsiTheme="majorAscii" w:eastAsiaTheme="majorAscii" w:cstheme="majorAscii"/>
          <w:b w:val="1"/>
          <w:bCs w:val="1"/>
          <w:i w:val="0"/>
          <w:iCs w:val="0"/>
          <w:caps w:val="0"/>
          <w:smallCaps w:val="0"/>
          <w:noProof w:val="0"/>
          <w:color w:val="ED7D31" w:themeColor="accent2" w:themeTint="FF" w:themeShade="FF"/>
          <w:sz w:val="24"/>
          <w:szCs w:val="24"/>
          <w:lang w:val="en-GB"/>
        </w:rPr>
        <w:t>•T — Take</w:t>
      </w:r>
      <w:r w:rsidRPr="3464B9B2" w:rsidR="3464B9B2">
        <w:rPr>
          <w:rFonts w:ascii="Calibri Light" w:hAnsi="Calibri Light" w:eastAsia="Calibri Light" w:cs="Calibri Light" w:asciiTheme="majorAscii" w:hAnsiTheme="majorAscii" w:eastAsiaTheme="majorAscii" w:cstheme="majorAscii"/>
          <w:b w:val="0"/>
          <w:bCs w:val="0"/>
          <w:i w:val="0"/>
          <w:iCs w:val="0"/>
          <w:caps w:val="0"/>
          <w:smallCaps w:val="0"/>
          <w:noProof w:val="0"/>
          <w:color w:val="ED7D31" w:themeColor="accent2" w:themeTint="FF" w:themeShade="FF"/>
          <w:sz w:val="24"/>
          <w:szCs w:val="24"/>
          <w:lang w:val="en-GB"/>
        </w:rPr>
        <w:t xml:space="preserve"> </w:t>
      </w:r>
      <w:r w:rsidRPr="3464B9B2" w:rsidR="3464B9B2">
        <w:rPr>
          <w:rFonts w:ascii="Calibri Light" w:hAnsi="Calibri Light" w:eastAsia="Calibri Light" w:cs="Calibri Light" w:asciiTheme="majorAscii" w:hAnsiTheme="majorAscii" w:eastAsiaTheme="majorAscii" w:cstheme="majorAscii"/>
          <w:b w:val="1"/>
          <w:bCs w:val="1"/>
          <w:i w:val="0"/>
          <w:iCs w:val="0"/>
          <w:caps w:val="0"/>
          <w:smallCaps w:val="0"/>
          <w:noProof w:val="0"/>
          <w:color w:val="ED7D31" w:themeColor="accent2" w:themeTint="FF" w:themeShade="FF"/>
          <w:sz w:val="24"/>
          <w:szCs w:val="24"/>
          <w:lang w:val="en-GB"/>
        </w:rPr>
        <w:t>a breath</w:t>
      </w:r>
      <w:bookmarkEnd w:id="379217101"/>
    </w:p>
    <w:p w:rsidR="00AC55A4" w:rsidP="3464B9B2" w:rsidRDefault="00AC55A4" w14:paraId="0D7A0737" w14:textId="5773E17D">
      <w:pPr>
        <w:pStyle w:val="Normal"/>
        <w:spacing w:line="420" w:lineRule="exact"/>
        <w:rPr>
          <w:rFonts w:ascii="Calibri Light" w:hAnsi="Calibri Light" w:eastAsia="Calibri Light" w:cs="Calibri Light" w:asciiTheme="majorAscii" w:hAnsiTheme="majorAscii" w:eastAsiaTheme="majorAscii" w:cstheme="majorAscii"/>
          <w:b w:val="0"/>
          <w:bCs w:val="0"/>
          <w:i w:val="0"/>
          <w:iCs w:val="0"/>
          <w:noProof w:val="0"/>
          <w:color w:val="ED7D31" w:themeColor="accent2" w:themeTint="FF" w:themeShade="FF"/>
          <w:sz w:val="24"/>
          <w:szCs w:val="24"/>
          <w:lang w:val="en-GB"/>
        </w:rPr>
      </w:pPr>
      <w:bookmarkStart w:name="_Int_ioXWi8e8" w:id="815229416"/>
      <w:r w:rsidRPr="3464B9B2" w:rsidR="3464B9B2">
        <w:rPr>
          <w:rFonts w:ascii="Calibri Light" w:hAnsi="Calibri Light" w:eastAsia="Calibri Light" w:cs="Calibri Light" w:asciiTheme="majorAscii" w:hAnsiTheme="majorAscii" w:eastAsiaTheme="majorAscii" w:cstheme="majorAscii"/>
          <w:b w:val="1"/>
          <w:bCs w:val="1"/>
          <w:i w:val="0"/>
          <w:iCs w:val="0"/>
          <w:caps w:val="0"/>
          <w:smallCaps w:val="0"/>
          <w:noProof w:val="0"/>
          <w:color w:val="ED7D31" w:themeColor="accent2" w:themeTint="FF" w:themeShade="FF"/>
          <w:sz w:val="24"/>
          <w:szCs w:val="24"/>
          <w:lang w:val="en-GB"/>
        </w:rPr>
        <w:t>•O — Observe</w:t>
      </w:r>
      <w:r w:rsidRPr="3464B9B2" w:rsidR="3464B9B2">
        <w:rPr>
          <w:rFonts w:ascii="Calibri Light" w:hAnsi="Calibri Light" w:eastAsia="Calibri Light" w:cs="Calibri Light" w:asciiTheme="majorAscii" w:hAnsiTheme="majorAscii" w:eastAsiaTheme="majorAscii" w:cstheme="majorAscii"/>
          <w:b w:val="0"/>
          <w:bCs w:val="0"/>
          <w:i w:val="0"/>
          <w:iCs w:val="0"/>
          <w:caps w:val="0"/>
          <w:smallCaps w:val="0"/>
          <w:noProof w:val="0"/>
          <w:color w:val="ED7D31" w:themeColor="accent2" w:themeTint="FF" w:themeShade="FF"/>
          <w:sz w:val="24"/>
          <w:szCs w:val="24"/>
          <w:lang w:val="en-GB"/>
        </w:rPr>
        <w:t xml:space="preserve"> the body, thoughts, feelings, emotions, and physical sensations</w:t>
      </w:r>
      <w:bookmarkEnd w:id="815229416"/>
    </w:p>
    <w:p w:rsidR="00AC55A4" w:rsidP="3464B9B2" w:rsidRDefault="00AC55A4" w14:paraId="35511C40" w14:textId="5F913E18">
      <w:pPr>
        <w:pStyle w:val="Normal"/>
        <w:spacing w:line="420" w:lineRule="exact"/>
        <w:rPr>
          <w:rFonts w:ascii="Calibri Light" w:hAnsi="Calibri Light" w:eastAsia="Calibri Light" w:cs="Calibri Light" w:asciiTheme="majorAscii" w:hAnsiTheme="majorAscii" w:eastAsiaTheme="majorAscii" w:cstheme="majorAscii"/>
          <w:b w:val="0"/>
          <w:bCs w:val="0"/>
          <w:i w:val="0"/>
          <w:iCs w:val="0"/>
          <w:noProof w:val="0"/>
          <w:color w:val="ED7D31" w:themeColor="accent2" w:themeTint="FF" w:themeShade="FF"/>
          <w:sz w:val="24"/>
          <w:szCs w:val="24"/>
          <w:lang w:val="en-GB"/>
        </w:rPr>
      </w:pPr>
      <w:bookmarkStart w:name="_Int_bB3sYwZR" w:id="642999394"/>
      <w:r w:rsidRPr="3464B9B2" w:rsidR="3464B9B2">
        <w:rPr>
          <w:rFonts w:ascii="Calibri Light" w:hAnsi="Calibri Light" w:eastAsia="Calibri Light" w:cs="Calibri Light" w:asciiTheme="majorAscii" w:hAnsiTheme="majorAscii" w:eastAsiaTheme="majorAscii" w:cstheme="majorAscii"/>
          <w:b w:val="1"/>
          <w:bCs w:val="1"/>
          <w:i w:val="0"/>
          <w:iCs w:val="0"/>
          <w:caps w:val="0"/>
          <w:smallCaps w:val="0"/>
          <w:noProof w:val="0"/>
          <w:color w:val="ED7D31" w:themeColor="accent2" w:themeTint="FF" w:themeShade="FF"/>
          <w:sz w:val="24"/>
          <w:szCs w:val="24"/>
          <w:lang w:val="en-GB"/>
        </w:rPr>
        <w:t>•P — Proceed</w:t>
      </w:r>
      <w:r w:rsidRPr="3464B9B2" w:rsidR="3464B9B2">
        <w:rPr>
          <w:rFonts w:ascii="Calibri Light" w:hAnsi="Calibri Light" w:eastAsia="Calibri Light" w:cs="Calibri Light" w:asciiTheme="majorAscii" w:hAnsiTheme="majorAscii" w:eastAsiaTheme="majorAscii" w:cstheme="majorAscii"/>
          <w:b w:val="0"/>
          <w:bCs w:val="0"/>
          <w:i w:val="0"/>
          <w:iCs w:val="0"/>
          <w:caps w:val="0"/>
          <w:smallCaps w:val="0"/>
          <w:noProof w:val="0"/>
          <w:color w:val="ED7D31" w:themeColor="accent2" w:themeTint="FF" w:themeShade="FF"/>
          <w:sz w:val="24"/>
          <w:szCs w:val="24"/>
          <w:lang w:val="en-GB"/>
        </w:rPr>
        <w:t xml:space="preserve"> with more awareness</w:t>
      </w:r>
      <w:bookmarkEnd w:id="642999394"/>
    </w:p>
    <w:p w:rsidR="00AC55A4" w:rsidP="3464B9B2" w:rsidRDefault="00AC55A4" w14:paraId="361DE55F" w14:textId="6F67CA95">
      <w:pPr>
        <w:pStyle w:val="Normal"/>
        <w:spacing w:line="420" w:lineRule="exact"/>
        <w:rPr>
          <w:rFonts w:ascii="Calibri Light" w:hAnsi="Calibri Light" w:eastAsia="Calibri Light" w:cs="Calibri Light" w:asciiTheme="majorAscii" w:hAnsiTheme="majorAscii" w:eastAsiaTheme="majorAscii" w:cstheme="majorAscii"/>
          <w:b w:val="0"/>
          <w:bCs w:val="0"/>
          <w:i w:val="0"/>
          <w:iCs w:val="0"/>
          <w:noProof w:val="0"/>
          <w:color w:val="333333"/>
          <w:sz w:val="24"/>
          <w:szCs w:val="24"/>
          <w:lang w:val="en-GB"/>
        </w:rPr>
      </w:pPr>
      <w:bookmarkStart w:name="_Int_aTOR5hnz" w:id="1345984468"/>
      <w:r w:rsidRPr="3464B9B2" w:rsidR="3464B9B2">
        <w:rPr>
          <w:rFonts w:ascii="Calibri Light" w:hAnsi="Calibri Light" w:eastAsia="Calibri Light" w:cs="Calibri Light" w:asciiTheme="majorAscii" w:hAnsiTheme="majorAscii" w:eastAsiaTheme="majorAscii" w:cstheme="majorAscii"/>
          <w:b w:val="0"/>
          <w:bCs w:val="0"/>
          <w:i w:val="0"/>
          <w:iCs w:val="0"/>
          <w:caps w:val="0"/>
          <w:smallCaps w:val="0"/>
          <w:noProof w:val="0"/>
          <w:color w:val="333333"/>
          <w:sz w:val="24"/>
          <w:szCs w:val="24"/>
          <w:lang w:val="en-GB"/>
        </w:rPr>
        <w:t xml:space="preserve">S.T.O.P. is an informal mindfulness practice that allows us to take a breath and check in to see how we’re doing. It can assist us in shifting from states of distraction and automatic pilot to being present and intentional. </w:t>
      </w:r>
      <w:bookmarkEnd w:id="1345984468"/>
    </w:p>
    <w:p w:rsidR="00AC55A4" w:rsidP="3464B9B2" w:rsidRDefault="00AC55A4" w14:paraId="3BBF4A21" w14:textId="1EB061B8">
      <w:pPr>
        <w:pStyle w:val="Normal"/>
        <w:spacing w:line="420" w:lineRule="exact"/>
        <w:rPr>
          <w:rFonts w:ascii="Open Sans" w:hAnsi="Open Sans" w:eastAsia="Open Sans" w:cs="Open Sans"/>
          <w:b w:val="0"/>
          <w:bCs w:val="0"/>
          <w:i w:val="0"/>
          <w:iCs w:val="0"/>
          <w:caps w:val="0"/>
          <w:smallCaps w:val="0"/>
          <w:noProof w:val="0"/>
          <w:color w:val="000000" w:themeColor="text1" w:themeTint="FF" w:themeShade="FF"/>
          <w:sz w:val="19"/>
          <w:szCs w:val="19"/>
          <w:highlight w:val="yellow"/>
          <w:lang w:val="en-GB"/>
        </w:rPr>
      </w:pPr>
      <w:r w:rsidRPr="3464B9B2" w:rsidR="3464B9B2">
        <w:rPr>
          <w:rFonts w:ascii="Open Sans" w:hAnsi="Open Sans" w:eastAsia="Open Sans" w:cs="Open Sans"/>
          <w:b w:val="0"/>
          <w:bCs w:val="0"/>
          <w:i w:val="0"/>
          <w:iCs w:val="0"/>
          <w:caps w:val="0"/>
          <w:smallCaps w:val="0"/>
          <w:noProof w:val="0"/>
          <w:color w:val="000000" w:themeColor="text1" w:themeTint="FF" w:themeShade="FF"/>
          <w:sz w:val="19"/>
          <w:szCs w:val="19"/>
          <w:highlight w:val="yellow"/>
          <w:lang w:val="en-GB"/>
        </w:rPr>
        <w:t xml:space="preserve">Accelerate.uofuhealth.utah.edu. 2022. </w:t>
      </w:r>
      <w:r w:rsidRPr="3464B9B2" w:rsidR="3464B9B2">
        <w:rPr>
          <w:rFonts w:ascii="Open Sans" w:hAnsi="Open Sans" w:eastAsia="Open Sans" w:cs="Open Sans"/>
          <w:b w:val="0"/>
          <w:bCs w:val="0"/>
          <w:i w:val="1"/>
          <w:iCs w:val="1"/>
          <w:caps w:val="0"/>
          <w:smallCaps w:val="0"/>
          <w:noProof w:val="0"/>
          <w:color w:val="000000" w:themeColor="text1" w:themeTint="FF" w:themeShade="FF"/>
          <w:sz w:val="19"/>
          <w:szCs w:val="19"/>
          <w:highlight w:val="yellow"/>
          <w:lang w:val="en-GB"/>
        </w:rPr>
        <w:t xml:space="preserve">Practice: </w:t>
      </w:r>
      <w:proofErr w:type="gramStart"/>
      <w:r w:rsidRPr="3464B9B2" w:rsidR="3464B9B2">
        <w:rPr>
          <w:rFonts w:ascii="Open Sans" w:hAnsi="Open Sans" w:eastAsia="Open Sans" w:cs="Open Sans"/>
          <w:b w:val="0"/>
          <w:bCs w:val="0"/>
          <w:i w:val="1"/>
          <w:iCs w:val="1"/>
          <w:caps w:val="0"/>
          <w:smallCaps w:val="0"/>
          <w:noProof w:val="0"/>
          <w:color w:val="000000" w:themeColor="text1" w:themeTint="FF" w:themeShade="FF"/>
          <w:sz w:val="19"/>
          <w:szCs w:val="19"/>
          <w:highlight w:val="yellow"/>
          <w:lang w:val="en-GB"/>
        </w:rPr>
        <w:t>S.T.O.P.</w:t>
      </w:r>
      <w:r w:rsidRPr="3464B9B2" w:rsidR="3464B9B2">
        <w:rPr>
          <w:rFonts w:ascii="Open Sans" w:hAnsi="Open Sans" w:eastAsia="Open Sans" w:cs="Open Sans"/>
          <w:b w:val="0"/>
          <w:bCs w:val="0"/>
          <w:i w:val="0"/>
          <w:iCs w:val="0"/>
          <w:caps w:val="0"/>
          <w:smallCaps w:val="0"/>
          <w:noProof w:val="0"/>
          <w:color w:val="000000" w:themeColor="text1" w:themeTint="FF" w:themeShade="FF"/>
          <w:sz w:val="19"/>
          <w:szCs w:val="19"/>
          <w:highlight w:val="yellow"/>
          <w:lang w:val="en-GB"/>
        </w:rPr>
        <w:t>.</w:t>
      </w:r>
      <w:proofErr w:type="gramEnd"/>
      <w:r w:rsidRPr="3464B9B2" w:rsidR="3464B9B2">
        <w:rPr>
          <w:rFonts w:ascii="Open Sans" w:hAnsi="Open Sans" w:eastAsia="Open Sans" w:cs="Open Sans"/>
          <w:b w:val="0"/>
          <w:bCs w:val="0"/>
          <w:i w:val="0"/>
          <w:iCs w:val="0"/>
          <w:caps w:val="0"/>
          <w:smallCaps w:val="0"/>
          <w:noProof w:val="0"/>
          <w:color w:val="000000" w:themeColor="text1" w:themeTint="FF" w:themeShade="FF"/>
          <w:sz w:val="19"/>
          <w:szCs w:val="19"/>
          <w:highlight w:val="yellow"/>
          <w:lang w:val="en-GB"/>
        </w:rPr>
        <w:t xml:space="preserve"> [online] Available at: &lt;https://accelerate.uofuhealth.utah.</w:t>
      </w:r>
      <w:proofErr w:type="spellStart"/>
      <w:r w:rsidRPr="3464B9B2" w:rsidR="3464B9B2">
        <w:rPr>
          <w:rFonts w:ascii="Open Sans" w:hAnsi="Open Sans" w:eastAsia="Open Sans" w:cs="Open Sans"/>
          <w:b w:val="0"/>
          <w:bCs w:val="0"/>
          <w:i w:val="0"/>
          <w:iCs w:val="0"/>
          <w:caps w:val="0"/>
          <w:smallCaps w:val="0"/>
          <w:noProof w:val="0"/>
          <w:color w:val="000000" w:themeColor="text1" w:themeTint="FF" w:themeShade="FF"/>
          <w:sz w:val="19"/>
          <w:szCs w:val="19"/>
          <w:highlight w:val="yellow"/>
          <w:lang w:val="en-GB"/>
        </w:rPr>
        <w:t>edu</w:t>
      </w:r>
      <w:proofErr w:type="spellEnd"/>
      <w:r w:rsidRPr="3464B9B2" w:rsidR="3464B9B2">
        <w:rPr>
          <w:rFonts w:ascii="Open Sans" w:hAnsi="Open Sans" w:eastAsia="Open Sans" w:cs="Open Sans"/>
          <w:b w:val="0"/>
          <w:bCs w:val="0"/>
          <w:i w:val="0"/>
          <w:iCs w:val="0"/>
          <w:caps w:val="0"/>
          <w:smallCaps w:val="0"/>
          <w:noProof w:val="0"/>
          <w:color w:val="000000" w:themeColor="text1" w:themeTint="FF" w:themeShade="FF"/>
          <w:sz w:val="19"/>
          <w:szCs w:val="19"/>
          <w:highlight w:val="yellow"/>
          <w:lang w:val="en-GB"/>
        </w:rPr>
        <w:t>/resilience/practice-s-t-o-p&gt; [Accessed 1 March 2022].</w:t>
      </w:r>
    </w:p>
    <w:p w:rsidR="00AC55A4" w:rsidP="3464B9B2" w:rsidRDefault="00AC55A4" w14:paraId="142DA379" w14:textId="3264E373">
      <w:pPr>
        <w:pStyle w:val="Normal"/>
      </w:pPr>
    </w:p>
    <w:p w:rsidR="00AC55A4" w:rsidP="00AC55A4" w:rsidRDefault="00AC55A4" w14:paraId="2F1ACFFF" w14:textId="32AA4307"/>
    <w:p w:rsidR="00AC55A4" w:rsidP="00AC55A4" w:rsidRDefault="00AC55A4" w14:paraId="48DA31C5" w14:textId="53B0A863"/>
    <w:p w:rsidR="00692F2B" w:rsidP="00AC55A4" w:rsidRDefault="00692F2B" w14:paraId="3B38CC43" w14:textId="0D00E835"/>
    <w:p w:rsidR="00692F2B" w:rsidP="00AC55A4" w:rsidRDefault="00692F2B" w14:paraId="76D8DFC4" w14:textId="790D49FA"/>
    <w:p w:rsidRPr="00AC55A4" w:rsidR="00692F2B" w:rsidP="00AC55A4" w:rsidRDefault="00692F2B" w14:paraId="0DDBEBB1" w14:textId="77777777"/>
    <w:p w:rsidR="00C45904" w:rsidP="00AC55A4" w:rsidRDefault="00B07E59" w14:paraId="4BBFC43B" w14:textId="07E55D22">
      <w:pPr>
        <w:pStyle w:val="Heading2"/>
      </w:pPr>
      <w:bookmarkStart w:name="_Toc53314837" w:id="27"/>
      <w:r w:rsidR="3464B9B2">
        <w:rPr/>
        <w:t xml:space="preserve">3.3 </w:t>
      </w:r>
      <w:r w:rsidR="3464B9B2">
        <w:rPr/>
        <w:t>Evaluation</w:t>
      </w:r>
      <w:bookmarkEnd w:id="27"/>
    </w:p>
    <w:p w:rsidR="3464B9B2" w:rsidP="3464B9B2" w:rsidRDefault="3464B9B2" w14:paraId="2970B30B" w14:textId="6114010E">
      <w:pPr>
        <w:pStyle w:val="Normal"/>
      </w:pPr>
      <w:r w:rsidR="3464B9B2">
        <w:rPr/>
        <w:t>Overall, I have enjoyed creating and learning more about myself through this and learning about my own learning styles. I have enjoyed getting to know my weakness, threats and opportunities and how I can better them and also make better possibilities for myself with some of the opportunities I have.  it has given me more confidence and believes that I can pursue higher in the workplace if I plan and believe in myself by setting myself higher goals to reach.</w:t>
      </w:r>
    </w:p>
    <w:p w:rsidR="3464B9B2" w:rsidP="3464B9B2" w:rsidRDefault="3464B9B2" w14:paraId="39F872A3" w14:textId="59F5274D">
      <w:pPr>
        <w:pStyle w:val="Normal"/>
      </w:pPr>
    </w:p>
    <w:p w:rsidR="00F57315" w:rsidP="00F57315" w:rsidRDefault="00F57315" w14:paraId="17FAAF19" w14:textId="071C23C2"/>
    <w:p w:rsidR="00F57315" w:rsidP="00F57315" w:rsidRDefault="00F57315" w14:paraId="5D947C80" w14:textId="24792F17"/>
    <w:p w:rsidR="00F57315" w:rsidP="00F57315" w:rsidRDefault="00F57315" w14:paraId="5810511B" w14:textId="48EDA01F"/>
    <w:p w:rsidR="00692F2B" w:rsidP="00F57315" w:rsidRDefault="00692F2B" w14:paraId="5F248F4A" w14:textId="1899F568"/>
    <w:p w:rsidR="00692F2B" w:rsidP="00F57315" w:rsidRDefault="00692F2B" w14:paraId="6568635B" w14:textId="70B88C52"/>
    <w:p w:rsidRPr="00F57315" w:rsidR="00692F2B" w:rsidP="00F57315" w:rsidRDefault="00692F2B" w14:paraId="72EC2610" w14:textId="77777777"/>
    <w:p w:rsidR="00AC55A4" w:rsidP="00AC55A4" w:rsidRDefault="00B07E59" w14:paraId="5B161B61" w14:textId="6978A908">
      <w:pPr>
        <w:pStyle w:val="Heading2"/>
      </w:pPr>
      <w:bookmarkStart w:name="_Toc53314838" w:id="28"/>
      <w:r>
        <w:t xml:space="preserve">3.4 </w:t>
      </w:r>
      <w:r w:rsidR="00AC55A4">
        <w:t>Analysis</w:t>
      </w:r>
      <w:bookmarkEnd w:id="28"/>
    </w:p>
    <w:p w:rsidR="00F57315" w:rsidP="00F57315" w:rsidRDefault="00F57315" w14:paraId="158F71B1" w14:textId="653A5625">
      <w:r w:rsidR="3464B9B2">
        <w:rPr/>
        <w:t xml:space="preserve">Throughout this I have learnt on how to create a better and a more understanding CV that is in a more modern manner, also a better understanding of how to apply for job applications and how to present myself better in interviews for the future. </w:t>
      </w:r>
    </w:p>
    <w:p w:rsidR="00F57315" w:rsidP="00F57315" w:rsidRDefault="00F57315" w14:paraId="6D20FB25" w14:textId="687D32D0"/>
    <w:p w:rsidR="00692F2B" w:rsidP="00F57315" w:rsidRDefault="00692F2B" w14:paraId="26135145" w14:textId="4E2199A2"/>
    <w:p w:rsidR="00692F2B" w:rsidP="00F57315" w:rsidRDefault="00692F2B" w14:paraId="7A0FC652" w14:textId="4A383C43"/>
    <w:p w:rsidRPr="00F57315" w:rsidR="00692F2B" w:rsidP="00F57315" w:rsidRDefault="00692F2B" w14:paraId="6A6CB592" w14:textId="77777777"/>
    <w:p w:rsidR="00AC55A4" w:rsidP="00AC55A4" w:rsidRDefault="00B07E59" w14:paraId="7EBFA42C" w14:textId="7EF5E9F8">
      <w:pPr>
        <w:pStyle w:val="Heading2"/>
      </w:pPr>
      <w:bookmarkStart w:name="_Toc53314839" w:id="29"/>
      <w:r>
        <w:lastRenderedPageBreak/>
        <w:t xml:space="preserve">3.5 </w:t>
      </w:r>
      <w:r w:rsidR="00AC55A4">
        <w:t>Conclusion</w:t>
      </w:r>
      <w:bookmarkEnd w:id="29"/>
    </w:p>
    <w:p w:rsidR="00F57315" w:rsidP="296FA147" w:rsidRDefault="296FA147" w14:paraId="3F5EE4CF" w14:textId="7C90169C">
      <w:pPr>
        <w:rPr>
          <w:rFonts w:ascii="Calibri" w:hAnsi="Calibri" w:eastAsia="Calibri" w:cs="Calibri"/>
          <w:color w:val="212529"/>
          <w:sz w:val="24"/>
          <w:szCs w:val="24"/>
        </w:rPr>
      </w:pPr>
      <w:r w:rsidRPr="296FA147">
        <w:rPr>
          <w:rFonts w:ascii="Calibri" w:hAnsi="Calibri" w:eastAsia="Calibri" w:cs="Calibri"/>
          <w:color w:val="212529"/>
          <w:sz w:val="24"/>
          <w:szCs w:val="24"/>
        </w:rPr>
        <w:t>Throughout this report I have investigated various interpersonal skills, how they can lead to success and what causes them to fail.  I have also investigated my own strengths and what motivates myself and others.  Throughout this report it has become increasingly obvious that interpersonal skills play a more important role within the workplace than first thought.  Some of the core skills discussed under the topic of communication were verbal, non-verbal and written communication as well as listening skills.</w:t>
      </w:r>
    </w:p>
    <w:p w:rsidR="00F57315" w:rsidP="00F57315" w:rsidRDefault="00F57315" w14:paraId="697FF1B5" w14:textId="6C689A26"/>
    <w:p w:rsidR="00F57315" w:rsidP="00F57315" w:rsidRDefault="00F57315" w14:paraId="03EE8524" w14:textId="707667C1"/>
    <w:p w:rsidRPr="00F57315" w:rsidR="00F57315" w:rsidP="00F57315" w:rsidRDefault="00F57315" w14:paraId="0977415E" w14:textId="77777777"/>
    <w:p w:rsidR="00AC55A4" w:rsidP="00AC55A4" w:rsidRDefault="00B07E59" w14:paraId="2E2D2196" w14:textId="53E43597">
      <w:pPr>
        <w:pStyle w:val="Heading2"/>
      </w:pPr>
      <w:bookmarkStart w:name="_Toc53314840" w:id="30"/>
      <w:r>
        <w:t xml:space="preserve">3.6 </w:t>
      </w:r>
      <w:r w:rsidR="00AC55A4">
        <w:t>Action Plan</w:t>
      </w:r>
      <w:bookmarkEnd w:id="30"/>
    </w:p>
    <w:p w:rsidR="006C4B88" w:rsidP="006C4B88" w:rsidRDefault="006C4B88" w14:paraId="0B5BCD8C" w14:textId="438169AA">
      <w:r w:rsidR="7EC78FF1">
        <w:rPr/>
        <w:t>My action plan is to keep working through my goals and to be the best I can be of myself. I have more confidence in taking the leap forward to apply for bigger and better job roles. I plan on doing regular development plans and swot analysis to keep pushing me in the right direction turning my weakness into strength's and turning my threats into opportunities. For the future my goal is to aim high keep using the resources to research,</w:t>
      </w:r>
    </w:p>
    <w:p w:rsidR="00322483" w:rsidP="006C4B88" w:rsidRDefault="00322483" w14:paraId="406E400E" w14:textId="609C1E8B"/>
    <w:p w:rsidR="00322483" w:rsidP="00322483" w:rsidRDefault="00322483" w14:paraId="768EC993" w14:textId="5ED7FAD8"/>
    <w:p w:rsidR="00322483" w:rsidP="00322483" w:rsidRDefault="00322483" w14:paraId="1EBF26C8" w14:textId="263F993B"/>
    <w:p w:rsidRPr="003F69D6" w:rsidR="00322483" w:rsidP="00EF11DF" w:rsidRDefault="009E3DDD" w14:paraId="4CB3903D" w14:textId="6E4EE12A">
      <w:pPr>
        <w:pStyle w:val="Heading1"/>
      </w:pPr>
      <w:bookmarkStart w:name="_Toc53314841" w:id="31"/>
      <w:r w:rsidR="7EC78FF1">
        <w:rPr/>
        <w:t>References</w:t>
      </w:r>
      <w:bookmarkEnd w:id="31"/>
    </w:p>
    <w:p w:rsidR="00322483" w:rsidP="7EC78FF1" w:rsidRDefault="00322483" w14:paraId="4193F98F" w14:textId="1EB061B8">
      <w:pPr>
        <w:pStyle w:val="Normal"/>
        <w:spacing w:line="420" w:lineRule="exact"/>
        <w:rPr>
          <w:rFonts w:ascii="Open Sans" w:hAnsi="Open Sans" w:eastAsia="Open Sans" w:cs="Open Sans"/>
          <w:b w:val="0"/>
          <w:bCs w:val="0"/>
          <w:i w:val="0"/>
          <w:iCs w:val="0"/>
          <w:caps w:val="0"/>
          <w:smallCaps w:val="0"/>
          <w:noProof w:val="0"/>
          <w:color w:val="4472C4" w:themeColor="accent5" w:themeTint="FF" w:themeShade="FF"/>
          <w:sz w:val="19"/>
          <w:szCs w:val="19"/>
          <w:highlight w:val="yellow"/>
          <w:lang w:val="en-GB"/>
        </w:rPr>
      </w:pPr>
      <w:r w:rsidRPr="7EC78FF1" w:rsidR="7EC78FF1">
        <w:rPr>
          <w:rFonts w:ascii="Open Sans" w:hAnsi="Open Sans" w:eastAsia="Open Sans" w:cs="Open Sans"/>
          <w:b w:val="0"/>
          <w:bCs w:val="0"/>
          <w:i w:val="0"/>
          <w:iCs w:val="0"/>
          <w:caps w:val="0"/>
          <w:smallCaps w:val="0"/>
          <w:noProof w:val="0"/>
          <w:color w:val="4472C4" w:themeColor="accent5" w:themeTint="FF" w:themeShade="FF"/>
          <w:sz w:val="19"/>
          <w:szCs w:val="19"/>
          <w:highlight w:val="yellow"/>
          <w:lang w:val="en-GB"/>
        </w:rPr>
        <w:t xml:space="preserve">Accelerate.uofuhealth.utah.edu. 2022. </w:t>
      </w:r>
      <w:r w:rsidRPr="7EC78FF1" w:rsidR="7EC78FF1">
        <w:rPr>
          <w:rFonts w:ascii="Open Sans" w:hAnsi="Open Sans" w:eastAsia="Open Sans" w:cs="Open Sans"/>
          <w:b w:val="0"/>
          <w:bCs w:val="0"/>
          <w:i w:val="1"/>
          <w:iCs w:val="1"/>
          <w:caps w:val="0"/>
          <w:smallCaps w:val="0"/>
          <w:noProof w:val="0"/>
          <w:color w:val="4472C4" w:themeColor="accent5" w:themeTint="FF" w:themeShade="FF"/>
          <w:sz w:val="19"/>
          <w:szCs w:val="19"/>
          <w:highlight w:val="yellow"/>
          <w:lang w:val="en-GB"/>
        </w:rPr>
        <w:t xml:space="preserve">Practice: </w:t>
      </w:r>
      <w:proofErr w:type="gramStart"/>
      <w:r w:rsidRPr="7EC78FF1" w:rsidR="7EC78FF1">
        <w:rPr>
          <w:rFonts w:ascii="Open Sans" w:hAnsi="Open Sans" w:eastAsia="Open Sans" w:cs="Open Sans"/>
          <w:b w:val="0"/>
          <w:bCs w:val="0"/>
          <w:i w:val="1"/>
          <w:iCs w:val="1"/>
          <w:caps w:val="0"/>
          <w:smallCaps w:val="0"/>
          <w:noProof w:val="0"/>
          <w:color w:val="4472C4" w:themeColor="accent5" w:themeTint="FF" w:themeShade="FF"/>
          <w:sz w:val="19"/>
          <w:szCs w:val="19"/>
          <w:highlight w:val="yellow"/>
          <w:lang w:val="en-GB"/>
        </w:rPr>
        <w:t>S.T.O.P.</w:t>
      </w:r>
      <w:r w:rsidRPr="7EC78FF1" w:rsidR="7EC78FF1">
        <w:rPr>
          <w:rFonts w:ascii="Open Sans" w:hAnsi="Open Sans" w:eastAsia="Open Sans" w:cs="Open Sans"/>
          <w:b w:val="0"/>
          <w:bCs w:val="0"/>
          <w:i w:val="0"/>
          <w:iCs w:val="0"/>
          <w:caps w:val="0"/>
          <w:smallCaps w:val="0"/>
          <w:noProof w:val="0"/>
          <w:color w:val="4472C4" w:themeColor="accent5" w:themeTint="FF" w:themeShade="FF"/>
          <w:sz w:val="19"/>
          <w:szCs w:val="19"/>
          <w:highlight w:val="yellow"/>
          <w:lang w:val="en-GB"/>
        </w:rPr>
        <w:t>.</w:t>
      </w:r>
      <w:proofErr w:type="gramEnd"/>
      <w:r w:rsidRPr="7EC78FF1" w:rsidR="7EC78FF1">
        <w:rPr>
          <w:rFonts w:ascii="Open Sans" w:hAnsi="Open Sans" w:eastAsia="Open Sans" w:cs="Open Sans"/>
          <w:b w:val="0"/>
          <w:bCs w:val="0"/>
          <w:i w:val="0"/>
          <w:iCs w:val="0"/>
          <w:caps w:val="0"/>
          <w:smallCaps w:val="0"/>
          <w:noProof w:val="0"/>
          <w:color w:val="4472C4" w:themeColor="accent5" w:themeTint="FF" w:themeShade="FF"/>
          <w:sz w:val="19"/>
          <w:szCs w:val="19"/>
          <w:highlight w:val="yellow"/>
          <w:lang w:val="en-GB"/>
        </w:rPr>
        <w:t xml:space="preserve"> [online] Available at: &lt;https://accelerate.uofuhealth.utah.edu/resilience/practice-s-t-o-p&gt; [Accessed 1 March 2022].</w:t>
      </w:r>
    </w:p>
    <w:p w:rsidR="00322483" w:rsidP="7EC78FF1" w:rsidRDefault="00322483" w14:paraId="70E6265A" w14:textId="767AD03E">
      <w:pPr>
        <w:pStyle w:val="Normal"/>
        <w:rPr>
          <w:rFonts w:ascii="Times New Roman" w:hAnsi="Times New Roman" w:eastAsia="Times New Roman" w:cs="Times New Roman"/>
          <w:b w:val="0"/>
          <w:bCs w:val="0"/>
          <w:i w:val="0"/>
          <w:iCs w:val="0"/>
          <w:caps w:val="0"/>
          <w:smallCaps w:val="0"/>
          <w:noProof w:val="0"/>
          <w:color w:val="1F80E8"/>
          <w:sz w:val="24"/>
          <w:szCs w:val="24"/>
          <w:lang w:val="en-GB"/>
        </w:rPr>
      </w:pPr>
      <w:r w:rsidRPr="7EC78FF1" w:rsidR="7EC78FF1">
        <w:rPr>
          <w:rFonts w:ascii="Times New Roman" w:hAnsi="Times New Roman" w:eastAsia="Times New Roman" w:cs="Times New Roman"/>
          <w:b w:val="0"/>
          <w:bCs w:val="0"/>
          <w:i w:val="0"/>
          <w:iCs w:val="0"/>
          <w:caps w:val="0"/>
          <w:smallCaps w:val="0"/>
          <w:noProof w:val="0"/>
          <w:color w:val="1F80E8"/>
          <w:sz w:val="24"/>
          <w:szCs w:val="24"/>
          <w:highlight w:val="yellow"/>
          <w:lang w:val="en-GB"/>
        </w:rPr>
        <w:t xml:space="preserve">Go M.A.D. Thinking. (2021, December 13). </w:t>
      </w:r>
      <w:r w:rsidRPr="7EC78FF1" w:rsidR="7EC78FF1">
        <w:rPr>
          <w:rFonts w:ascii="Times New Roman" w:hAnsi="Times New Roman" w:eastAsia="Times New Roman" w:cs="Times New Roman"/>
          <w:b w:val="0"/>
          <w:bCs w:val="0"/>
          <w:i w:val="1"/>
          <w:iCs w:val="1"/>
          <w:caps w:val="0"/>
          <w:smallCaps w:val="0"/>
          <w:noProof w:val="0"/>
          <w:color w:val="1F80E8"/>
          <w:sz w:val="24"/>
          <w:szCs w:val="24"/>
          <w:highlight w:val="yellow"/>
          <w:lang w:val="en-GB"/>
        </w:rPr>
        <w:t>The Go M.A.D. Thinking System</w:t>
      </w:r>
      <w:r w:rsidRPr="7EC78FF1" w:rsidR="7EC78FF1">
        <w:rPr>
          <w:rFonts w:ascii="Times New Roman" w:hAnsi="Times New Roman" w:eastAsia="Times New Roman" w:cs="Times New Roman"/>
          <w:b w:val="0"/>
          <w:bCs w:val="0"/>
          <w:i w:val="0"/>
          <w:iCs w:val="0"/>
          <w:caps w:val="0"/>
          <w:smallCaps w:val="0"/>
          <w:noProof w:val="0"/>
          <w:color w:val="1F80E8"/>
          <w:sz w:val="24"/>
          <w:szCs w:val="24"/>
          <w:highlight w:val="yellow"/>
          <w:lang w:val="en-GB"/>
        </w:rPr>
        <w:t>. Go MAD Thinking. https://gomadthinking.com/the-go-m-a-d-thinking-system/</w:t>
      </w:r>
    </w:p>
    <w:p w:rsidR="00322483" w:rsidP="7EC78FF1" w:rsidRDefault="00322483" w14:paraId="7A8A7677" w14:textId="0F5F8CE1">
      <w:pPr>
        <w:pStyle w:val="Normal"/>
        <w:rPr>
          <w:rFonts w:ascii="Calibri Light" w:hAnsi="Calibri Light" w:eastAsia="Calibri Light" w:cs="Calibri Light" w:asciiTheme="majorAscii" w:hAnsiTheme="majorAscii" w:eastAsiaTheme="majorAscii" w:cstheme="majorAscii"/>
          <w:sz w:val="24"/>
          <w:szCs w:val="24"/>
          <w:highlight w:val="yellow"/>
        </w:rPr>
      </w:pPr>
      <w:hyperlink>
        <w:r w:rsidRPr="7EC78FF1" w:rsidR="7EC78FF1">
          <w:rPr>
            <w:rStyle w:val="Hyperlink"/>
            <w:rFonts w:ascii="Calibri Light" w:hAnsi="Calibri Light" w:eastAsia="Calibri Light" w:cs="Calibri Light" w:asciiTheme="majorAscii" w:hAnsiTheme="majorAscii" w:eastAsiaTheme="majorAscii" w:cstheme="majorAscii"/>
            <w:b w:val="0"/>
            <w:bCs w:val="0"/>
            <w:i w:val="0"/>
            <w:iCs w:val="0"/>
            <w:caps w:val="0"/>
            <w:smallCaps w:val="0"/>
            <w:strike w:val="0"/>
            <w:dstrike w:val="0"/>
            <w:noProof w:val="0"/>
            <w:sz w:val="24"/>
            <w:szCs w:val="24"/>
            <w:highlight w:val="yellow"/>
            <w:lang w:val="en-GB"/>
          </w:rPr>
          <w:t>https://trustworthy-reviews.com/lps/UK/Top-5-Fibromyalgia-Supplements/?wickedsource=google&amp;wickedid=Cj0KCQiA3-yQBhD3ARIsAHuHT64cCWwST2t03jbEaMVKDpPJckLrlMfAxFDgAS-Op8wCIjQ6GB_RN9AaAtFtEALw_wcB&amp;wickedid=547690764719&amp;wv=3.1&amp;&amp;gclid=Cj0KCQiA3-yQBhD3ARIsAHuHT64cCWwST2t03jbEaMVKDpPJckLrlMfAxFDgAS-Op8wCIjQ6GB_RN9AaAtFtEALw_wcB</w:t>
        </w:r>
      </w:hyperlink>
    </w:p>
    <w:p w:rsidR="00322483" w:rsidP="7EC78FF1" w:rsidRDefault="00322483" w14:paraId="0C801459" w14:textId="5291D329">
      <w:pPr>
        <w:spacing w:line="360" w:lineRule="auto"/>
        <w:rPr>
          <w:rFonts w:ascii="Calibri Light" w:hAnsi="Calibri Light" w:eastAsia="Calibri Light" w:cs="Calibri Light" w:asciiTheme="majorAscii" w:hAnsiTheme="majorAscii" w:eastAsiaTheme="majorAscii" w:cstheme="majorAscii"/>
          <w:color w:val="4472C4" w:themeColor="accent5" w:themeTint="FF" w:themeShade="FF"/>
          <w:sz w:val="24"/>
          <w:szCs w:val="24"/>
          <w:highlight w:val="yellow"/>
        </w:rPr>
      </w:pPr>
    </w:p>
    <w:p w:rsidR="00322483" w:rsidP="7EC78FF1" w:rsidRDefault="00322483" w14:paraId="3C3948D7" w14:textId="57AFFC45">
      <w:pPr>
        <w:rPr>
          <w:rFonts w:ascii="Calibri Light" w:hAnsi="Calibri Light" w:eastAsia="Calibri Light" w:cs="Calibri Light" w:asciiTheme="majorAscii" w:hAnsiTheme="majorAscii" w:eastAsiaTheme="majorAscii" w:cstheme="majorAscii"/>
          <w:b w:val="1"/>
          <w:bCs w:val="1"/>
          <w:i w:val="1"/>
          <w:iCs w:val="1"/>
          <w:caps w:val="0"/>
          <w:smallCaps w:val="0"/>
          <w:noProof w:val="0"/>
          <w:color w:val="4472C4" w:themeColor="accent5" w:themeTint="FF" w:themeShade="FF"/>
          <w:sz w:val="24"/>
          <w:szCs w:val="24"/>
          <w:highlight w:val="yellow"/>
          <w:u w:val="single"/>
          <w:lang w:val="en-GB"/>
        </w:rPr>
      </w:pPr>
      <w:r w:rsidRPr="7EC78FF1" w:rsidR="7EC78FF1">
        <w:rPr>
          <w:rFonts w:ascii="Calibri Light" w:hAnsi="Calibri Light" w:eastAsia="Calibri Light" w:cs="Calibri Light" w:asciiTheme="majorAscii" w:hAnsiTheme="majorAscii" w:eastAsiaTheme="majorAscii" w:cstheme="majorAscii"/>
          <w:b w:val="1"/>
          <w:bCs w:val="1"/>
          <w:i w:val="1"/>
          <w:iCs w:val="1"/>
          <w:caps w:val="0"/>
          <w:smallCaps w:val="0"/>
          <w:noProof w:val="0"/>
          <w:color w:val="4472C4" w:themeColor="accent5" w:themeTint="FF" w:themeShade="FF"/>
          <w:sz w:val="24"/>
          <w:szCs w:val="24"/>
          <w:highlight w:val="yellow"/>
          <w:u w:val="single"/>
          <w:lang w:val="en-GB"/>
        </w:rPr>
        <w:t>VARK - A Guide to Learning Styles. 2021. VARK Learning Style Questionnaire. [online] Available at: &lt;https://vark-learn.com/the-vark-questionnaire/&gt; [Accessed 23 November 2021]. (VARK Learning Style Questionnaire, 2021)</w:t>
      </w:r>
    </w:p>
    <w:p w:rsidR="00322483" w:rsidP="7EC78FF1" w:rsidRDefault="00322483" w14:paraId="2906EB82" w14:textId="35873CE6">
      <w:pPr>
        <w:rPr>
          <w:rFonts w:ascii="Calibri Light" w:hAnsi="Calibri Light" w:eastAsia="Calibri Light" w:cs="Calibri Light" w:asciiTheme="majorAscii" w:hAnsiTheme="majorAscii" w:eastAsiaTheme="majorAscii" w:cstheme="majorAscii"/>
          <w:b w:val="1"/>
          <w:bCs w:val="1"/>
          <w:i w:val="1"/>
          <w:iCs w:val="1"/>
          <w:caps w:val="0"/>
          <w:smallCaps w:val="0"/>
          <w:noProof w:val="0"/>
          <w:color w:val="4472C4" w:themeColor="accent5" w:themeTint="FF" w:themeShade="FF"/>
          <w:sz w:val="24"/>
          <w:szCs w:val="24"/>
          <w:highlight w:val="yellow"/>
          <w:u w:val="single"/>
          <w:lang w:val="en-GB"/>
        </w:rPr>
      </w:pPr>
      <w:r w:rsidRPr="7EC78FF1" w:rsidR="7EC78FF1">
        <w:rPr>
          <w:rFonts w:ascii="Calibri Light" w:hAnsi="Calibri Light" w:eastAsia="Calibri Light" w:cs="Calibri Light" w:asciiTheme="majorAscii" w:hAnsiTheme="majorAscii" w:eastAsiaTheme="majorAscii" w:cstheme="majorAscii"/>
          <w:b w:val="1"/>
          <w:bCs w:val="1"/>
          <w:i w:val="1"/>
          <w:iCs w:val="1"/>
          <w:caps w:val="0"/>
          <w:smallCaps w:val="0"/>
          <w:noProof w:val="0"/>
          <w:color w:val="4472C4" w:themeColor="accent5" w:themeTint="FF" w:themeShade="FF"/>
          <w:sz w:val="24"/>
          <w:szCs w:val="24"/>
          <w:highlight w:val="yellow"/>
          <w:u w:val="single"/>
          <w:lang w:val="en-GB"/>
        </w:rPr>
        <w:t>TDTC. 2021. Honey and Mumford Learning styles. [online] Available at: &lt;https://tdtc.co.uk/honey-and-mumford-learning-styles/&gt; [Accessed 1 December 2021]</w:t>
      </w:r>
    </w:p>
    <w:p w:rsidR="00322483" w:rsidP="7EC78FF1" w:rsidRDefault="00322483" w14:paraId="603D30C9" w14:textId="6D7B6651">
      <w:pPr>
        <w:rPr>
          <w:highlight w:val="yellow"/>
        </w:rPr>
      </w:pPr>
      <w:hyperlink r:id="R9be42379b21e41ac">
        <w:r w:rsidRPr="7EC78FF1" w:rsidR="7EC78FF1">
          <w:rPr>
            <w:rStyle w:val="Hyperlink"/>
            <w:rFonts w:ascii="Open Sans" w:hAnsi="Open Sans" w:eastAsia="Open Sans" w:cs="Open Sans"/>
            <w:b w:val="0"/>
            <w:bCs w:val="0"/>
            <w:i w:val="0"/>
            <w:iCs w:val="0"/>
            <w:caps w:val="0"/>
            <w:smallCaps w:val="0"/>
            <w:sz w:val="21"/>
            <w:szCs w:val="21"/>
            <w:highlight w:val="yellow"/>
          </w:rPr>
          <w:t>https://www.mindtools.com/pages/article/reflective-cycle.htm</w:t>
        </w:r>
      </w:hyperlink>
    </w:p>
    <w:p w:rsidR="00322483" w:rsidP="7EC78FF1" w:rsidRDefault="00322483" w14:paraId="4791326A" w14:textId="43A4BC74">
      <w:pPr>
        <w:pStyle w:val="Normal"/>
        <w:rPr>
          <w:rFonts w:ascii="Calibri Light" w:hAnsi="Calibri Light" w:eastAsia="Calibri Light" w:cs="Calibri Light" w:asciiTheme="majorAscii" w:hAnsiTheme="majorAscii" w:eastAsiaTheme="majorAscii" w:cstheme="majorAscii"/>
          <w:color w:val="4472C4" w:themeColor="accent5" w:themeTint="FF" w:themeShade="FF"/>
          <w:sz w:val="24"/>
          <w:szCs w:val="24"/>
        </w:rPr>
      </w:pPr>
    </w:p>
    <w:p w:rsidR="00322483" w:rsidP="7EC78FF1" w:rsidRDefault="00322483" w14:paraId="66B374A7" w14:textId="0D8F15AB">
      <w:pPr>
        <w:rPr>
          <w:color w:val="4472C4" w:themeColor="accent5" w:themeTint="FF" w:themeShade="FF"/>
        </w:rPr>
      </w:pPr>
    </w:p>
    <w:p w:rsidR="00322483" w:rsidP="00322483" w:rsidRDefault="00322483" w14:paraId="453F0348" w14:textId="1FB162C2"/>
    <w:p w:rsidRPr="00481798" w:rsidR="00481798" w:rsidP="7EC78FF1" w:rsidRDefault="00481798" w14:textId="77777777" w14:paraId="7A5B7758">
      <w:pPr>
        <w:keepNext w:val="1"/>
        <w:keepLines/>
        <w:spacing w:before="240" w:after="0"/>
        <w:outlineLvl w:val="0"/>
        <w:rPr>
          <w:color w:val="FF0000"/>
        </w:rPr>
      </w:pPr>
      <w:bookmarkStart w:name="_Toc53314842" w:id="32"/>
      <w:r w:rsidRPr="7EC78FF1">
        <w:rPr>
          <w:rFonts w:ascii="Calibri Light" w:hAnsi="Calibri Light" w:eastAsia="" w:cs="" w:asciiTheme="majorAscii" w:hAnsiTheme="majorAscii" w:eastAsiaTheme="majorEastAsia" w:cstheme="majorBidi"/>
          <w:color w:val="2E74B5" w:themeColor="accent1" w:themeShade="BF"/>
          <w:spacing w:val="-5"/>
          <w:sz w:val="32"/>
          <w:szCs w:val="32"/>
        </w:rPr>
        <w:t>A</w:t>
      </w:r>
      <w:r w:rsidRPr="7EC78FF1">
        <w:rPr>
          <w:rFonts w:ascii="Calibri Light" w:hAnsi="Calibri Light" w:eastAsia="" w:cs="" w:asciiTheme="majorAscii" w:hAnsiTheme="majorAscii" w:eastAsiaTheme="majorEastAsia" w:cstheme="majorBidi"/>
          <w:color w:val="2E74B5" w:themeColor="accent1" w:themeShade="BF"/>
          <w:spacing w:val="2"/>
          <w:sz w:val="32"/>
          <w:szCs w:val="32"/>
        </w:rPr>
        <w:t>p</w:t>
      </w:r>
      <w:r w:rsidRPr="7EC78FF1">
        <w:rPr>
          <w:rFonts w:ascii="Calibri Light" w:hAnsi="Calibri Light" w:eastAsia="" w:cs="" w:asciiTheme="majorAscii" w:hAnsiTheme="majorAscii" w:eastAsiaTheme="majorEastAsia" w:cstheme="majorBidi"/>
          <w:color w:val="2E74B5" w:themeColor="accent1" w:themeShade="BF"/>
          <w:sz w:val="32"/>
          <w:szCs w:val="32"/>
        </w:rPr>
        <w:t>pendix</w:t>
      </w:r>
      <w:r w:rsidRPr="7EC78FF1">
        <w:rPr>
          <w:rFonts w:ascii="Calibri Light" w:hAnsi="Calibri Light" w:eastAsia="" w:cs="" w:asciiTheme="majorAscii" w:hAnsiTheme="majorAscii" w:eastAsiaTheme="majorEastAsia" w:cstheme="majorBidi"/>
          <w:color w:val="2E74B5" w:themeColor="accent1" w:themeShade="BF"/>
          <w:spacing w:val="6"/>
          <w:sz w:val="32"/>
          <w:szCs w:val="32"/>
        </w:rPr>
        <w:t xml:space="preserve"> </w:t>
      </w:r>
      <w:r w:rsidRPr="7EC78FF1">
        <w:rPr>
          <w:rFonts w:ascii="Calibri Light" w:hAnsi="Calibri Light" w:eastAsia="" w:cs="" w:asciiTheme="majorAscii" w:hAnsiTheme="majorAscii" w:eastAsiaTheme="majorEastAsia" w:cstheme="majorBidi"/>
          <w:color w:val="2E74B5" w:themeColor="accent1" w:themeShade="BF"/>
          <w:sz w:val="32"/>
          <w:szCs w:val="32"/>
        </w:rPr>
        <w:t>A</w:t>
      </w:r>
      <w:bookmarkEnd w:id="32"/>
      <w:r w:rsidRPr="7EC78FF1">
        <w:rPr>
          <w:rFonts w:ascii="Calibri Light" w:hAnsi="Calibri Light" w:eastAsia="" w:cs="" w:asciiTheme="majorAscii" w:hAnsiTheme="majorAscii" w:eastAsiaTheme="majorEastAsia" w:cstheme="majorBidi"/>
          <w:color w:val="2E74B5" w:themeColor="accent1" w:themeShade="BF"/>
          <w:sz w:val="32"/>
          <w:szCs w:val="32"/>
        </w:rPr>
        <w:t xml:space="preserve"> </w:t>
      </w:r>
    </w:p>
    <w:p w:rsidRPr="00481798" w:rsidR="00481798" w:rsidP="7EC78FF1" w:rsidRDefault="00481798" w14:paraId="66A714FC" w14:textId="6881CC81">
      <w:pPr>
        <w:keepNext/>
        <w:keepLines/>
        <w:tabs>
          <w:tab w:val="left" w:leader="none" w:pos="204"/>
        </w:tabs>
        <w:spacing w:before="240" w:after="200" w:line="240" w:lineRule="auto"/>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pPr>
      <w:r w:rsidRPr="7EC78FF1" w:rsidR="7EC78FF1">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4"/>
          <w:szCs w:val="24"/>
          <w:lang w:val="en-GB"/>
        </w:rPr>
        <w:t>You score one point for each item that you ticked. There are no points for items that you crossed. Simply indicate on the grid below which items were ticked by circling the relevant statement number. The column with the highest total of circled numbers indicates your preferred learning style.</w:t>
      </w:r>
    </w:p>
    <w:tbl>
      <w:tblPr>
        <w:tblStyle w:val="TableNormal"/>
        <w:tblW w:w="0" w:type="auto"/>
        <w:tblLayout w:type="fixed"/>
        <w:tblLook w:val="04A0" w:firstRow="1" w:lastRow="0" w:firstColumn="1" w:lastColumn="0" w:noHBand="0" w:noVBand="1"/>
      </w:tblPr>
      <w:tblGrid>
        <w:gridCol w:w="631"/>
        <w:gridCol w:w="7412"/>
        <w:gridCol w:w="1317"/>
      </w:tblGrid>
      <w:tr w:rsidR="7EC78FF1" w:rsidTr="7EC78FF1" w14:paraId="05BE8B7D">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48732EB" w14:textId="6939FEE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1"/>
                <w:bCs w:val="1"/>
                <w:i w:val="0"/>
                <w:iCs w:val="0"/>
                <w:caps w:val="0"/>
                <w:smallCaps w:val="0"/>
                <w:color w:val="000000" w:themeColor="text1" w:themeTint="FF" w:themeShade="FF"/>
                <w:sz w:val="20"/>
                <w:szCs w:val="20"/>
                <w:lang w:val="en-US"/>
              </w:rPr>
              <w:t>No.</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56FEE7A" w14:textId="3DF8E5A6">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1"/>
                <w:bCs w:val="1"/>
                <w:i w:val="0"/>
                <w:iCs w:val="0"/>
                <w:caps w:val="0"/>
                <w:smallCaps w:val="0"/>
                <w:color w:val="000000" w:themeColor="text1" w:themeTint="FF" w:themeShade="FF"/>
                <w:sz w:val="20"/>
                <w:szCs w:val="20"/>
                <w:lang w:val="en-GB"/>
              </w:rPr>
              <w:t>Statements</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1B1AAFE" w14:textId="64DA728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1"/>
                <w:bCs w:val="1"/>
                <w:i w:val="0"/>
                <w:iCs w:val="0"/>
                <w:caps w:val="0"/>
                <w:smallCaps w:val="0"/>
                <w:color w:val="000000" w:themeColor="text1" w:themeTint="FF" w:themeShade="FF"/>
                <w:sz w:val="20"/>
                <w:szCs w:val="20"/>
                <w:lang w:val="en-GB"/>
              </w:rPr>
              <w:t>Tick or cross as appropriate</w:t>
            </w:r>
          </w:p>
        </w:tc>
      </w:tr>
      <w:tr w:rsidR="7EC78FF1" w:rsidTr="7EC78FF1" w14:paraId="771514D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E280D8E" w14:textId="11FAAE4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9B90971" w14:textId="07D04C92">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have strong beliefs about what is right and wrong, good and bad.</w:t>
            </w:r>
          </w:p>
          <w:p w:rsidR="7EC78FF1" w:rsidP="7EC78FF1" w:rsidRDefault="7EC78FF1" w14:paraId="215825B3" w14:textId="0542E610">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71EDC7E" w14:textId="4EFE4997">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 xml:space="preserve">         Y</w:t>
            </w:r>
          </w:p>
        </w:tc>
      </w:tr>
      <w:tr w:rsidR="7EC78FF1" w:rsidTr="7EC78FF1" w14:paraId="2E5CFDB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B1325A0" w14:textId="41B2D2B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C7E60A8" w14:textId="6006210F">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often ‘throw caution to the wind’.</w:t>
            </w:r>
          </w:p>
          <w:p w:rsidR="7EC78FF1" w:rsidP="7EC78FF1" w:rsidRDefault="7EC78FF1" w14:paraId="05ACD839" w14:textId="3AE51D1C">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C6AD9B7" w14:textId="357D80A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086403A3">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58CE9D2" w14:textId="5E283EF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FABE937" w14:textId="22220AA2">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solve problems using a step-by-step approach, avoiding any ‘flights of fancy’.</w:t>
            </w:r>
          </w:p>
          <w:p w:rsidR="7EC78FF1" w:rsidP="7EC78FF1" w:rsidRDefault="7EC78FF1" w14:paraId="0EB97717" w14:textId="09547271">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DE683B5" w14:textId="77C058B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3942713F">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E33E9F0" w14:textId="487577D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582DF78" w14:textId="5834C08F">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believe that formal procedures and policies cramp people’s style.</w:t>
            </w:r>
          </w:p>
          <w:p w:rsidR="7EC78FF1" w:rsidP="7EC78FF1" w:rsidRDefault="7EC78FF1" w14:paraId="3280952D" w14:textId="5FF3EED4">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3348C8B" w14:textId="4DE335D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31031E00">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2F970CE" w14:textId="5966A09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E2E0890" w14:textId="2BA60B5D">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have a reputation for having a no-nonsense, ‘call a spade a spade’ style.</w:t>
            </w:r>
          </w:p>
          <w:p w:rsidR="7EC78FF1" w:rsidP="7EC78FF1" w:rsidRDefault="7EC78FF1" w14:paraId="41B6E021" w14:textId="70720298">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203C2AE" w14:textId="1ABD97BA">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3564647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F1EB108" w14:textId="032636E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264D524" w14:textId="6BDAFA93">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often find that actions based on ‘gut feeling’ are as sound as those based on careful thought and analysis.</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872B237" w14:textId="7939F49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49C83E9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C483A8C" w14:textId="7B67D18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B466703" w14:textId="1197FEF5">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like to do the sort of work where I have time to ‘leave no stone unturned’.</w:t>
            </w:r>
          </w:p>
          <w:p w:rsidR="7EC78FF1" w:rsidP="7EC78FF1" w:rsidRDefault="7EC78FF1" w14:paraId="0E4F740F" w14:textId="5EF832F5">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1957FA3" w14:textId="21EB7173">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 xml:space="preserve">         N</w:t>
            </w:r>
          </w:p>
        </w:tc>
      </w:tr>
      <w:tr w:rsidR="7EC78FF1" w:rsidTr="7EC78FF1" w14:paraId="36F7C395">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0E46E3B" w14:textId="7BD1D82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F361957" w14:textId="27B3553D">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regularly question people about their basic assumptions.</w:t>
            </w:r>
          </w:p>
          <w:p w:rsidR="7EC78FF1" w:rsidP="7EC78FF1" w:rsidRDefault="7EC78FF1" w14:paraId="19F1EFA0" w14:textId="78885D8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C7FF17E" w14:textId="15AA61F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492DDC6C">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258BB69E" w14:textId="28305C8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4857901" w14:textId="59C9BA9D">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What matters most is whether something works in practice.</w:t>
            </w:r>
          </w:p>
          <w:p w:rsidR="7EC78FF1" w:rsidP="7EC78FF1" w:rsidRDefault="7EC78FF1" w14:paraId="548BF48A" w14:textId="628F1CAF">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898AC14" w14:textId="2329EF4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23C5E3B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CBE1D5C" w14:textId="68D05C8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A85127C" w14:textId="33EA141E">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actively seek out new experiences.</w:t>
            </w:r>
          </w:p>
          <w:p w:rsidR="7EC78FF1" w:rsidP="7EC78FF1" w:rsidRDefault="7EC78FF1" w14:paraId="120D6819" w14:textId="0B7C7E12">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507382E" w14:textId="4927914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3FDD81A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2BD42C2" w14:textId="4E9D971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A78BCBB" w14:textId="4F615A8E">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When I hear about a new idea or approach I immediately start working out how to apply it in practice.</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2FE060B" w14:textId="26D1606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27290FD">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2881C5B5" w14:textId="01E9A59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B6A51D8" w14:textId="0F090D49">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am keen on self-discipline such as watching my diet, taking  regular exercise, sticking to a fixed routine etc.</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8A120B0" w14:textId="775D4CC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5EEE1C06">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419F2B8" w14:textId="7E005BC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70AB6A1" w14:textId="510DD57A">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take pride in doing a thorough job.</w:t>
            </w:r>
          </w:p>
          <w:p w:rsidR="7EC78FF1" w:rsidP="7EC78FF1" w:rsidRDefault="7EC78FF1" w14:paraId="3C20FCEB" w14:textId="6A92F3E3">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836A626" w14:textId="279DE61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0B4E6B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2381119" w14:textId="3C97B542">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2C69F53" w14:textId="04DCEC9A">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get on best with logical, analytical people and less well with spontaneous, ‘irrational’ people.</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8BF8F08" w14:textId="5AA5ADC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23D60C3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C688458" w14:textId="3CBDB5D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C6A3C6B" w14:textId="278446A0">
            <w:pPr>
              <w:tabs>
                <w:tab w:val="decimal" w:leader="none" w:pos="391"/>
                <w:tab w:val="left" w:leader="none" w:pos="561"/>
                <w:tab w:val="right" w:leader="none" w:pos="89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take care over the interpretation of data available to me and avoid jumping to conclusions.</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A03ED48" w14:textId="24C052B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32BF9A1">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5B20E46" w14:textId="17AF82E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23B0665" w14:textId="6890B7BC">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like to reach a decision carefully after weighing up many alternatives.</w:t>
            </w:r>
          </w:p>
          <w:p w:rsidR="7EC78FF1" w:rsidP="7EC78FF1" w:rsidRDefault="7EC78FF1" w14:paraId="73DC18C5" w14:textId="02E25AB1">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A825B82" w14:textId="71E70751">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79B7F192">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DCF83DF" w14:textId="1C47E49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7F81978" w14:textId="799B5478">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I’m attracted to novel, unusual ideas than to practical ones.</w:t>
            </w:r>
          </w:p>
          <w:p w:rsidR="7EC78FF1" w:rsidP="7EC78FF1" w:rsidRDefault="7EC78FF1" w14:paraId="437F670D" w14:textId="31D7B02F">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1FCA8C2" w14:textId="6975F085">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78999524">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445756F" w14:textId="74F1452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B735A5E" w14:textId="6C74EA16">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don’t like ‘loose-ends’ and prefer to fit things into a coherent pattern.</w:t>
            </w:r>
          </w:p>
          <w:p w:rsidR="7EC78FF1" w:rsidP="7EC78FF1" w:rsidRDefault="7EC78FF1" w14:paraId="46F761BA" w14:textId="068FD129">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7F4D258" w14:textId="799D8DA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2767ED4D">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E19B2B0" w14:textId="6E7EE56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19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EFCE736" w14:textId="382A887E">
            <w:pPr>
              <w:tabs>
                <w:tab w:val="decimal" w:leader="none" w:pos="391"/>
                <w:tab w:val="left" w:leader="none" w:pos="532"/>
                <w:tab w:val="center" w:leader="none" w:pos="8617"/>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accept and stick to laid down procedures and policies so long as I regard them as an efficient way of getting the job done.</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60FB5CE" w14:textId="771B89B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3FFAC9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DBB581B" w14:textId="70E6F57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94CACD7" w14:textId="5C43DC0F">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like to relate my actions to a general principle.</w:t>
            </w:r>
          </w:p>
          <w:p w:rsidR="7EC78FF1" w:rsidP="7EC78FF1" w:rsidRDefault="7EC78FF1" w14:paraId="2D4E9A0E" w14:textId="5653E783">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981F934" w14:textId="5FE555D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01D9FB6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519762E" w14:textId="732BD6CA">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D2BA7BC" w14:textId="06F4BF34">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discussions, I like to get straight to the point.</w:t>
            </w:r>
          </w:p>
          <w:p w:rsidR="7EC78FF1" w:rsidP="7EC78FF1" w:rsidRDefault="7EC78FF1" w14:paraId="7A88BC2E" w14:textId="25930BD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EF9E68D" w14:textId="2FDE6DF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701820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25135AA9" w14:textId="602B390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C20AC37" w14:textId="55B68170">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have distant, rather formal relationships with people at work.</w:t>
            </w:r>
          </w:p>
          <w:p w:rsidR="7EC78FF1" w:rsidP="7EC78FF1" w:rsidRDefault="7EC78FF1" w14:paraId="4E1FA9C8" w14:textId="13F3717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D61B6AC" w14:textId="0E70107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AFE1C19">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A1CB7E5" w14:textId="2D6C186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2EB8498" w14:textId="26573BE4">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thrive on the challenge of tackling something new and different.</w:t>
            </w:r>
          </w:p>
          <w:p w:rsidR="7EC78FF1" w:rsidP="7EC78FF1" w:rsidRDefault="7EC78FF1" w14:paraId="175E5C75" w14:textId="79A89B74">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26D2E9B" w14:textId="1B43DC1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2AA6534F">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AC4E773" w14:textId="36FD8AA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6643CCE" w14:textId="3BD55F14">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enjoy fun-loving spontaneous people.</w:t>
            </w:r>
          </w:p>
          <w:p w:rsidR="7EC78FF1" w:rsidP="7EC78FF1" w:rsidRDefault="7EC78FF1" w14:paraId="48E99B5A" w14:textId="6DD56772">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6D00318" w14:textId="5AE0D41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97C04B2">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B72F04F" w14:textId="5B168C7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4CC6A6A" w14:textId="21BFECF5">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pay meticulous attention to detail before coming to a conclusion.</w:t>
            </w:r>
          </w:p>
          <w:p w:rsidR="7EC78FF1" w:rsidP="7EC78FF1" w:rsidRDefault="7EC78FF1" w14:paraId="742122AE" w14:textId="54775C2C">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95D63CA" w14:textId="1F9000CA">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4D2C8C1E">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A4B9427" w14:textId="7D53732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652FD18" w14:textId="660221AD">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find it difficult to come up with wild, ‘off-the-top-of-the-head’ ideas.</w:t>
            </w:r>
          </w:p>
          <w:p w:rsidR="7EC78FF1" w:rsidP="7EC78FF1" w:rsidRDefault="7EC78FF1" w14:paraId="5F69E95F" w14:textId="6E9EB3E7">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31FD878" w14:textId="4227335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519B07E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835E56B" w14:textId="7DE9549A">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6113737" w14:textId="4E4C7884">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don’t believe in wasting time by ‘beating about the bush’.</w:t>
            </w:r>
          </w:p>
          <w:p w:rsidR="7EC78FF1" w:rsidP="7EC78FF1" w:rsidRDefault="7EC78FF1" w14:paraId="7582B706" w14:textId="2F0C0A8B">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720DD9D" w14:textId="58A906A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31988C5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F952267" w14:textId="7A575D7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345EB65" w14:textId="786D41FB">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am careful not to jump to conclusions too quickly.</w:t>
            </w:r>
          </w:p>
          <w:p w:rsidR="7EC78FF1" w:rsidP="7EC78FF1" w:rsidRDefault="7EC78FF1" w14:paraId="1809D0C3" w14:textId="4ABB918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39888FE" w14:textId="0A5BC5B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3B9FD1B7">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5922F82" w14:textId="411559B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29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5766C7B" w14:textId="08D97F01">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 xml:space="preserve"> I</w:t>
            </w:r>
            <w:r w:rsidRPr="7EC78FF1" w:rsidR="7EC78FF1">
              <w:rPr>
                <w:rFonts w:ascii="Arial" w:hAnsi="Arial" w:eastAsia="Arial" w:cs="Arial"/>
                <w:b w:val="0"/>
                <w:bCs w:val="0"/>
                <w:i w:val="1"/>
                <w:iCs w:val="1"/>
                <w:caps w:val="0"/>
                <w:smallCaps w:val="0"/>
                <w:color w:val="000000" w:themeColor="text1" w:themeTint="FF" w:themeShade="FF"/>
                <w:sz w:val="20"/>
                <w:szCs w:val="20"/>
                <w:lang w:val="en-GB"/>
              </w:rPr>
              <w:t xml:space="preserve"> </w:t>
            </w:r>
            <w:r w:rsidRPr="7EC78FF1" w:rsidR="7EC78FF1">
              <w:rPr>
                <w:rFonts w:ascii="Arial" w:hAnsi="Arial" w:eastAsia="Arial" w:cs="Arial"/>
                <w:b w:val="0"/>
                <w:bCs w:val="0"/>
                <w:i w:val="0"/>
                <w:iCs w:val="0"/>
                <w:caps w:val="0"/>
                <w:smallCaps w:val="0"/>
                <w:color w:val="000000" w:themeColor="text1" w:themeTint="FF" w:themeShade="FF"/>
                <w:sz w:val="20"/>
                <w:szCs w:val="20"/>
                <w:lang w:val="en-GB"/>
              </w:rPr>
              <w:t>prefer to have as many sources of information as possible, the more data to mull over the better.</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11E8621" w14:textId="784801D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0AF7936">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3B2C241" w14:textId="0B3ACFA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57BAF1C" w14:textId="36E5050F">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Flippant people who don’t take things seriously enough usually irritate me.</w:t>
            </w:r>
          </w:p>
          <w:p w:rsidR="7EC78FF1" w:rsidP="7EC78FF1" w:rsidRDefault="7EC78FF1" w14:paraId="08662A71" w14:textId="67D1F75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FFC2DA9" w14:textId="33B266C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BC81E62">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E90A8A9" w14:textId="744E315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000DA64" w14:textId="14713123">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listen to other people’s point of view before putting my own forward.</w:t>
            </w:r>
          </w:p>
          <w:p w:rsidR="7EC78FF1" w:rsidP="7EC78FF1" w:rsidRDefault="7EC78FF1" w14:paraId="01CEC52F" w14:textId="1D03B645">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BBE229A" w14:textId="4B200C8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748FDBFF">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1B8E867" w14:textId="095CAEB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45B3A34" w14:textId="1FA4D909">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be open about how I’m feeling.</w:t>
            </w:r>
          </w:p>
          <w:p w:rsidR="7EC78FF1" w:rsidP="7EC78FF1" w:rsidRDefault="7EC78FF1" w14:paraId="62151D7C" w14:textId="11CEE9D7">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DF0E30B" w14:textId="7EB72A0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6F721B00">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6CE0ACE" w14:textId="1AD232D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EB3D5EF" w14:textId="6BFE7DC5">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discussions, I enjoy watching the manoeuvrings of the other participants.</w:t>
            </w:r>
          </w:p>
          <w:p w:rsidR="7EC78FF1" w:rsidP="7EC78FF1" w:rsidRDefault="7EC78FF1" w14:paraId="0BADCDC1" w14:textId="119B89BB">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74DDE7D" w14:textId="0506D32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9FF58E4">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7727640" w14:textId="0E540C9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7E9466E" w14:textId="71144BF7">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prefer to respond to events on a spontaneous, flexible basis rather than plan things out in advance.</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0D99E31" w14:textId="726770E2">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2DB19957">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1D4EE56" w14:textId="6B47FD1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C5FCB0D" w14:textId="70AB7142">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be attracted to techniques such as network analysis, flow charts, branching programmes, contingency planning etc.</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5E1EB01" w14:textId="73F93C2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5A197B3C">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603E411" w14:textId="0531494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507B3BD" w14:textId="438F66B8">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It worries me if I have to rush out a piece of work to meet a tight deadline.</w:t>
            </w:r>
          </w:p>
          <w:p w:rsidR="7EC78FF1" w:rsidP="7EC78FF1" w:rsidRDefault="7EC78FF1" w14:paraId="769DC81F" w14:textId="08560D1A">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B1E604B" w14:textId="53D3B20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31FE5D8D">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7D95BB3" w14:textId="7F37188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05ADE7A" w14:textId="75BC898F">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judge people’s ideas on their practical merits.</w:t>
            </w:r>
          </w:p>
          <w:p w:rsidR="7EC78FF1" w:rsidP="7EC78FF1" w:rsidRDefault="7EC78FF1" w14:paraId="746EC255" w14:textId="6C7E12AF">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B616B93" w14:textId="39C99DF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29797785">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6C8BC2C" w14:textId="5FE6824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31E5DA4" w14:textId="324AE686">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Quiet, thoughtful people tend to make me feel uneasy.</w:t>
            </w:r>
          </w:p>
          <w:p w:rsidR="7EC78FF1" w:rsidP="7EC78FF1" w:rsidRDefault="7EC78FF1" w14:paraId="089711AB" w14:textId="42F60C5F">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52B94A4" w14:textId="53B71EA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3C41D84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8FF7B44" w14:textId="5261659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39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4B42366" w14:textId="7AE864C3">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often get irritated by people who want to rush headlong into things.</w:t>
            </w:r>
          </w:p>
          <w:p w:rsidR="7EC78FF1" w:rsidP="7EC78FF1" w:rsidRDefault="7EC78FF1" w14:paraId="757FBADA" w14:textId="5C17CE62">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A580D9C" w14:textId="21A6DD6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21A8D369">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19F3D27" w14:textId="16B8318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046F058" w14:textId="2BA2EB72">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It is more important to enjoy the present moment than to think about the past or the future.</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B10D7FD" w14:textId="7F7BCD0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5261809F">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79169A5" w14:textId="3F6ED02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9361269" w14:textId="5EC3748E">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think that decisions based on a thorough analysis of all information are sounder than those based on intuition.</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84DEB72" w14:textId="30A687F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006568E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D159DC8" w14:textId="703DF66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D793774" w14:textId="2B569BFB">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be a perfectionist.</w:t>
            </w:r>
          </w:p>
          <w:p w:rsidR="7EC78FF1" w:rsidP="7EC78FF1" w:rsidRDefault="7EC78FF1" w14:paraId="5713E550" w14:textId="4369FF1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73EA922" w14:textId="11603CA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B28B86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03034B8" w14:textId="7356E22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6575211" w14:textId="2B74B3DA">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discussions, I usually pitch in with lots of ‘off the top of the head’ ideas.</w:t>
            </w:r>
          </w:p>
          <w:p w:rsidR="7EC78FF1" w:rsidP="7EC78FF1" w:rsidRDefault="7EC78FF1" w14:paraId="1F8CFA81" w14:textId="4280143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B5C7C9E" w14:textId="32E5228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63B0A2C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AD617F3" w14:textId="5514D40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9632810" w14:textId="1F6D4B05">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meetings, I put forward practical realistic ideas.</w:t>
            </w:r>
          </w:p>
          <w:p w:rsidR="7EC78FF1" w:rsidP="7EC78FF1" w:rsidRDefault="7EC78FF1" w14:paraId="6D9E2473" w14:textId="463F21E1">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3135711" w14:textId="3CF4484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17ED3CDF">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23B541AB" w14:textId="5EF25B7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8837C7D" w14:textId="245FFA13">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More often than not, rules are there to be broken.</w:t>
            </w:r>
          </w:p>
          <w:p w:rsidR="7EC78FF1" w:rsidP="7EC78FF1" w:rsidRDefault="7EC78FF1" w14:paraId="770FAD19" w14:textId="66ECAF30">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443E440" w14:textId="20BF0115">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4CB3B972">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BF37ED3" w14:textId="37D1CA3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E3F2BE5" w14:textId="74A7F3FA">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prefer to stand back from a situation and consider all the perspectives.</w:t>
            </w:r>
          </w:p>
          <w:p w:rsidR="7EC78FF1" w:rsidP="7EC78FF1" w:rsidRDefault="7EC78FF1" w14:paraId="47440DA3" w14:textId="07220270">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45F95C4" w14:textId="6EEB330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F8DDC8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83B73CF" w14:textId="4AA0CA7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7FFD96A" w14:textId="18E13710">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can often see inconsistencies and weaknesses in other people’s arguments.</w:t>
            </w:r>
          </w:p>
          <w:p w:rsidR="7EC78FF1" w:rsidP="7EC78FF1" w:rsidRDefault="7EC78FF1" w14:paraId="03214CB8" w14:textId="3102573D">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EF85B68" w14:textId="5CF020F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56D3E60C">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D2DE358" w14:textId="7316C84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1AB268E" w14:textId="73577ECE">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On balance, I talk more than I listen.</w:t>
            </w:r>
          </w:p>
          <w:p w:rsidR="7EC78FF1" w:rsidP="7EC78FF1" w:rsidRDefault="7EC78FF1" w14:paraId="6DECAEE1" w14:textId="3694C094">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88D967C" w14:textId="6B7A9B2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558DF239">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F28F4E0" w14:textId="7B5A188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49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148167B" w14:textId="01D6C557">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can often see better, more practical ways to get things done.</w:t>
            </w:r>
          </w:p>
          <w:p w:rsidR="7EC78FF1" w:rsidP="7EC78FF1" w:rsidRDefault="7EC78FF1" w14:paraId="2F7890DD" w14:textId="7B99673F">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723E609" w14:textId="4B53D955">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536ACFA0">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B13E0BE" w14:textId="7E46E67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C5A528E" w14:textId="163FC3EC">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think written reports should be short, punchy and to the point.</w:t>
            </w:r>
          </w:p>
          <w:p w:rsidR="7EC78FF1" w:rsidP="7EC78FF1" w:rsidRDefault="7EC78FF1" w14:paraId="1F491C70" w14:textId="338A4F58">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63031CB" w14:textId="24ACB87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465EEE81">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79C6DEE" w14:textId="515FAE3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215C235" w14:textId="6B3A712F">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believe that rational, logical thinking should win the day.</w:t>
            </w:r>
          </w:p>
          <w:p w:rsidR="7EC78FF1" w:rsidP="7EC78FF1" w:rsidRDefault="7EC78FF1" w14:paraId="1DB33184" w14:textId="1BD3052C">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7AF0D4F" w14:textId="038D1DF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50A2368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FCCB689" w14:textId="4CDEBE5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2DE280F" w14:textId="308532D2">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discuss specific things with people rather than engaging in ‘small talk’.</w:t>
            </w:r>
          </w:p>
          <w:p w:rsidR="7EC78FF1" w:rsidP="7EC78FF1" w:rsidRDefault="7EC78FF1" w14:paraId="748E78E4" w14:textId="572FFCF7">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7604AF9" w14:textId="0A2755E1">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62B380E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AB2C7CD" w14:textId="10E1A19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8B7DB67" w14:textId="124FCBF6">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like people who have both feet firmly on the ground.</w:t>
            </w:r>
          </w:p>
          <w:p w:rsidR="7EC78FF1" w:rsidP="7EC78FF1" w:rsidRDefault="7EC78FF1" w14:paraId="7BA7D95E" w14:textId="181AADD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529E864" w14:textId="45F7DABA">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28DE0D36">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D86DC67" w14:textId="41D8E7E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01287FD" w14:textId="396CECE2">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discussions, I get impatient with irrelevancies and ‘red herrings’.</w:t>
            </w:r>
          </w:p>
          <w:p w:rsidR="7EC78FF1" w:rsidP="7EC78FF1" w:rsidRDefault="7EC78FF1" w14:paraId="5773F695" w14:textId="0BE28636">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3F133E4" w14:textId="5EDA3EE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32EC00F1">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F88C3E7" w14:textId="44F96C2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26F8A46" w14:textId="7FF27A21">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If I have a report to write I tend to produce lots of drafts before settling on the final version.</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8919344" w14:textId="265E46B2">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7205FED0">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1CAA093" w14:textId="58B5253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54D8EE8" w14:textId="42810CC2">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am keen to try things out to see if they work in practice.</w:t>
            </w:r>
          </w:p>
          <w:p w:rsidR="7EC78FF1" w:rsidP="7EC78FF1" w:rsidRDefault="7EC78FF1" w14:paraId="5B7871C0" w14:textId="74BB187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5114D26" w14:textId="417B4D5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21E445C2">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AF73366" w14:textId="3D28FEA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4105B49" w14:textId="1030C185">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am keen to reach answers via a logical approach.</w:t>
            </w:r>
          </w:p>
          <w:p w:rsidR="7EC78FF1" w:rsidP="7EC78FF1" w:rsidRDefault="7EC78FF1" w14:paraId="514B2B95" w14:textId="00124431">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8FBC1AC" w14:textId="4CC30AD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71F256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6FFBC7F" w14:textId="3548AE9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0019648" w14:textId="6FE78990">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enjoy being the one that talks a lot.</w:t>
            </w:r>
          </w:p>
          <w:p w:rsidR="7EC78FF1" w:rsidP="7EC78FF1" w:rsidRDefault="7EC78FF1" w14:paraId="1A4B246C" w14:textId="223D4D05">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7E71CB5" w14:textId="11692D4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03BA788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2DAF2543" w14:textId="2F562F8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59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6CA4139" w14:textId="4786CB67">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discussions, I often find I am the realist, keeping people to the point and avoiding ‘cloud nine’ speculations.</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CCA4B33" w14:textId="285A3BD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7348602F">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93BCE0F" w14:textId="766A331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E593B1A" w14:textId="073CC1B1">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like to ponder many alternatives before making up my mind.</w:t>
            </w:r>
          </w:p>
          <w:p w:rsidR="7EC78FF1" w:rsidP="7EC78FF1" w:rsidRDefault="7EC78FF1" w14:paraId="59E94C86" w14:textId="4CF2D56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55B3D97" w14:textId="2D33895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CFF883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D98C092" w14:textId="12E431C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2743247" w14:textId="49A648BA">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discussions with people I often find I am the most dispassionate and objective.</w:t>
            </w:r>
          </w:p>
          <w:p w:rsidR="7EC78FF1" w:rsidP="7EC78FF1" w:rsidRDefault="7EC78FF1" w14:paraId="674D0F77" w14:textId="5F4464D3">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DFD638B" w14:textId="0999CDF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25268475">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3B8AAAAE" w14:textId="1E32C1C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70CF4B2" w14:textId="5EC4D5D2">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In discussions I’m more likely to adopt a ‘low profile’ than to take the lead and do most of the talking.</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9CD8048" w14:textId="6EDF52F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6B223946">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EAEFABC" w14:textId="0E49C99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389A0E9" w14:textId="1EF52FEC">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like to be able to relate current actions to a longer-term bigger picture.</w:t>
            </w:r>
          </w:p>
          <w:p w:rsidR="7EC78FF1" w:rsidP="7EC78FF1" w:rsidRDefault="7EC78FF1" w14:paraId="4F85EBAD" w14:textId="08FE5EE9">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4D9E2C5" w14:textId="409E7355">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3C2655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06533888" w14:textId="1F71D945">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843AFE9" w14:textId="08DD931C">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When things go wrong I am happy to shrug it off and ‘put it down to experience’.</w:t>
            </w:r>
          </w:p>
          <w:p w:rsidR="7EC78FF1" w:rsidP="7EC78FF1" w:rsidRDefault="7EC78FF1" w14:paraId="6F33F2B2" w14:textId="3C4424C9">
            <w:pPr>
              <w:tabs>
                <w:tab w:val="decimal" w:leader="none" w:pos="391"/>
                <w:tab w:val="left" w:leader="none" w:pos="561"/>
                <w:tab w:val="center" w:leader="none" w:pos="8628"/>
              </w:tabs>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DD15F13" w14:textId="696F67F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7D83A7E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FA8BC8D" w14:textId="1C5A2801">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2AE502B" w14:textId="5BEE8D94">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reject wild, ‘off-the-top-of-the-head’ ideas as being impractical.</w:t>
            </w:r>
          </w:p>
          <w:p w:rsidR="7EC78FF1" w:rsidP="7EC78FF1" w:rsidRDefault="7EC78FF1" w14:paraId="0AFFC720" w14:textId="308A055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B348707" w14:textId="0EFF21F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09D05A30">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A33C8FD" w14:textId="3916CA0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17024CB" w14:textId="3D839F9C">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It’s best to ‘look before you leap’.</w:t>
            </w:r>
          </w:p>
          <w:p w:rsidR="7EC78FF1" w:rsidP="7EC78FF1" w:rsidRDefault="7EC78FF1" w14:paraId="0F1ADA98" w14:textId="5A48D6C0">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42D5B52" w14:textId="503F452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71399F0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7D2A637" w14:textId="61A935D1">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01C1BB8" w14:textId="305919F0">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On balance, I do the listening rather than the talking.</w:t>
            </w:r>
          </w:p>
          <w:p w:rsidR="7EC78FF1" w:rsidP="7EC78FF1" w:rsidRDefault="7EC78FF1" w14:paraId="2D8FE4D3" w14:textId="0D0B32E2">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392E9FE" w14:textId="48DF34FC">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24E9B6B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EF4711C" w14:textId="3E14D90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B162719" w14:textId="001DDE4D">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tend to be tough on people who find it difficult to adopt a logical approach.</w:t>
            </w:r>
          </w:p>
          <w:p w:rsidR="7EC78FF1" w:rsidP="7EC78FF1" w:rsidRDefault="7EC78FF1" w14:paraId="35531E21" w14:textId="6672AF79">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8B09693" w14:textId="122CBD28">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62AB966F">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67F77BCB" w14:textId="1B6DA69A">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69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5C7BB2DB" w14:textId="567C203A">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Most times I believe the end justifies the means.</w:t>
            </w:r>
          </w:p>
          <w:p w:rsidR="7EC78FF1" w:rsidP="7EC78FF1" w:rsidRDefault="7EC78FF1" w14:paraId="4E5C1263" w14:textId="6CD8C293">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BE963B6" w14:textId="1AF4485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58B9503E">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2359B1DA" w14:textId="0784A21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D2B9097" w14:textId="02132EAF">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don’t mind hurting people’s feelings so long as the job gets done.</w:t>
            </w:r>
          </w:p>
          <w:p w:rsidR="7EC78FF1" w:rsidP="7EC78FF1" w:rsidRDefault="7EC78FF1" w14:paraId="70007BB9" w14:textId="3BA5AC35">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CBF2FF1" w14:textId="51FDE7F2">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607A04B5">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08A73B4" w14:textId="23572B45">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71</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65E9D64" w14:textId="432A7399">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find the formality of having specific objectives and plans stifling.</w:t>
            </w:r>
          </w:p>
          <w:p w:rsidR="7EC78FF1" w:rsidP="7EC78FF1" w:rsidRDefault="7EC78FF1" w14:paraId="439D1751" w14:textId="7AB656A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0BD3797" w14:textId="0524F90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0D60786C">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F454630" w14:textId="1EB94A0D">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72</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6919796" w14:textId="21EDF369">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I’m usually the ‘life and soul’ of the party.</w:t>
            </w:r>
          </w:p>
          <w:p w:rsidR="7EC78FF1" w:rsidP="7EC78FF1" w:rsidRDefault="7EC78FF1" w14:paraId="041D60C8" w14:textId="60399499">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71F2FF5" w14:textId="77FE396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4FA27E45">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02DAD69" w14:textId="4CBFB1EF">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73</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4553F68" w14:textId="5892C3FC">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do whatever is expected to get the job done.</w:t>
            </w:r>
          </w:p>
          <w:p w:rsidR="7EC78FF1" w:rsidP="7EC78FF1" w:rsidRDefault="7EC78FF1" w14:paraId="46AEDC86" w14:textId="06DD4D1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9CB625F" w14:textId="6F63D54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56F43B2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9B62624" w14:textId="4D96F45E">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74</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790A068" w14:textId="62D6EBC0">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quickly get bored with methodical, detailed work.</w:t>
            </w:r>
          </w:p>
          <w:p w:rsidR="7EC78FF1" w:rsidP="7EC78FF1" w:rsidRDefault="7EC78FF1" w14:paraId="1DA709DA" w14:textId="052C8949">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4BD5A53C" w14:textId="442DCAD6">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02B97238">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5C435381" w14:textId="108F0D49">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75</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9062D5B" w14:textId="36D9C07F">
            <w:pPr>
              <w:tabs>
                <w:tab w:val="decimal" w:leader="none" w:pos="391"/>
                <w:tab w:val="left" w:leader="none" w:pos="561"/>
                <w:tab w:val="left" w:leader="none" w:pos="8640"/>
              </w:tabs>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am keen on exploring the basic assumptions, principles and theories underpinning things and events.</w:t>
            </w: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CBC5229" w14:textId="79AF6A1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162AC485">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4DF5B221" w14:textId="29943D8A">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76</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280039BB" w14:textId="3BBAEAC6">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I’m always interested to find out what other people think.</w:t>
            </w:r>
          </w:p>
          <w:p w:rsidR="7EC78FF1" w:rsidP="7EC78FF1" w:rsidRDefault="7EC78FF1" w14:paraId="52C8F088" w14:textId="0ED12ACD">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21B5DF9" w14:textId="776E8703">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Y</w:t>
            </w:r>
          </w:p>
        </w:tc>
      </w:tr>
      <w:tr w:rsidR="7EC78FF1" w:rsidTr="7EC78FF1" w14:paraId="675FE7E7">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2E4F4B10" w14:textId="2378971B">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77</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A36B1D8" w14:textId="0FE55142">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like meetings to be run methodically, sticking to the agenda etc.</w:t>
            </w:r>
          </w:p>
          <w:p w:rsidR="7EC78FF1" w:rsidP="7EC78FF1" w:rsidRDefault="7EC78FF1" w14:paraId="047720C0" w14:textId="3E9BB54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9040981" w14:textId="21B94C6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3C69AB9A">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D41381B" w14:textId="406962D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78</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50CAA00" w14:textId="415F41F7">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steer clear of subjective or ambiguous topics.</w:t>
            </w:r>
          </w:p>
          <w:p w:rsidR="7EC78FF1" w:rsidP="7EC78FF1" w:rsidRDefault="7EC78FF1" w14:paraId="3B0FE451" w14:textId="0AFAD2E9">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704AC6F3" w14:textId="390E5C41">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064DA5BB">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793C0E8B" w14:textId="7ABE270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79</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11986324" w14:textId="5DEBB035">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I enjoy the drama and excitement of a crisis situation.</w:t>
            </w:r>
          </w:p>
          <w:p w:rsidR="7EC78FF1" w:rsidP="7EC78FF1" w:rsidRDefault="7EC78FF1" w14:paraId="481B7F34" w14:textId="3B72931E">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0B1D83E3" w14:textId="4DB97AA4">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r w:rsidR="7EC78FF1" w:rsidTr="7EC78FF1" w14:paraId="16065F59">
        <w:tc>
          <w:tcPr>
            <w:tcW w:w="63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7EC78FF1" w:rsidP="7EC78FF1" w:rsidRDefault="7EC78FF1" w14:paraId="10A586FB" w14:textId="7B7919E0">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80</w:t>
            </w:r>
          </w:p>
        </w:tc>
        <w:tc>
          <w:tcPr>
            <w:tcW w:w="7412"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30CF8024" w14:textId="4B56FA88">
            <w:pPr>
              <w:spacing w:after="200" w:line="240" w:lineRule="auto"/>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GB"/>
              </w:rPr>
              <w:t>People often find me insensitive to their feelings.</w:t>
            </w:r>
          </w:p>
          <w:p w:rsidR="7EC78FF1" w:rsidP="7EC78FF1" w:rsidRDefault="7EC78FF1" w14:paraId="11930BD5" w14:textId="6CB2531C">
            <w:pPr>
              <w:spacing w:after="200" w:line="240" w:lineRule="auto"/>
              <w:rPr>
                <w:rFonts w:ascii="Arial" w:hAnsi="Arial" w:eastAsia="Arial" w:cs="Arial"/>
                <w:b w:val="0"/>
                <w:bCs w:val="0"/>
                <w:i w:val="0"/>
                <w:iCs w:val="0"/>
                <w:caps w:val="0"/>
                <w:smallCaps w:val="0"/>
                <w:color w:val="000000" w:themeColor="text1" w:themeTint="FF" w:themeShade="FF"/>
                <w:sz w:val="20"/>
                <w:szCs w:val="20"/>
              </w:rPr>
            </w:pPr>
          </w:p>
        </w:tc>
        <w:tc>
          <w:tcPr>
            <w:tcW w:w="1317"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7EC78FF1" w:rsidP="7EC78FF1" w:rsidRDefault="7EC78FF1" w14:paraId="61E4A0B5" w14:textId="14538D37">
            <w:pPr>
              <w:spacing w:after="200" w:line="240" w:lineRule="auto"/>
              <w:jc w:val="center"/>
              <w:rPr>
                <w:rFonts w:ascii="Arial" w:hAnsi="Arial" w:eastAsia="Arial" w:cs="Arial"/>
                <w:b w:val="0"/>
                <w:bCs w:val="0"/>
                <w:i w:val="0"/>
                <w:iCs w:val="0"/>
                <w:caps w:val="0"/>
                <w:smallCaps w:val="0"/>
                <w:color w:val="000000" w:themeColor="text1" w:themeTint="FF" w:themeShade="FF"/>
                <w:sz w:val="20"/>
                <w:szCs w:val="20"/>
              </w:rPr>
            </w:pPr>
            <w:r w:rsidRPr="7EC78FF1" w:rsidR="7EC78FF1">
              <w:rPr>
                <w:rFonts w:ascii="Arial" w:hAnsi="Arial" w:eastAsia="Arial" w:cs="Arial"/>
                <w:b w:val="0"/>
                <w:bCs w:val="0"/>
                <w:i w:val="0"/>
                <w:iCs w:val="0"/>
                <w:caps w:val="0"/>
                <w:smallCaps w:val="0"/>
                <w:color w:val="000000" w:themeColor="text1" w:themeTint="FF" w:themeShade="FF"/>
                <w:sz w:val="20"/>
                <w:szCs w:val="20"/>
                <w:lang w:val="en-US"/>
              </w:rPr>
              <w:t>N</w:t>
            </w:r>
          </w:p>
        </w:tc>
      </w:tr>
    </w:tbl>
    <w:p w:rsidRPr="00481798" w:rsidR="00481798" w:rsidP="7EC78FF1" w:rsidRDefault="00481798" w14:paraId="57473294" w14:textId="39E713E4">
      <w:pPr>
        <w:pStyle w:val="Normal"/>
        <w:keepNext/>
        <w:keepLines/>
        <w:tabs>
          <w:tab w:val="left" w:leader="none" w:pos="204"/>
        </w:tabs>
        <w:spacing w:before="240" w:after="200" w:line="240" w:lineRule="auto"/>
        <w:rPr>
          <w:rFonts w:ascii="Arial" w:hAnsi="Arial" w:eastAsia="Arial" w:cs="Arial"/>
          <w:b w:val="0"/>
          <w:bCs w:val="0"/>
          <w:i w:val="0"/>
          <w:iCs w:val="0"/>
          <w:caps w:val="0"/>
          <w:smallCaps w:val="0"/>
          <w:noProof w:val="0"/>
          <w:color w:val="000000" w:themeColor="text1" w:themeTint="FF" w:themeShade="FF"/>
          <w:sz w:val="24"/>
          <w:szCs w:val="24"/>
          <w:lang w:val="en-GB"/>
        </w:rPr>
      </w:pPr>
    </w:p>
    <w:tbl>
      <w:tblPr>
        <w:tblStyle w:val="TableNormal"/>
        <w:tblW w:w="0" w:type="auto"/>
        <w:tblInd w:w="675" w:type="dxa"/>
        <w:tblLayout w:type="fixed"/>
        <w:tblLook w:val="01E0" w:firstRow="1" w:lastRow="1" w:firstColumn="1" w:lastColumn="1" w:noHBand="0" w:noVBand="0"/>
      </w:tblPr>
      <w:tblGrid>
        <w:gridCol w:w="2310"/>
        <w:gridCol w:w="2310"/>
        <w:gridCol w:w="2310"/>
        <w:gridCol w:w="1935"/>
      </w:tblGrid>
      <w:tr w:rsidR="7EC78FF1" w:rsidTr="7EC78FF1" w14:paraId="4118A2A1">
        <w:trPr>
          <w:trHeight w:val="495"/>
        </w:trPr>
        <w:tc>
          <w:tcPr>
            <w:tcW w:w="2310" w:type="dxa"/>
            <w:tcBorders>
              <w:top w:val="single" w:sz="6"/>
              <w:left w:val="single" w:sz="6"/>
              <w:bottom w:val="single" w:sz="6"/>
              <w:right w:val="single" w:sz="6"/>
            </w:tcBorders>
            <w:tcMar/>
            <w:vAlign w:val="center"/>
          </w:tcPr>
          <w:p w:rsidR="7EC78FF1" w:rsidP="7EC78FF1" w:rsidRDefault="7EC78FF1" w14:paraId="6DC083A9" w14:textId="7F97692F">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2</w:t>
            </w:r>
          </w:p>
        </w:tc>
        <w:tc>
          <w:tcPr>
            <w:tcW w:w="2310" w:type="dxa"/>
            <w:tcBorders>
              <w:top w:val="single" w:sz="6"/>
              <w:left w:val="single" w:sz="6"/>
              <w:bottom w:val="single" w:sz="6"/>
              <w:right w:val="single" w:sz="6"/>
            </w:tcBorders>
            <w:tcMar/>
            <w:vAlign w:val="center"/>
          </w:tcPr>
          <w:p w:rsidR="7EC78FF1" w:rsidP="7EC78FF1" w:rsidRDefault="7EC78FF1" w14:paraId="733C2378" w14:textId="7504EA2C">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7</w:t>
            </w:r>
          </w:p>
        </w:tc>
        <w:tc>
          <w:tcPr>
            <w:tcW w:w="2310" w:type="dxa"/>
            <w:tcBorders>
              <w:top w:val="single" w:sz="6"/>
              <w:left w:val="single" w:sz="6"/>
              <w:bottom w:val="single" w:sz="6"/>
              <w:right w:val="single" w:sz="6"/>
            </w:tcBorders>
            <w:tcMar/>
            <w:vAlign w:val="center"/>
          </w:tcPr>
          <w:p w:rsidR="7EC78FF1" w:rsidP="7EC78FF1" w:rsidRDefault="7EC78FF1" w14:paraId="194E2B8A" w14:textId="34FD71C7">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w:t>
            </w:r>
          </w:p>
        </w:tc>
        <w:tc>
          <w:tcPr>
            <w:tcW w:w="1935" w:type="dxa"/>
            <w:tcBorders>
              <w:top w:val="single" w:sz="6"/>
              <w:left w:val="single" w:sz="6"/>
              <w:bottom w:val="single" w:sz="6"/>
              <w:right w:val="single" w:sz="6"/>
            </w:tcBorders>
            <w:tcMar/>
            <w:vAlign w:val="center"/>
          </w:tcPr>
          <w:p w:rsidR="7EC78FF1" w:rsidP="7EC78FF1" w:rsidRDefault="7EC78FF1" w14:paraId="486508EA" w14:textId="3EE3887B">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5</w:t>
            </w:r>
          </w:p>
        </w:tc>
      </w:tr>
      <w:tr w:rsidR="7EC78FF1" w:rsidTr="7EC78FF1" w14:paraId="6F1CCF17">
        <w:trPr>
          <w:trHeight w:val="495"/>
        </w:trPr>
        <w:tc>
          <w:tcPr>
            <w:tcW w:w="2310" w:type="dxa"/>
            <w:tcBorders>
              <w:top w:val="single" w:sz="6"/>
              <w:left w:val="single" w:sz="6"/>
              <w:bottom w:val="single" w:sz="6"/>
              <w:right w:val="single" w:sz="6"/>
            </w:tcBorders>
            <w:tcMar/>
            <w:vAlign w:val="center"/>
          </w:tcPr>
          <w:p w:rsidR="7EC78FF1" w:rsidP="7EC78FF1" w:rsidRDefault="7EC78FF1" w14:paraId="682DBBC9" w14:textId="2088EF94">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w:t>
            </w:r>
          </w:p>
        </w:tc>
        <w:tc>
          <w:tcPr>
            <w:tcW w:w="2310" w:type="dxa"/>
            <w:tcBorders>
              <w:top w:val="single" w:sz="6"/>
              <w:left w:val="single" w:sz="6"/>
              <w:bottom w:val="single" w:sz="6"/>
              <w:right w:val="single" w:sz="6"/>
            </w:tcBorders>
            <w:tcMar/>
            <w:vAlign w:val="center"/>
          </w:tcPr>
          <w:p w:rsidR="7EC78FF1" w:rsidP="7EC78FF1" w:rsidRDefault="7EC78FF1" w14:paraId="72A693BB" w14:textId="5D92B6DD">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13</w:t>
            </w:r>
          </w:p>
        </w:tc>
        <w:tc>
          <w:tcPr>
            <w:tcW w:w="2310" w:type="dxa"/>
            <w:tcBorders>
              <w:top w:val="single" w:sz="6"/>
              <w:left w:val="single" w:sz="6"/>
              <w:bottom w:val="single" w:sz="6"/>
              <w:right w:val="single" w:sz="6"/>
            </w:tcBorders>
            <w:tcMar/>
            <w:vAlign w:val="center"/>
          </w:tcPr>
          <w:p w:rsidR="7EC78FF1" w:rsidP="7EC78FF1" w:rsidRDefault="7EC78FF1" w14:paraId="0C3C02A5" w14:textId="71EB678D">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3</w:t>
            </w:r>
          </w:p>
        </w:tc>
        <w:tc>
          <w:tcPr>
            <w:tcW w:w="1935" w:type="dxa"/>
            <w:tcBorders>
              <w:top w:val="single" w:sz="6"/>
              <w:left w:val="single" w:sz="6"/>
              <w:bottom w:val="single" w:sz="6"/>
              <w:right w:val="single" w:sz="6"/>
            </w:tcBorders>
            <w:tcMar/>
            <w:vAlign w:val="center"/>
          </w:tcPr>
          <w:p w:rsidR="7EC78FF1" w:rsidP="7EC78FF1" w:rsidRDefault="7EC78FF1" w14:paraId="663887D4" w14:textId="39D1B01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9</w:t>
            </w:r>
          </w:p>
        </w:tc>
      </w:tr>
      <w:tr w:rsidR="7EC78FF1" w:rsidTr="7EC78FF1" w14:paraId="5CDBADE6">
        <w:trPr>
          <w:trHeight w:val="495"/>
        </w:trPr>
        <w:tc>
          <w:tcPr>
            <w:tcW w:w="2310" w:type="dxa"/>
            <w:tcBorders>
              <w:top w:val="single" w:sz="6"/>
              <w:left w:val="single" w:sz="6"/>
              <w:bottom w:val="single" w:sz="6"/>
              <w:right w:val="single" w:sz="6"/>
            </w:tcBorders>
            <w:tcMar/>
            <w:vAlign w:val="center"/>
          </w:tcPr>
          <w:p w:rsidR="7EC78FF1" w:rsidP="7EC78FF1" w:rsidRDefault="7EC78FF1" w14:paraId="579B2F89" w14:textId="6B5FDEE6">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6</w:t>
            </w:r>
          </w:p>
        </w:tc>
        <w:tc>
          <w:tcPr>
            <w:tcW w:w="2310" w:type="dxa"/>
            <w:tcBorders>
              <w:top w:val="single" w:sz="6"/>
              <w:left w:val="single" w:sz="6"/>
              <w:bottom w:val="single" w:sz="6"/>
              <w:right w:val="single" w:sz="6"/>
            </w:tcBorders>
            <w:tcMar/>
            <w:vAlign w:val="center"/>
          </w:tcPr>
          <w:p w:rsidR="7EC78FF1" w:rsidP="7EC78FF1" w:rsidRDefault="7EC78FF1" w14:paraId="26A4B7E1" w14:textId="141C79AC">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15</w:t>
            </w:r>
          </w:p>
        </w:tc>
        <w:tc>
          <w:tcPr>
            <w:tcW w:w="2310" w:type="dxa"/>
            <w:tcBorders>
              <w:top w:val="single" w:sz="6"/>
              <w:left w:val="single" w:sz="6"/>
              <w:bottom w:val="single" w:sz="6"/>
              <w:right w:val="single" w:sz="6"/>
            </w:tcBorders>
            <w:tcMar/>
            <w:vAlign w:val="center"/>
          </w:tcPr>
          <w:p w:rsidR="7EC78FF1" w:rsidP="7EC78FF1" w:rsidRDefault="7EC78FF1" w14:paraId="7975FA9B" w14:textId="5AF86C2E">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8</w:t>
            </w:r>
          </w:p>
        </w:tc>
        <w:tc>
          <w:tcPr>
            <w:tcW w:w="1935" w:type="dxa"/>
            <w:tcBorders>
              <w:top w:val="single" w:sz="6"/>
              <w:left w:val="single" w:sz="6"/>
              <w:bottom w:val="single" w:sz="6"/>
              <w:right w:val="single" w:sz="6"/>
            </w:tcBorders>
            <w:tcMar/>
            <w:vAlign w:val="center"/>
          </w:tcPr>
          <w:p w:rsidR="7EC78FF1" w:rsidP="7EC78FF1" w:rsidRDefault="7EC78FF1" w14:paraId="492CE8E4" w14:textId="59217CE6">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11</w:t>
            </w:r>
          </w:p>
        </w:tc>
      </w:tr>
      <w:tr w:rsidR="7EC78FF1" w:rsidTr="7EC78FF1" w14:paraId="663CEFAC">
        <w:trPr>
          <w:trHeight w:val="495"/>
        </w:trPr>
        <w:tc>
          <w:tcPr>
            <w:tcW w:w="2310" w:type="dxa"/>
            <w:tcBorders>
              <w:top w:val="single" w:sz="6"/>
              <w:left w:val="single" w:sz="6"/>
              <w:bottom w:val="single" w:sz="6"/>
              <w:right w:val="single" w:sz="6"/>
            </w:tcBorders>
            <w:tcMar/>
            <w:vAlign w:val="center"/>
          </w:tcPr>
          <w:p w:rsidR="7EC78FF1" w:rsidP="7EC78FF1" w:rsidRDefault="7EC78FF1" w14:paraId="19EC7976" w14:textId="19394D0A">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10</w:t>
            </w:r>
          </w:p>
        </w:tc>
        <w:tc>
          <w:tcPr>
            <w:tcW w:w="2310" w:type="dxa"/>
            <w:tcBorders>
              <w:top w:val="single" w:sz="6"/>
              <w:left w:val="single" w:sz="6"/>
              <w:bottom w:val="single" w:sz="6"/>
              <w:right w:val="single" w:sz="6"/>
            </w:tcBorders>
            <w:tcMar/>
            <w:vAlign w:val="center"/>
          </w:tcPr>
          <w:p w:rsidR="7EC78FF1" w:rsidP="7EC78FF1" w:rsidRDefault="7EC78FF1" w14:paraId="37655BB7" w14:textId="4824A04E">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16</w:t>
            </w:r>
          </w:p>
        </w:tc>
        <w:tc>
          <w:tcPr>
            <w:tcW w:w="2310" w:type="dxa"/>
            <w:tcBorders>
              <w:top w:val="single" w:sz="6"/>
              <w:left w:val="single" w:sz="6"/>
              <w:bottom w:val="single" w:sz="6"/>
              <w:right w:val="single" w:sz="6"/>
            </w:tcBorders>
            <w:tcMar/>
            <w:vAlign w:val="center"/>
          </w:tcPr>
          <w:p w:rsidR="7EC78FF1" w:rsidP="7EC78FF1" w:rsidRDefault="7EC78FF1" w14:paraId="36AD2886" w14:textId="3897DE25">
            <w:pPr>
              <w:tabs>
                <w:tab w:val="decimal" w:leader="none" w:pos="4433"/>
                <w:tab w:val="right" w:leader="none" w:pos="8827"/>
              </w:tabs>
              <w:spacing w:after="200" w:line="240" w:lineRule="auto"/>
              <w:jc w:val="center"/>
              <w:rPr>
                <w:rFonts w:ascii="Arial" w:hAnsi="Arial" w:eastAsia="Arial" w:cs="Arial"/>
                <w:b w:val="0"/>
                <w:bCs w:val="0"/>
                <w:i w:val="0"/>
                <w:iCs w:val="0"/>
                <w:color w:val="000000" w:themeColor="text1" w:themeTint="FF" w:themeShade="FF"/>
                <w:sz w:val="24"/>
                <w:szCs w:val="24"/>
              </w:rPr>
            </w:pPr>
            <w:r w:rsidRPr="7EC78FF1" w:rsidR="7EC78FF1">
              <w:rPr>
                <w:rFonts w:ascii="Arial" w:hAnsi="Arial" w:eastAsia="Arial" w:cs="Arial"/>
                <w:b w:val="0"/>
                <w:bCs w:val="0"/>
                <w:i w:val="0"/>
                <w:iCs w:val="0"/>
                <w:color w:val="000000" w:themeColor="text1" w:themeTint="FF" w:themeShade="FF"/>
                <w:sz w:val="24"/>
                <w:szCs w:val="24"/>
                <w:highlight w:val="yellow"/>
                <w:lang w:val="en-GB"/>
              </w:rPr>
              <w:t>12</w:t>
            </w:r>
          </w:p>
        </w:tc>
        <w:tc>
          <w:tcPr>
            <w:tcW w:w="1935" w:type="dxa"/>
            <w:tcBorders>
              <w:top w:val="single" w:sz="6"/>
              <w:left w:val="single" w:sz="6"/>
              <w:bottom w:val="single" w:sz="6"/>
              <w:right w:val="single" w:sz="6"/>
            </w:tcBorders>
            <w:tcMar/>
            <w:vAlign w:val="center"/>
          </w:tcPr>
          <w:p w:rsidR="7EC78FF1" w:rsidP="7EC78FF1" w:rsidRDefault="7EC78FF1" w14:paraId="69C43A1D" w14:textId="2089113C">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19</w:t>
            </w:r>
          </w:p>
        </w:tc>
      </w:tr>
      <w:tr w:rsidR="7EC78FF1" w:rsidTr="7EC78FF1" w14:paraId="2C6FC82D">
        <w:trPr>
          <w:trHeight w:val="495"/>
        </w:trPr>
        <w:tc>
          <w:tcPr>
            <w:tcW w:w="2310" w:type="dxa"/>
            <w:tcBorders>
              <w:top w:val="single" w:sz="6"/>
              <w:left w:val="single" w:sz="6"/>
              <w:bottom w:val="single" w:sz="6"/>
              <w:right w:val="single" w:sz="6"/>
            </w:tcBorders>
            <w:tcMar/>
            <w:vAlign w:val="center"/>
          </w:tcPr>
          <w:p w:rsidR="7EC78FF1" w:rsidP="7EC78FF1" w:rsidRDefault="7EC78FF1" w14:paraId="7AED77E4" w14:textId="5C3871F7">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17</w:t>
            </w:r>
          </w:p>
        </w:tc>
        <w:tc>
          <w:tcPr>
            <w:tcW w:w="2310" w:type="dxa"/>
            <w:tcBorders>
              <w:top w:val="single" w:sz="6"/>
              <w:left w:val="single" w:sz="6"/>
              <w:bottom w:val="single" w:sz="6"/>
              <w:right w:val="single" w:sz="6"/>
            </w:tcBorders>
            <w:tcMar/>
            <w:vAlign w:val="center"/>
          </w:tcPr>
          <w:p w:rsidR="7EC78FF1" w:rsidP="7EC78FF1" w:rsidRDefault="7EC78FF1" w14:paraId="144AD652" w14:textId="1523B2E8">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25</w:t>
            </w:r>
          </w:p>
        </w:tc>
        <w:tc>
          <w:tcPr>
            <w:tcW w:w="2310" w:type="dxa"/>
            <w:tcBorders>
              <w:top w:val="single" w:sz="6"/>
              <w:left w:val="single" w:sz="6"/>
              <w:bottom w:val="single" w:sz="6"/>
              <w:right w:val="single" w:sz="6"/>
            </w:tcBorders>
            <w:tcMar/>
            <w:vAlign w:val="center"/>
          </w:tcPr>
          <w:p w:rsidR="7EC78FF1" w:rsidP="7EC78FF1" w:rsidRDefault="7EC78FF1" w14:paraId="360A4302" w14:textId="1361775C">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14</w:t>
            </w:r>
          </w:p>
        </w:tc>
        <w:tc>
          <w:tcPr>
            <w:tcW w:w="1935" w:type="dxa"/>
            <w:tcBorders>
              <w:top w:val="single" w:sz="6"/>
              <w:left w:val="single" w:sz="6"/>
              <w:bottom w:val="single" w:sz="6"/>
              <w:right w:val="single" w:sz="6"/>
            </w:tcBorders>
            <w:tcMar/>
            <w:vAlign w:val="center"/>
          </w:tcPr>
          <w:p w:rsidR="7EC78FF1" w:rsidP="7EC78FF1" w:rsidRDefault="7EC78FF1" w14:paraId="498E1AE9" w14:textId="527D4FF0">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21</w:t>
            </w:r>
          </w:p>
        </w:tc>
      </w:tr>
      <w:tr w:rsidR="7EC78FF1" w:rsidTr="7EC78FF1" w14:paraId="4729D11B">
        <w:trPr>
          <w:trHeight w:val="495"/>
        </w:trPr>
        <w:tc>
          <w:tcPr>
            <w:tcW w:w="2310" w:type="dxa"/>
            <w:tcBorders>
              <w:top w:val="single" w:sz="6"/>
              <w:left w:val="single" w:sz="6"/>
              <w:bottom w:val="single" w:sz="6"/>
              <w:right w:val="single" w:sz="6"/>
            </w:tcBorders>
            <w:tcMar/>
            <w:vAlign w:val="center"/>
          </w:tcPr>
          <w:p w:rsidR="7EC78FF1" w:rsidP="7EC78FF1" w:rsidRDefault="7EC78FF1" w14:paraId="686E297F" w14:textId="06D4AE2B">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23</w:t>
            </w:r>
          </w:p>
        </w:tc>
        <w:tc>
          <w:tcPr>
            <w:tcW w:w="2310" w:type="dxa"/>
            <w:tcBorders>
              <w:top w:val="single" w:sz="6"/>
              <w:left w:val="single" w:sz="6"/>
              <w:bottom w:val="single" w:sz="6"/>
              <w:right w:val="single" w:sz="6"/>
            </w:tcBorders>
            <w:tcMar/>
            <w:vAlign w:val="center"/>
          </w:tcPr>
          <w:p w:rsidR="7EC78FF1" w:rsidP="7EC78FF1" w:rsidRDefault="7EC78FF1" w14:paraId="1552D5F1" w14:textId="1A5B3831">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28</w:t>
            </w:r>
          </w:p>
        </w:tc>
        <w:tc>
          <w:tcPr>
            <w:tcW w:w="2310" w:type="dxa"/>
            <w:tcBorders>
              <w:top w:val="single" w:sz="6"/>
              <w:left w:val="single" w:sz="6"/>
              <w:bottom w:val="single" w:sz="6"/>
              <w:right w:val="single" w:sz="6"/>
            </w:tcBorders>
            <w:tcMar/>
            <w:vAlign w:val="center"/>
          </w:tcPr>
          <w:p w:rsidR="7EC78FF1" w:rsidP="7EC78FF1" w:rsidRDefault="7EC78FF1" w14:paraId="36F71E8E" w14:textId="49091CF0">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18</w:t>
            </w:r>
          </w:p>
        </w:tc>
        <w:tc>
          <w:tcPr>
            <w:tcW w:w="1935" w:type="dxa"/>
            <w:tcBorders>
              <w:top w:val="single" w:sz="6"/>
              <w:left w:val="single" w:sz="6"/>
              <w:bottom w:val="single" w:sz="6"/>
              <w:right w:val="single" w:sz="6"/>
            </w:tcBorders>
            <w:tcMar/>
            <w:vAlign w:val="center"/>
          </w:tcPr>
          <w:p w:rsidR="7EC78FF1" w:rsidP="7EC78FF1" w:rsidRDefault="7EC78FF1" w14:paraId="3E03BA67" w14:textId="76C34C53">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27</w:t>
            </w:r>
          </w:p>
        </w:tc>
      </w:tr>
      <w:tr w:rsidR="7EC78FF1" w:rsidTr="7EC78FF1" w14:paraId="449AD360">
        <w:trPr>
          <w:trHeight w:val="495"/>
        </w:trPr>
        <w:tc>
          <w:tcPr>
            <w:tcW w:w="2310" w:type="dxa"/>
            <w:tcBorders>
              <w:top w:val="single" w:sz="6"/>
              <w:left w:val="single" w:sz="6"/>
              <w:bottom w:val="single" w:sz="6"/>
              <w:right w:val="single" w:sz="6"/>
            </w:tcBorders>
            <w:tcMar/>
            <w:vAlign w:val="center"/>
          </w:tcPr>
          <w:p w:rsidR="7EC78FF1" w:rsidP="7EC78FF1" w:rsidRDefault="7EC78FF1" w14:paraId="23C8A02D" w14:textId="7168FA50">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24</w:t>
            </w:r>
          </w:p>
        </w:tc>
        <w:tc>
          <w:tcPr>
            <w:tcW w:w="2310" w:type="dxa"/>
            <w:tcBorders>
              <w:top w:val="single" w:sz="6"/>
              <w:left w:val="single" w:sz="6"/>
              <w:bottom w:val="single" w:sz="6"/>
              <w:right w:val="single" w:sz="6"/>
            </w:tcBorders>
            <w:tcMar/>
            <w:vAlign w:val="center"/>
          </w:tcPr>
          <w:p w:rsidR="7EC78FF1" w:rsidP="7EC78FF1" w:rsidRDefault="7EC78FF1" w14:paraId="66FF3F6C" w14:textId="1C21B600">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29</w:t>
            </w:r>
          </w:p>
        </w:tc>
        <w:tc>
          <w:tcPr>
            <w:tcW w:w="2310" w:type="dxa"/>
            <w:tcBorders>
              <w:top w:val="single" w:sz="6"/>
              <w:left w:val="single" w:sz="6"/>
              <w:bottom w:val="single" w:sz="6"/>
              <w:right w:val="single" w:sz="6"/>
            </w:tcBorders>
            <w:tcMar/>
            <w:vAlign w:val="center"/>
          </w:tcPr>
          <w:p w:rsidR="7EC78FF1" w:rsidP="7EC78FF1" w:rsidRDefault="7EC78FF1" w14:paraId="1E547B6E" w14:textId="2DB1AE30">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20</w:t>
            </w:r>
          </w:p>
        </w:tc>
        <w:tc>
          <w:tcPr>
            <w:tcW w:w="1935" w:type="dxa"/>
            <w:tcBorders>
              <w:top w:val="single" w:sz="6"/>
              <w:left w:val="single" w:sz="6"/>
              <w:bottom w:val="single" w:sz="6"/>
              <w:right w:val="single" w:sz="6"/>
            </w:tcBorders>
            <w:tcMar/>
            <w:vAlign w:val="center"/>
          </w:tcPr>
          <w:p w:rsidR="7EC78FF1" w:rsidP="7EC78FF1" w:rsidRDefault="7EC78FF1" w14:paraId="3A1EFD91" w14:textId="7DDD08B2">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35</w:t>
            </w:r>
          </w:p>
        </w:tc>
      </w:tr>
      <w:tr w:rsidR="7EC78FF1" w:rsidTr="7EC78FF1" w14:paraId="7FDC76F8">
        <w:trPr>
          <w:trHeight w:val="495"/>
        </w:trPr>
        <w:tc>
          <w:tcPr>
            <w:tcW w:w="2310" w:type="dxa"/>
            <w:tcBorders>
              <w:top w:val="single" w:sz="6"/>
              <w:left w:val="single" w:sz="6"/>
              <w:bottom w:val="single" w:sz="6"/>
              <w:right w:val="single" w:sz="6"/>
            </w:tcBorders>
            <w:tcMar/>
            <w:vAlign w:val="center"/>
          </w:tcPr>
          <w:p w:rsidR="7EC78FF1" w:rsidP="7EC78FF1" w:rsidRDefault="7EC78FF1" w14:paraId="018C6FA6" w14:textId="25FF13DA">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32</w:t>
            </w:r>
          </w:p>
        </w:tc>
        <w:tc>
          <w:tcPr>
            <w:tcW w:w="2310" w:type="dxa"/>
            <w:tcBorders>
              <w:top w:val="single" w:sz="6"/>
              <w:left w:val="single" w:sz="6"/>
              <w:bottom w:val="single" w:sz="6"/>
              <w:right w:val="single" w:sz="6"/>
            </w:tcBorders>
            <w:tcMar/>
            <w:vAlign w:val="center"/>
          </w:tcPr>
          <w:p w:rsidR="7EC78FF1" w:rsidP="7EC78FF1" w:rsidRDefault="7EC78FF1" w14:paraId="192F6B72" w14:textId="57C5E82E">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31</w:t>
            </w:r>
          </w:p>
        </w:tc>
        <w:tc>
          <w:tcPr>
            <w:tcW w:w="2310" w:type="dxa"/>
            <w:tcBorders>
              <w:top w:val="single" w:sz="6"/>
              <w:left w:val="single" w:sz="6"/>
              <w:bottom w:val="single" w:sz="6"/>
              <w:right w:val="single" w:sz="6"/>
            </w:tcBorders>
            <w:tcMar/>
            <w:vAlign w:val="center"/>
          </w:tcPr>
          <w:p w:rsidR="7EC78FF1" w:rsidP="7EC78FF1" w:rsidRDefault="7EC78FF1" w14:paraId="14A63797" w14:textId="47A0F296">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22</w:t>
            </w:r>
          </w:p>
        </w:tc>
        <w:tc>
          <w:tcPr>
            <w:tcW w:w="1935" w:type="dxa"/>
            <w:tcBorders>
              <w:top w:val="single" w:sz="6"/>
              <w:left w:val="single" w:sz="6"/>
              <w:bottom w:val="single" w:sz="6"/>
              <w:right w:val="single" w:sz="6"/>
            </w:tcBorders>
            <w:tcMar/>
            <w:vAlign w:val="center"/>
          </w:tcPr>
          <w:p w:rsidR="7EC78FF1" w:rsidP="7EC78FF1" w:rsidRDefault="7EC78FF1" w14:paraId="407D5402" w14:textId="026CF2D5">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37</w:t>
            </w:r>
          </w:p>
        </w:tc>
      </w:tr>
      <w:tr w:rsidR="7EC78FF1" w:rsidTr="7EC78FF1" w14:paraId="7777BA98">
        <w:trPr>
          <w:trHeight w:val="495"/>
        </w:trPr>
        <w:tc>
          <w:tcPr>
            <w:tcW w:w="2310" w:type="dxa"/>
            <w:tcBorders>
              <w:top w:val="single" w:sz="6"/>
              <w:left w:val="single" w:sz="6"/>
              <w:bottom w:val="single" w:sz="6"/>
              <w:right w:val="single" w:sz="6"/>
            </w:tcBorders>
            <w:tcMar/>
            <w:vAlign w:val="center"/>
          </w:tcPr>
          <w:p w:rsidR="7EC78FF1" w:rsidP="7EC78FF1" w:rsidRDefault="7EC78FF1" w14:paraId="6A7D4E5E" w14:textId="3FDFD087">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34</w:t>
            </w:r>
          </w:p>
        </w:tc>
        <w:tc>
          <w:tcPr>
            <w:tcW w:w="2310" w:type="dxa"/>
            <w:tcBorders>
              <w:top w:val="single" w:sz="6"/>
              <w:left w:val="single" w:sz="6"/>
              <w:bottom w:val="single" w:sz="6"/>
              <w:right w:val="single" w:sz="6"/>
            </w:tcBorders>
            <w:tcMar/>
            <w:vAlign w:val="center"/>
          </w:tcPr>
          <w:p w:rsidR="7EC78FF1" w:rsidP="7EC78FF1" w:rsidRDefault="7EC78FF1" w14:paraId="35356132" w14:textId="52850355">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33</w:t>
            </w:r>
          </w:p>
        </w:tc>
        <w:tc>
          <w:tcPr>
            <w:tcW w:w="2310" w:type="dxa"/>
            <w:tcBorders>
              <w:top w:val="single" w:sz="6"/>
              <w:left w:val="single" w:sz="6"/>
              <w:bottom w:val="single" w:sz="6"/>
              <w:right w:val="single" w:sz="6"/>
            </w:tcBorders>
            <w:tcMar/>
            <w:vAlign w:val="center"/>
          </w:tcPr>
          <w:p w:rsidR="7EC78FF1" w:rsidP="7EC78FF1" w:rsidRDefault="7EC78FF1" w14:paraId="3C594892" w14:textId="508CD842">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26</w:t>
            </w:r>
          </w:p>
        </w:tc>
        <w:tc>
          <w:tcPr>
            <w:tcW w:w="1935" w:type="dxa"/>
            <w:tcBorders>
              <w:top w:val="single" w:sz="6"/>
              <w:left w:val="single" w:sz="6"/>
              <w:bottom w:val="single" w:sz="6"/>
              <w:right w:val="single" w:sz="6"/>
            </w:tcBorders>
            <w:tcMar/>
            <w:vAlign w:val="center"/>
          </w:tcPr>
          <w:p w:rsidR="7EC78FF1" w:rsidP="7EC78FF1" w:rsidRDefault="7EC78FF1" w14:paraId="616EBD90" w14:textId="45E2654D">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44</w:t>
            </w:r>
          </w:p>
        </w:tc>
      </w:tr>
      <w:tr w:rsidR="7EC78FF1" w:rsidTr="7EC78FF1" w14:paraId="5E8022AC">
        <w:trPr>
          <w:trHeight w:val="495"/>
        </w:trPr>
        <w:tc>
          <w:tcPr>
            <w:tcW w:w="2310" w:type="dxa"/>
            <w:tcBorders>
              <w:top w:val="single" w:sz="6"/>
              <w:left w:val="single" w:sz="6"/>
              <w:bottom w:val="single" w:sz="6"/>
              <w:right w:val="single" w:sz="6"/>
            </w:tcBorders>
            <w:tcMar/>
            <w:vAlign w:val="center"/>
          </w:tcPr>
          <w:p w:rsidR="7EC78FF1" w:rsidP="7EC78FF1" w:rsidRDefault="7EC78FF1" w14:paraId="6D27F564" w14:textId="17F863E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38</w:t>
            </w:r>
          </w:p>
        </w:tc>
        <w:tc>
          <w:tcPr>
            <w:tcW w:w="2310" w:type="dxa"/>
            <w:tcBorders>
              <w:top w:val="single" w:sz="6"/>
              <w:left w:val="single" w:sz="6"/>
              <w:bottom w:val="single" w:sz="6"/>
              <w:right w:val="single" w:sz="6"/>
            </w:tcBorders>
            <w:tcMar/>
            <w:vAlign w:val="center"/>
          </w:tcPr>
          <w:p w:rsidR="7EC78FF1" w:rsidP="7EC78FF1" w:rsidRDefault="7EC78FF1" w14:paraId="50931904" w14:textId="6AFB2051">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36</w:t>
            </w:r>
          </w:p>
        </w:tc>
        <w:tc>
          <w:tcPr>
            <w:tcW w:w="2310" w:type="dxa"/>
            <w:tcBorders>
              <w:top w:val="single" w:sz="6"/>
              <w:left w:val="single" w:sz="6"/>
              <w:bottom w:val="single" w:sz="6"/>
              <w:right w:val="single" w:sz="6"/>
            </w:tcBorders>
            <w:tcMar/>
            <w:vAlign w:val="center"/>
          </w:tcPr>
          <w:p w:rsidR="7EC78FF1" w:rsidP="7EC78FF1" w:rsidRDefault="7EC78FF1" w14:paraId="62550479" w14:textId="5E9B909E">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30</w:t>
            </w:r>
          </w:p>
        </w:tc>
        <w:tc>
          <w:tcPr>
            <w:tcW w:w="1935" w:type="dxa"/>
            <w:tcBorders>
              <w:top w:val="single" w:sz="6"/>
              <w:left w:val="single" w:sz="6"/>
              <w:bottom w:val="single" w:sz="6"/>
              <w:right w:val="single" w:sz="6"/>
            </w:tcBorders>
            <w:tcMar/>
            <w:vAlign w:val="center"/>
          </w:tcPr>
          <w:p w:rsidR="7EC78FF1" w:rsidP="7EC78FF1" w:rsidRDefault="7EC78FF1" w14:paraId="2B5C77BF" w14:textId="566D3DC3">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49</w:t>
            </w:r>
          </w:p>
        </w:tc>
      </w:tr>
      <w:tr w:rsidR="7EC78FF1" w:rsidTr="7EC78FF1" w14:paraId="66D3D69E">
        <w:trPr>
          <w:trHeight w:val="495"/>
        </w:trPr>
        <w:tc>
          <w:tcPr>
            <w:tcW w:w="2310" w:type="dxa"/>
            <w:tcBorders>
              <w:top w:val="single" w:sz="6"/>
              <w:left w:val="single" w:sz="6"/>
              <w:bottom w:val="single" w:sz="6"/>
              <w:right w:val="single" w:sz="6"/>
            </w:tcBorders>
            <w:tcMar/>
            <w:vAlign w:val="center"/>
          </w:tcPr>
          <w:p w:rsidR="7EC78FF1" w:rsidP="7EC78FF1" w:rsidRDefault="7EC78FF1" w14:paraId="29695632" w14:textId="741A88EE">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40</w:t>
            </w:r>
          </w:p>
        </w:tc>
        <w:tc>
          <w:tcPr>
            <w:tcW w:w="2310" w:type="dxa"/>
            <w:tcBorders>
              <w:top w:val="single" w:sz="6"/>
              <w:left w:val="single" w:sz="6"/>
              <w:bottom w:val="single" w:sz="6"/>
              <w:right w:val="single" w:sz="6"/>
            </w:tcBorders>
            <w:tcMar/>
            <w:vAlign w:val="center"/>
          </w:tcPr>
          <w:p w:rsidR="7EC78FF1" w:rsidP="7EC78FF1" w:rsidRDefault="7EC78FF1" w14:paraId="2349A4D9" w14:textId="743CD1AA">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39</w:t>
            </w:r>
          </w:p>
        </w:tc>
        <w:tc>
          <w:tcPr>
            <w:tcW w:w="2310" w:type="dxa"/>
            <w:tcBorders>
              <w:top w:val="single" w:sz="6"/>
              <w:left w:val="single" w:sz="6"/>
              <w:bottom w:val="single" w:sz="6"/>
              <w:right w:val="single" w:sz="6"/>
            </w:tcBorders>
            <w:tcMar/>
            <w:vAlign w:val="center"/>
          </w:tcPr>
          <w:p w:rsidR="7EC78FF1" w:rsidP="7EC78FF1" w:rsidRDefault="7EC78FF1" w14:paraId="5918EDAF" w14:textId="075D82CA">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42</w:t>
            </w:r>
          </w:p>
        </w:tc>
        <w:tc>
          <w:tcPr>
            <w:tcW w:w="1935" w:type="dxa"/>
            <w:tcBorders>
              <w:top w:val="single" w:sz="6"/>
              <w:left w:val="single" w:sz="6"/>
              <w:bottom w:val="single" w:sz="6"/>
              <w:right w:val="single" w:sz="6"/>
            </w:tcBorders>
            <w:tcMar/>
            <w:vAlign w:val="center"/>
          </w:tcPr>
          <w:p w:rsidR="7EC78FF1" w:rsidP="7EC78FF1" w:rsidRDefault="7EC78FF1" w14:paraId="0E7CA18B" w14:textId="5EC0308B">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50</w:t>
            </w:r>
          </w:p>
        </w:tc>
      </w:tr>
      <w:tr w:rsidR="7EC78FF1" w:rsidTr="7EC78FF1" w14:paraId="7A0EE284">
        <w:trPr>
          <w:trHeight w:val="495"/>
        </w:trPr>
        <w:tc>
          <w:tcPr>
            <w:tcW w:w="2310" w:type="dxa"/>
            <w:tcBorders>
              <w:top w:val="single" w:sz="6"/>
              <w:left w:val="single" w:sz="6"/>
              <w:bottom w:val="single" w:sz="6"/>
              <w:right w:val="single" w:sz="6"/>
            </w:tcBorders>
            <w:tcMar/>
            <w:vAlign w:val="center"/>
          </w:tcPr>
          <w:p w:rsidR="7EC78FF1" w:rsidP="7EC78FF1" w:rsidRDefault="7EC78FF1" w14:paraId="6F4DAF1D" w14:textId="4A59AD1F">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43</w:t>
            </w:r>
          </w:p>
        </w:tc>
        <w:tc>
          <w:tcPr>
            <w:tcW w:w="2310" w:type="dxa"/>
            <w:tcBorders>
              <w:top w:val="single" w:sz="6"/>
              <w:left w:val="single" w:sz="6"/>
              <w:bottom w:val="single" w:sz="6"/>
              <w:right w:val="single" w:sz="6"/>
            </w:tcBorders>
            <w:tcMar/>
            <w:vAlign w:val="center"/>
          </w:tcPr>
          <w:p w:rsidR="7EC78FF1" w:rsidP="7EC78FF1" w:rsidRDefault="7EC78FF1" w14:paraId="767F491E" w14:textId="3FCDBFF3">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41</w:t>
            </w:r>
          </w:p>
        </w:tc>
        <w:tc>
          <w:tcPr>
            <w:tcW w:w="2310" w:type="dxa"/>
            <w:tcBorders>
              <w:top w:val="single" w:sz="6"/>
              <w:left w:val="single" w:sz="6"/>
              <w:bottom w:val="single" w:sz="6"/>
              <w:right w:val="single" w:sz="6"/>
            </w:tcBorders>
            <w:tcMar/>
            <w:vAlign w:val="center"/>
          </w:tcPr>
          <w:p w:rsidR="7EC78FF1" w:rsidP="7EC78FF1" w:rsidRDefault="7EC78FF1" w14:paraId="1BF645F3" w14:textId="342335A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47</w:t>
            </w:r>
          </w:p>
        </w:tc>
        <w:tc>
          <w:tcPr>
            <w:tcW w:w="1935" w:type="dxa"/>
            <w:tcBorders>
              <w:top w:val="single" w:sz="6"/>
              <w:left w:val="single" w:sz="6"/>
              <w:bottom w:val="single" w:sz="6"/>
              <w:right w:val="single" w:sz="6"/>
            </w:tcBorders>
            <w:tcMar/>
            <w:vAlign w:val="center"/>
          </w:tcPr>
          <w:p w:rsidR="7EC78FF1" w:rsidP="7EC78FF1" w:rsidRDefault="7EC78FF1" w14:paraId="4492257D" w14:textId="1ADE3876">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53</w:t>
            </w:r>
          </w:p>
        </w:tc>
      </w:tr>
      <w:tr w:rsidR="7EC78FF1" w:rsidTr="7EC78FF1" w14:paraId="3C1A4C42">
        <w:trPr>
          <w:trHeight w:val="495"/>
        </w:trPr>
        <w:tc>
          <w:tcPr>
            <w:tcW w:w="2310" w:type="dxa"/>
            <w:tcBorders>
              <w:top w:val="single" w:sz="6"/>
              <w:left w:val="single" w:sz="6"/>
              <w:bottom w:val="single" w:sz="6"/>
              <w:right w:val="single" w:sz="6"/>
            </w:tcBorders>
            <w:tcMar/>
            <w:vAlign w:val="center"/>
          </w:tcPr>
          <w:p w:rsidR="7EC78FF1" w:rsidP="7EC78FF1" w:rsidRDefault="7EC78FF1" w14:paraId="26C8E693" w14:textId="6C5AA091">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45</w:t>
            </w:r>
          </w:p>
        </w:tc>
        <w:tc>
          <w:tcPr>
            <w:tcW w:w="2310" w:type="dxa"/>
            <w:tcBorders>
              <w:top w:val="single" w:sz="6"/>
              <w:left w:val="single" w:sz="6"/>
              <w:bottom w:val="single" w:sz="6"/>
              <w:right w:val="single" w:sz="6"/>
            </w:tcBorders>
            <w:tcMar/>
            <w:vAlign w:val="center"/>
          </w:tcPr>
          <w:p w:rsidR="7EC78FF1" w:rsidP="7EC78FF1" w:rsidRDefault="7EC78FF1" w14:paraId="6C44C2E9" w14:textId="7E92BD73">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46</w:t>
            </w:r>
          </w:p>
        </w:tc>
        <w:tc>
          <w:tcPr>
            <w:tcW w:w="2310" w:type="dxa"/>
            <w:tcBorders>
              <w:top w:val="single" w:sz="6"/>
              <w:left w:val="single" w:sz="6"/>
              <w:bottom w:val="single" w:sz="6"/>
              <w:right w:val="single" w:sz="6"/>
            </w:tcBorders>
            <w:tcMar/>
            <w:vAlign w:val="center"/>
          </w:tcPr>
          <w:p w:rsidR="7EC78FF1" w:rsidP="7EC78FF1" w:rsidRDefault="7EC78FF1" w14:paraId="600C9D22" w14:textId="11071966">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51</w:t>
            </w:r>
          </w:p>
        </w:tc>
        <w:tc>
          <w:tcPr>
            <w:tcW w:w="1935" w:type="dxa"/>
            <w:tcBorders>
              <w:top w:val="single" w:sz="6"/>
              <w:left w:val="single" w:sz="6"/>
              <w:bottom w:val="single" w:sz="6"/>
              <w:right w:val="single" w:sz="6"/>
            </w:tcBorders>
            <w:tcMar/>
            <w:vAlign w:val="center"/>
          </w:tcPr>
          <w:p w:rsidR="7EC78FF1" w:rsidP="7EC78FF1" w:rsidRDefault="7EC78FF1" w14:paraId="31CE957B" w14:textId="742084B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54</w:t>
            </w:r>
          </w:p>
        </w:tc>
      </w:tr>
      <w:tr w:rsidR="7EC78FF1" w:rsidTr="7EC78FF1" w14:paraId="3A64C8F9">
        <w:trPr>
          <w:trHeight w:val="495"/>
        </w:trPr>
        <w:tc>
          <w:tcPr>
            <w:tcW w:w="2310" w:type="dxa"/>
            <w:tcBorders>
              <w:top w:val="single" w:sz="6"/>
              <w:left w:val="single" w:sz="6"/>
              <w:bottom w:val="single" w:sz="6"/>
              <w:right w:val="single" w:sz="6"/>
            </w:tcBorders>
            <w:tcMar/>
            <w:vAlign w:val="center"/>
          </w:tcPr>
          <w:p w:rsidR="7EC78FF1" w:rsidP="7EC78FF1" w:rsidRDefault="7EC78FF1" w14:paraId="30119617" w14:textId="3AB01886">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48</w:t>
            </w:r>
          </w:p>
        </w:tc>
        <w:tc>
          <w:tcPr>
            <w:tcW w:w="2310" w:type="dxa"/>
            <w:tcBorders>
              <w:top w:val="single" w:sz="6"/>
              <w:left w:val="single" w:sz="6"/>
              <w:bottom w:val="single" w:sz="6"/>
              <w:right w:val="single" w:sz="6"/>
            </w:tcBorders>
            <w:tcMar/>
            <w:vAlign w:val="center"/>
          </w:tcPr>
          <w:p w:rsidR="7EC78FF1" w:rsidP="7EC78FF1" w:rsidRDefault="7EC78FF1" w14:paraId="5C299E51" w14:textId="03FA70C3">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52</w:t>
            </w:r>
          </w:p>
        </w:tc>
        <w:tc>
          <w:tcPr>
            <w:tcW w:w="2310" w:type="dxa"/>
            <w:tcBorders>
              <w:top w:val="single" w:sz="6"/>
              <w:left w:val="single" w:sz="6"/>
              <w:bottom w:val="single" w:sz="6"/>
              <w:right w:val="single" w:sz="6"/>
            </w:tcBorders>
            <w:tcMar/>
            <w:vAlign w:val="center"/>
          </w:tcPr>
          <w:p w:rsidR="7EC78FF1" w:rsidP="7EC78FF1" w:rsidRDefault="7EC78FF1" w14:paraId="33BA200F" w14:textId="59639435">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57</w:t>
            </w:r>
          </w:p>
        </w:tc>
        <w:tc>
          <w:tcPr>
            <w:tcW w:w="1935" w:type="dxa"/>
            <w:tcBorders>
              <w:top w:val="single" w:sz="6"/>
              <w:left w:val="single" w:sz="6"/>
              <w:bottom w:val="single" w:sz="6"/>
              <w:right w:val="single" w:sz="6"/>
            </w:tcBorders>
            <w:tcMar/>
            <w:vAlign w:val="center"/>
          </w:tcPr>
          <w:p w:rsidR="7EC78FF1" w:rsidP="7EC78FF1" w:rsidRDefault="7EC78FF1" w14:paraId="7445265A" w14:textId="4E1A2A5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56</w:t>
            </w:r>
          </w:p>
        </w:tc>
      </w:tr>
      <w:tr w:rsidR="7EC78FF1" w:rsidTr="7EC78FF1" w14:paraId="4389D639">
        <w:trPr>
          <w:trHeight w:val="495"/>
        </w:trPr>
        <w:tc>
          <w:tcPr>
            <w:tcW w:w="2310" w:type="dxa"/>
            <w:tcBorders>
              <w:top w:val="single" w:sz="6"/>
              <w:left w:val="single" w:sz="6"/>
              <w:bottom w:val="single" w:sz="6"/>
              <w:right w:val="single" w:sz="6"/>
            </w:tcBorders>
            <w:tcMar/>
            <w:vAlign w:val="center"/>
          </w:tcPr>
          <w:p w:rsidR="7EC78FF1" w:rsidP="7EC78FF1" w:rsidRDefault="7EC78FF1" w14:paraId="361C8064" w14:textId="62C60CF7">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58</w:t>
            </w:r>
          </w:p>
        </w:tc>
        <w:tc>
          <w:tcPr>
            <w:tcW w:w="2310" w:type="dxa"/>
            <w:tcBorders>
              <w:top w:val="single" w:sz="6"/>
              <w:left w:val="single" w:sz="6"/>
              <w:bottom w:val="single" w:sz="6"/>
              <w:right w:val="single" w:sz="6"/>
            </w:tcBorders>
            <w:tcMar/>
            <w:vAlign w:val="center"/>
          </w:tcPr>
          <w:p w:rsidR="7EC78FF1" w:rsidP="7EC78FF1" w:rsidRDefault="7EC78FF1" w14:paraId="333821E4" w14:textId="31083697">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55</w:t>
            </w:r>
          </w:p>
        </w:tc>
        <w:tc>
          <w:tcPr>
            <w:tcW w:w="2310" w:type="dxa"/>
            <w:tcBorders>
              <w:top w:val="single" w:sz="6"/>
              <w:left w:val="single" w:sz="6"/>
              <w:bottom w:val="single" w:sz="6"/>
              <w:right w:val="single" w:sz="6"/>
            </w:tcBorders>
            <w:tcMar/>
            <w:vAlign w:val="center"/>
          </w:tcPr>
          <w:p w:rsidR="7EC78FF1" w:rsidP="7EC78FF1" w:rsidRDefault="7EC78FF1" w14:paraId="03FBC32C" w14:textId="20B95AC3">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61</w:t>
            </w:r>
          </w:p>
        </w:tc>
        <w:tc>
          <w:tcPr>
            <w:tcW w:w="1935" w:type="dxa"/>
            <w:tcBorders>
              <w:top w:val="single" w:sz="6"/>
              <w:left w:val="single" w:sz="6"/>
              <w:bottom w:val="single" w:sz="6"/>
              <w:right w:val="single" w:sz="6"/>
            </w:tcBorders>
            <w:tcMar/>
            <w:vAlign w:val="center"/>
          </w:tcPr>
          <w:p w:rsidR="7EC78FF1" w:rsidP="7EC78FF1" w:rsidRDefault="7EC78FF1" w14:paraId="1DB09D1D" w14:textId="124F48A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59</w:t>
            </w:r>
          </w:p>
        </w:tc>
      </w:tr>
      <w:tr w:rsidR="7EC78FF1" w:rsidTr="7EC78FF1" w14:paraId="210B408E">
        <w:trPr>
          <w:trHeight w:val="495"/>
        </w:trPr>
        <w:tc>
          <w:tcPr>
            <w:tcW w:w="2310" w:type="dxa"/>
            <w:tcBorders>
              <w:top w:val="single" w:sz="6"/>
              <w:left w:val="single" w:sz="6"/>
              <w:bottom w:val="single" w:sz="6"/>
              <w:right w:val="single" w:sz="6"/>
            </w:tcBorders>
            <w:tcMar/>
            <w:vAlign w:val="center"/>
          </w:tcPr>
          <w:p w:rsidR="7EC78FF1" w:rsidP="7EC78FF1" w:rsidRDefault="7EC78FF1" w14:paraId="65979BD8" w14:textId="35453638">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64</w:t>
            </w:r>
          </w:p>
        </w:tc>
        <w:tc>
          <w:tcPr>
            <w:tcW w:w="2310" w:type="dxa"/>
            <w:tcBorders>
              <w:top w:val="single" w:sz="6"/>
              <w:left w:val="single" w:sz="6"/>
              <w:bottom w:val="single" w:sz="6"/>
              <w:right w:val="single" w:sz="6"/>
            </w:tcBorders>
            <w:tcMar/>
            <w:vAlign w:val="center"/>
          </w:tcPr>
          <w:p w:rsidR="7EC78FF1" w:rsidP="7EC78FF1" w:rsidRDefault="7EC78FF1" w14:paraId="0BF91B54" w14:textId="64F5E89B">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60</w:t>
            </w:r>
          </w:p>
        </w:tc>
        <w:tc>
          <w:tcPr>
            <w:tcW w:w="2310" w:type="dxa"/>
            <w:tcBorders>
              <w:top w:val="single" w:sz="6"/>
              <w:left w:val="single" w:sz="6"/>
              <w:bottom w:val="single" w:sz="6"/>
              <w:right w:val="single" w:sz="6"/>
            </w:tcBorders>
            <w:tcMar/>
            <w:vAlign w:val="center"/>
          </w:tcPr>
          <w:p w:rsidR="7EC78FF1" w:rsidP="7EC78FF1" w:rsidRDefault="7EC78FF1" w14:paraId="2BBB3082" w14:textId="794A3696">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63</w:t>
            </w:r>
          </w:p>
        </w:tc>
        <w:tc>
          <w:tcPr>
            <w:tcW w:w="1935" w:type="dxa"/>
            <w:tcBorders>
              <w:top w:val="single" w:sz="6"/>
              <w:left w:val="single" w:sz="6"/>
              <w:bottom w:val="single" w:sz="6"/>
              <w:right w:val="single" w:sz="6"/>
            </w:tcBorders>
            <w:tcMar/>
            <w:vAlign w:val="center"/>
          </w:tcPr>
          <w:p w:rsidR="7EC78FF1" w:rsidP="7EC78FF1" w:rsidRDefault="7EC78FF1" w14:paraId="5FE22EE7" w14:textId="6350A711">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65</w:t>
            </w:r>
          </w:p>
        </w:tc>
      </w:tr>
      <w:tr w:rsidR="7EC78FF1" w:rsidTr="7EC78FF1" w14:paraId="2D78F0A0">
        <w:trPr>
          <w:trHeight w:val="495"/>
        </w:trPr>
        <w:tc>
          <w:tcPr>
            <w:tcW w:w="2310" w:type="dxa"/>
            <w:tcBorders>
              <w:top w:val="single" w:sz="6"/>
              <w:left w:val="single" w:sz="6"/>
              <w:bottom w:val="single" w:sz="6"/>
              <w:right w:val="single" w:sz="6"/>
            </w:tcBorders>
            <w:tcMar/>
            <w:vAlign w:val="center"/>
          </w:tcPr>
          <w:p w:rsidR="7EC78FF1" w:rsidP="7EC78FF1" w:rsidRDefault="7EC78FF1" w14:paraId="6A352260" w14:textId="2C1C136D">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71</w:t>
            </w:r>
          </w:p>
        </w:tc>
        <w:tc>
          <w:tcPr>
            <w:tcW w:w="2310" w:type="dxa"/>
            <w:tcBorders>
              <w:top w:val="single" w:sz="6"/>
              <w:left w:val="single" w:sz="6"/>
              <w:bottom w:val="single" w:sz="6"/>
              <w:right w:val="single" w:sz="6"/>
            </w:tcBorders>
            <w:tcMar/>
            <w:vAlign w:val="center"/>
          </w:tcPr>
          <w:p w:rsidR="7EC78FF1" w:rsidP="7EC78FF1" w:rsidRDefault="7EC78FF1" w14:paraId="0334311E" w14:textId="56A0E327">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62</w:t>
            </w:r>
          </w:p>
        </w:tc>
        <w:tc>
          <w:tcPr>
            <w:tcW w:w="2310" w:type="dxa"/>
            <w:tcBorders>
              <w:top w:val="single" w:sz="6"/>
              <w:left w:val="single" w:sz="6"/>
              <w:bottom w:val="single" w:sz="6"/>
              <w:right w:val="single" w:sz="6"/>
            </w:tcBorders>
            <w:tcMar/>
            <w:vAlign w:val="center"/>
          </w:tcPr>
          <w:p w:rsidR="7EC78FF1" w:rsidP="7EC78FF1" w:rsidRDefault="7EC78FF1" w14:paraId="74F14D47" w14:textId="5A465EF8">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68</w:t>
            </w:r>
          </w:p>
        </w:tc>
        <w:tc>
          <w:tcPr>
            <w:tcW w:w="1935" w:type="dxa"/>
            <w:tcBorders>
              <w:top w:val="single" w:sz="6"/>
              <w:left w:val="single" w:sz="6"/>
              <w:bottom w:val="single" w:sz="6"/>
              <w:right w:val="single" w:sz="6"/>
            </w:tcBorders>
            <w:tcMar/>
            <w:vAlign w:val="center"/>
          </w:tcPr>
          <w:p w:rsidR="7EC78FF1" w:rsidP="7EC78FF1" w:rsidRDefault="7EC78FF1" w14:paraId="04318C4E" w14:textId="7CE457F5">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69</w:t>
            </w:r>
          </w:p>
        </w:tc>
      </w:tr>
      <w:tr w:rsidR="7EC78FF1" w:rsidTr="7EC78FF1" w14:paraId="3015C979">
        <w:trPr>
          <w:trHeight w:val="495"/>
        </w:trPr>
        <w:tc>
          <w:tcPr>
            <w:tcW w:w="2310" w:type="dxa"/>
            <w:tcBorders>
              <w:top w:val="single" w:sz="6"/>
              <w:left w:val="single" w:sz="6"/>
              <w:bottom w:val="single" w:sz="6"/>
              <w:right w:val="single" w:sz="6"/>
            </w:tcBorders>
            <w:tcMar/>
            <w:vAlign w:val="center"/>
          </w:tcPr>
          <w:p w:rsidR="7EC78FF1" w:rsidP="7EC78FF1" w:rsidRDefault="7EC78FF1" w14:paraId="3005ABC0" w14:textId="402DB36A">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72</w:t>
            </w:r>
          </w:p>
        </w:tc>
        <w:tc>
          <w:tcPr>
            <w:tcW w:w="2310" w:type="dxa"/>
            <w:tcBorders>
              <w:top w:val="single" w:sz="6"/>
              <w:left w:val="single" w:sz="6"/>
              <w:bottom w:val="single" w:sz="6"/>
              <w:right w:val="single" w:sz="6"/>
            </w:tcBorders>
            <w:tcMar/>
            <w:vAlign w:val="center"/>
          </w:tcPr>
          <w:p w:rsidR="7EC78FF1" w:rsidP="7EC78FF1" w:rsidRDefault="7EC78FF1" w14:paraId="41CA8C72" w14:textId="20BC2FD8">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66</w:t>
            </w:r>
          </w:p>
        </w:tc>
        <w:tc>
          <w:tcPr>
            <w:tcW w:w="2310" w:type="dxa"/>
            <w:tcBorders>
              <w:top w:val="single" w:sz="6"/>
              <w:left w:val="single" w:sz="6"/>
              <w:bottom w:val="single" w:sz="6"/>
              <w:right w:val="single" w:sz="6"/>
            </w:tcBorders>
            <w:tcMar/>
            <w:vAlign w:val="center"/>
          </w:tcPr>
          <w:p w:rsidR="7EC78FF1" w:rsidP="7EC78FF1" w:rsidRDefault="7EC78FF1" w14:paraId="29BF5DEA" w14:textId="6711E88A">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75</w:t>
            </w:r>
          </w:p>
        </w:tc>
        <w:tc>
          <w:tcPr>
            <w:tcW w:w="1935" w:type="dxa"/>
            <w:tcBorders>
              <w:top w:val="single" w:sz="6"/>
              <w:left w:val="single" w:sz="6"/>
              <w:bottom w:val="single" w:sz="6"/>
              <w:right w:val="single" w:sz="6"/>
            </w:tcBorders>
            <w:tcMar/>
            <w:vAlign w:val="center"/>
          </w:tcPr>
          <w:p w:rsidR="7EC78FF1" w:rsidP="7EC78FF1" w:rsidRDefault="7EC78FF1" w14:paraId="4BAAA181" w14:textId="2E560C3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70</w:t>
            </w:r>
          </w:p>
        </w:tc>
      </w:tr>
      <w:tr w:rsidR="7EC78FF1" w:rsidTr="7EC78FF1" w14:paraId="0D06D121">
        <w:trPr>
          <w:trHeight w:val="495"/>
        </w:trPr>
        <w:tc>
          <w:tcPr>
            <w:tcW w:w="2310" w:type="dxa"/>
            <w:tcBorders>
              <w:top w:val="single" w:sz="6"/>
              <w:left w:val="single" w:sz="6"/>
              <w:bottom w:val="single" w:sz="6"/>
              <w:right w:val="single" w:sz="6"/>
            </w:tcBorders>
            <w:tcMar/>
            <w:vAlign w:val="center"/>
          </w:tcPr>
          <w:p w:rsidR="7EC78FF1" w:rsidP="7EC78FF1" w:rsidRDefault="7EC78FF1" w14:paraId="0DFDC136" w14:textId="1904577A">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74</w:t>
            </w:r>
          </w:p>
        </w:tc>
        <w:tc>
          <w:tcPr>
            <w:tcW w:w="2310" w:type="dxa"/>
            <w:tcBorders>
              <w:top w:val="single" w:sz="6"/>
              <w:left w:val="single" w:sz="6"/>
              <w:bottom w:val="single" w:sz="6"/>
              <w:right w:val="single" w:sz="6"/>
            </w:tcBorders>
            <w:tcMar/>
            <w:vAlign w:val="center"/>
          </w:tcPr>
          <w:p w:rsidR="7EC78FF1" w:rsidP="7EC78FF1" w:rsidRDefault="7EC78FF1" w14:paraId="26757F8D" w14:textId="46A0BD61">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67</w:t>
            </w:r>
          </w:p>
        </w:tc>
        <w:tc>
          <w:tcPr>
            <w:tcW w:w="2310" w:type="dxa"/>
            <w:tcBorders>
              <w:top w:val="single" w:sz="6"/>
              <w:left w:val="single" w:sz="6"/>
              <w:bottom w:val="single" w:sz="6"/>
              <w:right w:val="single" w:sz="6"/>
            </w:tcBorders>
            <w:tcMar/>
            <w:vAlign w:val="center"/>
          </w:tcPr>
          <w:p w:rsidR="7EC78FF1" w:rsidP="7EC78FF1" w:rsidRDefault="7EC78FF1" w14:paraId="752A7D8C" w14:textId="1E4F3910">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77</w:t>
            </w:r>
          </w:p>
        </w:tc>
        <w:tc>
          <w:tcPr>
            <w:tcW w:w="1935" w:type="dxa"/>
            <w:tcBorders>
              <w:top w:val="single" w:sz="6"/>
              <w:left w:val="single" w:sz="6"/>
              <w:bottom w:val="single" w:sz="6"/>
              <w:right w:val="single" w:sz="6"/>
            </w:tcBorders>
            <w:tcMar/>
            <w:vAlign w:val="center"/>
          </w:tcPr>
          <w:p w:rsidR="7EC78FF1" w:rsidP="7EC78FF1" w:rsidRDefault="7EC78FF1" w14:paraId="01FED1D4" w14:textId="75A83C6E">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73</w:t>
            </w:r>
          </w:p>
        </w:tc>
      </w:tr>
      <w:tr w:rsidR="7EC78FF1" w:rsidTr="7EC78FF1" w14:paraId="0FD6F166">
        <w:trPr>
          <w:trHeight w:val="495"/>
        </w:trPr>
        <w:tc>
          <w:tcPr>
            <w:tcW w:w="2310" w:type="dxa"/>
            <w:tcBorders>
              <w:top w:val="single" w:sz="6"/>
              <w:left w:val="single" w:sz="6"/>
              <w:bottom w:val="single" w:sz="6"/>
              <w:right w:val="single" w:sz="6"/>
            </w:tcBorders>
            <w:tcMar/>
            <w:vAlign w:val="center"/>
          </w:tcPr>
          <w:p w:rsidR="7EC78FF1" w:rsidP="7EC78FF1" w:rsidRDefault="7EC78FF1" w14:paraId="335F43E2" w14:textId="326992F4">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79</w:t>
            </w:r>
          </w:p>
        </w:tc>
        <w:tc>
          <w:tcPr>
            <w:tcW w:w="2310" w:type="dxa"/>
            <w:tcBorders>
              <w:top w:val="single" w:sz="6"/>
              <w:left w:val="single" w:sz="6"/>
              <w:bottom w:val="single" w:sz="6"/>
              <w:right w:val="single" w:sz="6"/>
            </w:tcBorders>
            <w:tcMar/>
            <w:vAlign w:val="center"/>
          </w:tcPr>
          <w:p w:rsidR="7EC78FF1" w:rsidP="7EC78FF1" w:rsidRDefault="7EC78FF1" w14:paraId="739CFC7A" w14:textId="170DCD54">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highlight w:val="yellow"/>
                <w:lang w:val="en-GB"/>
              </w:rPr>
              <w:t>76</w:t>
            </w:r>
          </w:p>
        </w:tc>
        <w:tc>
          <w:tcPr>
            <w:tcW w:w="2310" w:type="dxa"/>
            <w:tcBorders>
              <w:top w:val="single" w:sz="6"/>
              <w:left w:val="single" w:sz="6"/>
              <w:bottom w:val="single" w:sz="6"/>
              <w:right w:val="single" w:sz="6"/>
            </w:tcBorders>
            <w:tcMar/>
            <w:vAlign w:val="center"/>
          </w:tcPr>
          <w:p w:rsidR="7EC78FF1" w:rsidP="7EC78FF1" w:rsidRDefault="7EC78FF1" w14:paraId="20BA42B9" w14:textId="71F4C739">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78</w:t>
            </w:r>
          </w:p>
        </w:tc>
        <w:tc>
          <w:tcPr>
            <w:tcW w:w="1935" w:type="dxa"/>
            <w:tcBorders>
              <w:top w:val="single" w:sz="6"/>
              <w:left w:val="single" w:sz="6"/>
              <w:bottom w:val="single" w:sz="6"/>
              <w:right w:val="single" w:sz="6"/>
            </w:tcBorders>
            <w:tcMar/>
            <w:vAlign w:val="center"/>
          </w:tcPr>
          <w:p w:rsidR="7EC78FF1" w:rsidP="7EC78FF1" w:rsidRDefault="7EC78FF1" w14:paraId="0763E771" w14:textId="74611363">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0"/>
                <w:bCs w:val="0"/>
                <w:i w:val="0"/>
                <w:iCs w:val="0"/>
                <w:sz w:val="24"/>
                <w:szCs w:val="24"/>
                <w:lang w:val="en-GB"/>
              </w:rPr>
              <w:t>80</w:t>
            </w:r>
          </w:p>
        </w:tc>
      </w:tr>
      <w:tr w:rsidR="7EC78FF1" w:rsidTr="7EC78FF1" w14:paraId="31E4A567">
        <w:trPr>
          <w:trHeight w:val="495"/>
        </w:trPr>
        <w:tc>
          <w:tcPr>
            <w:tcW w:w="2310" w:type="dxa"/>
            <w:tcBorders>
              <w:top w:val="single" w:sz="6"/>
              <w:left w:val="single" w:sz="6"/>
              <w:bottom w:val="single" w:sz="6"/>
              <w:right w:val="single" w:sz="6"/>
            </w:tcBorders>
            <w:tcMar/>
            <w:vAlign w:val="center"/>
          </w:tcPr>
          <w:p w:rsidR="7EC78FF1" w:rsidP="7EC78FF1" w:rsidRDefault="7EC78FF1" w14:paraId="604ED468" w14:textId="537CE4D3">
            <w:pPr>
              <w:tabs>
                <w:tab w:val="decimal" w:leader="none" w:pos="4433"/>
                <w:tab w:val="right" w:leader="none" w:pos="8827"/>
              </w:tabs>
              <w:spacing w:after="200" w:line="240" w:lineRule="auto"/>
              <w:rPr>
                <w:rFonts w:ascii="Arial" w:hAnsi="Arial" w:eastAsia="Arial" w:cs="Arial"/>
                <w:b w:val="0"/>
                <w:bCs w:val="0"/>
                <w:i w:val="0"/>
                <w:iCs w:val="0"/>
                <w:sz w:val="18"/>
                <w:szCs w:val="18"/>
              </w:rPr>
            </w:pPr>
            <w:r w:rsidRPr="7EC78FF1" w:rsidR="7EC78FF1">
              <w:rPr>
                <w:rFonts w:ascii="Arial" w:hAnsi="Arial" w:eastAsia="Arial" w:cs="Arial"/>
                <w:b w:val="0"/>
                <w:bCs w:val="0"/>
                <w:i w:val="0"/>
                <w:iCs w:val="0"/>
                <w:sz w:val="18"/>
                <w:szCs w:val="18"/>
                <w:lang w:val="en-GB"/>
              </w:rPr>
              <w:t>Total circled:6</w:t>
            </w:r>
          </w:p>
        </w:tc>
        <w:tc>
          <w:tcPr>
            <w:tcW w:w="2310" w:type="dxa"/>
            <w:tcBorders>
              <w:top w:val="single" w:sz="6"/>
              <w:left w:val="single" w:sz="6"/>
              <w:bottom w:val="single" w:sz="6"/>
              <w:right w:val="single" w:sz="6"/>
            </w:tcBorders>
            <w:tcMar/>
            <w:vAlign w:val="center"/>
          </w:tcPr>
          <w:p w:rsidR="7EC78FF1" w:rsidP="7EC78FF1" w:rsidRDefault="7EC78FF1" w14:paraId="555A8979" w14:textId="1889C938">
            <w:pPr>
              <w:tabs>
                <w:tab w:val="decimal" w:leader="none" w:pos="4433"/>
                <w:tab w:val="right" w:leader="none" w:pos="8827"/>
              </w:tabs>
              <w:spacing w:after="200" w:line="240" w:lineRule="auto"/>
              <w:rPr>
                <w:rFonts w:ascii="Arial" w:hAnsi="Arial" w:eastAsia="Arial" w:cs="Arial"/>
                <w:b w:val="0"/>
                <w:bCs w:val="0"/>
                <w:i w:val="0"/>
                <w:iCs w:val="0"/>
                <w:sz w:val="18"/>
                <w:szCs w:val="18"/>
              </w:rPr>
            </w:pPr>
            <w:r w:rsidRPr="7EC78FF1" w:rsidR="7EC78FF1">
              <w:rPr>
                <w:rFonts w:ascii="Arial" w:hAnsi="Arial" w:eastAsia="Arial" w:cs="Arial"/>
                <w:b w:val="0"/>
                <w:bCs w:val="0"/>
                <w:i w:val="0"/>
                <w:iCs w:val="0"/>
                <w:sz w:val="18"/>
                <w:szCs w:val="18"/>
                <w:lang w:val="en-GB"/>
              </w:rPr>
              <w:t>Total circled:14</w:t>
            </w:r>
          </w:p>
        </w:tc>
        <w:tc>
          <w:tcPr>
            <w:tcW w:w="2310" w:type="dxa"/>
            <w:tcBorders>
              <w:top w:val="single" w:sz="6"/>
              <w:left w:val="single" w:sz="6"/>
              <w:bottom w:val="single" w:sz="6"/>
              <w:right w:val="single" w:sz="6"/>
            </w:tcBorders>
            <w:tcMar/>
            <w:vAlign w:val="center"/>
          </w:tcPr>
          <w:p w:rsidR="7EC78FF1" w:rsidP="7EC78FF1" w:rsidRDefault="7EC78FF1" w14:paraId="5DB40CEF" w14:textId="4FFEC55E">
            <w:pPr>
              <w:tabs>
                <w:tab w:val="decimal" w:leader="none" w:pos="4433"/>
                <w:tab w:val="right" w:leader="none" w:pos="8827"/>
              </w:tabs>
              <w:spacing w:after="200" w:line="240" w:lineRule="auto"/>
              <w:rPr>
                <w:rFonts w:ascii="Arial" w:hAnsi="Arial" w:eastAsia="Arial" w:cs="Arial"/>
                <w:b w:val="0"/>
                <w:bCs w:val="0"/>
                <w:i w:val="0"/>
                <w:iCs w:val="0"/>
                <w:sz w:val="18"/>
                <w:szCs w:val="18"/>
              </w:rPr>
            </w:pPr>
            <w:r w:rsidRPr="7EC78FF1" w:rsidR="7EC78FF1">
              <w:rPr>
                <w:rFonts w:ascii="Arial" w:hAnsi="Arial" w:eastAsia="Arial" w:cs="Arial"/>
                <w:b w:val="0"/>
                <w:bCs w:val="0"/>
                <w:i w:val="0"/>
                <w:iCs w:val="0"/>
                <w:sz w:val="18"/>
                <w:szCs w:val="18"/>
                <w:lang w:val="en-GB"/>
              </w:rPr>
              <w:t>Total circled:13</w:t>
            </w:r>
          </w:p>
        </w:tc>
        <w:tc>
          <w:tcPr>
            <w:tcW w:w="1935" w:type="dxa"/>
            <w:tcBorders>
              <w:top w:val="single" w:sz="6"/>
              <w:left w:val="single" w:sz="6"/>
              <w:bottom w:val="single" w:sz="6"/>
              <w:right w:val="single" w:sz="6"/>
            </w:tcBorders>
            <w:tcMar/>
            <w:vAlign w:val="center"/>
          </w:tcPr>
          <w:p w:rsidR="7EC78FF1" w:rsidP="7EC78FF1" w:rsidRDefault="7EC78FF1" w14:paraId="01F397D7" w14:textId="79B1C2A8">
            <w:pPr>
              <w:tabs>
                <w:tab w:val="decimal" w:leader="none" w:pos="4433"/>
                <w:tab w:val="right" w:leader="none" w:pos="8827"/>
              </w:tabs>
              <w:spacing w:after="200" w:line="240" w:lineRule="auto"/>
              <w:rPr>
                <w:rFonts w:ascii="Arial" w:hAnsi="Arial" w:eastAsia="Arial" w:cs="Arial"/>
                <w:b w:val="0"/>
                <w:bCs w:val="0"/>
                <w:i w:val="0"/>
                <w:iCs w:val="0"/>
                <w:sz w:val="18"/>
                <w:szCs w:val="18"/>
              </w:rPr>
            </w:pPr>
            <w:r w:rsidRPr="7EC78FF1" w:rsidR="7EC78FF1">
              <w:rPr>
                <w:rFonts w:ascii="Arial" w:hAnsi="Arial" w:eastAsia="Arial" w:cs="Arial"/>
                <w:b w:val="0"/>
                <w:bCs w:val="0"/>
                <w:i w:val="0"/>
                <w:iCs w:val="0"/>
                <w:sz w:val="18"/>
                <w:szCs w:val="18"/>
                <w:lang w:val="en-GB"/>
              </w:rPr>
              <w:t>Total circled:8</w:t>
            </w:r>
          </w:p>
        </w:tc>
      </w:tr>
      <w:tr w:rsidR="7EC78FF1" w:rsidTr="7EC78FF1" w14:paraId="4B0249EA">
        <w:trPr>
          <w:trHeight w:val="480"/>
        </w:trPr>
        <w:tc>
          <w:tcPr>
            <w:tcW w:w="2310" w:type="dxa"/>
            <w:tcBorders>
              <w:top w:val="single" w:sz="6"/>
              <w:left w:val="single" w:sz="6"/>
              <w:bottom w:val="single" w:sz="6"/>
              <w:right w:val="single" w:sz="6"/>
            </w:tcBorders>
            <w:tcMar/>
            <w:vAlign w:val="center"/>
          </w:tcPr>
          <w:p w:rsidR="7EC78FF1" w:rsidP="7EC78FF1" w:rsidRDefault="7EC78FF1" w14:paraId="09AE5F9A" w14:textId="68B40BD0">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1"/>
                <w:bCs w:val="1"/>
                <w:i w:val="0"/>
                <w:iCs w:val="0"/>
                <w:sz w:val="24"/>
                <w:szCs w:val="24"/>
                <w:lang w:val="en-GB"/>
              </w:rPr>
              <w:t>ACTIVIST</w:t>
            </w:r>
          </w:p>
        </w:tc>
        <w:tc>
          <w:tcPr>
            <w:tcW w:w="2310" w:type="dxa"/>
            <w:tcBorders>
              <w:top w:val="single" w:sz="6"/>
              <w:left w:val="single" w:sz="6"/>
              <w:bottom w:val="single" w:sz="6"/>
              <w:right w:val="single" w:sz="6"/>
            </w:tcBorders>
            <w:tcMar/>
            <w:vAlign w:val="center"/>
          </w:tcPr>
          <w:p w:rsidR="7EC78FF1" w:rsidP="7EC78FF1" w:rsidRDefault="7EC78FF1" w14:paraId="73EA4E14" w14:textId="24932B91">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1"/>
                <w:bCs w:val="1"/>
                <w:i w:val="0"/>
                <w:iCs w:val="0"/>
                <w:sz w:val="24"/>
                <w:szCs w:val="24"/>
                <w:lang w:val="en-GB"/>
              </w:rPr>
              <w:t>REFLECTOR</w:t>
            </w:r>
          </w:p>
        </w:tc>
        <w:tc>
          <w:tcPr>
            <w:tcW w:w="2310" w:type="dxa"/>
            <w:tcBorders>
              <w:top w:val="single" w:sz="6"/>
              <w:left w:val="single" w:sz="6"/>
              <w:bottom w:val="single" w:sz="6"/>
              <w:right w:val="single" w:sz="6"/>
            </w:tcBorders>
            <w:tcMar/>
            <w:vAlign w:val="center"/>
          </w:tcPr>
          <w:p w:rsidR="7EC78FF1" w:rsidP="7EC78FF1" w:rsidRDefault="7EC78FF1" w14:paraId="39F0D47C" w14:textId="5AF71A8B">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1"/>
                <w:bCs w:val="1"/>
                <w:i w:val="0"/>
                <w:iCs w:val="0"/>
                <w:sz w:val="24"/>
                <w:szCs w:val="24"/>
                <w:lang w:val="en-GB"/>
              </w:rPr>
              <w:t>THEORIST</w:t>
            </w:r>
          </w:p>
        </w:tc>
        <w:tc>
          <w:tcPr>
            <w:tcW w:w="1935" w:type="dxa"/>
            <w:tcBorders>
              <w:top w:val="single" w:sz="6"/>
              <w:left w:val="single" w:sz="6"/>
              <w:bottom w:val="single" w:sz="6"/>
              <w:right w:val="single" w:sz="6"/>
            </w:tcBorders>
            <w:tcMar/>
            <w:vAlign w:val="center"/>
          </w:tcPr>
          <w:p w:rsidR="7EC78FF1" w:rsidP="7EC78FF1" w:rsidRDefault="7EC78FF1" w14:paraId="068A8836" w14:textId="1F3B1ABD">
            <w:pPr>
              <w:tabs>
                <w:tab w:val="decimal" w:leader="none" w:pos="4433"/>
                <w:tab w:val="right" w:leader="none" w:pos="8827"/>
              </w:tabs>
              <w:spacing w:after="200" w:line="240" w:lineRule="auto"/>
              <w:jc w:val="center"/>
              <w:rPr>
                <w:rFonts w:ascii="Arial" w:hAnsi="Arial" w:eastAsia="Arial" w:cs="Arial"/>
                <w:b w:val="0"/>
                <w:bCs w:val="0"/>
                <w:i w:val="0"/>
                <w:iCs w:val="0"/>
                <w:sz w:val="24"/>
                <w:szCs w:val="24"/>
              </w:rPr>
            </w:pPr>
            <w:r w:rsidRPr="7EC78FF1" w:rsidR="7EC78FF1">
              <w:rPr>
                <w:rFonts w:ascii="Arial" w:hAnsi="Arial" w:eastAsia="Arial" w:cs="Arial"/>
                <w:b w:val="1"/>
                <w:bCs w:val="1"/>
                <w:i w:val="0"/>
                <w:iCs w:val="0"/>
                <w:sz w:val="24"/>
                <w:szCs w:val="24"/>
                <w:lang w:val="en-GB"/>
              </w:rPr>
              <w:t>PRAGMATIST</w:t>
            </w:r>
          </w:p>
        </w:tc>
      </w:tr>
    </w:tbl>
    <w:p w:rsidR="7EC78FF1" w:rsidP="7EC78FF1" w:rsidRDefault="7EC78FF1" w14:paraId="2C336EC3" w14:textId="65D6C0A2">
      <w:pPr>
        <w:pStyle w:val="Normal"/>
        <w:keepNext w:val="1"/>
        <w:spacing w:before="240" w:after="0"/>
        <w:outlineLvl w:val="0"/>
        <w:rPr>
          <w:rFonts w:ascii="Calibri Light" w:hAnsi="Calibri Light" w:eastAsia="" w:cs="" w:asciiTheme="majorAscii" w:hAnsiTheme="majorAscii" w:eastAsiaTheme="majorEastAsia" w:cstheme="majorBidi"/>
          <w:color w:val="2E74B5" w:themeColor="accent1" w:themeTint="FF" w:themeShade="BF"/>
          <w:sz w:val="32"/>
          <w:szCs w:val="32"/>
        </w:rPr>
      </w:pPr>
    </w:p>
    <w:p w:rsidR="00322483" w:rsidP="00322483" w:rsidRDefault="00322483" w14:paraId="4AACDE4C" w14:textId="77777777"/>
    <w:p w:rsidR="00322483" w:rsidP="00EF11DF" w:rsidRDefault="00322483" w14:paraId="74126D56" w14:textId="565E81D4">
      <w:pPr>
        <w:pStyle w:val="Heading1"/>
      </w:pPr>
      <w:bookmarkStart w:name="_Toc53314843" w:id="33"/>
      <w:r>
        <w:rPr>
          <w:spacing w:val="-5"/>
        </w:rPr>
        <w:t>A</w:t>
      </w:r>
      <w:r>
        <w:rPr>
          <w:spacing w:val="2"/>
        </w:rPr>
        <w:t>p</w:t>
      </w:r>
      <w:r>
        <w:rPr/>
        <w:t>pendix</w:t>
      </w:r>
      <w:r>
        <w:rPr>
          <w:spacing w:val="6"/>
        </w:rPr>
        <w:t xml:space="preserve"> </w:t>
      </w:r>
      <w:r w:rsidR="0021474F">
        <w:rPr/>
        <w:t>B</w:t>
      </w:r>
      <w:bookmarkEnd w:id="33"/>
      <w:r>
        <w:rPr/>
        <w:t xml:space="preserve"> </w:t>
      </w:r>
    </w:p>
    <w:p w:rsidR="00322483" w:rsidP="7EC78FF1" w:rsidRDefault="00322483" w14:paraId="3B453CB4" w14:textId="4968A27D">
      <w:pPr>
        <w:pStyle w:val="Normal"/>
      </w:pPr>
      <w:r>
        <w:drawing>
          <wp:inline wp14:editId="67518A6E" wp14:anchorId="05EB3920">
            <wp:extent cx="1447800" cy="4572000"/>
            <wp:effectExtent l="0" t="0" r="0" b="0"/>
            <wp:docPr id="1488370758" name="" title=""/>
            <wp:cNvGraphicFramePr>
              <a:graphicFrameLocks noChangeAspect="1"/>
            </wp:cNvGraphicFramePr>
            <a:graphic>
              <a:graphicData uri="http://schemas.openxmlformats.org/drawingml/2006/picture">
                <pic:pic>
                  <pic:nvPicPr>
                    <pic:cNvPr id="0" name=""/>
                    <pic:cNvPicPr/>
                  </pic:nvPicPr>
                  <pic:blipFill>
                    <a:blip r:embed="Rd42059afaa2047e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447800" cy="4572000"/>
                    </a:xfrm>
                    <a:prstGeom prst="rect">
                      <a:avLst/>
                    </a:prstGeom>
                  </pic:spPr>
                </pic:pic>
              </a:graphicData>
            </a:graphic>
          </wp:inline>
        </w:drawing>
      </w:r>
    </w:p>
    <w:p w:rsidR="00322483" w:rsidP="00322483" w:rsidRDefault="00322483" w14:paraId="4A4885F8" w14:textId="77777777"/>
    <w:p w:rsidR="00322483" w:rsidP="00322483" w:rsidRDefault="00322483" w14:paraId="1D4E5617" w14:textId="61496ADF"/>
    <w:p w:rsidR="00322483" w:rsidP="00EF11DF" w:rsidRDefault="00322483" w14:paraId="32518A52" w14:textId="7171EDC2">
      <w:pPr>
        <w:pStyle w:val="Heading1"/>
      </w:pPr>
      <w:bookmarkStart w:name="_Toc53314844" w:id="34"/>
      <w:r>
        <w:rPr>
          <w:spacing w:val="-5"/>
        </w:rPr>
        <w:t>A</w:t>
      </w:r>
      <w:r>
        <w:rPr>
          <w:spacing w:val="2"/>
        </w:rPr>
        <w:t>p</w:t>
      </w:r>
      <w:r>
        <w:rPr/>
        <w:t>pendix</w:t>
      </w:r>
      <w:r>
        <w:rPr>
          <w:spacing w:val="6"/>
        </w:rPr>
        <w:t xml:space="preserve"> </w:t>
      </w:r>
      <w:r w:rsidR="0021474F">
        <w:rPr/>
        <w:t>C</w:t>
      </w:r>
      <w:bookmarkEnd w:id="34"/>
    </w:p>
    <w:p w:rsidR="7EC78FF1" w:rsidP="7EC78FF1" w:rsidRDefault="7EC78FF1" w14:paraId="41446C64" w14:textId="5DB6B978">
      <w:pPr>
        <w:pStyle w:val="Normal"/>
      </w:pPr>
      <w:r w:rsidR="7EC78FF1">
        <w:rPr/>
        <w:t xml:space="preserve">Here you will see the cover letter </w:t>
      </w:r>
    </w:p>
    <w:p w:rsidR="00322483" w:rsidP="479D6795" w:rsidRDefault="00322483" w14:paraId="5740BB9A" w14:textId="3570F0A6">
      <w:pPr>
        <w:pStyle w:val="Normal"/>
      </w:pPr>
      <w:r>
        <w:drawing>
          <wp:inline wp14:editId="19B014DD" wp14:anchorId="269BBFAB">
            <wp:extent cx="3286125" cy="4572000"/>
            <wp:effectExtent l="0" t="0" r="0" b="0"/>
            <wp:docPr id="743133720" name="" title=""/>
            <wp:cNvGraphicFramePr>
              <a:graphicFrameLocks noChangeAspect="1"/>
            </wp:cNvGraphicFramePr>
            <a:graphic>
              <a:graphicData uri="http://schemas.openxmlformats.org/drawingml/2006/picture">
                <pic:pic>
                  <pic:nvPicPr>
                    <pic:cNvPr id="0" name=""/>
                    <pic:cNvPicPr/>
                  </pic:nvPicPr>
                  <pic:blipFill>
                    <a:blip r:embed="R82e862dfbfaa48ad">
                      <a:extLst>
                        <a:ext xmlns:a="http://schemas.openxmlformats.org/drawingml/2006/main" uri="{28A0092B-C50C-407E-A947-70E740481C1C}">
                          <a14:useLocalDpi val="0"/>
                        </a:ext>
                      </a:extLst>
                    </a:blip>
                    <a:stretch>
                      <a:fillRect/>
                    </a:stretch>
                  </pic:blipFill>
                  <pic:spPr>
                    <a:xfrm>
                      <a:off x="0" y="0"/>
                      <a:ext cx="3286125" cy="4572000"/>
                    </a:xfrm>
                    <a:prstGeom prst="rect">
                      <a:avLst/>
                    </a:prstGeom>
                  </pic:spPr>
                </pic:pic>
              </a:graphicData>
            </a:graphic>
          </wp:inline>
        </w:drawing>
      </w:r>
    </w:p>
    <w:p w:rsidR="00322483" w:rsidP="006C4B88" w:rsidRDefault="00322483" w14:paraId="1EF7094B" w14:textId="77777777">
      <w:pPr>
        <w:pStyle w:val="Heading2"/>
      </w:pPr>
    </w:p>
    <w:p w:rsidR="00322483" w:rsidP="00322483" w:rsidRDefault="00322483" w14:paraId="521E20AD" w14:textId="68D87811"/>
    <w:p w:rsidRPr="00322483" w:rsidR="00322483" w:rsidP="00322483" w:rsidRDefault="00322483" w14:paraId="536062F3" w14:textId="77777777"/>
    <w:p w:rsidR="0030173B" w:rsidP="00EF11DF" w:rsidRDefault="00322483" w14:paraId="5ABE7B84" w14:textId="37C72F10">
      <w:pPr>
        <w:pStyle w:val="Heading1"/>
      </w:pPr>
      <w:bookmarkStart w:name="_Toc53314845" w:id="35"/>
      <w:r>
        <w:rPr>
          <w:spacing w:val="-5"/>
        </w:rPr>
        <w:t>A</w:t>
      </w:r>
      <w:r>
        <w:rPr>
          <w:spacing w:val="2"/>
        </w:rPr>
        <w:t>p</w:t>
      </w:r>
      <w:r>
        <w:rPr/>
        <w:t>pendix</w:t>
      </w:r>
      <w:r>
        <w:rPr>
          <w:spacing w:val="6"/>
        </w:rPr>
        <w:t xml:space="preserve"> </w:t>
      </w:r>
      <w:r w:rsidR="0021474F">
        <w:rPr/>
        <w:t>D</w:t>
      </w:r>
      <w:bookmarkEnd w:id="35"/>
    </w:p>
    <w:p w:rsidR="00176791" w:rsidP="7EC78FF1" w:rsidRDefault="00176791" w14:paraId="71FF56C0" w14:textId="7A2EA4D2">
      <w:pPr>
        <w:pStyle w:val="Normal"/>
      </w:pPr>
      <w:r w:rsidR="7EC78FF1">
        <w:rPr/>
        <w:t>Here is my CV</w:t>
      </w:r>
    </w:p>
    <w:p w:rsidR="00176791" w:rsidP="7EC78FF1" w:rsidRDefault="00176791" w14:paraId="6E5B395A" w14:textId="38DF1DC1">
      <w:pPr>
        <w:pStyle w:val="Normal"/>
      </w:pPr>
    </w:p>
    <w:p w:rsidR="00176791" w:rsidP="7EC78FF1" w:rsidRDefault="00176791" w14:paraId="39815A95" w14:textId="7EFA6F41">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GB"/>
        </w:rPr>
        <w:t>NATALIE HILLIARD</w:t>
      </w:r>
    </w:p>
    <w:p w:rsidR="00176791" w:rsidP="7EC78FF1" w:rsidRDefault="00176791" w14:paraId="5149E0BB" w14:textId="18CA1EAB">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Email- </w:t>
      </w:r>
      <w:hyperlink r:id="R881d8e8ce46a4883">
        <w:r w:rsidRPr="7EC78FF1" w:rsidR="7EC78FF1">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Natalie-j-h@hotmail.co.uk</w:t>
        </w:r>
      </w:hyperlink>
    </w:p>
    <w:p w:rsidR="00176791" w:rsidP="7EC78FF1" w:rsidRDefault="00176791" w14:paraId="117D96EB" w14:textId="264E60D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Tel-    07871605786</w:t>
      </w:r>
    </w:p>
    <w:p w:rsidR="00176791" w:rsidP="7EC78FF1" w:rsidRDefault="00176791" w14:paraId="1ABFB81B" w14:textId="55F7841A">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Address- 42 Penmynydd Road,</w:t>
      </w:r>
    </w:p>
    <w:p w:rsidR="00176791" w:rsidP="7EC78FF1" w:rsidRDefault="00176791" w14:paraId="2764FCDD" w14:textId="3AB0EC8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Penlan, Swansea, SA5 7EH.</w:t>
      </w:r>
    </w:p>
    <w:p w:rsidR="00176791" w:rsidP="7EC78FF1" w:rsidRDefault="00176791" w14:paraId="35F1B4D6" w14:textId="3E034634">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76791" w:rsidP="7EC78FF1" w:rsidRDefault="00176791" w14:paraId="4AD8CE78" w14:textId="4AC1F4F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Profile</w:t>
      </w:r>
    </w:p>
    <w:p w:rsidR="00176791" w:rsidP="7EC78FF1" w:rsidRDefault="00176791" w14:paraId="1413776F" w14:textId="653F02C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I like to seek and maintain a Full Time Position that offers professional challenge's utilizing interpersonal skills, Excellent time management and problem-solving skills. </w:t>
      </w:r>
    </w:p>
    <w:p w:rsidR="00176791" w:rsidP="7EC78FF1" w:rsidRDefault="00176791" w14:paraId="4E441B4E" w14:textId="67EA1BE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Always motivated, Organized and a dependable candidate that is successful at managing multiple priorities with a positive attitude. Willingness to take on added responsibilities to meet team goals.</w:t>
      </w:r>
    </w:p>
    <w:p w:rsidR="00176791" w:rsidP="7EC78FF1" w:rsidRDefault="00176791" w14:paraId="0F54E263" w14:textId="3EA8E75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Skills &amp; Qualifications</w:t>
      </w:r>
    </w:p>
    <w:p w:rsidR="00176791" w:rsidP="7EC78FF1" w:rsidRDefault="00176791" w14:paraId="094D664E" w14:textId="61A61C12">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Qualified in COSHH Regulation </w:t>
      </w:r>
    </w:p>
    <w:p w:rsidR="00176791" w:rsidP="7EC78FF1" w:rsidRDefault="00176791" w14:paraId="1B2803E7" w14:textId="601AA2F6">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First aid/ CPR</w:t>
      </w:r>
    </w:p>
    <w:p w:rsidR="00176791" w:rsidP="7EC78FF1" w:rsidRDefault="00176791" w14:paraId="6F528FBF" w14:textId="29712534">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Customer Service Skills</w:t>
      </w:r>
    </w:p>
    <w:p w:rsidR="00176791" w:rsidP="7EC78FF1" w:rsidRDefault="00176791" w14:paraId="26CEB27A" w14:textId="401441B8">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Report writing </w:t>
      </w:r>
    </w:p>
    <w:p w:rsidR="00176791" w:rsidP="7EC78FF1" w:rsidRDefault="00176791" w14:paraId="244FD2FD" w14:textId="7F114415">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Confidentiality </w:t>
      </w:r>
    </w:p>
    <w:p w:rsidR="00176791" w:rsidP="7EC78FF1" w:rsidRDefault="00176791" w14:paraId="489342F2" w14:textId="55ADCD5B">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Cash management</w:t>
      </w:r>
    </w:p>
    <w:p w:rsidR="00176791" w:rsidP="7EC78FF1" w:rsidRDefault="00176791" w14:paraId="3951E50B" w14:textId="7BBF20EB">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SMART Goal Setting </w:t>
      </w:r>
    </w:p>
    <w:p w:rsidR="00176791" w:rsidP="7EC78FF1" w:rsidRDefault="00176791" w14:paraId="2CAEA7A8" w14:textId="5B206F46">
      <w:pPr>
        <w:pStyle w:val="ListParagraph"/>
        <w:numPr>
          <w:ilvl w:val="0"/>
          <w:numId w:val="20"/>
        </w:numPr>
        <w:spacing w:after="160" w:line="259" w:lineRule="auto"/>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Flexible </w:t>
      </w:r>
    </w:p>
    <w:p w:rsidR="00176791" w:rsidP="7EC78FF1" w:rsidRDefault="00176791" w14:paraId="238BBE8A" w14:textId="4894A00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 xml:space="preserve">Work History </w:t>
      </w:r>
    </w:p>
    <w:p w:rsidR="00176791" w:rsidP="7EC78FF1" w:rsidRDefault="00176791" w14:paraId="037B5828" w14:textId="658F2CFB">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NHS Domestic Manager- Morriston Hospital </w:t>
      </w:r>
    </w:p>
    <w:p w:rsidR="00176791" w:rsidP="7EC78FF1" w:rsidRDefault="00176791" w14:paraId="279079E2" w14:textId="39306BB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2020-Current</w:t>
      </w:r>
    </w:p>
    <w:p w:rsidR="00176791" w:rsidP="7EC78FF1" w:rsidRDefault="00176791" w14:paraId="675BB90C" w14:textId="4233CA4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p>
    <w:p w:rsidR="00176791" w:rsidP="7EC78FF1" w:rsidRDefault="00176791" w14:paraId="781DE1F5" w14:textId="406C34FA">
      <w:pPr>
        <w:pStyle w:val="ListParagraph"/>
        <w:numPr>
          <w:ilvl w:val="0"/>
          <w:numId w:val="20"/>
        </w:numPr>
        <w:spacing w:after="160" w:line="259" w:lineRule="auto"/>
        <w:jc w:val="left"/>
        <w:rPr>
          <w:rFonts w:ascii="Nunito" w:hAnsi="Nunito" w:eastAsia="Nunito" w:cs="Nunito"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Nunito" w:hAnsi="Nunito" w:eastAsia="Nunito" w:cs="Nunito"/>
          <w:b w:val="0"/>
          <w:bCs w:val="0"/>
          <w:i w:val="0"/>
          <w:iCs w:val="0"/>
          <w:caps w:val="0"/>
          <w:smallCaps w:val="0"/>
          <w:noProof w:val="0"/>
          <w:color w:val="000000" w:themeColor="text1" w:themeTint="FF" w:themeShade="FF"/>
          <w:sz w:val="24"/>
          <w:szCs w:val="24"/>
          <w:lang w:val="en-GB"/>
        </w:rPr>
        <w:t>Maintained patient safety by inspecting patient rooms, promptly reporting potential hazards to supervisor.</w:t>
      </w:r>
    </w:p>
    <w:p w:rsidR="00176791" w:rsidP="7EC78FF1" w:rsidRDefault="00176791" w14:paraId="01ED2149" w14:textId="48E0EA03">
      <w:pPr>
        <w:pStyle w:val="ListParagraph"/>
        <w:numPr>
          <w:ilvl w:val="0"/>
          <w:numId w:val="20"/>
        </w:numPr>
        <w:spacing w:after="160" w:line="259" w:lineRule="auto"/>
        <w:jc w:val="left"/>
        <w:rPr>
          <w:rFonts w:ascii="Nunito" w:hAnsi="Nunito" w:eastAsia="Nunito" w:cs="Nunito"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Nunito" w:hAnsi="Nunito" w:eastAsia="Nunito" w:cs="Nunito"/>
          <w:b w:val="0"/>
          <w:bCs w:val="0"/>
          <w:i w:val="0"/>
          <w:iCs w:val="0"/>
          <w:caps w:val="0"/>
          <w:smallCaps w:val="0"/>
          <w:noProof w:val="0"/>
          <w:color w:val="000000" w:themeColor="text1" w:themeTint="FF" w:themeShade="FF"/>
          <w:sz w:val="24"/>
          <w:szCs w:val="24"/>
          <w:lang w:val="en-GB"/>
        </w:rPr>
        <w:t>Kept cleaning supply areas tidy and well organised for optimal safety and ease in locating necessary products.</w:t>
      </w:r>
    </w:p>
    <w:p w:rsidR="00176791" w:rsidP="7EC78FF1" w:rsidRDefault="00176791" w14:paraId="6693239F" w14:textId="09B6E249">
      <w:pPr>
        <w:pStyle w:val="ListParagraph"/>
        <w:numPr>
          <w:ilvl w:val="0"/>
          <w:numId w:val="20"/>
        </w:numPr>
        <w:spacing w:after="160" w:line="259" w:lineRule="auto"/>
        <w:jc w:val="left"/>
        <w:rPr>
          <w:rFonts w:ascii="Nunito" w:hAnsi="Nunito" w:eastAsia="Nunito" w:cs="Nunito"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Nunito" w:hAnsi="Nunito" w:eastAsia="Nunito" w:cs="Nunito"/>
          <w:b w:val="0"/>
          <w:bCs w:val="0"/>
          <w:i w:val="0"/>
          <w:iCs w:val="0"/>
          <w:caps w:val="0"/>
          <w:smallCaps w:val="0"/>
          <w:noProof w:val="0"/>
          <w:color w:val="000000" w:themeColor="text1" w:themeTint="FF" w:themeShade="FF"/>
          <w:sz w:val="24"/>
          <w:szCs w:val="24"/>
          <w:lang w:val="en-GB"/>
        </w:rPr>
        <w:t>Complied with COSHH regulations on-site to participate in active risk management and safely conduct operating processes.</w:t>
      </w:r>
    </w:p>
    <w:p w:rsidR="00176791" w:rsidP="7EC78FF1" w:rsidRDefault="00176791" w14:paraId="2B5343C4" w14:textId="10233548">
      <w:pPr>
        <w:pStyle w:val="ListParagraph"/>
        <w:numPr>
          <w:ilvl w:val="0"/>
          <w:numId w:val="20"/>
        </w:numPr>
        <w:spacing w:after="160" w:line="259" w:lineRule="auto"/>
        <w:jc w:val="left"/>
        <w:rPr>
          <w:rFonts w:ascii="Nunito" w:hAnsi="Nunito" w:eastAsia="Nunito" w:cs="Nunito"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7EC78FF1" w:rsidR="7EC78FF1">
        <w:rPr>
          <w:rFonts w:ascii="Nunito" w:hAnsi="Nunito" w:eastAsia="Nunito" w:cs="Nunito"/>
          <w:b w:val="0"/>
          <w:bCs w:val="0"/>
          <w:i w:val="0"/>
          <w:iCs w:val="0"/>
          <w:caps w:val="0"/>
          <w:smallCaps w:val="0"/>
          <w:noProof w:val="0"/>
          <w:color w:val="000000" w:themeColor="text1" w:themeTint="FF" w:themeShade="FF"/>
          <w:sz w:val="24"/>
          <w:szCs w:val="24"/>
          <w:lang w:val="en-GB"/>
        </w:rPr>
        <w:t>Used and disposed of hazardous products safely and effectively in line with COSHH regulations.</w:t>
      </w:r>
    </w:p>
    <w:p w:rsidR="00176791" w:rsidP="7EC78FF1" w:rsidRDefault="00176791" w14:paraId="237BD44B" w14:textId="7CF6666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76791" w:rsidP="7EC78FF1" w:rsidRDefault="00176791" w14:paraId="155AB5FF" w14:textId="0B0D397F">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76791" w:rsidP="7EC78FF1" w:rsidRDefault="00176791" w14:paraId="5D5BC104" w14:textId="436B6087">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GB"/>
        </w:rPr>
        <w:t>Education</w:t>
      </w:r>
    </w:p>
    <w:p w:rsidR="00176791" w:rsidP="7EC78FF1" w:rsidRDefault="00176791" w14:paraId="7CD8C472" w14:textId="0C9F4123">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University of Wales St. Trinity David</w:t>
      </w:r>
    </w:p>
    <w:p w:rsidR="00176791" w:rsidP="7EC78FF1" w:rsidRDefault="00176791" w14:paraId="2C71B8AD" w14:textId="0A48D5D0">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2021/2022</w:t>
      </w:r>
    </w:p>
    <w:p w:rsidR="00176791" w:rsidP="7EC78FF1" w:rsidRDefault="00176791" w14:paraId="794FADED" w14:textId="4732642D">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•Skills in the workplace (Leadership &amp; management)</w:t>
      </w:r>
    </w:p>
    <w:p w:rsidR="00176791" w:rsidP="7EC78FF1" w:rsidRDefault="00176791" w14:paraId="3912668F" w14:textId="52074A96">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176791" w:rsidP="7EC78FF1" w:rsidRDefault="00176791" w14:paraId="55F4304E" w14:textId="2484F6DE">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Daniel James Community School</w:t>
      </w:r>
    </w:p>
    <w:p w:rsidR="00176791" w:rsidP="7EC78FF1" w:rsidRDefault="00176791" w14:paraId="06DE704C" w14:textId="618E7637">
      <w:pPr>
        <w:spacing w:after="160"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EC78FF1" w:rsidR="7EC78FF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GCSE 2011</w:t>
      </w:r>
    </w:p>
    <w:p w:rsidR="00176791" w:rsidP="7EC78FF1" w:rsidRDefault="00176791" w14:paraId="286BEB60" w14:textId="5F76C1C7">
      <w:pPr>
        <w:pStyle w:val="Normal"/>
      </w:pPr>
    </w:p>
    <w:sectPr w:rsidR="00176791"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ork Sans">
    <w:panose1 w:val="00000000000000000000"/>
    <w:charset w:val="4D"/>
    <w:family w:val="auto"/>
    <w:pitch w:val="variable"/>
    <w:sig w:usb0="A00000FF" w:usb1="5000E07B" w:usb2="00000000" w:usb3="00000000" w:csb0="00000193" w:csb1="00000000"/>
  </w:font>
</w:fonts>
</file>

<file path=word/intelligence2.xml><?xml version="1.0" encoding="utf-8"?>
<int2:intelligence xmlns:int2="http://schemas.microsoft.com/office/intelligence/2020/intelligence">
  <int2:observations>
    <int2:bookmark int2:bookmarkName="_Int_LPLZZTRp" int2:invalidationBookmarkName="" int2:hashCode="2HauS5E59C3qPE" int2:id="SZmSdbvk">
      <int2:state int2:type="WordDesignerDefaultAnnotation" int2:value="Rejected"/>
    </int2:bookmark>
    <int2:bookmark int2:bookmarkName="_Int_ioXWi8e8" int2:invalidationBookmarkName="" int2:hashCode="vqoKT2Af+78Y0C" int2:id="p5xsh12J">
      <int2:state int2:type="WordDesignerDefaultAnnotation" int2:value="Rejected"/>
    </int2:bookmark>
    <int2:bookmark int2:bookmarkName="_Int_bB3sYwZR" int2:invalidationBookmarkName="" int2:hashCode="qPnVw4djaeFuO7" int2:id="8vAyv9dr">
      <int2:state int2:type="WordDesignerDefaultAnnotation" int2:value="Rejected"/>
    </int2:bookmark>
    <int2:bookmark int2:bookmarkName="_Int_aTOR5hnz" int2:invalidationBookmarkName="" int2:hashCode="YY6bbJzXCnInj2" int2:id="miEbVmWJ">
      <int2:state int2:type="WordDesignerDefaultAnnotation"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E73CA6"/>
    <w:multiLevelType w:val="hybridMultilevel"/>
    <w:tmpl w:val="FFFFFFFF"/>
    <w:lvl w:ilvl="0" w:tplc="E6BC640E">
      <w:start w:val="1"/>
      <w:numFmt w:val="bullet"/>
      <w:lvlText w:val=""/>
      <w:lvlJc w:val="left"/>
      <w:pPr>
        <w:ind w:left="720" w:hanging="360"/>
      </w:pPr>
      <w:rPr>
        <w:rFonts w:hint="default" w:ascii="Symbol" w:hAnsi="Symbol"/>
      </w:rPr>
    </w:lvl>
    <w:lvl w:ilvl="1" w:tplc="00ECB9D2">
      <w:start w:val="1"/>
      <w:numFmt w:val="bullet"/>
      <w:lvlText w:val="o"/>
      <w:lvlJc w:val="left"/>
      <w:pPr>
        <w:ind w:left="1440" w:hanging="360"/>
      </w:pPr>
      <w:rPr>
        <w:rFonts w:hint="default" w:ascii="Courier New" w:hAnsi="Courier New"/>
      </w:rPr>
    </w:lvl>
    <w:lvl w:ilvl="2" w:tplc="1E32CA44">
      <w:start w:val="1"/>
      <w:numFmt w:val="bullet"/>
      <w:lvlText w:val=""/>
      <w:lvlJc w:val="left"/>
      <w:pPr>
        <w:ind w:left="2160" w:hanging="360"/>
      </w:pPr>
      <w:rPr>
        <w:rFonts w:hint="default" w:ascii="Wingdings" w:hAnsi="Wingdings"/>
      </w:rPr>
    </w:lvl>
    <w:lvl w:ilvl="3" w:tplc="298C4976">
      <w:start w:val="1"/>
      <w:numFmt w:val="bullet"/>
      <w:lvlText w:val=""/>
      <w:lvlJc w:val="left"/>
      <w:pPr>
        <w:ind w:left="2880" w:hanging="360"/>
      </w:pPr>
      <w:rPr>
        <w:rFonts w:hint="default" w:ascii="Symbol" w:hAnsi="Symbol"/>
      </w:rPr>
    </w:lvl>
    <w:lvl w:ilvl="4" w:tplc="A9965C38">
      <w:start w:val="1"/>
      <w:numFmt w:val="bullet"/>
      <w:lvlText w:val="o"/>
      <w:lvlJc w:val="left"/>
      <w:pPr>
        <w:ind w:left="3600" w:hanging="360"/>
      </w:pPr>
      <w:rPr>
        <w:rFonts w:hint="default" w:ascii="Courier New" w:hAnsi="Courier New"/>
      </w:rPr>
    </w:lvl>
    <w:lvl w:ilvl="5" w:tplc="22C64D84">
      <w:start w:val="1"/>
      <w:numFmt w:val="bullet"/>
      <w:lvlText w:val=""/>
      <w:lvlJc w:val="left"/>
      <w:pPr>
        <w:ind w:left="4320" w:hanging="360"/>
      </w:pPr>
      <w:rPr>
        <w:rFonts w:hint="default" w:ascii="Wingdings" w:hAnsi="Wingdings"/>
      </w:rPr>
    </w:lvl>
    <w:lvl w:ilvl="6" w:tplc="27CE789A">
      <w:start w:val="1"/>
      <w:numFmt w:val="bullet"/>
      <w:lvlText w:val=""/>
      <w:lvlJc w:val="left"/>
      <w:pPr>
        <w:ind w:left="5040" w:hanging="360"/>
      </w:pPr>
      <w:rPr>
        <w:rFonts w:hint="default" w:ascii="Symbol" w:hAnsi="Symbol"/>
      </w:rPr>
    </w:lvl>
    <w:lvl w:ilvl="7" w:tplc="1BC4848E">
      <w:start w:val="1"/>
      <w:numFmt w:val="bullet"/>
      <w:lvlText w:val="o"/>
      <w:lvlJc w:val="left"/>
      <w:pPr>
        <w:ind w:left="5760" w:hanging="360"/>
      </w:pPr>
      <w:rPr>
        <w:rFonts w:hint="default" w:ascii="Courier New" w:hAnsi="Courier New"/>
      </w:rPr>
    </w:lvl>
    <w:lvl w:ilvl="8" w:tplc="A066F7A2">
      <w:start w:val="1"/>
      <w:numFmt w:val="bullet"/>
      <w:lvlText w:val=""/>
      <w:lvlJc w:val="left"/>
      <w:pPr>
        <w:ind w:left="6480" w:hanging="360"/>
      </w:pPr>
      <w:rPr>
        <w:rFonts w:hint="default" w:ascii="Wingdings" w:hAnsi="Wingdings"/>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4A28FA"/>
    <w:multiLevelType w:val="multilevel"/>
    <w:tmpl w:val="FFFFFFFF"/>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67263A"/>
    <w:multiLevelType w:val="hybridMultilevel"/>
    <w:tmpl w:val="FFFFFFFF"/>
    <w:lvl w:ilvl="0" w:tplc="76DC5582">
      <w:start w:val="1"/>
      <w:numFmt w:val="bullet"/>
      <w:lvlText w:val=""/>
      <w:lvlJc w:val="left"/>
      <w:pPr>
        <w:ind w:left="720" w:hanging="360"/>
      </w:pPr>
      <w:rPr>
        <w:rFonts w:hint="default" w:ascii="Symbol" w:hAnsi="Symbol"/>
      </w:rPr>
    </w:lvl>
    <w:lvl w:ilvl="1" w:tplc="CD9A14F0">
      <w:start w:val="1"/>
      <w:numFmt w:val="bullet"/>
      <w:lvlText w:val="o"/>
      <w:lvlJc w:val="left"/>
      <w:pPr>
        <w:ind w:left="1440" w:hanging="360"/>
      </w:pPr>
      <w:rPr>
        <w:rFonts w:hint="default" w:ascii="Courier New" w:hAnsi="Courier New"/>
      </w:rPr>
    </w:lvl>
    <w:lvl w:ilvl="2" w:tplc="AC4A47C4">
      <w:start w:val="1"/>
      <w:numFmt w:val="bullet"/>
      <w:lvlText w:val=""/>
      <w:lvlJc w:val="left"/>
      <w:pPr>
        <w:ind w:left="2160" w:hanging="360"/>
      </w:pPr>
      <w:rPr>
        <w:rFonts w:hint="default" w:ascii="Wingdings" w:hAnsi="Wingdings"/>
      </w:rPr>
    </w:lvl>
    <w:lvl w:ilvl="3" w:tplc="A6D02878">
      <w:start w:val="1"/>
      <w:numFmt w:val="bullet"/>
      <w:lvlText w:val=""/>
      <w:lvlJc w:val="left"/>
      <w:pPr>
        <w:ind w:left="2880" w:hanging="360"/>
      </w:pPr>
      <w:rPr>
        <w:rFonts w:hint="default" w:ascii="Symbol" w:hAnsi="Symbol"/>
      </w:rPr>
    </w:lvl>
    <w:lvl w:ilvl="4" w:tplc="D95667F8">
      <w:start w:val="1"/>
      <w:numFmt w:val="bullet"/>
      <w:lvlText w:val="o"/>
      <w:lvlJc w:val="left"/>
      <w:pPr>
        <w:ind w:left="3600" w:hanging="360"/>
      </w:pPr>
      <w:rPr>
        <w:rFonts w:hint="default" w:ascii="Courier New" w:hAnsi="Courier New"/>
      </w:rPr>
    </w:lvl>
    <w:lvl w:ilvl="5" w:tplc="15ACA886">
      <w:start w:val="1"/>
      <w:numFmt w:val="bullet"/>
      <w:lvlText w:val=""/>
      <w:lvlJc w:val="left"/>
      <w:pPr>
        <w:ind w:left="4320" w:hanging="360"/>
      </w:pPr>
      <w:rPr>
        <w:rFonts w:hint="default" w:ascii="Wingdings" w:hAnsi="Wingdings"/>
      </w:rPr>
    </w:lvl>
    <w:lvl w:ilvl="6" w:tplc="C246940A">
      <w:start w:val="1"/>
      <w:numFmt w:val="bullet"/>
      <w:lvlText w:val=""/>
      <w:lvlJc w:val="left"/>
      <w:pPr>
        <w:ind w:left="5040" w:hanging="360"/>
      </w:pPr>
      <w:rPr>
        <w:rFonts w:hint="default" w:ascii="Symbol" w:hAnsi="Symbol"/>
      </w:rPr>
    </w:lvl>
    <w:lvl w:ilvl="7" w:tplc="E36A1BB0">
      <w:start w:val="1"/>
      <w:numFmt w:val="bullet"/>
      <w:lvlText w:val="o"/>
      <w:lvlJc w:val="left"/>
      <w:pPr>
        <w:ind w:left="5760" w:hanging="360"/>
      </w:pPr>
      <w:rPr>
        <w:rFonts w:hint="default" w:ascii="Courier New" w:hAnsi="Courier New"/>
      </w:rPr>
    </w:lvl>
    <w:lvl w:ilvl="8" w:tplc="857EAEDC">
      <w:start w:val="1"/>
      <w:numFmt w:val="bullet"/>
      <w:lvlText w:val=""/>
      <w:lvlJc w:val="left"/>
      <w:pPr>
        <w:ind w:left="6480" w:hanging="360"/>
      </w:pPr>
      <w:rPr>
        <w:rFonts w:hint="default" w:ascii="Wingdings" w:hAnsi="Wingdings"/>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20">
    <w:abstractNumId w:val="19"/>
  </w:num>
  <w:num w:numId="1">
    <w:abstractNumId w:val="12"/>
  </w:num>
  <w:num w:numId="2">
    <w:abstractNumId w:val="7"/>
  </w:num>
  <w:num w:numId="3">
    <w:abstractNumId w:val="16"/>
  </w:num>
  <w:num w:numId="4">
    <w:abstractNumId w:val="5"/>
  </w:num>
  <w:num w:numId="5">
    <w:abstractNumId w:val="13"/>
  </w:num>
  <w:num w:numId="6">
    <w:abstractNumId w:val="1"/>
  </w:num>
  <w:num w:numId="7">
    <w:abstractNumId w:val="6"/>
  </w:num>
  <w:num w:numId="8">
    <w:abstractNumId w:val="0"/>
  </w:num>
  <w:num w:numId="9">
    <w:abstractNumId w:val="18"/>
  </w:num>
  <w:num w:numId="10">
    <w:abstractNumId w:val="11"/>
  </w:num>
  <w:num w:numId="11">
    <w:abstractNumId w:val="17"/>
  </w:num>
  <w:num w:numId="12">
    <w:abstractNumId w:val="14"/>
  </w:num>
  <w:num w:numId="13">
    <w:abstractNumId w:val="4"/>
  </w:num>
  <w:num w:numId="14">
    <w:abstractNumId w:val="10"/>
  </w:num>
  <w:num w:numId="15">
    <w:abstractNumId w:val="15"/>
  </w:num>
  <w:num w:numId="16">
    <w:abstractNumId w:val="3"/>
  </w:num>
  <w:num w:numId="17">
    <w:abstractNumId w:val="9"/>
  </w:num>
  <w:num w:numId="18">
    <w:abstractNumId w:val="2"/>
  </w:num>
  <w:num w:numId="19">
    <w:abstractNumId w:val="8"/>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15"/>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313DD"/>
    <w:rsid w:val="00044EB5"/>
    <w:rsid w:val="00045C47"/>
    <w:rsid w:val="000578CE"/>
    <w:rsid w:val="0006008A"/>
    <w:rsid w:val="00067403"/>
    <w:rsid w:val="000778E6"/>
    <w:rsid w:val="00086C5D"/>
    <w:rsid w:val="00090E1F"/>
    <w:rsid w:val="000A61C9"/>
    <w:rsid w:val="000C5E1B"/>
    <w:rsid w:val="000F3202"/>
    <w:rsid w:val="001130F2"/>
    <w:rsid w:val="001164A0"/>
    <w:rsid w:val="001252D0"/>
    <w:rsid w:val="00141B29"/>
    <w:rsid w:val="0015027C"/>
    <w:rsid w:val="00176791"/>
    <w:rsid w:val="001810EE"/>
    <w:rsid w:val="001828EE"/>
    <w:rsid w:val="001836B1"/>
    <w:rsid w:val="00196836"/>
    <w:rsid w:val="001D3F02"/>
    <w:rsid w:val="001F5437"/>
    <w:rsid w:val="002049FE"/>
    <w:rsid w:val="0021380A"/>
    <w:rsid w:val="0021474F"/>
    <w:rsid w:val="00220B1E"/>
    <w:rsid w:val="00252E68"/>
    <w:rsid w:val="00255FC4"/>
    <w:rsid w:val="00276A31"/>
    <w:rsid w:val="00284720"/>
    <w:rsid w:val="00285D09"/>
    <w:rsid w:val="00296FAF"/>
    <w:rsid w:val="002B615A"/>
    <w:rsid w:val="002C4CAC"/>
    <w:rsid w:val="002E427B"/>
    <w:rsid w:val="0030173B"/>
    <w:rsid w:val="0030202B"/>
    <w:rsid w:val="00322483"/>
    <w:rsid w:val="00322C2E"/>
    <w:rsid w:val="003236FF"/>
    <w:rsid w:val="00331B7F"/>
    <w:rsid w:val="003860FB"/>
    <w:rsid w:val="00391011"/>
    <w:rsid w:val="003B602D"/>
    <w:rsid w:val="003C3B33"/>
    <w:rsid w:val="003C4A80"/>
    <w:rsid w:val="003D1F70"/>
    <w:rsid w:val="003D34E8"/>
    <w:rsid w:val="003E32FC"/>
    <w:rsid w:val="003E4D41"/>
    <w:rsid w:val="003F64EA"/>
    <w:rsid w:val="003F69D6"/>
    <w:rsid w:val="004344E1"/>
    <w:rsid w:val="00445657"/>
    <w:rsid w:val="00451E52"/>
    <w:rsid w:val="0045535D"/>
    <w:rsid w:val="0046229B"/>
    <w:rsid w:val="00480158"/>
    <w:rsid w:val="00481798"/>
    <w:rsid w:val="00481CB5"/>
    <w:rsid w:val="004D6C9A"/>
    <w:rsid w:val="004E3805"/>
    <w:rsid w:val="004F03CD"/>
    <w:rsid w:val="00506BC4"/>
    <w:rsid w:val="0051013F"/>
    <w:rsid w:val="00513050"/>
    <w:rsid w:val="0052045F"/>
    <w:rsid w:val="005205A3"/>
    <w:rsid w:val="005225BF"/>
    <w:rsid w:val="00552126"/>
    <w:rsid w:val="00573ED8"/>
    <w:rsid w:val="005816F9"/>
    <w:rsid w:val="00586056"/>
    <w:rsid w:val="0059562E"/>
    <w:rsid w:val="00597A59"/>
    <w:rsid w:val="005A0724"/>
    <w:rsid w:val="005A1253"/>
    <w:rsid w:val="005A2298"/>
    <w:rsid w:val="005A7EA9"/>
    <w:rsid w:val="005C3F4A"/>
    <w:rsid w:val="00604C16"/>
    <w:rsid w:val="0062657F"/>
    <w:rsid w:val="00632AA9"/>
    <w:rsid w:val="00634AE8"/>
    <w:rsid w:val="00656D55"/>
    <w:rsid w:val="0065700E"/>
    <w:rsid w:val="00662B40"/>
    <w:rsid w:val="00670D2E"/>
    <w:rsid w:val="00671CBC"/>
    <w:rsid w:val="00686832"/>
    <w:rsid w:val="00692F2B"/>
    <w:rsid w:val="006B2157"/>
    <w:rsid w:val="006C4B88"/>
    <w:rsid w:val="00715A8B"/>
    <w:rsid w:val="00744B6A"/>
    <w:rsid w:val="0075131B"/>
    <w:rsid w:val="00754E62"/>
    <w:rsid w:val="00762A31"/>
    <w:rsid w:val="007A0F0B"/>
    <w:rsid w:val="007A7DB8"/>
    <w:rsid w:val="007B0839"/>
    <w:rsid w:val="007B50E4"/>
    <w:rsid w:val="007E734B"/>
    <w:rsid w:val="007F6D91"/>
    <w:rsid w:val="007F71C5"/>
    <w:rsid w:val="008138EC"/>
    <w:rsid w:val="00815402"/>
    <w:rsid w:val="008346D5"/>
    <w:rsid w:val="00880214"/>
    <w:rsid w:val="00885114"/>
    <w:rsid w:val="00893C09"/>
    <w:rsid w:val="008A1155"/>
    <w:rsid w:val="008B498D"/>
    <w:rsid w:val="008B7439"/>
    <w:rsid w:val="008C2930"/>
    <w:rsid w:val="008E29F3"/>
    <w:rsid w:val="008F2B5B"/>
    <w:rsid w:val="0090738A"/>
    <w:rsid w:val="00907C27"/>
    <w:rsid w:val="00910F17"/>
    <w:rsid w:val="0092004F"/>
    <w:rsid w:val="009232AD"/>
    <w:rsid w:val="009556EE"/>
    <w:rsid w:val="00964538"/>
    <w:rsid w:val="00970536"/>
    <w:rsid w:val="00974A56"/>
    <w:rsid w:val="009A2C75"/>
    <w:rsid w:val="009D0524"/>
    <w:rsid w:val="009D4047"/>
    <w:rsid w:val="009E3DDD"/>
    <w:rsid w:val="00A1628F"/>
    <w:rsid w:val="00A3471E"/>
    <w:rsid w:val="00A4397C"/>
    <w:rsid w:val="00A447C7"/>
    <w:rsid w:val="00A51F56"/>
    <w:rsid w:val="00A73F24"/>
    <w:rsid w:val="00A8021B"/>
    <w:rsid w:val="00A90A1F"/>
    <w:rsid w:val="00A91384"/>
    <w:rsid w:val="00A930CB"/>
    <w:rsid w:val="00A96FE6"/>
    <w:rsid w:val="00A976D8"/>
    <w:rsid w:val="00AB4149"/>
    <w:rsid w:val="00AC55A4"/>
    <w:rsid w:val="00AE79EE"/>
    <w:rsid w:val="00B02818"/>
    <w:rsid w:val="00B05C91"/>
    <w:rsid w:val="00B07E59"/>
    <w:rsid w:val="00B17A05"/>
    <w:rsid w:val="00B26C7E"/>
    <w:rsid w:val="00B6475F"/>
    <w:rsid w:val="00B909F7"/>
    <w:rsid w:val="00BA6A7A"/>
    <w:rsid w:val="00BA7B64"/>
    <w:rsid w:val="00BB07BE"/>
    <w:rsid w:val="00BD3AA5"/>
    <w:rsid w:val="00BF2C08"/>
    <w:rsid w:val="00C0306F"/>
    <w:rsid w:val="00C25C3B"/>
    <w:rsid w:val="00C33825"/>
    <w:rsid w:val="00C45904"/>
    <w:rsid w:val="00C510F8"/>
    <w:rsid w:val="00C53B1A"/>
    <w:rsid w:val="00C74EB7"/>
    <w:rsid w:val="00C764B9"/>
    <w:rsid w:val="00C80AF8"/>
    <w:rsid w:val="00CB3688"/>
    <w:rsid w:val="00CC6920"/>
    <w:rsid w:val="00CD70BA"/>
    <w:rsid w:val="00CE30C4"/>
    <w:rsid w:val="00CE6205"/>
    <w:rsid w:val="00CF644C"/>
    <w:rsid w:val="00D01FF9"/>
    <w:rsid w:val="00D15FF5"/>
    <w:rsid w:val="00D2291D"/>
    <w:rsid w:val="00D249A8"/>
    <w:rsid w:val="00D32416"/>
    <w:rsid w:val="00D44EC2"/>
    <w:rsid w:val="00D450BB"/>
    <w:rsid w:val="00D47824"/>
    <w:rsid w:val="00D62B28"/>
    <w:rsid w:val="00D67E1F"/>
    <w:rsid w:val="00D83D5B"/>
    <w:rsid w:val="00DA3853"/>
    <w:rsid w:val="00DD3304"/>
    <w:rsid w:val="00DD72F2"/>
    <w:rsid w:val="00DF21D0"/>
    <w:rsid w:val="00DF405A"/>
    <w:rsid w:val="00E24560"/>
    <w:rsid w:val="00E33896"/>
    <w:rsid w:val="00E5033B"/>
    <w:rsid w:val="00E642D3"/>
    <w:rsid w:val="00E750E6"/>
    <w:rsid w:val="00E82EAC"/>
    <w:rsid w:val="00E9394F"/>
    <w:rsid w:val="00EB1FDF"/>
    <w:rsid w:val="00EC64A7"/>
    <w:rsid w:val="00EC674C"/>
    <w:rsid w:val="00EF11DF"/>
    <w:rsid w:val="00EF3ED4"/>
    <w:rsid w:val="00EF6D5C"/>
    <w:rsid w:val="00F15A60"/>
    <w:rsid w:val="00F334D8"/>
    <w:rsid w:val="00F53EF8"/>
    <w:rsid w:val="00F56108"/>
    <w:rsid w:val="00F57315"/>
    <w:rsid w:val="00F65C64"/>
    <w:rsid w:val="00F75D71"/>
    <w:rsid w:val="00F93948"/>
    <w:rsid w:val="00FA3DD1"/>
    <w:rsid w:val="00FA3F78"/>
    <w:rsid w:val="00FB42C7"/>
    <w:rsid w:val="00FC4F27"/>
    <w:rsid w:val="00FE6F0A"/>
    <w:rsid w:val="027A7C20"/>
    <w:rsid w:val="100BD4E4"/>
    <w:rsid w:val="270AB333"/>
    <w:rsid w:val="296FA147"/>
    <w:rsid w:val="2EF624C0"/>
    <w:rsid w:val="3464B9B2"/>
    <w:rsid w:val="34D0D5B3"/>
    <w:rsid w:val="479D6795"/>
    <w:rsid w:val="4DDDBBAC"/>
    <w:rsid w:val="55D4DD99"/>
    <w:rsid w:val="584111C5"/>
    <w:rsid w:val="6C1BD8E2"/>
    <w:rsid w:val="7D087778"/>
    <w:rsid w:val="7E06DB8C"/>
    <w:rsid w:val="7EC78F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JAHeading2" w:customStyle="1">
    <w:name w:val="JA Heading2"/>
    <w:basedOn w:val="Heading2"/>
    <w:link w:val="JAHeading2Char"/>
    <w:autoRedefine/>
    <w:qFormat/>
    <w:rsid w:val="00B909F7"/>
    <w:pPr>
      <w:keepNext w:val="0"/>
      <w:keepLines w:val="0"/>
      <w:spacing w:before="0" w:line="240" w:lineRule="auto"/>
    </w:pPr>
    <w:rPr>
      <w:rFonts w:ascii="Arial Rounded MT Bold" w:hAnsi="Arial Rounded MT Bold" w:eastAsia="Calibri"/>
      <w:bCs/>
      <w:iCs/>
      <w:color w:val="9CC2E5" w:themeColor="accent1" w:themeTint="99"/>
      <w:spacing w:val="1"/>
      <w:w w:val="101"/>
      <w:sz w:val="28"/>
      <w:szCs w:val="28"/>
      <w:u w:color="000000"/>
      <w:lang w:val="en-US"/>
    </w:rPr>
  </w:style>
  <w:style w:type="character" w:styleId="JAHeading2Char" w:customStyle="1">
    <w:name w:val="JA Heading2 Char"/>
    <w:basedOn w:val="Heading2Char"/>
    <w:link w:val="JAHeading2"/>
    <w:rsid w:val="00B909F7"/>
    <w:rPr>
      <w:rFonts w:ascii="Arial Rounded MT Bold" w:hAnsi="Arial Rounded MT Bold" w:eastAsia="Calibri"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rich-text-component" w:customStyle="1">
    <w:name w:val="rich-text-component"/>
    <w:basedOn w:val="Normal"/>
    <w:rsid w:val="00CB3688"/>
    <w:pPr>
      <w:spacing w:before="100" w:beforeAutospacing="1" w:after="100" w:afterAutospacing="1" w:line="240" w:lineRule="auto"/>
    </w:pPr>
    <w:rPr>
      <w:rFonts w:ascii="Times New Roman" w:hAnsi="Times New Roman" w:cs="Times New Roman" w:eastAsiaTheme="minorEastAsia"/>
      <w:sz w:val="24"/>
      <w:szCs w:val="24"/>
      <w:lang w:eastAsia="en-GB"/>
    </w:rPr>
  </w:style>
  <w:style w:type="character" w:styleId="css-je7s01" w:customStyle="1">
    <w:name w:val="css-je7s01"/>
    <w:basedOn w:val="DefaultParagraphFont"/>
    <w:rsid w:val="00CB3688"/>
  </w:style>
  <w:style w:type="character" w:styleId="apple-converted-space" w:customStyle="1">
    <w:name w:val="apple-converted-space"/>
    <w:basedOn w:val="DefaultParagraphFont"/>
    <w:rsid w:val="00CB368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630391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glossaryDocument" Target="glossary/document.xml" Id="Rab87a037041541c8" /><Relationship Type="http://schemas.openxmlformats.org/officeDocument/2006/relationships/hyperlink" Target="javascript:openWebLink('https://trustworthy-reviews.com/lps/UK/Top-5-Fibromyalgia-Supplements/?wickedsource=google&amp;wickedid=Cj0KCQiA3-yQBhD3ARIsAHuHT64cCWwST2t03jbEaMVKDpPJckLrlMfAxFDgAS-Op8wCIjQ6GB_RN9AaAtFtEALw_wcB&amp;wickedid=547690764719&amp;wv=3.1&amp;&amp;gclid=Cj0KCQiA3-yQBhD3ARIsAHuHT64cCWwST2t03jbEaMVKDpPJckLrlMfAxFDgAS-Op8wCIjQ6GB_RN9AaAtFtEALw_wcB%27)" TargetMode="External" Id="R1f0248bb8d4e40cc" /><Relationship Type="http://schemas.openxmlformats.org/officeDocument/2006/relationships/image" Target="/media/image.png" Id="Re8a458c13e2c48b9" /><Relationship Type="http://schemas.openxmlformats.org/officeDocument/2006/relationships/image" Target="/media/image2.png" Id="Rf49ca4860ffc4a66" /><Relationship Type="http://schemas.openxmlformats.org/officeDocument/2006/relationships/hyperlink" Target="https://www.mindtools.com/pages/article/reflective-cycle.htm" TargetMode="External" Id="R968013b8fcef4f25" /><Relationship Type="http://schemas.openxmlformats.org/officeDocument/2006/relationships/image" Target="/media/image3.jpg" Id="R82e862dfbfaa48ad" /><Relationship Type="http://schemas.openxmlformats.org/officeDocument/2006/relationships/hyperlink" Target="https://en.wikipedia.org/wiki/British_government_departments" TargetMode="External" Id="Re229bbb192e0486b" /><Relationship Type="http://schemas.microsoft.com/office/2020/10/relationships/intelligence" Target="intelligence2.xml" Id="R5a1216058dc245ea" /><Relationship Type="http://schemas.openxmlformats.org/officeDocument/2006/relationships/hyperlink" Target="https://www.mindtools.com/pages/article/reflective-cycle.htm" TargetMode="External" Id="R9be42379b21e41ac" /><Relationship Type="http://schemas.openxmlformats.org/officeDocument/2006/relationships/image" Target="/media/image4.jpg" Id="Rd42059afaa2047e1" /><Relationship Type="http://schemas.openxmlformats.org/officeDocument/2006/relationships/hyperlink" Target="mailto:Natalie-j-h@hotmail.co.uk" TargetMode="External" Id="R881d8e8ce46a488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0da7b56f-3fbb-43da-b707-37adc8452c1d}"/>
      </w:docPartPr>
      <w:docPartBody>
        <w:p w14:paraId="6C1BD8E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0/xmlns/"/>
    <ds:schemaRef ds:uri="http://www.w3.org/2001/XMLSchema"/>
    <ds:schemaRef ds:uri="f66716c4-314f-46c1-b01e-5a44c61897d8"/>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Ault</dc:creator>
  <keywords/>
  <dc:description/>
  <lastModifiedBy>natalie hilliard</lastModifiedBy>
  <revision>105</revision>
  <dcterms:created xsi:type="dcterms:W3CDTF">2017-12-13T16:00:00.0000000Z</dcterms:created>
  <dcterms:modified xsi:type="dcterms:W3CDTF">2022-03-01T17:23:35.7011545Z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