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08D" w:rsidRPr="004360DC" w:rsidRDefault="0008581D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Reference List </w:t>
      </w:r>
    </w:p>
    <w:p w:rsidR="00BB0323" w:rsidRPr="004360DC" w:rsidRDefault="00BB0323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Barrable, A. (2019) ‘Refocusing Environmental Education in the Early Years: A Brief Introduction to a Pedagogy for Connection’, </w:t>
      </w:r>
      <w:r w:rsidRPr="004360DC">
        <w:rPr>
          <w:rFonts w:cstheme="minorHAnsi"/>
          <w:i/>
          <w:sz w:val="24"/>
          <w:szCs w:val="24"/>
        </w:rPr>
        <w:t>Journal of Education Sciences</w:t>
      </w:r>
      <w:r w:rsidRPr="004360DC">
        <w:rPr>
          <w:rFonts w:cstheme="minorHAnsi"/>
          <w:sz w:val="24"/>
          <w:szCs w:val="24"/>
        </w:rPr>
        <w:t xml:space="preserve">, 9(61), pp. 1-8. </w:t>
      </w:r>
    </w:p>
    <w:p w:rsidR="00E35632" w:rsidRPr="004360DC" w:rsidRDefault="00F62F5B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Bats.org (2020) </w:t>
      </w:r>
      <w:r w:rsidRPr="004360DC">
        <w:rPr>
          <w:rFonts w:cstheme="minorHAnsi"/>
          <w:i/>
          <w:sz w:val="24"/>
          <w:szCs w:val="24"/>
        </w:rPr>
        <w:t>About Bats.</w:t>
      </w:r>
      <w:r w:rsidRPr="004360DC">
        <w:rPr>
          <w:rFonts w:cstheme="minorHAnsi"/>
          <w:sz w:val="24"/>
          <w:szCs w:val="24"/>
        </w:rPr>
        <w:t xml:space="preserve"> Available at: </w:t>
      </w:r>
      <w:hyperlink r:id="rId6" w:history="1">
        <w:r w:rsidRPr="004360DC">
          <w:rPr>
            <w:rStyle w:val="Hyperlink"/>
            <w:rFonts w:cstheme="minorHAnsi"/>
            <w:sz w:val="24"/>
            <w:szCs w:val="24"/>
          </w:rPr>
          <w:t>https://www.bats.org.uk/about-bats</w:t>
        </w:r>
      </w:hyperlink>
      <w:r w:rsidRPr="004360DC">
        <w:rPr>
          <w:rFonts w:cstheme="minorHAnsi"/>
          <w:sz w:val="24"/>
          <w:szCs w:val="24"/>
        </w:rPr>
        <w:t xml:space="preserve"> (Accessed: 1</w:t>
      </w:r>
      <w:r w:rsidRPr="004360DC">
        <w:rPr>
          <w:rFonts w:cstheme="minorHAnsi"/>
          <w:sz w:val="24"/>
          <w:szCs w:val="24"/>
          <w:vertAlign w:val="superscript"/>
        </w:rPr>
        <w:t>st</w:t>
      </w:r>
      <w:r w:rsidRPr="004360DC">
        <w:rPr>
          <w:rFonts w:cstheme="minorHAnsi"/>
          <w:sz w:val="24"/>
          <w:szCs w:val="24"/>
        </w:rPr>
        <w:t xml:space="preserve"> June 2020). </w:t>
      </w:r>
    </w:p>
    <w:p w:rsidR="007D1B69" w:rsidRPr="004360DC" w:rsidRDefault="007D1B69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Collins, M. and </w:t>
      </w:r>
      <w:proofErr w:type="spellStart"/>
      <w:r w:rsidRPr="004360DC">
        <w:rPr>
          <w:rFonts w:cstheme="minorHAnsi"/>
          <w:sz w:val="24"/>
          <w:szCs w:val="24"/>
        </w:rPr>
        <w:t>Drakeford</w:t>
      </w:r>
      <w:proofErr w:type="spellEnd"/>
      <w:r w:rsidRPr="004360DC">
        <w:rPr>
          <w:rFonts w:cstheme="minorHAnsi"/>
          <w:sz w:val="24"/>
          <w:szCs w:val="24"/>
        </w:rPr>
        <w:t xml:space="preserve">, P. (2008) </w:t>
      </w:r>
      <w:r w:rsidRPr="004360DC">
        <w:rPr>
          <w:rFonts w:cstheme="minorHAnsi"/>
          <w:i/>
          <w:sz w:val="24"/>
          <w:szCs w:val="24"/>
        </w:rPr>
        <w:t>Global citizenship for young children.</w:t>
      </w:r>
      <w:r w:rsidRPr="004360DC">
        <w:rPr>
          <w:rFonts w:cstheme="minorHAnsi"/>
          <w:sz w:val="24"/>
          <w:szCs w:val="24"/>
        </w:rPr>
        <w:t xml:space="preserve"> London: Lucky Duck Publishing.</w:t>
      </w:r>
    </w:p>
    <w:p w:rsidR="00E35632" w:rsidRPr="004360DC" w:rsidRDefault="00E35632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Cutter-Mackenzie, A. et al. (2014) </w:t>
      </w:r>
      <w:r w:rsidRPr="004360DC">
        <w:rPr>
          <w:rFonts w:cstheme="minorHAnsi"/>
          <w:i/>
          <w:sz w:val="24"/>
          <w:szCs w:val="24"/>
        </w:rPr>
        <w:t>Young children’s play and environmental education in early childhood education</w:t>
      </w:r>
      <w:r w:rsidRPr="004360DC">
        <w:rPr>
          <w:rFonts w:cstheme="minorHAnsi"/>
          <w:sz w:val="24"/>
          <w:szCs w:val="24"/>
        </w:rPr>
        <w:t>. Switzerland: Springer International Publishing AG.</w:t>
      </w:r>
    </w:p>
    <w:p w:rsidR="00F27C59" w:rsidRPr="004360DC" w:rsidRDefault="00F27C59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Davis, J.M. (2012) </w:t>
      </w:r>
      <w:r w:rsidRPr="004360DC">
        <w:rPr>
          <w:rFonts w:cstheme="minorHAnsi"/>
          <w:i/>
          <w:sz w:val="24"/>
          <w:szCs w:val="24"/>
        </w:rPr>
        <w:t>Young children and the environment: Early education for sustainability.</w:t>
      </w:r>
      <w:r w:rsidRPr="004360DC">
        <w:rPr>
          <w:rFonts w:cstheme="minorHAnsi"/>
          <w:sz w:val="24"/>
          <w:szCs w:val="24"/>
        </w:rPr>
        <w:t xml:space="preserve"> Cambridge: Cambridge University Press.</w:t>
      </w:r>
    </w:p>
    <w:p w:rsidR="005C0991" w:rsidRPr="004360DC" w:rsidRDefault="005C0991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Davies, J. (2015) </w:t>
      </w:r>
      <w:r w:rsidRPr="004360DC">
        <w:rPr>
          <w:rFonts w:cstheme="minorHAnsi"/>
          <w:i/>
          <w:sz w:val="24"/>
          <w:szCs w:val="24"/>
        </w:rPr>
        <w:t xml:space="preserve">Young Children and the Environment: Early Education for Sustainability. </w:t>
      </w:r>
      <w:r w:rsidRPr="004360DC">
        <w:rPr>
          <w:rFonts w:cstheme="minorHAnsi"/>
          <w:sz w:val="24"/>
          <w:szCs w:val="24"/>
        </w:rPr>
        <w:t xml:space="preserve">2nd Ed. Port Melbourne, Australia: Cambridge University Press. </w:t>
      </w:r>
    </w:p>
    <w:p w:rsidR="00310863" w:rsidRPr="004360DC" w:rsidRDefault="00310863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>Department for Children, Education, Lifelong Learning and Skills (2008) </w:t>
      </w:r>
      <w:r w:rsidRPr="004360DC">
        <w:rPr>
          <w:rFonts w:cstheme="minorHAnsi"/>
          <w:i/>
          <w:iCs/>
          <w:sz w:val="24"/>
          <w:szCs w:val="24"/>
        </w:rPr>
        <w:t>Education for sustainable development and global citizenship A common understanding for schools</w:t>
      </w:r>
      <w:r w:rsidRPr="004360DC">
        <w:rPr>
          <w:rFonts w:cstheme="minorHAnsi"/>
          <w:sz w:val="24"/>
          <w:szCs w:val="24"/>
        </w:rPr>
        <w:t>. Available at: </w:t>
      </w:r>
      <w:hyperlink r:id="rId7" w:tgtFrame="_blank" w:tooltip="Original URL: http://gov.wales/docs/dcells/publications/081204commonunderstschoolsen.pdf. Click or tap if you trust this link." w:history="1">
        <w:r w:rsidRPr="004360DC">
          <w:rPr>
            <w:rStyle w:val="Hyperlink"/>
            <w:rFonts w:cstheme="minorHAnsi"/>
            <w:sz w:val="24"/>
            <w:szCs w:val="24"/>
          </w:rPr>
          <w:t>http://gov.wales/docs/dcells/publications/081204commonunderstschoolsen.pdf</w:t>
        </w:r>
      </w:hyperlink>
      <w:r w:rsidRPr="004360DC">
        <w:rPr>
          <w:rFonts w:cstheme="minorHAnsi"/>
          <w:sz w:val="24"/>
          <w:szCs w:val="24"/>
        </w:rPr>
        <w:t xml:space="preserve"> (Accessed 10</w:t>
      </w:r>
      <w:r w:rsidRPr="004360DC">
        <w:rPr>
          <w:rFonts w:cstheme="minorHAnsi"/>
          <w:sz w:val="24"/>
          <w:szCs w:val="24"/>
          <w:vertAlign w:val="superscript"/>
        </w:rPr>
        <w:t>th</w:t>
      </w:r>
      <w:r w:rsidRPr="004360DC">
        <w:rPr>
          <w:rFonts w:cstheme="minorHAnsi"/>
          <w:sz w:val="24"/>
          <w:szCs w:val="24"/>
        </w:rPr>
        <w:t xml:space="preserve"> June 2020). </w:t>
      </w:r>
    </w:p>
    <w:p w:rsidR="00693451" w:rsidRPr="004360DC" w:rsidRDefault="00693451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Department for Children, Education, Lifelong Learning and Skills (2009) </w:t>
      </w:r>
      <w:r w:rsidRPr="004360DC">
        <w:rPr>
          <w:rFonts w:cstheme="minorHAnsi"/>
          <w:i/>
          <w:sz w:val="24"/>
          <w:szCs w:val="24"/>
        </w:rPr>
        <w:t>Foundation phase outdoor learning handbook</w:t>
      </w:r>
      <w:r w:rsidRPr="004360DC">
        <w:rPr>
          <w:rFonts w:cstheme="minorHAnsi"/>
          <w:sz w:val="24"/>
          <w:szCs w:val="24"/>
        </w:rPr>
        <w:t>. Available at: http://learning.gov.wales/docs/learningwales/publications/140828-foundation-phase-outdoor-learning-handbook-en.pdf (Accessed: 10</w:t>
      </w:r>
      <w:r w:rsidRPr="004360DC">
        <w:rPr>
          <w:rFonts w:cstheme="minorHAnsi"/>
          <w:sz w:val="24"/>
          <w:szCs w:val="24"/>
          <w:vertAlign w:val="superscript"/>
        </w:rPr>
        <w:t>th</w:t>
      </w:r>
      <w:r w:rsidRPr="004360DC">
        <w:rPr>
          <w:rFonts w:cstheme="minorHAnsi"/>
          <w:sz w:val="24"/>
          <w:szCs w:val="24"/>
        </w:rPr>
        <w:t xml:space="preserve"> June 2020). </w:t>
      </w:r>
    </w:p>
    <w:p w:rsidR="0009255B" w:rsidRPr="004360DC" w:rsidRDefault="0009255B" w:rsidP="0009255B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>Department for Children, Education, Lifelong Learning and Skills (2015) </w:t>
      </w:r>
      <w:r w:rsidRPr="004360DC">
        <w:rPr>
          <w:rFonts w:cstheme="minorHAnsi"/>
          <w:i/>
          <w:iCs/>
          <w:sz w:val="24"/>
          <w:szCs w:val="24"/>
        </w:rPr>
        <w:t>Foundation phase framework curriculum for wales</w:t>
      </w:r>
      <w:r w:rsidRPr="004360DC">
        <w:rPr>
          <w:rFonts w:cstheme="minorHAnsi"/>
          <w:sz w:val="24"/>
          <w:szCs w:val="24"/>
        </w:rPr>
        <w:t>. Available at: </w:t>
      </w:r>
      <w:hyperlink r:id="rId8" w:tgtFrame="_blank" w:tooltip="Original URL: http://learning.gov.wales/docs/learningwales/publications/150803-fp-framework-en.pdf. Click or tap if you trust this link." w:history="1">
        <w:r w:rsidRPr="004360DC">
          <w:rPr>
            <w:rStyle w:val="Hyperlink"/>
            <w:rFonts w:cstheme="minorHAnsi"/>
            <w:sz w:val="24"/>
            <w:szCs w:val="24"/>
          </w:rPr>
          <w:t>http://learning.gov.wales/docs/learningwales/publications/150803-fp-framework-en.pdf</w:t>
        </w:r>
      </w:hyperlink>
      <w:r w:rsidRPr="004360DC">
        <w:rPr>
          <w:rFonts w:cstheme="minorHAnsi"/>
          <w:sz w:val="24"/>
          <w:szCs w:val="24"/>
        </w:rPr>
        <w:t> (Accessed: 9</w:t>
      </w:r>
      <w:r w:rsidRPr="004360DC">
        <w:rPr>
          <w:rFonts w:cstheme="minorHAnsi"/>
          <w:sz w:val="24"/>
          <w:szCs w:val="24"/>
          <w:vertAlign w:val="superscript"/>
        </w:rPr>
        <w:t>th</w:t>
      </w:r>
      <w:r w:rsidRPr="004360DC">
        <w:rPr>
          <w:rFonts w:cstheme="minorHAnsi"/>
          <w:sz w:val="24"/>
          <w:szCs w:val="24"/>
        </w:rPr>
        <w:t xml:space="preserve"> June 2020).</w:t>
      </w:r>
    </w:p>
    <w:p w:rsidR="0009255B" w:rsidRPr="004360DC" w:rsidRDefault="0009255B" w:rsidP="0008581D">
      <w:pPr>
        <w:spacing w:line="360" w:lineRule="auto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:rsidR="00981016" w:rsidRPr="004360DC" w:rsidRDefault="00981016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lastRenderedPageBreak/>
        <w:t xml:space="preserve">Dobson, A. (2007) ‘Environmental citizenship: Towards sustainable development’, </w:t>
      </w:r>
      <w:r w:rsidRPr="004360DC">
        <w:rPr>
          <w:rFonts w:cstheme="minorHAnsi"/>
          <w:i/>
          <w:sz w:val="24"/>
          <w:szCs w:val="24"/>
        </w:rPr>
        <w:t>Sustainable Development</w:t>
      </w:r>
      <w:r w:rsidRPr="004360DC">
        <w:rPr>
          <w:rFonts w:cstheme="minorHAnsi"/>
          <w:sz w:val="24"/>
          <w:szCs w:val="24"/>
        </w:rPr>
        <w:t>, 15(5), pp. 276–285.</w:t>
      </w:r>
    </w:p>
    <w:p w:rsidR="00006E07" w:rsidRPr="004360DC" w:rsidRDefault="00006E07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Early Education (2020) </w:t>
      </w:r>
      <w:r w:rsidRPr="004360DC">
        <w:rPr>
          <w:rFonts w:cstheme="minorHAnsi"/>
          <w:i/>
          <w:sz w:val="24"/>
          <w:szCs w:val="24"/>
        </w:rPr>
        <w:t xml:space="preserve">Friedrich Froebel. </w:t>
      </w:r>
      <w:r w:rsidRPr="004360DC">
        <w:rPr>
          <w:rFonts w:cstheme="minorHAnsi"/>
          <w:sz w:val="24"/>
          <w:szCs w:val="24"/>
        </w:rPr>
        <w:t xml:space="preserve">Available at: </w:t>
      </w:r>
      <w:hyperlink r:id="rId9" w:history="1">
        <w:r w:rsidRPr="004360DC">
          <w:rPr>
            <w:rStyle w:val="Hyperlink"/>
            <w:rFonts w:cstheme="minorHAnsi"/>
            <w:sz w:val="24"/>
            <w:szCs w:val="24"/>
          </w:rPr>
          <w:t>https://www.early-education.org.uk/about-froebel</w:t>
        </w:r>
      </w:hyperlink>
      <w:r w:rsidRPr="004360DC">
        <w:rPr>
          <w:rFonts w:cstheme="minorHAnsi"/>
          <w:sz w:val="24"/>
          <w:szCs w:val="24"/>
        </w:rPr>
        <w:t xml:space="preserve"> (Accessed: 4</w:t>
      </w:r>
      <w:r w:rsidRPr="004360DC">
        <w:rPr>
          <w:rFonts w:cstheme="minorHAnsi"/>
          <w:sz w:val="24"/>
          <w:szCs w:val="24"/>
          <w:vertAlign w:val="superscript"/>
        </w:rPr>
        <w:t>th</w:t>
      </w:r>
      <w:r w:rsidRPr="004360DC">
        <w:rPr>
          <w:rFonts w:cstheme="minorHAnsi"/>
          <w:sz w:val="24"/>
          <w:szCs w:val="24"/>
        </w:rPr>
        <w:t xml:space="preserve"> June 2020). </w:t>
      </w:r>
    </w:p>
    <w:p w:rsidR="00AD203D" w:rsidRPr="004360DC" w:rsidRDefault="00AD203D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Eco-Schools.org (No date) </w:t>
      </w:r>
      <w:r w:rsidRPr="004360DC">
        <w:rPr>
          <w:rFonts w:cstheme="minorHAnsi"/>
          <w:i/>
          <w:sz w:val="24"/>
          <w:szCs w:val="24"/>
        </w:rPr>
        <w:t>Eco-Schools.</w:t>
      </w:r>
      <w:r w:rsidRPr="004360DC">
        <w:rPr>
          <w:rFonts w:cstheme="minorHAnsi"/>
          <w:sz w:val="24"/>
          <w:szCs w:val="24"/>
        </w:rPr>
        <w:t xml:space="preserve"> Available at: </w:t>
      </w:r>
      <w:hyperlink r:id="rId10" w:history="1">
        <w:r w:rsidRPr="004360DC">
          <w:rPr>
            <w:rStyle w:val="Hyperlink"/>
            <w:rFonts w:cstheme="minorHAnsi"/>
            <w:sz w:val="24"/>
            <w:szCs w:val="24"/>
          </w:rPr>
          <w:t>https://www.eco-schools.org.uk/</w:t>
        </w:r>
      </w:hyperlink>
      <w:r w:rsidRPr="004360DC">
        <w:rPr>
          <w:rFonts w:cstheme="minorHAnsi"/>
          <w:sz w:val="24"/>
          <w:szCs w:val="24"/>
        </w:rPr>
        <w:t xml:space="preserve"> (Accessed 8</w:t>
      </w:r>
      <w:r w:rsidRPr="004360DC">
        <w:rPr>
          <w:rFonts w:cstheme="minorHAnsi"/>
          <w:sz w:val="24"/>
          <w:szCs w:val="24"/>
          <w:vertAlign w:val="superscript"/>
        </w:rPr>
        <w:t>th</w:t>
      </w:r>
      <w:r w:rsidRPr="004360DC">
        <w:rPr>
          <w:rFonts w:cstheme="minorHAnsi"/>
          <w:sz w:val="24"/>
          <w:szCs w:val="24"/>
        </w:rPr>
        <w:t xml:space="preserve"> June 2020). </w:t>
      </w:r>
    </w:p>
    <w:p w:rsidR="001B6BBC" w:rsidRPr="004360DC" w:rsidRDefault="001B6BBC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Estyn (2011) </w:t>
      </w:r>
      <w:r w:rsidRPr="004360DC">
        <w:rPr>
          <w:rFonts w:cstheme="minorHAnsi"/>
          <w:i/>
          <w:sz w:val="24"/>
          <w:szCs w:val="24"/>
        </w:rPr>
        <w:t>Outdoor learning an evaluation of learning in the outdoors for children under five in the foundation phase.</w:t>
      </w:r>
      <w:r w:rsidRPr="004360DC">
        <w:rPr>
          <w:rFonts w:cstheme="minorHAnsi"/>
          <w:sz w:val="24"/>
          <w:szCs w:val="24"/>
        </w:rPr>
        <w:t xml:space="preserve"> Available at: https://www.estyn.gov.wales/sites/default/files/documents/Outdoor%20learning%3A%20%20an%20evaluation%20of%20learning%20in%20the%20outdoors%20for%20children%20under%20five%20in%20the%20Foundation%20Phase%20-%20September%202011.pdf (9</w:t>
      </w:r>
      <w:r w:rsidRPr="004360DC">
        <w:rPr>
          <w:rFonts w:cstheme="minorHAnsi"/>
          <w:sz w:val="24"/>
          <w:szCs w:val="24"/>
          <w:vertAlign w:val="superscript"/>
        </w:rPr>
        <w:t>th</w:t>
      </w:r>
      <w:r w:rsidRPr="004360DC">
        <w:rPr>
          <w:rFonts w:cstheme="minorHAnsi"/>
          <w:sz w:val="24"/>
          <w:szCs w:val="24"/>
        </w:rPr>
        <w:t xml:space="preserve"> June 2020). </w:t>
      </w:r>
    </w:p>
    <w:p w:rsidR="00CD7A8E" w:rsidRPr="004360DC" w:rsidRDefault="00CD7A8E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Estyn (2014) </w:t>
      </w:r>
      <w:r w:rsidRPr="004360DC">
        <w:rPr>
          <w:rFonts w:cstheme="minorHAnsi"/>
          <w:i/>
          <w:sz w:val="24"/>
          <w:szCs w:val="24"/>
        </w:rPr>
        <w:t>ESDGC progress in education for sustainable development and global citizenship.</w:t>
      </w:r>
      <w:r w:rsidRPr="004360DC">
        <w:rPr>
          <w:rFonts w:cstheme="minorHAnsi"/>
          <w:sz w:val="24"/>
          <w:szCs w:val="24"/>
        </w:rPr>
        <w:t xml:space="preserve"> Available at: </w:t>
      </w:r>
      <w:hyperlink r:id="rId11" w:history="1">
        <w:r w:rsidRPr="004360DC">
          <w:rPr>
            <w:rStyle w:val="Hyperlink"/>
            <w:rFonts w:cstheme="minorHAnsi"/>
            <w:sz w:val="24"/>
            <w:szCs w:val="24"/>
          </w:rPr>
          <w:t>https://www.estyn.gov.wales/sites/default/files/documents/ESDGC%3A%20Progress%20in%20education%20for%20sustainable%20development%20and%20global%20citizenship%20-%20June%202014.pdf</w:t>
        </w:r>
      </w:hyperlink>
      <w:r w:rsidRPr="004360DC">
        <w:rPr>
          <w:rFonts w:cstheme="minorHAnsi"/>
          <w:sz w:val="24"/>
          <w:szCs w:val="24"/>
        </w:rPr>
        <w:t xml:space="preserve"> (Accessed: 6</w:t>
      </w:r>
      <w:r w:rsidRPr="004360DC">
        <w:rPr>
          <w:rFonts w:cstheme="minorHAnsi"/>
          <w:sz w:val="24"/>
          <w:szCs w:val="24"/>
          <w:vertAlign w:val="superscript"/>
        </w:rPr>
        <w:t>th</w:t>
      </w:r>
      <w:r w:rsidRPr="004360DC">
        <w:rPr>
          <w:rFonts w:cstheme="minorHAnsi"/>
          <w:sz w:val="24"/>
          <w:szCs w:val="24"/>
        </w:rPr>
        <w:t xml:space="preserve"> June 2020). </w:t>
      </w:r>
    </w:p>
    <w:p w:rsidR="00EE3589" w:rsidRPr="004360DC" w:rsidRDefault="00EE3589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Every Child Matter. (2003) Available at: </w:t>
      </w:r>
      <w:hyperlink r:id="rId12" w:history="1">
        <w:r w:rsidRPr="004360DC">
          <w:rPr>
            <w:rStyle w:val="Hyperlink"/>
            <w:rFonts w:cstheme="minorHAnsi"/>
            <w:sz w:val="24"/>
            <w:szCs w:val="24"/>
          </w:rPr>
          <w:t>https://www.gov.uk/government/publications/every-child-matters</w:t>
        </w:r>
      </w:hyperlink>
      <w:r w:rsidRPr="004360DC">
        <w:rPr>
          <w:rFonts w:cstheme="minorHAnsi"/>
          <w:sz w:val="24"/>
          <w:szCs w:val="24"/>
        </w:rPr>
        <w:t xml:space="preserve"> (Accessed: 10</w:t>
      </w:r>
      <w:r w:rsidRPr="004360DC">
        <w:rPr>
          <w:rFonts w:cstheme="minorHAnsi"/>
          <w:sz w:val="24"/>
          <w:szCs w:val="24"/>
          <w:vertAlign w:val="superscript"/>
        </w:rPr>
        <w:t>th</w:t>
      </w:r>
      <w:r w:rsidRPr="004360DC">
        <w:rPr>
          <w:rFonts w:cstheme="minorHAnsi"/>
          <w:sz w:val="24"/>
          <w:szCs w:val="24"/>
        </w:rPr>
        <w:t xml:space="preserve"> June 2020). </w:t>
      </w:r>
    </w:p>
    <w:p w:rsidR="005D4548" w:rsidRPr="004360DC" w:rsidRDefault="005D4548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Five Nations Network (2014) </w:t>
      </w:r>
      <w:r w:rsidRPr="004360DC">
        <w:rPr>
          <w:rFonts w:cstheme="minorHAnsi"/>
          <w:i/>
          <w:sz w:val="24"/>
          <w:szCs w:val="24"/>
        </w:rPr>
        <w:t>Citizenship Education in Wales</w:t>
      </w:r>
      <w:r w:rsidRPr="004360DC">
        <w:rPr>
          <w:rFonts w:cstheme="minorHAnsi"/>
          <w:sz w:val="24"/>
          <w:szCs w:val="24"/>
        </w:rPr>
        <w:t>. Available at: http://www.fivenations.net/wales.html (Accessed: 5</w:t>
      </w:r>
      <w:r w:rsidRPr="004360DC">
        <w:rPr>
          <w:rFonts w:cstheme="minorHAnsi"/>
          <w:sz w:val="24"/>
          <w:szCs w:val="24"/>
          <w:vertAlign w:val="superscript"/>
        </w:rPr>
        <w:t>th</w:t>
      </w:r>
      <w:r w:rsidRPr="004360DC">
        <w:rPr>
          <w:rFonts w:cstheme="minorHAnsi"/>
          <w:sz w:val="24"/>
          <w:szCs w:val="24"/>
        </w:rPr>
        <w:t xml:space="preserve"> June 2020). </w:t>
      </w:r>
    </w:p>
    <w:p w:rsidR="00C0004E" w:rsidRPr="004360DC" w:rsidRDefault="00C0004E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Glover, A. et al. (2012) ‘Developing and piloting a Baselining tool for education for sustainable development and global citizenship (ESDGC) in Welsh higher education’, </w:t>
      </w:r>
      <w:r w:rsidRPr="004360DC">
        <w:rPr>
          <w:rFonts w:cstheme="minorHAnsi"/>
          <w:i/>
          <w:sz w:val="24"/>
          <w:szCs w:val="24"/>
        </w:rPr>
        <w:t>Innovative Higher Education</w:t>
      </w:r>
      <w:r w:rsidRPr="004360DC">
        <w:rPr>
          <w:rFonts w:cstheme="minorHAnsi"/>
          <w:sz w:val="24"/>
          <w:szCs w:val="24"/>
        </w:rPr>
        <w:t>, 38(1), pp. 75–86</w:t>
      </w:r>
    </w:p>
    <w:p w:rsidR="009850F7" w:rsidRPr="004360DC" w:rsidRDefault="009850F7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Horsley, M.W. and Bauer, K.A. (2010) ‘Preparing early childhood educators for global education: The implications of prior learning’, </w:t>
      </w:r>
      <w:r w:rsidRPr="004360DC">
        <w:rPr>
          <w:rFonts w:cstheme="minorHAnsi"/>
          <w:i/>
          <w:sz w:val="24"/>
          <w:szCs w:val="24"/>
        </w:rPr>
        <w:t>European Journal of Teacher Education</w:t>
      </w:r>
      <w:r w:rsidRPr="004360DC">
        <w:rPr>
          <w:rFonts w:cstheme="minorHAnsi"/>
          <w:sz w:val="24"/>
          <w:szCs w:val="24"/>
        </w:rPr>
        <w:t>, 33(4), pp. 421–436.</w:t>
      </w:r>
    </w:p>
    <w:p w:rsidR="00483061" w:rsidRPr="004360DC" w:rsidRDefault="00483061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lastRenderedPageBreak/>
        <w:t xml:space="preserve">John Muir Trust. (No Date) </w:t>
      </w:r>
      <w:r w:rsidRPr="004360DC">
        <w:rPr>
          <w:rFonts w:cstheme="minorHAnsi"/>
          <w:i/>
          <w:sz w:val="24"/>
          <w:szCs w:val="24"/>
        </w:rPr>
        <w:t xml:space="preserve">John Muir Award Information Handbook. </w:t>
      </w:r>
      <w:r w:rsidRPr="004360DC">
        <w:rPr>
          <w:rFonts w:cstheme="minorHAnsi"/>
          <w:sz w:val="24"/>
          <w:szCs w:val="24"/>
        </w:rPr>
        <w:t xml:space="preserve">Scotland: John Muir Trust. </w:t>
      </w:r>
    </w:p>
    <w:p w:rsidR="0092530F" w:rsidRPr="004360DC" w:rsidRDefault="0092530F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Keep Wales Tidy (2016) </w:t>
      </w:r>
      <w:r w:rsidRPr="004360DC">
        <w:rPr>
          <w:rFonts w:cstheme="minorHAnsi"/>
          <w:i/>
          <w:sz w:val="24"/>
          <w:szCs w:val="24"/>
        </w:rPr>
        <w:t>Eco-Schools.</w:t>
      </w:r>
      <w:r w:rsidRPr="004360DC">
        <w:rPr>
          <w:rFonts w:cstheme="minorHAnsi"/>
          <w:sz w:val="24"/>
          <w:szCs w:val="24"/>
        </w:rPr>
        <w:t xml:space="preserve"> Available at: https://www.keepwalestidy.cymru/Pages/Category/eco-schools (Accessed: 7</w:t>
      </w:r>
      <w:r w:rsidRPr="004360DC">
        <w:rPr>
          <w:rFonts w:cstheme="minorHAnsi"/>
          <w:sz w:val="24"/>
          <w:szCs w:val="24"/>
          <w:vertAlign w:val="superscript"/>
        </w:rPr>
        <w:t>th</w:t>
      </w:r>
      <w:r w:rsidRPr="004360DC">
        <w:rPr>
          <w:rFonts w:cstheme="minorHAnsi"/>
          <w:sz w:val="24"/>
          <w:szCs w:val="24"/>
        </w:rPr>
        <w:t xml:space="preserve"> June 2020). </w:t>
      </w:r>
    </w:p>
    <w:p w:rsidR="00483061" w:rsidRPr="004360DC" w:rsidRDefault="004454DA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Lloyd, A. and Gray, T. (2014) ‘Place-based outdoor learning and environmental sustainability within Australian primary schools’, </w:t>
      </w:r>
      <w:r w:rsidRPr="004360DC">
        <w:rPr>
          <w:rFonts w:cstheme="minorHAnsi"/>
          <w:i/>
          <w:sz w:val="24"/>
          <w:szCs w:val="24"/>
        </w:rPr>
        <w:t>Journal of Sustainability Education,</w:t>
      </w:r>
      <w:r w:rsidRPr="004360DC">
        <w:rPr>
          <w:rFonts w:cstheme="minorHAnsi"/>
          <w:sz w:val="24"/>
          <w:szCs w:val="24"/>
        </w:rPr>
        <w:t xml:space="preserve"> </w:t>
      </w:r>
      <w:r w:rsidR="00425EEB" w:rsidRPr="004360DC">
        <w:rPr>
          <w:rFonts w:cstheme="minorHAnsi"/>
          <w:sz w:val="24"/>
          <w:szCs w:val="24"/>
        </w:rPr>
        <w:t xml:space="preserve">1(1), pp. 1-15. </w:t>
      </w:r>
    </w:p>
    <w:p w:rsidR="00483061" w:rsidRPr="004360DC" w:rsidRDefault="00483061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McLeod, S. (2018) </w:t>
      </w:r>
      <w:r w:rsidRPr="004360DC">
        <w:rPr>
          <w:rFonts w:cstheme="minorHAnsi"/>
          <w:i/>
          <w:sz w:val="24"/>
          <w:szCs w:val="24"/>
        </w:rPr>
        <w:t>Lev Vygotsky's Sociocultural Theory.</w:t>
      </w:r>
      <w:r w:rsidRPr="004360DC">
        <w:rPr>
          <w:rFonts w:cstheme="minorHAnsi"/>
          <w:sz w:val="24"/>
          <w:szCs w:val="24"/>
        </w:rPr>
        <w:t xml:space="preserve"> Available at: </w:t>
      </w:r>
      <w:hyperlink r:id="rId13" w:history="1">
        <w:r w:rsidR="00B9725F" w:rsidRPr="004360DC">
          <w:rPr>
            <w:rStyle w:val="Hyperlink"/>
            <w:rFonts w:cstheme="minorHAnsi"/>
            <w:sz w:val="24"/>
            <w:szCs w:val="24"/>
          </w:rPr>
          <w:t>https://www.simplypsychology.org/vygotsky.html</w:t>
        </w:r>
      </w:hyperlink>
      <w:r w:rsidR="00B9725F" w:rsidRPr="004360DC">
        <w:rPr>
          <w:rFonts w:cstheme="minorHAnsi"/>
          <w:sz w:val="24"/>
          <w:szCs w:val="24"/>
        </w:rPr>
        <w:t xml:space="preserve"> (Accessed: 9</w:t>
      </w:r>
      <w:r w:rsidR="00B9725F" w:rsidRPr="004360DC">
        <w:rPr>
          <w:rFonts w:cstheme="minorHAnsi"/>
          <w:sz w:val="24"/>
          <w:szCs w:val="24"/>
          <w:vertAlign w:val="superscript"/>
        </w:rPr>
        <w:t>th</w:t>
      </w:r>
      <w:r w:rsidR="00B9725F" w:rsidRPr="004360DC">
        <w:rPr>
          <w:rFonts w:cstheme="minorHAnsi"/>
          <w:sz w:val="24"/>
          <w:szCs w:val="24"/>
        </w:rPr>
        <w:t xml:space="preserve"> June 2020). </w:t>
      </w:r>
    </w:p>
    <w:p w:rsidR="003A6BA5" w:rsidRPr="004360DC" w:rsidRDefault="003A6BA5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Ord, J. and Leather, M. (2011) ‘The substance beneath the labels of experiential learning: The importance of John Dewey for outdoor educators’, </w:t>
      </w:r>
      <w:r w:rsidRPr="004360DC">
        <w:rPr>
          <w:rFonts w:cstheme="minorHAnsi"/>
          <w:i/>
          <w:sz w:val="24"/>
          <w:szCs w:val="24"/>
        </w:rPr>
        <w:t>Journal of Outdoor and Environmental Education</w:t>
      </w:r>
      <w:r w:rsidRPr="004360DC">
        <w:rPr>
          <w:rFonts w:cstheme="minorHAnsi"/>
          <w:sz w:val="24"/>
          <w:szCs w:val="24"/>
        </w:rPr>
        <w:t xml:space="preserve">, 15(2), pp. 13-32. </w:t>
      </w:r>
    </w:p>
    <w:p w:rsidR="002A5B25" w:rsidRPr="004360DC" w:rsidRDefault="002A5B25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>Pupil Voice Wales (no date) Eco schools. Available at: http://www.pupilvoicewales.org.uk/grown-ups/get-involved/eco-schools/ (Accessed: 8</w:t>
      </w:r>
      <w:r w:rsidRPr="004360DC">
        <w:rPr>
          <w:rFonts w:cstheme="minorHAnsi"/>
          <w:sz w:val="24"/>
          <w:szCs w:val="24"/>
          <w:vertAlign w:val="superscript"/>
        </w:rPr>
        <w:t>th</w:t>
      </w:r>
      <w:r w:rsidRPr="004360DC">
        <w:rPr>
          <w:rFonts w:cstheme="minorHAnsi"/>
          <w:sz w:val="24"/>
          <w:szCs w:val="24"/>
        </w:rPr>
        <w:t xml:space="preserve"> June 2020). </w:t>
      </w:r>
    </w:p>
    <w:p w:rsidR="00F62F5B" w:rsidRPr="004360DC" w:rsidRDefault="00F62F5B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RHS (2020) Ladybirds. Available at: </w:t>
      </w:r>
      <w:hyperlink r:id="rId14" w:history="1">
        <w:r w:rsidRPr="004360DC">
          <w:rPr>
            <w:rStyle w:val="Hyperlink"/>
            <w:rFonts w:cstheme="minorHAnsi"/>
            <w:sz w:val="24"/>
            <w:szCs w:val="24"/>
          </w:rPr>
          <w:t>https://www.rhs.org.uk/advice/profile?pid=963</w:t>
        </w:r>
      </w:hyperlink>
      <w:r w:rsidRPr="004360DC">
        <w:rPr>
          <w:rFonts w:cstheme="minorHAnsi"/>
          <w:sz w:val="24"/>
          <w:szCs w:val="24"/>
        </w:rPr>
        <w:t xml:space="preserve"> (Accessed</w:t>
      </w:r>
      <w:r w:rsidR="00591D1F" w:rsidRPr="004360DC">
        <w:rPr>
          <w:rFonts w:cstheme="minorHAnsi"/>
          <w:sz w:val="24"/>
          <w:szCs w:val="24"/>
        </w:rPr>
        <w:t>:</w:t>
      </w:r>
      <w:r w:rsidRPr="004360DC">
        <w:rPr>
          <w:rFonts w:cstheme="minorHAnsi"/>
          <w:sz w:val="24"/>
          <w:szCs w:val="24"/>
        </w:rPr>
        <w:t xml:space="preserve"> 2</w:t>
      </w:r>
      <w:r w:rsidRPr="004360DC">
        <w:rPr>
          <w:rFonts w:cstheme="minorHAnsi"/>
          <w:sz w:val="24"/>
          <w:szCs w:val="24"/>
          <w:vertAlign w:val="superscript"/>
        </w:rPr>
        <w:t>nd</w:t>
      </w:r>
      <w:r w:rsidRPr="004360DC">
        <w:rPr>
          <w:rFonts w:cstheme="minorHAnsi"/>
          <w:sz w:val="24"/>
          <w:szCs w:val="24"/>
        </w:rPr>
        <w:t xml:space="preserve"> June 2020). </w:t>
      </w:r>
    </w:p>
    <w:p w:rsidR="00D767D2" w:rsidRPr="004360DC" w:rsidRDefault="00D767D2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>RSPB (2010) Children need nature. Nature needs children. Available at: https://www.rspb.org.uk/Images/everychildoutdoors_tcm9-259689.pdf (Accessed: 8</w:t>
      </w:r>
      <w:r w:rsidRPr="004360DC">
        <w:rPr>
          <w:rFonts w:cstheme="minorHAnsi"/>
          <w:sz w:val="24"/>
          <w:szCs w:val="24"/>
          <w:vertAlign w:val="superscript"/>
        </w:rPr>
        <w:t>th</w:t>
      </w:r>
      <w:r w:rsidRPr="004360DC">
        <w:rPr>
          <w:rFonts w:cstheme="minorHAnsi"/>
          <w:sz w:val="24"/>
          <w:szCs w:val="24"/>
        </w:rPr>
        <w:t xml:space="preserve"> June 2020).</w:t>
      </w:r>
    </w:p>
    <w:p w:rsidR="00F75D66" w:rsidRPr="004360DC" w:rsidRDefault="00F62F5B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RSPB (2020) </w:t>
      </w:r>
      <w:r w:rsidRPr="004360DC">
        <w:rPr>
          <w:rFonts w:cstheme="minorHAnsi"/>
          <w:i/>
          <w:sz w:val="24"/>
          <w:szCs w:val="24"/>
        </w:rPr>
        <w:t>Long grass that looks great.</w:t>
      </w:r>
      <w:r w:rsidRPr="004360DC">
        <w:rPr>
          <w:rFonts w:cstheme="minorHAnsi"/>
          <w:sz w:val="24"/>
          <w:szCs w:val="24"/>
        </w:rPr>
        <w:t xml:space="preserve"> Available at: </w:t>
      </w:r>
      <w:hyperlink r:id="rId15" w:history="1">
        <w:r w:rsidR="00F75D66" w:rsidRPr="004360DC">
          <w:rPr>
            <w:rStyle w:val="Hyperlink"/>
            <w:rFonts w:cstheme="minorHAnsi"/>
            <w:sz w:val="24"/>
            <w:szCs w:val="24"/>
          </w:rPr>
          <w:t>https://community.rspb.org.uk/wildlife/homesforwildlife/b/gardeningforwildlife/posts/long-grass-that-looks-great</w:t>
        </w:r>
      </w:hyperlink>
      <w:r w:rsidRPr="004360DC">
        <w:rPr>
          <w:rFonts w:cstheme="minorHAnsi"/>
          <w:sz w:val="24"/>
          <w:szCs w:val="24"/>
        </w:rPr>
        <w:t xml:space="preserve"> (Accessed</w:t>
      </w:r>
      <w:r w:rsidR="00591D1F" w:rsidRPr="004360DC">
        <w:rPr>
          <w:rFonts w:cstheme="minorHAnsi"/>
          <w:sz w:val="24"/>
          <w:szCs w:val="24"/>
        </w:rPr>
        <w:t>:</w:t>
      </w:r>
      <w:r w:rsidRPr="004360DC">
        <w:rPr>
          <w:rFonts w:cstheme="minorHAnsi"/>
          <w:sz w:val="24"/>
          <w:szCs w:val="24"/>
        </w:rPr>
        <w:t xml:space="preserve"> 3</w:t>
      </w:r>
      <w:r w:rsidRPr="004360DC">
        <w:rPr>
          <w:rFonts w:cstheme="minorHAnsi"/>
          <w:sz w:val="24"/>
          <w:szCs w:val="24"/>
          <w:vertAlign w:val="superscript"/>
        </w:rPr>
        <w:t>rd</w:t>
      </w:r>
      <w:r w:rsidR="00591D1F" w:rsidRPr="004360DC">
        <w:rPr>
          <w:rFonts w:cstheme="minorHAnsi"/>
          <w:sz w:val="24"/>
          <w:szCs w:val="24"/>
        </w:rPr>
        <w:t xml:space="preserve"> June 2020).</w:t>
      </w:r>
    </w:p>
    <w:p w:rsidR="00487C3C" w:rsidRPr="004360DC" w:rsidRDefault="00487C3C" w:rsidP="0008581D">
      <w:pPr>
        <w:spacing w:line="360" w:lineRule="auto"/>
        <w:jc w:val="both"/>
        <w:rPr>
          <w:rFonts w:cstheme="minorHAnsi"/>
          <w:sz w:val="24"/>
          <w:szCs w:val="24"/>
        </w:rPr>
      </w:pPr>
      <w:proofErr w:type="spellStart"/>
      <w:r w:rsidRPr="004360DC">
        <w:rPr>
          <w:rFonts w:cstheme="minorHAnsi"/>
          <w:sz w:val="24"/>
          <w:szCs w:val="24"/>
        </w:rPr>
        <w:t>Tovey</w:t>
      </w:r>
      <w:proofErr w:type="spellEnd"/>
      <w:r w:rsidRPr="004360DC">
        <w:rPr>
          <w:rFonts w:cstheme="minorHAnsi"/>
          <w:sz w:val="24"/>
          <w:szCs w:val="24"/>
        </w:rPr>
        <w:t xml:space="preserve">, H. (2013) </w:t>
      </w:r>
      <w:r w:rsidRPr="004360DC">
        <w:rPr>
          <w:rFonts w:cstheme="minorHAnsi"/>
          <w:i/>
          <w:sz w:val="24"/>
          <w:szCs w:val="24"/>
        </w:rPr>
        <w:t xml:space="preserve">Bringing the Froebel Approach to your early year’s practice. </w:t>
      </w:r>
      <w:r w:rsidRPr="004360DC">
        <w:rPr>
          <w:rFonts w:cstheme="minorHAnsi"/>
          <w:sz w:val="24"/>
          <w:szCs w:val="24"/>
        </w:rPr>
        <w:t>Oxon: Routledge</w:t>
      </w:r>
    </w:p>
    <w:p w:rsidR="00591D1F" w:rsidRPr="004360DC" w:rsidRDefault="00591D1F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UNESCO. (1997) United Nations Educational Scientific Cultural Organisation Report. Available at: </w:t>
      </w:r>
      <w:hyperlink r:id="rId16" w:history="1">
        <w:r w:rsidRPr="004360DC">
          <w:rPr>
            <w:rStyle w:val="Hyperlink"/>
            <w:rFonts w:cstheme="minorHAnsi"/>
            <w:sz w:val="24"/>
            <w:szCs w:val="24"/>
          </w:rPr>
          <w:t>http://www.unesco.org/new/en/communication-and-information/memory-of-the-world/register/access-by-year/1997/</w:t>
        </w:r>
      </w:hyperlink>
      <w:r w:rsidRPr="004360DC">
        <w:rPr>
          <w:rFonts w:cstheme="minorHAnsi"/>
          <w:sz w:val="24"/>
          <w:szCs w:val="24"/>
        </w:rPr>
        <w:t xml:space="preserve"> (Accessed: 5</w:t>
      </w:r>
      <w:r w:rsidRPr="004360DC">
        <w:rPr>
          <w:rFonts w:cstheme="minorHAnsi"/>
          <w:sz w:val="24"/>
          <w:szCs w:val="24"/>
          <w:vertAlign w:val="superscript"/>
        </w:rPr>
        <w:t>th</w:t>
      </w:r>
      <w:r w:rsidRPr="004360DC">
        <w:rPr>
          <w:rFonts w:cstheme="minorHAnsi"/>
          <w:sz w:val="24"/>
          <w:szCs w:val="24"/>
        </w:rPr>
        <w:t xml:space="preserve"> June 2020). </w:t>
      </w:r>
    </w:p>
    <w:p w:rsidR="0008581D" w:rsidRPr="004360DC" w:rsidRDefault="0008581D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 xml:space="preserve">Welsh Government. (2008) </w:t>
      </w:r>
      <w:r w:rsidRPr="004360DC">
        <w:rPr>
          <w:rFonts w:cstheme="minorHAnsi"/>
          <w:i/>
          <w:sz w:val="24"/>
          <w:szCs w:val="24"/>
        </w:rPr>
        <w:t xml:space="preserve">Education for Sustainable Development and Global Citizenship </w:t>
      </w:r>
      <w:proofErr w:type="gramStart"/>
      <w:r w:rsidRPr="004360DC">
        <w:rPr>
          <w:rFonts w:cstheme="minorHAnsi"/>
          <w:i/>
          <w:sz w:val="24"/>
          <w:szCs w:val="24"/>
        </w:rPr>
        <w:t>A</w:t>
      </w:r>
      <w:proofErr w:type="gramEnd"/>
      <w:r w:rsidRPr="004360DC">
        <w:rPr>
          <w:rFonts w:cstheme="minorHAnsi"/>
          <w:i/>
          <w:sz w:val="24"/>
          <w:szCs w:val="24"/>
        </w:rPr>
        <w:t xml:space="preserve"> Common Understanding for Schools</w:t>
      </w:r>
      <w:r w:rsidRPr="004360DC">
        <w:rPr>
          <w:rFonts w:cstheme="minorHAnsi"/>
          <w:sz w:val="24"/>
          <w:szCs w:val="24"/>
        </w:rPr>
        <w:t>. Wales: Welsh Government.</w:t>
      </w:r>
    </w:p>
    <w:p w:rsidR="00A77D26" w:rsidRPr="004360DC" w:rsidRDefault="00A77D26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lastRenderedPageBreak/>
        <w:t>Welsh Assembly Government (2011) Foundation phase child development assessment profile -guidance materials. Wales: Welsh Government.</w:t>
      </w:r>
    </w:p>
    <w:p w:rsidR="000970C1" w:rsidRPr="004360DC" w:rsidRDefault="000970C1" w:rsidP="0008581D">
      <w:pPr>
        <w:spacing w:line="360" w:lineRule="auto"/>
        <w:jc w:val="both"/>
        <w:rPr>
          <w:rFonts w:cstheme="minorHAnsi"/>
          <w:sz w:val="24"/>
          <w:szCs w:val="24"/>
        </w:rPr>
      </w:pPr>
      <w:r w:rsidRPr="004360DC">
        <w:rPr>
          <w:rFonts w:cstheme="minorHAnsi"/>
          <w:sz w:val="24"/>
          <w:szCs w:val="24"/>
        </w:rPr>
        <w:t>Welsh Government. (2015) Foundation Phase Framework. Wales: Welsh Government.</w:t>
      </w:r>
    </w:p>
    <w:p w:rsidR="00A77D26" w:rsidRPr="004360DC" w:rsidRDefault="00A77D26">
      <w:pPr>
        <w:rPr>
          <w:rFonts w:cstheme="minorHAnsi"/>
        </w:rPr>
      </w:pPr>
    </w:p>
    <w:p w:rsidR="000970C1" w:rsidRDefault="000970C1"/>
    <w:sectPr w:rsidR="000970C1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E1C" w:rsidRDefault="00326E1C" w:rsidP="0008581D">
      <w:pPr>
        <w:spacing w:after="0" w:line="240" w:lineRule="auto"/>
      </w:pPr>
      <w:r>
        <w:separator/>
      </w:r>
    </w:p>
  </w:endnote>
  <w:endnote w:type="continuationSeparator" w:id="0">
    <w:p w:rsidR="00326E1C" w:rsidRDefault="00326E1C" w:rsidP="00085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2953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E7A3A" w:rsidRDefault="00EE7A3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E7A3A" w:rsidRDefault="00EE7A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E1C" w:rsidRDefault="00326E1C" w:rsidP="0008581D">
      <w:pPr>
        <w:spacing w:after="0" w:line="240" w:lineRule="auto"/>
      </w:pPr>
      <w:r>
        <w:separator/>
      </w:r>
    </w:p>
  </w:footnote>
  <w:footnote w:type="continuationSeparator" w:id="0">
    <w:p w:rsidR="00326E1C" w:rsidRDefault="00326E1C" w:rsidP="00085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81D" w:rsidRDefault="0008581D">
    <w:pPr>
      <w:pStyle w:val="Header"/>
    </w:pPr>
    <w:r>
      <w:t xml:space="preserve">Sean Lewis 1301543 </w:t>
    </w:r>
    <w:r>
      <w:tab/>
    </w:r>
    <w:r>
      <w:tab/>
      <w:t>EAEE6005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D66"/>
    <w:rsid w:val="00006E07"/>
    <w:rsid w:val="0008508D"/>
    <w:rsid w:val="0008581D"/>
    <w:rsid w:val="0009255B"/>
    <w:rsid w:val="000970C1"/>
    <w:rsid w:val="001B6BBC"/>
    <w:rsid w:val="002A5B25"/>
    <w:rsid w:val="00310863"/>
    <w:rsid w:val="00326E1C"/>
    <w:rsid w:val="003A6BA5"/>
    <w:rsid w:val="00425EEB"/>
    <w:rsid w:val="004360DC"/>
    <w:rsid w:val="00436A22"/>
    <w:rsid w:val="004454DA"/>
    <w:rsid w:val="00483061"/>
    <w:rsid w:val="00487C3C"/>
    <w:rsid w:val="00591D1F"/>
    <w:rsid w:val="005C0991"/>
    <w:rsid w:val="005D4548"/>
    <w:rsid w:val="00693451"/>
    <w:rsid w:val="007D1B69"/>
    <w:rsid w:val="0092530F"/>
    <w:rsid w:val="00981016"/>
    <w:rsid w:val="009850F7"/>
    <w:rsid w:val="00A77D26"/>
    <w:rsid w:val="00AD203D"/>
    <w:rsid w:val="00B4618B"/>
    <w:rsid w:val="00B9725F"/>
    <w:rsid w:val="00BB0323"/>
    <w:rsid w:val="00C0004E"/>
    <w:rsid w:val="00CC5FF9"/>
    <w:rsid w:val="00CD7A8E"/>
    <w:rsid w:val="00D767D2"/>
    <w:rsid w:val="00E35632"/>
    <w:rsid w:val="00EE3589"/>
    <w:rsid w:val="00EE7A3A"/>
    <w:rsid w:val="00F27C59"/>
    <w:rsid w:val="00F62F5B"/>
    <w:rsid w:val="00F7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E7BC7F-1E7D-4896-A388-E5473F0E0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5D6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2F5B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58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581D"/>
  </w:style>
  <w:style w:type="paragraph" w:styleId="Footer">
    <w:name w:val="footer"/>
    <w:basedOn w:val="Normal"/>
    <w:link w:val="FooterChar"/>
    <w:uiPriority w:val="99"/>
    <w:unhideWhenUsed/>
    <w:rsid w:val="000858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5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2.safelinks.protection.outlook.com/?url=http%3A%2F%2Flearning.gov.wales%2Fdocs%2Flearningwales%2Fpublications%2F150803-fp-framework-en.pdf&amp;data=02%7C01%7CSEAN.LEWIS%40penrhos.ysgolccc.cymru%7C4fe4a9c270e94e04012908d80ca917bf%7C4f3f0e52b734416494091b601d147993%7C0%7C0%7C637273267674000720&amp;sdata=V3iUf6cZzKqczfUlvNYGRIuTVlOCK4RASY2zFFCTbQQ%3D&amp;reserved=0" TargetMode="External"/><Relationship Id="rId13" Type="http://schemas.openxmlformats.org/officeDocument/2006/relationships/hyperlink" Target="https://www.simplypsychology.org/vygotsky.html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eur02.safelinks.protection.outlook.com/?url=http%3A%2F%2Fgov.wales%2Fdocs%2Fdcells%2Fpublications%2F081204commonunderstschoolsen.pdf&amp;data=02%7C01%7CSEAN.LEWIS%40penrhos.ysgolccc.cymru%7C4fe4a9c270e94e04012908d80ca917bf%7C4f3f0e52b734416494091b601d147993%7C0%7C0%7C637273267673990726&amp;sdata=pm%2BsBET%2FNHkDSiPC184QmiB1zzC324WBqogSTKljD2o%3D&amp;reserved=0" TargetMode="External"/><Relationship Id="rId12" Type="http://schemas.openxmlformats.org/officeDocument/2006/relationships/hyperlink" Target="https://www.gov.uk/government/publications/every-child-matters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://www.unesco.org/new/en/communication-and-information/memory-of-the-world/register/access-by-year/1997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bats.org.uk/about-bats" TargetMode="External"/><Relationship Id="rId11" Type="http://schemas.openxmlformats.org/officeDocument/2006/relationships/hyperlink" Target="https://www.estyn.gov.wales/sites/default/files/documents/ESDGC%3A%20Progress%20in%20education%20for%20sustainable%20development%20and%20global%20citizenship%20-%20June%202014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community.rspb.org.uk/wildlife/homesforwildlife/b/gardeningforwildlife/posts/long-grass-that-looks-great" TargetMode="External"/><Relationship Id="rId10" Type="http://schemas.openxmlformats.org/officeDocument/2006/relationships/hyperlink" Target="https://www.eco-schools.org.uk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early-education.org.uk/about-froebel" TargetMode="External"/><Relationship Id="rId14" Type="http://schemas.openxmlformats.org/officeDocument/2006/relationships/hyperlink" Target="https://www.rhs.org.uk/advice/profile?pid=9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4</Pages>
  <Words>1098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7346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33</cp:revision>
  <dcterms:created xsi:type="dcterms:W3CDTF">2020-06-08T18:38:00Z</dcterms:created>
  <dcterms:modified xsi:type="dcterms:W3CDTF">2020-06-10T18:31:00Z</dcterms:modified>
</cp:coreProperties>
</file>