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489B6B" w14:textId="77777777" w:rsidR="00E80651" w:rsidRDefault="00E80651" w:rsidP="00E80651">
      <w:pPr>
        <w:jc w:val="center"/>
        <w:rPr>
          <w:b/>
          <w:bCs/>
          <w:sz w:val="24"/>
          <w:szCs w:val="24"/>
          <w:u w:val="single"/>
        </w:rPr>
      </w:pPr>
    </w:p>
    <w:p w14:paraId="61C305E5" w14:textId="77777777" w:rsidR="00E80651" w:rsidRDefault="00E80651" w:rsidP="00E80651">
      <w:pPr>
        <w:jc w:val="center"/>
        <w:rPr>
          <w:b/>
          <w:bCs/>
          <w:sz w:val="24"/>
          <w:szCs w:val="24"/>
          <w:u w:val="single"/>
        </w:rPr>
      </w:pPr>
    </w:p>
    <w:p w14:paraId="7631473F" w14:textId="77777777" w:rsidR="00E80651" w:rsidRDefault="00E80651" w:rsidP="00E80651">
      <w:pPr>
        <w:jc w:val="center"/>
        <w:rPr>
          <w:b/>
          <w:bCs/>
          <w:sz w:val="24"/>
          <w:szCs w:val="24"/>
          <w:u w:val="single"/>
        </w:rPr>
      </w:pPr>
    </w:p>
    <w:p w14:paraId="6D80B707" w14:textId="77777777" w:rsidR="00E80651" w:rsidRDefault="00E80651" w:rsidP="00E80651">
      <w:pPr>
        <w:jc w:val="center"/>
        <w:rPr>
          <w:b/>
          <w:bCs/>
          <w:sz w:val="24"/>
          <w:szCs w:val="24"/>
          <w:u w:val="single"/>
        </w:rPr>
      </w:pPr>
    </w:p>
    <w:p w14:paraId="0F78993D" w14:textId="77777777" w:rsidR="00E80651" w:rsidRDefault="00E80651" w:rsidP="00E80651">
      <w:pPr>
        <w:jc w:val="center"/>
        <w:rPr>
          <w:b/>
          <w:bCs/>
          <w:sz w:val="24"/>
          <w:szCs w:val="24"/>
          <w:u w:val="single"/>
        </w:rPr>
      </w:pPr>
    </w:p>
    <w:p w14:paraId="04F702A6" w14:textId="77777777" w:rsidR="00E80651" w:rsidRDefault="00E80651" w:rsidP="00E80651">
      <w:pPr>
        <w:jc w:val="center"/>
        <w:rPr>
          <w:b/>
          <w:bCs/>
          <w:sz w:val="24"/>
          <w:szCs w:val="24"/>
          <w:u w:val="single"/>
        </w:rPr>
      </w:pPr>
    </w:p>
    <w:p w14:paraId="4E8BE69E" w14:textId="77777777" w:rsidR="00E80651" w:rsidRPr="003C0780" w:rsidRDefault="00E80651" w:rsidP="00E80651">
      <w:pPr>
        <w:jc w:val="center"/>
        <w:rPr>
          <w:rFonts w:ascii="Arial" w:hAnsi="Arial" w:cs="Arial"/>
          <w:b/>
          <w:bCs/>
          <w:sz w:val="24"/>
          <w:szCs w:val="24"/>
          <w:u w:val="single"/>
        </w:rPr>
      </w:pPr>
    </w:p>
    <w:p w14:paraId="74C96028" w14:textId="2B5EF13F" w:rsidR="00804DA8" w:rsidRPr="003C0780" w:rsidRDefault="00080CA7" w:rsidP="00AC023C">
      <w:pPr>
        <w:spacing w:line="240" w:lineRule="auto"/>
        <w:jc w:val="center"/>
        <w:rPr>
          <w:rFonts w:ascii="Arial" w:hAnsi="Arial" w:cs="Arial"/>
          <w:b/>
          <w:bCs/>
          <w:sz w:val="24"/>
          <w:szCs w:val="24"/>
          <w:u w:val="single"/>
        </w:rPr>
      </w:pPr>
      <w:r w:rsidRPr="003C0780">
        <w:rPr>
          <w:rFonts w:ascii="Arial" w:hAnsi="Arial" w:cs="Arial"/>
          <w:b/>
          <w:bCs/>
          <w:sz w:val="24"/>
          <w:szCs w:val="24"/>
          <w:u w:val="single"/>
        </w:rPr>
        <w:t xml:space="preserve">A service evaluation of the support needs of frontline abortion clinic staff at </w:t>
      </w:r>
      <w:r w:rsidR="004B3829">
        <w:rPr>
          <w:rFonts w:ascii="Arial" w:hAnsi="Arial" w:cs="Arial"/>
          <w:b/>
          <w:bCs/>
          <w:sz w:val="24"/>
          <w:szCs w:val="24"/>
          <w:u w:val="single"/>
        </w:rPr>
        <w:t>a U.K.</w:t>
      </w:r>
      <w:r w:rsidRPr="003C0780">
        <w:rPr>
          <w:rFonts w:ascii="Arial" w:hAnsi="Arial" w:cs="Arial"/>
          <w:b/>
          <w:bCs/>
          <w:sz w:val="24"/>
          <w:szCs w:val="24"/>
          <w:u w:val="single"/>
        </w:rPr>
        <w:t xml:space="preserve"> </w:t>
      </w:r>
      <w:r w:rsidR="001B63CC">
        <w:rPr>
          <w:rFonts w:ascii="Arial" w:hAnsi="Arial" w:cs="Arial"/>
          <w:b/>
          <w:bCs/>
          <w:sz w:val="24"/>
          <w:szCs w:val="24"/>
          <w:u w:val="single"/>
        </w:rPr>
        <w:t>a</w:t>
      </w:r>
      <w:r w:rsidRPr="003C0780">
        <w:rPr>
          <w:rFonts w:ascii="Arial" w:hAnsi="Arial" w:cs="Arial"/>
          <w:b/>
          <w:bCs/>
          <w:sz w:val="24"/>
          <w:szCs w:val="24"/>
          <w:u w:val="single"/>
        </w:rPr>
        <w:t xml:space="preserve">bortion </w:t>
      </w:r>
      <w:r w:rsidR="001B63CC">
        <w:rPr>
          <w:rFonts w:ascii="Arial" w:hAnsi="Arial" w:cs="Arial"/>
          <w:b/>
          <w:bCs/>
          <w:sz w:val="24"/>
          <w:szCs w:val="24"/>
          <w:u w:val="single"/>
        </w:rPr>
        <w:t>c</w:t>
      </w:r>
      <w:r w:rsidRPr="003C0780">
        <w:rPr>
          <w:rFonts w:ascii="Arial" w:hAnsi="Arial" w:cs="Arial"/>
          <w:b/>
          <w:bCs/>
          <w:sz w:val="24"/>
          <w:szCs w:val="24"/>
          <w:u w:val="single"/>
        </w:rPr>
        <w:t>linic</w:t>
      </w:r>
    </w:p>
    <w:p w14:paraId="2ADA13EB" w14:textId="0B3AF6DD" w:rsidR="004438ED" w:rsidRDefault="004438ED" w:rsidP="00AC023C">
      <w:pPr>
        <w:spacing w:line="240" w:lineRule="auto"/>
        <w:jc w:val="center"/>
        <w:rPr>
          <w:b/>
          <w:bCs/>
          <w:sz w:val="24"/>
          <w:szCs w:val="24"/>
          <w:u w:val="single"/>
        </w:rPr>
      </w:pPr>
    </w:p>
    <w:p w14:paraId="701D439D" w14:textId="2DB7DB3E" w:rsidR="004438ED" w:rsidRDefault="004438ED" w:rsidP="00AC023C">
      <w:pPr>
        <w:spacing w:line="240" w:lineRule="auto"/>
        <w:jc w:val="center"/>
        <w:rPr>
          <w:b/>
          <w:bCs/>
          <w:sz w:val="24"/>
          <w:szCs w:val="24"/>
          <w:u w:val="single"/>
        </w:rPr>
      </w:pPr>
    </w:p>
    <w:p w14:paraId="0162A116" w14:textId="26D70E2C" w:rsidR="004438ED" w:rsidRPr="003C0780" w:rsidRDefault="004438ED" w:rsidP="00AC023C">
      <w:pPr>
        <w:spacing w:line="240" w:lineRule="auto"/>
        <w:jc w:val="center"/>
        <w:rPr>
          <w:rFonts w:ascii="Arial" w:hAnsi="Arial" w:cs="Arial"/>
          <w:sz w:val="24"/>
          <w:szCs w:val="24"/>
        </w:rPr>
      </w:pPr>
      <w:r w:rsidRPr="003C0780">
        <w:rPr>
          <w:rFonts w:ascii="Arial" w:hAnsi="Arial" w:cs="Arial"/>
          <w:sz w:val="24"/>
          <w:szCs w:val="24"/>
        </w:rPr>
        <w:t>Alice Victoria Lambert</w:t>
      </w:r>
    </w:p>
    <w:p w14:paraId="23477039" w14:textId="06A90411" w:rsidR="004438ED" w:rsidRPr="003C0780" w:rsidRDefault="004438ED" w:rsidP="00AC023C">
      <w:pPr>
        <w:spacing w:line="240" w:lineRule="auto"/>
        <w:jc w:val="center"/>
        <w:rPr>
          <w:rFonts w:ascii="Arial" w:hAnsi="Arial" w:cs="Arial"/>
          <w:sz w:val="24"/>
          <w:szCs w:val="24"/>
        </w:rPr>
      </w:pPr>
    </w:p>
    <w:p w14:paraId="4962EB24" w14:textId="354FF58B" w:rsidR="004438ED" w:rsidRPr="003C0780" w:rsidRDefault="004438ED" w:rsidP="00AC023C">
      <w:pPr>
        <w:pStyle w:val="ListParagraph"/>
        <w:spacing w:after="0" w:line="240" w:lineRule="auto"/>
        <w:jc w:val="center"/>
        <w:rPr>
          <w:rFonts w:ascii="Arial" w:hAnsi="Arial" w:cs="Arial"/>
          <w:iCs/>
          <w:sz w:val="24"/>
          <w:szCs w:val="24"/>
        </w:rPr>
      </w:pPr>
      <w:r w:rsidRPr="003C0780">
        <w:rPr>
          <w:rFonts w:ascii="Arial" w:hAnsi="Arial" w:cs="Arial"/>
          <w:iCs/>
          <w:sz w:val="24"/>
          <w:szCs w:val="24"/>
        </w:rPr>
        <w:t>Submitted to the University of Wales in partial fulfilment of the requirements for MA Psychotherapeutic Practice</w:t>
      </w:r>
    </w:p>
    <w:p w14:paraId="13BFFA02" w14:textId="5C26447F" w:rsidR="004438ED" w:rsidRPr="003C0780" w:rsidRDefault="004438ED" w:rsidP="00AC023C">
      <w:pPr>
        <w:pStyle w:val="ListParagraph"/>
        <w:spacing w:after="0" w:line="240" w:lineRule="auto"/>
        <w:jc w:val="center"/>
        <w:rPr>
          <w:rFonts w:ascii="Arial" w:hAnsi="Arial" w:cs="Arial"/>
          <w:iCs/>
          <w:sz w:val="24"/>
          <w:szCs w:val="24"/>
        </w:rPr>
      </w:pPr>
      <w:r w:rsidRPr="003C0780">
        <w:rPr>
          <w:rFonts w:ascii="Arial" w:hAnsi="Arial" w:cs="Arial"/>
          <w:iCs/>
          <w:sz w:val="24"/>
          <w:szCs w:val="24"/>
        </w:rPr>
        <w:t>University of Wales, Trinity Saint David</w:t>
      </w:r>
    </w:p>
    <w:p w14:paraId="431E9D78" w14:textId="088BDC90" w:rsidR="004438ED" w:rsidRPr="003C0780" w:rsidRDefault="004438ED" w:rsidP="00AC023C">
      <w:pPr>
        <w:pStyle w:val="ListParagraph"/>
        <w:spacing w:after="0" w:line="240" w:lineRule="auto"/>
        <w:jc w:val="center"/>
        <w:rPr>
          <w:rFonts w:ascii="Arial" w:hAnsi="Arial" w:cs="Arial"/>
          <w:iCs/>
          <w:sz w:val="24"/>
          <w:szCs w:val="24"/>
        </w:rPr>
      </w:pPr>
    </w:p>
    <w:p w14:paraId="78993D3A" w14:textId="511247B6" w:rsidR="004438ED" w:rsidRPr="003C0780" w:rsidRDefault="004438ED" w:rsidP="00AC023C">
      <w:pPr>
        <w:pStyle w:val="ListParagraph"/>
        <w:spacing w:after="0" w:line="240" w:lineRule="auto"/>
        <w:jc w:val="center"/>
        <w:rPr>
          <w:rFonts w:ascii="Arial" w:hAnsi="Arial" w:cs="Arial"/>
          <w:iCs/>
          <w:sz w:val="24"/>
          <w:szCs w:val="24"/>
        </w:rPr>
      </w:pPr>
      <w:r w:rsidRPr="003C0780">
        <w:rPr>
          <w:rFonts w:ascii="Arial" w:hAnsi="Arial" w:cs="Arial"/>
          <w:iCs/>
          <w:sz w:val="24"/>
          <w:szCs w:val="24"/>
        </w:rPr>
        <w:t>September 2022</w:t>
      </w:r>
    </w:p>
    <w:p w14:paraId="578B94E2" w14:textId="77777777" w:rsidR="004438ED" w:rsidRPr="003C0780" w:rsidRDefault="004438ED" w:rsidP="004438ED">
      <w:pPr>
        <w:pStyle w:val="ListParagraph"/>
        <w:spacing w:after="0" w:line="276" w:lineRule="auto"/>
        <w:jc w:val="center"/>
        <w:rPr>
          <w:rFonts w:ascii="Arial" w:hAnsi="Arial" w:cs="Arial"/>
          <w:iCs/>
          <w:sz w:val="24"/>
          <w:szCs w:val="24"/>
        </w:rPr>
      </w:pPr>
    </w:p>
    <w:p w14:paraId="1D0DACFC" w14:textId="77777777" w:rsidR="004438ED" w:rsidRPr="003C0780" w:rsidRDefault="004438ED" w:rsidP="00E80651">
      <w:pPr>
        <w:jc w:val="center"/>
        <w:rPr>
          <w:rFonts w:ascii="Arial" w:hAnsi="Arial" w:cs="Arial"/>
          <w:sz w:val="24"/>
          <w:szCs w:val="24"/>
        </w:rPr>
      </w:pPr>
    </w:p>
    <w:p w14:paraId="15392DD9" w14:textId="4DA09D39" w:rsidR="00E80651" w:rsidRPr="003C0780" w:rsidRDefault="00E80651" w:rsidP="00E80651">
      <w:pPr>
        <w:jc w:val="center"/>
        <w:rPr>
          <w:rFonts w:ascii="Arial" w:hAnsi="Arial" w:cs="Arial"/>
          <w:b/>
          <w:bCs/>
          <w:sz w:val="24"/>
          <w:szCs w:val="24"/>
          <w:u w:val="single"/>
        </w:rPr>
      </w:pPr>
    </w:p>
    <w:p w14:paraId="25BC60CF" w14:textId="46DABB84" w:rsidR="00E80651" w:rsidRPr="003C0780" w:rsidRDefault="00E80651" w:rsidP="00E80651">
      <w:pPr>
        <w:jc w:val="center"/>
        <w:rPr>
          <w:rFonts w:ascii="Arial" w:hAnsi="Arial" w:cs="Arial"/>
          <w:b/>
          <w:bCs/>
          <w:sz w:val="24"/>
          <w:szCs w:val="24"/>
          <w:u w:val="single"/>
        </w:rPr>
      </w:pPr>
    </w:p>
    <w:p w14:paraId="50589A62" w14:textId="72277CDD" w:rsidR="00E80651" w:rsidRPr="003C0780" w:rsidRDefault="00E80651" w:rsidP="00E80651">
      <w:pPr>
        <w:jc w:val="center"/>
        <w:rPr>
          <w:rFonts w:ascii="Arial" w:hAnsi="Arial" w:cs="Arial"/>
          <w:b/>
          <w:bCs/>
          <w:sz w:val="24"/>
          <w:szCs w:val="24"/>
          <w:u w:val="single"/>
        </w:rPr>
      </w:pPr>
    </w:p>
    <w:p w14:paraId="7EB25384" w14:textId="0EEF0CD1" w:rsidR="00E80651" w:rsidRDefault="00E80651" w:rsidP="00713F57">
      <w:pPr>
        <w:rPr>
          <w:rFonts w:ascii="Arial" w:hAnsi="Arial" w:cs="Arial"/>
          <w:b/>
          <w:bCs/>
          <w:sz w:val="24"/>
          <w:szCs w:val="24"/>
          <w:u w:val="single"/>
        </w:rPr>
      </w:pPr>
    </w:p>
    <w:p w14:paraId="03CB6AC6" w14:textId="79306CC7" w:rsidR="00AC023C" w:rsidRDefault="00AC023C" w:rsidP="00713F57">
      <w:pPr>
        <w:rPr>
          <w:rFonts w:ascii="Arial" w:hAnsi="Arial" w:cs="Arial"/>
          <w:b/>
          <w:bCs/>
          <w:sz w:val="24"/>
          <w:szCs w:val="24"/>
          <w:u w:val="single"/>
        </w:rPr>
      </w:pPr>
    </w:p>
    <w:p w14:paraId="51CA15D6" w14:textId="50B4A335" w:rsidR="00AC023C" w:rsidRDefault="00AC023C" w:rsidP="00713F57">
      <w:pPr>
        <w:rPr>
          <w:rFonts w:ascii="Arial" w:hAnsi="Arial" w:cs="Arial"/>
          <w:b/>
          <w:bCs/>
          <w:sz w:val="24"/>
          <w:szCs w:val="24"/>
          <w:u w:val="single"/>
        </w:rPr>
      </w:pPr>
    </w:p>
    <w:p w14:paraId="3CE61ABF" w14:textId="629CD9D7" w:rsidR="00AC023C" w:rsidRDefault="00AC023C" w:rsidP="00713F57">
      <w:pPr>
        <w:rPr>
          <w:rFonts w:ascii="Arial" w:hAnsi="Arial" w:cs="Arial"/>
          <w:b/>
          <w:bCs/>
          <w:sz w:val="24"/>
          <w:szCs w:val="24"/>
          <w:u w:val="single"/>
        </w:rPr>
      </w:pPr>
    </w:p>
    <w:p w14:paraId="365DFFBF" w14:textId="4F2918C7" w:rsidR="00AC023C" w:rsidRDefault="00AC023C" w:rsidP="00713F57">
      <w:pPr>
        <w:rPr>
          <w:rFonts w:ascii="Arial" w:hAnsi="Arial" w:cs="Arial"/>
          <w:b/>
          <w:bCs/>
          <w:sz w:val="24"/>
          <w:szCs w:val="24"/>
          <w:u w:val="single"/>
        </w:rPr>
      </w:pPr>
    </w:p>
    <w:p w14:paraId="76A874B0" w14:textId="37918171" w:rsidR="00AC023C" w:rsidRDefault="00AC023C" w:rsidP="00713F57">
      <w:pPr>
        <w:rPr>
          <w:rFonts w:ascii="Arial" w:hAnsi="Arial" w:cs="Arial"/>
          <w:b/>
          <w:bCs/>
          <w:sz w:val="24"/>
          <w:szCs w:val="24"/>
          <w:u w:val="single"/>
        </w:rPr>
      </w:pPr>
    </w:p>
    <w:p w14:paraId="641FAF7B" w14:textId="2E9BDCF3" w:rsidR="00AC023C" w:rsidRDefault="00AC023C" w:rsidP="00713F57">
      <w:pPr>
        <w:rPr>
          <w:rFonts w:ascii="Arial" w:hAnsi="Arial" w:cs="Arial"/>
          <w:b/>
          <w:bCs/>
          <w:sz w:val="24"/>
          <w:szCs w:val="24"/>
          <w:u w:val="single"/>
        </w:rPr>
      </w:pPr>
    </w:p>
    <w:p w14:paraId="6D2E32B7" w14:textId="205C9244" w:rsidR="00AC023C" w:rsidRDefault="00AC023C" w:rsidP="00713F57">
      <w:pPr>
        <w:rPr>
          <w:rFonts w:ascii="Arial" w:hAnsi="Arial" w:cs="Arial"/>
          <w:b/>
          <w:bCs/>
          <w:sz w:val="24"/>
          <w:szCs w:val="24"/>
          <w:u w:val="single"/>
        </w:rPr>
      </w:pPr>
    </w:p>
    <w:p w14:paraId="1A63F0E1" w14:textId="77777777" w:rsidR="00AC023C" w:rsidRPr="003C0780" w:rsidRDefault="00AC023C" w:rsidP="00713F57">
      <w:pPr>
        <w:rPr>
          <w:rFonts w:ascii="Arial" w:hAnsi="Arial" w:cs="Arial"/>
          <w:b/>
          <w:bCs/>
          <w:sz w:val="24"/>
          <w:szCs w:val="24"/>
          <w:u w:val="single"/>
        </w:rPr>
      </w:pPr>
    </w:p>
    <w:p w14:paraId="5EB9C886" w14:textId="184E9AA4" w:rsidR="00E80651" w:rsidRPr="003C0780" w:rsidRDefault="00E80651" w:rsidP="00E80651">
      <w:pPr>
        <w:jc w:val="center"/>
        <w:rPr>
          <w:rFonts w:ascii="Arial" w:hAnsi="Arial" w:cs="Arial"/>
          <w:b/>
          <w:bCs/>
          <w:sz w:val="24"/>
          <w:szCs w:val="24"/>
          <w:u w:val="single"/>
        </w:rPr>
      </w:pPr>
    </w:p>
    <w:p w14:paraId="1A8F56E1" w14:textId="6C0630B8" w:rsidR="00E80651" w:rsidRPr="003C0780" w:rsidRDefault="00E80651" w:rsidP="00E80651">
      <w:pPr>
        <w:rPr>
          <w:rFonts w:ascii="Arial" w:hAnsi="Arial" w:cs="Arial"/>
          <w:b/>
          <w:bCs/>
          <w:sz w:val="24"/>
          <w:szCs w:val="24"/>
        </w:rPr>
      </w:pPr>
      <w:r w:rsidRPr="003C0780">
        <w:rPr>
          <w:rFonts w:ascii="Arial" w:hAnsi="Arial" w:cs="Arial"/>
          <w:b/>
          <w:bCs/>
          <w:sz w:val="24"/>
          <w:szCs w:val="24"/>
        </w:rPr>
        <w:lastRenderedPageBreak/>
        <w:t>Abstract</w:t>
      </w:r>
    </w:p>
    <w:p w14:paraId="4487E693" w14:textId="5015F3E6" w:rsidR="00E80651" w:rsidRPr="004A1C22" w:rsidRDefault="00372565" w:rsidP="00E80651">
      <w:pPr>
        <w:rPr>
          <w:rFonts w:ascii="Arial" w:hAnsi="Arial" w:cs="Arial"/>
          <w:sz w:val="24"/>
          <w:szCs w:val="24"/>
        </w:rPr>
      </w:pPr>
      <w:r>
        <w:rPr>
          <w:rFonts w:ascii="Arial" w:hAnsi="Arial" w:cs="Arial"/>
          <w:sz w:val="24"/>
          <w:szCs w:val="24"/>
        </w:rPr>
        <w:t xml:space="preserve">The focus of this </w:t>
      </w:r>
      <w:r w:rsidR="00230A9C">
        <w:rPr>
          <w:rFonts w:ascii="Arial" w:hAnsi="Arial" w:cs="Arial"/>
          <w:sz w:val="24"/>
          <w:szCs w:val="24"/>
        </w:rPr>
        <w:t>service evaluation</w:t>
      </w:r>
      <w:r>
        <w:rPr>
          <w:rFonts w:ascii="Arial" w:hAnsi="Arial" w:cs="Arial"/>
          <w:sz w:val="24"/>
          <w:szCs w:val="24"/>
        </w:rPr>
        <w:t xml:space="preserve"> </w:t>
      </w:r>
      <w:r w:rsidR="00E452CC">
        <w:rPr>
          <w:rFonts w:ascii="Arial" w:hAnsi="Arial" w:cs="Arial"/>
          <w:sz w:val="24"/>
          <w:szCs w:val="24"/>
        </w:rPr>
        <w:t>is</w:t>
      </w:r>
      <w:r>
        <w:rPr>
          <w:rFonts w:ascii="Arial" w:hAnsi="Arial" w:cs="Arial"/>
          <w:sz w:val="24"/>
          <w:szCs w:val="24"/>
        </w:rPr>
        <w:t xml:space="preserve"> to investigate the support needs of abortion staff in a </w:t>
      </w:r>
      <w:r w:rsidR="000C64B9">
        <w:rPr>
          <w:rFonts w:ascii="Arial" w:hAnsi="Arial" w:cs="Arial"/>
          <w:sz w:val="24"/>
          <w:szCs w:val="24"/>
        </w:rPr>
        <w:t xml:space="preserve">U.K. </w:t>
      </w:r>
      <w:r>
        <w:rPr>
          <w:rFonts w:ascii="Arial" w:hAnsi="Arial" w:cs="Arial"/>
          <w:sz w:val="24"/>
          <w:szCs w:val="24"/>
        </w:rPr>
        <w:t>NHS abortion clinic</w:t>
      </w:r>
      <w:r w:rsidR="00230A9C">
        <w:rPr>
          <w:rFonts w:ascii="Arial" w:hAnsi="Arial" w:cs="Arial"/>
          <w:sz w:val="24"/>
          <w:szCs w:val="24"/>
        </w:rPr>
        <w:t xml:space="preserve">. It </w:t>
      </w:r>
      <w:r w:rsidR="00D2137A">
        <w:rPr>
          <w:rFonts w:ascii="Arial" w:hAnsi="Arial" w:cs="Arial"/>
          <w:sz w:val="24"/>
          <w:szCs w:val="24"/>
        </w:rPr>
        <w:t>fe</w:t>
      </w:r>
      <w:r w:rsidR="00E452CC">
        <w:rPr>
          <w:rFonts w:ascii="Arial" w:hAnsi="Arial" w:cs="Arial"/>
          <w:sz w:val="24"/>
          <w:szCs w:val="24"/>
        </w:rPr>
        <w:t>els</w:t>
      </w:r>
      <w:r w:rsidR="00230A9C">
        <w:rPr>
          <w:rFonts w:ascii="Arial" w:hAnsi="Arial" w:cs="Arial"/>
          <w:sz w:val="24"/>
          <w:szCs w:val="24"/>
        </w:rPr>
        <w:t xml:space="preserve"> important to contribute to a field that can be stigmatised </w:t>
      </w:r>
      <w:r w:rsidR="002A021A">
        <w:rPr>
          <w:rFonts w:ascii="Arial" w:hAnsi="Arial" w:cs="Arial"/>
          <w:sz w:val="24"/>
          <w:szCs w:val="24"/>
        </w:rPr>
        <w:t xml:space="preserve">and to also suggest support for nurses in an area that can sometimes cause distress. The research approach in this evaluation </w:t>
      </w:r>
      <w:r w:rsidR="00E452CC">
        <w:rPr>
          <w:rFonts w:ascii="Arial" w:hAnsi="Arial" w:cs="Arial"/>
          <w:sz w:val="24"/>
          <w:szCs w:val="24"/>
        </w:rPr>
        <w:t>is</w:t>
      </w:r>
      <w:r w:rsidR="002A021A">
        <w:rPr>
          <w:rFonts w:ascii="Arial" w:hAnsi="Arial" w:cs="Arial"/>
          <w:sz w:val="24"/>
          <w:szCs w:val="24"/>
        </w:rPr>
        <w:t xml:space="preserve"> </w:t>
      </w:r>
      <w:r w:rsidR="00BD61CB">
        <w:rPr>
          <w:rFonts w:ascii="Arial" w:hAnsi="Arial" w:cs="Arial"/>
          <w:sz w:val="24"/>
          <w:szCs w:val="24"/>
        </w:rPr>
        <w:t>Thematic Analysis,</w:t>
      </w:r>
      <w:r w:rsidR="00D2137A">
        <w:rPr>
          <w:rFonts w:ascii="Arial" w:hAnsi="Arial" w:cs="Arial"/>
          <w:sz w:val="24"/>
          <w:szCs w:val="24"/>
        </w:rPr>
        <w:t xml:space="preserve"> with </w:t>
      </w:r>
      <w:r w:rsidR="00E452CC">
        <w:rPr>
          <w:rFonts w:ascii="Arial" w:hAnsi="Arial" w:cs="Arial"/>
          <w:sz w:val="24"/>
          <w:szCs w:val="24"/>
        </w:rPr>
        <w:t>the</w:t>
      </w:r>
      <w:r w:rsidR="00D2137A">
        <w:rPr>
          <w:rFonts w:ascii="Arial" w:hAnsi="Arial" w:cs="Arial"/>
          <w:sz w:val="24"/>
          <w:szCs w:val="24"/>
        </w:rPr>
        <w:t xml:space="preserve"> aim to investigate the </w:t>
      </w:r>
      <w:r w:rsidR="00BD61CB">
        <w:rPr>
          <w:rFonts w:ascii="Arial" w:hAnsi="Arial" w:cs="Arial"/>
          <w:sz w:val="24"/>
          <w:szCs w:val="24"/>
        </w:rPr>
        <w:t xml:space="preserve">support needs of staff </w:t>
      </w:r>
      <w:r w:rsidR="00D2137A">
        <w:rPr>
          <w:rFonts w:ascii="Arial" w:hAnsi="Arial" w:cs="Arial"/>
          <w:sz w:val="24"/>
          <w:szCs w:val="24"/>
        </w:rPr>
        <w:t>working with abortions. The findings of the evaluation highligh</w:t>
      </w:r>
      <w:r w:rsidR="00E452CC">
        <w:rPr>
          <w:rFonts w:ascii="Arial" w:hAnsi="Arial" w:cs="Arial"/>
          <w:sz w:val="24"/>
          <w:szCs w:val="24"/>
        </w:rPr>
        <w:t>t</w:t>
      </w:r>
      <w:r w:rsidR="00D2137A">
        <w:rPr>
          <w:rFonts w:ascii="Arial" w:hAnsi="Arial" w:cs="Arial"/>
          <w:sz w:val="24"/>
          <w:szCs w:val="24"/>
        </w:rPr>
        <w:t xml:space="preserve"> elements of the role that c</w:t>
      </w:r>
      <w:r w:rsidR="00E452CC">
        <w:rPr>
          <w:rFonts w:ascii="Arial" w:hAnsi="Arial" w:cs="Arial"/>
          <w:sz w:val="24"/>
          <w:szCs w:val="24"/>
        </w:rPr>
        <w:t>an</w:t>
      </w:r>
      <w:r w:rsidR="00D2137A">
        <w:rPr>
          <w:rFonts w:ascii="Arial" w:hAnsi="Arial" w:cs="Arial"/>
          <w:sz w:val="24"/>
          <w:szCs w:val="24"/>
        </w:rPr>
        <w:t xml:space="preserve"> cause discomfort</w:t>
      </w:r>
      <w:r w:rsidR="0030533E">
        <w:rPr>
          <w:rFonts w:ascii="Arial" w:hAnsi="Arial" w:cs="Arial"/>
          <w:sz w:val="24"/>
          <w:szCs w:val="24"/>
        </w:rPr>
        <w:t>, including difficulty working over the phone with terminations and ch</w:t>
      </w:r>
      <w:r w:rsidR="00D6012D">
        <w:rPr>
          <w:rFonts w:ascii="Arial" w:hAnsi="Arial" w:cs="Arial"/>
          <w:sz w:val="24"/>
          <w:szCs w:val="24"/>
        </w:rPr>
        <w:t>a</w:t>
      </w:r>
      <w:r w:rsidR="0030533E">
        <w:rPr>
          <w:rFonts w:ascii="Arial" w:hAnsi="Arial" w:cs="Arial"/>
          <w:sz w:val="24"/>
          <w:szCs w:val="24"/>
        </w:rPr>
        <w:t>llenges with more physical aspects of the job</w:t>
      </w:r>
      <w:r w:rsidR="00D6012D">
        <w:rPr>
          <w:rFonts w:ascii="Arial" w:hAnsi="Arial" w:cs="Arial"/>
          <w:sz w:val="24"/>
          <w:szCs w:val="24"/>
        </w:rPr>
        <w:t xml:space="preserve"> when working on a termination ward</w:t>
      </w:r>
      <w:r w:rsidR="0030533E">
        <w:rPr>
          <w:rFonts w:ascii="Arial" w:hAnsi="Arial" w:cs="Arial"/>
          <w:sz w:val="24"/>
          <w:szCs w:val="24"/>
        </w:rPr>
        <w:t>. The main results emphasise</w:t>
      </w:r>
      <w:r w:rsidR="00E452CC">
        <w:rPr>
          <w:rFonts w:ascii="Arial" w:hAnsi="Arial" w:cs="Arial"/>
          <w:sz w:val="24"/>
          <w:szCs w:val="24"/>
        </w:rPr>
        <w:t xml:space="preserve"> </w:t>
      </w:r>
      <w:r w:rsidR="0030533E">
        <w:rPr>
          <w:rFonts w:ascii="Arial" w:hAnsi="Arial" w:cs="Arial"/>
          <w:sz w:val="24"/>
          <w:szCs w:val="24"/>
        </w:rPr>
        <w:t>the challenges that staff face and how a</w:t>
      </w:r>
      <w:r w:rsidR="00B707A4">
        <w:rPr>
          <w:rFonts w:ascii="Arial" w:hAnsi="Arial" w:cs="Arial"/>
          <w:sz w:val="24"/>
          <w:szCs w:val="24"/>
        </w:rPr>
        <w:t>n</w:t>
      </w:r>
      <w:r w:rsidR="0030533E">
        <w:rPr>
          <w:rFonts w:ascii="Arial" w:hAnsi="Arial" w:cs="Arial"/>
          <w:sz w:val="24"/>
          <w:szCs w:val="24"/>
        </w:rPr>
        <w:t xml:space="preserve"> </w:t>
      </w:r>
      <w:r w:rsidR="00B707A4">
        <w:rPr>
          <w:rFonts w:ascii="Arial" w:hAnsi="Arial" w:cs="Arial"/>
          <w:sz w:val="24"/>
          <w:szCs w:val="24"/>
        </w:rPr>
        <w:t>empathetic</w:t>
      </w:r>
      <w:r w:rsidR="0030533E">
        <w:rPr>
          <w:rFonts w:ascii="Arial" w:hAnsi="Arial" w:cs="Arial"/>
          <w:sz w:val="24"/>
          <w:szCs w:val="24"/>
        </w:rPr>
        <w:t xml:space="preserve"> work</w:t>
      </w:r>
      <w:r w:rsidR="00E452CC">
        <w:rPr>
          <w:rFonts w:ascii="Arial" w:hAnsi="Arial" w:cs="Arial"/>
          <w:sz w:val="24"/>
          <w:szCs w:val="24"/>
        </w:rPr>
        <w:t>ing</w:t>
      </w:r>
      <w:r w:rsidR="0030533E">
        <w:rPr>
          <w:rFonts w:ascii="Arial" w:hAnsi="Arial" w:cs="Arial"/>
          <w:sz w:val="24"/>
          <w:szCs w:val="24"/>
        </w:rPr>
        <w:t xml:space="preserve"> environment could support this.</w:t>
      </w:r>
      <w:r w:rsidR="00D6012D">
        <w:rPr>
          <w:rFonts w:ascii="Arial" w:hAnsi="Arial" w:cs="Arial"/>
          <w:sz w:val="24"/>
          <w:szCs w:val="24"/>
        </w:rPr>
        <w:t xml:space="preserve"> Recommendations resulting from this evaluation include (1) better preparation for new starters</w:t>
      </w:r>
      <w:r w:rsidR="00B707A4">
        <w:rPr>
          <w:rFonts w:ascii="Arial" w:hAnsi="Arial" w:cs="Arial"/>
          <w:sz w:val="24"/>
          <w:szCs w:val="24"/>
        </w:rPr>
        <w:t>,</w:t>
      </w:r>
      <w:r w:rsidR="00D6012D">
        <w:rPr>
          <w:rFonts w:ascii="Arial" w:hAnsi="Arial" w:cs="Arial"/>
          <w:sz w:val="24"/>
          <w:szCs w:val="24"/>
        </w:rPr>
        <w:t xml:space="preserve"> by detailing what they will witness on the ward </w:t>
      </w:r>
      <w:r w:rsidR="00B707A4">
        <w:rPr>
          <w:rFonts w:ascii="Arial" w:hAnsi="Arial" w:cs="Arial"/>
          <w:sz w:val="24"/>
          <w:szCs w:val="24"/>
        </w:rPr>
        <w:t>in regard to</w:t>
      </w:r>
      <w:r w:rsidR="00D6012D">
        <w:rPr>
          <w:rFonts w:ascii="Arial" w:hAnsi="Arial" w:cs="Arial"/>
          <w:sz w:val="24"/>
          <w:szCs w:val="24"/>
        </w:rPr>
        <w:t xml:space="preserve"> foetuses, (2) to </w:t>
      </w:r>
      <w:r w:rsidR="009E3871">
        <w:rPr>
          <w:rFonts w:ascii="Arial" w:hAnsi="Arial" w:cs="Arial"/>
          <w:sz w:val="24"/>
          <w:szCs w:val="24"/>
        </w:rPr>
        <w:t>encourage</w:t>
      </w:r>
      <w:r w:rsidR="00D6012D">
        <w:rPr>
          <w:rFonts w:ascii="Arial" w:hAnsi="Arial" w:cs="Arial"/>
          <w:sz w:val="24"/>
          <w:szCs w:val="24"/>
        </w:rPr>
        <w:t xml:space="preserve"> supportive and </w:t>
      </w:r>
      <w:r w:rsidR="009E3871">
        <w:rPr>
          <w:rFonts w:ascii="Arial" w:hAnsi="Arial" w:cs="Arial"/>
          <w:sz w:val="24"/>
          <w:szCs w:val="24"/>
        </w:rPr>
        <w:t>reliable</w:t>
      </w:r>
      <w:r w:rsidR="00D6012D">
        <w:rPr>
          <w:rFonts w:ascii="Arial" w:hAnsi="Arial" w:cs="Arial"/>
          <w:sz w:val="24"/>
          <w:szCs w:val="24"/>
        </w:rPr>
        <w:t xml:space="preserve"> mentor support for new starters, (3) </w:t>
      </w:r>
      <w:r w:rsidR="009E3871">
        <w:rPr>
          <w:rFonts w:ascii="Arial" w:hAnsi="Arial" w:cs="Arial"/>
          <w:sz w:val="24"/>
          <w:szCs w:val="24"/>
        </w:rPr>
        <w:t xml:space="preserve">to have consistent supervision and (4) </w:t>
      </w:r>
      <w:r w:rsidR="00A250DE">
        <w:rPr>
          <w:rFonts w:ascii="Arial" w:hAnsi="Arial" w:cs="Arial"/>
          <w:sz w:val="24"/>
          <w:szCs w:val="24"/>
        </w:rPr>
        <w:t>an</w:t>
      </w:r>
      <w:r w:rsidR="009E3871">
        <w:rPr>
          <w:rFonts w:ascii="Arial" w:hAnsi="Arial" w:cs="Arial"/>
          <w:sz w:val="24"/>
          <w:szCs w:val="24"/>
        </w:rPr>
        <w:t xml:space="preserve"> </w:t>
      </w:r>
      <w:r w:rsidR="00A250DE">
        <w:rPr>
          <w:rFonts w:ascii="Arial" w:hAnsi="Arial" w:cs="Arial"/>
          <w:sz w:val="24"/>
          <w:szCs w:val="24"/>
        </w:rPr>
        <w:t>emphasis on the impact of a supportive working environment for other and future departments.</w:t>
      </w:r>
    </w:p>
    <w:p w14:paraId="60507EB6" w14:textId="0B1A07AD" w:rsidR="00E80651" w:rsidRPr="003C0780" w:rsidRDefault="00E80651" w:rsidP="00E80651">
      <w:pPr>
        <w:rPr>
          <w:rFonts w:ascii="Arial" w:hAnsi="Arial" w:cs="Arial"/>
          <w:b/>
          <w:bCs/>
          <w:sz w:val="24"/>
          <w:szCs w:val="24"/>
        </w:rPr>
      </w:pPr>
    </w:p>
    <w:p w14:paraId="00A53F7C" w14:textId="5E811E09" w:rsidR="00E80651" w:rsidRPr="003C0780" w:rsidRDefault="00E80651" w:rsidP="00E80651">
      <w:pPr>
        <w:rPr>
          <w:rFonts w:ascii="Arial" w:hAnsi="Arial" w:cs="Arial"/>
          <w:b/>
          <w:bCs/>
          <w:sz w:val="24"/>
          <w:szCs w:val="24"/>
        </w:rPr>
      </w:pPr>
    </w:p>
    <w:p w14:paraId="1A6A1CA2" w14:textId="73D93E3A" w:rsidR="00E80651" w:rsidRPr="003C0780" w:rsidRDefault="00E80651" w:rsidP="00E80651">
      <w:pPr>
        <w:rPr>
          <w:rFonts w:ascii="Arial" w:hAnsi="Arial" w:cs="Arial"/>
          <w:b/>
          <w:bCs/>
          <w:sz w:val="24"/>
          <w:szCs w:val="24"/>
        </w:rPr>
      </w:pPr>
    </w:p>
    <w:p w14:paraId="70352CEE" w14:textId="43099C06" w:rsidR="00E80651" w:rsidRPr="003C0780" w:rsidRDefault="00E80651" w:rsidP="00E80651">
      <w:pPr>
        <w:rPr>
          <w:rFonts w:ascii="Arial" w:hAnsi="Arial" w:cs="Arial"/>
          <w:b/>
          <w:bCs/>
          <w:sz w:val="24"/>
          <w:szCs w:val="24"/>
        </w:rPr>
      </w:pPr>
    </w:p>
    <w:p w14:paraId="62B36BDE" w14:textId="183E0DC0" w:rsidR="00E80651" w:rsidRPr="003C0780" w:rsidRDefault="00E80651" w:rsidP="00E80651">
      <w:pPr>
        <w:rPr>
          <w:rFonts w:ascii="Arial" w:hAnsi="Arial" w:cs="Arial"/>
          <w:b/>
          <w:bCs/>
          <w:sz w:val="24"/>
          <w:szCs w:val="24"/>
        </w:rPr>
      </w:pPr>
    </w:p>
    <w:p w14:paraId="1FA23A05" w14:textId="2D989F4B" w:rsidR="00E80651" w:rsidRPr="003C0780" w:rsidRDefault="00E80651" w:rsidP="00E80651">
      <w:pPr>
        <w:rPr>
          <w:rFonts w:ascii="Arial" w:hAnsi="Arial" w:cs="Arial"/>
          <w:b/>
          <w:bCs/>
          <w:sz w:val="24"/>
          <w:szCs w:val="24"/>
        </w:rPr>
      </w:pPr>
    </w:p>
    <w:p w14:paraId="5323D30A" w14:textId="20641BD3" w:rsidR="00E80651" w:rsidRPr="003C0780" w:rsidRDefault="00E80651" w:rsidP="00E80651">
      <w:pPr>
        <w:rPr>
          <w:rFonts w:ascii="Arial" w:hAnsi="Arial" w:cs="Arial"/>
          <w:b/>
          <w:bCs/>
          <w:sz w:val="24"/>
          <w:szCs w:val="24"/>
        </w:rPr>
      </w:pPr>
    </w:p>
    <w:p w14:paraId="3B8C246D" w14:textId="0A5E3AF9" w:rsidR="00E80651" w:rsidRPr="003C0780" w:rsidRDefault="00E80651" w:rsidP="00E80651">
      <w:pPr>
        <w:rPr>
          <w:rFonts w:ascii="Arial" w:hAnsi="Arial" w:cs="Arial"/>
          <w:b/>
          <w:bCs/>
          <w:sz w:val="24"/>
          <w:szCs w:val="24"/>
        </w:rPr>
      </w:pPr>
    </w:p>
    <w:p w14:paraId="5C091FF9" w14:textId="651C722A" w:rsidR="00E80651" w:rsidRPr="003C0780" w:rsidRDefault="00E80651" w:rsidP="00E80651">
      <w:pPr>
        <w:rPr>
          <w:rFonts w:ascii="Arial" w:hAnsi="Arial" w:cs="Arial"/>
          <w:b/>
          <w:bCs/>
          <w:sz w:val="24"/>
          <w:szCs w:val="24"/>
        </w:rPr>
      </w:pPr>
    </w:p>
    <w:p w14:paraId="0F54A5E1" w14:textId="3D6C5C70" w:rsidR="00E80651" w:rsidRPr="003C0780" w:rsidRDefault="00E80651" w:rsidP="00E80651">
      <w:pPr>
        <w:rPr>
          <w:rFonts w:ascii="Arial" w:hAnsi="Arial" w:cs="Arial"/>
          <w:b/>
          <w:bCs/>
          <w:sz w:val="24"/>
          <w:szCs w:val="24"/>
        </w:rPr>
      </w:pPr>
    </w:p>
    <w:p w14:paraId="01231B45" w14:textId="3AD9CCBB" w:rsidR="00E80651" w:rsidRPr="003C0780" w:rsidRDefault="00E80651" w:rsidP="00E80651">
      <w:pPr>
        <w:rPr>
          <w:rFonts w:ascii="Arial" w:hAnsi="Arial" w:cs="Arial"/>
          <w:b/>
          <w:bCs/>
          <w:sz w:val="24"/>
          <w:szCs w:val="24"/>
        </w:rPr>
      </w:pPr>
    </w:p>
    <w:p w14:paraId="508FF148" w14:textId="3D284A2C" w:rsidR="00E80651" w:rsidRPr="003C0780" w:rsidRDefault="00E80651" w:rsidP="00E80651">
      <w:pPr>
        <w:rPr>
          <w:rFonts w:ascii="Arial" w:hAnsi="Arial" w:cs="Arial"/>
          <w:b/>
          <w:bCs/>
          <w:sz w:val="24"/>
          <w:szCs w:val="24"/>
        </w:rPr>
      </w:pPr>
    </w:p>
    <w:p w14:paraId="4DB24CDB" w14:textId="4C3B435A" w:rsidR="00E80651" w:rsidRPr="003C0780" w:rsidRDefault="00E80651" w:rsidP="00E80651">
      <w:pPr>
        <w:rPr>
          <w:rFonts w:ascii="Arial" w:hAnsi="Arial" w:cs="Arial"/>
          <w:b/>
          <w:bCs/>
          <w:sz w:val="24"/>
          <w:szCs w:val="24"/>
        </w:rPr>
      </w:pPr>
    </w:p>
    <w:p w14:paraId="1893ACB6" w14:textId="745593DC" w:rsidR="00E80651" w:rsidRPr="003C0780" w:rsidRDefault="00E80651" w:rsidP="00E80651">
      <w:pPr>
        <w:rPr>
          <w:rFonts w:ascii="Arial" w:hAnsi="Arial" w:cs="Arial"/>
          <w:b/>
          <w:bCs/>
          <w:sz w:val="24"/>
          <w:szCs w:val="24"/>
        </w:rPr>
      </w:pPr>
    </w:p>
    <w:p w14:paraId="121665A5" w14:textId="4F2744B5" w:rsidR="00E80651" w:rsidRPr="000F5AB5" w:rsidRDefault="009E3871" w:rsidP="00E80651">
      <w:pPr>
        <w:rPr>
          <w:rFonts w:ascii="Arial" w:hAnsi="Arial" w:cs="Arial"/>
          <w:sz w:val="24"/>
          <w:szCs w:val="24"/>
        </w:rPr>
      </w:pPr>
      <w:r>
        <w:rPr>
          <w:rFonts w:ascii="Arial" w:hAnsi="Arial" w:cs="Arial"/>
          <w:b/>
          <w:bCs/>
          <w:sz w:val="24"/>
          <w:szCs w:val="24"/>
        </w:rPr>
        <w:t xml:space="preserve">Key words: </w:t>
      </w:r>
      <w:r w:rsidR="000F5AB5">
        <w:rPr>
          <w:rFonts w:ascii="Arial" w:hAnsi="Arial" w:cs="Arial"/>
          <w:sz w:val="24"/>
          <w:szCs w:val="24"/>
        </w:rPr>
        <w:t xml:space="preserve">abortion, termination, </w:t>
      </w:r>
      <w:proofErr w:type="spellStart"/>
      <w:r w:rsidR="00525EE7">
        <w:rPr>
          <w:rFonts w:ascii="Arial" w:hAnsi="Arial" w:cs="Arial"/>
          <w:sz w:val="24"/>
          <w:szCs w:val="24"/>
        </w:rPr>
        <w:t>nhs</w:t>
      </w:r>
      <w:proofErr w:type="spellEnd"/>
      <w:r w:rsidR="000F5AB5">
        <w:rPr>
          <w:rFonts w:ascii="Arial" w:hAnsi="Arial" w:cs="Arial"/>
          <w:sz w:val="24"/>
          <w:szCs w:val="24"/>
        </w:rPr>
        <w:t>, challenges, support</w:t>
      </w:r>
      <w:r w:rsidR="00525EE7">
        <w:rPr>
          <w:rFonts w:ascii="Arial" w:hAnsi="Arial" w:cs="Arial"/>
          <w:sz w:val="24"/>
          <w:szCs w:val="24"/>
        </w:rPr>
        <w:t>, thematic analysis</w:t>
      </w:r>
    </w:p>
    <w:p w14:paraId="2073993B" w14:textId="0DCA2CA7" w:rsidR="00E80651" w:rsidRPr="003C0780" w:rsidRDefault="00E80651" w:rsidP="00E80651">
      <w:pPr>
        <w:rPr>
          <w:rFonts w:ascii="Arial" w:hAnsi="Arial" w:cs="Arial"/>
          <w:b/>
          <w:bCs/>
          <w:sz w:val="24"/>
          <w:szCs w:val="24"/>
        </w:rPr>
      </w:pPr>
    </w:p>
    <w:p w14:paraId="201FB7B8" w14:textId="7BD7D865" w:rsidR="00E80651" w:rsidRPr="003C0780" w:rsidRDefault="00E80651" w:rsidP="00E80651">
      <w:pPr>
        <w:rPr>
          <w:rFonts w:ascii="Arial" w:hAnsi="Arial" w:cs="Arial"/>
          <w:b/>
          <w:bCs/>
          <w:sz w:val="24"/>
          <w:szCs w:val="24"/>
        </w:rPr>
      </w:pPr>
    </w:p>
    <w:p w14:paraId="229590A1" w14:textId="5EDA46BB" w:rsidR="00E80651" w:rsidRPr="003C0780" w:rsidRDefault="00E80651" w:rsidP="00E80651">
      <w:pPr>
        <w:rPr>
          <w:rFonts w:ascii="Arial" w:hAnsi="Arial" w:cs="Arial"/>
          <w:b/>
          <w:bCs/>
          <w:sz w:val="24"/>
          <w:szCs w:val="24"/>
        </w:rPr>
      </w:pPr>
    </w:p>
    <w:p w14:paraId="1F9C065A" w14:textId="77777777" w:rsidR="00E452CC" w:rsidRDefault="00E452CC" w:rsidP="00713F57">
      <w:pPr>
        <w:rPr>
          <w:rFonts w:ascii="Arial" w:hAnsi="Arial" w:cs="Arial"/>
          <w:b/>
          <w:bCs/>
          <w:sz w:val="24"/>
          <w:szCs w:val="24"/>
        </w:rPr>
      </w:pPr>
    </w:p>
    <w:p w14:paraId="1F36C67D" w14:textId="6A56D0FA" w:rsidR="00713F57" w:rsidRPr="003C0780" w:rsidRDefault="00E80651" w:rsidP="00713F57">
      <w:pPr>
        <w:rPr>
          <w:rFonts w:ascii="Arial" w:hAnsi="Arial" w:cs="Arial"/>
          <w:b/>
          <w:bCs/>
          <w:sz w:val="24"/>
          <w:szCs w:val="24"/>
        </w:rPr>
      </w:pPr>
      <w:r w:rsidRPr="003C0780">
        <w:rPr>
          <w:rFonts w:ascii="Arial" w:hAnsi="Arial" w:cs="Arial"/>
          <w:b/>
          <w:bCs/>
          <w:sz w:val="24"/>
          <w:szCs w:val="24"/>
        </w:rPr>
        <w:lastRenderedPageBreak/>
        <w:t>Declarations and Statements</w:t>
      </w:r>
    </w:p>
    <w:p w14:paraId="13697132" w14:textId="77777777" w:rsidR="00713F57" w:rsidRPr="003C0780" w:rsidRDefault="00713F57" w:rsidP="00713F57">
      <w:pPr>
        <w:spacing w:line="276" w:lineRule="auto"/>
        <w:ind w:left="284"/>
        <w:jc w:val="both"/>
        <w:rPr>
          <w:rFonts w:ascii="Arial" w:hAnsi="Arial" w:cs="Arial"/>
          <w:sz w:val="24"/>
          <w:szCs w:val="24"/>
        </w:rPr>
      </w:pPr>
      <w:r w:rsidRPr="003C0780">
        <w:rPr>
          <w:rFonts w:ascii="Arial" w:hAnsi="Arial" w:cs="Arial"/>
          <w:sz w:val="24"/>
          <w:szCs w:val="24"/>
        </w:rPr>
        <w:t>This work has not previously been accepted in substance for any degree and is not being concurrently submitted in candidature for any degree.</w:t>
      </w:r>
    </w:p>
    <w:p w14:paraId="4F283F17" w14:textId="77777777" w:rsidR="00713F57" w:rsidRPr="003C0780" w:rsidRDefault="00713F57" w:rsidP="00713F57">
      <w:pPr>
        <w:spacing w:line="276" w:lineRule="auto"/>
        <w:ind w:left="284"/>
        <w:rPr>
          <w:rFonts w:ascii="Arial" w:hAnsi="Arial" w:cs="Arial"/>
          <w:sz w:val="24"/>
          <w:szCs w:val="24"/>
        </w:rPr>
      </w:pPr>
    </w:p>
    <w:p w14:paraId="56092A79" w14:textId="45AA7898" w:rsidR="00713F57" w:rsidRPr="003C0780" w:rsidRDefault="00713F57" w:rsidP="00713F57">
      <w:pPr>
        <w:spacing w:line="276" w:lineRule="auto"/>
        <w:ind w:left="284"/>
        <w:rPr>
          <w:rFonts w:ascii="Arial" w:hAnsi="Arial" w:cs="Arial"/>
          <w:sz w:val="24"/>
          <w:szCs w:val="24"/>
        </w:rPr>
      </w:pPr>
      <w:r w:rsidRPr="003C0780">
        <w:rPr>
          <w:rFonts w:ascii="Arial" w:hAnsi="Arial" w:cs="Arial"/>
          <w:sz w:val="24"/>
          <w:szCs w:val="24"/>
        </w:rPr>
        <w:t xml:space="preserve">Signed:        </w:t>
      </w:r>
      <w:r w:rsidRPr="003C0780">
        <w:rPr>
          <w:rFonts w:ascii="Arial" w:hAnsi="Arial" w:cs="Arial"/>
          <w:b/>
          <w:bCs/>
          <w:sz w:val="24"/>
          <w:szCs w:val="24"/>
        </w:rPr>
        <w:t>Alice Lambert</w:t>
      </w:r>
      <w:r w:rsidRPr="003C0780">
        <w:rPr>
          <w:rFonts w:ascii="Arial" w:hAnsi="Arial" w:cs="Arial"/>
          <w:sz w:val="24"/>
          <w:szCs w:val="24"/>
        </w:rPr>
        <w:t xml:space="preserve">   (candidate)</w:t>
      </w:r>
    </w:p>
    <w:p w14:paraId="38AF4AFC" w14:textId="01AB57E8" w:rsidR="00713F57" w:rsidRPr="003C0780" w:rsidRDefault="00713F57" w:rsidP="00713F57">
      <w:pPr>
        <w:spacing w:line="276" w:lineRule="auto"/>
        <w:ind w:left="284"/>
        <w:rPr>
          <w:rFonts w:ascii="Arial" w:hAnsi="Arial" w:cs="Arial"/>
          <w:sz w:val="24"/>
          <w:szCs w:val="24"/>
        </w:rPr>
      </w:pPr>
      <w:r w:rsidRPr="003C0780">
        <w:rPr>
          <w:rFonts w:ascii="Arial" w:hAnsi="Arial" w:cs="Arial"/>
          <w:sz w:val="24"/>
          <w:szCs w:val="24"/>
        </w:rPr>
        <w:t>Date:</w:t>
      </w:r>
      <w:r w:rsidRPr="003C0780">
        <w:rPr>
          <w:rFonts w:ascii="Arial" w:hAnsi="Arial" w:cs="Arial"/>
          <w:sz w:val="24"/>
          <w:szCs w:val="24"/>
        </w:rPr>
        <w:tab/>
      </w:r>
      <w:r w:rsidR="00970C50">
        <w:rPr>
          <w:rFonts w:ascii="Arial" w:hAnsi="Arial" w:cs="Arial"/>
          <w:sz w:val="24"/>
          <w:szCs w:val="24"/>
        </w:rPr>
        <w:t>11/09</w:t>
      </w:r>
      <w:r w:rsidRPr="003C0780">
        <w:rPr>
          <w:rFonts w:ascii="Arial" w:hAnsi="Arial" w:cs="Arial"/>
          <w:sz w:val="24"/>
          <w:szCs w:val="24"/>
        </w:rPr>
        <w:t>/2022</w:t>
      </w:r>
    </w:p>
    <w:p w14:paraId="37DC7605" w14:textId="77777777" w:rsidR="00713F57" w:rsidRPr="003C0780" w:rsidRDefault="00713F57" w:rsidP="00713F57">
      <w:pPr>
        <w:spacing w:line="276" w:lineRule="auto"/>
        <w:ind w:left="284"/>
        <w:rPr>
          <w:rFonts w:ascii="Arial" w:hAnsi="Arial" w:cs="Arial"/>
          <w:sz w:val="24"/>
          <w:szCs w:val="24"/>
        </w:rPr>
      </w:pPr>
    </w:p>
    <w:p w14:paraId="1FA87ACE" w14:textId="77777777" w:rsidR="00713F57" w:rsidRPr="003C0780" w:rsidRDefault="00713F57" w:rsidP="00713F57">
      <w:pPr>
        <w:spacing w:line="276" w:lineRule="auto"/>
        <w:ind w:left="284"/>
        <w:rPr>
          <w:rFonts w:ascii="Arial" w:hAnsi="Arial" w:cs="Arial"/>
          <w:sz w:val="24"/>
          <w:szCs w:val="24"/>
        </w:rPr>
      </w:pPr>
      <w:r w:rsidRPr="003C0780">
        <w:rPr>
          <w:rFonts w:ascii="Arial" w:hAnsi="Arial" w:cs="Arial"/>
          <w:sz w:val="24"/>
          <w:szCs w:val="24"/>
        </w:rPr>
        <w:t>STATEMENT 1</w:t>
      </w:r>
    </w:p>
    <w:p w14:paraId="1D7BF446" w14:textId="77777777" w:rsidR="00713F57" w:rsidRPr="003C0780" w:rsidRDefault="00713F57" w:rsidP="00713F57">
      <w:pPr>
        <w:spacing w:line="276" w:lineRule="auto"/>
        <w:ind w:left="284"/>
        <w:rPr>
          <w:rFonts w:ascii="Arial" w:hAnsi="Arial" w:cs="Arial"/>
          <w:sz w:val="24"/>
          <w:szCs w:val="24"/>
        </w:rPr>
      </w:pPr>
    </w:p>
    <w:p w14:paraId="3756E730" w14:textId="18958DCA" w:rsidR="00713F57" w:rsidRPr="003C0780" w:rsidRDefault="00713F57" w:rsidP="00713F57">
      <w:pPr>
        <w:spacing w:line="276" w:lineRule="auto"/>
        <w:ind w:left="284"/>
        <w:jc w:val="both"/>
        <w:rPr>
          <w:rFonts w:ascii="Arial" w:hAnsi="Arial" w:cs="Arial"/>
          <w:sz w:val="24"/>
          <w:szCs w:val="24"/>
        </w:rPr>
      </w:pPr>
      <w:r w:rsidRPr="003C0780">
        <w:rPr>
          <w:rFonts w:ascii="Arial" w:hAnsi="Arial" w:cs="Arial"/>
          <w:sz w:val="24"/>
          <w:szCs w:val="24"/>
        </w:rPr>
        <w:t>This dissertation is being submitted in partial fulfilment of the requirements for the degree of MA Psychotherapeutic Practice</w:t>
      </w:r>
    </w:p>
    <w:p w14:paraId="1BEFFA66" w14:textId="77777777" w:rsidR="00713F57" w:rsidRPr="003C0780" w:rsidRDefault="00713F57" w:rsidP="00713F57">
      <w:pPr>
        <w:spacing w:line="276" w:lineRule="auto"/>
        <w:ind w:left="284"/>
        <w:rPr>
          <w:rFonts w:ascii="Arial" w:hAnsi="Arial" w:cs="Arial"/>
          <w:sz w:val="24"/>
          <w:szCs w:val="24"/>
        </w:rPr>
      </w:pPr>
    </w:p>
    <w:p w14:paraId="6065EC5A" w14:textId="65F8A57E" w:rsidR="00713F57" w:rsidRPr="003C0780" w:rsidRDefault="00713F57" w:rsidP="00713F57">
      <w:pPr>
        <w:spacing w:line="276" w:lineRule="auto"/>
        <w:ind w:left="284"/>
        <w:rPr>
          <w:rFonts w:ascii="Arial" w:hAnsi="Arial" w:cs="Arial"/>
          <w:sz w:val="24"/>
          <w:szCs w:val="24"/>
        </w:rPr>
      </w:pPr>
      <w:r w:rsidRPr="003C0780">
        <w:rPr>
          <w:rFonts w:ascii="Arial" w:hAnsi="Arial" w:cs="Arial"/>
          <w:sz w:val="24"/>
          <w:szCs w:val="24"/>
        </w:rPr>
        <w:t>Signed:</w:t>
      </w:r>
      <w:r w:rsidRPr="003C0780">
        <w:rPr>
          <w:rFonts w:ascii="Arial" w:hAnsi="Arial" w:cs="Arial"/>
          <w:sz w:val="24"/>
          <w:szCs w:val="24"/>
        </w:rPr>
        <w:tab/>
      </w:r>
      <w:r w:rsidRPr="003C0780">
        <w:rPr>
          <w:rFonts w:ascii="Arial" w:hAnsi="Arial" w:cs="Arial"/>
          <w:b/>
          <w:bCs/>
          <w:sz w:val="24"/>
          <w:szCs w:val="24"/>
        </w:rPr>
        <w:t>Alice Lambert</w:t>
      </w:r>
      <w:r w:rsidRPr="003C0780">
        <w:rPr>
          <w:rFonts w:ascii="Arial" w:hAnsi="Arial" w:cs="Arial"/>
          <w:sz w:val="24"/>
          <w:szCs w:val="24"/>
        </w:rPr>
        <w:t xml:space="preserve"> (candidate)</w:t>
      </w:r>
    </w:p>
    <w:p w14:paraId="4129159B" w14:textId="3A944DAF" w:rsidR="00713F57" w:rsidRPr="003C0780" w:rsidRDefault="00713F57" w:rsidP="00713F57">
      <w:pPr>
        <w:spacing w:line="276" w:lineRule="auto"/>
        <w:ind w:left="284"/>
        <w:rPr>
          <w:rFonts w:ascii="Arial" w:hAnsi="Arial" w:cs="Arial"/>
          <w:sz w:val="24"/>
          <w:szCs w:val="24"/>
        </w:rPr>
      </w:pPr>
      <w:r w:rsidRPr="003C0780">
        <w:rPr>
          <w:rFonts w:ascii="Arial" w:hAnsi="Arial" w:cs="Arial"/>
          <w:sz w:val="24"/>
          <w:szCs w:val="24"/>
        </w:rPr>
        <w:t>Date:</w:t>
      </w:r>
      <w:r w:rsidRPr="003C0780">
        <w:rPr>
          <w:rFonts w:ascii="Arial" w:hAnsi="Arial" w:cs="Arial"/>
          <w:sz w:val="24"/>
          <w:szCs w:val="24"/>
        </w:rPr>
        <w:tab/>
      </w:r>
      <w:r w:rsidR="00970C50">
        <w:rPr>
          <w:rFonts w:ascii="Arial" w:hAnsi="Arial" w:cs="Arial"/>
          <w:sz w:val="24"/>
          <w:szCs w:val="24"/>
        </w:rPr>
        <w:t>11/09</w:t>
      </w:r>
      <w:r w:rsidRPr="003C0780">
        <w:rPr>
          <w:rFonts w:ascii="Arial" w:hAnsi="Arial" w:cs="Arial"/>
          <w:sz w:val="24"/>
          <w:szCs w:val="24"/>
        </w:rPr>
        <w:t>/2022</w:t>
      </w:r>
    </w:p>
    <w:p w14:paraId="602EBE23" w14:textId="77777777" w:rsidR="00713F57" w:rsidRPr="003C0780" w:rsidRDefault="00713F57" w:rsidP="00713F57">
      <w:pPr>
        <w:spacing w:line="276" w:lineRule="auto"/>
        <w:ind w:left="284"/>
        <w:rPr>
          <w:rFonts w:ascii="Arial" w:hAnsi="Arial" w:cs="Arial"/>
          <w:sz w:val="24"/>
          <w:szCs w:val="24"/>
        </w:rPr>
      </w:pPr>
    </w:p>
    <w:p w14:paraId="7C4134F4" w14:textId="77777777" w:rsidR="00713F57" w:rsidRPr="003C0780" w:rsidRDefault="00713F57" w:rsidP="00713F57">
      <w:pPr>
        <w:spacing w:line="276" w:lineRule="auto"/>
        <w:ind w:left="284"/>
        <w:rPr>
          <w:rFonts w:ascii="Arial" w:hAnsi="Arial" w:cs="Arial"/>
          <w:sz w:val="24"/>
          <w:szCs w:val="24"/>
        </w:rPr>
      </w:pPr>
      <w:r w:rsidRPr="003C0780">
        <w:rPr>
          <w:rFonts w:ascii="Arial" w:hAnsi="Arial" w:cs="Arial"/>
          <w:sz w:val="24"/>
          <w:szCs w:val="24"/>
        </w:rPr>
        <w:t>STATEMENT 2</w:t>
      </w:r>
    </w:p>
    <w:p w14:paraId="6C997896" w14:textId="77777777" w:rsidR="00713F57" w:rsidRPr="003C0780" w:rsidRDefault="00713F57" w:rsidP="00713F57">
      <w:pPr>
        <w:spacing w:line="276" w:lineRule="auto"/>
        <w:ind w:left="284"/>
        <w:rPr>
          <w:rFonts w:ascii="Arial" w:hAnsi="Arial" w:cs="Arial"/>
          <w:sz w:val="24"/>
          <w:szCs w:val="24"/>
        </w:rPr>
      </w:pPr>
    </w:p>
    <w:p w14:paraId="56B40DC0" w14:textId="77777777" w:rsidR="00713F57" w:rsidRPr="003C0780" w:rsidRDefault="00713F57" w:rsidP="00713F57">
      <w:pPr>
        <w:spacing w:line="276" w:lineRule="auto"/>
        <w:ind w:left="284"/>
        <w:jc w:val="both"/>
        <w:rPr>
          <w:rFonts w:ascii="Arial" w:hAnsi="Arial" w:cs="Arial"/>
          <w:sz w:val="24"/>
          <w:szCs w:val="24"/>
        </w:rPr>
      </w:pPr>
      <w:r w:rsidRPr="003C0780">
        <w:rPr>
          <w:rFonts w:ascii="Arial" w:hAnsi="Arial" w:cs="Arial"/>
          <w:sz w:val="24"/>
          <w:szCs w:val="24"/>
        </w:rPr>
        <w:t>This dissertation is the result of my own independent work / investigation, except where otherwise stated.</w:t>
      </w:r>
    </w:p>
    <w:p w14:paraId="548050F2" w14:textId="77777777" w:rsidR="00713F57" w:rsidRPr="003C0780" w:rsidRDefault="00713F57" w:rsidP="00713F57">
      <w:pPr>
        <w:spacing w:line="276" w:lineRule="auto"/>
        <w:ind w:left="284"/>
        <w:jc w:val="both"/>
        <w:rPr>
          <w:rFonts w:ascii="Arial" w:hAnsi="Arial" w:cs="Arial"/>
          <w:sz w:val="24"/>
          <w:szCs w:val="24"/>
        </w:rPr>
      </w:pPr>
    </w:p>
    <w:p w14:paraId="59AE37B8" w14:textId="77777777" w:rsidR="00713F57" w:rsidRPr="003C0780" w:rsidRDefault="00713F57" w:rsidP="00713F57">
      <w:pPr>
        <w:spacing w:line="276" w:lineRule="auto"/>
        <w:ind w:left="284"/>
        <w:jc w:val="both"/>
        <w:rPr>
          <w:rFonts w:ascii="Arial" w:hAnsi="Arial" w:cs="Arial"/>
          <w:sz w:val="24"/>
          <w:szCs w:val="24"/>
        </w:rPr>
      </w:pPr>
      <w:r w:rsidRPr="003C0780">
        <w:rPr>
          <w:rFonts w:ascii="Arial" w:hAnsi="Arial" w:cs="Arial"/>
          <w:sz w:val="24"/>
          <w:szCs w:val="24"/>
        </w:rPr>
        <w:t>Other sources are acknowledged by footnotes giving explicit references.  A bibliography is appended.</w:t>
      </w:r>
    </w:p>
    <w:p w14:paraId="0B9C6597" w14:textId="77777777" w:rsidR="00713F57" w:rsidRPr="003C0780" w:rsidRDefault="00713F57" w:rsidP="00713F57">
      <w:pPr>
        <w:spacing w:line="276" w:lineRule="auto"/>
        <w:ind w:left="284"/>
        <w:rPr>
          <w:rFonts w:ascii="Arial" w:hAnsi="Arial" w:cs="Arial"/>
          <w:sz w:val="24"/>
          <w:szCs w:val="24"/>
        </w:rPr>
      </w:pPr>
    </w:p>
    <w:p w14:paraId="09F1F9DF" w14:textId="0955484B" w:rsidR="00713F57" w:rsidRPr="003C0780" w:rsidRDefault="00713F57" w:rsidP="00713F57">
      <w:pPr>
        <w:spacing w:line="276" w:lineRule="auto"/>
        <w:ind w:left="567"/>
        <w:rPr>
          <w:rFonts w:ascii="Arial" w:hAnsi="Arial" w:cs="Arial"/>
          <w:sz w:val="24"/>
          <w:szCs w:val="24"/>
        </w:rPr>
      </w:pPr>
      <w:r w:rsidRPr="003C0780">
        <w:rPr>
          <w:rFonts w:ascii="Arial" w:hAnsi="Arial" w:cs="Arial"/>
          <w:sz w:val="24"/>
          <w:szCs w:val="24"/>
        </w:rPr>
        <w:t>Signed:</w:t>
      </w:r>
      <w:r w:rsidRPr="003C0780">
        <w:rPr>
          <w:rFonts w:ascii="Arial" w:hAnsi="Arial" w:cs="Arial"/>
          <w:sz w:val="24"/>
          <w:szCs w:val="24"/>
        </w:rPr>
        <w:tab/>
      </w:r>
      <w:r w:rsidR="003C0780" w:rsidRPr="003C0780">
        <w:rPr>
          <w:rFonts w:ascii="Arial" w:hAnsi="Arial" w:cs="Arial"/>
          <w:b/>
          <w:bCs/>
          <w:sz w:val="24"/>
          <w:szCs w:val="24"/>
        </w:rPr>
        <w:t>Alice Lambert</w:t>
      </w:r>
      <w:r w:rsidRPr="003C0780">
        <w:rPr>
          <w:rFonts w:ascii="Arial" w:hAnsi="Arial" w:cs="Arial"/>
          <w:sz w:val="24"/>
          <w:szCs w:val="24"/>
        </w:rPr>
        <w:t xml:space="preserve"> (candidate)</w:t>
      </w:r>
    </w:p>
    <w:p w14:paraId="230B9357" w14:textId="4E188B32" w:rsidR="00713F57" w:rsidRPr="003C0780" w:rsidRDefault="00713F57" w:rsidP="00713F57">
      <w:pPr>
        <w:spacing w:line="276" w:lineRule="auto"/>
        <w:ind w:left="567"/>
        <w:rPr>
          <w:rFonts w:ascii="Arial" w:hAnsi="Arial" w:cs="Arial"/>
          <w:sz w:val="24"/>
          <w:szCs w:val="24"/>
        </w:rPr>
      </w:pPr>
      <w:r w:rsidRPr="003C0780">
        <w:rPr>
          <w:rFonts w:ascii="Arial" w:hAnsi="Arial" w:cs="Arial"/>
          <w:sz w:val="24"/>
          <w:szCs w:val="24"/>
        </w:rPr>
        <w:t xml:space="preserve">Date:   </w:t>
      </w:r>
      <w:r w:rsidR="003C0780" w:rsidRPr="003C0780">
        <w:rPr>
          <w:rFonts w:ascii="Arial" w:hAnsi="Arial" w:cs="Arial"/>
          <w:sz w:val="24"/>
          <w:szCs w:val="24"/>
        </w:rPr>
        <w:t xml:space="preserve">   </w:t>
      </w:r>
      <w:r w:rsidR="00970C50">
        <w:rPr>
          <w:rFonts w:ascii="Arial" w:hAnsi="Arial" w:cs="Arial"/>
          <w:sz w:val="24"/>
          <w:szCs w:val="24"/>
        </w:rPr>
        <w:t>11/09</w:t>
      </w:r>
      <w:r w:rsidR="003C0780" w:rsidRPr="003C0780">
        <w:rPr>
          <w:rFonts w:ascii="Arial" w:hAnsi="Arial" w:cs="Arial"/>
          <w:sz w:val="24"/>
          <w:szCs w:val="24"/>
        </w:rPr>
        <w:t>/2022</w:t>
      </w:r>
    </w:p>
    <w:p w14:paraId="0E203458" w14:textId="77777777" w:rsidR="00713F57" w:rsidRPr="003C0780" w:rsidRDefault="00713F57" w:rsidP="00713F57">
      <w:pPr>
        <w:spacing w:line="276" w:lineRule="auto"/>
        <w:ind w:left="567"/>
        <w:rPr>
          <w:rFonts w:ascii="Arial" w:hAnsi="Arial" w:cs="Arial"/>
          <w:sz w:val="24"/>
          <w:szCs w:val="24"/>
        </w:rPr>
      </w:pPr>
    </w:p>
    <w:p w14:paraId="0484CF3E" w14:textId="77777777" w:rsidR="00713F57" w:rsidRPr="003C0780" w:rsidRDefault="00713F57" w:rsidP="00713F57">
      <w:pPr>
        <w:spacing w:line="276" w:lineRule="auto"/>
        <w:ind w:left="567"/>
        <w:rPr>
          <w:rFonts w:ascii="Arial" w:hAnsi="Arial" w:cs="Arial"/>
          <w:sz w:val="24"/>
          <w:szCs w:val="24"/>
        </w:rPr>
      </w:pPr>
      <w:r w:rsidRPr="003C0780">
        <w:rPr>
          <w:rFonts w:ascii="Arial" w:hAnsi="Arial" w:cs="Arial"/>
          <w:sz w:val="24"/>
          <w:szCs w:val="24"/>
        </w:rPr>
        <w:t>STATEMENT 3</w:t>
      </w:r>
    </w:p>
    <w:p w14:paraId="760F24A2" w14:textId="77777777" w:rsidR="00713F57" w:rsidRPr="003C0780" w:rsidRDefault="00713F57" w:rsidP="00713F57">
      <w:pPr>
        <w:spacing w:line="276" w:lineRule="auto"/>
        <w:ind w:left="567"/>
        <w:rPr>
          <w:rFonts w:ascii="Arial" w:hAnsi="Arial" w:cs="Arial"/>
          <w:sz w:val="24"/>
          <w:szCs w:val="24"/>
        </w:rPr>
      </w:pPr>
    </w:p>
    <w:p w14:paraId="3DFD5403" w14:textId="77777777" w:rsidR="00713F57" w:rsidRPr="003C0780" w:rsidRDefault="00713F57" w:rsidP="00713F57">
      <w:pPr>
        <w:spacing w:line="276" w:lineRule="auto"/>
        <w:ind w:left="567"/>
        <w:jc w:val="both"/>
        <w:rPr>
          <w:rFonts w:ascii="Arial" w:hAnsi="Arial" w:cs="Arial"/>
          <w:sz w:val="24"/>
          <w:szCs w:val="24"/>
        </w:rPr>
      </w:pPr>
      <w:r w:rsidRPr="003C0780">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3A8CC5FD" w14:textId="77777777" w:rsidR="00713F57" w:rsidRPr="003C0780" w:rsidRDefault="00713F57" w:rsidP="00713F57">
      <w:pPr>
        <w:spacing w:line="276" w:lineRule="auto"/>
        <w:ind w:left="567"/>
        <w:jc w:val="both"/>
        <w:rPr>
          <w:rFonts w:ascii="Arial" w:hAnsi="Arial" w:cs="Arial"/>
          <w:sz w:val="24"/>
          <w:szCs w:val="24"/>
        </w:rPr>
      </w:pPr>
    </w:p>
    <w:p w14:paraId="45945F04" w14:textId="5786AB26" w:rsidR="00713F57" w:rsidRPr="003C0780" w:rsidRDefault="00713F57" w:rsidP="00713F57">
      <w:pPr>
        <w:spacing w:line="276" w:lineRule="auto"/>
        <w:ind w:left="567"/>
        <w:rPr>
          <w:rFonts w:ascii="Arial" w:hAnsi="Arial" w:cs="Arial"/>
          <w:sz w:val="24"/>
          <w:szCs w:val="24"/>
        </w:rPr>
      </w:pPr>
      <w:r w:rsidRPr="003C0780">
        <w:rPr>
          <w:rFonts w:ascii="Arial" w:hAnsi="Arial" w:cs="Arial"/>
          <w:sz w:val="24"/>
          <w:szCs w:val="24"/>
        </w:rPr>
        <w:t>Signed:</w:t>
      </w:r>
      <w:r w:rsidRPr="003C0780">
        <w:rPr>
          <w:rFonts w:ascii="Arial" w:hAnsi="Arial" w:cs="Arial"/>
          <w:sz w:val="24"/>
          <w:szCs w:val="24"/>
        </w:rPr>
        <w:tab/>
      </w:r>
      <w:r w:rsidR="003C0780" w:rsidRPr="003C0780">
        <w:rPr>
          <w:rFonts w:ascii="Arial" w:hAnsi="Arial" w:cs="Arial"/>
          <w:b/>
          <w:bCs/>
          <w:sz w:val="24"/>
          <w:szCs w:val="24"/>
        </w:rPr>
        <w:t>Alice Lambert</w:t>
      </w:r>
      <w:r w:rsidRPr="003C0780">
        <w:rPr>
          <w:rFonts w:ascii="Arial" w:hAnsi="Arial" w:cs="Arial"/>
          <w:sz w:val="24"/>
          <w:szCs w:val="24"/>
        </w:rPr>
        <w:t xml:space="preserve"> (candidate)</w:t>
      </w:r>
    </w:p>
    <w:p w14:paraId="680DE9B4" w14:textId="3FB1F046" w:rsidR="00713F57" w:rsidRPr="003C0780" w:rsidRDefault="00713F57" w:rsidP="00713F57">
      <w:pPr>
        <w:spacing w:line="276" w:lineRule="auto"/>
        <w:ind w:left="567"/>
        <w:rPr>
          <w:rFonts w:ascii="Arial" w:hAnsi="Arial" w:cs="Arial"/>
          <w:sz w:val="24"/>
          <w:szCs w:val="24"/>
        </w:rPr>
      </w:pPr>
      <w:r w:rsidRPr="003C0780">
        <w:rPr>
          <w:rFonts w:ascii="Arial" w:hAnsi="Arial" w:cs="Arial"/>
          <w:sz w:val="24"/>
          <w:szCs w:val="24"/>
        </w:rPr>
        <w:t>Date:</w:t>
      </w:r>
      <w:r w:rsidRPr="003C0780">
        <w:rPr>
          <w:rFonts w:ascii="Arial" w:hAnsi="Arial" w:cs="Arial"/>
          <w:sz w:val="24"/>
          <w:szCs w:val="24"/>
        </w:rPr>
        <w:tab/>
      </w:r>
      <w:r w:rsidR="00970C50">
        <w:rPr>
          <w:rFonts w:ascii="Arial" w:hAnsi="Arial" w:cs="Arial"/>
          <w:sz w:val="24"/>
          <w:szCs w:val="24"/>
        </w:rPr>
        <w:t>11/09</w:t>
      </w:r>
      <w:r w:rsidR="003C0780" w:rsidRPr="003C0780">
        <w:rPr>
          <w:rFonts w:ascii="Arial" w:hAnsi="Arial" w:cs="Arial"/>
          <w:sz w:val="24"/>
          <w:szCs w:val="24"/>
        </w:rPr>
        <w:t>/2022</w:t>
      </w:r>
    </w:p>
    <w:p w14:paraId="4AE8E026" w14:textId="62EBF84E" w:rsidR="00E80651" w:rsidRPr="003C0780" w:rsidRDefault="00E80651" w:rsidP="00E80651">
      <w:pPr>
        <w:rPr>
          <w:rFonts w:ascii="Arial" w:hAnsi="Arial" w:cs="Arial"/>
          <w:b/>
          <w:bCs/>
          <w:sz w:val="24"/>
          <w:szCs w:val="24"/>
        </w:rPr>
      </w:pPr>
    </w:p>
    <w:p w14:paraId="11A1B4C3" w14:textId="03A049F3" w:rsidR="00E80651" w:rsidRPr="003C0780" w:rsidRDefault="00E80651" w:rsidP="00E80651">
      <w:pPr>
        <w:rPr>
          <w:rFonts w:ascii="Arial" w:hAnsi="Arial" w:cs="Arial"/>
          <w:b/>
          <w:bCs/>
          <w:sz w:val="24"/>
          <w:szCs w:val="24"/>
        </w:rPr>
      </w:pPr>
    </w:p>
    <w:p w14:paraId="3741B017" w14:textId="6E0D40C3" w:rsidR="00E80651" w:rsidRPr="003C0780" w:rsidRDefault="00E80651" w:rsidP="00E80651">
      <w:pPr>
        <w:rPr>
          <w:rFonts w:ascii="Arial" w:hAnsi="Arial" w:cs="Arial"/>
          <w:b/>
          <w:bCs/>
          <w:sz w:val="24"/>
          <w:szCs w:val="24"/>
        </w:rPr>
      </w:pPr>
    </w:p>
    <w:p w14:paraId="0D7A73F3" w14:textId="2DBEF58A" w:rsidR="00E80651" w:rsidRPr="003C0780" w:rsidRDefault="00E80651" w:rsidP="00E80651">
      <w:pPr>
        <w:rPr>
          <w:rFonts w:ascii="Arial" w:hAnsi="Arial" w:cs="Arial"/>
          <w:b/>
          <w:bCs/>
          <w:sz w:val="24"/>
          <w:szCs w:val="24"/>
        </w:rPr>
      </w:pPr>
    </w:p>
    <w:p w14:paraId="11DE74D2" w14:textId="1E344CEB" w:rsidR="00E80651" w:rsidRPr="003C0780" w:rsidRDefault="00E80651" w:rsidP="00E80651">
      <w:pPr>
        <w:rPr>
          <w:rFonts w:ascii="Arial" w:hAnsi="Arial" w:cs="Arial"/>
          <w:b/>
          <w:bCs/>
          <w:sz w:val="24"/>
          <w:szCs w:val="24"/>
        </w:rPr>
      </w:pPr>
    </w:p>
    <w:p w14:paraId="5777A8CA" w14:textId="249329EC" w:rsidR="00E80651" w:rsidRPr="003C0780" w:rsidRDefault="00E80651" w:rsidP="00E80651">
      <w:pPr>
        <w:rPr>
          <w:rFonts w:ascii="Arial" w:hAnsi="Arial" w:cs="Arial"/>
          <w:b/>
          <w:bCs/>
          <w:sz w:val="24"/>
          <w:szCs w:val="24"/>
        </w:rPr>
      </w:pPr>
    </w:p>
    <w:p w14:paraId="3CBC02B9" w14:textId="13C151B2" w:rsidR="00E80651" w:rsidRPr="003C0780" w:rsidRDefault="00E80651" w:rsidP="00E80651">
      <w:pPr>
        <w:rPr>
          <w:rFonts w:ascii="Arial" w:hAnsi="Arial" w:cs="Arial"/>
          <w:b/>
          <w:bCs/>
          <w:sz w:val="24"/>
          <w:szCs w:val="24"/>
        </w:rPr>
      </w:pPr>
    </w:p>
    <w:p w14:paraId="7A67CF03" w14:textId="7B7D8C83" w:rsidR="00E80651" w:rsidRPr="003C0780" w:rsidRDefault="00E80651" w:rsidP="00E80651">
      <w:pPr>
        <w:rPr>
          <w:rFonts w:ascii="Arial" w:hAnsi="Arial" w:cs="Arial"/>
          <w:b/>
          <w:bCs/>
          <w:sz w:val="24"/>
          <w:szCs w:val="24"/>
        </w:rPr>
      </w:pPr>
    </w:p>
    <w:p w14:paraId="1A84897C" w14:textId="699B1251" w:rsidR="00E80651" w:rsidRPr="003C0780" w:rsidRDefault="00E80651" w:rsidP="00E80651">
      <w:pPr>
        <w:rPr>
          <w:rFonts w:ascii="Arial" w:hAnsi="Arial" w:cs="Arial"/>
          <w:b/>
          <w:bCs/>
          <w:sz w:val="24"/>
          <w:szCs w:val="24"/>
        </w:rPr>
      </w:pPr>
    </w:p>
    <w:p w14:paraId="7D1A9712" w14:textId="00229217" w:rsidR="00E80651" w:rsidRPr="003C0780" w:rsidRDefault="00E80651" w:rsidP="00E80651">
      <w:pPr>
        <w:rPr>
          <w:rFonts w:ascii="Arial" w:hAnsi="Arial" w:cs="Arial"/>
          <w:b/>
          <w:bCs/>
          <w:sz w:val="24"/>
          <w:szCs w:val="24"/>
        </w:rPr>
      </w:pPr>
    </w:p>
    <w:p w14:paraId="494B3C45" w14:textId="6653FA95" w:rsidR="00E80651" w:rsidRPr="003C0780" w:rsidRDefault="00E80651" w:rsidP="00E80651">
      <w:pPr>
        <w:rPr>
          <w:rFonts w:ascii="Arial" w:hAnsi="Arial" w:cs="Arial"/>
          <w:b/>
          <w:bCs/>
          <w:sz w:val="24"/>
          <w:szCs w:val="24"/>
        </w:rPr>
      </w:pPr>
    </w:p>
    <w:p w14:paraId="3EC11459" w14:textId="10367B98" w:rsidR="00E80651" w:rsidRPr="003C0780" w:rsidRDefault="00E80651" w:rsidP="00E80651">
      <w:pPr>
        <w:rPr>
          <w:rFonts w:ascii="Arial" w:hAnsi="Arial" w:cs="Arial"/>
          <w:b/>
          <w:bCs/>
          <w:sz w:val="24"/>
          <w:szCs w:val="24"/>
        </w:rPr>
      </w:pPr>
    </w:p>
    <w:p w14:paraId="153020DB" w14:textId="72693298" w:rsidR="00E80651" w:rsidRPr="003C0780" w:rsidRDefault="00E80651" w:rsidP="00E80651">
      <w:pPr>
        <w:rPr>
          <w:rFonts w:ascii="Arial" w:hAnsi="Arial" w:cs="Arial"/>
          <w:b/>
          <w:bCs/>
          <w:sz w:val="24"/>
          <w:szCs w:val="24"/>
        </w:rPr>
      </w:pPr>
    </w:p>
    <w:p w14:paraId="48C6E488" w14:textId="113A243A" w:rsidR="00E80651" w:rsidRPr="003C0780" w:rsidRDefault="00E80651" w:rsidP="00E80651">
      <w:pPr>
        <w:rPr>
          <w:rFonts w:ascii="Arial" w:hAnsi="Arial" w:cs="Arial"/>
          <w:b/>
          <w:bCs/>
          <w:sz w:val="24"/>
          <w:szCs w:val="24"/>
        </w:rPr>
      </w:pPr>
    </w:p>
    <w:p w14:paraId="7E8C9158" w14:textId="71B0D9B9" w:rsidR="00E80651" w:rsidRPr="003C0780" w:rsidRDefault="00E80651" w:rsidP="00E80651">
      <w:pPr>
        <w:rPr>
          <w:rFonts w:ascii="Arial" w:hAnsi="Arial" w:cs="Arial"/>
          <w:b/>
          <w:bCs/>
          <w:sz w:val="24"/>
          <w:szCs w:val="24"/>
        </w:rPr>
      </w:pPr>
    </w:p>
    <w:p w14:paraId="289D78AF" w14:textId="3C2B8965" w:rsidR="00E80651" w:rsidRPr="003C0780" w:rsidRDefault="00E80651" w:rsidP="00E80651">
      <w:pPr>
        <w:rPr>
          <w:rFonts w:ascii="Arial" w:hAnsi="Arial" w:cs="Arial"/>
          <w:b/>
          <w:bCs/>
          <w:sz w:val="24"/>
          <w:szCs w:val="24"/>
        </w:rPr>
      </w:pPr>
    </w:p>
    <w:p w14:paraId="6D42CDE4" w14:textId="36E19ABD" w:rsidR="00E80651" w:rsidRPr="003C0780" w:rsidRDefault="00E80651" w:rsidP="00E80651">
      <w:pPr>
        <w:rPr>
          <w:rFonts w:ascii="Arial" w:hAnsi="Arial" w:cs="Arial"/>
          <w:b/>
          <w:bCs/>
          <w:sz w:val="24"/>
          <w:szCs w:val="24"/>
        </w:rPr>
      </w:pPr>
    </w:p>
    <w:p w14:paraId="07FA28B1" w14:textId="22F7D496" w:rsidR="00E80651" w:rsidRPr="003C0780" w:rsidRDefault="00E80651" w:rsidP="00E80651">
      <w:pPr>
        <w:rPr>
          <w:rFonts w:ascii="Arial" w:hAnsi="Arial" w:cs="Arial"/>
          <w:b/>
          <w:bCs/>
          <w:sz w:val="24"/>
          <w:szCs w:val="24"/>
        </w:rPr>
      </w:pPr>
    </w:p>
    <w:p w14:paraId="5B29B6CE" w14:textId="3FAC6404" w:rsidR="00E452CC" w:rsidRDefault="00E452CC" w:rsidP="00E80651">
      <w:pPr>
        <w:rPr>
          <w:rFonts w:ascii="Arial" w:hAnsi="Arial" w:cs="Arial"/>
          <w:b/>
          <w:bCs/>
          <w:sz w:val="24"/>
          <w:szCs w:val="24"/>
        </w:rPr>
      </w:pPr>
    </w:p>
    <w:p w14:paraId="5385C591" w14:textId="4DF93CE4" w:rsidR="00E452CC" w:rsidRDefault="00E452CC" w:rsidP="00E80651">
      <w:pPr>
        <w:rPr>
          <w:rFonts w:ascii="Arial" w:hAnsi="Arial" w:cs="Arial"/>
          <w:b/>
          <w:bCs/>
          <w:sz w:val="24"/>
          <w:szCs w:val="24"/>
        </w:rPr>
      </w:pPr>
    </w:p>
    <w:p w14:paraId="6DA1E246" w14:textId="76728366" w:rsidR="00E452CC" w:rsidRDefault="00E452CC" w:rsidP="00E80651">
      <w:pPr>
        <w:rPr>
          <w:rFonts w:ascii="Arial" w:hAnsi="Arial" w:cs="Arial"/>
          <w:b/>
          <w:bCs/>
          <w:sz w:val="24"/>
          <w:szCs w:val="24"/>
        </w:rPr>
      </w:pPr>
    </w:p>
    <w:p w14:paraId="2227D685" w14:textId="6D5D6689" w:rsidR="00E452CC" w:rsidRDefault="00E452CC" w:rsidP="00E80651">
      <w:pPr>
        <w:rPr>
          <w:rFonts w:ascii="Arial" w:hAnsi="Arial" w:cs="Arial"/>
          <w:b/>
          <w:bCs/>
          <w:sz w:val="24"/>
          <w:szCs w:val="24"/>
        </w:rPr>
      </w:pPr>
    </w:p>
    <w:p w14:paraId="333374C8" w14:textId="77777777" w:rsidR="00E452CC" w:rsidRDefault="00E452CC" w:rsidP="00E80651">
      <w:pPr>
        <w:rPr>
          <w:rFonts w:ascii="Arial" w:hAnsi="Arial" w:cs="Arial"/>
          <w:b/>
          <w:bCs/>
          <w:sz w:val="24"/>
          <w:szCs w:val="24"/>
        </w:rPr>
      </w:pPr>
    </w:p>
    <w:p w14:paraId="0CFBE4D1" w14:textId="77777777" w:rsidR="00E452CC" w:rsidRDefault="00E452CC" w:rsidP="00E80651">
      <w:pPr>
        <w:rPr>
          <w:rFonts w:ascii="Arial" w:hAnsi="Arial" w:cs="Arial"/>
          <w:b/>
          <w:bCs/>
          <w:sz w:val="24"/>
          <w:szCs w:val="24"/>
        </w:rPr>
      </w:pPr>
    </w:p>
    <w:p w14:paraId="4A143D85" w14:textId="77777777" w:rsidR="00E452CC" w:rsidRDefault="00E452CC" w:rsidP="00E80651">
      <w:pPr>
        <w:rPr>
          <w:rFonts w:ascii="Arial" w:hAnsi="Arial" w:cs="Arial"/>
          <w:b/>
          <w:bCs/>
          <w:sz w:val="24"/>
          <w:szCs w:val="24"/>
        </w:rPr>
      </w:pPr>
    </w:p>
    <w:p w14:paraId="6F2B7923" w14:textId="77777777" w:rsidR="00E452CC" w:rsidRDefault="00E452CC" w:rsidP="00E80651">
      <w:pPr>
        <w:rPr>
          <w:rFonts w:ascii="Arial" w:hAnsi="Arial" w:cs="Arial"/>
          <w:b/>
          <w:bCs/>
          <w:sz w:val="24"/>
          <w:szCs w:val="24"/>
        </w:rPr>
      </w:pPr>
    </w:p>
    <w:p w14:paraId="49D585A9" w14:textId="77777777" w:rsidR="00E452CC" w:rsidRDefault="00E452CC" w:rsidP="00E80651">
      <w:pPr>
        <w:rPr>
          <w:rFonts w:ascii="Arial" w:hAnsi="Arial" w:cs="Arial"/>
          <w:b/>
          <w:bCs/>
          <w:sz w:val="24"/>
          <w:szCs w:val="24"/>
        </w:rPr>
      </w:pPr>
    </w:p>
    <w:p w14:paraId="4D38F0D8" w14:textId="71D314E5" w:rsidR="00E80651" w:rsidRDefault="00E80651" w:rsidP="00E80651">
      <w:pPr>
        <w:rPr>
          <w:rFonts w:ascii="Arial" w:hAnsi="Arial" w:cs="Arial"/>
          <w:b/>
          <w:bCs/>
          <w:sz w:val="24"/>
          <w:szCs w:val="24"/>
        </w:rPr>
      </w:pPr>
      <w:r w:rsidRPr="003C0780">
        <w:rPr>
          <w:rFonts w:ascii="Arial" w:hAnsi="Arial" w:cs="Arial"/>
          <w:b/>
          <w:bCs/>
          <w:sz w:val="24"/>
          <w:szCs w:val="24"/>
        </w:rPr>
        <w:lastRenderedPageBreak/>
        <w:t>Contents</w:t>
      </w:r>
    </w:p>
    <w:p w14:paraId="3FB774DC" w14:textId="7C0AEC2B" w:rsidR="003D62E4" w:rsidRDefault="003D62E4" w:rsidP="002950E0">
      <w:pPr>
        <w:spacing w:line="480" w:lineRule="auto"/>
        <w:rPr>
          <w:rFonts w:ascii="Arial" w:hAnsi="Arial" w:cs="Arial"/>
          <w:b/>
          <w:bCs/>
          <w:sz w:val="24"/>
          <w:szCs w:val="24"/>
        </w:rPr>
      </w:pPr>
    </w:p>
    <w:p w14:paraId="4A131C11" w14:textId="2E4DDDB7" w:rsidR="003D62E4" w:rsidRDefault="003D62E4" w:rsidP="002950E0">
      <w:pPr>
        <w:pStyle w:val="ListParagraph"/>
        <w:numPr>
          <w:ilvl w:val="0"/>
          <w:numId w:val="11"/>
        </w:numPr>
        <w:spacing w:line="480" w:lineRule="auto"/>
        <w:rPr>
          <w:rFonts w:ascii="Arial" w:hAnsi="Arial" w:cs="Arial"/>
          <w:sz w:val="24"/>
          <w:szCs w:val="24"/>
        </w:rPr>
      </w:pPr>
      <w:r>
        <w:rPr>
          <w:rFonts w:ascii="Arial" w:hAnsi="Arial" w:cs="Arial"/>
          <w:sz w:val="24"/>
          <w:szCs w:val="24"/>
        </w:rPr>
        <w:t>Introduction and Background</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6</w:t>
      </w:r>
    </w:p>
    <w:p w14:paraId="4E947A80" w14:textId="23B32BC6" w:rsidR="003D62E4" w:rsidRDefault="003D62E4" w:rsidP="002950E0">
      <w:pPr>
        <w:pStyle w:val="ListParagraph"/>
        <w:numPr>
          <w:ilvl w:val="0"/>
          <w:numId w:val="11"/>
        </w:numPr>
        <w:spacing w:line="480" w:lineRule="auto"/>
        <w:rPr>
          <w:rFonts w:ascii="Arial" w:hAnsi="Arial" w:cs="Arial"/>
          <w:sz w:val="24"/>
          <w:szCs w:val="24"/>
        </w:rPr>
      </w:pPr>
      <w:r>
        <w:rPr>
          <w:rFonts w:ascii="Arial" w:hAnsi="Arial" w:cs="Arial"/>
          <w:sz w:val="24"/>
          <w:szCs w:val="24"/>
        </w:rPr>
        <w:t xml:space="preserve">Literature Review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11</w:t>
      </w:r>
    </w:p>
    <w:p w14:paraId="370A5432" w14:textId="466FFA58" w:rsidR="003D62E4" w:rsidRDefault="003D62E4" w:rsidP="002950E0">
      <w:pPr>
        <w:pStyle w:val="ListParagraph"/>
        <w:numPr>
          <w:ilvl w:val="0"/>
          <w:numId w:val="11"/>
        </w:numPr>
        <w:spacing w:line="480" w:lineRule="auto"/>
        <w:rPr>
          <w:rFonts w:ascii="Arial" w:hAnsi="Arial" w:cs="Arial"/>
          <w:sz w:val="24"/>
          <w:szCs w:val="24"/>
        </w:rPr>
      </w:pPr>
      <w:r>
        <w:rPr>
          <w:rFonts w:ascii="Arial" w:hAnsi="Arial" w:cs="Arial"/>
          <w:sz w:val="24"/>
          <w:szCs w:val="24"/>
        </w:rPr>
        <w:t xml:space="preserve">Methodology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2</w:t>
      </w:r>
      <w:r w:rsidR="005437D8">
        <w:rPr>
          <w:rFonts w:ascii="Arial" w:hAnsi="Arial" w:cs="Arial"/>
          <w:sz w:val="24"/>
          <w:szCs w:val="24"/>
        </w:rPr>
        <w:t>2</w:t>
      </w:r>
    </w:p>
    <w:p w14:paraId="27C803E4" w14:textId="5B2D4A8E" w:rsidR="003D62E4" w:rsidRDefault="003D62E4" w:rsidP="002950E0">
      <w:pPr>
        <w:pStyle w:val="ListParagraph"/>
        <w:numPr>
          <w:ilvl w:val="0"/>
          <w:numId w:val="11"/>
        </w:numPr>
        <w:spacing w:line="480" w:lineRule="auto"/>
        <w:rPr>
          <w:rFonts w:ascii="Arial" w:hAnsi="Arial" w:cs="Arial"/>
          <w:sz w:val="24"/>
          <w:szCs w:val="24"/>
        </w:rPr>
      </w:pPr>
      <w:r>
        <w:rPr>
          <w:rFonts w:ascii="Arial" w:hAnsi="Arial" w:cs="Arial"/>
          <w:sz w:val="24"/>
          <w:szCs w:val="24"/>
        </w:rPr>
        <w:t xml:space="preserve">Results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3</w:t>
      </w:r>
      <w:r w:rsidR="00970C50">
        <w:rPr>
          <w:rFonts w:ascii="Arial" w:hAnsi="Arial" w:cs="Arial"/>
          <w:sz w:val="24"/>
          <w:szCs w:val="24"/>
        </w:rPr>
        <w:t>7</w:t>
      </w:r>
    </w:p>
    <w:p w14:paraId="29E656F1" w14:textId="45AE0658" w:rsidR="003D62E4" w:rsidRDefault="003D62E4" w:rsidP="002950E0">
      <w:pPr>
        <w:pStyle w:val="ListParagraph"/>
        <w:numPr>
          <w:ilvl w:val="0"/>
          <w:numId w:val="11"/>
        </w:numPr>
        <w:spacing w:line="480" w:lineRule="auto"/>
        <w:rPr>
          <w:rFonts w:ascii="Arial" w:hAnsi="Arial" w:cs="Arial"/>
          <w:sz w:val="24"/>
          <w:szCs w:val="24"/>
        </w:rPr>
      </w:pPr>
      <w:r>
        <w:rPr>
          <w:rFonts w:ascii="Arial" w:hAnsi="Arial" w:cs="Arial"/>
          <w:sz w:val="24"/>
          <w:szCs w:val="24"/>
        </w:rPr>
        <w:t xml:space="preserve">Discussion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4</w:t>
      </w:r>
      <w:r w:rsidR="00970C50">
        <w:rPr>
          <w:rFonts w:ascii="Arial" w:hAnsi="Arial" w:cs="Arial"/>
          <w:sz w:val="24"/>
          <w:szCs w:val="24"/>
        </w:rPr>
        <w:t>9</w:t>
      </w:r>
    </w:p>
    <w:p w14:paraId="6E3EA854" w14:textId="6C55D6E2" w:rsidR="003D62E4" w:rsidRDefault="003D62E4" w:rsidP="002950E0">
      <w:pPr>
        <w:pStyle w:val="ListParagraph"/>
        <w:numPr>
          <w:ilvl w:val="0"/>
          <w:numId w:val="11"/>
        </w:numPr>
        <w:spacing w:line="480" w:lineRule="auto"/>
        <w:rPr>
          <w:rFonts w:ascii="Arial" w:hAnsi="Arial" w:cs="Arial"/>
          <w:sz w:val="24"/>
          <w:szCs w:val="24"/>
        </w:rPr>
      </w:pPr>
      <w:r>
        <w:rPr>
          <w:rFonts w:ascii="Arial" w:hAnsi="Arial" w:cs="Arial"/>
          <w:sz w:val="24"/>
          <w:szCs w:val="24"/>
        </w:rPr>
        <w:t xml:space="preserve">Conclusion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970C50">
        <w:rPr>
          <w:rFonts w:ascii="Arial" w:hAnsi="Arial" w:cs="Arial"/>
          <w:sz w:val="24"/>
          <w:szCs w:val="24"/>
        </w:rPr>
        <w:t>63</w:t>
      </w:r>
    </w:p>
    <w:p w14:paraId="00209703" w14:textId="0479BBEC" w:rsidR="003D62E4" w:rsidRDefault="003D62E4" w:rsidP="002950E0">
      <w:pPr>
        <w:pStyle w:val="ListParagraph"/>
        <w:numPr>
          <w:ilvl w:val="0"/>
          <w:numId w:val="11"/>
        </w:numPr>
        <w:spacing w:line="480" w:lineRule="auto"/>
        <w:rPr>
          <w:rFonts w:ascii="Arial" w:hAnsi="Arial" w:cs="Arial"/>
          <w:sz w:val="24"/>
          <w:szCs w:val="24"/>
        </w:rPr>
      </w:pPr>
      <w:r>
        <w:rPr>
          <w:rFonts w:ascii="Arial" w:hAnsi="Arial" w:cs="Arial"/>
          <w:sz w:val="24"/>
          <w:szCs w:val="24"/>
        </w:rPr>
        <w:t>References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6</w:t>
      </w:r>
      <w:r w:rsidR="00970C50">
        <w:rPr>
          <w:rFonts w:ascii="Arial" w:hAnsi="Arial" w:cs="Arial"/>
          <w:sz w:val="24"/>
          <w:szCs w:val="24"/>
        </w:rPr>
        <w:t>6</w:t>
      </w:r>
    </w:p>
    <w:p w14:paraId="53820128" w14:textId="06690125" w:rsidR="003D62E4" w:rsidRPr="003D62E4" w:rsidRDefault="003D62E4" w:rsidP="002950E0">
      <w:pPr>
        <w:pStyle w:val="ListParagraph"/>
        <w:numPr>
          <w:ilvl w:val="0"/>
          <w:numId w:val="11"/>
        </w:numPr>
        <w:spacing w:line="480" w:lineRule="auto"/>
        <w:rPr>
          <w:rFonts w:ascii="Arial" w:hAnsi="Arial" w:cs="Arial"/>
          <w:sz w:val="24"/>
          <w:szCs w:val="24"/>
        </w:rPr>
      </w:pPr>
      <w:r>
        <w:rPr>
          <w:rFonts w:ascii="Arial" w:hAnsi="Arial" w:cs="Arial"/>
          <w:sz w:val="24"/>
          <w:szCs w:val="24"/>
        </w:rPr>
        <w:t>Appendices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7</w:t>
      </w:r>
      <w:r w:rsidR="00970C50">
        <w:rPr>
          <w:rFonts w:ascii="Arial" w:hAnsi="Arial" w:cs="Arial"/>
          <w:sz w:val="24"/>
          <w:szCs w:val="24"/>
        </w:rPr>
        <w:t>9</w:t>
      </w:r>
    </w:p>
    <w:p w14:paraId="2AFF2101" w14:textId="55BA8327" w:rsidR="003D62E4" w:rsidRDefault="003D62E4" w:rsidP="00E80651">
      <w:pPr>
        <w:rPr>
          <w:rFonts w:ascii="Arial" w:hAnsi="Arial" w:cs="Arial"/>
          <w:b/>
          <w:bCs/>
          <w:sz w:val="24"/>
          <w:szCs w:val="24"/>
        </w:rPr>
      </w:pPr>
    </w:p>
    <w:p w14:paraId="6F46494E" w14:textId="77777777" w:rsidR="003D62E4" w:rsidRDefault="003D62E4" w:rsidP="00E80651">
      <w:pPr>
        <w:rPr>
          <w:rFonts w:ascii="Arial" w:hAnsi="Arial" w:cs="Arial"/>
          <w:b/>
          <w:bCs/>
          <w:sz w:val="24"/>
          <w:szCs w:val="24"/>
        </w:rPr>
      </w:pPr>
    </w:p>
    <w:p w14:paraId="171A20FB" w14:textId="77777777" w:rsidR="003D62E4" w:rsidRPr="003C0780" w:rsidRDefault="003D62E4" w:rsidP="00E80651">
      <w:pPr>
        <w:rPr>
          <w:rFonts w:ascii="Arial" w:hAnsi="Arial" w:cs="Arial"/>
          <w:b/>
          <w:bCs/>
          <w:sz w:val="24"/>
          <w:szCs w:val="24"/>
        </w:rPr>
      </w:pPr>
    </w:p>
    <w:p w14:paraId="36524F5A" w14:textId="0EBAF994" w:rsidR="00E80651" w:rsidRPr="003C0780" w:rsidRDefault="00E80651" w:rsidP="00E80651">
      <w:pPr>
        <w:jc w:val="center"/>
        <w:rPr>
          <w:rFonts w:ascii="Arial" w:hAnsi="Arial" w:cs="Arial"/>
          <w:b/>
          <w:bCs/>
          <w:sz w:val="24"/>
          <w:szCs w:val="24"/>
          <w:u w:val="single"/>
        </w:rPr>
      </w:pPr>
    </w:p>
    <w:p w14:paraId="360559FD" w14:textId="77777777" w:rsidR="00E80651" w:rsidRPr="003C0780" w:rsidRDefault="00E80651" w:rsidP="00E80651">
      <w:pPr>
        <w:jc w:val="center"/>
        <w:rPr>
          <w:rFonts w:ascii="Arial" w:hAnsi="Arial" w:cs="Arial"/>
          <w:b/>
          <w:bCs/>
          <w:sz w:val="24"/>
          <w:szCs w:val="24"/>
          <w:u w:val="single"/>
        </w:rPr>
      </w:pPr>
    </w:p>
    <w:p w14:paraId="4F9CE5B4" w14:textId="794D9B3B" w:rsidR="00080CA7" w:rsidRPr="003C0780" w:rsidRDefault="00080CA7" w:rsidP="00080CA7">
      <w:pPr>
        <w:rPr>
          <w:rFonts w:ascii="Arial" w:hAnsi="Arial" w:cs="Arial"/>
          <w:b/>
          <w:bCs/>
          <w:sz w:val="24"/>
          <w:szCs w:val="24"/>
        </w:rPr>
      </w:pPr>
    </w:p>
    <w:p w14:paraId="31491FAB" w14:textId="5D50B910" w:rsidR="00E80651" w:rsidRPr="003C0780" w:rsidRDefault="00E80651" w:rsidP="00080CA7">
      <w:pPr>
        <w:rPr>
          <w:rFonts w:ascii="Arial" w:hAnsi="Arial" w:cs="Arial"/>
          <w:b/>
          <w:bCs/>
          <w:sz w:val="24"/>
          <w:szCs w:val="24"/>
        </w:rPr>
      </w:pPr>
    </w:p>
    <w:p w14:paraId="7CD881C3" w14:textId="18F705B6" w:rsidR="00E80651" w:rsidRPr="003C0780" w:rsidRDefault="00E80651" w:rsidP="00080CA7">
      <w:pPr>
        <w:rPr>
          <w:rFonts w:ascii="Arial" w:hAnsi="Arial" w:cs="Arial"/>
          <w:b/>
          <w:bCs/>
          <w:sz w:val="24"/>
          <w:szCs w:val="24"/>
        </w:rPr>
      </w:pPr>
    </w:p>
    <w:p w14:paraId="57A2D1EF" w14:textId="1C5CAE38" w:rsidR="00E80651" w:rsidRPr="003C0780" w:rsidRDefault="00E80651" w:rsidP="00080CA7">
      <w:pPr>
        <w:rPr>
          <w:rFonts w:ascii="Arial" w:hAnsi="Arial" w:cs="Arial"/>
          <w:b/>
          <w:bCs/>
          <w:sz w:val="24"/>
          <w:szCs w:val="24"/>
        </w:rPr>
      </w:pPr>
    </w:p>
    <w:p w14:paraId="2A945F81" w14:textId="1920A471" w:rsidR="00E80651" w:rsidRPr="003C0780" w:rsidRDefault="00E80651" w:rsidP="00080CA7">
      <w:pPr>
        <w:rPr>
          <w:rFonts w:ascii="Arial" w:hAnsi="Arial" w:cs="Arial"/>
          <w:b/>
          <w:bCs/>
          <w:sz w:val="24"/>
          <w:szCs w:val="24"/>
        </w:rPr>
      </w:pPr>
    </w:p>
    <w:p w14:paraId="14514EF5" w14:textId="0E4EC08F" w:rsidR="00E80651" w:rsidRPr="003C0780" w:rsidRDefault="00E80651" w:rsidP="00080CA7">
      <w:pPr>
        <w:rPr>
          <w:rFonts w:ascii="Arial" w:hAnsi="Arial" w:cs="Arial"/>
          <w:b/>
          <w:bCs/>
          <w:sz w:val="24"/>
          <w:szCs w:val="24"/>
        </w:rPr>
      </w:pPr>
    </w:p>
    <w:p w14:paraId="7E3DE039" w14:textId="26CFE657" w:rsidR="00E80651" w:rsidRPr="003C0780" w:rsidRDefault="00E80651" w:rsidP="00080CA7">
      <w:pPr>
        <w:rPr>
          <w:rFonts w:ascii="Arial" w:hAnsi="Arial" w:cs="Arial"/>
          <w:b/>
          <w:bCs/>
          <w:sz w:val="24"/>
          <w:szCs w:val="24"/>
        </w:rPr>
      </w:pPr>
    </w:p>
    <w:p w14:paraId="10C4665C" w14:textId="5997873A" w:rsidR="00E80651" w:rsidRPr="003C0780" w:rsidRDefault="00E80651" w:rsidP="00080CA7">
      <w:pPr>
        <w:rPr>
          <w:rFonts w:ascii="Arial" w:hAnsi="Arial" w:cs="Arial"/>
          <w:b/>
          <w:bCs/>
          <w:sz w:val="24"/>
          <w:szCs w:val="24"/>
        </w:rPr>
      </w:pPr>
    </w:p>
    <w:p w14:paraId="252B9191" w14:textId="137C24D2" w:rsidR="00E80651" w:rsidRPr="003C0780" w:rsidRDefault="00E80651" w:rsidP="00080CA7">
      <w:pPr>
        <w:rPr>
          <w:rFonts w:ascii="Arial" w:hAnsi="Arial" w:cs="Arial"/>
          <w:b/>
          <w:bCs/>
          <w:sz w:val="24"/>
          <w:szCs w:val="24"/>
        </w:rPr>
      </w:pPr>
    </w:p>
    <w:p w14:paraId="2FFCC136" w14:textId="2E7EAC9C" w:rsidR="00E80651" w:rsidRDefault="00E80651" w:rsidP="00080CA7">
      <w:pPr>
        <w:rPr>
          <w:rFonts w:ascii="Arial" w:hAnsi="Arial" w:cs="Arial"/>
          <w:b/>
          <w:bCs/>
          <w:sz w:val="24"/>
          <w:szCs w:val="24"/>
        </w:rPr>
      </w:pPr>
    </w:p>
    <w:p w14:paraId="4CB09877" w14:textId="77777777" w:rsidR="00C23729" w:rsidRDefault="00C23729" w:rsidP="00080CA7">
      <w:pPr>
        <w:rPr>
          <w:rFonts w:ascii="Arial" w:hAnsi="Arial" w:cs="Arial"/>
          <w:b/>
          <w:bCs/>
          <w:sz w:val="24"/>
          <w:szCs w:val="24"/>
        </w:rPr>
      </w:pPr>
    </w:p>
    <w:p w14:paraId="7D547F79" w14:textId="77777777" w:rsidR="00AC023C" w:rsidRPr="003C0780" w:rsidRDefault="00AC023C" w:rsidP="00080CA7">
      <w:pPr>
        <w:rPr>
          <w:rFonts w:ascii="Arial" w:hAnsi="Arial" w:cs="Arial"/>
          <w:b/>
          <w:bCs/>
          <w:sz w:val="24"/>
          <w:szCs w:val="24"/>
        </w:rPr>
      </w:pPr>
    </w:p>
    <w:p w14:paraId="4835A82C" w14:textId="4D81764D" w:rsidR="00080CA7" w:rsidRPr="003C0780" w:rsidRDefault="00080CA7" w:rsidP="00080CA7">
      <w:pPr>
        <w:rPr>
          <w:rFonts w:ascii="Arial" w:hAnsi="Arial" w:cs="Arial"/>
          <w:b/>
          <w:bCs/>
          <w:sz w:val="24"/>
          <w:szCs w:val="24"/>
        </w:rPr>
      </w:pPr>
    </w:p>
    <w:p w14:paraId="408CE404" w14:textId="558A3E29" w:rsidR="0097494D" w:rsidRPr="003C0780" w:rsidRDefault="00080CA7" w:rsidP="00AC023C">
      <w:pPr>
        <w:spacing w:line="480" w:lineRule="auto"/>
        <w:rPr>
          <w:rFonts w:ascii="Arial" w:hAnsi="Arial" w:cs="Arial"/>
          <w:b/>
          <w:bCs/>
          <w:sz w:val="24"/>
          <w:szCs w:val="24"/>
        </w:rPr>
      </w:pPr>
      <w:r w:rsidRPr="003C0780">
        <w:rPr>
          <w:rFonts w:ascii="Arial" w:hAnsi="Arial" w:cs="Arial"/>
          <w:b/>
          <w:bCs/>
          <w:sz w:val="24"/>
          <w:szCs w:val="24"/>
        </w:rPr>
        <w:lastRenderedPageBreak/>
        <w:t>Introduction</w:t>
      </w:r>
      <w:r w:rsidR="001D4A7E" w:rsidRPr="003C0780">
        <w:rPr>
          <w:rFonts w:ascii="Arial" w:hAnsi="Arial" w:cs="Arial"/>
          <w:b/>
          <w:bCs/>
          <w:sz w:val="24"/>
          <w:szCs w:val="24"/>
        </w:rPr>
        <w:t xml:space="preserve"> and Background</w:t>
      </w:r>
    </w:p>
    <w:p w14:paraId="2D66019A" w14:textId="2F2FA666" w:rsidR="00547B7A" w:rsidRPr="003C0780" w:rsidRDefault="0097494D" w:rsidP="00AC023C">
      <w:pPr>
        <w:spacing w:line="480" w:lineRule="auto"/>
        <w:rPr>
          <w:rFonts w:ascii="Arial" w:hAnsi="Arial" w:cs="Arial"/>
          <w:sz w:val="24"/>
          <w:szCs w:val="24"/>
        </w:rPr>
      </w:pPr>
      <w:r w:rsidRPr="003C0780">
        <w:rPr>
          <w:rFonts w:ascii="Arial" w:hAnsi="Arial" w:cs="Arial"/>
          <w:sz w:val="24"/>
          <w:szCs w:val="24"/>
        </w:rPr>
        <w:t xml:space="preserve">According to latest government statistics, </w:t>
      </w:r>
      <w:r w:rsidR="00974D99" w:rsidRPr="003C0780">
        <w:rPr>
          <w:rFonts w:ascii="Arial" w:hAnsi="Arial" w:cs="Arial"/>
          <w:sz w:val="24"/>
          <w:szCs w:val="24"/>
        </w:rPr>
        <w:t>214,256</w:t>
      </w:r>
      <w:r w:rsidRPr="003C0780">
        <w:rPr>
          <w:rFonts w:ascii="Arial" w:hAnsi="Arial" w:cs="Arial"/>
          <w:color w:val="FF0000"/>
          <w:sz w:val="24"/>
          <w:szCs w:val="24"/>
        </w:rPr>
        <w:t xml:space="preserve"> </w:t>
      </w:r>
      <w:r w:rsidRPr="003C0780">
        <w:rPr>
          <w:rFonts w:ascii="Arial" w:hAnsi="Arial" w:cs="Arial"/>
          <w:sz w:val="24"/>
          <w:szCs w:val="24"/>
        </w:rPr>
        <w:t>abortions were carried out in England and Wales in 202</w:t>
      </w:r>
      <w:r w:rsidR="00974D99" w:rsidRPr="003C0780">
        <w:rPr>
          <w:rFonts w:ascii="Arial" w:hAnsi="Arial" w:cs="Arial"/>
          <w:sz w:val="24"/>
          <w:szCs w:val="24"/>
        </w:rPr>
        <w:t>1</w:t>
      </w:r>
      <w:r w:rsidR="00547B7A" w:rsidRPr="003C0780">
        <w:rPr>
          <w:rFonts w:ascii="Arial" w:hAnsi="Arial" w:cs="Arial"/>
          <w:sz w:val="24"/>
          <w:szCs w:val="24"/>
        </w:rPr>
        <w:t xml:space="preserve"> </w:t>
      </w:r>
      <w:r w:rsidR="00974D99" w:rsidRPr="003C0780">
        <w:rPr>
          <w:rFonts w:ascii="Arial" w:hAnsi="Arial" w:cs="Arial"/>
          <w:sz w:val="24"/>
          <w:szCs w:val="24"/>
        </w:rPr>
        <w:t>(gov</w:t>
      </w:r>
      <w:r w:rsidR="009B2FF4" w:rsidRPr="003C0780">
        <w:rPr>
          <w:rFonts w:ascii="Arial" w:hAnsi="Arial" w:cs="Arial"/>
          <w:sz w:val="24"/>
          <w:szCs w:val="24"/>
        </w:rPr>
        <w:t>.uk</w:t>
      </w:r>
      <w:r w:rsidR="00974D99" w:rsidRPr="003C0780">
        <w:rPr>
          <w:rFonts w:ascii="Arial" w:hAnsi="Arial" w:cs="Arial"/>
          <w:sz w:val="24"/>
          <w:szCs w:val="24"/>
        </w:rPr>
        <w:t>, 2022)</w:t>
      </w:r>
      <w:r w:rsidR="003551F8">
        <w:rPr>
          <w:rFonts w:ascii="Arial" w:hAnsi="Arial" w:cs="Arial"/>
          <w:sz w:val="24"/>
          <w:szCs w:val="24"/>
        </w:rPr>
        <w:t>. This is</w:t>
      </w:r>
      <w:r w:rsidR="00974D99" w:rsidRPr="003C0780">
        <w:rPr>
          <w:rFonts w:ascii="Arial" w:hAnsi="Arial" w:cs="Arial"/>
          <w:sz w:val="24"/>
          <w:szCs w:val="24"/>
        </w:rPr>
        <w:t xml:space="preserve"> an increase of 4,339 from the previous year</w:t>
      </w:r>
      <w:r w:rsidR="003551F8">
        <w:rPr>
          <w:rFonts w:ascii="Arial" w:hAnsi="Arial" w:cs="Arial"/>
          <w:sz w:val="24"/>
          <w:szCs w:val="24"/>
        </w:rPr>
        <w:t>,</w:t>
      </w:r>
      <w:r w:rsidR="00974D99" w:rsidRPr="003C0780">
        <w:rPr>
          <w:rFonts w:ascii="Arial" w:hAnsi="Arial" w:cs="Arial"/>
          <w:sz w:val="24"/>
          <w:szCs w:val="24"/>
        </w:rPr>
        <w:t xml:space="preserve"> which </w:t>
      </w:r>
      <w:r w:rsidR="003551F8">
        <w:rPr>
          <w:rFonts w:ascii="Arial" w:hAnsi="Arial" w:cs="Arial"/>
          <w:sz w:val="24"/>
          <w:szCs w:val="24"/>
        </w:rPr>
        <w:t>has carried</w:t>
      </w:r>
      <w:r w:rsidR="00974D99" w:rsidRPr="003C0780">
        <w:rPr>
          <w:rFonts w:ascii="Arial" w:hAnsi="Arial" w:cs="Arial"/>
          <w:sz w:val="24"/>
          <w:szCs w:val="24"/>
        </w:rPr>
        <w:t xml:space="preserve"> on the trend of </w:t>
      </w:r>
      <w:r w:rsidR="003551F8">
        <w:rPr>
          <w:rFonts w:ascii="Arial" w:hAnsi="Arial" w:cs="Arial"/>
          <w:sz w:val="24"/>
          <w:szCs w:val="24"/>
        </w:rPr>
        <w:t>rising</w:t>
      </w:r>
      <w:r w:rsidR="00974D99" w:rsidRPr="003C0780">
        <w:rPr>
          <w:rFonts w:ascii="Arial" w:hAnsi="Arial" w:cs="Arial"/>
          <w:sz w:val="24"/>
          <w:szCs w:val="24"/>
        </w:rPr>
        <w:t xml:space="preserve"> abortion</w:t>
      </w:r>
      <w:r w:rsidR="003551F8">
        <w:rPr>
          <w:rFonts w:ascii="Arial" w:hAnsi="Arial" w:cs="Arial"/>
          <w:sz w:val="24"/>
          <w:szCs w:val="24"/>
        </w:rPr>
        <w:t xml:space="preserve"> numbers</w:t>
      </w:r>
      <w:r w:rsidR="00974D99" w:rsidRPr="003C0780">
        <w:rPr>
          <w:rFonts w:ascii="Arial" w:hAnsi="Arial" w:cs="Arial"/>
          <w:sz w:val="24"/>
          <w:szCs w:val="24"/>
        </w:rPr>
        <w:t xml:space="preserve"> as the years move forward.</w:t>
      </w:r>
      <w:r w:rsidR="00E57F5F" w:rsidRPr="003C0780">
        <w:rPr>
          <w:rFonts w:ascii="Arial" w:hAnsi="Arial" w:cs="Arial"/>
          <w:sz w:val="24"/>
          <w:szCs w:val="24"/>
        </w:rPr>
        <w:t xml:space="preserve"> In th</w:t>
      </w:r>
      <w:r w:rsidR="00FF42D8">
        <w:rPr>
          <w:rFonts w:ascii="Arial" w:hAnsi="Arial" w:cs="Arial"/>
          <w:sz w:val="24"/>
          <w:szCs w:val="24"/>
        </w:rPr>
        <w:t>e</w:t>
      </w:r>
      <w:r w:rsidR="00E57F5F" w:rsidRPr="003C0780">
        <w:rPr>
          <w:rFonts w:ascii="Arial" w:hAnsi="Arial" w:cs="Arial"/>
          <w:sz w:val="24"/>
          <w:szCs w:val="24"/>
        </w:rPr>
        <w:t xml:space="preserve"> </w:t>
      </w:r>
      <w:r w:rsidR="003551F8">
        <w:rPr>
          <w:rFonts w:ascii="Arial" w:hAnsi="Arial" w:cs="Arial"/>
          <w:sz w:val="24"/>
          <w:szCs w:val="24"/>
        </w:rPr>
        <w:t xml:space="preserve">latest </w:t>
      </w:r>
      <w:r w:rsidR="00E57F5F" w:rsidRPr="003C0780">
        <w:rPr>
          <w:rFonts w:ascii="Arial" w:hAnsi="Arial" w:cs="Arial"/>
          <w:sz w:val="24"/>
          <w:szCs w:val="24"/>
        </w:rPr>
        <w:t>figure</w:t>
      </w:r>
      <w:r w:rsidR="00FF42D8">
        <w:rPr>
          <w:rFonts w:ascii="Arial" w:hAnsi="Arial" w:cs="Arial"/>
          <w:sz w:val="24"/>
          <w:szCs w:val="24"/>
        </w:rPr>
        <w:t>s</w:t>
      </w:r>
      <w:r w:rsidR="00E57F5F" w:rsidRPr="003C0780">
        <w:rPr>
          <w:rFonts w:ascii="Arial" w:hAnsi="Arial" w:cs="Arial"/>
          <w:sz w:val="24"/>
          <w:szCs w:val="24"/>
        </w:rPr>
        <w:t>, 89% of abortions were lower than 10 weeks in gestation</w:t>
      </w:r>
      <w:r w:rsidR="005065F2">
        <w:rPr>
          <w:rFonts w:ascii="Arial" w:hAnsi="Arial" w:cs="Arial"/>
          <w:sz w:val="24"/>
          <w:szCs w:val="24"/>
        </w:rPr>
        <w:t>,</w:t>
      </w:r>
      <w:r w:rsidR="00E57F5F" w:rsidRPr="003C0780">
        <w:rPr>
          <w:rFonts w:ascii="Arial" w:hAnsi="Arial" w:cs="Arial"/>
          <w:sz w:val="24"/>
          <w:szCs w:val="24"/>
        </w:rPr>
        <w:t xml:space="preserve"> </w:t>
      </w:r>
      <w:r w:rsidR="003551F8">
        <w:rPr>
          <w:rFonts w:ascii="Arial" w:hAnsi="Arial" w:cs="Arial"/>
          <w:sz w:val="24"/>
          <w:szCs w:val="24"/>
        </w:rPr>
        <w:t>with</w:t>
      </w:r>
      <w:r w:rsidR="00E57F5F" w:rsidRPr="003C0780">
        <w:rPr>
          <w:rFonts w:ascii="Arial" w:hAnsi="Arial" w:cs="Arial"/>
          <w:sz w:val="24"/>
          <w:szCs w:val="24"/>
        </w:rPr>
        <w:t xml:space="preserve"> 52% of these early medical abortions being performed at home</w:t>
      </w:r>
      <w:r w:rsidR="00FF42D8">
        <w:rPr>
          <w:rFonts w:ascii="Arial" w:hAnsi="Arial" w:cs="Arial"/>
          <w:sz w:val="24"/>
          <w:szCs w:val="24"/>
        </w:rPr>
        <w:t xml:space="preserve"> (</w:t>
      </w:r>
      <w:r w:rsidR="00E57F5F" w:rsidRPr="003C0780">
        <w:rPr>
          <w:rFonts w:ascii="Arial" w:hAnsi="Arial" w:cs="Arial"/>
          <w:sz w:val="24"/>
          <w:szCs w:val="24"/>
        </w:rPr>
        <w:t>both tablets being taking at a home address</w:t>
      </w:r>
      <w:r w:rsidR="00FF42D8">
        <w:rPr>
          <w:rFonts w:ascii="Arial" w:hAnsi="Arial" w:cs="Arial"/>
          <w:sz w:val="24"/>
          <w:szCs w:val="24"/>
        </w:rPr>
        <w:t>)</w:t>
      </w:r>
      <w:r w:rsidR="00E57F5F" w:rsidRPr="003C0780">
        <w:rPr>
          <w:rFonts w:ascii="Arial" w:hAnsi="Arial" w:cs="Arial"/>
          <w:sz w:val="24"/>
          <w:szCs w:val="24"/>
        </w:rPr>
        <w:t xml:space="preserve"> (</w:t>
      </w:r>
      <w:r w:rsidR="00A3751F" w:rsidRPr="003C0780">
        <w:rPr>
          <w:rFonts w:ascii="Arial" w:hAnsi="Arial" w:cs="Arial"/>
          <w:sz w:val="24"/>
          <w:szCs w:val="24"/>
        </w:rPr>
        <w:t>MSI Reproductive Choices, 2022).</w:t>
      </w:r>
    </w:p>
    <w:p w14:paraId="1E2C0220" w14:textId="40551114" w:rsidR="004C1701" w:rsidRPr="003C0780" w:rsidRDefault="00375961" w:rsidP="00AC023C">
      <w:pPr>
        <w:spacing w:line="480" w:lineRule="auto"/>
        <w:rPr>
          <w:rFonts w:ascii="Arial" w:hAnsi="Arial" w:cs="Arial"/>
          <w:sz w:val="24"/>
          <w:szCs w:val="24"/>
        </w:rPr>
      </w:pPr>
      <w:r w:rsidRPr="003C0780">
        <w:rPr>
          <w:rFonts w:ascii="Arial" w:hAnsi="Arial" w:cs="Arial"/>
          <w:sz w:val="24"/>
          <w:szCs w:val="24"/>
        </w:rPr>
        <w:t xml:space="preserve">There are different options </w:t>
      </w:r>
      <w:r w:rsidR="008E25FD" w:rsidRPr="003C0780">
        <w:rPr>
          <w:rFonts w:ascii="Arial" w:hAnsi="Arial" w:cs="Arial"/>
          <w:sz w:val="24"/>
          <w:szCs w:val="24"/>
        </w:rPr>
        <w:t>regarding</w:t>
      </w:r>
      <w:r w:rsidRPr="003C0780">
        <w:rPr>
          <w:rFonts w:ascii="Arial" w:hAnsi="Arial" w:cs="Arial"/>
          <w:sz w:val="24"/>
          <w:szCs w:val="24"/>
        </w:rPr>
        <w:t xml:space="preserve"> procedures for abortions including medical and surgical, with the</w:t>
      </w:r>
      <w:r w:rsidR="00FF42D8">
        <w:rPr>
          <w:rFonts w:ascii="Arial" w:hAnsi="Arial" w:cs="Arial"/>
          <w:sz w:val="24"/>
          <w:szCs w:val="24"/>
        </w:rPr>
        <w:t xml:space="preserve"> U.K.</w:t>
      </w:r>
      <w:r w:rsidRPr="003C0780">
        <w:rPr>
          <w:rFonts w:ascii="Arial" w:hAnsi="Arial" w:cs="Arial"/>
          <w:sz w:val="24"/>
          <w:szCs w:val="24"/>
        </w:rPr>
        <w:t xml:space="preserve"> legal limit for terminations</w:t>
      </w:r>
      <w:r w:rsidR="004C1701" w:rsidRPr="003C0780">
        <w:rPr>
          <w:rFonts w:ascii="Arial" w:hAnsi="Arial" w:cs="Arial"/>
          <w:sz w:val="24"/>
          <w:szCs w:val="24"/>
        </w:rPr>
        <w:t xml:space="preserve"> </w:t>
      </w:r>
      <w:r w:rsidRPr="003C0780">
        <w:rPr>
          <w:rFonts w:ascii="Arial" w:hAnsi="Arial" w:cs="Arial"/>
          <w:sz w:val="24"/>
          <w:szCs w:val="24"/>
        </w:rPr>
        <w:t>being 2</w:t>
      </w:r>
      <w:r w:rsidR="00F16A59" w:rsidRPr="003C0780">
        <w:rPr>
          <w:rFonts w:ascii="Arial" w:hAnsi="Arial" w:cs="Arial"/>
          <w:sz w:val="24"/>
          <w:szCs w:val="24"/>
        </w:rPr>
        <w:t>3</w:t>
      </w:r>
      <w:r w:rsidRPr="003C0780">
        <w:rPr>
          <w:rFonts w:ascii="Arial" w:hAnsi="Arial" w:cs="Arial"/>
          <w:sz w:val="24"/>
          <w:szCs w:val="24"/>
        </w:rPr>
        <w:t xml:space="preserve"> weeks</w:t>
      </w:r>
      <w:r w:rsidR="00F16A59" w:rsidRPr="003C0780">
        <w:rPr>
          <w:rFonts w:ascii="Arial" w:hAnsi="Arial" w:cs="Arial"/>
          <w:sz w:val="24"/>
          <w:szCs w:val="24"/>
        </w:rPr>
        <w:t xml:space="preserve"> plus 6 days</w:t>
      </w:r>
      <w:r w:rsidRPr="003C0780">
        <w:rPr>
          <w:rFonts w:ascii="Arial" w:hAnsi="Arial" w:cs="Arial"/>
          <w:sz w:val="24"/>
          <w:szCs w:val="24"/>
        </w:rPr>
        <w:t xml:space="preserve"> gestation</w:t>
      </w:r>
      <w:r w:rsidR="004C1701" w:rsidRPr="003C0780">
        <w:rPr>
          <w:rFonts w:ascii="Arial" w:hAnsi="Arial" w:cs="Arial"/>
          <w:sz w:val="24"/>
          <w:szCs w:val="24"/>
        </w:rPr>
        <w:t>. A</w:t>
      </w:r>
      <w:r w:rsidRPr="003C0780">
        <w:rPr>
          <w:rFonts w:ascii="Arial" w:hAnsi="Arial" w:cs="Arial"/>
          <w:sz w:val="24"/>
          <w:szCs w:val="24"/>
        </w:rPr>
        <w:t xml:space="preserve">bortions after this cut off would only be for circumstances that cause risk to the </w:t>
      </w:r>
      <w:r w:rsidR="00F53F0B" w:rsidRPr="003C0780">
        <w:rPr>
          <w:rFonts w:ascii="Arial" w:hAnsi="Arial" w:cs="Arial"/>
          <w:sz w:val="24"/>
          <w:szCs w:val="24"/>
        </w:rPr>
        <w:t>mother or baby’s life (NHS, 2020).</w:t>
      </w:r>
      <w:r w:rsidR="003921D3" w:rsidRPr="003C0780">
        <w:rPr>
          <w:rFonts w:ascii="Arial" w:hAnsi="Arial" w:cs="Arial"/>
          <w:sz w:val="24"/>
          <w:szCs w:val="24"/>
        </w:rPr>
        <w:t xml:space="preserve"> In order to have an abortion in the legal limit, it must be performed by a qualified medical professional and be signed off by 2 doctors under certain criteria, of which the doctors must agree (BPAS, 2022).</w:t>
      </w:r>
    </w:p>
    <w:p w14:paraId="1B47B421" w14:textId="15F696B6" w:rsidR="00375961" w:rsidRPr="003C0780" w:rsidRDefault="00717632" w:rsidP="00AC023C">
      <w:pPr>
        <w:spacing w:line="480" w:lineRule="auto"/>
        <w:rPr>
          <w:rFonts w:ascii="Arial" w:hAnsi="Arial" w:cs="Arial"/>
          <w:sz w:val="24"/>
          <w:szCs w:val="24"/>
        </w:rPr>
      </w:pPr>
      <w:r w:rsidRPr="003C0780">
        <w:rPr>
          <w:rFonts w:ascii="Arial" w:hAnsi="Arial" w:cs="Arial"/>
          <w:sz w:val="24"/>
          <w:szCs w:val="24"/>
        </w:rPr>
        <w:t>T</w:t>
      </w:r>
      <w:r w:rsidR="00F53F0B" w:rsidRPr="003C0780">
        <w:rPr>
          <w:rFonts w:ascii="Arial" w:hAnsi="Arial" w:cs="Arial"/>
          <w:sz w:val="24"/>
          <w:szCs w:val="24"/>
        </w:rPr>
        <w:t>he abortion clinic that is the subject of th</w:t>
      </w:r>
      <w:r w:rsidR="005065F2">
        <w:rPr>
          <w:rFonts w:ascii="Arial" w:hAnsi="Arial" w:cs="Arial"/>
          <w:sz w:val="24"/>
          <w:szCs w:val="24"/>
        </w:rPr>
        <w:t>is</w:t>
      </w:r>
      <w:r w:rsidR="00F53F0B" w:rsidRPr="003C0780">
        <w:rPr>
          <w:rFonts w:ascii="Arial" w:hAnsi="Arial" w:cs="Arial"/>
          <w:sz w:val="24"/>
          <w:szCs w:val="24"/>
        </w:rPr>
        <w:t xml:space="preserve"> service evaluation only performs medical abortions</w:t>
      </w:r>
      <w:r w:rsidRPr="003C0780">
        <w:rPr>
          <w:rFonts w:ascii="Arial" w:hAnsi="Arial" w:cs="Arial"/>
          <w:sz w:val="24"/>
          <w:szCs w:val="24"/>
        </w:rPr>
        <w:t>, providing</w:t>
      </w:r>
      <w:r w:rsidR="00B92728" w:rsidRPr="003C0780">
        <w:rPr>
          <w:rFonts w:ascii="Arial" w:hAnsi="Arial" w:cs="Arial"/>
          <w:sz w:val="24"/>
          <w:szCs w:val="24"/>
        </w:rPr>
        <w:t xml:space="preserve"> </w:t>
      </w:r>
      <w:r w:rsidRPr="003C0780">
        <w:rPr>
          <w:rFonts w:ascii="Arial" w:hAnsi="Arial" w:cs="Arial"/>
          <w:sz w:val="24"/>
          <w:szCs w:val="24"/>
        </w:rPr>
        <w:t>treatment for at home abortions</w:t>
      </w:r>
      <w:r w:rsidR="00B92728" w:rsidRPr="003C0780">
        <w:rPr>
          <w:rFonts w:ascii="Arial" w:hAnsi="Arial" w:cs="Arial"/>
          <w:sz w:val="24"/>
          <w:szCs w:val="24"/>
        </w:rPr>
        <w:t>,</w:t>
      </w:r>
      <w:r w:rsidRPr="003C0780">
        <w:rPr>
          <w:rFonts w:ascii="Arial" w:hAnsi="Arial" w:cs="Arial"/>
          <w:sz w:val="24"/>
          <w:szCs w:val="24"/>
        </w:rPr>
        <w:t xml:space="preserve"> inpatient abortions in the hospital</w:t>
      </w:r>
      <w:r w:rsidR="00B92728" w:rsidRPr="003C0780">
        <w:rPr>
          <w:rFonts w:ascii="Arial" w:hAnsi="Arial" w:cs="Arial"/>
          <w:sz w:val="24"/>
          <w:szCs w:val="24"/>
        </w:rPr>
        <w:t xml:space="preserve"> and</w:t>
      </w:r>
      <w:r w:rsidRPr="003C0780">
        <w:rPr>
          <w:rFonts w:ascii="Arial" w:hAnsi="Arial" w:cs="Arial"/>
          <w:sz w:val="24"/>
          <w:szCs w:val="24"/>
        </w:rPr>
        <w:t xml:space="preserve"> referring surgical options to the British Pregnancy Advisory Service (BPAS).</w:t>
      </w:r>
      <w:r w:rsidR="008E25FD" w:rsidRPr="003C0780">
        <w:rPr>
          <w:rFonts w:ascii="Arial" w:hAnsi="Arial" w:cs="Arial"/>
          <w:sz w:val="24"/>
          <w:szCs w:val="24"/>
        </w:rPr>
        <w:t xml:space="preserve"> Medical abortions involve the use of two tables; mifepristone to block the pregnancy hormone, followed by misoprostol 1-2 days later to bring the pregnancy away (NHS, 2020).</w:t>
      </w:r>
      <w:r w:rsidR="00727B6D" w:rsidRPr="003C0780">
        <w:rPr>
          <w:rFonts w:ascii="Arial" w:hAnsi="Arial" w:cs="Arial"/>
          <w:sz w:val="24"/>
          <w:szCs w:val="24"/>
        </w:rPr>
        <w:t xml:space="preserve"> Providing there are no serious medical issues, a patient in this clinic can carry out their abortion at home </w:t>
      </w:r>
      <w:r w:rsidR="00FF42D8">
        <w:rPr>
          <w:rFonts w:ascii="Arial" w:hAnsi="Arial" w:cs="Arial"/>
          <w:sz w:val="24"/>
          <w:szCs w:val="24"/>
        </w:rPr>
        <w:t>if</w:t>
      </w:r>
      <w:r w:rsidR="00727B6D" w:rsidRPr="003C0780">
        <w:rPr>
          <w:rFonts w:ascii="Arial" w:hAnsi="Arial" w:cs="Arial"/>
          <w:sz w:val="24"/>
          <w:szCs w:val="24"/>
        </w:rPr>
        <w:t xml:space="preserve"> they are 9 weeks, 6 days gestation and under. Any gestation over this would require a hospital admission for the second stage of the procedure (Williams, 2021).</w:t>
      </w:r>
    </w:p>
    <w:p w14:paraId="10A7B1DE" w14:textId="3BBFB002" w:rsidR="00547B7A" w:rsidRPr="003C0780" w:rsidRDefault="00B15903" w:rsidP="00AC023C">
      <w:pPr>
        <w:spacing w:line="480" w:lineRule="auto"/>
        <w:rPr>
          <w:rFonts w:ascii="Arial" w:hAnsi="Arial" w:cs="Arial"/>
          <w:sz w:val="24"/>
          <w:szCs w:val="24"/>
        </w:rPr>
      </w:pPr>
      <w:r w:rsidRPr="003C0780">
        <w:rPr>
          <w:rFonts w:ascii="Arial" w:hAnsi="Arial" w:cs="Arial"/>
          <w:sz w:val="24"/>
          <w:szCs w:val="24"/>
        </w:rPr>
        <w:lastRenderedPageBreak/>
        <w:t xml:space="preserve">With the </w:t>
      </w:r>
      <w:r w:rsidR="008E1007" w:rsidRPr="003C0780">
        <w:rPr>
          <w:rFonts w:ascii="Arial" w:hAnsi="Arial" w:cs="Arial"/>
          <w:sz w:val="24"/>
          <w:szCs w:val="24"/>
        </w:rPr>
        <w:t xml:space="preserve">onset of the </w:t>
      </w:r>
      <w:r w:rsidRPr="003C0780">
        <w:rPr>
          <w:rFonts w:ascii="Arial" w:hAnsi="Arial" w:cs="Arial"/>
          <w:sz w:val="24"/>
          <w:szCs w:val="24"/>
        </w:rPr>
        <w:t xml:space="preserve">COVID-19 pandemic, the way in which abortions </w:t>
      </w:r>
      <w:r w:rsidR="004C7A4B">
        <w:rPr>
          <w:rFonts w:ascii="Arial" w:hAnsi="Arial" w:cs="Arial"/>
          <w:sz w:val="24"/>
          <w:szCs w:val="24"/>
        </w:rPr>
        <w:t>are</w:t>
      </w:r>
      <w:r w:rsidRPr="003C0780">
        <w:rPr>
          <w:rFonts w:ascii="Arial" w:hAnsi="Arial" w:cs="Arial"/>
          <w:sz w:val="24"/>
          <w:szCs w:val="24"/>
        </w:rPr>
        <w:t xml:space="preserve"> carried out in </w:t>
      </w:r>
      <w:r w:rsidR="00C40839" w:rsidRPr="003C0780">
        <w:rPr>
          <w:rFonts w:ascii="Arial" w:hAnsi="Arial" w:cs="Arial"/>
          <w:sz w:val="24"/>
          <w:szCs w:val="24"/>
        </w:rPr>
        <w:t>England and Wales</w:t>
      </w:r>
      <w:r w:rsidRPr="003C0780">
        <w:rPr>
          <w:rFonts w:ascii="Arial" w:hAnsi="Arial" w:cs="Arial"/>
          <w:sz w:val="24"/>
          <w:szCs w:val="24"/>
        </w:rPr>
        <w:t xml:space="preserve"> </w:t>
      </w:r>
      <w:r w:rsidR="00D5090C">
        <w:rPr>
          <w:rFonts w:ascii="Arial" w:hAnsi="Arial" w:cs="Arial"/>
          <w:sz w:val="24"/>
          <w:szCs w:val="24"/>
        </w:rPr>
        <w:t xml:space="preserve">has </w:t>
      </w:r>
      <w:r w:rsidRPr="003C0780">
        <w:rPr>
          <w:rFonts w:ascii="Arial" w:hAnsi="Arial" w:cs="Arial"/>
          <w:sz w:val="24"/>
          <w:szCs w:val="24"/>
        </w:rPr>
        <w:t xml:space="preserve">changed. </w:t>
      </w:r>
      <w:r w:rsidR="00C40839" w:rsidRPr="003C0780">
        <w:rPr>
          <w:rFonts w:ascii="Arial" w:hAnsi="Arial" w:cs="Arial"/>
          <w:sz w:val="24"/>
          <w:szCs w:val="24"/>
        </w:rPr>
        <w:t>Instead of attending hospital for every appointment, the new guidance mean</w:t>
      </w:r>
      <w:r w:rsidR="004C7A4B">
        <w:rPr>
          <w:rFonts w:ascii="Arial" w:hAnsi="Arial" w:cs="Arial"/>
          <w:sz w:val="24"/>
          <w:szCs w:val="24"/>
        </w:rPr>
        <w:t xml:space="preserve">s </w:t>
      </w:r>
      <w:r w:rsidR="00C40839" w:rsidRPr="003C0780">
        <w:rPr>
          <w:rFonts w:ascii="Arial" w:hAnsi="Arial" w:cs="Arial"/>
          <w:sz w:val="24"/>
          <w:szCs w:val="24"/>
        </w:rPr>
        <w:t>that people c</w:t>
      </w:r>
      <w:r w:rsidR="00D5090C">
        <w:rPr>
          <w:rFonts w:ascii="Arial" w:hAnsi="Arial" w:cs="Arial"/>
          <w:sz w:val="24"/>
          <w:szCs w:val="24"/>
        </w:rPr>
        <w:t>an</w:t>
      </w:r>
      <w:r w:rsidR="00C40839" w:rsidRPr="003C0780">
        <w:rPr>
          <w:rFonts w:ascii="Arial" w:hAnsi="Arial" w:cs="Arial"/>
          <w:sz w:val="24"/>
          <w:szCs w:val="24"/>
        </w:rPr>
        <w:t xml:space="preserve"> carry out early medical terminations at home, </w:t>
      </w:r>
      <w:r w:rsidR="00874108" w:rsidRPr="003C0780">
        <w:rPr>
          <w:rFonts w:ascii="Arial" w:hAnsi="Arial" w:cs="Arial"/>
          <w:sz w:val="24"/>
          <w:szCs w:val="24"/>
        </w:rPr>
        <w:t>providing</w:t>
      </w:r>
      <w:r w:rsidR="00C40839" w:rsidRPr="003C0780">
        <w:rPr>
          <w:rFonts w:ascii="Arial" w:hAnsi="Arial" w:cs="Arial"/>
          <w:sz w:val="24"/>
          <w:szCs w:val="24"/>
        </w:rPr>
        <w:t xml:space="preserve"> they </w:t>
      </w:r>
      <w:r w:rsidR="00D5090C">
        <w:rPr>
          <w:rFonts w:ascii="Arial" w:hAnsi="Arial" w:cs="Arial"/>
          <w:sz w:val="24"/>
          <w:szCs w:val="24"/>
        </w:rPr>
        <w:t>are</w:t>
      </w:r>
      <w:r w:rsidR="00C40839" w:rsidRPr="003C0780">
        <w:rPr>
          <w:rFonts w:ascii="Arial" w:hAnsi="Arial" w:cs="Arial"/>
          <w:sz w:val="24"/>
          <w:szCs w:val="24"/>
        </w:rPr>
        <w:t xml:space="preserve"> under 10 weeks gestation</w:t>
      </w:r>
      <w:r w:rsidR="00D5090C">
        <w:rPr>
          <w:rFonts w:ascii="Arial" w:hAnsi="Arial" w:cs="Arial"/>
          <w:sz w:val="24"/>
          <w:szCs w:val="24"/>
        </w:rPr>
        <w:t xml:space="preserve"> (gov.uk, 2021).</w:t>
      </w:r>
      <w:r w:rsidR="00E40DE8" w:rsidRPr="003C0780">
        <w:rPr>
          <w:rFonts w:ascii="Arial" w:hAnsi="Arial" w:cs="Arial"/>
          <w:sz w:val="24"/>
          <w:szCs w:val="24"/>
        </w:rPr>
        <w:t xml:space="preserve"> </w:t>
      </w:r>
      <w:r w:rsidR="00D5090C">
        <w:rPr>
          <w:rFonts w:ascii="Arial" w:hAnsi="Arial" w:cs="Arial"/>
          <w:sz w:val="24"/>
          <w:szCs w:val="24"/>
        </w:rPr>
        <w:t>People therefore</w:t>
      </w:r>
      <w:r w:rsidR="00512904" w:rsidRPr="003C0780">
        <w:rPr>
          <w:rFonts w:ascii="Arial" w:hAnsi="Arial" w:cs="Arial"/>
          <w:sz w:val="24"/>
          <w:szCs w:val="24"/>
        </w:rPr>
        <w:t xml:space="preserve"> ha</w:t>
      </w:r>
      <w:r w:rsidR="00D5090C">
        <w:rPr>
          <w:rFonts w:ascii="Arial" w:hAnsi="Arial" w:cs="Arial"/>
          <w:sz w:val="24"/>
          <w:szCs w:val="24"/>
        </w:rPr>
        <w:t>ve</w:t>
      </w:r>
      <w:r w:rsidR="00512904" w:rsidRPr="003C0780">
        <w:rPr>
          <w:rFonts w:ascii="Arial" w:hAnsi="Arial" w:cs="Arial"/>
          <w:sz w:val="24"/>
          <w:szCs w:val="24"/>
        </w:rPr>
        <w:t xml:space="preserve"> the option to take both parts of the medication for a </w:t>
      </w:r>
      <w:r w:rsidR="00F03F49" w:rsidRPr="003C0780">
        <w:rPr>
          <w:rFonts w:ascii="Arial" w:hAnsi="Arial" w:cs="Arial"/>
          <w:sz w:val="24"/>
          <w:szCs w:val="24"/>
        </w:rPr>
        <w:t>medical abortion</w:t>
      </w:r>
      <w:r w:rsidR="00512904" w:rsidRPr="003C0780">
        <w:rPr>
          <w:rFonts w:ascii="Arial" w:hAnsi="Arial" w:cs="Arial"/>
          <w:sz w:val="24"/>
          <w:szCs w:val="24"/>
        </w:rPr>
        <w:t xml:space="preserve"> at home following a consultation performed over the phone </w:t>
      </w:r>
      <w:r w:rsidR="00F03F49" w:rsidRPr="003C0780">
        <w:rPr>
          <w:rFonts w:ascii="Arial" w:hAnsi="Arial" w:cs="Arial"/>
          <w:sz w:val="24"/>
          <w:szCs w:val="24"/>
        </w:rPr>
        <w:t>(gov.uk, 2021</w:t>
      </w:r>
      <w:r w:rsidR="00512904" w:rsidRPr="003C0780">
        <w:rPr>
          <w:rFonts w:ascii="Arial" w:hAnsi="Arial" w:cs="Arial"/>
          <w:sz w:val="24"/>
          <w:szCs w:val="24"/>
        </w:rPr>
        <w:t xml:space="preserve">). </w:t>
      </w:r>
      <w:r w:rsidR="00AE063E" w:rsidRPr="003C0780">
        <w:rPr>
          <w:rFonts w:ascii="Arial" w:hAnsi="Arial" w:cs="Arial"/>
          <w:sz w:val="24"/>
          <w:szCs w:val="24"/>
        </w:rPr>
        <w:t xml:space="preserve">This new legislation has been made permanent in Wales, allowing home medical abortions with no initial face-to-face appointment to continue (Morgan, 2022). </w:t>
      </w:r>
      <w:r w:rsidR="00512904" w:rsidRPr="003C0780">
        <w:rPr>
          <w:rFonts w:ascii="Arial" w:hAnsi="Arial" w:cs="Arial"/>
          <w:sz w:val="24"/>
          <w:szCs w:val="24"/>
        </w:rPr>
        <w:t xml:space="preserve">By cutting hospital appointments, this allows more </w:t>
      </w:r>
      <w:r w:rsidR="00B92728" w:rsidRPr="003C0780">
        <w:rPr>
          <w:rFonts w:ascii="Arial" w:hAnsi="Arial" w:cs="Arial"/>
          <w:sz w:val="24"/>
          <w:szCs w:val="24"/>
        </w:rPr>
        <w:t>people to access</w:t>
      </w:r>
      <w:r w:rsidR="00512904" w:rsidRPr="003C0780">
        <w:rPr>
          <w:rFonts w:ascii="Arial" w:hAnsi="Arial" w:cs="Arial"/>
          <w:sz w:val="24"/>
          <w:szCs w:val="24"/>
        </w:rPr>
        <w:t xml:space="preserve"> the procedure</w:t>
      </w:r>
      <w:r w:rsidR="00B92728" w:rsidRPr="003C0780">
        <w:rPr>
          <w:rFonts w:ascii="Arial" w:hAnsi="Arial" w:cs="Arial"/>
          <w:sz w:val="24"/>
          <w:szCs w:val="24"/>
        </w:rPr>
        <w:t xml:space="preserve">, </w:t>
      </w:r>
      <w:r w:rsidR="00512904" w:rsidRPr="003C0780">
        <w:rPr>
          <w:rFonts w:ascii="Arial" w:hAnsi="Arial" w:cs="Arial"/>
          <w:sz w:val="24"/>
          <w:szCs w:val="24"/>
        </w:rPr>
        <w:t>cutting out travel restrictions and other similar barriers.</w:t>
      </w:r>
      <w:r w:rsidR="00FC13F7" w:rsidRPr="003C0780">
        <w:rPr>
          <w:rFonts w:ascii="Arial" w:hAnsi="Arial" w:cs="Arial"/>
          <w:sz w:val="24"/>
          <w:szCs w:val="24"/>
        </w:rPr>
        <w:t xml:space="preserve"> Moreover, statistics have </w:t>
      </w:r>
      <w:r w:rsidR="00C912C8" w:rsidRPr="003C0780">
        <w:rPr>
          <w:rFonts w:ascii="Arial" w:hAnsi="Arial" w:cs="Arial"/>
          <w:sz w:val="24"/>
          <w:szCs w:val="24"/>
        </w:rPr>
        <w:t>revealed</w:t>
      </w:r>
      <w:r w:rsidR="00FC13F7" w:rsidRPr="003C0780">
        <w:rPr>
          <w:rFonts w:ascii="Arial" w:hAnsi="Arial" w:cs="Arial"/>
          <w:sz w:val="24"/>
          <w:szCs w:val="24"/>
        </w:rPr>
        <w:t xml:space="preserve"> that people in deprived conditions are more likely to access termination services</w:t>
      </w:r>
      <w:r w:rsidR="000E78B0" w:rsidRPr="003C0780">
        <w:rPr>
          <w:rFonts w:ascii="Arial" w:hAnsi="Arial" w:cs="Arial"/>
          <w:sz w:val="24"/>
          <w:szCs w:val="24"/>
        </w:rPr>
        <w:t xml:space="preserve"> (Welsh Government, 2021).</w:t>
      </w:r>
      <w:r w:rsidR="00FC13F7" w:rsidRPr="003C0780">
        <w:rPr>
          <w:rFonts w:ascii="Arial" w:hAnsi="Arial" w:cs="Arial"/>
          <w:sz w:val="24"/>
          <w:szCs w:val="24"/>
        </w:rPr>
        <w:t xml:space="preserve"> </w:t>
      </w:r>
      <w:r w:rsidR="000E78B0" w:rsidRPr="003C0780">
        <w:rPr>
          <w:rFonts w:ascii="Arial" w:hAnsi="Arial" w:cs="Arial"/>
          <w:sz w:val="24"/>
          <w:szCs w:val="24"/>
        </w:rPr>
        <w:t>T</w:t>
      </w:r>
      <w:r w:rsidR="00FC13F7" w:rsidRPr="003C0780">
        <w:rPr>
          <w:rFonts w:ascii="Arial" w:hAnsi="Arial" w:cs="Arial"/>
          <w:sz w:val="24"/>
          <w:szCs w:val="24"/>
        </w:rPr>
        <w:t>herefore</w:t>
      </w:r>
      <w:r w:rsidR="000E78B0" w:rsidRPr="003C0780">
        <w:rPr>
          <w:rFonts w:ascii="Arial" w:hAnsi="Arial" w:cs="Arial"/>
          <w:sz w:val="24"/>
          <w:szCs w:val="24"/>
        </w:rPr>
        <w:t xml:space="preserve">, </w:t>
      </w:r>
      <w:r w:rsidR="00FC13F7" w:rsidRPr="003C0780">
        <w:rPr>
          <w:rFonts w:ascii="Arial" w:hAnsi="Arial" w:cs="Arial"/>
          <w:sz w:val="24"/>
          <w:szCs w:val="24"/>
        </w:rPr>
        <w:t>by not</w:t>
      </w:r>
      <w:r w:rsidR="00B92728" w:rsidRPr="003C0780">
        <w:rPr>
          <w:rFonts w:ascii="Arial" w:hAnsi="Arial" w:cs="Arial"/>
          <w:sz w:val="24"/>
          <w:szCs w:val="24"/>
        </w:rPr>
        <w:t xml:space="preserve"> having to</w:t>
      </w:r>
      <w:r w:rsidR="00FC13F7" w:rsidRPr="003C0780">
        <w:rPr>
          <w:rFonts w:ascii="Arial" w:hAnsi="Arial" w:cs="Arial"/>
          <w:sz w:val="24"/>
          <w:szCs w:val="24"/>
        </w:rPr>
        <w:t xml:space="preserve"> attend a hospital for an abortion</w:t>
      </w:r>
      <w:r w:rsidR="000E78B0" w:rsidRPr="003C0780">
        <w:rPr>
          <w:rFonts w:ascii="Arial" w:hAnsi="Arial" w:cs="Arial"/>
          <w:sz w:val="24"/>
          <w:szCs w:val="24"/>
        </w:rPr>
        <w:t xml:space="preserve">, </w:t>
      </w:r>
      <w:r w:rsidR="00FC13F7" w:rsidRPr="003C0780">
        <w:rPr>
          <w:rFonts w:ascii="Arial" w:hAnsi="Arial" w:cs="Arial"/>
          <w:sz w:val="24"/>
          <w:szCs w:val="24"/>
        </w:rPr>
        <w:t xml:space="preserve">costs such as travel or childcare </w:t>
      </w:r>
      <w:r w:rsidR="00B92728" w:rsidRPr="003C0780">
        <w:rPr>
          <w:rFonts w:ascii="Arial" w:hAnsi="Arial" w:cs="Arial"/>
          <w:sz w:val="24"/>
          <w:szCs w:val="24"/>
        </w:rPr>
        <w:t xml:space="preserve">can </w:t>
      </w:r>
      <w:r w:rsidR="00547654" w:rsidRPr="003C0780">
        <w:rPr>
          <w:rFonts w:ascii="Arial" w:hAnsi="Arial" w:cs="Arial"/>
          <w:sz w:val="24"/>
          <w:szCs w:val="24"/>
        </w:rPr>
        <w:t xml:space="preserve">be cut </w:t>
      </w:r>
      <w:r w:rsidR="00FC13F7" w:rsidRPr="003C0780">
        <w:rPr>
          <w:rFonts w:ascii="Arial" w:hAnsi="Arial" w:cs="Arial"/>
          <w:sz w:val="24"/>
          <w:szCs w:val="24"/>
        </w:rPr>
        <w:t>and</w:t>
      </w:r>
      <w:r w:rsidR="00547654" w:rsidRPr="003C0780">
        <w:rPr>
          <w:rFonts w:ascii="Arial" w:hAnsi="Arial" w:cs="Arial"/>
          <w:sz w:val="24"/>
          <w:szCs w:val="24"/>
        </w:rPr>
        <w:t xml:space="preserve"> it</w:t>
      </w:r>
      <w:r w:rsidR="00FC13F7" w:rsidRPr="003C0780">
        <w:rPr>
          <w:rFonts w:ascii="Arial" w:hAnsi="Arial" w:cs="Arial"/>
          <w:sz w:val="24"/>
          <w:szCs w:val="24"/>
        </w:rPr>
        <w:t xml:space="preserve"> </w:t>
      </w:r>
      <w:r w:rsidR="00D5090C">
        <w:rPr>
          <w:rFonts w:ascii="Arial" w:hAnsi="Arial" w:cs="Arial"/>
          <w:sz w:val="24"/>
          <w:szCs w:val="24"/>
        </w:rPr>
        <w:t xml:space="preserve">further </w:t>
      </w:r>
      <w:r w:rsidR="00FC13F7" w:rsidRPr="003C0780">
        <w:rPr>
          <w:rFonts w:ascii="Arial" w:hAnsi="Arial" w:cs="Arial"/>
          <w:sz w:val="24"/>
          <w:szCs w:val="24"/>
        </w:rPr>
        <w:t>allows people who have no option for travel to receive this service</w:t>
      </w:r>
      <w:r w:rsidR="000E78B0" w:rsidRPr="003C0780">
        <w:rPr>
          <w:rFonts w:ascii="Arial" w:hAnsi="Arial" w:cs="Arial"/>
          <w:sz w:val="24"/>
          <w:szCs w:val="24"/>
        </w:rPr>
        <w:t xml:space="preserve"> (Boydell et al., 2021)</w:t>
      </w:r>
      <w:r w:rsidR="00FC13F7" w:rsidRPr="003C0780">
        <w:rPr>
          <w:rFonts w:ascii="Arial" w:hAnsi="Arial" w:cs="Arial"/>
          <w:sz w:val="24"/>
          <w:szCs w:val="24"/>
        </w:rPr>
        <w:t xml:space="preserve">. It </w:t>
      </w:r>
      <w:r w:rsidR="00252ACE">
        <w:rPr>
          <w:rFonts w:ascii="Arial" w:hAnsi="Arial" w:cs="Arial"/>
          <w:sz w:val="24"/>
          <w:szCs w:val="24"/>
        </w:rPr>
        <w:t>also</w:t>
      </w:r>
      <w:r w:rsidR="00FC13F7" w:rsidRPr="003C0780">
        <w:rPr>
          <w:rFonts w:ascii="Arial" w:hAnsi="Arial" w:cs="Arial"/>
          <w:sz w:val="24"/>
          <w:szCs w:val="24"/>
        </w:rPr>
        <w:t xml:space="preserve"> has the ability to ensure the procedure is more private by cutting out full waiting rooms and reducing the amount of time people need off work due to the nature of choosing freely what day to take the medication – thus </w:t>
      </w:r>
      <w:r w:rsidR="00351E39" w:rsidRPr="003C0780">
        <w:rPr>
          <w:rFonts w:ascii="Arial" w:hAnsi="Arial" w:cs="Arial"/>
          <w:sz w:val="24"/>
          <w:szCs w:val="24"/>
        </w:rPr>
        <w:t xml:space="preserve">keeping the procedure even more discreet (Welsh Government, 2021). It seems that the new guidance is more inclusive of abortion care, ensuring </w:t>
      </w:r>
      <w:r w:rsidR="00252ACE">
        <w:rPr>
          <w:rFonts w:ascii="Arial" w:hAnsi="Arial" w:cs="Arial"/>
          <w:sz w:val="24"/>
          <w:szCs w:val="24"/>
        </w:rPr>
        <w:t xml:space="preserve">that </w:t>
      </w:r>
      <w:r w:rsidR="00351E39" w:rsidRPr="003C0780">
        <w:rPr>
          <w:rFonts w:ascii="Arial" w:hAnsi="Arial" w:cs="Arial"/>
          <w:sz w:val="24"/>
          <w:szCs w:val="24"/>
        </w:rPr>
        <w:t>the needs of patients from a wider range of background</w:t>
      </w:r>
      <w:r w:rsidR="00547654" w:rsidRPr="003C0780">
        <w:rPr>
          <w:rFonts w:ascii="Arial" w:hAnsi="Arial" w:cs="Arial"/>
          <w:sz w:val="24"/>
          <w:szCs w:val="24"/>
        </w:rPr>
        <w:t>s</w:t>
      </w:r>
      <w:r w:rsidR="00351E39" w:rsidRPr="003C0780">
        <w:rPr>
          <w:rFonts w:ascii="Arial" w:hAnsi="Arial" w:cs="Arial"/>
          <w:sz w:val="24"/>
          <w:szCs w:val="24"/>
        </w:rPr>
        <w:t xml:space="preserve"> are met and providing a more accessible service.</w:t>
      </w:r>
    </w:p>
    <w:p w14:paraId="799BAC4C" w14:textId="77777777" w:rsidR="004C7A4B" w:rsidRDefault="003C5E98" w:rsidP="004C7A4B">
      <w:pPr>
        <w:spacing w:line="480" w:lineRule="auto"/>
        <w:rPr>
          <w:rFonts w:ascii="Arial" w:hAnsi="Arial" w:cs="Arial"/>
          <w:sz w:val="24"/>
          <w:szCs w:val="24"/>
        </w:rPr>
      </w:pPr>
      <w:r w:rsidRPr="003C0780">
        <w:rPr>
          <w:rFonts w:ascii="Arial" w:hAnsi="Arial" w:cs="Arial"/>
          <w:sz w:val="24"/>
          <w:szCs w:val="24"/>
        </w:rPr>
        <w:t>Although access to abortions has been made easier in the U.K it does not take away the fact that many are opposed to the idea of abortions</w:t>
      </w:r>
      <w:r w:rsidR="00374DEB" w:rsidRPr="003C0780">
        <w:rPr>
          <w:rFonts w:ascii="Arial" w:hAnsi="Arial" w:cs="Arial"/>
          <w:sz w:val="24"/>
          <w:szCs w:val="24"/>
        </w:rPr>
        <w:t xml:space="preserve"> </w:t>
      </w:r>
      <w:r w:rsidR="00366135" w:rsidRPr="003C0780">
        <w:rPr>
          <w:rFonts w:ascii="Arial" w:hAnsi="Arial" w:cs="Arial"/>
          <w:sz w:val="24"/>
          <w:szCs w:val="24"/>
        </w:rPr>
        <w:t>(</w:t>
      </w:r>
      <w:proofErr w:type="spellStart"/>
      <w:r w:rsidR="00366135" w:rsidRPr="003C0780">
        <w:rPr>
          <w:rFonts w:ascii="Arial" w:hAnsi="Arial" w:cs="Arial"/>
          <w:sz w:val="24"/>
          <w:szCs w:val="24"/>
        </w:rPr>
        <w:t>Schraer</w:t>
      </w:r>
      <w:proofErr w:type="spellEnd"/>
      <w:r w:rsidR="00366135" w:rsidRPr="003C0780">
        <w:rPr>
          <w:rFonts w:ascii="Arial" w:hAnsi="Arial" w:cs="Arial"/>
          <w:sz w:val="24"/>
          <w:szCs w:val="24"/>
        </w:rPr>
        <w:t>, 2022)</w:t>
      </w:r>
      <w:r w:rsidRPr="003C0780">
        <w:rPr>
          <w:rFonts w:ascii="Arial" w:hAnsi="Arial" w:cs="Arial"/>
          <w:sz w:val="24"/>
          <w:szCs w:val="24"/>
        </w:rPr>
        <w:t xml:space="preserve">. BPAS </w:t>
      </w:r>
      <w:r w:rsidR="006E71EB" w:rsidRPr="003C0780">
        <w:rPr>
          <w:rFonts w:ascii="Arial" w:hAnsi="Arial" w:cs="Arial"/>
          <w:sz w:val="24"/>
          <w:szCs w:val="24"/>
        </w:rPr>
        <w:t>reported that even with the introduction of telemedicine</w:t>
      </w:r>
      <w:r w:rsidR="00252ACE">
        <w:rPr>
          <w:rFonts w:ascii="Arial" w:hAnsi="Arial" w:cs="Arial"/>
          <w:sz w:val="24"/>
          <w:szCs w:val="24"/>
        </w:rPr>
        <w:t>,</w:t>
      </w:r>
      <w:r w:rsidR="006E71EB" w:rsidRPr="003C0780">
        <w:rPr>
          <w:rFonts w:ascii="Arial" w:hAnsi="Arial" w:cs="Arial"/>
          <w:sz w:val="24"/>
          <w:szCs w:val="24"/>
        </w:rPr>
        <w:t xml:space="preserve"> some patients were still required to attend the hospital or clinic, which meant they were </w:t>
      </w:r>
      <w:r w:rsidR="006E71EB" w:rsidRPr="003C0780">
        <w:rPr>
          <w:rFonts w:ascii="Arial" w:hAnsi="Arial" w:cs="Arial"/>
          <w:sz w:val="24"/>
          <w:szCs w:val="24"/>
        </w:rPr>
        <w:lastRenderedPageBreak/>
        <w:t>exposed to a string of abortion protests that w</w:t>
      </w:r>
      <w:r w:rsidR="00547654" w:rsidRPr="003C0780">
        <w:rPr>
          <w:rFonts w:ascii="Arial" w:hAnsi="Arial" w:cs="Arial"/>
          <w:sz w:val="24"/>
          <w:szCs w:val="24"/>
        </w:rPr>
        <w:t>ere</w:t>
      </w:r>
      <w:r w:rsidR="006E71EB" w:rsidRPr="003C0780">
        <w:rPr>
          <w:rFonts w:ascii="Arial" w:hAnsi="Arial" w:cs="Arial"/>
          <w:sz w:val="24"/>
          <w:szCs w:val="24"/>
        </w:rPr>
        <w:t xml:space="preserve"> planned for 40 days, outside various U.K abortion sites (BPAS, 2020).</w:t>
      </w:r>
      <w:r w:rsidR="00436595" w:rsidRPr="003C0780">
        <w:rPr>
          <w:rFonts w:ascii="Arial" w:hAnsi="Arial" w:cs="Arial"/>
          <w:sz w:val="24"/>
          <w:szCs w:val="24"/>
        </w:rPr>
        <w:t xml:space="preserve"> Furthermore,</w:t>
      </w:r>
      <w:r w:rsidR="00FE3413" w:rsidRPr="003C0780">
        <w:rPr>
          <w:rFonts w:ascii="Arial" w:hAnsi="Arial" w:cs="Arial"/>
          <w:sz w:val="24"/>
          <w:szCs w:val="24"/>
        </w:rPr>
        <w:t xml:space="preserve"> the most recent news regarding abortions across the world has shown varying struggles faced by women and abortion providers.</w:t>
      </w:r>
      <w:r w:rsidR="00B01F06" w:rsidRPr="003C0780">
        <w:rPr>
          <w:rFonts w:ascii="Arial" w:hAnsi="Arial" w:cs="Arial"/>
          <w:sz w:val="24"/>
          <w:szCs w:val="24"/>
        </w:rPr>
        <w:t xml:space="preserve">  A case in Argentina reports that a </w:t>
      </w:r>
      <w:r w:rsidR="00436595" w:rsidRPr="003C0780">
        <w:rPr>
          <w:rFonts w:ascii="Arial" w:hAnsi="Arial" w:cs="Arial"/>
          <w:sz w:val="24"/>
          <w:szCs w:val="24"/>
        </w:rPr>
        <w:t>doctor</w:t>
      </w:r>
      <w:r w:rsidR="00B01F06" w:rsidRPr="003C0780">
        <w:rPr>
          <w:rFonts w:ascii="Arial" w:hAnsi="Arial" w:cs="Arial"/>
          <w:sz w:val="24"/>
          <w:szCs w:val="24"/>
        </w:rPr>
        <w:t xml:space="preserve"> faces criminal charges for performing an abortion after the family of the patient filed a criminal complaint</w:t>
      </w:r>
      <w:r w:rsidR="005065F2">
        <w:rPr>
          <w:rFonts w:ascii="Arial" w:hAnsi="Arial" w:cs="Arial"/>
          <w:sz w:val="24"/>
          <w:szCs w:val="24"/>
        </w:rPr>
        <w:t>,</w:t>
      </w:r>
      <w:r w:rsidR="00B01F06" w:rsidRPr="003C0780">
        <w:rPr>
          <w:rFonts w:ascii="Arial" w:hAnsi="Arial" w:cs="Arial"/>
          <w:sz w:val="24"/>
          <w:szCs w:val="24"/>
        </w:rPr>
        <w:t xml:space="preserve"> even though the procedure has recently been made legal there (</w:t>
      </w:r>
      <w:proofErr w:type="spellStart"/>
      <w:r w:rsidR="00C76EA9" w:rsidRPr="003C0780">
        <w:rPr>
          <w:rFonts w:ascii="Arial" w:hAnsi="Arial" w:cs="Arial"/>
          <w:sz w:val="24"/>
          <w:szCs w:val="24"/>
        </w:rPr>
        <w:t>Alcoba</w:t>
      </w:r>
      <w:proofErr w:type="spellEnd"/>
      <w:r w:rsidR="00C76EA9" w:rsidRPr="003C0780">
        <w:rPr>
          <w:rFonts w:ascii="Arial" w:hAnsi="Arial" w:cs="Arial"/>
          <w:sz w:val="24"/>
          <w:szCs w:val="24"/>
        </w:rPr>
        <w:t>, 2022</w:t>
      </w:r>
      <w:r w:rsidR="00B01F06" w:rsidRPr="003C0780">
        <w:rPr>
          <w:rFonts w:ascii="Arial" w:hAnsi="Arial" w:cs="Arial"/>
          <w:sz w:val="24"/>
          <w:szCs w:val="24"/>
        </w:rPr>
        <w:t xml:space="preserve">). </w:t>
      </w:r>
      <w:r w:rsidR="00C76EA9" w:rsidRPr="003C0780">
        <w:rPr>
          <w:rFonts w:ascii="Arial" w:hAnsi="Arial" w:cs="Arial"/>
          <w:sz w:val="24"/>
          <w:szCs w:val="24"/>
        </w:rPr>
        <w:t>Women fleeing the war in Ukraine arriving in Poland are finding difficulties in accessing abortions, resulting from rape and more due to abortion restrictions in that Country (</w:t>
      </w:r>
      <w:proofErr w:type="spellStart"/>
      <w:r w:rsidR="003D0AFA" w:rsidRPr="003C0780">
        <w:rPr>
          <w:rFonts w:ascii="Arial" w:hAnsi="Arial" w:cs="Arial"/>
          <w:sz w:val="24"/>
          <w:szCs w:val="24"/>
        </w:rPr>
        <w:t>Klingert</w:t>
      </w:r>
      <w:proofErr w:type="spellEnd"/>
      <w:r w:rsidR="003D0AFA" w:rsidRPr="003C0780">
        <w:rPr>
          <w:rFonts w:ascii="Arial" w:hAnsi="Arial" w:cs="Arial"/>
          <w:sz w:val="24"/>
          <w:szCs w:val="24"/>
        </w:rPr>
        <w:t>, 2022</w:t>
      </w:r>
      <w:r w:rsidR="00C76EA9" w:rsidRPr="003C0780">
        <w:rPr>
          <w:rFonts w:ascii="Arial" w:hAnsi="Arial" w:cs="Arial"/>
          <w:sz w:val="24"/>
          <w:szCs w:val="24"/>
        </w:rPr>
        <w:t xml:space="preserve">). Whilst America is again </w:t>
      </w:r>
      <w:r w:rsidR="001C752B" w:rsidRPr="003C0780">
        <w:rPr>
          <w:rFonts w:ascii="Arial" w:hAnsi="Arial" w:cs="Arial"/>
          <w:sz w:val="24"/>
          <w:szCs w:val="24"/>
        </w:rPr>
        <w:t>in the headlines due to a</w:t>
      </w:r>
      <w:r w:rsidR="00904F95" w:rsidRPr="003C0780">
        <w:rPr>
          <w:rFonts w:ascii="Arial" w:hAnsi="Arial" w:cs="Arial"/>
          <w:sz w:val="24"/>
          <w:szCs w:val="24"/>
        </w:rPr>
        <w:t xml:space="preserve">n overturn of </w:t>
      </w:r>
      <w:r w:rsidR="00C76EA9" w:rsidRPr="003C0780">
        <w:rPr>
          <w:rFonts w:ascii="Arial" w:hAnsi="Arial" w:cs="Arial"/>
          <w:sz w:val="24"/>
          <w:szCs w:val="24"/>
        </w:rPr>
        <w:t>ruling</w:t>
      </w:r>
      <w:r w:rsidR="009C667F" w:rsidRPr="003C0780">
        <w:rPr>
          <w:rFonts w:ascii="Arial" w:hAnsi="Arial" w:cs="Arial"/>
          <w:sz w:val="24"/>
          <w:szCs w:val="24"/>
        </w:rPr>
        <w:t xml:space="preserve"> </w:t>
      </w:r>
      <w:r w:rsidR="00904F95" w:rsidRPr="003C0780">
        <w:rPr>
          <w:rFonts w:ascii="Arial" w:hAnsi="Arial" w:cs="Arial"/>
          <w:sz w:val="24"/>
          <w:szCs w:val="24"/>
        </w:rPr>
        <w:t>meaning</w:t>
      </w:r>
      <w:r w:rsidR="001C752B" w:rsidRPr="003C0780">
        <w:rPr>
          <w:rFonts w:ascii="Arial" w:hAnsi="Arial" w:cs="Arial"/>
          <w:sz w:val="24"/>
          <w:szCs w:val="24"/>
        </w:rPr>
        <w:t xml:space="preserve"> that</w:t>
      </w:r>
      <w:r w:rsidR="00C76EA9" w:rsidRPr="003C0780">
        <w:rPr>
          <w:rFonts w:ascii="Arial" w:hAnsi="Arial" w:cs="Arial"/>
          <w:sz w:val="24"/>
          <w:szCs w:val="24"/>
        </w:rPr>
        <w:t xml:space="preserve"> individual states </w:t>
      </w:r>
      <w:r w:rsidR="001C752B" w:rsidRPr="003C0780">
        <w:rPr>
          <w:rFonts w:ascii="Arial" w:hAnsi="Arial" w:cs="Arial"/>
          <w:sz w:val="24"/>
          <w:szCs w:val="24"/>
        </w:rPr>
        <w:t>are</w:t>
      </w:r>
      <w:r w:rsidR="00904F95" w:rsidRPr="003C0780">
        <w:rPr>
          <w:rFonts w:ascii="Arial" w:hAnsi="Arial" w:cs="Arial"/>
          <w:sz w:val="24"/>
          <w:szCs w:val="24"/>
        </w:rPr>
        <w:t xml:space="preserve"> now</w:t>
      </w:r>
      <w:r w:rsidR="00C76EA9" w:rsidRPr="003C0780">
        <w:rPr>
          <w:rFonts w:ascii="Arial" w:hAnsi="Arial" w:cs="Arial"/>
          <w:sz w:val="24"/>
          <w:szCs w:val="24"/>
        </w:rPr>
        <w:t xml:space="preserve"> allowed to ban abortions</w:t>
      </w:r>
      <w:r w:rsidR="001C752B" w:rsidRPr="003C0780">
        <w:rPr>
          <w:rFonts w:ascii="Arial" w:hAnsi="Arial" w:cs="Arial"/>
          <w:sz w:val="24"/>
          <w:szCs w:val="24"/>
        </w:rPr>
        <w:t xml:space="preserve"> </w:t>
      </w:r>
      <w:r w:rsidR="00C76EA9" w:rsidRPr="003C0780">
        <w:rPr>
          <w:rFonts w:ascii="Arial" w:hAnsi="Arial" w:cs="Arial"/>
          <w:sz w:val="24"/>
          <w:szCs w:val="24"/>
        </w:rPr>
        <w:t>(</w:t>
      </w:r>
      <w:r w:rsidR="00904F95" w:rsidRPr="003C0780">
        <w:rPr>
          <w:rFonts w:ascii="Arial" w:hAnsi="Arial" w:cs="Arial"/>
          <w:sz w:val="24"/>
          <w:szCs w:val="24"/>
        </w:rPr>
        <w:t>The Guardian</w:t>
      </w:r>
      <w:r w:rsidR="003D0AFA" w:rsidRPr="003C0780">
        <w:rPr>
          <w:rFonts w:ascii="Arial" w:hAnsi="Arial" w:cs="Arial"/>
          <w:sz w:val="24"/>
          <w:szCs w:val="24"/>
        </w:rPr>
        <w:t>, 2022</w:t>
      </w:r>
      <w:r w:rsidR="00C76EA9" w:rsidRPr="003C0780">
        <w:rPr>
          <w:rFonts w:ascii="Arial" w:hAnsi="Arial" w:cs="Arial"/>
          <w:sz w:val="24"/>
          <w:szCs w:val="24"/>
        </w:rPr>
        <w:t>). Whether or not news reports are fabricated or biased, it still demonstrates that the topic of abortion is relevant and constantly in the public eye, a</w:t>
      </w:r>
      <w:r w:rsidR="005065F2">
        <w:rPr>
          <w:rFonts w:ascii="Arial" w:hAnsi="Arial" w:cs="Arial"/>
          <w:sz w:val="24"/>
          <w:szCs w:val="24"/>
        </w:rPr>
        <w:t xml:space="preserve"> further</w:t>
      </w:r>
      <w:r w:rsidR="00C76EA9" w:rsidRPr="003C0780">
        <w:rPr>
          <w:rFonts w:ascii="Arial" w:hAnsi="Arial" w:cs="Arial"/>
          <w:sz w:val="24"/>
          <w:szCs w:val="24"/>
        </w:rPr>
        <w:t xml:space="preserve"> reason for the purpose of this service evaluation.</w:t>
      </w:r>
      <w:r w:rsidR="000E7A49" w:rsidRPr="003C0780">
        <w:rPr>
          <w:rFonts w:ascii="Arial" w:hAnsi="Arial" w:cs="Arial"/>
          <w:sz w:val="24"/>
          <w:szCs w:val="24"/>
        </w:rPr>
        <w:t xml:space="preserve"> </w:t>
      </w:r>
    </w:p>
    <w:p w14:paraId="70F74CB6" w14:textId="14DA77FA" w:rsidR="000E7A49" w:rsidRDefault="003D1C84" w:rsidP="004C7A4B">
      <w:pPr>
        <w:spacing w:line="480" w:lineRule="auto"/>
        <w:rPr>
          <w:rFonts w:ascii="Arial" w:hAnsi="Arial" w:cs="Arial"/>
          <w:sz w:val="24"/>
          <w:szCs w:val="24"/>
        </w:rPr>
      </w:pPr>
      <w:r w:rsidRPr="003C0780">
        <w:rPr>
          <w:rFonts w:ascii="Arial" w:hAnsi="Arial" w:cs="Arial"/>
          <w:sz w:val="24"/>
          <w:szCs w:val="24"/>
        </w:rPr>
        <w:t xml:space="preserve">The purpose behind this service evaluation is to investigate any support needs that staff at a local </w:t>
      </w:r>
      <w:r w:rsidR="003E557F">
        <w:rPr>
          <w:rFonts w:ascii="Arial" w:hAnsi="Arial" w:cs="Arial"/>
          <w:sz w:val="24"/>
          <w:szCs w:val="24"/>
        </w:rPr>
        <w:t xml:space="preserve">U.K. </w:t>
      </w:r>
      <w:r w:rsidRPr="003C0780">
        <w:rPr>
          <w:rFonts w:ascii="Arial" w:hAnsi="Arial" w:cs="Arial"/>
          <w:sz w:val="24"/>
          <w:szCs w:val="24"/>
        </w:rPr>
        <w:t xml:space="preserve">NHS abortion clinic may have. It will delve into their thoughts and feelings around their work and highlight any areas that may require well-being support strategies. The objectives are as follows; (1) to explore the specific challenges experienced by clinic staff in relation to their own wellbeing, (2) to understand how staff are supported in their roles and what happens if/when they experience distress, </w:t>
      </w:r>
      <w:proofErr w:type="gramStart"/>
      <w:r w:rsidRPr="003C0780">
        <w:rPr>
          <w:rFonts w:ascii="Arial" w:hAnsi="Arial" w:cs="Arial"/>
          <w:sz w:val="24"/>
          <w:szCs w:val="24"/>
        </w:rPr>
        <w:t>stress</w:t>
      </w:r>
      <w:proofErr w:type="gramEnd"/>
      <w:r w:rsidRPr="003C0780">
        <w:rPr>
          <w:rFonts w:ascii="Arial" w:hAnsi="Arial" w:cs="Arial"/>
          <w:sz w:val="24"/>
          <w:szCs w:val="24"/>
        </w:rPr>
        <w:t xml:space="preserve"> or burn out and (3) to identify any support or training needs to support staff in these roles in the future.</w:t>
      </w:r>
    </w:p>
    <w:p w14:paraId="752854F6" w14:textId="77777777" w:rsidR="00004162" w:rsidRPr="003C0780" w:rsidRDefault="00004162" w:rsidP="004C7A4B">
      <w:pPr>
        <w:spacing w:line="480" w:lineRule="auto"/>
        <w:rPr>
          <w:rFonts w:ascii="Arial" w:hAnsi="Arial" w:cs="Arial"/>
          <w:sz w:val="24"/>
          <w:szCs w:val="24"/>
        </w:rPr>
      </w:pPr>
    </w:p>
    <w:p w14:paraId="74BA4E62" w14:textId="6345CB61" w:rsidR="00004162" w:rsidRDefault="000E7A49" w:rsidP="00AC023C">
      <w:pPr>
        <w:spacing w:after="0" w:line="480" w:lineRule="auto"/>
        <w:rPr>
          <w:rFonts w:ascii="Arial" w:hAnsi="Arial" w:cs="Arial"/>
          <w:sz w:val="24"/>
          <w:szCs w:val="24"/>
        </w:rPr>
      </w:pPr>
      <w:r w:rsidRPr="003C0780">
        <w:rPr>
          <w:rFonts w:ascii="Arial" w:hAnsi="Arial" w:cs="Arial"/>
          <w:sz w:val="24"/>
          <w:szCs w:val="24"/>
        </w:rPr>
        <w:lastRenderedPageBreak/>
        <w:t>The above introduction and purpose all contribute to the importance of this service evaluation to the Counselling profession and society as a whole</w:t>
      </w:r>
      <w:r w:rsidR="00751A8D" w:rsidRPr="003C0780">
        <w:rPr>
          <w:rFonts w:ascii="Arial" w:hAnsi="Arial" w:cs="Arial"/>
          <w:sz w:val="24"/>
          <w:szCs w:val="24"/>
        </w:rPr>
        <w:t xml:space="preserve">. At a level for society, it is important to contribute </w:t>
      </w:r>
      <w:r w:rsidR="004C7A4B">
        <w:rPr>
          <w:rFonts w:ascii="Arial" w:hAnsi="Arial" w:cs="Arial"/>
          <w:sz w:val="24"/>
          <w:szCs w:val="24"/>
        </w:rPr>
        <w:t xml:space="preserve">to </w:t>
      </w:r>
      <w:r w:rsidR="00751A8D" w:rsidRPr="003C0780">
        <w:rPr>
          <w:rFonts w:ascii="Arial" w:hAnsi="Arial" w:cs="Arial"/>
          <w:sz w:val="24"/>
          <w:szCs w:val="24"/>
        </w:rPr>
        <w:t>the topic of abortion due to it often being a sensitive or taboo subject</w:t>
      </w:r>
      <w:r w:rsidR="00252ACE">
        <w:rPr>
          <w:rFonts w:ascii="Arial" w:hAnsi="Arial" w:cs="Arial"/>
          <w:sz w:val="24"/>
          <w:szCs w:val="24"/>
        </w:rPr>
        <w:t>.</w:t>
      </w:r>
      <w:r w:rsidR="00751A8D" w:rsidRPr="003C0780">
        <w:rPr>
          <w:rFonts w:ascii="Arial" w:hAnsi="Arial" w:cs="Arial"/>
          <w:sz w:val="24"/>
          <w:szCs w:val="24"/>
        </w:rPr>
        <w:t xml:space="preserve"> </w:t>
      </w:r>
      <w:r w:rsidR="00252ACE">
        <w:rPr>
          <w:rFonts w:ascii="Arial" w:hAnsi="Arial" w:cs="Arial"/>
          <w:sz w:val="24"/>
          <w:szCs w:val="24"/>
        </w:rPr>
        <w:t>T</w:t>
      </w:r>
      <w:r w:rsidR="00751A8D" w:rsidRPr="003C0780">
        <w:rPr>
          <w:rFonts w:ascii="Arial" w:hAnsi="Arial" w:cs="Arial"/>
          <w:sz w:val="24"/>
          <w:szCs w:val="24"/>
        </w:rPr>
        <w:t>here is a sense by talking about it and normalising it more then it could perhaps start to be treated as a normal medical procedure. Furthermore, at a local level, this service evaluation is important to discover the support needs of abortion staff and look into how supporting staff could be of benefit. With the field of Counselling focusing on supporting individuals, this service evaluation links into the support of a specific group of people.</w:t>
      </w:r>
    </w:p>
    <w:p w14:paraId="07983ACF" w14:textId="77777777" w:rsidR="003E557F" w:rsidRDefault="003E557F" w:rsidP="00AC023C">
      <w:pPr>
        <w:spacing w:after="0" w:line="480" w:lineRule="auto"/>
        <w:rPr>
          <w:rFonts w:ascii="Arial" w:hAnsi="Arial" w:cs="Arial"/>
          <w:sz w:val="24"/>
          <w:szCs w:val="24"/>
        </w:rPr>
      </w:pPr>
    </w:p>
    <w:p w14:paraId="220B7468" w14:textId="093468D4" w:rsidR="00004162" w:rsidRDefault="00CB3F6A" w:rsidP="00AC023C">
      <w:pPr>
        <w:spacing w:after="0" w:line="480" w:lineRule="auto"/>
        <w:rPr>
          <w:rFonts w:ascii="Arial" w:hAnsi="Arial" w:cs="Arial"/>
          <w:sz w:val="24"/>
          <w:szCs w:val="24"/>
        </w:rPr>
      </w:pPr>
      <w:r w:rsidRPr="003C0780">
        <w:rPr>
          <w:rFonts w:ascii="Arial" w:hAnsi="Arial" w:cs="Arial"/>
          <w:sz w:val="24"/>
          <w:szCs w:val="24"/>
        </w:rPr>
        <w:t>The participants include members of staff working in a local</w:t>
      </w:r>
      <w:r w:rsidR="00004162">
        <w:rPr>
          <w:rFonts w:ascii="Arial" w:hAnsi="Arial" w:cs="Arial"/>
          <w:sz w:val="24"/>
          <w:szCs w:val="24"/>
        </w:rPr>
        <w:t xml:space="preserve"> U.K.</w:t>
      </w:r>
      <w:r w:rsidRPr="003C0780">
        <w:rPr>
          <w:rFonts w:ascii="Arial" w:hAnsi="Arial" w:cs="Arial"/>
          <w:sz w:val="24"/>
          <w:szCs w:val="24"/>
        </w:rPr>
        <w:t xml:space="preserve"> abortion clinic</w:t>
      </w:r>
      <w:r w:rsidR="00252ACE">
        <w:rPr>
          <w:rFonts w:ascii="Arial" w:hAnsi="Arial" w:cs="Arial"/>
          <w:sz w:val="24"/>
          <w:szCs w:val="24"/>
        </w:rPr>
        <w:t xml:space="preserve">, involving </w:t>
      </w:r>
      <w:r w:rsidRPr="003C0780">
        <w:rPr>
          <w:rFonts w:ascii="Arial" w:hAnsi="Arial" w:cs="Arial"/>
          <w:sz w:val="24"/>
          <w:szCs w:val="24"/>
        </w:rPr>
        <w:t>nurses</w:t>
      </w:r>
      <w:r w:rsidR="00A3751F" w:rsidRPr="003C0780">
        <w:rPr>
          <w:rFonts w:ascii="Arial" w:hAnsi="Arial" w:cs="Arial"/>
          <w:sz w:val="24"/>
          <w:szCs w:val="24"/>
        </w:rPr>
        <w:t xml:space="preserve"> and</w:t>
      </w:r>
      <w:r w:rsidRPr="003C0780">
        <w:rPr>
          <w:rFonts w:ascii="Arial" w:hAnsi="Arial" w:cs="Arial"/>
          <w:sz w:val="24"/>
          <w:szCs w:val="24"/>
        </w:rPr>
        <w:t xml:space="preserve"> health care assistants. The participants were chosen as they were the centre of the research question. As the service evaluation focuses on the support needs of abortion staff, the participants were all staff members working for the service. The evaluation was carried out to identify any key information that would lead to better support strategies for staff members, to suggest </w:t>
      </w:r>
      <w:r w:rsidR="00010DC1" w:rsidRPr="003C0780">
        <w:rPr>
          <w:rFonts w:ascii="Arial" w:hAnsi="Arial" w:cs="Arial"/>
          <w:sz w:val="24"/>
          <w:szCs w:val="24"/>
        </w:rPr>
        <w:t>improvements</w:t>
      </w:r>
      <w:r w:rsidRPr="003C0780">
        <w:rPr>
          <w:rFonts w:ascii="Arial" w:hAnsi="Arial" w:cs="Arial"/>
          <w:sz w:val="24"/>
          <w:szCs w:val="24"/>
        </w:rPr>
        <w:t xml:space="preserve"> and in turn </w:t>
      </w:r>
      <w:r w:rsidR="00010DC1" w:rsidRPr="003C0780">
        <w:rPr>
          <w:rFonts w:ascii="Arial" w:hAnsi="Arial" w:cs="Arial"/>
          <w:sz w:val="24"/>
          <w:szCs w:val="24"/>
        </w:rPr>
        <w:t>enhance</w:t>
      </w:r>
      <w:r w:rsidRPr="003C0780">
        <w:rPr>
          <w:rFonts w:ascii="Arial" w:hAnsi="Arial" w:cs="Arial"/>
          <w:sz w:val="24"/>
          <w:szCs w:val="24"/>
        </w:rPr>
        <w:t xml:space="preserve"> well-being.</w:t>
      </w:r>
    </w:p>
    <w:p w14:paraId="674A7B4E" w14:textId="77777777" w:rsidR="00004162" w:rsidRDefault="00004162" w:rsidP="00AC023C">
      <w:pPr>
        <w:spacing w:after="0" w:line="480" w:lineRule="auto"/>
        <w:rPr>
          <w:rFonts w:ascii="Arial" w:hAnsi="Arial" w:cs="Arial"/>
          <w:sz w:val="24"/>
          <w:szCs w:val="24"/>
        </w:rPr>
      </w:pPr>
    </w:p>
    <w:p w14:paraId="25144714" w14:textId="3AA64D74" w:rsidR="00D83A89" w:rsidRDefault="00D83A89" w:rsidP="00AC023C">
      <w:pPr>
        <w:spacing w:after="0" w:line="480" w:lineRule="auto"/>
        <w:rPr>
          <w:rFonts w:ascii="Arial" w:hAnsi="Arial" w:cs="Arial"/>
          <w:sz w:val="24"/>
          <w:szCs w:val="24"/>
        </w:rPr>
      </w:pPr>
      <w:r w:rsidRPr="003C0780">
        <w:rPr>
          <w:rFonts w:ascii="Arial" w:hAnsi="Arial" w:cs="Arial"/>
          <w:sz w:val="24"/>
          <w:szCs w:val="24"/>
        </w:rPr>
        <w:t>Important t</w:t>
      </w:r>
      <w:r w:rsidR="002336C4" w:rsidRPr="003C0780">
        <w:rPr>
          <w:rFonts w:ascii="Arial" w:hAnsi="Arial" w:cs="Arial"/>
          <w:sz w:val="24"/>
          <w:szCs w:val="24"/>
        </w:rPr>
        <w:t>rends</w:t>
      </w:r>
      <w:r w:rsidRPr="003C0780">
        <w:rPr>
          <w:rFonts w:ascii="Arial" w:hAnsi="Arial" w:cs="Arial"/>
          <w:sz w:val="24"/>
          <w:szCs w:val="24"/>
        </w:rPr>
        <w:t xml:space="preserve"> that </w:t>
      </w:r>
      <w:r w:rsidR="002336C4" w:rsidRPr="003C0780">
        <w:rPr>
          <w:rFonts w:ascii="Arial" w:hAnsi="Arial" w:cs="Arial"/>
          <w:sz w:val="24"/>
          <w:szCs w:val="24"/>
        </w:rPr>
        <w:t>are apparent are the effect of abortions on nursing staff, includi</w:t>
      </w:r>
      <w:r w:rsidR="00A3257C" w:rsidRPr="003C0780">
        <w:rPr>
          <w:rFonts w:ascii="Arial" w:hAnsi="Arial" w:cs="Arial"/>
          <w:sz w:val="24"/>
          <w:szCs w:val="24"/>
        </w:rPr>
        <w:t>ng a large theme of stigma through a review of literature. Further t</w:t>
      </w:r>
      <w:r w:rsidR="004E4DDB" w:rsidRPr="003C0780">
        <w:rPr>
          <w:rFonts w:ascii="Arial" w:hAnsi="Arial" w:cs="Arial"/>
          <w:sz w:val="24"/>
          <w:szCs w:val="24"/>
        </w:rPr>
        <w:t>rends</w:t>
      </w:r>
      <w:r w:rsidR="00A3257C" w:rsidRPr="003C0780">
        <w:rPr>
          <w:rFonts w:ascii="Arial" w:hAnsi="Arial" w:cs="Arial"/>
          <w:sz w:val="24"/>
          <w:szCs w:val="24"/>
        </w:rPr>
        <w:t xml:space="preserve"> </w:t>
      </w:r>
      <w:r w:rsidR="004E4DDB" w:rsidRPr="003C0780">
        <w:rPr>
          <w:rFonts w:ascii="Arial" w:hAnsi="Arial" w:cs="Arial"/>
          <w:sz w:val="24"/>
          <w:szCs w:val="24"/>
        </w:rPr>
        <w:t>come from emotional and psychological difficulties when working with abortions and how support could be given to healthcare staff through well</w:t>
      </w:r>
      <w:r w:rsidR="00004162">
        <w:rPr>
          <w:rFonts w:ascii="Arial" w:hAnsi="Arial" w:cs="Arial"/>
          <w:sz w:val="24"/>
          <w:szCs w:val="24"/>
        </w:rPr>
        <w:t>-</w:t>
      </w:r>
      <w:r w:rsidR="004E4DDB" w:rsidRPr="003C0780">
        <w:rPr>
          <w:rFonts w:ascii="Arial" w:hAnsi="Arial" w:cs="Arial"/>
          <w:sz w:val="24"/>
          <w:szCs w:val="24"/>
        </w:rPr>
        <w:t xml:space="preserve">being means such as supervision and supportive working environments. As well as this there is a trend involving student nurses to receive education in abortion services. </w:t>
      </w:r>
    </w:p>
    <w:p w14:paraId="3F1F3EF7" w14:textId="77777777" w:rsidR="00164B41" w:rsidRDefault="00164B41" w:rsidP="00AC023C">
      <w:pPr>
        <w:spacing w:after="0" w:line="480" w:lineRule="auto"/>
        <w:rPr>
          <w:rFonts w:ascii="Arial" w:hAnsi="Arial" w:cs="Arial"/>
          <w:sz w:val="24"/>
          <w:szCs w:val="24"/>
        </w:rPr>
      </w:pPr>
    </w:p>
    <w:p w14:paraId="0C7B46CB" w14:textId="65E92DA1" w:rsidR="00A9702E" w:rsidRPr="003C0780" w:rsidRDefault="001F3E1F" w:rsidP="00AC023C">
      <w:pPr>
        <w:spacing w:after="0" w:line="480" w:lineRule="auto"/>
        <w:rPr>
          <w:rFonts w:ascii="Arial" w:hAnsi="Arial" w:cs="Arial"/>
          <w:sz w:val="24"/>
          <w:szCs w:val="24"/>
        </w:rPr>
      </w:pPr>
      <w:r w:rsidRPr="00BD61CB">
        <w:rPr>
          <w:rFonts w:ascii="Arial" w:hAnsi="Arial" w:cs="Arial"/>
          <w:sz w:val="24"/>
          <w:szCs w:val="24"/>
        </w:rPr>
        <w:t xml:space="preserve">The perspective of this service evaluation </w:t>
      </w:r>
      <w:r w:rsidR="003E557F">
        <w:rPr>
          <w:rFonts w:ascii="Arial" w:hAnsi="Arial" w:cs="Arial"/>
          <w:sz w:val="24"/>
          <w:szCs w:val="24"/>
        </w:rPr>
        <w:t>is</w:t>
      </w:r>
      <w:r w:rsidRPr="00BD61CB">
        <w:rPr>
          <w:rFonts w:ascii="Arial" w:hAnsi="Arial" w:cs="Arial"/>
          <w:sz w:val="24"/>
          <w:szCs w:val="24"/>
        </w:rPr>
        <w:t xml:space="preserve"> from a social constructivist view.</w:t>
      </w:r>
      <w:r w:rsidR="00164B41" w:rsidRPr="00BD61CB">
        <w:rPr>
          <w:rFonts w:ascii="Arial" w:hAnsi="Arial" w:cs="Arial"/>
          <w:sz w:val="24"/>
          <w:szCs w:val="24"/>
        </w:rPr>
        <w:t xml:space="preserve"> Inquiring about how knowledge is formed and developed, social constructivism </w:t>
      </w:r>
      <w:r w:rsidR="00885269" w:rsidRPr="00BD61CB">
        <w:rPr>
          <w:rFonts w:ascii="Arial" w:hAnsi="Arial" w:cs="Arial"/>
          <w:sz w:val="24"/>
          <w:szCs w:val="24"/>
        </w:rPr>
        <w:t>views knowledge as constructed through shared social interactions (</w:t>
      </w:r>
      <w:r w:rsidR="00AF74EC" w:rsidRPr="00BD61CB">
        <w:rPr>
          <w:rFonts w:ascii="Arial" w:hAnsi="Arial" w:cs="Arial"/>
          <w:sz w:val="24"/>
          <w:szCs w:val="24"/>
        </w:rPr>
        <w:t>Slater, 2017</w:t>
      </w:r>
      <w:r w:rsidR="00885269" w:rsidRPr="00BD61CB">
        <w:rPr>
          <w:rFonts w:ascii="Arial" w:hAnsi="Arial" w:cs="Arial"/>
          <w:sz w:val="24"/>
          <w:szCs w:val="24"/>
        </w:rPr>
        <w:t xml:space="preserve">). My </w:t>
      </w:r>
      <w:r w:rsidR="00AF74EC" w:rsidRPr="00BD61CB">
        <w:rPr>
          <w:rFonts w:ascii="Arial" w:hAnsi="Arial" w:cs="Arial"/>
          <w:sz w:val="24"/>
          <w:szCs w:val="24"/>
        </w:rPr>
        <w:t>viewpoint</w:t>
      </w:r>
      <w:r w:rsidR="00885269" w:rsidRPr="00BD61CB">
        <w:rPr>
          <w:rFonts w:ascii="Arial" w:hAnsi="Arial" w:cs="Arial"/>
          <w:sz w:val="24"/>
          <w:szCs w:val="24"/>
        </w:rPr>
        <w:t xml:space="preserve"> </w:t>
      </w:r>
      <w:r w:rsidR="003E557F">
        <w:rPr>
          <w:rFonts w:ascii="Arial" w:hAnsi="Arial" w:cs="Arial"/>
          <w:sz w:val="24"/>
          <w:szCs w:val="24"/>
        </w:rPr>
        <w:t xml:space="preserve">is </w:t>
      </w:r>
      <w:r w:rsidR="00885269" w:rsidRPr="00BD61CB">
        <w:rPr>
          <w:rFonts w:ascii="Arial" w:hAnsi="Arial" w:cs="Arial"/>
          <w:sz w:val="24"/>
          <w:szCs w:val="24"/>
        </w:rPr>
        <w:t xml:space="preserve">from </w:t>
      </w:r>
      <w:r w:rsidR="00004162" w:rsidRPr="00BD61CB">
        <w:rPr>
          <w:rFonts w:ascii="Arial" w:hAnsi="Arial" w:cs="Arial"/>
          <w:sz w:val="24"/>
          <w:szCs w:val="24"/>
        </w:rPr>
        <w:t>an</w:t>
      </w:r>
      <w:r w:rsidR="00885269" w:rsidRPr="00BD61CB">
        <w:rPr>
          <w:rFonts w:ascii="Arial" w:hAnsi="Arial" w:cs="Arial"/>
          <w:sz w:val="24"/>
          <w:szCs w:val="24"/>
        </w:rPr>
        <w:t xml:space="preserve"> NHS and Counselling perception, whereas there is </w:t>
      </w:r>
      <w:r w:rsidR="00EE632A" w:rsidRPr="00BD61CB">
        <w:rPr>
          <w:rFonts w:ascii="Arial" w:hAnsi="Arial" w:cs="Arial"/>
          <w:sz w:val="24"/>
          <w:szCs w:val="24"/>
        </w:rPr>
        <w:t xml:space="preserve">acknowledgment that there could be different </w:t>
      </w:r>
      <w:r w:rsidR="00AF74EC" w:rsidRPr="00BD61CB">
        <w:rPr>
          <w:rFonts w:ascii="Arial" w:hAnsi="Arial" w:cs="Arial"/>
          <w:sz w:val="24"/>
          <w:szCs w:val="24"/>
        </w:rPr>
        <w:t>opinions from other domains.</w:t>
      </w:r>
    </w:p>
    <w:p w14:paraId="02C18107" w14:textId="77777777" w:rsidR="004C7A4B" w:rsidRDefault="004C7A4B" w:rsidP="00AC023C">
      <w:pPr>
        <w:spacing w:after="0" w:line="480" w:lineRule="auto"/>
        <w:rPr>
          <w:rFonts w:ascii="Arial" w:hAnsi="Arial" w:cs="Arial"/>
          <w:sz w:val="24"/>
          <w:szCs w:val="24"/>
        </w:rPr>
      </w:pPr>
    </w:p>
    <w:p w14:paraId="5BFC9DC8" w14:textId="748A996C" w:rsidR="0095573B" w:rsidRPr="003C0780" w:rsidRDefault="0095573B" w:rsidP="00AC023C">
      <w:pPr>
        <w:spacing w:after="0" w:line="480" w:lineRule="auto"/>
        <w:rPr>
          <w:rFonts w:ascii="Arial" w:hAnsi="Arial" w:cs="Arial"/>
          <w:sz w:val="24"/>
          <w:szCs w:val="24"/>
        </w:rPr>
      </w:pPr>
      <w:r w:rsidRPr="003C0780">
        <w:rPr>
          <w:rFonts w:ascii="Arial" w:hAnsi="Arial" w:cs="Arial"/>
          <w:sz w:val="24"/>
          <w:szCs w:val="24"/>
        </w:rPr>
        <w:t xml:space="preserve">The chapters in this service evaluation include a literature review which will be a description of pre-existing research and work surrounding the topic of abortions. It will describe the results that previous studies have shown on experiences of staff working with abortions and there will </w:t>
      </w:r>
      <w:r w:rsidR="00E45E51">
        <w:rPr>
          <w:rFonts w:ascii="Arial" w:hAnsi="Arial" w:cs="Arial"/>
          <w:sz w:val="24"/>
          <w:szCs w:val="24"/>
        </w:rPr>
        <w:t xml:space="preserve">then </w:t>
      </w:r>
      <w:r w:rsidRPr="003C0780">
        <w:rPr>
          <w:rFonts w:ascii="Arial" w:hAnsi="Arial" w:cs="Arial"/>
          <w:sz w:val="24"/>
          <w:szCs w:val="24"/>
        </w:rPr>
        <w:t xml:space="preserve">be discussion into the benefits of nursing support – relating to abortion care but also as a whole. Following that with be a methodology chapter which will highlight the reasons for performing qualitative research, the justification as to why </w:t>
      </w:r>
      <w:r w:rsidR="00A9702E">
        <w:rPr>
          <w:rFonts w:ascii="Arial" w:hAnsi="Arial" w:cs="Arial"/>
          <w:sz w:val="24"/>
          <w:szCs w:val="24"/>
        </w:rPr>
        <w:t xml:space="preserve">Thematic Analysis </w:t>
      </w:r>
      <w:r w:rsidRPr="003C0780">
        <w:rPr>
          <w:rFonts w:ascii="Arial" w:hAnsi="Arial" w:cs="Arial"/>
          <w:sz w:val="24"/>
          <w:szCs w:val="24"/>
        </w:rPr>
        <w:t>was used to analyse results, descriptions of participants and how the service evaluation was carried out in relation to data collection</w:t>
      </w:r>
      <w:r w:rsidR="00E45E51">
        <w:rPr>
          <w:rFonts w:ascii="Arial" w:hAnsi="Arial" w:cs="Arial"/>
          <w:sz w:val="24"/>
          <w:szCs w:val="24"/>
        </w:rPr>
        <w:t>,</w:t>
      </w:r>
      <w:r w:rsidRPr="003C0780">
        <w:rPr>
          <w:rFonts w:ascii="Arial" w:hAnsi="Arial" w:cs="Arial"/>
          <w:sz w:val="24"/>
          <w:szCs w:val="24"/>
        </w:rPr>
        <w:t xml:space="preserve"> </w:t>
      </w:r>
      <w:proofErr w:type="gramStart"/>
      <w:r w:rsidRPr="003C0780">
        <w:rPr>
          <w:rFonts w:ascii="Arial" w:hAnsi="Arial" w:cs="Arial"/>
          <w:sz w:val="24"/>
          <w:szCs w:val="24"/>
        </w:rPr>
        <w:t>storage</w:t>
      </w:r>
      <w:proofErr w:type="gramEnd"/>
      <w:r w:rsidRPr="003C0780">
        <w:rPr>
          <w:rFonts w:ascii="Arial" w:hAnsi="Arial" w:cs="Arial"/>
          <w:sz w:val="24"/>
          <w:szCs w:val="24"/>
        </w:rPr>
        <w:t xml:space="preserve"> and ethical considerations. Moving on</w:t>
      </w:r>
      <w:r w:rsidR="000E3A67">
        <w:rPr>
          <w:rFonts w:ascii="Arial" w:hAnsi="Arial" w:cs="Arial"/>
          <w:sz w:val="24"/>
          <w:szCs w:val="24"/>
        </w:rPr>
        <w:t xml:space="preserve">, there </w:t>
      </w:r>
      <w:r w:rsidRPr="003C0780">
        <w:rPr>
          <w:rFonts w:ascii="Arial" w:hAnsi="Arial" w:cs="Arial"/>
          <w:sz w:val="24"/>
          <w:szCs w:val="24"/>
        </w:rPr>
        <w:t xml:space="preserve">will be </w:t>
      </w:r>
      <w:r w:rsidR="000E3A67">
        <w:rPr>
          <w:rFonts w:ascii="Arial" w:hAnsi="Arial" w:cs="Arial"/>
          <w:sz w:val="24"/>
          <w:szCs w:val="24"/>
        </w:rPr>
        <w:t>a</w:t>
      </w:r>
      <w:r w:rsidRPr="003C0780">
        <w:rPr>
          <w:rFonts w:ascii="Arial" w:hAnsi="Arial" w:cs="Arial"/>
          <w:sz w:val="24"/>
          <w:szCs w:val="24"/>
        </w:rPr>
        <w:t xml:space="preserve"> chapter on results, </w:t>
      </w:r>
      <w:proofErr w:type="gramStart"/>
      <w:r w:rsidRPr="003C0780">
        <w:rPr>
          <w:rFonts w:ascii="Arial" w:hAnsi="Arial" w:cs="Arial"/>
          <w:sz w:val="24"/>
          <w:szCs w:val="24"/>
        </w:rPr>
        <w:t>themes</w:t>
      </w:r>
      <w:proofErr w:type="gramEnd"/>
      <w:r w:rsidRPr="003C0780">
        <w:rPr>
          <w:rFonts w:ascii="Arial" w:hAnsi="Arial" w:cs="Arial"/>
          <w:sz w:val="24"/>
          <w:szCs w:val="24"/>
        </w:rPr>
        <w:t xml:space="preserve"> and discussions of results</w:t>
      </w:r>
      <w:r w:rsidR="00E45E51">
        <w:rPr>
          <w:rFonts w:ascii="Arial" w:hAnsi="Arial" w:cs="Arial"/>
          <w:sz w:val="24"/>
          <w:szCs w:val="24"/>
        </w:rPr>
        <w:t>,</w:t>
      </w:r>
      <w:r w:rsidR="002D4D1A" w:rsidRPr="003C0780">
        <w:rPr>
          <w:rFonts w:ascii="Arial" w:hAnsi="Arial" w:cs="Arial"/>
          <w:sz w:val="24"/>
          <w:szCs w:val="24"/>
        </w:rPr>
        <w:t xml:space="preserve"> followed b</w:t>
      </w:r>
      <w:r w:rsidR="00A3751F" w:rsidRPr="003C0780">
        <w:rPr>
          <w:rFonts w:ascii="Arial" w:hAnsi="Arial" w:cs="Arial"/>
          <w:sz w:val="24"/>
          <w:szCs w:val="24"/>
        </w:rPr>
        <w:t>y</w:t>
      </w:r>
      <w:r w:rsidR="002D4D1A" w:rsidRPr="003C0780">
        <w:rPr>
          <w:rFonts w:ascii="Arial" w:hAnsi="Arial" w:cs="Arial"/>
          <w:sz w:val="24"/>
          <w:szCs w:val="24"/>
        </w:rPr>
        <w:t xml:space="preserve"> </w:t>
      </w:r>
      <w:r w:rsidR="000E3A67">
        <w:rPr>
          <w:rFonts w:ascii="Arial" w:hAnsi="Arial" w:cs="Arial"/>
          <w:sz w:val="24"/>
          <w:szCs w:val="24"/>
        </w:rPr>
        <w:t xml:space="preserve">recommendations and </w:t>
      </w:r>
      <w:r w:rsidR="002D4D1A" w:rsidRPr="003C0780">
        <w:rPr>
          <w:rFonts w:ascii="Arial" w:hAnsi="Arial" w:cs="Arial"/>
          <w:sz w:val="24"/>
          <w:szCs w:val="24"/>
        </w:rPr>
        <w:t>limitations and finally a conclusion of the service evaluation.</w:t>
      </w:r>
    </w:p>
    <w:p w14:paraId="2F2B1EC3" w14:textId="2447DA1C" w:rsidR="00FE3413" w:rsidRPr="003C0780" w:rsidRDefault="00FE3413" w:rsidP="00AC023C">
      <w:pPr>
        <w:spacing w:line="480" w:lineRule="auto"/>
        <w:rPr>
          <w:rFonts w:ascii="Arial" w:hAnsi="Arial" w:cs="Arial"/>
          <w:sz w:val="24"/>
          <w:szCs w:val="24"/>
        </w:rPr>
      </w:pPr>
    </w:p>
    <w:p w14:paraId="738731A5" w14:textId="77777777" w:rsidR="00FE3413" w:rsidRPr="003C0780" w:rsidRDefault="00FE3413" w:rsidP="00AC023C">
      <w:pPr>
        <w:spacing w:line="480" w:lineRule="auto"/>
        <w:rPr>
          <w:rFonts w:ascii="Arial" w:hAnsi="Arial" w:cs="Arial"/>
          <w:sz w:val="24"/>
          <w:szCs w:val="24"/>
        </w:rPr>
      </w:pPr>
    </w:p>
    <w:p w14:paraId="715B690D" w14:textId="062A1DB0" w:rsidR="00AC023C" w:rsidRDefault="00AC023C" w:rsidP="00AC023C">
      <w:pPr>
        <w:spacing w:line="480" w:lineRule="auto"/>
        <w:rPr>
          <w:rFonts w:ascii="Arial" w:hAnsi="Arial" w:cs="Arial"/>
          <w:sz w:val="24"/>
          <w:szCs w:val="24"/>
          <w:u w:val="single"/>
        </w:rPr>
      </w:pPr>
    </w:p>
    <w:p w14:paraId="18C19B38" w14:textId="77777777" w:rsidR="003C6F53" w:rsidRDefault="003C6F53" w:rsidP="00AC023C">
      <w:pPr>
        <w:spacing w:line="480" w:lineRule="auto"/>
        <w:rPr>
          <w:rFonts w:ascii="Arial" w:hAnsi="Arial" w:cs="Arial"/>
          <w:sz w:val="24"/>
          <w:szCs w:val="24"/>
          <w:u w:val="single"/>
        </w:rPr>
      </w:pPr>
    </w:p>
    <w:p w14:paraId="69DC5A66" w14:textId="77777777" w:rsidR="00B96F0E" w:rsidRPr="003C0780" w:rsidRDefault="00B96F0E" w:rsidP="00AC023C">
      <w:pPr>
        <w:spacing w:line="480" w:lineRule="auto"/>
        <w:rPr>
          <w:rFonts w:ascii="Arial" w:hAnsi="Arial" w:cs="Arial"/>
          <w:sz w:val="24"/>
          <w:szCs w:val="24"/>
          <w:u w:val="single"/>
        </w:rPr>
      </w:pPr>
    </w:p>
    <w:p w14:paraId="48F2DA65" w14:textId="27F329A6" w:rsidR="001D4A7E" w:rsidRPr="003C0780" w:rsidRDefault="00080CA7" w:rsidP="00AC023C">
      <w:pPr>
        <w:spacing w:line="480" w:lineRule="auto"/>
        <w:rPr>
          <w:rFonts w:ascii="Arial" w:hAnsi="Arial" w:cs="Arial"/>
          <w:b/>
          <w:bCs/>
          <w:sz w:val="24"/>
          <w:szCs w:val="24"/>
        </w:rPr>
      </w:pPr>
      <w:r w:rsidRPr="003C0780">
        <w:rPr>
          <w:rFonts w:ascii="Arial" w:hAnsi="Arial" w:cs="Arial"/>
          <w:b/>
          <w:bCs/>
          <w:sz w:val="24"/>
          <w:szCs w:val="24"/>
        </w:rPr>
        <w:lastRenderedPageBreak/>
        <w:t>Literature Revie</w:t>
      </w:r>
      <w:r w:rsidR="0085342F" w:rsidRPr="003C0780">
        <w:rPr>
          <w:rFonts w:ascii="Arial" w:hAnsi="Arial" w:cs="Arial"/>
          <w:b/>
          <w:bCs/>
          <w:sz w:val="24"/>
          <w:szCs w:val="24"/>
        </w:rPr>
        <w:t>w</w:t>
      </w:r>
    </w:p>
    <w:p w14:paraId="61507205" w14:textId="77777777" w:rsidR="0085342F" w:rsidRPr="003C0780" w:rsidRDefault="0085342F" w:rsidP="00AC023C">
      <w:pPr>
        <w:spacing w:line="480" w:lineRule="auto"/>
        <w:rPr>
          <w:rFonts w:ascii="Arial" w:hAnsi="Arial" w:cs="Arial"/>
          <w:sz w:val="24"/>
          <w:szCs w:val="24"/>
          <w:u w:val="single"/>
        </w:rPr>
      </w:pPr>
    </w:p>
    <w:p w14:paraId="50C38690" w14:textId="36919C26" w:rsidR="001D4A7E" w:rsidRPr="003C0780" w:rsidRDefault="001D4A7E" w:rsidP="00AC023C">
      <w:pPr>
        <w:spacing w:line="480" w:lineRule="auto"/>
        <w:rPr>
          <w:rFonts w:ascii="Arial" w:hAnsi="Arial" w:cs="Arial"/>
          <w:i/>
          <w:iCs/>
          <w:sz w:val="24"/>
          <w:szCs w:val="24"/>
          <w:u w:val="single"/>
        </w:rPr>
      </w:pPr>
      <w:r w:rsidRPr="003C0780">
        <w:rPr>
          <w:rFonts w:ascii="Arial" w:hAnsi="Arial" w:cs="Arial"/>
          <w:i/>
          <w:iCs/>
          <w:sz w:val="24"/>
          <w:szCs w:val="24"/>
          <w:u w:val="single"/>
        </w:rPr>
        <w:t>Nurse Experiences</w:t>
      </w:r>
    </w:p>
    <w:p w14:paraId="6BDEA1F7" w14:textId="77777777" w:rsidR="0085342F" w:rsidRPr="003C0780" w:rsidRDefault="0085342F" w:rsidP="00AC023C">
      <w:pPr>
        <w:spacing w:line="480" w:lineRule="auto"/>
        <w:rPr>
          <w:rFonts w:ascii="Arial" w:hAnsi="Arial" w:cs="Arial"/>
          <w:color w:val="FF0000"/>
          <w:sz w:val="24"/>
          <w:szCs w:val="24"/>
        </w:rPr>
      </w:pPr>
    </w:p>
    <w:p w14:paraId="357795F9" w14:textId="442BAFA2" w:rsidR="00080CA7" w:rsidRPr="003C0780" w:rsidRDefault="0089545C" w:rsidP="00AC023C">
      <w:pPr>
        <w:spacing w:line="480" w:lineRule="auto"/>
        <w:rPr>
          <w:rFonts w:ascii="Arial" w:hAnsi="Arial" w:cs="Arial"/>
          <w:sz w:val="24"/>
          <w:szCs w:val="24"/>
        </w:rPr>
      </w:pPr>
      <w:r w:rsidRPr="003C0780">
        <w:rPr>
          <w:rFonts w:ascii="Arial" w:hAnsi="Arial" w:cs="Arial"/>
          <w:sz w:val="24"/>
          <w:szCs w:val="24"/>
        </w:rPr>
        <w:t>Initial reviews of pre-existing literature reveal various studies or articles surrounding abortion experiences among nurses and patients. The present research seems to stem from different cultures and countries and there is an aim for this evaluation to join</w:t>
      </w:r>
      <w:r w:rsidR="00001084" w:rsidRPr="003C0780">
        <w:rPr>
          <w:rFonts w:ascii="Arial" w:hAnsi="Arial" w:cs="Arial"/>
          <w:sz w:val="24"/>
          <w:szCs w:val="24"/>
        </w:rPr>
        <w:t xml:space="preserve"> and contribute to</w:t>
      </w:r>
      <w:r w:rsidRPr="003C0780">
        <w:rPr>
          <w:rFonts w:ascii="Arial" w:hAnsi="Arial" w:cs="Arial"/>
          <w:sz w:val="24"/>
          <w:szCs w:val="24"/>
        </w:rPr>
        <w:t xml:space="preserve"> this topic</w:t>
      </w:r>
      <w:r w:rsidR="00547654" w:rsidRPr="003C0780">
        <w:rPr>
          <w:rFonts w:ascii="Arial" w:hAnsi="Arial" w:cs="Arial"/>
          <w:sz w:val="24"/>
          <w:szCs w:val="24"/>
        </w:rPr>
        <w:t>, from a local point of view</w:t>
      </w:r>
      <w:r w:rsidRPr="003C0780">
        <w:rPr>
          <w:rFonts w:ascii="Arial" w:hAnsi="Arial" w:cs="Arial"/>
          <w:sz w:val="24"/>
          <w:szCs w:val="24"/>
        </w:rPr>
        <w:t>.</w:t>
      </w:r>
      <w:r w:rsidR="00AC6ADE" w:rsidRPr="003C0780">
        <w:rPr>
          <w:rFonts w:ascii="Arial" w:hAnsi="Arial" w:cs="Arial"/>
          <w:sz w:val="24"/>
          <w:szCs w:val="24"/>
        </w:rPr>
        <w:t xml:space="preserve"> This chapter will consist of a literature review of</w:t>
      </w:r>
      <w:r w:rsidR="00E45E51">
        <w:rPr>
          <w:rFonts w:ascii="Arial" w:hAnsi="Arial" w:cs="Arial"/>
          <w:sz w:val="24"/>
          <w:szCs w:val="24"/>
        </w:rPr>
        <w:t xml:space="preserve"> </w:t>
      </w:r>
      <w:r w:rsidR="00AC6ADE" w:rsidRPr="003C0780">
        <w:rPr>
          <w:rFonts w:ascii="Arial" w:hAnsi="Arial" w:cs="Arial"/>
          <w:sz w:val="24"/>
          <w:szCs w:val="24"/>
        </w:rPr>
        <w:t>already existing research</w:t>
      </w:r>
      <w:r w:rsidR="00E45E51">
        <w:rPr>
          <w:rFonts w:ascii="Arial" w:hAnsi="Arial" w:cs="Arial"/>
          <w:sz w:val="24"/>
          <w:szCs w:val="24"/>
        </w:rPr>
        <w:t>.</w:t>
      </w:r>
    </w:p>
    <w:p w14:paraId="69319DBF" w14:textId="71C17BF5" w:rsidR="004C7A4B" w:rsidRDefault="00893D8D" w:rsidP="00AC023C">
      <w:pPr>
        <w:spacing w:line="480" w:lineRule="auto"/>
        <w:rPr>
          <w:rFonts w:ascii="Arial" w:hAnsi="Arial" w:cs="Arial"/>
          <w:sz w:val="24"/>
          <w:szCs w:val="24"/>
        </w:rPr>
      </w:pPr>
      <w:r w:rsidRPr="003C0780">
        <w:rPr>
          <w:rFonts w:ascii="Arial" w:hAnsi="Arial" w:cs="Arial"/>
          <w:sz w:val="24"/>
          <w:szCs w:val="24"/>
        </w:rPr>
        <w:t xml:space="preserve">A study carried out by Astbury-Ward (2018) found various thoughts and experiences of NHS nurses working in abortion care. It was revealed that not only did many </w:t>
      </w:r>
      <w:proofErr w:type="gramStart"/>
      <w:r w:rsidRPr="003C0780">
        <w:rPr>
          <w:rFonts w:ascii="Arial" w:hAnsi="Arial" w:cs="Arial"/>
          <w:sz w:val="24"/>
          <w:szCs w:val="24"/>
        </w:rPr>
        <w:t>feel</w:t>
      </w:r>
      <w:proofErr w:type="gramEnd"/>
      <w:r w:rsidRPr="003C0780">
        <w:rPr>
          <w:rFonts w:ascii="Arial" w:hAnsi="Arial" w:cs="Arial"/>
          <w:sz w:val="24"/>
          <w:szCs w:val="24"/>
        </w:rPr>
        <w:t xml:space="preserve"> stigma working in their roles, leading to job concealment when talking to others, but this also effected staff turnover and recruitment to the service, in turn effecting the care that they were able to provide due to staffing numbers</w:t>
      </w:r>
      <w:r w:rsidR="00FC4C53" w:rsidRPr="003C0780">
        <w:rPr>
          <w:rFonts w:ascii="Arial" w:hAnsi="Arial" w:cs="Arial"/>
          <w:sz w:val="24"/>
          <w:szCs w:val="24"/>
        </w:rPr>
        <w:t xml:space="preserve">. </w:t>
      </w:r>
      <w:r w:rsidR="00547654" w:rsidRPr="003C0780">
        <w:rPr>
          <w:rFonts w:ascii="Arial" w:hAnsi="Arial" w:cs="Arial"/>
          <w:sz w:val="24"/>
          <w:szCs w:val="24"/>
        </w:rPr>
        <w:t>Comparably</w:t>
      </w:r>
      <w:r w:rsidR="00756CB1" w:rsidRPr="003C0780">
        <w:rPr>
          <w:rFonts w:ascii="Arial" w:hAnsi="Arial" w:cs="Arial"/>
          <w:sz w:val="24"/>
          <w:szCs w:val="24"/>
        </w:rPr>
        <w:t xml:space="preserve">, </w:t>
      </w:r>
      <w:r w:rsidR="00E45E51">
        <w:rPr>
          <w:rFonts w:ascii="Arial" w:hAnsi="Arial" w:cs="Arial"/>
          <w:sz w:val="24"/>
          <w:szCs w:val="24"/>
        </w:rPr>
        <w:t>Martin et al. (2018) studying American abortion staff and</w:t>
      </w:r>
      <w:r w:rsidR="00756CB1" w:rsidRPr="003C0780">
        <w:rPr>
          <w:rFonts w:ascii="Arial" w:hAnsi="Arial" w:cs="Arial"/>
          <w:sz w:val="24"/>
          <w:szCs w:val="24"/>
        </w:rPr>
        <w:t xml:space="preserve"> stigma found that almost 60% of participants would not disclose their occupation due to potential discomfort</w:t>
      </w:r>
      <w:r w:rsidR="00E45E51">
        <w:rPr>
          <w:rFonts w:ascii="Arial" w:hAnsi="Arial" w:cs="Arial"/>
          <w:sz w:val="24"/>
          <w:szCs w:val="24"/>
        </w:rPr>
        <w:t xml:space="preserve">. </w:t>
      </w:r>
      <w:r w:rsidR="00756CB1" w:rsidRPr="003C0780">
        <w:rPr>
          <w:rFonts w:ascii="Arial" w:hAnsi="Arial" w:cs="Arial"/>
          <w:sz w:val="24"/>
          <w:szCs w:val="24"/>
        </w:rPr>
        <w:t xml:space="preserve">Indicating that there is a perception amongst some abortion workers that they must keep their job a secret in fear of judgement. </w:t>
      </w:r>
      <w:r w:rsidR="00825BA4" w:rsidRPr="003C0780">
        <w:rPr>
          <w:rFonts w:ascii="Arial" w:hAnsi="Arial" w:cs="Arial"/>
          <w:sz w:val="24"/>
          <w:szCs w:val="24"/>
        </w:rPr>
        <w:t xml:space="preserve">Moreover, </w:t>
      </w:r>
      <w:r w:rsidR="00E45E51">
        <w:rPr>
          <w:rFonts w:ascii="Arial" w:hAnsi="Arial" w:cs="Arial"/>
          <w:sz w:val="24"/>
          <w:szCs w:val="24"/>
        </w:rPr>
        <w:t>healthcare workers</w:t>
      </w:r>
      <w:r w:rsidR="00825BA4" w:rsidRPr="003C0780">
        <w:rPr>
          <w:rFonts w:ascii="Arial" w:hAnsi="Arial" w:cs="Arial"/>
          <w:sz w:val="24"/>
          <w:szCs w:val="24"/>
        </w:rPr>
        <w:t xml:space="preserve"> in Ghana</w:t>
      </w:r>
      <w:r w:rsidR="00FA7B30" w:rsidRPr="003C0780">
        <w:rPr>
          <w:rFonts w:ascii="Arial" w:hAnsi="Arial" w:cs="Arial"/>
          <w:sz w:val="24"/>
          <w:szCs w:val="24"/>
        </w:rPr>
        <w:t xml:space="preserve"> </w:t>
      </w:r>
      <w:r w:rsidR="00825BA4" w:rsidRPr="003C0780">
        <w:rPr>
          <w:rFonts w:ascii="Arial" w:hAnsi="Arial" w:cs="Arial"/>
          <w:sz w:val="24"/>
          <w:szCs w:val="24"/>
        </w:rPr>
        <w:t>were found to experience stigma by association of their job.</w:t>
      </w:r>
      <w:r w:rsidR="003D5F4C" w:rsidRPr="003C0780">
        <w:rPr>
          <w:rFonts w:ascii="Arial" w:hAnsi="Arial" w:cs="Arial"/>
          <w:sz w:val="24"/>
          <w:szCs w:val="24"/>
        </w:rPr>
        <w:t xml:space="preserve"> This sometimes result</w:t>
      </w:r>
      <w:r w:rsidR="00AB4304">
        <w:rPr>
          <w:rFonts w:ascii="Arial" w:hAnsi="Arial" w:cs="Arial"/>
          <w:sz w:val="24"/>
          <w:szCs w:val="24"/>
        </w:rPr>
        <w:t>ed</w:t>
      </w:r>
      <w:r w:rsidR="003D5F4C" w:rsidRPr="003C0780">
        <w:rPr>
          <w:rFonts w:ascii="Arial" w:hAnsi="Arial" w:cs="Arial"/>
          <w:sz w:val="24"/>
          <w:szCs w:val="24"/>
        </w:rPr>
        <w:t xml:space="preserve"> in practitioners charging high rates for abortions or being unclear about the services that their facilities provide</w:t>
      </w:r>
      <w:r w:rsidR="00AB4304">
        <w:rPr>
          <w:rFonts w:ascii="Arial" w:hAnsi="Arial" w:cs="Arial"/>
          <w:sz w:val="24"/>
          <w:szCs w:val="24"/>
        </w:rPr>
        <w:t>d</w:t>
      </w:r>
      <w:r w:rsidR="003D5F4C" w:rsidRPr="003C0780">
        <w:rPr>
          <w:rFonts w:ascii="Arial" w:hAnsi="Arial" w:cs="Arial"/>
          <w:sz w:val="24"/>
          <w:szCs w:val="24"/>
        </w:rPr>
        <w:t xml:space="preserve"> (</w:t>
      </w:r>
      <w:proofErr w:type="spellStart"/>
      <w:r w:rsidR="003D5F4C" w:rsidRPr="003C0780">
        <w:rPr>
          <w:rFonts w:ascii="Arial" w:hAnsi="Arial" w:cs="Arial"/>
          <w:sz w:val="24"/>
          <w:szCs w:val="24"/>
        </w:rPr>
        <w:t>Aniteye</w:t>
      </w:r>
      <w:proofErr w:type="spellEnd"/>
      <w:r w:rsidR="003D5F4C" w:rsidRPr="003C0780">
        <w:rPr>
          <w:rFonts w:ascii="Arial" w:hAnsi="Arial" w:cs="Arial"/>
          <w:sz w:val="24"/>
          <w:szCs w:val="24"/>
        </w:rPr>
        <w:t xml:space="preserve"> et al., 2016)</w:t>
      </w:r>
      <w:r w:rsidR="00FC4C53" w:rsidRPr="003C0780">
        <w:rPr>
          <w:rFonts w:ascii="Arial" w:hAnsi="Arial" w:cs="Arial"/>
          <w:sz w:val="24"/>
          <w:szCs w:val="24"/>
        </w:rPr>
        <w:t xml:space="preserve">. It </w:t>
      </w:r>
      <w:r w:rsidR="00E45E51">
        <w:rPr>
          <w:rFonts w:ascii="Arial" w:hAnsi="Arial" w:cs="Arial"/>
          <w:sz w:val="24"/>
          <w:szCs w:val="24"/>
        </w:rPr>
        <w:t>appears</w:t>
      </w:r>
      <w:r w:rsidR="00E45E51" w:rsidRPr="003C0780">
        <w:rPr>
          <w:rFonts w:ascii="Arial" w:hAnsi="Arial" w:cs="Arial"/>
          <w:sz w:val="24"/>
          <w:szCs w:val="24"/>
        </w:rPr>
        <w:t xml:space="preserve"> </w:t>
      </w:r>
      <w:r w:rsidR="00FC4C53" w:rsidRPr="003C0780">
        <w:rPr>
          <w:rFonts w:ascii="Arial" w:hAnsi="Arial" w:cs="Arial"/>
          <w:sz w:val="24"/>
          <w:szCs w:val="24"/>
        </w:rPr>
        <w:t xml:space="preserve">that stigma attached to abortion care effects </w:t>
      </w:r>
      <w:r w:rsidR="00435D6E">
        <w:rPr>
          <w:rFonts w:ascii="Arial" w:hAnsi="Arial" w:cs="Arial"/>
          <w:sz w:val="24"/>
          <w:szCs w:val="24"/>
        </w:rPr>
        <w:t>workers’ openness of job disclosure</w:t>
      </w:r>
      <w:r w:rsidR="00FC4C53" w:rsidRPr="003C0780">
        <w:rPr>
          <w:rFonts w:ascii="Arial" w:hAnsi="Arial" w:cs="Arial"/>
          <w:sz w:val="24"/>
          <w:szCs w:val="24"/>
        </w:rPr>
        <w:t xml:space="preserve"> where there almost seems like an element of shame when declaring their exact occupation</w:t>
      </w:r>
      <w:r w:rsidR="00435D6E">
        <w:rPr>
          <w:rFonts w:ascii="Arial" w:hAnsi="Arial" w:cs="Arial"/>
          <w:sz w:val="24"/>
          <w:szCs w:val="24"/>
        </w:rPr>
        <w:t>. It</w:t>
      </w:r>
      <w:r w:rsidR="00FC4C53" w:rsidRPr="003C0780">
        <w:rPr>
          <w:rFonts w:ascii="Arial" w:hAnsi="Arial" w:cs="Arial"/>
          <w:sz w:val="24"/>
          <w:szCs w:val="24"/>
        </w:rPr>
        <w:t xml:space="preserve"> </w:t>
      </w:r>
      <w:r w:rsidR="00FC4C53" w:rsidRPr="003C0780">
        <w:rPr>
          <w:rFonts w:ascii="Arial" w:hAnsi="Arial" w:cs="Arial"/>
          <w:sz w:val="24"/>
          <w:szCs w:val="24"/>
        </w:rPr>
        <w:lastRenderedPageBreak/>
        <w:t>further effect</w:t>
      </w:r>
      <w:r w:rsidR="00435D6E">
        <w:rPr>
          <w:rFonts w:ascii="Arial" w:hAnsi="Arial" w:cs="Arial"/>
          <w:sz w:val="24"/>
          <w:szCs w:val="24"/>
        </w:rPr>
        <w:t>s</w:t>
      </w:r>
      <w:r w:rsidR="00FC4C53" w:rsidRPr="003C0780">
        <w:rPr>
          <w:rFonts w:ascii="Arial" w:hAnsi="Arial" w:cs="Arial"/>
          <w:sz w:val="24"/>
          <w:szCs w:val="24"/>
        </w:rPr>
        <w:t xml:space="preserve"> the service as a whole, whereby staff retention and recruitment </w:t>
      </w:r>
      <w:r w:rsidR="00AB4304" w:rsidRPr="003C0780">
        <w:rPr>
          <w:rFonts w:ascii="Arial" w:hAnsi="Arial" w:cs="Arial"/>
          <w:sz w:val="24"/>
          <w:szCs w:val="24"/>
        </w:rPr>
        <w:t>are</w:t>
      </w:r>
      <w:r w:rsidR="00FC4C53" w:rsidRPr="003C0780">
        <w:rPr>
          <w:rFonts w:ascii="Arial" w:hAnsi="Arial" w:cs="Arial"/>
          <w:sz w:val="24"/>
          <w:szCs w:val="24"/>
        </w:rPr>
        <w:t xml:space="preserve"> also an issue.</w:t>
      </w:r>
      <w:r w:rsidR="00304FE1" w:rsidRPr="003C0780">
        <w:rPr>
          <w:rFonts w:ascii="Arial" w:hAnsi="Arial" w:cs="Arial"/>
          <w:sz w:val="24"/>
          <w:szCs w:val="24"/>
        </w:rPr>
        <w:t xml:space="preserve"> </w:t>
      </w:r>
      <w:r w:rsidR="007B5896" w:rsidRPr="003C0780">
        <w:rPr>
          <w:rFonts w:ascii="Arial" w:hAnsi="Arial" w:cs="Arial"/>
          <w:sz w:val="24"/>
          <w:szCs w:val="24"/>
        </w:rPr>
        <w:t>What’s more,</w:t>
      </w:r>
      <w:r w:rsidR="00304FE1" w:rsidRPr="003C0780">
        <w:rPr>
          <w:rFonts w:ascii="Arial" w:hAnsi="Arial" w:cs="Arial"/>
          <w:sz w:val="24"/>
          <w:szCs w:val="24"/>
        </w:rPr>
        <w:t xml:space="preserve"> </w:t>
      </w:r>
      <w:r w:rsidR="00346FAF" w:rsidRPr="003C0780">
        <w:rPr>
          <w:rFonts w:ascii="Arial" w:hAnsi="Arial" w:cs="Arial"/>
          <w:sz w:val="24"/>
          <w:szCs w:val="24"/>
        </w:rPr>
        <w:t>Maxwell et al. (2020) exploring abortion provision in</w:t>
      </w:r>
      <w:r w:rsidR="00304FE1" w:rsidRPr="003C0780">
        <w:rPr>
          <w:rFonts w:ascii="Arial" w:hAnsi="Arial" w:cs="Arial"/>
          <w:sz w:val="24"/>
          <w:szCs w:val="24"/>
        </w:rPr>
        <w:t xml:space="preserve"> Glasgow described how abortion providers faced reluctance to provide care and hostility when faced with other departments such as other gynaecological units or midwifery, with statements that they had experienced others openly expressing their disapproval of abortions.</w:t>
      </w:r>
      <w:r w:rsidR="00071D71" w:rsidRPr="003C0780">
        <w:rPr>
          <w:rFonts w:ascii="Arial" w:hAnsi="Arial" w:cs="Arial"/>
          <w:sz w:val="24"/>
          <w:szCs w:val="24"/>
        </w:rPr>
        <w:t xml:space="preserve"> It </w:t>
      </w:r>
      <w:r w:rsidR="00435D6E">
        <w:rPr>
          <w:rFonts w:ascii="Arial" w:hAnsi="Arial" w:cs="Arial"/>
          <w:sz w:val="24"/>
          <w:szCs w:val="24"/>
        </w:rPr>
        <w:t>is clear</w:t>
      </w:r>
      <w:r w:rsidR="00071D71" w:rsidRPr="003C0780">
        <w:rPr>
          <w:rFonts w:ascii="Arial" w:hAnsi="Arial" w:cs="Arial"/>
          <w:sz w:val="24"/>
          <w:szCs w:val="24"/>
        </w:rPr>
        <w:t xml:space="preserve"> that there is a conflict amongst some abortion providers, whether that be from fearful repercussions when disclosing their work, or direct judgement from others in different medical departments, this stigmatisation is </w:t>
      </w:r>
      <w:r w:rsidR="00AB4304">
        <w:rPr>
          <w:rFonts w:ascii="Arial" w:hAnsi="Arial" w:cs="Arial"/>
          <w:sz w:val="24"/>
          <w:szCs w:val="24"/>
        </w:rPr>
        <w:t>apparent</w:t>
      </w:r>
      <w:r w:rsidR="00071D71" w:rsidRPr="003C0780">
        <w:rPr>
          <w:rFonts w:ascii="Arial" w:hAnsi="Arial" w:cs="Arial"/>
          <w:sz w:val="24"/>
          <w:szCs w:val="24"/>
        </w:rPr>
        <w:t xml:space="preserve"> in research across</w:t>
      </w:r>
      <w:r w:rsidR="00EA5C0E" w:rsidRPr="003C0780">
        <w:rPr>
          <w:rFonts w:ascii="Arial" w:hAnsi="Arial" w:cs="Arial"/>
          <w:sz w:val="24"/>
          <w:szCs w:val="24"/>
        </w:rPr>
        <w:t xml:space="preserve"> different</w:t>
      </w:r>
      <w:r w:rsidR="00071D71" w:rsidRPr="003C0780">
        <w:rPr>
          <w:rFonts w:ascii="Arial" w:hAnsi="Arial" w:cs="Arial"/>
          <w:sz w:val="24"/>
          <w:szCs w:val="24"/>
        </w:rPr>
        <w:t xml:space="preserve"> countries.</w:t>
      </w:r>
    </w:p>
    <w:p w14:paraId="7CCA1109" w14:textId="451944DF" w:rsidR="00027A35" w:rsidRPr="003C0780" w:rsidRDefault="006E7CBB" w:rsidP="00AC023C">
      <w:pPr>
        <w:spacing w:line="480" w:lineRule="auto"/>
        <w:rPr>
          <w:rFonts w:ascii="Arial" w:hAnsi="Arial" w:cs="Arial"/>
          <w:sz w:val="24"/>
          <w:szCs w:val="24"/>
        </w:rPr>
      </w:pPr>
      <w:r w:rsidRPr="003C0780">
        <w:rPr>
          <w:rFonts w:ascii="Arial" w:hAnsi="Arial" w:cs="Arial"/>
          <w:sz w:val="24"/>
          <w:szCs w:val="24"/>
        </w:rPr>
        <w:t>Building on this theme of stigma</w:t>
      </w:r>
      <w:r w:rsidR="00E908D0" w:rsidRPr="003C0780">
        <w:rPr>
          <w:rFonts w:ascii="Arial" w:hAnsi="Arial" w:cs="Arial"/>
          <w:sz w:val="24"/>
          <w:szCs w:val="24"/>
        </w:rPr>
        <w:t xml:space="preserve">, </w:t>
      </w:r>
      <w:r w:rsidR="00346FAF" w:rsidRPr="003C0780">
        <w:rPr>
          <w:rFonts w:ascii="Arial" w:hAnsi="Arial" w:cs="Arial"/>
          <w:sz w:val="24"/>
          <w:szCs w:val="24"/>
        </w:rPr>
        <w:t>Dempsey et al. (2021) recently</w:t>
      </w:r>
      <w:r w:rsidR="00E908D0" w:rsidRPr="003C0780">
        <w:rPr>
          <w:rFonts w:ascii="Arial" w:hAnsi="Arial" w:cs="Arial"/>
          <w:sz w:val="24"/>
          <w:szCs w:val="24"/>
        </w:rPr>
        <w:t xml:space="preserve"> </w:t>
      </w:r>
      <w:r w:rsidR="00346FAF" w:rsidRPr="003C0780">
        <w:rPr>
          <w:rFonts w:ascii="Arial" w:hAnsi="Arial" w:cs="Arial"/>
          <w:sz w:val="24"/>
          <w:szCs w:val="24"/>
        </w:rPr>
        <w:t>investigated</w:t>
      </w:r>
      <w:r w:rsidR="00E908D0" w:rsidRPr="003C0780">
        <w:rPr>
          <w:rFonts w:ascii="Arial" w:hAnsi="Arial" w:cs="Arial"/>
          <w:sz w:val="24"/>
          <w:szCs w:val="24"/>
        </w:rPr>
        <w:t xml:space="preserve"> abortion care in the Republic of Ireland </w:t>
      </w:r>
      <w:r w:rsidR="00346FAF" w:rsidRPr="003C0780">
        <w:rPr>
          <w:rFonts w:ascii="Arial" w:hAnsi="Arial" w:cs="Arial"/>
          <w:sz w:val="24"/>
          <w:szCs w:val="24"/>
        </w:rPr>
        <w:t xml:space="preserve">and </w:t>
      </w:r>
      <w:r w:rsidR="00E908D0" w:rsidRPr="003C0780">
        <w:rPr>
          <w:rFonts w:ascii="Arial" w:hAnsi="Arial" w:cs="Arial"/>
          <w:sz w:val="24"/>
          <w:szCs w:val="24"/>
        </w:rPr>
        <w:t>found that job concealment and feelings of stigma were lower for Irish abortion workers compared to those in the U.S.A</w:t>
      </w:r>
      <w:r w:rsidR="00027A35" w:rsidRPr="003C0780">
        <w:rPr>
          <w:rFonts w:ascii="Arial" w:hAnsi="Arial" w:cs="Arial"/>
          <w:sz w:val="24"/>
          <w:szCs w:val="24"/>
        </w:rPr>
        <w:t>.</w:t>
      </w:r>
      <w:r w:rsidR="00E908D0" w:rsidRPr="003C0780">
        <w:rPr>
          <w:rFonts w:ascii="Arial" w:hAnsi="Arial" w:cs="Arial"/>
          <w:sz w:val="24"/>
          <w:szCs w:val="24"/>
        </w:rPr>
        <w:t xml:space="preserve"> They did however find higher levels of social isolation towards family and friends who were more opposed to abortion provision. Also, when performing later or surgical abortions, the chances of feeling stigma increased due to being exposed to more staff members and increasing these chances of stigma by association</w:t>
      </w:r>
      <w:r w:rsidR="00027A35" w:rsidRPr="003C0780">
        <w:rPr>
          <w:rFonts w:ascii="Arial" w:hAnsi="Arial" w:cs="Arial"/>
          <w:sz w:val="24"/>
          <w:szCs w:val="24"/>
        </w:rPr>
        <w:t xml:space="preserve">. </w:t>
      </w:r>
      <w:r w:rsidR="00E908D0" w:rsidRPr="003C0780">
        <w:rPr>
          <w:rFonts w:ascii="Arial" w:hAnsi="Arial" w:cs="Arial"/>
          <w:sz w:val="24"/>
          <w:szCs w:val="24"/>
        </w:rPr>
        <w:t>Although this study notes that they found stigma to be lower than American st</w:t>
      </w:r>
      <w:r w:rsidR="00AB4304">
        <w:rPr>
          <w:rFonts w:ascii="Arial" w:hAnsi="Arial" w:cs="Arial"/>
          <w:sz w:val="24"/>
          <w:szCs w:val="24"/>
        </w:rPr>
        <w:t>udies</w:t>
      </w:r>
      <w:r w:rsidR="00E908D0" w:rsidRPr="003C0780">
        <w:rPr>
          <w:rFonts w:ascii="Arial" w:hAnsi="Arial" w:cs="Arial"/>
          <w:sz w:val="24"/>
          <w:szCs w:val="24"/>
        </w:rPr>
        <w:t xml:space="preserve">, it seems apparent that stigma or judgement is lesser felt among colleagues performing the same job role but becomes an issue when faced with others outside of the department – whether that be family, </w:t>
      </w:r>
      <w:proofErr w:type="gramStart"/>
      <w:r w:rsidR="00E908D0" w:rsidRPr="003C0780">
        <w:rPr>
          <w:rFonts w:ascii="Arial" w:hAnsi="Arial" w:cs="Arial"/>
          <w:sz w:val="24"/>
          <w:szCs w:val="24"/>
        </w:rPr>
        <w:t>friends</w:t>
      </w:r>
      <w:proofErr w:type="gramEnd"/>
      <w:r w:rsidR="00E908D0" w:rsidRPr="003C0780">
        <w:rPr>
          <w:rFonts w:ascii="Arial" w:hAnsi="Arial" w:cs="Arial"/>
          <w:sz w:val="24"/>
          <w:szCs w:val="24"/>
        </w:rPr>
        <w:t xml:space="preserve"> or other healthcare professionals. With the study reporting lesser stigma findings, it still seems as though abortion providers face this issue. </w:t>
      </w:r>
    </w:p>
    <w:p w14:paraId="2A94784C" w14:textId="749B0658" w:rsidR="00E908D0" w:rsidRPr="003C0780" w:rsidRDefault="00E908D0" w:rsidP="00AC023C">
      <w:pPr>
        <w:spacing w:line="480" w:lineRule="auto"/>
        <w:rPr>
          <w:rFonts w:ascii="Arial" w:hAnsi="Arial" w:cs="Arial"/>
          <w:sz w:val="24"/>
          <w:szCs w:val="24"/>
        </w:rPr>
      </w:pPr>
      <w:r w:rsidRPr="003C0780">
        <w:rPr>
          <w:rFonts w:ascii="Arial" w:hAnsi="Arial" w:cs="Arial"/>
          <w:sz w:val="24"/>
          <w:szCs w:val="24"/>
        </w:rPr>
        <w:t xml:space="preserve">Legalisation changes regarding abortion care in Ireland in 2018 meant that abortion can be provided up to 12 weeks gestation when requested (Irish </w:t>
      </w:r>
      <w:r w:rsidRPr="003C0780">
        <w:rPr>
          <w:rFonts w:ascii="Arial" w:hAnsi="Arial" w:cs="Arial"/>
          <w:sz w:val="24"/>
          <w:szCs w:val="24"/>
        </w:rPr>
        <w:lastRenderedPageBreak/>
        <w:t xml:space="preserve">Family Planning Association, 2021). General Practitioners are able to carry out medical abortions on gestations 9 week +6 days and under, whilst abortions from 10-12 weeks must be performed in hospital using medical or surgical methods (Dempsey et al., 2021). In comparison, the legal limit on abortions in Wales is 24 weeks (gov.uk, 2022) and the gestational limit in the abortion </w:t>
      </w:r>
      <w:r w:rsidR="00AB4B3E">
        <w:rPr>
          <w:rFonts w:ascii="Arial" w:hAnsi="Arial" w:cs="Arial"/>
          <w:sz w:val="24"/>
          <w:szCs w:val="24"/>
        </w:rPr>
        <w:t>clinic</w:t>
      </w:r>
      <w:r w:rsidRPr="003C0780">
        <w:rPr>
          <w:rFonts w:ascii="Arial" w:hAnsi="Arial" w:cs="Arial"/>
          <w:sz w:val="24"/>
          <w:szCs w:val="24"/>
        </w:rPr>
        <w:t xml:space="preserve"> focused on in th</w:t>
      </w:r>
      <w:r w:rsidR="00AB4B3E">
        <w:rPr>
          <w:rFonts w:ascii="Arial" w:hAnsi="Arial" w:cs="Arial"/>
          <w:sz w:val="24"/>
          <w:szCs w:val="24"/>
        </w:rPr>
        <w:t>is</w:t>
      </w:r>
      <w:r w:rsidRPr="003C0780">
        <w:rPr>
          <w:rFonts w:ascii="Arial" w:hAnsi="Arial" w:cs="Arial"/>
          <w:sz w:val="24"/>
          <w:szCs w:val="24"/>
        </w:rPr>
        <w:t xml:space="preserve"> service evaluation </w:t>
      </w:r>
      <w:r w:rsidR="00AB4B3E">
        <w:rPr>
          <w:rFonts w:ascii="Arial" w:hAnsi="Arial" w:cs="Arial"/>
          <w:sz w:val="24"/>
          <w:szCs w:val="24"/>
        </w:rPr>
        <w:t>is</w:t>
      </w:r>
      <w:r w:rsidRPr="003C0780">
        <w:rPr>
          <w:rFonts w:ascii="Arial" w:hAnsi="Arial" w:cs="Arial"/>
          <w:sz w:val="24"/>
          <w:szCs w:val="24"/>
        </w:rPr>
        <w:t xml:space="preserve"> up to 18 weeks</w:t>
      </w:r>
      <w:r w:rsidR="006407DE" w:rsidRPr="003C0780">
        <w:rPr>
          <w:rFonts w:ascii="Arial" w:hAnsi="Arial" w:cs="Arial"/>
          <w:sz w:val="24"/>
          <w:szCs w:val="24"/>
        </w:rPr>
        <w:t xml:space="preserve"> for medical treatment</w:t>
      </w:r>
      <w:r w:rsidRPr="003C0780">
        <w:rPr>
          <w:rFonts w:ascii="Arial" w:hAnsi="Arial" w:cs="Arial"/>
          <w:sz w:val="24"/>
          <w:szCs w:val="24"/>
        </w:rPr>
        <w:t xml:space="preserve"> (17 weeks plus 6 days</w:t>
      </w:r>
      <w:r w:rsidRPr="00BD61CB">
        <w:rPr>
          <w:rFonts w:ascii="Arial" w:hAnsi="Arial" w:cs="Arial"/>
          <w:sz w:val="24"/>
          <w:szCs w:val="24"/>
        </w:rPr>
        <w:t>) (</w:t>
      </w:r>
      <w:r w:rsidR="00E65B88" w:rsidRPr="00BD61CB">
        <w:rPr>
          <w:rFonts w:ascii="Arial" w:hAnsi="Arial" w:cs="Arial"/>
          <w:sz w:val="24"/>
          <w:szCs w:val="24"/>
        </w:rPr>
        <w:t>Williams</w:t>
      </w:r>
      <w:r w:rsidRPr="00BD61CB">
        <w:rPr>
          <w:rFonts w:ascii="Arial" w:hAnsi="Arial" w:cs="Arial"/>
          <w:sz w:val="24"/>
          <w:szCs w:val="24"/>
        </w:rPr>
        <w:t>, 2021).</w:t>
      </w:r>
      <w:r w:rsidRPr="003C0780">
        <w:rPr>
          <w:rFonts w:ascii="Arial" w:hAnsi="Arial" w:cs="Arial"/>
          <w:sz w:val="24"/>
          <w:szCs w:val="24"/>
        </w:rPr>
        <w:t xml:space="preserve"> With there being such a difference between </w:t>
      </w:r>
      <w:r w:rsidR="0011624E" w:rsidRPr="003C0780">
        <w:rPr>
          <w:rFonts w:ascii="Arial" w:hAnsi="Arial" w:cs="Arial"/>
          <w:sz w:val="24"/>
          <w:szCs w:val="24"/>
        </w:rPr>
        <w:t>12- and 18-week</w:t>
      </w:r>
      <w:r w:rsidRPr="003C0780">
        <w:rPr>
          <w:rFonts w:ascii="Arial" w:hAnsi="Arial" w:cs="Arial"/>
          <w:sz w:val="24"/>
          <w:szCs w:val="24"/>
        </w:rPr>
        <w:t xml:space="preserve"> foetus’, there is a wonder whether this service evaluation will pick up differences on emotions and views between lower and higher gestational terminations, like the previous study.</w:t>
      </w:r>
    </w:p>
    <w:p w14:paraId="0B8C3900" w14:textId="51D57C52" w:rsidR="002B0C9E" w:rsidRPr="003C0780" w:rsidRDefault="002B0C9E" w:rsidP="00AC023C">
      <w:pPr>
        <w:spacing w:line="480" w:lineRule="auto"/>
        <w:rPr>
          <w:rFonts w:ascii="Arial" w:hAnsi="Arial" w:cs="Arial"/>
          <w:sz w:val="24"/>
          <w:szCs w:val="24"/>
        </w:rPr>
      </w:pPr>
      <w:r w:rsidRPr="003C0780">
        <w:rPr>
          <w:rFonts w:ascii="Arial" w:hAnsi="Arial" w:cs="Arial"/>
          <w:sz w:val="24"/>
          <w:szCs w:val="24"/>
        </w:rPr>
        <w:t xml:space="preserve">In relation to gestations and abortions, nurses in South Africa reported difficulties in nursing abortions between </w:t>
      </w:r>
      <w:r w:rsidR="00831F91" w:rsidRPr="003C0780">
        <w:rPr>
          <w:rFonts w:ascii="Arial" w:hAnsi="Arial" w:cs="Arial"/>
          <w:sz w:val="24"/>
          <w:szCs w:val="24"/>
        </w:rPr>
        <w:t>17–</w:t>
      </w:r>
      <w:r w:rsidR="004C7C9D" w:rsidRPr="003C0780">
        <w:rPr>
          <w:rFonts w:ascii="Arial" w:hAnsi="Arial" w:cs="Arial"/>
          <w:sz w:val="24"/>
          <w:szCs w:val="24"/>
        </w:rPr>
        <w:t>20</w:t>
      </w:r>
      <w:r w:rsidR="004C7C9D">
        <w:rPr>
          <w:rFonts w:ascii="Arial" w:hAnsi="Arial" w:cs="Arial"/>
          <w:sz w:val="24"/>
          <w:szCs w:val="24"/>
        </w:rPr>
        <w:t>-week</w:t>
      </w:r>
      <w:r w:rsidRPr="003C0780">
        <w:rPr>
          <w:rFonts w:ascii="Arial" w:hAnsi="Arial" w:cs="Arial"/>
          <w:sz w:val="24"/>
          <w:szCs w:val="24"/>
        </w:rPr>
        <w:t xml:space="preserve"> gestations (Harries and Constant, 2019) with this creating distress due to the foetuses seeming more developed with distinguished features.</w:t>
      </w:r>
      <w:r w:rsidR="00CB2B79" w:rsidRPr="003C0780">
        <w:rPr>
          <w:rFonts w:ascii="Arial" w:hAnsi="Arial" w:cs="Arial"/>
          <w:sz w:val="24"/>
          <w:szCs w:val="24"/>
        </w:rPr>
        <w:t xml:space="preserve"> Additionally, an earlier report by </w:t>
      </w:r>
      <w:proofErr w:type="spellStart"/>
      <w:r w:rsidR="00CB2B79" w:rsidRPr="003C0780">
        <w:rPr>
          <w:rFonts w:ascii="Arial" w:hAnsi="Arial" w:cs="Arial"/>
          <w:sz w:val="24"/>
          <w:szCs w:val="24"/>
        </w:rPr>
        <w:t>Lipp</w:t>
      </w:r>
      <w:proofErr w:type="spellEnd"/>
      <w:r w:rsidR="00CB2B79" w:rsidRPr="003C0780">
        <w:rPr>
          <w:rFonts w:ascii="Arial" w:hAnsi="Arial" w:cs="Arial"/>
          <w:sz w:val="24"/>
          <w:szCs w:val="24"/>
        </w:rPr>
        <w:t xml:space="preserve"> (2011) found that </w:t>
      </w:r>
      <w:r w:rsidR="00845DC0" w:rsidRPr="003C0780">
        <w:rPr>
          <w:rFonts w:ascii="Arial" w:hAnsi="Arial" w:cs="Arial"/>
          <w:sz w:val="24"/>
          <w:szCs w:val="24"/>
        </w:rPr>
        <w:t>nurses pushed their thoughts or feelings to one side when dealing with foetuses and were grateful to not have to work with gestations above 12 weeks due to perceived emotional impact.</w:t>
      </w:r>
      <w:r w:rsidR="00CB2E5D" w:rsidRPr="003C0780">
        <w:rPr>
          <w:rFonts w:ascii="Arial" w:hAnsi="Arial" w:cs="Arial"/>
          <w:sz w:val="24"/>
          <w:szCs w:val="24"/>
        </w:rPr>
        <w:t xml:space="preserve"> While Lindstrom et al. (2011) discovered that although healthcare workers experienced their roles to be rewarding, they did find it more difficult to cope with terminations of higher gestations. Indicating that nursing abortions for later gestations can create </w:t>
      </w:r>
      <w:r w:rsidR="00D15DB0" w:rsidRPr="003C0780">
        <w:rPr>
          <w:rFonts w:ascii="Arial" w:hAnsi="Arial" w:cs="Arial"/>
          <w:sz w:val="24"/>
          <w:szCs w:val="24"/>
        </w:rPr>
        <w:t>more emotional responses among healthcare workers.</w:t>
      </w:r>
    </w:p>
    <w:p w14:paraId="00F2F2FA" w14:textId="060F2957" w:rsidR="00AB35B1" w:rsidRPr="003C0780" w:rsidRDefault="009F56D6" w:rsidP="00AC023C">
      <w:pPr>
        <w:spacing w:line="480" w:lineRule="auto"/>
        <w:rPr>
          <w:rFonts w:ascii="Arial" w:hAnsi="Arial" w:cs="Arial"/>
          <w:sz w:val="24"/>
          <w:szCs w:val="24"/>
        </w:rPr>
      </w:pPr>
      <w:r w:rsidRPr="003C0780">
        <w:rPr>
          <w:rFonts w:ascii="Arial" w:hAnsi="Arial" w:cs="Arial"/>
          <w:sz w:val="24"/>
          <w:szCs w:val="24"/>
        </w:rPr>
        <w:t xml:space="preserve"> Moreover</w:t>
      </w:r>
      <w:r w:rsidR="0011624E" w:rsidRPr="003C0780">
        <w:rPr>
          <w:rFonts w:ascii="Arial" w:hAnsi="Arial" w:cs="Arial"/>
          <w:sz w:val="24"/>
          <w:szCs w:val="24"/>
        </w:rPr>
        <w:t xml:space="preserve">, </w:t>
      </w:r>
      <w:r w:rsidR="00E908D0" w:rsidRPr="003C0780">
        <w:rPr>
          <w:rFonts w:ascii="Arial" w:hAnsi="Arial" w:cs="Arial"/>
          <w:sz w:val="24"/>
          <w:szCs w:val="24"/>
        </w:rPr>
        <w:t xml:space="preserve">other studies have highlighted </w:t>
      </w:r>
      <w:r w:rsidR="00C967AC" w:rsidRPr="003C0780">
        <w:rPr>
          <w:rFonts w:ascii="Arial" w:hAnsi="Arial" w:cs="Arial"/>
          <w:sz w:val="24"/>
          <w:szCs w:val="24"/>
        </w:rPr>
        <w:t>other emotional experiences of working in abortion care</w:t>
      </w:r>
      <w:r w:rsidR="00E908D0" w:rsidRPr="003C0780">
        <w:rPr>
          <w:rFonts w:ascii="Arial" w:hAnsi="Arial" w:cs="Arial"/>
          <w:sz w:val="24"/>
          <w:szCs w:val="24"/>
        </w:rPr>
        <w:t xml:space="preserve">. </w:t>
      </w:r>
      <w:r w:rsidR="00E675B4" w:rsidRPr="003C0780">
        <w:rPr>
          <w:rFonts w:ascii="Arial" w:hAnsi="Arial" w:cs="Arial"/>
          <w:sz w:val="24"/>
          <w:szCs w:val="24"/>
        </w:rPr>
        <w:t xml:space="preserve">Mauri and </w:t>
      </w:r>
      <w:proofErr w:type="spellStart"/>
      <w:r w:rsidR="00E675B4" w:rsidRPr="003C0780">
        <w:rPr>
          <w:rFonts w:ascii="Arial" w:hAnsi="Arial" w:cs="Arial"/>
          <w:sz w:val="24"/>
          <w:szCs w:val="24"/>
        </w:rPr>
        <w:t>Squillace</w:t>
      </w:r>
      <w:proofErr w:type="spellEnd"/>
      <w:r w:rsidR="00E675B4" w:rsidRPr="003C0780">
        <w:rPr>
          <w:rFonts w:ascii="Arial" w:hAnsi="Arial" w:cs="Arial"/>
          <w:sz w:val="24"/>
          <w:szCs w:val="24"/>
        </w:rPr>
        <w:t xml:space="preserve"> (2017) studying abortion care </w:t>
      </w:r>
      <w:r w:rsidRPr="003C0780">
        <w:rPr>
          <w:rFonts w:ascii="Arial" w:hAnsi="Arial" w:cs="Arial"/>
          <w:sz w:val="24"/>
          <w:szCs w:val="24"/>
        </w:rPr>
        <w:t>in Italy</w:t>
      </w:r>
      <w:r w:rsidR="00027A35" w:rsidRPr="003C0780">
        <w:rPr>
          <w:rFonts w:ascii="Arial" w:hAnsi="Arial" w:cs="Arial"/>
          <w:sz w:val="24"/>
          <w:szCs w:val="24"/>
        </w:rPr>
        <w:t xml:space="preserve"> </w:t>
      </w:r>
      <w:r w:rsidRPr="003C0780">
        <w:rPr>
          <w:rFonts w:ascii="Arial" w:hAnsi="Arial" w:cs="Arial"/>
          <w:sz w:val="24"/>
          <w:szCs w:val="24"/>
        </w:rPr>
        <w:t xml:space="preserve">found that providers found the role psychologically challenging. Participants were found to have wished for better psychological and emotional </w:t>
      </w:r>
      <w:r w:rsidRPr="003C0780">
        <w:rPr>
          <w:rFonts w:ascii="Arial" w:hAnsi="Arial" w:cs="Arial"/>
          <w:sz w:val="24"/>
          <w:szCs w:val="24"/>
        </w:rPr>
        <w:lastRenderedPageBreak/>
        <w:t>support</w:t>
      </w:r>
      <w:r w:rsidR="00294979" w:rsidRPr="003C0780">
        <w:rPr>
          <w:rFonts w:ascii="Arial" w:hAnsi="Arial" w:cs="Arial"/>
          <w:sz w:val="24"/>
          <w:szCs w:val="24"/>
        </w:rPr>
        <w:t xml:space="preserve"> </w:t>
      </w:r>
      <w:r w:rsidRPr="003C0780">
        <w:rPr>
          <w:rFonts w:ascii="Arial" w:hAnsi="Arial" w:cs="Arial"/>
          <w:sz w:val="24"/>
          <w:szCs w:val="24"/>
        </w:rPr>
        <w:t>through services such as counselling, for them to have an avenue to let go of any built up or difficult emotions.</w:t>
      </w:r>
      <w:r w:rsidR="00FA5E82" w:rsidRPr="003C0780">
        <w:rPr>
          <w:rFonts w:ascii="Arial" w:hAnsi="Arial" w:cs="Arial"/>
          <w:sz w:val="24"/>
          <w:szCs w:val="24"/>
        </w:rPr>
        <w:t xml:space="preserve"> </w:t>
      </w:r>
      <w:r w:rsidRPr="003C0780">
        <w:rPr>
          <w:rFonts w:ascii="Arial" w:hAnsi="Arial" w:cs="Arial"/>
          <w:sz w:val="24"/>
          <w:szCs w:val="24"/>
        </w:rPr>
        <w:t xml:space="preserve"> </w:t>
      </w:r>
      <w:r w:rsidR="00FA5E82" w:rsidRPr="003C0780">
        <w:rPr>
          <w:rFonts w:ascii="Arial" w:hAnsi="Arial" w:cs="Arial"/>
          <w:sz w:val="24"/>
          <w:szCs w:val="24"/>
        </w:rPr>
        <w:t>A further point comes from</w:t>
      </w:r>
      <w:r w:rsidR="00294979" w:rsidRPr="003C0780">
        <w:rPr>
          <w:rFonts w:ascii="Arial" w:hAnsi="Arial" w:cs="Arial"/>
          <w:sz w:val="24"/>
          <w:szCs w:val="24"/>
        </w:rPr>
        <w:t xml:space="preserve"> </w:t>
      </w:r>
      <w:r w:rsidR="00AB4B3E">
        <w:rPr>
          <w:rFonts w:ascii="Arial" w:hAnsi="Arial" w:cs="Arial"/>
          <w:sz w:val="24"/>
          <w:szCs w:val="24"/>
        </w:rPr>
        <w:t xml:space="preserve">Mizuno et al. (2013) </w:t>
      </w:r>
      <w:r w:rsidR="00294979" w:rsidRPr="003C0780">
        <w:rPr>
          <w:rFonts w:ascii="Arial" w:hAnsi="Arial" w:cs="Arial"/>
          <w:sz w:val="24"/>
          <w:szCs w:val="24"/>
        </w:rPr>
        <w:t>study</w:t>
      </w:r>
      <w:r w:rsidR="00AB4B3E">
        <w:rPr>
          <w:rFonts w:ascii="Arial" w:hAnsi="Arial" w:cs="Arial"/>
          <w:sz w:val="24"/>
          <w:szCs w:val="24"/>
        </w:rPr>
        <w:t>ing</w:t>
      </w:r>
      <w:r w:rsidR="00294979" w:rsidRPr="003C0780">
        <w:rPr>
          <w:rFonts w:ascii="Arial" w:hAnsi="Arial" w:cs="Arial"/>
          <w:sz w:val="24"/>
          <w:szCs w:val="24"/>
        </w:rPr>
        <w:t xml:space="preserve"> </w:t>
      </w:r>
      <w:r w:rsidR="00EC4B91" w:rsidRPr="003C0780">
        <w:rPr>
          <w:rFonts w:ascii="Arial" w:hAnsi="Arial" w:cs="Arial"/>
          <w:sz w:val="24"/>
          <w:szCs w:val="24"/>
        </w:rPr>
        <w:t>nurses and midwives</w:t>
      </w:r>
      <w:r w:rsidR="00AB4B3E">
        <w:rPr>
          <w:rFonts w:ascii="Arial" w:hAnsi="Arial" w:cs="Arial"/>
          <w:sz w:val="24"/>
          <w:szCs w:val="24"/>
        </w:rPr>
        <w:t xml:space="preserve"> in Japan. They found that those</w:t>
      </w:r>
      <w:r w:rsidR="00EC4B91" w:rsidRPr="003C0780">
        <w:rPr>
          <w:rFonts w:ascii="Arial" w:hAnsi="Arial" w:cs="Arial"/>
          <w:sz w:val="24"/>
          <w:szCs w:val="24"/>
        </w:rPr>
        <w:t xml:space="preserve"> involved in providing abortions experienced a high level of emotions and experienced distress. </w:t>
      </w:r>
      <w:r w:rsidR="00AB4B3E">
        <w:rPr>
          <w:rFonts w:ascii="Arial" w:hAnsi="Arial" w:cs="Arial"/>
          <w:sz w:val="24"/>
          <w:szCs w:val="24"/>
        </w:rPr>
        <w:t>They</w:t>
      </w:r>
      <w:r w:rsidR="00EC4B91" w:rsidRPr="003C0780">
        <w:rPr>
          <w:rFonts w:ascii="Arial" w:hAnsi="Arial" w:cs="Arial"/>
          <w:sz w:val="24"/>
          <w:szCs w:val="24"/>
        </w:rPr>
        <w:t xml:space="preserve"> </w:t>
      </w:r>
      <w:r w:rsidR="00667407" w:rsidRPr="003C0780">
        <w:rPr>
          <w:rFonts w:ascii="Arial" w:hAnsi="Arial" w:cs="Arial"/>
          <w:sz w:val="24"/>
          <w:szCs w:val="24"/>
        </w:rPr>
        <w:t>also</w:t>
      </w:r>
      <w:r w:rsidR="00EC4B91" w:rsidRPr="003C0780">
        <w:rPr>
          <w:rFonts w:ascii="Arial" w:hAnsi="Arial" w:cs="Arial"/>
          <w:sz w:val="24"/>
          <w:szCs w:val="24"/>
        </w:rPr>
        <w:t xml:space="preserve"> reported that participants felt compassion fatigue and burnout when performing large numbers of first trimester abortions</w:t>
      </w:r>
      <w:r w:rsidR="00FA5E82" w:rsidRPr="003C0780">
        <w:rPr>
          <w:rFonts w:ascii="Arial" w:hAnsi="Arial" w:cs="Arial"/>
          <w:sz w:val="24"/>
          <w:szCs w:val="24"/>
        </w:rPr>
        <w:t xml:space="preserve"> and concluded with recommendations to provide better support to staff in dealing with stress</w:t>
      </w:r>
      <w:r w:rsidR="00EC4B91" w:rsidRPr="003C0780">
        <w:rPr>
          <w:rFonts w:ascii="Arial" w:hAnsi="Arial" w:cs="Arial"/>
          <w:sz w:val="24"/>
          <w:szCs w:val="24"/>
        </w:rPr>
        <w:t xml:space="preserve"> (</w:t>
      </w:r>
      <w:r w:rsidR="002342FB" w:rsidRPr="003C0780">
        <w:rPr>
          <w:rFonts w:ascii="Arial" w:hAnsi="Arial" w:cs="Arial"/>
          <w:sz w:val="24"/>
          <w:szCs w:val="24"/>
        </w:rPr>
        <w:t>Mizuno et al., 2013</w:t>
      </w:r>
      <w:r w:rsidR="00EC4B91" w:rsidRPr="003C0780">
        <w:rPr>
          <w:rFonts w:ascii="Arial" w:hAnsi="Arial" w:cs="Arial"/>
          <w:sz w:val="24"/>
          <w:szCs w:val="24"/>
        </w:rPr>
        <w:t xml:space="preserve">). </w:t>
      </w:r>
      <w:r w:rsidR="00FA5E82" w:rsidRPr="003C0780">
        <w:rPr>
          <w:rFonts w:ascii="Arial" w:hAnsi="Arial" w:cs="Arial"/>
          <w:sz w:val="24"/>
          <w:szCs w:val="24"/>
        </w:rPr>
        <w:t xml:space="preserve">Although outdated, the research holds a valid and relevant argument for better care and emotional support for those working in abortion services, as it is clear from the above studies that it is a highly emotional job that can hold difficult feelings of stigma, </w:t>
      </w:r>
      <w:proofErr w:type="gramStart"/>
      <w:r w:rsidR="00FA5E82" w:rsidRPr="003C0780">
        <w:rPr>
          <w:rFonts w:ascii="Arial" w:hAnsi="Arial" w:cs="Arial"/>
          <w:sz w:val="24"/>
          <w:szCs w:val="24"/>
        </w:rPr>
        <w:t>stress</w:t>
      </w:r>
      <w:proofErr w:type="gramEnd"/>
      <w:r w:rsidR="00FA5E82" w:rsidRPr="003C0780">
        <w:rPr>
          <w:rFonts w:ascii="Arial" w:hAnsi="Arial" w:cs="Arial"/>
          <w:sz w:val="24"/>
          <w:szCs w:val="24"/>
        </w:rPr>
        <w:t xml:space="preserve"> and burnout.</w:t>
      </w:r>
    </w:p>
    <w:p w14:paraId="6CE985AF" w14:textId="5A33261E" w:rsidR="006B5C4C" w:rsidRDefault="00FD5F7F" w:rsidP="00AC023C">
      <w:pPr>
        <w:spacing w:line="480" w:lineRule="auto"/>
        <w:rPr>
          <w:rFonts w:ascii="Arial" w:hAnsi="Arial" w:cs="Arial"/>
          <w:sz w:val="24"/>
          <w:szCs w:val="24"/>
        </w:rPr>
      </w:pPr>
      <w:r w:rsidRPr="003C0780">
        <w:rPr>
          <w:rFonts w:ascii="Arial" w:hAnsi="Arial" w:cs="Arial"/>
          <w:sz w:val="24"/>
          <w:szCs w:val="24"/>
        </w:rPr>
        <w:t xml:space="preserve">From a different angle, </w:t>
      </w:r>
      <w:r w:rsidR="005D3175" w:rsidRPr="003C0780">
        <w:rPr>
          <w:rFonts w:ascii="Arial" w:hAnsi="Arial" w:cs="Arial"/>
          <w:sz w:val="24"/>
          <w:szCs w:val="24"/>
        </w:rPr>
        <w:t xml:space="preserve">Yang et al. </w:t>
      </w:r>
      <w:r w:rsidR="00E675B4" w:rsidRPr="003C0780">
        <w:rPr>
          <w:rFonts w:ascii="Arial" w:hAnsi="Arial" w:cs="Arial"/>
          <w:sz w:val="24"/>
          <w:szCs w:val="24"/>
        </w:rPr>
        <w:t>(</w:t>
      </w:r>
      <w:r w:rsidR="005D3175" w:rsidRPr="003C0780">
        <w:rPr>
          <w:rFonts w:ascii="Arial" w:hAnsi="Arial" w:cs="Arial"/>
          <w:sz w:val="24"/>
          <w:szCs w:val="24"/>
        </w:rPr>
        <w:t xml:space="preserve">2016) </w:t>
      </w:r>
      <w:r w:rsidR="00794D4C" w:rsidRPr="003C0780">
        <w:rPr>
          <w:rFonts w:ascii="Arial" w:hAnsi="Arial" w:cs="Arial"/>
          <w:sz w:val="24"/>
          <w:szCs w:val="24"/>
        </w:rPr>
        <w:t xml:space="preserve">found that when performing abortions on </w:t>
      </w:r>
      <w:r w:rsidR="004A5F07" w:rsidRPr="003C0780">
        <w:rPr>
          <w:rFonts w:ascii="Arial" w:hAnsi="Arial" w:cs="Arial"/>
          <w:sz w:val="24"/>
          <w:szCs w:val="24"/>
        </w:rPr>
        <w:t>foetuses</w:t>
      </w:r>
      <w:r w:rsidR="00794D4C" w:rsidRPr="003C0780">
        <w:rPr>
          <w:rFonts w:ascii="Arial" w:hAnsi="Arial" w:cs="Arial"/>
          <w:sz w:val="24"/>
          <w:szCs w:val="24"/>
        </w:rPr>
        <w:t xml:space="preserve"> for abnormalities</w:t>
      </w:r>
      <w:r w:rsidR="00E675B4" w:rsidRPr="003C0780">
        <w:rPr>
          <w:rFonts w:ascii="Arial" w:hAnsi="Arial" w:cs="Arial"/>
          <w:sz w:val="24"/>
          <w:szCs w:val="24"/>
        </w:rPr>
        <w:t xml:space="preserve"> in Taiwan</w:t>
      </w:r>
      <w:r w:rsidR="00794D4C" w:rsidRPr="003C0780">
        <w:rPr>
          <w:rFonts w:ascii="Arial" w:hAnsi="Arial" w:cs="Arial"/>
          <w:sz w:val="24"/>
          <w:szCs w:val="24"/>
        </w:rPr>
        <w:t xml:space="preserve">, nursing staff felt that they were complying with Taiwan’s Genetic Health Act and believed they were helping their patients. When they performed abortions on unwanted pregnancies with no </w:t>
      </w:r>
      <w:r w:rsidR="004A5F07" w:rsidRPr="003C0780">
        <w:rPr>
          <w:rFonts w:ascii="Arial" w:hAnsi="Arial" w:cs="Arial"/>
          <w:sz w:val="24"/>
          <w:szCs w:val="24"/>
        </w:rPr>
        <w:t>abnormalities,</w:t>
      </w:r>
      <w:r w:rsidR="00794D4C" w:rsidRPr="003C0780">
        <w:rPr>
          <w:rFonts w:ascii="Arial" w:hAnsi="Arial" w:cs="Arial"/>
          <w:sz w:val="24"/>
          <w:szCs w:val="24"/>
        </w:rPr>
        <w:t xml:space="preserve"> they then faced anger towards the patient and feared </w:t>
      </w:r>
      <w:r w:rsidR="004A5F07" w:rsidRPr="003C0780">
        <w:rPr>
          <w:rFonts w:ascii="Arial" w:hAnsi="Arial" w:cs="Arial"/>
          <w:sz w:val="24"/>
          <w:szCs w:val="24"/>
        </w:rPr>
        <w:t>bad consequences and supernatural risk from the ghost foetus</w:t>
      </w:r>
      <w:r w:rsidR="005D3175" w:rsidRPr="003C0780">
        <w:rPr>
          <w:rFonts w:ascii="Arial" w:hAnsi="Arial" w:cs="Arial"/>
          <w:sz w:val="24"/>
          <w:szCs w:val="24"/>
        </w:rPr>
        <w:t xml:space="preserve">. </w:t>
      </w:r>
      <w:r w:rsidR="00345166" w:rsidRPr="003C0780">
        <w:rPr>
          <w:rFonts w:ascii="Arial" w:hAnsi="Arial" w:cs="Arial"/>
          <w:sz w:val="24"/>
          <w:szCs w:val="24"/>
        </w:rPr>
        <w:t xml:space="preserve">The differences in cultures are clear between this study and those based in U.K, with the focus of Taiwan </w:t>
      </w:r>
      <w:r w:rsidR="00ED0B74" w:rsidRPr="003C0780">
        <w:rPr>
          <w:rFonts w:ascii="Arial" w:hAnsi="Arial" w:cs="Arial"/>
          <w:sz w:val="24"/>
          <w:szCs w:val="24"/>
        </w:rPr>
        <w:t xml:space="preserve">nurses being around anger, </w:t>
      </w:r>
      <w:proofErr w:type="gramStart"/>
      <w:r w:rsidR="00ED0B74" w:rsidRPr="003C0780">
        <w:rPr>
          <w:rFonts w:ascii="Arial" w:hAnsi="Arial" w:cs="Arial"/>
          <w:sz w:val="24"/>
          <w:szCs w:val="24"/>
        </w:rPr>
        <w:t>spirituality</w:t>
      </w:r>
      <w:proofErr w:type="gramEnd"/>
      <w:r w:rsidR="00ED0B74" w:rsidRPr="003C0780">
        <w:rPr>
          <w:rFonts w:ascii="Arial" w:hAnsi="Arial" w:cs="Arial"/>
          <w:sz w:val="24"/>
          <w:szCs w:val="24"/>
        </w:rPr>
        <w:t xml:space="preserve"> and the afterlife, whereas U.K nurses face feelings of concealment</w:t>
      </w:r>
      <w:r w:rsidR="00C4791C" w:rsidRPr="003C0780">
        <w:rPr>
          <w:rFonts w:ascii="Arial" w:hAnsi="Arial" w:cs="Arial"/>
          <w:sz w:val="24"/>
          <w:szCs w:val="24"/>
        </w:rPr>
        <w:t>,</w:t>
      </w:r>
      <w:r w:rsidR="00ED0B74" w:rsidRPr="003C0780">
        <w:rPr>
          <w:rFonts w:ascii="Arial" w:hAnsi="Arial" w:cs="Arial"/>
          <w:sz w:val="24"/>
          <w:szCs w:val="24"/>
        </w:rPr>
        <w:t xml:space="preserve"> shame</w:t>
      </w:r>
      <w:r w:rsidR="00C4791C" w:rsidRPr="003C0780">
        <w:rPr>
          <w:rFonts w:ascii="Arial" w:hAnsi="Arial" w:cs="Arial"/>
          <w:sz w:val="24"/>
          <w:szCs w:val="24"/>
        </w:rPr>
        <w:t>, burnout and more</w:t>
      </w:r>
      <w:r w:rsidR="00ED0B74" w:rsidRPr="003C0780">
        <w:rPr>
          <w:rFonts w:ascii="Arial" w:hAnsi="Arial" w:cs="Arial"/>
          <w:sz w:val="24"/>
          <w:szCs w:val="24"/>
        </w:rPr>
        <w:t>.</w:t>
      </w:r>
      <w:r w:rsidR="00CF4B1F" w:rsidRPr="003C0780">
        <w:rPr>
          <w:rFonts w:ascii="Arial" w:hAnsi="Arial" w:cs="Arial"/>
          <w:sz w:val="24"/>
          <w:szCs w:val="24"/>
        </w:rPr>
        <w:t xml:space="preserve"> </w:t>
      </w:r>
      <w:r w:rsidRPr="003C0780">
        <w:rPr>
          <w:rFonts w:ascii="Arial" w:hAnsi="Arial" w:cs="Arial"/>
          <w:sz w:val="24"/>
          <w:szCs w:val="24"/>
        </w:rPr>
        <w:t>It would therefore be interesting to view the experiences of staff in a local</w:t>
      </w:r>
      <w:r w:rsidR="004C7C9D">
        <w:rPr>
          <w:rFonts w:ascii="Arial" w:hAnsi="Arial" w:cs="Arial"/>
          <w:sz w:val="24"/>
          <w:szCs w:val="24"/>
        </w:rPr>
        <w:t xml:space="preserve"> U.K.</w:t>
      </w:r>
      <w:r w:rsidRPr="003C0780">
        <w:rPr>
          <w:rFonts w:ascii="Arial" w:hAnsi="Arial" w:cs="Arial"/>
          <w:sz w:val="24"/>
          <w:szCs w:val="24"/>
        </w:rPr>
        <w:t xml:space="preserve"> clinic</w:t>
      </w:r>
      <w:r w:rsidR="005837A5" w:rsidRPr="003C0780">
        <w:rPr>
          <w:rFonts w:ascii="Arial" w:hAnsi="Arial" w:cs="Arial"/>
          <w:sz w:val="24"/>
          <w:szCs w:val="24"/>
        </w:rPr>
        <w:t xml:space="preserve">, as </w:t>
      </w:r>
      <w:r w:rsidR="003231FE" w:rsidRPr="003C0780">
        <w:rPr>
          <w:rFonts w:ascii="Arial" w:hAnsi="Arial" w:cs="Arial"/>
          <w:sz w:val="24"/>
          <w:szCs w:val="24"/>
        </w:rPr>
        <w:t xml:space="preserve">there is a wonder whether different cultural ideologies could create different meanings. Supporting this, </w:t>
      </w:r>
      <w:proofErr w:type="spellStart"/>
      <w:r w:rsidR="005837A5" w:rsidRPr="003C0780">
        <w:rPr>
          <w:rFonts w:ascii="Arial" w:hAnsi="Arial" w:cs="Arial"/>
          <w:sz w:val="24"/>
          <w:szCs w:val="24"/>
        </w:rPr>
        <w:t>Makleff</w:t>
      </w:r>
      <w:proofErr w:type="spellEnd"/>
      <w:r w:rsidR="005837A5" w:rsidRPr="003C0780">
        <w:rPr>
          <w:rFonts w:ascii="Arial" w:hAnsi="Arial" w:cs="Arial"/>
          <w:sz w:val="24"/>
          <w:szCs w:val="24"/>
        </w:rPr>
        <w:t xml:space="preserve"> et al. (2019) </w:t>
      </w:r>
      <w:r w:rsidR="000E43E1" w:rsidRPr="003C0780">
        <w:rPr>
          <w:rFonts w:ascii="Arial" w:hAnsi="Arial" w:cs="Arial"/>
          <w:sz w:val="24"/>
          <w:szCs w:val="24"/>
        </w:rPr>
        <w:t>report</w:t>
      </w:r>
      <w:r w:rsidR="005837A5" w:rsidRPr="003C0780">
        <w:rPr>
          <w:rFonts w:ascii="Arial" w:hAnsi="Arial" w:cs="Arial"/>
          <w:sz w:val="24"/>
          <w:szCs w:val="24"/>
        </w:rPr>
        <w:t xml:space="preserve"> that abortion care can be influenced by different cultural and social factors with unwritten societal rules effecting the way in which abortion care is provided.</w:t>
      </w:r>
      <w:r w:rsidR="001B776D" w:rsidRPr="003C0780">
        <w:rPr>
          <w:rFonts w:ascii="Arial" w:hAnsi="Arial" w:cs="Arial"/>
          <w:sz w:val="24"/>
          <w:szCs w:val="24"/>
        </w:rPr>
        <w:t xml:space="preserve"> </w:t>
      </w:r>
    </w:p>
    <w:p w14:paraId="30C285DA" w14:textId="08C942A8" w:rsidR="00551D71" w:rsidRPr="003C0780" w:rsidRDefault="00551D71" w:rsidP="00AC023C">
      <w:pPr>
        <w:spacing w:line="480" w:lineRule="auto"/>
        <w:rPr>
          <w:rFonts w:ascii="Arial" w:hAnsi="Arial" w:cs="Arial"/>
          <w:sz w:val="24"/>
          <w:szCs w:val="24"/>
        </w:rPr>
      </w:pPr>
      <w:r w:rsidRPr="003C0780">
        <w:rPr>
          <w:rFonts w:ascii="Arial" w:hAnsi="Arial" w:cs="Arial"/>
          <w:sz w:val="24"/>
          <w:szCs w:val="24"/>
        </w:rPr>
        <w:lastRenderedPageBreak/>
        <w:t>Conflict</w:t>
      </w:r>
      <w:r w:rsidR="006B0172" w:rsidRPr="003C0780">
        <w:rPr>
          <w:rFonts w:ascii="Arial" w:hAnsi="Arial" w:cs="Arial"/>
          <w:sz w:val="24"/>
          <w:szCs w:val="24"/>
        </w:rPr>
        <w:t>ingly,</w:t>
      </w:r>
      <w:r w:rsidR="008F5AE8" w:rsidRPr="003C0780">
        <w:rPr>
          <w:rFonts w:ascii="Arial" w:hAnsi="Arial" w:cs="Arial"/>
          <w:sz w:val="24"/>
          <w:szCs w:val="24"/>
        </w:rPr>
        <w:t xml:space="preserve"> </w:t>
      </w:r>
      <w:proofErr w:type="spellStart"/>
      <w:r w:rsidR="008F5AE8" w:rsidRPr="003C0780">
        <w:rPr>
          <w:rFonts w:ascii="Arial" w:hAnsi="Arial" w:cs="Arial"/>
          <w:sz w:val="24"/>
          <w:szCs w:val="24"/>
        </w:rPr>
        <w:t>Hasselbacher</w:t>
      </w:r>
      <w:proofErr w:type="spellEnd"/>
      <w:r w:rsidR="008F5AE8" w:rsidRPr="003C0780">
        <w:rPr>
          <w:rFonts w:ascii="Arial" w:hAnsi="Arial" w:cs="Arial"/>
          <w:sz w:val="24"/>
          <w:szCs w:val="24"/>
        </w:rPr>
        <w:t xml:space="preserve"> et al. </w:t>
      </w:r>
      <w:r w:rsidR="006B0172" w:rsidRPr="003C0780">
        <w:rPr>
          <w:rFonts w:ascii="Arial" w:hAnsi="Arial" w:cs="Arial"/>
          <w:sz w:val="24"/>
          <w:szCs w:val="24"/>
        </w:rPr>
        <w:t>(</w:t>
      </w:r>
      <w:r w:rsidR="008F5AE8" w:rsidRPr="003C0780">
        <w:rPr>
          <w:rFonts w:ascii="Arial" w:hAnsi="Arial" w:cs="Arial"/>
          <w:sz w:val="24"/>
          <w:szCs w:val="24"/>
        </w:rPr>
        <w:t>2020</w:t>
      </w:r>
      <w:r w:rsidR="006B0172" w:rsidRPr="003C0780">
        <w:rPr>
          <w:rFonts w:ascii="Arial" w:hAnsi="Arial" w:cs="Arial"/>
          <w:sz w:val="24"/>
          <w:szCs w:val="24"/>
        </w:rPr>
        <w:t xml:space="preserve">) found that abortion providers working in a religious </w:t>
      </w:r>
      <w:r w:rsidR="008F5AE8" w:rsidRPr="003C0780">
        <w:rPr>
          <w:rFonts w:ascii="Arial" w:hAnsi="Arial" w:cs="Arial"/>
          <w:sz w:val="24"/>
          <w:szCs w:val="24"/>
        </w:rPr>
        <w:t xml:space="preserve">Illinois </w:t>
      </w:r>
      <w:r w:rsidR="006B0172" w:rsidRPr="003C0780">
        <w:rPr>
          <w:rFonts w:ascii="Arial" w:hAnsi="Arial" w:cs="Arial"/>
          <w:sz w:val="24"/>
          <w:szCs w:val="24"/>
        </w:rPr>
        <w:t xml:space="preserve">hospital </w:t>
      </w:r>
      <w:r w:rsidR="00BA58AB" w:rsidRPr="003C0780">
        <w:rPr>
          <w:rFonts w:ascii="Arial" w:hAnsi="Arial" w:cs="Arial"/>
          <w:sz w:val="24"/>
          <w:szCs w:val="24"/>
        </w:rPr>
        <w:t>found care difficult due to the religious restriction imposed on their legal ability to provide abortions – often referring patients to other organisation</w:t>
      </w:r>
      <w:r w:rsidR="006407DE" w:rsidRPr="003C0780">
        <w:rPr>
          <w:rFonts w:ascii="Arial" w:hAnsi="Arial" w:cs="Arial"/>
          <w:sz w:val="24"/>
          <w:szCs w:val="24"/>
        </w:rPr>
        <w:t>s</w:t>
      </w:r>
      <w:r w:rsidR="006B5C4C">
        <w:rPr>
          <w:rFonts w:ascii="Arial" w:hAnsi="Arial" w:cs="Arial"/>
          <w:sz w:val="24"/>
          <w:szCs w:val="24"/>
        </w:rPr>
        <w:t xml:space="preserve">, </w:t>
      </w:r>
      <w:r w:rsidR="00BA58AB" w:rsidRPr="003C0780">
        <w:rPr>
          <w:rFonts w:ascii="Arial" w:hAnsi="Arial" w:cs="Arial"/>
          <w:sz w:val="24"/>
          <w:szCs w:val="24"/>
        </w:rPr>
        <w:t xml:space="preserve">increasing </w:t>
      </w:r>
      <w:r w:rsidR="006B5C4C">
        <w:rPr>
          <w:rFonts w:ascii="Arial" w:hAnsi="Arial" w:cs="Arial"/>
          <w:sz w:val="24"/>
          <w:szCs w:val="24"/>
        </w:rPr>
        <w:t xml:space="preserve">the chance of </w:t>
      </w:r>
      <w:r w:rsidR="00BA58AB" w:rsidRPr="003C0780">
        <w:rPr>
          <w:rFonts w:ascii="Arial" w:hAnsi="Arial" w:cs="Arial"/>
          <w:sz w:val="24"/>
          <w:szCs w:val="24"/>
        </w:rPr>
        <w:t xml:space="preserve">delays in treatment. </w:t>
      </w:r>
      <w:r w:rsidR="001E2E40" w:rsidRPr="003C0780">
        <w:rPr>
          <w:rFonts w:ascii="Arial" w:hAnsi="Arial" w:cs="Arial"/>
          <w:sz w:val="24"/>
          <w:szCs w:val="24"/>
        </w:rPr>
        <w:t>From this, it seems that there was a conflict whereby hospital staff were limited to provide abortions due to the tough sanctions they were working under, showing the divide in opinions that abortion care can have.</w:t>
      </w:r>
    </w:p>
    <w:p w14:paraId="569612D0" w14:textId="57994378" w:rsidR="004A36F3" w:rsidRPr="003C0780" w:rsidRDefault="00764912" w:rsidP="00AC023C">
      <w:pPr>
        <w:spacing w:line="480" w:lineRule="auto"/>
        <w:rPr>
          <w:rFonts w:ascii="Arial" w:hAnsi="Arial" w:cs="Arial"/>
          <w:sz w:val="24"/>
          <w:szCs w:val="24"/>
        </w:rPr>
      </w:pPr>
      <w:r w:rsidRPr="003C0780">
        <w:rPr>
          <w:rFonts w:ascii="Arial" w:hAnsi="Arial" w:cs="Arial"/>
          <w:sz w:val="24"/>
          <w:szCs w:val="24"/>
        </w:rPr>
        <w:t>Even though the majority of research depicts working with abortions in a negative</w:t>
      </w:r>
      <w:r w:rsidR="00276BEF">
        <w:rPr>
          <w:rFonts w:ascii="Arial" w:hAnsi="Arial" w:cs="Arial"/>
          <w:sz w:val="24"/>
          <w:szCs w:val="24"/>
        </w:rPr>
        <w:t xml:space="preserve"> or distressing</w:t>
      </w:r>
      <w:r w:rsidRPr="003C0780">
        <w:rPr>
          <w:rFonts w:ascii="Arial" w:hAnsi="Arial" w:cs="Arial"/>
          <w:sz w:val="24"/>
          <w:szCs w:val="24"/>
        </w:rPr>
        <w:t xml:space="preserve"> light, </w:t>
      </w:r>
      <w:proofErr w:type="spellStart"/>
      <w:r w:rsidR="00E675B4" w:rsidRPr="003C0780">
        <w:rPr>
          <w:rFonts w:ascii="Arial" w:hAnsi="Arial" w:cs="Arial"/>
          <w:sz w:val="24"/>
          <w:szCs w:val="24"/>
        </w:rPr>
        <w:t>Teffo</w:t>
      </w:r>
      <w:proofErr w:type="spellEnd"/>
      <w:r w:rsidR="00E675B4" w:rsidRPr="003C0780">
        <w:rPr>
          <w:rFonts w:ascii="Arial" w:hAnsi="Arial" w:cs="Arial"/>
          <w:sz w:val="24"/>
          <w:szCs w:val="24"/>
        </w:rPr>
        <w:t xml:space="preserve"> et al. (2018) examining the experiences of abortion staff in</w:t>
      </w:r>
      <w:r w:rsidR="004A36F3" w:rsidRPr="003C0780">
        <w:rPr>
          <w:rFonts w:ascii="Arial" w:hAnsi="Arial" w:cs="Arial"/>
          <w:sz w:val="24"/>
          <w:szCs w:val="24"/>
        </w:rPr>
        <w:t xml:space="preserve"> two South African provinces</w:t>
      </w:r>
      <w:r w:rsidRPr="003C0780">
        <w:rPr>
          <w:rFonts w:ascii="Arial" w:hAnsi="Arial" w:cs="Arial"/>
          <w:sz w:val="24"/>
          <w:szCs w:val="24"/>
        </w:rPr>
        <w:t xml:space="preserve"> found more positive outcomes from their interviews</w:t>
      </w:r>
      <w:r w:rsidR="004A36F3" w:rsidRPr="003C0780">
        <w:rPr>
          <w:rFonts w:ascii="Arial" w:hAnsi="Arial" w:cs="Arial"/>
          <w:sz w:val="24"/>
          <w:szCs w:val="24"/>
        </w:rPr>
        <w:t>. It was found that participants had average scores of burn out and secondary stress resulting from their work but higher job satisfaction levels whereby they got fulfilment from helping people make informed choices and providing them with the care they needed</w:t>
      </w:r>
      <w:r w:rsidR="000E1FC9" w:rsidRPr="003C0780">
        <w:rPr>
          <w:rFonts w:ascii="Arial" w:hAnsi="Arial" w:cs="Arial"/>
          <w:sz w:val="24"/>
          <w:szCs w:val="24"/>
        </w:rPr>
        <w:t>.</w:t>
      </w:r>
      <w:r w:rsidR="00B970B8" w:rsidRPr="003C0780">
        <w:rPr>
          <w:rFonts w:ascii="Arial" w:hAnsi="Arial" w:cs="Arial"/>
          <w:sz w:val="24"/>
          <w:szCs w:val="24"/>
        </w:rPr>
        <w:t xml:space="preserve"> Moreover, Maxwell et al. (2021) found that sexual health nurses in England and Scotland maintained positive attitudes towards their role, where they believed their service to be an essential part to society and signified their role as supporting women’s rights.</w:t>
      </w:r>
      <w:r w:rsidR="000E1FC9" w:rsidRPr="003C0780">
        <w:rPr>
          <w:rFonts w:ascii="Arial" w:hAnsi="Arial" w:cs="Arial"/>
          <w:sz w:val="24"/>
          <w:szCs w:val="24"/>
        </w:rPr>
        <w:t xml:space="preserve"> </w:t>
      </w:r>
      <w:r w:rsidR="005F1F6F" w:rsidRPr="003C0780">
        <w:rPr>
          <w:rFonts w:ascii="Arial" w:hAnsi="Arial" w:cs="Arial"/>
          <w:sz w:val="24"/>
          <w:szCs w:val="24"/>
        </w:rPr>
        <w:t xml:space="preserve">There could be a number of factors that </w:t>
      </w:r>
      <w:r w:rsidR="00051B29" w:rsidRPr="003C0780">
        <w:rPr>
          <w:rFonts w:ascii="Arial" w:hAnsi="Arial" w:cs="Arial"/>
          <w:sz w:val="24"/>
          <w:szCs w:val="24"/>
        </w:rPr>
        <w:t>affect</w:t>
      </w:r>
      <w:r w:rsidR="005F1F6F" w:rsidRPr="003C0780">
        <w:rPr>
          <w:rFonts w:ascii="Arial" w:hAnsi="Arial" w:cs="Arial"/>
          <w:sz w:val="24"/>
          <w:szCs w:val="24"/>
        </w:rPr>
        <w:t xml:space="preserve"> how different nurses experience their roles, whether that be better working environments or providing socially biased answers in studies, which is a motivation factor to carry out this service evaluation, in order to investigate the </w:t>
      </w:r>
      <w:r w:rsidR="00276BEF">
        <w:rPr>
          <w:rFonts w:ascii="Arial" w:hAnsi="Arial" w:cs="Arial"/>
          <w:sz w:val="24"/>
          <w:szCs w:val="24"/>
        </w:rPr>
        <w:t>support needs</w:t>
      </w:r>
      <w:r w:rsidR="005F1F6F" w:rsidRPr="003C0780">
        <w:rPr>
          <w:rFonts w:ascii="Arial" w:hAnsi="Arial" w:cs="Arial"/>
          <w:sz w:val="24"/>
          <w:szCs w:val="24"/>
        </w:rPr>
        <w:t xml:space="preserve"> of a local NHS clinic.</w:t>
      </w:r>
    </w:p>
    <w:p w14:paraId="26866828" w14:textId="33B68BDD" w:rsidR="001E1DCB" w:rsidRPr="003C0780" w:rsidRDefault="00B65F03" w:rsidP="00AC023C">
      <w:pPr>
        <w:spacing w:line="480" w:lineRule="auto"/>
        <w:rPr>
          <w:rFonts w:ascii="Arial" w:hAnsi="Arial" w:cs="Arial"/>
          <w:sz w:val="24"/>
          <w:szCs w:val="24"/>
        </w:rPr>
      </w:pPr>
      <w:r w:rsidRPr="003C0780">
        <w:rPr>
          <w:rFonts w:ascii="Arial" w:hAnsi="Arial" w:cs="Arial"/>
          <w:sz w:val="24"/>
          <w:szCs w:val="24"/>
        </w:rPr>
        <w:t>Looking at how abortion care changed in relation to the recent COVID-19 worldwide pandemic</w:t>
      </w:r>
      <w:r w:rsidR="00183B53" w:rsidRPr="003C0780">
        <w:rPr>
          <w:rFonts w:ascii="Arial" w:hAnsi="Arial" w:cs="Arial"/>
          <w:sz w:val="24"/>
          <w:szCs w:val="24"/>
        </w:rPr>
        <w:t>, it seemed that similarly to</w:t>
      </w:r>
      <w:r w:rsidR="006407DE" w:rsidRPr="003C0780">
        <w:rPr>
          <w:rFonts w:ascii="Arial" w:hAnsi="Arial" w:cs="Arial"/>
          <w:sz w:val="24"/>
          <w:szCs w:val="24"/>
        </w:rPr>
        <w:t xml:space="preserve"> the</w:t>
      </w:r>
      <w:r w:rsidR="00183B53" w:rsidRPr="003C0780">
        <w:rPr>
          <w:rFonts w:ascii="Arial" w:hAnsi="Arial" w:cs="Arial"/>
          <w:sz w:val="24"/>
          <w:szCs w:val="24"/>
        </w:rPr>
        <w:t xml:space="preserve"> abortion service central to this service evaluation, </w:t>
      </w:r>
      <w:r w:rsidR="00C44A32" w:rsidRPr="003C0780">
        <w:rPr>
          <w:rFonts w:ascii="Arial" w:hAnsi="Arial" w:cs="Arial"/>
          <w:sz w:val="24"/>
          <w:szCs w:val="24"/>
        </w:rPr>
        <w:t xml:space="preserve">countries such as France and Ireland </w:t>
      </w:r>
      <w:r w:rsidR="00183B53" w:rsidRPr="003C0780">
        <w:rPr>
          <w:rFonts w:ascii="Arial" w:hAnsi="Arial" w:cs="Arial"/>
          <w:sz w:val="24"/>
          <w:szCs w:val="24"/>
        </w:rPr>
        <w:t>also moved their care from an in-person service to telemedicine</w:t>
      </w:r>
      <w:r w:rsidR="00C44A32" w:rsidRPr="003C0780">
        <w:rPr>
          <w:rFonts w:ascii="Arial" w:hAnsi="Arial" w:cs="Arial"/>
          <w:sz w:val="24"/>
          <w:szCs w:val="24"/>
        </w:rPr>
        <w:t xml:space="preserve"> (British Medical Journal, 2020)</w:t>
      </w:r>
      <w:r w:rsidR="00183B53" w:rsidRPr="003C0780">
        <w:rPr>
          <w:rFonts w:ascii="Arial" w:hAnsi="Arial" w:cs="Arial"/>
          <w:sz w:val="24"/>
          <w:szCs w:val="24"/>
        </w:rPr>
        <w:t xml:space="preserve">. </w:t>
      </w:r>
      <w:r w:rsidR="00183B53" w:rsidRPr="003C0780">
        <w:rPr>
          <w:rFonts w:ascii="Arial" w:hAnsi="Arial" w:cs="Arial"/>
          <w:sz w:val="24"/>
          <w:szCs w:val="24"/>
        </w:rPr>
        <w:lastRenderedPageBreak/>
        <w:t xml:space="preserve">Findings from </w:t>
      </w:r>
      <w:r w:rsidR="008367FE" w:rsidRPr="003C0780">
        <w:rPr>
          <w:rFonts w:ascii="Arial" w:hAnsi="Arial" w:cs="Arial"/>
          <w:sz w:val="24"/>
          <w:szCs w:val="24"/>
        </w:rPr>
        <w:t xml:space="preserve">De </w:t>
      </w:r>
      <w:proofErr w:type="spellStart"/>
      <w:r w:rsidR="008C430C" w:rsidRPr="003C0780">
        <w:rPr>
          <w:rFonts w:ascii="Arial" w:hAnsi="Arial" w:cs="Arial"/>
          <w:sz w:val="24"/>
          <w:szCs w:val="24"/>
        </w:rPr>
        <w:t>Kort</w:t>
      </w:r>
      <w:proofErr w:type="spellEnd"/>
      <w:r w:rsidR="008C430C" w:rsidRPr="003C0780">
        <w:rPr>
          <w:rFonts w:ascii="Arial" w:hAnsi="Arial" w:cs="Arial"/>
          <w:sz w:val="24"/>
          <w:szCs w:val="24"/>
        </w:rPr>
        <w:t xml:space="preserve"> et al. (2021),</w:t>
      </w:r>
      <w:r w:rsidR="00183B53" w:rsidRPr="003C0780">
        <w:rPr>
          <w:rFonts w:ascii="Arial" w:hAnsi="Arial" w:cs="Arial"/>
          <w:sz w:val="24"/>
          <w:szCs w:val="24"/>
        </w:rPr>
        <w:t xml:space="preserve"> </w:t>
      </w:r>
      <w:r w:rsidR="008C430C" w:rsidRPr="003C0780">
        <w:rPr>
          <w:rFonts w:ascii="Arial" w:hAnsi="Arial" w:cs="Arial"/>
          <w:sz w:val="24"/>
          <w:szCs w:val="24"/>
        </w:rPr>
        <w:t xml:space="preserve">studying the effects of the pandemic on staff working in </w:t>
      </w:r>
      <w:r w:rsidR="008C430C" w:rsidRPr="00806D38">
        <w:rPr>
          <w:rFonts w:ascii="Arial" w:hAnsi="Arial" w:cs="Arial"/>
          <w:sz w:val="24"/>
          <w:szCs w:val="24"/>
        </w:rPr>
        <w:t>abortion care in Belgium,</w:t>
      </w:r>
      <w:r w:rsidR="00183B53" w:rsidRPr="003C0780">
        <w:rPr>
          <w:rFonts w:ascii="Arial" w:hAnsi="Arial" w:cs="Arial"/>
          <w:sz w:val="24"/>
          <w:szCs w:val="24"/>
        </w:rPr>
        <w:t xml:space="preserve"> highlighted that staff found it more difficult to work over the phone </w:t>
      </w:r>
      <w:r w:rsidR="00365219" w:rsidRPr="003C0780">
        <w:rPr>
          <w:rFonts w:ascii="Arial" w:hAnsi="Arial" w:cs="Arial"/>
          <w:sz w:val="24"/>
          <w:szCs w:val="24"/>
        </w:rPr>
        <w:t>in regard to</w:t>
      </w:r>
      <w:r w:rsidR="00183B53" w:rsidRPr="003C0780">
        <w:rPr>
          <w:rFonts w:ascii="Arial" w:hAnsi="Arial" w:cs="Arial"/>
          <w:sz w:val="24"/>
          <w:szCs w:val="24"/>
        </w:rPr>
        <w:t xml:space="preserve"> providing emotional </w:t>
      </w:r>
      <w:r w:rsidR="008C430C" w:rsidRPr="003C0780">
        <w:rPr>
          <w:rFonts w:ascii="Arial" w:hAnsi="Arial" w:cs="Arial"/>
          <w:sz w:val="24"/>
          <w:szCs w:val="24"/>
        </w:rPr>
        <w:t>support. The</w:t>
      </w:r>
      <w:r w:rsidR="00051B29" w:rsidRPr="003C0780">
        <w:rPr>
          <w:rFonts w:ascii="Arial" w:hAnsi="Arial" w:cs="Arial"/>
          <w:sz w:val="24"/>
          <w:szCs w:val="24"/>
        </w:rPr>
        <w:t>y</w:t>
      </w:r>
      <w:r w:rsidR="008C430C" w:rsidRPr="003C0780">
        <w:rPr>
          <w:rFonts w:ascii="Arial" w:hAnsi="Arial" w:cs="Arial"/>
          <w:sz w:val="24"/>
          <w:szCs w:val="24"/>
        </w:rPr>
        <w:t xml:space="preserve"> discovered difficulty with</w:t>
      </w:r>
      <w:r w:rsidR="00183B53" w:rsidRPr="003C0780">
        <w:rPr>
          <w:rFonts w:ascii="Arial" w:hAnsi="Arial" w:cs="Arial"/>
          <w:sz w:val="24"/>
          <w:szCs w:val="24"/>
        </w:rPr>
        <w:t xml:space="preserve"> building a trusting relationship and discussions around future contraception, </w:t>
      </w:r>
      <w:r w:rsidR="00761A52" w:rsidRPr="003C0780">
        <w:rPr>
          <w:rFonts w:ascii="Arial" w:hAnsi="Arial" w:cs="Arial"/>
          <w:sz w:val="24"/>
          <w:szCs w:val="24"/>
        </w:rPr>
        <w:t xml:space="preserve">thus </w:t>
      </w:r>
      <w:r w:rsidR="00183B53" w:rsidRPr="003C0780">
        <w:rPr>
          <w:rFonts w:ascii="Arial" w:hAnsi="Arial" w:cs="Arial"/>
          <w:sz w:val="24"/>
          <w:szCs w:val="24"/>
        </w:rPr>
        <w:t>increasing work pressure due to this change in working style.</w:t>
      </w:r>
      <w:r w:rsidR="00C21BF1" w:rsidRPr="003C0780">
        <w:rPr>
          <w:rFonts w:ascii="Arial" w:hAnsi="Arial" w:cs="Arial"/>
          <w:sz w:val="24"/>
          <w:szCs w:val="24"/>
        </w:rPr>
        <w:t xml:space="preserve"> </w:t>
      </w:r>
      <w:r w:rsidR="00365219" w:rsidRPr="003C0780">
        <w:rPr>
          <w:rFonts w:ascii="Arial" w:hAnsi="Arial" w:cs="Arial"/>
          <w:sz w:val="24"/>
          <w:szCs w:val="24"/>
        </w:rPr>
        <w:t>Furthermore,</w:t>
      </w:r>
      <w:r w:rsidR="00B648A9" w:rsidRPr="003C0780">
        <w:rPr>
          <w:rFonts w:ascii="Arial" w:hAnsi="Arial" w:cs="Arial"/>
          <w:sz w:val="24"/>
          <w:szCs w:val="24"/>
        </w:rPr>
        <w:t xml:space="preserve"> </w:t>
      </w:r>
      <w:r w:rsidR="00365219" w:rsidRPr="003C0780">
        <w:rPr>
          <w:rFonts w:ascii="Arial" w:hAnsi="Arial" w:cs="Arial"/>
          <w:sz w:val="24"/>
          <w:szCs w:val="24"/>
        </w:rPr>
        <w:t>p</w:t>
      </w:r>
      <w:r w:rsidR="00B648A9" w:rsidRPr="003C0780">
        <w:rPr>
          <w:rFonts w:ascii="Arial" w:hAnsi="Arial" w:cs="Arial"/>
          <w:sz w:val="24"/>
          <w:szCs w:val="24"/>
        </w:rPr>
        <w:t xml:space="preserve">art of their study found that although fewer abortions were requested and performed during the pandemic, healthcare workers </w:t>
      </w:r>
      <w:r w:rsidR="00C21BF1" w:rsidRPr="003C0780">
        <w:rPr>
          <w:rFonts w:ascii="Arial" w:hAnsi="Arial" w:cs="Arial"/>
          <w:sz w:val="24"/>
          <w:szCs w:val="24"/>
        </w:rPr>
        <w:t xml:space="preserve">reported feelings of stress, </w:t>
      </w:r>
      <w:proofErr w:type="gramStart"/>
      <w:r w:rsidR="00C21BF1" w:rsidRPr="003C0780">
        <w:rPr>
          <w:rFonts w:ascii="Arial" w:hAnsi="Arial" w:cs="Arial"/>
          <w:sz w:val="24"/>
          <w:szCs w:val="24"/>
        </w:rPr>
        <w:t>tiredness</w:t>
      </w:r>
      <w:proofErr w:type="gramEnd"/>
      <w:r w:rsidR="00C21BF1" w:rsidRPr="003C0780">
        <w:rPr>
          <w:rFonts w:ascii="Arial" w:hAnsi="Arial" w:cs="Arial"/>
          <w:sz w:val="24"/>
          <w:szCs w:val="24"/>
        </w:rPr>
        <w:t xml:space="preserve"> and frustration due to developing a new way of working under pressure</w:t>
      </w:r>
      <w:r w:rsidR="00761A52" w:rsidRPr="003C0780">
        <w:rPr>
          <w:rFonts w:ascii="Arial" w:hAnsi="Arial" w:cs="Arial"/>
          <w:sz w:val="24"/>
          <w:szCs w:val="24"/>
        </w:rPr>
        <w:t>. They also felt lower job satisfaction due to</w:t>
      </w:r>
      <w:r w:rsidR="00C21BF1" w:rsidRPr="003C0780">
        <w:rPr>
          <w:rFonts w:ascii="Arial" w:hAnsi="Arial" w:cs="Arial"/>
          <w:sz w:val="24"/>
          <w:szCs w:val="24"/>
        </w:rPr>
        <w:t xml:space="preserve"> being unable to provide the same face-to-face care </w:t>
      </w:r>
      <w:r w:rsidR="00761A52" w:rsidRPr="003C0780">
        <w:rPr>
          <w:rFonts w:ascii="Arial" w:hAnsi="Arial" w:cs="Arial"/>
          <w:sz w:val="24"/>
          <w:szCs w:val="24"/>
        </w:rPr>
        <w:t>that they were used to</w:t>
      </w:r>
      <w:r w:rsidR="00C21BF1" w:rsidRPr="003C0780">
        <w:rPr>
          <w:rFonts w:ascii="Arial" w:hAnsi="Arial" w:cs="Arial"/>
          <w:sz w:val="24"/>
          <w:szCs w:val="24"/>
        </w:rPr>
        <w:t>.</w:t>
      </w:r>
      <w:r w:rsidR="00E60AC7" w:rsidRPr="003C0780">
        <w:rPr>
          <w:rFonts w:ascii="Arial" w:hAnsi="Arial" w:cs="Arial"/>
          <w:sz w:val="24"/>
          <w:szCs w:val="24"/>
        </w:rPr>
        <w:t xml:space="preserve"> </w:t>
      </w:r>
      <w:r w:rsidR="008C430C" w:rsidRPr="003C0780">
        <w:rPr>
          <w:rFonts w:ascii="Arial" w:hAnsi="Arial" w:cs="Arial"/>
          <w:sz w:val="24"/>
          <w:szCs w:val="24"/>
        </w:rPr>
        <w:t xml:space="preserve">Recently, </w:t>
      </w:r>
      <w:r w:rsidR="001E1DCB" w:rsidRPr="003C0780">
        <w:rPr>
          <w:rFonts w:ascii="Arial" w:hAnsi="Arial" w:cs="Arial"/>
          <w:sz w:val="24"/>
          <w:szCs w:val="24"/>
        </w:rPr>
        <w:t>Moreau et al</w:t>
      </w:r>
      <w:r w:rsidR="008C430C" w:rsidRPr="003C0780">
        <w:rPr>
          <w:rFonts w:ascii="Arial" w:hAnsi="Arial" w:cs="Arial"/>
          <w:sz w:val="24"/>
          <w:szCs w:val="24"/>
        </w:rPr>
        <w:t>.</w:t>
      </w:r>
      <w:r w:rsidR="001E1DCB" w:rsidRPr="003C0780">
        <w:rPr>
          <w:rFonts w:ascii="Arial" w:hAnsi="Arial" w:cs="Arial"/>
          <w:sz w:val="24"/>
          <w:szCs w:val="24"/>
        </w:rPr>
        <w:t xml:space="preserve"> </w:t>
      </w:r>
      <w:r w:rsidR="008C430C" w:rsidRPr="003C0780">
        <w:rPr>
          <w:rFonts w:ascii="Arial" w:hAnsi="Arial" w:cs="Arial"/>
          <w:sz w:val="24"/>
          <w:szCs w:val="24"/>
        </w:rPr>
        <w:t>(</w:t>
      </w:r>
      <w:r w:rsidR="001E1DCB" w:rsidRPr="003C0780">
        <w:rPr>
          <w:rFonts w:ascii="Arial" w:hAnsi="Arial" w:cs="Arial"/>
          <w:sz w:val="24"/>
          <w:szCs w:val="24"/>
        </w:rPr>
        <w:t xml:space="preserve">2021) </w:t>
      </w:r>
      <w:r w:rsidR="00E60AC7" w:rsidRPr="003C0780">
        <w:rPr>
          <w:rFonts w:ascii="Arial" w:hAnsi="Arial" w:cs="Arial"/>
          <w:sz w:val="24"/>
          <w:szCs w:val="24"/>
        </w:rPr>
        <w:t xml:space="preserve">found that out of 46 </w:t>
      </w:r>
      <w:r w:rsidR="00CE03EF" w:rsidRPr="003C0780">
        <w:rPr>
          <w:rFonts w:ascii="Arial" w:hAnsi="Arial" w:cs="Arial"/>
          <w:sz w:val="24"/>
          <w:szCs w:val="24"/>
        </w:rPr>
        <w:t xml:space="preserve">European </w:t>
      </w:r>
      <w:r w:rsidR="00E60AC7" w:rsidRPr="003C0780">
        <w:rPr>
          <w:rFonts w:ascii="Arial" w:hAnsi="Arial" w:cs="Arial"/>
          <w:sz w:val="24"/>
          <w:szCs w:val="24"/>
        </w:rPr>
        <w:t>countries surveyed, many had different outcomes and procedures put in place for abortion care</w:t>
      </w:r>
      <w:r w:rsidR="000E1F78" w:rsidRPr="003C0780">
        <w:rPr>
          <w:rFonts w:ascii="Arial" w:hAnsi="Arial" w:cs="Arial"/>
          <w:sz w:val="24"/>
          <w:szCs w:val="24"/>
        </w:rPr>
        <w:t xml:space="preserve"> during COVID-19</w:t>
      </w:r>
      <w:r w:rsidR="00E60AC7" w:rsidRPr="003C0780">
        <w:rPr>
          <w:rFonts w:ascii="Arial" w:hAnsi="Arial" w:cs="Arial"/>
          <w:sz w:val="24"/>
          <w:szCs w:val="24"/>
        </w:rPr>
        <w:t xml:space="preserve"> </w:t>
      </w:r>
      <w:r w:rsidR="0055062B" w:rsidRPr="003C0780">
        <w:rPr>
          <w:rFonts w:ascii="Arial" w:hAnsi="Arial" w:cs="Arial"/>
          <w:sz w:val="24"/>
          <w:szCs w:val="24"/>
        </w:rPr>
        <w:t>–</w:t>
      </w:r>
      <w:r w:rsidR="00E60AC7" w:rsidRPr="003C0780">
        <w:rPr>
          <w:rFonts w:ascii="Arial" w:hAnsi="Arial" w:cs="Arial"/>
          <w:sz w:val="24"/>
          <w:szCs w:val="24"/>
        </w:rPr>
        <w:t xml:space="preserve"> </w:t>
      </w:r>
      <w:r w:rsidR="0055062B" w:rsidRPr="003C0780">
        <w:rPr>
          <w:rFonts w:ascii="Arial" w:hAnsi="Arial" w:cs="Arial"/>
          <w:sz w:val="24"/>
          <w:szCs w:val="24"/>
        </w:rPr>
        <w:t xml:space="preserve">with six countries such as Malta and Poland banning abortions </w:t>
      </w:r>
      <w:r w:rsidR="0055062B" w:rsidRPr="003C0780">
        <w:rPr>
          <w:rFonts w:ascii="Arial" w:hAnsi="Arial" w:cs="Arial"/>
          <w:color w:val="000000" w:themeColor="text1"/>
          <w:sz w:val="24"/>
          <w:szCs w:val="24"/>
        </w:rPr>
        <w:t>during the pandemic and many suspending their surgical options for abortion management.</w:t>
      </w:r>
      <w:r w:rsidR="001E1DCB" w:rsidRPr="003C0780">
        <w:rPr>
          <w:rFonts w:ascii="Arial" w:hAnsi="Arial" w:cs="Arial"/>
          <w:color w:val="000000" w:themeColor="text1"/>
          <w:sz w:val="24"/>
          <w:szCs w:val="24"/>
        </w:rPr>
        <w:t xml:space="preserve"> It seems that the reasoning behind the suspension or temporary banning of abortion care came from various reasons such as movement restrictions, supply chains and extreme pressure on health care (</w:t>
      </w:r>
      <w:proofErr w:type="spellStart"/>
      <w:r w:rsidR="001E1DCB" w:rsidRPr="003C0780">
        <w:rPr>
          <w:rFonts w:ascii="Arial" w:hAnsi="Arial" w:cs="Arial"/>
          <w:color w:val="000000" w:themeColor="text1"/>
          <w:sz w:val="24"/>
          <w:szCs w:val="24"/>
        </w:rPr>
        <w:t>Bojovic</w:t>
      </w:r>
      <w:proofErr w:type="spellEnd"/>
      <w:r w:rsidR="001E1DCB" w:rsidRPr="003C0780">
        <w:rPr>
          <w:rFonts w:ascii="Arial" w:hAnsi="Arial" w:cs="Arial"/>
          <w:color w:val="000000" w:themeColor="text1"/>
          <w:sz w:val="24"/>
          <w:szCs w:val="24"/>
        </w:rPr>
        <w:t xml:space="preserve"> et al., 2021). </w:t>
      </w:r>
      <w:r w:rsidR="008C430C" w:rsidRPr="003C0780">
        <w:rPr>
          <w:rFonts w:ascii="Arial" w:hAnsi="Arial" w:cs="Arial"/>
          <w:color w:val="000000" w:themeColor="text1"/>
          <w:sz w:val="24"/>
          <w:szCs w:val="24"/>
        </w:rPr>
        <w:t>All of these sanctions together clearly created a barrier for such a time sensitive procedure.</w:t>
      </w:r>
    </w:p>
    <w:p w14:paraId="60CEADEE" w14:textId="1CD8A8BB" w:rsidR="009A2222" w:rsidRPr="003C0780" w:rsidRDefault="0035561B" w:rsidP="00AC023C">
      <w:pPr>
        <w:spacing w:line="480" w:lineRule="auto"/>
        <w:rPr>
          <w:rFonts w:ascii="Arial" w:hAnsi="Arial" w:cs="Arial"/>
          <w:sz w:val="24"/>
          <w:szCs w:val="24"/>
        </w:rPr>
      </w:pPr>
      <w:r w:rsidRPr="003C0780">
        <w:rPr>
          <w:rFonts w:ascii="Arial" w:hAnsi="Arial" w:cs="Arial"/>
          <w:sz w:val="24"/>
          <w:szCs w:val="24"/>
        </w:rPr>
        <w:t xml:space="preserve">Other countries however made abortions more accessible and provided the option for telemedicine, at home abortions where patients take either part or all medication at their home address and in England, Scotland, </w:t>
      </w:r>
      <w:proofErr w:type="gramStart"/>
      <w:r w:rsidRPr="003C0780">
        <w:rPr>
          <w:rFonts w:ascii="Arial" w:hAnsi="Arial" w:cs="Arial"/>
          <w:sz w:val="24"/>
          <w:szCs w:val="24"/>
        </w:rPr>
        <w:t>Wales</w:t>
      </w:r>
      <w:proofErr w:type="gramEnd"/>
      <w:r w:rsidRPr="003C0780">
        <w:rPr>
          <w:rFonts w:ascii="Arial" w:hAnsi="Arial" w:cs="Arial"/>
          <w:sz w:val="24"/>
          <w:szCs w:val="24"/>
        </w:rPr>
        <w:t xml:space="preserve"> and Hungary patients were given the option of a postal </w:t>
      </w:r>
      <w:r w:rsidR="001E1DCB" w:rsidRPr="003C0780">
        <w:rPr>
          <w:rFonts w:ascii="Arial" w:hAnsi="Arial" w:cs="Arial"/>
          <w:sz w:val="24"/>
          <w:szCs w:val="24"/>
        </w:rPr>
        <w:t>service (Morgan, 2022).</w:t>
      </w:r>
      <w:r w:rsidR="00AF49C7" w:rsidRPr="003C0780">
        <w:rPr>
          <w:rFonts w:ascii="Arial" w:hAnsi="Arial" w:cs="Arial"/>
          <w:sz w:val="24"/>
          <w:szCs w:val="24"/>
        </w:rPr>
        <w:t xml:space="preserve"> </w:t>
      </w:r>
      <w:r w:rsidR="001E1DCB" w:rsidRPr="003C0780">
        <w:rPr>
          <w:rFonts w:ascii="Arial" w:hAnsi="Arial" w:cs="Arial"/>
          <w:color w:val="201F1E"/>
          <w:sz w:val="24"/>
          <w:szCs w:val="24"/>
        </w:rPr>
        <w:t xml:space="preserve">If patients met certain health requirements and if it was safe to perform the abortion at home, they would receive the abortion medication via post following </w:t>
      </w:r>
      <w:r w:rsidR="001E1DCB" w:rsidRPr="003C0780">
        <w:rPr>
          <w:rFonts w:ascii="Arial" w:hAnsi="Arial" w:cs="Arial"/>
          <w:color w:val="201F1E"/>
          <w:sz w:val="24"/>
          <w:szCs w:val="24"/>
        </w:rPr>
        <w:lastRenderedPageBreak/>
        <w:t>a telephone appointment (BPAS, 2022). </w:t>
      </w:r>
      <w:r w:rsidR="00E46DBF" w:rsidRPr="003C0780">
        <w:rPr>
          <w:rFonts w:ascii="Arial" w:hAnsi="Arial" w:cs="Arial"/>
          <w:sz w:val="24"/>
          <w:szCs w:val="24"/>
        </w:rPr>
        <w:t>The latest legislation surrounding abortions in Wales means that they are the leading country in the U.K to continue providing at home abortions, where consultations are managed over the phone and dating scans are not always a requirement (</w:t>
      </w:r>
      <w:r w:rsidR="00F919BE" w:rsidRPr="003C0780">
        <w:rPr>
          <w:rFonts w:ascii="Arial" w:hAnsi="Arial" w:cs="Arial"/>
          <w:sz w:val="24"/>
          <w:szCs w:val="24"/>
        </w:rPr>
        <w:t>Morgan, 2022</w:t>
      </w:r>
      <w:r w:rsidR="00E46DBF" w:rsidRPr="003C0780">
        <w:rPr>
          <w:rFonts w:ascii="Arial" w:hAnsi="Arial" w:cs="Arial"/>
          <w:sz w:val="24"/>
          <w:szCs w:val="24"/>
        </w:rPr>
        <w:t xml:space="preserve">). This has allowed more people to carry out abortions in their home, increasing accessibility to the service. Being mindful of the previous study in Belgium and telemedicine having an effect on staff there is </w:t>
      </w:r>
      <w:r w:rsidR="0012788B" w:rsidRPr="003C0780">
        <w:rPr>
          <w:rFonts w:ascii="Arial" w:hAnsi="Arial" w:cs="Arial"/>
          <w:sz w:val="24"/>
          <w:szCs w:val="24"/>
        </w:rPr>
        <w:t>wonder</w:t>
      </w:r>
      <w:r w:rsidR="000E1F78" w:rsidRPr="003C0780">
        <w:rPr>
          <w:rFonts w:ascii="Arial" w:hAnsi="Arial" w:cs="Arial"/>
          <w:sz w:val="24"/>
          <w:szCs w:val="24"/>
        </w:rPr>
        <w:t xml:space="preserve"> whether</w:t>
      </w:r>
      <w:r w:rsidR="0012788B" w:rsidRPr="003C0780">
        <w:rPr>
          <w:rFonts w:ascii="Arial" w:hAnsi="Arial" w:cs="Arial"/>
          <w:sz w:val="24"/>
          <w:szCs w:val="24"/>
        </w:rPr>
        <w:t xml:space="preserve"> this new guidance will have any effect on the healthcare workers in the </w:t>
      </w:r>
      <w:r w:rsidR="00974AB6">
        <w:rPr>
          <w:rFonts w:ascii="Arial" w:hAnsi="Arial" w:cs="Arial"/>
          <w:sz w:val="24"/>
          <w:szCs w:val="24"/>
        </w:rPr>
        <w:t>U.K.</w:t>
      </w:r>
      <w:r w:rsidR="0012788B" w:rsidRPr="003C0780">
        <w:rPr>
          <w:rFonts w:ascii="Arial" w:hAnsi="Arial" w:cs="Arial"/>
          <w:sz w:val="24"/>
          <w:szCs w:val="24"/>
        </w:rPr>
        <w:t xml:space="preserve"> clinic </w:t>
      </w:r>
      <w:r w:rsidR="00806D38">
        <w:rPr>
          <w:rFonts w:ascii="Arial" w:hAnsi="Arial" w:cs="Arial"/>
          <w:sz w:val="24"/>
          <w:szCs w:val="24"/>
        </w:rPr>
        <w:t>involved in</w:t>
      </w:r>
      <w:r w:rsidR="0012788B" w:rsidRPr="003C0780">
        <w:rPr>
          <w:rFonts w:ascii="Arial" w:hAnsi="Arial" w:cs="Arial"/>
          <w:sz w:val="24"/>
          <w:szCs w:val="24"/>
        </w:rPr>
        <w:t xml:space="preserve"> th</w:t>
      </w:r>
      <w:r w:rsidR="00974AB6">
        <w:rPr>
          <w:rFonts w:ascii="Arial" w:hAnsi="Arial" w:cs="Arial"/>
          <w:sz w:val="24"/>
          <w:szCs w:val="24"/>
        </w:rPr>
        <w:t>is</w:t>
      </w:r>
      <w:r w:rsidR="0012788B" w:rsidRPr="003C0780">
        <w:rPr>
          <w:rFonts w:ascii="Arial" w:hAnsi="Arial" w:cs="Arial"/>
          <w:sz w:val="24"/>
          <w:szCs w:val="24"/>
        </w:rPr>
        <w:t xml:space="preserve"> service </w:t>
      </w:r>
      <w:r w:rsidR="00806D38">
        <w:rPr>
          <w:rFonts w:ascii="Arial" w:hAnsi="Arial" w:cs="Arial"/>
          <w:sz w:val="24"/>
          <w:szCs w:val="24"/>
        </w:rPr>
        <w:t>evaluation.</w:t>
      </w:r>
    </w:p>
    <w:p w14:paraId="1310F1F9" w14:textId="77777777" w:rsidR="0065089E" w:rsidRPr="003C0780" w:rsidRDefault="0065089E" w:rsidP="00AC023C">
      <w:pPr>
        <w:spacing w:line="480" w:lineRule="auto"/>
        <w:rPr>
          <w:rFonts w:ascii="Arial" w:hAnsi="Arial" w:cs="Arial"/>
          <w:sz w:val="24"/>
          <w:szCs w:val="24"/>
        </w:rPr>
      </w:pPr>
    </w:p>
    <w:p w14:paraId="60B8FE50" w14:textId="56EEC445" w:rsidR="0012788B" w:rsidRPr="003C0780" w:rsidRDefault="00F824C1" w:rsidP="00AC023C">
      <w:pPr>
        <w:spacing w:line="480" w:lineRule="auto"/>
        <w:rPr>
          <w:rFonts w:ascii="Arial" w:hAnsi="Arial" w:cs="Arial"/>
          <w:i/>
          <w:iCs/>
          <w:sz w:val="24"/>
          <w:szCs w:val="24"/>
          <w:u w:val="single"/>
        </w:rPr>
      </w:pPr>
      <w:r w:rsidRPr="003C0780">
        <w:rPr>
          <w:rFonts w:ascii="Arial" w:hAnsi="Arial" w:cs="Arial"/>
          <w:i/>
          <w:iCs/>
          <w:sz w:val="24"/>
          <w:szCs w:val="24"/>
          <w:u w:val="single"/>
        </w:rPr>
        <w:t>Benefits of Nursing Support</w:t>
      </w:r>
    </w:p>
    <w:p w14:paraId="3BB75CEE" w14:textId="1F166A74" w:rsidR="00C75AB4" w:rsidRPr="003C0780" w:rsidRDefault="00C75AB4" w:rsidP="00AC023C">
      <w:pPr>
        <w:spacing w:line="480" w:lineRule="auto"/>
        <w:rPr>
          <w:rFonts w:ascii="Arial" w:hAnsi="Arial" w:cs="Arial"/>
          <w:sz w:val="24"/>
          <w:szCs w:val="24"/>
        </w:rPr>
      </w:pPr>
      <w:r w:rsidRPr="003C0780">
        <w:rPr>
          <w:rFonts w:ascii="Arial" w:hAnsi="Arial" w:cs="Arial"/>
          <w:sz w:val="24"/>
          <w:szCs w:val="24"/>
        </w:rPr>
        <w:t>A potential solution for creating better working environments for those working in abortion care could be the inclusion of group emotional and psychological support</w:t>
      </w:r>
      <w:r w:rsidR="00A20E53" w:rsidRPr="003C0780">
        <w:rPr>
          <w:rFonts w:ascii="Arial" w:hAnsi="Arial" w:cs="Arial"/>
          <w:sz w:val="24"/>
          <w:szCs w:val="24"/>
        </w:rPr>
        <w:t xml:space="preserve">, </w:t>
      </w:r>
      <w:r w:rsidR="004A29B7">
        <w:rPr>
          <w:rFonts w:ascii="Arial" w:hAnsi="Arial" w:cs="Arial"/>
          <w:sz w:val="24"/>
          <w:szCs w:val="24"/>
        </w:rPr>
        <w:t>supported</w:t>
      </w:r>
      <w:r w:rsidR="00A20E53" w:rsidRPr="003C0780">
        <w:rPr>
          <w:rFonts w:ascii="Arial" w:hAnsi="Arial" w:cs="Arial"/>
          <w:sz w:val="24"/>
          <w:szCs w:val="24"/>
        </w:rPr>
        <w:t xml:space="preserve"> by</w:t>
      </w:r>
      <w:r w:rsidRPr="003C0780">
        <w:rPr>
          <w:rFonts w:ascii="Arial" w:hAnsi="Arial" w:cs="Arial"/>
          <w:sz w:val="24"/>
          <w:szCs w:val="24"/>
        </w:rPr>
        <w:t xml:space="preserve"> a recent</w:t>
      </w:r>
      <w:r w:rsidR="00A84C1B" w:rsidRPr="003C0780">
        <w:rPr>
          <w:rFonts w:ascii="Arial" w:hAnsi="Arial" w:cs="Arial"/>
          <w:sz w:val="24"/>
          <w:szCs w:val="24"/>
        </w:rPr>
        <w:t xml:space="preserve"> thematic analysis of databases</w:t>
      </w:r>
      <w:r w:rsidRPr="003C0780">
        <w:rPr>
          <w:rFonts w:ascii="Arial" w:hAnsi="Arial" w:cs="Arial"/>
          <w:sz w:val="24"/>
          <w:szCs w:val="24"/>
        </w:rPr>
        <w:t xml:space="preserve"> regarding </w:t>
      </w:r>
      <w:r w:rsidR="00A84C1B" w:rsidRPr="003C0780">
        <w:rPr>
          <w:rFonts w:ascii="Arial" w:hAnsi="Arial" w:cs="Arial"/>
          <w:sz w:val="24"/>
          <w:szCs w:val="24"/>
        </w:rPr>
        <w:t>support for those providing surgical abortions</w:t>
      </w:r>
      <w:r w:rsidR="004C38E0" w:rsidRPr="003C0780">
        <w:rPr>
          <w:rFonts w:ascii="Arial" w:hAnsi="Arial" w:cs="Arial"/>
          <w:sz w:val="24"/>
          <w:szCs w:val="24"/>
        </w:rPr>
        <w:t xml:space="preserve"> (Qian et al., 2021)</w:t>
      </w:r>
      <w:r w:rsidR="00A84C1B" w:rsidRPr="003C0780">
        <w:rPr>
          <w:rFonts w:ascii="Arial" w:hAnsi="Arial" w:cs="Arial"/>
          <w:sz w:val="24"/>
          <w:szCs w:val="24"/>
        </w:rPr>
        <w:t xml:space="preserve">. It was reported that lone working and a lack of support from colleagues and managers resulted in </w:t>
      </w:r>
      <w:r w:rsidR="0017148C" w:rsidRPr="003C0780">
        <w:rPr>
          <w:rFonts w:ascii="Arial" w:hAnsi="Arial" w:cs="Arial"/>
          <w:sz w:val="24"/>
          <w:szCs w:val="24"/>
        </w:rPr>
        <w:t>lower numbers of healthcare workers willing to work in that domain. It further found that providing emotional support worked as one of the best coping strategies for managing difficult emotions that ar</w:t>
      </w:r>
      <w:r w:rsidR="00C3329E">
        <w:rPr>
          <w:rFonts w:ascii="Arial" w:hAnsi="Arial" w:cs="Arial"/>
          <w:sz w:val="24"/>
          <w:szCs w:val="24"/>
        </w:rPr>
        <w:t>ose</w:t>
      </w:r>
      <w:r w:rsidR="0017148C" w:rsidRPr="003C0780">
        <w:rPr>
          <w:rFonts w:ascii="Arial" w:hAnsi="Arial" w:cs="Arial"/>
          <w:sz w:val="24"/>
          <w:szCs w:val="24"/>
        </w:rPr>
        <w:t xml:space="preserve"> from surgical abortion care</w:t>
      </w:r>
      <w:r w:rsidR="00C3329E">
        <w:rPr>
          <w:rFonts w:ascii="Arial" w:hAnsi="Arial" w:cs="Arial"/>
          <w:sz w:val="24"/>
          <w:szCs w:val="24"/>
        </w:rPr>
        <w:t xml:space="preserve"> (</w:t>
      </w:r>
      <w:r w:rsidR="00C3329E" w:rsidRPr="003C0780">
        <w:rPr>
          <w:rFonts w:ascii="Arial" w:hAnsi="Arial" w:cs="Arial"/>
          <w:sz w:val="24"/>
          <w:szCs w:val="24"/>
        </w:rPr>
        <w:t>Qian et al., 2021</w:t>
      </w:r>
      <w:r w:rsidR="00C3329E">
        <w:rPr>
          <w:rFonts w:ascii="Arial" w:hAnsi="Arial" w:cs="Arial"/>
          <w:sz w:val="24"/>
          <w:szCs w:val="24"/>
        </w:rPr>
        <w:t>)</w:t>
      </w:r>
      <w:r w:rsidR="004C38E0" w:rsidRPr="003C0780">
        <w:rPr>
          <w:rFonts w:ascii="Arial" w:hAnsi="Arial" w:cs="Arial"/>
          <w:sz w:val="24"/>
          <w:szCs w:val="24"/>
        </w:rPr>
        <w:t xml:space="preserve">. </w:t>
      </w:r>
      <w:r w:rsidR="00E42521" w:rsidRPr="003C0780">
        <w:rPr>
          <w:rFonts w:ascii="Arial" w:hAnsi="Arial" w:cs="Arial"/>
          <w:sz w:val="24"/>
          <w:szCs w:val="24"/>
        </w:rPr>
        <w:t>Although the service evaluation will focus on staff providing medical abortions, it is clear from this study that lone work can perhaps produce feelings of isolation which</w:t>
      </w:r>
      <w:r w:rsidR="00806D38">
        <w:rPr>
          <w:rFonts w:ascii="Arial" w:hAnsi="Arial" w:cs="Arial"/>
          <w:sz w:val="24"/>
          <w:szCs w:val="24"/>
        </w:rPr>
        <w:t>,</w:t>
      </w:r>
      <w:r w:rsidR="00E42521" w:rsidRPr="003C0780">
        <w:rPr>
          <w:rFonts w:ascii="Arial" w:hAnsi="Arial" w:cs="Arial"/>
          <w:sz w:val="24"/>
          <w:szCs w:val="24"/>
        </w:rPr>
        <w:t xml:space="preserve"> when coupled with emotional burnout from a sensitive job role could create a difficult work environment.</w:t>
      </w:r>
      <w:r w:rsidR="005D2507" w:rsidRPr="003C0780">
        <w:rPr>
          <w:rFonts w:ascii="Arial" w:hAnsi="Arial" w:cs="Arial"/>
          <w:sz w:val="24"/>
          <w:szCs w:val="24"/>
        </w:rPr>
        <w:t xml:space="preserve"> </w:t>
      </w:r>
      <w:r w:rsidR="00FF186A" w:rsidRPr="003C0780">
        <w:rPr>
          <w:rFonts w:ascii="Arial" w:hAnsi="Arial" w:cs="Arial"/>
          <w:sz w:val="24"/>
          <w:szCs w:val="24"/>
        </w:rPr>
        <w:t>Additionally,</w:t>
      </w:r>
      <w:r w:rsidR="005D2507" w:rsidRPr="003C0780">
        <w:rPr>
          <w:rFonts w:ascii="Arial" w:hAnsi="Arial" w:cs="Arial"/>
          <w:sz w:val="24"/>
          <w:szCs w:val="24"/>
        </w:rPr>
        <w:t xml:space="preserve"> a s</w:t>
      </w:r>
      <w:r w:rsidR="00CF6CEC" w:rsidRPr="003C0780">
        <w:rPr>
          <w:rFonts w:ascii="Arial" w:hAnsi="Arial" w:cs="Arial"/>
          <w:sz w:val="24"/>
          <w:szCs w:val="24"/>
        </w:rPr>
        <w:t xml:space="preserve">ystematic review found </w:t>
      </w:r>
      <w:r w:rsidR="00420E7B" w:rsidRPr="003C0780">
        <w:rPr>
          <w:rFonts w:ascii="Arial" w:hAnsi="Arial" w:cs="Arial"/>
          <w:sz w:val="24"/>
          <w:szCs w:val="24"/>
        </w:rPr>
        <w:t>correlations between</w:t>
      </w:r>
      <w:r w:rsidR="00CF6CEC" w:rsidRPr="003C0780">
        <w:rPr>
          <w:rFonts w:ascii="Arial" w:hAnsi="Arial" w:cs="Arial"/>
          <w:sz w:val="24"/>
          <w:szCs w:val="24"/>
        </w:rPr>
        <w:t xml:space="preserve"> </w:t>
      </w:r>
      <w:r w:rsidR="000276E5" w:rsidRPr="003C0780">
        <w:rPr>
          <w:rFonts w:ascii="Arial" w:hAnsi="Arial" w:cs="Arial"/>
          <w:sz w:val="24"/>
          <w:szCs w:val="24"/>
        </w:rPr>
        <w:t>higher levels of burnout</w:t>
      </w:r>
      <w:r w:rsidR="00420E7B" w:rsidRPr="003C0780">
        <w:rPr>
          <w:rFonts w:ascii="Arial" w:hAnsi="Arial" w:cs="Arial"/>
          <w:sz w:val="24"/>
          <w:szCs w:val="24"/>
        </w:rPr>
        <w:t>,</w:t>
      </w:r>
      <w:r w:rsidR="000276E5" w:rsidRPr="003C0780">
        <w:rPr>
          <w:rFonts w:ascii="Arial" w:hAnsi="Arial" w:cs="Arial"/>
          <w:sz w:val="24"/>
          <w:szCs w:val="24"/>
        </w:rPr>
        <w:t xml:space="preserve"> lower </w:t>
      </w:r>
      <w:r w:rsidR="000276E5" w:rsidRPr="003C0780">
        <w:rPr>
          <w:rFonts w:ascii="Arial" w:hAnsi="Arial" w:cs="Arial"/>
          <w:sz w:val="24"/>
          <w:szCs w:val="24"/>
        </w:rPr>
        <w:lastRenderedPageBreak/>
        <w:t>levels of wellbeing suppor</w:t>
      </w:r>
      <w:r w:rsidR="00420E7B" w:rsidRPr="003C0780">
        <w:rPr>
          <w:rFonts w:ascii="Arial" w:hAnsi="Arial" w:cs="Arial"/>
          <w:sz w:val="24"/>
          <w:szCs w:val="24"/>
        </w:rPr>
        <w:t>t and poor patient care such as medical errors (</w:t>
      </w:r>
      <w:r w:rsidR="00FF186A" w:rsidRPr="003C0780">
        <w:rPr>
          <w:rFonts w:ascii="Arial" w:hAnsi="Arial" w:cs="Arial"/>
          <w:sz w:val="24"/>
          <w:szCs w:val="24"/>
        </w:rPr>
        <w:t>Hall et al., 2016</w:t>
      </w:r>
      <w:r w:rsidR="00420E7B" w:rsidRPr="003C0780">
        <w:rPr>
          <w:rFonts w:ascii="Arial" w:hAnsi="Arial" w:cs="Arial"/>
          <w:sz w:val="24"/>
          <w:szCs w:val="24"/>
        </w:rPr>
        <w:t xml:space="preserve">). </w:t>
      </w:r>
      <w:r w:rsidR="00CB7CC9">
        <w:rPr>
          <w:rFonts w:ascii="Arial" w:hAnsi="Arial" w:cs="Arial"/>
          <w:sz w:val="24"/>
          <w:szCs w:val="24"/>
        </w:rPr>
        <w:t>Whilst</w:t>
      </w:r>
      <w:r w:rsidR="006D49B7" w:rsidRPr="003C0780">
        <w:rPr>
          <w:rFonts w:ascii="Arial" w:hAnsi="Arial" w:cs="Arial"/>
          <w:sz w:val="24"/>
          <w:szCs w:val="24"/>
        </w:rPr>
        <w:t xml:space="preserve"> the study shows the negative effect that poor support can have on staff burnout and work performance, </w:t>
      </w:r>
      <w:r w:rsidR="00CB7CC9">
        <w:rPr>
          <w:rFonts w:ascii="Arial" w:hAnsi="Arial" w:cs="Arial"/>
          <w:sz w:val="24"/>
          <w:szCs w:val="24"/>
        </w:rPr>
        <w:t>it</w:t>
      </w:r>
      <w:r w:rsidR="006D49B7" w:rsidRPr="003C0780">
        <w:rPr>
          <w:rFonts w:ascii="Arial" w:hAnsi="Arial" w:cs="Arial"/>
          <w:sz w:val="24"/>
          <w:szCs w:val="24"/>
        </w:rPr>
        <w:t xml:space="preserve"> was a generalised view of nursing</w:t>
      </w:r>
      <w:r w:rsidR="00CB7CC9">
        <w:rPr>
          <w:rFonts w:ascii="Arial" w:hAnsi="Arial" w:cs="Arial"/>
          <w:sz w:val="24"/>
          <w:szCs w:val="24"/>
        </w:rPr>
        <w:t xml:space="preserve"> so</w:t>
      </w:r>
      <w:r w:rsidR="006D49B7" w:rsidRPr="003C0780">
        <w:rPr>
          <w:rFonts w:ascii="Arial" w:hAnsi="Arial" w:cs="Arial"/>
          <w:sz w:val="24"/>
          <w:szCs w:val="24"/>
        </w:rPr>
        <w:t xml:space="preserve"> there is no clear indication of what aspects of nursing </w:t>
      </w:r>
      <w:r w:rsidR="00CB7CC9">
        <w:rPr>
          <w:rFonts w:ascii="Arial" w:hAnsi="Arial" w:cs="Arial"/>
          <w:sz w:val="24"/>
          <w:szCs w:val="24"/>
        </w:rPr>
        <w:t>could cause</w:t>
      </w:r>
      <w:r w:rsidR="006D49B7" w:rsidRPr="003C0780">
        <w:rPr>
          <w:rFonts w:ascii="Arial" w:hAnsi="Arial" w:cs="Arial"/>
          <w:sz w:val="24"/>
          <w:szCs w:val="24"/>
        </w:rPr>
        <w:t xml:space="preserve"> these outcomes and therefore makes it more difficult to identify what aspects or specialised roles create these negative outcomes. If this was </w:t>
      </w:r>
      <w:r w:rsidR="009F531D" w:rsidRPr="003C0780">
        <w:rPr>
          <w:rFonts w:ascii="Arial" w:hAnsi="Arial" w:cs="Arial"/>
          <w:sz w:val="24"/>
          <w:szCs w:val="24"/>
        </w:rPr>
        <w:t>reported,</w:t>
      </w:r>
      <w:r w:rsidR="006D49B7" w:rsidRPr="003C0780">
        <w:rPr>
          <w:rFonts w:ascii="Arial" w:hAnsi="Arial" w:cs="Arial"/>
          <w:sz w:val="24"/>
          <w:szCs w:val="24"/>
        </w:rPr>
        <w:t xml:space="preserve"> then it may be possible to suggest changes that directly target the emotional trigger. That being said, it is still a </w:t>
      </w:r>
      <w:r w:rsidR="009F531D" w:rsidRPr="003C0780">
        <w:rPr>
          <w:rFonts w:ascii="Arial" w:hAnsi="Arial" w:cs="Arial"/>
          <w:sz w:val="24"/>
          <w:szCs w:val="24"/>
        </w:rPr>
        <w:t xml:space="preserve">useful contribution to the benefits of providing sound emotional support for nursing staff. This </w:t>
      </w:r>
      <w:r w:rsidR="005F5F65">
        <w:rPr>
          <w:rFonts w:ascii="Arial" w:hAnsi="Arial" w:cs="Arial"/>
          <w:sz w:val="24"/>
          <w:szCs w:val="24"/>
        </w:rPr>
        <w:t>could</w:t>
      </w:r>
      <w:r w:rsidR="009F531D" w:rsidRPr="003C0780">
        <w:rPr>
          <w:rFonts w:ascii="Arial" w:hAnsi="Arial" w:cs="Arial"/>
          <w:sz w:val="24"/>
          <w:szCs w:val="24"/>
        </w:rPr>
        <w:t xml:space="preserve"> not only help the staff themselves by ensuring their well</w:t>
      </w:r>
      <w:r w:rsidR="00CB7CC9">
        <w:rPr>
          <w:rFonts w:ascii="Arial" w:hAnsi="Arial" w:cs="Arial"/>
          <w:sz w:val="24"/>
          <w:szCs w:val="24"/>
        </w:rPr>
        <w:t>-</w:t>
      </w:r>
      <w:r w:rsidR="009F531D" w:rsidRPr="003C0780">
        <w:rPr>
          <w:rFonts w:ascii="Arial" w:hAnsi="Arial" w:cs="Arial"/>
          <w:sz w:val="24"/>
          <w:szCs w:val="24"/>
        </w:rPr>
        <w:t>being needs are met but ha</w:t>
      </w:r>
      <w:r w:rsidR="00CB7CC9">
        <w:rPr>
          <w:rFonts w:ascii="Arial" w:hAnsi="Arial" w:cs="Arial"/>
          <w:sz w:val="24"/>
          <w:szCs w:val="24"/>
        </w:rPr>
        <w:t>s</w:t>
      </w:r>
      <w:r w:rsidR="009F531D" w:rsidRPr="003C0780">
        <w:rPr>
          <w:rFonts w:ascii="Arial" w:hAnsi="Arial" w:cs="Arial"/>
          <w:sz w:val="24"/>
          <w:szCs w:val="24"/>
        </w:rPr>
        <w:t xml:space="preserve"> the possibility to transfer on to patient care</w:t>
      </w:r>
      <w:r w:rsidR="00CB7CC9">
        <w:rPr>
          <w:rFonts w:ascii="Arial" w:hAnsi="Arial" w:cs="Arial"/>
          <w:sz w:val="24"/>
          <w:szCs w:val="24"/>
        </w:rPr>
        <w:t>,</w:t>
      </w:r>
      <w:r w:rsidR="009F531D" w:rsidRPr="003C0780">
        <w:rPr>
          <w:rFonts w:ascii="Arial" w:hAnsi="Arial" w:cs="Arial"/>
          <w:sz w:val="24"/>
          <w:szCs w:val="24"/>
        </w:rPr>
        <w:t xml:space="preserve"> as when the staff are well looked after, </w:t>
      </w:r>
      <w:r w:rsidR="005F5F65">
        <w:rPr>
          <w:rFonts w:ascii="Arial" w:hAnsi="Arial" w:cs="Arial"/>
          <w:sz w:val="24"/>
          <w:szCs w:val="24"/>
        </w:rPr>
        <w:t>it</w:t>
      </w:r>
      <w:r w:rsidR="009F531D" w:rsidRPr="003C0780">
        <w:rPr>
          <w:rFonts w:ascii="Arial" w:hAnsi="Arial" w:cs="Arial"/>
          <w:sz w:val="24"/>
          <w:szCs w:val="24"/>
        </w:rPr>
        <w:t xml:space="preserve"> could </w:t>
      </w:r>
      <w:r w:rsidR="005F5F65">
        <w:rPr>
          <w:rFonts w:ascii="Arial" w:hAnsi="Arial" w:cs="Arial"/>
          <w:sz w:val="24"/>
          <w:szCs w:val="24"/>
        </w:rPr>
        <w:t>lead</w:t>
      </w:r>
      <w:r w:rsidR="009F531D" w:rsidRPr="003C0780">
        <w:rPr>
          <w:rFonts w:ascii="Arial" w:hAnsi="Arial" w:cs="Arial"/>
          <w:sz w:val="24"/>
          <w:szCs w:val="24"/>
        </w:rPr>
        <w:t xml:space="preserve"> to better </w:t>
      </w:r>
      <w:r w:rsidR="00333B0A">
        <w:rPr>
          <w:rFonts w:ascii="Arial" w:hAnsi="Arial" w:cs="Arial"/>
          <w:sz w:val="24"/>
          <w:szCs w:val="24"/>
        </w:rPr>
        <w:t>treatment</w:t>
      </w:r>
      <w:r w:rsidR="009F531D" w:rsidRPr="003C0780">
        <w:rPr>
          <w:rFonts w:ascii="Arial" w:hAnsi="Arial" w:cs="Arial"/>
          <w:sz w:val="24"/>
          <w:szCs w:val="24"/>
        </w:rPr>
        <w:t>.</w:t>
      </w:r>
    </w:p>
    <w:p w14:paraId="772D8AA0" w14:textId="6693EA5D" w:rsidR="00397189" w:rsidRPr="003C0780" w:rsidRDefault="00397189" w:rsidP="00AC023C">
      <w:pPr>
        <w:spacing w:line="480" w:lineRule="auto"/>
        <w:rPr>
          <w:rFonts w:ascii="Arial" w:hAnsi="Arial" w:cs="Arial"/>
          <w:sz w:val="24"/>
          <w:szCs w:val="24"/>
        </w:rPr>
      </w:pPr>
      <w:r w:rsidRPr="003C0780">
        <w:rPr>
          <w:rFonts w:ascii="Arial" w:hAnsi="Arial" w:cs="Arial"/>
          <w:sz w:val="24"/>
          <w:szCs w:val="24"/>
        </w:rPr>
        <w:t xml:space="preserve">Comparably, a literature review conducted by </w:t>
      </w:r>
      <w:r w:rsidR="00D431D9" w:rsidRPr="003C0780">
        <w:rPr>
          <w:rFonts w:ascii="Arial" w:hAnsi="Arial" w:cs="Arial"/>
          <w:sz w:val="24"/>
          <w:szCs w:val="24"/>
        </w:rPr>
        <w:t xml:space="preserve">Adams et al. </w:t>
      </w:r>
      <w:r w:rsidRPr="003C0780">
        <w:rPr>
          <w:rFonts w:ascii="Arial" w:hAnsi="Arial" w:cs="Arial"/>
          <w:sz w:val="24"/>
          <w:szCs w:val="24"/>
        </w:rPr>
        <w:t>(</w:t>
      </w:r>
      <w:r w:rsidR="00D431D9" w:rsidRPr="003C0780">
        <w:rPr>
          <w:rFonts w:ascii="Arial" w:hAnsi="Arial" w:cs="Arial"/>
          <w:sz w:val="24"/>
          <w:szCs w:val="24"/>
        </w:rPr>
        <w:t>201</w:t>
      </w:r>
      <w:r w:rsidR="00AF684E" w:rsidRPr="003C0780">
        <w:rPr>
          <w:rFonts w:ascii="Arial" w:hAnsi="Arial" w:cs="Arial"/>
          <w:sz w:val="24"/>
          <w:szCs w:val="24"/>
        </w:rPr>
        <w:t>9</w:t>
      </w:r>
      <w:r w:rsidRPr="003C0780">
        <w:rPr>
          <w:rFonts w:ascii="Arial" w:hAnsi="Arial" w:cs="Arial"/>
          <w:sz w:val="24"/>
          <w:szCs w:val="24"/>
        </w:rPr>
        <w:t xml:space="preserve">) stressed the importance of recognising support strategies for nurses working in an intensive care unit, to reduce burnout and staff turnover and better patient outcomes. The review </w:t>
      </w:r>
      <w:r w:rsidR="005F5F65">
        <w:rPr>
          <w:rFonts w:ascii="Arial" w:hAnsi="Arial" w:cs="Arial"/>
          <w:sz w:val="24"/>
          <w:szCs w:val="24"/>
        </w:rPr>
        <w:t>also</w:t>
      </w:r>
      <w:r w:rsidRPr="003C0780">
        <w:rPr>
          <w:rFonts w:ascii="Arial" w:hAnsi="Arial" w:cs="Arial"/>
          <w:sz w:val="24"/>
          <w:szCs w:val="24"/>
        </w:rPr>
        <w:t xml:space="preserve"> found that the role and attitude of the nursing manager had an impact on staff well</w:t>
      </w:r>
      <w:r w:rsidR="00FE6C1A">
        <w:rPr>
          <w:rFonts w:ascii="Arial" w:hAnsi="Arial" w:cs="Arial"/>
          <w:sz w:val="24"/>
          <w:szCs w:val="24"/>
        </w:rPr>
        <w:t>-</w:t>
      </w:r>
      <w:r w:rsidRPr="003C0780">
        <w:rPr>
          <w:rFonts w:ascii="Arial" w:hAnsi="Arial" w:cs="Arial"/>
          <w:sz w:val="24"/>
          <w:szCs w:val="24"/>
        </w:rPr>
        <w:t xml:space="preserve">being, whereby study participants reported </w:t>
      </w:r>
      <w:r w:rsidR="00783623" w:rsidRPr="003C0780">
        <w:rPr>
          <w:rFonts w:ascii="Arial" w:hAnsi="Arial" w:cs="Arial"/>
          <w:sz w:val="24"/>
          <w:szCs w:val="24"/>
        </w:rPr>
        <w:t xml:space="preserve">the significance of a good and trusting relationship with a manger who displayed strong leadership qualities. When this need was not met it led to negative impacts on both sides and further effected patient care. </w:t>
      </w:r>
      <w:r w:rsidR="00F26765" w:rsidRPr="003C0780">
        <w:rPr>
          <w:rFonts w:ascii="Arial" w:hAnsi="Arial" w:cs="Arial"/>
          <w:sz w:val="24"/>
          <w:szCs w:val="24"/>
        </w:rPr>
        <w:t xml:space="preserve">Whilst this study was not focused on abortion care, </w:t>
      </w:r>
      <w:r w:rsidR="00783623" w:rsidRPr="003C0780">
        <w:rPr>
          <w:rFonts w:ascii="Arial" w:hAnsi="Arial" w:cs="Arial"/>
          <w:sz w:val="24"/>
          <w:szCs w:val="24"/>
        </w:rPr>
        <w:t xml:space="preserve">it is clear that positive supporting environments can </w:t>
      </w:r>
      <w:r w:rsidR="00E209AE" w:rsidRPr="003C0780">
        <w:rPr>
          <w:rFonts w:ascii="Arial" w:hAnsi="Arial" w:cs="Arial"/>
          <w:sz w:val="24"/>
          <w:szCs w:val="24"/>
        </w:rPr>
        <w:t>increase</w:t>
      </w:r>
      <w:r w:rsidR="00783623" w:rsidRPr="003C0780">
        <w:rPr>
          <w:rFonts w:ascii="Arial" w:hAnsi="Arial" w:cs="Arial"/>
          <w:sz w:val="24"/>
          <w:szCs w:val="24"/>
        </w:rPr>
        <w:t xml:space="preserve"> the well</w:t>
      </w:r>
      <w:r w:rsidR="00FE6C1A">
        <w:rPr>
          <w:rFonts w:ascii="Arial" w:hAnsi="Arial" w:cs="Arial"/>
          <w:sz w:val="24"/>
          <w:szCs w:val="24"/>
        </w:rPr>
        <w:t>-</w:t>
      </w:r>
      <w:r w:rsidR="00783623" w:rsidRPr="003C0780">
        <w:rPr>
          <w:rFonts w:ascii="Arial" w:hAnsi="Arial" w:cs="Arial"/>
          <w:sz w:val="24"/>
          <w:szCs w:val="24"/>
        </w:rPr>
        <w:t>being of staff and promote better care that also benefits patients.</w:t>
      </w:r>
    </w:p>
    <w:p w14:paraId="36B81FD8" w14:textId="714BB37D" w:rsidR="00294979" w:rsidRPr="003C0780" w:rsidRDefault="00C4791C" w:rsidP="00AC023C">
      <w:pPr>
        <w:spacing w:line="480" w:lineRule="auto"/>
        <w:rPr>
          <w:rFonts w:ascii="Arial" w:hAnsi="Arial" w:cs="Arial"/>
          <w:sz w:val="24"/>
          <w:szCs w:val="24"/>
        </w:rPr>
      </w:pPr>
      <w:r w:rsidRPr="003C0780">
        <w:rPr>
          <w:rFonts w:ascii="Arial" w:hAnsi="Arial" w:cs="Arial"/>
          <w:sz w:val="24"/>
          <w:szCs w:val="24"/>
        </w:rPr>
        <w:t>Enhancing well-being and</w:t>
      </w:r>
      <w:r w:rsidR="00294979" w:rsidRPr="003C0780">
        <w:rPr>
          <w:rFonts w:ascii="Arial" w:hAnsi="Arial" w:cs="Arial"/>
          <w:sz w:val="24"/>
          <w:szCs w:val="24"/>
        </w:rPr>
        <w:t xml:space="preserve"> retention among abortion providers </w:t>
      </w:r>
      <w:r w:rsidR="00AD780F" w:rsidRPr="003C0780">
        <w:rPr>
          <w:rFonts w:ascii="Arial" w:hAnsi="Arial" w:cs="Arial"/>
          <w:sz w:val="24"/>
          <w:szCs w:val="24"/>
        </w:rPr>
        <w:t xml:space="preserve">may </w:t>
      </w:r>
      <w:r w:rsidRPr="003C0780">
        <w:rPr>
          <w:rFonts w:ascii="Arial" w:hAnsi="Arial" w:cs="Arial"/>
          <w:sz w:val="24"/>
          <w:szCs w:val="24"/>
        </w:rPr>
        <w:t>also start from the very beginning of nursing careers. A study based in</w:t>
      </w:r>
      <w:r w:rsidR="00294979" w:rsidRPr="003C0780">
        <w:rPr>
          <w:rFonts w:ascii="Arial" w:hAnsi="Arial" w:cs="Arial"/>
          <w:sz w:val="24"/>
          <w:szCs w:val="24"/>
        </w:rPr>
        <w:t xml:space="preserve"> San Francisco suggested that a strategy for keeping and recruiting abortion staff could be the </w:t>
      </w:r>
      <w:r w:rsidR="00294979" w:rsidRPr="003C0780">
        <w:rPr>
          <w:rFonts w:ascii="Arial" w:hAnsi="Arial" w:cs="Arial"/>
          <w:sz w:val="24"/>
          <w:szCs w:val="24"/>
        </w:rPr>
        <w:lastRenderedPageBreak/>
        <w:t xml:space="preserve">exposure to abortion care among student nurses. A further proposal deemed that holding workshops to share experiences and workload may prevent stigma and burnout (McLemore, </w:t>
      </w:r>
      <w:proofErr w:type="gramStart"/>
      <w:r w:rsidR="00294979" w:rsidRPr="003C0780">
        <w:rPr>
          <w:rFonts w:ascii="Arial" w:hAnsi="Arial" w:cs="Arial"/>
          <w:sz w:val="24"/>
          <w:szCs w:val="24"/>
        </w:rPr>
        <w:t>Levi</w:t>
      </w:r>
      <w:proofErr w:type="gramEnd"/>
      <w:r w:rsidR="00294979" w:rsidRPr="003C0780">
        <w:rPr>
          <w:rFonts w:ascii="Arial" w:hAnsi="Arial" w:cs="Arial"/>
          <w:sz w:val="24"/>
          <w:szCs w:val="24"/>
        </w:rPr>
        <w:t xml:space="preserve"> and James, 2015). </w:t>
      </w:r>
      <w:r w:rsidR="00233DA4" w:rsidRPr="003C0780">
        <w:rPr>
          <w:rFonts w:ascii="Arial" w:hAnsi="Arial" w:cs="Arial"/>
          <w:sz w:val="24"/>
          <w:szCs w:val="24"/>
        </w:rPr>
        <w:t>An early study supported this by</w:t>
      </w:r>
      <w:r w:rsidR="00E209AE" w:rsidRPr="003C0780">
        <w:rPr>
          <w:rFonts w:ascii="Arial" w:hAnsi="Arial" w:cs="Arial"/>
          <w:sz w:val="24"/>
          <w:szCs w:val="24"/>
        </w:rPr>
        <w:t xml:space="preserve"> producing</w:t>
      </w:r>
      <w:r w:rsidR="00233DA4" w:rsidRPr="003C0780">
        <w:rPr>
          <w:rFonts w:ascii="Arial" w:hAnsi="Arial" w:cs="Arial"/>
          <w:sz w:val="24"/>
          <w:szCs w:val="24"/>
        </w:rPr>
        <w:t xml:space="preserve"> recommend</w:t>
      </w:r>
      <w:r w:rsidR="00E209AE" w:rsidRPr="003C0780">
        <w:rPr>
          <w:rFonts w:ascii="Arial" w:hAnsi="Arial" w:cs="Arial"/>
          <w:sz w:val="24"/>
          <w:szCs w:val="24"/>
        </w:rPr>
        <w:t>ations of</w:t>
      </w:r>
      <w:r w:rsidR="00233DA4" w:rsidRPr="003C0780">
        <w:rPr>
          <w:rFonts w:ascii="Arial" w:hAnsi="Arial" w:cs="Arial"/>
          <w:sz w:val="24"/>
          <w:szCs w:val="24"/>
        </w:rPr>
        <w:t xml:space="preserve"> stressing the emotional impact that the job can have to new starters and holding regular supervision sessions to monitor and manage stress (</w:t>
      </w:r>
      <w:proofErr w:type="spellStart"/>
      <w:r w:rsidR="00233DA4" w:rsidRPr="003C0780">
        <w:rPr>
          <w:rFonts w:ascii="Arial" w:hAnsi="Arial" w:cs="Arial"/>
          <w:sz w:val="24"/>
          <w:szCs w:val="24"/>
        </w:rPr>
        <w:t>Lipp</w:t>
      </w:r>
      <w:proofErr w:type="spellEnd"/>
      <w:r w:rsidR="00233DA4" w:rsidRPr="003C0780">
        <w:rPr>
          <w:rFonts w:ascii="Arial" w:hAnsi="Arial" w:cs="Arial"/>
          <w:sz w:val="24"/>
          <w:szCs w:val="24"/>
        </w:rPr>
        <w:t xml:space="preserve"> and Fothergill, 2009). </w:t>
      </w:r>
      <w:r w:rsidR="00294979" w:rsidRPr="003C0780">
        <w:rPr>
          <w:rFonts w:ascii="Arial" w:hAnsi="Arial" w:cs="Arial"/>
          <w:sz w:val="24"/>
          <w:szCs w:val="24"/>
        </w:rPr>
        <w:t>By providing students</w:t>
      </w:r>
      <w:r w:rsidR="00EB0FD7" w:rsidRPr="003C0780">
        <w:rPr>
          <w:rFonts w:ascii="Arial" w:hAnsi="Arial" w:cs="Arial"/>
          <w:sz w:val="24"/>
          <w:szCs w:val="24"/>
        </w:rPr>
        <w:t xml:space="preserve"> or new starters </w:t>
      </w:r>
      <w:r w:rsidR="00294979" w:rsidRPr="003C0780">
        <w:rPr>
          <w:rFonts w:ascii="Arial" w:hAnsi="Arial" w:cs="Arial"/>
          <w:sz w:val="24"/>
          <w:szCs w:val="24"/>
        </w:rPr>
        <w:t>with pre knowledge of abortion care and holding workforce meetings, there is an opportunity to prepare new staff members and support existing staff members on the emotional and physical experience of providing abortions</w:t>
      </w:r>
      <w:r w:rsidRPr="003C0780">
        <w:rPr>
          <w:rFonts w:ascii="Arial" w:hAnsi="Arial" w:cs="Arial"/>
          <w:sz w:val="24"/>
          <w:szCs w:val="24"/>
        </w:rPr>
        <w:t xml:space="preserve">. By further holding support workshops, abortion staff could have the opportunity to air any concealed emotions and feelings resulting from their </w:t>
      </w:r>
      <w:r w:rsidR="00B35DC9" w:rsidRPr="003C0780">
        <w:rPr>
          <w:rFonts w:ascii="Arial" w:hAnsi="Arial" w:cs="Arial"/>
          <w:sz w:val="24"/>
          <w:szCs w:val="24"/>
        </w:rPr>
        <w:t>job.</w:t>
      </w:r>
    </w:p>
    <w:p w14:paraId="0031BFB2" w14:textId="14492004" w:rsidR="00125A49" w:rsidRPr="003C0780" w:rsidRDefault="00125A49" w:rsidP="00AC023C">
      <w:pPr>
        <w:spacing w:line="480" w:lineRule="auto"/>
        <w:rPr>
          <w:rFonts w:ascii="Arial" w:hAnsi="Arial" w:cs="Arial"/>
          <w:sz w:val="24"/>
          <w:szCs w:val="24"/>
        </w:rPr>
      </w:pPr>
      <w:r w:rsidRPr="003C0780">
        <w:rPr>
          <w:rFonts w:ascii="Arial" w:hAnsi="Arial" w:cs="Arial"/>
          <w:sz w:val="24"/>
          <w:szCs w:val="24"/>
        </w:rPr>
        <w:t>Just as supervision can be an extremely effective tool for counsellors to maintain well-being</w:t>
      </w:r>
      <w:r w:rsidR="00D54F65" w:rsidRPr="003C0780">
        <w:rPr>
          <w:rFonts w:ascii="Arial" w:hAnsi="Arial" w:cs="Arial"/>
          <w:sz w:val="24"/>
          <w:szCs w:val="24"/>
        </w:rPr>
        <w:t xml:space="preserve"> and self-care</w:t>
      </w:r>
      <w:r w:rsidRPr="003C0780">
        <w:rPr>
          <w:rFonts w:ascii="Arial" w:hAnsi="Arial" w:cs="Arial"/>
          <w:sz w:val="24"/>
          <w:szCs w:val="24"/>
        </w:rPr>
        <w:t>, monitor burnout and build on their skills by connecting with an experienced practitioner (</w:t>
      </w:r>
      <w:r w:rsidR="001F07F1" w:rsidRPr="003C0780">
        <w:rPr>
          <w:rFonts w:ascii="Arial" w:hAnsi="Arial" w:cs="Arial"/>
          <w:sz w:val="24"/>
          <w:szCs w:val="24"/>
        </w:rPr>
        <w:t>The National Counselling Society, 2022</w:t>
      </w:r>
      <w:r w:rsidRPr="003C0780">
        <w:rPr>
          <w:rFonts w:ascii="Arial" w:hAnsi="Arial" w:cs="Arial"/>
          <w:sz w:val="24"/>
          <w:szCs w:val="24"/>
        </w:rPr>
        <w:t>), nurses</w:t>
      </w:r>
      <w:r w:rsidR="001F07F1" w:rsidRPr="003C0780">
        <w:rPr>
          <w:rFonts w:ascii="Arial" w:hAnsi="Arial" w:cs="Arial"/>
          <w:sz w:val="24"/>
          <w:szCs w:val="24"/>
        </w:rPr>
        <w:t xml:space="preserve"> could </w:t>
      </w:r>
      <w:r w:rsidR="00FE6C1A">
        <w:rPr>
          <w:rFonts w:ascii="Arial" w:hAnsi="Arial" w:cs="Arial"/>
          <w:sz w:val="24"/>
          <w:szCs w:val="24"/>
        </w:rPr>
        <w:t>also</w:t>
      </w:r>
      <w:r w:rsidR="001F07F1" w:rsidRPr="003C0780">
        <w:rPr>
          <w:rFonts w:ascii="Arial" w:hAnsi="Arial" w:cs="Arial"/>
          <w:sz w:val="24"/>
          <w:szCs w:val="24"/>
        </w:rPr>
        <w:t xml:space="preserve"> benefit from this support.</w:t>
      </w:r>
      <w:r w:rsidR="00D54F65" w:rsidRPr="003C0780">
        <w:rPr>
          <w:rFonts w:ascii="Arial" w:hAnsi="Arial" w:cs="Arial"/>
          <w:sz w:val="24"/>
          <w:szCs w:val="24"/>
        </w:rPr>
        <w:t xml:space="preserve"> As well as supportive team leaders, supervision was shown to be an aspect that could lower compassion fatigue amongst mental health nurses (</w:t>
      </w:r>
      <w:r w:rsidR="00E275CE" w:rsidRPr="003C0780">
        <w:rPr>
          <w:rFonts w:ascii="Arial" w:hAnsi="Arial" w:cs="Arial"/>
          <w:sz w:val="24"/>
          <w:szCs w:val="24"/>
        </w:rPr>
        <w:t>Marshman et al., 2021</w:t>
      </w:r>
      <w:r w:rsidR="00D54F65" w:rsidRPr="003C0780">
        <w:rPr>
          <w:rFonts w:ascii="Arial" w:hAnsi="Arial" w:cs="Arial"/>
          <w:sz w:val="24"/>
          <w:szCs w:val="24"/>
        </w:rPr>
        <w:t xml:space="preserve">). </w:t>
      </w:r>
      <w:r w:rsidR="00E275CE" w:rsidRPr="003C0780">
        <w:rPr>
          <w:rFonts w:ascii="Arial" w:hAnsi="Arial" w:cs="Arial"/>
          <w:sz w:val="24"/>
          <w:szCs w:val="24"/>
        </w:rPr>
        <w:t>Having access to supervision following distressing events could prove useful for nurses to allow them time to release any tension or distressing emotions.</w:t>
      </w:r>
      <w:r w:rsidR="0091525B" w:rsidRPr="003C0780">
        <w:rPr>
          <w:rFonts w:ascii="Arial" w:hAnsi="Arial" w:cs="Arial"/>
          <w:sz w:val="24"/>
          <w:szCs w:val="24"/>
        </w:rPr>
        <w:t xml:space="preserve"> </w:t>
      </w:r>
    </w:p>
    <w:p w14:paraId="4F8A5252" w14:textId="0B63C041" w:rsidR="0091525B" w:rsidRPr="003C0780" w:rsidRDefault="00D80A9E" w:rsidP="00AC023C">
      <w:pPr>
        <w:spacing w:line="480" w:lineRule="auto"/>
        <w:rPr>
          <w:rFonts w:ascii="Arial" w:hAnsi="Arial" w:cs="Arial"/>
          <w:sz w:val="24"/>
          <w:szCs w:val="24"/>
        </w:rPr>
      </w:pPr>
      <w:r w:rsidRPr="003C0780">
        <w:rPr>
          <w:rFonts w:ascii="Arial" w:hAnsi="Arial" w:cs="Arial"/>
          <w:sz w:val="24"/>
          <w:szCs w:val="24"/>
        </w:rPr>
        <w:t>S</w:t>
      </w:r>
      <w:r w:rsidR="0091525B" w:rsidRPr="003C0780">
        <w:rPr>
          <w:rFonts w:ascii="Arial" w:hAnsi="Arial" w:cs="Arial"/>
          <w:sz w:val="24"/>
          <w:szCs w:val="24"/>
        </w:rPr>
        <w:t xml:space="preserve">upervision </w:t>
      </w:r>
      <w:r w:rsidRPr="003C0780">
        <w:rPr>
          <w:rFonts w:ascii="Arial" w:hAnsi="Arial" w:cs="Arial"/>
          <w:sz w:val="24"/>
          <w:szCs w:val="24"/>
        </w:rPr>
        <w:t xml:space="preserve">is an essential part of being a practising counsellor, with the BACP (2022) writing that adequate supervision is </w:t>
      </w:r>
      <w:r w:rsidR="005F5F65">
        <w:rPr>
          <w:rFonts w:ascii="Arial" w:hAnsi="Arial" w:cs="Arial"/>
          <w:sz w:val="24"/>
          <w:szCs w:val="24"/>
        </w:rPr>
        <w:t xml:space="preserve">a </w:t>
      </w:r>
      <w:r w:rsidRPr="003C0780">
        <w:rPr>
          <w:rFonts w:ascii="Arial" w:hAnsi="Arial" w:cs="Arial"/>
          <w:sz w:val="24"/>
          <w:szCs w:val="24"/>
        </w:rPr>
        <w:t>require</w:t>
      </w:r>
      <w:r w:rsidR="005F5F65">
        <w:rPr>
          <w:rFonts w:ascii="Arial" w:hAnsi="Arial" w:cs="Arial"/>
          <w:sz w:val="24"/>
          <w:szCs w:val="24"/>
        </w:rPr>
        <w:t>ment</w:t>
      </w:r>
      <w:r w:rsidRPr="003C0780">
        <w:rPr>
          <w:rFonts w:ascii="Arial" w:hAnsi="Arial" w:cs="Arial"/>
          <w:sz w:val="24"/>
          <w:szCs w:val="24"/>
        </w:rPr>
        <w:t xml:space="preserve"> for registered counselling members and </w:t>
      </w:r>
      <w:r w:rsidR="005F5F65">
        <w:rPr>
          <w:rFonts w:ascii="Arial" w:hAnsi="Arial" w:cs="Arial"/>
          <w:sz w:val="24"/>
          <w:szCs w:val="24"/>
        </w:rPr>
        <w:t>that</w:t>
      </w:r>
      <w:r w:rsidRPr="003C0780">
        <w:rPr>
          <w:rFonts w:ascii="Arial" w:hAnsi="Arial" w:cs="Arial"/>
          <w:sz w:val="24"/>
          <w:szCs w:val="24"/>
        </w:rPr>
        <w:t xml:space="preserve"> accredited counsellors should have a minimum of 1.5 hours supervision per month.</w:t>
      </w:r>
      <w:r w:rsidR="006E02C0" w:rsidRPr="003C0780">
        <w:rPr>
          <w:rFonts w:ascii="Arial" w:hAnsi="Arial" w:cs="Arial"/>
          <w:sz w:val="24"/>
          <w:szCs w:val="24"/>
        </w:rPr>
        <w:t xml:space="preserve"> It seems however, that supervision is not as widely used in nursing. Butterworth (2022) reports that general nursing has been slow to participate in supervision, potentially due to a lack of time and </w:t>
      </w:r>
      <w:r w:rsidR="006E02C0" w:rsidRPr="003C0780">
        <w:rPr>
          <w:rFonts w:ascii="Arial" w:hAnsi="Arial" w:cs="Arial"/>
          <w:sz w:val="24"/>
          <w:szCs w:val="24"/>
        </w:rPr>
        <w:lastRenderedPageBreak/>
        <w:t>available supervisors.</w:t>
      </w:r>
      <w:r w:rsidR="00EC3BFF" w:rsidRPr="003C0780">
        <w:rPr>
          <w:rFonts w:ascii="Arial" w:hAnsi="Arial" w:cs="Arial"/>
          <w:sz w:val="24"/>
          <w:szCs w:val="24"/>
        </w:rPr>
        <w:t xml:space="preserve"> Although it was found that </w:t>
      </w:r>
      <w:r w:rsidR="00932415" w:rsidRPr="003C0780">
        <w:rPr>
          <w:rFonts w:ascii="Arial" w:hAnsi="Arial" w:cs="Arial"/>
          <w:sz w:val="24"/>
          <w:szCs w:val="24"/>
        </w:rPr>
        <w:t xml:space="preserve">group </w:t>
      </w:r>
      <w:r w:rsidR="00EC3BFF" w:rsidRPr="003C0780">
        <w:rPr>
          <w:rFonts w:ascii="Arial" w:hAnsi="Arial" w:cs="Arial"/>
          <w:sz w:val="24"/>
          <w:szCs w:val="24"/>
        </w:rPr>
        <w:t xml:space="preserve">supervision </w:t>
      </w:r>
      <w:r w:rsidR="00932415" w:rsidRPr="003C0780">
        <w:rPr>
          <w:rFonts w:ascii="Arial" w:hAnsi="Arial" w:cs="Arial"/>
          <w:sz w:val="24"/>
          <w:szCs w:val="24"/>
        </w:rPr>
        <w:t xml:space="preserve">for nurses </w:t>
      </w:r>
      <w:r w:rsidR="00EC3BFF" w:rsidRPr="003C0780">
        <w:rPr>
          <w:rFonts w:ascii="Arial" w:hAnsi="Arial" w:cs="Arial"/>
          <w:sz w:val="24"/>
          <w:szCs w:val="24"/>
        </w:rPr>
        <w:t>had the opportunity to problem solve and reduce stress, supervision was not always easy to uptake due to staffing issues, work pressures and logistics like the time and length of supervision (Saab et al., 2020).</w:t>
      </w:r>
      <w:r w:rsidR="005B69B3" w:rsidRPr="003C0780">
        <w:rPr>
          <w:rFonts w:ascii="Arial" w:hAnsi="Arial" w:cs="Arial"/>
          <w:sz w:val="24"/>
          <w:szCs w:val="24"/>
        </w:rPr>
        <w:t xml:space="preserve"> This indicates that when time is given to supervision, it can be an effective tool for monitoring well-being and improving skills however it is not taken as essential in the way that the counselling field </w:t>
      </w:r>
      <w:r w:rsidR="00B10C81" w:rsidRPr="003C0780">
        <w:rPr>
          <w:rFonts w:ascii="Arial" w:hAnsi="Arial" w:cs="Arial"/>
          <w:sz w:val="24"/>
          <w:szCs w:val="24"/>
        </w:rPr>
        <w:t>views it. Time is not taken out to ensure staff receive supervision, with work pressures acting as a barrier.</w:t>
      </w:r>
    </w:p>
    <w:p w14:paraId="06DB06BD" w14:textId="52D71EBA" w:rsidR="00B10C81" w:rsidRPr="003C0780" w:rsidRDefault="00B10C81" w:rsidP="00AC023C">
      <w:pPr>
        <w:spacing w:line="480" w:lineRule="auto"/>
        <w:rPr>
          <w:rFonts w:ascii="Arial" w:hAnsi="Arial" w:cs="Arial"/>
          <w:sz w:val="24"/>
          <w:szCs w:val="24"/>
        </w:rPr>
      </w:pPr>
      <w:r w:rsidRPr="003C0780">
        <w:rPr>
          <w:rFonts w:ascii="Arial" w:hAnsi="Arial" w:cs="Arial"/>
          <w:sz w:val="24"/>
          <w:szCs w:val="24"/>
        </w:rPr>
        <w:t>Looking at the effectiveness of supervision could place an argument for better placed supervision in nursing.</w:t>
      </w:r>
      <w:r w:rsidR="00D32696" w:rsidRPr="003C0780">
        <w:rPr>
          <w:rFonts w:ascii="Arial" w:hAnsi="Arial" w:cs="Arial"/>
          <w:sz w:val="24"/>
          <w:szCs w:val="24"/>
        </w:rPr>
        <w:t xml:space="preserve"> When looking at job satisfaction of nurses in Ghana, it was discovered that a good relationship with a clinical nursing supervisor produced benefits like improved self-esteem and communication (</w:t>
      </w:r>
      <w:proofErr w:type="spellStart"/>
      <w:r w:rsidR="00D32696" w:rsidRPr="003C0780">
        <w:rPr>
          <w:rFonts w:ascii="Arial" w:hAnsi="Arial" w:cs="Arial"/>
          <w:sz w:val="24"/>
          <w:szCs w:val="24"/>
        </w:rPr>
        <w:t>Asare</w:t>
      </w:r>
      <w:proofErr w:type="spellEnd"/>
      <w:r w:rsidR="00D32696" w:rsidRPr="003C0780">
        <w:rPr>
          <w:rFonts w:ascii="Arial" w:hAnsi="Arial" w:cs="Arial"/>
          <w:sz w:val="24"/>
          <w:szCs w:val="24"/>
        </w:rPr>
        <w:t>, 2019).</w:t>
      </w:r>
      <w:r w:rsidR="00D85E6B" w:rsidRPr="003C0780">
        <w:rPr>
          <w:rFonts w:ascii="Arial" w:hAnsi="Arial" w:cs="Arial"/>
          <w:sz w:val="24"/>
          <w:szCs w:val="24"/>
        </w:rPr>
        <w:t xml:space="preserve"> Moreover, when investigating resilience amongst hospice nurses, group supervision ha</w:t>
      </w:r>
      <w:r w:rsidR="005437D8">
        <w:rPr>
          <w:rFonts w:ascii="Arial" w:hAnsi="Arial" w:cs="Arial"/>
          <w:sz w:val="24"/>
          <w:szCs w:val="24"/>
        </w:rPr>
        <w:t>d</w:t>
      </w:r>
      <w:r w:rsidR="00D85E6B" w:rsidRPr="003C0780">
        <w:rPr>
          <w:rFonts w:ascii="Arial" w:hAnsi="Arial" w:cs="Arial"/>
          <w:sz w:val="24"/>
          <w:szCs w:val="24"/>
        </w:rPr>
        <w:t xml:space="preserve"> the ability to build on confidence, self-awareness and improve coping strategies, thus improving resilience (Francis and Bulman, 2019).</w:t>
      </w:r>
      <w:r w:rsidR="000B41EE" w:rsidRPr="003C0780">
        <w:rPr>
          <w:rFonts w:ascii="Arial" w:hAnsi="Arial" w:cs="Arial"/>
          <w:sz w:val="24"/>
          <w:szCs w:val="24"/>
        </w:rPr>
        <w:t xml:space="preserve"> </w:t>
      </w:r>
      <w:r w:rsidR="0083473F" w:rsidRPr="003C0780">
        <w:rPr>
          <w:rFonts w:ascii="Arial" w:hAnsi="Arial" w:cs="Arial"/>
          <w:sz w:val="24"/>
          <w:szCs w:val="24"/>
        </w:rPr>
        <w:t>It was also found that supervision c</w:t>
      </w:r>
      <w:r w:rsidR="005437D8">
        <w:rPr>
          <w:rFonts w:ascii="Arial" w:hAnsi="Arial" w:cs="Arial"/>
          <w:sz w:val="24"/>
          <w:szCs w:val="24"/>
        </w:rPr>
        <w:t>ould</w:t>
      </w:r>
      <w:r w:rsidR="0083473F" w:rsidRPr="003C0780">
        <w:rPr>
          <w:rFonts w:ascii="Arial" w:hAnsi="Arial" w:cs="Arial"/>
          <w:sz w:val="24"/>
          <w:szCs w:val="24"/>
        </w:rPr>
        <w:t xml:space="preserve"> close gaps on feelings of loneliness amongst nurses as they found comfort in </w:t>
      </w:r>
      <w:r w:rsidR="005437D8">
        <w:rPr>
          <w:rFonts w:ascii="Arial" w:hAnsi="Arial" w:cs="Arial"/>
          <w:sz w:val="24"/>
          <w:szCs w:val="24"/>
        </w:rPr>
        <w:t>knowing that other</w:t>
      </w:r>
      <w:r w:rsidR="0083473F" w:rsidRPr="003C0780">
        <w:rPr>
          <w:rFonts w:ascii="Arial" w:hAnsi="Arial" w:cs="Arial"/>
          <w:sz w:val="24"/>
          <w:szCs w:val="24"/>
        </w:rPr>
        <w:t xml:space="preserve"> supervisees shared similar feelings and experiences to them (</w:t>
      </w:r>
      <w:r w:rsidR="002174D3" w:rsidRPr="003C0780">
        <w:rPr>
          <w:rFonts w:ascii="Arial" w:hAnsi="Arial" w:cs="Arial"/>
          <w:sz w:val="24"/>
          <w:szCs w:val="24"/>
        </w:rPr>
        <w:t>Abd-</w:t>
      </w:r>
      <w:proofErr w:type="spellStart"/>
      <w:r w:rsidR="002174D3" w:rsidRPr="003C0780">
        <w:rPr>
          <w:rFonts w:ascii="Arial" w:hAnsi="Arial" w:cs="Arial"/>
          <w:sz w:val="24"/>
          <w:szCs w:val="24"/>
        </w:rPr>
        <w:t>Elrhaman</w:t>
      </w:r>
      <w:proofErr w:type="spellEnd"/>
      <w:r w:rsidR="002174D3" w:rsidRPr="003C0780">
        <w:rPr>
          <w:rFonts w:ascii="Arial" w:hAnsi="Arial" w:cs="Arial"/>
          <w:sz w:val="24"/>
          <w:szCs w:val="24"/>
        </w:rPr>
        <w:t xml:space="preserve"> and </w:t>
      </w:r>
      <w:proofErr w:type="spellStart"/>
      <w:r w:rsidR="002174D3" w:rsidRPr="003C0780">
        <w:rPr>
          <w:rFonts w:ascii="Arial" w:hAnsi="Arial" w:cs="Arial"/>
          <w:sz w:val="24"/>
          <w:szCs w:val="24"/>
        </w:rPr>
        <w:t>Ghoneimy</w:t>
      </w:r>
      <w:proofErr w:type="spellEnd"/>
      <w:r w:rsidR="002174D3" w:rsidRPr="003C0780">
        <w:rPr>
          <w:rFonts w:ascii="Arial" w:hAnsi="Arial" w:cs="Arial"/>
          <w:sz w:val="24"/>
          <w:szCs w:val="24"/>
        </w:rPr>
        <w:t xml:space="preserve"> 2018</w:t>
      </w:r>
      <w:r w:rsidR="0083473F" w:rsidRPr="003C0780">
        <w:rPr>
          <w:rFonts w:ascii="Arial" w:hAnsi="Arial" w:cs="Arial"/>
          <w:sz w:val="24"/>
          <w:szCs w:val="24"/>
        </w:rPr>
        <w:t xml:space="preserve">). </w:t>
      </w:r>
      <w:r w:rsidR="005437D8">
        <w:rPr>
          <w:rFonts w:ascii="Arial" w:hAnsi="Arial" w:cs="Arial"/>
          <w:sz w:val="24"/>
          <w:szCs w:val="24"/>
        </w:rPr>
        <w:t xml:space="preserve">Additionally, </w:t>
      </w:r>
      <w:r w:rsidR="000B41EE" w:rsidRPr="003C0780">
        <w:rPr>
          <w:rFonts w:ascii="Arial" w:hAnsi="Arial" w:cs="Arial"/>
          <w:sz w:val="24"/>
          <w:szCs w:val="24"/>
        </w:rPr>
        <w:t xml:space="preserve">Basuki et al. (2022) found that when investigating the effectiveness of group supervision amongst drug administering nurses, there were improvements on performance. Therefore, the use of clinical supervision can </w:t>
      </w:r>
      <w:r w:rsidR="0083473F" w:rsidRPr="003C0780">
        <w:rPr>
          <w:rFonts w:ascii="Arial" w:hAnsi="Arial" w:cs="Arial"/>
          <w:sz w:val="24"/>
          <w:szCs w:val="24"/>
        </w:rPr>
        <w:t>not only improve well-being but also develop</w:t>
      </w:r>
      <w:r w:rsidR="000B41EE" w:rsidRPr="003C0780">
        <w:rPr>
          <w:rFonts w:ascii="Arial" w:hAnsi="Arial" w:cs="Arial"/>
          <w:sz w:val="24"/>
          <w:szCs w:val="24"/>
        </w:rPr>
        <w:t xml:space="preserve"> nursing skills and subsequently better patient care.</w:t>
      </w:r>
    </w:p>
    <w:p w14:paraId="30FD2169" w14:textId="1E200A40" w:rsidR="00125A49" w:rsidRPr="003C0780" w:rsidRDefault="00963EF5" w:rsidP="00AC023C">
      <w:pPr>
        <w:spacing w:line="480" w:lineRule="auto"/>
        <w:rPr>
          <w:rFonts w:ascii="Arial" w:hAnsi="Arial" w:cs="Arial"/>
          <w:sz w:val="24"/>
          <w:szCs w:val="24"/>
        </w:rPr>
      </w:pPr>
      <w:r w:rsidRPr="003C0780">
        <w:rPr>
          <w:rFonts w:ascii="Arial" w:hAnsi="Arial" w:cs="Arial"/>
          <w:sz w:val="24"/>
          <w:szCs w:val="24"/>
        </w:rPr>
        <w:t xml:space="preserve">Whilst the benefits of supervision are </w:t>
      </w:r>
      <w:r w:rsidR="004A29B7">
        <w:rPr>
          <w:rFonts w:ascii="Arial" w:hAnsi="Arial" w:cs="Arial"/>
          <w:sz w:val="24"/>
          <w:szCs w:val="24"/>
        </w:rPr>
        <w:t>suggested</w:t>
      </w:r>
      <w:r w:rsidR="00836EBB" w:rsidRPr="003C0780">
        <w:rPr>
          <w:rFonts w:ascii="Arial" w:hAnsi="Arial" w:cs="Arial"/>
          <w:sz w:val="24"/>
          <w:szCs w:val="24"/>
        </w:rPr>
        <w:t xml:space="preserve">, some studies have reported on the effectiveness of allowing supervisees to have a choice of who supervises </w:t>
      </w:r>
      <w:r w:rsidR="00836EBB" w:rsidRPr="003C0780">
        <w:rPr>
          <w:rFonts w:ascii="Arial" w:hAnsi="Arial" w:cs="Arial"/>
          <w:sz w:val="24"/>
          <w:szCs w:val="24"/>
        </w:rPr>
        <w:lastRenderedPageBreak/>
        <w:t xml:space="preserve">them, as it seems that nurses can often be allocated </w:t>
      </w:r>
      <w:r w:rsidR="00BF3E82" w:rsidRPr="003C0780">
        <w:rPr>
          <w:rFonts w:ascii="Arial" w:hAnsi="Arial" w:cs="Arial"/>
          <w:sz w:val="24"/>
          <w:szCs w:val="24"/>
        </w:rPr>
        <w:t>to supervision groups or given supervisors wit</w:t>
      </w:r>
      <w:r w:rsidR="00836EBB" w:rsidRPr="003C0780">
        <w:rPr>
          <w:rFonts w:ascii="Arial" w:hAnsi="Arial" w:cs="Arial"/>
          <w:sz w:val="24"/>
          <w:szCs w:val="24"/>
        </w:rPr>
        <w:t>hin their department</w:t>
      </w:r>
      <w:r w:rsidR="00BF3E82" w:rsidRPr="003C0780">
        <w:rPr>
          <w:rFonts w:ascii="Arial" w:hAnsi="Arial" w:cs="Arial"/>
          <w:sz w:val="24"/>
          <w:szCs w:val="24"/>
        </w:rPr>
        <w:t xml:space="preserve"> (Cutcliffe et al., 2018).</w:t>
      </w:r>
      <w:r w:rsidR="006652FB" w:rsidRPr="003C0780">
        <w:rPr>
          <w:rFonts w:ascii="Arial" w:hAnsi="Arial" w:cs="Arial"/>
          <w:sz w:val="24"/>
          <w:szCs w:val="24"/>
        </w:rPr>
        <w:t xml:space="preserve"> Dis</w:t>
      </w:r>
      <w:r w:rsidR="00017240" w:rsidRPr="003C0780">
        <w:rPr>
          <w:rFonts w:ascii="Arial" w:hAnsi="Arial" w:cs="Arial"/>
          <w:sz w:val="24"/>
          <w:szCs w:val="24"/>
        </w:rPr>
        <w:t>s</w:t>
      </w:r>
      <w:r w:rsidR="006652FB" w:rsidRPr="003C0780">
        <w:rPr>
          <w:rFonts w:ascii="Arial" w:hAnsi="Arial" w:cs="Arial"/>
          <w:sz w:val="24"/>
          <w:szCs w:val="24"/>
        </w:rPr>
        <w:t xml:space="preserve">atisfaction of supervision amongst nursing staff in Queensland was as a result of being placed in groups with other staff members that they did not get along with, leading to mistrust and a lack of motivation to organise supervision dates (Pager et al., 2018). The supervision environment needs to be one that nurtures trust to encourage supervisees to disclose feelings, when placed in a group with people that are untrustworthy, this can then create the opposite effect. </w:t>
      </w:r>
      <w:r w:rsidR="00017240" w:rsidRPr="003C0780">
        <w:rPr>
          <w:rFonts w:ascii="Arial" w:hAnsi="Arial" w:cs="Arial"/>
          <w:sz w:val="24"/>
          <w:szCs w:val="24"/>
        </w:rPr>
        <w:t>Furthermore, the opportunity to cho</w:t>
      </w:r>
      <w:r w:rsidR="00925244" w:rsidRPr="003C0780">
        <w:rPr>
          <w:rFonts w:ascii="Arial" w:hAnsi="Arial" w:cs="Arial"/>
          <w:sz w:val="24"/>
          <w:szCs w:val="24"/>
        </w:rPr>
        <w:t>o</w:t>
      </w:r>
      <w:r w:rsidR="00017240" w:rsidRPr="003C0780">
        <w:rPr>
          <w:rFonts w:ascii="Arial" w:hAnsi="Arial" w:cs="Arial"/>
          <w:sz w:val="24"/>
          <w:szCs w:val="24"/>
        </w:rPr>
        <w:t>se a supervisor can also lead to better supervision outcomes, whereby a good, trusting relationship can be built on (</w:t>
      </w:r>
      <w:r w:rsidR="00925244" w:rsidRPr="003C0780">
        <w:rPr>
          <w:rFonts w:ascii="Arial" w:hAnsi="Arial" w:cs="Arial"/>
          <w:sz w:val="24"/>
          <w:szCs w:val="24"/>
        </w:rPr>
        <w:t>Rothwell et al., 2021).</w:t>
      </w:r>
      <w:r w:rsidR="00A52155" w:rsidRPr="003C0780">
        <w:rPr>
          <w:rFonts w:ascii="Arial" w:hAnsi="Arial" w:cs="Arial"/>
          <w:sz w:val="24"/>
          <w:szCs w:val="24"/>
        </w:rPr>
        <w:t xml:space="preserve"> Incorporating supervisees into the arrangement of their supervision can create better outcomes as it provides them with the opportunity to choose a supervisor and/or supervisee group that they are comfortable with. When the supervision environment meets the needs of supervisees, they could be more willing to be open and honest with their experiences and emotions.</w:t>
      </w:r>
    </w:p>
    <w:p w14:paraId="4C496EA7" w14:textId="5AFDA0BB" w:rsidR="005437D8" w:rsidRDefault="00C32AE5" w:rsidP="00AC023C">
      <w:pPr>
        <w:spacing w:line="480" w:lineRule="auto"/>
        <w:rPr>
          <w:rFonts w:ascii="Arial" w:hAnsi="Arial" w:cs="Arial"/>
          <w:sz w:val="24"/>
          <w:szCs w:val="24"/>
        </w:rPr>
      </w:pPr>
      <w:r w:rsidRPr="003C0780">
        <w:rPr>
          <w:rFonts w:ascii="Arial" w:hAnsi="Arial" w:cs="Arial"/>
          <w:sz w:val="24"/>
          <w:szCs w:val="24"/>
        </w:rPr>
        <w:t>This chapter has demonstrated the literature that already exists around the topic of abortion care and how abortion providers experience their roles</w:t>
      </w:r>
      <w:r w:rsidR="005437D8">
        <w:rPr>
          <w:rFonts w:ascii="Arial" w:hAnsi="Arial" w:cs="Arial"/>
          <w:sz w:val="24"/>
          <w:szCs w:val="24"/>
        </w:rPr>
        <w:t>. It</w:t>
      </w:r>
      <w:r w:rsidR="009D0207" w:rsidRPr="003C0780">
        <w:rPr>
          <w:rFonts w:ascii="Arial" w:hAnsi="Arial" w:cs="Arial"/>
          <w:sz w:val="24"/>
          <w:szCs w:val="24"/>
        </w:rPr>
        <w:t xml:space="preserve"> has further demonstrated the potential benefits of providing nurses with support</w:t>
      </w:r>
      <w:r w:rsidRPr="003C0780">
        <w:rPr>
          <w:rFonts w:ascii="Arial" w:hAnsi="Arial" w:cs="Arial"/>
          <w:sz w:val="24"/>
          <w:szCs w:val="24"/>
        </w:rPr>
        <w:t xml:space="preserve">. The next chapter will focus on the methodology </w:t>
      </w:r>
      <w:r w:rsidR="000B0D18" w:rsidRPr="003C0780">
        <w:rPr>
          <w:rFonts w:ascii="Arial" w:hAnsi="Arial" w:cs="Arial"/>
          <w:sz w:val="24"/>
          <w:szCs w:val="24"/>
        </w:rPr>
        <w:t xml:space="preserve">and data collection aspects </w:t>
      </w:r>
      <w:r w:rsidRPr="003C0780">
        <w:rPr>
          <w:rFonts w:ascii="Arial" w:hAnsi="Arial" w:cs="Arial"/>
          <w:sz w:val="24"/>
          <w:szCs w:val="24"/>
        </w:rPr>
        <w:t>of the service evaluation.</w:t>
      </w:r>
    </w:p>
    <w:p w14:paraId="4F0C1FB1" w14:textId="1F28A983" w:rsidR="00FF3FFE" w:rsidRDefault="00FF3FFE" w:rsidP="00AC023C">
      <w:pPr>
        <w:spacing w:line="480" w:lineRule="auto"/>
        <w:rPr>
          <w:rFonts w:ascii="Arial" w:hAnsi="Arial" w:cs="Arial"/>
          <w:sz w:val="24"/>
          <w:szCs w:val="24"/>
        </w:rPr>
      </w:pPr>
    </w:p>
    <w:p w14:paraId="75FBC2C1" w14:textId="566B60D8" w:rsidR="00FF3FFE" w:rsidRDefault="00FF3FFE" w:rsidP="00AC023C">
      <w:pPr>
        <w:spacing w:line="480" w:lineRule="auto"/>
        <w:rPr>
          <w:rFonts w:ascii="Arial" w:hAnsi="Arial" w:cs="Arial"/>
          <w:sz w:val="24"/>
          <w:szCs w:val="24"/>
        </w:rPr>
      </w:pPr>
    </w:p>
    <w:p w14:paraId="706F2CB0" w14:textId="74123D31" w:rsidR="00FF3FFE" w:rsidRDefault="00FF3FFE" w:rsidP="00AC023C">
      <w:pPr>
        <w:spacing w:line="480" w:lineRule="auto"/>
        <w:rPr>
          <w:rFonts w:ascii="Arial" w:hAnsi="Arial" w:cs="Arial"/>
          <w:sz w:val="24"/>
          <w:szCs w:val="24"/>
        </w:rPr>
      </w:pPr>
    </w:p>
    <w:p w14:paraId="1EA3784A" w14:textId="77777777" w:rsidR="00FF3FFE" w:rsidRDefault="00FF3FFE" w:rsidP="00AC023C">
      <w:pPr>
        <w:spacing w:line="480" w:lineRule="auto"/>
        <w:rPr>
          <w:rFonts w:ascii="Arial" w:hAnsi="Arial" w:cs="Arial"/>
          <w:sz w:val="24"/>
          <w:szCs w:val="24"/>
        </w:rPr>
      </w:pPr>
    </w:p>
    <w:p w14:paraId="77D82556" w14:textId="6DC2266F" w:rsidR="003D6C09" w:rsidRPr="005437D8" w:rsidRDefault="004B634B" w:rsidP="00AC023C">
      <w:pPr>
        <w:spacing w:line="480" w:lineRule="auto"/>
        <w:rPr>
          <w:rFonts w:ascii="Arial" w:hAnsi="Arial" w:cs="Arial"/>
          <w:sz w:val="24"/>
          <w:szCs w:val="24"/>
        </w:rPr>
      </w:pPr>
      <w:r w:rsidRPr="003C0780">
        <w:rPr>
          <w:rFonts w:ascii="Arial" w:hAnsi="Arial" w:cs="Arial"/>
          <w:b/>
          <w:bCs/>
          <w:sz w:val="24"/>
          <w:szCs w:val="24"/>
        </w:rPr>
        <w:lastRenderedPageBreak/>
        <w:t>Methodology</w:t>
      </w:r>
    </w:p>
    <w:p w14:paraId="54660A00" w14:textId="3354A83D" w:rsidR="005C21CD" w:rsidRPr="003C0780" w:rsidRDefault="003D6C09" w:rsidP="00AC023C">
      <w:pPr>
        <w:spacing w:line="480" w:lineRule="auto"/>
        <w:rPr>
          <w:rFonts w:ascii="Arial" w:hAnsi="Arial" w:cs="Arial"/>
          <w:sz w:val="24"/>
          <w:szCs w:val="24"/>
        </w:rPr>
      </w:pPr>
      <w:r w:rsidRPr="003C0780">
        <w:rPr>
          <w:rFonts w:ascii="Arial" w:hAnsi="Arial" w:cs="Arial"/>
          <w:sz w:val="24"/>
          <w:szCs w:val="24"/>
        </w:rPr>
        <w:t>In this methodology chapter, there will be a discussion surrounding the</w:t>
      </w:r>
      <w:r w:rsidR="00C40324" w:rsidRPr="003C0780">
        <w:rPr>
          <w:rFonts w:ascii="Arial" w:hAnsi="Arial" w:cs="Arial"/>
          <w:sz w:val="24"/>
          <w:szCs w:val="24"/>
        </w:rPr>
        <w:t xml:space="preserve"> methodology and framework</w:t>
      </w:r>
      <w:r w:rsidRPr="003C0780">
        <w:rPr>
          <w:rFonts w:ascii="Arial" w:hAnsi="Arial" w:cs="Arial"/>
          <w:sz w:val="24"/>
          <w:szCs w:val="24"/>
        </w:rPr>
        <w:t xml:space="preserve"> of the service evaluation</w:t>
      </w:r>
      <w:r w:rsidR="00C40324" w:rsidRPr="003C0780">
        <w:rPr>
          <w:rFonts w:ascii="Arial" w:hAnsi="Arial" w:cs="Arial"/>
          <w:sz w:val="24"/>
          <w:szCs w:val="24"/>
        </w:rPr>
        <w:t>,</w:t>
      </w:r>
      <w:r w:rsidRPr="003C0780">
        <w:rPr>
          <w:rFonts w:ascii="Arial" w:hAnsi="Arial" w:cs="Arial"/>
          <w:sz w:val="24"/>
          <w:szCs w:val="24"/>
        </w:rPr>
        <w:t xml:space="preserve"> description of participants</w:t>
      </w:r>
      <w:r w:rsidR="00C40324" w:rsidRPr="003C0780">
        <w:rPr>
          <w:rFonts w:ascii="Arial" w:hAnsi="Arial" w:cs="Arial"/>
          <w:sz w:val="24"/>
          <w:szCs w:val="24"/>
        </w:rPr>
        <w:t xml:space="preserve"> and data collection</w:t>
      </w:r>
      <w:r w:rsidRPr="003C0780">
        <w:rPr>
          <w:rFonts w:ascii="Arial" w:hAnsi="Arial" w:cs="Arial"/>
          <w:sz w:val="24"/>
          <w:szCs w:val="24"/>
        </w:rPr>
        <w:t xml:space="preserve">, </w:t>
      </w:r>
      <w:proofErr w:type="gramStart"/>
      <w:r w:rsidRPr="003C0780">
        <w:rPr>
          <w:rFonts w:ascii="Arial" w:hAnsi="Arial" w:cs="Arial"/>
          <w:sz w:val="24"/>
          <w:szCs w:val="24"/>
        </w:rPr>
        <w:t>recruitment</w:t>
      </w:r>
      <w:proofErr w:type="gramEnd"/>
      <w:r w:rsidRPr="003C0780">
        <w:rPr>
          <w:rFonts w:ascii="Arial" w:hAnsi="Arial" w:cs="Arial"/>
          <w:sz w:val="24"/>
          <w:szCs w:val="24"/>
        </w:rPr>
        <w:t xml:space="preserve"> and </w:t>
      </w:r>
      <w:r w:rsidR="00C40324" w:rsidRPr="003C0780">
        <w:rPr>
          <w:rFonts w:ascii="Arial" w:hAnsi="Arial" w:cs="Arial"/>
          <w:sz w:val="24"/>
          <w:szCs w:val="24"/>
        </w:rPr>
        <w:t>interview</w:t>
      </w:r>
      <w:r w:rsidRPr="003C0780">
        <w:rPr>
          <w:rFonts w:ascii="Arial" w:hAnsi="Arial" w:cs="Arial"/>
          <w:sz w:val="24"/>
          <w:szCs w:val="24"/>
        </w:rPr>
        <w:t xml:space="preserve"> setting, and finally a consideration of ethical implications.</w:t>
      </w:r>
      <w:r w:rsidR="00D7530A" w:rsidRPr="003C0780">
        <w:rPr>
          <w:rFonts w:ascii="Arial" w:hAnsi="Arial" w:cs="Arial"/>
          <w:sz w:val="24"/>
          <w:szCs w:val="24"/>
        </w:rPr>
        <w:t xml:space="preserve"> With the aim of the service evaluation to explore the </w:t>
      </w:r>
      <w:r w:rsidR="00D20074" w:rsidRPr="003C0780">
        <w:rPr>
          <w:rFonts w:ascii="Arial" w:hAnsi="Arial" w:cs="Arial"/>
          <w:sz w:val="24"/>
          <w:szCs w:val="24"/>
        </w:rPr>
        <w:t>well</w:t>
      </w:r>
      <w:r w:rsidR="00312C7F">
        <w:rPr>
          <w:rFonts w:ascii="Arial" w:hAnsi="Arial" w:cs="Arial"/>
          <w:sz w:val="24"/>
          <w:szCs w:val="24"/>
        </w:rPr>
        <w:t>-</w:t>
      </w:r>
      <w:r w:rsidR="00D20074" w:rsidRPr="003C0780">
        <w:rPr>
          <w:rFonts w:ascii="Arial" w:hAnsi="Arial" w:cs="Arial"/>
          <w:sz w:val="24"/>
          <w:szCs w:val="24"/>
        </w:rPr>
        <w:t xml:space="preserve">being, </w:t>
      </w:r>
      <w:r w:rsidR="00D7530A" w:rsidRPr="003C0780">
        <w:rPr>
          <w:rFonts w:ascii="Arial" w:hAnsi="Arial" w:cs="Arial"/>
          <w:sz w:val="24"/>
          <w:szCs w:val="24"/>
        </w:rPr>
        <w:t xml:space="preserve">training and support needs of frontline abortion staff working in </w:t>
      </w:r>
      <w:r w:rsidR="00B87B35" w:rsidRPr="003C0780">
        <w:rPr>
          <w:rFonts w:ascii="Arial" w:hAnsi="Arial" w:cs="Arial"/>
          <w:sz w:val="24"/>
          <w:szCs w:val="24"/>
        </w:rPr>
        <w:t>an</w:t>
      </w:r>
      <w:r w:rsidR="00D7530A" w:rsidRPr="003C0780">
        <w:rPr>
          <w:rFonts w:ascii="Arial" w:hAnsi="Arial" w:cs="Arial"/>
          <w:sz w:val="24"/>
          <w:szCs w:val="24"/>
        </w:rPr>
        <w:t xml:space="preserve"> NHS abortion clinic</w:t>
      </w:r>
      <w:r w:rsidR="00D20074" w:rsidRPr="003C0780">
        <w:rPr>
          <w:rFonts w:ascii="Arial" w:hAnsi="Arial" w:cs="Arial"/>
          <w:sz w:val="24"/>
          <w:szCs w:val="24"/>
        </w:rPr>
        <w:t>.</w:t>
      </w:r>
    </w:p>
    <w:p w14:paraId="664B9BC0" w14:textId="7DA30032" w:rsidR="005C21CD" w:rsidRPr="003C0780" w:rsidRDefault="005C21CD" w:rsidP="00AC023C">
      <w:pPr>
        <w:spacing w:line="480" w:lineRule="auto"/>
        <w:rPr>
          <w:rFonts w:ascii="Arial" w:hAnsi="Arial" w:cs="Arial"/>
          <w:sz w:val="24"/>
          <w:szCs w:val="24"/>
        </w:rPr>
      </w:pPr>
    </w:p>
    <w:p w14:paraId="1FB7F8BA" w14:textId="5726C2FA" w:rsidR="005265D5" w:rsidRPr="003C0780" w:rsidRDefault="007F2384" w:rsidP="00AC023C">
      <w:pPr>
        <w:spacing w:line="480" w:lineRule="auto"/>
        <w:rPr>
          <w:rFonts w:ascii="Arial" w:hAnsi="Arial" w:cs="Arial"/>
          <w:i/>
          <w:iCs/>
          <w:sz w:val="24"/>
          <w:szCs w:val="24"/>
          <w:u w:val="single"/>
        </w:rPr>
      </w:pPr>
      <w:r w:rsidRPr="003C0780">
        <w:rPr>
          <w:rFonts w:ascii="Arial" w:hAnsi="Arial" w:cs="Arial"/>
          <w:i/>
          <w:iCs/>
          <w:sz w:val="24"/>
          <w:szCs w:val="24"/>
          <w:u w:val="single"/>
        </w:rPr>
        <w:t>Research Methods</w:t>
      </w:r>
    </w:p>
    <w:p w14:paraId="09844C7B" w14:textId="61A5BCF2" w:rsidR="005D08EB" w:rsidRPr="003C0780" w:rsidRDefault="005265D5" w:rsidP="00AC023C">
      <w:pPr>
        <w:spacing w:line="480" w:lineRule="auto"/>
        <w:rPr>
          <w:rFonts w:ascii="Arial" w:hAnsi="Arial" w:cs="Arial"/>
          <w:color w:val="201F1E"/>
          <w:sz w:val="24"/>
          <w:szCs w:val="24"/>
        </w:rPr>
      </w:pPr>
      <w:r w:rsidRPr="003C0780">
        <w:rPr>
          <w:rFonts w:ascii="Arial" w:hAnsi="Arial" w:cs="Arial"/>
          <w:sz w:val="24"/>
          <w:szCs w:val="24"/>
        </w:rPr>
        <w:t xml:space="preserve">The </w:t>
      </w:r>
      <w:r w:rsidR="00C44B5D" w:rsidRPr="003C0780">
        <w:rPr>
          <w:rFonts w:ascii="Arial" w:hAnsi="Arial" w:cs="Arial"/>
          <w:sz w:val="24"/>
          <w:szCs w:val="24"/>
        </w:rPr>
        <w:t>service evaluation was performed using qualitative research methods.</w:t>
      </w:r>
      <w:r w:rsidR="00D50D50" w:rsidRPr="003C0780">
        <w:rPr>
          <w:rFonts w:ascii="Arial" w:hAnsi="Arial" w:cs="Arial"/>
          <w:sz w:val="24"/>
          <w:szCs w:val="24"/>
        </w:rPr>
        <w:t xml:space="preserve"> Comparing </w:t>
      </w:r>
      <w:r w:rsidR="005D08EB" w:rsidRPr="003C0780">
        <w:rPr>
          <w:rFonts w:ascii="Arial" w:hAnsi="Arial" w:cs="Arial"/>
          <w:sz w:val="24"/>
          <w:szCs w:val="24"/>
        </w:rPr>
        <w:t>qualitative and quantitative research</w:t>
      </w:r>
      <w:r w:rsidR="00D50D50" w:rsidRPr="003C0780">
        <w:rPr>
          <w:rFonts w:ascii="Arial" w:hAnsi="Arial" w:cs="Arial"/>
          <w:sz w:val="24"/>
          <w:szCs w:val="24"/>
        </w:rPr>
        <w:t xml:space="preserve"> methods, qualitative methods can provide more in-depth data that provides real insight into intended research</w:t>
      </w:r>
      <w:r w:rsidR="003364BB" w:rsidRPr="003C0780">
        <w:rPr>
          <w:rFonts w:ascii="Arial" w:hAnsi="Arial" w:cs="Arial"/>
          <w:sz w:val="24"/>
          <w:szCs w:val="24"/>
        </w:rPr>
        <w:t xml:space="preserve">. Not only can it provide an insight into </w:t>
      </w:r>
      <w:r w:rsidR="009E1651" w:rsidRPr="003C0780">
        <w:rPr>
          <w:rFonts w:ascii="Arial" w:hAnsi="Arial" w:cs="Arial"/>
          <w:sz w:val="24"/>
          <w:szCs w:val="24"/>
        </w:rPr>
        <w:t>behaviours,</w:t>
      </w:r>
      <w:r w:rsidR="003364BB" w:rsidRPr="003C0780">
        <w:rPr>
          <w:rFonts w:ascii="Arial" w:hAnsi="Arial" w:cs="Arial"/>
          <w:sz w:val="24"/>
          <w:szCs w:val="24"/>
        </w:rPr>
        <w:t xml:space="preserve"> but it can also give reason or meaning to this</w:t>
      </w:r>
      <w:r w:rsidR="00D50D50" w:rsidRPr="003C0780">
        <w:rPr>
          <w:rFonts w:ascii="Arial" w:hAnsi="Arial" w:cs="Arial"/>
          <w:sz w:val="24"/>
          <w:szCs w:val="24"/>
        </w:rPr>
        <w:t xml:space="preserve"> (</w:t>
      </w:r>
      <w:proofErr w:type="spellStart"/>
      <w:r w:rsidR="00B36313" w:rsidRPr="003C0780">
        <w:rPr>
          <w:rFonts w:ascii="Arial" w:hAnsi="Arial" w:cs="Arial"/>
          <w:sz w:val="24"/>
          <w:szCs w:val="24"/>
        </w:rPr>
        <w:t>Hennink</w:t>
      </w:r>
      <w:proofErr w:type="spellEnd"/>
      <w:r w:rsidR="00B36313" w:rsidRPr="003C0780">
        <w:rPr>
          <w:rFonts w:ascii="Arial" w:hAnsi="Arial" w:cs="Arial"/>
          <w:sz w:val="24"/>
          <w:szCs w:val="24"/>
        </w:rPr>
        <w:t xml:space="preserve"> et al., 2020</w:t>
      </w:r>
      <w:r w:rsidR="00D50D50" w:rsidRPr="003C0780">
        <w:rPr>
          <w:rFonts w:ascii="Arial" w:hAnsi="Arial" w:cs="Arial"/>
          <w:sz w:val="24"/>
          <w:szCs w:val="24"/>
        </w:rPr>
        <w:t>).</w:t>
      </w:r>
      <w:r w:rsidR="005D08EB" w:rsidRPr="003C0780">
        <w:rPr>
          <w:rFonts w:ascii="Arial" w:hAnsi="Arial" w:cs="Arial"/>
          <w:sz w:val="24"/>
          <w:szCs w:val="24"/>
        </w:rPr>
        <w:t xml:space="preserve"> </w:t>
      </w:r>
      <w:r w:rsidR="005D08EB" w:rsidRPr="003C0780">
        <w:rPr>
          <w:rFonts w:ascii="Arial" w:hAnsi="Arial" w:cs="Arial"/>
          <w:color w:val="201F1E"/>
          <w:sz w:val="24"/>
          <w:szCs w:val="24"/>
        </w:rPr>
        <w:t xml:space="preserve">Whilst quantitative is useful to provide insight into the amount of people that experience a behaviour, qualitative research can suggest </w:t>
      </w:r>
      <w:r w:rsidR="005D08EB" w:rsidRPr="003C0780">
        <w:rPr>
          <w:rFonts w:ascii="Arial" w:hAnsi="Arial" w:cs="Arial"/>
          <w:sz w:val="24"/>
          <w:szCs w:val="24"/>
        </w:rPr>
        <w:t>reasons behind the behaviours (Sutton and Austin, 2015). </w:t>
      </w:r>
      <w:r w:rsidR="00C41C0C" w:rsidRPr="003C0780">
        <w:rPr>
          <w:rFonts w:ascii="Arial" w:hAnsi="Arial" w:cs="Arial"/>
          <w:sz w:val="24"/>
          <w:szCs w:val="24"/>
        </w:rPr>
        <w:t>Aspers and Corte (2019) describe qualitative research as improving the understanding of a subject as a result of gaining closer insight into the phenomena being studied</w:t>
      </w:r>
      <w:r w:rsidR="00D10C28">
        <w:rPr>
          <w:rFonts w:ascii="Arial" w:hAnsi="Arial" w:cs="Arial"/>
          <w:sz w:val="24"/>
          <w:szCs w:val="24"/>
        </w:rPr>
        <w:t>.</w:t>
      </w:r>
      <w:r w:rsidR="00560663" w:rsidRPr="003C0780">
        <w:rPr>
          <w:rFonts w:ascii="Arial" w:hAnsi="Arial" w:cs="Arial"/>
          <w:sz w:val="24"/>
          <w:szCs w:val="24"/>
        </w:rPr>
        <w:t xml:space="preserve"> </w:t>
      </w:r>
      <w:r w:rsidR="00D10C28">
        <w:rPr>
          <w:rFonts w:ascii="Arial" w:hAnsi="Arial" w:cs="Arial"/>
          <w:sz w:val="24"/>
          <w:szCs w:val="24"/>
        </w:rPr>
        <w:t xml:space="preserve">Moreover, </w:t>
      </w:r>
      <w:r w:rsidR="00560663" w:rsidRPr="003C0780">
        <w:rPr>
          <w:rFonts w:ascii="Arial" w:hAnsi="Arial" w:cs="Arial"/>
          <w:sz w:val="24"/>
          <w:szCs w:val="24"/>
        </w:rPr>
        <w:t>Flick (201</w:t>
      </w:r>
      <w:r w:rsidR="00647E1B" w:rsidRPr="003C0780">
        <w:rPr>
          <w:rFonts w:ascii="Arial" w:hAnsi="Arial" w:cs="Arial"/>
          <w:sz w:val="24"/>
          <w:szCs w:val="24"/>
        </w:rPr>
        <w:t>4</w:t>
      </w:r>
      <w:r w:rsidR="00560663" w:rsidRPr="003C0780">
        <w:rPr>
          <w:rFonts w:ascii="Arial" w:hAnsi="Arial" w:cs="Arial"/>
          <w:sz w:val="24"/>
          <w:szCs w:val="24"/>
        </w:rPr>
        <w:t xml:space="preserve">) </w:t>
      </w:r>
      <w:r w:rsidR="00D10C28">
        <w:rPr>
          <w:rFonts w:ascii="Arial" w:hAnsi="Arial" w:cs="Arial"/>
          <w:sz w:val="24"/>
          <w:szCs w:val="24"/>
        </w:rPr>
        <w:t>suggests</w:t>
      </w:r>
      <w:r w:rsidR="00560663" w:rsidRPr="003C0780">
        <w:rPr>
          <w:rFonts w:ascii="Arial" w:hAnsi="Arial" w:cs="Arial"/>
          <w:sz w:val="24"/>
          <w:szCs w:val="24"/>
        </w:rPr>
        <w:t xml:space="preserve"> that using qualitative methods helps to thoroughly analyse a certain issue.</w:t>
      </w:r>
      <w:r w:rsidR="000B5BD3" w:rsidRPr="003C0780">
        <w:rPr>
          <w:rFonts w:ascii="Arial" w:hAnsi="Arial" w:cs="Arial"/>
          <w:sz w:val="24"/>
          <w:szCs w:val="24"/>
        </w:rPr>
        <w:t xml:space="preserve"> Supporting this idea, Almeida (2017) states that qualitative research is used to collect and understand different ideas surrounding the topic issue.</w:t>
      </w:r>
      <w:r w:rsidR="00077B5D" w:rsidRPr="003C0780">
        <w:rPr>
          <w:rFonts w:ascii="Arial" w:hAnsi="Arial" w:cs="Arial"/>
          <w:sz w:val="24"/>
          <w:szCs w:val="24"/>
        </w:rPr>
        <w:t xml:space="preserve"> For this service evaluation, it was important to discover </w:t>
      </w:r>
      <w:r w:rsidR="002D40AB" w:rsidRPr="003C0780">
        <w:rPr>
          <w:rFonts w:ascii="Arial" w:hAnsi="Arial" w:cs="Arial"/>
          <w:sz w:val="24"/>
          <w:szCs w:val="24"/>
        </w:rPr>
        <w:t xml:space="preserve">in depth information on the support needs of staff in a local abortion clinic. Due to the level of deep information </w:t>
      </w:r>
      <w:r w:rsidR="002D40AB" w:rsidRPr="003C0780">
        <w:rPr>
          <w:rFonts w:ascii="Arial" w:hAnsi="Arial" w:cs="Arial"/>
          <w:sz w:val="24"/>
          <w:szCs w:val="24"/>
        </w:rPr>
        <w:lastRenderedPageBreak/>
        <w:t>needed, a qualitative method was best suited to capture individual emotions and experiences. It would have been further difficult to gather this information on a larger scale due to time constraints and therefore a small-scale qualitative method was preferable.</w:t>
      </w:r>
    </w:p>
    <w:p w14:paraId="44636C47" w14:textId="6A0446EF" w:rsidR="005265D5" w:rsidRPr="003C0780" w:rsidRDefault="00D50D50" w:rsidP="00AC023C">
      <w:pPr>
        <w:spacing w:line="480" w:lineRule="auto"/>
        <w:rPr>
          <w:rFonts w:ascii="Arial" w:hAnsi="Arial" w:cs="Arial"/>
          <w:sz w:val="24"/>
          <w:szCs w:val="24"/>
        </w:rPr>
      </w:pPr>
      <w:r w:rsidRPr="003C0780">
        <w:rPr>
          <w:rFonts w:ascii="Arial" w:hAnsi="Arial" w:cs="Arial"/>
          <w:sz w:val="24"/>
          <w:szCs w:val="24"/>
        </w:rPr>
        <w:t xml:space="preserve">By focusing on smaller sample sizes and gaining more extensive information, further insight and explanations can be gained. A </w:t>
      </w:r>
      <w:r w:rsidR="002D40AB" w:rsidRPr="003C0780">
        <w:rPr>
          <w:rFonts w:ascii="Arial" w:hAnsi="Arial" w:cs="Arial"/>
          <w:sz w:val="24"/>
          <w:szCs w:val="24"/>
        </w:rPr>
        <w:t>downfall,</w:t>
      </w:r>
      <w:r w:rsidRPr="003C0780">
        <w:rPr>
          <w:rFonts w:ascii="Arial" w:hAnsi="Arial" w:cs="Arial"/>
          <w:sz w:val="24"/>
          <w:szCs w:val="24"/>
        </w:rPr>
        <w:t xml:space="preserve"> </w:t>
      </w:r>
      <w:r w:rsidR="00052E61" w:rsidRPr="003C0780">
        <w:rPr>
          <w:rFonts w:ascii="Arial" w:hAnsi="Arial" w:cs="Arial"/>
          <w:sz w:val="24"/>
          <w:szCs w:val="24"/>
        </w:rPr>
        <w:t>however,</w:t>
      </w:r>
      <w:r w:rsidRPr="003C0780">
        <w:rPr>
          <w:rFonts w:ascii="Arial" w:hAnsi="Arial" w:cs="Arial"/>
          <w:sz w:val="24"/>
          <w:szCs w:val="24"/>
        </w:rPr>
        <w:t xml:space="preserve"> can be that due to the small sample sizes, it can be difficult to generalise this data to wider populations</w:t>
      </w:r>
      <w:r w:rsidR="00052E61" w:rsidRPr="003C0780">
        <w:rPr>
          <w:rFonts w:ascii="Arial" w:hAnsi="Arial" w:cs="Arial"/>
          <w:sz w:val="24"/>
          <w:szCs w:val="24"/>
        </w:rPr>
        <w:t xml:space="preserve"> (Smith, 2019)</w:t>
      </w:r>
      <w:r w:rsidRPr="003C0780">
        <w:rPr>
          <w:rFonts w:ascii="Arial" w:hAnsi="Arial" w:cs="Arial"/>
          <w:sz w:val="24"/>
          <w:szCs w:val="24"/>
        </w:rPr>
        <w:t xml:space="preserve">. This is where quantitative methods </w:t>
      </w:r>
      <w:r w:rsidR="00767156" w:rsidRPr="003C0780">
        <w:rPr>
          <w:rFonts w:ascii="Arial" w:hAnsi="Arial" w:cs="Arial"/>
          <w:sz w:val="24"/>
          <w:szCs w:val="24"/>
        </w:rPr>
        <w:t xml:space="preserve">can be more favourable, as by using larger data collection tools such as </w:t>
      </w:r>
      <w:r w:rsidR="00D56FCF" w:rsidRPr="003C0780">
        <w:rPr>
          <w:rFonts w:ascii="Arial" w:hAnsi="Arial" w:cs="Arial"/>
          <w:sz w:val="24"/>
          <w:szCs w:val="24"/>
        </w:rPr>
        <w:t>surveys</w:t>
      </w:r>
      <w:r w:rsidR="00767156" w:rsidRPr="003C0780">
        <w:rPr>
          <w:rFonts w:ascii="Arial" w:hAnsi="Arial" w:cs="Arial"/>
          <w:sz w:val="24"/>
          <w:szCs w:val="24"/>
        </w:rPr>
        <w:t xml:space="preserve"> and placing these into numerical form, it can be easier to produce larger results which are </w:t>
      </w:r>
      <w:r w:rsidR="00974E81" w:rsidRPr="003C0780">
        <w:rPr>
          <w:rFonts w:ascii="Arial" w:hAnsi="Arial" w:cs="Arial"/>
          <w:sz w:val="24"/>
          <w:szCs w:val="24"/>
        </w:rPr>
        <w:t xml:space="preserve">easier to replicate </w:t>
      </w:r>
      <w:r w:rsidR="00D56FCF" w:rsidRPr="003C0780">
        <w:rPr>
          <w:rFonts w:ascii="Arial" w:hAnsi="Arial" w:cs="Arial"/>
          <w:sz w:val="24"/>
          <w:szCs w:val="24"/>
        </w:rPr>
        <w:t>and generalis</w:t>
      </w:r>
      <w:r w:rsidR="000550E4" w:rsidRPr="003C0780">
        <w:rPr>
          <w:rFonts w:ascii="Arial" w:hAnsi="Arial" w:cs="Arial"/>
          <w:sz w:val="24"/>
          <w:szCs w:val="24"/>
        </w:rPr>
        <w:t xml:space="preserve">e </w:t>
      </w:r>
      <w:r w:rsidR="00D56FCF" w:rsidRPr="003C0780">
        <w:rPr>
          <w:rFonts w:ascii="Arial" w:hAnsi="Arial" w:cs="Arial"/>
          <w:sz w:val="24"/>
          <w:szCs w:val="24"/>
        </w:rPr>
        <w:t>(Rahman, 201</w:t>
      </w:r>
      <w:r w:rsidR="00B36313" w:rsidRPr="003C0780">
        <w:rPr>
          <w:rFonts w:ascii="Arial" w:hAnsi="Arial" w:cs="Arial"/>
          <w:sz w:val="24"/>
          <w:szCs w:val="24"/>
        </w:rPr>
        <w:t>6</w:t>
      </w:r>
      <w:r w:rsidR="00D56FCF" w:rsidRPr="003C0780">
        <w:rPr>
          <w:rFonts w:ascii="Arial" w:hAnsi="Arial" w:cs="Arial"/>
          <w:sz w:val="24"/>
          <w:szCs w:val="24"/>
        </w:rPr>
        <w:t>).</w:t>
      </w:r>
      <w:r w:rsidR="00670731" w:rsidRPr="003C0780">
        <w:rPr>
          <w:rFonts w:ascii="Arial" w:hAnsi="Arial" w:cs="Arial"/>
          <w:sz w:val="24"/>
          <w:szCs w:val="24"/>
        </w:rPr>
        <w:t xml:space="preserve"> Understanding that a mixed approach can also sometimes be used, it was still more desirable to use a qualitative research approach as the purpose of the service evaluation was to gather understandings and meanings from a</w:t>
      </w:r>
      <w:r w:rsidR="00D31947" w:rsidRPr="003C0780">
        <w:rPr>
          <w:rFonts w:ascii="Arial" w:hAnsi="Arial" w:cs="Arial"/>
          <w:sz w:val="24"/>
          <w:szCs w:val="24"/>
        </w:rPr>
        <w:t>n individual local</w:t>
      </w:r>
      <w:r w:rsidR="00670731" w:rsidRPr="003C0780">
        <w:rPr>
          <w:rFonts w:ascii="Arial" w:hAnsi="Arial" w:cs="Arial"/>
          <w:sz w:val="24"/>
          <w:szCs w:val="24"/>
        </w:rPr>
        <w:t xml:space="preserve"> abortion clinic, with an insight into providing possible </w:t>
      </w:r>
      <w:r w:rsidR="009E1651" w:rsidRPr="003C0780">
        <w:rPr>
          <w:rFonts w:ascii="Arial" w:hAnsi="Arial" w:cs="Arial"/>
          <w:sz w:val="24"/>
          <w:szCs w:val="24"/>
        </w:rPr>
        <w:t>recommendations</w:t>
      </w:r>
      <w:r w:rsidR="00670731" w:rsidRPr="003C0780">
        <w:rPr>
          <w:rFonts w:ascii="Arial" w:hAnsi="Arial" w:cs="Arial"/>
          <w:sz w:val="24"/>
          <w:szCs w:val="24"/>
        </w:rPr>
        <w:t xml:space="preserve"> for staff well-being and support. </w:t>
      </w:r>
      <w:r w:rsidR="009E1651" w:rsidRPr="003C0780">
        <w:rPr>
          <w:rFonts w:ascii="Arial" w:hAnsi="Arial" w:cs="Arial"/>
          <w:sz w:val="24"/>
          <w:szCs w:val="24"/>
        </w:rPr>
        <w:t>Therefore,</w:t>
      </w:r>
      <w:r w:rsidR="00670731" w:rsidRPr="003C0780">
        <w:rPr>
          <w:rFonts w:ascii="Arial" w:hAnsi="Arial" w:cs="Arial"/>
          <w:sz w:val="24"/>
          <w:szCs w:val="24"/>
        </w:rPr>
        <w:t xml:space="preserve"> there </w:t>
      </w:r>
      <w:r w:rsidR="009E1651" w:rsidRPr="003C0780">
        <w:rPr>
          <w:rFonts w:ascii="Arial" w:hAnsi="Arial" w:cs="Arial"/>
          <w:sz w:val="24"/>
          <w:szCs w:val="24"/>
        </w:rPr>
        <w:t xml:space="preserve">was no significant need to make the findings generalisable into too large a population as the evaluation focused on staff in their specific working environment. </w:t>
      </w:r>
    </w:p>
    <w:p w14:paraId="32067735" w14:textId="77777777" w:rsidR="00BD61CB" w:rsidRPr="003C0780" w:rsidRDefault="00BD61CB" w:rsidP="00BD61CB">
      <w:pPr>
        <w:spacing w:line="480" w:lineRule="auto"/>
        <w:rPr>
          <w:rFonts w:ascii="Arial" w:hAnsi="Arial" w:cs="Arial"/>
          <w:sz w:val="24"/>
          <w:szCs w:val="24"/>
        </w:rPr>
      </w:pPr>
      <w:r w:rsidRPr="003C0780">
        <w:rPr>
          <w:rFonts w:ascii="Arial" w:hAnsi="Arial" w:cs="Arial"/>
          <w:sz w:val="24"/>
          <w:szCs w:val="24"/>
        </w:rPr>
        <w:t xml:space="preserve">Moving on to qualitative research approaches, </w:t>
      </w:r>
      <w:r>
        <w:rPr>
          <w:rFonts w:ascii="Arial" w:hAnsi="Arial" w:cs="Arial"/>
          <w:sz w:val="24"/>
          <w:szCs w:val="24"/>
        </w:rPr>
        <w:t xml:space="preserve">Thematic Analysis (TA) </w:t>
      </w:r>
      <w:r w:rsidRPr="003C0780">
        <w:rPr>
          <w:rFonts w:ascii="Arial" w:hAnsi="Arial" w:cs="Arial"/>
          <w:sz w:val="24"/>
          <w:szCs w:val="24"/>
        </w:rPr>
        <w:t xml:space="preserve">was used for this service evaluation. Other approaches were considered, an example being Narrative Analysis, which involves listening to stories and analysing meanings from this. A part that is interesting is not only listening to what is being said but how it is being said, </w:t>
      </w:r>
      <w:r>
        <w:rPr>
          <w:rFonts w:ascii="Arial" w:hAnsi="Arial" w:cs="Arial"/>
          <w:sz w:val="24"/>
          <w:szCs w:val="24"/>
        </w:rPr>
        <w:t>which</w:t>
      </w:r>
      <w:r w:rsidRPr="003C0780">
        <w:rPr>
          <w:rFonts w:ascii="Arial" w:hAnsi="Arial" w:cs="Arial"/>
          <w:sz w:val="24"/>
          <w:szCs w:val="24"/>
        </w:rPr>
        <w:t xml:space="preserve"> seems more in-depth than just taking note of narrative discourse (Squire et al., 2014). Even though there are clear benefits from using an approach that investigates meanings through </w:t>
      </w:r>
      <w:r w:rsidRPr="003C0780">
        <w:rPr>
          <w:rFonts w:ascii="Arial" w:hAnsi="Arial" w:cs="Arial"/>
          <w:sz w:val="24"/>
          <w:szCs w:val="24"/>
        </w:rPr>
        <w:lastRenderedPageBreak/>
        <w:t xml:space="preserve">language tone and body language as true feelings can be exposed through this rather than the verbal word, </w:t>
      </w:r>
      <w:r>
        <w:rPr>
          <w:rFonts w:ascii="Arial" w:hAnsi="Arial" w:cs="Arial"/>
          <w:sz w:val="24"/>
          <w:szCs w:val="24"/>
        </w:rPr>
        <w:t>TA</w:t>
      </w:r>
      <w:r w:rsidRPr="003C0780">
        <w:rPr>
          <w:rFonts w:ascii="Arial" w:hAnsi="Arial" w:cs="Arial"/>
          <w:sz w:val="24"/>
          <w:szCs w:val="24"/>
        </w:rPr>
        <w:t xml:space="preserve"> seemed more of an appropriate choice due to the </w:t>
      </w:r>
      <w:r w:rsidRPr="00A8065D">
        <w:rPr>
          <w:rFonts w:ascii="Arial" w:hAnsi="Arial" w:cs="Arial"/>
          <w:sz w:val="24"/>
          <w:szCs w:val="24"/>
        </w:rPr>
        <w:t>nature of analysing shared experiences and using quotes from participants to capture their encounters.</w:t>
      </w:r>
    </w:p>
    <w:p w14:paraId="3D17F41C" w14:textId="42162F76" w:rsidR="00BD61CB" w:rsidRDefault="00BD61CB" w:rsidP="00BD61CB">
      <w:pPr>
        <w:spacing w:line="480" w:lineRule="auto"/>
        <w:rPr>
          <w:rFonts w:ascii="Arial" w:hAnsi="Arial" w:cs="Arial"/>
          <w:sz w:val="24"/>
          <w:szCs w:val="24"/>
        </w:rPr>
      </w:pPr>
      <w:r>
        <w:rPr>
          <w:rFonts w:ascii="Arial" w:hAnsi="Arial" w:cs="Arial"/>
          <w:sz w:val="24"/>
          <w:szCs w:val="24"/>
        </w:rPr>
        <w:t xml:space="preserve">Moreover, Interpretative Phenomenological Analysis was also considered as a research approach. It is a qualitative method that is used to explore how people make sense of their experiences (Peat et al., 2018). Researchers record what participants have told them and then interpret this to understand the meanings behind the experience – meaning that the researcher analyses an experience that the participant has already analysed (Smith, </w:t>
      </w:r>
      <w:proofErr w:type="gramStart"/>
      <w:r>
        <w:rPr>
          <w:rFonts w:ascii="Arial" w:hAnsi="Arial" w:cs="Arial"/>
          <w:sz w:val="24"/>
          <w:szCs w:val="24"/>
        </w:rPr>
        <w:t>Flowers</w:t>
      </w:r>
      <w:proofErr w:type="gramEnd"/>
      <w:r>
        <w:rPr>
          <w:rFonts w:ascii="Arial" w:hAnsi="Arial" w:cs="Arial"/>
          <w:sz w:val="24"/>
          <w:szCs w:val="24"/>
        </w:rPr>
        <w:t xml:space="preserve"> and Larkin, 2022). Although it is an approach that gives insight into the experiences of individuals, TA seemed more fitting for the service evaluation due to the shared experiences and responses of working in the same environment. Further to this, TA is a useful approach for new researchers to analyse and highlight key and shared patterns in data (Nowell et al., 2017). As </w:t>
      </w:r>
      <w:r w:rsidR="00A8065D">
        <w:rPr>
          <w:rFonts w:ascii="Arial" w:hAnsi="Arial" w:cs="Arial"/>
          <w:sz w:val="24"/>
          <w:szCs w:val="24"/>
        </w:rPr>
        <w:t xml:space="preserve">aim of </w:t>
      </w:r>
      <w:r>
        <w:rPr>
          <w:rFonts w:ascii="Arial" w:hAnsi="Arial" w:cs="Arial"/>
          <w:sz w:val="24"/>
          <w:szCs w:val="24"/>
        </w:rPr>
        <w:t>the service evaluation was to look into the support needs of abortion staff, it seemed important to gather shared experiences and highlight the areas where more support could be needed.</w:t>
      </w:r>
    </w:p>
    <w:p w14:paraId="5AFCB76D" w14:textId="77777777" w:rsidR="00BD61CB" w:rsidRDefault="00BD61CB" w:rsidP="00BD61CB">
      <w:pPr>
        <w:spacing w:line="480" w:lineRule="auto"/>
        <w:rPr>
          <w:rFonts w:ascii="Arial" w:hAnsi="Arial" w:cs="Arial"/>
          <w:sz w:val="24"/>
          <w:szCs w:val="24"/>
        </w:rPr>
      </w:pPr>
      <w:r>
        <w:rPr>
          <w:rFonts w:ascii="Arial" w:hAnsi="Arial" w:cs="Arial"/>
          <w:sz w:val="24"/>
          <w:szCs w:val="24"/>
        </w:rPr>
        <w:t>Exploring TA more, i</w:t>
      </w:r>
      <w:r w:rsidRPr="003C0780">
        <w:rPr>
          <w:rFonts w:ascii="Arial" w:hAnsi="Arial" w:cs="Arial"/>
          <w:sz w:val="24"/>
          <w:szCs w:val="24"/>
        </w:rPr>
        <w:t xml:space="preserve">t is a qualitative method that interprets data into emerging themes and categories (Kiger and </w:t>
      </w:r>
      <w:proofErr w:type="spellStart"/>
      <w:r w:rsidRPr="003C0780">
        <w:rPr>
          <w:rFonts w:ascii="Arial" w:hAnsi="Arial" w:cs="Arial"/>
          <w:sz w:val="24"/>
          <w:szCs w:val="24"/>
        </w:rPr>
        <w:t>Varpio</w:t>
      </w:r>
      <w:proofErr w:type="spellEnd"/>
      <w:r w:rsidRPr="003C0780">
        <w:rPr>
          <w:rFonts w:ascii="Arial" w:hAnsi="Arial" w:cs="Arial"/>
          <w:sz w:val="24"/>
          <w:szCs w:val="24"/>
        </w:rPr>
        <w:t>, 2020).</w:t>
      </w:r>
      <w:r>
        <w:rPr>
          <w:rFonts w:ascii="Arial" w:hAnsi="Arial" w:cs="Arial"/>
          <w:sz w:val="24"/>
          <w:szCs w:val="24"/>
        </w:rPr>
        <w:t xml:space="preserve"> This service evaluation focused on an inductive approach to TA, whereby themes were generated solely using the data, without any preconceptions (Byrne, 2022). Although the researcher works in the department, they have a different role to those used in the evaluation, with nurses and healthcare assistants providing their account of </w:t>
      </w:r>
      <w:r>
        <w:rPr>
          <w:rFonts w:ascii="Arial" w:hAnsi="Arial" w:cs="Arial"/>
          <w:sz w:val="24"/>
          <w:szCs w:val="24"/>
        </w:rPr>
        <w:lastRenderedPageBreak/>
        <w:t>their experience. The themes were therefore determined from the data collected by participants.</w:t>
      </w:r>
    </w:p>
    <w:p w14:paraId="2C15C7F6" w14:textId="5AE38747" w:rsidR="00BD61CB" w:rsidRDefault="00BD61CB" w:rsidP="00BD61CB">
      <w:pPr>
        <w:spacing w:line="480" w:lineRule="auto"/>
        <w:rPr>
          <w:rFonts w:ascii="Arial" w:hAnsi="Arial" w:cs="Arial"/>
          <w:sz w:val="24"/>
          <w:szCs w:val="24"/>
        </w:rPr>
      </w:pPr>
      <w:r>
        <w:rPr>
          <w:rFonts w:ascii="Arial" w:hAnsi="Arial" w:cs="Arial"/>
          <w:sz w:val="24"/>
          <w:szCs w:val="24"/>
        </w:rPr>
        <w:t xml:space="preserve">Moving on, Reflexive Thematic Analysis was used to analyse data, using the six-step guideline provided by Braun and Clarke (2022) in their book on reflexive thematic analysis – the steps </w:t>
      </w:r>
      <w:r w:rsidR="00CB01DE">
        <w:rPr>
          <w:rFonts w:ascii="Arial" w:hAnsi="Arial" w:cs="Arial"/>
          <w:sz w:val="24"/>
          <w:szCs w:val="24"/>
        </w:rPr>
        <w:t>are</w:t>
      </w:r>
      <w:r>
        <w:rPr>
          <w:rFonts w:ascii="Arial" w:hAnsi="Arial" w:cs="Arial"/>
          <w:sz w:val="24"/>
          <w:szCs w:val="24"/>
        </w:rPr>
        <w:t xml:space="preserve"> recorded in detail under “Data Analysis”. Reflexive TA allows the researcher to change, remove and add codes as the analysis process occurs and involves reflections from the researcher on their assumptions, choices and more through the process (Braun and Clarke, 2022). Codes were analysed throughout, and themes that were considered were not later used in the results as they did not fully answer the question that the service evaluation was asking. </w:t>
      </w:r>
      <w:r w:rsidR="00CB01DE">
        <w:rPr>
          <w:rFonts w:ascii="Arial" w:hAnsi="Arial" w:cs="Arial"/>
          <w:sz w:val="24"/>
          <w:szCs w:val="24"/>
        </w:rPr>
        <w:t>Furthermore, it is understood that</w:t>
      </w:r>
      <w:r>
        <w:rPr>
          <w:rFonts w:ascii="Arial" w:hAnsi="Arial" w:cs="Arial"/>
          <w:sz w:val="24"/>
          <w:szCs w:val="24"/>
        </w:rPr>
        <w:t xml:space="preserve"> researcher subjectivity is a tool for reflexive TA</w:t>
      </w:r>
      <w:r w:rsidR="00CB01DE">
        <w:rPr>
          <w:rFonts w:ascii="Arial" w:hAnsi="Arial" w:cs="Arial"/>
          <w:sz w:val="24"/>
          <w:szCs w:val="24"/>
        </w:rPr>
        <w:t>. This is</w:t>
      </w:r>
      <w:r>
        <w:rPr>
          <w:rFonts w:ascii="Arial" w:hAnsi="Arial" w:cs="Arial"/>
          <w:sz w:val="24"/>
          <w:szCs w:val="24"/>
        </w:rPr>
        <w:t xml:space="preserve"> in the sense that it is important to acknowledge and be aware of your subjective interpretations on matters, but also realise that your results are your own interpretations of results constructed by your own knowledge, whilst others from other backgrounds could interpret differ</w:t>
      </w:r>
      <w:r w:rsidR="00CB01DE">
        <w:rPr>
          <w:rFonts w:ascii="Arial" w:hAnsi="Arial" w:cs="Arial"/>
          <w:sz w:val="24"/>
          <w:szCs w:val="24"/>
        </w:rPr>
        <w:t>ent</w:t>
      </w:r>
      <w:r>
        <w:rPr>
          <w:rFonts w:ascii="Arial" w:hAnsi="Arial" w:cs="Arial"/>
          <w:sz w:val="24"/>
          <w:szCs w:val="24"/>
        </w:rPr>
        <w:t xml:space="preserve"> results (Braun and Clarke, 2022). In this instance, the researcher’s subjectivity played a role in analysis and interpreting the data by reporting on data that seemed meaningful and important to answer the question about support needs for staff in a U.K NHS abortion clinic.</w:t>
      </w:r>
    </w:p>
    <w:p w14:paraId="4278111F" w14:textId="77777777" w:rsidR="00BD61CB" w:rsidRDefault="00BD61CB" w:rsidP="00BD61CB">
      <w:pPr>
        <w:spacing w:line="480" w:lineRule="auto"/>
        <w:rPr>
          <w:rFonts w:ascii="Arial" w:hAnsi="Arial" w:cs="Arial"/>
          <w:sz w:val="24"/>
          <w:szCs w:val="24"/>
        </w:rPr>
      </w:pPr>
      <w:r>
        <w:rPr>
          <w:rFonts w:ascii="Arial" w:hAnsi="Arial" w:cs="Arial"/>
          <w:sz w:val="24"/>
          <w:szCs w:val="24"/>
        </w:rPr>
        <w:t xml:space="preserve">When evaluating the different methodologies, the use of shared patterns and themes (Braun and Clarke, 2022) was fitting for the service evaluation. As the aim and objectives for the evaluation were to explore any challenges that staff face, uncover any well-being support strategies in place and to discover training or support needs for new staff members, it was important to use a methodology that supported these points. In order to uncover support needs and provide </w:t>
      </w:r>
      <w:r>
        <w:rPr>
          <w:rFonts w:ascii="Arial" w:hAnsi="Arial" w:cs="Arial"/>
          <w:sz w:val="24"/>
          <w:szCs w:val="24"/>
        </w:rPr>
        <w:lastRenderedPageBreak/>
        <w:t>recommendations, it was useful to use TA to discover shared patterns and experiences from staff on where they could be better supported as a department.</w:t>
      </w:r>
    </w:p>
    <w:p w14:paraId="531FD9D4" w14:textId="22EC3686" w:rsidR="00A8065D" w:rsidRDefault="00BD61CB" w:rsidP="00BD61CB">
      <w:pPr>
        <w:spacing w:line="480" w:lineRule="auto"/>
        <w:rPr>
          <w:rFonts w:ascii="Arial" w:hAnsi="Arial" w:cs="Arial"/>
          <w:sz w:val="24"/>
          <w:szCs w:val="24"/>
        </w:rPr>
      </w:pPr>
      <w:r w:rsidRPr="003C0780">
        <w:rPr>
          <w:rFonts w:ascii="Arial" w:hAnsi="Arial" w:cs="Arial"/>
          <w:sz w:val="24"/>
          <w:szCs w:val="24"/>
        </w:rPr>
        <w:t>A limitati</w:t>
      </w:r>
      <w:r>
        <w:rPr>
          <w:rFonts w:ascii="Arial" w:hAnsi="Arial" w:cs="Arial"/>
          <w:sz w:val="24"/>
          <w:szCs w:val="24"/>
        </w:rPr>
        <w:t>on noted for TA has been that there could be an over-reliance on using the researcher’s subjective experiences to interpret result</w:t>
      </w:r>
      <w:r w:rsidR="00C51E22">
        <w:rPr>
          <w:rFonts w:ascii="Arial" w:hAnsi="Arial" w:cs="Arial"/>
          <w:sz w:val="24"/>
          <w:szCs w:val="24"/>
        </w:rPr>
        <w:t>,</w:t>
      </w:r>
      <w:r>
        <w:rPr>
          <w:rFonts w:ascii="Arial" w:hAnsi="Arial" w:cs="Arial"/>
          <w:sz w:val="24"/>
          <w:szCs w:val="24"/>
        </w:rPr>
        <w:t xml:space="preserve"> meaning that the theoretical framework is forgotten (Barkley, 2021). In this service evaluation, although the researcher’s subjectivity was noted, the questions used in the interviews were in-line with the research topic, to gain an insight into the support needs of staff. When producing themes, some were discarded due to them not being relevant to the aims and objectives of the evaluation, ensuring that the analysed data was in accordance with the purpose and pre-existing literature background of the service evaluation. A further weakness could be argued from the participants accounts and true voices being lost in the data, with a lack of extracts from transcripts loosening the credibility of a theme (Braun et al., 2014). In an attempt to maintain participant authenticity and accuracy in reporting results for the service evaluation, direct quotes were used to capture the words and experiences of participants. </w:t>
      </w:r>
    </w:p>
    <w:p w14:paraId="77FC0245" w14:textId="77777777" w:rsidR="00A8065D" w:rsidRDefault="00A8065D" w:rsidP="00BD61CB">
      <w:pPr>
        <w:spacing w:line="480" w:lineRule="auto"/>
        <w:rPr>
          <w:rFonts w:ascii="Arial" w:hAnsi="Arial" w:cs="Arial"/>
          <w:sz w:val="24"/>
          <w:szCs w:val="24"/>
        </w:rPr>
      </w:pPr>
    </w:p>
    <w:p w14:paraId="4AFBA87A" w14:textId="494A6EA5" w:rsidR="00A8065D" w:rsidRPr="00A8065D" w:rsidRDefault="00A8065D" w:rsidP="00BD61CB">
      <w:pPr>
        <w:spacing w:line="480" w:lineRule="auto"/>
        <w:rPr>
          <w:rFonts w:ascii="Arial" w:hAnsi="Arial" w:cs="Arial"/>
          <w:i/>
          <w:iCs/>
          <w:sz w:val="24"/>
          <w:szCs w:val="24"/>
          <w:u w:val="single"/>
        </w:rPr>
      </w:pPr>
      <w:r w:rsidRPr="00A8065D">
        <w:rPr>
          <w:rFonts w:ascii="Arial" w:hAnsi="Arial" w:cs="Arial"/>
          <w:i/>
          <w:iCs/>
          <w:sz w:val="24"/>
          <w:szCs w:val="24"/>
          <w:u w:val="single"/>
        </w:rPr>
        <w:t>Data Collection</w:t>
      </w:r>
    </w:p>
    <w:p w14:paraId="14D90519" w14:textId="17EA5EE1" w:rsidR="00D83A89" w:rsidRPr="003C0780" w:rsidRDefault="000B5E0D" w:rsidP="00AC023C">
      <w:pPr>
        <w:spacing w:line="480" w:lineRule="auto"/>
        <w:rPr>
          <w:rFonts w:ascii="Arial" w:hAnsi="Arial" w:cs="Arial"/>
          <w:sz w:val="24"/>
          <w:szCs w:val="24"/>
        </w:rPr>
      </w:pPr>
      <w:r w:rsidRPr="003C0780">
        <w:rPr>
          <w:rFonts w:ascii="Arial" w:hAnsi="Arial" w:cs="Arial"/>
          <w:sz w:val="24"/>
          <w:szCs w:val="24"/>
        </w:rPr>
        <w:t>Data was collected through a small-scale qualitative approach using semi-structed interviews</w:t>
      </w:r>
      <w:r w:rsidR="00F02097" w:rsidRPr="003C0780">
        <w:rPr>
          <w:rFonts w:ascii="Arial" w:hAnsi="Arial" w:cs="Arial"/>
          <w:sz w:val="24"/>
          <w:szCs w:val="24"/>
        </w:rPr>
        <w:t>,</w:t>
      </w:r>
      <w:r w:rsidR="00C40324" w:rsidRPr="003C0780">
        <w:rPr>
          <w:rFonts w:ascii="Arial" w:hAnsi="Arial" w:cs="Arial"/>
          <w:sz w:val="24"/>
          <w:szCs w:val="24"/>
        </w:rPr>
        <w:t xml:space="preserve"> with t</w:t>
      </w:r>
      <w:r w:rsidR="00797FDE" w:rsidRPr="003C0780">
        <w:rPr>
          <w:rFonts w:ascii="Arial" w:hAnsi="Arial" w:cs="Arial"/>
          <w:sz w:val="24"/>
          <w:szCs w:val="24"/>
        </w:rPr>
        <w:t xml:space="preserve">he interviews </w:t>
      </w:r>
      <w:r w:rsidR="00C40324" w:rsidRPr="003C0780">
        <w:rPr>
          <w:rFonts w:ascii="Arial" w:hAnsi="Arial" w:cs="Arial"/>
          <w:sz w:val="24"/>
          <w:szCs w:val="24"/>
        </w:rPr>
        <w:t>c</w:t>
      </w:r>
      <w:r w:rsidR="00797FDE" w:rsidRPr="003C0780">
        <w:rPr>
          <w:rFonts w:ascii="Arial" w:hAnsi="Arial" w:cs="Arial"/>
          <w:sz w:val="24"/>
          <w:szCs w:val="24"/>
        </w:rPr>
        <w:t>ompris</w:t>
      </w:r>
      <w:r w:rsidR="00C40324" w:rsidRPr="003C0780">
        <w:rPr>
          <w:rFonts w:ascii="Arial" w:hAnsi="Arial" w:cs="Arial"/>
          <w:sz w:val="24"/>
          <w:szCs w:val="24"/>
        </w:rPr>
        <w:t xml:space="preserve">ing </w:t>
      </w:r>
      <w:r w:rsidR="00797FDE" w:rsidRPr="003C0780">
        <w:rPr>
          <w:rFonts w:ascii="Arial" w:hAnsi="Arial" w:cs="Arial"/>
          <w:sz w:val="24"/>
          <w:szCs w:val="24"/>
        </w:rPr>
        <w:t xml:space="preserve">of a majority of open-ended questions to allow exploration and in-depth answers. </w:t>
      </w:r>
      <w:r w:rsidR="00FB2910" w:rsidRPr="003C0780">
        <w:rPr>
          <w:rFonts w:ascii="Arial" w:hAnsi="Arial" w:cs="Arial"/>
          <w:sz w:val="24"/>
          <w:szCs w:val="24"/>
        </w:rPr>
        <w:t xml:space="preserve">Semi-structured interviews are common through health care research, as they provide deep perspectives and explorations from participants around topics that are more sensitive </w:t>
      </w:r>
      <w:r w:rsidR="00FB2910" w:rsidRPr="003C0780">
        <w:rPr>
          <w:rFonts w:ascii="Arial" w:hAnsi="Arial" w:cs="Arial"/>
          <w:sz w:val="24"/>
          <w:szCs w:val="24"/>
        </w:rPr>
        <w:lastRenderedPageBreak/>
        <w:t>(</w:t>
      </w:r>
      <w:proofErr w:type="spellStart"/>
      <w:r w:rsidR="00FB2910" w:rsidRPr="003C0780">
        <w:rPr>
          <w:rFonts w:ascii="Arial" w:hAnsi="Arial" w:cs="Arial"/>
          <w:sz w:val="24"/>
          <w:szCs w:val="24"/>
        </w:rPr>
        <w:t>DeJonckheere</w:t>
      </w:r>
      <w:proofErr w:type="spellEnd"/>
      <w:r w:rsidR="00FB2910" w:rsidRPr="003C0780">
        <w:rPr>
          <w:rFonts w:ascii="Arial" w:hAnsi="Arial" w:cs="Arial"/>
          <w:sz w:val="24"/>
          <w:szCs w:val="24"/>
        </w:rPr>
        <w:t xml:space="preserve"> and Vaughn, 2019).</w:t>
      </w:r>
      <w:r w:rsidR="00013EE3" w:rsidRPr="003C0780">
        <w:rPr>
          <w:rFonts w:ascii="Arial" w:hAnsi="Arial" w:cs="Arial"/>
          <w:sz w:val="24"/>
          <w:szCs w:val="24"/>
        </w:rPr>
        <w:t xml:space="preserve"> </w:t>
      </w:r>
      <w:r w:rsidR="006106AE" w:rsidRPr="003C0780">
        <w:rPr>
          <w:rFonts w:ascii="Arial" w:hAnsi="Arial" w:cs="Arial"/>
          <w:sz w:val="24"/>
          <w:szCs w:val="24"/>
        </w:rPr>
        <w:t>By obtaining such personal answers</w:t>
      </w:r>
      <w:r w:rsidR="00F02097" w:rsidRPr="003C0780">
        <w:rPr>
          <w:rFonts w:ascii="Arial" w:hAnsi="Arial" w:cs="Arial"/>
          <w:sz w:val="24"/>
          <w:szCs w:val="24"/>
        </w:rPr>
        <w:t xml:space="preserve"> to the topic of abortion</w:t>
      </w:r>
      <w:r w:rsidR="006106AE" w:rsidRPr="003C0780">
        <w:rPr>
          <w:rFonts w:ascii="Arial" w:hAnsi="Arial" w:cs="Arial"/>
          <w:sz w:val="24"/>
          <w:szCs w:val="24"/>
        </w:rPr>
        <w:t>, this became useful to explore staff well</w:t>
      </w:r>
      <w:r w:rsidR="00C76C3D">
        <w:rPr>
          <w:rFonts w:ascii="Arial" w:hAnsi="Arial" w:cs="Arial"/>
          <w:sz w:val="24"/>
          <w:szCs w:val="24"/>
        </w:rPr>
        <w:t>-</w:t>
      </w:r>
      <w:r w:rsidR="006106AE" w:rsidRPr="003C0780">
        <w:rPr>
          <w:rFonts w:ascii="Arial" w:hAnsi="Arial" w:cs="Arial"/>
          <w:sz w:val="24"/>
          <w:szCs w:val="24"/>
        </w:rPr>
        <w:t xml:space="preserve">being and </w:t>
      </w:r>
      <w:r w:rsidR="00C40324" w:rsidRPr="003C0780">
        <w:rPr>
          <w:rFonts w:ascii="Arial" w:hAnsi="Arial" w:cs="Arial"/>
          <w:sz w:val="24"/>
          <w:szCs w:val="24"/>
        </w:rPr>
        <w:t>therefore suggest</w:t>
      </w:r>
      <w:r w:rsidR="006106AE" w:rsidRPr="003C0780">
        <w:rPr>
          <w:rFonts w:ascii="Arial" w:hAnsi="Arial" w:cs="Arial"/>
          <w:sz w:val="24"/>
          <w:szCs w:val="24"/>
        </w:rPr>
        <w:t xml:space="preserve"> information on support and training needs </w:t>
      </w:r>
      <w:r w:rsidR="00C40324" w:rsidRPr="003C0780">
        <w:rPr>
          <w:rFonts w:ascii="Arial" w:hAnsi="Arial" w:cs="Arial"/>
          <w:sz w:val="24"/>
          <w:szCs w:val="24"/>
        </w:rPr>
        <w:t>f</w:t>
      </w:r>
      <w:r w:rsidR="006106AE" w:rsidRPr="003C0780">
        <w:rPr>
          <w:rFonts w:ascii="Arial" w:hAnsi="Arial" w:cs="Arial"/>
          <w:sz w:val="24"/>
          <w:szCs w:val="24"/>
        </w:rPr>
        <w:t xml:space="preserve">or existing and new team members. </w:t>
      </w:r>
      <w:r w:rsidR="009029CF" w:rsidRPr="003C0780">
        <w:rPr>
          <w:rFonts w:ascii="Arial" w:hAnsi="Arial" w:cs="Arial"/>
          <w:sz w:val="24"/>
          <w:szCs w:val="24"/>
        </w:rPr>
        <w:t xml:space="preserve">Further to this, the interview approach was from a phenomenological basis. This style is useful when the aim of the interview is to understand the lived experiences of </w:t>
      </w:r>
      <w:r w:rsidR="00870BC3" w:rsidRPr="003C0780">
        <w:rPr>
          <w:rFonts w:ascii="Arial" w:hAnsi="Arial" w:cs="Arial"/>
          <w:sz w:val="24"/>
          <w:szCs w:val="24"/>
        </w:rPr>
        <w:t>several</w:t>
      </w:r>
      <w:r w:rsidR="009029CF" w:rsidRPr="003C0780">
        <w:rPr>
          <w:rFonts w:ascii="Arial" w:hAnsi="Arial" w:cs="Arial"/>
          <w:sz w:val="24"/>
          <w:szCs w:val="24"/>
        </w:rPr>
        <w:t xml:space="preserve"> people experiencing a phenomenon</w:t>
      </w:r>
      <w:r w:rsidR="00CB5568" w:rsidRPr="003C0780">
        <w:rPr>
          <w:rFonts w:ascii="Arial" w:hAnsi="Arial" w:cs="Arial"/>
          <w:sz w:val="24"/>
          <w:szCs w:val="24"/>
        </w:rPr>
        <w:t xml:space="preserve"> (</w:t>
      </w:r>
      <w:proofErr w:type="spellStart"/>
      <w:r w:rsidR="00CB5568" w:rsidRPr="003C0780">
        <w:rPr>
          <w:rFonts w:ascii="Arial" w:hAnsi="Arial" w:cs="Arial"/>
          <w:sz w:val="24"/>
          <w:szCs w:val="24"/>
        </w:rPr>
        <w:t>Tanwir</w:t>
      </w:r>
      <w:proofErr w:type="spellEnd"/>
      <w:r w:rsidR="00CB5568" w:rsidRPr="003C0780">
        <w:rPr>
          <w:rFonts w:ascii="Arial" w:hAnsi="Arial" w:cs="Arial"/>
          <w:sz w:val="24"/>
          <w:szCs w:val="24"/>
        </w:rPr>
        <w:t xml:space="preserve"> et al., 2021). I</w:t>
      </w:r>
      <w:r w:rsidR="006106AE" w:rsidRPr="003C0780">
        <w:rPr>
          <w:rFonts w:ascii="Arial" w:hAnsi="Arial" w:cs="Arial"/>
          <w:sz w:val="24"/>
          <w:szCs w:val="24"/>
        </w:rPr>
        <w:t xml:space="preserve">t </w:t>
      </w:r>
      <w:r w:rsidR="00870BC3" w:rsidRPr="003C0780">
        <w:rPr>
          <w:rFonts w:ascii="Arial" w:hAnsi="Arial" w:cs="Arial"/>
          <w:sz w:val="24"/>
          <w:szCs w:val="24"/>
        </w:rPr>
        <w:t>investigates</w:t>
      </w:r>
      <w:r w:rsidR="006106AE" w:rsidRPr="003C0780">
        <w:rPr>
          <w:rFonts w:ascii="Arial" w:hAnsi="Arial" w:cs="Arial"/>
          <w:sz w:val="24"/>
          <w:szCs w:val="24"/>
        </w:rPr>
        <w:t xml:space="preserve"> the thoughts and feelings of people and the meaning they make from their experiences (</w:t>
      </w:r>
      <w:r w:rsidR="001F724E" w:rsidRPr="003C0780">
        <w:rPr>
          <w:rFonts w:ascii="Arial" w:hAnsi="Arial" w:cs="Arial"/>
          <w:sz w:val="24"/>
          <w:szCs w:val="24"/>
        </w:rPr>
        <w:t>Roulston and Choi</w:t>
      </w:r>
      <w:r w:rsidR="0093598A" w:rsidRPr="003C0780">
        <w:rPr>
          <w:rFonts w:ascii="Arial" w:hAnsi="Arial" w:cs="Arial"/>
          <w:sz w:val="24"/>
          <w:szCs w:val="24"/>
        </w:rPr>
        <w:t>, 2018</w:t>
      </w:r>
      <w:r w:rsidR="006106AE" w:rsidRPr="003C0780">
        <w:rPr>
          <w:rFonts w:ascii="Arial" w:hAnsi="Arial" w:cs="Arial"/>
          <w:sz w:val="24"/>
          <w:szCs w:val="24"/>
        </w:rPr>
        <w:t xml:space="preserve">). Taking a more phenomenological approach </w:t>
      </w:r>
      <w:r w:rsidR="00C40324" w:rsidRPr="003C0780">
        <w:rPr>
          <w:rFonts w:ascii="Arial" w:hAnsi="Arial" w:cs="Arial"/>
          <w:sz w:val="24"/>
          <w:szCs w:val="24"/>
        </w:rPr>
        <w:t>suited</w:t>
      </w:r>
      <w:r w:rsidR="006106AE" w:rsidRPr="003C0780">
        <w:rPr>
          <w:rFonts w:ascii="Arial" w:hAnsi="Arial" w:cs="Arial"/>
          <w:sz w:val="24"/>
          <w:szCs w:val="24"/>
        </w:rPr>
        <w:t xml:space="preserve"> the service evaluation</w:t>
      </w:r>
      <w:r w:rsidR="00C40324" w:rsidRPr="003C0780">
        <w:rPr>
          <w:rFonts w:ascii="Arial" w:hAnsi="Arial" w:cs="Arial"/>
          <w:sz w:val="24"/>
          <w:szCs w:val="24"/>
        </w:rPr>
        <w:t xml:space="preserve"> well</w:t>
      </w:r>
      <w:r w:rsidR="006106AE" w:rsidRPr="003C0780">
        <w:rPr>
          <w:rFonts w:ascii="Arial" w:hAnsi="Arial" w:cs="Arial"/>
          <w:sz w:val="24"/>
          <w:szCs w:val="24"/>
        </w:rPr>
        <w:t>,</w:t>
      </w:r>
      <w:r w:rsidR="00C40324" w:rsidRPr="003C0780">
        <w:rPr>
          <w:rFonts w:ascii="Arial" w:hAnsi="Arial" w:cs="Arial"/>
          <w:sz w:val="24"/>
          <w:szCs w:val="24"/>
        </w:rPr>
        <w:t xml:space="preserve"> as the aim was</w:t>
      </w:r>
      <w:r w:rsidR="006106AE" w:rsidRPr="003C0780">
        <w:rPr>
          <w:rFonts w:ascii="Arial" w:hAnsi="Arial" w:cs="Arial"/>
          <w:sz w:val="24"/>
          <w:szCs w:val="24"/>
        </w:rPr>
        <w:t xml:space="preserve"> to explore and understand participants emotions </w:t>
      </w:r>
      <w:r w:rsidR="00680B63">
        <w:rPr>
          <w:rFonts w:ascii="Arial" w:hAnsi="Arial" w:cs="Arial"/>
          <w:sz w:val="24"/>
          <w:szCs w:val="24"/>
        </w:rPr>
        <w:t>and support needs</w:t>
      </w:r>
      <w:r w:rsidR="00C40324" w:rsidRPr="003C0780">
        <w:rPr>
          <w:rFonts w:ascii="Arial" w:hAnsi="Arial" w:cs="Arial"/>
          <w:sz w:val="24"/>
          <w:szCs w:val="24"/>
        </w:rPr>
        <w:t>.</w:t>
      </w:r>
      <w:r w:rsidR="0060442B" w:rsidRPr="003C0780">
        <w:rPr>
          <w:rFonts w:ascii="Arial" w:hAnsi="Arial" w:cs="Arial"/>
          <w:sz w:val="24"/>
          <w:szCs w:val="24"/>
        </w:rPr>
        <w:t xml:space="preserve"> </w:t>
      </w:r>
    </w:p>
    <w:p w14:paraId="1B484854" w14:textId="0047D44E" w:rsidR="00EB69BD" w:rsidRPr="003C0780" w:rsidRDefault="00D663F2" w:rsidP="00AC023C">
      <w:pPr>
        <w:spacing w:line="480" w:lineRule="auto"/>
        <w:rPr>
          <w:rFonts w:ascii="Arial" w:hAnsi="Arial" w:cs="Arial"/>
          <w:sz w:val="24"/>
          <w:szCs w:val="24"/>
        </w:rPr>
      </w:pPr>
      <w:r w:rsidRPr="003C0780">
        <w:rPr>
          <w:rFonts w:ascii="Arial" w:hAnsi="Arial" w:cs="Arial"/>
          <w:sz w:val="24"/>
          <w:szCs w:val="24"/>
        </w:rPr>
        <w:t xml:space="preserve">Although semi-structured interviews </w:t>
      </w:r>
      <w:r w:rsidR="00680B63">
        <w:rPr>
          <w:rFonts w:ascii="Arial" w:hAnsi="Arial" w:cs="Arial"/>
          <w:sz w:val="24"/>
          <w:szCs w:val="24"/>
        </w:rPr>
        <w:t>were</w:t>
      </w:r>
      <w:r w:rsidRPr="003C0780">
        <w:rPr>
          <w:rFonts w:ascii="Arial" w:hAnsi="Arial" w:cs="Arial"/>
          <w:sz w:val="24"/>
          <w:szCs w:val="24"/>
        </w:rPr>
        <w:t xml:space="preserve"> well-suited to this service evaluation, it is important to consider limitations to this type of data collection method. As well as time consuming, </w:t>
      </w:r>
      <w:r w:rsidR="002B6020" w:rsidRPr="003C0780">
        <w:rPr>
          <w:rFonts w:ascii="Arial" w:hAnsi="Arial" w:cs="Arial"/>
          <w:sz w:val="24"/>
          <w:szCs w:val="24"/>
        </w:rPr>
        <w:t>the questions used in interviews can sometimes be biased in the form of favouring the interviewer’s hypothesis (</w:t>
      </w:r>
      <w:r w:rsidR="004660BE" w:rsidRPr="003C0780">
        <w:rPr>
          <w:rFonts w:ascii="Arial" w:hAnsi="Arial" w:cs="Arial"/>
          <w:sz w:val="24"/>
          <w:szCs w:val="24"/>
        </w:rPr>
        <w:t>Roulston and Choi, 2018</w:t>
      </w:r>
      <w:r w:rsidR="002B6020" w:rsidRPr="003C0780">
        <w:rPr>
          <w:rFonts w:ascii="Arial" w:hAnsi="Arial" w:cs="Arial"/>
          <w:sz w:val="24"/>
          <w:szCs w:val="24"/>
        </w:rPr>
        <w:t xml:space="preserve">). </w:t>
      </w:r>
      <w:r w:rsidR="00680B63">
        <w:rPr>
          <w:rFonts w:ascii="Arial" w:hAnsi="Arial" w:cs="Arial"/>
          <w:sz w:val="24"/>
          <w:szCs w:val="24"/>
        </w:rPr>
        <w:t>In response to this</w:t>
      </w:r>
      <w:r w:rsidR="002B6020" w:rsidRPr="003C0780">
        <w:rPr>
          <w:rFonts w:ascii="Arial" w:hAnsi="Arial" w:cs="Arial"/>
          <w:sz w:val="24"/>
          <w:szCs w:val="24"/>
        </w:rPr>
        <w:t>, bracketing is useful to overcome this by remaining neutral when asking questions</w:t>
      </w:r>
      <w:r w:rsidR="00C76C3D">
        <w:rPr>
          <w:rFonts w:ascii="Arial" w:hAnsi="Arial" w:cs="Arial"/>
          <w:sz w:val="24"/>
          <w:szCs w:val="24"/>
        </w:rPr>
        <w:t>,</w:t>
      </w:r>
      <w:r w:rsidR="002B6020" w:rsidRPr="003C0780">
        <w:rPr>
          <w:rFonts w:ascii="Arial" w:hAnsi="Arial" w:cs="Arial"/>
          <w:sz w:val="24"/>
          <w:szCs w:val="24"/>
        </w:rPr>
        <w:t xml:space="preserve"> to only use closed questions as a guide for the interview schedule and make use of </w:t>
      </w:r>
      <w:r w:rsidR="004660BE" w:rsidRPr="003C0780">
        <w:rPr>
          <w:rFonts w:ascii="Arial" w:hAnsi="Arial" w:cs="Arial"/>
          <w:sz w:val="24"/>
          <w:szCs w:val="24"/>
        </w:rPr>
        <w:t>more open questions to prevent leading and biased answers</w:t>
      </w:r>
      <w:r w:rsidR="00680B63">
        <w:rPr>
          <w:rFonts w:ascii="Arial" w:hAnsi="Arial" w:cs="Arial"/>
          <w:sz w:val="24"/>
          <w:szCs w:val="24"/>
        </w:rPr>
        <w:t xml:space="preserve"> (Smith, </w:t>
      </w:r>
      <w:proofErr w:type="gramStart"/>
      <w:r w:rsidR="00680B63">
        <w:rPr>
          <w:rFonts w:ascii="Arial" w:hAnsi="Arial" w:cs="Arial"/>
          <w:sz w:val="24"/>
          <w:szCs w:val="24"/>
        </w:rPr>
        <w:t>Flowers</w:t>
      </w:r>
      <w:proofErr w:type="gramEnd"/>
      <w:r w:rsidR="00680B63">
        <w:rPr>
          <w:rFonts w:ascii="Arial" w:hAnsi="Arial" w:cs="Arial"/>
          <w:sz w:val="24"/>
          <w:szCs w:val="24"/>
        </w:rPr>
        <w:t xml:space="preserve"> and Larkin, 2022)</w:t>
      </w:r>
      <w:r w:rsidR="004660BE" w:rsidRPr="003C0780">
        <w:rPr>
          <w:rFonts w:ascii="Arial" w:hAnsi="Arial" w:cs="Arial"/>
          <w:sz w:val="24"/>
          <w:szCs w:val="24"/>
        </w:rPr>
        <w:t>.</w:t>
      </w:r>
      <w:r w:rsidR="00BB7F8C" w:rsidRPr="003C0780">
        <w:rPr>
          <w:rFonts w:ascii="Arial" w:hAnsi="Arial" w:cs="Arial"/>
          <w:sz w:val="24"/>
          <w:szCs w:val="24"/>
        </w:rPr>
        <w:t xml:space="preserve"> Although the interviews were semi-structured</w:t>
      </w:r>
      <w:r w:rsidR="00A50CFB" w:rsidRPr="003C0780">
        <w:rPr>
          <w:rFonts w:ascii="Arial" w:hAnsi="Arial" w:cs="Arial"/>
          <w:sz w:val="24"/>
          <w:szCs w:val="24"/>
        </w:rPr>
        <w:t xml:space="preserve">, </w:t>
      </w:r>
      <w:r w:rsidR="00BB7F8C" w:rsidRPr="003C0780">
        <w:rPr>
          <w:rFonts w:ascii="Arial" w:hAnsi="Arial" w:cs="Arial"/>
          <w:sz w:val="24"/>
          <w:szCs w:val="24"/>
        </w:rPr>
        <w:t xml:space="preserve">meaning there was flexibility on when to use prompts and freedom </w:t>
      </w:r>
      <w:r w:rsidR="006B3BA9" w:rsidRPr="003C0780">
        <w:rPr>
          <w:rFonts w:ascii="Arial" w:hAnsi="Arial" w:cs="Arial"/>
          <w:sz w:val="24"/>
          <w:szCs w:val="24"/>
        </w:rPr>
        <w:t xml:space="preserve">for </w:t>
      </w:r>
      <w:r w:rsidR="00BB7F8C" w:rsidRPr="003C0780">
        <w:rPr>
          <w:rFonts w:ascii="Arial" w:hAnsi="Arial" w:cs="Arial"/>
          <w:sz w:val="24"/>
          <w:szCs w:val="24"/>
        </w:rPr>
        <w:t>exploration into answers that needed further clarification</w:t>
      </w:r>
      <w:r w:rsidR="006B3BA9" w:rsidRPr="003C0780">
        <w:rPr>
          <w:rFonts w:ascii="Arial" w:hAnsi="Arial" w:cs="Arial"/>
          <w:sz w:val="24"/>
          <w:szCs w:val="24"/>
        </w:rPr>
        <w:t xml:space="preserve"> or investigation</w:t>
      </w:r>
      <w:r w:rsidR="00BB7F8C" w:rsidRPr="003C0780">
        <w:rPr>
          <w:rFonts w:ascii="Arial" w:hAnsi="Arial" w:cs="Arial"/>
          <w:sz w:val="24"/>
          <w:szCs w:val="24"/>
        </w:rPr>
        <w:t xml:space="preserve"> (</w:t>
      </w:r>
      <w:r w:rsidR="006B3BA9" w:rsidRPr="003C0780">
        <w:rPr>
          <w:rFonts w:ascii="Arial" w:hAnsi="Arial" w:cs="Arial"/>
          <w:sz w:val="24"/>
          <w:szCs w:val="24"/>
        </w:rPr>
        <w:t>Almeida, 2017)</w:t>
      </w:r>
      <w:r w:rsidR="00BB7F8C" w:rsidRPr="003C0780">
        <w:rPr>
          <w:rFonts w:ascii="Arial" w:hAnsi="Arial" w:cs="Arial"/>
          <w:sz w:val="24"/>
          <w:szCs w:val="24"/>
        </w:rPr>
        <w:t xml:space="preserve"> there was careful consideration to not ask any new questions</w:t>
      </w:r>
      <w:r w:rsidR="006C5F1B" w:rsidRPr="003C0780">
        <w:rPr>
          <w:rFonts w:ascii="Arial" w:hAnsi="Arial" w:cs="Arial"/>
          <w:sz w:val="24"/>
          <w:szCs w:val="24"/>
        </w:rPr>
        <w:t xml:space="preserve"> on information</w:t>
      </w:r>
      <w:r w:rsidR="00BB7F8C" w:rsidRPr="003C0780">
        <w:rPr>
          <w:rFonts w:ascii="Arial" w:hAnsi="Arial" w:cs="Arial"/>
          <w:sz w:val="24"/>
          <w:szCs w:val="24"/>
        </w:rPr>
        <w:t xml:space="preserve"> that had </w:t>
      </w:r>
      <w:r w:rsidR="006C5F1B" w:rsidRPr="003C0780">
        <w:rPr>
          <w:rFonts w:ascii="Arial" w:hAnsi="Arial" w:cs="Arial"/>
          <w:sz w:val="24"/>
          <w:szCs w:val="24"/>
        </w:rPr>
        <w:t xml:space="preserve">not </w:t>
      </w:r>
      <w:r w:rsidR="00BB7F8C" w:rsidRPr="003C0780">
        <w:rPr>
          <w:rFonts w:ascii="Arial" w:hAnsi="Arial" w:cs="Arial"/>
          <w:sz w:val="24"/>
          <w:szCs w:val="24"/>
        </w:rPr>
        <w:t xml:space="preserve">been approved by </w:t>
      </w:r>
      <w:r w:rsidR="00993D98">
        <w:rPr>
          <w:rFonts w:ascii="Arial" w:hAnsi="Arial" w:cs="Arial"/>
          <w:sz w:val="24"/>
          <w:szCs w:val="24"/>
        </w:rPr>
        <w:t>approval boards</w:t>
      </w:r>
      <w:r w:rsidR="00BB7F8C" w:rsidRPr="003C0780">
        <w:rPr>
          <w:rFonts w:ascii="Arial" w:hAnsi="Arial" w:cs="Arial"/>
          <w:sz w:val="24"/>
          <w:szCs w:val="24"/>
        </w:rPr>
        <w:t>.</w:t>
      </w:r>
    </w:p>
    <w:p w14:paraId="40C6282C" w14:textId="50C622CC" w:rsidR="000E00D9" w:rsidRPr="003C0780" w:rsidRDefault="00A45666" w:rsidP="00AC023C">
      <w:pPr>
        <w:spacing w:line="480" w:lineRule="auto"/>
        <w:rPr>
          <w:rFonts w:ascii="Arial" w:hAnsi="Arial" w:cs="Arial"/>
          <w:sz w:val="24"/>
          <w:szCs w:val="24"/>
        </w:rPr>
      </w:pPr>
      <w:r w:rsidRPr="003C0780">
        <w:rPr>
          <w:rFonts w:ascii="Arial" w:hAnsi="Arial" w:cs="Arial"/>
          <w:sz w:val="24"/>
          <w:szCs w:val="24"/>
        </w:rPr>
        <w:t xml:space="preserve">The development of the interview schedule involved editing questions to </w:t>
      </w:r>
      <w:r w:rsidR="000312FF" w:rsidRPr="003C0780">
        <w:rPr>
          <w:rFonts w:ascii="Arial" w:hAnsi="Arial" w:cs="Arial"/>
          <w:sz w:val="24"/>
          <w:szCs w:val="24"/>
        </w:rPr>
        <w:t xml:space="preserve">the required standard suggested through the Information Governance </w:t>
      </w:r>
      <w:r w:rsidR="00C22D15">
        <w:rPr>
          <w:rFonts w:ascii="Arial" w:hAnsi="Arial" w:cs="Arial"/>
          <w:sz w:val="24"/>
          <w:szCs w:val="24"/>
        </w:rPr>
        <w:t>D</w:t>
      </w:r>
      <w:r w:rsidR="000312FF" w:rsidRPr="003C0780">
        <w:rPr>
          <w:rFonts w:ascii="Arial" w:hAnsi="Arial" w:cs="Arial"/>
          <w:sz w:val="24"/>
          <w:szCs w:val="24"/>
        </w:rPr>
        <w:t xml:space="preserve">epartment in order to gain </w:t>
      </w:r>
      <w:r w:rsidR="009A5E23" w:rsidRPr="003C0780">
        <w:rPr>
          <w:rFonts w:ascii="Arial" w:hAnsi="Arial" w:cs="Arial"/>
          <w:sz w:val="24"/>
          <w:szCs w:val="24"/>
        </w:rPr>
        <w:t>approval for the service evaluation to go ahead</w:t>
      </w:r>
      <w:r w:rsidRPr="003C0780">
        <w:rPr>
          <w:rFonts w:ascii="Arial" w:hAnsi="Arial" w:cs="Arial"/>
          <w:sz w:val="24"/>
          <w:szCs w:val="24"/>
        </w:rPr>
        <w:t xml:space="preserve">. </w:t>
      </w:r>
      <w:r w:rsidR="000312FF" w:rsidRPr="003C0780">
        <w:rPr>
          <w:rFonts w:ascii="Arial" w:hAnsi="Arial" w:cs="Arial"/>
          <w:sz w:val="24"/>
          <w:szCs w:val="24"/>
        </w:rPr>
        <w:t>The questions</w:t>
      </w:r>
      <w:r w:rsidR="000C25E1">
        <w:rPr>
          <w:rFonts w:ascii="Arial" w:hAnsi="Arial" w:cs="Arial"/>
          <w:sz w:val="24"/>
          <w:szCs w:val="24"/>
        </w:rPr>
        <w:t xml:space="preserve"> </w:t>
      </w:r>
      <w:r w:rsidR="000C25E1">
        <w:rPr>
          <w:rFonts w:ascii="Arial" w:hAnsi="Arial" w:cs="Arial"/>
          <w:sz w:val="24"/>
          <w:szCs w:val="24"/>
        </w:rPr>
        <w:lastRenderedPageBreak/>
        <w:t>that were</w:t>
      </w:r>
      <w:r w:rsidR="000312FF" w:rsidRPr="003C0780">
        <w:rPr>
          <w:rFonts w:ascii="Arial" w:hAnsi="Arial" w:cs="Arial"/>
          <w:sz w:val="24"/>
          <w:szCs w:val="24"/>
        </w:rPr>
        <w:t xml:space="preserve"> used </w:t>
      </w:r>
      <w:r w:rsidR="000C25E1">
        <w:rPr>
          <w:rFonts w:ascii="Arial" w:hAnsi="Arial" w:cs="Arial"/>
          <w:sz w:val="24"/>
          <w:szCs w:val="24"/>
        </w:rPr>
        <w:t>had</w:t>
      </w:r>
      <w:r w:rsidR="000312FF" w:rsidRPr="003C0780">
        <w:rPr>
          <w:rFonts w:ascii="Arial" w:hAnsi="Arial" w:cs="Arial"/>
          <w:sz w:val="24"/>
          <w:szCs w:val="24"/>
        </w:rPr>
        <w:t xml:space="preserve"> the aim of gaining an understanding of what it was like to work in the abortion service and if the staff members had any support needs – with an intention to explore how these support needs could be met. Prior to interviews taking place, two pilot interviews were carried out involving one member of staff and one member of the University on separate occasions. </w:t>
      </w:r>
      <w:r w:rsidR="009A5E23" w:rsidRPr="003C0780">
        <w:rPr>
          <w:rFonts w:ascii="Arial" w:hAnsi="Arial" w:cs="Arial"/>
          <w:sz w:val="24"/>
          <w:szCs w:val="24"/>
        </w:rPr>
        <w:t>Pilot interviews are largely informal, with the purpose that they will provide an insight into the appropriateness and effectiveness of the questions being asked whilst also giving the interviewer practise with their interview questions and style (</w:t>
      </w:r>
      <w:r w:rsidR="003950C7" w:rsidRPr="003C0780">
        <w:rPr>
          <w:rFonts w:ascii="Arial" w:hAnsi="Arial" w:cs="Arial"/>
          <w:sz w:val="24"/>
          <w:szCs w:val="24"/>
        </w:rPr>
        <w:t>Majid et al., 2017</w:t>
      </w:r>
      <w:r w:rsidR="009A5E23" w:rsidRPr="003C0780">
        <w:rPr>
          <w:rFonts w:ascii="Arial" w:hAnsi="Arial" w:cs="Arial"/>
          <w:sz w:val="24"/>
          <w:szCs w:val="24"/>
        </w:rPr>
        <w:t xml:space="preserve">). The feedback from the pilot interviews were not collected as part of the evaluation, instead </w:t>
      </w:r>
      <w:r w:rsidR="005262BC" w:rsidRPr="003C0780">
        <w:rPr>
          <w:rFonts w:ascii="Arial" w:hAnsi="Arial" w:cs="Arial"/>
          <w:sz w:val="24"/>
          <w:szCs w:val="24"/>
        </w:rPr>
        <w:t>they provided the researcher with insight on how to use the questions more effectively.</w:t>
      </w:r>
      <w:r w:rsidR="009F5B8E">
        <w:rPr>
          <w:rFonts w:ascii="Arial" w:hAnsi="Arial" w:cs="Arial"/>
          <w:sz w:val="24"/>
          <w:szCs w:val="24"/>
        </w:rPr>
        <w:t xml:space="preserve"> Changes included </w:t>
      </w:r>
      <w:r w:rsidR="009435D1">
        <w:rPr>
          <w:rFonts w:ascii="Arial" w:hAnsi="Arial" w:cs="Arial"/>
          <w:sz w:val="24"/>
          <w:szCs w:val="24"/>
        </w:rPr>
        <w:t xml:space="preserve">altering </w:t>
      </w:r>
      <w:r w:rsidR="009F5B8E">
        <w:rPr>
          <w:rFonts w:ascii="Arial" w:hAnsi="Arial" w:cs="Arial"/>
          <w:sz w:val="24"/>
          <w:szCs w:val="24"/>
        </w:rPr>
        <w:t xml:space="preserve">the interview schedule to encourage more of a </w:t>
      </w:r>
      <w:r w:rsidR="000F1089">
        <w:rPr>
          <w:rFonts w:ascii="Arial" w:hAnsi="Arial" w:cs="Arial"/>
          <w:sz w:val="24"/>
          <w:szCs w:val="24"/>
        </w:rPr>
        <w:t xml:space="preserve">natural </w:t>
      </w:r>
      <w:r w:rsidR="000F1089" w:rsidRPr="000F1089">
        <w:rPr>
          <w:rFonts w:ascii="Arial" w:hAnsi="Arial" w:cs="Arial"/>
          <w:sz w:val="24"/>
          <w:szCs w:val="24"/>
        </w:rPr>
        <w:t xml:space="preserve">flow </w:t>
      </w:r>
      <w:r w:rsidR="00A769C0" w:rsidRPr="000F1089">
        <w:rPr>
          <w:rFonts w:ascii="Arial" w:hAnsi="Arial" w:cs="Arial"/>
          <w:sz w:val="24"/>
          <w:szCs w:val="24"/>
        </w:rPr>
        <w:t>to the question style</w:t>
      </w:r>
      <w:r w:rsidR="009F5B8E" w:rsidRPr="000F1089">
        <w:rPr>
          <w:rFonts w:ascii="Arial" w:hAnsi="Arial" w:cs="Arial"/>
          <w:sz w:val="24"/>
          <w:szCs w:val="24"/>
        </w:rPr>
        <w:t>. The</w:t>
      </w:r>
      <w:r w:rsidR="009F5B8E">
        <w:rPr>
          <w:rFonts w:ascii="Arial" w:hAnsi="Arial" w:cs="Arial"/>
          <w:sz w:val="24"/>
          <w:szCs w:val="24"/>
        </w:rPr>
        <w:t xml:space="preserve"> first few questions were also re-worded to be more natural</w:t>
      </w:r>
      <w:r w:rsidR="00F77EBE">
        <w:rPr>
          <w:rFonts w:ascii="Arial" w:hAnsi="Arial" w:cs="Arial"/>
          <w:sz w:val="24"/>
          <w:szCs w:val="24"/>
        </w:rPr>
        <w:t xml:space="preserve"> and prompts were also included in the script. </w:t>
      </w:r>
      <w:r w:rsidR="009F5B8E">
        <w:rPr>
          <w:rFonts w:ascii="Arial" w:hAnsi="Arial" w:cs="Arial"/>
          <w:sz w:val="24"/>
          <w:szCs w:val="24"/>
        </w:rPr>
        <w:t xml:space="preserve">Both pre and post interviews are </w:t>
      </w:r>
      <w:r w:rsidR="00441172">
        <w:rPr>
          <w:rFonts w:ascii="Arial" w:hAnsi="Arial" w:cs="Arial"/>
          <w:sz w:val="24"/>
          <w:szCs w:val="24"/>
        </w:rPr>
        <w:t xml:space="preserve">shown in </w:t>
      </w:r>
      <w:r w:rsidR="00224037">
        <w:rPr>
          <w:rFonts w:ascii="Arial" w:hAnsi="Arial" w:cs="Arial"/>
          <w:sz w:val="24"/>
          <w:szCs w:val="24"/>
        </w:rPr>
        <w:t>A</w:t>
      </w:r>
      <w:r w:rsidR="00441172">
        <w:rPr>
          <w:rFonts w:ascii="Arial" w:hAnsi="Arial" w:cs="Arial"/>
          <w:sz w:val="24"/>
          <w:szCs w:val="24"/>
        </w:rPr>
        <w:t>ppendices A and B.</w:t>
      </w:r>
    </w:p>
    <w:p w14:paraId="031BDF15" w14:textId="77777777" w:rsidR="009B4D43" w:rsidRPr="003C0780" w:rsidRDefault="009B4D43" w:rsidP="00AC023C">
      <w:pPr>
        <w:spacing w:line="480" w:lineRule="auto"/>
        <w:rPr>
          <w:rFonts w:ascii="Arial" w:hAnsi="Arial" w:cs="Arial"/>
          <w:sz w:val="24"/>
          <w:szCs w:val="24"/>
        </w:rPr>
      </w:pPr>
    </w:p>
    <w:p w14:paraId="363AA246" w14:textId="64F2B795" w:rsidR="00EB69BD" w:rsidRPr="003C0780" w:rsidRDefault="005C21CD" w:rsidP="00AC023C">
      <w:pPr>
        <w:spacing w:line="480" w:lineRule="auto"/>
        <w:rPr>
          <w:rFonts w:ascii="Arial" w:hAnsi="Arial" w:cs="Arial"/>
          <w:i/>
          <w:iCs/>
          <w:sz w:val="24"/>
          <w:szCs w:val="24"/>
          <w:u w:val="single"/>
        </w:rPr>
      </w:pPr>
      <w:r w:rsidRPr="003C0780">
        <w:rPr>
          <w:rFonts w:ascii="Arial" w:hAnsi="Arial" w:cs="Arial"/>
          <w:i/>
          <w:iCs/>
          <w:sz w:val="24"/>
          <w:szCs w:val="24"/>
          <w:u w:val="single"/>
        </w:rPr>
        <w:t>Recruitment</w:t>
      </w:r>
    </w:p>
    <w:p w14:paraId="6F1B387A" w14:textId="165B01C9" w:rsidR="0026201B" w:rsidRPr="003C0780" w:rsidRDefault="00F315E0" w:rsidP="00AC023C">
      <w:pPr>
        <w:spacing w:line="480" w:lineRule="auto"/>
        <w:rPr>
          <w:rFonts w:ascii="Arial" w:hAnsi="Arial" w:cs="Arial"/>
          <w:sz w:val="24"/>
          <w:szCs w:val="24"/>
        </w:rPr>
      </w:pPr>
      <w:r w:rsidRPr="003C0780">
        <w:rPr>
          <w:rFonts w:ascii="Arial" w:hAnsi="Arial" w:cs="Arial"/>
          <w:sz w:val="24"/>
          <w:szCs w:val="24"/>
        </w:rPr>
        <w:t xml:space="preserve">Participants were recruited from </w:t>
      </w:r>
      <w:r w:rsidR="004B3829">
        <w:rPr>
          <w:rFonts w:ascii="Arial" w:hAnsi="Arial" w:cs="Arial"/>
          <w:sz w:val="24"/>
          <w:szCs w:val="24"/>
        </w:rPr>
        <w:t>a</w:t>
      </w:r>
      <w:r w:rsidR="000F1089">
        <w:rPr>
          <w:rFonts w:ascii="Arial" w:hAnsi="Arial" w:cs="Arial"/>
          <w:sz w:val="24"/>
          <w:szCs w:val="24"/>
        </w:rPr>
        <w:t xml:space="preserve"> U</w:t>
      </w:r>
      <w:r w:rsidR="000F1089" w:rsidRPr="000F1089">
        <w:rPr>
          <w:rFonts w:ascii="Arial" w:hAnsi="Arial" w:cs="Arial"/>
          <w:sz w:val="24"/>
          <w:szCs w:val="24"/>
        </w:rPr>
        <w:t>.K</w:t>
      </w:r>
      <w:r w:rsidR="00BB0F0F" w:rsidRPr="000F1089">
        <w:rPr>
          <w:rFonts w:ascii="Arial" w:hAnsi="Arial" w:cs="Arial"/>
          <w:sz w:val="24"/>
          <w:szCs w:val="24"/>
        </w:rPr>
        <w:t xml:space="preserve"> abortion clinic</w:t>
      </w:r>
      <w:r w:rsidRPr="000F1089">
        <w:rPr>
          <w:rFonts w:ascii="Arial" w:hAnsi="Arial" w:cs="Arial"/>
          <w:sz w:val="24"/>
          <w:szCs w:val="24"/>
        </w:rPr>
        <w:t>.</w:t>
      </w:r>
      <w:r w:rsidRPr="003C0780">
        <w:rPr>
          <w:rFonts w:ascii="Arial" w:hAnsi="Arial" w:cs="Arial"/>
          <w:sz w:val="24"/>
          <w:szCs w:val="24"/>
        </w:rPr>
        <w:t xml:space="preserve"> The service </w:t>
      </w:r>
      <w:r w:rsidR="00C85165" w:rsidRPr="003C0780">
        <w:rPr>
          <w:rFonts w:ascii="Arial" w:hAnsi="Arial" w:cs="Arial"/>
          <w:sz w:val="24"/>
          <w:szCs w:val="24"/>
        </w:rPr>
        <w:t>evaluation</w:t>
      </w:r>
      <w:r w:rsidRPr="003C0780">
        <w:rPr>
          <w:rFonts w:ascii="Arial" w:hAnsi="Arial" w:cs="Arial"/>
          <w:sz w:val="24"/>
          <w:szCs w:val="24"/>
        </w:rPr>
        <w:t xml:space="preserve"> involved</w:t>
      </w:r>
      <w:r w:rsidR="00214F07" w:rsidRPr="003C0780">
        <w:rPr>
          <w:rFonts w:ascii="Arial" w:hAnsi="Arial" w:cs="Arial"/>
          <w:sz w:val="24"/>
          <w:szCs w:val="24"/>
        </w:rPr>
        <w:t xml:space="preserve"> seven</w:t>
      </w:r>
      <w:r w:rsidRPr="003C0780">
        <w:rPr>
          <w:rFonts w:ascii="Arial" w:hAnsi="Arial" w:cs="Arial"/>
          <w:sz w:val="24"/>
          <w:szCs w:val="24"/>
        </w:rPr>
        <w:t xml:space="preserve"> participants</w:t>
      </w:r>
      <w:r w:rsidRPr="00546CCF">
        <w:rPr>
          <w:rFonts w:ascii="Arial" w:hAnsi="Arial" w:cs="Arial"/>
          <w:color w:val="000000" w:themeColor="text1"/>
          <w:sz w:val="24"/>
          <w:szCs w:val="24"/>
        </w:rPr>
        <w:t>,</w:t>
      </w:r>
      <w:r w:rsidRPr="003C0780">
        <w:rPr>
          <w:rFonts w:ascii="Arial" w:hAnsi="Arial" w:cs="Arial"/>
          <w:color w:val="FF0000"/>
          <w:sz w:val="24"/>
          <w:szCs w:val="24"/>
        </w:rPr>
        <w:t xml:space="preserve"> </w:t>
      </w:r>
      <w:r w:rsidRPr="003C0780">
        <w:rPr>
          <w:rFonts w:ascii="Arial" w:hAnsi="Arial" w:cs="Arial"/>
          <w:sz w:val="24"/>
          <w:szCs w:val="24"/>
        </w:rPr>
        <w:t>who</w:t>
      </w:r>
      <w:r w:rsidR="00D20074" w:rsidRPr="003C0780">
        <w:rPr>
          <w:rFonts w:ascii="Arial" w:hAnsi="Arial" w:cs="Arial"/>
          <w:sz w:val="24"/>
          <w:szCs w:val="24"/>
        </w:rPr>
        <w:t xml:space="preserve"> </w:t>
      </w:r>
      <w:r w:rsidRPr="003C0780">
        <w:rPr>
          <w:rFonts w:ascii="Arial" w:hAnsi="Arial" w:cs="Arial"/>
          <w:sz w:val="24"/>
          <w:szCs w:val="24"/>
        </w:rPr>
        <w:t>were recruited via email advert and poster adverts around the department</w:t>
      </w:r>
      <w:r w:rsidR="004B574D" w:rsidRPr="003C0780">
        <w:rPr>
          <w:rFonts w:ascii="Arial" w:hAnsi="Arial" w:cs="Arial"/>
          <w:sz w:val="24"/>
          <w:szCs w:val="24"/>
        </w:rPr>
        <w:t>, to allow volunteered participation</w:t>
      </w:r>
      <w:r w:rsidRPr="003C0780">
        <w:rPr>
          <w:rFonts w:ascii="Arial" w:hAnsi="Arial" w:cs="Arial"/>
          <w:sz w:val="24"/>
          <w:szCs w:val="24"/>
        </w:rPr>
        <w:t>. Typical participants involved a mix of staff working directly with abortions and included Nurses</w:t>
      </w:r>
      <w:r w:rsidR="00214F07" w:rsidRPr="003C0780">
        <w:rPr>
          <w:rFonts w:ascii="Arial" w:hAnsi="Arial" w:cs="Arial"/>
          <w:sz w:val="24"/>
          <w:szCs w:val="24"/>
        </w:rPr>
        <w:t xml:space="preserve"> and</w:t>
      </w:r>
      <w:r w:rsidRPr="003C0780">
        <w:rPr>
          <w:rFonts w:ascii="Arial" w:hAnsi="Arial" w:cs="Arial"/>
          <w:sz w:val="24"/>
          <w:szCs w:val="24"/>
        </w:rPr>
        <w:t xml:space="preserve"> Health Care Support Workers. The participants were chosen on the basis that they worked with people seeking abortions and provided their care, whether that be physically, </w:t>
      </w:r>
      <w:proofErr w:type="gramStart"/>
      <w:r w:rsidRPr="003C0780">
        <w:rPr>
          <w:rFonts w:ascii="Arial" w:hAnsi="Arial" w:cs="Arial"/>
          <w:sz w:val="24"/>
          <w:szCs w:val="24"/>
        </w:rPr>
        <w:t>verbally</w:t>
      </w:r>
      <w:proofErr w:type="gramEnd"/>
      <w:r w:rsidRPr="003C0780">
        <w:rPr>
          <w:rFonts w:ascii="Arial" w:hAnsi="Arial" w:cs="Arial"/>
          <w:sz w:val="24"/>
          <w:szCs w:val="24"/>
        </w:rPr>
        <w:t xml:space="preserve"> or emotionally</w:t>
      </w:r>
      <w:r w:rsidR="005921C3" w:rsidRPr="003C0780">
        <w:rPr>
          <w:rFonts w:ascii="Arial" w:hAnsi="Arial" w:cs="Arial"/>
          <w:sz w:val="24"/>
          <w:szCs w:val="24"/>
        </w:rPr>
        <w:t xml:space="preserve">. The participants </w:t>
      </w:r>
      <w:r w:rsidR="0054615C" w:rsidRPr="003C0780">
        <w:rPr>
          <w:rFonts w:ascii="Arial" w:hAnsi="Arial" w:cs="Arial"/>
          <w:sz w:val="24"/>
          <w:szCs w:val="24"/>
        </w:rPr>
        <w:t xml:space="preserve">were </w:t>
      </w:r>
      <w:r w:rsidR="0054615C" w:rsidRPr="003C0780">
        <w:rPr>
          <w:rFonts w:ascii="Arial" w:hAnsi="Arial" w:cs="Arial"/>
          <w:sz w:val="24"/>
          <w:szCs w:val="24"/>
        </w:rPr>
        <w:lastRenderedPageBreak/>
        <w:t xml:space="preserve">accessible due to it being </w:t>
      </w:r>
      <w:r w:rsidR="0026201B" w:rsidRPr="003C0780">
        <w:rPr>
          <w:rFonts w:ascii="Arial" w:hAnsi="Arial" w:cs="Arial"/>
          <w:sz w:val="24"/>
          <w:szCs w:val="24"/>
        </w:rPr>
        <w:t>the researcher’s</w:t>
      </w:r>
      <w:r w:rsidR="0054615C" w:rsidRPr="003C0780">
        <w:rPr>
          <w:rFonts w:ascii="Arial" w:hAnsi="Arial" w:cs="Arial"/>
          <w:sz w:val="24"/>
          <w:szCs w:val="24"/>
        </w:rPr>
        <w:t xml:space="preserve"> own workplace. </w:t>
      </w:r>
      <w:r w:rsidR="00F74206" w:rsidRPr="003C0780">
        <w:rPr>
          <w:rFonts w:ascii="Arial" w:hAnsi="Arial" w:cs="Arial"/>
          <w:sz w:val="24"/>
          <w:szCs w:val="24"/>
        </w:rPr>
        <w:t xml:space="preserve">The purpose of the evaluation was to investigate the </w:t>
      </w:r>
      <w:r w:rsidR="00AD778D" w:rsidRPr="003C0780">
        <w:rPr>
          <w:rFonts w:ascii="Arial" w:hAnsi="Arial" w:cs="Arial"/>
          <w:sz w:val="24"/>
          <w:szCs w:val="24"/>
        </w:rPr>
        <w:t>support needs of</w:t>
      </w:r>
      <w:r w:rsidR="00F74206" w:rsidRPr="003C0780">
        <w:rPr>
          <w:rFonts w:ascii="Arial" w:hAnsi="Arial" w:cs="Arial"/>
          <w:sz w:val="24"/>
          <w:szCs w:val="24"/>
        </w:rPr>
        <w:t xml:space="preserve"> those working in </w:t>
      </w:r>
      <w:r w:rsidR="005921C3" w:rsidRPr="003C0780">
        <w:rPr>
          <w:rFonts w:ascii="Arial" w:hAnsi="Arial" w:cs="Arial"/>
          <w:sz w:val="24"/>
          <w:szCs w:val="24"/>
        </w:rPr>
        <w:t xml:space="preserve">local </w:t>
      </w:r>
      <w:r w:rsidR="00F74206" w:rsidRPr="003C0780">
        <w:rPr>
          <w:rFonts w:ascii="Arial" w:hAnsi="Arial" w:cs="Arial"/>
          <w:sz w:val="24"/>
          <w:szCs w:val="24"/>
        </w:rPr>
        <w:t>abortion care and the participants chosen for the study were fitting candidates</w:t>
      </w:r>
      <w:r w:rsidR="007B3C24" w:rsidRPr="003C0780">
        <w:rPr>
          <w:rFonts w:ascii="Arial" w:hAnsi="Arial" w:cs="Arial"/>
          <w:sz w:val="24"/>
          <w:szCs w:val="24"/>
        </w:rPr>
        <w:t xml:space="preserve"> due to them working in </w:t>
      </w:r>
      <w:r w:rsidR="00546CCF">
        <w:rPr>
          <w:rFonts w:ascii="Arial" w:hAnsi="Arial" w:cs="Arial"/>
          <w:sz w:val="24"/>
          <w:szCs w:val="24"/>
        </w:rPr>
        <w:t>a</w:t>
      </w:r>
      <w:r w:rsidR="007B3C24" w:rsidRPr="003C0780">
        <w:rPr>
          <w:rFonts w:ascii="Arial" w:hAnsi="Arial" w:cs="Arial"/>
          <w:sz w:val="24"/>
          <w:szCs w:val="24"/>
        </w:rPr>
        <w:t xml:space="preserve"> Health Board</w:t>
      </w:r>
      <w:r w:rsidR="00546CCF">
        <w:rPr>
          <w:rFonts w:ascii="Arial" w:hAnsi="Arial" w:cs="Arial"/>
          <w:sz w:val="24"/>
          <w:szCs w:val="24"/>
        </w:rPr>
        <w:t xml:space="preserve"> in the U.K</w:t>
      </w:r>
      <w:r w:rsidR="00BB0F0F">
        <w:rPr>
          <w:rFonts w:ascii="Arial" w:hAnsi="Arial" w:cs="Arial"/>
          <w:sz w:val="24"/>
          <w:szCs w:val="24"/>
        </w:rPr>
        <w:t>.</w:t>
      </w:r>
      <w:r w:rsidR="00F74206" w:rsidRPr="003C0780">
        <w:rPr>
          <w:rFonts w:ascii="Arial" w:hAnsi="Arial" w:cs="Arial"/>
          <w:sz w:val="24"/>
          <w:szCs w:val="24"/>
        </w:rPr>
        <w:t xml:space="preserve"> </w:t>
      </w:r>
    </w:p>
    <w:p w14:paraId="312DCBE6" w14:textId="07B271EF" w:rsidR="005C21CD" w:rsidRDefault="0026201B" w:rsidP="00AC023C">
      <w:pPr>
        <w:spacing w:line="480" w:lineRule="auto"/>
        <w:rPr>
          <w:rFonts w:ascii="Arial" w:hAnsi="Arial" w:cs="Arial"/>
          <w:sz w:val="24"/>
          <w:szCs w:val="24"/>
        </w:rPr>
      </w:pPr>
      <w:r w:rsidRPr="003C0780">
        <w:rPr>
          <w:rFonts w:ascii="Arial" w:hAnsi="Arial" w:cs="Arial"/>
          <w:sz w:val="24"/>
          <w:szCs w:val="24"/>
        </w:rPr>
        <w:t>Participants were chosen using a purposive sampling technique</w:t>
      </w:r>
      <w:r w:rsidR="00B73E49" w:rsidRPr="003C0780">
        <w:rPr>
          <w:rFonts w:ascii="Arial" w:hAnsi="Arial" w:cs="Arial"/>
          <w:sz w:val="24"/>
          <w:szCs w:val="24"/>
        </w:rPr>
        <w:t>, which is an appropriate method to</w:t>
      </w:r>
      <w:r w:rsidR="00576762" w:rsidRPr="003C0780">
        <w:rPr>
          <w:rFonts w:ascii="Arial" w:hAnsi="Arial" w:cs="Arial"/>
          <w:sz w:val="24"/>
          <w:szCs w:val="24"/>
        </w:rPr>
        <w:t xml:space="preserve"> use as it recruits</w:t>
      </w:r>
      <w:r w:rsidR="00B73E49" w:rsidRPr="003C0780">
        <w:rPr>
          <w:rFonts w:ascii="Arial" w:hAnsi="Arial" w:cs="Arial"/>
          <w:sz w:val="24"/>
          <w:szCs w:val="24"/>
        </w:rPr>
        <w:t xml:space="preserve"> participants that </w:t>
      </w:r>
      <w:r w:rsidR="00F57FFD">
        <w:rPr>
          <w:rFonts w:ascii="Arial" w:hAnsi="Arial" w:cs="Arial"/>
          <w:sz w:val="24"/>
          <w:szCs w:val="24"/>
        </w:rPr>
        <w:t xml:space="preserve">can </w:t>
      </w:r>
      <w:r w:rsidR="00B73E49" w:rsidRPr="003C0780">
        <w:rPr>
          <w:rFonts w:ascii="Arial" w:hAnsi="Arial" w:cs="Arial"/>
          <w:sz w:val="24"/>
          <w:szCs w:val="24"/>
        </w:rPr>
        <w:t>provide answers or information that other people may not</w:t>
      </w:r>
      <w:r w:rsidR="00576762" w:rsidRPr="003C0780">
        <w:rPr>
          <w:rFonts w:ascii="Arial" w:hAnsi="Arial" w:cs="Arial"/>
          <w:sz w:val="24"/>
          <w:szCs w:val="24"/>
        </w:rPr>
        <w:t xml:space="preserve"> be able to</w:t>
      </w:r>
      <w:r w:rsidR="00B73E49" w:rsidRPr="003C0780">
        <w:rPr>
          <w:rFonts w:ascii="Arial" w:hAnsi="Arial" w:cs="Arial"/>
          <w:sz w:val="24"/>
          <w:szCs w:val="24"/>
        </w:rPr>
        <w:t xml:space="preserve"> (</w:t>
      </w:r>
      <w:proofErr w:type="spellStart"/>
      <w:r w:rsidR="00B73E49" w:rsidRPr="003C0780">
        <w:rPr>
          <w:rFonts w:ascii="Arial" w:hAnsi="Arial" w:cs="Arial"/>
          <w:sz w:val="24"/>
          <w:szCs w:val="24"/>
        </w:rPr>
        <w:t>Taherdoost</w:t>
      </w:r>
      <w:proofErr w:type="spellEnd"/>
      <w:r w:rsidR="00B73E49" w:rsidRPr="003C0780">
        <w:rPr>
          <w:rFonts w:ascii="Arial" w:hAnsi="Arial" w:cs="Arial"/>
          <w:sz w:val="24"/>
          <w:szCs w:val="24"/>
        </w:rPr>
        <w:t xml:space="preserve">, 2016). The participants chosen using purposive sampling potentially hold important information about the specific subject being investigated and </w:t>
      </w:r>
      <w:r w:rsidR="00F33AB7" w:rsidRPr="003C0780">
        <w:rPr>
          <w:rFonts w:ascii="Arial" w:hAnsi="Arial" w:cs="Arial"/>
          <w:sz w:val="24"/>
          <w:szCs w:val="24"/>
        </w:rPr>
        <w:t xml:space="preserve">provide depth and understanding to questions asked (Campbell et al., 2020). This method of sampling was fitting for this service evaluation as the intent was to discover personal </w:t>
      </w:r>
      <w:r w:rsidR="00AD778D" w:rsidRPr="003C0780">
        <w:rPr>
          <w:rFonts w:ascii="Arial" w:hAnsi="Arial" w:cs="Arial"/>
          <w:sz w:val="24"/>
          <w:szCs w:val="24"/>
        </w:rPr>
        <w:t>thoughts</w:t>
      </w:r>
      <w:r w:rsidR="00F33AB7" w:rsidRPr="003C0780">
        <w:rPr>
          <w:rFonts w:ascii="Arial" w:hAnsi="Arial" w:cs="Arial"/>
          <w:sz w:val="24"/>
          <w:szCs w:val="24"/>
        </w:rPr>
        <w:t xml:space="preserve"> and meanings through those working in abortion clinics. This type of sampling </w:t>
      </w:r>
      <w:r w:rsidR="00235196" w:rsidRPr="003C0780">
        <w:rPr>
          <w:rFonts w:ascii="Arial" w:hAnsi="Arial" w:cs="Arial"/>
          <w:sz w:val="24"/>
          <w:szCs w:val="24"/>
        </w:rPr>
        <w:t>ensured that</w:t>
      </w:r>
      <w:r w:rsidR="00F33AB7" w:rsidRPr="003C0780">
        <w:rPr>
          <w:rFonts w:ascii="Arial" w:hAnsi="Arial" w:cs="Arial"/>
          <w:sz w:val="24"/>
          <w:szCs w:val="24"/>
        </w:rPr>
        <w:t xml:space="preserve"> the </w:t>
      </w:r>
      <w:r w:rsidR="00235196" w:rsidRPr="003C0780">
        <w:rPr>
          <w:rFonts w:ascii="Arial" w:hAnsi="Arial" w:cs="Arial"/>
          <w:sz w:val="24"/>
          <w:szCs w:val="24"/>
        </w:rPr>
        <w:t xml:space="preserve">participants </w:t>
      </w:r>
      <w:r w:rsidR="00E345DC" w:rsidRPr="003C0780">
        <w:rPr>
          <w:rFonts w:ascii="Arial" w:hAnsi="Arial" w:cs="Arial"/>
          <w:sz w:val="24"/>
          <w:szCs w:val="24"/>
        </w:rPr>
        <w:t xml:space="preserve">used for data collected had experience in the topic and would therefore provide </w:t>
      </w:r>
      <w:r w:rsidR="000F1089">
        <w:rPr>
          <w:rFonts w:ascii="Arial" w:hAnsi="Arial" w:cs="Arial"/>
          <w:sz w:val="24"/>
          <w:szCs w:val="24"/>
        </w:rPr>
        <w:t>detailed</w:t>
      </w:r>
      <w:r w:rsidR="00E345DC" w:rsidRPr="003C0780">
        <w:rPr>
          <w:rFonts w:ascii="Arial" w:hAnsi="Arial" w:cs="Arial"/>
          <w:sz w:val="24"/>
          <w:szCs w:val="24"/>
        </w:rPr>
        <w:t xml:space="preserve"> and personal answers.</w:t>
      </w:r>
    </w:p>
    <w:p w14:paraId="6E19BA0C" w14:textId="77777777" w:rsidR="00BB0F0F" w:rsidRPr="003C0780" w:rsidRDefault="00BB0F0F" w:rsidP="00AC023C">
      <w:pPr>
        <w:spacing w:line="480" w:lineRule="auto"/>
        <w:rPr>
          <w:rFonts w:ascii="Arial" w:hAnsi="Arial" w:cs="Arial"/>
          <w:sz w:val="24"/>
          <w:szCs w:val="24"/>
        </w:rPr>
      </w:pPr>
    </w:p>
    <w:p w14:paraId="5FBEA00A" w14:textId="45937616" w:rsidR="005C21CD" w:rsidRPr="003C0780" w:rsidRDefault="005C21CD" w:rsidP="00AC023C">
      <w:pPr>
        <w:spacing w:line="480" w:lineRule="auto"/>
        <w:rPr>
          <w:rFonts w:ascii="Arial" w:hAnsi="Arial" w:cs="Arial"/>
          <w:i/>
          <w:iCs/>
          <w:sz w:val="24"/>
          <w:szCs w:val="24"/>
          <w:u w:val="single"/>
        </w:rPr>
      </w:pPr>
      <w:r w:rsidRPr="003C0780">
        <w:rPr>
          <w:rFonts w:ascii="Arial" w:hAnsi="Arial" w:cs="Arial"/>
          <w:i/>
          <w:iCs/>
          <w:sz w:val="24"/>
          <w:szCs w:val="24"/>
          <w:u w:val="single"/>
        </w:rPr>
        <w:t>Interview Site</w:t>
      </w:r>
    </w:p>
    <w:p w14:paraId="6C1349F7" w14:textId="71B6394A" w:rsidR="005C21CD" w:rsidRDefault="000C25E1" w:rsidP="00AC023C">
      <w:pPr>
        <w:spacing w:line="480" w:lineRule="auto"/>
        <w:rPr>
          <w:rFonts w:ascii="Arial" w:hAnsi="Arial" w:cs="Arial"/>
          <w:sz w:val="24"/>
          <w:szCs w:val="24"/>
        </w:rPr>
      </w:pPr>
      <w:r>
        <w:rPr>
          <w:rFonts w:ascii="Arial" w:hAnsi="Arial" w:cs="Arial"/>
          <w:sz w:val="24"/>
          <w:szCs w:val="24"/>
        </w:rPr>
        <w:t>S</w:t>
      </w:r>
      <w:r w:rsidR="00EB69BD" w:rsidRPr="003C0780">
        <w:rPr>
          <w:rFonts w:ascii="Arial" w:hAnsi="Arial" w:cs="Arial"/>
          <w:sz w:val="24"/>
          <w:szCs w:val="24"/>
        </w:rPr>
        <w:t>emi-structured interview</w:t>
      </w:r>
      <w:r w:rsidR="00F02097" w:rsidRPr="003C0780">
        <w:rPr>
          <w:rFonts w:ascii="Arial" w:hAnsi="Arial" w:cs="Arial"/>
          <w:sz w:val="24"/>
          <w:szCs w:val="24"/>
        </w:rPr>
        <w:t>s</w:t>
      </w:r>
      <w:r w:rsidR="00EB69BD" w:rsidRPr="003C0780">
        <w:rPr>
          <w:rFonts w:ascii="Arial" w:hAnsi="Arial" w:cs="Arial"/>
          <w:sz w:val="24"/>
          <w:szCs w:val="24"/>
        </w:rPr>
        <w:t xml:space="preserve"> </w:t>
      </w:r>
      <w:r>
        <w:rPr>
          <w:rFonts w:ascii="Arial" w:hAnsi="Arial" w:cs="Arial"/>
          <w:sz w:val="24"/>
          <w:szCs w:val="24"/>
        </w:rPr>
        <w:t>were held in</w:t>
      </w:r>
      <w:r w:rsidR="00EB69BD" w:rsidRPr="003C0780">
        <w:rPr>
          <w:rFonts w:ascii="Arial" w:hAnsi="Arial" w:cs="Arial"/>
          <w:sz w:val="24"/>
          <w:szCs w:val="24"/>
        </w:rPr>
        <w:t xml:space="preserve"> the </w:t>
      </w:r>
      <w:r w:rsidR="00BB0F0F">
        <w:rPr>
          <w:rFonts w:ascii="Arial" w:hAnsi="Arial" w:cs="Arial"/>
          <w:sz w:val="24"/>
          <w:szCs w:val="24"/>
        </w:rPr>
        <w:t xml:space="preserve">participants’ </w:t>
      </w:r>
      <w:r>
        <w:rPr>
          <w:rFonts w:ascii="Arial" w:hAnsi="Arial" w:cs="Arial"/>
          <w:sz w:val="24"/>
          <w:szCs w:val="24"/>
        </w:rPr>
        <w:t>workplace</w:t>
      </w:r>
      <w:r w:rsidR="00D10829" w:rsidRPr="003C0780">
        <w:rPr>
          <w:rFonts w:ascii="Arial" w:hAnsi="Arial" w:cs="Arial"/>
          <w:sz w:val="24"/>
          <w:szCs w:val="24"/>
        </w:rPr>
        <w:t>. The</w:t>
      </w:r>
      <w:r w:rsidR="00EB69BD" w:rsidRPr="003C0780">
        <w:rPr>
          <w:rFonts w:ascii="Arial" w:hAnsi="Arial" w:cs="Arial"/>
          <w:sz w:val="24"/>
          <w:szCs w:val="24"/>
        </w:rPr>
        <w:t xml:space="preserve"> interviews </w:t>
      </w:r>
      <w:r w:rsidR="00D10829" w:rsidRPr="003C0780">
        <w:rPr>
          <w:rFonts w:ascii="Arial" w:hAnsi="Arial" w:cs="Arial"/>
          <w:sz w:val="24"/>
          <w:szCs w:val="24"/>
        </w:rPr>
        <w:t xml:space="preserve">were </w:t>
      </w:r>
      <w:r w:rsidR="00EB69BD" w:rsidRPr="003C0780">
        <w:rPr>
          <w:rFonts w:ascii="Arial" w:hAnsi="Arial" w:cs="Arial"/>
          <w:sz w:val="24"/>
          <w:szCs w:val="24"/>
        </w:rPr>
        <w:t>conducted in free consultation rooms, ensuring confidentiality with closed doors</w:t>
      </w:r>
      <w:r w:rsidR="00D10829" w:rsidRPr="003C0780">
        <w:rPr>
          <w:rFonts w:ascii="Arial" w:hAnsi="Arial" w:cs="Arial"/>
          <w:sz w:val="24"/>
          <w:szCs w:val="24"/>
        </w:rPr>
        <w:t>.</w:t>
      </w:r>
      <w:r w:rsidR="00181F23" w:rsidRPr="003C0780">
        <w:rPr>
          <w:rFonts w:ascii="Arial" w:hAnsi="Arial" w:cs="Arial"/>
          <w:sz w:val="24"/>
          <w:szCs w:val="24"/>
        </w:rPr>
        <w:t xml:space="preserve"> Due to different participants working different shifts, interviews were held over a </w:t>
      </w:r>
      <w:r w:rsidR="005956E0" w:rsidRPr="003C0780">
        <w:rPr>
          <w:rFonts w:ascii="Arial" w:hAnsi="Arial" w:cs="Arial"/>
          <w:sz w:val="24"/>
          <w:szCs w:val="24"/>
        </w:rPr>
        <w:t>two-week</w:t>
      </w:r>
      <w:r w:rsidR="00181F23" w:rsidRPr="003C0780">
        <w:rPr>
          <w:rFonts w:ascii="Arial" w:hAnsi="Arial" w:cs="Arial"/>
          <w:sz w:val="24"/>
          <w:szCs w:val="24"/>
        </w:rPr>
        <w:t xml:space="preserve"> </w:t>
      </w:r>
      <w:proofErr w:type="gramStart"/>
      <w:r w:rsidR="00181F23" w:rsidRPr="003C0780">
        <w:rPr>
          <w:rFonts w:ascii="Arial" w:hAnsi="Arial" w:cs="Arial"/>
          <w:sz w:val="24"/>
          <w:szCs w:val="24"/>
        </w:rPr>
        <w:t>period</w:t>
      </w:r>
      <w:proofErr w:type="gramEnd"/>
      <w:r w:rsidR="00CE019D" w:rsidRPr="003C0780">
        <w:rPr>
          <w:rFonts w:ascii="Arial" w:hAnsi="Arial" w:cs="Arial"/>
          <w:sz w:val="24"/>
          <w:szCs w:val="24"/>
        </w:rPr>
        <w:t xml:space="preserve"> and they took place when participants were free and able to do so to ensure a limited disruption to the working day.</w:t>
      </w:r>
      <w:r w:rsidR="00214F07" w:rsidRPr="003C0780">
        <w:rPr>
          <w:rFonts w:ascii="Arial" w:hAnsi="Arial" w:cs="Arial"/>
          <w:sz w:val="24"/>
          <w:szCs w:val="24"/>
        </w:rPr>
        <w:t xml:space="preserve"> Due to time constraints, some participants who had volunteered to take part in the service evaluation were unable to be interviewed due to annual </w:t>
      </w:r>
      <w:r w:rsidR="00214F07" w:rsidRPr="003C0780">
        <w:rPr>
          <w:rFonts w:ascii="Arial" w:hAnsi="Arial" w:cs="Arial"/>
          <w:sz w:val="24"/>
          <w:szCs w:val="24"/>
        </w:rPr>
        <w:lastRenderedPageBreak/>
        <w:t>leave, sickness and them not being available at the interview site within the time frame that the interviews were intended to take place</w:t>
      </w:r>
      <w:r w:rsidR="00BE0D68" w:rsidRPr="003C0780">
        <w:rPr>
          <w:rFonts w:ascii="Arial" w:hAnsi="Arial" w:cs="Arial"/>
          <w:sz w:val="24"/>
          <w:szCs w:val="24"/>
        </w:rPr>
        <w:t>.</w:t>
      </w:r>
    </w:p>
    <w:p w14:paraId="579D5414" w14:textId="77777777" w:rsidR="00BB0F0F" w:rsidRPr="003C0780" w:rsidRDefault="00BB0F0F" w:rsidP="00AC023C">
      <w:pPr>
        <w:spacing w:line="480" w:lineRule="auto"/>
        <w:rPr>
          <w:rFonts w:ascii="Arial" w:hAnsi="Arial" w:cs="Arial"/>
          <w:sz w:val="24"/>
          <w:szCs w:val="24"/>
        </w:rPr>
      </w:pPr>
    </w:p>
    <w:p w14:paraId="781647B9" w14:textId="3F68C95B" w:rsidR="005C21CD" w:rsidRPr="003C0780" w:rsidRDefault="005C21CD" w:rsidP="00AC023C">
      <w:pPr>
        <w:spacing w:line="480" w:lineRule="auto"/>
        <w:rPr>
          <w:rFonts w:ascii="Arial" w:hAnsi="Arial" w:cs="Arial"/>
          <w:i/>
          <w:iCs/>
          <w:sz w:val="24"/>
          <w:szCs w:val="24"/>
          <w:u w:val="single"/>
        </w:rPr>
      </w:pPr>
      <w:r w:rsidRPr="003C0780">
        <w:rPr>
          <w:rFonts w:ascii="Arial" w:hAnsi="Arial" w:cs="Arial"/>
          <w:i/>
          <w:iCs/>
          <w:sz w:val="24"/>
          <w:szCs w:val="24"/>
          <w:u w:val="single"/>
        </w:rPr>
        <w:t xml:space="preserve">Data Analysis </w:t>
      </w:r>
    </w:p>
    <w:p w14:paraId="320189D8" w14:textId="5F949B87" w:rsidR="00CE00FE" w:rsidRPr="003C0780" w:rsidRDefault="00CE00FE" w:rsidP="00AC023C">
      <w:pPr>
        <w:spacing w:line="480" w:lineRule="auto"/>
        <w:rPr>
          <w:rFonts w:ascii="Arial" w:hAnsi="Arial" w:cs="Arial"/>
          <w:sz w:val="24"/>
          <w:szCs w:val="24"/>
        </w:rPr>
      </w:pPr>
      <w:r w:rsidRPr="003C0780">
        <w:rPr>
          <w:rFonts w:ascii="Arial" w:hAnsi="Arial" w:cs="Arial"/>
          <w:sz w:val="24"/>
          <w:szCs w:val="24"/>
        </w:rPr>
        <w:t>Data was collected using a digital voice recorder provided by the University of Wales Trinity Saint David, the interviews were then transcribed onto a Microsoft Word document that was password protected. The documents were also stored on a password protected laptop to ensure secure and safe storage.</w:t>
      </w:r>
      <w:r w:rsidR="000D1E34" w:rsidRPr="003C0780">
        <w:rPr>
          <w:rFonts w:ascii="Arial" w:hAnsi="Arial" w:cs="Arial"/>
          <w:sz w:val="24"/>
          <w:szCs w:val="24"/>
        </w:rPr>
        <w:t xml:space="preserve"> </w:t>
      </w:r>
      <w:r w:rsidR="008C0E93" w:rsidRPr="003C0780">
        <w:rPr>
          <w:rFonts w:ascii="Arial" w:hAnsi="Arial" w:cs="Arial"/>
          <w:sz w:val="24"/>
          <w:szCs w:val="24"/>
        </w:rPr>
        <w:t xml:space="preserve">Protected data means accountability for research, ensuring information is not at risk of being accessed by others (BACP, 2021). </w:t>
      </w:r>
      <w:r w:rsidR="009477D7" w:rsidRPr="003C0780">
        <w:rPr>
          <w:rFonts w:ascii="Arial" w:hAnsi="Arial" w:cs="Arial"/>
          <w:sz w:val="24"/>
          <w:szCs w:val="24"/>
        </w:rPr>
        <w:t>Moreover, f</w:t>
      </w:r>
      <w:r w:rsidR="008C0E93" w:rsidRPr="003C0780">
        <w:rPr>
          <w:rFonts w:ascii="Arial" w:hAnsi="Arial" w:cs="Arial"/>
          <w:sz w:val="24"/>
          <w:szCs w:val="24"/>
        </w:rPr>
        <w:t>ollowing the Universities Research Data Management Policy (2022) raw data was not shared with anyone bar the researcher to ensure complete confidentiality.</w:t>
      </w:r>
      <w:r w:rsidR="00B96F0E" w:rsidRPr="003C0780">
        <w:rPr>
          <w:rFonts w:ascii="Arial" w:hAnsi="Arial" w:cs="Arial"/>
          <w:sz w:val="24"/>
          <w:szCs w:val="24"/>
        </w:rPr>
        <w:t xml:space="preserve"> Analysis took place over roughly a </w:t>
      </w:r>
      <w:r w:rsidR="005956E0">
        <w:rPr>
          <w:rFonts w:ascii="Arial" w:hAnsi="Arial" w:cs="Arial"/>
          <w:sz w:val="24"/>
          <w:szCs w:val="24"/>
        </w:rPr>
        <w:t>two-week</w:t>
      </w:r>
      <w:r w:rsidR="00B96F0E" w:rsidRPr="003C0780">
        <w:rPr>
          <w:rFonts w:ascii="Arial" w:hAnsi="Arial" w:cs="Arial"/>
          <w:sz w:val="24"/>
          <w:szCs w:val="24"/>
        </w:rPr>
        <w:t xml:space="preserve"> period, giving time to thoroughly read through and analyse transcripts.</w:t>
      </w:r>
    </w:p>
    <w:p w14:paraId="34E10A27" w14:textId="4679386A" w:rsidR="000F1089" w:rsidRDefault="000F1089" w:rsidP="000F1089">
      <w:pPr>
        <w:spacing w:line="480" w:lineRule="auto"/>
        <w:rPr>
          <w:rFonts w:ascii="Arial" w:hAnsi="Arial" w:cs="Arial"/>
          <w:sz w:val="24"/>
          <w:szCs w:val="24"/>
        </w:rPr>
      </w:pPr>
      <w:r w:rsidRPr="003C0780">
        <w:rPr>
          <w:rFonts w:ascii="Arial" w:hAnsi="Arial" w:cs="Arial"/>
          <w:sz w:val="24"/>
          <w:szCs w:val="24"/>
        </w:rPr>
        <w:t>Once all of the interviews had been transcribed data analysis could then start. Using</w:t>
      </w:r>
      <w:r>
        <w:rPr>
          <w:rFonts w:ascii="Arial" w:hAnsi="Arial" w:cs="Arial"/>
          <w:sz w:val="24"/>
          <w:szCs w:val="24"/>
        </w:rPr>
        <w:t xml:space="preserve"> the </w:t>
      </w:r>
      <w:r w:rsidR="00F57FFD">
        <w:rPr>
          <w:rFonts w:ascii="Arial" w:hAnsi="Arial" w:cs="Arial"/>
          <w:sz w:val="24"/>
          <w:szCs w:val="24"/>
        </w:rPr>
        <w:t>six-step</w:t>
      </w:r>
      <w:r>
        <w:rPr>
          <w:rFonts w:ascii="Arial" w:hAnsi="Arial" w:cs="Arial"/>
          <w:sz w:val="24"/>
          <w:szCs w:val="24"/>
        </w:rPr>
        <w:t xml:space="preserve"> approach in Braun and Clarke (2022) Thematic Analysis as a guide, the aim was to create relevant themes that occurred in the interviews, that would help to answer the question of the service evaluation.</w:t>
      </w:r>
    </w:p>
    <w:p w14:paraId="384F4399" w14:textId="77777777" w:rsidR="000F1089" w:rsidRDefault="000F1089" w:rsidP="000F1089">
      <w:pPr>
        <w:spacing w:line="480" w:lineRule="auto"/>
        <w:rPr>
          <w:rFonts w:ascii="Arial" w:hAnsi="Arial" w:cs="Arial"/>
          <w:sz w:val="24"/>
          <w:szCs w:val="24"/>
        </w:rPr>
      </w:pPr>
      <w:r>
        <w:rPr>
          <w:rFonts w:ascii="Arial" w:hAnsi="Arial" w:cs="Arial"/>
          <w:sz w:val="24"/>
          <w:szCs w:val="24"/>
        </w:rPr>
        <w:t xml:space="preserve">Step one was to familiarise oneself with the data and become fully immersed with the participants scripts (Braun and Clarke, 2022). The interview transcripts were read and re-read to ensure the researcher was deeply involved with what was recorded. Initial notes and ideas that become apparent through immersion can also be made in this initial step (Braun and Clarke, 2022). As part of this process and reflexive TA, interviews were transcribed on the same day that </w:t>
      </w:r>
      <w:r>
        <w:rPr>
          <w:rFonts w:ascii="Arial" w:hAnsi="Arial" w:cs="Arial"/>
          <w:sz w:val="24"/>
          <w:szCs w:val="24"/>
        </w:rPr>
        <w:lastRenderedPageBreak/>
        <w:t>they were recorded. As the process of reading and immersion was done immediately after each interview, it was possible to reflect on the interviewer’s technique. This resulted in a realisation from the first interviews that the interviewer was quite rigid and missed opportunities for prompts and expansion questions where appropriate. Following this, the interview technique was more relaxed and enabled better interviews that asked participants to expand more on answers and thus provided more exploration into answers.</w:t>
      </w:r>
    </w:p>
    <w:p w14:paraId="53E11EB8" w14:textId="33761120" w:rsidR="000F1089" w:rsidRDefault="000F1089" w:rsidP="000F1089">
      <w:pPr>
        <w:spacing w:line="480" w:lineRule="auto"/>
        <w:rPr>
          <w:rFonts w:ascii="Arial" w:hAnsi="Arial" w:cs="Arial"/>
          <w:color w:val="000000" w:themeColor="text1"/>
          <w:sz w:val="24"/>
          <w:szCs w:val="24"/>
        </w:rPr>
      </w:pPr>
      <w:r>
        <w:rPr>
          <w:rFonts w:ascii="Arial" w:hAnsi="Arial" w:cs="Arial"/>
          <w:sz w:val="24"/>
          <w:szCs w:val="24"/>
        </w:rPr>
        <w:t>The next phase, when all interviews had been transcribed, was coding. This step involved searching for meaningful and interesting points of data that ranged from explicit meaning (semantic) and codes that represent more underlaying meanings (latent) (Braun and Clarke, 2022). Initial points of interest were noted in the margins of the transcripts</w:t>
      </w:r>
      <w:r w:rsidR="00441172">
        <w:rPr>
          <w:rFonts w:ascii="Arial" w:hAnsi="Arial" w:cs="Arial"/>
          <w:sz w:val="24"/>
          <w:szCs w:val="24"/>
        </w:rPr>
        <w:t xml:space="preserve"> (see </w:t>
      </w:r>
      <w:r w:rsidR="00224037">
        <w:rPr>
          <w:rFonts w:ascii="Arial" w:hAnsi="Arial" w:cs="Arial"/>
          <w:sz w:val="24"/>
          <w:szCs w:val="24"/>
        </w:rPr>
        <w:t>A</w:t>
      </w:r>
      <w:r w:rsidR="00441172">
        <w:rPr>
          <w:rFonts w:ascii="Arial" w:hAnsi="Arial" w:cs="Arial"/>
          <w:sz w:val="24"/>
          <w:szCs w:val="24"/>
        </w:rPr>
        <w:t>ppendices C)</w:t>
      </w:r>
      <w:r>
        <w:rPr>
          <w:rFonts w:ascii="Arial" w:hAnsi="Arial" w:cs="Arial"/>
          <w:sz w:val="24"/>
          <w:szCs w:val="24"/>
        </w:rPr>
        <w:t>. These collected code labels were then complied with relevant data.</w:t>
      </w:r>
      <w:r>
        <w:rPr>
          <w:rFonts w:ascii="Arial" w:hAnsi="Arial" w:cs="Arial"/>
          <w:color w:val="ED7D31" w:themeColor="accent2"/>
          <w:sz w:val="24"/>
          <w:szCs w:val="24"/>
        </w:rPr>
        <w:t xml:space="preserve"> </w:t>
      </w:r>
      <w:r w:rsidRPr="0028619A">
        <w:rPr>
          <w:rFonts w:ascii="Arial" w:hAnsi="Arial" w:cs="Arial"/>
          <w:color w:val="000000" w:themeColor="text1"/>
          <w:sz w:val="24"/>
          <w:szCs w:val="24"/>
        </w:rPr>
        <w:t xml:space="preserve">See below </w:t>
      </w:r>
      <w:r w:rsidR="00B95DAC">
        <w:rPr>
          <w:rFonts w:ascii="Arial" w:hAnsi="Arial" w:cs="Arial"/>
          <w:color w:val="000000" w:themeColor="text1"/>
          <w:sz w:val="24"/>
          <w:szCs w:val="24"/>
        </w:rPr>
        <w:t>extract</w:t>
      </w:r>
      <w:r w:rsidRPr="0028619A">
        <w:rPr>
          <w:rFonts w:ascii="Arial" w:hAnsi="Arial" w:cs="Arial"/>
          <w:color w:val="000000" w:themeColor="text1"/>
          <w:sz w:val="24"/>
          <w:szCs w:val="24"/>
        </w:rPr>
        <w:t>:</w:t>
      </w:r>
    </w:p>
    <w:p w14:paraId="537BD190" w14:textId="77777777" w:rsidR="00F57FFD" w:rsidRDefault="00F57FFD" w:rsidP="000F1089">
      <w:pPr>
        <w:spacing w:line="480" w:lineRule="auto"/>
        <w:rPr>
          <w:rFonts w:ascii="Arial" w:hAnsi="Arial" w:cs="Arial"/>
          <w:color w:val="000000" w:themeColor="text1"/>
          <w:sz w:val="24"/>
          <w:szCs w:val="24"/>
        </w:rPr>
      </w:pPr>
    </w:p>
    <w:p w14:paraId="460DC8C8" w14:textId="7BD88B2F" w:rsidR="009827AE" w:rsidRPr="009827AE" w:rsidRDefault="009827AE" w:rsidP="009827AE">
      <w:pPr>
        <w:rPr>
          <w:rFonts w:ascii="Arial" w:hAnsi="Arial" w:cs="Arial"/>
          <w:i/>
          <w:iCs/>
          <w:sz w:val="24"/>
          <w:szCs w:val="24"/>
          <w:u w:val="single"/>
        </w:rPr>
      </w:pPr>
      <w:r w:rsidRPr="009827AE">
        <w:rPr>
          <w:rFonts w:ascii="Arial" w:hAnsi="Arial" w:cs="Arial"/>
          <w:i/>
          <w:iCs/>
          <w:sz w:val="24"/>
          <w:szCs w:val="24"/>
          <w:u w:val="single"/>
        </w:rPr>
        <w:t>Table for “The need for talking about abortions” theme</w:t>
      </w:r>
    </w:p>
    <w:tbl>
      <w:tblPr>
        <w:tblStyle w:val="TableGrid"/>
        <w:tblW w:w="0" w:type="auto"/>
        <w:tblLook w:val="04A0" w:firstRow="1" w:lastRow="0" w:firstColumn="1" w:lastColumn="0" w:noHBand="0" w:noVBand="1"/>
      </w:tblPr>
      <w:tblGrid>
        <w:gridCol w:w="4248"/>
        <w:gridCol w:w="4246"/>
      </w:tblGrid>
      <w:tr w:rsidR="0028619A" w14:paraId="0D784BE8" w14:textId="77777777" w:rsidTr="005B5AC4">
        <w:tc>
          <w:tcPr>
            <w:tcW w:w="4508" w:type="dxa"/>
          </w:tcPr>
          <w:p w14:paraId="715346C9" w14:textId="77777777" w:rsidR="0028619A" w:rsidRPr="009827AE" w:rsidRDefault="0028619A" w:rsidP="005B5AC4">
            <w:pPr>
              <w:rPr>
                <w:rFonts w:ascii="Arial" w:hAnsi="Arial" w:cs="Arial"/>
                <w:b/>
                <w:bCs/>
              </w:rPr>
            </w:pPr>
            <w:r w:rsidRPr="009827AE">
              <w:rPr>
                <w:rFonts w:ascii="Arial" w:hAnsi="Arial" w:cs="Arial"/>
                <w:b/>
                <w:bCs/>
              </w:rPr>
              <w:t>Codes</w:t>
            </w:r>
          </w:p>
        </w:tc>
        <w:tc>
          <w:tcPr>
            <w:tcW w:w="4508" w:type="dxa"/>
          </w:tcPr>
          <w:p w14:paraId="22CF8043" w14:textId="77777777" w:rsidR="0028619A" w:rsidRPr="009827AE" w:rsidRDefault="0028619A" w:rsidP="005B5AC4">
            <w:pPr>
              <w:rPr>
                <w:rFonts w:ascii="Arial" w:hAnsi="Arial" w:cs="Arial"/>
                <w:b/>
                <w:bCs/>
              </w:rPr>
            </w:pPr>
            <w:r w:rsidRPr="009827AE">
              <w:rPr>
                <w:rFonts w:ascii="Arial" w:hAnsi="Arial" w:cs="Arial"/>
                <w:b/>
                <w:bCs/>
              </w:rPr>
              <w:t xml:space="preserve">Data Extracts </w:t>
            </w:r>
          </w:p>
        </w:tc>
      </w:tr>
      <w:tr w:rsidR="0028619A" w14:paraId="3B9CFEB2" w14:textId="77777777" w:rsidTr="005B5AC4">
        <w:tc>
          <w:tcPr>
            <w:tcW w:w="4508" w:type="dxa"/>
          </w:tcPr>
          <w:p w14:paraId="5B04B448" w14:textId="77777777" w:rsidR="0028619A" w:rsidRPr="009827AE" w:rsidRDefault="0028619A" w:rsidP="005B5AC4">
            <w:pPr>
              <w:rPr>
                <w:rFonts w:ascii="Arial" w:hAnsi="Arial" w:cs="Arial"/>
              </w:rPr>
            </w:pPr>
            <w:r w:rsidRPr="009827AE">
              <w:rPr>
                <w:rFonts w:ascii="Arial" w:hAnsi="Arial" w:cs="Arial"/>
              </w:rPr>
              <w:t>Transparency for new starters about ward</w:t>
            </w:r>
          </w:p>
        </w:tc>
        <w:tc>
          <w:tcPr>
            <w:tcW w:w="4508" w:type="dxa"/>
          </w:tcPr>
          <w:p w14:paraId="5E85266A" w14:textId="77777777" w:rsidR="0028619A" w:rsidRPr="009827AE" w:rsidRDefault="0028619A" w:rsidP="005B5AC4">
            <w:pPr>
              <w:rPr>
                <w:rFonts w:ascii="Arial" w:hAnsi="Arial" w:cs="Arial"/>
              </w:rPr>
            </w:pPr>
            <w:r w:rsidRPr="009827AE">
              <w:rPr>
                <w:rFonts w:ascii="Arial" w:hAnsi="Arial" w:cs="Arial"/>
              </w:rPr>
              <w:t>P5. I think umm, the only thing I can say is that when I started this job, nobody prepared me for what I would see. Nobody ever told me that I’d be handling foetuses.</w:t>
            </w:r>
          </w:p>
          <w:p w14:paraId="351F9ECE" w14:textId="77777777" w:rsidR="0028619A" w:rsidRPr="009827AE" w:rsidRDefault="0028619A" w:rsidP="005B5AC4">
            <w:pPr>
              <w:rPr>
                <w:rFonts w:ascii="Arial" w:hAnsi="Arial" w:cs="Arial"/>
              </w:rPr>
            </w:pPr>
            <w:r w:rsidRPr="009827AE">
              <w:rPr>
                <w:rFonts w:ascii="Arial" w:hAnsi="Arial" w:cs="Arial"/>
              </w:rPr>
              <w:t>P4. Maybe discuss what you’re going to see on the ward a bit more.</w:t>
            </w:r>
          </w:p>
          <w:p w14:paraId="191C06B3" w14:textId="77777777" w:rsidR="0028619A" w:rsidRPr="009827AE" w:rsidRDefault="0028619A" w:rsidP="005B5AC4">
            <w:pPr>
              <w:rPr>
                <w:rFonts w:ascii="Arial" w:hAnsi="Arial" w:cs="Arial"/>
              </w:rPr>
            </w:pPr>
            <w:r w:rsidRPr="009827AE">
              <w:rPr>
                <w:rFonts w:ascii="Arial" w:hAnsi="Arial" w:cs="Arial"/>
              </w:rPr>
              <w:t>P3. I think that they should ensure that new starters are truly aware of what they are going to be seeing and dealing with.</w:t>
            </w:r>
          </w:p>
          <w:p w14:paraId="6339CDE7" w14:textId="77777777" w:rsidR="0028619A" w:rsidRPr="009827AE" w:rsidRDefault="0028619A" w:rsidP="005B5AC4">
            <w:pPr>
              <w:rPr>
                <w:rFonts w:ascii="Arial" w:hAnsi="Arial" w:cs="Arial"/>
              </w:rPr>
            </w:pPr>
            <w:r w:rsidRPr="009827AE">
              <w:rPr>
                <w:rFonts w:ascii="Arial" w:hAnsi="Arial" w:cs="Arial"/>
              </w:rPr>
              <w:t xml:space="preserve">P7. Maybe you know in the interview, </w:t>
            </w:r>
            <w:proofErr w:type="gramStart"/>
            <w:r w:rsidRPr="009827AE">
              <w:rPr>
                <w:rFonts w:ascii="Arial" w:hAnsi="Arial" w:cs="Arial"/>
              </w:rPr>
              <w:t>having a discussion about</w:t>
            </w:r>
            <w:proofErr w:type="gramEnd"/>
            <w:r w:rsidRPr="009827AE">
              <w:rPr>
                <w:rFonts w:ascii="Arial" w:hAnsi="Arial" w:cs="Arial"/>
              </w:rPr>
              <w:t xml:space="preserve"> like, although I know they ask you, well they asked me my views on termination, they don’t really discuss the actual procedure that is involved in a termination, and I think you’re not really aware of it until you’re there.</w:t>
            </w:r>
          </w:p>
        </w:tc>
      </w:tr>
      <w:tr w:rsidR="0028619A" w14:paraId="4E9DED34" w14:textId="77777777" w:rsidTr="005B5AC4">
        <w:tc>
          <w:tcPr>
            <w:tcW w:w="4508" w:type="dxa"/>
          </w:tcPr>
          <w:p w14:paraId="10E3BC19" w14:textId="77777777" w:rsidR="0028619A" w:rsidRPr="009827AE" w:rsidRDefault="0028619A" w:rsidP="005B5AC4">
            <w:pPr>
              <w:rPr>
                <w:rFonts w:ascii="Arial" w:hAnsi="Arial" w:cs="Arial"/>
              </w:rPr>
            </w:pPr>
            <w:r w:rsidRPr="009827AE">
              <w:rPr>
                <w:rFonts w:ascii="Arial" w:hAnsi="Arial" w:cs="Arial"/>
              </w:rPr>
              <w:lastRenderedPageBreak/>
              <w:t xml:space="preserve">Never fully prepared </w:t>
            </w:r>
          </w:p>
        </w:tc>
        <w:tc>
          <w:tcPr>
            <w:tcW w:w="4508" w:type="dxa"/>
          </w:tcPr>
          <w:p w14:paraId="0BB3BEDC" w14:textId="77777777" w:rsidR="0028619A" w:rsidRPr="009827AE" w:rsidRDefault="0028619A" w:rsidP="005B5AC4">
            <w:pPr>
              <w:rPr>
                <w:rFonts w:ascii="Arial" w:hAnsi="Arial" w:cs="Arial"/>
              </w:rPr>
            </w:pPr>
            <w:r w:rsidRPr="009827AE">
              <w:rPr>
                <w:rFonts w:ascii="Arial" w:hAnsi="Arial" w:cs="Arial"/>
              </w:rPr>
              <w:t>P1. You kind of know what to expect but nothing really prepares you until you’re actually there and it’s in front of you</w:t>
            </w:r>
          </w:p>
          <w:p w14:paraId="09ADC51B" w14:textId="77777777" w:rsidR="0028619A" w:rsidRPr="009827AE" w:rsidRDefault="0028619A" w:rsidP="005B5AC4">
            <w:pPr>
              <w:rPr>
                <w:rFonts w:ascii="Arial" w:hAnsi="Arial" w:cs="Arial"/>
              </w:rPr>
            </w:pPr>
            <w:r w:rsidRPr="009827AE">
              <w:rPr>
                <w:rFonts w:ascii="Arial" w:hAnsi="Arial" w:cs="Arial"/>
              </w:rPr>
              <w:t xml:space="preserve">P6. </w:t>
            </w:r>
            <w:proofErr w:type="gramStart"/>
            <w:r w:rsidRPr="009827AE">
              <w:rPr>
                <w:rFonts w:ascii="Arial" w:hAnsi="Arial" w:cs="Arial"/>
              </w:rPr>
              <w:t>In regards to</w:t>
            </w:r>
            <w:proofErr w:type="gramEnd"/>
            <w:r w:rsidRPr="009827AE">
              <w:rPr>
                <w:rFonts w:ascii="Arial" w:hAnsi="Arial" w:cs="Arial"/>
              </w:rPr>
              <w:t xml:space="preserve"> the termination service, I don’t think you’re ever really prepped.</w:t>
            </w:r>
          </w:p>
          <w:p w14:paraId="6A6F65B6" w14:textId="77777777" w:rsidR="0028619A" w:rsidRPr="009827AE" w:rsidRDefault="0028619A" w:rsidP="005B5AC4">
            <w:pPr>
              <w:rPr>
                <w:rFonts w:ascii="Arial" w:hAnsi="Arial" w:cs="Arial"/>
              </w:rPr>
            </w:pPr>
            <w:r w:rsidRPr="009827AE">
              <w:rPr>
                <w:rFonts w:ascii="Arial" w:hAnsi="Arial" w:cs="Arial"/>
              </w:rPr>
              <w:t>P5. It’s weird and it will always be weird but at the start it did make me feel really unwell.</w:t>
            </w:r>
          </w:p>
        </w:tc>
      </w:tr>
      <w:tr w:rsidR="0028619A" w14:paraId="223BA3D5" w14:textId="77777777" w:rsidTr="005B5AC4">
        <w:tc>
          <w:tcPr>
            <w:tcW w:w="4508" w:type="dxa"/>
          </w:tcPr>
          <w:p w14:paraId="1BA1C7EC" w14:textId="77777777" w:rsidR="0028619A" w:rsidRPr="009827AE" w:rsidRDefault="0028619A" w:rsidP="005B5AC4">
            <w:pPr>
              <w:rPr>
                <w:rFonts w:ascii="Arial" w:hAnsi="Arial" w:cs="Arial"/>
              </w:rPr>
            </w:pPr>
            <w:r w:rsidRPr="009827AE">
              <w:rPr>
                <w:rFonts w:ascii="Arial" w:hAnsi="Arial" w:cs="Arial"/>
              </w:rPr>
              <w:t>Shock when first witnessing</w:t>
            </w:r>
          </w:p>
        </w:tc>
        <w:tc>
          <w:tcPr>
            <w:tcW w:w="4508" w:type="dxa"/>
          </w:tcPr>
          <w:p w14:paraId="287F6F05" w14:textId="77777777" w:rsidR="0028619A" w:rsidRPr="009827AE" w:rsidRDefault="0028619A" w:rsidP="005B5AC4">
            <w:pPr>
              <w:rPr>
                <w:rFonts w:ascii="Arial" w:hAnsi="Arial" w:cs="Arial"/>
              </w:rPr>
            </w:pPr>
            <w:r w:rsidRPr="009827AE">
              <w:rPr>
                <w:rFonts w:ascii="Arial" w:hAnsi="Arial" w:cs="Arial"/>
              </w:rPr>
              <w:t>P4. It was a bit of a shock to be honest with you.</w:t>
            </w:r>
          </w:p>
          <w:p w14:paraId="3BD2D4D4" w14:textId="77777777" w:rsidR="0028619A" w:rsidRPr="009827AE" w:rsidRDefault="0028619A" w:rsidP="005B5AC4">
            <w:pPr>
              <w:rPr>
                <w:rFonts w:ascii="Arial" w:hAnsi="Arial" w:cs="Arial"/>
              </w:rPr>
            </w:pPr>
            <w:r w:rsidRPr="009827AE">
              <w:rPr>
                <w:rFonts w:ascii="Arial" w:hAnsi="Arial" w:cs="Arial"/>
              </w:rPr>
              <w:t>P1. It is a bit of a shock to the system when you first start</w:t>
            </w:r>
          </w:p>
        </w:tc>
      </w:tr>
      <w:tr w:rsidR="0028619A" w14:paraId="57CCA1A4" w14:textId="77777777" w:rsidTr="005B5AC4">
        <w:tc>
          <w:tcPr>
            <w:tcW w:w="4508" w:type="dxa"/>
          </w:tcPr>
          <w:p w14:paraId="6508DB8C" w14:textId="77777777" w:rsidR="0028619A" w:rsidRPr="009827AE" w:rsidRDefault="0028619A" w:rsidP="005B5AC4">
            <w:pPr>
              <w:rPr>
                <w:rFonts w:ascii="Arial" w:hAnsi="Arial" w:cs="Arial"/>
              </w:rPr>
            </w:pPr>
            <w:r w:rsidRPr="009827AE">
              <w:rPr>
                <w:rFonts w:ascii="Arial" w:hAnsi="Arial" w:cs="Arial"/>
              </w:rPr>
              <w:t>Student placements/ previous experience – thrown in</w:t>
            </w:r>
          </w:p>
        </w:tc>
        <w:tc>
          <w:tcPr>
            <w:tcW w:w="4508" w:type="dxa"/>
          </w:tcPr>
          <w:p w14:paraId="1FDB7A67" w14:textId="77777777" w:rsidR="0028619A" w:rsidRPr="009827AE" w:rsidRDefault="0028619A" w:rsidP="005B5AC4">
            <w:pPr>
              <w:rPr>
                <w:rFonts w:ascii="Arial" w:hAnsi="Arial" w:cs="Arial"/>
              </w:rPr>
            </w:pPr>
            <w:r w:rsidRPr="009827AE">
              <w:rPr>
                <w:rFonts w:ascii="Arial" w:hAnsi="Arial" w:cs="Arial"/>
              </w:rPr>
              <w:t>P2. I was a student nurse there as well, so I sort of had that introduction to it that way. So, I wasn’t just thrown into it that way when I started this job.</w:t>
            </w:r>
          </w:p>
          <w:p w14:paraId="41F39483" w14:textId="77777777" w:rsidR="0028619A" w:rsidRPr="009827AE" w:rsidRDefault="0028619A" w:rsidP="005B5AC4">
            <w:pPr>
              <w:rPr>
                <w:rFonts w:ascii="Arial" w:hAnsi="Arial" w:cs="Arial"/>
              </w:rPr>
            </w:pPr>
            <w:r w:rsidRPr="009827AE">
              <w:rPr>
                <w:rFonts w:ascii="Arial" w:hAnsi="Arial" w:cs="Arial"/>
              </w:rPr>
              <w:t>P6. Until you’re up on the ward and you’re thrown in at the deep end.</w:t>
            </w:r>
          </w:p>
          <w:p w14:paraId="3895504A" w14:textId="77777777" w:rsidR="0028619A" w:rsidRPr="009827AE" w:rsidRDefault="0028619A" w:rsidP="005B5AC4">
            <w:pPr>
              <w:rPr>
                <w:rFonts w:ascii="Arial" w:hAnsi="Arial" w:cs="Arial"/>
              </w:rPr>
            </w:pPr>
            <w:r w:rsidRPr="009827AE">
              <w:rPr>
                <w:rFonts w:ascii="Arial" w:hAnsi="Arial" w:cs="Arial"/>
              </w:rPr>
              <w:t>P.1 I feel like some areas of the role, you are kind of thrown in a little bit.</w:t>
            </w:r>
          </w:p>
          <w:p w14:paraId="5335F389" w14:textId="77777777" w:rsidR="0028619A" w:rsidRPr="009827AE" w:rsidRDefault="0028619A" w:rsidP="005B5AC4">
            <w:pPr>
              <w:rPr>
                <w:rFonts w:ascii="Arial" w:hAnsi="Arial" w:cs="Arial"/>
              </w:rPr>
            </w:pPr>
            <w:r w:rsidRPr="009827AE">
              <w:rPr>
                <w:rFonts w:ascii="Arial" w:hAnsi="Arial" w:cs="Arial"/>
              </w:rPr>
              <w:t>P3. I knew what I was getting into (previous student placement)</w:t>
            </w:r>
          </w:p>
        </w:tc>
      </w:tr>
      <w:tr w:rsidR="0028619A" w14:paraId="3B10545B" w14:textId="77777777" w:rsidTr="005B5AC4">
        <w:tc>
          <w:tcPr>
            <w:tcW w:w="4508" w:type="dxa"/>
          </w:tcPr>
          <w:p w14:paraId="6061E65F" w14:textId="77777777" w:rsidR="0028619A" w:rsidRPr="009827AE" w:rsidRDefault="0028619A" w:rsidP="005B5AC4">
            <w:pPr>
              <w:rPr>
                <w:rFonts w:ascii="Arial" w:hAnsi="Arial" w:cs="Arial"/>
              </w:rPr>
            </w:pPr>
            <w:r w:rsidRPr="009827AE">
              <w:rPr>
                <w:rFonts w:ascii="Arial" w:hAnsi="Arial" w:cs="Arial"/>
              </w:rPr>
              <w:t>Foetal remains</w:t>
            </w:r>
          </w:p>
        </w:tc>
        <w:tc>
          <w:tcPr>
            <w:tcW w:w="4508" w:type="dxa"/>
          </w:tcPr>
          <w:p w14:paraId="26CFA387" w14:textId="20793560" w:rsidR="0028619A" w:rsidRPr="009827AE" w:rsidRDefault="0028619A" w:rsidP="005B5AC4">
            <w:pPr>
              <w:rPr>
                <w:rFonts w:ascii="Arial" w:hAnsi="Arial" w:cs="Arial"/>
              </w:rPr>
            </w:pPr>
            <w:r w:rsidRPr="009827AE">
              <w:rPr>
                <w:rFonts w:ascii="Arial" w:hAnsi="Arial" w:cs="Arial"/>
              </w:rPr>
              <w:t xml:space="preserve">P7. The </w:t>
            </w:r>
            <w:r w:rsidR="00F57FFD" w:rsidRPr="009827AE">
              <w:rPr>
                <w:rFonts w:ascii="Arial" w:hAnsi="Arial" w:cs="Arial"/>
              </w:rPr>
              <w:t>first-time</w:t>
            </w:r>
            <w:r w:rsidRPr="009827AE">
              <w:rPr>
                <w:rFonts w:ascii="Arial" w:hAnsi="Arial" w:cs="Arial"/>
              </w:rPr>
              <w:t xml:space="preserve"> seeing products was a bit like, I don’t know, not disheartening but it was like woah – quite like a weird feeling really.</w:t>
            </w:r>
          </w:p>
          <w:p w14:paraId="06C143CB" w14:textId="2ED4CEE8" w:rsidR="0028619A" w:rsidRPr="009827AE" w:rsidRDefault="0028619A" w:rsidP="005B5AC4">
            <w:pPr>
              <w:rPr>
                <w:rFonts w:ascii="Arial" w:hAnsi="Arial" w:cs="Arial"/>
              </w:rPr>
            </w:pPr>
            <w:r w:rsidRPr="009827AE">
              <w:rPr>
                <w:rFonts w:ascii="Arial" w:hAnsi="Arial" w:cs="Arial"/>
              </w:rPr>
              <w:t xml:space="preserve">P5. I remember the first couple of times that I was up on the ward, I felt like really unwell. Not because of what I was doing but because </w:t>
            </w:r>
            <w:r w:rsidR="00F57FFD">
              <w:rPr>
                <w:rFonts w:ascii="Arial" w:hAnsi="Arial" w:cs="Arial"/>
              </w:rPr>
              <w:t>I’</w:t>
            </w:r>
            <w:r w:rsidRPr="009827AE">
              <w:rPr>
                <w:rFonts w:ascii="Arial" w:hAnsi="Arial" w:cs="Arial"/>
              </w:rPr>
              <w:t>d never seen anything like that before</w:t>
            </w:r>
          </w:p>
          <w:p w14:paraId="3F527CBE" w14:textId="77777777" w:rsidR="0028619A" w:rsidRPr="009827AE" w:rsidRDefault="0028619A" w:rsidP="005B5AC4">
            <w:pPr>
              <w:rPr>
                <w:rFonts w:ascii="Arial" w:hAnsi="Arial" w:cs="Arial"/>
              </w:rPr>
            </w:pPr>
            <w:r w:rsidRPr="009827AE">
              <w:rPr>
                <w:rFonts w:ascii="Arial" w:hAnsi="Arial" w:cs="Arial"/>
              </w:rPr>
              <w:t xml:space="preserve">P6. It is upsetting sometimes because obviously sometimes some of them are 17 weeks and they’re </w:t>
            </w:r>
            <w:proofErr w:type="gramStart"/>
            <w:r w:rsidRPr="009827AE">
              <w:rPr>
                <w:rFonts w:ascii="Arial" w:hAnsi="Arial" w:cs="Arial"/>
              </w:rPr>
              <w:t>big</w:t>
            </w:r>
            <w:proofErr w:type="gramEnd"/>
            <w:r w:rsidRPr="009827AE">
              <w:rPr>
                <w:rFonts w:ascii="Arial" w:hAnsi="Arial" w:cs="Arial"/>
              </w:rPr>
              <w:t xml:space="preserve"> aren’t they?</w:t>
            </w:r>
          </w:p>
          <w:p w14:paraId="5A884F20" w14:textId="7AEAB09E" w:rsidR="0028619A" w:rsidRPr="009827AE" w:rsidRDefault="0028619A" w:rsidP="005B5AC4">
            <w:pPr>
              <w:rPr>
                <w:rFonts w:ascii="Arial" w:hAnsi="Arial" w:cs="Arial"/>
              </w:rPr>
            </w:pPr>
            <w:r w:rsidRPr="009827AE">
              <w:rPr>
                <w:rFonts w:ascii="Arial" w:hAnsi="Arial" w:cs="Arial"/>
              </w:rPr>
              <w:t>P4. I do find it a little bit difficult seeing the later gestation</w:t>
            </w:r>
            <w:r w:rsidR="00F57FFD">
              <w:rPr>
                <w:rFonts w:ascii="Arial" w:hAnsi="Arial" w:cs="Arial"/>
              </w:rPr>
              <w:t>s</w:t>
            </w:r>
            <w:r w:rsidRPr="009827AE">
              <w:rPr>
                <w:rFonts w:ascii="Arial" w:hAnsi="Arial" w:cs="Arial"/>
              </w:rPr>
              <w:t xml:space="preserve"> on the ward.</w:t>
            </w:r>
          </w:p>
          <w:p w14:paraId="3A50711E" w14:textId="77777777" w:rsidR="0028619A" w:rsidRPr="009827AE" w:rsidRDefault="0028619A" w:rsidP="005B5AC4">
            <w:pPr>
              <w:rPr>
                <w:rFonts w:ascii="Arial" w:hAnsi="Arial" w:cs="Arial"/>
              </w:rPr>
            </w:pPr>
            <w:r w:rsidRPr="009827AE">
              <w:rPr>
                <w:rFonts w:ascii="Arial" w:hAnsi="Arial" w:cs="Arial"/>
              </w:rPr>
              <w:t xml:space="preserve">P1. Sometimes umm, the handling of foetuses’ can be a bit sort of, I do feel a bit </w:t>
            </w:r>
            <w:proofErr w:type="spellStart"/>
            <w:r w:rsidRPr="009827AE">
              <w:rPr>
                <w:rFonts w:ascii="Arial" w:hAnsi="Arial" w:cs="Arial"/>
              </w:rPr>
              <w:t>uhh</w:t>
            </w:r>
            <w:proofErr w:type="spellEnd"/>
            <w:r w:rsidRPr="009827AE">
              <w:rPr>
                <w:rFonts w:ascii="Arial" w:hAnsi="Arial" w:cs="Arial"/>
              </w:rPr>
              <w:t xml:space="preserve">, </w:t>
            </w:r>
            <w:bookmarkStart w:id="0" w:name="_Hlk106898354"/>
            <w:r w:rsidRPr="009827AE">
              <w:rPr>
                <w:rFonts w:ascii="Arial" w:hAnsi="Arial" w:cs="Arial"/>
              </w:rPr>
              <w:t xml:space="preserve">sometimes you just think </w:t>
            </w:r>
            <w:proofErr w:type="spellStart"/>
            <w:r w:rsidRPr="009827AE">
              <w:rPr>
                <w:rFonts w:ascii="Arial" w:hAnsi="Arial" w:cs="Arial"/>
              </w:rPr>
              <w:t>ohh</w:t>
            </w:r>
            <w:proofErr w:type="spellEnd"/>
            <w:r w:rsidRPr="009827AE">
              <w:rPr>
                <w:rFonts w:ascii="Arial" w:hAnsi="Arial" w:cs="Arial"/>
              </w:rPr>
              <w:t xml:space="preserve"> I really don’t like the feel of that</w:t>
            </w:r>
            <w:bookmarkEnd w:id="0"/>
            <w:r w:rsidRPr="009827AE">
              <w:rPr>
                <w:rFonts w:ascii="Arial" w:hAnsi="Arial" w:cs="Arial"/>
              </w:rPr>
              <w:t>.</w:t>
            </w:r>
          </w:p>
        </w:tc>
      </w:tr>
    </w:tbl>
    <w:p w14:paraId="1D8ACFD1" w14:textId="36CA6921" w:rsidR="0028619A" w:rsidRDefault="0028619A" w:rsidP="000F1089">
      <w:pPr>
        <w:spacing w:line="480" w:lineRule="auto"/>
        <w:rPr>
          <w:rFonts w:ascii="Arial" w:hAnsi="Arial" w:cs="Arial"/>
          <w:color w:val="ED7D31" w:themeColor="accent2"/>
          <w:sz w:val="24"/>
          <w:szCs w:val="24"/>
        </w:rPr>
      </w:pPr>
    </w:p>
    <w:p w14:paraId="53A13680" w14:textId="77777777" w:rsidR="00441172" w:rsidRDefault="00441172" w:rsidP="000F1089">
      <w:pPr>
        <w:spacing w:line="480" w:lineRule="auto"/>
        <w:rPr>
          <w:rFonts w:ascii="Arial" w:hAnsi="Arial" w:cs="Arial"/>
          <w:color w:val="000000" w:themeColor="text1"/>
          <w:sz w:val="24"/>
          <w:szCs w:val="24"/>
        </w:rPr>
      </w:pPr>
    </w:p>
    <w:p w14:paraId="77B1ABB1" w14:textId="77777777" w:rsidR="00441172" w:rsidRDefault="00441172" w:rsidP="000F1089">
      <w:pPr>
        <w:spacing w:line="480" w:lineRule="auto"/>
        <w:rPr>
          <w:rFonts w:ascii="Arial" w:hAnsi="Arial" w:cs="Arial"/>
          <w:color w:val="000000" w:themeColor="text1"/>
          <w:sz w:val="24"/>
          <w:szCs w:val="24"/>
        </w:rPr>
      </w:pPr>
    </w:p>
    <w:p w14:paraId="6C61D64A" w14:textId="154AF550" w:rsidR="000F1089" w:rsidRDefault="000F1089" w:rsidP="000F1089">
      <w:pPr>
        <w:spacing w:line="480" w:lineRule="auto"/>
        <w:rPr>
          <w:rFonts w:ascii="Arial" w:hAnsi="Arial" w:cs="Arial"/>
        </w:rPr>
      </w:pPr>
      <w:r>
        <w:rPr>
          <w:rFonts w:ascii="Arial" w:hAnsi="Arial" w:cs="Arial"/>
          <w:sz w:val="24"/>
          <w:szCs w:val="24"/>
        </w:rPr>
        <w:t xml:space="preserve">The third step was to create initial themes, whereby using the researcher’s own insights and keeping the topic question in mind, themes of shared patterns are constructed using the data (Braun and Clarke, 2022). The themes were ones </w:t>
      </w:r>
      <w:r>
        <w:rPr>
          <w:rFonts w:ascii="Arial" w:hAnsi="Arial" w:cs="Arial"/>
          <w:sz w:val="24"/>
          <w:szCs w:val="24"/>
        </w:rPr>
        <w:lastRenderedPageBreak/>
        <w:t xml:space="preserve">that were meaningful and useful to answer the service evaluation. To do this, patterns were </w:t>
      </w:r>
      <w:proofErr w:type="gramStart"/>
      <w:r>
        <w:rPr>
          <w:rFonts w:ascii="Arial" w:hAnsi="Arial" w:cs="Arial"/>
          <w:sz w:val="24"/>
          <w:szCs w:val="24"/>
        </w:rPr>
        <w:t>noted</w:t>
      </w:r>
      <w:proofErr w:type="gramEnd"/>
      <w:r>
        <w:rPr>
          <w:rFonts w:ascii="Arial" w:hAnsi="Arial" w:cs="Arial"/>
          <w:sz w:val="24"/>
          <w:szCs w:val="24"/>
        </w:rPr>
        <w:t xml:space="preserve"> and they were colour coded together – an example being that extracts of the new ward environment being unpractical or a lacking of facilities were highlighted in the same colour and grouped together to collate a theme concerning the difficulties faced by staff working in the new ward environment.</w:t>
      </w:r>
    </w:p>
    <w:p w14:paraId="0066C461" w14:textId="77777777" w:rsidR="000F1089" w:rsidRDefault="000F1089" w:rsidP="000F1089">
      <w:pPr>
        <w:spacing w:line="480" w:lineRule="auto"/>
        <w:rPr>
          <w:rFonts w:ascii="Arial" w:hAnsi="Arial" w:cs="Arial"/>
        </w:rPr>
      </w:pPr>
      <w:r w:rsidRPr="00D018BB">
        <w:rPr>
          <w:rFonts w:ascii="Arial" w:hAnsi="Arial" w:cs="Arial"/>
          <w:sz w:val="24"/>
          <w:szCs w:val="24"/>
        </w:rPr>
        <w:t>Following this step came the part of developing and reviewing the themes</w:t>
      </w:r>
      <w:r>
        <w:rPr>
          <w:rFonts w:ascii="Arial" w:hAnsi="Arial" w:cs="Arial"/>
          <w:sz w:val="24"/>
          <w:szCs w:val="24"/>
        </w:rPr>
        <w:t xml:space="preserve">, where the potential themes picked in the previous step were reviewed to ensure they fit with the codes and entire dataset (Braun and Clarke, 2022). The data was checked further for any new codes that would fit in with the evaluation question. Moreover, as well as reflecting on the relationship between the themes and existing literature around the topic, a further important step was to discard themes (Braun and Clarke, 2022). At points, patterns of interest emerged (such as frustration at patients not taking on contraception following the abortion) however were let go due to them being irrelevant to the service evaluation question, aims and objectives. </w:t>
      </w:r>
    </w:p>
    <w:p w14:paraId="01887B82" w14:textId="31BEA77D" w:rsidR="000F1089" w:rsidRDefault="000F1089" w:rsidP="000F1089">
      <w:pPr>
        <w:spacing w:line="480" w:lineRule="auto"/>
        <w:rPr>
          <w:rFonts w:ascii="Arial" w:hAnsi="Arial" w:cs="Arial"/>
        </w:rPr>
      </w:pPr>
      <w:bookmarkStart w:id="1" w:name="_Hlk113633761"/>
      <w:r w:rsidRPr="00771D11">
        <w:rPr>
          <w:rFonts w:ascii="Arial" w:hAnsi="Arial" w:cs="Arial"/>
          <w:sz w:val="24"/>
          <w:szCs w:val="24"/>
        </w:rPr>
        <w:t xml:space="preserve">The fifth step </w:t>
      </w:r>
      <w:r>
        <w:rPr>
          <w:rFonts w:ascii="Arial" w:hAnsi="Arial" w:cs="Arial"/>
          <w:sz w:val="24"/>
          <w:szCs w:val="24"/>
        </w:rPr>
        <w:t xml:space="preserve">involved refining and naming themes, checking that the themes fitted well with the data and naming each theme (Braun and Clarke, 2022). </w:t>
      </w:r>
      <w:proofErr w:type="gramStart"/>
      <w:r>
        <w:rPr>
          <w:rFonts w:ascii="Arial" w:hAnsi="Arial" w:cs="Arial"/>
          <w:sz w:val="24"/>
          <w:szCs w:val="24"/>
        </w:rPr>
        <w:t>Similarly</w:t>
      </w:r>
      <w:proofErr w:type="gramEnd"/>
      <w:r>
        <w:rPr>
          <w:rFonts w:ascii="Arial" w:hAnsi="Arial" w:cs="Arial"/>
          <w:sz w:val="24"/>
          <w:szCs w:val="24"/>
        </w:rPr>
        <w:t xml:space="preserve"> to the previous step, themes could be dropped or edited and some themes reported in the </w:t>
      </w:r>
      <w:r w:rsidR="00E509FA">
        <w:rPr>
          <w:rFonts w:ascii="Arial" w:hAnsi="Arial" w:cs="Arial"/>
          <w:sz w:val="24"/>
          <w:szCs w:val="24"/>
        </w:rPr>
        <w:t>“R</w:t>
      </w:r>
      <w:r>
        <w:rPr>
          <w:rFonts w:ascii="Arial" w:hAnsi="Arial" w:cs="Arial"/>
          <w:sz w:val="24"/>
          <w:szCs w:val="24"/>
        </w:rPr>
        <w:t>esults</w:t>
      </w:r>
      <w:r w:rsidR="00E509FA">
        <w:rPr>
          <w:rFonts w:ascii="Arial" w:hAnsi="Arial" w:cs="Arial"/>
          <w:sz w:val="24"/>
          <w:szCs w:val="24"/>
        </w:rPr>
        <w:t>”</w:t>
      </w:r>
      <w:r>
        <w:rPr>
          <w:rFonts w:ascii="Arial" w:hAnsi="Arial" w:cs="Arial"/>
          <w:sz w:val="24"/>
          <w:szCs w:val="24"/>
        </w:rPr>
        <w:t xml:space="preserve"> section of the service evaluation were combined in the </w:t>
      </w:r>
      <w:r w:rsidR="00E509FA">
        <w:rPr>
          <w:rFonts w:ascii="Arial" w:hAnsi="Arial" w:cs="Arial"/>
          <w:sz w:val="24"/>
          <w:szCs w:val="24"/>
        </w:rPr>
        <w:t>“D</w:t>
      </w:r>
      <w:r>
        <w:rPr>
          <w:rFonts w:ascii="Arial" w:hAnsi="Arial" w:cs="Arial"/>
          <w:sz w:val="24"/>
          <w:szCs w:val="24"/>
        </w:rPr>
        <w:t>iscussion</w:t>
      </w:r>
      <w:r w:rsidR="00E509FA">
        <w:rPr>
          <w:rFonts w:ascii="Arial" w:hAnsi="Arial" w:cs="Arial"/>
          <w:sz w:val="24"/>
          <w:szCs w:val="24"/>
        </w:rPr>
        <w:t>” chapter</w:t>
      </w:r>
      <w:r>
        <w:rPr>
          <w:rFonts w:ascii="Arial" w:hAnsi="Arial" w:cs="Arial"/>
          <w:sz w:val="24"/>
          <w:szCs w:val="24"/>
        </w:rPr>
        <w:t xml:space="preserve"> which resulted in fewer final themes. Although all themes in the </w:t>
      </w:r>
      <w:r w:rsidR="00E509FA">
        <w:rPr>
          <w:rFonts w:ascii="Arial" w:hAnsi="Arial" w:cs="Arial"/>
          <w:sz w:val="24"/>
          <w:szCs w:val="24"/>
        </w:rPr>
        <w:t>R</w:t>
      </w:r>
      <w:r>
        <w:rPr>
          <w:rFonts w:ascii="Arial" w:hAnsi="Arial" w:cs="Arial"/>
          <w:sz w:val="24"/>
          <w:szCs w:val="24"/>
        </w:rPr>
        <w:t xml:space="preserve">esults and </w:t>
      </w:r>
      <w:r w:rsidR="00E509FA">
        <w:rPr>
          <w:rFonts w:ascii="Arial" w:hAnsi="Arial" w:cs="Arial"/>
          <w:sz w:val="24"/>
          <w:szCs w:val="24"/>
        </w:rPr>
        <w:t>D</w:t>
      </w:r>
      <w:r>
        <w:rPr>
          <w:rFonts w:ascii="Arial" w:hAnsi="Arial" w:cs="Arial"/>
          <w:sz w:val="24"/>
          <w:szCs w:val="24"/>
        </w:rPr>
        <w:t xml:space="preserve">iscussion chapters corresponded, it made sense to condense the themes to cut out repetition and build stronger concepts that answered the evaluation question. </w:t>
      </w:r>
    </w:p>
    <w:bookmarkEnd w:id="1"/>
    <w:p w14:paraId="0738C0D8" w14:textId="3DA5DD94" w:rsidR="00FA2484" w:rsidRDefault="000F1089" w:rsidP="00AC023C">
      <w:pPr>
        <w:spacing w:line="480" w:lineRule="auto"/>
        <w:rPr>
          <w:rFonts w:ascii="Arial" w:hAnsi="Arial" w:cs="Arial"/>
          <w:sz w:val="24"/>
          <w:szCs w:val="24"/>
        </w:rPr>
      </w:pPr>
      <w:r>
        <w:rPr>
          <w:rFonts w:ascii="Arial" w:hAnsi="Arial" w:cs="Arial"/>
          <w:sz w:val="24"/>
          <w:szCs w:val="24"/>
        </w:rPr>
        <w:lastRenderedPageBreak/>
        <w:t>The final step involved writing the analysis. As well as writing and editing the service evaluation as a whole, this step involved reporting and highlighting the gathered data that represented the service evaluation topic (Braun and Clarke, 2022). The write up involved compiling all research together to answer the topic question, with point of heavy editing to ensure the work was in line with the aims and objectives throughout.</w:t>
      </w:r>
    </w:p>
    <w:p w14:paraId="1F32533B" w14:textId="77777777" w:rsidR="00E509FA" w:rsidRPr="000F1089" w:rsidRDefault="00E509FA" w:rsidP="00AC023C">
      <w:pPr>
        <w:spacing w:line="480" w:lineRule="auto"/>
        <w:rPr>
          <w:rFonts w:ascii="Arial" w:hAnsi="Arial" w:cs="Arial"/>
          <w:sz w:val="24"/>
          <w:szCs w:val="24"/>
        </w:rPr>
      </w:pPr>
    </w:p>
    <w:p w14:paraId="7A14DD39" w14:textId="72577E86" w:rsidR="00FA2484" w:rsidRPr="003C0780" w:rsidRDefault="00FA2484" w:rsidP="00AC023C">
      <w:pPr>
        <w:spacing w:line="480" w:lineRule="auto"/>
        <w:rPr>
          <w:rFonts w:ascii="Arial" w:hAnsi="Arial" w:cs="Arial"/>
          <w:i/>
          <w:iCs/>
          <w:sz w:val="24"/>
          <w:szCs w:val="24"/>
          <w:u w:val="single"/>
        </w:rPr>
      </w:pPr>
      <w:r w:rsidRPr="003C0780">
        <w:rPr>
          <w:rFonts w:ascii="Arial" w:hAnsi="Arial" w:cs="Arial"/>
          <w:i/>
          <w:iCs/>
          <w:sz w:val="24"/>
          <w:szCs w:val="24"/>
          <w:u w:val="single"/>
        </w:rPr>
        <w:t>Ethical Considerations</w:t>
      </w:r>
    </w:p>
    <w:p w14:paraId="690A9469" w14:textId="2A3F32BA" w:rsidR="00FA2484" w:rsidRPr="003C0780" w:rsidRDefault="009827AE" w:rsidP="00AC023C">
      <w:pPr>
        <w:spacing w:line="480" w:lineRule="auto"/>
        <w:rPr>
          <w:rFonts w:ascii="Arial" w:hAnsi="Arial" w:cs="Arial"/>
          <w:sz w:val="24"/>
          <w:szCs w:val="24"/>
        </w:rPr>
      </w:pPr>
      <w:r>
        <w:rPr>
          <w:rFonts w:ascii="Arial" w:hAnsi="Arial" w:cs="Arial"/>
          <w:sz w:val="24"/>
          <w:szCs w:val="24"/>
        </w:rPr>
        <w:t>Approval</w:t>
      </w:r>
      <w:r w:rsidR="00F9546C" w:rsidRPr="003C0780">
        <w:rPr>
          <w:rFonts w:ascii="Arial" w:hAnsi="Arial" w:cs="Arial"/>
          <w:sz w:val="24"/>
          <w:szCs w:val="24"/>
        </w:rPr>
        <w:t xml:space="preserve"> was gained by the University ethics board, the </w:t>
      </w:r>
      <w:r w:rsidR="00993D98">
        <w:rPr>
          <w:rFonts w:ascii="Arial" w:hAnsi="Arial" w:cs="Arial"/>
          <w:sz w:val="24"/>
          <w:szCs w:val="24"/>
        </w:rPr>
        <w:t>NHS Research and Development Department</w:t>
      </w:r>
      <w:r w:rsidR="00F9546C" w:rsidRPr="003C0780">
        <w:rPr>
          <w:rFonts w:ascii="Arial" w:hAnsi="Arial" w:cs="Arial"/>
          <w:sz w:val="24"/>
          <w:szCs w:val="24"/>
        </w:rPr>
        <w:t xml:space="preserve">, NHS Information Governance </w:t>
      </w:r>
      <w:proofErr w:type="gramStart"/>
      <w:r w:rsidR="00D56A51">
        <w:rPr>
          <w:rFonts w:ascii="Arial" w:hAnsi="Arial" w:cs="Arial"/>
          <w:sz w:val="24"/>
          <w:szCs w:val="24"/>
        </w:rPr>
        <w:t>D</w:t>
      </w:r>
      <w:r w:rsidR="00F9546C" w:rsidRPr="003C0780">
        <w:rPr>
          <w:rFonts w:ascii="Arial" w:hAnsi="Arial" w:cs="Arial"/>
          <w:sz w:val="24"/>
          <w:szCs w:val="24"/>
        </w:rPr>
        <w:t>epartment</w:t>
      </w:r>
      <w:proofErr w:type="gramEnd"/>
      <w:r w:rsidR="00F9546C" w:rsidRPr="003C0780">
        <w:rPr>
          <w:rFonts w:ascii="Arial" w:hAnsi="Arial" w:cs="Arial"/>
          <w:sz w:val="24"/>
          <w:szCs w:val="24"/>
        </w:rPr>
        <w:t xml:space="preserve"> and approval from </w:t>
      </w:r>
      <w:r w:rsidR="00F9546C" w:rsidRPr="00CE3CF3">
        <w:rPr>
          <w:rFonts w:ascii="Arial" w:hAnsi="Arial" w:cs="Arial"/>
          <w:sz w:val="24"/>
          <w:szCs w:val="24"/>
        </w:rPr>
        <w:t xml:space="preserve">the </w:t>
      </w:r>
      <w:r w:rsidR="00BB0F0F" w:rsidRPr="00CE3CF3">
        <w:rPr>
          <w:rFonts w:ascii="Arial" w:hAnsi="Arial" w:cs="Arial"/>
          <w:sz w:val="24"/>
          <w:szCs w:val="24"/>
        </w:rPr>
        <w:t>abortion Department’s</w:t>
      </w:r>
      <w:r w:rsidR="00F9546C" w:rsidRPr="00CE3CF3">
        <w:rPr>
          <w:rFonts w:ascii="Arial" w:hAnsi="Arial" w:cs="Arial"/>
          <w:sz w:val="24"/>
          <w:szCs w:val="24"/>
        </w:rPr>
        <w:t xml:space="preserve"> directorates</w:t>
      </w:r>
      <w:r w:rsidR="00D56A51">
        <w:rPr>
          <w:rFonts w:ascii="Arial" w:hAnsi="Arial" w:cs="Arial"/>
          <w:sz w:val="24"/>
          <w:szCs w:val="24"/>
        </w:rPr>
        <w:t>. T</w:t>
      </w:r>
      <w:r w:rsidR="007A2375" w:rsidRPr="003C0780">
        <w:rPr>
          <w:rFonts w:ascii="Arial" w:hAnsi="Arial" w:cs="Arial"/>
          <w:sz w:val="24"/>
          <w:szCs w:val="24"/>
        </w:rPr>
        <w:t>his took roughly six months to gain approval and data was only collected once full approval had been granted from all boards</w:t>
      </w:r>
      <w:r w:rsidR="00F9546C" w:rsidRPr="003C0780">
        <w:rPr>
          <w:rFonts w:ascii="Arial" w:hAnsi="Arial" w:cs="Arial"/>
          <w:sz w:val="24"/>
          <w:szCs w:val="24"/>
        </w:rPr>
        <w:t>.</w:t>
      </w:r>
      <w:r w:rsidR="00E92842" w:rsidRPr="003C0780">
        <w:rPr>
          <w:rFonts w:ascii="Arial" w:hAnsi="Arial" w:cs="Arial"/>
          <w:sz w:val="24"/>
          <w:szCs w:val="24"/>
        </w:rPr>
        <w:t xml:space="preserve"> In following with the BACP guidelines for researching counselling and psychotherapy (</w:t>
      </w:r>
      <w:r w:rsidR="00CF4F8D" w:rsidRPr="003C0780">
        <w:rPr>
          <w:rFonts w:ascii="Arial" w:hAnsi="Arial" w:cs="Arial"/>
          <w:sz w:val="24"/>
          <w:szCs w:val="24"/>
        </w:rPr>
        <w:t>BACP, 2019)</w:t>
      </w:r>
      <w:r w:rsidR="00E92842" w:rsidRPr="003C0780">
        <w:rPr>
          <w:rFonts w:ascii="Arial" w:hAnsi="Arial" w:cs="Arial"/>
          <w:sz w:val="24"/>
          <w:szCs w:val="24"/>
        </w:rPr>
        <w:t xml:space="preserve">, the level of risk was thoroughly checked before the service evaluation was </w:t>
      </w:r>
      <w:r w:rsidR="004E572E">
        <w:rPr>
          <w:rFonts w:ascii="Arial" w:hAnsi="Arial" w:cs="Arial"/>
          <w:sz w:val="24"/>
          <w:szCs w:val="24"/>
        </w:rPr>
        <w:t>carried</w:t>
      </w:r>
      <w:r w:rsidR="00E92842" w:rsidRPr="003C0780">
        <w:rPr>
          <w:rFonts w:ascii="Arial" w:hAnsi="Arial" w:cs="Arial"/>
          <w:sz w:val="24"/>
          <w:szCs w:val="24"/>
        </w:rPr>
        <w:t xml:space="preserve"> out and produced to the relevant </w:t>
      </w:r>
      <w:r w:rsidR="00D56A51">
        <w:rPr>
          <w:rFonts w:ascii="Arial" w:hAnsi="Arial" w:cs="Arial"/>
          <w:sz w:val="24"/>
          <w:szCs w:val="24"/>
        </w:rPr>
        <w:t>approval</w:t>
      </w:r>
      <w:r w:rsidR="00E92842" w:rsidRPr="003C0780">
        <w:rPr>
          <w:rFonts w:ascii="Arial" w:hAnsi="Arial" w:cs="Arial"/>
          <w:sz w:val="24"/>
          <w:szCs w:val="24"/>
        </w:rPr>
        <w:t xml:space="preserve"> boards</w:t>
      </w:r>
      <w:r w:rsidR="007A2375" w:rsidRPr="003C0780">
        <w:rPr>
          <w:rFonts w:ascii="Arial" w:hAnsi="Arial" w:cs="Arial"/>
          <w:sz w:val="24"/>
          <w:szCs w:val="24"/>
        </w:rPr>
        <w:t>, such risks are as follows.</w:t>
      </w:r>
    </w:p>
    <w:p w14:paraId="2D2F5DD2" w14:textId="00908AD0" w:rsidR="00C20EA0" w:rsidRPr="003C0780" w:rsidRDefault="00C20EA0" w:rsidP="00AC023C">
      <w:pPr>
        <w:spacing w:line="480" w:lineRule="auto"/>
        <w:rPr>
          <w:rFonts w:ascii="Arial" w:hAnsi="Arial" w:cs="Arial"/>
          <w:sz w:val="24"/>
          <w:szCs w:val="24"/>
        </w:rPr>
      </w:pPr>
      <w:r w:rsidRPr="003C0780">
        <w:rPr>
          <w:rFonts w:ascii="Arial" w:hAnsi="Arial" w:cs="Arial"/>
          <w:sz w:val="24"/>
          <w:szCs w:val="24"/>
        </w:rPr>
        <w:t>Consent was gained from all participants, who had been given an information sheet to read and consent form to sign. When recruiting, the information sheet was provided to allow participants to make an informed decision on whether to take part in the service evaluation. Participants were reminded before and during the interview process that they did not have to answer any question</w:t>
      </w:r>
      <w:r w:rsidR="004E572E">
        <w:rPr>
          <w:rFonts w:ascii="Arial" w:hAnsi="Arial" w:cs="Arial"/>
          <w:sz w:val="24"/>
          <w:szCs w:val="24"/>
        </w:rPr>
        <w:t>s</w:t>
      </w:r>
      <w:r w:rsidRPr="003C0780">
        <w:rPr>
          <w:rFonts w:ascii="Arial" w:hAnsi="Arial" w:cs="Arial"/>
          <w:sz w:val="24"/>
          <w:szCs w:val="24"/>
        </w:rPr>
        <w:t xml:space="preserve"> they were not comfortable with and that they were able to withdraw from the process up to two weeks following completion of their interview.</w:t>
      </w:r>
      <w:r w:rsidR="00C94B2D" w:rsidRPr="003C0780">
        <w:rPr>
          <w:rFonts w:ascii="Arial" w:hAnsi="Arial" w:cs="Arial"/>
          <w:sz w:val="24"/>
          <w:szCs w:val="24"/>
        </w:rPr>
        <w:t xml:space="preserve"> The right to withdraw with no explanation and with no effects on the participant is important </w:t>
      </w:r>
      <w:r w:rsidR="00C94B2D" w:rsidRPr="003C0780">
        <w:rPr>
          <w:rFonts w:ascii="Arial" w:hAnsi="Arial" w:cs="Arial"/>
          <w:sz w:val="24"/>
          <w:szCs w:val="24"/>
        </w:rPr>
        <w:lastRenderedPageBreak/>
        <w:t xml:space="preserve">in order to </w:t>
      </w:r>
      <w:r w:rsidR="00B96353" w:rsidRPr="003C0780">
        <w:rPr>
          <w:rFonts w:ascii="Arial" w:hAnsi="Arial" w:cs="Arial"/>
          <w:sz w:val="24"/>
          <w:szCs w:val="24"/>
        </w:rPr>
        <w:t xml:space="preserve">respect the </w:t>
      </w:r>
      <w:r w:rsidR="00B2427B" w:rsidRPr="003C0780">
        <w:rPr>
          <w:rFonts w:ascii="Arial" w:hAnsi="Arial" w:cs="Arial"/>
          <w:sz w:val="24"/>
          <w:szCs w:val="24"/>
        </w:rPr>
        <w:t>individual’s</w:t>
      </w:r>
      <w:r w:rsidR="00B96353" w:rsidRPr="003C0780">
        <w:rPr>
          <w:rFonts w:ascii="Arial" w:hAnsi="Arial" w:cs="Arial"/>
          <w:sz w:val="24"/>
          <w:szCs w:val="24"/>
        </w:rPr>
        <w:t xml:space="preserve"> right to self-govern and further ensure that participation is voluntary (Melham et al., 2014). This was further used to gain trust from participants that they had control over their participation.</w:t>
      </w:r>
    </w:p>
    <w:p w14:paraId="0EB90CBE" w14:textId="111F66A7" w:rsidR="00B96353" w:rsidRPr="003C0780" w:rsidRDefault="00B96353" w:rsidP="00AC023C">
      <w:pPr>
        <w:spacing w:line="480" w:lineRule="auto"/>
        <w:rPr>
          <w:rFonts w:ascii="Arial" w:hAnsi="Arial" w:cs="Arial"/>
          <w:sz w:val="24"/>
          <w:szCs w:val="24"/>
        </w:rPr>
      </w:pPr>
      <w:r w:rsidRPr="003C0780">
        <w:rPr>
          <w:rFonts w:ascii="Arial" w:hAnsi="Arial" w:cs="Arial"/>
          <w:sz w:val="24"/>
          <w:szCs w:val="24"/>
        </w:rPr>
        <w:t xml:space="preserve">Ethical considerations included the well-being of participants. As the service evaluation was </w:t>
      </w:r>
      <w:r w:rsidR="00CA4607" w:rsidRPr="003C0780">
        <w:rPr>
          <w:rFonts w:ascii="Arial" w:hAnsi="Arial" w:cs="Arial"/>
          <w:sz w:val="24"/>
          <w:szCs w:val="24"/>
        </w:rPr>
        <w:t xml:space="preserve">central to the sensitive and emotive topic of abortion, it was important to consider the emotional safety of participants when such a poignant </w:t>
      </w:r>
      <w:r w:rsidR="00C82C62">
        <w:rPr>
          <w:rFonts w:ascii="Arial" w:hAnsi="Arial" w:cs="Arial"/>
          <w:sz w:val="24"/>
          <w:szCs w:val="24"/>
        </w:rPr>
        <w:t xml:space="preserve">topic </w:t>
      </w:r>
      <w:r w:rsidR="00CA4607" w:rsidRPr="003C0780">
        <w:rPr>
          <w:rFonts w:ascii="Arial" w:hAnsi="Arial" w:cs="Arial"/>
          <w:sz w:val="24"/>
          <w:szCs w:val="24"/>
        </w:rPr>
        <w:t xml:space="preserve">was being discussed. </w:t>
      </w:r>
      <w:r w:rsidR="00202E41" w:rsidRPr="003C0780">
        <w:rPr>
          <w:rFonts w:ascii="Arial" w:hAnsi="Arial" w:cs="Arial"/>
          <w:sz w:val="24"/>
          <w:szCs w:val="24"/>
        </w:rPr>
        <w:t>Involvement in research can sometime</w:t>
      </w:r>
      <w:r w:rsidR="00E947C7">
        <w:rPr>
          <w:rFonts w:ascii="Arial" w:hAnsi="Arial" w:cs="Arial"/>
          <w:sz w:val="24"/>
          <w:szCs w:val="24"/>
        </w:rPr>
        <w:t>s</w:t>
      </w:r>
      <w:r w:rsidR="00202E41" w:rsidRPr="003C0780">
        <w:rPr>
          <w:rFonts w:ascii="Arial" w:hAnsi="Arial" w:cs="Arial"/>
          <w:sz w:val="24"/>
          <w:szCs w:val="24"/>
        </w:rPr>
        <w:t xml:space="preserve"> have an emotional impact on participants and it is important to consider any distress that may result (</w:t>
      </w:r>
      <w:r w:rsidR="001E1106" w:rsidRPr="003C0780">
        <w:rPr>
          <w:rFonts w:ascii="Arial" w:hAnsi="Arial" w:cs="Arial"/>
          <w:sz w:val="24"/>
          <w:szCs w:val="24"/>
        </w:rPr>
        <w:t>Oates, 2021</w:t>
      </w:r>
      <w:r w:rsidR="00202E41" w:rsidRPr="003C0780">
        <w:rPr>
          <w:rFonts w:ascii="Arial" w:hAnsi="Arial" w:cs="Arial"/>
          <w:sz w:val="24"/>
          <w:szCs w:val="24"/>
        </w:rPr>
        <w:t xml:space="preserve">). Understanding that the topic can sometimes bring up difficult emotions, the questions were asked </w:t>
      </w:r>
      <w:proofErr w:type="gramStart"/>
      <w:r w:rsidR="00202E41" w:rsidRPr="003C0780">
        <w:rPr>
          <w:rFonts w:ascii="Arial" w:hAnsi="Arial" w:cs="Arial"/>
          <w:sz w:val="24"/>
          <w:szCs w:val="24"/>
        </w:rPr>
        <w:t>sensitively</w:t>
      </w:r>
      <w:proofErr w:type="gramEnd"/>
      <w:r w:rsidR="00202E41" w:rsidRPr="003C0780">
        <w:rPr>
          <w:rFonts w:ascii="Arial" w:hAnsi="Arial" w:cs="Arial"/>
          <w:sz w:val="24"/>
          <w:szCs w:val="24"/>
        </w:rPr>
        <w:t xml:space="preserve"> and participants were monitored throughout the interview for any signs of distress. Furthermore, participants were provided with a de-brief/ thank you </w:t>
      </w:r>
      <w:r w:rsidR="00C82C62">
        <w:rPr>
          <w:rFonts w:ascii="Arial" w:hAnsi="Arial" w:cs="Arial"/>
          <w:sz w:val="24"/>
          <w:szCs w:val="24"/>
        </w:rPr>
        <w:t>letter</w:t>
      </w:r>
      <w:r w:rsidR="00202E41" w:rsidRPr="003C0780">
        <w:rPr>
          <w:rFonts w:ascii="Arial" w:hAnsi="Arial" w:cs="Arial"/>
          <w:sz w:val="24"/>
          <w:szCs w:val="24"/>
        </w:rPr>
        <w:t xml:space="preserve"> which included information on well-being services should they require support.</w:t>
      </w:r>
      <w:r w:rsidR="009431DE" w:rsidRPr="003C0780">
        <w:rPr>
          <w:rFonts w:ascii="Arial" w:hAnsi="Arial" w:cs="Arial"/>
          <w:sz w:val="24"/>
          <w:szCs w:val="24"/>
        </w:rPr>
        <w:t xml:space="preserve"> Further to this, participants were kept anonymised through recordings and interview transcriptions to ensure trust and confidentiality. </w:t>
      </w:r>
      <w:r w:rsidR="00E66292" w:rsidRPr="003C0780">
        <w:rPr>
          <w:rFonts w:ascii="Arial" w:hAnsi="Arial" w:cs="Arial"/>
          <w:sz w:val="24"/>
          <w:szCs w:val="24"/>
        </w:rPr>
        <w:t xml:space="preserve">Confidentiality can help create an environment whereby the participants trust the researcher, thus </w:t>
      </w:r>
      <w:r w:rsidR="00C82C62">
        <w:rPr>
          <w:rFonts w:ascii="Arial" w:hAnsi="Arial" w:cs="Arial"/>
          <w:sz w:val="24"/>
          <w:szCs w:val="24"/>
        </w:rPr>
        <w:t>giving</w:t>
      </w:r>
      <w:r w:rsidR="00E66292" w:rsidRPr="003C0780">
        <w:rPr>
          <w:rFonts w:ascii="Arial" w:hAnsi="Arial" w:cs="Arial"/>
          <w:sz w:val="24"/>
          <w:szCs w:val="24"/>
        </w:rPr>
        <w:t xml:space="preserve"> them the confidence to answer freely whilst being anonymised (Kamanzi and Romania, 2019).</w:t>
      </w:r>
      <w:r w:rsidR="00E42A67" w:rsidRPr="003C0780">
        <w:rPr>
          <w:rFonts w:ascii="Arial" w:hAnsi="Arial" w:cs="Arial"/>
          <w:sz w:val="24"/>
          <w:szCs w:val="24"/>
        </w:rPr>
        <w:t xml:space="preserve"> Participants were reminded of their anonymity and confidentiality at the beginning of the interviews</w:t>
      </w:r>
      <w:r w:rsidR="00C82C62">
        <w:rPr>
          <w:rFonts w:ascii="Arial" w:hAnsi="Arial" w:cs="Arial"/>
          <w:sz w:val="24"/>
          <w:szCs w:val="24"/>
        </w:rPr>
        <w:t xml:space="preserve"> in an</w:t>
      </w:r>
      <w:r w:rsidR="00E42A67" w:rsidRPr="003C0780">
        <w:rPr>
          <w:rFonts w:ascii="Arial" w:hAnsi="Arial" w:cs="Arial"/>
          <w:sz w:val="24"/>
          <w:szCs w:val="24"/>
        </w:rPr>
        <w:t xml:space="preserve"> to attempt to create a trusting environment where they could answer openly and honestly.</w:t>
      </w:r>
    </w:p>
    <w:p w14:paraId="6B163E3F" w14:textId="4863A8A5" w:rsidR="00FA2484" w:rsidRPr="003C0780" w:rsidRDefault="000246D3" w:rsidP="00AC023C">
      <w:pPr>
        <w:spacing w:line="480" w:lineRule="auto"/>
        <w:rPr>
          <w:rFonts w:ascii="Arial" w:hAnsi="Arial" w:cs="Arial"/>
          <w:sz w:val="24"/>
          <w:szCs w:val="24"/>
        </w:rPr>
      </w:pPr>
      <w:r w:rsidRPr="003C0780">
        <w:rPr>
          <w:rFonts w:ascii="Arial" w:hAnsi="Arial" w:cs="Arial"/>
          <w:sz w:val="24"/>
          <w:szCs w:val="24"/>
        </w:rPr>
        <w:t xml:space="preserve">A further ethical issue considered was </w:t>
      </w:r>
      <w:r w:rsidR="00A24762" w:rsidRPr="003C0780">
        <w:rPr>
          <w:rFonts w:ascii="Arial" w:hAnsi="Arial" w:cs="Arial"/>
          <w:sz w:val="24"/>
          <w:szCs w:val="24"/>
        </w:rPr>
        <w:t>researcher</w:t>
      </w:r>
      <w:r w:rsidRPr="003C0780">
        <w:rPr>
          <w:rFonts w:ascii="Arial" w:hAnsi="Arial" w:cs="Arial"/>
          <w:sz w:val="24"/>
          <w:szCs w:val="24"/>
        </w:rPr>
        <w:t xml:space="preserve"> </w:t>
      </w:r>
      <w:r w:rsidR="00A24762" w:rsidRPr="003C0780">
        <w:rPr>
          <w:rFonts w:ascii="Arial" w:hAnsi="Arial" w:cs="Arial"/>
          <w:sz w:val="24"/>
          <w:szCs w:val="24"/>
        </w:rPr>
        <w:t xml:space="preserve">bias due to the close link with the department used in the service evaluation. Although </w:t>
      </w:r>
      <w:r w:rsidR="00DD478A" w:rsidRPr="003C0780">
        <w:rPr>
          <w:rFonts w:ascii="Arial" w:hAnsi="Arial" w:cs="Arial"/>
          <w:sz w:val="24"/>
          <w:szCs w:val="24"/>
        </w:rPr>
        <w:t>the link</w:t>
      </w:r>
      <w:r w:rsidR="00A24762" w:rsidRPr="003C0780">
        <w:rPr>
          <w:rFonts w:ascii="Arial" w:hAnsi="Arial" w:cs="Arial"/>
          <w:sz w:val="24"/>
          <w:szCs w:val="24"/>
        </w:rPr>
        <w:t xml:space="preserve"> provided good access to participants, this issue was highly considered. To prevent biased answers or results, the</w:t>
      </w:r>
      <w:r w:rsidR="00DD478A" w:rsidRPr="003C0780">
        <w:rPr>
          <w:rFonts w:ascii="Arial" w:hAnsi="Arial" w:cs="Arial"/>
          <w:sz w:val="24"/>
          <w:szCs w:val="24"/>
        </w:rPr>
        <w:t xml:space="preserve"> data collected was honest and accurate in accordance </w:t>
      </w:r>
      <w:r w:rsidR="00B2427B" w:rsidRPr="003C0780">
        <w:rPr>
          <w:rFonts w:ascii="Arial" w:hAnsi="Arial" w:cs="Arial"/>
          <w:sz w:val="24"/>
          <w:szCs w:val="24"/>
        </w:rPr>
        <w:t>with</w:t>
      </w:r>
      <w:r w:rsidR="00DD478A" w:rsidRPr="003C0780">
        <w:rPr>
          <w:rFonts w:ascii="Arial" w:hAnsi="Arial" w:cs="Arial"/>
          <w:sz w:val="24"/>
          <w:szCs w:val="24"/>
        </w:rPr>
        <w:t xml:space="preserve"> the Universities’ Research Data Management Policy (</w:t>
      </w:r>
      <w:r w:rsidR="00926A8C" w:rsidRPr="003C0780">
        <w:rPr>
          <w:rFonts w:ascii="Arial" w:hAnsi="Arial" w:cs="Arial"/>
          <w:sz w:val="24"/>
          <w:szCs w:val="24"/>
        </w:rPr>
        <w:t>UWTSD, 2022</w:t>
      </w:r>
      <w:r w:rsidR="00DD478A" w:rsidRPr="003C0780">
        <w:rPr>
          <w:rFonts w:ascii="Arial" w:hAnsi="Arial" w:cs="Arial"/>
          <w:sz w:val="24"/>
          <w:szCs w:val="24"/>
        </w:rPr>
        <w:t>).</w:t>
      </w:r>
      <w:r w:rsidR="000D1E34" w:rsidRPr="003C0780">
        <w:rPr>
          <w:rFonts w:ascii="Arial" w:hAnsi="Arial" w:cs="Arial"/>
          <w:sz w:val="24"/>
          <w:szCs w:val="24"/>
        </w:rPr>
        <w:t xml:space="preserve"> </w:t>
      </w:r>
      <w:r w:rsidR="000D1E34" w:rsidRPr="003C0780">
        <w:rPr>
          <w:rFonts w:ascii="Arial" w:hAnsi="Arial" w:cs="Arial"/>
          <w:sz w:val="24"/>
          <w:szCs w:val="24"/>
        </w:rPr>
        <w:lastRenderedPageBreak/>
        <w:t>There was a clear statement that there were no correct answers to the interview questions and participants were encouraged to answer honestly.</w:t>
      </w:r>
      <w:r w:rsidR="00E42A67" w:rsidRPr="003C0780">
        <w:rPr>
          <w:rFonts w:ascii="Arial" w:hAnsi="Arial" w:cs="Arial"/>
          <w:sz w:val="24"/>
          <w:szCs w:val="24"/>
        </w:rPr>
        <w:t xml:space="preserve"> </w:t>
      </w:r>
      <w:r w:rsidR="00FF742D" w:rsidRPr="003C0780">
        <w:rPr>
          <w:rFonts w:ascii="Arial" w:hAnsi="Arial" w:cs="Arial"/>
          <w:sz w:val="24"/>
          <w:szCs w:val="24"/>
        </w:rPr>
        <w:t>Additionally, there were no leading questions in the interview schedule which was passed by approval boards</w:t>
      </w:r>
      <w:r w:rsidR="00C82C62">
        <w:rPr>
          <w:rFonts w:ascii="Arial" w:hAnsi="Arial" w:cs="Arial"/>
          <w:sz w:val="24"/>
          <w:szCs w:val="24"/>
        </w:rPr>
        <w:t>.</w:t>
      </w:r>
    </w:p>
    <w:p w14:paraId="6AF172E6" w14:textId="751175A1" w:rsidR="00CC63AC" w:rsidRDefault="00CC63AC" w:rsidP="00AC023C">
      <w:pPr>
        <w:spacing w:line="480" w:lineRule="auto"/>
        <w:rPr>
          <w:rFonts w:ascii="Arial" w:hAnsi="Arial" w:cs="Arial"/>
          <w:sz w:val="24"/>
          <w:szCs w:val="24"/>
        </w:rPr>
      </w:pPr>
      <w:r w:rsidRPr="003C0780">
        <w:rPr>
          <w:rFonts w:ascii="Arial" w:hAnsi="Arial" w:cs="Arial"/>
          <w:sz w:val="24"/>
          <w:szCs w:val="24"/>
        </w:rPr>
        <w:t xml:space="preserve">This chapter has evaluated different research methods and provided a rationale for using </w:t>
      </w:r>
      <w:r w:rsidR="001727B2">
        <w:rPr>
          <w:rFonts w:ascii="Arial" w:hAnsi="Arial" w:cs="Arial"/>
          <w:sz w:val="24"/>
          <w:szCs w:val="24"/>
        </w:rPr>
        <w:t>Thematic Analysis</w:t>
      </w:r>
      <w:r w:rsidRPr="003C0780">
        <w:rPr>
          <w:rFonts w:ascii="Arial" w:hAnsi="Arial" w:cs="Arial"/>
          <w:sz w:val="24"/>
          <w:szCs w:val="24"/>
        </w:rPr>
        <w:t xml:space="preserve"> for this service evaluation.</w:t>
      </w:r>
      <w:r w:rsidR="00235196" w:rsidRPr="003C0780">
        <w:rPr>
          <w:rFonts w:ascii="Arial" w:hAnsi="Arial" w:cs="Arial"/>
          <w:sz w:val="24"/>
          <w:szCs w:val="24"/>
        </w:rPr>
        <w:t xml:space="preserve"> It has also described the recruitment process, participant profile and data collection, </w:t>
      </w:r>
      <w:proofErr w:type="gramStart"/>
      <w:r w:rsidR="00235196" w:rsidRPr="003C0780">
        <w:rPr>
          <w:rFonts w:ascii="Arial" w:hAnsi="Arial" w:cs="Arial"/>
          <w:sz w:val="24"/>
          <w:szCs w:val="24"/>
        </w:rPr>
        <w:t>storage</w:t>
      </w:r>
      <w:proofErr w:type="gramEnd"/>
      <w:r w:rsidR="00235196" w:rsidRPr="003C0780">
        <w:rPr>
          <w:rFonts w:ascii="Arial" w:hAnsi="Arial" w:cs="Arial"/>
          <w:sz w:val="24"/>
          <w:szCs w:val="24"/>
        </w:rPr>
        <w:t xml:space="preserve"> and analysis. The next chapter will be a presentation of results, split into the main themes found through data analysis.</w:t>
      </w:r>
    </w:p>
    <w:p w14:paraId="0296BC8D" w14:textId="3249A646" w:rsidR="00AC023C" w:rsidRDefault="00AC023C" w:rsidP="00AC023C">
      <w:pPr>
        <w:spacing w:line="480" w:lineRule="auto"/>
        <w:rPr>
          <w:rFonts w:ascii="Arial" w:hAnsi="Arial" w:cs="Arial"/>
          <w:sz w:val="24"/>
          <w:szCs w:val="24"/>
        </w:rPr>
      </w:pPr>
    </w:p>
    <w:p w14:paraId="4E7C8739" w14:textId="1A5C6D9A" w:rsidR="00C82C62" w:rsidRDefault="00C82C62" w:rsidP="00AC023C">
      <w:pPr>
        <w:spacing w:line="480" w:lineRule="auto"/>
        <w:rPr>
          <w:rFonts w:ascii="Arial" w:hAnsi="Arial" w:cs="Arial"/>
          <w:sz w:val="24"/>
          <w:szCs w:val="24"/>
        </w:rPr>
      </w:pPr>
    </w:p>
    <w:p w14:paraId="66E562E4" w14:textId="090FBCA4" w:rsidR="00C82C62" w:rsidRDefault="00C82C62" w:rsidP="00AC023C">
      <w:pPr>
        <w:spacing w:line="480" w:lineRule="auto"/>
        <w:rPr>
          <w:rFonts w:ascii="Arial" w:hAnsi="Arial" w:cs="Arial"/>
          <w:sz w:val="24"/>
          <w:szCs w:val="24"/>
        </w:rPr>
      </w:pPr>
    </w:p>
    <w:p w14:paraId="3BC4A410" w14:textId="04FB12C3" w:rsidR="00C82C62" w:rsidRDefault="00C82C62" w:rsidP="00AC023C">
      <w:pPr>
        <w:spacing w:line="480" w:lineRule="auto"/>
        <w:rPr>
          <w:rFonts w:ascii="Arial" w:hAnsi="Arial" w:cs="Arial"/>
          <w:sz w:val="24"/>
          <w:szCs w:val="24"/>
        </w:rPr>
      </w:pPr>
    </w:p>
    <w:p w14:paraId="2F0B6682" w14:textId="63684E62" w:rsidR="00CE3CF3" w:rsidRDefault="00CE3CF3" w:rsidP="00AC023C">
      <w:pPr>
        <w:spacing w:line="480" w:lineRule="auto"/>
        <w:rPr>
          <w:rFonts w:ascii="Arial" w:hAnsi="Arial" w:cs="Arial"/>
          <w:sz w:val="24"/>
          <w:szCs w:val="24"/>
        </w:rPr>
      </w:pPr>
    </w:p>
    <w:p w14:paraId="3393F88B" w14:textId="4EB2B866" w:rsidR="00CE3CF3" w:rsidRDefault="00CE3CF3" w:rsidP="00AC023C">
      <w:pPr>
        <w:spacing w:line="480" w:lineRule="auto"/>
        <w:rPr>
          <w:rFonts w:ascii="Arial" w:hAnsi="Arial" w:cs="Arial"/>
          <w:sz w:val="24"/>
          <w:szCs w:val="24"/>
        </w:rPr>
      </w:pPr>
    </w:p>
    <w:p w14:paraId="3958FAF8" w14:textId="25A0D4BC" w:rsidR="00CE3CF3" w:rsidRDefault="00CE3CF3" w:rsidP="00AC023C">
      <w:pPr>
        <w:spacing w:line="480" w:lineRule="auto"/>
        <w:rPr>
          <w:rFonts w:ascii="Arial" w:hAnsi="Arial" w:cs="Arial"/>
          <w:sz w:val="24"/>
          <w:szCs w:val="24"/>
        </w:rPr>
      </w:pPr>
    </w:p>
    <w:p w14:paraId="260E0591" w14:textId="02F85A48" w:rsidR="00CE3CF3" w:rsidRDefault="00CE3CF3" w:rsidP="00AC023C">
      <w:pPr>
        <w:spacing w:line="480" w:lineRule="auto"/>
        <w:rPr>
          <w:rFonts w:ascii="Arial" w:hAnsi="Arial" w:cs="Arial"/>
          <w:sz w:val="24"/>
          <w:szCs w:val="24"/>
        </w:rPr>
      </w:pPr>
    </w:p>
    <w:p w14:paraId="0CAC1E07" w14:textId="4208A9EB" w:rsidR="00CE3CF3" w:rsidRDefault="00CE3CF3" w:rsidP="00AC023C">
      <w:pPr>
        <w:spacing w:line="480" w:lineRule="auto"/>
        <w:rPr>
          <w:rFonts w:ascii="Arial" w:hAnsi="Arial" w:cs="Arial"/>
          <w:sz w:val="24"/>
          <w:szCs w:val="24"/>
        </w:rPr>
      </w:pPr>
    </w:p>
    <w:p w14:paraId="616B6FC1" w14:textId="71AB3665" w:rsidR="00CE3CF3" w:rsidRDefault="00CE3CF3" w:rsidP="00AC023C">
      <w:pPr>
        <w:spacing w:line="480" w:lineRule="auto"/>
        <w:rPr>
          <w:rFonts w:ascii="Arial" w:hAnsi="Arial" w:cs="Arial"/>
          <w:sz w:val="24"/>
          <w:szCs w:val="24"/>
        </w:rPr>
      </w:pPr>
    </w:p>
    <w:p w14:paraId="5052C77D" w14:textId="12BBD790" w:rsidR="00CE3CF3" w:rsidRDefault="00CE3CF3" w:rsidP="00AC023C">
      <w:pPr>
        <w:spacing w:line="480" w:lineRule="auto"/>
        <w:rPr>
          <w:rFonts w:ascii="Arial" w:hAnsi="Arial" w:cs="Arial"/>
          <w:sz w:val="24"/>
          <w:szCs w:val="24"/>
        </w:rPr>
      </w:pPr>
    </w:p>
    <w:p w14:paraId="5601B0D8" w14:textId="77777777" w:rsidR="00943E7E" w:rsidRDefault="00943E7E" w:rsidP="00AC023C">
      <w:pPr>
        <w:spacing w:line="480" w:lineRule="auto"/>
        <w:rPr>
          <w:rFonts w:ascii="Arial" w:hAnsi="Arial" w:cs="Arial"/>
          <w:sz w:val="24"/>
          <w:szCs w:val="24"/>
        </w:rPr>
      </w:pPr>
    </w:p>
    <w:p w14:paraId="0626628B" w14:textId="48829E5A" w:rsidR="00FA2484" w:rsidRPr="003C0780" w:rsidRDefault="00FA2484" w:rsidP="00AC023C">
      <w:pPr>
        <w:spacing w:line="480" w:lineRule="auto"/>
        <w:rPr>
          <w:rFonts w:ascii="Arial" w:hAnsi="Arial" w:cs="Arial"/>
          <w:b/>
          <w:bCs/>
          <w:sz w:val="24"/>
          <w:szCs w:val="24"/>
        </w:rPr>
      </w:pPr>
      <w:r w:rsidRPr="003C0780">
        <w:rPr>
          <w:rFonts w:ascii="Arial" w:hAnsi="Arial" w:cs="Arial"/>
          <w:b/>
          <w:bCs/>
          <w:sz w:val="24"/>
          <w:szCs w:val="24"/>
        </w:rPr>
        <w:lastRenderedPageBreak/>
        <w:t>Results</w:t>
      </w:r>
    </w:p>
    <w:p w14:paraId="3CE8D60D" w14:textId="5DE2C6EA" w:rsidR="00FA3D64" w:rsidRPr="003C0780" w:rsidRDefault="00DF018B" w:rsidP="00AC023C">
      <w:pPr>
        <w:spacing w:line="480" w:lineRule="auto"/>
        <w:rPr>
          <w:rFonts w:ascii="Arial" w:hAnsi="Arial" w:cs="Arial"/>
          <w:sz w:val="24"/>
          <w:szCs w:val="24"/>
        </w:rPr>
      </w:pPr>
      <w:r w:rsidRPr="003C0780">
        <w:rPr>
          <w:rFonts w:ascii="Arial" w:hAnsi="Arial" w:cs="Arial"/>
          <w:sz w:val="24"/>
          <w:szCs w:val="24"/>
        </w:rPr>
        <w:t>It is important to note that the ward used for terminations in this particular department was changed during the Covid-19 pandemic. They previously used a ward designed for individual patient care however had to be moved for the ward to be used during Covid and the department has since been placed in a temporary training ward in the hospital. The department is working to change this and aim to transfer the care of patients going through ward terminations to an already established gynaecological ward.</w:t>
      </w:r>
      <w:r w:rsidR="00627299" w:rsidRPr="003C0780">
        <w:rPr>
          <w:rFonts w:ascii="Arial" w:hAnsi="Arial" w:cs="Arial"/>
          <w:sz w:val="24"/>
          <w:szCs w:val="24"/>
        </w:rPr>
        <w:t xml:space="preserve"> Terminations on this ward include any gestation between 4-17 weeks and 6 days.</w:t>
      </w:r>
    </w:p>
    <w:p w14:paraId="1E9E8CDB" w14:textId="6CCC48D5" w:rsidR="003A4CB3" w:rsidRPr="003C0780" w:rsidRDefault="003A4CB3" w:rsidP="00AC023C">
      <w:pPr>
        <w:spacing w:line="480" w:lineRule="auto"/>
        <w:rPr>
          <w:rFonts w:ascii="Arial" w:hAnsi="Arial" w:cs="Arial"/>
          <w:sz w:val="24"/>
          <w:szCs w:val="24"/>
        </w:rPr>
      </w:pPr>
      <w:r w:rsidRPr="003C0780">
        <w:rPr>
          <w:rFonts w:ascii="Arial" w:hAnsi="Arial" w:cs="Arial"/>
          <w:sz w:val="24"/>
          <w:szCs w:val="24"/>
        </w:rPr>
        <w:t xml:space="preserve">When the term “telephone” is used to describe aspects of providing terminations, it is in relation </w:t>
      </w:r>
      <w:r w:rsidR="00E947C7">
        <w:rPr>
          <w:rFonts w:ascii="Arial" w:hAnsi="Arial" w:cs="Arial"/>
          <w:sz w:val="24"/>
          <w:szCs w:val="24"/>
        </w:rPr>
        <w:t xml:space="preserve">to </w:t>
      </w:r>
      <w:r w:rsidR="000C2693">
        <w:rPr>
          <w:rFonts w:ascii="Arial" w:hAnsi="Arial" w:cs="Arial"/>
          <w:sz w:val="24"/>
          <w:szCs w:val="24"/>
        </w:rPr>
        <w:t>staff performing</w:t>
      </w:r>
      <w:r w:rsidRPr="003C0780">
        <w:rPr>
          <w:rFonts w:ascii="Arial" w:hAnsi="Arial" w:cs="Arial"/>
          <w:sz w:val="24"/>
          <w:szCs w:val="24"/>
        </w:rPr>
        <w:t xml:space="preserve"> </w:t>
      </w:r>
      <w:r w:rsidR="00930302" w:rsidRPr="003C0780">
        <w:rPr>
          <w:rFonts w:ascii="Arial" w:hAnsi="Arial" w:cs="Arial"/>
          <w:sz w:val="24"/>
          <w:szCs w:val="24"/>
        </w:rPr>
        <w:t>consultations</w:t>
      </w:r>
      <w:r w:rsidRPr="003C0780">
        <w:rPr>
          <w:rFonts w:ascii="Arial" w:hAnsi="Arial" w:cs="Arial"/>
          <w:sz w:val="24"/>
          <w:szCs w:val="24"/>
        </w:rPr>
        <w:t xml:space="preserve"> for terminations over the phone. This results in all paperwork</w:t>
      </w:r>
      <w:r w:rsidR="00930302" w:rsidRPr="003C0780">
        <w:rPr>
          <w:rFonts w:ascii="Arial" w:hAnsi="Arial" w:cs="Arial"/>
          <w:sz w:val="24"/>
          <w:szCs w:val="24"/>
        </w:rPr>
        <w:t xml:space="preserve">, </w:t>
      </w:r>
      <w:proofErr w:type="gramStart"/>
      <w:r w:rsidR="00930302" w:rsidRPr="003C0780">
        <w:rPr>
          <w:rFonts w:ascii="Arial" w:hAnsi="Arial" w:cs="Arial"/>
          <w:sz w:val="24"/>
          <w:szCs w:val="24"/>
        </w:rPr>
        <w:t>risks</w:t>
      </w:r>
      <w:proofErr w:type="gramEnd"/>
      <w:r w:rsidR="00930302" w:rsidRPr="003C0780">
        <w:rPr>
          <w:rFonts w:ascii="Arial" w:hAnsi="Arial" w:cs="Arial"/>
          <w:sz w:val="24"/>
          <w:szCs w:val="24"/>
        </w:rPr>
        <w:t xml:space="preserve"> and instructions of the procedure of a termination of pregnancy being discussed over a full telephone consultation. Once this consultation is completed, an appointment is usually made for patients to either collect medication for a home termination or a follow up appointment for a dating scan is sometimes required.</w:t>
      </w:r>
    </w:p>
    <w:p w14:paraId="642497B0" w14:textId="636C35D3" w:rsidR="00BD02EF" w:rsidRPr="003C0780" w:rsidRDefault="00580A5F" w:rsidP="00AC023C">
      <w:pPr>
        <w:spacing w:line="480" w:lineRule="auto"/>
        <w:rPr>
          <w:rFonts w:ascii="Arial" w:hAnsi="Arial" w:cs="Arial"/>
          <w:sz w:val="24"/>
          <w:szCs w:val="24"/>
        </w:rPr>
      </w:pPr>
      <w:r w:rsidRPr="003C0780">
        <w:rPr>
          <w:rFonts w:ascii="Arial" w:hAnsi="Arial" w:cs="Arial"/>
          <w:sz w:val="24"/>
          <w:szCs w:val="24"/>
        </w:rPr>
        <w:t xml:space="preserve">The results have been clustered into themes which will be detailed below. </w:t>
      </w:r>
      <w:r w:rsidR="00E57F38" w:rsidRPr="003C0780">
        <w:rPr>
          <w:rFonts w:ascii="Arial" w:hAnsi="Arial" w:cs="Arial"/>
          <w:sz w:val="24"/>
          <w:szCs w:val="24"/>
        </w:rPr>
        <w:t xml:space="preserve">The themes have been chosen due to the shared experience of participants and direct quotes have been used to highlight </w:t>
      </w:r>
      <w:r w:rsidR="000C2693">
        <w:rPr>
          <w:rFonts w:ascii="Arial" w:hAnsi="Arial" w:cs="Arial"/>
          <w:sz w:val="24"/>
          <w:szCs w:val="24"/>
        </w:rPr>
        <w:t xml:space="preserve">individual </w:t>
      </w:r>
      <w:r w:rsidR="00E57F38" w:rsidRPr="003C0780">
        <w:rPr>
          <w:rFonts w:ascii="Arial" w:hAnsi="Arial" w:cs="Arial"/>
          <w:sz w:val="24"/>
          <w:szCs w:val="24"/>
        </w:rPr>
        <w:t xml:space="preserve">feelings </w:t>
      </w:r>
      <w:r w:rsidR="000C2693">
        <w:rPr>
          <w:rFonts w:ascii="Arial" w:hAnsi="Arial" w:cs="Arial"/>
          <w:sz w:val="24"/>
          <w:szCs w:val="24"/>
        </w:rPr>
        <w:t>and</w:t>
      </w:r>
      <w:r w:rsidR="00E57F38" w:rsidRPr="003C0780">
        <w:rPr>
          <w:rFonts w:ascii="Arial" w:hAnsi="Arial" w:cs="Arial"/>
          <w:sz w:val="24"/>
          <w:szCs w:val="24"/>
        </w:rPr>
        <w:t xml:space="preserve"> to keep authenticity from participants</w:t>
      </w:r>
      <w:r w:rsidR="001727B2">
        <w:rPr>
          <w:rFonts w:ascii="Arial" w:hAnsi="Arial" w:cs="Arial"/>
          <w:sz w:val="24"/>
          <w:szCs w:val="24"/>
        </w:rPr>
        <w:t>.</w:t>
      </w:r>
    </w:p>
    <w:p w14:paraId="6C4FE345" w14:textId="63384A20" w:rsidR="008C3F28" w:rsidRPr="003C0780" w:rsidRDefault="008C3F28" w:rsidP="00AC023C">
      <w:pPr>
        <w:spacing w:line="480" w:lineRule="auto"/>
        <w:rPr>
          <w:rFonts w:ascii="Arial" w:hAnsi="Arial" w:cs="Arial"/>
          <w:sz w:val="24"/>
          <w:szCs w:val="24"/>
        </w:rPr>
      </w:pPr>
      <w:r w:rsidRPr="003C0780">
        <w:rPr>
          <w:rFonts w:ascii="Arial" w:hAnsi="Arial" w:cs="Arial"/>
          <w:sz w:val="24"/>
          <w:szCs w:val="24"/>
        </w:rPr>
        <w:t xml:space="preserve">Four out of the seven participants have worked in the department for over three years, whilst the remaining three have all worked there for less than one year. Some of participants had a general interest in working in the department, whilst three had previous experience of either working as a student in a similar </w:t>
      </w:r>
      <w:r w:rsidRPr="003C0780">
        <w:rPr>
          <w:rFonts w:ascii="Arial" w:hAnsi="Arial" w:cs="Arial"/>
          <w:sz w:val="24"/>
          <w:szCs w:val="24"/>
        </w:rPr>
        <w:lastRenderedPageBreak/>
        <w:t xml:space="preserve">department or previous experience of working in a similar role, </w:t>
      </w:r>
      <w:proofErr w:type="gramStart"/>
      <w:r w:rsidR="009F460D" w:rsidRPr="003C0780">
        <w:rPr>
          <w:rFonts w:ascii="Arial" w:hAnsi="Arial" w:cs="Arial"/>
          <w:sz w:val="24"/>
          <w:szCs w:val="24"/>
        </w:rPr>
        <w:t>i.e.</w:t>
      </w:r>
      <w:proofErr w:type="gramEnd"/>
      <w:r w:rsidRPr="003C0780">
        <w:rPr>
          <w:rFonts w:ascii="Arial" w:hAnsi="Arial" w:cs="Arial"/>
          <w:sz w:val="24"/>
          <w:szCs w:val="24"/>
        </w:rPr>
        <w:t xml:space="preserve"> gynaecology,</w:t>
      </w:r>
      <w:r w:rsidR="00556FAE" w:rsidRPr="003C0780">
        <w:rPr>
          <w:rFonts w:ascii="Arial" w:hAnsi="Arial" w:cs="Arial"/>
          <w:sz w:val="24"/>
          <w:szCs w:val="24"/>
        </w:rPr>
        <w:t xml:space="preserve"> </w:t>
      </w:r>
      <w:r w:rsidRPr="003C0780">
        <w:rPr>
          <w:rFonts w:ascii="Arial" w:hAnsi="Arial" w:cs="Arial"/>
          <w:sz w:val="24"/>
          <w:szCs w:val="24"/>
        </w:rPr>
        <w:t xml:space="preserve">with one participant directly mentioning that they had felt the best skilled and more comfortable working in women’s health. </w:t>
      </w:r>
      <w:r w:rsidR="00556FAE" w:rsidRPr="003C0780">
        <w:rPr>
          <w:rFonts w:ascii="Arial" w:hAnsi="Arial" w:cs="Arial"/>
          <w:sz w:val="24"/>
          <w:szCs w:val="24"/>
        </w:rPr>
        <w:t>Other participants had vocalised the desire to support vulnerable patients and expressed themselves as a “big believer in women’s rights”</w:t>
      </w:r>
      <w:r w:rsidR="000C2693">
        <w:rPr>
          <w:rFonts w:ascii="Arial" w:hAnsi="Arial" w:cs="Arial"/>
          <w:sz w:val="24"/>
          <w:szCs w:val="24"/>
        </w:rPr>
        <w:t xml:space="preserve"> (participant 5)</w:t>
      </w:r>
      <w:r w:rsidR="00556FAE" w:rsidRPr="003C0780">
        <w:rPr>
          <w:rFonts w:ascii="Arial" w:hAnsi="Arial" w:cs="Arial"/>
          <w:sz w:val="24"/>
          <w:szCs w:val="24"/>
        </w:rPr>
        <w:t>. Only one participant noted that they had no previous knowledge or general interest that drew them to the job, it was something they had taken when the job opportunity came up.</w:t>
      </w:r>
    </w:p>
    <w:p w14:paraId="6927BB75" w14:textId="00EBA6F1" w:rsidR="00FA2484" w:rsidRPr="003C0780" w:rsidRDefault="00FA2484" w:rsidP="00AC023C">
      <w:pPr>
        <w:spacing w:line="480" w:lineRule="auto"/>
        <w:rPr>
          <w:rFonts w:ascii="Arial" w:hAnsi="Arial" w:cs="Arial"/>
          <w:i/>
          <w:iCs/>
          <w:sz w:val="24"/>
          <w:szCs w:val="24"/>
          <w:u w:val="single"/>
        </w:rPr>
      </w:pPr>
      <w:r w:rsidRPr="003C0780">
        <w:rPr>
          <w:rFonts w:ascii="Arial" w:hAnsi="Arial" w:cs="Arial"/>
          <w:i/>
          <w:iCs/>
          <w:sz w:val="24"/>
          <w:szCs w:val="24"/>
          <w:u w:val="single"/>
        </w:rPr>
        <w:t>Themes</w:t>
      </w:r>
    </w:p>
    <w:p w14:paraId="7B3979DD" w14:textId="3ECCD091" w:rsidR="002A1A62" w:rsidRPr="003C0780" w:rsidRDefault="00556FAE" w:rsidP="00AC023C">
      <w:pPr>
        <w:pStyle w:val="ListParagraph"/>
        <w:numPr>
          <w:ilvl w:val="0"/>
          <w:numId w:val="2"/>
        </w:numPr>
        <w:spacing w:line="480" w:lineRule="auto"/>
        <w:rPr>
          <w:rFonts w:ascii="Arial" w:hAnsi="Arial" w:cs="Arial"/>
          <w:sz w:val="24"/>
          <w:szCs w:val="24"/>
        </w:rPr>
      </w:pPr>
      <w:r w:rsidRPr="003C0780">
        <w:rPr>
          <w:rFonts w:ascii="Arial" w:hAnsi="Arial" w:cs="Arial"/>
          <w:sz w:val="24"/>
          <w:szCs w:val="24"/>
        </w:rPr>
        <w:t xml:space="preserve">Telephone work </w:t>
      </w:r>
      <w:r w:rsidR="00A3257C" w:rsidRPr="003C0780">
        <w:rPr>
          <w:rFonts w:ascii="Arial" w:hAnsi="Arial" w:cs="Arial"/>
          <w:sz w:val="24"/>
          <w:szCs w:val="24"/>
        </w:rPr>
        <w:t>is a new way of working</w:t>
      </w:r>
    </w:p>
    <w:p w14:paraId="6ED8779E" w14:textId="1A38BEF7" w:rsidR="00D10399" w:rsidRPr="003C0780" w:rsidRDefault="00D10399" w:rsidP="00AC023C">
      <w:pPr>
        <w:spacing w:line="480" w:lineRule="auto"/>
        <w:rPr>
          <w:rFonts w:ascii="Arial" w:hAnsi="Arial" w:cs="Arial"/>
          <w:sz w:val="24"/>
          <w:szCs w:val="24"/>
        </w:rPr>
      </w:pPr>
      <w:r w:rsidRPr="003C0780">
        <w:rPr>
          <w:rFonts w:ascii="Arial" w:hAnsi="Arial" w:cs="Arial"/>
          <w:sz w:val="24"/>
          <w:szCs w:val="24"/>
        </w:rPr>
        <w:t xml:space="preserve">Four participants noted how they felt that telephone triage provided good accessibility for patients. </w:t>
      </w:r>
      <w:r w:rsidR="000C2693">
        <w:rPr>
          <w:rFonts w:ascii="Arial" w:hAnsi="Arial" w:cs="Arial"/>
          <w:sz w:val="24"/>
          <w:szCs w:val="24"/>
        </w:rPr>
        <w:t>Some</w:t>
      </w:r>
      <w:r w:rsidRPr="003C0780">
        <w:rPr>
          <w:rFonts w:ascii="Arial" w:hAnsi="Arial" w:cs="Arial"/>
          <w:sz w:val="24"/>
          <w:szCs w:val="24"/>
        </w:rPr>
        <w:t xml:space="preserve"> </w:t>
      </w:r>
      <w:r w:rsidR="000C2693">
        <w:rPr>
          <w:rFonts w:ascii="Arial" w:hAnsi="Arial" w:cs="Arial"/>
          <w:sz w:val="24"/>
          <w:szCs w:val="24"/>
        </w:rPr>
        <w:t>mentioned</w:t>
      </w:r>
      <w:r w:rsidRPr="003C0780">
        <w:rPr>
          <w:rFonts w:ascii="Arial" w:hAnsi="Arial" w:cs="Arial"/>
          <w:sz w:val="24"/>
          <w:szCs w:val="24"/>
        </w:rPr>
        <w:t xml:space="preserve"> that they noticed patients seemed more comfortable in their own home and opened up more over the phone </w:t>
      </w:r>
      <w:r w:rsidR="00FD4562" w:rsidRPr="003C0780">
        <w:rPr>
          <w:rFonts w:ascii="Arial" w:hAnsi="Arial" w:cs="Arial"/>
          <w:sz w:val="24"/>
          <w:szCs w:val="24"/>
        </w:rPr>
        <w:t xml:space="preserve">and that </w:t>
      </w:r>
      <w:r w:rsidR="00A76675" w:rsidRPr="003C0780">
        <w:rPr>
          <w:rFonts w:ascii="Arial" w:hAnsi="Arial" w:cs="Arial"/>
          <w:sz w:val="24"/>
          <w:szCs w:val="24"/>
        </w:rPr>
        <w:t>information was sometimes easier and quicker to get from patients</w:t>
      </w:r>
      <w:r w:rsidR="00F5079E" w:rsidRPr="003C0780">
        <w:rPr>
          <w:rFonts w:ascii="Arial" w:hAnsi="Arial" w:cs="Arial"/>
          <w:sz w:val="24"/>
          <w:szCs w:val="24"/>
        </w:rPr>
        <w:t xml:space="preserve"> “Patients are very comfortable in their own home</w:t>
      </w:r>
      <w:r w:rsidR="001D13B5">
        <w:rPr>
          <w:rFonts w:ascii="Arial" w:hAnsi="Arial" w:cs="Arial"/>
          <w:sz w:val="24"/>
          <w:szCs w:val="24"/>
        </w:rPr>
        <w:t>,</w:t>
      </w:r>
      <w:r w:rsidR="00F5079E" w:rsidRPr="003C0780">
        <w:rPr>
          <w:rFonts w:ascii="Arial" w:hAnsi="Arial" w:cs="Arial"/>
          <w:sz w:val="24"/>
          <w:szCs w:val="24"/>
        </w:rPr>
        <w:t xml:space="preserve"> umm</w:t>
      </w:r>
      <w:r w:rsidR="001D13B5">
        <w:rPr>
          <w:rFonts w:ascii="Arial" w:hAnsi="Arial" w:cs="Arial"/>
          <w:sz w:val="24"/>
          <w:szCs w:val="24"/>
        </w:rPr>
        <w:t>,</w:t>
      </w:r>
      <w:r w:rsidR="00F5079E" w:rsidRPr="003C0780">
        <w:rPr>
          <w:rFonts w:ascii="Arial" w:hAnsi="Arial" w:cs="Arial"/>
          <w:sz w:val="24"/>
          <w:szCs w:val="24"/>
        </w:rPr>
        <w:t xml:space="preserve"> and they do tend to open up a little bit more over the phone, I do find, than if they are put on the spot in front of you” (participant 1). </w:t>
      </w:r>
      <w:r w:rsidR="00A76675" w:rsidRPr="003C0780">
        <w:rPr>
          <w:rFonts w:ascii="Arial" w:hAnsi="Arial" w:cs="Arial"/>
          <w:sz w:val="24"/>
          <w:szCs w:val="24"/>
        </w:rPr>
        <w:t xml:space="preserve"> It was also found that</w:t>
      </w:r>
      <w:r w:rsidR="00FD4562" w:rsidRPr="003C0780">
        <w:rPr>
          <w:rFonts w:ascii="Arial" w:hAnsi="Arial" w:cs="Arial"/>
          <w:sz w:val="24"/>
          <w:szCs w:val="24"/>
        </w:rPr>
        <w:t xml:space="preserve"> telephone appointment</w:t>
      </w:r>
      <w:r w:rsidR="00A76675" w:rsidRPr="003C0780">
        <w:rPr>
          <w:rFonts w:ascii="Arial" w:hAnsi="Arial" w:cs="Arial"/>
          <w:sz w:val="24"/>
          <w:szCs w:val="24"/>
        </w:rPr>
        <w:t>s were perceived by staff to be</w:t>
      </w:r>
      <w:r w:rsidR="00FD4562" w:rsidRPr="003C0780">
        <w:rPr>
          <w:rFonts w:ascii="Arial" w:hAnsi="Arial" w:cs="Arial"/>
          <w:sz w:val="24"/>
          <w:szCs w:val="24"/>
        </w:rPr>
        <w:t xml:space="preserve"> more easily accessible</w:t>
      </w:r>
      <w:r w:rsidR="00A76675" w:rsidRPr="003C0780">
        <w:rPr>
          <w:rFonts w:ascii="Arial" w:hAnsi="Arial" w:cs="Arial"/>
          <w:sz w:val="24"/>
          <w:szCs w:val="24"/>
        </w:rPr>
        <w:t xml:space="preserve"> for patients</w:t>
      </w:r>
      <w:r w:rsidR="00FD4562" w:rsidRPr="003C0780">
        <w:rPr>
          <w:rFonts w:ascii="Arial" w:hAnsi="Arial" w:cs="Arial"/>
          <w:sz w:val="24"/>
          <w:szCs w:val="24"/>
        </w:rPr>
        <w:t xml:space="preserve"> due to not having to taking time out of their day to attend a face-to-face appointment. </w:t>
      </w:r>
    </w:p>
    <w:p w14:paraId="747B8720" w14:textId="3447A09F" w:rsidR="00FD4562" w:rsidRPr="003C0780" w:rsidRDefault="00A76675" w:rsidP="00AC023C">
      <w:pPr>
        <w:spacing w:line="480" w:lineRule="auto"/>
        <w:rPr>
          <w:rFonts w:ascii="Arial" w:hAnsi="Arial" w:cs="Arial"/>
          <w:sz w:val="24"/>
          <w:szCs w:val="24"/>
        </w:rPr>
      </w:pPr>
      <w:r w:rsidRPr="003C0780">
        <w:rPr>
          <w:rFonts w:ascii="Arial" w:hAnsi="Arial" w:cs="Arial"/>
          <w:sz w:val="24"/>
          <w:szCs w:val="24"/>
        </w:rPr>
        <w:t>All participants described barriers to working over the telephone</w:t>
      </w:r>
      <w:r w:rsidR="003A4CB3" w:rsidRPr="003C0780">
        <w:rPr>
          <w:rFonts w:ascii="Arial" w:hAnsi="Arial" w:cs="Arial"/>
          <w:sz w:val="24"/>
          <w:szCs w:val="24"/>
        </w:rPr>
        <w:t>, with five using the word “difficult” to initially describe how it is to work over the phone providing consultations for terminations.</w:t>
      </w:r>
      <w:r w:rsidR="00593F9C" w:rsidRPr="003C0780">
        <w:rPr>
          <w:rFonts w:ascii="Arial" w:hAnsi="Arial" w:cs="Arial"/>
          <w:sz w:val="24"/>
          <w:szCs w:val="24"/>
        </w:rPr>
        <w:t xml:space="preserve"> Nearly all </w:t>
      </w:r>
      <w:r w:rsidR="005E6B53" w:rsidRPr="003C0780">
        <w:rPr>
          <w:rFonts w:ascii="Arial" w:hAnsi="Arial" w:cs="Arial"/>
          <w:sz w:val="24"/>
          <w:szCs w:val="24"/>
        </w:rPr>
        <w:t>highlighted</w:t>
      </w:r>
      <w:r w:rsidR="00593F9C" w:rsidRPr="003C0780">
        <w:rPr>
          <w:rFonts w:ascii="Arial" w:hAnsi="Arial" w:cs="Arial"/>
          <w:sz w:val="24"/>
          <w:szCs w:val="24"/>
        </w:rPr>
        <w:t xml:space="preserve"> the difficulties in</w:t>
      </w:r>
      <w:r w:rsidR="00031198">
        <w:rPr>
          <w:rFonts w:ascii="Arial" w:hAnsi="Arial" w:cs="Arial"/>
          <w:sz w:val="24"/>
          <w:szCs w:val="24"/>
        </w:rPr>
        <w:t xml:space="preserve"> not</w:t>
      </w:r>
      <w:r w:rsidR="00593F9C" w:rsidRPr="003C0780">
        <w:rPr>
          <w:rFonts w:ascii="Arial" w:hAnsi="Arial" w:cs="Arial"/>
          <w:sz w:val="24"/>
          <w:szCs w:val="24"/>
        </w:rPr>
        <w:t xml:space="preserve"> knowing whether a patient has fully </w:t>
      </w:r>
      <w:r w:rsidR="005E6B53" w:rsidRPr="003C0780">
        <w:rPr>
          <w:rFonts w:ascii="Arial" w:hAnsi="Arial" w:cs="Arial"/>
          <w:sz w:val="24"/>
          <w:szCs w:val="24"/>
        </w:rPr>
        <w:t>listened</w:t>
      </w:r>
      <w:r w:rsidR="00593F9C" w:rsidRPr="003C0780">
        <w:rPr>
          <w:rFonts w:ascii="Arial" w:hAnsi="Arial" w:cs="Arial"/>
          <w:sz w:val="24"/>
          <w:szCs w:val="24"/>
        </w:rPr>
        <w:t xml:space="preserve"> to and understood what they have been told, with many saying they have often heard people in the background of </w:t>
      </w:r>
      <w:r w:rsidR="00593F9C" w:rsidRPr="003C0780">
        <w:rPr>
          <w:rFonts w:ascii="Arial" w:hAnsi="Arial" w:cs="Arial"/>
          <w:sz w:val="24"/>
          <w:szCs w:val="24"/>
        </w:rPr>
        <w:lastRenderedPageBreak/>
        <w:t xml:space="preserve">phone </w:t>
      </w:r>
      <w:r w:rsidR="005E6B53" w:rsidRPr="003C0780">
        <w:rPr>
          <w:rFonts w:ascii="Arial" w:hAnsi="Arial" w:cs="Arial"/>
          <w:sz w:val="24"/>
          <w:szCs w:val="24"/>
        </w:rPr>
        <w:t>conversations</w:t>
      </w:r>
      <w:r w:rsidR="00593F9C" w:rsidRPr="003C0780">
        <w:rPr>
          <w:rFonts w:ascii="Arial" w:hAnsi="Arial" w:cs="Arial"/>
          <w:sz w:val="24"/>
          <w:szCs w:val="24"/>
        </w:rPr>
        <w:t xml:space="preserve"> when they have asked if the patient has been on their own. Nearly all agreed that there were difficulties in confirming if patients were understanding of the procedure and that this was easier to read in face-to-face consultations</w:t>
      </w:r>
      <w:r w:rsidR="00A77A00" w:rsidRPr="003C0780">
        <w:rPr>
          <w:rFonts w:ascii="Arial" w:hAnsi="Arial" w:cs="Arial"/>
          <w:sz w:val="24"/>
          <w:szCs w:val="24"/>
        </w:rPr>
        <w:t>, and that it was noticeable when patients were not giving their full attention to the phone call</w:t>
      </w:r>
      <w:r w:rsidR="00F5079E" w:rsidRPr="003C0780">
        <w:rPr>
          <w:rFonts w:ascii="Arial" w:hAnsi="Arial" w:cs="Arial"/>
          <w:sz w:val="24"/>
          <w:szCs w:val="24"/>
        </w:rPr>
        <w:t xml:space="preserve"> “So, I think if you were face to face, I think it would be a lot easier to understand if people are listening to the information that we</w:t>
      </w:r>
      <w:r w:rsidR="001D13B5">
        <w:rPr>
          <w:rFonts w:ascii="Arial" w:hAnsi="Arial" w:cs="Arial"/>
          <w:sz w:val="24"/>
          <w:szCs w:val="24"/>
        </w:rPr>
        <w:t>’</w:t>
      </w:r>
      <w:r w:rsidR="00F5079E" w:rsidRPr="003C0780">
        <w:rPr>
          <w:rFonts w:ascii="Arial" w:hAnsi="Arial" w:cs="Arial"/>
          <w:sz w:val="24"/>
          <w:szCs w:val="24"/>
        </w:rPr>
        <w:t>re giving you as well</w:t>
      </w:r>
      <w:r w:rsidR="001D13B5">
        <w:rPr>
          <w:rFonts w:ascii="Arial" w:hAnsi="Arial" w:cs="Arial"/>
          <w:sz w:val="24"/>
          <w:szCs w:val="24"/>
        </w:rPr>
        <w:t>…</w:t>
      </w:r>
      <w:r w:rsidR="00F5079E" w:rsidRPr="003C0780">
        <w:rPr>
          <w:rFonts w:ascii="Arial" w:hAnsi="Arial" w:cs="Arial"/>
          <w:sz w:val="24"/>
          <w:szCs w:val="24"/>
        </w:rPr>
        <w:t xml:space="preserve"> because that’s another thing that you don’t know that they are giving you their attention and listening to the information” (Participant 3).</w:t>
      </w:r>
    </w:p>
    <w:p w14:paraId="22A8BB37" w14:textId="63839BBA" w:rsidR="005E6B53" w:rsidRPr="003C0780" w:rsidRDefault="005E6B53" w:rsidP="00AC023C">
      <w:pPr>
        <w:spacing w:line="480" w:lineRule="auto"/>
        <w:rPr>
          <w:rFonts w:ascii="Arial" w:hAnsi="Arial" w:cs="Arial"/>
          <w:sz w:val="24"/>
          <w:szCs w:val="24"/>
        </w:rPr>
      </w:pPr>
      <w:r w:rsidRPr="003C0780">
        <w:rPr>
          <w:rFonts w:ascii="Arial" w:hAnsi="Arial" w:cs="Arial"/>
          <w:sz w:val="24"/>
          <w:szCs w:val="24"/>
        </w:rPr>
        <w:t>Five participants stressed that it was difficult to determine domestic abuse concerns due to the lack face-to-face contact, whereby you could see bruising or physical signs of abuse. Again</w:t>
      </w:r>
      <w:r w:rsidR="00A77A00" w:rsidRPr="003C0780">
        <w:rPr>
          <w:rFonts w:ascii="Arial" w:hAnsi="Arial" w:cs="Arial"/>
          <w:sz w:val="24"/>
          <w:szCs w:val="24"/>
        </w:rPr>
        <w:t>,</w:t>
      </w:r>
      <w:r w:rsidRPr="003C0780">
        <w:rPr>
          <w:rFonts w:ascii="Arial" w:hAnsi="Arial" w:cs="Arial"/>
          <w:sz w:val="24"/>
          <w:szCs w:val="24"/>
        </w:rPr>
        <w:t xml:space="preserve"> hearing people in the background placed uneasiness of the unknown if patients were pressured into the procedure</w:t>
      </w:r>
      <w:r w:rsidR="0059440A" w:rsidRPr="003C0780">
        <w:rPr>
          <w:rFonts w:ascii="Arial" w:hAnsi="Arial" w:cs="Arial"/>
          <w:sz w:val="24"/>
          <w:szCs w:val="24"/>
        </w:rPr>
        <w:t>, making safeguarding concerns more difficult to identify in some instances</w:t>
      </w:r>
      <w:r w:rsidR="00F5079E" w:rsidRPr="003C0780">
        <w:rPr>
          <w:rFonts w:ascii="Arial" w:hAnsi="Arial" w:cs="Arial"/>
          <w:sz w:val="24"/>
          <w:szCs w:val="24"/>
        </w:rPr>
        <w:t xml:space="preserve"> “You can’t see if they’re</w:t>
      </w:r>
      <w:r w:rsidR="00031198">
        <w:rPr>
          <w:rFonts w:ascii="Arial" w:hAnsi="Arial" w:cs="Arial"/>
          <w:sz w:val="24"/>
          <w:szCs w:val="24"/>
        </w:rPr>
        <w:t>…</w:t>
      </w:r>
      <w:r w:rsidR="00F5079E" w:rsidRPr="003C0780">
        <w:rPr>
          <w:rFonts w:ascii="Arial" w:hAnsi="Arial" w:cs="Arial"/>
          <w:sz w:val="24"/>
          <w:szCs w:val="24"/>
        </w:rPr>
        <w:t xml:space="preserve"> how they’re dressed, if they’ve got bruises, you know from a safeguarding perspective then” (Participant 2).</w:t>
      </w:r>
    </w:p>
    <w:p w14:paraId="03F2D91F" w14:textId="46954957" w:rsidR="00F356C8" w:rsidRPr="003C0780" w:rsidRDefault="005E6B53" w:rsidP="00AC023C">
      <w:pPr>
        <w:spacing w:line="480" w:lineRule="auto"/>
        <w:rPr>
          <w:rFonts w:ascii="Arial" w:hAnsi="Arial" w:cs="Arial"/>
          <w:sz w:val="24"/>
          <w:szCs w:val="24"/>
        </w:rPr>
      </w:pPr>
      <w:r w:rsidRPr="003C0780">
        <w:rPr>
          <w:rFonts w:ascii="Arial" w:hAnsi="Arial" w:cs="Arial"/>
          <w:sz w:val="24"/>
          <w:szCs w:val="24"/>
        </w:rPr>
        <w:t xml:space="preserve">Two participants mentioned the difficulty of language barriers when using telephone work and a separate two stressed </w:t>
      </w:r>
      <w:r w:rsidR="00A77A00" w:rsidRPr="003C0780">
        <w:rPr>
          <w:rFonts w:ascii="Arial" w:hAnsi="Arial" w:cs="Arial"/>
          <w:sz w:val="24"/>
          <w:szCs w:val="24"/>
        </w:rPr>
        <w:t>the concern of making gestational errors when working over the telephone. They noted that there was a certain element of trust that was placed on the patient to be telling the truth about their menstrual periods and one participant described this as “it just scares me”</w:t>
      </w:r>
      <w:r w:rsidR="007E4A5A" w:rsidRPr="003C0780">
        <w:rPr>
          <w:rFonts w:ascii="Arial" w:hAnsi="Arial" w:cs="Arial"/>
          <w:sz w:val="24"/>
          <w:szCs w:val="24"/>
        </w:rPr>
        <w:t xml:space="preserve"> (participant 5)</w:t>
      </w:r>
      <w:r w:rsidR="00A77A00" w:rsidRPr="003C0780">
        <w:rPr>
          <w:rFonts w:ascii="Arial" w:hAnsi="Arial" w:cs="Arial"/>
          <w:sz w:val="24"/>
          <w:szCs w:val="24"/>
        </w:rPr>
        <w:t>.</w:t>
      </w:r>
      <w:r w:rsidR="00CA1DE6" w:rsidRPr="003C0780">
        <w:rPr>
          <w:rFonts w:ascii="Arial" w:hAnsi="Arial" w:cs="Arial"/>
          <w:sz w:val="24"/>
          <w:szCs w:val="24"/>
        </w:rPr>
        <w:t xml:space="preserve"> </w:t>
      </w:r>
      <w:r w:rsidR="006B5C4C">
        <w:rPr>
          <w:rFonts w:ascii="Arial" w:hAnsi="Arial" w:cs="Arial"/>
          <w:sz w:val="24"/>
          <w:szCs w:val="24"/>
        </w:rPr>
        <w:t xml:space="preserve">While two mentioned how it can be difficult to support more difficult emotions over the phone </w:t>
      </w:r>
      <w:r w:rsidR="00806D38">
        <w:rPr>
          <w:rFonts w:ascii="Arial" w:hAnsi="Arial" w:cs="Arial"/>
          <w:sz w:val="24"/>
          <w:szCs w:val="24"/>
        </w:rPr>
        <w:t>“</w:t>
      </w:r>
      <w:r w:rsidR="00806D38" w:rsidRPr="00806D38">
        <w:rPr>
          <w:rFonts w:ascii="Arial" w:hAnsi="Arial" w:cs="Arial"/>
          <w:sz w:val="24"/>
          <w:szCs w:val="24"/>
        </w:rPr>
        <w:t>it</w:t>
      </w:r>
      <w:r w:rsidR="00031198">
        <w:rPr>
          <w:rFonts w:ascii="Arial" w:hAnsi="Arial" w:cs="Arial"/>
          <w:sz w:val="24"/>
          <w:szCs w:val="24"/>
        </w:rPr>
        <w:t>’</w:t>
      </w:r>
      <w:r w:rsidR="00806D38" w:rsidRPr="00806D38">
        <w:rPr>
          <w:rFonts w:ascii="Arial" w:hAnsi="Arial" w:cs="Arial"/>
          <w:sz w:val="24"/>
          <w:szCs w:val="24"/>
        </w:rPr>
        <w:t>s hard because you can say all the right things that you want to say but it’s not the same as somebody there is it</w:t>
      </w:r>
      <w:r w:rsidR="00806D38">
        <w:rPr>
          <w:rFonts w:ascii="Arial" w:hAnsi="Arial" w:cs="Arial"/>
          <w:sz w:val="24"/>
          <w:szCs w:val="24"/>
        </w:rPr>
        <w:t>” (Participant 6).</w:t>
      </w:r>
    </w:p>
    <w:p w14:paraId="36B8F6D1" w14:textId="2EFC7251" w:rsidR="005E6B53" w:rsidRPr="003C0780" w:rsidRDefault="00CA1DE6" w:rsidP="00AC023C">
      <w:pPr>
        <w:spacing w:line="480" w:lineRule="auto"/>
        <w:rPr>
          <w:rFonts w:ascii="Arial" w:hAnsi="Arial" w:cs="Arial"/>
          <w:sz w:val="24"/>
          <w:szCs w:val="24"/>
        </w:rPr>
      </w:pPr>
      <w:r w:rsidRPr="003C0780">
        <w:rPr>
          <w:rFonts w:ascii="Arial" w:hAnsi="Arial" w:cs="Arial"/>
          <w:sz w:val="24"/>
          <w:szCs w:val="24"/>
        </w:rPr>
        <w:lastRenderedPageBreak/>
        <w:t>A</w:t>
      </w:r>
      <w:r w:rsidR="00F356C8" w:rsidRPr="003C0780">
        <w:rPr>
          <w:rFonts w:ascii="Arial" w:hAnsi="Arial" w:cs="Arial"/>
          <w:sz w:val="24"/>
          <w:szCs w:val="24"/>
        </w:rPr>
        <w:t xml:space="preserve"> further</w:t>
      </w:r>
      <w:r w:rsidRPr="003C0780">
        <w:rPr>
          <w:rFonts w:ascii="Arial" w:hAnsi="Arial" w:cs="Arial"/>
          <w:sz w:val="24"/>
          <w:szCs w:val="24"/>
        </w:rPr>
        <w:t xml:space="preserve"> </w:t>
      </w:r>
      <w:r w:rsidR="006554A4" w:rsidRPr="003C0780">
        <w:rPr>
          <w:rFonts w:ascii="Arial" w:hAnsi="Arial" w:cs="Arial"/>
          <w:sz w:val="24"/>
          <w:szCs w:val="24"/>
        </w:rPr>
        <w:t>pattern</w:t>
      </w:r>
      <w:r w:rsidRPr="003C0780">
        <w:rPr>
          <w:rFonts w:ascii="Arial" w:hAnsi="Arial" w:cs="Arial"/>
          <w:sz w:val="24"/>
          <w:szCs w:val="24"/>
        </w:rPr>
        <w:t xml:space="preserve"> that emerged </w:t>
      </w:r>
      <w:r w:rsidR="00F356C8" w:rsidRPr="003C0780">
        <w:rPr>
          <w:rFonts w:ascii="Arial" w:hAnsi="Arial" w:cs="Arial"/>
          <w:sz w:val="24"/>
          <w:szCs w:val="24"/>
        </w:rPr>
        <w:t xml:space="preserve">from telephone work </w:t>
      </w:r>
      <w:r w:rsidRPr="003C0780">
        <w:rPr>
          <w:rFonts w:ascii="Arial" w:hAnsi="Arial" w:cs="Arial"/>
          <w:sz w:val="24"/>
          <w:szCs w:val="24"/>
        </w:rPr>
        <w:t xml:space="preserve">came from three participants voicing that </w:t>
      </w:r>
      <w:r w:rsidR="00F356C8" w:rsidRPr="003C0780">
        <w:rPr>
          <w:rFonts w:ascii="Arial" w:hAnsi="Arial" w:cs="Arial"/>
          <w:sz w:val="24"/>
          <w:szCs w:val="24"/>
        </w:rPr>
        <w:t>triaging over the telephone</w:t>
      </w:r>
      <w:r w:rsidRPr="003C0780">
        <w:rPr>
          <w:rFonts w:ascii="Arial" w:hAnsi="Arial" w:cs="Arial"/>
          <w:sz w:val="24"/>
          <w:szCs w:val="24"/>
        </w:rPr>
        <w:t xml:space="preserve"> can become </w:t>
      </w:r>
      <w:r w:rsidR="003628A2" w:rsidRPr="003C0780">
        <w:rPr>
          <w:rFonts w:ascii="Arial" w:hAnsi="Arial" w:cs="Arial"/>
          <w:sz w:val="24"/>
          <w:szCs w:val="24"/>
        </w:rPr>
        <w:t>tiring and repetitive when doing it all day.</w:t>
      </w:r>
      <w:r w:rsidR="00F356C8" w:rsidRPr="003C0780">
        <w:rPr>
          <w:rFonts w:ascii="Arial" w:hAnsi="Arial" w:cs="Arial"/>
          <w:sz w:val="24"/>
          <w:szCs w:val="24"/>
        </w:rPr>
        <w:t xml:space="preserve"> Two brought this up when asked if there was any experience of burn</w:t>
      </w:r>
      <w:r w:rsidR="009977C5" w:rsidRPr="003C0780">
        <w:rPr>
          <w:rFonts w:ascii="Arial" w:hAnsi="Arial" w:cs="Arial"/>
          <w:sz w:val="24"/>
          <w:szCs w:val="24"/>
        </w:rPr>
        <w:t xml:space="preserve"> </w:t>
      </w:r>
      <w:r w:rsidR="00F356C8" w:rsidRPr="003C0780">
        <w:rPr>
          <w:rFonts w:ascii="Arial" w:hAnsi="Arial" w:cs="Arial"/>
          <w:sz w:val="24"/>
          <w:szCs w:val="24"/>
        </w:rPr>
        <w:t>out in their role</w:t>
      </w:r>
      <w:r w:rsidR="00E55201" w:rsidRPr="003C0780">
        <w:rPr>
          <w:rFonts w:ascii="Arial" w:hAnsi="Arial" w:cs="Arial"/>
          <w:sz w:val="24"/>
          <w:szCs w:val="24"/>
        </w:rPr>
        <w:t xml:space="preserve"> “</w:t>
      </w:r>
      <w:r w:rsidR="00F356C8" w:rsidRPr="003C0780">
        <w:rPr>
          <w:rFonts w:ascii="Arial" w:hAnsi="Arial" w:cs="Arial"/>
          <w:sz w:val="24"/>
          <w:szCs w:val="24"/>
        </w:rPr>
        <w:t xml:space="preserve">Mentally you probably do from constantly being on the phone” (participant 6). </w:t>
      </w:r>
    </w:p>
    <w:p w14:paraId="65B3BB27" w14:textId="2EC65389" w:rsidR="007E4A5A" w:rsidRPr="003C0780" w:rsidRDefault="007E4A5A" w:rsidP="00AC023C">
      <w:pPr>
        <w:spacing w:line="480" w:lineRule="auto"/>
        <w:rPr>
          <w:rFonts w:ascii="Arial" w:hAnsi="Arial" w:cs="Arial"/>
          <w:sz w:val="24"/>
          <w:szCs w:val="24"/>
        </w:rPr>
      </w:pPr>
      <w:r w:rsidRPr="003C0780">
        <w:rPr>
          <w:rFonts w:ascii="Arial" w:hAnsi="Arial" w:cs="Arial"/>
          <w:sz w:val="24"/>
          <w:szCs w:val="24"/>
        </w:rPr>
        <w:t xml:space="preserve">When these </w:t>
      </w:r>
      <w:r w:rsidR="001D13B5">
        <w:rPr>
          <w:rFonts w:ascii="Arial" w:hAnsi="Arial" w:cs="Arial"/>
          <w:sz w:val="24"/>
          <w:szCs w:val="24"/>
        </w:rPr>
        <w:t xml:space="preserve">types of </w:t>
      </w:r>
      <w:r w:rsidRPr="003C0780">
        <w:rPr>
          <w:rFonts w:ascii="Arial" w:hAnsi="Arial" w:cs="Arial"/>
          <w:sz w:val="24"/>
          <w:szCs w:val="24"/>
        </w:rPr>
        <w:t xml:space="preserve">barriers have occurred, </w:t>
      </w:r>
      <w:r w:rsidR="00031198">
        <w:rPr>
          <w:rFonts w:ascii="Arial" w:hAnsi="Arial" w:cs="Arial"/>
          <w:sz w:val="24"/>
          <w:szCs w:val="24"/>
        </w:rPr>
        <w:t xml:space="preserve">a </w:t>
      </w:r>
      <w:r w:rsidRPr="003C0780">
        <w:rPr>
          <w:rFonts w:ascii="Arial" w:hAnsi="Arial" w:cs="Arial"/>
          <w:sz w:val="24"/>
          <w:szCs w:val="24"/>
        </w:rPr>
        <w:t>participant described it as feeling as though they are underproviding a service “I sometimes feel that I’m not giving them the service they need” (participant 4). Others describe frustration when trying to convey how important it is to fully engage with the consultation “It’s just quite stressful because you’re just trying to get over</w:t>
      </w:r>
      <w:r w:rsidR="001D13B5">
        <w:rPr>
          <w:rFonts w:ascii="Arial" w:hAnsi="Arial" w:cs="Arial"/>
          <w:sz w:val="24"/>
          <w:szCs w:val="24"/>
        </w:rPr>
        <w:t xml:space="preserve"> that</w:t>
      </w:r>
      <w:r w:rsidRPr="003C0780">
        <w:rPr>
          <w:rFonts w:ascii="Arial" w:hAnsi="Arial" w:cs="Arial"/>
          <w:sz w:val="24"/>
          <w:szCs w:val="24"/>
        </w:rPr>
        <w:t xml:space="preserve"> the information is important</w:t>
      </w:r>
      <w:r w:rsidR="001D13B5">
        <w:rPr>
          <w:rFonts w:ascii="Arial" w:hAnsi="Arial" w:cs="Arial"/>
          <w:sz w:val="24"/>
          <w:szCs w:val="24"/>
        </w:rPr>
        <w:t>”</w:t>
      </w:r>
      <w:r w:rsidRPr="003C0780">
        <w:rPr>
          <w:rFonts w:ascii="Arial" w:hAnsi="Arial" w:cs="Arial"/>
          <w:sz w:val="24"/>
          <w:szCs w:val="24"/>
        </w:rPr>
        <w:t xml:space="preserve"> (participant 5). A further described it as being </w:t>
      </w:r>
      <w:r w:rsidR="00632F70" w:rsidRPr="003C0780">
        <w:rPr>
          <w:rFonts w:ascii="Arial" w:hAnsi="Arial" w:cs="Arial"/>
          <w:sz w:val="24"/>
          <w:szCs w:val="24"/>
        </w:rPr>
        <w:t>“</w:t>
      </w:r>
      <w:r w:rsidRPr="003C0780">
        <w:rPr>
          <w:rFonts w:ascii="Arial" w:hAnsi="Arial" w:cs="Arial"/>
          <w:sz w:val="24"/>
          <w:szCs w:val="24"/>
        </w:rPr>
        <w:t>hard</w:t>
      </w:r>
      <w:r w:rsidR="00632F70" w:rsidRPr="003C0780">
        <w:rPr>
          <w:rFonts w:ascii="Arial" w:hAnsi="Arial" w:cs="Arial"/>
          <w:sz w:val="24"/>
          <w:szCs w:val="24"/>
        </w:rPr>
        <w:t>”</w:t>
      </w:r>
      <w:r w:rsidRPr="003C0780">
        <w:rPr>
          <w:rFonts w:ascii="Arial" w:hAnsi="Arial" w:cs="Arial"/>
          <w:sz w:val="24"/>
          <w:szCs w:val="24"/>
        </w:rPr>
        <w:t xml:space="preserve"> due to not </w:t>
      </w:r>
      <w:r w:rsidR="00E4658C" w:rsidRPr="003C0780">
        <w:rPr>
          <w:rFonts w:ascii="Arial" w:hAnsi="Arial" w:cs="Arial"/>
          <w:sz w:val="24"/>
          <w:szCs w:val="24"/>
        </w:rPr>
        <w:t>feeling</w:t>
      </w:r>
      <w:r w:rsidRPr="003C0780">
        <w:rPr>
          <w:rFonts w:ascii="Arial" w:hAnsi="Arial" w:cs="Arial"/>
          <w:sz w:val="24"/>
          <w:szCs w:val="24"/>
        </w:rPr>
        <w:t xml:space="preserve"> able to give the same</w:t>
      </w:r>
      <w:r w:rsidR="00E4658C" w:rsidRPr="003C0780">
        <w:rPr>
          <w:rFonts w:ascii="Arial" w:hAnsi="Arial" w:cs="Arial"/>
          <w:sz w:val="24"/>
          <w:szCs w:val="24"/>
        </w:rPr>
        <w:t xml:space="preserve"> level of</w:t>
      </w:r>
      <w:r w:rsidRPr="003C0780">
        <w:rPr>
          <w:rFonts w:ascii="Arial" w:hAnsi="Arial" w:cs="Arial"/>
          <w:sz w:val="24"/>
          <w:szCs w:val="24"/>
        </w:rPr>
        <w:t xml:space="preserve"> comfort over the phone compared to face-to-face (participant 6).</w:t>
      </w:r>
    </w:p>
    <w:p w14:paraId="08108F8D" w14:textId="77777777" w:rsidR="00FD4562" w:rsidRPr="003C0780" w:rsidRDefault="00FD4562" w:rsidP="00AC023C">
      <w:pPr>
        <w:spacing w:line="480" w:lineRule="auto"/>
        <w:rPr>
          <w:rFonts w:ascii="Arial" w:hAnsi="Arial" w:cs="Arial"/>
          <w:sz w:val="24"/>
          <w:szCs w:val="24"/>
        </w:rPr>
      </w:pPr>
    </w:p>
    <w:p w14:paraId="23DC7F01" w14:textId="42A3506E" w:rsidR="000F06BE" w:rsidRPr="003C0780" w:rsidRDefault="00556FAE" w:rsidP="00AC023C">
      <w:pPr>
        <w:pStyle w:val="ListParagraph"/>
        <w:numPr>
          <w:ilvl w:val="0"/>
          <w:numId w:val="2"/>
        </w:numPr>
        <w:spacing w:line="480" w:lineRule="auto"/>
        <w:rPr>
          <w:rFonts w:ascii="Arial" w:hAnsi="Arial" w:cs="Arial"/>
          <w:sz w:val="24"/>
          <w:szCs w:val="24"/>
        </w:rPr>
      </w:pPr>
      <w:r w:rsidRPr="003C0780">
        <w:rPr>
          <w:rFonts w:ascii="Arial" w:hAnsi="Arial" w:cs="Arial"/>
          <w:sz w:val="24"/>
          <w:szCs w:val="24"/>
        </w:rPr>
        <w:t>The</w:t>
      </w:r>
      <w:r w:rsidR="00B8259D" w:rsidRPr="003C0780">
        <w:rPr>
          <w:rFonts w:ascii="Arial" w:hAnsi="Arial" w:cs="Arial"/>
          <w:sz w:val="24"/>
          <w:szCs w:val="24"/>
        </w:rPr>
        <w:t xml:space="preserve"> new</w:t>
      </w:r>
      <w:r w:rsidRPr="003C0780">
        <w:rPr>
          <w:rFonts w:ascii="Arial" w:hAnsi="Arial" w:cs="Arial"/>
          <w:sz w:val="24"/>
          <w:szCs w:val="24"/>
        </w:rPr>
        <w:t xml:space="preserve"> ward environment </w:t>
      </w:r>
    </w:p>
    <w:p w14:paraId="4540D60D" w14:textId="06295A80" w:rsidR="00A63743" w:rsidRPr="003C0780" w:rsidRDefault="00234B68" w:rsidP="00AC023C">
      <w:pPr>
        <w:spacing w:line="480" w:lineRule="auto"/>
        <w:rPr>
          <w:rFonts w:ascii="Arial" w:hAnsi="Arial" w:cs="Arial"/>
          <w:sz w:val="24"/>
          <w:szCs w:val="24"/>
        </w:rPr>
      </w:pPr>
      <w:r w:rsidRPr="003C0780">
        <w:rPr>
          <w:rFonts w:ascii="Arial" w:hAnsi="Arial" w:cs="Arial"/>
          <w:sz w:val="24"/>
          <w:szCs w:val="24"/>
        </w:rPr>
        <w:t xml:space="preserve">All participants noted struggles they </w:t>
      </w:r>
      <w:r w:rsidR="00031198">
        <w:rPr>
          <w:rFonts w:ascii="Arial" w:hAnsi="Arial" w:cs="Arial"/>
          <w:sz w:val="24"/>
          <w:szCs w:val="24"/>
        </w:rPr>
        <w:t xml:space="preserve">have </w:t>
      </w:r>
      <w:r w:rsidRPr="003C0780">
        <w:rPr>
          <w:rFonts w:ascii="Arial" w:hAnsi="Arial" w:cs="Arial"/>
          <w:sz w:val="24"/>
          <w:szCs w:val="24"/>
        </w:rPr>
        <w:t xml:space="preserve">faced when working on the ward providing </w:t>
      </w:r>
      <w:r w:rsidR="004143D8" w:rsidRPr="003C0780">
        <w:rPr>
          <w:rFonts w:ascii="Arial" w:hAnsi="Arial" w:cs="Arial"/>
          <w:sz w:val="24"/>
          <w:szCs w:val="24"/>
        </w:rPr>
        <w:t>terminations</w:t>
      </w:r>
      <w:r w:rsidR="00FC6EE8" w:rsidRPr="003C0780">
        <w:rPr>
          <w:rFonts w:ascii="Arial" w:hAnsi="Arial" w:cs="Arial"/>
          <w:sz w:val="24"/>
          <w:szCs w:val="24"/>
        </w:rPr>
        <w:t>, the main points discussed here will be in relation to the environment of the ward and the other struggles concerning working with foetal remains on the ward will be noted in a separate theme</w:t>
      </w:r>
      <w:r w:rsidRPr="003C0780">
        <w:rPr>
          <w:rFonts w:ascii="Arial" w:hAnsi="Arial" w:cs="Arial"/>
          <w:sz w:val="24"/>
          <w:szCs w:val="24"/>
        </w:rPr>
        <w:t xml:space="preserve">. </w:t>
      </w:r>
    </w:p>
    <w:p w14:paraId="2BD14003" w14:textId="5C2E115C" w:rsidR="00121C02" w:rsidRPr="003C0780" w:rsidRDefault="008555DE" w:rsidP="00AC023C">
      <w:pPr>
        <w:spacing w:line="480" w:lineRule="auto"/>
        <w:rPr>
          <w:rFonts w:ascii="Arial" w:hAnsi="Arial" w:cs="Arial"/>
          <w:sz w:val="24"/>
          <w:szCs w:val="24"/>
        </w:rPr>
      </w:pPr>
      <w:r w:rsidRPr="003C0780">
        <w:rPr>
          <w:rFonts w:ascii="Arial" w:hAnsi="Arial" w:cs="Arial"/>
          <w:sz w:val="24"/>
          <w:szCs w:val="24"/>
        </w:rPr>
        <w:t xml:space="preserve">Four participants </w:t>
      </w:r>
      <w:r w:rsidR="00234B68" w:rsidRPr="003C0780">
        <w:rPr>
          <w:rFonts w:ascii="Arial" w:hAnsi="Arial" w:cs="Arial"/>
          <w:sz w:val="24"/>
          <w:szCs w:val="24"/>
        </w:rPr>
        <w:t>emphasised how different it is working on the ward</w:t>
      </w:r>
      <w:r w:rsidR="00D87207">
        <w:rPr>
          <w:rFonts w:ascii="Arial" w:hAnsi="Arial" w:cs="Arial"/>
          <w:sz w:val="24"/>
          <w:szCs w:val="24"/>
        </w:rPr>
        <w:t xml:space="preserve"> that</w:t>
      </w:r>
      <w:r w:rsidR="00234B68" w:rsidRPr="003C0780">
        <w:rPr>
          <w:rFonts w:ascii="Arial" w:hAnsi="Arial" w:cs="Arial"/>
          <w:sz w:val="24"/>
          <w:szCs w:val="24"/>
        </w:rPr>
        <w:t xml:space="preserve"> </w:t>
      </w:r>
      <w:r w:rsidR="004143D8" w:rsidRPr="003C0780">
        <w:rPr>
          <w:rFonts w:ascii="Arial" w:hAnsi="Arial" w:cs="Arial"/>
          <w:sz w:val="24"/>
          <w:szCs w:val="24"/>
        </w:rPr>
        <w:t>they are</w:t>
      </w:r>
      <w:r w:rsidR="00031198">
        <w:rPr>
          <w:rFonts w:ascii="Arial" w:hAnsi="Arial" w:cs="Arial"/>
          <w:sz w:val="24"/>
          <w:szCs w:val="24"/>
        </w:rPr>
        <w:t xml:space="preserve"> currently</w:t>
      </w:r>
      <w:r w:rsidR="004143D8" w:rsidRPr="003C0780">
        <w:rPr>
          <w:rFonts w:ascii="Arial" w:hAnsi="Arial" w:cs="Arial"/>
          <w:sz w:val="24"/>
          <w:szCs w:val="24"/>
        </w:rPr>
        <w:t xml:space="preserve"> on</w:t>
      </w:r>
      <w:r w:rsidR="00031198">
        <w:rPr>
          <w:rFonts w:ascii="Arial" w:hAnsi="Arial" w:cs="Arial"/>
          <w:sz w:val="24"/>
          <w:szCs w:val="24"/>
        </w:rPr>
        <w:t xml:space="preserve">, </w:t>
      </w:r>
      <w:r w:rsidR="00234B68" w:rsidRPr="003C0780">
        <w:rPr>
          <w:rFonts w:ascii="Arial" w:hAnsi="Arial" w:cs="Arial"/>
          <w:sz w:val="24"/>
          <w:szCs w:val="24"/>
        </w:rPr>
        <w:t>compared to the previous ward they had before Covid</w:t>
      </w:r>
      <w:r w:rsidR="00D87207">
        <w:rPr>
          <w:rFonts w:ascii="Arial" w:hAnsi="Arial" w:cs="Arial"/>
          <w:sz w:val="24"/>
          <w:szCs w:val="24"/>
        </w:rPr>
        <w:t>-19</w:t>
      </w:r>
      <w:r w:rsidR="00234B68" w:rsidRPr="003C0780">
        <w:rPr>
          <w:rFonts w:ascii="Arial" w:hAnsi="Arial" w:cs="Arial"/>
          <w:sz w:val="24"/>
          <w:szCs w:val="24"/>
        </w:rPr>
        <w:t xml:space="preserve">. </w:t>
      </w:r>
      <w:r w:rsidR="004143D8" w:rsidRPr="003C0780">
        <w:rPr>
          <w:rFonts w:ascii="Arial" w:hAnsi="Arial" w:cs="Arial"/>
          <w:sz w:val="24"/>
          <w:szCs w:val="24"/>
        </w:rPr>
        <w:t>It was stated that facilities ha</w:t>
      </w:r>
      <w:r w:rsidR="00FC2918" w:rsidRPr="003C0780">
        <w:rPr>
          <w:rFonts w:ascii="Arial" w:hAnsi="Arial" w:cs="Arial"/>
          <w:sz w:val="24"/>
          <w:szCs w:val="24"/>
        </w:rPr>
        <w:t>ve</w:t>
      </w:r>
      <w:r w:rsidR="004143D8" w:rsidRPr="003C0780">
        <w:rPr>
          <w:rFonts w:ascii="Arial" w:hAnsi="Arial" w:cs="Arial"/>
          <w:sz w:val="24"/>
          <w:szCs w:val="24"/>
        </w:rPr>
        <w:t xml:space="preserve"> changed significantly, whereby they </w:t>
      </w:r>
      <w:r w:rsidR="00FC2918" w:rsidRPr="003C0780">
        <w:rPr>
          <w:rFonts w:ascii="Arial" w:hAnsi="Arial" w:cs="Arial"/>
          <w:sz w:val="24"/>
          <w:szCs w:val="24"/>
        </w:rPr>
        <w:t>feel that they lack the resources that they once had. Previously</w:t>
      </w:r>
      <w:r w:rsidR="002921F7" w:rsidRPr="003C0780">
        <w:rPr>
          <w:rFonts w:ascii="Arial" w:hAnsi="Arial" w:cs="Arial"/>
          <w:sz w:val="24"/>
          <w:szCs w:val="24"/>
        </w:rPr>
        <w:t>,</w:t>
      </w:r>
      <w:r w:rsidR="00FC2918" w:rsidRPr="003C0780">
        <w:rPr>
          <w:rFonts w:ascii="Arial" w:hAnsi="Arial" w:cs="Arial"/>
          <w:sz w:val="24"/>
          <w:szCs w:val="24"/>
        </w:rPr>
        <w:t xml:space="preserve"> patients had separate rooms and toilets</w:t>
      </w:r>
      <w:r w:rsidR="002921F7" w:rsidRPr="003C0780">
        <w:rPr>
          <w:rFonts w:ascii="Arial" w:hAnsi="Arial" w:cs="Arial"/>
          <w:sz w:val="24"/>
          <w:szCs w:val="24"/>
        </w:rPr>
        <w:t>,</w:t>
      </w:r>
      <w:r w:rsidR="00FC2918" w:rsidRPr="003C0780">
        <w:rPr>
          <w:rFonts w:ascii="Arial" w:hAnsi="Arial" w:cs="Arial"/>
          <w:sz w:val="24"/>
          <w:szCs w:val="24"/>
        </w:rPr>
        <w:t xml:space="preserve"> whereas they are now separated with curtains in shared bays and </w:t>
      </w:r>
      <w:r w:rsidR="00FC2918" w:rsidRPr="003C0780">
        <w:rPr>
          <w:rFonts w:ascii="Arial" w:hAnsi="Arial" w:cs="Arial"/>
          <w:sz w:val="24"/>
          <w:szCs w:val="24"/>
        </w:rPr>
        <w:lastRenderedPageBreak/>
        <w:t>use shared toilets, with participants labell</w:t>
      </w:r>
      <w:r w:rsidR="00031198">
        <w:rPr>
          <w:rFonts w:ascii="Arial" w:hAnsi="Arial" w:cs="Arial"/>
          <w:sz w:val="24"/>
          <w:szCs w:val="24"/>
        </w:rPr>
        <w:t>ing</w:t>
      </w:r>
      <w:r w:rsidR="00FC2918" w:rsidRPr="003C0780">
        <w:rPr>
          <w:rFonts w:ascii="Arial" w:hAnsi="Arial" w:cs="Arial"/>
          <w:sz w:val="24"/>
          <w:szCs w:val="24"/>
        </w:rPr>
        <w:t xml:space="preserve"> this as “unfair”</w:t>
      </w:r>
      <w:r w:rsidR="002921F7" w:rsidRPr="003C0780">
        <w:rPr>
          <w:rFonts w:ascii="Arial" w:hAnsi="Arial" w:cs="Arial"/>
          <w:sz w:val="24"/>
          <w:szCs w:val="24"/>
        </w:rPr>
        <w:t xml:space="preserve"> and</w:t>
      </w:r>
      <w:r w:rsidR="00FC2918" w:rsidRPr="003C0780">
        <w:rPr>
          <w:rFonts w:ascii="Arial" w:hAnsi="Arial" w:cs="Arial"/>
          <w:sz w:val="24"/>
          <w:szCs w:val="24"/>
        </w:rPr>
        <w:t xml:space="preserve"> “the environment isn’t practical for what we’re doing” (participant 3)</w:t>
      </w:r>
      <w:r w:rsidR="00D87207">
        <w:rPr>
          <w:rFonts w:ascii="Arial" w:hAnsi="Arial" w:cs="Arial"/>
          <w:sz w:val="24"/>
          <w:szCs w:val="24"/>
        </w:rPr>
        <w:t>. A</w:t>
      </w:r>
      <w:r w:rsidR="00FC2918" w:rsidRPr="003C0780">
        <w:rPr>
          <w:rFonts w:ascii="Arial" w:hAnsi="Arial" w:cs="Arial"/>
          <w:sz w:val="24"/>
          <w:szCs w:val="24"/>
        </w:rPr>
        <w:t>n</w:t>
      </w:r>
      <w:r w:rsidR="002921F7" w:rsidRPr="003C0780">
        <w:rPr>
          <w:rFonts w:ascii="Arial" w:hAnsi="Arial" w:cs="Arial"/>
          <w:sz w:val="24"/>
          <w:szCs w:val="24"/>
        </w:rPr>
        <w:t>other said,</w:t>
      </w:r>
      <w:r w:rsidR="00FC2918" w:rsidRPr="003C0780">
        <w:rPr>
          <w:rFonts w:ascii="Arial" w:hAnsi="Arial" w:cs="Arial"/>
          <w:sz w:val="24"/>
          <w:szCs w:val="24"/>
        </w:rPr>
        <w:t xml:space="preserve"> </w:t>
      </w:r>
      <w:r w:rsidR="00135B9A" w:rsidRPr="003C0780">
        <w:rPr>
          <w:rFonts w:ascii="Arial" w:hAnsi="Arial" w:cs="Arial"/>
          <w:sz w:val="24"/>
          <w:szCs w:val="24"/>
        </w:rPr>
        <w:t>“it’s not set up right” whilst saying the previous ward allowed them to provide “really good dignity, really good care for our patients” (participant 5). Others noted that the previous ward had given them the confidence to deal with emergency situations, unlike now</w:t>
      </w:r>
      <w:r w:rsidR="00031198">
        <w:rPr>
          <w:rFonts w:ascii="Arial" w:hAnsi="Arial" w:cs="Arial"/>
          <w:sz w:val="24"/>
          <w:szCs w:val="24"/>
        </w:rPr>
        <w:t>,</w:t>
      </w:r>
      <w:r w:rsidR="00135B9A" w:rsidRPr="003C0780">
        <w:rPr>
          <w:rFonts w:ascii="Arial" w:hAnsi="Arial" w:cs="Arial"/>
          <w:sz w:val="24"/>
          <w:szCs w:val="24"/>
        </w:rPr>
        <w:t xml:space="preserve"> and a further stated that they felt understaffed with the new ward environment “our facilities aren’t the same, there’s not enough staff up there” (participant 7).</w:t>
      </w:r>
    </w:p>
    <w:p w14:paraId="64B80BAC" w14:textId="24B62377" w:rsidR="00D75D32" w:rsidRPr="003C0780" w:rsidRDefault="00121C02" w:rsidP="00AC023C">
      <w:pPr>
        <w:spacing w:line="480" w:lineRule="auto"/>
        <w:rPr>
          <w:rFonts w:ascii="Arial" w:hAnsi="Arial" w:cs="Arial"/>
          <w:sz w:val="24"/>
          <w:szCs w:val="24"/>
        </w:rPr>
      </w:pPr>
      <w:r w:rsidRPr="003C0780">
        <w:rPr>
          <w:rFonts w:ascii="Arial" w:hAnsi="Arial" w:cs="Arial"/>
          <w:sz w:val="24"/>
          <w:szCs w:val="24"/>
        </w:rPr>
        <w:t>Five participants expressed that more support was needed on the ward</w:t>
      </w:r>
      <w:r w:rsidR="009A43DD" w:rsidRPr="003C0780">
        <w:rPr>
          <w:rFonts w:ascii="Arial" w:hAnsi="Arial" w:cs="Arial"/>
          <w:sz w:val="24"/>
          <w:szCs w:val="24"/>
        </w:rPr>
        <w:t>, whether that be medical support, equipment support or a supportive environment</w:t>
      </w:r>
      <w:r w:rsidRPr="003C0780">
        <w:rPr>
          <w:rFonts w:ascii="Arial" w:hAnsi="Arial" w:cs="Arial"/>
          <w:sz w:val="24"/>
          <w:szCs w:val="24"/>
        </w:rPr>
        <w:t>.</w:t>
      </w:r>
      <w:r w:rsidR="000A08EC" w:rsidRPr="003C0780">
        <w:rPr>
          <w:rFonts w:ascii="Arial" w:hAnsi="Arial" w:cs="Arial"/>
          <w:sz w:val="24"/>
          <w:szCs w:val="24"/>
        </w:rPr>
        <w:t xml:space="preserve"> It seemed from </w:t>
      </w:r>
      <w:r w:rsidR="009255E8" w:rsidRPr="003C0780">
        <w:rPr>
          <w:rFonts w:ascii="Arial" w:hAnsi="Arial" w:cs="Arial"/>
          <w:sz w:val="24"/>
          <w:szCs w:val="24"/>
        </w:rPr>
        <w:t>participant’s</w:t>
      </w:r>
      <w:r w:rsidR="000A08EC" w:rsidRPr="003C0780">
        <w:rPr>
          <w:rFonts w:ascii="Arial" w:hAnsi="Arial" w:cs="Arial"/>
          <w:sz w:val="24"/>
          <w:szCs w:val="24"/>
        </w:rPr>
        <w:t xml:space="preserve"> that the staff did not have instant access to doctors in </w:t>
      </w:r>
      <w:r w:rsidR="00D13B6A">
        <w:rPr>
          <w:rFonts w:ascii="Arial" w:hAnsi="Arial" w:cs="Arial"/>
          <w:sz w:val="24"/>
          <w:szCs w:val="24"/>
        </w:rPr>
        <w:t xml:space="preserve">potential </w:t>
      </w:r>
      <w:r w:rsidR="000A08EC" w:rsidRPr="003C0780">
        <w:rPr>
          <w:rFonts w:ascii="Arial" w:hAnsi="Arial" w:cs="Arial"/>
          <w:sz w:val="24"/>
          <w:szCs w:val="24"/>
        </w:rPr>
        <w:t>emergency situations due to them being in a separate department and they would face delays when trying to get hold o</w:t>
      </w:r>
      <w:r w:rsidR="00D13B6A">
        <w:rPr>
          <w:rFonts w:ascii="Arial" w:hAnsi="Arial" w:cs="Arial"/>
          <w:sz w:val="24"/>
          <w:szCs w:val="24"/>
        </w:rPr>
        <w:t>f</w:t>
      </w:r>
      <w:r w:rsidR="000A08EC" w:rsidRPr="003C0780">
        <w:rPr>
          <w:rFonts w:ascii="Arial" w:hAnsi="Arial" w:cs="Arial"/>
          <w:sz w:val="24"/>
          <w:szCs w:val="24"/>
        </w:rPr>
        <w:t xml:space="preserve"> people via telephone for example. There was also mention of difficulties in providing </w:t>
      </w:r>
      <w:r w:rsidR="009255E8" w:rsidRPr="003C0780">
        <w:rPr>
          <w:rFonts w:ascii="Arial" w:hAnsi="Arial" w:cs="Arial"/>
          <w:sz w:val="24"/>
          <w:szCs w:val="24"/>
        </w:rPr>
        <w:t>the standards of care that they were used to due to the ward lacking in privacy and dignity for patients, resulting in a more challenging environment for staff to work in</w:t>
      </w:r>
      <w:r w:rsidR="00F5079E" w:rsidRPr="003C0780">
        <w:rPr>
          <w:rFonts w:ascii="Arial" w:hAnsi="Arial" w:cs="Arial"/>
          <w:sz w:val="24"/>
          <w:szCs w:val="24"/>
        </w:rPr>
        <w:t xml:space="preserve">. </w:t>
      </w:r>
      <w:r w:rsidR="0011682B" w:rsidRPr="003C0780">
        <w:rPr>
          <w:rFonts w:ascii="Arial" w:hAnsi="Arial" w:cs="Arial"/>
          <w:sz w:val="24"/>
          <w:szCs w:val="24"/>
        </w:rPr>
        <w:t>When discussing readily available doctors or emergency equipment it was voiced that “it does make it quite scary working there now, because we haven’t got the back</w:t>
      </w:r>
      <w:r w:rsidR="00370F78" w:rsidRPr="003C0780">
        <w:rPr>
          <w:rFonts w:ascii="Arial" w:hAnsi="Arial" w:cs="Arial"/>
          <w:sz w:val="24"/>
          <w:szCs w:val="24"/>
        </w:rPr>
        <w:t>-</w:t>
      </w:r>
      <w:r w:rsidR="0011682B" w:rsidRPr="003C0780">
        <w:rPr>
          <w:rFonts w:ascii="Arial" w:hAnsi="Arial" w:cs="Arial"/>
          <w:sz w:val="24"/>
          <w:szCs w:val="24"/>
        </w:rPr>
        <w:t>up” (participant 2)</w:t>
      </w:r>
      <w:r w:rsidR="00370F78" w:rsidRPr="003C0780">
        <w:rPr>
          <w:rFonts w:ascii="Arial" w:hAnsi="Arial" w:cs="Arial"/>
          <w:sz w:val="24"/>
          <w:szCs w:val="24"/>
        </w:rPr>
        <w:t xml:space="preserve"> and the word “stressful” </w:t>
      </w:r>
      <w:r w:rsidR="00E52716" w:rsidRPr="003C0780">
        <w:rPr>
          <w:rFonts w:ascii="Arial" w:hAnsi="Arial" w:cs="Arial"/>
          <w:sz w:val="24"/>
          <w:szCs w:val="24"/>
        </w:rPr>
        <w:t xml:space="preserve">(participant 3) </w:t>
      </w:r>
      <w:r w:rsidR="00370F78" w:rsidRPr="003C0780">
        <w:rPr>
          <w:rFonts w:ascii="Arial" w:hAnsi="Arial" w:cs="Arial"/>
          <w:sz w:val="24"/>
          <w:szCs w:val="24"/>
        </w:rPr>
        <w:t>was used to describe what it was like to be in a situation whereby they were waiting to get hold of someone for advice</w:t>
      </w:r>
      <w:r w:rsidR="00E52716" w:rsidRPr="003C0780">
        <w:rPr>
          <w:rFonts w:ascii="Arial" w:hAnsi="Arial" w:cs="Arial"/>
          <w:sz w:val="24"/>
          <w:szCs w:val="24"/>
        </w:rPr>
        <w:t>.</w:t>
      </w:r>
      <w:r w:rsidR="00370F78" w:rsidRPr="003C0780">
        <w:rPr>
          <w:rFonts w:ascii="Arial" w:hAnsi="Arial" w:cs="Arial"/>
          <w:sz w:val="24"/>
          <w:szCs w:val="24"/>
        </w:rPr>
        <w:t xml:space="preserve"> </w:t>
      </w:r>
      <w:r w:rsidR="009A43DD" w:rsidRPr="003C0780">
        <w:rPr>
          <w:rFonts w:ascii="Arial" w:hAnsi="Arial" w:cs="Arial"/>
          <w:sz w:val="24"/>
          <w:szCs w:val="24"/>
        </w:rPr>
        <w:t xml:space="preserve">It was </w:t>
      </w:r>
      <w:r w:rsidR="00304758" w:rsidRPr="003C0780">
        <w:rPr>
          <w:rFonts w:ascii="Arial" w:hAnsi="Arial" w:cs="Arial"/>
          <w:sz w:val="24"/>
          <w:szCs w:val="24"/>
        </w:rPr>
        <w:t>declared</w:t>
      </w:r>
      <w:r w:rsidR="009A43DD" w:rsidRPr="003C0780">
        <w:rPr>
          <w:rFonts w:ascii="Arial" w:hAnsi="Arial" w:cs="Arial"/>
          <w:sz w:val="24"/>
          <w:szCs w:val="24"/>
        </w:rPr>
        <w:t xml:space="preserve"> that “it can be challenging because of the environment and that there’s no doctors up there” (participant 4) and that it is “difficult”</w:t>
      </w:r>
      <w:r w:rsidR="00E52716" w:rsidRPr="003C0780">
        <w:rPr>
          <w:rFonts w:ascii="Arial" w:hAnsi="Arial" w:cs="Arial"/>
          <w:sz w:val="24"/>
          <w:szCs w:val="24"/>
        </w:rPr>
        <w:t xml:space="preserve"> (participant 5)</w:t>
      </w:r>
      <w:r w:rsidR="009A43DD" w:rsidRPr="003C0780">
        <w:rPr>
          <w:rFonts w:ascii="Arial" w:hAnsi="Arial" w:cs="Arial"/>
          <w:sz w:val="24"/>
          <w:szCs w:val="24"/>
        </w:rPr>
        <w:t xml:space="preserve"> to work </w:t>
      </w:r>
      <w:r w:rsidR="002834B2" w:rsidRPr="003C0780">
        <w:rPr>
          <w:rFonts w:ascii="Arial" w:hAnsi="Arial" w:cs="Arial"/>
          <w:sz w:val="24"/>
          <w:szCs w:val="24"/>
        </w:rPr>
        <w:t>on</w:t>
      </w:r>
      <w:r w:rsidR="009A43DD" w:rsidRPr="003C0780">
        <w:rPr>
          <w:rFonts w:ascii="Arial" w:hAnsi="Arial" w:cs="Arial"/>
          <w:sz w:val="24"/>
          <w:szCs w:val="24"/>
        </w:rPr>
        <w:t xml:space="preserve"> a ward </w:t>
      </w:r>
      <w:r w:rsidR="002834B2" w:rsidRPr="003C0780">
        <w:rPr>
          <w:rFonts w:ascii="Arial" w:hAnsi="Arial" w:cs="Arial"/>
          <w:sz w:val="24"/>
          <w:szCs w:val="24"/>
        </w:rPr>
        <w:t>providing terminations that has</w:t>
      </w:r>
      <w:r w:rsidR="009A43DD" w:rsidRPr="003C0780">
        <w:rPr>
          <w:rFonts w:ascii="Arial" w:hAnsi="Arial" w:cs="Arial"/>
          <w:sz w:val="24"/>
          <w:szCs w:val="24"/>
        </w:rPr>
        <w:t xml:space="preserve"> shared hospital bays whilst trying to prevent patients from witnessing distressing </w:t>
      </w:r>
      <w:r w:rsidR="00E52716" w:rsidRPr="003C0780">
        <w:rPr>
          <w:rFonts w:ascii="Arial" w:hAnsi="Arial" w:cs="Arial"/>
          <w:sz w:val="24"/>
          <w:szCs w:val="24"/>
        </w:rPr>
        <w:t>scenes.</w:t>
      </w:r>
    </w:p>
    <w:p w14:paraId="5D6EFD89" w14:textId="227A2327" w:rsidR="005B43EE" w:rsidRPr="003C0780" w:rsidRDefault="00D75D32" w:rsidP="00AC023C">
      <w:pPr>
        <w:pStyle w:val="ListParagraph"/>
        <w:numPr>
          <w:ilvl w:val="0"/>
          <w:numId w:val="2"/>
        </w:numPr>
        <w:spacing w:line="480" w:lineRule="auto"/>
        <w:rPr>
          <w:rFonts w:ascii="Arial" w:hAnsi="Arial" w:cs="Arial"/>
          <w:sz w:val="24"/>
          <w:szCs w:val="24"/>
        </w:rPr>
      </w:pPr>
      <w:r w:rsidRPr="003C0780">
        <w:rPr>
          <w:rFonts w:ascii="Arial" w:hAnsi="Arial" w:cs="Arial"/>
          <w:sz w:val="24"/>
          <w:szCs w:val="24"/>
        </w:rPr>
        <w:lastRenderedPageBreak/>
        <w:t xml:space="preserve">Working </w:t>
      </w:r>
      <w:r w:rsidR="00D654EE" w:rsidRPr="003C0780">
        <w:rPr>
          <w:rFonts w:ascii="Arial" w:hAnsi="Arial" w:cs="Arial"/>
          <w:sz w:val="24"/>
          <w:szCs w:val="24"/>
        </w:rPr>
        <w:t>with foetal remains</w:t>
      </w:r>
    </w:p>
    <w:p w14:paraId="1CA2FF3E" w14:textId="2F78987C" w:rsidR="00D75D32" w:rsidRPr="003C0780" w:rsidRDefault="00576B11" w:rsidP="00AC023C">
      <w:pPr>
        <w:spacing w:line="480" w:lineRule="auto"/>
        <w:rPr>
          <w:rFonts w:ascii="Arial" w:hAnsi="Arial" w:cs="Arial"/>
          <w:sz w:val="24"/>
          <w:szCs w:val="24"/>
        </w:rPr>
      </w:pPr>
      <w:r w:rsidRPr="003C0780">
        <w:rPr>
          <w:rFonts w:ascii="Arial" w:hAnsi="Arial" w:cs="Arial"/>
          <w:sz w:val="24"/>
          <w:szCs w:val="24"/>
        </w:rPr>
        <w:t>Five</w:t>
      </w:r>
      <w:r w:rsidR="00D75D32" w:rsidRPr="003C0780">
        <w:rPr>
          <w:rFonts w:ascii="Arial" w:hAnsi="Arial" w:cs="Arial"/>
          <w:sz w:val="24"/>
          <w:szCs w:val="24"/>
        </w:rPr>
        <w:t xml:space="preserve"> participants voiced difficulties when working with foetal remains, whether that be currently or when they first started in their position.</w:t>
      </w:r>
      <w:r w:rsidR="00E11DF1" w:rsidRPr="003C0780">
        <w:rPr>
          <w:rFonts w:ascii="Arial" w:hAnsi="Arial" w:cs="Arial"/>
          <w:sz w:val="24"/>
          <w:szCs w:val="24"/>
        </w:rPr>
        <w:t xml:space="preserve"> It became clear that physically handling the products could become difficult and had the potential to create a shock element when witnessing this part of the job. Two expressed that they disliked the aspect of handling the products</w:t>
      </w:r>
      <w:r w:rsidR="006967DA" w:rsidRPr="003C0780">
        <w:rPr>
          <w:rFonts w:ascii="Arial" w:hAnsi="Arial" w:cs="Arial"/>
          <w:sz w:val="24"/>
          <w:szCs w:val="24"/>
        </w:rPr>
        <w:t xml:space="preserve"> “sometimes you just think </w:t>
      </w:r>
      <w:proofErr w:type="spellStart"/>
      <w:r w:rsidR="006967DA" w:rsidRPr="003C0780">
        <w:rPr>
          <w:rFonts w:ascii="Arial" w:hAnsi="Arial" w:cs="Arial"/>
          <w:sz w:val="24"/>
          <w:szCs w:val="24"/>
        </w:rPr>
        <w:t>ohh</w:t>
      </w:r>
      <w:proofErr w:type="spellEnd"/>
      <w:r w:rsidR="006967DA" w:rsidRPr="003C0780">
        <w:rPr>
          <w:rFonts w:ascii="Arial" w:hAnsi="Arial" w:cs="Arial"/>
          <w:sz w:val="24"/>
          <w:szCs w:val="24"/>
        </w:rPr>
        <w:t xml:space="preserve"> I really don’t like the feel of that” (participant 1)</w:t>
      </w:r>
      <w:r w:rsidR="00E11DF1" w:rsidRPr="003C0780">
        <w:rPr>
          <w:rFonts w:ascii="Arial" w:hAnsi="Arial" w:cs="Arial"/>
          <w:sz w:val="24"/>
          <w:szCs w:val="24"/>
        </w:rPr>
        <w:t xml:space="preserve"> and others described how they </w:t>
      </w:r>
      <w:r w:rsidR="00AB20C8" w:rsidRPr="003C0780">
        <w:rPr>
          <w:rFonts w:ascii="Arial" w:hAnsi="Arial" w:cs="Arial"/>
          <w:sz w:val="24"/>
          <w:szCs w:val="24"/>
        </w:rPr>
        <w:t>faced surprise when first witnessing this aspect of the job</w:t>
      </w:r>
      <w:r w:rsidR="00504B10" w:rsidRPr="003C0780">
        <w:rPr>
          <w:rFonts w:ascii="Arial" w:hAnsi="Arial" w:cs="Arial"/>
          <w:sz w:val="24"/>
          <w:szCs w:val="24"/>
        </w:rPr>
        <w:t>. “The first-time seeing products was a bit like, I don’t know, not disheartening but it was like woah – quite like a weird feeling really”</w:t>
      </w:r>
      <w:r w:rsidR="00AB20C8" w:rsidRPr="003C0780">
        <w:rPr>
          <w:rFonts w:ascii="Arial" w:hAnsi="Arial" w:cs="Arial"/>
          <w:sz w:val="24"/>
          <w:szCs w:val="24"/>
        </w:rPr>
        <w:t xml:space="preserve"> (participant 7)</w:t>
      </w:r>
      <w:r w:rsidR="00504B10" w:rsidRPr="003C0780">
        <w:rPr>
          <w:rFonts w:ascii="Arial" w:hAnsi="Arial" w:cs="Arial"/>
          <w:sz w:val="24"/>
          <w:szCs w:val="24"/>
        </w:rPr>
        <w:t xml:space="preserve"> with another saying they</w:t>
      </w:r>
      <w:r w:rsidR="00AB20C8" w:rsidRPr="003C0780">
        <w:rPr>
          <w:rFonts w:ascii="Arial" w:hAnsi="Arial" w:cs="Arial"/>
          <w:sz w:val="24"/>
          <w:szCs w:val="24"/>
        </w:rPr>
        <w:t xml:space="preserve"> “fe</w:t>
      </w:r>
      <w:r w:rsidR="00504B10" w:rsidRPr="003C0780">
        <w:rPr>
          <w:rFonts w:ascii="Arial" w:hAnsi="Arial" w:cs="Arial"/>
          <w:sz w:val="24"/>
          <w:szCs w:val="24"/>
        </w:rPr>
        <w:t>lt really</w:t>
      </w:r>
      <w:r w:rsidR="00AB20C8" w:rsidRPr="003C0780">
        <w:rPr>
          <w:rFonts w:ascii="Arial" w:hAnsi="Arial" w:cs="Arial"/>
          <w:sz w:val="24"/>
          <w:szCs w:val="24"/>
        </w:rPr>
        <w:t xml:space="preserve"> unwell” </w:t>
      </w:r>
      <w:r w:rsidR="00D8473A" w:rsidRPr="003C0780">
        <w:rPr>
          <w:rFonts w:ascii="Arial" w:hAnsi="Arial" w:cs="Arial"/>
          <w:sz w:val="24"/>
          <w:szCs w:val="24"/>
        </w:rPr>
        <w:t xml:space="preserve">when </w:t>
      </w:r>
      <w:r w:rsidR="005353BA" w:rsidRPr="003C0780">
        <w:rPr>
          <w:rFonts w:ascii="Arial" w:hAnsi="Arial" w:cs="Arial"/>
          <w:sz w:val="24"/>
          <w:szCs w:val="24"/>
        </w:rPr>
        <w:t xml:space="preserve">experiencing this at the start of their role </w:t>
      </w:r>
      <w:r w:rsidR="00AB20C8" w:rsidRPr="003C0780">
        <w:rPr>
          <w:rFonts w:ascii="Arial" w:hAnsi="Arial" w:cs="Arial"/>
          <w:sz w:val="24"/>
          <w:szCs w:val="24"/>
        </w:rPr>
        <w:t>(participant 5)</w:t>
      </w:r>
      <w:r w:rsidR="00DC3F8C" w:rsidRPr="003C0780">
        <w:rPr>
          <w:rFonts w:ascii="Arial" w:hAnsi="Arial" w:cs="Arial"/>
          <w:sz w:val="24"/>
          <w:szCs w:val="24"/>
        </w:rPr>
        <w:t>.</w:t>
      </w:r>
      <w:r w:rsidR="00AB20C8" w:rsidRPr="003C0780">
        <w:rPr>
          <w:rFonts w:ascii="Arial" w:hAnsi="Arial" w:cs="Arial"/>
          <w:sz w:val="24"/>
          <w:szCs w:val="24"/>
        </w:rPr>
        <w:t xml:space="preserve"> </w:t>
      </w:r>
      <w:r w:rsidR="00DC3F8C" w:rsidRPr="003C0780">
        <w:rPr>
          <w:rFonts w:ascii="Arial" w:hAnsi="Arial" w:cs="Arial"/>
          <w:sz w:val="24"/>
          <w:szCs w:val="24"/>
        </w:rPr>
        <w:t xml:space="preserve">Some </w:t>
      </w:r>
      <w:r w:rsidR="00AB20C8" w:rsidRPr="003C0780">
        <w:rPr>
          <w:rFonts w:ascii="Arial" w:hAnsi="Arial" w:cs="Arial"/>
          <w:sz w:val="24"/>
          <w:szCs w:val="24"/>
        </w:rPr>
        <w:t>participant</w:t>
      </w:r>
      <w:r w:rsidR="0034622D" w:rsidRPr="003C0780">
        <w:rPr>
          <w:rFonts w:ascii="Arial" w:hAnsi="Arial" w:cs="Arial"/>
          <w:sz w:val="24"/>
          <w:szCs w:val="24"/>
        </w:rPr>
        <w:t>s</w:t>
      </w:r>
      <w:r w:rsidR="00AB20C8" w:rsidRPr="003C0780">
        <w:rPr>
          <w:rFonts w:ascii="Arial" w:hAnsi="Arial" w:cs="Arial"/>
          <w:sz w:val="24"/>
          <w:szCs w:val="24"/>
        </w:rPr>
        <w:t xml:space="preserve"> expressed how larger gestations can create further difficult emotions “it is upsetting sometimes because obviously sometimes some of them are 17 weeks and they’re big aren’t they?”</w:t>
      </w:r>
      <w:r w:rsidR="00371335" w:rsidRPr="003C0780">
        <w:rPr>
          <w:rFonts w:ascii="Arial" w:hAnsi="Arial" w:cs="Arial"/>
          <w:sz w:val="24"/>
          <w:szCs w:val="24"/>
        </w:rPr>
        <w:t xml:space="preserve"> (</w:t>
      </w:r>
      <w:r w:rsidR="006967DA" w:rsidRPr="003C0780">
        <w:rPr>
          <w:rFonts w:ascii="Arial" w:hAnsi="Arial" w:cs="Arial"/>
          <w:sz w:val="24"/>
          <w:szCs w:val="24"/>
        </w:rPr>
        <w:t>Participant</w:t>
      </w:r>
      <w:r w:rsidR="00371335" w:rsidRPr="003C0780">
        <w:rPr>
          <w:rFonts w:ascii="Arial" w:hAnsi="Arial" w:cs="Arial"/>
          <w:sz w:val="24"/>
          <w:szCs w:val="24"/>
        </w:rPr>
        <w:t xml:space="preserve"> 6).</w:t>
      </w:r>
    </w:p>
    <w:p w14:paraId="10D06F2C" w14:textId="698EBD59" w:rsidR="006C6CEF" w:rsidRPr="003C0780" w:rsidRDefault="00504B10" w:rsidP="00AC023C">
      <w:pPr>
        <w:spacing w:line="480" w:lineRule="auto"/>
        <w:rPr>
          <w:rFonts w:ascii="Arial" w:hAnsi="Arial" w:cs="Arial"/>
          <w:sz w:val="24"/>
          <w:szCs w:val="24"/>
        </w:rPr>
      </w:pPr>
      <w:r w:rsidRPr="003C0780">
        <w:rPr>
          <w:rFonts w:ascii="Arial" w:hAnsi="Arial" w:cs="Arial"/>
          <w:sz w:val="24"/>
          <w:szCs w:val="24"/>
        </w:rPr>
        <w:t>Whilst not</w:t>
      </w:r>
      <w:r w:rsidR="00D13B6A">
        <w:rPr>
          <w:rFonts w:ascii="Arial" w:hAnsi="Arial" w:cs="Arial"/>
          <w:sz w:val="24"/>
          <w:szCs w:val="24"/>
        </w:rPr>
        <w:t xml:space="preserve">ing </w:t>
      </w:r>
      <w:r w:rsidRPr="003C0780">
        <w:rPr>
          <w:rFonts w:ascii="Arial" w:hAnsi="Arial" w:cs="Arial"/>
          <w:sz w:val="24"/>
          <w:szCs w:val="24"/>
        </w:rPr>
        <w:t>that this part of the job c</w:t>
      </w:r>
      <w:r w:rsidR="00D13B6A">
        <w:rPr>
          <w:rFonts w:ascii="Arial" w:hAnsi="Arial" w:cs="Arial"/>
          <w:sz w:val="24"/>
          <w:szCs w:val="24"/>
        </w:rPr>
        <w:t>ould</w:t>
      </w:r>
      <w:r w:rsidRPr="003C0780">
        <w:rPr>
          <w:rFonts w:ascii="Arial" w:hAnsi="Arial" w:cs="Arial"/>
          <w:sz w:val="24"/>
          <w:szCs w:val="24"/>
        </w:rPr>
        <w:t xml:space="preserve"> be difficult, there was also discussion from some participants around building resilience and </w:t>
      </w:r>
      <w:r w:rsidR="00D87207">
        <w:rPr>
          <w:rFonts w:ascii="Arial" w:hAnsi="Arial" w:cs="Arial"/>
          <w:sz w:val="24"/>
          <w:szCs w:val="24"/>
        </w:rPr>
        <w:t>that it</w:t>
      </w:r>
      <w:r w:rsidRPr="003C0780">
        <w:rPr>
          <w:rFonts w:ascii="Arial" w:hAnsi="Arial" w:cs="Arial"/>
          <w:sz w:val="24"/>
          <w:szCs w:val="24"/>
        </w:rPr>
        <w:t xml:space="preserve"> </w:t>
      </w:r>
      <w:r w:rsidR="00D87207" w:rsidRPr="003C0780">
        <w:rPr>
          <w:rFonts w:ascii="Arial" w:hAnsi="Arial" w:cs="Arial"/>
          <w:sz w:val="24"/>
          <w:szCs w:val="24"/>
        </w:rPr>
        <w:t>becom</w:t>
      </w:r>
      <w:r w:rsidR="00D87207">
        <w:rPr>
          <w:rFonts w:ascii="Arial" w:hAnsi="Arial" w:cs="Arial"/>
          <w:sz w:val="24"/>
          <w:szCs w:val="24"/>
        </w:rPr>
        <w:t>es</w:t>
      </w:r>
      <w:r w:rsidR="00D13B6A">
        <w:rPr>
          <w:rFonts w:ascii="Arial" w:hAnsi="Arial" w:cs="Arial"/>
          <w:sz w:val="24"/>
          <w:szCs w:val="24"/>
        </w:rPr>
        <w:t xml:space="preserve"> </w:t>
      </w:r>
      <w:r w:rsidR="00E454BF" w:rsidRPr="003C0780">
        <w:rPr>
          <w:rFonts w:ascii="Arial" w:hAnsi="Arial" w:cs="Arial"/>
          <w:sz w:val="24"/>
          <w:szCs w:val="24"/>
        </w:rPr>
        <w:t xml:space="preserve">a </w:t>
      </w:r>
      <w:r w:rsidRPr="003C0780">
        <w:rPr>
          <w:rFonts w:ascii="Arial" w:hAnsi="Arial" w:cs="Arial"/>
          <w:sz w:val="24"/>
          <w:szCs w:val="24"/>
        </w:rPr>
        <w:t>part of the job that you become more accustomed to. A</w:t>
      </w:r>
      <w:r w:rsidR="00E454BF" w:rsidRPr="003C0780">
        <w:rPr>
          <w:rFonts w:ascii="Arial" w:hAnsi="Arial" w:cs="Arial"/>
          <w:sz w:val="24"/>
          <w:szCs w:val="24"/>
        </w:rPr>
        <w:t>s o</w:t>
      </w:r>
      <w:r w:rsidR="0052538D" w:rsidRPr="003C0780">
        <w:rPr>
          <w:rFonts w:ascii="Arial" w:hAnsi="Arial" w:cs="Arial"/>
          <w:sz w:val="24"/>
          <w:szCs w:val="24"/>
        </w:rPr>
        <w:t>ne</w:t>
      </w:r>
      <w:r w:rsidRPr="003C0780">
        <w:rPr>
          <w:rFonts w:ascii="Arial" w:hAnsi="Arial" w:cs="Arial"/>
          <w:sz w:val="24"/>
          <w:szCs w:val="24"/>
        </w:rPr>
        <w:t xml:space="preserve"> highlight</w:t>
      </w:r>
      <w:r w:rsidR="0052538D" w:rsidRPr="003C0780">
        <w:rPr>
          <w:rFonts w:ascii="Arial" w:hAnsi="Arial" w:cs="Arial"/>
          <w:sz w:val="24"/>
          <w:szCs w:val="24"/>
        </w:rPr>
        <w:t>ed</w:t>
      </w:r>
      <w:r w:rsidRPr="003C0780">
        <w:rPr>
          <w:rFonts w:ascii="Arial" w:hAnsi="Arial" w:cs="Arial"/>
          <w:sz w:val="24"/>
          <w:szCs w:val="24"/>
        </w:rPr>
        <w:t xml:space="preserve"> </w:t>
      </w:r>
      <w:r w:rsidR="0052538D" w:rsidRPr="003C0780">
        <w:rPr>
          <w:rFonts w:ascii="Arial" w:hAnsi="Arial" w:cs="Arial"/>
          <w:sz w:val="24"/>
          <w:szCs w:val="24"/>
        </w:rPr>
        <w:t>“it’s weird and it will always be weird but at the start it did make me feel really unwell”</w:t>
      </w:r>
      <w:r w:rsidR="00D13B6A">
        <w:rPr>
          <w:rFonts w:ascii="Arial" w:hAnsi="Arial" w:cs="Arial"/>
          <w:sz w:val="24"/>
          <w:szCs w:val="24"/>
        </w:rPr>
        <w:t xml:space="preserve"> </w:t>
      </w:r>
      <w:r w:rsidR="0052538D" w:rsidRPr="003C0780">
        <w:rPr>
          <w:rFonts w:ascii="Arial" w:hAnsi="Arial" w:cs="Arial"/>
          <w:sz w:val="24"/>
          <w:szCs w:val="24"/>
        </w:rPr>
        <w:t xml:space="preserve">(participant </w:t>
      </w:r>
      <w:r w:rsidR="00371335" w:rsidRPr="003C0780">
        <w:rPr>
          <w:rFonts w:ascii="Arial" w:hAnsi="Arial" w:cs="Arial"/>
          <w:sz w:val="24"/>
          <w:szCs w:val="24"/>
        </w:rPr>
        <w:t>5</w:t>
      </w:r>
      <w:r w:rsidR="0052538D" w:rsidRPr="003C0780">
        <w:rPr>
          <w:rFonts w:ascii="Arial" w:hAnsi="Arial" w:cs="Arial"/>
          <w:sz w:val="24"/>
          <w:szCs w:val="24"/>
        </w:rPr>
        <w:t>)</w:t>
      </w:r>
      <w:r w:rsidR="00D13B6A">
        <w:rPr>
          <w:rFonts w:ascii="Arial" w:hAnsi="Arial" w:cs="Arial"/>
          <w:sz w:val="24"/>
          <w:szCs w:val="24"/>
        </w:rPr>
        <w:t>. T</w:t>
      </w:r>
      <w:r w:rsidR="0052538D" w:rsidRPr="003C0780">
        <w:rPr>
          <w:rFonts w:ascii="Arial" w:hAnsi="Arial" w:cs="Arial"/>
          <w:sz w:val="24"/>
          <w:szCs w:val="24"/>
        </w:rPr>
        <w:t>he subject was often changed by many to support the fact that their purpose and focus was to always support the patients</w:t>
      </w:r>
      <w:r w:rsidR="00D13B6A">
        <w:rPr>
          <w:rFonts w:ascii="Arial" w:hAnsi="Arial" w:cs="Arial"/>
          <w:sz w:val="24"/>
          <w:szCs w:val="24"/>
        </w:rPr>
        <w:t>. One</w:t>
      </w:r>
      <w:r w:rsidR="00997AF3" w:rsidRPr="003C0780">
        <w:rPr>
          <w:rFonts w:ascii="Arial" w:hAnsi="Arial" w:cs="Arial"/>
          <w:sz w:val="24"/>
          <w:szCs w:val="24"/>
        </w:rPr>
        <w:t xml:space="preserve"> noted how their mentor had been a big support through this by taking over when they were finding it too difficult</w:t>
      </w:r>
      <w:r w:rsidR="00D855D8" w:rsidRPr="003C0780">
        <w:rPr>
          <w:rFonts w:ascii="Arial" w:hAnsi="Arial" w:cs="Arial"/>
          <w:sz w:val="24"/>
          <w:szCs w:val="24"/>
        </w:rPr>
        <w:t xml:space="preserve"> “But I had lovely mentors, so one of my mentors was with me and you know she warned me and supported me and took over when necessary” (Participant 4).</w:t>
      </w:r>
    </w:p>
    <w:p w14:paraId="46DA4A92" w14:textId="1CFD6CCA" w:rsidR="006C6CEF" w:rsidRPr="003C0780" w:rsidRDefault="006C6CEF" w:rsidP="00AC023C">
      <w:pPr>
        <w:pStyle w:val="ListParagraph"/>
        <w:numPr>
          <w:ilvl w:val="0"/>
          <w:numId w:val="2"/>
        </w:numPr>
        <w:spacing w:line="480" w:lineRule="auto"/>
        <w:rPr>
          <w:rFonts w:ascii="Arial" w:hAnsi="Arial" w:cs="Arial"/>
          <w:sz w:val="24"/>
          <w:szCs w:val="24"/>
        </w:rPr>
      </w:pPr>
      <w:r w:rsidRPr="003C0780">
        <w:rPr>
          <w:rFonts w:ascii="Arial" w:hAnsi="Arial" w:cs="Arial"/>
          <w:sz w:val="24"/>
          <w:szCs w:val="24"/>
        </w:rPr>
        <w:lastRenderedPageBreak/>
        <w:t>Terminations create discussion</w:t>
      </w:r>
    </w:p>
    <w:p w14:paraId="41433190" w14:textId="71264EC1" w:rsidR="006C6CEF" w:rsidRPr="003C0780" w:rsidRDefault="0046595A" w:rsidP="00AC023C">
      <w:pPr>
        <w:spacing w:line="480" w:lineRule="auto"/>
        <w:rPr>
          <w:rFonts w:ascii="Arial" w:hAnsi="Arial" w:cs="Arial"/>
          <w:sz w:val="24"/>
          <w:szCs w:val="24"/>
        </w:rPr>
      </w:pPr>
      <w:r w:rsidRPr="003C0780">
        <w:rPr>
          <w:rFonts w:ascii="Arial" w:hAnsi="Arial" w:cs="Arial"/>
          <w:sz w:val="24"/>
          <w:szCs w:val="24"/>
        </w:rPr>
        <w:t>When questioned on whether participants openly tell people where they work there were mixed results. Four participants stated that they would tell people that they worked with terminations if others ask</w:t>
      </w:r>
      <w:r w:rsidR="00D13B6A">
        <w:rPr>
          <w:rFonts w:ascii="Arial" w:hAnsi="Arial" w:cs="Arial"/>
          <w:sz w:val="24"/>
          <w:szCs w:val="24"/>
        </w:rPr>
        <w:t>ed,</w:t>
      </w:r>
      <w:r w:rsidR="00BB4D03" w:rsidRPr="003C0780">
        <w:rPr>
          <w:rFonts w:ascii="Arial" w:hAnsi="Arial" w:cs="Arial"/>
          <w:sz w:val="24"/>
          <w:szCs w:val="24"/>
        </w:rPr>
        <w:t xml:space="preserve"> with three using more umbrella terms for their jobs such as sexual health or gynaecology. One participant </w:t>
      </w:r>
      <w:r w:rsidR="00885087" w:rsidRPr="003C0780">
        <w:rPr>
          <w:rFonts w:ascii="Arial" w:hAnsi="Arial" w:cs="Arial"/>
          <w:sz w:val="24"/>
          <w:szCs w:val="24"/>
        </w:rPr>
        <w:t>described how they would evaluate what type of relationship they had with someone before disclosing their role with terminations “Sometimes I do, it just depends how close I am to people”</w:t>
      </w:r>
      <w:r w:rsidR="00C70CC1" w:rsidRPr="003C0780">
        <w:rPr>
          <w:rFonts w:ascii="Arial" w:hAnsi="Arial" w:cs="Arial"/>
          <w:sz w:val="24"/>
          <w:szCs w:val="24"/>
        </w:rPr>
        <w:t xml:space="preserve"> (participant 1).</w:t>
      </w:r>
    </w:p>
    <w:p w14:paraId="6CB00278" w14:textId="049BB9AD" w:rsidR="00885087" w:rsidRPr="003C0780" w:rsidRDefault="00885087" w:rsidP="00AC023C">
      <w:pPr>
        <w:spacing w:line="480" w:lineRule="auto"/>
        <w:rPr>
          <w:rFonts w:ascii="Arial" w:hAnsi="Arial" w:cs="Arial"/>
          <w:sz w:val="24"/>
          <w:szCs w:val="24"/>
        </w:rPr>
      </w:pPr>
      <w:r w:rsidRPr="003C0780">
        <w:rPr>
          <w:rFonts w:ascii="Arial" w:hAnsi="Arial" w:cs="Arial"/>
          <w:sz w:val="24"/>
          <w:szCs w:val="24"/>
        </w:rPr>
        <w:t>The remaining three participants voice</w:t>
      </w:r>
      <w:r w:rsidR="009C5AB4">
        <w:rPr>
          <w:rFonts w:ascii="Arial" w:hAnsi="Arial" w:cs="Arial"/>
          <w:sz w:val="24"/>
          <w:szCs w:val="24"/>
        </w:rPr>
        <w:t>d</w:t>
      </w:r>
      <w:r w:rsidRPr="003C0780">
        <w:rPr>
          <w:rFonts w:ascii="Arial" w:hAnsi="Arial" w:cs="Arial"/>
          <w:sz w:val="24"/>
          <w:szCs w:val="24"/>
        </w:rPr>
        <w:t xml:space="preserve"> that they were open to readily telling people where they work</w:t>
      </w:r>
      <w:r w:rsidR="00D974C0" w:rsidRPr="003C0780">
        <w:rPr>
          <w:rFonts w:ascii="Arial" w:hAnsi="Arial" w:cs="Arial"/>
          <w:sz w:val="24"/>
          <w:szCs w:val="24"/>
        </w:rPr>
        <w:t>, using words like “proud” (participant 4) and describing how they get satisfaction from telling people where they work</w:t>
      </w:r>
      <w:r w:rsidR="00D13B6A">
        <w:rPr>
          <w:rFonts w:ascii="Arial" w:hAnsi="Arial" w:cs="Arial"/>
          <w:sz w:val="24"/>
          <w:szCs w:val="24"/>
        </w:rPr>
        <w:t xml:space="preserve"> (participant 2)</w:t>
      </w:r>
      <w:r w:rsidR="00146297" w:rsidRPr="003C0780">
        <w:rPr>
          <w:rFonts w:ascii="Arial" w:hAnsi="Arial" w:cs="Arial"/>
          <w:sz w:val="24"/>
          <w:szCs w:val="24"/>
        </w:rPr>
        <w:t>. All three felt the importance of openly discussing their work with terminations to normalise the procedure</w:t>
      </w:r>
      <w:r w:rsidR="00D13B6A">
        <w:rPr>
          <w:rFonts w:ascii="Arial" w:hAnsi="Arial" w:cs="Arial"/>
          <w:sz w:val="24"/>
          <w:szCs w:val="24"/>
        </w:rPr>
        <w:t xml:space="preserve">, </w:t>
      </w:r>
      <w:r w:rsidR="00146297" w:rsidRPr="003C0780">
        <w:rPr>
          <w:rFonts w:ascii="Arial" w:hAnsi="Arial" w:cs="Arial"/>
          <w:sz w:val="24"/>
          <w:szCs w:val="24"/>
        </w:rPr>
        <w:t>mak</w:t>
      </w:r>
      <w:r w:rsidR="009C5AB4">
        <w:rPr>
          <w:rFonts w:ascii="Arial" w:hAnsi="Arial" w:cs="Arial"/>
          <w:sz w:val="24"/>
          <w:szCs w:val="24"/>
        </w:rPr>
        <w:t>ing</w:t>
      </w:r>
      <w:r w:rsidR="00146297" w:rsidRPr="003C0780">
        <w:rPr>
          <w:rFonts w:ascii="Arial" w:hAnsi="Arial" w:cs="Arial"/>
          <w:sz w:val="24"/>
          <w:szCs w:val="24"/>
        </w:rPr>
        <w:t xml:space="preserve"> it a topic of conversation</w:t>
      </w:r>
      <w:r w:rsidR="00D13B6A">
        <w:rPr>
          <w:rFonts w:ascii="Arial" w:hAnsi="Arial" w:cs="Arial"/>
          <w:sz w:val="24"/>
          <w:szCs w:val="24"/>
        </w:rPr>
        <w:t xml:space="preserve"> and</w:t>
      </w:r>
      <w:r w:rsidR="00146297" w:rsidRPr="003C0780">
        <w:rPr>
          <w:rFonts w:ascii="Arial" w:hAnsi="Arial" w:cs="Arial"/>
          <w:sz w:val="24"/>
          <w:szCs w:val="24"/>
        </w:rPr>
        <w:t xml:space="preserve"> to try and encourage others to talk about it</w:t>
      </w:r>
      <w:r w:rsidR="00D855D8" w:rsidRPr="003C0780">
        <w:rPr>
          <w:rFonts w:ascii="Arial" w:hAnsi="Arial" w:cs="Arial"/>
          <w:sz w:val="24"/>
          <w:szCs w:val="24"/>
        </w:rPr>
        <w:t xml:space="preserve"> “You want people to feel comfortable in talking about these problems which I think helps if you’re sort of okay to talk about it back” (Participant 3). </w:t>
      </w:r>
      <w:r w:rsidR="00146297" w:rsidRPr="003C0780">
        <w:rPr>
          <w:rFonts w:ascii="Arial" w:hAnsi="Arial" w:cs="Arial"/>
          <w:sz w:val="24"/>
          <w:szCs w:val="24"/>
        </w:rPr>
        <w:t>It was felt that if they talked about abortion more</w:t>
      </w:r>
      <w:r w:rsidR="00C61AB5" w:rsidRPr="003C0780">
        <w:rPr>
          <w:rFonts w:ascii="Arial" w:hAnsi="Arial" w:cs="Arial"/>
          <w:sz w:val="24"/>
          <w:szCs w:val="24"/>
        </w:rPr>
        <w:t>, it could</w:t>
      </w:r>
      <w:r w:rsidR="00146297" w:rsidRPr="003C0780">
        <w:rPr>
          <w:rFonts w:ascii="Arial" w:hAnsi="Arial" w:cs="Arial"/>
          <w:sz w:val="24"/>
          <w:szCs w:val="24"/>
        </w:rPr>
        <w:t xml:space="preserve"> encourage people to feel more comfortable in accessing or talking about the service and incit</w:t>
      </w:r>
      <w:r w:rsidR="00C61AB5" w:rsidRPr="003C0780">
        <w:rPr>
          <w:rFonts w:ascii="Arial" w:hAnsi="Arial" w:cs="Arial"/>
          <w:sz w:val="24"/>
          <w:szCs w:val="24"/>
        </w:rPr>
        <w:t xml:space="preserve">e </w:t>
      </w:r>
      <w:r w:rsidR="00146297" w:rsidRPr="003C0780">
        <w:rPr>
          <w:rFonts w:ascii="Arial" w:hAnsi="Arial" w:cs="Arial"/>
          <w:sz w:val="24"/>
          <w:szCs w:val="24"/>
        </w:rPr>
        <w:t>more support for people going through the procedure.</w:t>
      </w:r>
    </w:p>
    <w:p w14:paraId="00F13861" w14:textId="267FD581" w:rsidR="000F06BE" w:rsidRPr="003C0780" w:rsidRDefault="009E52CB" w:rsidP="00AC023C">
      <w:pPr>
        <w:spacing w:line="480" w:lineRule="auto"/>
        <w:rPr>
          <w:rFonts w:ascii="Arial" w:hAnsi="Arial" w:cs="Arial"/>
          <w:sz w:val="24"/>
          <w:szCs w:val="24"/>
        </w:rPr>
      </w:pPr>
      <w:r w:rsidRPr="003C0780">
        <w:rPr>
          <w:rFonts w:ascii="Arial" w:hAnsi="Arial" w:cs="Arial"/>
          <w:sz w:val="24"/>
          <w:szCs w:val="24"/>
        </w:rPr>
        <w:t>When asked whether they had faced any stigma from working with terminations</w:t>
      </w:r>
      <w:r w:rsidR="003E3CB2" w:rsidRPr="003C0780">
        <w:rPr>
          <w:rFonts w:ascii="Arial" w:hAnsi="Arial" w:cs="Arial"/>
          <w:sz w:val="24"/>
          <w:szCs w:val="24"/>
        </w:rPr>
        <w:t>, two experienced no stigma, whilst the other f</w:t>
      </w:r>
      <w:r w:rsidRPr="003C0780">
        <w:rPr>
          <w:rFonts w:ascii="Arial" w:hAnsi="Arial" w:cs="Arial"/>
          <w:sz w:val="24"/>
          <w:szCs w:val="24"/>
        </w:rPr>
        <w:t xml:space="preserve">ive participants denied any </w:t>
      </w:r>
      <w:r w:rsidR="00AE7359" w:rsidRPr="003C0780">
        <w:rPr>
          <w:rFonts w:ascii="Arial" w:hAnsi="Arial" w:cs="Arial"/>
          <w:sz w:val="24"/>
          <w:szCs w:val="24"/>
        </w:rPr>
        <w:t xml:space="preserve">direct </w:t>
      </w:r>
      <w:r w:rsidRPr="003C0780">
        <w:rPr>
          <w:rFonts w:ascii="Arial" w:hAnsi="Arial" w:cs="Arial"/>
          <w:sz w:val="24"/>
          <w:szCs w:val="24"/>
        </w:rPr>
        <w:t xml:space="preserve">stigma but noticed how they faced discussions or difference </w:t>
      </w:r>
      <w:r w:rsidR="003E3CB2" w:rsidRPr="003C0780">
        <w:rPr>
          <w:rFonts w:ascii="Arial" w:hAnsi="Arial" w:cs="Arial"/>
          <w:sz w:val="24"/>
          <w:szCs w:val="24"/>
        </w:rPr>
        <w:t xml:space="preserve">in </w:t>
      </w:r>
      <w:r w:rsidRPr="003C0780">
        <w:rPr>
          <w:rFonts w:ascii="Arial" w:hAnsi="Arial" w:cs="Arial"/>
          <w:sz w:val="24"/>
          <w:szCs w:val="24"/>
        </w:rPr>
        <w:t xml:space="preserve">opinions. </w:t>
      </w:r>
      <w:r w:rsidR="009A2B10" w:rsidRPr="003C0780">
        <w:rPr>
          <w:rFonts w:ascii="Arial" w:hAnsi="Arial" w:cs="Arial"/>
          <w:sz w:val="24"/>
          <w:szCs w:val="24"/>
        </w:rPr>
        <w:t>Comments stemmed from friends for three participants “you get the odd comments sometimes from like my friends mainly, like how can you do that?” (Participant 1)</w:t>
      </w:r>
      <w:r w:rsidR="00924719" w:rsidRPr="003C0780">
        <w:rPr>
          <w:rFonts w:ascii="Arial" w:hAnsi="Arial" w:cs="Arial"/>
          <w:sz w:val="24"/>
          <w:szCs w:val="24"/>
        </w:rPr>
        <w:t xml:space="preserve"> and it was found that their role in working with terminations could </w:t>
      </w:r>
      <w:r w:rsidR="00924719" w:rsidRPr="003C0780">
        <w:rPr>
          <w:rFonts w:ascii="Arial" w:hAnsi="Arial" w:cs="Arial"/>
          <w:sz w:val="24"/>
          <w:szCs w:val="24"/>
        </w:rPr>
        <w:lastRenderedPageBreak/>
        <w:t>cause discussion</w:t>
      </w:r>
      <w:r w:rsidR="00C64F05">
        <w:rPr>
          <w:rFonts w:ascii="Arial" w:hAnsi="Arial" w:cs="Arial"/>
          <w:sz w:val="24"/>
          <w:szCs w:val="24"/>
        </w:rPr>
        <w:t xml:space="preserve">s </w:t>
      </w:r>
      <w:r w:rsidR="00924719" w:rsidRPr="003C0780">
        <w:rPr>
          <w:rFonts w:ascii="Arial" w:hAnsi="Arial" w:cs="Arial"/>
          <w:sz w:val="24"/>
          <w:szCs w:val="24"/>
        </w:rPr>
        <w:t>or “a big debate” (participant 3)</w:t>
      </w:r>
      <w:r w:rsidR="00C64F05">
        <w:rPr>
          <w:rFonts w:ascii="Arial" w:hAnsi="Arial" w:cs="Arial"/>
          <w:sz w:val="24"/>
          <w:szCs w:val="24"/>
        </w:rPr>
        <w:t xml:space="preserve"> among</w:t>
      </w:r>
      <w:r w:rsidR="00924719" w:rsidRPr="003C0780">
        <w:rPr>
          <w:rFonts w:ascii="Arial" w:hAnsi="Arial" w:cs="Arial"/>
          <w:sz w:val="24"/>
          <w:szCs w:val="24"/>
        </w:rPr>
        <w:t xml:space="preserve"> their friends. Other experience of this came from</w:t>
      </w:r>
      <w:r w:rsidR="00C111AD" w:rsidRPr="003C0780">
        <w:rPr>
          <w:rFonts w:ascii="Arial" w:hAnsi="Arial" w:cs="Arial"/>
          <w:sz w:val="24"/>
          <w:szCs w:val="24"/>
        </w:rPr>
        <w:t xml:space="preserve"> one participant initially answering “I don’t think so” in relation to experiencing stigma but then mov</w:t>
      </w:r>
      <w:r w:rsidR="00C64F05">
        <w:rPr>
          <w:rFonts w:ascii="Arial" w:hAnsi="Arial" w:cs="Arial"/>
          <w:sz w:val="24"/>
          <w:szCs w:val="24"/>
        </w:rPr>
        <w:t>ing</w:t>
      </w:r>
      <w:r w:rsidR="00C111AD" w:rsidRPr="003C0780">
        <w:rPr>
          <w:rFonts w:ascii="Arial" w:hAnsi="Arial" w:cs="Arial"/>
          <w:sz w:val="24"/>
          <w:szCs w:val="24"/>
        </w:rPr>
        <w:t xml:space="preserve"> on to discuss</w:t>
      </w:r>
      <w:r w:rsidR="00924719" w:rsidRPr="003C0780">
        <w:rPr>
          <w:rFonts w:ascii="Arial" w:hAnsi="Arial" w:cs="Arial"/>
          <w:sz w:val="24"/>
          <w:szCs w:val="24"/>
        </w:rPr>
        <w:t xml:space="preserve"> family members not willing to discuss the participant’s job role</w:t>
      </w:r>
      <w:r w:rsidR="00361C84" w:rsidRPr="003C0780">
        <w:rPr>
          <w:rFonts w:ascii="Arial" w:hAnsi="Arial" w:cs="Arial"/>
          <w:sz w:val="24"/>
          <w:szCs w:val="24"/>
        </w:rPr>
        <w:t xml:space="preserve"> and an example of witnessing stigma from other hospital departments “I see it with the patients when we’re transferring them to other wards – the stigma. And I’ve heard comments made about our type of patients” (participant 2).</w:t>
      </w:r>
    </w:p>
    <w:p w14:paraId="39C9DE94" w14:textId="42E18D24" w:rsidR="0059090B" w:rsidRPr="003C0780" w:rsidRDefault="0059090B" w:rsidP="00AC023C">
      <w:pPr>
        <w:spacing w:line="480" w:lineRule="auto"/>
        <w:rPr>
          <w:rFonts w:ascii="Arial" w:hAnsi="Arial" w:cs="Arial"/>
          <w:sz w:val="24"/>
          <w:szCs w:val="24"/>
        </w:rPr>
      </w:pPr>
      <w:r w:rsidRPr="003C0780">
        <w:rPr>
          <w:rFonts w:ascii="Arial" w:hAnsi="Arial" w:cs="Arial"/>
          <w:sz w:val="24"/>
          <w:szCs w:val="24"/>
        </w:rPr>
        <w:t>When faced with these experiences</w:t>
      </w:r>
      <w:r w:rsidR="009C5AB4">
        <w:rPr>
          <w:rFonts w:ascii="Arial" w:hAnsi="Arial" w:cs="Arial"/>
          <w:sz w:val="24"/>
          <w:szCs w:val="24"/>
        </w:rPr>
        <w:t>,</w:t>
      </w:r>
      <w:r w:rsidRPr="003C0780">
        <w:rPr>
          <w:rFonts w:ascii="Arial" w:hAnsi="Arial" w:cs="Arial"/>
          <w:sz w:val="24"/>
          <w:szCs w:val="24"/>
        </w:rPr>
        <w:t xml:space="preserve"> </w:t>
      </w:r>
      <w:r w:rsidR="00267956" w:rsidRPr="003C0780">
        <w:rPr>
          <w:rFonts w:ascii="Arial" w:hAnsi="Arial" w:cs="Arial"/>
          <w:sz w:val="24"/>
          <w:szCs w:val="24"/>
        </w:rPr>
        <w:t>participants generally understood</w:t>
      </w:r>
      <w:r w:rsidR="00FC5718" w:rsidRPr="003C0780">
        <w:rPr>
          <w:rFonts w:ascii="Arial" w:hAnsi="Arial" w:cs="Arial"/>
          <w:sz w:val="24"/>
          <w:szCs w:val="24"/>
        </w:rPr>
        <w:t xml:space="preserve"> that people have different opinions but would justify their reasoning for the importance of the service</w:t>
      </w:r>
      <w:r w:rsidR="00267956" w:rsidRPr="003C0780">
        <w:rPr>
          <w:rFonts w:ascii="Arial" w:hAnsi="Arial" w:cs="Arial"/>
          <w:sz w:val="24"/>
          <w:szCs w:val="24"/>
        </w:rPr>
        <w:t xml:space="preserve"> and emphasise the right for people to have abortion as an option. For one</w:t>
      </w:r>
      <w:r w:rsidR="009C5AB4">
        <w:rPr>
          <w:rFonts w:ascii="Arial" w:hAnsi="Arial" w:cs="Arial"/>
          <w:sz w:val="24"/>
          <w:szCs w:val="24"/>
        </w:rPr>
        <w:t>,</w:t>
      </w:r>
      <w:r w:rsidR="00267956" w:rsidRPr="003C0780">
        <w:rPr>
          <w:rFonts w:ascii="Arial" w:hAnsi="Arial" w:cs="Arial"/>
          <w:sz w:val="24"/>
          <w:szCs w:val="24"/>
        </w:rPr>
        <w:t xml:space="preserve"> it seemed that the opinions that mattered </w:t>
      </w:r>
      <w:r w:rsidR="009C5AB4">
        <w:rPr>
          <w:rFonts w:ascii="Arial" w:hAnsi="Arial" w:cs="Arial"/>
          <w:sz w:val="24"/>
          <w:szCs w:val="24"/>
        </w:rPr>
        <w:t xml:space="preserve">most </w:t>
      </w:r>
      <w:r w:rsidR="00267956" w:rsidRPr="003C0780">
        <w:rPr>
          <w:rFonts w:ascii="Arial" w:hAnsi="Arial" w:cs="Arial"/>
          <w:sz w:val="24"/>
          <w:szCs w:val="24"/>
        </w:rPr>
        <w:t xml:space="preserve">to them were those of </w:t>
      </w:r>
      <w:r w:rsidR="00C64F05">
        <w:rPr>
          <w:rFonts w:ascii="Arial" w:hAnsi="Arial" w:cs="Arial"/>
          <w:sz w:val="24"/>
          <w:szCs w:val="24"/>
        </w:rPr>
        <w:t>their</w:t>
      </w:r>
      <w:r w:rsidR="00267956" w:rsidRPr="003C0780">
        <w:rPr>
          <w:rFonts w:ascii="Arial" w:hAnsi="Arial" w:cs="Arial"/>
          <w:sz w:val="24"/>
          <w:szCs w:val="24"/>
        </w:rPr>
        <w:t xml:space="preserve"> work colleagues “But I always think as long as the people who work here</w:t>
      </w:r>
      <w:r w:rsidR="00C64F05">
        <w:rPr>
          <w:rFonts w:ascii="Arial" w:hAnsi="Arial" w:cs="Arial"/>
          <w:sz w:val="24"/>
          <w:szCs w:val="24"/>
        </w:rPr>
        <w:t>…</w:t>
      </w:r>
      <w:r w:rsidR="00267956" w:rsidRPr="003C0780">
        <w:rPr>
          <w:rFonts w:ascii="Arial" w:hAnsi="Arial" w:cs="Arial"/>
          <w:sz w:val="24"/>
          <w:szCs w:val="24"/>
        </w:rPr>
        <w:t xml:space="preserve"> their opinions are the right” (participant 5). Two participants also voiced how these experiences made them “really angry” (participant 2)</w:t>
      </w:r>
      <w:r w:rsidR="00810D6E" w:rsidRPr="003C0780">
        <w:rPr>
          <w:rFonts w:ascii="Arial" w:hAnsi="Arial" w:cs="Arial"/>
          <w:sz w:val="24"/>
          <w:szCs w:val="24"/>
        </w:rPr>
        <w:t xml:space="preserve"> and brought up feelings of “annoyance” (participant 7) due to people lacking in understanding for people choosing abortion.</w:t>
      </w:r>
    </w:p>
    <w:p w14:paraId="1BB69745" w14:textId="46D5F414" w:rsidR="00962D6B" w:rsidRPr="003C0780" w:rsidRDefault="00962D6B" w:rsidP="00AC023C">
      <w:pPr>
        <w:spacing w:line="480" w:lineRule="auto"/>
        <w:rPr>
          <w:rFonts w:ascii="Arial" w:hAnsi="Arial" w:cs="Arial"/>
          <w:sz w:val="24"/>
          <w:szCs w:val="24"/>
        </w:rPr>
      </w:pPr>
    </w:p>
    <w:p w14:paraId="19017E15" w14:textId="1FD2C046" w:rsidR="00962D6B" w:rsidRPr="003C0780" w:rsidRDefault="00962D6B" w:rsidP="00AC023C">
      <w:pPr>
        <w:pStyle w:val="ListParagraph"/>
        <w:numPr>
          <w:ilvl w:val="0"/>
          <w:numId w:val="2"/>
        </w:numPr>
        <w:spacing w:line="480" w:lineRule="auto"/>
        <w:rPr>
          <w:rFonts w:ascii="Arial" w:hAnsi="Arial" w:cs="Arial"/>
          <w:sz w:val="24"/>
          <w:szCs w:val="24"/>
        </w:rPr>
      </w:pPr>
      <w:r w:rsidRPr="003C0780">
        <w:rPr>
          <w:rFonts w:ascii="Arial" w:hAnsi="Arial" w:cs="Arial"/>
          <w:sz w:val="24"/>
          <w:szCs w:val="24"/>
        </w:rPr>
        <w:t>Supporting patients is rewarding</w:t>
      </w:r>
    </w:p>
    <w:p w14:paraId="1C832BE8" w14:textId="3C50FB11" w:rsidR="00B24E06" w:rsidRPr="003C0780" w:rsidRDefault="00F420D1" w:rsidP="00AC023C">
      <w:pPr>
        <w:spacing w:line="480" w:lineRule="auto"/>
        <w:rPr>
          <w:rFonts w:ascii="Arial" w:hAnsi="Arial" w:cs="Arial"/>
          <w:sz w:val="24"/>
          <w:szCs w:val="24"/>
        </w:rPr>
      </w:pPr>
      <w:r w:rsidRPr="003C0780">
        <w:rPr>
          <w:rFonts w:ascii="Arial" w:hAnsi="Arial" w:cs="Arial"/>
          <w:sz w:val="24"/>
          <w:szCs w:val="24"/>
        </w:rPr>
        <w:t>All participants specified how supporting patients is a rewarding aspect to their role.</w:t>
      </w:r>
      <w:r w:rsidR="00482A31" w:rsidRPr="003C0780">
        <w:rPr>
          <w:rFonts w:ascii="Arial" w:hAnsi="Arial" w:cs="Arial"/>
          <w:sz w:val="24"/>
          <w:szCs w:val="24"/>
        </w:rPr>
        <w:t xml:space="preserve"> Six identified the feeling of supporting patients through difficult decisions and procedures as fulfilling “they say you’ve made a difficult time </w:t>
      </w:r>
      <w:r w:rsidR="009C5AB4" w:rsidRPr="003C0780">
        <w:rPr>
          <w:rFonts w:ascii="Arial" w:hAnsi="Arial" w:cs="Arial"/>
          <w:sz w:val="24"/>
          <w:szCs w:val="24"/>
        </w:rPr>
        <w:t>better;</w:t>
      </w:r>
      <w:r w:rsidR="00482A31" w:rsidRPr="003C0780">
        <w:rPr>
          <w:rFonts w:ascii="Arial" w:hAnsi="Arial" w:cs="Arial"/>
          <w:sz w:val="24"/>
          <w:szCs w:val="24"/>
        </w:rPr>
        <w:t xml:space="preserve"> you know?” (</w:t>
      </w:r>
      <w:r w:rsidR="00B24E06" w:rsidRPr="003C0780">
        <w:rPr>
          <w:rFonts w:ascii="Arial" w:hAnsi="Arial" w:cs="Arial"/>
          <w:sz w:val="24"/>
          <w:szCs w:val="24"/>
        </w:rPr>
        <w:t>Participant</w:t>
      </w:r>
      <w:r w:rsidR="00482A31" w:rsidRPr="003C0780">
        <w:rPr>
          <w:rFonts w:ascii="Arial" w:hAnsi="Arial" w:cs="Arial"/>
          <w:sz w:val="24"/>
          <w:szCs w:val="24"/>
        </w:rPr>
        <w:t xml:space="preserve"> 1)</w:t>
      </w:r>
      <w:r w:rsidR="00B24E06" w:rsidRPr="003C0780">
        <w:rPr>
          <w:rFonts w:ascii="Arial" w:hAnsi="Arial" w:cs="Arial"/>
          <w:sz w:val="24"/>
          <w:szCs w:val="24"/>
        </w:rPr>
        <w:t xml:space="preserve"> “So I feel great that I can support people and in a horrible time, perhaps give them something” (participant 3). Three indicated</w:t>
      </w:r>
      <w:r w:rsidR="009C5AB4">
        <w:rPr>
          <w:rFonts w:ascii="Arial" w:hAnsi="Arial" w:cs="Arial"/>
          <w:sz w:val="24"/>
          <w:szCs w:val="24"/>
        </w:rPr>
        <w:t xml:space="preserve"> that</w:t>
      </w:r>
      <w:r w:rsidR="00B24E06" w:rsidRPr="003C0780">
        <w:rPr>
          <w:rFonts w:ascii="Arial" w:hAnsi="Arial" w:cs="Arial"/>
          <w:sz w:val="24"/>
          <w:szCs w:val="24"/>
        </w:rPr>
        <w:t xml:space="preserve"> the feeling of gratitude they </w:t>
      </w:r>
      <w:r w:rsidR="009C5AB4">
        <w:rPr>
          <w:rFonts w:ascii="Arial" w:hAnsi="Arial" w:cs="Arial"/>
          <w:sz w:val="24"/>
          <w:szCs w:val="24"/>
        </w:rPr>
        <w:t>received</w:t>
      </w:r>
      <w:r w:rsidR="00B24E06" w:rsidRPr="003C0780">
        <w:rPr>
          <w:rFonts w:ascii="Arial" w:hAnsi="Arial" w:cs="Arial"/>
          <w:sz w:val="24"/>
          <w:szCs w:val="24"/>
        </w:rPr>
        <w:t xml:space="preserve"> from patients </w:t>
      </w:r>
      <w:r w:rsidR="009C5AB4">
        <w:rPr>
          <w:rFonts w:ascii="Arial" w:hAnsi="Arial" w:cs="Arial"/>
          <w:sz w:val="24"/>
          <w:szCs w:val="24"/>
        </w:rPr>
        <w:t>w</w:t>
      </w:r>
      <w:r w:rsidR="00B24E06" w:rsidRPr="003C0780">
        <w:rPr>
          <w:rFonts w:ascii="Arial" w:hAnsi="Arial" w:cs="Arial"/>
          <w:sz w:val="24"/>
          <w:szCs w:val="24"/>
        </w:rPr>
        <w:t xml:space="preserve">as rewarding and a further </w:t>
      </w:r>
      <w:r w:rsidR="00B24E06" w:rsidRPr="003C0780">
        <w:rPr>
          <w:rFonts w:ascii="Arial" w:hAnsi="Arial" w:cs="Arial"/>
          <w:sz w:val="24"/>
          <w:szCs w:val="24"/>
        </w:rPr>
        <w:lastRenderedPageBreak/>
        <w:t>three felt positive with how they were making a difference to people’s lives “You know, personally, when you know you can make a difference for someone” (participant 2).</w:t>
      </w:r>
      <w:r w:rsidR="00F02DCA" w:rsidRPr="003C0780">
        <w:rPr>
          <w:rFonts w:ascii="Arial" w:hAnsi="Arial" w:cs="Arial"/>
          <w:sz w:val="24"/>
          <w:szCs w:val="24"/>
        </w:rPr>
        <w:t xml:space="preserve"> Moreover, t</w:t>
      </w:r>
      <w:r w:rsidR="00B24E06" w:rsidRPr="003C0780">
        <w:rPr>
          <w:rFonts w:ascii="Arial" w:hAnsi="Arial" w:cs="Arial"/>
          <w:sz w:val="24"/>
          <w:szCs w:val="24"/>
        </w:rPr>
        <w:t>hree participants voiced how they found the close contact and building a rapport with patients as rewarding</w:t>
      </w:r>
      <w:r w:rsidR="00F02DCA" w:rsidRPr="003C0780">
        <w:rPr>
          <w:rFonts w:ascii="Arial" w:hAnsi="Arial" w:cs="Arial"/>
          <w:sz w:val="24"/>
          <w:szCs w:val="24"/>
        </w:rPr>
        <w:t xml:space="preserve"> “Knowing that they trust you and you’ve built a good rapport with the patient” (participant 7).</w:t>
      </w:r>
    </w:p>
    <w:p w14:paraId="7CEFD868" w14:textId="45CF66BE" w:rsidR="00B24E06" w:rsidRPr="003C0780" w:rsidRDefault="00C64F05" w:rsidP="00AC023C">
      <w:pPr>
        <w:spacing w:line="480" w:lineRule="auto"/>
        <w:rPr>
          <w:rFonts w:ascii="Arial" w:hAnsi="Arial" w:cs="Arial"/>
          <w:sz w:val="24"/>
          <w:szCs w:val="24"/>
        </w:rPr>
      </w:pPr>
      <w:r>
        <w:rPr>
          <w:rFonts w:ascii="Arial" w:hAnsi="Arial" w:cs="Arial"/>
          <w:sz w:val="24"/>
          <w:szCs w:val="24"/>
        </w:rPr>
        <w:t>Through discussion,</w:t>
      </w:r>
      <w:r w:rsidR="00F02DCA" w:rsidRPr="003C0780">
        <w:rPr>
          <w:rFonts w:ascii="Arial" w:hAnsi="Arial" w:cs="Arial"/>
          <w:sz w:val="24"/>
          <w:szCs w:val="24"/>
        </w:rPr>
        <w:t xml:space="preserve"> it was found that when faced with workplace difficulties, the </w:t>
      </w:r>
      <w:r w:rsidRPr="003C0780">
        <w:rPr>
          <w:rFonts w:ascii="Arial" w:hAnsi="Arial" w:cs="Arial"/>
          <w:sz w:val="24"/>
          <w:szCs w:val="24"/>
        </w:rPr>
        <w:t>patient’s</w:t>
      </w:r>
      <w:r w:rsidR="00F02DCA" w:rsidRPr="003C0780">
        <w:rPr>
          <w:rFonts w:ascii="Arial" w:hAnsi="Arial" w:cs="Arial"/>
          <w:sz w:val="24"/>
          <w:szCs w:val="24"/>
        </w:rPr>
        <w:t xml:space="preserve"> </w:t>
      </w:r>
      <w:r>
        <w:rPr>
          <w:rFonts w:ascii="Arial" w:hAnsi="Arial" w:cs="Arial"/>
          <w:sz w:val="24"/>
          <w:szCs w:val="24"/>
        </w:rPr>
        <w:t>care remained</w:t>
      </w:r>
      <w:r w:rsidR="00EE6D7D" w:rsidRPr="003C0780">
        <w:rPr>
          <w:rFonts w:ascii="Arial" w:hAnsi="Arial" w:cs="Arial"/>
          <w:sz w:val="24"/>
          <w:szCs w:val="24"/>
        </w:rPr>
        <w:t xml:space="preserve"> </w:t>
      </w:r>
      <w:r w:rsidR="00F02DCA" w:rsidRPr="003C0780">
        <w:rPr>
          <w:rFonts w:ascii="Arial" w:hAnsi="Arial" w:cs="Arial"/>
          <w:sz w:val="24"/>
          <w:szCs w:val="24"/>
        </w:rPr>
        <w:t>priority.</w:t>
      </w:r>
      <w:r w:rsidR="00EE6D7D" w:rsidRPr="003C0780">
        <w:rPr>
          <w:rFonts w:ascii="Arial" w:hAnsi="Arial" w:cs="Arial"/>
          <w:sz w:val="24"/>
          <w:szCs w:val="24"/>
        </w:rPr>
        <w:t xml:space="preserve"> When talking about challenges on the ward, six participant specified how patient support and care was the main focus “my main job is to just support the women through a difficult time” (participant 1) and described how they </w:t>
      </w:r>
      <w:r w:rsidR="00603210" w:rsidRPr="003C0780">
        <w:rPr>
          <w:rFonts w:ascii="Arial" w:hAnsi="Arial" w:cs="Arial"/>
          <w:sz w:val="24"/>
          <w:szCs w:val="24"/>
        </w:rPr>
        <w:t>try to provide the best care possible at all times, including when they are struggling</w:t>
      </w:r>
      <w:r>
        <w:rPr>
          <w:rFonts w:ascii="Arial" w:hAnsi="Arial" w:cs="Arial"/>
          <w:sz w:val="24"/>
          <w:szCs w:val="24"/>
        </w:rPr>
        <w:t xml:space="preserve"> “</w:t>
      </w:r>
      <w:r w:rsidRPr="00D236A3">
        <w:rPr>
          <w:rFonts w:ascii="Arial" w:hAnsi="Arial" w:cs="Arial"/>
          <w:sz w:val="24"/>
          <w:szCs w:val="24"/>
        </w:rPr>
        <w:t>we do our best</w:t>
      </w:r>
      <w:r w:rsidR="00D236A3">
        <w:rPr>
          <w:rFonts w:ascii="Arial" w:hAnsi="Arial" w:cs="Arial"/>
          <w:sz w:val="24"/>
          <w:szCs w:val="24"/>
        </w:rPr>
        <w:t>” (participant 6).</w:t>
      </w:r>
    </w:p>
    <w:p w14:paraId="2CCB7EE1" w14:textId="77777777" w:rsidR="00E7526B" w:rsidRPr="003C0780" w:rsidRDefault="00E7526B" w:rsidP="00AC023C">
      <w:pPr>
        <w:spacing w:line="480" w:lineRule="auto"/>
        <w:rPr>
          <w:rFonts w:ascii="Arial" w:hAnsi="Arial" w:cs="Arial"/>
          <w:sz w:val="24"/>
          <w:szCs w:val="24"/>
        </w:rPr>
      </w:pPr>
    </w:p>
    <w:p w14:paraId="2FA31711" w14:textId="0BEDFC7D" w:rsidR="00E7526B" w:rsidRPr="003C0780" w:rsidRDefault="00E7526B" w:rsidP="00AC023C">
      <w:pPr>
        <w:pStyle w:val="ListParagraph"/>
        <w:numPr>
          <w:ilvl w:val="0"/>
          <w:numId w:val="2"/>
        </w:numPr>
        <w:spacing w:line="480" w:lineRule="auto"/>
        <w:rPr>
          <w:rFonts w:ascii="Arial" w:hAnsi="Arial" w:cs="Arial"/>
          <w:sz w:val="24"/>
          <w:szCs w:val="24"/>
        </w:rPr>
      </w:pPr>
      <w:r w:rsidRPr="003C0780">
        <w:rPr>
          <w:rFonts w:ascii="Arial" w:hAnsi="Arial" w:cs="Arial"/>
          <w:sz w:val="24"/>
          <w:szCs w:val="24"/>
        </w:rPr>
        <w:t>Preparation for job role</w:t>
      </w:r>
    </w:p>
    <w:p w14:paraId="43FBFE2F" w14:textId="7CA2284D" w:rsidR="00245873" w:rsidRPr="003C0780" w:rsidRDefault="003866EA" w:rsidP="00AC023C">
      <w:pPr>
        <w:spacing w:line="480" w:lineRule="auto"/>
        <w:rPr>
          <w:rFonts w:ascii="Arial" w:hAnsi="Arial" w:cs="Arial"/>
          <w:sz w:val="24"/>
          <w:szCs w:val="24"/>
        </w:rPr>
      </w:pPr>
      <w:r w:rsidRPr="003C0780">
        <w:rPr>
          <w:rFonts w:ascii="Arial" w:hAnsi="Arial" w:cs="Arial"/>
          <w:sz w:val="24"/>
          <w:szCs w:val="24"/>
        </w:rPr>
        <w:t>Nearly all</w:t>
      </w:r>
      <w:r w:rsidR="00245873" w:rsidRPr="003C0780">
        <w:rPr>
          <w:rFonts w:ascii="Arial" w:hAnsi="Arial" w:cs="Arial"/>
          <w:sz w:val="24"/>
          <w:szCs w:val="24"/>
        </w:rPr>
        <w:t xml:space="preserve"> participants noted how it would be helpful for new starters to be fully informed and prepared for what they would be experiencing on the ward with terminations</w:t>
      </w:r>
      <w:r w:rsidR="00183984">
        <w:rPr>
          <w:rFonts w:ascii="Arial" w:hAnsi="Arial" w:cs="Arial"/>
          <w:sz w:val="24"/>
          <w:szCs w:val="24"/>
        </w:rPr>
        <w:t>. M</w:t>
      </w:r>
      <w:r w:rsidR="00245873" w:rsidRPr="003C0780">
        <w:rPr>
          <w:rFonts w:ascii="Arial" w:hAnsi="Arial" w:cs="Arial"/>
          <w:sz w:val="24"/>
          <w:szCs w:val="24"/>
        </w:rPr>
        <w:t xml:space="preserve">any </w:t>
      </w:r>
      <w:r w:rsidR="00183984">
        <w:rPr>
          <w:rFonts w:ascii="Arial" w:hAnsi="Arial" w:cs="Arial"/>
          <w:sz w:val="24"/>
          <w:szCs w:val="24"/>
        </w:rPr>
        <w:t xml:space="preserve">participants stated </w:t>
      </w:r>
      <w:r w:rsidR="00245873" w:rsidRPr="003C0780">
        <w:rPr>
          <w:rFonts w:ascii="Arial" w:hAnsi="Arial" w:cs="Arial"/>
          <w:sz w:val="24"/>
          <w:szCs w:val="24"/>
        </w:rPr>
        <w:t>that although they were aware of what the job description was, they were unaware of what they would be handling and dealing with</w:t>
      </w:r>
      <w:r w:rsidRPr="003C0780">
        <w:rPr>
          <w:rFonts w:ascii="Arial" w:hAnsi="Arial" w:cs="Arial"/>
          <w:sz w:val="24"/>
          <w:szCs w:val="24"/>
        </w:rPr>
        <w:t xml:space="preserve"> “I think umm the only thing I can say is that when I started this job nobody prepared me for what I would see. Nobody ever told me that I’d be handling foetuses’” (participant 5). It </w:t>
      </w:r>
      <w:r w:rsidR="006B2319" w:rsidRPr="003C0780">
        <w:rPr>
          <w:rFonts w:ascii="Arial" w:hAnsi="Arial" w:cs="Arial"/>
          <w:sz w:val="24"/>
          <w:szCs w:val="24"/>
        </w:rPr>
        <w:t>was found that when some first experienced this</w:t>
      </w:r>
      <w:r w:rsidR="00183984">
        <w:rPr>
          <w:rFonts w:ascii="Arial" w:hAnsi="Arial" w:cs="Arial"/>
          <w:sz w:val="24"/>
          <w:szCs w:val="24"/>
        </w:rPr>
        <w:t>,</w:t>
      </w:r>
      <w:r w:rsidR="006B2319" w:rsidRPr="003C0780">
        <w:rPr>
          <w:rFonts w:ascii="Arial" w:hAnsi="Arial" w:cs="Arial"/>
          <w:sz w:val="24"/>
          <w:szCs w:val="24"/>
        </w:rPr>
        <w:t xml:space="preserve"> it was a shock and unexpected “maybe discuss what you’re going to see on the ward a bit more because umm, it was a bit of a shock to be honest with you” (participant 4).</w:t>
      </w:r>
    </w:p>
    <w:p w14:paraId="4D2CC733" w14:textId="0465A993" w:rsidR="006B2319" w:rsidRPr="003C0780" w:rsidRDefault="006B2319" w:rsidP="00AC023C">
      <w:pPr>
        <w:spacing w:line="480" w:lineRule="auto"/>
        <w:rPr>
          <w:rFonts w:ascii="Arial" w:hAnsi="Arial" w:cs="Arial"/>
          <w:sz w:val="24"/>
          <w:szCs w:val="24"/>
        </w:rPr>
      </w:pPr>
      <w:r w:rsidRPr="003C0780">
        <w:rPr>
          <w:rFonts w:ascii="Arial" w:hAnsi="Arial" w:cs="Arial"/>
          <w:sz w:val="24"/>
          <w:szCs w:val="24"/>
        </w:rPr>
        <w:lastRenderedPageBreak/>
        <w:t xml:space="preserve">It seemed that for people who had previous experience of working in the field, they noted how they had had that previous knowledge of what they would face and how this could have prepared them “I was a student nurse there as </w:t>
      </w:r>
      <w:proofErr w:type="gramStart"/>
      <w:r w:rsidRPr="003C0780">
        <w:rPr>
          <w:rFonts w:ascii="Arial" w:hAnsi="Arial" w:cs="Arial"/>
          <w:sz w:val="24"/>
          <w:szCs w:val="24"/>
        </w:rPr>
        <w:t>well</w:t>
      </w:r>
      <w:proofErr w:type="gramEnd"/>
      <w:r w:rsidRPr="003C0780">
        <w:rPr>
          <w:rFonts w:ascii="Arial" w:hAnsi="Arial" w:cs="Arial"/>
          <w:sz w:val="24"/>
          <w:szCs w:val="24"/>
        </w:rPr>
        <w:t xml:space="preserve"> so I sort of had had that introduction to it that way. </w:t>
      </w:r>
      <w:proofErr w:type="gramStart"/>
      <w:r w:rsidRPr="003C0780">
        <w:rPr>
          <w:rFonts w:ascii="Arial" w:hAnsi="Arial" w:cs="Arial"/>
          <w:sz w:val="24"/>
          <w:szCs w:val="24"/>
        </w:rPr>
        <w:t>So</w:t>
      </w:r>
      <w:proofErr w:type="gramEnd"/>
      <w:r w:rsidRPr="003C0780">
        <w:rPr>
          <w:rFonts w:ascii="Arial" w:hAnsi="Arial" w:cs="Arial"/>
          <w:sz w:val="24"/>
          <w:szCs w:val="24"/>
        </w:rPr>
        <w:t xml:space="preserve"> I wasn’t just thrown into it that way when I started this job” (participant 2). “</w:t>
      </w:r>
      <w:r w:rsidR="008D6521" w:rsidRPr="003C0780">
        <w:rPr>
          <w:rFonts w:ascii="Arial" w:hAnsi="Arial" w:cs="Arial"/>
          <w:sz w:val="24"/>
          <w:szCs w:val="24"/>
        </w:rPr>
        <w:t>T</w:t>
      </w:r>
      <w:r w:rsidRPr="003C0780">
        <w:rPr>
          <w:rFonts w:ascii="Arial" w:hAnsi="Arial" w:cs="Arial"/>
          <w:sz w:val="24"/>
          <w:szCs w:val="24"/>
        </w:rPr>
        <w:t xml:space="preserve">hrown into it” was used </w:t>
      </w:r>
      <w:r w:rsidR="008D6521" w:rsidRPr="003C0780">
        <w:rPr>
          <w:rFonts w:ascii="Arial" w:hAnsi="Arial" w:cs="Arial"/>
          <w:sz w:val="24"/>
          <w:szCs w:val="24"/>
        </w:rPr>
        <w:t>by three participants (1,2 and 6) to describe how it is to work on the ward and handle foetal remains and a general consensus was gained that being transparent and detailing what staff will work with would be beneficial at interview stage “I think that they should ensure that new starters are truly aware of what they are going to be seeing and dealing with” (participant 3).</w:t>
      </w:r>
    </w:p>
    <w:p w14:paraId="26F635A7" w14:textId="76B23DAF" w:rsidR="00DA500B" w:rsidRPr="003C0780" w:rsidRDefault="00A24AF9" w:rsidP="00AC023C">
      <w:pPr>
        <w:spacing w:line="480" w:lineRule="auto"/>
        <w:rPr>
          <w:rFonts w:ascii="Arial" w:hAnsi="Arial" w:cs="Arial"/>
          <w:sz w:val="24"/>
          <w:szCs w:val="24"/>
        </w:rPr>
      </w:pPr>
      <w:r w:rsidRPr="003C0780">
        <w:rPr>
          <w:rFonts w:ascii="Arial" w:hAnsi="Arial" w:cs="Arial"/>
          <w:sz w:val="24"/>
          <w:szCs w:val="24"/>
        </w:rPr>
        <w:t xml:space="preserve"> </w:t>
      </w:r>
    </w:p>
    <w:p w14:paraId="2EF56314" w14:textId="343D9DCC" w:rsidR="00414272" w:rsidRPr="003C0780" w:rsidRDefault="00E00A3F" w:rsidP="00AC023C">
      <w:pPr>
        <w:pStyle w:val="ListParagraph"/>
        <w:numPr>
          <w:ilvl w:val="0"/>
          <w:numId w:val="2"/>
        </w:numPr>
        <w:spacing w:line="480" w:lineRule="auto"/>
        <w:rPr>
          <w:rFonts w:ascii="Arial" w:hAnsi="Arial" w:cs="Arial"/>
          <w:sz w:val="24"/>
          <w:szCs w:val="24"/>
        </w:rPr>
      </w:pPr>
      <w:r w:rsidRPr="003C0780">
        <w:rPr>
          <w:rFonts w:ascii="Arial" w:hAnsi="Arial" w:cs="Arial"/>
          <w:sz w:val="24"/>
          <w:szCs w:val="24"/>
        </w:rPr>
        <w:t>Benefits of support</w:t>
      </w:r>
    </w:p>
    <w:p w14:paraId="3ADB73C0" w14:textId="42244BF5" w:rsidR="00E00A3F" w:rsidRPr="003C0780" w:rsidRDefault="00E00A3F" w:rsidP="00AC023C">
      <w:pPr>
        <w:spacing w:line="480" w:lineRule="auto"/>
        <w:rPr>
          <w:rFonts w:ascii="Arial" w:hAnsi="Arial" w:cs="Arial"/>
          <w:sz w:val="24"/>
          <w:szCs w:val="24"/>
        </w:rPr>
      </w:pPr>
      <w:r w:rsidRPr="003C0780">
        <w:rPr>
          <w:rFonts w:ascii="Arial" w:hAnsi="Arial" w:cs="Arial"/>
          <w:sz w:val="24"/>
          <w:szCs w:val="24"/>
        </w:rPr>
        <w:t xml:space="preserve">For </w:t>
      </w:r>
      <w:r w:rsidR="00CC2409" w:rsidRPr="003C0780">
        <w:rPr>
          <w:rFonts w:ascii="Arial" w:hAnsi="Arial" w:cs="Arial"/>
          <w:sz w:val="24"/>
          <w:szCs w:val="24"/>
        </w:rPr>
        <w:t>all</w:t>
      </w:r>
      <w:r w:rsidRPr="003C0780">
        <w:rPr>
          <w:rFonts w:ascii="Arial" w:hAnsi="Arial" w:cs="Arial"/>
          <w:sz w:val="24"/>
          <w:szCs w:val="24"/>
        </w:rPr>
        <w:t xml:space="preserve"> participants, they noted the benefit that support had when facing more difficult times in their role. Whether it be from family, </w:t>
      </w:r>
      <w:proofErr w:type="gramStart"/>
      <w:r w:rsidRPr="003C0780">
        <w:rPr>
          <w:rFonts w:ascii="Arial" w:hAnsi="Arial" w:cs="Arial"/>
          <w:sz w:val="24"/>
          <w:szCs w:val="24"/>
        </w:rPr>
        <w:t>colleagues</w:t>
      </w:r>
      <w:proofErr w:type="gramEnd"/>
      <w:r w:rsidRPr="003C0780">
        <w:rPr>
          <w:rFonts w:ascii="Arial" w:hAnsi="Arial" w:cs="Arial"/>
          <w:sz w:val="24"/>
          <w:szCs w:val="24"/>
        </w:rPr>
        <w:t xml:space="preserve"> or a supportive work environment, f</w:t>
      </w:r>
      <w:r w:rsidR="00AB7AEB" w:rsidRPr="003C0780">
        <w:rPr>
          <w:rFonts w:ascii="Arial" w:hAnsi="Arial" w:cs="Arial"/>
          <w:sz w:val="24"/>
          <w:szCs w:val="24"/>
        </w:rPr>
        <w:t>our</w:t>
      </w:r>
      <w:r w:rsidRPr="003C0780">
        <w:rPr>
          <w:rFonts w:ascii="Arial" w:hAnsi="Arial" w:cs="Arial"/>
          <w:sz w:val="24"/>
          <w:szCs w:val="24"/>
        </w:rPr>
        <w:t xml:space="preserve"> mentioned at different points where they would </w:t>
      </w:r>
      <w:r w:rsidR="00D236A3">
        <w:rPr>
          <w:rFonts w:ascii="Arial" w:hAnsi="Arial" w:cs="Arial"/>
          <w:sz w:val="24"/>
          <w:szCs w:val="24"/>
        </w:rPr>
        <w:t>receive</w:t>
      </w:r>
      <w:r w:rsidRPr="003C0780">
        <w:rPr>
          <w:rFonts w:ascii="Arial" w:hAnsi="Arial" w:cs="Arial"/>
          <w:sz w:val="24"/>
          <w:szCs w:val="24"/>
        </w:rPr>
        <w:t xml:space="preserve"> support or support each other through more challenging time</w:t>
      </w:r>
      <w:r w:rsidR="00CC2409" w:rsidRPr="003C0780">
        <w:rPr>
          <w:rFonts w:ascii="Arial" w:hAnsi="Arial" w:cs="Arial"/>
          <w:sz w:val="24"/>
          <w:szCs w:val="24"/>
        </w:rPr>
        <w:t>s. All discussed times where support was used or needed</w:t>
      </w:r>
      <w:r w:rsidR="00AB7AEB" w:rsidRPr="003C0780">
        <w:rPr>
          <w:rFonts w:ascii="Arial" w:hAnsi="Arial" w:cs="Arial"/>
          <w:sz w:val="24"/>
          <w:szCs w:val="24"/>
        </w:rPr>
        <w:t>,</w:t>
      </w:r>
      <w:r w:rsidR="00CC2409" w:rsidRPr="003C0780">
        <w:rPr>
          <w:rFonts w:ascii="Arial" w:hAnsi="Arial" w:cs="Arial"/>
          <w:sz w:val="24"/>
          <w:szCs w:val="24"/>
        </w:rPr>
        <w:t xml:space="preserve"> from emotional support to more physical support on the ward.</w:t>
      </w:r>
      <w:r w:rsidR="00AB7AEB" w:rsidRPr="003C0780">
        <w:rPr>
          <w:rFonts w:ascii="Arial" w:hAnsi="Arial" w:cs="Arial"/>
          <w:sz w:val="24"/>
          <w:szCs w:val="24"/>
        </w:rPr>
        <w:t xml:space="preserve"> </w:t>
      </w:r>
    </w:p>
    <w:p w14:paraId="0325B863" w14:textId="0582DAC9" w:rsidR="00E90003" w:rsidRPr="003C0780" w:rsidRDefault="00AB7AEB" w:rsidP="00AC023C">
      <w:pPr>
        <w:spacing w:line="480" w:lineRule="auto"/>
        <w:rPr>
          <w:rFonts w:ascii="Arial" w:hAnsi="Arial" w:cs="Arial"/>
          <w:sz w:val="24"/>
          <w:szCs w:val="24"/>
        </w:rPr>
      </w:pPr>
      <w:r w:rsidRPr="003C0780">
        <w:rPr>
          <w:rFonts w:ascii="Arial" w:hAnsi="Arial" w:cs="Arial"/>
          <w:sz w:val="24"/>
          <w:szCs w:val="24"/>
        </w:rPr>
        <w:t xml:space="preserve">When facing harder days in work, it was found that talking to or having support from colleagues was </w:t>
      </w:r>
      <w:r w:rsidR="00B62457" w:rsidRPr="003C0780">
        <w:rPr>
          <w:rFonts w:ascii="Arial" w:hAnsi="Arial" w:cs="Arial"/>
          <w:sz w:val="24"/>
          <w:szCs w:val="24"/>
        </w:rPr>
        <w:t>beneficial “I think the girls here all support each other, don’t they? In difficult days and its… we have a lot of</w:t>
      </w:r>
      <w:r w:rsidR="00D236A3">
        <w:rPr>
          <w:rFonts w:ascii="Arial" w:hAnsi="Arial" w:cs="Arial"/>
          <w:sz w:val="24"/>
          <w:szCs w:val="24"/>
        </w:rPr>
        <w:t>,</w:t>
      </w:r>
      <w:r w:rsidR="00B62457" w:rsidRPr="003C0780">
        <w:rPr>
          <w:rFonts w:ascii="Arial" w:hAnsi="Arial" w:cs="Arial"/>
          <w:sz w:val="24"/>
          <w:szCs w:val="24"/>
        </w:rPr>
        <w:t xml:space="preserve"> sort of, we have a chat afterwards and sit down and have a talk and things” (participant 6).</w:t>
      </w:r>
      <w:r w:rsidR="003B5DE5" w:rsidRPr="003C0780">
        <w:rPr>
          <w:rFonts w:ascii="Arial" w:hAnsi="Arial" w:cs="Arial"/>
          <w:sz w:val="24"/>
          <w:szCs w:val="24"/>
        </w:rPr>
        <w:t xml:space="preserve"> </w:t>
      </w:r>
      <w:r w:rsidR="00A87B00" w:rsidRPr="003C0780">
        <w:rPr>
          <w:rFonts w:ascii="Arial" w:hAnsi="Arial" w:cs="Arial"/>
          <w:sz w:val="24"/>
          <w:szCs w:val="24"/>
        </w:rPr>
        <w:t>Moreover</w:t>
      </w:r>
      <w:r w:rsidR="00A208D0" w:rsidRPr="003C0780">
        <w:rPr>
          <w:rFonts w:ascii="Arial" w:hAnsi="Arial" w:cs="Arial"/>
          <w:sz w:val="24"/>
          <w:szCs w:val="24"/>
        </w:rPr>
        <w:t>,</w:t>
      </w:r>
      <w:r w:rsidR="00A87B00" w:rsidRPr="003C0780">
        <w:rPr>
          <w:rFonts w:ascii="Arial" w:hAnsi="Arial" w:cs="Arial"/>
          <w:sz w:val="24"/>
          <w:szCs w:val="24"/>
        </w:rPr>
        <w:t xml:space="preserve"> the importance of support from colleagues or “mentors” was highlighted when </w:t>
      </w:r>
      <w:r w:rsidR="00A87B00" w:rsidRPr="003C0780">
        <w:rPr>
          <w:rFonts w:ascii="Arial" w:hAnsi="Arial" w:cs="Arial"/>
          <w:sz w:val="24"/>
          <w:szCs w:val="24"/>
        </w:rPr>
        <w:lastRenderedPageBreak/>
        <w:t>starting as a new member of staff “so it would be nice to have a designated person on every shift</w:t>
      </w:r>
      <w:r w:rsidR="00A208D0" w:rsidRPr="003C0780">
        <w:rPr>
          <w:rFonts w:ascii="Arial" w:hAnsi="Arial" w:cs="Arial"/>
          <w:sz w:val="24"/>
          <w:szCs w:val="24"/>
        </w:rPr>
        <w:t>, at least for the first couple of weeks</w:t>
      </w:r>
      <w:r w:rsidR="00A87B00" w:rsidRPr="003C0780">
        <w:rPr>
          <w:rFonts w:ascii="Arial" w:hAnsi="Arial" w:cs="Arial"/>
          <w:sz w:val="24"/>
          <w:szCs w:val="24"/>
        </w:rPr>
        <w:t>” (participant 1).</w:t>
      </w:r>
    </w:p>
    <w:p w14:paraId="75210CF2" w14:textId="73C8EA46" w:rsidR="00DD7418" w:rsidRDefault="00A3751F" w:rsidP="00AC023C">
      <w:pPr>
        <w:spacing w:line="480" w:lineRule="auto"/>
        <w:rPr>
          <w:rFonts w:ascii="Arial" w:hAnsi="Arial" w:cs="Arial"/>
          <w:sz w:val="24"/>
          <w:szCs w:val="24"/>
        </w:rPr>
      </w:pPr>
      <w:r w:rsidRPr="003C0780">
        <w:rPr>
          <w:rFonts w:ascii="Arial" w:hAnsi="Arial" w:cs="Arial"/>
          <w:sz w:val="24"/>
          <w:szCs w:val="24"/>
        </w:rPr>
        <w:t>It was further noted that when staff experienced burnout they would take a break from their immediate work environment and chat with other staff members</w:t>
      </w:r>
      <w:r w:rsidR="009E74E3" w:rsidRPr="003C0780">
        <w:rPr>
          <w:rFonts w:ascii="Arial" w:hAnsi="Arial" w:cs="Arial"/>
          <w:sz w:val="24"/>
          <w:szCs w:val="24"/>
        </w:rPr>
        <w:t xml:space="preserve"> or family members when at home. They would further find methods of self-care at home to de-stress and attempt to maintain work/life boundaries</w:t>
      </w:r>
      <w:r w:rsidRPr="003C0780">
        <w:rPr>
          <w:rFonts w:ascii="Arial" w:hAnsi="Arial" w:cs="Arial"/>
          <w:sz w:val="24"/>
          <w:szCs w:val="24"/>
        </w:rPr>
        <w:t xml:space="preserve">. When participants </w:t>
      </w:r>
      <w:r w:rsidR="009E74E3" w:rsidRPr="003C0780">
        <w:rPr>
          <w:rFonts w:ascii="Arial" w:hAnsi="Arial" w:cs="Arial"/>
          <w:sz w:val="24"/>
          <w:szCs w:val="24"/>
        </w:rPr>
        <w:t>noted that they did not experience any burnout they voiced that they were aware of where to get support from and mentioned the opportunity to talk to team members or other departments in the hospital</w:t>
      </w:r>
      <w:r w:rsidR="00F356C8" w:rsidRPr="003C0780">
        <w:rPr>
          <w:rFonts w:ascii="Arial" w:hAnsi="Arial" w:cs="Arial"/>
          <w:sz w:val="24"/>
          <w:szCs w:val="24"/>
        </w:rPr>
        <w:t>,</w:t>
      </w:r>
      <w:r w:rsidR="009E74E3" w:rsidRPr="003C0780">
        <w:rPr>
          <w:rFonts w:ascii="Arial" w:hAnsi="Arial" w:cs="Arial"/>
          <w:sz w:val="24"/>
          <w:szCs w:val="24"/>
        </w:rPr>
        <w:t xml:space="preserve"> such as </w:t>
      </w:r>
      <w:r w:rsidR="00183984">
        <w:rPr>
          <w:rFonts w:ascii="Arial" w:hAnsi="Arial" w:cs="Arial"/>
          <w:sz w:val="24"/>
          <w:szCs w:val="24"/>
        </w:rPr>
        <w:t>the W</w:t>
      </w:r>
      <w:r w:rsidR="009E74E3" w:rsidRPr="003C0780">
        <w:rPr>
          <w:rFonts w:ascii="Arial" w:hAnsi="Arial" w:cs="Arial"/>
          <w:sz w:val="24"/>
          <w:szCs w:val="24"/>
        </w:rPr>
        <w:t>ell-being</w:t>
      </w:r>
      <w:r w:rsidR="00183984">
        <w:rPr>
          <w:rFonts w:ascii="Arial" w:hAnsi="Arial" w:cs="Arial"/>
          <w:sz w:val="24"/>
          <w:szCs w:val="24"/>
        </w:rPr>
        <w:t xml:space="preserve"> team</w:t>
      </w:r>
      <w:r w:rsidR="009E74E3" w:rsidRPr="003C0780">
        <w:rPr>
          <w:rFonts w:ascii="Arial" w:hAnsi="Arial" w:cs="Arial"/>
          <w:sz w:val="24"/>
          <w:szCs w:val="24"/>
        </w:rPr>
        <w:t>.</w:t>
      </w:r>
    </w:p>
    <w:p w14:paraId="7588E6A7" w14:textId="3DEAEEBC" w:rsidR="003919B5" w:rsidRDefault="003919B5" w:rsidP="00AC023C">
      <w:pPr>
        <w:spacing w:line="480" w:lineRule="auto"/>
        <w:rPr>
          <w:rFonts w:ascii="Arial" w:hAnsi="Arial" w:cs="Arial"/>
          <w:sz w:val="24"/>
          <w:szCs w:val="24"/>
        </w:rPr>
      </w:pPr>
      <w:r>
        <w:rPr>
          <w:rFonts w:ascii="Arial" w:hAnsi="Arial" w:cs="Arial"/>
          <w:sz w:val="24"/>
          <w:szCs w:val="24"/>
        </w:rPr>
        <w:t xml:space="preserve">This chapter reported on the results of the </w:t>
      </w:r>
      <w:r w:rsidR="00344DBA">
        <w:rPr>
          <w:rFonts w:ascii="Arial" w:hAnsi="Arial" w:cs="Arial"/>
          <w:sz w:val="24"/>
          <w:szCs w:val="24"/>
        </w:rPr>
        <w:t>semi-structured interviews</w:t>
      </w:r>
      <w:r w:rsidR="00FD4848">
        <w:rPr>
          <w:rFonts w:ascii="Arial" w:hAnsi="Arial" w:cs="Arial"/>
          <w:sz w:val="24"/>
          <w:szCs w:val="24"/>
        </w:rPr>
        <w:t>. T</w:t>
      </w:r>
      <w:r>
        <w:rPr>
          <w:rFonts w:ascii="Arial" w:hAnsi="Arial" w:cs="Arial"/>
          <w:sz w:val="24"/>
          <w:szCs w:val="24"/>
        </w:rPr>
        <w:t>he next chapter will be a discussion that includes six themes</w:t>
      </w:r>
      <w:r w:rsidR="007A11E7">
        <w:rPr>
          <w:rFonts w:ascii="Arial" w:hAnsi="Arial" w:cs="Arial"/>
          <w:sz w:val="24"/>
          <w:szCs w:val="24"/>
        </w:rPr>
        <w:t xml:space="preserve">, of which </w:t>
      </w:r>
      <w:r>
        <w:rPr>
          <w:rFonts w:ascii="Arial" w:hAnsi="Arial" w:cs="Arial"/>
          <w:sz w:val="24"/>
          <w:szCs w:val="24"/>
        </w:rPr>
        <w:t>are condensed versions</w:t>
      </w:r>
      <w:r w:rsidR="00085D73">
        <w:rPr>
          <w:rFonts w:ascii="Arial" w:hAnsi="Arial" w:cs="Arial"/>
          <w:sz w:val="24"/>
          <w:szCs w:val="24"/>
        </w:rPr>
        <w:t xml:space="preserve">, </w:t>
      </w:r>
      <w:proofErr w:type="gramStart"/>
      <w:r w:rsidR="00085D73">
        <w:rPr>
          <w:rFonts w:ascii="Arial" w:hAnsi="Arial" w:cs="Arial"/>
          <w:sz w:val="24"/>
          <w:szCs w:val="24"/>
        </w:rPr>
        <w:t>interpretations</w:t>
      </w:r>
      <w:proofErr w:type="gramEnd"/>
      <w:r w:rsidR="00085D73">
        <w:rPr>
          <w:rFonts w:ascii="Arial" w:hAnsi="Arial" w:cs="Arial"/>
          <w:sz w:val="24"/>
          <w:szCs w:val="24"/>
        </w:rPr>
        <w:t xml:space="preserve"> and analysis</w:t>
      </w:r>
      <w:r>
        <w:rPr>
          <w:rFonts w:ascii="Arial" w:hAnsi="Arial" w:cs="Arial"/>
          <w:sz w:val="24"/>
          <w:szCs w:val="24"/>
        </w:rPr>
        <w:t xml:space="preserve"> of the previous themes. See below extract for</w:t>
      </w:r>
      <w:r w:rsidR="007A11E7">
        <w:rPr>
          <w:rFonts w:ascii="Arial" w:hAnsi="Arial" w:cs="Arial"/>
          <w:sz w:val="24"/>
          <w:szCs w:val="24"/>
        </w:rPr>
        <w:t xml:space="preserve"> the</w:t>
      </w:r>
      <w:r>
        <w:rPr>
          <w:rFonts w:ascii="Arial" w:hAnsi="Arial" w:cs="Arial"/>
          <w:sz w:val="24"/>
          <w:szCs w:val="24"/>
        </w:rPr>
        <w:t xml:space="preserve"> final themes identified</w:t>
      </w:r>
      <w:r w:rsidR="00742CE6">
        <w:rPr>
          <w:rFonts w:ascii="Arial" w:hAnsi="Arial" w:cs="Arial"/>
          <w:sz w:val="24"/>
          <w:szCs w:val="24"/>
        </w:rPr>
        <w:t xml:space="preserve"> in the next chapter</w:t>
      </w:r>
      <w:r>
        <w:rPr>
          <w:rFonts w:ascii="Arial" w:hAnsi="Arial" w:cs="Arial"/>
          <w:sz w:val="24"/>
          <w:szCs w:val="24"/>
        </w:rPr>
        <w:t>:</w:t>
      </w:r>
    </w:p>
    <w:p w14:paraId="78D58486" w14:textId="77777777" w:rsidR="00085D73" w:rsidRDefault="00085D73" w:rsidP="00AC023C">
      <w:pPr>
        <w:spacing w:line="480" w:lineRule="auto"/>
        <w:rPr>
          <w:rFonts w:ascii="Arial" w:hAnsi="Arial" w:cs="Arial"/>
          <w:sz w:val="24"/>
          <w:szCs w:val="24"/>
        </w:rPr>
      </w:pPr>
    </w:p>
    <w:p w14:paraId="126372CB" w14:textId="7565A4E9" w:rsidR="003919B5" w:rsidRPr="003919B5" w:rsidRDefault="00545075" w:rsidP="003919B5">
      <w:pPr>
        <w:rPr>
          <w:rFonts w:ascii="Arial" w:hAnsi="Arial" w:cs="Arial"/>
          <w:i/>
          <w:iCs/>
          <w:sz w:val="24"/>
          <w:szCs w:val="24"/>
          <w:u w:val="single"/>
        </w:rPr>
      </w:pPr>
      <w:r>
        <w:rPr>
          <w:rFonts w:ascii="Arial" w:hAnsi="Arial" w:cs="Arial"/>
          <w:i/>
          <w:iCs/>
          <w:sz w:val="24"/>
          <w:szCs w:val="24"/>
          <w:u w:val="single"/>
        </w:rPr>
        <w:t>Final t</w:t>
      </w:r>
      <w:r w:rsidR="003919B5" w:rsidRPr="003919B5">
        <w:rPr>
          <w:rFonts w:ascii="Arial" w:hAnsi="Arial" w:cs="Arial"/>
          <w:i/>
          <w:iCs/>
          <w:sz w:val="24"/>
          <w:szCs w:val="24"/>
          <w:u w:val="single"/>
        </w:rPr>
        <w:t>heme</w:t>
      </w:r>
      <w:r w:rsidR="007A11E7">
        <w:rPr>
          <w:rFonts w:ascii="Arial" w:hAnsi="Arial" w:cs="Arial"/>
          <w:i/>
          <w:iCs/>
          <w:sz w:val="24"/>
          <w:szCs w:val="24"/>
          <w:u w:val="single"/>
        </w:rPr>
        <w:t>s</w:t>
      </w:r>
      <w:r w:rsidR="003919B5" w:rsidRPr="003919B5">
        <w:rPr>
          <w:rFonts w:ascii="Arial" w:hAnsi="Arial" w:cs="Arial"/>
          <w:i/>
          <w:iCs/>
          <w:sz w:val="24"/>
          <w:szCs w:val="24"/>
          <w:u w:val="single"/>
        </w:rPr>
        <w:t xml:space="preserve"> &amp; code table</w:t>
      </w:r>
      <w:r w:rsidR="00006866">
        <w:rPr>
          <w:rFonts w:ascii="Arial" w:hAnsi="Arial" w:cs="Arial"/>
          <w:i/>
          <w:iCs/>
          <w:sz w:val="24"/>
          <w:szCs w:val="24"/>
          <w:u w:val="single"/>
        </w:rPr>
        <w:t xml:space="preserve"> for discussion</w:t>
      </w:r>
      <w:r w:rsidR="00EB5093">
        <w:rPr>
          <w:rFonts w:ascii="Arial" w:hAnsi="Arial" w:cs="Arial"/>
          <w:i/>
          <w:iCs/>
          <w:sz w:val="24"/>
          <w:szCs w:val="24"/>
          <w:u w:val="single"/>
        </w:rPr>
        <w:t xml:space="preserve"> chapter</w:t>
      </w:r>
    </w:p>
    <w:tbl>
      <w:tblPr>
        <w:tblStyle w:val="TableGrid"/>
        <w:tblW w:w="0" w:type="auto"/>
        <w:tblLook w:val="04A0" w:firstRow="1" w:lastRow="0" w:firstColumn="1" w:lastColumn="0" w:noHBand="0" w:noVBand="1"/>
      </w:tblPr>
      <w:tblGrid>
        <w:gridCol w:w="4103"/>
        <w:gridCol w:w="4391"/>
      </w:tblGrid>
      <w:tr w:rsidR="003919B5" w14:paraId="54D33799" w14:textId="77777777" w:rsidTr="005B5AC4">
        <w:tc>
          <w:tcPr>
            <w:tcW w:w="4508" w:type="dxa"/>
          </w:tcPr>
          <w:p w14:paraId="5AA72045" w14:textId="77777777" w:rsidR="003919B5" w:rsidRPr="003919B5" w:rsidRDefault="003919B5" w:rsidP="005B5AC4">
            <w:pPr>
              <w:rPr>
                <w:rFonts w:ascii="Arial" w:hAnsi="Arial" w:cs="Arial"/>
                <w:b/>
                <w:bCs/>
              </w:rPr>
            </w:pPr>
            <w:r w:rsidRPr="003919B5">
              <w:rPr>
                <w:rFonts w:ascii="Arial" w:hAnsi="Arial" w:cs="Arial"/>
                <w:b/>
                <w:bCs/>
              </w:rPr>
              <w:t>Themes</w:t>
            </w:r>
          </w:p>
        </w:tc>
        <w:tc>
          <w:tcPr>
            <w:tcW w:w="4508" w:type="dxa"/>
          </w:tcPr>
          <w:p w14:paraId="588DD939" w14:textId="77777777" w:rsidR="003919B5" w:rsidRPr="003919B5" w:rsidRDefault="003919B5" w:rsidP="005B5AC4">
            <w:pPr>
              <w:rPr>
                <w:rFonts w:ascii="Arial" w:hAnsi="Arial" w:cs="Arial"/>
                <w:b/>
                <w:bCs/>
              </w:rPr>
            </w:pPr>
            <w:r w:rsidRPr="003919B5">
              <w:rPr>
                <w:rFonts w:ascii="Arial" w:hAnsi="Arial" w:cs="Arial"/>
                <w:b/>
                <w:bCs/>
              </w:rPr>
              <w:t>Codes</w:t>
            </w:r>
          </w:p>
        </w:tc>
      </w:tr>
      <w:tr w:rsidR="003919B5" w14:paraId="106E89E5" w14:textId="77777777" w:rsidTr="005B5AC4">
        <w:tc>
          <w:tcPr>
            <w:tcW w:w="4508" w:type="dxa"/>
          </w:tcPr>
          <w:p w14:paraId="4608C4E5" w14:textId="77777777" w:rsidR="003919B5" w:rsidRPr="003919B5" w:rsidRDefault="003919B5" w:rsidP="005B5AC4">
            <w:pPr>
              <w:rPr>
                <w:rFonts w:ascii="Arial" w:hAnsi="Arial" w:cs="Arial"/>
              </w:rPr>
            </w:pPr>
            <w:r w:rsidRPr="003919B5">
              <w:rPr>
                <w:rFonts w:ascii="Arial" w:hAnsi="Arial" w:cs="Arial"/>
              </w:rPr>
              <w:t>Telephone work provides accessibility for patients but difficulties for staff</w:t>
            </w:r>
          </w:p>
        </w:tc>
        <w:tc>
          <w:tcPr>
            <w:tcW w:w="4508" w:type="dxa"/>
          </w:tcPr>
          <w:p w14:paraId="597656A3" w14:textId="77777777" w:rsidR="003919B5" w:rsidRPr="003919B5" w:rsidRDefault="003919B5" w:rsidP="003919B5">
            <w:pPr>
              <w:pStyle w:val="ListParagraph"/>
              <w:numPr>
                <w:ilvl w:val="0"/>
                <w:numId w:val="15"/>
              </w:numPr>
              <w:spacing w:line="240" w:lineRule="auto"/>
              <w:rPr>
                <w:rFonts w:ascii="Arial" w:hAnsi="Arial" w:cs="Arial"/>
              </w:rPr>
            </w:pPr>
            <w:r w:rsidRPr="003919B5">
              <w:rPr>
                <w:rFonts w:ascii="Arial" w:hAnsi="Arial" w:cs="Arial"/>
              </w:rPr>
              <w:t>Ease of access – no transport/childcare issues</w:t>
            </w:r>
          </w:p>
          <w:p w14:paraId="2BE69610" w14:textId="77777777" w:rsidR="003919B5" w:rsidRPr="003919B5" w:rsidRDefault="003919B5" w:rsidP="003919B5">
            <w:pPr>
              <w:pStyle w:val="ListParagraph"/>
              <w:numPr>
                <w:ilvl w:val="0"/>
                <w:numId w:val="15"/>
              </w:numPr>
              <w:spacing w:line="240" w:lineRule="auto"/>
              <w:rPr>
                <w:rFonts w:ascii="Arial" w:hAnsi="Arial" w:cs="Arial"/>
              </w:rPr>
            </w:pPr>
            <w:r w:rsidRPr="003919B5">
              <w:rPr>
                <w:rFonts w:ascii="Arial" w:hAnsi="Arial" w:cs="Arial"/>
              </w:rPr>
              <w:t>More open in own home</w:t>
            </w:r>
          </w:p>
          <w:p w14:paraId="4817BE67" w14:textId="77777777" w:rsidR="003919B5" w:rsidRPr="003919B5" w:rsidRDefault="003919B5" w:rsidP="003919B5">
            <w:pPr>
              <w:pStyle w:val="ListParagraph"/>
              <w:numPr>
                <w:ilvl w:val="0"/>
                <w:numId w:val="15"/>
              </w:numPr>
              <w:spacing w:line="240" w:lineRule="auto"/>
              <w:rPr>
                <w:rFonts w:ascii="Arial" w:hAnsi="Arial" w:cs="Arial"/>
              </w:rPr>
            </w:pPr>
            <w:r w:rsidRPr="003919B5">
              <w:rPr>
                <w:rFonts w:ascii="Arial" w:hAnsi="Arial" w:cs="Arial"/>
              </w:rPr>
              <w:t>Domestic abuse concerns – more difficult than face to face</w:t>
            </w:r>
          </w:p>
          <w:p w14:paraId="51F0400C" w14:textId="77777777" w:rsidR="003919B5" w:rsidRPr="003919B5" w:rsidRDefault="003919B5" w:rsidP="003919B5">
            <w:pPr>
              <w:pStyle w:val="ListParagraph"/>
              <w:numPr>
                <w:ilvl w:val="0"/>
                <w:numId w:val="15"/>
              </w:numPr>
              <w:spacing w:line="240" w:lineRule="auto"/>
              <w:rPr>
                <w:rFonts w:ascii="Arial" w:hAnsi="Arial" w:cs="Arial"/>
              </w:rPr>
            </w:pPr>
            <w:r w:rsidRPr="003919B5">
              <w:rPr>
                <w:rFonts w:ascii="Arial" w:hAnsi="Arial" w:cs="Arial"/>
              </w:rPr>
              <w:t>How much information are patients taking in?</w:t>
            </w:r>
          </w:p>
          <w:p w14:paraId="08D5E2E8" w14:textId="77777777" w:rsidR="003919B5" w:rsidRPr="003919B5" w:rsidRDefault="003919B5" w:rsidP="003919B5">
            <w:pPr>
              <w:pStyle w:val="ListParagraph"/>
              <w:numPr>
                <w:ilvl w:val="0"/>
                <w:numId w:val="15"/>
              </w:numPr>
              <w:spacing w:line="240" w:lineRule="auto"/>
              <w:rPr>
                <w:rFonts w:ascii="Arial" w:hAnsi="Arial" w:cs="Arial"/>
              </w:rPr>
            </w:pPr>
            <w:r w:rsidRPr="003919B5">
              <w:rPr>
                <w:rFonts w:ascii="Arial" w:hAnsi="Arial" w:cs="Arial"/>
              </w:rPr>
              <w:t>Background noise/distractions</w:t>
            </w:r>
          </w:p>
        </w:tc>
      </w:tr>
      <w:tr w:rsidR="003919B5" w14:paraId="7359D3B6" w14:textId="77777777" w:rsidTr="005B5AC4">
        <w:tc>
          <w:tcPr>
            <w:tcW w:w="4508" w:type="dxa"/>
          </w:tcPr>
          <w:p w14:paraId="7BACBEB9" w14:textId="77777777" w:rsidR="003919B5" w:rsidRPr="003919B5" w:rsidRDefault="003919B5" w:rsidP="005B5AC4">
            <w:pPr>
              <w:rPr>
                <w:rFonts w:ascii="Arial" w:hAnsi="Arial" w:cs="Arial"/>
              </w:rPr>
            </w:pPr>
            <w:r w:rsidRPr="003919B5">
              <w:rPr>
                <w:rFonts w:ascii="Arial" w:hAnsi="Arial" w:cs="Arial"/>
              </w:rPr>
              <w:t xml:space="preserve">The importance of a supportive working environment </w:t>
            </w:r>
          </w:p>
        </w:tc>
        <w:tc>
          <w:tcPr>
            <w:tcW w:w="4508" w:type="dxa"/>
          </w:tcPr>
          <w:p w14:paraId="2D1DC9AD" w14:textId="77777777" w:rsidR="003919B5" w:rsidRPr="003919B5" w:rsidRDefault="003919B5" w:rsidP="003919B5">
            <w:pPr>
              <w:pStyle w:val="ListParagraph"/>
              <w:numPr>
                <w:ilvl w:val="0"/>
                <w:numId w:val="16"/>
              </w:numPr>
              <w:spacing w:line="240" w:lineRule="auto"/>
              <w:rPr>
                <w:rFonts w:ascii="Arial" w:hAnsi="Arial" w:cs="Arial"/>
              </w:rPr>
            </w:pPr>
            <w:r w:rsidRPr="003919B5">
              <w:rPr>
                <w:rFonts w:ascii="Arial" w:hAnsi="Arial" w:cs="Arial"/>
              </w:rPr>
              <w:t>Negative experience of changing ward</w:t>
            </w:r>
          </w:p>
          <w:p w14:paraId="6ACEBF19" w14:textId="77777777" w:rsidR="003919B5" w:rsidRPr="003919B5" w:rsidRDefault="003919B5" w:rsidP="003919B5">
            <w:pPr>
              <w:pStyle w:val="ListParagraph"/>
              <w:numPr>
                <w:ilvl w:val="0"/>
                <w:numId w:val="16"/>
              </w:numPr>
              <w:spacing w:line="240" w:lineRule="auto"/>
              <w:rPr>
                <w:rFonts w:ascii="Arial" w:hAnsi="Arial" w:cs="Arial"/>
              </w:rPr>
            </w:pPr>
            <w:r w:rsidRPr="003919B5">
              <w:rPr>
                <w:rFonts w:ascii="Arial" w:hAnsi="Arial" w:cs="Arial"/>
              </w:rPr>
              <w:t>Frightened and underprepared</w:t>
            </w:r>
          </w:p>
          <w:p w14:paraId="18860657" w14:textId="77777777" w:rsidR="003919B5" w:rsidRPr="003919B5" w:rsidRDefault="003919B5" w:rsidP="003919B5">
            <w:pPr>
              <w:pStyle w:val="ListParagraph"/>
              <w:numPr>
                <w:ilvl w:val="0"/>
                <w:numId w:val="16"/>
              </w:numPr>
              <w:spacing w:line="240" w:lineRule="auto"/>
              <w:rPr>
                <w:rFonts w:ascii="Arial" w:hAnsi="Arial" w:cs="Arial"/>
              </w:rPr>
            </w:pPr>
            <w:r w:rsidRPr="003919B5">
              <w:rPr>
                <w:rFonts w:ascii="Arial" w:hAnsi="Arial" w:cs="Arial"/>
              </w:rPr>
              <w:t>Lack of resources, staff, equipment</w:t>
            </w:r>
          </w:p>
          <w:p w14:paraId="68ADEC94" w14:textId="77777777" w:rsidR="003919B5" w:rsidRPr="003919B5" w:rsidRDefault="003919B5" w:rsidP="003919B5">
            <w:pPr>
              <w:pStyle w:val="ListParagraph"/>
              <w:numPr>
                <w:ilvl w:val="0"/>
                <w:numId w:val="16"/>
              </w:numPr>
              <w:spacing w:line="240" w:lineRule="auto"/>
              <w:rPr>
                <w:rFonts w:ascii="Arial" w:hAnsi="Arial" w:cs="Arial"/>
              </w:rPr>
            </w:pPr>
            <w:r w:rsidRPr="003919B5">
              <w:rPr>
                <w:rFonts w:ascii="Arial" w:hAnsi="Arial" w:cs="Arial"/>
              </w:rPr>
              <w:t>Ability to take break from working environment</w:t>
            </w:r>
          </w:p>
        </w:tc>
      </w:tr>
      <w:tr w:rsidR="003919B5" w14:paraId="6500F562" w14:textId="77777777" w:rsidTr="005B5AC4">
        <w:tc>
          <w:tcPr>
            <w:tcW w:w="4508" w:type="dxa"/>
          </w:tcPr>
          <w:p w14:paraId="581BE72D" w14:textId="77777777" w:rsidR="003919B5" w:rsidRPr="003919B5" w:rsidRDefault="003919B5" w:rsidP="005B5AC4">
            <w:pPr>
              <w:rPr>
                <w:rFonts w:ascii="Arial" w:hAnsi="Arial" w:cs="Arial"/>
              </w:rPr>
            </w:pPr>
            <w:r w:rsidRPr="003919B5">
              <w:rPr>
                <w:rFonts w:ascii="Arial" w:hAnsi="Arial" w:cs="Arial"/>
              </w:rPr>
              <w:t>Emotional support fosters good well-being</w:t>
            </w:r>
          </w:p>
        </w:tc>
        <w:tc>
          <w:tcPr>
            <w:tcW w:w="4508" w:type="dxa"/>
          </w:tcPr>
          <w:p w14:paraId="41807F24" w14:textId="77777777" w:rsidR="003919B5" w:rsidRPr="003919B5" w:rsidRDefault="003919B5" w:rsidP="003919B5">
            <w:pPr>
              <w:pStyle w:val="ListParagraph"/>
              <w:numPr>
                <w:ilvl w:val="0"/>
                <w:numId w:val="17"/>
              </w:numPr>
              <w:spacing w:line="240" w:lineRule="auto"/>
              <w:rPr>
                <w:rFonts w:ascii="Arial" w:hAnsi="Arial" w:cs="Arial"/>
              </w:rPr>
            </w:pPr>
            <w:r w:rsidRPr="003919B5">
              <w:rPr>
                <w:rFonts w:ascii="Arial" w:hAnsi="Arial" w:cs="Arial"/>
              </w:rPr>
              <w:t>Talking to colleagues/ emotional support</w:t>
            </w:r>
          </w:p>
          <w:p w14:paraId="799A6117" w14:textId="77777777" w:rsidR="003919B5" w:rsidRPr="003919B5" w:rsidRDefault="003919B5" w:rsidP="003919B5">
            <w:pPr>
              <w:pStyle w:val="ListParagraph"/>
              <w:numPr>
                <w:ilvl w:val="0"/>
                <w:numId w:val="17"/>
              </w:numPr>
              <w:spacing w:line="240" w:lineRule="auto"/>
              <w:rPr>
                <w:rFonts w:ascii="Arial" w:hAnsi="Arial" w:cs="Arial"/>
              </w:rPr>
            </w:pPr>
            <w:r w:rsidRPr="003919B5">
              <w:rPr>
                <w:rFonts w:ascii="Arial" w:hAnsi="Arial" w:cs="Arial"/>
              </w:rPr>
              <w:lastRenderedPageBreak/>
              <w:t>Family or work colleagues to vent</w:t>
            </w:r>
          </w:p>
          <w:p w14:paraId="328BA777" w14:textId="77777777" w:rsidR="003919B5" w:rsidRPr="003919B5" w:rsidRDefault="003919B5" w:rsidP="003919B5">
            <w:pPr>
              <w:pStyle w:val="ListParagraph"/>
              <w:numPr>
                <w:ilvl w:val="0"/>
                <w:numId w:val="17"/>
              </w:numPr>
              <w:spacing w:line="240" w:lineRule="auto"/>
              <w:rPr>
                <w:rFonts w:ascii="Arial" w:hAnsi="Arial" w:cs="Arial"/>
              </w:rPr>
            </w:pPr>
            <w:r w:rsidRPr="003919B5">
              <w:rPr>
                <w:rFonts w:ascii="Arial" w:hAnsi="Arial" w:cs="Arial"/>
              </w:rPr>
              <w:t>Supportive colleagues – connections</w:t>
            </w:r>
          </w:p>
          <w:p w14:paraId="32A460AA" w14:textId="77777777" w:rsidR="003919B5" w:rsidRPr="003919B5" w:rsidRDefault="003919B5" w:rsidP="003919B5">
            <w:pPr>
              <w:pStyle w:val="ListParagraph"/>
              <w:numPr>
                <w:ilvl w:val="0"/>
                <w:numId w:val="17"/>
              </w:numPr>
              <w:spacing w:line="240" w:lineRule="auto"/>
              <w:rPr>
                <w:rFonts w:ascii="Arial" w:hAnsi="Arial" w:cs="Arial"/>
              </w:rPr>
            </w:pPr>
            <w:r w:rsidRPr="003919B5">
              <w:rPr>
                <w:rFonts w:ascii="Arial" w:hAnsi="Arial" w:cs="Arial"/>
              </w:rPr>
              <w:t>Satisfaction from looking after patients – able to transfer to staff?</w:t>
            </w:r>
          </w:p>
          <w:p w14:paraId="671D2AD4" w14:textId="77777777" w:rsidR="003919B5" w:rsidRPr="003919B5" w:rsidRDefault="003919B5" w:rsidP="003919B5">
            <w:pPr>
              <w:pStyle w:val="ListParagraph"/>
              <w:numPr>
                <w:ilvl w:val="0"/>
                <w:numId w:val="17"/>
              </w:numPr>
              <w:spacing w:line="240" w:lineRule="auto"/>
              <w:rPr>
                <w:rFonts w:ascii="Arial" w:hAnsi="Arial" w:cs="Arial"/>
              </w:rPr>
            </w:pPr>
            <w:r w:rsidRPr="003919B5">
              <w:rPr>
                <w:rFonts w:ascii="Arial" w:hAnsi="Arial" w:cs="Arial"/>
              </w:rPr>
              <w:t xml:space="preserve">Resilience </w:t>
            </w:r>
          </w:p>
        </w:tc>
      </w:tr>
      <w:tr w:rsidR="003919B5" w14:paraId="720CC206" w14:textId="77777777" w:rsidTr="005B5AC4">
        <w:tc>
          <w:tcPr>
            <w:tcW w:w="4508" w:type="dxa"/>
          </w:tcPr>
          <w:p w14:paraId="70D29FCB" w14:textId="77777777" w:rsidR="003919B5" w:rsidRPr="003919B5" w:rsidRDefault="003919B5" w:rsidP="005B5AC4">
            <w:pPr>
              <w:rPr>
                <w:rFonts w:ascii="Arial" w:hAnsi="Arial" w:cs="Arial"/>
              </w:rPr>
            </w:pPr>
            <w:r w:rsidRPr="003919B5">
              <w:rPr>
                <w:rFonts w:ascii="Arial" w:hAnsi="Arial" w:cs="Arial"/>
              </w:rPr>
              <w:lastRenderedPageBreak/>
              <w:t>The secrecy around abortions</w:t>
            </w:r>
          </w:p>
        </w:tc>
        <w:tc>
          <w:tcPr>
            <w:tcW w:w="4508" w:type="dxa"/>
          </w:tcPr>
          <w:p w14:paraId="5B491DDD" w14:textId="77777777" w:rsidR="003919B5" w:rsidRPr="003919B5" w:rsidRDefault="003919B5" w:rsidP="003919B5">
            <w:pPr>
              <w:pStyle w:val="ListParagraph"/>
              <w:numPr>
                <w:ilvl w:val="0"/>
                <w:numId w:val="18"/>
              </w:numPr>
              <w:spacing w:line="240" w:lineRule="auto"/>
              <w:rPr>
                <w:rFonts w:ascii="Arial" w:hAnsi="Arial" w:cs="Arial"/>
              </w:rPr>
            </w:pPr>
            <w:r w:rsidRPr="003919B5">
              <w:rPr>
                <w:rFonts w:ascii="Arial" w:hAnsi="Arial" w:cs="Arial"/>
              </w:rPr>
              <w:t>Discussions/disagreements over stigma</w:t>
            </w:r>
          </w:p>
          <w:p w14:paraId="1F0B8F83" w14:textId="77777777" w:rsidR="003919B5" w:rsidRPr="003919B5" w:rsidRDefault="003919B5" w:rsidP="003919B5">
            <w:pPr>
              <w:pStyle w:val="ListParagraph"/>
              <w:numPr>
                <w:ilvl w:val="0"/>
                <w:numId w:val="18"/>
              </w:numPr>
              <w:spacing w:line="240" w:lineRule="auto"/>
              <w:rPr>
                <w:rFonts w:ascii="Arial" w:hAnsi="Arial" w:cs="Arial"/>
              </w:rPr>
            </w:pPr>
            <w:r w:rsidRPr="003919B5">
              <w:rPr>
                <w:rFonts w:ascii="Arial" w:hAnsi="Arial" w:cs="Arial"/>
              </w:rPr>
              <w:t>Secrecy – umbrella terms for role</w:t>
            </w:r>
          </w:p>
          <w:p w14:paraId="198D6178" w14:textId="77777777" w:rsidR="003919B5" w:rsidRPr="003919B5" w:rsidRDefault="003919B5" w:rsidP="003919B5">
            <w:pPr>
              <w:pStyle w:val="ListParagraph"/>
              <w:numPr>
                <w:ilvl w:val="0"/>
                <w:numId w:val="18"/>
              </w:numPr>
              <w:spacing w:line="240" w:lineRule="auto"/>
              <w:rPr>
                <w:rFonts w:ascii="Arial" w:hAnsi="Arial" w:cs="Arial"/>
              </w:rPr>
            </w:pPr>
            <w:r w:rsidRPr="003919B5">
              <w:rPr>
                <w:rFonts w:ascii="Arial" w:hAnsi="Arial" w:cs="Arial"/>
              </w:rPr>
              <w:t>Expand when asked</w:t>
            </w:r>
          </w:p>
          <w:p w14:paraId="5FE0FA01" w14:textId="77777777" w:rsidR="003919B5" w:rsidRPr="003919B5" w:rsidRDefault="003919B5" w:rsidP="003919B5">
            <w:pPr>
              <w:pStyle w:val="ListParagraph"/>
              <w:numPr>
                <w:ilvl w:val="0"/>
                <w:numId w:val="18"/>
              </w:numPr>
              <w:spacing w:line="240" w:lineRule="auto"/>
              <w:rPr>
                <w:rFonts w:ascii="Arial" w:hAnsi="Arial" w:cs="Arial"/>
              </w:rPr>
            </w:pPr>
            <w:r w:rsidRPr="003919B5">
              <w:rPr>
                <w:rFonts w:ascii="Arial" w:hAnsi="Arial" w:cs="Arial"/>
              </w:rPr>
              <w:t>Family + friends = discussion</w:t>
            </w:r>
          </w:p>
          <w:p w14:paraId="54E3E828" w14:textId="77777777" w:rsidR="003919B5" w:rsidRPr="003919B5" w:rsidRDefault="003919B5" w:rsidP="003919B5">
            <w:pPr>
              <w:pStyle w:val="ListParagraph"/>
              <w:numPr>
                <w:ilvl w:val="0"/>
                <w:numId w:val="18"/>
              </w:numPr>
              <w:spacing w:line="240" w:lineRule="auto"/>
              <w:rPr>
                <w:rFonts w:ascii="Arial" w:hAnsi="Arial" w:cs="Arial"/>
              </w:rPr>
            </w:pPr>
            <w:r w:rsidRPr="003919B5">
              <w:rPr>
                <w:rFonts w:ascii="Arial" w:hAnsi="Arial" w:cs="Arial"/>
              </w:rPr>
              <w:t>Anger/annoyance</w:t>
            </w:r>
          </w:p>
          <w:p w14:paraId="464E20AC" w14:textId="77777777" w:rsidR="003919B5" w:rsidRPr="003919B5" w:rsidRDefault="003919B5" w:rsidP="003919B5">
            <w:pPr>
              <w:pStyle w:val="ListParagraph"/>
              <w:numPr>
                <w:ilvl w:val="0"/>
                <w:numId w:val="18"/>
              </w:numPr>
              <w:spacing w:line="240" w:lineRule="auto"/>
              <w:rPr>
                <w:rFonts w:ascii="Arial" w:hAnsi="Arial" w:cs="Arial"/>
              </w:rPr>
            </w:pPr>
            <w:r w:rsidRPr="003919B5">
              <w:rPr>
                <w:rFonts w:ascii="Arial" w:hAnsi="Arial" w:cs="Arial"/>
              </w:rPr>
              <w:t>Others openly discuss even if they face negative responses</w:t>
            </w:r>
          </w:p>
          <w:p w14:paraId="3E482DAB" w14:textId="77777777" w:rsidR="003919B5" w:rsidRPr="003919B5" w:rsidRDefault="003919B5" w:rsidP="003919B5">
            <w:pPr>
              <w:pStyle w:val="ListParagraph"/>
              <w:numPr>
                <w:ilvl w:val="0"/>
                <w:numId w:val="18"/>
              </w:numPr>
              <w:spacing w:line="240" w:lineRule="auto"/>
              <w:rPr>
                <w:rFonts w:ascii="Arial" w:hAnsi="Arial" w:cs="Arial"/>
              </w:rPr>
            </w:pPr>
            <w:r w:rsidRPr="003919B5">
              <w:rPr>
                <w:rFonts w:ascii="Arial" w:hAnsi="Arial" w:cs="Arial"/>
              </w:rPr>
              <w:t>Want to encourage talk around abortions</w:t>
            </w:r>
          </w:p>
        </w:tc>
      </w:tr>
      <w:tr w:rsidR="003919B5" w14:paraId="4DE47434" w14:textId="77777777" w:rsidTr="005B5AC4">
        <w:trPr>
          <w:trHeight w:val="1794"/>
        </w:trPr>
        <w:tc>
          <w:tcPr>
            <w:tcW w:w="4508" w:type="dxa"/>
          </w:tcPr>
          <w:p w14:paraId="6E7C5644" w14:textId="77777777" w:rsidR="003919B5" w:rsidRPr="003919B5" w:rsidRDefault="003919B5" w:rsidP="005B5AC4">
            <w:pPr>
              <w:rPr>
                <w:rFonts w:ascii="Arial" w:hAnsi="Arial" w:cs="Arial"/>
              </w:rPr>
            </w:pPr>
            <w:r w:rsidRPr="003919B5">
              <w:rPr>
                <w:rFonts w:ascii="Arial" w:hAnsi="Arial" w:cs="Arial"/>
              </w:rPr>
              <w:t>The need for talking about abortions</w:t>
            </w:r>
          </w:p>
        </w:tc>
        <w:tc>
          <w:tcPr>
            <w:tcW w:w="4508" w:type="dxa"/>
          </w:tcPr>
          <w:p w14:paraId="330652BC" w14:textId="77777777" w:rsidR="003919B5" w:rsidRPr="003919B5" w:rsidRDefault="003919B5" w:rsidP="003919B5">
            <w:pPr>
              <w:pStyle w:val="ListParagraph"/>
              <w:numPr>
                <w:ilvl w:val="0"/>
                <w:numId w:val="19"/>
              </w:numPr>
              <w:spacing w:line="240" w:lineRule="auto"/>
              <w:rPr>
                <w:rFonts w:ascii="Arial" w:hAnsi="Arial" w:cs="Arial"/>
              </w:rPr>
            </w:pPr>
            <w:r w:rsidRPr="003919B5">
              <w:rPr>
                <w:rFonts w:ascii="Arial" w:hAnsi="Arial" w:cs="Arial"/>
              </w:rPr>
              <w:t>Transparency for new starters about ward</w:t>
            </w:r>
          </w:p>
          <w:p w14:paraId="14A0BCA8" w14:textId="77777777" w:rsidR="003919B5" w:rsidRPr="003919B5" w:rsidRDefault="003919B5" w:rsidP="003919B5">
            <w:pPr>
              <w:pStyle w:val="ListParagraph"/>
              <w:numPr>
                <w:ilvl w:val="0"/>
                <w:numId w:val="19"/>
              </w:numPr>
              <w:spacing w:line="240" w:lineRule="auto"/>
              <w:rPr>
                <w:rFonts w:ascii="Arial" w:hAnsi="Arial" w:cs="Arial"/>
              </w:rPr>
            </w:pPr>
            <w:r w:rsidRPr="003919B5">
              <w:rPr>
                <w:rFonts w:ascii="Arial" w:hAnsi="Arial" w:cs="Arial"/>
              </w:rPr>
              <w:t>Never fully prepared</w:t>
            </w:r>
          </w:p>
          <w:p w14:paraId="75724202" w14:textId="77777777" w:rsidR="003919B5" w:rsidRPr="003919B5" w:rsidRDefault="003919B5" w:rsidP="003919B5">
            <w:pPr>
              <w:pStyle w:val="ListParagraph"/>
              <w:numPr>
                <w:ilvl w:val="0"/>
                <w:numId w:val="19"/>
              </w:numPr>
              <w:spacing w:line="240" w:lineRule="auto"/>
              <w:rPr>
                <w:rFonts w:ascii="Arial" w:hAnsi="Arial" w:cs="Arial"/>
              </w:rPr>
            </w:pPr>
            <w:r w:rsidRPr="003919B5">
              <w:rPr>
                <w:rFonts w:ascii="Arial" w:hAnsi="Arial" w:cs="Arial"/>
              </w:rPr>
              <w:t>Shock when first witnessing</w:t>
            </w:r>
          </w:p>
          <w:p w14:paraId="3B5B43C8" w14:textId="77777777" w:rsidR="003919B5" w:rsidRPr="003919B5" w:rsidRDefault="003919B5" w:rsidP="003919B5">
            <w:pPr>
              <w:pStyle w:val="ListParagraph"/>
              <w:numPr>
                <w:ilvl w:val="0"/>
                <w:numId w:val="19"/>
              </w:numPr>
              <w:spacing w:line="240" w:lineRule="auto"/>
              <w:rPr>
                <w:rFonts w:ascii="Arial" w:hAnsi="Arial" w:cs="Arial"/>
              </w:rPr>
            </w:pPr>
            <w:r w:rsidRPr="003919B5">
              <w:rPr>
                <w:rFonts w:ascii="Arial" w:hAnsi="Arial" w:cs="Arial"/>
              </w:rPr>
              <w:t>Student placements/ previous experience – thrown in</w:t>
            </w:r>
          </w:p>
          <w:p w14:paraId="37442FA4" w14:textId="77777777" w:rsidR="003919B5" w:rsidRPr="003919B5" w:rsidRDefault="003919B5" w:rsidP="003919B5">
            <w:pPr>
              <w:pStyle w:val="ListParagraph"/>
              <w:numPr>
                <w:ilvl w:val="0"/>
                <w:numId w:val="19"/>
              </w:numPr>
              <w:spacing w:line="240" w:lineRule="auto"/>
              <w:rPr>
                <w:rFonts w:ascii="Arial" w:hAnsi="Arial" w:cs="Arial"/>
              </w:rPr>
            </w:pPr>
            <w:r w:rsidRPr="003919B5">
              <w:rPr>
                <w:rFonts w:ascii="Arial" w:hAnsi="Arial" w:cs="Arial"/>
              </w:rPr>
              <w:t>Foetal remains</w:t>
            </w:r>
          </w:p>
        </w:tc>
      </w:tr>
    </w:tbl>
    <w:p w14:paraId="4ABA2BCB" w14:textId="77777777" w:rsidR="003919B5" w:rsidRPr="003C0780" w:rsidRDefault="003919B5" w:rsidP="00AC023C">
      <w:pPr>
        <w:spacing w:line="480" w:lineRule="auto"/>
        <w:rPr>
          <w:rFonts w:ascii="Arial" w:hAnsi="Arial" w:cs="Arial"/>
          <w:sz w:val="24"/>
          <w:szCs w:val="24"/>
        </w:rPr>
      </w:pPr>
    </w:p>
    <w:p w14:paraId="422462F3" w14:textId="4690ADEE" w:rsidR="00556FAE" w:rsidRPr="003C0780" w:rsidRDefault="00556FAE" w:rsidP="00AC023C">
      <w:pPr>
        <w:spacing w:line="480" w:lineRule="auto"/>
        <w:rPr>
          <w:rFonts w:ascii="Arial" w:hAnsi="Arial" w:cs="Arial"/>
          <w:sz w:val="24"/>
          <w:szCs w:val="24"/>
        </w:rPr>
      </w:pPr>
    </w:p>
    <w:p w14:paraId="376D6671" w14:textId="7AFFD4DD" w:rsidR="00152C68" w:rsidRPr="003C0780" w:rsidRDefault="00152C68" w:rsidP="00AC023C">
      <w:pPr>
        <w:spacing w:line="480" w:lineRule="auto"/>
        <w:rPr>
          <w:rFonts w:ascii="Arial" w:hAnsi="Arial" w:cs="Arial"/>
          <w:sz w:val="24"/>
          <w:szCs w:val="24"/>
        </w:rPr>
      </w:pPr>
    </w:p>
    <w:p w14:paraId="43961DFE" w14:textId="71096EEA" w:rsidR="00152C68" w:rsidRPr="003C0780" w:rsidRDefault="00152C68" w:rsidP="00AC023C">
      <w:pPr>
        <w:spacing w:line="480" w:lineRule="auto"/>
        <w:rPr>
          <w:rFonts w:ascii="Arial" w:hAnsi="Arial" w:cs="Arial"/>
          <w:sz w:val="24"/>
          <w:szCs w:val="24"/>
        </w:rPr>
      </w:pPr>
    </w:p>
    <w:p w14:paraId="11F0F874" w14:textId="64782DEA" w:rsidR="00152C68" w:rsidRPr="003C0780" w:rsidRDefault="00152C68" w:rsidP="00AC023C">
      <w:pPr>
        <w:spacing w:line="480" w:lineRule="auto"/>
        <w:rPr>
          <w:rFonts w:ascii="Arial" w:hAnsi="Arial" w:cs="Arial"/>
          <w:sz w:val="24"/>
          <w:szCs w:val="24"/>
        </w:rPr>
      </w:pPr>
    </w:p>
    <w:p w14:paraId="7186578D" w14:textId="49D9AB7E" w:rsidR="00152C68" w:rsidRPr="003C0780" w:rsidRDefault="00152C68" w:rsidP="00AC023C">
      <w:pPr>
        <w:spacing w:line="480" w:lineRule="auto"/>
        <w:rPr>
          <w:rFonts w:ascii="Arial" w:hAnsi="Arial" w:cs="Arial"/>
          <w:sz w:val="24"/>
          <w:szCs w:val="24"/>
        </w:rPr>
      </w:pPr>
    </w:p>
    <w:p w14:paraId="3E94D093" w14:textId="77777777" w:rsidR="00152C68" w:rsidRPr="003C0780" w:rsidRDefault="00152C68" w:rsidP="00AC023C">
      <w:pPr>
        <w:spacing w:line="480" w:lineRule="auto"/>
        <w:rPr>
          <w:rFonts w:ascii="Arial" w:hAnsi="Arial" w:cs="Arial"/>
          <w:sz w:val="24"/>
          <w:szCs w:val="24"/>
        </w:rPr>
      </w:pPr>
    </w:p>
    <w:p w14:paraId="4AC987F3" w14:textId="77777777" w:rsidR="00B36F09" w:rsidRPr="003C0780" w:rsidRDefault="00B36F09" w:rsidP="00AC023C">
      <w:pPr>
        <w:spacing w:line="480" w:lineRule="auto"/>
        <w:rPr>
          <w:rFonts w:ascii="Arial" w:hAnsi="Arial" w:cs="Arial"/>
          <w:sz w:val="24"/>
          <w:szCs w:val="24"/>
        </w:rPr>
      </w:pPr>
    </w:p>
    <w:p w14:paraId="123A86F4" w14:textId="77777777" w:rsidR="00556FAE" w:rsidRPr="003C0780" w:rsidRDefault="00556FAE" w:rsidP="00AC023C">
      <w:pPr>
        <w:spacing w:line="480" w:lineRule="auto"/>
        <w:rPr>
          <w:rFonts w:ascii="Arial" w:hAnsi="Arial" w:cs="Arial"/>
          <w:sz w:val="24"/>
          <w:szCs w:val="24"/>
        </w:rPr>
      </w:pPr>
    </w:p>
    <w:p w14:paraId="5EC61281" w14:textId="2213C72A" w:rsidR="00344DBA" w:rsidRDefault="00344DBA" w:rsidP="00AC023C">
      <w:pPr>
        <w:spacing w:line="480" w:lineRule="auto"/>
        <w:rPr>
          <w:rFonts w:ascii="Arial" w:hAnsi="Arial" w:cs="Arial"/>
          <w:i/>
          <w:iCs/>
          <w:sz w:val="24"/>
          <w:szCs w:val="24"/>
          <w:u w:val="single"/>
        </w:rPr>
      </w:pPr>
    </w:p>
    <w:p w14:paraId="6BCC6BD3" w14:textId="77777777" w:rsidR="001457F9" w:rsidRPr="003C0780" w:rsidRDefault="001457F9" w:rsidP="00AC023C">
      <w:pPr>
        <w:spacing w:line="480" w:lineRule="auto"/>
        <w:rPr>
          <w:rFonts w:ascii="Arial" w:hAnsi="Arial" w:cs="Arial"/>
          <w:i/>
          <w:iCs/>
          <w:sz w:val="24"/>
          <w:szCs w:val="24"/>
          <w:u w:val="single"/>
        </w:rPr>
      </w:pPr>
    </w:p>
    <w:p w14:paraId="4E45E305" w14:textId="6E125C09" w:rsidR="00FA2484" w:rsidRPr="003C0780" w:rsidRDefault="00FA2484" w:rsidP="00AC023C">
      <w:pPr>
        <w:spacing w:line="480" w:lineRule="auto"/>
        <w:rPr>
          <w:rFonts w:ascii="Arial" w:hAnsi="Arial" w:cs="Arial"/>
          <w:b/>
          <w:bCs/>
          <w:sz w:val="24"/>
          <w:szCs w:val="24"/>
        </w:rPr>
      </w:pPr>
      <w:r w:rsidRPr="003C0780">
        <w:rPr>
          <w:rFonts w:ascii="Arial" w:hAnsi="Arial" w:cs="Arial"/>
          <w:b/>
          <w:bCs/>
          <w:sz w:val="24"/>
          <w:szCs w:val="24"/>
        </w:rPr>
        <w:lastRenderedPageBreak/>
        <w:t>Discussion</w:t>
      </w:r>
    </w:p>
    <w:p w14:paraId="713E5E24" w14:textId="1B85E1CF" w:rsidR="00DC0F2A" w:rsidRPr="003C0780" w:rsidRDefault="00271D35" w:rsidP="00AC023C">
      <w:pPr>
        <w:spacing w:line="480" w:lineRule="auto"/>
        <w:rPr>
          <w:rFonts w:ascii="Arial" w:hAnsi="Arial" w:cs="Arial"/>
          <w:sz w:val="24"/>
          <w:szCs w:val="24"/>
        </w:rPr>
      </w:pPr>
      <w:r w:rsidRPr="003C0780">
        <w:rPr>
          <w:rFonts w:ascii="Arial" w:hAnsi="Arial" w:cs="Arial"/>
          <w:sz w:val="24"/>
          <w:szCs w:val="24"/>
        </w:rPr>
        <w:t>This next sect</w:t>
      </w:r>
      <w:r w:rsidR="00304997" w:rsidRPr="003C0780">
        <w:rPr>
          <w:rFonts w:ascii="Arial" w:hAnsi="Arial" w:cs="Arial"/>
          <w:sz w:val="24"/>
          <w:szCs w:val="24"/>
        </w:rPr>
        <w:t xml:space="preserve">ion will analyse the results from </w:t>
      </w:r>
      <w:r w:rsidR="00D236A3">
        <w:rPr>
          <w:rFonts w:ascii="Arial" w:hAnsi="Arial" w:cs="Arial"/>
          <w:sz w:val="24"/>
          <w:szCs w:val="24"/>
        </w:rPr>
        <w:t>data collection</w:t>
      </w:r>
      <w:r w:rsidR="00304997" w:rsidRPr="003C0780">
        <w:rPr>
          <w:rFonts w:ascii="Arial" w:hAnsi="Arial" w:cs="Arial"/>
          <w:sz w:val="24"/>
          <w:szCs w:val="24"/>
        </w:rPr>
        <w:t xml:space="preserve">. Rather than objectively reporting, this part will attempt to interpret meanings behind the results and explain why these themes are important. Moreover, the discussion will be split into separate themes </w:t>
      </w:r>
      <w:r w:rsidR="00E61E53" w:rsidRPr="003C0780">
        <w:rPr>
          <w:rFonts w:ascii="Arial" w:hAnsi="Arial" w:cs="Arial"/>
          <w:sz w:val="24"/>
          <w:szCs w:val="24"/>
        </w:rPr>
        <w:t xml:space="preserve">of experience, </w:t>
      </w:r>
      <w:r w:rsidR="00304997" w:rsidRPr="003C0780">
        <w:rPr>
          <w:rFonts w:ascii="Arial" w:hAnsi="Arial" w:cs="Arial"/>
          <w:sz w:val="24"/>
          <w:szCs w:val="24"/>
        </w:rPr>
        <w:t xml:space="preserve">to keep the result process clear. Following the </w:t>
      </w:r>
      <w:r w:rsidR="00693A94" w:rsidRPr="003C0780">
        <w:rPr>
          <w:rFonts w:ascii="Arial" w:hAnsi="Arial" w:cs="Arial"/>
          <w:sz w:val="24"/>
          <w:szCs w:val="24"/>
        </w:rPr>
        <w:t>discussion</w:t>
      </w:r>
      <w:r w:rsidR="00304997" w:rsidRPr="003C0780">
        <w:rPr>
          <w:rFonts w:ascii="Arial" w:hAnsi="Arial" w:cs="Arial"/>
          <w:sz w:val="24"/>
          <w:szCs w:val="24"/>
        </w:rPr>
        <w:t xml:space="preserve"> there will be a section </w:t>
      </w:r>
      <w:r w:rsidR="00D236A3">
        <w:rPr>
          <w:rFonts w:ascii="Arial" w:hAnsi="Arial" w:cs="Arial"/>
          <w:sz w:val="24"/>
          <w:szCs w:val="24"/>
        </w:rPr>
        <w:t>of</w:t>
      </w:r>
      <w:r w:rsidR="00304997" w:rsidRPr="003C0780">
        <w:rPr>
          <w:rFonts w:ascii="Arial" w:hAnsi="Arial" w:cs="Arial"/>
          <w:sz w:val="24"/>
          <w:szCs w:val="24"/>
        </w:rPr>
        <w:t xml:space="preserve"> recommendations for the department in relation to how they could support and </w:t>
      </w:r>
      <w:r w:rsidR="00693A94" w:rsidRPr="003C0780">
        <w:rPr>
          <w:rFonts w:ascii="Arial" w:hAnsi="Arial" w:cs="Arial"/>
          <w:sz w:val="24"/>
          <w:szCs w:val="24"/>
        </w:rPr>
        <w:t>enhance</w:t>
      </w:r>
      <w:r w:rsidR="00304997" w:rsidRPr="003C0780">
        <w:rPr>
          <w:rFonts w:ascii="Arial" w:hAnsi="Arial" w:cs="Arial"/>
          <w:sz w:val="24"/>
          <w:szCs w:val="24"/>
        </w:rPr>
        <w:t xml:space="preserve"> em</w:t>
      </w:r>
      <w:r w:rsidR="00693A94" w:rsidRPr="003C0780">
        <w:rPr>
          <w:rFonts w:ascii="Arial" w:hAnsi="Arial" w:cs="Arial"/>
          <w:sz w:val="24"/>
          <w:szCs w:val="24"/>
        </w:rPr>
        <w:t>otional well-being among staff</w:t>
      </w:r>
      <w:r w:rsidR="00CF52C2" w:rsidRPr="003C0780">
        <w:rPr>
          <w:rFonts w:ascii="Arial" w:hAnsi="Arial" w:cs="Arial"/>
          <w:sz w:val="24"/>
          <w:szCs w:val="24"/>
        </w:rPr>
        <w:t xml:space="preserve"> and further make improvements for future staff members. </w:t>
      </w:r>
    </w:p>
    <w:p w14:paraId="079ACAFA" w14:textId="77777777" w:rsidR="00F22E1E" w:rsidRPr="003C0780" w:rsidRDefault="00F22E1E" w:rsidP="00AC023C">
      <w:pPr>
        <w:spacing w:line="480" w:lineRule="auto"/>
        <w:rPr>
          <w:rFonts w:ascii="Arial" w:hAnsi="Arial" w:cs="Arial"/>
          <w:b/>
          <w:bCs/>
          <w:sz w:val="24"/>
          <w:szCs w:val="24"/>
        </w:rPr>
      </w:pPr>
    </w:p>
    <w:p w14:paraId="093EF534" w14:textId="7DF5B9B2" w:rsidR="00F22E1E" w:rsidRPr="003C0780" w:rsidRDefault="00A3257C" w:rsidP="00AC023C">
      <w:pPr>
        <w:pStyle w:val="ListParagraph"/>
        <w:numPr>
          <w:ilvl w:val="0"/>
          <w:numId w:val="7"/>
        </w:numPr>
        <w:spacing w:line="480" w:lineRule="auto"/>
        <w:rPr>
          <w:rFonts w:ascii="Arial" w:hAnsi="Arial" w:cs="Arial"/>
          <w:sz w:val="24"/>
          <w:szCs w:val="24"/>
        </w:rPr>
      </w:pPr>
      <w:r w:rsidRPr="003C0780">
        <w:rPr>
          <w:rFonts w:ascii="Arial" w:hAnsi="Arial" w:cs="Arial"/>
          <w:sz w:val="24"/>
          <w:szCs w:val="24"/>
        </w:rPr>
        <w:t>Telephone work provides accessibility for patients but difficulties for staff</w:t>
      </w:r>
    </w:p>
    <w:p w14:paraId="27C8E26B" w14:textId="4802BCBE" w:rsidR="00DC7ABE" w:rsidRPr="003C0780" w:rsidRDefault="00DC7ABE" w:rsidP="00AC023C">
      <w:pPr>
        <w:spacing w:line="480" w:lineRule="auto"/>
        <w:rPr>
          <w:rFonts w:ascii="Arial" w:hAnsi="Arial" w:cs="Arial"/>
          <w:sz w:val="24"/>
          <w:szCs w:val="24"/>
        </w:rPr>
      </w:pPr>
      <w:r w:rsidRPr="003C0780">
        <w:rPr>
          <w:rFonts w:ascii="Arial" w:hAnsi="Arial" w:cs="Arial"/>
          <w:sz w:val="24"/>
          <w:szCs w:val="24"/>
        </w:rPr>
        <w:t xml:space="preserve">Some participants noted the benefits of </w:t>
      </w:r>
      <w:r w:rsidR="00331502" w:rsidRPr="003C0780">
        <w:rPr>
          <w:rFonts w:ascii="Arial" w:hAnsi="Arial" w:cs="Arial"/>
          <w:sz w:val="24"/>
          <w:szCs w:val="24"/>
        </w:rPr>
        <w:t>triaging</w:t>
      </w:r>
      <w:r w:rsidRPr="003C0780">
        <w:rPr>
          <w:rFonts w:ascii="Arial" w:hAnsi="Arial" w:cs="Arial"/>
          <w:sz w:val="24"/>
          <w:szCs w:val="24"/>
        </w:rPr>
        <w:t xml:space="preserve"> patients over the phone for </w:t>
      </w:r>
      <w:r w:rsidR="00331502" w:rsidRPr="003C0780">
        <w:rPr>
          <w:rFonts w:ascii="Arial" w:hAnsi="Arial" w:cs="Arial"/>
          <w:sz w:val="24"/>
          <w:szCs w:val="24"/>
        </w:rPr>
        <w:t>terminations</w:t>
      </w:r>
      <w:r w:rsidRPr="003C0780">
        <w:rPr>
          <w:rFonts w:ascii="Arial" w:hAnsi="Arial" w:cs="Arial"/>
          <w:sz w:val="24"/>
          <w:szCs w:val="24"/>
        </w:rPr>
        <w:t>, admitting how it provided ease of access for many patients as they could now complete these appointments in the comfort of their own home. Some further mentioned how this environment sometimes makes patients more open and more forthcoming with information. Whilst these benefits were commented on by some participants, all described the difficulties that they experienced when working on the telephone.</w:t>
      </w:r>
    </w:p>
    <w:p w14:paraId="2C0F99C5" w14:textId="747FF9D3" w:rsidR="00331502" w:rsidRPr="003C0780" w:rsidRDefault="008F0063" w:rsidP="00AC023C">
      <w:pPr>
        <w:spacing w:line="480" w:lineRule="auto"/>
        <w:rPr>
          <w:rFonts w:ascii="Arial" w:hAnsi="Arial" w:cs="Arial"/>
          <w:sz w:val="24"/>
          <w:szCs w:val="24"/>
        </w:rPr>
      </w:pPr>
      <w:r w:rsidRPr="003C0780">
        <w:rPr>
          <w:rFonts w:ascii="Arial" w:hAnsi="Arial" w:cs="Arial"/>
          <w:sz w:val="24"/>
          <w:szCs w:val="24"/>
        </w:rPr>
        <w:t xml:space="preserve">With many of the participants voicing concerns that it is potentially more difficult to identify domestic abuse concerns with patients over the phone, it seems that staff were more comfortable picking up on these cues with face-to-face consultations. This theme has been noted in other </w:t>
      </w:r>
      <w:r w:rsidR="0059440A" w:rsidRPr="003C0780">
        <w:rPr>
          <w:rFonts w:ascii="Arial" w:hAnsi="Arial" w:cs="Arial"/>
          <w:sz w:val="24"/>
          <w:szCs w:val="24"/>
        </w:rPr>
        <w:t>health boards</w:t>
      </w:r>
      <w:r w:rsidRPr="003C0780">
        <w:rPr>
          <w:rFonts w:ascii="Arial" w:hAnsi="Arial" w:cs="Arial"/>
          <w:sz w:val="24"/>
          <w:szCs w:val="24"/>
        </w:rPr>
        <w:t xml:space="preserve">, Reynolds-Wright et al. (2021) reported that </w:t>
      </w:r>
      <w:r w:rsidR="00751DFD" w:rsidRPr="003C0780">
        <w:rPr>
          <w:rFonts w:ascii="Arial" w:hAnsi="Arial" w:cs="Arial"/>
          <w:sz w:val="24"/>
          <w:szCs w:val="24"/>
        </w:rPr>
        <w:t xml:space="preserve">some healthcare workers using telemedicine for abortion care </w:t>
      </w:r>
      <w:r w:rsidR="0059440A" w:rsidRPr="003C0780">
        <w:rPr>
          <w:rFonts w:ascii="Arial" w:hAnsi="Arial" w:cs="Arial"/>
          <w:sz w:val="24"/>
          <w:szCs w:val="24"/>
        </w:rPr>
        <w:t xml:space="preserve">in Edinburgh </w:t>
      </w:r>
      <w:r w:rsidR="00751DFD" w:rsidRPr="003C0780">
        <w:rPr>
          <w:rFonts w:ascii="Arial" w:hAnsi="Arial" w:cs="Arial"/>
          <w:sz w:val="24"/>
          <w:szCs w:val="24"/>
        </w:rPr>
        <w:t xml:space="preserve">brought up concerns about safeguarding issues </w:t>
      </w:r>
      <w:r w:rsidR="00751DFD" w:rsidRPr="003C0780">
        <w:rPr>
          <w:rFonts w:ascii="Arial" w:hAnsi="Arial" w:cs="Arial"/>
          <w:sz w:val="24"/>
          <w:szCs w:val="24"/>
        </w:rPr>
        <w:lastRenderedPageBreak/>
        <w:t>like domestic violence</w:t>
      </w:r>
      <w:r w:rsidR="001457F9">
        <w:rPr>
          <w:rFonts w:ascii="Arial" w:hAnsi="Arial" w:cs="Arial"/>
          <w:sz w:val="24"/>
          <w:szCs w:val="24"/>
        </w:rPr>
        <w:t>,</w:t>
      </w:r>
      <w:r w:rsidR="00751DFD" w:rsidRPr="003C0780">
        <w:rPr>
          <w:rFonts w:ascii="Arial" w:hAnsi="Arial" w:cs="Arial"/>
          <w:sz w:val="24"/>
          <w:szCs w:val="24"/>
        </w:rPr>
        <w:t xml:space="preserve"> due to the lack of visual cues that you would once get when seeing patients in person. </w:t>
      </w:r>
      <w:r w:rsidR="0059440A" w:rsidRPr="003C0780">
        <w:rPr>
          <w:rFonts w:ascii="Arial" w:hAnsi="Arial" w:cs="Arial"/>
          <w:sz w:val="24"/>
          <w:szCs w:val="24"/>
        </w:rPr>
        <w:t xml:space="preserve">With the lack of visual </w:t>
      </w:r>
      <w:r w:rsidR="00435158" w:rsidRPr="003C0780">
        <w:rPr>
          <w:rFonts w:ascii="Arial" w:hAnsi="Arial" w:cs="Arial"/>
          <w:sz w:val="24"/>
          <w:szCs w:val="24"/>
        </w:rPr>
        <w:t>cues</w:t>
      </w:r>
      <w:r w:rsidR="00435158">
        <w:rPr>
          <w:rFonts w:ascii="Arial" w:hAnsi="Arial" w:cs="Arial"/>
          <w:sz w:val="24"/>
          <w:szCs w:val="24"/>
        </w:rPr>
        <w:t>,</w:t>
      </w:r>
      <w:r w:rsidR="0059440A" w:rsidRPr="003C0780">
        <w:rPr>
          <w:rFonts w:ascii="Arial" w:hAnsi="Arial" w:cs="Arial"/>
          <w:sz w:val="24"/>
          <w:szCs w:val="24"/>
        </w:rPr>
        <w:t xml:space="preserve"> </w:t>
      </w:r>
      <w:r w:rsidR="00435158">
        <w:rPr>
          <w:rFonts w:ascii="Arial" w:hAnsi="Arial" w:cs="Arial"/>
          <w:sz w:val="24"/>
          <w:szCs w:val="24"/>
        </w:rPr>
        <w:t>in</w:t>
      </w:r>
      <w:r w:rsidR="00435158" w:rsidRPr="003C0780">
        <w:rPr>
          <w:rFonts w:ascii="Arial" w:hAnsi="Arial" w:cs="Arial"/>
          <w:sz w:val="24"/>
          <w:szCs w:val="24"/>
        </w:rPr>
        <w:t>ability</w:t>
      </w:r>
      <w:r w:rsidR="0059440A" w:rsidRPr="003C0780">
        <w:rPr>
          <w:rFonts w:ascii="Arial" w:hAnsi="Arial" w:cs="Arial"/>
          <w:sz w:val="24"/>
          <w:szCs w:val="24"/>
        </w:rPr>
        <w:t xml:space="preserve"> to comfort patients face-to-face and the uncertainty around background voices in telephone consultations it </w:t>
      </w:r>
      <w:r w:rsidR="00435158">
        <w:rPr>
          <w:rFonts w:ascii="Arial" w:hAnsi="Arial" w:cs="Arial"/>
          <w:sz w:val="24"/>
          <w:szCs w:val="24"/>
        </w:rPr>
        <w:t>is</w:t>
      </w:r>
      <w:r w:rsidR="003D1D63" w:rsidRPr="003C0780">
        <w:rPr>
          <w:rFonts w:ascii="Arial" w:hAnsi="Arial" w:cs="Arial"/>
          <w:sz w:val="24"/>
          <w:szCs w:val="24"/>
        </w:rPr>
        <w:t xml:space="preserve"> </w:t>
      </w:r>
      <w:r w:rsidR="001457F9">
        <w:rPr>
          <w:rFonts w:ascii="Arial" w:hAnsi="Arial" w:cs="Arial"/>
          <w:sz w:val="24"/>
          <w:szCs w:val="24"/>
        </w:rPr>
        <w:t>indicated that this</w:t>
      </w:r>
      <w:r w:rsidR="003D1D63" w:rsidRPr="003C0780">
        <w:rPr>
          <w:rFonts w:ascii="Arial" w:hAnsi="Arial" w:cs="Arial"/>
          <w:sz w:val="24"/>
          <w:szCs w:val="24"/>
        </w:rPr>
        <w:t xml:space="preserve"> aspect of the</w:t>
      </w:r>
      <w:r w:rsidR="007F6401">
        <w:rPr>
          <w:rFonts w:ascii="Arial" w:hAnsi="Arial" w:cs="Arial"/>
          <w:sz w:val="24"/>
          <w:szCs w:val="24"/>
        </w:rPr>
        <w:t>ir</w:t>
      </w:r>
      <w:r w:rsidR="003D1D63" w:rsidRPr="003C0780">
        <w:rPr>
          <w:rFonts w:ascii="Arial" w:hAnsi="Arial" w:cs="Arial"/>
          <w:sz w:val="24"/>
          <w:szCs w:val="24"/>
        </w:rPr>
        <w:t xml:space="preserve"> role became more difficult for </w:t>
      </w:r>
      <w:r w:rsidR="007F6401">
        <w:rPr>
          <w:rFonts w:ascii="Arial" w:hAnsi="Arial" w:cs="Arial"/>
          <w:sz w:val="24"/>
          <w:szCs w:val="24"/>
        </w:rPr>
        <w:t xml:space="preserve">the </w:t>
      </w:r>
      <w:r w:rsidR="003D1D63" w:rsidRPr="003C0780">
        <w:rPr>
          <w:rFonts w:ascii="Arial" w:hAnsi="Arial" w:cs="Arial"/>
          <w:sz w:val="24"/>
          <w:szCs w:val="24"/>
        </w:rPr>
        <w:t>staff involved in this service evaluation.</w:t>
      </w:r>
    </w:p>
    <w:p w14:paraId="21A67698" w14:textId="767769E2" w:rsidR="003D1D63" w:rsidRPr="003C0780" w:rsidRDefault="003D1D63" w:rsidP="00AC023C">
      <w:pPr>
        <w:spacing w:line="480" w:lineRule="auto"/>
        <w:rPr>
          <w:rFonts w:ascii="Arial" w:hAnsi="Arial" w:cs="Arial"/>
          <w:sz w:val="24"/>
          <w:szCs w:val="24"/>
        </w:rPr>
      </w:pPr>
      <w:r w:rsidRPr="003C0780">
        <w:rPr>
          <w:rFonts w:ascii="Arial" w:hAnsi="Arial" w:cs="Arial"/>
          <w:sz w:val="24"/>
          <w:szCs w:val="24"/>
        </w:rPr>
        <w:t>Further difficulties came from a stance of questioning how much information patients were taking in</w:t>
      </w:r>
      <w:r w:rsidR="007F6401">
        <w:rPr>
          <w:rFonts w:ascii="Arial" w:hAnsi="Arial" w:cs="Arial"/>
          <w:sz w:val="24"/>
          <w:szCs w:val="24"/>
        </w:rPr>
        <w:t xml:space="preserve"> and listening to.</w:t>
      </w:r>
      <w:r w:rsidRPr="003C0780">
        <w:rPr>
          <w:rFonts w:ascii="Arial" w:hAnsi="Arial" w:cs="Arial"/>
          <w:sz w:val="24"/>
          <w:szCs w:val="24"/>
        </w:rPr>
        <w:t xml:space="preserve"> With this being highlighted by </w:t>
      </w:r>
      <w:r w:rsidR="00E30440">
        <w:rPr>
          <w:rFonts w:ascii="Arial" w:hAnsi="Arial" w:cs="Arial"/>
          <w:sz w:val="24"/>
          <w:szCs w:val="24"/>
        </w:rPr>
        <w:t>most</w:t>
      </w:r>
      <w:r w:rsidRPr="003C0780">
        <w:rPr>
          <w:rFonts w:ascii="Arial" w:hAnsi="Arial" w:cs="Arial"/>
          <w:sz w:val="24"/>
          <w:szCs w:val="24"/>
        </w:rPr>
        <w:t xml:space="preserve"> participants, </w:t>
      </w:r>
      <w:r w:rsidR="00E30440" w:rsidRPr="003C0780">
        <w:rPr>
          <w:rFonts w:ascii="Arial" w:hAnsi="Arial" w:cs="Arial"/>
          <w:sz w:val="24"/>
          <w:szCs w:val="24"/>
        </w:rPr>
        <w:t>they</w:t>
      </w:r>
      <w:r w:rsidR="00E30440">
        <w:rPr>
          <w:rFonts w:ascii="Arial" w:hAnsi="Arial" w:cs="Arial"/>
          <w:sz w:val="24"/>
          <w:szCs w:val="24"/>
        </w:rPr>
        <w:t xml:space="preserve"> felt it was a</w:t>
      </w:r>
      <w:r w:rsidRPr="003C0780">
        <w:rPr>
          <w:rFonts w:ascii="Arial" w:hAnsi="Arial" w:cs="Arial"/>
          <w:sz w:val="24"/>
          <w:szCs w:val="24"/>
        </w:rPr>
        <w:t xml:space="preserve"> further barrier to care brought in by telemedicine.</w:t>
      </w:r>
      <w:r w:rsidR="00E816F0" w:rsidRPr="003C0780">
        <w:rPr>
          <w:rFonts w:ascii="Arial" w:hAnsi="Arial" w:cs="Arial"/>
          <w:sz w:val="24"/>
          <w:szCs w:val="24"/>
        </w:rPr>
        <w:t xml:space="preserve"> </w:t>
      </w:r>
      <w:r w:rsidR="006609C9" w:rsidRPr="003C0780">
        <w:rPr>
          <w:rFonts w:ascii="Arial" w:hAnsi="Arial" w:cs="Arial"/>
          <w:sz w:val="24"/>
          <w:szCs w:val="24"/>
        </w:rPr>
        <w:t>It proved difficult to find other studies that had also found this theme</w:t>
      </w:r>
      <w:r w:rsidR="007F6401">
        <w:rPr>
          <w:rFonts w:ascii="Arial" w:hAnsi="Arial" w:cs="Arial"/>
          <w:sz w:val="24"/>
          <w:szCs w:val="24"/>
        </w:rPr>
        <w:t xml:space="preserve"> but</w:t>
      </w:r>
      <w:r w:rsidR="006609C9" w:rsidRPr="003C0780">
        <w:rPr>
          <w:rFonts w:ascii="Arial" w:hAnsi="Arial" w:cs="Arial"/>
          <w:sz w:val="24"/>
          <w:szCs w:val="24"/>
        </w:rPr>
        <w:t xml:space="preserve"> interestingly Boydell et al. (2021) </w:t>
      </w:r>
      <w:r w:rsidR="006C6A8F">
        <w:rPr>
          <w:rFonts w:ascii="Arial" w:hAnsi="Arial" w:cs="Arial"/>
          <w:sz w:val="24"/>
          <w:szCs w:val="24"/>
        </w:rPr>
        <w:t xml:space="preserve">when investigating the </w:t>
      </w:r>
      <w:r w:rsidR="006609C9" w:rsidRPr="003C0780">
        <w:rPr>
          <w:rFonts w:ascii="Arial" w:hAnsi="Arial" w:cs="Arial"/>
          <w:sz w:val="24"/>
          <w:szCs w:val="24"/>
        </w:rPr>
        <w:t xml:space="preserve">experience of patients using telemedicine to access abortion care, </w:t>
      </w:r>
      <w:r w:rsidR="006C6A8F">
        <w:rPr>
          <w:rFonts w:ascii="Arial" w:hAnsi="Arial" w:cs="Arial"/>
          <w:sz w:val="24"/>
          <w:szCs w:val="24"/>
        </w:rPr>
        <w:t xml:space="preserve">discovered that </w:t>
      </w:r>
      <w:r w:rsidR="006609C9" w:rsidRPr="003C0780">
        <w:rPr>
          <w:rFonts w:ascii="Arial" w:hAnsi="Arial" w:cs="Arial"/>
          <w:sz w:val="24"/>
          <w:szCs w:val="24"/>
        </w:rPr>
        <w:t xml:space="preserve">participants reported the </w:t>
      </w:r>
      <w:r w:rsidR="006C6A8F">
        <w:rPr>
          <w:rFonts w:ascii="Arial" w:hAnsi="Arial" w:cs="Arial"/>
          <w:sz w:val="24"/>
          <w:szCs w:val="24"/>
        </w:rPr>
        <w:t>opportunity</w:t>
      </w:r>
      <w:r w:rsidR="006609C9" w:rsidRPr="003C0780">
        <w:rPr>
          <w:rFonts w:ascii="Arial" w:hAnsi="Arial" w:cs="Arial"/>
          <w:sz w:val="24"/>
          <w:szCs w:val="24"/>
        </w:rPr>
        <w:t xml:space="preserve"> to listen intensively and ta</w:t>
      </w:r>
      <w:r w:rsidR="006C6A8F">
        <w:rPr>
          <w:rFonts w:ascii="Arial" w:hAnsi="Arial" w:cs="Arial"/>
          <w:sz w:val="24"/>
          <w:szCs w:val="24"/>
        </w:rPr>
        <w:t>ke</w:t>
      </w:r>
      <w:r w:rsidR="006609C9" w:rsidRPr="003C0780">
        <w:rPr>
          <w:rFonts w:ascii="Arial" w:hAnsi="Arial" w:cs="Arial"/>
          <w:sz w:val="24"/>
          <w:szCs w:val="24"/>
        </w:rPr>
        <w:t xml:space="preserve"> down notes, something they may not have done </w:t>
      </w:r>
      <w:r w:rsidR="007F6401">
        <w:rPr>
          <w:rFonts w:ascii="Arial" w:hAnsi="Arial" w:cs="Arial"/>
          <w:sz w:val="24"/>
          <w:szCs w:val="24"/>
        </w:rPr>
        <w:t>if they were</w:t>
      </w:r>
      <w:r w:rsidR="006609C9" w:rsidRPr="003C0780">
        <w:rPr>
          <w:rFonts w:ascii="Arial" w:hAnsi="Arial" w:cs="Arial"/>
          <w:sz w:val="24"/>
          <w:szCs w:val="24"/>
        </w:rPr>
        <w:t xml:space="preserve"> face-to-face. </w:t>
      </w:r>
      <w:r w:rsidR="006C6A8F">
        <w:rPr>
          <w:rFonts w:ascii="Arial" w:hAnsi="Arial" w:cs="Arial"/>
          <w:sz w:val="24"/>
          <w:szCs w:val="24"/>
        </w:rPr>
        <w:t>Opposingly</w:t>
      </w:r>
      <w:r w:rsidR="00650EA8" w:rsidRPr="003C0780">
        <w:rPr>
          <w:rFonts w:ascii="Arial" w:hAnsi="Arial" w:cs="Arial"/>
          <w:sz w:val="24"/>
          <w:szCs w:val="24"/>
        </w:rPr>
        <w:t>, th</w:t>
      </w:r>
      <w:r w:rsidR="001457F9">
        <w:rPr>
          <w:rFonts w:ascii="Arial" w:hAnsi="Arial" w:cs="Arial"/>
          <w:sz w:val="24"/>
          <w:szCs w:val="24"/>
        </w:rPr>
        <w:t>is</w:t>
      </w:r>
      <w:r w:rsidR="00650EA8" w:rsidRPr="003C0780">
        <w:rPr>
          <w:rFonts w:ascii="Arial" w:hAnsi="Arial" w:cs="Arial"/>
          <w:sz w:val="24"/>
          <w:szCs w:val="24"/>
        </w:rPr>
        <w:t xml:space="preserve"> service evaluation </w:t>
      </w:r>
      <w:r w:rsidR="006C6A8F">
        <w:rPr>
          <w:rFonts w:ascii="Arial" w:hAnsi="Arial" w:cs="Arial"/>
          <w:sz w:val="24"/>
          <w:szCs w:val="24"/>
        </w:rPr>
        <w:t>highlighted</w:t>
      </w:r>
      <w:r w:rsidR="00650EA8" w:rsidRPr="003C0780">
        <w:rPr>
          <w:rFonts w:ascii="Arial" w:hAnsi="Arial" w:cs="Arial"/>
          <w:sz w:val="24"/>
          <w:szCs w:val="24"/>
        </w:rPr>
        <w:t xml:space="preserve"> </w:t>
      </w:r>
      <w:r w:rsidR="00CF268B" w:rsidRPr="003C0780">
        <w:rPr>
          <w:rFonts w:ascii="Arial" w:hAnsi="Arial" w:cs="Arial"/>
          <w:sz w:val="24"/>
          <w:szCs w:val="24"/>
        </w:rPr>
        <w:t>this to be</w:t>
      </w:r>
      <w:r w:rsidR="006C6A8F">
        <w:rPr>
          <w:rFonts w:ascii="Arial" w:hAnsi="Arial" w:cs="Arial"/>
          <w:sz w:val="24"/>
          <w:szCs w:val="24"/>
        </w:rPr>
        <w:t xml:space="preserve"> a </w:t>
      </w:r>
      <w:r w:rsidR="00CF268B" w:rsidRPr="003C0780">
        <w:rPr>
          <w:rFonts w:ascii="Arial" w:hAnsi="Arial" w:cs="Arial"/>
          <w:sz w:val="24"/>
          <w:szCs w:val="24"/>
        </w:rPr>
        <w:t>challeng</w:t>
      </w:r>
      <w:r w:rsidR="006C6A8F">
        <w:rPr>
          <w:rFonts w:ascii="Arial" w:hAnsi="Arial" w:cs="Arial"/>
          <w:sz w:val="24"/>
          <w:szCs w:val="24"/>
        </w:rPr>
        <w:t xml:space="preserve">e </w:t>
      </w:r>
      <w:r w:rsidR="00CF268B" w:rsidRPr="003C0780">
        <w:rPr>
          <w:rFonts w:ascii="Arial" w:hAnsi="Arial" w:cs="Arial"/>
          <w:sz w:val="24"/>
          <w:szCs w:val="24"/>
        </w:rPr>
        <w:t xml:space="preserve">for staff, where they would find it difficult to not have confirmation of patients understanding all information. </w:t>
      </w:r>
      <w:r w:rsidR="006C6A8F">
        <w:rPr>
          <w:rFonts w:ascii="Arial" w:hAnsi="Arial" w:cs="Arial"/>
          <w:sz w:val="24"/>
          <w:szCs w:val="24"/>
        </w:rPr>
        <w:t>S</w:t>
      </w:r>
      <w:r w:rsidR="00CF268B" w:rsidRPr="003C0780">
        <w:rPr>
          <w:rFonts w:ascii="Arial" w:hAnsi="Arial" w:cs="Arial"/>
          <w:sz w:val="24"/>
          <w:szCs w:val="24"/>
        </w:rPr>
        <w:t>ome stress</w:t>
      </w:r>
      <w:r w:rsidR="006C6A8F">
        <w:rPr>
          <w:rFonts w:ascii="Arial" w:hAnsi="Arial" w:cs="Arial"/>
          <w:sz w:val="24"/>
          <w:szCs w:val="24"/>
        </w:rPr>
        <w:t>ed</w:t>
      </w:r>
      <w:r w:rsidR="00CF268B" w:rsidRPr="003C0780">
        <w:rPr>
          <w:rFonts w:ascii="Arial" w:hAnsi="Arial" w:cs="Arial"/>
          <w:sz w:val="24"/>
          <w:szCs w:val="24"/>
        </w:rPr>
        <w:t xml:space="preserve"> that when they ha</w:t>
      </w:r>
      <w:r w:rsidR="00871A42">
        <w:rPr>
          <w:rFonts w:ascii="Arial" w:hAnsi="Arial" w:cs="Arial"/>
          <w:sz w:val="24"/>
          <w:szCs w:val="24"/>
        </w:rPr>
        <w:t>d</w:t>
      </w:r>
      <w:r w:rsidR="00CF268B" w:rsidRPr="003C0780">
        <w:rPr>
          <w:rFonts w:ascii="Arial" w:hAnsi="Arial" w:cs="Arial"/>
          <w:sz w:val="24"/>
          <w:szCs w:val="24"/>
        </w:rPr>
        <w:t xml:space="preserve"> asked patients to feedback the information they ha</w:t>
      </w:r>
      <w:r w:rsidR="00871A42">
        <w:rPr>
          <w:rFonts w:ascii="Arial" w:hAnsi="Arial" w:cs="Arial"/>
          <w:sz w:val="24"/>
          <w:szCs w:val="24"/>
        </w:rPr>
        <w:t>d</w:t>
      </w:r>
      <w:r w:rsidR="00CF268B" w:rsidRPr="003C0780">
        <w:rPr>
          <w:rFonts w:ascii="Arial" w:hAnsi="Arial" w:cs="Arial"/>
          <w:sz w:val="24"/>
          <w:szCs w:val="24"/>
        </w:rPr>
        <w:t xml:space="preserve"> been given, it </w:t>
      </w:r>
      <w:r w:rsidR="006C6A8F">
        <w:rPr>
          <w:rFonts w:ascii="Arial" w:hAnsi="Arial" w:cs="Arial"/>
          <w:sz w:val="24"/>
          <w:szCs w:val="24"/>
        </w:rPr>
        <w:t>was</w:t>
      </w:r>
      <w:r w:rsidR="00CF268B" w:rsidRPr="003C0780">
        <w:rPr>
          <w:rFonts w:ascii="Arial" w:hAnsi="Arial" w:cs="Arial"/>
          <w:sz w:val="24"/>
          <w:szCs w:val="24"/>
        </w:rPr>
        <w:t xml:space="preserve"> clear that they </w:t>
      </w:r>
      <w:r w:rsidR="006C6A8F">
        <w:rPr>
          <w:rFonts w:ascii="Arial" w:hAnsi="Arial" w:cs="Arial"/>
          <w:sz w:val="24"/>
          <w:szCs w:val="24"/>
        </w:rPr>
        <w:t>did not</w:t>
      </w:r>
      <w:r w:rsidR="00CF268B" w:rsidRPr="003C0780">
        <w:rPr>
          <w:rFonts w:ascii="Arial" w:hAnsi="Arial" w:cs="Arial"/>
          <w:sz w:val="24"/>
          <w:szCs w:val="24"/>
        </w:rPr>
        <w:t xml:space="preserve"> underst</w:t>
      </w:r>
      <w:r w:rsidR="006C6A8F">
        <w:rPr>
          <w:rFonts w:ascii="Arial" w:hAnsi="Arial" w:cs="Arial"/>
          <w:sz w:val="24"/>
          <w:szCs w:val="24"/>
        </w:rPr>
        <w:t>and</w:t>
      </w:r>
      <w:r w:rsidR="00CF268B" w:rsidRPr="003C0780">
        <w:rPr>
          <w:rFonts w:ascii="Arial" w:hAnsi="Arial" w:cs="Arial"/>
          <w:sz w:val="24"/>
          <w:szCs w:val="24"/>
        </w:rPr>
        <w:t>. Others then stressed the frustration of knowing that patients were not listening by hearing background distractions continuously. It seemed for staff here this cause</w:t>
      </w:r>
      <w:r w:rsidR="006C6A8F">
        <w:rPr>
          <w:rFonts w:ascii="Arial" w:hAnsi="Arial" w:cs="Arial"/>
          <w:sz w:val="24"/>
          <w:szCs w:val="24"/>
        </w:rPr>
        <w:t>d</w:t>
      </w:r>
      <w:r w:rsidR="00CF268B" w:rsidRPr="003C0780">
        <w:rPr>
          <w:rFonts w:ascii="Arial" w:hAnsi="Arial" w:cs="Arial"/>
          <w:sz w:val="24"/>
          <w:szCs w:val="24"/>
        </w:rPr>
        <w:t xml:space="preserve"> difficulty in their roles as it </w:t>
      </w:r>
      <w:r w:rsidR="00871A42">
        <w:rPr>
          <w:rFonts w:ascii="Arial" w:hAnsi="Arial" w:cs="Arial"/>
          <w:sz w:val="24"/>
          <w:szCs w:val="24"/>
        </w:rPr>
        <w:t>was implied that</w:t>
      </w:r>
      <w:r w:rsidR="00CF268B" w:rsidRPr="003C0780">
        <w:rPr>
          <w:rFonts w:ascii="Arial" w:hAnsi="Arial" w:cs="Arial"/>
          <w:sz w:val="24"/>
          <w:szCs w:val="24"/>
        </w:rPr>
        <w:t xml:space="preserve"> they notice</w:t>
      </w:r>
      <w:r w:rsidR="00871A42">
        <w:rPr>
          <w:rFonts w:ascii="Arial" w:hAnsi="Arial" w:cs="Arial"/>
          <w:sz w:val="24"/>
          <w:szCs w:val="24"/>
        </w:rPr>
        <w:t>d</w:t>
      </w:r>
      <w:r w:rsidR="00CF268B" w:rsidRPr="003C0780">
        <w:rPr>
          <w:rFonts w:ascii="Arial" w:hAnsi="Arial" w:cs="Arial"/>
          <w:sz w:val="24"/>
          <w:szCs w:val="24"/>
        </w:rPr>
        <w:t xml:space="preserve"> </w:t>
      </w:r>
      <w:r w:rsidR="00871A42">
        <w:rPr>
          <w:rFonts w:ascii="Arial" w:hAnsi="Arial" w:cs="Arial"/>
          <w:sz w:val="24"/>
          <w:szCs w:val="24"/>
        </w:rPr>
        <w:t>when</w:t>
      </w:r>
      <w:r w:rsidR="00CF268B" w:rsidRPr="003C0780">
        <w:rPr>
          <w:rFonts w:ascii="Arial" w:hAnsi="Arial" w:cs="Arial"/>
          <w:sz w:val="24"/>
          <w:szCs w:val="24"/>
        </w:rPr>
        <w:t xml:space="preserve"> patients </w:t>
      </w:r>
      <w:r w:rsidR="00871A42">
        <w:rPr>
          <w:rFonts w:ascii="Arial" w:hAnsi="Arial" w:cs="Arial"/>
          <w:sz w:val="24"/>
          <w:szCs w:val="24"/>
        </w:rPr>
        <w:t>were</w:t>
      </w:r>
      <w:r w:rsidR="00CF268B" w:rsidRPr="003C0780">
        <w:rPr>
          <w:rFonts w:ascii="Arial" w:hAnsi="Arial" w:cs="Arial"/>
          <w:sz w:val="24"/>
          <w:szCs w:val="24"/>
        </w:rPr>
        <w:t xml:space="preserve"> perhaps not taking the procedure as seriously as the staff would like them to.</w:t>
      </w:r>
    </w:p>
    <w:p w14:paraId="58370B4C" w14:textId="43AB0864" w:rsidR="00F22E1E" w:rsidRPr="003C0780" w:rsidRDefault="007912B0" w:rsidP="00AC023C">
      <w:pPr>
        <w:spacing w:line="480" w:lineRule="auto"/>
        <w:rPr>
          <w:rFonts w:ascii="Arial" w:hAnsi="Arial" w:cs="Arial"/>
          <w:sz w:val="24"/>
          <w:szCs w:val="24"/>
        </w:rPr>
      </w:pPr>
      <w:r w:rsidRPr="003C0780">
        <w:rPr>
          <w:rFonts w:ascii="Arial" w:hAnsi="Arial" w:cs="Arial"/>
          <w:sz w:val="24"/>
          <w:szCs w:val="24"/>
        </w:rPr>
        <w:t>Participants</w:t>
      </w:r>
      <w:r w:rsidR="009311F5" w:rsidRPr="003C0780">
        <w:rPr>
          <w:rFonts w:ascii="Arial" w:hAnsi="Arial" w:cs="Arial"/>
          <w:sz w:val="24"/>
          <w:szCs w:val="24"/>
        </w:rPr>
        <w:t xml:space="preserve"> in this </w:t>
      </w:r>
      <w:r w:rsidRPr="003C0780">
        <w:rPr>
          <w:rFonts w:ascii="Arial" w:hAnsi="Arial" w:cs="Arial"/>
          <w:sz w:val="24"/>
          <w:szCs w:val="24"/>
        </w:rPr>
        <w:t>evaluation</w:t>
      </w:r>
      <w:r w:rsidR="009311F5" w:rsidRPr="003C0780">
        <w:rPr>
          <w:rFonts w:ascii="Arial" w:hAnsi="Arial" w:cs="Arial"/>
          <w:sz w:val="24"/>
          <w:szCs w:val="24"/>
        </w:rPr>
        <w:t xml:space="preserve"> voiced the </w:t>
      </w:r>
      <w:r w:rsidRPr="003C0780">
        <w:rPr>
          <w:rFonts w:ascii="Arial" w:hAnsi="Arial" w:cs="Arial"/>
          <w:sz w:val="24"/>
          <w:szCs w:val="24"/>
        </w:rPr>
        <w:t>difficulties</w:t>
      </w:r>
      <w:r w:rsidR="009311F5" w:rsidRPr="003C0780">
        <w:rPr>
          <w:rFonts w:ascii="Arial" w:hAnsi="Arial" w:cs="Arial"/>
          <w:sz w:val="24"/>
          <w:szCs w:val="24"/>
        </w:rPr>
        <w:t xml:space="preserve"> they now face</w:t>
      </w:r>
      <w:r w:rsidR="006C6A8F">
        <w:rPr>
          <w:rFonts w:ascii="Arial" w:hAnsi="Arial" w:cs="Arial"/>
          <w:sz w:val="24"/>
          <w:szCs w:val="24"/>
        </w:rPr>
        <w:t>,</w:t>
      </w:r>
      <w:r w:rsidR="009311F5" w:rsidRPr="003C0780">
        <w:rPr>
          <w:rFonts w:ascii="Arial" w:hAnsi="Arial" w:cs="Arial"/>
          <w:sz w:val="24"/>
          <w:szCs w:val="24"/>
        </w:rPr>
        <w:t xml:space="preserve"> due to using telephone consultations for a majority of patients and it was clear</w:t>
      </w:r>
      <w:r w:rsidR="006C6A8F">
        <w:rPr>
          <w:rFonts w:ascii="Arial" w:hAnsi="Arial" w:cs="Arial"/>
          <w:sz w:val="24"/>
          <w:szCs w:val="24"/>
        </w:rPr>
        <w:t xml:space="preserve"> some</w:t>
      </w:r>
      <w:r w:rsidR="009311F5" w:rsidRPr="003C0780">
        <w:rPr>
          <w:rFonts w:ascii="Arial" w:hAnsi="Arial" w:cs="Arial"/>
          <w:sz w:val="24"/>
          <w:szCs w:val="24"/>
        </w:rPr>
        <w:t xml:space="preserve"> missed the aspects of face-to-face appointments. Whether it be concerns about gestational errors </w:t>
      </w:r>
      <w:r w:rsidR="00361F57">
        <w:rPr>
          <w:rFonts w:ascii="Arial" w:hAnsi="Arial" w:cs="Arial"/>
          <w:sz w:val="24"/>
          <w:szCs w:val="24"/>
        </w:rPr>
        <w:t>causing</w:t>
      </w:r>
      <w:r w:rsidR="009311F5" w:rsidRPr="003C0780">
        <w:rPr>
          <w:rFonts w:ascii="Arial" w:hAnsi="Arial" w:cs="Arial"/>
          <w:sz w:val="24"/>
          <w:szCs w:val="24"/>
        </w:rPr>
        <w:t xml:space="preserve"> added pressure or the </w:t>
      </w:r>
      <w:r w:rsidR="006D4DA4">
        <w:rPr>
          <w:rFonts w:ascii="Arial" w:hAnsi="Arial" w:cs="Arial"/>
          <w:sz w:val="24"/>
          <w:szCs w:val="24"/>
        </w:rPr>
        <w:t>struggle</w:t>
      </w:r>
      <w:r w:rsidR="009311F5" w:rsidRPr="003C0780">
        <w:rPr>
          <w:rFonts w:ascii="Arial" w:hAnsi="Arial" w:cs="Arial"/>
          <w:sz w:val="24"/>
          <w:szCs w:val="24"/>
        </w:rPr>
        <w:t xml:space="preserve"> in being able to </w:t>
      </w:r>
      <w:r w:rsidR="009311F5" w:rsidRPr="003C0780">
        <w:rPr>
          <w:rFonts w:ascii="Arial" w:hAnsi="Arial" w:cs="Arial"/>
          <w:sz w:val="24"/>
          <w:szCs w:val="24"/>
        </w:rPr>
        <w:lastRenderedPageBreak/>
        <w:t xml:space="preserve">support difficult emotions </w:t>
      </w:r>
      <w:r w:rsidR="006D4DA4">
        <w:rPr>
          <w:rFonts w:ascii="Arial" w:hAnsi="Arial" w:cs="Arial"/>
          <w:sz w:val="24"/>
          <w:szCs w:val="24"/>
        </w:rPr>
        <w:t>over the phone</w:t>
      </w:r>
      <w:r w:rsidR="009311F5" w:rsidRPr="003C0780">
        <w:rPr>
          <w:rFonts w:ascii="Arial" w:hAnsi="Arial" w:cs="Arial"/>
          <w:sz w:val="24"/>
          <w:szCs w:val="24"/>
        </w:rPr>
        <w:t xml:space="preserve">, it seems that although telephone work </w:t>
      </w:r>
      <w:r w:rsidR="00E30440">
        <w:rPr>
          <w:rFonts w:ascii="Arial" w:hAnsi="Arial" w:cs="Arial"/>
          <w:sz w:val="24"/>
          <w:szCs w:val="24"/>
        </w:rPr>
        <w:t xml:space="preserve">could </w:t>
      </w:r>
      <w:r w:rsidR="009311F5" w:rsidRPr="003C0780">
        <w:rPr>
          <w:rFonts w:ascii="Arial" w:hAnsi="Arial" w:cs="Arial"/>
          <w:sz w:val="24"/>
          <w:szCs w:val="24"/>
        </w:rPr>
        <w:t xml:space="preserve">provide ease of access to patients, </w:t>
      </w:r>
      <w:r w:rsidR="004400A8" w:rsidRPr="003C0780">
        <w:rPr>
          <w:rFonts w:ascii="Arial" w:hAnsi="Arial" w:cs="Arial"/>
          <w:sz w:val="24"/>
          <w:szCs w:val="24"/>
        </w:rPr>
        <w:t xml:space="preserve">staff have experienced this as </w:t>
      </w:r>
      <w:r w:rsidR="00361F57">
        <w:rPr>
          <w:rFonts w:ascii="Arial" w:hAnsi="Arial" w:cs="Arial"/>
          <w:sz w:val="24"/>
          <w:szCs w:val="24"/>
        </w:rPr>
        <w:t>challenging</w:t>
      </w:r>
      <w:r w:rsidR="0017402F">
        <w:rPr>
          <w:rFonts w:ascii="Arial" w:hAnsi="Arial" w:cs="Arial"/>
          <w:sz w:val="24"/>
          <w:szCs w:val="24"/>
        </w:rPr>
        <w:t>. There seem</w:t>
      </w:r>
      <w:r w:rsidR="00871A42">
        <w:rPr>
          <w:rFonts w:ascii="Arial" w:hAnsi="Arial" w:cs="Arial"/>
          <w:sz w:val="24"/>
          <w:szCs w:val="24"/>
        </w:rPr>
        <w:t>ed</w:t>
      </w:r>
      <w:r w:rsidR="00361F57">
        <w:rPr>
          <w:rFonts w:ascii="Arial" w:hAnsi="Arial" w:cs="Arial"/>
          <w:sz w:val="24"/>
          <w:szCs w:val="24"/>
        </w:rPr>
        <w:t xml:space="preserve"> to be</w:t>
      </w:r>
      <w:r w:rsidR="0017402F">
        <w:rPr>
          <w:rFonts w:ascii="Arial" w:hAnsi="Arial" w:cs="Arial"/>
          <w:sz w:val="24"/>
          <w:szCs w:val="24"/>
        </w:rPr>
        <w:t xml:space="preserve"> a new expectation </w:t>
      </w:r>
      <w:r w:rsidR="009311F5" w:rsidRPr="003C0780">
        <w:rPr>
          <w:rFonts w:ascii="Arial" w:hAnsi="Arial" w:cs="Arial"/>
          <w:sz w:val="24"/>
          <w:szCs w:val="24"/>
        </w:rPr>
        <w:t xml:space="preserve">to </w:t>
      </w:r>
      <w:r w:rsidRPr="003C0780">
        <w:rPr>
          <w:rFonts w:ascii="Arial" w:hAnsi="Arial" w:cs="Arial"/>
          <w:sz w:val="24"/>
          <w:szCs w:val="24"/>
        </w:rPr>
        <w:t>ensure patients receive safe abortion care through</w:t>
      </w:r>
      <w:r w:rsidR="00361F57">
        <w:rPr>
          <w:rFonts w:ascii="Arial" w:hAnsi="Arial" w:cs="Arial"/>
          <w:sz w:val="24"/>
          <w:szCs w:val="24"/>
        </w:rPr>
        <w:t xml:space="preserve"> a</w:t>
      </w:r>
      <w:r w:rsidRPr="003C0780">
        <w:rPr>
          <w:rFonts w:ascii="Arial" w:hAnsi="Arial" w:cs="Arial"/>
          <w:sz w:val="24"/>
          <w:szCs w:val="24"/>
        </w:rPr>
        <w:t xml:space="preserve"> more </w:t>
      </w:r>
      <w:r w:rsidR="00361F57">
        <w:rPr>
          <w:rFonts w:ascii="Arial" w:hAnsi="Arial" w:cs="Arial"/>
          <w:sz w:val="24"/>
          <w:szCs w:val="24"/>
        </w:rPr>
        <w:t>demanding</w:t>
      </w:r>
      <w:r w:rsidRPr="003C0780">
        <w:rPr>
          <w:rFonts w:ascii="Arial" w:hAnsi="Arial" w:cs="Arial"/>
          <w:sz w:val="24"/>
          <w:szCs w:val="24"/>
        </w:rPr>
        <w:t xml:space="preserve"> </w:t>
      </w:r>
      <w:r w:rsidR="00361F57">
        <w:rPr>
          <w:rFonts w:ascii="Arial" w:hAnsi="Arial" w:cs="Arial"/>
          <w:sz w:val="24"/>
          <w:szCs w:val="24"/>
        </w:rPr>
        <w:t>work setting.</w:t>
      </w:r>
      <w:r w:rsidRPr="003C0780">
        <w:rPr>
          <w:rFonts w:ascii="Arial" w:hAnsi="Arial" w:cs="Arial"/>
          <w:sz w:val="24"/>
          <w:szCs w:val="24"/>
        </w:rPr>
        <w:t xml:space="preserve"> </w:t>
      </w:r>
    </w:p>
    <w:p w14:paraId="5AC30AFB" w14:textId="77777777" w:rsidR="00B970B8" w:rsidRPr="003C0780" w:rsidRDefault="00B970B8" w:rsidP="00AC023C">
      <w:pPr>
        <w:spacing w:line="480" w:lineRule="auto"/>
        <w:rPr>
          <w:rFonts w:ascii="Arial" w:hAnsi="Arial" w:cs="Arial"/>
          <w:sz w:val="24"/>
          <w:szCs w:val="24"/>
        </w:rPr>
      </w:pPr>
    </w:p>
    <w:p w14:paraId="12C70E8B" w14:textId="3CC40178" w:rsidR="00DC0F2A" w:rsidRPr="003C0780" w:rsidRDefault="00DC0F2A" w:rsidP="00AC023C">
      <w:pPr>
        <w:pStyle w:val="ListParagraph"/>
        <w:numPr>
          <w:ilvl w:val="0"/>
          <w:numId w:val="7"/>
        </w:numPr>
        <w:spacing w:line="480" w:lineRule="auto"/>
        <w:rPr>
          <w:rFonts w:ascii="Arial" w:hAnsi="Arial" w:cs="Arial"/>
          <w:sz w:val="24"/>
          <w:szCs w:val="24"/>
        </w:rPr>
      </w:pPr>
      <w:r w:rsidRPr="003C0780">
        <w:rPr>
          <w:rFonts w:ascii="Arial" w:hAnsi="Arial" w:cs="Arial"/>
          <w:sz w:val="24"/>
          <w:szCs w:val="24"/>
        </w:rPr>
        <w:t>The importance of a supportive working environment</w:t>
      </w:r>
    </w:p>
    <w:p w14:paraId="5EE8F6CB" w14:textId="6212D172" w:rsidR="001374B8" w:rsidRDefault="009B5195" w:rsidP="00AC023C">
      <w:pPr>
        <w:spacing w:line="480" w:lineRule="auto"/>
        <w:rPr>
          <w:rFonts w:ascii="Arial" w:hAnsi="Arial" w:cs="Arial"/>
          <w:sz w:val="24"/>
          <w:szCs w:val="24"/>
        </w:rPr>
      </w:pPr>
      <w:r w:rsidRPr="003C0780">
        <w:rPr>
          <w:rFonts w:ascii="Arial" w:hAnsi="Arial" w:cs="Arial"/>
          <w:sz w:val="24"/>
          <w:szCs w:val="24"/>
        </w:rPr>
        <w:t xml:space="preserve">An important point that emerged from the interviews was the impact that a </w:t>
      </w:r>
      <w:r w:rsidR="00047196" w:rsidRPr="003C0780">
        <w:rPr>
          <w:rFonts w:ascii="Arial" w:hAnsi="Arial" w:cs="Arial"/>
          <w:sz w:val="24"/>
          <w:szCs w:val="24"/>
        </w:rPr>
        <w:t xml:space="preserve">supportive environment </w:t>
      </w:r>
      <w:r w:rsidR="00871A42">
        <w:rPr>
          <w:rFonts w:ascii="Arial" w:hAnsi="Arial" w:cs="Arial"/>
          <w:sz w:val="24"/>
          <w:szCs w:val="24"/>
        </w:rPr>
        <w:t>could</w:t>
      </w:r>
      <w:r w:rsidR="00047196" w:rsidRPr="003C0780">
        <w:rPr>
          <w:rFonts w:ascii="Arial" w:hAnsi="Arial" w:cs="Arial"/>
          <w:sz w:val="24"/>
          <w:szCs w:val="24"/>
        </w:rPr>
        <w:t xml:space="preserve"> have</w:t>
      </w:r>
      <w:r w:rsidR="00871A42">
        <w:rPr>
          <w:rFonts w:ascii="Arial" w:hAnsi="Arial" w:cs="Arial"/>
          <w:sz w:val="24"/>
          <w:szCs w:val="24"/>
        </w:rPr>
        <w:t xml:space="preserve"> on participants</w:t>
      </w:r>
      <w:r w:rsidR="001374B8">
        <w:rPr>
          <w:rFonts w:ascii="Arial" w:hAnsi="Arial" w:cs="Arial"/>
          <w:sz w:val="24"/>
          <w:szCs w:val="24"/>
        </w:rPr>
        <w:t xml:space="preserve">. It was also </w:t>
      </w:r>
      <w:r w:rsidR="00D80642">
        <w:rPr>
          <w:rFonts w:ascii="Arial" w:hAnsi="Arial" w:cs="Arial"/>
          <w:sz w:val="24"/>
          <w:szCs w:val="24"/>
        </w:rPr>
        <w:t>shown</w:t>
      </w:r>
      <w:r w:rsidR="001374B8">
        <w:rPr>
          <w:rFonts w:ascii="Arial" w:hAnsi="Arial" w:cs="Arial"/>
          <w:sz w:val="24"/>
          <w:szCs w:val="24"/>
        </w:rPr>
        <w:t xml:space="preserve"> that an unsupportive environment </w:t>
      </w:r>
      <w:r w:rsidR="00D80642">
        <w:rPr>
          <w:rFonts w:ascii="Arial" w:hAnsi="Arial" w:cs="Arial"/>
          <w:sz w:val="24"/>
          <w:szCs w:val="24"/>
        </w:rPr>
        <w:t xml:space="preserve">had the ability to cause </w:t>
      </w:r>
      <w:r w:rsidR="00871A42">
        <w:rPr>
          <w:rFonts w:ascii="Arial" w:hAnsi="Arial" w:cs="Arial"/>
          <w:sz w:val="24"/>
          <w:szCs w:val="24"/>
        </w:rPr>
        <w:t>di</w:t>
      </w:r>
      <w:r w:rsidR="00D80642">
        <w:rPr>
          <w:rFonts w:ascii="Arial" w:hAnsi="Arial" w:cs="Arial"/>
          <w:sz w:val="24"/>
          <w:szCs w:val="24"/>
        </w:rPr>
        <w:t xml:space="preserve">stress to </w:t>
      </w:r>
      <w:r w:rsidR="00871A42">
        <w:rPr>
          <w:rFonts w:ascii="Arial" w:hAnsi="Arial" w:cs="Arial"/>
          <w:sz w:val="24"/>
          <w:szCs w:val="24"/>
        </w:rPr>
        <w:t>staff members</w:t>
      </w:r>
      <w:r w:rsidR="00D80642">
        <w:rPr>
          <w:rFonts w:ascii="Arial" w:hAnsi="Arial" w:cs="Arial"/>
          <w:sz w:val="24"/>
          <w:szCs w:val="24"/>
        </w:rPr>
        <w:t>.</w:t>
      </w:r>
    </w:p>
    <w:p w14:paraId="5443D018" w14:textId="169595E9" w:rsidR="00D7095C" w:rsidRPr="003C0780" w:rsidRDefault="001374B8" w:rsidP="00AC023C">
      <w:pPr>
        <w:spacing w:line="480" w:lineRule="auto"/>
        <w:rPr>
          <w:rFonts w:ascii="Arial" w:hAnsi="Arial" w:cs="Arial"/>
          <w:sz w:val="24"/>
          <w:szCs w:val="24"/>
        </w:rPr>
      </w:pPr>
      <w:r>
        <w:rPr>
          <w:rFonts w:ascii="Arial" w:hAnsi="Arial" w:cs="Arial"/>
          <w:sz w:val="24"/>
          <w:szCs w:val="24"/>
        </w:rPr>
        <w:t xml:space="preserve">Participants noted a </w:t>
      </w:r>
      <w:r w:rsidR="0067496D">
        <w:rPr>
          <w:rFonts w:ascii="Arial" w:hAnsi="Arial" w:cs="Arial"/>
          <w:sz w:val="24"/>
          <w:szCs w:val="24"/>
        </w:rPr>
        <w:t xml:space="preserve">negative </w:t>
      </w:r>
      <w:r>
        <w:rPr>
          <w:rFonts w:ascii="Arial" w:hAnsi="Arial" w:cs="Arial"/>
          <w:sz w:val="24"/>
          <w:szCs w:val="24"/>
        </w:rPr>
        <w:t xml:space="preserve">change in their experience when comparing the new </w:t>
      </w:r>
      <w:r w:rsidR="0067496D">
        <w:rPr>
          <w:rFonts w:ascii="Arial" w:hAnsi="Arial" w:cs="Arial"/>
          <w:sz w:val="24"/>
          <w:szCs w:val="24"/>
        </w:rPr>
        <w:t>ward space to the old ward space</w:t>
      </w:r>
      <w:r w:rsidR="004D5379" w:rsidRPr="003C0780">
        <w:rPr>
          <w:rFonts w:ascii="Arial" w:hAnsi="Arial" w:cs="Arial"/>
          <w:sz w:val="24"/>
          <w:szCs w:val="24"/>
        </w:rPr>
        <w:t xml:space="preserve">. </w:t>
      </w:r>
      <w:r w:rsidR="005955B0" w:rsidRPr="003C0780">
        <w:rPr>
          <w:rFonts w:ascii="Arial" w:hAnsi="Arial" w:cs="Arial"/>
          <w:sz w:val="24"/>
          <w:szCs w:val="24"/>
        </w:rPr>
        <w:t xml:space="preserve">When reflecting on the previous ward, they noted how it significantly helped them </w:t>
      </w:r>
      <w:r w:rsidR="0067496D">
        <w:rPr>
          <w:rFonts w:ascii="Arial" w:hAnsi="Arial" w:cs="Arial"/>
          <w:sz w:val="24"/>
          <w:szCs w:val="24"/>
        </w:rPr>
        <w:t>to carry out</w:t>
      </w:r>
      <w:r w:rsidR="005955B0" w:rsidRPr="003C0780">
        <w:rPr>
          <w:rFonts w:ascii="Arial" w:hAnsi="Arial" w:cs="Arial"/>
          <w:sz w:val="24"/>
          <w:szCs w:val="24"/>
        </w:rPr>
        <w:t xml:space="preserve"> their job. Now working on a ward that they feel is unsuitable, there were many feelings of being frightened</w:t>
      </w:r>
      <w:r w:rsidR="00AC3672" w:rsidRPr="003C0780">
        <w:rPr>
          <w:rFonts w:ascii="Arial" w:hAnsi="Arial" w:cs="Arial"/>
          <w:sz w:val="24"/>
          <w:szCs w:val="24"/>
        </w:rPr>
        <w:t>,</w:t>
      </w:r>
      <w:r w:rsidR="005955B0" w:rsidRPr="003C0780">
        <w:rPr>
          <w:rFonts w:ascii="Arial" w:hAnsi="Arial" w:cs="Arial"/>
          <w:sz w:val="24"/>
          <w:szCs w:val="24"/>
        </w:rPr>
        <w:t xml:space="preserve"> underprepared and </w:t>
      </w:r>
      <w:r w:rsidR="0067496D" w:rsidRPr="003C0780">
        <w:rPr>
          <w:rFonts w:ascii="Arial" w:hAnsi="Arial" w:cs="Arial"/>
          <w:sz w:val="24"/>
          <w:szCs w:val="24"/>
        </w:rPr>
        <w:t>under supported</w:t>
      </w:r>
      <w:r w:rsidR="005955B0" w:rsidRPr="003C0780">
        <w:rPr>
          <w:rFonts w:ascii="Arial" w:hAnsi="Arial" w:cs="Arial"/>
          <w:sz w:val="24"/>
          <w:szCs w:val="24"/>
        </w:rPr>
        <w:t xml:space="preserve"> to perform their job to their </w:t>
      </w:r>
      <w:r w:rsidR="0067496D">
        <w:rPr>
          <w:rFonts w:ascii="Arial" w:hAnsi="Arial" w:cs="Arial"/>
          <w:sz w:val="24"/>
          <w:szCs w:val="24"/>
        </w:rPr>
        <w:t xml:space="preserve">own </w:t>
      </w:r>
      <w:r w:rsidR="005955B0" w:rsidRPr="003C0780">
        <w:rPr>
          <w:rFonts w:ascii="Arial" w:hAnsi="Arial" w:cs="Arial"/>
          <w:sz w:val="24"/>
          <w:szCs w:val="24"/>
        </w:rPr>
        <w:t xml:space="preserve">standards. </w:t>
      </w:r>
      <w:r w:rsidR="004F356C" w:rsidRPr="003C0780">
        <w:rPr>
          <w:rFonts w:ascii="Arial" w:hAnsi="Arial" w:cs="Arial"/>
          <w:sz w:val="24"/>
          <w:szCs w:val="24"/>
        </w:rPr>
        <w:t>Although not relating to abortion care,</w:t>
      </w:r>
      <w:r w:rsidR="00A45F0B" w:rsidRPr="003C0780">
        <w:rPr>
          <w:rFonts w:ascii="Arial" w:hAnsi="Arial" w:cs="Arial"/>
          <w:sz w:val="24"/>
          <w:szCs w:val="24"/>
        </w:rPr>
        <w:t xml:space="preserve"> Lake et al. </w:t>
      </w:r>
      <w:r w:rsidR="004F356C" w:rsidRPr="003C0780">
        <w:rPr>
          <w:rFonts w:ascii="Arial" w:hAnsi="Arial" w:cs="Arial"/>
          <w:sz w:val="24"/>
          <w:szCs w:val="24"/>
        </w:rPr>
        <w:t>(</w:t>
      </w:r>
      <w:r w:rsidR="00A45F0B" w:rsidRPr="003C0780">
        <w:rPr>
          <w:rFonts w:ascii="Arial" w:hAnsi="Arial" w:cs="Arial"/>
          <w:sz w:val="24"/>
          <w:szCs w:val="24"/>
        </w:rPr>
        <w:t>2020</w:t>
      </w:r>
      <w:r w:rsidR="004F356C" w:rsidRPr="003C0780">
        <w:rPr>
          <w:rFonts w:ascii="Arial" w:hAnsi="Arial" w:cs="Arial"/>
          <w:sz w:val="24"/>
          <w:szCs w:val="24"/>
        </w:rPr>
        <w:t xml:space="preserve">) established that </w:t>
      </w:r>
      <w:r w:rsidR="00A45F0B" w:rsidRPr="003C0780">
        <w:rPr>
          <w:rFonts w:ascii="Arial" w:hAnsi="Arial" w:cs="Arial"/>
          <w:sz w:val="24"/>
          <w:szCs w:val="24"/>
        </w:rPr>
        <w:t xml:space="preserve">when hospitals improved working environments, whether it be through increased staffing or better resources, the occurrence of missed care decreased. </w:t>
      </w:r>
      <w:r w:rsidR="00C37990" w:rsidRPr="003C0780">
        <w:rPr>
          <w:rFonts w:ascii="Arial" w:hAnsi="Arial" w:cs="Arial"/>
          <w:sz w:val="24"/>
          <w:szCs w:val="24"/>
        </w:rPr>
        <w:t>Moreover, nurses in a hospital in Jordan were found to be more likely to stay in their roles if they had good support from their peers (</w:t>
      </w:r>
      <w:r w:rsidR="0032739F" w:rsidRPr="003C0780">
        <w:rPr>
          <w:rFonts w:ascii="Arial" w:hAnsi="Arial" w:cs="Arial"/>
          <w:sz w:val="24"/>
          <w:szCs w:val="24"/>
        </w:rPr>
        <w:t xml:space="preserve">Suliman and </w:t>
      </w:r>
      <w:proofErr w:type="spellStart"/>
      <w:r w:rsidR="0032739F" w:rsidRPr="003C0780">
        <w:rPr>
          <w:rFonts w:ascii="Arial" w:hAnsi="Arial" w:cs="Arial"/>
          <w:sz w:val="24"/>
          <w:szCs w:val="24"/>
        </w:rPr>
        <w:t>Aljezawi</w:t>
      </w:r>
      <w:proofErr w:type="spellEnd"/>
      <w:r w:rsidR="0032739F" w:rsidRPr="003C0780">
        <w:rPr>
          <w:rFonts w:ascii="Arial" w:hAnsi="Arial" w:cs="Arial"/>
          <w:sz w:val="24"/>
          <w:szCs w:val="24"/>
        </w:rPr>
        <w:t>, 2018</w:t>
      </w:r>
      <w:r w:rsidR="00C37990" w:rsidRPr="003C0780">
        <w:rPr>
          <w:rFonts w:ascii="Arial" w:hAnsi="Arial" w:cs="Arial"/>
          <w:sz w:val="24"/>
          <w:szCs w:val="24"/>
        </w:rPr>
        <w:t>). There is support f</w:t>
      </w:r>
      <w:r w:rsidR="00871A42">
        <w:rPr>
          <w:rFonts w:ascii="Arial" w:hAnsi="Arial" w:cs="Arial"/>
          <w:sz w:val="24"/>
          <w:szCs w:val="24"/>
        </w:rPr>
        <w:t>rom</w:t>
      </w:r>
      <w:r w:rsidR="00C37990" w:rsidRPr="003C0780">
        <w:rPr>
          <w:rFonts w:ascii="Arial" w:hAnsi="Arial" w:cs="Arial"/>
          <w:sz w:val="24"/>
          <w:szCs w:val="24"/>
        </w:rPr>
        <w:t xml:space="preserve"> these statements f</w:t>
      </w:r>
      <w:r w:rsidR="00871A42">
        <w:rPr>
          <w:rFonts w:ascii="Arial" w:hAnsi="Arial" w:cs="Arial"/>
          <w:sz w:val="24"/>
          <w:szCs w:val="24"/>
        </w:rPr>
        <w:t>or</w:t>
      </w:r>
      <w:r w:rsidR="00C37990" w:rsidRPr="003C0780">
        <w:rPr>
          <w:rFonts w:ascii="Arial" w:hAnsi="Arial" w:cs="Arial"/>
          <w:sz w:val="24"/>
          <w:szCs w:val="24"/>
        </w:rPr>
        <w:t xml:space="preserve"> the results of this service evaluation. </w:t>
      </w:r>
      <w:r w:rsidR="0032739F" w:rsidRPr="003C0780">
        <w:rPr>
          <w:rFonts w:ascii="Arial" w:hAnsi="Arial" w:cs="Arial"/>
          <w:sz w:val="24"/>
          <w:szCs w:val="24"/>
        </w:rPr>
        <w:t xml:space="preserve">The participants described how their experience of the ward now and lack of access to adequate resources and assistance from readily available doctors make it a </w:t>
      </w:r>
      <w:r w:rsidR="00D7095C" w:rsidRPr="003C0780">
        <w:rPr>
          <w:rFonts w:ascii="Arial" w:hAnsi="Arial" w:cs="Arial"/>
          <w:sz w:val="24"/>
          <w:szCs w:val="24"/>
        </w:rPr>
        <w:t>“scary”</w:t>
      </w:r>
      <w:r w:rsidR="0032739F" w:rsidRPr="003C0780">
        <w:rPr>
          <w:rFonts w:ascii="Arial" w:hAnsi="Arial" w:cs="Arial"/>
          <w:sz w:val="24"/>
          <w:szCs w:val="24"/>
        </w:rPr>
        <w:t xml:space="preserve"> place to work due to fear of not being prepared for different or emergency situations.</w:t>
      </w:r>
      <w:r w:rsidR="00D7095C" w:rsidRPr="003C0780">
        <w:rPr>
          <w:rFonts w:ascii="Arial" w:hAnsi="Arial" w:cs="Arial"/>
          <w:sz w:val="24"/>
          <w:szCs w:val="24"/>
        </w:rPr>
        <w:t xml:space="preserve"> It seems that this was once an </w:t>
      </w:r>
      <w:r w:rsidR="00D7095C" w:rsidRPr="003C0780">
        <w:rPr>
          <w:rFonts w:ascii="Arial" w:hAnsi="Arial" w:cs="Arial"/>
          <w:sz w:val="24"/>
          <w:szCs w:val="24"/>
        </w:rPr>
        <w:lastRenderedPageBreak/>
        <w:t xml:space="preserve">environment that provided them with job satisfaction and confidence, it now has an element of fear attached to it. With the intent to move the service to a different department that has a more equipped ward, this is something to bear in mind when transferring care over. The impact that having correct resources and an available and full team can have on the </w:t>
      </w:r>
      <w:r w:rsidR="00F70D34" w:rsidRPr="003C0780">
        <w:rPr>
          <w:rFonts w:ascii="Arial" w:hAnsi="Arial" w:cs="Arial"/>
          <w:sz w:val="24"/>
          <w:szCs w:val="24"/>
        </w:rPr>
        <w:t>well</w:t>
      </w:r>
      <w:r w:rsidR="0067496D">
        <w:rPr>
          <w:rFonts w:ascii="Arial" w:hAnsi="Arial" w:cs="Arial"/>
          <w:sz w:val="24"/>
          <w:szCs w:val="24"/>
        </w:rPr>
        <w:t>-</w:t>
      </w:r>
      <w:r w:rsidR="00F70D34" w:rsidRPr="003C0780">
        <w:rPr>
          <w:rFonts w:ascii="Arial" w:hAnsi="Arial" w:cs="Arial"/>
          <w:sz w:val="24"/>
          <w:szCs w:val="24"/>
        </w:rPr>
        <w:t>being</w:t>
      </w:r>
      <w:r w:rsidR="00D7095C" w:rsidRPr="003C0780">
        <w:rPr>
          <w:rFonts w:ascii="Arial" w:hAnsi="Arial" w:cs="Arial"/>
          <w:sz w:val="24"/>
          <w:szCs w:val="24"/>
        </w:rPr>
        <w:t xml:space="preserve"> of staff is </w:t>
      </w:r>
      <w:r w:rsidR="00466636">
        <w:rPr>
          <w:rFonts w:ascii="Arial" w:hAnsi="Arial" w:cs="Arial"/>
          <w:sz w:val="24"/>
          <w:szCs w:val="24"/>
        </w:rPr>
        <w:t>implied</w:t>
      </w:r>
      <w:r w:rsidR="00D7095C" w:rsidRPr="003C0780">
        <w:rPr>
          <w:rFonts w:ascii="Arial" w:hAnsi="Arial" w:cs="Arial"/>
          <w:sz w:val="24"/>
          <w:szCs w:val="24"/>
        </w:rPr>
        <w:t xml:space="preserve"> through</w:t>
      </w:r>
      <w:r w:rsidR="00466636">
        <w:rPr>
          <w:rFonts w:ascii="Arial" w:hAnsi="Arial" w:cs="Arial"/>
          <w:sz w:val="24"/>
          <w:szCs w:val="24"/>
        </w:rPr>
        <w:t xml:space="preserve"> the</w:t>
      </w:r>
      <w:r w:rsidR="00D7095C" w:rsidRPr="003C0780">
        <w:rPr>
          <w:rFonts w:ascii="Arial" w:hAnsi="Arial" w:cs="Arial"/>
          <w:sz w:val="24"/>
          <w:szCs w:val="24"/>
        </w:rPr>
        <w:t xml:space="preserve"> participants</w:t>
      </w:r>
      <w:r w:rsidR="00F70D34" w:rsidRPr="003C0780">
        <w:rPr>
          <w:rFonts w:ascii="Arial" w:hAnsi="Arial" w:cs="Arial"/>
          <w:sz w:val="24"/>
          <w:szCs w:val="24"/>
        </w:rPr>
        <w:t>’</w:t>
      </w:r>
      <w:r w:rsidR="00D7095C" w:rsidRPr="003C0780">
        <w:rPr>
          <w:rFonts w:ascii="Arial" w:hAnsi="Arial" w:cs="Arial"/>
          <w:sz w:val="24"/>
          <w:szCs w:val="24"/>
        </w:rPr>
        <w:t xml:space="preserve"> </w:t>
      </w:r>
      <w:r w:rsidR="00F70D34" w:rsidRPr="003C0780">
        <w:rPr>
          <w:rFonts w:ascii="Arial" w:hAnsi="Arial" w:cs="Arial"/>
          <w:sz w:val="24"/>
          <w:szCs w:val="24"/>
        </w:rPr>
        <w:t>experiences</w:t>
      </w:r>
      <w:r w:rsidR="00D7095C" w:rsidRPr="003C0780">
        <w:rPr>
          <w:rFonts w:ascii="Arial" w:hAnsi="Arial" w:cs="Arial"/>
          <w:sz w:val="24"/>
          <w:szCs w:val="24"/>
        </w:rPr>
        <w:t>.</w:t>
      </w:r>
    </w:p>
    <w:p w14:paraId="162CF530" w14:textId="7E4ED858" w:rsidR="00DC0F2A" w:rsidRPr="003C0780" w:rsidRDefault="00320BAB" w:rsidP="00AC023C">
      <w:pPr>
        <w:spacing w:line="480" w:lineRule="auto"/>
        <w:rPr>
          <w:rFonts w:ascii="Arial" w:hAnsi="Arial" w:cs="Arial"/>
          <w:sz w:val="24"/>
          <w:szCs w:val="24"/>
        </w:rPr>
      </w:pPr>
      <w:r w:rsidRPr="003C0780">
        <w:rPr>
          <w:rFonts w:ascii="Arial" w:hAnsi="Arial" w:cs="Arial"/>
          <w:sz w:val="24"/>
          <w:szCs w:val="24"/>
        </w:rPr>
        <w:t>A further element</w:t>
      </w:r>
      <w:r w:rsidR="0067496D">
        <w:rPr>
          <w:rFonts w:ascii="Arial" w:hAnsi="Arial" w:cs="Arial"/>
          <w:sz w:val="24"/>
          <w:szCs w:val="24"/>
        </w:rPr>
        <w:t xml:space="preserve"> of a supportive environment</w:t>
      </w:r>
      <w:r w:rsidRPr="003C0780">
        <w:rPr>
          <w:rFonts w:ascii="Arial" w:hAnsi="Arial" w:cs="Arial"/>
          <w:sz w:val="24"/>
          <w:szCs w:val="24"/>
        </w:rPr>
        <w:t xml:space="preserve"> stems from the opportunity to take breaks from </w:t>
      </w:r>
      <w:r w:rsidR="0067496D">
        <w:rPr>
          <w:rFonts w:ascii="Arial" w:hAnsi="Arial" w:cs="Arial"/>
          <w:sz w:val="24"/>
          <w:szCs w:val="24"/>
        </w:rPr>
        <w:t>work</w:t>
      </w:r>
      <w:r w:rsidRPr="003C0780">
        <w:rPr>
          <w:rFonts w:ascii="Arial" w:hAnsi="Arial" w:cs="Arial"/>
          <w:sz w:val="24"/>
          <w:szCs w:val="24"/>
        </w:rPr>
        <w:t xml:space="preserve"> when </w:t>
      </w:r>
      <w:r w:rsidR="00F70D34" w:rsidRPr="003C0780">
        <w:rPr>
          <w:rFonts w:ascii="Arial" w:hAnsi="Arial" w:cs="Arial"/>
          <w:sz w:val="24"/>
          <w:szCs w:val="24"/>
        </w:rPr>
        <w:t xml:space="preserve">needed. When participants discussed burnout from telephone triaging all day for example, they noted how a part of managing this would be the opportunity to take a break from their environment.  </w:t>
      </w:r>
      <w:r w:rsidR="00FF36E7" w:rsidRPr="003C0780">
        <w:rPr>
          <w:rFonts w:ascii="Arial" w:hAnsi="Arial" w:cs="Arial"/>
          <w:sz w:val="24"/>
          <w:szCs w:val="24"/>
        </w:rPr>
        <w:t>Recent advice from the Royal College of Nursing (2021) emphasise</w:t>
      </w:r>
      <w:r w:rsidR="00BA528F">
        <w:rPr>
          <w:rFonts w:ascii="Arial" w:hAnsi="Arial" w:cs="Arial"/>
          <w:sz w:val="24"/>
          <w:szCs w:val="24"/>
        </w:rPr>
        <w:t>d</w:t>
      </w:r>
      <w:r w:rsidR="00FF36E7" w:rsidRPr="003C0780">
        <w:rPr>
          <w:rFonts w:ascii="Arial" w:hAnsi="Arial" w:cs="Arial"/>
          <w:sz w:val="24"/>
          <w:szCs w:val="24"/>
        </w:rPr>
        <w:t xml:space="preserve"> the importance of staff taking frequent breaks and stressed this during times of Covid-19. It was </w:t>
      </w:r>
      <w:r w:rsidR="00BA528F">
        <w:rPr>
          <w:rFonts w:ascii="Arial" w:hAnsi="Arial" w:cs="Arial"/>
          <w:sz w:val="24"/>
          <w:szCs w:val="24"/>
        </w:rPr>
        <w:t>voiced</w:t>
      </w:r>
      <w:r w:rsidR="00FF36E7" w:rsidRPr="003C0780">
        <w:rPr>
          <w:rFonts w:ascii="Arial" w:hAnsi="Arial" w:cs="Arial"/>
          <w:sz w:val="24"/>
          <w:szCs w:val="24"/>
        </w:rPr>
        <w:t xml:space="preserve"> that for some, when aspects of the role became too much, the opportunity to take a short break was important for their well-being.  </w:t>
      </w:r>
      <w:r w:rsidR="00A638D9" w:rsidRPr="003C0780">
        <w:rPr>
          <w:rFonts w:ascii="Arial" w:hAnsi="Arial" w:cs="Arial"/>
          <w:sz w:val="24"/>
          <w:szCs w:val="24"/>
        </w:rPr>
        <w:t xml:space="preserve"> </w:t>
      </w:r>
    </w:p>
    <w:p w14:paraId="492A424B" w14:textId="753E15F4" w:rsidR="00DC0F2A" w:rsidRPr="003C0780" w:rsidRDefault="00DC0F2A" w:rsidP="00AC023C">
      <w:pPr>
        <w:spacing w:line="480" w:lineRule="auto"/>
        <w:rPr>
          <w:rFonts w:ascii="Arial" w:hAnsi="Arial" w:cs="Arial"/>
          <w:sz w:val="24"/>
          <w:szCs w:val="24"/>
          <w:u w:val="single"/>
        </w:rPr>
      </w:pPr>
    </w:p>
    <w:p w14:paraId="2C825CCD" w14:textId="1556AA61" w:rsidR="00865411" w:rsidRPr="003C0780" w:rsidRDefault="00DC0F2A" w:rsidP="00AC023C">
      <w:pPr>
        <w:pStyle w:val="ListParagraph"/>
        <w:numPr>
          <w:ilvl w:val="0"/>
          <w:numId w:val="7"/>
        </w:numPr>
        <w:spacing w:line="480" w:lineRule="auto"/>
        <w:rPr>
          <w:rFonts w:ascii="Arial" w:hAnsi="Arial" w:cs="Arial"/>
          <w:sz w:val="24"/>
          <w:szCs w:val="24"/>
        </w:rPr>
      </w:pPr>
      <w:r w:rsidRPr="003C0780">
        <w:rPr>
          <w:rFonts w:ascii="Arial" w:hAnsi="Arial" w:cs="Arial"/>
          <w:sz w:val="24"/>
          <w:szCs w:val="24"/>
        </w:rPr>
        <w:t>Emotional support</w:t>
      </w:r>
      <w:r w:rsidR="00865411" w:rsidRPr="003C0780">
        <w:rPr>
          <w:rFonts w:ascii="Arial" w:hAnsi="Arial" w:cs="Arial"/>
          <w:sz w:val="24"/>
          <w:szCs w:val="24"/>
        </w:rPr>
        <w:t xml:space="preserve"> </w:t>
      </w:r>
      <w:r w:rsidR="00AB5442" w:rsidRPr="003C0780">
        <w:rPr>
          <w:rFonts w:ascii="Arial" w:hAnsi="Arial" w:cs="Arial"/>
          <w:sz w:val="24"/>
          <w:szCs w:val="24"/>
        </w:rPr>
        <w:t>fosters good</w:t>
      </w:r>
      <w:r w:rsidR="00865411" w:rsidRPr="003C0780">
        <w:rPr>
          <w:rFonts w:ascii="Arial" w:hAnsi="Arial" w:cs="Arial"/>
          <w:sz w:val="24"/>
          <w:szCs w:val="24"/>
        </w:rPr>
        <w:t xml:space="preserve"> well-being</w:t>
      </w:r>
    </w:p>
    <w:p w14:paraId="33B72AA7" w14:textId="66F8E9E1" w:rsidR="002A235C" w:rsidRPr="003C0780" w:rsidRDefault="00AB5442" w:rsidP="00AC023C">
      <w:pPr>
        <w:spacing w:line="480" w:lineRule="auto"/>
        <w:rPr>
          <w:rFonts w:ascii="Arial" w:hAnsi="Arial" w:cs="Arial"/>
          <w:sz w:val="24"/>
          <w:szCs w:val="24"/>
        </w:rPr>
      </w:pPr>
      <w:r w:rsidRPr="003C0780">
        <w:rPr>
          <w:rFonts w:ascii="Arial" w:hAnsi="Arial" w:cs="Arial"/>
          <w:sz w:val="24"/>
          <w:szCs w:val="24"/>
        </w:rPr>
        <w:t xml:space="preserve">Having a good supportive team seems important </w:t>
      </w:r>
      <w:r w:rsidR="00C00C08" w:rsidRPr="003C0780">
        <w:rPr>
          <w:rFonts w:ascii="Arial" w:hAnsi="Arial" w:cs="Arial"/>
          <w:sz w:val="24"/>
          <w:szCs w:val="24"/>
        </w:rPr>
        <w:t xml:space="preserve">when managing stressful </w:t>
      </w:r>
      <w:r w:rsidR="00706669" w:rsidRPr="003C0780">
        <w:rPr>
          <w:rFonts w:ascii="Arial" w:hAnsi="Arial" w:cs="Arial"/>
          <w:sz w:val="24"/>
          <w:szCs w:val="24"/>
        </w:rPr>
        <w:t>situations. As seen above,</w:t>
      </w:r>
      <w:r w:rsidR="00466636">
        <w:rPr>
          <w:rFonts w:ascii="Arial" w:hAnsi="Arial" w:cs="Arial"/>
          <w:sz w:val="24"/>
          <w:szCs w:val="24"/>
        </w:rPr>
        <w:t xml:space="preserve"> there are suggestions that</w:t>
      </w:r>
      <w:r w:rsidR="00706669" w:rsidRPr="003C0780">
        <w:rPr>
          <w:rFonts w:ascii="Arial" w:hAnsi="Arial" w:cs="Arial"/>
          <w:sz w:val="24"/>
          <w:szCs w:val="24"/>
        </w:rPr>
        <w:t xml:space="preserve"> physical support from a team or environment </w:t>
      </w:r>
      <w:r w:rsidR="00466636">
        <w:rPr>
          <w:rFonts w:ascii="Arial" w:hAnsi="Arial" w:cs="Arial"/>
          <w:sz w:val="24"/>
          <w:szCs w:val="24"/>
        </w:rPr>
        <w:t>could help</w:t>
      </w:r>
      <w:r w:rsidR="00706669" w:rsidRPr="003C0780">
        <w:rPr>
          <w:rFonts w:ascii="Arial" w:hAnsi="Arial" w:cs="Arial"/>
          <w:sz w:val="24"/>
          <w:szCs w:val="24"/>
        </w:rPr>
        <w:t xml:space="preserve"> staff feel safe and prepared for their work. Furthermore, emotional support was discussed as a way of coping when faced with challenges in work</w:t>
      </w:r>
      <w:r w:rsidR="00157508" w:rsidRPr="003C0780">
        <w:rPr>
          <w:rFonts w:ascii="Arial" w:hAnsi="Arial" w:cs="Arial"/>
          <w:sz w:val="24"/>
          <w:szCs w:val="24"/>
        </w:rPr>
        <w:t xml:space="preserve"> and it was also noted how important it was </w:t>
      </w:r>
      <w:r w:rsidR="00CE232C">
        <w:rPr>
          <w:rFonts w:ascii="Arial" w:hAnsi="Arial" w:cs="Arial"/>
          <w:sz w:val="24"/>
          <w:szCs w:val="24"/>
        </w:rPr>
        <w:t>for</w:t>
      </w:r>
      <w:r w:rsidR="00157508" w:rsidRPr="003C0780">
        <w:rPr>
          <w:rFonts w:ascii="Arial" w:hAnsi="Arial" w:cs="Arial"/>
          <w:sz w:val="24"/>
          <w:szCs w:val="24"/>
        </w:rPr>
        <w:t xml:space="preserve"> some participants to have mentors to support them through times of learning.</w:t>
      </w:r>
    </w:p>
    <w:p w14:paraId="4EA0B2A4" w14:textId="29EE7ED7" w:rsidR="00971F2E" w:rsidRDefault="00BB7B9A" w:rsidP="00AC023C">
      <w:pPr>
        <w:spacing w:line="480" w:lineRule="auto"/>
        <w:rPr>
          <w:rFonts w:ascii="Arial" w:hAnsi="Arial" w:cs="Arial"/>
          <w:sz w:val="24"/>
          <w:szCs w:val="24"/>
        </w:rPr>
      </w:pPr>
      <w:r w:rsidRPr="003C0780">
        <w:rPr>
          <w:rFonts w:ascii="Arial" w:hAnsi="Arial" w:cs="Arial"/>
          <w:sz w:val="24"/>
          <w:szCs w:val="24"/>
        </w:rPr>
        <w:t xml:space="preserve">It </w:t>
      </w:r>
      <w:r w:rsidR="000F0B84">
        <w:rPr>
          <w:rFonts w:ascii="Arial" w:hAnsi="Arial" w:cs="Arial"/>
          <w:sz w:val="24"/>
          <w:szCs w:val="24"/>
        </w:rPr>
        <w:t>is</w:t>
      </w:r>
      <w:r w:rsidRPr="003C0780">
        <w:rPr>
          <w:rFonts w:ascii="Arial" w:hAnsi="Arial" w:cs="Arial"/>
          <w:sz w:val="24"/>
          <w:szCs w:val="24"/>
        </w:rPr>
        <w:t xml:space="preserve"> </w:t>
      </w:r>
      <w:r w:rsidR="00466636">
        <w:rPr>
          <w:rFonts w:ascii="Arial" w:hAnsi="Arial" w:cs="Arial"/>
          <w:sz w:val="24"/>
          <w:szCs w:val="24"/>
        </w:rPr>
        <w:t>indicated</w:t>
      </w:r>
      <w:r w:rsidRPr="003C0780">
        <w:rPr>
          <w:rFonts w:ascii="Arial" w:hAnsi="Arial" w:cs="Arial"/>
          <w:sz w:val="24"/>
          <w:szCs w:val="24"/>
        </w:rPr>
        <w:t xml:space="preserve"> that working with terminations </w:t>
      </w:r>
      <w:r w:rsidR="00466636">
        <w:rPr>
          <w:rFonts w:ascii="Arial" w:hAnsi="Arial" w:cs="Arial"/>
          <w:sz w:val="24"/>
          <w:szCs w:val="24"/>
        </w:rPr>
        <w:t>can be</w:t>
      </w:r>
      <w:r w:rsidRPr="003C0780">
        <w:rPr>
          <w:rFonts w:ascii="Arial" w:hAnsi="Arial" w:cs="Arial"/>
          <w:sz w:val="24"/>
          <w:szCs w:val="24"/>
        </w:rPr>
        <w:t xml:space="preserve"> challenging and emotionally difficult for a variety of reasons</w:t>
      </w:r>
      <w:r w:rsidR="000F0B84">
        <w:rPr>
          <w:rFonts w:ascii="Arial" w:hAnsi="Arial" w:cs="Arial"/>
          <w:sz w:val="24"/>
          <w:szCs w:val="24"/>
        </w:rPr>
        <w:t>,</w:t>
      </w:r>
      <w:r w:rsidRPr="003C0780">
        <w:rPr>
          <w:rFonts w:ascii="Arial" w:hAnsi="Arial" w:cs="Arial"/>
          <w:sz w:val="24"/>
          <w:szCs w:val="24"/>
        </w:rPr>
        <w:t xml:space="preserve"> but having support plays a part in getting </w:t>
      </w:r>
      <w:r w:rsidR="000F0B84">
        <w:rPr>
          <w:rFonts w:ascii="Arial" w:hAnsi="Arial" w:cs="Arial"/>
          <w:sz w:val="24"/>
          <w:szCs w:val="24"/>
        </w:rPr>
        <w:t>staff</w:t>
      </w:r>
      <w:r w:rsidRPr="003C0780">
        <w:rPr>
          <w:rFonts w:ascii="Arial" w:hAnsi="Arial" w:cs="Arial"/>
          <w:sz w:val="24"/>
          <w:szCs w:val="24"/>
        </w:rPr>
        <w:t xml:space="preserve"> </w:t>
      </w:r>
      <w:r w:rsidRPr="003C0780">
        <w:rPr>
          <w:rFonts w:ascii="Arial" w:hAnsi="Arial" w:cs="Arial"/>
          <w:sz w:val="24"/>
          <w:szCs w:val="24"/>
        </w:rPr>
        <w:lastRenderedPageBreak/>
        <w:t xml:space="preserve">through </w:t>
      </w:r>
      <w:r w:rsidR="000F0B84">
        <w:rPr>
          <w:rFonts w:ascii="Arial" w:hAnsi="Arial" w:cs="Arial"/>
          <w:sz w:val="24"/>
          <w:szCs w:val="24"/>
        </w:rPr>
        <w:t xml:space="preserve">the </w:t>
      </w:r>
      <w:r w:rsidRPr="003C0780">
        <w:rPr>
          <w:rFonts w:ascii="Arial" w:hAnsi="Arial" w:cs="Arial"/>
          <w:sz w:val="24"/>
          <w:szCs w:val="24"/>
        </w:rPr>
        <w:t xml:space="preserve">more </w:t>
      </w:r>
      <w:r w:rsidR="002D26A3" w:rsidRPr="003C0780">
        <w:rPr>
          <w:rFonts w:ascii="Arial" w:hAnsi="Arial" w:cs="Arial"/>
          <w:sz w:val="24"/>
          <w:szCs w:val="24"/>
        </w:rPr>
        <w:t>testing</w:t>
      </w:r>
      <w:r w:rsidRPr="003C0780">
        <w:rPr>
          <w:rFonts w:ascii="Arial" w:hAnsi="Arial" w:cs="Arial"/>
          <w:sz w:val="24"/>
          <w:szCs w:val="24"/>
        </w:rPr>
        <w:t xml:space="preserve"> times – whether that be from family or work </w:t>
      </w:r>
      <w:r w:rsidR="002D26A3" w:rsidRPr="003C0780">
        <w:rPr>
          <w:rFonts w:ascii="Arial" w:hAnsi="Arial" w:cs="Arial"/>
          <w:sz w:val="24"/>
          <w:szCs w:val="24"/>
        </w:rPr>
        <w:t>colleagues</w:t>
      </w:r>
      <w:r w:rsidRPr="003C0780">
        <w:rPr>
          <w:rFonts w:ascii="Arial" w:hAnsi="Arial" w:cs="Arial"/>
          <w:sz w:val="24"/>
          <w:szCs w:val="24"/>
        </w:rPr>
        <w:t xml:space="preserve">, it </w:t>
      </w:r>
      <w:r w:rsidR="000F0B84">
        <w:rPr>
          <w:rFonts w:ascii="Arial" w:hAnsi="Arial" w:cs="Arial"/>
          <w:sz w:val="24"/>
          <w:szCs w:val="24"/>
        </w:rPr>
        <w:t>seems</w:t>
      </w:r>
      <w:r w:rsidR="002251ED" w:rsidRPr="003C0780">
        <w:rPr>
          <w:rFonts w:ascii="Arial" w:hAnsi="Arial" w:cs="Arial"/>
          <w:sz w:val="24"/>
          <w:szCs w:val="24"/>
        </w:rPr>
        <w:t xml:space="preserve"> an </w:t>
      </w:r>
      <w:r w:rsidR="002D26A3" w:rsidRPr="003C0780">
        <w:rPr>
          <w:rFonts w:ascii="Arial" w:hAnsi="Arial" w:cs="Arial"/>
          <w:sz w:val="24"/>
          <w:szCs w:val="24"/>
        </w:rPr>
        <w:t>effective way of dealing with distress.</w:t>
      </w:r>
      <w:r w:rsidR="00943C76" w:rsidRPr="003C0780">
        <w:rPr>
          <w:rFonts w:ascii="Arial" w:hAnsi="Arial" w:cs="Arial"/>
          <w:sz w:val="24"/>
          <w:szCs w:val="24"/>
        </w:rPr>
        <w:t xml:space="preserve"> </w:t>
      </w:r>
      <w:r w:rsidR="008C56C3" w:rsidRPr="003C0780">
        <w:rPr>
          <w:rFonts w:ascii="Arial" w:hAnsi="Arial" w:cs="Arial"/>
          <w:sz w:val="24"/>
          <w:szCs w:val="24"/>
        </w:rPr>
        <w:t>Pohl</w:t>
      </w:r>
      <w:r w:rsidR="00943C76" w:rsidRPr="003C0780">
        <w:rPr>
          <w:rFonts w:ascii="Arial" w:hAnsi="Arial" w:cs="Arial"/>
          <w:sz w:val="24"/>
          <w:szCs w:val="24"/>
        </w:rPr>
        <w:t xml:space="preserve"> et al. (20</w:t>
      </w:r>
      <w:r w:rsidR="008C56C3" w:rsidRPr="003C0780">
        <w:rPr>
          <w:rFonts w:ascii="Arial" w:hAnsi="Arial" w:cs="Arial"/>
          <w:sz w:val="24"/>
          <w:szCs w:val="24"/>
        </w:rPr>
        <w:t>22</w:t>
      </w:r>
      <w:r w:rsidR="00943C76" w:rsidRPr="003C0780">
        <w:rPr>
          <w:rFonts w:ascii="Arial" w:hAnsi="Arial" w:cs="Arial"/>
          <w:sz w:val="24"/>
          <w:szCs w:val="24"/>
        </w:rPr>
        <w:t xml:space="preserve">) reported </w:t>
      </w:r>
      <w:r w:rsidR="008C56C3" w:rsidRPr="003C0780">
        <w:rPr>
          <w:rFonts w:ascii="Arial" w:hAnsi="Arial" w:cs="Arial"/>
          <w:sz w:val="24"/>
          <w:szCs w:val="24"/>
        </w:rPr>
        <w:t>a positive relationship between</w:t>
      </w:r>
      <w:r w:rsidR="00943C76" w:rsidRPr="003C0780">
        <w:rPr>
          <w:rFonts w:ascii="Arial" w:hAnsi="Arial" w:cs="Arial"/>
          <w:sz w:val="24"/>
          <w:szCs w:val="24"/>
        </w:rPr>
        <w:t xml:space="preserve"> nurses </w:t>
      </w:r>
      <w:r w:rsidR="008C56C3" w:rsidRPr="003C0780">
        <w:rPr>
          <w:rFonts w:ascii="Arial" w:hAnsi="Arial" w:cs="Arial"/>
          <w:sz w:val="24"/>
          <w:szCs w:val="24"/>
        </w:rPr>
        <w:t>working</w:t>
      </w:r>
      <w:r w:rsidR="00534285" w:rsidRPr="003C0780">
        <w:rPr>
          <w:rFonts w:ascii="Arial" w:hAnsi="Arial" w:cs="Arial"/>
          <w:sz w:val="24"/>
          <w:szCs w:val="24"/>
        </w:rPr>
        <w:t xml:space="preserve"> in a good supportive environment, whether that be support from a supervisor or other team members</w:t>
      </w:r>
      <w:r w:rsidR="00943C76" w:rsidRPr="003C0780">
        <w:rPr>
          <w:rFonts w:ascii="Arial" w:hAnsi="Arial" w:cs="Arial"/>
          <w:sz w:val="24"/>
          <w:szCs w:val="24"/>
        </w:rPr>
        <w:t>.</w:t>
      </w:r>
      <w:r w:rsidR="00971F2E">
        <w:rPr>
          <w:rFonts w:ascii="Arial" w:hAnsi="Arial" w:cs="Arial"/>
          <w:sz w:val="24"/>
          <w:szCs w:val="24"/>
        </w:rPr>
        <w:t xml:space="preserve"> </w:t>
      </w:r>
      <w:r w:rsidR="000F0B84">
        <w:rPr>
          <w:rFonts w:ascii="Arial" w:hAnsi="Arial" w:cs="Arial"/>
          <w:sz w:val="24"/>
          <w:szCs w:val="24"/>
        </w:rPr>
        <w:t xml:space="preserve">Similarly, </w:t>
      </w:r>
      <w:r w:rsidR="00971F2E">
        <w:rPr>
          <w:rFonts w:ascii="Arial" w:hAnsi="Arial" w:cs="Arial"/>
          <w:sz w:val="24"/>
          <w:szCs w:val="24"/>
        </w:rPr>
        <w:t>staff in this evaluation valued the importance of a supportive team.</w:t>
      </w:r>
    </w:p>
    <w:p w14:paraId="4BA31711" w14:textId="4CCC5D77" w:rsidR="00BB7B9A" w:rsidRPr="003C0780" w:rsidRDefault="00CE232C" w:rsidP="00AC023C">
      <w:pPr>
        <w:spacing w:line="480" w:lineRule="auto"/>
        <w:rPr>
          <w:rFonts w:ascii="Arial" w:hAnsi="Arial" w:cs="Arial"/>
          <w:sz w:val="24"/>
          <w:szCs w:val="24"/>
        </w:rPr>
      </w:pPr>
      <w:r>
        <w:rPr>
          <w:rFonts w:ascii="Arial" w:hAnsi="Arial" w:cs="Arial"/>
          <w:sz w:val="24"/>
          <w:szCs w:val="24"/>
        </w:rPr>
        <w:t>Moreover, t</w:t>
      </w:r>
      <w:r w:rsidR="00951A6B" w:rsidRPr="003C0780">
        <w:rPr>
          <w:rFonts w:ascii="Arial" w:hAnsi="Arial" w:cs="Arial"/>
          <w:sz w:val="24"/>
          <w:szCs w:val="24"/>
        </w:rPr>
        <w:t>he importance of mentors was mentioned</w:t>
      </w:r>
      <w:r w:rsidR="000F0B84">
        <w:rPr>
          <w:rFonts w:ascii="Arial" w:hAnsi="Arial" w:cs="Arial"/>
          <w:sz w:val="24"/>
          <w:szCs w:val="24"/>
        </w:rPr>
        <w:t xml:space="preserve"> </w:t>
      </w:r>
      <w:r w:rsidR="00971F2E">
        <w:rPr>
          <w:rFonts w:ascii="Arial" w:hAnsi="Arial" w:cs="Arial"/>
          <w:sz w:val="24"/>
          <w:szCs w:val="24"/>
        </w:rPr>
        <w:t xml:space="preserve">in the evaluation, </w:t>
      </w:r>
      <w:r w:rsidR="000F0B84">
        <w:rPr>
          <w:rFonts w:ascii="Arial" w:hAnsi="Arial" w:cs="Arial"/>
          <w:sz w:val="24"/>
          <w:szCs w:val="24"/>
        </w:rPr>
        <w:t xml:space="preserve">with one </w:t>
      </w:r>
      <w:r>
        <w:rPr>
          <w:rFonts w:ascii="Arial" w:hAnsi="Arial" w:cs="Arial"/>
          <w:sz w:val="24"/>
          <w:szCs w:val="24"/>
        </w:rPr>
        <w:t xml:space="preserve">participant </w:t>
      </w:r>
      <w:r w:rsidR="000F0B84">
        <w:rPr>
          <w:rFonts w:ascii="Arial" w:hAnsi="Arial" w:cs="Arial"/>
          <w:sz w:val="24"/>
          <w:szCs w:val="24"/>
        </w:rPr>
        <w:t>describing this support as</w:t>
      </w:r>
      <w:r w:rsidR="00951A6B" w:rsidRPr="003C0780">
        <w:rPr>
          <w:rFonts w:ascii="Arial" w:hAnsi="Arial" w:cs="Arial"/>
          <w:sz w:val="24"/>
          <w:szCs w:val="24"/>
        </w:rPr>
        <w:t xml:space="preserve"> beneficial when</w:t>
      </w:r>
      <w:r w:rsidR="000F0B84">
        <w:rPr>
          <w:rFonts w:ascii="Arial" w:hAnsi="Arial" w:cs="Arial"/>
          <w:sz w:val="24"/>
          <w:szCs w:val="24"/>
        </w:rPr>
        <w:t xml:space="preserve"> </w:t>
      </w:r>
      <w:r w:rsidR="000F0B84" w:rsidRPr="003C0780">
        <w:rPr>
          <w:rFonts w:ascii="Arial" w:hAnsi="Arial" w:cs="Arial"/>
          <w:sz w:val="24"/>
          <w:szCs w:val="24"/>
        </w:rPr>
        <w:t>struggli</w:t>
      </w:r>
      <w:r w:rsidR="000F0B84">
        <w:rPr>
          <w:rFonts w:ascii="Arial" w:hAnsi="Arial" w:cs="Arial"/>
          <w:sz w:val="24"/>
          <w:szCs w:val="24"/>
        </w:rPr>
        <w:t>ng</w:t>
      </w:r>
      <w:r w:rsidR="00951A6B" w:rsidRPr="003C0780">
        <w:rPr>
          <w:rFonts w:ascii="Arial" w:hAnsi="Arial" w:cs="Arial"/>
          <w:sz w:val="24"/>
          <w:szCs w:val="24"/>
        </w:rPr>
        <w:t xml:space="preserve"> on the ward with foetuses. It was further </w:t>
      </w:r>
      <w:r w:rsidR="00466636">
        <w:rPr>
          <w:rFonts w:ascii="Arial" w:hAnsi="Arial" w:cs="Arial"/>
          <w:sz w:val="24"/>
          <w:szCs w:val="24"/>
        </w:rPr>
        <w:t>mentioned</w:t>
      </w:r>
      <w:r w:rsidR="00951A6B" w:rsidRPr="003C0780">
        <w:rPr>
          <w:rFonts w:ascii="Arial" w:hAnsi="Arial" w:cs="Arial"/>
          <w:sz w:val="24"/>
          <w:szCs w:val="24"/>
        </w:rPr>
        <w:t xml:space="preserve"> that</w:t>
      </w:r>
      <w:r w:rsidR="00971F2E">
        <w:rPr>
          <w:rFonts w:ascii="Arial" w:hAnsi="Arial" w:cs="Arial"/>
          <w:sz w:val="24"/>
          <w:szCs w:val="24"/>
        </w:rPr>
        <w:t xml:space="preserve"> it would be beneficial to have</w:t>
      </w:r>
      <w:r w:rsidR="00951A6B" w:rsidRPr="003C0780">
        <w:rPr>
          <w:rFonts w:ascii="Arial" w:hAnsi="Arial" w:cs="Arial"/>
          <w:sz w:val="24"/>
          <w:szCs w:val="24"/>
        </w:rPr>
        <w:t xml:space="preserve"> a supportive mentor who was constant at the start of their</w:t>
      </w:r>
      <w:r w:rsidR="00971F2E">
        <w:rPr>
          <w:rFonts w:ascii="Arial" w:hAnsi="Arial" w:cs="Arial"/>
          <w:sz w:val="24"/>
          <w:szCs w:val="24"/>
        </w:rPr>
        <w:t xml:space="preserve"> role</w:t>
      </w:r>
      <w:r w:rsidR="00951A6B" w:rsidRPr="003C0780">
        <w:rPr>
          <w:rFonts w:ascii="Arial" w:hAnsi="Arial" w:cs="Arial"/>
          <w:sz w:val="24"/>
          <w:szCs w:val="24"/>
        </w:rPr>
        <w:t>. Supporting this,</w:t>
      </w:r>
      <w:r w:rsidR="004D2C88" w:rsidRPr="003C0780">
        <w:rPr>
          <w:rFonts w:ascii="Arial" w:hAnsi="Arial" w:cs="Arial"/>
          <w:sz w:val="24"/>
          <w:szCs w:val="24"/>
        </w:rPr>
        <w:t xml:space="preserve"> Mauri et al.</w:t>
      </w:r>
      <w:r w:rsidR="00951A6B" w:rsidRPr="003C0780">
        <w:rPr>
          <w:rFonts w:ascii="Arial" w:hAnsi="Arial" w:cs="Arial"/>
          <w:sz w:val="24"/>
          <w:szCs w:val="24"/>
        </w:rPr>
        <w:t xml:space="preserve"> (2014) reported that Italian nurses working with abortion found it essential to be on shift with staff who had significant experience.</w:t>
      </w:r>
      <w:r>
        <w:rPr>
          <w:rFonts w:ascii="Arial" w:hAnsi="Arial" w:cs="Arial"/>
          <w:sz w:val="24"/>
          <w:szCs w:val="24"/>
        </w:rPr>
        <w:t xml:space="preserve"> Having </w:t>
      </w:r>
      <w:r w:rsidR="00BB07DB">
        <w:rPr>
          <w:rFonts w:ascii="Arial" w:hAnsi="Arial" w:cs="Arial"/>
          <w:sz w:val="24"/>
          <w:szCs w:val="24"/>
        </w:rPr>
        <w:t xml:space="preserve">support and guidance from more experienced staff could be useful for newer team members to </w:t>
      </w:r>
      <w:r w:rsidR="00494E3D">
        <w:rPr>
          <w:rFonts w:ascii="Arial" w:hAnsi="Arial" w:cs="Arial"/>
          <w:sz w:val="24"/>
          <w:szCs w:val="24"/>
        </w:rPr>
        <w:t>nurture</w:t>
      </w:r>
      <w:r w:rsidR="00BB07DB">
        <w:rPr>
          <w:rFonts w:ascii="Arial" w:hAnsi="Arial" w:cs="Arial"/>
          <w:sz w:val="24"/>
          <w:szCs w:val="24"/>
        </w:rPr>
        <w:t xml:space="preserve"> confidence and skills.</w:t>
      </w:r>
    </w:p>
    <w:p w14:paraId="1ED1EAC5" w14:textId="0DB4BE3F" w:rsidR="00C36FC3" w:rsidRPr="003C0780" w:rsidRDefault="00C36FC3" w:rsidP="00AC023C">
      <w:pPr>
        <w:spacing w:line="480" w:lineRule="auto"/>
        <w:rPr>
          <w:rFonts w:ascii="Arial" w:hAnsi="Arial" w:cs="Arial"/>
          <w:sz w:val="24"/>
          <w:szCs w:val="24"/>
        </w:rPr>
      </w:pPr>
      <w:r w:rsidRPr="003C0780">
        <w:rPr>
          <w:rFonts w:ascii="Arial" w:hAnsi="Arial" w:cs="Arial"/>
          <w:sz w:val="24"/>
          <w:szCs w:val="24"/>
        </w:rPr>
        <w:t xml:space="preserve">The word </w:t>
      </w:r>
      <w:r w:rsidR="00AC3510">
        <w:rPr>
          <w:rFonts w:ascii="Arial" w:hAnsi="Arial" w:cs="Arial"/>
          <w:sz w:val="24"/>
          <w:szCs w:val="24"/>
        </w:rPr>
        <w:t>“</w:t>
      </w:r>
      <w:r w:rsidRPr="003C0780">
        <w:rPr>
          <w:rFonts w:ascii="Arial" w:hAnsi="Arial" w:cs="Arial"/>
          <w:sz w:val="24"/>
          <w:szCs w:val="24"/>
        </w:rPr>
        <w:t>resilience</w:t>
      </w:r>
      <w:r w:rsidR="00AC3510">
        <w:rPr>
          <w:rFonts w:ascii="Arial" w:hAnsi="Arial" w:cs="Arial"/>
          <w:sz w:val="24"/>
          <w:szCs w:val="24"/>
        </w:rPr>
        <w:t>”</w:t>
      </w:r>
      <w:r w:rsidRPr="003C0780">
        <w:rPr>
          <w:rFonts w:ascii="Arial" w:hAnsi="Arial" w:cs="Arial"/>
          <w:sz w:val="24"/>
          <w:szCs w:val="24"/>
        </w:rPr>
        <w:t xml:space="preserve"> was used by one </w:t>
      </w:r>
      <w:r w:rsidR="00885AF5" w:rsidRPr="003C0780">
        <w:rPr>
          <w:rFonts w:ascii="Arial" w:hAnsi="Arial" w:cs="Arial"/>
          <w:sz w:val="24"/>
          <w:szCs w:val="24"/>
        </w:rPr>
        <w:t>participant,</w:t>
      </w:r>
      <w:r w:rsidRPr="003C0780">
        <w:rPr>
          <w:rFonts w:ascii="Arial" w:hAnsi="Arial" w:cs="Arial"/>
          <w:sz w:val="24"/>
          <w:szCs w:val="24"/>
        </w:rPr>
        <w:t xml:space="preserve"> and it seems that this word is a</w:t>
      </w:r>
      <w:r w:rsidR="00971F2E">
        <w:rPr>
          <w:rFonts w:ascii="Arial" w:hAnsi="Arial" w:cs="Arial"/>
          <w:sz w:val="24"/>
          <w:szCs w:val="24"/>
        </w:rPr>
        <w:t>n</w:t>
      </w:r>
      <w:r w:rsidRPr="003C0780">
        <w:rPr>
          <w:rFonts w:ascii="Arial" w:hAnsi="Arial" w:cs="Arial"/>
          <w:sz w:val="24"/>
          <w:szCs w:val="24"/>
        </w:rPr>
        <w:t xml:space="preserve"> </w:t>
      </w:r>
      <w:r w:rsidR="00971F2E">
        <w:rPr>
          <w:rFonts w:ascii="Arial" w:hAnsi="Arial" w:cs="Arial"/>
          <w:sz w:val="24"/>
          <w:szCs w:val="24"/>
        </w:rPr>
        <w:t>important</w:t>
      </w:r>
      <w:r w:rsidRPr="003C0780">
        <w:rPr>
          <w:rFonts w:ascii="Arial" w:hAnsi="Arial" w:cs="Arial"/>
          <w:sz w:val="24"/>
          <w:szCs w:val="24"/>
        </w:rPr>
        <w:t xml:space="preserve"> term used in nursing culture</w:t>
      </w:r>
      <w:r w:rsidR="00885AF5" w:rsidRPr="003C0780">
        <w:rPr>
          <w:rFonts w:ascii="Arial" w:hAnsi="Arial" w:cs="Arial"/>
          <w:sz w:val="24"/>
          <w:szCs w:val="24"/>
        </w:rPr>
        <w:t xml:space="preserve"> (Cline, 2015)</w:t>
      </w:r>
      <w:r w:rsidRPr="003C0780">
        <w:rPr>
          <w:rFonts w:ascii="Arial" w:hAnsi="Arial" w:cs="Arial"/>
          <w:sz w:val="24"/>
          <w:szCs w:val="24"/>
        </w:rPr>
        <w:t xml:space="preserve">. </w:t>
      </w:r>
      <w:r w:rsidR="00885AF5" w:rsidRPr="003C0780">
        <w:rPr>
          <w:rFonts w:ascii="Arial" w:hAnsi="Arial" w:cs="Arial"/>
          <w:sz w:val="24"/>
          <w:szCs w:val="24"/>
        </w:rPr>
        <w:t>Having the ability to</w:t>
      </w:r>
      <w:r w:rsidR="00CA2B26" w:rsidRPr="003C0780">
        <w:rPr>
          <w:rFonts w:ascii="Arial" w:hAnsi="Arial" w:cs="Arial"/>
          <w:sz w:val="24"/>
          <w:szCs w:val="24"/>
        </w:rPr>
        <w:t xml:space="preserve"> adapt and</w:t>
      </w:r>
      <w:r w:rsidR="00885AF5" w:rsidRPr="003C0780">
        <w:rPr>
          <w:rFonts w:ascii="Arial" w:hAnsi="Arial" w:cs="Arial"/>
          <w:sz w:val="24"/>
          <w:szCs w:val="24"/>
        </w:rPr>
        <w:t xml:space="preserve"> work in difficult situations </w:t>
      </w:r>
      <w:r w:rsidR="00CA2B26" w:rsidRPr="003C0780">
        <w:rPr>
          <w:rFonts w:ascii="Arial" w:hAnsi="Arial" w:cs="Arial"/>
          <w:sz w:val="24"/>
          <w:szCs w:val="24"/>
        </w:rPr>
        <w:t>is seen to improve well-being and prevent burnout (Kim and Chang, 2022)</w:t>
      </w:r>
      <w:r w:rsidR="00E83860">
        <w:rPr>
          <w:rFonts w:ascii="Arial" w:hAnsi="Arial" w:cs="Arial"/>
          <w:sz w:val="24"/>
          <w:szCs w:val="24"/>
        </w:rPr>
        <w:t>, w</w:t>
      </w:r>
      <w:r w:rsidR="00CA2B26" w:rsidRPr="003C0780">
        <w:rPr>
          <w:rFonts w:ascii="Arial" w:hAnsi="Arial" w:cs="Arial"/>
          <w:sz w:val="24"/>
          <w:szCs w:val="24"/>
        </w:rPr>
        <w:t>ith a supportive working environment and staff feeling the support of other team members being an integral part of building and supporting resilience (</w:t>
      </w:r>
      <w:r w:rsidR="006B1A03" w:rsidRPr="003C0780">
        <w:rPr>
          <w:rFonts w:ascii="Arial" w:hAnsi="Arial" w:cs="Arial"/>
          <w:sz w:val="24"/>
          <w:szCs w:val="24"/>
        </w:rPr>
        <w:t>Barratt, 2018</w:t>
      </w:r>
      <w:r w:rsidR="00CA2B26" w:rsidRPr="003C0780">
        <w:rPr>
          <w:rFonts w:ascii="Arial" w:hAnsi="Arial" w:cs="Arial"/>
          <w:sz w:val="24"/>
          <w:szCs w:val="24"/>
        </w:rPr>
        <w:t xml:space="preserve">). It is not surprising </w:t>
      </w:r>
      <w:r w:rsidR="00F15CB5">
        <w:rPr>
          <w:rFonts w:ascii="Arial" w:hAnsi="Arial" w:cs="Arial"/>
          <w:sz w:val="24"/>
          <w:szCs w:val="24"/>
        </w:rPr>
        <w:t xml:space="preserve">that </w:t>
      </w:r>
      <w:r w:rsidR="00CA2B26" w:rsidRPr="003C0780">
        <w:rPr>
          <w:rFonts w:ascii="Arial" w:hAnsi="Arial" w:cs="Arial"/>
          <w:sz w:val="24"/>
          <w:szCs w:val="24"/>
        </w:rPr>
        <w:t>this word was used in data collection as there was a sense from all participants that even when they would face harder times, they would describe how they would “try their best”</w:t>
      </w:r>
      <w:r w:rsidR="00AC18FC" w:rsidRPr="003C0780">
        <w:rPr>
          <w:rFonts w:ascii="Arial" w:hAnsi="Arial" w:cs="Arial"/>
          <w:sz w:val="24"/>
          <w:szCs w:val="24"/>
        </w:rPr>
        <w:t xml:space="preserve"> and adapt through huge workplace changes to provide care to the best standard that they could.</w:t>
      </w:r>
    </w:p>
    <w:p w14:paraId="009E7237" w14:textId="206F3574" w:rsidR="001D4DCC" w:rsidRPr="003C0780" w:rsidRDefault="001D4DCC" w:rsidP="00AC023C">
      <w:pPr>
        <w:spacing w:line="480" w:lineRule="auto"/>
        <w:rPr>
          <w:rFonts w:ascii="Arial" w:hAnsi="Arial" w:cs="Arial"/>
          <w:sz w:val="24"/>
          <w:szCs w:val="24"/>
        </w:rPr>
      </w:pPr>
      <w:r w:rsidRPr="003C0780">
        <w:rPr>
          <w:rFonts w:ascii="Arial" w:hAnsi="Arial" w:cs="Arial"/>
          <w:sz w:val="24"/>
          <w:szCs w:val="24"/>
        </w:rPr>
        <w:lastRenderedPageBreak/>
        <w:t>With this in mind it is also important for staff to realise when they need a break</w:t>
      </w:r>
      <w:r w:rsidR="00E83860">
        <w:rPr>
          <w:rFonts w:ascii="Arial" w:hAnsi="Arial" w:cs="Arial"/>
          <w:sz w:val="24"/>
          <w:szCs w:val="24"/>
        </w:rPr>
        <w:t>. This was</w:t>
      </w:r>
      <w:r w:rsidRPr="003C0780">
        <w:rPr>
          <w:rFonts w:ascii="Arial" w:hAnsi="Arial" w:cs="Arial"/>
          <w:sz w:val="24"/>
          <w:szCs w:val="24"/>
        </w:rPr>
        <w:t xml:space="preserve"> something </w:t>
      </w:r>
      <w:r w:rsidR="00E83860">
        <w:rPr>
          <w:rFonts w:ascii="Arial" w:hAnsi="Arial" w:cs="Arial"/>
          <w:sz w:val="24"/>
          <w:szCs w:val="24"/>
        </w:rPr>
        <w:t>that</w:t>
      </w:r>
      <w:r w:rsidRPr="003C0780">
        <w:rPr>
          <w:rFonts w:ascii="Arial" w:hAnsi="Arial" w:cs="Arial"/>
          <w:sz w:val="24"/>
          <w:szCs w:val="24"/>
        </w:rPr>
        <w:t xml:space="preserve"> was shown with some participants, when they would actively remove themselves from </w:t>
      </w:r>
      <w:r w:rsidR="00E83860">
        <w:rPr>
          <w:rFonts w:ascii="Arial" w:hAnsi="Arial" w:cs="Arial"/>
          <w:sz w:val="24"/>
          <w:szCs w:val="24"/>
        </w:rPr>
        <w:t>a challenging</w:t>
      </w:r>
      <w:r w:rsidRPr="003C0780">
        <w:rPr>
          <w:rFonts w:ascii="Arial" w:hAnsi="Arial" w:cs="Arial"/>
          <w:sz w:val="24"/>
          <w:szCs w:val="24"/>
        </w:rPr>
        <w:t xml:space="preserve"> working environment to connect with other team members.</w:t>
      </w:r>
      <w:r w:rsidR="007A6CCD" w:rsidRPr="003C0780">
        <w:rPr>
          <w:rFonts w:ascii="Arial" w:hAnsi="Arial" w:cs="Arial"/>
          <w:sz w:val="24"/>
          <w:szCs w:val="24"/>
        </w:rPr>
        <w:t xml:space="preserve"> Nurses are used to putting their </w:t>
      </w:r>
      <w:r w:rsidR="00FA0A4B" w:rsidRPr="003C0780">
        <w:rPr>
          <w:rFonts w:ascii="Arial" w:hAnsi="Arial" w:cs="Arial"/>
          <w:sz w:val="24"/>
          <w:szCs w:val="24"/>
        </w:rPr>
        <w:t xml:space="preserve">needs away and focusing on patient care, often taking on the needs of the patients (Epstein </w:t>
      </w:r>
      <w:r w:rsidR="00132105" w:rsidRPr="003C0780">
        <w:rPr>
          <w:rFonts w:ascii="Arial" w:hAnsi="Arial" w:cs="Arial"/>
          <w:sz w:val="24"/>
          <w:szCs w:val="24"/>
        </w:rPr>
        <w:t>and Delgado 2010, cited in Flaubert et al., 2021</w:t>
      </w:r>
      <w:r w:rsidR="00FA0A4B" w:rsidRPr="003C0780">
        <w:rPr>
          <w:rFonts w:ascii="Arial" w:hAnsi="Arial" w:cs="Arial"/>
          <w:sz w:val="24"/>
          <w:szCs w:val="24"/>
        </w:rPr>
        <w:t xml:space="preserve">). This was also </w:t>
      </w:r>
      <w:r w:rsidR="00321BBA">
        <w:rPr>
          <w:rFonts w:ascii="Arial" w:hAnsi="Arial" w:cs="Arial"/>
          <w:sz w:val="24"/>
          <w:szCs w:val="24"/>
        </w:rPr>
        <w:t>implied</w:t>
      </w:r>
      <w:r w:rsidR="00FA0A4B" w:rsidRPr="003C0780">
        <w:rPr>
          <w:rFonts w:ascii="Arial" w:hAnsi="Arial" w:cs="Arial"/>
          <w:sz w:val="24"/>
          <w:szCs w:val="24"/>
        </w:rPr>
        <w:t xml:space="preserve"> with participants in this evaluation as they realise</w:t>
      </w:r>
      <w:r w:rsidR="00F15CB5">
        <w:rPr>
          <w:rFonts w:ascii="Arial" w:hAnsi="Arial" w:cs="Arial"/>
          <w:sz w:val="24"/>
          <w:szCs w:val="24"/>
        </w:rPr>
        <w:t>d</w:t>
      </w:r>
      <w:r w:rsidR="00FA0A4B" w:rsidRPr="003C0780">
        <w:rPr>
          <w:rFonts w:ascii="Arial" w:hAnsi="Arial" w:cs="Arial"/>
          <w:sz w:val="24"/>
          <w:szCs w:val="24"/>
        </w:rPr>
        <w:t xml:space="preserve"> </w:t>
      </w:r>
      <w:r w:rsidR="00F15CB5">
        <w:rPr>
          <w:rFonts w:ascii="Arial" w:hAnsi="Arial" w:cs="Arial"/>
          <w:sz w:val="24"/>
          <w:szCs w:val="24"/>
        </w:rPr>
        <w:t>the</w:t>
      </w:r>
      <w:r w:rsidR="00FA0A4B" w:rsidRPr="003C0780">
        <w:rPr>
          <w:rFonts w:ascii="Arial" w:hAnsi="Arial" w:cs="Arial"/>
          <w:sz w:val="24"/>
          <w:szCs w:val="24"/>
        </w:rPr>
        <w:t xml:space="preserve"> emotionally demanding</w:t>
      </w:r>
      <w:r w:rsidR="00F15CB5">
        <w:rPr>
          <w:rFonts w:ascii="Arial" w:hAnsi="Arial" w:cs="Arial"/>
          <w:sz w:val="24"/>
          <w:szCs w:val="24"/>
        </w:rPr>
        <w:t xml:space="preserve"> aspects of the</w:t>
      </w:r>
      <w:r w:rsidR="00FA0A4B" w:rsidRPr="003C0780">
        <w:rPr>
          <w:rFonts w:ascii="Arial" w:hAnsi="Arial" w:cs="Arial"/>
          <w:sz w:val="24"/>
          <w:szCs w:val="24"/>
        </w:rPr>
        <w:t xml:space="preserve"> job but often </w:t>
      </w:r>
      <w:r w:rsidR="00F15CB5">
        <w:rPr>
          <w:rFonts w:ascii="Arial" w:hAnsi="Arial" w:cs="Arial"/>
          <w:sz w:val="24"/>
          <w:szCs w:val="24"/>
        </w:rPr>
        <w:t xml:space="preserve">voiced that </w:t>
      </w:r>
      <w:r w:rsidR="00FA0A4B" w:rsidRPr="003C0780">
        <w:rPr>
          <w:rFonts w:ascii="Arial" w:hAnsi="Arial" w:cs="Arial"/>
          <w:sz w:val="24"/>
          <w:szCs w:val="24"/>
        </w:rPr>
        <w:t xml:space="preserve">their main goal </w:t>
      </w:r>
      <w:r w:rsidR="00F15CB5">
        <w:rPr>
          <w:rFonts w:ascii="Arial" w:hAnsi="Arial" w:cs="Arial"/>
          <w:sz w:val="24"/>
          <w:szCs w:val="24"/>
        </w:rPr>
        <w:t>was</w:t>
      </w:r>
      <w:r w:rsidR="00FA0A4B" w:rsidRPr="003C0780">
        <w:rPr>
          <w:rFonts w:ascii="Arial" w:hAnsi="Arial" w:cs="Arial"/>
          <w:sz w:val="24"/>
          <w:szCs w:val="24"/>
        </w:rPr>
        <w:t xml:space="preserve"> to support patients through abortions, no matter how hard it g</w:t>
      </w:r>
      <w:r w:rsidR="00F15CB5">
        <w:rPr>
          <w:rFonts w:ascii="Arial" w:hAnsi="Arial" w:cs="Arial"/>
          <w:sz w:val="24"/>
          <w:szCs w:val="24"/>
        </w:rPr>
        <w:t>ot</w:t>
      </w:r>
      <w:r w:rsidR="00FA0A4B" w:rsidRPr="003C0780">
        <w:rPr>
          <w:rFonts w:ascii="Arial" w:hAnsi="Arial" w:cs="Arial"/>
          <w:sz w:val="24"/>
          <w:szCs w:val="24"/>
        </w:rPr>
        <w:t xml:space="preserve"> or how challenging the environment c</w:t>
      </w:r>
      <w:r w:rsidR="00F15CB5">
        <w:rPr>
          <w:rFonts w:ascii="Arial" w:hAnsi="Arial" w:cs="Arial"/>
          <w:sz w:val="24"/>
          <w:szCs w:val="24"/>
        </w:rPr>
        <w:t>ould</w:t>
      </w:r>
      <w:r w:rsidR="00FA0A4B" w:rsidRPr="003C0780">
        <w:rPr>
          <w:rFonts w:ascii="Arial" w:hAnsi="Arial" w:cs="Arial"/>
          <w:sz w:val="24"/>
          <w:szCs w:val="24"/>
        </w:rPr>
        <w:t xml:space="preserve"> be.</w:t>
      </w:r>
    </w:p>
    <w:p w14:paraId="2F153F01" w14:textId="5F25DFF6" w:rsidR="00361F57" w:rsidRDefault="005412F6" w:rsidP="00AC023C">
      <w:pPr>
        <w:spacing w:line="480" w:lineRule="auto"/>
        <w:rPr>
          <w:rFonts w:ascii="Arial" w:hAnsi="Arial" w:cs="Arial"/>
          <w:sz w:val="24"/>
          <w:szCs w:val="24"/>
        </w:rPr>
      </w:pPr>
      <w:r w:rsidRPr="003C0780">
        <w:rPr>
          <w:rFonts w:ascii="Arial" w:hAnsi="Arial" w:cs="Arial"/>
          <w:sz w:val="24"/>
          <w:szCs w:val="24"/>
        </w:rPr>
        <w:t xml:space="preserve">Many participants highlighted how rewarding it </w:t>
      </w:r>
      <w:r w:rsidR="00794B01">
        <w:rPr>
          <w:rFonts w:ascii="Arial" w:hAnsi="Arial" w:cs="Arial"/>
          <w:sz w:val="24"/>
          <w:szCs w:val="24"/>
        </w:rPr>
        <w:t>was</w:t>
      </w:r>
      <w:r w:rsidRPr="003C0780">
        <w:rPr>
          <w:rFonts w:ascii="Arial" w:hAnsi="Arial" w:cs="Arial"/>
          <w:sz w:val="24"/>
          <w:szCs w:val="24"/>
        </w:rPr>
        <w:t xml:space="preserve"> to support women through a difficult time, making sense </w:t>
      </w:r>
      <w:r w:rsidR="00E83860">
        <w:rPr>
          <w:rFonts w:ascii="Arial" w:hAnsi="Arial" w:cs="Arial"/>
          <w:sz w:val="24"/>
          <w:szCs w:val="24"/>
        </w:rPr>
        <w:t>that</w:t>
      </w:r>
      <w:r w:rsidRPr="003C0780">
        <w:rPr>
          <w:rFonts w:ascii="Arial" w:hAnsi="Arial" w:cs="Arial"/>
          <w:sz w:val="24"/>
          <w:szCs w:val="24"/>
        </w:rPr>
        <w:t xml:space="preserve"> the main purpose of their role </w:t>
      </w:r>
      <w:r w:rsidR="00794B01">
        <w:rPr>
          <w:rFonts w:ascii="Arial" w:hAnsi="Arial" w:cs="Arial"/>
          <w:sz w:val="24"/>
          <w:szCs w:val="24"/>
        </w:rPr>
        <w:t>was</w:t>
      </w:r>
      <w:r w:rsidR="00E83860">
        <w:rPr>
          <w:rFonts w:ascii="Arial" w:hAnsi="Arial" w:cs="Arial"/>
          <w:sz w:val="24"/>
          <w:szCs w:val="24"/>
        </w:rPr>
        <w:t xml:space="preserve"> to help</w:t>
      </w:r>
      <w:r w:rsidRPr="003C0780">
        <w:rPr>
          <w:rFonts w:ascii="Arial" w:hAnsi="Arial" w:cs="Arial"/>
          <w:sz w:val="24"/>
          <w:szCs w:val="24"/>
        </w:rPr>
        <w:t xml:space="preserve"> patients going through the procedure. The ability to build good rapport and close relationships with patients </w:t>
      </w:r>
      <w:r w:rsidR="00B33C34">
        <w:rPr>
          <w:rFonts w:ascii="Arial" w:hAnsi="Arial" w:cs="Arial"/>
          <w:sz w:val="24"/>
          <w:szCs w:val="24"/>
        </w:rPr>
        <w:t>was</w:t>
      </w:r>
      <w:r w:rsidRPr="003C0780">
        <w:rPr>
          <w:rFonts w:ascii="Arial" w:hAnsi="Arial" w:cs="Arial"/>
          <w:sz w:val="24"/>
          <w:szCs w:val="24"/>
        </w:rPr>
        <w:t xml:space="preserve"> </w:t>
      </w:r>
      <w:r w:rsidR="00321BBA">
        <w:rPr>
          <w:rFonts w:ascii="Arial" w:hAnsi="Arial" w:cs="Arial"/>
          <w:sz w:val="24"/>
          <w:szCs w:val="24"/>
        </w:rPr>
        <w:t>pointed out</w:t>
      </w:r>
      <w:r w:rsidRPr="003C0780">
        <w:rPr>
          <w:rFonts w:ascii="Arial" w:hAnsi="Arial" w:cs="Arial"/>
          <w:sz w:val="24"/>
          <w:szCs w:val="24"/>
        </w:rPr>
        <w:t xml:space="preserve"> by </w:t>
      </w:r>
      <w:r w:rsidR="00B33C34">
        <w:rPr>
          <w:rFonts w:ascii="Arial" w:hAnsi="Arial" w:cs="Arial"/>
          <w:sz w:val="24"/>
          <w:szCs w:val="24"/>
        </w:rPr>
        <w:t>many</w:t>
      </w:r>
      <w:r w:rsidR="00EA39F4" w:rsidRPr="003C0780">
        <w:rPr>
          <w:rFonts w:ascii="Arial" w:hAnsi="Arial" w:cs="Arial"/>
          <w:sz w:val="24"/>
          <w:szCs w:val="24"/>
        </w:rPr>
        <w:t xml:space="preserve">, with them showing an understanding of how impactful their compassionate care can be to patients – some had verbalised how they felt they had made a difference to individuals. With this in mind, it could be beneficial to provide the same support level to staff. There is a wonder whether improved and continued emotional support could foster a positive work environment, whereby staff well-being </w:t>
      </w:r>
      <w:r w:rsidR="001F0D9C" w:rsidRPr="003C0780">
        <w:rPr>
          <w:rFonts w:ascii="Arial" w:hAnsi="Arial" w:cs="Arial"/>
          <w:sz w:val="24"/>
          <w:szCs w:val="24"/>
        </w:rPr>
        <w:t xml:space="preserve">is placed on the same importance as patient </w:t>
      </w:r>
      <w:r w:rsidR="00943369" w:rsidRPr="003C0780">
        <w:rPr>
          <w:rFonts w:ascii="Arial" w:hAnsi="Arial" w:cs="Arial"/>
          <w:sz w:val="24"/>
          <w:szCs w:val="24"/>
        </w:rPr>
        <w:t>support needs.</w:t>
      </w:r>
      <w:r w:rsidRPr="003C0780">
        <w:rPr>
          <w:rFonts w:ascii="Arial" w:hAnsi="Arial" w:cs="Arial"/>
          <w:sz w:val="24"/>
          <w:szCs w:val="24"/>
        </w:rPr>
        <w:t xml:space="preserve"> </w:t>
      </w:r>
    </w:p>
    <w:p w14:paraId="783587F1" w14:textId="77777777" w:rsidR="00361F57" w:rsidRPr="003C0780" w:rsidRDefault="00361F57" w:rsidP="00AC023C">
      <w:pPr>
        <w:spacing w:line="480" w:lineRule="auto"/>
        <w:rPr>
          <w:rFonts w:ascii="Arial" w:hAnsi="Arial" w:cs="Arial"/>
          <w:sz w:val="24"/>
          <w:szCs w:val="24"/>
        </w:rPr>
      </w:pPr>
    </w:p>
    <w:p w14:paraId="45DC97C3" w14:textId="4B2A92F0" w:rsidR="00DF71AD" w:rsidRPr="003C0780" w:rsidRDefault="00850E59" w:rsidP="00AC023C">
      <w:pPr>
        <w:pStyle w:val="ListParagraph"/>
        <w:numPr>
          <w:ilvl w:val="0"/>
          <w:numId w:val="7"/>
        </w:numPr>
        <w:spacing w:line="480" w:lineRule="auto"/>
        <w:rPr>
          <w:rFonts w:ascii="Arial" w:hAnsi="Arial" w:cs="Arial"/>
          <w:sz w:val="24"/>
          <w:szCs w:val="24"/>
        </w:rPr>
      </w:pPr>
      <w:r w:rsidRPr="003C0780">
        <w:rPr>
          <w:rFonts w:ascii="Arial" w:hAnsi="Arial" w:cs="Arial"/>
          <w:sz w:val="24"/>
          <w:szCs w:val="24"/>
        </w:rPr>
        <w:t>The secrecy around abortions</w:t>
      </w:r>
    </w:p>
    <w:p w14:paraId="21AD82AD" w14:textId="5F607B0D" w:rsidR="00865411" w:rsidRPr="003C0780" w:rsidRDefault="00C655B2" w:rsidP="00AC023C">
      <w:pPr>
        <w:spacing w:line="480" w:lineRule="auto"/>
        <w:rPr>
          <w:rFonts w:ascii="Arial" w:hAnsi="Arial" w:cs="Arial"/>
          <w:sz w:val="24"/>
          <w:szCs w:val="24"/>
        </w:rPr>
      </w:pPr>
      <w:r w:rsidRPr="003C0780">
        <w:rPr>
          <w:rFonts w:ascii="Arial" w:hAnsi="Arial" w:cs="Arial"/>
          <w:sz w:val="24"/>
          <w:szCs w:val="24"/>
        </w:rPr>
        <w:t>How do these participants make sense of stigma in relation</w:t>
      </w:r>
      <w:r w:rsidR="00B33C34">
        <w:rPr>
          <w:rFonts w:ascii="Arial" w:hAnsi="Arial" w:cs="Arial"/>
          <w:sz w:val="24"/>
          <w:szCs w:val="24"/>
        </w:rPr>
        <w:t xml:space="preserve"> to</w:t>
      </w:r>
      <w:r w:rsidRPr="003C0780">
        <w:rPr>
          <w:rFonts w:ascii="Arial" w:hAnsi="Arial" w:cs="Arial"/>
          <w:sz w:val="24"/>
          <w:szCs w:val="24"/>
        </w:rPr>
        <w:t xml:space="preserve"> working with abortions? When asked about stigma it was clear that apart from one participant </w:t>
      </w:r>
      <w:r w:rsidRPr="003C0780">
        <w:rPr>
          <w:rFonts w:ascii="Arial" w:hAnsi="Arial" w:cs="Arial"/>
          <w:sz w:val="24"/>
          <w:szCs w:val="24"/>
        </w:rPr>
        <w:lastRenderedPageBreak/>
        <w:t>noting direct stigma from other departments, many recount</w:t>
      </w:r>
      <w:r w:rsidR="00B33C34">
        <w:rPr>
          <w:rFonts w:ascii="Arial" w:hAnsi="Arial" w:cs="Arial"/>
          <w:sz w:val="24"/>
          <w:szCs w:val="24"/>
        </w:rPr>
        <w:t>ed</w:t>
      </w:r>
      <w:r w:rsidRPr="003C0780">
        <w:rPr>
          <w:rFonts w:ascii="Arial" w:hAnsi="Arial" w:cs="Arial"/>
          <w:sz w:val="24"/>
          <w:szCs w:val="24"/>
        </w:rPr>
        <w:t xml:space="preserve"> disagreements or discussions when disclosing their job role but </w:t>
      </w:r>
      <w:r w:rsidR="00A27491" w:rsidRPr="003C0780">
        <w:rPr>
          <w:rFonts w:ascii="Arial" w:hAnsi="Arial" w:cs="Arial"/>
          <w:sz w:val="24"/>
          <w:szCs w:val="24"/>
        </w:rPr>
        <w:t>remain</w:t>
      </w:r>
      <w:r w:rsidR="00B33C34">
        <w:rPr>
          <w:rFonts w:ascii="Arial" w:hAnsi="Arial" w:cs="Arial"/>
          <w:sz w:val="24"/>
          <w:szCs w:val="24"/>
        </w:rPr>
        <w:t>ed</w:t>
      </w:r>
      <w:r w:rsidR="00A27491" w:rsidRPr="003C0780">
        <w:rPr>
          <w:rFonts w:ascii="Arial" w:hAnsi="Arial" w:cs="Arial"/>
          <w:sz w:val="24"/>
          <w:szCs w:val="24"/>
        </w:rPr>
        <w:t xml:space="preserve"> strong</w:t>
      </w:r>
      <w:r w:rsidRPr="003C0780">
        <w:rPr>
          <w:rFonts w:ascii="Arial" w:hAnsi="Arial" w:cs="Arial"/>
          <w:sz w:val="24"/>
          <w:szCs w:val="24"/>
        </w:rPr>
        <w:t xml:space="preserve"> in their own opinion </w:t>
      </w:r>
      <w:r w:rsidR="00A27491" w:rsidRPr="003C0780">
        <w:rPr>
          <w:rFonts w:ascii="Arial" w:hAnsi="Arial" w:cs="Arial"/>
          <w:sz w:val="24"/>
          <w:szCs w:val="24"/>
        </w:rPr>
        <w:t>for supporting abortions.</w:t>
      </w:r>
    </w:p>
    <w:p w14:paraId="18A30A05" w14:textId="3F1FC777" w:rsidR="00E14672" w:rsidRPr="003C0780" w:rsidRDefault="00E14672" w:rsidP="00AC023C">
      <w:pPr>
        <w:spacing w:line="480" w:lineRule="auto"/>
        <w:rPr>
          <w:rFonts w:ascii="Arial" w:hAnsi="Arial" w:cs="Arial"/>
          <w:sz w:val="24"/>
          <w:szCs w:val="24"/>
        </w:rPr>
      </w:pPr>
      <w:r w:rsidRPr="003C0780">
        <w:rPr>
          <w:rFonts w:ascii="Arial" w:hAnsi="Arial" w:cs="Arial"/>
          <w:sz w:val="24"/>
          <w:szCs w:val="24"/>
        </w:rPr>
        <w:t xml:space="preserve">For many, there was a sense of secrecy around their job role. They would often use umbrella terms to describe where they worked, using general descriptions like gynaecology or sexual health and would only disclose if asked or if they trusted a relationship. </w:t>
      </w:r>
      <w:r w:rsidR="00B33C34">
        <w:rPr>
          <w:rFonts w:ascii="Arial" w:hAnsi="Arial" w:cs="Arial"/>
          <w:sz w:val="24"/>
          <w:szCs w:val="24"/>
        </w:rPr>
        <w:t>Although</w:t>
      </w:r>
      <w:r w:rsidRPr="003C0780">
        <w:rPr>
          <w:rFonts w:ascii="Arial" w:hAnsi="Arial" w:cs="Arial"/>
          <w:sz w:val="24"/>
          <w:szCs w:val="24"/>
        </w:rPr>
        <w:t xml:space="preserve"> outdated</w:t>
      </w:r>
      <w:r w:rsidR="00B33C34">
        <w:rPr>
          <w:rFonts w:ascii="Arial" w:hAnsi="Arial" w:cs="Arial"/>
          <w:sz w:val="24"/>
          <w:szCs w:val="24"/>
        </w:rPr>
        <w:t>,</w:t>
      </w:r>
      <w:r w:rsidR="00BB33B8" w:rsidRPr="003C0780">
        <w:rPr>
          <w:rFonts w:ascii="Arial" w:hAnsi="Arial" w:cs="Arial"/>
          <w:sz w:val="24"/>
          <w:szCs w:val="24"/>
        </w:rPr>
        <w:t xml:space="preserve"> this was </w:t>
      </w:r>
      <w:r w:rsidR="00B33C34">
        <w:rPr>
          <w:rFonts w:ascii="Arial" w:hAnsi="Arial" w:cs="Arial"/>
          <w:sz w:val="24"/>
          <w:szCs w:val="24"/>
        </w:rPr>
        <w:t>also the case for</w:t>
      </w:r>
      <w:r w:rsidRPr="003C0780">
        <w:rPr>
          <w:rFonts w:ascii="Arial" w:hAnsi="Arial" w:cs="Arial"/>
          <w:sz w:val="24"/>
          <w:szCs w:val="24"/>
        </w:rPr>
        <w:t xml:space="preserve"> participants in an </w:t>
      </w:r>
      <w:r w:rsidR="00BB33B8" w:rsidRPr="003C0780">
        <w:rPr>
          <w:rFonts w:ascii="Arial" w:hAnsi="Arial" w:cs="Arial"/>
          <w:sz w:val="24"/>
          <w:szCs w:val="24"/>
        </w:rPr>
        <w:t>abortion clinic in America</w:t>
      </w:r>
      <w:r w:rsidR="00B33C34">
        <w:rPr>
          <w:rFonts w:ascii="Arial" w:hAnsi="Arial" w:cs="Arial"/>
          <w:sz w:val="24"/>
          <w:szCs w:val="24"/>
        </w:rPr>
        <w:t>,</w:t>
      </w:r>
      <w:r w:rsidR="00BB33B8" w:rsidRPr="003C0780">
        <w:rPr>
          <w:rFonts w:ascii="Arial" w:hAnsi="Arial" w:cs="Arial"/>
          <w:sz w:val="24"/>
          <w:szCs w:val="24"/>
        </w:rPr>
        <w:t xml:space="preserve"> </w:t>
      </w:r>
      <w:r w:rsidR="00B33C34">
        <w:rPr>
          <w:rFonts w:ascii="Arial" w:hAnsi="Arial" w:cs="Arial"/>
          <w:sz w:val="24"/>
          <w:szCs w:val="24"/>
        </w:rPr>
        <w:t xml:space="preserve">who </w:t>
      </w:r>
      <w:r w:rsidR="00BB33B8" w:rsidRPr="003C0780">
        <w:rPr>
          <w:rFonts w:ascii="Arial" w:hAnsi="Arial" w:cs="Arial"/>
          <w:sz w:val="24"/>
          <w:szCs w:val="24"/>
        </w:rPr>
        <w:t>reported how they would use general terms when disclosing their job (Harris et al, 2011).</w:t>
      </w:r>
      <w:r w:rsidR="0092744C" w:rsidRPr="003C0780">
        <w:rPr>
          <w:rFonts w:ascii="Arial" w:hAnsi="Arial" w:cs="Arial"/>
          <w:sz w:val="24"/>
          <w:szCs w:val="24"/>
        </w:rPr>
        <w:t xml:space="preserve"> Additionally, Seewald et al. (</w:t>
      </w:r>
      <w:r w:rsidR="00E90AEC" w:rsidRPr="003C0780">
        <w:rPr>
          <w:rFonts w:ascii="Arial" w:hAnsi="Arial" w:cs="Arial"/>
          <w:sz w:val="24"/>
          <w:szCs w:val="24"/>
        </w:rPr>
        <w:t>2021</w:t>
      </w:r>
      <w:r w:rsidR="0092744C" w:rsidRPr="003C0780">
        <w:rPr>
          <w:rFonts w:ascii="Arial" w:hAnsi="Arial" w:cs="Arial"/>
          <w:sz w:val="24"/>
          <w:szCs w:val="24"/>
        </w:rPr>
        <w:t>) state that often abortion workers chose to hide where they work in order to stay away from difficult conversations about their job.</w:t>
      </w:r>
      <w:r w:rsidR="006117FC" w:rsidRPr="003C0780">
        <w:rPr>
          <w:rFonts w:ascii="Arial" w:hAnsi="Arial" w:cs="Arial"/>
          <w:sz w:val="24"/>
          <w:szCs w:val="24"/>
        </w:rPr>
        <w:t xml:space="preserve"> It is </w:t>
      </w:r>
      <w:r w:rsidR="00321BBA">
        <w:rPr>
          <w:rFonts w:ascii="Arial" w:hAnsi="Arial" w:cs="Arial"/>
          <w:sz w:val="24"/>
          <w:szCs w:val="24"/>
        </w:rPr>
        <w:t>suggested</w:t>
      </w:r>
      <w:r w:rsidR="006117FC" w:rsidRPr="003C0780">
        <w:rPr>
          <w:rFonts w:ascii="Arial" w:hAnsi="Arial" w:cs="Arial"/>
          <w:sz w:val="24"/>
          <w:szCs w:val="24"/>
        </w:rPr>
        <w:t xml:space="preserve"> that there is a reluctance for participants to openly discuss where they work</w:t>
      </w:r>
      <w:r w:rsidR="00EC0FCB" w:rsidRPr="003C0780">
        <w:rPr>
          <w:rFonts w:ascii="Arial" w:hAnsi="Arial" w:cs="Arial"/>
          <w:sz w:val="24"/>
          <w:szCs w:val="24"/>
        </w:rPr>
        <w:t xml:space="preserve">, which is a theme seen through </w:t>
      </w:r>
      <w:r w:rsidR="003B1350" w:rsidRPr="003C0780">
        <w:rPr>
          <w:rFonts w:ascii="Arial" w:hAnsi="Arial" w:cs="Arial"/>
          <w:sz w:val="24"/>
          <w:szCs w:val="24"/>
        </w:rPr>
        <w:t>different</w:t>
      </w:r>
      <w:r w:rsidR="00EC0FCB" w:rsidRPr="003C0780">
        <w:rPr>
          <w:rFonts w:ascii="Arial" w:hAnsi="Arial" w:cs="Arial"/>
          <w:sz w:val="24"/>
          <w:szCs w:val="24"/>
        </w:rPr>
        <w:t xml:space="preserve"> stud</w:t>
      </w:r>
      <w:r w:rsidR="003B1350" w:rsidRPr="003C0780">
        <w:rPr>
          <w:rFonts w:ascii="Arial" w:hAnsi="Arial" w:cs="Arial"/>
          <w:sz w:val="24"/>
          <w:szCs w:val="24"/>
        </w:rPr>
        <w:t>ies</w:t>
      </w:r>
      <w:r w:rsidR="00EC0FCB" w:rsidRPr="003C0780">
        <w:rPr>
          <w:rFonts w:ascii="Arial" w:hAnsi="Arial" w:cs="Arial"/>
          <w:sz w:val="24"/>
          <w:szCs w:val="24"/>
        </w:rPr>
        <w:t>.</w:t>
      </w:r>
    </w:p>
    <w:p w14:paraId="5050B77E" w14:textId="43FA2FCE" w:rsidR="004F64BD" w:rsidRPr="003C0780" w:rsidRDefault="004F64BD" w:rsidP="00AC023C">
      <w:pPr>
        <w:spacing w:line="480" w:lineRule="auto"/>
        <w:rPr>
          <w:rFonts w:ascii="Arial" w:hAnsi="Arial" w:cs="Arial"/>
          <w:sz w:val="24"/>
          <w:szCs w:val="24"/>
        </w:rPr>
      </w:pPr>
      <w:r w:rsidRPr="003C0780">
        <w:rPr>
          <w:rFonts w:ascii="Arial" w:hAnsi="Arial" w:cs="Arial"/>
          <w:sz w:val="24"/>
          <w:szCs w:val="24"/>
        </w:rPr>
        <w:t xml:space="preserve">Many participants when using the more general terms stated that they would discuss working with terminations if people asked them. </w:t>
      </w:r>
      <w:r w:rsidR="000D7611">
        <w:rPr>
          <w:rFonts w:ascii="Arial" w:hAnsi="Arial" w:cs="Arial"/>
          <w:sz w:val="24"/>
          <w:szCs w:val="24"/>
        </w:rPr>
        <w:t>It is questionable whether</w:t>
      </w:r>
      <w:r w:rsidRPr="003C0780">
        <w:rPr>
          <w:rFonts w:ascii="Arial" w:hAnsi="Arial" w:cs="Arial"/>
          <w:sz w:val="24"/>
          <w:szCs w:val="24"/>
        </w:rPr>
        <w:t xml:space="preserve"> there is a reluctance to openly discuss their role in abortion care due to previous experience of facing disagreements when talking about where they work</w:t>
      </w:r>
      <w:r w:rsidR="00B33C34">
        <w:rPr>
          <w:rFonts w:ascii="Arial" w:hAnsi="Arial" w:cs="Arial"/>
          <w:sz w:val="24"/>
          <w:szCs w:val="24"/>
        </w:rPr>
        <w:t>, wi</w:t>
      </w:r>
      <w:r w:rsidR="00E341ED" w:rsidRPr="003C0780">
        <w:rPr>
          <w:rFonts w:ascii="Arial" w:hAnsi="Arial" w:cs="Arial"/>
          <w:sz w:val="24"/>
          <w:szCs w:val="24"/>
        </w:rPr>
        <w:t>th five participants recalling experiences from friends of family whereby they h</w:t>
      </w:r>
      <w:r w:rsidR="00BF5265">
        <w:rPr>
          <w:rFonts w:ascii="Arial" w:hAnsi="Arial" w:cs="Arial"/>
          <w:sz w:val="24"/>
          <w:szCs w:val="24"/>
        </w:rPr>
        <w:t>ad</w:t>
      </w:r>
      <w:r w:rsidR="00E341ED" w:rsidRPr="003C0780">
        <w:rPr>
          <w:rFonts w:ascii="Arial" w:hAnsi="Arial" w:cs="Arial"/>
          <w:sz w:val="24"/>
          <w:szCs w:val="24"/>
        </w:rPr>
        <w:t xml:space="preserve"> faced opposing views or a reluctance to discuss the subject</w:t>
      </w:r>
      <w:r w:rsidR="00B33C34">
        <w:rPr>
          <w:rFonts w:ascii="Arial" w:hAnsi="Arial" w:cs="Arial"/>
          <w:sz w:val="24"/>
          <w:szCs w:val="24"/>
        </w:rPr>
        <w:t xml:space="preserve">. </w:t>
      </w:r>
      <w:r w:rsidR="00321BBA">
        <w:rPr>
          <w:rFonts w:ascii="Arial" w:hAnsi="Arial" w:cs="Arial"/>
          <w:sz w:val="24"/>
          <w:szCs w:val="24"/>
        </w:rPr>
        <w:t xml:space="preserve">There is wonder around whether </w:t>
      </w:r>
      <w:r w:rsidR="00E341ED" w:rsidRPr="003C0780">
        <w:rPr>
          <w:rFonts w:ascii="Arial" w:hAnsi="Arial" w:cs="Arial"/>
          <w:sz w:val="24"/>
          <w:szCs w:val="24"/>
        </w:rPr>
        <w:t xml:space="preserve">disproving comments reinforce a silence around the topic, with workers too uncomfortable to go through this again. </w:t>
      </w:r>
      <w:r w:rsidR="008C0BFF" w:rsidRPr="003C0780">
        <w:rPr>
          <w:rFonts w:ascii="Arial" w:hAnsi="Arial" w:cs="Arial"/>
          <w:sz w:val="24"/>
          <w:szCs w:val="24"/>
        </w:rPr>
        <w:t>When faced with these discussions, participants would often justify why their work was important but acknowledged that they were understanding that people had different opinions</w:t>
      </w:r>
      <w:r w:rsidR="00AD6B24">
        <w:rPr>
          <w:rFonts w:ascii="Arial" w:hAnsi="Arial" w:cs="Arial"/>
          <w:sz w:val="24"/>
          <w:szCs w:val="24"/>
        </w:rPr>
        <w:t>,</w:t>
      </w:r>
      <w:r w:rsidR="00F13B03" w:rsidRPr="003C0780">
        <w:rPr>
          <w:rFonts w:ascii="Arial" w:hAnsi="Arial" w:cs="Arial"/>
          <w:sz w:val="24"/>
          <w:szCs w:val="24"/>
        </w:rPr>
        <w:t xml:space="preserve"> even if this did make them irritated or annoyed</w:t>
      </w:r>
      <w:r w:rsidR="008C0BFF" w:rsidRPr="003C0780">
        <w:rPr>
          <w:rFonts w:ascii="Arial" w:hAnsi="Arial" w:cs="Arial"/>
          <w:sz w:val="24"/>
          <w:szCs w:val="24"/>
        </w:rPr>
        <w:t>. One in particular highlighted that the opinions that they felt mattered</w:t>
      </w:r>
      <w:r w:rsidR="00AD6B24">
        <w:rPr>
          <w:rFonts w:ascii="Arial" w:hAnsi="Arial" w:cs="Arial"/>
          <w:sz w:val="24"/>
          <w:szCs w:val="24"/>
        </w:rPr>
        <w:t xml:space="preserve"> the most to</w:t>
      </w:r>
      <w:r w:rsidR="008C0BFF" w:rsidRPr="003C0780">
        <w:rPr>
          <w:rFonts w:ascii="Arial" w:hAnsi="Arial" w:cs="Arial"/>
          <w:sz w:val="24"/>
          <w:szCs w:val="24"/>
        </w:rPr>
        <w:t xml:space="preserve"> them were of </w:t>
      </w:r>
      <w:r w:rsidR="008C0BFF" w:rsidRPr="003C0780">
        <w:rPr>
          <w:rFonts w:ascii="Arial" w:hAnsi="Arial" w:cs="Arial"/>
          <w:sz w:val="24"/>
          <w:szCs w:val="24"/>
        </w:rPr>
        <w:lastRenderedPageBreak/>
        <w:t xml:space="preserve">their colleagues, as they are all supportive of abortions. </w:t>
      </w:r>
      <w:r w:rsidR="00E26EA8" w:rsidRPr="003C0780">
        <w:rPr>
          <w:rFonts w:ascii="Arial" w:hAnsi="Arial" w:cs="Arial"/>
          <w:sz w:val="24"/>
          <w:szCs w:val="24"/>
        </w:rPr>
        <w:t>Whilst another described how facing opposing views to their important job role caused them anger due to the lack of understanding from people.</w:t>
      </w:r>
    </w:p>
    <w:p w14:paraId="416056E9" w14:textId="1E15E9EC" w:rsidR="00865411" w:rsidRPr="003C0780" w:rsidRDefault="00E341ED" w:rsidP="00AC023C">
      <w:pPr>
        <w:spacing w:line="480" w:lineRule="auto"/>
        <w:rPr>
          <w:rFonts w:ascii="Arial" w:hAnsi="Arial" w:cs="Arial"/>
          <w:sz w:val="24"/>
          <w:szCs w:val="24"/>
        </w:rPr>
      </w:pPr>
      <w:r w:rsidRPr="003C0780">
        <w:rPr>
          <w:rFonts w:ascii="Arial" w:hAnsi="Arial" w:cs="Arial"/>
          <w:sz w:val="24"/>
          <w:szCs w:val="24"/>
        </w:rPr>
        <w:t>Having said that, three out of five participants commented on how they openly discussed where they worked and were proud to tell people, even when two of them had experienced negative side effects of this</w:t>
      </w:r>
      <w:r w:rsidR="000431D6" w:rsidRPr="003C0780">
        <w:rPr>
          <w:rFonts w:ascii="Arial" w:hAnsi="Arial" w:cs="Arial"/>
          <w:sz w:val="24"/>
          <w:szCs w:val="24"/>
        </w:rPr>
        <w:t xml:space="preserve"> that made them angry</w:t>
      </w:r>
      <w:r w:rsidRPr="003C0780">
        <w:rPr>
          <w:rFonts w:ascii="Arial" w:hAnsi="Arial" w:cs="Arial"/>
          <w:sz w:val="24"/>
          <w:szCs w:val="24"/>
        </w:rPr>
        <w:t>.</w:t>
      </w:r>
      <w:r w:rsidR="00AD6B24">
        <w:rPr>
          <w:rFonts w:ascii="Arial" w:hAnsi="Arial" w:cs="Arial"/>
          <w:sz w:val="24"/>
          <w:szCs w:val="24"/>
        </w:rPr>
        <w:t xml:space="preserve"> For them, i</w:t>
      </w:r>
      <w:r w:rsidR="00D408D4" w:rsidRPr="003C0780">
        <w:rPr>
          <w:rFonts w:ascii="Arial" w:hAnsi="Arial" w:cs="Arial"/>
          <w:sz w:val="24"/>
          <w:szCs w:val="24"/>
        </w:rPr>
        <w:t>t seemed more important to initiate discussion around abortion</w:t>
      </w:r>
      <w:r w:rsidR="00AD6B24">
        <w:rPr>
          <w:rFonts w:ascii="Arial" w:hAnsi="Arial" w:cs="Arial"/>
          <w:sz w:val="24"/>
          <w:szCs w:val="24"/>
        </w:rPr>
        <w:t xml:space="preserve">, </w:t>
      </w:r>
      <w:r w:rsidR="00D408D4" w:rsidRPr="003C0780">
        <w:rPr>
          <w:rFonts w:ascii="Arial" w:hAnsi="Arial" w:cs="Arial"/>
          <w:sz w:val="24"/>
          <w:szCs w:val="24"/>
        </w:rPr>
        <w:t xml:space="preserve">with the intention of encouraging more people to talk about it as a regular medical procedure. </w:t>
      </w:r>
      <w:r w:rsidR="00650CCA" w:rsidRPr="003C0780">
        <w:rPr>
          <w:rFonts w:ascii="Arial" w:hAnsi="Arial" w:cs="Arial"/>
          <w:sz w:val="24"/>
          <w:szCs w:val="24"/>
        </w:rPr>
        <w:t xml:space="preserve">Talking more openly about abortions can help to reduce stigma and normalise the procedure as part of a standard of care through sexual and reproductive health (Maxwell et al., 2021). Therefore, even when participants were reluctant to tell others about their role in abortion care, they were still willing to argue the case for abortion and </w:t>
      </w:r>
      <w:r w:rsidR="00BF5265">
        <w:rPr>
          <w:rFonts w:ascii="Arial" w:hAnsi="Arial" w:cs="Arial"/>
          <w:sz w:val="24"/>
          <w:szCs w:val="24"/>
        </w:rPr>
        <w:t>attempted</w:t>
      </w:r>
      <w:r w:rsidR="00650CCA" w:rsidRPr="003C0780">
        <w:rPr>
          <w:rFonts w:ascii="Arial" w:hAnsi="Arial" w:cs="Arial"/>
          <w:sz w:val="24"/>
          <w:szCs w:val="24"/>
        </w:rPr>
        <w:t xml:space="preserve"> to normalise the procedure to those with opposing views.</w:t>
      </w:r>
    </w:p>
    <w:p w14:paraId="40D1CEF0" w14:textId="77777777" w:rsidR="003E788F" w:rsidRPr="003C0780" w:rsidRDefault="003E788F" w:rsidP="00AC023C">
      <w:pPr>
        <w:spacing w:line="480" w:lineRule="auto"/>
        <w:rPr>
          <w:rFonts w:ascii="Arial" w:hAnsi="Arial" w:cs="Arial"/>
          <w:sz w:val="24"/>
          <w:szCs w:val="24"/>
          <w:u w:val="single"/>
        </w:rPr>
      </w:pPr>
    </w:p>
    <w:p w14:paraId="0FD768A1" w14:textId="258A82A6" w:rsidR="00B71FB0" w:rsidRPr="003C0780" w:rsidRDefault="00A3257C" w:rsidP="00AC023C">
      <w:pPr>
        <w:pStyle w:val="ListParagraph"/>
        <w:numPr>
          <w:ilvl w:val="0"/>
          <w:numId w:val="7"/>
        </w:numPr>
        <w:spacing w:line="480" w:lineRule="auto"/>
        <w:rPr>
          <w:rFonts w:ascii="Arial" w:hAnsi="Arial" w:cs="Arial"/>
          <w:sz w:val="24"/>
          <w:szCs w:val="24"/>
        </w:rPr>
      </w:pPr>
      <w:r w:rsidRPr="003C0780">
        <w:rPr>
          <w:rFonts w:ascii="Arial" w:hAnsi="Arial" w:cs="Arial"/>
          <w:sz w:val="24"/>
          <w:szCs w:val="24"/>
        </w:rPr>
        <w:t>The need for talking about abortions</w:t>
      </w:r>
    </w:p>
    <w:p w14:paraId="605096EA" w14:textId="62F0D733" w:rsidR="00084BD6" w:rsidRPr="003C0780" w:rsidRDefault="00157508" w:rsidP="00AC023C">
      <w:pPr>
        <w:spacing w:line="480" w:lineRule="auto"/>
        <w:rPr>
          <w:rFonts w:ascii="Arial" w:hAnsi="Arial" w:cs="Arial"/>
          <w:sz w:val="24"/>
          <w:szCs w:val="24"/>
        </w:rPr>
      </w:pPr>
      <w:r w:rsidRPr="003C0780">
        <w:rPr>
          <w:rFonts w:ascii="Arial" w:hAnsi="Arial" w:cs="Arial"/>
          <w:sz w:val="24"/>
          <w:szCs w:val="24"/>
        </w:rPr>
        <w:t>A large theme that occurred</w:t>
      </w:r>
      <w:r w:rsidR="0017013D" w:rsidRPr="003C0780">
        <w:rPr>
          <w:rFonts w:ascii="Arial" w:hAnsi="Arial" w:cs="Arial"/>
          <w:sz w:val="24"/>
          <w:szCs w:val="24"/>
        </w:rPr>
        <w:t xml:space="preserve"> was the recommendation from participants for transparency for new starters </w:t>
      </w:r>
      <w:r w:rsidR="00CE6B53">
        <w:rPr>
          <w:rFonts w:ascii="Arial" w:hAnsi="Arial" w:cs="Arial"/>
          <w:sz w:val="24"/>
          <w:szCs w:val="24"/>
        </w:rPr>
        <w:t>on</w:t>
      </w:r>
      <w:r w:rsidR="0017013D" w:rsidRPr="003C0780">
        <w:rPr>
          <w:rFonts w:ascii="Arial" w:hAnsi="Arial" w:cs="Arial"/>
          <w:sz w:val="24"/>
          <w:szCs w:val="24"/>
        </w:rPr>
        <w:t xml:space="preserve"> what they w</w:t>
      </w:r>
      <w:r w:rsidR="00CE6B53">
        <w:rPr>
          <w:rFonts w:ascii="Arial" w:hAnsi="Arial" w:cs="Arial"/>
          <w:sz w:val="24"/>
          <w:szCs w:val="24"/>
        </w:rPr>
        <w:t>ould</w:t>
      </w:r>
      <w:r w:rsidR="0017013D" w:rsidRPr="003C0780">
        <w:rPr>
          <w:rFonts w:ascii="Arial" w:hAnsi="Arial" w:cs="Arial"/>
          <w:sz w:val="24"/>
          <w:szCs w:val="24"/>
        </w:rPr>
        <w:t xml:space="preserve"> face on the ward nursing abortions.</w:t>
      </w:r>
      <w:r w:rsidR="00E309EE" w:rsidRPr="003C0780">
        <w:rPr>
          <w:rFonts w:ascii="Arial" w:hAnsi="Arial" w:cs="Arial"/>
          <w:sz w:val="24"/>
          <w:szCs w:val="24"/>
        </w:rPr>
        <w:t xml:space="preserve"> Although some admitted </w:t>
      </w:r>
      <w:r w:rsidR="00607EEB">
        <w:rPr>
          <w:rFonts w:ascii="Arial" w:hAnsi="Arial" w:cs="Arial"/>
          <w:sz w:val="24"/>
          <w:szCs w:val="24"/>
        </w:rPr>
        <w:t xml:space="preserve">that </w:t>
      </w:r>
      <w:r w:rsidR="00E309EE" w:rsidRPr="003C0780">
        <w:rPr>
          <w:rFonts w:ascii="Arial" w:hAnsi="Arial" w:cs="Arial"/>
          <w:sz w:val="24"/>
          <w:szCs w:val="24"/>
        </w:rPr>
        <w:t>it is something</w:t>
      </w:r>
      <w:r w:rsidR="00607EEB">
        <w:rPr>
          <w:rFonts w:ascii="Arial" w:hAnsi="Arial" w:cs="Arial"/>
          <w:sz w:val="24"/>
          <w:szCs w:val="24"/>
        </w:rPr>
        <w:t xml:space="preserve"> that</w:t>
      </w:r>
      <w:r w:rsidR="00E309EE" w:rsidRPr="003C0780">
        <w:rPr>
          <w:rFonts w:ascii="Arial" w:hAnsi="Arial" w:cs="Arial"/>
          <w:sz w:val="24"/>
          <w:szCs w:val="24"/>
        </w:rPr>
        <w:t xml:space="preserve"> you may never be prepared for, it was highlighted </w:t>
      </w:r>
      <w:r w:rsidR="00DD2050">
        <w:rPr>
          <w:rFonts w:ascii="Arial" w:hAnsi="Arial" w:cs="Arial"/>
          <w:sz w:val="24"/>
          <w:szCs w:val="24"/>
        </w:rPr>
        <w:t xml:space="preserve">by others that they </w:t>
      </w:r>
      <w:r w:rsidR="00E309EE" w:rsidRPr="003C0780">
        <w:rPr>
          <w:rFonts w:ascii="Arial" w:hAnsi="Arial" w:cs="Arial"/>
          <w:sz w:val="24"/>
          <w:szCs w:val="24"/>
        </w:rPr>
        <w:t xml:space="preserve">were unaware of what they would truly be working with </w:t>
      </w:r>
      <w:r w:rsidR="000C384B" w:rsidRPr="003C0780">
        <w:rPr>
          <w:rFonts w:ascii="Arial" w:hAnsi="Arial" w:cs="Arial"/>
          <w:sz w:val="24"/>
          <w:szCs w:val="24"/>
        </w:rPr>
        <w:t>regarding</w:t>
      </w:r>
      <w:r w:rsidR="00E309EE" w:rsidRPr="003C0780">
        <w:rPr>
          <w:rFonts w:ascii="Arial" w:hAnsi="Arial" w:cs="Arial"/>
          <w:sz w:val="24"/>
          <w:szCs w:val="24"/>
        </w:rPr>
        <w:t xml:space="preserve"> foetal remains.</w:t>
      </w:r>
      <w:r w:rsidRPr="003C0780">
        <w:rPr>
          <w:rFonts w:ascii="Arial" w:hAnsi="Arial" w:cs="Arial"/>
          <w:sz w:val="24"/>
          <w:szCs w:val="24"/>
        </w:rPr>
        <w:t xml:space="preserve"> </w:t>
      </w:r>
      <w:r w:rsidR="00084BD6" w:rsidRPr="003C0780">
        <w:rPr>
          <w:rFonts w:ascii="Arial" w:hAnsi="Arial" w:cs="Arial"/>
          <w:sz w:val="24"/>
          <w:szCs w:val="24"/>
        </w:rPr>
        <w:t xml:space="preserve">As </w:t>
      </w:r>
      <w:r w:rsidR="00321BBA" w:rsidRPr="00CE3CF3">
        <w:rPr>
          <w:rFonts w:ascii="Arial" w:hAnsi="Arial" w:cs="Arial"/>
          <w:sz w:val="24"/>
          <w:szCs w:val="24"/>
        </w:rPr>
        <w:t>reported</w:t>
      </w:r>
      <w:r w:rsidR="00084BD6" w:rsidRPr="003C0780">
        <w:rPr>
          <w:rFonts w:ascii="Arial" w:hAnsi="Arial" w:cs="Arial"/>
          <w:sz w:val="24"/>
          <w:szCs w:val="24"/>
        </w:rPr>
        <w:t xml:space="preserve"> from the results, handling products on the ward c</w:t>
      </w:r>
      <w:r w:rsidR="001727B2">
        <w:rPr>
          <w:rFonts w:ascii="Arial" w:hAnsi="Arial" w:cs="Arial"/>
          <w:sz w:val="24"/>
          <w:szCs w:val="24"/>
        </w:rPr>
        <w:t>ould</w:t>
      </w:r>
      <w:r w:rsidR="00084BD6" w:rsidRPr="003C0780">
        <w:rPr>
          <w:rFonts w:ascii="Arial" w:hAnsi="Arial" w:cs="Arial"/>
          <w:sz w:val="24"/>
          <w:szCs w:val="24"/>
        </w:rPr>
        <w:t xml:space="preserve"> be distressing</w:t>
      </w:r>
      <w:r w:rsidR="001727B2">
        <w:rPr>
          <w:rFonts w:ascii="Arial" w:hAnsi="Arial" w:cs="Arial"/>
          <w:sz w:val="24"/>
          <w:szCs w:val="24"/>
        </w:rPr>
        <w:t xml:space="preserve"> for participants</w:t>
      </w:r>
      <w:r w:rsidR="00084BD6" w:rsidRPr="003C0780">
        <w:rPr>
          <w:rFonts w:ascii="Arial" w:hAnsi="Arial" w:cs="Arial"/>
          <w:sz w:val="24"/>
          <w:szCs w:val="24"/>
        </w:rPr>
        <w:t>, especially when dealing with larger gestations.</w:t>
      </w:r>
      <w:r w:rsidR="00FD2C4B" w:rsidRPr="003C0780">
        <w:rPr>
          <w:rFonts w:ascii="Arial" w:hAnsi="Arial" w:cs="Arial"/>
          <w:sz w:val="24"/>
          <w:szCs w:val="24"/>
        </w:rPr>
        <w:t xml:space="preserve"> This is supported by </w:t>
      </w:r>
      <w:r w:rsidR="00666427" w:rsidRPr="003C0780">
        <w:rPr>
          <w:rFonts w:ascii="Arial" w:hAnsi="Arial" w:cs="Arial"/>
          <w:sz w:val="24"/>
          <w:szCs w:val="24"/>
        </w:rPr>
        <w:t xml:space="preserve">Carvajal et al. </w:t>
      </w:r>
      <w:r w:rsidR="00FD2C4B" w:rsidRPr="003C0780">
        <w:rPr>
          <w:rFonts w:ascii="Arial" w:hAnsi="Arial" w:cs="Arial"/>
          <w:sz w:val="24"/>
          <w:szCs w:val="24"/>
        </w:rPr>
        <w:t>(</w:t>
      </w:r>
      <w:r w:rsidR="00666427" w:rsidRPr="003C0780">
        <w:rPr>
          <w:rFonts w:ascii="Arial" w:hAnsi="Arial" w:cs="Arial"/>
          <w:sz w:val="24"/>
          <w:szCs w:val="24"/>
        </w:rPr>
        <w:t>2022</w:t>
      </w:r>
      <w:r w:rsidR="00FD2C4B" w:rsidRPr="003C0780">
        <w:rPr>
          <w:rFonts w:ascii="Arial" w:hAnsi="Arial" w:cs="Arial"/>
          <w:sz w:val="24"/>
          <w:szCs w:val="24"/>
        </w:rPr>
        <w:t xml:space="preserve">) who, through a systematic review, found </w:t>
      </w:r>
      <w:r w:rsidR="00666427" w:rsidRPr="003C0780">
        <w:rPr>
          <w:rFonts w:ascii="Arial" w:hAnsi="Arial" w:cs="Arial"/>
          <w:sz w:val="24"/>
          <w:szCs w:val="24"/>
        </w:rPr>
        <w:t xml:space="preserve">difficulties for nurses that </w:t>
      </w:r>
      <w:r w:rsidR="00666427" w:rsidRPr="003C0780">
        <w:rPr>
          <w:rFonts w:ascii="Arial" w:hAnsi="Arial" w:cs="Arial"/>
          <w:sz w:val="24"/>
          <w:szCs w:val="24"/>
        </w:rPr>
        <w:lastRenderedPageBreak/>
        <w:t xml:space="preserve">included apprehension with abortions over 12 weeks gestation and distress when seeing or handling </w:t>
      </w:r>
      <w:r w:rsidR="00D8473A" w:rsidRPr="003C0780">
        <w:rPr>
          <w:rFonts w:ascii="Arial" w:hAnsi="Arial" w:cs="Arial"/>
          <w:sz w:val="24"/>
          <w:szCs w:val="24"/>
        </w:rPr>
        <w:t>foetuses</w:t>
      </w:r>
      <w:r w:rsidR="00666427" w:rsidRPr="003C0780">
        <w:rPr>
          <w:rFonts w:ascii="Arial" w:hAnsi="Arial" w:cs="Arial"/>
          <w:sz w:val="24"/>
          <w:szCs w:val="24"/>
        </w:rPr>
        <w:t>.</w:t>
      </w:r>
      <w:r w:rsidR="00D8473A" w:rsidRPr="003C0780">
        <w:rPr>
          <w:rFonts w:ascii="Arial" w:hAnsi="Arial" w:cs="Arial"/>
          <w:sz w:val="24"/>
          <w:szCs w:val="24"/>
        </w:rPr>
        <w:t xml:space="preserve"> Although participants</w:t>
      </w:r>
      <w:r w:rsidR="00DD2050">
        <w:rPr>
          <w:rFonts w:ascii="Arial" w:hAnsi="Arial" w:cs="Arial"/>
          <w:sz w:val="24"/>
          <w:szCs w:val="24"/>
        </w:rPr>
        <w:t xml:space="preserve"> in this evaluation</w:t>
      </w:r>
      <w:r w:rsidR="00D8473A" w:rsidRPr="003C0780">
        <w:rPr>
          <w:rFonts w:ascii="Arial" w:hAnsi="Arial" w:cs="Arial"/>
          <w:sz w:val="24"/>
          <w:szCs w:val="24"/>
        </w:rPr>
        <w:t xml:space="preserve"> </w:t>
      </w:r>
      <w:r w:rsidR="000417F2">
        <w:rPr>
          <w:rFonts w:ascii="Arial" w:hAnsi="Arial" w:cs="Arial"/>
          <w:sz w:val="24"/>
          <w:szCs w:val="24"/>
        </w:rPr>
        <w:t>emphasised</w:t>
      </w:r>
      <w:r w:rsidR="000417F2" w:rsidRPr="003C0780">
        <w:rPr>
          <w:rFonts w:ascii="Arial" w:hAnsi="Arial" w:cs="Arial"/>
          <w:sz w:val="24"/>
          <w:szCs w:val="24"/>
        </w:rPr>
        <w:t xml:space="preserve"> </w:t>
      </w:r>
      <w:r w:rsidR="00D8473A" w:rsidRPr="003C0780">
        <w:rPr>
          <w:rFonts w:ascii="Arial" w:hAnsi="Arial" w:cs="Arial"/>
          <w:sz w:val="24"/>
          <w:szCs w:val="24"/>
        </w:rPr>
        <w:t>how their focus was to support patients, there w</w:t>
      </w:r>
      <w:r w:rsidR="00DD2050">
        <w:rPr>
          <w:rFonts w:ascii="Arial" w:hAnsi="Arial" w:cs="Arial"/>
          <w:sz w:val="24"/>
          <w:szCs w:val="24"/>
        </w:rPr>
        <w:t>as sometimes distress</w:t>
      </w:r>
      <w:r w:rsidR="00D8473A" w:rsidRPr="003C0780">
        <w:rPr>
          <w:rFonts w:ascii="Arial" w:hAnsi="Arial" w:cs="Arial"/>
          <w:sz w:val="24"/>
          <w:szCs w:val="24"/>
        </w:rPr>
        <w:t xml:space="preserve"> when seeing and handling foetuses as a part of their role. A feeling which seemed to be prominent at the beginning of their career and settle down slightly for some, and others the feeling remained consistent throughout, especially when dealing with </w:t>
      </w:r>
      <w:r w:rsidR="00B744E1" w:rsidRPr="003C0780">
        <w:rPr>
          <w:rFonts w:ascii="Arial" w:hAnsi="Arial" w:cs="Arial"/>
          <w:sz w:val="24"/>
          <w:szCs w:val="24"/>
        </w:rPr>
        <w:t>gestations more towards 17 weeks.</w:t>
      </w:r>
      <w:r w:rsidR="00D8473A" w:rsidRPr="003C0780">
        <w:rPr>
          <w:rFonts w:ascii="Arial" w:hAnsi="Arial" w:cs="Arial"/>
          <w:sz w:val="24"/>
          <w:szCs w:val="24"/>
        </w:rPr>
        <w:t xml:space="preserve"> </w:t>
      </w:r>
      <w:r w:rsidR="00666427" w:rsidRPr="003C0780">
        <w:rPr>
          <w:rFonts w:ascii="Arial" w:hAnsi="Arial" w:cs="Arial"/>
          <w:sz w:val="24"/>
          <w:szCs w:val="24"/>
        </w:rPr>
        <w:t xml:space="preserve"> </w:t>
      </w:r>
    </w:p>
    <w:p w14:paraId="14E9DEBB" w14:textId="7416F31E" w:rsidR="00794D47" w:rsidRPr="003C0780" w:rsidRDefault="00794D47" w:rsidP="00AC023C">
      <w:pPr>
        <w:spacing w:line="480" w:lineRule="auto"/>
        <w:rPr>
          <w:rFonts w:ascii="Arial" w:hAnsi="Arial" w:cs="Arial"/>
          <w:sz w:val="24"/>
          <w:szCs w:val="24"/>
        </w:rPr>
      </w:pPr>
      <w:r w:rsidRPr="003C0780">
        <w:rPr>
          <w:rFonts w:ascii="Arial" w:hAnsi="Arial" w:cs="Arial"/>
          <w:sz w:val="24"/>
          <w:szCs w:val="24"/>
        </w:rPr>
        <w:t>Although it was described by some participants that struggles with handling foetuses crop</w:t>
      </w:r>
      <w:r w:rsidR="00607EEB">
        <w:rPr>
          <w:rFonts w:ascii="Arial" w:hAnsi="Arial" w:cs="Arial"/>
          <w:sz w:val="24"/>
          <w:szCs w:val="24"/>
        </w:rPr>
        <w:t>ped</w:t>
      </w:r>
      <w:r w:rsidRPr="003C0780">
        <w:rPr>
          <w:rFonts w:ascii="Arial" w:hAnsi="Arial" w:cs="Arial"/>
          <w:sz w:val="24"/>
          <w:szCs w:val="24"/>
        </w:rPr>
        <w:t xml:space="preserve"> up throughout their career, it seemed important for many that being pre-warned of this before starting the</w:t>
      </w:r>
      <w:r w:rsidR="003C0CE2">
        <w:rPr>
          <w:rFonts w:ascii="Arial" w:hAnsi="Arial" w:cs="Arial"/>
          <w:sz w:val="24"/>
          <w:szCs w:val="24"/>
        </w:rPr>
        <w:t xml:space="preserve"> </w:t>
      </w:r>
      <w:r w:rsidRPr="003C0780">
        <w:rPr>
          <w:rFonts w:ascii="Arial" w:hAnsi="Arial" w:cs="Arial"/>
          <w:sz w:val="24"/>
          <w:szCs w:val="24"/>
        </w:rPr>
        <w:t xml:space="preserve">role </w:t>
      </w:r>
      <w:r w:rsidR="00607EEB">
        <w:rPr>
          <w:rFonts w:ascii="Arial" w:hAnsi="Arial" w:cs="Arial"/>
          <w:sz w:val="24"/>
          <w:szCs w:val="24"/>
        </w:rPr>
        <w:t>could</w:t>
      </w:r>
      <w:r w:rsidRPr="003C0780">
        <w:rPr>
          <w:rFonts w:ascii="Arial" w:hAnsi="Arial" w:cs="Arial"/>
          <w:sz w:val="24"/>
          <w:szCs w:val="24"/>
        </w:rPr>
        <w:t xml:space="preserve"> help deal with initial feelings of shock</w:t>
      </w:r>
      <w:r w:rsidR="00302750" w:rsidRPr="003C0780">
        <w:rPr>
          <w:rFonts w:ascii="Arial" w:hAnsi="Arial" w:cs="Arial"/>
          <w:sz w:val="24"/>
          <w:szCs w:val="24"/>
        </w:rPr>
        <w:t xml:space="preserve"> when first </w:t>
      </w:r>
      <w:r w:rsidR="003C0CE2">
        <w:rPr>
          <w:rFonts w:ascii="Arial" w:hAnsi="Arial" w:cs="Arial"/>
          <w:sz w:val="24"/>
          <w:szCs w:val="24"/>
        </w:rPr>
        <w:t>experiencing the</w:t>
      </w:r>
      <w:r w:rsidR="00302750" w:rsidRPr="003C0780">
        <w:rPr>
          <w:rFonts w:ascii="Arial" w:hAnsi="Arial" w:cs="Arial"/>
          <w:sz w:val="24"/>
          <w:szCs w:val="24"/>
        </w:rPr>
        <w:t xml:space="preserve"> ward.</w:t>
      </w:r>
      <w:r w:rsidR="00B744E1" w:rsidRPr="003C0780">
        <w:rPr>
          <w:rFonts w:ascii="Arial" w:hAnsi="Arial" w:cs="Arial"/>
          <w:sz w:val="24"/>
          <w:szCs w:val="24"/>
        </w:rPr>
        <w:t xml:space="preserve"> </w:t>
      </w:r>
      <w:r w:rsidR="00BE1D1D" w:rsidRPr="003C0780">
        <w:rPr>
          <w:rFonts w:ascii="Arial" w:hAnsi="Arial" w:cs="Arial"/>
          <w:sz w:val="24"/>
          <w:szCs w:val="24"/>
        </w:rPr>
        <w:t>Similarly,</w:t>
      </w:r>
      <w:r w:rsidR="00F633D4" w:rsidRPr="003C0780">
        <w:rPr>
          <w:rFonts w:ascii="Arial" w:hAnsi="Arial" w:cs="Arial"/>
          <w:sz w:val="24"/>
          <w:szCs w:val="24"/>
        </w:rPr>
        <w:t xml:space="preserve"> it was found that some healthcare workers felt </w:t>
      </w:r>
      <w:r w:rsidR="00BE1D1D" w:rsidRPr="003C0780">
        <w:rPr>
          <w:rFonts w:ascii="Arial" w:hAnsi="Arial" w:cs="Arial"/>
          <w:sz w:val="24"/>
          <w:szCs w:val="24"/>
        </w:rPr>
        <w:t>shocked</w:t>
      </w:r>
      <w:r w:rsidR="00F633D4" w:rsidRPr="003C0780">
        <w:rPr>
          <w:rFonts w:ascii="Arial" w:hAnsi="Arial" w:cs="Arial"/>
          <w:sz w:val="24"/>
          <w:szCs w:val="24"/>
        </w:rPr>
        <w:t xml:space="preserve"> when first seeing a more formed foetus (Becker and Hann, 2021).</w:t>
      </w:r>
      <w:r w:rsidR="00401AF0" w:rsidRPr="003C0780">
        <w:rPr>
          <w:rFonts w:ascii="Arial" w:hAnsi="Arial" w:cs="Arial"/>
          <w:sz w:val="24"/>
          <w:szCs w:val="24"/>
        </w:rPr>
        <w:t xml:space="preserve"> Just as it appears important </w:t>
      </w:r>
      <w:r w:rsidR="003C0CE2">
        <w:rPr>
          <w:rFonts w:ascii="Arial" w:hAnsi="Arial" w:cs="Arial"/>
          <w:sz w:val="24"/>
          <w:szCs w:val="24"/>
        </w:rPr>
        <w:t>to have</w:t>
      </w:r>
      <w:r w:rsidR="00401AF0" w:rsidRPr="003C0780">
        <w:rPr>
          <w:rFonts w:ascii="Arial" w:hAnsi="Arial" w:cs="Arial"/>
          <w:sz w:val="24"/>
          <w:szCs w:val="24"/>
        </w:rPr>
        <w:t xml:space="preserve"> post and pre training </w:t>
      </w:r>
      <w:r w:rsidR="003C0CE2">
        <w:rPr>
          <w:rFonts w:ascii="Arial" w:hAnsi="Arial" w:cs="Arial"/>
          <w:sz w:val="24"/>
          <w:szCs w:val="24"/>
        </w:rPr>
        <w:t xml:space="preserve">in abortion care </w:t>
      </w:r>
      <w:r w:rsidR="00401AF0" w:rsidRPr="003C0780">
        <w:rPr>
          <w:rFonts w:ascii="Arial" w:hAnsi="Arial" w:cs="Arial"/>
          <w:sz w:val="24"/>
          <w:szCs w:val="24"/>
        </w:rPr>
        <w:t>for nurses (</w:t>
      </w:r>
      <w:r w:rsidR="00BE1D1D" w:rsidRPr="003C0780">
        <w:rPr>
          <w:rFonts w:ascii="Arial" w:hAnsi="Arial" w:cs="Arial"/>
          <w:sz w:val="24"/>
          <w:szCs w:val="24"/>
        </w:rPr>
        <w:t>Royal College of Nursing, 2020</w:t>
      </w:r>
      <w:r w:rsidR="00401AF0" w:rsidRPr="003C0780">
        <w:rPr>
          <w:rFonts w:ascii="Arial" w:hAnsi="Arial" w:cs="Arial"/>
          <w:sz w:val="24"/>
          <w:szCs w:val="24"/>
        </w:rPr>
        <w:t xml:space="preserve">) it has also been emphasised by participants in this </w:t>
      </w:r>
      <w:r w:rsidR="00BE1D1D" w:rsidRPr="003C0780">
        <w:rPr>
          <w:rFonts w:ascii="Arial" w:hAnsi="Arial" w:cs="Arial"/>
          <w:sz w:val="24"/>
          <w:szCs w:val="24"/>
        </w:rPr>
        <w:t>evaluation</w:t>
      </w:r>
      <w:r w:rsidR="00401AF0" w:rsidRPr="003C0780">
        <w:rPr>
          <w:rFonts w:ascii="Arial" w:hAnsi="Arial" w:cs="Arial"/>
          <w:sz w:val="24"/>
          <w:szCs w:val="24"/>
        </w:rPr>
        <w:t xml:space="preserve"> for better transparency in earl</w:t>
      </w:r>
      <w:r w:rsidR="003C0CE2">
        <w:rPr>
          <w:rFonts w:ascii="Arial" w:hAnsi="Arial" w:cs="Arial"/>
          <w:sz w:val="24"/>
          <w:szCs w:val="24"/>
        </w:rPr>
        <w:t>ier</w:t>
      </w:r>
      <w:r w:rsidR="00401AF0" w:rsidRPr="003C0780">
        <w:rPr>
          <w:rFonts w:ascii="Arial" w:hAnsi="Arial" w:cs="Arial"/>
          <w:sz w:val="24"/>
          <w:szCs w:val="24"/>
        </w:rPr>
        <w:t xml:space="preserve"> stages</w:t>
      </w:r>
      <w:r w:rsidR="003C0CE2">
        <w:rPr>
          <w:rFonts w:ascii="Arial" w:hAnsi="Arial" w:cs="Arial"/>
          <w:sz w:val="24"/>
          <w:szCs w:val="24"/>
        </w:rPr>
        <w:t>,</w:t>
      </w:r>
      <w:r w:rsidR="00401AF0" w:rsidRPr="003C0780">
        <w:rPr>
          <w:rFonts w:ascii="Arial" w:hAnsi="Arial" w:cs="Arial"/>
          <w:sz w:val="24"/>
          <w:szCs w:val="24"/>
        </w:rPr>
        <w:t xml:space="preserve"> such as the interview. For them, </w:t>
      </w:r>
      <w:r w:rsidR="00BE1D1D" w:rsidRPr="003C0780">
        <w:rPr>
          <w:rFonts w:ascii="Arial" w:hAnsi="Arial" w:cs="Arial"/>
          <w:sz w:val="24"/>
          <w:szCs w:val="24"/>
        </w:rPr>
        <w:t>having a clear idea about what they would be handling during ward terminations could have better prepared them for these encounters.</w:t>
      </w:r>
    </w:p>
    <w:p w14:paraId="5BE01B60" w14:textId="741C6241" w:rsidR="000116E1" w:rsidRPr="003C0780" w:rsidRDefault="007675FF" w:rsidP="00AC023C">
      <w:pPr>
        <w:spacing w:line="480" w:lineRule="auto"/>
        <w:rPr>
          <w:rFonts w:ascii="Arial" w:hAnsi="Arial" w:cs="Arial"/>
          <w:sz w:val="24"/>
          <w:szCs w:val="24"/>
        </w:rPr>
      </w:pPr>
      <w:r w:rsidRPr="003C0780">
        <w:rPr>
          <w:rFonts w:ascii="Arial" w:hAnsi="Arial" w:cs="Arial"/>
          <w:sz w:val="24"/>
          <w:szCs w:val="24"/>
        </w:rPr>
        <w:t>A further finding was that for those participants that had had previous experience of working with abortion care, whether it be in previous departments or student placements, they did not</w:t>
      </w:r>
      <w:r w:rsidR="00BB6992">
        <w:rPr>
          <w:rFonts w:ascii="Arial" w:hAnsi="Arial" w:cs="Arial"/>
          <w:sz w:val="24"/>
          <w:szCs w:val="24"/>
        </w:rPr>
        <w:t xml:space="preserve"> necessarily</w:t>
      </w:r>
      <w:r w:rsidRPr="003C0780">
        <w:rPr>
          <w:rFonts w:ascii="Arial" w:hAnsi="Arial" w:cs="Arial"/>
          <w:sz w:val="24"/>
          <w:szCs w:val="24"/>
        </w:rPr>
        <w:t xml:space="preserve"> feel “thrown” in</w:t>
      </w:r>
      <w:r w:rsidR="00BB6992">
        <w:rPr>
          <w:rFonts w:ascii="Arial" w:hAnsi="Arial" w:cs="Arial"/>
          <w:sz w:val="24"/>
          <w:szCs w:val="24"/>
        </w:rPr>
        <w:t xml:space="preserve"> </w:t>
      </w:r>
      <w:r w:rsidRPr="003C0780">
        <w:rPr>
          <w:rFonts w:ascii="Arial" w:hAnsi="Arial" w:cs="Arial"/>
          <w:sz w:val="24"/>
          <w:szCs w:val="24"/>
        </w:rPr>
        <w:t>to working with abortions, indicating that they were prepared for what they would be seeing and did not experience the same initial shock that others did.</w:t>
      </w:r>
      <w:r w:rsidR="00F67230" w:rsidRPr="003C0780">
        <w:rPr>
          <w:rFonts w:ascii="Arial" w:hAnsi="Arial" w:cs="Arial"/>
          <w:sz w:val="24"/>
          <w:szCs w:val="24"/>
        </w:rPr>
        <w:t xml:space="preserve"> Reinforcing this point, abortion clinic Marie Stopes, introduced student placements in 2020. This resulted in outcomes where students felt that they had learned a lot about a </w:t>
      </w:r>
      <w:r w:rsidR="00F67230" w:rsidRPr="003C0780">
        <w:rPr>
          <w:rFonts w:ascii="Arial" w:hAnsi="Arial" w:cs="Arial"/>
          <w:sz w:val="24"/>
          <w:szCs w:val="24"/>
        </w:rPr>
        <w:lastRenderedPageBreak/>
        <w:t>subject they once knew nothing about and witnessed skills that they would not learn in other departments (</w:t>
      </w:r>
      <w:r w:rsidR="00730B33" w:rsidRPr="003C0780">
        <w:rPr>
          <w:rFonts w:ascii="Arial" w:hAnsi="Arial" w:cs="Arial"/>
          <w:sz w:val="24"/>
          <w:szCs w:val="24"/>
        </w:rPr>
        <w:t>MSI Choices, 2019</w:t>
      </w:r>
      <w:r w:rsidR="00F67230" w:rsidRPr="003C0780">
        <w:rPr>
          <w:rFonts w:ascii="Arial" w:hAnsi="Arial" w:cs="Arial"/>
          <w:sz w:val="24"/>
          <w:szCs w:val="24"/>
        </w:rPr>
        <w:t xml:space="preserve">). </w:t>
      </w:r>
      <w:r w:rsidR="00B44E48" w:rsidRPr="003C0780">
        <w:rPr>
          <w:rFonts w:ascii="Arial" w:hAnsi="Arial" w:cs="Arial"/>
          <w:sz w:val="24"/>
          <w:szCs w:val="24"/>
        </w:rPr>
        <w:t xml:space="preserve">Paynter et al. </w:t>
      </w:r>
      <w:r w:rsidR="005E5B4B" w:rsidRPr="003C0780">
        <w:rPr>
          <w:rFonts w:ascii="Arial" w:hAnsi="Arial" w:cs="Arial"/>
          <w:sz w:val="24"/>
          <w:szCs w:val="24"/>
        </w:rPr>
        <w:t>(</w:t>
      </w:r>
      <w:r w:rsidR="00B44E48" w:rsidRPr="003C0780">
        <w:rPr>
          <w:rFonts w:ascii="Arial" w:hAnsi="Arial" w:cs="Arial"/>
          <w:sz w:val="24"/>
          <w:szCs w:val="24"/>
        </w:rPr>
        <w:t>2019</w:t>
      </w:r>
      <w:r w:rsidR="005E5B4B" w:rsidRPr="003C0780">
        <w:rPr>
          <w:rFonts w:ascii="Arial" w:hAnsi="Arial" w:cs="Arial"/>
          <w:sz w:val="24"/>
          <w:szCs w:val="24"/>
        </w:rPr>
        <w:t xml:space="preserve">) </w:t>
      </w:r>
      <w:r w:rsidR="00B44E48" w:rsidRPr="003C0780">
        <w:rPr>
          <w:rFonts w:ascii="Arial" w:hAnsi="Arial" w:cs="Arial"/>
          <w:sz w:val="24"/>
          <w:szCs w:val="24"/>
        </w:rPr>
        <w:t>emphasises</w:t>
      </w:r>
      <w:r w:rsidR="005E5B4B" w:rsidRPr="003C0780">
        <w:rPr>
          <w:rFonts w:ascii="Arial" w:hAnsi="Arial" w:cs="Arial"/>
          <w:sz w:val="24"/>
          <w:szCs w:val="24"/>
        </w:rPr>
        <w:t xml:space="preserve"> the </w:t>
      </w:r>
      <w:r w:rsidR="00B44E48" w:rsidRPr="003C0780">
        <w:rPr>
          <w:rFonts w:ascii="Arial" w:hAnsi="Arial" w:cs="Arial"/>
          <w:sz w:val="24"/>
          <w:szCs w:val="24"/>
        </w:rPr>
        <w:t>importance</w:t>
      </w:r>
      <w:r w:rsidR="005E5B4B" w:rsidRPr="003C0780">
        <w:rPr>
          <w:rFonts w:ascii="Arial" w:hAnsi="Arial" w:cs="Arial"/>
          <w:sz w:val="24"/>
          <w:szCs w:val="24"/>
        </w:rPr>
        <w:t xml:space="preserve"> of teaching student nurses about abortion care for producing nurses that </w:t>
      </w:r>
      <w:r w:rsidR="00B44E48" w:rsidRPr="003C0780">
        <w:rPr>
          <w:rFonts w:ascii="Arial" w:hAnsi="Arial" w:cs="Arial"/>
          <w:sz w:val="24"/>
          <w:szCs w:val="24"/>
        </w:rPr>
        <w:t>can make a differenc</w:t>
      </w:r>
      <w:r w:rsidR="00BB6992">
        <w:rPr>
          <w:rFonts w:ascii="Arial" w:hAnsi="Arial" w:cs="Arial"/>
          <w:sz w:val="24"/>
          <w:szCs w:val="24"/>
        </w:rPr>
        <w:t>e</w:t>
      </w:r>
      <w:r w:rsidR="00B44E48" w:rsidRPr="003C0780">
        <w:rPr>
          <w:rFonts w:ascii="Arial" w:hAnsi="Arial" w:cs="Arial"/>
          <w:sz w:val="24"/>
          <w:szCs w:val="24"/>
        </w:rPr>
        <w:t xml:space="preserve">. Furthermore, </w:t>
      </w:r>
      <w:r w:rsidR="003722AE" w:rsidRPr="003C0780">
        <w:rPr>
          <w:rFonts w:ascii="Arial" w:hAnsi="Arial" w:cs="Arial"/>
          <w:sz w:val="24"/>
          <w:szCs w:val="24"/>
        </w:rPr>
        <w:t xml:space="preserve">it is </w:t>
      </w:r>
      <w:r w:rsidR="00BB6992">
        <w:rPr>
          <w:rFonts w:ascii="Arial" w:hAnsi="Arial" w:cs="Arial"/>
          <w:sz w:val="24"/>
          <w:szCs w:val="24"/>
        </w:rPr>
        <w:t xml:space="preserve">currently </w:t>
      </w:r>
      <w:r w:rsidR="003722AE" w:rsidRPr="003C0780">
        <w:rPr>
          <w:rFonts w:ascii="Arial" w:hAnsi="Arial" w:cs="Arial"/>
          <w:sz w:val="24"/>
          <w:szCs w:val="24"/>
        </w:rPr>
        <w:t xml:space="preserve">thought that when abortion is taught to </w:t>
      </w:r>
      <w:r w:rsidR="00184A83" w:rsidRPr="003C0780">
        <w:rPr>
          <w:rFonts w:ascii="Arial" w:hAnsi="Arial" w:cs="Arial"/>
          <w:sz w:val="24"/>
          <w:szCs w:val="24"/>
        </w:rPr>
        <w:t>students, there is</w:t>
      </w:r>
      <w:r w:rsidR="00347A95">
        <w:rPr>
          <w:rFonts w:ascii="Arial" w:hAnsi="Arial" w:cs="Arial"/>
          <w:sz w:val="24"/>
          <w:szCs w:val="24"/>
        </w:rPr>
        <w:t xml:space="preserve"> more of</w:t>
      </w:r>
      <w:r w:rsidR="00184A83" w:rsidRPr="003C0780">
        <w:rPr>
          <w:rFonts w:ascii="Arial" w:hAnsi="Arial" w:cs="Arial"/>
          <w:sz w:val="24"/>
          <w:szCs w:val="24"/>
        </w:rPr>
        <w:t xml:space="preserve"> a focus on the legalities of it, adding to the stigmatisation that it is not a normal medical procedure </w:t>
      </w:r>
      <w:r w:rsidR="00347A95">
        <w:rPr>
          <w:rFonts w:ascii="Arial" w:hAnsi="Arial" w:cs="Arial"/>
          <w:sz w:val="24"/>
          <w:szCs w:val="24"/>
        </w:rPr>
        <w:t>and resulting in</w:t>
      </w:r>
      <w:r w:rsidR="00C34270" w:rsidRPr="003C0780">
        <w:rPr>
          <w:rFonts w:ascii="Arial" w:hAnsi="Arial" w:cs="Arial"/>
          <w:sz w:val="24"/>
          <w:szCs w:val="24"/>
        </w:rPr>
        <w:t xml:space="preserve"> a lack of nurses who are</w:t>
      </w:r>
      <w:r w:rsidR="00347A95">
        <w:rPr>
          <w:rFonts w:ascii="Arial" w:hAnsi="Arial" w:cs="Arial"/>
          <w:sz w:val="24"/>
          <w:szCs w:val="24"/>
        </w:rPr>
        <w:t xml:space="preserve"> </w:t>
      </w:r>
      <w:r w:rsidR="00C34270" w:rsidRPr="003C0780">
        <w:rPr>
          <w:rFonts w:ascii="Arial" w:hAnsi="Arial" w:cs="Arial"/>
          <w:sz w:val="24"/>
          <w:szCs w:val="24"/>
        </w:rPr>
        <w:t xml:space="preserve">equipped and prepared to provide this procedure </w:t>
      </w:r>
      <w:r w:rsidR="00184A83" w:rsidRPr="003C0780">
        <w:rPr>
          <w:rFonts w:ascii="Arial" w:hAnsi="Arial" w:cs="Arial"/>
          <w:sz w:val="24"/>
          <w:szCs w:val="24"/>
        </w:rPr>
        <w:t>(</w:t>
      </w:r>
      <w:r w:rsidR="00C34270" w:rsidRPr="003C0780">
        <w:rPr>
          <w:rFonts w:ascii="Arial" w:hAnsi="Arial" w:cs="Arial"/>
          <w:sz w:val="24"/>
          <w:szCs w:val="24"/>
        </w:rPr>
        <w:t xml:space="preserve">Kavanagh and </w:t>
      </w:r>
      <w:proofErr w:type="spellStart"/>
      <w:r w:rsidR="00C34270" w:rsidRPr="003C0780">
        <w:rPr>
          <w:rFonts w:ascii="Arial" w:hAnsi="Arial" w:cs="Arial"/>
          <w:sz w:val="24"/>
          <w:szCs w:val="24"/>
        </w:rPr>
        <w:t>Lohr</w:t>
      </w:r>
      <w:proofErr w:type="spellEnd"/>
      <w:r w:rsidR="00C34270" w:rsidRPr="003C0780">
        <w:rPr>
          <w:rFonts w:ascii="Arial" w:hAnsi="Arial" w:cs="Arial"/>
          <w:sz w:val="24"/>
          <w:szCs w:val="24"/>
        </w:rPr>
        <w:t>, 2022</w:t>
      </w:r>
      <w:r w:rsidR="00184A83" w:rsidRPr="003C0780">
        <w:rPr>
          <w:rFonts w:ascii="Arial" w:hAnsi="Arial" w:cs="Arial"/>
          <w:sz w:val="24"/>
          <w:szCs w:val="24"/>
        </w:rPr>
        <w:t>).</w:t>
      </w:r>
      <w:r w:rsidR="000B7BD0" w:rsidRPr="003C0780">
        <w:rPr>
          <w:rFonts w:ascii="Arial" w:hAnsi="Arial" w:cs="Arial"/>
          <w:sz w:val="24"/>
          <w:szCs w:val="24"/>
        </w:rPr>
        <w:t xml:space="preserve"> It </w:t>
      </w:r>
      <w:r w:rsidR="00607EEB">
        <w:rPr>
          <w:rFonts w:ascii="Arial" w:hAnsi="Arial" w:cs="Arial"/>
          <w:sz w:val="24"/>
          <w:szCs w:val="24"/>
        </w:rPr>
        <w:t>c</w:t>
      </w:r>
      <w:r w:rsidR="000B7BD0" w:rsidRPr="003C0780">
        <w:rPr>
          <w:rFonts w:ascii="Arial" w:hAnsi="Arial" w:cs="Arial"/>
          <w:sz w:val="24"/>
          <w:szCs w:val="24"/>
        </w:rPr>
        <w:t xml:space="preserve">ould therefore be useful for the procedure to be taught to medical students, to give them background knowledge and add to their medical experience. If they then decided to specialise in abortion care, there </w:t>
      </w:r>
      <w:r w:rsidR="00607EEB">
        <w:rPr>
          <w:rFonts w:ascii="Arial" w:hAnsi="Arial" w:cs="Arial"/>
          <w:sz w:val="24"/>
          <w:szCs w:val="24"/>
        </w:rPr>
        <w:t>c</w:t>
      </w:r>
      <w:r w:rsidR="000B7BD0" w:rsidRPr="003C0780">
        <w:rPr>
          <w:rFonts w:ascii="Arial" w:hAnsi="Arial" w:cs="Arial"/>
          <w:sz w:val="24"/>
          <w:szCs w:val="24"/>
        </w:rPr>
        <w:t>ould already be a supporting history attac</w:t>
      </w:r>
      <w:r w:rsidR="00347A95">
        <w:rPr>
          <w:rFonts w:ascii="Arial" w:hAnsi="Arial" w:cs="Arial"/>
          <w:sz w:val="24"/>
          <w:szCs w:val="24"/>
        </w:rPr>
        <w:t xml:space="preserve">hed </w:t>
      </w:r>
      <w:r w:rsidR="000B7BD0" w:rsidRPr="003C0780">
        <w:rPr>
          <w:rFonts w:ascii="Arial" w:hAnsi="Arial" w:cs="Arial"/>
          <w:sz w:val="24"/>
          <w:szCs w:val="24"/>
        </w:rPr>
        <w:t>to their experience.</w:t>
      </w:r>
    </w:p>
    <w:p w14:paraId="5E927E6F" w14:textId="3276CB56" w:rsidR="00730B33" w:rsidRPr="003C0780" w:rsidRDefault="00730B33" w:rsidP="00AC023C">
      <w:pPr>
        <w:spacing w:line="480" w:lineRule="auto"/>
        <w:rPr>
          <w:rFonts w:ascii="Arial" w:hAnsi="Arial" w:cs="Arial"/>
          <w:sz w:val="24"/>
          <w:szCs w:val="24"/>
        </w:rPr>
      </w:pPr>
      <w:r w:rsidRPr="003C0780">
        <w:rPr>
          <w:rFonts w:ascii="Arial" w:hAnsi="Arial" w:cs="Arial"/>
          <w:sz w:val="24"/>
          <w:szCs w:val="24"/>
        </w:rPr>
        <w:t xml:space="preserve">It is understood that the department in this service </w:t>
      </w:r>
      <w:r w:rsidRPr="00CE3CF3">
        <w:rPr>
          <w:rFonts w:ascii="Arial" w:hAnsi="Arial" w:cs="Arial"/>
          <w:sz w:val="24"/>
          <w:szCs w:val="24"/>
        </w:rPr>
        <w:t>evaluation hosts student placements.</w:t>
      </w:r>
      <w:r w:rsidRPr="003C0780">
        <w:rPr>
          <w:rFonts w:ascii="Arial" w:hAnsi="Arial" w:cs="Arial"/>
          <w:sz w:val="24"/>
          <w:szCs w:val="24"/>
        </w:rPr>
        <w:t xml:space="preserve"> Due to evidence from this service evaluation and previous reports, it </w:t>
      </w:r>
      <w:r w:rsidR="000417F2">
        <w:rPr>
          <w:rFonts w:ascii="Arial" w:hAnsi="Arial" w:cs="Arial"/>
          <w:sz w:val="24"/>
          <w:szCs w:val="24"/>
        </w:rPr>
        <w:t xml:space="preserve">is </w:t>
      </w:r>
      <w:r w:rsidR="000417F2" w:rsidRPr="00CE3CF3">
        <w:rPr>
          <w:rFonts w:ascii="Arial" w:hAnsi="Arial" w:cs="Arial"/>
          <w:sz w:val="24"/>
          <w:szCs w:val="24"/>
        </w:rPr>
        <w:t>potentially</w:t>
      </w:r>
      <w:r w:rsidRPr="003C0780">
        <w:rPr>
          <w:rFonts w:ascii="Arial" w:hAnsi="Arial" w:cs="Arial"/>
          <w:sz w:val="24"/>
          <w:szCs w:val="24"/>
        </w:rPr>
        <w:t xml:space="preserve"> something that could be useful for all students to access, whether it be placements or </w:t>
      </w:r>
      <w:r w:rsidR="00EF1164">
        <w:rPr>
          <w:rFonts w:ascii="Arial" w:hAnsi="Arial" w:cs="Arial"/>
          <w:sz w:val="24"/>
          <w:szCs w:val="24"/>
        </w:rPr>
        <w:t xml:space="preserve">specific </w:t>
      </w:r>
      <w:r w:rsidRPr="003C0780">
        <w:rPr>
          <w:rFonts w:ascii="Arial" w:hAnsi="Arial" w:cs="Arial"/>
          <w:sz w:val="24"/>
          <w:szCs w:val="24"/>
        </w:rPr>
        <w:t>education on abortion care.</w:t>
      </w:r>
    </w:p>
    <w:p w14:paraId="75773594" w14:textId="77777777" w:rsidR="00D010CA" w:rsidRPr="003C0780" w:rsidRDefault="00D010CA" w:rsidP="00AC023C">
      <w:pPr>
        <w:spacing w:line="480" w:lineRule="auto"/>
        <w:rPr>
          <w:rFonts w:ascii="Arial" w:hAnsi="Arial" w:cs="Arial"/>
          <w:sz w:val="24"/>
          <w:szCs w:val="24"/>
        </w:rPr>
      </w:pPr>
    </w:p>
    <w:p w14:paraId="2C1F226A" w14:textId="14B318C7" w:rsidR="005347C9" w:rsidRPr="003C0780" w:rsidRDefault="00B71FB0" w:rsidP="00AC023C">
      <w:pPr>
        <w:pStyle w:val="ListParagraph"/>
        <w:numPr>
          <w:ilvl w:val="0"/>
          <w:numId w:val="7"/>
        </w:numPr>
        <w:spacing w:line="480" w:lineRule="auto"/>
        <w:rPr>
          <w:rFonts w:ascii="Arial" w:hAnsi="Arial" w:cs="Arial"/>
          <w:sz w:val="24"/>
          <w:szCs w:val="24"/>
        </w:rPr>
      </w:pPr>
      <w:r w:rsidRPr="003C0780">
        <w:rPr>
          <w:rFonts w:ascii="Arial" w:hAnsi="Arial" w:cs="Arial"/>
          <w:sz w:val="24"/>
          <w:szCs w:val="24"/>
        </w:rPr>
        <w:t xml:space="preserve">Recommendations </w:t>
      </w:r>
    </w:p>
    <w:p w14:paraId="121FD4E6" w14:textId="3B738CAE" w:rsidR="008B4E4C" w:rsidRPr="003C0780" w:rsidRDefault="008B4E4C" w:rsidP="00AC023C">
      <w:pPr>
        <w:spacing w:line="480" w:lineRule="auto"/>
        <w:rPr>
          <w:rFonts w:ascii="Arial" w:hAnsi="Arial" w:cs="Arial"/>
          <w:sz w:val="24"/>
          <w:szCs w:val="24"/>
        </w:rPr>
      </w:pPr>
      <w:r w:rsidRPr="003C0780">
        <w:rPr>
          <w:rFonts w:ascii="Arial" w:hAnsi="Arial" w:cs="Arial"/>
          <w:sz w:val="24"/>
          <w:szCs w:val="24"/>
        </w:rPr>
        <w:t>Recommendations resulting from this service evaluation include better preparation for new starters with what they will see and handle when nursing abortions on the ward. As seen in the results and discussion, dealing with foetuses can be an emotionally triggering part of the role, especially when witnessing ones that are more formed</w:t>
      </w:r>
      <w:r w:rsidR="00E83477" w:rsidRPr="003C0780">
        <w:rPr>
          <w:rFonts w:ascii="Arial" w:hAnsi="Arial" w:cs="Arial"/>
          <w:sz w:val="24"/>
          <w:szCs w:val="24"/>
        </w:rPr>
        <w:t xml:space="preserve"> and higher gestations</w:t>
      </w:r>
      <w:r w:rsidRPr="003C0780">
        <w:rPr>
          <w:rFonts w:ascii="Arial" w:hAnsi="Arial" w:cs="Arial"/>
          <w:sz w:val="24"/>
          <w:szCs w:val="24"/>
        </w:rPr>
        <w:t>. When new members of staff join</w:t>
      </w:r>
      <w:r w:rsidR="00DD3AB9">
        <w:rPr>
          <w:rFonts w:ascii="Arial" w:hAnsi="Arial" w:cs="Arial"/>
          <w:sz w:val="24"/>
          <w:szCs w:val="24"/>
        </w:rPr>
        <w:t>ed</w:t>
      </w:r>
      <w:r w:rsidRPr="003C0780">
        <w:rPr>
          <w:rFonts w:ascii="Arial" w:hAnsi="Arial" w:cs="Arial"/>
          <w:sz w:val="24"/>
          <w:szCs w:val="24"/>
        </w:rPr>
        <w:t xml:space="preserve"> the department, some experienced shock when first </w:t>
      </w:r>
      <w:r w:rsidRPr="003C0780">
        <w:rPr>
          <w:rFonts w:ascii="Arial" w:hAnsi="Arial" w:cs="Arial"/>
          <w:sz w:val="24"/>
          <w:szCs w:val="24"/>
        </w:rPr>
        <w:lastRenderedPageBreak/>
        <w:t xml:space="preserve">witnessing this aspect of their role and it came as quite unexpected. It seemed that they knew that they would be working with pregnancy terminations however were unaware and underprepared for what the role specifically entailed – something which had the ability to create distress amongst some participants. </w:t>
      </w:r>
      <w:r w:rsidR="00E83477" w:rsidRPr="003C0780">
        <w:rPr>
          <w:rFonts w:ascii="Arial" w:hAnsi="Arial" w:cs="Arial"/>
          <w:sz w:val="24"/>
          <w:szCs w:val="24"/>
        </w:rPr>
        <w:t xml:space="preserve">It is a recommendation to therefore be explicitly honest with new members of staff, to give them a clear understanding of what they will see on the ward and give them time to process this. Although useful to obtain their feelings on abortions in interviews for the role, this could be further improved by looking into their feelings with working with foetal remains, especially those of </w:t>
      </w:r>
      <w:r w:rsidR="006F3553">
        <w:rPr>
          <w:rFonts w:ascii="Arial" w:hAnsi="Arial" w:cs="Arial"/>
          <w:sz w:val="24"/>
          <w:szCs w:val="24"/>
        </w:rPr>
        <w:t>higher</w:t>
      </w:r>
      <w:r w:rsidR="00E83477" w:rsidRPr="003C0780">
        <w:rPr>
          <w:rFonts w:ascii="Arial" w:hAnsi="Arial" w:cs="Arial"/>
          <w:sz w:val="24"/>
          <w:szCs w:val="24"/>
        </w:rPr>
        <w:t xml:space="preserve"> gestations. </w:t>
      </w:r>
    </w:p>
    <w:p w14:paraId="21B58643" w14:textId="5AE8CEBE" w:rsidR="005A75E7" w:rsidRPr="003C0780" w:rsidRDefault="005A75E7" w:rsidP="00AC023C">
      <w:pPr>
        <w:spacing w:line="480" w:lineRule="auto"/>
        <w:rPr>
          <w:rFonts w:ascii="Arial" w:hAnsi="Arial" w:cs="Arial"/>
          <w:sz w:val="24"/>
          <w:szCs w:val="24"/>
        </w:rPr>
      </w:pPr>
      <w:r w:rsidRPr="003C0780">
        <w:rPr>
          <w:rFonts w:ascii="Arial" w:hAnsi="Arial" w:cs="Arial"/>
          <w:sz w:val="24"/>
          <w:szCs w:val="24"/>
        </w:rPr>
        <w:t xml:space="preserve">A further </w:t>
      </w:r>
      <w:r w:rsidR="002F06AF" w:rsidRPr="003C0780">
        <w:rPr>
          <w:rFonts w:ascii="Arial" w:hAnsi="Arial" w:cs="Arial"/>
          <w:sz w:val="24"/>
          <w:szCs w:val="24"/>
        </w:rPr>
        <w:t>recommendation</w:t>
      </w:r>
      <w:r w:rsidRPr="003C0780">
        <w:rPr>
          <w:rFonts w:ascii="Arial" w:hAnsi="Arial" w:cs="Arial"/>
          <w:sz w:val="24"/>
          <w:szCs w:val="24"/>
        </w:rPr>
        <w:t xml:space="preserve"> </w:t>
      </w:r>
      <w:r w:rsidR="00786135" w:rsidRPr="003C0780">
        <w:rPr>
          <w:rFonts w:ascii="Arial" w:hAnsi="Arial" w:cs="Arial"/>
          <w:sz w:val="24"/>
          <w:szCs w:val="24"/>
        </w:rPr>
        <w:t xml:space="preserve">would be to encourage sound mentor support for new starters, whereby they have close support from experienced members of staff </w:t>
      </w:r>
      <w:r w:rsidR="001D3D12">
        <w:rPr>
          <w:rFonts w:ascii="Arial" w:hAnsi="Arial" w:cs="Arial"/>
          <w:sz w:val="24"/>
          <w:szCs w:val="24"/>
        </w:rPr>
        <w:t>at</w:t>
      </w:r>
      <w:r w:rsidR="00786135" w:rsidRPr="003C0780">
        <w:rPr>
          <w:rFonts w:ascii="Arial" w:hAnsi="Arial" w:cs="Arial"/>
          <w:sz w:val="24"/>
          <w:szCs w:val="24"/>
        </w:rPr>
        <w:t xml:space="preserve"> the beginning of their career.</w:t>
      </w:r>
      <w:r w:rsidR="00C91161" w:rsidRPr="003C0780">
        <w:rPr>
          <w:rFonts w:ascii="Arial" w:hAnsi="Arial" w:cs="Arial"/>
          <w:sz w:val="24"/>
          <w:szCs w:val="24"/>
        </w:rPr>
        <w:t xml:space="preserve"> Participants highlighted the impact that having a good supportive team can have on well</w:t>
      </w:r>
      <w:r w:rsidR="00DD3AB9">
        <w:rPr>
          <w:rFonts w:ascii="Arial" w:hAnsi="Arial" w:cs="Arial"/>
          <w:sz w:val="24"/>
          <w:szCs w:val="24"/>
        </w:rPr>
        <w:t>-</w:t>
      </w:r>
      <w:r w:rsidR="00C91161" w:rsidRPr="003C0780">
        <w:rPr>
          <w:rFonts w:ascii="Arial" w:hAnsi="Arial" w:cs="Arial"/>
          <w:sz w:val="24"/>
          <w:szCs w:val="24"/>
        </w:rPr>
        <w:t xml:space="preserve">being, with some directly mentioning the importance </w:t>
      </w:r>
      <w:r w:rsidR="00E543EF" w:rsidRPr="003C0780">
        <w:rPr>
          <w:rFonts w:ascii="Arial" w:hAnsi="Arial" w:cs="Arial"/>
          <w:sz w:val="24"/>
          <w:szCs w:val="24"/>
        </w:rPr>
        <w:t>of a mentor</w:t>
      </w:r>
      <w:r w:rsidR="001D3D12">
        <w:rPr>
          <w:rFonts w:ascii="Arial" w:hAnsi="Arial" w:cs="Arial"/>
          <w:sz w:val="24"/>
          <w:szCs w:val="24"/>
        </w:rPr>
        <w:t xml:space="preserve"> being</w:t>
      </w:r>
      <w:r w:rsidR="00E543EF" w:rsidRPr="003C0780">
        <w:rPr>
          <w:rFonts w:ascii="Arial" w:hAnsi="Arial" w:cs="Arial"/>
          <w:sz w:val="24"/>
          <w:szCs w:val="24"/>
        </w:rPr>
        <w:t xml:space="preserve"> with them throughout all times</w:t>
      </w:r>
      <w:r w:rsidR="00C91161" w:rsidRPr="003C0780">
        <w:rPr>
          <w:rFonts w:ascii="Arial" w:hAnsi="Arial" w:cs="Arial"/>
          <w:sz w:val="24"/>
          <w:szCs w:val="24"/>
        </w:rPr>
        <w:t xml:space="preserve">. Mentors can help with the confidence of staff, providing them with a sense of safety and security in their role (Andersson et al., 2014). This could be especially helpful for new starters when they are perhaps underconfident </w:t>
      </w:r>
      <w:r w:rsidR="001D3D12">
        <w:rPr>
          <w:rFonts w:ascii="Arial" w:hAnsi="Arial" w:cs="Arial"/>
          <w:sz w:val="24"/>
          <w:szCs w:val="24"/>
        </w:rPr>
        <w:t xml:space="preserve">and </w:t>
      </w:r>
      <w:r w:rsidR="00C91161" w:rsidRPr="003C0780">
        <w:rPr>
          <w:rFonts w:ascii="Arial" w:hAnsi="Arial" w:cs="Arial"/>
          <w:sz w:val="24"/>
          <w:szCs w:val="24"/>
        </w:rPr>
        <w:t>learning a new role, a mentor can act as a stable person to help support people through all aspects of the job.</w:t>
      </w:r>
    </w:p>
    <w:p w14:paraId="167D9A9E" w14:textId="30503F91" w:rsidR="008814C3" w:rsidRPr="003C0780" w:rsidRDefault="008814C3" w:rsidP="00AC023C">
      <w:pPr>
        <w:spacing w:line="480" w:lineRule="auto"/>
        <w:rPr>
          <w:rFonts w:ascii="Arial" w:hAnsi="Arial" w:cs="Arial"/>
          <w:sz w:val="24"/>
          <w:szCs w:val="24"/>
        </w:rPr>
      </w:pPr>
      <w:r w:rsidRPr="003C0780">
        <w:rPr>
          <w:rFonts w:ascii="Arial" w:hAnsi="Arial" w:cs="Arial"/>
          <w:sz w:val="24"/>
          <w:szCs w:val="24"/>
        </w:rPr>
        <w:t>A third recommendation involves the use of supervision for nurses. Something that is</w:t>
      </w:r>
      <w:r w:rsidR="001D3D12">
        <w:rPr>
          <w:rFonts w:ascii="Arial" w:hAnsi="Arial" w:cs="Arial"/>
          <w:sz w:val="24"/>
          <w:szCs w:val="24"/>
        </w:rPr>
        <w:t xml:space="preserve"> </w:t>
      </w:r>
      <w:r w:rsidRPr="003C0780">
        <w:rPr>
          <w:rFonts w:ascii="Arial" w:hAnsi="Arial" w:cs="Arial"/>
          <w:sz w:val="24"/>
          <w:szCs w:val="24"/>
        </w:rPr>
        <w:t xml:space="preserve">widely </w:t>
      </w:r>
      <w:r w:rsidR="001D3D12">
        <w:rPr>
          <w:rFonts w:ascii="Arial" w:hAnsi="Arial" w:cs="Arial"/>
          <w:sz w:val="24"/>
          <w:szCs w:val="24"/>
        </w:rPr>
        <w:t xml:space="preserve">used </w:t>
      </w:r>
      <w:r w:rsidRPr="003C0780">
        <w:rPr>
          <w:rFonts w:ascii="Arial" w:hAnsi="Arial" w:cs="Arial"/>
          <w:sz w:val="24"/>
          <w:szCs w:val="24"/>
        </w:rPr>
        <w:t>in the field of counselling, there are many studies proving the effectiveness of good supervision for well</w:t>
      </w:r>
      <w:r w:rsidR="001D3D12">
        <w:rPr>
          <w:rFonts w:ascii="Arial" w:hAnsi="Arial" w:cs="Arial"/>
          <w:sz w:val="24"/>
          <w:szCs w:val="24"/>
        </w:rPr>
        <w:t>-</w:t>
      </w:r>
      <w:r w:rsidRPr="003C0780">
        <w:rPr>
          <w:rFonts w:ascii="Arial" w:hAnsi="Arial" w:cs="Arial"/>
          <w:sz w:val="24"/>
          <w:szCs w:val="24"/>
        </w:rPr>
        <w:t>being.</w:t>
      </w:r>
      <w:r w:rsidR="004049BE" w:rsidRPr="003C0780">
        <w:rPr>
          <w:rFonts w:ascii="Arial" w:hAnsi="Arial" w:cs="Arial"/>
          <w:sz w:val="24"/>
          <w:szCs w:val="24"/>
        </w:rPr>
        <w:t xml:space="preserve"> </w:t>
      </w:r>
      <w:proofErr w:type="spellStart"/>
      <w:r w:rsidR="00E44C29" w:rsidRPr="003C0780">
        <w:rPr>
          <w:rFonts w:ascii="Arial" w:hAnsi="Arial" w:cs="Arial"/>
          <w:sz w:val="24"/>
          <w:szCs w:val="24"/>
        </w:rPr>
        <w:t>Fakalata</w:t>
      </w:r>
      <w:proofErr w:type="spellEnd"/>
      <w:r w:rsidR="00E44C29" w:rsidRPr="003C0780">
        <w:rPr>
          <w:rFonts w:ascii="Arial" w:hAnsi="Arial" w:cs="Arial"/>
          <w:sz w:val="24"/>
          <w:szCs w:val="24"/>
        </w:rPr>
        <w:t xml:space="preserve"> and St Martin </w:t>
      </w:r>
      <w:r w:rsidR="004049BE" w:rsidRPr="003C0780">
        <w:rPr>
          <w:rFonts w:ascii="Arial" w:hAnsi="Arial" w:cs="Arial"/>
          <w:sz w:val="24"/>
          <w:szCs w:val="24"/>
        </w:rPr>
        <w:t>(</w:t>
      </w:r>
      <w:r w:rsidR="00E44C29" w:rsidRPr="003C0780">
        <w:rPr>
          <w:rFonts w:ascii="Arial" w:hAnsi="Arial" w:cs="Arial"/>
          <w:sz w:val="24"/>
          <w:szCs w:val="24"/>
        </w:rPr>
        <w:t>2020</w:t>
      </w:r>
      <w:r w:rsidR="004049BE" w:rsidRPr="003C0780">
        <w:rPr>
          <w:rFonts w:ascii="Arial" w:hAnsi="Arial" w:cs="Arial"/>
          <w:sz w:val="24"/>
          <w:szCs w:val="24"/>
        </w:rPr>
        <w:t xml:space="preserve">) reported that </w:t>
      </w:r>
      <w:r w:rsidR="001D3D12">
        <w:rPr>
          <w:rFonts w:ascii="Arial" w:hAnsi="Arial" w:cs="Arial"/>
          <w:sz w:val="24"/>
          <w:szCs w:val="24"/>
        </w:rPr>
        <w:t xml:space="preserve">nurses in an </w:t>
      </w:r>
      <w:r w:rsidR="004049BE" w:rsidRPr="003C0780">
        <w:rPr>
          <w:rFonts w:ascii="Arial" w:hAnsi="Arial" w:cs="Arial"/>
          <w:sz w:val="24"/>
          <w:szCs w:val="24"/>
        </w:rPr>
        <w:t>Australian abortion clinic found peer-supervision as a useful tool to discuss any stress resulting from their job and</w:t>
      </w:r>
      <w:r w:rsidR="001D3D12">
        <w:rPr>
          <w:rFonts w:ascii="Arial" w:hAnsi="Arial" w:cs="Arial"/>
          <w:sz w:val="24"/>
          <w:szCs w:val="24"/>
        </w:rPr>
        <w:t xml:space="preserve"> to gain</w:t>
      </w:r>
      <w:r w:rsidR="004049BE" w:rsidRPr="003C0780">
        <w:rPr>
          <w:rFonts w:ascii="Arial" w:hAnsi="Arial" w:cs="Arial"/>
          <w:sz w:val="24"/>
          <w:szCs w:val="24"/>
        </w:rPr>
        <w:t xml:space="preserve"> useful </w:t>
      </w:r>
      <w:r w:rsidR="004049BE" w:rsidRPr="003C0780">
        <w:rPr>
          <w:rFonts w:ascii="Arial" w:hAnsi="Arial" w:cs="Arial"/>
          <w:sz w:val="24"/>
          <w:szCs w:val="24"/>
        </w:rPr>
        <w:lastRenderedPageBreak/>
        <w:t>advi</w:t>
      </w:r>
      <w:r w:rsidR="00D72A35" w:rsidRPr="003C0780">
        <w:rPr>
          <w:rFonts w:ascii="Arial" w:hAnsi="Arial" w:cs="Arial"/>
          <w:sz w:val="24"/>
          <w:szCs w:val="24"/>
        </w:rPr>
        <w:t>c</w:t>
      </w:r>
      <w:r w:rsidR="004049BE" w:rsidRPr="003C0780">
        <w:rPr>
          <w:rFonts w:ascii="Arial" w:hAnsi="Arial" w:cs="Arial"/>
          <w:sz w:val="24"/>
          <w:szCs w:val="24"/>
        </w:rPr>
        <w:t>e on how to manage patients</w:t>
      </w:r>
      <w:r w:rsidR="00D72A35" w:rsidRPr="003C0780">
        <w:rPr>
          <w:rFonts w:ascii="Arial" w:hAnsi="Arial" w:cs="Arial"/>
          <w:sz w:val="24"/>
          <w:szCs w:val="24"/>
        </w:rPr>
        <w:t>. Moreover, group supervision has been shown to be useful to alleviate stress and increase empathy among nurses</w:t>
      </w:r>
      <w:r w:rsidR="00DD3AB9">
        <w:rPr>
          <w:rFonts w:ascii="Arial" w:hAnsi="Arial" w:cs="Arial"/>
          <w:sz w:val="24"/>
          <w:szCs w:val="24"/>
        </w:rPr>
        <w:t>,</w:t>
      </w:r>
      <w:r w:rsidR="00D72A35" w:rsidRPr="003C0780">
        <w:rPr>
          <w:rFonts w:ascii="Arial" w:hAnsi="Arial" w:cs="Arial"/>
          <w:sz w:val="24"/>
          <w:szCs w:val="24"/>
        </w:rPr>
        <w:t xml:space="preserve"> </w:t>
      </w:r>
      <w:r w:rsidR="00845E11">
        <w:rPr>
          <w:rFonts w:ascii="Arial" w:hAnsi="Arial" w:cs="Arial"/>
          <w:sz w:val="24"/>
          <w:szCs w:val="24"/>
        </w:rPr>
        <w:t>as</w:t>
      </w:r>
      <w:r w:rsidR="00D72A35" w:rsidRPr="003C0780">
        <w:rPr>
          <w:rFonts w:ascii="Arial" w:hAnsi="Arial" w:cs="Arial"/>
          <w:sz w:val="24"/>
          <w:szCs w:val="24"/>
        </w:rPr>
        <w:t xml:space="preserve"> they have felt supported in a group that</w:t>
      </w:r>
      <w:r w:rsidR="00845E11">
        <w:rPr>
          <w:rFonts w:ascii="Arial" w:hAnsi="Arial" w:cs="Arial"/>
          <w:sz w:val="24"/>
          <w:szCs w:val="24"/>
        </w:rPr>
        <w:t xml:space="preserve"> have</w:t>
      </w:r>
      <w:r w:rsidR="00D72A35" w:rsidRPr="003C0780">
        <w:rPr>
          <w:rFonts w:ascii="Arial" w:hAnsi="Arial" w:cs="Arial"/>
          <w:sz w:val="24"/>
          <w:szCs w:val="24"/>
        </w:rPr>
        <w:t xml:space="preserve"> expressed similar experiences (</w:t>
      </w:r>
      <w:r w:rsidR="00980056" w:rsidRPr="003C0780">
        <w:rPr>
          <w:rFonts w:ascii="Arial" w:hAnsi="Arial" w:cs="Arial"/>
          <w:sz w:val="24"/>
          <w:szCs w:val="24"/>
        </w:rPr>
        <w:t>Reschke et al., 2021).</w:t>
      </w:r>
      <w:r w:rsidR="00CD2385" w:rsidRPr="003C0780">
        <w:rPr>
          <w:rFonts w:ascii="Arial" w:hAnsi="Arial" w:cs="Arial"/>
          <w:sz w:val="24"/>
          <w:szCs w:val="24"/>
        </w:rPr>
        <w:t xml:space="preserve"> Whilst </w:t>
      </w:r>
      <w:r w:rsidR="00792C64" w:rsidRPr="003C0780">
        <w:rPr>
          <w:rFonts w:ascii="Arial" w:hAnsi="Arial" w:cs="Arial"/>
          <w:sz w:val="24"/>
          <w:szCs w:val="24"/>
        </w:rPr>
        <w:t xml:space="preserve">Markey et al. </w:t>
      </w:r>
      <w:r w:rsidR="00CD2385" w:rsidRPr="003C0780">
        <w:rPr>
          <w:rFonts w:ascii="Arial" w:hAnsi="Arial" w:cs="Arial"/>
          <w:sz w:val="24"/>
          <w:szCs w:val="24"/>
        </w:rPr>
        <w:t>(</w:t>
      </w:r>
      <w:r w:rsidR="00792C64" w:rsidRPr="003C0780">
        <w:rPr>
          <w:rFonts w:ascii="Arial" w:hAnsi="Arial" w:cs="Arial"/>
          <w:sz w:val="24"/>
          <w:szCs w:val="24"/>
        </w:rPr>
        <w:t>2020</w:t>
      </w:r>
      <w:r w:rsidR="00CD2385" w:rsidRPr="003C0780">
        <w:rPr>
          <w:rFonts w:ascii="Arial" w:hAnsi="Arial" w:cs="Arial"/>
          <w:sz w:val="24"/>
          <w:szCs w:val="24"/>
        </w:rPr>
        <w:t>) found that</w:t>
      </w:r>
      <w:r w:rsidR="00845E11">
        <w:rPr>
          <w:rFonts w:ascii="Arial" w:hAnsi="Arial" w:cs="Arial"/>
          <w:sz w:val="24"/>
          <w:szCs w:val="24"/>
        </w:rPr>
        <w:t xml:space="preserve"> even though it is</w:t>
      </w:r>
      <w:r w:rsidR="00CD2385" w:rsidRPr="003C0780">
        <w:rPr>
          <w:rFonts w:ascii="Arial" w:hAnsi="Arial" w:cs="Arial"/>
          <w:sz w:val="24"/>
          <w:szCs w:val="24"/>
        </w:rPr>
        <w:t xml:space="preserve"> often underused in areas of nursing, supervision can help contribute to a </w:t>
      </w:r>
      <w:r w:rsidR="00792C64" w:rsidRPr="003C0780">
        <w:rPr>
          <w:rFonts w:ascii="Arial" w:hAnsi="Arial" w:cs="Arial"/>
          <w:sz w:val="24"/>
          <w:szCs w:val="24"/>
        </w:rPr>
        <w:t>compassionate</w:t>
      </w:r>
      <w:r w:rsidR="00CD2385" w:rsidRPr="003C0780">
        <w:rPr>
          <w:rFonts w:ascii="Arial" w:hAnsi="Arial" w:cs="Arial"/>
          <w:sz w:val="24"/>
          <w:szCs w:val="24"/>
        </w:rPr>
        <w:t xml:space="preserve"> work environment</w:t>
      </w:r>
      <w:r w:rsidR="00792C64" w:rsidRPr="003C0780">
        <w:rPr>
          <w:rFonts w:ascii="Arial" w:hAnsi="Arial" w:cs="Arial"/>
          <w:sz w:val="24"/>
          <w:szCs w:val="24"/>
        </w:rPr>
        <w:t>, allowing opportunity for staff to release their stress and build on confidence</w:t>
      </w:r>
      <w:r w:rsidR="00845E11">
        <w:rPr>
          <w:rFonts w:ascii="Arial" w:hAnsi="Arial" w:cs="Arial"/>
          <w:sz w:val="24"/>
          <w:szCs w:val="24"/>
        </w:rPr>
        <w:t>,</w:t>
      </w:r>
      <w:r w:rsidR="00792C64" w:rsidRPr="003C0780">
        <w:rPr>
          <w:rFonts w:ascii="Arial" w:hAnsi="Arial" w:cs="Arial"/>
          <w:sz w:val="24"/>
          <w:szCs w:val="24"/>
        </w:rPr>
        <w:t xml:space="preserve"> thus bettering patient care. Whether it be group or individual supervision, this type of emotional support gives</w:t>
      </w:r>
      <w:r w:rsidR="000E337F" w:rsidRPr="003C0780">
        <w:rPr>
          <w:rFonts w:ascii="Arial" w:hAnsi="Arial" w:cs="Arial"/>
          <w:sz w:val="24"/>
          <w:szCs w:val="24"/>
        </w:rPr>
        <w:t xml:space="preserve"> nurses the chance to voice an</w:t>
      </w:r>
      <w:r w:rsidR="00CD42B9">
        <w:rPr>
          <w:rFonts w:ascii="Arial" w:hAnsi="Arial" w:cs="Arial"/>
          <w:sz w:val="24"/>
          <w:szCs w:val="24"/>
        </w:rPr>
        <w:t xml:space="preserve">y </w:t>
      </w:r>
      <w:r w:rsidR="000E337F" w:rsidRPr="003C0780">
        <w:rPr>
          <w:rFonts w:ascii="Arial" w:hAnsi="Arial" w:cs="Arial"/>
          <w:sz w:val="24"/>
          <w:szCs w:val="24"/>
        </w:rPr>
        <w:t xml:space="preserve">emotional distress they have, air </w:t>
      </w:r>
      <w:proofErr w:type="gramStart"/>
      <w:r w:rsidR="000E337F" w:rsidRPr="003C0780">
        <w:rPr>
          <w:rFonts w:ascii="Arial" w:hAnsi="Arial" w:cs="Arial"/>
          <w:sz w:val="24"/>
          <w:szCs w:val="24"/>
        </w:rPr>
        <w:t>concerns</w:t>
      </w:r>
      <w:proofErr w:type="gramEnd"/>
      <w:r w:rsidR="000E337F" w:rsidRPr="003C0780">
        <w:rPr>
          <w:rFonts w:ascii="Arial" w:hAnsi="Arial" w:cs="Arial"/>
          <w:sz w:val="24"/>
          <w:szCs w:val="24"/>
        </w:rPr>
        <w:t xml:space="preserve"> or receive advice on their practice. It further has the opportunity to build on confidence and enable connections amongst staff which could foster a most supportive and empathic </w:t>
      </w:r>
      <w:r w:rsidR="006D7DAB" w:rsidRPr="003C0780">
        <w:rPr>
          <w:rFonts w:ascii="Arial" w:hAnsi="Arial" w:cs="Arial"/>
          <w:sz w:val="24"/>
          <w:szCs w:val="24"/>
        </w:rPr>
        <w:t>workplace</w:t>
      </w:r>
      <w:r w:rsidR="000E337F" w:rsidRPr="003C0780">
        <w:rPr>
          <w:rFonts w:ascii="Arial" w:hAnsi="Arial" w:cs="Arial"/>
          <w:sz w:val="24"/>
          <w:szCs w:val="24"/>
        </w:rPr>
        <w:t>.</w:t>
      </w:r>
      <w:r w:rsidR="006F49CF" w:rsidRPr="003C0780">
        <w:rPr>
          <w:rFonts w:ascii="Arial" w:hAnsi="Arial" w:cs="Arial"/>
          <w:sz w:val="24"/>
          <w:szCs w:val="24"/>
        </w:rPr>
        <w:t xml:space="preserve"> This could be especially useful for staff when they experience more difficult emotions, seeing and handling foetuses for example, for them to process their feelings. It could also be a tool to use to prevent or manage burnout when experiencing exhaustion from telephone triaging.</w:t>
      </w:r>
      <w:r w:rsidR="006D7DAB" w:rsidRPr="003C0780">
        <w:rPr>
          <w:rFonts w:ascii="Arial" w:hAnsi="Arial" w:cs="Arial"/>
          <w:sz w:val="24"/>
          <w:szCs w:val="24"/>
        </w:rPr>
        <w:t xml:space="preserve"> </w:t>
      </w:r>
      <w:r w:rsidR="00CD42B9">
        <w:rPr>
          <w:rFonts w:ascii="Arial" w:hAnsi="Arial" w:cs="Arial"/>
          <w:sz w:val="24"/>
          <w:szCs w:val="24"/>
        </w:rPr>
        <w:t>Moreover, i</w:t>
      </w:r>
      <w:r w:rsidR="004F38EA" w:rsidRPr="003C0780">
        <w:rPr>
          <w:rFonts w:ascii="Arial" w:hAnsi="Arial" w:cs="Arial"/>
          <w:sz w:val="24"/>
          <w:szCs w:val="24"/>
        </w:rPr>
        <w:t xml:space="preserve">t is important to note that it is more favourable for supervisees to be involved with choosing their supervisor (Cutcliffe et al., 2018) with benefits highlighted in the literature review </w:t>
      </w:r>
      <w:r w:rsidR="00CD42B9">
        <w:rPr>
          <w:rFonts w:ascii="Arial" w:hAnsi="Arial" w:cs="Arial"/>
          <w:sz w:val="24"/>
          <w:szCs w:val="24"/>
        </w:rPr>
        <w:t xml:space="preserve">such as </w:t>
      </w:r>
      <w:r w:rsidR="004F38EA" w:rsidRPr="003C0780">
        <w:rPr>
          <w:rFonts w:ascii="Arial" w:hAnsi="Arial" w:cs="Arial"/>
          <w:sz w:val="24"/>
          <w:szCs w:val="24"/>
        </w:rPr>
        <w:t>enabling better supervisory relationships.</w:t>
      </w:r>
    </w:p>
    <w:p w14:paraId="538F56FA" w14:textId="11A370C6" w:rsidR="008D0F1B" w:rsidRPr="003C0780" w:rsidRDefault="008D0F1B" w:rsidP="00AC023C">
      <w:pPr>
        <w:spacing w:line="480" w:lineRule="auto"/>
        <w:rPr>
          <w:rFonts w:ascii="Arial" w:hAnsi="Arial" w:cs="Arial"/>
          <w:sz w:val="24"/>
          <w:szCs w:val="24"/>
        </w:rPr>
      </w:pPr>
      <w:r w:rsidRPr="003C0780">
        <w:rPr>
          <w:rFonts w:ascii="Arial" w:hAnsi="Arial" w:cs="Arial"/>
          <w:sz w:val="24"/>
          <w:szCs w:val="24"/>
        </w:rPr>
        <w:t>Finally</w:t>
      </w:r>
      <w:r w:rsidR="00930D06">
        <w:rPr>
          <w:rFonts w:ascii="Arial" w:hAnsi="Arial" w:cs="Arial"/>
          <w:sz w:val="24"/>
          <w:szCs w:val="24"/>
        </w:rPr>
        <w:t>, t</w:t>
      </w:r>
      <w:r w:rsidRPr="003C0780">
        <w:rPr>
          <w:rFonts w:ascii="Arial" w:hAnsi="Arial" w:cs="Arial"/>
          <w:sz w:val="24"/>
          <w:szCs w:val="24"/>
        </w:rPr>
        <w:t xml:space="preserve">he impact that a functioning and supportive environment can have on staff is </w:t>
      </w:r>
      <w:r w:rsidR="000417F2">
        <w:rPr>
          <w:rFonts w:ascii="Arial" w:hAnsi="Arial" w:cs="Arial"/>
          <w:sz w:val="24"/>
          <w:szCs w:val="24"/>
        </w:rPr>
        <w:t>indicated</w:t>
      </w:r>
      <w:r w:rsidRPr="003C0780">
        <w:rPr>
          <w:rFonts w:ascii="Arial" w:hAnsi="Arial" w:cs="Arial"/>
          <w:sz w:val="24"/>
          <w:szCs w:val="24"/>
        </w:rPr>
        <w:t xml:space="preserve"> through this evaluation and having the correct facilities and accessible medical support </w:t>
      </w:r>
      <w:r w:rsidR="000417F2">
        <w:rPr>
          <w:rFonts w:ascii="Arial" w:hAnsi="Arial" w:cs="Arial"/>
          <w:sz w:val="24"/>
          <w:szCs w:val="24"/>
        </w:rPr>
        <w:t>has the potential</w:t>
      </w:r>
      <w:r w:rsidRPr="003C0780">
        <w:rPr>
          <w:rFonts w:ascii="Arial" w:hAnsi="Arial" w:cs="Arial"/>
          <w:sz w:val="24"/>
          <w:szCs w:val="24"/>
        </w:rPr>
        <w:t xml:space="preserve"> </w:t>
      </w:r>
      <w:r w:rsidR="00152C68" w:rsidRPr="003C0780">
        <w:rPr>
          <w:rFonts w:ascii="Arial" w:hAnsi="Arial" w:cs="Arial"/>
          <w:sz w:val="24"/>
          <w:szCs w:val="24"/>
        </w:rPr>
        <w:t>contribute to a better work force.</w:t>
      </w:r>
      <w:r w:rsidR="00930D06">
        <w:rPr>
          <w:rFonts w:ascii="Arial" w:hAnsi="Arial" w:cs="Arial"/>
          <w:sz w:val="24"/>
          <w:szCs w:val="24"/>
        </w:rPr>
        <w:t xml:space="preserve"> This is something to consider for other or future departments</w:t>
      </w:r>
      <w:r w:rsidR="00DD3AB9">
        <w:rPr>
          <w:rFonts w:ascii="Arial" w:hAnsi="Arial" w:cs="Arial"/>
          <w:sz w:val="24"/>
          <w:szCs w:val="24"/>
        </w:rPr>
        <w:t>,</w:t>
      </w:r>
      <w:r w:rsidR="004C4140">
        <w:rPr>
          <w:rFonts w:ascii="Arial" w:hAnsi="Arial" w:cs="Arial"/>
          <w:sz w:val="24"/>
          <w:szCs w:val="24"/>
        </w:rPr>
        <w:t xml:space="preserve"> as adequate staffing and equipment could have the potential to </w:t>
      </w:r>
      <w:r w:rsidR="00A250DE">
        <w:rPr>
          <w:rFonts w:ascii="Arial" w:hAnsi="Arial" w:cs="Arial"/>
          <w:sz w:val="24"/>
          <w:szCs w:val="24"/>
        </w:rPr>
        <w:t>affect</w:t>
      </w:r>
      <w:r w:rsidR="004C4140">
        <w:rPr>
          <w:rFonts w:ascii="Arial" w:hAnsi="Arial" w:cs="Arial"/>
          <w:sz w:val="24"/>
          <w:szCs w:val="24"/>
        </w:rPr>
        <w:t xml:space="preserve"> the experience and support needs of staff.</w:t>
      </w:r>
    </w:p>
    <w:p w14:paraId="7598FB91" w14:textId="77777777" w:rsidR="009217A8" w:rsidRPr="003C0780" w:rsidRDefault="009217A8" w:rsidP="00AC023C">
      <w:pPr>
        <w:spacing w:line="480" w:lineRule="auto"/>
        <w:rPr>
          <w:rFonts w:ascii="Arial" w:hAnsi="Arial" w:cs="Arial"/>
          <w:b/>
          <w:bCs/>
          <w:sz w:val="24"/>
          <w:szCs w:val="24"/>
        </w:rPr>
      </w:pPr>
    </w:p>
    <w:p w14:paraId="55EAD3AE" w14:textId="77E553B9" w:rsidR="006732B8" w:rsidRPr="003C0780" w:rsidRDefault="006732B8" w:rsidP="00AC023C">
      <w:pPr>
        <w:spacing w:line="480" w:lineRule="auto"/>
        <w:rPr>
          <w:rFonts w:ascii="Arial" w:hAnsi="Arial" w:cs="Arial"/>
          <w:i/>
          <w:iCs/>
          <w:sz w:val="24"/>
          <w:szCs w:val="24"/>
          <w:u w:val="single"/>
        </w:rPr>
      </w:pPr>
      <w:r w:rsidRPr="003C0780">
        <w:rPr>
          <w:rFonts w:ascii="Arial" w:hAnsi="Arial" w:cs="Arial"/>
          <w:i/>
          <w:iCs/>
          <w:sz w:val="24"/>
          <w:szCs w:val="24"/>
          <w:u w:val="single"/>
        </w:rPr>
        <w:lastRenderedPageBreak/>
        <w:t>Limitations</w:t>
      </w:r>
    </w:p>
    <w:p w14:paraId="59249D5B" w14:textId="77777777" w:rsidR="00DD3AB9" w:rsidRDefault="006F03BC" w:rsidP="00AC023C">
      <w:pPr>
        <w:spacing w:line="480" w:lineRule="auto"/>
        <w:rPr>
          <w:rFonts w:ascii="Arial" w:hAnsi="Arial" w:cs="Arial"/>
          <w:sz w:val="24"/>
          <w:szCs w:val="24"/>
        </w:rPr>
      </w:pPr>
      <w:r w:rsidRPr="003C0780">
        <w:rPr>
          <w:rFonts w:ascii="Arial" w:hAnsi="Arial" w:cs="Arial"/>
          <w:sz w:val="24"/>
          <w:szCs w:val="24"/>
        </w:rPr>
        <w:t xml:space="preserve">Limitations include the service evaluation being conducted on a small-scale level. Although the aim of the project was to discover the support needs of a local clinic and provide potential well-being suggestions, there is limitation on how far the suggestions can be generalised to other neighbouring abortion clinics. To gain insight into wider feelings across a variety of people, it could be useful to perform the investigation on a larger scale using more participants. </w:t>
      </w:r>
    </w:p>
    <w:p w14:paraId="3D02CA42" w14:textId="462A2044" w:rsidR="00FE4547" w:rsidRPr="003C0780" w:rsidRDefault="006F03BC" w:rsidP="00AC023C">
      <w:pPr>
        <w:spacing w:line="480" w:lineRule="auto"/>
        <w:rPr>
          <w:rFonts w:ascii="Arial" w:hAnsi="Arial" w:cs="Arial"/>
          <w:sz w:val="24"/>
          <w:szCs w:val="24"/>
        </w:rPr>
      </w:pPr>
      <w:r w:rsidRPr="003C0780">
        <w:rPr>
          <w:rFonts w:ascii="Arial" w:hAnsi="Arial" w:cs="Arial"/>
          <w:sz w:val="24"/>
          <w:szCs w:val="24"/>
        </w:rPr>
        <w:t xml:space="preserve">Further, it could be useful to conduct analysis on </w:t>
      </w:r>
      <w:r w:rsidR="000C7642" w:rsidRPr="003C0780">
        <w:rPr>
          <w:rFonts w:ascii="Arial" w:hAnsi="Arial" w:cs="Arial"/>
          <w:sz w:val="24"/>
          <w:szCs w:val="24"/>
        </w:rPr>
        <w:t>a number of abortion clinics throughout the United Kingdom to compare and contrast different countries and cities.</w:t>
      </w:r>
      <w:r w:rsidR="00FE4547" w:rsidRPr="003C0780">
        <w:rPr>
          <w:rFonts w:ascii="Arial" w:hAnsi="Arial" w:cs="Arial"/>
          <w:sz w:val="24"/>
          <w:szCs w:val="24"/>
        </w:rPr>
        <w:t xml:space="preserve"> I may be further useful to conduct this evaluation using quantitative methods, to again catch larger numbers of participants and to generalise data in a more measurable and quantitative way.</w:t>
      </w:r>
    </w:p>
    <w:p w14:paraId="6E0D09C5" w14:textId="6EED04B5" w:rsidR="00B6774F" w:rsidRPr="003C0780" w:rsidRDefault="00B6774F" w:rsidP="00AC023C">
      <w:pPr>
        <w:spacing w:line="480" w:lineRule="auto"/>
        <w:rPr>
          <w:rFonts w:ascii="Arial" w:hAnsi="Arial" w:cs="Arial"/>
          <w:sz w:val="24"/>
          <w:szCs w:val="24"/>
        </w:rPr>
      </w:pPr>
      <w:r w:rsidRPr="003C0780">
        <w:rPr>
          <w:rFonts w:ascii="Arial" w:hAnsi="Arial" w:cs="Arial"/>
          <w:sz w:val="24"/>
          <w:szCs w:val="24"/>
        </w:rPr>
        <w:t>Further limitations could be from the researcher having a connection with the department involved in the service evaluation</w:t>
      </w:r>
      <w:r w:rsidR="00DD3AB9">
        <w:rPr>
          <w:rFonts w:ascii="Arial" w:hAnsi="Arial" w:cs="Arial"/>
          <w:sz w:val="24"/>
          <w:szCs w:val="24"/>
        </w:rPr>
        <w:t>. T</w:t>
      </w:r>
      <w:r w:rsidR="00E33056" w:rsidRPr="003C0780">
        <w:rPr>
          <w:rFonts w:ascii="Arial" w:hAnsi="Arial" w:cs="Arial"/>
          <w:sz w:val="24"/>
          <w:szCs w:val="24"/>
        </w:rPr>
        <w:t>here was a concern as to not bias results due to the link</w:t>
      </w:r>
      <w:r w:rsidR="00DD3AB9">
        <w:rPr>
          <w:rFonts w:ascii="Arial" w:hAnsi="Arial" w:cs="Arial"/>
          <w:sz w:val="24"/>
          <w:szCs w:val="24"/>
        </w:rPr>
        <w:t>,</w:t>
      </w:r>
      <w:r w:rsidR="00E33056" w:rsidRPr="003C0780">
        <w:rPr>
          <w:rFonts w:ascii="Arial" w:hAnsi="Arial" w:cs="Arial"/>
          <w:sz w:val="24"/>
          <w:szCs w:val="24"/>
        </w:rPr>
        <w:t xml:space="preserve"> which sometimes may have resulted in being over cautious with the researcher staying away from probing into answers too much</w:t>
      </w:r>
      <w:r w:rsidRPr="003C0780">
        <w:rPr>
          <w:rFonts w:ascii="Arial" w:hAnsi="Arial" w:cs="Arial"/>
          <w:sz w:val="24"/>
          <w:szCs w:val="24"/>
        </w:rPr>
        <w:t xml:space="preserve">. It may be beneficial to repeat the evaluation with an impartial individual to uncover any alternative results. </w:t>
      </w:r>
    </w:p>
    <w:p w14:paraId="447FF217" w14:textId="5A961A37" w:rsidR="00B96F0E" w:rsidRPr="003C0780" w:rsidRDefault="00EB0485" w:rsidP="00AC023C">
      <w:pPr>
        <w:spacing w:line="480" w:lineRule="auto"/>
        <w:rPr>
          <w:rFonts w:ascii="Arial" w:hAnsi="Arial" w:cs="Arial"/>
          <w:sz w:val="24"/>
          <w:szCs w:val="24"/>
        </w:rPr>
      </w:pPr>
      <w:r w:rsidRPr="003C0780">
        <w:rPr>
          <w:rFonts w:ascii="Arial" w:hAnsi="Arial" w:cs="Arial"/>
          <w:sz w:val="24"/>
          <w:szCs w:val="24"/>
        </w:rPr>
        <w:t xml:space="preserve">Moreover, through reflection and analysis it became clear what interviews could have been improved on. It was noticeable for the researcher to decipher which interviews were conducted at earlier stages due to prompts not always being used to explore more in-depth responses to certain answers. As the interviews progressed it became clear that the interviewer had developed more confidence </w:t>
      </w:r>
      <w:r w:rsidRPr="003C0780">
        <w:rPr>
          <w:rFonts w:ascii="Arial" w:hAnsi="Arial" w:cs="Arial"/>
          <w:sz w:val="24"/>
          <w:szCs w:val="24"/>
        </w:rPr>
        <w:lastRenderedPageBreak/>
        <w:t>in interviewing</w:t>
      </w:r>
      <w:r w:rsidR="00063AC8">
        <w:rPr>
          <w:rFonts w:ascii="Arial" w:hAnsi="Arial" w:cs="Arial"/>
          <w:sz w:val="24"/>
          <w:szCs w:val="24"/>
        </w:rPr>
        <w:t>,</w:t>
      </w:r>
      <w:r w:rsidRPr="003C0780">
        <w:rPr>
          <w:rFonts w:ascii="Arial" w:hAnsi="Arial" w:cs="Arial"/>
          <w:sz w:val="24"/>
          <w:szCs w:val="24"/>
        </w:rPr>
        <w:t xml:space="preserve"> and </w:t>
      </w:r>
      <w:r w:rsidR="005666E2" w:rsidRPr="003C0780">
        <w:rPr>
          <w:rFonts w:ascii="Arial" w:hAnsi="Arial" w:cs="Arial"/>
          <w:sz w:val="24"/>
          <w:szCs w:val="24"/>
        </w:rPr>
        <w:t xml:space="preserve">responses </w:t>
      </w:r>
      <w:r w:rsidRPr="003C0780">
        <w:rPr>
          <w:rFonts w:ascii="Arial" w:hAnsi="Arial" w:cs="Arial"/>
          <w:sz w:val="24"/>
          <w:szCs w:val="24"/>
        </w:rPr>
        <w:t>or prompts came more freely.</w:t>
      </w:r>
      <w:r w:rsidR="00CE3CF3">
        <w:rPr>
          <w:rFonts w:ascii="Arial" w:hAnsi="Arial" w:cs="Arial"/>
          <w:sz w:val="24"/>
          <w:szCs w:val="24"/>
        </w:rPr>
        <w:t xml:space="preserve"> Although part of reflexivity, t</w:t>
      </w:r>
      <w:r w:rsidRPr="003C0780">
        <w:rPr>
          <w:rFonts w:ascii="Arial" w:hAnsi="Arial" w:cs="Arial"/>
          <w:sz w:val="24"/>
          <w:szCs w:val="24"/>
        </w:rPr>
        <w:t>his is something to consider for future research.</w:t>
      </w:r>
      <w:r w:rsidR="008D0F1B" w:rsidRPr="003C0780">
        <w:rPr>
          <w:rFonts w:ascii="Arial" w:hAnsi="Arial" w:cs="Arial"/>
          <w:sz w:val="24"/>
          <w:szCs w:val="24"/>
        </w:rPr>
        <w:t xml:space="preserve"> </w:t>
      </w:r>
    </w:p>
    <w:p w14:paraId="24814F34" w14:textId="389409EF" w:rsidR="00B96F0E" w:rsidRPr="003C0780" w:rsidRDefault="00B96F0E" w:rsidP="00AC023C">
      <w:pPr>
        <w:spacing w:line="480" w:lineRule="auto"/>
        <w:rPr>
          <w:rFonts w:ascii="Arial" w:hAnsi="Arial" w:cs="Arial"/>
          <w:sz w:val="24"/>
          <w:szCs w:val="24"/>
        </w:rPr>
      </w:pPr>
      <w:r w:rsidRPr="003C0780">
        <w:rPr>
          <w:rFonts w:ascii="Arial" w:hAnsi="Arial" w:cs="Arial"/>
          <w:sz w:val="24"/>
          <w:szCs w:val="24"/>
        </w:rPr>
        <w:t xml:space="preserve">This chapter has focused on the </w:t>
      </w:r>
      <w:r w:rsidR="007F1BEB">
        <w:rPr>
          <w:rFonts w:ascii="Arial" w:hAnsi="Arial" w:cs="Arial"/>
          <w:sz w:val="24"/>
          <w:szCs w:val="24"/>
        </w:rPr>
        <w:t>analysis</w:t>
      </w:r>
      <w:r w:rsidRPr="003C0780">
        <w:rPr>
          <w:rFonts w:ascii="Arial" w:hAnsi="Arial" w:cs="Arial"/>
          <w:sz w:val="24"/>
          <w:szCs w:val="24"/>
        </w:rPr>
        <w:t xml:space="preserve"> of results</w:t>
      </w:r>
      <w:r w:rsidR="005B1118" w:rsidRPr="003C0780">
        <w:rPr>
          <w:rFonts w:ascii="Arial" w:hAnsi="Arial" w:cs="Arial"/>
          <w:sz w:val="24"/>
          <w:szCs w:val="24"/>
        </w:rPr>
        <w:t>, followed by a discussion using</w:t>
      </w:r>
      <w:r w:rsidR="007F1BEB">
        <w:rPr>
          <w:rFonts w:ascii="Arial" w:hAnsi="Arial" w:cs="Arial"/>
          <w:sz w:val="24"/>
          <w:szCs w:val="24"/>
        </w:rPr>
        <w:t xml:space="preserve"> six</w:t>
      </w:r>
      <w:r w:rsidR="005B1118" w:rsidRPr="003C0780">
        <w:rPr>
          <w:rFonts w:ascii="Arial" w:hAnsi="Arial" w:cs="Arial"/>
          <w:sz w:val="24"/>
          <w:szCs w:val="24"/>
        </w:rPr>
        <w:t xml:space="preserve"> themes and recommendations to the department. There was also mention to limitations </w:t>
      </w:r>
      <w:r w:rsidR="007F1BEB">
        <w:rPr>
          <w:rFonts w:ascii="Arial" w:hAnsi="Arial" w:cs="Arial"/>
          <w:sz w:val="24"/>
          <w:szCs w:val="24"/>
        </w:rPr>
        <w:t>of</w:t>
      </w:r>
      <w:r w:rsidR="005B1118" w:rsidRPr="003C0780">
        <w:rPr>
          <w:rFonts w:ascii="Arial" w:hAnsi="Arial" w:cs="Arial"/>
          <w:sz w:val="24"/>
          <w:szCs w:val="24"/>
        </w:rPr>
        <w:t xml:space="preserve"> the service evaluation and how it could be repeated and improved on. The next chapter will be a conclusion of the service evaluation.</w:t>
      </w:r>
    </w:p>
    <w:p w14:paraId="4B49FB0E" w14:textId="077F9BB0" w:rsidR="00C4585A" w:rsidRDefault="00C4585A" w:rsidP="00AC023C">
      <w:pPr>
        <w:spacing w:line="480" w:lineRule="auto"/>
        <w:rPr>
          <w:rFonts w:ascii="Arial" w:hAnsi="Arial" w:cs="Arial"/>
          <w:sz w:val="24"/>
          <w:szCs w:val="24"/>
        </w:rPr>
      </w:pPr>
    </w:p>
    <w:p w14:paraId="4584530E" w14:textId="007308B2" w:rsidR="00AC023C" w:rsidRDefault="00AC023C" w:rsidP="00AC023C">
      <w:pPr>
        <w:spacing w:line="480" w:lineRule="auto"/>
        <w:rPr>
          <w:rFonts w:ascii="Arial" w:hAnsi="Arial" w:cs="Arial"/>
          <w:sz w:val="24"/>
          <w:szCs w:val="24"/>
        </w:rPr>
      </w:pPr>
    </w:p>
    <w:p w14:paraId="58214883" w14:textId="0FE7BE1C" w:rsidR="00AC023C" w:rsidRDefault="00AC023C" w:rsidP="00AC023C">
      <w:pPr>
        <w:spacing w:line="480" w:lineRule="auto"/>
        <w:rPr>
          <w:rFonts w:ascii="Arial" w:hAnsi="Arial" w:cs="Arial"/>
          <w:sz w:val="24"/>
          <w:szCs w:val="24"/>
        </w:rPr>
      </w:pPr>
    </w:p>
    <w:p w14:paraId="4874E20E" w14:textId="47112188" w:rsidR="00AC023C" w:rsidRDefault="00AC023C" w:rsidP="00AC023C">
      <w:pPr>
        <w:spacing w:line="480" w:lineRule="auto"/>
        <w:rPr>
          <w:rFonts w:ascii="Arial" w:hAnsi="Arial" w:cs="Arial"/>
          <w:sz w:val="24"/>
          <w:szCs w:val="24"/>
        </w:rPr>
      </w:pPr>
    </w:p>
    <w:p w14:paraId="77402E34" w14:textId="74396BE3" w:rsidR="00AC023C" w:rsidRDefault="00AC023C" w:rsidP="00AC023C">
      <w:pPr>
        <w:spacing w:line="480" w:lineRule="auto"/>
        <w:rPr>
          <w:rFonts w:ascii="Arial" w:hAnsi="Arial" w:cs="Arial"/>
          <w:sz w:val="24"/>
          <w:szCs w:val="24"/>
        </w:rPr>
      </w:pPr>
    </w:p>
    <w:p w14:paraId="59ECCBFD" w14:textId="6C5A91BC" w:rsidR="00AC023C" w:rsidRDefault="00AC023C" w:rsidP="00AC023C">
      <w:pPr>
        <w:spacing w:line="480" w:lineRule="auto"/>
        <w:rPr>
          <w:rFonts w:ascii="Arial" w:hAnsi="Arial" w:cs="Arial"/>
          <w:sz w:val="24"/>
          <w:szCs w:val="24"/>
        </w:rPr>
      </w:pPr>
    </w:p>
    <w:p w14:paraId="6995B78E" w14:textId="2FAFAFE8" w:rsidR="00AC023C" w:rsidRDefault="00AC023C" w:rsidP="00AC023C">
      <w:pPr>
        <w:spacing w:line="480" w:lineRule="auto"/>
        <w:rPr>
          <w:rFonts w:ascii="Arial" w:hAnsi="Arial" w:cs="Arial"/>
          <w:sz w:val="24"/>
          <w:szCs w:val="24"/>
        </w:rPr>
      </w:pPr>
    </w:p>
    <w:p w14:paraId="01FC31A6" w14:textId="43096307" w:rsidR="00AC023C" w:rsidRDefault="00AC023C" w:rsidP="00AC023C">
      <w:pPr>
        <w:spacing w:line="480" w:lineRule="auto"/>
        <w:rPr>
          <w:rFonts w:ascii="Arial" w:hAnsi="Arial" w:cs="Arial"/>
          <w:sz w:val="24"/>
          <w:szCs w:val="24"/>
        </w:rPr>
      </w:pPr>
    </w:p>
    <w:p w14:paraId="5A28E673" w14:textId="6E1DB1A0" w:rsidR="00AC023C" w:rsidRDefault="00AC023C" w:rsidP="00AC023C">
      <w:pPr>
        <w:spacing w:line="480" w:lineRule="auto"/>
        <w:rPr>
          <w:rFonts w:ascii="Arial" w:hAnsi="Arial" w:cs="Arial"/>
          <w:sz w:val="24"/>
          <w:szCs w:val="24"/>
        </w:rPr>
      </w:pPr>
    </w:p>
    <w:p w14:paraId="744505CE" w14:textId="16FCA540" w:rsidR="00AC023C" w:rsidRDefault="00AC023C" w:rsidP="00AC023C">
      <w:pPr>
        <w:spacing w:line="480" w:lineRule="auto"/>
        <w:rPr>
          <w:rFonts w:ascii="Arial" w:hAnsi="Arial" w:cs="Arial"/>
          <w:sz w:val="24"/>
          <w:szCs w:val="24"/>
        </w:rPr>
      </w:pPr>
    </w:p>
    <w:p w14:paraId="755C5400" w14:textId="77777777" w:rsidR="00AC023C" w:rsidRPr="003C0780" w:rsidRDefault="00AC023C" w:rsidP="00AC023C">
      <w:pPr>
        <w:spacing w:line="480" w:lineRule="auto"/>
        <w:rPr>
          <w:rFonts w:ascii="Arial" w:hAnsi="Arial" w:cs="Arial"/>
          <w:sz w:val="24"/>
          <w:szCs w:val="24"/>
        </w:rPr>
      </w:pPr>
    </w:p>
    <w:p w14:paraId="5139A170" w14:textId="5E4C255E" w:rsidR="00FA2484" w:rsidRDefault="00FA2484" w:rsidP="00AC023C">
      <w:pPr>
        <w:spacing w:line="480" w:lineRule="auto"/>
        <w:rPr>
          <w:rFonts w:ascii="Arial" w:hAnsi="Arial" w:cs="Arial"/>
          <w:b/>
          <w:bCs/>
          <w:sz w:val="24"/>
          <w:szCs w:val="24"/>
        </w:rPr>
      </w:pPr>
    </w:p>
    <w:p w14:paraId="2A4282A2" w14:textId="549A4184" w:rsidR="00063AC8" w:rsidRDefault="00063AC8" w:rsidP="00AC023C">
      <w:pPr>
        <w:spacing w:line="480" w:lineRule="auto"/>
        <w:rPr>
          <w:rFonts w:ascii="Arial" w:hAnsi="Arial" w:cs="Arial"/>
          <w:b/>
          <w:bCs/>
          <w:sz w:val="24"/>
          <w:szCs w:val="24"/>
        </w:rPr>
      </w:pPr>
    </w:p>
    <w:p w14:paraId="3CD0356D" w14:textId="77777777" w:rsidR="00063AC8" w:rsidRPr="003C0780" w:rsidRDefault="00063AC8" w:rsidP="00AC023C">
      <w:pPr>
        <w:spacing w:line="480" w:lineRule="auto"/>
        <w:rPr>
          <w:rFonts w:ascii="Arial" w:hAnsi="Arial" w:cs="Arial"/>
          <w:b/>
          <w:bCs/>
          <w:sz w:val="24"/>
          <w:szCs w:val="24"/>
        </w:rPr>
      </w:pPr>
    </w:p>
    <w:p w14:paraId="5083C07C" w14:textId="77777777" w:rsidR="0028619A" w:rsidRDefault="0028619A" w:rsidP="0028619A">
      <w:pPr>
        <w:spacing w:line="480" w:lineRule="auto"/>
        <w:rPr>
          <w:rFonts w:ascii="Arial" w:hAnsi="Arial" w:cs="Arial"/>
          <w:b/>
          <w:bCs/>
          <w:sz w:val="24"/>
          <w:szCs w:val="24"/>
        </w:rPr>
      </w:pPr>
      <w:r w:rsidRPr="003C0780">
        <w:rPr>
          <w:rFonts w:ascii="Arial" w:hAnsi="Arial" w:cs="Arial"/>
          <w:b/>
          <w:bCs/>
          <w:sz w:val="24"/>
          <w:szCs w:val="24"/>
        </w:rPr>
        <w:lastRenderedPageBreak/>
        <w:t>Conclusion</w:t>
      </w:r>
    </w:p>
    <w:p w14:paraId="697C3135" w14:textId="458CEF94" w:rsidR="0028619A" w:rsidRDefault="0028619A" w:rsidP="0028619A">
      <w:pPr>
        <w:spacing w:line="480" w:lineRule="auto"/>
        <w:rPr>
          <w:rFonts w:ascii="Arial" w:hAnsi="Arial" w:cs="Arial"/>
          <w:sz w:val="24"/>
          <w:szCs w:val="24"/>
        </w:rPr>
      </w:pPr>
      <w:r>
        <w:rPr>
          <w:rFonts w:ascii="Arial" w:hAnsi="Arial" w:cs="Arial"/>
          <w:sz w:val="24"/>
          <w:szCs w:val="24"/>
        </w:rPr>
        <w:t xml:space="preserve">This </w:t>
      </w:r>
      <w:r w:rsidR="00F50FF4">
        <w:rPr>
          <w:rFonts w:ascii="Arial" w:hAnsi="Arial" w:cs="Arial"/>
          <w:sz w:val="24"/>
          <w:szCs w:val="24"/>
        </w:rPr>
        <w:t>chapter</w:t>
      </w:r>
      <w:r>
        <w:rPr>
          <w:rFonts w:ascii="Arial" w:hAnsi="Arial" w:cs="Arial"/>
          <w:sz w:val="24"/>
          <w:szCs w:val="24"/>
        </w:rPr>
        <w:t xml:space="preserve"> will conclude the service evaluation, with mention to research methodologies, findings and how the aims and objectives were answered.</w:t>
      </w:r>
    </w:p>
    <w:p w14:paraId="5C78A820" w14:textId="77777777" w:rsidR="0028619A" w:rsidRDefault="0028619A" w:rsidP="0028619A">
      <w:pPr>
        <w:spacing w:line="480" w:lineRule="auto"/>
        <w:rPr>
          <w:rFonts w:ascii="Arial" w:hAnsi="Arial" w:cs="Arial"/>
          <w:sz w:val="24"/>
          <w:szCs w:val="24"/>
        </w:rPr>
      </w:pPr>
      <w:r>
        <w:rPr>
          <w:rFonts w:ascii="Arial" w:hAnsi="Arial" w:cs="Arial"/>
          <w:sz w:val="24"/>
          <w:szCs w:val="24"/>
        </w:rPr>
        <w:t xml:space="preserve">Existing literature provided insights into the experiences of those working with abortions, ranging from emotional impacts, changes during the Covid-19 pandemic and the benefits of having supervision, nursing student placements and support for nursing staff in general. Building on this, the purpose of this service evaluation was to explore the support needs of staff in a U.K based abortion clinic. </w:t>
      </w:r>
    </w:p>
    <w:p w14:paraId="1BD6C6B8" w14:textId="77777777" w:rsidR="0028619A" w:rsidRDefault="0028619A" w:rsidP="0028619A">
      <w:pPr>
        <w:spacing w:line="480" w:lineRule="auto"/>
        <w:rPr>
          <w:rFonts w:ascii="Arial" w:hAnsi="Arial" w:cs="Arial"/>
          <w:sz w:val="24"/>
          <w:szCs w:val="24"/>
        </w:rPr>
      </w:pPr>
      <w:r>
        <w:rPr>
          <w:rFonts w:ascii="Arial" w:hAnsi="Arial" w:cs="Arial"/>
          <w:sz w:val="24"/>
          <w:szCs w:val="24"/>
        </w:rPr>
        <w:t xml:space="preserve">To gain this information, staff were recruited from a local NHS abortion clinic, using a purposive sampling technique. Semi-structured interviews were used to explore the topic and interview transcripts were analysed using Thematic Analysis. Although other methodologies were considered, TA fit the purpose of the evaluation as it enabled exploration into the patterns and shared experiences and support needs of those working in a local abortion clinic. </w:t>
      </w:r>
    </w:p>
    <w:p w14:paraId="19923452" w14:textId="77777777" w:rsidR="0028619A" w:rsidRDefault="0028619A" w:rsidP="0028619A">
      <w:pPr>
        <w:spacing w:line="480" w:lineRule="auto"/>
        <w:rPr>
          <w:rFonts w:ascii="Arial" w:hAnsi="Arial" w:cs="Arial"/>
          <w:sz w:val="24"/>
          <w:szCs w:val="24"/>
        </w:rPr>
      </w:pPr>
      <w:r>
        <w:rPr>
          <w:rFonts w:ascii="Arial" w:hAnsi="Arial" w:cs="Arial"/>
          <w:sz w:val="24"/>
          <w:szCs w:val="24"/>
        </w:rPr>
        <w:t xml:space="preserve">Using the six stages of TA, a results section was devised which consisted of seven themes of interest. The themes consisted of shared patterns of experience found amongst participants, with results reporting experiences of working environments and conditions, facing more challenging aspects of the role and ideas surrounding support, for example. Following the results chapter came a discussion and recommendation section. This again was split into subjects, with six themes condensed from the results chapter to highlight the main concepts that answered the service evaluation question. </w:t>
      </w:r>
    </w:p>
    <w:p w14:paraId="18EDFF77" w14:textId="2705E14F" w:rsidR="0028619A" w:rsidRDefault="0028619A" w:rsidP="0028619A">
      <w:pPr>
        <w:spacing w:line="480" w:lineRule="auto"/>
        <w:rPr>
          <w:rFonts w:ascii="Arial" w:hAnsi="Arial" w:cs="Arial"/>
          <w:sz w:val="24"/>
          <w:szCs w:val="24"/>
        </w:rPr>
      </w:pPr>
      <w:r>
        <w:rPr>
          <w:rFonts w:ascii="Arial" w:hAnsi="Arial" w:cs="Arial"/>
          <w:sz w:val="24"/>
          <w:szCs w:val="24"/>
        </w:rPr>
        <w:lastRenderedPageBreak/>
        <w:t>The themes identified that</w:t>
      </w:r>
      <w:r w:rsidRPr="003C0780">
        <w:rPr>
          <w:rFonts w:ascii="Arial" w:eastAsia="Times New Roman" w:hAnsi="Arial" w:cs="Arial"/>
          <w:color w:val="212529"/>
          <w:sz w:val="24"/>
          <w:szCs w:val="24"/>
          <w:lang w:eastAsia="en-GB"/>
        </w:rPr>
        <w:t xml:space="preserve"> different participants faced shared and varied challenges in their roles and the importance of a supportive work environment was highlighted </w:t>
      </w:r>
      <w:r>
        <w:rPr>
          <w:rFonts w:ascii="Arial" w:eastAsia="Times New Roman" w:hAnsi="Arial" w:cs="Arial"/>
          <w:color w:val="212529"/>
          <w:sz w:val="24"/>
          <w:szCs w:val="24"/>
          <w:lang w:eastAsia="en-GB"/>
        </w:rPr>
        <w:t xml:space="preserve">amongst participants </w:t>
      </w:r>
      <w:r w:rsidRPr="003C0780">
        <w:rPr>
          <w:rFonts w:ascii="Arial" w:eastAsia="Times New Roman" w:hAnsi="Arial" w:cs="Arial"/>
          <w:color w:val="212529"/>
          <w:sz w:val="24"/>
          <w:szCs w:val="24"/>
          <w:lang w:eastAsia="en-GB"/>
        </w:rPr>
        <w:t xml:space="preserve">– whether it be through physical means and having adequate facilities but also emotional support through caring work colleagues. </w:t>
      </w:r>
      <w:r>
        <w:rPr>
          <w:rFonts w:ascii="Arial" w:eastAsia="Times New Roman" w:hAnsi="Arial" w:cs="Arial"/>
          <w:color w:val="212529"/>
          <w:sz w:val="24"/>
          <w:szCs w:val="24"/>
          <w:lang w:eastAsia="en-GB"/>
        </w:rPr>
        <w:t xml:space="preserve">The recommendations that followed </w:t>
      </w:r>
      <w:r w:rsidRPr="003C0780">
        <w:rPr>
          <w:rFonts w:ascii="Arial" w:eastAsia="Times New Roman" w:hAnsi="Arial" w:cs="Arial"/>
          <w:color w:val="212529"/>
          <w:sz w:val="24"/>
          <w:szCs w:val="24"/>
          <w:lang w:eastAsia="en-GB"/>
        </w:rPr>
        <w:t>suggested better transparency for new starters</w:t>
      </w:r>
      <w:r w:rsidR="00F50FF4">
        <w:rPr>
          <w:rFonts w:ascii="Arial" w:eastAsia="Times New Roman" w:hAnsi="Arial" w:cs="Arial"/>
          <w:color w:val="212529"/>
          <w:sz w:val="24"/>
          <w:szCs w:val="24"/>
          <w:lang w:eastAsia="en-GB"/>
        </w:rPr>
        <w:t>,</w:t>
      </w:r>
      <w:r w:rsidRPr="003C0780">
        <w:rPr>
          <w:rFonts w:ascii="Arial" w:eastAsia="Times New Roman" w:hAnsi="Arial" w:cs="Arial"/>
          <w:color w:val="212529"/>
          <w:sz w:val="24"/>
          <w:szCs w:val="24"/>
          <w:lang w:eastAsia="en-GB"/>
        </w:rPr>
        <w:t xml:space="preserve"> to </w:t>
      </w:r>
      <w:r w:rsidR="00F50FF4">
        <w:rPr>
          <w:rFonts w:ascii="Arial" w:eastAsia="Times New Roman" w:hAnsi="Arial" w:cs="Arial"/>
          <w:color w:val="212529"/>
          <w:sz w:val="24"/>
          <w:szCs w:val="24"/>
          <w:lang w:eastAsia="en-GB"/>
        </w:rPr>
        <w:t>attempt to</w:t>
      </w:r>
      <w:r w:rsidRPr="003C0780">
        <w:rPr>
          <w:rFonts w:ascii="Arial" w:eastAsia="Times New Roman" w:hAnsi="Arial" w:cs="Arial"/>
          <w:color w:val="212529"/>
          <w:sz w:val="24"/>
          <w:szCs w:val="24"/>
          <w:lang w:eastAsia="en-GB"/>
        </w:rPr>
        <w:t xml:space="preserve"> limit the shock element when first seeing and handling foetuses. </w:t>
      </w:r>
      <w:r w:rsidR="00F50FF4">
        <w:rPr>
          <w:rFonts w:ascii="Arial" w:eastAsia="Times New Roman" w:hAnsi="Arial" w:cs="Arial"/>
          <w:color w:val="212529"/>
          <w:sz w:val="24"/>
          <w:szCs w:val="24"/>
          <w:lang w:eastAsia="en-GB"/>
        </w:rPr>
        <w:t>A f</w:t>
      </w:r>
      <w:r>
        <w:rPr>
          <w:rFonts w:ascii="Arial" w:eastAsia="Times New Roman" w:hAnsi="Arial" w:cs="Arial"/>
          <w:color w:val="212529"/>
          <w:sz w:val="24"/>
          <w:szCs w:val="24"/>
          <w:lang w:eastAsia="en-GB"/>
        </w:rPr>
        <w:t xml:space="preserve">urther </w:t>
      </w:r>
      <w:r w:rsidRPr="003C0780">
        <w:rPr>
          <w:rFonts w:ascii="Arial" w:eastAsia="Times New Roman" w:hAnsi="Arial" w:cs="Arial"/>
          <w:color w:val="212529"/>
          <w:sz w:val="24"/>
          <w:szCs w:val="24"/>
          <w:lang w:eastAsia="en-GB"/>
        </w:rPr>
        <w:t>recommendation was for good and consistent mentor support for new starters, to act as a guide for not only learning but as a support for emotional responses to the job. A third recommendation emphasised the benefits of good supervision for staf</w:t>
      </w:r>
      <w:r>
        <w:rPr>
          <w:rFonts w:ascii="Arial" w:eastAsia="Times New Roman" w:hAnsi="Arial" w:cs="Arial"/>
          <w:color w:val="212529"/>
          <w:sz w:val="24"/>
          <w:szCs w:val="24"/>
          <w:lang w:eastAsia="en-GB"/>
        </w:rPr>
        <w:t>f, and a</w:t>
      </w:r>
      <w:r w:rsidRPr="003C0780">
        <w:rPr>
          <w:rFonts w:ascii="Arial" w:eastAsia="Times New Roman" w:hAnsi="Arial" w:cs="Arial"/>
          <w:color w:val="212529"/>
          <w:sz w:val="24"/>
          <w:szCs w:val="24"/>
          <w:lang w:eastAsia="en-GB"/>
        </w:rPr>
        <w:t xml:space="preserve"> final recommendation came from the stance of fostering a good supportive environment for staff to carry out their work.</w:t>
      </w:r>
    </w:p>
    <w:p w14:paraId="7D6E2B41" w14:textId="371B7B26" w:rsidR="0028619A" w:rsidRDefault="0028619A" w:rsidP="0028619A">
      <w:pPr>
        <w:spacing w:line="480" w:lineRule="auto"/>
        <w:rPr>
          <w:rFonts w:ascii="Arial" w:eastAsia="Times New Roman" w:hAnsi="Arial" w:cs="Arial"/>
          <w:color w:val="212529"/>
          <w:sz w:val="24"/>
          <w:szCs w:val="24"/>
          <w:lang w:eastAsia="en-GB"/>
        </w:rPr>
      </w:pPr>
      <w:r w:rsidRPr="003C0780">
        <w:rPr>
          <w:rFonts w:ascii="Arial" w:eastAsia="Times New Roman" w:hAnsi="Arial" w:cs="Arial"/>
          <w:color w:val="212529"/>
          <w:sz w:val="24"/>
          <w:szCs w:val="24"/>
          <w:lang w:eastAsia="en-GB"/>
        </w:rPr>
        <w:t xml:space="preserve">Limitations related to the researcher holding back when interviewing initial participants and </w:t>
      </w:r>
      <w:r>
        <w:rPr>
          <w:rFonts w:ascii="Arial" w:eastAsia="Times New Roman" w:hAnsi="Arial" w:cs="Arial"/>
          <w:color w:val="212529"/>
          <w:sz w:val="24"/>
          <w:szCs w:val="24"/>
          <w:lang w:eastAsia="en-GB"/>
        </w:rPr>
        <w:t>recommendations for future research include</w:t>
      </w:r>
      <w:r w:rsidR="00F50FF4">
        <w:rPr>
          <w:rFonts w:ascii="Arial" w:eastAsia="Times New Roman" w:hAnsi="Arial" w:cs="Arial"/>
          <w:color w:val="212529"/>
          <w:sz w:val="24"/>
          <w:szCs w:val="24"/>
          <w:lang w:eastAsia="en-GB"/>
        </w:rPr>
        <w:t>d</w:t>
      </w:r>
      <w:r>
        <w:rPr>
          <w:rFonts w:ascii="Arial" w:eastAsia="Times New Roman" w:hAnsi="Arial" w:cs="Arial"/>
          <w:color w:val="212529"/>
          <w:sz w:val="24"/>
          <w:szCs w:val="24"/>
          <w:lang w:eastAsia="en-GB"/>
        </w:rPr>
        <w:t xml:space="preserve"> the</w:t>
      </w:r>
      <w:r w:rsidRPr="003C0780">
        <w:rPr>
          <w:rFonts w:ascii="Arial" w:eastAsia="Times New Roman" w:hAnsi="Arial" w:cs="Arial"/>
          <w:color w:val="212529"/>
          <w:sz w:val="24"/>
          <w:szCs w:val="24"/>
          <w:lang w:eastAsia="en-GB"/>
        </w:rPr>
        <w:t xml:space="preserve"> benefits of repeating the evaluation in a study on a larger scale of the U.K. </w:t>
      </w:r>
      <w:r w:rsidR="009E3DD9">
        <w:rPr>
          <w:rFonts w:ascii="Arial" w:eastAsia="Times New Roman" w:hAnsi="Arial" w:cs="Arial"/>
          <w:color w:val="212529"/>
          <w:sz w:val="24"/>
          <w:szCs w:val="24"/>
          <w:lang w:eastAsia="en-GB"/>
        </w:rPr>
        <w:t>to obtain a</w:t>
      </w:r>
      <w:r w:rsidRPr="003C0780">
        <w:rPr>
          <w:rFonts w:ascii="Arial" w:eastAsia="Times New Roman" w:hAnsi="Arial" w:cs="Arial"/>
          <w:color w:val="212529"/>
          <w:sz w:val="24"/>
          <w:szCs w:val="24"/>
          <w:lang w:eastAsia="en-GB"/>
        </w:rPr>
        <w:t xml:space="preserve"> general consensus of abortion provider experience.</w:t>
      </w:r>
    </w:p>
    <w:p w14:paraId="067E5135" w14:textId="5C7C3670" w:rsidR="0028619A" w:rsidRDefault="0028619A" w:rsidP="0028619A">
      <w:pPr>
        <w:spacing w:line="480" w:lineRule="auto"/>
        <w:rPr>
          <w:rFonts w:ascii="Arial" w:eastAsia="Times New Roman" w:hAnsi="Arial" w:cs="Arial"/>
          <w:color w:val="212529"/>
          <w:sz w:val="24"/>
          <w:szCs w:val="24"/>
          <w:lang w:eastAsia="en-GB"/>
        </w:rPr>
      </w:pPr>
      <w:r w:rsidRPr="003C0780">
        <w:rPr>
          <w:rFonts w:ascii="Arial" w:eastAsia="Times New Roman" w:hAnsi="Arial" w:cs="Arial"/>
          <w:color w:val="212529"/>
          <w:sz w:val="24"/>
          <w:szCs w:val="24"/>
          <w:lang w:eastAsia="en-GB"/>
        </w:rPr>
        <w:t xml:space="preserve">In relation to researcher objectives, the service evaluation seemed to meet these. (1) It identified challenges to staff in relation to their well-being, for example difficulties when working in a changing ward environment and dealing with the emotions of working over the telephone or handling foetuses. (2) it uncovered how staff are supported in their roles and the avenues taken if they experienced distress, an example being that staff often took support from team members if facing difficulties, would remove themselves from their working environment when needing a break or would perform self-care activities when at home. (3) it identified support or training needs for future staff through the need </w:t>
      </w:r>
      <w:r w:rsidRPr="003C0780">
        <w:rPr>
          <w:rFonts w:ascii="Arial" w:eastAsia="Times New Roman" w:hAnsi="Arial" w:cs="Arial"/>
          <w:color w:val="212529"/>
          <w:sz w:val="24"/>
          <w:szCs w:val="24"/>
          <w:lang w:eastAsia="en-GB"/>
        </w:rPr>
        <w:lastRenderedPageBreak/>
        <w:t>for transparency for new starters about their role when dealing with foetuses and further recommendations for supervision for all staff members to support wellbeing throughout.</w:t>
      </w:r>
    </w:p>
    <w:p w14:paraId="36FE03A5" w14:textId="2F1D7D6A" w:rsidR="0028619A" w:rsidRDefault="0028619A" w:rsidP="0028619A">
      <w:pPr>
        <w:spacing w:line="480" w:lineRule="auto"/>
        <w:rPr>
          <w:rFonts w:ascii="Arial" w:hAnsi="Arial" w:cs="Arial"/>
          <w:sz w:val="24"/>
          <w:szCs w:val="24"/>
        </w:rPr>
      </w:pPr>
      <w:r>
        <w:rPr>
          <w:rFonts w:ascii="Arial" w:eastAsia="Times New Roman" w:hAnsi="Arial" w:cs="Arial"/>
          <w:color w:val="212529"/>
          <w:sz w:val="24"/>
          <w:szCs w:val="24"/>
          <w:lang w:eastAsia="en-GB"/>
        </w:rPr>
        <w:t>The</w:t>
      </w:r>
      <w:r w:rsidRPr="003C0780">
        <w:rPr>
          <w:rFonts w:ascii="Arial" w:eastAsia="Times New Roman" w:hAnsi="Arial" w:cs="Arial"/>
          <w:color w:val="212529"/>
          <w:sz w:val="24"/>
          <w:szCs w:val="24"/>
          <w:lang w:eastAsia="en-GB"/>
        </w:rPr>
        <w:t xml:space="preserve"> service evaluation captured the experience and support needs of staff</w:t>
      </w:r>
      <w:r>
        <w:rPr>
          <w:rFonts w:ascii="Arial" w:eastAsia="Times New Roman" w:hAnsi="Arial" w:cs="Arial"/>
          <w:color w:val="212529"/>
          <w:sz w:val="24"/>
          <w:szCs w:val="24"/>
          <w:lang w:eastAsia="en-GB"/>
        </w:rPr>
        <w:t xml:space="preserve"> in a U.K abortion clinic</w:t>
      </w:r>
      <w:r w:rsidRPr="003C0780">
        <w:rPr>
          <w:rFonts w:ascii="Arial" w:eastAsia="Times New Roman" w:hAnsi="Arial" w:cs="Arial"/>
          <w:color w:val="212529"/>
          <w:sz w:val="24"/>
          <w:szCs w:val="24"/>
          <w:lang w:eastAsia="en-GB"/>
        </w:rPr>
        <w:t>, resulting in recommendations</w:t>
      </w:r>
      <w:r>
        <w:rPr>
          <w:rFonts w:ascii="Arial" w:eastAsia="Times New Roman" w:hAnsi="Arial" w:cs="Arial"/>
          <w:color w:val="212529"/>
          <w:sz w:val="24"/>
          <w:szCs w:val="24"/>
          <w:lang w:eastAsia="en-GB"/>
        </w:rPr>
        <w:t xml:space="preserve"> for their support and well-being</w:t>
      </w:r>
      <w:r w:rsidRPr="003C0780">
        <w:rPr>
          <w:rFonts w:ascii="Arial" w:eastAsia="Times New Roman" w:hAnsi="Arial" w:cs="Arial"/>
          <w:color w:val="212529"/>
          <w:sz w:val="24"/>
          <w:szCs w:val="24"/>
          <w:lang w:eastAsia="en-GB"/>
        </w:rPr>
        <w:t xml:space="preserve">. </w:t>
      </w:r>
      <w:r>
        <w:rPr>
          <w:rFonts w:ascii="Arial" w:eastAsia="Times New Roman" w:hAnsi="Arial" w:cs="Arial"/>
          <w:color w:val="212529"/>
          <w:sz w:val="24"/>
          <w:szCs w:val="24"/>
          <w:lang w:eastAsia="en-GB"/>
        </w:rPr>
        <w:t xml:space="preserve">Exploring literature, it became apparent </w:t>
      </w:r>
      <w:r w:rsidR="0071720C">
        <w:rPr>
          <w:rFonts w:ascii="Arial" w:eastAsia="Times New Roman" w:hAnsi="Arial" w:cs="Arial"/>
          <w:color w:val="212529"/>
          <w:sz w:val="24"/>
          <w:szCs w:val="24"/>
          <w:lang w:eastAsia="en-GB"/>
        </w:rPr>
        <w:t xml:space="preserve">that </w:t>
      </w:r>
      <w:r>
        <w:rPr>
          <w:rFonts w:ascii="Arial" w:eastAsia="Times New Roman" w:hAnsi="Arial" w:cs="Arial"/>
          <w:color w:val="212529"/>
          <w:sz w:val="24"/>
          <w:szCs w:val="24"/>
          <w:lang w:eastAsia="en-GB"/>
        </w:rPr>
        <w:t>supervision has the potential to have a positive impact on well-being amongst nursing staff, something which is prevalent in the counselling field and has been noted amongst the</w:t>
      </w:r>
      <w:r w:rsidR="009E3DD9">
        <w:rPr>
          <w:rFonts w:ascii="Arial" w:eastAsia="Times New Roman" w:hAnsi="Arial" w:cs="Arial"/>
          <w:color w:val="212529"/>
          <w:sz w:val="24"/>
          <w:szCs w:val="24"/>
          <w:lang w:eastAsia="en-GB"/>
        </w:rPr>
        <w:t xml:space="preserve"> </w:t>
      </w:r>
      <w:r>
        <w:rPr>
          <w:rFonts w:ascii="Arial" w:eastAsia="Times New Roman" w:hAnsi="Arial" w:cs="Arial"/>
          <w:color w:val="212529"/>
          <w:sz w:val="24"/>
          <w:szCs w:val="24"/>
          <w:lang w:eastAsia="en-GB"/>
        </w:rPr>
        <w:t>recommendations within this service evaluation</w:t>
      </w:r>
      <w:r w:rsidRPr="003C0780">
        <w:rPr>
          <w:rFonts w:ascii="Arial" w:eastAsia="Times New Roman" w:hAnsi="Arial" w:cs="Arial"/>
          <w:color w:val="212529"/>
          <w:sz w:val="24"/>
          <w:szCs w:val="24"/>
          <w:lang w:eastAsia="en-GB"/>
        </w:rPr>
        <w:t>.</w:t>
      </w:r>
      <w:r>
        <w:rPr>
          <w:rFonts w:ascii="Arial" w:eastAsia="Times New Roman" w:hAnsi="Arial" w:cs="Arial"/>
          <w:color w:val="212529"/>
          <w:sz w:val="24"/>
          <w:szCs w:val="24"/>
          <w:lang w:eastAsia="en-GB"/>
        </w:rPr>
        <w:t xml:space="preserve"> </w:t>
      </w:r>
      <w:r w:rsidR="009E3DD9">
        <w:rPr>
          <w:rFonts w:ascii="Arial" w:eastAsia="Times New Roman" w:hAnsi="Arial" w:cs="Arial"/>
          <w:color w:val="212529"/>
          <w:sz w:val="24"/>
          <w:szCs w:val="24"/>
          <w:lang w:eastAsia="en-GB"/>
        </w:rPr>
        <w:t>In regard to</w:t>
      </w:r>
      <w:r w:rsidR="0071720C">
        <w:rPr>
          <w:rFonts w:ascii="Arial" w:eastAsia="Times New Roman" w:hAnsi="Arial" w:cs="Arial"/>
          <w:color w:val="212529"/>
          <w:sz w:val="24"/>
          <w:szCs w:val="24"/>
          <w:lang w:eastAsia="en-GB"/>
        </w:rPr>
        <w:t xml:space="preserve"> implications on the discipline of counselling, </w:t>
      </w:r>
      <w:r w:rsidR="0071720C" w:rsidRPr="003C0780">
        <w:rPr>
          <w:rFonts w:ascii="Arial" w:eastAsia="Times New Roman" w:hAnsi="Arial" w:cs="Arial"/>
          <w:color w:val="212529"/>
          <w:sz w:val="24"/>
          <w:szCs w:val="24"/>
          <w:lang w:eastAsia="en-GB"/>
        </w:rPr>
        <w:t xml:space="preserve">the </w:t>
      </w:r>
      <w:r w:rsidR="0071720C">
        <w:rPr>
          <w:rFonts w:ascii="Arial" w:eastAsia="Times New Roman" w:hAnsi="Arial" w:cs="Arial"/>
          <w:color w:val="212529"/>
          <w:sz w:val="24"/>
          <w:szCs w:val="24"/>
          <w:lang w:eastAsia="en-GB"/>
        </w:rPr>
        <w:t>topic</w:t>
      </w:r>
      <w:r w:rsidR="0071720C" w:rsidRPr="003C0780">
        <w:rPr>
          <w:rFonts w:ascii="Arial" w:eastAsia="Times New Roman" w:hAnsi="Arial" w:cs="Arial"/>
          <w:color w:val="212529"/>
          <w:sz w:val="24"/>
          <w:szCs w:val="24"/>
          <w:lang w:eastAsia="en-GB"/>
        </w:rPr>
        <w:t xml:space="preserve"> of </w:t>
      </w:r>
      <w:r w:rsidR="0071720C">
        <w:rPr>
          <w:rFonts w:ascii="Arial" w:eastAsia="Times New Roman" w:hAnsi="Arial" w:cs="Arial"/>
          <w:color w:val="212529"/>
          <w:sz w:val="24"/>
          <w:szCs w:val="24"/>
          <w:lang w:eastAsia="en-GB"/>
        </w:rPr>
        <w:t xml:space="preserve">emotional </w:t>
      </w:r>
      <w:r w:rsidR="0071720C" w:rsidRPr="003C0780">
        <w:rPr>
          <w:rFonts w:ascii="Arial" w:eastAsia="Times New Roman" w:hAnsi="Arial" w:cs="Arial"/>
          <w:color w:val="212529"/>
          <w:sz w:val="24"/>
          <w:szCs w:val="24"/>
          <w:lang w:eastAsia="en-GB"/>
        </w:rPr>
        <w:t xml:space="preserve">support can </w:t>
      </w:r>
      <w:r w:rsidR="0071720C">
        <w:rPr>
          <w:rFonts w:ascii="Arial" w:eastAsia="Times New Roman" w:hAnsi="Arial" w:cs="Arial"/>
          <w:color w:val="212529"/>
          <w:sz w:val="24"/>
          <w:szCs w:val="24"/>
          <w:lang w:eastAsia="en-GB"/>
        </w:rPr>
        <w:t>inter</w:t>
      </w:r>
      <w:r w:rsidR="0071720C" w:rsidRPr="003C0780">
        <w:rPr>
          <w:rFonts w:ascii="Arial" w:eastAsia="Times New Roman" w:hAnsi="Arial" w:cs="Arial"/>
          <w:color w:val="212529"/>
          <w:sz w:val="24"/>
          <w:szCs w:val="24"/>
          <w:lang w:eastAsia="en-GB"/>
        </w:rPr>
        <w:t xml:space="preserve">twine into other disciplines </w:t>
      </w:r>
      <w:r w:rsidR="0071720C">
        <w:rPr>
          <w:rFonts w:ascii="Arial" w:eastAsia="Times New Roman" w:hAnsi="Arial" w:cs="Arial"/>
          <w:color w:val="212529"/>
          <w:sz w:val="24"/>
          <w:szCs w:val="24"/>
          <w:lang w:eastAsia="en-GB"/>
        </w:rPr>
        <w:t>such as nursing and healthcare and the evaluation has suggested the impacts of this.</w:t>
      </w:r>
    </w:p>
    <w:p w14:paraId="4FFDF59E" w14:textId="37C49E32" w:rsidR="0003545C" w:rsidRDefault="0003545C" w:rsidP="00AC023C">
      <w:pPr>
        <w:spacing w:line="480" w:lineRule="auto"/>
        <w:rPr>
          <w:rFonts w:ascii="Arial" w:eastAsia="Times New Roman" w:hAnsi="Arial" w:cs="Arial"/>
          <w:color w:val="212529"/>
          <w:sz w:val="24"/>
          <w:szCs w:val="24"/>
          <w:lang w:eastAsia="en-GB"/>
        </w:rPr>
      </w:pPr>
    </w:p>
    <w:p w14:paraId="0CF5A2BC" w14:textId="4670AD1C" w:rsidR="0028619A" w:rsidRDefault="0028619A" w:rsidP="00AC023C">
      <w:pPr>
        <w:spacing w:line="480" w:lineRule="auto"/>
        <w:rPr>
          <w:rFonts w:ascii="Arial" w:eastAsia="Times New Roman" w:hAnsi="Arial" w:cs="Arial"/>
          <w:color w:val="212529"/>
          <w:sz w:val="24"/>
          <w:szCs w:val="24"/>
          <w:lang w:eastAsia="en-GB"/>
        </w:rPr>
      </w:pPr>
    </w:p>
    <w:p w14:paraId="6BADE875" w14:textId="09BBAFD1" w:rsidR="0028619A" w:rsidRDefault="0028619A" w:rsidP="00AC023C">
      <w:pPr>
        <w:spacing w:line="480" w:lineRule="auto"/>
        <w:rPr>
          <w:rFonts w:ascii="Arial" w:eastAsia="Times New Roman" w:hAnsi="Arial" w:cs="Arial"/>
          <w:color w:val="212529"/>
          <w:sz w:val="24"/>
          <w:szCs w:val="24"/>
          <w:lang w:eastAsia="en-GB"/>
        </w:rPr>
      </w:pPr>
    </w:p>
    <w:p w14:paraId="00549A34" w14:textId="48AC75FC" w:rsidR="0028619A" w:rsidRDefault="0028619A" w:rsidP="00AC023C">
      <w:pPr>
        <w:spacing w:line="480" w:lineRule="auto"/>
        <w:rPr>
          <w:rFonts w:ascii="Arial" w:eastAsia="Times New Roman" w:hAnsi="Arial" w:cs="Arial"/>
          <w:color w:val="212529"/>
          <w:sz w:val="24"/>
          <w:szCs w:val="24"/>
          <w:lang w:eastAsia="en-GB"/>
        </w:rPr>
      </w:pPr>
    </w:p>
    <w:p w14:paraId="1B372E20" w14:textId="2EF140DE" w:rsidR="0028619A" w:rsidRDefault="0028619A" w:rsidP="00AC023C">
      <w:pPr>
        <w:spacing w:line="480" w:lineRule="auto"/>
        <w:rPr>
          <w:rFonts w:ascii="Arial" w:eastAsia="Times New Roman" w:hAnsi="Arial" w:cs="Arial"/>
          <w:color w:val="212529"/>
          <w:sz w:val="24"/>
          <w:szCs w:val="24"/>
          <w:lang w:eastAsia="en-GB"/>
        </w:rPr>
      </w:pPr>
    </w:p>
    <w:p w14:paraId="785243CF" w14:textId="77777777" w:rsidR="0028619A" w:rsidRPr="003C0780" w:rsidRDefault="0028619A" w:rsidP="00AC023C">
      <w:pPr>
        <w:spacing w:line="480" w:lineRule="auto"/>
        <w:rPr>
          <w:rFonts w:ascii="Arial" w:eastAsia="Times New Roman" w:hAnsi="Arial" w:cs="Arial"/>
          <w:color w:val="212529"/>
          <w:sz w:val="24"/>
          <w:szCs w:val="24"/>
          <w:lang w:eastAsia="en-GB"/>
        </w:rPr>
      </w:pPr>
    </w:p>
    <w:p w14:paraId="0168CBD3" w14:textId="77777777" w:rsidR="00005094" w:rsidRPr="003C0780" w:rsidRDefault="00005094" w:rsidP="00080CA7">
      <w:pPr>
        <w:rPr>
          <w:rFonts w:ascii="Arial" w:hAnsi="Arial" w:cs="Arial"/>
          <w:sz w:val="24"/>
          <w:szCs w:val="24"/>
        </w:rPr>
      </w:pPr>
    </w:p>
    <w:p w14:paraId="2412090A" w14:textId="62F19315" w:rsidR="00350E27" w:rsidRPr="003C0780" w:rsidRDefault="00350E27" w:rsidP="00080CA7">
      <w:pPr>
        <w:rPr>
          <w:rFonts w:ascii="Arial" w:hAnsi="Arial" w:cs="Arial"/>
          <w:sz w:val="24"/>
          <w:szCs w:val="24"/>
        </w:rPr>
      </w:pPr>
    </w:p>
    <w:p w14:paraId="68A46D49" w14:textId="07016F80" w:rsidR="00350E27" w:rsidRPr="003C0780" w:rsidRDefault="00350E27" w:rsidP="00080CA7">
      <w:pPr>
        <w:rPr>
          <w:rFonts w:ascii="Arial" w:hAnsi="Arial" w:cs="Arial"/>
          <w:sz w:val="24"/>
          <w:szCs w:val="24"/>
        </w:rPr>
      </w:pPr>
    </w:p>
    <w:p w14:paraId="767C2CAB" w14:textId="45097CF3" w:rsidR="00677741" w:rsidRDefault="00677741" w:rsidP="00080CA7">
      <w:pPr>
        <w:rPr>
          <w:rFonts w:ascii="Arial" w:hAnsi="Arial" w:cs="Arial"/>
          <w:sz w:val="24"/>
          <w:szCs w:val="24"/>
        </w:rPr>
      </w:pPr>
    </w:p>
    <w:p w14:paraId="180B525E" w14:textId="77777777" w:rsidR="00354EF8" w:rsidRDefault="00354EF8" w:rsidP="00080CA7">
      <w:pPr>
        <w:rPr>
          <w:rFonts w:ascii="Arial" w:hAnsi="Arial" w:cs="Arial"/>
          <w:sz w:val="24"/>
          <w:szCs w:val="24"/>
        </w:rPr>
      </w:pPr>
    </w:p>
    <w:p w14:paraId="563BC8A3" w14:textId="77777777" w:rsidR="00AC023C" w:rsidRPr="003C0780" w:rsidRDefault="00AC023C" w:rsidP="00080CA7">
      <w:pPr>
        <w:rPr>
          <w:rFonts w:ascii="Arial" w:hAnsi="Arial" w:cs="Arial"/>
          <w:sz w:val="24"/>
          <w:szCs w:val="24"/>
        </w:rPr>
      </w:pPr>
    </w:p>
    <w:p w14:paraId="34838329" w14:textId="625B6172" w:rsidR="003C0780" w:rsidRPr="003C0780" w:rsidRDefault="00FA2484" w:rsidP="005F652B">
      <w:pPr>
        <w:rPr>
          <w:rFonts w:ascii="Arial" w:hAnsi="Arial" w:cs="Arial"/>
          <w:b/>
          <w:bCs/>
          <w:sz w:val="24"/>
          <w:szCs w:val="24"/>
        </w:rPr>
      </w:pPr>
      <w:r w:rsidRPr="003C0780">
        <w:rPr>
          <w:rFonts w:ascii="Arial" w:hAnsi="Arial" w:cs="Arial"/>
          <w:b/>
          <w:bCs/>
          <w:sz w:val="24"/>
          <w:szCs w:val="24"/>
        </w:rPr>
        <w:lastRenderedPageBreak/>
        <w:t xml:space="preserve">References </w:t>
      </w:r>
    </w:p>
    <w:p w14:paraId="344B8480" w14:textId="77777777" w:rsidR="003C0780" w:rsidRPr="003C0780" w:rsidRDefault="003C0780" w:rsidP="005F652B">
      <w:pPr>
        <w:rPr>
          <w:rFonts w:ascii="Arial" w:hAnsi="Arial" w:cs="Arial"/>
          <w:sz w:val="24"/>
          <w:szCs w:val="24"/>
        </w:rPr>
      </w:pPr>
      <w:r w:rsidRPr="003C0780">
        <w:rPr>
          <w:rFonts w:ascii="Arial" w:hAnsi="Arial" w:cs="Arial"/>
          <w:color w:val="000000"/>
          <w:sz w:val="24"/>
          <w:szCs w:val="24"/>
          <w:shd w:val="clear" w:color="auto" w:fill="FFFFFF"/>
        </w:rPr>
        <w:t>Adams, A., Chamberlain, D. and Giles, T., 2019. The perceived and experienced role of the nurse unit manager in supporting the wellbeing of intensive care unit nurses: An integrative literature review. </w:t>
      </w:r>
      <w:r w:rsidRPr="003C0780">
        <w:rPr>
          <w:rFonts w:ascii="Arial" w:hAnsi="Arial" w:cs="Arial"/>
          <w:i/>
          <w:iCs/>
          <w:color w:val="000000"/>
          <w:sz w:val="24"/>
          <w:szCs w:val="24"/>
          <w:shd w:val="clear" w:color="auto" w:fill="FFFFFF"/>
        </w:rPr>
        <w:t>Australian Critical Care</w:t>
      </w:r>
      <w:r w:rsidRPr="003C0780">
        <w:rPr>
          <w:rFonts w:ascii="Arial" w:hAnsi="Arial" w:cs="Arial"/>
          <w:color w:val="000000"/>
          <w:sz w:val="24"/>
          <w:szCs w:val="24"/>
          <w:shd w:val="clear" w:color="auto" w:fill="FFFFFF"/>
        </w:rPr>
        <w:t xml:space="preserve">, 32(4), pp.319-329. Available at DOI: </w:t>
      </w:r>
      <w:r w:rsidRPr="003C0780">
        <w:rPr>
          <w:rFonts w:ascii="Arial" w:hAnsi="Arial" w:cs="Arial"/>
          <w:sz w:val="24"/>
          <w:szCs w:val="24"/>
        </w:rPr>
        <w:t>10.1016/j.aucc.2018.06.003. [Accessed 10 April 2022].</w:t>
      </w:r>
    </w:p>
    <w:p w14:paraId="5026FCB7" w14:textId="77777777" w:rsidR="003C0780" w:rsidRPr="003C0780" w:rsidRDefault="003C0780" w:rsidP="005F652B">
      <w:pPr>
        <w:rPr>
          <w:rFonts w:ascii="Arial" w:hAnsi="Arial" w:cs="Arial"/>
          <w:sz w:val="24"/>
          <w:szCs w:val="24"/>
        </w:rPr>
      </w:pPr>
      <w:proofErr w:type="spellStart"/>
      <w:r w:rsidRPr="003C0780">
        <w:rPr>
          <w:rFonts w:ascii="Arial" w:hAnsi="Arial" w:cs="Arial"/>
          <w:color w:val="000000"/>
          <w:sz w:val="24"/>
          <w:szCs w:val="24"/>
          <w:shd w:val="clear" w:color="auto" w:fill="FFFFFF"/>
        </w:rPr>
        <w:t>Alase</w:t>
      </w:r>
      <w:proofErr w:type="spellEnd"/>
      <w:r w:rsidRPr="003C0780">
        <w:rPr>
          <w:rFonts w:ascii="Arial" w:hAnsi="Arial" w:cs="Arial"/>
          <w:color w:val="000000"/>
          <w:sz w:val="24"/>
          <w:szCs w:val="24"/>
          <w:shd w:val="clear" w:color="auto" w:fill="FFFFFF"/>
        </w:rPr>
        <w:t>, A., 2017. The Interpretative Phenomenological Analysis (IPA): A Guide to a Good Qualitative Research Approach. </w:t>
      </w:r>
      <w:r w:rsidRPr="003C0780">
        <w:rPr>
          <w:rFonts w:ascii="Arial" w:hAnsi="Arial" w:cs="Arial"/>
          <w:i/>
          <w:iCs/>
          <w:color w:val="000000"/>
          <w:sz w:val="24"/>
          <w:szCs w:val="24"/>
          <w:shd w:val="clear" w:color="auto" w:fill="FFFFFF"/>
        </w:rPr>
        <w:t>International Journal of Education and Literacy Studies</w:t>
      </w:r>
      <w:r w:rsidRPr="003C0780">
        <w:rPr>
          <w:rFonts w:ascii="Arial" w:hAnsi="Arial" w:cs="Arial"/>
          <w:color w:val="000000"/>
          <w:sz w:val="24"/>
          <w:szCs w:val="24"/>
          <w:shd w:val="clear" w:color="auto" w:fill="FFFFFF"/>
        </w:rPr>
        <w:t xml:space="preserve">, 5(2), p.9. Available at DOI: </w:t>
      </w:r>
      <w:r w:rsidRPr="003C0780">
        <w:rPr>
          <w:rFonts w:ascii="Arial" w:hAnsi="Arial" w:cs="Arial"/>
          <w:sz w:val="24"/>
          <w:szCs w:val="24"/>
        </w:rPr>
        <w:t>: 10.7575/aiac.ijels.v.5n.2p.9. [Accessed 15 April 2022].</w:t>
      </w:r>
    </w:p>
    <w:p w14:paraId="02B9C6A2" w14:textId="77777777" w:rsidR="003C0780" w:rsidRPr="003C0780" w:rsidRDefault="003C0780" w:rsidP="005F652B">
      <w:pPr>
        <w:rPr>
          <w:rFonts w:ascii="Arial" w:hAnsi="Arial" w:cs="Arial"/>
          <w:color w:val="000000"/>
          <w:sz w:val="24"/>
          <w:szCs w:val="24"/>
          <w:shd w:val="clear" w:color="auto" w:fill="FFFFFF"/>
        </w:rPr>
      </w:pPr>
      <w:proofErr w:type="spellStart"/>
      <w:r w:rsidRPr="003C0780">
        <w:rPr>
          <w:rFonts w:ascii="Arial" w:hAnsi="Arial" w:cs="Arial"/>
          <w:color w:val="000000"/>
          <w:sz w:val="24"/>
          <w:szCs w:val="24"/>
          <w:shd w:val="clear" w:color="auto" w:fill="FFFFFF"/>
        </w:rPr>
        <w:t>Alcoba</w:t>
      </w:r>
      <w:proofErr w:type="spellEnd"/>
      <w:r w:rsidRPr="003C0780">
        <w:rPr>
          <w:rFonts w:ascii="Arial" w:hAnsi="Arial" w:cs="Arial"/>
          <w:color w:val="000000"/>
          <w:sz w:val="24"/>
          <w:szCs w:val="24"/>
          <w:shd w:val="clear" w:color="auto" w:fill="FFFFFF"/>
        </w:rPr>
        <w:t>, N., 2022. ‘It’s crazy’: the doctor who faces jail in Argentina for giving a legal abortion. </w:t>
      </w:r>
      <w:r w:rsidRPr="003C0780">
        <w:rPr>
          <w:rFonts w:ascii="Arial" w:hAnsi="Arial" w:cs="Arial"/>
          <w:i/>
          <w:iCs/>
          <w:color w:val="000000"/>
          <w:sz w:val="24"/>
          <w:szCs w:val="24"/>
          <w:shd w:val="clear" w:color="auto" w:fill="FFFFFF"/>
        </w:rPr>
        <w:t>The Guardian</w:t>
      </w:r>
      <w:r w:rsidRPr="003C0780">
        <w:rPr>
          <w:rFonts w:ascii="Arial" w:hAnsi="Arial" w:cs="Arial"/>
          <w:color w:val="000000"/>
          <w:sz w:val="24"/>
          <w:szCs w:val="24"/>
          <w:shd w:val="clear" w:color="auto" w:fill="FFFFFF"/>
        </w:rPr>
        <w:t>, [online] Available at: &lt;https://www.theguardian.com/global-development/2022/apr/19/doctor-faces-jail-in-argentina-legal-abortion-miranda-ruiz&gt; [Accessed 3 May 2022].</w:t>
      </w:r>
    </w:p>
    <w:p w14:paraId="2C05F9A3"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Almeida, F., 2017. Strengths and Limitations of Qualitative and Quantitative Research Methods. </w:t>
      </w:r>
      <w:r w:rsidRPr="003C0780">
        <w:rPr>
          <w:rFonts w:ascii="Arial" w:hAnsi="Arial" w:cs="Arial"/>
          <w:i/>
          <w:iCs/>
          <w:color w:val="000000"/>
          <w:sz w:val="24"/>
          <w:szCs w:val="24"/>
          <w:shd w:val="clear" w:color="auto" w:fill="FFFFFF"/>
        </w:rPr>
        <w:t>European Journal of Education Studies</w:t>
      </w:r>
      <w:r w:rsidRPr="003C0780">
        <w:rPr>
          <w:rFonts w:ascii="Arial" w:hAnsi="Arial" w:cs="Arial"/>
          <w:color w:val="000000"/>
          <w:sz w:val="24"/>
          <w:szCs w:val="24"/>
          <w:shd w:val="clear" w:color="auto" w:fill="FFFFFF"/>
        </w:rPr>
        <w:t xml:space="preserve">, [online] 3(9), pp.369-386. Available at DOI: </w:t>
      </w:r>
      <w:r w:rsidRPr="003C0780">
        <w:rPr>
          <w:rFonts w:ascii="Arial" w:hAnsi="Arial" w:cs="Arial"/>
          <w:sz w:val="24"/>
          <w:szCs w:val="24"/>
          <w:bdr w:val="none" w:sz="0" w:space="0" w:color="auto" w:frame="1"/>
          <w:shd w:val="clear" w:color="auto" w:fill="FFFFFF"/>
        </w:rPr>
        <w:t>10.5281/zenodo.887089</w:t>
      </w:r>
      <w:r w:rsidRPr="003C0780">
        <w:rPr>
          <w:rFonts w:ascii="Arial" w:hAnsi="Arial" w:cs="Arial"/>
          <w:color w:val="000000"/>
          <w:sz w:val="24"/>
          <w:szCs w:val="24"/>
          <w:shd w:val="clear" w:color="auto" w:fill="FFFFFF"/>
        </w:rPr>
        <w:t xml:space="preserve"> [Accessed 3 June 2022].</w:t>
      </w:r>
    </w:p>
    <w:p w14:paraId="7C46B250" w14:textId="77777777" w:rsidR="003C0780" w:rsidRPr="003C0780" w:rsidRDefault="003C0780" w:rsidP="005F652B">
      <w:pPr>
        <w:shd w:val="clear" w:color="auto" w:fill="FFFFFF"/>
        <w:spacing w:before="100" w:beforeAutospacing="1" w:after="100" w:afterAutospacing="1" w:line="240" w:lineRule="auto"/>
        <w:rPr>
          <w:rStyle w:val="identifier"/>
          <w:rFonts w:ascii="Arial" w:hAnsi="Arial" w:cs="Arial"/>
          <w:color w:val="212121"/>
          <w:sz w:val="24"/>
          <w:szCs w:val="24"/>
        </w:rPr>
      </w:pPr>
      <w:r w:rsidRPr="003C0780">
        <w:rPr>
          <w:rFonts w:ascii="Arial" w:hAnsi="Arial" w:cs="Arial"/>
          <w:color w:val="000000"/>
          <w:sz w:val="24"/>
          <w:szCs w:val="24"/>
          <w:shd w:val="clear" w:color="auto" w:fill="FFFFFF"/>
        </w:rPr>
        <w:t xml:space="preserve">Andersson, I., </w:t>
      </w:r>
      <w:proofErr w:type="spellStart"/>
      <w:r w:rsidRPr="003C0780">
        <w:rPr>
          <w:rFonts w:ascii="Arial" w:hAnsi="Arial" w:cs="Arial"/>
          <w:color w:val="000000"/>
          <w:sz w:val="24"/>
          <w:szCs w:val="24"/>
          <w:shd w:val="clear" w:color="auto" w:fill="FFFFFF"/>
        </w:rPr>
        <w:t>Gemzell</w:t>
      </w:r>
      <w:proofErr w:type="spellEnd"/>
      <w:r w:rsidRPr="003C0780">
        <w:rPr>
          <w:rFonts w:ascii="Arial" w:hAnsi="Arial" w:cs="Arial"/>
          <w:color w:val="000000"/>
          <w:sz w:val="24"/>
          <w:szCs w:val="24"/>
          <w:shd w:val="clear" w:color="auto" w:fill="FFFFFF"/>
        </w:rPr>
        <w:t xml:space="preserve">-Danielsson, K. and </w:t>
      </w:r>
      <w:proofErr w:type="spellStart"/>
      <w:r w:rsidRPr="003C0780">
        <w:rPr>
          <w:rFonts w:ascii="Arial" w:hAnsi="Arial" w:cs="Arial"/>
          <w:color w:val="000000"/>
          <w:sz w:val="24"/>
          <w:szCs w:val="24"/>
          <w:shd w:val="clear" w:color="auto" w:fill="FFFFFF"/>
        </w:rPr>
        <w:t>Christensson</w:t>
      </w:r>
      <w:proofErr w:type="spellEnd"/>
      <w:r w:rsidRPr="003C0780">
        <w:rPr>
          <w:rFonts w:ascii="Arial" w:hAnsi="Arial" w:cs="Arial"/>
          <w:color w:val="000000"/>
          <w:sz w:val="24"/>
          <w:szCs w:val="24"/>
          <w:shd w:val="clear" w:color="auto" w:fill="FFFFFF"/>
        </w:rPr>
        <w:t>, K., 2014. Caring for women undergoing second-trimester medical termination of pregnancy. </w:t>
      </w:r>
      <w:r w:rsidRPr="003C0780">
        <w:rPr>
          <w:rFonts w:ascii="Arial" w:hAnsi="Arial" w:cs="Arial"/>
          <w:i/>
          <w:iCs/>
          <w:color w:val="000000"/>
          <w:sz w:val="24"/>
          <w:szCs w:val="24"/>
          <w:shd w:val="clear" w:color="auto" w:fill="FFFFFF"/>
        </w:rPr>
        <w:t>Contraception</w:t>
      </w:r>
      <w:r w:rsidRPr="003C0780">
        <w:rPr>
          <w:rFonts w:ascii="Arial" w:hAnsi="Arial" w:cs="Arial"/>
          <w:color w:val="000000"/>
          <w:sz w:val="24"/>
          <w:szCs w:val="24"/>
          <w:shd w:val="clear" w:color="auto" w:fill="FFFFFF"/>
        </w:rPr>
        <w:t xml:space="preserve">, 89(5), pp.460-465. Available at DOI: </w:t>
      </w:r>
      <w:r w:rsidRPr="003C0780">
        <w:rPr>
          <w:rStyle w:val="identifier"/>
          <w:rFonts w:ascii="Arial" w:hAnsi="Arial" w:cs="Arial"/>
          <w:color w:val="212121"/>
          <w:sz w:val="24"/>
          <w:szCs w:val="24"/>
        </w:rPr>
        <w:t>10.1016/j.contraception.2014.01.012. [Accessed 2 July 2022].</w:t>
      </w:r>
    </w:p>
    <w:p w14:paraId="3F339E93"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 xml:space="preserve">Andrews, M., Davis, M., Squire, C., </w:t>
      </w:r>
      <w:proofErr w:type="spellStart"/>
      <w:r w:rsidRPr="003C0780">
        <w:rPr>
          <w:rFonts w:ascii="Arial" w:hAnsi="Arial" w:cs="Arial"/>
          <w:color w:val="000000"/>
          <w:sz w:val="24"/>
          <w:szCs w:val="24"/>
          <w:shd w:val="clear" w:color="auto" w:fill="FFFFFF"/>
        </w:rPr>
        <w:t>Esin</w:t>
      </w:r>
      <w:proofErr w:type="spellEnd"/>
      <w:r w:rsidRPr="003C0780">
        <w:rPr>
          <w:rFonts w:ascii="Arial" w:hAnsi="Arial" w:cs="Arial"/>
          <w:color w:val="000000"/>
          <w:sz w:val="24"/>
          <w:szCs w:val="24"/>
          <w:shd w:val="clear" w:color="auto" w:fill="FFFFFF"/>
        </w:rPr>
        <w:t>, C., Hyden, L., Harrison, B. and Hyden, M., 2014. </w:t>
      </w:r>
      <w:r w:rsidRPr="003C0780">
        <w:rPr>
          <w:rFonts w:ascii="Arial" w:hAnsi="Arial" w:cs="Arial"/>
          <w:i/>
          <w:iCs/>
          <w:color w:val="000000"/>
          <w:sz w:val="24"/>
          <w:szCs w:val="24"/>
          <w:shd w:val="clear" w:color="auto" w:fill="FFFFFF"/>
        </w:rPr>
        <w:t xml:space="preserve">What Is Narrative </w:t>
      </w:r>
      <w:proofErr w:type="gramStart"/>
      <w:r w:rsidRPr="003C0780">
        <w:rPr>
          <w:rFonts w:ascii="Arial" w:hAnsi="Arial" w:cs="Arial"/>
          <w:i/>
          <w:iCs/>
          <w:color w:val="000000"/>
          <w:sz w:val="24"/>
          <w:szCs w:val="24"/>
          <w:shd w:val="clear" w:color="auto" w:fill="FFFFFF"/>
        </w:rPr>
        <w:t>Research?</w:t>
      </w:r>
      <w:r w:rsidRPr="003C0780">
        <w:rPr>
          <w:rFonts w:ascii="Arial" w:hAnsi="Arial" w:cs="Arial"/>
          <w:color w:val="000000"/>
          <w:sz w:val="24"/>
          <w:szCs w:val="24"/>
          <w:shd w:val="clear" w:color="auto" w:fill="FFFFFF"/>
        </w:rPr>
        <w:t>.</w:t>
      </w:r>
      <w:proofErr w:type="gramEnd"/>
      <w:r w:rsidRPr="003C0780">
        <w:rPr>
          <w:rFonts w:ascii="Arial" w:hAnsi="Arial" w:cs="Arial"/>
          <w:color w:val="000000"/>
          <w:sz w:val="24"/>
          <w:szCs w:val="24"/>
          <w:shd w:val="clear" w:color="auto" w:fill="FFFFFF"/>
        </w:rPr>
        <w:t xml:space="preserve"> London: Bloomsbury Publishing PLC, pp.1-23. Available at https://www.google.co.uk/books/edition/What_is_Narrative_Research/Q9KFBwAAQBAJ?hl=en&amp;gbpv=1. [Accessed 26 April 2022].</w:t>
      </w:r>
    </w:p>
    <w:p w14:paraId="3A573C74" w14:textId="77777777" w:rsidR="003C0780" w:rsidRPr="003C0780" w:rsidRDefault="003C0780" w:rsidP="005F652B">
      <w:pPr>
        <w:pStyle w:val="dx-doi"/>
        <w:spacing w:before="0" w:after="0"/>
        <w:rPr>
          <w:rFonts w:ascii="Arial" w:hAnsi="Arial" w:cs="Arial"/>
          <w:shd w:val="clear" w:color="auto" w:fill="FFFFFF"/>
        </w:rPr>
      </w:pPr>
      <w:proofErr w:type="spellStart"/>
      <w:r w:rsidRPr="003C0780">
        <w:rPr>
          <w:rFonts w:ascii="Arial" w:hAnsi="Arial" w:cs="Arial"/>
          <w:color w:val="000000"/>
          <w:shd w:val="clear" w:color="auto" w:fill="FFFFFF"/>
        </w:rPr>
        <w:t>Aniteye</w:t>
      </w:r>
      <w:proofErr w:type="spellEnd"/>
      <w:r w:rsidRPr="003C0780">
        <w:rPr>
          <w:rFonts w:ascii="Arial" w:hAnsi="Arial" w:cs="Arial"/>
          <w:color w:val="000000"/>
          <w:shd w:val="clear" w:color="auto" w:fill="FFFFFF"/>
        </w:rPr>
        <w:t>, P., O’Brien, B. and Mayhew, S., 2016. Stigmatized by association: challenges for abortion service providers in Ghana. </w:t>
      </w:r>
      <w:r w:rsidRPr="003C0780">
        <w:rPr>
          <w:rFonts w:ascii="Arial" w:hAnsi="Arial" w:cs="Arial"/>
          <w:i/>
          <w:iCs/>
          <w:color w:val="000000"/>
          <w:shd w:val="clear" w:color="auto" w:fill="FFFFFF"/>
        </w:rPr>
        <w:t>BMC Health Services Research</w:t>
      </w:r>
      <w:r w:rsidRPr="003C0780">
        <w:rPr>
          <w:rFonts w:ascii="Arial" w:hAnsi="Arial" w:cs="Arial"/>
          <w:color w:val="000000"/>
          <w:shd w:val="clear" w:color="auto" w:fill="FFFFFF"/>
        </w:rPr>
        <w:t xml:space="preserve">, 16(1). Available at DOI: </w:t>
      </w:r>
      <w:r w:rsidRPr="003C0780">
        <w:rPr>
          <w:rFonts w:ascii="Arial" w:hAnsi="Arial" w:cs="Arial"/>
          <w:shd w:val="clear" w:color="auto" w:fill="FFFFFF"/>
        </w:rPr>
        <w:t>10.1186/s12913-016-1733-7. [Accessed 12 April 2022].</w:t>
      </w:r>
    </w:p>
    <w:p w14:paraId="3FB6F9D2" w14:textId="77777777" w:rsidR="003C0780" w:rsidRPr="003C0780" w:rsidRDefault="003C0780" w:rsidP="005F652B">
      <w:pPr>
        <w:shd w:val="clear" w:color="auto" w:fill="FFFFFF"/>
        <w:spacing w:before="100" w:beforeAutospacing="1" w:after="100" w:afterAutospacing="1" w:line="240" w:lineRule="auto"/>
        <w:rPr>
          <w:rFonts w:ascii="Arial" w:hAnsi="Arial" w:cs="Arial"/>
          <w:color w:val="000000"/>
          <w:sz w:val="24"/>
          <w:szCs w:val="24"/>
          <w:shd w:val="clear" w:color="auto" w:fill="FFFFFF"/>
        </w:rPr>
      </w:pPr>
      <w:proofErr w:type="spellStart"/>
      <w:r w:rsidRPr="003C0780">
        <w:rPr>
          <w:rFonts w:ascii="Arial" w:hAnsi="Arial" w:cs="Arial"/>
          <w:color w:val="000000"/>
          <w:sz w:val="24"/>
          <w:szCs w:val="24"/>
          <w:shd w:val="clear" w:color="auto" w:fill="FFFFFF"/>
        </w:rPr>
        <w:t>Asare</w:t>
      </w:r>
      <w:proofErr w:type="spellEnd"/>
      <w:r w:rsidRPr="003C0780">
        <w:rPr>
          <w:rFonts w:ascii="Arial" w:hAnsi="Arial" w:cs="Arial"/>
          <w:color w:val="000000"/>
          <w:sz w:val="24"/>
          <w:szCs w:val="24"/>
          <w:shd w:val="clear" w:color="auto" w:fill="FFFFFF"/>
        </w:rPr>
        <w:t>, E., 2019. Examining How Compensation, Recognition, Work Conditions, Supervision, Knowledge of Information, Communication, and Technology Contribute To Nurses’ Job Satisfaction in Ghana. </w:t>
      </w:r>
      <w:r w:rsidRPr="003C0780">
        <w:rPr>
          <w:rFonts w:ascii="Arial" w:hAnsi="Arial" w:cs="Arial"/>
          <w:i/>
          <w:iCs/>
          <w:color w:val="000000"/>
          <w:sz w:val="24"/>
          <w:szCs w:val="24"/>
          <w:shd w:val="clear" w:color="auto" w:fill="FFFFFF"/>
        </w:rPr>
        <w:t>International Journal of Novel Research in Marketing Management and Economics</w:t>
      </w:r>
      <w:r w:rsidRPr="003C0780">
        <w:rPr>
          <w:rFonts w:ascii="Arial" w:hAnsi="Arial" w:cs="Arial"/>
          <w:color w:val="000000"/>
          <w:sz w:val="24"/>
          <w:szCs w:val="24"/>
          <w:shd w:val="clear" w:color="auto" w:fill="FFFFFF"/>
        </w:rPr>
        <w:t>, [online] 6(2), pp.14-18. Available at: &lt;https://www.noveltyjournals.com/upload/paper/Examining%20How%20Compensation-1777.pdf&gt; [Accessed 3 July 2022].</w:t>
      </w:r>
    </w:p>
    <w:p w14:paraId="699AB24C"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Aspers, P. and Corte, U., 2019. What is Qualitative in Qualitative Research. </w:t>
      </w:r>
      <w:r w:rsidRPr="003C0780">
        <w:rPr>
          <w:rFonts w:ascii="Arial" w:hAnsi="Arial" w:cs="Arial"/>
          <w:i/>
          <w:iCs/>
          <w:color w:val="000000"/>
          <w:sz w:val="24"/>
          <w:szCs w:val="24"/>
          <w:shd w:val="clear" w:color="auto" w:fill="FFFFFF"/>
        </w:rPr>
        <w:t>Qualitative Sociology</w:t>
      </w:r>
      <w:r w:rsidRPr="003C0780">
        <w:rPr>
          <w:rFonts w:ascii="Arial" w:hAnsi="Arial" w:cs="Arial"/>
          <w:color w:val="000000"/>
          <w:sz w:val="24"/>
          <w:szCs w:val="24"/>
          <w:shd w:val="clear" w:color="auto" w:fill="FFFFFF"/>
        </w:rPr>
        <w:t xml:space="preserve">, [online] 42(2), pp.139-160. Available at DOI: </w:t>
      </w:r>
      <w:r w:rsidRPr="003C0780">
        <w:rPr>
          <w:rFonts w:ascii="Arial" w:hAnsi="Arial" w:cs="Arial"/>
          <w:sz w:val="24"/>
          <w:szCs w:val="24"/>
          <w:shd w:val="clear" w:color="auto" w:fill="FFFFFF"/>
        </w:rPr>
        <w:t>10.1007/s11133-019-9413-7</w:t>
      </w:r>
      <w:r w:rsidRPr="003C0780">
        <w:rPr>
          <w:rFonts w:ascii="Arial" w:hAnsi="Arial" w:cs="Arial"/>
          <w:color w:val="000000"/>
          <w:sz w:val="24"/>
          <w:szCs w:val="24"/>
          <w:shd w:val="clear" w:color="auto" w:fill="FFFFFF"/>
        </w:rPr>
        <w:t xml:space="preserve"> [Accessed 20 May 2022].</w:t>
      </w:r>
    </w:p>
    <w:p w14:paraId="6EB6F29C" w14:textId="77777777" w:rsidR="003C0780" w:rsidRPr="003C0780" w:rsidRDefault="003C0780" w:rsidP="005F652B">
      <w:pPr>
        <w:rPr>
          <w:rFonts w:ascii="Arial" w:hAnsi="Arial" w:cs="Arial"/>
          <w:color w:val="FF0000"/>
          <w:sz w:val="24"/>
          <w:szCs w:val="24"/>
        </w:rPr>
      </w:pPr>
      <w:r w:rsidRPr="003C0780">
        <w:rPr>
          <w:rFonts w:ascii="Arial" w:hAnsi="Arial" w:cs="Arial"/>
          <w:color w:val="000000"/>
          <w:sz w:val="24"/>
          <w:szCs w:val="24"/>
          <w:shd w:val="clear" w:color="auto" w:fill="FFFFFF"/>
        </w:rPr>
        <w:lastRenderedPageBreak/>
        <w:t>Astbury-Ward, E., 2018. Working in Abortion Care - Stigma by Association. </w:t>
      </w:r>
      <w:r w:rsidRPr="003C0780">
        <w:rPr>
          <w:rFonts w:ascii="Arial" w:hAnsi="Arial" w:cs="Arial"/>
          <w:i/>
          <w:iCs/>
          <w:color w:val="000000"/>
          <w:sz w:val="24"/>
          <w:szCs w:val="24"/>
          <w:shd w:val="clear" w:color="auto" w:fill="FFFFFF"/>
        </w:rPr>
        <w:t>Australian Nursing &amp; Midwifery Journal</w:t>
      </w:r>
      <w:r w:rsidRPr="003C0780">
        <w:rPr>
          <w:rFonts w:ascii="Arial" w:hAnsi="Arial" w:cs="Arial"/>
          <w:color w:val="000000"/>
          <w:sz w:val="24"/>
          <w:szCs w:val="24"/>
          <w:shd w:val="clear" w:color="auto" w:fill="FFFFFF"/>
        </w:rPr>
        <w:t xml:space="preserve">, [online] 25(9), p.48. Available at: &lt;https://web-p-ebscohost-com.ezproxy.uwtsd.ac.uk/ehost/detail/detail?vid=3&amp;sid=fd74607d-e287-46ed-9a4a-f85340ed0520%40redis&amp;bdata=JnNpdGU9ZWhvc3QtbGl2ZQ%3d%3d#AN=128635512&amp;db=aph&gt; [Accessed 27 February 2022]. </w:t>
      </w:r>
    </w:p>
    <w:p w14:paraId="7B86452D"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BACP, 2019. </w:t>
      </w:r>
      <w:r w:rsidRPr="003C0780">
        <w:rPr>
          <w:rFonts w:ascii="Arial" w:hAnsi="Arial" w:cs="Arial"/>
          <w:i/>
          <w:iCs/>
          <w:color w:val="000000"/>
          <w:sz w:val="24"/>
          <w:szCs w:val="24"/>
          <w:shd w:val="clear" w:color="auto" w:fill="FFFFFF"/>
        </w:rPr>
        <w:t>Ethical Guidelines for Research in the Counselling Professions</w:t>
      </w:r>
      <w:r w:rsidRPr="003C0780">
        <w:rPr>
          <w:rFonts w:ascii="Arial" w:hAnsi="Arial" w:cs="Arial"/>
          <w:color w:val="000000"/>
          <w:sz w:val="24"/>
          <w:szCs w:val="24"/>
          <w:shd w:val="clear" w:color="auto" w:fill="FFFFFF"/>
        </w:rPr>
        <w:t>. [</w:t>
      </w:r>
      <w:proofErr w:type="spellStart"/>
      <w:r w:rsidRPr="003C0780">
        <w:rPr>
          <w:rFonts w:ascii="Arial" w:hAnsi="Arial" w:cs="Arial"/>
          <w:color w:val="000000"/>
          <w:sz w:val="24"/>
          <w:szCs w:val="24"/>
          <w:shd w:val="clear" w:color="auto" w:fill="FFFFFF"/>
        </w:rPr>
        <w:t>ebook</w:t>
      </w:r>
      <w:proofErr w:type="spellEnd"/>
      <w:r w:rsidRPr="003C0780">
        <w:rPr>
          <w:rFonts w:ascii="Arial" w:hAnsi="Arial" w:cs="Arial"/>
          <w:color w:val="000000"/>
          <w:sz w:val="24"/>
          <w:szCs w:val="24"/>
          <w:shd w:val="clear" w:color="auto" w:fill="FFFFFF"/>
        </w:rPr>
        <w:t>] Leicestershire: British Association for Counselling and Psychotherapy. Available at: &lt;https://www.bacp.co.uk/media/3908/bacp-ethical-guidelines-for-research-in-counselling-professions-feb19.pdf&gt; [Accessed 4 June 2022].</w:t>
      </w:r>
    </w:p>
    <w:p w14:paraId="6918CEF3" w14:textId="77777777" w:rsidR="003C0780" w:rsidRPr="003C0780" w:rsidRDefault="003C0780" w:rsidP="005F652B">
      <w:pPr>
        <w:pStyle w:val="dx-doi"/>
        <w:spacing w:before="0" w:after="0"/>
        <w:rPr>
          <w:rFonts w:ascii="Arial" w:hAnsi="Arial" w:cs="Arial"/>
          <w:color w:val="000000"/>
          <w:shd w:val="clear" w:color="auto" w:fill="FFFFFF"/>
        </w:rPr>
      </w:pPr>
      <w:r w:rsidRPr="003C0780">
        <w:rPr>
          <w:rFonts w:ascii="Arial" w:hAnsi="Arial" w:cs="Arial"/>
          <w:color w:val="000000"/>
          <w:shd w:val="clear" w:color="auto" w:fill="FFFFFF"/>
        </w:rPr>
        <w:t>Bacp.co.uk. 2022. </w:t>
      </w:r>
      <w:r w:rsidRPr="003C0780">
        <w:rPr>
          <w:rFonts w:ascii="Arial" w:hAnsi="Arial" w:cs="Arial"/>
          <w:i/>
          <w:iCs/>
          <w:color w:val="000000"/>
          <w:shd w:val="clear" w:color="auto" w:fill="FFFFFF"/>
        </w:rPr>
        <w:t>BACP Register |Guide to supervision</w:t>
      </w:r>
      <w:r w:rsidRPr="003C0780">
        <w:rPr>
          <w:rFonts w:ascii="Arial" w:hAnsi="Arial" w:cs="Arial"/>
          <w:color w:val="000000"/>
          <w:shd w:val="clear" w:color="auto" w:fill="FFFFFF"/>
        </w:rPr>
        <w:t>. [online] Available at: &lt;https://www.bacp.co.uk/membership/registered-membership/guide-to-supervision/&gt; [Accessed 3 July 2022].</w:t>
      </w:r>
    </w:p>
    <w:p w14:paraId="77C82700" w14:textId="2DBBB51A" w:rsidR="003C0780" w:rsidRDefault="003C0780" w:rsidP="005F652B">
      <w:pPr>
        <w:rPr>
          <w:rFonts w:ascii="Arial" w:hAnsi="Arial" w:cs="Arial"/>
          <w:sz w:val="24"/>
          <w:szCs w:val="24"/>
        </w:rPr>
      </w:pPr>
      <w:r w:rsidRPr="003C0780">
        <w:rPr>
          <w:rFonts w:ascii="Arial" w:hAnsi="Arial" w:cs="Arial"/>
          <w:color w:val="000000"/>
          <w:sz w:val="24"/>
          <w:szCs w:val="24"/>
          <w:shd w:val="clear" w:color="auto" w:fill="FFFFFF"/>
        </w:rPr>
        <w:t>Barratt, C., 2018. Developing resilience: the role of nurses, healthcare teams and organisations. </w:t>
      </w:r>
      <w:r w:rsidRPr="003C0780">
        <w:rPr>
          <w:rFonts w:ascii="Arial" w:hAnsi="Arial" w:cs="Arial"/>
          <w:i/>
          <w:iCs/>
          <w:color w:val="000000"/>
          <w:sz w:val="24"/>
          <w:szCs w:val="24"/>
          <w:shd w:val="clear" w:color="auto" w:fill="FFFFFF"/>
        </w:rPr>
        <w:t>Nursing Standard</w:t>
      </w:r>
      <w:r w:rsidRPr="003C0780">
        <w:rPr>
          <w:rFonts w:ascii="Arial" w:hAnsi="Arial" w:cs="Arial"/>
          <w:color w:val="000000"/>
          <w:sz w:val="24"/>
          <w:szCs w:val="24"/>
          <w:shd w:val="clear" w:color="auto" w:fill="FFFFFF"/>
        </w:rPr>
        <w:t xml:space="preserve">, 33(7), pp.43-49. Available at DOI: </w:t>
      </w:r>
      <w:r w:rsidRPr="003C0780">
        <w:rPr>
          <w:rFonts w:ascii="Arial" w:hAnsi="Arial" w:cs="Arial"/>
          <w:sz w:val="24"/>
          <w:szCs w:val="24"/>
        </w:rPr>
        <w:t>10.7748/ns.2018.e11231. [Accessed 30 June 2022].</w:t>
      </w:r>
    </w:p>
    <w:p w14:paraId="151F6936" w14:textId="7D3DA94F" w:rsidR="00860278" w:rsidRPr="00860278" w:rsidRDefault="00860278" w:rsidP="005F652B">
      <w:pPr>
        <w:rPr>
          <w:rFonts w:ascii="Arial" w:hAnsi="Arial" w:cs="Arial"/>
          <w:sz w:val="24"/>
          <w:szCs w:val="24"/>
        </w:rPr>
      </w:pPr>
      <w:r w:rsidRPr="00860278">
        <w:rPr>
          <w:rFonts w:ascii="Arial" w:hAnsi="Arial" w:cs="Arial"/>
          <w:color w:val="000000"/>
          <w:sz w:val="24"/>
          <w:szCs w:val="24"/>
          <w:shd w:val="clear" w:color="auto" w:fill="FFFFFF"/>
        </w:rPr>
        <w:t>Bartley, A., 2021. What is Thematic Analysis? Advantages and Disadvantages. [Blog] </w:t>
      </w:r>
      <w:r w:rsidRPr="00860278">
        <w:rPr>
          <w:rFonts w:ascii="Arial" w:hAnsi="Arial" w:cs="Arial"/>
          <w:i/>
          <w:iCs/>
          <w:color w:val="000000"/>
          <w:sz w:val="24"/>
          <w:szCs w:val="24"/>
          <w:shd w:val="clear" w:color="auto" w:fill="FFFFFF"/>
        </w:rPr>
        <w:t>The Academic Papers</w:t>
      </w:r>
      <w:r w:rsidRPr="00860278">
        <w:rPr>
          <w:rFonts w:ascii="Arial" w:hAnsi="Arial" w:cs="Arial"/>
          <w:color w:val="000000"/>
          <w:sz w:val="24"/>
          <w:szCs w:val="24"/>
          <w:shd w:val="clear" w:color="auto" w:fill="FFFFFF"/>
        </w:rPr>
        <w:t>, Available at: &lt;https://www.theacademicpapers.co.uk/blog/2021/10/02/what-is-thematic-analysis-advantages-and-disadvantages/&gt; [Accessed 14 August 2022].</w:t>
      </w:r>
    </w:p>
    <w:p w14:paraId="548D2C53" w14:textId="77777777" w:rsidR="003C0780" w:rsidRPr="003C0780" w:rsidRDefault="003C0780" w:rsidP="005F652B">
      <w:pPr>
        <w:shd w:val="clear" w:color="auto" w:fill="FFFFFF"/>
        <w:spacing w:before="100" w:beforeAutospacing="1" w:after="100" w:afterAutospacing="1" w:line="240" w:lineRule="auto"/>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 xml:space="preserve">Basuki, D., </w:t>
      </w:r>
      <w:proofErr w:type="spellStart"/>
      <w:r w:rsidRPr="003C0780">
        <w:rPr>
          <w:rFonts w:ascii="Arial" w:hAnsi="Arial" w:cs="Arial"/>
          <w:color w:val="000000"/>
          <w:sz w:val="24"/>
          <w:szCs w:val="24"/>
          <w:shd w:val="clear" w:color="auto" w:fill="FFFFFF"/>
        </w:rPr>
        <w:t>Zakiyah</w:t>
      </w:r>
      <w:proofErr w:type="spellEnd"/>
      <w:r w:rsidRPr="003C0780">
        <w:rPr>
          <w:rFonts w:ascii="Arial" w:hAnsi="Arial" w:cs="Arial"/>
          <w:color w:val="000000"/>
          <w:sz w:val="24"/>
          <w:szCs w:val="24"/>
          <w:shd w:val="clear" w:color="auto" w:fill="FFFFFF"/>
        </w:rPr>
        <w:t xml:space="preserve">, A., Santoso, W. and </w:t>
      </w:r>
      <w:proofErr w:type="spellStart"/>
      <w:r w:rsidRPr="003C0780">
        <w:rPr>
          <w:rFonts w:ascii="Arial" w:hAnsi="Arial" w:cs="Arial"/>
          <w:color w:val="000000"/>
          <w:sz w:val="24"/>
          <w:szCs w:val="24"/>
          <w:shd w:val="clear" w:color="auto" w:fill="FFFFFF"/>
        </w:rPr>
        <w:t>Khoirod</w:t>
      </w:r>
      <w:proofErr w:type="spellEnd"/>
      <w:r w:rsidRPr="003C0780">
        <w:rPr>
          <w:rFonts w:ascii="Arial" w:hAnsi="Arial" w:cs="Arial"/>
          <w:color w:val="000000"/>
          <w:sz w:val="24"/>
          <w:szCs w:val="24"/>
          <w:shd w:val="clear" w:color="auto" w:fill="FFFFFF"/>
        </w:rPr>
        <w:t xml:space="preserve">, I., 2022. Influence of Peer Group Supervision on the Nurse Performance in Medication. </w:t>
      </w:r>
      <w:r w:rsidRPr="003C0780">
        <w:rPr>
          <w:rFonts w:ascii="Arial" w:hAnsi="Arial" w:cs="Arial"/>
          <w:i/>
          <w:iCs/>
          <w:color w:val="000000"/>
          <w:sz w:val="24"/>
          <w:szCs w:val="24"/>
          <w:shd w:val="clear" w:color="auto" w:fill="FFFFFF"/>
        </w:rPr>
        <w:t>International Journal of Nursing and Midwifery Science. (IJNMS)</w:t>
      </w:r>
      <w:r w:rsidRPr="003C0780">
        <w:rPr>
          <w:rFonts w:ascii="Arial" w:hAnsi="Arial" w:cs="Arial"/>
          <w:color w:val="000000"/>
          <w:sz w:val="24"/>
          <w:szCs w:val="24"/>
          <w:shd w:val="clear" w:color="auto" w:fill="FFFFFF"/>
        </w:rPr>
        <w:t>, [online] 6(1), pp.34-41. Available at: &lt;http://ijnms.net/index.php/ijnms/article/view/379/191&gt; [Accessed 3 July 2022].</w:t>
      </w:r>
    </w:p>
    <w:p w14:paraId="46EA59C6" w14:textId="77777777" w:rsidR="003C0780" w:rsidRPr="003C0780" w:rsidRDefault="003C0780" w:rsidP="005F652B">
      <w:pPr>
        <w:rPr>
          <w:rFonts w:ascii="Arial" w:hAnsi="Arial" w:cs="Arial"/>
          <w:sz w:val="24"/>
          <w:szCs w:val="24"/>
        </w:rPr>
      </w:pPr>
      <w:r w:rsidRPr="003C0780">
        <w:rPr>
          <w:rFonts w:ascii="Arial" w:hAnsi="Arial" w:cs="Arial"/>
          <w:color w:val="000000"/>
          <w:sz w:val="24"/>
          <w:szCs w:val="24"/>
          <w:shd w:val="clear" w:color="auto" w:fill="FFFFFF"/>
        </w:rPr>
        <w:t xml:space="preserve">Becker, A. and Hann, L., 2021. “It makes it more real”: Examining ambiguous </w:t>
      </w:r>
      <w:proofErr w:type="spellStart"/>
      <w:r w:rsidRPr="003C0780">
        <w:rPr>
          <w:rFonts w:ascii="Arial" w:hAnsi="Arial" w:cs="Arial"/>
          <w:color w:val="000000"/>
          <w:sz w:val="24"/>
          <w:szCs w:val="24"/>
          <w:shd w:val="clear" w:color="auto" w:fill="FFFFFF"/>
        </w:rPr>
        <w:t>fetal</w:t>
      </w:r>
      <w:proofErr w:type="spellEnd"/>
      <w:r w:rsidRPr="003C0780">
        <w:rPr>
          <w:rFonts w:ascii="Arial" w:hAnsi="Arial" w:cs="Arial"/>
          <w:color w:val="000000"/>
          <w:sz w:val="24"/>
          <w:szCs w:val="24"/>
          <w:shd w:val="clear" w:color="auto" w:fill="FFFFFF"/>
        </w:rPr>
        <w:t xml:space="preserve"> meanings in abortion care. </w:t>
      </w:r>
      <w:r w:rsidRPr="003C0780">
        <w:rPr>
          <w:rFonts w:ascii="Arial" w:hAnsi="Arial" w:cs="Arial"/>
          <w:i/>
          <w:iCs/>
          <w:color w:val="000000"/>
          <w:sz w:val="24"/>
          <w:szCs w:val="24"/>
          <w:shd w:val="clear" w:color="auto" w:fill="FFFFFF"/>
        </w:rPr>
        <w:t>Social Science &amp;amp; Medicine</w:t>
      </w:r>
      <w:r w:rsidRPr="003C0780">
        <w:rPr>
          <w:rFonts w:ascii="Arial" w:hAnsi="Arial" w:cs="Arial"/>
          <w:color w:val="000000"/>
          <w:sz w:val="24"/>
          <w:szCs w:val="24"/>
          <w:shd w:val="clear" w:color="auto" w:fill="FFFFFF"/>
        </w:rPr>
        <w:t xml:space="preserve">, 272, p.113736. Available at DOI: </w:t>
      </w:r>
      <w:r w:rsidRPr="003C0780">
        <w:rPr>
          <w:rFonts w:ascii="Arial" w:hAnsi="Arial" w:cs="Arial"/>
          <w:sz w:val="24"/>
          <w:szCs w:val="24"/>
        </w:rPr>
        <w:t>10.1016/j.socscimed.2021.113736. [Accessed 2 July 2022].</w:t>
      </w:r>
    </w:p>
    <w:p w14:paraId="2782D0CE" w14:textId="77777777" w:rsidR="003C0780" w:rsidRPr="003C0780" w:rsidRDefault="003C0780" w:rsidP="005F652B">
      <w:pPr>
        <w:rPr>
          <w:rFonts w:ascii="Arial" w:hAnsi="Arial" w:cs="Arial"/>
          <w:sz w:val="24"/>
          <w:szCs w:val="24"/>
          <w:shd w:val="clear" w:color="auto" w:fill="FFFFFF"/>
        </w:rPr>
      </w:pPr>
      <w:proofErr w:type="spellStart"/>
      <w:r w:rsidRPr="003C0780">
        <w:rPr>
          <w:rFonts w:ascii="Arial" w:hAnsi="Arial" w:cs="Arial"/>
          <w:color w:val="000000"/>
          <w:sz w:val="24"/>
          <w:szCs w:val="24"/>
          <w:shd w:val="clear" w:color="auto" w:fill="FFFFFF"/>
        </w:rPr>
        <w:t>Bojovic</w:t>
      </w:r>
      <w:proofErr w:type="spellEnd"/>
      <w:r w:rsidRPr="003C0780">
        <w:rPr>
          <w:rFonts w:ascii="Arial" w:hAnsi="Arial" w:cs="Arial"/>
          <w:color w:val="000000"/>
          <w:sz w:val="24"/>
          <w:szCs w:val="24"/>
          <w:shd w:val="clear" w:color="auto" w:fill="FFFFFF"/>
        </w:rPr>
        <w:t xml:space="preserve">, N., </w:t>
      </w:r>
      <w:proofErr w:type="spellStart"/>
      <w:r w:rsidRPr="003C0780">
        <w:rPr>
          <w:rFonts w:ascii="Arial" w:hAnsi="Arial" w:cs="Arial"/>
          <w:color w:val="000000"/>
          <w:sz w:val="24"/>
          <w:szCs w:val="24"/>
          <w:shd w:val="clear" w:color="auto" w:fill="FFFFFF"/>
        </w:rPr>
        <w:t>Stanisljevic</w:t>
      </w:r>
      <w:proofErr w:type="spellEnd"/>
      <w:r w:rsidRPr="003C0780">
        <w:rPr>
          <w:rFonts w:ascii="Arial" w:hAnsi="Arial" w:cs="Arial"/>
          <w:color w:val="000000"/>
          <w:sz w:val="24"/>
          <w:szCs w:val="24"/>
          <w:shd w:val="clear" w:color="auto" w:fill="FFFFFF"/>
        </w:rPr>
        <w:t xml:space="preserve">, J. and </w:t>
      </w:r>
      <w:proofErr w:type="spellStart"/>
      <w:r w:rsidRPr="003C0780">
        <w:rPr>
          <w:rFonts w:ascii="Arial" w:hAnsi="Arial" w:cs="Arial"/>
          <w:color w:val="000000"/>
          <w:sz w:val="24"/>
          <w:szCs w:val="24"/>
          <w:shd w:val="clear" w:color="auto" w:fill="FFFFFF"/>
        </w:rPr>
        <w:t>Giunti</w:t>
      </w:r>
      <w:proofErr w:type="spellEnd"/>
      <w:r w:rsidRPr="003C0780">
        <w:rPr>
          <w:rFonts w:ascii="Arial" w:hAnsi="Arial" w:cs="Arial"/>
          <w:color w:val="000000"/>
          <w:sz w:val="24"/>
          <w:szCs w:val="24"/>
          <w:shd w:val="clear" w:color="auto" w:fill="FFFFFF"/>
        </w:rPr>
        <w:t>, G., 2021. The impact of COVID-19 on abortion access: Insights from the European Union and the United Kingdom. </w:t>
      </w:r>
      <w:r w:rsidRPr="003C0780">
        <w:rPr>
          <w:rFonts w:ascii="Arial" w:hAnsi="Arial" w:cs="Arial"/>
          <w:i/>
          <w:iCs/>
          <w:color w:val="000000"/>
          <w:sz w:val="24"/>
          <w:szCs w:val="24"/>
          <w:shd w:val="clear" w:color="auto" w:fill="FFFFFF"/>
        </w:rPr>
        <w:t>Health Policy</w:t>
      </w:r>
      <w:r w:rsidRPr="003C0780">
        <w:rPr>
          <w:rFonts w:ascii="Arial" w:hAnsi="Arial" w:cs="Arial"/>
          <w:color w:val="000000"/>
          <w:sz w:val="24"/>
          <w:szCs w:val="24"/>
          <w:shd w:val="clear" w:color="auto" w:fill="FFFFFF"/>
        </w:rPr>
        <w:t xml:space="preserve">, 125(7), pp.841-858. Available at DOI: </w:t>
      </w:r>
      <w:r w:rsidRPr="003C0780">
        <w:rPr>
          <w:rFonts w:ascii="Arial" w:hAnsi="Arial" w:cs="Arial"/>
          <w:sz w:val="24"/>
          <w:szCs w:val="24"/>
          <w:shd w:val="clear" w:color="auto" w:fill="FFFFFF"/>
        </w:rPr>
        <w:t>10.1016/j.healthpol.2021.05.005 [Accessed 20 May 2022].</w:t>
      </w:r>
    </w:p>
    <w:p w14:paraId="60913A70"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Boydell, N., Reynolds</w:t>
      </w:r>
      <w:r w:rsidRPr="003C0780">
        <w:rPr>
          <w:rFonts w:ascii="Cambria Math" w:hAnsi="Cambria Math" w:cs="Cambria Math"/>
          <w:color w:val="000000"/>
          <w:sz w:val="24"/>
          <w:szCs w:val="24"/>
          <w:shd w:val="clear" w:color="auto" w:fill="FFFFFF"/>
        </w:rPr>
        <w:t>‐</w:t>
      </w:r>
      <w:r w:rsidRPr="003C0780">
        <w:rPr>
          <w:rFonts w:ascii="Arial" w:hAnsi="Arial" w:cs="Arial"/>
          <w:color w:val="000000"/>
          <w:sz w:val="24"/>
          <w:szCs w:val="24"/>
          <w:shd w:val="clear" w:color="auto" w:fill="FFFFFF"/>
        </w:rPr>
        <w:t>Wright, J., Cameron, S. and Harden, J., 2021. Women’s experiences of a telemedicine abortion service (up to 12 weeks) implemented during the coronavirus (COVID</w:t>
      </w:r>
      <w:r w:rsidRPr="003C0780">
        <w:rPr>
          <w:rFonts w:ascii="Cambria Math" w:hAnsi="Cambria Math" w:cs="Cambria Math"/>
          <w:color w:val="000000"/>
          <w:sz w:val="24"/>
          <w:szCs w:val="24"/>
          <w:shd w:val="clear" w:color="auto" w:fill="FFFFFF"/>
        </w:rPr>
        <w:t>‐</w:t>
      </w:r>
      <w:r w:rsidRPr="003C0780">
        <w:rPr>
          <w:rFonts w:ascii="Arial" w:hAnsi="Arial" w:cs="Arial"/>
          <w:color w:val="000000"/>
          <w:sz w:val="24"/>
          <w:szCs w:val="24"/>
          <w:shd w:val="clear" w:color="auto" w:fill="FFFFFF"/>
        </w:rPr>
        <w:t>19) pandemic: a qualitative evaluation. </w:t>
      </w:r>
      <w:r w:rsidRPr="003C0780">
        <w:rPr>
          <w:rFonts w:ascii="Arial" w:hAnsi="Arial" w:cs="Arial"/>
          <w:i/>
          <w:iCs/>
          <w:color w:val="000000"/>
          <w:sz w:val="24"/>
          <w:szCs w:val="24"/>
          <w:shd w:val="clear" w:color="auto" w:fill="FFFFFF"/>
        </w:rPr>
        <w:t>BJOG: An International Journal of Obstetrics &amp;amp; Gynaecology</w:t>
      </w:r>
      <w:r w:rsidRPr="003C0780">
        <w:rPr>
          <w:rFonts w:ascii="Arial" w:hAnsi="Arial" w:cs="Arial"/>
          <w:color w:val="000000"/>
          <w:sz w:val="24"/>
          <w:szCs w:val="24"/>
          <w:shd w:val="clear" w:color="auto" w:fill="FFFFFF"/>
        </w:rPr>
        <w:t>, 128(11), pp.1752-1761. [Accessed 17 May 2022].</w:t>
      </w:r>
    </w:p>
    <w:p w14:paraId="3E7BBF18" w14:textId="77777777" w:rsidR="003C0780" w:rsidRPr="003C0780" w:rsidRDefault="003C0780" w:rsidP="005F652B">
      <w:pPr>
        <w:rPr>
          <w:rFonts w:ascii="Arial" w:hAnsi="Arial" w:cs="Arial"/>
          <w:sz w:val="24"/>
          <w:szCs w:val="24"/>
          <w:shd w:val="clear" w:color="auto" w:fill="FFFFFF"/>
        </w:rPr>
      </w:pPr>
      <w:r w:rsidRPr="003C0780">
        <w:rPr>
          <w:rFonts w:ascii="Arial" w:hAnsi="Arial" w:cs="Arial"/>
          <w:color w:val="000000"/>
          <w:sz w:val="24"/>
          <w:szCs w:val="24"/>
          <w:shd w:val="clear" w:color="auto" w:fill="FFFFFF"/>
        </w:rPr>
        <w:t>Boydell, N., Reynolds</w:t>
      </w:r>
      <w:r w:rsidRPr="003C0780">
        <w:rPr>
          <w:rFonts w:ascii="Cambria Math" w:hAnsi="Cambria Math" w:cs="Cambria Math"/>
          <w:color w:val="000000"/>
          <w:sz w:val="24"/>
          <w:szCs w:val="24"/>
          <w:shd w:val="clear" w:color="auto" w:fill="FFFFFF"/>
        </w:rPr>
        <w:t>‐</w:t>
      </w:r>
      <w:r w:rsidRPr="003C0780">
        <w:rPr>
          <w:rFonts w:ascii="Arial" w:hAnsi="Arial" w:cs="Arial"/>
          <w:color w:val="000000"/>
          <w:sz w:val="24"/>
          <w:szCs w:val="24"/>
          <w:shd w:val="clear" w:color="auto" w:fill="FFFFFF"/>
        </w:rPr>
        <w:t xml:space="preserve">Wright, J., Cameron, S. and Harden, J., 2021. Women’s experiences of a telemedicine abortion service (up to 12 weeks) implemented </w:t>
      </w:r>
      <w:r w:rsidRPr="003C0780">
        <w:rPr>
          <w:rFonts w:ascii="Arial" w:hAnsi="Arial" w:cs="Arial"/>
          <w:color w:val="000000"/>
          <w:sz w:val="24"/>
          <w:szCs w:val="24"/>
          <w:shd w:val="clear" w:color="auto" w:fill="FFFFFF"/>
        </w:rPr>
        <w:lastRenderedPageBreak/>
        <w:t>during the coronavirus (COVID</w:t>
      </w:r>
      <w:r w:rsidRPr="003C0780">
        <w:rPr>
          <w:rFonts w:ascii="Cambria Math" w:hAnsi="Cambria Math" w:cs="Cambria Math"/>
          <w:color w:val="000000"/>
          <w:sz w:val="24"/>
          <w:szCs w:val="24"/>
          <w:shd w:val="clear" w:color="auto" w:fill="FFFFFF"/>
        </w:rPr>
        <w:t>‐</w:t>
      </w:r>
      <w:r w:rsidRPr="003C0780">
        <w:rPr>
          <w:rFonts w:ascii="Arial" w:hAnsi="Arial" w:cs="Arial"/>
          <w:color w:val="000000"/>
          <w:sz w:val="24"/>
          <w:szCs w:val="24"/>
          <w:shd w:val="clear" w:color="auto" w:fill="FFFFFF"/>
        </w:rPr>
        <w:t>19) pandemic: a qualitative evaluation. </w:t>
      </w:r>
      <w:r w:rsidRPr="003C0780">
        <w:rPr>
          <w:rFonts w:ascii="Arial" w:hAnsi="Arial" w:cs="Arial"/>
          <w:i/>
          <w:iCs/>
          <w:color w:val="000000"/>
          <w:sz w:val="24"/>
          <w:szCs w:val="24"/>
          <w:shd w:val="clear" w:color="auto" w:fill="FFFFFF"/>
        </w:rPr>
        <w:t>BJOG: An International Journal of Obstetrics &amp;amp; Gynaecology</w:t>
      </w:r>
      <w:r w:rsidRPr="003C0780">
        <w:rPr>
          <w:rFonts w:ascii="Arial" w:hAnsi="Arial" w:cs="Arial"/>
          <w:color w:val="000000"/>
          <w:sz w:val="24"/>
          <w:szCs w:val="24"/>
          <w:shd w:val="clear" w:color="auto" w:fill="FFFFFF"/>
        </w:rPr>
        <w:t xml:space="preserve">, 128(11), pp.1752-1761. Available at DOI: </w:t>
      </w:r>
      <w:r w:rsidRPr="003C0780">
        <w:rPr>
          <w:rFonts w:ascii="Arial" w:hAnsi="Arial" w:cs="Arial"/>
          <w:sz w:val="24"/>
          <w:szCs w:val="24"/>
          <w:shd w:val="clear" w:color="auto" w:fill="FFFFFF"/>
        </w:rPr>
        <w:t>10.1111/1471-0528.16813 [Accessed 29 June 2022].</w:t>
      </w:r>
    </w:p>
    <w:p w14:paraId="2C5EBE7B"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BPAS, 2020. </w:t>
      </w:r>
      <w:r w:rsidRPr="003C0780">
        <w:rPr>
          <w:rFonts w:ascii="Arial" w:hAnsi="Arial" w:cs="Arial"/>
          <w:i/>
          <w:iCs/>
          <w:color w:val="000000"/>
          <w:sz w:val="24"/>
          <w:szCs w:val="24"/>
          <w:shd w:val="clear" w:color="auto" w:fill="FFFFFF"/>
        </w:rPr>
        <w:t xml:space="preserve">Anti-abortion campaigners target 12 clinics with 40-day long "vigils" despite current pandemic, placing the health and wellbeing of thousands of women at </w:t>
      </w:r>
      <w:proofErr w:type="gramStart"/>
      <w:r w:rsidRPr="003C0780">
        <w:rPr>
          <w:rFonts w:ascii="Arial" w:hAnsi="Arial" w:cs="Arial"/>
          <w:i/>
          <w:iCs/>
          <w:color w:val="000000"/>
          <w:sz w:val="24"/>
          <w:szCs w:val="24"/>
          <w:shd w:val="clear" w:color="auto" w:fill="FFFFFF"/>
        </w:rPr>
        <w:t>risk.</w:t>
      </w:r>
      <w:r w:rsidRPr="003C0780">
        <w:rPr>
          <w:rFonts w:ascii="Arial" w:hAnsi="Arial" w:cs="Arial"/>
          <w:color w:val="000000"/>
          <w:sz w:val="24"/>
          <w:szCs w:val="24"/>
          <w:shd w:val="clear" w:color="auto" w:fill="FFFFFF"/>
        </w:rPr>
        <w:t>.</w:t>
      </w:r>
      <w:proofErr w:type="gramEnd"/>
      <w:r w:rsidRPr="003C0780">
        <w:rPr>
          <w:rFonts w:ascii="Arial" w:hAnsi="Arial" w:cs="Arial"/>
          <w:color w:val="000000"/>
          <w:sz w:val="24"/>
          <w:szCs w:val="24"/>
          <w:shd w:val="clear" w:color="auto" w:fill="FFFFFF"/>
        </w:rPr>
        <w:t xml:space="preserve"> [online] Available at: &lt;https://www.bpas.org/about-our-charity/press-office/press-releases/anti-abortion-campaigners-target-12-clinics-with-40-day-long-vigils-despite-current-pandemic-placing-the-health-and-wellbeing-of-thousands-of-women-at-risk/&gt; [Accessed 19 April 2022].</w:t>
      </w:r>
    </w:p>
    <w:p w14:paraId="49BE4874" w14:textId="77777777" w:rsidR="003C0780" w:rsidRPr="003C0780" w:rsidRDefault="003C0780" w:rsidP="005F652B">
      <w:pPr>
        <w:pStyle w:val="dx-doi"/>
        <w:spacing w:before="0" w:after="0"/>
        <w:rPr>
          <w:rFonts w:ascii="Arial" w:hAnsi="Arial" w:cs="Arial"/>
          <w:color w:val="000000"/>
          <w:shd w:val="clear" w:color="auto" w:fill="FFFFFF"/>
        </w:rPr>
      </w:pPr>
      <w:r w:rsidRPr="003C0780">
        <w:rPr>
          <w:rFonts w:ascii="Arial" w:hAnsi="Arial" w:cs="Arial"/>
          <w:color w:val="000000"/>
          <w:shd w:val="clear" w:color="auto" w:fill="FFFFFF"/>
        </w:rPr>
        <w:t>Bpas.org. 2022. </w:t>
      </w:r>
      <w:r w:rsidRPr="003C0780">
        <w:rPr>
          <w:rFonts w:ascii="Arial" w:hAnsi="Arial" w:cs="Arial"/>
          <w:i/>
          <w:iCs/>
          <w:color w:val="000000"/>
          <w:shd w:val="clear" w:color="auto" w:fill="FFFFFF"/>
        </w:rPr>
        <w:t>Abortion Pill Treatment at Home | BPAS</w:t>
      </w:r>
      <w:r w:rsidRPr="003C0780">
        <w:rPr>
          <w:rFonts w:ascii="Arial" w:hAnsi="Arial" w:cs="Arial"/>
          <w:color w:val="000000"/>
          <w:shd w:val="clear" w:color="auto" w:fill="FFFFFF"/>
        </w:rPr>
        <w:t>. [online] Available at: &lt;https://www.bpas.org/abortion-care/abortion-treatments/the-abortion-pill/remote-treatment/&gt; [Accessed 20 May 2022].</w:t>
      </w:r>
    </w:p>
    <w:p w14:paraId="23EE66D4"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Bpas.org. 2022. </w:t>
      </w:r>
      <w:r w:rsidRPr="003C0780">
        <w:rPr>
          <w:rFonts w:ascii="Arial" w:hAnsi="Arial" w:cs="Arial"/>
          <w:i/>
          <w:iCs/>
          <w:color w:val="000000"/>
          <w:sz w:val="24"/>
          <w:szCs w:val="24"/>
          <w:shd w:val="clear" w:color="auto" w:fill="FFFFFF"/>
        </w:rPr>
        <w:t>Britain's Abortion Law | Briefings | Advocacy | BPAS</w:t>
      </w:r>
      <w:r w:rsidRPr="003C0780">
        <w:rPr>
          <w:rFonts w:ascii="Arial" w:hAnsi="Arial" w:cs="Arial"/>
          <w:color w:val="000000"/>
          <w:sz w:val="24"/>
          <w:szCs w:val="24"/>
          <w:shd w:val="clear" w:color="auto" w:fill="FFFFFF"/>
        </w:rPr>
        <w:t>. [online] Available at: &lt;https://www.bpas.org/get-involved/campaigns/briefings/abortion-law/&gt; [Accessed 17 May 2022].</w:t>
      </w:r>
    </w:p>
    <w:p w14:paraId="0BEBA0F2" w14:textId="3E035B40" w:rsidR="003C0780" w:rsidRDefault="003C0780" w:rsidP="005F652B">
      <w:pPr>
        <w:pStyle w:val="dx-doi"/>
        <w:spacing w:before="0" w:after="0"/>
        <w:rPr>
          <w:rFonts w:ascii="Arial" w:hAnsi="Arial" w:cs="Arial"/>
          <w:color w:val="000000"/>
          <w:shd w:val="clear" w:color="auto" w:fill="FFFFFF"/>
        </w:rPr>
      </w:pPr>
      <w:r w:rsidRPr="003C0780">
        <w:rPr>
          <w:rFonts w:ascii="Arial" w:hAnsi="Arial" w:cs="Arial"/>
          <w:color w:val="000000"/>
          <w:shd w:val="clear" w:color="auto" w:fill="FFFFFF"/>
        </w:rPr>
        <w:t>British Medical Journal, 2020. </w:t>
      </w:r>
      <w:r w:rsidRPr="003C0780">
        <w:rPr>
          <w:rFonts w:ascii="Arial" w:hAnsi="Arial" w:cs="Arial"/>
          <w:i/>
          <w:iCs/>
          <w:color w:val="000000"/>
          <w:shd w:val="clear" w:color="auto" w:fill="FFFFFF"/>
        </w:rPr>
        <w:t>Pandemic has widened existing gaps in access to abortion services across Europe | BMJ</w:t>
      </w:r>
      <w:r w:rsidRPr="003C0780">
        <w:rPr>
          <w:rFonts w:ascii="Arial" w:hAnsi="Arial" w:cs="Arial"/>
          <w:color w:val="000000"/>
          <w:shd w:val="clear" w:color="auto" w:fill="FFFFFF"/>
        </w:rPr>
        <w:t xml:space="preserve">. [online] Bmj.com. Available at: &lt;https://www.bmj.com/company/newsroom/pandemic-has-widened-existing-gaps-in-access-to-abortion-services-across-europe/&gt; [Accessed 5 June 2022]. </w:t>
      </w:r>
    </w:p>
    <w:p w14:paraId="21D06F02" w14:textId="7E2B13E2" w:rsidR="00BC336B" w:rsidRPr="00BC336B" w:rsidRDefault="00BC336B" w:rsidP="005F652B">
      <w:pPr>
        <w:pStyle w:val="dx-doi"/>
        <w:spacing w:before="0" w:after="0"/>
        <w:rPr>
          <w:rFonts w:ascii="Arial" w:hAnsi="Arial" w:cs="Arial"/>
          <w:color w:val="000000"/>
          <w:shd w:val="clear" w:color="auto" w:fill="FFFFFF"/>
        </w:rPr>
      </w:pPr>
      <w:r w:rsidRPr="00BC336B">
        <w:rPr>
          <w:rFonts w:ascii="Arial" w:hAnsi="Arial" w:cs="Arial"/>
          <w:color w:val="000000"/>
          <w:shd w:val="clear" w:color="auto" w:fill="FFFFFF"/>
        </w:rPr>
        <w:t>Braun, V. and Clarke, V., 2022. </w:t>
      </w:r>
      <w:r w:rsidRPr="00BC336B">
        <w:rPr>
          <w:rFonts w:ascii="Arial" w:hAnsi="Arial" w:cs="Arial"/>
          <w:i/>
          <w:iCs/>
          <w:color w:val="000000"/>
          <w:shd w:val="clear" w:color="auto" w:fill="FFFFFF"/>
        </w:rPr>
        <w:t>Thematic analysis</w:t>
      </w:r>
      <w:r>
        <w:rPr>
          <w:rFonts w:ascii="Arial" w:hAnsi="Arial" w:cs="Arial"/>
          <w:color w:val="000000"/>
          <w:shd w:val="clear" w:color="auto" w:fill="FFFFFF"/>
        </w:rPr>
        <w:t>,</w:t>
      </w:r>
      <w:r w:rsidRPr="00BC336B">
        <w:rPr>
          <w:rFonts w:ascii="Arial" w:hAnsi="Arial" w:cs="Arial"/>
          <w:color w:val="000000"/>
          <w:shd w:val="clear" w:color="auto" w:fill="FFFFFF"/>
        </w:rPr>
        <w:t xml:space="preserve"> Sage Publications.</w:t>
      </w:r>
      <w:r>
        <w:rPr>
          <w:rFonts w:ascii="Arial" w:hAnsi="Arial" w:cs="Arial"/>
          <w:color w:val="000000"/>
          <w:shd w:val="clear" w:color="auto" w:fill="FFFFFF"/>
        </w:rPr>
        <w:t xml:space="preserve"> London</w:t>
      </w:r>
    </w:p>
    <w:p w14:paraId="6CD22B19" w14:textId="375697D3" w:rsidR="002E1A9B" w:rsidRPr="002E1A9B" w:rsidRDefault="002E1A9B" w:rsidP="002E1A9B">
      <w:pPr>
        <w:rPr>
          <w:rFonts w:ascii="Arial" w:hAnsi="Arial" w:cs="Arial"/>
          <w:sz w:val="24"/>
          <w:szCs w:val="24"/>
        </w:rPr>
      </w:pPr>
      <w:r w:rsidRPr="002E1A9B">
        <w:rPr>
          <w:rFonts w:ascii="Arial" w:hAnsi="Arial" w:cs="Arial"/>
          <w:sz w:val="24"/>
          <w:szCs w:val="24"/>
          <w:shd w:val="clear" w:color="auto" w:fill="FFFFFF"/>
        </w:rPr>
        <w:t>Braun, V., Clarke, V. and Terry, G., 2014. Thematic Analysis. </w:t>
      </w:r>
      <w:r w:rsidRPr="002E1A9B">
        <w:rPr>
          <w:rFonts w:ascii="Arial" w:hAnsi="Arial" w:cs="Arial"/>
          <w:i/>
          <w:iCs/>
          <w:sz w:val="24"/>
          <w:szCs w:val="24"/>
          <w:shd w:val="clear" w:color="auto" w:fill="FFFFFF"/>
        </w:rPr>
        <w:t>Qualitative Research in Clinical and Health Psychology</w:t>
      </w:r>
      <w:r w:rsidRPr="002E1A9B">
        <w:rPr>
          <w:rFonts w:ascii="Arial" w:hAnsi="Arial" w:cs="Arial"/>
          <w:sz w:val="24"/>
          <w:szCs w:val="24"/>
          <w:shd w:val="clear" w:color="auto" w:fill="FFFFFF"/>
        </w:rPr>
        <w:t xml:space="preserve">, pp.95-113. Available at DOI: </w:t>
      </w:r>
      <w:r w:rsidRPr="002E1A9B">
        <w:rPr>
          <w:rFonts w:ascii="Arial" w:hAnsi="Arial" w:cs="Arial"/>
          <w:sz w:val="24"/>
          <w:szCs w:val="24"/>
          <w:bdr w:val="none" w:sz="0" w:space="0" w:color="auto" w:frame="1"/>
          <w:shd w:val="clear" w:color="auto" w:fill="FFFFFF"/>
        </w:rPr>
        <w:t>10.1007/978-1-137-29105-9_7 [Accessed 16 August 2022].</w:t>
      </w:r>
    </w:p>
    <w:p w14:paraId="698A13CB" w14:textId="77777777" w:rsidR="003C0780" w:rsidRPr="003C0780" w:rsidRDefault="003C0780" w:rsidP="005F652B">
      <w:pPr>
        <w:rPr>
          <w:rFonts w:ascii="Arial" w:hAnsi="Arial" w:cs="Arial"/>
          <w:b/>
          <w:bCs/>
          <w:sz w:val="24"/>
          <w:szCs w:val="24"/>
        </w:rPr>
      </w:pPr>
      <w:r w:rsidRPr="003C0780">
        <w:rPr>
          <w:rFonts w:ascii="Arial" w:hAnsi="Arial" w:cs="Arial"/>
          <w:color w:val="000000"/>
          <w:sz w:val="24"/>
          <w:szCs w:val="24"/>
          <w:shd w:val="clear" w:color="auto" w:fill="FFFFFF"/>
        </w:rPr>
        <w:t>Bryant, M., 2022. Abortion banned in multiple US states just hours after Roe v Wade overturned. </w:t>
      </w:r>
      <w:r w:rsidRPr="003C0780">
        <w:rPr>
          <w:rFonts w:ascii="Arial" w:hAnsi="Arial" w:cs="Arial"/>
          <w:i/>
          <w:iCs/>
          <w:color w:val="000000"/>
          <w:sz w:val="24"/>
          <w:szCs w:val="24"/>
          <w:shd w:val="clear" w:color="auto" w:fill="FFFFFF"/>
        </w:rPr>
        <w:t>The Guardian</w:t>
      </w:r>
      <w:r w:rsidRPr="003C0780">
        <w:rPr>
          <w:rFonts w:ascii="Arial" w:hAnsi="Arial" w:cs="Arial"/>
          <w:color w:val="000000"/>
          <w:sz w:val="24"/>
          <w:szCs w:val="24"/>
          <w:shd w:val="clear" w:color="auto" w:fill="FFFFFF"/>
        </w:rPr>
        <w:t>, [online] Available at: &lt;https://www.theguardian.com/us-news/2022/jun/25/abortion-banned-in-multiple-us-states-just-hours-after-roe-v-wade-overturned&gt; [Accessed 26 June 2022].</w:t>
      </w:r>
    </w:p>
    <w:p w14:paraId="71262F34" w14:textId="7AC59A32" w:rsidR="003C0780" w:rsidRDefault="003C0780" w:rsidP="005F652B">
      <w:pPr>
        <w:shd w:val="clear" w:color="auto" w:fill="FFFFFF"/>
        <w:spacing w:before="100" w:beforeAutospacing="1" w:after="100" w:afterAutospacing="1" w:line="240" w:lineRule="auto"/>
        <w:rPr>
          <w:rFonts w:ascii="Arial" w:hAnsi="Arial" w:cs="Arial"/>
          <w:sz w:val="24"/>
          <w:szCs w:val="24"/>
          <w:shd w:val="clear" w:color="auto" w:fill="FFFFFF"/>
        </w:rPr>
      </w:pPr>
      <w:r w:rsidRPr="003C0780">
        <w:rPr>
          <w:rFonts w:ascii="Arial" w:hAnsi="Arial" w:cs="Arial"/>
          <w:sz w:val="24"/>
          <w:szCs w:val="24"/>
          <w:shd w:val="clear" w:color="auto" w:fill="FFFFFF"/>
        </w:rPr>
        <w:t xml:space="preserve">Butterworth, T., 2022. What is clinical supervision and how can it be delivered in practice? </w:t>
      </w:r>
      <w:r w:rsidRPr="003C0780">
        <w:rPr>
          <w:rFonts w:ascii="Arial" w:hAnsi="Arial" w:cs="Arial"/>
          <w:i/>
          <w:iCs/>
          <w:sz w:val="24"/>
          <w:szCs w:val="24"/>
          <w:shd w:val="clear" w:color="auto" w:fill="FFFFFF"/>
        </w:rPr>
        <w:t xml:space="preserve">Nursing Times. </w:t>
      </w:r>
      <w:r w:rsidRPr="003C0780">
        <w:rPr>
          <w:rFonts w:ascii="Arial" w:hAnsi="Arial" w:cs="Arial"/>
          <w:sz w:val="24"/>
          <w:szCs w:val="24"/>
          <w:shd w:val="clear" w:color="auto" w:fill="FFFFFF"/>
        </w:rPr>
        <w:t>Pp. 20-22. [online] Available at</w:t>
      </w:r>
      <w:r w:rsidRPr="003C0780">
        <w:rPr>
          <w:rFonts w:ascii="Arial" w:hAnsi="Arial" w:cs="Arial"/>
          <w:sz w:val="24"/>
          <w:szCs w:val="24"/>
        </w:rPr>
        <w:t xml:space="preserve"> &lt;</w:t>
      </w:r>
      <w:r w:rsidRPr="003C0780">
        <w:rPr>
          <w:rFonts w:ascii="Arial" w:hAnsi="Arial" w:cs="Arial"/>
          <w:sz w:val="24"/>
          <w:szCs w:val="24"/>
          <w:shd w:val="clear" w:color="auto" w:fill="FFFFFF"/>
        </w:rPr>
        <w:t>https://www.nursingtimes.net/roles/nurse-managers/what-is-clinical-supervision-and-how-can-it-be-delivered-in-practice-17-01-2022/&gt; [Accessed 3 July 2022].</w:t>
      </w:r>
    </w:p>
    <w:p w14:paraId="09B95B64" w14:textId="0287314A" w:rsidR="00596809" w:rsidRPr="00596809" w:rsidRDefault="00596809" w:rsidP="00596809">
      <w:pPr>
        <w:rPr>
          <w:rFonts w:ascii="Arial" w:hAnsi="Arial" w:cs="Arial"/>
          <w:sz w:val="24"/>
          <w:szCs w:val="24"/>
        </w:rPr>
      </w:pPr>
      <w:r w:rsidRPr="00596809">
        <w:rPr>
          <w:rFonts w:ascii="Arial" w:hAnsi="Arial" w:cs="Arial"/>
          <w:sz w:val="24"/>
          <w:szCs w:val="24"/>
          <w:shd w:val="clear" w:color="auto" w:fill="FFFFFF"/>
        </w:rPr>
        <w:t>Byrne, D., 2022. A worked example of Braun and Clarke’s approach to reflexive thematic analysis. </w:t>
      </w:r>
      <w:r w:rsidRPr="00596809">
        <w:rPr>
          <w:rFonts w:ascii="Arial" w:hAnsi="Arial" w:cs="Arial"/>
          <w:i/>
          <w:iCs/>
          <w:sz w:val="24"/>
          <w:szCs w:val="24"/>
          <w:shd w:val="clear" w:color="auto" w:fill="FFFFFF"/>
        </w:rPr>
        <w:t>Quality &amp;amp; Quantity</w:t>
      </w:r>
      <w:r w:rsidRPr="00596809">
        <w:rPr>
          <w:rFonts w:ascii="Arial" w:hAnsi="Arial" w:cs="Arial"/>
          <w:sz w:val="24"/>
          <w:szCs w:val="24"/>
          <w:shd w:val="clear" w:color="auto" w:fill="FFFFFF"/>
        </w:rPr>
        <w:t xml:space="preserve">, 56(3), pp.1391-1412. Available at DOI: </w:t>
      </w:r>
      <w:r w:rsidRPr="00596809">
        <w:rPr>
          <w:rFonts w:ascii="Arial" w:hAnsi="Arial" w:cs="Arial"/>
          <w:sz w:val="24"/>
          <w:szCs w:val="24"/>
          <w:shd w:val="clear" w:color="auto" w:fill="FCFCFC"/>
        </w:rPr>
        <w:t>10.1007/s11135-021-01182-y. [Accessed 14 August 2022].</w:t>
      </w:r>
    </w:p>
    <w:p w14:paraId="60EDE3A3" w14:textId="77777777" w:rsidR="003C0780" w:rsidRPr="003C0780" w:rsidRDefault="003C0780" w:rsidP="005F652B">
      <w:pPr>
        <w:rPr>
          <w:rFonts w:ascii="Arial" w:hAnsi="Arial" w:cs="Arial"/>
          <w:sz w:val="24"/>
          <w:szCs w:val="24"/>
          <w:shd w:val="clear" w:color="auto" w:fill="FFFFFF"/>
        </w:rPr>
      </w:pPr>
      <w:r w:rsidRPr="003C0780">
        <w:rPr>
          <w:rFonts w:ascii="Arial" w:hAnsi="Arial" w:cs="Arial"/>
          <w:color w:val="000000"/>
          <w:sz w:val="24"/>
          <w:szCs w:val="24"/>
          <w:shd w:val="clear" w:color="auto" w:fill="FFFFFF"/>
        </w:rPr>
        <w:t xml:space="preserve">Campbell, S., Greenwood, M., Prior, S., Shearer, T., </w:t>
      </w:r>
      <w:proofErr w:type="spellStart"/>
      <w:r w:rsidRPr="003C0780">
        <w:rPr>
          <w:rFonts w:ascii="Arial" w:hAnsi="Arial" w:cs="Arial"/>
          <w:color w:val="000000"/>
          <w:sz w:val="24"/>
          <w:szCs w:val="24"/>
          <w:shd w:val="clear" w:color="auto" w:fill="FFFFFF"/>
        </w:rPr>
        <w:t>Walkem</w:t>
      </w:r>
      <w:proofErr w:type="spellEnd"/>
      <w:r w:rsidRPr="003C0780">
        <w:rPr>
          <w:rFonts w:ascii="Arial" w:hAnsi="Arial" w:cs="Arial"/>
          <w:color w:val="000000"/>
          <w:sz w:val="24"/>
          <w:szCs w:val="24"/>
          <w:shd w:val="clear" w:color="auto" w:fill="FFFFFF"/>
        </w:rPr>
        <w:t xml:space="preserve">, K., Young, S., </w:t>
      </w:r>
      <w:proofErr w:type="spellStart"/>
      <w:r w:rsidRPr="003C0780">
        <w:rPr>
          <w:rFonts w:ascii="Arial" w:hAnsi="Arial" w:cs="Arial"/>
          <w:color w:val="000000"/>
          <w:sz w:val="24"/>
          <w:szCs w:val="24"/>
          <w:shd w:val="clear" w:color="auto" w:fill="FFFFFF"/>
        </w:rPr>
        <w:t>Bywaters</w:t>
      </w:r>
      <w:proofErr w:type="spellEnd"/>
      <w:r w:rsidRPr="003C0780">
        <w:rPr>
          <w:rFonts w:ascii="Arial" w:hAnsi="Arial" w:cs="Arial"/>
          <w:color w:val="000000"/>
          <w:sz w:val="24"/>
          <w:szCs w:val="24"/>
          <w:shd w:val="clear" w:color="auto" w:fill="FFFFFF"/>
        </w:rPr>
        <w:t xml:space="preserve">, D. and Walker, K., 2020. Purposive sampling: complex or simple? </w:t>
      </w:r>
      <w:r w:rsidRPr="003C0780">
        <w:rPr>
          <w:rFonts w:ascii="Arial" w:hAnsi="Arial" w:cs="Arial"/>
          <w:color w:val="000000"/>
          <w:sz w:val="24"/>
          <w:szCs w:val="24"/>
          <w:shd w:val="clear" w:color="auto" w:fill="FFFFFF"/>
        </w:rPr>
        <w:lastRenderedPageBreak/>
        <w:t>Research case examples. </w:t>
      </w:r>
      <w:r w:rsidRPr="003C0780">
        <w:rPr>
          <w:rFonts w:ascii="Arial" w:hAnsi="Arial" w:cs="Arial"/>
          <w:i/>
          <w:iCs/>
          <w:color w:val="000000"/>
          <w:sz w:val="24"/>
          <w:szCs w:val="24"/>
          <w:shd w:val="clear" w:color="auto" w:fill="FFFFFF"/>
        </w:rPr>
        <w:t>Journal of Research in Nursing</w:t>
      </w:r>
      <w:r w:rsidRPr="003C0780">
        <w:rPr>
          <w:rFonts w:ascii="Arial" w:hAnsi="Arial" w:cs="Arial"/>
          <w:color w:val="000000"/>
          <w:sz w:val="24"/>
          <w:szCs w:val="24"/>
          <w:shd w:val="clear" w:color="auto" w:fill="FFFFFF"/>
        </w:rPr>
        <w:t xml:space="preserve">, 25(8), pp.652-661. Available at DOI: </w:t>
      </w:r>
      <w:r w:rsidRPr="003C0780">
        <w:rPr>
          <w:rFonts w:ascii="Arial" w:hAnsi="Arial" w:cs="Arial"/>
          <w:sz w:val="24"/>
          <w:szCs w:val="24"/>
          <w:shd w:val="clear" w:color="auto" w:fill="FFFFFF"/>
        </w:rPr>
        <w:t>10.1177/1744987120927206 [Accessed 11 September 2021].</w:t>
      </w:r>
    </w:p>
    <w:p w14:paraId="2142C6E6" w14:textId="77777777" w:rsidR="003C0780" w:rsidRPr="003C0780" w:rsidRDefault="003C0780" w:rsidP="005F652B">
      <w:pPr>
        <w:rPr>
          <w:rFonts w:ascii="Arial" w:hAnsi="Arial" w:cs="Arial"/>
          <w:sz w:val="24"/>
          <w:szCs w:val="24"/>
        </w:rPr>
      </w:pPr>
      <w:r w:rsidRPr="003C0780">
        <w:rPr>
          <w:rFonts w:ascii="Arial" w:hAnsi="Arial" w:cs="Arial"/>
          <w:color w:val="000000"/>
          <w:sz w:val="24"/>
          <w:szCs w:val="24"/>
          <w:shd w:val="clear" w:color="auto" w:fill="FFFFFF"/>
        </w:rPr>
        <w:t>Carvajal, B., White, H., Brooks, J., Thomson, A. and Cooke, A., 2022. Experiences of midwives and nurses when implementing abortion policies: A systematic integrative review. </w:t>
      </w:r>
      <w:r w:rsidRPr="003C0780">
        <w:rPr>
          <w:rFonts w:ascii="Arial" w:hAnsi="Arial" w:cs="Arial"/>
          <w:i/>
          <w:iCs/>
          <w:color w:val="000000"/>
          <w:sz w:val="24"/>
          <w:szCs w:val="24"/>
          <w:shd w:val="clear" w:color="auto" w:fill="FFFFFF"/>
        </w:rPr>
        <w:t>Midwifery</w:t>
      </w:r>
      <w:r w:rsidRPr="003C0780">
        <w:rPr>
          <w:rFonts w:ascii="Arial" w:hAnsi="Arial" w:cs="Arial"/>
          <w:color w:val="000000"/>
          <w:sz w:val="24"/>
          <w:szCs w:val="24"/>
          <w:shd w:val="clear" w:color="auto" w:fill="FFFFFF"/>
        </w:rPr>
        <w:t xml:space="preserve">, 111, p.103363. Available at DOI: </w:t>
      </w:r>
      <w:r w:rsidRPr="003C0780">
        <w:rPr>
          <w:rFonts w:ascii="Arial" w:hAnsi="Arial" w:cs="Arial"/>
          <w:sz w:val="24"/>
          <w:szCs w:val="24"/>
        </w:rPr>
        <w:t>10.1016/j.midw.2022.103363. [Accessed 2 July 2022].</w:t>
      </w:r>
    </w:p>
    <w:p w14:paraId="19D52180" w14:textId="77777777" w:rsidR="003C0780" w:rsidRPr="003C0780" w:rsidRDefault="003C0780" w:rsidP="005F652B">
      <w:pPr>
        <w:rPr>
          <w:rFonts w:ascii="Arial" w:hAnsi="Arial" w:cs="Arial"/>
          <w:sz w:val="24"/>
          <w:szCs w:val="24"/>
          <w:shd w:val="clear" w:color="auto" w:fill="FFFFFF"/>
        </w:rPr>
      </w:pPr>
      <w:r w:rsidRPr="003C0780">
        <w:rPr>
          <w:rFonts w:ascii="Arial" w:hAnsi="Arial" w:cs="Arial"/>
          <w:color w:val="000000"/>
          <w:sz w:val="24"/>
          <w:szCs w:val="24"/>
          <w:shd w:val="clear" w:color="auto" w:fill="FFFFFF"/>
        </w:rPr>
        <w:t>Cline, S., 2015. Nurse Leader Resilience. </w:t>
      </w:r>
      <w:r w:rsidRPr="003C0780">
        <w:rPr>
          <w:rFonts w:ascii="Arial" w:hAnsi="Arial" w:cs="Arial"/>
          <w:i/>
          <w:iCs/>
          <w:color w:val="000000"/>
          <w:sz w:val="24"/>
          <w:szCs w:val="24"/>
          <w:shd w:val="clear" w:color="auto" w:fill="FFFFFF"/>
        </w:rPr>
        <w:t>Nursing Administration Quarterly</w:t>
      </w:r>
      <w:r w:rsidRPr="003C0780">
        <w:rPr>
          <w:rFonts w:ascii="Arial" w:hAnsi="Arial" w:cs="Arial"/>
          <w:color w:val="000000"/>
          <w:sz w:val="24"/>
          <w:szCs w:val="24"/>
          <w:shd w:val="clear" w:color="auto" w:fill="FFFFFF"/>
        </w:rPr>
        <w:t xml:space="preserve">, 39(2), pp.117-122. Available at </w:t>
      </w:r>
      <w:r w:rsidRPr="003C0780">
        <w:rPr>
          <w:rFonts w:ascii="Arial" w:hAnsi="Arial" w:cs="Arial"/>
          <w:sz w:val="24"/>
          <w:szCs w:val="24"/>
          <w:shd w:val="clear" w:color="auto" w:fill="FFFFFF"/>
        </w:rPr>
        <w:t>DOI: 10.1097/NAQ.0000000000000087. [Accessed 30 June 2022].</w:t>
      </w:r>
    </w:p>
    <w:p w14:paraId="2072EAF7" w14:textId="77777777" w:rsidR="003C0780" w:rsidRPr="003C0780" w:rsidRDefault="003C0780" w:rsidP="005F652B">
      <w:pPr>
        <w:shd w:val="clear" w:color="auto" w:fill="FFFFFF"/>
        <w:spacing w:before="100" w:beforeAutospacing="1" w:after="100" w:afterAutospacing="1" w:line="240" w:lineRule="auto"/>
        <w:rPr>
          <w:rFonts w:ascii="Arial" w:hAnsi="Arial" w:cs="Arial"/>
          <w:sz w:val="24"/>
          <w:szCs w:val="24"/>
          <w:shd w:val="clear" w:color="auto" w:fill="FFFFFF"/>
        </w:rPr>
      </w:pPr>
      <w:r w:rsidRPr="003C0780">
        <w:rPr>
          <w:rFonts w:ascii="Arial" w:hAnsi="Arial" w:cs="Arial"/>
          <w:color w:val="000000"/>
          <w:sz w:val="24"/>
          <w:szCs w:val="24"/>
          <w:shd w:val="clear" w:color="auto" w:fill="FFFFFF"/>
        </w:rPr>
        <w:t>Cutcliffe, J., Sloan, G. and Bashaw, M., 2018. A systematic review of clinical supervision evaluation studies in nursing. </w:t>
      </w:r>
      <w:r w:rsidRPr="003C0780">
        <w:rPr>
          <w:rFonts w:ascii="Arial" w:hAnsi="Arial" w:cs="Arial"/>
          <w:i/>
          <w:iCs/>
          <w:color w:val="000000"/>
          <w:sz w:val="24"/>
          <w:szCs w:val="24"/>
          <w:shd w:val="clear" w:color="auto" w:fill="FFFFFF"/>
        </w:rPr>
        <w:t>International Journal of Mental Health Nursing</w:t>
      </w:r>
      <w:r w:rsidRPr="003C0780">
        <w:rPr>
          <w:rFonts w:ascii="Arial" w:hAnsi="Arial" w:cs="Arial"/>
          <w:color w:val="000000"/>
          <w:sz w:val="24"/>
          <w:szCs w:val="24"/>
          <w:shd w:val="clear" w:color="auto" w:fill="FFFFFF"/>
        </w:rPr>
        <w:t xml:space="preserve">, 27(5), pp.1344-1363. Available at DOI: </w:t>
      </w:r>
      <w:r w:rsidRPr="003C0780">
        <w:rPr>
          <w:rFonts w:ascii="Arial" w:hAnsi="Arial" w:cs="Arial"/>
          <w:sz w:val="24"/>
          <w:szCs w:val="24"/>
          <w:shd w:val="clear" w:color="auto" w:fill="FFFFFF"/>
        </w:rPr>
        <w:t>10.1111/inm.12443. [Accessed 3 July 2022].</w:t>
      </w:r>
    </w:p>
    <w:p w14:paraId="73ACD9CC"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 xml:space="preserve">De </w:t>
      </w:r>
      <w:proofErr w:type="spellStart"/>
      <w:r w:rsidRPr="003C0780">
        <w:rPr>
          <w:rFonts w:ascii="Arial" w:hAnsi="Arial" w:cs="Arial"/>
          <w:color w:val="000000"/>
          <w:sz w:val="24"/>
          <w:szCs w:val="24"/>
          <w:shd w:val="clear" w:color="auto" w:fill="FFFFFF"/>
        </w:rPr>
        <w:t>Kort</w:t>
      </w:r>
      <w:proofErr w:type="spellEnd"/>
      <w:r w:rsidRPr="003C0780">
        <w:rPr>
          <w:rFonts w:ascii="Arial" w:hAnsi="Arial" w:cs="Arial"/>
          <w:color w:val="000000"/>
          <w:sz w:val="24"/>
          <w:szCs w:val="24"/>
          <w:shd w:val="clear" w:color="auto" w:fill="FFFFFF"/>
        </w:rPr>
        <w:t xml:space="preserve">, L., </w:t>
      </w:r>
      <w:proofErr w:type="spellStart"/>
      <w:r w:rsidRPr="003C0780">
        <w:rPr>
          <w:rFonts w:ascii="Arial" w:hAnsi="Arial" w:cs="Arial"/>
          <w:color w:val="000000"/>
          <w:sz w:val="24"/>
          <w:szCs w:val="24"/>
          <w:shd w:val="clear" w:color="auto" w:fill="FFFFFF"/>
        </w:rPr>
        <w:t>Wouters</w:t>
      </w:r>
      <w:proofErr w:type="spellEnd"/>
      <w:r w:rsidRPr="003C0780">
        <w:rPr>
          <w:rFonts w:ascii="Arial" w:hAnsi="Arial" w:cs="Arial"/>
          <w:color w:val="000000"/>
          <w:sz w:val="24"/>
          <w:szCs w:val="24"/>
          <w:shd w:val="clear" w:color="auto" w:fill="FFFFFF"/>
        </w:rPr>
        <w:t>, E. and Van de Velde, S., 2021. Obstacles and opportunities: a qualitative study of the experiences of abortion centre staff with abortion care during the first COVID-19 lockdown in Flanders, Belgium. </w:t>
      </w:r>
      <w:r w:rsidRPr="003C0780">
        <w:rPr>
          <w:rFonts w:ascii="Arial" w:hAnsi="Arial" w:cs="Arial"/>
          <w:i/>
          <w:iCs/>
          <w:color w:val="000000"/>
          <w:sz w:val="24"/>
          <w:szCs w:val="24"/>
          <w:shd w:val="clear" w:color="auto" w:fill="FFFFFF"/>
        </w:rPr>
        <w:t>Sexual and Reproductive Health Matters</w:t>
      </w:r>
      <w:r w:rsidRPr="003C0780">
        <w:rPr>
          <w:rFonts w:ascii="Arial" w:hAnsi="Arial" w:cs="Arial"/>
          <w:color w:val="000000"/>
          <w:sz w:val="24"/>
          <w:szCs w:val="24"/>
          <w:shd w:val="clear" w:color="auto" w:fill="FFFFFF"/>
        </w:rPr>
        <w:t xml:space="preserve">, [online] 29(1), pp.180-195. Available at: </w:t>
      </w:r>
      <w:r w:rsidRPr="003C0780">
        <w:rPr>
          <w:rFonts w:ascii="Arial" w:hAnsi="Arial" w:cs="Arial"/>
          <w:color w:val="000000"/>
          <w:spacing w:val="-5"/>
          <w:sz w:val="24"/>
          <w:szCs w:val="24"/>
          <w:shd w:val="clear" w:color="auto" w:fill="FFFFFF"/>
        </w:rPr>
        <w:t>&lt;https://www.jstor.org/stable/48645249&gt;</w:t>
      </w:r>
      <w:r w:rsidRPr="003C0780">
        <w:rPr>
          <w:rFonts w:ascii="Arial" w:hAnsi="Arial" w:cs="Arial"/>
          <w:color w:val="000000"/>
          <w:sz w:val="24"/>
          <w:szCs w:val="24"/>
          <w:shd w:val="clear" w:color="auto" w:fill="FFFFFF"/>
        </w:rPr>
        <w:t xml:space="preserve"> [Accessed 3 April 2022].</w:t>
      </w:r>
    </w:p>
    <w:p w14:paraId="492C5FAB" w14:textId="77777777" w:rsidR="003C0780" w:rsidRPr="003C0780" w:rsidRDefault="003C0780" w:rsidP="005F652B">
      <w:pPr>
        <w:rPr>
          <w:rFonts w:ascii="Arial" w:hAnsi="Arial" w:cs="Arial"/>
          <w:color w:val="000000"/>
          <w:sz w:val="24"/>
          <w:szCs w:val="24"/>
          <w:shd w:val="clear" w:color="auto" w:fill="FFFFFF"/>
        </w:rPr>
      </w:pPr>
      <w:proofErr w:type="spellStart"/>
      <w:r w:rsidRPr="003C0780">
        <w:rPr>
          <w:rFonts w:ascii="Arial" w:hAnsi="Arial" w:cs="Arial"/>
          <w:color w:val="000000"/>
          <w:sz w:val="24"/>
          <w:szCs w:val="24"/>
          <w:shd w:val="clear" w:color="auto" w:fill="FFFFFF"/>
        </w:rPr>
        <w:t>DeJonckheere</w:t>
      </w:r>
      <w:proofErr w:type="spellEnd"/>
      <w:r w:rsidRPr="003C0780">
        <w:rPr>
          <w:rFonts w:ascii="Arial" w:hAnsi="Arial" w:cs="Arial"/>
          <w:color w:val="000000"/>
          <w:sz w:val="24"/>
          <w:szCs w:val="24"/>
          <w:shd w:val="clear" w:color="auto" w:fill="FFFFFF"/>
        </w:rPr>
        <w:t xml:space="preserve">, M. and Vaughn, L., 2019. </w:t>
      </w:r>
      <w:proofErr w:type="spellStart"/>
      <w:r w:rsidRPr="003C0780">
        <w:rPr>
          <w:rFonts w:ascii="Arial" w:hAnsi="Arial" w:cs="Arial"/>
          <w:color w:val="000000"/>
          <w:sz w:val="24"/>
          <w:szCs w:val="24"/>
          <w:shd w:val="clear" w:color="auto" w:fill="FFFFFF"/>
        </w:rPr>
        <w:t>Semistructured</w:t>
      </w:r>
      <w:proofErr w:type="spellEnd"/>
      <w:r w:rsidRPr="003C0780">
        <w:rPr>
          <w:rFonts w:ascii="Arial" w:hAnsi="Arial" w:cs="Arial"/>
          <w:color w:val="000000"/>
          <w:sz w:val="24"/>
          <w:szCs w:val="24"/>
          <w:shd w:val="clear" w:color="auto" w:fill="FFFFFF"/>
        </w:rPr>
        <w:t xml:space="preserve"> interviewing in primary care research: a balance of relationship and rigour. </w:t>
      </w:r>
      <w:r w:rsidRPr="003C0780">
        <w:rPr>
          <w:rFonts w:ascii="Arial" w:hAnsi="Arial" w:cs="Arial"/>
          <w:i/>
          <w:iCs/>
          <w:color w:val="000000"/>
          <w:sz w:val="24"/>
          <w:szCs w:val="24"/>
          <w:shd w:val="clear" w:color="auto" w:fill="FFFFFF"/>
        </w:rPr>
        <w:t>Family Medicine and Community Health</w:t>
      </w:r>
      <w:r w:rsidRPr="003C0780">
        <w:rPr>
          <w:rFonts w:ascii="Arial" w:hAnsi="Arial" w:cs="Arial"/>
          <w:color w:val="000000"/>
          <w:sz w:val="24"/>
          <w:szCs w:val="24"/>
          <w:shd w:val="clear" w:color="auto" w:fill="FFFFFF"/>
        </w:rPr>
        <w:t>, 7(2). Available at DOI:&lt;</w:t>
      </w:r>
      <w:r w:rsidRPr="003C0780">
        <w:rPr>
          <w:rFonts w:ascii="Arial" w:hAnsi="Arial" w:cs="Arial"/>
          <w:sz w:val="24"/>
          <w:szCs w:val="24"/>
        </w:rPr>
        <w:t xml:space="preserve"> </w:t>
      </w:r>
      <w:r w:rsidRPr="003C0780">
        <w:rPr>
          <w:rFonts w:ascii="Arial" w:hAnsi="Arial" w:cs="Arial"/>
          <w:sz w:val="24"/>
          <w:szCs w:val="24"/>
          <w:shd w:val="clear" w:color="auto" w:fill="FFFFFF"/>
        </w:rPr>
        <w:t>10.1136/fmch-2018-000057</w:t>
      </w:r>
      <w:r w:rsidRPr="003C0780">
        <w:rPr>
          <w:rFonts w:ascii="Arial" w:hAnsi="Arial" w:cs="Arial"/>
          <w:color w:val="000000"/>
          <w:sz w:val="24"/>
          <w:szCs w:val="24"/>
          <w:shd w:val="clear" w:color="auto" w:fill="FFFFFF"/>
        </w:rPr>
        <w:t>&gt;. [Accessed 5 March 2022].</w:t>
      </w:r>
    </w:p>
    <w:p w14:paraId="465F0700" w14:textId="77777777" w:rsidR="003C0780" w:rsidRPr="003C0780" w:rsidRDefault="003C0780" w:rsidP="005F652B">
      <w:pPr>
        <w:rPr>
          <w:rFonts w:ascii="Arial" w:hAnsi="Arial" w:cs="Arial"/>
          <w:sz w:val="24"/>
          <w:szCs w:val="24"/>
        </w:rPr>
      </w:pPr>
      <w:r w:rsidRPr="003C0780">
        <w:rPr>
          <w:rFonts w:ascii="Arial" w:hAnsi="Arial" w:cs="Arial"/>
          <w:color w:val="000000"/>
          <w:sz w:val="24"/>
          <w:szCs w:val="24"/>
          <w:shd w:val="clear" w:color="auto" w:fill="FFFFFF"/>
        </w:rPr>
        <w:t xml:space="preserve">Dempsey, B., Favier, M., </w:t>
      </w:r>
      <w:proofErr w:type="spellStart"/>
      <w:r w:rsidRPr="003C0780">
        <w:rPr>
          <w:rFonts w:ascii="Arial" w:hAnsi="Arial" w:cs="Arial"/>
          <w:color w:val="000000"/>
          <w:sz w:val="24"/>
          <w:szCs w:val="24"/>
          <w:shd w:val="clear" w:color="auto" w:fill="FFFFFF"/>
        </w:rPr>
        <w:t>Mullally</w:t>
      </w:r>
      <w:proofErr w:type="spellEnd"/>
      <w:r w:rsidRPr="003C0780">
        <w:rPr>
          <w:rFonts w:ascii="Arial" w:hAnsi="Arial" w:cs="Arial"/>
          <w:color w:val="000000"/>
          <w:sz w:val="24"/>
          <w:szCs w:val="24"/>
          <w:shd w:val="clear" w:color="auto" w:fill="FFFFFF"/>
        </w:rPr>
        <w:t>, A. and Higgins, M., 2021. Exploring providers’ experience of stigma following the introduction of more liberal abortion care in the Republic of Ireland. </w:t>
      </w:r>
      <w:r w:rsidRPr="003C0780">
        <w:rPr>
          <w:rFonts w:ascii="Arial" w:hAnsi="Arial" w:cs="Arial"/>
          <w:i/>
          <w:iCs/>
          <w:color w:val="000000"/>
          <w:sz w:val="24"/>
          <w:szCs w:val="24"/>
          <w:shd w:val="clear" w:color="auto" w:fill="FFFFFF"/>
        </w:rPr>
        <w:t>Contraception</w:t>
      </w:r>
      <w:r w:rsidRPr="003C0780">
        <w:rPr>
          <w:rFonts w:ascii="Arial" w:hAnsi="Arial" w:cs="Arial"/>
          <w:color w:val="000000"/>
          <w:sz w:val="24"/>
          <w:szCs w:val="24"/>
          <w:shd w:val="clear" w:color="auto" w:fill="FFFFFF"/>
        </w:rPr>
        <w:t xml:space="preserve">, 104(4), pp.414-419. Available at DOI: </w:t>
      </w:r>
      <w:r w:rsidRPr="003C0780">
        <w:rPr>
          <w:rFonts w:ascii="Arial" w:hAnsi="Arial" w:cs="Arial"/>
          <w:sz w:val="24"/>
          <w:szCs w:val="24"/>
        </w:rPr>
        <w:t>10.1016/j.contraception.2021.04.007. [Accessed 3 April 2022].</w:t>
      </w:r>
    </w:p>
    <w:p w14:paraId="469C69B6" w14:textId="77777777" w:rsidR="003C0780" w:rsidRPr="003C0780" w:rsidRDefault="003C0780" w:rsidP="005F652B">
      <w:pPr>
        <w:rPr>
          <w:rFonts w:ascii="Arial" w:hAnsi="Arial" w:cs="Arial"/>
          <w:sz w:val="24"/>
          <w:szCs w:val="24"/>
          <w:shd w:val="clear" w:color="auto" w:fill="FFFFFF"/>
        </w:rPr>
      </w:pPr>
      <w:proofErr w:type="spellStart"/>
      <w:r w:rsidRPr="003C0780">
        <w:rPr>
          <w:rFonts w:ascii="Arial" w:hAnsi="Arial" w:cs="Arial"/>
          <w:color w:val="000000"/>
          <w:sz w:val="24"/>
          <w:szCs w:val="24"/>
          <w:shd w:val="clear" w:color="auto" w:fill="FFFFFF"/>
        </w:rPr>
        <w:t>Eldh</w:t>
      </w:r>
      <w:proofErr w:type="spellEnd"/>
      <w:r w:rsidRPr="003C0780">
        <w:rPr>
          <w:rFonts w:ascii="Arial" w:hAnsi="Arial" w:cs="Arial"/>
          <w:color w:val="000000"/>
          <w:sz w:val="24"/>
          <w:szCs w:val="24"/>
          <w:shd w:val="clear" w:color="auto" w:fill="FFFFFF"/>
        </w:rPr>
        <w:t xml:space="preserve">, A., </w:t>
      </w:r>
      <w:proofErr w:type="spellStart"/>
      <w:r w:rsidRPr="003C0780">
        <w:rPr>
          <w:rFonts w:ascii="Arial" w:hAnsi="Arial" w:cs="Arial"/>
          <w:color w:val="000000"/>
          <w:sz w:val="24"/>
          <w:szCs w:val="24"/>
          <w:shd w:val="clear" w:color="auto" w:fill="FFFFFF"/>
        </w:rPr>
        <w:t>Årestedt</w:t>
      </w:r>
      <w:proofErr w:type="spellEnd"/>
      <w:r w:rsidRPr="003C0780">
        <w:rPr>
          <w:rFonts w:ascii="Arial" w:hAnsi="Arial" w:cs="Arial"/>
          <w:color w:val="000000"/>
          <w:sz w:val="24"/>
          <w:szCs w:val="24"/>
          <w:shd w:val="clear" w:color="auto" w:fill="FFFFFF"/>
        </w:rPr>
        <w:t xml:space="preserve">, L. and </w:t>
      </w:r>
      <w:proofErr w:type="spellStart"/>
      <w:r w:rsidRPr="003C0780">
        <w:rPr>
          <w:rFonts w:ascii="Arial" w:hAnsi="Arial" w:cs="Arial"/>
          <w:color w:val="000000"/>
          <w:sz w:val="24"/>
          <w:szCs w:val="24"/>
          <w:shd w:val="clear" w:color="auto" w:fill="FFFFFF"/>
        </w:rPr>
        <w:t>Berterö</w:t>
      </w:r>
      <w:proofErr w:type="spellEnd"/>
      <w:r w:rsidRPr="003C0780">
        <w:rPr>
          <w:rFonts w:ascii="Arial" w:hAnsi="Arial" w:cs="Arial"/>
          <w:color w:val="000000"/>
          <w:sz w:val="24"/>
          <w:szCs w:val="24"/>
          <w:shd w:val="clear" w:color="auto" w:fill="FFFFFF"/>
        </w:rPr>
        <w:t>, C., 2020. Quotations in Qualitative Studies: Reflections on Constituents, Custom, and Purpose. </w:t>
      </w:r>
      <w:r w:rsidRPr="003C0780">
        <w:rPr>
          <w:rFonts w:ascii="Arial" w:hAnsi="Arial" w:cs="Arial"/>
          <w:i/>
          <w:iCs/>
          <w:color w:val="000000"/>
          <w:sz w:val="24"/>
          <w:szCs w:val="24"/>
          <w:shd w:val="clear" w:color="auto" w:fill="FFFFFF"/>
        </w:rPr>
        <w:t>International Journal of Qualitative Methods</w:t>
      </w:r>
      <w:r w:rsidRPr="003C0780">
        <w:rPr>
          <w:rFonts w:ascii="Arial" w:hAnsi="Arial" w:cs="Arial"/>
          <w:color w:val="000000"/>
          <w:sz w:val="24"/>
          <w:szCs w:val="24"/>
          <w:shd w:val="clear" w:color="auto" w:fill="FFFFFF"/>
        </w:rPr>
        <w:t xml:space="preserve">, 19, p.160940692096926. Available at DOI: </w:t>
      </w:r>
      <w:r w:rsidRPr="003C0780">
        <w:rPr>
          <w:rFonts w:ascii="Arial" w:hAnsi="Arial" w:cs="Arial"/>
          <w:sz w:val="24"/>
          <w:szCs w:val="24"/>
          <w:shd w:val="clear" w:color="auto" w:fill="FFFFFF"/>
        </w:rPr>
        <w:t>10.1177/1609406920969268. [Accessed 2 May 2022].</w:t>
      </w:r>
    </w:p>
    <w:p w14:paraId="7990355E" w14:textId="77777777" w:rsidR="003C0780" w:rsidRPr="003C0780" w:rsidRDefault="003C0780" w:rsidP="005F652B">
      <w:pPr>
        <w:pStyle w:val="dx-doi"/>
        <w:spacing w:before="0" w:after="0"/>
        <w:rPr>
          <w:rFonts w:ascii="Arial" w:hAnsi="Arial" w:cs="Arial"/>
        </w:rPr>
      </w:pPr>
      <w:proofErr w:type="spellStart"/>
      <w:r w:rsidRPr="003C0780">
        <w:rPr>
          <w:rFonts w:ascii="Arial" w:hAnsi="Arial" w:cs="Arial"/>
          <w:color w:val="000000"/>
          <w:shd w:val="clear" w:color="auto" w:fill="FFFFFF"/>
        </w:rPr>
        <w:t>Elrhaman</w:t>
      </w:r>
      <w:proofErr w:type="spellEnd"/>
      <w:r w:rsidRPr="003C0780">
        <w:rPr>
          <w:rFonts w:ascii="Arial" w:hAnsi="Arial" w:cs="Arial"/>
          <w:color w:val="000000"/>
          <w:shd w:val="clear" w:color="auto" w:fill="FFFFFF"/>
        </w:rPr>
        <w:t xml:space="preserve">, E. and </w:t>
      </w:r>
      <w:proofErr w:type="spellStart"/>
      <w:r w:rsidRPr="003C0780">
        <w:rPr>
          <w:rFonts w:ascii="Arial" w:hAnsi="Arial" w:cs="Arial"/>
          <w:color w:val="000000"/>
          <w:shd w:val="clear" w:color="auto" w:fill="FFFFFF"/>
        </w:rPr>
        <w:t>Ghoneimy</w:t>
      </w:r>
      <w:proofErr w:type="spellEnd"/>
      <w:r w:rsidRPr="003C0780">
        <w:rPr>
          <w:rFonts w:ascii="Arial" w:hAnsi="Arial" w:cs="Arial"/>
          <w:color w:val="000000"/>
          <w:shd w:val="clear" w:color="auto" w:fill="FFFFFF"/>
        </w:rPr>
        <w:t>, A., 2018. Supervision in Nursing Practice: The Pathway to Career Adaptability. </w:t>
      </w:r>
      <w:r w:rsidRPr="003C0780">
        <w:rPr>
          <w:rFonts w:ascii="Arial" w:hAnsi="Arial" w:cs="Arial"/>
          <w:i/>
          <w:iCs/>
          <w:color w:val="000000"/>
          <w:shd w:val="clear" w:color="auto" w:fill="FFFFFF"/>
        </w:rPr>
        <w:t>International Journal of Innovative Research and Development</w:t>
      </w:r>
      <w:r w:rsidRPr="003C0780">
        <w:rPr>
          <w:rFonts w:ascii="Arial" w:hAnsi="Arial" w:cs="Arial"/>
          <w:color w:val="000000"/>
          <w:shd w:val="clear" w:color="auto" w:fill="FFFFFF"/>
        </w:rPr>
        <w:t xml:space="preserve">, 7(10). Available at DOI: </w:t>
      </w:r>
      <w:r w:rsidRPr="003C0780">
        <w:rPr>
          <w:rFonts w:ascii="Arial" w:hAnsi="Arial" w:cs="Arial"/>
        </w:rPr>
        <w:t>10.24940/</w:t>
      </w:r>
      <w:proofErr w:type="spellStart"/>
      <w:r w:rsidRPr="003C0780">
        <w:rPr>
          <w:rFonts w:ascii="Arial" w:hAnsi="Arial" w:cs="Arial"/>
        </w:rPr>
        <w:t>ijird</w:t>
      </w:r>
      <w:proofErr w:type="spellEnd"/>
      <w:r w:rsidRPr="003C0780">
        <w:rPr>
          <w:rFonts w:ascii="Arial" w:hAnsi="Arial" w:cs="Arial"/>
        </w:rPr>
        <w:t>/2018/v7/i10/OCT18039. [Accessed 3 July 2022].</w:t>
      </w:r>
    </w:p>
    <w:p w14:paraId="2C5C5794" w14:textId="77777777" w:rsidR="003C0780" w:rsidRPr="003C0780" w:rsidRDefault="003C0780" w:rsidP="005F652B">
      <w:pPr>
        <w:shd w:val="clear" w:color="auto" w:fill="FFFFFF"/>
        <w:spacing w:before="100" w:beforeAutospacing="1" w:after="100" w:afterAutospacing="1" w:line="240" w:lineRule="auto"/>
        <w:rPr>
          <w:rFonts w:ascii="Arial" w:hAnsi="Arial" w:cs="Arial"/>
          <w:color w:val="000000"/>
          <w:sz w:val="24"/>
          <w:szCs w:val="24"/>
          <w:shd w:val="clear" w:color="auto" w:fill="FFFFFF"/>
        </w:rPr>
      </w:pPr>
      <w:proofErr w:type="spellStart"/>
      <w:r w:rsidRPr="003C0780">
        <w:rPr>
          <w:rFonts w:ascii="Arial" w:hAnsi="Arial" w:cs="Arial"/>
          <w:color w:val="000000"/>
          <w:sz w:val="24"/>
          <w:szCs w:val="24"/>
          <w:shd w:val="clear" w:color="auto" w:fill="FFFFFF"/>
        </w:rPr>
        <w:t>Fakalata</w:t>
      </w:r>
      <w:proofErr w:type="spellEnd"/>
      <w:r w:rsidRPr="003C0780">
        <w:rPr>
          <w:rFonts w:ascii="Arial" w:hAnsi="Arial" w:cs="Arial"/>
          <w:color w:val="000000"/>
          <w:sz w:val="24"/>
          <w:szCs w:val="24"/>
          <w:shd w:val="clear" w:color="auto" w:fill="FFFFFF"/>
        </w:rPr>
        <w:t>, P. and St Martin, L., 2020. Supporting nurses working in an abortion clinic. </w:t>
      </w:r>
      <w:r w:rsidRPr="003C0780">
        <w:rPr>
          <w:rFonts w:ascii="Arial" w:hAnsi="Arial" w:cs="Arial"/>
          <w:i/>
          <w:iCs/>
          <w:color w:val="000000"/>
          <w:sz w:val="24"/>
          <w:szCs w:val="24"/>
          <w:shd w:val="clear" w:color="auto" w:fill="FFFFFF"/>
        </w:rPr>
        <w:t>Nursing New Zealand</w:t>
      </w:r>
      <w:r w:rsidRPr="003C0780">
        <w:rPr>
          <w:rFonts w:ascii="Arial" w:hAnsi="Arial" w:cs="Arial"/>
          <w:color w:val="000000"/>
          <w:sz w:val="24"/>
          <w:szCs w:val="24"/>
          <w:shd w:val="clear" w:color="auto" w:fill="FFFFFF"/>
        </w:rPr>
        <w:t>, [online] 26(2), p.32. Available at: &lt;https://www.proquest.com/openview/c626846072561aa1c6c177d1a1054090/1?pq-origsite=gscholar&amp;cbl=856343&gt; [Accessed 2 July 2022].</w:t>
      </w:r>
    </w:p>
    <w:p w14:paraId="6D988920" w14:textId="77777777" w:rsidR="003C0780" w:rsidRPr="003C0780" w:rsidRDefault="003C0780" w:rsidP="005F652B">
      <w:pPr>
        <w:rPr>
          <w:rFonts w:ascii="Arial" w:hAnsi="Arial" w:cs="Arial"/>
          <w:color w:val="333333"/>
          <w:sz w:val="24"/>
          <w:szCs w:val="24"/>
          <w:shd w:val="clear" w:color="auto" w:fill="FFFFFF"/>
        </w:rPr>
      </w:pPr>
      <w:r w:rsidRPr="003C0780">
        <w:rPr>
          <w:rFonts w:ascii="Arial" w:hAnsi="Arial" w:cs="Arial"/>
          <w:color w:val="000000"/>
          <w:sz w:val="24"/>
          <w:szCs w:val="24"/>
          <w:shd w:val="clear" w:color="auto" w:fill="FFFFFF"/>
        </w:rPr>
        <w:t xml:space="preserve">Flaubert, J., Le </w:t>
      </w:r>
      <w:proofErr w:type="spellStart"/>
      <w:r w:rsidRPr="003C0780">
        <w:rPr>
          <w:rFonts w:ascii="Arial" w:hAnsi="Arial" w:cs="Arial"/>
          <w:color w:val="000000"/>
          <w:sz w:val="24"/>
          <w:szCs w:val="24"/>
          <w:shd w:val="clear" w:color="auto" w:fill="FFFFFF"/>
        </w:rPr>
        <w:t>Menestrel</w:t>
      </w:r>
      <w:proofErr w:type="spellEnd"/>
      <w:r w:rsidRPr="003C0780">
        <w:rPr>
          <w:rFonts w:ascii="Arial" w:hAnsi="Arial" w:cs="Arial"/>
          <w:color w:val="000000"/>
          <w:sz w:val="24"/>
          <w:szCs w:val="24"/>
          <w:shd w:val="clear" w:color="auto" w:fill="FFFFFF"/>
        </w:rPr>
        <w:t>, S. and Williams, D., 2021. </w:t>
      </w:r>
      <w:r w:rsidRPr="003C0780">
        <w:rPr>
          <w:rFonts w:ascii="Arial" w:hAnsi="Arial" w:cs="Arial"/>
          <w:i/>
          <w:iCs/>
          <w:color w:val="000000"/>
          <w:sz w:val="24"/>
          <w:szCs w:val="24"/>
          <w:shd w:val="clear" w:color="auto" w:fill="FFFFFF"/>
        </w:rPr>
        <w:t>The Future of Nursing 2020-2030: Charting a Path to Achieve Health Equity</w:t>
      </w:r>
      <w:r w:rsidRPr="003C0780">
        <w:rPr>
          <w:rFonts w:ascii="Arial" w:hAnsi="Arial" w:cs="Arial"/>
          <w:color w:val="000000"/>
          <w:sz w:val="24"/>
          <w:szCs w:val="24"/>
          <w:shd w:val="clear" w:color="auto" w:fill="FFFFFF"/>
        </w:rPr>
        <w:t>. [</w:t>
      </w:r>
      <w:proofErr w:type="spellStart"/>
      <w:r w:rsidRPr="003C0780">
        <w:rPr>
          <w:rFonts w:ascii="Arial" w:hAnsi="Arial" w:cs="Arial"/>
          <w:color w:val="000000"/>
          <w:sz w:val="24"/>
          <w:szCs w:val="24"/>
          <w:shd w:val="clear" w:color="auto" w:fill="FFFFFF"/>
        </w:rPr>
        <w:t>ebook</w:t>
      </w:r>
      <w:proofErr w:type="spellEnd"/>
      <w:r w:rsidRPr="003C0780">
        <w:rPr>
          <w:rFonts w:ascii="Arial" w:hAnsi="Arial" w:cs="Arial"/>
          <w:color w:val="000000"/>
          <w:sz w:val="24"/>
          <w:szCs w:val="24"/>
          <w:shd w:val="clear" w:color="auto" w:fill="FFFFFF"/>
        </w:rPr>
        <w:t xml:space="preserve">] Washington: </w:t>
      </w:r>
      <w:r w:rsidRPr="003C0780">
        <w:rPr>
          <w:rFonts w:ascii="Arial" w:hAnsi="Arial" w:cs="Arial"/>
          <w:color w:val="000000"/>
          <w:sz w:val="24"/>
          <w:szCs w:val="24"/>
          <w:shd w:val="clear" w:color="auto" w:fill="FFFFFF"/>
        </w:rPr>
        <w:lastRenderedPageBreak/>
        <w:t>National Academies Press (US). Available at: &lt;https://www.ncbi.nlm.nih.gov/books/NBK573902/&gt; [Accessed 30 June 2022].</w:t>
      </w:r>
    </w:p>
    <w:p w14:paraId="0FD191F4"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Flick, U., 2014. </w:t>
      </w:r>
      <w:r w:rsidRPr="003C0780">
        <w:rPr>
          <w:rFonts w:ascii="Arial" w:hAnsi="Arial" w:cs="Arial"/>
          <w:i/>
          <w:iCs/>
          <w:color w:val="000000"/>
          <w:sz w:val="24"/>
          <w:szCs w:val="24"/>
          <w:shd w:val="clear" w:color="auto" w:fill="FFFFFF"/>
        </w:rPr>
        <w:t xml:space="preserve">Introducing Research </w:t>
      </w:r>
      <w:proofErr w:type="gramStart"/>
      <w:r w:rsidRPr="003C0780">
        <w:rPr>
          <w:rFonts w:ascii="Arial" w:hAnsi="Arial" w:cs="Arial"/>
          <w:i/>
          <w:iCs/>
          <w:color w:val="000000"/>
          <w:sz w:val="24"/>
          <w:szCs w:val="24"/>
          <w:shd w:val="clear" w:color="auto" w:fill="FFFFFF"/>
        </w:rPr>
        <w:t>Methodology</w:t>
      </w:r>
      <w:proofErr w:type="gramEnd"/>
      <w:r w:rsidRPr="003C0780">
        <w:rPr>
          <w:rFonts w:ascii="Arial" w:hAnsi="Arial" w:cs="Arial"/>
          <w:i/>
          <w:iCs/>
          <w:color w:val="000000"/>
          <w:sz w:val="24"/>
          <w:szCs w:val="24"/>
          <w:shd w:val="clear" w:color="auto" w:fill="FFFFFF"/>
        </w:rPr>
        <w:t xml:space="preserve"> A Beginner's Guide to Doing a Research Project</w:t>
      </w:r>
      <w:r w:rsidRPr="003C0780">
        <w:rPr>
          <w:rFonts w:ascii="Arial" w:hAnsi="Arial" w:cs="Arial"/>
          <w:color w:val="000000"/>
          <w:sz w:val="24"/>
          <w:szCs w:val="24"/>
          <w:shd w:val="clear" w:color="auto" w:fill="FFFFFF"/>
        </w:rPr>
        <w:t>. 2nd ed. [e-book] SAGE Publications, pp.79-84. Available at: &lt;https://www.google.co.uk/books/edition/Introducing_Research_Methodology/jcOICwAAQBAJ?hl=en&amp;gbpv=0&gt; [Accessed 20 May 2022].</w:t>
      </w:r>
    </w:p>
    <w:p w14:paraId="75D904E5" w14:textId="77777777" w:rsidR="003C0780" w:rsidRPr="003C0780" w:rsidRDefault="003C0780" w:rsidP="005F652B">
      <w:pPr>
        <w:shd w:val="clear" w:color="auto" w:fill="FFFFFF"/>
        <w:spacing w:before="100" w:beforeAutospacing="1" w:after="100" w:afterAutospacing="1" w:line="240" w:lineRule="auto"/>
        <w:rPr>
          <w:rFonts w:ascii="Arial" w:hAnsi="Arial" w:cs="Arial"/>
          <w:sz w:val="24"/>
          <w:szCs w:val="24"/>
          <w:shd w:val="clear" w:color="auto" w:fill="FFFFFF"/>
        </w:rPr>
      </w:pPr>
      <w:r w:rsidRPr="003C0780">
        <w:rPr>
          <w:rFonts w:ascii="Arial" w:hAnsi="Arial" w:cs="Arial"/>
          <w:color w:val="000000"/>
          <w:sz w:val="24"/>
          <w:szCs w:val="24"/>
          <w:shd w:val="clear" w:color="auto" w:fill="FFFFFF"/>
        </w:rPr>
        <w:t>Francis, A. and Bulman, C., 2019. In what ways might group clinical supervision affect the development of resilience in hospice nurses? </w:t>
      </w:r>
      <w:r w:rsidRPr="003C0780">
        <w:rPr>
          <w:rFonts w:ascii="Arial" w:hAnsi="Arial" w:cs="Arial"/>
          <w:i/>
          <w:iCs/>
          <w:color w:val="000000"/>
          <w:sz w:val="24"/>
          <w:szCs w:val="24"/>
          <w:shd w:val="clear" w:color="auto" w:fill="FFFFFF"/>
        </w:rPr>
        <w:t>International Journal of Palliative Nursing</w:t>
      </w:r>
      <w:r w:rsidRPr="003C0780">
        <w:rPr>
          <w:rFonts w:ascii="Arial" w:hAnsi="Arial" w:cs="Arial"/>
          <w:color w:val="000000"/>
          <w:sz w:val="24"/>
          <w:szCs w:val="24"/>
          <w:shd w:val="clear" w:color="auto" w:fill="FFFFFF"/>
        </w:rPr>
        <w:t xml:space="preserve">, 25(8), pp.387-396. Available at DOI: </w:t>
      </w:r>
      <w:r w:rsidRPr="003C0780">
        <w:rPr>
          <w:rFonts w:ascii="Arial" w:hAnsi="Arial" w:cs="Arial"/>
          <w:sz w:val="24"/>
          <w:szCs w:val="24"/>
          <w:shd w:val="clear" w:color="auto" w:fill="FFFFFF"/>
        </w:rPr>
        <w:t>10.12968/ijpn.2019.25.8.387. [Accessed 3 July 2022].</w:t>
      </w:r>
    </w:p>
    <w:p w14:paraId="219DBB6E"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GOV.UK. 2021. </w:t>
      </w:r>
      <w:r w:rsidRPr="003C0780">
        <w:rPr>
          <w:rFonts w:ascii="Arial" w:hAnsi="Arial" w:cs="Arial"/>
          <w:i/>
          <w:iCs/>
          <w:color w:val="000000"/>
          <w:sz w:val="24"/>
          <w:szCs w:val="24"/>
          <w:shd w:val="clear" w:color="auto" w:fill="FFFFFF"/>
        </w:rPr>
        <w:t>Abortion statistics for England and Wales during the COVID-19 pandemic</w:t>
      </w:r>
      <w:r w:rsidRPr="003C0780">
        <w:rPr>
          <w:rFonts w:ascii="Arial" w:hAnsi="Arial" w:cs="Arial"/>
          <w:color w:val="000000"/>
          <w:sz w:val="24"/>
          <w:szCs w:val="24"/>
          <w:shd w:val="clear" w:color="auto" w:fill="FFFFFF"/>
        </w:rPr>
        <w:t>. [online] Available at: &lt;https://www.gov.uk/government/statistics/abortion-statistics-during-the-coronavirus-pandemic-january-to-june-2020/abortion-statistics-for-england-and-wales-during-the-covid-19-pandemic&gt; [Accessed 19 April 2022].</w:t>
      </w:r>
    </w:p>
    <w:p w14:paraId="3B2C36B7"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GOV.UK. 2022. </w:t>
      </w:r>
      <w:r w:rsidRPr="003C0780">
        <w:rPr>
          <w:rFonts w:ascii="Arial" w:hAnsi="Arial" w:cs="Arial"/>
          <w:i/>
          <w:iCs/>
          <w:color w:val="000000"/>
          <w:sz w:val="24"/>
          <w:szCs w:val="24"/>
          <w:shd w:val="clear" w:color="auto" w:fill="FFFFFF"/>
        </w:rPr>
        <w:t xml:space="preserve">Abortion statistics, </w:t>
      </w:r>
      <w:proofErr w:type="gramStart"/>
      <w:r w:rsidRPr="003C0780">
        <w:rPr>
          <w:rFonts w:ascii="Arial" w:hAnsi="Arial" w:cs="Arial"/>
          <w:i/>
          <w:iCs/>
          <w:color w:val="000000"/>
          <w:sz w:val="24"/>
          <w:szCs w:val="24"/>
          <w:shd w:val="clear" w:color="auto" w:fill="FFFFFF"/>
        </w:rPr>
        <w:t>England</w:t>
      </w:r>
      <w:proofErr w:type="gramEnd"/>
      <w:r w:rsidRPr="003C0780">
        <w:rPr>
          <w:rFonts w:ascii="Arial" w:hAnsi="Arial" w:cs="Arial"/>
          <w:i/>
          <w:iCs/>
          <w:color w:val="000000"/>
          <w:sz w:val="24"/>
          <w:szCs w:val="24"/>
          <w:shd w:val="clear" w:color="auto" w:fill="FFFFFF"/>
        </w:rPr>
        <w:t xml:space="preserve"> and Wales: 2020</w:t>
      </w:r>
      <w:r w:rsidRPr="003C0780">
        <w:rPr>
          <w:rFonts w:ascii="Arial" w:hAnsi="Arial" w:cs="Arial"/>
          <w:color w:val="000000"/>
          <w:sz w:val="24"/>
          <w:szCs w:val="24"/>
          <w:shd w:val="clear" w:color="auto" w:fill="FFFFFF"/>
        </w:rPr>
        <w:t>. [online] Available at: &lt;https://www.gov.uk/government/statistics/abortion-statistics-for-england-and-wales-2020/abortion-statistics-england-and-wales-2020&gt; [Accessed 3 April 2022].</w:t>
      </w:r>
    </w:p>
    <w:p w14:paraId="2A3BD676"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GOV.UK. 2022. </w:t>
      </w:r>
      <w:r w:rsidRPr="003C0780">
        <w:rPr>
          <w:rFonts w:ascii="Arial" w:hAnsi="Arial" w:cs="Arial"/>
          <w:i/>
          <w:iCs/>
          <w:color w:val="000000"/>
          <w:sz w:val="24"/>
          <w:szCs w:val="24"/>
          <w:shd w:val="clear" w:color="auto" w:fill="FFFFFF"/>
        </w:rPr>
        <w:t xml:space="preserve">Abortion statistics, </w:t>
      </w:r>
      <w:proofErr w:type="gramStart"/>
      <w:r w:rsidRPr="003C0780">
        <w:rPr>
          <w:rFonts w:ascii="Arial" w:hAnsi="Arial" w:cs="Arial"/>
          <w:i/>
          <w:iCs/>
          <w:color w:val="000000"/>
          <w:sz w:val="24"/>
          <w:szCs w:val="24"/>
          <w:shd w:val="clear" w:color="auto" w:fill="FFFFFF"/>
        </w:rPr>
        <w:t>England</w:t>
      </w:r>
      <w:proofErr w:type="gramEnd"/>
      <w:r w:rsidRPr="003C0780">
        <w:rPr>
          <w:rFonts w:ascii="Arial" w:hAnsi="Arial" w:cs="Arial"/>
          <w:i/>
          <w:iCs/>
          <w:color w:val="000000"/>
          <w:sz w:val="24"/>
          <w:szCs w:val="24"/>
          <w:shd w:val="clear" w:color="auto" w:fill="FFFFFF"/>
        </w:rPr>
        <w:t xml:space="preserve"> and Wales: 2021</w:t>
      </w:r>
      <w:r w:rsidRPr="003C0780">
        <w:rPr>
          <w:rFonts w:ascii="Arial" w:hAnsi="Arial" w:cs="Arial"/>
          <w:color w:val="000000"/>
          <w:sz w:val="24"/>
          <w:szCs w:val="24"/>
          <w:shd w:val="clear" w:color="auto" w:fill="FFFFFF"/>
        </w:rPr>
        <w:t>. [online] Available at: &lt;https://www.gov.uk/government/statistics/abortion-statistics-for-england-and-wales-2021/abortion-statistics-england-and-wales-2021&gt; [Accessed 26 June 2022].</w:t>
      </w:r>
    </w:p>
    <w:p w14:paraId="549F2763"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 xml:space="preserve">Guest, G., MacQueen, K. and </w:t>
      </w:r>
      <w:proofErr w:type="spellStart"/>
      <w:r w:rsidRPr="003C0780">
        <w:rPr>
          <w:rFonts w:ascii="Arial" w:hAnsi="Arial" w:cs="Arial"/>
          <w:color w:val="000000"/>
          <w:sz w:val="24"/>
          <w:szCs w:val="24"/>
          <w:shd w:val="clear" w:color="auto" w:fill="FFFFFF"/>
        </w:rPr>
        <w:t>Namey</w:t>
      </w:r>
      <w:proofErr w:type="spellEnd"/>
      <w:r w:rsidRPr="003C0780">
        <w:rPr>
          <w:rFonts w:ascii="Arial" w:hAnsi="Arial" w:cs="Arial"/>
          <w:color w:val="000000"/>
          <w:sz w:val="24"/>
          <w:szCs w:val="24"/>
          <w:shd w:val="clear" w:color="auto" w:fill="FFFFFF"/>
        </w:rPr>
        <w:t>, E., 2012. </w:t>
      </w:r>
      <w:r w:rsidRPr="003C0780">
        <w:rPr>
          <w:rFonts w:ascii="Arial" w:hAnsi="Arial" w:cs="Arial"/>
          <w:i/>
          <w:iCs/>
          <w:color w:val="000000"/>
          <w:sz w:val="24"/>
          <w:szCs w:val="24"/>
          <w:shd w:val="clear" w:color="auto" w:fill="FFFFFF"/>
        </w:rPr>
        <w:t>Applied thematic analysis</w:t>
      </w:r>
      <w:r w:rsidRPr="003C0780">
        <w:rPr>
          <w:rFonts w:ascii="Arial" w:hAnsi="Arial" w:cs="Arial"/>
          <w:color w:val="000000"/>
          <w:sz w:val="24"/>
          <w:szCs w:val="24"/>
          <w:shd w:val="clear" w:color="auto" w:fill="FFFFFF"/>
        </w:rPr>
        <w:t xml:space="preserve">. Los Angeles: Sage, pp.3-12. Available at </w:t>
      </w:r>
      <w:proofErr w:type="gramStart"/>
      <w:r w:rsidRPr="003C0780">
        <w:rPr>
          <w:rFonts w:ascii="Arial" w:hAnsi="Arial" w:cs="Arial"/>
          <w:color w:val="000000"/>
          <w:sz w:val="24"/>
          <w:szCs w:val="24"/>
          <w:shd w:val="clear" w:color="auto" w:fill="FFFFFF"/>
        </w:rPr>
        <w:t>https://www.google.co.uk/books/edition/Applied_Thematic_Analysis/VuWrexznC7sC?hl=en&amp;gbpv=1?.</w:t>
      </w:r>
      <w:proofErr w:type="gramEnd"/>
      <w:r w:rsidRPr="003C0780">
        <w:rPr>
          <w:rFonts w:ascii="Arial" w:hAnsi="Arial" w:cs="Arial"/>
          <w:color w:val="000000"/>
          <w:sz w:val="24"/>
          <w:szCs w:val="24"/>
          <w:shd w:val="clear" w:color="auto" w:fill="FFFFFF"/>
        </w:rPr>
        <w:t xml:space="preserve"> [Accessed 26 April 2022].</w:t>
      </w:r>
    </w:p>
    <w:p w14:paraId="78B6D57B" w14:textId="77777777" w:rsidR="003C0780" w:rsidRPr="003C0780" w:rsidRDefault="003C0780" w:rsidP="005F652B">
      <w:pPr>
        <w:rPr>
          <w:rFonts w:ascii="Arial" w:hAnsi="Arial" w:cs="Arial"/>
          <w:sz w:val="24"/>
          <w:szCs w:val="24"/>
        </w:rPr>
      </w:pPr>
      <w:r w:rsidRPr="003C0780">
        <w:rPr>
          <w:rFonts w:ascii="Arial" w:hAnsi="Arial" w:cs="Arial"/>
          <w:color w:val="000000"/>
          <w:sz w:val="24"/>
          <w:szCs w:val="24"/>
          <w:shd w:val="clear" w:color="auto" w:fill="FFFFFF"/>
        </w:rPr>
        <w:t xml:space="preserve">Hall, L., Johnson, J., Watt, I., </w:t>
      </w:r>
      <w:proofErr w:type="spellStart"/>
      <w:r w:rsidRPr="003C0780">
        <w:rPr>
          <w:rFonts w:ascii="Arial" w:hAnsi="Arial" w:cs="Arial"/>
          <w:color w:val="000000"/>
          <w:sz w:val="24"/>
          <w:szCs w:val="24"/>
          <w:shd w:val="clear" w:color="auto" w:fill="FFFFFF"/>
        </w:rPr>
        <w:t>Tsipa</w:t>
      </w:r>
      <w:proofErr w:type="spellEnd"/>
      <w:r w:rsidRPr="003C0780">
        <w:rPr>
          <w:rFonts w:ascii="Arial" w:hAnsi="Arial" w:cs="Arial"/>
          <w:color w:val="000000"/>
          <w:sz w:val="24"/>
          <w:szCs w:val="24"/>
          <w:shd w:val="clear" w:color="auto" w:fill="FFFFFF"/>
        </w:rPr>
        <w:t>, A. and O’Connor, D., 2016. Healthcare Staff Wellbeing, Burnout, and Patient Safety: A Systematic Review. </w:t>
      </w:r>
      <w:r w:rsidRPr="003C0780">
        <w:rPr>
          <w:rFonts w:ascii="Arial" w:hAnsi="Arial" w:cs="Arial"/>
          <w:i/>
          <w:iCs/>
          <w:color w:val="000000"/>
          <w:sz w:val="24"/>
          <w:szCs w:val="24"/>
          <w:shd w:val="clear" w:color="auto" w:fill="FFFFFF"/>
        </w:rPr>
        <w:t>PLOS ONE</w:t>
      </w:r>
      <w:r w:rsidRPr="003C0780">
        <w:rPr>
          <w:rFonts w:ascii="Arial" w:hAnsi="Arial" w:cs="Arial"/>
          <w:color w:val="000000"/>
          <w:sz w:val="24"/>
          <w:szCs w:val="24"/>
          <w:shd w:val="clear" w:color="auto" w:fill="FFFFFF"/>
        </w:rPr>
        <w:t xml:space="preserve">, 11(7), p.e0159015. Available at DOI: </w:t>
      </w:r>
      <w:r w:rsidRPr="003C0780">
        <w:rPr>
          <w:rFonts w:ascii="Arial" w:hAnsi="Arial" w:cs="Arial"/>
          <w:sz w:val="24"/>
          <w:szCs w:val="24"/>
        </w:rPr>
        <w:t>10.1371/journal.pone.0159015. [Accessed 10 April 2022].</w:t>
      </w:r>
    </w:p>
    <w:p w14:paraId="1928CBB1" w14:textId="77777777" w:rsidR="003C0780" w:rsidRPr="003C0780" w:rsidRDefault="003C0780" w:rsidP="005F652B">
      <w:pPr>
        <w:pStyle w:val="dx-doi"/>
        <w:spacing w:before="0" w:after="0"/>
        <w:rPr>
          <w:rFonts w:ascii="Arial" w:hAnsi="Arial" w:cs="Arial"/>
        </w:rPr>
      </w:pPr>
      <w:r w:rsidRPr="003C0780">
        <w:rPr>
          <w:rFonts w:ascii="Arial" w:hAnsi="Arial" w:cs="Arial"/>
          <w:color w:val="000000"/>
          <w:shd w:val="clear" w:color="auto" w:fill="FFFFFF"/>
        </w:rPr>
        <w:t>Harries, J. and Constant, D., 2020. Providing safe abortion services: Experiences and perspectives of providers in South Africa. </w:t>
      </w:r>
      <w:r w:rsidRPr="003C0780">
        <w:rPr>
          <w:rFonts w:ascii="Arial" w:hAnsi="Arial" w:cs="Arial"/>
          <w:i/>
          <w:iCs/>
          <w:color w:val="000000"/>
          <w:shd w:val="clear" w:color="auto" w:fill="FFFFFF"/>
        </w:rPr>
        <w:t>Best Practice &amp;amp; Research Clinical Obstetrics &amp;amp; Gynaecology</w:t>
      </w:r>
      <w:r w:rsidRPr="003C0780">
        <w:rPr>
          <w:rFonts w:ascii="Arial" w:hAnsi="Arial" w:cs="Arial"/>
          <w:color w:val="000000"/>
          <w:shd w:val="clear" w:color="auto" w:fill="FFFFFF"/>
        </w:rPr>
        <w:t xml:space="preserve">, 62, pp.79-89. Available at DOI: </w:t>
      </w:r>
      <w:r w:rsidRPr="003C0780">
        <w:rPr>
          <w:rFonts w:ascii="Arial" w:hAnsi="Arial" w:cs="Arial"/>
        </w:rPr>
        <w:t>10.1016/j.bpobgyn.2019.05.005. [Accessed 3 July 2022].</w:t>
      </w:r>
    </w:p>
    <w:p w14:paraId="4D1B1074" w14:textId="77777777" w:rsidR="003C0780" w:rsidRPr="003C0780" w:rsidRDefault="003C0780" w:rsidP="005F652B">
      <w:pPr>
        <w:rPr>
          <w:rFonts w:ascii="Arial" w:hAnsi="Arial" w:cs="Arial"/>
          <w:sz w:val="24"/>
          <w:szCs w:val="24"/>
        </w:rPr>
      </w:pPr>
      <w:r w:rsidRPr="003C0780">
        <w:rPr>
          <w:rFonts w:ascii="Arial" w:hAnsi="Arial" w:cs="Arial"/>
          <w:color w:val="000000"/>
          <w:sz w:val="24"/>
          <w:szCs w:val="24"/>
          <w:shd w:val="clear" w:color="auto" w:fill="FFFFFF"/>
        </w:rPr>
        <w:t xml:space="preserve">Harris, L., </w:t>
      </w:r>
      <w:proofErr w:type="spellStart"/>
      <w:r w:rsidRPr="003C0780">
        <w:rPr>
          <w:rFonts w:ascii="Arial" w:hAnsi="Arial" w:cs="Arial"/>
          <w:color w:val="000000"/>
          <w:sz w:val="24"/>
          <w:szCs w:val="24"/>
          <w:shd w:val="clear" w:color="auto" w:fill="FFFFFF"/>
        </w:rPr>
        <w:t>Debbink</w:t>
      </w:r>
      <w:proofErr w:type="spellEnd"/>
      <w:r w:rsidRPr="003C0780">
        <w:rPr>
          <w:rFonts w:ascii="Arial" w:hAnsi="Arial" w:cs="Arial"/>
          <w:color w:val="000000"/>
          <w:sz w:val="24"/>
          <w:szCs w:val="24"/>
          <w:shd w:val="clear" w:color="auto" w:fill="FFFFFF"/>
        </w:rPr>
        <w:t xml:space="preserve">, M., Martin, L. and </w:t>
      </w:r>
      <w:proofErr w:type="spellStart"/>
      <w:r w:rsidRPr="003C0780">
        <w:rPr>
          <w:rFonts w:ascii="Arial" w:hAnsi="Arial" w:cs="Arial"/>
          <w:color w:val="000000"/>
          <w:sz w:val="24"/>
          <w:szCs w:val="24"/>
          <w:shd w:val="clear" w:color="auto" w:fill="FFFFFF"/>
        </w:rPr>
        <w:t>Hassinger</w:t>
      </w:r>
      <w:proofErr w:type="spellEnd"/>
      <w:r w:rsidRPr="003C0780">
        <w:rPr>
          <w:rFonts w:ascii="Arial" w:hAnsi="Arial" w:cs="Arial"/>
          <w:color w:val="000000"/>
          <w:sz w:val="24"/>
          <w:szCs w:val="24"/>
          <w:shd w:val="clear" w:color="auto" w:fill="FFFFFF"/>
        </w:rPr>
        <w:t>, J., 2011. Dynamics of stigma in abortion work: Findings from a pilot study of the Providers Share Workshop. </w:t>
      </w:r>
      <w:r w:rsidRPr="003C0780">
        <w:rPr>
          <w:rFonts w:ascii="Arial" w:hAnsi="Arial" w:cs="Arial"/>
          <w:i/>
          <w:iCs/>
          <w:color w:val="000000"/>
          <w:sz w:val="24"/>
          <w:szCs w:val="24"/>
          <w:shd w:val="clear" w:color="auto" w:fill="FFFFFF"/>
        </w:rPr>
        <w:t>Social Science &amp;amp; Medicine</w:t>
      </w:r>
      <w:r w:rsidRPr="003C0780">
        <w:rPr>
          <w:rFonts w:ascii="Arial" w:hAnsi="Arial" w:cs="Arial"/>
          <w:color w:val="000000"/>
          <w:sz w:val="24"/>
          <w:szCs w:val="24"/>
          <w:shd w:val="clear" w:color="auto" w:fill="FFFFFF"/>
        </w:rPr>
        <w:t xml:space="preserve">, 73(7), pp.1062-1070. Available at DOI: </w:t>
      </w:r>
      <w:r w:rsidRPr="003C0780">
        <w:rPr>
          <w:rFonts w:ascii="Arial" w:hAnsi="Arial" w:cs="Arial"/>
          <w:sz w:val="24"/>
          <w:szCs w:val="24"/>
        </w:rPr>
        <w:t>10.1016/j.socscimed.2011.07.004. [Accessed 30 June 2022].</w:t>
      </w:r>
    </w:p>
    <w:p w14:paraId="2253131A" w14:textId="77777777" w:rsidR="003C0780" w:rsidRPr="003C0780" w:rsidRDefault="003C0780" w:rsidP="005F652B">
      <w:pPr>
        <w:rPr>
          <w:rFonts w:ascii="Arial" w:hAnsi="Arial" w:cs="Arial"/>
          <w:sz w:val="24"/>
          <w:szCs w:val="24"/>
          <w:shd w:val="clear" w:color="auto" w:fill="FFFFFF"/>
        </w:rPr>
      </w:pPr>
      <w:proofErr w:type="spellStart"/>
      <w:r w:rsidRPr="003C0780">
        <w:rPr>
          <w:rFonts w:ascii="Arial" w:hAnsi="Arial" w:cs="Arial"/>
          <w:color w:val="000000"/>
          <w:sz w:val="24"/>
          <w:szCs w:val="24"/>
          <w:shd w:val="clear" w:color="auto" w:fill="FFFFFF"/>
        </w:rPr>
        <w:lastRenderedPageBreak/>
        <w:t>Hasselbacher</w:t>
      </w:r>
      <w:proofErr w:type="spellEnd"/>
      <w:r w:rsidRPr="003C0780">
        <w:rPr>
          <w:rFonts w:ascii="Arial" w:hAnsi="Arial" w:cs="Arial"/>
          <w:color w:val="000000"/>
          <w:sz w:val="24"/>
          <w:szCs w:val="24"/>
          <w:shd w:val="clear" w:color="auto" w:fill="FFFFFF"/>
        </w:rPr>
        <w:t xml:space="preserve">, L., Hebert, L., Liu, Y. and </w:t>
      </w:r>
      <w:proofErr w:type="spellStart"/>
      <w:r w:rsidRPr="003C0780">
        <w:rPr>
          <w:rFonts w:ascii="Arial" w:hAnsi="Arial" w:cs="Arial"/>
          <w:color w:val="000000"/>
          <w:sz w:val="24"/>
          <w:szCs w:val="24"/>
          <w:shd w:val="clear" w:color="auto" w:fill="FFFFFF"/>
        </w:rPr>
        <w:t>Stulberg</w:t>
      </w:r>
      <w:proofErr w:type="spellEnd"/>
      <w:r w:rsidRPr="003C0780">
        <w:rPr>
          <w:rFonts w:ascii="Arial" w:hAnsi="Arial" w:cs="Arial"/>
          <w:color w:val="000000"/>
          <w:sz w:val="24"/>
          <w:szCs w:val="24"/>
          <w:shd w:val="clear" w:color="auto" w:fill="FFFFFF"/>
        </w:rPr>
        <w:t>, D., 2020. “My Hands Are Tied”: Abortion Restrictions and Providers’ Experiences in Religious and Nonreligious Health Care Systems. </w:t>
      </w:r>
      <w:r w:rsidRPr="003C0780">
        <w:rPr>
          <w:rFonts w:ascii="Arial" w:hAnsi="Arial" w:cs="Arial"/>
          <w:i/>
          <w:iCs/>
          <w:color w:val="000000"/>
          <w:sz w:val="24"/>
          <w:szCs w:val="24"/>
          <w:shd w:val="clear" w:color="auto" w:fill="FFFFFF"/>
        </w:rPr>
        <w:t>Perspectives on Sexual and Reproductive Health</w:t>
      </w:r>
      <w:r w:rsidRPr="003C0780">
        <w:rPr>
          <w:rFonts w:ascii="Arial" w:hAnsi="Arial" w:cs="Arial"/>
          <w:color w:val="000000"/>
          <w:sz w:val="24"/>
          <w:szCs w:val="24"/>
          <w:shd w:val="clear" w:color="auto" w:fill="FFFFFF"/>
        </w:rPr>
        <w:t xml:space="preserve">, 52(2), pp.107-115. Available at DOI: </w:t>
      </w:r>
      <w:r w:rsidRPr="003C0780">
        <w:rPr>
          <w:rFonts w:ascii="Arial" w:hAnsi="Arial" w:cs="Arial"/>
          <w:sz w:val="24"/>
          <w:szCs w:val="24"/>
          <w:shd w:val="clear" w:color="auto" w:fill="FFFFFF"/>
        </w:rPr>
        <w:t>10.1363/psrh.12148. [Accessed 29 March 2022].</w:t>
      </w:r>
    </w:p>
    <w:p w14:paraId="68108191" w14:textId="77777777" w:rsidR="003C0780" w:rsidRPr="003C0780" w:rsidRDefault="003C0780" w:rsidP="005F652B">
      <w:pPr>
        <w:rPr>
          <w:rFonts w:ascii="Arial" w:hAnsi="Arial" w:cs="Arial"/>
          <w:color w:val="000000"/>
          <w:sz w:val="24"/>
          <w:szCs w:val="24"/>
          <w:shd w:val="clear" w:color="auto" w:fill="FFFFFF"/>
        </w:rPr>
      </w:pPr>
      <w:proofErr w:type="spellStart"/>
      <w:r w:rsidRPr="003C0780">
        <w:rPr>
          <w:rFonts w:ascii="Arial" w:hAnsi="Arial" w:cs="Arial"/>
          <w:color w:val="000000"/>
          <w:sz w:val="24"/>
          <w:szCs w:val="24"/>
          <w:shd w:val="clear" w:color="auto" w:fill="FFFFFF"/>
        </w:rPr>
        <w:t>Hennink</w:t>
      </w:r>
      <w:proofErr w:type="spellEnd"/>
      <w:r w:rsidRPr="003C0780">
        <w:rPr>
          <w:rFonts w:ascii="Arial" w:hAnsi="Arial" w:cs="Arial"/>
          <w:color w:val="000000"/>
          <w:sz w:val="24"/>
          <w:szCs w:val="24"/>
          <w:shd w:val="clear" w:color="auto" w:fill="FFFFFF"/>
        </w:rPr>
        <w:t xml:space="preserve">, M., </w:t>
      </w:r>
      <w:proofErr w:type="spellStart"/>
      <w:r w:rsidRPr="003C0780">
        <w:rPr>
          <w:rFonts w:ascii="Arial" w:hAnsi="Arial" w:cs="Arial"/>
          <w:color w:val="000000"/>
          <w:sz w:val="24"/>
          <w:szCs w:val="24"/>
          <w:shd w:val="clear" w:color="auto" w:fill="FFFFFF"/>
        </w:rPr>
        <w:t>Hutter</w:t>
      </w:r>
      <w:proofErr w:type="spellEnd"/>
      <w:r w:rsidRPr="003C0780">
        <w:rPr>
          <w:rFonts w:ascii="Arial" w:hAnsi="Arial" w:cs="Arial"/>
          <w:color w:val="000000"/>
          <w:sz w:val="24"/>
          <w:szCs w:val="24"/>
          <w:shd w:val="clear" w:color="auto" w:fill="FFFFFF"/>
        </w:rPr>
        <w:t>, I. and Bailey, A., 2020. </w:t>
      </w:r>
      <w:r w:rsidRPr="003C0780">
        <w:rPr>
          <w:rFonts w:ascii="Arial" w:hAnsi="Arial" w:cs="Arial"/>
          <w:i/>
          <w:iCs/>
          <w:color w:val="000000"/>
          <w:sz w:val="24"/>
          <w:szCs w:val="24"/>
          <w:shd w:val="clear" w:color="auto" w:fill="FFFFFF"/>
        </w:rPr>
        <w:t>Qualitative Research Methods</w:t>
      </w:r>
      <w:r w:rsidRPr="003C0780">
        <w:rPr>
          <w:rFonts w:ascii="Arial" w:hAnsi="Arial" w:cs="Arial"/>
          <w:color w:val="000000"/>
          <w:sz w:val="24"/>
          <w:szCs w:val="24"/>
          <w:shd w:val="clear" w:color="auto" w:fill="FFFFFF"/>
        </w:rPr>
        <w:t>. 2nd ed. SAGE Publications. Available at: https://www.google.co.uk/books/edition/Qualitative_Research_Methods/BK_FDwAAQBAJ?hl=en&amp;gbpv=1&amp;dq=strengths+of+qualitative+research&amp;printsec=frontcover. [Accessed 2 May 2022].</w:t>
      </w:r>
    </w:p>
    <w:p w14:paraId="5C478F8F"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Irish Family Planning Association., 2022. </w:t>
      </w:r>
      <w:r w:rsidRPr="003C0780">
        <w:rPr>
          <w:rFonts w:ascii="Arial" w:hAnsi="Arial" w:cs="Arial"/>
          <w:i/>
          <w:iCs/>
          <w:color w:val="000000"/>
          <w:sz w:val="24"/>
          <w:szCs w:val="24"/>
          <w:shd w:val="clear" w:color="auto" w:fill="FFFFFF"/>
        </w:rPr>
        <w:t>Abortion in Ireland: Legal Timeline – Irish Family Planning Association</w:t>
      </w:r>
      <w:r w:rsidRPr="003C0780">
        <w:rPr>
          <w:rFonts w:ascii="Arial" w:hAnsi="Arial" w:cs="Arial"/>
          <w:color w:val="000000"/>
          <w:sz w:val="24"/>
          <w:szCs w:val="24"/>
          <w:shd w:val="clear" w:color="auto" w:fill="FFFFFF"/>
        </w:rPr>
        <w:t>. [online] Available at: &lt;https://www.ifpa.ie/advocacy/abortion-in-ireland-legal-timeline/&gt; [Accessed 3 April 2022].</w:t>
      </w:r>
    </w:p>
    <w:p w14:paraId="405B52C4" w14:textId="77777777" w:rsidR="003C0780" w:rsidRPr="003C0780" w:rsidRDefault="003C0780" w:rsidP="005F652B">
      <w:pPr>
        <w:rPr>
          <w:rFonts w:ascii="Arial" w:hAnsi="Arial" w:cs="Arial"/>
          <w:sz w:val="24"/>
          <w:szCs w:val="24"/>
          <w:shd w:val="clear" w:color="auto" w:fill="FFFFFF"/>
        </w:rPr>
      </w:pPr>
      <w:r w:rsidRPr="003C0780">
        <w:rPr>
          <w:rFonts w:ascii="Arial" w:hAnsi="Arial" w:cs="Arial"/>
          <w:color w:val="000000"/>
          <w:sz w:val="24"/>
          <w:szCs w:val="24"/>
          <w:shd w:val="clear" w:color="auto" w:fill="FFFFFF"/>
        </w:rPr>
        <w:t>Kamanzi, A. and Romania, M., 2019. Rethinking Confidentiality in Qualitative Research in the Era of Big Data. </w:t>
      </w:r>
      <w:r w:rsidRPr="003C0780">
        <w:rPr>
          <w:rFonts w:ascii="Arial" w:hAnsi="Arial" w:cs="Arial"/>
          <w:i/>
          <w:iCs/>
          <w:color w:val="000000"/>
          <w:sz w:val="24"/>
          <w:szCs w:val="24"/>
          <w:shd w:val="clear" w:color="auto" w:fill="FFFFFF"/>
        </w:rPr>
        <w:t xml:space="preserve">American </w:t>
      </w:r>
      <w:proofErr w:type="spellStart"/>
      <w:r w:rsidRPr="003C0780">
        <w:rPr>
          <w:rFonts w:ascii="Arial" w:hAnsi="Arial" w:cs="Arial"/>
          <w:i/>
          <w:iCs/>
          <w:color w:val="000000"/>
          <w:sz w:val="24"/>
          <w:szCs w:val="24"/>
          <w:shd w:val="clear" w:color="auto" w:fill="FFFFFF"/>
        </w:rPr>
        <w:t>Behavioral</w:t>
      </w:r>
      <w:proofErr w:type="spellEnd"/>
      <w:r w:rsidRPr="003C0780">
        <w:rPr>
          <w:rFonts w:ascii="Arial" w:hAnsi="Arial" w:cs="Arial"/>
          <w:i/>
          <w:iCs/>
          <w:color w:val="000000"/>
          <w:sz w:val="24"/>
          <w:szCs w:val="24"/>
          <w:shd w:val="clear" w:color="auto" w:fill="FFFFFF"/>
        </w:rPr>
        <w:t xml:space="preserve"> Scientist</w:t>
      </w:r>
      <w:r w:rsidRPr="003C0780">
        <w:rPr>
          <w:rFonts w:ascii="Arial" w:hAnsi="Arial" w:cs="Arial"/>
          <w:color w:val="000000"/>
          <w:sz w:val="24"/>
          <w:szCs w:val="24"/>
          <w:shd w:val="clear" w:color="auto" w:fill="FFFFFF"/>
        </w:rPr>
        <w:t xml:space="preserve">, 63(6), pp.743-758. Available at DOI: </w:t>
      </w:r>
      <w:r w:rsidRPr="003C0780">
        <w:rPr>
          <w:rFonts w:ascii="Arial" w:hAnsi="Arial" w:cs="Arial"/>
          <w:sz w:val="24"/>
          <w:szCs w:val="24"/>
          <w:shd w:val="clear" w:color="auto" w:fill="FFFFFF"/>
        </w:rPr>
        <w:t>10.1177/0002764219826222. [Accessed 4 June 2022].</w:t>
      </w:r>
    </w:p>
    <w:p w14:paraId="0A82FFAD"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 xml:space="preserve">Kavanagh, J. and </w:t>
      </w:r>
      <w:proofErr w:type="spellStart"/>
      <w:r w:rsidRPr="003C0780">
        <w:rPr>
          <w:rFonts w:ascii="Arial" w:hAnsi="Arial" w:cs="Arial"/>
          <w:color w:val="000000"/>
          <w:sz w:val="24"/>
          <w:szCs w:val="24"/>
          <w:shd w:val="clear" w:color="auto" w:fill="FFFFFF"/>
        </w:rPr>
        <w:t>Lohr</w:t>
      </w:r>
      <w:proofErr w:type="spellEnd"/>
      <w:r w:rsidRPr="003C0780">
        <w:rPr>
          <w:rFonts w:ascii="Arial" w:hAnsi="Arial" w:cs="Arial"/>
          <w:color w:val="000000"/>
          <w:sz w:val="24"/>
          <w:szCs w:val="24"/>
          <w:shd w:val="clear" w:color="auto" w:fill="FFFFFF"/>
        </w:rPr>
        <w:t>, P., 2022. Educating the next generation of abortion providers – how to get it right. </w:t>
      </w:r>
      <w:r w:rsidRPr="003C0780">
        <w:rPr>
          <w:rFonts w:ascii="Arial" w:hAnsi="Arial" w:cs="Arial"/>
          <w:i/>
          <w:iCs/>
          <w:color w:val="000000"/>
          <w:sz w:val="24"/>
          <w:szCs w:val="24"/>
          <w:shd w:val="clear" w:color="auto" w:fill="FFFFFF"/>
        </w:rPr>
        <w:t>Royal College of Obstetricians &amp; Gynaecologists</w:t>
      </w:r>
      <w:r w:rsidRPr="003C0780">
        <w:rPr>
          <w:rFonts w:ascii="Arial" w:hAnsi="Arial" w:cs="Arial"/>
          <w:color w:val="000000"/>
          <w:sz w:val="24"/>
          <w:szCs w:val="24"/>
          <w:shd w:val="clear" w:color="auto" w:fill="FFFFFF"/>
        </w:rPr>
        <w:t>, [online] Available at: &lt;https://www.rcog.org.uk/news/educating-the-next-generation-of-abortion-providers-how-to-get-it-right/&gt; [Accessed 2 July 2022].</w:t>
      </w:r>
    </w:p>
    <w:p w14:paraId="5E97347C" w14:textId="77777777" w:rsidR="003C0780" w:rsidRPr="003C0780" w:rsidRDefault="003C0780" w:rsidP="005F652B">
      <w:pPr>
        <w:rPr>
          <w:rFonts w:ascii="Arial" w:hAnsi="Arial" w:cs="Arial"/>
          <w:sz w:val="24"/>
          <w:szCs w:val="24"/>
        </w:rPr>
      </w:pPr>
      <w:r w:rsidRPr="003C0780">
        <w:rPr>
          <w:rFonts w:ascii="Arial" w:hAnsi="Arial" w:cs="Arial"/>
          <w:color w:val="000000"/>
          <w:sz w:val="24"/>
          <w:szCs w:val="24"/>
          <w:shd w:val="clear" w:color="auto" w:fill="FFFFFF"/>
        </w:rPr>
        <w:t xml:space="preserve">Kiger, M. and </w:t>
      </w:r>
      <w:proofErr w:type="spellStart"/>
      <w:r w:rsidRPr="003C0780">
        <w:rPr>
          <w:rFonts w:ascii="Arial" w:hAnsi="Arial" w:cs="Arial"/>
          <w:color w:val="000000"/>
          <w:sz w:val="24"/>
          <w:szCs w:val="24"/>
          <w:shd w:val="clear" w:color="auto" w:fill="FFFFFF"/>
        </w:rPr>
        <w:t>Varpio</w:t>
      </w:r>
      <w:proofErr w:type="spellEnd"/>
      <w:r w:rsidRPr="003C0780">
        <w:rPr>
          <w:rFonts w:ascii="Arial" w:hAnsi="Arial" w:cs="Arial"/>
          <w:color w:val="000000"/>
          <w:sz w:val="24"/>
          <w:szCs w:val="24"/>
          <w:shd w:val="clear" w:color="auto" w:fill="FFFFFF"/>
        </w:rPr>
        <w:t>, L., 2020. Thematic analysis of qualitative data: AMEE Guide No. 131. </w:t>
      </w:r>
      <w:r w:rsidRPr="003C0780">
        <w:rPr>
          <w:rFonts w:ascii="Arial" w:hAnsi="Arial" w:cs="Arial"/>
          <w:i/>
          <w:iCs/>
          <w:color w:val="000000"/>
          <w:sz w:val="24"/>
          <w:szCs w:val="24"/>
          <w:shd w:val="clear" w:color="auto" w:fill="FFFFFF"/>
        </w:rPr>
        <w:t>Medical Teacher</w:t>
      </w:r>
      <w:r w:rsidRPr="003C0780">
        <w:rPr>
          <w:rFonts w:ascii="Arial" w:hAnsi="Arial" w:cs="Arial"/>
          <w:color w:val="000000"/>
          <w:sz w:val="24"/>
          <w:szCs w:val="24"/>
          <w:shd w:val="clear" w:color="auto" w:fill="FFFFFF"/>
        </w:rPr>
        <w:t>, 42(8), pp.846-854. Available at DOI:</w:t>
      </w:r>
      <w:r w:rsidRPr="003C0780">
        <w:rPr>
          <w:rFonts w:ascii="Arial" w:hAnsi="Arial" w:cs="Arial"/>
          <w:sz w:val="24"/>
          <w:szCs w:val="24"/>
        </w:rPr>
        <w:t xml:space="preserve"> 10.1080/0142159X.2020.1755030. [Accessed 3 July 2022].</w:t>
      </w:r>
    </w:p>
    <w:p w14:paraId="69C5726E" w14:textId="77777777" w:rsidR="003C0780" w:rsidRPr="003C0780" w:rsidRDefault="003C0780" w:rsidP="005F652B">
      <w:pPr>
        <w:rPr>
          <w:rFonts w:ascii="Arial" w:hAnsi="Arial" w:cs="Arial"/>
          <w:color w:val="333333"/>
          <w:sz w:val="24"/>
          <w:szCs w:val="24"/>
          <w:shd w:val="clear" w:color="auto" w:fill="FFFFFF"/>
        </w:rPr>
      </w:pPr>
      <w:r w:rsidRPr="003C0780">
        <w:rPr>
          <w:rFonts w:ascii="Arial" w:hAnsi="Arial" w:cs="Arial"/>
          <w:color w:val="000000"/>
          <w:sz w:val="24"/>
          <w:szCs w:val="24"/>
          <w:shd w:val="clear" w:color="auto" w:fill="FFFFFF"/>
        </w:rPr>
        <w:t>Kim, E. and Chang, S., 2022. Exploring nurse perceptions and experiences of resilience: a meta-synthesis study. </w:t>
      </w:r>
      <w:r w:rsidRPr="003C0780">
        <w:rPr>
          <w:rFonts w:ascii="Arial" w:hAnsi="Arial" w:cs="Arial"/>
          <w:i/>
          <w:iCs/>
          <w:color w:val="000000"/>
          <w:sz w:val="24"/>
          <w:szCs w:val="24"/>
          <w:shd w:val="clear" w:color="auto" w:fill="FFFFFF"/>
        </w:rPr>
        <w:t>BMC Nursing</w:t>
      </w:r>
      <w:r w:rsidRPr="003C0780">
        <w:rPr>
          <w:rFonts w:ascii="Arial" w:hAnsi="Arial" w:cs="Arial"/>
          <w:color w:val="000000"/>
          <w:sz w:val="24"/>
          <w:szCs w:val="24"/>
          <w:shd w:val="clear" w:color="auto" w:fill="FFFFFF"/>
        </w:rPr>
        <w:t xml:space="preserve">, 21(1). Available at DOI: </w:t>
      </w:r>
      <w:r w:rsidRPr="003C0780">
        <w:rPr>
          <w:rFonts w:ascii="Arial" w:hAnsi="Arial" w:cs="Arial"/>
          <w:color w:val="333333"/>
          <w:sz w:val="24"/>
          <w:szCs w:val="24"/>
          <w:shd w:val="clear" w:color="auto" w:fill="FFFFFF"/>
        </w:rPr>
        <w:t>10.1186/s12912-021-00803-z. [Accessed 30 June 2022].</w:t>
      </w:r>
    </w:p>
    <w:p w14:paraId="56C3C9B0" w14:textId="77777777" w:rsidR="003C0780" w:rsidRPr="003C0780" w:rsidRDefault="003C0780" w:rsidP="005F652B">
      <w:pPr>
        <w:rPr>
          <w:rFonts w:ascii="Arial" w:hAnsi="Arial" w:cs="Arial"/>
          <w:color w:val="000000"/>
          <w:sz w:val="24"/>
          <w:szCs w:val="24"/>
          <w:shd w:val="clear" w:color="auto" w:fill="FFFFFF"/>
        </w:rPr>
      </w:pPr>
      <w:proofErr w:type="spellStart"/>
      <w:r w:rsidRPr="003C0780">
        <w:rPr>
          <w:rFonts w:ascii="Arial" w:hAnsi="Arial" w:cs="Arial"/>
          <w:color w:val="000000"/>
          <w:sz w:val="24"/>
          <w:szCs w:val="24"/>
          <w:shd w:val="clear" w:color="auto" w:fill="FFFFFF"/>
        </w:rPr>
        <w:t>Klingert</w:t>
      </w:r>
      <w:proofErr w:type="spellEnd"/>
      <w:r w:rsidRPr="003C0780">
        <w:rPr>
          <w:rFonts w:ascii="Arial" w:hAnsi="Arial" w:cs="Arial"/>
          <w:color w:val="000000"/>
          <w:sz w:val="24"/>
          <w:szCs w:val="24"/>
          <w:shd w:val="clear" w:color="auto" w:fill="FFFFFF"/>
        </w:rPr>
        <w:t>, L., 2022. Ukrainian refugees reignite abortion debate in Poland. </w:t>
      </w:r>
      <w:r w:rsidRPr="003C0780">
        <w:rPr>
          <w:rFonts w:ascii="Arial" w:hAnsi="Arial" w:cs="Arial"/>
          <w:i/>
          <w:iCs/>
          <w:color w:val="000000"/>
          <w:sz w:val="24"/>
          <w:szCs w:val="24"/>
          <w:shd w:val="clear" w:color="auto" w:fill="FFFFFF"/>
        </w:rPr>
        <w:t>The Brussels Times</w:t>
      </w:r>
      <w:r w:rsidRPr="003C0780">
        <w:rPr>
          <w:rFonts w:ascii="Arial" w:hAnsi="Arial" w:cs="Arial"/>
          <w:color w:val="000000"/>
          <w:sz w:val="24"/>
          <w:szCs w:val="24"/>
          <w:shd w:val="clear" w:color="auto" w:fill="FFFFFF"/>
        </w:rPr>
        <w:t>, [online] Available at: &lt;https://www.brusselstimes.com/218090/ukrainian-refugees-ignite-abortion-debate-in-poland&gt; [Accessed 3 May 2022].</w:t>
      </w:r>
    </w:p>
    <w:p w14:paraId="301D5C13" w14:textId="77777777" w:rsidR="003C0780" w:rsidRPr="003C0780" w:rsidRDefault="003C0780" w:rsidP="005F652B">
      <w:pPr>
        <w:rPr>
          <w:rFonts w:ascii="Arial" w:hAnsi="Arial" w:cs="Arial"/>
          <w:sz w:val="24"/>
          <w:szCs w:val="24"/>
          <w:shd w:val="clear" w:color="auto" w:fill="FFFFFF"/>
        </w:rPr>
      </w:pPr>
      <w:r w:rsidRPr="003C0780">
        <w:rPr>
          <w:rFonts w:ascii="Arial" w:hAnsi="Arial" w:cs="Arial"/>
          <w:color w:val="000000"/>
          <w:sz w:val="24"/>
          <w:szCs w:val="24"/>
          <w:shd w:val="clear" w:color="auto" w:fill="FFFFFF"/>
        </w:rPr>
        <w:t xml:space="preserve">Lake, E., </w:t>
      </w:r>
      <w:proofErr w:type="spellStart"/>
      <w:r w:rsidRPr="003C0780">
        <w:rPr>
          <w:rFonts w:ascii="Arial" w:hAnsi="Arial" w:cs="Arial"/>
          <w:color w:val="000000"/>
          <w:sz w:val="24"/>
          <w:szCs w:val="24"/>
          <w:shd w:val="clear" w:color="auto" w:fill="FFFFFF"/>
        </w:rPr>
        <w:t>Riman</w:t>
      </w:r>
      <w:proofErr w:type="spellEnd"/>
      <w:r w:rsidRPr="003C0780">
        <w:rPr>
          <w:rFonts w:ascii="Arial" w:hAnsi="Arial" w:cs="Arial"/>
          <w:color w:val="000000"/>
          <w:sz w:val="24"/>
          <w:szCs w:val="24"/>
          <w:shd w:val="clear" w:color="auto" w:fill="FFFFFF"/>
        </w:rPr>
        <w:t>, K. and Sloane, D., 2020. Improved work environments and staffing lead to less missed nursing care: A panel study. </w:t>
      </w:r>
      <w:r w:rsidRPr="003C0780">
        <w:rPr>
          <w:rFonts w:ascii="Arial" w:hAnsi="Arial" w:cs="Arial"/>
          <w:i/>
          <w:iCs/>
          <w:color w:val="000000"/>
          <w:sz w:val="24"/>
          <w:szCs w:val="24"/>
          <w:shd w:val="clear" w:color="auto" w:fill="FFFFFF"/>
        </w:rPr>
        <w:t>Journal of Nursing Management</w:t>
      </w:r>
      <w:r w:rsidRPr="003C0780">
        <w:rPr>
          <w:rFonts w:ascii="Arial" w:hAnsi="Arial" w:cs="Arial"/>
          <w:color w:val="000000"/>
          <w:sz w:val="24"/>
          <w:szCs w:val="24"/>
          <w:shd w:val="clear" w:color="auto" w:fill="FFFFFF"/>
        </w:rPr>
        <w:t xml:space="preserve">, 28(8), pp.2157-2165. Available at DOI: </w:t>
      </w:r>
      <w:r w:rsidRPr="003C0780">
        <w:rPr>
          <w:rFonts w:ascii="Arial" w:hAnsi="Arial" w:cs="Arial"/>
          <w:sz w:val="24"/>
          <w:szCs w:val="24"/>
          <w:shd w:val="clear" w:color="auto" w:fill="FFFFFF"/>
        </w:rPr>
        <w:t>10.1111/jonm.12970. [Accessed 29 June 2022].</w:t>
      </w:r>
    </w:p>
    <w:p w14:paraId="71621765" w14:textId="77777777" w:rsidR="003C0780" w:rsidRPr="003C0780" w:rsidRDefault="003C0780" w:rsidP="005F652B">
      <w:pPr>
        <w:pStyle w:val="dx-doi"/>
        <w:spacing w:before="0" w:after="0"/>
        <w:rPr>
          <w:rFonts w:ascii="Arial" w:hAnsi="Arial" w:cs="Arial"/>
          <w:color w:val="333333"/>
        </w:rPr>
      </w:pPr>
      <w:proofErr w:type="spellStart"/>
      <w:r w:rsidRPr="003C0780">
        <w:rPr>
          <w:rFonts w:ascii="Arial" w:hAnsi="Arial" w:cs="Arial"/>
          <w:color w:val="000000"/>
          <w:shd w:val="clear" w:color="auto" w:fill="FFFFFF"/>
        </w:rPr>
        <w:t>Lindström</w:t>
      </w:r>
      <w:proofErr w:type="spellEnd"/>
      <w:r w:rsidRPr="003C0780">
        <w:rPr>
          <w:rFonts w:ascii="Arial" w:hAnsi="Arial" w:cs="Arial"/>
          <w:color w:val="000000"/>
          <w:shd w:val="clear" w:color="auto" w:fill="FFFFFF"/>
        </w:rPr>
        <w:t xml:space="preserve">, M., Wulff, M., Dahlgren, L. and </w:t>
      </w:r>
      <w:proofErr w:type="spellStart"/>
      <w:r w:rsidRPr="003C0780">
        <w:rPr>
          <w:rFonts w:ascii="Arial" w:hAnsi="Arial" w:cs="Arial"/>
          <w:color w:val="000000"/>
          <w:shd w:val="clear" w:color="auto" w:fill="FFFFFF"/>
        </w:rPr>
        <w:t>Lalos</w:t>
      </w:r>
      <w:proofErr w:type="spellEnd"/>
      <w:r w:rsidRPr="003C0780">
        <w:rPr>
          <w:rFonts w:ascii="Arial" w:hAnsi="Arial" w:cs="Arial"/>
          <w:color w:val="000000"/>
          <w:shd w:val="clear" w:color="auto" w:fill="FFFFFF"/>
        </w:rPr>
        <w:t>, A., 2011. Experiences of working with induced abortion: focus group discussions with gynaecologists and midwives/nurses. </w:t>
      </w:r>
      <w:r w:rsidRPr="003C0780">
        <w:rPr>
          <w:rFonts w:ascii="Arial" w:hAnsi="Arial" w:cs="Arial"/>
          <w:i/>
          <w:iCs/>
          <w:color w:val="000000"/>
          <w:shd w:val="clear" w:color="auto" w:fill="FFFFFF"/>
        </w:rPr>
        <w:t>Scandinavian Journal of Caring Sciences</w:t>
      </w:r>
      <w:r w:rsidRPr="003C0780">
        <w:rPr>
          <w:rFonts w:ascii="Arial" w:hAnsi="Arial" w:cs="Arial"/>
          <w:color w:val="000000"/>
          <w:shd w:val="clear" w:color="auto" w:fill="FFFFFF"/>
        </w:rPr>
        <w:t xml:space="preserve">, 25(3), pp.542-548. Available at DOI: </w:t>
      </w:r>
      <w:r w:rsidRPr="003C0780">
        <w:rPr>
          <w:rFonts w:ascii="Arial" w:hAnsi="Arial" w:cs="Arial"/>
          <w:shd w:val="clear" w:color="auto" w:fill="FFFFFF"/>
        </w:rPr>
        <w:t>10.1111/j.1471-6712.2010.00862.x</w:t>
      </w:r>
      <w:r w:rsidRPr="003C0780">
        <w:rPr>
          <w:rFonts w:ascii="Arial" w:hAnsi="Arial" w:cs="Arial"/>
        </w:rPr>
        <w:t xml:space="preserve"> [Accessed 5 July 2022].</w:t>
      </w:r>
    </w:p>
    <w:p w14:paraId="5B287D5E" w14:textId="77777777" w:rsidR="003C0780" w:rsidRPr="003C0780" w:rsidRDefault="003C0780" w:rsidP="005F652B">
      <w:pPr>
        <w:rPr>
          <w:rFonts w:ascii="Arial" w:hAnsi="Arial" w:cs="Arial"/>
          <w:color w:val="000000"/>
          <w:sz w:val="24"/>
          <w:szCs w:val="24"/>
          <w:shd w:val="clear" w:color="auto" w:fill="FFFFFF"/>
        </w:rPr>
      </w:pPr>
      <w:proofErr w:type="spellStart"/>
      <w:r w:rsidRPr="003C0780">
        <w:rPr>
          <w:rFonts w:ascii="Arial" w:hAnsi="Arial" w:cs="Arial"/>
          <w:color w:val="000000"/>
          <w:sz w:val="24"/>
          <w:szCs w:val="24"/>
          <w:shd w:val="clear" w:color="auto" w:fill="FFFFFF"/>
        </w:rPr>
        <w:lastRenderedPageBreak/>
        <w:t>Lipp</w:t>
      </w:r>
      <w:proofErr w:type="spellEnd"/>
      <w:r w:rsidRPr="003C0780">
        <w:rPr>
          <w:rFonts w:ascii="Arial" w:hAnsi="Arial" w:cs="Arial"/>
          <w:color w:val="000000"/>
          <w:sz w:val="24"/>
          <w:szCs w:val="24"/>
          <w:shd w:val="clear" w:color="auto" w:fill="FFFFFF"/>
        </w:rPr>
        <w:t>, A. and Fothergill, A., 2009. Nurses in abortion care: Identifying and managing stress. </w:t>
      </w:r>
      <w:r w:rsidRPr="003C0780">
        <w:rPr>
          <w:rFonts w:ascii="Arial" w:hAnsi="Arial" w:cs="Arial"/>
          <w:i/>
          <w:iCs/>
          <w:color w:val="000000"/>
          <w:sz w:val="24"/>
          <w:szCs w:val="24"/>
          <w:shd w:val="clear" w:color="auto" w:fill="FFFFFF"/>
        </w:rPr>
        <w:t>Contemporary Nurse</w:t>
      </w:r>
      <w:r w:rsidRPr="003C0780">
        <w:rPr>
          <w:rFonts w:ascii="Arial" w:hAnsi="Arial" w:cs="Arial"/>
          <w:color w:val="000000"/>
          <w:sz w:val="24"/>
          <w:szCs w:val="24"/>
          <w:shd w:val="clear" w:color="auto" w:fill="FFFFFF"/>
        </w:rPr>
        <w:t>, 31(2), pp.108-120. Available at DOI: 10.5172/conu.673.31.2.108. [Accessed 12 April 2022].</w:t>
      </w:r>
    </w:p>
    <w:p w14:paraId="3B5E6CC5" w14:textId="77777777" w:rsidR="003C0780" w:rsidRPr="003C0780" w:rsidRDefault="003C0780" w:rsidP="005F652B">
      <w:pPr>
        <w:pStyle w:val="dx-doi"/>
        <w:spacing w:before="0" w:after="0"/>
        <w:rPr>
          <w:rFonts w:ascii="Arial" w:hAnsi="Arial" w:cs="Arial"/>
          <w:shd w:val="clear" w:color="auto" w:fill="FFFFFF"/>
        </w:rPr>
      </w:pPr>
      <w:proofErr w:type="spellStart"/>
      <w:r w:rsidRPr="003C0780">
        <w:rPr>
          <w:rFonts w:ascii="Arial" w:hAnsi="Arial" w:cs="Arial"/>
          <w:color w:val="000000"/>
          <w:shd w:val="clear" w:color="auto" w:fill="FFFFFF"/>
        </w:rPr>
        <w:t>Lipp</w:t>
      </w:r>
      <w:proofErr w:type="spellEnd"/>
      <w:r w:rsidRPr="003C0780">
        <w:rPr>
          <w:rFonts w:ascii="Arial" w:hAnsi="Arial" w:cs="Arial"/>
          <w:color w:val="000000"/>
          <w:shd w:val="clear" w:color="auto" w:fill="FFFFFF"/>
        </w:rPr>
        <w:t>, A., 2011. Self-preservation in abortion care: a grounded theory study. </w:t>
      </w:r>
      <w:r w:rsidRPr="003C0780">
        <w:rPr>
          <w:rFonts w:ascii="Arial" w:hAnsi="Arial" w:cs="Arial"/>
          <w:i/>
          <w:iCs/>
          <w:color w:val="000000"/>
          <w:shd w:val="clear" w:color="auto" w:fill="FFFFFF"/>
        </w:rPr>
        <w:t>Journal of Clinical Nursing</w:t>
      </w:r>
      <w:r w:rsidRPr="003C0780">
        <w:rPr>
          <w:rFonts w:ascii="Arial" w:hAnsi="Arial" w:cs="Arial"/>
          <w:color w:val="000000"/>
          <w:shd w:val="clear" w:color="auto" w:fill="FFFFFF"/>
        </w:rPr>
        <w:t xml:space="preserve">, 20(5-6), pp.892-900. Available at DOI: </w:t>
      </w:r>
      <w:r w:rsidRPr="003C0780">
        <w:rPr>
          <w:rFonts w:ascii="Arial" w:hAnsi="Arial" w:cs="Arial"/>
          <w:shd w:val="clear" w:color="auto" w:fill="FFFFFF"/>
        </w:rPr>
        <w:t>10.1111/j.1365-2702.2010.03462.x [Accessed 5 July 2022].</w:t>
      </w:r>
    </w:p>
    <w:p w14:paraId="307F9171" w14:textId="77777777" w:rsidR="003C0780" w:rsidRPr="003C0780" w:rsidRDefault="003C0780" w:rsidP="005F652B">
      <w:pPr>
        <w:rPr>
          <w:rFonts w:ascii="Arial" w:hAnsi="Arial" w:cs="Arial"/>
          <w:sz w:val="24"/>
          <w:szCs w:val="24"/>
          <w:bdr w:val="none" w:sz="0" w:space="0" w:color="auto" w:frame="1"/>
          <w:shd w:val="clear" w:color="auto" w:fill="FFFFFF"/>
        </w:rPr>
      </w:pPr>
      <w:r w:rsidRPr="003C0780">
        <w:rPr>
          <w:rFonts w:ascii="Arial" w:hAnsi="Arial" w:cs="Arial"/>
          <w:color w:val="000000"/>
          <w:sz w:val="24"/>
          <w:szCs w:val="24"/>
          <w:shd w:val="clear" w:color="auto" w:fill="FFFFFF"/>
        </w:rPr>
        <w:t>Majid, M., Othman, M., Mohamad, S., Lim, S. and Yusof, A., 2017. Piloting for Interviews in Qualitative Research: Operationalization and Lessons Learnt. </w:t>
      </w:r>
      <w:r w:rsidRPr="003C0780">
        <w:rPr>
          <w:rFonts w:ascii="Arial" w:hAnsi="Arial" w:cs="Arial"/>
          <w:i/>
          <w:iCs/>
          <w:color w:val="000000"/>
          <w:sz w:val="24"/>
          <w:szCs w:val="24"/>
          <w:shd w:val="clear" w:color="auto" w:fill="FFFFFF"/>
        </w:rPr>
        <w:t>International Journal of Academic Research in Business and Social Sciences</w:t>
      </w:r>
      <w:r w:rsidRPr="003C0780">
        <w:rPr>
          <w:rFonts w:ascii="Arial" w:hAnsi="Arial" w:cs="Arial"/>
          <w:color w:val="000000"/>
          <w:sz w:val="24"/>
          <w:szCs w:val="24"/>
          <w:shd w:val="clear" w:color="auto" w:fill="FFFFFF"/>
        </w:rPr>
        <w:t xml:space="preserve">, 7(4). Available at DOI: </w:t>
      </w:r>
      <w:r w:rsidRPr="003C0780">
        <w:rPr>
          <w:rFonts w:ascii="Arial" w:hAnsi="Arial" w:cs="Arial"/>
          <w:sz w:val="24"/>
          <w:szCs w:val="24"/>
          <w:bdr w:val="none" w:sz="0" w:space="0" w:color="auto" w:frame="1"/>
          <w:shd w:val="clear" w:color="auto" w:fill="FFFFFF"/>
        </w:rPr>
        <w:t>10.6007/IJARBSS/v7-i4/2916. [Accessed 3 June 2022].</w:t>
      </w:r>
    </w:p>
    <w:p w14:paraId="28FB67A8" w14:textId="77777777" w:rsidR="003C0780" w:rsidRPr="003C0780" w:rsidRDefault="003C0780" w:rsidP="005F652B">
      <w:pPr>
        <w:pStyle w:val="dx-doi"/>
        <w:spacing w:before="0" w:after="0"/>
        <w:rPr>
          <w:rFonts w:ascii="Arial" w:hAnsi="Arial" w:cs="Arial"/>
        </w:rPr>
      </w:pPr>
      <w:proofErr w:type="spellStart"/>
      <w:r w:rsidRPr="003C0780">
        <w:rPr>
          <w:rFonts w:ascii="Arial" w:hAnsi="Arial" w:cs="Arial"/>
          <w:color w:val="000000"/>
          <w:shd w:val="clear" w:color="auto" w:fill="FFFFFF"/>
        </w:rPr>
        <w:t>Makleff</w:t>
      </w:r>
      <w:proofErr w:type="spellEnd"/>
      <w:r w:rsidRPr="003C0780">
        <w:rPr>
          <w:rFonts w:ascii="Arial" w:hAnsi="Arial" w:cs="Arial"/>
          <w:color w:val="000000"/>
          <w:shd w:val="clear" w:color="auto" w:fill="FFFFFF"/>
        </w:rPr>
        <w:t xml:space="preserve">, S., Wilkins, R., </w:t>
      </w:r>
      <w:proofErr w:type="spellStart"/>
      <w:r w:rsidRPr="003C0780">
        <w:rPr>
          <w:rFonts w:ascii="Arial" w:hAnsi="Arial" w:cs="Arial"/>
          <w:color w:val="000000"/>
          <w:shd w:val="clear" w:color="auto" w:fill="FFFFFF"/>
        </w:rPr>
        <w:t>Wachsmann</w:t>
      </w:r>
      <w:proofErr w:type="spellEnd"/>
      <w:r w:rsidRPr="003C0780">
        <w:rPr>
          <w:rFonts w:ascii="Arial" w:hAnsi="Arial" w:cs="Arial"/>
          <w:color w:val="000000"/>
          <w:shd w:val="clear" w:color="auto" w:fill="FFFFFF"/>
        </w:rPr>
        <w:t xml:space="preserve">, H., Gupta, D., Wachira, M., </w:t>
      </w:r>
      <w:proofErr w:type="spellStart"/>
      <w:r w:rsidRPr="003C0780">
        <w:rPr>
          <w:rFonts w:ascii="Arial" w:hAnsi="Arial" w:cs="Arial"/>
          <w:color w:val="000000"/>
          <w:shd w:val="clear" w:color="auto" w:fill="FFFFFF"/>
        </w:rPr>
        <w:t>Bunde</w:t>
      </w:r>
      <w:proofErr w:type="spellEnd"/>
      <w:r w:rsidRPr="003C0780">
        <w:rPr>
          <w:rFonts w:ascii="Arial" w:hAnsi="Arial" w:cs="Arial"/>
          <w:color w:val="000000"/>
          <w:shd w:val="clear" w:color="auto" w:fill="FFFFFF"/>
        </w:rPr>
        <w:t xml:space="preserve">, W., Radhakrishnan, U., </w:t>
      </w:r>
      <w:proofErr w:type="spellStart"/>
      <w:r w:rsidRPr="003C0780">
        <w:rPr>
          <w:rFonts w:ascii="Arial" w:hAnsi="Arial" w:cs="Arial"/>
          <w:color w:val="000000"/>
          <w:shd w:val="clear" w:color="auto" w:fill="FFFFFF"/>
        </w:rPr>
        <w:t>Cislaghi</w:t>
      </w:r>
      <w:proofErr w:type="spellEnd"/>
      <w:r w:rsidRPr="003C0780">
        <w:rPr>
          <w:rFonts w:ascii="Arial" w:hAnsi="Arial" w:cs="Arial"/>
          <w:color w:val="000000"/>
          <w:shd w:val="clear" w:color="auto" w:fill="FFFFFF"/>
        </w:rPr>
        <w:t>, B. and Baum, S., 2019. Exploring stigma and social norms in women’s abortion experiences and their expectations of care. </w:t>
      </w:r>
      <w:r w:rsidRPr="003C0780">
        <w:rPr>
          <w:rFonts w:ascii="Arial" w:hAnsi="Arial" w:cs="Arial"/>
          <w:i/>
          <w:iCs/>
          <w:color w:val="000000"/>
          <w:shd w:val="clear" w:color="auto" w:fill="FFFFFF"/>
        </w:rPr>
        <w:t xml:space="preserve">Sexual and </w:t>
      </w:r>
      <w:r w:rsidRPr="003C0780">
        <w:rPr>
          <w:rFonts w:ascii="Arial" w:hAnsi="Arial" w:cs="Arial"/>
          <w:i/>
          <w:iCs/>
          <w:shd w:val="clear" w:color="auto" w:fill="FFFFFF"/>
        </w:rPr>
        <w:t>Reproductive Health Matters</w:t>
      </w:r>
      <w:r w:rsidRPr="003C0780">
        <w:rPr>
          <w:rFonts w:ascii="Arial" w:hAnsi="Arial" w:cs="Arial"/>
          <w:shd w:val="clear" w:color="auto" w:fill="FFFFFF"/>
        </w:rPr>
        <w:t xml:space="preserve">, 27(3), pp.50-64. Available at DOI: </w:t>
      </w:r>
      <w:r w:rsidRPr="003C0780">
        <w:rPr>
          <w:rFonts w:ascii="Arial" w:hAnsi="Arial" w:cs="Arial"/>
        </w:rPr>
        <w:t>10.1080/26410397.2019.1661753. [Accessed 3 June 2022].</w:t>
      </w:r>
    </w:p>
    <w:p w14:paraId="4FC45612" w14:textId="77777777" w:rsidR="003C0780" w:rsidRPr="003C0780" w:rsidRDefault="003C0780" w:rsidP="005F652B">
      <w:pPr>
        <w:shd w:val="clear" w:color="auto" w:fill="FFFFFF"/>
        <w:spacing w:before="100" w:beforeAutospacing="1" w:after="100" w:afterAutospacing="1" w:line="240" w:lineRule="auto"/>
        <w:rPr>
          <w:rFonts w:ascii="Arial" w:hAnsi="Arial" w:cs="Arial"/>
          <w:sz w:val="24"/>
          <w:szCs w:val="24"/>
          <w:shd w:val="clear" w:color="auto" w:fill="FFFFFF"/>
        </w:rPr>
      </w:pPr>
      <w:r w:rsidRPr="003C0780">
        <w:rPr>
          <w:rFonts w:ascii="Arial" w:hAnsi="Arial" w:cs="Arial"/>
          <w:color w:val="000000"/>
          <w:sz w:val="24"/>
          <w:szCs w:val="24"/>
          <w:shd w:val="clear" w:color="auto" w:fill="FFFFFF"/>
        </w:rPr>
        <w:t>Markey, K., Murphy, L., O'Donnell, C., Turner, J. and Doody, O., 2020. Clinical supervision: A panacea for missed care. </w:t>
      </w:r>
      <w:r w:rsidRPr="003C0780">
        <w:rPr>
          <w:rFonts w:ascii="Arial" w:hAnsi="Arial" w:cs="Arial"/>
          <w:i/>
          <w:iCs/>
          <w:color w:val="000000"/>
          <w:sz w:val="24"/>
          <w:szCs w:val="24"/>
          <w:shd w:val="clear" w:color="auto" w:fill="FFFFFF"/>
        </w:rPr>
        <w:t>Journal of Nursing Management</w:t>
      </w:r>
      <w:r w:rsidRPr="003C0780">
        <w:rPr>
          <w:rFonts w:ascii="Arial" w:hAnsi="Arial" w:cs="Arial"/>
          <w:color w:val="000000"/>
          <w:sz w:val="24"/>
          <w:szCs w:val="24"/>
          <w:shd w:val="clear" w:color="auto" w:fill="FFFFFF"/>
        </w:rPr>
        <w:t xml:space="preserve">, 28(8), pp.2113-2117. Available at DOI: </w:t>
      </w:r>
      <w:r w:rsidRPr="003C0780">
        <w:rPr>
          <w:rFonts w:ascii="Arial" w:hAnsi="Arial" w:cs="Arial"/>
          <w:sz w:val="24"/>
          <w:szCs w:val="24"/>
          <w:shd w:val="clear" w:color="auto" w:fill="FFFFFF"/>
        </w:rPr>
        <w:t>10.1111/jonm.13001. [Accessed 2 July 2022].</w:t>
      </w:r>
    </w:p>
    <w:p w14:paraId="3A26D9AA" w14:textId="77777777" w:rsidR="003C0780" w:rsidRPr="003C0780" w:rsidRDefault="003C0780" w:rsidP="005F652B">
      <w:pPr>
        <w:shd w:val="clear" w:color="auto" w:fill="FFFFFF"/>
        <w:spacing w:before="100" w:beforeAutospacing="1" w:after="100" w:afterAutospacing="1" w:line="240" w:lineRule="auto"/>
        <w:rPr>
          <w:rFonts w:ascii="Arial" w:hAnsi="Arial" w:cs="Arial"/>
          <w:sz w:val="24"/>
          <w:szCs w:val="24"/>
          <w:shd w:val="clear" w:color="auto" w:fill="FFFFFF"/>
        </w:rPr>
      </w:pPr>
      <w:r w:rsidRPr="003C0780">
        <w:rPr>
          <w:rFonts w:ascii="Arial" w:hAnsi="Arial" w:cs="Arial"/>
          <w:color w:val="000000"/>
          <w:sz w:val="24"/>
          <w:szCs w:val="24"/>
          <w:shd w:val="clear" w:color="auto" w:fill="FFFFFF"/>
        </w:rPr>
        <w:t>Marshman, C., Hansen, A. and Munro, I., 2021. Compassion fatigue in mental health nurses: A systematic review. </w:t>
      </w:r>
      <w:r w:rsidRPr="003C0780">
        <w:rPr>
          <w:rFonts w:ascii="Arial" w:hAnsi="Arial" w:cs="Arial"/>
          <w:i/>
          <w:iCs/>
          <w:color w:val="000000"/>
          <w:sz w:val="24"/>
          <w:szCs w:val="24"/>
          <w:shd w:val="clear" w:color="auto" w:fill="FFFFFF"/>
        </w:rPr>
        <w:t xml:space="preserve">Journal of Psychiatric and Mental Health </w:t>
      </w:r>
      <w:proofErr w:type="gramStart"/>
      <w:r w:rsidRPr="003C0780">
        <w:rPr>
          <w:rFonts w:ascii="Arial" w:hAnsi="Arial" w:cs="Arial"/>
          <w:i/>
          <w:iCs/>
          <w:color w:val="000000"/>
          <w:sz w:val="24"/>
          <w:szCs w:val="24"/>
          <w:shd w:val="clear" w:color="auto" w:fill="FFFFFF"/>
        </w:rPr>
        <w:t>Nursing</w:t>
      </w:r>
      <w:r w:rsidRPr="003C0780">
        <w:rPr>
          <w:rFonts w:ascii="Arial" w:hAnsi="Arial" w:cs="Arial"/>
          <w:color w:val="000000"/>
          <w:sz w:val="24"/>
          <w:szCs w:val="24"/>
          <w:shd w:val="clear" w:color="auto" w:fill="FFFFFF"/>
        </w:rPr>
        <w:t>,.</w:t>
      </w:r>
      <w:proofErr w:type="gramEnd"/>
      <w:r w:rsidRPr="003C0780">
        <w:rPr>
          <w:rFonts w:ascii="Arial" w:hAnsi="Arial" w:cs="Arial"/>
          <w:color w:val="000000"/>
          <w:sz w:val="24"/>
          <w:szCs w:val="24"/>
          <w:shd w:val="clear" w:color="auto" w:fill="FFFFFF"/>
        </w:rPr>
        <w:t xml:space="preserve"> Available at DOI: </w:t>
      </w:r>
      <w:r w:rsidRPr="003C0780">
        <w:rPr>
          <w:rFonts w:ascii="Arial" w:hAnsi="Arial" w:cs="Arial"/>
          <w:sz w:val="24"/>
          <w:szCs w:val="24"/>
          <w:shd w:val="clear" w:color="auto" w:fill="FFFFFF"/>
        </w:rPr>
        <w:t>10.1111/jpm.12812. [Accessed 3 July 2022].</w:t>
      </w:r>
    </w:p>
    <w:p w14:paraId="7F792286" w14:textId="77777777" w:rsidR="003C0780" w:rsidRPr="003C0780" w:rsidRDefault="003C0780" w:rsidP="005F652B">
      <w:pPr>
        <w:pStyle w:val="dx-doi"/>
        <w:spacing w:before="0" w:after="0"/>
        <w:rPr>
          <w:rFonts w:ascii="Arial" w:hAnsi="Arial" w:cs="Arial"/>
        </w:rPr>
      </w:pPr>
      <w:r w:rsidRPr="003C0780">
        <w:rPr>
          <w:rFonts w:ascii="Arial" w:hAnsi="Arial" w:cs="Arial"/>
          <w:color w:val="000000"/>
          <w:shd w:val="clear" w:color="auto" w:fill="FFFFFF"/>
        </w:rPr>
        <w:t xml:space="preserve">Martin, L., </w:t>
      </w:r>
      <w:proofErr w:type="spellStart"/>
      <w:r w:rsidRPr="003C0780">
        <w:rPr>
          <w:rFonts w:ascii="Arial" w:hAnsi="Arial" w:cs="Arial"/>
          <w:color w:val="000000"/>
          <w:shd w:val="clear" w:color="auto" w:fill="FFFFFF"/>
        </w:rPr>
        <w:t>Hassinger</w:t>
      </w:r>
      <w:proofErr w:type="spellEnd"/>
      <w:r w:rsidRPr="003C0780">
        <w:rPr>
          <w:rFonts w:ascii="Arial" w:hAnsi="Arial" w:cs="Arial"/>
          <w:color w:val="000000"/>
          <w:shd w:val="clear" w:color="auto" w:fill="FFFFFF"/>
        </w:rPr>
        <w:t>, J., Seewald, M. and Harris, L., 2018. Evaluation of Abortion Stigma in the Workforce: Development of the Revised Abortion Providers Stigma Scale. </w:t>
      </w:r>
      <w:r w:rsidRPr="003C0780">
        <w:rPr>
          <w:rFonts w:ascii="Arial" w:hAnsi="Arial" w:cs="Arial"/>
          <w:i/>
          <w:iCs/>
          <w:color w:val="000000"/>
          <w:shd w:val="clear" w:color="auto" w:fill="FFFFFF"/>
        </w:rPr>
        <w:t>Women's Health Issues</w:t>
      </w:r>
      <w:r w:rsidRPr="003C0780">
        <w:rPr>
          <w:rFonts w:ascii="Arial" w:hAnsi="Arial" w:cs="Arial"/>
          <w:color w:val="000000"/>
          <w:shd w:val="clear" w:color="auto" w:fill="FFFFFF"/>
        </w:rPr>
        <w:t xml:space="preserve">, 28(1), pp.59-67. Available at DOI: </w:t>
      </w:r>
      <w:r w:rsidRPr="003C0780">
        <w:rPr>
          <w:rFonts w:ascii="Arial" w:hAnsi="Arial" w:cs="Arial"/>
        </w:rPr>
        <w:t>10.1016/j.whi.2017.10.004. [Accessed 12 April 2022].</w:t>
      </w:r>
    </w:p>
    <w:p w14:paraId="652E71BA" w14:textId="77777777" w:rsidR="003C0780" w:rsidRPr="003C0780" w:rsidRDefault="003C0780" w:rsidP="005F652B">
      <w:pPr>
        <w:pStyle w:val="dx-doi"/>
        <w:spacing w:before="0" w:after="0"/>
        <w:rPr>
          <w:rFonts w:ascii="Arial" w:hAnsi="Arial" w:cs="Arial"/>
        </w:rPr>
      </w:pPr>
      <w:r w:rsidRPr="003C0780">
        <w:rPr>
          <w:rFonts w:ascii="Arial" w:hAnsi="Arial" w:cs="Arial"/>
          <w:color w:val="000000"/>
          <w:shd w:val="clear" w:color="auto" w:fill="FFFFFF"/>
        </w:rPr>
        <w:t xml:space="preserve">Mauri, P. and </w:t>
      </w:r>
      <w:proofErr w:type="spellStart"/>
      <w:r w:rsidRPr="003C0780">
        <w:rPr>
          <w:rFonts w:ascii="Arial" w:hAnsi="Arial" w:cs="Arial"/>
          <w:color w:val="000000"/>
          <w:shd w:val="clear" w:color="auto" w:fill="FFFFFF"/>
        </w:rPr>
        <w:t>Squillace</w:t>
      </w:r>
      <w:proofErr w:type="spellEnd"/>
      <w:r w:rsidRPr="003C0780">
        <w:rPr>
          <w:rFonts w:ascii="Arial" w:hAnsi="Arial" w:cs="Arial"/>
          <w:color w:val="000000"/>
          <w:shd w:val="clear" w:color="auto" w:fill="FFFFFF"/>
        </w:rPr>
        <w:t>, F., 2017. The experience of Italian nurses and midwives in the termination of pregnancy: a qualitative study. </w:t>
      </w:r>
      <w:r w:rsidRPr="003C0780">
        <w:rPr>
          <w:rFonts w:ascii="Arial" w:hAnsi="Arial" w:cs="Arial"/>
          <w:i/>
          <w:iCs/>
          <w:color w:val="000000"/>
          <w:shd w:val="clear" w:color="auto" w:fill="FFFFFF"/>
        </w:rPr>
        <w:t>The European Journal of Contraception &amp;amp; Reproductive Health Care</w:t>
      </w:r>
      <w:r w:rsidRPr="003C0780">
        <w:rPr>
          <w:rFonts w:ascii="Arial" w:hAnsi="Arial" w:cs="Arial"/>
          <w:color w:val="000000"/>
          <w:shd w:val="clear" w:color="auto" w:fill="FFFFFF"/>
        </w:rPr>
        <w:t xml:space="preserve">, 22(3), pp.227-232. Available at DOI: </w:t>
      </w:r>
      <w:r w:rsidRPr="003C0780">
        <w:rPr>
          <w:rFonts w:ascii="Arial" w:hAnsi="Arial" w:cs="Arial"/>
        </w:rPr>
        <w:t>10.1080/13625187.2017.1318846. [Accessed 12 April 2022].</w:t>
      </w:r>
    </w:p>
    <w:p w14:paraId="41CDE0EF" w14:textId="77777777" w:rsidR="003C0780" w:rsidRPr="003C0780" w:rsidRDefault="003C0780" w:rsidP="005F652B">
      <w:pPr>
        <w:shd w:val="clear" w:color="auto" w:fill="FFFFFF"/>
        <w:spacing w:before="100" w:beforeAutospacing="1" w:after="100" w:afterAutospacing="1" w:line="240" w:lineRule="auto"/>
        <w:rPr>
          <w:rFonts w:ascii="Arial" w:hAnsi="Arial" w:cs="Arial"/>
          <w:color w:val="212121"/>
          <w:sz w:val="24"/>
          <w:szCs w:val="24"/>
        </w:rPr>
      </w:pPr>
      <w:r w:rsidRPr="003C0780">
        <w:rPr>
          <w:rFonts w:ascii="Arial" w:hAnsi="Arial" w:cs="Arial"/>
          <w:color w:val="000000"/>
          <w:sz w:val="24"/>
          <w:szCs w:val="24"/>
          <w:shd w:val="clear" w:color="auto" w:fill="FFFFFF"/>
        </w:rPr>
        <w:t xml:space="preserve">Mauri, P., </w:t>
      </w:r>
      <w:proofErr w:type="spellStart"/>
      <w:r w:rsidRPr="003C0780">
        <w:rPr>
          <w:rFonts w:ascii="Arial" w:hAnsi="Arial" w:cs="Arial"/>
          <w:color w:val="000000"/>
          <w:sz w:val="24"/>
          <w:szCs w:val="24"/>
          <w:shd w:val="clear" w:color="auto" w:fill="FFFFFF"/>
        </w:rPr>
        <w:t>Ceriotti</w:t>
      </w:r>
      <w:proofErr w:type="spellEnd"/>
      <w:r w:rsidRPr="003C0780">
        <w:rPr>
          <w:rFonts w:ascii="Arial" w:hAnsi="Arial" w:cs="Arial"/>
          <w:color w:val="000000"/>
          <w:sz w:val="24"/>
          <w:szCs w:val="24"/>
          <w:shd w:val="clear" w:color="auto" w:fill="FFFFFF"/>
        </w:rPr>
        <w:t xml:space="preserve">, E., Soldi, M. and Guerrini </w:t>
      </w:r>
      <w:proofErr w:type="spellStart"/>
      <w:r w:rsidRPr="003C0780">
        <w:rPr>
          <w:rFonts w:ascii="Arial" w:hAnsi="Arial" w:cs="Arial"/>
          <w:color w:val="000000"/>
          <w:sz w:val="24"/>
          <w:szCs w:val="24"/>
          <w:shd w:val="clear" w:color="auto" w:fill="FFFFFF"/>
        </w:rPr>
        <w:t>Contini</w:t>
      </w:r>
      <w:proofErr w:type="spellEnd"/>
      <w:r w:rsidRPr="003C0780">
        <w:rPr>
          <w:rFonts w:ascii="Arial" w:hAnsi="Arial" w:cs="Arial"/>
          <w:color w:val="000000"/>
          <w:sz w:val="24"/>
          <w:szCs w:val="24"/>
          <w:shd w:val="clear" w:color="auto" w:fill="FFFFFF"/>
        </w:rPr>
        <w:t>, N., 2014. Italian midwives' experiences of late termination of pregnancy. A phenomenological-hermeneutic study. </w:t>
      </w:r>
      <w:r w:rsidRPr="003C0780">
        <w:rPr>
          <w:rFonts w:ascii="Arial" w:hAnsi="Arial" w:cs="Arial"/>
          <w:i/>
          <w:iCs/>
          <w:color w:val="000000"/>
          <w:sz w:val="24"/>
          <w:szCs w:val="24"/>
          <w:shd w:val="clear" w:color="auto" w:fill="FFFFFF"/>
        </w:rPr>
        <w:t>Nursing &amp;amp; Health Sciences</w:t>
      </w:r>
      <w:r w:rsidRPr="003C0780">
        <w:rPr>
          <w:rFonts w:ascii="Arial" w:hAnsi="Arial" w:cs="Arial"/>
          <w:color w:val="000000"/>
          <w:sz w:val="24"/>
          <w:szCs w:val="24"/>
          <w:shd w:val="clear" w:color="auto" w:fill="FFFFFF"/>
        </w:rPr>
        <w:t xml:space="preserve">, 17(2), pp.243-249. Available at DOI: </w:t>
      </w:r>
      <w:r w:rsidRPr="003C0780">
        <w:rPr>
          <w:rStyle w:val="identifier"/>
          <w:rFonts w:ascii="Arial" w:hAnsi="Arial" w:cs="Arial"/>
          <w:color w:val="212121"/>
          <w:sz w:val="24"/>
          <w:szCs w:val="24"/>
        </w:rPr>
        <w:t>10.1111/nhs.12180. [Accessed 2 July 2022].</w:t>
      </w:r>
    </w:p>
    <w:p w14:paraId="123B0E0A" w14:textId="77777777" w:rsidR="003C0780" w:rsidRPr="003C0780" w:rsidRDefault="003C0780" w:rsidP="005F652B">
      <w:pPr>
        <w:pStyle w:val="dx-doi"/>
        <w:spacing w:before="0" w:after="0"/>
        <w:rPr>
          <w:rFonts w:ascii="Arial" w:hAnsi="Arial" w:cs="Arial"/>
        </w:rPr>
      </w:pPr>
      <w:r w:rsidRPr="003C0780">
        <w:rPr>
          <w:rFonts w:ascii="Arial" w:hAnsi="Arial" w:cs="Arial"/>
          <w:color w:val="000000"/>
          <w:shd w:val="clear" w:color="auto" w:fill="FFFFFF"/>
        </w:rPr>
        <w:t xml:space="preserve">Maxwell, K., </w:t>
      </w:r>
      <w:proofErr w:type="spellStart"/>
      <w:r w:rsidRPr="003C0780">
        <w:rPr>
          <w:rFonts w:ascii="Arial" w:hAnsi="Arial" w:cs="Arial"/>
          <w:color w:val="000000"/>
          <w:shd w:val="clear" w:color="auto" w:fill="FFFFFF"/>
        </w:rPr>
        <w:t>Hoggart</w:t>
      </w:r>
      <w:proofErr w:type="spellEnd"/>
      <w:r w:rsidRPr="003C0780">
        <w:rPr>
          <w:rFonts w:ascii="Arial" w:hAnsi="Arial" w:cs="Arial"/>
          <w:color w:val="000000"/>
          <w:shd w:val="clear" w:color="auto" w:fill="FFFFFF"/>
        </w:rPr>
        <w:t xml:space="preserve">, L., Bloomer, F., Rowlands, S. and Purcell, C., 2020. Normalising abortion: what role can health professionals </w:t>
      </w:r>
      <w:proofErr w:type="gramStart"/>
      <w:r w:rsidRPr="003C0780">
        <w:rPr>
          <w:rFonts w:ascii="Arial" w:hAnsi="Arial" w:cs="Arial"/>
          <w:color w:val="000000"/>
          <w:shd w:val="clear" w:color="auto" w:fill="FFFFFF"/>
        </w:rPr>
        <w:t>play?.</w:t>
      </w:r>
      <w:proofErr w:type="gramEnd"/>
      <w:r w:rsidRPr="003C0780">
        <w:rPr>
          <w:rFonts w:ascii="Arial" w:hAnsi="Arial" w:cs="Arial"/>
          <w:color w:val="000000"/>
          <w:shd w:val="clear" w:color="auto" w:fill="FFFFFF"/>
        </w:rPr>
        <w:t> </w:t>
      </w:r>
      <w:r w:rsidRPr="003C0780">
        <w:rPr>
          <w:rFonts w:ascii="Arial" w:hAnsi="Arial" w:cs="Arial"/>
          <w:i/>
          <w:iCs/>
          <w:color w:val="000000"/>
          <w:shd w:val="clear" w:color="auto" w:fill="FFFFFF"/>
        </w:rPr>
        <w:t>BMJ Sexual &amp;amp; Reproductive Health</w:t>
      </w:r>
      <w:r w:rsidRPr="003C0780">
        <w:rPr>
          <w:rFonts w:ascii="Arial" w:hAnsi="Arial" w:cs="Arial"/>
          <w:color w:val="000000"/>
          <w:shd w:val="clear" w:color="auto" w:fill="FFFFFF"/>
        </w:rPr>
        <w:t xml:space="preserve">, 47(1), pp.32-36. Available at DOI: </w:t>
      </w:r>
      <w:r w:rsidRPr="003C0780">
        <w:rPr>
          <w:rFonts w:ascii="Arial" w:hAnsi="Arial" w:cs="Arial"/>
        </w:rPr>
        <w:t>10.1136/bmjsrh-2019-200480. [Accessed 12 April 2022].</w:t>
      </w:r>
    </w:p>
    <w:p w14:paraId="7E96479B" w14:textId="77777777" w:rsidR="003C0780" w:rsidRPr="003C0780" w:rsidRDefault="003C0780" w:rsidP="005F652B">
      <w:pPr>
        <w:rPr>
          <w:rFonts w:ascii="Arial" w:hAnsi="Arial" w:cs="Arial"/>
          <w:sz w:val="24"/>
          <w:szCs w:val="24"/>
          <w:shd w:val="clear" w:color="auto" w:fill="FFFFFF"/>
        </w:rPr>
      </w:pPr>
      <w:r w:rsidRPr="003C0780">
        <w:rPr>
          <w:rFonts w:ascii="Arial" w:hAnsi="Arial" w:cs="Arial"/>
          <w:color w:val="000000"/>
          <w:sz w:val="24"/>
          <w:szCs w:val="24"/>
          <w:shd w:val="clear" w:color="auto" w:fill="FFFFFF"/>
        </w:rPr>
        <w:lastRenderedPageBreak/>
        <w:t xml:space="preserve">Maxwell, K., </w:t>
      </w:r>
      <w:proofErr w:type="spellStart"/>
      <w:r w:rsidRPr="003C0780">
        <w:rPr>
          <w:rFonts w:ascii="Arial" w:hAnsi="Arial" w:cs="Arial"/>
          <w:color w:val="000000"/>
          <w:sz w:val="24"/>
          <w:szCs w:val="24"/>
          <w:shd w:val="clear" w:color="auto" w:fill="FFFFFF"/>
        </w:rPr>
        <w:t>Hoggart</w:t>
      </w:r>
      <w:proofErr w:type="spellEnd"/>
      <w:r w:rsidRPr="003C0780">
        <w:rPr>
          <w:rFonts w:ascii="Arial" w:hAnsi="Arial" w:cs="Arial"/>
          <w:color w:val="000000"/>
          <w:sz w:val="24"/>
          <w:szCs w:val="24"/>
          <w:shd w:val="clear" w:color="auto" w:fill="FFFFFF"/>
        </w:rPr>
        <w:t xml:space="preserve">, L., Bloomer, F., Rowlands, S. and Purcell, C., 2021. Normalising abortion: what role can health professionals </w:t>
      </w:r>
      <w:proofErr w:type="gramStart"/>
      <w:r w:rsidRPr="003C0780">
        <w:rPr>
          <w:rFonts w:ascii="Arial" w:hAnsi="Arial" w:cs="Arial"/>
          <w:color w:val="000000"/>
          <w:sz w:val="24"/>
          <w:szCs w:val="24"/>
          <w:shd w:val="clear" w:color="auto" w:fill="FFFFFF"/>
        </w:rPr>
        <w:t>play?.</w:t>
      </w:r>
      <w:proofErr w:type="gramEnd"/>
      <w:r w:rsidRPr="003C0780">
        <w:rPr>
          <w:rFonts w:ascii="Arial" w:hAnsi="Arial" w:cs="Arial"/>
          <w:color w:val="000000"/>
          <w:sz w:val="24"/>
          <w:szCs w:val="24"/>
          <w:shd w:val="clear" w:color="auto" w:fill="FFFFFF"/>
        </w:rPr>
        <w:t> </w:t>
      </w:r>
      <w:r w:rsidRPr="003C0780">
        <w:rPr>
          <w:rFonts w:ascii="Arial" w:hAnsi="Arial" w:cs="Arial"/>
          <w:i/>
          <w:iCs/>
          <w:color w:val="000000"/>
          <w:sz w:val="24"/>
          <w:szCs w:val="24"/>
          <w:shd w:val="clear" w:color="auto" w:fill="FFFFFF"/>
        </w:rPr>
        <w:t>BMJ Sexual &amp;amp; Reproductive Health</w:t>
      </w:r>
      <w:r w:rsidRPr="003C0780">
        <w:rPr>
          <w:rFonts w:ascii="Arial" w:hAnsi="Arial" w:cs="Arial"/>
          <w:color w:val="000000"/>
          <w:sz w:val="24"/>
          <w:szCs w:val="24"/>
          <w:shd w:val="clear" w:color="auto" w:fill="FFFFFF"/>
        </w:rPr>
        <w:t xml:space="preserve">, 47(1), pp.32-36. Available at DOI: </w:t>
      </w:r>
      <w:r w:rsidRPr="003C0780">
        <w:rPr>
          <w:rFonts w:ascii="Arial" w:hAnsi="Arial" w:cs="Arial"/>
          <w:sz w:val="24"/>
          <w:szCs w:val="24"/>
          <w:shd w:val="clear" w:color="auto" w:fill="FFFFFF"/>
        </w:rPr>
        <w:t>10.1136/bmjsrh-2019-200480. [Accessed 30 June 2022].</w:t>
      </w:r>
    </w:p>
    <w:p w14:paraId="66460B6E" w14:textId="77777777" w:rsidR="003C0780" w:rsidRPr="003C0780" w:rsidRDefault="003C0780" w:rsidP="005F652B">
      <w:pPr>
        <w:rPr>
          <w:rFonts w:ascii="Arial" w:hAnsi="Arial" w:cs="Arial"/>
          <w:color w:val="FF0000"/>
          <w:sz w:val="24"/>
          <w:szCs w:val="24"/>
          <w:shd w:val="clear" w:color="auto" w:fill="FFFFFF"/>
        </w:rPr>
      </w:pPr>
      <w:r w:rsidRPr="003C0780">
        <w:rPr>
          <w:rFonts w:ascii="Arial" w:hAnsi="Arial" w:cs="Arial"/>
          <w:color w:val="000000"/>
          <w:sz w:val="24"/>
          <w:szCs w:val="24"/>
          <w:shd w:val="clear" w:color="auto" w:fill="FFFFFF"/>
        </w:rPr>
        <w:t>McLemore, M., Levi, A. and James, E., 2015. Recruitment and retention strategies for expert nurses in abortion care provision. </w:t>
      </w:r>
      <w:r w:rsidRPr="003C0780">
        <w:rPr>
          <w:rFonts w:ascii="Arial" w:hAnsi="Arial" w:cs="Arial"/>
          <w:i/>
          <w:iCs/>
          <w:color w:val="000000"/>
          <w:sz w:val="24"/>
          <w:szCs w:val="24"/>
          <w:shd w:val="clear" w:color="auto" w:fill="FFFFFF"/>
        </w:rPr>
        <w:t>Contraception</w:t>
      </w:r>
      <w:r w:rsidRPr="003C0780">
        <w:rPr>
          <w:rFonts w:ascii="Arial" w:hAnsi="Arial" w:cs="Arial"/>
          <w:color w:val="000000"/>
          <w:sz w:val="24"/>
          <w:szCs w:val="24"/>
          <w:shd w:val="clear" w:color="auto" w:fill="FFFFFF"/>
        </w:rPr>
        <w:t xml:space="preserve">, [online] 91(6), pp.474-479. Available at: &lt;https://www-sciencedirect-com.ezproxy.uwtsd.ac.uk/science/article/pii/S0010782415000748#!&gt; [Accessed 27 February 2022]. </w:t>
      </w:r>
    </w:p>
    <w:p w14:paraId="28315A32" w14:textId="77777777" w:rsidR="003C0780" w:rsidRPr="003C0780" w:rsidRDefault="003C0780" w:rsidP="005F652B">
      <w:pPr>
        <w:rPr>
          <w:rFonts w:ascii="Arial" w:hAnsi="Arial" w:cs="Arial"/>
          <w:sz w:val="24"/>
          <w:szCs w:val="24"/>
          <w:shd w:val="clear" w:color="auto" w:fill="FFFFFF"/>
        </w:rPr>
      </w:pPr>
      <w:r w:rsidRPr="003C0780">
        <w:rPr>
          <w:rFonts w:ascii="Arial" w:hAnsi="Arial" w:cs="Arial"/>
          <w:color w:val="000000"/>
          <w:sz w:val="24"/>
          <w:szCs w:val="24"/>
          <w:shd w:val="clear" w:color="auto" w:fill="FFFFFF"/>
        </w:rPr>
        <w:t xml:space="preserve">Melham, K., </w:t>
      </w:r>
      <w:proofErr w:type="spellStart"/>
      <w:r w:rsidRPr="003C0780">
        <w:rPr>
          <w:rFonts w:ascii="Arial" w:hAnsi="Arial" w:cs="Arial"/>
          <w:color w:val="000000"/>
          <w:sz w:val="24"/>
          <w:szCs w:val="24"/>
          <w:shd w:val="clear" w:color="auto" w:fill="FFFFFF"/>
        </w:rPr>
        <w:t>Moraia</w:t>
      </w:r>
      <w:proofErr w:type="spellEnd"/>
      <w:r w:rsidRPr="003C0780">
        <w:rPr>
          <w:rFonts w:ascii="Arial" w:hAnsi="Arial" w:cs="Arial"/>
          <w:color w:val="000000"/>
          <w:sz w:val="24"/>
          <w:szCs w:val="24"/>
          <w:shd w:val="clear" w:color="auto" w:fill="FFFFFF"/>
        </w:rPr>
        <w:t xml:space="preserve">, L., Mitchell, C., Morrison, M., </w:t>
      </w:r>
      <w:proofErr w:type="spellStart"/>
      <w:r w:rsidRPr="003C0780">
        <w:rPr>
          <w:rFonts w:ascii="Arial" w:hAnsi="Arial" w:cs="Arial"/>
          <w:color w:val="000000"/>
          <w:sz w:val="24"/>
          <w:szCs w:val="24"/>
          <w:shd w:val="clear" w:color="auto" w:fill="FFFFFF"/>
        </w:rPr>
        <w:t>Teare</w:t>
      </w:r>
      <w:proofErr w:type="spellEnd"/>
      <w:r w:rsidRPr="003C0780">
        <w:rPr>
          <w:rFonts w:ascii="Arial" w:hAnsi="Arial" w:cs="Arial"/>
          <w:color w:val="000000"/>
          <w:sz w:val="24"/>
          <w:szCs w:val="24"/>
          <w:shd w:val="clear" w:color="auto" w:fill="FFFFFF"/>
        </w:rPr>
        <w:t xml:space="preserve">, H. and Kaye, J., 2014. The evolution of withdrawal: negotiating research relationships in </w:t>
      </w:r>
      <w:r w:rsidRPr="003C0780">
        <w:rPr>
          <w:rFonts w:ascii="Arial" w:hAnsi="Arial" w:cs="Arial"/>
          <w:sz w:val="24"/>
          <w:szCs w:val="24"/>
          <w:shd w:val="clear" w:color="auto" w:fill="FFFFFF"/>
        </w:rPr>
        <w:t>biobanking. </w:t>
      </w:r>
      <w:r w:rsidRPr="003C0780">
        <w:rPr>
          <w:rFonts w:ascii="Arial" w:hAnsi="Arial" w:cs="Arial"/>
          <w:i/>
          <w:iCs/>
          <w:sz w:val="24"/>
          <w:szCs w:val="24"/>
          <w:shd w:val="clear" w:color="auto" w:fill="FFFFFF"/>
        </w:rPr>
        <w:t>Life Sciences, Society and Policy</w:t>
      </w:r>
      <w:r w:rsidRPr="003C0780">
        <w:rPr>
          <w:rFonts w:ascii="Arial" w:hAnsi="Arial" w:cs="Arial"/>
          <w:sz w:val="24"/>
          <w:szCs w:val="24"/>
          <w:shd w:val="clear" w:color="auto" w:fill="FFFFFF"/>
        </w:rPr>
        <w:t>, 10(1). Available at DOI: 10.1186/s40504-014-0016-5. [Accessed 3 June 2022].</w:t>
      </w:r>
    </w:p>
    <w:p w14:paraId="085E04D6" w14:textId="77777777" w:rsidR="003C0780" w:rsidRPr="003C0780" w:rsidRDefault="003C0780" w:rsidP="005F652B">
      <w:pPr>
        <w:rPr>
          <w:rFonts w:ascii="Arial" w:hAnsi="Arial" w:cs="Arial"/>
          <w:sz w:val="24"/>
          <w:szCs w:val="24"/>
          <w:shd w:val="clear" w:color="auto" w:fill="FFFFFF"/>
        </w:rPr>
      </w:pPr>
      <w:r w:rsidRPr="003C0780">
        <w:rPr>
          <w:rFonts w:ascii="Arial" w:hAnsi="Arial" w:cs="Arial"/>
          <w:color w:val="000000"/>
          <w:sz w:val="24"/>
          <w:szCs w:val="24"/>
          <w:shd w:val="clear" w:color="auto" w:fill="FFFFFF"/>
        </w:rPr>
        <w:t>Miller, R., Chan, C. and Farmer, L., 2018. Interpretative Phenomenological Analysis: A Contemporary Qualitative Approach. </w:t>
      </w:r>
      <w:proofErr w:type="spellStart"/>
      <w:r w:rsidRPr="003C0780">
        <w:rPr>
          <w:rFonts w:ascii="Arial" w:hAnsi="Arial" w:cs="Arial"/>
          <w:i/>
          <w:iCs/>
          <w:color w:val="000000"/>
          <w:sz w:val="24"/>
          <w:szCs w:val="24"/>
          <w:shd w:val="clear" w:color="auto" w:fill="FFFFFF"/>
        </w:rPr>
        <w:t>Counselor</w:t>
      </w:r>
      <w:proofErr w:type="spellEnd"/>
      <w:r w:rsidRPr="003C0780">
        <w:rPr>
          <w:rFonts w:ascii="Arial" w:hAnsi="Arial" w:cs="Arial"/>
          <w:i/>
          <w:iCs/>
          <w:color w:val="000000"/>
          <w:sz w:val="24"/>
          <w:szCs w:val="24"/>
          <w:shd w:val="clear" w:color="auto" w:fill="FFFFFF"/>
        </w:rPr>
        <w:t xml:space="preserve"> Education and Supervision</w:t>
      </w:r>
      <w:r w:rsidRPr="003C0780">
        <w:rPr>
          <w:rFonts w:ascii="Arial" w:hAnsi="Arial" w:cs="Arial"/>
          <w:color w:val="000000"/>
          <w:sz w:val="24"/>
          <w:szCs w:val="24"/>
          <w:shd w:val="clear" w:color="auto" w:fill="FFFFFF"/>
        </w:rPr>
        <w:t xml:space="preserve">, 57(4), pp.240-254. Available at DOI: </w:t>
      </w:r>
      <w:r w:rsidRPr="003C0780">
        <w:rPr>
          <w:rFonts w:ascii="Arial" w:hAnsi="Arial" w:cs="Arial"/>
          <w:sz w:val="24"/>
          <w:szCs w:val="24"/>
          <w:shd w:val="clear" w:color="auto" w:fill="FFFFFF"/>
        </w:rPr>
        <w:t>10.1002/ceas.12114. [Accessed 2 May 2022].</w:t>
      </w:r>
    </w:p>
    <w:p w14:paraId="19EC42F6" w14:textId="77777777" w:rsidR="003C0780" w:rsidRPr="003C0780" w:rsidRDefault="003C0780" w:rsidP="005F652B">
      <w:pPr>
        <w:rPr>
          <w:rFonts w:ascii="Arial" w:hAnsi="Arial" w:cs="Arial"/>
          <w:sz w:val="24"/>
          <w:szCs w:val="24"/>
          <w:shd w:val="clear" w:color="auto" w:fill="FFFFFF"/>
        </w:rPr>
      </w:pPr>
      <w:r w:rsidRPr="003C0780">
        <w:rPr>
          <w:rFonts w:ascii="Arial" w:hAnsi="Arial" w:cs="Arial"/>
          <w:color w:val="000000"/>
          <w:sz w:val="24"/>
          <w:szCs w:val="24"/>
          <w:shd w:val="clear" w:color="auto" w:fill="FFFFFF"/>
        </w:rPr>
        <w:t>Miller, R., Chan, C. and Farmer, L., 2018. Interpretative Phenomenological Analysis: A Contemporary Qualitative Approach. </w:t>
      </w:r>
      <w:proofErr w:type="spellStart"/>
      <w:r w:rsidRPr="003C0780">
        <w:rPr>
          <w:rFonts w:ascii="Arial" w:hAnsi="Arial" w:cs="Arial"/>
          <w:i/>
          <w:iCs/>
          <w:color w:val="000000"/>
          <w:sz w:val="24"/>
          <w:szCs w:val="24"/>
          <w:shd w:val="clear" w:color="auto" w:fill="FFFFFF"/>
        </w:rPr>
        <w:t>Counselor</w:t>
      </w:r>
      <w:proofErr w:type="spellEnd"/>
      <w:r w:rsidRPr="003C0780">
        <w:rPr>
          <w:rFonts w:ascii="Arial" w:hAnsi="Arial" w:cs="Arial"/>
          <w:i/>
          <w:iCs/>
          <w:color w:val="000000"/>
          <w:sz w:val="24"/>
          <w:szCs w:val="24"/>
          <w:shd w:val="clear" w:color="auto" w:fill="FFFFFF"/>
        </w:rPr>
        <w:t xml:space="preserve"> Education and Supervision</w:t>
      </w:r>
      <w:r w:rsidRPr="003C0780">
        <w:rPr>
          <w:rFonts w:ascii="Arial" w:hAnsi="Arial" w:cs="Arial"/>
          <w:color w:val="000000"/>
          <w:sz w:val="24"/>
          <w:szCs w:val="24"/>
          <w:shd w:val="clear" w:color="auto" w:fill="FFFFFF"/>
        </w:rPr>
        <w:t xml:space="preserve">, 57(4), pp.240-254. Available at DOI: </w:t>
      </w:r>
      <w:r w:rsidRPr="003C0780">
        <w:rPr>
          <w:rFonts w:ascii="Arial" w:hAnsi="Arial" w:cs="Arial"/>
          <w:sz w:val="24"/>
          <w:szCs w:val="24"/>
          <w:shd w:val="clear" w:color="auto" w:fill="FFFFFF"/>
        </w:rPr>
        <w:t>10.1002/ceas.12114 [Accessed 14 June 2022].</w:t>
      </w:r>
    </w:p>
    <w:p w14:paraId="17D19A35" w14:textId="77777777" w:rsidR="003C0780" w:rsidRPr="003C0780" w:rsidRDefault="003C0780" w:rsidP="005F652B">
      <w:pPr>
        <w:rPr>
          <w:rFonts w:ascii="Arial" w:hAnsi="Arial" w:cs="Arial"/>
          <w:sz w:val="24"/>
          <w:szCs w:val="24"/>
          <w:shd w:val="clear" w:color="auto" w:fill="FFFFFF"/>
        </w:rPr>
      </w:pPr>
      <w:r w:rsidRPr="003C0780">
        <w:rPr>
          <w:rFonts w:ascii="Arial" w:hAnsi="Arial" w:cs="Arial"/>
          <w:color w:val="000000"/>
          <w:sz w:val="24"/>
          <w:szCs w:val="24"/>
          <w:shd w:val="clear" w:color="auto" w:fill="FFFFFF"/>
        </w:rPr>
        <w:t xml:space="preserve">Mizuno, M., </w:t>
      </w:r>
      <w:proofErr w:type="spellStart"/>
      <w:r w:rsidRPr="003C0780">
        <w:rPr>
          <w:rFonts w:ascii="Arial" w:hAnsi="Arial" w:cs="Arial"/>
          <w:color w:val="000000"/>
          <w:sz w:val="24"/>
          <w:szCs w:val="24"/>
          <w:shd w:val="clear" w:color="auto" w:fill="FFFFFF"/>
        </w:rPr>
        <w:t>Kinefuchi</w:t>
      </w:r>
      <w:proofErr w:type="spellEnd"/>
      <w:r w:rsidRPr="003C0780">
        <w:rPr>
          <w:rFonts w:ascii="Arial" w:hAnsi="Arial" w:cs="Arial"/>
          <w:color w:val="000000"/>
          <w:sz w:val="24"/>
          <w:szCs w:val="24"/>
          <w:shd w:val="clear" w:color="auto" w:fill="FFFFFF"/>
        </w:rPr>
        <w:t>, E., Kimura, R. and Tsuda, A., 2013. Professional quality of life of Japanese nurses/midwives providing abortion/childbirth care. </w:t>
      </w:r>
      <w:r w:rsidRPr="003C0780">
        <w:rPr>
          <w:rFonts w:ascii="Arial" w:hAnsi="Arial" w:cs="Arial"/>
          <w:i/>
          <w:iCs/>
          <w:color w:val="000000"/>
          <w:sz w:val="24"/>
          <w:szCs w:val="24"/>
          <w:shd w:val="clear" w:color="auto" w:fill="FFFFFF"/>
        </w:rPr>
        <w:t>Nursing Ethics</w:t>
      </w:r>
      <w:r w:rsidRPr="003C0780">
        <w:rPr>
          <w:rFonts w:ascii="Arial" w:hAnsi="Arial" w:cs="Arial"/>
          <w:color w:val="000000"/>
          <w:sz w:val="24"/>
          <w:szCs w:val="24"/>
          <w:shd w:val="clear" w:color="auto" w:fill="FFFFFF"/>
        </w:rPr>
        <w:t xml:space="preserve">, 20(5), pp.539-550. Available at DOI: </w:t>
      </w:r>
      <w:r w:rsidRPr="003C0780">
        <w:rPr>
          <w:rFonts w:ascii="Arial" w:hAnsi="Arial" w:cs="Arial"/>
          <w:sz w:val="24"/>
          <w:szCs w:val="24"/>
          <w:shd w:val="clear" w:color="auto" w:fill="FFFFFF"/>
        </w:rPr>
        <w:t>10.1177/0969733012463723. [Accessed 12 April 2022].</w:t>
      </w:r>
    </w:p>
    <w:p w14:paraId="5F1597A1" w14:textId="77777777" w:rsidR="003C0780" w:rsidRPr="003C0780" w:rsidRDefault="003C0780" w:rsidP="005F652B">
      <w:pPr>
        <w:rPr>
          <w:rFonts w:ascii="Arial" w:hAnsi="Arial" w:cs="Arial"/>
          <w:sz w:val="24"/>
          <w:szCs w:val="24"/>
          <w:shd w:val="clear" w:color="auto" w:fill="FFFFFF"/>
        </w:rPr>
      </w:pPr>
      <w:r w:rsidRPr="003C0780">
        <w:rPr>
          <w:rFonts w:ascii="Arial" w:hAnsi="Arial" w:cs="Arial"/>
          <w:color w:val="000000"/>
          <w:sz w:val="24"/>
          <w:szCs w:val="24"/>
          <w:shd w:val="clear" w:color="auto" w:fill="FFFFFF"/>
        </w:rPr>
        <w:t xml:space="preserve">Moreau, C., Shankar, M., </w:t>
      </w:r>
      <w:proofErr w:type="spellStart"/>
      <w:r w:rsidRPr="003C0780">
        <w:rPr>
          <w:rFonts w:ascii="Arial" w:hAnsi="Arial" w:cs="Arial"/>
          <w:color w:val="000000"/>
          <w:sz w:val="24"/>
          <w:szCs w:val="24"/>
          <w:shd w:val="clear" w:color="auto" w:fill="FFFFFF"/>
        </w:rPr>
        <w:t>Glasier</w:t>
      </w:r>
      <w:proofErr w:type="spellEnd"/>
      <w:r w:rsidRPr="003C0780">
        <w:rPr>
          <w:rFonts w:ascii="Arial" w:hAnsi="Arial" w:cs="Arial"/>
          <w:color w:val="000000"/>
          <w:sz w:val="24"/>
          <w:szCs w:val="24"/>
          <w:shd w:val="clear" w:color="auto" w:fill="FFFFFF"/>
        </w:rPr>
        <w:t xml:space="preserve">, A., Cameron, S. and </w:t>
      </w:r>
      <w:proofErr w:type="spellStart"/>
      <w:r w:rsidRPr="003C0780">
        <w:rPr>
          <w:rFonts w:ascii="Arial" w:hAnsi="Arial" w:cs="Arial"/>
          <w:color w:val="000000"/>
          <w:sz w:val="24"/>
          <w:szCs w:val="24"/>
          <w:shd w:val="clear" w:color="auto" w:fill="FFFFFF"/>
        </w:rPr>
        <w:t>Gemzell</w:t>
      </w:r>
      <w:proofErr w:type="spellEnd"/>
      <w:r w:rsidRPr="003C0780">
        <w:rPr>
          <w:rFonts w:ascii="Arial" w:hAnsi="Arial" w:cs="Arial"/>
          <w:color w:val="000000"/>
          <w:sz w:val="24"/>
          <w:szCs w:val="24"/>
          <w:shd w:val="clear" w:color="auto" w:fill="FFFFFF"/>
        </w:rPr>
        <w:t>-Danielsson, K., 2020. Abortion regulation in Europe in the era of COVID-19: a spectrum of policy responses. </w:t>
      </w:r>
      <w:r w:rsidRPr="003C0780">
        <w:rPr>
          <w:rFonts w:ascii="Arial" w:hAnsi="Arial" w:cs="Arial"/>
          <w:i/>
          <w:iCs/>
          <w:color w:val="000000"/>
          <w:sz w:val="24"/>
          <w:szCs w:val="24"/>
          <w:shd w:val="clear" w:color="auto" w:fill="FFFFFF"/>
        </w:rPr>
        <w:t>BMJ Sexual &amp;amp; Reproductive Health</w:t>
      </w:r>
      <w:r w:rsidRPr="003C0780">
        <w:rPr>
          <w:rFonts w:ascii="Arial" w:hAnsi="Arial" w:cs="Arial"/>
          <w:color w:val="000000"/>
          <w:sz w:val="24"/>
          <w:szCs w:val="24"/>
          <w:shd w:val="clear" w:color="auto" w:fill="FFFFFF"/>
        </w:rPr>
        <w:t xml:space="preserve">, 47(4), pp.e14-e14. Available at DOI: </w:t>
      </w:r>
      <w:r w:rsidRPr="003C0780">
        <w:rPr>
          <w:rFonts w:ascii="Arial" w:hAnsi="Arial" w:cs="Arial"/>
          <w:sz w:val="24"/>
          <w:szCs w:val="24"/>
          <w:shd w:val="clear" w:color="auto" w:fill="FFFFFF"/>
        </w:rPr>
        <w:t>10.1136/bmjsrh-2020-200724. [ Accessed 5 April 2022].</w:t>
      </w:r>
    </w:p>
    <w:p w14:paraId="5A66D40D"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Morgan, 2022. </w:t>
      </w:r>
      <w:r w:rsidRPr="003C0780">
        <w:rPr>
          <w:rFonts w:ascii="Arial" w:hAnsi="Arial" w:cs="Arial"/>
          <w:i/>
          <w:iCs/>
          <w:color w:val="000000"/>
          <w:sz w:val="24"/>
          <w:szCs w:val="24"/>
          <w:shd w:val="clear" w:color="auto" w:fill="FFFFFF"/>
        </w:rPr>
        <w:t>Arrangements for Early Medical Abortion at Home</w:t>
      </w:r>
      <w:r w:rsidRPr="003C0780">
        <w:rPr>
          <w:rFonts w:ascii="Arial" w:hAnsi="Arial" w:cs="Arial"/>
          <w:color w:val="000000"/>
          <w:sz w:val="24"/>
          <w:szCs w:val="24"/>
          <w:shd w:val="clear" w:color="auto" w:fill="FFFFFF"/>
        </w:rPr>
        <w:t>. [online] Available at: &lt;https://gov.wales/written-statement-arrangements-early-medical-abortion-home&gt; [Accessed 19 April 2022].</w:t>
      </w:r>
    </w:p>
    <w:p w14:paraId="35E1EB63"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Morgan, E., 2022. </w:t>
      </w:r>
      <w:r w:rsidRPr="003C0780">
        <w:rPr>
          <w:rFonts w:ascii="Arial" w:hAnsi="Arial" w:cs="Arial"/>
          <w:i/>
          <w:iCs/>
          <w:color w:val="000000"/>
          <w:sz w:val="24"/>
          <w:szCs w:val="24"/>
          <w:shd w:val="clear" w:color="auto" w:fill="FFFFFF"/>
        </w:rPr>
        <w:t>Written Statement: Arrangements for Early Medical Abortion at Home</w:t>
      </w:r>
      <w:r w:rsidRPr="003C0780">
        <w:rPr>
          <w:rFonts w:ascii="Arial" w:hAnsi="Arial" w:cs="Arial"/>
          <w:color w:val="000000"/>
          <w:sz w:val="24"/>
          <w:szCs w:val="24"/>
          <w:shd w:val="clear" w:color="auto" w:fill="FFFFFF"/>
        </w:rPr>
        <w:t>. [online] Available at: &lt;https://gov.wales/written-statement-arrangements-early-medical-abortion-home&gt; [Accessed 5 April 2022].</w:t>
      </w:r>
    </w:p>
    <w:p w14:paraId="371007B0"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MSI Choices 2022. </w:t>
      </w:r>
      <w:r w:rsidRPr="003C0780">
        <w:rPr>
          <w:rFonts w:ascii="Arial" w:hAnsi="Arial" w:cs="Arial"/>
          <w:i/>
          <w:iCs/>
          <w:color w:val="000000"/>
          <w:sz w:val="24"/>
          <w:szCs w:val="24"/>
          <w:shd w:val="clear" w:color="auto" w:fill="FFFFFF"/>
        </w:rPr>
        <w:t>2021 Abortion Statistics for England and Wales</w:t>
      </w:r>
      <w:r w:rsidRPr="003C0780">
        <w:rPr>
          <w:rFonts w:ascii="Arial" w:hAnsi="Arial" w:cs="Arial"/>
          <w:color w:val="000000"/>
          <w:sz w:val="24"/>
          <w:szCs w:val="24"/>
          <w:shd w:val="clear" w:color="auto" w:fill="FFFFFF"/>
        </w:rPr>
        <w:t>. [online] Available at: &lt;https://www.msichoices.org.uk/news/2021-abortion-statistics-for-england-and-wales/&gt; [Accessed 26 June 2022].</w:t>
      </w:r>
    </w:p>
    <w:p w14:paraId="7D03B2CA"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Msichoices.org.uk. 2022. </w:t>
      </w:r>
      <w:r w:rsidRPr="003C0780">
        <w:rPr>
          <w:rFonts w:ascii="Arial" w:hAnsi="Arial" w:cs="Arial"/>
          <w:i/>
          <w:iCs/>
          <w:color w:val="000000"/>
          <w:sz w:val="24"/>
          <w:szCs w:val="24"/>
          <w:shd w:val="clear" w:color="auto" w:fill="FFFFFF"/>
        </w:rPr>
        <w:t>Marie Stopes UK starts abortion placement for student nurses</w:t>
      </w:r>
      <w:r w:rsidRPr="003C0780">
        <w:rPr>
          <w:rFonts w:ascii="Arial" w:hAnsi="Arial" w:cs="Arial"/>
          <w:color w:val="000000"/>
          <w:sz w:val="24"/>
          <w:szCs w:val="24"/>
          <w:shd w:val="clear" w:color="auto" w:fill="FFFFFF"/>
        </w:rPr>
        <w:t>. [online] Available at: &lt;https://www.msichoices.org.uk/news/first-abortion-placement-for-student-nurses/&gt; [Accessed 2 July 2022].</w:t>
      </w:r>
    </w:p>
    <w:p w14:paraId="11EEF702" w14:textId="77777777" w:rsidR="003C0780" w:rsidRPr="003C0780" w:rsidRDefault="003C0780" w:rsidP="005F652B">
      <w:pPr>
        <w:shd w:val="clear" w:color="auto" w:fill="FFFFFF"/>
        <w:spacing w:before="100" w:beforeAutospacing="1" w:after="100" w:afterAutospacing="1" w:line="240" w:lineRule="auto"/>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lastRenderedPageBreak/>
        <w:t>National Counselling Society. 2022. </w:t>
      </w:r>
      <w:r w:rsidRPr="003C0780">
        <w:rPr>
          <w:rFonts w:ascii="Arial" w:hAnsi="Arial" w:cs="Arial"/>
          <w:i/>
          <w:iCs/>
          <w:color w:val="000000"/>
          <w:sz w:val="24"/>
          <w:szCs w:val="24"/>
          <w:shd w:val="clear" w:color="auto" w:fill="FFFFFF"/>
        </w:rPr>
        <w:t>The Importance of Supervision</w:t>
      </w:r>
      <w:r w:rsidRPr="003C0780">
        <w:rPr>
          <w:rFonts w:ascii="Arial" w:hAnsi="Arial" w:cs="Arial"/>
          <w:color w:val="000000"/>
          <w:sz w:val="24"/>
          <w:szCs w:val="24"/>
          <w:shd w:val="clear" w:color="auto" w:fill="FFFFFF"/>
        </w:rPr>
        <w:t>. [online] Available at: &lt;https://nationalcounsellingsociety.org/blog/posts/the-importance-of-supervision#:~:text=Supervision%20is%20a%20valuable%20way,care%20to%20avoid%20%22burnout%22.&gt; [Accessed 3 July 2022].</w:t>
      </w:r>
    </w:p>
    <w:p w14:paraId="1786B283" w14:textId="77777777" w:rsidR="003C0780" w:rsidRPr="003C0780" w:rsidRDefault="003C0780" w:rsidP="005F652B">
      <w:pPr>
        <w:rPr>
          <w:rFonts w:ascii="Arial" w:hAnsi="Arial" w:cs="Arial"/>
          <w:sz w:val="24"/>
          <w:szCs w:val="24"/>
          <w:shd w:val="clear" w:color="auto" w:fill="FCFCFC"/>
        </w:rPr>
      </w:pPr>
      <w:r w:rsidRPr="003C0780">
        <w:rPr>
          <w:rFonts w:ascii="Arial" w:hAnsi="Arial" w:cs="Arial"/>
          <w:color w:val="000000"/>
          <w:sz w:val="24"/>
          <w:szCs w:val="24"/>
          <w:shd w:val="clear" w:color="auto" w:fill="FFFFFF"/>
        </w:rPr>
        <w:t xml:space="preserve">Neubauer, B., Witkop, C. and </w:t>
      </w:r>
      <w:proofErr w:type="spellStart"/>
      <w:r w:rsidRPr="003C0780">
        <w:rPr>
          <w:rFonts w:ascii="Arial" w:hAnsi="Arial" w:cs="Arial"/>
          <w:color w:val="000000"/>
          <w:sz w:val="24"/>
          <w:szCs w:val="24"/>
          <w:shd w:val="clear" w:color="auto" w:fill="FFFFFF"/>
        </w:rPr>
        <w:t>Varpio</w:t>
      </w:r>
      <w:proofErr w:type="spellEnd"/>
      <w:r w:rsidRPr="003C0780">
        <w:rPr>
          <w:rFonts w:ascii="Arial" w:hAnsi="Arial" w:cs="Arial"/>
          <w:color w:val="000000"/>
          <w:sz w:val="24"/>
          <w:szCs w:val="24"/>
          <w:shd w:val="clear" w:color="auto" w:fill="FFFFFF"/>
        </w:rPr>
        <w:t>, L., 2019. How phenomenology can help us learn from the experiences of others. </w:t>
      </w:r>
      <w:r w:rsidRPr="003C0780">
        <w:rPr>
          <w:rFonts w:ascii="Arial" w:hAnsi="Arial" w:cs="Arial"/>
          <w:i/>
          <w:iCs/>
          <w:color w:val="000000"/>
          <w:sz w:val="24"/>
          <w:szCs w:val="24"/>
          <w:shd w:val="clear" w:color="auto" w:fill="FFFFFF"/>
        </w:rPr>
        <w:t xml:space="preserve">Perspectives on Medical </w:t>
      </w:r>
      <w:r w:rsidRPr="003C0780">
        <w:rPr>
          <w:rFonts w:ascii="Arial" w:hAnsi="Arial" w:cs="Arial"/>
          <w:i/>
          <w:iCs/>
          <w:sz w:val="24"/>
          <w:szCs w:val="24"/>
          <w:shd w:val="clear" w:color="auto" w:fill="FFFFFF"/>
        </w:rPr>
        <w:t>Education</w:t>
      </w:r>
      <w:r w:rsidRPr="003C0780">
        <w:rPr>
          <w:rFonts w:ascii="Arial" w:hAnsi="Arial" w:cs="Arial"/>
          <w:sz w:val="24"/>
          <w:szCs w:val="24"/>
          <w:shd w:val="clear" w:color="auto" w:fill="FFFFFF"/>
        </w:rPr>
        <w:t xml:space="preserve">, 8(2), pp.90-97. Available at DOI: </w:t>
      </w:r>
      <w:r w:rsidRPr="003C0780">
        <w:rPr>
          <w:rFonts w:ascii="Arial" w:hAnsi="Arial" w:cs="Arial"/>
          <w:sz w:val="24"/>
          <w:szCs w:val="24"/>
          <w:shd w:val="clear" w:color="auto" w:fill="FCFCFC"/>
        </w:rPr>
        <w:t>10.1007/s40037-019-0509-2. [Accessed 3 July 2022].</w:t>
      </w:r>
    </w:p>
    <w:p w14:paraId="257B1A91"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NHS 2020. </w:t>
      </w:r>
      <w:r w:rsidRPr="003C0780">
        <w:rPr>
          <w:rFonts w:ascii="Arial" w:hAnsi="Arial" w:cs="Arial"/>
          <w:i/>
          <w:iCs/>
          <w:color w:val="000000"/>
          <w:sz w:val="24"/>
          <w:szCs w:val="24"/>
          <w:shd w:val="clear" w:color="auto" w:fill="FFFFFF"/>
        </w:rPr>
        <w:t>Abortion - What happens</w:t>
      </w:r>
      <w:r w:rsidRPr="003C0780">
        <w:rPr>
          <w:rFonts w:ascii="Arial" w:hAnsi="Arial" w:cs="Arial"/>
          <w:color w:val="000000"/>
          <w:sz w:val="24"/>
          <w:szCs w:val="24"/>
          <w:shd w:val="clear" w:color="auto" w:fill="FFFFFF"/>
        </w:rPr>
        <w:t>. [online] Available at: &lt;https://www.nhs.uk/conditions/abortion/what-happens/#:~:text=Medical%20abortion%20involves%20taking%202,you%20take%20the%20second%20medicine.&gt; [Accessed 19 April 2022].</w:t>
      </w:r>
    </w:p>
    <w:p w14:paraId="7EB6F162" w14:textId="3899180C" w:rsid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 xml:space="preserve">Noon, E., 2018. Interpretive Phenomenological Analysis: An Appropriate Methodology for Educational </w:t>
      </w:r>
      <w:proofErr w:type="gramStart"/>
      <w:r w:rsidRPr="003C0780">
        <w:rPr>
          <w:rFonts w:ascii="Arial" w:hAnsi="Arial" w:cs="Arial"/>
          <w:color w:val="000000"/>
          <w:sz w:val="24"/>
          <w:szCs w:val="24"/>
          <w:shd w:val="clear" w:color="auto" w:fill="FFFFFF"/>
        </w:rPr>
        <w:t>Research?.</w:t>
      </w:r>
      <w:proofErr w:type="gramEnd"/>
      <w:r w:rsidRPr="003C0780">
        <w:rPr>
          <w:rFonts w:ascii="Arial" w:hAnsi="Arial" w:cs="Arial"/>
          <w:color w:val="000000"/>
          <w:sz w:val="24"/>
          <w:szCs w:val="24"/>
          <w:shd w:val="clear" w:color="auto" w:fill="FFFFFF"/>
        </w:rPr>
        <w:t> </w:t>
      </w:r>
      <w:r w:rsidRPr="003C0780">
        <w:rPr>
          <w:rFonts w:ascii="Arial" w:hAnsi="Arial" w:cs="Arial"/>
          <w:i/>
          <w:iCs/>
          <w:color w:val="000000"/>
          <w:sz w:val="24"/>
          <w:szCs w:val="24"/>
          <w:shd w:val="clear" w:color="auto" w:fill="FFFFFF"/>
        </w:rPr>
        <w:t>Journal of Perspectives in Applied Academic Practice</w:t>
      </w:r>
      <w:r w:rsidRPr="003C0780">
        <w:rPr>
          <w:rFonts w:ascii="Arial" w:hAnsi="Arial" w:cs="Arial"/>
          <w:color w:val="000000"/>
          <w:sz w:val="24"/>
          <w:szCs w:val="24"/>
          <w:shd w:val="clear" w:color="auto" w:fill="FFFFFF"/>
        </w:rPr>
        <w:t>, 6(1), [online] pp.75-83. Available at &lt;https://pdfs.semanticscholar.org/f64f/e0d85fce0797b6e763807b978f4795ce2529.pdf&gt; [Accessed 3 July 2022].</w:t>
      </w:r>
    </w:p>
    <w:p w14:paraId="643C4FCF" w14:textId="3C49A13E" w:rsidR="00464DE6" w:rsidRPr="00464DE6" w:rsidRDefault="00464DE6" w:rsidP="005F652B">
      <w:pPr>
        <w:rPr>
          <w:rFonts w:ascii="Arial" w:hAnsi="Arial" w:cs="Arial"/>
          <w:sz w:val="24"/>
          <w:szCs w:val="24"/>
        </w:rPr>
      </w:pPr>
      <w:r w:rsidRPr="00464DE6">
        <w:rPr>
          <w:rFonts w:ascii="Arial" w:hAnsi="Arial" w:cs="Arial"/>
          <w:color w:val="000000"/>
          <w:sz w:val="24"/>
          <w:szCs w:val="24"/>
          <w:shd w:val="clear" w:color="auto" w:fill="FFFFFF"/>
        </w:rPr>
        <w:t>Nowell, L., Norris, J., White, D. and Moules, N., 2017. Thematic Analysis. </w:t>
      </w:r>
      <w:r w:rsidRPr="00464DE6">
        <w:rPr>
          <w:rFonts w:ascii="Arial" w:hAnsi="Arial" w:cs="Arial"/>
          <w:i/>
          <w:iCs/>
          <w:sz w:val="24"/>
          <w:szCs w:val="24"/>
        </w:rPr>
        <w:t>International Journal of Qualitative Methods</w:t>
      </w:r>
      <w:r w:rsidRPr="00464DE6">
        <w:rPr>
          <w:rFonts w:ascii="Arial" w:hAnsi="Arial" w:cs="Arial"/>
          <w:sz w:val="24"/>
          <w:szCs w:val="24"/>
        </w:rPr>
        <w:t xml:space="preserve">, 16(1), p.160940691773384. Available at DOI: </w:t>
      </w:r>
      <w:r w:rsidRPr="00464DE6">
        <w:rPr>
          <w:rFonts w:ascii="Arial" w:hAnsi="Arial" w:cs="Arial"/>
          <w:sz w:val="24"/>
          <w:szCs w:val="24"/>
          <w:shd w:val="clear" w:color="auto" w:fill="FFFFFF"/>
        </w:rPr>
        <w:t>10.1177/1609406917733847. [Accessed 7 August 2022].</w:t>
      </w:r>
    </w:p>
    <w:p w14:paraId="4B572C18" w14:textId="77777777" w:rsidR="003C0780" w:rsidRPr="003C0780" w:rsidRDefault="003C0780" w:rsidP="005F652B">
      <w:pPr>
        <w:rPr>
          <w:rFonts w:ascii="Arial" w:hAnsi="Arial" w:cs="Arial"/>
          <w:sz w:val="24"/>
          <w:szCs w:val="24"/>
          <w:shd w:val="clear" w:color="auto" w:fill="FFFFFF"/>
        </w:rPr>
      </w:pPr>
      <w:r w:rsidRPr="003C0780">
        <w:rPr>
          <w:rFonts w:ascii="Arial" w:hAnsi="Arial" w:cs="Arial"/>
          <w:color w:val="000000"/>
          <w:sz w:val="24"/>
          <w:szCs w:val="24"/>
          <w:shd w:val="clear" w:color="auto" w:fill="FFFFFF"/>
        </w:rPr>
        <w:t>Oates, J., 2021. </w:t>
      </w:r>
      <w:r w:rsidRPr="003C0780">
        <w:rPr>
          <w:rFonts w:ascii="Arial" w:hAnsi="Arial" w:cs="Arial"/>
          <w:i/>
          <w:iCs/>
          <w:color w:val="000000"/>
          <w:sz w:val="24"/>
          <w:szCs w:val="24"/>
          <w:shd w:val="clear" w:color="auto" w:fill="FFFFFF"/>
        </w:rPr>
        <w:t xml:space="preserve">BPS Code of Human </w:t>
      </w:r>
      <w:r w:rsidRPr="003C0780">
        <w:rPr>
          <w:rFonts w:ascii="Arial" w:hAnsi="Arial" w:cs="Arial"/>
          <w:i/>
          <w:iCs/>
          <w:sz w:val="24"/>
          <w:szCs w:val="24"/>
          <w:shd w:val="clear" w:color="auto" w:fill="FFFFFF"/>
        </w:rPr>
        <w:t>Research Ethics</w:t>
      </w:r>
      <w:r w:rsidRPr="003C0780">
        <w:rPr>
          <w:rFonts w:ascii="Arial" w:hAnsi="Arial" w:cs="Arial"/>
          <w:sz w:val="24"/>
          <w:szCs w:val="24"/>
          <w:shd w:val="clear" w:color="auto" w:fill="FFFFFF"/>
        </w:rPr>
        <w:t>. The British Psychological Society, p.4-9. [pdf] Available at: &lt;https://www.bps.org.uk/sites/bps.org.uk/files/Policy/Policy%20-%20Files/BPS%20Code%20of%20Human%20Research%20Ethics.pdf&gt;. [Accessed 3 June 2022].</w:t>
      </w:r>
    </w:p>
    <w:p w14:paraId="6A437958" w14:textId="77777777" w:rsidR="003C0780" w:rsidRPr="003C0780" w:rsidRDefault="003C0780" w:rsidP="005F652B">
      <w:pPr>
        <w:pStyle w:val="dx-doi"/>
        <w:spacing w:before="0" w:after="0"/>
        <w:rPr>
          <w:rFonts w:ascii="Arial" w:hAnsi="Arial" w:cs="Arial"/>
          <w:color w:val="000000"/>
          <w:shd w:val="clear" w:color="auto" w:fill="FFFFFF"/>
        </w:rPr>
      </w:pPr>
      <w:r w:rsidRPr="003C0780">
        <w:rPr>
          <w:rFonts w:ascii="Arial" w:hAnsi="Arial" w:cs="Arial"/>
          <w:color w:val="000000"/>
          <w:shd w:val="clear" w:color="auto" w:fill="FFFFFF"/>
        </w:rPr>
        <w:t xml:space="preserve">Pager, S., </w:t>
      </w:r>
      <w:proofErr w:type="spellStart"/>
      <w:r w:rsidRPr="003C0780">
        <w:rPr>
          <w:rFonts w:ascii="Arial" w:hAnsi="Arial" w:cs="Arial"/>
          <w:color w:val="000000"/>
          <w:shd w:val="clear" w:color="auto" w:fill="FFFFFF"/>
        </w:rPr>
        <w:t>Kuipers</w:t>
      </w:r>
      <w:proofErr w:type="spellEnd"/>
      <w:r w:rsidRPr="003C0780">
        <w:rPr>
          <w:rFonts w:ascii="Arial" w:hAnsi="Arial" w:cs="Arial"/>
          <w:color w:val="000000"/>
          <w:shd w:val="clear" w:color="auto" w:fill="FFFFFF"/>
        </w:rPr>
        <w:t>, P., Bell, K. and Hall, F., 2018. Evaluation of a Peer Group Model of Supervision for the Allied Health Workforce in Queensland: A descriptive overview. </w:t>
      </w:r>
      <w:r w:rsidRPr="003C0780">
        <w:rPr>
          <w:rFonts w:ascii="Arial" w:hAnsi="Arial" w:cs="Arial"/>
          <w:i/>
          <w:iCs/>
          <w:color w:val="000000"/>
          <w:shd w:val="clear" w:color="auto" w:fill="FFFFFF"/>
        </w:rPr>
        <w:t>Internet Journal of Allied Health Sciences and Practice</w:t>
      </w:r>
      <w:r w:rsidRPr="003C0780">
        <w:rPr>
          <w:rFonts w:ascii="Arial" w:hAnsi="Arial" w:cs="Arial"/>
          <w:color w:val="000000"/>
          <w:shd w:val="clear" w:color="auto" w:fill="FFFFFF"/>
        </w:rPr>
        <w:t>. Available at DOI: 10.46743/1540-580X/2018.1713. [Accessed 3 July 2022].</w:t>
      </w:r>
    </w:p>
    <w:p w14:paraId="39932300" w14:textId="77777777" w:rsidR="003C0780" w:rsidRPr="003C0780" w:rsidRDefault="003C0780" w:rsidP="005F652B">
      <w:pPr>
        <w:rPr>
          <w:rFonts w:ascii="Arial" w:hAnsi="Arial" w:cs="Arial"/>
          <w:sz w:val="24"/>
          <w:szCs w:val="24"/>
          <w:shd w:val="clear" w:color="auto" w:fill="FFFFFF"/>
        </w:rPr>
      </w:pPr>
      <w:r w:rsidRPr="003C0780">
        <w:rPr>
          <w:rFonts w:ascii="Arial" w:hAnsi="Arial" w:cs="Arial"/>
          <w:color w:val="000000"/>
          <w:sz w:val="24"/>
          <w:szCs w:val="24"/>
          <w:shd w:val="clear" w:color="auto" w:fill="FFFFFF"/>
        </w:rPr>
        <w:t>Paynter, M., Norman, W. and Martin-</w:t>
      </w:r>
      <w:proofErr w:type="spellStart"/>
      <w:r w:rsidRPr="003C0780">
        <w:rPr>
          <w:rFonts w:ascii="Arial" w:hAnsi="Arial" w:cs="Arial"/>
          <w:color w:val="000000"/>
          <w:sz w:val="24"/>
          <w:szCs w:val="24"/>
          <w:shd w:val="clear" w:color="auto" w:fill="FFFFFF"/>
        </w:rPr>
        <w:t>Misener</w:t>
      </w:r>
      <w:proofErr w:type="spellEnd"/>
      <w:r w:rsidRPr="003C0780">
        <w:rPr>
          <w:rFonts w:ascii="Arial" w:hAnsi="Arial" w:cs="Arial"/>
          <w:color w:val="000000"/>
          <w:sz w:val="24"/>
          <w:szCs w:val="24"/>
          <w:shd w:val="clear" w:color="auto" w:fill="FFFFFF"/>
        </w:rPr>
        <w:t xml:space="preserve">, R., 2019. Nurses are Key Members of the Abortion Care Team: Why aren’t Schools of Nursing Teaching Abortion </w:t>
      </w:r>
      <w:proofErr w:type="gramStart"/>
      <w:r w:rsidRPr="003C0780">
        <w:rPr>
          <w:rFonts w:ascii="Arial" w:hAnsi="Arial" w:cs="Arial"/>
          <w:color w:val="000000"/>
          <w:sz w:val="24"/>
          <w:szCs w:val="24"/>
          <w:shd w:val="clear" w:color="auto" w:fill="FFFFFF"/>
        </w:rPr>
        <w:t>Care?.</w:t>
      </w:r>
      <w:proofErr w:type="gramEnd"/>
      <w:r w:rsidRPr="003C0780">
        <w:rPr>
          <w:rFonts w:ascii="Arial" w:hAnsi="Arial" w:cs="Arial"/>
          <w:color w:val="000000"/>
          <w:sz w:val="24"/>
          <w:szCs w:val="24"/>
          <w:shd w:val="clear" w:color="auto" w:fill="FFFFFF"/>
        </w:rPr>
        <w:t> </w:t>
      </w:r>
      <w:r w:rsidRPr="003C0780">
        <w:rPr>
          <w:rFonts w:ascii="Arial" w:hAnsi="Arial" w:cs="Arial"/>
          <w:i/>
          <w:iCs/>
          <w:color w:val="000000"/>
          <w:sz w:val="24"/>
          <w:szCs w:val="24"/>
          <w:shd w:val="clear" w:color="auto" w:fill="FFFFFF"/>
        </w:rPr>
        <w:t>Witness: The Canadian Journal of Critical Nursing Discourse</w:t>
      </w:r>
      <w:r w:rsidRPr="003C0780">
        <w:rPr>
          <w:rFonts w:ascii="Arial" w:hAnsi="Arial" w:cs="Arial"/>
          <w:color w:val="000000"/>
          <w:sz w:val="24"/>
          <w:szCs w:val="24"/>
          <w:shd w:val="clear" w:color="auto" w:fill="FFFFFF"/>
        </w:rPr>
        <w:t xml:space="preserve">, 1(2), pp.17-29. Available at DOI: </w:t>
      </w:r>
      <w:r w:rsidRPr="003C0780">
        <w:rPr>
          <w:rFonts w:ascii="Arial" w:hAnsi="Arial" w:cs="Arial"/>
          <w:sz w:val="24"/>
          <w:szCs w:val="24"/>
          <w:shd w:val="clear" w:color="auto" w:fill="FFFFFF"/>
        </w:rPr>
        <w:t>10.25071/2291-5796.30. [Accessed 2 July 2022].</w:t>
      </w:r>
    </w:p>
    <w:p w14:paraId="5CB27E68" w14:textId="77777777" w:rsidR="003C0780" w:rsidRPr="003C0780" w:rsidRDefault="003C0780" w:rsidP="005F652B">
      <w:pPr>
        <w:rPr>
          <w:rFonts w:ascii="Arial" w:hAnsi="Arial" w:cs="Arial"/>
          <w:sz w:val="24"/>
          <w:szCs w:val="24"/>
        </w:rPr>
      </w:pPr>
      <w:r w:rsidRPr="003C0780">
        <w:rPr>
          <w:rFonts w:ascii="Arial" w:hAnsi="Arial" w:cs="Arial"/>
          <w:color w:val="000000"/>
          <w:sz w:val="24"/>
          <w:szCs w:val="24"/>
          <w:shd w:val="clear" w:color="auto" w:fill="FFFFFF"/>
        </w:rPr>
        <w:t>Peat, G., Rodriguez, A. and Smith, J., 2018. Interpretive phenomenological analysis applied to healthcare research. </w:t>
      </w:r>
      <w:r w:rsidRPr="003C0780">
        <w:rPr>
          <w:rFonts w:ascii="Arial" w:hAnsi="Arial" w:cs="Arial"/>
          <w:i/>
          <w:iCs/>
          <w:color w:val="000000"/>
          <w:sz w:val="24"/>
          <w:szCs w:val="24"/>
          <w:shd w:val="clear" w:color="auto" w:fill="FFFFFF"/>
        </w:rPr>
        <w:t>Evidence Based Nursing</w:t>
      </w:r>
      <w:r w:rsidRPr="003C0780">
        <w:rPr>
          <w:rFonts w:ascii="Arial" w:hAnsi="Arial" w:cs="Arial"/>
          <w:color w:val="000000"/>
          <w:sz w:val="24"/>
          <w:szCs w:val="24"/>
          <w:shd w:val="clear" w:color="auto" w:fill="FFFFFF"/>
        </w:rPr>
        <w:t xml:space="preserve">, 22(1), pp.7-9. Available at DOI: </w:t>
      </w:r>
      <w:r w:rsidRPr="003C0780">
        <w:rPr>
          <w:rFonts w:ascii="Arial" w:hAnsi="Arial" w:cs="Arial"/>
          <w:sz w:val="24"/>
          <w:szCs w:val="24"/>
        </w:rPr>
        <w:t>10.1136/ebnurs-2018-103017 [Accessed 14 June 2022].</w:t>
      </w:r>
    </w:p>
    <w:p w14:paraId="46A83997" w14:textId="77777777" w:rsidR="003C0780" w:rsidRPr="003C0780" w:rsidRDefault="003C0780" w:rsidP="005F652B">
      <w:pPr>
        <w:rPr>
          <w:rFonts w:ascii="Arial" w:hAnsi="Arial" w:cs="Arial"/>
          <w:sz w:val="24"/>
          <w:szCs w:val="24"/>
        </w:rPr>
      </w:pPr>
      <w:r w:rsidRPr="003C0780">
        <w:rPr>
          <w:rFonts w:ascii="Arial" w:hAnsi="Arial" w:cs="Arial"/>
          <w:color w:val="000000"/>
          <w:sz w:val="24"/>
          <w:szCs w:val="24"/>
          <w:shd w:val="clear" w:color="auto" w:fill="FFFFFF"/>
        </w:rPr>
        <w:lastRenderedPageBreak/>
        <w:t>Peat, G., Rodriguez, A. and Smith, J., 2018. Interpretive phenomenological analysis applied to healthcare research. </w:t>
      </w:r>
      <w:r w:rsidRPr="003C0780">
        <w:rPr>
          <w:rFonts w:ascii="Arial" w:hAnsi="Arial" w:cs="Arial"/>
          <w:i/>
          <w:iCs/>
          <w:color w:val="000000"/>
          <w:sz w:val="24"/>
          <w:szCs w:val="24"/>
          <w:shd w:val="clear" w:color="auto" w:fill="FFFFFF"/>
        </w:rPr>
        <w:t>Evidence Based Nursing</w:t>
      </w:r>
      <w:r w:rsidRPr="003C0780">
        <w:rPr>
          <w:rFonts w:ascii="Arial" w:hAnsi="Arial" w:cs="Arial"/>
          <w:color w:val="000000"/>
          <w:sz w:val="24"/>
          <w:szCs w:val="24"/>
          <w:shd w:val="clear" w:color="auto" w:fill="FFFFFF"/>
        </w:rPr>
        <w:t xml:space="preserve">, 22(1), pp.7-9. Available at DOI: </w:t>
      </w:r>
      <w:r w:rsidRPr="003C0780">
        <w:rPr>
          <w:rFonts w:ascii="Arial" w:hAnsi="Arial" w:cs="Arial"/>
          <w:sz w:val="24"/>
          <w:szCs w:val="24"/>
          <w:shd w:val="clear" w:color="auto" w:fill="FFFFFF"/>
        </w:rPr>
        <w:t>10.1136/ebnurs-2018-103017</w:t>
      </w:r>
      <w:r w:rsidRPr="003C0780">
        <w:rPr>
          <w:rFonts w:ascii="Arial" w:hAnsi="Arial" w:cs="Arial"/>
          <w:sz w:val="24"/>
          <w:szCs w:val="24"/>
        </w:rPr>
        <w:t>. [Accessed 3 July 2022].</w:t>
      </w:r>
    </w:p>
    <w:p w14:paraId="3EB63F94"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 xml:space="preserve">Pohl, S., </w:t>
      </w:r>
      <w:proofErr w:type="spellStart"/>
      <w:r w:rsidRPr="003C0780">
        <w:rPr>
          <w:rFonts w:ascii="Arial" w:hAnsi="Arial" w:cs="Arial"/>
          <w:color w:val="000000"/>
          <w:sz w:val="24"/>
          <w:szCs w:val="24"/>
          <w:shd w:val="clear" w:color="auto" w:fill="FFFFFF"/>
        </w:rPr>
        <w:t>Battistelli</w:t>
      </w:r>
      <w:proofErr w:type="spellEnd"/>
      <w:r w:rsidRPr="003C0780">
        <w:rPr>
          <w:rFonts w:ascii="Arial" w:hAnsi="Arial" w:cs="Arial"/>
          <w:color w:val="000000"/>
          <w:sz w:val="24"/>
          <w:szCs w:val="24"/>
          <w:shd w:val="clear" w:color="auto" w:fill="FFFFFF"/>
        </w:rPr>
        <w:t xml:space="preserve">, A., </w:t>
      </w:r>
      <w:proofErr w:type="spellStart"/>
      <w:r w:rsidRPr="003C0780">
        <w:rPr>
          <w:rFonts w:ascii="Arial" w:hAnsi="Arial" w:cs="Arial"/>
          <w:color w:val="000000"/>
          <w:sz w:val="24"/>
          <w:szCs w:val="24"/>
          <w:shd w:val="clear" w:color="auto" w:fill="FFFFFF"/>
        </w:rPr>
        <w:t>Djediat</w:t>
      </w:r>
      <w:proofErr w:type="spellEnd"/>
      <w:r w:rsidRPr="003C0780">
        <w:rPr>
          <w:rFonts w:ascii="Arial" w:hAnsi="Arial" w:cs="Arial"/>
          <w:color w:val="000000"/>
          <w:sz w:val="24"/>
          <w:szCs w:val="24"/>
          <w:shd w:val="clear" w:color="auto" w:fill="FFFFFF"/>
        </w:rPr>
        <w:t xml:space="preserve">, A. and </w:t>
      </w:r>
      <w:proofErr w:type="spellStart"/>
      <w:r w:rsidRPr="003C0780">
        <w:rPr>
          <w:rFonts w:ascii="Arial" w:hAnsi="Arial" w:cs="Arial"/>
          <w:color w:val="000000"/>
          <w:sz w:val="24"/>
          <w:szCs w:val="24"/>
          <w:shd w:val="clear" w:color="auto" w:fill="FFFFFF"/>
        </w:rPr>
        <w:t>Andela</w:t>
      </w:r>
      <w:proofErr w:type="spellEnd"/>
      <w:r w:rsidRPr="003C0780">
        <w:rPr>
          <w:rFonts w:ascii="Arial" w:hAnsi="Arial" w:cs="Arial"/>
          <w:color w:val="000000"/>
          <w:sz w:val="24"/>
          <w:szCs w:val="24"/>
          <w:shd w:val="clear" w:color="auto" w:fill="FFFFFF"/>
        </w:rPr>
        <w:t>, M., 2022. Emotional support at work: A key component for nurses’ work engagement, their quality of care and their organizational citizenship behaviour. </w:t>
      </w:r>
      <w:r w:rsidRPr="003C0780">
        <w:rPr>
          <w:rFonts w:ascii="Arial" w:hAnsi="Arial" w:cs="Arial"/>
          <w:i/>
          <w:iCs/>
          <w:color w:val="000000"/>
          <w:sz w:val="24"/>
          <w:szCs w:val="24"/>
          <w:shd w:val="clear" w:color="auto" w:fill="FFFFFF"/>
        </w:rPr>
        <w:t>International Journal of Africa Nursing Sciences</w:t>
      </w:r>
      <w:r w:rsidRPr="003C0780">
        <w:rPr>
          <w:rFonts w:ascii="Arial" w:hAnsi="Arial" w:cs="Arial"/>
          <w:color w:val="000000"/>
          <w:sz w:val="24"/>
          <w:szCs w:val="24"/>
          <w:shd w:val="clear" w:color="auto" w:fill="FFFFFF"/>
        </w:rPr>
        <w:t xml:space="preserve">, 16, p.100424. Available at DOI: </w:t>
      </w:r>
      <w:r w:rsidRPr="003C0780">
        <w:rPr>
          <w:rFonts w:ascii="Arial" w:hAnsi="Arial" w:cs="Arial"/>
          <w:sz w:val="24"/>
          <w:szCs w:val="24"/>
        </w:rPr>
        <w:t>10.1016/j.ijans.2022.100424. [Accessed 30 June 2022].</w:t>
      </w:r>
    </w:p>
    <w:p w14:paraId="70B1F5EB"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Qian, J., Pan, P., Wu, M., Zheng, Q., Sun, S., Liu, L., Sun, Y. and Yu, X., 2021. The experiences of nurses and midwives who provide surgical abortion care: A qualitative systematic review. </w:t>
      </w:r>
      <w:r w:rsidRPr="003C0780">
        <w:rPr>
          <w:rFonts w:ascii="Arial" w:hAnsi="Arial" w:cs="Arial"/>
          <w:i/>
          <w:iCs/>
          <w:color w:val="000000"/>
          <w:sz w:val="24"/>
          <w:szCs w:val="24"/>
          <w:shd w:val="clear" w:color="auto" w:fill="FFFFFF"/>
        </w:rPr>
        <w:t>Journal of Advanced Nursing</w:t>
      </w:r>
      <w:r w:rsidRPr="003C0780">
        <w:rPr>
          <w:rFonts w:ascii="Arial" w:hAnsi="Arial" w:cs="Arial"/>
          <w:color w:val="000000"/>
          <w:sz w:val="24"/>
          <w:szCs w:val="24"/>
          <w:shd w:val="clear" w:color="auto" w:fill="FFFFFF"/>
        </w:rPr>
        <w:t xml:space="preserve">, 77(9), pp.3644-3656. Available at DOI: </w:t>
      </w:r>
      <w:r w:rsidRPr="003C0780">
        <w:rPr>
          <w:rFonts w:ascii="Arial" w:hAnsi="Arial" w:cs="Arial"/>
          <w:sz w:val="24"/>
          <w:szCs w:val="24"/>
          <w:shd w:val="clear" w:color="auto" w:fill="FFFFFF"/>
        </w:rPr>
        <w:t>10.1111/jan.14853. [Accessed 10 April 2022].</w:t>
      </w:r>
    </w:p>
    <w:p w14:paraId="76341A73" w14:textId="77777777" w:rsidR="003C0780" w:rsidRPr="003C0780" w:rsidRDefault="003C0780" w:rsidP="005F652B">
      <w:pPr>
        <w:rPr>
          <w:rFonts w:ascii="Arial" w:hAnsi="Arial" w:cs="Arial"/>
          <w:sz w:val="24"/>
          <w:szCs w:val="24"/>
        </w:rPr>
      </w:pPr>
      <w:r w:rsidRPr="003C0780">
        <w:rPr>
          <w:rFonts w:ascii="Arial" w:hAnsi="Arial" w:cs="Arial"/>
          <w:color w:val="000000"/>
          <w:sz w:val="24"/>
          <w:szCs w:val="24"/>
          <w:shd w:val="clear" w:color="auto" w:fill="FFFFFF"/>
        </w:rPr>
        <w:t>Rahman, M., 2016. The Advantages and Disadvantages of Using Qualitative and Quantitative Approaches and Methods in Language “Testing and Assessment” Research: A Literature Review. </w:t>
      </w:r>
      <w:r w:rsidRPr="003C0780">
        <w:rPr>
          <w:rFonts w:ascii="Arial" w:hAnsi="Arial" w:cs="Arial"/>
          <w:i/>
          <w:iCs/>
          <w:color w:val="000000"/>
          <w:sz w:val="24"/>
          <w:szCs w:val="24"/>
          <w:shd w:val="clear" w:color="auto" w:fill="FFFFFF"/>
        </w:rPr>
        <w:t>Journal of Education and Learning</w:t>
      </w:r>
      <w:r w:rsidRPr="003C0780">
        <w:rPr>
          <w:rFonts w:ascii="Arial" w:hAnsi="Arial" w:cs="Arial"/>
          <w:color w:val="000000"/>
          <w:sz w:val="24"/>
          <w:szCs w:val="24"/>
          <w:shd w:val="clear" w:color="auto" w:fill="FFFFFF"/>
        </w:rPr>
        <w:t xml:space="preserve">, 6(1), p.102. Available at DOI: </w:t>
      </w:r>
      <w:r w:rsidRPr="003C0780">
        <w:rPr>
          <w:rFonts w:ascii="Arial" w:hAnsi="Arial" w:cs="Arial"/>
          <w:sz w:val="24"/>
          <w:szCs w:val="24"/>
        </w:rPr>
        <w:t>10.5539/jel.v6n1p102. [Accessed 2 May 2022].</w:t>
      </w:r>
    </w:p>
    <w:p w14:paraId="47E7A523" w14:textId="77777777" w:rsidR="003C0780" w:rsidRPr="003C0780" w:rsidRDefault="003C0780" w:rsidP="005F652B">
      <w:pPr>
        <w:shd w:val="clear" w:color="auto" w:fill="FFFFFF"/>
        <w:spacing w:before="100" w:beforeAutospacing="1" w:after="100" w:afterAutospacing="1" w:line="240" w:lineRule="auto"/>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 xml:space="preserve">Reschke, D., </w:t>
      </w:r>
      <w:proofErr w:type="spellStart"/>
      <w:r w:rsidRPr="003C0780">
        <w:rPr>
          <w:rFonts w:ascii="Arial" w:hAnsi="Arial" w:cs="Arial"/>
          <w:color w:val="000000"/>
          <w:sz w:val="24"/>
          <w:szCs w:val="24"/>
          <w:shd w:val="clear" w:color="auto" w:fill="FFFFFF"/>
        </w:rPr>
        <w:t>Dawber</w:t>
      </w:r>
      <w:proofErr w:type="spellEnd"/>
      <w:r w:rsidRPr="003C0780">
        <w:rPr>
          <w:rFonts w:ascii="Arial" w:hAnsi="Arial" w:cs="Arial"/>
          <w:color w:val="000000"/>
          <w:sz w:val="24"/>
          <w:szCs w:val="24"/>
          <w:shd w:val="clear" w:color="auto" w:fill="FFFFFF"/>
        </w:rPr>
        <w:t xml:space="preserve">, C., </w:t>
      </w:r>
      <w:proofErr w:type="spellStart"/>
      <w:r w:rsidRPr="003C0780">
        <w:rPr>
          <w:rFonts w:ascii="Arial" w:hAnsi="Arial" w:cs="Arial"/>
          <w:color w:val="000000"/>
          <w:sz w:val="24"/>
          <w:szCs w:val="24"/>
          <w:shd w:val="clear" w:color="auto" w:fill="FFFFFF"/>
        </w:rPr>
        <w:t>Millear</w:t>
      </w:r>
      <w:proofErr w:type="spellEnd"/>
      <w:r w:rsidRPr="003C0780">
        <w:rPr>
          <w:rFonts w:ascii="Arial" w:hAnsi="Arial" w:cs="Arial"/>
          <w:color w:val="000000"/>
          <w:sz w:val="24"/>
          <w:szCs w:val="24"/>
          <w:shd w:val="clear" w:color="auto" w:fill="FFFFFF"/>
        </w:rPr>
        <w:t xml:space="preserve">, P. and </w:t>
      </w:r>
      <w:proofErr w:type="spellStart"/>
      <w:r w:rsidRPr="003C0780">
        <w:rPr>
          <w:rFonts w:ascii="Arial" w:hAnsi="Arial" w:cs="Arial"/>
          <w:color w:val="000000"/>
          <w:sz w:val="24"/>
          <w:szCs w:val="24"/>
          <w:shd w:val="clear" w:color="auto" w:fill="FFFFFF"/>
        </w:rPr>
        <w:t>Medoro</w:t>
      </w:r>
      <w:proofErr w:type="spellEnd"/>
      <w:r w:rsidRPr="003C0780">
        <w:rPr>
          <w:rFonts w:ascii="Arial" w:hAnsi="Arial" w:cs="Arial"/>
          <w:color w:val="000000"/>
          <w:sz w:val="24"/>
          <w:szCs w:val="24"/>
          <w:shd w:val="clear" w:color="auto" w:fill="FFFFFF"/>
        </w:rPr>
        <w:t>, L., 2021. Group clinical supervision for nurses: process, group cohesion and facilitator effect. </w:t>
      </w:r>
      <w:r w:rsidRPr="003C0780">
        <w:rPr>
          <w:rFonts w:ascii="Arial" w:hAnsi="Arial" w:cs="Arial"/>
          <w:i/>
          <w:iCs/>
          <w:color w:val="000000"/>
          <w:sz w:val="24"/>
          <w:szCs w:val="24"/>
          <w:shd w:val="clear" w:color="auto" w:fill="FFFFFF"/>
        </w:rPr>
        <w:t>Australian Journal of Advanced Nursing</w:t>
      </w:r>
      <w:r w:rsidRPr="003C0780">
        <w:rPr>
          <w:rFonts w:ascii="Arial" w:hAnsi="Arial" w:cs="Arial"/>
          <w:color w:val="000000"/>
          <w:sz w:val="24"/>
          <w:szCs w:val="24"/>
          <w:shd w:val="clear" w:color="auto" w:fill="FFFFFF"/>
        </w:rPr>
        <w:t>, 38(3), pp.66-74. Available at &lt;https://search.informit.org/doi/abs/10.3316/informit.278296391148793&gt; [Accessed 2 July 2022].</w:t>
      </w:r>
    </w:p>
    <w:p w14:paraId="1CB71731" w14:textId="77777777" w:rsidR="003C0780" w:rsidRPr="003C0780" w:rsidRDefault="003C0780" w:rsidP="005F652B">
      <w:pPr>
        <w:rPr>
          <w:rFonts w:ascii="Arial" w:hAnsi="Arial" w:cs="Arial"/>
          <w:color w:val="333333"/>
          <w:sz w:val="24"/>
          <w:szCs w:val="24"/>
          <w:shd w:val="clear" w:color="auto" w:fill="FFFFFF"/>
        </w:rPr>
      </w:pPr>
      <w:r w:rsidRPr="003C0780">
        <w:rPr>
          <w:rFonts w:ascii="Arial" w:hAnsi="Arial" w:cs="Arial"/>
          <w:color w:val="000000"/>
          <w:sz w:val="24"/>
          <w:szCs w:val="24"/>
          <w:shd w:val="clear" w:color="auto" w:fill="FFFFFF"/>
        </w:rPr>
        <w:t>Reynolds-Wright, J., Boydell, N., Cameron, S. and Harden, J., 2021. A qualitative study of abortion care providers’ perspectives on telemedicine medical abortion provision in the context of COVID-19. </w:t>
      </w:r>
      <w:r w:rsidRPr="003C0780">
        <w:rPr>
          <w:rFonts w:ascii="Arial" w:hAnsi="Arial" w:cs="Arial"/>
          <w:i/>
          <w:iCs/>
          <w:color w:val="000000"/>
          <w:sz w:val="24"/>
          <w:szCs w:val="24"/>
          <w:shd w:val="clear" w:color="auto" w:fill="FFFFFF"/>
        </w:rPr>
        <w:t>BMJ Sexual &amp;amp; Reproductive Health</w:t>
      </w:r>
      <w:r w:rsidRPr="003C0780">
        <w:rPr>
          <w:rFonts w:ascii="Arial" w:hAnsi="Arial" w:cs="Arial"/>
          <w:color w:val="000000"/>
          <w:sz w:val="24"/>
          <w:szCs w:val="24"/>
          <w:shd w:val="clear" w:color="auto" w:fill="FFFFFF"/>
        </w:rPr>
        <w:t xml:space="preserve">, pp.bmjsrh-2021-201309. Available at DOI: </w:t>
      </w:r>
      <w:r w:rsidRPr="003C0780">
        <w:rPr>
          <w:rFonts w:ascii="Arial" w:hAnsi="Arial" w:cs="Arial"/>
          <w:color w:val="333333"/>
          <w:sz w:val="24"/>
          <w:szCs w:val="24"/>
          <w:shd w:val="clear" w:color="auto" w:fill="FFFFFF"/>
        </w:rPr>
        <w:t>10.1136/bmjsrh-2021-201309 [Accessed 29 June 2022}.</w:t>
      </w:r>
    </w:p>
    <w:p w14:paraId="370186B9" w14:textId="77777777" w:rsidR="003C0780" w:rsidRPr="003C0780" w:rsidRDefault="003C0780" w:rsidP="005F652B">
      <w:pPr>
        <w:pStyle w:val="dx-doi"/>
        <w:spacing w:before="0" w:after="0"/>
        <w:rPr>
          <w:rFonts w:ascii="Arial" w:hAnsi="Arial" w:cs="Arial"/>
          <w:color w:val="333333"/>
          <w:shd w:val="clear" w:color="auto" w:fill="FFFFFF"/>
        </w:rPr>
      </w:pPr>
      <w:r w:rsidRPr="003C0780">
        <w:rPr>
          <w:rFonts w:ascii="Arial" w:hAnsi="Arial" w:cs="Arial"/>
          <w:color w:val="000000"/>
          <w:shd w:val="clear" w:color="auto" w:fill="FFFFFF"/>
        </w:rPr>
        <w:t xml:space="preserve">Rothwell, C., Kehoe, A., Farook, S. and </w:t>
      </w:r>
      <w:proofErr w:type="spellStart"/>
      <w:r w:rsidRPr="003C0780">
        <w:rPr>
          <w:rFonts w:ascii="Arial" w:hAnsi="Arial" w:cs="Arial"/>
          <w:color w:val="000000"/>
          <w:shd w:val="clear" w:color="auto" w:fill="FFFFFF"/>
        </w:rPr>
        <w:t>Illing</w:t>
      </w:r>
      <w:proofErr w:type="spellEnd"/>
      <w:r w:rsidRPr="003C0780">
        <w:rPr>
          <w:rFonts w:ascii="Arial" w:hAnsi="Arial" w:cs="Arial"/>
          <w:color w:val="000000"/>
          <w:shd w:val="clear" w:color="auto" w:fill="FFFFFF"/>
        </w:rPr>
        <w:t>, J., 2021. Enablers and barriers to effective clinical supervision in the workplace: a rapid evidence review. </w:t>
      </w:r>
      <w:r w:rsidRPr="003C0780">
        <w:rPr>
          <w:rFonts w:ascii="Arial" w:hAnsi="Arial" w:cs="Arial"/>
          <w:i/>
          <w:iCs/>
          <w:color w:val="000000"/>
          <w:shd w:val="clear" w:color="auto" w:fill="FFFFFF"/>
        </w:rPr>
        <w:t>BMJ Open</w:t>
      </w:r>
      <w:r w:rsidRPr="003C0780">
        <w:rPr>
          <w:rFonts w:ascii="Arial" w:hAnsi="Arial" w:cs="Arial"/>
          <w:color w:val="000000"/>
          <w:shd w:val="clear" w:color="auto" w:fill="FFFFFF"/>
        </w:rPr>
        <w:t xml:space="preserve">, 11(9), p.e052929. Available at DOI: </w:t>
      </w:r>
      <w:r w:rsidRPr="003C0780">
        <w:rPr>
          <w:rFonts w:ascii="Arial" w:hAnsi="Arial" w:cs="Arial"/>
          <w:color w:val="333333"/>
          <w:shd w:val="clear" w:color="auto" w:fill="FFFFFF"/>
        </w:rPr>
        <w:t>10.1136/bmjopen-2021-052929. [Accessed 3 July 2022].</w:t>
      </w:r>
    </w:p>
    <w:p w14:paraId="509A2B77"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Roulston, K. and Choi, M., (2018). ‘Qualitative Interviews’, in Flick, U. (ed.) </w:t>
      </w:r>
      <w:r w:rsidRPr="003C0780">
        <w:rPr>
          <w:rFonts w:ascii="Arial" w:hAnsi="Arial" w:cs="Arial"/>
          <w:i/>
          <w:iCs/>
          <w:color w:val="000000"/>
          <w:sz w:val="24"/>
          <w:szCs w:val="24"/>
          <w:shd w:val="clear" w:color="auto" w:fill="FFFFFF"/>
        </w:rPr>
        <w:t>The SAGE Handbook of Qualitative Data Collection</w:t>
      </w:r>
      <w:r w:rsidRPr="003C0780">
        <w:rPr>
          <w:rFonts w:ascii="Arial" w:hAnsi="Arial" w:cs="Arial"/>
          <w:color w:val="000000"/>
          <w:sz w:val="24"/>
          <w:szCs w:val="24"/>
          <w:shd w:val="clear" w:color="auto" w:fill="FFFFFF"/>
        </w:rPr>
        <w:t>. London: SAGE Publications, pp.233-244. Available at: https://books.google.co.uk/books?hl=en&amp;lr=&amp;id=X0VBDwAAQBAJ&amp;oi=fnd&amp;pg=PA233&amp;dq=semi+structured+interviews+advantages&amp;ots=AW889y1sy7&amp;sig=PUul9Pu2IH6qLFiu44IKv86sVVM#v=onepage&amp;q&amp;f=false. [Accessed 2 May 2022].</w:t>
      </w:r>
    </w:p>
    <w:p w14:paraId="45826047" w14:textId="77777777" w:rsidR="003C0780" w:rsidRPr="003C0780" w:rsidRDefault="003C0780" w:rsidP="005F652B">
      <w:pPr>
        <w:rPr>
          <w:rFonts w:ascii="Arial" w:hAnsi="Arial" w:cs="Arial"/>
          <w:sz w:val="24"/>
          <w:szCs w:val="24"/>
        </w:rPr>
      </w:pPr>
      <w:r w:rsidRPr="003C0780">
        <w:rPr>
          <w:rFonts w:ascii="Arial" w:hAnsi="Arial" w:cs="Arial"/>
          <w:sz w:val="24"/>
          <w:szCs w:val="24"/>
        </w:rPr>
        <w:t xml:space="preserve">Roulston, K. and Choi, M., 2018. Qualitative Interviews. In: The SAGE Handbook of Qualitative Data Collection. [online]. London: SAGE Publications, </w:t>
      </w:r>
      <w:r w:rsidRPr="003C0780">
        <w:rPr>
          <w:rFonts w:ascii="Arial" w:hAnsi="Arial" w:cs="Arial"/>
          <w:sz w:val="24"/>
          <w:szCs w:val="24"/>
        </w:rPr>
        <w:lastRenderedPageBreak/>
        <w:t>pp.233-249. Available at &lt;</w:t>
      </w:r>
      <w:hyperlink r:id="rId7" w:anchor="v=onepage&amp;q=semi%20structured%20interviews%20in%20qualitative%20research&amp;f=false" w:history="1">
        <w:r w:rsidRPr="003C0780">
          <w:rPr>
            <w:rStyle w:val="Hyperlink"/>
            <w:rFonts w:ascii="Arial" w:hAnsi="Arial" w:cs="Arial"/>
            <w:color w:val="auto"/>
            <w:sz w:val="24"/>
            <w:szCs w:val="24"/>
            <w:u w:val="none"/>
          </w:rPr>
          <w:t>The SAGE Handbook of Qualitative Data Collection - Google Books</w:t>
        </w:r>
      </w:hyperlink>
      <w:r w:rsidRPr="003C0780">
        <w:rPr>
          <w:rFonts w:ascii="Arial" w:hAnsi="Arial" w:cs="Arial"/>
          <w:sz w:val="24"/>
          <w:szCs w:val="24"/>
        </w:rPr>
        <w:t>&gt;. [Accessed 5 March 2022].</w:t>
      </w:r>
    </w:p>
    <w:p w14:paraId="35B45AC9"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Royal College of Nursing 2020. </w:t>
      </w:r>
      <w:r w:rsidRPr="003C0780">
        <w:rPr>
          <w:rFonts w:ascii="Arial" w:hAnsi="Arial" w:cs="Arial"/>
          <w:i/>
          <w:iCs/>
          <w:color w:val="000000"/>
          <w:sz w:val="24"/>
          <w:szCs w:val="24"/>
          <w:shd w:val="clear" w:color="auto" w:fill="FFFFFF"/>
        </w:rPr>
        <w:t>RCN Nursing Education in Termination of Pregnancy Services</w:t>
      </w:r>
      <w:r w:rsidRPr="003C0780">
        <w:rPr>
          <w:rFonts w:ascii="Arial" w:hAnsi="Arial" w:cs="Arial"/>
          <w:color w:val="000000"/>
          <w:sz w:val="24"/>
          <w:szCs w:val="24"/>
          <w:shd w:val="clear" w:color="auto" w:fill="FFFFFF"/>
        </w:rPr>
        <w:t>. [pdf] London: Royal College of Nursing, pp.13-15. Available at: &lt;http://file:///C:/Users/Admin/Downloads/007-959.pdf&gt; [Accessed 2 July 2022].</w:t>
      </w:r>
    </w:p>
    <w:p w14:paraId="630BA670" w14:textId="77777777" w:rsidR="003C0780" w:rsidRPr="003C0780" w:rsidRDefault="003C0780" w:rsidP="005F652B">
      <w:pPr>
        <w:shd w:val="clear" w:color="auto" w:fill="FFFFFF"/>
        <w:spacing w:before="100" w:beforeAutospacing="1" w:after="100" w:afterAutospacing="1" w:line="240" w:lineRule="auto"/>
        <w:rPr>
          <w:rFonts w:ascii="Arial" w:hAnsi="Arial" w:cs="Arial"/>
          <w:sz w:val="24"/>
          <w:szCs w:val="24"/>
        </w:rPr>
      </w:pPr>
      <w:r w:rsidRPr="003C0780">
        <w:rPr>
          <w:rFonts w:ascii="Arial" w:hAnsi="Arial" w:cs="Arial"/>
          <w:color w:val="000000"/>
          <w:sz w:val="24"/>
          <w:szCs w:val="24"/>
          <w:shd w:val="clear" w:color="auto" w:fill="FFFFFF"/>
        </w:rPr>
        <w:t xml:space="preserve">Saab, M., </w:t>
      </w:r>
      <w:proofErr w:type="spellStart"/>
      <w:r w:rsidRPr="003C0780">
        <w:rPr>
          <w:rFonts w:ascii="Arial" w:hAnsi="Arial" w:cs="Arial"/>
          <w:color w:val="000000"/>
          <w:sz w:val="24"/>
          <w:szCs w:val="24"/>
          <w:shd w:val="clear" w:color="auto" w:fill="FFFFFF"/>
        </w:rPr>
        <w:t>Kilty</w:t>
      </w:r>
      <w:proofErr w:type="spellEnd"/>
      <w:r w:rsidRPr="003C0780">
        <w:rPr>
          <w:rFonts w:ascii="Arial" w:hAnsi="Arial" w:cs="Arial"/>
          <w:color w:val="000000"/>
          <w:sz w:val="24"/>
          <w:szCs w:val="24"/>
          <w:shd w:val="clear" w:color="auto" w:fill="FFFFFF"/>
        </w:rPr>
        <w:t xml:space="preserve">, C., Meehan, E., Goodwin, J., </w:t>
      </w:r>
      <w:proofErr w:type="spellStart"/>
      <w:r w:rsidRPr="003C0780">
        <w:rPr>
          <w:rFonts w:ascii="Arial" w:hAnsi="Arial" w:cs="Arial"/>
          <w:color w:val="000000"/>
          <w:sz w:val="24"/>
          <w:szCs w:val="24"/>
          <w:shd w:val="clear" w:color="auto" w:fill="FFFFFF"/>
        </w:rPr>
        <w:t>Connaire</w:t>
      </w:r>
      <w:proofErr w:type="spellEnd"/>
      <w:r w:rsidRPr="003C0780">
        <w:rPr>
          <w:rFonts w:ascii="Arial" w:hAnsi="Arial" w:cs="Arial"/>
          <w:color w:val="000000"/>
          <w:sz w:val="24"/>
          <w:szCs w:val="24"/>
          <w:shd w:val="clear" w:color="auto" w:fill="FFFFFF"/>
        </w:rPr>
        <w:t xml:space="preserve">, S., Buckley, C., Walsh, A., </w:t>
      </w:r>
      <w:proofErr w:type="spellStart"/>
      <w:r w:rsidRPr="003C0780">
        <w:rPr>
          <w:rFonts w:ascii="Arial" w:hAnsi="Arial" w:cs="Arial"/>
          <w:color w:val="000000"/>
          <w:sz w:val="24"/>
          <w:szCs w:val="24"/>
          <w:shd w:val="clear" w:color="auto" w:fill="FFFFFF"/>
        </w:rPr>
        <w:t>O'Mahony</w:t>
      </w:r>
      <w:proofErr w:type="spellEnd"/>
      <w:r w:rsidRPr="003C0780">
        <w:rPr>
          <w:rFonts w:ascii="Arial" w:hAnsi="Arial" w:cs="Arial"/>
          <w:color w:val="000000"/>
          <w:sz w:val="24"/>
          <w:szCs w:val="24"/>
          <w:shd w:val="clear" w:color="auto" w:fill="FFFFFF"/>
        </w:rPr>
        <w:t>, J., McCarthy, V. and Horgan, A., 2021. Peer group clinical supervision: Qualitative perspectives from nurse supervisees, managers, and supervisors. </w:t>
      </w:r>
      <w:r w:rsidRPr="003C0780">
        <w:rPr>
          <w:rFonts w:ascii="Arial" w:hAnsi="Arial" w:cs="Arial"/>
          <w:i/>
          <w:iCs/>
          <w:color w:val="000000"/>
          <w:sz w:val="24"/>
          <w:szCs w:val="24"/>
          <w:shd w:val="clear" w:color="auto" w:fill="FFFFFF"/>
        </w:rPr>
        <w:t>Collegian</w:t>
      </w:r>
      <w:r w:rsidRPr="003C0780">
        <w:rPr>
          <w:rFonts w:ascii="Arial" w:hAnsi="Arial" w:cs="Arial"/>
          <w:color w:val="000000"/>
          <w:sz w:val="24"/>
          <w:szCs w:val="24"/>
          <w:shd w:val="clear" w:color="auto" w:fill="FFFFFF"/>
        </w:rPr>
        <w:t xml:space="preserve">, 28(4), pp.359-368. Available at DOI: </w:t>
      </w:r>
      <w:r w:rsidRPr="003C0780">
        <w:rPr>
          <w:rFonts w:ascii="Arial" w:hAnsi="Arial" w:cs="Arial"/>
          <w:sz w:val="24"/>
          <w:szCs w:val="24"/>
        </w:rPr>
        <w:t>10.1016/j.colegn.2020.11.004. [Accessed 3 July 2022].</w:t>
      </w:r>
    </w:p>
    <w:p w14:paraId="50FCF339" w14:textId="77777777" w:rsidR="003C0780" w:rsidRPr="003C0780" w:rsidRDefault="003C0780" w:rsidP="005F652B">
      <w:pPr>
        <w:rPr>
          <w:rFonts w:ascii="Arial" w:hAnsi="Arial" w:cs="Arial"/>
          <w:color w:val="000000"/>
          <w:sz w:val="24"/>
          <w:szCs w:val="24"/>
          <w:shd w:val="clear" w:color="auto" w:fill="FFFFFF"/>
        </w:rPr>
      </w:pPr>
      <w:proofErr w:type="spellStart"/>
      <w:r w:rsidRPr="003C0780">
        <w:rPr>
          <w:rFonts w:ascii="Arial" w:hAnsi="Arial" w:cs="Arial"/>
          <w:color w:val="000000"/>
          <w:sz w:val="24"/>
          <w:szCs w:val="24"/>
          <w:shd w:val="clear" w:color="auto" w:fill="FFFFFF"/>
        </w:rPr>
        <w:t>Schraer</w:t>
      </w:r>
      <w:proofErr w:type="spellEnd"/>
      <w:r w:rsidRPr="003C0780">
        <w:rPr>
          <w:rFonts w:ascii="Arial" w:hAnsi="Arial" w:cs="Arial"/>
          <w:color w:val="000000"/>
          <w:sz w:val="24"/>
          <w:szCs w:val="24"/>
          <w:shd w:val="clear" w:color="auto" w:fill="FFFFFF"/>
        </w:rPr>
        <w:t>, R., 2022. Anti-abortion groups target women with misleading ads. </w:t>
      </w:r>
      <w:r w:rsidRPr="003C0780">
        <w:rPr>
          <w:rFonts w:ascii="Arial" w:hAnsi="Arial" w:cs="Arial"/>
          <w:i/>
          <w:iCs/>
          <w:color w:val="000000"/>
          <w:sz w:val="24"/>
          <w:szCs w:val="24"/>
          <w:shd w:val="clear" w:color="auto" w:fill="FFFFFF"/>
        </w:rPr>
        <w:t>BBC</w:t>
      </w:r>
      <w:r w:rsidRPr="003C0780">
        <w:rPr>
          <w:rFonts w:ascii="Arial" w:hAnsi="Arial" w:cs="Arial"/>
          <w:color w:val="000000"/>
          <w:sz w:val="24"/>
          <w:szCs w:val="24"/>
          <w:shd w:val="clear" w:color="auto" w:fill="FFFFFF"/>
        </w:rPr>
        <w:t>, [online] Available at: &lt;https://www.bbc.co.uk/news/health-61320202&gt; [Accessed 17 May 2022].</w:t>
      </w:r>
    </w:p>
    <w:p w14:paraId="130BB810" w14:textId="6A69C0AB" w:rsid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Seewald, M., Martin, L. and Harris, L., 2021. ‘Stigma and Abortion Care’, in Landy et al. (2021) </w:t>
      </w:r>
      <w:r w:rsidRPr="003C0780">
        <w:rPr>
          <w:rFonts w:ascii="Arial" w:hAnsi="Arial" w:cs="Arial"/>
          <w:i/>
          <w:iCs/>
          <w:color w:val="000000"/>
          <w:sz w:val="24"/>
          <w:szCs w:val="24"/>
          <w:shd w:val="clear" w:color="auto" w:fill="FFFFFF"/>
        </w:rPr>
        <w:t>Medical Education in Sexual and Reproductive Health: A Systems Approach in Family Planning and Abortion</w:t>
      </w:r>
      <w:r w:rsidRPr="003C0780">
        <w:rPr>
          <w:rFonts w:ascii="Arial" w:hAnsi="Arial" w:cs="Arial"/>
          <w:color w:val="000000"/>
          <w:sz w:val="24"/>
          <w:szCs w:val="24"/>
          <w:shd w:val="clear" w:color="auto" w:fill="FFFFFF"/>
        </w:rPr>
        <w:t>. [</w:t>
      </w:r>
      <w:proofErr w:type="spellStart"/>
      <w:r w:rsidRPr="003C0780">
        <w:rPr>
          <w:rFonts w:ascii="Arial" w:hAnsi="Arial" w:cs="Arial"/>
          <w:color w:val="000000"/>
          <w:sz w:val="24"/>
          <w:szCs w:val="24"/>
          <w:shd w:val="clear" w:color="auto" w:fill="FFFFFF"/>
        </w:rPr>
        <w:t>ebook</w:t>
      </w:r>
      <w:proofErr w:type="spellEnd"/>
      <w:r w:rsidRPr="003C0780">
        <w:rPr>
          <w:rFonts w:ascii="Arial" w:hAnsi="Arial" w:cs="Arial"/>
          <w:color w:val="000000"/>
          <w:sz w:val="24"/>
          <w:szCs w:val="24"/>
          <w:shd w:val="clear" w:color="auto" w:fill="FFFFFF"/>
        </w:rPr>
        <w:t>] Cambridge: Cambridge University Press, pp.240-243. Available at: &lt;https://books.google.co.uk/books?hl=en&amp;lr=&amp;id=a30zEAAAQBAJ&amp;oi=fnd&amp;pg=PA240&amp;dq=stigma+for+abortion+staff&amp;ots=vvGexAfYv0&amp;sig=ZwXuBqevpJzfJ6ZEDgzEl9GMZoQ#v=onepage&amp;q=stigma%20for%20abortion%20staff&amp;f=false&gt; [Accessed 30 June 2022].</w:t>
      </w:r>
    </w:p>
    <w:p w14:paraId="7611512F" w14:textId="41B805C6" w:rsidR="001E0B58" w:rsidRPr="001E0B58" w:rsidRDefault="001E0B58" w:rsidP="005F652B">
      <w:pPr>
        <w:rPr>
          <w:rFonts w:ascii="Arial" w:hAnsi="Arial" w:cs="Arial"/>
          <w:sz w:val="24"/>
          <w:szCs w:val="24"/>
        </w:rPr>
      </w:pPr>
      <w:r w:rsidRPr="001E0B58">
        <w:rPr>
          <w:rFonts w:ascii="Arial" w:hAnsi="Arial" w:cs="Arial"/>
          <w:sz w:val="24"/>
          <w:szCs w:val="24"/>
          <w:shd w:val="clear" w:color="auto" w:fill="FFFFFF"/>
        </w:rPr>
        <w:t>Slater, J., 2017. Social Constructionism. </w:t>
      </w:r>
      <w:r w:rsidRPr="001E0B58">
        <w:rPr>
          <w:rFonts w:ascii="Arial" w:hAnsi="Arial" w:cs="Arial"/>
          <w:i/>
          <w:iCs/>
          <w:sz w:val="24"/>
          <w:szCs w:val="24"/>
          <w:shd w:val="clear" w:color="auto" w:fill="FFFFFF"/>
        </w:rPr>
        <w:t xml:space="preserve">The SAGE </w:t>
      </w:r>
      <w:proofErr w:type="spellStart"/>
      <w:r w:rsidRPr="001E0B58">
        <w:rPr>
          <w:rFonts w:ascii="Arial" w:hAnsi="Arial" w:cs="Arial"/>
          <w:i/>
          <w:iCs/>
          <w:sz w:val="24"/>
          <w:szCs w:val="24"/>
          <w:shd w:val="clear" w:color="auto" w:fill="FFFFFF"/>
        </w:rPr>
        <w:t>Encyclopedia</w:t>
      </w:r>
      <w:proofErr w:type="spellEnd"/>
      <w:r w:rsidRPr="001E0B58">
        <w:rPr>
          <w:rFonts w:ascii="Arial" w:hAnsi="Arial" w:cs="Arial"/>
          <w:i/>
          <w:iCs/>
          <w:sz w:val="24"/>
          <w:szCs w:val="24"/>
          <w:shd w:val="clear" w:color="auto" w:fill="FFFFFF"/>
        </w:rPr>
        <w:t xml:space="preserve"> of Communication Research Methods</w:t>
      </w:r>
      <w:r w:rsidRPr="001E0B58">
        <w:rPr>
          <w:rFonts w:ascii="Arial" w:hAnsi="Arial" w:cs="Arial"/>
          <w:sz w:val="24"/>
          <w:szCs w:val="24"/>
          <w:shd w:val="clear" w:color="auto" w:fill="FFFFFF"/>
        </w:rPr>
        <w:t>, pp.1624-1628. Available at DOI: 10.4135/9781483381411.n572. [Accessed 9 August 2022].</w:t>
      </w:r>
    </w:p>
    <w:p w14:paraId="43A0F5EF" w14:textId="77777777" w:rsidR="003C0780" w:rsidRPr="001E0B58" w:rsidRDefault="003C0780" w:rsidP="005F652B">
      <w:pPr>
        <w:pStyle w:val="dx-doi"/>
        <w:spacing w:before="0" w:after="0"/>
        <w:rPr>
          <w:rFonts w:ascii="Arial" w:hAnsi="Arial" w:cs="Arial"/>
        </w:rPr>
      </w:pPr>
      <w:r w:rsidRPr="001E0B58">
        <w:rPr>
          <w:rFonts w:ascii="Arial" w:hAnsi="Arial" w:cs="Arial"/>
          <w:shd w:val="clear" w:color="auto" w:fill="FFFFFF"/>
        </w:rPr>
        <w:t>Smith, B., 2017. Generalizability in qualitative research: misunderstandings, opportunities and recommendations for the sport and exercise sciences. </w:t>
      </w:r>
      <w:r w:rsidRPr="001E0B58">
        <w:rPr>
          <w:rFonts w:ascii="Arial" w:hAnsi="Arial" w:cs="Arial"/>
          <w:i/>
          <w:iCs/>
          <w:shd w:val="clear" w:color="auto" w:fill="FFFFFF"/>
        </w:rPr>
        <w:t>Qualitative Research in Sport, Exercise and Health</w:t>
      </w:r>
      <w:r w:rsidRPr="001E0B58">
        <w:rPr>
          <w:rFonts w:ascii="Arial" w:hAnsi="Arial" w:cs="Arial"/>
          <w:shd w:val="clear" w:color="auto" w:fill="FFFFFF"/>
        </w:rPr>
        <w:t xml:space="preserve">, 10(1), pp.137-149. Available at DOI: </w:t>
      </w:r>
      <w:r w:rsidRPr="001E0B58">
        <w:rPr>
          <w:rFonts w:ascii="Arial" w:hAnsi="Arial" w:cs="Arial"/>
        </w:rPr>
        <w:t>10.1080/2159676X.2017.1393221. [Accessed 3 July 2022].</w:t>
      </w:r>
    </w:p>
    <w:p w14:paraId="1107AD8A"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Smith, J., Flowers, P. and Larkin, M., 2009. </w:t>
      </w:r>
      <w:r w:rsidRPr="003C0780">
        <w:rPr>
          <w:rFonts w:ascii="Arial" w:hAnsi="Arial" w:cs="Arial"/>
          <w:i/>
          <w:iCs/>
          <w:color w:val="000000"/>
          <w:sz w:val="24"/>
          <w:szCs w:val="24"/>
          <w:shd w:val="clear" w:color="auto" w:fill="FFFFFF"/>
        </w:rPr>
        <w:t>Interpretative phenomenological analysis</w:t>
      </w:r>
      <w:r w:rsidRPr="003C0780">
        <w:rPr>
          <w:rFonts w:ascii="Arial" w:hAnsi="Arial" w:cs="Arial"/>
          <w:color w:val="000000"/>
          <w:sz w:val="24"/>
          <w:szCs w:val="24"/>
          <w:shd w:val="clear" w:color="auto" w:fill="FFFFFF"/>
        </w:rPr>
        <w:t>. [online] London: SAGE Publications, p.3. Available at https://www.google.co.uk/books/edition/Interpretative_Phenomenological_Analysis/UTxdBAAAQBAJ?hl=en&amp;gbpv=1. [Accessed 15 April 2022].</w:t>
      </w:r>
    </w:p>
    <w:p w14:paraId="6E994732"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Smith, J., Flowers, P. and Larkin, M., 2022. </w:t>
      </w:r>
      <w:r w:rsidRPr="003C0780">
        <w:rPr>
          <w:rFonts w:ascii="Arial" w:hAnsi="Arial" w:cs="Arial"/>
          <w:i/>
          <w:iCs/>
          <w:color w:val="000000"/>
          <w:sz w:val="24"/>
          <w:szCs w:val="24"/>
          <w:shd w:val="clear" w:color="auto" w:fill="FFFFFF"/>
        </w:rPr>
        <w:t>Interpretative Phenomenological Analysis</w:t>
      </w:r>
      <w:r w:rsidRPr="003C0780">
        <w:rPr>
          <w:rFonts w:ascii="Arial" w:hAnsi="Arial" w:cs="Arial"/>
          <w:color w:val="000000"/>
          <w:sz w:val="24"/>
          <w:szCs w:val="24"/>
          <w:shd w:val="clear" w:color="auto" w:fill="FFFFFF"/>
        </w:rPr>
        <w:t>. 2nd ed. London: SAGE Publications.</w:t>
      </w:r>
    </w:p>
    <w:p w14:paraId="094D2E9F" w14:textId="77777777" w:rsidR="003C0780" w:rsidRPr="003C0780" w:rsidRDefault="003C0780" w:rsidP="005F652B">
      <w:pPr>
        <w:rPr>
          <w:rFonts w:ascii="Arial" w:hAnsi="Arial" w:cs="Arial"/>
          <w:sz w:val="24"/>
          <w:szCs w:val="24"/>
          <w:shd w:val="clear" w:color="auto" w:fill="FFFFFF"/>
        </w:rPr>
      </w:pPr>
      <w:r w:rsidRPr="003C0780">
        <w:rPr>
          <w:rFonts w:ascii="Arial" w:hAnsi="Arial" w:cs="Arial"/>
          <w:color w:val="000000"/>
          <w:sz w:val="24"/>
          <w:szCs w:val="24"/>
          <w:shd w:val="clear" w:color="auto" w:fill="FFFFFF"/>
        </w:rPr>
        <w:t xml:space="preserve">Suliman, M. and </w:t>
      </w:r>
      <w:proofErr w:type="spellStart"/>
      <w:r w:rsidRPr="003C0780">
        <w:rPr>
          <w:rFonts w:ascii="Arial" w:hAnsi="Arial" w:cs="Arial"/>
          <w:color w:val="000000"/>
          <w:sz w:val="24"/>
          <w:szCs w:val="24"/>
          <w:shd w:val="clear" w:color="auto" w:fill="FFFFFF"/>
        </w:rPr>
        <w:t>Aljezawi</w:t>
      </w:r>
      <w:proofErr w:type="spellEnd"/>
      <w:r w:rsidRPr="003C0780">
        <w:rPr>
          <w:rFonts w:ascii="Arial" w:hAnsi="Arial" w:cs="Arial"/>
          <w:color w:val="000000"/>
          <w:sz w:val="24"/>
          <w:szCs w:val="24"/>
          <w:shd w:val="clear" w:color="auto" w:fill="FFFFFF"/>
        </w:rPr>
        <w:t>, M., 2018. Nurses’ work environment: indicators of satisfaction. </w:t>
      </w:r>
      <w:r w:rsidRPr="003C0780">
        <w:rPr>
          <w:rFonts w:ascii="Arial" w:hAnsi="Arial" w:cs="Arial"/>
          <w:i/>
          <w:iCs/>
          <w:color w:val="000000"/>
          <w:sz w:val="24"/>
          <w:szCs w:val="24"/>
          <w:shd w:val="clear" w:color="auto" w:fill="FFFFFF"/>
        </w:rPr>
        <w:t>Journal of Nursing Management</w:t>
      </w:r>
      <w:r w:rsidRPr="003C0780">
        <w:rPr>
          <w:rFonts w:ascii="Arial" w:hAnsi="Arial" w:cs="Arial"/>
          <w:color w:val="000000"/>
          <w:sz w:val="24"/>
          <w:szCs w:val="24"/>
          <w:shd w:val="clear" w:color="auto" w:fill="FFFFFF"/>
        </w:rPr>
        <w:t xml:space="preserve">, 26(5), pp.525-530. Available at DOI: </w:t>
      </w:r>
      <w:r w:rsidRPr="003C0780">
        <w:rPr>
          <w:rFonts w:ascii="Arial" w:hAnsi="Arial" w:cs="Arial"/>
          <w:sz w:val="24"/>
          <w:szCs w:val="24"/>
          <w:shd w:val="clear" w:color="auto" w:fill="FFFFFF"/>
        </w:rPr>
        <w:t>10.1111/jonm.12577. [Accessed 29 June 2022].</w:t>
      </w:r>
    </w:p>
    <w:p w14:paraId="71023B23" w14:textId="77777777" w:rsidR="003C0780" w:rsidRPr="003C0780" w:rsidRDefault="003C0780" w:rsidP="005F652B">
      <w:pPr>
        <w:rPr>
          <w:rFonts w:ascii="Arial" w:hAnsi="Arial" w:cs="Arial"/>
          <w:sz w:val="24"/>
          <w:szCs w:val="24"/>
          <w:shd w:val="clear" w:color="auto" w:fill="FFFFFF"/>
        </w:rPr>
      </w:pPr>
      <w:r w:rsidRPr="003C0780">
        <w:rPr>
          <w:rFonts w:ascii="Arial" w:hAnsi="Arial" w:cs="Arial"/>
          <w:color w:val="000000"/>
          <w:sz w:val="24"/>
          <w:szCs w:val="24"/>
          <w:shd w:val="clear" w:color="auto" w:fill="FFFFFF"/>
        </w:rPr>
        <w:lastRenderedPageBreak/>
        <w:t>Sutton, J. and Austin, Z., 2015. Qualitative Research: Data Collection, Analysis, and Management. </w:t>
      </w:r>
      <w:r w:rsidRPr="003C0780">
        <w:rPr>
          <w:rFonts w:ascii="Arial" w:hAnsi="Arial" w:cs="Arial"/>
          <w:i/>
          <w:iCs/>
          <w:color w:val="000000"/>
          <w:sz w:val="24"/>
          <w:szCs w:val="24"/>
          <w:shd w:val="clear" w:color="auto" w:fill="FFFFFF"/>
        </w:rPr>
        <w:t>The Canadian Journal of Hospital Pharmacy</w:t>
      </w:r>
      <w:r w:rsidRPr="003C0780">
        <w:rPr>
          <w:rFonts w:ascii="Arial" w:hAnsi="Arial" w:cs="Arial"/>
          <w:color w:val="000000"/>
          <w:sz w:val="24"/>
          <w:szCs w:val="24"/>
          <w:shd w:val="clear" w:color="auto" w:fill="FFFFFF"/>
        </w:rPr>
        <w:t xml:space="preserve">, 68(3). Available at DOI: </w:t>
      </w:r>
      <w:r w:rsidRPr="003C0780">
        <w:rPr>
          <w:rFonts w:ascii="Arial" w:hAnsi="Arial" w:cs="Arial"/>
          <w:sz w:val="24"/>
          <w:szCs w:val="24"/>
          <w:shd w:val="clear" w:color="auto" w:fill="FFFFFF"/>
        </w:rPr>
        <w:t>10.4212/cjhp.v68i3.1456. [Accessed 20 May 2022].</w:t>
      </w:r>
    </w:p>
    <w:p w14:paraId="099C15FC" w14:textId="77777777" w:rsidR="003C0780" w:rsidRPr="003C0780" w:rsidRDefault="003C0780" w:rsidP="005F652B">
      <w:pPr>
        <w:rPr>
          <w:rFonts w:ascii="Arial" w:hAnsi="Arial" w:cs="Arial"/>
          <w:sz w:val="24"/>
          <w:szCs w:val="24"/>
          <w:bdr w:val="none" w:sz="0" w:space="0" w:color="auto" w:frame="1"/>
          <w:shd w:val="clear" w:color="auto" w:fill="FFFFFF"/>
        </w:rPr>
      </w:pPr>
      <w:proofErr w:type="spellStart"/>
      <w:r w:rsidRPr="003C0780">
        <w:rPr>
          <w:rFonts w:ascii="Arial" w:hAnsi="Arial" w:cs="Arial"/>
          <w:color w:val="000000"/>
          <w:sz w:val="24"/>
          <w:szCs w:val="24"/>
          <w:shd w:val="clear" w:color="auto" w:fill="FFFFFF"/>
        </w:rPr>
        <w:t>Taherdoost</w:t>
      </w:r>
      <w:proofErr w:type="spellEnd"/>
      <w:r w:rsidRPr="003C0780">
        <w:rPr>
          <w:rFonts w:ascii="Arial" w:hAnsi="Arial" w:cs="Arial"/>
          <w:color w:val="000000"/>
          <w:sz w:val="24"/>
          <w:szCs w:val="24"/>
          <w:shd w:val="clear" w:color="auto" w:fill="FFFFFF"/>
        </w:rPr>
        <w:t>, H., 2016. Sampling Methods in Research Methodology; How to Choose a Sampling Technique for Research. </w:t>
      </w:r>
      <w:r w:rsidRPr="003C0780">
        <w:rPr>
          <w:rFonts w:ascii="Arial" w:hAnsi="Arial" w:cs="Arial"/>
          <w:i/>
          <w:iCs/>
          <w:color w:val="000000"/>
          <w:sz w:val="24"/>
          <w:szCs w:val="24"/>
          <w:shd w:val="clear" w:color="auto" w:fill="FFFFFF"/>
        </w:rPr>
        <w:t xml:space="preserve">SSRN Electronic </w:t>
      </w:r>
      <w:proofErr w:type="gramStart"/>
      <w:r w:rsidRPr="003C0780">
        <w:rPr>
          <w:rFonts w:ascii="Arial" w:hAnsi="Arial" w:cs="Arial"/>
          <w:i/>
          <w:iCs/>
          <w:color w:val="000000"/>
          <w:sz w:val="24"/>
          <w:szCs w:val="24"/>
          <w:shd w:val="clear" w:color="auto" w:fill="FFFFFF"/>
        </w:rPr>
        <w:t>Journal</w:t>
      </w:r>
      <w:r w:rsidRPr="003C0780">
        <w:rPr>
          <w:rFonts w:ascii="Arial" w:hAnsi="Arial" w:cs="Arial"/>
          <w:color w:val="000000"/>
          <w:sz w:val="24"/>
          <w:szCs w:val="24"/>
          <w:shd w:val="clear" w:color="auto" w:fill="FFFFFF"/>
        </w:rPr>
        <w:t>,.</w:t>
      </w:r>
      <w:proofErr w:type="gramEnd"/>
      <w:r w:rsidRPr="003C0780">
        <w:rPr>
          <w:rFonts w:ascii="Arial" w:hAnsi="Arial" w:cs="Arial"/>
          <w:color w:val="000000"/>
          <w:sz w:val="24"/>
          <w:szCs w:val="24"/>
          <w:shd w:val="clear" w:color="auto" w:fill="FFFFFF"/>
        </w:rPr>
        <w:t xml:space="preserve"> DOI: </w:t>
      </w:r>
      <w:r w:rsidRPr="003C0780">
        <w:rPr>
          <w:rFonts w:ascii="Arial" w:hAnsi="Arial" w:cs="Arial"/>
          <w:color w:val="000000"/>
          <w:sz w:val="24"/>
          <w:szCs w:val="24"/>
          <w:bdr w:val="none" w:sz="0" w:space="0" w:color="auto" w:frame="1"/>
          <w:shd w:val="clear" w:color="auto" w:fill="FFFFFF"/>
        </w:rPr>
        <w:t>10.2139/ssrn.3205035 [Accessed 11 September 2021].</w:t>
      </w:r>
    </w:p>
    <w:p w14:paraId="44040FEE" w14:textId="77777777" w:rsidR="003C0780" w:rsidRPr="003C0780" w:rsidRDefault="003C0780" w:rsidP="005F652B">
      <w:pPr>
        <w:rPr>
          <w:rFonts w:ascii="Arial" w:hAnsi="Arial" w:cs="Arial"/>
          <w:sz w:val="24"/>
          <w:szCs w:val="24"/>
        </w:rPr>
      </w:pPr>
      <w:proofErr w:type="spellStart"/>
      <w:r w:rsidRPr="003C0780">
        <w:rPr>
          <w:rFonts w:ascii="Arial" w:hAnsi="Arial" w:cs="Arial"/>
          <w:color w:val="000000"/>
          <w:sz w:val="24"/>
          <w:szCs w:val="24"/>
          <w:shd w:val="clear" w:color="auto" w:fill="FFFFFF"/>
        </w:rPr>
        <w:t>Tanwir</w:t>
      </w:r>
      <w:proofErr w:type="spellEnd"/>
      <w:r w:rsidRPr="003C0780">
        <w:rPr>
          <w:rFonts w:ascii="Arial" w:hAnsi="Arial" w:cs="Arial"/>
          <w:color w:val="000000"/>
          <w:sz w:val="24"/>
          <w:szCs w:val="24"/>
          <w:shd w:val="clear" w:color="auto" w:fill="FFFFFF"/>
        </w:rPr>
        <w:t xml:space="preserve">, F., </w:t>
      </w:r>
      <w:proofErr w:type="spellStart"/>
      <w:r w:rsidRPr="003C0780">
        <w:rPr>
          <w:rFonts w:ascii="Arial" w:hAnsi="Arial" w:cs="Arial"/>
          <w:color w:val="000000"/>
          <w:sz w:val="24"/>
          <w:szCs w:val="24"/>
          <w:shd w:val="clear" w:color="auto" w:fill="FFFFFF"/>
        </w:rPr>
        <w:t>Moideen</w:t>
      </w:r>
      <w:proofErr w:type="spellEnd"/>
      <w:r w:rsidRPr="003C0780">
        <w:rPr>
          <w:rFonts w:ascii="Arial" w:hAnsi="Arial" w:cs="Arial"/>
          <w:color w:val="000000"/>
          <w:sz w:val="24"/>
          <w:szCs w:val="24"/>
          <w:shd w:val="clear" w:color="auto" w:fill="FFFFFF"/>
        </w:rPr>
        <w:t>, S. and Habib, R., 2021. Interviews in Healthcare: A Phenomenological Approach A Qualitative Research Methodology. </w:t>
      </w:r>
      <w:r w:rsidRPr="003C0780">
        <w:rPr>
          <w:rFonts w:ascii="Arial" w:hAnsi="Arial" w:cs="Arial"/>
          <w:i/>
          <w:iCs/>
          <w:color w:val="000000"/>
          <w:sz w:val="24"/>
          <w:szCs w:val="24"/>
          <w:shd w:val="clear" w:color="auto" w:fill="FFFFFF"/>
        </w:rPr>
        <w:t>Journal of Public Health International</w:t>
      </w:r>
      <w:r w:rsidRPr="003C0780">
        <w:rPr>
          <w:rFonts w:ascii="Arial" w:hAnsi="Arial" w:cs="Arial"/>
          <w:color w:val="000000"/>
          <w:sz w:val="24"/>
          <w:szCs w:val="24"/>
          <w:shd w:val="clear" w:color="auto" w:fill="FFFFFF"/>
        </w:rPr>
        <w:t>, [online] 4(2). Available at: &lt;https://openaccesspub.org/jphi/article/1655#:~:text=Phenomenological%20approach%20in%20healthcare%20interviews%20provide%20in%2Ddepth%2C%20contextualised%2C,method%20used%20in%20qualitative%20research.&gt; [Accessed 3 July 2022].</w:t>
      </w:r>
    </w:p>
    <w:p w14:paraId="6AE3FDD1" w14:textId="77777777" w:rsidR="003C0780" w:rsidRPr="003C0780" w:rsidRDefault="003C0780" w:rsidP="005F652B">
      <w:pPr>
        <w:rPr>
          <w:rFonts w:ascii="Arial" w:hAnsi="Arial" w:cs="Arial"/>
          <w:sz w:val="24"/>
          <w:szCs w:val="24"/>
          <w:shd w:val="clear" w:color="auto" w:fill="FFFFFF"/>
        </w:rPr>
      </w:pPr>
      <w:proofErr w:type="spellStart"/>
      <w:r w:rsidRPr="003C0780">
        <w:rPr>
          <w:rFonts w:ascii="Arial" w:hAnsi="Arial" w:cs="Arial"/>
          <w:color w:val="000000"/>
          <w:sz w:val="24"/>
          <w:szCs w:val="24"/>
          <w:shd w:val="clear" w:color="auto" w:fill="FFFFFF"/>
        </w:rPr>
        <w:t>Teffo</w:t>
      </w:r>
      <w:proofErr w:type="spellEnd"/>
      <w:r w:rsidRPr="003C0780">
        <w:rPr>
          <w:rFonts w:ascii="Arial" w:hAnsi="Arial" w:cs="Arial"/>
          <w:color w:val="000000"/>
          <w:sz w:val="24"/>
          <w:szCs w:val="24"/>
          <w:shd w:val="clear" w:color="auto" w:fill="FFFFFF"/>
        </w:rPr>
        <w:t xml:space="preserve">, M., Levin, J. and </w:t>
      </w:r>
      <w:proofErr w:type="spellStart"/>
      <w:r w:rsidRPr="003C0780">
        <w:rPr>
          <w:rFonts w:ascii="Arial" w:hAnsi="Arial" w:cs="Arial"/>
          <w:color w:val="000000"/>
          <w:sz w:val="24"/>
          <w:szCs w:val="24"/>
          <w:shd w:val="clear" w:color="auto" w:fill="FFFFFF"/>
        </w:rPr>
        <w:t>Rispel</w:t>
      </w:r>
      <w:proofErr w:type="spellEnd"/>
      <w:r w:rsidRPr="003C0780">
        <w:rPr>
          <w:rFonts w:ascii="Arial" w:hAnsi="Arial" w:cs="Arial"/>
          <w:color w:val="000000"/>
          <w:sz w:val="24"/>
          <w:szCs w:val="24"/>
          <w:shd w:val="clear" w:color="auto" w:fill="FFFFFF"/>
        </w:rPr>
        <w:t xml:space="preserve">, L., 2018. Compassion satisfaction, </w:t>
      </w:r>
      <w:proofErr w:type="gramStart"/>
      <w:r w:rsidRPr="003C0780">
        <w:rPr>
          <w:rFonts w:ascii="Arial" w:hAnsi="Arial" w:cs="Arial"/>
          <w:color w:val="000000"/>
          <w:sz w:val="24"/>
          <w:szCs w:val="24"/>
          <w:shd w:val="clear" w:color="auto" w:fill="FFFFFF"/>
        </w:rPr>
        <w:t>burnout</w:t>
      </w:r>
      <w:proofErr w:type="gramEnd"/>
      <w:r w:rsidRPr="003C0780">
        <w:rPr>
          <w:rFonts w:ascii="Arial" w:hAnsi="Arial" w:cs="Arial"/>
          <w:color w:val="000000"/>
          <w:sz w:val="24"/>
          <w:szCs w:val="24"/>
          <w:shd w:val="clear" w:color="auto" w:fill="FFFFFF"/>
        </w:rPr>
        <w:t xml:space="preserve"> and secondary traumatic stress among termination of pregnancy providers in two South African provinces. </w:t>
      </w:r>
      <w:r w:rsidRPr="003C0780">
        <w:rPr>
          <w:rFonts w:ascii="Arial" w:hAnsi="Arial" w:cs="Arial"/>
          <w:i/>
          <w:iCs/>
          <w:color w:val="000000"/>
          <w:sz w:val="24"/>
          <w:szCs w:val="24"/>
          <w:shd w:val="clear" w:color="auto" w:fill="FFFFFF"/>
        </w:rPr>
        <w:t>Journal of Obstetrics and Gynaecology Research</w:t>
      </w:r>
      <w:r w:rsidRPr="003C0780">
        <w:rPr>
          <w:rFonts w:ascii="Arial" w:hAnsi="Arial" w:cs="Arial"/>
          <w:color w:val="000000"/>
          <w:sz w:val="24"/>
          <w:szCs w:val="24"/>
          <w:shd w:val="clear" w:color="auto" w:fill="FFFFFF"/>
        </w:rPr>
        <w:t xml:space="preserve">, 44(7), pp.1202-1210. Available at DOI: </w:t>
      </w:r>
      <w:r w:rsidRPr="003C0780">
        <w:rPr>
          <w:rFonts w:ascii="Arial" w:hAnsi="Arial" w:cs="Arial"/>
          <w:sz w:val="24"/>
          <w:szCs w:val="24"/>
          <w:shd w:val="clear" w:color="auto" w:fill="FFFFFF"/>
        </w:rPr>
        <w:t>doi:10.1111/jog.13665. [Accessed 12 April 2022].</w:t>
      </w:r>
    </w:p>
    <w:p w14:paraId="478D2B65"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The Royal College of Nursing. 2022. </w:t>
      </w:r>
      <w:r w:rsidRPr="003C0780">
        <w:rPr>
          <w:rFonts w:ascii="Arial" w:hAnsi="Arial" w:cs="Arial"/>
          <w:i/>
          <w:iCs/>
          <w:color w:val="000000"/>
          <w:sz w:val="24"/>
          <w:szCs w:val="24"/>
          <w:shd w:val="clear" w:color="auto" w:fill="FFFFFF"/>
        </w:rPr>
        <w:t>Updated RCN resources highlight the importance of breaks for nursing staff | News | Royal College of Nursing</w:t>
      </w:r>
      <w:r w:rsidRPr="003C0780">
        <w:rPr>
          <w:rFonts w:ascii="Arial" w:hAnsi="Arial" w:cs="Arial"/>
          <w:color w:val="000000"/>
          <w:sz w:val="24"/>
          <w:szCs w:val="24"/>
          <w:shd w:val="clear" w:color="auto" w:fill="FFFFFF"/>
        </w:rPr>
        <w:t>. [online] Available at: &lt;https://www.rcn.org.uk/news-and-events/news/uk-updated-rcn-resources-highlight-the-importance-of-breaks-for-nursing-staff-210621&gt; [Accessed 29 June 2022].</w:t>
      </w:r>
    </w:p>
    <w:p w14:paraId="0DC68DE6" w14:textId="77777777" w:rsidR="003C0780" w:rsidRPr="003C0780" w:rsidRDefault="003C0780" w:rsidP="005F652B">
      <w:pPr>
        <w:rPr>
          <w:rFonts w:ascii="Arial" w:hAnsi="Arial" w:cs="Arial"/>
          <w:sz w:val="24"/>
          <w:szCs w:val="24"/>
        </w:rPr>
      </w:pPr>
      <w:proofErr w:type="spellStart"/>
      <w:r w:rsidRPr="003C0780">
        <w:rPr>
          <w:rFonts w:ascii="Arial" w:hAnsi="Arial" w:cs="Arial"/>
          <w:color w:val="000000"/>
          <w:sz w:val="24"/>
          <w:szCs w:val="24"/>
          <w:shd w:val="clear" w:color="auto" w:fill="FFFFFF"/>
        </w:rPr>
        <w:t>Tuffour</w:t>
      </w:r>
      <w:proofErr w:type="spellEnd"/>
      <w:r w:rsidRPr="003C0780">
        <w:rPr>
          <w:rFonts w:ascii="Arial" w:hAnsi="Arial" w:cs="Arial"/>
          <w:color w:val="000000"/>
          <w:sz w:val="24"/>
          <w:szCs w:val="24"/>
          <w:shd w:val="clear" w:color="auto" w:fill="FFFFFF"/>
        </w:rPr>
        <w:t>, I., 2017. A Critical Overview of Interpretative Phenomenological Analysis: A Contemporary Qualitative Research Approach. </w:t>
      </w:r>
      <w:r w:rsidRPr="003C0780">
        <w:rPr>
          <w:rFonts w:ascii="Arial" w:hAnsi="Arial" w:cs="Arial"/>
          <w:i/>
          <w:iCs/>
          <w:color w:val="000000"/>
          <w:sz w:val="24"/>
          <w:szCs w:val="24"/>
          <w:shd w:val="clear" w:color="auto" w:fill="FFFFFF"/>
        </w:rPr>
        <w:t>Journal of Healthcare Communications</w:t>
      </w:r>
      <w:r w:rsidRPr="003C0780">
        <w:rPr>
          <w:rFonts w:ascii="Arial" w:hAnsi="Arial" w:cs="Arial"/>
          <w:color w:val="000000"/>
          <w:sz w:val="24"/>
          <w:szCs w:val="24"/>
          <w:shd w:val="clear" w:color="auto" w:fill="FFFFFF"/>
        </w:rPr>
        <w:t xml:space="preserve">, 02(04). Available at DOI: </w:t>
      </w:r>
      <w:r w:rsidRPr="003C0780">
        <w:rPr>
          <w:rFonts w:ascii="Arial" w:hAnsi="Arial" w:cs="Arial"/>
          <w:sz w:val="24"/>
          <w:szCs w:val="24"/>
        </w:rPr>
        <w:t>10.4172/2472-1654.100093. [Accessed 2 May 2022].</w:t>
      </w:r>
    </w:p>
    <w:p w14:paraId="153E599E"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UWTSD, 2022. </w:t>
      </w:r>
      <w:r w:rsidRPr="003C0780">
        <w:rPr>
          <w:rFonts w:ascii="Arial" w:hAnsi="Arial" w:cs="Arial"/>
          <w:i/>
          <w:iCs/>
          <w:color w:val="000000"/>
          <w:sz w:val="24"/>
          <w:szCs w:val="24"/>
          <w:shd w:val="clear" w:color="auto" w:fill="FFFFFF"/>
        </w:rPr>
        <w:t>Backup, Storage &amp; Security | UWTSD</w:t>
      </w:r>
      <w:r w:rsidRPr="003C0780">
        <w:rPr>
          <w:rFonts w:ascii="Arial" w:hAnsi="Arial" w:cs="Arial"/>
          <w:color w:val="000000"/>
          <w:sz w:val="24"/>
          <w:szCs w:val="24"/>
          <w:shd w:val="clear" w:color="auto" w:fill="FFFFFF"/>
        </w:rPr>
        <w:t>. [online] Uwtsd.ac.uk. Available at: &lt;https://www.uwtsd.ac.uk/library/research-data-management/working-with-data/backup-storage--security/&gt; [Accessed 4 June 2022].</w:t>
      </w:r>
    </w:p>
    <w:p w14:paraId="1400CA8F"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UWTSD, 2022. </w:t>
      </w:r>
      <w:r w:rsidRPr="003C0780">
        <w:rPr>
          <w:rFonts w:ascii="Arial" w:hAnsi="Arial" w:cs="Arial"/>
          <w:i/>
          <w:iCs/>
          <w:color w:val="000000"/>
          <w:sz w:val="24"/>
          <w:szCs w:val="24"/>
          <w:shd w:val="clear" w:color="auto" w:fill="FFFFFF"/>
        </w:rPr>
        <w:t>Research Data Management | UWTSD</w:t>
      </w:r>
      <w:r w:rsidRPr="003C0780">
        <w:rPr>
          <w:rFonts w:ascii="Arial" w:hAnsi="Arial" w:cs="Arial"/>
          <w:color w:val="000000"/>
          <w:sz w:val="24"/>
          <w:szCs w:val="24"/>
          <w:shd w:val="clear" w:color="auto" w:fill="FFFFFF"/>
        </w:rPr>
        <w:t>. [online] Uwtsd.ac.uk. Available at: &lt;https://www.uwtsd.ac.uk/research/research-ethics/research-data-management-/&gt; [Accessed 4 June 2022].</w:t>
      </w:r>
    </w:p>
    <w:p w14:paraId="7D678059"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Welsh Government, 2021. </w:t>
      </w:r>
      <w:r w:rsidRPr="003C0780">
        <w:rPr>
          <w:rFonts w:ascii="Arial" w:hAnsi="Arial" w:cs="Arial"/>
          <w:i/>
          <w:iCs/>
          <w:color w:val="000000"/>
          <w:sz w:val="24"/>
          <w:szCs w:val="24"/>
          <w:shd w:val="clear" w:color="auto" w:fill="FFFFFF"/>
        </w:rPr>
        <w:t>Termination of Pregnancy arrangements in Wales</w:t>
      </w:r>
      <w:r w:rsidRPr="003C0780">
        <w:rPr>
          <w:rFonts w:ascii="Arial" w:hAnsi="Arial" w:cs="Arial"/>
          <w:color w:val="000000"/>
          <w:sz w:val="24"/>
          <w:szCs w:val="24"/>
          <w:shd w:val="clear" w:color="auto" w:fill="FFFFFF"/>
        </w:rPr>
        <w:t>. [pdf] Cardiff: Population Health, pp.11-13. Available at: &lt;https://gov.wales/sites/default/files/consultations/2021-09/termination-of-pregnancy-arrangements-in-wales-consultation-summary-of-response.pdf&gt; [Accessed 19 April 2022].</w:t>
      </w:r>
    </w:p>
    <w:p w14:paraId="06B3E393" w14:textId="52F0593A" w:rsid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Williams, C., 2021. </w:t>
      </w:r>
      <w:r w:rsidRPr="003C0780">
        <w:rPr>
          <w:rFonts w:ascii="Arial" w:hAnsi="Arial" w:cs="Arial"/>
          <w:i/>
          <w:iCs/>
          <w:color w:val="000000"/>
          <w:sz w:val="24"/>
          <w:szCs w:val="24"/>
          <w:shd w:val="clear" w:color="auto" w:fill="FFFFFF"/>
        </w:rPr>
        <w:t>Pregnancy Advisory Service</w:t>
      </w:r>
      <w:r w:rsidRPr="003C0780">
        <w:rPr>
          <w:rFonts w:ascii="Arial" w:hAnsi="Arial" w:cs="Arial"/>
          <w:color w:val="000000"/>
          <w:sz w:val="24"/>
          <w:szCs w:val="24"/>
          <w:shd w:val="clear" w:color="auto" w:fill="FFFFFF"/>
        </w:rPr>
        <w:t>. [pdf] NHS, pp.1-6. Available at: &lt;https://sbuhb.nhs.wales/files/pregnancy-advisory-service/1084-pregnancy-advisory-service-new-11-21/&gt; [Accessed 17 May 2022].</w:t>
      </w:r>
    </w:p>
    <w:p w14:paraId="1D3FCFEE" w14:textId="63F38380" w:rsidR="00E65B88" w:rsidRPr="003C0780" w:rsidRDefault="00E65B88" w:rsidP="00E65B88">
      <w:pPr>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Williams</w:t>
      </w:r>
      <w:r w:rsidRPr="003C0780">
        <w:rPr>
          <w:rFonts w:ascii="Arial" w:hAnsi="Arial" w:cs="Arial"/>
          <w:color w:val="000000"/>
          <w:sz w:val="24"/>
          <w:szCs w:val="24"/>
          <w:shd w:val="clear" w:color="auto" w:fill="FFFFFF"/>
        </w:rPr>
        <w:t xml:space="preserve"> 2021. </w:t>
      </w:r>
      <w:r w:rsidRPr="003C0780">
        <w:rPr>
          <w:rFonts w:ascii="Arial" w:hAnsi="Arial" w:cs="Arial"/>
          <w:i/>
          <w:iCs/>
          <w:color w:val="000000"/>
          <w:sz w:val="24"/>
          <w:szCs w:val="24"/>
          <w:shd w:val="clear" w:color="auto" w:fill="FFFFFF"/>
        </w:rPr>
        <w:t>Pregnancy Advisory Service</w:t>
      </w:r>
      <w:r w:rsidRPr="003C0780">
        <w:rPr>
          <w:rFonts w:ascii="Arial" w:hAnsi="Arial" w:cs="Arial"/>
          <w:color w:val="000000"/>
          <w:sz w:val="24"/>
          <w:szCs w:val="24"/>
          <w:shd w:val="clear" w:color="auto" w:fill="FFFFFF"/>
        </w:rPr>
        <w:t>. [</w:t>
      </w:r>
      <w:r>
        <w:rPr>
          <w:rFonts w:ascii="Arial" w:hAnsi="Arial" w:cs="Arial"/>
          <w:color w:val="000000"/>
          <w:sz w:val="24"/>
          <w:szCs w:val="24"/>
          <w:shd w:val="clear" w:color="auto" w:fill="FFFFFF"/>
        </w:rPr>
        <w:t>pdf</w:t>
      </w:r>
      <w:r w:rsidRPr="003C0780">
        <w:rPr>
          <w:rFonts w:ascii="Arial" w:hAnsi="Arial" w:cs="Arial"/>
          <w:color w:val="000000"/>
          <w:sz w:val="24"/>
          <w:szCs w:val="24"/>
          <w:shd w:val="clear" w:color="auto" w:fill="FFFFFF"/>
        </w:rPr>
        <w:t>] pp.1-6. Available at: &lt;https://nam12.safelinks.protection.outlook.com/?url=https%3A%2F%2Fsbuhb.nhs.wales%2Ffiles%2Fpregnancy-advisory-service%2F1084-pregnancy-advisory-service-new-11-21%2F&amp;amp;data=04%7C01%7C%7Cc8de5d63f50843fe852d08da1561c013%7C84df9e7fe9f640afb435aaaaaaaaaaaa%7C1%7C0%7C637845806811369837%7CUnknown%7CTWFpbGZsb3d8eyJWIjoiMC4wLjAwMDAiLCJQIjoiV2luMzIiLCJBTiI6Ik1haWwiLCJXVCI6Mn0%3D%7C3000&amp;amp;sdata=de8ixFRgfP19%2FS%2FnMu7FCceNiBxOY6b0fdp3AszbAow%3D&amp;amp;reserved=0&gt; [Accessed 3 April 2022].</w:t>
      </w:r>
    </w:p>
    <w:p w14:paraId="699BE8D3" w14:textId="77777777" w:rsidR="00E65B88" w:rsidRPr="003C0780" w:rsidRDefault="00E65B88" w:rsidP="005F652B">
      <w:pPr>
        <w:rPr>
          <w:rFonts w:ascii="Arial" w:hAnsi="Arial" w:cs="Arial"/>
          <w:color w:val="000000"/>
          <w:sz w:val="24"/>
          <w:szCs w:val="24"/>
          <w:shd w:val="clear" w:color="auto" w:fill="FFFFFF"/>
        </w:rPr>
      </w:pPr>
    </w:p>
    <w:p w14:paraId="3E2E4104" w14:textId="77777777" w:rsidR="003C0780" w:rsidRPr="003C0780" w:rsidRDefault="003C0780" w:rsidP="005F652B">
      <w:pPr>
        <w:rPr>
          <w:rFonts w:ascii="Arial" w:hAnsi="Arial" w:cs="Arial"/>
          <w:sz w:val="24"/>
          <w:szCs w:val="24"/>
        </w:rPr>
      </w:pPr>
      <w:r w:rsidRPr="003C0780">
        <w:rPr>
          <w:rFonts w:ascii="Arial" w:hAnsi="Arial" w:cs="Arial"/>
          <w:color w:val="000000"/>
          <w:sz w:val="24"/>
          <w:szCs w:val="24"/>
          <w:shd w:val="clear" w:color="auto" w:fill="FFFFFF"/>
        </w:rPr>
        <w:t>Yang, C., Che, H., Hsieh, H. and Wu, S., 2016. Concealing emotions: nurses' experiences with induced abortion care. </w:t>
      </w:r>
      <w:r w:rsidRPr="003C0780">
        <w:rPr>
          <w:rFonts w:ascii="Arial" w:hAnsi="Arial" w:cs="Arial"/>
          <w:i/>
          <w:iCs/>
          <w:color w:val="000000"/>
          <w:sz w:val="24"/>
          <w:szCs w:val="24"/>
          <w:shd w:val="clear" w:color="auto" w:fill="FFFFFF"/>
        </w:rPr>
        <w:t>Journal of Clinical Nursing</w:t>
      </w:r>
      <w:r w:rsidRPr="003C0780">
        <w:rPr>
          <w:rFonts w:ascii="Arial" w:hAnsi="Arial" w:cs="Arial"/>
          <w:color w:val="000000"/>
          <w:sz w:val="24"/>
          <w:szCs w:val="24"/>
          <w:shd w:val="clear" w:color="auto" w:fill="FFFFFF"/>
        </w:rPr>
        <w:t>, 25(9-10), pp.1444-1454. Available at DOI:  &lt;</w:t>
      </w:r>
      <w:r w:rsidRPr="003C0780">
        <w:rPr>
          <w:rFonts w:ascii="Arial" w:hAnsi="Arial" w:cs="Arial"/>
          <w:sz w:val="24"/>
          <w:szCs w:val="24"/>
          <w:shd w:val="clear" w:color="auto" w:fill="FFFFFF"/>
        </w:rPr>
        <w:t>10.1111/jocn.13157&gt;</w:t>
      </w:r>
      <w:r w:rsidRPr="003C0780">
        <w:rPr>
          <w:rFonts w:ascii="Arial" w:hAnsi="Arial" w:cs="Arial"/>
          <w:sz w:val="24"/>
          <w:szCs w:val="24"/>
        </w:rPr>
        <w:t>. [Accessed 5 March 2022].</w:t>
      </w:r>
    </w:p>
    <w:p w14:paraId="0F80FC4A"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Zurcher, A., 2022. Roe v Wade: US Supreme Court may overturn abortion rights, leak suggests. </w:t>
      </w:r>
      <w:r w:rsidRPr="003C0780">
        <w:rPr>
          <w:rFonts w:ascii="Arial" w:hAnsi="Arial" w:cs="Arial"/>
          <w:i/>
          <w:iCs/>
          <w:color w:val="000000"/>
          <w:sz w:val="24"/>
          <w:szCs w:val="24"/>
          <w:shd w:val="clear" w:color="auto" w:fill="FFFFFF"/>
        </w:rPr>
        <w:t>BBC News</w:t>
      </w:r>
      <w:r w:rsidRPr="003C0780">
        <w:rPr>
          <w:rFonts w:ascii="Arial" w:hAnsi="Arial" w:cs="Arial"/>
          <w:color w:val="000000"/>
          <w:sz w:val="24"/>
          <w:szCs w:val="24"/>
          <w:shd w:val="clear" w:color="auto" w:fill="FFFFFF"/>
        </w:rPr>
        <w:t>, [online] Available at: &lt;https://www.bbc.co.uk/news/world-us-canada-61302740&gt; [Accessed 3 May 2022].</w:t>
      </w:r>
    </w:p>
    <w:p w14:paraId="3203B76A" w14:textId="6FC233D9" w:rsidR="005F652B" w:rsidRDefault="005F652B" w:rsidP="00080CA7">
      <w:pPr>
        <w:rPr>
          <w:rFonts w:ascii="Arial" w:hAnsi="Arial" w:cs="Arial"/>
          <w:b/>
          <w:bCs/>
          <w:sz w:val="24"/>
          <w:szCs w:val="24"/>
        </w:rPr>
      </w:pPr>
    </w:p>
    <w:p w14:paraId="084C0E83" w14:textId="343DF65E" w:rsidR="00C23729" w:rsidRDefault="00C23729" w:rsidP="00080CA7">
      <w:pPr>
        <w:rPr>
          <w:rFonts w:ascii="Arial" w:hAnsi="Arial" w:cs="Arial"/>
          <w:b/>
          <w:bCs/>
          <w:sz w:val="24"/>
          <w:szCs w:val="24"/>
        </w:rPr>
      </w:pPr>
    </w:p>
    <w:p w14:paraId="48214F7C" w14:textId="2833A8FA" w:rsidR="00315E19" w:rsidRDefault="00315E19" w:rsidP="00080CA7">
      <w:pPr>
        <w:rPr>
          <w:rFonts w:ascii="Arial" w:hAnsi="Arial" w:cs="Arial"/>
          <w:b/>
          <w:bCs/>
          <w:sz w:val="24"/>
          <w:szCs w:val="24"/>
        </w:rPr>
      </w:pPr>
    </w:p>
    <w:p w14:paraId="60E64028" w14:textId="7C38275A" w:rsidR="00315E19" w:rsidRDefault="00315E19" w:rsidP="00080CA7">
      <w:pPr>
        <w:rPr>
          <w:rFonts w:ascii="Arial" w:hAnsi="Arial" w:cs="Arial"/>
          <w:b/>
          <w:bCs/>
          <w:sz w:val="24"/>
          <w:szCs w:val="24"/>
        </w:rPr>
      </w:pPr>
    </w:p>
    <w:p w14:paraId="114AAC52" w14:textId="78C18CBE" w:rsidR="00315E19" w:rsidRDefault="00315E19" w:rsidP="00080CA7">
      <w:pPr>
        <w:rPr>
          <w:rFonts w:ascii="Arial" w:hAnsi="Arial" w:cs="Arial"/>
          <w:b/>
          <w:bCs/>
          <w:sz w:val="24"/>
          <w:szCs w:val="24"/>
        </w:rPr>
      </w:pPr>
    </w:p>
    <w:p w14:paraId="344155C0" w14:textId="498382FD" w:rsidR="00315E19" w:rsidRDefault="00315E19" w:rsidP="00080CA7">
      <w:pPr>
        <w:rPr>
          <w:rFonts w:ascii="Arial" w:hAnsi="Arial" w:cs="Arial"/>
          <w:b/>
          <w:bCs/>
          <w:sz w:val="24"/>
          <w:szCs w:val="24"/>
        </w:rPr>
      </w:pPr>
    </w:p>
    <w:p w14:paraId="5544EE63" w14:textId="507A3AEF" w:rsidR="00315E19" w:rsidRDefault="00315E19" w:rsidP="00080CA7">
      <w:pPr>
        <w:rPr>
          <w:rFonts w:ascii="Arial" w:hAnsi="Arial" w:cs="Arial"/>
          <w:b/>
          <w:bCs/>
          <w:sz w:val="24"/>
          <w:szCs w:val="24"/>
        </w:rPr>
      </w:pPr>
    </w:p>
    <w:p w14:paraId="7C33BD09" w14:textId="77777777" w:rsidR="00315E19" w:rsidRDefault="00315E19" w:rsidP="00080CA7">
      <w:pPr>
        <w:rPr>
          <w:rFonts w:ascii="Arial" w:hAnsi="Arial" w:cs="Arial"/>
          <w:b/>
          <w:bCs/>
          <w:sz w:val="24"/>
          <w:szCs w:val="24"/>
        </w:rPr>
      </w:pPr>
    </w:p>
    <w:p w14:paraId="4CD1D755" w14:textId="293EAD99" w:rsidR="00315E19" w:rsidRDefault="00315E19" w:rsidP="00080CA7">
      <w:pPr>
        <w:rPr>
          <w:rFonts w:ascii="Arial" w:hAnsi="Arial" w:cs="Arial"/>
          <w:b/>
          <w:bCs/>
          <w:sz w:val="24"/>
          <w:szCs w:val="24"/>
        </w:rPr>
      </w:pPr>
    </w:p>
    <w:p w14:paraId="649698A0" w14:textId="77777777" w:rsidR="00315E19" w:rsidRDefault="00315E19" w:rsidP="00080CA7">
      <w:pPr>
        <w:rPr>
          <w:rFonts w:ascii="Arial" w:hAnsi="Arial" w:cs="Arial"/>
          <w:b/>
          <w:bCs/>
          <w:sz w:val="24"/>
          <w:szCs w:val="24"/>
        </w:rPr>
      </w:pPr>
    </w:p>
    <w:p w14:paraId="349AC518" w14:textId="3087F399" w:rsidR="0028619A" w:rsidRDefault="0028619A" w:rsidP="00080CA7">
      <w:pPr>
        <w:rPr>
          <w:rFonts w:ascii="Arial" w:hAnsi="Arial" w:cs="Arial"/>
          <w:b/>
          <w:bCs/>
          <w:sz w:val="24"/>
          <w:szCs w:val="24"/>
        </w:rPr>
      </w:pPr>
    </w:p>
    <w:p w14:paraId="6A99122A" w14:textId="77777777" w:rsidR="0028619A" w:rsidRDefault="0028619A" w:rsidP="00080CA7">
      <w:pPr>
        <w:rPr>
          <w:rFonts w:ascii="Arial" w:hAnsi="Arial" w:cs="Arial"/>
          <w:b/>
          <w:bCs/>
          <w:sz w:val="24"/>
          <w:szCs w:val="24"/>
        </w:rPr>
      </w:pPr>
    </w:p>
    <w:p w14:paraId="40852CFD" w14:textId="77777777" w:rsidR="00315E19" w:rsidRDefault="00315E19" w:rsidP="00080CA7">
      <w:pPr>
        <w:rPr>
          <w:rFonts w:ascii="Arial" w:hAnsi="Arial" w:cs="Arial"/>
          <w:b/>
          <w:bCs/>
          <w:sz w:val="24"/>
          <w:szCs w:val="24"/>
        </w:rPr>
      </w:pPr>
    </w:p>
    <w:p w14:paraId="53C3187B" w14:textId="240853EE" w:rsidR="00315E19" w:rsidRDefault="00315E19" w:rsidP="00080CA7">
      <w:pPr>
        <w:rPr>
          <w:rFonts w:ascii="Arial" w:hAnsi="Arial" w:cs="Arial"/>
          <w:b/>
          <w:bCs/>
          <w:sz w:val="24"/>
          <w:szCs w:val="24"/>
        </w:rPr>
      </w:pPr>
    </w:p>
    <w:p w14:paraId="6E8890FF" w14:textId="082F880B" w:rsidR="002D36A2" w:rsidRDefault="002D36A2" w:rsidP="00080CA7">
      <w:pPr>
        <w:rPr>
          <w:rFonts w:ascii="Arial" w:hAnsi="Arial" w:cs="Arial"/>
          <w:b/>
          <w:bCs/>
          <w:sz w:val="24"/>
          <w:szCs w:val="24"/>
        </w:rPr>
      </w:pPr>
    </w:p>
    <w:p w14:paraId="2282B5C9" w14:textId="0B84A4CF" w:rsidR="002D36A2" w:rsidRDefault="002D36A2" w:rsidP="00080CA7">
      <w:pPr>
        <w:rPr>
          <w:rFonts w:ascii="Arial" w:hAnsi="Arial" w:cs="Arial"/>
          <w:b/>
          <w:bCs/>
          <w:sz w:val="24"/>
          <w:szCs w:val="24"/>
        </w:rPr>
      </w:pPr>
    </w:p>
    <w:p w14:paraId="7AB342EE" w14:textId="77777777" w:rsidR="002D36A2" w:rsidRDefault="002D36A2" w:rsidP="00080CA7">
      <w:pPr>
        <w:rPr>
          <w:rFonts w:ascii="Arial" w:hAnsi="Arial" w:cs="Arial"/>
          <w:b/>
          <w:bCs/>
          <w:sz w:val="24"/>
          <w:szCs w:val="24"/>
        </w:rPr>
      </w:pPr>
    </w:p>
    <w:p w14:paraId="4968AAC7" w14:textId="501BC0DF" w:rsidR="00B101EF" w:rsidRDefault="00B101EF" w:rsidP="00080CA7">
      <w:pPr>
        <w:rPr>
          <w:rFonts w:ascii="Arial" w:hAnsi="Arial" w:cs="Arial"/>
          <w:b/>
          <w:bCs/>
          <w:sz w:val="24"/>
          <w:szCs w:val="24"/>
        </w:rPr>
      </w:pPr>
      <w:r w:rsidRPr="003C0780">
        <w:rPr>
          <w:rFonts w:ascii="Arial" w:hAnsi="Arial" w:cs="Arial"/>
          <w:b/>
          <w:bCs/>
          <w:sz w:val="24"/>
          <w:szCs w:val="24"/>
        </w:rPr>
        <w:lastRenderedPageBreak/>
        <w:t>Appendices</w:t>
      </w:r>
    </w:p>
    <w:p w14:paraId="55BFE120" w14:textId="77777777" w:rsidR="00071079" w:rsidRDefault="00071079" w:rsidP="00080CA7">
      <w:pPr>
        <w:rPr>
          <w:rFonts w:ascii="Arial" w:hAnsi="Arial" w:cs="Arial"/>
          <w:sz w:val="24"/>
          <w:szCs w:val="24"/>
          <w:u w:val="single"/>
        </w:rPr>
      </w:pPr>
    </w:p>
    <w:p w14:paraId="03B5815B" w14:textId="5BF3D422" w:rsidR="00247C49" w:rsidRPr="00695FD1" w:rsidRDefault="00247C49" w:rsidP="00695FD1">
      <w:pPr>
        <w:pStyle w:val="ListParagraph"/>
        <w:numPr>
          <w:ilvl w:val="0"/>
          <w:numId w:val="23"/>
        </w:numPr>
        <w:rPr>
          <w:rFonts w:ascii="Arial" w:hAnsi="Arial" w:cs="Arial"/>
          <w:sz w:val="24"/>
          <w:szCs w:val="24"/>
          <w:u w:val="single"/>
        </w:rPr>
      </w:pPr>
      <w:r w:rsidRPr="00695FD1">
        <w:rPr>
          <w:rFonts w:ascii="Arial" w:hAnsi="Arial" w:cs="Arial"/>
          <w:sz w:val="24"/>
          <w:szCs w:val="24"/>
          <w:u w:val="single"/>
        </w:rPr>
        <w:t>Draft Interview Questions</w:t>
      </w:r>
    </w:p>
    <w:p w14:paraId="65304225" w14:textId="77777777" w:rsidR="00247C49" w:rsidRPr="00247C49" w:rsidRDefault="00247C49" w:rsidP="00247C49">
      <w:pPr>
        <w:rPr>
          <w:rFonts w:ascii="Arial" w:hAnsi="Arial" w:cs="Arial"/>
          <w:b/>
          <w:bCs/>
          <w:sz w:val="24"/>
          <w:szCs w:val="24"/>
        </w:rPr>
      </w:pPr>
    </w:p>
    <w:p w14:paraId="0766673A" w14:textId="77777777" w:rsidR="00247C49" w:rsidRPr="00247C49" w:rsidRDefault="00247C49" w:rsidP="00247C49">
      <w:pPr>
        <w:rPr>
          <w:rFonts w:ascii="Arial" w:hAnsi="Arial" w:cs="Arial"/>
          <w:sz w:val="24"/>
          <w:szCs w:val="24"/>
        </w:rPr>
      </w:pPr>
      <w:r w:rsidRPr="00247C49">
        <w:rPr>
          <w:rFonts w:ascii="Arial" w:hAnsi="Arial" w:cs="Arial"/>
          <w:sz w:val="24"/>
          <w:szCs w:val="24"/>
        </w:rPr>
        <w:t xml:space="preserve">***Remind participant to not include identifiable data – </w:t>
      </w:r>
      <w:proofErr w:type="spellStart"/>
      <w:r w:rsidRPr="00247C49">
        <w:rPr>
          <w:rFonts w:ascii="Arial" w:hAnsi="Arial" w:cs="Arial"/>
          <w:sz w:val="24"/>
          <w:szCs w:val="24"/>
        </w:rPr>
        <w:t>e.g</w:t>
      </w:r>
      <w:proofErr w:type="spellEnd"/>
      <w:r w:rsidRPr="00247C49">
        <w:rPr>
          <w:rFonts w:ascii="Arial" w:hAnsi="Arial" w:cs="Arial"/>
          <w:sz w:val="24"/>
          <w:szCs w:val="24"/>
        </w:rPr>
        <w:t xml:space="preserve"> names/ information on colleagues, patients etc.***</w:t>
      </w:r>
    </w:p>
    <w:p w14:paraId="7E92D11E" w14:textId="77777777" w:rsidR="00247C49" w:rsidRPr="00247C49" w:rsidRDefault="00247C49" w:rsidP="00247C49">
      <w:pPr>
        <w:rPr>
          <w:rFonts w:ascii="Arial" w:hAnsi="Arial" w:cs="Arial"/>
          <w:sz w:val="24"/>
          <w:szCs w:val="24"/>
        </w:rPr>
      </w:pPr>
    </w:p>
    <w:p w14:paraId="616D5CD0" w14:textId="77777777" w:rsidR="00247C49" w:rsidRPr="00247C49" w:rsidRDefault="00247C49" w:rsidP="00247C49">
      <w:pPr>
        <w:pStyle w:val="ListParagraph"/>
        <w:numPr>
          <w:ilvl w:val="0"/>
          <w:numId w:val="12"/>
        </w:numPr>
        <w:spacing w:line="259" w:lineRule="auto"/>
        <w:rPr>
          <w:rFonts w:ascii="Arial" w:hAnsi="Arial" w:cs="Arial"/>
          <w:sz w:val="24"/>
          <w:szCs w:val="24"/>
        </w:rPr>
      </w:pPr>
      <w:r w:rsidRPr="00247C49">
        <w:rPr>
          <w:rFonts w:ascii="Arial" w:hAnsi="Arial" w:cs="Arial"/>
          <w:sz w:val="24"/>
          <w:szCs w:val="24"/>
        </w:rPr>
        <w:t>In what range have you worked in the department? &lt;1 year, 2-3 years, &gt;3 years.</w:t>
      </w:r>
    </w:p>
    <w:p w14:paraId="3B8E8D93" w14:textId="77777777" w:rsidR="00247C49" w:rsidRPr="00247C49" w:rsidRDefault="00247C49" w:rsidP="00247C49">
      <w:pPr>
        <w:pStyle w:val="ListParagraph"/>
        <w:numPr>
          <w:ilvl w:val="0"/>
          <w:numId w:val="12"/>
        </w:numPr>
        <w:spacing w:line="259" w:lineRule="auto"/>
        <w:rPr>
          <w:rFonts w:ascii="Arial" w:hAnsi="Arial" w:cs="Arial"/>
          <w:sz w:val="24"/>
          <w:szCs w:val="24"/>
        </w:rPr>
      </w:pPr>
      <w:r w:rsidRPr="00247C49">
        <w:rPr>
          <w:rFonts w:ascii="Arial" w:hAnsi="Arial" w:cs="Arial"/>
          <w:sz w:val="24"/>
          <w:szCs w:val="24"/>
        </w:rPr>
        <w:t>What made you interested in working here?</w:t>
      </w:r>
    </w:p>
    <w:p w14:paraId="66DA1D76" w14:textId="77777777" w:rsidR="00247C49" w:rsidRPr="00247C49" w:rsidRDefault="00247C49" w:rsidP="00247C49">
      <w:pPr>
        <w:pStyle w:val="ListParagraph"/>
        <w:numPr>
          <w:ilvl w:val="0"/>
          <w:numId w:val="12"/>
        </w:numPr>
        <w:spacing w:line="259" w:lineRule="auto"/>
        <w:rPr>
          <w:rFonts w:ascii="Arial" w:hAnsi="Arial" w:cs="Arial"/>
          <w:sz w:val="24"/>
          <w:szCs w:val="24"/>
        </w:rPr>
      </w:pPr>
      <w:r w:rsidRPr="00247C49">
        <w:rPr>
          <w:rFonts w:ascii="Arial" w:hAnsi="Arial" w:cs="Arial"/>
          <w:sz w:val="24"/>
          <w:szCs w:val="24"/>
        </w:rPr>
        <w:t>What is it like to work over the phone with tops?</w:t>
      </w:r>
    </w:p>
    <w:p w14:paraId="58A928A2" w14:textId="77777777" w:rsidR="00247C49" w:rsidRPr="00247C49" w:rsidRDefault="00247C49" w:rsidP="00247C49">
      <w:pPr>
        <w:pStyle w:val="ListParagraph"/>
        <w:numPr>
          <w:ilvl w:val="0"/>
          <w:numId w:val="12"/>
        </w:numPr>
        <w:spacing w:line="259" w:lineRule="auto"/>
        <w:rPr>
          <w:rFonts w:ascii="Arial" w:hAnsi="Arial" w:cs="Arial"/>
          <w:sz w:val="24"/>
          <w:szCs w:val="24"/>
        </w:rPr>
      </w:pPr>
      <w:r w:rsidRPr="00247C49">
        <w:rPr>
          <w:rFonts w:ascii="Arial" w:hAnsi="Arial" w:cs="Arial"/>
          <w:sz w:val="24"/>
          <w:szCs w:val="24"/>
        </w:rPr>
        <w:t>Do you readily tell people where you work? Expand?</w:t>
      </w:r>
    </w:p>
    <w:p w14:paraId="6C88B6DA" w14:textId="77777777" w:rsidR="00247C49" w:rsidRPr="00247C49" w:rsidRDefault="00247C49" w:rsidP="00247C49">
      <w:pPr>
        <w:pStyle w:val="ListParagraph"/>
        <w:numPr>
          <w:ilvl w:val="0"/>
          <w:numId w:val="12"/>
        </w:numPr>
        <w:spacing w:line="259" w:lineRule="auto"/>
        <w:rPr>
          <w:rFonts w:ascii="Arial" w:hAnsi="Arial" w:cs="Arial"/>
          <w:sz w:val="24"/>
          <w:szCs w:val="24"/>
        </w:rPr>
      </w:pPr>
      <w:r w:rsidRPr="00247C49">
        <w:rPr>
          <w:rFonts w:ascii="Arial" w:hAnsi="Arial" w:cs="Arial"/>
          <w:sz w:val="24"/>
          <w:szCs w:val="24"/>
        </w:rPr>
        <w:t>What is it like to work on the ward?</w:t>
      </w:r>
    </w:p>
    <w:p w14:paraId="53DBA787" w14:textId="77777777" w:rsidR="00247C49" w:rsidRPr="00247C49" w:rsidRDefault="00247C49" w:rsidP="00247C49">
      <w:pPr>
        <w:ind w:left="1080"/>
        <w:rPr>
          <w:rFonts w:ascii="Arial" w:hAnsi="Arial" w:cs="Arial"/>
          <w:sz w:val="24"/>
          <w:szCs w:val="24"/>
        </w:rPr>
      </w:pPr>
      <w:r w:rsidRPr="00247C49">
        <w:rPr>
          <w:rFonts w:ascii="Arial" w:hAnsi="Arial" w:cs="Arial"/>
          <w:sz w:val="24"/>
          <w:szCs w:val="24"/>
        </w:rPr>
        <w:t>-Can you explain what this was like? What did it feel like to have this?</w:t>
      </w:r>
    </w:p>
    <w:p w14:paraId="2CB6DA42" w14:textId="77777777" w:rsidR="00247C49" w:rsidRPr="00247C49" w:rsidRDefault="00247C49" w:rsidP="00247C49">
      <w:pPr>
        <w:pStyle w:val="ListParagraph"/>
        <w:numPr>
          <w:ilvl w:val="0"/>
          <w:numId w:val="12"/>
        </w:numPr>
        <w:spacing w:line="259" w:lineRule="auto"/>
        <w:rPr>
          <w:rFonts w:ascii="Arial" w:hAnsi="Arial" w:cs="Arial"/>
          <w:sz w:val="24"/>
          <w:szCs w:val="24"/>
        </w:rPr>
      </w:pPr>
      <w:r w:rsidRPr="00247C49">
        <w:rPr>
          <w:rFonts w:ascii="Arial" w:hAnsi="Arial" w:cs="Arial"/>
          <w:sz w:val="24"/>
          <w:szCs w:val="24"/>
        </w:rPr>
        <w:t xml:space="preserve">Have you faced any stigma from working with tops? </w:t>
      </w:r>
    </w:p>
    <w:p w14:paraId="7DDFE53F" w14:textId="77777777" w:rsidR="00247C49" w:rsidRPr="00247C49" w:rsidRDefault="00247C49" w:rsidP="00247C49">
      <w:pPr>
        <w:pStyle w:val="ListParagraph"/>
        <w:numPr>
          <w:ilvl w:val="0"/>
          <w:numId w:val="12"/>
        </w:numPr>
        <w:spacing w:line="259" w:lineRule="auto"/>
        <w:rPr>
          <w:rFonts w:ascii="Arial" w:hAnsi="Arial" w:cs="Arial"/>
          <w:sz w:val="24"/>
          <w:szCs w:val="24"/>
        </w:rPr>
      </w:pPr>
      <w:r w:rsidRPr="00247C49">
        <w:rPr>
          <w:rFonts w:ascii="Arial" w:hAnsi="Arial" w:cs="Arial"/>
          <w:sz w:val="24"/>
          <w:szCs w:val="24"/>
        </w:rPr>
        <w:t xml:space="preserve">Do you feel a stigma attached to the job? </w:t>
      </w:r>
    </w:p>
    <w:p w14:paraId="116AA8D6" w14:textId="77777777" w:rsidR="00247C49" w:rsidRPr="00247C49" w:rsidRDefault="00247C49" w:rsidP="00247C49">
      <w:pPr>
        <w:ind w:left="1080"/>
        <w:rPr>
          <w:rFonts w:ascii="Arial" w:hAnsi="Arial" w:cs="Arial"/>
          <w:sz w:val="24"/>
          <w:szCs w:val="24"/>
        </w:rPr>
      </w:pPr>
      <w:r w:rsidRPr="00247C49">
        <w:rPr>
          <w:rFonts w:ascii="Arial" w:hAnsi="Arial" w:cs="Arial"/>
          <w:sz w:val="24"/>
          <w:szCs w:val="24"/>
        </w:rPr>
        <w:t>-If so, can you explain this stigma? How does it feel? Where does it come from?</w:t>
      </w:r>
    </w:p>
    <w:p w14:paraId="43DBD277" w14:textId="77777777" w:rsidR="00247C49" w:rsidRPr="00247C49" w:rsidRDefault="00247C49" w:rsidP="00247C49">
      <w:pPr>
        <w:pStyle w:val="ListParagraph"/>
        <w:numPr>
          <w:ilvl w:val="0"/>
          <w:numId w:val="12"/>
        </w:numPr>
        <w:spacing w:line="259" w:lineRule="auto"/>
        <w:rPr>
          <w:rFonts w:ascii="Arial" w:hAnsi="Arial" w:cs="Arial"/>
          <w:sz w:val="24"/>
          <w:szCs w:val="24"/>
        </w:rPr>
      </w:pPr>
      <w:r w:rsidRPr="00247C49">
        <w:rPr>
          <w:rFonts w:ascii="Arial" w:hAnsi="Arial" w:cs="Arial"/>
          <w:sz w:val="24"/>
          <w:szCs w:val="24"/>
        </w:rPr>
        <w:t>What parts of the job are rewarding?</w:t>
      </w:r>
    </w:p>
    <w:p w14:paraId="6325E5F6" w14:textId="77777777" w:rsidR="00247C49" w:rsidRPr="00247C49" w:rsidRDefault="00247C49" w:rsidP="00247C49">
      <w:pPr>
        <w:pStyle w:val="ListParagraph"/>
        <w:numPr>
          <w:ilvl w:val="0"/>
          <w:numId w:val="12"/>
        </w:numPr>
        <w:spacing w:line="259" w:lineRule="auto"/>
        <w:rPr>
          <w:rFonts w:ascii="Arial" w:hAnsi="Arial" w:cs="Arial"/>
          <w:sz w:val="24"/>
          <w:szCs w:val="24"/>
        </w:rPr>
      </w:pPr>
      <w:r w:rsidRPr="00247C49">
        <w:rPr>
          <w:rFonts w:ascii="Arial" w:hAnsi="Arial" w:cs="Arial"/>
          <w:sz w:val="24"/>
          <w:szCs w:val="24"/>
        </w:rPr>
        <w:t>What parts of the job are difficult?</w:t>
      </w:r>
    </w:p>
    <w:p w14:paraId="3FF3FA30" w14:textId="77777777" w:rsidR="00247C49" w:rsidRPr="00247C49" w:rsidRDefault="00247C49" w:rsidP="00247C49">
      <w:pPr>
        <w:pStyle w:val="ListParagraph"/>
        <w:numPr>
          <w:ilvl w:val="0"/>
          <w:numId w:val="12"/>
        </w:numPr>
        <w:spacing w:line="259" w:lineRule="auto"/>
        <w:rPr>
          <w:rFonts w:ascii="Arial" w:hAnsi="Arial" w:cs="Arial"/>
          <w:sz w:val="24"/>
          <w:szCs w:val="24"/>
        </w:rPr>
      </w:pPr>
      <w:r w:rsidRPr="00247C49">
        <w:rPr>
          <w:rFonts w:ascii="Arial" w:hAnsi="Arial" w:cs="Arial"/>
          <w:sz w:val="24"/>
          <w:szCs w:val="24"/>
        </w:rPr>
        <w:t>Would you change anything about the job?</w:t>
      </w:r>
    </w:p>
    <w:p w14:paraId="0DD1EBE4" w14:textId="77777777" w:rsidR="00247C49" w:rsidRPr="00247C49" w:rsidRDefault="00247C49" w:rsidP="00247C49">
      <w:pPr>
        <w:pStyle w:val="ListParagraph"/>
        <w:numPr>
          <w:ilvl w:val="0"/>
          <w:numId w:val="12"/>
        </w:numPr>
        <w:spacing w:line="259" w:lineRule="auto"/>
        <w:rPr>
          <w:rFonts w:ascii="Arial" w:hAnsi="Arial" w:cs="Arial"/>
          <w:sz w:val="24"/>
          <w:szCs w:val="24"/>
        </w:rPr>
      </w:pPr>
      <w:r w:rsidRPr="00247C49">
        <w:rPr>
          <w:rFonts w:ascii="Arial" w:hAnsi="Arial" w:cs="Arial"/>
          <w:sz w:val="24"/>
          <w:szCs w:val="24"/>
        </w:rPr>
        <w:t>Is there any burn out?</w:t>
      </w:r>
    </w:p>
    <w:p w14:paraId="4953453F" w14:textId="77777777" w:rsidR="00247C49" w:rsidRPr="00247C49" w:rsidRDefault="00247C49" w:rsidP="00247C49">
      <w:pPr>
        <w:ind w:left="1080"/>
        <w:rPr>
          <w:rFonts w:ascii="Arial" w:hAnsi="Arial" w:cs="Arial"/>
          <w:sz w:val="24"/>
          <w:szCs w:val="24"/>
        </w:rPr>
      </w:pPr>
      <w:r w:rsidRPr="00247C49">
        <w:rPr>
          <w:rFonts w:ascii="Arial" w:hAnsi="Arial" w:cs="Arial"/>
          <w:sz w:val="24"/>
          <w:szCs w:val="24"/>
        </w:rPr>
        <w:t>-If so, what happens? What does it feel like? How do you cope with/manage this?</w:t>
      </w:r>
    </w:p>
    <w:p w14:paraId="1A945D4D" w14:textId="77777777" w:rsidR="00247C49" w:rsidRPr="00247C49" w:rsidRDefault="00247C49" w:rsidP="00247C49">
      <w:pPr>
        <w:pStyle w:val="ListParagraph"/>
        <w:numPr>
          <w:ilvl w:val="0"/>
          <w:numId w:val="13"/>
        </w:numPr>
        <w:spacing w:line="259" w:lineRule="auto"/>
        <w:rPr>
          <w:rFonts w:ascii="Arial" w:hAnsi="Arial" w:cs="Arial"/>
          <w:sz w:val="24"/>
          <w:szCs w:val="24"/>
        </w:rPr>
      </w:pPr>
      <w:r w:rsidRPr="00247C49">
        <w:rPr>
          <w:rFonts w:ascii="Arial" w:hAnsi="Arial" w:cs="Arial"/>
          <w:sz w:val="24"/>
          <w:szCs w:val="24"/>
        </w:rPr>
        <w:t xml:space="preserve">If you were a new starter again – would you change anything about your training/ preparation for the role? </w:t>
      </w:r>
    </w:p>
    <w:p w14:paraId="36F58329" w14:textId="20304967" w:rsidR="00247C49" w:rsidRDefault="00247C49" w:rsidP="00BB55B8">
      <w:pPr>
        <w:rPr>
          <w:rFonts w:ascii="Arial" w:hAnsi="Arial" w:cs="Arial"/>
          <w:sz w:val="24"/>
          <w:szCs w:val="24"/>
          <w:u w:val="single"/>
        </w:rPr>
      </w:pPr>
    </w:p>
    <w:p w14:paraId="777CA4F8" w14:textId="03D1B2E9" w:rsidR="00247C49" w:rsidRDefault="00247C49" w:rsidP="00BB55B8">
      <w:pPr>
        <w:rPr>
          <w:rFonts w:ascii="Arial" w:hAnsi="Arial" w:cs="Arial"/>
          <w:sz w:val="24"/>
          <w:szCs w:val="24"/>
          <w:u w:val="single"/>
        </w:rPr>
      </w:pPr>
    </w:p>
    <w:p w14:paraId="1EC94F04" w14:textId="2BE9130A" w:rsidR="00247C49" w:rsidRDefault="00247C49" w:rsidP="00BB55B8">
      <w:pPr>
        <w:rPr>
          <w:rFonts w:ascii="Arial" w:hAnsi="Arial" w:cs="Arial"/>
          <w:sz w:val="24"/>
          <w:szCs w:val="24"/>
          <w:u w:val="single"/>
        </w:rPr>
      </w:pPr>
    </w:p>
    <w:p w14:paraId="278C1E28" w14:textId="456DAEDC" w:rsidR="00247C49" w:rsidRDefault="00247C49" w:rsidP="00BB55B8">
      <w:pPr>
        <w:rPr>
          <w:rFonts w:ascii="Arial" w:hAnsi="Arial" w:cs="Arial"/>
          <w:sz w:val="24"/>
          <w:szCs w:val="24"/>
          <w:u w:val="single"/>
        </w:rPr>
      </w:pPr>
    </w:p>
    <w:p w14:paraId="1BDA0EF5" w14:textId="177C8919" w:rsidR="00247C49" w:rsidRDefault="00247C49" w:rsidP="00BB55B8">
      <w:pPr>
        <w:rPr>
          <w:rFonts w:ascii="Arial" w:hAnsi="Arial" w:cs="Arial"/>
          <w:sz w:val="24"/>
          <w:szCs w:val="24"/>
          <w:u w:val="single"/>
        </w:rPr>
      </w:pPr>
    </w:p>
    <w:p w14:paraId="1FA4517C" w14:textId="7DD6CDDF" w:rsidR="00247C49" w:rsidRDefault="00247C49" w:rsidP="00BB55B8">
      <w:pPr>
        <w:rPr>
          <w:rFonts w:ascii="Arial" w:hAnsi="Arial" w:cs="Arial"/>
          <w:sz w:val="24"/>
          <w:szCs w:val="24"/>
          <w:u w:val="single"/>
        </w:rPr>
      </w:pPr>
    </w:p>
    <w:p w14:paraId="34A4DD52" w14:textId="33CB6FA0" w:rsidR="00247C49" w:rsidRDefault="00247C49" w:rsidP="00BB55B8">
      <w:pPr>
        <w:rPr>
          <w:rFonts w:ascii="Arial" w:hAnsi="Arial" w:cs="Arial"/>
          <w:sz w:val="24"/>
          <w:szCs w:val="24"/>
          <w:u w:val="single"/>
        </w:rPr>
      </w:pPr>
    </w:p>
    <w:p w14:paraId="1E8628FD" w14:textId="1BDF3FEA" w:rsidR="00247C49" w:rsidRDefault="00247C49" w:rsidP="00BB55B8">
      <w:pPr>
        <w:rPr>
          <w:rFonts w:ascii="Arial" w:hAnsi="Arial" w:cs="Arial"/>
          <w:sz w:val="24"/>
          <w:szCs w:val="24"/>
          <w:u w:val="single"/>
        </w:rPr>
      </w:pPr>
    </w:p>
    <w:p w14:paraId="3418CA8A" w14:textId="361ED598" w:rsidR="00247C49" w:rsidRDefault="00247C49" w:rsidP="00BB55B8">
      <w:pPr>
        <w:rPr>
          <w:rFonts w:ascii="Arial" w:hAnsi="Arial" w:cs="Arial"/>
          <w:sz w:val="24"/>
          <w:szCs w:val="24"/>
          <w:u w:val="single"/>
        </w:rPr>
      </w:pPr>
    </w:p>
    <w:p w14:paraId="57F4EA4E" w14:textId="216F0535" w:rsidR="00247C49" w:rsidRPr="00695FD1" w:rsidRDefault="00247C49" w:rsidP="00695FD1">
      <w:pPr>
        <w:pStyle w:val="ListParagraph"/>
        <w:numPr>
          <w:ilvl w:val="0"/>
          <w:numId w:val="22"/>
        </w:numPr>
        <w:rPr>
          <w:rFonts w:ascii="Arial" w:hAnsi="Arial" w:cs="Arial"/>
          <w:sz w:val="24"/>
          <w:szCs w:val="24"/>
          <w:u w:val="single"/>
        </w:rPr>
      </w:pPr>
      <w:r w:rsidRPr="00695FD1">
        <w:rPr>
          <w:rFonts w:ascii="Arial" w:hAnsi="Arial" w:cs="Arial"/>
          <w:sz w:val="24"/>
          <w:szCs w:val="24"/>
          <w:u w:val="single"/>
        </w:rPr>
        <w:lastRenderedPageBreak/>
        <w:t>Revised/Final Interview Schedule</w:t>
      </w:r>
    </w:p>
    <w:p w14:paraId="748DA2AA" w14:textId="77777777" w:rsidR="00247C49" w:rsidRDefault="00247C49" w:rsidP="00247C49">
      <w:pPr>
        <w:rPr>
          <w:b/>
          <w:bCs/>
        </w:rPr>
      </w:pPr>
    </w:p>
    <w:p w14:paraId="78A65634" w14:textId="77777777" w:rsidR="00247C49" w:rsidRPr="00247C49" w:rsidRDefault="00247C49" w:rsidP="00247C49">
      <w:pPr>
        <w:rPr>
          <w:rFonts w:ascii="Arial" w:hAnsi="Arial" w:cs="Arial"/>
          <w:sz w:val="24"/>
          <w:szCs w:val="24"/>
        </w:rPr>
      </w:pPr>
      <w:r w:rsidRPr="00247C49">
        <w:rPr>
          <w:rFonts w:ascii="Arial" w:hAnsi="Arial" w:cs="Arial"/>
          <w:sz w:val="24"/>
          <w:szCs w:val="24"/>
        </w:rPr>
        <w:t>Consent to recording?</w:t>
      </w:r>
    </w:p>
    <w:p w14:paraId="2046123D" w14:textId="77777777" w:rsidR="00247C49" w:rsidRPr="00247C49" w:rsidRDefault="00247C49" w:rsidP="00247C49">
      <w:pPr>
        <w:rPr>
          <w:rFonts w:ascii="Arial" w:hAnsi="Arial" w:cs="Arial"/>
          <w:sz w:val="24"/>
          <w:szCs w:val="24"/>
        </w:rPr>
      </w:pPr>
      <w:r w:rsidRPr="00247C49">
        <w:rPr>
          <w:rFonts w:ascii="Arial" w:hAnsi="Arial" w:cs="Arial"/>
          <w:sz w:val="24"/>
          <w:szCs w:val="24"/>
        </w:rPr>
        <w:t>Start recording</w:t>
      </w:r>
    </w:p>
    <w:p w14:paraId="3B365FB0" w14:textId="77777777" w:rsidR="00247C49" w:rsidRPr="00247C49" w:rsidRDefault="00247C49" w:rsidP="00247C49">
      <w:pPr>
        <w:rPr>
          <w:rFonts w:ascii="Arial" w:hAnsi="Arial" w:cs="Arial"/>
          <w:sz w:val="24"/>
          <w:szCs w:val="24"/>
        </w:rPr>
      </w:pPr>
      <w:r w:rsidRPr="00247C49">
        <w:rPr>
          <w:rFonts w:ascii="Arial" w:hAnsi="Arial" w:cs="Arial"/>
          <w:sz w:val="24"/>
          <w:szCs w:val="24"/>
        </w:rPr>
        <w:t xml:space="preserve">Confirm consent, state started </w:t>
      </w:r>
      <w:proofErr w:type="gramStart"/>
      <w:r w:rsidRPr="00247C49">
        <w:rPr>
          <w:rFonts w:ascii="Arial" w:hAnsi="Arial" w:cs="Arial"/>
          <w:sz w:val="24"/>
          <w:szCs w:val="24"/>
        </w:rPr>
        <w:t>recording &amp; remind</w:t>
      </w:r>
      <w:proofErr w:type="gramEnd"/>
      <w:r w:rsidRPr="00247C49">
        <w:rPr>
          <w:rFonts w:ascii="Arial" w:hAnsi="Arial" w:cs="Arial"/>
          <w:sz w:val="24"/>
          <w:szCs w:val="24"/>
        </w:rPr>
        <w:t xml:space="preserve"> they can stop when they want</w:t>
      </w:r>
    </w:p>
    <w:p w14:paraId="3001BF40" w14:textId="77777777" w:rsidR="00247C49" w:rsidRPr="00247C49" w:rsidRDefault="00247C49" w:rsidP="00247C49">
      <w:pPr>
        <w:rPr>
          <w:rFonts w:ascii="Arial" w:hAnsi="Arial" w:cs="Arial"/>
          <w:sz w:val="24"/>
          <w:szCs w:val="24"/>
        </w:rPr>
      </w:pPr>
      <w:r w:rsidRPr="00247C49">
        <w:rPr>
          <w:rFonts w:ascii="Arial" w:hAnsi="Arial" w:cs="Arial"/>
          <w:sz w:val="24"/>
          <w:szCs w:val="24"/>
        </w:rPr>
        <w:t xml:space="preserve">***Remind participant to not include identifiable data – </w:t>
      </w:r>
      <w:proofErr w:type="spellStart"/>
      <w:r w:rsidRPr="00247C49">
        <w:rPr>
          <w:rFonts w:ascii="Arial" w:hAnsi="Arial" w:cs="Arial"/>
          <w:sz w:val="24"/>
          <w:szCs w:val="24"/>
        </w:rPr>
        <w:t>e.g</w:t>
      </w:r>
      <w:proofErr w:type="spellEnd"/>
      <w:r w:rsidRPr="00247C49">
        <w:rPr>
          <w:rFonts w:ascii="Arial" w:hAnsi="Arial" w:cs="Arial"/>
          <w:sz w:val="24"/>
          <w:szCs w:val="24"/>
        </w:rPr>
        <w:t xml:space="preserve"> names/ information on colleagues, patients etc.***</w:t>
      </w:r>
    </w:p>
    <w:p w14:paraId="4E12CBB2" w14:textId="77777777" w:rsidR="00247C49" w:rsidRPr="00247C49" w:rsidRDefault="00247C49" w:rsidP="00247C49">
      <w:pPr>
        <w:rPr>
          <w:rFonts w:ascii="Arial" w:hAnsi="Arial" w:cs="Arial"/>
          <w:sz w:val="24"/>
          <w:szCs w:val="24"/>
        </w:rPr>
      </w:pPr>
    </w:p>
    <w:p w14:paraId="421D5683" w14:textId="77777777" w:rsidR="00247C49" w:rsidRPr="00247C49" w:rsidRDefault="00247C49" w:rsidP="00247C49">
      <w:pPr>
        <w:rPr>
          <w:rFonts w:ascii="Arial" w:hAnsi="Arial" w:cs="Arial"/>
          <w:sz w:val="24"/>
          <w:szCs w:val="24"/>
        </w:rPr>
      </w:pPr>
      <w:r w:rsidRPr="00247C49">
        <w:rPr>
          <w:rFonts w:ascii="Arial" w:hAnsi="Arial" w:cs="Arial"/>
          <w:sz w:val="24"/>
          <w:szCs w:val="24"/>
        </w:rPr>
        <w:t>Introduction</w:t>
      </w:r>
    </w:p>
    <w:p w14:paraId="7A8CBA2D" w14:textId="77777777" w:rsidR="00247C49" w:rsidRPr="00247C49" w:rsidRDefault="00247C49" w:rsidP="00247C49">
      <w:pPr>
        <w:pStyle w:val="ListParagraph"/>
        <w:numPr>
          <w:ilvl w:val="0"/>
          <w:numId w:val="12"/>
        </w:numPr>
        <w:spacing w:line="259" w:lineRule="auto"/>
        <w:rPr>
          <w:rFonts w:ascii="Arial" w:hAnsi="Arial" w:cs="Arial"/>
          <w:sz w:val="24"/>
          <w:szCs w:val="24"/>
        </w:rPr>
      </w:pPr>
      <w:r w:rsidRPr="00247C49">
        <w:rPr>
          <w:rFonts w:ascii="Arial" w:hAnsi="Arial" w:cs="Arial"/>
          <w:sz w:val="24"/>
          <w:szCs w:val="24"/>
        </w:rPr>
        <w:t>For how many years have you worked in the department? &lt;1 year, 2-3 years, &gt;3 years.</w:t>
      </w:r>
    </w:p>
    <w:p w14:paraId="03CF4158" w14:textId="77777777" w:rsidR="00247C49" w:rsidRPr="00247C49" w:rsidRDefault="00247C49" w:rsidP="00247C49">
      <w:pPr>
        <w:pStyle w:val="ListParagraph"/>
        <w:numPr>
          <w:ilvl w:val="0"/>
          <w:numId w:val="12"/>
        </w:numPr>
        <w:spacing w:line="259" w:lineRule="auto"/>
        <w:rPr>
          <w:rFonts w:ascii="Arial" w:hAnsi="Arial" w:cs="Arial"/>
          <w:sz w:val="24"/>
          <w:szCs w:val="24"/>
        </w:rPr>
      </w:pPr>
      <w:r w:rsidRPr="00247C49">
        <w:rPr>
          <w:rFonts w:ascii="Arial" w:hAnsi="Arial" w:cs="Arial"/>
          <w:sz w:val="24"/>
          <w:szCs w:val="24"/>
        </w:rPr>
        <w:t>What made you interested in working here?</w:t>
      </w:r>
    </w:p>
    <w:p w14:paraId="410A7D26" w14:textId="77777777" w:rsidR="00247C49" w:rsidRPr="00247C49" w:rsidRDefault="00247C49" w:rsidP="00247C49">
      <w:pPr>
        <w:rPr>
          <w:rFonts w:ascii="Arial" w:hAnsi="Arial" w:cs="Arial"/>
          <w:sz w:val="24"/>
          <w:szCs w:val="24"/>
        </w:rPr>
      </w:pPr>
      <w:r w:rsidRPr="00247C49">
        <w:rPr>
          <w:rFonts w:ascii="Arial" w:hAnsi="Arial" w:cs="Arial"/>
          <w:sz w:val="24"/>
          <w:szCs w:val="24"/>
        </w:rPr>
        <w:t xml:space="preserve">Transition </w:t>
      </w:r>
    </w:p>
    <w:p w14:paraId="4A6FECC7" w14:textId="77777777" w:rsidR="00247C49" w:rsidRPr="00247C49" w:rsidRDefault="00247C49" w:rsidP="00247C49">
      <w:pPr>
        <w:rPr>
          <w:rFonts w:ascii="Arial" w:hAnsi="Arial" w:cs="Arial"/>
          <w:sz w:val="24"/>
          <w:szCs w:val="24"/>
        </w:rPr>
      </w:pPr>
      <w:r w:rsidRPr="00247C49">
        <w:rPr>
          <w:rFonts w:ascii="Arial" w:hAnsi="Arial" w:cs="Arial"/>
          <w:sz w:val="24"/>
          <w:szCs w:val="24"/>
        </w:rPr>
        <w:t>Now I’d just like to know more about your job:</w:t>
      </w:r>
    </w:p>
    <w:p w14:paraId="42DB5D31" w14:textId="77777777" w:rsidR="00247C49" w:rsidRPr="00247C49" w:rsidRDefault="00247C49" w:rsidP="00247C49">
      <w:pPr>
        <w:pStyle w:val="ListParagraph"/>
        <w:numPr>
          <w:ilvl w:val="0"/>
          <w:numId w:val="12"/>
        </w:numPr>
        <w:spacing w:line="259" w:lineRule="auto"/>
        <w:rPr>
          <w:rFonts w:ascii="Arial" w:hAnsi="Arial" w:cs="Arial"/>
          <w:sz w:val="24"/>
          <w:szCs w:val="24"/>
        </w:rPr>
      </w:pPr>
      <w:r w:rsidRPr="00247C49">
        <w:rPr>
          <w:rFonts w:ascii="Arial" w:hAnsi="Arial" w:cs="Arial"/>
          <w:sz w:val="24"/>
          <w:szCs w:val="24"/>
        </w:rPr>
        <w:t>Can you tell me what it is like to work over the phone providing terminations?</w:t>
      </w:r>
    </w:p>
    <w:p w14:paraId="749304E7" w14:textId="77777777" w:rsidR="00247C49" w:rsidRPr="00247C49" w:rsidRDefault="00247C49" w:rsidP="00247C49">
      <w:pPr>
        <w:ind w:left="1080"/>
        <w:rPr>
          <w:rFonts w:ascii="Arial" w:hAnsi="Arial" w:cs="Arial"/>
          <w:sz w:val="24"/>
          <w:szCs w:val="24"/>
        </w:rPr>
      </w:pPr>
      <w:r w:rsidRPr="00247C49">
        <w:rPr>
          <w:rFonts w:ascii="Arial" w:hAnsi="Arial" w:cs="Arial"/>
          <w:sz w:val="24"/>
          <w:szCs w:val="24"/>
        </w:rPr>
        <w:t xml:space="preserve"> -Can you explain what this was like? What did it feel like to have this?</w:t>
      </w:r>
    </w:p>
    <w:p w14:paraId="47300588" w14:textId="77777777" w:rsidR="00247C49" w:rsidRPr="00247C49" w:rsidRDefault="00247C49" w:rsidP="00247C49">
      <w:pPr>
        <w:pStyle w:val="ListParagraph"/>
        <w:numPr>
          <w:ilvl w:val="0"/>
          <w:numId w:val="12"/>
        </w:numPr>
        <w:spacing w:line="259" w:lineRule="auto"/>
        <w:rPr>
          <w:rFonts w:ascii="Arial" w:hAnsi="Arial" w:cs="Arial"/>
          <w:sz w:val="24"/>
          <w:szCs w:val="24"/>
        </w:rPr>
      </w:pPr>
      <w:r w:rsidRPr="00247C49">
        <w:rPr>
          <w:rFonts w:ascii="Arial" w:hAnsi="Arial" w:cs="Arial"/>
          <w:sz w:val="24"/>
          <w:szCs w:val="24"/>
        </w:rPr>
        <w:t>Can you now tell what it is like to work on the ward with terminations?</w:t>
      </w:r>
    </w:p>
    <w:p w14:paraId="185116BD" w14:textId="77777777" w:rsidR="00247C49" w:rsidRPr="00247C49" w:rsidRDefault="00247C49" w:rsidP="00247C49">
      <w:pPr>
        <w:ind w:left="1080"/>
        <w:rPr>
          <w:rFonts w:ascii="Arial" w:hAnsi="Arial" w:cs="Arial"/>
          <w:sz w:val="24"/>
          <w:szCs w:val="24"/>
        </w:rPr>
      </w:pPr>
      <w:r w:rsidRPr="00247C49">
        <w:rPr>
          <w:rFonts w:ascii="Arial" w:hAnsi="Arial" w:cs="Arial"/>
          <w:sz w:val="24"/>
          <w:szCs w:val="24"/>
        </w:rPr>
        <w:t>-Again, can you explain what this was like? What did it feel like to have this?</w:t>
      </w:r>
    </w:p>
    <w:p w14:paraId="79E20C73" w14:textId="77777777" w:rsidR="00247C49" w:rsidRPr="00247C49" w:rsidRDefault="00247C49" w:rsidP="00247C49">
      <w:pPr>
        <w:rPr>
          <w:rFonts w:ascii="Arial" w:hAnsi="Arial" w:cs="Arial"/>
          <w:sz w:val="24"/>
          <w:szCs w:val="24"/>
        </w:rPr>
      </w:pPr>
      <w:r w:rsidRPr="00247C49">
        <w:rPr>
          <w:rFonts w:ascii="Arial" w:hAnsi="Arial" w:cs="Arial"/>
          <w:sz w:val="24"/>
          <w:szCs w:val="24"/>
        </w:rPr>
        <w:t>Key questions</w:t>
      </w:r>
    </w:p>
    <w:p w14:paraId="70049607" w14:textId="77777777" w:rsidR="00247C49" w:rsidRPr="00247C49" w:rsidRDefault="00247C49" w:rsidP="00247C49">
      <w:pPr>
        <w:pStyle w:val="ListParagraph"/>
        <w:numPr>
          <w:ilvl w:val="0"/>
          <w:numId w:val="12"/>
        </w:numPr>
        <w:spacing w:line="259" w:lineRule="auto"/>
        <w:rPr>
          <w:rFonts w:ascii="Arial" w:hAnsi="Arial" w:cs="Arial"/>
          <w:sz w:val="24"/>
          <w:szCs w:val="24"/>
        </w:rPr>
      </w:pPr>
      <w:r w:rsidRPr="00247C49">
        <w:rPr>
          <w:rFonts w:ascii="Arial" w:hAnsi="Arial" w:cs="Arial"/>
          <w:sz w:val="24"/>
          <w:szCs w:val="24"/>
        </w:rPr>
        <w:t>Do you readily tell people where you work? Expand?</w:t>
      </w:r>
    </w:p>
    <w:p w14:paraId="7AFC8D4A" w14:textId="77777777" w:rsidR="00247C49" w:rsidRPr="00247C49" w:rsidRDefault="00247C49" w:rsidP="00247C49">
      <w:pPr>
        <w:pStyle w:val="ListParagraph"/>
        <w:numPr>
          <w:ilvl w:val="0"/>
          <w:numId w:val="12"/>
        </w:numPr>
        <w:spacing w:line="259" w:lineRule="auto"/>
        <w:rPr>
          <w:rFonts w:ascii="Arial" w:hAnsi="Arial" w:cs="Arial"/>
          <w:sz w:val="24"/>
          <w:szCs w:val="24"/>
        </w:rPr>
      </w:pPr>
      <w:r w:rsidRPr="00247C49">
        <w:rPr>
          <w:rFonts w:ascii="Arial" w:hAnsi="Arial" w:cs="Arial"/>
          <w:sz w:val="24"/>
          <w:szCs w:val="24"/>
        </w:rPr>
        <w:t>Have you faced any stigma from working with terminations?</w:t>
      </w:r>
    </w:p>
    <w:p w14:paraId="45C54EBD" w14:textId="77777777" w:rsidR="00247C49" w:rsidRPr="00247C49" w:rsidRDefault="00247C49" w:rsidP="00247C49">
      <w:pPr>
        <w:ind w:left="1080"/>
        <w:rPr>
          <w:rFonts w:ascii="Arial" w:hAnsi="Arial" w:cs="Arial"/>
          <w:sz w:val="24"/>
          <w:szCs w:val="24"/>
        </w:rPr>
      </w:pPr>
      <w:r w:rsidRPr="00247C49">
        <w:rPr>
          <w:rFonts w:ascii="Arial" w:hAnsi="Arial" w:cs="Arial"/>
          <w:sz w:val="24"/>
          <w:szCs w:val="24"/>
        </w:rPr>
        <w:t>-If so, can you explain this stigma? How does it feel? Where does it come from?</w:t>
      </w:r>
    </w:p>
    <w:p w14:paraId="3D6A7011" w14:textId="77777777" w:rsidR="00247C49" w:rsidRPr="00247C49" w:rsidRDefault="00247C49" w:rsidP="00247C49">
      <w:pPr>
        <w:ind w:left="1080"/>
        <w:rPr>
          <w:rFonts w:ascii="Arial" w:hAnsi="Arial" w:cs="Arial"/>
          <w:sz w:val="24"/>
          <w:szCs w:val="24"/>
        </w:rPr>
      </w:pPr>
      <w:r w:rsidRPr="00247C49">
        <w:rPr>
          <w:rFonts w:ascii="Arial" w:hAnsi="Arial" w:cs="Arial"/>
          <w:sz w:val="24"/>
          <w:szCs w:val="24"/>
        </w:rPr>
        <w:t>Prompts – family/friends/public/online?</w:t>
      </w:r>
    </w:p>
    <w:p w14:paraId="375A19FD" w14:textId="77777777" w:rsidR="00247C49" w:rsidRPr="00247C49" w:rsidRDefault="00247C49" w:rsidP="00247C49">
      <w:pPr>
        <w:pStyle w:val="ListParagraph"/>
        <w:numPr>
          <w:ilvl w:val="0"/>
          <w:numId w:val="12"/>
        </w:numPr>
        <w:spacing w:line="259" w:lineRule="auto"/>
        <w:rPr>
          <w:rFonts w:ascii="Arial" w:hAnsi="Arial" w:cs="Arial"/>
          <w:sz w:val="24"/>
          <w:szCs w:val="24"/>
        </w:rPr>
      </w:pPr>
      <w:r w:rsidRPr="00247C49">
        <w:rPr>
          <w:rFonts w:ascii="Arial" w:hAnsi="Arial" w:cs="Arial"/>
          <w:sz w:val="24"/>
          <w:szCs w:val="24"/>
        </w:rPr>
        <w:t>What parts of the job are rewarding? And what parts of the job are more difficult?</w:t>
      </w:r>
    </w:p>
    <w:p w14:paraId="16A3C246" w14:textId="77777777" w:rsidR="00247C49" w:rsidRPr="00247C49" w:rsidRDefault="00247C49" w:rsidP="00247C49">
      <w:pPr>
        <w:pStyle w:val="ListParagraph"/>
        <w:numPr>
          <w:ilvl w:val="0"/>
          <w:numId w:val="12"/>
        </w:numPr>
        <w:spacing w:line="259" w:lineRule="auto"/>
        <w:rPr>
          <w:rFonts w:ascii="Arial" w:hAnsi="Arial" w:cs="Arial"/>
          <w:sz w:val="24"/>
          <w:szCs w:val="24"/>
        </w:rPr>
      </w:pPr>
      <w:r w:rsidRPr="00247C49">
        <w:rPr>
          <w:rFonts w:ascii="Arial" w:hAnsi="Arial" w:cs="Arial"/>
          <w:sz w:val="24"/>
          <w:szCs w:val="24"/>
        </w:rPr>
        <w:t>Would you change anything about the job?</w:t>
      </w:r>
    </w:p>
    <w:p w14:paraId="2360B639" w14:textId="77777777" w:rsidR="00247C49" w:rsidRPr="00247C49" w:rsidRDefault="00247C49" w:rsidP="00247C49">
      <w:pPr>
        <w:pStyle w:val="ListParagraph"/>
        <w:numPr>
          <w:ilvl w:val="0"/>
          <w:numId w:val="12"/>
        </w:numPr>
        <w:spacing w:line="259" w:lineRule="auto"/>
        <w:rPr>
          <w:rFonts w:ascii="Arial" w:hAnsi="Arial" w:cs="Arial"/>
          <w:sz w:val="24"/>
          <w:szCs w:val="24"/>
        </w:rPr>
      </w:pPr>
      <w:r w:rsidRPr="00247C49">
        <w:rPr>
          <w:rFonts w:ascii="Arial" w:hAnsi="Arial" w:cs="Arial"/>
          <w:sz w:val="24"/>
          <w:szCs w:val="24"/>
        </w:rPr>
        <w:t>Is there any burn out? (terminations not gum)</w:t>
      </w:r>
    </w:p>
    <w:p w14:paraId="503B646D" w14:textId="77777777" w:rsidR="00247C49" w:rsidRPr="00247C49" w:rsidRDefault="00247C49" w:rsidP="00247C49">
      <w:pPr>
        <w:ind w:left="1080"/>
        <w:rPr>
          <w:rFonts w:ascii="Arial" w:hAnsi="Arial" w:cs="Arial"/>
          <w:sz w:val="24"/>
          <w:szCs w:val="24"/>
        </w:rPr>
      </w:pPr>
      <w:r w:rsidRPr="00247C49">
        <w:rPr>
          <w:rFonts w:ascii="Arial" w:hAnsi="Arial" w:cs="Arial"/>
          <w:sz w:val="24"/>
          <w:szCs w:val="24"/>
        </w:rPr>
        <w:t>-If so, what happens? What does it feel like? How do you cope with/manage this?</w:t>
      </w:r>
    </w:p>
    <w:p w14:paraId="11887A86" w14:textId="77777777" w:rsidR="00247C49" w:rsidRPr="00247C49" w:rsidRDefault="00247C49" w:rsidP="00247C49">
      <w:pPr>
        <w:rPr>
          <w:rFonts w:ascii="Arial" w:hAnsi="Arial" w:cs="Arial"/>
          <w:sz w:val="24"/>
          <w:szCs w:val="24"/>
        </w:rPr>
      </w:pPr>
      <w:r w:rsidRPr="00247C49">
        <w:rPr>
          <w:rFonts w:ascii="Arial" w:hAnsi="Arial" w:cs="Arial"/>
          <w:sz w:val="24"/>
          <w:szCs w:val="24"/>
        </w:rPr>
        <w:t xml:space="preserve">Closing question </w:t>
      </w:r>
    </w:p>
    <w:p w14:paraId="3BD120C0" w14:textId="77777777" w:rsidR="00247C49" w:rsidRPr="00247C49" w:rsidRDefault="00247C49" w:rsidP="00247C49">
      <w:pPr>
        <w:rPr>
          <w:rFonts w:ascii="Arial" w:hAnsi="Arial" w:cs="Arial"/>
          <w:sz w:val="24"/>
          <w:szCs w:val="24"/>
        </w:rPr>
      </w:pPr>
      <w:r w:rsidRPr="00247C49">
        <w:rPr>
          <w:rFonts w:ascii="Arial" w:hAnsi="Arial" w:cs="Arial"/>
          <w:sz w:val="24"/>
          <w:szCs w:val="24"/>
        </w:rPr>
        <w:lastRenderedPageBreak/>
        <w:t xml:space="preserve">We’re coming to the end of the interview </w:t>
      </w:r>
      <w:proofErr w:type="gramStart"/>
      <w:r w:rsidRPr="00247C49">
        <w:rPr>
          <w:rFonts w:ascii="Arial" w:hAnsi="Arial" w:cs="Arial"/>
          <w:sz w:val="24"/>
          <w:szCs w:val="24"/>
        </w:rPr>
        <w:t>now,</w:t>
      </w:r>
      <w:proofErr w:type="gramEnd"/>
      <w:r w:rsidRPr="00247C49">
        <w:rPr>
          <w:rFonts w:ascii="Arial" w:hAnsi="Arial" w:cs="Arial"/>
          <w:sz w:val="24"/>
          <w:szCs w:val="24"/>
        </w:rPr>
        <w:t xml:space="preserve"> I just have 1 question left to ask:</w:t>
      </w:r>
    </w:p>
    <w:p w14:paraId="60E236D2" w14:textId="77777777" w:rsidR="00247C49" w:rsidRPr="00247C49" w:rsidRDefault="00247C49" w:rsidP="00247C49">
      <w:pPr>
        <w:pStyle w:val="ListParagraph"/>
        <w:numPr>
          <w:ilvl w:val="0"/>
          <w:numId w:val="13"/>
        </w:numPr>
        <w:spacing w:line="259" w:lineRule="auto"/>
        <w:rPr>
          <w:rFonts w:ascii="Arial" w:hAnsi="Arial" w:cs="Arial"/>
          <w:sz w:val="24"/>
          <w:szCs w:val="24"/>
        </w:rPr>
      </w:pPr>
      <w:r w:rsidRPr="00247C49">
        <w:rPr>
          <w:rFonts w:ascii="Arial" w:hAnsi="Arial" w:cs="Arial"/>
          <w:sz w:val="24"/>
          <w:szCs w:val="24"/>
        </w:rPr>
        <w:t xml:space="preserve">If you were a new starter again – would you change anything about your training/ preparation for the role? </w:t>
      </w:r>
    </w:p>
    <w:p w14:paraId="615E04A8" w14:textId="77777777" w:rsidR="00247C49" w:rsidRPr="00247C49" w:rsidRDefault="00247C49" w:rsidP="00247C49">
      <w:pPr>
        <w:rPr>
          <w:rFonts w:ascii="Arial" w:hAnsi="Arial" w:cs="Arial"/>
          <w:b/>
          <w:bCs/>
          <w:sz w:val="24"/>
          <w:szCs w:val="24"/>
        </w:rPr>
      </w:pPr>
    </w:p>
    <w:p w14:paraId="6EE59039" w14:textId="77777777" w:rsidR="00247C49" w:rsidRPr="00247C49" w:rsidRDefault="00247C49" w:rsidP="00247C49">
      <w:pPr>
        <w:rPr>
          <w:rFonts w:ascii="Arial" w:hAnsi="Arial" w:cs="Arial"/>
          <w:sz w:val="24"/>
          <w:szCs w:val="24"/>
        </w:rPr>
      </w:pPr>
      <w:r w:rsidRPr="00247C49">
        <w:rPr>
          <w:rFonts w:ascii="Arial" w:hAnsi="Arial" w:cs="Arial"/>
          <w:sz w:val="24"/>
          <w:szCs w:val="24"/>
        </w:rPr>
        <w:t>Thank you for agreeing to talk to me today – is there anything you need to ask?</w:t>
      </w:r>
    </w:p>
    <w:p w14:paraId="77DAC9D3" w14:textId="77777777" w:rsidR="00247C49" w:rsidRPr="00247C49" w:rsidRDefault="00247C49" w:rsidP="00247C49">
      <w:pPr>
        <w:rPr>
          <w:rFonts w:ascii="Arial" w:hAnsi="Arial" w:cs="Arial"/>
          <w:sz w:val="24"/>
          <w:szCs w:val="24"/>
        </w:rPr>
      </w:pPr>
      <w:r w:rsidRPr="00247C49">
        <w:rPr>
          <w:rFonts w:ascii="Arial" w:hAnsi="Arial" w:cs="Arial"/>
          <w:sz w:val="24"/>
          <w:szCs w:val="24"/>
        </w:rPr>
        <w:t>Stop recording.</w:t>
      </w:r>
    </w:p>
    <w:p w14:paraId="2BB908A6" w14:textId="0D5AD071" w:rsidR="00247C49" w:rsidRDefault="00247C49" w:rsidP="00BB55B8">
      <w:pPr>
        <w:rPr>
          <w:rFonts w:ascii="Arial" w:hAnsi="Arial" w:cs="Arial"/>
          <w:sz w:val="24"/>
          <w:szCs w:val="24"/>
          <w:u w:val="single"/>
        </w:rPr>
      </w:pPr>
    </w:p>
    <w:p w14:paraId="6FFB4A34" w14:textId="165A8DDA" w:rsidR="0028619A" w:rsidRDefault="0028619A" w:rsidP="00BB55B8">
      <w:pPr>
        <w:rPr>
          <w:rFonts w:ascii="Arial" w:hAnsi="Arial" w:cs="Arial"/>
          <w:sz w:val="24"/>
          <w:szCs w:val="24"/>
          <w:u w:val="single"/>
        </w:rPr>
      </w:pPr>
    </w:p>
    <w:p w14:paraId="2B009979" w14:textId="510C700D" w:rsidR="0028619A" w:rsidRDefault="0028619A" w:rsidP="00BB55B8">
      <w:pPr>
        <w:rPr>
          <w:rFonts w:ascii="Arial" w:hAnsi="Arial" w:cs="Arial"/>
          <w:sz w:val="24"/>
          <w:szCs w:val="24"/>
          <w:u w:val="single"/>
        </w:rPr>
      </w:pPr>
    </w:p>
    <w:p w14:paraId="65338C4B" w14:textId="059A16D4" w:rsidR="0028619A" w:rsidRDefault="0028619A" w:rsidP="00BB55B8">
      <w:pPr>
        <w:rPr>
          <w:rFonts w:ascii="Arial" w:hAnsi="Arial" w:cs="Arial"/>
          <w:sz w:val="24"/>
          <w:szCs w:val="24"/>
          <w:u w:val="single"/>
        </w:rPr>
      </w:pPr>
    </w:p>
    <w:p w14:paraId="036A86FB" w14:textId="28C8F4FF" w:rsidR="0028619A" w:rsidRDefault="0028619A" w:rsidP="00BB55B8">
      <w:pPr>
        <w:rPr>
          <w:rFonts w:ascii="Arial" w:hAnsi="Arial" w:cs="Arial"/>
          <w:sz w:val="24"/>
          <w:szCs w:val="24"/>
          <w:u w:val="single"/>
        </w:rPr>
      </w:pPr>
    </w:p>
    <w:p w14:paraId="406B9BC0" w14:textId="7B42E8AB" w:rsidR="0028619A" w:rsidRDefault="0028619A" w:rsidP="00BB55B8">
      <w:pPr>
        <w:rPr>
          <w:rFonts w:ascii="Arial" w:hAnsi="Arial" w:cs="Arial"/>
          <w:sz w:val="24"/>
          <w:szCs w:val="24"/>
          <w:u w:val="single"/>
        </w:rPr>
      </w:pPr>
    </w:p>
    <w:p w14:paraId="50E4D2BE" w14:textId="7575AF24" w:rsidR="0028619A" w:rsidRDefault="0028619A" w:rsidP="00BB55B8">
      <w:pPr>
        <w:rPr>
          <w:rFonts w:ascii="Arial" w:hAnsi="Arial" w:cs="Arial"/>
          <w:sz w:val="24"/>
          <w:szCs w:val="24"/>
          <w:u w:val="single"/>
        </w:rPr>
      </w:pPr>
    </w:p>
    <w:p w14:paraId="3ECCFC67" w14:textId="58FBCCDD" w:rsidR="0028619A" w:rsidRDefault="0028619A" w:rsidP="00BB55B8">
      <w:pPr>
        <w:rPr>
          <w:rFonts w:ascii="Arial" w:hAnsi="Arial" w:cs="Arial"/>
          <w:sz w:val="24"/>
          <w:szCs w:val="24"/>
          <w:u w:val="single"/>
        </w:rPr>
      </w:pPr>
    </w:p>
    <w:p w14:paraId="4EEF2522" w14:textId="477063F1" w:rsidR="0028619A" w:rsidRDefault="0028619A" w:rsidP="00BB55B8">
      <w:pPr>
        <w:rPr>
          <w:rFonts w:ascii="Arial" w:hAnsi="Arial" w:cs="Arial"/>
          <w:sz w:val="24"/>
          <w:szCs w:val="24"/>
          <w:u w:val="single"/>
        </w:rPr>
      </w:pPr>
    </w:p>
    <w:p w14:paraId="3DB6DF2E" w14:textId="2B9CBE41" w:rsidR="0028619A" w:rsidRDefault="0028619A" w:rsidP="00BB55B8">
      <w:pPr>
        <w:rPr>
          <w:rFonts w:ascii="Arial" w:hAnsi="Arial" w:cs="Arial"/>
          <w:sz w:val="24"/>
          <w:szCs w:val="24"/>
          <w:u w:val="single"/>
        </w:rPr>
      </w:pPr>
    </w:p>
    <w:p w14:paraId="373B9596" w14:textId="03E66A65" w:rsidR="0028619A" w:rsidRDefault="0028619A" w:rsidP="00BB55B8">
      <w:pPr>
        <w:rPr>
          <w:rFonts w:ascii="Arial" w:hAnsi="Arial" w:cs="Arial"/>
          <w:sz w:val="24"/>
          <w:szCs w:val="24"/>
          <w:u w:val="single"/>
        </w:rPr>
      </w:pPr>
    </w:p>
    <w:p w14:paraId="398C626F" w14:textId="59A90993" w:rsidR="0028619A" w:rsidRDefault="0028619A" w:rsidP="00BB55B8">
      <w:pPr>
        <w:rPr>
          <w:rFonts w:ascii="Arial" w:hAnsi="Arial" w:cs="Arial"/>
          <w:sz w:val="24"/>
          <w:szCs w:val="24"/>
          <w:u w:val="single"/>
        </w:rPr>
      </w:pPr>
    </w:p>
    <w:p w14:paraId="44E130A8" w14:textId="0E147839" w:rsidR="0028619A" w:rsidRDefault="0028619A" w:rsidP="00BB55B8">
      <w:pPr>
        <w:rPr>
          <w:rFonts w:ascii="Arial" w:hAnsi="Arial" w:cs="Arial"/>
          <w:sz w:val="24"/>
          <w:szCs w:val="24"/>
          <w:u w:val="single"/>
        </w:rPr>
      </w:pPr>
    </w:p>
    <w:p w14:paraId="4254D85B" w14:textId="4BFCF6FF" w:rsidR="0028619A" w:rsidRDefault="0028619A" w:rsidP="00BB55B8">
      <w:pPr>
        <w:rPr>
          <w:rFonts w:ascii="Arial" w:hAnsi="Arial" w:cs="Arial"/>
          <w:sz w:val="24"/>
          <w:szCs w:val="24"/>
          <w:u w:val="single"/>
        </w:rPr>
      </w:pPr>
    </w:p>
    <w:p w14:paraId="429C699B" w14:textId="058C3867" w:rsidR="0028619A" w:rsidRDefault="0028619A" w:rsidP="00BB55B8">
      <w:pPr>
        <w:rPr>
          <w:rFonts w:ascii="Arial" w:hAnsi="Arial" w:cs="Arial"/>
          <w:sz w:val="24"/>
          <w:szCs w:val="24"/>
          <w:u w:val="single"/>
        </w:rPr>
      </w:pPr>
    </w:p>
    <w:p w14:paraId="6F5C79C4" w14:textId="49B856CE" w:rsidR="0028619A" w:rsidRDefault="0028619A" w:rsidP="00BB55B8">
      <w:pPr>
        <w:rPr>
          <w:rFonts w:ascii="Arial" w:hAnsi="Arial" w:cs="Arial"/>
          <w:sz w:val="24"/>
          <w:szCs w:val="24"/>
          <w:u w:val="single"/>
        </w:rPr>
      </w:pPr>
    </w:p>
    <w:p w14:paraId="3FE6E764" w14:textId="1847B6E8" w:rsidR="0028619A" w:rsidRDefault="0028619A" w:rsidP="00BB55B8">
      <w:pPr>
        <w:rPr>
          <w:rFonts w:ascii="Arial" w:hAnsi="Arial" w:cs="Arial"/>
          <w:sz w:val="24"/>
          <w:szCs w:val="24"/>
          <w:u w:val="single"/>
        </w:rPr>
      </w:pPr>
    </w:p>
    <w:p w14:paraId="12409204" w14:textId="522E4B9D" w:rsidR="0028619A" w:rsidRDefault="0028619A" w:rsidP="00BB55B8">
      <w:pPr>
        <w:rPr>
          <w:rFonts w:ascii="Arial" w:hAnsi="Arial" w:cs="Arial"/>
          <w:sz w:val="24"/>
          <w:szCs w:val="24"/>
          <w:u w:val="single"/>
        </w:rPr>
      </w:pPr>
    </w:p>
    <w:p w14:paraId="5517ADA9" w14:textId="086E0E41" w:rsidR="0028619A" w:rsidRDefault="0028619A" w:rsidP="00BB55B8">
      <w:pPr>
        <w:rPr>
          <w:rFonts w:ascii="Arial" w:hAnsi="Arial" w:cs="Arial"/>
          <w:sz w:val="24"/>
          <w:szCs w:val="24"/>
          <w:u w:val="single"/>
        </w:rPr>
      </w:pPr>
    </w:p>
    <w:p w14:paraId="01258FA3" w14:textId="19040049" w:rsidR="0028619A" w:rsidRDefault="0028619A" w:rsidP="00BB55B8">
      <w:pPr>
        <w:rPr>
          <w:rFonts w:ascii="Arial" w:hAnsi="Arial" w:cs="Arial"/>
          <w:sz w:val="24"/>
          <w:szCs w:val="24"/>
          <w:u w:val="single"/>
        </w:rPr>
      </w:pPr>
    </w:p>
    <w:p w14:paraId="498BC078" w14:textId="116399AB" w:rsidR="0028619A" w:rsidRDefault="0028619A" w:rsidP="00BB55B8">
      <w:pPr>
        <w:rPr>
          <w:rFonts w:ascii="Arial" w:hAnsi="Arial" w:cs="Arial"/>
          <w:sz w:val="24"/>
          <w:szCs w:val="24"/>
          <w:u w:val="single"/>
        </w:rPr>
      </w:pPr>
    </w:p>
    <w:p w14:paraId="350AFDA7" w14:textId="01B1C2EB" w:rsidR="0028619A" w:rsidRDefault="0028619A" w:rsidP="00BB55B8">
      <w:pPr>
        <w:rPr>
          <w:rFonts w:ascii="Arial" w:hAnsi="Arial" w:cs="Arial"/>
          <w:sz w:val="24"/>
          <w:szCs w:val="24"/>
          <w:u w:val="single"/>
        </w:rPr>
      </w:pPr>
    </w:p>
    <w:p w14:paraId="1B8F5D48" w14:textId="65FA5791" w:rsidR="0028619A" w:rsidRDefault="0028619A" w:rsidP="00BB55B8">
      <w:pPr>
        <w:rPr>
          <w:rFonts w:ascii="Arial" w:hAnsi="Arial" w:cs="Arial"/>
          <w:sz w:val="24"/>
          <w:szCs w:val="24"/>
          <w:u w:val="single"/>
        </w:rPr>
      </w:pPr>
    </w:p>
    <w:p w14:paraId="4FFE404C" w14:textId="67F58FA7" w:rsidR="0028619A" w:rsidRDefault="0028619A" w:rsidP="00BB55B8">
      <w:pPr>
        <w:rPr>
          <w:rFonts w:ascii="Arial" w:hAnsi="Arial" w:cs="Arial"/>
          <w:sz w:val="24"/>
          <w:szCs w:val="24"/>
          <w:u w:val="single"/>
        </w:rPr>
      </w:pPr>
    </w:p>
    <w:p w14:paraId="13FD0EBD" w14:textId="2033451E" w:rsidR="0028619A" w:rsidRDefault="0028619A" w:rsidP="00BB55B8">
      <w:pPr>
        <w:rPr>
          <w:rFonts w:ascii="Arial" w:hAnsi="Arial" w:cs="Arial"/>
          <w:sz w:val="24"/>
          <w:szCs w:val="24"/>
          <w:u w:val="single"/>
        </w:rPr>
      </w:pPr>
    </w:p>
    <w:p w14:paraId="69EF5C19" w14:textId="22792318" w:rsidR="00695FD1" w:rsidRPr="00695FD1" w:rsidRDefault="00695FD1" w:rsidP="00695FD1">
      <w:pPr>
        <w:pStyle w:val="ListParagraph"/>
        <w:numPr>
          <w:ilvl w:val="0"/>
          <w:numId w:val="21"/>
        </w:numPr>
        <w:rPr>
          <w:rFonts w:ascii="Arial" w:hAnsi="Arial" w:cs="Arial"/>
          <w:i/>
          <w:iCs/>
          <w:sz w:val="24"/>
          <w:szCs w:val="24"/>
          <w:u w:val="single"/>
        </w:rPr>
      </w:pPr>
      <w:r w:rsidRPr="00695FD1">
        <w:rPr>
          <w:rFonts w:ascii="Arial" w:hAnsi="Arial" w:cs="Arial"/>
          <w:i/>
          <w:iCs/>
          <w:sz w:val="24"/>
          <w:szCs w:val="24"/>
          <w:u w:val="single"/>
        </w:rPr>
        <w:lastRenderedPageBreak/>
        <w:t>Extract of transcripts for codes</w:t>
      </w:r>
    </w:p>
    <w:tbl>
      <w:tblPr>
        <w:tblStyle w:val="TableGrid"/>
        <w:tblW w:w="0" w:type="auto"/>
        <w:tblLook w:val="04A0" w:firstRow="1" w:lastRow="0" w:firstColumn="1" w:lastColumn="0" w:noHBand="0" w:noVBand="1"/>
      </w:tblPr>
      <w:tblGrid>
        <w:gridCol w:w="4252"/>
        <w:gridCol w:w="4242"/>
      </w:tblGrid>
      <w:tr w:rsidR="00CD651C" w14:paraId="624CFE37" w14:textId="77777777" w:rsidTr="005B5AC4">
        <w:tc>
          <w:tcPr>
            <w:tcW w:w="4508" w:type="dxa"/>
          </w:tcPr>
          <w:p w14:paraId="5CE97EFE" w14:textId="77777777" w:rsidR="00CD651C" w:rsidRPr="00695FD1" w:rsidRDefault="00CD651C" w:rsidP="005B5AC4">
            <w:pPr>
              <w:rPr>
                <w:rFonts w:ascii="Arial" w:hAnsi="Arial" w:cs="Arial"/>
                <w:b/>
                <w:bCs/>
              </w:rPr>
            </w:pPr>
            <w:r w:rsidRPr="00695FD1">
              <w:rPr>
                <w:rFonts w:ascii="Arial" w:hAnsi="Arial" w:cs="Arial"/>
                <w:b/>
                <w:bCs/>
              </w:rPr>
              <w:t>Transcript</w:t>
            </w:r>
          </w:p>
        </w:tc>
        <w:tc>
          <w:tcPr>
            <w:tcW w:w="4508" w:type="dxa"/>
          </w:tcPr>
          <w:p w14:paraId="04B9ADCB" w14:textId="77777777" w:rsidR="00CD651C" w:rsidRPr="00695FD1" w:rsidRDefault="00CD651C" w:rsidP="005B5AC4">
            <w:pPr>
              <w:rPr>
                <w:rFonts w:ascii="Arial" w:hAnsi="Arial" w:cs="Arial"/>
                <w:b/>
                <w:bCs/>
              </w:rPr>
            </w:pPr>
            <w:r w:rsidRPr="00695FD1">
              <w:rPr>
                <w:rFonts w:ascii="Arial" w:hAnsi="Arial" w:cs="Arial"/>
                <w:b/>
                <w:bCs/>
              </w:rPr>
              <w:t>Codes</w:t>
            </w:r>
          </w:p>
        </w:tc>
      </w:tr>
      <w:tr w:rsidR="00CD651C" w14:paraId="44F084F1" w14:textId="77777777" w:rsidTr="005B5AC4">
        <w:tc>
          <w:tcPr>
            <w:tcW w:w="4508" w:type="dxa"/>
          </w:tcPr>
          <w:p w14:paraId="3EC16A08" w14:textId="77777777" w:rsidR="00CD651C" w:rsidRPr="00695FD1" w:rsidRDefault="00CD651C" w:rsidP="005B5AC4">
            <w:pPr>
              <w:rPr>
                <w:rFonts w:ascii="Arial" w:hAnsi="Arial" w:cs="Arial"/>
              </w:rPr>
            </w:pPr>
            <w:bookmarkStart w:id="2" w:name="_Hlk107068909"/>
            <w:r w:rsidRPr="00695FD1">
              <w:rPr>
                <w:rFonts w:ascii="Arial" w:hAnsi="Arial" w:cs="Arial"/>
              </w:rPr>
              <w:t xml:space="preserve">P: I think umm the only thing I can say is that when I started this job nobody prepared me for what I would see. Nobody ever told me that I’d be handling </w:t>
            </w:r>
            <w:proofErr w:type="gramStart"/>
            <w:r w:rsidRPr="00695FD1">
              <w:rPr>
                <w:rFonts w:ascii="Arial" w:hAnsi="Arial" w:cs="Arial"/>
              </w:rPr>
              <w:t>foetuses’</w:t>
            </w:r>
            <w:proofErr w:type="gramEnd"/>
            <w:r w:rsidRPr="00695FD1">
              <w:rPr>
                <w:rFonts w:ascii="Arial" w:hAnsi="Arial" w:cs="Arial"/>
              </w:rPr>
              <w:t xml:space="preserve">. </w:t>
            </w:r>
            <w:bookmarkEnd w:id="2"/>
            <w:r w:rsidRPr="00695FD1">
              <w:rPr>
                <w:rFonts w:ascii="Arial" w:hAnsi="Arial" w:cs="Arial"/>
              </w:rPr>
              <w:t xml:space="preserve">And I remember the first couple of times that I was up on the ward, I felt like really unwell. Not because of what I was doing but because </w:t>
            </w:r>
            <w:proofErr w:type="spellStart"/>
            <w:r w:rsidRPr="00695FD1">
              <w:rPr>
                <w:rFonts w:ascii="Arial" w:hAnsi="Arial" w:cs="Arial"/>
              </w:rPr>
              <w:t>id</w:t>
            </w:r>
            <w:proofErr w:type="spellEnd"/>
            <w:r w:rsidRPr="00695FD1">
              <w:rPr>
                <w:rFonts w:ascii="Arial" w:hAnsi="Arial" w:cs="Arial"/>
              </w:rPr>
              <w:t xml:space="preserve"> never seen anything like that before or I hadn’t prepared myself umm and I know it’s happened to a couple of people. </w:t>
            </w:r>
            <w:proofErr w:type="gramStart"/>
            <w:r w:rsidRPr="00695FD1">
              <w:rPr>
                <w:rFonts w:ascii="Arial" w:hAnsi="Arial" w:cs="Arial"/>
              </w:rPr>
              <w:t>So</w:t>
            </w:r>
            <w:proofErr w:type="gramEnd"/>
            <w:r w:rsidRPr="00695FD1">
              <w:rPr>
                <w:rFonts w:ascii="Arial" w:hAnsi="Arial" w:cs="Arial"/>
              </w:rPr>
              <w:t xml:space="preserve"> in the interview when they talk about oh we terminate pregnancies, I’m pro-choice, yeah this is what we do blady blah but nobody actually says oh we terminate pregnancies up until 18 weeks umm and those foetuses then will, it’s your job to you know, pot them up and do all that kind of bit, so that can be, yeah I would definitely change that.</w:t>
            </w:r>
          </w:p>
        </w:tc>
        <w:tc>
          <w:tcPr>
            <w:tcW w:w="4508" w:type="dxa"/>
          </w:tcPr>
          <w:p w14:paraId="1D0D9DE2" w14:textId="77777777" w:rsidR="00CD651C" w:rsidRPr="00695FD1" w:rsidRDefault="00CD651C" w:rsidP="005B5AC4">
            <w:pPr>
              <w:jc w:val="center"/>
              <w:rPr>
                <w:rFonts w:ascii="Arial" w:hAnsi="Arial" w:cs="Arial"/>
              </w:rPr>
            </w:pPr>
            <w:r w:rsidRPr="00695FD1">
              <w:rPr>
                <w:rFonts w:ascii="Arial" w:hAnsi="Arial" w:cs="Arial"/>
              </w:rPr>
              <w:t xml:space="preserve">“nobody prepared me for what I would see” </w:t>
            </w:r>
          </w:p>
          <w:p w14:paraId="2E6EACF0" w14:textId="77777777" w:rsidR="00CD651C" w:rsidRPr="00695FD1" w:rsidRDefault="00CD651C" w:rsidP="005B5AC4">
            <w:pPr>
              <w:jc w:val="center"/>
              <w:rPr>
                <w:rFonts w:ascii="Arial" w:hAnsi="Arial" w:cs="Arial"/>
              </w:rPr>
            </w:pPr>
            <w:r w:rsidRPr="00695FD1">
              <w:rPr>
                <w:rFonts w:ascii="Arial" w:hAnsi="Arial" w:cs="Arial"/>
              </w:rPr>
              <w:t>Shock at products on ward</w:t>
            </w:r>
          </w:p>
          <w:p w14:paraId="66ED31C0" w14:textId="77777777" w:rsidR="00CD651C" w:rsidRPr="00695FD1" w:rsidRDefault="00CD651C" w:rsidP="005B5AC4">
            <w:pPr>
              <w:jc w:val="center"/>
              <w:rPr>
                <w:rFonts w:ascii="Arial" w:hAnsi="Arial" w:cs="Arial"/>
              </w:rPr>
            </w:pPr>
          </w:p>
          <w:p w14:paraId="349A864A" w14:textId="77777777" w:rsidR="00CD651C" w:rsidRPr="00695FD1" w:rsidRDefault="00CD651C" w:rsidP="005B5AC4">
            <w:pPr>
              <w:rPr>
                <w:rFonts w:ascii="Arial" w:hAnsi="Arial" w:cs="Arial"/>
              </w:rPr>
            </w:pPr>
            <w:r w:rsidRPr="00695FD1">
              <w:rPr>
                <w:rFonts w:ascii="Arial" w:hAnsi="Arial" w:cs="Arial"/>
              </w:rPr>
              <w:t xml:space="preserve">     Handling of foetuses – unprepared for this</w:t>
            </w:r>
          </w:p>
          <w:p w14:paraId="271EA22C" w14:textId="77777777" w:rsidR="00CD651C" w:rsidRPr="00695FD1" w:rsidRDefault="00CD651C" w:rsidP="005B5AC4">
            <w:pPr>
              <w:rPr>
                <w:rFonts w:ascii="Arial" w:hAnsi="Arial" w:cs="Arial"/>
              </w:rPr>
            </w:pPr>
          </w:p>
          <w:p w14:paraId="5D402AEE" w14:textId="77777777" w:rsidR="00CD651C" w:rsidRPr="00695FD1" w:rsidRDefault="00CD651C" w:rsidP="005B5AC4">
            <w:pPr>
              <w:jc w:val="center"/>
              <w:rPr>
                <w:rFonts w:ascii="Arial" w:hAnsi="Arial" w:cs="Arial"/>
              </w:rPr>
            </w:pPr>
            <w:r w:rsidRPr="00695FD1">
              <w:rPr>
                <w:rFonts w:ascii="Arial" w:hAnsi="Arial" w:cs="Arial"/>
              </w:rPr>
              <w:t>“felt really unwell”</w:t>
            </w:r>
          </w:p>
          <w:p w14:paraId="01BBC81A" w14:textId="77777777" w:rsidR="00CD651C" w:rsidRPr="00695FD1" w:rsidRDefault="00CD651C" w:rsidP="005B5AC4">
            <w:pPr>
              <w:rPr>
                <w:rFonts w:ascii="Arial" w:hAnsi="Arial" w:cs="Arial"/>
              </w:rPr>
            </w:pPr>
          </w:p>
          <w:p w14:paraId="1BF8468B" w14:textId="77777777" w:rsidR="00CD651C" w:rsidRPr="00695FD1" w:rsidRDefault="00CD651C" w:rsidP="005B5AC4">
            <w:pPr>
              <w:jc w:val="center"/>
              <w:rPr>
                <w:rFonts w:ascii="Arial" w:hAnsi="Arial" w:cs="Arial"/>
              </w:rPr>
            </w:pPr>
            <w:r w:rsidRPr="00695FD1">
              <w:rPr>
                <w:rFonts w:ascii="Arial" w:hAnsi="Arial" w:cs="Arial"/>
              </w:rPr>
              <w:t>A new situation that was perhaps unexpected – aware this has happened to other staff members also – talking about this?</w:t>
            </w:r>
          </w:p>
          <w:p w14:paraId="1EB705B6" w14:textId="77777777" w:rsidR="00CD651C" w:rsidRPr="00695FD1" w:rsidRDefault="00CD651C" w:rsidP="005B5AC4">
            <w:pPr>
              <w:jc w:val="center"/>
              <w:rPr>
                <w:rFonts w:ascii="Arial" w:hAnsi="Arial" w:cs="Arial"/>
              </w:rPr>
            </w:pPr>
          </w:p>
          <w:p w14:paraId="6E62DEF9" w14:textId="77777777" w:rsidR="00CD651C" w:rsidRPr="00695FD1" w:rsidRDefault="00CD651C" w:rsidP="005B5AC4">
            <w:pPr>
              <w:jc w:val="center"/>
              <w:rPr>
                <w:rFonts w:ascii="Arial" w:hAnsi="Arial" w:cs="Arial"/>
              </w:rPr>
            </w:pPr>
            <w:r w:rsidRPr="00695FD1">
              <w:rPr>
                <w:rFonts w:ascii="Arial" w:hAnsi="Arial" w:cs="Arial"/>
              </w:rPr>
              <w:t>Interview could be more descriptive of what the ward entails</w:t>
            </w:r>
          </w:p>
          <w:p w14:paraId="6210D7B6" w14:textId="77777777" w:rsidR="00CD651C" w:rsidRPr="00695FD1" w:rsidRDefault="00CD651C" w:rsidP="005B5AC4">
            <w:pPr>
              <w:rPr>
                <w:rFonts w:ascii="Arial" w:hAnsi="Arial" w:cs="Arial"/>
              </w:rPr>
            </w:pPr>
          </w:p>
          <w:p w14:paraId="3B3058A1" w14:textId="77777777" w:rsidR="00CD651C" w:rsidRPr="00695FD1" w:rsidRDefault="00CD651C" w:rsidP="005B5AC4">
            <w:pPr>
              <w:jc w:val="center"/>
              <w:rPr>
                <w:rFonts w:ascii="Arial" w:hAnsi="Arial" w:cs="Arial"/>
              </w:rPr>
            </w:pPr>
            <w:r w:rsidRPr="00695FD1">
              <w:rPr>
                <w:rFonts w:ascii="Arial" w:hAnsi="Arial" w:cs="Arial"/>
              </w:rPr>
              <w:t>Needs more awareness of what gestations the ward handles to prepare new starters of what they will see</w:t>
            </w:r>
          </w:p>
          <w:p w14:paraId="48C4E776" w14:textId="77777777" w:rsidR="00CD651C" w:rsidRPr="00695FD1" w:rsidRDefault="00CD651C" w:rsidP="005B5AC4">
            <w:pPr>
              <w:rPr>
                <w:rFonts w:ascii="Arial" w:hAnsi="Arial" w:cs="Arial"/>
              </w:rPr>
            </w:pPr>
          </w:p>
        </w:tc>
      </w:tr>
    </w:tbl>
    <w:p w14:paraId="05CB2224" w14:textId="77777777" w:rsidR="00CD651C" w:rsidRDefault="00CD651C" w:rsidP="00BB55B8">
      <w:pPr>
        <w:rPr>
          <w:rFonts w:ascii="Arial" w:hAnsi="Arial" w:cs="Arial"/>
          <w:sz w:val="24"/>
          <w:szCs w:val="24"/>
          <w:u w:val="single"/>
        </w:rPr>
      </w:pPr>
    </w:p>
    <w:p w14:paraId="072B1928" w14:textId="77777777" w:rsidR="0028619A" w:rsidRPr="00247C49" w:rsidRDefault="0028619A" w:rsidP="00BB55B8">
      <w:pPr>
        <w:rPr>
          <w:rFonts w:ascii="Arial" w:hAnsi="Arial" w:cs="Arial"/>
          <w:sz w:val="24"/>
          <w:szCs w:val="24"/>
          <w:u w:val="single"/>
        </w:rPr>
      </w:pPr>
    </w:p>
    <w:sectPr w:rsidR="0028619A" w:rsidRPr="00247C49" w:rsidSect="003D62E4">
      <w:footerReference w:type="default" r:id="rId8"/>
      <w:pgSz w:w="11906" w:h="16838"/>
      <w:pgMar w:top="1440" w:right="1134" w:bottom="1440" w:left="226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7C9D3D" w14:textId="77777777" w:rsidR="009C1F13" w:rsidRDefault="009C1F13" w:rsidP="003D62E4">
      <w:pPr>
        <w:spacing w:after="0" w:line="240" w:lineRule="auto"/>
      </w:pPr>
      <w:r>
        <w:separator/>
      </w:r>
    </w:p>
  </w:endnote>
  <w:endnote w:type="continuationSeparator" w:id="0">
    <w:p w14:paraId="54CB76A6" w14:textId="77777777" w:rsidR="009C1F13" w:rsidRDefault="009C1F13" w:rsidP="003D62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1645559"/>
      <w:docPartObj>
        <w:docPartGallery w:val="Page Numbers (Bottom of Page)"/>
        <w:docPartUnique/>
      </w:docPartObj>
    </w:sdtPr>
    <w:sdtEndPr>
      <w:rPr>
        <w:noProof/>
      </w:rPr>
    </w:sdtEndPr>
    <w:sdtContent>
      <w:p w14:paraId="189BDF42" w14:textId="6678FC3E" w:rsidR="003D62E4" w:rsidRDefault="003D62E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A7ADC9" w14:textId="77777777" w:rsidR="003D62E4" w:rsidRDefault="003D62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A14CDF" w14:textId="77777777" w:rsidR="009C1F13" w:rsidRDefault="009C1F13" w:rsidP="003D62E4">
      <w:pPr>
        <w:spacing w:after="0" w:line="240" w:lineRule="auto"/>
      </w:pPr>
      <w:r>
        <w:separator/>
      </w:r>
    </w:p>
  </w:footnote>
  <w:footnote w:type="continuationSeparator" w:id="0">
    <w:p w14:paraId="3A929455" w14:textId="77777777" w:rsidR="009C1F13" w:rsidRDefault="009C1F13" w:rsidP="003D62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62ECC"/>
    <w:multiLevelType w:val="hybridMultilevel"/>
    <w:tmpl w:val="AC92D850"/>
    <w:lvl w:ilvl="0" w:tplc="2760DF4A">
      <w:start w:val="1"/>
      <w:numFmt w:val="decimal"/>
      <w:lvlText w:val="%1."/>
      <w:lvlJc w:val="left"/>
      <w:pPr>
        <w:ind w:left="720" w:hanging="360"/>
      </w:pPr>
      <w:rPr>
        <w:rFonts w:hint="default"/>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177F6E"/>
    <w:multiLevelType w:val="hybridMultilevel"/>
    <w:tmpl w:val="71E01E12"/>
    <w:lvl w:ilvl="0" w:tplc="8F66CB9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76735B"/>
    <w:multiLevelType w:val="hybridMultilevel"/>
    <w:tmpl w:val="8E5E50E2"/>
    <w:lvl w:ilvl="0" w:tplc="FC529E1C">
      <w:start w:val="1"/>
      <w:numFmt w:val="bullet"/>
      <w:lvlText w:val=""/>
      <w:lvlJc w:val="left"/>
      <w:pPr>
        <w:tabs>
          <w:tab w:val="num" w:pos="720"/>
        </w:tabs>
        <w:ind w:left="720" w:hanging="360"/>
      </w:pPr>
      <w:rPr>
        <w:rFonts w:ascii="Symbol" w:hAnsi="Symbol" w:hint="default"/>
        <w:sz w:val="20"/>
        <w:szCs w:val="2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03883AA5"/>
    <w:multiLevelType w:val="hybridMultilevel"/>
    <w:tmpl w:val="23B658E2"/>
    <w:lvl w:ilvl="0" w:tplc="9994368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5385B11"/>
    <w:multiLevelType w:val="hybridMultilevel"/>
    <w:tmpl w:val="7DA0E790"/>
    <w:lvl w:ilvl="0" w:tplc="43C2D3B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7991677"/>
    <w:multiLevelType w:val="hybridMultilevel"/>
    <w:tmpl w:val="A18292CA"/>
    <w:lvl w:ilvl="0" w:tplc="46D27818">
      <w:start w:val="2"/>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84D2788"/>
    <w:multiLevelType w:val="hybridMultilevel"/>
    <w:tmpl w:val="33ACB6C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19260464"/>
    <w:multiLevelType w:val="hybridMultilevel"/>
    <w:tmpl w:val="EE200278"/>
    <w:lvl w:ilvl="0" w:tplc="6556EDA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4F6F36"/>
    <w:multiLevelType w:val="hybridMultilevel"/>
    <w:tmpl w:val="9F48F778"/>
    <w:lvl w:ilvl="0" w:tplc="6D8AE55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5CF3AE3"/>
    <w:multiLevelType w:val="hybridMultilevel"/>
    <w:tmpl w:val="898681EA"/>
    <w:lvl w:ilvl="0" w:tplc="A74209F8">
      <w:start w:val="1"/>
      <w:numFmt w:val="bullet"/>
      <w:lvlText w:val=""/>
      <w:lvlJc w:val="left"/>
      <w:pPr>
        <w:tabs>
          <w:tab w:val="num" w:pos="432"/>
        </w:tabs>
        <w:ind w:left="432" w:hanging="432"/>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22D13C6"/>
    <w:multiLevelType w:val="hybridMultilevel"/>
    <w:tmpl w:val="7780D2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243724"/>
    <w:multiLevelType w:val="hybridMultilevel"/>
    <w:tmpl w:val="4EF22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C70302"/>
    <w:multiLevelType w:val="hybridMultilevel"/>
    <w:tmpl w:val="B1688648"/>
    <w:lvl w:ilvl="0" w:tplc="C996221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7210EF9"/>
    <w:multiLevelType w:val="hybridMultilevel"/>
    <w:tmpl w:val="4DD09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9D0A6B"/>
    <w:multiLevelType w:val="hybridMultilevel"/>
    <w:tmpl w:val="B526F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C3D0BA0"/>
    <w:multiLevelType w:val="hybridMultilevel"/>
    <w:tmpl w:val="33ACB6C4"/>
    <w:lvl w:ilvl="0" w:tplc="CE8A09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EC40811"/>
    <w:multiLevelType w:val="hybridMultilevel"/>
    <w:tmpl w:val="9FD2C076"/>
    <w:lvl w:ilvl="0" w:tplc="FFEE170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92332A"/>
    <w:multiLevelType w:val="hybridMultilevel"/>
    <w:tmpl w:val="0CBAB532"/>
    <w:lvl w:ilvl="0" w:tplc="9EF0067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66AB0037"/>
    <w:multiLevelType w:val="hybridMultilevel"/>
    <w:tmpl w:val="BA8C13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69C7524F"/>
    <w:multiLevelType w:val="hybridMultilevel"/>
    <w:tmpl w:val="DC869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C484221"/>
    <w:multiLevelType w:val="hybridMultilevel"/>
    <w:tmpl w:val="412A3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941E2D"/>
    <w:multiLevelType w:val="hybridMultilevel"/>
    <w:tmpl w:val="B5CE2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59D4744"/>
    <w:multiLevelType w:val="hybridMultilevel"/>
    <w:tmpl w:val="80641090"/>
    <w:lvl w:ilvl="0" w:tplc="E8F0DB3A">
      <w:start w:val="3"/>
      <w:numFmt w:val="upperLetter"/>
      <w:lvlText w:val="%1."/>
      <w:lvlJc w:val="left"/>
      <w:pPr>
        <w:ind w:left="720" w:hanging="360"/>
      </w:pPr>
      <w:rPr>
        <w:rFonts w:hint="default"/>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04627325">
    <w:abstractNumId w:val="18"/>
  </w:num>
  <w:num w:numId="2" w16cid:durableId="659575845">
    <w:abstractNumId w:val="15"/>
  </w:num>
  <w:num w:numId="3" w16cid:durableId="1524052206">
    <w:abstractNumId w:val="1"/>
  </w:num>
  <w:num w:numId="4" w16cid:durableId="1594584428">
    <w:abstractNumId w:val="4"/>
  </w:num>
  <w:num w:numId="5" w16cid:durableId="964585813">
    <w:abstractNumId w:val="6"/>
  </w:num>
  <w:num w:numId="6" w16cid:durableId="762068647">
    <w:abstractNumId w:val="17"/>
  </w:num>
  <w:num w:numId="7" w16cid:durableId="1183977742">
    <w:abstractNumId w:val="16"/>
  </w:num>
  <w:num w:numId="8" w16cid:durableId="893202834">
    <w:abstractNumId w:val="9"/>
  </w:num>
  <w:num w:numId="9" w16cid:durableId="587618830">
    <w:abstractNumId w:val="2"/>
  </w:num>
  <w:num w:numId="10" w16cid:durableId="1965307301">
    <w:abstractNumId w:val="8"/>
  </w:num>
  <w:num w:numId="11" w16cid:durableId="1135835259">
    <w:abstractNumId w:val="3"/>
  </w:num>
  <w:num w:numId="12" w16cid:durableId="1625387273">
    <w:abstractNumId w:val="10"/>
  </w:num>
  <w:num w:numId="13" w16cid:durableId="886641802">
    <w:abstractNumId w:val="20"/>
  </w:num>
  <w:num w:numId="14" w16cid:durableId="142046413">
    <w:abstractNumId w:val="7"/>
  </w:num>
  <w:num w:numId="15" w16cid:durableId="407271871">
    <w:abstractNumId w:val="11"/>
  </w:num>
  <w:num w:numId="16" w16cid:durableId="1860240878">
    <w:abstractNumId w:val="19"/>
  </w:num>
  <w:num w:numId="17" w16cid:durableId="922836450">
    <w:abstractNumId w:val="14"/>
  </w:num>
  <w:num w:numId="18" w16cid:durableId="1610504004">
    <w:abstractNumId w:val="13"/>
  </w:num>
  <w:num w:numId="19" w16cid:durableId="311756532">
    <w:abstractNumId w:val="21"/>
  </w:num>
  <w:num w:numId="20" w16cid:durableId="2060014057">
    <w:abstractNumId w:val="0"/>
  </w:num>
  <w:num w:numId="21" w16cid:durableId="1415014309">
    <w:abstractNumId w:val="22"/>
  </w:num>
  <w:num w:numId="22" w16cid:durableId="761268331">
    <w:abstractNumId w:val="5"/>
  </w:num>
  <w:num w:numId="23" w16cid:durableId="155851405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CA7"/>
    <w:rsid w:val="00001084"/>
    <w:rsid w:val="00003C98"/>
    <w:rsid w:val="00004162"/>
    <w:rsid w:val="00005094"/>
    <w:rsid w:val="00006866"/>
    <w:rsid w:val="00010DC1"/>
    <w:rsid w:val="00010FB9"/>
    <w:rsid w:val="000116E1"/>
    <w:rsid w:val="00013EE3"/>
    <w:rsid w:val="00017240"/>
    <w:rsid w:val="0002015D"/>
    <w:rsid w:val="000246D3"/>
    <w:rsid w:val="000276E5"/>
    <w:rsid w:val="00027A35"/>
    <w:rsid w:val="00027E6D"/>
    <w:rsid w:val="00031198"/>
    <w:rsid w:val="000312FF"/>
    <w:rsid w:val="0003261E"/>
    <w:rsid w:val="0003545C"/>
    <w:rsid w:val="00040286"/>
    <w:rsid w:val="000417F2"/>
    <w:rsid w:val="000431D6"/>
    <w:rsid w:val="0004573A"/>
    <w:rsid w:val="000462E8"/>
    <w:rsid w:val="00047196"/>
    <w:rsid w:val="00051B29"/>
    <w:rsid w:val="00052E61"/>
    <w:rsid w:val="000550E4"/>
    <w:rsid w:val="00057DD5"/>
    <w:rsid w:val="00063AC8"/>
    <w:rsid w:val="00064CDE"/>
    <w:rsid w:val="00071079"/>
    <w:rsid w:val="00071D71"/>
    <w:rsid w:val="00072197"/>
    <w:rsid w:val="00077B5D"/>
    <w:rsid w:val="00080CA7"/>
    <w:rsid w:val="000818AB"/>
    <w:rsid w:val="00084BD6"/>
    <w:rsid w:val="00085D73"/>
    <w:rsid w:val="00091CB3"/>
    <w:rsid w:val="000A061D"/>
    <w:rsid w:val="000A08EC"/>
    <w:rsid w:val="000A3F2D"/>
    <w:rsid w:val="000B0433"/>
    <w:rsid w:val="000B0D18"/>
    <w:rsid w:val="000B41EE"/>
    <w:rsid w:val="000B5BD3"/>
    <w:rsid w:val="000B5E0D"/>
    <w:rsid w:val="000B7BD0"/>
    <w:rsid w:val="000C25E1"/>
    <w:rsid w:val="000C2693"/>
    <w:rsid w:val="000C384B"/>
    <w:rsid w:val="000C4D2D"/>
    <w:rsid w:val="000C64B9"/>
    <w:rsid w:val="000C7642"/>
    <w:rsid w:val="000D1088"/>
    <w:rsid w:val="000D1E34"/>
    <w:rsid w:val="000D7611"/>
    <w:rsid w:val="000E00D9"/>
    <w:rsid w:val="000E1F78"/>
    <w:rsid w:val="000E1FC9"/>
    <w:rsid w:val="000E337F"/>
    <w:rsid w:val="000E3A67"/>
    <w:rsid w:val="000E43E1"/>
    <w:rsid w:val="000E74A2"/>
    <w:rsid w:val="000E78B0"/>
    <w:rsid w:val="000E7A49"/>
    <w:rsid w:val="000F06BE"/>
    <w:rsid w:val="000F0B84"/>
    <w:rsid w:val="000F1089"/>
    <w:rsid w:val="000F5AB5"/>
    <w:rsid w:val="000F6249"/>
    <w:rsid w:val="000F7652"/>
    <w:rsid w:val="000F7799"/>
    <w:rsid w:val="00105BFC"/>
    <w:rsid w:val="0011624E"/>
    <w:rsid w:val="0011682B"/>
    <w:rsid w:val="00121C02"/>
    <w:rsid w:val="001248E8"/>
    <w:rsid w:val="00125A49"/>
    <w:rsid w:val="0012788B"/>
    <w:rsid w:val="00132105"/>
    <w:rsid w:val="00135B9A"/>
    <w:rsid w:val="001374B8"/>
    <w:rsid w:val="00141C20"/>
    <w:rsid w:val="0014450C"/>
    <w:rsid w:val="001457F9"/>
    <w:rsid w:val="00146297"/>
    <w:rsid w:val="001517F5"/>
    <w:rsid w:val="001522C0"/>
    <w:rsid w:val="00152B13"/>
    <w:rsid w:val="00152C68"/>
    <w:rsid w:val="001570E4"/>
    <w:rsid w:val="00157508"/>
    <w:rsid w:val="00162C2D"/>
    <w:rsid w:val="00164B41"/>
    <w:rsid w:val="0017013D"/>
    <w:rsid w:val="0017015A"/>
    <w:rsid w:val="0017148C"/>
    <w:rsid w:val="001727B2"/>
    <w:rsid w:val="00173D1A"/>
    <w:rsid w:val="0017402F"/>
    <w:rsid w:val="00181F23"/>
    <w:rsid w:val="00183984"/>
    <w:rsid w:val="00183B53"/>
    <w:rsid w:val="00184A83"/>
    <w:rsid w:val="001B4306"/>
    <w:rsid w:val="001B63CC"/>
    <w:rsid w:val="001B65D5"/>
    <w:rsid w:val="001B776D"/>
    <w:rsid w:val="001C740B"/>
    <w:rsid w:val="001C752B"/>
    <w:rsid w:val="001D13B5"/>
    <w:rsid w:val="001D3D12"/>
    <w:rsid w:val="001D4A7E"/>
    <w:rsid w:val="001D4DCC"/>
    <w:rsid w:val="001E0B58"/>
    <w:rsid w:val="001E1106"/>
    <w:rsid w:val="001E1DCB"/>
    <w:rsid w:val="001E2E40"/>
    <w:rsid w:val="001F07F1"/>
    <w:rsid w:val="001F0D9C"/>
    <w:rsid w:val="001F3E1F"/>
    <w:rsid w:val="001F6018"/>
    <w:rsid w:val="001F724E"/>
    <w:rsid w:val="00202E41"/>
    <w:rsid w:val="002035BC"/>
    <w:rsid w:val="00206A83"/>
    <w:rsid w:val="00214F07"/>
    <w:rsid w:val="002174D3"/>
    <w:rsid w:val="00221125"/>
    <w:rsid w:val="0022138C"/>
    <w:rsid w:val="00224037"/>
    <w:rsid w:val="00224CF4"/>
    <w:rsid w:val="002251ED"/>
    <w:rsid w:val="00230A9C"/>
    <w:rsid w:val="002336C4"/>
    <w:rsid w:val="00233DA4"/>
    <w:rsid w:val="002342FB"/>
    <w:rsid w:val="00234B68"/>
    <w:rsid w:val="00235196"/>
    <w:rsid w:val="00242F5C"/>
    <w:rsid w:val="002450FD"/>
    <w:rsid w:val="00245873"/>
    <w:rsid w:val="00247C49"/>
    <w:rsid w:val="00252ACE"/>
    <w:rsid w:val="0025375C"/>
    <w:rsid w:val="0026201B"/>
    <w:rsid w:val="00262098"/>
    <w:rsid w:val="00263005"/>
    <w:rsid w:val="00264864"/>
    <w:rsid w:val="00267956"/>
    <w:rsid w:val="00267DFF"/>
    <w:rsid w:val="002717BB"/>
    <w:rsid w:val="002717C8"/>
    <w:rsid w:val="00271D35"/>
    <w:rsid w:val="002724B4"/>
    <w:rsid w:val="00273126"/>
    <w:rsid w:val="0027694B"/>
    <w:rsid w:val="00276BEF"/>
    <w:rsid w:val="00280187"/>
    <w:rsid w:val="002825B1"/>
    <w:rsid w:val="00282FCE"/>
    <w:rsid w:val="002834B2"/>
    <w:rsid w:val="0028619A"/>
    <w:rsid w:val="00286B66"/>
    <w:rsid w:val="002921F7"/>
    <w:rsid w:val="002933F8"/>
    <w:rsid w:val="00294979"/>
    <w:rsid w:val="002950E0"/>
    <w:rsid w:val="002A021A"/>
    <w:rsid w:val="002A1A62"/>
    <w:rsid w:val="002A235C"/>
    <w:rsid w:val="002A586B"/>
    <w:rsid w:val="002B0112"/>
    <w:rsid w:val="002B0C9E"/>
    <w:rsid w:val="002B6020"/>
    <w:rsid w:val="002D26A3"/>
    <w:rsid w:val="002D36A2"/>
    <w:rsid w:val="002D40AB"/>
    <w:rsid w:val="002D4D1A"/>
    <w:rsid w:val="002E1A9B"/>
    <w:rsid w:val="002F06AF"/>
    <w:rsid w:val="002F08CC"/>
    <w:rsid w:val="002F3B49"/>
    <w:rsid w:val="00302750"/>
    <w:rsid w:val="00304758"/>
    <w:rsid w:val="00304997"/>
    <w:rsid w:val="00304FE1"/>
    <w:rsid w:val="0030533E"/>
    <w:rsid w:val="00312C7F"/>
    <w:rsid w:val="003144DA"/>
    <w:rsid w:val="00315E19"/>
    <w:rsid w:val="00320BAB"/>
    <w:rsid w:val="003216E8"/>
    <w:rsid w:val="00321BBA"/>
    <w:rsid w:val="003231FE"/>
    <w:rsid w:val="0032739F"/>
    <w:rsid w:val="00331502"/>
    <w:rsid w:val="00333B0A"/>
    <w:rsid w:val="003364BB"/>
    <w:rsid w:val="0033761A"/>
    <w:rsid w:val="00344DBA"/>
    <w:rsid w:val="00345166"/>
    <w:rsid w:val="0034622D"/>
    <w:rsid w:val="00346FAF"/>
    <w:rsid w:val="00347A95"/>
    <w:rsid w:val="00350E27"/>
    <w:rsid w:val="00351E39"/>
    <w:rsid w:val="00354EF8"/>
    <w:rsid w:val="003551F8"/>
    <w:rsid w:val="0035561B"/>
    <w:rsid w:val="00355B8D"/>
    <w:rsid w:val="00361C84"/>
    <w:rsid w:val="00361F57"/>
    <w:rsid w:val="003628A2"/>
    <w:rsid w:val="00365219"/>
    <w:rsid w:val="00366135"/>
    <w:rsid w:val="00370F78"/>
    <w:rsid w:val="00371335"/>
    <w:rsid w:val="003722AE"/>
    <w:rsid w:val="00372565"/>
    <w:rsid w:val="00374DEB"/>
    <w:rsid w:val="00375961"/>
    <w:rsid w:val="003777AB"/>
    <w:rsid w:val="003866EA"/>
    <w:rsid w:val="003919B5"/>
    <w:rsid w:val="003921D3"/>
    <w:rsid w:val="003950C7"/>
    <w:rsid w:val="003960D4"/>
    <w:rsid w:val="00397189"/>
    <w:rsid w:val="003A2DEC"/>
    <w:rsid w:val="003A4CB3"/>
    <w:rsid w:val="003A7D94"/>
    <w:rsid w:val="003B10B5"/>
    <w:rsid w:val="003B1350"/>
    <w:rsid w:val="003B54AB"/>
    <w:rsid w:val="003B5DE5"/>
    <w:rsid w:val="003C0780"/>
    <w:rsid w:val="003C0CE2"/>
    <w:rsid w:val="003C1931"/>
    <w:rsid w:val="003C5E98"/>
    <w:rsid w:val="003C6F53"/>
    <w:rsid w:val="003C7EC3"/>
    <w:rsid w:val="003D0AFA"/>
    <w:rsid w:val="003D1C84"/>
    <w:rsid w:val="003D1D63"/>
    <w:rsid w:val="003D4B08"/>
    <w:rsid w:val="003D5967"/>
    <w:rsid w:val="003D5F4C"/>
    <w:rsid w:val="003D62E4"/>
    <w:rsid w:val="003D6C09"/>
    <w:rsid w:val="003E3CB2"/>
    <w:rsid w:val="003E557F"/>
    <w:rsid w:val="003E788F"/>
    <w:rsid w:val="003F0E47"/>
    <w:rsid w:val="003F408C"/>
    <w:rsid w:val="003F71CB"/>
    <w:rsid w:val="003F7663"/>
    <w:rsid w:val="00401AF0"/>
    <w:rsid w:val="004049BE"/>
    <w:rsid w:val="00406373"/>
    <w:rsid w:val="00414272"/>
    <w:rsid w:val="004143D8"/>
    <w:rsid w:val="004172C9"/>
    <w:rsid w:val="00420E7B"/>
    <w:rsid w:val="00422DF0"/>
    <w:rsid w:val="0043143D"/>
    <w:rsid w:val="00435158"/>
    <w:rsid w:val="00435B7A"/>
    <w:rsid w:val="00435D6E"/>
    <w:rsid w:val="00436595"/>
    <w:rsid w:val="004400A8"/>
    <w:rsid w:val="00441172"/>
    <w:rsid w:val="004438ED"/>
    <w:rsid w:val="00464DE6"/>
    <w:rsid w:val="0046595A"/>
    <w:rsid w:val="004660BE"/>
    <w:rsid w:val="00466636"/>
    <w:rsid w:val="00470553"/>
    <w:rsid w:val="00481C25"/>
    <w:rsid w:val="00482A31"/>
    <w:rsid w:val="00486786"/>
    <w:rsid w:val="0049457F"/>
    <w:rsid w:val="00494E3D"/>
    <w:rsid w:val="00495B45"/>
    <w:rsid w:val="00496B13"/>
    <w:rsid w:val="004A1C22"/>
    <w:rsid w:val="004A29B7"/>
    <w:rsid w:val="004A36F3"/>
    <w:rsid w:val="004A39FC"/>
    <w:rsid w:val="004A5F07"/>
    <w:rsid w:val="004B3829"/>
    <w:rsid w:val="004B574D"/>
    <w:rsid w:val="004B634B"/>
    <w:rsid w:val="004C0015"/>
    <w:rsid w:val="004C1701"/>
    <w:rsid w:val="004C38E0"/>
    <w:rsid w:val="004C4140"/>
    <w:rsid w:val="004C7A4B"/>
    <w:rsid w:val="004C7C9D"/>
    <w:rsid w:val="004D2C88"/>
    <w:rsid w:val="004D5379"/>
    <w:rsid w:val="004E0DCD"/>
    <w:rsid w:val="004E4DDB"/>
    <w:rsid w:val="004E572E"/>
    <w:rsid w:val="004F0E3A"/>
    <w:rsid w:val="004F1C5B"/>
    <w:rsid w:val="004F356C"/>
    <w:rsid w:val="004F38EA"/>
    <w:rsid w:val="004F64BD"/>
    <w:rsid w:val="00502332"/>
    <w:rsid w:val="00504B10"/>
    <w:rsid w:val="005065F2"/>
    <w:rsid w:val="00512808"/>
    <w:rsid w:val="00512904"/>
    <w:rsid w:val="005225EB"/>
    <w:rsid w:val="0052538D"/>
    <w:rsid w:val="00525EE7"/>
    <w:rsid w:val="005262BC"/>
    <w:rsid w:val="005265D5"/>
    <w:rsid w:val="00534285"/>
    <w:rsid w:val="005347C9"/>
    <w:rsid w:val="005353BA"/>
    <w:rsid w:val="00540227"/>
    <w:rsid w:val="005412F6"/>
    <w:rsid w:val="005437D8"/>
    <w:rsid w:val="00545075"/>
    <w:rsid w:val="0054615C"/>
    <w:rsid w:val="00546CCF"/>
    <w:rsid w:val="00547654"/>
    <w:rsid w:val="00547B7A"/>
    <w:rsid w:val="00547DB2"/>
    <w:rsid w:val="0055062B"/>
    <w:rsid w:val="00551D71"/>
    <w:rsid w:val="005554EC"/>
    <w:rsid w:val="00556FAE"/>
    <w:rsid w:val="00560663"/>
    <w:rsid w:val="005666E2"/>
    <w:rsid w:val="00576762"/>
    <w:rsid w:val="00576B11"/>
    <w:rsid w:val="00576ED9"/>
    <w:rsid w:val="00580A5F"/>
    <w:rsid w:val="005837A5"/>
    <w:rsid w:val="0059090B"/>
    <w:rsid w:val="005921C3"/>
    <w:rsid w:val="00593F9C"/>
    <w:rsid w:val="0059440A"/>
    <w:rsid w:val="005955B0"/>
    <w:rsid w:val="005956E0"/>
    <w:rsid w:val="00596809"/>
    <w:rsid w:val="005A6B6A"/>
    <w:rsid w:val="005A75E7"/>
    <w:rsid w:val="005B1118"/>
    <w:rsid w:val="005B1159"/>
    <w:rsid w:val="005B1719"/>
    <w:rsid w:val="005B43EE"/>
    <w:rsid w:val="005B69B3"/>
    <w:rsid w:val="005B7465"/>
    <w:rsid w:val="005C21CD"/>
    <w:rsid w:val="005C28BC"/>
    <w:rsid w:val="005C2B29"/>
    <w:rsid w:val="005D08EB"/>
    <w:rsid w:val="005D2507"/>
    <w:rsid w:val="005D3175"/>
    <w:rsid w:val="005E22FA"/>
    <w:rsid w:val="005E5B4B"/>
    <w:rsid w:val="005E6B53"/>
    <w:rsid w:val="005F1F6F"/>
    <w:rsid w:val="005F5F65"/>
    <w:rsid w:val="005F652B"/>
    <w:rsid w:val="00603210"/>
    <w:rsid w:val="0060442B"/>
    <w:rsid w:val="00607EEB"/>
    <w:rsid w:val="006106AE"/>
    <w:rsid w:val="00610F5B"/>
    <w:rsid w:val="006117FC"/>
    <w:rsid w:val="006124A2"/>
    <w:rsid w:val="00617090"/>
    <w:rsid w:val="00620C2C"/>
    <w:rsid w:val="00627299"/>
    <w:rsid w:val="00632F70"/>
    <w:rsid w:val="006407DE"/>
    <w:rsid w:val="00647E1B"/>
    <w:rsid w:val="0065089E"/>
    <w:rsid w:val="00650CCA"/>
    <w:rsid w:val="00650EA8"/>
    <w:rsid w:val="00655356"/>
    <w:rsid w:val="006554A4"/>
    <w:rsid w:val="006609C9"/>
    <w:rsid w:val="00663326"/>
    <w:rsid w:val="006652FB"/>
    <w:rsid w:val="00666427"/>
    <w:rsid w:val="00667407"/>
    <w:rsid w:val="00670731"/>
    <w:rsid w:val="006729AC"/>
    <w:rsid w:val="006732B8"/>
    <w:rsid w:val="0067496D"/>
    <w:rsid w:val="00677741"/>
    <w:rsid w:val="00680B63"/>
    <w:rsid w:val="00693A94"/>
    <w:rsid w:val="00695FD1"/>
    <w:rsid w:val="006967DA"/>
    <w:rsid w:val="006A1107"/>
    <w:rsid w:val="006A21DC"/>
    <w:rsid w:val="006A60AD"/>
    <w:rsid w:val="006A664A"/>
    <w:rsid w:val="006B0172"/>
    <w:rsid w:val="006B1A03"/>
    <w:rsid w:val="006B2319"/>
    <w:rsid w:val="006B3BA9"/>
    <w:rsid w:val="006B5C4C"/>
    <w:rsid w:val="006B6D91"/>
    <w:rsid w:val="006C5F1B"/>
    <w:rsid w:val="006C6043"/>
    <w:rsid w:val="006C6A8F"/>
    <w:rsid w:val="006C6CEF"/>
    <w:rsid w:val="006D49B7"/>
    <w:rsid w:val="006D4DA4"/>
    <w:rsid w:val="006D7DAB"/>
    <w:rsid w:val="006E02C0"/>
    <w:rsid w:val="006E042A"/>
    <w:rsid w:val="006E6264"/>
    <w:rsid w:val="006E71EB"/>
    <w:rsid w:val="006E7CBB"/>
    <w:rsid w:val="006E7D89"/>
    <w:rsid w:val="006F03BC"/>
    <w:rsid w:val="006F3553"/>
    <w:rsid w:val="006F49CF"/>
    <w:rsid w:val="006F5332"/>
    <w:rsid w:val="006F5D10"/>
    <w:rsid w:val="00704466"/>
    <w:rsid w:val="00706669"/>
    <w:rsid w:val="00713F57"/>
    <w:rsid w:val="0071720C"/>
    <w:rsid w:val="00717632"/>
    <w:rsid w:val="00727B6D"/>
    <w:rsid w:val="00730B33"/>
    <w:rsid w:val="00731954"/>
    <w:rsid w:val="00742CE6"/>
    <w:rsid w:val="00751A8D"/>
    <w:rsid w:val="00751DFD"/>
    <w:rsid w:val="00752397"/>
    <w:rsid w:val="00756CB1"/>
    <w:rsid w:val="00756CC0"/>
    <w:rsid w:val="00761A52"/>
    <w:rsid w:val="00764912"/>
    <w:rsid w:val="00767156"/>
    <w:rsid w:val="007675FF"/>
    <w:rsid w:val="00783623"/>
    <w:rsid w:val="00783A25"/>
    <w:rsid w:val="00786135"/>
    <w:rsid w:val="007903C1"/>
    <w:rsid w:val="007912B0"/>
    <w:rsid w:val="00792C64"/>
    <w:rsid w:val="007948F6"/>
    <w:rsid w:val="00794B01"/>
    <w:rsid w:val="00794D47"/>
    <w:rsid w:val="00794D4C"/>
    <w:rsid w:val="00795623"/>
    <w:rsid w:val="00797FDE"/>
    <w:rsid w:val="007A11E7"/>
    <w:rsid w:val="007A2375"/>
    <w:rsid w:val="007A3531"/>
    <w:rsid w:val="007A4091"/>
    <w:rsid w:val="007A6CCD"/>
    <w:rsid w:val="007B3C24"/>
    <w:rsid w:val="007B5896"/>
    <w:rsid w:val="007D6BD6"/>
    <w:rsid w:val="007E4A5A"/>
    <w:rsid w:val="007E6404"/>
    <w:rsid w:val="007F1BEB"/>
    <w:rsid w:val="007F2384"/>
    <w:rsid w:val="007F6401"/>
    <w:rsid w:val="00804EDD"/>
    <w:rsid w:val="008061B9"/>
    <w:rsid w:val="00806D38"/>
    <w:rsid w:val="00810D6E"/>
    <w:rsid w:val="00811608"/>
    <w:rsid w:val="00813D66"/>
    <w:rsid w:val="00817FC2"/>
    <w:rsid w:val="00825BA4"/>
    <w:rsid w:val="00827A4A"/>
    <w:rsid w:val="00830E5B"/>
    <w:rsid w:val="00831F91"/>
    <w:rsid w:val="0083473F"/>
    <w:rsid w:val="008359BD"/>
    <w:rsid w:val="008367FE"/>
    <w:rsid w:val="00836EBB"/>
    <w:rsid w:val="00845DC0"/>
    <w:rsid w:val="00845E11"/>
    <w:rsid w:val="00845EED"/>
    <w:rsid w:val="00850E59"/>
    <w:rsid w:val="0085342F"/>
    <w:rsid w:val="00854D94"/>
    <w:rsid w:val="008553AB"/>
    <w:rsid w:val="008555DE"/>
    <w:rsid w:val="00860278"/>
    <w:rsid w:val="00861C4B"/>
    <w:rsid w:val="00865411"/>
    <w:rsid w:val="00870BC3"/>
    <w:rsid w:val="008710E4"/>
    <w:rsid w:val="00871A42"/>
    <w:rsid w:val="00874108"/>
    <w:rsid w:val="008814C3"/>
    <w:rsid w:val="00885087"/>
    <w:rsid w:val="00885269"/>
    <w:rsid w:val="00885AF5"/>
    <w:rsid w:val="00886382"/>
    <w:rsid w:val="00887F3D"/>
    <w:rsid w:val="00891337"/>
    <w:rsid w:val="0089201B"/>
    <w:rsid w:val="00892622"/>
    <w:rsid w:val="00893D8D"/>
    <w:rsid w:val="0089545C"/>
    <w:rsid w:val="008A03AC"/>
    <w:rsid w:val="008A5825"/>
    <w:rsid w:val="008B4E4C"/>
    <w:rsid w:val="008C0BFF"/>
    <w:rsid w:val="008C0E93"/>
    <w:rsid w:val="008C3F28"/>
    <w:rsid w:val="008C430C"/>
    <w:rsid w:val="008C4969"/>
    <w:rsid w:val="008C56C3"/>
    <w:rsid w:val="008C7249"/>
    <w:rsid w:val="008D0F1B"/>
    <w:rsid w:val="008D6521"/>
    <w:rsid w:val="008E1007"/>
    <w:rsid w:val="008E1F6E"/>
    <w:rsid w:val="008E25FD"/>
    <w:rsid w:val="008E3719"/>
    <w:rsid w:val="008E7C33"/>
    <w:rsid w:val="008F0063"/>
    <w:rsid w:val="008F4CF0"/>
    <w:rsid w:val="008F5AE8"/>
    <w:rsid w:val="009029CF"/>
    <w:rsid w:val="00904F95"/>
    <w:rsid w:val="00907F04"/>
    <w:rsid w:val="0091525B"/>
    <w:rsid w:val="009217A8"/>
    <w:rsid w:val="00921821"/>
    <w:rsid w:val="00924719"/>
    <w:rsid w:val="00925244"/>
    <w:rsid w:val="009255E8"/>
    <w:rsid w:val="00926A8C"/>
    <w:rsid w:val="0092744C"/>
    <w:rsid w:val="00930302"/>
    <w:rsid w:val="00930D06"/>
    <w:rsid w:val="009311F5"/>
    <w:rsid w:val="00932415"/>
    <w:rsid w:val="00934473"/>
    <w:rsid w:val="0093598A"/>
    <w:rsid w:val="00935CA3"/>
    <w:rsid w:val="00941877"/>
    <w:rsid w:val="009431DE"/>
    <w:rsid w:val="00943369"/>
    <w:rsid w:val="009435D1"/>
    <w:rsid w:val="00943C76"/>
    <w:rsid w:val="00943E7E"/>
    <w:rsid w:val="009477D7"/>
    <w:rsid w:val="00951A6B"/>
    <w:rsid w:val="0095573B"/>
    <w:rsid w:val="00962D6B"/>
    <w:rsid w:val="00963E57"/>
    <w:rsid w:val="00963EF5"/>
    <w:rsid w:val="00965828"/>
    <w:rsid w:val="00970689"/>
    <w:rsid w:val="00970C50"/>
    <w:rsid w:val="00970F19"/>
    <w:rsid w:val="00971F2E"/>
    <w:rsid w:val="00973E19"/>
    <w:rsid w:val="009740EB"/>
    <w:rsid w:val="0097494D"/>
    <w:rsid w:val="00974AB6"/>
    <w:rsid w:val="00974D99"/>
    <w:rsid w:val="00974E81"/>
    <w:rsid w:val="00980056"/>
    <w:rsid w:val="009827AE"/>
    <w:rsid w:val="009834F6"/>
    <w:rsid w:val="0098787A"/>
    <w:rsid w:val="009928A9"/>
    <w:rsid w:val="00993D98"/>
    <w:rsid w:val="00997220"/>
    <w:rsid w:val="009977C5"/>
    <w:rsid w:val="00997AF3"/>
    <w:rsid w:val="009A2222"/>
    <w:rsid w:val="009A29CA"/>
    <w:rsid w:val="009A2B10"/>
    <w:rsid w:val="009A3FE4"/>
    <w:rsid w:val="009A43DD"/>
    <w:rsid w:val="009A5E23"/>
    <w:rsid w:val="009B2FF4"/>
    <w:rsid w:val="009B4D43"/>
    <w:rsid w:val="009B5195"/>
    <w:rsid w:val="009C18EA"/>
    <w:rsid w:val="009C1F13"/>
    <w:rsid w:val="009C5AB4"/>
    <w:rsid w:val="009C60BA"/>
    <w:rsid w:val="009C667F"/>
    <w:rsid w:val="009C6F54"/>
    <w:rsid w:val="009D0207"/>
    <w:rsid w:val="009D0716"/>
    <w:rsid w:val="009D3506"/>
    <w:rsid w:val="009E1651"/>
    <w:rsid w:val="009E3871"/>
    <w:rsid w:val="009E3DD9"/>
    <w:rsid w:val="009E52CB"/>
    <w:rsid w:val="009E71C7"/>
    <w:rsid w:val="009E74E3"/>
    <w:rsid w:val="009F4277"/>
    <w:rsid w:val="009F460D"/>
    <w:rsid w:val="009F531D"/>
    <w:rsid w:val="009F56D6"/>
    <w:rsid w:val="009F5B8E"/>
    <w:rsid w:val="00A0639A"/>
    <w:rsid w:val="00A07D13"/>
    <w:rsid w:val="00A208D0"/>
    <w:rsid w:val="00A20E53"/>
    <w:rsid w:val="00A24762"/>
    <w:rsid w:val="00A24AF9"/>
    <w:rsid w:val="00A250DE"/>
    <w:rsid w:val="00A27491"/>
    <w:rsid w:val="00A3257C"/>
    <w:rsid w:val="00A3751F"/>
    <w:rsid w:val="00A45666"/>
    <w:rsid w:val="00A45F0B"/>
    <w:rsid w:val="00A50CFB"/>
    <w:rsid w:val="00A52155"/>
    <w:rsid w:val="00A54561"/>
    <w:rsid w:val="00A62FAD"/>
    <w:rsid w:val="00A63743"/>
    <w:rsid w:val="00A638D9"/>
    <w:rsid w:val="00A72AAB"/>
    <w:rsid w:val="00A737FE"/>
    <w:rsid w:val="00A76675"/>
    <w:rsid w:val="00A769C0"/>
    <w:rsid w:val="00A77132"/>
    <w:rsid w:val="00A77A00"/>
    <w:rsid w:val="00A8065D"/>
    <w:rsid w:val="00A83254"/>
    <w:rsid w:val="00A84170"/>
    <w:rsid w:val="00A84C1B"/>
    <w:rsid w:val="00A87B00"/>
    <w:rsid w:val="00A90080"/>
    <w:rsid w:val="00A96539"/>
    <w:rsid w:val="00A9702E"/>
    <w:rsid w:val="00AB20C8"/>
    <w:rsid w:val="00AB35B1"/>
    <w:rsid w:val="00AB4304"/>
    <w:rsid w:val="00AB4B3E"/>
    <w:rsid w:val="00AB5442"/>
    <w:rsid w:val="00AB77B7"/>
    <w:rsid w:val="00AB7AEB"/>
    <w:rsid w:val="00AC023C"/>
    <w:rsid w:val="00AC18FC"/>
    <w:rsid w:val="00AC3510"/>
    <w:rsid w:val="00AC3672"/>
    <w:rsid w:val="00AC6ADE"/>
    <w:rsid w:val="00AD20CF"/>
    <w:rsid w:val="00AD6B24"/>
    <w:rsid w:val="00AD778D"/>
    <w:rsid w:val="00AD780F"/>
    <w:rsid w:val="00AE063E"/>
    <w:rsid w:val="00AE702F"/>
    <w:rsid w:val="00AE7359"/>
    <w:rsid w:val="00AE7CAD"/>
    <w:rsid w:val="00AF0531"/>
    <w:rsid w:val="00AF49C7"/>
    <w:rsid w:val="00AF684E"/>
    <w:rsid w:val="00AF74EC"/>
    <w:rsid w:val="00B01F06"/>
    <w:rsid w:val="00B02474"/>
    <w:rsid w:val="00B05EE5"/>
    <w:rsid w:val="00B101EF"/>
    <w:rsid w:val="00B10C81"/>
    <w:rsid w:val="00B11EFC"/>
    <w:rsid w:val="00B15903"/>
    <w:rsid w:val="00B2427B"/>
    <w:rsid w:val="00B24E06"/>
    <w:rsid w:val="00B274F7"/>
    <w:rsid w:val="00B3390E"/>
    <w:rsid w:val="00B33C34"/>
    <w:rsid w:val="00B35DC9"/>
    <w:rsid w:val="00B36313"/>
    <w:rsid w:val="00B36F09"/>
    <w:rsid w:val="00B44E48"/>
    <w:rsid w:val="00B46D1A"/>
    <w:rsid w:val="00B600BF"/>
    <w:rsid w:val="00B62457"/>
    <w:rsid w:val="00B648A9"/>
    <w:rsid w:val="00B65F03"/>
    <w:rsid w:val="00B673CD"/>
    <w:rsid w:val="00B6774F"/>
    <w:rsid w:val="00B707A4"/>
    <w:rsid w:val="00B71687"/>
    <w:rsid w:val="00B71FB0"/>
    <w:rsid w:val="00B73E49"/>
    <w:rsid w:val="00B744E1"/>
    <w:rsid w:val="00B8259D"/>
    <w:rsid w:val="00B85121"/>
    <w:rsid w:val="00B87B35"/>
    <w:rsid w:val="00B92728"/>
    <w:rsid w:val="00B939B0"/>
    <w:rsid w:val="00B95DAC"/>
    <w:rsid w:val="00B96353"/>
    <w:rsid w:val="00B96F0E"/>
    <w:rsid w:val="00B970B8"/>
    <w:rsid w:val="00BA11E0"/>
    <w:rsid w:val="00BA36B3"/>
    <w:rsid w:val="00BA528F"/>
    <w:rsid w:val="00BA58AB"/>
    <w:rsid w:val="00BB07DB"/>
    <w:rsid w:val="00BB0F0F"/>
    <w:rsid w:val="00BB33B8"/>
    <w:rsid w:val="00BB4D03"/>
    <w:rsid w:val="00BB55B8"/>
    <w:rsid w:val="00BB6992"/>
    <w:rsid w:val="00BB7B9A"/>
    <w:rsid w:val="00BB7F8C"/>
    <w:rsid w:val="00BC336B"/>
    <w:rsid w:val="00BC42CF"/>
    <w:rsid w:val="00BD02EF"/>
    <w:rsid w:val="00BD61CB"/>
    <w:rsid w:val="00BE0D68"/>
    <w:rsid w:val="00BE1D1D"/>
    <w:rsid w:val="00BF1009"/>
    <w:rsid w:val="00BF3E82"/>
    <w:rsid w:val="00BF5265"/>
    <w:rsid w:val="00C00C08"/>
    <w:rsid w:val="00C03BEF"/>
    <w:rsid w:val="00C111AD"/>
    <w:rsid w:val="00C12359"/>
    <w:rsid w:val="00C20EA0"/>
    <w:rsid w:val="00C210F8"/>
    <w:rsid w:val="00C21BF1"/>
    <w:rsid w:val="00C22D15"/>
    <w:rsid w:val="00C22E57"/>
    <w:rsid w:val="00C23729"/>
    <w:rsid w:val="00C24CE9"/>
    <w:rsid w:val="00C32AE5"/>
    <w:rsid w:val="00C3329E"/>
    <w:rsid w:val="00C34270"/>
    <w:rsid w:val="00C36FC3"/>
    <w:rsid w:val="00C37990"/>
    <w:rsid w:val="00C40324"/>
    <w:rsid w:val="00C40839"/>
    <w:rsid w:val="00C41C0C"/>
    <w:rsid w:val="00C44A32"/>
    <w:rsid w:val="00C44B5D"/>
    <w:rsid w:val="00C4585A"/>
    <w:rsid w:val="00C4791C"/>
    <w:rsid w:val="00C47D80"/>
    <w:rsid w:val="00C51E22"/>
    <w:rsid w:val="00C61AB5"/>
    <w:rsid w:val="00C61B52"/>
    <w:rsid w:val="00C647A8"/>
    <w:rsid w:val="00C64F05"/>
    <w:rsid w:val="00C655B2"/>
    <w:rsid w:val="00C70CC1"/>
    <w:rsid w:val="00C75AB4"/>
    <w:rsid w:val="00C76C3D"/>
    <w:rsid w:val="00C76EA9"/>
    <w:rsid w:val="00C8031B"/>
    <w:rsid w:val="00C82C62"/>
    <w:rsid w:val="00C85165"/>
    <w:rsid w:val="00C91161"/>
    <w:rsid w:val="00C912C8"/>
    <w:rsid w:val="00C94B2D"/>
    <w:rsid w:val="00C967AC"/>
    <w:rsid w:val="00CA1DE6"/>
    <w:rsid w:val="00CA2B26"/>
    <w:rsid w:val="00CA4607"/>
    <w:rsid w:val="00CA5BD5"/>
    <w:rsid w:val="00CB01DE"/>
    <w:rsid w:val="00CB193D"/>
    <w:rsid w:val="00CB2B79"/>
    <w:rsid w:val="00CB2E5D"/>
    <w:rsid w:val="00CB3F6A"/>
    <w:rsid w:val="00CB5568"/>
    <w:rsid w:val="00CB7CC9"/>
    <w:rsid w:val="00CC2409"/>
    <w:rsid w:val="00CC5D3E"/>
    <w:rsid w:val="00CC63AC"/>
    <w:rsid w:val="00CD2385"/>
    <w:rsid w:val="00CD3BBF"/>
    <w:rsid w:val="00CD42B9"/>
    <w:rsid w:val="00CD566E"/>
    <w:rsid w:val="00CD651C"/>
    <w:rsid w:val="00CE00FE"/>
    <w:rsid w:val="00CE019D"/>
    <w:rsid w:val="00CE03EF"/>
    <w:rsid w:val="00CE232C"/>
    <w:rsid w:val="00CE3CF3"/>
    <w:rsid w:val="00CE6B53"/>
    <w:rsid w:val="00CF268B"/>
    <w:rsid w:val="00CF4705"/>
    <w:rsid w:val="00CF4B1F"/>
    <w:rsid w:val="00CF4F8D"/>
    <w:rsid w:val="00CF52C2"/>
    <w:rsid w:val="00CF6CEC"/>
    <w:rsid w:val="00D010CA"/>
    <w:rsid w:val="00D10399"/>
    <w:rsid w:val="00D10829"/>
    <w:rsid w:val="00D10C28"/>
    <w:rsid w:val="00D13B6A"/>
    <w:rsid w:val="00D15DB0"/>
    <w:rsid w:val="00D179B1"/>
    <w:rsid w:val="00D20074"/>
    <w:rsid w:val="00D2137A"/>
    <w:rsid w:val="00D236A3"/>
    <w:rsid w:val="00D31947"/>
    <w:rsid w:val="00D32696"/>
    <w:rsid w:val="00D408D4"/>
    <w:rsid w:val="00D431D9"/>
    <w:rsid w:val="00D44104"/>
    <w:rsid w:val="00D5090C"/>
    <w:rsid w:val="00D50D50"/>
    <w:rsid w:val="00D52E3C"/>
    <w:rsid w:val="00D54F65"/>
    <w:rsid w:val="00D56A51"/>
    <w:rsid w:val="00D56FCF"/>
    <w:rsid w:val="00D6012D"/>
    <w:rsid w:val="00D617F0"/>
    <w:rsid w:val="00D64E47"/>
    <w:rsid w:val="00D654EE"/>
    <w:rsid w:val="00D65B7A"/>
    <w:rsid w:val="00D663F2"/>
    <w:rsid w:val="00D7095C"/>
    <w:rsid w:val="00D72A35"/>
    <w:rsid w:val="00D7530A"/>
    <w:rsid w:val="00D75D32"/>
    <w:rsid w:val="00D76952"/>
    <w:rsid w:val="00D80642"/>
    <w:rsid w:val="00D80A9E"/>
    <w:rsid w:val="00D83A89"/>
    <w:rsid w:val="00D84583"/>
    <w:rsid w:val="00D8473A"/>
    <w:rsid w:val="00D855D8"/>
    <w:rsid w:val="00D85E6B"/>
    <w:rsid w:val="00D87207"/>
    <w:rsid w:val="00D974C0"/>
    <w:rsid w:val="00DA500B"/>
    <w:rsid w:val="00DA6C41"/>
    <w:rsid w:val="00DC0F2A"/>
    <w:rsid w:val="00DC3F8C"/>
    <w:rsid w:val="00DC6585"/>
    <w:rsid w:val="00DC7ABE"/>
    <w:rsid w:val="00DD073D"/>
    <w:rsid w:val="00DD2050"/>
    <w:rsid w:val="00DD2086"/>
    <w:rsid w:val="00DD3AB9"/>
    <w:rsid w:val="00DD478A"/>
    <w:rsid w:val="00DD7418"/>
    <w:rsid w:val="00DF018B"/>
    <w:rsid w:val="00DF5C42"/>
    <w:rsid w:val="00DF62BF"/>
    <w:rsid w:val="00DF71AD"/>
    <w:rsid w:val="00E00316"/>
    <w:rsid w:val="00E00A3F"/>
    <w:rsid w:val="00E11DF1"/>
    <w:rsid w:val="00E14672"/>
    <w:rsid w:val="00E209AE"/>
    <w:rsid w:val="00E26EA8"/>
    <w:rsid w:val="00E275CE"/>
    <w:rsid w:val="00E30440"/>
    <w:rsid w:val="00E309EE"/>
    <w:rsid w:val="00E33056"/>
    <w:rsid w:val="00E341ED"/>
    <w:rsid w:val="00E345DC"/>
    <w:rsid w:val="00E373F6"/>
    <w:rsid w:val="00E409AC"/>
    <w:rsid w:val="00E40DE8"/>
    <w:rsid w:val="00E42521"/>
    <w:rsid w:val="00E42A67"/>
    <w:rsid w:val="00E44C29"/>
    <w:rsid w:val="00E452CC"/>
    <w:rsid w:val="00E454BF"/>
    <w:rsid w:val="00E45E51"/>
    <w:rsid w:val="00E4658C"/>
    <w:rsid w:val="00E46DBF"/>
    <w:rsid w:val="00E509FA"/>
    <w:rsid w:val="00E52716"/>
    <w:rsid w:val="00E543EF"/>
    <w:rsid w:val="00E55201"/>
    <w:rsid w:val="00E57F38"/>
    <w:rsid w:val="00E57F5F"/>
    <w:rsid w:val="00E60AC7"/>
    <w:rsid w:val="00E61E53"/>
    <w:rsid w:val="00E65581"/>
    <w:rsid w:val="00E65B88"/>
    <w:rsid w:val="00E66292"/>
    <w:rsid w:val="00E675B4"/>
    <w:rsid w:val="00E72985"/>
    <w:rsid w:val="00E7526B"/>
    <w:rsid w:val="00E80651"/>
    <w:rsid w:val="00E816F0"/>
    <w:rsid w:val="00E83477"/>
    <w:rsid w:val="00E83860"/>
    <w:rsid w:val="00E90003"/>
    <w:rsid w:val="00E908D0"/>
    <w:rsid w:val="00E90AEC"/>
    <w:rsid w:val="00E92842"/>
    <w:rsid w:val="00E947C7"/>
    <w:rsid w:val="00EA12F9"/>
    <w:rsid w:val="00EA39F4"/>
    <w:rsid w:val="00EA5724"/>
    <w:rsid w:val="00EA5C0E"/>
    <w:rsid w:val="00EB0485"/>
    <w:rsid w:val="00EB0FD7"/>
    <w:rsid w:val="00EB5093"/>
    <w:rsid w:val="00EB69BD"/>
    <w:rsid w:val="00EC0FCB"/>
    <w:rsid w:val="00EC334F"/>
    <w:rsid w:val="00EC3BFF"/>
    <w:rsid w:val="00EC4B91"/>
    <w:rsid w:val="00EC5EF1"/>
    <w:rsid w:val="00ED0B74"/>
    <w:rsid w:val="00EE632A"/>
    <w:rsid w:val="00EE6D7D"/>
    <w:rsid w:val="00EF1164"/>
    <w:rsid w:val="00F013CB"/>
    <w:rsid w:val="00F02097"/>
    <w:rsid w:val="00F02DCA"/>
    <w:rsid w:val="00F03F49"/>
    <w:rsid w:val="00F13B03"/>
    <w:rsid w:val="00F146DE"/>
    <w:rsid w:val="00F15CB5"/>
    <w:rsid w:val="00F16A59"/>
    <w:rsid w:val="00F2224D"/>
    <w:rsid w:val="00F22E1E"/>
    <w:rsid w:val="00F26765"/>
    <w:rsid w:val="00F315E0"/>
    <w:rsid w:val="00F33AB7"/>
    <w:rsid w:val="00F356C8"/>
    <w:rsid w:val="00F362C3"/>
    <w:rsid w:val="00F420D1"/>
    <w:rsid w:val="00F4313D"/>
    <w:rsid w:val="00F439C2"/>
    <w:rsid w:val="00F5079E"/>
    <w:rsid w:val="00F50FF4"/>
    <w:rsid w:val="00F53F0B"/>
    <w:rsid w:val="00F57FFD"/>
    <w:rsid w:val="00F633D4"/>
    <w:rsid w:val="00F67230"/>
    <w:rsid w:val="00F70D1F"/>
    <w:rsid w:val="00F70D34"/>
    <w:rsid w:val="00F74206"/>
    <w:rsid w:val="00F74C71"/>
    <w:rsid w:val="00F77EBE"/>
    <w:rsid w:val="00F8034C"/>
    <w:rsid w:val="00F824C1"/>
    <w:rsid w:val="00F83334"/>
    <w:rsid w:val="00F8446D"/>
    <w:rsid w:val="00F919BE"/>
    <w:rsid w:val="00F9546C"/>
    <w:rsid w:val="00FA0A4B"/>
    <w:rsid w:val="00FA2484"/>
    <w:rsid w:val="00FA3797"/>
    <w:rsid w:val="00FA3D64"/>
    <w:rsid w:val="00FA511C"/>
    <w:rsid w:val="00FA5E82"/>
    <w:rsid w:val="00FA62BD"/>
    <w:rsid w:val="00FA7B30"/>
    <w:rsid w:val="00FB2910"/>
    <w:rsid w:val="00FC13F7"/>
    <w:rsid w:val="00FC2918"/>
    <w:rsid w:val="00FC4C53"/>
    <w:rsid w:val="00FC5718"/>
    <w:rsid w:val="00FC6EE8"/>
    <w:rsid w:val="00FD2C4B"/>
    <w:rsid w:val="00FD4562"/>
    <w:rsid w:val="00FD4848"/>
    <w:rsid w:val="00FD5F7F"/>
    <w:rsid w:val="00FE3413"/>
    <w:rsid w:val="00FE4547"/>
    <w:rsid w:val="00FE6C1A"/>
    <w:rsid w:val="00FF186A"/>
    <w:rsid w:val="00FF36E7"/>
    <w:rsid w:val="00FF3FFE"/>
    <w:rsid w:val="00FF42D8"/>
    <w:rsid w:val="00FF74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92175"/>
  <w15:chartTrackingRefBased/>
  <w15:docId w15:val="{EB25A3E2-2EBD-4695-BCDF-FC6AAFDBF9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E640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55B8D"/>
    <w:rPr>
      <w:color w:val="0563C1" w:themeColor="hyperlink"/>
      <w:u w:val="single"/>
    </w:rPr>
  </w:style>
  <w:style w:type="character" w:styleId="UnresolvedMention">
    <w:name w:val="Unresolved Mention"/>
    <w:basedOn w:val="DefaultParagraphFont"/>
    <w:uiPriority w:val="99"/>
    <w:semiHidden/>
    <w:unhideWhenUsed/>
    <w:rsid w:val="00355B8D"/>
    <w:rPr>
      <w:color w:val="605E5C"/>
      <w:shd w:val="clear" w:color="auto" w:fill="E1DFDD"/>
    </w:rPr>
  </w:style>
  <w:style w:type="character" w:styleId="FollowedHyperlink">
    <w:name w:val="FollowedHyperlink"/>
    <w:basedOn w:val="DefaultParagraphFont"/>
    <w:uiPriority w:val="99"/>
    <w:semiHidden/>
    <w:unhideWhenUsed/>
    <w:rsid w:val="00D44104"/>
    <w:rPr>
      <w:color w:val="954F72" w:themeColor="followedHyperlink"/>
      <w:u w:val="single"/>
    </w:rPr>
  </w:style>
  <w:style w:type="paragraph" w:styleId="ListParagraph">
    <w:name w:val="List Paragraph"/>
    <w:basedOn w:val="Normal"/>
    <w:uiPriority w:val="34"/>
    <w:qFormat/>
    <w:rsid w:val="003D1C84"/>
    <w:pPr>
      <w:spacing w:line="256" w:lineRule="auto"/>
      <w:ind w:left="720"/>
      <w:contextualSpacing/>
    </w:pPr>
  </w:style>
  <w:style w:type="character" w:customStyle="1" w:styleId="Heading1Char">
    <w:name w:val="Heading 1 Char"/>
    <w:basedOn w:val="DefaultParagraphFont"/>
    <w:link w:val="Heading1"/>
    <w:uiPriority w:val="9"/>
    <w:rsid w:val="007E6404"/>
    <w:rPr>
      <w:rFonts w:ascii="Times New Roman" w:eastAsia="Times New Roman" w:hAnsi="Times New Roman" w:cs="Times New Roman"/>
      <w:b/>
      <w:bCs/>
      <w:kern w:val="36"/>
      <w:sz w:val="48"/>
      <w:szCs w:val="48"/>
      <w:lang w:eastAsia="en-GB"/>
    </w:rPr>
  </w:style>
  <w:style w:type="character" w:customStyle="1" w:styleId="hgkelc">
    <w:name w:val="hgkelc"/>
    <w:basedOn w:val="DefaultParagraphFont"/>
    <w:rsid w:val="009217A8"/>
  </w:style>
  <w:style w:type="character" w:customStyle="1" w:styleId="kx21rb">
    <w:name w:val="kx21rb"/>
    <w:basedOn w:val="DefaultParagraphFont"/>
    <w:rsid w:val="009217A8"/>
  </w:style>
  <w:style w:type="paragraph" w:customStyle="1" w:styleId="dx-doi">
    <w:name w:val="dx-doi"/>
    <w:basedOn w:val="Normal"/>
    <w:rsid w:val="005F65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dentifier">
    <w:name w:val="identifier"/>
    <w:basedOn w:val="DefaultParagraphFont"/>
    <w:rsid w:val="005F652B"/>
  </w:style>
  <w:style w:type="paragraph" w:styleId="Header">
    <w:name w:val="header"/>
    <w:basedOn w:val="Normal"/>
    <w:link w:val="HeaderChar"/>
    <w:uiPriority w:val="99"/>
    <w:unhideWhenUsed/>
    <w:rsid w:val="003D62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62E4"/>
  </w:style>
  <w:style w:type="paragraph" w:styleId="Footer">
    <w:name w:val="footer"/>
    <w:basedOn w:val="Normal"/>
    <w:link w:val="FooterChar"/>
    <w:uiPriority w:val="99"/>
    <w:unhideWhenUsed/>
    <w:rsid w:val="003D62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62E4"/>
  </w:style>
  <w:style w:type="table" w:styleId="TableGrid">
    <w:name w:val="Table Grid"/>
    <w:basedOn w:val="TableNormal"/>
    <w:uiPriority w:val="39"/>
    <w:rsid w:val="000710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8220520">
      <w:bodyDiv w:val="1"/>
      <w:marLeft w:val="0"/>
      <w:marRight w:val="0"/>
      <w:marTop w:val="0"/>
      <w:marBottom w:val="0"/>
      <w:divBdr>
        <w:top w:val="none" w:sz="0" w:space="0" w:color="auto"/>
        <w:left w:val="none" w:sz="0" w:space="0" w:color="auto"/>
        <w:bottom w:val="none" w:sz="0" w:space="0" w:color="auto"/>
        <w:right w:val="none" w:sz="0" w:space="0" w:color="auto"/>
      </w:divBdr>
    </w:div>
    <w:div w:id="430590589">
      <w:bodyDiv w:val="1"/>
      <w:marLeft w:val="0"/>
      <w:marRight w:val="0"/>
      <w:marTop w:val="0"/>
      <w:marBottom w:val="0"/>
      <w:divBdr>
        <w:top w:val="none" w:sz="0" w:space="0" w:color="auto"/>
        <w:left w:val="none" w:sz="0" w:space="0" w:color="auto"/>
        <w:bottom w:val="none" w:sz="0" w:space="0" w:color="auto"/>
        <w:right w:val="none" w:sz="0" w:space="0" w:color="auto"/>
      </w:divBdr>
    </w:div>
    <w:div w:id="565146717">
      <w:bodyDiv w:val="1"/>
      <w:marLeft w:val="0"/>
      <w:marRight w:val="0"/>
      <w:marTop w:val="0"/>
      <w:marBottom w:val="0"/>
      <w:divBdr>
        <w:top w:val="none" w:sz="0" w:space="0" w:color="auto"/>
        <w:left w:val="none" w:sz="0" w:space="0" w:color="auto"/>
        <w:bottom w:val="none" w:sz="0" w:space="0" w:color="auto"/>
        <w:right w:val="none" w:sz="0" w:space="0" w:color="auto"/>
      </w:divBdr>
    </w:div>
    <w:div w:id="753430444">
      <w:bodyDiv w:val="1"/>
      <w:marLeft w:val="0"/>
      <w:marRight w:val="0"/>
      <w:marTop w:val="0"/>
      <w:marBottom w:val="0"/>
      <w:divBdr>
        <w:top w:val="none" w:sz="0" w:space="0" w:color="auto"/>
        <w:left w:val="none" w:sz="0" w:space="0" w:color="auto"/>
        <w:bottom w:val="none" w:sz="0" w:space="0" w:color="auto"/>
        <w:right w:val="none" w:sz="0" w:space="0" w:color="auto"/>
      </w:divBdr>
      <w:divsChild>
        <w:div w:id="1951665406">
          <w:marLeft w:val="0"/>
          <w:marRight w:val="0"/>
          <w:marTop w:val="0"/>
          <w:marBottom w:val="0"/>
          <w:divBdr>
            <w:top w:val="none" w:sz="0" w:space="0" w:color="auto"/>
            <w:left w:val="none" w:sz="0" w:space="0" w:color="auto"/>
            <w:bottom w:val="none" w:sz="0" w:space="0" w:color="auto"/>
            <w:right w:val="none" w:sz="0" w:space="0" w:color="auto"/>
          </w:divBdr>
          <w:divsChild>
            <w:div w:id="1730224473">
              <w:marLeft w:val="0"/>
              <w:marRight w:val="0"/>
              <w:marTop w:val="180"/>
              <w:marBottom w:val="180"/>
              <w:divBdr>
                <w:top w:val="none" w:sz="0" w:space="0" w:color="auto"/>
                <w:left w:val="none" w:sz="0" w:space="0" w:color="auto"/>
                <w:bottom w:val="none" w:sz="0" w:space="0" w:color="auto"/>
                <w:right w:val="none" w:sz="0" w:space="0" w:color="auto"/>
              </w:divBdr>
            </w:div>
          </w:divsChild>
        </w:div>
        <w:div w:id="201207786">
          <w:marLeft w:val="0"/>
          <w:marRight w:val="0"/>
          <w:marTop w:val="0"/>
          <w:marBottom w:val="0"/>
          <w:divBdr>
            <w:top w:val="none" w:sz="0" w:space="0" w:color="auto"/>
            <w:left w:val="none" w:sz="0" w:space="0" w:color="auto"/>
            <w:bottom w:val="none" w:sz="0" w:space="0" w:color="auto"/>
            <w:right w:val="none" w:sz="0" w:space="0" w:color="auto"/>
          </w:divBdr>
          <w:divsChild>
            <w:div w:id="1068725527">
              <w:marLeft w:val="0"/>
              <w:marRight w:val="0"/>
              <w:marTop w:val="0"/>
              <w:marBottom w:val="0"/>
              <w:divBdr>
                <w:top w:val="none" w:sz="0" w:space="0" w:color="auto"/>
                <w:left w:val="none" w:sz="0" w:space="0" w:color="auto"/>
                <w:bottom w:val="none" w:sz="0" w:space="0" w:color="auto"/>
                <w:right w:val="none" w:sz="0" w:space="0" w:color="auto"/>
              </w:divBdr>
              <w:divsChild>
                <w:div w:id="679746360">
                  <w:marLeft w:val="0"/>
                  <w:marRight w:val="0"/>
                  <w:marTop w:val="0"/>
                  <w:marBottom w:val="0"/>
                  <w:divBdr>
                    <w:top w:val="none" w:sz="0" w:space="0" w:color="auto"/>
                    <w:left w:val="none" w:sz="0" w:space="0" w:color="auto"/>
                    <w:bottom w:val="none" w:sz="0" w:space="0" w:color="auto"/>
                    <w:right w:val="none" w:sz="0" w:space="0" w:color="auto"/>
                  </w:divBdr>
                  <w:divsChild>
                    <w:div w:id="269050814">
                      <w:marLeft w:val="0"/>
                      <w:marRight w:val="0"/>
                      <w:marTop w:val="0"/>
                      <w:marBottom w:val="0"/>
                      <w:divBdr>
                        <w:top w:val="none" w:sz="0" w:space="0" w:color="auto"/>
                        <w:left w:val="none" w:sz="0" w:space="0" w:color="auto"/>
                        <w:bottom w:val="none" w:sz="0" w:space="0" w:color="auto"/>
                        <w:right w:val="none" w:sz="0" w:space="0" w:color="auto"/>
                      </w:divBdr>
                      <w:divsChild>
                        <w:div w:id="446244226">
                          <w:marLeft w:val="0"/>
                          <w:marRight w:val="0"/>
                          <w:marTop w:val="0"/>
                          <w:marBottom w:val="0"/>
                          <w:divBdr>
                            <w:top w:val="none" w:sz="0" w:space="0" w:color="auto"/>
                            <w:left w:val="none" w:sz="0" w:space="0" w:color="auto"/>
                            <w:bottom w:val="none" w:sz="0" w:space="0" w:color="auto"/>
                            <w:right w:val="none" w:sz="0" w:space="0" w:color="auto"/>
                          </w:divBdr>
                          <w:divsChild>
                            <w:div w:id="1806578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2519451">
      <w:bodyDiv w:val="1"/>
      <w:marLeft w:val="0"/>
      <w:marRight w:val="0"/>
      <w:marTop w:val="0"/>
      <w:marBottom w:val="0"/>
      <w:divBdr>
        <w:top w:val="none" w:sz="0" w:space="0" w:color="auto"/>
        <w:left w:val="none" w:sz="0" w:space="0" w:color="auto"/>
        <w:bottom w:val="none" w:sz="0" w:space="0" w:color="auto"/>
        <w:right w:val="none" w:sz="0" w:space="0" w:color="auto"/>
      </w:divBdr>
    </w:div>
    <w:div w:id="1433160374">
      <w:bodyDiv w:val="1"/>
      <w:marLeft w:val="0"/>
      <w:marRight w:val="0"/>
      <w:marTop w:val="0"/>
      <w:marBottom w:val="0"/>
      <w:divBdr>
        <w:top w:val="none" w:sz="0" w:space="0" w:color="auto"/>
        <w:left w:val="none" w:sz="0" w:space="0" w:color="auto"/>
        <w:bottom w:val="none" w:sz="0" w:space="0" w:color="auto"/>
        <w:right w:val="none" w:sz="0" w:space="0" w:color="auto"/>
      </w:divBdr>
    </w:div>
    <w:div w:id="1715764033">
      <w:bodyDiv w:val="1"/>
      <w:marLeft w:val="0"/>
      <w:marRight w:val="0"/>
      <w:marTop w:val="0"/>
      <w:marBottom w:val="0"/>
      <w:divBdr>
        <w:top w:val="none" w:sz="0" w:space="0" w:color="auto"/>
        <w:left w:val="none" w:sz="0" w:space="0" w:color="auto"/>
        <w:bottom w:val="none" w:sz="0" w:space="0" w:color="auto"/>
        <w:right w:val="none" w:sz="0" w:space="0" w:color="auto"/>
      </w:divBdr>
    </w:div>
    <w:div w:id="1940405132">
      <w:bodyDiv w:val="1"/>
      <w:marLeft w:val="0"/>
      <w:marRight w:val="0"/>
      <w:marTop w:val="0"/>
      <w:marBottom w:val="0"/>
      <w:divBdr>
        <w:top w:val="none" w:sz="0" w:space="0" w:color="auto"/>
        <w:left w:val="none" w:sz="0" w:space="0" w:color="auto"/>
        <w:bottom w:val="none" w:sz="0" w:space="0" w:color="auto"/>
        <w:right w:val="none" w:sz="0" w:space="0" w:color="auto"/>
      </w:divBdr>
    </w:div>
    <w:div w:id="2050446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books.google.co.uk/books?hl=en&amp;lr=&amp;id=X0VBDwAAQBAJ&amp;oi=fnd&amp;pg=PA233&amp;dq=semi+structured+interviews+in+qualitative+research&amp;ots=AW7d9y-txa&amp;sig=n2KUlc9TNEUh-xQM3MSS0e2PYF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82</Pages>
  <Words>20718</Words>
  <Characters>118096</Characters>
  <Application>Microsoft Office Word</Application>
  <DocSecurity>0</DocSecurity>
  <Lines>984</Lines>
  <Paragraphs>277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lambert</dc:creator>
  <cp:keywords/>
  <dc:description/>
  <cp:lastModifiedBy>Beverly Cole</cp:lastModifiedBy>
  <cp:revision>2</cp:revision>
  <dcterms:created xsi:type="dcterms:W3CDTF">2022-09-12T18:27:00Z</dcterms:created>
  <dcterms:modified xsi:type="dcterms:W3CDTF">2022-09-12T18:27:00Z</dcterms:modified>
</cp:coreProperties>
</file>