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260FC1D" w:rsidP="4260FC1D" w:rsidRDefault="4260FC1D" w14:paraId="175EC344" w14:textId="2EB86C57">
      <w:pPr>
        <w:pStyle w:val="NoSpacing"/>
      </w:pPr>
      <w:r w:rsidR="4260FC1D">
        <w:drawing>
          <wp:inline wp14:editId="4C397E0E" wp14:anchorId="79D1138C">
            <wp:extent cx="5907024" cy="1821332"/>
            <wp:effectExtent l="0" t="0" r="0" b="0"/>
            <wp:docPr id="660466860" name="" title="Horizontal rectangle header image of geometrical elements in blue and teal"/>
            <wp:cNvGraphicFramePr>
              <a:graphicFrameLocks noChangeAspect="1"/>
            </wp:cNvGraphicFramePr>
            <a:graphic>
              <a:graphicData uri="http://schemas.openxmlformats.org/drawingml/2006/picture">
                <pic:pic>
                  <pic:nvPicPr>
                    <pic:cNvPr id="0" name=""/>
                    <pic:cNvPicPr/>
                  </pic:nvPicPr>
                  <pic:blipFill>
                    <a:blip r:embed="R0c1d80774ef64145">
                      <a:extLst>
                        <a:ext xmlns:a="http://schemas.openxmlformats.org/drawingml/2006/main" uri="{28A0092B-C50C-407E-A947-70E740481C1C}">
                          <a14:useLocalDpi val="0"/>
                        </a:ext>
                      </a:extLst>
                    </a:blip>
                    <a:stretch>
                      <a:fillRect/>
                    </a:stretch>
                  </pic:blipFill>
                  <pic:spPr>
                    <a:xfrm>
                      <a:off x="0" y="0"/>
                      <a:ext cx="5907024" cy="1821332"/>
                    </a:xfrm>
                    <a:prstGeom prst="rect">
                      <a:avLst/>
                    </a:prstGeom>
                  </pic:spPr>
                </pic:pic>
              </a:graphicData>
            </a:graphic>
          </wp:inline>
        </w:drawing>
      </w:r>
    </w:p>
    <w:p xmlns:wp14="http://schemas.microsoft.com/office/word/2010/wordml" w:rsidP="4260FC1D" w14:paraId="2C078E63" wp14:textId="7E073810">
      <w:pPr>
        <w:pStyle w:val="Title"/>
        <w:rPr>
          <w:rFonts w:ascii="Amasis MT Pro" w:hAnsi="" w:eastAsia="" w:cs=""/>
          <w:b w:val="0"/>
          <w:bCs w:val="0"/>
          <w:i w:val="0"/>
          <w:iCs w:val="0"/>
          <w:color w:val="262626" w:themeColor="text1" w:themeTint="D9" w:themeShade="FF"/>
          <w:sz w:val="76"/>
          <w:szCs w:val="76"/>
          <w:u w:val="none"/>
        </w:rPr>
      </w:pPr>
      <w:bookmarkStart w:name="_GoBack" w:id="0"/>
      <w:bookmarkEnd w:id="0"/>
      <w:r w:rsidR="4260FC1D">
        <w:rPr/>
        <w:t>Open Book Assessment</w:t>
      </w:r>
    </w:p>
    <w:p w:rsidR="4260FC1D" w:rsidP="4260FC1D" w:rsidRDefault="4260FC1D" w14:paraId="3C8AC748" w14:textId="15B5DC9C">
      <w:pPr>
        <w:pStyle w:val="Normal"/>
        <w:rPr>
          <w:rFonts w:ascii="Trade Gothic Next"/>
          <w:b w:val="0"/>
          <w:bCs w:val="0"/>
          <w:i w:val="0"/>
          <w:iCs w:val="0"/>
          <w:color w:val="000000" w:themeColor="text1" w:themeTint="FF" w:themeShade="FF"/>
          <w:sz w:val="24"/>
          <w:szCs w:val="24"/>
          <w:u w:val="none"/>
        </w:rPr>
      </w:pPr>
    </w:p>
    <w:p w:rsidR="4260FC1D" w:rsidP="4260FC1D" w:rsidRDefault="4260FC1D" w14:paraId="5AFCC0DD" w14:textId="5BD366B6">
      <w:pPr>
        <w:pStyle w:val="Normal"/>
        <w:jc w:val="left"/>
        <w:rPr>
          <w:rFonts w:ascii="Times New Roman" w:hAnsi="Times New Roman" w:eastAsia="Times New Roman" w:cs="Times New Roman"/>
          <w:sz w:val="36"/>
          <w:szCs w:val="36"/>
        </w:rPr>
      </w:pPr>
      <w:proofErr w:type="spellStart"/>
      <w:r w:rsidRPr="4260FC1D" w:rsidR="4260FC1D">
        <w:rPr>
          <w:rFonts w:ascii="Times New Roman" w:hAnsi="Times New Roman" w:eastAsia="Times New Roman" w:cs="Times New Roman"/>
          <w:color w:val="FF0000"/>
          <w:sz w:val="24"/>
          <w:szCs w:val="24"/>
        </w:rPr>
        <w:t>Programe</w:t>
      </w:r>
      <w:proofErr w:type="spellEnd"/>
      <w:r w:rsidRPr="4260FC1D" w:rsidR="4260FC1D">
        <w:rPr>
          <w:rFonts w:ascii="Times New Roman" w:hAnsi="Times New Roman" w:eastAsia="Times New Roman" w:cs="Times New Roman"/>
          <w:color w:val="FF0000"/>
          <w:sz w:val="24"/>
          <w:szCs w:val="24"/>
        </w:rPr>
        <w:t>:</w:t>
      </w:r>
      <w:r w:rsidRPr="4260FC1D" w:rsidR="4260FC1D">
        <w:rPr>
          <w:rFonts w:ascii="Times New Roman" w:hAnsi="Times New Roman" w:eastAsia="Times New Roman" w:cs="Times New Roman"/>
          <w:sz w:val="24"/>
          <w:szCs w:val="24"/>
        </w:rPr>
        <w:t xml:space="preserve">  Certificate in Higher Education Skills for the Workplace</w:t>
      </w:r>
    </w:p>
    <w:p w:rsidR="4260FC1D" w:rsidP="4260FC1D" w:rsidRDefault="4260FC1D" w14:paraId="76013E4C" w14:textId="17D7FC79">
      <w:pPr>
        <w:pStyle w:val="Normal"/>
        <w:rPr>
          <w:rFonts w:ascii="Trade Gothic Next"/>
          <w:b w:val="0"/>
          <w:bCs w:val="0"/>
          <w:i w:val="0"/>
          <w:iCs w:val="0"/>
          <w:color w:val="000000" w:themeColor="text1" w:themeTint="FF" w:themeShade="FF"/>
          <w:sz w:val="24"/>
          <w:szCs w:val="24"/>
          <w:u w:val="none"/>
        </w:rPr>
      </w:pPr>
    </w:p>
    <w:p w:rsidR="4260FC1D" w:rsidP="4260FC1D" w:rsidRDefault="4260FC1D" w14:paraId="609C7ED5" w14:textId="30DED69E">
      <w:pPr>
        <w:pStyle w:val="Normal"/>
        <w:jc w:val="left"/>
        <w:rPr>
          <w:rFonts w:ascii="Times New Roman" w:hAnsi="Times New Roman" w:eastAsia="Times New Roman" w:cs="Times New Roman"/>
          <w:sz w:val="36"/>
          <w:szCs w:val="36"/>
        </w:rPr>
      </w:pPr>
      <w:r w:rsidRPr="4260FC1D" w:rsidR="4260FC1D">
        <w:rPr>
          <w:rFonts w:ascii="Times New Roman" w:hAnsi="Times New Roman" w:eastAsia="Times New Roman" w:cs="Times New Roman"/>
          <w:color w:val="FF0000"/>
          <w:sz w:val="24"/>
          <w:szCs w:val="24"/>
        </w:rPr>
        <w:t>Module code</w:t>
      </w:r>
      <w:proofErr w:type="gramStart"/>
      <w:r w:rsidRPr="4260FC1D" w:rsidR="4260FC1D">
        <w:rPr>
          <w:rFonts w:ascii="Times New Roman" w:hAnsi="Times New Roman" w:eastAsia="Times New Roman" w:cs="Times New Roman"/>
          <w:color w:val="FF0000"/>
          <w:sz w:val="24"/>
          <w:szCs w:val="24"/>
        </w:rPr>
        <w:t>:</w:t>
      </w:r>
      <w:r w:rsidRPr="4260FC1D" w:rsidR="4260FC1D">
        <w:rPr>
          <w:rFonts w:ascii="Times New Roman" w:hAnsi="Times New Roman" w:eastAsia="Times New Roman" w:cs="Times New Roman"/>
          <w:sz w:val="24"/>
          <w:szCs w:val="24"/>
        </w:rPr>
        <w:t xml:space="preserve">  BMSW4005</w:t>
      </w:r>
      <w:proofErr w:type="gramEnd"/>
      <w:r w:rsidRPr="4260FC1D" w:rsidR="4260FC1D">
        <w:rPr>
          <w:rFonts w:ascii="Times New Roman" w:hAnsi="Times New Roman" w:eastAsia="Times New Roman" w:cs="Times New Roman"/>
          <w:sz w:val="24"/>
          <w:szCs w:val="24"/>
        </w:rPr>
        <w:t>_birmingham</w:t>
      </w:r>
    </w:p>
    <w:p w:rsidR="4260FC1D" w:rsidP="4260FC1D" w:rsidRDefault="4260FC1D" w14:paraId="1895A43F" w14:textId="057C9AEC">
      <w:pPr>
        <w:pStyle w:val="Normal"/>
        <w:rPr>
          <w:rFonts w:ascii="Trade Gothic Next"/>
          <w:b w:val="0"/>
          <w:bCs w:val="0"/>
          <w:i w:val="0"/>
          <w:iCs w:val="0"/>
          <w:color w:val="000000" w:themeColor="text1" w:themeTint="FF" w:themeShade="FF"/>
          <w:sz w:val="24"/>
          <w:szCs w:val="24"/>
          <w:u w:val="none"/>
        </w:rPr>
      </w:pPr>
    </w:p>
    <w:p w:rsidR="4260FC1D" w:rsidP="4260FC1D" w:rsidRDefault="4260FC1D" w14:paraId="419EB144" w14:textId="26F3BCC8">
      <w:pPr>
        <w:pStyle w:val="Normal"/>
        <w:jc w:val="left"/>
        <w:rPr>
          <w:rFonts w:ascii="Times New Roman" w:hAnsi="Times New Roman" w:eastAsia="Times New Roman" w:cs="Times New Roman"/>
          <w:sz w:val="36"/>
          <w:szCs w:val="36"/>
        </w:rPr>
      </w:pPr>
      <w:r w:rsidRPr="4260FC1D" w:rsidR="4260FC1D">
        <w:rPr>
          <w:rFonts w:ascii="Times New Roman" w:hAnsi="Times New Roman" w:eastAsia="Times New Roman" w:cs="Times New Roman"/>
          <w:color w:val="FF0000"/>
          <w:sz w:val="24"/>
          <w:szCs w:val="24"/>
        </w:rPr>
        <w:t>Student name:</w:t>
      </w:r>
      <w:r w:rsidRPr="4260FC1D" w:rsidR="4260FC1D">
        <w:rPr>
          <w:rFonts w:ascii="Times New Roman" w:hAnsi="Times New Roman" w:eastAsia="Times New Roman" w:cs="Times New Roman"/>
          <w:sz w:val="24"/>
          <w:szCs w:val="24"/>
        </w:rPr>
        <w:t xml:space="preserve">  George Giuliano Mihai</w:t>
      </w:r>
    </w:p>
    <w:p w:rsidR="4260FC1D" w:rsidP="4260FC1D" w:rsidRDefault="4260FC1D" w14:paraId="23FA7533" w14:textId="543F6310">
      <w:pPr>
        <w:pStyle w:val="Normal"/>
        <w:rPr>
          <w:rFonts w:ascii="Trade Gothic Next"/>
          <w:b w:val="0"/>
          <w:bCs w:val="0"/>
          <w:i w:val="0"/>
          <w:iCs w:val="0"/>
          <w:color w:val="000000" w:themeColor="text1" w:themeTint="FF" w:themeShade="FF"/>
          <w:sz w:val="24"/>
          <w:szCs w:val="24"/>
          <w:u w:val="none"/>
        </w:rPr>
      </w:pPr>
    </w:p>
    <w:p w:rsidR="4260FC1D" w:rsidP="4260FC1D" w:rsidRDefault="4260FC1D" w14:paraId="00344E01" w14:textId="79FDB83A">
      <w:pPr>
        <w:pStyle w:val="Normal"/>
        <w:jc w:val="left"/>
        <w:rPr>
          <w:rFonts w:ascii="Times New Roman" w:hAnsi="Times New Roman" w:eastAsia="Times New Roman" w:cs="Times New Roman"/>
          <w:sz w:val="36"/>
          <w:szCs w:val="36"/>
        </w:rPr>
      </w:pPr>
      <w:r w:rsidRPr="4260FC1D" w:rsidR="4260FC1D">
        <w:rPr>
          <w:rFonts w:ascii="Times New Roman" w:hAnsi="Times New Roman" w:eastAsia="Times New Roman" w:cs="Times New Roman"/>
          <w:color w:val="FF0000"/>
          <w:sz w:val="24"/>
          <w:szCs w:val="24"/>
        </w:rPr>
        <w:t>Student id:</w:t>
      </w:r>
      <w:r w:rsidRPr="4260FC1D" w:rsidR="4260FC1D">
        <w:rPr>
          <w:rFonts w:ascii="Times New Roman" w:hAnsi="Times New Roman" w:eastAsia="Times New Roman" w:cs="Times New Roman"/>
          <w:sz w:val="24"/>
          <w:szCs w:val="24"/>
        </w:rPr>
        <w:t xml:space="preserve"> 2027230</w:t>
      </w:r>
    </w:p>
    <w:p w:rsidR="4260FC1D" w:rsidP="4260FC1D" w:rsidRDefault="4260FC1D" w14:paraId="1EC7DECB" w14:textId="25BCC9CE">
      <w:pPr>
        <w:pStyle w:val="Normal"/>
        <w:rPr>
          <w:rFonts w:ascii="Trade Gothic Next"/>
          <w:b w:val="0"/>
          <w:bCs w:val="0"/>
          <w:i w:val="0"/>
          <w:iCs w:val="0"/>
          <w:color w:val="000000" w:themeColor="text1" w:themeTint="FF" w:themeShade="FF"/>
          <w:sz w:val="24"/>
          <w:szCs w:val="24"/>
          <w:u w:val="none"/>
        </w:rPr>
      </w:pPr>
    </w:p>
    <w:p w:rsidR="4260FC1D" w:rsidP="4260FC1D" w:rsidRDefault="4260FC1D" w14:paraId="7AE52CA5" w14:textId="63776381">
      <w:pPr>
        <w:pStyle w:val="Normal"/>
        <w:rPr>
          <w:rFonts w:ascii="Trade Gothic Next"/>
          <w:b w:val="0"/>
          <w:bCs w:val="0"/>
          <w:i w:val="0"/>
          <w:iCs w:val="0"/>
          <w:color w:val="000000" w:themeColor="text1" w:themeTint="FF" w:themeShade="FF"/>
          <w:sz w:val="24"/>
          <w:szCs w:val="24"/>
          <w:u w:val="none"/>
        </w:rPr>
      </w:pPr>
      <w:r w:rsidRPr="4260FC1D" w:rsidR="4260FC1D">
        <w:rPr>
          <w:color w:val="FF0000"/>
        </w:rPr>
        <w:t>Lecturer:</w:t>
      </w:r>
      <w:r w:rsidR="4260FC1D">
        <w:rPr/>
        <w:t xml:space="preserve"> Sujeewa H.</w:t>
      </w:r>
    </w:p>
    <w:p w:rsidR="4260FC1D" w:rsidP="4260FC1D" w:rsidRDefault="4260FC1D" w14:paraId="1A0FE90D" w14:textId="6583771A">
      <w:pPr>
        <w:pStyle w:val="Normal"/>
        <w:rPr>
          <w:rFonts w:ascii="Trade Gothic Next"/>
          <w:b w:val="0"/>
          <w:bCs w:val="0"/>
          <w:i w:val="0"/>
          <w:iCs w:val="0"/>
          <w:color w:val="262626" w:themeColor="text1" w:themeTint="D9" w:themeShade="FF"/>
          <w:sz w:val="24"/>
          <w:szCs w:val="24"/>
          <w:u w:val="none"/>
        </w:rPr>
      </w:pPr>
    </w:p>
    <w:p w:rsidR="4260FC1D" w:rsidP="4260FC1D" w:rsidRDefault="4260FC1D" w14:paraId="2AD1F5B2" w14:textId="796DE23E">
      <w:pPr>
        <w:pStyle w:val="Normal"/>
        <w:rPr>
          <w:rFonts w:ascii="Trade Gothic Next"/>
          <w:b w:val="0"/>
          <w:bCs w:val="0"/>
          <w:i w:val="0"/>
          <w:iCs w:val="0"/>
          <w:color w:val="262626" w:themeColor="text1" w:themeTint="D9" w:themeShade="FF"/>
          <w:sz w:val="24"/>
          <w:szCs w:val="24"/>
          <w:u w:val="none"/>
        </w:rPr>
      </w:pPr>
    </w:p>
    <w:p w:rsidR="4260FC1D" w:rsidP="4260FC1D" w:rsidRDefault="4260FC1D" w14:paraId="41D71A5C" w14:textId="3C4A9B7A">
      <w:pPr>
        <w:pStyle w:val="Normal"/>
        <w:rPr>
          <w:rFonts w:ascii="Trade Gothic Next"/>
          <w:b w:val="0"/>
          <w:bCs w:val="0"/>
          <w:i w:val="0"/>
          <w:iCs w:val="0"/>
          <w:color w:val="262626" w:themeColor="text1" w:themeTint="D9" w:themeShade="FF"/>
          <w:sz w:val="24"/>
          <w:szCs w:val="24"/>
          <w:u w:val="none"/>
        </w:rPr>
      </w:pPr>
    </w:p>
    <w:p w:rsidR="4260FC1D" w:rsidP="4260FC1D" w:rsidRDefault="4260FC1D" w14:paraId="03F839DC" w14:textId="31CADB39">
      <w:pPr>
        <w:pStyle w:val="Normal"/>
        <w:rPr>
          <w:rFonts w:ascii="Trade Gothic Next"/>
          <w:b w:val="0"/>
          <w:bCs w:val="0"/>
          <w:i w:val="0"/>
          <w:iCs w:val="0"/>
          <w:color w:val="262626" w:themeColor="text1" w:themeTint="D9" w:themeShade="FF"/>
          <w:sz w:val="24"/>
          <w:szCs w:val="24"/>
          <w:u w:val="none"/>
        </w:rPr>
      </w:pPr>
    </w:p>
    <w:p w:rsidR="4260FC1D" w:rsidP="4260FC1D" w:rsidRDefault="4260FC1D" w14:paraId="2EA2685F" w14:textId="4CB338B1">
      <w:pPr>
        <w:pStyle w:val="Normal"/>
        <w:rPr>
          <w:rFonts w:ascii="Trade Gothic Next"/>
          <w:b w:val="0"/>
          <w:bCs w:val="0"/>
          <w:i w:val="0"/>
          <w:iCs w:val="0"/>
          <w:color w:val="262626" w:themeColor="text1" w:themeTint="D9" w:themeShade="FF"/>
          <w:sz w:val="24"/>
          <w:szCs w:val="24"/>
          <w:u w:val="none"/>
        </w:rPr>
      </w:pPr>
    </w:p>
    <w:p w:rsidR="4260FC1D" w:rsidP="4260FC1D" w:rsidRDefault="4260FC1D" w14:paraId="670EFFE7" w14:textId="4B1675F0">
      <w:pPr>
        <w:pStyle w:val="Normal"/>
        <w:ind w:left="0"/>
        <w:rPr>
          <w:rFonts w:ascii="Trade Gothic Next"/>
          <w:b w:val="1"/>
          <w:bCs w:val="1"/>
          <w:i w:val="0"/>
          <w:iCs w:val="0"/>
          <w:color w:val="262626" w:themeColor="text1" w:themeTint="D9" w:themeShade="FF"/>
          <w:sz w:val="28"/>
          <w:szCs w:val="28"/>
          <w:u w:val="none"/>
        </w:rPr>
      </w:pPr>
      <w:r w:rsidRPr="4260FC1D" w:rsidR="4260FC1D">
        <w:rPr>
          <w:rFonts w:ascii="Trade Gothic Next"/>
          <w:b w:val="1"/>
          <w:bCs w:val="1"/>
          <w:i w:val="0"/>
          <w:iCs w:val="0"/>
          <w:color w:val="262626" w:themeColor="text1" w:themeTint="D9" w:themeShade="FF"/>
          <w:sz w:val="28"/>
          <w:szCs w:val="28"/>
          <w:u w:val="none"/>
        </w:rPr>
        <w:t xml:space="preserve">How can universities help their students gain </w:t>
      </w:r>
      <w:r w:rsidRPr="4260FC1D" w:rsidR="4260FC1D">
        <w:rPr>
          <w:rFonts w:ascii="Trade Gothic Next"/>
          <w:b w:val="1"/>
          <w:bCs w:val="1"/>
          <w:i w:val="0"/>
          <w:iCs w:val="0"/>
          <w:color w:val="262626" w:themeColor="text1" w:themeTint="D9" w:themeShade="FF"/>
          <w:sz w:val="28"/>
          <w:szCs w:val="28"/>
          <w:u w:val="none"/>
        </w:rPr>
        <w:t>practicable</w:t>
      </w:r>
      <w:r w:rsidRPr="4260FC1D" w:rsidR="4260FC1D">
        <w:rPr>
          <w:rFonts w:ascii="Trade Gothic Next"/>
          <w:b w:val="1"/>
          <w:bCs w:val="1"/>
          <w:i w:val="0"/>
          <w:iCs w:val="0"/>
          <w:color w:val="262626" w:themeColor="text1" w:themeTint="D9" w:themeShade="FF"/>
          <w:sz w:val="28"/>
          <w:szCs w:val="28"/>
          <w:u w:val="none"/>
        </w:rPr>
        <w:t xml:space="preserve"> </w:t>
      </w:r>
      <w:r w:rsidRPr="4260FC1D" w:rsidR="4260FC1D">
        <w:rPr>
          <w:rFonts w:ascii="Trade Gothic Next"/>
          <w:b w:val="1"/>
          <w:bCs w:val="1"/>
          <w:i w:val="0"/>
          <w:iCs w:val="0"/>
          <w:color w:val="262626" w:themeColor="text1" w:themeTint="D9" w:themeShade="FF"/>
          <w:sz w:val="28"/>
          <w:szCs w:val="28"/>
          <w:u w:val="none"/>
        </w:rPr>
        <w:t>employability skills</w:t>
      </w:r>
      <w:r w:rsidRPr="4260FC1D" w:rsidR="4260FC1D">
        <w:rPr>
          <w:rFonts w:ascii="Trade Gothic Next"/>
          <w:b w:val="1"/>
          <w:bCs w:val="1"/>
          <w:i w:val="0"/>
          <w:iCs w:val="0"/>
          <w:color w:val="262626" w:themeColor="text1" w:themeTint="D9" w:themeShade="FF"/>
          <w:sz w:val="28"/>
          <w:szCs w:val="28"/>
          <w:u w:val="none"/>
        </w:rPr>
        <w:t>?</w:t>
      </w:r>
    </w:p>
    <w:p w:rsidR="4260FC1D" w:rsidP="4260FC1D" w:rsidRDefault="4260FC1D" w14:paraId="65D05FF7" w14:textId="2910E4F3">
      <w:pPr>
        <w:pStyle w:val="Normal"/>
        <w:ind w:left="0"/>
        <w:rPr>
          <w:rFonts w:ascii="Trade Gothic Next"/>
          <w:b w:val="0"/>
          <w:bCs w:val="0"/>
          <w:i w:val="0"/>
          <w:iCs w:val="0"/>
          <w:color w:val="262626" w:themeColor="text1" w:themeTint="D9" w:themeShade="FF"/>
          <w:sz w:val="24"/>
          <w:szCs w:val="24"/>
          <w:u w:val="none"/>
        </w:rPr>
      </w:pPr>
    </w:p>
    <w:p w:rsidR="4260FC1D" w:rsidP="4260FC1D" w:rsidRDefault="4260FC1D" w14:paraId="4BF86824" w14:textId="4DBBEB48">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Regarding the question that we have to answer, and what I understood from the case study, we are at a point where everything changes in tune with the generations.</w:t>
      </w:r>
    </w:p>
    <w:p w:rsidR="4260FC1D" w:rsidP="4260FC1D" w:rsidRDefault="4260FC1D" w14:paraId="526306E9" w14:textId="19820D77">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 xml:space="preserve">The first step that can help students to </w:t>
      </w:r>
      <w:r w:rsidRPr="4260FC1D" w:rsidR="4260FC1D">
        <w:rPr>
          <w:rFonts w:ascii="Trade Gothic Next"/>
          <w:b w:val="0"/>
          <w:bCs w:val="0"/>
          <w:i w:val="0"/>
          <w:iCs w:val="0"/>
          <w:color w:val="262626" w:themeColor="text1" w:themeTint="D9" w:themeShade="FF"/>
          <w:sz w:val="24"/>
          <w:szCs w:val="24"/>
          <w:u w:val="none"/>
        </w:rPr>
        <w:t>acquire</w:t>
      </w:r>
      <w:r w:rsidRPr="4260FC1D" w:rsidR="4260FC1D">
        <w:rPr>
          <w:rFonts w:ascii="Trade Gothic Next"/>
          <w:b w:val="0"/>
          <w:bCs w:val="0"/>
          <w:i w:val="0"/>
          <w:iCs w:val="0"/>
          <w:color w:val="262626" w:themeColor="text1" w:themeTint="D9" w:themeShade="FF"/>
          <w:sz w:val="24"/>
          <w:szCs w:val="24"/>
          <w:u w:val="none"/>
        </w:rPr>
        <w:t xml:space="preserve"> the required skills is to have more practice, although we are in the 21st century where technology </w:t>
      </w:r>
      <w:r w:rsidRPr="4260FC1D" w:rsidR="4260FC1D">
        <w:rPr>
          <w:rFonts w:ascii="Trade Gothic Next"/>
          <w:b w:val="0"/>
          <w:bCs w:val="0"/>
          <w:i w:val="0"/>
          <w:iCs w:val="0"/>
          <w:color w:val="262626" w:themeColor="text1" w:themeTint="D9" w:themeShade="FF"/>
          <w:sz w:val="24"/>
          <w:szCs w:val="24"/>
          <w:u w:val="none"/>
        </w:rPr>
        <w:t>predominates,</w:t>
      </w:r>
      <w:r w:rsidRPr="4260FC1D" w:rsidR="4260FC1D">
        <w:rPr>
          <w:rFonts w:ascii="Trade Gothic Next"/>
          <w:b w:val="0"/>
          <w:bCs w:val="0"/>
          <w:i w:val="0"/>
          <w:iCs w:val="0"/>
          <w:color w:val="262626" w:themeColor="text1" w:themeTint="D9" w:themeShade="FF"/>
          <w:sz w:val="24"/>
          <w:szCs w:val="24"/>
          <w:u w:val="none"/>
        </w:rPr>
        <w:t xml:space="preserve"> and we need to be very practical.</w:t>
      </w:r>
    </w:p>
    <w:p w:rsidR="4260FC1D" w:rsidP="4260FC1D" w:rsidRDefault="4260FC1D" w14:paraId="28867281" w14:textId="319DFA0B">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university can emphasize the individual creativity of each and the skill as well and depending on what each student knows can work at his level of education and will easily be able to reach the level that the teacher and would like to see ...</w:t>
      </w:r>
    </w:p>
    <w:p w:rsidR="4260FC1D" w:rsidP="4260FC1D" w:rsidRDefault="4260FC1D" w14:paraId="4F9CFEA3" w14:textId="28420CC7">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We are not all office workers, or we are working with technology, but we can all learn if we are supported step by step and guided in the right direction.</w:t>
      </w:r>
    </w:p>
    <w:p w:rsidR="4260FC1D" w:rsidP="4260FC1D" w:rsidRDefault="4260FC1D" w14:paraId="1DE0F613" w14:textId="00F10351">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and so I see 3 answers to one question:</w:t>
      </w:r>
    </w:p>
    <w:p w:rsidR="4260FC1D" w:rsidP="4260FC1D" w:rsidRDefault="4260FC1D" w14:paraId="4CFFF6FF" w14:textId="6B9879BB">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 xml:space="preserve">1. Universities can see the demands of the job market and can adapt so that the students </w:t>
      </w:r>
      <w:r w:rsidRPr="4260FC1D" w:rsidR="4260FC1D">
        <w:rPr>
          <w:rFonts w:ascii="Trade Gothic Next"/>
          <w:b w:val="0"/>
          <w:bCs w:val="0"/>
          <w:i w:val="0"/>
          <w:iCs w:val="0"/>
          <w:color w:val="262626" w:themeColor="text1" w:themeTint="D9" w:themeShade="FF"/>
          <w:sz w:val="24"/>
          <w:szCs w:val="24"/>
          <w:u w:val="none"/>
        </w:rPr>
        <w:t>who</w:t>
      </w:r>
      <w:r w:rsidRPr="4260FC1D" w:rsidR="4260FC1D">
        <w:rPr>
          <w:rFonts w:ascii="Trade Gothic Next"/>
          <w:b w:val="0"/>
          <w:bCs w:val="0"/>
          <w:i w:val="0"/>
          <w:iCs w:val="0"/>
          <w:color w:val="262626" w:themeColor="text1" w:themeTint="D9" w:themeShade="FF"/>
          <w:sz w:val="24"/>
          <w:szCs w:val="24"/>
          <w:u w:val="none"/>
        </w:rPr>
        <w:t xml:space="preserve"> finish their studies will be fit and will have the skills that are </w:t>
      </w:r>
      <w:r w:rsidRPr="4260FC1D" w:rsidR="4260FC1D">
        <w:rPr>
          <w:rFonts w:ascii="Trade Gothic Next"/>
          <w:b w:val="0"/>
          <w:bCs w:val="0"/>
          <w:i w:val="0"/>
          <w:iCs w:val="0"/>
          <w:color w:val="262626" w:themeColor="text1" w:themeTint="D9" w:themeShade="FF"/>
          <w:sz w:val="24"/>
          <w:szCs w:val="24"/>
          <w:u w:val="none"/>
        </w:rPr>
        <w:t>required</w:t>
      </w:r>
      <w:r w:rsidRPr="4260FC1D" w:rsidR="4260FC1D">
        <w:rPr>
          <w:rFonts w:ascii="Trade Gothic Next"/>
          <w:b w:val="0"/>
          <w:bCs w:val="0"/>
          <w:i w:val="0"/>
          <w:iCs w:val="0"/>
          <w:color w:val="262626" w:themeColor="text1" w:themeTint="D9" w:themeShade="FF"/>
          <w:sz w:val="24"/>
          <w:szCs w:val="24"/>
          <w:u w:val="none"/>
        </w:rPr>
        <w:t>.</w:t>
      </w:r>
    </w:p>
    <w:p w:rsidR="4260FC1D" w:rsidP="4260FC1D" w:rsidRDefault="4260FC1D" w14:paraId="7835F621" w14:textId="6090552B">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 xml:space="preserve">2. </w:t>
      </w:r>
      <w:r w:rsidRPr="4260FC1D" w:rsidR="4260FC1D">
        <w:rPr>
          <w:rFonts w:ascii="Trade Gothic Next"/>
          <w:b w:val="0"/>
          <w:bCs w:val="0"/>
          <w:i w:val="0"/>
          <w:iCs w:val="0"/>
          <w:color w:val="262626" w:themeColor="text1" w:themeTint="D9" w:themeShade="FF"/>
          <w:sz w:val="24"/>
          <w:szCs w:val="24"/>
          <w:u w:val="none"/>
        </w:rPr>
        <w:t>Practice</w:t>
      </w:r>
      <w:r w:rsidRPr="4260FC1D" w:rsidR="4260FC1D">
        <w:rPr>
          <w:rFonts w:ascii="Trade Gothic Next"/>
          <w:b w:val="0"/>
          <w:bCs w:val="0"/>
          <w:i w:val="0"/>
          <w:iCs w:val="0"/>
          <w:color w:val="262626" w:themeColor="text1" w:themeTint="D9" w:themeShade="FF"/>
          <w:sz w:val="24"/>
          <w:szCs w:val="24"/>
          <w:u w:val="none"/>
        </w:rPr>
        <w:t xml:space="preserve"> is the point where you can see each student's skills and you can work on them to be improved ...</w:t>
      </w:r>
    </w:p>
    <w:p w:rsidR="4260FC1D" w:rsidP="4260FC1D" w:rsidRDefault="4260FC1D" w14:paraId="5C6105A7" w14:textId="55A75AAC">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3. Universities can give more individual attention to each student, because each in his own way is somewhere limited in knowledge.</w:t>
      </w:r>
    </w:p>
    <w:p w:rsidR="4260FC1D" w:rsidP="4260FC1D" w:rsidRDefault="4260FC1D" w14:paraId="457AF491" w14:textId="278C0283">
      <w:pPr>
        <w:pStyle w:val="Normal"/>
        <w:ind w:left="0"/>
        <w:rPr>
          <w:rFonts w:ascii="Trade Gothic Next"/>
          <w:b w:val="0"/>
          <w:bCs w:val="0"/>
          <w:i w:val="0"/>
          <w:iCs w:val="0"/>
          <w:color w:val="262626" w:themeColor="text1" w:themeTint="D9" w:themeShade="FF"/>
          <w:sz w:val="24"/>
          <w:szCs w:val="24"/>
          <w:u w:val="none"/>
        </w:rPr>
      </w:pPr>
      <w:r w:rsidRPr="4260FC1D" w:rsidR="4260FC1D">
        <w:rPr>
          <w:rFonts w:ascii="Trade Gothic Next"/>
          <w:b w:val="0"/>
          <w:bCs w:val="0"/>
          <w:i w:val="0"/>
          <w:iCs w:val="0"/>
          <w:color w:val="262626" w:themeColor="text1" w:themeTint="D9" w:themeShade="FF"/>
          <w:sz w:val="24"/>
          <w:szCs w:val="24"/>
          <w:u w:val="none"/>
        </w:rPr>
        <w:t>The people who polled this question have different answers from what I have been looking for on the internet, but other people, currently all over the world, are focusing on theory, leaving practice aside.</w:t>
      </w:r>
    </w:p>
    <w:p w:rsidR="4260FC1D" w:rsidP="4260FC1D" w:rsidRDefault="4260FC1D" w14:paraId="74FC24D6" w14:textId="7A3185F5">
      <w:pPr>
        <w:pStyle w:val="Normal"/>
        <w:ind w:left="0"/>
        <w:rPr>
          <w:rFonts w:ascii="Trade Gothic Next"/>
          <w:b w:val="0"/>
          <w:bCs w:val="0"/>
          <w:i w:val="0"/>
          <w:iCs w:val="0"/>
          <w:color w:val="262626" w:themeColor="text1" w:themeTint="D9" w:themeShade="FF"/>
          <w:sz w:val="24"/>
          <w:szCs w:val="24"/>
          <w:u w:val="none"/>
        </w:rPr>
      </w:pPr>
    </w:p>
    <w:p w:rsidR="4260FC1D" w:rsidP="4260FC1D" w:rsidRDefault="4260FC1D" w14:paraId="3EA5594E" w14:textId="4AFDB6BD">
      <w:pPr>
        <w:pStyle w:val="Normal"/>
        <w:ind w:left="0"/>
        <w:rPr>
          <w:rFonts w:ascii="Trade Gothic Next" w:hAnsi="Trade Gothic Next" w:eastAsia="Trade Gothic Next" w:cs="Trade Gothic Next"/>
          <w:noProof w:val="0"/>
          <w:sz w:val="24"/>
          <w:szCs w:val="24"/>
          <w:lang w:val="en-US"/>
        </w:rPr>
      </w:pPr>
    </w:p>
    <w:p w:rsidR="4260FC1D" w:rsidP="4260FC1D" w:rsidRDefault="4260FC1D" w14:paraId="543533BB" w14:textId="0D45FDC3">
      <w:pPr>
        <w:pStyle w:val="Normal"/>
        <w:ind w:left="0"/>
        <w:rPr>
          <w:rFonts w:ascii="Trade Gothic Next" w:hAnsi="Trade Gothic Next" w:eastAsia="Trade Gothic Next" w:cs="Trade Gothic Next"/>
          <w:noProof w:val="0"/>
          <w:sz w:val="24"/>
          <w:szCs w:val="24"/>
          <w:lang w:val="en-US"/>
        </w:rPr>
      </w:pPr>
    </w:p>
    <w:p w:rsidR="4260FC1D" w:rsidP="4260FC1D" w:rsidRDefault="4260FC1D" w14:paraId="72118E70" w14:textId="68F60A40">
      <w:pPr>
        <w:pStyle w:val="Normal"/>
        <w:ind w:left="0"/>
        <w:rPr>
          <w:rFonts w:ascii="Trade Gothic Next" w:hAnsi="Trade Gothic Next" w:eastAsia="Trade Gothic Next" w:cs="Trade Gothic Next"/>
          <w:noProof w:val="0"/>
          <w:sz w:val="24"/>
          <w:szCs w:val="24"/>
          <w:lang w:val="en-US"/>
        </w:rPr>
      </w:pPr>
    </w:p>
    <w:p w:rsidR="4260FC1D" w:rsidP="4260FC1D" w:rsidRDefault="4260FC1D" w14:paraId="51AB1207" w14:textId="2239F551">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 xml:space="preserve">The power of employment refers </w:t>
      </w:r>
      <w:r w:rsidRPr="4260FC1D" w:rsidR="4260FC1D">
        <w:rPr>
          <w:rFonts w:ascii="Trade Gothic Next" w:hAnsi="Trade Gothic Next" w:eastAsia="Trade Gothic Next" w:cs="Trade Gothic Next"/>
          <w:noProof w:val="0"/>
          <w:sz w:val="24"/>
          <w:szCs w:val="24"/>
          <w:lang w:val="en-US"/>
        </w:rPr>
        <w:t>to</w:t>
      </w:r>
      <w:r w:rsidRPr="4260FC1D" w:rsidR="4260FC1D">
        <w:rPr>
          <w:rFonts w:ascii="Trade Gothic Next" w:hAnsi="Trade Gothic Next" w:eastAsia="Trade Gothic Next" w:cs="Trade Gothic Next"/>
          <w:noProof w:val="0"/>
          <w:sz w:val="24"/>
          <w:szCs w:val="24"/>
          <w:lang w:val="en-US"/>
        </w:rPr>
        <w:t xml:space="preserve"> what students will do after obtaining the qualifications for which they studied.</w:t>
      </w:r>
    </w:p>
    <w:p w:rsidR="4260FC1D" w:rsidP="4260FC1D" w:rsidRDefault="4260FC1D" w14:paraId="3CD4D57E" w14:textId="70903364">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 xml:space="preserve">  They will take the necessary steps to provide you with the correct information.</w:t>
      </w:r>
    </w:p>
    <w:p w:rsidR="4260FC1D" w:rsidP="4260FC1D" w:rsidRDefault="4260FC1D" w14:paraId="14527175" w14:textId="312FEF16">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 xml:space="preserve">  You can use this to further improve. Furthermore,</w:t>
      </w:r>
    </w:p>
    <w:p w:rsidR="4260FC1D" w:rsidP="4260FC1D" w:rsidRDefault="4260FC1D" w14:paraId="35BB9660" w14:textId="3ECACE5E">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 xml:space="preserve">as </w:t>
      </w:r>
      <w:r w:rsidRPr="4260FC1D" w:rsidR="4260FC1D">
        <w:rPr>
          <w:rFonts w:ascii="Trade Gothic Next" w:hAnsi="Trade Gothic Next" w:eastAsia="Trade Gothic Next" w:cs="Trade Gothic Next"/>
          <w:noProof w:val="0"/>
          <w:sz w:val="24"/>
          <w:szCs w:val="24"/>
          <w:lang w:val="en-US"/>
        </w:rPr>
        <w:t>students'</w:t>
      </w:r>
      <w:r w:rsidRPr="4260FC1D" w:rsidR="4260FC1D">
        <w:rPr>
          <w:rFonts w:ascii="Trade Gothic Next" w:hAnsi="Trade Gothic Next" w:eastAsia="Trade Gothic Next" w:cs="Trade Gothic Next"/>
          <w:noProof w:val="0"/>
          <w:sz w:val="24"/>
          <w:szCs w:val="24"/>
          <w:lang w:val="en-US"/>
        </w:rPr>
        <w:t xml:space="preserve"> progress in their careers, they are obvious</w:t>
      </w:r>
    </w:p>
    <w:p w:rsidR="4260FC1D" w:rsidP="4260FC1D" w:rsidRDefault="4260FC1D" w14:paraId="53759964" w14:textId="6965C68F">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candidates for large industry contacts.</w:t>
      </w:r>
    </w:p>
    <w:p w:rsidR="4260FC1D" w:rsidP="4260FC1D" w:rsidRDefault="4260FC1D" w14:paraId="1C807941" w14:textId="3FDC4FC4">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Do not</w:t>
      </w:r>
      <w:r w:rsidRPr="4260FC1D" w:rsidR="4260FC1D">
        <w:rPr>
          <w:rFonts w:ascii="Trade Gothic Next" w:hAnsi="Trade Gothic Next" w:eastAsia="Trade Gothic Next" w:cs="Trade Gothic Next"/>
          <w:noProof w:val="0"/>
          <w:sz w:val="24"/>
          <w:szCs w:val="24"/>
          <w:lang w:val="en-US"/>
        </w:rPr>
        <w:t xml:space="preserve"> leave this to chance at the expense of the university's student program, which is certainly different.</w:t>
      </w:r>
    </w:p>
    <w:p w:rsidR="4260FC1D" w:rsidP="4260FC1D" w:rsidRDefault="4260FC1D" w14:paraId="4F2BFA58" w14:textId="7606FA23">
      <w:pPr>
        <w:pStyle w:val="Normal"/>
        <w:ind w:left="0"/>
        <w:rPr>
          <w:rFonts w:ascii="Trade Gothic Next" w:hAnsi="Trade Gothic Next" w:eastAsia="Trade Gothic Next" w:cs="Trade Gothic Next"/>
          <w:noProof w:val="0"/>
          <w:sz w:val="24"/>
          <w:szCs w:val="24"/>
          <w:lang w:val="en-US"/>
        </w:rPr>
      </w:pPr>
      <w:r w:rsidRPr="4260FC1D" w:rsidR="4260FC1D">
        <w:rPr>
          <w:rFonts w:ascii="Trade Gothic Next" w:hAnsi="Trade Gothic Next" w:eastAsia="Trade Gothic Next" w:cs="Trade Gothic Next"/>
          <w:noProof w:val="0"/>
          <w:sz w:val="24"/>
          <w:szCs w:val="24"/>
          <w:lang w:val="en-US"/>
        </w:rPr>
        <w:t>There are many online platforms where students talk on questions-like topics and opinions are divided.</w:t>
      </w:r>
    </w:p>
    <w:p w:rsidR="4260FC1D" w:rsidP="4260FC1D" w:rsidRDefault="4260FC1D" w14:paraId="609E01FC" w14:textId="33B3C945">
      <w:pPr>
        <w:pStyle w:val="Normal"/>
        <w:ind w:left="0"/>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pPr>
      <w:r w:rsidRPr="4260FC1D" w:rsidR="4260FC1D">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t xml:space="preserve">We can add many aspects that are based on preparing students for the future jobs that will occupy them after graduation, but the main skills are </w:t>
      </w:r>
      <w:r w:rsidRPr="4260FC1D" w:rsidR="4260FC1D">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t>required</w:t>
      </w:r>
      <w:r w:rsidRPr="4260FC1D" w:rsidR="4260FC1D">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t xml:space="preserve"> now </w:t>
      </w:r>
      <w:r w:rsidRPr="4260FC1D" w:rsidR="4260FC1D">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t>and, in the future,</w:t>
      </w:r>
      <w:r w:rsidRPr="4260FC1D" w:rsidR="4260FC1D">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t xml:space="preserve"> these skills can be acquired through practice that can be done even in classrooms</w:t>
      </w:r>
    </w:p>
    <w:p w:rsidR="4260FC1D" w:rsidP="4260FC1D" w:rsidRDefault="4260FC1D" w14:paraId="107FFF76" w14:textId="74455620">
      <w:pPr>
        <w:pStyle w:val="Normal"/>
        <w:ind w:left="0"/>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pPr>
      <w:r w:rsidRPr="4260FC1D" w:rsidR="4260FC1D">
        <w:rPr>
          <w:rFonts w:ascii="Trade Gothic Next" w:hAnsi="Trade Gothic Next" w:eastAsia="Trade Gothic Next" w:cs="Trade Gothic Next"/>
          <w:b w:val="0"/>
          <w:bCs w:val="0"/>
          <w:i w:val="0"/>
          <w:iCs w:val="0"/>
          <w:noProof w:val="0"/>
          <w:color w:val="262626" w:themeColor="text1" w:themeTint="D9" w:themeShade="FF"/>
          <w:sz w:val="24"/>
          <w:szCs w:val="24"/>
          <w:u w:val="none"/>
          <w:lang w:val="en-US"/>
        </w:rPr>
        <w:t>I strongly argue that universities everywhere can help their students by giving them a chance to practice more compared to theory, so that when they go to work they will not be seen with any professional insufficiency.</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7073DA"/>
    <w:rsid w:val="0465D7C8"/>
    <w:rsid w:val="0559A64E"/>
    <w:rsid w:val="0559A64E"/>
    <w:rsid w:val="0E2D9D20"/>
    <w:rsid w:val="119A3E1A"/>
    <w:rsid w:val="119A3E1A"/>
    <w:rsid w:val="150C588F"/>
    <w:rsid w:val="19DFC9B2"/>
    <w:rsid w:val="1A6DDADD"/>
    <w:rsid w:val="275E6D9D"/>
    <w:rsid w:val="2D357BC4"/>
    <w:rsid w:val="2E527200"/>
    <w:rsid w:val="2FE580F5"/>
    <w:rsid w:val="2FEE4261"/>
    <w:rsid w:val="2FEE4261"/>
    <w:rsid w:val="30821603"/>
    <w:rsid w:val="31815156"/>
    <w:rsid w:val="407D4070"/>
    <w:rsid w:val="4260FC1D"/>
    <w:rsid w:val="42BF3194"/>
    <w:rsid w:val="4AEB94CF"/>
    <w:rsid w:val="4C18F1FC"/>
    <w:rsid w:val="4FBF05F2"/>
    <w:rsid w:val="4FBF05F2"/>
    <w:rsid w:val="590823F6"/>
    <w:rsid w:val="5B138050"/>
    <w:rsid w:val="5EA4ACD7"/>
    <w:rsid w:val="602C7FDA"/>
    <w:rsid w:val="6178E7A3"/>
    <w:rsid w:val="62111B00"/>
    <w:rsid w:val="64131E76"/>
    <w:rsid w:val="6CC413B5"/>
    <w:rsid w:val="6DCFCF1A"/>
    <w:rsid w:val="70935BEF"/>
    <w:rsid w:val="722F2C50"/>
    <w:rsid w:val="722F2C50"/>
    <w:rsid w:val="72738034"/>
    <w:rsid w:val="73CAFCB1"/>
    <w:rsid w:val="7652A27F"/>
    <w:rsid w:val="7A3A3E35"/>
    <w:rsid w:val="7E707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73DA"/>
  <w15:chartTrackingRefBased/>
  <w15:docId w15:val="{C5B9EB53-C274-4E55-9D72-A33BCCEF85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260FC1D"/>
    <w:rPr>
      <w:rFonts w:ascii="Trade Gothic Next"/>
      <w:b w:val="0"/>
      <w:bCs w:val="0"/>
      <w:i w:val="0"/>
      <w:iCs w:val="0"/>
      <w:color w:val="262626" w:themeColor="text1" w:themeTint="D9" w:themeShade="FF"/>
      <w:sz w:val="24"/>
      <w:szCs w:val="24"/>
      <w:u w:val="none"/>
    </w:rPr>
    <w:pPr>
      <w:spacing w:before="0" w:after="30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260FC1D"/>
    <w:rPr>
      <w:rFonts w:ascii="Amasis MT Pro" w:hAnsi="" w:eastAsia="" w:cs=""/>
      <w:color w:val="007FAC"/>
      <w:sz w:val="42"/>
      <w:szCs w:val="42"/>
    </w:rPr>
    <w:pPr>
      <w:keepNext w:val="1"/>
      <w:spacing w:before="600" w:after="100"/>
      <w:outlineLvl w:val="0"/>
    </w:pPr>
  </w:style>
  <w:style w:type="paragraph" w:styleId="Heading2">
    <w:uiPriority w:val="9"/>
    <w:name w:val="heading 2"/>
    <w:basedOn w:val="Normal"/>
    <w:next w:val="Normal"/>
    <w:unhideWhenUsed/>
    <w:link w:val="Heading2Char"/>
    <w:qFormat/>
    <w:rsid w:val="4260FC1D"/>
    <w:rPr>
      <w:rFonts w:ascii="Amasis MT Pro" w:hAnsi="" w:eastAsia="" w:cs=""/>
      <w:color w:val="007FAC"/>
      <w:sz w:val="32"/>
      <w:szCs w:val="32"/>
    </w:rPr>
    <w:pPr>
      <w:keepNext w:val="1"/>
      <w:spacing w:before="300" w:after="100"/>
      <w:outlineLvl w:val="1"/>
    </w:pPr>
  </w:style>
  <w:style w:type="paragraph" w:styleId="Heading3">
    <w:uiPriority w:val="9"/>
    <w:name w:val="heading 3"/>
    <w:basedOn w:val="Normal"/>
    <w:next w:val="Normal"/>
    <w:unhideWhenUsed/>
    <w:link w:val="Heading3Char"/>
    <w:qFormat/>
    <w:rsid w:val="4260FC1D"/>
    <w:rPr>
      <w:rFonts w:ascii="Amasis MT Pro" w:hAnsi="" w:eastAsia="" w:cs=""/>
      <w:color w:val="007FAC"/>
      <w:sz w:val="30"/>
      <w:szCs w:val="30"/>
    </w:rPr>
    <w:pPr>
      <w:keepNext w:val="1"/>
      <w:spacing w:before="300" w:after="100"/>
      <w:outlineLvl w:val="2"/>
    </w:pPr>
  </w:style>
  <w:style w:type="paragraph" w:styleId="Heading4">
    <w:uiPriority w:val="9"/>
    <w:name w:val="heading 4"/>
    <w:basedOn w:val="Normal"/>
    <w:next w:val="Normal"/>
    <w:unhideWhenUsed/>
    <w:link w:val="Heading4Char"/>
    <w:qFormat/>
    <w:rsid w:val="4260FC1D"/>
    <w:rPr>
      <w:rFonts w:ascii="Amasis MT Pro" w:hAnsi="" w:eastAsia="" w:cs=""/>
      <w:color w:val="007FAC"/>
      <w:sz w:val="29"/>
      <w:szCs w:val="29"/>
    </w:rPr>
    <w:pPr>
      <w:keepNext w:val="1"/>
      <w:spacing w:before="300" w:after="100"/>
      <w:outlineLvl w:val="3"/>
    </w:pPr>
  </w:style>
  <w:style w:type="paragraph" w:styleId="Heading5">
    <w:uiPriority w:val="9"/>
    <w:name w:val="heading 5"/>
    <w:basedOn w:val="Normal"/>
    <w:next w:val="Normal"/>
    <w:unhideWhenUsed/>
    <w:link w:val="Heading5Char"/>
    <w:qFormat/>
    <w:rsid w:val="4260FC1D"/>
    <w:rPr>
      <w:rFonts w:ascii="Amasis MT Pro" w:hAnsi="" w:eastAsia="" w:cs=""/>
      <w:color w:val="007FAC"/>
      <w:sz w:val="28"/>
      <w:szCs w:val="28"/>
    </w:rPr>
    <w:pPr>
      <w:keepNext w:val="1"/>
      <w:spacing w:before="300" w:after="100"/>
      <w:outlineLvl w:val="4"/>
    </w:pPr>
  </w:style>
  <w:style w:type="paragraph" w:styleId="Heading6">
    <w:uiPriority w:val="9"/>
    <w:name w:val="heading 6"/>
    <w:basedOn w:val="Normal"/>
    <w:next w:val="Normal"/>
    <w:unhideWhenUsed/>
    <w:link w:val="Heading6Char"/>
    <w:qFormat/>
    <w:rsid w:val="4260FC1D"/>
    <w:rPr>
      <w:rFonts w:ascii="Amasis MT Pro" w:hAnsi="" w:eastAsia="" w:cs=""/>
      <w:color w:val="007FAC"/>
      <w:sz w:val="27"/>
      <w:szCs w:val="27"/>
    </w:rPr>
    <w:pPr>
      <w:keepNext w:val="1"/>
      <w:spacing w:before="300" w:after="100"/>
      <w:outlineLvl w:val="5"/>
    </w:pPr>
  </w:style>
  <w:style w:type="paragraph" w:styleId="Heading7">
    <w:uiPriority w:val="9"/>
    <w:name w:val="heading 7"/>
    <w:basedOn w:val="Normal"/>
    <w:next w:val="Normal"/>
    <w:unhideWhenUsed/>
    <w:link w:val="Heading7Char"/>
    <w:qFormat/>
    <w:rsid w:val="4260FC1D"/>
    <w:rPr>
      <w:rFonts w:ascii="Amasis MT Pro" w:hAnsi="" w:eastAsia="" w:cs=""/>
      <w:color w:val="007FAC"/>
      <w:sz w:val="26"/>
      <w:szCs w:val="26"/>
    </w:rPr>
    <w:pPr>
      <w:keepNext w:val="1"/>
      <w:spacing w:before="300" w:after="100"/>
      <w:outlineLvl w:val="6"/>
    </w:pPr>
  </w:style>
  <w:style w:type="paragraph" w:styleId="Heading8">
    <w:uiPriority w:val="9"/>
    <w:name w:val="heading 8"/>
    <w:basedOn w:val="Normal"/>
    <w:next w:val="Normal"/>
    <w:unhideWhenUsed/>
    <w:link w:val="Heading8Char"/>
    <w:qFormat/>
    <w:rsid w:val="4260FC1D"/>
    <w:rPr>
      <w:rFonts w:ascii="Amasis MT Pro" w:hAnsi="" w:eastAsia="" w:cs=""/>
      <w:color w:val="007FAC"/>
      <w:sz w:val="25"/>
      <w:szCs w:val="25"/>
    </w:rPr>
    <w:pPr>
      <w:keepNext w:val="1"/>
      <w:spacing w:before="300" w:after="100"/>
      <w:outlineLvl w:val="7"/>
    </w:pPr>
  </w:style>
  <w:style w:type="paragraph" w:styleId="Heading9">
    <w:uiPriority w:val="9"/>
    <w:name w:val="heading 9"/>
    <w:basedOn w:val="Normal"/>
    <w:next w:val="Normal"/>
    <w:unhideWhenUsed/>
    <w:link w:val="Heading9Char"/>
    <w:qFormat/>
    <w:rsid w:val="4260FC1D"/>
    <w:rPr>
      <w:rFonts w:ascii="Amasis MT Pro" w:hAnsi="" w:eastAsia="" w:cs=""/>
      <w:color w:val="007FAC"/>
    </w:rPr>
    <w:pPr>
      <w:keepNext w:val="1"/>
      <w:spacing w:before="300" w:after="100"/>
      <w:outlineLvl w:val="8"/>
    </w:pPr>
  </w:style>
  <w:style w:type="paragraph" w:styleId="Title">
    <w:uiPriority w:val="10"/>
    <w:name w:val="Title"/>
    <w:basedOn w:val="Normal"/>
    <w:next w:val="Normal"/>
    <w:link w:val="TitleChar"/>
    <w:qFormat/>
    <w:rsid w:val="4260FC1D"/>
    <w:rPr>
      <w:rFonts w:ascii="Amasis MT Pro" w:hAnsi="" w:eastAsia="" w:cs=""/>
      <w:sz w:val="76"/>
      <w:szCs w:val="76"/>
    </w:rPr>
    <w:pPr>
      <w:spacing w:after="200"/>
    </w:pPr>
  </w:style>
  <w:style w:type="paragraph" w:styleId="Subtitle">
    <w:uiPriority w:val="11"/>
    <w:name w:val="Subtitle"/>
    <w:basedOn w:val="Normal"/>
    <w:next w:val="Normal"/>
    <w:link w:val="SubtitleChar"/>
    <w:qFormat/>
    <w:rsid w:val="4260FC1D"/>
    <w:rPr>
      <w:rFonts w:ascii="Amasis MT Pro" w:hAnsi="" w:eastAsia="" w:cs=""/>
      <w:color w:val="007FAC"/>
      <w:sz w:val="48"/>
      <w:szCs w:val="48"/>
    </w:rPr>
    <w:pPr>
      <w:spacing w:after="500"/>
    </w:pPr>
  </w:style>
  <w:style w:type="paragraph" w:styleId="Quote">
    <w:uiPriority w:val="29"/>
    <w:name w:val="Quote"/>
    <w:basedOn w:val="Normal"/>
    <w:next w:val="Normal"/>
    <w:link w:val="QuoteChar"/>
    <w:qFormat/>
    <w:rsid w:val="4260FC1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260FC1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260FC1D"/>
    <w:pPr>
      <w:spacing/>
      <w:ind w:left="0" w:hanging="360"/>
      <w:contextualSpacing/>
    </w:pPr>
  </w:style>
  <w:style w:type="character" w:styleId="Heading1Char" w:customStyle="true">
    <w:uiPriority w:val="9"/>
    <w:name w:val="Heading 1 Char"/>
    <w:basedOn w:val="DefaultParagraphFont"/>
    <w:link w:val="Heading1"/>
    <w:rsid w:val="4260FC1D"/>
    <w:rPr>
      <w:rFonts w:ascii="Amasis MT Pro" w:hAnsi="" w:eastAsia="" w:cs=""/>
      <w:b w:val="0"/>
      <w:bCs w:val="0"/>
      <w:i w:val="0"/>
      <w:iCs w:val="0"/>
      <w:color w:val="007FAC"/>
      <w:sz w:val="42"/>
      <w:szCs w:val="42"/>
      <w:u w:val="none"/>
    </w:rPr>
  </w:style>
  <w:style w:type="character" w:styleId="Heading2Char" w:customStyle="true">
    <w:uiPriority w:val="9"/>
    <w:name w:val="Heading 2 Char"/>
    <w:basedOn w:val="DefaultParagraphFont"/>
    <w:link w:val="Heading2"/>
    <w:rsid w:val="4260FC1D"/>
    <w:rPr>
      <w:rFonts w:ascii="Amasis MT Pro" w:hAnsi="" w:eastAsia="" w:cs=""/>
      <w:b w:val="0"/>
      <w:bCs w:val="0"/>
      <w:i w:val="0"/>
      <w:iCs w:val="0"/>
      <w:color w:val="007FAC"/>
      <w:sz w:val="32"/>
      <w:szCs w:val="32"/>
      <w:u w:val="none"/>
    </w:rPr>
  </w:style>
  <w:style w:type="character" w:styleId="Heading3Char" w:customStyle="true">
    <w:uiPriority w:val="9"/>
    <w:name w:val="Heading 3 Char"/>
    <w:basedOn w:val="DefaultParagraphFont"/>
    <w:link w:val="Heading3"/>
    <w:rsid w:val="4260FC1D"/>
    <w:rPr>
      <w:rFonts w:ascii="Amasis MT Pro" w:hAnsi="" w:eastAsia="" w:cs=""/>
      <w:b w:val="0"/>
      <w:bCs w:val="0"/>
      <w:i w:val="0"/>
      <w:iCs w:val="0"/>
      <w:color w:val="007FAC"/>
      <w:sz w:val="30"/>
      <w:szCs w:val="30"/>
      <w:u w:val="none"/>
    </w:rPr>
  </w:style>
  <w:style w:type="character" w:styleId="Heading4Char" w:customStyle="true">
    <w:uiPriority w:val="9"/>
    <w:name w:val="Heading 4 Char"/>
    <w:basedOn w:val="DefaultParagraphFont"/>
    <w:link w:val="Heading4"/>
    <w:rsid w:val="4260FC1D"/>
    <w:rPr>
      <w:rFonts w:ascii="Amasis MT Pro" w:hAnsi="" w:eastAsia="" w:cs=""/>
      <w:b w:val="0"/>
      <w:bCs w:val="0"/>
      <w:i w:val="0"/>
      <w:iCs w:val="0"/>
      <w:color w:val="007FAC"/>
      <w:sz w:val="29"/>
      <w:szCs w:val="29"/>
      <w:u w:val="none"/>
    </w:rPr>
  </w:style>
  <w:style w:type="character" w:styleId="Heading5Char" w:customStyle="true">
    <w:uiPriority w:val="9"/>
    <w:name w:val="Heading 5 Char"/>
    <w:basedOn w:val="DefaultParagraphFont"/>
    <w:link w:val="Heading5"/>
    <w:rsid w:val="4260FC1D"/>
    <w:rPr>
      <w:rFonts w:ascii="Amasis MT Pro" w:hAnsi="" w:eastAsia="" w:cs=""/>
      <w:b w:val="0"/>
      <w:bCs w:val="0"/>
      <w:i w:val="0"/>
      <w:iCs w:val="0"/>
      <w:color w:val="007FAC"/>
      <w:sz w:val="28"/>
      <w:szCs w:val="28"/>
      <w:u w:val="none"/>
    </w:rPr>
  </w:style>
  <w:style w:type="character" w:styleId="Heading6Char" w:customStyle="true">
    <w:uiPriority w:val="9"/>
    <w:name w:val="Heading 6 Char"/>
    <w:basedOn w:val="DefaultParagraphFont"/>
    <w:link w:val="Heading6"/>
    <w:rsid w:val="4260FC1D"/>
    <w:rPr>
      <w:rFonts w:ascii="Amasis MT Pro" w:hAnsi="" w:eastAsia="" w:cs=""/>
      <w:b w:val="0"/>
      <w:bCs w:val="0"/>
      <w:i w:val="0"/>
      <w:iCs w:val="0"/>
      <w:color w:val="007FAC"/>
      <w:sz w:val="27"/>
      <w:szCs w:val="27"/>
      <w:u w:val="none"/>
    </w:rPr>
  </w:style>
  <w:style w:type="character" w:styleId="Heading7Char" w:customStyle="true">
    <w:uiPriority w:val="9"/>
    <w:name w:val="Heading 7 Char"/>
    <w:basedOn w:val="DefaultParagraphFont"/>
    <w:link w:val="Heading7"/>
    <w:rsid w:val="4260FC1D"/>
    <w:rPr>
      <w:rFonts w:ascii="Amasis MT Pro" w:hAnsi="" w:eastAsia="" w:cs=""/>
      <w:b w:val="0"/>
      <w:bCs w:val="0"/>
      <w:i w:val="0"/>
      <w:iCs w:val="0"/>
      <w:color w:val="007FAC"/>
      <w:sz w:val="26"/>
      <w:szCs w:val="26"/>
      <w:u w:val="none"/>
    </w:rPr>
  </w:style>
  <w:style w:type="character" w:styleId="Heading8Char" w:customStyle="true">
    <w:uiPriority w:val="9"/>
    <w:name w:val="Heading 8 Char"/>
    <w:basedOn w:val="DefaultParagraphFont"/>
    <w:link w:val="Heading8"/>
    <w:rsid w:val="4260FC1D"/>
    <w:rPr>
      <w:rFonts w:ascii="Amasis MT Pro" w:hAnsi="" w:eastAsia="" w:cs=""/>
      <w:b w:val="0"/>
      <w:bCs w:val="0"/>
      <w:i w:val="0"/>
      <w:iCs w:val="0"/>
      <w:color w:val="007FAC"/>
      <w:sz w:val="25"/>
      <w:szCs w:val="25"/>
      <w:u w:val="none"/>
    </w:rPr>
  </w:style>
  <w:style w:type="character" w:styleId="Heading9Char" w:customStyle="true">
    <w:uiPriority w:val="9"/>
    <w:name w:val="Heading 9 Char"/>
    <w:basedOn w:val="DefaultParagraphFont"/>
    <w:link w:val="Heading9"/>
    <w:rsid w:val="4260FC1D"/>
    <w:rPr>
      <w:rFonts w:ascii="Amasis MT Pro" w:hAnsi="" w:eastAsia="" w:cs=""/>
      <w:b w:val="0"/>
      <w:bCs w:val="0"/>
      <w:i w:val="0"/>
      <w:iCs w:val="0"/>
      <w:color w:val="007FAC"/>
      <w:sz w:val="24"/>
      <w:szCs w:val="24"/>
      <w:u w:val="none"/>
    </w:rPr>
  </w:style>
  <w:style w:type="character" w:styleId="TitleChar" w:customStyle="true">
    <w:uiPriority w:val="10"/>
    <w:name w:val="Title Char"/>
    <w:basedOn w:val="DefaultParagraphFont"/>
    <w:link w:val="Title"/>
    <w:rsid w:val="4260FC1D"/>
    <w:rPr>
      <w:rFonts w:ascii="Amasis MT Pro"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4260FC1D"/>
    <w:rPr>
      <w:rFonts w:ascii="Amasis MT Pro" w:hAnsi="" w:eastAsia="" w:cs=""/>
      <w:b w:val="0"/>
      <w:bCs w:val="0"/>
      <w:i w:val="0"/>
      <w:iCs w:val="0"/>
      <w:color w:val="007FAC"/>
      <w:sz w:val="48"/>
      <w:szCs w:val="48"/>
      <w:u w:val="none"/>
    </w:rPr>
  </w:style>
  <w:style w:type="character" w:styleId="QuoteChar" w:customStyle="true">
    <w:uiPriority w:val="29"/>
    <w:name w:val="Quote Char"/>
    <w:basedOn w:val="DefaultParagraphFont"/>
    <w:link w:val="Quote"/>
    <w:rsid w:val="4260FC1D"/>
    <w:rPr>
      <w:rFonts w:ascii="Trade Gothic Next"/>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4260FC1D"/>
    <w:rPr>
      <w:rFonts w:ascii="Trade Gothic Next"/>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4260FC1D"/>
    <w:pPr>
      <w:spacing w:after="100"/>
    </w:pPr>
  </w:style>
  <w:style w:type="paragraph" w:styleId="TOC2">
    <w:uiPriority w:val="39"/>
    <w:name w:val="toc 2"/>
    <w:basedOn w:val="Normal"/>
    <w:next w:val="Normal"/>
    <w:unhideWhenUsed/>
    <w:rsid w:val="4260FC1D"/>
    <w:pPr>
      <w:spacing w:after="100"/>
      <w:ind w:left="220"/>
    </w:pPr>
  </w:style>
  <w:style w:type="paragraph" w:styleId="TOC3">
    <w:uiPriority w:val="39"/>
    <w:name w:val="toc 3"/>
    <w:basedOn w:val="Normal"/>
    <w:next w:val="Normal"/>
    <w:unhideWhenUsed/>
    <w:rsid w:val="4260FC1D"/>
    <w:pPr>
      <w:spacing w:after="100"/>
      <w:ind w:left="440"/>
    </w:pPr>
  </w:style>
  <w:style w:type="paragraph" w:styleId="TOC4">
    <w:uiPriority w:val="39"/>
    <w:name w:val="toc 4"/>
    <w:basedOn w:val="Normal"/>
    <w:next w:val="Normal"/>
    <w:unhideWhenUsed/>
    <w:rsid w:val="4260FC1D"/>
    <w:pPr>
      <w:spacing w:after="100"/>
      <w:ind w:left="660"/>
    </w:pPr>
  </w:style>
  <w:style w:type="paragraph" w:styleId="TOC5">
    <w:uiPriority w:val="39"/>
    <w:name w:val="toc 5"/>
    <w:basedOn w:val="Normal"/>
    <w:next w:val="Normal"/>
    <w:unhideWhenUsed/>
    <w:rsid w:val="4260FC1D"/>
    <w:pPr>
      <w:spacing w:after="100"/>
      <w:ind w:left="880"/>
    </w:pPr>
  </w:style>
  <w:style w:type="paragraph" w:styleId="TOC6">
    <w:uiPriority w:val="39"/>
    <w:name w:val="toc 6"/>
    <w:basedOn w:val="Normal"/>
    <w:next w:val="Normal"/>
    <w:unhideWhenUsed/>
    <w:rsid w:val="4260FC1D"/>
    <w:pPr>
      <w:spacing w:after="100"/>
      <w:ind w:left="1100"/>
    </w:pPr>
  </w:style>
  <w:style w:type="paragraph" w:styleId="TOC7">
    <w:uiPriority w:val="39"/>
    <w:name w:val="toc 7"/>
    <w:basedOn w:val="Normal"/>
    <w:next w:val="Normal"/>
    <w:unhideWhenUsed/>
    <w:rsid w:val="4260FC1D"/>
    <w:pPr>
      <w:spacing w:after="100"/>
      <w:ind w:left="1320"/>
    </w:pPr>
  </w:style>
  <w:style w:type="paragraph" w:styleId="TOC8">
    <w:uiPriority w:val="39"/>
    <w:name w:val="toc 8"/>
    <w:basedOn w:val="Normal"/>
    <w:next w:val="Normal"/>
    <w:unhideWhenUsed/>
    <w:rsid w:val="4260FC1D"/>
    <w:pPr>
      <w:spacing w:after="100"/>
      <w:ind w:left="1540"/>
    </w:pPr>
  </w:style>
  <w:style w:type="paragraph" w:styleId="TOC9">
    <w:uiPriority w:val="39"/>
    <w:name w:val="toc 9"/>
    <w:basedOn w:val="Normal"/>
    <w:next w:val="Normal"/>
    <w:unhideWhenUsed/>
    <w:rsid w:val="4260FC1D"/>
    <w:pPr>
      <w:spacing w:after="100"/>
      <w:ind w:left="1760"/>
    </w:pPr>
  </w:style>
  <w:style w:type="paragraph" w:styleId="EndnoteText">
    <w:uiPriority w:val="99"/>
    <w:name w:val="endnote text"/>
    <w:basedOn w:val="Normal"/>
    <w:semiHidden/>
    <w:unhideWhenUsed/>
    <w:link w:val="EndnoteTextChar"/>
    <w:rsid w:val="4260FC1D"/>
    <w:rPr>
      <w:sz w:val="20"/>
      <w:szCs w:val="20"/>
    </w:rPr>
    <w:pPr>
      <w:spacing w:after="0"/>
    </w:pPr>
  </w:style>
  <w:style w:type="character" w:styleId="EndnoteTextChar" w:customStyle="true">
    <w:uiPriority w:val="99"/>
    <w:name w:val="Endnote Text Char"/>
    <w:basedOn w:val="DefaultParagraphFont"/>
    <w:semiHidden/>
    <w:link w:val="EndnoteText"/>
    <w:rsid w:val="4260FC1D"/>
    <w:rPr>
      <w:rFonts w:ascii="Trade Gothic Next"/>
      <w:b w:val="0"/>
      <w:bCs w:val="0"/>
      <w:i w:val="0"/>
      <w:iCs w:val="0"/>
      <w:color w:val="262626" w:themeColor="text1" w:themeTint="D9" w:themeShade="FF"/>
      <w:sz w:val="20"/>
      <w:szCs w:val="20"/>
      <w:u w:val="none"/>
    </w:rPr>
  </w:style>
  <w:style w:type="paragraph" w:styleId="Footer">
    <w:uiPriority w:val="99"/>
    <w:name w:val="footer"/>
    <w:basedOn w:val="Normal"/>
    <w:unhideWhenUsed/>
    <w:link w:val="FooterChar"/>
    <w:rsid w:val="4260FC1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260FC1D"/>
    <w:rPr>
      <w:rFonts w:ascii="Trade Gothic Next"/>
      <w:b w:val="0"/>
      <w:bCs w:val="0"/>
      <w:i w:val="0"/>
      <w:iCs w:val="0"/>
      <w:color w:val="262626" w:themeColor="text1" w:themeTint="D9" w:themeShade="FF"/>
      <w:sz w:val="24"/>
      <w:szCs w:val="24"/>
      <w:u w:val="none"/>
    </w:rPr>
  </w:style>
  <w:style w:type="paragraph" w:styleId="FootnoteText">
    <w:uiPriority w:val="99"/>
    <w:name w:val="footnote text"/>
    <w:basedOn w:val="Normal"/>
    <w:semiHidden/>
    <w:unhideWhenUsed/>
    <w:link w:val="FootnoteTextChar"/>
    <w:rsid w:val="4260FC1D"/>
    <w:rPr>
      <w:sz w:val="20"/>
      <w:szCs w:val="20"/>
    </w:rPr>
    <w:pPr>
      <w:spacing w:after="0"/>
    </w:pPr>
  </w:style>
  <w:style w:type="character" w:styleId="FootnoteTextChar" w:customStyle="true">
    <w:uiPriority w:val="99"/>
    <w:name w:val="Footnote Text Char"/>
    <w:basedOn w:val="DefaultParagraphFont"/>
    <w:semiHidden/>
    <w:link w:val="FootnoteText"/>
    <w:rsid w:val="4260FC1D"/>
    <w:rPr>
      <w:rFonts w:ascii="Trade Gothic Next"/>
      <w:b w:val="0"/>
      <w:bCs w:val="0"/>
      <w:i w:val="0"/>
      <w:iCs w:val="0"/>
      <w:color w:val="262626" w:themeColor="text1" w:themeTint="D9" w:themeShade="FF"/>
      <w:sz w:val="20"/>
      <w:szCs w:val="20"/>
      <w:u w:val="none"/>
    </w:rPr>
  </w:style>
  <w:style w:type="paragraph" w:styleId="Header">
    <w:uiPriority w:val="99"/>
    <w:name w:val="header"/>
    <w:basedOn w:val="Normal"/>
    <w:unhideWhenUsed/>
    <w:link w:val="HeaderChar"/>
    <w:rsid w:val="4260FC1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260FC1D"/>
    <w:rPr>
      <w:rFonts w:ascii="Trade Gothic Next"/>
      <w:b w:val="0"/>
      <w:bCs w:val="0"/>
      <w:i w:val="0"/>
      <w:iCs w:val="0"/>
      <w:color w:val="262626" w:themeColor="text1" w:themeTint="D9" w:themeShade="FF"/>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c1d80774ef64145" /><Relationship Type="http://schemas.openxmlformats.org/officeDocument/2006/relationships/numbering" Target="numbering.xml" Id="R19d424277c5742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2022-02-14T14:34:01.5820316Z</dcterms:created>
  <dcterms:modified xsi:type="dcterms:W3CDTF">2022-02-14T16:12:23.2641076Z</dcterms:modified>
  <dc:creator>George Giuliano Mihai (2027230)</dc:creator>
  <lastModifiedBy>George Giuliano Mihai (2027230)</lastModifiedBy>
</coreProperties>
</file>