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11C14" w:rsidRPr="00F32261" w:rsidRDefault="00B11C14" w:rsidP="00B11C14">
      <w:pPr>
        <w:spacing w:before="120" w:after="120"/>
        <w:rPr>
          <w:rFonts w:ascii="Arial" w:hAnsi="Arial" w:cs="Arial"/>
          <w:b/>
          <w:color w:val="000000" w:themeColor="text1"/>
        </w:rPr>
      </w:pPr>
      <w:r w:rsidRPr="00F32261">
        <w:rPr>
          <w:rFonts w:ascii="Arial" w:hAnsi="Arial" w:cs="Arial"/>
          <w:b/>
          <w:color w:val="000000" w:themeColor="text1"/>
        </w:rPr>
        <w:t>Reading a story to children with a rationale and reflection</w:t>
      </w:r>
    </w:p>
    <w:p w:rsidR="00B11C14" w:rsidRDefault="00B11C14" w:rsidP="00B11C14">
      <w:pPr>
        <w:spacing w:before="120" w:after="120"/>
        <w:rPr>
          <w:rFonts w:ascii="Arial" w:hAnsi="Arial" w:cs="Arial"/>
          <w:b/>
          <w:color w:val="000000" w:themeColor="text1"/>
        </w:rPr>
      </w:pPr>
    </w:p>
    <w:p w:rsidR="00B014E6" w:rsidRPr="00B014E6" w:rsidRDefault="00B014E6" w:rsidP="00B11C14">
      <w:pPr>
        <w:spacing w:before="120" w:after="120"/>
        <w:rPr>
          <w:rFonts w:ascii="Arial" w:hAnsi="Arial" w:cs="Arial"/>
          <w:b/>
          <w:color w:val="000000" w:themeColor="text1"/>
          <w:u w:val="single"/>
        </w:rPr>
      </w:pPr>
      <w:r w:rsidRPr="00B014E6">
        <w:rPr>
          <w:rFonts w:ascii="Arial" w:hAnsi="Arial" w:cs="Arial"/>
          <w:b/>
          <w:color w:val="000000" w:themeColor="text1"/>
          <w:u w:val="single"/>
        </w:rPr>
        <w:t>Task 1</w:t>
      </w:r>
    </w:p>
    <w:p w:rsidR="002F10F2" w:rsidRDefault="00074EFA" w:rsidP="00715609">
      <w:pPr>
        <w:rPr>
          <w:rFonts w:ascii="Arial" w:hAnsi="Arial" w:cs="Arial"/>
          <w:color w:val="000000" w:themeColor="text1"/>
        </w:rPr>
      </w:pPr>
      <w:r w:rsidRPr="00715609">
        <w:rPr>
          <w:rFonts w:ascii="Arial" w:hAnsi="Arial" w:cs="Arial"/>
          <w:color w:val="000000" w:themeColor="text1"/>
        </w:rPr>
        <w:t>For this assignment, I am going to read a book called “</w:t>
      </w:r>
      <w:proofErr w:type="spellStart"/>
      <w:r w:rsidRPr="00715609">
        <w:rPr>
          <w:rFonts w:ascii="Arial" w:hAnsi="Arial" w:cs="Arial"/>
          <w:color w:val="000000" w:themeColor="text1"/>
        </w:rPr>
        <w:t>Peintio’r</w:t>
      </w:r>
      <w:proofErr w:type="spellEnd"/>
      <w:r w:rsidRPr="00715609">
        <w:rPr>
          <w:rFonts w:ascii="Arial" w:hAnsi="Arial" w:cs="Arial"/>
          <w:color w:val="000000" w:themeColor="text1"/>
        </w:rPr>
        <w:t xml:space="preserve"> </w:t>
      </w:r>
      <w:proofErr w:type="spellStart"/>
      <w:r w:rsidRPr="00715609">
        <w:rPr>
          <w:rFonts w:ascii="Arial" w:hAnsi="Arial" w:cs="Arial"/>
          <w:color w:val="000000" w:themeColor="text1"/>
        </w:rPr>
        <w:t>Drws</w:t>
      </w:r>
      <w:proofErr w:type="spellEnd"/>
      <w:r w:rsidRPr="00715609">
        <w:rPr>
          <w:rFonts w:ascii="Arial" w:hAnsi="Arial" w:cs="Arial"/>
          <w:color w:val="000000" w:themeColor="text1"/>
        </w:rPr>
        <w:t xml:space="preserve">” to pupils in Reception, who are aged 5 to 6. </w:t>
      </w:r>
      <w:r w:rsidR="00C217B5" w:rsidRPr="00715609">
        <w:rPr>
          <w:rFonts w:ascii="Arial" w:hAnsi="Arial" w:cs="Arial"/>
          <w:color w:val="000000" w:themeColor="text1"/>
        </w:rPr>
        <w:t xml:space="preserve">This book is relevant to the pupils, as they are currently going over and practicing the colours in Welsh. </w:t>
      </w:r>
      <w:r w:rsidR="00093EAE">
        <w:rPr>
          <w:rFonts w:ascii="Arial" w:hAnsi="Arial" w:cs="Arial"/>
          <w:color w:val="000000" w:themeColor="text1"/>
        </w:rPr>
        <w:t>Using my pedagogical knowledge I can see that t</w:t>
      </w:r>
      <w:r w:rsidR="000E0D37" w:rsidRPr="00715609">
        <w:rPr>
          <w:rFonts w:ascii="Arial" w:hAnsi="Arial" w:cs="Arial"/>
          <w:color w:val="000000" w:themeColor="text1"/>
        </w:rPr>
        <w:t xml:space="preserve">his relates to Vygotsky’s constructivist theory, where constructivists believe that </w:t>
      </w:r>
      <w:r w:rsidR="00093EAE">
        <w:rPr>
          <w:rFonts w:ascii="Arial" w:hAnsi="Arial" w:cs="Arial"/>
          <w:color w:val="000000" w:themeColor="text1"/>
        </w:rPr>
        <w:t>“</w:t>
      </w:r>
      <w:r w:rsidR="000E0D37" w:rsidRPr="00715609">
        <w:rPr>
          <w:rFonts w:ascii="Arial" w:hAnsi="Arial" w:cs="Arial"/>
          <w:color w:val="000000" w:themeColor="text1"/>
        </w:rPr>
        <w:t>prior knowledge has an impact on the learning process and information not connected with a learners prior experiences will be quickly forgotten</w:t>
      </w:r>
      <w:r w:rsidR="00093EAE">
        <w:rPr>
          <w:rFonts w:ascii="Arial" w:hAnsi="Arial" w:cs="Arial"/>
          <w:color w:val="000000" w:themeColor="text1"/>
        </w:rPr>
        <w:t>”(Education State University 2019)</w:t>
      </w:r>
      <w:r w:rsidR="000E0D37" w:rsidRPr="00715609">
        <w:rPr>
          <w:rFonts w:ascii="Arial" w:hAnsi="Arial" w:cs="Arial"/>
          <w:color w:val="000000" w:themeColor="text1"/>
        </w:rPr>
        <w:t>.</w:t>
      </w:r>
      <w:r w:rsidR="00DA29E1" w:rsidRPr="00715609">
        <w:rPr>
          <w:rFonts w:ascii="Arial" w:hAnsi="Arial" w:cs="Arial"/>
          <w:color w:val="000000" w:themeColor="text1"/>
        </w:rPr>
        <w:t xml:space="preserve"> T</w:t>
      </w:r>
      <w:r w:rsidR="000E0D37" w:rsidRPr="00715609">
        <w:rPr>
          <w:rFonts w:ascii="Arial" w:hAnsi="Arial" w:cs="Arial"/>
          <w:color w:val="000000" w:themeColor="text1"/>
        </w:rPr>
        <w:t>herefore this is a reason to why I chose a topic that they are familiar with, ensuring that this repetition w</w:t>
      </w:r>
      <w:r w:rsidR="00DA29E1" w:rsidRPr="00715609">
        <w:rPr>
          <w:rFonts w:ascii="Arial" w:hAnsi="Arial" w:cs="Arial"/>
          <w:color w:val="000000" w:themeColor="text1"/>
        </w:rPr>
        <w:t>ill</w:t>
      </w:r>
      <w:r w:rsidR="000E0D37" w:rsidRPr="00715609">
        <w:rPr>
          <w:rFonts w:ascii="Arial" w:hAnsi="Arial" w:cs="Arial"/>
          <w:color w:val="000000" w:themeColor="text1"/>
        </w:rPr>
        <w:t xml:space="preserve"> build on their prior knowledge. </w:t>
      </w:r>
      <w:r w:rsidR="00C217B5" w:rsidRPr="00715609">
        <w:rPr>
          <w:rFonts w:ascii="Arial" w:hAnsi="Arial" w:cs="Arial"/>
          <w:color w:val="000000" w:themeColor="text1"/>
        </w:rPr>
        <w:t>The learning objective for this lesson to ensure that the pupils underst</w:t>
      </w:r>
      <w:r w:rsidR="00FD74B1" w:rsidRPr="00715609">
        <w:rPr>
          <w:rFonts w:ascii="Arial" w:hAnsi="Arial" w:cs="Arial"/>
          <w:color w:val="000000" w:themeColor="text1"/>
        </w:rPr>
        <w:t xml:space="preserve">and </w:t>
      </w:r>
      <w:r w:rsidR="00C217B5" w:rsidRPr="00715609">
        <w:rPr>
          <w:rFonts w:ascii="Arial" w:hAnsi="Arial" w:cs="Arial"/>
          <w:color w:val="000000" w:themeColor="text1"/>
        </w:rPr>
        <w:t xml:space="preserve">the different colours in Welsh. For my success criteria I will question the pupils throughout the story to gain a clear understanding of where the pupils knowledge on the topic is at. </w:t>
      </w:r>
      <w:r w:rsidR="00920F4B" w:rsidRPr="00715609">
        <w:rPr>
          <w:rFonts w:ascii="Arial" w:hAnsi="Arial" w:cs="Arial"/>
          <w:color w:val="000000" w:themeColor="text1"/>
        </w:rPr>
        <w:t xml:space="preserve">Whilst </w:t>
      </w:r>
      <w:r w:rsidR="004C5D2B" w:rsidRPr="00715609">
        <w:rPr>
          <w:rFonts w:ascii="Arial" w:hAnsi="Arial" w:cs="Arial"/>
          <w:color w:val="000000" w:themeColor="text1"/>
        </w:rPr>
        <w:t xml:space="preserve">looking at the Welsh Language curriculum coverage, the skills I wish to develop will be for the pupils to “appreciate books, stories and words around them” “join in with simple rhymes and stories” and “speak, substituting words in familiar patterns” </w:t>
      </w:r>
      <w:r w:rsidR="00D040DC" w:rsidRPr="00715609">
        <w:rPr>
          <w:rFonts w:ascii="Arial" w:hAnsi="Arial" w:cs="Arial"/>
          <w:color w:val="000000" w:themeColor="text1"/>
          <w:shd w:val="clear" w:color="auto" w:fill="FFFFFF"/>
        </w:rPr>
        <w:t>(Welsh Government, 2015)</w:t>
      </w:r>
      <w:r w:rsidR="00D040DC" w:rsidRPr="00715609">
        <w:rPr>
          <w:rFonts w:ascii="Arial" w:hAnsi="Arial" w:cs="Arial"/>
          <w:color w:val="000000" w:themeColor="text1"/>
        </w:rPr>
        <w:t>.</w:t>
      </w:r>
      <w:r w:rsidR="004B1F2A" w:rsidRPr="00715609">
        <w:rPr>
          <w:rFonts w:ascii="Arial" w:hAnsi="Arial" w:cs="Arial"/>
          <w:color w:val="000000" w:themeColor="text1"/>
        </w:rPr>
        <w:t xml:space="preserve"> In the Language, Literacy and Communication area of learning I will aim for the pupils to “show an interest in books and other reading materials and respond to their content”, “talk and communicate, expressing feelings, likes and dislikes”, “ use words, phrases and simple sentences”, “use pictures to aid understanding of text” and “ask questions about something that has been said” (Welsh Government, 2015)</w:t>
      </w:r>
      <w:r w:rsidR="0026307B" w:rsidRPr="00715609">
        <w:rPr>
          <w:rFonts w:ascii="Arial" w:hAnsi="Arial" w:cs="Arial"/>
          <w:color w:val="000000" w:themeColor="text1"/>
        </w:rPr>
        <w:t xml:space="preserve">. Throughout this lesson ICT will not be used as I was unable to access this book online. </w:t>
      </w:r>
      <w:r w:rsidR="00B967A8" w:rsidRPr="00715609">
        <w:rPr>
          <w:rFonts w:ascii="Arial" w:hAnsi="Arial" w:cs="Arial"/>
          <w:color w:val="000000" w:themeColor="text1"/>
        </w:rPr>
        <w:t>I will prompt the pupils to use their thinking skills during the lesson as they will be questioned throughout. This activity will focus on Choices and Decisions in ESDGC as the pupils will work cooperatively during the task, reflecting on each other to answer questions related to the story. YCC will be promoted through this story as the book is in Welsh.</w:t>
      </w:r>
      <w:r w:rsidR="00715609" w:rsidRPr="00715609">
        <w:rPr>
          <w:rFonts w:ascii="Arial" w:hAnsi="Arial" w:cs="Arial"/>
          <w:color w:val="000000" w:themeColor="text1"/>
        </w:rPr>
        <w:t xml:space="preserve"> </w:t>
      </w:r>
      <w:r w:rsidR="002F10F2" w:rsidRPr="00715609">
        <w:rPr>
          <w:rFonts w:ascii="Arial" w:hAnsi="Arial" w:cs="Arial"/>
          <w:color w:val="000000" w:themeColor="text1"/>
        </w:rPr>
        <w:t xml:space="preserve">I will be reflecting on my </w:t>
      </w:r>
      <w:r w:rsidR="00624466" w:rsidRPr="00715609">
        <w:rPr>
          <w:rFonts w:ascii="Arial" w:hAnsi="Arial" w:cs="Arial"/>
          <w:color w:val="000000" w:themeColor="text1"/>
        </w:rPr>
        <w:t>experience</w:t>
      </w:r>
      <w:r w:rsidR="0089328C" w:rsidRPr="00715609">
        <w:rPr>
          <w:rFonts w:ascii="Arial" w:hAnsi="Arial" w:cs="Arial"/>
          <w:color w:val="000000" w:themeColor="text1"/>
        </w:rPr>
        <w:t>, as this is a key element to successful learning for both teachers and pupils.</w:t>
      </w:r>
      <w:r w:rsidR="004525C2" w:rsidRPr="00715609">
        <w:rPr>
          <w:rFonts w:ascii="Arial" w:hAnsi="Arial" w:cs="Arial"/>
          <w:color w:val="000000" w:themeColor="text1"/>
        </w:rPr>
        <w:t xml:space="preserve"> </w:t>
      </w:r>
      <w:r w:rsidR="00CC0379" w:rsidRPr="00715609">
        <w:rPr>
          <w:rFonts w:ascii="Arial" w:hAnsi="Arial" w:cs="Arial"/>
          <w:color w:val="000000" w:themeColor="text1"/>
        </w:rPr>
        <w:t xml:space="preserve">It will also help me monitor my own development as a student teacher, seeking new ways to improve. </w:t>
      </w:r>
    </w:p>
    <w:p w:rsidR="00B014E6" w:rsidRDefault="00B014E6" w:rsidP="00715609">
      <w:pPr>
        <w:rPr>
          <w:rFonts w:ascii="Arial" w:hAnsi="Arial" w:cs="Arial"/>
          <w:color w:val="000000" w:themeColor="text1"/>
        </w:rPr>
      </w:pPr>
    </w:p>
    <w:p w:rsidR="00B014E6" w:rsidRDefault="00FC4398" w:rsidP="00715609">
      <w:pPr>
        <w:rPr>
          <w:rFonts w:ascii="Arial" w:hAnsi="Arial" w:cs="Arial"/>
          <w:b/>
          <w:color w:val="000000" w:themeColor="text1"/>
          <w:u w:val="single"/>
        </w:rPr>
      </w:pPr>
      <w:r>
        <w:rPr>
          <w:rFonts w:ascii="Arial" w:hAnsi="Arial" w:cs="Arial"/>
          <w:b/>
          <w:color w:val="000000" w:themeColor="text1"/>
          <w:u w:val="single"/>
        </w:rPr>
        <w:t xml:space="preserve">Task 2: </w:t>
      </w:r>
    </w:p>
    <w:p w:rsidR="00715609" w:rsidRDefault="00FC4398" w:rsidP="00715609">
      <w:pPr>
        <w:rPr>
          <w:rFonts w:ascii="Arial" w:hAnsi="Arial" w:cs="Arial"/>
          <w:color w:val="000000" w:themeColor="text1"/>
        </w:rPr>
      </w:pPr>
      <w:hyperlink r:id="rId5" w:history="1">
        <w:r w:rsidRPr="00535477">
          <w:rPr>
            <w:rStyle w:val="Hyperlink"/>
            <w:rFonts w:ascii="Arial" w:hAnsi="Arial" w:cs="Arial"/>
          </w:rPr>
          <w:t>https://youtu.be/UrHLJdBKjIc</w:t>
        </w:r>
      </w:hyperlink>
    </w:p>
    <w:p w:rsidR="00FC4398" w:rsidRDefault="00FC4398" w:rsidP="00715609">
      <w:pPr>
        <w:rPr>
          <w:rFonts w:ascii="Arial" w:hAnsi="Arial" w:cs="Arial"/>
          <w:color w:val="000000" w:themeColor="text1"/>
        </w:rPr>
      </w:pPr>
      <w:bookmarkStart w:id="0" w:name="_GoBack"/>
      <w:bookmarkEnd w:id="0"/>
    </w:p>
    <w:p w:rsidR="00FC4398" w:rsidRPr="00FC4398" w:rsidRDefault="00FC4398" w:rsidP="00715609">
      <w:pPr>
        <w:rPr>
          <w:rFonts w:ascii="Arial" w:hAnsi="Arial" w:cs="Arial"/>
          <w:b/>
          <w:color w:val="000000" w:themeColor="text1"/>
          <w:u w:val="single"/>
        </w:rPr>
      </w:pPr>
    </w:p>
    <w:p w:rsidR="00FC4398" w:rsidRPr="00FC4398" w:rsidRDefault="00FC4398" w:rsidP="00715609">
      <w:pPr>
        <w:rPr>
          <w:rFonts w:ascii="Arial" w:hAnsi="Arial" w:cs="Arial"/>
          <w:b/>
          <w:color w:val="000000" w:themeColor="text1"/>
          <w:u w:val="single"/>
        </w:rPr>
      </w:pPr>
      <w:r w:rsidRPr="00FC4398">
        <w:rPr>
          <w:rFonts w:ascii="Arial" w:hAnsi="Arial" w:cs="Arial"/>
          <w:b/>
          <w:color w:val="000000" w:themeColor="text1"/>
          <w:u w:val="single"/>
        </w:rPr>
        <w:t xml:space="preserve">Task 3: </w:t>
      </w:r>
    </w:p>
    <w:p w:rsidR="00FC4398" w:rsidRPr="00715609" w:rsidRDefault="009C246A" w:rsidP="00B11C14">
      <w:pPr>
        <w:spacing w:before="120" w:after="120"/>
        <w:rPr>
          <w:rFonts w:ascii="Arial" w:hAnsi="Arial" w:cs="Arial"/>
          <w:color w:val="000000" w:themeColor="text1"/>
          <w:u w:val="single"/>
        </w:rPr>
      </w:pPr>
      <w:r w:rsidRPr="00715609">
        <w:rPr>
          <w:rFonts w:ascii="Arial" w:hAnsi="Arial" w:cs="Arial"/>
          <w:color w:val="000000" w:themeColor="text1"/>
          <w:u w:val="single"/>
        </w:rPr>
        <w:t>Feelings</w:t>
      </w:r>
    </w:p>
    <w:p w:rsidR="000C6231" w:rsidRPr="004F64B0" w:rsidRDefault="003221D4" w:rsidP="00B11C14">
      <w:pPr>
        <w:spacing w:before="120" w:after="120"/>
        <w:rPr>
          <w:rFonts w:ascii="Arial" w:hAnsi="Arial" w:cs="Arial"/>
          <w:color w:val="000000" w:themeColor="text1"/>
        </w:rPr>
      </w:pPr>
      <w:r w:rsidRPr="00715609">
        <w:rPr>
          <w:rFonts w:ascii="Arial" w:hAnsi="Arial" w:cs="Arial"/>
          <w:color w:val="000000" w:themeColor="text1"/>
        </w:rPr>
        <w:t xml:space="preserve">Before starting my lesson, initially I felt nervous. </w:t>
      </w:r>
      <w:r w:rsidR="009C246A" w:rsidRPr="00715609">
        <w:rPr>
          <w:rFonts w:ascii="Arial" w:hAnsi="Arial" w:cs="Arial"/>
          <w:color w:val="000000" w:themeColor="text1"/>
        </w:rPr>
        <w:t>This was the first book I had read to the pupils in Reception, therefore I wasn’t sure on what to expect. The different groups I read to were mixed ability groups therefore it was a fair and realistic experience</w:t>
      </w:r>
      <w:r w:rsidR="003A0B94" w:rsidRPr="00715609">
        <w:rPr>
          <w:rFonts w:ascii="Arial" w:hAnsi="Arial" w:cs="Arial"/>
          <w:color w:val="000000" w:themeColor="text1"/>
        </w:rPr>
        <w:t xml:space="preserve">. </w:t>
      </w:r>
      <w:r w:rsidR="008F0CC5" w:rsidRPr="00715609">
        <w:rPr>
          <w:rFonts w:ascii="Arial" w:hAnsi="Arial" w:cs="Arial"/>
          <w:color w:val="000000" w:themeColor="text1"/>
        </w:rPr>
        <w:t>Vygotsky</w:t>
      </w:r>
      <w:r w:rsidR="00634B55" w:rsidRPr="00715609">
        <w:rPr>
          <w:rFonts w:ascii="Arial" w:hAnsi="Arial" w:cs="Arial"/>
          <w:color w:val="000000" w:themeColor="text1"/>
        </w:rPr>
        <w:t xml:space="preserve"> (1978) believes that the “Zone of Proximal Development” is the gap between what a child can do as an individual and what a child can do with support from a more able pupil. Mixed ability grouping was beneficial to this activity as the more able pupils were able to help and scaffold the pupils when questioned. The lower ability pupils could answer and listen to the other pupils responses to aid and help their understanding.</w:t>
      </w:r>
      <w:r w:rsidR="00B60891">
        <w:rPr>
          <w:rFonts w:ascii="Arial" w:hAnsi="Arial" w:cs="Arial"/>
          <w:color w:val="000000" w:themeColor="text1"/>
        </w:rPr>
        <w:t xml:space="preserve"> Using my success criteria, where I questioned pupils </w:t>
      </w:r>
      <w:r w:rsidR="00B60891">
        <w:rPr>
          <w:rFonts w:ascii="Arial" w:hAnsi="Arial" w:cs="Arial"/>
          <w:color w:val="000000" w:themeColor="text1"/>
        </w:rPr>
        <w:lastRenderedPageBreak/>
        <w:t xml:space="preserve">throughout the story to gain an understanding of their knowledge, </w:t>
      </w:r>
      <w:r w:rsidR="00624466" w:rsidRPr="00715609">
        <w:rPr>
          <w:rFonts w:ascii="Arial" w:hAnsi="Arial" w:cs="Arial"/>
          <w:color w:val="000000" w:themeColor="text1"/>
        </w:rPr>
        <w:t xml:space="preserve">I </w:t>
      </w:r>
      <w:r w:rsidR="00B60891">
        <w:rPr>
          <w:rFonts w:ascii="Arial" w:hAnsi="Arial" w:cs="Arial"/>
          <w:color w:val="000000" w:themeColor="text1"/>
        </w:rPr>
        <w:t>could see</w:t>
      </w:r>
      <w:r w:rsidR="00624466" w:rsidRPr="00715609">
        <w:rPr>
          <w:rFonts w:ascii="Arial" w:hAnsi="Arial" w:cs="Arial"/>
          <w:color w:val="000000" w:themeColor="text1"/>
        </w:rPr>
        <w:t xml:space="preserve"> that most of the pupils met the learning objective, whereas a couple of pupils needed more practise. Therefore with these pupils, I decided to sit down with them and go over the Welsh colours. I would say a Welsh colour and they would then translate this colour into English. This </w:t>
      </w:r>
      <w:r w:rsidR="007D53DF" w:rsidRPr="00715609">
        <w:rPr>
          <w:rFonts w:ascii="Arial" w:hAnsi="Arial" w:cs="Arial"/>
          <w:color w:val="000000" w:themeColor="text1"/>
        </w:rPr>
        <w:t>was successful, therefore the reason certain pupil</w:t>
      </w:r>
      <w:r w:rsidR="001D7A39">
        <w:rPr>
          <w:rFonts w:ascii="Arial" w:hAnsi="Arial" w:cs="Arial"/>
          <w:color w:val="000000" w:themeColor="text1"/>
        </w:rPr>
        <w:t>’s</w:t>
      </w:r>
      <w:r w:rsidR="007D53DF" w:rsidRPr="00715609">
        <w:rPr>
          <w:rFonts w:ascii="Arial" w:hAnsi="Arial" w:cs="Arial"/>
          <w:color w:val="000000" w:themeColor="text1"/>
        </w:rPr>
        <w:t xml:space="preserve"> not reaching the learning objective</w:t>
      </w:r>
      <w:r w:rsidR="000E0142">
        <w:rPr>
          <w:rFonts w:ascii="Arial" w:hAnsi="Arial" w:cs="Arial"/>
          <w:color w:val="000000" w:themeColor="text1"/>
        </w:rPr>
        <w:t xml:space="preserve">, </w:t>
      </w:r>
      <w:r w:rsidR="007D53DF" w:rsidRPr="00715609">
        <w:rPr>
          <w:rFonts w:ascii="Arial" w:hAnsi="Arial" w:cs="Arial"/>
          <w:color w:val="000000" w:themeColor="text1"/>
        </w:rPr>
        <w:t xml:space="preserve">was due to lack of engagement. </w:t>
      </w:r>
      <w:r w:rsidR="00F32261" w:rsidRPr="00715609">
        <w:rPr>
          <w:rFonts w:ascii="Arial" w:hAnsi="Arial" w:cs="Arial"/>
          <w:color w:val="000000" w:themeColor="text1"/>
        </w:rPr>
        <w:t xml:space="preserve">This may be due to a number of reasons </w:t>
      </w:r>
      <w:r w:rsidR="004F64B0">
        <w:rPr>
          <w:rFonts w:ascii="Arial" w:hAnsi="Arial" w:cs="Arial"/>
          <w:color w:val="000000" w:themeColor="text1"/>
        </w:rPr>
        <w:t>such as</w:t>
      </w:r>
      <w:r w:rsidR="001D7A39">
        <w:rPr>
          <w:rFonts w:ascii="Arial" w:hAnsi="Arial" w:cs="Arial"/>
          <w:color w:val="000000" w:themeColor="text1"/>
        </w:rPr>
        <w:t xml:space="preserve"> </w:t>
      </w:r>
      <w:r w:rsidR="004F64B0">
        <w:rPr>
          <w:rFonts w:ascii="Arial" w:hAnsi="Arial" w:cs="Arial"/>
          <w:color w:val="000000" w:themeColor="text1"/>
        </w:rPr>
        <w:t>cultural background</w:t>
      </w:r>
      <w:r w:rsidR="001D7A39">
        <w:rPr>
          <w:rFonts w:ascii="Arial" w:hAnsi="Arial" w:cs="Arial"/>
          <w:color w:val="000000" w:themeColor="text1"/>
        </w:rPr>
        <w:t>s</w:t>
      </w:r>
      <w:r w:rsidR="004F64B0">
        <w:rPr>
          <w:rFonts w:ascii="Arial" w:hAnsi="Arial" w:cs="Arial"/>
          <w:color w:val="000000" w:themeColor="text1"/>
        </w:rPr>
        <w:t xml:space="preserve">, meaning that </w:t>
      </w:r>
      <w:r w:rsidR="001D7A39">
        <w:rPr>
          <w:rFonts w:ascii="Arial" w:hAnsi="Arial" w:cs="Arial"/>
          <w:color w:val="000000" w:themeColor="text1"/>
        </w:rPr>
        <w:t>this specific pupil may</w:t>
      </w:r>
      <w:r w:rsidR="004F64B0">
        <w:rPr>
          <w:rFonts w:ascii="Arial" w:hAnsi="Arial" w:cs="Arial"/>
          <w:color w:val="000000" w:themeColor="text1"/>
        </w:rPr>
        <w:t xml:space="preserve"> ha</w:t>
      </w:r>
      <w:r w:rsidR="001D7A39">
        <w:rPr>
          <w:rFonts w:ascii="Arial" w:hAnsi="Arial" w:cs="Arial"/>
          <w:color w:val="000000" w:themeColor="text1"/>
        </w:rPr>
        <w:t>ve</w:t>
      </w:r>
      <w:r w:rsidR="004F64B0">
        <w:rPr>
          <w:rFonts w:ascii="Arial" w:hAnsi="Arial" w:cs="Arial"/>
          <w:color w:val="000000" w:themeColor="text1"/>
        </w:rPr>
        <w:t xml:space="preserve"> no interest in the language as her family do not speak it, if this is the case, </w:t>
      </w:r>
      <w:r w:rsidR="00B014E6">
        <w:rPr>
          <w:rFonts w:ascii="Arial" w:hAnsi="Arial" w:cs="Arial"/>
          <w:color w:val="000000" w:themeColor="text1"/>
        </w:rPr>
        <w:t>I should have been more</w:t>
      </w:r>
      <w:r w:rsidR="004F64B0">
        <w:rPr>
          <w:rFonts w:ascii="Arial" w:hAnsi="Arial" w:cs="Arial"/>
          <w:color w:val="000000" w:themeColor="text1"/>
        </w:rPr>
        <w:t xml:space="preserve"> enthusiastic </w:t>
      </w:r>
      <w:r w:rsidR="00B014E6">
        <w:rPr>
          <w:rFonts w:ascii="Arial" w:hAnsi="Arial" w:cs="Arial"/>
          <w:color w:val="000000" w:themeColor="text1"/>
        </w:rPr>
        <w:t>so it would</w:t>
      </w:r>
      <w:r w:rsidR="004F64B0">
        <w:rPr>
          <w:rFonts w:ascii="Arial" w:hAnsi="Arial" w:cs="Arial"/>
          <w:color w:val="000000" w:themeColor="text1"/>
        </w:rPr>
        <w:t xml:space="preserve"> ha</w:t>
      </w:r>
      <w:r w:rsidR="00B014E6">
        <w:rPr>
          <w:rFonts w:ascii="Arial" w:hAnsi="Arial" w:cs="Arial"/>
          <w:color w:val="000000" w:themeColor="text1"/>
        </w:rPr>
        <w:t>ve had a more positive</w:t>
      </w:r>
      <w:r w:rsidR="004F64B0">
        <w:rPr>
          <w:rFonts w:ascii="Arial" w:hAnsi="Arial" w:cs="Arial"/>
          <w:color w:val="000000" w:themeColor="text1"/>
        </w:rPr>
        <w:t xml:space="preserve"> impact on her learning. So in the future I will ensure that I am more enthusiastic to engage all learners,</w:t>
      </w:r>
      <w:r w:rsidR="00B60891">
        <w:rPr>
          <w:rFonts w:ascii="Arial" w:hAnsi="Arial" w:cs="Arial"/>
          <w:color w:val="000000" w:themeColor="text1"/>
        </w:rPr>
        <w:t xml:space="preserve"> ensuring that the</w:t>
      </w:r>
      <w:r w:rsidR="00B014E6">
        <w:rPr>
          <w:rFonts w:ascii="Arial" w:hAnsi="Arial" w:cs="Arial"/>
          <w:color w:val="000000" w:themeColor="text1"/>
        </w:rPr>
        <w:t>y</w:t>
      </w:r>
      <w:r w:rsidR="00B60891">
        <w:rPr>
          <w:rFonts w:ascii="Arial" w:hAnsi="Arial" w:cs="Arial"/>
          <w:color w:val="000000" w:themeColor="text1"/>
        </w:rPr>
        <w:t xml:space="preserve"> all reach the learning objective</w:t>
      </w:r>
      <w:r w:rsidR="004F64B0">
        <w:rPr>
          <w:rFonts w:ascii="Arial" w:hAnsi="Arial" w:cs="Arial"/>
          <w:color w:val="000000" w:themeColor="text1"/>
        </w:rPr>
        <w:t xml:space="preserve">. </w:t>
      </w:r>
      <w:r w:rsidR="009C246A" w:rsidRPr="00715609">
        <w:rPr>
          <w:rFonts w:ascii="Arial" w:hAnsi="Arial" w:cs="Arial"/>
          <w:color w:val="000000" w:themeColor="text1"/>
        </w:rPr>
        <w:t>As I continued to read the story, my confidence began to develop and my nerves began to ease. Reflecting on this practise, I can clearly see that improvements could be made</w:t>
      </w:r>
      <w:r w:rsidR="000C6231" w:rsidRPr="00715609">
        <w:rPr>
          <w:rFonts w:ascii="Arial" w:hAnsi="Arial" w:cs="Arial"/>
          <w:color w:val="000000" w:themeColor="text1"/>
        </w:rPr>
        <w:t xml:space="preserve">. </w:t>
      </w:r>
    </w:p>
    <w:p w:rsidR="00074EFA" w:rsidRPr="00715609" w:rsidRDefault="00074EFA" w:rsidP="00B11C14">
      <w:pPr>
        <w:spacing w:before="120" w:after="120"/>
        <w:rPr>
          <w:rFonts w:ascii="Arial" w:hAnsi="Arial" w:cs="Arial"/>
          <w:color w:val="000000" w:themeColor="text1"/>
        </w:rPr>
      </w:pPr>
    </w:p>
    <w:p w:rsidR="00715609" w:rsidRPr="00715609" w:rsidRDefault="009C246A" w:rsidP="00715609">
      <w:pPr>
        <w:spacing w:before="120" w:after="120"/>
        <w:rPr>
          <w:rFonts w:ascii="Arial" w:hAnsi="Arial" w:cs="Arial"/>
          <w:color w:val="000000" w:themeColor="text1"/>
          <w:u w:val="single"/>
        </w:rPr>
      </w:pPr>
      <w:r w:rsidRPr="00715609">
        <w:rPr>
          <w:rFonts w:ascii="Arial" w:hAnsi="Arial" w:cs="Arial"/>
          <w:color w:val="000000" w:themeColor="text1"/>
          <w:u w:val="single"/>
        </w:rPr>
        <w:t xml:space="preserve">Remember and understand </w:t>
      </w:r>
    </w:p>
    <w:p w:rsidR="00624466" w:rsidRPr="00715609" w:rsidRDefault="009C246A" w:rsidP="00715609">
      <w:pPr>
        <w:spacing w:before="120" w:after="120"/>
        <w:rPr>
          <w:rFonts w:ascii="Arial" w:hAnsi="Arial" w:cs="Arial"/>
          <w:color w:val="000000" w:themeColor="text1"/>
          <w:u w:val="single"/>
          <w:lang w:eastAsia="en-GB"/>
        </w:rPr>
      </w:pPr>
      <w:r w:rsidRPr="00715609">
        <w:rPr>
          <w:rFonts w:ascii="Arial" w:hAnsi="Arial" w:cs="Arial"/>
          <w:color w:val="000000" w:themeColor="text1"/>
        </w:rPr>
        <w:t xml:space="preserve">One aspect that went well during my experience was my </w:t>
      </w:r>
      <w:r w:rsidR="00B014E6" w:rsidRPr="00715609">
        <w:rPr>
          <w:rFonts w:ascii="Arial" w:hAnsi="Arial" w:cs="Arial"/>
          <w:color w:val="000000" w:themeColor="text1"/>
        </w:rPr>
        <w:t>pron</w:t>
      </w:r>
      <w:r w:rsidR="00B014E6">
        <w:rPr>
          <w:rFonts w:ascii="Arial" w:hAnsi="Arial" w:cs="Arial"/>
          <w:color w:val="000000" w:themeColor="text1"/>
        </w:rPr>
        <w:t>unciation</w:t>
      </w:r>
      <w:r w:rsidRPr="00715609">
        <w:rPr>
          <w:rFonts w:ascii="Arial" w:hAnsi="Arial" w:cs="Arial"/>
          <w:color w:val="000000" w:themeColor="text1"/>
        </w:rPr>
        <w:t xml:space="preserve"> of Welsh words. Welsh isn’t my strongest subject therefore </w:t>
      </w:r>
      <w:r w:rsidR="00345704" w:rsidRPr="00715609">
        <w:rPr>
          <w:rFonts w:ascii="Arial" w:hAnsi="Arial" w:cs="Arial"/>
          <w:color w:val="000000" w:themeColor="text1"/>
        </w:rPr>
        <w:t>I had to practise the story beforehand to ensure that I pronounced the words correctly</w:t>
      </w:r>
      <w:r w:rsidR="00AC7DF9" w:rsidRPr="00715609">
        <w:rPr>
          <w:rFonts w:ascii="Arial" w:hAnsi="Arial" w:cs="Arial"/>
          <w:color w:val="000000" w:themeColor="text1"/>
        </w:rPr>
        <w:t>, this enhanced my subject kno</w:t>
      </w:r>
      <w:r w:rsidR="00920F4B" w:rsidRPr="00715609">
        <w:rPr>
          <w:rFonts w:ascii="Arial" w:hAnsi="Arial" w:cs="Arial"/>
          <w:color w:val="000000" w:themeColor="text1"/>
        </w:rPr>
        <w:t xml:space="preserve">wledge allowing me to thoroughly engage with the pupils. </w:t>
      </w:r>
      <w:r w:rsidR="00345704" w:rsidRPr="00715609">
        <w:rPr>
          <w:rFonts w:ascii="Arial" w:hAnsi="Arial" w:cs="Arial"/>
          <w:color w:val="000000" w:themeColor="text1"/>
        </w:rPr>
        <w:t>For pupils to progress in the Welsh-medium sector it is crucial that schools and teacher deliver and transfer high-quality Welsh language teaching throughout both Foundation Phase and KS2</w:t>
      </w:r>
      <w:r w:rsidR="00920F4B" w:rsidRPr="00715609">
        <w:rPr>
          <w:rFonts w:ascii="Arial" w:hAnsi="Arial" w:cs="Arial"/>
          <w:color w:val="000000" w:themeColor="text1"/>
          <w:shd w:val="clear" w:color="auto" w:fill="FFFFFF"/>
        </w:rPr>
        <w:t xml:space="preserve"> </w:t>
      </w:r>
      <w:r w:rsidR="00920F4B" w:rsidRPr="00715609">
        <w:rPr>
          <w:rFonts w:ascii="Arial" w:hAnsi="Arial" w:cs="Arial"/>
          <w:color w:val="000000" w:themeColor="text1"/>
          <w:shd w:val="clear" w:color="auto" w:fill="FFFFFF"/>
        </w:rPr>
        <w:t>(</w:t>
      </w:r>
      <w:r w:rsidR="00920F4B" w:rsidRPr="00715609">
        <w:rPr>
          <w:rFonts w:ascii="Arial" w:hAnsi="Arial" w:cs="Arial"/>
          <w:color w:val="000000" w:themeColor="text1"/>
          <w:shd w:val="clear" w:color="auto" w:fill="FFFFFF"/>
        </w:rPr>
        <w:t>Estyn</w:t>
      </w:r>
      <w:r w:rsidR="00920F4B" w:rsidRPr="00715609">
        <w:rPr>
          <w:rFonts w:ascii="Arial" w:hAnsi="Arial" w:cs="Arial"/>
          <w:color w:val="000000" w:themeColor="text1"/>
          <w:shd w:val="clear" w:color="auto" w:fill="FFFFFF"/>
        </w:rPr>
        <w:t>, 2013)</w:t>
      </w:r>
      <w:r w:rsidR="00920F4B" w:rsidRPr="00715609">
        <w:rPr>
          <w:rFonts w:ascii="Arial" w:hAnsi="Arial" w:cs="Arial"/>
          <w:color w:val="000000" w:themeColor="text1"/>
        </w:rPr>
        <w:t xml:space="preserve"> </w:t>
      </w:r>
      <w:r w:rsidR="00345704" w:rsidRPr="00715609">
        <w:rPr>
          <w:rFonts w:ascii="Arial" w:hAnsi="Arial" w:cs="Arial"/>
          <w:color w:val="000000" w:themeColor="text1"/>
        </w:rPr>
        <w:t xml:space="preserve">. </w:t>
      </w:r>
      <w:r w:rsidR="003221D4" w:rsidRPr="00715609">
        <w:rPr>
          <w:rFonts w:ascii="Arial" w:hAnsi="Arial" w:cs="Arial"/>
          <w:color w:val="000000" w:themeColor="text1"/>
        </w:rPr>
        <w:t xml:space="preserve">Ensuring I pronounced the Welsh words correctly meant that I could help and support the pupils vocabulary. The pupils were fully engaged throughout the story, </w:t>
      </w:r>
      <w:r w:rsidR="003A0B94" w:rsidRPr="00715609">
        <w:rPr>
          <w:rFonts w:ascii="Arial" w:hAnsi="Arial" w:cs="Arial"/>
          <w:color w:val="000000" w:themeColor="text1"/>
        </w:rPr>
        <w:t>willing to answer any questions. Asking questions throughout helped me understand the pupils prior knowledge related to the topic</w:t>
      </w:r>
      <w:r w:rsidR="00920F4B" w:rsidRPr="00715609">
        <w:rPr>
          <w:rFonts w:ascii="Arial" w:hAnsi="Arial" w:cs="Arial"/>
          <w:color w:val="000000" w:themeColor="text1"/>
        </w:rPr>
        <w:t xml:space="preserve">. Although I believe I projected my voice loud enough for the group to hear, I believe I could have been more </w:t>
      </w:r>
      <w:r w:rsidR="00B014E6" w:rsidRPr="00715609">
        <w:rPr>
          <w:rFonts w:ascii="Arial" w:hAnsi="Arial" w:cs="Arial"/>
          <w:color w:val="000000" w:themeColor="text1"/>
        </w:rPr>
        <w:t>passionate</w:t>
      </w:r>
      <w:r w:rsidR="00920F4B" w:rsidRPr="00715609">
        <w:rPr>
          <w:rFonts w:ascii="Arial" w:hAnsi="Arial" w:cs="Arial"/>
          <w:color w:val="000000" w:themeColor="text1"/>
        </w:rPr>
        <w:t xml:space="preserve"> whilst reading, this would’ve ensured that all pupils were fully engaged and understood the story better.</w:t>
      </w:r>
      <w:r w:rsidR="00147995" w:rsidRPr="00715609">
        <w:rPr>
          <w:rFonts w:ascii="Arial" w:hAnsi="Arial" w:cs="Arial"/>
          <w:color w:val="000000" w:themeColor="text1"/>
        </w:rPr>
        <w:t xml:space="preserve"> According to Donaldson (2015) in Successful Futures, he aims that the new curriculum will ensure that pupils are prepared to become “ambitious capable learners who can communicate effectively in different forms and settings, using both Welsh and English”</w:t>
      </w:r>
      <w:r w:rsidR="00624466" w:rsidRPr="00715609">
        <w:rPr>
          <w:rFonts w:ascii="Arial" w:hAnsi="Arial" w:cs="Arial"/>
          <w:color w:val="000000" w:themeColor="text1"/>
        </w:rPr>
        <w:t>. Using my knowledge</w:t>
      </w:r>
      <w:r w:rsidR="00147995" w:rsidRPr="00715609">
        <w:rPr>
          <w:rFonts w:ascii="Arial" w:hAnsi="Arial" w:cs="Arial"/>
          <w:color w:val="000000" w:themeColor="text1"/>
        </w:rPr>
        <w:t xml:space="preserve"> </w:t>
      </w:r>
      <w:r w:rsidR="00624466" w:rsidRPr="00715609">
        <w:rPr>
          <w:rFonts w:ascii="Arial" w:hAnsi="Arial" w:cs="Arial"/>
          <w:color w:val="000000" w:themeColor="text1"/>
        </w:rPr>
        <w:t>l</w:t>
      </w:r>
      <w:r w:rsidR="002F10F2" w:rsidRPr="00715609">
        <w:rPr>
          <w:rFonts w:ascii="Arial" w:hAnsi="Arial" w:cs="Arial"/>
          <w:color w:val="000000" w:themeColor="text1"/>
        </w:rPr>
        <w:t xml:space="preserve">earning different languages introduces pupils to other cultures, </w:t>
      </w:r>
      <w:r w:rsidR="00624466" w:rsidRPr="00715609">
        <w:rPr>
          <w:rFonts w:ascii="Arial" w:hAnsi="Arial" w:cs="Arial"/>
          <w:color w:val="000000" w:themeColor="text1"/>
        </w:rPr>
        <w:t>which is a crucial aspect in the Donaldson’s Report. In this report it states that “</w:t>
      </w:r>
      <w:r w:rsidR="00624466" w:rsidRPr="00715609">
        <w:rPr>
          <w:rFonts w:ascii="Arial" w:hAnsi="Arial" w:cs="Arial"/>
          <w:color w:val="000000" w:themeColor="text1"/>
        </w:rPr>
        <w:t>There is also evidence that successful learning of another language can influence the capacity to learn subsequent languages and may have wider cognitive benefits</w:t>
      </w:r>
      <w:r w:rsidR="00624466" w:rsidRPr="00715609">
        <w:rPr>
          <w:rFonts w:ascii="Arial" w:hAnsi="Arial" w:cs="Arial"/>
          <w:color w:val="000000" w:themeColor="text1"/>
        </w:rPr>
        <w:t>” (Donaldson, 2015).</w:t>
      </w:r>
    </w:p>
    <w:p w:rsidR="003A0B94" w:rsidRPr="00715609" w:rsidRDefault="00F32261" w:rsidP="0089328C">
      <w:pPr>
        <w:rPr>
          <w:rFonts w:ascii="Arial" w:hAnsi="Arial" w:cs="Arial"/>
          <w:u w:val="single"/>
        </w:rPr>
      </w:pPr>
      <w:r w:rsidRPr="00715609">
        <w:rPr>
          <w:rFonts w:ascii="Arial" w:hAnsi="Arial" w:cs="Arial"/>
          <w:u w:val="single"/>
        </w:rPr>
        <w:t>Evacuate and Analyse</w:t>
      </w:r>
    </w:p>
    <w:p w:rsidR="0089328C" w:rsidRPr="00715609" w:rsidRDefault="00715609" w:rsidP="0089328C">
      <w:pPr>
        <w:rPr>
          <w:rFonts w:ascii="Arial" w:hAnsi="Arial" w:cs="Arial"/>
        </w:rPr>
      </w:pPr>
      <w:r>
        <w:rPr>
          <w:rFonts w:ascii="Arial" w:hAnsi="Arial" w:cs="Arial"/>
        </w:rPr>
        <w:t xml:space="preserve">I thoroughly enjoyed this experience and I am pleased that I was able to identify any areas that I can improve for upcoming teaching. </w:t>
      </w:r>
      <w:r w:rsidR="0089328C" w:rsidRPr="00715609">
        <w:rPr>
          <w:rFonts w:ascii="Arial" w:hAnsi="Arial" w:cs="Arial"/>
        </w:rPr>
        <w:t xml:space="preserve">When teaching Welsh during placement in the future I will find an interactive ICT resource, as I think this will engage the pupils more. </w:t>
      </w:r>
      <w:r w:rsidR="00A51D2E" w:rsidRPr="00715609">
        <w:rPr>
          <w:rFonts w:ascii="Arial" w:hAnsi="Arial" w:cs="Arial"/>
        </w:rPr>
        <w:t>After reflecting I can clearly see that I need to</w:t>
      </w:r>
      <w:r w:rsidR="0089328C" w:rsidRPr="00715609">
        <w:rPr>
          <w:rFonts w:ascii="Arial" w:hAnsi="Arial" w:cs="Arial"/>
        </w:rPr>
        <w:t xml:space="preserve"> be more enthusiastic when reading to </w:t>
      </w:r>
      <w:r w:rsidR="00A51D2E" w:rsidRPr="00715609">
        <w:rPr>
          <w:rFonts w:ascii="Arial" w:hAnsi="Arial" w:cs="Arial"/>
        </w:rPr>
        <w:t>the pupils</w:t>
      </w:r>
      <w:r>
        <w:rPr>
          <w:rFonts w:ascii="Arial" w:hAnsi="Arial" w:cs="Arial"/>
        </w:rPr>
        <w:t>, I could have also projected my voice more in order for my teaching to be more effective.</w:t>
      </w:r>
      <w:r w:rsidR="00A51D2E" w:rsidRPr="00715609">
        <w:rPr>
          <w:rFonts w:ascii="Arial" w:hAnsi="Arial" w:cs="Arial"/>
        </w:rPr>
        <w:t xml:space="preserve"> A</w:t>
      </w:r>
      <w:r>
        <w:rPr>
          <w:rFonts w:ascii="Arial" w:hAnsi="Arial" w:cs="Arial"/>
        </w:rPr>
        <w:t>lthough a</w:t>
      </w:r>
      <w:r w:rsidR="00A51D2E" w:rsidRPr="00715609">
        <w:rPr>
          <w:rFonts w:ascii="Arial" w:hAnsi="Arial" w:cs="Arial"/>
        </w:rPr>
        <w:t>s I only had a small group of pupils at a time,</w:t>
      </w:r>
      <w:r>
        <w:rPr>
          <w:rFonts w:ascii="Arial" w:hAnsi="Arial" w:cs="Arial"/>
        </w:rPr>
        <w:t xml:space="preserve"> they could all hear me clearly. All of the pupils </w:t>
      </w:r>
      <w:r w:rsidR="00A51D2E" w:rsidRPr="00715609">
        <w:rPr>
          <w:rFonts w:ascii="Arial" w:hAnsi="Arial" w:cs="Arial"/>
        </w:rPr>
        <w:t xml:space="preserve">could all see the book as they were sitting around me, </w:t>
      </w:r>
      <w:r>
        <w:rPr>
          <w:rFonts w:ascii="Arial" w:hAnsi="Arial" w:cs="Arial"/>
        </w:rPr>
        <w:t xml:space="preserve">this meant that everyone was listening and engaged </w:t>
      </w:r>
      <w:r w:rsidR="00B014E6">
        <w:rPr>
          <w:rFonts w:ascii="Arial" w:hAnsi="Arial" w:cs="Arial"/>
        </w:rPr>
        <w:t>therefore</w:t>
      </w:r>
      <w:r>
        <w:rPr>
          <w:rFonts w:ascii="Arial" w:hAnsi="Arial" w:cs="Arial"/>
        </w:rPr>
        <w:t xml:space="preserve"> I was able to observe them all. I will make sure </w:t>
      </w:r>
      <w:r w:rsidR="00A51D2E" w:rsidRPr="00715609">
        <w:rPr>
          <w:rFonts w:ascii="Arial" w:hAnsi="Arial" w:cs="Arial"/>
        </w:rPr>
        <w:t>when reading to the whole class</w:t>
      </w:r>
      <w:r w:rsidR="00B014E6">
        <w:rPr>
          <w:rFonts w:ascii="Arial" w:hAnsi="Arial" w:cs="Arial"/>
        </w:rPr>
        <w:t xml:space="preserve"> </w:t>
      </w:r>
      <w:r w:rsidR="00A51D2E" w:rsidRPr="00715609">
        <w:rPr>
          <w:rFonts w:ascii="Arial" w:hAnsi="Arial" w:cs="Arial"/>
        </w:rPr>
        <w:t>that the book is big enough to ensure that all the pupils can see clearly.</w:t>
      </w:r>
    </w:p>
    <w:p w:rsidR="007F0103" w:rsidRPr="00715609" w:rsidRDefault="007F0103" w:rsidP="0089328C">
      <w:pPr>
        <w:rPr>
          <w:rFonts w:ascii="Arial" w:hAnsi="Arial" w:cs="Arial"/>
        </w:rPr>
      </w:pPr>
    </w:p>
    <w:p w:rsidR="00715609" w:rsidRPr="00715609" w:rsidRDefault="007F0103" w:rsidP="00715609">
      <w:pPr>
        <w:rPr>
          <w:rFonts w:ascii="Arial" w:hAnsi="Arial" w:cs="Arial"/>
          <w:u w:val="single"/>
        </w:rPr>
      </w:pPr>
      <w:r w:rsidRPr="00715609">
        <w:rPr>
          <w:rFonts w:ascii="Arial" w:hAnsi="Arial" w:cs="Arial"/>
          <w:u w:val="single"/>
        </w:rPr>
        <w:lastRenderedPageBreak/>
        <w:t>Conclusions and Actions</w:t>
      </w:r>
      <w:r w:rsidR="00A51D2E" w:rsidRPr="00715609">
        <w:rPr>
          <w:rFonts w:ascii="Arial" w:hAnsi="Arial" w:cs="Arial"/>
          <w:u w:val="single"/>
        </w:rPr>
        <w:t xml:space="preserve"> </w:t>
      </w:r>
    </w:p>
    <w:p w:rsidR="002F10F2" w:rsidRPr="00715609" w:rsidRDefault="002F10F2" w:rsidP="00715609">
      <w:pPr>
        <w:rPr>
          <w:rFonts w:ascii="Arial" w:hAnsi="Arial" w:cs="Arial"/>
          <w:color w:val="000000" w:themeColor="text1"/>
          <w:u w:val="single"/>
        </w:rPr>
      </w:pPr>
      <w:r w:rsidRPr="00715609">
        <w:rPr>
          <w:rFonts w:ascii="Arial" w:hAnsi="Arial" w:cs="Arial"/>
        </w:rPr>
        <w:t xml:space="preserve">Overall, I am becoming more confident in teaching </w:t>
      </w:r>
      <w:r w:rsidR="00093EAE">
        <w:rPr>
          <w:rFonts w:ascii="Arial" w:hAnsi="Arial" w:cs="Arial"/>
        </w:rPr>
        <w:t xml:space="preserve">the </w:t>
      </w:r>
      <w:r w:rsidRPr="00715609">
        <w:rPr>
          <w:rFonts w:ascii="Arial" w:hAnsi="Arial" w:cs="Arial"/>
        </w:rPr>
        <w:t>Welsh language. I aim to develop</w:t>
      </w:r>
      <w:r w:rsidR="00093EAE">
        <w:rPr>
          <w:rFonts w:ascii="Arial" w:hAnsi="Arial" w:cs="Arial"/>
        </w:rPr>
        <w:t xml:space="preserve"> and improve</w:t>
      </w:r>
      <w:r w:rsidRPr="00715609">
        <w:rPr>
          <w:rFonts w:ascii="Arial" w:hAnsi="Arial" w:cs="Arial"/>
        </w:rPr>
        <w:t xml:space="preserve"> </w:t>
      </w:r>
      <w:r w:rsidR="00093EAE">
        <w:rPr>
          <w:rFonts w:ascii="Arial" w:hAnsi="Arial" w:cs="Arial"/>
        </w:rPr>
        <w:t xml:space="preserve">my Welsh language and teaching </w:t>
      </w:r>
      <w:r w:rsidRPr="00715609">
        <w:rPr>
          <w:rFonts w:ascii="Arial" w:hAnsi="Arial" w:cs="Arial"/>
        </w:rPr>
        <w:t xml:space="preserve">skills throughout my time </w:t>
      </w:r>
      <w:r w:rsidRPr="00715609">
        <w:rPr>
          <w:rFonts w:ascii="Arial" w:hAnsi="Arial" w:cs="Arial"/>
          <w:color w:val="000000" w:themeColor="text1"/>
        </w:rPr>
        <w:t>in university, to ensure</w:t>
      </w:r>
      <w:r w:rsidR="00093EAE">
        <w:rPr>
          <w:rFonts w:ascii="Arial" w:hAnsi="Arial" w:cs="Arial"/>
          <w:color w:val="000000" w:themeColor="text1"/>
        </w:rPr>
        <w:t xml:space="preserve"> that</w:t>
      </w:r>
      <w:r w:rsidRPr="00715609">
        <w:rPr>
          <w:rFonts w:ascii="Arial" w:hAnsi="Arial" w:cs="Arial"/>
          <w:color w:val="000000" w:themeColor="text1"/>
        </w:rPr>
        <w:t xml:space="preserve"> as a teach</w:t>
      </w:r>
      <w:r w:rsidR="00A670C7" w:rsidRPr="00715609">
        <w:rPr>
          <w:rFonts w:ascii="Arial" w:hAnsi="Arial" w:cs="Arial"/>
          <w:color w:val="000000" w:themeColor="text1"/>
        </w:rPr>
        <w:t>er</w:t>
      </w:r>
      <w:r w:rsidRPr="00715609">
        <w:rPr>
          <w:rFonts w:ascii="Arial" w:hAnsi="Arial" w:cs="Arial"/>
          <w:color w:val="000000" w:themeColor="text1"/>
        </w:rPr>
        <w:t xml:space="preserve"> I can transfer these skills </w:t>
      </w:r>
      <w:r w:rsidR="00A670C7" w:rsidRPr="00715609">
        <w:rPr>
          <w:rFonts w:ascii="Arial" w:hAnsi="Arial" w:cs="Arial"/>
          <w:color w:val="000000" w:themeColor="text1"/>
        </w:rPr>
        <w:t>successfully</w:t>
      </w:r>
      <w:r w:rsidRPr="00715609">
        <w:rPr>
          <w:rFonts w:ascii="Arial" w:hAnsi="Arial" w:cs="Arial"/>
          <w:color w:val="000000" w:themeColor="text1"/>
        </w:rPr>
        <w:t xml:space="preserve"> to the pupils</w:t>
      </w:r>
      <w:r w:rsidR="00093EAE">
        <w:rPr>
          <w:rFonts w:ascii="Arial" w:hAnsi="Arial" w:cs="Arial"/>
          <w:color w:val="000000" w:themeColor="text1"/>
        </w:rPr>
        <w:t xml:space="preserve">. I will do this by learning the Welsh language during my own time as well as in university. </w:t>
      </w:r>
      <w:r w:rsidR="00A670C7" w:rsidRPr="00715609">
        <w:rPr>
          <w:rFonts w:ascii="Arial" w:hAnsi="Arial" w:cs="Arial"/>
          <w:color w:val="000000" w:themeColor="text1"/>
        </w:rPr>
        <w:t>“T</w:t>
      </w:r>
      <w:r w:rsidR="00A670C7" w:rsidRPr="00715609">
        <w:rPr>
          <w:rFonts w:ascii="Arial" w:hAnsi="Arial" w:cs="Arial"/>
          <w:color w:val="000000" w:themeColor="text1"/>
        </w:rPr>
        <w:t>he Welsh Government has shown its commitment to developing Wales as a bilingual nation</w:t>
      </w:r>
      <w:r w:rsidR="00A670C7" w:rsidRPr="00715609">
        <w:rPr>
          <w:rFonts w:ascii="Arial" w:hAnsi="Arial" w:cs="Arial"/>
          <w:color w:val="000000" w:themeColor="text1"/>
        </w:rPr>
        <w:t xml:space="preserve">” (Donaldson, 2015). </w:t>
      </w:r>
      <w:r w:rsidR="00A670C7" w:rsidRPr="00715609">
        <w:rPr>
          <w:rFonts w:ascii="Arial" w:hAnsi="Arial" w:cs="Arial"/>
        </w:rPr>
        <w:t>I am aware that Donaldson’s</w:t>
      </w:r>
      <w:r w:rsidR="00FC05D8" w:rsidRPr="00715609">
        <w:rPr>
          <w:rFonts w:ascii="Arial" w:hAnsi="Arial" w:cs="Arial"/>
        </w:rPr>
        <w:t xml:space="preserve"> aim is to improve the quality and effectiveness </w:t>
      </w:r>
      <w:r w:rsidR="00A670C7" w:rsidRPr="00715609">
        <w:rPr>
          <w:rFonts w:ascii="Arial" w:hAnsi="Arial" w:cs="Arial"/>
        </w:rPr>
        <w:t>of teaching the Welsh language</w:t>
      </w:r>
      <w:r w:rsidR="00093EAE">
        <w:rPr>
          <w:rFonts w:ascii="Arial" w:hAnsi="Arial" w:cs="Arial"/>
        </w:rPr>
        <w:t xml:space="preserve"> in Wales</w:t>
      </w:r>
      <w:r w:rsidR="00A670C7" w:rsidRPr="00715609">
        <w:rPr>
          <w:rFonts w:ascii="Arial" w:hAnsi="Arial" w:cs="Arial"/>
        </w:rPr>
        <w:t xml:space="preserve">, therefore reflection is </w:t>
      </w:r>
      <w:r w:rsidR="00A670C7" w:rsidRPr="00715609">
        <w:rPr>
          <w:rFonts w:ascii="Arial" w:hAnsi="Arial" w:cs="Arial"/>
          <w:color w:val="000000" w:themeColor="text1"/>
        </w:rPr>
        <w:t>crucial in order to make improvement and progress</w:t>
      </w:r>
      <w:r w:rsidR="00093EAE">
        <w:rPr>
          <w:rFonts w:ascii="Arial" w:hAnsi="Arial" w:cs="Arial"/>
          <w:color w:val="000000" w:themeColor="text1"/>
        </w:rPr>
        <w:t xml:space="preserve"> for both myself and learners</w:t>
      </w:r>
      <w:r w:rsidR="00A670C7" w:rsidRPr="00715609">
        <w:rPr>
          <w:rFonts w:ascii="Arial" w:hAnsi="Arial" w:cs="Arial"/>
          <w:color w:val="000000" w:themeColor="text1"/>
        </w:rPr>
        <w:t>. This will ensure that</w:t>
      </w:r>
      <w:r w:rsidR="00093EAE">
        <w:rPr>
          <w:rFonts w:ascii="Arial" w:hAnsi="Arial" w:cs="Arial"/>
          <w:color w:val="000000" w:themeColor="text1"/>
        </w:rPr>
        <w:t xml:space="preserve"> as a teacher, I can make the lessons more enjoyable for the pupils, so that they want to learn</w:t>
      </w:r>
      <w:r w:rsidR="00A670C7" w:rsidRPr="00715609">
        <w:rPr>
          <w:rFonts w:ascii="Arial" w:hAnsi="Arial" w:cs="Arial"/>
          <w:color w:val="000000" w:themeColor="text1"/>
        </w:rPr>
        <w:t xml:space="preserve"> the Welsh language</w:t>
      </w:r>
      <w:r w:rsidR="00093EAE">
        <w:rPr>
          <w:rFonts w:ascii="Arial" w:hAnsi="Arial" w:cs="Arial"/>
          <w:color w:val="000000" w:themeColor="text1"/>
        </w:rPr>
        <w:t xml:space="preserve"> </w:t>
      </w:r>
      <w:r w:rsidR="00A670C7" w:rsidRPr="00715609">
        <w:rPr>
          <w:rFonts w:ascii="Arial" w:hAnsi="Arial" w:cs="Arial"/>
          <w:color w:val="000000" w:themeColor="text1"/>
        </w:rPr>
        <w:t>and take it upon themselves to want to develop these skills in the wider society. This will increase bilingualism within Wales, which is important</w:t>
      </w:r>
      <w:r w:rsidR="00715609" w:rsidRPr="00715609">
        <w:rPr>
          <w:rFonts w:ascii="Arial" w:hAnsi="Arial" w:cs="Arial"/>
          <w:color w:val="000000" w:themeColor="text1"/>
        </w:rPr>
        <w:t xml:space="preserve"> for the nations cultural identity. </w:t>
      </w:r>
    </w:p>
    <w:p w:rsidR="007F0103" w:rsidRPr="00715609" w:rsidRDefault="007F0103" w:rsidP="00B11C14">
      <w:pPr>
        <w:spacing w:before="120" w:after="120"/>
        <w:rPr>
          <w:rFonts w:ascii="Arial" w:hAnsi="Arial" w:cs="Arial"/>
        </w:rPr>
      </w:pPr>
    </w:p>
    <w:p w:rsidR="007F0103" w:rsidRPr="00715609" w:rsidRDefault="007F0103" w:rsidP="00B11C14">
      <w:pPr>
        <w:spacing w:before="120" w:after="120"/>
        <w:rPr>
          <w:rFonts w:ascii="Arial" w:hAnsi="Arial" w:cs="Arial"/>
        </w:rPr>
      </w:pPr>
    </w:p>
    <w:p w:rsidR="003221D4" w:rsidRPr="00715609" w:rsidRDefault="003221D4" w:rsidP="00B11C14">
      <w:pPr>
        <w:spacing w:before="120" w:after="120"/>
        <w:rPr>
          <w:rFonts w:ascii="Arial" w:hAnsi="Arial" w:cs="Arial"/>
        </w:rPr>
      </w:pPr>
      <w:r w:rsidRPr="00715609">
        <w:rPr>
          <w:rFonts w:ascii="Arial" w:hAnsi="Arial" w:cs="Arial"/>
        </w:rPr>
        <w:t>Reference list:</w:t>
      </w:r>
    </w:p>
    <w:p w:rsidR="00570A6F" w:rsidRPr="00570A6F" w:rsidRDefault="00570A6F" w:rsidP="00147995">
      <w:pPr>
        <w:pStyle w:val="ListParagraph"/>
        <w:numPr>
          <w:ilvl w:val="0"/>
          <w:numId w:val="1"/>
        </w:numPr>
        <w:rPr>
          <w:rFonts w:ascii="Arial" w:hAnsi="Arial" w:cs="Arial"/>
          <w:sz w:val="24"/>
          <w:szCs w:val="24"/>
          <w:lang w:eastAsia="en-US"/>
        </w:rPr>
      </w:pPr>
      <w:r w:rsidRPr="00570A6F">
        <w:rPr>
          <w:rFonts w:ascii="Arial" w:hAnsi="Arial" w:cs="Arial"/>
          <w:color w:val="000000"/>
          <w:sz w:val="24"/>
          <w:szCs w:val="24"/>
          <w:shd w:val="clear" w:color="auto" w:fill="FFFFFF"/>
          <w:lang w:eastAsia="en-US"/>
        </w:rPr>
        <w:t>Donaldson, G. (2015). </w:t>
      </w:r>
      <w:r w:rsidRPr="00570A6F">
        <w:rPr>
          <w:rFonts w:ascii="Arial" w:hAnsi="Arial" w:cs="Arial"/>
          <w:i/>
          <w:iCs/>
          <w:color w:val="000000"/>
          <w:sz w:val="24"/>
          <w:szCs w:val="24"/>
          <w:lang w:eastAsia="en-US"/>
        </w:rPr>
        <w:t>Successful Futures</w:t>
      </w:r>
      <w:r w:rsidRPr="00570A6F">
        <w:rPr>
          <w:rFonts w:ascii="Arial" w:hAnsi="Arial" w:cs="Arial"/>
          <w:color w:val="000000"/>
          <w:sz w:val="24"/>
          <w:szCs w:val="24"/>
          <w:shd w:val="clear" w:color="auto" w:fill="FFFFFF"/>
          <w:lang w:eastAsia="en-US"/>
        </w:rPr>
        <w:t>. Donaldson, p.31</w:t>
      </w:r>
      <w:r w:rsidRPr="00570A6F">
        <w:rPr>
          <w:rFonts w:ascii="Arial" w:hAnsi="Arial" w:cs="Arial"/>
          <w:color w:val="000000"/>
          <w:sz w:val="24"/>
          <w:szCs w:val="24"/>
          <w:shd w:val="clear" w:color="auto" w:fill="FFFFFF"/>
          <w:lang w:eastAsia="en-US"/>
        </w:rPr>
        <w:t>, 48, 59</w:t>
      </w:r>
      <w:r w:rsidRPr="00570A6F">
        <w:rPr>
          <w:rFonts w:ascii="Arial" w:hAnsi="Arial" w:cs="Arial"/>
          <w:color w:val="000000"/>
          <w:sz w:val="24"/>
          <w:szCs w:val="24"/>
          <w:shd w:val="clear" w:color="auto" w:fill="FFFFFF"/>
          <w:lang w:eastAsia="en-US"/>
        </w:rPr>
        <w:t>.</w:t>
      </w:r>
    </w:p>
    <w:p w:rsidR="00570A6F" w:rsidRPr="00570A6F" w:rsidRDefault="00570A6F" w:rsidP="00093EAE">
      <w:pPr>
        <w:pStyle w:val="ListParagraph"/>
        <w:numPr>
          <w:ilvl w:val="0"/>
          <w:numId w:val="1"/>
        </w:numPr>
        <w:rPr>
          <w:sz w:val="24"/>
          <w:szCs w:val="24"/>
          <w:lang w:eastAsia="en-US"/>
        </w:rPr>
      </w:pPr>
      <w:r w:rsidRPr="00570A6F">
        <w:rPr>
          <w:rFonts w:ascii="Arial" w:hAnsi="Arial" w:cs="Arial"/>
          <w:color w:val="000000"/>
          <w:sz w:val="24"/>
          <w:szCs w:val="24"/>
          <w:shd w:val="clear" w:color="auto" w:fill="FFFFFF"/>
        </w:rPr>
        <w:t>Education</w:t>
      </w:r>
      <w:r w:rsidRPr="00570A6F">
        <w:rPr>
          <w:rFonts w:ascii="Arial" w:hAnsi="Arial" w:cs="Arial"/>
          <w:color w:val="000000"/>
          <w:sz w:val="24"/>
          <w:szCs w:val="24"/>
          <w:shd w:val="clear" w:color="auto" w:fill="FFFFFF"/>
        </w:rPr>
        <w:t xml:space="preserve"> S</w:t>
      </w:r>
      <w:r w:rsidRPr="00570A6F">
        <w:rPr>
          <w:rFonts w:ascii="Arial" w:hAnsi="Arial" w:cs="Arial"/>
          <w:color w:val="000000"/>
          <w:sz w:val="24"/>
          <w:szCs w:val="24"/>
          <w:shd w:val="clear" w:color="auto" w:fill="FFFFFF"/>
        </w:rPr>
        <w:t>tate</w:t>
      </w:r>
      <w:r w:rsidRPr="00570A6F">
        <w:rPr>
          <w:rFonts w:ascii="Arial" w:hAnsi="Arial" w:cs="Arial"/>
          <w:color w:val="000000"/>
          <w:sz w:val="24"/>
          <w:szCs w:val="24"/>
          <w:shd w:val="clear" w:color="auto" w:fill="FFFFFF"/>
        </w:rPr>
        <w:t xml:space="preserve"> U</w:t>
      </w:r>
      <w:r w:rsidRPr="00570A6F">
        <w:rPr>
          <w:rFonts w:ascii="Arial" w:hAnsi="Arial" w:cs="Arial"/>
          <w:color w:val="000000"/>
          <w:sz w:val="24"/>
          <w:szCs w:val="24"/>
          <w:shd w:val="clear" w:color="auto" w:fill="FFFFFF"/>
        </w:rPr>
        <w:t>niversity</w:t>
      </w:r>
      <w:r w:rsidRPr="00570A6F">
        <w:rPr>
          <w:rFonts w:ascii="Arial" w:hAnsi="Arial" w:cs="Arial"/>
          <w:color w:val="000000"/>
          <w:sz w:val="24"/>
          <w:szCs w:val="24"/>
          <w:shd w:val="clear" w:color="auto" w:fill="FFFFFF"/>
        </w:rPr>
        <w:t xml:space="preserve"> </w:t>
      </w:r>
      <w:r w:rsidRPr="00570A6F">
        <w:rPr>
          <w:rFonts w:ascii="Arial" w:hAnsi="Arial" w:cs="Arial"/>
          <w:color w:val="000000"/>
          <w:sz w:val="24"/>
          <w:szCs w:val="24"/>
          <w:shd w:val="clear" w:color="auto" w:fill="FFFFFF"/>
        </w:rPr>
        <w:t xml:space="preserve"> (2019).</w:t>
      </w:r>
      <w:r w:rsidRPr="00570A6F">
        <w:rPr>
          <w:rStyle w:val="apple-converted-space"/>
          <w:rFonts w:ascii="Arial" w:hAnsi="Arial" w:cs="Arial"/>
          <w:color w:val="000000"/>
          <w:sz w:val="24"/>
          <w:szCs w:val="24"/>
          <w:shd w:val="clear" w:color="auto" w:fill="FFFFFF"/>
        </w:rPr>
        <w:t> </w:t>
      </w:r>
      <w:r w:rsidRPr="00570A6F">
        <w:rPr>
          <w:rFonts w:ascii="Arial" w:hAnsi="Arial" w:cs="Arial"/>
          <w:i/>
          <w:iCs/>
          <w:color w:val="000000"/>
          <w:sz w:val="24"/>
          <w:szCs w:val="24"/>
        </w:rPr>
        <w:t>Learning Theory - Constructivist Approach</w:t>
      </w:r>
      <w:r w:rsidRPr="00570A6F">
        <w:rPr>
          <w:rFonts w:ascii="Arial" w:hAnsi="Arial" w:cs="Arial"/>
          <w:color w:val="000000"/>
          <w:sz w:val="24"/>
          <w:szCs w:val="24"/>
          <w:shd w:val="clear" w:color="auto" w:fill="FFFFFF"/>
        </w:rPr>
        <w:t>. [online] Available at: https://education.stateuniversity.com/pages/2174/Learning-Theory-CONSTRUCTIVIST-APPROACH.html [Accessed 6 May 2019].</w:t>
      </w:r>
    </w:p>
    <w:p w:rsidR="00570A6F" w:rsidRPr="00570A6F" w:rsidRDefault="00570A6F" w:rsidP="00920F4B">
      <w:pPr>
        <w:pStyle w:val="ListParagraph"/>
        <w:numPr>
          <w:ilvl w:val="0"/>
          <w:numId w:val="1"/>
        </w:numPr>
        <w:rPr>
          <w:rFonts w:ascii="Arial" w:hAnsi="Arial" w:cs="Arial"/>
          <w:sz w:val="24"/>
          <w:szCs w:val="24"/>
          <w:lang w:eastAsia="en-US"/>
        </w:rPr>
      </w:pPr>
      <w:r w:rsidRPr="00570A6F">
        <w:rPr>
          <w:rFonts w:ascii="Arial" w:hAnsi="Arial" w:cs="Arial"/>
          <w:color w:val="000000"/>
          <w:sz w:val="24"/>
          <w:szCs w:val="24"/>
          <w:shd w:val="clear" w:color="auto" w:fill="FFFFFF"/>
          <w:lang w:eastAsia="en-US"/>
        </w:rPr>
        <w:t>Estyn (2013). </w:t>
      </w:r>
      <w:r w:rsidRPr="00570A6F">
        <w:rPr>
          <w:rFonts w:ascii="Arial" w:hAnsi="Arial" w:cs="Arial"/>
          <w:i/>
          <w:iCs/>
          <w:color w:val="000000"/>
          <w:sz w:val="24"/>
          <w:szCs w:val="24"/>
          <w:lang w:eastAsia="en-US"/>
        </w:rPr>
        <w:t>Welsh Language Development in the Foundation Phase</w:t>
      </w:r>
      <w:r w:rsidRPr="00570A6F">
        <w:rPr>
          <w:rFonts w:ascii="Arial" w:hAnsi="Arial" w:cs="Arial"/>
          <w:color w:val="000000"/>
          <w:sz w:val="24"/>
          <w:szCs w:val="24"/>
          <w:shd w:val="clear" w:color="auto" w:fill="FFFFFF"/>
          <w:lang w:eastAsia="en-US"/>
        </w:rPr>
        <w:t>. [online] Estyn, p.7. Available at: https://www.estyn.gov.wales/sites/default/files/documents/Welsh%20Language%20Development%20in%20the%20Foundation%20Phase%20-%20January%202013.pdf [Accessed 3 May 2019].</w:t>
      </w:r>
    </w:p>
    <w:p w:rsidR="00570A6F" w:rsidRPr="00570A6F" w:rsidRDefault="00570A6F" w:rsidP="00147995">
      <w:pPr>
        <w:pStyle w:val="ListParagraph"/>
        <w:numPr>
          <w:ilvl w:val="0"/>
          <w:numId w:val="1"/>
        </w:numPr>
        <w:rPr>
          <w:rFonts w:ascii="Arial" w:hAnsi="Arial" w:cs="Arial"/>
          <w:sz w:val="24"/>
          <w:szCs w:val="24"/>
          <w:lang w:eastAsia="en-US"/>
        </w:rPr>
      </w:pPr>
      <w:r w:rsidRPr="00570A6F">
        <w:rPr>
          <w:rFonts w:ascii="Arial" w:hAnsi="Arial" w:cs="Arial"/>
          <w:color w:val="000000"/>
          <w:sz w:val="24"/>
          <w:szCs w:val="24"/>
          <w:shd w:val="clear" w:color="auto" w:fill="FFFFFF"/>
          <w:lang w:eastAsia="en-US"/>
        </w:rPr>
        <w:t>Welsh Government (2015). </w:t>
      </w:r>
      <w:r w:rsidRPr="00570A6F">
        <w:rPr>
          <w:rFonts w:ascii="Arial" w:hAnsi="Arial" w:cs="Arial"/>
          <w:i/>
          <w:iCs/>
          <w:color w:val="000000"/>
          <w:sz w:val="24"/>
          <w:szCs w:val="24"/>
          <w:lang w:eastAsia="en-US"/>
        </w:rPr>
        <w:t>Curriculum for Wales</w:t>
      </w:r>
      <w:r w:rsidRPr="00570A6F">
        <w:rPr>
          <w:rFonts w:ascii="Arial" w:hAnsi="Arial" w:cs="Arial"/>
          <w:color w:val="000000"/>
          <w:sz w:val="24"/>
          <w:szCs w:val="24"/>
          <w:shd w:val="clear" w:color="auto" w:fill="FFFFFF"/>
          <w:lang w:eastAsia="en-US"/>
        </w:rPr>
        <w:t>. Foundation Phase Framework. [online] Welsh Government, pp.</w:t>
      </w:r>
      <w:r w:rsidRPr="00570A6F">
        <w:rPr>
          <w:rFonts w:ascii="Arial" w:hAnsi="Arial" w:cs="Arial"/>
          <w:color w:val="000000"/>
          <w:sz w:val="24"/>
          <w:szCs w:val="24"/>
          <w:shd w:val="clear" w:color="auto" w:fill="FFFFFF"/>
          <w:lang w:eastAsia="en-US"/>
        </w:rPr>
        <w:t xml:space="preserve"> 14, 16, 20, 21, </w:t>
      </w:r>
      <w:r w:rsidRPr="00570A6F">
        <w:rPr>
          <w:rFonts w:ascii="Arial" w:hAnsi="Arial" w:cs="Arial"/>
          <w:color w:val="000000"/>
          <w:sz w:val="24"/>
          <w:szCs w:val="24"/>
          <w:shd w:val="clear" w:color="auto" w:fill="FFFFFF"/>
          <w:lang w:eastAsia="en-US"/>
        </w:rPr>
        <w:t>37, 38, 39</w:t>
      </w:r>
      <w:r w:rsidRPr="00570A6F">
        <w:rPr>
          <w:rFonts w:ascii="Arial" w:hAnsi="Arial" w:cs="Arial"/>
          <w:color w:val="000000"/>
          <w:sz w:val="24"/>
          <w:szCs w:val="24"/>
          <w:shd w:val="clear" w:color="auto" w:fill="FFFFFF"/>
          <w:lang w:eastAsia="en-US"/>
        </w:rPr>
        <w:t>,.</w:t>
      </w:r>
      <w:r w:rsidRPr="00570A6F">
        <w:rPr>
          <w:rFonts w:ascii="Arial" w:hAnsi="Arial" w:cs="Arial"/>
          <w:color w:val="000000"/>
          <w:sz w:val="24"/>
          <w:szCs w:val="24"/>
          <w:shd w:val="clear" w:color="auto" w:fill="FFFFFF"/>
          <w:lang w:eastAsia="en-US"/>
        </w:rPr>
        <w:t>Available at: https://learning.gov.wales/docs/learningwales/publications/150803-fp-framework-en.pdf [Accessed 3 May 2019].</w:t>
      </w:r>
    </w:p>
    <w:p w:rsidR="003221D4" w:rsidRPr="00570A6F" w:rsidRDefault="003221D4" w:rsidP="00570A6F">
      <w:pPr>
        <w:spacing w:before="120" w:after="120"/>
        <w:rPr>
          <w:rFonts w:ascii="Arial" w:hAnsi="Arial" w:cs="Arial"/>
          <w:sz w:val="22"/>
          <w:szCs w:val="22"/>
        </w:rPr>
      </w:pPr>
    </w:p>
    <w:p w:rsidR="009C246A" w:rsidRPr="00B11C14" w:rsidRDefault="009C246A" w:rsidP="00B11C14">
      <w:pPr>
        <w:spacing w:before="120" w:after="120"/>
        <w:rPr>
          <w:rFonts w:ascii="Arial" w:hAnsi="Arial" w:cs="Arial"/>
          <w:sz w:val="22"/>
          <w:szCs w:val="22"/>
        </w:rPr>
      </w:pPr>
    </w:p>
    <w:sectPr w:rsidR="009C246A" w:rsidRPr="00B11C14" w:rsidSect="001E090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BAF6FC9"/>
    <w:multiLevelType w:val="hybridMultilevel"/>
    <w:tmpl w:val="65725B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1C14"/>
    <w:rsid w:val="00074EFA"/>
    <w:rsid w:val="00093EAE"/>
    <w:rsid w:val="000C6231"/>
    <w:rsid w:val="000E0142"/>
    <w:rsid w:val="000E0D37"/>
    <w:rsid w:val="00147995"/>
    <w:rsid w:val="001D7A39"/>
    <w:rsid w:val="001E090C"/>
    <w:rsid w:val="0026307B"/>
    <w:rsid w:val="002F10F2"/>
    <w:rsid w:val="003221D4"/>
    <w:rsid w:val="00345704"/>
    <w:rsid w:val="003A0B94"/>
    <w:rsid w:val="004525C2"/>
    <w:rsid w:val="004B1F2A"/>
    <w:rsid w:val="004C5D2B"/>
    <w:rsid w:val="004C7488"/>
    <w:rsid w:val="004F64B0"/>
    <w:rsid w:val="00555394"/>
    <w:rsid w:val="00570A6F"/>
    <w:rsid w:val="005F2D04"/>
    <w:rsid w:val="006037BA"/>
    <w:rsid w:val="00624466"/>
    <w:rsid w:val="00634B55"/>
    <w:rsid w:val="00715609"/>
    <w:rsid w:val="00745F0A"/>
    <w:rsid w:val="007D53DF"/>
    <w:rsid w:val="007F0103"/>
    <w:rsid w:val="0089328C"/>
    <w:rsid w:val="008F0CC5"/>
    <w:rsid w:val="00920F4B"/>
    <w:rsid w:val="009C246A"/>
    <w:rsid w:val="00A51D2E"/>
    <w:rsid w:val="00A64D8C"/>
    <w:rsid w:val="00A670C7"/>
    <w:rsid w:val="00AC7DF9"/>
    <w:rsid w:val="00B014E6"/>
    <w:rsid w:val="00B11C14"/>
    <w:rsid w:val="00B5593C"/>
    <w:rsid w:val="00B60891"/>
    <w:rsid w:val="00B967A8"/>
    <w:rsid w:val="00C217B5"/>
    <w:rsid w:val="00CC0379"/>
    <w:rsid w:val="00D040DC"/>
    <w:rsid w:val="00D93D35"/>
    <w:rsid w:val="00DA29E1"/>
    <w:rsid w:val="00E6543D"/>
    <w:rsid w:val="00E65859"/>
    <w:rsid w:val="00F32261"/>
    <w:rsid w:val="00FC05D8"/>
    <w:rsid w:val="00FC4398"/>
    <w:rsid w:val="00FD74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3232006"/>
  <w15:chartTrackingRefBased/>
  <w15:docId w15:val="{BD165B0F-9793-374E-9548-A85F68FE59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3EAE"/>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221D4"/>
    <w:pPr>
      <w:ind w:left="720"/>
      <w:contextualSpacing/>
    </w:pPr>
    <w:rPr>
      <w:sz w:val="20"/>
      <w:szCs w:val="20"/>
      <w:lang w:eastAsia="en-GB"/>
    </w:rPr>
  </w:style>
  <w:style w:type="character" w:customStyle="1" w:styleId="apple-converted-space">
    <w:name w:val="apple-converted-space"/>
    <w:basedOn w:val="DefaultParagraphFont"/>
    <w:rsid w:val="00920F4B"/>
  </w:style>
  <w:style w:type="paragraph" w:styleId="NormalWeb">
    <w:name w:val="Normal (Web)"/>
    <w:basedOn w:val="Normal"/>
    <w:uiPriority w:val="99"/>
    <w:unhideWhenUsed/>
    <w:rsid w:val="00624466"/>
    <w:pPr>
      <w:spacing w:before="100" w:beforeAutospacing="1" w:after="100" w:afterAutospacing="1"/>
    </w:pPr>
  </w:style>
  <w:style w:type="character" w:styleId="Hyperlink">
    <w:name w:val="Hyperlink"/>
    <w:basedOn w:val="DefaultParagraphFont"/>
    <w:uiPriority w:val="99"/>
    <w:unhideWhenUsed/>
    <w:rsid w:val="00FC4398"/>
    <w:rPr>
      <w:color w:val="0563C1" w:themeColor="hyperlink"/>
      <w:u w:val="single"/>
    </w:rPr>
  </w:style>
  <w:style w:type="character" w:styleId="UnresolvedMention">
    <w:name w:val="Unresolved Mention"/>
    <w:basedOn w:val="DefaultParagraphFont"/>
    <w:uiPriority w:val="99"/>
    <w:semiHidden/>
    <w:unhideWhenUsed/>
    <w:rsid w:val="00FC43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1968551">
      <w:bodyDiv w:val="1"/>
      <w:marLeft w:val="0"/>
      <w:marRight w:val="0"/>
      <w:marTop w:val="0"/>
      <w:marBottom w:val="0"/>
      <w:divBdr>
        <w:top w:val="none" w:sz="0" w:space="0" w:color="auto"/>
        <w:left w:val="none" w:sz="0" w:space="0" w:color="auto"/>
        <w:bottom w:val="none" w:sz="0" w:space="0" w:color="auto"/>
        <w:right w:val="none" w:sz="0" w:space="0" w:color="auto"/>
      </w:divBdr>
    </w:div>
    <w:div w:id="659238477">
      <w:bodyDiv w:val="1"/>
      <w:marLeft w:val="0"/>
      <w:marRight w:val="0"/>
      <w:marTop w:val="0"/>
      <w:marBottom w:val="0"/>
      <w:divBdr>
        <w:top w:val="none" w:sz="0" w:space="0" w:color="auto"/>
        <w:left w:val="none" w:sz="0" w:space="0" w:color="auto"/>
        <w:bottom w:val="none" w:sz="0" w:space="0" w:color="auto"/>
        <w:right w:val="none" w:sz="0" w:space="0" w:color="auto"/>
      </w:divBdr>
    </w:div>
    <w:div w:id="1282760495">
      <w:bodyDiv w:val="1"/>
      <w:marLeft w:val="0"/>
      <w:marRight w:val="0"/>
      <w:marTop w:val="0"/>
      <w:marBottom w:val="0"/>
      <w:divBdr>
        <w:top w:val="none" w:sz="0" w:space="0" w:color="auto"/>
        <w:left w:val="none" w:sz="0" w:space="0" w:color="auto"/>
        <w:bottom w:val="none" w:sz="0" w:space="0" w:color="auto"/>
        <w:right w:val="none" w:sz="0" w:space="0" w:color="auto"/>
      </w:divBdr>
    </w:div>
    <w:div w:id="1342665036">
      <w:bodyDiv w:val="1"/>
      <w:marLeft w:val="0"/>
      <w:marRight w:val="0"/>
      <w:marTop w:val="0"/>
      <w:marBottom w:val="0"/>
      <w:divBdr>
        <w:top w:val="none" w:sz="0" w:space="0" w:color="auto"/>
        <w:left w:val="none" w:sz="0" w:space="0" w:color="auto"/>
        <w:bottom w:val="none" w:sz="0" w:space="0" w:color="auto"/>
        <w:right w:val="none" w:sz="0" w:space="0" w:color="auto"/>
      </w:divBdr>
    </w:div>
    <w:div w:id="1347291657">
      <w:bodyDiv w:val="1"/>
      <w:marLeft w:val="0"/>
      <w:marRight w:val="0"/>
      <w:marTop w:val="0"/>
      <w:marBottom w:val="0"/>
      <w:divBdr>
        <w:top w:val="none" w:sz="0" w:space="0" w:color="auto"/>
        <w:left w:val="none" w:sz="0" w:space="0" w:color="auto"/>
        <w:bottom w:val="none" w:sz="0" w:space="0" w:color="auto"/>
        <w:right w:val="none" w:sz="0" w:space="0" w:color="auto"/>
      </w:divBdr>
      <w:divsChild>
        <w:div w:id="962813297">
          <w:marLeft w:val="0"/>
          <w:marRight w:val="0"/>
          <w:marTop w:val="0"/>
          <w:marBottom w:val="0"/>
          <w:divBdr>
            <w:top w:val="none" w:sz="0" w:space="0" w:color="auto"/>
            <w:left w:val="none" w:sz="0" w:space="0" w:color="auto"/>
            <w:bottom w:val="none" w:sz="0" w:space="0" w:color="auto"/>
            <w:right w:val="none" w:sz="0" w:space="0" w:color="auto"/>
          </w:divBdr>
          <w:divsChild>
            <w:div w:id="869147972">
              <w:marLeft w:val="0"/>
              <w:marRight w:val="0"/>
              <w:marTop w:val="0"/>
              <w:marBottom w:val="0"/>
              <w:divBdr>
                <w:top w:val="none" w:sz="0" w:space="0" w:color="auto"/>
                <w:left w:val="none" w:sz="0" w:space="0" w:color="auto"/>
                <w:bottom w:val="none" w:sz="0" w:space="0" w:color="auto"/>
                <w:right w:val="none" w:sz="0" w:space="0" w:color="auto"/>
              </w:divBdr>
              <w:divsChild>
                <w:div w:id="141696710">
                  <w:marLeft w:val="0"/>
                  <w:marRight w:val="0"/>
                  <w:marTop w:val="0"/>
                  <w:marBottom w:val="0"/>
                  <w:divBdr>
                    <w:top w:val="none" w:sz="0" w:space="0" w:color="auto"/>
                    <w:left w:val="none" w:sz="0" w:space="0" w:color="auto"/>
                    <w:bottom w:val="none" w:sz="0" w:space="0" w:color="auto"/>
                    <w:right w:val="none" w:sz="0" w:space="0" w:color="auto"/>
                  </w:divBdr>
                  <w:divsChild>
                    <w:div w:id="1500386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0104976">
      <w:bodyDiv w:val="1"/>
      <w:marLeft w:val="0"/>
      <w:marRight w:val="0"/>
      <w:marTop w:val="0"/>
      <w:marBottom w:val="0"/>
      <w:divBdr>
        <w:top w:val="none" w:sz="0" w:space="0" w:color="auto"/>
        <w:left w:val="none" w:sz="0" w:space="0" w:color="auto"/>
        <w:bottom w:val="none" w:sz="0" w:space="0" w:color="auto"/>
        <w:right w:val="none" w:sz="0" w:space="0" w:color="auto"/>
      </w:divBdr>
      <w:divsChild>
        <w:div w:id="654458152">
          <w:marLeft w:val="0"/>
          <w:marRight w:val="0"/>
          <w:marTop w:val="0"/>
          <w:marBottom w:val="0"/>
          <w:divBdr>
            <w:top w:val="none" w:sz="0" w:space="0" w:color="auto"/>
            <w:left w:val="none" w:sz="0" w:space="0" w:color="auto"/>
            <w:bottom w:val="none" w:sz="0" w:space="0" w:color="auto"/>
            <w:right w:val="none" w:sz="0" w:space="0" w:color="auto"/>
          </w:divBdr>
          <w:divsChild>
            <w:div w:id="927465603">
              <w:marLeft w:val="0"/>
              <w:marRight w:val="0"/>
              <w:marTop w:val="0"/>
              <w:marBottom w:val="0"/>
              <w:divBdr>
                <w:top w:val="none" w:sz="0" w:space="0" w:color="auto"/>
                <w:left w:val="none" w:sz="0" w:space="0" w:color="auto"/>
                <w:bottom w:val="none" w:sz="0" w:space="0" w:color="auto"/>
                <w:right w:val="none" w:sz="0" w:space="0" w:color="auto"/>
              </w:divBdr>
              <w:divsChild>
                <w:div w:id="1918594057">
                  <w:marLeft w:val="0"/>
                  <w:marRight w:val="0"/>
                  <w:marTop w:val="0"/>
                  <w:marBottom w:val="0"/>
                  <w:divBdr>
                    <w:top w:val="none" w:sz="0" w:space="0" w:color="auto"/>
                    <w:left w:val="none" w:sz="0" w:space="0" w:color="auto"/>
                    <w:bottom w:val="none" w:sz="0" w:space="0" w:color="auto"/>
                    <w:right w:val="none" w:sz="0" w:space="0" w:color="auto"/>
                  </w:divBdr>
                  <w:divsChild>
                    <w:div w:id="2050565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3443683">
      <w:bodyDiv w:val="1"/>
      <w:marLeft w:val="0"/>
      <w:marRight w:val="0"/>
      <w:marTop w:val="0"/>
      <w:marBottom w:val="0"/>
      <w:divBdr>
        <w:top w:val="none" w:sz="0" w:space="0" w:color="auto"/>
        <w:left w:val="none" w:sz="0" w:space="0" w:color="auto"/>
        <w:bottom w:val="none" w:sz="0" w:space="0" w:color="auto"/>
        <w:right w:val="none" w:sz="0" w:space="0" w:color="auto"/>
      </w:divBdr>
    </w:div>
    <w:div w:id="1691645677">
      <w:bodyDiv w:val="1"/>
      <w:marLeft w:val="0"/>
      <w:marRight w:val="0"/>
      <w:marTop w:val="0"/>
      <w:marBottom w:val="0"/>
      <w:divBdr>
        <w:top w:val="none" w:sz="0" w:space="0" w:color="auto"/>
        <w:left w:val="none" w:sz="0" w:space="0" w:color="auto"/>
        <w:bottom w:val="none" w:sz="0" w:space="0" w:color="auto"/>
        <w:right w:val="none" w:sz="0" w:space="0" w:color="auto"/>
      </w:divBdr>
    </w:div>
    <w:div w:id="1988431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youtu.be/UrHLJdBKjIc"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308</TotalTime>
  <Pages>3</Pages>
  <Words>1293</Words>
  <Characters>7376</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Teigan Wray (1801067)</dc:creator>
  <cp:keywords/>
  <dc:description/>
  <cp:lastModifiedBy>Teigan Wray (1801067)</cp:lastModifiedBy>
  <cp:revision>17</cp:revision>
  <dcterms:created xsi:type="dcterms:W3CDTF">2019-05-01T14:39:00Z</dcterms:created>
  <dcterms:modified xsi:type="dcterms:W3CDTF">2019-05-07T18:03:00Z</dcterms:modified>
</cp:coreProperties>
</file>