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515B" w:rsidRDefault="0061515B" w:rsidP="0061515B">
      <w:pPr>
        <w:jc w:val="center"/>
        <w:rPr>
          <w:lang w:val="en-US"/>
        </w:rPr>
      </w:pPr>
      <w:r>
        <w:rPr>
          <w:noProof/>
          <w:lang w:eastAsia="bg-BG"/>
        </w:rPr>
        <w:drawing>
          <wp:inline distT="0" distB="0" distL="0" distR="0" wp14:anchorId="2C936375" wp14:editId="2D5B3DB2">
            <wp:extent cx="3076575" cy="2051049"/>
            <wp:effectExtent l="0" t="0" r="0" b="6985"/>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8">
                      <a:extLst>
                        <a:ext uri="{28A0092B-C50C-407E-A947-70E740481C1C}">
                          <a14:useLocalDpi xmlns:a14="http://schemas.microsoft.com/office/drawing/2010/main" val="0"/>
                        </a:ext>
                      </a:extLst>
                    </a:blip>
                    <a:stretch>
                      <a:fillRect/>
                    </a:stretch>
                  </pic:blipFill>
                  <pic:spPr>
                    <a:xfrm>
                      <a:off x="0" y="0"/>
                      <a:ext cx="3076575" cy="2051049"/>
                    </a:xfrm>
                    <a:prstGeom prst="rect">
                      <a:avLst/>
                    </a:prstGeom>
                  </pic:spPr>
                </pic:pic>
              </a:graphicData>
            </a:graphic>
          </wp:inline>
        </w:drawing>
      </w:r>
    </w:p>
    <w:p w:rsidR="0061515B" w:rsidRDefault="0061515B" w:rsidP="0061515B">
      <w:pPr>
        <w:jc w:val="center"/>
        <w:rPr>
          <w:rFonts w:ascii="Times New Roman" w:hAnsi="Times New Roman" w:cs="Times New Roman"/>
          <w:b/>
          <w:sz w:val="48"/>
          <w:szCs w:val="48"/>
          <w:lang w:val="en-US"/>
        </w:rPr>
      </w:pPr>
    </w:p>
    <w:p w:rsidR="0061515B" w:rsidRPr="00C92837" w:rsidRDefault="0061515B" w:rsidP="0061515B">
      <w:pPr>
        <w:jc w:val="center"/>
        <w:rPr>
          <w:rFonts w:ascii="Times New Roman" w:hAnsi="Times New Roman" w:cs="Times New Roman"/>
          <w:b/>
          <w:sz w:val="48"/>
          <w:szCs w:val="48"/>
          <w:lang w:val="en-US"/>
        </w:rPr>
      </w:pPr>
      <w:r w:rsidRPr="004B7E9F">
        <w:rPr>
          <w:rFonts w:ascii="Times New Roman" w:hAnsi="Times New Roman" w:cs="Times New Roman"/>
          <w:b/>
          <w:sz w:val="48"/>
          <w:szCs w:val="48"/>
          <w:lang w:val="en-US"/>
        </w:rPr>
        <w:t>Community Engagement</w:t>
      </w:r>
      <w:r>
        <w:rPr>
          <w:rFonts w:ascii="Times New Roman" w:hAnsi="Times New Roman" w:cs="Times New Roman"/>
          <w:b/>
          <w:sz w:val="48"/>
          <w:szCs w:val="48"/>
          <w:lang w:val="en-US"/>
        </w:rPr>
        <w:t xml:space="preserve"> - </w:t>
      </w:r>
      <w:r>
        <w:rPr>
          <w:rFonts w:ascii="Times New Roman" w:hAnsi="Times New Roman" w:cs="Times New Roman"/>
          <w:sz w:val="40"/>
          <w:szCs w:val="40"/>
          <w:lang w:val="en-US"/>
        </w:rPr>
        <w:t>Assessment 2</w:t>
      </w:r>
    </w:p>
    <w:p w:rsidR="0061515B" w:rsidRDefault="0061515B" w:rsidP="0061515B">
      <w:pPr>
        <w:jc w:val="center"/>
        <w:rPr>
          <w:rFonts w:ascii="Times New Roman" w:hAnsi="Times New Roman" w:cs="Times New Roman"/>
          <w:sz w:val="40"/>
          <w:szCs w:val="40"/>
          <w:lang w:val="en-US"/>
        </w:rPr>
      </w:pPr>
      <w:r>
        <w:rPr>
          <w:rFonts w:ascii="Times New Roman" w:hAnsi="Times New Roman" w:cs="Times New Roman"/>
          <w:sz w:val="40"/>
          <w:szCs w:val="40"/>
          <w:lang w:val="en-US"/>
        </w:rPr>
        <w:t>(LCBB4002)</w:t>
      </w:r>
    </w:p>
    <w:p w:rsidR="0061515B" w:rsidRPr="00003D94" w:rsidRDefault="0061515B" w:rsidP="0061515B">
      <w:pPr>
        <w:jc w:val="center"/>
        <w:rPr>
          <w:rFonts w:ascii="Times New Roman" w:hAnsi="Times New Roman" w:cs="Times New Roman"/>
          <w:sz w:val="40"/>
          <w:szCs w:val="40"/>
          <w:lang w:val="en-US"/>
        </w:rPr>
      </w:pPr>
      <w:r>
        <w:rPr>
          <w:rFonts w:ascii="Times New Roman" w:hAnsi="Times New Roman" w:cs="Times New Roman"/>
          <w:sz w:val="40"/>
          <w:szCs w:val="40"/>
          <w:lang w:val="en-US"/>
        </w:rPr>
        <w:t>Reflective Evaluation</w:t>
      </w:r>
    </w:p>
    <w:p w:rsidR="0061515B" w:rsidRDefault="0061515B" w:rsidP="0061515B">
      <w:pPr>
        <w:jc w:val="center"/>
        <w:rPr>
          <w:rFonts w:ascii="Times New Roman" w:hAnsi="Times New Roman" w:cs="Times New Roman"/>
          <w:sz w:val="48"/>
          <w:szCs w:val="48"/>
          <w:lang w:val="en-US"/>
        </w:rPr>
      </w:pPr>
    </w:p>
    <w:p w:rsidR="0061515B" w:rsidRDefault="0061515B" w:rsidP="0061515B">
      <w:pPr>
        <w:jc w:val="center"/>
        <w:rPr>
          <w:rFonts w:ascii="Times New Roman" w:hAnsi="Times New Roman" w:cs="Times New Roman"/>
          <w:sz w:val="48"/>
          <w:szCs w:val="48"/>
          <w:lang w:val="en-US"/>
        </w:rPr>
      </w:pPr>
    </w:p>
    <w:p w:rsidR="0061515B" w:rsidRDefault="0061515B" w:rsidP="0061515B">
      <w:pPr>
        <w:rPr>
          <w:rFonts w:ascii="Times New Roman" w:hAnsi="Times New Roman" w:cs="Times New Roman"/>
          <w:sz w:val="36"/>
          <w:szCs w:val="36"/>
          <w:lang w:val="en-US"/>
        </w:rPr>
      </w:pPr>
      <w:r>
        <w:rPr>
          <w:rFonts w:ascii="Times New Roman" w:hAnsi="Times New Roman" w:cs="Times New Roman"/>
          <w:sz w:val="36"/>
          <w:szCs w:val="36"/>
          <w:lang w:val="en-US"/>
        </w:rPr>
        <w:t>Submitted to:                                                        Submitted by:</w:t>
      </w:r>
    </w:p>
    <w:p w:rsidR="0061515B" w:rsidRDefault="0061515B" w:rsidP="0061515B">
      <w:pPr>
        <w:rPr>
          <w:rFonts w:ascii="Times New Roman" w:hAnsi="Times New Roman" w:cs="Times New Roman"/>
          <w:sz w:val="36"/>
          <w:szCs w:val="36"/>
          <w:lang w:val="en-US"/>
        </w:rPr>
      </w:pPr>
      <w:r>
        <w:rPr>
          <w:rFonts w:ascii="Times New Roman" w:hAnsi="Times New Roman" w:cs="Times New Roman"/>
          <w:sz w:val="36"/>
          <w:szCs w:val="36"/>
          <w:lang w:val="en-US"/>
        </w:rPr>
        <w:t>Toyin Adisa                                                 Desislava Nankova</w:t>
      </w:r>
    </w:p>
    <w:p w:rsidR="0061515B" w:rsidRPr="004B7E9F" w:rsidRDefault="0061515B" w:rsidP="0061515B">
      <w:pPr>
        <w:jc w:val="right"/>
        <w:rPr>
          <w:rFonts w:ascii="Times New Roman" w:hAnsi="Times New Roman" w:cs="Times New Roman"/>
          <w:sz w:val="36"/>
          <w:szCs w:val="36"/>
          <w:lang w:val="en-US"/>
        </w:rPr>
      </w:pPr>
      <w:r>
        <w:rPr>
          <w:rFonts w:ascii="Times New Roman" w:hAnsi="Times New Roman" w:cs="Times New Roman"/>
          <w:sz w:val="36"/>
          <w:szCs w:val="36"/>
          <w:lang w:val="en-US"/>
        </w:rPr>
        <w:t>1913488</w:t>
      </w:r>
    </w:p>
    <w:p w:rsidR="0061515B" w:rsidRDefault="0061515B">
      <w:pPr>
        <w:rPr>
          <w:lang w:val="en-US"/>
        </w:rPr>
      </w:pPr>
      <w:r>
        <w:rPr>
          <w:lang w:val="en-US"/>
        </w:rPr>
        <w:br w:type="page"/>
      </w:r>
    </w:p>
    <w:p w:rsidR="00836267" w:rsidRPr="00FE3256" w:rsidRDefault="00836267" w:rsidP="00836267">
      <w:pPr>
        <w:jc w:val="center"/>
        <w:rPr>
          <w:sz w:val="26"/>
          <w:szCs w:val="26"/>
          <w:lang w:val="en-US"/>
        </w:rPr>
      </w:pPr>
      <w:r w:rsidRPr="00FE3256">
        <w:rPr>
          <w:rFonts w:ascii="Times New Roman" w:hAnsi="Times New Roman" w:cs="Times New Roman"/>
          <w:b/>
          <w:sz w:val="26"/>
          <w:szCs w:val="26"/>
          <w:lang w:val="en-US"/>
        </w:rPr>
        <w:lastRenderedPageBreak/>
        <w:t>Table of Contents</w:t>
      </w:r>
    </w:p>
    <w:p w:rsidR="00836267" w:rsidRPr="00FE3256" w:rsidRDefault="00836267" w:rsidP="00FE3256">
      <w:pPr>
        <w:pStyle w:val="11"/>
        <w:tabs>
          <w:tab w:val="right" w:leader="dot" w:pos="9062"/>
        </w:tabs>
        <w:jc w:val="both"/>
        <w:rPr>
          <w:rFonts w:ascii="Times New Roman" w:eastAsiaTheme="minorEastAsia" w:hAnsi="Times New Roman" w:cs="Times New Roman"/>
          <w:b w:val="0"/>
          <w:bCs w:val="0"/>
          <w:caps w:val="0"/>
          <w:noProof/>
          <w:sz w:val="22"/>
          <w:szCs w:val="22"/>
          <w:lang w:eastAsia="bg-BG"/>
        </w:rPr>
      </w:pPr>
      <w:r>
        <w:rPr>
          <w:sz w:val="28"/>
          <w:szCs w:val="28"/>
          <w:lang w:val="en-US"/>
        </w:rPr>
        <w:fldChar w:fldCharType="begin"/>
      </w:r>
      <w:r>
        <w:rPr>
          <w:sz w:val="28"/>
          <w:szCs w:val="28"/>
          <w:lang w:val="en-US"/>
        </w:rPr>
        <w:instrText xml:space="preserve"> TOC \o "1-3" \h \z \u </w:instrText>
      </w:r>
      <w:r>
        <w:rPr>
          <w:sz w:val="28"/>
          <w:szCs w:val="28"/>
          <w:lang w:val="en-US"/>
        </w:rPr>
        <w:fldChar w:fldCharType="separate"/>
      </w:r>
      <w:hyperlink w:anchor="_Toc40564455" w:history="1">
        <w:r w:rsidRPr="00FE3256">
          <w:rPr>
            <w:rStyle w:val="a5"/>
            <w:rFonts w:ascii="Times New Roman" w:hAnsi="Times New Roman" w:cs="Times New Roman"/>
            <w:b w:val="0"/>
            <w:noProof/>
            <w:lang w:val="en-GB"/>
          </w:rPr>
          <w:t>Introduction</w:t>
        </w:r>
        <w:r w:rsidRPr="00FE3256">
          <w:rPr>
            <w:rFonts w:ascii="Times New Roman" w:hAnsi="Times New Roman" w:cs="Times New Roman"/>
            <w:b w:val="0"/>
            <w:noProof/>
            <w:webHidden/>
          </w:rPr>
          <w:tab/>
        </w:r>
        <w:r w:rsidRPr="00FE3256">
          <w:rPr>
            <w:rFonts w:ascii="Times New Roman" w:hAnsi="Times New Roman" w:cs="Times New Roman"/>
            <w:b w:val="0"/>
            <w:noProof/>
            <w:webHidden/>
          </w:rPr>
          <w:fldChar w:fldCharType="begin"/>
        </w:r>
        <w:r w:rsidRPr="00FE3256">
          <w:rPr>
            <w:rFonts w:ascii="Times New Roman" w:hAnsi="Times New Roman" w:cs="Times New Roman"/>
            <w:b w:val="0"/>
            <w:noProof/>
            <w:webHidden/>
          </w:rPr>
          <w:instrText xml:space="preserve"> PAGEREF _Toc40564455 \h </w:instrText>
        </w:r>
        <w:r w:rsidRPr="00FE3256">
          <w:rPr>
            <w:rFonts w:ascii="Times New Roman" w:hAnsi="Times New Roman" w:cs="Times New Roman"/>
            <w:b w:val="0"/>
            <w:noProof/>
            <w:webHidden/>
          </w:rPr>
        </w:r>
        <w:r w:rsidRPr="00FE3256">
          <w:rPr>
            <w:rFonts w:ascii="Times New Roman" w:hAnsi="Times New Roman" w:cs="Times New Roman"/>
            <w:b w:val="0"/>
            <w:noProof/>
            <w:webHidden/>
          </w:rPr>
          <w:fldChar w:fldCharType="separate"/>
        </w:r>
        <w:r w:rsidR="00554ED6">
          <w:rPr>
            <w:rFonts w:ascii="Times New Roman" w:hAnsi="Times New Roman" w:cs="Times New Roman"/>
            <w:b w:val="0"/>
            <w:noProof/>
            <w:webHidden/>
          </w:rPr>
          <w:t>3</w:t>
        </w:r>
        <w:r w:rsidRPr="00FE3256">
          <w:rPr>
            <w:rFonts w:ascii="Times New Roman" w:hAnsi="Times New Roman" w:cs="Times New Roman"/>
            <w:b w:val="0"/>
            <w:noProof/>
            <w:webHidden/>
          </w:rPr>
          <w:fldChar w:fldCharType="end"/>
        </w:r>
      </w:hyperlink>
    </w:p>
    <w:p w:rsidR="00836267" w:rsidRPr="00FE3256" w:rsidRDefault="000C309F" w:rsidP="00FE3256">
      <w:pPr>
        <w:pStyle w:val="11"/>
        <w:tabs>
          <w:tab w:val="right" w:leader="dot" w:pos="9062"/>
        </w:tabs>
        <w:jc w:val="both"/>
        <w:rPr>
          <w:rFonts w:ascii="Times New Roman" w:eastAsiaTheme="minorEastAsia" w:hAnsi="Times New Roman" w:cs="Times New Roman"/>
          <w:b w:val="0"/>
          <w:bCs w:val="0"/>
          <w:caps w:val="0"/>
          <w:noProof/>
          <w:sz w:val="22"/>
          <w:szCs w:val="22"/>
          <w:lang w:eastAsia="bg-BG"/>
        </w:rPr>
      </w:pPr>
      <w:hyperlink w:anchor="_Toc40564456" w:history="1">
        <w:r w:rsidR="00836267" w:rsidRPr="00FE3256">
          <w:rPr>
            <w:rStyle w:val="a5"/>
            <w:rFonts w:ascii="Times New Roman" w:hAnsi="Times New Roman" w:cs="Times New Roman"/>
            <w:b w:val="0"/>
            <w:noProof/>
            <w:lang w:val="en-GB"/>
          </w:rPr>
          <w:t>Reflection</w:t>
        </w:r>
        <w:r w:rsidR="00836267" w:rsidRPr="00FE3256">
          <w:rPr>
            <w:rFonts w:ascii="Times New Roman" w:hAnsi="Times New Roman" w:cs="Times New Roman"/>
            <w:b w:val="0"/>
            <w:noProof/>
            <w:webHidden/>
          </w:rPr>
          <w:tab/>
        </w:r>
        <w:r w:rsidR="00836267" w:rsidRPr="00FE3256">
          <w:rPr>
            <w:rFonts w:ascii="Times New Roman" w:hAnsi="Times New Roman" w:cs="Times New Roman"/>
            <w:b w:val="0"/>
            <w:noProof/>
            <w:webHidden/>
          </w:rPr>
          <w:fldChar w:fldCharType="begin"/>
        </w:r>
        <w:r w:rsidR="00836267" w:rsidRPr="00FE3256">
          <w:rPr>
            <w:rFonts w:ascii="Times New Roman" w:hAnsi="Times New Roman" w:cs="Times New Roman"/>
            <w:b w:val="0"/>
            <w:noProof/>
            <w:webHidden/>
          </w:rPr>
          <w:instrText xml:space="preserve"> PAGEREF _Toc40564456 \h </w:instrText>
        </w:r>
        <w:r w:rsidR="00836267" w:rsidRPr="00FE3256">
          <w:rPr>
            <w:rFonts w:ascii="Times New Roman" w:hAnsi="Times New Roman" w:cs="Times New Roman"/>
            <w:b w:val="0"/>
            <w:noProof/>
            <w:webHidden/>
          </w:rPr>
        </w:r>
        <w:r w:rsidR="00836267" w:rsidRPr="00FE3256">
          <w:rPr>
            <w:rFonts w:ascii="Times New Roman" w:hAnsi="Times New Roman" w:cs="Times New Roman"/>
            <w:b w:val="0"/>
            <w:noProof/>
            <w:webHidden/>
          </w:rPr>
          <w:fldChar w:fldCharType="separate"/>
        </w:r>
        <w:r w:rsidR="00554ED6">
          <w:rPr>
            <w:rFonts w:ascii="Times New Roman" w:hAnsi="Times New Roman" w:cs="Times New Roman"/>
            <w:b w:val="0"/>
            <w:noProof/>
            <w:webHidden/>
          </w:rPr>
          <w:t>3</w:t>
        </w:r>
        <w:r w:rsidR="00836267" w:rsidRPr="00FE3256">
          <w:rPr>
            <w:rFonts w:ascii="Times New Roman" w:hAnsi="Times New Roman" w:cs="Times New Roman"/>
            <w:b w:val="0"/>
            <w:noProof/>
            <w:webHidden/>
          </w:rPr>
          <w:fldChar w:fldCharType="end"/>
        </w:r>
      </w:hyperlink>
    </w:p>
    <w:p w:rsidR="00836267" w:rsidRPr="00FE3256" w:rsidRDefault="000C309F" w:rsidP="00FE3256">
      <w:pPr>
        <w:pStyle w:val="21"/>
        <w:tabs>
          <w:tab w:val="right" w:leader="dot" w:pos="9062"/>
        </w:tabs>
        <w:jc w:val="both"/>
        <w:rPr>
          <w:rFonts w:ascii="Times New Roman" w:eastAsiaTheme="minorEastAsia" w:hAnsi="Times New Roman" w:cs="Times New Roman"/>
          <w:b w:val="0"/>
          <w:bCs w:val="0"/>
          <w:noProof/>
          <w:sz w:val="24"/>
          <w:szCs w:val="24"/>
          <w:lang w:eastAsia="bg-BG"/>
        </w:rPr>
      </w:pPr>
      <w:hyperlink w:anchor="_Toc40564457" w:history="1">
        <w:r w:rsidR="00836267" w:rsidRPr="00FE3256">
          <w:rPr>
            <w:rStyle w:val="a5"/>
            <w:rFonts w:ascii="Times New Roman" w:hAnsi="Times New Roman" w:cs="Times New Roman"/>
            <w:b w:val="0"/>
            <w:noProof/>
            <w:sz w:val="24"/>
            <w:szCs w:val="24"/>
            <w:lang w:val="en-GB"/>
          </w:rPr>
          <w:t>First part</w:t>
        </w:r>
        <w:r w:rsidR="00836267" w:rsidRPr="00FE3256">
          <w:rPr>
            <w:rFonts w:ascii="Times New Roman" w:hAnsi="Times New Roman" w:cs="Times New Roman"/>
            <w:b w:val="0"/>
            <w:noProof/>
            <w:webHidden/>
            <w:sz w:val="24"/>
            <w:szCs w:val="24"/>
          </w:rPr>
          <w:tab/>
        </w:r>
        <w:r w:rsidR="00836267" w:rsidRPr="00FE3256">
          <w:rPr>
            <w:rFonts w:ascii="Times New Roman" w:hAnsi="Times New Roman" w:cs="Times New Roman"/>
            <w:b w:val="0"/>
            <w:noProof/>
            <w:webHidden/>
            <w:sz w:val="24"/>
            <w:szCs w:val="24"/>
          </w:rPr>
          <w:fldChar w:fldCharType="begin"/>
        </w:r>
        <w:r w:rsidR="00836267" w:rsidRPr="00FE3256">
          <w:rPr>
            <w:rFonts w:ascii="Times New Roman" w:hAnsi="Times New Roman" w:cs="Times New Roman"/>
            <w:b w:val="0"/>
            <w:noProof/>
            <w:webHidden/>
            <w:sz w:val="24"/>
            <w:szCs w:val="24"/>
          </w:rPr>
          <w:instrText xml:space="preserve"> PAGEREF _Toc40564457 \h </w:instrText>
        </w:r>
        <w:r w:rsidR="00836267" w:rsidRPr="00FE3256">
          <w:rPr>
            <w:rFonts w:ascii="Times New Roman" w:hAnsi="Times New Roman" w:cs="Times New Roman"/>
            <w:b w:val="0"/>
            <w:noProof/>
            <w:webHidden/>
            <w:sz w:val="24"/>
            <w:szCs w:val="24"/>
          </w:rPr>
        </w:r>
        <w:r w:rsidR="00836267" w:rsidRPr="00FE3256">
          <w:rPr>
            <w:rFonts w:ascii="Times New Roman" w:hAnsi="Times New Roman" w:cs="Times New Roman"/>
            <w:b w:val="0"/>
            <w:noProof/>
            <w:webHidden/>
            <w:sz w:val="24"/>
            <w:szCs w:val="24"/>
          </w:rPr>
          <w:fldChar w:fldCharType="separate"/>
        </w:r>
        <w:r w:rsidR="00554ED6">
          <w:rPr>
            <w:rFonts w:ascii="Times New Roman" w:hAnsi="Times New Roman" w:cs="Times New Roman"/>
            <w:b w:val="0"/>
            <w:noProof/>
            <w:webHidden/>
            <w:sz w:val="24"/>
            <w:szCs w:val="24"/>
          </w:rPr>
          <w:t>3</w:t>
        </w:r>
        <w:r w:rsidR="00836267" w:rsidRPr="00FE3256">
          <w:rPr>
            <w:rFonts w:ascii="Times New Roman" w:hAnsi="Times New Roman" w:cs="Times New Roman"/>
            <w:b w:val="0"/>
            <w:noProof/>
            <w:webHidden/>
            <w:sz w:val="24"/>
            <w:szCs w:val="24"/>
          </w:rPr>
          <w:fldChar w:fldCharType="end"/>
        </w:r>
      </w:hyperlink>
    </w:p>
    <w:p w:rsidR="00836267" w:rsidRPr="00FE3256" w:rsidRDefault="000C309F" w:rsidP="00FE3256">
      <w:pPr>
        <w:pStyle w:val="21"/>
        <w:tabs>
          <w:tab w:val="right" w:leader="dot" w:pos="9062"/>
        </w:tabs>
        <w:jc w:val="both"/>
        <w:rPr>
          <w:rFonts w:ascii="Times New Roman" w:eastAsiaTheme="minorEastAsia" w:hAnsi="Times New Roman" w:cs="Times New Roman"/>
          <w:b w:val="0"/>
          <w:bCs w:val="0"/>
          <w:noProof/>
          <w:sz w:val="24"/>
          <w:szCs w:val="24"/>
          <w:lang w:eastAsia="bg-BG"/>
        </w:rPr>
      </w:pPr>
      <w:hyperlink w:anchor="_Toc40564458" w:history="1">
        <w:r w:rsidR="00836267" w:rsidRPr="00FE3256">
          <w:rPr>
            <w:rStyle w:val="a5"/>
            <w:rFonts w:ascii="Times New Roman" w:hAnsi="Times New Roman" w:cs="Times New Roman"/>
            <w:b w:val="0"/>
            <w:noProof/>
            <w:sz w:val="24"/>
            <w:szCs w:val="24"/>
            <w:lang w:val="en-GB"/>
          </w:rPr>
          <w:t>Second part</w:t>
        </w:r>
        <w:r w:rsidR="00836267" w:rsidRPr="00FE3256">
          <w:rPr>
            <w:rFonts w:ascii="Times New Roman" w:hAnsi="Times New Roman" w:cs="Times New Roman"/>
            <w:b w:val="0"/>
            <w:noProof/>
            <w:webHidden/>
            <w:sz w:val="24"/>
            <w:szCs w:val="24"/>
          </w:rPr>
          <w:tab/>
        </w:r>
        <w:r w:rsidR="00836267" w:rsidRPr="00FE3256">
          <w:rPr>
            <w:rFonts w:ascii="Times New Roman" w:hAnsi="Times New Roman" w:cs="Times New Roman"/>
            <w:b w:val="0"/>
            <w:noProof/>
            <w:webHidden/>
            <w:sz w:val="24"/>
            <w:szCs w:val="24"/>
          </w:rPr>
          <w:fldChar w:fldCharType="begin"/>
        </w:r>
        <w:r w:rsidR="00836267" w:rsidRPr="00FE3256">
          <w:rPr>
            <w:rFonts w:ascii="Times New Roman" w:hAnsi="Times New Roman" w:cs="Times New Roman"/>
            <w:b w:val="0"/>
            <w:noProof/>
            <w:webHidden/>
            <w:sz w:val="24"/>
            <w:szCs w:val="24"/>
          </w:rPr>
          <w:instrText xml:space="preserve"> PAGEREF _Toc40564458 \h </w:instrText>
        </w:r>
        <w:r w:rsidR="00836267" w:rsidRPr="00FE3256">
          <w:rPr>
            <w:rFonts w:ascii="Times New Roman" w:hAnsi="Times New Roman" w:cs="Times New Roman"/>
            <w:b w:val="0"/>
            <w:noProof/>
            <w:webHidden/>
            <w:sz w:val="24"/>
            <w:szCs w:val="24"/>
          </w:rPr>
        </w:r>
        <w:r w:rsidR="00836267" w:rsidRPr="00FE3256">
          <w:rPr>
            <w:rFonts w:ascii="Times New Roman" w:hAnsi="Times New Roman" w:cs="Times New Roman"/>
            <w:b w:val="0"/>
            <w:noProof/>
            <w:webHidden/>
            <w:sz w:val="24"/>
            <w:szCs w:val="24"/>
          </w:rPr>
          <w:fldChar w:fldCharType="separate"/>
        </w:r>
        <w:r w:rsidR="00554ED6">
          <w:rPr>
            <w:rFonts w:ascii="Times New Roman" w:hAnsi="Times New Roman" w:cs="Times New Roman"/>
            <w:b w:val="0"/>
            <w:noProof/>
            <w:webHidden/>
            <w:sz w:val="24"/>
            <w:szCs w:val="24"/>
          </w:rPr>
          <w:t>5</w:t>
        </w:r>
        <w:r w:rsidR="00836267" w:rsidRPr="00FE3256">
          <w:rPr>
            <w:rFonts w:ascii="Times New Roman" w:hAnsi="Times New Roman" w:cs="Times New Roman"/>
            <w:b w:val="0"/>
            <w:noProof/>
            <w:webHidden/>
            <w:sz w:val="24"/>
            <w:szCs w:val="24"/>
          </w:rPr>
          <w:fldChar w:fldCharType="end"/>
        </w:r>
      </w:hyperlink>
    </w:p>
    <w:p w:rsidR="00836267" w:rsidRPr="00FE3256" w:rsidRDefault="000C309F" w:rsidP="00FE3256">
      <w:pPr>
        <w:pStyle w:val="11"/>
        <w:tabs>
          <w:tab w:val="right" w:leader="dot" w:pos="9062"/>
        </w:tabs>
        <w:jc w:val="both"/>
        <w:rPr>
          <w:rFonts w:ascii="Times New Roman" w:eastAsiaTheme="minorEastAsia" w:hAnsi="Times New Roman" w:cs="Times New Roman"/>
          <w:b w:val="0"/>
          <w:bCs w:val="0"/>
          <w:caps w:val="0"/>
          <w:noProof/>
          <w:sz w:val="22"/>
          <w:szCs w:val="22"/>
          <w:lang w:eastAsia="bg-BG"/>
        </w:rPr>
      </w:pPr>
      <w:hyperlink w:anchor="_Toc40564459" w:history="1">
        <w:r w:rsidR="00836267" w:rsidRPr="00FE3256">
          <w:rPr>
            <w:rStyle w:val="a5"/>
            <w:rFonts w:ascii="Times New Roman" w:hAnsi="Times New Roman" w:cs="Times New Roman"/>
            <w:b w:val="0"/>
            <w:noProof/>
            <w:lang w:val="en-GB"/>
          </w:rPr>
          <w:t>Conclusion</w:t>
        </w:r>
        <w:r w:rsidR="00836267" w:rsidRPr="00FE3256">
          <w:rPr>
            <w:rFonts w:ascii="Times New Roman" w:hAnsi="Times New Roman" w:cs="Times New Roman"/>
            <w:b w:val="0"/>
            <w:noProof/>
            <w:webHidden/>
          </w:rPr>
          <w:tab/>
        </w:r>
        <w:r w:rsidR="00836267" w:rsidRPr="00FE3256">
          <w:rPr>
            <w:rFonts w:ascii="Times New Roman" w:hAnsi="Times New Roman" w:cs="Times New Roman"/>
            <w:b w:val="0"/>
            <w:noProof/>
            <w:webHidden/>
          </w:rPr>
          <w:fldChar w:fldCharType="begin"/>
        </w:r>
        <w:r w:rsidR="00836267" w:rsidRPr="00FE3256">
          <w:rPr>
            <w:rFonts w:ascii="Times New Roman" w:hAnsi="Times New Roman" w:cs="Times New Roman"/>
            <w:b w:val="0"/>
            <w:noProof/>
            <w:webHidden/>
          </w:rPr>
          <w:instrText xml:space="preserve"> PAGEREF _Toc40564459 \h </w:instrText>
        </w:r>
        <w:r w:rsidR="00836267" w:rsidRPr="00FE3256">
          <w:rPr>
            <w:rFonts w:ascii="Times New Roman" w:hAnsi="Times New Roman" w:cs="Times New Roman"/>
            <w:b w:val="0"/>
            <w:noProof/>
            <w:webHidden/>
          </w:rPr>
        </w:r>
        <w:r w:rsidR="00836267" w:rsidRPr="00FE3256">
          <w:rPr>
            <w:rFonts w:ascii="Times New Roman" w:hAnsi="Times New Roman" w:cs="Times New Roman"/>
            <w:b w:val="0"/>
            <w:noProof/>
            <w:webHidden/>
          </w:rPr>
          <w:fldChar w:fldCharType="separate"/>
        </w:r>
        <w:r w:rsidR="00554ED6">
          <w:rPr>
            <w:rFonts w:ascii="Times New Roman" w:hAnsi="Times New Roman" w:cs="Times New Roman"/>
            <w:b w:val="0"/>
            <w:noProof/>
            <w:webHidden/>
          </w:rPr>
          <w:t>7</w:t>
        </w:r>
        <w:r w:rsidR="00836267" w:rsidRPr="00FE3256">
          <w:rPr>
            <w:rFonts w:ascii="Times New Roman" w:hAnsi="Times New Roman" w:cs="Times New Roman"/>
            <w:b w:val="0"/>
            <w:noProof/>
            <w:webHidden/>
          </w:rPr>
          <w:fldChar w:fldCharType="end"/>
        </w:r>
      </w:hyperlink>
    </w:p>
    <w:p w:rsidR="00836267" w:rsidRDefault="000C309F" w:rsidP="00FE3256">
      <w:pPr>
        <w:pStyle w:val="11"/>
        <w:tabs>
          <w:tab w:val="right" w:leader="dot" w:pos="9062"/>
        </w:tabs>
        <w:jc w:val="both"/>
        <w:rPr>
          <w:rFonts w:asciiTheme="minorHAnsi" w:eastAsiaTheme="minorEastAsia" w:hAnsiTheme="minorHAnsi"/>
          <w:b w:val="0"/>
          <w:bCs w:val="0"/>
          <w:caps w:val="0"/>
          <w:noProof/>
          <w:sz w:val="22"/>
          <w:szCs w:val="22"/>
          <w:lang w:eastAsia="bg-BG"/>
        </w:rPr>
      </w:pPr>
      <w:hyperlink w:anchor="_Toc40564460" w:history="1">
        <w:r w:rsidR="00836267" w:rsidRPr="00FE3256">
          <w:rPr>
            <w:rStyle w:val="a5"/>
            <w:rFonts w:ascii="Times New Roman" w:hAnsi="Times New Roman" w:cs="Times New Roman"/>
            <w:b w:val="0"/>
            <w:noProof/>
            <w:lang w:val="en-GB"/>
          </w:rPr>
          <w:t>Reference list</w:t>
        </w:r>
        <w:r w:rsidR="00836267" w:rsidRPr="00FE3256">
          <w:rPr>
            <w:rFonts w:ascii="Times New Roman" w:hAnsi="Times New Roman" w:cs="Times New Roman"/>
            <w:b w:val="0"/>
            <w:noProof/>
            <w:webHidden/>
          </w:rPr>
          <w:tab/>
        </w:r>
        <w:r w:rsidR="00836267" w:rsidRPr="00FE3256">
          <w:rPr>
            <w:rFonts w:ascii="Times New Roman" w:hAnsi="Times New Roman" w:cs="Times New Roman"/>
            <w:b w:val="0"/>
            <w:noProof/>
            <w:webHidden/>
          </w:rPr>
          <w:fldChar w:fldCharType="begin"/>
        </w:r>
        <w:r w:rsidR="00836267" w:rsidRPr="00FE3256">
          <w:rPr>
            <w:rFonts w:ascii="Times New Roman" w:hAnsi="Times New Roman" w:cs="Times New Roman"/>
            <w:b w:val="0"/>
            <w:noProof/>
            <w:webHidden/>
          </w:rPr>
          <w:instrText xml:space="preserve"> PAGEREF _Toc40564460 \h </w:instrText>
        </w:r>
        <w:r w:rsidR="00836267" w:rsidRPr="00FE3256">
          <w:rPr>
            <w:rFonts w:ascii="Times New Roman" w:hAnsi="Times New Roman" w:cs="Times New Roman"/>
            <w:b w:val="0"/>
            <w:noProof/>
            <w:webHidden/>
          </w:rPr>
        </w:r>
        <w:r w:rsidR="00836267" w:rsidRPr="00FE3256">
          <w:rPr>
            <w:rFonts w:ascii="Times New Roman" w:hAnsi="Times New Roman" w:cs="Times New Roman"/>
            <w:b w:val="0"/>
            <w:noProof/>
            <w:webHidden/>
          </w:rPr>
          <w:fldChar w:fldCharType="separate"/>
        </w:r>
        <w:r w:rsidR="00554ED6">
          <w:rPr>
            <w:rFonts w:ascii="Times New Roman" w:hAnsi="Times New Roman" w:cs="Times New Roman"/>
            <w:b w:val="0"/>
            <w:noProof/>
            <w:webHidden/>
          </w:rPr>
          <w:t>8</w:t>
        </w:r>
        <w:r w:rsidR="00836267" w:rsidRPr="00FE3256">
          <w:rPr>
            <w:rFonts w:ascii="Times New Roman" w:hAnsi="Times New Roman" w:cs="Times New Roman"/>
            <w:b w:val="0"/>
            <w:noProof/>
            <w:webHidden/>
          </w:rPr>
          <w:fldChar w:fldCharType="end"/>
        </w:r>
      </w:hyperlink>
    </w:p>
    <w:p w:rsidR="0061515B" w:rsidRPr="00836267" w:rsidRDefault="00836267" w:rsidP="00836267">
      <w:pPr>
        <w:jc w:val="both"/>
        <w:rPr>
          <w:sz w:val="28"/>
          <w:szCs w:val="28"/>
          <w:lang w:val="en-US"/>
        </w:rPr>
      </w:pPr>
      <w:r>
        <w:rPr>
          <w:sz w:val="28"/>
          <w:szCs w:val="28"/>
          <w:lang w:val="en-US"/>
        </w:rPr>
        <w:fldChar w:fldCharType="end"/>
      </w:r>
      <w:r w:rsidR="0061515B" w:rsidRPr="00836267">
        <w:rPr>
          <w:sz w:val="28"/>
          <w:szCs w:val="28"/>
          <w:lang w:val="en-US"/>
        </w:rPr>
        <w:br w:type="page"/>
      </w:r>
      <w:bookmarkStart w:id="0" w:name="_GoBack"/>
      <w:bookmarkEnd w:id="0"/>
    </w:p>
    <w:p w:rsidR="0061515B" w:rsidRPr="00373A08" w:rsidRDefault="0061515B" w:rsidP="0061515B">
      <w:pPr>
        <w:pStyle w:val="1"/>
        <w:rPr>
          <w:sz w:val="26"/>
          <w:szCs w:val="26"/>
          <w:lang w:val="en-GB"/>
        </w:rPr>
      </w:pPr>
      <w:bookmarkStart w:id="1" w:name="_Toc38493427"/>
      <w:bookmarkStart w:id="2" w:name="_Toc40564455"/>
      <w:r w:rsidRPr="00373A08">
        <w:rPr>
          <w:sz w:val="26"/>
          <w:szCs w:val="26"/>
          <w:lang w:val="en-GB"/>
        </w:rPr>
        <w:lastRenderedPageBreak/>
        <w:t>Introduction</w:t>
      </w:r>
      <w:bookmarkEnd w:id="1"/>
      <w:bookmarkEnd w:id="2"/>
    </w:p>
    <w:p w:rsidR="0061515B" w:rsidRDefault="0061515B" w:rsidP="004218B1">
      <w:pPr>
        <w:pStyle w:val="Normal1"/>
        <w:spacing w:line="360" w:lineRule="auto"/>
        <w:jc w:val="both"/>
        <w:rPr>
          <w:rFonts w:ascii="Times New Roman" w:hAnsi="Times New Roman"/>
          <w:b/>
          <w:color w:val="000000" w:themeColor="text1"/>
          <w:sz w:val="24"/>
          <w:szCs w:val="40"/>
          <w:lang w:val="en-GB"/>
        </w:rPr>
      </w:pPr>
      <w:r w:rsidRPr="00F91D6B">
        <w:rPr>
          <w:rFonts w:ascii="Times New Roman" w:hAnsi="Times New Roman" w:cs="Times New Roman"/>
          <w:sz w:val="24"/>
          <w:szCs w:val="24"/>
          <w:lang w:val="en-GB"/>
        </w:rPr>
        <w:t xml:space="preserve">In this report, the main discussion is on the reflective practices and the reflective models. Also, the story is also containing the thorough case study of </w:t>
      </w:r>
      <w:r w:rsidR="004218B1">
        <w:rPr>
          <w:rFonts w:ascii="Times New Roman" w:hAnsi="Times New Roman" w:cs="Times New Roman"/>
          <w:sz w:val="24"/>
          <w:szCs w:val="24"/>
          <w:lang w:val="en-GB"/>
        </w:rPr>
        <w:t>L’Oreal</w:t>
      </w:r>
      <w:r w:rsidRPr="00F91D6B">
        <w:rPr>
          <w:rFonts w:ascii="Times New Roman" w:hAnsi="Times New Roman" w:cs="Times New Roman"/>
          <w:sz w:val="24"/>
          <w:szCs w:val="24"/>
          <w:lang w:val="en-GB"/>
        </w:rPr>
        <w:t xml:space="preserve">. It includes every description of the report where personal experience has been elaborated in a precise manner. Learning outcomes of this case study have also been described in this report. Along with these, it is also highlighted in the news that the correlation of the reflective model in the story and the case study given. In this section, it has been rigorously discussed, what are the common factors of the presented reflective model and the case study of </w:t>
      </w:r>
      <w:r w:rsidR="004218B1">
        <w:rPr>
          <w:rFonts w:ascii="Times New Roman" w:hAnsi="Times New Roman" w:cs="Times New Roman"/>
          <w:sz w:val="24"/>
          <w:szCs w:val="24"/>
          <w:lang w:val="en-GB"/>
        </w:rPr>
        <w:t>L’Oreal</w:t>
      </w:r>
      <w:r w:rsidRPr="00F91D6B">
        <w:rPr>
          <w:rFonts w:ascii="Times New Roman" w:hAnsi="Times New Roman" w:cs="Times New Roman"/>
          <w:sz w:val="24"/>
          <w:szCs w:val="24"/>
          <w:lang w:val="en-GB"/>
        </w:rPr>
        <w:t>. Researcher's personal experience has also been enlightened in this report so that it can be beneficial for the people to understand the researcher's v</w:t>
      </w:r>
      <w:r w:rsidR="004218B1">
        <w:rPr>
          <w:rFonts w:ascii="Times New Roman" w:hAnsi="Times New Roman" w:cs="Times New Roman"/>
          <w:sz w:val="24"/>
          <w:szCs w:val="24"/>
          <w:lang w:val="en-GB"/>
        </w:rPr>
        <w:t xml:space="preserve">iew. </w:t>
      </w:r>
    </w:p>
    <w:p w:rsidR="0061515B" w:rsidRPr="00373A08" w:rsidRDefault="0061515B" w:rsidP="0061515B">
      <w:pPr>
        <w:pStyle w:val="1"/>
        <w:rPr>
          <w:sz w:val="26"/>
          <w:szCs w:val="26"/>
          <w:lang w:val="en-GB"/>
        </w:rPr>
      </w:pPr>
      <w:bookmarkStart w:id="3" w:name="_Toc38493428"/>
      <w:bookmarkStart w:id="4" w:name="_Toc40564456"/>
      <w:r w:rsidRPr="00373A08">
        <w:rPr>
          <w:sz w:val="26"/>
          <w:szCs w:val="26"/>
          <w:lang w:val="en-GB"/>
        </w:rPr>
        <w:t>Reflection</w:t>
      </w:r>
      <w:bookmarkEnd w:id="3"/>
      <w:bookmarkEnd w:id="4"/>
    </w:p>
    <w:p w:rsidR="0061515B" w:rsidRPr="00373A08" w:rsidRDefault="0061515B" w:rsidP="0061515B">
      <w:pPr>
        <w:pStyle w:val="2"/>
        <w:rPr>
          <w:b/>
          <w:color w:val="1F497D" w:themeColor="text2"/>
          <w:sz w:val="26"/>
          <w:szCs w:val="26"/>
          <w:lang w:val="en-GB"/>
        </w:rPr>
      </w:pPr>
      <w:bookmarkStart w:id="5" w:name="_Toc38493429"/>
      <w:bookmarkStart w:id="6" w:name="_Toc40564457"/>
      <w:r w:rsidRPr="00373A08">
        <w:rPr>
          <w:b/>
          <w:color w:val="1F497D" w:themeColor="text2"/>
          <w:sz w:val="26"/>
          <w:szCs w:val="26"/>
          <w:lang w:val="en-GB"/>
        </w:rPr>
        <w:t>First part</w:t>
      </w:r>
      <w:bookmarkEnd w:id="5"/>
      <w:bookmarkEnd w:id="6"/>
      <w:r w:rsidRPr="00373A08">
        <w:rPr>
          <w:b/>
          <w:color w:val="1F497D" w:themeColor="text2"/>
          <w:sz w:val="26"/>
          <w:szCs w:val="26"/>
          <w:lang w:val="en-GB"/>
        </w:rPr>
        <w:t xml:space="preserve"> </w:t>
      </w:r>
    </w:p>
    <w:p w:rsidR="0061515B" w:rsidRPr="00F91D6B" w:rsidRDefault="0061515B" w:rsidP="0061515B">
      <w:pPr>
        <w:pStyle w:val="Normal1"/>
        <w:spacing w:line="360" w:lineRule="auto"/>
        <w:jc w:val="both"/>
        <w:rPr>
          <w:rFonts w:ascii="Times New Roman" w:hAnsi="Times New Roman" w:cs="Times New Roman"/>
          <w:sz w:val="24"/>
          <w:szCs w:val="24"/>
          <w:lang w:val="en-GB"/>
        </w:rPr>
      </w:pPr>
      <w:r w:rsidRPr="00F91D6B">
        <w:rPr>
          <w:rFonts w:ascii="Times New Roman" w:hAnsi="Times New Roman" w:cs="Times New Roman"/>
          <w:sz w:val="24"/>
          <w:szCs w:val="24"/>
          <w:lang w:val="en-GB"/>
        </w:rPr>
        <w:t xml:space="preserve">From the term reflective practice, only it can be understood that it is the reflection of your thinking process on your performance. </w:t>
      </w:r>
      <w:r w:rsidR="00535C74">
        <w:rPr>
          <w:rFonts w:ascii="Times New Roman" w:hAnsi="Times New Roman" w:cs="Times New Roman"/>
          <w:sz w:val="24"/>
          <w:szCs w:val="24"/>
          <w:lang w:val="en-GB"/>
        </w:rPr>
        <w:t>I</w:t>
      </w:r>
      <w:r w:rsidR="00535C74" w:rsidRPr="00F91D6B">
        <w:rPr>
          <w:rFonts w:ascii="Times New Roman" w:hAnsi="Times New Roman" w:cs="Times New Roman"/>
          <w:sz w:val="24"/>
          <w:szCs w:val="24"/>
          <w:lang w:val="en-GB"/>
        </w:rPr>
        <w:t>n other words, reflective practise directing a person to perform their job by using the reflection of thoughts in their mind.</w:t>
      </w:r>
      <w:r w:rsidR="00535C74">
        <w:rPr>
          <w:rFonts w:ascii="Times New Roman" w:hAnsi="Times New Roman" w:cs="Times New Roman"/>
          <w:sz w:val="24"/>
          <w:szCs w:val="24"/>
          <w:lang w:val="en-GB"/>
        </w:rPr>
        <w:t xml:space="preserve"> </w:t>
      </w:r>
      <w:r w:rsidRPr="00F91D6B">
        <w:rPr>
          <w:rFonts w:ascii="Times New Roman" w:hAnsi="Times New Roman" w:cs="Times New Roman"/>
          <w:sz w:val="24"/>
          <w:szCs w:val="24"/>
          <w:lang w:val="en-GB"/>
        </w:rPr>
        <w:t>For example, it can be stated that reflective practice helps a person to make their brain a mirror and reflect their thoughts by that in daily practices. It helps a person not to repeat the old mistakes in the present activities and can improve the overall performance.</w:t>
      </w:r>
      <w:r>
        <w:rPr>
          <w:rFonts w:ascii="Times New Roman" w:hAnsi="Times New Roman" w:cs="Times New Roman"/>
          <w:sz w:val="24"/>
          <w:szCs w:val="24"/>
          <w:lang w:val="en-GB"/>
        </w:rPr>
        <w:t xml:space="preserve"> </w:t>
      </w:r>
      <w:r w:rsidRPr="00F91D6B">
        <w:rPr>
          <w:rFonts w:ascii="Times New Roman" w:hAnsi="Times New Roman" w:cs="Times New Roman"/>
          <w:sz w:val="24"/>
          <w:szCs w:val="24"/>
          <w:lang w:val="en-GB"/>
        </w:rPr>
        <w:t xml:space="preserve">In this </w:t>
      </w:r>
      <w:r>
        <w:rPr>
          <w:rFonts w:ascii="Times New Roman" w:hAnsi="Times New Roman" w:cs="Times New Roman"/>
          <w:sz w:val="24"/>
          <w:szCs w:val="24"/>
          <w:lang w:val="en-GB"/>
        </w:rPr>
        <w:t>report</w:t>
      </w:r>
      <w:r w:rsidRPr="00F91D6B">
        <w:rPr>
          <w:rFonts w:ascii="Times New Roman" w:hAnsi="Times New Roman" w:cs="Times New Roman"/>
          <w:sz w:val="24"/>
          <w:szCs w:val="24"/>
          <w:lang w:val="en-GB"/>
        </w:rPr>
        <w:t xml:space="preserve">, Kolb's reflection model has been </w:t>
      </w:r>
      <w:r>
        <w:rPr>
          <w:rFonts w:ascii="Times New Roman" w:hAnsi="Times New Roman" w:cs="Times New Roman"/>
          <w:sz w:val="24"/>
          <w:szCs w:val="24"/>
          <w:lang w:val="en-GB"/>
        </w:rPr>
        <w:t>used</w:t>
      </w:r>
      <w:r w:rsidRPr="00F91D6B">
        <w:rPr>
          <w:rFonts w:ascii="Times New Roman" w:hAnsi="Times New Roman" w:cs="Times New Roman"/>
          <w:sz w:val="24"/>
          <w:szCs w:val="24"/>
          <w:lang w:val="en-GB"/>
        </w:rPr>
        <w:t xml:space="preserve"> to understand the practices with the reflective model for better knowledge (</w:t>
      </w:r>
      <w:r w:rsidRPr="00F91D6B">
        <w:rPr>
          <w:rFonts w:ascii="Times New Roman" w:eastAsia="Times New Roman" w:hAnsi="Times New Roman" w:cs="Times New Roman"/>
          <w:color w:val="222222"/>
          <w:sz w:val="24"/>
          <w:szCs w:val="24"/>
          <w:highlight w:val="white"/>
          <w:lang w:val="en-GB"/>
        </w:rPr>
        <w:t>De</w:t>
      </w:r>
      <w:r w:rsidR="00F74BFE">
        <w:rPr>
          <w:rFonts w:ascii="Times New Roman" w:eastAsia="Times New Roman" w:hAnsi="Times New Roman" w:cs="Times New Roman"/>
          <w:color w:val="222222"/>
          <w:sz w:val="24"/>
          <w:szCs w:val="24"/>
          <w:highlight w:val="white"/>
          <w:lang w:val="en-GB"/>
        </w:rPr>
        <w:t xml:space="preserve"> Santis</w:t>
      </w:r>
      <w:r w:rsidRPr="00F91D6B">
        <w:rPr>
          <w:rFonts w:ascii="Times New Roman" w:eastAsia="Times New Roman" w:hAnsi="Times New Roman" w:cs="Times New Roman"/>
          <w:color w:val="222222"/>
          <w:sz w:val="24"/>
          <w:szCs w:val="24"/>
          <w:highlight w:val="white"/>
          <w:lang w:val="en-GB"/>
        </w:rPr>
        <w:t xml:space="preserve"> </w:t>
      </w:r>
      <w:r w:rsidRPr="00F91D6B">
        <w:rPr>
          <w:rFonts w:ascii="Times New Roman" w:eastAsia="Times New Roman" w:hAnsi="Times New Roman" w:cs="Times New Roman"/>
          <w:i/>
          <w:color w:val="222222"/>
          <w:sz w:val="24"/>
          <w:szCs w:val="24"/>
          <w:highlight w:val="white"/>
          <w:lang w:val="en-GB"/>
        </w:rPr>
        <w:t>et al.,</w:t>
      </w:r>
      <w:r w:rsidRPr="00F91D6B">
        <w:rPr>
          <w:rFonts w:ascii="Times New Roman" w:eastAsia="Times New Roman" w:hAnsi="Times New Roman" w:cs="Times New Roman"/>
          <w:color w:val="222222"/>
          <w:sz w:val="24"/>
          <w:szCs w:val="24"/>
          <w:highlight w:val="white"/>
          <w:lang w:val="en-GB"/>
        </w:rPr>
        <w:t xml:space="preserve"> 2019</w:t>
      </w:r>
      <w:r w:rsidRPr="00F91D6B">
        <w:rPr>
          <w:rFonts w:ascii="Times New Roman" w:eastAsia="Times New Roman" w:hAnsi="Times New Roman" w:cs="Times New Roman"/>
          <w:color w:val="222222"/>
          <w:sz w:val="24"/>
          <w:szCs w:val="24"/>
          <w:lang w:val="en-GB"/>
        </w:rPr>
        <w:t>)</w:t>
      </w:r>
      <w:r w:rsidRPr="00F91D6B">
        <w:rPr>
          <w:rFonts w:ascii="Times New Roman" w:hAnsi="Times New Roman" w:cs="Times New Roman"/>
          <w:sz w:val="24"/>
          <w:szCs w:val="24"/>
          <w:lang w:val="en-GB"/>
        </w:rPr>
        <w:t xml:space="preserve">. </w:t>
      </w:r>
    </w:p>
    <w:p w:rsidR="0061515B" w:rsidRPr="004218B1" w:rsidRDefault="0061515B" w:rsidP="0061515B">
      <w:pPr>
        <w:pStyle w:val="Normal1"/>
        <w:spacing w:line="360" w:lineRule="auto"/>
        <w:jc w:val="both"/>
        <w:rPr>
          <w:rFonts w:ascii="Times New Roman" w:hAnsi="Times New Roman" w:cs="Times New Roman"/>
          <w:sz w:val="24"/>
          <w:szCs w:val="24"/>
          <w:lang w:val="en-GB"/>
        </w:rPr>
      </w:pPr>
      <w:r w:rsidRPr="004218B1">
        <w:rPr>
          <w:rFonts w:ascii="Times New Roman" w:hAnsi="Times New Roman" w:cs="Times New Roman"/>
          <w:sz w:val="24"/>
          <w:szCs w:val="24"/>
          <w:lang w:val="en-GB"/>
        </w:rPr>
        <w:t>L’Oreal is chosen as the on</w:t>
      </w:r>
      <w:r w:rsidR="00806E6A">
        <w:rPr>
          <w:rFonts w:ascii="Times New Roman" w:hAnsi="Times New Roman" w:cs="Times New Roman"/>
          <w:sz w:val="24"/>
          <w:szCs w:val="24"/>
          <w:lang w:val="en-GB"/>
        </w:rPr>
        <w:t>e</w:t>
      </w:r>
      <w:r w:rsidRPr="004218B1">
        <w:rPr>
          <w:rFonts w:ascii="Times New Roman" w:hAnsi="Times New Roman" w:cs="Times New Roman"/>
          <w:sz w:val="24"/>
          <w:szCs w:val="24"/>
          <w:lang w:val="en-GB"/>
        </w:rPr>
        <w:t xml:space="preserve"> which the entire discussion of the assignment is done. The secondary research method has been very helpful to me as there are plenty of i</w:t>
      </w:r>
      <w:r w:rsidR="00E9414D">
        <w:rPr>
          <w:rFonts w:ascii="Times New Roman" w:hAnsi="Times New Roman" w:cs="Times New Roman"/>
          <w:sz w:val="24"/>
          <w:szCs w:val="24"/>
          <w:lang w:val="en-GB"/>
        </w:rPr>
        <w:t>nformation about this company</w:t>
      </w:r>
      <w:r w:rsidRPr="004218B1">
        <w:rPr>
          <w:rFonts w:ascii="Times New Roman" w:hAnsi="Times New Roman" w:cs="Times New Roman"/>
          <w:sz w:val="24"/>
          <w:szCs w:val="24"/>
          <w:lang w:val="en-GB"/>
        </w:rPr>
        <w:t xml:space="preserve"> available on internet as well as magazines. To understand the structure, values, norms and mission of the organisation I have used the official website of the company as my research source. I have done SWOT analysis to become more confident about the authenticity of the information that I gathered. Kolb’s reflective model has helped me to learn from the previous report made on </w:t>
      </w:r>
      <w:r w:rsidR="006E1A33" w:rsidRPr="004218B1">
        <w:rPr>
          <w:rFonts w:ascii="Times New Roman" w:hAnsi="Times New Roman" w:cs="Times New Roman"/>
          <w:sz w:val="24"/>
          <w:szCs w:val="24"/>
          <w:lang w:val="en-GB"/>
        </w:rPr>
        <w:t>L’Oreal</w:t>
      </w:r>
      <w:r w:rsidRPr="004218B1">
        <w:rPr>
          <w:rFonts w:ascii="Times New Roman" w:hAnsi="Times New Roman" w:cs="Times New Roman"/>
          <w:sz w:val="24"/>
          <w:szCs w:val="24"/>
          <w:lang w:val="en-GB"/>
        </w:rPr>
        <w:t>.</w:t>
      </w:r>
    </w:p>
    <w:p w:rsidR="0061515B" w:rsidRPr="004218B1" w:rsidRDefault="0061515B" w:rsidP="00E9414D">
      <w:pPr>
        <w:spacing w:after="0" w:line="360" w:lineRule="auto"/>
        <w:jc w:val="both"/>
        <w:rPr>
          <w:rFonts w:ascii="Times New Roman" w:hAnsi="Times New Roman" w:cs="Times New Roman"/>
          <w:sz w:val="24"/>
          <w:szCs w:val="24"/>
        </w:rPr>
      </w:pPr>
      <w:r w:rsidRPr="004218B1">
        <w:rPr>
          <w:rFonts w:ascii="Times New Roman" w:hAnsi="Times New Roman" w:cs="Times New Roman"/>
          <w:sz w:val="24"/>
          <w:szCs w:val="24"/>
        </w:rPr>
        <w:t xml:space="preserve">In this study, some of the factors which are being reflected are the strength of the organization </w:t>
      </w:r>
      <w:r w:rsidR="006E1A33">
        <w:rPr>
          <w:rFonts w:ascii="Times New Roman" w:hAnsi="Times New Roman" w:cs="Times New Roman"/>
          <w:sz w:val="24"/>
          <w:szCs w:val="24"/>
        </w:rPr>
        <w:t>L’Or</w:t>
      </w:r>
      <w:r w:rsidR="006E1A33">
        <w:rPr>
          <w:rFonts w:ascii="Times New Roman" w:hAnsi="Times New Roman" w:cs="Times New Roman"/>
          <w:sz w:val="24"/>
          <w:szCs w:val="24"/>
          <w:lang w:val="en-US"/>
        </w:rPr>
        <w:t>e</w:t>
      </w:r>
      <w:r w:rsidRPr="004218B1">
        <w:rPr>
          <w:rFonts w:ascii="Times New Roman" w:hAnsi="Times New Roman" w:cs="Times New Roman"/>
          <w:sz w:val="24"/>
          <w:szCs w:val="24"/>
        </w:rPr>
        <w:t xml:space="preserve">al, its weakness, threat and opportunities. All has been done with the help of the analysis known as SWOT analysis. Apart from that, some other reflections of the action are the organizational roles and responsibilities have been presented along with the employee's </w:t>
      </w:r>
      <w:r w:rsidRPr="004218B1">
        <w:rPr>
          <w:rFonts w:ascii="Times New Roman" w:hAnsi="Times New Roman" w:cs="Times New Roman"/>
          <w:sz w:val="24"/>
          <w:szCs w:val="24"/>
        </w:rPr>
        <w:lastRenderedPageBreak/>
        <w:t xml:space="preserve">roles and responsibility within the organization. Lastly, the action of several programs for the efficiency of the organization </w:t>
      </w:r>
      <w:r w:rsidR="006E1A33">
        <w:rPr>
          <w:rFonts w:ascii="Times New Roman" w:hAnsi="Times New Roman" w:cs="Times New Roman"/>
          <w:sz w:val="24"/>
          <w:szCs w:val="24"/>
        </w:rPr>
        <w:t>L’Or</w:t>
      </w:r>
      <w:r w:rsidR="006E1A33">
        <w:rPr>
          <w:rFonts w:ascii="Times New Roman" w:hAnsi="Times New Roman" w:cs="Times New Roman"/>
          <w:sz w:val="24"/>
          <w:szCs w:val="24"/>
          <w:lang w:val="en-US"/>
        </w:rPr>
        <w:t>e</w:t>
      </w:r>
      <w:r w:rsidRPr="004218B1">
        <w:rPr>
          <w:rFonts w:ascii="Times New Roman" w:hAnsi="Times New Roman" w:cs="Times New Roman"/>
          <w:sz w:val="24"/>
          <w:szCs w:val="24"/>
        </w:rPr>
        <w:t xml:space="preserve">al has been reflected. The choosing of the organization is almost an easy task to take care of because the organization </w:t>
      </w:r>
      <w:r w:rsidR="006E1A33">
        <w:rPr>
          <w:rFonts w:ascii="Times New Roman" w:hAnsi="Times New Roman" w:cs="Times New Roman"/>
          <w:sz w:val="24"/>
          <w:szCs w:val="24"/>
        </w:rPr>
        <w:t>L’Or</w:t>
      </w:r>
      <w:r w:rsidR="006E1A33">
        <w:rPr>
          <w:rFonts w:ascii="Times New Roman" w:hAnsi="Times New Roman" w:cs="Times New Roman"/>
          <w:sz w:val="24"/>
          <w:szCs w:val="24"/>
          <w:lang w:val="en-US"/>
        </w:rPr>
        <w:t>e</w:t>
      </w:r>
      <w:r w:rsidRPr="004218B1">
        <w:rPr>
          <w:rFonts w:ascii="Times New Roman" w:hAnsi="Times New Roman" w:cs="Times New Roman"/>
          <w:sz w:val="24"/>
          <w:szCs w:val="24"/>
        </w:rPr>
        <w:t xml:space="preserve">al is a company which is running its business by interacting directly with the consumers of the world. As a result, the factor of the community engagement with the people as well as the company can be easily achieved which is also one of the interesting factors of the organization </w:t>
      </w:r>
      <w:r w:rsidR="006E1A33">
        <w:rPr>
          <w:rFonts w:ascii="Times New Roman" w:hAnsi="Times New Roman" w:cs="Times New Roman"/>
          <w:sz w:val="24"/>
          <w:szCs w:val="24"/>
        </w:rPr>
        <w:t>L’Or</w:t>
      </w:r>
      <w:r w:rsidR="006E1A33">
        <w:rPr>
          <w:rFonts w:ascii="Times New Roman" w:hAnsi="Times New Roman" w:cs="Times New Roman"/>
          <w:sz w:val="24"/>
          <w:szCs w:val="24"/>
          <w:lang w:val="en-US"/>
        </w:rPr>
        <w:t>e</w:t>
      </w:r>
      <w:r w:rsidRPr="004218B1">
        <w:rPr>
          <w:rFonts w:ascii="Times New Roman" w:hAnsi="Times New Roman" w:cs="Times New Roman"/>
          <w:sz w:val="24"/>
          <w:szCs w:val="24"/>
        </w:rPr>
        <w:t xml:space="preserve">al </w:t>
      </w:r>
      <w:r w:rsidRPr="004218B1">
        <w:rPr>
          <w:rFonts w:ascii="Times New Roman" w:hAnsi="Times New Roman" w:cs="Times New Roman"/>
          <w:sz w:val="24"/>
          <w:szCs w:val="24"/>
          <w:lang w:val="en-GB"/>
        </w:rPr>
        <w:t>(</w:t>
      </w:r>
      <w:r w:rsidRPr="004218B1">
        <w:rPr>
          <w:rFonts w:ascii="Times New Roman" w:eastAsia="Times New Roman" w:hAnsi="Times New Roman" w:cs="Times New Roman"/>
          <w:sz w:val="24"/>
          <w:szCs w:val="24"/>
          <w:lang w:val="en-GB"/>
        </w:rPr>
        <w:t>Ortiz Blanco and Villiers, 2018)</w:t>
      </w:r>
      <w:r w:rsidRPr="004218B1">
        <w:rPr>
          <w:rFonts w:ascii="Times New Roman" w:hAnsi="Times New Roman" w:cs="Times New Roman"/>
          <w:sz w:val="24"/>
          <w:szCs w:val="24"/>
        </w:rPr>
        <w:t>.</w:t>
      </w:r>
    </w:p>
    <w:p w:rsidR="0061515B" w:rsidRPr="00F91D6B" w:rsidRDefault="0061515B" w:rsidP="0061515B">
      <w:pPr>
        <w:pStyle w:val="Normal1"/>
        <w:spacing w:line="360" w:lineRule="auto"/>
        <w:jc w:val="both"/>
        <w:rPr>
          <w:rFonts w:ascii="Times New Roman" w:hAnsi="Times New Roman" w:cs="Times New Roman"/>
          <w:sz w:val="24"/>
          <w:szCs w:val="24"/>
          <w:lang w:val="en-GB"/>
        </w:rPr>
      </w:pPr>
      <w:r w:rsidRPr="00F91D6B">
        <w:rPr>
          <w:rFonts w:ascii="Times New Roman" w:hAnsi="Times New Roman" w:cs="Times New Roman"/>
          <w:sz w:val="24"/>
          <w:szCs w:val="24"/>
          <w:lang w:val="en-GB"/>
        </w:rPr>
        <w:t xml:space="preserve">It is crystal clear in the above discussion that </w:t>
      </w:r>
      <w:r w:rsidR="00526EC0">
        <w:rPr>
          <w:rFonts w:ascii="Times New Roman" w:hAnsi="Times New Roman" w:cs="Times New Roman"/>
          <w:sz w:val="24"/>
          <w:szCs w:val="24"/>
          <w:lang w:val="en-GB"/>
        </w:rPr>
        <w:t>L’Oreal</w:t>
      </w:r>
      <w:r w:rsidRPr="00F91D6B">
        <w:rPr>
          <w:rFonts w:ascii="Times New Roman" w:hAnsi="Times New Roman" w:cs="Times New Roman"/>
          <w:sz w:val="24"/>
          <w:szCs w:val="24"/>
          <w:lang w:val="en-GB"/>
        </w:rPr>
        <w:t xml:space="preserve"> uses almost the same reflective practices of Kolb's reflective model. In this section of the debate, it is carefully observed and discussed how </w:t>
      </w:r>
      <w:r w:rsidR="00526EC0">
        <w:rPr>
          <w:rFonts w:ascii="Times New Roman" w:hAnsi="Times New Roman" w:cs="Times New Roman"/>
          <w:sz w:val="24"/>
          <w:szCs w:val="24"/>
          <w:lang w:val="en-GB"/>
        </w:rPr>
        <w:t>L’Oreal</w:t>
      </w:r>
      <w:r w:rsidRPr="00F91D6B">
        <w:rPr>
          <w:rFonts w:ascii="Times New Roman" w:hAnsi="Times New Roman" w:cs="Times New Roman"/>
          <w:sz w:val="24"/>
          <w:szCs w:val="24"/>
          <w:lang w:val="en-GB"/>
        </w:rPr>
        <w:t xml:space="preserve"> works by implying with the Kolb's reflective model (</w:t>
      </w:r>
      <w:r w:rsidRPr="00F91D6B">
        <w:rPr>
          <w:rFonts w:ascii="Times New Roman" w:eastAsia="Times New Roman" w:hAnsi="Times New Roman" w:cs="Times New Roman"/>
          <w:color w:val="222222"/>
          <w:sz w:val="24"/>
          <w:szCs w:val="24"/>
          <w:highlight w:val="white"/>
          <w:lang w:val="en-GB"/>
        </w:rPr>
        <w:t>Rosso and McGrath, 2017</w:t>
      </w:r>
      <w:r w:rsidRPr="00F91D6B">
        <w:rPr>
          <w:rFonts w:ascii="Times New Roman" w:eastAsia="Times New Roman" w:hAnsi="Times New Roman" w:cs="Times New Roman"/>
          <w:color w:val="222222"/>
          <w:sz w:val="24"/>
          <w:szCs w:val="24"/>
          <w:lang w:val="en-GB"/>
        </w:rPr>
        <w:t>)</w:t>
      </w:r>
      <w:r w:rsidRPr="00F91D6B">
        <w:rPr>
          <w:rFonts w:ascii="Times New Roman" w:hAnsi="Times New Roman" w:cs="Times New Roman"/>
          <w:sz w:val="24"/>
          <w:szCs w:val="24"/>
          <w:lang w:val="en-GB"/>
        </w:rPr>
        <w:t xml:space="preserve">. As per Kolb's reflective model, it was observed that in this model, first advice was given to gather maximum experience. In the process of that, </w:t>
      </w:r>
      <w:r w:rsidR="00526EC0">
        <w:rPr>
          <w:rFonts w:ascii="Times New Roman" w:hAnsi="Times New Roman" w:cs="Times New Roman"/>
          <w:sz w:val="24"/>
          <w:szCs w:val="24"/>
          <w:lang w:val="en-GB"/>
        </w:rPr>
        <w:t>L’Oreal</w:t>
      </w:r>
      <w:r w:rsidRPr="00F91D6B">
        <w:rPr>
          <w:rFonts w:ascii="Times New Roman" w:hAnsi="Times New Roman" w:cs="Times New Roman"/>
          <w:sz w:val="24"/>
          <w:szCs w:val="24"/>
          <w:lang w:val="en-GB"/>
        </w:rPr>
        <w:t xml:space="preserve"> used to try to collect feedback from its customers. Along with this, the company also kept pace with time and continued its business so that they get the maximum amount of input from its different customers. Also, during this period, the performance of the company and its employees also helped it to gather numerous experiences from its business perspective. The company also gathered much information from customers’ online activities in the designed web page of the company. This also helped the company a lot to collect aggregate data regarding its consumers</w:t>
      </w:r>
      <w:r>
        <w:rPr>
          <w:rFonts w:ascii="Times New Roman" w:hAnsi="Times New Roman" w:cs="Times New Roman"/>
          <w:sz w:val="24"/>
          <w:szCs w:val="24"/>
          <w:lang w:val="en-GB"/>
        </w:rPr>
        <w:t xml:space="preserve"> </w:t>
      </w:r>
      <w:r w:rsidRPr="00F91D6B">
        <w:rPr>
          <w:rFonts w:ascii="Times New Roman" w:hAnsi="Times New Roman" w:cs="Times New Roman"/>
          <w:sz w:val="24"/>
          <w:szCs w:val="24"/>
          <w:lang w:val="en-GB"/>
        </w:rPr>
        <w:t>(</w:t>
      </w:r>
      <w:r w:rsidRPr="00F91D6B">
        <w:rPr>
          <w:rFonts w:ascii="Times New Roman" w:eastAsia="Times New Roman" w:hAnsi="Times New Roman" w:cs="Times New Roman"/>
          <w:sz w:val="24"/>
          <w:szCs w:val="24"/>
          <w:lang w:val="en-GB"/>
        </w:rPr>
        <w:t xml:space="preserve">Santana </w:t>
      </w:r>
      <w:r w:rsidRPr="00F91D6B">
        <w:rPr>
          <w:rFonts w:ascii="Times New Roman" w:eastAsia="Times New Roman" w:hAnsi="Times New Roman" w:cs="Times New Roman"/>
          <w:i/>
          <w:sz w:val="24"/>
          <w:szCs w:val="24"/>
          <w:lang w:val="en-GB"/>
        </w:rPr>
        <w:t xml:space="preserve">et al., </w:t>
      </w:r>
      <w:r w:rsidRPr="00F91D6B">
        <w:rPr>
          <w:rFonts w:ascii="Times New Roman" w:eastAsia="Times New Roman" w:hAnsi="Times New Roman" w:cs="Times New Roman"/>
          <w:sz w:val="24"/>
          <w:szCs w:val="24"/>
          <w:lang w:val="en-GB"/>
        </w:rPr>
        <w:t>2019)</w:t>
      </w:r>
      <w:r w:rsidRPr="00F91D6B">
        <w:rPr>
          <w:rFonts w:ascii="Times New Roman" w:hAnsi="Times New Roman" w:cs="Times New Roman"/>
          <w:sz w:val="24"/>
          <w:szCs w:val="24"/>
          <w:lang w:val="en-GB"/>
        </w:rPr>
        <w:t>.</w:t>
      </w:r>
    </w:p>
    <w:p w:rsidR="0061515B" w:rsidRPr="004218B1" w:rsidRDefault="0061515B" w:rsidP="0061515B">
      <w:pPr>
        <w:pStyle w:val="Normal1"/>
        <w:spacing w:line="360" w:lineRule="auto"/>
        <w:jc w:val="both"/>
        <w:rPr>
          <w:rFonts w:ascii="Times New Roman" w:hAnsi="Times New Roman" w:cs="Times New Roman"/>
          <w:sz w:val="24"/>
          <w:szCs w:val="24"/>
          <w:lang w:val="en-GB"/>
        </w:rPr>
      </w:pPr>
      <w:r w:rsidRPr="004218B1">
        <w:rPr>
          <w:rFonts w:ascii="Times New Roman" w:hAnsi="Times New Roman" w:cs="Times New Roman"/>
          <w:sz w:val="24"/>
          <w:szCs w:val="24"/>
          <w:lang w:val="en-GB"/>
        </w:rPr>
        <w:t xml:space="preserve">In the next section of Kolb's reflective model, it says to have a thoughtful observation of the whole situation. With this process, learners can go through their previous learning experience and reflect the most needful thoughts in their head. Keen observation can aid this process by the learners. In this case, </w:t>
      </w:r>
      <w:r w:rsidR="00114989" w:rsidRPr="004218B1">
        <w:rPr>
          <w:rFonts w:ascii="Times New Roman" w:hAnsi="Times New Roman" w:cs="Times New Roman"/>
          <w:sz w:val="24"/>
          <w:szCs w:val="24"/>
          <w:lang w:val="en-GB"/>
        </w:rPr>
        <w:t>L’Oreal</w:t>
      </w:r>
      <w:r w:rsidRPr="004218B1">
        <w:rPr>
          <w:rFonts w:ascii="Times New Roman" w:hAnsi="Times New Roman" w:cs="Times New Roman"/>
          <w:sz w:val="24"/>
          <w:szCs w:val="24"/>
          <w:lang w:val="en-GB"/>
        </w:rPr>
        <w:t xml:space="preserve"> also does the same thing. The higher administrative section of this organisation also goes through its various old experiences with the help of past data.</w:t>
      </w:r>
    </w:p>
    <w:p w:rsidR="0061515B" w:rsidRPr="004218B1" w:rsidRDefault="0061515B" w:rsidP="0061515B">
      <w:pPr>
        <w:spacing w:line="360" w:lineRule="auto"/>
        <w:jc w:val="both"/>
        <w:rPr>
          <w:rFonts w:ascii="Times New Roman" w:hAnsi="Times New Roman" w:cs="Times New Roman"/>
          <w:sz w:val="24"/>
          <w:szCs w:val="24"/>
        </w:rPr>
      </w:pPr>
      <w:r w:rsidRPr="004218B1">
        <w:rPr>
          <w:rFonts w:ascii="Times New Roman" w:hAnsi="Times New Roman" w:cs="Times New Roman"/>
          <w:sz w:val="24"/>
          <w:szCs w:val="24"/>
        </w:rPr>
        <w:t xml:space="preserve">As the company, </w:t>
      </w:r>
      <w:r w:rsidR="00114989">
        <w:rPr>
          <w:rFonts w:ascii="Times New Roman" w:hAnsi="Times New Roman" w:cs="Times New Roman"/>
          <w:sz w:val="24"/>
          <w:szCs w:val="24"/>
        </w:rPr>
        <w:t>L’Or</w:t>
      </w:r>
      <w:r w:rsidR="00114989">
        <w:rPr>
          <w:rFonts w:ascii="Times New Roman" w:hAnsi="Times New Roman" w:cs="Times New Roman"/>
          <w:sz w:val="24"/>
          <w:szCs w:val="24"/>
          <w:lang w:val="en-US"/>
        </w:rPr>
        <w:t>e</w:t>
      </w:r>
      <w:r w:rsidRPr="004218B1">
        <w:rPr>
          <w:rFonts w:ascii="Times New Roman" w:hAnsi="Times New Roman" w:cs="Times New Roman"/>
          <w:sz w:val="24"/>
          <w:szCs w:val="24"/>
        </w:rPr>
        <w:t xml:space="preserve">al is fulfilling the needs of the consumers by providing the element of beauty and boutiques which is again an important factor in the present era. The outfit of the people does matter a lot nowadays. This particular factor motivated me to conduct the assignment on behalf of the company </w:t>
      </w:r>
      <w:r w:rsidR="00114989">
        <w:rPr>
          <w:rFonts w:ascii="Times New Roman" w:hAnsi="Times New Roman" w:cs="Times New Roman"/>
          <w:sz w:val="24"/>
          <w:szCs w:val="24"/>
        </w:rPr>
        <w:t>L’Or</w:t>
      </w:r>
      <w:r w:rsidR="00114989">
        <w:rPr>
          <w:rFonts w:ascii="Times New Roman" w:hAnsi="Times New Roman" w:cs="Times New Roman"/>
          <w:sz w:val="24"/>
          <w:szCs w:val="24"/>
          <w:lang w:val="en-US"/>
        </w:rPr>
        <w:t>e</w:t>
      </w:r>
      <w:r w:rsidRPr="004218B1">
        <w:rPr>
          <w:rFonts w:ascii="Times New Roman" w:hAnsi="Times New Roman" w:cs="Times New Roman"/>
          <w:sz w:val="24"/>
          <w:szCs w:val="24"/>
        </w:rPr>
        <w:t xml:space="preserve">al to relate with the factor of community engagement. As the organization is one of the leading and well known in the cosmetic industry so it is not just not a tough factor to draw out the details from the web where there were plenty of resources available on behalf of the organization </w:t>
      </w:r>
      <w:r w:rsidR="007E4D4E">
        <w:rPr>
          <w:rFonts w:ascii="Times New Roman" w:hAnsi="Times New Roman" w:cs="Times New Roman"/>
          <w:sz w:val="24"/>
          <w:szCs w:val="24"/>
        </w:rPr>
        <w:t>L’Or</w:t>
      </w:r>
      <w:r w:rsidR="007E4D4E">
        <w:rPr>
          <w:rFonts w:ascii="Times New Roman" w:hAnsi="Times New Roman" w:cs="Times New Roman"/>
          <w:sz w:val="24"/>
          <w:szCs w:val="24"/>
          <w:lang w:val="en-US"/>
        </w:rPr>
        <w:t>e</w:t>
      </w:r>
      <w:r w:rsidRPr="004218B1">
        <w:rPr>
          <w:rFonts w:ascii="Times New Roman" w:hAnsi="Times New Roman" w:cs="Times New Roman"/>
          <w:sz w:val="24"/>
          <w:szCs w:val="24"/>
        </w:rPr>
        <w:t xml:space="preserve">al </w:t>
      </w:r>
      <w:r w:rsidRPr="004218B1">
        <w:rPr>
          <w:rFonts w:ascii="Times New Roman" w:hAnsi="Times New Roman" w:cs="Times New Roman"/>
          <w:sz w:val="24"/>
          <w:szCs w:val="24"/>
          <w:lang w:val="en-GB"/>
        </w:rPr>
        <w:t>(</w:t>
      </w:r>
      <w:r w:rsidRPr="004218B1">
        <w:rPr>
          <w:rFonts w:ascii="Times New Roman" w:eastAsia="Times New Roman" w:hAnsi="Times New Roman" w:cs="Times New Roman"/>
          <w:sz w:val="24"/>
          <w:szCs w:val="24"/>
          <w:lang w:val="en-GB"/>
        </w:rPr>
        <w:t>Moore and Taylor, 2016)</w:t>
      </w:r>
      <w:r w:rsidRPr="004218B1">
        <w:rPr>
          <w:rFonts w:ascii="Times New Roman" w:hAnsi="Times New Roman" w:cs="Times New Roman"/>
          <w:sz w:val="24"/>
          <w:szCs w:val="24"/>
        </w:rPr>
        <w:t>.</w:t>
      </w:r>
    </w:p>
    <w:p w:rsidR="0061515B" w:rsidRPr="004218B1" w:rsidRDefault="0061515B" w:rsidP="00E9414D">
      <w:pPr>
        <w:spacing w:after="0" w:line="360" w:lineRule="auto"/>
        <w:jc w:val="both"/>
        <w:rPr>
          <w:rFonts w:ascii="Times New Roman" w:hAnsi="Times New Roman" w:cs="Times New Roman"/>
          <w:sz w:val="24"/>
          <w:szCs w:val="24"/>
        </w:rPr>
      </w:pPr>
      <w:r w:rsidRPr="004218B1">
        <w:rPr>
          <w:rFonts w:ascii="Times New Roman" w:hAnsi="Times New Roman" w:cs="Times New Roman"/>
          <w:sz w:val="24"/>
          <w:szCs w:val="24"/>
        </w:rPr>
        <w:lastRenderedPageBreak/>
        <w:t xml:space="preserve">Some of the critical challenges which undoubtedly, I have faced while doing the assignment are the current news and the present information of the company </w:t>
      </w:r>
      <w:r w:rsidR="00B3255F">
        <w:rPr>
          <w:rFonts w:ascii="Times New Roman" w:hAnsi="Times New Roman" w:cs="Times New Roman"/>
          <w:sz w:val="24"/>
          <w:szCs w:val="24"/>
        </w:rPr>
        <w:t>L’Or</w:t>
      </w:r>
      <w:r w:rsidR="00B3255F">
        <w:rPr>
          <w:rFonts w:ascii="Times New Roman" w:hAnsi="Times New Roman" w:cs="Times New Roman"/>
          <w:sz w:val="24"/>
          <w:szCs w:val="24"/>
          <w:lang w:val="en-US"/>
        </w:rPr>
        <w:t>e</w:t>
      </w:r>
      <w:r w:rsidRPr="004218B1">
        <w:rPr>
          <w:rFonts w:ascii="Times New Roman" w:hAnsi="Times New Roman" w:cs="Times New Roman"/>
          <w:sz w:val="24"/>
          <w:szCs w:val="24"/>
        </w:rPr>
        <w:t>al. It is a common factor that for such an organization every single thing cannot be recorded on the web all the time which is again a drawback for the researchers to conduct the research. So, this particular factor of the present news or the current situation of the company has been a challenging factor.</w:t>
      </w:r>
    </w:p>
    <w:p w:rsidR="0061515B" w:rsidRPr="004218B1" w:rsidRDefault="0061515B" w:rsidP="00E9414D">
      <w:pPr>
        <w:spacing w:after="0" w:line="360" w:lineRule="auto"/>
        <w:jc w:val="both"/>
        <w:rPr>
          <w:rFonts w:ascii="Times New Roman" w:hAnsi="Times New Roman" w:cs="Times New Roman"/>
          <w:sz w:val="24"/>
          <w:szCs w:val="24"/>
        </w:rPr>
      </w:pPr>
      <w:r w:rsidRPr="004218B1">
        <w:rPr>
          <w:rFonts w:ascii="Times New Roman" w:hAnsi="Times New Roman" w:cs="Times New Roman"/>
          <w:sz w:val="24"/>
          <w:szCs w:val="24"/>
        </w:rPr>
        <w:t xml:space="preserve">The good part is that there are plenty of elements such as the strength, weakness, opportunities, threats, market engagement, developing programs and many more that have been verified with the proper information for the company </w:t>
      </w:r>
      <w:r w:rsidR="0064417A">
        <w:rPr>
          <w:rFonts w:ascii="Times New Roman" w:hAnsi="Times New Roman" w:cs="Times New Roman"/>
          <w:sz w:val="24"/>
          <w:szCs w:val="24"/>
        </w:rPr>
        <w:t>L’Or</w:t>
      </w:r>
      <w:r w:rsidR="0064417A">
        <w:rPr>
          <w:rFonts w:ascii="Times New Roman" w:hAnsi="Times New Roman" w:cs="Times New Roman"/>
          <w:sz w:val="24"/>
          <w:szCs w:val="24"/>
          <w:lang w:val="en-US"/>
        </w:rPr>
        <w:t>e</w:t>
      </w:r>
      <w:r w:rsidRPr="004218B1">
        <w:rPr>
          <w:rFonts w:ascii="Times New Roman" w:hAnsi="Times New Roman" w:cs="Times New Roman"/>
          <w:sz w:val="24"/>
          <w:szCs w:val="24"/>
        </w:rPr>
        <w:t xml:space="preserve">al. Along with that the drawback factor which I have been ridiculously faced with is the presence of the current condition or the fresh information </w:t>
      </w:r>
      <w:r w:rsidR="0000644D">
        <w:rPr>
          <w:rFonts w:ascii="Times New Roman" w:hAnsi="Times New Roman" w:cs="Times New Roman"/>
          <w:sz w:val="24"/>
          <w:szCs w:val="24"/>
        </w:rPr>
        <w:t>of the company</w:t>
      </w:r>
      <w:r w:rsidRPr="004218B1">
        <w:rPr>
          <w:rFonts w:ascii="Times New Roman" w:hAnsi="Times New Roman" w:cs="Times New Roman"/>
          <w:sz w:val="24"/>
          <w:szCs w:val="24"/>
        </w:rPr>
        <w:t>. The information which is present is a bit older which has been recorded a year back or later. To improve I would rather like to visit the physical stores and meet the executives of the stores of the company to draw out the present and fresh information.</w:t>
      </w:r>
    </w:p>
    <w:p w:rsidR="0061515B" w:rsidRPr="004218B1" w:rsidRDefault="0061515B" w:rsidP="0000644D">
      <w:pPr>
        <w:spacing w:line="360" w:lineRule="auto"/>
        <w:jc w:val="both"/>
        <w:rPr>
          <w:rFonts w:ascii="Times New Roman" w:hAnsi="Times New Roman"/>
          <w:i/>
          <w:sz w:val="24"/>
          <w:szCs w:val="32"/>
          <w:lang w:val="en-GB"/>
        </w:rPr>
      </w:pPr>
      <w:r w:rsidRPr="004218B1">
        <w:rPr>
          <w:rFonts w:ascii="Times New Roman" w:hAnsi="Times New Roman" w:cs="Times New Roman"/>
          <w:sz w:val="24"/>
          <w:szCs w:val="24"/>
        </w:rPr>
        <w:t xml:space="preserve">The confident factor will be the processes of the organization </w:t>
      </w:r>
      <w:r w:rsidR="0000644D">
        <w:rPr>
          <w:rFonts w:ascii="Times New Roman" w:hAnsi="Times New Roman" w:cs="Times New Roman"/>
          <w:sz w:val="24"/>
          <w:szCs w:val="24"/>
        </w:rPr>
        <w:t>L’Or</w:t>
      </w:r>
      <w:r w:rsidR="0000644D">
        <w:rPr>
          <w:rFonts w:ascii="Times New Roman" w:hAnsi="Times New Roman" w:cs="Times New Roman"/>
          <w:sz w:val="24"/>
          <w:szCs w:val="24"/>
          <w:lang w:val="en-US"/>
        </w:rPr>
        <w:t>e</w:t>
      </w:r>
      <w:r w:rsidRPr="004218B1">
        <w:rPr>
          <w:rFonts w:ascii="Times New Roman" w:hAnsi="Times New Roman" w:cs="Times New Roman"/>
          <w:sz w:val="24"/>
          <w:szCs w:val="24"/>
        </w:rPr>
        <w:t xml:space="preserve">al. In better words, the way they manufacture their products keeps sustainable practices and the safety of the consumers. The doubtable factor will be late information or old information regarding the company. In a better word the information on the development and training program for their employees, the roles of the organization are old. As a result, it will not be a good idea to be sure of those given information as some changes may occur while some not, so this is one of the doubtable factors to be concerned about </w:t>
      </w:r>
      <w:r w:rsidRPr="004218B1">
        <w:rPr>
          <w:rFonts w:ascii="Times New Roman" w:hAnsi="Times New Roman" w:cs="Times New Roman"/>
          <w:sz w:val="24"/>
          <w:szCs w:val="24"/>
          <w:lang w:val="en-GB"/>
        </w:rPr>
        <w:t>(</w:t>
      </w:r>
      <w:r w:rsidRPr="004218B1">
        <w:rPr>
          <w:rFonts w:ascii="Times New Roman" w:eastAsia="Times New Roman" w:hAnsi="Times New Roman" w:cs="Times New Roman"/>
          <w:sz w:val="24"/>
          <w:szCs w:val="24"/>
          <w:highlight w:val="white"/>
          <w:lang w:val="en-GB"/>
        </w:rPr>
        <w:t>Maher, 2019</w:t>
      </w:r>
      <w:r w:rsidRPr="004218B1">
        <w:rPr>
          <w:rFonts w:ascii="Times New Roman" w:eastAsia="Times New Roman" w:hAnsi="Times New Roman" w:cs="Times New Roman"/>
          <w:sz w:val="24"/>
          <w:szCs w:val="24"/>
          <w:lang w:val="en-GB"/>
        </w:rPr>
        <w:t>)</w:t>
      </w:r>
      <w:r w:rsidRPr="004218B1">
        <w:rPr>
          <w:rFonts w:ascii="Times New Roman" w:hAnsi="Times New Roman" w:cs="Times New Roman"/>
          <w:sz w:val="24"/>
          <w:szCs w:val="24"/>
        </w:rPr>
        <w:t>.</w:t>
      </w:r>
    </w:p>
    <w:p w:rsidR="0061515B" w:rsidRPr="00373A08" w:rsidRDefault="0061515B" w:rsidP="0061515B">
      <w:pPr>
        <w:pStyle w:val="2"/>
        <w:rPr>
          <w:b/>
          <w:color w:val="1F497D" w:themeColor="text2"/>
          <w:sz w:val="26"/>
          <w:szCs w:val="26"/>
          <w:lang w:val="en-GB"/>
        </w:rPr>
      </w:pPr>
      <w:bookmarkStart w:id="7" w:name="_Toc38493430"/>
      <w:bookmarkStart w:id="8" w:name="_Toc40564458"/>
      <w:r w:rsidRPr="00373A08">
        <w:rPr>
          <w:b/>
          <w:color w:val="1F497D" w:themeColor="text2"/>
          <w:sz w:val="26"/>
          <w:szCs w:val="26"/>
          <w:lang w:val="en-GB"/>
        </w:rPr>
        <w:t>Second part</w:t>
      </w:r>
      <w:bookmarkEnd w:id="7"/>
      <w:bookmarkEnd w:id="8"/>
    </w:p>
    <w:p w:rsidR="0061515B" w:rsidRPr="004218B1" w:rsidRDefault="00DC4925" w:rsidP="00E9414D">
      <w:pPr>
        <w:spacing w:after="0" w:line="360" w:lineRule="auto"/>
        <w:jc w:val="both"/>
        <w:rPr>
          <w:rFonts w:ascii="Times New Roman" w:hAnsi="Times New Roman" w:cs="Times New Roman"/>
          <w:bCs/>
          <w:sz w:val="24"/>
          <w:szCs w:val="24"/>
          <w:lang w:val="en-GB"/>
        </w:rPr>
      </w:pPr>
      <w:r>
        <w:rPr>
          <w:rFonts w:ascii="Times New Roman" w:hAnsi="Times New Roman" w:cs="Times New Roman"/>
          <w:sz w:val="24"/>
          <w:szCs w:val="24"/>
        </w:rPr>
        <w:t xml:space="preserve">The experience with my </w:t>
      </w:r>
      <w:r>
        <w:rPr>
          <w:rFonts w:ascii="Times New Roman" w:hAnsi="Times New Roman" w:cs="Times New Roman"/>
          <w:sz w:val="24"/>
          <w:szCs w:val="24"/>
          <w:lang w:val="en-US"/>
        </w:rPr>
        <w:t>u</w:t>
      </w:r>
      <w:r w:rsidR="0061515B" w:rsidRPr="004218B1">
        <w:rPr>
          <w:rFonts w:ascii="Times New Roman" w:hAnsi="Times New Roman" w:cs="Times New Roman"/>
          <w:sz w:val="24"/>
          <w:szCs w:val="24"/>
        </w:rPr>
        <w:t xml:space="preserve">niversity is very decent, efficient and most importantly efficient. The factor of exchange of the information needs to be very transparent in between the teachers and the students and in my respect our mentors and teachers are providing that suitable engagement with us in a very appropriate manner. </w:t>
      </w:r>
      <w:r w:rsidR="0061515B" w:rsidRPr="004218B1">
        <w:rPr>
          <w:rFonts w:ascii="Times New Roman" w:hAnsi="Times New Roman" w:cs="Times New Roman"/>
          <w:bCs/>
          <w:sz w:val="24"/>
          <w:szCs w:val="24"/>
          <w:lang w:val="en-GB"/>
        </w:rPr>
        <w:t xml:space="preserve">As a student of this university, I can very proudly say that my learning ability has been improved a lot and I can implement my learning in my profession. My experience with the university has been very well so far. All of my tutors are very helpful. Not only they provide great lessons within the classroom, but also their tasks and assignments are very helpful to improve one’s learning </w:t>
      </w:r>
      <w:r w:rsidR="0061515B" w:rsidRPr="004218B1">
        <w:rPr>
          <w:rFonts w:ascii="Times New Roman" w:hAnsi="Times New Roman" w:cs="Times New Roman"/>
          <w:sz w:val="24"/>
          <w:szCs w:val="24"/>
          <w:lang w:val="en-GB"/>
        </w:rPr>
        <w:t>(</w:t>
      </w:r>
      <w:r w:rsidR="0061515B" w:rsidRPr="004218B1">
        <w:rPr>
          <w:rFonts w:ascii="Times New Roman" w:hAnsi="Times New Roman" w:cs="Times New Roman"/>
          <w:sz w:val="24"/>
          <w:szCs w:val="24"/>
          <w:highlight w:val="white"/>
          <w:lang w:val="en-GB"/>
        </w:rPr>
        <w:t>Li and Peng, 2018</w:t>
      </w:r>
      <w:r w:rsidR="0061515B" w:rsidRPr="004218B1">
        <w:rPr>
          <w:rFonts w:ascii="Times New Roman" w:hAnsi="Times New Roman" w:cs="Times New Roman"/>
          <w:sz w:val="24"/>
          <w:szCs w:val="24"/>
          <w:lang w:val="en-GB"/>
        </w:rPr>
        <w:t>)</w:t>
      </w:r>
      <w:r w:rsidR="0061515B" w:rsidRPr="004218B1">
        <w:rPr>
          <w:rFonts w:ascii="Times New Roman" w:hAnsi="Times New Roman" w:cs="Times New Roman"/>
          <w:bCs/>
          <w:sz w:val="24"/>
          <w:szCs w:val="24"/>
          <w:lang w:val="en-GB"/>
        </w:rPr>
        <w:t xml:space="preserve">. </w:t>
      </w:r>
    </w:p>
    <w:p w:rsidR="0061515B" w:rsidRPr="004218B1" w:rsidRDefault="0061515B" w:rsidP="00E9414D">
      <w:pPr>
        <w:spacing w:after="0" w:line="360" w:lineRule="auto"/>
        <w:jc w:val="both"/>
        <w:rPr>
          <w:rFonts w:ascii="Times New Roman" w:hAnsi="Times New Roman" w:cs="Times New Roman"/>
          <w:sz w:val="24"/>
          <w:szCs w:val="24"/>
        </w:rPr>
      </w:pPr>
      <w:r w:rsidRPr="004218B1">
        <w:rPr>
          <w:rFonts w:ascii="Times New Roman" w:hAnsi="Times New Roman" w:cs="Times New Roman"/>
          <w:sz w:val="24"/>
          <w:szCs w:val="24"/>
        </w:rPr>
        <w:t xml:space="preserve">In the learning section, there are some of the parts where I am doing a very decent and efficient job that is the understanding and the manageability with the information and the </w:t>
      </w:r>
      <w:r w:rsidRPr="004218B1">
        <w:rPr>
          <w:rFonts w:ascii="Times New Roman" w:hAnsi="Times New Roman" w:cs="Times New Roman"/>
          <w:sz w:val="24"/>
          <w:szCs w:val="24"/>
        </w:rPr>
        <w:lastRenderedPageBreak/>
        <w:t xml:space="preserve">sources which are being received. In better words, it can be concluded that the information which I am receiving to get to learn things is one of my strong points. Presiding this particular factor the points from where I am facing some problems and need improvement is the identification of that particular information. In my learning I can only get involved in the understanding and identification of the topic only if I get the right source. This is the point of my improvement. I need to do more research so that I can perfectly identify the right source and if not then I need to get the right knowledge to relate the different information in between. The relationship with my fellow teachers and colleagues and my family is very smooth. The teaching faculties such as my teachers, mentors and my colleagues provide their support in a very frequent manner. I can get all the things related to my studies and my research purpose can be gotten from my mentors and friends </w:t>
      </w:r>
      <w:r w:rsidR="005746B0">
        <w:rPr>
          <w:rFonts w:ascii="Times New Roman" w:hAnsi="Times New Roman" w:cs="Times New Roman"/>
          <w:sz w:val="24"/>
          <w:szCs w:val="24"/>
        </w:rPr>
        <w:t xml:space="preserve">within a short moment. More or </w:t>
      </w:r>
      <w:r w:rsidR="005746B0">
        <w:rPr>
          <w:rFonts w:ascii="Times New Roman" w:hAnsi="Times New Roman" w:cs="Times New Roman"/>
          <w:sz w:val="24"/>
          <w:szCs w:val="24"/>
          <w:lang w:val="en-US"/>
        </w:rPr>
        <w:t>l</w:t>
      </w:r>
      <w:r w:rsidR="005746B0">
        <w:rPr>
          <w:rFonts w:ascii="Times New Roman" w:hAnsi="Times New Roman" w:cs="Times New Roman"/>
          <w:sz w:val="24"/>
          <w:szCs w:val="24"/>
        </w:rPr>
        <w:t xml:space="preserve">ess every one of the people of my </w:t>
      </w:r>
      <w:r w:rsidR="005746B0">
        <w:rPr>
          <w:rFonts w:ascii="Times New Roman" w:hAnsi="Times New Roman" w:cs="Times New Roman"/>
          <w:sz w:val="24"/>
          <w:szCs w:val="24"/>
          <w:lang w:val="en-US"/>
        </w:rPr>
        <w:t>u</w:t>
      </w:r>
      <w:r w:rsidRPr="004218B1">
        <w:rPr>
          <w:rFonts w:ascii="Times New Roman" w:hAnsi="Times New Roman" w:cs="Times New Roman"/>
          <w:sz w:val="24"/>
          <w:szCs w:val="24"/>
        </w:rPr>
        <w:t xml:space="preserve">niversity shows a very kind behavior and support with the informative sources so that I can get to learn new things every day and can do my improvement in my concerned field </w:t>
      </w:r>
      <w:r w:rsidRPr="004218B1">
        <w:rPr>
          <w:rFonts w:ascii="Times New Roman" w:hAnsi="Times New Roman" w:cs="Times New Roman"/>
          <w:sz w:val="24"/>
          <w:szCs w:val="24"/>
          <w:lang w:val="en-GB"/>
        </w:rPr>
        <w:t>(</w:t>
      </w:r>
      <w:r w:rsidRPr="004218B1">
        <w:rPr>
          <w:rFonts w:ascii="Times New Roman" w:hAnsi="Times New Roman" w:cs="Times New Roman"/>
          <w:sz w:val="24"/>
          <w:szCs w:val="24"/>
          <w:highlight w:val="white"/>
          <w:lang w:val="en-GB"/>
        </w:rPr>
        <w:t>Koh and Tan, 2018</w:t>
      </w:r>
      <w:r w:rsidRPr="004218B1">
        <w:rPr>
          <w:rFonts w:ascii="Times New Roman" w:hAnsi="Times New Roman" w:cs="Times New Roman"/>
          <w:sz w:val="24"/>
          <w:szCs w:val="24"/>
          <w:lang w:val="en-GB"/>
        </w:rPr>
        <w:t>)</w:t>
      </w:r>
      <w:r w:rsidRPr="004218B1">
        <w:rPr>
          <w:rFonts w:ascii="Times New Roman" w:hAnsi="Times New Roman" w:cs="Times New Roman"/>
          <w:sz w:val="24"/>
          <w:szCs w:val="24"/>
        </w:rPr>
        <w:t>.</w:t>
      </w:r>
    </w:p>
    <w:p w:rsidR="0061515B" w:rsidRPr="004218B1" w:rsidRDefault="0061515B" w:rsidP="00E9414D">
      <w:pPr>
        <w:spacing w:after="0" w:line="360" w:lineRule="auto"/>
        <w:jc w:val="both"/>
        <w:rPr>
          <w:rFonts w:ascii="Times New Roman" w:hAnsi="Times New Roman" w:cs="Times New Roman"/>
          <w:bCs/>
          <w:sz w:val="24"/>
          <w:szCs w:val="24"/>
          <w:lang w:val="en-GB"/>
        </w:rPr>
      </w:pPr>
      <w:r w:rsidRPr="004218B1">
        <w:rPr>
          <w:rFonts w:ascii="Times New Roman" w:hAnsi="Times New Roman" w:cs="Times New Roman"/>
          <w:bCs/>
          <w:sz w:val="24"/>
          <w:szCs w:val="24"/>
          <w:lang w:val="en-GB"/>
        </w:rPr>
        <w:t xml:space="preserve">Kolb’s theory has helped me to improve my reflective observation and gather experience from the research. Currently my analysis skills are better than the rest and I need to improve the skill of developing conclusion. For this, the current assignment has been proved to be very useful for me. Recently, our classes are affected with the global pandemic of COVID-19 and hence we are learning through online classes. However, the online classes are as useful as the offline ones and I am getting full support of my tutors. There are some advantages and disadvantages of these online classes. Online classes can be organised at any time and can be attended from any place </w:t>
      </w:r>
      <w:r w:rsidRPr="004218B1">
        <w:rPr>
          <w:rFonts w:ascii="Times New Roman" w:hAnsi="Times New Roman" w:cs="Times New Roman"/>
          <w:sz w:val="24"/>
          <w:szCs w:val="24"/>
          <w:lang w:val="en-GB"/>
        </w:rPr>
        <w:t>(</w:t>
      </w:r>
      <w:r w:rsidRPr="004218B1">
        <w:rPr>
          <w:rFonts w:ascii="Times New Roman" w:eastAsia="Times New Roman" w:hAnsi="Times New Roman" w:cs="Times New Roman"/>
          <w:sz w:val="24"/>
          <w:szCs w:val="24"/>
          <w:lang w:val="en-GB"/>
        </w:rPr>
        <w:t>Dennis and Pitfield, 2018)</w:t>
      </w:r>
      <w:r w:rsidRPr="004218B1">
        <w:rPr>
          <w:rFonts w:ascii="Times New Roman" w:hAnsi="Times New Roman" w:cs="Times New Roman"/>
          <w:bCs/>
          <w:sz w:val="24"/>
          <w:szCs w:val="24"/>
          <w:lang w:val="en-GB"/>
        </w:rPr>
        <w:t>.</w:t>
      </w:r>
    </w:p>
    <w:p w:rsidR="0061515B" w:rsidRPr="004218B1" w:rsidRDefault="0061515B" w:rsidP="00E9414D">
      <w:pPr>
        <w:spacing w:after="0" w:line="360" w:lineRule="auto"/>
        <w:jc w:val="both"/>
        <w:rPr>
          <w:rFonts w:ascii="Times New Roman" w:hAnsi="Times New Roman" w:cs="Times New Roman"/>
          <w:sz w:val="24"/>
          <w:szCs w:val="24"/>
        </w:rPr>
      </w:pPr>
      <w:r w:rsidRPr="004218B1">
        <w:rPr>
          <w:rFonts w:ascii="Times New Roman" w:hAnsi="Times New Roman" w:cs="Times New Roman"/>
          <w:sz w:val="24"/>
          <w:szCs w:val="24"/>
        </w:rPr>
        <w:t xml:space="preserve">The online factor which has been on the edge due to the outbreak of COVID 19 has helped my studies in many different manners. There are pros and cons both are present in this kind of study but apart from the factor which is making the whole element effective is the studies are not being interrupted. </w:t>
      </w:r>
    </w:p>
    <w:p w:rsidR="0061515B" w:rsidRDefault="0061515B" w:rsidP="00DA5C74">
      <w:pPr>
        <w:spacing w:line="360" w:lineRule="auto"/>
        <w:jc w:val="both"/>
        <w:rPr>
          <w:rFonts w:ascii="Times New Roman" w:hAnsi="Times New Roman"/>
          <w:b/>
          <w:color w:val="000000" w:themeColor="text1"/>
          <w:sz w:val="24"/>
          <w:szCs w:val="40"/>
          <w:lang w:val="en-GB"/>
        </w:rPr>
      </w:pPr>
      <w:r w:rsidRPr="004218B1">
        <w:rPr>
          <w:rFonts w:ascii="Times New Roman" w:hAnsi="Times New Roman" w:cs="Times New Roman"/>
          <w:sz w:val="24"/>
          <w:szCs w:val="24"/>
        </w:rPr>
        <w:t xml:space="preserve">The advantages of the online classes will be the involvement of the use of technologies which can also be an alternative factor that can be used in case of minor accidents or some minor instability of the students. With the help of the online portals, </w:t>
      </w:r>
      <w:r w:rsidR="00F435BE">
        <w:rPr>
          <w:rFonts w:ascii="Times New Roman" w:hAnsi="Times New Roman" w:cs="Times New Roman"/>
          <w:sz w:val="24"/>
          <w:szCs w:val="24"/>
          <w:lang w:val="en-US"/>
        </w:rPr>
        <w:t>every</w:t>
      </w:r>
      <w:r w:rsidRPr="004218B1">
        <w:rPr>
          <w:rFonts w:ascii="Times New Roman" w:hAnsi="Times New Roman" w:cs="Times New Roman"/>
          <w:sz w:val="24"/>
          <w:szCs w:val="24"/>
        </w:rPr>
        <w:t xml:space="preserve">one can easily get the information or lectures. The disadvantages which can be listed are the misuse of the online portals for conducting cybercrime and many other offences. Apart from that, the advancement of technology has given them access to many sites of the university which can be hackable. Thus, spreading the blueprints, resources, research and information in the open hands </w:t>
      </w:r>
      <w:r w:rsidRPr="004218B1">
        <w:rPr>
          <w:rFonts w:ascii="Times New Roman" w:hAnsi="Times New Roman" w:cs="Times New Roman"/>
          <w:sz w:val="24"/>
          <w:szCs w:val="24"/>
          <w:lang w:val="en-GB"/>
        </w:rPr>
        <w:t>(</w:t>
      </w:r>
      <w:r w:rsidRPr="004218B1">
        <w:rPr>
          <w:rFonts w:ascii="Times New Roman" w:hAnsi="Times New Roman" w:cs="Times New Roman"/>
          <w:sz w:val="24"/>
          <w:szCs w:val="24"/>
          <w:highlight w:val="white"/>
          <w:lang w:val="en-GB"/>
        </w:rPr>
        <w:t>Tesh and Kautz, 2017</w:t>
      </w:r>
      <w:r w:rsidRPr="004218B1">
        <w:rPr>
          <w:rFonts w:ascii="Times New Roman" w:hAnsi="Times New Roman" w:cs="Times New Roman"/>
          <w:sz w:val="24"/>
          <w:szCs w:val="24"/>
          <w:lang w:val="en-GB"/>
        </w:rPr>
        <w:t>)</w:t>
      </w:r>
      <w:r w:rsidRPr="004218B1">
        <w:rPr>
          <w:rFonts w:ascii="Times New Roman" w:hAnsi="Times New Roman" w:cs="Times New Roman"/>
          <w:sz w:val="24"/>
          <w:szCs w:val="24"/>
        </w:rPr>
        <w:t>.</w:t>
      </w:r>
      <w:r w:rsidRPr="004218B1">
        <w:rPr>
          <w:rFonts w:ascii="Times New Roman" w:hAnsi="Times New Roman" w:cs="Times New Roman"/>
          <w:bCs/>
          <w:sz w:val="24"/>
          <w:szCs w:val="24"/>
          <w:lang w:val="en-GB"/>
        </w:rPr>
        <w:t xml:space="preserve"> </w:t>
      </w:r>
    </w:p>
    <w:p w:rsidR="0061515B" w:rsidRPr="00373A08" w:rsidRDefault="0061515B" w:rsidP="0061515B">
      <w:pPr>
        <w:pStyle w:val="1"/>
        <w:rPr>
          <w:sz w:val="26"/>
          <w:szCs w:val="26"/>
          <w:lang w:val="en-GB"/>
        </w:rPr>
      </w:pPr>
      <w:bookmarkStart w:id="9" w:name="_Toc38493431"/>
      <w:bookmarkStart w:id="10" w:name="_Toc40564459"/>
      <w:r w:rsidRPr="00373A08">
        <w:rPr>
          <w:sz w:val="26"/>
          <w:szCs w:val="26"/>
          <w:lang w:val="en-GB"/>
        </w:rPr>
        <w:lastRenderedPageBreak/>
        <w:t>Conclusion</w:t>
      </w:r>
      <w:bookmarkEnd w:id="9"/>
      <w:bookmarkEnd w:id="10"/>
      <w:r w:rsidRPr="00373A08">
        <w:rPr>
          <w:sz w:val="26"/>
          <w:szCs w:val="26"/>
          <w:lang w:val="en-GB"/>
        </w:rPr>
        <w:t xml:space="preserve"> </w:t>
      </w:r>
    </w:p>
    <w:p w:rsidR="00765560" w:rsidRDefault="00D81934" w:rsidP="0061515B">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w:t>
      </w:r>
      <w:r w:rsidR="0061515B" w:rsidRPr="00F91D6B">
        <w:rPr>
          <w:rFonts w:ascii="Times New Roman" w:hAnsi="Times New Roman" w:cs="Times New Roman"/>
          <w:sz w:val="24"/>
          <w:szCs w:val="24"/>
          <w:lang w:val="en-GB"/>
        </w:rPr>
        <w:t>t can be concluded that reflective practises have a huge role in the growth of an organisation. The company</w:t>
      </w:r>
      <w:r w:rsidR="003F4587">
        <w:rPr>
          <w:rFonts w:ascii="Times New Roman" w:hAnsi="Times New Roman" w:cs="Times New Roman"/>
          <w:sz w:val="24"/>
          <w:szCs w:val="24"/>
          <w:lang w:val="en-GB"/>
        </w:rPr>
        <w:t xml:space="preserve"> L’Oreal</w:t>
      </w:r>
      <w:r w:rsidR="0061515B" w:rsidRPr="00F91D6B">
        <w:rPr>
          <w:rFonts w:ascii="Times New Roman" w:hAnsi="Times New Roman" w:cs="Times New Roman"/>
          <w:sz w:val="24"/>
          <w:szCs w:val="24"/>
          <w:lang w:val="en-GB"/>
        </w:rPr>
        <w:t xml:space="preserve"> is trying to work in its every possible section with the help of Kolb's reflective model as it wanted to have the maximum growth for the company. </w:t>
      </w:r>
      <w:r w:rsidR="005C3BAC">
        <w:rPr>
          <w:rFonts w:ascii="Times New Roman" w:hAnsi="Times New Roman" w:cs="Times New Roman"/>
          <w:sz w:val="24"/>
          <w:szCs w:val="24"/>
          <w:lang w:val="en-GB"/>
        </w:rPr>
        <w:t>Reflection, whether is daily, weekly, monthly or yearly, is a key part of continuing to improve and refine over a time.</w:t>
      </w:r>
    </w:p>
    <w:p w:rsidR="00C215FE" w:rsidRDefault="00C215FE" w:rsidP="0061515B">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personal plan I can say that I learned a lot of new things, I improve my skills, I learned more than I could ever imagined. </w:t>
      </w:r>
      <w:r w:rsidR="005C3BAC">
        <w:rPr>
          <w:rFonts w:ascii="Times New Roman" w:hAnsi="Times New Roman" w:cs="Times New Roman"/>
          <w:sz w:val="24"/>
          <w:szCs w:val="24"/>
          <w:lang w:val="en-GB"/>
        </w:rPr>
        <w:t>This knowledge will help me to achieve my career goal.</w:t>
      </w:r>
    </w:p>
    <w:p w:rsidR="0061515B" w:rsidRDefault="0061515B">
      <w:pPr>
        <w:rPr>
          <w:rFonts w:ascii="Times New Roman" w:eastAsia="Arial" w:hAnsi="Times New Roman" w:cs="Times New Roman"/>
          <w:sz w:val="24"/>
          <w:szCs w:val="24"/>
          <w:lang w:val="en-GB"/>
        </w:rPr>
      </w:pPr>
      <w:r>
        <w:rPr>
          <w:rFonts w:ascii="Times New Roman" w:hAnsi="Times New Roman" w:cs="Times New Roman"/>
          <w:sz w:val="24"/>
          <w:szCs w:val="24"/>
          <w:lang w:val="en-GB"/>
        </w:rPr>
        <w:br w:type="page"/>
      </w:r>
    </w:p>
    <w:p w:rsidR="0061515B" w:rsidRPr="00373A08" w:rsidRDefault="0061515B" w:rsidP="0061515B">
      <w:pPr>
        <w:pStyle w:val="1"/>
        <w:rPr>
          <w:color w:val="auto"/>
          <w:sz w:val="26"/>
          <w:szCs w:val="26"/>
          <w:lang w:val="en-GB"/>
        </w:rPr>
      </w:pPr>
      <w:bookmarkStart w:id="11" w:name="_Toc38493432"/>
      <w:bookmarkStart w:id="12" w:name="_Toc40564460"/>
      <w:r w:rsidRPr="00373A08">
        <w:rPr>
          <w:sz w:val="26"/>
          <w:szCs w:val="26"/>
          <w:lang w:val="en-GB"/>
        </w:rPr>
        <w:lastRenderedPageBreak/>
        <w:t>Reference list</w:t>
      </w:r>
      <w:bookmarkEnd w:id="11"/>
      <w:bookmarkEnd w:id="12"/>
    </w:p>
    <w:p w:rsidR="0061515B" w:rsidRPr="00F91D6B" w:rsidRDefault="0061515B" w:rsidP="0061515B">
      <w:pPr>
        <w:pStyle w:val="Normal1"/>
        <w:spacing w:before="240" w:after="240" w:line="360" w:lineRule="auto"/>
        <w:jc w:val="both"/>
        <w:rPr>
          <w:rFonts w:ascii="Times New Roman" w:eastAsia="Times New Roman" w:hAnsi="Times New Roman" w:cs="Times New Roman"/>
          <w:sz w:val="24"/>
          <w:szCs w:val="24"/>
          <w:lang w:val="en-GB"/>
        </w:rPr>
      </w:pPr>
      <w:r w:rsidRPr="00F91D6B">
        <w:rPr>
          <w:rFonts w:ascii="Times New Roman" w:eastAsia="Times New Roman" w:hAnsi="Times New Roman" w:cs="Times New Roman"/>
          <w:color w:val="222222"/>
          <w:sz w:val="24"/>
          <w:szCs w:val="24"/>
          <w:highlight w:val="white"/>
          <w:lang w:val="en-GB"/>
        </w:rPr>
        <w:t xml:space="preserve">De Santis, J.L., O’Connor, S.P., Pritchard, K., Franco, Z.E., Ahmed, S.M. and Nelson, D.A., 2019. The Collective Power of We: Breaking Barriers in Community Engagement through Dialogue. </w:t>
      </w:r>
      <w:r w:rsidRPr="00F91D6B">
        <w:rPr>
          <w:rFonts w:ascii="Times New Roman" w:eastAsia="Times New Roman" w:hAnsi="Times New Roman" w:cs="Times New Roman"/>
          <w:i/>
          <w:sz w:val="24"/>
          <w:szCs w:val="24"/>
          <w:lang w:val="en-GB"/>
        </w:rPr>
        <w:t>Innovative Higher Education</w:t>
      </w:r>
      <w:r w:rsidRPr="00F91D6B">
        <w:rPr>
          <w:rFonts w:ascii="Times New Roman" w:eastAsia="Times New Roman" w:hAnsi="Times New Roman" w:cs="Times New Roman"/>
          <w:sz w:val="24"/>
          <w:szCs w:val="24"/>
          <w:lang w:val="en-GB"/>
        </w:rPr>
        <w:t xml:space="preserve">, </w:t>
      </w:r>
      <w:r w:rsidRPr="00F91D6B">
        <w:rPr>
          <w:rFonts w:ascii="Times New Roman" w:eastAsia="Times New Roman" w:hAnsi="Times New Roman" w:cs="Times New Roman"/>
          <w:i/>
          <w:sz w:val="24"/>
          <w:szCs w:val="24"/>
          <w:lang w:val="en-GB"/>
        </w:rPr>
        <w:t>44</w:t>
      </w:r>
      <w:r w:rsidRPr="00F91D6B">
        <w:rPr>
          <w:rFonts w:ascii="Times New Roman" w:eastAsia="Times New Roman" w:hAnsi="Times New Roman" w:cs="Times New Roman"/>
          <w:sz w:val="24"/>
          <w:szCs w:val="24"/>
          <w:lang w:val="en-GB"/>
        </w:rPr>
        <w:t>(2), pp.149-160.</w:t>
      </w:r>
    </w:p>
    <w:p w:rsidR="0061515B" w:rsidRDefault="0061515B" w:rsidP="0061515B">
      <w:pPr>
        <w:pStyle w:val="Normal1"/>
        <w:spacing w:line="360" w:lineRule="auto"/>
        <w:jc w:val="both"/>
        <w:rPr>
          <w:rFonts w:ascii="Times New Roman" w:eastAsia="Times New Roman" w:hAnsi="Times New Roman" w:cs="Times New Roman"/>
          <w:sz w:val="24"/>
          <w:szCs w:val="24"/>
          <w:lang w:val="en-GB"/>
        </w:rPr>
      </w:pPr>
      <w:r w:rsidRPr="00F91D6B">
        <w:rPr>
          <w:rFonts w:ascii="Times New Roman" w:eastAsia="Times New Roman" w:hAnsi="Times New Roman" w:cs="Times New Roman"/>
          <w:sz w:val="24"/>
          <w:szCs w:val="24"/>
          <w:lang w:val="en-GB"/>
        </w:rPr>
        <w:t xml:space="preserve">Dennis, N. and Pitfield, D., 2018. A tale of two cities: The impact of airline mergers and consolidation at London and New York. </w:t>
      </w:r>
      <w:r w:rsidRPr="00F91D6B">
        <w:rPr>
          <w:rFonts w:ascii="Times New Roman" w:eastAsia="Times New Roman" w:hAnsi="Times New Roman" w:cs="Times New Roman"/>
          <w:i/>
          <w:sz w:val="24"/>
          <w:szCs w:val="24"/>
          <w:lang w:val="en-GB"/>
        </w:rPr>
        <w:t>Transportation Research Record</w:t>
      </w:r>
      <w:r w:rsidRPr="00F91D6B">
        <w:rPr>
          <w:rFonts w:ascii="Times New Roman" w:eastAsia="Times New Roman" w:hAnsi="Times New Roman" w:cs="Times New Roman"/>
          <w:sz w:val="24"/>
          <w:szCs w:val="24"/>
          <w:lang w:val="en-GB"/>
        </w:rPr>
        <w:t xml:space="preserve">, </w:t>
      </w:r>
      <w:r w:rsidRPr="00F91D6B">
        <w:rPr>
          <w:rFonts w:ascii="Times New Roman" w:eastAsia="Times New Roman" w:hAnsi="Times New Roman" w:cs="Times New Roman"/>
          <w:i/>
          <w:sz w:val="24"/>
          <w:szCs w:val="24"/>
          <w:lang w:val="en-GB"/>
        </w:rPr>
        <w:t>2672</w:t>
      </w:r>
      <w:r w:rsidRPr="00F91D6B">
        <w:rPr>
          <w:rFonts w:ascii="Times New Roman" w:eastAsia="Times New Roman" w:hAnsi="Times New Roman" w:cs="Times New Roman"/>
          <w:sz w:val="24"/>
          <w:szCs w:val="24"/>
          <w:lang w:val="en-GB"/>
        </w:rPr>
        <w:t>(23), pp.1-7.</w:t>
      </w:r>
    </w:p>
    <w:p w:rsidR="000D7C32" w:rsidRPr="00F91D6B" w:rsidRDefault="000D7C32" w:rsidP="0061515B">
      <w:pPr>
        <w:pStyle w:val="Normal1"/>
        <w:spacing w:line="360" w:lineRule="auto"/>
        <w:jc w:val="both"/>
        <w:rPr>
          <w:rFonts w:ascii="Times New Roman" w:eastAsia="Times New Roman" w:hAnsi="Times New Roman" w:cs="Times New Roman"/>
          <w:sz w:val="24"/>
          <w:szCs w:val="24"/>
          <w:lang w:val="en-GB"/>
        </w:rPr>
      </w:pPr>
    </w:p>
    <w:p w:rsidR="0061515B" w:rsidRDefault="0061515B" w:rsidP="0061515B">
      <w:pPr>
        <w:pStyle w:val="Normal1"/>
        <w:spacing w:line="360" w:lineRule="auto"/>
        <w:jc w:val="both"/>
        <w:rPr>
          <w:rFonts w:ascii="Times New Roman" w:hAnsi="Times New Roman" w:cs="Times New Roman"/>
          <w:color w:val="222222"/>
          <w:sz w:val="24"/>
          <w:szCs w:val="24"/>
          <w:highlight w:val="white"/>
          <w:lang w:val="en-GB"/>
        </w:rPr>
      </w:pPr>
      <w:r w:rsidRPr="00F91D6B">
        <w:rPr>
          <w:rFonts w:ascii="Times New Roman" w:hAnsi="Times New Roman" w:cs="Times New Roman"/>
          <w:color w:val="222222"/>
          <w:sz w:val="24"/>
          <w:szCs w:val="24"/>
          <w:highlight w:val="white"/>
          <w:lang w:val="en-GB"/>
        </w:rPr>
        <w:t xml:space="preserve">Koh, K.T. and Tan, K.H., 2018. The Use of Group-Based Reflective Practice to Enhance Badminton Players’ Performance: An Exploratory Study. </w:t>
      </w:r>
      <w:r w:rsidRPr="00F91D6B">
        <w:rPr>
          <w:rFonts w:ascii="Times New Roman" w:hAnsi="Times New Roman" w:cs="Times New Roman"/>
          <w:i/>
          <w:color w:val="222222"/>
          <w:sz w:val="24"/>
          <w:szCs w:val="24"/>
          <w:highlight w:val="white"/>
          <w:lang w:val="en-GB"/>
        </w:rPr>
        <w:t>Asian Journal of Coaching Science</w:t>
      </w:r>
      <w:r w:rsidRPr="00F91D6B">
        <w:rPr>
          <w:rFonts w:ascii="Times New Roman" w:hAnsi="Times New Roman" w:cs="Times New Roman"/>
          <w:color w:val="222222"/>
          <w:sz w:val="24"/>
          <w:szCs w:val="24"/>
          <w:highlight w:val="white"/>
          <w:lang w:val="en-GB"/>
        </w:rPr>
        <w:t xml:space="preserve">, </w:t>
      </w:r>
      <w:r w:rsidRPr="00F91D6B">
        <w:rPr>
          <w:rFonts w:ascii="Times New Roman" w:hAnsi="Times New Roman" w:cs="Times New Roman"/>
          <w:i/>
          <w:color w:val="222222"/>
          <w:sz w:val="24"/>
          <w:szCs w:val="24"/>
          <w:highlight w:val="white"/>
          <w:lang w:val="en-GB"/>
        </w:rPr>
        <w:t>1</w:t>
      </w:r>
      <w:r w:rsidRPr="00F91D6B">
        <w:rPr>
          <w:rFonts w:ascii="Times New Roman" w:hAnsi="Times New Roman" w:cs="Times New Roman"/>
          <w:color w:val="222222"/>
          <w:sz w:val="24"/>
          <w:szCs w:val="24"/>
          <w:highlight w:val="white"/>
          <w:lang w:val="en-GB"/>
        </w:rPr>
        <w:t>(2), pp.47-62.</w:t>
      </w:r>
    </w:p>
    <w:p w:rsidR="000D7C32" w:rsidRPr="00F91D6B" w:rsidRDefault="000D7C32" w:rsidP="0061515B">
      <w:pPr>
        <w:pStyle w:val="Normal1"/>
        <w:spacing w:line="360" w:lineRule="auto"/>
        <w:jc w:val="both"/>
        <w:rPr>
          <w:rFonts w:ascii="Times New Roman" w:hAnsi="Times New Roman" w:cs="Times New Roman"/>
          <w:color w:val="222222"/>
          <w:sz w:val="24"/>
          <w:szCs w:val="24"/>
          <w:highlight w:val="white"/>
          <w:lang w:val="en-GB"/>
        </w:rPr>
      </w:pPr>
    </w:p>
    <w:p w:rsidR="0061515B" w:rsidRPr="00F91D6B" w:rsidRDefault="0061515B" w:rsidP="0061515B">
      <w:pPr>
        <w:pStyle w:val="Normal1"/>
        <w:spacing w:line="360" w:lineRule="auto"/>
        <w:jc w:val="both"/>
        <w:rPr>
          <w:rFonts w:ascii="Times New Roman" w:hAnsi="Times New Roman" w:cs="Times New Roman"/>
          <w:color w:val="222222"/>
          <w:sz w:val="24"/>
          <w:szCs w:val="24"/>
          <w:highlight w:val="white"/>
          <w:lang w:val="en-GB"/>
        </w:rPr>
      </w:pPr>
      <w:r w:rsidRPr="00F91D6B">
        <w:rPr>
          <w:rFonts w:ascii="Times New Roman" w:hAnsi="Times New Roman" w:cs="Times New Roman"/>
          <w:color w:val="222222"/>
          <w:sz w:val="24"/>
          <w:szCs w:val="24"/>
          <w:highlight w:val="white"/>
          <w:lang w:val="en-GB"/>
        </w:rPr>
        <w:t xml:space="preserve">Li, A. and Peng, T., 2018. Observing" Myself" in the Video: Fostering Reflective Practice in Oral Presentation Training. </w:t>
      </w:r>
      <w:r w:rsidRPr="00F91D6B">
        <w:rPr>
          <w:rFonts w:ascii="Times New Roman" w:hAnsi="Times New Roman" w:cs="Times New Roman"/>
          <w:i/>
          <w:color w:val="222222"/>
          <w:sz w:val="24"/>
          <w:szCs w:val="24"/>
          <w:highlight w:val="white"/>
          <w:lang w:val="en-GB"/>
        </w:rPr>
        <w:t>Advances in Language and Literary Studies</w:t>
      </w:r>
      <w:r w:rsidRPr="00F91D6B">
        <w:rPr>
          <w:rFonts w:ascii="Times New Roman" w:hAnsi="Times New Roman" w:cs="Times New Roman"/>
          <w:color w:val="222222"/>
          <w:sz w:val="24"/>
          <w:szCs w:val="24"/>
          <w:highlight w:val="white"/>
          <w:lang w:val="en-GB"/>
        </w:rPr>
        <w:t xml:space="preserve">, </w:t>
      </w:r>
      <w:r w:rsidRPr="00F91D6B">
        <w:rPr>
          <w:rFonts w:ascii="Times New Roman" w:hAnsi="Times New Roman" w:cs="Times New Roman"/>
          <w:i/>
          <w:color w:val="222222"/>
          <w:sz w:val="24"/>
          <w:szCs w:val="24"/>
          <w:highlight w:val="white"/>
          <w:lang w:val="en-GB"/>
        </w:rPr>
        <w:t>9</w:t>
      </w:r>
      <w:r w:rsidRPr="00F91D6B">
        <w:rPr>
          <w:rFonts w:ascii="Times New Roman" w:hAnsi="Times New Roman" w:cs="Times New Roman"/>
          <w:color w:val="222222"/>
          <w:sz w:val="24"/>
          <w:szCs w:val="24"/>
          <w:highlight w:val="white"/>
          <w:lang w:val="en-GB"/>
        </w:rPr>
        <w:t>(3), pp.138-144.</w:t>
      </w:r>
    </w:p>
    <w:p w:rsidR="0061515B" w:rsidRPr="00F91D6B" w:rsidRDefault="0061515B" w:rsidP="0061515B">
      <w:pPr>
        <w:pStyle w:val="Normal1"/>
        <w:spacing w:before="240" w:after="240" w:line="360" w:lineRule="auto"/>
        <w:jc w:val="both"/>
        <w:rPr>
          <w:rFonts w:ascii="Times New Roman" w:eastAsia="Times New Roman" w:hAnsi="Times New Roman" w:cs="Times New Roman"/>
          <w:sz w:val="24"/>
          <w:szCs w:val="24"/>
          <w:lang w:val="en-GB"/>
        </w:rPr>
      </w:pPr>
      <w:r w:rsidRPr="00F91D6B">
        <w:rPr>
          <w:rFonts w:ascii="Times New Roman" w:eastAsia="Times New Roman" w:hAnsi="Times New Roman" w:cs="Times New Roman"/>
          <w:color w:val="222222"/>
          <w:sz w:val="24"/>
          <w:szCs w:val="24"/>
          <w:highlight w:val="white"/>
          <w:lang w:val="en-GB"/>
        </w:rPr>
        <w:t xml:space="preserve">Maher, R., 2019. Squeezing psychological freedom in corporate–community engagement. </w:t>
      </w:r>
      <w:r w:rsidRPr="00F91D6B">
        <w:rPr>
          <w:rFonts w:ascii="Times New Roman" w:eastAsia="Times New Roman" w:hAnsi="Times New Roman" w:cs="Times New Roman"/>
          <w:i/>
          <w:sz w:val="24"/>
          <w:szCs w:val="24"/>
          <w:lang w:val="en-GB"/>
        </w:rPr>
        <w:t>Journal of Business Ethics</w:t>
      </w:r>
      <w:r w:rsidRPr="00F91D6B">
        <w:rPr>
          <w:rFonts w:ascii="Times New Roman" w:eastAsia="Times New Roman" w:hAnsi="Times New Roman" w:cs="Times New Roman"/>
          <w:sz w:val="24"/>
          <w:szCs w:val="24"/>
          <w:lang w:val="en-GB"/>
        </w:rPr>
        <w:t xml:space="preserve">, </w:t>
      </w:r>
      <w:r w:rsidRPr="00F91D6B">
        <w:rPr>
          <w:rFonts w:ascii="Times New Roman" w:eastAsia="Times New Roman" w:hAnsi="Times New Roman" w:cs="Times New Roman"/>
          <w:i/>
          <w:sz w:val="24"/>
          <w:szCs w:val="24"/>
          <w:lang w:val="en-GB"/>
        </w:rPr>
        <w:t>160</w:t>
      </w:r>
      <w:r w:rsidRPr="00F91D6B">
        <w:rPr>
          <w:rFonts w:ascii="Times New Roman" w:eastAsia="Times New Roman" w:hAnsi="Times New Roman" w:cs="Times New Roman"/>
          <w:sz w:val="24"/>
          <w:szCs w:val="24"/>
          <w:lang w:val="en-GB"/>
        </w:rPr>
        <w:t>(4), pp.1047-1066.</w:t>
      </w:r>
    </w:p>
    <w:p w:rsidR="0061515B" w:rsidRDefault="0061515B" w:rsidP="0061515B">
      <w:pPr>
        <w:pStyle w:val="Normal1"/>
        <w:spacing w:line="360" w:lineRule="auto"/>
        <w:jc w:val="both"/>
        <w:rPr>
          <w:rFonts w:ascii="Times New Roman" w:eastAsia="Times New Roman" w:hAnsi="Times New Roman" w:cs="Times New Roman"/>
          <w:sz w:val="24"/>
          <w:szCs w:val="24"/>
          <w:lang w:val="en-GB"/>
        </w:rPr>
      </w:pPr>
      <w:r w:rsidRPr="00F91D6B">
        <w:rPr>
          <w:rFonts w:ascii="Times New Roman" w:eastAsia="Times New Roman" w:hAnsi="Times New Roman" w:cs="Times New Roman"/>
          <w:sz w:val="24"/>
          <w:szCs w:val="24"/>
          <w:lang w:val="en-GB"/>
        </w:rPr>
        <w:t xml:space="preserve">Moore, S. and Taylor, P., 2016. 'We planned a dispute by Blackberry': the impact of restrictions on the use of social media in industrial action in the light of the British Airways dispute-2009-11. </w:t>
      </w:r>
      <w:r w:rsidRPr="00F91D6B">
        <w:rPr>
          <w:rFonts w:ascii="Times New Roman" w:eastAsia="Times New Roman" w:hAnsi="Times New Roman" w:cs="Times New Roman"/>
          <w:i/>
          <w:sz w:val="24"/>
          <w:szCs w:val="24"/>
          <w:lang w:val="en-GB"/>
        </w:rPr>
        <w:t>Industrial Law Journal</w:t>
      </w:r>
      <w:r w:rsidRPr="00F91D6B">
        <w:rPr>
          <w:rFonts w:ascii="Times New Roman" w:eastAsia="Times New Roman" w:hAnsi="Times New Roman" w:cs="Times New Roman"/>
          <w:sz w:val="24"/>
          <w:szCs w:val="24"/>
          <w:lang w:val="en-GB"/>
        </w:rPr>
        <w:t xml:space="preserve">, </w:t>
      </w:r>
      <w:r w:rsidRPr="00F91D6B">
        <w:rPr>
          <w:rFonts w:ascii="Times New Roman" w:eastAsia="Times New Roman" w:hAnsi="Times New Roman" w:cs="Times New Roman"/>
          <w:i/>
          <w:sz w:val="24"/>
          <w:szCs w:val="24"/>
          <w:lang w:val="en-GB"/>
        </w:rPr>
        <w:t>45</w:t>
      </w:r>
      <w:r w:rsidRPr="00F91D6B">
        <w:rPr>
          <w:rFonts w:ascii="Times New Roman" w:eastAsia="Times New Roman" w:hAnsi="Times New Roman" w:cs="Times New Roman"/>
          <w:sz w:val="24"/>
          <w:szCs w:val="24"/>
          <w:lang w:val="en-GB"/>
        </w:rPr>
        <w:t>(2), pp.251-257.</w:t>
      </w:r>
    </w:p>
    <w:p w:rsidR="000D7C32" w:rsidRPr="00F91D6B" w:rsidRDefault="000D7C32" w:rsidP="0061515B">
      <w:pPr>
        <w:pStyle w:val="Normal1"/>
        <w:spacing w:line="360" w:lineRule="auto"/>
        <w:jc w:val="both"/>
        <w:rPr>
          <w:rFonts w:ascii="Times New Roman" w:eastAsia="Times New Roman" w:hAnsi="Times New Roman" w:cs="Times New Roman"/>
          <w:sz w:val="24"/>
          <w:szCs w:val="24"/>
          <w:lang w:val="en-GB"/>
        </w:rPr>
      </w:pPr>
    </w:p>
    <w:p w:rsidR="0061515B" w:rsidRPr="00F91D6B" w:rsidRDefault="0061515B" w:rsidP="0061515B">
      <w:pPr>
        <w:pStyle w:val="Normal1"/>
        <w:spacing w:line="360" w:lineRule="auto"/>
        <w:jc w:val="both"/>
        <w:rPr>
          <w:rFonts w:ascii="Times New Roman" w:eastAsia="Times New Roman" w:hAnsi="Times New Roman" w:cs="Times New Roman"/>
          <w:sz w:val="24"/>
          <w:szCs w:val="24"/>
          <w:lang w:val="en-GB"/>
        </w:rPr>
      </w:pPr>
      <w:r w:rsidRPr="00F91D6B">
        <w:rPr>
          <w:rFonts w:ascii="Times New Roman" w:eastAsia="Times New Roman" w:hAnsi="Times New Roman" w:cs="Times New Roman"/>
          <w:sz w:val="24"/>
          <w:szCs w:val="24"/>
          <w:lang w:val="en-GB"/>
        </w:rPr>
        <w:t xml:space="preserve">Ortiz Blanco, L. and Villiers, S., 2018. British Airways v Commission: Always Aim for the Sky. </w:t>
      </w:r>
      <w:r w:rsidRPr="00F91D6B">
        <w:rPr>
          <w:rFonts w:ascii="Times New Roman" w:eastAsia="Times New Roman" w:hAnsi="Times New Roman" w:cs="Times New Roman"/>
          <w:i/>
          <w:sz w:val="24"/>
          <w:szCs w:val="24"/>
          <w:lang w:val="en-GB"/>
        </w:rPr>
        <w:t>Journal of European Competition Law &amp; Practice</w:t>
      </w:r>
      <w:r w:rsidRPr="00F91D6B">
        <w:rPr>
          <w:rFonts w:ascii="Times New Roman" w:eastAsia="Times New Roman" w:hAnsi="Times New Roman" w:cs="Times New Roman"/>
          <w:sz w:val="24"/>
          <w:szCs w:val="24"/>
          <w:lang w:val="en-GB"/>
        </w:rPr>
        <w:t xml:space="preserve">, </w:t>
      </w:r>
      <w:r w:rsidRPr="00F91D6B">
        <w:rPr>
          <w:rFonts w:ascii="Times New Roman" w:eastAsia="Times New Roman" w:hAnsi="Times New Roman" w:cs="Times New Roman"/>
          <w:i/>
          <w:sz w:val="24"/>
          <w:szCs w:val="24"/>
          <w:lang w:val="en-GB"/>
        </w:rPr>
        <w:t>9</w:t>
      </w:r>
      <w:r w:rsidRPr="00F91D6B">
        <w:rPr>
          <w:rFonts w:ascii="Times New Roman" w:eastAsia="Times New Roman" w:hAnsi="Times New Roman" w:cs="Times New Roman"/>
          <w:sz w:val="24"/>
          <w:szCs w:val="24"/>
          <w:lang w:val="en-GB"/>
        </w:rPr>
        <w:t>(4), pp.237-238.</w:t>
      </w:r>
    </w:p>
    <w:p w:rsidR="0061515B" w:rsidRPr="00F91D6B" w:rsidRDefault="0061515B" w:rsidP="0061515B">
      <w:pPr>
        <w:pStyle w:val="Normal1"/>
        <w:spacing w:before="240" w:after="240" w:line="360" w:lineRule="auto"/>
        <w:jc w:val="both"/>
        <w:rPr>
          <w:rFonts w:ascii="Times New Roman" w:eastAsia="Times New Roman" w:hAnsi="Times New Roman" w:cs="Times New Roman"/>
          <w:sz w:val="24"/>
          <w:szCs w:val="24"/>
          <w:lang w:val="en-GB"/>
        </w:rPr>
      </w:pPr>
      <w:r w:rsidRPr="00F91D6B">
        <w:rPr>
          <w:rFonts w:ascii="Times New Roman" w:eastAsia="Times New Roman" w:hAnsi="Times New Roman" w:cs="Times New Roman"/>
          <w:color w:val="222222"/>
          <w:sz w:val="24"/>
          <w:szCs w:val="24"/>
          <w:highlight w:val="white"/>
          <w:lang w:val="en-GB"/>
        </w:rPr>
        <w:t xml:space="preserve">Rosso, E.G. and McGrath, R., 2017. Community engagement and sport? Building capacity to increase opportunities for community-based sport and physical activity. </w:t>
      </w:r>
      <w:r w:rsidRPr="00F91D6B">
        <w:rPr>
          <w:rFonts w:ascii="Times New Roman" w:eastAsia="Times New Roman" w:hAnsi="Times New Roman" w:cs="Times New Roman"/>
          <w:i/>
          <w:sz w:val="24"/>
          <w:szCs w:val="24"/>
          <w:lang w:val="en-GB"/>
        </w:rPr>
        <w:t>Annals of leisure research</w:t>
      </w:r>
      <w:r w:rsidRPr="00F91D6B">
        <w:rPr>
          <w:rFonts w:ascii="Times New Roman" w:eastAsia="Times New Roman" w:hAnsi="Times New Roman" w:cs="Times New Roman"/>
          <w:sz w:val="24"/>
          <w:szCs w:val="24"/>
          <w:lang w:val="en-GB"/>
        </w:rPr>
        <w:t xml:space="preserve">, </w:t>
      </w:r>
      <w:r w:rsidRPr="00F91D6B">
        <w:rPr>
          <w:rFonts w:ascii="Times New Roman" w:eastAsia="Times New Roman" w:hAnsi="Times New Roman" w:cs="Times New Roman"/>
          <w:i/>
          <w:sz w:val="24"/>
          <w:szCs w:val="24"/>
          <w:lang w:val="en-GB"/>
        </w:rPr>
        <w:t>20</w:t>
      </w:r>
      <w:r w:rsidRPr="00F91D6B">
        <w:rPr>
          <w:rFonts w:ascii="Times New Roman" w:eastAsia="Times New Roman" w:hAnsi="Times New Roman" w:cs="Times New Roman"/>
          <w:sz w:val="24"/>
          <w:szCs w:val="24"/>
          <w:lang w:val="en-GB"/>
        </w:rPr>
        <w:t>(3), pp.349-367.</w:t>
      </w:r>
    </w:p>
    <w:p w:rsidR="0061515B" w:rsidRDefault="0061515B" w:rsidP="0061515B">
      <w:pPr>
        <w:pStyle w:val="Normal1"/>
        <w:spacing w:line="360" w:lineRule="auto"/>
        <w:jc w:val="both"/>
        <w:rPr>
          <w:rFonts w:ascii="Times New Roman" w:eastAsia="Times New Roman" w:hAnsi="Times New Roman" w:cs="Times New Roman"/>
          <w:sz w:val="24"/>
          <w:szCs w:val="24"/>
          <w:lang w:val="en-GB"/>
        </w:rPr>
      </w:pPr>
      <w:r w:rsidRPr="00F91D6B">
        <w:rPr>
          <w:rFonts w:ascii="Times New Roman" w:eastAsia="Times New Roman" w:hAnsi="Times New Roman" w:cs="Times New Roman"/>
          <w:sz w:val="24"/>
          <w:szCs w:val="24"/>
          <w:lang w:val="en-GB"/>
        </w:rPr>
        <w:t xml:space="preserve">Santana, M., Valle, R. and Galan, J.L., 2019. How national institutions limit turnaround strategies and human resource management: a comparative study in the airline industry. </w:t>
      </w:r>
      <w:r w:rsidRPr="00F91D6B">
        <w:rPr>
          <w:rFonts w:ascii="Times New Roman" w:eastAsia="Times New Roman" w:hAnsi="Times New Roman" w:cs="Times New Roman"/>
          <w:i/>
          <w:sz w:val="24"/>
          <w:szCs w:val="24"/>
          <w:lang w:val="en-GB"/>
        </w:rPr>
        <w:t>European Management Review</w:t>
      </w:r>
      <w:r w:rsidRPr="00F91D6B">
        <w:rPr>
          <w:rFonts w:ascii="Times New Roman" w:eastAsia="Times New Roman" w:hAnsi="Times New Roman" w:cs="Times New Roman"/>
          <w:sz w:val="24"/>
          <w:szCs w:val="24"/>
          <w:lang w:val="en-GB"/>
        </w:rPr>
        <w:t xml:space="preserve">, </w:t>
      </w:r>
      <w:r w:rsidRPr="00F91D6B">
        <w:rPr>
          <w:rFonts w:ascii="Times New Roman" w:eastAsia="Times New Roman" w:hAnsi="Times New Roman" w:cs="Times New Roman"/>
          <w:i/>
          <w:sz w:val="24"/>
          <w:szCs w:val="24"/>
          <w:lang w:val="en-GB"/>
        </w:rPr>
        <w:t>16</w:t>
      </w:r>
      <w:r w:rsidRPr="00F91D6B">
        <w:rPr>
          <w:rFonts w:ascii="Times New Roman" w:eastAsia="Times New Roman" w:hAnsi="Times New Roman" w:cs="Times New Roman"/>
          <w:sz w:val="24"/>
          <w:szCs w:val="24"/>
          <w:lang w:val="en-GB"/>
        </w:rPr>
        <w:t>(4), pp.923-935.</w:t>
      </w:r>
    </w:p>
    <w:p w:rsidR="000D7C32" w:rsidRPr="00F91D6B" w:rsidRDefault="000D7C32" w:rsidP="0061515B">
      <w:pPr>
        <w:pStyle w:val="Normal1"/>
        <w:spacing w:line="360" w:lineRule="auto"/>
        <w:jc w:val="both"/>
        <w:rPr>
          <w:rFonts w:ascii="Times New Roman" w:eastAsia="Times New Roman" w:hAnsi="Times New Roman" w:cs="Times New Roman"/>
          <w:sz w:val="24"/>
          <w:szCs w:val="24"/>
          <w:lang w:val="en-GB"/>
        </w:rPr>
      </w:pPr>
    </w:p>
    <w:p w:rsidR="0061515B" w:rsidRPr="0061515B" w:rsidRDefault="0061515B" w:rsidP="0061515B">
      <w:pPr>
        <w:pStyle w:val="Normal1"/>
        <w:spacing w:line="360" w:lineRule="auto"/>
        <w:jc w:val="both"/>
        <w:rPr>
          <w:rFonts w:ascii="Times New Roman" w:hAnsi="Times New Roman" w:cs="Times New Roman"/>
          <w:color w:val="222222"/>
          <w:sz w:val="24"/>
          <w:szCs w:val="24"/>
          <w:highlight w:val="white"/>
          <w:lang w:val="en-GB"/>
        </w:rPr>
      </w:pPr>
      <w:r w:rsidRPr="00F91D6B">
        <w:rPr>
          <w:rFonts w:ascii="Times New Roman" w:hAnsi="Times New Roman" w:cs="Times New Roman"/>
          <w:color w:val="222222"/>
          <w:sz w:val="24"/>
          <w:szCs w:val="24"/>
          <w:highlight w:val="white"/>
          <w:lang w:val="en-GB"/>
        </w:rPr>
        <w:t xml:space="preserve">Tesh, A.S. and Kautz, D.D., 2017. Using Reflective Practice in a Leadership Course. </w:t>
      </w:r>
      <w:r w:rsidRPr="00F91D6B">
        <w:rPr>
          <w:rFonts w:ascii="Times New Roman" w:hAnsi="Times New Roman" w:cs="Times New Roman"/>
          <w:i/>
          <w:color w:val="222222"/>
          <w:sz w:val="24"/>
          <w:szCs w:val="24"/>
          <w:highlight w:val="white"/>
          <w:lang w:val="en-GB"/>
        </w:rPr>
        <w:t>Nurse educator</w:t>
      </w:r>
      <w:r w:rsidRPr="00F91D6B">
        <w:rPr>
          <w:rFonts w:ascii="Times New Roman" w:hAnsi="Times New Roman" w:cs="Times New Roman"/>
          <w:color w:val="222222"/>
          <w:sz w:val="24"/>
          <w:szCs w:val="24"/>
          <w:highlight w:val="white"/>
          <w:lang w:val="en-GB"/>
        </w:rPr>
        <w:t xml:space="preserve">, </w:t>
      </w:r>
      <w:r w:rsidRPr="00F91D6B">
        <w:rPr>
          <w:rFonts w:ascii="Times New Roman" w:hAnsi="Times New Roman" w:cs="Times New Roman"/>
          <w:i/>
          <w:color w:val="222222"/>
          <w:sz w:val="24"/>
          <w:szCs w:val="24"/>
          <w:highlight w:val="white"/>
          <w:lang w:val="en-GB"/>
        </w:rPr>
        <w:t>42</w:t>
      </w:r>
      <w:r w:rsidRPr="00F91D6B">
        <w:rPr>
          <w:rFonts w:ascii="Times New Roman" w:hAnsi="Times New Roman" w:cs="Times New Roman"/>
          <w:color w:val="222222"/>
          <w:sz w:val="24"/>
          <w:szCs w:val="24"/>
          <w:highlight w:val="white"/>
          <w:lang w:val="en-GB"/>
        </w:rPr>
        <w:t>(3), pp.117-119.</w:t>
      </w:r>
    </w:p>
    <w:sectPr w:rsidR="0061515B" w:rsidRPr="0061515B" w:rsidSect="002B5ACB">
      <w:footerReference w:type="default" r:id="rId9"/>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309F" w:rsidRDefault="000C309F" w:rsidP="002B5ACB">
      <w:pPr>
        <w:spacing w:after="0" w:line="240" w:lineRule="auto"/>
      </w:pPr>
      <w:r>
        <w:separator/>
      </w:r>
    </w:p>
  </w:endnote>
  <w:endnote w:type="continuationSeparator" w:id="0">
    <w:p w:rsidR="000C309F" w:rsidRDefault="000C309F" w:rsidP="002B5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2901405"/>
      <w:docPartObj>
        <w:docPartGallery w:val="Page Numbers (Bottom of Page)"/>
        <w:docPartUnique/>
      </w:docPartObj>
    </w:sdtPr>
    <w:sdtEndPr/>
    <w:sdtContent>
      <w:p w:rsidR="002B5ACB" w:rsidRDefault="002B5ACB">
        <w:pPr>
          <w:pStyle w:val="a8"/>
          <w:jc w:val="right"/>
        </w:pPr>
        <w:r>
          <w:fldChar w:fldCharType="begin"/>
        </w:r>
        <w:r>
          <w:instrText>PAGE   \* MERGEFORMAT</w:instrText>
        </w:r>
        <w:r>
          <w:fldChar w:fldCharType="separate"/>
        </w:r>
        <w:r w:rsidR="00554ED6">
          <w:rPr>
            <w:noProof/>
          </w:rPr>
          <w:t>2</w:t>
        </w:r>
        <w:r>
          <w:fldChar w:fldCharType="end"/>
        </w:r>
      </w:p>
    </w:sdtContent>
  </w:sdt>
  <w:p w:rsidR="002B5ACB" w:rsidRDefault="002B5ACB">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309F" w:rsidRDefault="000C309F" w:rsidP="002B5ACB">
      <w:pPr>
        <w:spacing w:after="0" w:line="240" w:lineRule="auto"/>
      </w:pPr>
      <w:r>
        <w:separator/>
      </w:r>
    </w:p>
  </w:footnote>
  <w:footnote w:type="continuationSeparator" w:id="0">
    <w:p w:rsidR="000C309F" w:rsidRDefault="000C309F" w:rsidP="002B5A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404A8"/>
    <w:rsid w:val="0000644D"/>
    <w:rsid w:val="000C309F"/>
    <w:rsid w:val="000D7C32"/>
    <w:rsid w:val="00114989"/>
    <w:rsid w:val="002B5ACB"/>
    <w:rsid w:val="00373A08"/>
    <w:rsid w:val="003E38AC"/>
    <w:rsid w:val="003F4587"/>
    <w:rsid w:val="004218B1"/>
    <w:rsid w:val="004C6F6E"/>
    <w:rsid w:val="004E4B46"/>
    <w:rsid w:val="00526EC0"/>
    <w:rsid w:val="00535C74"/>
    <w:rsid w:val="00554ED6"/>
    <w:rsid w:val="005746B0"/>
    <w:rsid w:val="005B2AB4"/>
    <w:rsid w:val="005C3BAC"/>
    <w:rsid w:val="0061515B"/>
    <w:rsid w:val="0064417A"/>
    <w:rsid w:val="006E1A33"/>
    <w:rsid w:val="006E5249"/>
    <w:rsid w:val="00765560"/>
    <w:rsid w:val="007D4F03"/>
    <w:rsid w:val="007E4D4E"/>
    <w:rsid w:val="007F4872"/>
    <w:rsid w:val="00806E6A"/>
    <w:rsid w:val="00836267"/>
    <w:rsid w:val="008E3240"/>
    <w:rsid w:val="009404A8"/>
    <w:rsid w:val="00B3255F"/>
    <w:rsid w:val="00C215FE"/>
    <w:rsid w:val="00D81934"/>
    <w:rsid w:val="00DA216F"/>
    <w:rsid w:val="00DA5C74"/>
    <w:rsid w:val="00DC4925"/>
    <w:rsid w:val="00E9414D"/>
    <w:rsid w:val="00F435BE"/>
    <w:rsid w:val="00F74BFE"/>
    <w:rsid w:val="00F93DF4"/>
    <w:rsid w:val="00FE325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1515B"/>
  </w:style>
  <w:style w:type="paragraph" w:styleId="1">
    <w:name w:val="heading 1"/>
    <w:basedOn w:val="Normal1"/>
    <w:next w:val="Normal1"/>
    <w:link w:val="10"/>
    <w:rsid w:val="0061515B"/>
    <w:pPr>
      <w:keepNext/>
      <w:keepLines/>
      <w:spacing w:before="400" w:after="120" w:line="360" w:lineRule="auto"/>
      <w:jc w:val="both"/>
      <w:outlineLvl w:val="0"/>
    </w:pPr>
    <w:rPr>
      <w:rFonts w:ascii="Times New Roman" w:hAnsi="Times New Roman"/>
      <w:b/>
      <w:color w:val="000000" w:themeColor="text1"/>
      <w:sz w:val="24"/>
      <w:szCs w:val="40"/>
    </w:rPr>
  </w:style>
  <w:style w:type="paragraph" w:styleId="2">
    <w:name w:val="heading 2"/>
    <w:basedOn w:val="Normal1"/>
    <w:next w:val="Normal1"/>
    <w:link w:val="20"/>
    <w:rsid w:val="0061515B"/>
    <w:pPr>
      <w:keepNext/>
      <w:keepLines/>
      <w:spacing w:before="360" w:after="120" w:line="360" w:lineRule="auto"/>
      <w:jc w:val="both"/>
      <w:outlineLvl w:val="1"/>
    </w:pPr>
    <w:rPr>
      <w:rFonts w:ascii="Times New Roman" w:hAnsi="Times New Roman"/>
      <w:i/>
      <w:color w:val="0070C0"/>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61515B"/>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61515B"/>
    <w:rPr>
      <w:rFonts w:ascii="Tahoma" w:hAnsi="Tahoma" w:cs="Tahoma"/>
      <w:sz w:val="16"/>
      <w:szCs w:val="16"/>
    </w:rPr>
  </w:style>
  <w:style w:type="character" w:customStyle="1" w:styleId="10">
    <w:name w:val="Заглавие 1 Знак"/>
    <w:basedOn w:val="a0"/>
    <w:link w:val="1"/>
    <w:rsid w:val="0061515B"/>
    <w:rPr>
      <w:rFonts w:ascii="Times New Roman" w:eastAsia="Arial" w:hAnsi="Times New Roman" w:cs="Arial"/>
      <w:b/>
      <w:color w:val="000000" w:themeColor="text1"/>
      <w:sz w:val="24"/>
      <w:szCs w:val="40"/>
      <w:lang w:val="en-US"/>
    </w:rPr>
  </w:style>
  <w:style w:type="character" w:customStyle="1" w:styleId="20">
    <w:name w:val="Заглавие 2 Знак"/>
    <w:basedOn w:val="a0"/>
    <w:link w:val="2"/>
    <w:rsid w:val="0061515B"/>
    <w:rPr>
      <w:rFonts w:ascii="Times New Roman" w:eastAsia="Arial" w:hAnsi="Times New Roman" w:cs="Arial"/>
      <w:i/>
      <w:color w:val="0070C0"/>
      <w:sz w:val="24"/>
      <w:szCs w:val="32"/>
      <w:lang w:val="en-US"/>
    </w:rPr>
  </w:style>
  <w:style w:type="paragraph" w:customStyle="1" w:styleId="Normal1">
    <w:name w:val="Normal1"/>
    <w:rsid w:val="0061515B"/>
    <w:pPr>
      <w:spacing w:after="0"/>
    </w:pPr>
    <w:rPr>
      <w:rFonts w:ascii="Arial" w:eastAsia="Arial" w:hAnsi="Arial" w:cs="Arial"/>
      <w:lang w:val="en-US"/>
    </w:rPr>
  </w:style>
  <w:style w:type="paragraph" w:styleId="11">
    <w:name w:val="toc 1"/>
    <w:basedOn w:val="a"/>
    <w:next w:val="a"/>
    <w:autoRedefine/>
    <w:uiPriority w:val="39"/>
    <w:unhideWhenUsed/>
    <w:rsid w:val="00836267"/>
    <w:pPr>
      <w:spacing w:before="360" w:after="0"/>
    </w:pPr>
    <w:rPr>
      <w:rFonts w:asciiTheme="majorHAnsi" w:hAnsiTheme="majorHAnsi"/>
      <w:b/>
      <w:bCs/>
      <w:caps/>
      <w:sz w:val="24"/>
      <w:szCs w:val="24"/>
    </w:rPr>
  </w:style>
  <w:style w:type="paragraph" w:styleId="21">
    <w:name w:val="toc 2"/>
    <w:basedOn w:val="a"/>
    <w:next w:val="a"/>
    <w:autoRedefine/>
    <w:uiPriority w:val="39"/>
    <w:unhideWhenUsed/>
    <w:rsid w:val="00836267"/>
    <w:pPr>
      <w:spacing w:before="240" w:after="0"/>
    </w:pPr>
    <w:rPr>
      <w:rFonts w:cstheme="minorHAnsi"/>
      <w:b/>
      <w:bCs/>
      <w:sz w:val="20"/>
      <w:szCs w:val="20"/>
    </w:rPr>
  </w:style>
  <w:style w:type="paragraph" w:styleId="3">
    <w:name w:val="toc 3"/>
    <w:basedOn w:val="a"/>
    <w:next w:val="a"/>
    <w:autoRedefine/>
    <w:uiPriority w:val="39"/>
    <w:unhideWhenUsed/>
    <w:rsid w:val="00836267"/>
    <w:pPr>
      <w:spacing w:after="0"/>
      <w:ind w:left="220"/>
    </w:pPr>
    <w:rPr>
      <w:rFonts w:cstheme="minorHAnsi"/>
      <w:sz w:val="20"/>
      <w:szCs w:val="20"/>
    </w:rPr>
  </w:style>
  <w:style w:type="paragraph" w:styleId="4">
    <w:name w:val="toc 4"/>
    <w:basedOn w:val="a"/>
    <w:next w:val="a"/>
    <w:autoRedefine/>
    <w:uiPriority w:val="39"/>
    <w:unhideWhenUsed/>
    <w:rsid w:val="00836267"/>
    <w:pPr>
      <w:spacing w:after="0"/>
      <w:ind w:left="440"/>
    </w:pPr>
    <w:rPr>
      <w:rFonts w:cstheme="minorHAnsi"/>
      <w:sz w:val="20"/>
      <w:szCs w:val="20"/>
    </w:rPr>
  </w:style>
  <w:style w:type="paragraph" w:styleId="5">
    <w:name w:val="toc 5"/>
    <w:basedOn w:val="a"/>
    <w:next w:val="a"/>
    <w:autoRedefine/>
    <w:uiPriority w:val="39"/>
    <w:unhideWhenUsed/>
    <w:rsid w:val="00836267"/>
    <w:pPr>
      <w:spacing w:after="0"/>
      <w:ind w:left="660"/>
    </w:pPr>
    <w:rPr>
      <w:rFonts w:cstheme="minorHAnsi"/>
      <w:sz w:val="20"/>
      <w:szCs w:val="20"/>
    </w:rPr>
  </w:style>
  <w:style w:type="paragraph" w:styleId="6">
    <w:name w:val="toc 6"/>
    <w:basedOn w:val="a"/>
    <w:next w:val="a"/>
    <w:autoRedefine/>
    <w:uiPriority w:val="39"/>
    <w:unhideWhenUsed/>
    <w:rsid w:val="00836267"/>
    <w:pPr>
      <w:spacing w:after="0"/>
      <w:ind w:left="880"/>
    </w:pPr>
    <w:rPr>
      <w:rFonts w:cstheme="minorHAnsi"/>
      <w:sz w:val="20"/>
      <w:szCs w:val="20"/>
    </w:rPr>
  </w:style>
  <w:style w:type="paragraph" w:styleId="7">
    <w:name w:val="toc 7"/>
    <w:basedOn w:val="a"/>
    <w:next w:val="a"/>
    <w:autoRedefine/>
    <w:uiPriority w:val="39"/>
    <w:unhideWhenUsed/>
    <w:rsid w:val="00836267"/>
    <w:pPr>
      <w:spacing w:after="0"/>
      <w:ind w:left="1100"/>
    </w:pPr>
    <w:rPr>
      <w:rFonts w:cstheme="minorHAnsi"/>
      <w:sz w:val="20"/>
      <w:szCs w:val="20"/>
    </w:rPr>
  </w:style>
  <w:style w:type="paragraph" w:styleId="8">
    <w:name w:val="toc 8"/>
    <w:basedOn w:val="a"/>
    <w:next w:val="a"/>
    <w:autoRedefine/>
    <w:uiPriority w:val="39"/>
    <w:unhideWhenUsed/>
    <w:rsid w:val="00836267"/>
    <w:pPr>
      <w:spacing w:after="0"/>
      <w:ind w:left="1320"/>
    </w:pPr>
    <w:rPr>
      <w:rFonts w:cstheme="minorHAnsi"/>
      <w:sz w:val="20"/>
      <w:szCs w:val="20"/>
    </w:rPr>
  </w:style>
  <w:style w:type="paragraph" w:styleId="9">
    <w:name w:val="toc 9"/>
    <w:basedOn w:val="a"/>
    <w:next w:val="a"/>
    <w:autoRedefine/>
    <w:uiPriority w:val="39"/>
    <w:unhideWhenUsed/>
    <w:rsid w:val="00836267"/>
    <w:pPr>
      <w:spacing w:after="0"/>
      <w:ind w:left="1540"/>
    </w:pPr>
    <w:rPr>
      <w:rFonts w:cstheme="minorHAnsi"/>
      <w:sz w:val="20"/>
      <w:szCs w:val="20"/>
    </w:rPr>
  </w:style>
  <w:style w:type="character" w:styleId="a5">
    <w:name w:val="Hyperlink"/>
    <w:basedOn w:val="a0"/>
    <w:uiPriority w:val="99"/>
    <w:unhideWhenUsed/>
    <w:rsid w:val="00836267"/>
    <w:rPr>
      <w:color w:val="0000FF" w:themeColor="hyperlink"/>
      <w:u w:val="single"/>
    </w:rPr>
  </w:style>
  <w:style w:type="paragraph" w:styleId="a6">
    <w:name w:val="header"/>
    <w:basedOn w:val="a"/>
    <w:link w:val="a7"/>
    <w:uiPriority w:val="99"/>
    <w:unhideWhenUsed/>
    <w:rsid w:val="002B5ACB"/>
    <w:pPr>
      <w:tabs>
        <w:tab w:val="center" w:pos="4536"/>
        <w:tab w:val="right" w:pos="9072"/>
      </w:tabs>
      <w:spacing w:after="0" w:line="240" w:lineRule="auto"/>
    </w:pPr>
  </w:style>
  <w:style w:type="character" w:customStyle="1" w:styleId="a7">
    <w:name w:val="Горен колонтитул Знак"/>
    <w:basedOn w:val="a0"/>
    <w:link w:val="a6"/>
    <w:uiPriority w:val="99"/>
    <w:rsid w:val="002B5ACB"/>
  </w:style>
  <w:style w:type="paragraph" w:styleId="a8">
    <w:name w:val="footer"/>
    <w:basedOn w:val="a"/>
    <w:link w:val="a9"/>
    <w:uiPriority w:val="99"/>
    <w:unhideWhenUsed/>
    <w:rsid w:val="002B5ACB"/>
    <w:pPr>
      <w:tabs>
        <w:tab w:val="center" w:pos="4536"/>
        <w:tab w:val="right" w:pos="9072"/>
      </w:tabs>
      <w:spacing w:after="0" w:line="240" w:lineRule="auto"/>
    </w:pPr>
  </w:style>
  <w:style w:type="character" w:customStyle="1" w:styleId="a9">
    <w:name w:val="Долен колонтитул Знак"/>
    <w:basedOn w:val="a0"/>
    <w:link w:val="a8"/>
    <w:uiPriority w:val="99"/>
    <w:rsid w:val="002B5AC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1515B"/>
  </w:style>
  <w:style w:type="paragraph" w:styleId="1">
    <w:name w:val="heading 1"/>
    <w:basedOn w:val="Normal1"/>
    <w:next w:val="Normal1"/>
    <w:link w:val="10"/>
    <w:rsid w:val="0061515B"/>
    <w:pPr>
      <w:keepNext/>
      <w:keepLines/>
      <w:spacing w:before="400" w:after="120" w:line="360" w:lineRule="auto"/>
      <w:jc w:val="both"/>
      <w:outlineLvl w:val="0"/>
    </w:pPr>
    <w:rPr>
      <w:rFonts w:ascii="Times New Roman" w:hAnsi="Times New Roman"/>
      <w:b/>
      <w:color w:val="000000" w:themeColor="text1"/>
      <w:sz w:val="24"/>
      <w:szCs w:val="40"/>
    </w:rPr>
  </w:style>
  <w:style w:type="paragraph" w:styleId="2">
    <w:name w:val="heading 2"/>
    <w:basedOn w:val="Normal1"/>
    <w:next w:val="Normal1"/>
    <w:link w:val="20"/>
    <w:rsid w:val="0061515B"/>
    <w:pPr>
      <w:keepNext/>
      <w:keepLines/>
      <w:spacing w:before="360" w:after="120" w:line="360" w:lineRule="auto"/>
      <w:jc w:val="both"/>
      <w:outlineLvl w:val="1"/>
    </w:pPr>
    <w:rPr>
      <w:rFonts w:ascii="Times New Roman" w:hAnsi="Times New Roman"/>
      <w:i/>
      <w:color w:val="0070C0"/>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61515B"/>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61515B"/>
    <w:rPr>
      <w:rFonts w:ascii="Tahoma" w:hAnsi="Tahoma" w:cs="Tahoma"/>
      <w:sz w:val="16"/>
      <w:szCs w:val="16"/>
    </w:rPr>
  </w:style>
  <w:style w:type="character" w:customStyle="1" w:styleId="10">
    <w:name w:val="Заглавие 1 Знак"/>
    <w:basedOn w:val="a0"/>
    <w:link w:val="1"/>
    <w:rsid w:val="0061515B"/>
    <w:rPr>
      <w:rFonts w:ascii="Times New Roman" w:eastAsia="Arial" w:hAnsi="Times New Roman" w:cs="Arial"/>
      <w:b/>
      <w:color w:val="000000" w:themeColor="text1"/>
      <w:sz w:val="24"/>
      <w:szCs w:val="40"/>
      <w:lang w:val="en-US"/>
    </w:rPr>
  </w:style>
  <w:style w:type="character" w:customStyle="1" w:styleId="20">
    <w:name w:val="Заглавие 2 Знак"/>
    <w:basedOn w:val="a0"/>
    <w:link w:val="2"/>
    <w:rsid w:val="0061515B"/>
    <w:rPr>
      <w:rFonts w:ascii="Times New Roman" w:eastAsia="Arial" w:hAnsi="Times New Roman" w:cs="Arial"/>
      <w:i/>
      <w:color w:val="0070C0"/>
      <w:sz w:val="24"/>
      <w:szCs w:val="32"/>
      <w:lang w:val="en-US"/>
    </w:rPr>
  </w:style>
  <w:style w:type="paragraph" w:customStyle="1" w:styleId="Normal1">
    <w:name w:val="Normal1"/>
    <w:rsid w:val="0061515B"/>
    <w:pPr>
      <w:spacing w:after="0"/>
    </w:pPr>
    <w:rPr>
      <w:rFonts w:ascii="Arial" w:eastAsia="Arial" w:hAnsi="Arial" w:cs="Arial"/>
      <w:lang w:val="en-US"/>
    </w:rPr>
  </w:style>
  <w:style w:type="paragraph" w:styleId="11">
    <w:name w:val="toc 1"/>
    <w:basedOn w:val="a"/>
    <w:next w:val="a"/>
    <w:autoRedefine/>
    <w:uiPriority w:val="39"/>
    <w:unhideWhenUsed/>
    <w:rsid w:val="00836267"/>
    <w:pPr>
      <w:spacing w:before="360" w:after="0"/>
    </w:pPr>
    <w:rPr>
      <w:rFonts w:asciiTheme="majorHAnsi" w:hAnsiTheme="majorHAnsi"/>
      <w:b/>
      <w:bCs/>
      <w:caps/>
      <w:sz w:val="24"/>
      <w:szCs w:val="24"/>
    </w:rPr>
  </w:style>
  <w:style w:type="paragraph" w:styleId="21">
    <w:name w:val="toc 2"/>
    <w:basedOn w:val="a"/>
    <w:next w:val="a"/>
    <w:autoRedefine/>
    <w:uiPriority w:val="39"/>
    <w:unhideWhenUsed/>
    <w:rsid w:val="00836267"/>
    <w:pPr>
      <w:spacing w:before="240" w:after="0"/>
    </w:pPr>
    <w:rPr>
      <w:rFonts w:cstheme="minorHAnsi"/>
      <w:b/>
      <w:bCs/>
      <w:sz w:val="20"/>
      <w:szCs w:val="20"/>
    </w:rPr>
  </w:style>
  <w:style w:type="paragraph" w:styleId="3">
    <w:name w:val="toc 3"/>
    <w:basedOn w:val="a"/>
    <w:next w:val="a"/>
    <w:autoRedefine/>
    <w:uiPriority w:val="39"/>
    <w:unhideWhenUsed/>
    <w:rsid w:val="00836267"/>
    <w:pPr>
      <w:spacing w:after="0"/>
      <w:ind w:left="220"/>
    </w:pPr>
    <w:rPr>
      <w:rFonts w:cstheme="minorHAnsi"/>
      <w:sz w:val="20"/>
      <w:szCs w:val="20"/>
    </w:rPr>
  </w:style>
  <w:style w:type="paragraph" w:styleId="4">
    <w:name w:val="toc 4"/>
    <w:basedOn w:val="a"/>
    <w:next w:val="a"/>
    <w:autoRedefine/>
    <w:uiPriority w:val="39"/>
    <w:unhideWhenUsed/>
    <w:rsid w:val="00836267"/>
    <w:pPr>
      <w:spacing w:after="0"/>
      <w:ind w:left="440"/>
    </w:pPr>
    <w:rPr>
      <w:rFonts w:cstheme="minorHAnsi"/>
      <w:sz w:val="20"/>
      <w:szCs w:val="20"/>
    </w:rPr>
  </w:style>
  <w:style w:type="paragraph" w:styleId="5">
    <w:name w:val="toc 5"/>
    <w:basedOn w:val="a"/>
    <w:next w:val="a"/>
    <w:autoRedefine/>
    <w:uiPriority w:val="39"/>
    <w:unhideWhenUsed/>
    <w:rsid w:val="00836267"/>
    <w:pPr>
      <w:spacing w:after="0"/>
      <w:ind w:left="660"/>
    </w:pPr>
    <w:rPr>
      <w:rFonts w:cstheme="minorHAnsi"/>
      <w:sz w:val="20"/>
      <w:szCs w:val="20"/>
    </w:rPr>
  </w:style>
  <w:style w:type="paragraph" w:styleId="6">
    <w:name w:val="toc 6"/>
    <w:basedOn w:val="a"/>
    <w:next w:val="a"/>
    <w:autoRedefine/>
    <w:uiPriority w:val="39"/>
    <w:unhideWhenUsed/>
    <w:rsid w:val="00836267"/>
    <w:pPr>
      <w:spacing w:after="0"/>
      <w:ind w:left="880"/>
    </w:pPr>
    <w:rPr>
      <w:rFonts w:cstheme="minorHAnsi"/>
      <w:sz w:val="20"/>
      <w:szCs w:val="20"/>
    </w:rPr>
  </w:style>
  <w:style w:type="paragraph" w:styleId="7">
    <w:name w:val="toc 7"/>
    <w:basedOn w:val="a"/>
    <w:next w:val="a"/>
    <w:autoRedefine/>
    <w:uiPriority w:val="39"/>
    <w:unhideWhenUsed/>
    <w:rsid w:val="00836267"/>
    <w:pPr>
      <w:spacing w:after="0"/>
      <w:ind w:left="1100"/>
    </w:pPr>
    <w:rPr>
      <w:rFonts w:cstheme="minorHAnsi"/>
      <w:sz w:val="20"/>
      <w:szCs w:val="20"/>
    </w:rPr>
  </w:style>
  <w:style w:type="paragraph" w:styleId="8">
    <w:name w:val="toc 8"/>
    <w:basedOn w:val="a"/>
    <w:next w:val="a"/>
    <w:autoRedefine/>
    <w:uiPriority w:val="39"/>
    <w:unhideWhenUsed/>
    <w:rsid w:val="00836267"/>
    <w:pPr>
      <w:spacing w:after="0"/>
      <w:ind w:left="1320"/>
    </w:pPr>
    <w:rPr>
      <w:rFonts w:cstheme="minorHAnsi"/>
      <w:sz w:val="20"/>
      <w:szCs w:val="20"/>
    </w:rPr>
  </w:style>
  <w:style w:type="paragraph" w:styleId="9">
    <w:name w:val="toc 9"/>
    <w:basedOn w:val="a"/>
    <w:next w:val="a"/>
    <w:autoRedefine/>
    <w:uiPriority w:val="39"/>
    <w:unhideWhenUsed/>
    <w:rsid w:val="00836267"/>
    <w:pPr>
      <w:spacing w:after="0"/>
      <w:ind w:left="1540"/>
    </w:pPr>
    <w:rPr>
      <w:rFonts w:cstheme="minorHAnsi"/>
      <w:sz w:val="20"/>
      <w:szCs w:val="20"/>
    </w:rPr>
  </w:style>
  <w:style w:type="character" w:styleId="a5">
    <w:name w:val="Hyperlink"/>
    <w:basedOn w:val="a0"/>
    <w:uiPriority w:val="99"/>
    <w:unhideWhenUsed/>
    <w:rsid w:val="00836267"/>
    <w:rPr>
      <w:color w:val="0000FF" w:themeColor="hyperlink"/>
      <w:u w:val="single"/>
    </w:rPr>
  </w:style>
  <w:style w:type="paragraph" w:styleId="a6">
    <w:name w:val="header"/>
    <w:basedOn w:val="a"/>
    <w:link w:val="a7"/>
    <w:uiPriority w:val="99"/>
    <w:unhideWhenUsed/>
    <w:rsid w:val="002B5ACB"/>
    <w:pPr>
      <w:tabs>
        <w:tab w:val="center" w:pos="4536"/>
        <w:tab w:val="right" w:pos="9072"/>
      </w:tabs>
      <w:spacing w:after="0" w:line="240" w:lineRule="auto"/>
    </w:pPr>
  </w:style>
  <w:style w:type="character" w:customStyle="1" w:styleId="a7">
    <w:name w:val="Горен колонтитул Знак"/>
    <w:basedOn w:val="a0"/>
    <w:link w:val="a6"/>
    <w:uiPriority w:val="99"/>
    <w:rsid w:val="002B5ACB"/>
  </w:style>
  <w:style w:type="paragraph" w:styleId="a8">
    <w:name w:val="footer"/>
    <w:basedOn w:val="a"/>
    <w:link w:val="a9"/>
    <w:uiPriority w:val="99"/>
    <w:unhideWhenUsed/>
    <w:rsid w:val="002B5ACB"/>
    <w:pPr>
      <w:tabs>
        <w:tab w:val="center" w:pos="4536"/>
        <w:tab w:val="right" w:pos="9072"/>
      </w:tabs>
      <w:spacing w:after="0" w:line="240" w:lineRule="auto"/>
    </w:pPr>
  </w:style>
  <w:style w:type="character" w:customStyle="1" w:styleId="a9">
    <w:name w:val="Долен колонтитул Знак"/>
    <w:basedOn w:val="a0"/>
    <w:link w:val="a8"/>
    <w:uiPriority w:val="99"/>
    <w:rsid w:val="002B5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6D1E76-D10E-425E-BA44-3F41BECF3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2083</Words>
  <Characters>11875</Characters>
  <Application>Microsoft Office Word</Application>
  <DocSecurity>0</DocSecurity>
  <Lines>98</Lines>
  <Paragraphs>27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33</cp:revision>
  <dcterms:created xsi:type="dcterms:W3CDTF">2020-05-16T21:49:00Z</dcterms:created>
  <dcterms:modified xsi:type="dcterms:W3CDTF">2020-05-19T21:56:00Z</dcterms:modified>
</cp:coreProperties>
</file>