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DA23E7" w14:textId="77777777" w:rsidR="00181D8C" w:rsidRDefault="00D0036F"/>
    <w:p w14:paraId="2CA04B15" w14:textId="77777777" w:rsidR="00846D05" w:rsidRPr="0039797F" w:rsidRDefault="00846D05" w:rsidP="00846D05">
      <w:pPr>
        <w:jc w:val="center"/>
        <w:rPr>
          <w:sz w:val="28"/>
          <w:u w:val="single"/>
        </w:rPr>
      </w:pPr>
      <w:r w:rsidRPr="0039797F">
        <w:rPr>
          <w:sz w:val="28"/>
          <w:u w:val="single"/>
        </w:rPr>
        <w:t>Reflective Report</w:t>
      </w:r>
    </w:p>
    <w:p w14:paraId="6FB85464" w14:textId="77777777" w:rsidR="00A91188" w:rsidRDefault="00A91188" w:rsidP="00846D05"/>
    <w:p w14:paraId="28688F19" w14:textId="31F0FC97" w:rsidR="00353E4F" w:rsidRDefault="00E6666F" w:rsidP="00846D05">
      <w:r>
        <w:t>It is just as important to preserve our local archaeological heritage, as wel</w:t>
      </w:r>
      <w:r w:rsidR="003A3AD2">
        <w:t>l as our national heritage</w:t>
      </w:r>
      <w:r>
        <w:t>. However, local archaeology seems to slip through the net and is often</w:t>
      </w:r>
      <w:r w:rsidR="003A3AD2">
        <w:t xml:space="preserve"> forgotten and rarely seen</w:t>
      </w:r>
      <w:r>
        <w:t xml:space="preserve">. My dissertation will focus on two local </w:t>
      </w:r>
      <w:r w:rsidR="003829EB">
        <w:t>hill forts</w:t>
      </w:r>
      <w:r>
        <w:t xml:space="preserve"> in South Wales, Caerau </w:t>
      </w:r>
      <w:r w:rsidR="003829EB">
        <w:t>hill fort</w:t>
      </w:r>
      <w:r>
        <w:t xml:space="preserve"> in Ely, Cardiff and Dinas Powys </w:t>
      </w:r>
      <w:r w:rsidR="003829EB">
        <w:t>hill fort</w:t>
      </w:r>
      <w:r>
        <w:t xml:space="preserve"> in the Vale of Glamorgan. Both of these sites are not known on a national level, and little is known about them in each community. I will be researching whether these local monuments are at risk due to the invisibility</w:t>
      </w:r>
      <w:r w:rsidR="00353E4F">
        <w:t xml:space="preserve"> </w:t>
      </w:r>
      <w:r>
        <w:t xml:space="preserve">of each site. </w:t>
      </w:r>
      <w:r w:rsidR="00353E4F">
        <w:t>I am researching each site as to what preservation tactics are currently on going, or have been used in the past, as well as risks to the sites. How these sites could be better preserved and what impact the local community or nati</w:t>
      </w:r>
      <w:r w:rsidR="0084325A">
        <w:t>onal visibility</w:t>
      </w:r>
      <w:r w:rsidR="00EC140A">
        <w:t xml:space="preserve"> is doing to help and what part Landscape archaeology could play to help preserve them. </w:t>
      </w:r>
      <w:r w:rsidR="00353E4F">
        <w:t>I would like to know if and why the treatment of lesser known sites is different</w:t>
      </w:r>
      <w:r w:rsidR="00C5778E">
        <w:t xml:space="preserve"> from well known ones. I</w:t>
      </w:r>
      <w:r w:rsidR="00913138">
        <w:t>s</w:t>
      </w:r>
      <w:r w:rsidR="00C5778E">
        <w:t xml:space="preserve"> it</w:t>
      </w:r>
      <w:r w:rsidR="00353E4F">
        <w:t xml:space="preserve"> the location, community, circumstances, size, or archaeological finds that dictat</w:t>
      </w:r>
      <w:r w:rsidR="00C5778E">
        <w:t>e the importance of these sites?</w:t>
      </w:r>
      <w:r w:rsidR="00353E4F">
        <w:t xml:space="preserve"> Whether the publicity or funding decides the visib</w:t>
      </w:r>
      <w:r w:rsidR="00C5778E">
        <w:t>ility of these local monuments?</w:t>
      </w:r>
    </w:p>
    <w:p w14:paraId="0D6CD953" w14:textId="77777777" w:rsidR="00353E4F" w:rsidRDefault="00353E4F" w:rsidP="00846D05"/>
    <w:p w14:paraId="23B1F745" w14:textId="70BF68BA" w:rsidR="004E036D" w:rsidRDefault="003829EB" w:rsidP="00846D05">
      <w:r>
        <w:t>If all archaeology is important then it is easy to assume that it is all treated equally, the same amount of effort to preserve a site, however this does not seem to be the case.</w:t>
      </w:r>
      <w:r w:rsidR="0084325A">
        <w:t xml:space="preserve"> Caerau is the largest hill fort in South Glamorgan and is considered one of the most important monuments (</w:t>
      </w:r>
      <w:proofErr w:type="spellStart"/>
      <w:r w:rsidR="0084325A">
        <w:t>Acarno</w:t>
      </w:r>
      <w:proofErr w:type="spellEnd"/>
      <w:r w:rsidR="0084325A">
        <w:t xml:space="preserve"> </w:t>
      </w:r>
      <w:r w:rsidR="0084325A">
        <w:rPr>
          <w:i/>
        </w:rPr>
        <w:t>et al</w:t>
      </w:r>
      <w:r w:rsidR="0084325A">
        <w:t>, 2015: 113). Despite the entire area being a Scheduled Ancient Monument, the Medieval St Mary’s church on top is heavily vandalised, and the ramparts are covered by thick woodland (</w:t>
      </w:r>
      <w:proofErr w:type="spellStart"/>
      <w:r w:rsidR="0084325A">
        <w:t>Acarno</w:t>
      </w:r>
      <w:proofErr w:type="spellEnd"/>
      <w:r w:rsidR="0084325A">
        <w:t xml:space="preserve"> </w:t>
      </w:r>
      <w:r w:rsidR="0084325A">
        <w:rPr>
          <w:i/>
        </w:rPr>
        <w:t>et al</w:t>
      </w:r>
      <w:r w:rsidR="0084325A">
        <w:t>, 2015: 119).</w:t>
      </w:r>
      <w:r w:rsidR="00DF113F">
        <w:t xml:space="preserve"> I</w:t>
      </w:r>
      <w:r w:rsidR="00186462">
        <w:t xml:space="preserve">t is </w:t>
      </w:r>
      <w:r w:rsidR="00DF113F">
        <w:t>cut through by the</w:t>
      </w:r>
      <w:r w:rsidR="0084325A">
        <w:t xml:space="preserve"> busy </w:t>
      </w:r>
      <w:r w:rsidR="00DF113F">
        <w:t xml:space="preserve">A4232 </w:t>
      </w:r>
      <w:r w:rsidR="0084325A">
        <w:t xml:space="preserve">link </w:t>
      </w:r>
      <w:r w:rsidR="00311804">
        <w:t xml:space="preserve">road </w:t>
      </w:r>
      <w:r w:rsidR="0084325A">
        <w:t xml:space="preserve">one side </w:t>
      </w:r>
      <w:r w:rsidR="00311804">
        <w:t>and a housing estate</w:t>
      </w:r>
      <w:r w:rsidR="0084325A">
        <w:t xml:space="preserve"> the others (</w:t>
      </w:r>
      <w:proofErr w:type="spellStart"/>
      <w:r w:rsidR="0084325A">
        <w:t>Acarno</w:t>
      </w:r>
      <w:proofErr w:type="spellEnd"/>
      <w:r w:rsidR="0084325A">
        <w:t xml:space="preserve"> </w:t>
      </w:r>
      <w:r w:rsidR="0084325A">
        <w:rPr>
          <w:i/>
        </w:rPr>
        <w:t>et al</w:t>
      </w:r>
      <w:r w:rsidR="0084325A">
        <w:t>, 2015: 119)</w:t>
      </w:r>
      <w:r w:rsidR="00311804">
        <w:t>.</w:t>
      </w:r>
      <w:r w:rsidR="00DF113F">
        <w:t xml:space="preserve"> </w:t>
      </w:r>
      <w:r w:rsidR="00DF113F">
        <w:t xml:space="preserve">With access either through the woods or a public access road, there is little protection from people wanting to cause damage. </w:t>
      </w:r>
      <w:r w:rsidR="00DF113F">
        <w:t>Because this area until recently was hidden from view, many people do not know it exists (</w:t>
      </w:r>
      <w:proofErr w:type="spellStart"/>
      <w:r w:rsidR="00DF113F">
        <w:t>Acarno</w:t>
      </w:r>
      <w:proofErr w:type="spellEnd"/>
      <w:r w:rsidR="00DF113F">
        <w:t xml:space="preserve"> </w:t>
      </w:r>
      <w:r w:rsidR="00DF113F">
        <w:rPr>
          <w:i/>
        </w:rPr>
        <w:t>et al</w:t>
      </w:r>
      <w:r w:rsidR="00DF113F">
        <w:t xml:space="preserve">, 2015: 119). </w:t>
      </w:r>
      <w:r w:rsidR="005A0BB5">
        <w:t>Dinas Powys hill fort is on the outskirts of the town, it is still a much visited place by the locals for rambling an</w:t>
      </w:r>
      <w:r w:rsidR="002B3C82">
        <w:t>d dog walking, it has suffered</w:t>
      </w:r>
      <w:r w:rsidR="005A0BB5">
        <w:t xml:space="preserve"> little damage</w:t>
      </w:r>
      <w:r w:rsidR="002B3C82">
        <w:t xml:space="preserve"> (Seaman, 2013: 2)</w:t>
      </w:r>
      <w:r w:rsidR="005A0BB5">
        <w:t xml:space="preserve">. </w:t>
      </w:r>
      <w:r w:rsidR="002B3C82">
        <w:t xml:space="preserve">It is considered </w:t>
      </w:r>
      <w:r w:rsidR="00DB067D">
        <w:t>one of the richest and best preserved sites in Wales (Seaman, 2015: 1), i</w:t>
      </w:r>
      <w:r w:rsidR="002B3C82">
        <w:t xml:space="preserve">t was extensively excavated in 1954 by Leslie </w:t>
      </w:r>
      <w:proofErr w:type="spellStart"/>
      <w:r w:rsidR="002B3C82">
        <w:t>Alcock</w:t>
      </w:r>
      <w:proofErr w:type="spellEnd"/>
      <w:r w:rsidR="002B3C82">
        <w:t xml:space="preserve"> </w:t>
      </w:r>
      <w:r w:rsidR="007E05D3">
        <w:t xml:space="preserve">with an abundance of finds of metalwork, pottery, bone and glass </w:t>
      </w:r>
      <w:r w:rsidR="007E05D3">
        <w:t>(</w:t>
      </w:r>
      <w:proofErr w:type="spellStart"/>
      <w:r w:rsidR="007E05D3">
        <w:t>Alcock</w:t>
      </w:r>
      <w:proofErr w:type="spellEnd"/>
      <w:r w:rsidR="007E05D3">
        <w:t>, 1963: 8</w:t>
      </w:r>
      <w:r w:rsidR="007E05D3">
        <w:t>-187</w:t>
      </w:r>
      <w:r w:rsidR="007E05D3">
        <w:t>)</w:t>
      </w:r>
      <w:r w:rsidR="007E05D3">
        <w:t>. Due to its location next to the River Ely, the finds are considered to be trade items from across Europe, making Dinas Powys hill fort</w:t>
      </w:r>
      <w:r w:rsidR="004E036D">
        <w:t xml:space="preserve"> possibly</w:t>
      </w:r>
      <w:r w:rsidR="007E05D3">
        <w:t xml:space="preserve"> a centre for trade (</w:t>
      </w:r>
      <w:r w:rsidR="004E036D">
        <w:t xml:space="preserve">Anderson, 2013: 11). </w:t>
      </w:r>
      <w:r w:rsidR="005A0BB5">
        <w:t>I decided to research these</w:t>
      </w:r>
      <w:r w:rsidR="004E036D">
        <w:t xml:space="preserve"> two hill forts because they are obviously both important sites in their own right, however little seems to be known about them in the wider world.  </w:t>
      </w:r>
      <w:r w:rsidR="005A0BB5">
        <w:t xml:space="preserve"> </w:t>
      </w:r>
    </w:p>
    <w:p w14:paraId="7E126B79" w14:textId="77777777" w:rsidR="004E036D" w:rsidRDefault="004E036D" w:rsidP="00846D05"/>
    <w:p w14:paraId="23D9F4BC" w14:textId="7A21AB5E" w:rsidR="00353E4F" w:rsidRDefault="009E0B38" w:rsidP="00846D05">
      <w:r>
        <w:t xml:space="preserve">I have driven past both these sites multiple times a week in my life but did not know they were there. It was community and </w:t>
      </w:r>
      <w:r w:rsidR="004E036D">
        <w:t xml:space="preserve">archaeology </w:t>
      </w:r>
      <w:r>
        <w:t>society lectures I went to that broadened my knowled</w:t>
      </w:r>
      <w:r w:rsidR="007800A9">
        <w:t xml:space="preserve">ge of the area that I lived in. It was not until I got involved with the local archaeology society that I </w:t>
      </w:r>
      <w:r w:rsidR="007800A9">
        <w:lastRenderedPageBreak/>
        <w:t xml:space="preserve">realised just how important our local heritage is. My early university modules showed me how important it is to apply a particular theory to a site to help explore it further. </w:t>
      </w:r>
    </w:p>
    <w:p w14:paraId="729CB003" w14:textId="77777777" w:rsidR="007800A9" w:rsidRDefault="007800A9" w:rsidP="00846D05">
      <w:pPr>
        <w:rPr>
          <w:color w:val="FF0000"/>
        </w:rPr>
      </w:pPr>
    </w:p>
    <w:p w14:paraId="39E240BC" w14:textId="55B73FC8" w:rsidR="00EB68BF" w:rsidRDefault="007800A9">
      <w:r>
        <w:t xml:space="preserve">My </w:t>
      </w:r>
      <w:r w:rsidR="00AE352D">
        <w:t xml:space="preserve">research so far has been consistent of </w:t>
      </w:r>
      <w:r w:rsidR="00EB68BF">
        <w:t xml:space="preserve">studying </w:t>
      </w:r>
      <w:proofErr w:type="spellStart"/>
      <w:r w:rsidR="00EB68BF">
        <w:t>Caerau’s</w:t>
      </w:r>
      <w:proofErr w:type="spellEnd"/>
      <w:r w:rsidR="00EB68BF">
        <w:t xml:space="preserve"> multiple GIS surveys of the past few years, along with its excavation reports. No GIS survey has been implemented in Dinas, so I have to rely on the excavation reports alone. I have personally visited both sites and taken multiple pictures of the accessibility, ramparts, </w:t>
      </w:r>
      <w:r w:rsidR="00C232A0">
        <w:t xml:space="preserve">views and the sites themselves. </w:t>
      </w:r>
      <w:r w:rsidR="00EB68BF">
        <w:t>I experimented with a 360</w:t>
      </w:r>
      <w:r w:rsidR="00EB68BF">
        <w:rPr>
          <w:vertAlign w:val="superscript"/>
        </w:rPr>
        <w:t>o</w:t>
      </w:r>
      <w:r w:rsidR="00EB68BF">
        <w:t xml:space="preserve"> camera for both sites, it worked well for Caerau due to the openness of the site, but poorly for Dinas</w:t>
      </w:r>
      <w:r w:rsidR="00C232A0">
        <w:t xml:space="preserve"> due to the dense woodland</w:t>
      </w:r>
      <w:r w:rsidR="00EB68BF">
        <w:t>. One aspect I consider important is the change of the landscape around each site. I have studied various maps and documented the changes happening every decade.</w:t>
      </w:r>
      <w:r w:rsidR="00711350">
        <w:t xml:space="preserve"> I have also read books and articles to </w:t>
      </w:r>
      <w:r w:rsidR="0079112A">
        <w:t xml:space="preserve">completely understand post-processual theory. I have focused on Christopher Tilley’s, ‘Phenomenology’ of Landscape, and Michael Shanks, ‘Experiencing the Past’. Although I understand that the physical finds of an archaeological site are greatly important, I will need to explore the meaning of the sites in relationship to each other and their wider community. </w:t>
      </w:r>
      <w:r w:rsidR="00465D30">
        <w:t xml:space="preserve">I have </w:t>
      </w:r>
      <w:r w:rsidR="00C232A0">
        <w:t xml:space="preserve">read handbooks like Henry Chapman’s ‘Landscape Archaeology and GIS’ to completely understand the reliability and process taken when investigating a site. </w:t>
      </w:r>
    </w:p>
    <w:p w14:paraId="345C0E99" w14:textId="4F8BE791" w:rsidR="00B27BCB" w:rsidRDefault="00B27BCB"/>
    <w:p w14:paraId="31C40D99" w14:textId="7584BE82" w:rsidR="00711350" w:rsidRDefault="00885067">
      <w:r>
        <w:t>My reading so far has been about my two sites in general, I need to find material that could possibly link them together somehow. By linking the sites together, I would be able to argue that by preserving one, you should be entitled to preserve the other the same.</w:t>
      </w:r>
      <w:r w:rsidR="00711350">
        <w:t xml:space="preserve"> </w:t>
      </w:r>
      <w:r>
        <w:t xml:space="preserve">I need to read more books and articles </w:t>
      </w:r>
      <w:r w:rsidR="00711350">
        <w:t xml:space="preserve">to know the reliability of the information produced for Caerau and Dinas hill forts. </w:t>
      </w:r>
      <w:r w:rsidR="00E77D38">
        <w:t xml:space="preserve">I also need to gather numerous primary sources. I would like to find and read Cardiff council documents that explain why </w:t>
      </w:r>
      <w:r w:rsidR="002F5067">
        <w:t>the decision was made to h</w:t>
      </w:r>
      <w:r w:rsidR="008C1D4D">
        <w:t xml:space="preserve">ave the link road cut through Caerau </w:t>
      </w:r>
      <w:r w:rsidR="002F5067">
        <w:t xml:space="preserve">hill fort. </w:t>
      </w:r>
      <w:r w:rsidR="008C1D4D">
        <w:t xml:space="preserve">I want to know if considerations of archaeological importance were thought of, and if measures were taken to protect it. </w:t>
      </w:r>
      <w:r w:rsidR="003A3AD2">
        <w:t xml:space="preserve">Although Caerau is a Scheduled Ancient Monument that is under </w:t>
      </w:r>
      <w:r w:rsidR="00C5778E">
        <w:t xml:space="preserve">the </w:t>
      </w:r>
      <w:r w:rsidR="003A3AD2">
        <w:t xml:space="preserve">protection of CADW, it is farmland belonging to the neighbouring Pen Y </w:t>
      </w:r>
      <w:proofErr w:type="spellStart"/>
      <w:r w:rsidR="003A3AD2">
        <w:t>Lan</w:t>
      </w:r>
      <w:proofErr w:type="spellEnd"/>
      <w:r w:rsidR="003A3AD2">
        <w:t xml:space="preserve"> farm (Davis and </w:t>
      </w:r>
      <w:proofErr w:type="spellStart"/>
      <w:r w:rsidR="003A3AD2">
        <w:t>Sharples</w:t>
      </w:r>
      <w:proofErr w:type="spellEnd"/>
      <w:r w:rsidR="003A3AD2">
        <w:t xml:space="preserve">, 2015: 1). </w:t>
      </w:r>
      <w:r w:rsidR="00CF398F">
        <w:t>I need to do more research into the Dinas Powys hill fort. I am aware that not much material is readily available so it will take time and effort to track down all the information that I can. Although Caerau is farm land, one quarter is public access, with the rest being fences and farm animals. I</w:t>
      </w:r>
      <w:r w:rsidR="00C5778E">
        <w:t>t</w:t>
      </w:r>
      <w:r w:rsidR="00CF398F">
        <w:t xml:space="preserve"> would be beneficial to me to try and gain access to the rest of the site to fully understand</w:t>
      </w:r>
      <w:r w:rsidR="000A7E7C">
        <w:t xml:space="preserve"> the size and importance of it. I need to look at land records and county maps to understand how the sites and their landscapes have changed over the years. P</w:t>
      </w:r>
      <w:r w:rsidR="005061D8">
        <w:t>ost proc</w:t>
      </w:r>
      <w:r w:rsidR="00275214">
        <w:t>ess</w:t>
      </w:r>
      <w:r w:rsidR="005061D8">
        <w:t xml:space="preserve">ual archaeologists believe that you need to be in the place to actually experience </w:t>
      </w:r>
      <w:r w:rsidR="000A7E7C">
        <w:t xml:space="preserve">it properly </w:t>
      </w:r>
      <w:r w:rsidR="005061D8">
        <w:t xml:space="preserve">(Tilley, 1994, 12). </w:t>
      </w:r>
      <w:r w:rsidR="000A7E7C">
        <w:t xml:space="preserve">They see the use of maps and photos as only giving one perspective so visiting and engaging with the sites is imperative (Shanks, 1992: 184). </w:t>
      </w:r>
    </w:p>
    <w:p w14:paraId="1A2BBB12" w14:textId="77777777" w:rsidR="006C5F9C" w:rsidRDefault="006C5F9C"/>
    <w:p w14:paraId="49B1E6E9" w14:textId="60F4F17D" w:rsidR="000A7E7C" w:rsidRDefault="00275214">
      <w:r>
        <w:t xml:space="preserve">For my dissertation I will approach my topic using landscape archaeology, I think it would be beneficial for me to apply a theory of phenomenology to my sites. Because archaeology is more prevalent in the recent years, more people have been encouraged to visit national sites. </w:t>
      </w:r>
      <w:r w:rsidR="00CE6CF9">
        <w:t>I believe that peop</w:t>
      </w:r>
      <w:r w:rsidR="00DE361F">
        <w:t>le should be more involved with</w:t>
      </w:r>
      <w:r w:rsidR="00CE6CF9">
        <w:t xml:space="preserve"> </w:t>
      </w:r>
      <w:r w:rsidR="00DE361F">
        <w:t>t</w:t>
      </w:r>
      <w:r w:rsidR="00CE6CF9">
        <w:t xml:space="preserve">heir local heritage, so encouraging them to visit their local, less known sites is beneficial. </w:t>
      </w:r>
      <w:r w:rsidR="000F34C4">
        <w:t xml:space="preserve">I believe the use of both processual and post processual approaches is more useful than just using one because I will be able to gather more information. </w:t>
      </w:r>
    </w:p>
    <w:p w14:paraId="23A7158E" w14:textId="77777777" w:rsidR="006C5F9C" w:rsidRDefault="006C5F9C"/>
    <w:p w14:paraId="5BF2AF9E" w14:textId="2E75CBF1" w:rsidR="006C5F9C" w:rsidRPr="000A7E7C" w:rsidRDefault="006C5F9C">
      <w:r>
        <w:t xml:space="preserve">I have come across many problems during my dissertation research. When I decided to look at local monuments I wanted to focus on </w:t>
      </w:r>
      <w:r w:rsidR="00830292">
        <w:t xml:space="preserve">Neolithic Dolmens close to my house in </w:t>
      </w:r>
      <w:proofErr w:type="spellStart"/>
      <w:r w:rsidR="00830292">
        <w:t>Wenvoe</w:t>
      </w:r>
      <w:proofErr w:type="spellEnd"/>
      <w:r w:rsidR="00830292">
        <w:t xml:space="preserve">, Vale of Glamorgan. They follow the same criteria as Caerau and Dinas because little is known about them within the community, and they are not known on a national level. There were three in an area of two miles, making them ideal for the theory I would use. However little is written about them both locally and academically, one of them is also on farm land with difficult access. In order to overcome this, I decided to turn my focus on my two local hill forts instead. Even once I changed my area I have still had to overcome problems. Archaeological research on Caerau is very recent, having attracted the attention of ‘Time Team’ funding was gathered for a full GIS survey of the site with annual excavations. Dinas Powys on the other hand was thoroughly excavated in the 1950s, this may make it difficult to compare some of the data. A lot written on Dinas Powys is by local academics making the material hard to get a hold of </w:t>
      </w:r>
      <w:r w:rsidR="00A15518">
        <w:t xml:space="preserve">but not impossible. I will need to direct a lot of focus in order to find the material I need. It has also been troublesome to find the first person who has either excavated or written about my sites. </w:t>
      </w:r>
    </w:p>
    <w:p w14:paraId="3F0D47F5" w14:textId="77777777" w:rsidR="00885067" w:rsidRDefault="00885067"/>
    <w:p w14:paraId="136FB2A7" w14:textId="16353E51" w:rsidR="006C5F9C" w:rsidRDefault="00A15518">
      <w:r>
        <w:t xml:space="preserve">At this point I know I want to focus on </w:t>
      </w:r>
      <w:r w:rsidR="00DA364A">
        <w:t>local monuments.</w:t>
      </w:r>
      <w:r w:rsidR="00C5778E">
        <w:t xml:space="preserve"> I want to know what techniques are being u</w:t>
      </w:r>
      <w:r w:rsidR="00DA364A">
        <w:t xml:space="preserve">sed to help preserve and protect them. I will research what is being done both locally and nationally to help them. Has any damage occurred and if so to what extent? I also want to know what more could possibly be done to help out local heritage. Whether it would be more directed funding, educating local people or more archaeological knowledge? Due to an increase in the communities’ role recently, it would be interesting to find out past views of each of the sites through interviewing the elderly local population. </w:t>
      </w:r>
      <w:r w:rsidR="00D867DC">
        <w:t>I would like to explore the community’s</w:t>
      </w:r>
      <w:r w:rsidR="00DA364A">
        <w:t xml:space="preserve"> role in helping these sites: what is being taught to the community, why they are only now becoming engaged in their local sites and if these ideals could be used elsewhere. </w:t>
      </w:r>
      <w:r w:rsidR="00D867DC">
        <w:t xml:space="preserve">I will look at what archaeological techniques were used to excavate and research </w:t>
      </w:r>
      <w:r w:rsidR="00DA364A">
        <w:t>both of the</w:t>
      </w:r>
      <w:r w:rsidR="00EC65C8">
        <w:t xml:space="preserve"> sites. I would like to apply landscape theory into my dissertation to try and see my sites in a different way. I want to research them separately but also look at them as connected sites as they may not have been separate in</w:t>
      </w:r>
      <w:r w:rsidR="00DA364A">
        <w:t xml:space="preserve"> the past.</w:t>
      </w:r>
    </w:p>
    <w:p w14:paraId="7B8E4E6D" w14:textId="77777777" w:rsidR="00885067" w:rsidRDefault="00885067"/>
    <w:p w14:paraId="1D63B64B" w14:textId="77777777" w:rsidR="00885067" w:rsidRDefault="00885067"/>
    <w:p w14:paraId="780ECC2E" w14:textId="21FD3909" w:rsidR="004E24E4" w:rsidRDefault="004E24E4"/>
    <w:p w14:paraId="2FE13429" w14:textId="77777777" w:rsidR="000F34C4" w:rsidRDefault="000F34C4"/>
    <w:p w14:paraId="7315D193" w14:textId="041439F2" w:rsidR="00830292" w:rsidRPr="006C5F9C" w:rsidRDefault="00830292" w:rsidP="00D0036F">
      <w:pPr>
        <w:jc w:val="center"/>
        <w:rPr>
          <w:sz w:val="28"/>
          <w:u w:val="single"/>
        </w:rPr>
      </w:pPr>
      <w:bookmarkStart w:id="0" w:name="_GoBack"/>
      <w:bookmarkEnd w:id="0"/>
      <w:r w:rsidRPr="006C5F9C">
        <w:rPr>
          <w:sz w:val="28"/>
          <w:u w:val="single"/>
        </w:rPr>
        <w:t>Bibliography</w:t>
      </w:r>
    </w:p>
    <w:p w14:paraId="2715FBBA" w14:textId="77777777" w:rsidR="00830292" w:rsidRPr="00496C8A" w:rsidRDefault="00830292" w:rsidP="00830292">
      <w:pPr>
        <w:rPr>
          <w:rFonts w:ascii="Arial" w:eastAsia="Times New Roman" w:hAnsi="Arial" w:cs="Arial"/>
          <w:color w:val="222222"/>
          <w:spacing w:val="0"/>
          <w:shd w:val="clear" w:color="auto" w:fill="FFFFFF"/>
          <w:lang w:val="en-US"/>
        </w:rPr>
      </w:pPr>
    </w:p>
    <w:p w14:paraId="1166C3D9" w14:textId="77777777" w:rsidR="00830292" w:rsidRPr="006C5F9C" w:rsidRDefault="00830292" w:rsidP="00830292">
      <w:pPr>
        <w:rPr>
          <w:shd w:val="clear" w:color="auto" w:fill="FFFFFF"/>
          <w:lang w:val="en-US"/>
        </w:rPr>
      </w:pPr>
      <w:proofErr w:type="spellStart"/>
      <w:r w:rsidRPr="006C5F9C">
        <w:rPr>
          <w:shd w:val="clear" w:color="auto" w:fill="FFFFFF"/>
          <w:lang w:val="en-US"/>
        </w:rPr>
        <w:t>Alcock</w:t>
      </w:r>
      <w:proofErr w:type="spellEnd"/>
      <w:r w:rsidRPr="006C5F9C">
        <w:rPr>
          <w:shd w:val="clear" w:color="auto" w:fill="FFFFFF"/>
          <w:lang w:val="en-US"/>
        </w:rPr>
        <w:t xml:space="preserve">, A. 1963. </w:t>
      </w:r>
      <w:proofErr w:type="spellStart"/>
      <w:r w:rsidRPr="006C5F9C">
        <w:rPr>
          <w:shd w:val="clear" w:color="auto" w:fill="FFFFFF"/>
          <w:lang w:val="en-US"/>
        </w:rPr>
        <w:t>D</w:t>
      </w:r>
      <w:r>
        <w:rPr>
          <w:shd w:val="clear" w:color="auto" w:fill="FFFFFF"/>
          <w:lang w:val="en-US"/>
        </w:rPr>
        <w:t>inas</w:t>
      </w:r>
      <w:proofErr w:type="spellEnd"/>
      <w:r>
        <w:rPr>
          <w:shd w:val="clear" w:color="auto" w:fill="FFFFFF"/>
          <w:lang w:val="en-US"/>
        </w:rPr>
        <w:t xml:space="preserve"> </w:t>
      </w:r>
      <w:proofErr w:type="spellStart"/>
      <w:r>
        <w:rPr>
          <w:shd w:val="clear" w:color="auto" w:fill="FFFFFF"/>
          <w:lang w:val="en-US"/>
        </w:rPr>
        <w:t>Powys</w:t>
      </w:r>
      <w:proofErr w:type="spellEnd"/>
      <w:r>
        <w:rPr>
          <w:shd w:val="clear" w:color="auto" w:fill="FFFFFF"/>
          <w:lang w:val="en-US"/>
        </w:rPr>
        <w:t>: An Iron Age, Dark Ag</w:t>
      </w:r>
      <w:r w:rsidRPr="006C5F9C">
        <w:rPr>
          <w:shd w:val="clear" w:color="auto" w:fill="FFFFFF"/>
          <w:lang w:val="en-US"/>
        </w:rPr>
        <w:t xml:space="preserve">e and early medieval settlement in </w:t>
      </w:r>
      <w:proofErr w:type="spellStart"/>
      <w:r w:rsidRPr="006C5F9C">
        <w:rPr>
          <w:shd w:val="clear" w:color="auto" w:fill="FFFFFF"/>
          <w:lang w:val="en-US"/>
        </w:rPr>
        <w:t>Glamorgan</w:t>
      </w:r>
      <w:proofErr w:type="spellEnd"/>
      <w:r w:rsidRPr="006C5F9C">
        <w:rPr>
          <w:shd w:val="clear" w:color="auto" w:fill="FFFFFF"/>
          <w:lang w:val="en-US"/>
        </w:rPr>
        <w:t>. University of Wales: Board of Celtic Studies</w:t>
      </w:r>
    </w:p>
    <w:p w14:paraId="2E7414EE" w14:textId="77777777" w:rsidR="00830292" w:rsidRDefault="00830292" w:rsidP="00830292">
      <w:pPr>
        <w:rPr>
          <w:shd w:val="clear" w:color="auto" w:fill="FFFFFF"/>
          <w:lang w:val="en-US"/>
        </w:rPr>
      </w:pPr>
    </w:p>
    <w:p w14:paraId="3653B1AC" w14:textId="77777777" w:rsidR="00830292" w:rsidRPr="006C5F9C" w:rsidRDefault="00830292" w:rsidP="00830292">
      <w:pPr>
        <w:rPr>
          <w:rFonts w:eastAsia="Times New Roman"/>
          <w:shd w:val="clear" w:color="auto" w:fill="FFFFFF"/>
          <w:lang w:val="en-US"/>
        </w:rPr>
      </w:pPr>
      <w:proofErr w:type="spellStart"/>
      <w:r w:rsidRPr="006C5F9C">
        <w:rPr>
          <w:shd w:val="clear" w:color="auto" w:fill="FFFFFF"/>
          <w:lang w:val="en-US"/>
        </w:rPr>
        <w:t>Ancarno</w:t>
      </w:r>
      <w:proofErr w:type="spellEnd"/>
      <w:r w:rsidRPr="006C5F9C">
        <w:rPr>
          <w:shd w:val="clear" w:color="auto" w:fill="FFFFFF"/>
          <w:lang w:val="en-US"/>
        </w:rPr>
        <w:t xml:space="preserve">, A. Davis, O. Wyatt, D. 2015. Forging communities: The </w:t>
      </w:r>
      <w:proofErr w:type="spellStart"/>
      <w:r w:rsidRPr="006C5F9C">
        <w:rPr>
          <w:shd w:val="clear" w:color="auto" w:fill="FFFFFF"/>
          <w:lang w:val="en-US"/>
        </w:rPr>
        <w:t>Caerau</w:t>
      </w:r>
      <w:proofErr w:type="spellEnd"/>
      <w:r w:rsidRPr="006C5F9C">
        <w:rPr>
          <w:shd w:val="clear" w:color="auto" w:fill="FFFFFF"/>
          <w:lang w:val="en-US"/>
        </w:rPr>
        <w:t xml:space="preserve"> and Ely Rediscovering Heritage project and the dynamics of co-production, in O’Brien, D. and Matthews, P. (</w:t>
      </w:r>
      <w:proofErr w:type="spellStart"/>
      <w:r w:rsidRPr="006C5F9C">
        <w:rPr>
          <w:shd w:val="clear" w:color="auto" w:fill="FFFFFF"/>
          <w:lang w:val="en-US"/>
        </w:rPr>
        <w:t>eds</w:t>
      </w:r>
      <w:proofErr w:type="spellEnd"/>
      <w:r w:rsidRPr="006C5F9C">
        <w:rPr>
          <w:shd w:val="clear" w:color="auto" w:fill="FFFFFF"/>
          <w:lang w:val="en-US"/>
        </w:rPr>
        <w:t xml:space="preserve">) </w:t>
      </w:r>
      <w:r w:rsidRPr="006C5F9C">
        <w:rPr>
          <w:iCs/>
          <w:shd w:val="clear" w:color="auto" w:fill="FFFFFF"/>
          <w:lang w:val="en-US"/>
        </w:rPr>
        <w:t>After Urban Regeneration: Communities, Policy and Place</w:t>
      </w:r>
      <w:r w:rsidRPr="006C5F9C">
        <w:rPr>
          <w:shd w:val="clear" w:color="auto" w:fill="FFFFFF"/>
          <w:lang w:val="en-US"/>
        </w:rPr>
        <w:t>. Bristol: Policy Press. Pp. 113-131</w:t>
      </w:r>
    </w:p>
    <w:p w14:paraId="43D3EAB3" w14:textId="77777777" w:rsidR="00830292" w:rsidRDefault="00830292" w:rsidP="00830292"/>
    <w:p w14:paraId="33DFBF5A" w14:textId="77777777" w:rsidR="00830292" w:rsidRPr="006C5F9C" w:rsidRDefault="00830292" w:rsidP="00830292">
      <w:r w:rsidRPr="006C5F9C">
        <w:t xml:space="preserve">Anderson, H. 2013. ‘The return to hill forts in the Dark Ages: what can this tell us about post-Roman Britain?’ MA Dissertation, </w:t>
      </w:r>
      <w:proofErr w:type="spellStart"/>
      <w:r w:rsidRPr="006C5F9C">
        <w:t>Univesity</w:t>
      </w:r>
      <w:proofErr w:type="spellEnd"/>
      <w:r w:rsidRPr="006C5F9C">
        <w:t xml:space="preserve"> of Wales Trinity Saint David.</w:t>
      </w:r>
    </w:p>
    <w:p w14:paraId="29BCAFDF" w14:textId="77777777" w:rsidR="00830292" w:rsidRPr="006C5F9C" w:rsidRDefault="00830292" w:rsidP="00830292">
      <w:r w:rsidRPr="006C5F9C">
        <w:t xml:space="preserve"> </w:t>
      </w:r>
    </w:p>
    <w:p w14:paraId="46B3BF20" w14:textId="77777777" w:rsidR="00830292" w:rsidRPr="006C5F9C" w:rsidRDefault="00830292" w:rsidP="00830292">
      <w:r w:rsidRPr="006C5F9C">
        <w:t xml:space="preserve">Davis, O. and </w:t>
      </w:r>
      <w:proofErr w:type="spellStart"/>
      <w:r w:rsidRPr="006C5F9C">
        <w:t>Sharples</w:t>
      </w:r>
      <w:proofErr w:type="spellEnd"/>
      <w:r w:rsidRPr="006C5F9C">
        <w:t xml:space="preserve">, N. 2015. </w:t>
      </w:r>
      <w:r w:rsidRPr="006C5F9C">
        <w:rPr>
          <w:i/>
        </w:rPr>
        <w:t xml:space="preserve">Excavations at Caerau </w:t>
      </w:r>
      <w:proofErr w:type="spellStart"/>
      <w:proofErr w:type="gramStart"/>
      <w:r w:rsidRPr="006C5F9C">
        <w:rPr>
          <w:i/>
        </w:rPr>
        <w:t>Hillfort</w:t>
      </w:r>
      <w:proofErr w:type="spellEnd"/>
      <w:r w:rsidRPr="006C5F9C">
        <w:rPr>
          <w:i/>
        </w:rPr>
        <w:t xml:space="preserve"> ,</w:t>
      </w:r>
      <w:proofErr w:type="gramEnd"/>
      <w:r w:rsidRPr="006C5F9C">
        <w:rPr>
          <w:i/>
        </w:rPr>
        <w:t xml:space="preserve"> Cardiff, South Wales </w:t>
      </w:r>
      <w:r w:rsidRPr="006C5F9C">
        <w:t xml:space="preserve">47. [Online: </w:t>
      </w:r>
      <w:hyperlink r:id="rId4" w:history="1">
        <w:r w:rsidRPr="006C5F9C">
          <w:rPr>
            <w:rStyle w:val="Hyperlink"/>
            <w:color w:val="auto"/>
          </w:rPr>
          <w:t>https://orca-mwe.cf.ac.uk/98885/1/caerau-interim-36-web.pdf</w:t>
        </w:r>
      </w:hyperlink>
      <w:r w:rsidRPr="006C5F9C">
        <w:t xml:space="preserve">] </w:t>
      </w:r>
    </w:p>
    <w:p w14:paraId="78B8028B" w14:textId="77777777" w:rsidR="00830292" w:rsidRPr="006C5F9C" w:rsidRDefault="00830292" w:rsidP="00830292"/>
    <w:p w14:paraId="4646791E" w14:textId="77777777" w:rsidR="00830292" w:rsidRPr="006C5F9C" w:rsidRDefault="00830292" w:rsidP="00830292">
      <w:proofErr w:type="spellStart"/>
      <w:r w:rsidRPr="006C5F9C">
        <w:t>Seamean</w:t>
      </w:r>
      <w:proofErr w:type="spellEnd"/>
      <w:r w:rsidRPr="006C5F9C">
        <w:t xml:space="preserve">, A. 2013. Dinas Powys in Context: Settlement and Society in Post-Roman Wales. </w:t>
      </w:r>
      <w:proofErr w:type="spellStart"/>
      <w:r w:rsidRPr="006C5F9C">
        <w:rPr>
          <w:i/>
        </w:rPr>
        <w:t>Studia</w:t>
      </w:r>
      <w:proofErr w:type="spellEnd"/>
      <w:r w:rsidRPr="006C5F9C">
        <w:rPr>
          <w:i/>
        </w:rPr>
        <w:t xml:space="preserve"> </w:t>
      </w:r>
      <w:proofErr w:type="spellStart"/>
      <w:r w:rsidRPr="006C5F9C">
        <w:rPr>
          <w:i/>
        </w:rPr>
        <w:t>Celtica</w:t>
      </w:r>
      <w:proofErr w:type="spellEnd"/>
      <w:r w:rsidRPr="006C5F9C">
        <w:t xml:space="preserve"> 47. Pp 1-23 </w:t>
      </w:r>
    </w:p>
    <w:p w14:paraId="18A16006" w14:textId="77777777" w:rsidR="00830292" w:rsidRDefault="00830292" w:rsidP="00830292">
      <w:pPr>
        <w:tabs>
          <w:tab w:val="left" w:pos="2424"/>
        </w:tabs>
      </w:pPr>
      <w:r>
        <w:tab/>
      </w:r>
    </w:p>
    <w:p w14:paraId="01ED7DC8" w14:textId="77777777" w:rsidR="00830292" w:rsidRPr="006C5F9C" w:rsidRDefault="00830292" w:rsidP="00830292">
      <w:r w:rsidRPr="006C5F9C">
        <w:t xml:space="preserve">Shanks, M. 1992. </w:t>
      </w:r>
      <w:r w:rsidRPr="006C5F9C">
        <w:rPr>
          <w:i/>
        </w:rPr>
        <w:t xml:space="preserve">Experiencing the Past: On the character of Archaeology. </w:t>
      </w:r>
      <w:r w:rsidRPr="006C5F9C">
        <w:t>London: Routledge</w:t>
      </w:r>
    </w:p>
    <w:p w14:paraId="0EFF0C98" w14:textId="77777777" w:rsidR="00830292" w:rsidRPr="006C5F9C" w:rsidRDefault="00830292" w:rsidP="00830292"/>
    <w:p w14:paraId="6992D9C4" w14:textId="77777777" w:rsidR="00830292" w:rsidRDefault="00830292" w:rsidP="00830292">
      <w:r w:rsidRPr="006C5F9C">
        <w:t xml:space="preserve">Tilley, C. 1994. </w:t>
      </w:r>
      <w:r w:rsidRPr="006C5F9C">
        <w:rPr>
          <w:i/>
        </w:rPr>
        <w:t xml:space="preserve">A Phenomenology of Landscape: Places, paths and monuments. </w:t>
      </w:r>
      <w:r w:rsidRPr="006C5F9C">
        <w:t xml:space="preserve">Oxford: Berg. </w:t>
      </w:r>
    </w:p>
    <w:p w14:paraId="41B92E09" w14:textId="77777777" w:rsidR="00830292" w:rsidRDefault="00830292" w:rsidP="00830292"/>
    <w:p w14:paraId="7827F671" w14:textId="77777777" w:rsidR="00830292" w:rsidRPr="006C5F9C" w:rsidRDefault="00830292" w:rsidP="00830292">
      <w:r>
        <w:t xml:space="preserve">Chapman, H. 2006. </w:t>
      </w:r>
      <w:r>
        <w:rPr>
          <w:i/>
        </w:rPr>
        <w:t xml:space="preserve">Landscape Archaeology and GIS. </w:t>
      </w:r>
      <w:r>
        <w:t xml:space="preserve">Stroud: Tempus Publishing Limited </w:t>
      </w:r>
    </w:p>
    <w:p w14:paraId="197CA5BC" w14:textId="07FC3F52" w:rsidR="006C5F9C" w:rsidRPr="006C5F9C" w:rsidRDefault="006C5F9C" w:rsidP="006C5F9C"/>
    <w:sectPr w:rsidR="006C5F9C" w:rsidRPr="006C5F9C" w:rsidSect="00FD6B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D05"/>
    <w:rsid w:val="00027A5A"/>
    <w:rsid w:val="00064BE2"/>
    <w:rsid w:val="000A7E7C"/>
    <w:rsid w:val="000B11EC"/>
    <w:rsid w:val="000F34C4"/>
    <w:rsid w:val="00106E19"/>
    <w:rsid w:val="00186462"/>
    <w:rsid w:val="00275214"/>
    <w:rsid w:val="002B3C82"/>
    <w:rsid w:val="002F5067"/>
    <w:rsid w:val="00311804"/>
    <w:rsid w:val="00336BAE"/>
    <w:rsid w:val="003435B2"/>
    <w:rsid w:val="00353E4F"/>
    <w:rsid w:val="003829EB"/>
    <w:rsid w:val="0039797F"/>
    <w:rsid w:val="003A3AD2"/>
    <w:rsid w:val="00465D30"/>
    <w:rsid w:val="00496C8A"/>
    <w:rsid w:val="004E036D"/>
    <w:rsid w:val="004E24E4"/>
    <w:rsid w:val="005061D8"/>
    <w:rsid w:val="005A0BB5"/>
    <w:rsid w:val="00637293"/>
    <w:rsid w:val="006C5F9C"/>
    <w:rsid w:val="00707544"/>
    <w:rsid w:val="00711350"/>
    <w:rsid w:val="007800A9"/>
    <w:rsid w:val="0079112A"/>
    <w:rsid w:val="007E05D3"/>
    <w:rsid w:val="00830292"/>
    <w:rsid w:val="0084325A"/>
    <w:rsid w:val="00846D05"/>
    <w:rsid w:val="00885067"/>
    <w:rsid w:val="008C1D4D"/>
    <w:rsid w:val="008E42E6"/>
    <w:rsid w:val="00913138"/>
    <w:rsid w:val="009E0B38"/>
    <w:rsid w:val="00A15518"/>
    <w:rsid w:val="00A15609"/>
    <w:rsid w:val="00A1773B"/>
    <w:rsid w:val="00A20030"/>
    <w:rsid w:val="00A22A28"/>
    <w:rsid w:val="00A91188"/>
    <w:rsid w:val="00AE352D"/>
    <w:rsid w:val="00B27BCB"/>
    <w:rsid w:val="00BF55F4"/>
    <w:rsid w:val="00C232A0"/>
    <w:rsid w:val="00C5778E"/>
    <w:rsid w:val="00CE6CF9"/>
    <w:rsid w:val="00CF398F"/>
    <w:rsid w:val="00D0036F"/>
    <w:rsid w:val="00D867DC"/>
    <w:rsid w:val="00DA364A"/>
    <w:rsid w:val="00DB067D"/>
    <w:rsid w:val="00DC104C"/>
    <w:rsid w:val="00DE361F"/>
    <w:rsid w:val="00DF113F"/>
    <w:rsid w:val="00E6666F"/>
    <w:rsid w:val="00E77D38"/>
    <w:rsid w:val="00EB68BF"/>
    <w:rsid w:val="00EC065A"/>
    <w:rsid w:val="00EC140A"/>
    <w:rsid w:val="00EC65C8"/>
    <w:rsid w:val="00FD6B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2C0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imes New Roman"/>
        <w:spacing w:val="20"/>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6C8A"/>
    <w:rPr>
      <w:lang w:val="en-GB"/>
    </w:rPr>
  </w:style>
  <w:style w:type="paragraph" w:styleId="Subtitle">
    <w:name w:val="Subtitle"/>
    <w:basedOn w:val="Normal"/>
    <w:next w:val="Normal"/>
    <w:link w:val="SubtitleChar"/>
    <w:uiPriority w:val="11"/>
    <w:qFormat/>
    <w:rsid w:val="00496C8A"/>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496C8A"/>
    <w:rPr>
      <w:rFonts w:eastAsiaTheme="minorEastAsia" w:cstheme="minorBidi"/>
      <w:color w:val="5A5A5A" w:themeColor="text1" w:themeTint="A5"/>
      <w:spacing w:val="15"/>
      <w:sz w:val="22"/>
      <w:szCs w:val="22"/>
      <w:lang w:val="en-GB"/>
    </w:rPr>
  </w:style>
  <w:style w:type="character" w:styleId="Hyperlink">
    <w:name w:val="Hyperlink"/>
    <w:basedOn w:val="DefaultParagraphFont"/>
    <w:uiPriority w:val="99"/>
    <w:unhideWhenUsed/>
    <w:rsid w:val="00A177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4345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orca-mwe.cf.ac.uk/98885/1/caerau-interim-36-web.pdf"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4</Pages>
  <Words>1575</Words>
  <Characters>8983</Characters>
  <Application>Microsoft Macintosh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18</cp:revision>
  <cp:lastPrinted>2017-11-23T12:48:00Z</cp:lastPrinted>
  <dcterms:created xsi:type="dcterms:W3CDTF">2017-11-22T20:41:00Z</dcterms:created>
  <dcterms:modified xsi:type="dcterms:W3CDTF">2017-11-24T10:00:00Z</dcterms:modified>
</cp:coreProperties>
</file>