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7AB03C0" w:rsidRDefault="57AB03C0" w14:paraId="430C3BBD" w14:textId="383B1FB3">
      <w:r w:rsidR="57AB03C0">
        <w:rPr/>
        <w:t>University of Wales Trinity Saint David</w:t>
      </w:r>
    </w:p>
    <w:p w:rsidR="57AB03C0" w:rsidRDefault="57AB03C0" w14:paraId="434C8F9D" w14:textId="1C7B769C">
      <w:r w:rsidR="57AB03C0">
        <w:rPr/>
        <w:t xml:space="preserve">Outdoor Adventure Educatuon, </w:t>
      </w:r>
      <w:r w:rsidR="57AB03C0">
        <w:rPr/>
        <w:t>Facilitating</w:t>
      </w:r>
      <w:r w:rsidR="57AB03C0">
        <w:rPr/>
        <w:t xml:space="preserve"> adventurous </w:t>
      </w:r>
      <w:r w:rsidR="57AB03C0">
        <w:rPr/>
        <w:t>activity</w:t>
      </w:r>
    </w:p>
    <w:p w:rsidR="57AB03C0" w:rsidRDefault="57AB03C0" w14:paraId="4C6ED84F" w14:textId="4D8D41D2">
      <w:r w:rsidR="57AB03C0">
        <w:rPr/>
        <w:t>Student No. 2404985</w:t>
      </w:r>
    </w:p>
    <w:p w:rsidR="7869AB94" w:rsidP="7869AB94" w:rsidRDefault="7869AB94" w14:paraId="5EBE20C2" w14:textId="57AFC6CE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45AD0509" w:rsidP="7869AB94" w:rsidRDefault="45AD0509" w14:paraId="6AC00193" w14:textId="22BCDB1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69AB94" w:rsidR="45AD050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Evaluate how children’s physical literacy can be developed by adventurous affordances.</w:t>
      </w:r>
    </w:p>
    <w:p w:rsidR="7869AB94" w:rsidP="7869AB94" w:rsidRDefault="7869AB94" w14:paraId="6D5C1895" w14:textId="7AB3909D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45AD0509" w:rsidP="7869AB94" w:rsidRDefault="45AD0509" w14:paraId="02B3F31B" w14:textId="52B30B54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869AB94" w:rsidR="45AD050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Intro</w:t>
      </w:r>
      <w:r w:rsidRPr="7869AB94" w:rsidR="444F23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74A2745C" w:rsidP="7869AB94" w:rsidRDefault="74A2745C" w14:paraId="49C2ECEB" w14:textId="18D56126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869AB94" w:rsidR="74A274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 this assignment I will discuss my journey forming as a child and how physical literacy was intertwined within it, applying theory and personal knowledge to derive relevant </w:t>
      </w:r>
      <w:r w:rsidRPr="7869AB94" w:rsidR="5C94AB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insight into the worthiness of physical literacy in a </w:t>
      </w:r>
      <w:r w:rsidRPr="7869AB94" w:rsidR="1C7256D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child's</w:t>
      </w:r>
      <w:r w:rsidRPr="7869AB94" w:rsidR="5C94AB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development, along with how physical literacy can be developed through adventure for ch</w:t>
      </w:r>
      <w:r w:rsidRPr="7869AB94" w:rsidR="330A9F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ildren. </w:t>
      </w:r>
      <w:r w:rsidRPr="7869AB94" w:rsidR="1E8FAF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 will also </w:t>
      </w:r>
      <w:r w:rsidRPr="7869AB94" w:rsidR="1E8FAF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establish</w:t>
      </w:r>
      <w:r w:rsidRPr="7869AB94" w:rsidR="1E8FAF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how physical literacy has aided me in my life as a professional in training for the outdoor adventure sector, drawing from prior experience and reflecting on my own incompetencies. </w:t>
      </w:r>
      <w:r w:rsidRPr="7869AB94" w:rsidR="604716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Finally,</w:t>
      </w:r>
      <w:r w:rsidRPr="7869AB94" w:rsidR="58C2AE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 will outline a list of things I would do to </w:t>
      </w:r>
      <w:r w:rsidRPr="7869AB94" w:rsidR="58C2AE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facilitate</w:t>
      </w:r>
      <w:r w:rsidRPr="7869AB94" w:rsidR="58C2AE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development of physical literacy for youth, exploring the findings of others to ensure the best measures are put in place. </w:t>
      </w:r>
      <w:r w:rsidRPr="7869AB94" w:rsidR="1C4AA2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 will </w:t>
      </w:r>
      <w:r w:rsidRPr="7869AB94" w:rsidR="1C4AA2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establish</w:t>
      </w:r>
      <w:r w:rsidRPr="7869AB94" w:rsidR="1C4AA2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positives of my approach and then conclude on my findings. </w:t>
      </w:r>
    </w:p>
    <w:p w:rsidR="58C2AE78" w:rsidP="7869AB94" w:rsidRDefault="58C2AE78" w14:paraId="2BA4AACA" w14:textId="52EAD67B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869AB94" w:rsidR="58C2AE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Main Body</w:t>
      </w:r>
    </w:p>
    <w:p w:rsidR="7F91E7AF" w:rsidP="7869AB94" w:rsidRDefault="7F91E7AF" w14:paraId="4445A5B5" w14:textId="002F23E4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7869AB94" w:rsidR="7F91E7A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As Described </w:t>
      </w:r>
      <w:r w:rsidRPr="7869AB94" w:rsidR="79B0E58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by</w:t>
      </w:r>
      <w:r w:rsidRPr="7869AB94" w:rsidR="7F91E7A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Whitehead (2010, p.11) In the book Physical Literacy </w:t>
      </w:r>
      <w:r w:rsidRPr="7869AB94" w:rsidR="76C48E7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7869AB94" w:rsidR="76C48E7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Physical literacy can be described as the motivation, confidence, physical competence, knowledge and understanding to value and </w:t>
      </w:r>
      <w:r w:rsidRPr="7869AB94" w:rsidR="76C48E7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take responsibility for engagement in </w:t>
      </w:r>
      <w:r w:rsidRPr="7869AB94" w:rsidR="76C48E7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physical activities for life.</w:t>
      </w:r>
      <w:r w:rsidRPr="7869AB94" w:rsidR="76C48E7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7869AB94" w:rsidR="1B6D27F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My personal interpretation of this quote would be that Physical literacy is an encompassing term used to describe a person's confidence, </w:t>
      </w:r>
      <w:r w:rsidRPr="7869AB94" w:rsidR="1B6D27F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competence</w:t>
      </w:r>
      <w:r w:rsidRPr="7869AB94" w:rsidR="1B6D27F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awareness </w:t>
      </w:r>
      <w:r w:rsidRPr="7869AB94" w:rsidR="22FFEF3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7869AB94" w:rsidR="1B6D27F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physical ability </w:t>
      </w:r>
      <w:r w:rsidRPr="7869AB94" w:rsidR="774C0FF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and how to nurture it optimally. </w:t>
      </w:r>
      <w:r w:rsidRPr="7869AB94" w:rsidR="7B72539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From my own experience physical </w:t>
      </w:r>
      <w:r w:rsidRPr="7869AB94" w:rsidR="40C7851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literacy has</w:t>
      </w:r>
      <w:r w:rsidRPr="7869AB94" w:rsidR="7B72539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been the journey of my physical development throughout my life and how it has influenced my confidence and competence in varying sectors of my life from my formative years </w:t>
      </w:r>
      <w:r w:rsidRPr="7869AB94" w:rsidR="1D65C05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as a child and now as an adult. </w:t>
      </w:r>
    </w:p>
    <w:p w:rsidR="7C0E029A" w:rsidP="7869AB94" w:rsidRDefault="7C0E029A" w14:paraId="3F867E6A" w14:textId="5392DF41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</w:pPr>
      <w:r w:rsidRPr="7869AB94" w:rsidR="7C0E029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As a child, it can be argued that physical literacy is </w:t>
      </w:r>
      <w:r w:rsidRPr="7869AB94" w:rsidR="7C0E029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established</w:t>
      </w:r>
      <w:r w:rsidRPr="7869AB94" w:rsidR="7C0E029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 differing </w:t>
      </w:r>
      <w:r w:rsidRPr="7869AB94" w:rsidR="7C0E029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subsequent</w:t>
      </w:r>
      <w:r w:rsidRPr="7869AB94" w:rsidR="7C0E029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stages according to </w:t>
      </w:r>
      <w:r w:rsidRPr="7869AB94" w:rsidR="1A05006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Gallahue, D.L., Ozmun, J.C. and Goodway, J. (2012) The image below depicts their belief:</w:t>
      </w:r>
      <w:r w:rsidRPr="7869AB94" w:rsidR="1A05006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 </w:t>
      </w:r>
      <w:r w:rsidR="2FF188EE">
        <w:drawing>
          <wp:inline wp14:editId="7C6075BA" wp14:anchorId="18FA7C5E">
            <wp:extent cx="5724524" cy="4314825"/>
            <wp:effectExtent l="0" t="0" r="0" b="0"/>
            <wp:docPr id="418080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4bd53308a546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869AB94" w:rsidR="2FF188E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Figure One: (Gallahue, D.L., Ozmun, J.C. and Goodway, J. 2012, </w:t>
      </w:r>
      <w:r w:rsidRPr="7869AB94" w:rsidR="3133E5C2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Understanding Motor Development: Infants, Children, Adolescents, Adults. </w:t>
      </w:r>
      <w:r w:rsidRPr="7869AB94" w:rsidR="3133E5C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Scientific Research</w:t>
      </w:r>
      <w:r w:rsidRPr="7869AB94" w:rsidR="2FF188E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)</w:t>
      </w:r>
    </w:p>
    <w:p w:rsidR="0371E5E9" w:rsidP="7869AB94" w:rsidRDefault="0371E5E9" w14:paraId="306AAB98" w14:textId="546ECA0F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</w:pPr>
      <w:r w:rsidRPr="7869AB94" w:rsidR="0371E5E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As shown in this image, each stage involves increasingly </w:t>
      </w:r>
      <w:r w:rsidRPr="7869AB94" w:rsidR="311F3EF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complex </w:t>
      </w:r>
      <w:r w:rsidRPr="7869AB94" w:rsidR="0371E5E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and demanding movements, personally throughout my own childhood </w:t>
      </w:r>
      <w:r w:rsidRPr="7869AB94" w:rsidR="49BF34E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I</w:t>
      </w:r>
      <w:r w:rsidRPr="7869AB94" w:rsidR="0371E5E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 developed most of these functions with little </w:t>
      </w:r>
      <w:r w:rsidRPr="7869AB94" w:rsidR="5DB9346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direct intent, however it should be noted that children may be negatively impacted emotionally and mentally if they do not develop these skills to a great degree and then upon reaching an age where comparison to others is present</w:t>
      </w:r>
      <w:r w:rsidRPr="7869AB94" w:rsidR="63596A3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, this age can be placed </w:t>
      </w:r>
      <w:r w:rsidRPr="7869AB94" w:rsidR="63596A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During middle childhood 6 to 14 years old</w:t>
      </w:r>
      <w:r w:rsidRPr="7869AB94" w:rsidR="49DA515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(National Library of Medicine, 1999)</w:t>
      </w:r>
      <w:r w:rsidRPr="7869AB94" w:rsidR="63596A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developing a sense of self-esteem and their own individuality, then comparing themselves with </w:t>
      </w:r>
      <w:r w:rsidRPr="7869AB94" w:rsidR="5A1771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others around them</w:t>
      </w:r>
      <w:r w:rsidRPr="7869AB94" w:rsidR="63596A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7869AB94" w:rsidR="5DB9346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 </w:t>
      </w:r>
      <w:r w:rsidRPr="7869AB94" w:rsidR="45E32200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self-doubt</w:t>
      </w:r>
      <w:r w:rsidRPr="7869AB94" w:rsidR="5DB9346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 and anxiety may </w:t>
      </w:r>
      <w:r w:rsidRPr="7869AB94" w:rsidR="35B77F8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present themselves due to their confusion and lack of confidence as to why they cannot </w:t>
      </w:r>
      <w:r w:rsidRPr="7869AB94" w:rsidR="35B77F8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accomplish</w:t>
      </w:r>
      <w:r w:rsidRPr="7869AB94" w:rsidR="35B77F8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 these movements as well as others. </w:t>
      </w:r>
    </w:p>
    <w:p w:rsidR="20EF3582" w:rsidP="7869AB94" w:rsidRDefault="20EF3582" w14:paraId="674F3763" w14:textId="7B57C464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</w:pPr>
      <w:r w:rsidRPr="7869AB94" w:rsidR="20EF358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These forms of movement can also translate to success in sports children may engage in </w:t>
      </w:r>
      <w:r w:rsidRPr="7869AB94" w:rsidR="294C8E40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later</w:t>
      </w:r>
      <w:r w:rsidRPr="7869AB94" w:rsidR="20EF358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 in life, making it crucial to </w:t>
      </w:r>
      <w:r w:rsidRPr="7869AB94" w:rsidR="316559B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develop</w:t>
      </w:r>
      <w:r w:rsidRPr="7869AB94" w:rsidR="20EF358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 and making it clear if they have not been. A child with poor physical literacy may be subject to worse </w:t>
      </w:r>
      <w:r w:rsidRPr="7869AB94" w:rsidR="0F33BFBA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praise or social treatment than that of a child who has good physical literacy due to the level of success they </w:t>
      </w:r>
      <w:r w:rsidRPr="7869AB94" w:rsidR="4C6B23A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accumulate</w:t>
      </w:r>
      <w:r w:rsidRPr="7869AB94" w:rsidR="0F33BFBA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 in sport such as football or rugby. </w:t>
      </w:r>
    </w:p>
    <w:p w:rsidR="7869AB94" w:rsidP="7869AB94" w:rsidRDefault="7869AB94" w14:paraId="27798FC9" w14:textId="1890ADCD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69AB94" w:rsidP="7869AB94" w:rsidRDefault="7869AB94" w14:paraId="240D97B9" w14:textId="17D5C49D">
      <w:pPr>
        <w:pStyle w:val="ListParagraph"/>
        <w:ind w:left="72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FC68ED" w:rsidP="7869AB94" w:rsidRDefault="5CFC68ED" w14:paraId="3BE55243" w14:textId="5E47A878">
      <w:pPr>
        <w:pStyle w:val="Normal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69AB94" w:rsidR="5CFC68E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There are several experiences from my childhood that I believe directly contributed to the growth of my physical literacy</w:t>
      </w:r>
      <w:r w:rsidRPr="7869AB94" w:rsidR="1C8EA3A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 year six my primary school travelled to mannor adventure for a residential, this outdoor adventure centre saw that I </w:t>
      </w:r>
      <w:r w:rsidRPr="7869AB94" w:rsidR="1C8EA3A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participated</w:t>
      </w:r>
      <w:r w:rsidRPr="7869AB94" w:rsidR="1C8EA3A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events such as stand-up paddle boarding, climbing, </w:t>
      </w:r>
      <w:r w:rsidRPr="7869AB94" w:rsidR="1C8EA3A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trekking</w:t>
      </w:r>
      <w:r w:rsidRPr="7869AB94" w:rsidR="1C8EA3A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swimming</w:t>
      </w:r>
      <w:r w:rsidRPr="7869AB94" w:rsidR="7358DBE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Another example would be the frequent Physical education lessons we had within my primary school, within these lessons we would </w:t>
      </w:r>
      <w:r w:rsidRPr="7869AB94" w:rsidR="4869391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 only did this residential at a young age enable me to test the </w:t>
      </w:r>
      <w:r w:rsidRPr="7869AB94" w:rsidR="792A1CA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competency</w:t>
      </w:r>
      <w:r w:rsidRPr="7869AB94" w:rsidR="4869391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my physical literacy from my formative years but it also gave me one of my first insights of comparison to other </w:t>
      </w:r>
      <w:r w:rsidRPr="7869AB94" w:rsidR="4B4382A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7869AB94" w:rsidR="4869391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level of competency in the act</w:t>
      </w:r>
      <w:r w:rsidRPr="7869AB94" w:rsidR="1A9A3E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ivities, this directly influenced my confidence not only in the activity but as an individual as a whole</w:t>
      </w:r>
      <w:r w:rsidRPr="7869AB94" w:rsidR="3F487D3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; from reflecting upon this experience it is clear to me that Physical literacy encompasses social confidence and a sense of personal capability.</w:t>
      </w:r>
      <w:r w:rsidRPr="7869AB94" w:rsidR="664F75E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teaching methods used encouraged teamwork and supporting your fellow </w:t>
      </w:r>
      <w:r w:rsidRPr="7869AB94" w:rsidR="508682D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classmates</w:t>
      </w:r>
      <w:r w:rsidRPr="7869AB94" w:rsidR="664F75E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869AB94" w:rsidR="7A7C4AD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possibly</w:t>
      </w:r>
      <w:r w:rsidRPr="7869AB94" w:rsidR="664F75E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7869AB94" w:rsidR="664F75E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mitigate the </w:t>
      </w:r>
      <w:r w:rsidRPr="7869AB94" w:rsidR="62405D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disparity in physical literacy and limiting the poor feelings associated with a lack of competency. </w:t>
      </w:r>
      <w:r w:rsidRPr="7869AB94" w:rsidR="3F487D3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06149D0" w:rsidP="7869AB94" w:rsidRDefault="206149D0" w14:paraId="4A7E1D23" w14:textId="449C0451">
      <w:pPr>
        <w:pStyle w:val="Normal"/>
        <w:rPr>
          <w:rFonts w:ascii="Arial" w:hAnsi="Arial" w:eastAsia="Arial" w:cs="Arial"/>
          <w:noProof w:val="0"/>
          <w:color w:val="FF0000"/>
          <w:sz w:val="22"/>
          <w:szCs w:val="22"/>
          <w:lang w:val="en-GB"/>
        </w:rPr>
      </w:pPr>
      <w:r w:rsidRPr="7869AB94" w:rsidR="206149D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positive elements of these lived experiences were profound and had a domino effect in how I now pursue an adventurous physical role as a profession in my life as an adult.</w:t>
      </w:r>
      <w:r w:rsidRPr="7869AB94" w:rsidR="530D27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experiences gave me firsthand insight on how capable I was with my body even at </w:t>
      </w:r>
      <w:r w:rsidRPr="7869AB94" w:rsidR="530D27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 young age</w:t>
      </w:r>
      <w:r w:rsidRPr="7869AB94" w:rsidR="530D27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increasing my confidence whilst also encouraging me to pursue sport and increase my physical literacy further throughout my life. In my teens </w:t>
      </w:r>
      <w:r w:rsidRPr="7869AB94" w:rsidR="0B217F3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there were gaps that appeared when taking part in comprehensive school physical education lessons such as my hand to eye coordination being worse than that of those around me</w:t>
      </w:r>
      <w:r w:rsidRPr="7869AB94" w:rsidR="36C265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</w:t>
      </w:r>
      <w:r w:rsidRPr="7869AB94" w:rsidR="3A264FE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self-awareness</w:t>
      </w:r>
      <w:r w:rsidRPr="7869AB94" w:rsidR="36C265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realisation </w:t>
      </w:r>
      <w:r w:rsidRPr="7869AB94" w:rsidR="3836555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7869AB94" w:rsidR="36C265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 extension of </w:t>
      </w:r>
      <w:r w:rsidRPr="7869AB94" w:rsidR="3F4EA42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my wellbeing through </w:t>
      </w:r>
      <w:r w:rsidRPr="7869AB94" w:rsidR="36C265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Physical literacy</w:t>
      </w:r>
      <w:r w:rsidRPr="7869AB94" w:rsidR="491E14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“Well-being is one important aspect of health and positive child development. Like PL, well-being is often defined as multidimensional, relying on and reflecting physical, affective, and social processes” (</w:t>
      </w:r>
      <w:r w:rsidRPr="7869AB94" w:rsidR="1C3B06C0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Melby, P. 2022</w:t>
      </w:r>
      <w:r w:rsidRPr="7869AB94" w:rsidR="491E14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7869AB94" w:rsidR="2D4CDA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quote highlights the importance of physical literacy in young children as it can </w:t>
      </w:r>
      <w:r w:rsidRPr="7869AB94" w:rsidR="20C0EF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directly</w:t>
      </w:r>
      <w:r w:rsidRPr="7869AB94" w:rsidR="2D4CDA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869AB94" w:rsidR="431090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correlate</w:t>
      </w:r>
      <w:r w:rsidRPr="7869AB94" w:rsidR="2D4CDA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their well-being. </w:t>
      </w:r>
      <w:r w:rsidRPr="7869AB94" w:rsidR="4BE535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869AB94" w:rsidR="2D4CDA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 a </w:t>
      </w:r>
      <w:r w:rsidRPr="7869AB94" w:rsidR="140A566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professional</w:t>
      </w:r>
      <w:r w:rsidRPr="7869AB94" w:rsidR="2D4CDA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 training now, I am </w:t>
      </w:r>
      <w:r w:rsidRPr="7869AB94" w:rsidR="51C761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grateful</w:t>
      </w:r>
      <w:r w:rsidRPr="7869AB94" w:rsidR="2D4CDA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for the past experiences that forged my capable body, developed a keen sense of confidence and enabled me to acknowledge areas I need to work on in order to improve</w:t>
      </w:r>
      <w:r w:rsidRPr="7869AB94" w:rsidR="7CE8631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In the confines of my desired </w:t>
      </w:r>
      <w:r w:rsidRPr="7869AB94" w:rsidR="29738E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profession</w:t>
      </w:r>
      <w:r w:rsidRPr="7869AB94" w:rsidR="7CE8631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my prior experiences have enabled me to accurately consider areas I need to improve upon such as my rope tying ability</w:t>
      </w:r>
      <w:r w:rsidRPr="7869AB94" w:rsidR="13ED32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Rock climbing posture and abseiling technique. As a future professional in the order sector, being able to acknowledge my own shortcomings through </w:t>
      </w:r>
      <w:r w:rsidRPr="7869AB94" w:rsidR="754321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comparison</w:t>
      </w:r>
      <w:r w:rsidRPr="7869AB94" w:rsidR="13ED32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others and </w:t>
      </w:r>
      <w:r w:rsidRPr="7869AB94" w:rsidR="28B923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self-awareness</w:t>
      </w:r>
      <w:r w:rsidRPr="7869AB94" w:rsidR="13ED32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partially due to my own physi</w:t>
      </w:r>
      <w:r w:rsidRPr="7869AB94" w:rsidR="1372CE5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cal literacy and how it enabled me to compare accurately.</w:t>
      </w:r>
      <w:r w:rsidRPr="7869AB94" w:rsidR="1372CE51">
        <w:rPr>
          <w:rFonts w:ascii="Arial" w:hAnsi="Arial" w:eastAsia="Arial" w:cs="Arial"/>
          <w:noProof w:val="0"/>
          <w:color w:val="FF0000"/>
          <w:sz w:val="22"/>
          <w:szCs w:val="22"/>
          <w:lang w:val="en-GB"/>
        </w:rPr>
        <w:t xml:space="preserve"> </w:t>
      </w:r>
    </w:p>
    <w:p w:rsidR="240E9D32" w:rsidP="7869AB94" w:rsidRDefault="240E9D32" w14:paraId="18BED810" w14:textId="56B99353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869AB94" w:rsidR="240E9D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My recommendations for facilitating physical literacy through an outdoor adventurous setting would be selec</w:t>
      </w:r>
      <w:r w:rsidRPr="7869AB94" w:rsidR="240E9D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869AB94" w:rsidR="240E9D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ing an environment that is engaging and immersive to the children, whilst I believe that con</w:t>
      </w:r>
      <w:r w:rsidRPr="7869AB94" w:rsidR="049392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ducting </w:t>
      </w:r>
      <w:r w:rsidRPr="7869AB94" w:rsidR="669BCE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adventurous</w:t>
      </w:r>
      <w:r w:rsidRPr="7869AB94" w:rsidR="049392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activities in a playground or yard could still administer benefits, I also believe based on personal experience that being in an </w:t>
      </w:r>
      <w:r w:rsidRPr="7869AB94" w:rsidR="2F92E4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environment</w:t>
      </w:r>
      <w:r w:rsidRPr="7869AB94" w:rsidR="049392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one would stereotypically </w:t>
      </w:r>
      <w:r w:rsidRPr="7869AB94" w:rsidR="169291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associate with adventure such as a wooded/ hilly area would engage children faster</w:t>
      </w:r>
      <w:r w:rsidRPr="7869AB94" w:rsidR="108802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line of thought is supported by this quote from Wildlife and </w:t>
      </w:r>
      <w:r w:rsidRPr="7869AB94" w:rsidR="7D5C27D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countryside</w:t>
      </w:r>
      <w:r w:rsidRPr="7869AB94" w:rsidR="108802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Link (</w:t>
      </w:r>
      <w:r w:rsidRPr="7869AB94" w:rsidR="044877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2020</w:t>
      </w:r>
      <w:r w:rsidRPr="7869AB94" w:rsidR="108802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7869AB94" w:rsidR="06B9F7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“Time spent in natural settings reduces anger and aggression in children, whilst also improving impulse control, attainment and engagement with lessons.</w:t>
      </w:r>
      <w:r w:rsidRPr="7869AB94" w:rsidR="06B9F7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” </w:t>
      </w:r>
      <w:r w:rsidRPr="7869AB94" w:rsidR="36EBB2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 order to attain a long lasting and concrete experience that will bolster a child's physical literacy it is crucial that the session of learning takes place in nature. I wou</w:t>
      </w:r>
      <w:r w:rsidRPr="7869AB94" w:rsidR="00C344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ld use a style of teaching that incentivises teamwork and cooperation to </w:t>
      </w:r>
      <w:r w:rsidRPr="7869AB94" w:rsidR="00C344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establish</w:t>
      </w:r>
      <w:r w:rsidRPr="7869AB94" w:rsidR="00C344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unity and connection amongst all the children. </w:t>
      </w:r>
      <w:r w:rsidRPr="7869AB94" w:rsidR="6D0D16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 would organise tasks that test teamwork and cooperation such as building a bridge with sticks or coordinating actions in silence.</w:t>
      </w:r>
      <w:r w:rsidRPr="7869AB94" w:rsidR="32853C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</w:t>
      </w:r>
      <w:r w:rsidRPr="7869AB94" w:rsidR="32853C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appropriate to</w:t>
      </w:r>
      <w:r w:rsidRPr="7869AB94" w:rsidR="32853C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match the challenge of the activity with the age group of the Children </w:t>
      </w:r>
      <w:r w:rsidRPr="7869AB94" w:rsidR="32853C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being worked with, within this example older children would be involved, so </w:t>
      </w:r>
      <w:r w:rsidRPr="7869AB94" w:rsidR="5C399E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7869AB94" w:rsidR="32853C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actions such as </w:t>
      </w:r>
      <w:r w:rsidRPr="7869AB94" w:rsidR="3086348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Climbing, throwing, and catching would be relevant according to </w:t>
      </w:r>
      <w:r w:rsidRPr="7869AB94" w:rsidR="01C5F2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Little Lifters (2024) a series of motor and sensual experiences such as throwing and catching to each other quickly amongst trees in nature is an excellent way to facilitate the nurturing of physical literacy</w:t>
      </w:r>
      <w:r w:rsidRPr="7869AB94" w:rsidR="5DD65F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based on the findings above. </w:t>
      </w:r>
      <w:r w:rsidRPr="7869AB94" w:rsidR="2E6169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869AB94" w:rsidR="5DD65F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hro</w:t>
      </w:r>
      <w:r w:rsidRPr="7869AB94" w:rsidR="2E6169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ugh adventurous activity I could </w:t>
      </w:r>
      <w:r w:rsidRPr="7869AB94" w:rsidR="2E6169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facilitate</w:t>
      </w:r>
      <w:r w:rsidRPr="7869AB94" w:rsidR="2E6169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growth and stimulation of the three core movement types being:</w:t>
      </w:r>
    </w:p>
    <w:p w:rsidR="2E6169F9" w:rsidP="7869AB94" w:rsidRDefault="2E6169F9" w14:paraId="14F405A1" w14:textId="343D8BE6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869AB94" w:rsidR="2E6169F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Locomotor Movements:</w:t>
      </w:r>
      <w:r w:rsidRPr="7869AB94" w:rsidR="2E6169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Running, jumping, hopping, skipping, and crawling.</w:t>
      </w:r>
    </w:p>
    <w:p w:rsidR="2E6169F9" w:rsidP="7869AB94" w:rsidRDefault="2E6169F9" w14:paraId="512B39B7" w14:textId="6A40B371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869AB94" w:rsidR="2E6169F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Stability Movements:</w:t>
      </w:r>
      <w:r w:rsidRPr="7869AB94" w:rsidR="2E6169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Balancing, twisting, and bending.</w:t>
      </w:r>
    </w:p>
    <w:p w:rsidR="2E6169F9" w:rsidP="7869AB94" w:rsidRDefault="2E6169F9" w14:paraId="45AD9676" w14:textId="0053A7C9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869AB94" w:rsidR="2E6169F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Manipulative Movements:</w:t>
      </w:r>
      <w:r w:rsidRPr="7869AB94" w:rsidR="2E6169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Lifting, throwing, catching, and pushing.</w:t>
      </w:r>
      <w:r w:rsidRPr="7869AB94" w:rsidR="191053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94F42E9" w:rsidP="7869AB94" w:rsidRDefault="494F42E9" w14:paraId="26C07E10" w14:textId="758E517E">
      <w:pPr>
        <w:pStyle w:val="Normal"/>
        <w:rPr>
          <w:noProof w:val="0"/>
          <w:lang w:val="en-GB"/>
        </w:rPr>
      </w:pPr>
      <w:r w:rsidRPr="7869AB94" w:rsidR="494F42E9">
        <w:rPr>
          <w:noProof w:val="0"/>
          <w:lang w:val="en-GB"/>
        </w:rPr>
        <w:t>To improve the learning experience for other people based on my own past and reflection it is clear to me that b</w:t>
      </w:r>
      <w:r w:rsidRPr="7869AB94" w:rsidR="7BCD5318">
        <w:rPr>
          <w:noProof w:val="0"/>
          <w:lang w:val="en-GB"/>
        </w:rPr>
        <w:t xml:space="preserve">y conducting physical team-based exercises involving the movements mentioned above I can target </w:t>
      </w:r>
      <w:r w:rsidRPr="7869AB94" w:rsidR="7BCD5318">
        <w:rPr>
          <w:noProof w:val="0"/>
          <w:lang w:val="en-GB"/>
        </w:rPr>
        <w:t xml:space="preserve">Body awareness, Motor planning, </w:t>
      </w:r>
      <w:r w:rsidRPr="7869AB94" w:rsidR="7BCD5318">
        <w:rPr>
          <w:noProof w:val="0"/>
          <w:lang w:val="en-GB"/>
        </w:rPr>
        <w:t>Perception</w:t>
      </w:r>
      <w:r w:rsidRPr="7869AB94" w:rsidR="7BCD5318">
        <w:rPr>
          <w:noProof w:val="0"/>
          <w:lang w:val="en-GB"/>
        </w:rPr>
        <w:t xml:space="preserve"> of movement, Fine motor control, Touch and Visual skills. By doing this outdoors I create an atmosphere w</w:t>
      </w:r>
      <w:r w:rsidRPr="7869AB94" w:rsidR="6E1E634A">
        <w:rPr>
          <w:noProof w:val="0"/>
          <w:lang w:val="en-GB"/>
        </w:rPr>
        <w:t>h</w:t>
      </w:r>
      <w:r w:rsidRPr="7869AB94" w:rsidR="7BCD5318">
        <w:rPr>
          <w:noProof w:val="0"/>
          <w:lang w:val="en-GB"/>
        </w:rPr>
        <w:t>ere learning is amplified as discus</w:t>
      </w:r>
      <w:r w:rsidRPr="7869AB94" w:rsidR="43A318F3">
        <w:rPr>
          <w:noProof w:val="0"/>
          <w:lang w:val="en-GB"/>
        </w:rPr>
        <w:t>sed by the findings above</w:t>
      </w:r>
      <w:r w:rsidRPr="7869AB94" w:rsidR="19DF1693">
        <w:rPr>
          <w:noProof w:val="0"/>
          <w:lang w:val="en-GB"/>
        </w:rPr>
        <w:t xml:space="preserve">. </w:t>
      </w:r>
      <w:r w:rsidRPr="7869AB94" w:rsidR="0CBF0F90">
        <w:rPr>
          <w:noProof w:val="0"/>
          <w:lang w:val="en-GB"/>
        </w:rPr>
        <w:t xml:space="preserve">Through conducting </w:t>
      </w:r>
      <w:r w:rsidRPr="7869AB94" w:rsidR="0C88D98A">
        <w:rPr>
          <w:noProof w:val="0"/>
          <w:lang w:val="en-GB"/>
        </w:rPr>
        <w:t xml:space="preserve">specific </w:t>
      </w:r>
      <w:r w:rsidRPr="7869AB94" w:rsidR="0CBF0F90">
        <w:rPr>
          <w:noProof w:val="0"/>
          <w:lang w:val="en-GB"/>
        </w:rPr>
        <w:t xml:space="preserve">exercises to </w:t>
      </w:r>
      <w:r w:rsidRPr="7869AB94" w:rsidR="0CBF0F90">
        <w:rPr>
          <w:noProof w:val="0"/>
          <w:lang w:val="en-GB"/>
        </w:rPr>
        <w:t>target these specific movement types in the outdoors</w:t>
      </w:r>
      <w:r w:rsidRPr="7869AB94" w:rsidR="049CF799">
        <w:rPr>
          <w:noProof w:val="0"/>
          <w:lang w:val="en-GB"/>
        </w:rPr>
        <w:t xml:space="preserve"> a desired outcome can be achieved rather than aimlessly sending children to physically engage with the world around them. If we </w:t>
      </w:r>
      <w:r w:rsidRPr="7869AB94" w:rsidR="7D289FB5">
        <w:rPr>
          <w:noProof w:val="0"/>
          <w:lang w:val="en-GB"/>
        </w:rPr>
        <w:t>consider</w:t>
      </w:r>
      <w:r w:rsidRPr="7869AB94" w:rsidR="049CF799">
        <w:rPr>
          <w:noProof w:val="0"/>
          <w:lang w:val="en-GB"/>
        </w:rPr>
        <w:t xml:space="preserve"> the age </w:t>
      </w:r>
      <w:r w:rsidRPr="7869AB94" w:rsidR="2BDF6990">
        <w:rPr>
          <w:noProof w:val="0"/>
          <w:lang w:val="en-GB"/>
        </w:rPr>
        <w:t>range,</w:t>
      </w:r>
      <w:r w:rsidRPr="7869AB94" w:rsidR="049CF799">
        <w:rPr>
          <w:noProof w:val="0"/>
          <w:lang w:val="en-GB"/>
        </w:rPr>
        <w:t xml:space="preserve"> we can better </w:t>
      </w:r>
      <w:r w:rsidRPr="7869AB94" w:rsidR="4A528C80">
        <w:rPr>
          <w:noProof w:val="0"/>
          <w:lang w:val="en-GB"/>
        </w:rPr>
        <w:t>accommodate</w:t>
      </w:r>
      <w:r w:rsidRPr="7869AB94" w:rsidR="049CF799">
        <w:rPr>
          <w:noProof w:val="0"/>
          <w:lang w:val="en-GB"/>
        </w:rPr>
        <w:t xml:space="preserve"> the type of physical learning we want to take place, using the </w:t>
      </w:r>
      <w:r w:rsidRPr="7869AB94" w:rsidR="0723EF36">
        <w:rPr>
          <w:noProof w:val="0"/>
          <w:lang w:val="en-GB"/>
        </w:rPr>
        <w:t>mountain</w:t>
      </w:r>
      <w:r w:rsidRPr="7869AB94" w:rsidR="049CF799">
        <w:rPr>
          <w:noProof w:val="0"/>
          <w:lang w:val="en-GB"/>
        </w:rPr>
        <w:t xml:space="preserve"> of motor development wil</w:t>
      </w:r>
      <w:r w:rsidRPr="7869AB94" w:rsidR="3BAF7EE0">
        <w:rPr>
          <w:noProof w:val="0"/>
          <w:lang w:val="en-GB"/>
        </w:rPr>
        <w:t>l aid in this process</w:t>
      </w:r>
    </w:p>
    <w:p w:rsidR="3BAF7EE0" w:rsidRDefault="3BAF7EE0" w14:paraId="2464D457" w14:textId="14A1C1CE">
      <w:r w:rsidR="3BAF7EE0">
        <w:drawing>
          <wp:inline wp14:editId="1E17C36E" wp14:anchorId="6EC59273">
            <wp:extent cx="5715000" cy="3419475"/>
            <wp:effectExtent l="0" t="0" r="0" b="0"/>
            <wp:docPr id="20422334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f231cc5c0341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CCAF50F">
        <w:rPr/>
        <w:t xml:space="preserve">Figure Two: (Favazza, </w:t>
      </w:r>
      <w:r w:rsidR="3451D5EA">
        <w:rPr/>
        <w:t xml:space="preserve">P. 2016, </w:t>
      </w:r>
      <w:r w:rsidRPr="7869AB94" w:rsidR="1CCAF50F">
        <w:rPr>
          <w:i w:val="1"/>
          <w:iCs w:val="1"/>
        </w:rPr>
        <w:t>Motor Skill Acquisition for Young Children with Disabilities</w:t>
      </w:r>
      <w:r w:rsidRPr="7869AB94" w:rsidR="245130E4">
        <w:rPr>
          <w:i w:val="1"/>
          <w:iCs w:val="1"/>
        </w:rPr>
        <w:t xml:space="preserve">: </w:t>
      </w:r>
      <w:r w:rsidRPr="7869AB94" w:rsidR="245130E4">
        <w:rPr>
          <w:i w:val="0"/>
          <w:iCs w:val="0"/>
        </w:rPr>
        <w:t>Springer Nature Link</w:t>
      </w:r>
      <w:r w:rsidR="1CCAF50F">
        <w:rPr/>
        <w:t>)</w:t>
      </w:r>
      <w:r w:rsidR="5AA5544E">
        <w:rPr/>
        <w:t xml:space="preserve"> </w:t>
      </w:r>
    </w:p>
    <w:p w:rsidR="5AA5544E" w:rsidRDefault="5AA5544E" w14:paraId="3F715BE5" w14:textId="59EF5F3F">
      <w:r w:rsidR="5AA5544E">
        <w:rPr/>
        <w:t xml:space="preserve">The benefits of my approach compared to experiences I had in my youth are that my plan is specific to thew age range, focusing on the known movement types to target a </w:t>
      </w:r>
      <w:r w:rsidR="1597D559">
        <w:rPr/>
        <w:t>specific</w:t>
      </w:r>
      <w:r w:rsidR="5AA5544E">
        <w:rPr/>
        <w:t xml:space="preserve"> outcome, making an intentional effort to boost physical literacy in the forms of confidence and </w:t>
      </w:r>
      <w:r w:rsidR="16799F5D">
        <w:rPr/>
        <w:t xml:space="preserve">competence as well as immersing the children in nature for the added adventurous affect </w:t>
      </w:r>
    </w:p>
    <w:p w:rsidR="7869AB94" w:rsidRDefault="7869AB94" w14:paraId="3574823D" w14:textId="5BE24E93"/>
    <w:p w:rsidR="42B7E1CA" w:rsidP="7869AB94" w:rsidRDefault="42B7E1CA" w14:paraId="572803E1" w14:textId="3D2CA276">
      <w:pPr>
        <w:pStyle w:val="Normal"/>
        <w:ind w:left="0"/>
        <w:rPr>
          <w:noProof w:val="0"/>
          <w:lang w:val="en-GB"/>
        </w:rPr>
      </w:pPr>
      <w:r w:rsidRPr="7869AB94" w:rsidR="42B7E1CA">
        <w:rPr>
          <w:noProof w:val="0"/>
          <w:lang w:val="en-GB"/>
        </w:rPr>
        <w:t>Conclusion (250)</w:t>
      </w:r>
    </w:p>
    <w:p w:rsidR="2BA44CDB" w:rsidP="7869AB94" w:rsidRDefault="2BA44CDB" w14:paraId="166244D2" w14:textId="0D34078F">
      <w:pPr>
        <w:pStyle w:val="Normal"/>
        <w:ind w:left="0"/>
        <w:rPr>
          <w:noProof w:val="0"/>
          <w:lang w:val="en-GB"/>
        </w:rPr>
      </w:pPr>
      <w:r w:rsidRPr="7869AB94" w:rsidR="2BA44CDB">
        <w:rPr>
          <w:noProof w:val="0"/>
          <w:lang w:val="en-GB"/>
        </w:rPr>
        <w:t xml:space="preserve">To conclude I have reflected on my past experiences, finding that engaging with the outdoors in an </w:t>
      </w:r>
      <w:r w:rsidRPr="7869AB94" w:rsidR="62231BB2">
        <w:rPr>
          <w:noProof w:val="0"/>
          <w:lang w:val="en-GB"/>
        </w:rPr>
        <w:t>adventurous</w:t>
      </w:r>
      <w:r w:rsidRPr="7869AB94" w:rsidR="2BA44CDB">
        <w:rPr>
          <w:noProof w:val="0"/>
          <w:lang w:val="en-GB"/>
        </w:rPr>
        <w:t xml:space="preserve"> setting helped me develop my </w:t>
      </w:r>
      <w:r w:rsidRPr="7869AB94" w:rsidR="66EAE319">
        <w:rPr>
          <w:noProof w:val="0"/>
          <w:lang w:val="en-GB"/>
        </w:rPr>
        <w:t>physical</w:t>
      </w:r>
      <w:r w:rsidRPr="7869AB94" w:rsidR="2BA44CDB">
        <w:rPr>
          <w:noProof w:val="0"/>
          <w:lang w:val="en-GB"/>
        </w:rPr>
        <w:t xml:space="preserve"> literacy and upon searching it does for other children as well, </w:t>
      </w:r>
      <w:r w:rsidRPr="7869AB94" w:rsidR="6E83C6CF">
        <w:rPr>
          <w:noProof w:val="0"/>
          <w:lang w:val="en-GB"/>
        </w:rPr>
        <w:t>by</w:t>
      </w:r>
      <w:r w:rsidRPr="7869AB94" w:rsidR="2BA44CDB">
        <w:rPr>
          <w:noProof w:val="0"/>
          <w:lang w:val="en-GB"/>
        </w:rPr>
        <w:t xml:space="preserve"> using known models such as the mo</w:t>
      </w:r>
      <w:r w:rsidRPr="7869AB94" w:rsidR="26D8E100">
        <w:rPr>
          <w:noProof w:val="0"/>
          <w:lang w:val="en-GB"/>
        </w:rPr>
        <w:t>untain of motor development and the 5 stages of motor developmental sequences</w:t>
      </w:r>
      <w:r w:rsidRPr="7869AB94" w:rsidR="6F77A7D1">
        <w:rPr>
          <w:noProof w:val="0"/>
          <w:lang w:val="en-GB"/>
        </w:rPr>
        <w:t xml:space="preserve"> I developed a way to facilitate specific aspects of physical literacy through identifying the age range, movement type I w</w:t>
      </w:r>
      <w:r w:rsidRPr="7869AB94" w:rsidR="1BE41006">
        <w:rPr>
          <w:noProof w:val="0"/>
          <w:lang w:val="en-GB"/>
        </w:rPr>
        <w:t xml:space="preserve">ished to develop and the environment the children are in, that being one of nature after finding that nature increases a </w:t>
      </w:r>
      <w:r w:rsidRPr="7869AB94" w:rsidR="4261DF17">
        <w:rPr>
          <w:noProof w:val="0"/>
          <w:lang w:val="en-GB"/>
        </w:rPr>
        <w:t>Childs</w:t>
      </w:r>
      <w:r w:rsidRPr="7869AB94" w:rsidR="1BE41006">
        <w:rPr>
          <w:noProof w:val="0"/>
          <w:lang w:val="en-GB"/>
        </w:rPr>
        <w:t xml:space="preserve"> ability to learn and retain knowledge which helps me confirm that outdoor adventure is an excellent method of</w:t>
      </w:r>
      <w:r w:rsidRPr="7869AB94" w:rsidR="2CB58CAC">
        <w:rPr>
          <w:noProof w:val="0"/>
          <w:lang w:val="en-GB"/>
        </w:rPr>
        <w:t xml:space="preserve"> facilitating the growth of physical literacy, as engaging in acts </w:t>
      </w:r>
      <w:r w:rsidRPr="7869AB94" w:rsidR="71F26721">
        <w:rPr>
          <w:noProof w:val="0"/>
          <w:lang w:val="en-GB"/>
        </w:rPr>
        <w:t>such</w:t>
      </w:r>
      <w:r w:rsidRPr="7869AB94" w:rsidR="2CB58CAC">
        <w:rPr>
          <w:noProof w:val="0"/>
          <w:lang w:val="en-GB"/>
        </w:rPr>
        <w:t xml:space="preserve"> as scrambling, climbing, swimming and rock climbing all target specific movement types in an outdoor environment.</w:t>
      </w:r>
    </w:p>
    <w:p w:rsidR="7869AB94" w:rsidP="7869AB94" w:rsidRDefault="7869AB94" w14:paraId="2ACECEC8" w14:textId="26B701A6">
      <w:pPr>
        <w:pStyle w:val="Normal"/>
        <w:ind w:left="0"/>
        <w:rPr>
          <w:noProof w:val="0"/>
          <w:lang w:val="en-GB"/>
        </w:rPr>
      </w:pPr>
    </w:p>
    <w:p w:rsidR="42B7E1CA" w:rsidP="7869AB94" w:rsidRDefault="42B7E1CA" w14:paraId="59A7E2EC" w14:textId="3B7AB1F8">
      <w:pPr>
        <w:pStyle w:val="Normal"/>
        <w:ind w:left="0"/>
        <w:rPr>
          <w:noProof w:val="0"/>
          <w:lang w:val="en-GB"/>
        </w:rPr>
      </w:pPr>
      <w:r w:rsidRPr="7869AB94" w:rsidR="42B7E1CA">
        <w:rPr>
          <w:noProof w:val="0"/>
          <w:lang w:val="en-GB"/>
        </w:rPr>
        <w:t>Reference List:</w:t>
      </w:r>
    </w:p>
    <w:p w:rsidR="5A4D5C2B" w:rsidP="7869AB94" w:rsidRDefault="5A4D5C2B" w14:paraId="3630A4CD" w14:textId="11E7D58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869AB94" w:rsidR="5A4D5C2B">
        <w:rPr>
          <w:noProof w:val="0"/>
          <w:lang w:val="en-GB"/>
        </w:rPr>
        <w:t>(</w:t>
      </w:r>
      <w:r w:rsidRPr="7869AB94" w:rsidR="1A72EE3D">
        <w:rPr>
          <w:noProof w:val="0"/>
          <w:lang w:val="en-GB"/>
        </w:rPr>
        <w:t xml:space="preserve">Whitehead, M. 2010, </w:t>
      </w:r>
      <w:r w:rsidRPr="7869AB94" w:rsidR="1A72EE3D">
        <w:rPr>
          <w:i w:val="1"/>
          <w:iCs w:val="1"/>
          <w:noProof w:val="0"/>
          <w:lang w:val="en-GB"/>
        </w:rPr>
        <w:t xml:space="preserve">Physical Literacy, P.11: </w:t>
      </w:r>
      <w:r w:rsidRPr="7869AB94" w:rsidR="1A72EE3D">
        <w:rPr>
          <w:i w:val="0"/>
          <w:iCs w:val="0"/>
          <w:noProof w:val="0"/>
          <w:lang w:val="en-GB"/>
        </w:rPr>
        <w:t>Taylor and Francis Group</w:t>
      </w:r>
      <w:r w:rsidRPr="7869AB94" w:rsidR="5A4D5C2B">
        <w:rPr>
          <w:noProof w:val="0"/>
          <w:lang w:val="en-GB"/>
        </w:rPr>
        <w:t xml:space="preserve">) available: </w:t>
      </w:r>
      <w:hyperlink r:id="Rfecd8088d02644bf">
        <w:r w:rsidRPr="7869AB94" w:rsidR="5A4D5C2B">
          <w:rPr>
            <w:rStyle w:val="Hyperlink"/>
            <w:noProof w:val="0"/>
            <w:lang w:val="en-GB"/>
          </w:rPr>
          <w:t>here</w:t>
        </w:r>
      </w:hyperlink>
    </w:p>
    <w:p w:rsidR="5D6700C0" w:rsidP="7869AB94" w:rsidRDefault="5D6700C0" w14:paraId="1DD76215" w14:textId="025CA848">
      <w:pPr>
        <w:pStyle w:val="ListParagraph"/>
        <w:numPr>
          <w:ilvl w:val="0"/>
          <w:numId w:val="3"/>
        </w:numPr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</w:pPr>
      <w:r w:rsidRPr="7869AB94" w:rsidR="5D6700C0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(Gallahue, D.L., Ozmun, J.C. and Goodway, J. 2012, </w:t>
      </w:r>
      <w:r w:rsidRPr="7869AB94" w:rsidR="5D6700C0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Understanding Motor Development: Infants, Children, Adolescents, Adults. </w:t>
      </w:r>
      <w:r w:rsidRPr="7869AB94" w:rsidR="5D6700C0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Scientific Research) available: </w:t>
      </w:r>
      <w:hyperlink r:id="Rb71278c08bd44417">
        <w:r w:rsidRPr="7869AB94" w:rsidR="5D6700C0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Here</w:t>
        </w:r>
      </w:hyperlink>
    </w:p>
    <w:p w:rsidR="2B1C41BA" w:rsidP="7869AB94" w:rsidRDefault="2B1C41BA" w14:paraId="0271367F" w14:textId="0D3D40BA">
      <w:pPr>
        <w:pStyle w:val="ListParagraph"/>
        <w:numPr>
          <w:ilvl w:val="0"/>
          <w:numId w:val="3"/>
        </w:numPr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7869AB94" w:rsidR="2B1C41B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(National Library of Medicine, 1999, </w:t>
      </w:r>
      <w:r w:rsidRPr="7869AB94" w:rsidR="2B1C41B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The development of children ages 6 to 14: </w:t>
      </w:r>
      <w:r w:rsidRPr="7869AB94" w:rsidR="2B1C41B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National Library of Medicine) </w:t>
      </w:r>
      <w:r w:rsidRPr="7869AB94" w:rsidR="2B1C41BA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 xml:space="preserve">available: </w:t>
      </w:r>
      <w:hyperlink r:id="R2992772ed4a34aa4">
        <w:r w:rsidRPr="7869AB94" w:rsidR="2B1C41BA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Here</w:t>
        </w:r>
      </w:hyperlink>
    </w:p>
    <w:p w:rsidR="7FEFBE44" w:rsidP="7869AB94" w:rsidRDefault="7FEFBE44" w14:paraId="4F26DF74" w14:textId="0D5A01AF">
      <w:pPr>
        <w:pStyle w:val="ListParagraph"/>
        <w:numPr>
          <w:ilvl w:val="0"/>
          <w:numId w:val="3"/>
        </w:numPr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7869AB94" w:rsidR="7FEFBE44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(Melby, P. 2022, </w:t>
      </w:r>
      <w:r w:rsidRPr="7869AB94" w:rsidR="7FEFBE44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sz w:val="21"/>
          <w:szCs w:val="21"/>
          <w:lang w:val="en-GB"/>
        </w:rPr>
        <w:t xml:space="preserve">Associations between children’s physical literacy and well-being: is physical activity a </w:t>
      </w:r>
      <w:r w:rsidRPr="7869AB94" w:rsidR="62874028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sz w:val="21"/>
          <w:szCs w:val="21"/>
          <w:lang w:val="en-GB"/>
        </w:rPr>
        <w:t>mediator?</w:t>
      </w:r>
      <w:r w:rsidRPr="7869AB94" w:rsidR="6287402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BMC Public Health</w:t>
      </w:r>
      <w:r w:rsidRPr="7869AB94" w:rsidR="7FEFBE44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) Available: </w:t>
      </w:r>
      <w:hyperlink r:id="R45429d0240e14e5c">
        <w:r w:rsidRPr="7869AB94" w:rsidR="7FEFBE44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Here</w:t>
        </w:r>
      </w:hyperlink>
    </w:p>
    <w:p w:rsidR="0776E515" w:rsidP="7869AB94" w:rsidRDefault="0776E515" w14:paraId="09E1BB85" w14:textId="49D48B25">
      <w:pPr>
        <w:pStyle w:val="ListParagraph"/>
        <w:numPr>
          <w:ilvl w:val="0"/>
          <w:numId w:val="3"/>
        </w:numPr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7869AB94" w:rsidR="0776E515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(Welch, S. 2020, </w:t>
      </w:r>
      <w:r w:rsidRPr="7869AB94" w:rsidR="0776E515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sz w:val="21"/>
          <w:szCs w:val="21"/>
          <w:lang w:val="en-GB"/>
        </w:rPr>
        <w:t xml:space="preserve">How nature in education can </w:t>
      </w:r>
      <w:r w:rsidRPr="7869AB94" w:rsidR="0776E515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sz w:val="21"/>
          <w:szCs w:val="21"/>
          <w:lang w:val="en-GB"/>
        </w:rPr>
        <w:t>benefit</w:t>
      </w:r>
      <w:r w:rsidRPr="7869AB94" w:rsidR="0776E515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sz w:val="21"/>
          <w:szCs w:val="21"/>
          <w:lang w:val="en-GB"/>
        </w:rPr>
        <w:t xml:space="preserve"> teachers and students</w:t>
      </w:r>
      <w:r w:rsidRPr="7869AB94" w:rsidR="0776E515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:</w:t>
      </w:r>
      <w:r w:rsidRPr="7869AB94" w:rsidR="3ACF7BD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Wildlife and Countryside Link</w:t>
      </w:r>
      <w:r w:rsidRPr="7869AB94" w:rsidR="0776E515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) Available: </w:t>
      </w:r>
      <w:hyperlink w:anchor=":~:text=Children%20and%20young%20people%20who,%2C%20science%2C%20and%20social%20studies." r:id="Rff59c7b3a85b4b88">
        <w:r w:rsidRPr="7869AB94" w:rsidR="0776E515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Here</w:t>
        </w:r>
      </w:hyperlink>
    </w:p>
    <w:p w:rsidR="59159CFE" w:rsidP="7869AB94" w:rsidRDefault="59159CFE" w14:paraId="16DEA7DC" w14:textId="47C0E819">
      <w:pPr>
        <w:pStyle w:val="ListParagraph"/>
        <w:numPr>
          <w:ilvl w:val="0"/>
          <w:numId w:val="3"/>
        </w:numPr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7869AB94" w:rsidR="59159CF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(Little Lifters, 2024</w:t>
      </w:r>
      <w:r w:rsidRPr="7869AB94" w:rsidR="78EF4010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, </w:t>
      </w:r>
      <w:r w:rsidRPr="7869AB94" w:rsidR="78EF4010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sz w:val="21"/>
          <w:szCs w:val="21"/>
          <w:lang w:val="en-GB"/>
        </w:rPr>
        <w:t xml:space="preserve">The Importance of Building Movement Patterns in Young Children: </w:t>
      </w:r>
      <w:r w:rsidRPr="7869AB94" w:rsidR="78EF4010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Little lifters</w:t>
      </w:r>
      <w:r w:rsidRPr="7869AB94" w:rsidR="59159CF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)</w:t>
      </w:r>
      <w:r w:rsidRPr="7869AB94" w:rsidR="59159CFE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Available: </w:t>
      </w:r>
      <w:hyperlink r:id="R50a3e9804c864e82">
        <w:r w:rsidRPr="7869AB94" w:rsidR="59159CFE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Here</w:t>
        </w:r>
      </w:hyperlink>
    </w:p>
    <w:p w:rsidR="7C375807" w:rsidP="7869AB94" w:rsidRDefault="7C375807" w14:paraId="06C1F60F" w14:textId="3AAF4322">
      <w:pPr>
        <w:pStyle w:val="ListParagraph"/>
        <w:numPr>
          <w:ilvl w:val="0"/>
          <w:numId w:val="3"/>
        </w:numPr>
        <w:rPr>
          <w:i w:val="0"/>
          <w:iCs w:val="0"/>
        </w:rPr>
      </w:pPr>
      <w:r w:rsidR="7C375807">
        <w:rPr/>
        <w:t xml:space="preserve">(Favazza, P. 2016, </w:t>
      </w:r>
      <w:r w:rsidRPr="7869AB94" w:rsidR="7C375807">
        <w:rPr>
          <w:i w:val="1"/>
          <w:iCs w:val="1"/>
        </w:rPr>
        <w:t xml:space="preserve">Motor Skill Acquisition for Young Children with Disabilities: </w:t>
      </w:r>
      <w:r w:rsidRPr="7869AB94" w:rsidR="7C375807">
        <w:rPr>
          <w:i w:val="0"/>
          <w:iCs w:val="0"/>
        </w:rPr>
        <w:t xml:space="preserve">Springer Nature Link) Available: </w:t>
      </w:r>
      <w:hyperlink r:id="R58fce404ef8d4b39">
        <w:r w:rsidRPr="7869AB94" w:rsidR="7C375807">
          <w:rPr>
            <w:rStyle w:val="Hyperlink"/>
            <w:i w:val="0"/>
            <w:iCs w:val="0"/>
          </w:rPr>
          <w:t>Here</w:t>
        </w:r>
      </w:hyperlink>
    </w:p>
    <w:p w:rsidR="7869AB94" w:rsidP="7869AB94" w:rsidRDefault="7869AB94" w14:paraId="71490692" w14:textId="5E65AAE5">
      <w:pPr>
        <w:pStyle w:val="Normal"/>
        <w:ind w:left="0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6d04d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d6ed2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f0a17f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Letter"/>
      <w:lvlText w:val="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2CBBFE"/>
    <w:rsid w:val="004E3E84"/>
    <w:rsid w:val="00B04CDE"/>
    <w:rsid w:val="00C34483"/>
    <w:rsid w:val="01333170"/>
    <w:rsid w:val="0191FF80"/>
    <w:rsid w:val="01B12E62"/>
    <w:rsid w:val="01C5F200"/>
    <w:rsid w:val="01E0CD28"/>
    <w:rsid w:val="02D3207F"/>
    <w:rsid w:val="03651DB6"/>
    <w:rsid w:val="0371E5E9"/>
    <w:rsid w:val="0448776A"/>
    <w:rsid w:val="04939214"/>
    <w:rsid w:val="049CF799"/>
    <w:rsid w:val="04A02EE0"/>
    <w:rsid w:val="04F3FE07"/>
    <w:rsid w:val="059AB772"/>
    <w:rsid w:val="06AAAF8B"/>
    <w:rsid w:val="06B9F7A6"/>
    <w:rsid w:val="0723EF36"/>
    <w:rsid w:val="0745A5D0"/>
    <w:rsid w:val="0776E515"/>
    <w:rsid w:val="084DEB9E"/>
    <w:rsid w:val="087514FA"/>
    <w:rsid w:val="088FAB6E"/>
    <w:rsid w:val="08A850BB"/>
    <w:rsid w:val="09C836A6"/>
    <w:rsid w:val="0B0FA7EA"/>
    <w:rsid w:val="0B217F36"/>
    <w:rsid w:val="0B60C478"/>
    <w:rsid w:val="0B759544"/>
    <w:rsid w:val="0C88D98A"/>
    <w:rsid w:val="0CBF0F90"/>
    <w:rsid w:val="0D32D3FF"/>
    <w:rsid w:val="0F33BFBA"/>
    <w:rsid w:val="108802D5"/>
    <w:rsid w:val="10CF6D3E"/>
    <w:rsid w:val="11118270"/>
    <w:rsid w:val="124AC70E"/>
    <w:rsid w:val="125BB2E1"/>
    <w:rsid w:val="1372CE51"/>
    <w:rsid w:val="1395FC44"/>
    <w:rsid w:val="13C3FFF8"/>
    <w:rsid w:val="13ED32B4"/>
    <w:rsid w:val="140A5666"/>
    <w:rsid w:val="143162C4"/>
    <w:rsid w:val="14F39193"/>
    <w:rsid w:val="1597D559"/>
    <w:rsid w:val="15DE6606"/>
    <w:rsid w:val="16351077"/>
    <w:rsid w:val="1668E6E5"/>
    <w:rsid w:val="16799F5D"/>
    <w:rsid w:val="169291A4"/>
    <w:rsid w:val="185B07EA"/>
    <w:rsid w:val="19105382"/>
    <w:rsid w:val="1928FED8"/>
    <w:rsid w:val="1964629D"/>
    <w:rsid w:val="19DF1693"/>
    <w:rsid w:val="1A05006F"/>
    <w:rsid w:val="1A72EE3D"/>
    <w:rsid w:val="1A9A3E5F"/>
    <w:rsid w:val="1B05D50A"/>
    <w:rsid w:val="1B0D637A"/>
    <w:rsid w:val="1B4992A8"/>
    <w:rsid w:val="1B6D27F3"/>
    <w:rsid w:val="1B76BF9F"/>
    <w:rsid w:val="1BE41006"/>
    <w:rsid w:val="1C3B06C0"/>
    <w:rsid w:val="1C4AA2C8"/>
    <w:rsid w:val="1C7256DC"/>
    <w:rsid w:val="1C8EA3AD"/>
    <w:rsid w:val="1CC18DC8"/>
    <w:rsid w:val="1CCAF50F"/>
    <w:rsid w:val="1D0EA2B3"/>
    <w:rsid w:val="1D45AE13"/>
    <w:rsid w:val="1D65C054"/>
    <w:rsid w:val="1E8254A3"/>
    <w:rsid w:val="1E8FAF91"/>
    <w:rsid w:val="1EFA44F8"/>
    <w:rsid w:val="1F51DF5A"/>
    <w:rsid w:val="1F7B8E62"/>
    <w:rsid w:val="20256A07"/>
    <w:rsid w:val="206149D0"/>
    <w:rsid w:val="20743DD0"/>
    <w:rsid w:val="20C0EF5F"/>
    <w:rsid w:val="20EF3582"/>
    <w:rsid w:val="216D61A6"/>
    <w:rsid w:val="21C43000"/>
    <w:rsid w:val="21E72BFA"/>
    <w:rsid w:val="220C231F"/>
    <w:rsid w:val="22FFEF3D"/>
    <w:rsid w:val="232CBBFE"/>
    <w:rsid w:val="2337725A"/>
    <w:rsid w:val="23E50AC2"/>
    <w:rsid w:val="240E9D32"/>
    <w:rsid w:val="245130E4"/>
    <w:rsid w:val="2456A124"/>
    <w:rsid w:val="2547993B"/>
    <w:rsid w:val="268E9E64"/>
    <w:rsid w:val="26D8E100"/>
    <w:rsid w:val="27BD0223"/>
    <w:rsid w:val="27F56632"/>
    <w:rsid w:val="2896B588"/>
    <w:rsid w:val="28B923A7"/>
    <w:rsid w:val="29272C1D"/>
    <w:rsid w:val="294C8E40"/>
    <w:rsid w:val="29738EAC"/>
    <w:rsid w:val="2973ADE1"/>
    <w:rsid w:val="298CC272"/>
    <w:rsid w:val="29CD70EB"/>
    <w:rsid w:val="2A6E6485"/>
    <w:rsid w:val="2AE475B2"/>
    <w:rsid w:val="2B126F68"/>
    <w:rsid w:val="2B1C41BA"/>
    <w:rsid w:val="2B367F86"/>
    <w:rsid w:val="2BA44CDB"/>
    <w:rsid w:val="2BDF6990"/>
    <w:rsid w:val="2BF429DC"/>
    <w:rsid w:val="2C2A6BDF"/>
    <w:rsid w:val="2CB58CAC"/>
    <w:rsid w:val="2CDEE788"/>
    <w:rsid w:val="2D4CDA4D"/>
    <w:rsid w:val="2E37F9C8"/>
    <w:rsid w:val="2E6169F9"/>
    <w:rsid w:val="2F92E464"/>
    <w:rsid w:val="2FF188EE"/>
    <w:rsid w:val="30507C6B"/>
    <w:rsid w:val="30863488"/>
    <w:rsid w:val="310F8383"/>
    <w:rsid w:val="311F3EFB"/>
    <w:rsid w:val="3133E5C2"/>
    <w:rsid w:val="316559B3"/>
    <w:rsid w:val="3171F2C7"/>
    <w:rsid w:val="318F39C2"/>
    <w:rsid w:val="326EB9D0"/>
    <w:rsid w:val="32853CFC"/>
    <w:rsid w:val="330A9F10"/>
    <w:rsid w:val="3451D5EA"/>
    <w:rsid w:val="34EE9B6A"/>
    <w:rsid w:val="35B77F88"/>
    <w:rsid w:val="36C1E159"/>
    <w:rsid w:val="36C26505"/>
    <w:rsid w:val="36EBB2E7"/>
    <w:rsid w:val="372208FB"/>
    <w:rsid w:val="378196B3"/>
    <w:rsid w:val="378389E0"/>
    <w:rsid w:val="3836555B"/>
    <w:rsid w:val="387AECE7"/>
    <w:rsid w:val="39A66677"/>
    <w:rsid w:val="3A264FE1"/>
    <w:rsid w:val="3ACF7BD8"/>
    <w:rsid w:val="3B964A9D"/>
    <w:rsid w:val="3BAF7EE0"/>
    <w:rsid w:val="3C1E6F93"/>
    <w:rsid w:val="3D2083D3"/>
    <w:rsid w:val="3DDD1C99"/>
    <w:rsid w:val="3EA2594E"/>
    <w:rsid w:val="3F487D3C"/>
    <w:rsid w:val="3F4EA423"/>
    <w:rsid w:val="40C78513"/>
    <w:rsid w:val="41878480"/>
    <w:rsid w:val="42579B23"/>
    <w:rsid w:val="4261DF17"/>
    <w:rsid w:val="42B7E1CA"/>
    <w:rsid w:val="431090E4"/>
    <w:rsid w:val="4361DAE2"/>
    <w:rsid w:val="43A318F3"/>
    <w:rsid w:val="43AE2D38"/>
    <w:rsid w:val="44060B7C"/>
    <w:rsid w:val="444F2332"/>
    <w:rsid w:val="4581813F"/>
    <w:rsid w:val="45AD0509"/>
    <w:rsid w:val="45E32200"/>
    <w:rsid w:val="47ACA93A"/>
    <w:rsid w:val="47E42724"/>
    <w:rsid w:val="483EDDDE"/>
    <w:rsid w:val="48693910"/>
    <w:rsid w:val="490CCC7C"/>
    <w:rsid w:val="491E1446"/>
    <w:rsid w:val="494F42E9"/>
    <w:rsid w:val="49BF34E2"/>
    <w:rsid w:val="49DA515F"/>
    <w:rsid w:val="4A528C80"/>
    <w:rsid w:val="4B4382AD"/>
    <w:rsid w:val="4BE535C7"/>
    <w:rsid w:val="4C6B23A7"/>
    <w:rsid w:val="4C71CBE0"/>
    <w:rsid w:val="4D487205"/>
    <w:rsid w:val="5007150B"/>
    <w:rsid w:val="50174109"/>
    <w:rsid w:val="506EEFB8"/>
    <w:rsid w:val="508682DE"/>
    <w:rsid w:val="50B4E8FC"/>
    <w:rsid w:val="50E009EE"/>
    <w:rsid w:val="51C761C2"/>
    <w:rsid w:val="51F3C49C"/>
    <w:rsid w:val="52E136BD"/>
    <w:rsid w:val="530D27ED"/>
    <w:rsid w:val="545CD76F"/>
    <w:rsid w:val="5522E8C9"/>
    <w:rsid w:val="55818450"/>
    <w:rsid w:val="55C8864B"/>
    <w:rsid w:val="5758E840"/>
    <w:rsid w:val="57AB03C0"/>
    <w:rsid w:val="586BC9A2"/>
    <w:rsid w:val="58C2AE78"/>
    <w:rsid w:val="59159CFE"/>
    <w:rsid w:val="59396ACD"/>
    <w:rsid w:val="596BD769"/>
    <w:rsid w:val="5A177123"/>
    <w:rsid w:val="5A1E42E0"/>
    <w:rsid w:val="5A4D5C2B"/>
    <w:rsid w:val="5AA5544E"/>
    <w:rsid w:val="5AA5E2B6"/>
    <w:rsid w:val="5B726848"/>
    <w:rsid w:val="5BAED85B"/>
    <w:rsid w:val="5BF21084"/>
    <w:rsid w:val="5C399E4D"/>
    <w:rsid w:val="5C94AB2A"/>
    <w:rsid w:val="5CA70B75"/>
    <w:rsid w:val="5CFC68ED"/>
    <w:rsid w:val="5D309C41"/>
    <w:rsid w:val="5D6700C0"/>
    <w:rsid w:val="5DB9346B"/>
    <w:rsid w:val="5DD65F98"/>
    <w:rsid w:val="5F76AB5F"/>
    <w:rsid w:val="604716AD"/>
    <w:rsid w:val="61985101"/>
    <w:rsid w:val="62231BB2"/>
    <w:rsid w:val="62405DA9"/>
    <w:rsid w:val="62874028"/>
    <w:rsid w:val="63596A3E"/>
    <w:rsid w:val="63A9194C"/>
    <w:rsid w:val="63B17B77"/>
    <w:rsid w:val="63DA25EE"/>
    <w:rsid w:val="664F75EE"/>
    <w:rsid w:val="666C0228"/>
    <w:rsid w:val="669A5978"/>
    <w:rsid w:val="669BCEAC"/>
    <w:rsid w:val="66C20C21"/>
    <w:rsid w:val="66EAE319"/>
    <w:rsid w:val="67C83C04"/>
    <w:rsid w:val="68156DEB"/>
    <w:rsid w:val="6895062B"/>
    <w:rsid w:val="69DC4BC1"/>
    <w:rsid w:val="6A0A3051"/>
    <w:rsid w:val="6A52F23C"/>
    <w:rsid w:val="6D0D16C0"/>
    <w:rsid w:val="6E1E634A"/>
    <w:rsid w:val="6E83C6CF"/>
    <w:rsid w:val="6EB78617"/>
    <w:rsid w:val="6F58B558"/>
    <w:rsid w:val="6F77A7D1"/>
    <w:rsid w:val="6FD31BA7"/>
    <w:rsid w:val="701AB906"/>
    <w:rsid w:val="708E016A"/>
    <w:rsid w:val="70AA2CA8"/>
    <w:rsid w:val="713F089B"/>
    <w:rsid w:val="71EFB02F"/>
    <w:rsid w:val="71F26721"/>
    <w:rsid w:val="7358DBE6"/>
    <w:rsid w:val="73F4D562"/>
    <w:rsid w:val="74A2745C"/>
    <w:rsid w:val="74D5EFAB"/>
    <w:rsid w:val="74ED41E0"/>
    <w:rsid w:val="7521A08B"/>
    <w:rsid w:val="75432129"/>
    <w:rsid w:val="760F0D45"/>
    <w:rsid w:val="76C48E73"/>
    <w:rsid w:val="774C0FFB"/>
    <w:rsid w:val="783D75C2"/>
    <w:rsid w:val="7869AB94"/>
    <w:rsid w:val="78E230E4"/>
    <w:rsid w:val="78EF4010"/>
    <w:rsid w:val="791C9C44"/>
    <w:rsid w:val="792A1CA6"/>
    <w:rsid w:val="79B0E586"/>
    <w:rsid w:val="79CF98AC"/>
    <w:rsid w:val="7A7C4AD8"/>
    <w:rsid w:val="7ABB7010"/>
    <w:rsid w:val="7B1CFACA"/>
    <w:rsid w:val="7B2F0CCB"/>
    <w:rsid w:val="7B41D715"/>
    <w:rsid w:val="7B725398"/>
    <w:rsid w:val="7BCD5318"/>
    <w:rsid w:val="7BD8B168"/>
    <w:rsid w:val="7BE75032"/>
    <w:rsid w:val="7C0E029A"/>
    <w:rsid w:val="7C375807"/>
    <w:rsid w:val="7CE86312"/>
    <w:rsid w:val="7D289FB5"/>
    <w:rsid w:val="7D417A5C"/>
    <w:rsid w:val="7D5C27D2"/>
    <w:rsid w:val="7EE34B2C"/>
    <w:rsid w:val="7F91E7AF"/>
    <w:rsid w:val="7FEFBE44"/>
    <w:rsid w:val="7FFF48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2CBBFE"/>
  <w15:chartTrackingRefBased/>
  <w15:docId w15:val="{E1FD41B1-B40B-48C8-B25A-B98F885543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869AB9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869AB9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994bd53308a546d8" /><Relationship Type="http://schemas.openxmlformats.org/officeDocument/2006/relationships/image" Target="/media/image2.png" Id="R1cf231cc5c0341a8" /><Relationship Type="http://schemas.openxmlformats.org/officeDocument/2006/relationships/hyperlink" Target="https://www.taylorfrancis.com/books/edit/10.4324/9780203881903/physical-literacy-margaret-whitehead" TargetMode="External" Id="Rfecd8088d02644bf" /><Relationship Type="http://schemas.openxmlformats.org/officeDocument/2006/relationships/hyperlink" Target="https://www.scirp.org/reference/referencespapers?referenceid=1924557" TargetMode="External" Id="Rb71278c08bd44417" /><Relationship Type="http://schemas.openxmlformats.org/officeDocument/2006/relationships/hyperlink" Target="https://pubmed.ncbi.nlm.nih.gov/10646256/" TargetMode="External" Id="R2992772ed4a34aa4" /><Relationship Type="http://schemas.openxmlformats.org/officeDocument/2006/relationships/hyperlink" Target="https://bmcpublichealth.biomedcentral.com/articles/10.1186/s12889-022-13517-x" TargetMode="External" Id="R45429d0240e14e5c" /><Relationship Type="http://schemas.openxmlformats.org/officeDocument/2006/relationships/hyperlink" Target="https://www.wcl.org.uk/how-nature-in-education-can-benefit-teachers-and-students.asp" TargetMode="External" Id="Rff59c7b3a85b4b88" /><Relationship Type="http://schemas.openxmlformats.org/officeDocument/2006/relationships/hyperlink" Target="https://www.littlelifters.co.uk/blogs/little-lifters-blog/the-importance-of-building-movement-patterns-in-young-children" TargetMode="External" Id="R50a3e9804c864e82" /><Relationship Type="http://schemas.openxmlformats.org/officeDocument/2006/relationships/hyperlink" Target="https://link.springer.com/chapter/10.1007/978-3-319-28492-7_13" TargetMode="External" Id="R58fce404ef8d4b39" /><Relationship Type="http://schemas.openxmlformats.org/officeDocument/2006/relationships/numbering" Target="/word/numbering.xml" Id="Rce5f46e4aa24474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Liam Evans (2404985)</dc:creator>
  <keywords/>
  <dc:description/>
  <lastModifiedBy>Liam Evans (2404985)</lastModifiedBy>
  <revision>2</revision>
  <dcterms:created xsi:type="dcterms:W3CDTF">2025-03-05T19:40:35.6481506Z</dcterms:created>
  <dcterms:modified xsi:type="dcterms:W3CDTF">2025-03-07T03:18:43.4812281Z</dcterms:modified>
</coreProperties>
</file>