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DAE11" w14:textId="2C7E23B5" w:rsidR="00087616" w:rsidRPr="00EA1DCD" w:rsidRDefault="00087616" w:rsidP="00087616">
      <w:pPr>
        <w:spacing w:line="360" w:lineRule="auto"/>
        <w:rPr>
          <w:rFonts w:ascii="Corbel" w:hAnsi="Corbel"/>
          <w:b/>
          <w:bCs/>
          <w:color w:val="FF0000"/>
          <w:sz w:val="28"/>
          <w:szCs w:val="28"/>
          <w:u w:val="single"/>
        </w:rPr>
      </w:pPr>
      <w:r w:rsidRPr="00EA1DCD">
        <w:rPr>
          <w:rFonts w:ascii="Corbel" w:hAnsi="Corbel"/>
          <w:b/>
          <w:bCs/>
          <w:color w:val="FF0000"/>
          <w:sz w:val="28"/>
          <w:szCs w:val="28"/>
          <w:u w:val="single"/>
        </w:rPr>
        <w:t>04.02.2021</w:t>
      </w:r>
    </w:p>
    <w:p w14:paraId="3DA7C052" w14:textId="626E2870" w:rsidR="00D40D24" w:rsidRDefault="00D15F49" w:rsidP="00087616">
      <w:pPr>
        <w:spacing w:line="360" w:lineRule="auto"/>
        <w:rPr>
          <w:rFonts w:ascii="Corbel" w:hAnsi="Corbel"/>
          <w:b/>
          <w:bCs/>
          <w:sz w:val="28"/>
          <w:szCs w:val="28"/>
          <w:u w:val="single"/>
        </w:rPr>
      </w:pPr>
      <w:r>
        <w:rPr>
          <w:rFonts w:ascii="Corbel" w:hAnsi="Corbel"/>
          <w:b/>
          <w:bCs/>
          <w:sz w:val="28"/>
          <w:szCs w:val="28"/>
          <w:u w:val="single"/>
        </w:rPr>
        <w:t xml:space="preserve">Initial ideas for assignment – 6000 words </w:t>
      </w:r>
    </w:p>
    <w:p w14:paraId="371228CE" w14:textId="77777777" w:rsidR="002F34E0" w:rsidRDefault="002F34E0" w:rsidP="00087616">
      <w:pPr>
        <w:spacing w:line="360" w:lineRule="auto"/>
        <w:rPr>
          <w:rFonts w:ascii="Corbel" w:hAnsi="Corbel"/>
          <w:b/>
          <w:bCs/>
          <w:sz w:val="28"/>
          <w:szCs w:val="28"/>
          <w:u w:val="single"/>
        </w:rPr>
      </w:pPr>
    </w:p>
    <w:p w14:paraId="488DE221" w14:textId="55697501" w:rsidR="00D40D24" w:rsidRDefault="00EA1DCD" w:rsidP="00D40D24">
      <w:pPr>
        <w:spacing w:line="360" w:lineRule="auto"/>
        <w:jc w:val="center"/>
        <w:rPr>
          <w:rFonts w:ascii="Corbel" w:hAnsi="Corbel"/>
          <w:b/>
          <w:bCs/>
          <w:sz w:val="28"/>
          <w:szCs w:val="28"/>
          <w:u w:val="single"/>
        </w:rPr>
      </w:pPr>
      <w:r w:rsidRPr="00EA1DCD">
        <w:rPr>
          <w:rFonts w:ascii="Corbel" w:hAnsi="Corbel"/>
          <w:b/>
          <w:bCs/>
          <w:noProof/>
          <w:sz w:val="28"/>
          <w:szCs w:val="28"/>
        </w:rPr>
        <w:drawing>
          <wp:inline distT="0" distB="0" distL="0" distR="0" wp14:anchorId="01DC35A5" wp14:editId="5B954FB1">
            <wp:extent cx="1518047" cy="114868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891" cy="1187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rbel" w:hAnsi="Corbel"/>
          <w:b/>
          <w:bCs/>
          <w:noProof/>
          <w:sz w:val="28"/>
          <w:szCs w:val="28"/>
        </w:rPr>
        <w:t xml:space="preserve">  </w:t>
      </w:r>
      <w:r w:rsidR="00D40D24" w:rsidRPr="00D40D24">
        <w:rPr>
          <w:rFonts w:ascii="Corbel" w:hAnsi="Corbel"/>
          <w:b/>
          <w:bCs/>
          <w:noProof/>
          <w:sz w:val="28"/>
          <w:szCs w:val="28"/>
        </w:rPr>
        <w:drawing>
          <wp:inline distT="0" distB="0" distL="0" distR="0" wp14:anchorId="6A958138" wp14:editId="2FD7C18E">
            <wp:extent cx="1498745" cy="1125448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983" cy="1190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849A12" w14:textId="11B713A9" w:rsidR="0019568B" w:rsidRDefault="0019568B" w:rsidP="0019568B">
      <w:pPr>
        <w:spacing w:line="360" w:lineRule="auto"/>
        <w:jc w:val="both"/>
        <w:rPr>
          <w:rFonts w:ascii="Corbel" w:hAnsi="Corbel"/>
          <w:sz w:val="24"/>
          <w:szCs w:val="24"/>
        </w:rPr>
      </w:pPr>
      <w:r w:rsidRPr="0019568B">
        <w:rPr>
          <w:rFonts w:ascii="Corbel" w:hAnsi="Corbel"/>
          <w:sz w:val="24"/>
          <w:szCs w:val="24"/>
        </w:rPr>
        <w:t>V</w:t>
      </w:r>
      <w:r>
        <w:rPr>
          <w:rFonts w:ascii="Corbel" w:hAnsi="Corbel"/>
          <w:sz w:val="24"/>
          <w:szCs w:val="24"/>
        </w:rPr>
        <w:t xml:space="preserve">ery hazy idea </w:t>
      </w:r>
      <w:proofErr w:type="gramStart"/>
      <w:r>
        <w:rPr>
          <w:rFonts w:ascii="Corbel" w:hAnsi="Corbel"/>
          <w:sz w:val="24"/>
          <w:szCs w:val="24"/>
        </w:rPr>
        <w:t>at the moment</w:t>
      </w:r>
      <w:proofErr w:type="gramEnd"/>
      <w:r>
        <w:rPr>
          <w:rFonts w:ascii="Corbel" w:hAnsi="Corbel"/>
          <w:sz w:val="24"/>
          <w:szCs w:val="24"/>
        </w:rPr>
        <w:t xml:space="preserve">, but after looking at half a dozen places and editing many photographs I think I have found </w:t>
      </w:r>
      <w:r w:rsidR="00FB2D71">
        <w:rPr>
          <w:rFonts w:ascii="Corbel" w:hAnsi="Corbel"/>
          <w:sz w:val="24"/>
          <w:szCs w:val="24"/>
        </w:rPr>
        <w:t>the</w:t>
      </w:r>
      <w:r>
        <w:rPr>
          <w:rFonts w:ascii="Corbel" w:hAnsi="Corbel"/>
          <w:sz w:val="24"/>
          <w:szCs w:val="24"/>
        </w:rPr>
        <w:t xml:space="preserve"> ‘place’</w:t>
      </w:r>
      <w:r w:rsidR="00FB2D71">
        <w:rPr>
          <w:rFonts w:ascii="Corbel" w:hAnsi="Corbel"/>
          <w:sz w:val="24"/>
          <w:szCs w:val="24"/>
        </w:rPr>
        <w:t xml:space="preserve"> to base my assignment around.</w:t>
      </w:r>
    </w:p>
    <w:p w14:paraId="3779FE5B" w14:textId="77777777" w:rsidR="002F34E0" w:rsidRDefault="002F34E0" w:rsidP="0019568B">
      <w:pPr>
        <w:spacing w:line="360" w:lineRule="auto"/>
        <w:jc w:val="both"/>
        <w:rPr>
          <w:rFonts w:ascii="Corbel" w:hAnsi="Corbel"/>
          <w:sz w:val="24"/>
          <w:szCs w:val="24"/>
        </w:rPr>
      </w:pPr>
    </w:p>
    <w:p w14:paraId="7D9644AC" w14:textId="624C75C9" w:rsidR="002F34E0" w:rsidRPr="002F34E0" w:rsidRDefault="002F34E0" w:rsidP="0019568B">
      <w:pPr>
        <w:spacing w:line="360" w:lineRule="auto"/>
        <w:jc w:val="both"/>
        <w:rPr>
          <w:rFonts w:ascii="Corbel" w:hAnsi="Corbel"/>
          <w:sz w:val="24"/>
          <w:szCs w:val="24"/>
          <w:u w:val="single"/>
        </w:rPr>
      </w:pPr>
      <w:r w:rsidRPr="002F34E0">
        <w:rPr>
          <w:rFonts w:ascii="Corbel" w:hAnsi="Corbel"/>
          <w:sz w:val="24"/>
          <w:szCs w:val="24"/>
          <w:u w:val="single"/>
        </w:rPr>
        <w:t>Background</w:t>
      </w:r>
    </w:p>
    <w:p w14:paraId="43E0E2C0" w14:textId="45538164" w:rsidR="007127FD" w:rsidRDefault="00FA41D0" w:rsidP="0019568B">
      <w:pPr>
        <w:spacing w:line="36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Pendine is my local beach, </w:t>
      </w:r>
      <w:r w:rsidR="001E1D42">
        <w:rPr>
          <w:rFonts w:ascii="Corbel" w:hAnsi="Corbel"/>
          <w:sz w:val="24"/>
          <w:szCs w:val="24"/>
        </w:rPr>
        <w:t xml:space="preserve">it </w:t>
      </w:r>
      <w:r>
        <w:rPr>
          <w:rFonts w:ascii="Corbel" w:hAnsi="Corbel"/>
          <w:sz w:val="24"/>
          <w:szCs w:val="24"/>
        </w:rPr>
        <w:t>has everything you could need (</w:t>
      </w:r>
      <w:proofErr w:type="spellStart"/>
      <w:r>
        <w:rPr>
          <w:rFonts w:ascii="Corbel" w:hAnsi="Corbel"/>
          <w:sz w:val="24"/>
          <w:szCs w:val="24"/>
        </w:rPr>
        <w:t>covid</w:t>
      </w:r>
      <w:proofErr w:type="spellEnd"/>
      <w:r>
        <w:rPr>
          <w:rFonts w:ascii="Corbel" w:hAnsi="Corbel"/>
          <w:sz w:val="24"/>
          <w:szCs w:val="24"/>
        </w:rPr>
        <w:t xml:space="preserve"> 19 permitting). Great beach with miles of sand, cliffs, rockpools, </w:t>
      </w:r>
      <w:r w:rsidR="009F7744">
        <w:rPr>
          <w:rFonts w:ascii="Corbel" w:hAnsi="Corbel"/>
          <w:sz w:val="24"/>
          <w:szCs w:val="24"/>
        </w:rPr>
        <w:t xml:space="preserve">marine life, land and </w:t>
      </w:r>
      <w:r w:rsidR="00E94269">
        <w:rPr>
          <w:rFonts w:ascii="Corbel" w:hAnsi="Corbel"/>
          <w:sz w:val="24"/>
          <w:szCs w:val="24"/>
        </w:rPr>
        <w:t>pelagic</w:t>
      </w:r>
      <w:r w:rsidR="009F7744">
        <w:rPr>
          <w:rFonts w:ascii="Corbel" w:hAnsi="Corbel"/>
          <w:sz w:val="24"/>
          <w:szCs w:val="24"/>
        </w:rPr>
        <w:t xml:space="preserve"> birds, locals, visitors, </w:t>
      </w:r>
      <w:r w:rsidR="001E1D42">
        <w:rPr>
          <w:rFonts w:ascii="Corbel" w:hAnsi="Corbel"/>
          <w:sz w:val="24"/>
          <w:szCs w:val="24"/>
        </w:rPr>
        <w:t xml:space="preserve">caravan park, </w:t>
      </w:r>
      <w:r w:rsidR="009F7744">
        <w:rPr>
          <w:rFonts w:ascii="Corbel" w:hAnsi="Corbel"/>
          <w:sz w:val="24"/>
          <w:szCs w:val="24"/>
        </w:rPr>
        <w:t xml:space="preserve">speed records, </w:t>
      </w:r>
      <w:r w:rsidR="00DF2DAF">
        <w:rPr>
          <w:rFonts w:ascii="Corbel" w:hAnsi="Corbel"/>
          <w:sz w:val="24"/>
          <w:szCs w:val="24"/>
        </w:rPr>
        <w:t xml:space="preserve">rocket testing range and the sound of gunfire, </w:t>
      </w:r>
      <w:r w:rsidR="009F7744">
        <w:rPr>
          <w:rFonts w:ascii="Corbel" w:hAnsi="Corbel"/>
          <w:sz w:val="24"/>
          <w:szCs w:val="24"/>
        </w:rPr>
        <w:t xml:space="preserve">new </w:t>
      </w:r>
      <w:proofErr w:type="gramStart"/>
      <w:r w:rsidR="009F7744">
        <w:rPr>
          <w:rFonts w:ascii="Corbel" w:hAnsi="Corbel"/>
          <w:sz w:val="24"/>
          <w:szCs w:val="24"/>
        </w:rPr>
        <w:t>development</w:t>
      </w:r>
      <w:proofErr w:type="gramEnd"/>
      <w:r w:rsidR="009F7744">
        <w:rPr>
          <w:rFonts w:ascii="Corbel" w:hAnsi="Corbel"/>
          <w:sz w:val="24"/>
          <w:szCs w:val="24"/>
        </w:rPr>
        <w:t xml:space="preserve"> and its very own sea monster – not seen since 1603 though.</w:t>
      </w:r>
      <w:r w:rsidR="001E1D42">
        <w:rPr>
          <w:rFonts w:ascii="Corbel" w:hAnsi="Corbel"/>
          <w:sz w:val="24"/>
          <w:szCs w:val="24"/>
        </w:rPr>
        <w:t xml:space="preserve"> </w:t>
      </w:r>
      <w:r w:rsidR="00EB6A74">
        <w:rPr>
          <w:rFonts w:ascii="Corbel" w:hAnsi="Corbel"/>
          <w:sz w:val="24"/>
          <w:szCs w:val="24"/>
        </w:rPr>
        <w:t>There is archaeological mystery related to coal mining and the remnants of a primeval forest buried in the sand.</w:t>
      </w:r>
      <w:r w:rsidR="007127FD">
        <w:rPr>
          <w:rFonts w:ascii="Corbel" w:hAnsi="Corbel"/>
          <w:sz w:val="24"/>
          <w:szCs w:val="24"/>
        </w:rPr>
        <w:t xml:space="preserve"> </w:t>
      </w:r>
    </w:p>
    <w:p w14:paraId="0211F3EA" w14:textId="77777777" w:rsidR="002F34E0" w:rsidRDefault="002F34E0" w:rsidP="0019568B">
      <w:pPr>
        <w:spacing w:line="360" w:lineRule="auto"/>
        <w:jc w:val="both"/>
        <w:rPr>
          <w:rFonts w:ascii="Corbel" w:hAnsi="Corbel"/>
          <w:sz w:val="24"/>
          <w:szCs w:val="24"/>
        </w:rPr>
      </w:pPr>
    </w:p>
    <w:p w14:paraId="1E92EBC1" w14:textId="5FF83807" w:rsidR="002F34E0" w:rsidRPr="002F34E0" w:rsidRDefault="002F34E0" w:rsidP="0019568B">
      <w:pPr>
        <w:spacing w:line="360" w:lineRule="auto"/>
        <w:jc w:val="both"/>
        <w:rPr>
          <w:rFonts w:ascii="Corbel" w:hAnsi="Corbel"/>
          <w:sz w:val="24"/>
          <w:szCs w:val="24"/>
          <w:u w:val="single"/>
        </w:rPr>
      </w:pPr>
      <w:r w:rsidRPr="002F34E0">
        <w:rPr>
          <w:rFonts w:ascii="Corbel" w:hAnsi="Corbel"/>
          <w:sz w:val="24"/>
          <w:szCs w:val="24"/>
          <w:u w:val="single"/>
        </w:rPr>
        <w:t>Theory</w:t>
      </w:r>
    </w:p>
    <w:p w14:paraId="1785ADD0" w14:textId="1B862E7A" w:rsidR="0080184B" w:rsidRDefault="005643AA" w:rsidP="0019568B">
      <w:pPr>
        <w:spacing w:line="360" w:lineRule="auto"/>
        <w:jc w:val="both"/>
        <w:rPr>
          <w:rFonts w:ascii="Corbel" w:hAnsi="Corbel"/>
          <w:sz w:val="24"/>
          <w:szCs w:val="24"/>
        </w:rPr>
      </w:pPr>
      <w:proofErr w:type="gramStart"/>
      <w:r>
        <w:rPr>
          <w:rFonts w:ascii="Corbel" w:hAnsi="Corbel"/>
          <w:sz w:val="24"/>
          <w:szCs w:val="24"/>
        </w:rPr>
        <w:t>I’ve</w:t>
      </w:r>
      <w:proofErr w:type="gramEnd"/>
      <w:r>
        <w:rPr>
          <w:rFonts w:ascii="Corbel" w:hAnsi="Corbel"/>
          <w:sz w:val="24"/>
          <w:szCs w:val="24"/>
        </w:rPr>
        <w:t xml:space="preserve"> been reading around the subject </w:t>
      </w:r>
      <w:r w:rsidR="00F80F30">
        <w:rPr>
          <w:rFonts w:ascii="Corbel" w:hAnsi="Corbel"/>
          <w:sz w:val="24"/>
          <w:szCs w:val="24"/>
        </w:rPr>
        <w:t xml:space="preserve">of </w:t>
      </w:r>
      <w:r w:rsidR="00BA713C">
        <w:rPr>
          <w:rFonts w:ascii="Corbel" w:hAnsi="Corbel"/>
          <w:sz w:val="24"/>
          <w:szCs w:val="24"/>
        </w:rPr>
        <w:t xml:space="preserve">place/space/context </w:t>
      </w:r>
      <w:r>
        <w:rPr>
          <w:rFonts w:ascii="Corbel" w:hAnsi="Corbel"/>
          <w:sz w:val="24"/>
          <w:szCs w:val="24"/>
        </w:rPr>
        <w:t>and got ex</w:t>
      </w:r>
      <w:r w:rsidR="00BA713C">
        <w:rPr>
          <w:rFonts w:ascii="Corbel" w:hAnsi="Corbel"/>
          <w:sz w:val="24"/>
          <w:szCs w:val="24"/>
        </w:rPr>
        <w:t>c</w:t>
      </w:r>
      <w:r>
        <w:rPr>
          <w:rFonts w:ascii="Corbel" w:hAnsi="Corbel"/>
          <w:sz w:val="24"/>
          <w:szCs w:val="24"/>
        </w:rPr>
        <w:t xml:space="preserve">ited by Bachelard’s </w:t>
      </w:r>
      <w:r>
        <w:rPr>
          <w:rFonts w:ascii="Corbel" w:hAnsi="Corbel"/>
          <w:i/>
          <w:iCs/>
          <w:sz w:val="24"/>
          <w:szCs w:val="24"/>
        </w:rPr>
        <w:t>The Poetics of Space</w:t>
      </w:r>
      <w:r w:rsidR="00A70386">
        <w:rPr>
          <w:rStyle w:val="FootnoteReference"/>
          <w:rFonts w:ascii="Corbel" w:hAnsi="Corbel"/>
          <w:i/>
          <w:iCs/>
          <w:sz w:val="24"/>
          <w:szCs w:val="24"/>
        </w:rPr>
        <w:footnoteReference w:id="1"/>
      </w:r>
      <w:r>
        <w:rPr>
          <w:rFonts w:ascii="Corbel" w:hAnsi="Corbel"/>
          <w:i/>
          <w:iCs/>
          <w:sz w:val="24"/>
          <w:szCs w:val="24"/>
        </w:rPr>
        <w:t xml:space="preserve">, </w:t>
      </w:r>
      <w:r>
        <w:rPr>
          <w:rFonts w:ascii="Corbel" w:hAnsi="Corbel"/>
          <w:sz w:val="24"/>
          <w:szCs w:val="24"/>
        </w:rPr>
        <w:t xml:space="preserve">and Phil Smith’s article </w:t>
      </w:r>
      <w:r>
        <w:rPr>
          <w:rFonts w:ascii="Corbel" w:hAnsi="Corbel"/>
          <w:i/>
          <w:iCs/>
          <w:sz w:val="24"/>
          <w:szCs w:val="24"/>
        </w:rPr>
        <w:t>Two Walks with Objects</w:t>
      </w:r>
      <w:r w:rsidR="009D4103">
        <w:rPr>
          <w:rStyle w:val="FootnoteReference"/>
          <w:rFonts w:ascii="Corbel" w:hAnsi="Corbel"/>
          <w:i/>
          <w:iCs/>
          <w:sz w:val="24"/>
          <w:szCs w:val="24"/>
        </w:rPr>
        <w:footnoteReference w:id="2"/>
      </w:r>
      <w:r>
        <w:rPr>
          <w:rFonts w:ascii="Corbel" w:hAnsi="Corbel"/>
          <w:i/>
          <w:iCs/>
          <w:sz w:val="24"/>
          <w:szCs w:val="24"/>
        </w:rPr>
        <w:t xml:space="preserve">. </w:t>
      </w:r>
      <w:r w:rsidR="00BA713C">
        <w:rPr>
          <w:rFonts w:ascii="Corbel" w:hAnsi="Corbel"/>
          <w:sz w:val="24"/>
          <w:szCs w:val="24"/>
        </w:rPr>
        <w:t xml:space="preserve">Leading on from these </w:t>
      </w:r>
    </w:p>
    <w:p w14:paraId="41562E93" w14:textId="3B5DC61A" w:rsidR="005643AA" w:rsidRDefault="00BA713C" w:rsidP="0019568B">
      <w:pPr>
        <w:spacing w:line="36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works led me to maps</w:t>
      </w:r>
      <w:r w:rsidR="00D40D24">
        <w:rPr>
          <w:rFonts w:ascii="Corbel" w:hAnsi="Corbel"/>
          <w:sz w:val="24"/>
          <w:szCs w:val="24"/>
        </w:rPr>
        <w:t>, as a map lover and collector my imagination was fired.</w:t>
      </w:r>
    </w:p>
    <w:p w14:paraId="6BFBEA31" w14:textId="5B135011" w:rsidR="00EE2215" w:rsidRDefault="006F17E8" w:rsidP="0019568B">
      <w:pPr>
        <w:spacing w:line="36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>Places are mapped macroscopically and microscopically, they can be a true representation of place, imaginary or misleading, 2D, 3D,1D</w:t>
      </w:r>
      <w:r w:rsidR="00470B07">
        <w:rPr>
          <w:rFonts w:ascii="Corbel" w:hAnsi="Corbel"/>
          <w:sz w:val="24"/>
          <w:szCs w:val="24"/>
        </w:rPr>
        <w:t>.</w:t>
      </w:r>
      <w:r w:rsidR="009E3B7C">
        <w:rPr>
          <w:rFonts w:ascii="Corbel" w:hAnsi="Corbel"/>
          <w:sz w:val="24"/>
          <w:szCs w:val="24"/>
        </w:rPr>
        <w:t xml:space="preserve"> Many are beautiful and intriguing</w:t>
      </w:r>
      <w:r w:rsidR="00EE2215">
        <w:rPr>
          <w:rFonts w:ascii="Corbel" w:hAnsi="Corbel"/>
          <w:sz w:val="24"/>
          <w:szCs w:val="24"/>
        </w:rPr>
        <w:t xml:space="preserve"> see the exhibition guide to </w:t>
      </w:r>
      <w:r w:rsidR="00EE2215" w:rsidRPr="00EE2215">
        <w:rPr>
          <w:rFonts w:ascii="Corbel" w:hAnsi="Corbel"/>
          <w:i/>
          <w:iCs/>
          <w:sz w:val="24"/>
          <w:szCs w:val="24"/>
        </w:rPr>
        <w:t>Cartographic Imaginaries: Interpreting Literary Atlas</w:t>
      </w:r>
      <w:r w:rsidR="00A70386">
        <w:rPr>
          <w:rStyle w:val="FootnoteReference"/>
          <w:rFonts w:ascii="Corbel" w:hAnsi="Corbel"/>
          <w:sz w:val="24"/>
          <w:szCs w:val="24"/>
        </w:rPr>
        <w:footnoteReference w:id="3"/>
      </w:r>
      <w:r w:rsidR="00A70386">
        <w:rPr>
          <w:rFonts w:ascii="Corbel" w:hAnsi="Corbel"/>
          <w:sz w:val="24"/>
          <w:szCs w:val="24"/>
        </w:rPr>
        <w:t>,</w:t>
      </w:r>
      <w:r w:rsidR="00EE2215">
        <w:rPr>
          <w:rFonts w:ascii="Corbel" w:hAnsi="Corbel"/>
          <w:i/>
          <w:iCs/>
          <w:sz w:val="24"/>
          <w:szCs w:val="24"/>
        </w:rPr>
        <w:t xml:space="preserve">. </w:t>
      </w:r>
      <w:r w:rsidR="00EE2215">
        <w:rPr>
          <w:rFonts w:ascii="Corbel" w:hAnsi="Corbel"/>
          <w:sz w:val="24"/>
          <w:szCs w:val="24"/>
        </w:rPr>
        <w:t xml:space="preserve">There are examples of real spaces, imagined, historic, futuristic, non-spaces, internal and external spaces, complete and incomplete. </w:t>
      </w:r>
    </w:p>
    <w:p w14:paraId="05E71F5D" w14:textId="7C5FECF4" w:rsidR="00A70386" w:rsidRPr="00BA713C" w:rsidRDefault="00A70386" w:rsidP="0019568B">
      <w:pPr>
        <w:spacing w:line="360" w:lineRule="au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Running alongside the themes, is the concept of </w:t>
      </w:r>
      <w:r w:rsidR="00961E1C">
        <w:rPr>
          <w:rFonts w:ascii="Corbel" w:hAnsi="Corbel"/>
          <w:sz w:val="24"/>
          <w:szCs w:val="24"/>
        </w:rPr>
        <w:t xml:space="preserve">the </w:t>
      </w:r>
      <w:r>
        <w:rPr>
          <w:rFonts w:ascii="Corbel" w:hAnsi="Corbel"/>
          <w:sz w:val="24"/>
          <w:szCs w:val="24"/>
        </w:rPr>
        <w:t>liminal</w:t>
      </w:r>
      <w:r w:rsidR="008C6326">
        <w:rPr>
          <w:rFonts w:ascii="Corbel" w:hAnsi="Corbel"/>
          <w:sz w:val="24"/>
          <w:szCs w:val="24"/>
        </w:rPr>
        <w:t xml:space="preserve">:  </w:t>
      </w:r>
      <w:r w:rsidR="0080184B">
        <w:rPr>
          <w:rFonts w:ascii="Corbel" w:hAnsi="Corbel"/>
          <w:sz w:val="24"/>
          <w:szCs w:val="24"/>
        </w:rPr>
        <w:t xml:space="preserve"> </w:t>
      </w:r>
    </w:p>
    <w:p w14:paraId="6DC4D768" w14:textId="76400B30" w:rsidR="0080184B" w:rsidRDefault="0080184B" w:rsidP="005E401A">
      <w:pPr>
        <w:shd w:val="clear" w:color="auto" w:fill="FFFFFF"/>
        <w:spacing w:after="0" w:line="360" w:lineRule="auto"/>
        <w:ind w:left="720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proofErr w:type="gramStart"/>
      <w:r w:rsidRPr="0080184B">
        <w:rPr>
          <w:rFonts w:ascii="Corbel" w:eastAsia="Times New Roman" w:hAnsi="Corbel" w:cs="Times New Roman"/>
          <w:sz w:val="24"/>
          <w:szCs w:val="24"/>
          <w:lang w:eastAsia="en-GB"/>
        </w:rPr>
        <w:t>1 :</w:t>
      </w:r>
      <w:proofErr w:type="gramEnd"/>
      <w:r w:rsidRPr="0080184B">
        <w:rPr>
          <w:rFonts w:ascii="Corbel" w:eastAsia="Times New Roman" w:hAnsi="Corbel" w:cs="Times New Roman"/>
          <w:sz w:val="24"/>
          <w:szCs w:val="24"/>
          <w:lang w:eastAsia="en-GB"/>
        </w:rPr>
        <w:t xml:space="preserve"> of, relating to, or situated at a sensory threshold : barely perceptible or capable of eliciting a response </w:t>
      </w:r>
      <w:r w:rsidRPr="0080184B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liminal</w:t>
      </w:r>
      <w:r w:rsidRPr="0080184B">
        <w:rPr>
          <w:rFonts w:ascii="Corbel" w:eastAsia="Times New Roman" w:hAnsi="Corbel" w:cs="Times New Roman"/>
          <w:sz w:val="24"/>
          <w:szCs w:val="24"/>
          <w:lang w:eastAsia="en-GB"/>
        </w:rPr>
        <w:t xml:space="preserve"> visual stimuli. </w:t>
      </w:r>
      <w:proofErr w:type="gramStart"/>
      <w:r w:rsidRPr="0080184B">
        <w:rPr>
          <w:rFonts w:ascii="Corbel" w:eastAsia="Times New Roman" w:hAnsi="Corbel" w:cs="Times New Roman"/>
          <w:sz w:val="24"/>
          <w:szCs w:val="24"/>
          <w:lang w:eastAsia="en-GB"/>
        </w:rPr>
        <w:t>2 :</w:t>
      </w:r>
      <w:proofErr w:type="gramEnd"/>
      <w:r w:rsidRPr="0080184B">
        <w:rPr>
          <w:rFonts w:ascii="Corbel" w:eastAsia="Times New Roman" w:hAnsi="Corbel" w:cs="Times New Roman"/>
          <w:sz w:val="24"/>
          <w:szCs w:val="24"/>
          <w:lang w:eastAsia="en-GB"/>
        </w:rPr>
        <w:t xml:space="preserve"> of, relating to, or being an intermediate state, phase, or condition : </w:t>
      </w:r>
      <w:r w:rsidRPr="0080184B">
        <w:rPr>
          <w:rFonts w:ascii="Corbel" w:eastAsia="Times New Roman" w:hAnsi="Corbel" w:cs="Times New Roman"/>
          <w:color w:val="FF0000"/>
          <w:sz w:val="24"/>
          <w:szCs w:val="24"/>
          <w:lang w:eastAsia="en-GB"/>
        </w:rPr>
        <w:t>in-between, transitional</w:t>
      </w:r>
      <w:r w:rsidRPr="0080184B">
        <w:rPr>
          <w:rFonts w:ascii="Corbel" w:eastAsia="Times New Roman" w:hAnsi="Corbel" w:cs="Times New Roman"/>
          <w:sz w:val="24"/>
          <w:szCs w:val="24"/>
          <w:lang w:eastAsia="en-GB"/>
        </w:rPr>
        <w:t xml:space="preserve"> … in the </w:t>
      </w:r>
      <w:r w:rsidRPr="0080184B">
        <w:rPr>
          <w:rFonts w:ascii="Corbel" w:eastAsia="Times New Roman" w:hAnsi="Corbel" w:cs="Times New Roman"/>
          <w:b/>
          <w:bCs/>
          <w:sz w:val="24"/>
          <w:szCs w:val="24"/>
          <w:lang w:eastAsia="en-GB"/>
        </w:rPr>
        <w:t>liminal</w:t>
      </w:r>
      <w:r w:rsidRPr="0080184B">
        <w:rPr>
          <w:rFonts w:ascii="Corbel" w:eastAsia="Times New Roman" w:hAnsi="Corbel" w:cs="Times New Roman"/>
          <w:sz w:val="24"/>
          <w:szCs w:val="24"/>
          <w:lang w:eastAsia="en-GB"/>
        </w:rPr>
        <w:t> state between life</w:t>
      </w:r>
      <w:r w:rsidR="008C6326" w:rsidRPr="008C6326">
        <w:rPr>
          <w:rFonts w:ascii="Corbel" w:hAnsi="Corbel"/>
          <w:sz w:val="20"/>
          <w:szCs w:val="20"/>
        </w:rPr>
        <w:t xml:space="preserve"> </w:t>
      </w:r>
      <w:r w:rsidRPr="0080184B">
        <w:rPr>
          <w:rFonts w:ascii="Corbel" w:eastAsia="Times New Roman" w:hAnsi="Corbel" w:cs="Times New Roman"/>
          <w:sz w:val="24"/>
          <w:szCs w:val="24"/>
          <w:lang w:eastAsia="en-GB"/>
        </w:rPr>
        <w:t xml:space="preserve">and </w:t>
      </w:r>
      <w:r w:rsidR="00C669FE" w:rsidRPr="0080184B">
        <w:rPr>
          <w:rFonts w:ascii="Corbel" w:eastAsia="Times New Roman" w:hAnsi="Corbel" w:cs="Times New Roman"/>
          <w:sz w:val="24"/>
          <w:szCs w:val="24"/>
          <w:lang w:eastAsia="en-GB"/>
        </w:rPr>
        <w:t>death.</w:t>
      </w:r>
      <w:r w:rsidR="008C6326">
        <w:rPr>
          <w:rStyle w:val="FootnoteReference"/>
          <w:rFonts w:ascii="Corbel" w:eastAsia="Times New Roman" w:hAnsi="Corbel" w:cs="Times New Roman"/>
          <w:sz w:val="24"/>
          <w:szCs w:val="24"/>
          <w:lang w:eastAsia="en-GB"/>
        </w:rPr>
        <w:footnoteReference w:id="4"/>
      </w:r>
    </w:p>
    <w:p w14:paraId="11FA1DB0" w14:textId="77777777" w:rsidR="005E401A" w:rsidRDefault="005E401A" w:rsidP="005E401A">
      <w:pPr>
        <w:shd w:val="clear" w:color="auto" w:fill="FFFFFF"/>
        <w:spacing w:after="0" w:line="360" w:lineRule="auto"/>
        <w:ind w:left="720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</w:p>
    <w:p w14:paraId="4F870CC1" w14:textId="3AE8C367" w:rsidR="005E401A" w:rsidRDefault="002F34E0" w:rsidP="005E401A">
      <w:p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u w:val="single"/>
          <w:lang w:eastAsia="en-GB"/>
        </w:rPr>
      </w:pPr>
      <w:r w:rsidRPr="002F34E0">
        <w:rPr>
          <w:rFonts w:ascii="Corbel" w:eastAsia="Times New Roman" w:hAnsi="Corbel" w:cs="Times New Roman"/>
          <w:sz w:val="24"/>
          <w:szCs w:val="24"/>
          <w:u w:val="single"/>
          <w:lang w:eastAsia="en-GB"/>
        </w:rPr>
        <w:t>Picture in my head</w:t>
      </w:r>
    </w:p>
    <w:p w14:paraId="0E9D22F5" w14:textId="764AD0DA" w:rsidR="00CE3868" w:rsidRPr="009A4488" w:rsidRDefault="009A4488" w:rsidP="00CE3868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9A4488">
        <w:rPr>
          <w:rFonts w:ascii="Corbel" w:eastAsia="Times New Roman" w:hAnsi="Corbel" w:cs="Times New Roman"/>
          <w:sz w:val="24"/>
          <w:szCs w:val="24"/>
          <w:lang w:eastAsia="en-GB"/>
        </w:rPr>
        <w:t xml:space="preserve">If I can </w:t>
      </w:r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one long poem/saga, if not presented </w:t>
      </w:r>
      <w:proofErr w:type="spellStart"/>
      <w:r>
        <w:rPr>
          <w:rFonts w:ascii="Corbel" w:eastAsia="Times New Roman" w:hAnsi="Corbel" w:cs="Times New Roman"/>
          <w:sz w:val="24"/>
          <w:szCs w:val="24"/>
          <w:lang w:eastAsia="en-GB"/>
        </w:rPr>
        <w:t>presented</w:t>
      </w:r>
      <w:proofErr w:type="spellEnd"/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 as six poems</w:t>
      </w:r>
      <w:r w:rsidR="00CC12F3">
        <w:rPr>
          <w:rFonts w:ascii="Corbel" w:eastAsia="Times New Roman" w:hAnsi="Corbel" w:cs="Times New Roman"/>
          <w:sz w:val="24"/>
          <w:szCs w:val="24"/>
          <w:lang w:eastAsia="en-GB"/>
        </w:rPr>
        <w:t xml:space="preserve"> – think Alice Oswald’s </w:t>
      </w:r>
      <w:r w:rsidR="00287D2B">
        <w:rPr>
          <w:rFonts w:ascii="Corbel" w:eastAsia="Times New Roman" w:hAnsi="Corbel" w:cs="Times New Roman"/>
          <w:i/>
          <w:iCs/>
          <w:sz w:val="24"/>
          <w:szCs w:val="24"/>
          <w:lang w:eastAsia="en-GB"/>
        </w:rPr>
        <w:t xml:space="preserve">Dart </w:t>
      </w:r>
      <w:r w:rsidR="00F338C2">
        <w:rPr>
          <w:rStyle w:val="FootnoteReference"/>
          <w:rFonts w:ascii="Corbel" w:eastAsia="Times New Roman" w:hAnsi="Corbel" w:cs="Times New Roman"/>
          <w:sz w:val="24"/>
          <w:szCs w:val="24"/>
          <w:lang w:eastAsia="en-GB"/>
        </w:rPr>
        <w:footnoteReference w:id="5"/>
      </w:r>
      <w:r w:rsidR="00287D2B">
        <w:rPr>
          <w:rFonts w:ascii="Corbel" w:eastAsia="Times New Roman" w:hAnsi="Corbel" w:cs="Times New Roman"/>
          <w:sz w:val="24"/>
          <w:szCs w:val="24"/>
          <w:lang w:eastAsia="en-GB"/>
        </w:rPr>
        <w:t xml:space="preserve"> </w:t>
      </w:r>
    </w:p>
    <w:p w14:paraId="116B9FA8" w14:textId="6AD26EFC" w:rsidR="00E15241" w:rsidRDefault="00E15241" w:rsidP="00CB7F0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A walk along the beach ??? comparing low and high </w:t>
      </w:r>
      <w:proofErr w:type="gramStart"/>
      <w:r>
        <w:rPr>
          <w:rFonts w:ascii="Corbel" w:eastAsia="Times New Roman" w:hAnsi="Corbel" w:cs="Times New Roman"/>
          <w:sz w:val="24"/>
          <w:szCs w:val="24"/>
          <w:lang w:eastAsia="en-GB"/>
        </w:rPr>
        <w:t>tides</w:t>
      </w:r>
      <w:proofErr w:type="gramEnd"/>
    </w:p>
    <w:p w14:paraId="38B342CC" w14:textId="00A289E1" w:rsidR="00762255" w:rsidRPr="00C57D23" w:rsidRDefault="00762255" w:rsidP="00CB7F0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C57D23">
        <w:rPr>
          <w:rFonts w:ascii="Corbel" w:eastAsia="Times New Roman" w:hAnsi="Corbel" w:cs="Times New Roman"/>
          <w:sz w:val="24"/>
          <w:szCs w:val="24"/>
          <w:lang w:eastAsia="en-GB"/>
        </w:rPr>
        <w:t>A cross</w:t>
      </w:r>
      <w:r w:rsidR="005E401A" w:rsidRPr="00C57D23">
        <w:rPr>
          <w:rFonts w:ascii="Corbel" w:eastAsia="Times New Roman" w:hAnsi="Corbel" w:cs="Times New Roman"/>
          <w:sz w:val="24"/>
          <w:szCs w:val="24"/>
          <w:lang w:eastAsia="en-GB"/>
        </w:rPr>
        <w:t xml:space="preserve"> section physical map of the beach as done in geography classes in the 60</w:t>
      </w:r>
      <w:r w:rsidR="003A097A" w:rsidRPr="00C57D23">
        <w:rPr>
          <w:rFonts w:ascii="Corbel" w:eastAsia="Times New Roman" w:hAnsi="Corbel" w:cs="Times New Roman"/>
          <w:sz w:val="24"/>
          <w:szCs w:val="24"/>
          <w:lang w:eastAsia="en-GB"/>
        </w:rPr>
        <w:t>s, maybe</w:t>
      </w:r>
      <w:r w:rsidRPr="00C57D23">
        <w:rPr>
          <w:rFonts w:ascii="Corbel" w:eastAsia="Times New Roman" w:hAnsi="Corbel" w:cs="Times New Roman"/>
          <w:sz w:val="24"/>
          <w:szCs w:val="24"/>
          <w:lang w:eastAsia="en-GB"/>
        </w:rPr>
        <w:t xml:space="preserve"> illustrated with line </w:t>
      </w:r>
      <w:proofErr w:type="gramStart"/>
      <w:r w:rsidRPr="00C57D23">
        <w:rPr>
          <w:rFonts w:ascii="Corbel" w:eastAsia="Times New Roman" w:hAnsi="Corbel" w:cs="Times New Roman"/>
          <w:sz w:val="24"/>
          <w:szCs w:val="24"/>
          <w:lang w:eastAsia="en-GB"/>
        </w:rPr>
        <w:t>drawings</w:t>
      </w:r>
      <w:proofErr w:type="gramEnd"/>
    </w:p>
    <w:p w14:paraId="7A667011" w14:textId="5C9268DF" w:rsidR="00762255" w:rsidRDefault="00762255" w:rsidP="00B1239F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Palimpsest </w:t>
      </w:r>
      <w:r w:rsidR="009077E7">
        <w:rPr>
          <w:rFonts w:ascii="Corbel" w:eastAsia="Times New Roman" w:hAnsi="Corbel" w:cs="Times New Roman"/>
          <w:sz w:val="24"/>
          <w:szCs w:val="24"/>
          <w:lang w:eastAsia="en-GB"/>
        </w:rPr>
        <w:t xml:space="preserve">– gradually </w:t>
      </w:r>
      <w:r w:rsidR="00B92881">
        <w:rPr>
          <w:rFonts w:ascii="Corbel" w:eastAsia="Times New Roman" w:hAnsi="Corbel" w:cs="Times New Roman"/>
          <w:sz w:val="24"/>
          <w:szCs w:val="24"/>
          <w:lang w:eastAsia="en-GB"/>
        </w:rPr>
        <w:t>revealing earlier</w:t>
      </w:r>
      <w:r w:rsidR="009077E7">
        <w:rPr>
          <w:rFonts w:ascii="Corbel" w:eastAsia="Times New Roman" w:hAnsi="Corbel" w:cs="Times New Roman"/>
          <w:sz w:val="24"/>
          <w:szCs w:val="24"/>
          <w:lang w:eastAsia="en-GB"/>
        </w:rPr>
        <w:t xml:space="preserve"> histories, stories written in the landscape</w:t>
      </w:r>
      <w:r w:rsidR="001C5DDE">
        <w:rPr>
          <w:rFonts w:ascii="Corbel" w:eastAsia="Times New Roman" w:hAnsi="Corbel" w:cs="Times New Roman"/>
          <w:sz w:val="24"/>
          <w:szCs w:val="24"/>
          <w:lang w:eastAsia="en-GB"/>
        </w:rPr>
        <w:t>, geology</w:t>
      </w:r>
      <w:r w:rsidR="007C7741">
        <w:rPr>
          <w:rFonts w:ascii="Corbel" w:eastAsia="Times New Roman" w:hAnsi="Corbel" w:cs="Times New Roman"/>
          <w:sz w:val="24"/>
          <w:szCs w:val="24"/>
          <w:lang w:eastAsia="en-GB"/>
        </w:rPr>
        <w:t xml:space="preserve"> and on </w:t>
      </w:r>
      <w:proofErr w:type="gramStart"/>
      <w:r w:rsidR="007C7741">
        <w:rPr>
          <w:rFonts w:ascii="Corbel" w:eastAsia="Times New Roman" w:hAnsi="Corbel" w:cs="Times New Roman"/>
          <w:sz w:val="24"/>
          <w:szCs w:val="24"/>
          <w:lang w:eastAsia="en-GB"/>
        </w:rPr>
        <w:t>walls</w:t>
      </w:r>
      <w:proofErr w:type="gramEnd"/>
    </w:p>
    <w:p w14:paraId="7ABB2710" w14:textId="0C9309B3" w:rsidR="00B92881" w:rsidRDefault="00C57D23" w:rsidP="00B1239F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lang w:eastAsia="en-GB"/>
        </w:rPr>
        <w:t>Connecting each layer with different spaces</w:t>
      </w:r>
      <w:r w:rsidR="006A4FA9">
        <w:rPr>
          <w:rFonts w:ascii="Corbel" w:eastAsia="Times New Roman" w:hAnsi="Corbel" w:cs="Times New Roman"/>
          <w:sz w:val="24"/>
          <w:szCs w:val="24"/>
          <w:lang w:eastAsia="en-GB"/>
        </w:rPr>
        <w:t xml:space="preserve"> – the in between places</w:t>
      </w:r>
      <w:r w:rsidR="00411510">
        <w:rPr>
          <w:rFonts w:ascii="Corbel" w:eastAsia="Times New Roman" w:hAnsi="Corbel" w:cs="Times New Roman"/>
          <w:sz w:val="24"/>
          <w:szCs w:val="24"/>
          <w:lang w:eastAsia="en-GB"/>
        </w:rPr>
        <w:t xml:space="preserve"> (the liminal)</w:t>
      </w:r>
    </w:p>
    <w:p w14:paraId="419518D1" w14:textId="0CF2D684" w:rsidR="00812637" w:rsidRDefault="00C57D23" w:rsidP="0082639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14" w:hanging="357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 w:rsidRPr="00E1062B">
        <w:rPr>
          <w:rFonts w:ascii="Corbel" w:eastAsia="Times New Roman" w:hAnsi="Corbel" w:cs="Times New Roman"/>
          <w:sz w:val="24"/>
          <w:szCs w:val="24"/>
          <w:lang w:eastAsia="en-GB"/>
        </w:rPr>
        <w:t xml:space="preserve">Macro &amp; micro </w:t>
      </w:r>
      <w:r w:rsidR="00E1062B">
        <w:rPr>
          <w:rFonts w:ascii="Corbel" w:eastAsia="Times New Roman" w:hAnsi="Corbel" w:cs="Times New Roman"/>
          <w:sz w:val="24"/>
          <w:szCs w:val="24"/>
          <w:lang w:eastAsia="en-GB"/>
        </w:rPr>
        <w:t xml:space="preserve">– huge sea &amp; sky, </w:t>
      </w:r>
      <w:r w:rsidR="006B1D9E">
        <w:rPr>
          <w:rFonts w:ascii="Corbel" w:eastAsia="Times New Roman" w:hAnsi="Corbel" w:cs="Times New Roman"/>
          <w:sz w:val="24"/>
          <w:szCs w:val="24"/>
          <w:lang w:eastAsia="en-GB"/>
        </w:rPr>
        <w:t xml:space="preserve">then </w:t>
      </w:r>
      <w:r w:rsidR="00E1062B">
        <w:rPr>
          <w:rFonts w:ascii="Corbel" w:eastAsia="Times New Roman" w:hAnsi="Corbel" w:cs="Times New Roman"/>
          <w:sz w:val="24"/>
          <w:szCs w:val="24"/>
          <w:lang w:eastAsia="en-GB"/>
        </w:rPr>
        <w:t xml:space="preserve">bottom of the food cycle. Cliffs </w:t>
      </w:r>
      <w:r w:rsidR="006B1D9E">
        <w:rPr>
          <w:rFonts w:ascii="Corbel" w:eastAsia="Times New Roman" w:hAnsi="Corbel" w:cs="Times New Roman"/>
          <w:sz w:val="24"/>
          <w:szCs w:val="24"/>
          <w:lang w:eastAsia="en-GB"/>
        </w:rPr>
        <w:t>degraded</w:t>
      </w:r>
      <w:r w:rsidR="00E1062B">
        <w:rPr>
          <w:rFonts w:ascii="Corbel" w:eastAsia="Times New Roman" w:hAnsi="Corbel" w:cs="Times New Roman"/>
          <w:sz w:val="24"/>
          <w:szCs w:val="24"/>
          <w:lang w:eastAsia="en-GB"/>
        </w:rPr>
        <w:t xml:space="preserve"> </w:t>
      </w:r>
      <w:r w:rsidR="006B1D9E">
        <w:rPr>
          <w:rFonts w:ascii="Corbel" w:eastAsia="Times New Roman" w:hAnsi="Corbel" w:cs="Times New Roman"/>
          <w:sz w:val="24"/>
          <w:szCs w:val="24"/>
          <w:lang w:eastAsia="en-GB"/>
        </w:rPr>
        <w:t xml:space="preserve">to </w:t>
      </w:r>
      <w:r w:rsidR="00E1062B">
        <w:rPr>
          <w:rFonts w:ascii="Corbel" w:eastAsia="Times New Roman" w:hAnsi="Corbel" w:cs="Times New Roman"/>
          <w:sz w:val="24"/>
          <w:szCs w:val="24"/>
          <w:lang w:eastAsia="en-GB"/>
        </w:rPr>
        <w:t xml:space="preserve">stones that </w:t>
      </w:r>
      <w:r w:rsidR="006B1D9E">
        <w:rPr>
          <w:rFonts w:ascii="Corbel" w:eastAsia="Times New Roman" w:hAnsi="Corbel" w:cs="Times New Roman"/>
          <w:sz w:val="24"/>
          <w:szCs w:val="24"/>
          <w:lang w:eastAsia="en-GB"/>
        </w:rPr>
        <w:t>become</w:t>
      </w:r>
      <w:r w:rsidR="00E1062B">
        <w:rPr>
          <w:rFonts w:ascii="Corbel" w:eastAsia="Times New Roman" w:hAnsi="Corbel" w:cs="Times New Roman"/>
          <w:sz w:val="24"/>
          <w:szCs w:val="24"/>
          <w:lang w:eastAsia="en-GB"/>
        </w:rPr>
        <w:t xml:space="preserve"> </w:t>
      </w:r>
      <w:proofErr w:type="gramStart"/>
      <w:r w:rsidR="00E1062B">
        <w:rPr>
          <w:rFonts w:ascii="Corbel" w:eastAsia="Times New Roman" w:hAnsi="Corbel" w:cs="Times New Roman"/>
          <w:sz w:val="24"/>
          <w:szCs w:val="24"/>
          <w:lang w:eastAsia="en-GB"/>
        </w:rPr>
        <w:t>sand</w:t>
      </w:r>
      <w:proofErr w:type="gramEnd"/>
    </w:p>
    <w:p w14:paraId="48823D9E" w14:textId="3E541FB0" w:rsidR="00E1062B" w:rsidRDefault="002511F7" w:rsidP="00AA795D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14" w:hanging="357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lang w:eastAsia="en-GB"/>
        </w:rPr>
        <w:t>Whose place is it anyway?</w:t>
      </w:r>
    </w:p>
    <w:p w14:paraId="3C508372" w14:textId="608FE6C8" w:rsidR="002511F7" w:rsidRDefault="00AA795D" w:rsidP="00AA795D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14" w:hanging="357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lang w:eastAsia="en-GB"/>
        </w:rPr>
        <w:t>Transitions and connections</w:t>
      </w:r>
    </w:p>
    <w:p w14:paraId="0B9566CB" w14:textId="4376ED6F" w:rsidR="00AA795D" w:rsidRDefault="007C7741" w:rsidP="00AA795D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14" w:hanging="357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I want it to be simultaneously agoraphobic and </w:t>
      </w:r>
      <w:r w:rsidR="003E2CAB">
        <w:rPr>
          <w:rFonts w:ascii="Corbel" w:eastAsia="Times New Roman" w:hAnsi="Corbel" w:cs="Times New Roman"/>
          <w:sz w:val="24"/>
          <w:szCs w:val="24"/>
          <w:lang w:eastAsia="en-GB"/>
        </w:rPr>
        <w:t>claustrophobic.</w:t>
      </w:r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 </w:t>
      </w:r>
    </w:p>
    <w:p w14:paraId="34227DA9" w14:textId="7AE65E32" w:rsidR="003E2CAB" w:rsidRDefault="003E2CAB" w:rsidP="00AA795D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714" w:hanging="357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Smells – salt, rockpools, chips, seaweed etc </w:t>
      </w:r>
      <w:proofErr w:type="spellStart"/>
      <w:r>
        <w:rPr>
          <w:rFonts w:ascii="Corbel" w:eastAsia="Times New Roman" w:hAnsi="Corbel" w:cs="Times New Roman"/>
          <w:sz w:val="24"/>
          <w:szCs w:val="24"/>
          <w:lang w:eastAsia="en-GB"/>
        </w:rPr>
        <w:t>etc</w:t>
      </w:r>
      <w:proofErr w:type="spellEnd"/>
    </w:p>
    <w:p w14:paraId="72B88E7C" w14:textId="1D99629A" w:rsidR="008B084F" w:rsidRDefault="008B084F" w:rsidP="008B084F">
      <w:p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</w:p>
    <w:p w14:paraId="20687E45" w14:textId="2114641C" w:rsidR="008B084F" w:rsidRDefault="008B084F" w:rsidP="008B084F">
      <w:p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u w:val="single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u w:val="single"/>
          <w:lang w:eastAsia="en-GB"/>
        </w:rPr>
        <w:t>Conclusion</w:t>
      </w:r>
    </w:p>
    <w:p w14:paraId="1E824733" w14:textId="693A8123" w:rsidR="001D4325" w:rsidRDefault="008B084F" w:rsidP="008B084F">
      <w:p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I have the hint of a mind map somewhere in the ether, hopefully everything will </w:t>
      </w:r>
      <w:r w:rsidR="001D4325">
        <w:rPr>
          <w:rFonts w:ascii="Corbel" w:eastAsia="Times New Roman" w:hAnsi="Corbel" w:cs="Times New Roman"/>
          <w:sz w:val="24"/>
          <w:szCs w:val="24"/>
          <w:lang w:eastAsia="en-GB"/>
        </w:rPr>
        <w:t xml:space="preserve">coalesce soon. Or perhaps </w:t>
      </w:r>
      <w:r w:rsidR="00E74D53">
        <w:rPr>
          <w:rFonts w:ascii="Corbel" w:eastAsia="Times New Roman" w:hAnsi="Corbel" w:cs="Times New Roman"/>
          <w:sz w:val="24"/>
          <w:szCs w:val="24"/>
          <w:lang w:eastAsia="en-GB"/>
        </w:rPr>
        <w:t>I will</w:t>
      </w:r>
      <w:r w:rsidR="001D4325">
        <w:rPr>
          <w:rFonts w:ascii="Corbel" w:eastAsia="Times New Roman" w:hAnsi="Corbel" w:cs="Times New Roman"/>
          <w:sz w:val="24"/>
          <w:szCs w:val="24"/>
          <w:lang w:eastAsia="en-GB"/>
        </w:rPr>
        <w:t xml:space="preserve"> go back to the imprisoned coracles on Carmarthen Quay instead.</w:t>
      </w:r>
    </w:p>
    <w:p w14:paraId="1887DC7B" w14:textId="2F221DD2" w:rsidR="00E74D53" w:rsidRDefault="00E74D53" w:rsidP="008B084F">
      <w:p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</w:p>
    <w:p w14:paraId="4ADED189" w14:textId="61196336" w:rsidR="00E74D53" w:rsidRDefault="00E74D53" w:rsidP="008B084F">
      <w:p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</w:p>
    <w:p w14:paraId="260004C8" w14:textId="16D1F6AF" w:rsidR="00E74D53" w:rsidRDefault="00E74D53" w:rsidP="008B084F">
      <w:p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I cannot believe how long this took to </w:t>
      </w:r>
      <w:proofErr w:type="gramStart"/>
      <w:r>
        <w:rPr>
          <w:rFonts w:ascii="Corbel" w:eastAsia="Times New Roman" w:hAnsi="Corbel" w:cs="Times New Roman"/>
          <w:sz w:val="24"/>
          <w:szCs w:val="24"/>
          <w:lang w:eastAsia="en-GB"/>
        </w:rPr>
        <w:t>write,</w:t>
      </w:r>
      <w:proofErr w:type="gramEnd"/>
      <w:r>
        <w:rPr>
          <w:rFonts w:ascii="Corbel" w:eastAsia="Times New Roman" w:hAnsi="Corbel" w:cs="Times New Roman"/>
          <w:sz w:val="24"/>
          <w:szCs w:val="24"/>
          <w:lang w:eastAsia="en-GB"/>
        </w:rPr>
        <w:t xml:space="preserve"> my brain needs perking up – any suggestions?</w:t>
      </w:r>
    </w:p>
    <w:p w14:paraId="2C35DBF8" w14:textId="29448227" w:rsidR="008B084F" w:rsidRDefault="008B084F" w:rsidP="008B084F">
      <w:p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</w:p>
    <w:p w14:paraId="4441C977" w14:textId="2ADAB605" w:rsidR="008B084F" w:rsidRDefault="008B084F" w:rsidP="008B084F">
      <w:p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</w:p>
    <w:p w14:paraId="2385A4DA" w14:textId="77777777" w:rsidR="008B084F" w:rsidRPr="008B084F" w:rsidRDefault="008B084F" w:rsidP="008B084F">
      <w:pPr>
        <w:shd w:val="clear" w:color="auto" w:fill="FFFFFF"/>
        <w:spacing w:after="0" w:line="36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</w:p>
    <w:p w14:paraId="7E4C0B4F" w14:textId="77777777" w:rsidR="00812637" w:rsidRDefault="00812637" w:rsidP="00812637">
      <w:pPr>
        <w:shd w:val="clear" w:color="auto" w:fill="FFFFFF"/>
        <w:spacing w:after="0" w:line="240" w:lineRule="auto"/>
        <w:jc w:val="both"/>
        <w:rPr>
          <w:rFonts w:ascii="Corbel" w:eastAsia="Times New Roman" w:hAnsi="Corbel" w:cs="Times New Roman"/>
          <w:sz w:val="24"/>
          <w:szCs w:val="24"/>
          <w:lang w:eastAsia="en-GB"/>
        </w:rPr>
      </w:pPr>
    </w:p>
    <w:p w14:paraId="0AD8F4A5" w14:textId="402E11A4" w:rsidR="008C6326" w:rsidRDefault="008C6326" w:rsidP="008C6326">
      <w:pPr>
        <w:spacing w:after="0" w:line="240" w:lineRule="auto"/>
        <w:ind w:left="720"/>
        <w:rPr>
          <w:rFonts w:ascii="Corbel" w:eastAsia="Times New Roman" w:hAnsi="Corbel" w:cs="Times New Roman"/>
          <w:sz w:val="24"/>
          <w:szCs w:val="24"/>
          <w:lang w:eastAsia="en-GB"/>
        </w:rPr>
      </w:pPr>
    </w:p>
    <w:p w14:paraId="4267A728" w14:textId="1D84768F" w:rsidR="008C6326" w:rsidRDefault="008C6326" w:rsidP="008C6326">
      <w:pPr>
        <w:spacing w:after="0" w:line="240" w:lineRule="auto"/>
        <w:ind w:left="720"/>
        <w:rPr>
          <w:rFonts w:ascii="Corbel" w:eastAsia="Times New Roman" w:hAnsi="Corbel" w:cs="Times New Roman"/>
          <w:sz w:val="24"/>
          <w:szCs w:val="24"/>
          <w:lang w:eastAsia="en-GB"/>
        </w:rPr>
      </w:pPr>
    </w:p>
    <w:p w14:paraId="0DB51A2A" w14:textId="77777777" w:rsidR="008C6326" w:rsidRPr="0080184B" w:rsidRDefault="008C6326" w:rsidP="008C6326">
      <w:pPr>
        <w:shd w:val="clear" w:color="auto" w:fill="FFFFFF"/>
        <w:spacing w:after="0" w:line="240" w:lineRule="auto"/>
        <w:rPr>
          <w:rFonts w:ascii="Corbel" w:eastAsia="Times New Roman" w:hAnsi="Corbel" w:cs="Times New Roman"/>
          <w:sz w:val="20"/>
          <w:szCs w:val="20"/>
          <w:lang w:eastAsia="en-GB"/>
        </w:rPr>
      </w:pPr>
      <w:r>
        <w:rPr>
          <w:rFonts w:ascii="Corbel" w:eastAsia="Times New Roman" w:hAnsi="Corbel" w:cs="Times New Roman"/>
          <w:sz w:val="20"/>
          <w:szCs w:val="20"/>
          <w:lang w:eastAsia="en-GB"/>
        </w:rPr>
        <w:fldChar w:fldCharType="begin"/>
      </w:r>
      <w:r>
        <w:rPr>
          <w:rFonts w:ascii="Corbel" w:eastAsia="Times New Roman" w:hAnsi="Corbel" w:cs="Times New Roman"/>
          <w:sz w:val="20"/>
          <w:szCs w:val="20"/>
          <w:lang w:eastAsia="en-GB"/>
        </w:rPr>
        <w:instrText xml:space="preserve"> HYPERLINK "http://</w:instrText>
      </w:r>
    </w:p>
    <w:p w14:paraId="77B971EE" w14:textId="77777777" w:rsidR="008C6326" w:rsidRPr="0080184B" w:rsidRDefault="008C6326" w:rsidP="008C6326">
      <w:pPr>
        <w:shd w:val="clear" w:color="auto" w:fill="FFFFFF"/>
        <w:spacing w:after="0" w:line="240" w:lineRule="auto"/>
        <w:rPr>
          <w:rFonts w:ascii="Corbel" w:eastAsia="Times New Roman" w:hAnsi="Corbel" w:cs="Arial"/>
          <w:sz w:val="20"/>
          <w:szCs w:val="20"/>
          <w:lang w:eastAsia="en-GB"/>
        </w:rPr>
      </w:pPr>
      <w:r w:rsidRPr="0080184B">
        <w:rPr>
          <w:rFonts w:ascii="Corbel" w:eastAsia="Times New Roman" w:hAnsi="Corbel" w:cs="Arial"/>
          <w:sz w:val="20"/>
          <w:szCs w:val="20"/>
          <w:lang w:eastAsia="en-GB"/>
        </w:rPr>
        <w:instrText>www.merriam-webster.com › dictionary › liminal</w:instrText>
      </w:r>
    </w:p>
    <w:p w14:paraId="2054ABE7" w14:textId="77777777" w:rsidR="008C6326" w:rsidRPr="0080184B" w:rsidRDefault="008C6326" w:rsidP="008C6326">
      <w:pPr>
        <w:shd w:val="clear" w:color="auto" w:fill="FFFFFF"/>
        <w:spacing w:after="0" w:line="240" w:lineRule="auto"/>
        <w:rPr>
          <w:rStyle w:val="Hyperlink"/>
          <w:rFonts w:ascii="Corbel" w:eastAsia="Times New Roman" w:hAnsi="Corbel" w:cs="Times New Roman"/>
          <w:sz w:val="20"/>
          <w:szCs w:val="20"/>
          <w:lang w:eastAsia="en-GB"/>
        </w:rPr>
      </w:pPr>
      <w:r>
        <w:rPr>
          <w:rFonts w:ascii="Corbel" w:eastAsia="Times New Roman" w:hAnsi="Corbel" w:cs="Times New Roman"/>
          <w:sz w:val="20"/>
          <w:szCs w:val="20"/>
          <w:lang w:eastAsia="en-GB"/>
        </w:rPr>
        <w:instrText xml:space="preserve">" </w:instrText>
      </w:r>
      <w:r>
        <w:rPr>
          <w:rFonts w:ascii="Corbel" w:eastAsia="Times New Roman" w:hAnsi="Corbel" w:cs="Times New Roman"/>
          <w:sz w:val="20"/>
          <w:szCs w:val="20"/>
          <w:lang w:eastAsia="en-GB"/>
        </w:rPr>
        <w:fldChar w:fldCharType="separate"/>
      </w:r>
    </w:p>
    <w:p w14:paraId="7C9E1241" w14:textId="77777777" w:rsidR="008C6326" w:rsidRPr="0080184B" w:rsidRDefault="008C6326" w:rsidP="008C632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  <w:r>
        <w:rPr>
          <w:rFonts w:ascii="Corbel" w:eastAsia="Times New Roman" w:hAnsi="Corbel" w:cs="Times New Roman"/>
          <w:sz w:val="20"/>
          <w:szCs w:val="20"/>
          <w:lang w:eastAsia="en-GB"/>
        </w:rPr>
        <w:fldChar w:fldCharType="end"/>
      </w:r>
    </w:p>
    <w:p w14:paraId="7DC51B4B" w14:textId="77777777" w:rsidR="008C6326" w:rsidRPr="0080184B" w:rsidRDefault="008C6326" w:rsidP="008C6326">
      <w:pPr>
        <w:spacing w:after="0" w:line="240" w:lineRule="auto"/>
        <w:ind w:left="720"/>
        <w:rPr>
          <w:rFonts w:ascii="Corbel" w:eastAsia="Times New Roman" w:hAnsi="Corbel" w:cs="Times New Roman"/>
          <w:sz w:val="24"/>
          <w:szCs w:val="24"/>
          <w:lang w:eastAsia="en-GB"/>
        </w:rPr>
      </w:pPr>
    </w:p>
    <w:sectPr w:rsidR="008C6326" w:rsidRPr="0080184B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F8D52D" w14:textId="77777777" w:rsidR="00B04006" w:rsidRDefault="00B04006" w:rsidP="00D15F49">
      <w:pPr>
        <w:spacing w:after="0" w:line="240" w:lineRule="auto"/>
      </w:pPr>
      <w:r>
        <w:separator/>
      </w:r>
    </w:p>
  </w:endnote>
  <w:endnote w:type="continuationSeparator" w:id="0">
    <w:p w14:paraId="23125E41" w14:textId="77777777" w:rsidR="00B04006" w:rsidRDefault="00B04006" w:rsidP="00D15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EDB485" w14:textId="77777777" w:rsidR="00B04006" w:rsidRDefault="00B04006" w:rsidP="00D15F49">
      <w:pPr>
        <w:spacing w:after="0" w:line="240" w:lineRule="auto"/>
      </w:pPr>
      <w:r>
        <w:separator/>
      </w:r>
    </w:p>
  </w:footnote>
  <w:footnote w:type="continuationSeparator" w:id="0">
    <w:p w14:paraId="15C9F9D7" w14:textId="77777777" w:rsidR="00B04006" w:rsidRDefault="00B04006" w:rsidP="00D15F49">
      <w:pPr>
        <w:spacing w:after="0" w:line="240" w:lineRule="auto"/>
      </w:pPr>
      <w:r>
        <w:continuationSeparator/>
      </w:r>
    </w:p>
  </w:footnote>
  <w:footnote w:id="1">
    <w:p w14:paraId="6C397118" w14:textId="56CB016C" w:rsidR="00A70386" w:rsidRDefault="00A70386" w:rsidP="009D4103">
      <w:pPr>
        <w:shd w:val="clear" w:color="auto" w:fill="FFFFFF"/>
        <w:spacing w:before="100" w:beforeAutospacing="1" w:after="150" w:line="240" w:lineRule="auto"/>
        <w:jc w:val="both"/>
      </w:pPr>
      <w:r>
        <w:rPr>
          <w:rStyle w:val="FootnoteReference"/>
        </w:rPr>
        <w:footnoteRef/>
      </w:r>
      <w:r>
        <w:t xml:space="preserve"> </w:t>
      </w:r>
      <w:r w:rsidR="00F338C2">
        <w:t xml:space="preserve">Gaston </w:t>
      </w:r>
      <w:r w:rsidRPr="00A70386">
        <w:rPr>
          <w:rFonts w:ascii="Corbel" w:eastAsia="Times New Roman" w:hAnsi="Corbel" w:cs="Arial"/>
          <w:color w:val="000000"/>
          <w:sz w:val="20"/>
          <w:szCs w:val="20"/>
          <w:lang w:eastAsia="en-GB"/>
        </w:rPr>
        <w:t xml:space="preserve">Bachelard, </w:t>
      </w:r>
      <w:r w:rsidRPr="00A70386">
        <w:rPr>
          <w:rFonts w:ascii="Corbel" w:eastAsia="Times New Roman" w:hAnsi="Corbel" w:cs="Arial"/>
          <w:i/>
          <w:iCs/>
          <w:color w:val="000000"/>
          <w:sz w:val="20"/>
          <w:szCs w:val="20"/>
          <w:lang w:eastAsia="en-GB"/>
        </w:rPr>
        <w:t>The Poetics of Space</w:t>
      </w:r>
      <w:r w:rsidRPr="00A70386">
        <w:rPr>
          <w:rFonts w:ascii="Corbel" w:eastAsia="Times New Roman" w:hAnsi="Corbel" w:cs="Arial"/>
          <w:color w:val="000000"/>
          <w:sz w:val="20"/>
          <w:szCs w:val="20"/>
          <w:lang w:eastAsia="en-GB"/>
        </w:rPr>
        <w:t>, 7</w:t>
      </w:r>
      <w:r w:rsidRPr="00A70386">
        <w:rPr>
          <w:rFonts w:ascii="Corbel" w:eastAsia="Times New Roman" w:hAnsi="Corbel" w:cs="Arial"/>
          <w:color w:val="000000"/>
          <w:sz w:val="20"/>
          <w:szCs w:val="20"/>
          <w:vertAlign w:val="superscript"/>
          <w:lang w:eastAsia="en-GB"/>
        </w:rPr>
        <w:t>th</w:t>
      </w:r>
      <w:r w:rsidRPr="00A70386">
        <w:rPr>
          <w:rFonts w:ascii="Corbel" w:eastAsia="Times New Roman" w:hAnsi="Corbel" w:cs="Arial"/>
          <w:color w:val="000000"/>
          <w:sz w:val="20"/>
          <w:szCs w:val="20"/>
          <w:lang w:eastAsia="en-GB"/>
        </w:rPr>
        <w:t xml:space="preserve"> Ed. (Boston: Beacon Press, 1969)</w:t>
      </w:r>
      <w:r>
        <w:rPr>
          <w:rFonts w:ascii="Corbel" w:eastAsia="Times New Roman" w:hAnsi="Corbel" w:cs="Arial"/>
          <w:color w:val="000000"/>
          <w:sz w:val="20"/>
          <w:szCs w:val="20"/>
          <w:lang w:eastAsia="en-GB"/>
        </w:rPr>
        <w:t>.</w:t>
      </w:r>
    </w:p>
  </w:footnote>
  <w:footnote w:id="2">
    <w:p w14:paraId="085ADA01" w14:textId="72C0E2F1" w:rsidR="009D4103" w:rsidRDefault="009D4103" w:rsidP="005E401A">
      <w:pPr>
        <w:spacing w:line="360" w:lineRule="auto"/>
      </w:pPr>
      <w:r w:rsidRPr="009D4103">
        <w:rPr>
          <w:rStyle w:val="FootnoteReference"/>
          <w:rFonts w:ascii="Corbel" w:hAnsi="Corbel"/>
          <w:sz w:val="20"/>
          <w:szCs w:val="20"/>
        </w:rPr>
        <w:footnoteRef/>
      </w:r>
      <w:r w:rsidRPr="009D4103">
        <w:rPr>
          <w:rFonts w:ascii="Corbel" w:hAnsi="Corbel"/>
          <w:sz w:val="20"/>
          <w:szCs w:val="20"/>
        </w:rPr>
        <w:t xml:space="preserve"> </w:t>
      </w:r>
      <w:proofErr w:type="spellStart"/>
      <w:r w:rsidRPr="009D4103">
        <w:rPr>
          <w:rFonts w:ascii="Corbel" w:hAnsi="Corbel"/>
          <w:i/>
          <w:iCs/>
          <w:sz w:val="20"/>
          <w:szCs w:val="20"/>
        </w:rPr>
        <w:t>Litera</w:t>
      </w:r>
      <w:r w:rsidRPr="009D4103">
        <w:rPr>
          <w:rFonts w:ascii="Corbel" w:hAnsi="Corbel" w:cs="Arial"/>
          <w:color w:val="222222"/>
          <w:sz w:val="20"/>
          <w:szCs w:val="20"/>
          <w:shd w:val="clear" w:color="auto" w:fill="FFFFFF"/>
        </w:rPr>
        <w:t>Smith</w:t>
      </w:r>
      <w:proofErr w:type="spellEnd"/>
      <w:r w:rsidRPr="009D4103">
        <w:rPr>
          <w:rFonts w:ascii="Corbel" w:hAnsi="Corbel" w:cs="Arial"/>
          <w:color w:val="222222"/>
          <w:sz w:val="20"/>
          <w:szCs w:val="20"/>
          <w:shd w:val="clear" w:color="auto" w:fill="FFFFFF"/>
        </w:rPr>
        <w:t>, P. Two Walks with Objects. </w:t>
      </w:r>
      <w:r w:rsidRPr="009D4103">
        <w:rPr>
          <w:rStyle w:val="Emphasis"/>
          <w:rFonts w:ascii="Corbel" w:hAnsi="Corbel" w:cs="Arial"/>
          <w:color w:val="222222"/>
          <w:sz w:val="20"/>
          <w:szCs w:val="20"/>
          <w:shd w:val="clear" w:color="auto" w:fill="FFFFFF"/>
        </w:rPr>
        <w:t>Humanities</w:t>
      </w:r>
      <w:r w:rsidRPr="009D4103">
        <w:rPr>
          <w:rFonts w:ascii="Corbel" w:hAnsi="Corbel" w:cs="Arial"/>
          <w:color w:val="222222"/>
          <w:sz w:val="20"/>
          <w:szCs w:val="20"/>
          <w:shd w:val="clear" w:color="auto" w:fill="FFFFFF"/>
        </w:rPr>
        <w:t> </w:t>
      </w:r>
      <w:r w:rsidRPr="009D4103">
        <w:rPr>
          <w:rFonts w:ascii="Corbel" w:hAnsi="Corbel" w:cs="Arial"/>
          <w:b/>
          <w:bCs/>
          <w:color w:val="222222"/>
          <w:sz w:val="20"/>
          <w:szCs w:val="20"/>
          <w:shd w:val="clear" w:color="auto" w:fill="FFFFFF"/>
        </w:rPr>
        <w:t>2017</w:t>
      </w:r>
      <w:r w:rsidRPr="009D4103">
        <w:rPr>
          <w:rFonts w:ascii="Corbel" w:hAnsi="Corbel" w:cs="Arial"/>
          <w:color w:val="222222"/>
          <w:sz w:val="20"/>
          <w:szCs w:val="20"/>
          <w:shd w:val="clear" w:color="auto" w:fill="FFFFFF"/>
        </w:rPr>
        <w:t>, </w:t>
      </w:r>
      <w:r w:rsidRPr="009D4103">
        <w:rPr>
          <w:rStyle w:val="Emphasis"/>
          <w:rFonts w:ascii="Corbel" w:hAnsi="Corbel" w:cs="Arial"/>
          <w:color w:val="222222"/>
          <w:sz w:val="20"/>
          <w:szCs w:val="20"/>
          <w:shd w:val="clear" w:color="auto" w:fill="FFFFFF"/>
        </w:rPr>
        <w:t>6</w:t>
      </w:r>
      <w:r w:rsidRPr="009D4103">
        <w:rPr>
          <w:rFonts w:ascii="Corbel" w:hAnsi="Corbel" w:cs="Arial"/>
          <w:color w:val="222222"/>
          <w:sz w:val="20"/>
          <w:szCs w:val="20"/>
          <w:shd w:val="clear" w:color="auto" w:fill="FFFFFF"/>
        </w:rPr>
        <w:t xml:space="preserve">, 51. </w:t>
      </w:r>
      <w:hyperlink r:id="rId1" w:history="1">
        <w:r w:rsidR="005E401A" w:rsidRPr="00900C14">
          <w:rPr>
            <w:rStyle w:val="Hyperlink"/>
            <w:rFonts w:ascii="Corbel" w:hAnsi="Corbel" w:cs="Arial"/>
            <w:sz w:val="20"/>
            <w:szCs w:val="20"/>
            <w:shd w:val="clear" w:color="auto" w:fill="FFFFFF"/>
          </w:rPr>
          <w:t>https://doi.org/10.3390/h6030051</w:t>
        </w:r>
        <w:r w:rsidR="005E401A" w:rsidRPr="00900C14">
          <w:rPr>
            <w:rStyle w:val="Hyperlink"/>
            <w:rFonts w:ascii="Corbel" w:hAnsi="Corbel"/>
            <w:i/>
            <w:iCs/>
            <w:sz w:val="20"/>
            <w:szCs w:val="20"/>
          </w:rPr>
          <w:t>ry</w:t>
        </w:r>
      </w:hyperlink>
      <w:r w:rsidR="005E401A">
        <w:rPr>
          <w:rFonts w:ascii="Corbel" w:hAnsi="Corbel"/>
          <w:i/>
          <w:iCs/>
          <w:sz w:val="20"/>
          <w:szCs w:val="20"/>
        </w:rPr>
        <w:t xml:space="preserve"> </w:t>
      </w:r>
    </w:p>
  </w:footnote>
  <w:footnote w:id="3">
    <w:p w14:paraId="0949321B" w14:textId="1A681083" w:rsidR="00A70386" w:rsidRPr="008C6326" w:rsidRDefault="00A70386" w:rsidP="008C6326">
      <w:pPr>
        <w:spacing w:line="240" w:lineRule="auto"/>
        <w:jc w:val="both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9E3B7C">
        <w:rPr>
          <w:rFonts w:ascii="Corbel" w:hAnsi="Corbel"/>
          <w:i/>
          <w:iCs/>
          <w:sz w:val="20"/>
          <w:szCs w:val="20"/>
        </w:rPr>
        <w:t xml:space="preserve">Atlas, Plotting English-Language Novels in Wales, </w:t>
      </w:r>
      <w:r w:rsidRPr="009E3B7C">
        <w:rPr>
          <w:rFonts w:ascii="Corbel" w:hAnsi="Corbel"/>
          <w:sz w:val="20"/>
          <w:szCs w:val="20"/>
        </w:rPr>
        <w:t xml:space="preserve">Cartographic Imaginaries: Interpreting Literary Atlas, </w:t>
      </w:r>
      <w:proofErr w:type="spellStart"/>
      <w:r w:rsidRPr="009E3B7C">
        <w:rPr>
          <w:rFonts w:ascii="Corbel" w:hAnsi="Corbel"/>
          <w:sz w:val="20"/>
          <w:szCs w:val="20"/>
        </w:rPr>
        <w:t>Dychmygiadau</w:t>
      </w:r>
      <w:proofErr w:type="spellEnd"/>
      <w:r w:rsidRPr="009E3B7C">
        <w:rPr>
          <w:rFonts w:ascii="Corbel" w:hAnsi="Corbel"/>
          <w:sz w:val="20"/>
          <w:szCs w:val="20"/>
        </w:rPr>
        <w:t xml:space="preserve"> </w:t>
      </w:r>
      <w:proofErr w:type="spellStart"/>
      <w:r w:rsidRPr="009E3B7C">
        <w:rPr>
          <w:rFonts w:ascii="Corbel" w:hAnsi="Corbel"/>
          <w:sz w:val="20"/>
          <w:szCs w:val="20"/>
        </w:rPr>
        <w:t>Cartograffig</w:t>
      </w:r>
      <w:proofErr w:type="spellEnd"/>
      <w:r w:rsidRPr="009E3B7C">
        <w:rPr>
          <w:rFonts w:ascii="Corbel" w:hAnsi="Corbel"/>
          <w:sz w:val="20"/>
          <w:szCs w:val="20"/>
        </w:rPr>
        <w:t xml:space="preserve">: </w:t>
      </w:r>
      <w:proofErr w:type="spellStart"/>
      <w:r w:rsidRPr="009E3B7C">
        <w:rPr>
          <w:rFonts w:ascii="Corbel" w:hAnsi="Corbel"/>
          <w:sz w:val="20"/>
          <w:szCs w:val="20"/>
        </w:rPr>
        <w:t>Dehongli’r</w:t>
      </w:r>
      <w:proofErr w:type="spellEnd"/>
      <w:r w:rsidRPr="009E3B7C">
        <w:rPr>
          <w:rFonts w:ascii="Corbel" w:hAnsi="Corbel"/>
          <w:sz w:val="20"/>
          <w:szCs w:val="20"/>
        </w:rPr>
        <w:t xml:space="preserve"> Atlas </w:t>
      </w:r>
      <w:proofErr w:type="spellStart"/>
      <w:r w:rsidRPr="009E3B7C">
        <w:rPr>
          <w:rFonts w:ascii="Corbel" w:hAnsi="Corbel"/>
          <w:sz w:val="20"/>
          <w:szCs w:val="20"/>
        </w:rPr>
        <w:t>Llenyddol</w:t>
      </w:r>
      <w:proofErr w:type="spellEnd"/>
      <w:r w:rsidRPr="009E3B7C">
        <w:rPr>
          <w:rFonts w:ascii="Corbel" w:hAnsi="Corbel"/>
          <w:sz w:val="20"/>
          <w:szCs w:val="20"/>
        </w:rPr>
        <w:t xml:space="preserve"> (Cardiff: Literary Atlas Wales, 2019)</w:t>
      </w:r>
      <w:r>
        <w:rPr>
          <w:rFonts w:ascii="Corbel" w:hAnsi="Corbel"/>
          <w:sz w:val="20"/>
          <w:szCs w:val="20"/>
        </w:rPr>
        <w:t>.</w:t>
      </w:r>
    </w:p>
  </w:footnote>
  <w:footnote w:id="4">
    <w:p w14:paraId="22F82AE5" w14:textId="71A0E7C6" w:rsidR="008C6326" w:rsidRPr="0080184B" w:rsidRDefault="008C6326" w:rsidP="008C6326">
      <w:pPr>
        <w:shd w:val="clear" w:color="auto" w:fill="FFFFFF"/>
        <w:spacing w:after="0" w:line="240" w:lineRule="auto"/>
        <w:rPr>
          <w:rFonts w:ascii="Corbel" w:eastAsia="Times New Roman" w:hAnsi="Corbel" w:cs="Arial"/>
          <w:color w:val="202124"/>
          <w:sz w:val="20"/>
          <w:szCs w:val="20"/>
          <w:lang w:eastAsia="en-GB"/>
        </w:rPr>
      </w:pPr>
      <w:r w:rsidRPr="008C6326">
        <w:rPr>
          <w:rStyle w:val="FootnoteReference"/>
          <w:sz w:val="20"/>
          <w:szCs w:val="20"/>
        </w:rPr>
        <w:footnoteRef/>
      </w:r>
      <w:r w:rsidRPr="008C6326">
        <w:rPr>
          <w:sz w:val="20"/>
          <w:szCs w:val="20"/>
        </w:rPr>
        <w:t xml:space="preserve"> </w:t>
      </w:r>
      <w:hyperlink w:history="1">
        <w:r w:rsidR="00C669FE" w:rsidRPr="00900C14">
          <w:rPr>
            <w:rStyle w:val="Hyperlink"/>
            <w:rFonts w:ascii="Corbel" w:hAnsi="Corbel"/>
            <w:sz w:val="20"/>
            <w:szCs w:val="20"/>
          </w:rPr>
          <w:t>www.merriam-webster.com&gt;dictionary&gt;liminal</w:t>
        </w:r>
      </w:hyperlink>
      <w:r w:rsidR="00C669FE">
        <w:rPr>
          <w:rFonts w:ascii="Corbel" w:hAnsi="Corbel"/>
          <w:sz w:val="20"/>
          <w:szCs w:val="20"/>
        </w:rPr>
        <w:t xml:space="preserve"> </w:t>
      </w:r>
    </w:p>
    <w:p w14:paraId="0FC17459" w14:textId="25925342" w:rsidR="008C6326" w:rsidRPr="008C6326" w:rsidRDefault="008C6326">
      <w:pPr>
        <w:pStyle w:val="FootnoteText"/>
      </w:pPr>
    </w:p>
  </w:footnote>
  <w:footnote w:id="5">
    <w:p w14:paraId="44E87BC9" w14:textId="2F985ACD" w:rsidR="00F338C2" w:rsidRPr="00F338C2" w:rsidRDefault="00F338C2" w:rsidP="00F338C2">
      <w:pPr>
        <w:spacing w:line="240" w:lineRule="auto"/>
        <w:jc w:val="both"/>
        <w:rPr>
          <w:rFonts w:ascii="Corbel" w:hAnsi="Corbel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F338C2">
        <w:rPr>
          <w:sz w:val="20"/>
          <w:szCs w:val="20"/>
        </w:rPr>
        <w:t xml:space="preserve">Alice </w:t>
      </w:r>
      <w:r w:rsidRPr="00F338C2">
        <w:rPr>
          <w:rFonts w:ascii="Corbel" w:hAnsi="Corbel"/>
          <w:sz w:val="20"/>
          <w:szCs w:val="20"/>
        </w:rPr>
        <w:t xml:space="preserve">Oswald, </w:t>
      </w:r>
      <w:r w:rsidRPr="00F338C2">
        <w:rPr>
          <w:rFonts w:ascii="Corbel" w:hAnsi="Corbel"/>
          <w:i/>
          <w:iCs/>
          <w:sz w:val="20"/>
          <w:szCs w:val="20"/>
        </w:rPr>
        <w:t>Dart (</w:t>
      </w:r>
      <w:r w:rsidRPr="00F338C2">
        <w:rPr>
          <w:rFonts w:ascii="Corbel" w:hAnsi="Corbel"/>
          <w:sz w:val="20"/>
          <w:szCs w:val="20"/>
        </w:rPr>
        <w:t>London: Faber and Faber Ltd, 2002)</w:t>
      </w:r>
      <w:r>
        <w:rPr>
          <w:rFonts w:ascii="Corbel" w:hAnsi="Corbel"/>
          <w:sz w:val="20"/>
          <w:szCs w:val="20"/>
        </w:rPr>
        <w:t>.</w:t>
      </w:r>
    </w:p>
    <w:p w14:paraId="5D3B9780" w14:textId="25E19461" w:rsidR="00F338C2" w:rsidRPr="00F338C2" w:rsidRDefault="00F338C2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88DD8F" w14:textId="473D07AD" w:rsidR="00D15F49" w:rsidRPr="00D15F49" w:rsidRDefault="00B04006">
    <w:pPr>
      <w:pStyle w:val="Header"/>
      <w:rPr>
        <w:rFonts w:ascii="Lucida Handwriting" w:hAnsi="Lucida Handwriting"/>
        <w:color w:val="CC66FF"/>
        <w:sz w:val="24"/>
        <w:szCs w:val="24"/>
      </w:rPr>
    </w:pPr>
    <w:sdt>
      <w:sdtPr>
        <w:rPr>
          <w:rFonts w:ascii="Lucida Handwriting" w:hAnsi="Lucida Handwriting"/>
          <w:color w:val="CC66FF"/>
          <w:sz w:val="24"/>
          <w:szCs w:val="24"/>
        </w:rPr>
        <w:id w:val="-806006542"/>
        <w:docPartObj>
          <w:docPartGallery w:val="Page Numbers (Margins)"/>
          <w:docPartUnique/>
        </w:docPartObj>
      </w:sdtPr>
      <w:sdtEndPr/>
      <w:sdtContent>
        <w:r w:rsidR="00D15F49" w:rsidRPr="00D15F49">
          <w:rPr>
            <w:rFonts w:ascii="Lucida Handwriting" w:hAnsi="Lucida Handwriting"/>
            <w:noProof/>
            <w:color w:val="CC66FF"/>
            <w:sz w:val="24"/>
            <w:szCs w:val="24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A06D84C" wp14:editId="3CF06252">
                  <wp:simplePos x="0" y="0"/>
                  <wp:positionH relativeFrom="lef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A49F1F" w14:textId="77777777" w:rsidR="00D15F49" w:rsidRDefault="00D15F49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A06D84C" id="Rectangle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" o:allowincell="f" filled="f" stroked="f">
                  <v:textbox style="layout-flow:vertical;mso-layout-flow-alt:bottom-to-top;mso-fit-shape-to-text:t">
                    <w:txbxContent>
                      <w:p w14:paraId="43A49F1F" w14:textId="77777777" w:rsidR="00D15F49" w:rsidRDefault="00D15F49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15F49" w:rsidRPr="00D15F49">
      <w:rPr>
        <w:rFonts w:ascii="Lucida Handwriting" w:hAnsi="Lucida Handwriting"/>
        <w:color w:val="CC66FF"/>
        <w:sz w:val="24"/>
        <w:szCs w:val="24"/>
      </w:rPr>
      <w:t>HPEN7020                                                                       Jane Manley</w:t>
    </w:r>
  </w:p>
  <w:p w14:paraId="680C2061" w14:textId="77777777" w:rsidR="00D15F49" w:rsidRDefault="00D15F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643057"/>
    <w:multiLevelType w:val="hybridMultilevel"/>
    <w:tmpl w:val="7AA45A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7C41D1"/>
    <w:multiLevelType w:val="multilevel"/>
    <w:tmpl w:val="74B0F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290AEF"/>
    <w:multiLevelType w:val="hybridMultilevel"/>
    <w:tmpl w:val="27B25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F49"/>
    <w:rsid w:val="00087616"/>
    <w:rsid w:val="0019568B"/>
    <w:rsid w:val="001A3DE6"/>
    <w:rsid w:val="001C5DDE"/>
    <w:rsid w:val="001D4325"/>
    <w:rsid w:val="001E1D42"/>
    <w:rsid w:val="002268B0"/>
    <w:rsid w:val="002511F7"/>
    <w:rsid w:val="00287D2B"/>
    <w:rsid w:val="002F34E0"/>
    <w:rsid w:val="00317279"/>
    <w:rsid w:val="003A097A"/>
    <w:rsid w:val="003E2CAB"/>
    <w:rsid w:val="00411510"/>
    <w:rsid w:val="00470B07"/>
    <w:rsid w:val="00521878"/>
    <w:rsid w:val="005643AA"/>
    <w:rsid w:val="00573E09"/>
    <w:rsid w:val="005E401A"/>
    <w:rsid w:val="006A4FA9"/>
    <w:rsid w:val="006B1D9E"/>
    <w:rsid w:val="006F17E8"/>
    <w:rsid w:val="007127FD"/>
    <w:rsid w:val="00762255"/>
    <w:rsid w:val="007C7741"/>
    <w:rsid w:val="0080184B"/>
    <w:rsid w:val="00812637"/>
    <w:rsid w:val="00826395"/>
    <w:rsid w:val="008B084F"/>
    <w:rsid w:val="008C6326"/>
    <w:rsid w:val="009077E7"/>
    <w:rsid w:val="00961E1C"/>
    <w:rsid w:val="009A4488"/>
    <w:rsid w:val="009D4103"/>
    <w:rsid w:val="009E3B7C"/>
    <w:rsid w:val="009F68EA"/>
    <w:rsid w:val="009F7744"/>
    <w:rsid w:val="00A611C5"/>
    <w:rsid w:val="00A70386"/>
    <w:rsid w:val="00AA795D"/>
    <w:rsid w:val="00B04006"/>
    <w:rsid w:val="00B92881"/>
    <w:rsid w:val="00BA713C"/>
    <w:rsid w:val="00C57D23"/>
    <w:rsid w:val="00C669FE"/>
    <w:rsid w:val="00CA18A4"/>
    <w:rsid w:val="00CC12F3"/>
    <w:rsid w:val="00CE3868"/>
    <w:rsid w:val="00D15F49"/>
    <w:rsid w:val="00D40D24"/>
    <w:rsid w:val="00DA1F57"/>
    <w:rsid w:val="00DE3E9C"/>
    <w:rsid w:val="00DF2DAF"/>
    <w:rsid w:val="00E1062B"/>
    <w:rsid w:val="00E15241"/>
    <w:rsid w:val="00E43487"/>
    <w:rsid w:val="00E74D53"/>
    <w:rsid w:val="00E94269"/>
    <w:rsid w:val="00EA1DCD"/>
    <w:rsid w:val="00EB6A74"/>
    <w:rsid w:val="00EE2215"/>
    <w:rsid w:val="00F338C2"/>
    <w:rsid w:val="00F60C71"/>
    <w:rsid w:val="00F80F30"/>
    <w:rsid w:val="00F94AFA"/>
    <w:rsid w:val="00FA41D0"/>
    <w:rsid w:val="00FB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48046A"/>
  <w15:chartTrackingRefBased/>
  <w15:docId w15:val="{334EF97F-1058-4445-B273-6DAF3FF9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5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5F49"/>
  </w:style>
  <w:style w:type="paragraph" w:styleId="Footer">
    <w:name w:val="footer"/>
    <w:basedOn w:val="Normal"/>
    <w:link w:val="FooterChar"/>
    <w:uiPriority w:val="99"/>
    <w:unhideWhenUsed/>
    <w:rsid w:val="00D15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5F49"/>
  </w:style>
  <w:style w:type="paragraph" w:styleId="FootnoteText">
    <w:name w:val="footnote text"/>
    <w:basedOn w:val="Normal"/>
    <w:link w:val="FootnoteTextChar"/>
    <w:uiPriority w:val="99"/>
    <w:semiHidden/>
    <w:unhideWhenUsed/>
    <w:rsid w:val="009E3B7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E3B7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E3B7C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D4103"/>
    <w:rPr>
      <w:i/>
      <w:iCs/>
    </w:rPr>
  </w:style>
  <w:style w:type="character" w:styleId="Hyperlink">
    <w:name w:val="Hyperlink"/>
    <w:basedOn w:val="DefaultParagraphFont"/>
    <w:uiPriority w:val="99"/>
    <w:unhideWhenUsed/>
    <w:rsid w:val="008C63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632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E40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6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9364">
              <w:marLeft w:val="0"/>
              <w:marRight w:val="0"/>
              <w:marTop w:val="0"/>
              <w:marBottom w:val="0"/>
              <w:divBdr>
                <w:top w:val="single" w:sz="6" w:space="7" w:color="ECED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2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04456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5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35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373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268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9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0192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94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678854">
                                      <w:marLeft w:val="45"/>
                                      <w:marRight w:val="45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i.org/10.3390/h6030051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9F0E5D4F-83DC-4402-9F3F-B1379962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65</cp:revision>
  <dcterms:created xsi:type="dcterms:W3CDTF">2021-03-04T12:39:00Z</dcterms:created>
  <dcterms:modified xsi:type="dcterms:W3CDTF">2021-03-04T17:25:00Z</dcterms:modified>
</cp:coreProperties>
</file>