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635C1">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36646" w:rsidP="001E57C1">
            <w:pPr>
              <w:spacing w:before="120" w:after="120"/>
              <w:jc w:val="both"/>
              <w:rPr>
                <w:rFonts w:ascii="Arial" w:hAnsi="Arial" w:cs="Arial"/>
                <w:b/>
                <w:sz w:val="22"/>
                <w:szCs w:val="22"/>
              </w:rPr>
            </w:pPr>
            <w:r>
              <w:rPr>
                <w:rFonts w:ascii="Arial" w:hAnsi="Arial" w:cs="Arial"/>
                <w:b/>
                <w:sz w:val="22"/>
                <w:szCs w:val="22"/>
              </w:rPr>
              <w:t>Joseph Blackmore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426B6" w:rsidP="00E51AAC">
            <w:pPr>
              <w:spacing w:before="120" w:after="120"/>
              <w:jc w:val="both"/>
              <w:rPr>
                <w:rFonts w:ascii="Arial" w:hAnsi="Arial" w:cs="Arial"/>
                <w:b/>
                <w:sz w:val="22"/>
                <w:szCs w:val="22"/>
              </w:rPr>
            </w:pPr>
            <w:r>
              <w:rPr>
                <w:rFonts w:ascii="Arial" w:hAnsi="Arial" w:cs="Arial"/>
                <w:b/>
                <w:sz w:val="22"/>
                <w:szCs w:val="22"/>
              </w:rPr>
              <w:t>Energy Management and Efficiency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426B6" w:rsidP="00152E9D">
            <w:pPr>
              <w:spacing w:before="120" w:after="120"/>
              <w:jc w:val="both"/>
              <w:rPr>
                <w:rFonts w:ascii="Arial" w:hAnsi="Arial" w:cs="Arial"/>
                <w:b/>
                <w:sz w:val="22"/>
                <w:szCs w:val="22"/>
              </w:rPr>
            </w:pPr>
            <w:r>
              <w:rPr>
                <w:rFonts w:ascii="Arial" w:hAnsi="Arial" w:cs="Arial"/>
                <w:b/>
                <w:sz w:val="22"/>
                <w:szCs w:val="22"/>
              </w:rPr>
              <w:t>M6X01197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426B6" w:rsidP="005F0579">
            <w:pPr>
              <w:spacing w:before="120" w:after="120"/>
              <w:jc w:val="both"/>
              <w:rPr>
                <w:rFonts w:ascii="Arial" w:hAnsi="Arial" w:cs="Arial"/>
                <w:b/>
                <w:sz w:val="22"/>
                <w:szCs w:val="22"/>
              </w:rPr>
            </w:pPr>
            <w:r>
              <w:rPr>
                <w:rFonts w:ascii="Arial" w:hAnsi="Arial" w:cs="Arial"/>
                <w:b/>
                <w:sz w:val="22"/>
                <w:szCs w:val="22"/>
              </w:rPr>
              <w:t>Energy Audit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426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C01A3F" w:rsidRPr="008426B6" w:rsidRDefault="00C01A3F">
      <w:pPr>
        <w:rPr>
          <w:rFonts w:ascii="Arial" w:hAnsi="Arial" w:cs="Arial"/>
          <w:sz w:val="3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722BC2" w:rsidRDefault="00152E9D" w:rsidP="00722BC2">
      <w:pPr>
        <w:pStyle w:val="BodyText1"/>
        <w:tabs>
          <w:tab w:val="clear" w:pos="720"/>
          <w:tab w:val="clear" w:pos="1440"/>
        </w:tabs>
        <w:jc w:val="both"/>
        <w:rPr>
          <w:rFonts w:ascii="Arial" w:hAnsi="Arial" w:cs="Arial"/>
          <w:sz w:val="20"/>
        </w:rPr>
        <w:sectPr w:rsidR="00152E9D" w:rsidRPr="00722BC2"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36646" w:rsidRDefault="00536646" w:rsidP="00152E9D">
            <w:pPr>
              <w:spacing w:after="120"/>
              <w:rPr>
                <w:rFonts w:ascii="Arial" w:hAnsi="Arial" w:cs="Arial"/>
              </w:rPr>
            </w:pPr>
            <w:r>
              <w:rPr>
                <w:rFonts w:ascii="Arial" w:hAnsi="Arial" w:cs="Arial"/>
              </w:rPr>
              <w:t>Rather limited use of references and at level 6 you should be using at least double.  There is a great deal of material available on energy efficiency from a good range of peer reviewed sources.  Engagement with an appropriate range of research-informed literature including sources retrieved independently.  Some over reliance on texts.  Referencing may show minor inaccuracies or inconsistencies.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22BC2" w:rsidRPr="00A406E5" w:rsidRDefault="00722BC2" w:rsidP="00152E9D">
            <w:pPr>
              <w:jc w:val="center"/>
              <w:rPr>
                <w:rFonts w:ascii="Arial" w:hAnsi="Arial" w:cs="Arial"/>
                <w:sz w:val="32"/>
              </w:rPr>
            </w:pPr>
            <w:r>
              <w:rPr>
                <w:rFonts w:ascii="Arial" w:hAnsi="Arial" w:cs="Arial"/>
                <w:sz w:val="32"/>
              </w:rPr>
              <w:t>5.2</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06774F" w:rsidRDefault="00536646" w:rsidP="00152E9D">
            <w:pPr>
              <w:spacing w:after="120"/>
              <w:rPr>
                <w:rFonts w:ascii="Arial" w:hAnsi="Arial" w:cs="Arial"/>
              </w:rPr>
            </w:pPr>
            <w:r>
              <w:rPr>
                <w:rFonts w:ascii="Arial" w:hAnsi="Arial" w:cs="Arial"/>
              </w:rPr>
              <w:t>You have provided good background on the company and their hours of</w:t>
            </w:r>
            <w:r w:rsidR="0006774F">
              <w:rPr>
                <w:rFonts w:ascii="Arial" w:hAnsi="Arial" w:cs="Arial"/>
              </w:rPr>
              <w:t xml:space="preserve"> operation.  Okay energy consumption data is given, but this is for site wide usage.  Figures 4,5 and 6 need explaining better.  Your need to explain how you have arrived at some of your values for energy consumption.  Direct meter readings are fine, but you need to indicate over what time period they are taken.  Knowledge is reasonably extensive coherent and detailed.  Exhibits very good understanding of the breadth and depth of established views, and the work is, at least in part, well-informed by current research and scholarship.</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22BC2" w:rsidRPr="00A406E5" w:rsidRDefault="00722BC2" w:rsidP="00152E9D">
            <w:pPr>
              <w:jc w:val="center"/>
              <w:rPr>
                <w:rFonts w:ascii="Arial" w:hAnsi="Arial" w:cs="Arial"/>
                <w:sz w:val="32"/>
              </w:rPr>
            </w:pPr>
            <w:r>
              <w:rPr>
                <w:rFonts w:ascii="Arial" w:hAnsi="Arial" w:cs="Arial"/>
                <w:sz w:val="32"/>
              </w:rPr>
              <w:t>13.0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D06D5" w:rsidRDefault="0006774F" w:rsidP="00152E9D">
            <w:pPr>
              <w:spacing w:after="120"/>
              <w:rPr>
                <w:rFonts w:ascii="Arial" w:hAnsi="Arial" w:cs="Arial"/>
              </w:rPr>
            </w:pPr>
            <w:r>
              <w:rPr>
                <w:rFonts w:ascii="Arial" w:hAnsi="Arial" w:cs="Arial"/>
              </w:rPr>
              <w:t>The assessment of the current situation should not be talking about improvement.  Some valid points made, but you could have reviewed current working practices, such as external doors open with heating on, lighting left on and compressors running when there is no</w:t>
            </w:r>
            <w:r w:rsidR="008C3D34">
              <w:rPr>
                <w:rFonts w:ascii="Arial" w:hAnsi="Arial" w:cs="Arial"/>
              </w:rPr>
              <w:t xml:space="preserve"> need for their use.  There are some good basic calculations for energy usage from compressors, although you haven’t taken into account the amount of time off-load.  You could have calculated some figures for energy consumption by lighting.  Annual electricity consumption is calculated.  Sound critical thinking, analysis, synthesis and evaluation demonstrating critical thinking.</w:t>
            </w:r>
            <w:r w:rsidR="00FD06D5">
              <w:rPr>
                <w:rFonts w:ascii="Arial" w:hAnsi="Arial" w:cs="Arial"/>
              </w:rPr>
              <w:t xml:space="preserve">  Ability to devise and sustain persuasive arguments, and to review the reliability, validity and significance of evidence (that may be incomplete) to make mostly appropriate and valid judgements.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22BC2" w:rsidRPr="00A406E5" w:rsidRDefault="00722BC2" w:rsidP="00152E9D">
            <w:pPr>
              <w:jc w:val="center"/>
              <w:rPr>
                <w:rFonts w:ascii="Arial" w:hAnsi="Arial" w:cs="Arial"/>
                <w:sz w:val="32"/>
              </w:rPr>
            </w:pPr>
            <w:r>
              <w:rPr>
                <w:rFonts w:ascii="Arial" w:hAnsi="Arial" w:cs="Arial"/>
                <w:sz w:val="32"/>
              </w:rPr>
              <w:t>24.8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24B61" w:rsidRDefault="008C3D34" w:rsidP="00152E9D">
            <w:pPr>
              <w:spacing w:after="120"/>
              <w:rPr>
                <w:rFonts w:ascii="Arial" w:hAnsi="Arial" w:cs="Arial"/>
              </w:rPr>
            </w:pPr>
            <w:r>
              <w:rPr>
                <w:rFonts w:ascii="Arial" w:hAnsi="Arial" w:cs="Arial"/>
              </w:rPr>
              <w:t>The saving potential from using variable speed drives on the compressors is well considered, but these are more savings to be had from areas; such as lighting,</w:t>
            </w:r>
            <w:r w:rsidR="00524B61">
              <w:rPr>
                <w:rFonts w:ascii="Arial" w:hAnsi="Arial" w:cs="Arial"/>
              </w:rPr>
              <w:t xml:space="preserve"> motors and drives, heating etc.  Where has the figure of £23,000 come from?  What is the significance of the 2 year payback?  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22BC2" w:rsidRPr="00A406E5" w:rsidRDefault="00722BC2" w:rsidP="00152E9D">
            <w:pPr>
              <w:jc w:val="center"/>
              <w:rPr>
                <w:rFonts w:ascii="Arial" w:hAnsi="Arial" w:cs="Arial"/>
                <w:sz w:val="32"/>
              </w:rPr>
            </w:pPr>
            <w:r>
              <w:rPr>
                <w:rFonts w:ascii="Arial" w:hAnsi="Arial" w:cs="Arial"/>
                <w:sz w:val="32"/>
              </w:rPr>
              <w:t>14.3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524B61" w:rsidP="00152E9D">
            <w:pPr>
              <w:spacing w:after="120"/>
              <w:rPr>
                <w:rFonts w:ascii="Arial" w:hAnsi="Arial" w:cs="Arial"/>
              </w:rPr>
            </w:pPr>
            <w:r>
              <w:rPr>
                <w:rFonts w:ascii="Arial" w:hAnsi="Arial" w:cs="Arial"/>
              </w:rPr>
              <w:t>You have started to develop some areas for improvement, but you have to learn the importance of gathering primary data when working in the field of energy management.  Can communicate well,</w:t>
            </w:r>
            <w:r w:rsidR="00722BC2">
              <w:rPr>
                <w:rFonts w:ascii="Arial" w:hAnsi="Arial" w:cs="Arial"/>
              </w:rPr>
              <w:t xml:space="preserve"> confidently and consistently in a suitable format.  Work is coherent, fluent, well-structured and organised.  Can work very well autonomously and/or as part of a team, with very good contribution to group activities.  Demonstrates very good graduate employment skills, with just occasional minor weakness.</w:t>
            </w:r>
          </w:p>
          <w:p w:rsidR="00722BC2" w:rsidRPr="00722BC2" w:rsidRDefault="00722BC2"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22BC2" w:rsidRPr="00A406E5" w:rsidRDefault="00722BC2" w:rsidP="00152E9D">
            <w:pPr>
              <w:jc w:val="center"/>
              <w:rPr>
                <w:rFonts w:ascii="Arial" w:hAnsi="Arial" w:cs="Arial"/>
                <w:sz w:val="32"/>
              </w:rPr>
            </w:pPr>
            <w:r>
              <w:rPr>
                <w:rFonts w:ascii="Arial" w:hAnsi="Arial" w:cs="Arial"/>
                <w:sz w:val="32"/>
              </w:rPr>
              <w:t>3.2</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426B6"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22BC2" w:rsidP="00152E9D">
            <w:pPr>
              <w:jc w:val="right"/>
              <w:rPr>
                <w:rFonts w:ascii="Arial" w:hAnsi="Arial" w:cs="Arial"/>
                <w:b/>
                <w:bCs/>
              </w:rPr>
            </w:pPr>
            <w:r>
              <w:rPr>
                <w:rFonts w:ascii="Arial" w:hAnsi="Arial" w:cs="Arial"/>
                <w:b/>
                <w:bCs/>
              </w:rPr>
              <w:t>60.5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D78B0" w:rsidRDefault="004D78B0">
      <w:r>
        <w:separator/>
      </w:r>
    </w:p>
  </w:endnote>
  <w:endnote w:type="continuationSeparator" w:id="0">
    <w:p w:rsidR="004D78B0" w:rsidRDefault="004D7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D78B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D78B0">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D78B0" w:rsidRDefault="004D78B0">
      <w:r>
        <w:separator/>
      </w:r>
    </w:p>
  </w:footnote>
  <w:footnote w:type="continuationSeparator" w:id="0">
    <w:p w:rsidR="004D78B0" w:rsidRDefault="004D78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00E"/>
    <w:rsid w:val="0006774F"/>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164F8"/>
    <w:rsid w:val="003223E0"/>
    <w:rsid w:val="00352C4A"/>
    <w:rsid w:val="00362560"/>
    <w:rsid w:val="003732FD"/>
    <w:rsid w:val="0037370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B7BEA"/>
    <w:rsid w:val="004C4F19"/>
    <w:rsid w:val="004D5E9B"/>
    <w:rsid w:val="004D63D9"/>
    <w:rsid w:val="004D78B0"/>
    <w:rsid w:val="004E6585"/>
    <w:rsid w:val="0050249F"/>
    <w:rsid w:val="00524566"/>
    <w:rsid w:val="00524B61"/>
    <w:rsid w:val="00530BEF"/>
    <w:rsid w:val="00536646"/>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2BC2"/>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6B6"/>
    <w:rsid w:val="00842E7F"/>
    <w:rsid w:val="00852933"/>
    <w:rsid w:val="008566E5"/>
    <w:rsid w:val="008566FE"/>
    <w:rsid w:val="00865B46"/>
    <w:rsid w:val="00896134"/>
    <w:rsid w:val="008A62BC"/>
    <w:rsid w:val="008B43E7"/>
    <w:rsid w:val="008C3D34"/>
    <w:rsid w:val="008D763F"/>
    <w:rsid w:val="008F036F"/>
    <w:rsid w:val="008F1308"/>
    <w:rsid w:val="008F78C2"/>
    <w:rsid w:val="00904568"/>
    <w:rsid w:val="00911394"/>
    <w:rsid w:val="00923EF2"/>
    <w:rsid w:val="00926D25"/>
    <w:rsid w:val="00926E9D"/>
    <w:rsid w:val="00932789"/>
    <w:rsid w:val="00932C6E"/>
    <w:rsid w:val="00933F10"/>
    <w:rsid w:val="009433C5"/>
    <w:rsid w:val="00965881"/>
    <w:rsid w:val="00975DEE"/>
    <w:rsid w:val="009871FF"/>
    <w:rsid w:val="00990799"/>
    <w:rsid w:val="00995D51"/>
    <w:rsid w:val="009A0631"/>
    <w:rsid w:val="009A2303"/>
    <w:rsid w:val="009B10ED"/>
    <w:rsid w:val="009D3EA4"/>
    <w:rsid w:val="009D649C"/>
    <w:rsid w:val="009E4BC1"/>
    <w:rsid w:val="009F5CB2"/>
    <w:rsid w:val="00A018EA"/>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0A9"/>
    <w:rsid w:val="00BA1176"/>
    <w:rsid w:val="00BE0B01"/>
    <w:rsid w:val="00BE79C7"/>
    <w:rsid w:val="00BF3CB5"/>
    <w:rsid w:val="00C01A3F"/>
    <w:rsid w:val="00C073F1"/>
    <w:rsid w:val="00C1285B"/>
    <w:rsid w:val="00C1361B"/>
    <w:rsid w:val="00C14E1F"/>
    <w:rsid w:val="00C315AF"/>
    <w:rsid w:val="00C36D9A"/>
    <w:rsid w:val="00C44A72"/>
    <w:rsid w:val="00C47E31"/>
    <w:rsid w:val="00C61FC2"/>
    <w:rsid w:val="00C635C1"/>
    <w:rsid w:val="00C705F9"/>
    <w:rsid w:val="00C80F0F"/>
    <w:rsid w:val="00C8667A"/>
    <w:rsid w:val="00C93BCB"/>
    <w:rsid w:val="00CC241A"/>
    <w:rsid w:val="00CD7E4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F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06D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8874B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93</TotalTime>
  <Pages>4</Pages>
  <Words>824</Words>
  <Characters>4703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5516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Thorn</cp:lastModifiedBy>
  <cp:revision>6</cp:revision>
  <cp:lastPrinted>2014-10-10T07:42:00Z</cp:lastPrinted>
  <dcterms:created xsi:type="dcterms:W3CDTF">2020-04-03T00:32:00Z</dcterms:created>
  <dcterms:modified xsi:type="dcterms:W3CDTF">2020-04-03T18:19:00Z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