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kern w:val="2"/>
          <w:lang w:eastAsia="en-US"/>
          <w14:ligatures w14:val="standardContextual"/>
        </w:rPr>
        <w:id w:val="-240562356"/>
        <w:docPartObj>
          <w:docPartGallery w:val="Cover Pages"/>
          <w:docPartUnique/>
        </w:docPartObj>
      </w:sdtPr>
      <w:sdtEndPr/>
      <w:sdtContent>
        <w:p w14:paraId="00672DA9" w14:textId="3A55E81C" w:rsidR="002911DF" w:rsidRPr="00623098" w:rsidRDefault="002911DF" w:rsidP="00612AB4">
          <w:pPr>
            <w:pStyle w:val="NoSpacing"/>
            <w:spacing w:line="360" w:lineRule="auto"/>
            <w:rPr>
              <w:rFonts w:ascii="Times New Roman" w:hAnsi="Times New Roman" w:cs="Times New Roman"/>
            </w:rPr>
          </w:pPr>
          <w:r w:rsidRPr="00623098">
            <w:rPr>
              <w:rFonts w:ascii="Times New Roman" w:hAnsi="Times New Roman" w:cs="Times New Roman"/>
              <w:noProof/>
            </w:rPr>
            <mc:AlternateContent>
              <mc:Choice Requires="wpg">
                <w:drawing>
                  <wp:anchor distT="0" distB="0" distL="114300" distR="114300" simplePos="0" relativeHeight="251658240" behindDoc="1" locked="0" layoutInCell="1" allowOverlap="1" wp14:anchorId="114F6412" wp14:editId="237C9C4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21T00:00:00Z">
                                      <w:dateFormat w:val="dd/MM/yyyy"/>
                                      <w:lid w:val="en-GB"/>
                                      <w:storeMappedDataAs w:val="dateTime"/>
                                      <w:calendar w:val="gregorian"/>
                                    </w:date>
                                  </w:sdtPr>
                                  <w:sdtEndPr/>
                                  <w:sdtContent>
                                    <w:p w14:paraId="34699352" w14:textId="135FF078" w:rsidR="002911DF" w:rsidRPr="000C78E9" w:rsidRDefault="00483E53">
                                      <w:pPr>
                                        <w:pStyle w:val="NoSpacing"/>
                                        <w:jc w:val="right"/>
                                        <w:rPr>
                                          <w:rFonts w:ascii="Times New Roman" w:hAnsi="Times New Roman" w:cs="Times New Roman"/>
                                          <w:color w:val="FFFFFF" w:themeColor="background1"/>
                                          <w:sz w:val="28"/>
                                          <w:szCs w:val="28"/>
                                        </w:rPr>
                                      </w:pPr>
                                      <w:r w:rsidRPr="000C78E9">
                                        <w:rPr>
                                          <w:rFonts w:ascii="Times New Roman" w:hAnsi="Times New Roman" w:cs="Times New Roman"/>
                                          <w:color w:val="FFFFFF" w:themeColor="background1"/>
                                          <w:sz w:val="28"/>
                                          <w:szCs w:val="28"/>
                                        </w:rPr>
                                        <w:t>21/04/2024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4F6412" id="Group 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21T00:00:00Z">
                                <w:dateFormat w:val="dd/MM/yyyy"/>
                                <w:lid w:val="en-GB"/>
                                <w:storeMappedDataAs w:val="dateTime"/>
                                <w:calendar w:val="gregorian"/>
                              </w:date>
                            </w:sdtPr>
                            <w:sdtEndPr/>
                            <w:sdtContent>
                              <w:p w14:paraId="34699352" w14:textId="135FF078" w:rsidR="002911DF" w:rsidRPr="000C78E9" w:rsidRDefault="00483E53">
                                <w:pPr>
                                  <w:pStyle w:val="NoSpacing"/>
                                  <w:jc w:val="right"/>
                                  <w:rPr>
                                    <w:rFonts w:ascii="Times New Roman" w:hAnsi="Times New Roman" w:cs="Times New Roman"/>
                                    <w:color w:val="FFFFFF" w:themeColor="background1"/>
                                    <w:sz w:val="28"/>
                                    <w:szCs w:val="28"/>
                                  </w:rPr>
                                </w:pPr>
                                <w:r w:rsidRPr="000C78E9">
                                  <w:rPr>
                                    <w:rFonts w:ascii="Times New Roman" w:hAnsi="Times New Roman" w:cs="Times New Roman"/>
                                    <w:color w:val="FFFFFF" w:themeColor="background1"/>
                                    <w:sz w:val="28"/>
                                    <w:szCs w:val="28"/>
                                  </w:rPr>
                                  <w:t>21/04/2024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23098">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08B6AE36" wp14:editId="63460D8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06D62" w14:textId="46CE2392" w:rsidR="002911DF" w:rsidRPr="000C78E9" w:rsidRDefault="005B2E5E">
                                <w:pPr>
                                  <w:pStyle w:val="NoSpacing"/>
                                  <w:rPr>
                                    <w:rFonts w:ascii="Times New Roman" w:hAnsi="Times New Roman" w:cs="Times New Roman"/>
                                    <w:color w:val="156082" w:themeColor="accent1"/>
                                    <w:sz w:val="26"/>
                                    <w:szCs w:val="26"/>
                                  </w:rPr>
                                </w:pPr>
                                <w:sdt>
                                  <w:sdtPr>
                                    <w:rPr>
                                      <w:rFonts w:ascii="Times New Roman" w:hAnsi="Times New Roman" w:cs="Times New Rom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911DF" w:rsidRPr="000C78E9">
                                      <w:rPr>
                                        <w:rFonts w:ascii="Times New Roman" w:hAnsi="Times New Roman" w:cs="Times New Roman"/>
                                        <w:color w:val="156082" w:themeColor="accent1"/>
                                        <w:sz w:val="26"/>
                                        <w:szCs w:val="26"/>
                                      </w:rPr>
                                      <w:t>Sandra Diana Boscaneanu (2016826)</w:t>
                                    </w:r>
                                  </w:sdtContent>
                                </w:sdt>
                              </w:p>
                              <w:p w14:paraId="0423EA63" w14:textId="242DDA37" w:rsidR="00483E53" w:rsidRPr="000C78E9" w:rsidRDefault="00483E53">
                                <w:pPr>
                                  <w:pStyle w:val="NoSpacing"/>
                                  <w:rPr>
                                    <w:rFonts w:ascii="Times New Roman" w:hAnsi="Times New Roman" w:cs="Times New Roman"/>
                                    <w:color w:val="156082" w:themeColor="accent1"/>
                                    <w:sz w:val="26"/>
                                    <w:szCs w:val="26"/>
                                  </w:rPr>
                                </w:pPr>
                                <w:r w:rsidRPr="000C78E9">
                                  <w:rPr>
                                    <w:rFonts w:ascii="Times New Roman" w:hAnsi="Times New Roman" w:cs="Times New Roman"/>
                                    <w:color w:val="156082" w:themeColor="accent1"/>
                                    <w:sz w:val="26"/>
                                    <w:szCs w:val="26"/>
                                  </w:rPr>
                                  <w:t xml:space="preserve">University of Wales Trinity Saint David </w:t>
                                </w:r>
                              </w:p>
                              <w:p w14:paraId="6CD10DC6" w14:textId="3709EFEC" w:rsidR="009C47BF" w:rsidRPr="000C78E9" w:rsidRDefault="009C47BF">
                                <w:pPr>
                                  <w:pStyle w:val="NoSpacing"/>
                                  <w:rPr>
                                    <w:rFonts w:ascii="Times New Roman" w:hAnsi="Times New Roman" w:cs="Times New Roman"/>
                                    <w:color w:val="156082" w:themeColor="accent1"/>
                                    <w:sz w:val="26"/>
                                    <w:szCs w:val="26"/>
                                  </w:rPr>
                                </w:pPr>
                                <w:r w:rsidRPr="000C78E9">
                                  <w:rPr>
                                    <w:rFonts w:ascii="Times New Roman" w:hAnsi="Times New Roman" w:cs="Times New Roman"/>
                                    <w:color w:val="156082" w:themeColor="accent1"/>
                                    <w:sz w:val="26"/>
                                    <w:szCs w:val="26"/>
                                  </w:rPr>
                                  <w:t>Lecturer: James Moore</w:t>
                                </w:r>
                              </w:p>
                              <w:p w14:paraId="3E7E951C" w14:textId="632D3248" w:rsidR="000C0170" w:rsidRPr="000C78E9" w:rsidRDefault="000C0170">
                                <w:pPr>
                                  <w:pStyle w:val="NoSpacing"/>
                                  <w:rPr>
                                    <w:rFonts w:ascii="Times New Roman" w:hAnsi="Times New Roman" w:cs="Times New Roman"/>
                                    <w:color w:val="156082" w:themeColor="accent1"/>
                                    <w:sz w:val="26"/>
                                    <w:szCs w:val="26"/>
                                  </w:rPr>
                                </w:pPr>
                                <w:r w:rsidRPr="000C78E9">
                                  <w:rPr>
                                    <w:rFonts w:ascii="Times New Roman" w:hAnsi="Times New Roman" w:cs="Times New Roman"/>
                                    <w:color w:val="156082" w:themeColor="accent1"/>
                                    <w:sz w:val="26"/>
                                    <w:szCs w:val="26"/>
                                  </w:rPr>
                                  <w:t xml:space="preserve">Module: </w:t>
                                </w:r>
                                <w:r w:rsidR="00644F5A" w:rsidRPr="000C78E9">
                                  <w:rPr>
                                    <w:rFonts w:ascii="Times New Roman" w:hAnsi="Times New Roman" w:cs="Times New Roman"/>
                                    <w:color w:val="156082" w:themeColor="accent1"/>
                                    <w:sz w:val="26"/>
                                    <w:szCs w:val="26"/>
                                  </w:rPr>
                                  <w:t>Managing People in Organisations BMMB7025 SWANSEA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B6AE36" id="_x0000_t202" coordsize="21600,21600" o:spt="202" path="m,l,21600r21600,l21600,xe">
                    <v:stroke joinstyle="miter"/>
                    <v:path gradientshapeok="t" o:connecttype="rect"/>
                  </v:shapetype>
                  <v:shape id="Text Box 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CD06D62" w14:textId="46CE2392" w:rsidR="002911DF" w:rsidRPr="000C78E9" w:rsidRDefault="005B2E5E">
                          <w:pPr>
                            <w:pStyle w:val="NoSpacing"/>
                            <w:rPr>
                              <w:rFonts w:ascii="Times New Roman" w:hAnsi="Times New Roman" w:cs="Times New Roman"/>
                              <w:color w:val="156082" w:themeColor="accent1"/>
                              <w:sz w:val="26"/>
                              <w:szCs w:val="26"/>
                            </w:rPr>
                          </w:pPr>
                          <w:sdt>
                            <w:sdtPr>
                              <w:rPr>
                                <w:rFonts w:ascii="Times New Roman" w:hAnsi="Times New Roman" w:cs="Times New Roman"/>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911DF" w:rsidRPr="000C78E9">
                                <w:rPr>
                                  <w:rFonts w:ascii="Times New Roman" w:hAnsi="Times New Roman" w:cs="Times New Roman"/>
                                  <w:color w:val="156082" w:themeColor="accent1"/>
                                  <w:sz w:val="26"/>
                                  <w:szCs w:val="26"/>
                                </w:rPr>
                                <w:t>Sandra Diana Boscaneanu (2016826)</w:t>
                              </w:r>
                            </w:sdtContent>
                          </w:sdt>
                        </w:p>
                        <w:p w14:paraId="0423EA63" w14:textId="242DDA37" w:rsidR="00483E53" w:rsidRPr="000C78E9" w:rsidRDefault="00483E53">
                          <w:pPr>
                            <w:pStyle w:val="NoSpacing"/>
                            <w:rPr>
                              <w:rFonts w:ascii="Times New Roman" w:hAnsi="Times New Roman" w:cs="Times New Roman"/>
                              <w:color w:val="156082" w:themeColor="accent1"/>
                              <w:sz w:val="26"/>
                              <w:szCs w:val="26"/>
                            </w:rPr>
                          </w:pPr>
                          <w:r w:rsidRPr="000C78E9">
                            <w:rPr>
                              <w:rFonts w:ascii="Times New Roman" w:hAnsi="Times New Roman" w:cs="Times New Roman"/>
                              <w:color w:val="156082" w:themeColor="accent1"/>
                              <w:sz w:val="26"/>
                              <w:szCs w:val="26"/>
                            </w:rPr>
                            <w:t xml:space="preserve">University of Wales Trinity Saint David </w:t>
                          </w:r>
                        </w:p>
                        <w:p w14:paraId="6CD10DC6" w14:textId="3709EFEC" w:rsidR="009C47BF" w:rsidRPr="000C78E9" w:rsidRDefault="009C47BF">
                          <w:pPr>
                            <w:pStyle w:val="NoSpacing"/>
                            <w:rPr>
                              <w:rFonts w:ascii="Times New Roman" w:hAnsi="Times New Roman" w:cs="Times New Roman"/>
                              <w:color w:val="156082" w:themeColor="accent1"/>
                              <w:sz w:val="26"/>
                              <w:szCs w:val="26"/>
                            </w:rPr>
                          </w:pPr>
                          <w:r w:rsidRPr="000C78E9">
                            <w:rPr>
                              <w:rFonts w:ascii="Times New Roman" w:hAnsi="Times New Roman" w:cs="Times New Roman"/>
                              <w:color w:val="156082" w:themeColor="accent1"/>
                              <w:sz w:val="26"/>
                              <w:szCs w:val="26"/>
                            </w:rPr>
                            <w:t>Lecturer: James Moore</w:t>
                          </w:r>
                        </w:p>
                        <w:p w14:paraId="3E7E951C" w14:textId="632D3248" w:rsidR="000C0170" w:rsidRPr="000C78E9" w:rsidRDefault="000C0170">
                          <w:pPr>
                            <w:pStyle w:val="NoSpacing"/>
                            <w:rPr>
                              <w:rFonts w:ascii="Times New Roman" w:hAnsi="Times New Roman" w:cs="Times New Roman"/>
                              <w:color w:val="156082" w:themeColor="accent1"/>
                              <w:sz w:val="26"/>
                              <w:szCs w:val="26"/>
                            </w:rPr>
                          </w:pPr>
                          <w:r w:rsidRPr="000C78E9">
                            <w:rPr>
                              <w:rFonts w:ascii="Times New Roman" w:hAnsi="Times New Roman" w:cs="Times New Roman"/>
                              <w:color w:val="156082" w:themeColor="accent1"/>
                              <w:sz w:val="26"/>
                              <w:szCs w:val="26"/>
                            </w:rPr>
                            <w:t xml:space="preserve">Module: </w:t>
                          </w:r>
                          <w:r w:rsidR="00644F5A" w:rsidRPr="000C78E9">
                            <w:rPr>
                              <w:rFonts w:ascii="Times New Roman" w:hAnsi="Times New Roman" w:cs="Times New Roman"/>
                              <w:color w:val="156082" w:themeColor="accent1"/>
                              <w:sz w:val="26"/>
                              <w:szCs w:val="26"/>
                            </w:rPr>
                            <w:t>Managing People in Organisations BMMB7025 SWANSEA</w:t>
                          </w:r>
                        </w:p>
                      </w:txbxContent>
                    </v:textbox>
                    <w10:wrap anchorx="page" anchory="page"/>
                  </v:shape>
                </w:pict>
              </mc:Fallback>
            </mc:AlternateContent>
          </w:r>
        </w:p>
        <w:p w14:paraId="3D2E2455" w14:textId="0CB642EE" w:rsidR="002911DF" w:rsidRPr="00623098" w:rsidRDefault="00ED782B" w:rsidP="00612AB4">
          <w:pPr>
            <w:spacing w:line="360" w:lineRule="auto"/>
            <w:rPr>
              <w:rFonts w:ascii="Times New Roman" w:hAnsi="Times New Roman" w:cs="Times New Roman"/>
            </w:rPr>
          </w:pPr>
          <w:r w:rsidRPr="00623098">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1181F1ED" wp14:editId="568F6368">
                    <wp:simplePos x="0" y="0"/>
                    <wp:positionH relativeFrom="page">
                      <wp:posOffset>3181350</wp:posOffset>
                    </wp:positionH>
                    <wp:positionV relativeFrom="page">
                      <wp:posOffset>1771650</wp:posOffset>
                    </wp:positionV>
                    <wp:extent cx="3962400" cy="1069848"/>
                    <wp:effectExtent l="0" t="0" r="0" b="1905"/>
                    <wp:wrapNone/>
                    <wp:docPr id="1" name="Text Box 3"/>
                    <wp:cNvGraphicFramePr/>
                    <a:graphic xmlns:a="http://schemas.openxmlformats.org/drawingml/2006/main">
                      <a:graphicData uri="http://schemas.microsoft.com/office/word/2010/wordprocessingShape">
                        <wps:wsp>
                          <wps:cNvSpPr txBox="1"/>
                          <wps:spPr>
                            <a:xfrm>
                              <a:off x="0" y="0"/>
                              <a:ext cx="39624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EE500" w14:textId="55E57767" w:rsidR="002911DF" w:rsidRPr="000C78E9" w:rsidRDefault="00ED782B">
                                <w:pPr>
                                  <w:pStyle w:val="NoSpacing"/>
                                  <w:rPr>
                                    <w:rFonts w:ascii="Times New Roman" w:eastAsiaTheme="majorEastAsia" w:hAnsi="Times New Roman" w:cs="Times New Roman"/>
                                    <w:color w:val="262626" w:themeColor="text1" w:themeTint="D9"/>
                                    <w:sz w:val="72"/>
                                  </w:rPr>
                                </w:pPr>
                                <w:r w:rsidRPr="000C78E9">
                                  <w:rPr>
                                    <w:rFonts w:ascii="Times New Roman" w:eastAsiaTheme="majorEastAsia" w:hAnsi="Times New Roman" w:cs="Times New Roman"/>
                                    <w:color w:val="262626" w:themeColor="text1" w:themeTint="D9"/>
                                    <w:sz w:val="72"/>
                                    <w:szCs w:val="72"/>
                                  </w:rPr>
                                  <w:t>Improvement of an HR priority area</w:t>
                                </w:r>
                              </w:p>
                              <w:p w14:paraId="31E3F6FC" w14:textId="6325E49B" w:rsidR="002911DF" w:rsidRPr="000C78E9" w:rsidRDefault="005B2E5E">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D2915" w:rsidRPr="000C78E9">
                                      <w:rPr>
                                        <w:rFonts w:ascii="Times New Roman" w:hAnsi="Times New Roman" w:cs="Times New Roman"/>
                                        <w:color w:val="404040" w:themeColor="text1" w:themeTint="BF"/>
                                        <w:sz w:val="36"/>
                                        <w:szCs w:val="36"/>
                                      </w:rPr>
                                      <w:t xml:space="preserve">Managing People in </w:t>
                                    </w:r>
                                    <w:r w:rsidR="00AF3A56" w:rsidRPr="000C78E9">
                                      <w:rPr>
                                        <w:rFonts w:ascii="Times New Roman" w:hAnsi="Times New Roman" w:cs="Times New Roman"/>
                                        <w:color w:val="404040" w:themeColor="text1" w:themeTint="BF"/>
                                        <w:sz w:val="36"/>
                                        <w:szCs w:val="36"/>
                                      </w:rPr>
                                      <w:t>Organisations</w:t>
                                    </w:r>
                                    <w:r w:rsidR="003623D9" w:rsidRPr="000C78E9">
                                      <w:rPr>
                                        <w:rFonts w:ascii="Times New Roman" w:hAnsi="Times New Roman" w:cs="Times New Roman"/>
                                        <w:color w:val="404040" w:themeColor="text1" w:themeTint="BF"/>
                                        <w:sz w:val="36"/>
                                        <w:szCs w:val="36"/>
                                      </w:rPr>
                                      <w:t xml:space="preserve"> A</w:t>
                                    </w:r>
                                    <w:r w:rsidR="00927DFC" w:rsidRPr="000C78E9">
                                      <w:rPr>
                                        <w:rFonts w:ascii="Times New Roman" w:hAnsi="Times New Roman" w:cs="Times New Roman"/>
                                        <w:color w:val="404040" w:themeColor="text1" w:themeTint="BF"/>
                                        <w:sz w:val="36"/>
                                        <w:szCs w:val="36"/>
                                      </w:rPr>
                                      <w:t>mazon</w:t>
                                    </w:r>
                                    <w:r w:rsidR="00946CC8" w:rsidRPr="000C78E9">
                                      <w:rPr>
                                        <w:rFonts w:ascii="Times New Roman" w:hAnsi="Times New Roman" w:cs="Times New Roman"/>
                                        <w:color w:val="404040" w:themeColor="text1" w:themeTint="BF"/>
                                        <w:sz w:val="36"/>
                                        <w:szCs w:val="36"/>
                                      </w:rPr>
                                      <w:t xml:space="preserve"> compared to </w:t>
                                    </w:r>
                                    <w:r w:rsidR="00927DFC" w:rsidRPr="000C78E9">
                                      <w:rPr>
                                        <w:rFonts w:ascii="Times New Roman" w:hAnsi="Times New Roman" w:cs="Times New Roman"/>
                                        <w:color w:val="404040" w:themeColor="text1" w:themeTint="BF"/>
                                        <w:sz w:val="36"/>
                                        <w:szCs w:val="36"/>
                                      </w:rPr>
                                      <w:t>Walmart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181F1ED" id="Text Box 3" o:spid="_x0000_s1056" type="#_x0000_t202" style="position:absolute;margin-left:250.5pt;margin-top:139.5pt;width:312pt;height:84.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sEcYwIAADUFAAAOAAAAZHJzL2Uyb0RvYy54bWysVN9P2zAQfp+0/8Hy+5q0sAoqUtSBmCZV&#10;gCgTz65j02iOzzu7Tbq/fmcnaVG3F6a9OBffd7+/89V1Wxu2U+grsAUfj3LOlJVQVva14N+f7z5d&#10;cOaDsKUwYFXB98rz6/nHD1eNm6kJbMCUChk5sX7WuIJvQnCzLPNyo2rhR+CUJaUGrEWgX3zNShQN&#10;ea9NNsnzadYAlg5BKu/p9rZT8nnyr7WS4UFrrwIzBafcQjoxnet4ZvMrMXtF4TaV7NMQ/5BFLSpL&#10;QQ+ubkUQbIvVH67qSiJ40GEkoc5A60qqVANVM85PqllthFOpFmqOd4c2+f/nVt7vVu4RWWi/QEsD&#10;jA1pnJ95uoz1tBrr+KVMGemphftD21QbmKTLs8vp5DwnlSTdOJ9eXpxfRD/Z0dyhD18V1CwKBUea&#10;S2qX2C196KADJEazcFcZk2ZjLGsKPj37nCeDg4acGxuxKk25d3NMPUlhb1TEGPukNKvKVEG8SPxS&#10;NwbZThAzhJTKhlR88kvoiNKUxHsMe/wxq/cYd3UMkcGGg3FdWcBU/Una5Y8hZd3hqedv6o5iaNct&#10;FV7wyTDZNZR7GjhCtwveybuKhrIUPjwKJPLTIGmhwwMd2gA1H3qJsw3gr7/dRzxxkrScNbRMBfc/&#10;twIVZ+abJbbGzRsEHIT1INhtfQM0hTE9FU4mkQwwmEHUCPUL7fkiRiGVsJJiFTwM4k3oVpreCakW&#10;iwSi/XIiLO3Kyeg6DiVS7Ll9Eeh6Hgai8D0MayZmJ3TssIkvbrENRMrE1djXrot9v2k3E9v7dyQu&#10;/9v/hDq+dvPfAAAA//8DAFBLAwQUAAYACAAAACEA5WQC5+EAAAAMAQAADwAAAGRycy9kb3ducmV2&#10;LnhtbEyPwU7DMBBE70j8g7VI3KidqKE0xKkQgh7gRIpQj268iQOxHcVuGvh6tie4zWpnZ98Um9n2&#10;bMIxdN5JSBYCGLra6861Et53zzd3wEJUTqveO5TwjQE25eVFoXLtT+4Npyq2jEJcyJUEE+OQcx5q&#10;g1aFhR/Q0a7xo1WRxrHlelQnCrc9T4W45VZ1jj4YNeCjwfqrOlrC+HgVdvvTmL19UU2ozG7aPn1K&#10;eX01P9wDizjHPzOc8ekGSmI6+KPTgfUSMpFQlyghXa1JnB1JmpE6SFguVxnwsuD/S5S/AAAA//8D&#10;AFBLAQItABQABgAIAAAAIQC2gziS/gAAAOEBAAATAAAAAAAAAAAAAAAAAAAAAABbQ29udGVudF9U&#10;eXBlc10ueG1sUEsBAi0AFAAGAAgAAAAhADj9If/WAAAAlAEAAAsAAAAAAAAAAAAAAAAALwEAAF9y&#10;ZWxzLy5yZWxzUEsBAi0AFAAGAAgAAAAhAI/KwRxjAgAANQUAAA4AAAAAAAAAAAAAAAAALgIAAGRy&#10;cy9lMm9Eb2MueG1sUEsBAi0AFAAGAAgAAAAhAOVkAufhAAAADAEAAA8AAAAAAAAAAAAAAAAAvQQA&#10;AGRycy9kb3ducmV2LnhtbFBLBQYAAAAABAAEAPMAAADLBQAAAAA=&#10;" filled="f" stroked="f" strokeweight=".5pt">
                    <v:textbox style="mso-fit-shape-to-text:t" inset="0,0,0,0">
                      <w:txbxContent>
                        <w:p w14:paraId="323EE500" w14:textId="55E57767" w:rsidR="002911DF" w:rsidRPr="000C78E9" w:rsidRDefault="00ED782B">
                          <w:pPr>
                            <w:pStyle w:val="NoSpacing"/>
                            <w:rPr>
                              <w:rFonts w:ascii="Times New Roman" w:eastAsiaTheme="majorEastAsia" w:hAnsi="Times New Roman" w:cs="Times New Roman"/>
                              <w:color w:val="262626" w:themeColor="text1" w:themeTint="D9"/>
                              <w:sz w:val="72"/>
                            </w:rPr>
                          </w:pPr>
                          <w:r w:rsidRPr="000C78E9">
                            <w:rPr>
                              <w:rFonts w:ascii="Times New Roman" w:eastAsiaTheme="majorEastAsia" w:hAnsi="Times New Roman" w:cs="Times New Roman"/>
                              <w:color w:val="262626" w:themeColor="text1" w:themeTint="D9"/>
                              <w:sz w:val="72"/>
                              <w:szCs w:val="72"/>
                            </w:rPr>
                            <w:t>Improvement of an HR priority area</w:t>
                          </w:r>
                        </w:p>
                        <w:p w14:paraId="31E3F6FC" w14:textId="6325E49B" w:rsidR="002911DF" w:rsidRPr="000C78E9" w:rsidRDefault="005B2E5E">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D2915" w:rsidRPr="000C78E9">
                                <w:rPr>
                                  <w:rFonts w:ascii="Times New Roman" w:hAnsi="Times New Roman" w:cs="Times New Roman"/>
                                  <w:color w:val="404040" w:themeColor="text1" w:themeTint="BF"/>
                                  <w:sz w:val="36"/>
                                  <w:szCs w:val="36"/>
                                </w:rPr>
                                <w:t xml:space="preserve">Managing People in </w:t>
                              </w:r>
                              <w:r w:rsidR="00AF3A56" w:rsidRPr="000C78E9">
                                <w:rPr>
                                  <w:rFonts w:ascii="Times New Roman" w:hAnsi="Times New Roman" w:cs="Times New Roman"/>
                                  <w:color w:val="404040" w:themeColor="text1" w:themeTint="BF"/>
                                  <w:sz w:val="36"/>
                                  <w:szCs w:val="36"/>
                                </w:rPr>
                                <w:t>Organisations</w:t>
                              </w:r>
                              <w:r w:rsidR="003623D9" w:rsidRPr="000C78E9">
                                <w:rPr>
                                  <w:rFonts w:ascii="Times New Roman" w:hAnsi="Times New Roman" w:cs="Times New Roman"/>
                                  <w:color w:val="404040" w:themeColor="text1" w:themeTint="BF"/>
                                  <w:sz w:val="36"/>
                                  <w:szCs w:val="36"/>
                                </w:rPr>
                                <w:t xml:space="preserve"> A</w:t>
                              </w:r>
                              <w:r w:rsidR="00927DFC" w:rsidRPr="000C78E9">
                                <w:rPr>
                                  <w:rFonts w:ascii="Times New Roman" w:hAnsi="Times New Roman" w:cs="Times New Roman"/>
                                  <w:color w:val="404040" w:themeColor="text1" w:themeTint="BF"/>
                                  <w:sz w:val="36"/>
                                  <w:szCs w:val="36"/>
                                </w:rPr>
                                <w:t>mazon</w:t>
                              </w:r>
                              <w:r w:rsidR="00946CC8" w:rsidRPr="000C78E9">
                                <w:rPr>
                                  <w:rFonts w:ascii="Times New Roman" w:hAnsi="Times New Roman" w:cs="Times New Roman"/>
                                  <w:color w:val="404040" w:themeColor="text1" w:themeTint="BF"/>
                                  <w:sz w:val="36"/>
                                  <w:szCs w:val="36"/>
                                </w:rPr>
                                <w:t xml:space="preserve"> compared to </w:t>
                              </w:r>
                              <w:r w:rsidR="00927DFC" w:rsidRPr="000C78E9">
                                <w:rPr>
                                  <w:rFonts w:ascii="Times New Roman" w:hAnsi="Times New Roman" w:cs="Times New Roman"/>
                                  <w:color w:val="404040" w:themeColor="text1" w:themeTint="BF"/>
                                  <w:sz w:val="36"/>
                                  <w:szCs w:val="36"/>
                                </w:rPr>
                                <w:t>Walmart</w:t>
                              </w:r>
                            </w:sdtContent>
                          </w:sdt>
                        </w:p>
                      </w:txbxContent>
                    </v:textbox>
                    <w10:wrap anchorx="page" anchory="page"/>
                  </v:shape>
                </w:pict>
              </mc:Fallback>
            </mc:AlternateContent>
          </w:r>
          <w:r w:rsidR="00654208" w:rsidRPr="00623098">
            <w:rPr>
              <w:rFonts w:ascii="Times New Roman" w:hAnsi="Times New Roman" w:cs="Times New Roman"/>
              <w:noProof/>
            </w:rPr>
            <w:drawing>
              <wp:anchor distT="0" distB="0" distL="114300" distR="114300" simplePos="0" relativeHeight="251658243" behindDoc="0" locked="0" layoutInCell="1" allowOverlap="1" wp14:anchorId="73E1EC71" wp14:editId="2B9858AD">
                <wp:simplePos x="0" y="0"/>
                <wp:positionH relativeFrom="page">
                  <wp:posOffset>4217670</wp:posOffset>
                </wp:positionH>
                <wp:positionV relativeFrom="paragraph">
                  <wp:posOffset>4138930</wp:posOffset>
                </wp:positionV>
                <wp:extent cx="3343010" cy="800100"/>
                <wp:effectExtent l="0" t="0" r="0" b="0"/>
                <wp:wrapSquare wrapText="bothSides"/>
                <wp:docPr id="122182502" name="Picture 6"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82502" name="Picture 6" descr="A blue text on a black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3010" cy="800100"/>
                        </a:xfrm>
                        <a:prstGeom prst="rect">
                          <a:avLst/>
                        </a:prstGeom>
                        <a:noFill/>
                      </pic:spPr>
                    </pic:pic>
                  </a:graphicData>
                </a:graphic>
              </wp:anchor>
            </w:drawing>
          </w:r>
          <w:r w:rsidR="00654208" w:rsidRPr="00623098">
            <w:rPr>
              <w:rFonts w:ascii="Times New Roman" w:hAnsi="Times New Roman" w:cs="Times New Roman"/>
              <w:noProof/>
            </w:rPr>
            <w:drawing>
              <wp:anchor distT="0" distB="0" distL="114300" distR="114300" simplePos="0" relativeHeight="251658244" behindDoc="1" locked="0" layoutInCell="1" allowOverlap="1" wp14:anchorId="5EB5E7C7" wp14:editId="1B963612">
                <wp:simplePos x="0" y="0"/>
                <wp:positionH relativeFrom="margin">
                  <wp:posOffset>85725</wp:posOffset>
                </wp:positionH>
                <wp:positionV relativeFrom="paragraph">
                  <wp:posOffset>3843655</wp:posOffset>
                </wp:positionV>
                <wp:extent cx="2828925" cy="1594485"/>
                <wp:effectExtent l="0" t="0" r="9525" b="5715"/>
                <wp:wrapTight wrapText="bothSides">
                  <wp:wrapPolygon edited="0">
                    <wp:start x="8145" y="0"/>
                    <wp:lineTo x="6691" y="516"/>
                    <wp:lineTo x="2036" y="3613"/>
                    <wp:lineTo x="145" y="8258"/>
                    <wp:lineTo x="0" y="9806"/>
                    <wp:lineTo x="0" y="12645"/>
                    <wp:lineTo x="1600" y="16774"/>
                    <wp:lineTo x="1745" y="17548"/>
                    <wp:lineTo x="6400" y="20903"/>
                    <wp:lineTo x="7273" y="21161"/>
                    <wp:lineTo x="9455" y="21419"/>
                    <wp:lineTo x="12073" y="21419"/>
                    <wp:lineTo x="14400" y="21161"/>
                    <wp:lineTo x="15127" y="20903"/>
                    <wp:lineTo x="19782" y="17290"/>
                    <wp:lineTo x="21527" y="12645"/>
                    <wp:lineTo x="21527" y="9806"/>
                    <wp:lineTo x="21382" y="8258"/>
                    <wp:lineTo x="19491" y="3613"/>
                    <wp:lineTo x="14982" y="516"/>
                    <wp:lineTo x="13382" y="0"/>
                    <wp:lineTo x="8145" y="0"/>
                  </wp:wrapPolygon>
                </wp:wrapTight>
                <wp:docPr id="16791135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8925" cy="15944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911DF" w:rsidRPr="00623098">
            <w:rPr>
              <w:rFonts w:ascii="Times New Roman" w:hAnsi="Times New Roman" w:cs="Times New Roman"/>
            </w:rPr>
            <w:br w:type="page"/>
          </w:r>
        </w:p>
      </w:sdtContent>
    </w:sdt>
    <w:p w14:paraId="20A55DD6" w14:textId="27F4359D" w:rsidR="00587AE6" w:rsidRPr="00623098" w:rsidRDefault="009C47BF" w:rsidP="000C78E9">
      <w:pPr>
        <w:jc w:val="center"/>
        <w:rPr>
          <w:rFonts w:ascii="Times New Roman" w:hAnsi="Times New Roman" w:cs="Times New Roman"/>
        </w:rPr>
      </w:pPr>
      <w:r w:rsidRPr="00623098">
        <w:rPr>
          <w:rFonts w:ascii="Times New Roman" w:hAnsi="Times New Roman" w:cs="Times New Roman"/>
        </w:rPr>
        <w:lastRenderedPageBreak/>
        <w:t>Executive Summary</w:t>
      </w:r>
    </w:p>
    <w:p w14:paraId="0E3077EA" w14:textId="1BC677F2" w:rsidR="00622545" w:rsidRPr="00623098" w:rsidRDefault="00B243C4" w:rsidP="000C78E9">
      <w:pPr>
        <w:spacing w:line="360" w:lineRule="auto"/>
        <w:jc w:val="both"/>
        <w:rPr>
          <w:rFonts w:ascii="Times New Roman" w:hAnsi="Times New Roman" w:cs="Times New Roman"/>
        </w:rPr>
      </w:pPr>
      <w:r w:rsidRPr="00B243C4">
        <w:rPr>
          <w:rFonts w:ascii="Times New Roman" w:hAnsi="Times New Roman" w:cs="Times New Roman"/>
        </w:rPr>
        <w:t xml:space="preserve">This report examines the human resource management (HRM) strategies of Amazon and Walmart, two prominent companies operating in the retail sector. It </w:t>
      </w:r>
      <w:r w:rsidRPr="00B243C4">
        <w:rPr>
          <w:rFonts w:ascii="Times New Roman" w:hAnsi="Times New Roman" w:cs="Times New Roman"/>
        </w:rPr>
        <w:t>analyses</w:t>
      </w:r>
      <w:r w:rsidRPr="00B243C4">
        <w:rPr>
          <w:rFonts w:ascii="Times New Roman" w:hAnsi="Times New Roman" w:cs="Times New Roman"/>
        </w:rPr>
        <w:t xml:space="preserve"> internal and external influences shaping their people management approaches, with a focus on employee engagement and retention. The report identifies challenges faced by Amazon, including high turnover rates and concerns over layoffs due to automation initiatives, and provides recommendations for improvement. Key recommendations include redesigning roles and upskilling employees, addressing talent gaps, managing job displacements sensitively, leveraging technology responsibly, fostering a culture of inclusivity and collaboration, and implementing monitoring and evaluation mechanisms. These recommendations aim to enhance employee engagement, retention, and organi</w:t>
      </w:r>
      <w:r w:rsidR="000C78E9">
        <w:rPr>
          <w:rFonts w:ascii="Times New Roman" w:hAnsi="Times New Roman" w:cs="Times New Roman"/>
        </w:rPr>
        <w:t>s</w:t>
      </w:r>
      <w:r w:rsidRPr="00B243C4">
        <w:rPr>
          <w:rFonts w:ascii="Times New Roman" w:hAnsi="Times New Roman" w:cs="Times New Roman"/>
        </w:rPr>
        <w:t>ational success while considering resource constraints and ethical considerations.</w:t>
      </w:r>
    </w:p>
    <w:p w14:paraId="417C864D" w14:textId="77777777" w:rsidR="00622545" w:rsidRPr="00623098" w:rsidRDefault="00622545" w:rsidP="00612AB4">
      <w:pPr>
        <w:spacing w:line="360" w:lineRule="auto"/>
        <w:rPr>
          <w:rFonts w:ascii="Times New Roman" w:hAnsi="Times New Roman" w:cs="Times New Roman"/>
        </w:rPr>
      </w:pPr>
      <w:r w:rsidRPr="00623098">
        <w:rPr>
          <w:rFonts w:ascii="Times New Roman" w:hAnsi="Times New Roman" w:cs="Times New Roman"/>
        </w:rPr>
        <w:br w:type="page"/>
      </w:r>
    </w:p>
    <w:sdt>
      <w:sdtPr>
        <w:id w:val="91213445"/>
        <w:docPartObj>
          <w:docPartGallery w:val="Table of Content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2BAF714F" w14:textId="2EF4DC66" w:rsidR="001576A4" w:rsidRDefault="001576A4">
          <w:pPr>
            <w:pStyle w:val="TOCHeading"/>
          </w:pPr>
          <w:r>
            <w:t>Table of Contents</w:t>
          </w:r>
        </w:p>
        <w:p w14:paraId="3339DE36" w14:textId="5E929CE5" w:rsidR="001576A4" w:rsidRPr="00822F02" w:rsidRDefault="001576A4">
          <w:pPr>
            <w:pStyle w:val="TOC1"/>
            <w:tabs>
              <w:tab w:val="right" w:leader="dot" w:pos="9016"/>
            </w:tabs>
            <w:rPr>
              <w:rFonts w:eastAsiaTheme="minorEastAsia"/>
              <w:noProof/>
              <w:sz w:val="24"/>
              <w:szCs w:val="24"/>
              <w:lang w:eastAsia="en-GB"/>
            </w:rPr>
          </w:pPr>
          <w:r w:rsidRPr="00822F02">
            <w:fldChar w:fldCharType="begin"/>
          </w:r>
          <w:r w:rsidRPr="00822F02">
            <w:instrText xml:space="preserve"> TOC \o "1-3" \h \z \u </w:instrText>
          </w:r>
          <w:r w:rsidRPr="00822F02">
            <w:fldChar w:fldCharType="separate"/>
          </w:r>
          <w:hyperlink w:anchor="_Toc164627198" w:history="1">
            <w:r w:rsidRPr="00822F02">
              <w:rPr>
                <w:rStyle w:val="Hyperlink"/>
                <w:rFonts w:ascii="Times New Roman" w:hAnsi="Times New Roman" w:cs="Times New Roman"/>
                <w:noProof/>
              </w:rPr>
              <w:t>1.0 Introduction</w:t>
            </w:r>
            <w:r w:rsidRPr="00822F02">
              <w:rPr>
                <w:noProof/>
                <w:webHidden/>
              </w:rPr>
              <w:tab/>
            </w:r>
            <w:r w:rsidRPr="00822F02">
              <w:rPr>
                <w:noProof/>
                <w:webHidden/>
              </w:rPr>
              <w:fldChar w:fldCharType="begin"/>
            </w:r>
            <w:r w:rsidRPr="00822F02">
              <w:rPr>
                <w:noProof/>
                <w:webHidden/>
              </w:rPr>
              <w:instrText xml:space="preserve"> PAGEREF _Toc164627198 \h </w:instrText>
            </w:r>
            <w:r w:rsidRPr="00822F02">
              <w:rPr>
                <w:noProof/>
                <w:webHidden/>
              </w:rPr>
            </w:r>
            <w:r w:rsidRPr="00822F02">
              <w:rPr>
                <w:noProof/>
                <w:webHidden/>
              </w:rPr>
              <w:fldChar w:fldCharType="separate"/>
            </w:r>
            <w:r w:rsidRPr="00822F02">
              <w:rPr>
                <w:noProof/>
                <w:webHidden/>
              </w:rPr>
              <w:t>3</w:t>
            </w:r>
            <w:r w:rsidRPr="00822F02">
              <w:rPr>
                <w:noProof/>
                <w:webHidden/>
              </w:rPr>
              <w:fldChar w:fldCharType="end"/>
            </w:r>
          </w:hyperlink>
        </w:p>
        <w:p w14:paraId="4E0E9283" w14:textId="10D21A6D" w:rsidR="001576A4" w:rsidRPr="00822F02" w:rsidRDefault="001576A4">
          <w:pPr>
            <w:pStyle w:val="TOC1"/>
            <w:tabs>
              <w:tab w:val="right" w:leader="dot" w:pos="9016"/>
            </w:tabs>
            <w:rPr>
              <w:rFonts w:eastAsiaTheme="minorEastAsia"/>
              <w:noProof/>
              <w:sz w:val="24"/>
              <w:szCs w:val="24"/>
              <w:lang w:eastAsia="en-GB"/>
            </w:rPr>
          </w:pPr>
          <w:hyperlink w:anchor="_Toc164627199" w:history="1">
            <w:r w:rsidRPr="00822F02">
              <w:rPr>
                <w:rStyle w:val="Hyperlink"/>
                <w:rFonts w:ascii="Times New Roman" w:hAnsi="Times New Roman" w:cs="Times New Roman"/>
                <w:iCs/>
                <w:noProof/>
              </w:rPr>
              <w:t>2.0 Organisational overview</w:t>
            </w:r>
            <w:r w:rsidRPr="00822F02">
              <w:rPr>
                <w:noProof/>
                <w:webHidden/>
              </w:rPr>
              <w:tab/>
            </w:r>
            <w:r w:rsidRPr="00822F02">
              <w:rPr>
                <w:noProof/>
                <w:webHidden/>
              </w:rPr>
              <w:fldChar w:fldCharType="begin"/>
            </w:r>
            <w:r w:rsidRPr="00822F02">
              <w:rPr>
                <w:noProof/>
                <w:webHidden/>
              </w:rPr>
              <w:instrText xml:space="preserve"> PAGEREF _Toc164627199 \h </w:instrText>
            </w:r>
            <w:r w:rsidRPr="00822F02">
              <w:rPr>
                <w:noProof/>
                <w:webHidden/>
              </w:rPr>
            </w:r>
            <w:r w:rsidRPr="00822F02">
              <w:rPr>
                <w:noProof/>
                <w:webHidden/>
              </w:rPr>
              <w:fldChar w:fldCharType="separate"/>
            </w:r>
            <w:r w:rsidRPr="00822F02">
              <w:rPr>
                <w:noProof/>
                <w:webHidden/>
              </w:rPr>
              <w:t>4</w:t>
            </w:r>
            <w:r w:rsidRPr="00822F02">
              <w:rPr>
                <w:noProof/>
                <w:webHidden/>
              </w:rPr>
              <w:fldChar w:fldCharType="end"/>
            </w:r>
          </w:hyperlink>
        </w:p>
        <w:p w14:paraId="20177DB7" w14:textId="05AF2A17" w:rsidR="001576A4" w:rsidRPr="00822F02" w:rsidRDefault="001576A4">
          <w:pPr>
            <w:pStyle w:val="TOC2"/>
            <w:tabs>
              <w:tab w:val="right" w:leader="dot" w:pos="9016"/>
            </w:tabs>
            <w:rPr>
              <w:rFonts w:eastAsiaTheme="minorEastAsia"/>
              <w:noProof/>
              <w:sz w:val="24"/>
              <w:szCs w:val="24"/>
              <w:lang w:eastAsia="en-GB"/>
            </w:rPr>
          </w:pPr>
          <w:hyperlink w:anchor="_Toc164627200" w:history="1">
            <w:r w:rsidRPr="00822F02">
              <w:rPr>
                <w:rStyle w:val="Hyperlink"/>
                <w:rFonts w:ascii="Times New Roman" w:hAnsi="Times New Roman" w:cs="Times New Roman"/>
                <w:iCs/>
                <w:noProof/>
              </w:rPr>
              <w:t>2.1 Organisational profile</w:t>
            </w:r>
            <w:r w:rsidRPr="00822F02">
              <w:rPr>
                <w:noProof/>
                <w:webHidden/>
              </w:rPr>
              <w:tab/>
            </w:r>
            <w:r w:rsidRPr="00822F02">
              <w:rPr>
                <w:noProof/>
                <w:webHidden/>
              </w:rPr>
              <w:fldChar w:fldCharType="begin"/>
            </w:r>
            <w:r w:rsidRPr="00822F02">
              <w:rPr>
                <w:noProof/>
                <w:webHidden/>
              </w:rPr>
              <w:instrText xml:space="preserve"> PAGEREF _Toc164627200 \h </w:instrText>
            </w:r>
            <w:r w:rsidRPr="00822F02">
              <w:rPr>
                <w:noProof/>
                <w:webHidden/>
              </w:rPr>
            </w:r>
            <w:r w:rsidRPr="00822F02">
              <w:rPr>
                <w:noProof/>
                <w:webHidden/>
              </w:rPr>
              <w:fldChar w:fldCharType="separate"/>
            </w:r>
            <w:r w:rsidRPr="00822F02">
              <w:rPr>
                <w:noProof/>
                <w:webHidden/>
              </w:rPr>
              <w:t>4</w:t>
            </w:r>
            <w:r w:rsidRPr="00822F02">
              <w:rPr>
                <w:noProof/>
                <w:webHidden/>
              </w:rPr>
              <w:fldChar w:fldCharType="end"/>
            </w:r>
          </w:hyperlink>
        </w:p>
        <w:p w14:paraId="403E8BF4" w14:textId="15940E5B" w:rsidR="001576A4" w:rsidRPr="00822F02" w:rsidRDefault="001576A4">
          <w:pPr>
            <w:pStyle w:val="TOC2"/>
            <w:tabs>
              <w:tab w:val="right" w:leader="dot" w:pos="9016"/>
            </w:tabs>
            <w:rPr>
              <w:rFonts w:eastAsiaTheme="minorEastAsia"/>
              <w:noProof/>
              <w:sz w:val="24"/>
              <w:szCs w:val="24"/>
              <w:lang w:eastAsia="en-GB"/>
            </w:rPr>
          </w:pPr>
          <w:hyperlink w:anchor="_Toc164627201" w:history="1">
            <w:r w:rsidRPr="00822F02">
              <w:rPr>
                <w:rStyle w:val="Hyperlink"/>
                <w:rFonts w:ascii="Times New Roman" w:hAnsi="Times New Roman" w:cs="Times New Roman"/>
                <w:noProof/>
              </w:rPr>
              <w:t>3.1 People Management at Amazon</w:t>
            </w:r>
            <w:r w:rsidRPr="00822F02">
              <w:rPr>
                <w:noProof/>
                <w:webHidden/>
              </w:rPr>
              <w:tab/>
            </w:r>
            <w:r w:rsidRPr="00822F02">
              <w:rPr>
                <w:noProof/>
                <w:webHidden/>
              </w:rPr>
              <w:fldChar w:fldCharType="begin"/>
            </w:r>
            <w:r w:rsidRPr="00822F02">
              <w:rPr>
                <w:noProof/>
                <w:webHidden/>
              </w:rPr>
              <w:instrText xml:space="preserve"> PAGEREF _Toc164627201 \h </w:instrText>
            </w:r>
            <w:r w:rsidRPr="00822F02">
              <w:rPr>
                <w:noProof/>
                <w:webHidden/>
              </w:rPr>
            </w:r>
            <w:r w:rsidRPr="00822F02">
              <w:rPr>
                <w:noProof/>
                <w:webHidden/>
              </w:rPr>
              <w:fldChar w:fldCharType="separate"/>
            </w:r>
            <w:r w:rsidRPr="00822F02">
              <w:rPr>
                <w:noProof/>
                <w:webHidden/>
              </w:rPr>
              <w:t>8</w:t>
            </w:r>
            <w:r w:rsidRPr="00822F02">
              <w:rPr>
                <w:noProof/>
                <w:webHidden/>
              </w:rPr>
              <w:fldChar w:fldCharType="end"/>
            </w:r>
          </w:hyperlink>
        </w:p>
        <w:p w14:paraId="3A8BEB81" w14:textId="5380318A" w:rsidR="001576A4" w:rsidRPr="00822F02" w:rsidRDefault="001576A4">
          <w:pPr>
            <w:pStyle w:val="TOC1"/>
            <w:tabs>
              <w:tab w:val="right" w:leader="dot" w:pos="9016"/>
            </w:tabs>
            <w:rPr>
              <w:rFonts w:eastAsiaTheme="minorEastAsia"/>
              <w:noProof/>
              <w:sz w:val="24"/>
              <w:szCs w:val="24"/>
              <w:lang w:eastAsia="en-GB"/>
            </w:rPr>
          </w:pPr>
          <w:hyperlink w:anchor="_Toc164627202" w:history="1">
            <w:r w:rsidRPr="00822F02">
              <w:rPr>
                <w:rStyle w:val="Hyperlink"/>
                <w:rFonts w:ascii="Times New Roman" w:hAnsi="Times New Roman" w:cs="Times New Roman"/>
                <w:noProof/>
                <w:shd w:val="clear" w:color="auto" w:fill="FFFFFF"/>
              </w:rPr>
              <w:t>4.0 Conclusions</w:t>
            </w:r>
            <w:r w:rsidRPr="00822F02">
              <w:rPr>
                <w:noProof/>
                <w:webHidden/>
              </w:rPr>
              <w:tab/>
            </w:r>
            <w:r w:rsidRPr="00822F02">
              <w:rPr>
                <w:noProof/>
                <w:webHidden/>
              </w:rPr>
              <w:fldChar w:fldCharType="begin"/>
            </w:r>
            <w:r w:rsidRPr="00822F02">
              <w:rPr>
                <w:noProof/>
                <w:webHidden/>
              </w:rPr>
              <w:instrText xml:space="preserve"> PAGEREF _Toc164627202 \h </w:instrText>
            </w:r>
            <w:r w:rsidRPr="00822F02">
              <w:rPr>
                <w:noProof/>
                <w:webHidden/>
              </w:rPr>
            </w:r>
            <w:r w:rsidRPr="00822F02">
              <w:rPr>
                <w:noProof/>
                <w:webHidden/>
              </w:rPr>
              <w:fldChar w:fldCharType="separate"/>
            </w:r>
            <w:r w:rsidRPr="00822F02">
              <w:rPr>
                <w:noProof/>
                <w:webHidden/>
              </w:rPr>
              <w:t>10</w:t>
            </w:r>
            <w:r w:rsidRPr="00822F02">
              <w:rPr>
                <w:noProof/>
                <w:webHidden/>
              </w:rPr>
              <w:fldChar w:fldCharType="end"/>
            </w:r>
          </w:hyperlink>
        </w:p>
        <w:p w14:paraId="24D681DE" w14:textId="0BF19CE3" w:rsidR="001576A4" w:rsidRPr="00822F02" w:rsidRDefault="001576A4">
          <w:pPr>
            <w:pStyle w:val="TOC1"/>
            <w:tabs>
              <w:tab w:val="right" w:leader="dot" w:pos="9016"/>
            </w:tabs>
            <w:rPr>
              <w:rFonts w:eastAsiaTheme="minorEastAsia"/>
              <w:noProof/>
              <w:sz w:val="24"/>
              <w:szCs w:val="24"/>
              <w:lang w:eastAsia="en-GB"/>
            </w:rPr>
          </w:pPr>
          <w:hyperlink w:anchor="_Toc164627203" w:history="1">
            <w:r w:rsidRPr="00822F02">
              <w:rPr>
                <w:rStyle w:val="Hyperlink"/>
                <w:rFonts w:ascii="Times New Roman" w:hAnsi="Times New Roman" w:cs="Times New Roman"/>
                <w:noProof/>
                <w:shd w:val="clear" w:color="auto" w:fill="FFFFFF"/>
              </w:rPr>
              <w:t>5.0 Recommendations</w:t>
            </w:r>
            <w:r w:rsidRPr="00822F02">
              <w:rPr>
                <w:noProof/>
                <w:webHidden/>
              </w:rPr>
              <w:tab/>
            </w:r>
            <w:r w:rsidRPr="00822F02">
              <w:rPr>
                <w:noProof/>
                <w:webHidden/>
              </w:rPr>
              <w:fldChar w:fldCharType="begin"/>
            </w:r>
            <w:r w:rsidRPr="00822F02">
              <w:rPr>
                <w:noProof/>
                <w:webHidden/>
              </w:rPr>
              <w:instrText xml:space="preserve"> PAGEREF _Toc164627203 \h </w:instrText>
            </w:r>
            <w:r w:rsidRPr="00822F02">
              <w:rPr>
                <w:noProof/>
                <w:webHidden/>
              </w:rPr>
            </w:r>
            <w:r w:rsidRPr="00822F02">
              <w:rPr>
                <w:noProof/>
                <w:webHidden/>
              </w:rPr>
              <w:fldChar w:fldCharType="separate"/>
            </w:r>
            <w:r w:rsidRPr="00822F02">
              <w:rPr>
                <w:noProof/>
                <w:webHidden/>
              </w:rPr>
              <w:t>11</w:t>
            </w:r>
            <w:r w:rsidRPr="00822F02">
              <w:rPr>
                <w:noProof/>
                <w:webHidden/>
              </w:rPr>
              <w:fldChar w:fldCharType="end"/>
            </w:r>
          </w:hyperlink>
        </w:p>
        <w:p w14:paraId="5440D87F" w14:textId="40324DFE" w:rsidR="001576A4" w:rsidRPr="00822F02" w:rsidRDefault="001576A4">
          <w:pPr>
            <w:pStyle w:val="TOC1"/>
            <w:tabs>
              <w:tab w:val="right" w:leader="dot" w:pos="9016"/>
            </w:tabs>
            <w:rPr>
              <w:rFonts w:eastAsiaTheme="minorEastAsia"/>
              <w:noProof/>
              <w:sz w:val="24"/>
              <w:szCs w:val="24"/>
              <w:lang w:eastAsia="en-GB"/>
            </w:rPr>
          </w:pPr>
          <w:hyperlink w:anchor="_Toc164627204" w:history="1">
            <w:r w:rsidRPr="00822F02">
              <w:rPr>
                <w:rStyle w:val="Hyperlink"/>
                <w:rFonts w:ascii="Times New Roman" w:hAnsi="Times New Roman" w:cs="Times New Roman"/>
                <w:noProof/>
                <w:shd w:val="clear" w:color="auto" w:fill="FFFFFF"/>
              </w:rPr>
              <w:t>6.0 Reference</w:t>
            </w:r>
            <w:r w:rsidRPr="00822F02">
              <w:rPr>
                <w:noProof/>
                <w:webHidden/>
              </w:rPr>
              <w:tab/>
            </w:r>
            <w:r w:rsidRPr="00822F02">
              <w:rPr>
                <w:noProof/>
                <w:webHidden/>
              </w:rPr>
              <w:fldChar w:fldCharType="begin"/>
            </w:r>
            <w:r w:rsidRPr="00822F02">
              <w:rPr>
                <w:noProof/>
                <w:webHidden/>
              </w:rPr>
              <w:instrText xml:space="preserve"> PAGEREF _Toc164627204 \h </w:instrText>
            </w:r>
            <w:r w:rsidRPr="00822F02">
              <w:rPr>
                <w:noProof/>
                <w:webHidden/>
              </w:rPr>
            </w:r>
            <w:r w:rsidRPr="00822F02">
              <w:rPr>
                <w:noProof/>
                <w:webHidden/>
              </w:rPr>
              <w:fldChar w:fldCharType="separate"/>
            </w:r>
            <w:r w:rsidRPr="00822F02">
              <w:rPr>
                <w:noProof/>
                <w:webHidden/>
              </w:rPr>
              <w:t>12</w:t>
            </w:r>
            <w:r w:rsidRPr="00822F02">
              <w:rPr>
                <w:noProof/>
                <w:webHidden/>
              </w:rPr>
              <w:fldChar w:fldCharType="end"/>
            </w:r>
          </w:hyperlink>
        </w:p>
        <w:p w14:paraId="049AC064" w14:textId="56BE587A" w:rsidR="001576A4" w:rsidRPr="00822F02" w:rsidRDefault="001576A4">
          <w:r w:rsidRPr="00822F02">
            <w:fldChar w:fldCharType="end"/>
          </w:r>
        </w:p>
      </w:sdtContent>
    </w:sdt>
    <w:p w14:paraId="33AE9DA9" w14:textId="5D8432D5" w:rsidR="00622545" w:rsidRPr="00623098" w:rsidRDefault="00622545" w:rsidP="00612AB4">
      <w:pPr>
        <w:spacing w:line="360" w:lineRule="auto"/>
        <w:rPr>
          <w:rFonts w:ascii="Times New Roman" w:hAnsi="Times New Roman" w:cs="Times New Roman"/>
        </w:rPr>
      </w:pPr>
    </w:p>
    <w:p w14:paraId="03E476A3" w14:textId="77777777" w:rsidR="002D5DC4" w:rsidRPr="00623098" w:rsidRDefault="002D5DC4" w:rsidP="00612AB4">
      <w:pPr>
        <w:spacing w:line="360" w:lineRule="auto"/>
        <w:rPr>
          <w:rFonts w:ascii="Times New Roman" w:hAnsi="Times New Roman" w:cs="Times New Roman"/>
        </w:rPr>
      </w:pPr>
    </w:p>
    <w:p w14:paraId="12507FE4" w14:textId="718312B6" w:rsidR="001576A4" w:rsidRDefault="00622545" w:rsidP="001576A4">
      <w:pPr>
        <w:spacing w:line="360" w:lineRule="auto"/>
        <w:rPr>
          <w:rFonts w:ascii="Times New Roman" w:hAnsi="Times New Roman" w:cs="Times New Roman"/>
        </w:rPr>
      </w:pPr>
      <w:r w:rsidRPr="00623098">
        <w:rPr>
          <w:rFonts w:ascii="Times New Roman" w:hAnsi="Times New Roman" w:cs="Times New Roman"/>
        </w:rPr>
        <w:br w:type="page"/>
      </w:r>
    </w:p>
    <w:p w14:paraId="3E37E746" w14:textId="5B12C57E" w:rsidR="001576A4" w:rsidRDefault="001576A4">
      <w:pPr>
        <w:pStyle w:val="TableofFigures"/>
        <w:tabs>
          <w:tab w:val="right" w:leader="dot" w:pos="9016"/>
        </w:tabs>
        <w:rPr>
          <w:rFonts w:eastAsiaTheme="minorEastAsia"/>
          <w:noProof/>
          <w:sz w:val="24"/>
          <w:szCs w:val="24"/>
          <w:lang w:eastAsia="en-GB"/>
        </w:rPr>
      </w:pPr>
      <w:r>
        <w:rPr>
          <w:rFonts w:ascii="Times New Roman" w:hAnsi="Times New Roman" w:cs="Times New Roman"/>
        </w:rPr>
        <w:lastRenderedPageBreak/>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164627335" w:history="1">
        <w:r w:rsidRPr="00E5489E">
          <w:rPr>
            <w:rStyle w:val="Hyperlink"/>
            <w:rFonts w:ascii="Times New Roman" w:hAnsi="Times New Roman" w:cs="Times New Roman"/>
            <w:noProof/>
          </w:rPr>
          <w:t>Figure 1 Leadership Principles</w:t>
        </w:r>
        <w:r>
          <w:rPr>
            <w:noProof/>
            <w:webHidden/>
          </w:rPr>
          <w:tab/>
        </w:r>
        <w:r>
          <w:rPr>
            <w:noProof/>
            <w:webHidden/>
          </w:rPr>
          <w:fldChar w:fldCharType="begin"/>
        </w:r>
        <w:r>
          <w:rPr>
            <w:noProof/>
            <w:webHidden/>
          </w:rPr>
          <w:instrText xml:space="preserve"> PAGEREF _Toc164627335 \h </w:instrText>
        </w:r>
        <w:r>
          <w:rPr>
            <w:noProof/>
            <w:webHidden/>
          </w:rPr>
        </w:r>
        <w:r>
          <w:rPr>
            <w:noProof/>
            <w:webHidden/>
          </w:rPr>
          <w:fldChar w:fldCharType="separate"/>
        </w:r>
        <w:r>
          <w:rPr>
            <w:noProof/>
            <w:webHidden/>
          </w:rPr>
          <w:t>6</w:t>
        </w:r>
        <w:r>
          <w:rPr>
            <w:noProof/>
            <w:webHidden/>
          </w:rPr>
          <w:fldChar w:fldCharType="end"/>
        </w:r>
      </w:hyperlink>
    </w:p>
    <w:p w14:paraId="7C1CA99E" w14:textId="01B0359C" w:rsidR="001576A4" w:rsidRDefault="001576A4" w:rsidP="001576A4">
      <w:pPr>
        <w:spacing w:line="360" w:lineRule="auto"/>
        <w:rPr>
          <w:rFonts w:ascii="Times New Roman" w:hAnsi="Times New Roman" w:cs="Times New Roman"/>
        </w:rPr>
      </w:pPr>
      <w:r>
        <w:rPr>
          <w:rFonts w:ascii="Times New Roman" w:hAnsi="Times New Roman" w:cs="Times New Roman"/>
        </w:rPr>
        <w:fldChar w:fldCharType="end"/>
      </w:r>
    </w:p>
    <w:p w14:paraId="04C5DD3D" w14:textId="432F2434" w:rsidR="00622545" w:rsidRDefault="00622545" w:rsidP="00612AB4">
      <w:pPr>
        <w:spacing w:line="360" w:lineRule="auto"/>
        <w:rPr>
          <w:rFonts w:ascii="Times New Roman" w:hAnsi="Times New Roman" w:cs="Times New Roman"/>
        </w:rPr>
      </w:pPr>
    </w:p>
    <w:p w14:paraId="1B30126D" w14:textId="7EF5A18E" w:rsidR="001576A4" w:rsidRDefault="001576A4">
      <w:pPr>
        <w:rPr>
          <w:rFonts w:ascii="Times New Roman" w:hAnsi="Times New Roman" w:cs="Times New Roman"/>
        </w:rPr>
      </w:pPr>
      <w:r>
        <w:rPr>
          <w:rFonts w:ascii="Times New Roman" w:hAnsi="Times New Roman" w:cs="Times New Roman"/>
        </w:rPr>
        <w:br w:type="page"/>
      </w:r>
    </w:p>
    <w:p w14:paraId="6B21161E" w14:textId="77777777" w:rsidR="001576A4" w:rsidRDefault="001576A4">
      <w:pPr>
        <w:rPr>
          <w:noProof/>
        </w:rPr>
      </w:pPr>
      <w:r>
        <w:rPr>
          <w:rFonts w:ascii="Times New Roman" w:hAnsi="Times New Roman" w:cs="Times New Roman"/>
        </w:rPr>
        <w:lastRenderedPageBreak/>
        <w:br w:type="page"/>
      </w: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p>
    <w:p w14:paraId="6F5A5DB4" w14:textId="4D9EA2F7" w:rsidR="001576A4" w:rsidRDefault="001576A4">
      <w:pPr>
        <w:pStyle w:val="TableofFigures"/>
        <w:tabs>
          <w:tab w:val="right" w:leader="dot" w:pos="9016"/>
        </w:tabs>
        <w:rPr>
          <w:rFonts w:eastAsiaTheme="minorEastAsia"/>
          <w:noProof/>
          <w:sz w:val="24"/>
          <w:szCs w:val="24"/>
          <w:lang w:eastAsia="en-GB"/>
        </w:rPr>
      </w:pPr>
      <w:hyperlink w:anchor="_Toc164627353" w:history="1">
        <w:r w:rsidRPr="00107C04">
          <w:rPr>
            <w:rStyle w:val="Hyperlink"/>
            <w:noProof/>
          </w:rPr>
          <w:t>Table 1 Internal and External influences</w:t>
        </w:r>
        <w:r>
          <w:rPr>
            <w:noProof/>
            <w:webHidden/>
          </w:rPr>
          <w:tab/>
        </w:r>
        <w:r>
          <w:rPr>
            <w:noProof/>
            <w:webHidden/>
          </w:rPr>
          <w:fldChar w:fldCharType="begin"/>
        </w:r>
        <w:r>
          <w:rPr>
            <w:noProof/>
            <w:webHidden/>
          </w:rPr>
          <w:instrText xml:space="preserve"> PAGEREF _Toc164627353 \h </w:instrText>
        </w:r>
        <w:r>
          <w:rPr>
            <w:noProof/>
            <w:webHidden/>
          </w:rPr>
        </w:r>
        <w:r>
          <w:rPr>
            <w:noProof/>
            <w:webHidden/>
          </w:rPr>
          <w:fldChar w:fldCharType="separate"/>
        </w:r>
        <w:r>
          <w:rPr>
            <w:noProof/>
            <w:webHidden/>
          </w:rPr>
          <w:t>9</w:t>
        </w:r>
        <w:r>
          <w:rPr>
            <w:noProof/>
            <w:webHidden/>
          </w:rPr>
          <w:fldChar w:fldCharType="end"/>
        </w:r>
      </w:hyperlink>
    </w:p>
    <w:p w14:paraId="3043B834" w14:textId="291A5EEA" w:rsidR="001576A4" w:rsidRDefault="001576A4">
      <w:pPr>
        <w:rPr>
          <w:rFonts w:ascii="Times New Roman" w:hAnsi="Times New Roman" w:cs="Times New Roman"/>
        </w:rPr>
      </w:pPr>
      <w:r>
        <w:rPr>
          <w:rFonts w:ascii="Times New Roman" w:hAnsi="Times New Roman" w:cs="Times New Roman"/>
        </w:rPr>
        <w:fldChar w:fldCharType="end"/>
      </w:r>
    </w:p>
    <w:p w14:paraId="73B7FCFD" w14:textId="77777777" w:rsidR="001576A4" w:rsidRDefault="001576A4">
      <w:pPr>
        <w:rPr>
          <w:rFonts w:ascii="Times New Roman" w:hAnsi="Times New Roman" w:cs="Times New Roman"/>
        </w:rPr>
      </w:pPr>
      <w:r>
        <w:rPr>
          <w:rFonts w:ascii="Times New Roman" w:hAnsi="Times New Roman" w:cs="Times New Roman"/>
        </w:rPr>
        <w:br w:type="page"/>
      </w:r>
    </w:p>
    <w:p w14:paraId="4FF5F08E" w14:textId="77777777" w:rsidR="001576A4" w:rsidRDefault="001576A4">
      <w:pPr>
        <w:rPr>
          <w:rFonts w:ascii="Times New Roman" w:hAnsi="Times New Roman" w:cs="Times New Roman"/>
        </w:rPr>
      </w:pPr>
    </w:p>
    <w:p w14:paraId="071BCC5C" w14:textId="77777777" w:rsidR="001576A4" w:rsidRDefault="001576A4" w:rsidP="001576A4">
      <w:pPr>
        <w:rPr>
          <w:rFonts w:ascii="Times New Roman" w:hAnsi="Times New Roman" w:cs="Times New Roman"/>
        </w:rPr>
      </w:pPr>
    </w:p>
    <w:p w14:paraId="0A9213B4" w14:textId="77777777" w:rsidR="001576A4" w:rsidRPr="00623098" w:rsidRDefault="001576A4" w:rsidP="00612AB4">
      <w:pPr>
        <w:spacing w:line="360" w:lineRule="auto"/>
        <w:rPr>
          <w:rFonts w:ascii="Times New Roman" w:hAnsi="Times New Roman" w:cs="Times New Roman"/>
        </w:rPr>
      </w:pPr>
    </w:p>
    <w:p w14:paraId="7379CE97" w14:textId="77777777" w:rsidR="008A736F" w:rsidRDefault="003D1207" w:rsidP="00612AB4">
      <w:pPr>
        <w:pStyle w:val="Heading1"/>
        <w:spacing w:line="360" w:lineRule="auto"/>
        <w:rPr>
          <w:rFonts w:ascii="Times New Roman" w:hAnsi="Times New Roman" w:cs="Times New Roman"/>
          <w:sz w:val="22"/>
          <w:szCs w:val="22"/>
        </w:rPr>
      </w:pPr>
      <w:bookmarkStart w:id="0" w:name="_Toc164627198"/>
      <w:r w:rsidRPr="00623098">
        <w:rPr>
          <w:rFonts w:ascii="Times New Roman" w:hAnsi="Times New Roman" w:cs="Times New Roman"/>
          <w:sz w:val="22"/>
          <w:szCs w:val="22"/>
        </w:rPr>
        <w:t xml:space="preserve">1.0 </w:t>
      </w:r>
      <w:r w:rsidR="000B0A9C" w:rsidRPr="00623098">
        <w:rPr>
          <w:rFonts w:ascii="Times New Roman" w:hAnsi="Times New Roman" w:cs="Times New Roman"/>
          <w:sz w:val="22"/>
          <w:szCs w:val="22"/>
        </w:rPr>
        <w:t>Introduction</w:t>
      </w:r>
      <w:bookmarkEnd w:id="0"/>
    </w:p>
    <w:p w14:paraId="78A51364" w14:textId="062E5A7C" w:rsidR="00986015" w:rsidRPr="00623098" w:rsidRDefault="008A736F" w:rsidP="008A736F">
      <w:pPr>
        <w:jc w:val="both"/>
        <w:rPr>
          <w:rFonts w:ascii="Times New Roman" w:hAnsi="Times New Roman" w:cs="Times New Roman"/>
        </w:rPr>
      </w:pPr>
      <w:r w:rsidRPr="008A736F">
        <w:rPr>
          <w:rFonts w:ascii="Times New Roman" w:hAnsi="Times New Roman" w:cs="Times New Roman"/>
        </w:rPr>
        <w:t>In today's competitive business environment, effective human resource management (HRM) is crucial for organi</w:t>
      </w:r>
      <w:r>
        <w:rPr>
          <w:rFonts w:ascii="Times New Roman" w:hAnsi="Times New Roman" w:cs="Times New Roman"/>
        </w:rPr>
        <w:t>s</w:t>
      </w:r>
      <w:r w:rsidRPr="008A736F">
        <w:rPr>
          <w:rFonts w:ascii="Times New Roman" w:hAnsi="Times New Roman" w:cs="Times New Roman"/>
        </w:rPr>
        <w:t xml:space="preserve">ational success. This report examines the HRM strategies of Amazon and Walmart, two leading companies in the retail industry, with a specific focus on employee engagement and retention. By </w:t>
      </w:r>
      <w:r w:rsidRPr="008A736F">
        <w:rPr>
          <w:rFonts w:ascii="Times New Roman" w:hAnsi="Times New Roman" w:cs="Times New Roman"/>
        </w:rPr>
        <w:t>analysing</w:t>
      </w:r>
      <w:r w:rsidRPr="008A736F">
        <w:rPr>
          <w:rFonts w:ascii="Times New Roman" w:hAnsi="Times New Roman" w:cs="Times New Roman"/>
        </w:rPr>
        <w:t xml:space="preserve"> internal and external influences shaping their people management approaches, the report aims to identify challenges and provide feasible recommendations for improvement.</w:t>
      </w:r>
      <w:r>
        <w:rPr>
          <w:rFonts w:ascii="Times New Roman" w:hAnsi="Times New Roman" w:cs="Times New Roman"/>
        </w:rPr>
        <w:t xml:space="preserve"> </w:t>
      </w:r>
      <w:r w:rsidRPr="008A736F">
        <w:rPr>
          <w:rFonts w:ascii="Times New Roman" w:hAnsi="Times New Roman" w:cs="Times New Roman"/>
        </w:rPr>
        <w:t>Amazon and Walmart have distinct organi</w:t>
      </w:r>
      <w:r>
        <w:rPr>
          <w:rFonts w:ascii="Times New Roman" w:hAnsi="Times New Roman" w:cs="Times New Roman"/>
        </w:rPr>
        <w:t>s</w:t>
      </w:r>
      <w:r w:rsidRPr="008A736F">
        <w:rPr>
          <w:rFonts w:ascii="Times New Roman" w:hAnsi="Times New Roman" w:cs="Times New Roman"/>
        </w:rPr>
        <w:t>ational structures and HRM approaches, reflecting their unique business models and strategic priorities. While Amazon emphasi</w:t>
      </w:r>
      <w:r>
        <w:rPr>
          <w:rFonts w:ascii="Times New Roman" w:hAnsi="Times New Roman" w:cs="Times New Roman"/>
        </w:rPr>
        <w:t>z</w:t>
      </w:r>
      <w:r w:rsidRPr="008A736F">
        <w:rPr>
          <w:rFonts w:ascii="Times New Roman" w:hAnsi="Times New Roman" w:cs="Times New Roman"/>
        </w:rPr>
        <w:t>es employee involvement, workplace safety, and innovation, Walmart prioriti</w:t>
      </w:r>
      <w:r>
        <w:rPr>
          <w:rFonts w:ascii="Times New Roman" w:hAnsi="Times New Roman" w:cs="Times New Roman"/>
        </w:rPr>
        <w:t>s</w:t>
      </w:r>
      <w:r w:rsidRPr="008A736F">
        <w:rPr>
          <w:rFonts w:ascii="Times New Roman" w:hAnsi="Times New Roman" w:cs="Times New Roman"/>
        </w:rPr>
        <w:t>es cost-efficiency and operational excellence. Both companies face challenges such as high turnover rates and concerns over the impact of automation on job security.</w:t>
      </w:r>
      <w:r>
        <w:rPr>
          <w:rFonts w:ascii="Times New Roman" w:hAnsi="Times New Roman" w:cs="Times New Roman"/>
        </w:rPr>
        <w:t xml:space="preserve"> </w:t>
      </w:r>
      <w:r w:rsidRPr="008A736F">
        <w:rPr>
          <w:rFonts w:ascii="Times New Roman" w:hAnsi="Times New Roman" w:cs="Times New Roman"/>
        </w:rPr>
        <w:t>The report begins with an overview of the organi</w:t>
      </w:r>
      <w:r>
        <w:rPr>
          <w:rFonts w:ascii="Times New Roman" w:hAnsi="Times New Roman" w:cs="Times New Roman"/>
        </w:rPr>
        <w:t>s</w:t>
      </w:r>
      <w:r w:rsidRPr="008A736F">
        <w:rPr>
          <w:rFonts w:ascii="Times New Roman" w:hAnsi="Times New Roman" w:cs="Times New Roman"/>
        </w:rPr>
        <w:t>ational profiles of Amazon and Walmart, highlighting their HRM practices and approaches. It then discusses internal and external influences shaping their people management strategies, including organizational culture, leadership style, market competition, regulatory environment, and economic conditions.</w:t>
      </w:r>
      <w:r w:rsidR="00410E1F" w:rsidRPr="00410E1F">
        <w:t xml:space="preserve"> </w:t>
      </w:r>
      <w:r w:rsidR="00410E1F" w:rsidRPr="00410E1F">
        <w:rPr>
          <w:rFonts w:ascii="Times New Roman" w:hAnsi="Times New Roman" w:cs="Times New Roman"/>
        </w:rPr>
        <w:t>(CIPD, 2024a)</w:t>
      </w:r>
      <w:r>
        <w:rPr>
          <w:rFonts w:ascii="Times New Roman" w:hAnsi="Times New Roman" w:cs="Times New Roman"/>
        </w:rPr>
        <w:t xml:space="preserve"> </w:t>
      </w:r>
      <w:r w:rsidRPr="008A736F">
        <w:rPr>
          <w:rFonts w:ascii="Times New Roman" w:hAnsi="Times New Roman" w:cs="Times New Roman"/>
        </w:rPr>
        <w:t>The main discussion focuses on the specific challenges faced by Amazon in employee engagement and retention, such as high turnover rates and concerns over layoffs due to automation initiatives. Recommendations are provided based on the conclusions drawn from the analysis, emphasizing feasible strategies that consider resource constraints and ethical considerations.</w:t>
      </w:r>
      <w:r w:rsidR="006D0209">
        <w:rPr>
          <w:rFonts w:ascii="Times New Roman" w:hAnsi="Times New Roman" w:cs="Times New Roman"/>
        </w:rPr>
        <w:t xml:space="preserve"> </w:t>
      </w:r>
      <w:r w:rsidR="006D0209" w:rsidRPr="008A736F">
        <w:rPr>
          <w:rFonts w:ascii="Times New Roman" w:hAnsi="Times New Roman" w:cs="Times New Roman"/>
        </w:rPr>
        <w:t>T</w:t>
      </w:r>
      <w:r w:rsidR="006D0209">
        <w:rPr>
          <w:rFonts w:ascii="Times New Roman" w:hAnsi="Times New Roman" w:cs="Times New Roman"/>
        </w:rPr>
        <w:t>h</w:t>
      </w:r>
      <w:r w:rsidR="006D0209" w:rsidRPr="008A736F">
        <w:rPr>
          <w:rFonts w:ascii="Times New Roman" w:hAnsi="Times New Roman" w:cs="Times New Roman"/>
        </w:rPr>
        <w:t>e</w:t>
      </w:r>
      <w:r w:rsidRPr="008A736F">
        <w:rPr>
          <w:rFonts w:ascii="Times New Roman" w:hAnsi="Times New Roman" w:cs="Times New Roman"/>
        </w:rPr>
        <w:t xml:space="preserve"> report underscores the importance of adaptive HRM strategies in addressing organi</w:t>
      </w:r>
      <w:r w:rsidR="006D0209">
        <w:rPr>
          <w:rFonts w:ascii="Times New Roman" w:hAnsi="Times New Roman" w:cs="Times New Roman"/>
        </w:rPr>
        <w:t>s</w:t>
      </w:r>
      <w:r w:rsidRPr="008A736F">
        <w:rPr>
          <w:rFonts w:ascii="Times New Roman" w:hAnsi="Times New Roman" w:cs="Times New Roman"/>
        </w:rPr>
        <w:t>ational challenges and fostering a culture of continuous learning and development. By implementing the recommended strategies, Amazon and Walmart can enhance employee engagement, retention, and organizational success in a rapidly evolving business landscape.</w:t>
      </w:r>
      <w:r w:rsidR="00456A5F">
        <w:rPr>
          <w:rFonts w:ascii="Times New Roman" w:hAnsi="Times New Roman" w:cs="Times New Roman"/>
        </w:rPr>
        <w:t xml:space="preserve"> For this report various credible sources have been analysed to gather information</w:t>
      </w:r>
      <w:r w:rsidR="00E93931">
        <w:rPr>
          <w:rFonts w:ascii="Times New Roman" w:hAnsi="Times New Roman" w:cs="Times New Roman"/>
        </w:rPr>
        <w:t>.</w:t>
      </w:r>
      <w:r w:rsidR="00986015" w:rsidRPr="00623098">
        <w:rPr>
          <w:rFonts w:ascii="Times New Roman" w:hAnsi="Times New Roman" w:cs="Times New Roman"/>
        </w:rPr>
        <w:br w:type="page"/>
      </w:r>
    </w:p>
    <w:p w14:paraId="336AE8AD" w14:textId="77777777" w:rsidR="001C5425" w:rsidRPr="00623098" w:rsidRDefault="001C5425" w:rsidP="00612AB4">
      <w:pPr>
        <w:pStyle w:val="ListParagraph"/>
        <w:spacing w:line="360" w:lineRule="auto"/>
        <w:rPr>
          <w:rFonts w:ascii="Times New Roman" w:hAnsi="Times New Roman" w:cs="Times New Roman"/>
          <w:iCs/>
        </w:rPr>
      </w:pPr>
    </w:p>
    <w:p w14:paraId="5A8E61C6" w14:textId="77777777" w:rsidR="00F1446D" w:rsidRPr="00623098" w:rsidRDefault="001C5425" w:rsidP="00612AB4">
      <w:pPr>
        <w:pStyle w:val="Heading1"/>
        <w:spacing w:line="360" w:lineRule="auto"/>
        <w:rPr>
          <w:rFonts w:ascii="Times New Roman" w:hAnsi="Times New Roman" w:cs="Times New Roman"/>
          <w:b/>
          <w:bCs/>
          <w:iCs/>
          <w:sz w:val="22"/>
          <w:szCs w:val="22"/>
        </w:rPr>
      </w:pPr>
      <w:bookmarkStart w:id="1" w:name="_Toc164627199"/>
      <w:r w:rsidRPr="00623098">
        <w:rPr>
          <w:rFonts w:ascii="Times New Roman" w:hAnsi="Times New Roman" w:cs="Times New Roman"/>
          <w:b/>
          <w:bCs/>
          <w:iCs/>
          <w:sz w:val="22"/>
          <w:szCs w:val="22"/>
        </w:rPr>
        <w:t>2.0 Organisational overview</w:t>
      </w:r>
      <w:bookmarkEnd w:id="1"/>
    </w:p>
    <w:p w14:paraId="4836A0F3" w14:textId="77777777" w:rsidR="00535CA0" w:rsidRDefault="00A21704" w:rsidP="00535CA0">
      <w:pPr>
        <w:spacing w:line="360" w:lineRule="auto"/>
        <w:jc w:val="both"/>
        <w:rPr>
          <w:rFonts w:ascii="Times New Roman" w:hAnsi="Times New Roman" w:cs="Times New Roman"/>
        </w:rPr>
      </w:pPr>
      <w:r w:rsidRPr="00623098">
        <w:rPr>
          <w:rFonts w:ascii="Times New Roman" w:eastAsia="Times New Roman" w:hAnsi="Times New Roman" w:cs="Times New Roman"/>
          <w:kern w:val="0"/>
          <w:lang w:eastAsia="en-GB"/>
          <w14:ligatures w14:val="none"/>
        </w:rPr>
        <w:t>Amazon is a company that provides its merchandise via both online and physical establishments. The company has established operations in North America, Europe, and Asia-Pacific. Amazon's corporate headquarters is in Seattle, Washington, in the United States. Amazon now has a workforce of 1,541,000 people.</w:t>
      </w:r>
      <w:r w:rsidR="00612AB4" w:rsidRPr="00623098">
        <w:rPr>
          <w:rFonts w:ascii="Times New Roman" w:hAnsi="Times New Roman" w:cs="Times New Roman"/>
        </w:rPr>
        <w:t xml:space="preserve"> </w:t>
      </w:r>
    </w:p>
    <w:p w14:paraId="1C59258A" w14:textId="21F09C68" w:rsidR="007E72DC" w:rsidRPr="00535CA0" w:rsidRDefault="00612AB4" w:rsidP="00535CA0">
      <w:pPr>
        <w:spacing w:line="360" w:lineRule="auto"/>
        <w:jc w:val="both"/>
        <w:rPr>
          <w:rFonts w:ascii="Times New Roman" w:hAnsi="Times New Roman" w:cs="Times New Roman"/>
        </w:rPr>
      </w:pPr>
      <w:r w:rsidRPr="00623098">
        <w:rPr>
          <w:rFonts w:ascii="Times New Roman" w:hAnsi="Times New Roman" w:cs="Times New Roman"/>
        </w:rPr>
        <w:t xml:space="preserve">On the other hand, Walmart is a retail company that manages several types of shops, including grocery stores, supermarkets, hypermarkets, department stores, discount stores, and neighbourhood markets. It sells items via online platforms throughout the Americas, Africa, and Asia. Walmart's headquarters are in Bentonville, Arkansas, in the United States. Walmart has a workforce of 2.1 million </w:t>
      </w:r>
      <w:r w:rsidR="00535CA0" w:rsidRPr="00623098">
        <w:rPr>
          <w:rFonts w:ascii="Times New Roman" w:hAnsi="Times New Roman" w:cs="Times New Roman"/>
        </w:rPr>
        <w:t>worker.</w:t>
      </w:r>
    </w:p>
    <w:p w14:paraId="641491F5" w14:textId="0918AC34" w:rsidR="00495E83" w:rsidRPr="00623098" w:rsidRDefault="00D85C73" w:rsidP="00612AB4">
      <w:pPr>
        <w:spacing w:line="360" w:lineRule="auto"/>
        <w:jc w:val="right"/>
        <w:rPr>
          <w:rFonts w:ascii="Times New Roman" w:hAnsi="Times New Roman" w:cs="Times New Roman"/>
        </w:rPr>
      </w:pPr>
      <w:r w:rsidRPr="00623098">
        <w:rPr>
          <w:rFonts w:ascii="Times New Roman" w:hAnsi="Times New Roman" w:cs="Times New Roman"/>
        </w:rPr>
        <w:t>(MarketLine, 2023)</w:t>
      </w:r>
    </w:p>
    <w:p w14:paraId="5EC71761" w14:textId="040E8E3C" w:rsidR="0015501E" w:rsidRPr="00623098" w:rsidRDefault="007F02C7" w:rsidP="00612AB4">
      <w:pPr>
        <w:pStyle w:val="Heading2"/>
        <w:spacing w:line="360" w:lineRule="auto"/>
        <w:rPr>
          <w:rFonts w:ascii="Times New Roman" w:hAnsi="Times New Roman" w:cs="Times New Roman"/>
          <w:b/>
          <w:bCs/>
          <w:iCs/>
          <w:sz w:val="22"/>
          <w:szCs w:val="22"/>
        </w:rPr>
      </w:pPr>
      <w:bookmarkStart w:id="2" w:name="_Toc164627200"/>
      <w:r w:rsidRPr="00623098">
        <w:rPr>
          <w:rFonts w:ascii="Times New Roman" w:hAnsi="Times New Roman" w:cs="Times New Roman"/>
          <w:b/>
          <w:bCs/>
          <w:iCs/>
          <w:sz w:val="22"/>
          <w:szCs w:val="22"/>
        </w:rPr>
        <w:t xml:space="preserve">2.1 </w:t>
      </w:r>
      <w:r w:rsidR="001C5425" w:rsidRPr="00623098">
        <w:rPr>
          <w:rFonts w:ascii="Times New Roman" w:hAnsi="Times New Roman" w:cs="Times New Roman"/>
          <w:b/>
          <w:bCs/>
          <w:iCs/>
          <w:sz w:val="22"/>
          <w:szCs w:val="22"/>
        </w:rPr>
        <w:t>Organisational profile</w:t>
      </w:r>
      <w:bookmarkEnd w:id="2"/>
      <w:r w:rsidR="001C5425" w:rsidRPr="00623098">
        <w:rPr>
          <w:rFonts w:ascii="Times New Roman" w:hAnsi="Times New Roman" w:cs="Times New Roman"/>
          <w:b/>
          <w:bCs/>
          <w:iCs/>
          <w:sz w:val="22"/>
          <w:szCs w:val="22"/>
        </w:rPr>
        <w:t xml:space="preserve">  </w:t>
      </w:r>
    </w:p>
    <w:p w14:paraId="0C852DBE" w14:textId="77777777" w:rsidR="004809B8" w:rsidRDefault="0015501E" w:rsidP="00612AB4">
      <w:pPr>
        <w:spacing w:after="0" w:line="360" w:lineRule="auto"/>
        <w:jc w:val="both"/>
        <w:rPr>
          <w:rFonts w:ascii="Times New Roman" w:hAnsi="Times New Roman" w:cs="Times New Roman"/>
          <w:iCs/>
        </w:rPr>
      </w:pPr>
      <w:r w:rsidRPr="00623098">
        <w:rPr>
          <w:rFonts w:ascii="Times New Roman" w:hAnsi="Times New Roman" w:cs="Times New Roman"/>
          <w:iCs/>
        </w:rPr>
        <w:t>Amazon, Human Resource professionals serve as versatile generalists, adept at both tactical and strategic functions aimed at enhancing employee engagement and fostering development.</w:t>
      </w:r>
    </w:p>
    <w:p w14:paraId="23D074A4" w14:textId="77777777" w:rsidR="00A74E41" w:rsidRPr="00623098" w:rsidRDefault="0015501E" w:rsidP="00A74E41">
      <w:pPr>
        <w:spacing w:after="0" w:line="360" w:lineRule="auto"/>
        <w:jc w:val="both"/>
        <w:rPr>
          <w:rFonts w:ascii="Times New Roman" w:hAnsi="Times New Roman" w:cs="Times New Roman"/>
          <w:iCs/>
        </w:rPr>
      </w:pPr>
      <w:r w:rsidRPr="00623098">
        <w:rPr>
          <w:rFonts w:ascii="Times New Roman" w:hAnsi="Times New Roman" w:cs="Times New Roman"/>
          <w:iCs/>
        </w:rPr>
        <w:t xml:space="preserve"> These critical roles emphasi</w:t>
      </w:r>
      <w:r w:rsidR="00842362" w:rsidRPr="00623098">
        <w:rPr>
          <w:rFonts w:ascii="Times New Roman" w:hAnsi="Times New Roman" w:cs="Times New Roman"/>
          <w:iCs/>
        </w:rPr>
        <w:t>s</w:t>
      </w:r>
      <w:r w:rsidRPr="00623098">
        <w:rPr>
          <w:rFonts w:ascii="Times New Roman" w:hAnsi="Times New Roman" w:cs="Times New Roman"/>
          <w:iCs/>
        </w:rPr>
        <w:t>e a hands-on, customer-focused approach, necessitating close collaboration with operational teams to support associates effectively. Amazon's HR leaders prioriti</w:t>
      </w:r>
      <w:r w:rsidR="00703EB9" w:rsidRPr="00623098">
        <w:rPr>
          <w:rFonts w:ascii="Times New Roman" w:hAnsi="Times New Roman" w:cs="Times New Roman"/>
          <w:iCs/>
        </w:rPr>
        <w:t>s</w:t>
      </w:r>
      <w:r w:rsidRPr="00623098">
        <w:rPr>
          <w:rFonts w:ascii="Times New Roman" w:hAnsi="Times New Roman" w:cs="Times New Roman"/>
          <w:iCs/>
        </w:rPr>
        <w:t>e approachability and authenticity, ensuring high levels of employee satisfaction and engagement, thereby maintaining the company's reputation for innovation and agility. Integrated seamlessly within the business framework, Amazon's HR department aligns closely with the company's strategic objectives and operational goals.</w:t>
      </w:r>
      <w:r w:rsidR="003359E3">
        <w:rPr>
          <w:rFonts w:ascii="Times New Roman" w:hAnsi="Times New Roman" w:cs="Times New Roman"/>
          <w:iCs/>
        </w:rPr>
        <w:t xml:space="preserve"> </w:t>
      </w:r>
      <w:r w:rsidRPr="00623098">
        <w:rPr>
          <w:rFonts w:ascii="Times New Roman" w:hAnsi="Times New Roman" w:cs="Times New Roman"/>
          <w:iCs/>
        </w:rPr>
        <w:t xml:space="preserve">HR </w:t>
      </w:r>
      <w:r w:rsidR="00EF7BDD" w:rsidRPr="00623098">
        <w:rPr>
          <w:rFonts w:ascii="Times New Roman" w:hAnsi="Times New Roman" w:cs="Times New Roman"/>
          <w:iCs/>
        </w:rPr>
        <w:t>experts have knowledge in</w:t>
      </w:r>
      <w:r w:rsidRPr="00623098">
        <w:rPr>
          <w:rFonts w:ascii="Times New Roman" w:hAnsi="Times New Roman" w:cs="Times New Roman"/>
          <w:iCs/>
        </w:rPr>
        <w:t xml:space="preserve"> a </w:t>
      </w:r>
      <w:r w:rsidR="00EF7BDD" w:rsidRPr="00623098">
        <w:rPr>
          <w:rFonts w:ascii="Times New Roman" w:hAnsi="Times New Roman" w:cs="Times New Roman"/>
          <w:iCs/>
        </w:rPr>
        <w:t>variety</w:t>
      </w:r>
      <w:r w:rsidRPr="00623098">
        <w:rPr>
          <w:rFonts w:ascii="Times New Roman" w:hAnsi="Times New Roman" w:cs="Times New Roman"/>
          <w:iCs/>
        </w:rPr>
        <w:t xml:space="preserve"> of </w:t>
      </w:r>
      <w:r w:rsidR="00EF7BDD" w:rsidRPr="00623098">
        <w:rPr>
          <w:rFonts w:ascii="Times New Roman" w:hAnsi="Times New Roman" w:cs="Times New Roman"/>
          <w:iCs/>
        </w:rPr>
        <w:t>areas</w:t>
      </w:r>
      <w:r w:rsidRPr="00623098">
        <w:rPr>
          <w:rFonts w:ascii="Times New Roman" w:hAnsi="Times New Roman" w:cs="Times New Roman"/>
          <w:iCs/>
        </w:rPr>
        <w:t xml:space="preserve">, including employee </w:t>
      </w:r>
      <w:r w:rsidR="00EF7BDD" w:rsidRPr="00623098">
        <w:rPr>
          <w:rFonts w:ascii="Times New Roman" w:hAnsi="Times New Roman" w:cs="Times New Roman"/>
          <w:iCs/>
        </w:rPr>
        <w:t>interactions</w:t>
      </w:r>
      <w:r w:rsidRPr="00623098">
        <w:rPr>
          <w:rFonts w:ascii="Times New Roman" w:hAnsi="Times New Roman" w:cs="Times New Roman"/>
          <w:iCs/>
        </w:rPr>
        <w:t xml:space="preserve">, performance management, </w:t>
      </w:r>
      <w:r w:rsidR="00EF7BDD" w:rsidRPr="00623098">
        <w:rPr>
          <w:rFonts w:ascii="Times New Roman" w:hAnsi="Times New Roman" w:cs="Times New Roman"/>
          <w:iCs/>
        </w:rPr>
        <w:t>recruitment</w:t>
      </w:r>
      <w:r w:rsidRPr="00623098">
        <w:rPr>
          <w:rFonts w:ascii="Times New Roman" w:hAnsi="Times New Roman" w:cs="Times New Roman"/>
          <w:iCs/>
        </w:rPr>
        <w:t xml:space="preserve">, succession planning, and regulatory compliance. </w:t>
      </w:r>
      <w:r w:rsidR="00766462" w:rsidRPr="00623098">
        <w:rPr>
          <w:rFonts w:ascii="Times New Roman" w:hAnsi="Times New Roman" w:cs="Times New Roman"/>
          <w:iCs/>
        </w:rPr>
        <w:t>HR professionals are prepared</w:t>
      </w:r>
      <w:r w:rsidRPr="00623098">
        <w:rPr>
          <w:rFonts w:ascii="Times New Roman" w:hAnsi="Times New Roman" w:cs="Times New Roman"/>
          <w:iCs/>
        </w:rPr>
        <w:t xml:space="preserve"> to </w:t>
      </w:r>
      <w:r w:rsidR="00766462" w:rsidRPr="00623098">
        <w:rPr>
          <w:rFonts w:ascii="Times New Roman" w:hAnsi="Times New Roman" w:cs="Times New Roman"/>
          <w:iCs/>
        </w:rPr>
        <w:t>operate</w:t>
      </w:r>
      <w:r w:rsidRPr="00623098">
        <w:rPr>
          <w:rFonts w:ascii="Times New Roman" w:hAnsi="Times New Roman" w:cs="Times New Roman"/>
          <w:iCs/>
        </w:rPr>
        <w:t xml:space="preserve"> at the </w:t>
      </w:r>
      <w:r w:rsidR="00766462" w:rsidRPr="00623098">
        <w:rPr>
          <w:rFonts w:ascii="Times New Roman" w:hAnsi="Times New Roman" w:cs="Times New Roman"/>
          <w:iCs/>
        </w:rPr>
        <w:t>heart</w:t>
      </w:r>
      <w:r w:rsidRPr="00623098">
        <w:rPr>
          <w:rFonts w:ascii="Times New Roman" w:hAnsi="Times New Roman" w:cs="Times New Roman"/>
          <w:iCs/>
        </w:rPr>
        <w:t xml:space="preserve"> of Amazon, </w:t>
      </w:r>
      <w:r w:rsidR="00766462" w:rsidRPr="00623098">
        <w:rPr>
          <w:rFonts w:ascii="Times New Roman" w:hAnsi="Times New Roman" w:cs="Times New Roman"/>
          <w:iCs/>
        </w:rPr>
        <w:t>serving</w:t>
      </w:r>
      <w:r w:rsidRPr="00623098">
        <w:rPr>
          <w:rFonts w:ascii="Times New Roman" w:hAnsi="Times New Roman" w:cs="Times New Roman"/>
          <w:iCs/>
        </w:rPr>
        <w:t xml:space="preserve"> as strategic partners to line managers</w:t>
      </w:r>
      <w:r w:rsidR="00766462" w:rsidRPr="00623098">
        <w:rPr>
          <w:rFonts w:ascii="Times New Roman" w:hAnsi="Times New Roman" w:cs="Times New Roman"/>
          <w:iCs/>
        </w:rPr>
        <w:t xml:space="preserve"> and</w:t>
      </w:r>
      <w:r w:rsidRPr="00623098">
        <w:rPr>
          <w:rFonts w:ascii="Times New Roman" w:hAnsi="Times New Roman" w:cs="Times New Roman"/>
          <w:iCs/>
        </w:rPr>
        <w:t xml:space="preserve"> providing </w:t>
      </w:r>
      <w:r w:rsidR="00766462" w:rsidRPr="00623098">
        <w:rPr>
          <w:rFonts w:ascii="Times New Roman" w:hAnsi="Times New Roman" w:cs="Times New Roman"/>
          <w:iCs/>
        </w:rPr>
        <w:t>critical</w:t>
      </w:r>
      <w:r w:rsidRPr="00623098">
        <w:rPr>
          <w:rFonts w:ascii="Times New Roman" w:hAnsi="Times New Roman" w:cs="Times New Roman"/>
          <w:iCs/>
        </w:rPr>
        <w:t xml:space="preserve"> support throughout the </w:t>
      </w:r>
      <w:r w:rsidR="00A74E41" w:rsidRPr="00623098">
        <w:rPr>
          <w:rFonts w:ascii="Times New Roman" w:hAnsi="Times New Roman" w:cs="Times New Roman"/>
          <w:iCs/>
        </w:rPr>
        <w:t>employee lifecycle</w:t>
      </w:r>
      <w:r w:rsidRPr="00623098">
        <w:rPr>
          <w:rFonts w:ascii="Times New Roman" w:hAnsi="Times New Roman" w:cs="Times New Roman"/>
          <w:iCs/>
        </w:rPr>
        <w:t>.</w:t>
      </w:r>
      <w:r w:rsidR="00A74E41" w:rsidRPr="00623098">
        <w:rPr>
          <w:rFonts w:ascii="Times New Roman" w:hAnsi="Times New Roman" w:cs="Times New Roman"/>
        </w:rPr>
        <w:t xml:space="preserve"> </w:t>
      </w:r>
      <w:r w:rsidR="00A74E41" w:rsidRPr="00623098">
        <w:rPr>
          <w:rFonts w:ascii="Times New Roman" w:hAnsi="Times New Roman" w:cs="Times New Roman"/>
          <w:iCs/>
        </w:rPr>
        <w:t>(Amazon, 2024)</w:t>
      </w:r>
    </w:p>
    <w:p w14:paraId="1239B104" w14:textId="77777777" w:rsidR="00703EB9" w:rsidRPr="00623098" w:rsidRDefault="00703EB9" w:rsidP="00612AB4">
      <w:pPr>
        <w:spacing w:after="0" w:line="360" w:lineRule="auto"/>
        <w:jc w:val="both"/>
        <w:rPr>
          <w:rFonts w:ascii="Times New Roman" w:hAnsi="Times New Roman" w:cs="Times New Roman"/>
          <w:iCs/>
        </w:rPr>
      </w:pPr>
    </w:p>
    <w:p w14:paraId="6E23D328" w14:textId="6CCCD321" w:rsidR="0050539E" w:rsidRPr="00623098" w:rsidRDefault="001C5425" w:rsidP="00612AB4">
      <w:pPr>
        <w:pStyle w:val="ListParagraph"/>
        <w:numPr>
          <w:ilvl w:val="0"/>
          <w:numId w:val="10"/>
        </w:numPr>
        <w:spacing w:after="0" w:line="360" w:lineRule="auto"/>
        <w:jc w:val="both"/>
        <w:rPr>
          <w:rFonts w:ascii="Times New Roman" w:hAnsi="Times New Roman" w:cs="Times New Roman"/>
          <w:iCs/>
        </w:rPr>
      </w:pPr>
      <w:r w:rsidRPr="00623098">
        <w:rPr>
          <w:rFonts w:ascii="Times New Roman" w:hAnsi="Times New Roman" w:cs="Times New Roman"/>
          <w:b/>
          <w:bCs/>
          <w:iCs/>
        </w:rPr>
        <w:t xml:space="preserve">How does the HRM function operate </w:t>
      </w:r>
      <w:r w:rsidR="0050539E" w:rsidRPr="00623098">
        <w:rPr>
          <w:rFonts w:ascii="Times New Roman" w:hAnsi="Times New Roman" w:cs="Times New Roman"/>
          <w:b/>
          <w:bCs/>
          <w:iCs/>
        </w:rPr>
        <w:t>at Amazon and Walmart</w:t>
      </w:r>
      <w:r w:rsidRPr="00623098">
        <w:rPr>
          <w:rFonts w:ascii="Times New Roman" w:hAnsi="Times New Roman" w:cs="Times New Roman"/>
          <w:b/>
          <w:bCs/>
          <w:iCs/>
        </w:rPr>
        <w:t>?</w:t>
      </w:r>
      <w:r w:rsidRPr="00623098">
        <w:rPr>
          <w:rFonts w:ascii="Times New Roman" w:hAnsi="Times New Roman" w:cs="Times New Roman"/>
          <w:iCs/>
        </w:rPr>
        <w:t xml:space="preserve"> </w:t>
      </w:r>
    </w:p>
    <w:p w14:paraId="0F34278D" w14:textId="77777777" w:rsidR="00D6706E" w:rsidRDefault="008E608D" w:rsidP="00612AB4">
      <w:pPr>
        <w:spacing w:after="0" w:line="360" w:lineRule="auto"/>
        <w:jc w:val="both"/>
        <w:rPr>
          <w:rFonts w:ascii="Times New Roman" w:hAnsi="Times New Roman" w:cs="Times New Roman"/>
          <w:iCs/>
        </w:rPr>
      </w:pPr>
      <w:r w:rsidRPr="00623098">
        <w:rPr>
          <w:rFonts w:ascii="Times New Roman" w:hAnsi="Times New Roman" w:cs="Times New Roman"/>
          <w:iCs/>
        </w:rPr>
        <w:t>The administration of human resources at Amazon is closely intertwined with the company's overall business strategy. This aligns with the company's adaptable and agile framework, namely the role of human resources in Amazon's organisational structures.</w:t>
      </w:r>
    </w:p>
    <w:p w14:paraId="7D0D751D" w14:textId="01B17077" w:rsidR="004E36A7" w:rsidRPr="00623098" w:rsidRDefault="008E608D" w:rsidP="00612AB4">
      <w:pPr>
        <w:spacing w:after="0" w:line="360" w:lineRule="auto"/>
        <w:jc w:val="both"/>
        <w:rPr>
          <w:rFonts w:ascii="Times New Roman" w:hAnsi="Times New Roman" w:cs="Times New Roman"/>
        </w:rPr>
      </w:pPr>
      <w:r w:rsidRPr="00623098">
        <w:rPr>
          <w:rFonts w:ascii="Times New Roman" w:hAnsi="Times New Roman" w:cs="Times New Roman"/>
          <w:iCs/>
        </w:rPr>
        <w:t xml:space="preserve"> The organisational structure of Amazon is functional and focuses on different business operations and components to develop the interactions and reporting links among them.</w:t>
      </w:r>
      <w:r w:rsidR="00F23676" w:rsidRPr="00623098">
        <w:rPr>
          <w:rFonts w:ascii="Times New Roman" w:hAnsi="Times New Roman" w:cs="Times New Roman"/>
          <w:iCs/>
        </w:rPr>
        <w:t xml:space="preserve"> </w:t>
      </w:r>
      <w:r w:rsidR="004E36A7" w:rsidRPr="00623098">
        <w:rPr>
          <w:rFonts w:ascii="Times New Roman" w:hAnsi="Times New Roman" w:cs="Times New Roman"/>
        </w:rPr>
        <w:t>Amazon's HR procedures exemplify a model for achieving organisational success and growth</w:t>
      </w:r>
      <w:r w:rsidR="00EC3982" w:rsidRPr="00623098">
        <w:rPr>
          <w:rFonts w:ascii="Times New Roman" w:hAnsi="Times New Roman" w:cs="Times New Roman"/>
          <w:iCs/>
        </w:rPr>
        <w:t>(Special Interest Group , 2023)</w:t>
      </w:r>
      <w:r w:rsidR="004E36A7" w:rsidRPr="00623098">
        <w:rPr>
          <w:rFonts w:ascii="Times New Roman" w:hAnsi="Times New Roman" w:cs="Times New Roman"/>
        </w:rPr>
        <w:t xml:space="preserve">. </w:t>
      </w:r>
    </w:p>
    <w:p w14:paraId="6809E06C" w14:textId="6441352B" w:rsidR="00A74E41" w:rsidRDefault="00A74E41">
      <w:pPr>
        <w:rPr>
          <w:rFonts w:ascii="Times New Roman" w:hAnsi="Times New Roman" w:cs="Times New Roman"/>
          <w:iCs/>
        </w:rPr>
      </w:pPr>
      <w:r>
        <w:rPr>
          <w:rFonts w:ascii="Times New Roman" w:hAnsi="Times New Roman" w:cs="Times New Roman"/>
          <w:iCs/>
        </w:rPr>
        <w:br w:type="page"/>
      </w:r>
    </w:p>
    <w:p w14:paraId="34A1AE54" w14:textId="77777777" w:rsidR="00291234" w:rsidRPr="00623098" w:rsidRDefault="00291234" w:rsidP="00612AB4">
      <w:pPr>
        <w:spacing w:after="0" w:line="360" w:lineRule="auto"/>
        <w:jc w:val="both"/>
        <w:rPr>
          <w:rFonts w:ascii="Times New Roman" w:hAnsi="Times New Roman" w:cs="Times New Roman"/>
          <w:iCs/>
        </w:rPr>
      </w:pPr>
    </w:p>
    <w:p w14:paraId="61572A54" w14:textId="1DF2972E" w:rsidR="00703EB9" w:rsidRPr="00623098" w:rsidRDefault="00703EB9" w:rsidP="00612AB4">
      <w:pPr>
        <w:pStyle w:val="Caption"/>
        <w:keepNext/>
        <w:spacing w:line="360" w:lineRule="auto"/>
        <w:jc w:val="both"/>
        <w:rPr>
          <w:rFonts w:ascii="Times New Roman" w:hAnsi="Times New Roman" w:cs="Times New Roman"/>
          <w:sz w:val="22"/>
          <w:szCs w:val="22"/>
        </w:rPr>
      </w:pPr>
      <w:bookmarkStart w:id="3" w:name="_Toc164627275"/>
      <w:bookmarkStart w:id="4" w:name="_Toc164627306"/>
      <w:bookmarkStart w:id="5" w:name="_Toc164627335"/>
      <w:r w:rsidRPr="00623098">
        <w:rPr>
          <w:rFonts w:ascii="Times New Roman" w:hAnsi="Times New Roman" w:cs="Times New Roman"/>
          <w:sz w:val="22"/>
          <w:szCs w:val="22"/>
        </w:rPr>
        <w:t xml:space="preserve">Figure </w:t>
      </w:r>
      <w:r w:rsidRPr="00623098">
        <w:rPr>
          <w:rFonts w:ascii="Times New Roman" w:hAnsi="Times New Roman" w:cs="Times New Roman"/>
          <w:sz w:val="22"/>
          <w:szCs w:val="22"/>
        </w:rPr>
        <w:fldChar w:fldCharType="begin"/>
      </w:r>
      <w:r w:rsidRPr="00623098">
        <w:rPr>
          <w:rFonts w:ascii="Times New Roman" w:hAnsi="Times New Roman" w:cs="Times New Roman"/>
          <w:sz w:val="22"/>
          <w:szCs w:val="22"/>
        </w:rPr>
        <w:instrText xml:space="preserve"> SEQ Figure \* ARABIC </w:instrText>
      </w:r>
      <w:r w:rsidRPr="00623098">
        <w:rPr>
          <w:rFonts w:ascii="Times New Roman" w:hAnsi="Times New Roman" w:cs="Times New Roman"/>
          <w:sz w:val="22"/>
          <w:szCs w:val="22"/>
        </w:rPr>
        <w:fldChar w:fldCharType="separate"/>
      </w:r>
      <w:r w:rsidRPr="00623098">
        <w:rPr>
          <w:rFonts w:ascii="Times New Roman" w:hAnsi="Times New Roman" w:cs="Times New Roman"/>
          <w:sz w:val="22"/>
          <w:szCs w:val="22"/>
        </w:rPr>
        <w:t>1</w:t>
      </w:r>
      <w:r w:rsidRPr="00623098">
        <w:rPr>
          <w:rFonts w:ascii="Times New Roman" w:hAnsi="Times New Roman" w:cs="Times New Roman"/>
          <w:sz w:val="22"/>
          <w:szCs w:val="22"/>
        </w:rPr>
        <w:fldChar w:fldCharType="end"/>
      </w:r>
      <w:r w:rsidRPr="00623098">
        <w:rPr>
          <w:rFonts w:ascii="Times New Roman" w:hAnsi="Times New Roman" w:cs="Times New Roman"/>
          <w:sz w:val="22"/>
          <w:szCs w:val="22"/>
        </w:rPr>
        <w:t xml:space="preserve"> Leadership Principles</w:t>
      </w:r>
      <w:bookmarkEnd w:id="3"/>
      <w:bookmarkEnd w:id="4"/>
      <w:bookmarkEnd w:id="5"/>
    </w:p>
    <w:p w14:paraId="4D1676F7" w14:textId="77777777" w:rsidR="00C92024" w:rsidRPr="00623098" w:rsidRDefault="00C92024" w:rsidP="00612AB4">
      <w:pPr>
        <w:spacing w:after="0" w:line="360" w:lineRule="auto"/>
        <w:jc w:val="both"/>
        <w:rPr>
          <w:rFonts w:ascii="Times New Roman" w:hAnsi="Times New Roman" w:cs="Times New Roman"/>
          <w:iCs/>
        </w:rPr>
      </w:pPr>
    </w:p>
    <w:p w14:paraId="076A31C0" w14:textId="77777777" w:rsidR="00C92024" w:rsidRPr="00623098" w:rsidRDefault="00C92024" w:rsidP="00612AB4">
      <w:pPr>
        <w:spacing w:after="0" w:line="360" w:lineRule="auto"/>
        <w:jc w:val="both"/>
        <w:rPr>
          <w:rFonts w:ascii="Times New Roman" w:hAnsi="Times New Roman" w:cs="Times New Roman"/>
          <w:iCs/>
        </w:rPr>
      </w:pPr>
    </w:p>
    <w:p w14:paraId="6A75DC0C" w14:textId="77777777" w:rsidR="00C92024" w:rsidRPr="00623098" w:rsidRDefault="00C92024" w:rsidP="00612AB4">
      <w:pPr>
        <w:spacing w:after="0" w:line="360" w:lineRule="auto"/>
        <w:jc w:val="both"/>
        <w:rPr>
          <w:rFonts w:ascii="Times New Roman" w:hAnsi="Times New Roman" w:cs="Times New Roman"/>
          <w:iCs/>
        </w:rPr>
      </w:pPr>
    </w:p>
    <w:p w14:paraId="5EA2891B" w14:textId="10035238" w:rsidR="00291234" w:rsidRPr="00623098" w:rsidRDefault="009C2994" w:rsidP="00612AB4">
      <w:pPr>
        <w:spacing w:after="0" w:line="360" w:lineRule="auto"/>
        <w:jc w:val="both"/>
        <w:rPr>
          <w:rFonts w:ascii="Times New Roman" w:hAnsi="Times New Roman" w:cs="Times New Roman"/>
          <w:iCs/>
        </w:rPr>
      </w:pPr>
      <w:r w:rsidRPr="00623098">
        <w:rPr>
          <w:rFonts w:ascii="Times New Roman" w:hAnsi="Times New Roman" w:cs="Times New Roman"/>
          <w:iCs/>
          <w:noProof/>
        </w:rPr>
        <w:drawing>
          <wp:inline distT="0" distB="0" distL="0" distR="0" wp14:anchorId="05461CD6" wp14:editId="3E6AEA03">
            <wp:extent cx="5926455" cy="5776595"/>
            <wp:effectExtent l="0" t="0" r="0" b="0"/>
            <wp:docPr id="6010567" name="Picture 7" descr="A white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567" name="Picture 7" descr="A white page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26455" cy="5776595"/>
                    </a:xfrm>
                    <a:prstGeom prst="rect">
                      <a:avLst/>
                    </a:prstGeom>
                  </pic:spPr>
                </pic:pic>
              </a:graphicData>
            </a:graphic>
          </wp:inline>
        </w:drawing>
      </w:r>
    </w:p>
    <w:p w14:paraId="53A86A33" w14:textId="77777777" w:rsidR="00C92024" w:rsidRPr="00623098" w:rsidRDefault="00C92024" w:rsidP="00612AB4">
      <w:pPr>
        <w:spacing w:after="0" w:line="360" w:lineRule="auto"/>
        <w:jc w:val="both"/>
        <w:rPr>
          <w:rFonts w:ascii="Times New Roman" w:hAnsi="Times New Roman" w:cs="Times New Roman"/>
          <w:iCs/>
        </w:rPr>
      </w:pPr>
    </w:p>
    <w:p w14:paraId="18DA7B05" w14:textId="77777777" w:rsidR="00C92024" w:rsidRPr="00623098" w:rsidRDefault="00C92024" w:rsidP="00612AB4">
      <w:pPr>
        <w:spacing w:after="0" w:line="360" w:lineRule="auto"/>
        <w:jc w:val="both"/>
        <w:rPr>
          <w:rFonts w:ascii="Times New Roman" w:hAnsi="Times New Roman" w:cs="Times New Roman"/>
          <w:iCs/>
        </w:rPr>
      </w:pPr>
    </w:p>
    <w:p w14:paraId="05719162" w14:textId="77777777" w:rsidR="00C92024" w:rsidRPr="00623098" w:rsidRDefault="00C92024" w:rsidP="00612AB4">
      <w:pPr>
        <w:spacing w:after="0" w:line="360" w:lineRule="auto"/>
        <w:jc w:val="both"/>
        <w:rPr>
          <w:rFonts w:ascii="Times New Roman" w:hAnsi="Times New Roman" w:cs="Times New Roman"/>
          <w:iCs/>
        </w:rPr>
      </w:pPr>
    </w:p>
    <w:p w14:paraId="547083F8" w14:textId="77777777" w:rsidR="00C92024" w:rsidRPr="00623098" w:rsidRDefault="00C92024" w:rsidP="00612AB4">
      <w:pPr>
        <w:spacing w:after="0" w:line="360" w:lineRule="auto"/>
        <w:jc w:val="both"/>
        <w:rPr>
          <w:rFonts w:ascii="Times New Roman" w:hAnsi="Times New Roman" w:cs="Times New Roman"/>
          <w:iCs/>
        </w:rPr>
      </w:pPr>
    </w:p>
    <w:p w14:paraId="02741928" w14:textId="77777777" w:rsidR="00C92024" w:rsidRPr="00623098" w:rsidRDefault="00C92024" w:rsidP="00612AB4">
      <w:pPr>
        <w:spacing w:after="0" w:line="360" w:lineRule="auto"/>
        <w:jc w:val="both"/>
        <w:rPr>
          <w:rFonts w:ascii="Times New Roman" w:hAnsi="Times New Roman" w:cs="Times New Roman"/>
          <w:iCs/>
        </w:rPr>
      </w:pPr>
    </w:p>
    <w:p w14:paraId="011172B7" w14:textId="77777777" w:rsidR="00C92024" w:rsidRPr="00623098" w:rsidRDefault="00C92024" w:rsidP="00612AB4">
      <w:pPr>
        <w:spacing w:after="0" w:line="360" w:lineRule="auto"/>
        <w:jc w:val="both"/>
        <w:rPr>
          <w:rFonts w:ascii="Times New Roman" w:hAnsi="Times New Roman" w:cs="Times New Roman"/>
          <w:iCs/>
        </w:rPr>
      </w:pPr>
    </w:p>
    <w:p w14:paraId="35159857" w14:textId="77777777" w:rsidR="00C92024" w:rsidRPr="00623098" w:rsidRDefault="00C92024" w:rsidP="00612AB4">
      <w:pPr>
        <w:spacing w:after="0" w:line="360" w:lineRule="auto"/>
        <w:jc w:val="both"/>
        <w:rPr>
          <w:rFonts w:ascii="Times New Roman" w:hAnsi="Times New Roman" w:cs="Times New Roman"/>
          <w:iCs/>
        </w:rPr>
      </w:pPr>
    </w:p>
    <w:p w14:paraId="4FE142FD" w14:textId="77777777" w:rsidR="00C92024" w:rsidRPr="00623098" w:rsidRDefault="00C92024" w:rsidP="00612AB4">
      <w:pPr>
        <w:spacing w:after="0" w:line="360" w:lineRule="auto"/>
        <w:jc w:val="both"/>
        <w:rPr>
          <w:rFonts w:ascii="Times New Roman" w:hAnsi="Times New Roman" w:cs="Times New Roman"/>
          <w:iCs/>
        </w:rPr>
      </w:pPr>
    </w:p>
    <w:p w14:paraId="4230FD26" w14:textId="2F94C82F" w:rsidR="008A3E61" w:rsidRPr="00623098" w:rsidRDefault="00291234" w:rsidP="00C92024">
      <w:pPr>
        <w:spacing w:after="0" w:line="360" w:lineRule="auto"/>
        <w:ind w:right="-46"/>
        <w:jc w:val="both"/>
        <w:rPr>
          <w:rFonts w:ascii="Times New Roman" w:hAnsi="Times New Roman" w:cs="Times New Roman"/>
          <w:iCs/>
        </w:rPr>
      </w:pPr>
      <w:r w:rsidRPr="00623098">
        <w:rPr>
          <w:rFonts w:ascii="Times New Roman" w:hAnsi="Times New Roman" w:cs="Times New Roman"/>
          <w:iCs/>
        </w:rPr>
        <w:t xml:space="preserve">The </w:t>
      </w:r>
      <w:r w:rsidR="009E494C" w:rsidRPr="00623098">
        <w:rPr>
          <w:rFonts w:ascii="Times New Roman" w:hAnsi="Times New Roman" w:cs="Times New Roman"/>
          <w:i/>
        </w:rPr>
        <w:t>figure 1</w:t>
      </w:r>
      <w:r w:rsidR="009E494C" w:rsidRPr="00623098">
        <w:rPr>
          <w:rFonts w:ascii="Times New Roman" w:hAnsi="Times New Roman" w:cs="Times New Roman"/>
          <w:iCs/>
        </w:rPr>
        <w:t xml:space="preserve"> above</w:t>
      </w:r>
      <w:r w:rsidRPr="00623098">
        <w:rPr>
          <w:rFonts w:ascii="Times New Roman" w:hAnsi="Times New Roman" w:cs="Times New Roman"/>
          <w:iCs/>
        </w:rPr>
        <w:t xml:space="preserve"> highlights that Amazon's distinctive culture, moulded by these Leadership Principles, plays a crucial role in advancing the company's objective to become the most customer-focused organisation, the top employer, and the safest workplace. Both HR professionals and workers are required to demonstrate these values in their conduct, choices, and engagements with customers, colleagues, and stakeholders.</w:t>
      </w:r>
      <w:r w:rsidR="00B03BAD" w:rsidRPr="00623098">
        <w:rPr>
          <w:rFonts w:ascii="Times New Roman" w:hAnsi="Times New Roman" w:cs="Times New Roman"/>
          <w:iCs/>
        </w:rPr>
        <w:t xml:space="preserve"> </w:t>
      </w:r>
      <w:r w:rsidR="00861A4E" w:rsidRPr="00623098">
        <w:rPr>
          <w:rFonts w:ascii="Times New Roman" w:hAnsi="Times New Roman" w:cs="Times New Roman"/>
          <w:iCs/>
        </w:rPr>
        <w:t>(Amazon, 202</w:t>
      </w:r>
      <w:r w:rsidR="003359E3">
        <w:rPr>
          <w:rFonts w:ascii="Times New Roman" w:hAnsi="Times New Roman" w:cs="Times New Roman"/>
          <w:iCs/>
        </w:rPr>
        <w:t>4</w:t>
      </w:r>
      <w:r w:rsidR="00861A4E" w:rsidRPr="00623098">
        <w:rPr>
          <w:rFonts w:ascii="Times New Roman" w:hAnsi="Times New Roman" w:cs="Times New Roman"/>
          <w:iCs/>
        </w:rPr>
        <w:t>)</w:t>
      </w:r>
      <w:r w:rsidR="008A3E61" w:rsidRPr="00623098">
        <w:rPr>
          <w:rFonts w:ascii="Times New Roman" w:hAnsi="Times New Roman" w:cs="Times New Roman"/>
          <w:iCs/>
        </w:rPr>
        <w:t xml:space="preserve"> </w:t>
      </w:r>
    </w:p>
    <w:p w14:paraId="77C0E99D" w14:textId="1FB0064A" w:rsidR="008A3E61" w:rsidRPr="00623098" w:rsidRDefault="008A3E61" w:rsidP="008A3E61">
      <w:pPr>
        <w:spacing w:after="0" w:line="360" w:lineRule="auto"/>
        <w:ind w:right="-46"/>
        <w:jc w:val="both"/>
        <w:rPr>
          <w:rFonts w:ascii="Times New Roman" w:hAnsi="Times New Roman" w:cs="Times New Roman"/>
          <w:iCs/>
        </w:rPr>
      </w:pPr>
      <w:r w:rsidRPr="00623098">
        <w:rPr>
          <w:rFonts w:ascii="Times New Roman" w:hAnsi="Times New Roman" w:cs="Times New Roman"/>
          <w:iCs/>
        </w:rPr>
        <w:lastRenderedPageBreak/>
        <w:t xml:space="preserve">Conversely, </w:t>
      </w:r>
      <w:r w:rsidR="00F977A8" w:rsidRPr="00623098">
        <w:rPr>
          <w:rFonts w:ascii="Times New Roman" w:hAnsi="Times New Roman" w:cs="Times New Roman"/>
          <w:iCs/>
        </w:rPr>
        <w:t>Walmart has the title of being the largest corporation in the world in terms of sales.</w:t>
      </w:r>
      <w:r w:rsidRPr="00623098">
        <w:rPr>
          <w:rFonts w:ascii="Times New Roman" w:hAnsi="Times New Roman" w:cs="Times New Roman"/>
          <w:iCs/>
        </w:rPr>
        <w:t xml:space="preserve"> </w:t>
      </w:r>
      <w:r w:rsidR="00F977A8" w:rsidRPr="00623098">
        <w:rPr>
          <w:rFonts w:ascii="Times New Roman" w:hAnsi="Times New Roman" w:cs="Times New Roman"/>
          <w:iCs/>
        </w:rPr>
        <w:t xml:space="preserve">Additionally, it has the largest workforce, with around 2.5 million people spread throughout the globe. Managing such </w:t>
      </w:r>
      <w:r w:rsidR="00D34B59" w:rsidRPr="00623098">
        <w:rPr>
          <w:rFonts w:ascii="Times New Roman" w:hAnsi="Times New Roman" w:cs="Times New Roman"/>
          <w:iCs/>
        </w:rPr>
        <w:t>many</w:t>
      </w:r>
      <w:r w:rsidR="00F977A8" w:rsidRPr="00623098">
        <w:rPr>
          <w:rFonts w:ascii="Times New Roman" w:hAnsi="Times New Roman" w:cs="Times New Roman"/>
          <w:iCs/>
        </w:rPr>
        <w:t xml:space="preserve"> individuals would be an overwhelming obstacle for several firms, yet Walmart has a robust approach to effectively maintain control.</w:t>
      </w:r>
      <w:r w:rsidR="00791FB6" w:rsidRPr="00623098">
        <w:rPr>
          <w:rFonts w:ascii="Times New Roman" w:hAnsi="Times New Roman" w:cs="Times New Roman"/>
          <w:iCs/>
        </w:rPr>
        <w:t xml:space="preserve"> According to </w:t>
      </w:r>
      <w:r w:rsidR="00791FB6" w:rsidRPr="00623098">
        <w:rPr>
          <w:rFonts w:ascii="Times New Roman" w:hAnsi="Times New Roman" w:cs="Times New Roman"/>
          <w:iCs/>
        </w:rPr>
        <w:t xml:space="preserve">Tyagi et al., </w:t>
      </w:r>
      <w:r w:rsidR="00791FB6" w:rsidRPr="00623098">
        <w:rPr>
          <w:rFonts w:ascii="Times New Roman" w:hAnsi="Times New Roman" w:cs="Times New Roman"/>
          <w:iCs/>
        </w:rPr>
        <w:t>(</w:t>
      </w:r>
      <w:r w:rsidR="00791FB6" w:rsidRPr="00623098">
        <w:rPr>
          <w:rFonts w:ascii="Times New Roman" w:hAnsi="Times New Roman" w:cs="Times New Roman"/>
          <w:iCs/>
        </w:rPr>
        <w:t>2023</w:t>
      </w:r>
      <w:r w:rsidR="00C3535B">
        <w:rPr>
          <w:rFonts w:ascii="Times New Roman" w:hAnsi="Times New Roman" w:cs="Times New Roman"/>
          <w:iCs/>
        </w:rPr>
        <w:t>a</w:t>
      </w:r>
      <w:r w:rsidR="00791FB6" w:rsidRPr="00623098">
        <w:rPr>
          <w:rFonts w:ascii="Times New Roman" w:hAnsi="Times New Roman" w:cs="Times New Roman"/>
          <w:iCs/>
        </w:rPr>
        <w:t>)</w:t>
      </w:r>
      <w:r w:rsidRPr="00623098">
        <w:rPr>
          <w:rFonts w:ascii="Times New Roman" w:hAnsi="Times New Roman" w:cs="Times New Roman"/>
          <w:iCs/>
        </w:rPr>
        <w:t>,</w:t>
      </w:r>
      <w:r w:rsidR="00F977A8" w:rsidRPr="00623098">
        <w:rPr>
          <w:rFonts w:ascii="Times New Roman" w:hAnsi="Times New Roman" w:cs="Times New Roman"/>
          <w:iCs/>
        </w:rPr>
        <w:t xml:space="preserve">Walmart's recruiting and retention strategies consider the </w:t>
      </w:r>
      <w:r w:rsidR="002A4D17" w:rsidRPr="00623098">
        <w:rPr>
          <w:rFonts w:ascii="Times New Roman" w:hAnsi="Times New Roman" w:cs="Times New Roman"/>
          <w:iCs/>
        </w:rPr>
        <w:t>organisation, while</w:t>
      </w:r>
      <w:r w:rsidR="00F977A8" w:rsidRPr="00623098">
        <w:rPr>
          <w:rFonts w:ascii="Times New Roman" w:hAnsi="Times New Roman" w:cs="Times New Roman"/>
          <w:iCs/>
        </w:rPr>
        <w:t xml:space="preserve"> also acknowledging that there is no universal answer that can meet the needs of every part of the company. </w:t>
      </w:r>
      <w:r w:rsidR="00661895" w:rsidRPr="00623098">
        <w:rPr>
          <w:rFonts w:ascii="Times New Roman" w:hAnsi="Times New Roman" w:cs="Times New Roman"/>
          <w:iCs/>
        </w:rPr>
        <w:t>Walmart's approach to human resource management involves a dynamic compensation programme, effective employee-relations management, and a focus on career development</w:t>
      </w:r>
      <w:r w:rsidR="009245F2" w:rsidRPr="00623098">
        <w:rPr>
          <w:rFonts w:ascii="Times New Roman" w:hAnsi="Times New Roman" w:cs="Times New Roman"/>
          <w:iCs/>
        </w:rPr>
        <w:t>.</w:t>
      </w:r>
      <w:r w:rsidR="00FF412A" w:rsidRPr="00623098">
        <w:rPr>
          <w:rFonts w:ascii="Times New Roman" w:hAnsi="Times New Roman" w:cs="Times New Roman"/>
        </w:rPr>
        <w:t xml:space="preserve"> </w:t>
      </w:r>
      <w:r w:rsidR="00FF412A" w:rsidRPr="00623098">
        <w:rPr>
          <w:rFonts w:ascii="Times New Roman" w:hAnsi="Times New Roman" w:cs="Times New Roman"/>
          <w:iCs/>
        </w:rPr>
        <w:t>(Walmart, 2023)</w:t>
      </w:r>
      <w:r w:rsidRPr="00623098">
        <w:rPr>
          <w:rFonts w:ascii="Times New Roman" w:hAnsi="Times New Roman" w:cs="Times New Roman"/>
          <w:iCs/>
        </w:rPr>
        <w:t xml:space="preserve">. </w:t>
      </w:r>
    </w:p>
    <w:p w14:paraId="55396D2E" w14:textId="5E622F64" w:rsidR="00F977A8" w:rsidRPr="00623098" w:rsidRDefault="00661895" w:rsidP="008A3E61">
      <w:pPr>
        <w:spacing w:after="0" w:line="360" w:lineRule="auto"/>
        <w:ind w:right="-46"/>
        <w:jc w:val="both"/>
        <w:rPr>
          <w:rFonts w:ascii="Times New Roman" w:hAnsi="Times New Roman" w:cs="Times New Roman"/>
          <w:iCs/>
        </w:rPr>
      </w:pPr>
      <w:r w:rsidRPr="00623098">
        <w:rPr>
          <w:rFonts w:ascii="Times New Roman" w:hAnsi="Times New Roman" w:cs="Times New Roman"/>
          <w:iCs/>
        </w:rPr>
        <w:t xml:space="preserve">The HR managers at </w:t>
      </w:r>
      <w:r w:rsidR="00884A4C" w:rsidRPr="00623098">
        <w:rPr>
          <w:rFonts w:ascii="Times New Roman" w:hAnsi="Times New Roman" w:cs="Times New Roman"/>
          <w:iCs/>
        </w:rPr>
        <w:t xml:space="preserve">Walmart employ </w:t>
      </w:r>
      <w:r w:rsidRPr="00623098">
        <w:rPr>
          <w:rFonts w:ascii="Times New Roman" w:hAnsi="Times New Roman" w:cs="Times New Roman"/>
          <w:iCs/>
        </w:rPr>
        <w:t>various strategies to enhance morale and motivation among the workforces.</w:t>
      </w:r>
      <w:r w:rsidR="004A3A16" w:rsidRPr="00623098">
        <w:rPr>
          <w:rFonts w:ascii="Times New Roman" w:hAnsi="Times New Roman" w:cs="Times New Roman"/>
          <w:iCs/>
        </w:rPr>
        <w:t xml:space="preserve"> </w:t>
      </w:r>
      <w:r w:rsidR="00F977A8" w:rsidRPr="00623098">
        <w:rPr>
          <w:rFonts w:ascii="Times New Roman" w:hAnsi="Times New Roman" w:cs="Times New Roman"/>
          <w:iCs/>
        </w:rPr>
        <w:t xml:space="preserve">HR Planning Walmart adopts a tiered approach in implementing their HR strategy by using several programmes and solutions. While </w:t>
      </w:r>
      <w:r w:rsidR="002A4D17" w:rsidRPr="00623098">
        <w:rPr>
          <w:rFonts w:ascii="Times New Roman" w:hAnsi="Times New Roman" w:cs="Times New Roman"/>
          <w:iCs/>
        </w:rPr>
        <w:t>most of the</w:t>
      </w:r>
      <w:r w:rsidR="00F977A8" w:rsidRPr="00623098">
        <w:rPr>
          <w:rFonts w:ascii="Times New Roman" w:hAnsi="Times New Roman" w:cs="Times New Roman"/>
          <w:iCs/>
        </w:rPr>
        <w:t xml:space="preserve"> HR planning occurs at the top level, each shop worldwide has its own designated HR managers. Store-level managers </w:t>
      </w:r>
      <w:r w:rsidR="002A4D17" w:rsidRPr="00623098">
        <w:rPr>
          <w:rFonts w:ascii="Times New Roman" w:hAnsi="Times New Roman" w:cs="Times New Roman"/>
          <w:iCs/>
        </w:rPr>
        <w:t>could</w:t>
      </w:r>
      <w:r w:rsidR="00F977A8" w:rsidRPr="00623098">
        <w:rPr>
          <w:rFonts w:ascii="Times New Roman" w:hAnsi="Times New Roman" w:cs="Times New Roman"/>
          <w:iCs/>
        </w:rPr>
        <w:t xml:space="preserve"> interpret the company-wide policy based on the unique requirements of their individual location. </w:t>
      </w:r>
      <w:r w:rsidR="002A4D17" w:rsidRPr="00623098">
        <w:rPr>
          <w:rFonts w:ascii="Times New Roman" w:hAnsi="Times New Roman" w:cs="Times New Roman"/>
          <w:iCs/>
        </w:rPr>
        <w:t>WBR Insights (2024)</w:t>
      </w:r>
    </w:p>
    <w:p w14:paraId="61D57C10" w14:textId="77777777" w:rsidR="007F02C7" w:rsidRPr="00623098" w:rsidRDefault="007F02C7" w:rsidP="00612AB4">
      <w:pPr>
        <w:spacing w:after="0" w:line="360" w:lineRule="auto"/>
        <w:jc w:val="both"/>
        <w:rPr>
          <w:rFonts w:ascii="Times New Roman" w:hAnsi="Times New Roman" w:cs="Times New Roman"/>
          <w:iCs/>
        </w:rPr>
      </w:pPr>
    </w:p>
    <w:p w14:paraId="280E0AFC" w14:textId="77777777" w:rsidR="007F02C7" w:rsidRPr="00623098" w:rsidRDefault="007F02C7" w:rsidP="00612AB4">
      <w:pPr>
        <w:spacing w:after="0" w:line="360" w:lineRule="auto"/>
        <w:jc w:val="both"/>
        <w:rPr>
          <w:rFonts w:ascii="Times New Roman" w:hAnsi="Times New Roman" w:cs="Times New Roman"/>
          <w:iCs/>
        </w:rPr>
      </w:pPr>
    </w:p>
    <w:p w14:paraId="4146A369" w14:textId="77777777" w:rsidR="007F02C7" w:rsidRPr="00623098" w:rsidRDefault="007F02C7" w:rsidP="00612AB4">
      <w:pPr>
        <w:spacing w:after="0" w:line="360" w:lineRule="auto"/>
        <w:jc w:val="both"/>
        <w:rPr>
          <w:rFonts w:ascii="Times New Roman" w:hAnsi="Times New Roman" w:cs="Times New Roman"/>
          <w:iCs/>
        </w:rPr>
      </w:pPr>
    </w:p>
    <w:p w14:paraId="37574785" w14:textId="77777777" w:rsidR="007F02C7" w:rsidRPr="00623098" w:rsidRDefault="007F02C7" w:rsidP="00612AB4">
      <w:pPr>
        <w:spacing w:after="0" w:line="360" w:lineRule="auto"/>
        <w:jc w:val="both"/>
        <w:rPr>
          <w:rFonts w:ascii="Times New Roman" w:hAnsi="Times New Roman" w:cs="Times New Roman"/>
          <w:iCs/>
        </w:rPr>
      </w:pPr>
    </w:p>
    <w:p w14:paraId="2F389BBB" w14:textId="77777777" w:rsidR="007F02C7" w:rsidRPr="00623098" w:rsidRDefault="007F02C7" w:rsidP="00612AB4">
      <w:pPr>
        <w:spacing w:after="0" w:line="360" w:lineRule="auto"/>
        <w:jc w:val="both"/>
        <w:rPr>
          <w:rFonts w:ascii="Times New Roman" w:hAnsi="Times New Roman" w:cs="Times New Roman"/>
          <w:iCs/>
        </w:rPr>
      </w:pPr>
    </w:p>
    <w:p w14:paraId="0B8B644A" w14:textId="77777777" w:rsidR="007F02C7" w:rsidRPr="00623098" w:rsidRDefault="007F02C7" w:rsidP="00612AB4">
      <w:pPr>
        <w:spacing w:after="0" w:line="360" w:lineRule="auto"/>
        <w:jc w:val="both"/>
        <w:rPr>
          <w:rFonts w:ascii="Times New Roman" w:hAnsi="Times New Roman" w:cs="Times New Roman"/>
          <w:iCs/>
        </w:rPr>
      </w:pPr>
    </w:p>
    <w:p w14:paraId="0F1D6B50" w14:textId="77777777" w:rsidR="007F02C7" w:rsidRPr="00623098" w:rsidRDefault="007F02C7" w:rsidP="00612AB4">
      <w:pPr>
        <w:spacing w:after="0" w:line="360" w:lineRule="auto"/>
        <w:jc w:val="both"/>
        <w:rPr>
          <w:rFonts w:ascii="Times New Roman" w:hAnsi="Times New Roman" w:cs="Times New Roman"/>
          <w:iCs/>
        </w:rPr>
      </w:pPr>
    </w:p>
    <w:p w14:paraId="2CED8C86" w14:textId="3034B04C" w:rsidR="002F2384" w:rsidRPr="00623098" w:rsidRDefault="002F2384" w:rsidP="00612AB4">
      <w:pPr>
        <w:spacing w:line="360" w:lineRule="auto"/>
        <w:rPr>
          <w:rFonts w:ascii="Times New Roman" w:hAnsi="Times New Roman" w:cs="Times New Roman"/>
          <w:iCs/>
        </w:rPr>
      </w:pPr>
      <w:r w:rsidRPr="00623098">
        <w:rPr>
          <w:rFonts w:ascii="Times New Roman" w:hAnsi="Times New Roman" w:cs="Times New Roman"/>
          <w:iCs/>
        </w:rPr>
        <w:br w:type="page"/>
      </w:r>
    </w:p>
    <w:p w14:paraId="705C0F40" w14:textId="77777777" w:rsidR="002F2384" w:rsidRPr="00623098" w:rsidRDefault="002F2384" w:rsidP="00612AB4">
      <w:pPr>
        <w:spacing w:after="0" w:line="360" w:lineRule="auto"/>
        <w:jc w:val="both"/>
        <w:rPr>
          <w:rFonts w:ascii="Times New Roman" w:hAnsi="Times New Roman" w:cs="Times New Roman"/>
          <w:iCs/>
        </w:rPr>
      </w:pPr>
    </w:p>
    <w:p w14:paraId="0B0ED341" w14:textId="77777777" w:rsidR="007F02C7" w:rsidRPr="00623098" w:rsidRDefault="007F02C7" w:rsidP="00612AB4">
      <w:pPr>
        <w:spacing w:after="0" w:line="360" w:lineRule="auto"/>
        <w:jc w:val="both"/>
        <w:rPr>
          <w:rFonts w:ascii="Times New Roman" w:hAnsi="Times New Roman" w:cs="Times New Roman"/>
          <w:iCs/>
        </w:rPr>
      </w:pPr>
    </w:p>
    <w:p w14:paraId="0894D559" w14:textId="77777777" w:rsidR="003509CE" w:rsidRDefault="002F2384" w:rsidP="00C60A27">
      <w:pPr>
        <w:pStyle w:val="ListParagraph"/>
        <w:numPr>
          <w:ilvl w:val="0"/>
          <w:numId w:val="6"/>
        </w:numPr>
        <w:spacing w:after="0" w:line="360" w:lineRule="auto"/>
        <w:rPr>
          <w:rFonts w:ascii="Times New Roman" w:hAnsi="Times New Roman" w:cs="Times New Roman"/>
          <w:b/>
          <w:bCs/>
          <w:iCs/>
        </w:rPr>
      </w:pPr>
      <w:r w:rsidRPr="00623098">
        <w:rPr>
          <w:rFonts w:ascii="Times New Roman" w:hAnsi="Times New Roman" w:cs="Times New Roman"/>
          <w:b/>
          <w:bCs/>
          <w:iCs/>
        </w:rPr>
        <w:t xml:space="preserve"> </w:t>
      </w:r>
      <w:r w:rsidR="00624F14" w:rsidRPr="00623098">
        <w:rPr>
          <w:rFonts w:ascii="Times New Roman" w:hAnsi="Times New Roman" w:cs="Times New Roman"/>
          <w:b/>
          <w:bCs/>
          <w:iCs/>
        </w:rPr>
        <w:t>Main discussion</w:t>
      </w:r>
    </w:p>
    <w:p w14:paraId="1AE4C32A" w14:textId="07909151" w:rsidR="00624F14" w:rsidRPr="003509CE" w:rsidRDefault="001C7F73" w:rsidP="003509CE">
      <w:pPr>
        <w:pStyle w:val="ListParagraph"/>
        <w:spacing w:after="0" w:line="360" w:lineRule="auto"/>
        <w:ind w:left="0"/>
        <w:rPr>
          <w:rFonts w:ascii="Times New Roman" w:hAnsi="Times New Roman" w:cs="Times New Roman"/>
          <w:b/>
          <w:bCs/>
          <w:iCs/>
        </w:rPr>
      </w:pPr>
      <w:r w:rsidRPr="003509CE">
        <w:rPr>
          <w:rFonts w:ascii="Times New Roman" w:hAnsi="Times New Roman" w:cs="Times New Roman"/>
          <w:iCs/>
        </w:rPr>
        <w:t xml:space="preserve">Amazon and Walmart </w:t>
      </w:r>
      <w:r w:rsidR="00624F14" w:rsidRPr="003509CE">
        <w:rPr>
          <w:rFonts w:ascii="Times New Roman" w:hAnsi="Times New Roman" w:cs="Times New Roman"/>
        </w:rPr>
        <w:t xml:space="preserve">are influenced by </w:t>
      </w:r>
      <w:r w:rsidRPr="003509CE">
        <w:rPr>
          <w:rFonts w:ascii="Times New Roman" w:hAnsi="Times New Roman" w:cs="Times New Roman"/>
          <w:iCs/>
        </w:rPr>
        <w:t xml:space="preserve">various </w:t>
      </w:r>
      <w:r w:rsidR="00624F14" w:rsidRPr="003509CE">
        <w:rPr>
          <w:rFonts w:ascii="Times New Roman" w:hAnsi="Times New Roman" w:cs="Times New Roman"/>
        </w:rPr>
        <w:t xml:space="preserve">internal and external environmental </w:t>
      </w:r>
      <w:r w:rsidRPr="003509CE">
        <w:rPr>
          <w:rFonts w:ascii="Times New Roman" w:hAnsi="Times New Roman" w:cs="Times New Roman"/>
          <w:iCs/>
        </w:rPr>
        <w:t>factors</w:t>
      </w:r>
      <w:r w:rsidR="00624F14" w:rsidRPr="003509CE">
        <w:rPr>
          <w:rFonts w:ascii="Times New Roman" w:hAnsi="Times New Roman" w:cs="Times New Roman"/>
        </w:rPr>
        <w:t xml:space="preserve"> when </w:t>
      </w:r>
      <w:r w:rsidR="00624F14" w:rsidRPr="00623098">
        <w:rPr>
          <w:rFonts w:ascii="Times New Roman" w:hAnsi="Times New Roman" w:cs="Times New Roman"/>
        </w:rPr>
        <w:t xml:space="preserve">forming their People Management strategies. </w:t>
      </w:r>
      <w:r w:rsidR="007F02C7" w:rsidRPr="00623098">
        <w:rPr>
          <w:rFonts w:ascii="Times New Roman" w:hAnsi="Times New Roman" w:cs="Times New Roman"/>
          <w:iCs/>
        </w:rPr>
        <w:t>(</w:t>
      </w:r>
      <w:r w:rsidR="007F02C7" w:rsidRPr="00623098">
        <w:rPr>
          <w:rFonts w:ascii="Times New Roman" w:hAnsi="Times New Roman" w:cs="Times New Roman"/>
          <w:i/>
        </w:rPr>
        <w:t>See table 1 below</w:t>
      </w:r>
      <w:r w:rsidR="003509CE">
        <w:rPr>
          <w:rFonts w:ascii="Times New Roman" w:hAnsi="Times New Roman" w:cs="Times New Roman"/>
          <w:iCs/>
        </w:rPr>
        <w:t>)</w:t>
      </w:r>
    </w:p>
    <w:p w14:paraId="6B80C0B3" w14:textId="77777777" w:rsidR="003509CE" w:rsidRDefault="003509CE" w:rsidP="003509CE">
      <w:pPr>
        <w:pStyle w:val="Caption"/>
        <w:framePr w:hSpace="181" w:wrap="around" w:vAnchor="text" w:hAnchor="page" w:x="1410" w:y="159"/>
      </w:pPr>
      <w:bookmarkStart w:id="6" w:name="_Toc164627246"/>
      <w:bookmarkStart w:id="7" w:name="_Toc164627353"/>
      <w:r>
        <w:t xml:space="preserve">Table </w:t>
      </w:r>
      <w:r>
        <w:fldChar w:fldCharType="begin"/>
      </w:r>
      <w:r>
        <w:instrText xml:space="preserve"> SEQ Table \* ARABIC </w:instrText>
      </w:r>
      <w:r>
        <w:fldChar w:fldCharType="separate"/>
      </w:r>
      <w:r>
        <w:rPr>
          <w:noProof/>
        </w:rPr>
        <w:t>1</w:t>
      </w:r>
      <w:r>
        <w:fldChar w:fldCharType="end"/>
      </w:r>
      <w:r>
        <w:t xml:space="preserve"> Internal and External influences</w:t>
      </w:r>
      <w:bookmarkEnd w:id="6"/>
      <w:bookmarkEnd w:id="7"/>
    </w:p>
    <w:p w14:paraId="4ACAA8BF" w14:textId="77777777" w:rsidR="003509CE" w:rsidRPr="00623098" w:rsidRDefault="003509CE" w:rsidP="00C60A27">
      <w:pPr>
        <w:pStyle w:val="ListParagraph"/>
        <w:spacing w:after="0" w:line="360" w:lineRule="auto"/>
        <w:ind w:left="360"/>
        <w:rPr>
          <w:rFonts w:ascii="Times New Roman" w:hAnsi="Times New Roman" w:cs="Times New Roman"/>
        </w:rPr>
      </w:pPr>
    </w:p>
    <w:tbl>
      <w:tblPr>
        <w:tblStyle w:val="TableGrid"/>
        <w:tblpPr w:leftFromText="180" w:rightFromText="180" w:vertAnchor="text" w:horzAnchor="margin" w:tblpY="219"/>
        <w:tblW w:w="5000" w:type="pct"/>
        <w:tblLook w:val="04A0" w:firstRow="1" w:lastRow="0" w:firstColumn="1" w:lastColumn="0" w:noHBand="0" w:noVBand="1"/>
      </w:tblPr>
      <w:tblGrid>
        <w:gridCol w:w="1508"/>
        <w:gridCol w:w="4090"/>
        <w:gridCol w:w="3418"/>
      </w:tblGrid>
      <w:tr w:rsidR="00535173" w:rsidRPr="00623098" w14:paraId="604B4B6E" w14:textId="77777777" w:rsidTr="00535173">
        <w:trPr>
          <w:trHeight w:val="952"/>
        </w:trPr>
        <w:tc>
          <w:tcPr>
            <w:tcW w:w="705" w:type="pct"/>
          </w:tcPr>
          <w:p w14:paraId="6F72DF4C" w14:textId="77777777" w:rsidR="003509CE" w:rsidRPr="00F36A41" w:rsidRDefault="003509CE" w:rsidP="003509CE">
            <w:pPr>
              <w:pStyle w:val="ListParagraph"/>
              <w:spacing w:line="360" w:lineRule="auto"/>
              <w:ind w:left="0"/>
              <w:jc w:val="both"/>
              <w:rPr>
                <w:rFonts w:ascii="Times New Roman" w:hAnsi="Times New Roman" w:cs="Times New Roman"/>
                <w:b/>
                <w:bCs/>
              </w:rPr>
            </w:pPr>
            <w:r w:rsidRPr="00F36A41">
              <w:rPr>
                <w:rFonts w:ascii="Times New Roman" w:hAnsi="Times New Roman" w:cs="Times New Roman"/>
                <w:b/>
                <w:bCs/>
              </w:rPr>
              <w:t>Internal influence</w:t>
            </w:r>
          </w:p>
          <w:p w14:paraId="24ED65FD" w14:textId="77777777" w:rsidR="003509CE" w:rsidRPr="00623098" w:rsidRDefault="003509CE" w:rsidP="003509CE">
            <w:pPr>
              <w:pStyle w:val="ListParagraph"/>
              <w:spacing w:line="360" w:lineRule="auto"/>
              <w:ind w:left="0"/>
              <w:jc w:val="both"/>
              <w:rPr>
                <w:rFonts w:ascii="Times New Roman" w:hAnsi="Times New Roman" w:cs="Times New Roman"/>
              </w:rPr>
            </w:pPr>
            <w:r w:rsidRPr="00623098">
              <w:rPr>
                <w:rFonts w:ascii="Times New Roman" w:hAnsi="Times New Roman" w:cs="Times New Roman"/>
              </w:rPr>
              <w:t>Organisational culture</w:t>
            </w:r>
          </w:p>
        </w:tc>
        <w:tc>
          <w:tcPr>
            <w:tcW w:w="2334" w:type="pct"/>
          </w:tcPr>
          <w:p w14:paraId="426E6CA8" w14:textId="77777777" w:rsidR="003509CE" w:rsidRPr="00623098" w:rsidRDefault="003509CE" w:rsidP="003509CE">
            <w:pPr>
              <w:pStyle w:val="ListParagraph"/>
              <w:spacing w:line="360" w:lineRule="auto"/>
              <w:ind w:left="0"/>
              <w:rPr>
                <w:rFonts w:ascii="Times New Roman" w:hAnsi="Times New Roman" w:cs="Times New Roman"/>
              </w:rPr>
            </w:pPr>
            <w:r>
              <w:rPr>
                <w:rFonts w:ascii="Times New Roman" w:hAnsi="Times New Roman" w:cs="Times New Roman"/>
              </w:rPr>
              <w:t>E</w:t>
            </w:r>
            <w:r w:rsidRPr="00B13F09">
              <w:rPr>
                <w:rFonts w:ascii="Times New Roman" w:hAnsi="Times New Roman" w:cs="Times New Roman"/>
              </w:rPr>
              <w:t xml:space="preserve">mployee involvement, workplace safety, and providing perks and opportunities. Internal factors such as company culture, business goals, and workforce demographics shape how Amazon manages its people. </w:t>
            </w:r>
          </w:p>
        </w:tc>
        <w:tc>
          <w:tcPr>
            <w:tcW w:w="1961" w:type="pct"/>
          </w:tcPr>
          <w:p w14:paraId="214B4964" w14:textId="77777777" w:rsidR="003509CE" w:rsidRPr="00623098" w:rsidRDefault="003509CE" w:rsidP="003509CE">
            <w:pPr>
              <w:pStyle w:val="ListParagraph"/>
              <w:spacing w:line="360" w:lineRule="auto"/>
              <w:ind w:left="0"/>
              <w:rPr>
                <w:rFonts w:ascii="Times New Roman" w:hAnsi="Times New Roman" w:cs="Times New Roman"/>
              </w:rPr>
            </w:pPr>
            <w:r w:rsidRPr="00623098">
              <w:rPr>
                <w:rFonts w:ascii="Times New Roman" w:hAnsi="Times New Roman" w:cs="Times New Roman"/>
                <w:iCs/>
              </w:rPr>
              <w:t>Walmart has a strong emphasis on cost-efficiency and operational excellence.</w:t>
            </w:r>
          </w:p>
        </w:tc>
      </w:tr>
      <w:tr w:rsidR="003509CE" w:rsidRPr="00623098" w14:paraId="22775E77" w14:textId="77777777" w:rsidTr="00535173">
        <w:trPr>
          <w:trHeight w:val="919"/>
        </w:trPr>
        <w:tc>
          <w:tcPr>
            <w:tcW w:w="705" w:type="pct"/>
          </w:tcPr>
          <w:p w14:paraId="4399AD74" w14:textId="77777777" w:rsidR="003509CE" w:rsidRPr="00623098" w:rsidRDefault="003509CE" w:rsidP="003509CE">
            <w:pPr>
              <w:pStyle w:val="ListParagraph"/>
              <w:spacing w:line="360" w:lineRule="auto"/>
              <w:ind w:left="0"/>
              <w:jc w:val="both"/>
              <w:rPr>
                <w:rFonts w:ascii="Times New Roman" w:hAnsi="Times New Roman" w:cs="Times New Roman"/>
              </w:rPr>
            </w:pPr>
            <w:r w:rsidRPr="00623098">
              <w:rPr>
                <w:rFonts w:ascii="Times New Roman" w:hAnsi="Times New Roman" w:cs="Times New Roman"/>
              </w:rPr>
              <w:t xml:space="preserve">The sheer size and structure </w:t>
            </w:r>
          </w:p>
        </w:tc>
        <w:tc>
          <w:tcPr>
            <w:tcW w:w="2334" w:type="pct"/>
          </w:tcPr>
          <w:p w14:paraId="79A00398" w14:textId="77777777" w:rsidR="003509CE" w:rsidRPr="00623098" w:rsidRDefault="003509CE" w:rsidP="003509CE">
            <w:pPr>
              <w:pStyle w:val="ListParagraph"/>
              <w:spacing w:line="360" w:lineRule="auto"/>
              <w:ind w:left="0"/>
              <w:rPr>
                <w:rFonts w:ascii="Times New Roman" w:hAnsi="Times New Roman" w:cs="Times New Roman"/>
              </w:rPr>
            </w:pPr>
            <w:r w:rsidRPr="00623098">
              <w:rPr>
                <w:rFonts w:ascii="Times New Roman" w:hAnsi="Times New Roman" w:cs="Times New Roman"/>
              </w:rPr>
              <w:t>Amazon's decentralised structure led to more localised HR practices</w:t>
            </w:r>
            <w:r>
              <w:rPr>
                <w:rFonts w:ascii="Times New Roman" w:hAnsi="Times New Roman" w:cs="Times New Roman"/>
              </w:rPr>
              <w:t xml:space="preserve">. </w:t>
            </w:r>
            <w:r w:rsidRPr="00B13F09">
              <w:rPr>
                <w:rFonts w:ascii="Times New Roman" w:hAnsi="Times New Roman" w:cs="Times New Roman"/>
              </w:rPr>
              <w:t>For example, the company's emphasis on workplace safety may lead to the implementation of stringent safety measures and training programs for employees.</w:t>
            </w:r>
          </w:p>
        </w:tc>
        <w:tc>
          <w:tcPr>
            <w:tcW w:w="1961" w:type="pct"/>
          </w:tcPr>
          <w:p w14:paraId="0AB6D0DD" w14:textId="77777777" w:rsidR="003509CE" w:rsidRPr="00623098" w:rsidRDefault="003509CE" w:rsidP="003509CE">
            <w:pPr>
              <w:pStyle w:val="ListParagraph"/>
              <w:spacing w:line="360" w:lineRule="auto"/>
              <w:ind w:left="0"/>
              <w:rPr>
                <w:rFonts w:ascii="Times New Roman" w:hAnsi="Times New Roman" w:cs="Times New Roman"/>
              </w:rPr>
            </w:pPr>
            <w:r w:rsidRPr="00623098">
              <w:rPr>
                <w:rFonts w:ascii="Times New Roman" w:hAnsi="Times New Roman" w:cs="Times New Roman"/>
              </w:rPr>
              <w:t>Walmart's hierarchical structure require more centralised HR processes.</w:t>
            </w:r>
          </w:p>
        </w:tc>
      </w:tr>
      <w:tr w:rsidR="003509CE" w:rsidRPr="00623098" w14:paraId="75A32AB8" w14:textId="77777777" w:rsidTr="00535173">
        <w:trPr>
          <w:trHeight w:val="709"/>
        </w:trPr>
        <w:tc>
          <w:tcPr>
            <w:tcW w:w="705" w:type="pct"/>
          </w:tcPr>
          <w:p w14:paraId="586FCD33" w14:textId="77777777" w:rsidR="003509CE" w:rsidRPr="00623098" w:rsidRDefault="003509CE" w:rsidP="003509CE">
            <w:pPr>
              <w:pStyle w:val="ListParagraph"/>
              <w:spacing w:line="360" w:lineRule="auto"/>
              <w:ind w:left="0"/>
              <w:jc w:val="both"/>
              <w:rPr>
                <w:rFonts w:ascii="Times New Roman" w:hAnsi="Times New Roman" w:cs="Times New Roman"/>
              </w:rPr>
            </w:pPr>
            <w:r w:rsidRPr="00623098">
              <w:rPr>
                <w:rFonts w:ascii="Times New Roman" w:hAnsi="Times New Roman" w:cs="Times New Roman"/>
              </w:rPr>
              <w:t xml:space="preserve">Leadership style </w:t>
            </w:r>
          </w:p>
          <w:p w14:paraId="542012CA" w14:textId="77777777" w:rsidR="003509CE" w:rsidRPr="00623098" w:rsidRDefault="003509CE" w:rsidP="003509CE">
            <w:pPr>
              <w:pStyle w:val="ListParagraph"/>
              <w:spacing w:line="360" w:lineRule="auto"/>
              <w:ind w:left="0"/>
              <w:jc w:val="both"/>
              <w:rPr>
                <w:rFonts w:ascii="Times New Roman" w:hAnsi="Times New Roman" w:cs="Times New Roman"/>
              </w:rPr>
            </w:pPr>
          </w:p>
        </w:tc>
        <w:tc>
          <w:tcPr>
            <w:tcW w:w="2334" w:type="pct"/>
          </w:tcPr>
          <w:p w14:paraId="6D7DB37C" w14:textId="77777777" w:rsidR="003509CE" w:rsidRPr="00623098" w:rsidRDefault="003509CE" w:rsidP="003509CE">
            <w:pPr>
              <w:pStyle w:val="ListParagraph"/>
              <w:spacing w:line="360" w:lineRule="auto"/>
              <w:ind w:left="0"/>
              <w:rPr>
                <w:rFonts w:ascii="Times New Roman" w:hAnsi="Times New Roman" w:cs="Times New Roman"/>
              </w:rPr>
            </w:pPr>
            <w:r w:rsidRPr="00623098">
              <w:rPr>
                <w:rFonts w:ascii="Times New Roman" w:hAnsi="Times New Roman" w:cs="Times New Roman"/>
              </w:rPr>
              <w:t>Amazon's leadership principles drive its HR practices.</w:t>
            </w:r>
          </w:p>
        </w:tc>
        <w:tc>
          <w:tcPr>
            <w:tcW w:w="1961" w:type="pct"/>
          </w:tcPr>
          <w:p w14:paraId="0A5B8FAA" w14:textId="77777777" w:rsidR="003509CE" w:rsidRPr="00623098" w:rsidRDefault="003509CE" w:rsidP="003509CE">
            <w:pPr>
              <w:pStyle w:val="ListParagraph"/>
              <w:keepNext/>
              <w:spacing w:line="360" w:lineRule="auto"/>
              <w:ind w:left="0"/>
              <w:jc w:val="both"/>
              <w:rPr>
                <w:rFonts w:ascii="Times New Roman" w:hAnsi="Times New Roman" w:cs="Times New Roman"/>
              </w:rPr>
            </w:pPr>
            <w:r w:rsidRPr="00623098">
              <w:rPr>
                <w:rFonts w:ascii="Times New Roman" w:hAnsi="Times New Roman" w:cs="Times New Roman"/>
              </w:rPr>
              <w:t>Walmart's leadership prioritise efficiency and cost-effectiveness.</w:t>
            </w:r>
          </w:p>
        </w:tc>
      </w:tr>
      <w:tr w:rsidR="003509CE" w:rsidRPr="00623098" w14:paraId="28FB10D4" w14:textId="77777777" w:rsidTr="003509CE">
        <w:trPr>
          <w:trHeight w:val="263"/>
        </w:trPr>
        <w:tc>
          <w:tcPr>
            <w:tcW w:w="5000" w:type="pct"/>
            <w:gridSpan w:val="3"/>
          </w:tcPr>
          <w:p w14:paraId="0FAADD5E" w14:textId="77777777" w:rsidR="003509CE" w:rsidRPr="00623098" w:rsidRDefault="003509CE" w:rsidP="003509CE">
            <w:pPr>
              <w:pStyle w:val="ListParagraph"/>
              <w:spacing w:line="360" w:lineRule="auto"/>
              <w:ind w:left="0"/>
              <w:rPr>
                <w:rFonts w:ascii="Times New Roman" w:hAnsi="Times New Roman" w:cs="Times New Roman"/>
              </w:rPr>
            </w:pPr>
            <w:r w:rsidRPr="00623098">
              <w:rPr>
                <w:rFonts w:ascii="Times New Roman" w:hAnsi="Times New Roman" w:cs="Times New Roman"/>
              </w:rPr>
              <w:t>External influences</w:t>
            </w:r>
          </w:p>
        </w:tc>
      </w:tr>
      <w:tr w:rsidR="003509CE" w:rsidRPr="00623098" w14:paraId="1EB8B278" w14:textId="77777777" w:rsidTr="00535173">
        <w:trPr>
          <w:trHeight w:val="1303"/>
        </w:trPr>
        <w:tc>
          <w:tcPr>
            <w:tcW w:w="705" w:type="pct"/>
          </w:tcPr>
          <w:p w14:paraId="42C158E7" w14:textId="77777777" w:rsidR="003509CE" w:rsidRPr="00623098" w:rsidRDefault="003509CE" w:rsidP="003509CE">
            <w:pPr>
              <w:pStyle w:val="ListParagraph"/>
              <w:spacing w:line="360" w:lineRule="auto"/>
              <w:ind w:left="0"/>
              <w:jc w:val="center"/>
              <w:rPr>
                <w:rFonts w:ascii="Times New Roman" w:hAnsi="Times New Roman" w:cs="Times New Roman"/>
                <w:b/>
                <w:bCs/>
              </w:rPr>
            </w:pPr>
            <w:r w:rsidRPr="00623098">
              <w:rPr>
                <w:rFonts w:ascii="Times New Roman" w:hAnsi="Times New Roman" w:cs="Times New Roman"/>
              </w:rPr>
              <w:t>Market Competition</w:t>
            </w:r>
          </w:p>
        </w:tc>
        <w:tc>
          <w:tcPr>
            <w:tcW w:w="4295" w:type="pct"/>
            <w:gridSpan w:val="2"/>
          </w:tcPr>
          <w:p w14:paraId="0E7C5F20" w14:textId="77777777" w:rsidR="003509CE" w:rsidRPr="00623098" w:rsidRDefault="003509CE" w:rsidP="003509CE">
            <w:pPr>
              <w:pStyle w:val="ListParagraph"/>
              <w:keepNext/>
              <w:spacing w:line="360" w:lineRule="auto"/>
              <w:ind w:left="0"/>
              <w:rPr>
                <w:rFonts w:ascii="Times New Roman" w:hAnsi="Times New Roman" w:cs="Times New Roman"/>
              </w:rPr>
            </w:pPr>
            <w:r w:rsidRPr="00623098">
              <w:rPr>
                <w:rFonts w:ascii="Times New Roman" w:hAnsi="Times New Roman" w:cs="Times New Roman"/>
              </w:rPr>
              <w:t xml:space="preserve">Both companies operate in highly competitive retail markets, which influence their People Management strategies. </w:t>
            </w:r>
          </w:p>
          <w:p w14:paraId="545A13DC" w14:textId="77777777" w:rsidR="003509CE" w:rsidRPr="00623098" w:rsidRDefault="003509CE" w:rsidP="003509CE">
            <w:pPr>
              <w:pStyle w:val="ListParagraph"/>
              <w:keepNext/>
              <w:spacing w:line="360" w:lineRule="auto"/>
              <w:ind w:left="0"/>
              <w:rPr>
                <w:rFonts w:ascii="Times New Roman" w:hAnsi="Times New Roman" w:cs="Times New Roman"/>
              </w:rPr>
            </w:pPr>
            <w:r w:rsidRPr="00A07A8F">
              <w:rPr>
                <w:rFonts w:ascii="Times New Roman" w:hAnsi="Times New Roman" w:cs="Times New Roman"/>
              </w:rPr>
              <w:t>In regions where there is a shortage of skilled labour, Amazon need to adjust its recruitment and retention strategies to attract and retain top talent. Similarly, societal shifts, such as increased focus on diversity and inclusion, m</w:t>
            </w:r>
            <w:r>
              <w:rPr>
                <w:rFonts w:ascii="Times New Roman" w:hAnsi="Times New Roman" w:cs="Times New Roman"/>
              </w:rPr>
              <w:t>ight</w:t>
            </w:r>
            <w:r w:rsidRPr="00A07A8F">
              <w:rPr>
                <w:rFonts w:ascii="Times New Roman" w:hAnsi="Times New Roman" w:cs="Times New Roman"/>
              </w:rPr>
              <w:t xml:space="preserve"> prompt Amazon to revise its diversity initiatives and HR policies accordingly.</w:t>
            </w:r>
          </w:p>
        </w:tc>
      </w:tr>
      <w:tr w:rsidR="003509CE" w:rsidRPr="00623098" w14:paraId="17CFDE61" w14:textId="77777777" w:rsidTr="00535173">
        <w:trPr>
          <w:trHeight w:val="1153"/>
        </w:trPr>
        <w:tc>
          <w:tcPr>
            <w:tcW w:w="705" w:type="pct"/>
          </w:tcPr>
          <w:p w14:paraId="2EA36D60" w14:textId="77777777" w:rsidR="003509CE" w:rsidRPr="00623098" w:rsidRDefault="003509CE" w:rsidP="003509CE">
            <w:pPr>
              <w:pStyle w:val="ListParagraph"/>
              <w:spacing w:line="360" w:lineRule="auto"/>
              <w:ind w:left="0"/>
              <w:jc w:val="both"/>
              <w:rPr>
                <w:rFonts w:ascii="Times New Roman" w:hAnsi="Times New Roman" w:cs="Times New Roman"/>
              </w:rPr>
            </w:pPr>
            <w:r w:rsidRPr="00623098">
              <w:rPr>
                <w:rFonts w:ascii="Times New Roman" w:hAnsi="Times New Roman" w:cs="Times New Roman"/>
              </w:rPr>
              <w:t>Regulatory environment</w:t>
            </w:r>
          </w:p>
        </w:tc>
        <w:tc>
          <w:tcPr>
            <w:tcW w:w="4295" w:type="pct"/>
            <w:gridSpan w:val="2"/>
          </w:tcPr>
          <w:p w14:paraId="4EA7D62A" w14:textId="77777777" w:rsidR="003509CE" w:rsidRPr="00623098" w:rsidRDefault="003509CE" w:rsidP="003509CE">
            <w:pPr>
              <w:pStyle w:val="ListParagraph"/>
              <w:keepNext/>
              <w:spacing w:line="360" w:lineRule="auto"/>
              <w:ind w:left="0"/>
              <w:rPr>
                <w:rFonts w:ascii="Times New Roman" w:hAnsi="Times New Roman" w:cs="Times New Roman"/>
              </w:rPr>
            </w:pPr>
            <w:r w:rsidRPr="00623098">
              <w:rPr>
                <w:rFonts w:ascii="Times New Roman" w:hAnsi="Times New Roman" w:cs="Times New Roman"/>
              </w:rPr>
              <w:t>Changes in labour laws, employment regulations, and workplace safety standards impact People Management strategies.</w:t>
            </w:r>
          </w:p>
        </w:tc>
      </w:tr>
      <w:tr w:rsidR="003509CE" w:rsidRPr="00623098" w14:paraId="407B7650" w14:textId="77777777" w:rsidTr="00535173">
        <w:trPr>
          <w:trHeight w:val="1153"/>
        </w:trPr>
        <w:tc>
          <w:tcPr>
            <w:tcW w:w="705" w:type="pct"/>
          </w:tcPr>
          <w:p w14:paraId="1C92EFE7" w14:textId="77777777" w:rsidR="003509CE" w:rsidRPr="00623098" w:rsidRDefault="003509CE" w:rsidP="003509CE">
            <w:pPr>
              <w:pStyle w:val="ListParagraph"/>
              <w:spacing w:line="360" w:lineRule="auto"/>
              <w:ind w:left="0"/>
              <w:jc w:val="both"/>
              <w:rPr>
                <w:rFonts w:ascii="Times New Roman" w:hAnsi="Times New Roman" w:cs="Times New Roman"/>
              </w:rPr>
            </w:pPr>
            <w:r w:rsidRPr="00623098">
              <w:rPr>
                <w:rFonts w:ascii="Times New Roman" w:hAnsi="Times New Roman" w:cs="Times New Roman"/>
              </w:rPr>
              <w:t xml:space="preserve">Economic conditions </w:t>
            </w:r>
          </w:p>
        </w:tc>
        <w:tc>
          <w:tcPr>
            <w:tcW w:w="4295" w:type="pct"/>
            <w:gridSpan w:val="2"/>
          </w:tcPr>
          <w:p w14:paraId="4C0A4164" w14:textId="77777777" w:rsidR="003509CE" w:rsidRPr="00623098" w:rsidRDefault="003509CE" w:rsidP="003509CE">
            <w:pPr>
              <w:pStyle w:val="ListParagraph"/>
              <w:keepNext/>
              <w:spacing w:line="360" w:lineRule="auto"/>
              <w:ind w:left="0"/>
              <w:rPr>
                <w:rFonts w:ascii="Times New Roman" w:hAnsi="Times New Roman" w:cs="Times New Roman"/>
              </w:rPr>
            </w:pPr>
            <w:r w:rsidRPr="00623098">
              <w:rPr>
                <w:rFonts w:ascii="Times New Roman" w:hAnsi="Times New Roman" w:cs="Times New Roman"/>
              </w:rPr>
              <w:t>Economic factors, such as economic growth, inflation rates, and unemployment levels, influence hiring and compensation practices.</w:t>
            </w:r>
          </w:p>
        </w:tc>
      </w:tr>
    </w:tbl>
    <w:p w14:paraId="36086D32" w14:textId="22FB0532" w:rsidR="00406D28" w:rsidRDefault="00406D28" w:rsidP="00612AB4">
      <w:pPr>
        <w:pStyle w:val="ListParagraph"/>
        <w:spacing w:after="0" w:line="360" w:lineRule="auto"/>
        <w:ind w:left="-142"/>
        <w:rPr>
          <w:rFonts w:ascii="Times New Roman" w:hAnsi="Times New Roman" w:cs="Times New Roman"/>
          <w:b/>
        </w:rPr>
      </w:pPr>
    </w:p>
    <w:p w14:paraId="13031261" w14:textId="253E3196" w:rsidR="00406D28" w:rsidRDefault="003509CE">
      <w:pPr>
        <w:rPr>
          <w:rFonts w:ascii="Times New Roman" w:hAnsi="Times New Roman" w:cs="Times New Roman"/>
          <w:b/>
        </w:rPr>
      </w:pPr>
      <w:r>
        <w:rPr>
          <w:rFonts w:ascii="Times New Roman" w:hAnsi="Times New Roman" w:cs="Times New Roman"/>
          <w:b/>
        </w:rPr>
        <w:t xml:space="preserve"> </w:t>
      </w:r>
      <w:r w:rsidR="00406D28">
        <w:rPr>
          <w:rFonts w:ascii="Times New Roman" w:hAnsi="Times New Roman" w:cs="Times New Roman"/>
          <w:b/>
        </w:rPr>
        <w:br w:type="page"/>
      </w:r>
    </w:p>
    <w:p w14:paraId="581C66E6" w14:textId="7E2A5DE3" w:rsidR="009F7E6C" w:rsidRPr="009408A3" w:rsidRDefault="009F7E6C" w:rsidP="009408A3">
      <w:pPr>
        <w:rPr>
          <w:rFonts w:ascii="Times New Roman" w:hAnsi="Times New Roman" w:cs="Times New Roman"/>
          <w:b/>
        </w:rPr>
      </w:pPr>
    </w:p>
    <w:p w14:paraId="6E656524" w14:textId="5B778580" w:rsidR="003C1160" w:rsidRDefault="003C1160" w:rsidP="009408A3">
      <w:pPr>
        <w:pStyle w:val="Heading2"/>
        <w:rPr>
          <w:rFonts w:ascii="Times New Roman" w:hAnsi="Times New Roman" w:cs="Times New Roman"/>
          <w:sz w:val="22"/>
          <w:szCs w:val="22"/>
        </w:rPr>
      </w:pPr>
      <w:bookmarkStart w:id="8" w:name="_Toc164627201"/>
      <w:r w:rsidRPr="00623098">
        <w:rPr>
          <w:rFonts w:ascii="Times New Roman" w:hAnsi="Times New Roman" w:cs="Times New Roman"/>
          <w:sz w:val="22"/>
          <w:szCs w:val="22"/>
        </w:rPr>
        <w:t xml:space="preserve">3.1 </w:t>
      </w:r>
      <w:r w:rsidR="00CF5E74" w:rsidRPr="00623098">
        <w:rPr>
          <w:rFonts w:ascii="Times New Roman" w:hAnsi="Times New Roman" w:cs="Times New Roman"/>
          <w:sz w:val="22"/>
          <w:szCs w:val="22"/>
        </w:rPr>
        <w:t>People Management</w:t>
      </w:r>
      <w:r w:rsidRPr="00623098">
        <w:rPr>
          <w:rFonts w:ascii="Times New Roman" w:hAnsi="Times New Roman" w:cs="Times New Roman"/>
          <w:sz w:val="22"/>
          <w:szCs w:val="22"/>
        </w:rPr>
        <w:t xml:space="preserve"> at Amazon</w:t>
      </w:r>
      <w:bookmarkEnd w:id="8"/>
      <w:r w:rsidRPr="00623098">
        <w:rPr>
          <w:rFonts w:ascii="Times New Roman" w:hAnsi="Times New Roman" w:cs="Times New Roman"/>
          <w:sz w:val="22"/>
          <w:szCs w:val="22"/>
        </w:rPr>
        <w:t xml:space="preserve"> </w:t>
      </w:r>
    </w:p>
    <w:p w14:paraId="79C6D8F2" w14:textId="77777777" w:rsidR="004F2450" w:rsidRPr="004F2450" w:rsidRDefault="004F2450" w:rsidP="004F2450"/>
    <w:p w14:paraId="5887C858" w14:textId="28206E7D" w:rsidR="0077320F" w:rsidRPr="0077320F" w:rsidRDefault="004F2450" w:rsidP="0077320F">
      <w:pPr>
        <w:pStyle w:val="ListParagraph"/>
        <w:spacing w:after="0" w:line="360" w:lineRule="auto"/>
        <w:ind w:left="-142"/>
        <w:jc w:val="both"/>
        <w:rPr>
          <w:rFonts w:ascii="Times New Roman" w:hAnsi="Times New Roman" w:cs="Times New Roman"/>
        </w:rPr>
      </w:pPr>
      <w:r w:rsidRPr="004F2450">
        <w:rPr>
          <w:rFonts w:ascii="Times New Roman" w:hAnsi="Times New Roman" w:cs="Times New Roman"/>
        </w:rPr>
        <w:t xml:space="preserve">Armstrong (2023) asserts that the HR system plays a central role within the broader HR architecture, where its effectiveness is intertwined with the behaviour’s exhibited by employees and the input provided by the HR </w:t>
      </w:r>
      <w:r w:rsidRPr="004F2450">
        <w:rPr>
          <w:rFonts w:ascii="Times New Roman" w:hAnsi="Times New Roman" w:cs="Times New Roman"/>
        </w:rPr>
        <w:t>function.</w:t>
      </w:r>
      <w:r w:rsidRPr="0077320F">
        <w:rPr>
          <w:rFonts w:ascii="Times New Roman" w:hAnsi="Times New Roman" w:cs="Times New Roman"/>
        </w:rPr>
        <w:t xml:space="preserve"> Amazon’s</w:t>
      </w:r>
      <w:r w:rsidR="00623B98">
        <w:rPr>
          <w:rFonts w:ascii="Times New Roman" w:hAnsi="Times New Roman" w:cs="Times New Roman"/>
        </w:rPr>
        <w:t xml:space="preserve"> people management</w:t>
      </w:r>
      <w:r w:rsidR="0077320F" w:rsidRPr="0077320F">
        <w:rPr>
          <w:rFonts w:ascii="Times New Roman" w:hAnsi="Times New Roman" w:cs="Times New Roman"/>
        </w:rPr>
        <w:t xml:space="preserve"> priorities, as outlined in its Proxy statement (2024), include emphasi</w:t>
      </w:r>
      <w:r w:rsidR="00623B98">
        <w:rPr>
          <w:rFonts w:ascii="Times New Roman" w:hAnsi="Times New Roman" w:cs="Times New Roman"/>
        </w:rPr>
        <w:t>s</w:t>
      </w:r>
      <w:r w:rsidR="0077320F" w:rsidRPr="0077320F">
        <w:rPr>
          <w:rFonts w:ascii="Times New Roman" w:hAnsi="Times New Roman" w:cs="Times New Roman"/>
        </w:rPr>
        <w:t xml:space="preserve">ing employee involvement, ensuring workplace safety, and providing perks and opportunities. However, concerns have been raised regarding Amazon's high employee turnover rate and the harsh working conditions reported at its facilities. These issues have led to challenges in maintaining employee engagement and retention, as highlighted by </w:t>
      </w:r>
      <w:proofErr w:type="spellStart"/>
      <w:r w:rsidR="0077320F" w:rsidRPr="0077320F">
        <w:rPr>
          <w:rFonts w:ascii="Times New Roman" w:hAnsi="Times New Roman" w:cs="Times New Roman"/>
        </w:rPr>
        <w:t>Findijs</w:t>
      </w:r>
      <w:proofErr w:type="spellEnd"/>
      <w:r w:rsidR="0077320F" w:rsidRPr="0077320F">
        <w:rPr>
          <w:rFonts w:ascii="Times New Roman" w:hAnsi="Times New Roman" w:cs="Times New Roman"/>
        </w:rPr>
        <w:t xml:space="preserve"> (2024). Moreover, there are allegations that Amazon increases the number of employees placed on performance improvement plans (PIPs) as a strategy to discreetly terminate them, resulting in resistance to change among its workforce (Kim, 2024a). Additionally, Amazon's yearly staff turnover rate, which is double the average rate in the sector, poses a significant financial risk, as reported by Segal (2022), cited in Ellis (2022).</w:t>
      </w:r>
    </w:p>
    <w:p w14:paraId="1BD2F814" w14:textId="679AFA75" w:rsidR="00C54633" w:rsidRPr="00C54633" w:rsidRDefault="0077320F" w:rsidP="00C54633">
      <w:pPr>
        <w:pStyle w:val="ListParagraph"/>
        <w:spacing w:after="0" w:line="360" w:lineRule="auto"/>
        <w:ind w:left="-142"/>
        <w:jc w:val="both"/>
        <w:rPr>
          <w:rFonts w:ascii="Times New Roman" w:hAnsi="Times New Roman" w:cs="Times New Roman"/>
        </w:rPr>
      </w:pPr>
      <w:r w:rsidRPr="0077320F">
        <w:rPr>
          <w:rFonts w:ascii="Times New Roman" w:hAnsi="Times New Roman" w:cs="Times New Roman"/>
        </w:rPr>
        <w:t>The impact of high turnover rates on corporate performance is a concern, as discussed by CIPD (202</w:t>
      </w:r>
      <w:r w:rsidR="00C54633">
        <w:rPr>
          <w:rFonts w:ascii="Times New Roman" w:hAnsi="Times New Roman" w:cs="Times New Roman"/>
        </w:rPr>
        <w:t>3)</w:t>
      </w:r>
      <w:r w:rsidRPr="0077320F">
        <w:rPr>
          <w:rFonts w:ascii="Times New Roman" w:hAnsi="Times New Roman" w:cs="Times New Roman"/>
        </w:rPr>
        <w:t>, the loss of institutional knowledge due to turnover can impact organi</w:t>
      </w:r>
      <w:r w:rsidR="00614941">
        <w:rPr>
          <w:rFonts w:ascii="Times New Roman" w:hAnsi="Times New Roman" w:cs="Times New Roman"/>
        </w:rPr>
        <w:t>s</w:t>
      </w:r>
      <w:r w:rsidRPr="0077320F">
        <w:rPr>
          <w:rFonts w:ascii="Times New Roman" w:hAnsi="Times New Roman" w:cs="Times New Roman"/>
        </w:rPr>
        <w:t>ational performance, innovation, and the ability to address future challenges.</w:t>
      </w:r>
      <w:r w:rsidR="00C54633" w:rsidRPr="00C54633">
        <w:t xml:space="preserve"> </w:t>
      </w:r>
      <w:r w:rsidR="00C54633" w:rsidRPr="00C54633">
        <w:rPr>
          <w:rFonts w:ascii="Times New Roman" w:hAnsi="Times New Roman" w:cs="Times New Roman"/>
        </w:rPr>
        <w:t>To prevent any loss of information, it is crucial to have the employee document their primary responsibilities and choose a suitable employee to temporarily manage the tasks. Additionally, allocating a specific day for knowledge transfer for each activity is essential.</w:t>
      </w:r>
    </w:p>
    <w:p w14:paraId="4DBBFB85" w14:textId="47F58F05" w:rsidR="0077320F" w:rsidRPr="0077320F" w:rsidRDefault="00C54633" w:rsidP="00C54633">
      <w:pPr>
        <w:pStyle w:val="ListParagraph"/>
        <w:spacing w:after="0" w:line="360" w:lineRule="auto"/>
        <w:ind w:left="-142"/>
        <w:jc w:val="both"/>
        <w:rPr>
          <w:rFonts w:ascii="Times New Roman" w:hAnsi="Times New Roman" w:cs="Times New Roman"/>
        </w:rPr>
      </w:pPr>
      <w:r w:rsidRPr="00C54633">
        <w:rPr>
          <w:rFonts w:ascii="Times New Roman" w:hAnsi="Times New Roman" w:cs="Times New Roman"/>
        </w:rPr>
        <w:t>To</w:t>
      </w:r>
      <w:r w:rsidRPr="00C54633">
        <w:rPr>
          <w:rFonts w:ascii="Times New Roman" w:hAnsi="Times New Roman" w:cs="Times New Roman"/>
        </w:rPr>
        <w:t xml:space="preserve"> prevent workers from resigning, it is crucial to establish a systematic review process that allows managers to stay updated on the daily tasks and methods used by employees to perform their job. This will effectively promote the retention of valuable information.</w:t>
      </w:r>
    </w:p>
    <w:p w14:paraId="591F32C9" w14:textId="2C43C1C2" w:rsidR="009C6FFD" w:rsidRDefault="00EA4809" w:rsidP="009C6FFD">
      <w:pPr>
        <w:pStyle w:val="ListParagraph"/>
        <w:numPr>
          <w:ilvl w:val="0"/>
          <w:numId w:val="11"/>
        </w:numPr>
        <w:spacing w:after="0" w:line="360" w:lineRule="auto"/>
        <w:jc w:val="both"/>
        <w:rPr>
          <w:rFonts w:ascii="Times New Roman" w:hAnsi="Times New Roman" w:cs="Times New Roman"/>
          <w:b/>
          <w:bCs/>
        </w:rPr>
      </w:pPr>
      <w:r w:rsidRPr="00282D27">
        <w:rPr>
          <w:rFonts w:ascii="Times New Roman" w:hAnsi="Times New Roman" w:cs="Times New Roman"/>
          <w:b/>
          <w:bCs/>
        </w:rPr>
        <w:t>T</w:t>
      </w:r>
      <w:r w:rsidR="00624F14" w:rsidRPr="00282D27">
        <w:rPr>
          <w:rFonts w:ascii="Times New Roman" w:hAnsi="Times New Roman" w:cs="Times New Roman"/>
          <w:b/>
          <w:bCs/>
        </w:rPr>
        <w:t xml:space="preserve">he role and impact of technological advancements, particularly AI, on the People Management strategies of </w:t>
      </w:r>
      <w:r w:rsidR="00FB7A3C">
        <w:rPr>
          <w:rFonts w:ascii="Times New Roman" w:hAnsi="Times New Roman" w:cs="Times New Roman"/>
          <w:b/>
          <w:bCs/>
        </w:rPr>
        <w:t>Amazon and Walmart</w:t>
      </w:r>
      <w:r w:rsidR="00624F14" w:rsidRPr="00282D27">
        <w:rPr>
          <w:rFonts w:ascii="Times New Roman" w:hAnsi="Times New Roman" w:cs="Times New Roman"/>
          <w:b/>
          <w:bCs/>
        </w:rPr>
        <w:t xml:space="preserve">. </w:t>
      </w:r>
    </w:p>
    <w:p w14:paraId="07B7CA6F" w14:textId="77777777" w:rsidR="00535173" w:rsidRDefault="009F7E6C" w:rsidP="00943F3A">
      <w:pPr>
        <w:pStyle w:val="ListParagraph"/>
        <w:spacing w:after="0" w:line="360" w:lineRule="auto"/>
        <w:ind w:left="-142"/>
        <w:jc w:val="both"/>
        <w:rPr>
          <w:rFonts w:ascii="Times New Roman" w:hAnsi="Times New Roman" w:cs="Times New Roman"/>
        </w:rPr>
      </w:pPr>
      <w:r w:rsidRPr="009C6FFD">
        <w:rPr>
          <w:rFonts w:ascii="Times New Roman" w:hAnsi="Times New Roman" w:cs="Times New Roman"/>
        </w:rPr>
        <w:t xml:space="preserve"> Walmart use sophisticated software that automatically collects and evaluates HR data. The data is collected from the retailers and inputted into a centralised database, where advanced AI and machine learning algorithms analyse it to identify patterns and trends.</w:t>
      </w:r>
      <w:r w:rsidR="007B230C" w:rsidRPr="009C6FFD">
        <w:rPr>
          <w:rFonts w:ascii="Times New Roman" w:hAnsi="Times New Roman" w:cs="Times New Roman"/>
        </w:rPr>
        <w:t xml:space="preserve"> </w:t>
      </w:r>
      <w:r w:rsidR="007B230C" w:rsidRPr="009C6FFD">
        <w:rPr>
          <w:rFonts w:ascii="Times New Roman" w:hAnsi="Times New Roman" w:cs="Times New Roman"/>
        </w:rPr>
        <w:t>(Tyagi, 2023b, p.262)</w:t>
      </w:r>
      <w:r w:rsidRPr="009C6FFD">
        <w:rPr>
          <w:rFonts w:ascii="Times New Roman" w:hAnsi="Times New Roman" w:cs="Times New Roman"/>
        </w:rPr>
        <w:t xml:space="preserve"> The finalised study enables the firm to anticipate potential workforce modifications, so permitting it to adjust its recruiting strategies proactively, to address personnel concerns before they become problematic. </w:t>
      </w:r>
    </w:p>
    <w:p w14:paraId="7C35765B" w14:textId="4D9C184B" w:rsidR="00AD5E42" w:rsidRPr="001863E6" w:rsidRDefault="00627D33" w:rsidP="00943F3A">
      <w:pPr>
        <w:pStyle w:val="ListParagraph"/>
        <w:spacing w:after="0" w:line="360" w:lineRule="auto"/>
        <w:ind w:left="-142"/>
        <w:jc w:val="both"/>
      </w:pPr>
      <w:r>
        <w:rPr>
          <w:rFonts w:ascii="Times New Roman" w:hAnsi="Times New Roman" w:cs="Times New Roman"/>
        </w:rPr>
        <w:t xml:space="preserve">Furthermore, </w:t>
      </w:r>
      <w:r w:rsidR="00FC3B8F">
        <w:rPr>
          <w:rFonts w:ascii="Times New Roman" w:hAnsi="Times New Roman" w:cs="Times New Roman"/>
        </w:rPr>
        <w:t>by u</w:t>
      </w:r>
      <w:r w:rsidR="005A3123" w:rsidRPr="009C6FFD">
        <w:rPr>
          <w:rFonts w:ascii="Times New Roman" w:hAnsi="Times New Roman" w:cs="Times New Roman"/>
        </w:rPr>
        <w:t>sing</w:t>
      </w:r>
      <w:r w:rsidR="009F7E6C" w:rsidRPr="009C6FFD">
        <w:rPr>
          <w:rFonts w:ascii="Times New Roman" w:hAnsi="Times New Roman" w:cs="Times New Roman"/>
        </w:rPr>
        <w:t xml:space="preserve"> this technology to optimise the allocation of human resources, Walmart establish a seamless recruiting and training process that guarantees timely filling of any job vacancy.</w:t>
      </w:r>
      <w:r w:rsidR="00943F3A" w:rsidRPr="00943F3A">
        <w:t xml:space="preserve"> </w:t>
      </w:r>
      <w:r w:rsidR="00FC3B8F">
        <w:rPr>
          <w:rFonts w:ascii="Times New Roman" w:hAnsi="Times New Roman" w:cs="Times New Roman"/>
        </w:rPr>
        <w:t>Walmart plans to make its warehouses automated</w:t>
      </w:r>
      <w:r w:rsidR="00BC2C34">
        <w:t xml:space="preserve">, </w:t>
      </w:r>
      <w:r w:rsidR="00DB2AC2">
        <w:t xml:space="preserve"> </w:t>
      </w:r>
      <w:r w:rsidR="00943F3A" w:rsidRPr="00943F3A">
        <w:rPr>
          <w:rFonts w:ascii="Times New Roman" w:hAnsi="Times New Roman" w:cs="Times New Roman"/>
        </w:rPr>
        <w:t>Walmart will not decrease its staff, but rather redistribute it</w:t>
      </w:r>
      <w:r w:rsidR="00535173" w:rsidRPr="00535173">
        <w:t xml:space="preserve"> </w:t>
      </w:r>
      <w:r w:rsidR="00535173">
        <w:t>Blake, 2023)</w:t>
      </w:r>
      <w:r w:rsidR="00943F3A" w:rsidRPr="00943F3A">
        <w:rPr>
          <w:rFonts w:ascii="Times New Roman" w:hAnsi="Times New Roman" w:cs="Times New Roman"/>
        </w:rPr>
        <w:t xml:space="preserve">. Machines will unload further </w:t>
      </w:r>
      <w:r w:rsidR="001863E6" w:rsidRPr="00943F3A">
        <w:rPr>
          <w:rFonts w:ascii="Times New Roman" w:hAnsi="Times New Roman" w:cs="Times New Roman"/>
        </w:rPr>
        <w:t>pallets</w:t>
      </w:r>
      <w:r w:rsidR="001863E6">
        <w:rPr>
          <w:rFonts w:ascii="Times New Roman" w:hAnsi="Times New Roman" w:cs="Times New Roman"/>
        </w:rPr>
        <w:t>;</w:t>
      </w:r>
      <w:r w:rsidR="00DB2AC2">
        <w:rPr>
          <w:rFonts w:ascii="Times New Roman" w:hAnsi="Times New Roman" w:cs="Times New Roman"/>
        </w:rPr>
        <w:t xml:space="preserve"> h</w:t>
      </w:r>
      <w:r w:rsidR="00943F3A" w:rsidRPr="00943F3A">
        <w:rPr>
          <w:rFonts w:ascii="Times New Roman" w:hAnsi="Times New Roman" w:cs="Times New Roman"/>
        </w:rPr>
        <w:t xml:space="preserve">umans will increase the number of deliveries they </w:t>
      </w:r>
      <w:r w:rsidR="008E79A9" w:rsidRPr="00943F3A">
        <w:rPr>
          <w:rFonts w:ascii="Times New Roman" w:hAnsi="Times New Roman" w:cs="Times New Roman"/>
        </w:rPr>
        <w:t>make</w:t>
      </w:r>
      <w:r w:rsidR="008E79A9">
        <w:rPr>
          <w:rFonts w:ascii="Times New Roman" w:hAnsi="Times New Roman" w:cs="Times New Roman"/>
        </w:rPr>
        <w:t>.</w:t>
      </w:r>
      <w:r w:rsidR="008E79A9" w:rsidRPr="00943F3A">
        <w:rPr>
          <w:rFonts w:ascii="Times New Roman" w:hAnsi="Times New Roman" w:cs="Times New Roman"/>
        </w:rPr>
        <w:t xml:space="preserve"> According</w:t>
      </w:r>
      <w:r w:rsidR="00943F3A" w:rsidRPr="00943F3A">
        <w:rPr>
          <w:rFonts w:ascii="Times New Roman" w:hAnsi="Times New Roman" w:cs="Times New Roman"/>
        </w:rPr>
        <w:t xml:space="preserve"> to</w:t>
      </w:r>
      <w:r w:rsidR="006D10F9">
        <w:rPr>
          <w:rFonts w:ascii="Times New Roman" w:hAnsi="Times New Roman" w:cs="Times New Roman"/>
        </w:rPr>
        <w:t xml:space="preserve"> </w:t>
      </w:r>
      <w:r w:rsidR="006A2F64" w:rsidRPr="006A2F64">
        <w:rPr>
          <w:rFonts w:ascii="Times New Roman" w:hAnsi="Times New Roman" w:cs="Times New Roman"/>
        </w:rPr>
        <w:t xml:space="preserve">Young, </w:t>
      </w:r>
      <w:r w:rsidR="006D10F9">
        <w:rPr>
          <w:rFonts w:ascii="Times New Roman" w:hAnsi="Times New Roman" w:cs="Times New Roman"/>
        </w:rPr>
        <w:t>(</w:t>
      </w:r>
      <w:r w:rsidR="006A2F64" w:rsidRPr="006A2F64">
        <w:rPr>
          <w:rFonts w:ascii="Times New Roman" w:hAnsi="Times New Roman" w:cs="Times New Roman"/>
        </w:rPr>
        <w:t>2023)</w:t>
      </w:r>
      <w:r w:rsidR="006D10F9">
        <w:rPr>
          <w:rFonts w:ascii="Times New Roman" w:hAnsi="Times New Roman" w:cs="Times New Roman"/>
        </w:rPr>
        <w:t>,</w:t>
      </w:r>
      <w:r w:rsidR="00943F3A" w:rsidRPr="00943F3A">
        <w:rPr>
          <w:rFonts w:ascii="Times New Roman" w:hAnsi="Times New Roman" w:cs="Times New Roman"/>
        </w:rPr>
        <w:t xml:space="preserve"> Walmart supply chain stewards, automation is mostly focused on enhancing capacity rather than reducing employment.</w:t>
      </w:r>
      <w:r w:rsidR="008E79A9">
        <w:rPr>
          <w:rFonts w:ascii="Times New Roman" w:hAnsi="Times New Roman" w:cs="Times New Roman"/>
        </w:rPr>
        <w:t xml:space="preserve"> </w:t>
      </w:r>
    </w:p>
    <w:p w14:paraId="06EAB623" w14:textId="77777777" w:rsidR="00F03CF7" w:rsidRDefault="00E870C6" w:rsidP="003303EF">
      <w:pPr>
        <w:pStyle w:val="ListParagraph"/>
        <w:spacing w:after="0" w:line="360" w:lineRule="auto"/>
        <w:ind w:left="-142"/>
        <w:jc w:val="both"/>
        <w:rPr>
          <w:rFonts w:ascii="Times New Roman" w:hAnsi="Times New Roman" w:cs="Times New Roman"/>
        </w:rPr>
      </w:pPr>
      <w:r w:rsidRPr="00623098">
        <w:rPr>
          <w:rFonts w:ascii="Times New Roman" w:hAnsi="Times New Roman" w:cs="Times New Roman"/>
        </w:rPr>
        <w:t xml:space="preserve">On the other hand, </w:t>
      </w:r>
      <w:r w:rsidR="00535173">
        <w:rPr>
          <w:rFonts w:ascii="Times New Roman" w:hAnsi="Times New Roman" w:cs="Times New Roman"/>
        </w:rPr>
        <w:t xml:space="preserve">Amazon </w:t>
      </w:r>
      <w:r w:rsidR="006D10F9">
        <w:rPr>
          <w:rFonts w:ascii="Times New Roman" w:hAnsi="Times New Roman" w:cs="Times New Roman"/>
        </w:rPr>
        <w:t xml:space="preserve">automation </w:t>
      </w:r>
      <w:r w:rsidR="00AD5E42" w:rsidRPr="00AD5E42">
        <w:rPr>
          <w:rFonts w:ascii="Times New Roman" w:hAnsi="Times New Roman" w:cs="Times New Roman"/>
        </w:rPr>
        <w:t xml:space="preserve">initiatives </w:t>
      </w:r>
      <w:r w:rsidR="00787F0D">
        <w:rPr>
          <w:rFonts w:ascii="Times New Roman" w:hAnsi="Times New Roman" w:cs="Times New Roman"/>
        </w:rPr>
        <w:t>started by</w:t>
      </w:r>
      <w:r w:rsidR="00AD5E42" w:rsidRPr="00AD5E42">
        <w:rPr>
          <w:rFonts w:ascii="Times New Roman" w:hAnsi="Times New Roman" w:cs="Times New Roman"/>
        </w:rPr>
        <w:t xml:space="preserve"> layoffs</w:t>
      </w:r>
      <w:r w:rsidR="00A31C15">
        <w:rPr>
          <w:rFonts w:ascii="Times New Roman" w:hAnsi="Times New Roman" w:cs="Times New Roman"/>
        </w:rPr>
        <w:t xml:space="preserve"> </w:t>
      </w:r>
      <w:r w:rsidR="00AD5E42" w:rsidRPr="00AD5E42">
        <w:rPr>
          <w:rFonts w:ascii="Times New Roman" w:hAnsi="Times New Roman" w:cs="Times New Roman"/>
        </w:rPr>
        <w:t xml:space="preserve">, </w:t>
      </w:r>
      <w:r w:rsidR="00787F0D">
        <w:rPr>
          <w:rFonts w:ascii="Times New Roman" w:hAnsi="Times New Roman" w:cs="Times New Roman"/>
        </w:rPr>
        <w:t xml:space="preserve">these </w:t>
      </w:r>
      <w:r w:rsidR="00A31C15">
        <w:rPr>
          <w:rFonts w:ascii="Times New Roman" w:hAnsi="Times New Roman" w:cs="Times New Roman"/>
        </w:rPr>
        <w:t>are actions</w:t>
      </w:r>
      <w:r w:rsidR="00AD5E42" w:rsidRPr="00AD5E42">
        <w:rPr>
          <w:rFonts w:ascii="Times New Roman" w:hAnsi="Times New Roman" w:cs="Times New Roman"/>
        </w:rPr>
        <w:t xml:space="preserve"> </w:t>
      </w:r>
      <w:r w:rsidR="00A31C15">
        <w:rPr>
          <w:rFonts w:ascii="Times New Roman" w:hAnsi="Times New Roman" w:cs="Times New Roman"/>
        </w:rPr>
        <w:t>to</w:t>
      </w:r>
      <w:r w:rsidR="00AD5E42" w:rsidRPr="00AD5E42">
        <w:rPr>
          <w:rFonts w:ascii="Times New Roman" w:hAnsi="Times New Roman" w:cs="Times New Roman"/>
        </w:rPr>
        <w:t xml:space="preserve"> enhancing operational efficiency and meeting customer demands</w:t>
      </w:r>
      <w:r w:rsidR="00431372" w:rsidRPr="00AD5E42">
        <w:rPr>
          <w:rFonts w:ascii="Times New Roman" w:hAnsi="Times New Roman" w:cs="Times New Roman"/>
        </w:rPr>
        <w:t>(Kim, 2024)</w:t>
      </w:r>
      <w:r w:rsidR="00AD5E42" w:rsidRPr="00AD5E42">
        <w:rPr>
          <w:rFonts w:ascii="Times New Roman" w:hAnsi="Times New Roman" w:cs="Times New Roman"/>
        </w:rPr>
        <w:t xml:space="preserve">. However, </w:t>
      </w:r>
      <w:r w:rsidR="00646DE8">
        <w:rPr>
          <w:rFonts w:ascii="Times New Roman" w:hAnsi="Times New Roman" w:cs="Times New Roman"/>
        </w:rPr>
        <w:t xml:space="preserve">critics </w:t>
      </w:r>
      <w:r w:rsidR="00AD5E42" w:rsidRPr="00AD5E42">
        <w:rPr>
          <w:rFonts w:ascii="Times New Roman" w:hAnsi="Times New Roman" w:cs="Times New Roman"/>
        </w:rPr>
        <w:t>argue that prioriti</w:t>
      </w:r>
      <w:r w:rsidR="00484503">
        <w:rPr>
          <w:rFonts w:ascii="Times New Roman" w:hAnsi="Times New Roman" w:cs="Times New Roman"/>
        </w:rPr>
        <w:t>s</w:t>
      </w:r>
      <w:r w:rsidR="00AD5E42" w:rsidRPr="00AD5E42">
        <w:rPr>
          <w:rFonts w:ascii="Times New Roman" w:hAnsi="Times New Roman" w:cs="Times New Roman"/>
        </w:rPr>
        <w:t>ing job cuts for increasing shareholder returns may demonstrate poor management from a human perspective (Crumley, 2024)</w:t>
      </w:r>
      <w:r w:rsidR="00283533" w:rsidRPr="00AD5E42">
        <w:rPr>
          <w:rFonts w:ascii="Times New Roman" w:hAnsi="Times New Roman" w:cs="Times New Roman"/>
        </w:rPr>
        <w:t xml:space="preserve">. </w:t>
      </w:r>
      <w:r w:rsidR="00484503" w:rsidRPr="00623098">
        <w:rPr>
          <w:rFonts w:ascii="Times New Roman" w:hAnsi="Times New Roman" w:cs="Times New Roman"/>
        </w:rPr>
        <w:t>Amazon</w:t>
      </w:r>
      <w:r w:rsidRPr="00623098">
        <w:rPr>
          <w:rFonts w:ascii="Times New Roman" w:hAnsi="Times New Roman" w:cs="Times New Roman"/>
        </w:rPr>
        <w:t xml:space="preserve"> is laying off its employees over AI, according to</w:t>
      </w:r>
      <w:r w:rsidR="00213BED" w:rsidRPr="00623098">
        <w:rPr>
          <w:rFonts w:ascii="Times New Roman" w:hAnsi="Times New Roman" w:cs="Times New Roman"/>
        </w:rPr>
        <w:t xml:space="preserve"> Kim(2024b) </w:t>
      </w:r>
      <w:r w:rsidR="00EA4317" w:rsidRPr="00623098">
        <w:rPr>
          <w:rFonts w:ascii="Times New Roman" w:hAnsi="Times New Roman" w:cs="Times New Roman"/>
        </w:rPr>
        <w:t xml:space="preserve">she says </w:t>
      </w:r>
      <w:r w:rsidR="00F734C1" w:rsidRPr="00623098">
        <w:rPr>
          <w:rFonts w:ascii="Times New Roman" w:hAnsi="Times New Roman" w:cs="Times New Roman"/>
        </w:rPr>
        <w:t xml:space="preserve"> </w:t>
      </w:r>
      <w:r w:rsidR="00547A36" w:rsidRPr="00623098">
        <w:rPr>
          <w:rFonts w:ascii="Times New Roman" w:hAnsi="Times New Roman" w:cs="Times New Roman"/>
        </w:rPr>
        <w:t>on Business Insider that</w:t>
      </w:r>
      <w:r w:rsidRPr="00623098">
        <w:rPr>
          <w:rFonts w:ascii="Times New Roman" w:hAnsi="Times New Roman" w:cs="Times New Roman"/>
        </w:rPr>
        <w:t xml:space="preserve"> the </w:t>
      </w:r>
      <w:r w:rsidR="00060778" w:rsidRPr="00623098">
        <w:rPr>
          <w:rFonts w:ascii="Times New Roman" w:hAnsi="Times New Roman" w:cs="Times New Roman"/>
        </w:rPr>
        <w:t xml:space="preserve">company </w:t>
      </w:r>
      <w:r w:rsidR="00D10147" w:rsidRPr="00623098">
        <w:rPr>
          <w:rFonts w:ascii="Times New Roman" w:hAnsi="Times New Roman" w:cs="Times New Roman"/>
        </w:rPr>
        <w:t>believe that</w:t>
      </w:r>
      <w:r w:rsidR="00060778" w:rsidRPr="00623098">
        <w:rPr>
          <w:rFonts w:ascii="Times New Roman" w:hAnsi="Times New Roman" w:cs="Times New Roman"/>
        </w:rPr>
        <w:t xml:space="preserve"> the </w:t>
      </w:r>
      <w:r w:rsidRPr="00623098">
        <w:rPr>
          <w:rFonts w:ascii="Times New Roman" w:hAnsi="Times New Roman" w:cs="Times New Roman"/>
        </w:rPr>
        <w:t>introduction of new artificial intelligence tools is anticipated to enhance productivity and lead to cost savings.</w:t>
      </w:r>
      <w:r w:rsidR="00061718" w:rsidRPr="00623098">
        <w:rPr>
          <w:rFonts w:ascii="Times New Roman" w:hAnsi="Times New Roman" w:cs="Times New Roman"/>
        </w:rPr>
        <w:t xml:space="preserve"> </w:t>
      </w:r>
      <w:r w:rsidR="00A37F27">
        <w:rPr>
          <w:rFonts w:ascii="Times New Roman" w:hAnsi="Times New Roman" w:cs="Times New Roman"/>
        </w:rPr>
        <w:t xml:space="preserve">According to, </w:t>
      </w:r>
      <w:r w:rsidR="00D915C3" w:rsidRPr="00D915C3">
        <w:rPr>
          <w:rFonts w:ascii="Times New Roman" w:hAnsi="Times New Roman" w:cs="Times New Roman"/>
        </w:rPr>
        <w:t>(Cockett, 2023)</w:t>
      </w:r>
      <w:r w:rsidR="00697D6C">
        <w:rPr>
          <w:rFonts w:ascii="Times New Roman" w:hAnsi="Times New Roman" w:cs="Times New Roman"/>
        </w:rPr>
        <w:t>w</w:t>
      </w:r>
      <w:r w:rsidR="00E3378B" w:rsidRPr="00E3378B">
        <w:rPr>
          <w:rFonts w:ascii="Times New Roman" w:hAnsi="Times New Roman" w:cs="Times New Roman"/>
        </w:rPr>
        <w:t xml:space="preserve">ithin the field of human resources, the </w:t>
      </w:r>
      <w:r w:rsidR="00E3378B" w:rsidRPr="00E3378B">
        <w:rPr>
          <w:rFonts w:ascii="Times New Roman" w:hAnsi="Times New Roman" w:cs="Times New Roman"/>
        </w:rPr>
        <w:lastRenderedPageBreak/>
        <w:t>most prevalent applications were in composing job advertisements, rules, guidelines, and emails to potential candidates.</w:t>
      </w:r>
      <w:r w:rsidR="00C94B10">
        <w:rPr>
          <w:rFonts w:ascii="Times New Roman" w:hAnsi="Times New Roman" w:cs="Times New Roman"/>
        </w:rPr>
        <w:t xml:space="preserve"> </w:t>
      </w:r>
    </w:p>
    <w:p w14:paraId="5CBE1F0B" w14:textId="3FDCFB02" w:rsidR="00901E67" w:rsidRPr="00901E67" w:rsidRDefault="00901E67" w:rsidP="00901E67">
      <w:pPr>
        <w:pStyle w:val="ListParagraph"/>
        <w:spacing w:after="0" w:line="360" w:lineRule="auto"/>
        <w:ind w:left="-142"/>
        <w:jc w:val="both"/>
        <w:rPr>
          <w:rFonts w:ascii="Times New Roman" w:hAnsi="Times New Roman" w:cs="Times New Roman"/>
        </w:rPr>
      </w:pPr>
      <w:r w:rsidRPr="00901E67">
        <w:rPr>
          <w:rFonts w:ascii="Times New Roman" w:hAnsi="Times New Roman" w:cs="Times New Roman"/>
        </w:rPr>
        <w:t>Armstrong (2023, cited in CIPD, 2020) indicates that depending on the extent of automation, the HR function  need to:</w:t>
      </w:r>
    </w:p>
    <w:p w14:paraId="04B9BDBE" w14:textId="3DF81B11" w:rsidR="00901E67" w:rsidRPr="007C1969" w:rsidRDefault="00901E67" w:rsidP="007C1969">
      <w:pPr>
        <w:pStyle w:val="ListParagraph"/>
        <w:numPr>
          <w:ilvl w:val="0"/>
          <w:numId w:val="13"/>
        </w:numPr>
        <w:spacing w:after="0" w:line="360" w:lineRule="auto"/>
        <w:jc w:val="both"/>
        <w:rPr>
          <w:rFonts w:ascii="Times New Roman" w:hAnsi="Times New Roman" w:cs="Times New Roman"/>
        </w:rPr>
      </w:pPr>
      <w:r w:rsidRPr="007C1969">
        <w:rPr>
          <w:rFonts w:ascii="Times New Roman" w:hAnsi="Times New Roman" w:cs="Times New Roman"/>
        </w:rPr>
        <w:t>Determine employees whose positions</w:t>
      </w:r>
      <w:r w:rsidRPr="007C1969">
        <w:rPr>
          <w:rFonts w:ascii="Times New Roman" w:hAnsi="Times New Roman" w:cs="Times New Roman"/>
        </w:rPr>
        <w:t xml:space="preserve"> are being </w:t>
      </w:r>
      <w:r w:rsidR="007C1969" w:rsidRPr="007C1969">
        <w:rPr>
          <w:rFonts w:ascii="Times New Roman" w:hAnsi="Times New Roman" w:cs="Times New Roman"/>
        </w:rPr>
        <w:t>automated</w:t>
      </w:r>
      <w:r w:rsidRPr="007C1969">
        <w:rPr>
          <w:rFonts w:ascii="Times New Roman" w:hAnsi="Times New Roman" w:cs="Times New Roman"/>
        </w:rPr>
        <w:t>, such as redesigning their roles or providing opportunities for upskilling or reskilling.</w:t>
      </w:r>
    </w:p>
    <w:p w14:paraId="64B0E635" w14:textId="6D54486C" w:rsidR="00901E67" w:rsidRPr="00901E67" w:rsidRDefault="00901E67" w:rsidP="007C1969">
      <w:pPr>
        <w:pStyle w:val="ListParagraph"/>
        <w:numPr>
          <w:ilvl w:val="0"/>
          <w:numId w:val="13"/>
        </w:numPr>
        <w:spacing w:after="0" w:line="360" w:lineRule="auto"/>
        <w:jc w:val="both"/>
        <w:rPr>
          <w:rFonts w:ascii="Times New Roman" w:hAnsi="Times New Roman" w:cs="Times New Roman"/>
        </w:rPr>
      </w:pPr>
      <w:r w:rsidRPr="00901E67">
        <w:rPr>
          <w:rFonts w:ascii="Times New Roman" w:hAnsi="Times New Roman" w:cs="Times New Roman"/>
        </w:rPr>
        <w:t>Identify the necessary skills and develop strategies to address any talent or skill gaps, which may involve hiring new talent, enhancing the skills of existing employees, or sharing talent and skills across different areas of the organization.</w:t>
      </w:r>
    </w:p>
    <w:p w14:paraId="1FEFE4A5" w14:textId="033161A3" w:rsidR="00901E67" w:rsidRPr="007C1969" w:rsidRDefault="00901E67" w:rsidP="007C1969">
      <w:pPr>
        <w:pStyle w:val="ListParagraph"/>
        <w:numPr>
          <w:ilvl w:val="0"/>
          <w:numId w:val="13"/>
        </w:numPr>
        <w:spacing w:after="0" w:line="360" w:lineRule="auto"/>
        <w:jc w:val="both"/>
        <w:rPr>
          <w:rFonts w:ascii="Times New Roman" w:hAnsi="Times New Roman" w:cs="Times New Roman"/>
        </w:rPr>
      </w:pPr>
      <w:r w:rsidRPr="00901E67">
        <w:rPr>
          <w:rFonts w:ascii="Times New Roman" w:hAnsi="Times New Roman" w:cs="Times New Roman"/>
        </w:rPr>
        <w:t xml:space="preserve">Handle issues related to job displacement, redundancies, and address the </w:t>
      </w:r>
      <w:r w:rsidR="007C1969" w:rsidRPr="00901E67">
        <w:rPr>
          <w:rFonts w:ascii="Times New Roman" w:hAnsi="Times New Roman" w:cs="Times New Roman"/>
        </w:rPr>
        <w:t>behavioural</w:t>
      </w:r>
      <w:r w:rsidRPr="00901E67">
        <w:rPr>
          <w:rFonts w:ascii="Times New Roman" w:hAnsi="Times New Roman" w:cs="Times New Roman"/>
        </w:rPr>
        <w:t xml:space="preserve"> and psychological aspects of the transformation process, including addressing employee resistance.</w:t>
      </w:r>
    </w:p>
    <w:p w14:paraId="3D779BFA" w14:textId="28AA8380" w:rsidR="00986015" w:rsidRDefault="00F55531" w:rsidP="009D05CD">
      <w:pPr>
        <w:pStyle w:val="ListParagraph"/>
        <w:spacing w:after="0" w:line="360" w:lineRule="auto"/>
        <w:ind w:left="-142"/>
        <w:jc w:val="both"/>
        <w:rPr>
          <w:rFonts w:ascii="Times New Roman" w:hAnsi="Times New Roman" w:cs="Times New Roman"/>
        </w:rPr>
      </w:pPr>
      <w:r w:rsidRPr="00F55531">
        <w:rPr>
          <w:rFonts w:ascii="Times New Roman" w:hAnsi="Times New Roman" w:cs="Times New Roman"/>
        </w:rPr>
        <w:t>Sherman (2023)</w:t>
      </w:r>
      <w:r w:rsidR="001972D5">
        <w:rPr>
          <w:rFonts w:ascii="Times New Roman" w:hAnsi="Times New Roman" w:cs="Times New Roman"/>
        </w:rPr>
        <w:t xml:space="preserve"> says</w:t>
      </w:r>
      <w:r w:rsidR="00E53F14">
        <w:rPr>
          <w:rFonts w:ascii="Times New Roman" w:hAnsi="Times New Roman" w:cs="Times New Roman"/>
        </w:rPr>
        <w:t xml:space="preserve"> that </w:t>
      </w:r>
      <w:r w:rsidR="009D05CD" w:rsidRPr="009D05CD">
        <w:rPr>
          <w:rFonts w:ascii="Times New Roman" w:hAnsi="Times New Roman" w:cs="Times New Roman"/>
        </w:rPr>
        <w:t>AI offers HR departments many options, but organisations must consider the risks and ethical issues they may face when using this technology. Bias has always affected hiring and recruiting. Artificial intelligence systems built on prior biassed hiring and recruiting practices may reinforce such preconceptions.</w:t>
      </w:r>
      <w:r w:rsidR="009C1660">
        <w:rPr>
          <w:rFonts w:ascii="Times New Roman" w:hAnsi="Times New Roman" w:cs="Times New Roman"/>
        </w:rPr>
        <w:t xml:space="preserve"> </w:t>
      </w:r>
      <w:r w:rsidR="009D05CD" w:rsidRPr="009D05CD">
        <w:rPr>
          <w:rFonts w:ascii="Times New Roman" w:hAnsi="Times New Roman" w:cs="Times New Roman"/>
        </w:rPr>
        <w:t>Future AI systems must be tested with a variety of populations and selection rates monitored to avoid incorporating and perpetuating these biases</w:t>
      </w:r>
      <w:r w:rsidR="009C1660">
        <w:rPr>
          <w:rFonts w:ascii="Times New Roman" w:hAnsi="Times New Roman" w:cs="Times New Roman"/>
        </w:rPr>
        <w:t>. A</w:t>
      </w:r>
      <w:r w:rsidR="00DD68A3">
        <w:rPr>
          <w:rFonts w:ascii="Times New Roman" w:hAnsi="Times New Roman" w:cs="Times New Roman"/>
        </w:rPr>
        <w:t xml:space="preserve">nother disadvantage of AI is </w:t>
      </w:r>
      <w:r w:rsidR="00435AB1">
        <w:rPr>
          <w:rFonts w:ascii="Times New Roman" w:hAnsi="Times New Roman" w:cs="Times New Roman"/>
        </w:rPr>
        <w:t>d</w:t>
      </w:r>
      <w:r w:rsidR="009D05CD" w:rsidRPr="009D05CD">
        <w:rPr>
          <w:rFonts w:ascii="Times New Roman" w:hAnsi="Times New Roman" w:cs="Times New Roman"/>
        </w:rPr>
        <w:t>ata privacy</w:t>
      </w:r>
      <w:r w:rsidR="00435AB1">
        <w:rPr>
          <w:rFonts w:ascii="Times New Roman" w:hAnsi="Times New Roman" w:cs="Times New Roman"/>
        </w:rPr>
        <w:t xml:space="preserve">. </w:t>
      </w:r>
    </w:p>
    <w:p w14:paraId="63795BFF" w14:textId="77777777" w:rsidR="000E047E" w:rsidRDefault="000E047E" w:rsidP="009D05CD">
      <w:pPr>
        <w:pStyle w:val="ListParagraph"/>
        <w:spacing w:after="0" w:line="360" w:lineRule="auto"/>
        <w:ind w:left="-142"/>
        <w:jc w:val="both"/>
        <w:rPr>
          <w:rFonts w:ascii="Times New Roman" w:hAnsi="Times New Roman" w:cs="Times New Roman"/>
        </w:rPr>
      </w:pPr>
    </w:p>
    <w:p w14:paraId="29B9CF07" w14:textId="584801DA" w:rsidR="000E047E" w:rsidRDefault="000E047E">
      <w:pPr>
        <w:rPr>
          <w:rFonts w:ascii="Times New Roman" w:hAnsi="Times New Roman" w:cs="Times New Roman"/>
        </w:rPr>
      </w:pPr>
      <w:r>
        <w:rPr>
          <w:rFonts w:ascii="Times New Roman" w:hAnsi="Times New Roman" w:cs="Times New Roman"/>
        </w:rPr>
        <w:br w:type="page"/>
      </w:r>
    </w:p>
    <w:p w14:paraId="5D7BFEE1" w14:textId="77777777" w:rsidR="000E047E" w:rsidRPr="00623098" w:rsidRDefault="000E047E" w:rsidP="009D05CD">
      <w:pPr>
        <w:pStyle w:val="ListParagraph"/>
        <w:spacing w:after="0" w:line="360" w:lineRule="auto"/>
        <w:ind w:left="-142"/>
        <w:jc w:val="both"/>
        <w:rPr>
          <w:rFonts w:ascii="Times New Roman" w:hAnsi="Times New Roman" w:cs="Times New Roman"/>
        </w:rPr>
      </w:pPr>
    </w:p>
    <w:p w14:paraId="28DB78CB" w14:textId="77777777" w:rsidR="00581FFD" w:rsidRPr="00623098" w:rsidRDefault="00581FFD" w:rsidP="00612AB4">
      <w:pPr>
        <w:pStyle w:val="Heading1"/>
        <w:spacing w:line="360" w:lineRule="auto"/>
        <w:rPr>
          <w:rFonts w:ascii="Times New Roman" w:hAnsi="Times New Roman" w:cs="Times New Roman"/>
          <w:b/>
          <w:bCs/>
          <w:color w:val="000000"/>
          <w:sz w:val="22"/>
          <w:szCs w:val="22"/>
          <w:shd w:val="clear" w:color="auto" w:fill="FFFFFF"/>
        </w:rPr>
      </w:pPr>
      <w:bookmarkStart w:id="9" w:name="_Toc164627202"/>
      <w:r w:rsidRPr="00623098">
        <w:rPr>
          <w:rFonts w:ascii="Times New Roman" w:hAnsi="Times New Roman" w:cs="Times New Roman"/>
          <w:b/>
          <w:color w:val="000000"/>
          <w:sz w:val="22"/>
          <w:szCs w:val="22"/>
          <w:shd w:val="clear" w:color="auto" w:fill="FFFFFF"/>
        </w:rPr>
        <w:t>4.0 Conclusions</w:t>
      </w:r>
      <w:bookmarkEnd w:id="9"/>
    </w:p>
    <w:p w14:paraId="4B603C64" w14:textId="1242CE20" w:rsidR="00BF380D" w:rsidRPr="00623098" w:rsidRDefault="004A1B57" w:rsidP="000E047E">
      <w:pPr>
        <w:spacing w:line="360" w:lineRule="auto"/>
        <w:jc w:val="both"/>
        <w:rPr>
          <w:rFonts w:ascii="Times New Roman" w:hAnsi="Times New Roman" w:cs="Times New Roman"/>
        </w:rPr>
      </w:pPr>
      <w:r w:rsidRPr="004A1B57">
        <w:rPr>
          <w:rFonts w:ascii="Times New Roman" w:hAnsi="Times New Roman" w:cs="Times New Roman"/>
        </w:rPr>
        <w:t>This research covers Amazon and Walmart, two prominent firms that use distinct HRM systems. Amazon's HR staff are versatile professionals that assist in achieving both strategic and operational objectives. They work together with operational teams to actively involve and enhance the skills of workers, while also fostering a culture that prioritises customer satisfaction. Walmart, the largest global retailer, has a hierarchical HR management approach, where managers at the shop level interpret company-wide norms to meet local needs.</w:t>
      </w:r>
      <w:r>
        <w:rPr>
          <w:rFonts w:ascii="Times New Roman" w:hAnsi="Times New Roman" w:cs="Times New Roman"/>
        </w:rPr>
        <w:t xml:space="preserve"> </w:t>
      </w:r>
      <w:r w:rsidRPr="004A1B57">
        <w:rPr>
          <w:rFonts w:ascii="Times New Roman" w:hAnsi="Times New Roman" w:cs="Times New Roman"/>
        </w:rPr>
        <w:t>Both internal and external influences influence the ways that organisations use to manage their employees. Amazon's decentralised structure enables the implementation of local HR initiatives that prioritise employee involvement, safety, and innovation. Walmart's hierarchical organisational structure necessitates centralised human resources systems to ensure efficiency and cost-effectiveness. Market competition, legislation, and economic conditions influence the human resources practices of companies.</w:t>
      </w:r>
      <w:r>
        <w:rPr>
          <w:rFonts w:ascii="Times New Roman" w:hAnsi="Times New Roman" w:cs="Times New Roman"/>
        </w:rPr>
        <w:t xml:space="preserve"> </w:t>
      </w:r>
      <w:r w:rsidRPr="004A1B57">
        <w:rPr>
          <w:rFonts w:ascii="Times New Roman" w:hAnsi="Times New Roman" w:cs="Times New Roman"/>
        </w:rPr>
        <w:t xml:space="preserve">According to the report, Amazon has challenges with a high rate of staff turnover, </w:t>
      </w:r>
      <w:r>
        <w:rPr>
          <w:rFonts w:ascii="Times New Roman" w:hAnsi="Times New Roman" w:cs="Times New Roman"/>
        </w:rPr>
        <w:t xml:space="preserve">which could </w:t>
      </w:r>
      <w:r w:rsidR="000E047E">
        <w:rPr>
          <w:rFonts w:ascii="Times New Roman" w:hAnsi="Times New Roman" w:cs="Times New Roman"/>
        </w:rPr>
        <w:t>lead</w:t>
      </w:r>
      <w:r>
        <w:rPr>
          <w:rFonts w:ascii="Times New Roman" w:hAnsi="Times New Roman" w:cs="Times New Roman"/>
        </w:rPr>
        <w:t xml:space="preserve"> to </w:t>
      </w:r>
      <w:r w:rsidRPr="004A1B57">
        <w:rPr>
          <w:rFonts w:ascii="Times New Roman" w:hAnsi="Times New Roman" w:cs="Times New Roman"/>
        </w:rPr>
        <w:t>resistance to change among its employees, and layoffs resulting from automation. Efficient HR management, particularly in the areas of employee engagement, retention, and the behavioural and psychological aspects of organisational transformations, is of utmost importance. Suggestions are made to reconsider roles, enhance the skills of people, address talent shortages, and carefully handle job displacements.</w:t>
      </w:r>
      <w:r>
        <w:rPr>
          <w:rFonts w:ascii="Times New Roman" w:hAnsi="Times New Roman" w:cs="Times New Roman"/>
        </w:rPr>
        <w:t xml:space="preserve"> </w:t>
      </w:r>
      <w:r w:rsidRPr="004A1B57">
        <w:rPr>
          <w:rFonts w:ascii="Times New Roman" w:hAnsi="Times New Roman" w:cs="Times New Roman"/>
        </w:rPr>
        <w:t>The study also investigates the impact of technology, particularly artificial intelligence (AI), on human resource management (HRM) strategy. Walmart use artificial intelligence (AI) to enhance efficiency in its human resources (HR) operations, forecast changes in its workforce, and expand its capabilities without resorting to job reductions. Amazon's AI-powered automation initiatives have resulted in job cuts, prompting ethical issues and highlighting the need for HR policies to address AI-related dangers, biases, and data security.</w:t>
      </w:r>
    </w:p>
    <w:p w14:paraId="2469CC4E" w14:textId="77777777" w:rsidR="00BF380D" w:rsidRPr="00623098" w:rsidRDefault="00BF380D" w:rsidP="00612AB4">
      <w:pPr>
        <w:spacing w:line="360" w:lineRule="auto"/>
        <w:rPr>
          <w:rFonts w:ascii="Times New Roman" w:hAnsi="Times New Roman" w:cs="Times New Roman"/>
        </w:rPr>
      </w:pPr>
      <w:r w:rsidRPr="00623098">
        <w:rPr>
          <w:rFonts w:ascii="Times New Roman" w:hAnsi="Times New Roman" w:cs="Times New Roman"/>
        </w:rPr>
        <w:br w:type="page"/>
      </w:r>
    </w:p>
    <w:p w14:paraId="09CF8C1B" w14:textId="77777777" w:rsidR="00BF380D" w:rsidRPr="00623098" w:rsidRDefault="00BF380D" w:rsidP="00612AB4">
      <w:pPr>
        <w:spacing w:line="360" w:lineRule="auto"/>
        <w:rPr>
          <w:rFonts w:ascii="Times New Roman" w:hAnsi="Times New Roman" w:cs="Times New Roman"/>
          <w:shd w:val="clear" w:color="auto" w:fill="FFFFFF"/>
        </w:rPr>
      </w:pPr>
    </w:p>
    <w:p w14:paraId="6F2061C0" w14:textId="77777777" w:rsidR="00F06C4C" w:rsidRDefault="00BF380D" w:rsidP="00F06C4C">
      <w:pPr>
        <w:pStyle w:val="Heading1"/>
        <w:spacing w:line="360" w:lineRule="auto"/>
        <w:rPr>
          <w:rFonts w:ascii="Times New Roman" w:hAnsi="Times New Roman" w:cs="Times New Roman"/>
          <w:b/>
          <w:color w:val="000000"/>
          <w:sz w:val="22"/>
          <w:szCs w:val="22"/>
          <w:shd w:val="clear" w:color="auto" w:fill="FFFFFF"/>
        </w:rPr>
      </w:pPr>
      <w:bookmarkStart w:id="10" w:name="_Toc164627203"/>
      <w:r w:rsidRPr="00623098">
        <w:rPr>
          <w:rFonts w:ascii="Times New Roman" w:hAnsi="Times New Roman" w:cs="Times New Roman"/>
          <w:b/>
          <w:color w:val="000000"/>
          <w:sz w:val="22"/>
          <w:szCs w:val="22"/>
          <w:shd w:val="clear" w:color="auto" w:fill="FFFFFF"/>
        </w:rPr>
        <w:t>5.0 Recommendations</w:t>
      </w:r>
      <w:bookmarkEnd w:id="10"/>
    </w:p>
    <w:p w14:paraId="40352FE6" w14:textId="658D0C5E" w:rsidR="00BF380D" w:rsidRPr="00F06C4C" w:rsidRDefault="008A0725" w:rsidP="005B2E5E">
      <w:pPr>
        <w:spacing w:line="360" w:lineRule="auto"/>
        <w:rPr>
          <w:rFonts w:ascii="Times New Roman" w:hAnsi="Times New Roman" w:cs="Times New Roman"/>
          <w:b/>
          <w:bCs/>
          <w:color w:val="000000"/>
          <w:shd w:val="clear" w:color="auto" w:fill="FFFFFF"/>
        </w:rPr>
      </w:pPr>
      <w:r w:rsidRPr="008A0725">
        <w:rPr>
          <w:rFonts w:ascii="Times New Roman" w:hAnsi="Times New Roman" w:cs="Times New Roman"/>
          <w:color w:val="000000"/>
          <w:shd w:val="clear" w:color="auto" w:fill="FFFFFF"/>
        </w:rPr>
        <w:t xml:space="preserve">Due to lack of space, </w:t>
      </w:r>
      <w:r w:rsidR="004646C0">
        <w:rPr>
          <w:rFonts w:ascii="Times New Roman" w:hAnsi="Times New Roman" w:cs="Times New Roman"/>
          <w:color w:val="000000"/>
          <w:shd w:val="clear" w:color="auto" w:fill="FFFFFF"/>
        </w:rPr>
        <w:t>e</w:t>
      </w:r>
      <w:r w:rsidR="004646C0" w:rsidRPr="004646C0">
        <w:rPr>
          <w:rFonts w:ascii="Times New Roman" w:hAnsi="Times New Roman" w:cs="Times New Roman"/>
          <w:color w:val="000000"/>
          <w:shd w:val="clear" w:color="auto" w:fill="FFFFFF"/>
        </w:rPr>
        <w:t xml:space="preserve">xamine the comprehensive results and suggestions outlined in the </w:t>
      </w:r>
      <w:r w:rsidR="00F06C4C">
        <w:rPr>
          <w:rFonts w:ascii="Times New Roman" w:hAnsi="Times New Roman" w:cs="Times New Roman"/>
          <w:color w:val="000000"/>
          <w:shd w:val="clear" w:color="auto" w:fill="FFFFFF"/>
        </w:rPr>
        <w:t xml:space="preserve">presentation that will be submitted on 28 April 2024. </w:t>
      </w:r>
      <w:r w:rsidR="004646C0" w:rsidRPr="004646C0">
        <w:rPr>
          <w:rFonts w:ascii="Times New Roman" w:hAnsi="Times New Roman" w:cs="Times New Roman"/>
          <w:color w:val="000000"/>
          <w:shd w:val="clear" w:color="auto" w:fill="FFFFFF"/>
        </w:rPr>
        <w:t>The presentation provides a graphical summary of important observations and effective tactics for enhancing staff engagement and retention within organisation.</w:t>
      </w:r>
    </w:p>
    <w:tbl>
      <w:tblPr>
        <w:tblStyle w:val="TableGrid"/>
        <w:tblpPr w:leftFromText="180" w:rightFromText="180" w:vertAnchor="text" w:horzAnchor="margin" w:tblpXSpec="center" w:tblpY="37"/>
        <w:tblW w:w="10419" w:type="dxa"/>
        <w:tblLook w:val="04A0" w:firstRow="1" w:lastRow="0" w:firstColumn="1" w:lastColumn="0" w:noHBand="0" w:noVBand="1"/>
      </w:tblPr>
      <w:tblGrid>
        <w:gridCol w:w="10372"/>
        <w:gridCol w:w="47"/>
      </w:tblGrid>
      <w:tr w:rsidR="00236B5C" w:rsidRPr="00623098" w14:paraId="638C23FC" w14:textId="77777777" w:rsidTr="005B2E5E">
        <w:trPr>
          <w:trHeight w:val="359"/>
        </w:trPr>
        <w:tc>
          <w:tcPr>
            <w:tcW w:w="10419" w:type="dxa"/>
            <w:gridSpan w:val="2"/>
          </w:tcPr>
          <w:p w14:paraId="359300A2" w14:textId="098FEE0B" w:rsidR="00236B5C" w:rsidRPr="00623098" w:rsidRDefault="00236B5C" w:rsidP="00236B5C">
            <w:pPr>
              <w:spacing w:line="360" w:lineRule="auto"/>
              <w:ind w:left="360"/>
              <w:jc w:val="center"/>
              <w:rPr>
                <w:rFonts w:ascii="Times New Roman" w:hAnsi="Times New Roman" w:cs="Times New Roman"/>
              </w:rPr>
            </w:pPr>
            <w:r w:rsidRPr="00623098">
              <w:rPr>
                <w:rFonts w:ascii="Times New Roman" w:hAnsi="Times New Roman" w:cs="Times New Roman"/>
                <w:b/>
                <w:bCs/>
              </w:rPr>
              <w:t>Recommendations</w:t>
            </w:r>
          </w:p>
        </w:tc>
      </w:tr>
      <w:tr w:rsidR="00236B5C" w:rsidRPr="00623098" w14:paraId="413D6E18" w14:textId="6BB9C44A" w:rsidTr="005B2E5E">
        <w:trPr>
          <w:gridAfter w:val="1"/>
          <w:wAfter w:w="47" w:type="dxa"/>
          <w:trHeight w:val="4712"/>
        </w:trPr>
        <w:tc>
          <w:tcPr>
            <w:tcW w:w="10372" w:type="dxa"/>
          </w:tcPr>
          <w:p w14:paraId="488F0E42" w14:textId="67B3FF99" w:rsidR="00236B5C" w:rsidRPr="00643D56" w:rsidRDefault="00236B5C" w:rsidP="00643D56">
            <w:pPr>
              <w:pStyle w:val="ListParagraph"/>
              <w:numPr>
                <w:ilvl w:val="0"/>
                <w:numId w:val="18"/>
              </w:numPr>
              <w:spacing w:line="360" w:lineRule="auto"/>
              <w:ind w:left="306"/>
              <w:rPr>
                <w:rFonts w:ascii="Times New Roman" w:hAnsi="Times New Roman" w:cs="Times New Roman"/>
              </w:rPr>
            </w:pPr>
            <w:r w:rsidRPr="00643D56">
              <w:rPr>
                <w:rFonts w:ascii="Times New Roman" w:hAnsi="Times New Roman" w:cs="Times New Roman"/>
              </w:rPr>
              <w:t xml:space="preserve">Employee Morale and Engagement  </w:t>
            </w:r>
          </w:p>
          <w:p w14:paraId="3934E8BC" w14:textId="31345051" w:rsidR="00236B5C" w:rsidRPr="00623098" w:rsidRDefault="00236B5C" w:rsidP="00643D56">
            <w:pPr>
              <w:spacing w:line="360" w:lineRule="auto"/>
              <w:rPr>
                <w:rFonts w:ascii="Times New Roman" w:hAnsi="Times New Roman" w:cs="Times New Roman"/>
              </w:rPr>
            </w:pPr>
            <w:r w:rsidRPr="00623098">
              <w:rPr>
                <w:rFonts w:ascii="Times New Roman" w:hAnsi="Times New Roman" w:cs="Times New Roman"/>
              </w:rPr>
              <w:t>Clear communication, support mechanisms, and opportunities for involvement could help mitigate these concerns and maintain employee morale and engagement throughout the restructuring process.</w:t>
            </w:r>
            <w:r w:rsidRPr="00DC5B4E">
              <w:rPr>
                <w:rFonts w:ascii="Times New Roman" w:hAnsi="Times New Roman" w:cs="Times New Roman"/>
              </w:rPr>
              <w:t>(David Macleod, 2021)</w:t>
            </w:r>
          </w:p>
          <w:p w14:paraId="05EB1EAD" w14:textId="77777777" w:rsidR="00236B5C" w:rsidRDefault="00236B5C" w:rsidP="00236B5C">
            <w:pPr>
              <w:spacing w:line="360" w:lineRule="auto"/>
              <w:rPr>
                <w:rFonts w:ascii="Times New Roman" w:hAnsi="Times New Roman" w:cs="Times New Roman"/>
              </w:rPr>
            </w:pPr>
            <w:r w:rsidRPr="00236B5C">
              <w:rPr>
                <w:rFonts w:ascii="Times New Roman" w:hAnsi="Times New Roman" w:cs="Times New Roman"/>
              </w:rPr>
              <w:t xml:space="preserve">According to (CPID, </w:t>
            </w:r>
            <w:r w:rsidRPr="00236B5C">
              <w:rPr>
                <w:rFonts w:ascii="Times New Roman" w:hAnsi="Times New Roman" w:cs="Times New Roman"/>
              </w:rPr>
              <w:t>2024b)</w:t>
            </w:r>
            <w:r w:rsidRPr="00236B5C">
              <w:rPr>
                <w:rFonts w:ascii="Times New Roman" w:hAnsi="Times New Roman" w:cs="Times New Roman"/>
              </w:rPr>
              <w:t xml:space="preserve">, </w:t>
            </w:r>
            <w:r w:rsidRPr="00236B5C">
              <w:rPr>
                <w:rFonts w:ascii="Times New Roman" w:hAnsi="Times New Roman" w:cs="Times New Roman"/>
              </w:rPr>
              <w:t xml:space="preserve">Strategies for employee engagement </w:t>
            </w:r>
          </w:p>
          <w:p w14:paraId="637824DA" w14:textId="3EFA13A2" w:rsidR="00643D56" w:rsidRDefault="00236B5C" w:rsidP="00236B5C">
            <w:pPr>
              <w:pStyle w:val="ListParagraph"/>
              <w:numPr>
                <w:ilvl w:val="0"/>
                <w:numId w:val="15"/>
              </w:numPr>
              <w:spacing w:line="360" w:lineRule="auto"/>
              <w:rPr>
                <w:rFonts w:ascii="Times New Roman" w:hAnsi="Times New Roman" w:cs="Times New Roman"/>
              </w:rPr>
            </w:pPr>
            <w:r w:rsidRPr="00236B5C">
              <w:rPr>
                <w:rFonts w:ascii="Times New Roman" w:hAnsi="Times New Roman" w:cs="Times New Roman"/>
              </w:rPr>
              <w:t xml:space="preserve">Effective employee engagement initiatives incorporate effective people management and learning and development approaches. They should concentrate on employee motivation and well-being and assist them understand their role in the company's mission, goals, and culture. </w:t>
            </w:r>
          </w:p>
          <w:p w14:paraId="19781B5C" w14:textId="389DA7AD" w:rsidR="00236B5C" w:rsidRDefault="00236B5C" w:rsidP="005B2E5E">
            <w:pPr>
              <w:pStyle w:val="ListParagraph"/>
              <w:numPr>
                <w:ilvl w:val="0"/>
                <w:numId w:val="15"/>
              </w:numPr>
              <w:spacing w:line="360" w:lineRule="auto"/>
              <w:jc w:val="both"/>
              <w:rPr>
                <w:rFonts w:ascii="Times New Roman" w:hAnsi="Times New Roman" w:cs="Times New Roman"/>
              </w:rPr>
            </w:pPr>
            <w:r w:rsidRPr="00236B5C">
              <w:rPr>
                <w:rFonts w:ascii="Times New Roman" w:hAnsi="Times New Roman" w:cs="Times New Roman"/>
              </w:rPr>
              <w:t>Aligning communications, HR policies and processes, learning and development, and cross-organizational events is also important. Therefore, top executives and line managers throughout the business must actively assist them.</w:t>
            </w:r>
          </w:p>
          <w:p w14:paraId="2B3598CB" w14:textId="66238251" w:rsidR="00643D56" w:rsidRDefault="00801268" w:rsidP="00236B5C">
            <w:pPr>
              <w:pStyle w:val="ListParagraph"/>
              <w:numPr>
                <w:ilvl w:val="0"/>
                <w:numId w:val="15"/>
              </w:numPr>
              <w:spacing w:line="360" w:lineRule="auto"/>
              <w:rPr>
                <w:rFonts w:ascii="Times New Roman" w:hAnsi="Times New Roman" w:cs="Times New Roman"/>
              </w:rPr>
            </w:pPr>
            <w:r w:rsidRPr="00801268">
              <w:rPr>
                <w:rFonts w:ascii="Times New Roman" w:hAnsi="Times New Roman" w:cs="Times New Roman"/>
              </w:rPr>
              <w:t>Redesigning Roles and Upskilling</w:t>
            </w:r>
          </w:p>
          <w:p w14:paraId="14BB6204" w14:textId="58550855" w:rsidR="00801268" w:rsidRDefault="00801268" w:rsidP="00236B5C">
            <w:pPr>
              <w:pStyle w:val="ListParagraph"/>
              <w:numPr>
                <w:ilvl w:val="0"/>
                <w:numId w:val="15"/>
              </w:numPr>
              <w:spacing w:line="360" w:lineRule="auto"/>
              <w:rPr>
                <w:rFonts w:ascii="Times New Roman" w:hAnsi="Times New Roman" w:cs="Times New Roman"/>
              </w:rPr>
            </w:pPr>
            <w:r w:rsidRPr="00801268">
              <w:rPr>
                <w:rFonts w:ascii="Times New Roman" w:hAnsi="Times New Roman" w:cs="Times New Roman"/>
              </w:rPr>
              <w:t>Leveraging Technology Responsibly</w:t>
            </w:r>
          </w:p>
          <w:p w14:paraId="0C71AEAC" w14:textId="3C17582B" w:rsidR="008A0725" w:rsidRPr="00236B5C" w:rsidRDefault="008A0725" w:rsidP="00236B5C">
            <w:pPr>
              <w:pStyle w:val="ListParagraph"/>
              <w:numPr>
                <w:ilvl w:val="0"/>
                <w:numId w:val="15"/>
              </w:numPr>
              <w:spacing w:after="0" w:line="360" w:lineRule="auto"/>
              <w:rPr>
                <w:rFonts w:ascii="Times New Roman" w:hAnsi="Times New Roman" w:cs="Times New Roman"/>
              </w:rPr>
            </w:pPr>
            <w:r w:rsidRPr="008A0725">
              <w:rPr>
                <w:rFonts w:ascii="Times New Roman" w:hAnsi="Times New Roman" w:cs="Times New Roman"/>
              </w:rPr>
              <w:t xml:space="preserve">Monitoring and </w:t>
            </w:r>
            <w:r w:rsidR="005B2E5E" w:rsidRPr="008A0725">
              <w:rPr>
                <w:rFonts w:ascii="Times New Roman" w:hAnsi="Times New Roman" w:cs="Times New Roman"/>
              </w:rPr>
              <w:t>Evaluation</w:t>
            </w:r>
          </w:p>
          <w:p w14:paraId="50AC3CA0" w14:textId="2FBE5F3B" w:rsidR="00236B5C" w:rsidRPr="00623098" w:rsidRDefault="00236B5C" w:rsidP="00612AB4">
            <w:pPr>
              <w:spacing w:line="360" w:lineRule="auto"/>
              <w:rPr>
                <w:rFonts w:ascii="Times New Roman" w:hAnsi="Times New Roman" w:cs="Times New Roman"/>
              </w:rPr>
            </w:pPr>
          </w:p>
        </w:tc>
      </w:tr>
    </w:tbl>
    <w:p w14:paraId="4B22BCDA" w14:textId="1DB1A4AD" w:rsidR="00615B33" w:rsidRPr="00623098" w:rsidRDefault="00615B33" w:rsidP="00612AB4">
      <w:pPr>
        <w:spacing w:line="360" w:lineRule="auto"/>
        <w:rPr>
          <w:rFonts w:ascii="Times New Roman" w:hAnsi="Times New Roman" w:cs="Times New Roman"/>
        </w:rPr>
      </w:pPr>
    </w:p>
    <w:p w14:paraId="43072FD4" w14:textId="77777777" w:rsidR="00615B33" w:rsidRPr="00623098" w:rsidRDefault="00615B33" w:rsidP="00612AB4">
      <w:pPr>
        <w:spacing w:line="360" w:lineRule="auto"/>
        <w:rPr>
          <w:rFonts w:ascii="Times New Roman" w:hAnsi="Times New Roman" w:cs="Times New Roman"/>
        </w:rPr>
      </w:pPr>
      <w:r w:rsidRPr="00623098">
        <w:rPr>
          <w:rFonts w:ascii="Times New Roman" w:hAnsi="Times New Roman" w:cs="Times New Roman"/>
        </w:rPr>
        <w:br w:type="page"/>
      </w:r>
    </w:p>
    <w:p w14:paraId="6CD25B06" w14:textId="38CF60D2" w:rsidR="005C1EEF" w:rsidRPr="00623098" w:rsidRDefault="00615B33" w:rsidP="00612AB4">
      <w:pPr>
        <w:pStyle w:val="Heading1"/>
        <w:spacing w:line="360" w:lineRule="auto"/>
        <w:rPr>
          <w:rFonts w:ascii="Times New Roman" w:hAnsi="Times New Roman" w:cs="Times New Roman"/>
          <w:b/>
          <w:bCs/>
          <w:color w:val="000000"/>
          <w:sz w:val="22"/>
          <w:szCs w:val="22"/>
          <w:shd w:val="clear" w:color="auto" w:fill="FFFFFF"/>
        </w:rPr>
      </w:pPr>
      <w:bookmarkStart w:id="11" w:name="_Toc164627204"/>
      <w:r w:rsidRPr="00623098">
        <w:rPr>
          <w:rFonts w:ascii="Times New Roman" w:hAnsi="Times New Roman" w:cs="Times New Roman"/>
          <w:b/>
          <w:bCs/>
          <w:color w:val="000000"/>
          <w:sz w:val="22"/>
          <w:szCs w:val="22"/>
          <w:shd w:val="clear" w:color="auto" w:fill="FFFFFF"/>
        </w:rPr>
        <w:lastRenderedPageBreak/>
        <w:t>6.0 Reference</w:t>
      </w:r>
      <w:bookmarkEnd w:id="11"/>
      <w:r w:rsidRPr="00623098">
        <w:rPr>
          <w:rFonts w:ascii="Times New Roman" w:hAnsi="Times New Roman" w:cs="Times New Roman"/>
          <w:b/>
          <w:bCs/>
          <w:color w:val="000000"/>
          <w:sz w:val="22"/>
          <w:szCs w:val="22"/>
          <w:shd w:val="clear" w:color="auto" w:fill="FFFFFF"/>
        </w:rPr>
        <w:t xml:space="preserve"> </w:t>
      </w:r>
    </w:p>
    <w:p w14:paraId="5FAB9475" w14:textId="77777777" w:rsidR="00CE0E61" w:rsidRPr="00623098" w:rsidRDefault="00CE0E61" w:rsidP="00612AB4">
      <w:pPr>
        <w:spacing w:line="360" w:lineRule="auto"/>
        <w:rPr>
          <w:rFonts w:ascii="Times New Roman" w:hAnsi="Times New Roman" w:cs="Times New Roman"/>
        </w:rPr>
      </w:pPr>
    </w:p>
    <w:p w14:paraId="4F3B953F" w14:textId="6F19BD18"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(PDF) Amazon (2024). </w:t>
      </w:r>
      <w:r w:rsidRPr="00623098">
        <w:rPr>
          <w:i/>
          <w:iCs/>
          <w:sz w:val="22"/>
          <w:szCs w:val="22"/>
        </w:rPr>
        <w:t>Notice of 2024 Annual Meeting of Shareholders &amp; Proxy Statement</w:t>
      </w:r>
      <w:r w:rsidRPr="00623098">
        <w:rPr>
          <w:sz w:val="22"/>
          <w:szCs w:val="22"/>
        </w:rPr>
        <w:t xml:space="preserve">. [online] </w:t>
      </w:r>
    </w:p>
    <w:p w14:paraId="5329A76B" w14:textId="4F5C0993"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2" w:history="1">
        <w:r w:rsidRPr="00623098">
          <w:rPr>
            <w:rStyle w:val="Hyperlink"/>
            <w:sz w:val="22"/>
            <w:szCs w:val="22"/>
          </w:rPr>
          <w:t>https://www.ezodproxy.com/amazon/2024/proxy/images/Amazon_Proxy2024.pdf</w:t>
        </w:r>
      </w:hyperlink>
    </w:p>
    <w:p w14:paraId="1E7C9674" w14:textId="050696EC"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(Accessed on: 14 April 2024)</w:t>
      </w:r>
    </w:p>
    <w:p w14:paraId="54D0153F" w14:textId="77777777"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Ellis, A. (2022). </w:t>
      </w:r>
      <w:r w:rsidRPr="00623098">
        <w:rPr>
          <w:i/>
          <w:iCs/>
          <w:sz w:val="22"/>
          <w:szCs w:val="22"/>
        </w:rPr>
        <w:t>Exclusive: Amazon’s attrition costs $8 billion annually according to leaked documents. And it gets worse.</w:t>
      </w:r>
      <w:r w:rsidRPr="00623098">
        <w:rPr>
          <w:sz w:val="22"/>
          <w:szCs w:val="22"/>
        </w:rPr>
        <w:t xml:space="preserve"> [online] Engadget. </w:t>
      </w:r>
    </w:p>
    <w:p w14:paraId="00089B5A" w14:textId="7ABC107D"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3" w:history="1">
        <w:r w:rsidRPr="00623098">
          <w:rPr>
            <w:rStyle w:val="Hyperlink"/>
            <w:sz w:val="22"/>
            <w:szCs w:val="22"/>
          </w:rPr>
          <w:t>https://www.engadget.com/amazon-attrition-leadership-ctsmd-201800110-201800100.html</w:t>
        </w:r>
      </w:hyperlink>
    </w:p>
    <w:p w14:paraId="530F9A39" w14:textId="55C87615"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(Accessed on: 14 April 2024)</w:t>
      </w:r>
    </w:p>
    <w:p w14:paraId="338A536C" w14:textId="77777777" w:rsidR="005F53B1" w:rsidRPr="00623098" w:rsidRDefault="005F53B1" w:rsidP="00612AB4">
      <w:pPr>
        <w:pStyle w:val="NormalWeb"/>
        <w:spacing w:before="0" w:beforeAutospacing="0" w:after="0" w:afterAutospacing="0" w:line="360" w:lineRule="auto"/>
        <w:rPr>
          <w:sz w:val="22"/>
          <w:szCs w:val="22"/>
        </w:rPr>
      </w:pPr>
      <w:proofErr w:type="spellStart"/>
      <w:r w:rsidRPr="00623098">
        <w:rPr>
          <w:sz w:val="22"/>
          <w:szCs w:val="22"/>
        </w:rPr>
        <w:t>Findijs</w:t>
      </w:r>
      <w:proofErr w:type="spellEnd"/>
      <w:r w:rsidRPr="00623098">
        <w:rPr>
          <w:sz w:val="22"/>
          <w:szCs w:val="22"/>
        </w:rPr>
        <w:t xml:space="preserve">, A. (2024). </w:t>
      </w:r>
      <w:r w:rsidRPr="00623098">
        <w:rPr>
          <w:i/>
          <w:iCs/>
          <w:sz w:val="22"/>
          <w:szCs w:val="22"/>
        </w:rPr>
        <w:t>Amazon response to labor shortage caused by high turnover rate: More automation, threatening jobs</w:t>
      </w:r>
      <w:r w:rsidRPr="00623098">
        <w:rPr>
          <w:sz w:val="22"/>
          <w:szCs w:val="22"/>
        </w:rPr>
        <w:t xml:space="preserve">. [online] World Socialist Web Site. </w:t>
      </w:r>
    </w:p>
    <w:p w14:paraId="653C7940" w14:textId="7F7AEE1F"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4" w:history="1">
        <w:r w:rsidRPr="00623098">
          <w:rPr>
            <w:rStyle w:val="Hyperlink"/>
            <w:sz w:val="22"/>
            <w:szCs w:val="22"/>
          </w:rPr>
          <w:t>https://www.wsws.org/en/articles/2024/01/25/amzn-j25.html</w:t>
        </w:r>
      </w:hyperlink>
    </w:p>
    <w:p w14:paraId="45AC3368" w14:textId="216D7B54"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(Accessed on: 14 April 2024)</w:t>
      </w:r>
    </w:p>
    <w:p w14:paraId="0C955318" w14:textId="77777777"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Palmer, A. (2023). </w:t>
      </w:r>
      <w:r w:rsidRPr="00623098">
        <w:rPr>
          <w:i/>
          <w:iCs/>
          <w:sz w:val="22"/>
          <w:szCs w:val="22"/>
        </w:rPr>
        <w:t>Amazon’s focus on speed, surveillance drives higher warehouse worker injuries, study finds</w:t>
      </w:r>
      <w:r w:rsidRPr="00623098">
        <w:rPr>
          <w:sz w:val="22"/>
          <w:szCs w:val="22"/>
        </w:rPr>
        <w:t xml:space="preserve">. [online] CNBC. </w:t>
      </w:r>
    </w:p>
    <w:p w14:paraId="5C0476DF" w14:textId="6BA06FC3"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5" w:anchor=":~:text=Nearly%2070%25%20of%20Amazon%20employees" w:history="1">
        <w:r w:rsidRPr="00623098">
          <w:rPr>
            <w:rStyle w:val="Hyperlink"/>
            <w:sz w:val="22"/>
            <w:szCs w:val="22"/>
          </w:rPr>
          <w:t>https://www.cnbc.com/2023/10/25/study-amazons-focus-on-speed-surveillance-drives-worker-injuries.html#:~:text=Nearly%2070%25%20of%20Amazon%20employees</w:t>
        </w:r>
      </w:hyperlink>
    </w:p>
    <w:p w14:paraId="0EBD9F4C" w14:textId="1C3AF596"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(Accessed on: 15 April 2024)</w:t>
      </w:r>
    </w:p>
    <w:p w14:paraId="2B70F62A" w14:textId="77777777"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Segal, E. (2022). </w:t>
      </w:r>
      <w:r w:rsidRPr="00623098">
        <w:rPr>
          <w:i/>
          <w:iCs/>
          <w:sz w:val="22"/>
          <w:szCs w:val="22"/>
        </w:rPr>
        <w:t>Amazon Responds To Release Of Leaked Documents Showing 150% Annual Employee Turnover</w:t>
      </w:r>
      <w:r w:rsidRPr="00623098">
        <w:rPr>
          <w:sz w:val="22"/>
          <w:szCs w:val="22"/>
        </w:rPr>
        <w:t xml:space="preserve">. [online] Forbes. </w:t>
      </w:r>
    </w:p>
    <w:p w14:paraId="32C942A9" w14:textId="77777777"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6" w:history="1">
        <w:r w:rsidRPr="00623098">
          <w:rPr>
            <w:rStyle w:val="Hyperlink"/>
            <w:sz w:val="22"/>
            <w:szCs w:val="22"/>
          </w:rPr>
          <w:t>https://www.forbes.com/sites/edwardsegal/2022/10/24/amazon-responds-to-release-of-leaked-documents-showing-150-annual-employee-turnover/?sh=58d0f8791d0b</w:t>
        </w:r>
      </w:hyperlink>
      <w:r w:rsidRPr="00623098">
        <w:rPr>
          <w:sz w:val="22"/>
          <w:szCs w:val="22"/>
        </w:rPr>
        <w:t xml:space="preserve"> </w:t>
      </w:r>
    </w:p>
    <w:p w14:paraId="325142B2" w14:textId="601F2C4E"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(Accessed on: 15 April 2024)  </w:t>
      </w:r>
    </w:p>
    <w:p w14:paraId="6B1573FC" w14:textId="77777777"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Special Interest Group (2023). </w:t>
      </w:r>
      <w:r w:rsidRPr="00623098">
        <w:rPr>
          <w:i/>
          <w:iCs/>
          <w:sz w:val="22"/>
          <w:szCs w:val="22"/>
        </w:rPr>
        <w:t>Inside the Engine Room: Navigating the HR Practices of Amazon</w:t>
      </w:r>
      <w:r w:rsidRPr="00623098">
        <w:rPr>
          <w:sz w:val="22"/>
          <w:szCs w:val="22"/>
        </w:rPr>
        <w:t xml:space="preserve">. [online] www.linkedin.com. </w:t>
      </w:r>
    </w:p>
    <w:p w14:paraId="72787FE7" w14:textId="7FEAEACD"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7" w:history="1">
        <w:r w:rsidRPr="00623098">
          <w:rPr>
            <w:rStyle w:val="Hyperlink"/>
            <w:sz w:val="22"/>
            <w:szCs w:val="22"/>
          </w:rPr>
          <w:t>https://www.linkedin.com/pulse/inside-engine-room-navigating-hr-practices-amazon-sig-hr-tvk8c/</w:t>
        </w:r>
      </w:hyperlink>
    </w:p>
    <w:p w14:paraId="675AEF57" w14:textId="27A8CD7E"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(Accessed on: 15 April 2024)</w:t>
      </w:r>
    </w:p>
    <w:p w14:paraId="76CB838F" w14:textId="3390E98F"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WBR Insights (2024). </w:t>
      </w:r>
      <w:r w:rsidRPr="00623098">
        <w:rPr>
          <w:i/>
          <w:iCs/>
          <w:sz w:val="22"/>
          <w:szCs w:val="22"/>
        </w:rPr>
        <w:t>Walmart Has the Largest Workforce in the World - How Do They Manage All Those Employees</w:t>
      </w:r>
      <w:r w:rsidRPr="00623098">
        <w:rPr>
          <w:sz w:val="22"/>
          <w:szCs w:val="22"/>
        </w:rPr>
        <w:t>. [online]</w:t>
      </w:r>
      <w:r w:rsidR="005B10C6" w:rsidRPr="00623098">
        <w:rPr>
          <w:sz w:val="22"/>
          <w:szCs w:val="22"/>
        </w:rPr>
        <w:t xml:space="preserve"> HR Retail</w:t>
      </w:r>
    </w:p>
    <w:p w14:paraId="13CFA793" w14:textId="7E55524F" w:rsidR="005F53B1" w:rsidRPr="00623098" w:rsidRDefault="005F53B1" w:rsidP="00612AB4">
      <w:pPr>
        <w:pStyle w:val="NormalWeb"/>
        <w:spacing w:before="0" w:beforeAutospacing="0" w:after="0" w:afterAutospacing="0" w:line="360" w:lineRule="auto"/>
        <w:rPr>
          <w:sz w:val="22"/>
          <w:szCs w:val="22"/>
        </w:rPr>
      </w:pPr>
      <w:r w:rsidRPr="00623098">
        <w:rPr>
          <w:sz w:val="22"/>
          <w:szCs w:val="22"/>
        </w:rPr>
        <w:t xml:space="preserve">Available at: </w:t>
      </w:r>
      <w:hyperlink r:id="rId18" w:history="1">
        <w:r w:rsidRPr="00623098">
          <w:rPr>
            <w:rStyle w:val="Hyperlink"/>
            <w:sz w:val="22"/>
            <w:szCs w:val="22"/>
          </w:rPr>
          <w:t>https://hrretail.wbresearch.com/blog/walmart-largest-workforce-employee-management-strategy</w:t>
        </w:r>
      </w:hyperlink>
    </w:p>
    <w:p w14:paraId="5D08F226" w14:textId="40270335" w:rsidR="005B10C6" w:rsidRPr="00623098" w:rsidRDefault="005B10C6" w:rsidP="00612AB4">
      <w:pPr>
        <w:pStyle w:val="NormalWeb"/>
        <w:spacing w:before="0" w:beforeAutospacing="0" w:after="0" w:afterAutospacing="0" w:line="360" w:lineRule="auto"/>
        <w:rPr>
          <w:sz w:val="22"/>
          <w:szCs w:val="22"/>
        </w:rPr>
      </w:pPr>
      <w:r w:rsidRPr="00623098">
        <w:rPr>
          <w:sz w:val="22"/>
          <w:szCs w:val="22"/>
        </w:rPr>
        <w:t>(Accessed on: 15 April 2024)</w:t>
      </w:r>
    </w:p>
    <w:p w14:paraId="5A0C1C97" w14:textId="0EBF2D24" w:rsidR="00615B33" w:rsidRPr="00623098" w:rsidRDefault="00615B33" w:rsidP="00612AB4">
      <w:pPr>
        <w:spacing w:line="360" w:lineRule="auto"/>
        <w:rPr>
          <w:rFonts w:ascii="Times New Roman" w:hAnsi="Times New Roman" w:cs="Times New Roman"/>
        </w:rPr>
      </w:pPr>
    </w:p>
    <w:p w14:paraId="3DF50354" w14:textId="000CFA0B" w:rsidR="0057533F" w:rsidRPr="00623098" w:rsidRDefault="00187C08" w:rsidP="00612AB4">
      <w:pPr>
        <w:spacing w:line="360" w:lineRule="auto"/>
        <w:rPr>
          <w:rFonts w:ascii="Times New Roman" w:hAnsi="Times New Roman" w:cs="Times New Roman"/>
        </w:rPr>
      </w:pPr>
      <w:r w:rsidRPr="00623098">
        <w:rPr>
          <w:rFonts w:ascii="Times New Roman" w:hAnsi="Times New Roman" w:cs="Times New Roman"/>
        </w:rPr>
        <w:t>Business World (2023)</w:t>
      </w:r>
      <w:r w:rsidR="00C14CD4" w:rsidRPr="00623098">
        <w:rPr>
          <w:rFonts w:ascii="Times New Roman" w:hAnsi="Times New Roman" w:cs="Times New Roman"/>
          <w:i/>
          <w:iCs/>
        </w:rPr>
        <w:t xml:space="preserve">Amazon Lays Off Employees </w:t>
      </w:r>
      <w:r w:rsidR="00C14CD4" w:rsidRPr="00623098">
        <w:rPr>
          <w:rFonts w:ascii="Times New Roman" w:hAnsi="Times New Roman" w:cs="Times New Roman"/>
        </w:rPr>
        <w:t>From Its HR And Amazon Web Services 2023.Athena Information Solutions</w:t>
      </w:r>
    </w:p>
    <w:p w14:paraId="57337C6B" w14:textId="55EE9C74" w:rsidR="00615B33" w:rsidRPr="00623098" w:rsidRDefault="00C14CD4" w:rsidP="00612AB4">
      <w:pPr>
        <w:spacing w:line="360" w:lineRule="auto"/>
        <w:rPr>
          <w:rFonts w:ascii="Times New Roman" w:hAnsi="Times New Roman" w:cs="Times New Roman"/>
        </w:rPr>
      </w:pPr>
      <w:r w:rsidRPr="00623098">
        <w:rPr>
          <w:rFonts w:ascii="Times New Roman" w:hAnsi="Times New Roman" w:cs="Times New Roman"/>
        </w:rPr>
        <w:t>New Delhi.</w:t>
      </w:r>
      <w:r w:rsidR="0057533F" w:rsidRPr="00623098">
        <w:rPr>
          <w:rFonts w:ascii="Times New Roman" w:hAnsi="Times New Roman" w:cs="Times New Roman"/>
        </w:rPr>
        <w:t xml:space="preserve"> </w:t>
      </w:r>
      <w:proofErr w:type="spellStart"/>
      <w:r w:rsidR="0057533F" w:rsidRPr="00623098">
        <w:rPr>
          <w:rFonts w:ascii="Times New Roman" w:hAnsi="Times New Roman" w:cs="Times New Roman"/>
        </w:rPr>
        <w:t>Pvt.</w:t>
      </w:r>
      <w:proofErr w:type="spellEnd"/>
      <w:r w:rsidR="0057533F" w:rsidRPr="00623098">
        <w:rPr>
          <w:rFonts w:ascii="Times New Roman" w:hAnsi="Times New Roman" w:cs="Times New Roman"/>
        </w:rPr>
        <w:t xml:space="preserve"> Ltd</w:t>
      </w:r>
    </w:p>
    <w:p w14:paraId="7A4CE8A1" w14:textId="6864D516" w:rsidR="00ED29DD" w:rsidRPr="00623098" w:rsidRDefault="00ED29DD" w:rsidP="00612AB4">
      <w:pPr>
        <w:spacing w:line="360" w:lineRule="auto"/>
        <w:rPr>
          <w:rFonts w:ascii="Times New Roman" w:hAnsi="Times New Roman" w:cs="Times New Roman"/>
        </w:rPr>
      </w:pPr>
      <w:r w:rsidRPr="00623098">
        <w:rPr>
          <w:rFonts w:ascii="Times New Roman" w:hAnsi="Times New Roman" w:cs="Times New Roman"/>
        </w:rPr>
        <w:t>Kim, E. 2024</w:t>
      </w:r>
      <w:r w:rsidR="00213BED" w:rsidRPr="00623098">
        <w:rPr>
          <w:rFonts w:ascii="Times New Roman" w:hAnsi="Times New Roman" w:cs="Times New Roman"/>
        </w:rPr>
        <w:t>a</w:t>
      </w:r>
      <w:r w:rsidRPr="00623098">
        <w:rPr>
          <w:rFonts w:ascii="Times New Roman" w:hAnsi="Times New Roman" w:cs="Times New Roman"/>
        </w:rPr>
        <w:t xml:space="preserve">, </w:t>
      </w:r>
      <w:r w:rsidRPr="00623098">
        <w:rPr>
          <w:rFonts w:ascii="Times New Roman" w:hAnsi="Times New Roman" w:cs="Times New Roman"/>
          <w:i/>
          <w:iCs/>
        </w:rPr>
        <w:t>Official Amazon HR document reveals a spike in employees put o</w:t>
      </w:r>
      <w:r w:rsidRPr="00623098">
        <w:rPr>
          <w:rFonts w:ascii="Times New Roman" w:hAnsi="Times New Roman" w:cs="Times New Roman"/>
        </w:rPr>
        <w:t>n PIPs during a time of record layoffs.</w:t>
      </w:r>
    </w:p>
    <w:p w14:paraId="1803856A" w14:textId="523C2DEB" w:rsidR="004E2F81" w:rsidRPr="00623098" w:rsidRDefault="00ED29DD" w:rsidP="00612AB4">
      <w:pPr>
        <w:spacing w:line="360" w:lineRule="auto"/>
        <w:rPr>
          <w:rFonts w:ascii="Times New Roman" w:hAnsi="Times New Roman" w:cs="Times New Roman"/>
        </w:rPr>
      </w:pPr>
      <w:r w:rsidRPr="00623098">
        <w:rPr>
          <w:rFonts w:ascii="Times New Roman" w:hAnsi="Times New Roman" w:cs="Times New Roman"/>
        </w:rPr>
        <w:t>US edition, New York.</w:t>
      </w:r>
    </w:p>
    <w:p w14:paraId="5BC1BD30" w14:textId="7F4F98BC" w:rsidR="00C02F93" w:rsidRPr="00623098" w:rsidRDefault="00C02F93" w:rsidP="00612AB4">
      <w:pPr>
        <w:spacing w:line="360" w:lineRule="auto"/>
        <w:rPr>
          <w:rFonts w:ascii="Times New Roman" w:hAnsi="Times New Roman" w:cs="Times New Roman"/>
        </w:rPr>
      </w:pPr>
      <w:r w:rsidRPr="00623098">
        <w:rPr>
          <w:rFonts w:ascii="Times New Roman" w:hAnsi="Times New Roman" w:cs="Times New Roman"/>
        </w:rPr>
        <w:t>Kim, E. 2024</w:t>
      </w:r>
      <w:r w:rsidR="00213BED" w:rsidRPr="00623098">
        <w:rPr>
          <w:rFonts w:ascii="Times New Roman" w:hAnsi="Times New Roman" w:cs="Times New Roman"/>
        </w:rPr>
        <w:t>b</w:t>
      </w:r>
      <w:r w:rsidRPr="00623098">
        <w:rPr>
          <w:rFonts w:ascii="Times New Roman" w:hAnsi="Times New Roman" w:cs="Times New Roman"/>
        </w:rPr>
        <w:t xml:space="preserve">, </w:t>
      </w:r>
      <w:r w:rsidRPr="00623098">
        <w:rPr>
          <w:rFonts w:ascii="Times New Roman" w:hAnsi="Times New Roman" w:cs="Times New Roman"/>
          <w:i/>
          <w:iCs/>
        </w:rPr>
        <w:t>Amazon is chopping hundreds of jobs at its One Medical and Pharmacy units as part of a new cost-cutting mandate,</w:t>
      </w:r>
      <w:r w:rsidRPr="00623098">
        <w:rPr>
          <w:rFonts w:ascii="Times New Roman" w:hAnsi="Times New Roman" w:cs="Times New Roman"/>
        </w:rPr>
        <w:t xml:space="preserve"> </w:t>
      </w:r>
      <w:r w:rsidR="000C1CEE" w:rsidRPr="00623098">
        <w:rPr>
          <w:rFonts w:ascii="Times New Roman" w:hAnsi="Times New Roman" w:cs="Times New Roman"/>
        </w:rPr>
        <w:t xml:space="preserve">from </w:t>
      </w:r>
      <w:hyperlink r:id="rId19" w:history="1">
        <w:r w:rsidR="000C1CEE" w:rsidRPr="00623098">
          <w:rPr>
            <w:rStyle w:val="Hyperlink"/>
            <w:rFonts w:ascii="Times New Roman" w:hAnsi="Times New Roman" w:cs="Times New Roman"/>
          </w:rPr>
          <w:t>www.ProQuest.Com</w:t>
        </w:r>
      </w:hyperlink>
      <w:r w:rsidR="000C1CEE" w:rsidRPr="00623098">
        <w:rPr>
          <w:rFonts w:ascii="Times New Roman" w:hAnsi="Times New Roman" w:cs="Times New Roman"/>
        </w:rPr>
        <w:t xml:space="preserve"> </w:t>
      </w:r>
    </w:p>
    <w:p w14:paraId="4F8BE072" w14:textId="1FB41CCE" w:rsidR="0057533F" w:rsidRPr="00623098" w:rsidRDefault="00C02F93" w:rsidP="00612AB4">
      <w:pPr>
        <w:spacing w:line="360" w:lineRule="auto"/>
        <w:rPr>
          <w:rFonts w:ascii="Times New Roman" w:hAnsi="Times New Roman" w:cs="Times New Roman"/>
        </w:rPr>
      </w:pPr>
      <w:r w:rsidRPr="00623098">
        <w:rPr>
          <w:rFonts w:ascii="Times New Roman" w:hAnsi="Times New Roman" w:cs="Times New Roman"/>
        </w:rPr>
        <w:t xml:space="preserve">US edition </w:t>
      </w:r>
      <w:proofErr w:type="spellStart"/>
      <w:r w:rsidRPr="00623098">
        <w:rPr>
          <w:rFonts w:ascii="Times New Roman" w:hAnsi="Times New Roman" w:cs="Times New Roman"/>
        </w:rPr>
        <w:t>edn</w:t>
      </w:r>
      <w:proofErr w:type="spellEnd"/>
      <w:r w:rsidRPr="00623098">
        <w:rPr>
          <w:rFonts w:ascii="Times New Roman" w:hAnsi="Times New Roman" w:cs="Times New Roman"/>
        </w:rPr>
        <w:t>, New York.</w:t>
      </w:r>
    </w:p>
    <w:p w14:paraId="4118F179" w14:textId="5868F5A1" w:rsidR="0057533F" w:rsidRPr="00623098" w:rsidRDefault="005B2E5E" w:rsidP="00612AB4">
      <w:pPr>
        <w:spacing w:line="360" w:lineRule="auto"/>
        <w:rPr>
          <w:rFonts w:ascii="Times New Roman" w:hAnsi="Times New Roman" w:cs="Times New Roman"/>
        </w:rPr>
      </w:pPr>
      <w:hyperlink r:id="rId20" w:history="1">
        <w:r w:rsidR="00C02F93" w:rsidRPr="00623098">
          <w:rPr>
            <w:rStyle w:val="Hyperlink"/>
            <w:rFonts w:ascii="Times New Roman" w:hAnsi="Times New Roman" w:cs="Times New Roman"/>
          </w:rPr>
          <w:t>https://www.proquest.com/newspapers/amazon-is-chopping-hundreds-jobs-at-one-medical/docview/2922555598/se-2?accountid=130472</w:t>
        </w:r>
      </w:hyperlink>
      <w:r w:rsidR="00C02F93" w:rsidRPr="00623098">
        <w:rPr>
          <w:rFonts w:ascii="Times New Roman" w:hAnsi="Times New Roman" w:cs="Times New Roman"/>
        </w:rPr>
        <w:t xml:space="preserve"> </w:t>
      </w:r>
    </w:p>
    <w:p w14:paraId="7F23BDB7" w14:textId="172F71CE" w:rsidR="00C02F93" w:rsidRPr="00623098" w:rsidRDefault="00C02F93" w:rsidP="00612AB4">
      <w:pPr>
        <w:spacing w:line="360" w:lineRule="auto"/>
        <w:rPr>
          <w:rFonts w:ascii="Times New Roman" w:hAnsi="Times New Roman" w:cs="Times New Roman"/>
        </w:rPr>
      </w:pPr>
      <w:r w:rsidRPr="00623098">
        <w:rPr>
          <w:rFonts w:ascii="Times New Roman" w:hAnsi="Times New Roman" w:cs="Times New Roman"/>
        </w:rPr>
        <w:t>(Accessed o</w:t>
      </w:r>
      <w:r w:rsidR="00A900A2" w:rsidRPr="00623098">
        <w:rPr>
          <w:rFonts w:ascii="Times New Roman" w:hAnsi="Times New Roman" w:cs="Times New Roman"/>
        </w:rPr>
        <w:t>n: 15 April 2024)</w:t>
      </w:r>
    </w:p>
    <w:p w14:paraId="6492C4E7" w14:textId="77777777" w:rsidR="00270E77" w:rsidRPr="00623098" w:rsidRDefault="00270E77" w:rsidP="00612AB4">
      <w:pPr>
        <w:spacing w:line="360" w:lineRule="auto"/>
        <w:rPr>
          <w:rFonts w:ascii="Times New Roman" w:hAnsi="Times New Roman" w:cs="Times New Roman"/>
        </w:rPr>
      </w:pPr>
      <w:r w:rsidRPr="00623098">
        <w:rPr>
          <w:rFonts w:ascii="Times New Roman" w:hAnsi="Times New Roman" w:cs="Times New Roman"/>
        </w:rPr>
        <w:t xml:space="preserve">Crumley, B. (2024). </w:t>
      </w:r>
      <w:r w:rsidRPr="00623098">
        <w:rPr>
          <w:rFonts w:ascii="Times New Roman" w:hAnsi="Times New Roman" w:cs="Times New Roman"/>
          <w:i/>
          <w:iCs/>
        </w:rPr>
        <w:t>Amazon Health Care Layoff Announcement Makes Workers Feel Worse</w:t>
      </w:r>
      <w:r w:rsidRPr="00623098">
        <w:rPr>
          <w:rFonts w:ascii="Times New Roman" w:hAnsi="Times New Roman" w:cs="Times New Roman"/>
        </w:rPr>
        <w:t>. [online] Inc.com.</w:t>
      </w:r>
    </w:p>
    <w:p w14:paraId="64534A3A" w14:textId="3F762AC7" w:rsidR="0057533F" w:rsidRPr="00623098" w:rsidRDefault="00270E77" w:rsidP="00612AB4">
      <w:pPr>
        <w:spacing w:line="360" w:lineRule="auto"/>
        <w:rPr>
          <w:rFonts w:ascii="Times New Roman" w:hAnsi="Times New Roman" w:cs="Times New Roman"/>
        </w:rPr>
      </w:pPr>
      <w:r w:rsidRPr="00623098">
        <w:rPr>
          <w:rFonts w:ascii="Times New Roman" w:hAnsi="Times New Roman" w:cs="Times New Roman"/>
        </w:rPr>
        <w:t xml:space="preserve"> Available at: </w:t>
      </w:r>
      <w:hyperlink r:id="rId21" w:history="1">
        <w:r w:rsidRPr="00623098">
          <w:rPr>
            <w:rStyle w:val="Hyperlink"/>
            <w:rFonts w:ascii="Times New Roman" w:hAnsi="Times New Roman" w:cs="Times New Roman"/>
          </w:rPr>
          <w:t>https://www.inc.com/bruce-crumley/amazon-healthcare-layoff-announcement-makes-workers-feel-worse.html</w:t>
        </w:r>
      </w:hyperlink>
    </w:p>
    <w:p w14:paraId="34737094" w14:textId="217AEF33" w:rsidR="00270E77" w:rsidRPr="00623098" w:rsidRDefault="00270E77" w:rsidP="00612AB4">
      <w:pPr>
        <w:spacing w:line="360" w:lineRule="auto"/>
        <w:rPr>
          <w:rFonts w:ascii="Times New Roman" w:hAnsi="Times New Roman" w:cs="Times New Roman"/>
        </w:rPr>
      </w:pPr>
      <w:r w:rsidRPr="00623098">
        <w:rPr>
          <w:rFonts w:ascii="Times New Roman" w:hAnsi="Times New Roman" w:cs="Times New Roman"/>
        </w:rPr>
        <w:t>(Accessed on: 16 April 2024)</w:t>
      </w:r>
    </w:p>
    <w:p w14:paraId="17EA81A8" w14:textId="0F8626DF" w:rsidR="00270E77" w:rsidRPr="00623098" w:rsidRDefault="009B25B8" w:rsidP="00612AB4">
      <w:pPr>
        <w:spacing w:line="360" w:lineRule="auto"/>
        <w:rPr>
          <w:rFonts w:ascii="Times New Roman" w:hAnsi="Times New Roman" w:cs="Times New Roman"/>
        </w:rPr>
      </w:pPr>
      <w:r w:rsidRPr="00623098">
        <w:rPr>
          <w:rFonts w:ascii="Times New Roman" w:hAnsi="Times New Roman" w:cs="Times New Roman"/>
        </w:rPr>
        <w:lastRenderedPageBreak/>
        <w:t xml:space="preserve">CIPD (2024). CIPD | </w:t>
      </w:r>
      <w:r w:rsidRPr="00381B64">
        <w:rPr>
          <w:rFonts w:ascii="Times New Roman" w:hAnsi="Times New Roman" w:cs="Times New Roman"/>
          <w:i/>
          <w:iCs/>
        </w:rPr>
        <w:t>Employee Turnover &amp; Retention</w:t>
      </w:r>
      <w:r w:rsidRPr="00623098">
        <w:rPr>
          <w:rFonts w:ascii="Times New Roman" w:hAnsi="Times New Roman" w:cs="Times New Roman"/>
        </w:rPr>
        <w:t xml:space="preserve"> | Factsheets. [online] CIPD  Available at: </w:t>
      </w:r>
      <w:hyperlink r:id="rId22" w:history="1">
        <w:r w:rsidRPr="00623098">
          <w:rPr>
            <w:rStyle w:val="Hyperlink"/>
            <w:rFonts w:ascii="Times New Roman" w:hAnsi="Times New Roman" w:cs="Times New Roman"/>
          </w:rPr>
          <w:t>https://www.cipd.org/uk/k</w:t>
        </w:r>
        <w:r w:rsidRPr="00623098">
          <w:rPr>
            <w:rStyle w:val="Hyperlink"/>
            <w:rFonts w:ascii="Times New Roman" w:hAnsi="Times New Roman" w:cs="Times New Roman"/>
          </w:rPr>
          <w:t>n</w:t>
        </w:r>
        <w:r w:rsidRPr="00623098">
          <w:rPr>
            <w:rStyle w:val="Hyperlink"/>
            <w:rFonts w:ascii="Times New Roman" w:hAnsi="Times New Roman" w:cs="Times New Roman"/>
          </w:rPr>
          <w:t>owledge/factsheets/turnover-retention-factsheet/</w:t>
        </w:r>
      </w:hyperlink>
    </w:p>
    <w:p w14:paraId="1E0E17B3" w14:textId="695E16D0" w:rsidR="009B25B8" w:rsidRPr="00623098" w:rsidRDefault="009B25B8" w:rsidP="00612AB4">
      <w:pPr>
        <w:spacing w:line="360" w:lineRule="auto"/>
        <w:rPr>
          <w:rFonts w:ascii="Times New Roman" w:hAnsi="Times New Roman" w:cs="Times New Roman"/>
        </w:rPr>
      </w:pPr>
      <w:r w:rsidRPr="00623098">
        <w:rPr>
          <w:rFonts w:ascii="Times New Roman" w:hAnsi="Times New Roman" w:cs="Times New Roman"/>
        </w:rPr>
        <w:t>(Accessed on: 16 April 2024)</w:t>
      </w:r>
    </w:p>
    <w:p w14:paraId="10213C3E" w14:textId="3798F170" w:rsidR="00791FB6" w:rsidRPr="00381B64" w:rsidRDefault="00791FB6" w:rsidP="00612AB4">
      <w:pPr>
        <w:spacing w:line="360" w:lineRule="auto"/>
        <w:rPr>
          <w:rFonts w:ascii="Times New Roman" w:hAnsi="Times New Roman" w:cs="Times New Roman"/>
          <w:i/>
          <w:iCs/>
        </w:rPr>
      </w:pPr>
      <w:bookmarkStart w:id="12" w:name="_Hlk164624718"/>
      <w:r w:rsidRPr="00623098">
        <w:rPr>
          <w:rFonts w:ascii="Times New Roman" w:hAnsi="Times New Roman" w:cs="Times New Roman"/>
        </w:rPr>
        <w:t xml:space="preserve">Tyagi, P., </w:t>
      </w:r>
      <w:proofErr w:type="spellStart"/>
      <w:r w:rsidRPr="00623098">
        <w:rPr>
          <w:rFonts w:ascii="Times New Roman" w:hAnsi="Times New Roman" w:cs="Times New Roman"/>
        </w:rPr>
        <w:t>Chilamkurti</w:t>
      </w:r>
      <w:proofErr w:type="spellEnd"/>
      <w:r w:rsidRPr="00623098">
        <w:rPr>
          <w:rFonts w:ascii="Times New Roman" w:hAnsi="Times New Roman" w:cs="Times New Roman"/>
        </w:rPr>
        <w:t>, N., Grima, S., Sood, K. and Balamurugan, B. (2023</w:t>
      </w:r>
      <w:r w:rsidR="00E42C0A">
        <w:rPr>
          <w:rFonts w:ascii="Times New Roman" w:hAnsi="Times New Roman" w:cs="Times New Roman"/>
        </w:rPr>
        <w:t>a,  p</w:t>
      </w:r>
      <w:r w:rsidRPr="00623098">
        <w:rPr>
          <w:rFonts w:ascii="Times New Roman" w:hAnsi="Times New Roman" w:cs="Times New Roman"/>
        </w:rPr>
        <w:t>).</w:t>
      </w:r>
      <w:r w:rsidR="00CD2914" w:rsidRPr="00623098">
        <w:rPr>
          <w:rFonts w:ascii="Times New Roman" w:hAnsi="Times New Roman" w:cs="Times New Roman"/>
        </w:rPr>
        <w:t xml:space="preserve"> </w:t>
      </w:r>
      <w:proofErr w:type="spellStart"/>
      <w:r w:rsidR="00CD2914" w:rsidRPr="00623098">
        <w:rPr>
          <w:rFonts w:ascii="Times New Roman" w:hAnsi="Times New Roman" w:cs="Times New Roman"/>
        </w:rPr>
        <w:t>Ebook</w:t>
      </w:r>
      <w:proofErr w:type="spellEnd"/>
      <w:r w:rsidRPr="00623098">
        <w:rPr>
          <w:rFonts w:ascii="Times New Roman" w:hAnsi="Times New Roman" w:cs="Times New Roman"/>
        </w:rPr>
        <w:t xml:space="preserve"> </w:t>
      </w:r>
      <w:r w:rsidRPr="00381B64">
        <w:rPr>
          <w:rFonts w:ascii="Times New Roman" w:hAnsi="Times New Roman" w:cs="Times New Roman"/>
          <w:i/>
          <w:iCs/>
        </w:rPr>
        <w:t>The Adoption and Effect of Artificial Intelligence on Human Resources Management.</w:t>
      </w:r>
    </w:p>
    <w:p w14:paraId="2190C9C3" w14:textId="774EE723" w:rsidR="0057533F" w:rsidRDefault="004F72BA" w:rsidP="00612AB4">
      <w:pPr>
        <w:spacing w:line="360" w:lineRule="auto"/>
        <w:rPr>
          <w:rFonts w:ascii="Times New Roman" w:hAnsi="Times New Roman" w:cs="Times New Roman"/>
        </w:rPr>
      </w:pPr>
      <w:r w:rsidRPr="00623098">
        <w:rPr>
          <w:rFonts w:ascii="Times New Roman" w:hAnsi="Times New Roman" w:cs="Times New Roman"/>
        </w:rPr>
        <w:t>Retrieved from Google books:</w:t>
      </w:r>
      <w:r w:rsidR="00791FB6" w:rsidRPr="00623098">
        <w:rPr>
          <w:rFonts w:ascii="Times New Roman" w:hAnsi="Times New Roman" w:cs="Times New Roman"/>
        </w:rPr>
        <w:t xml:space="preserve"> Emerald Group Publishin</w:t>
      </w:r>
      <w:bookmarkEnd w:id="12"/>
      <w:r w:rsidR="00791FB6" w:rsidRPr="00623098">
        <w:rPr>
          <w:rFonts w:ascii="Times New Roman" w:hAnsi="Times New Roman" w:cs="Times New Roman"/>
        </w:rPr>
        <w:t>g.</w:t>
      </w:r>
    </w:p>
    <w:p w14:paraId="73B68687" w14:textId="714F33EC" w:rsidR="00F03CF7" w:rsidRPr="00F03CF7" w:rsidRDefault="00F03CF7" w:rsidP="00F03CF7">
      <w:pPr>
        <w:spacing w:line="360" w:lineRule="auto"/>
        <w:rPr>
          <w:rFonts w:ascii="Times New Roman" w:hAnsi="Times New Roman" w:cs="Times New Roman"/>
        </w:rPr>
      </w:pPr>
      <w:r w:rsidRPr="00F03CF7">
        <w:rPr>
          <w:rFonts w:ascii="Times New Roman" w:hAnsi="Times New Roman" w:cs="Times New Roman"/>
        </w:rPr>
        <w:t xml:space="preserve">Tyagi, P., </w:t>
      </w:r>
      <w:proofErr w:type="spellStart"/>
      <w:r w:rsidRPr="00F03CF7">
        <w:rPr>
          <w:rFonts w:ascii="Times New Roman" w:hAnsi="Times New Roman" w:cs="Times New Roman"/>
        </w:rPr>
        <w:t>Chilamkurti</w:t>
      </w:r>
      <w:proofErr w:type="spellEnd"/>
      <w:r w:rsidRPr="00F03CF7">
        <w:rPr>
          <w:rFonts w:ascii="Times New Roman" w:hAnsi="Times New Roman" w:cs="Times New Roman"/>
        </w:rPr>
        <w:t>, N., Grima, S., Sood, K. and Balamurugan, B. (2023a,  p</w:t>
      </w:r>
      <w:r>
        <w:rPr>
          <w:rFonts w:ascii="Times New Roman" w:hAnsi="Times New Roman" w:cs="Times New Roman"/>
        </w:rPr>
        <w:t>, 262</w:t>
      </w:r>
      <w:r w:rsidRPr="00F03CF7">
        <w:rPr>
          <w:rFonts w:ascii="Times New Roman" w:hAnsi="Times New Roman" w:cs="Times New Roman"/>
        </w:rPr>
        <w:t xml:space="preserve">). </w:t>
      </w:r>
      <w:proofErr w:type="spellStart"/>
      <w:r w:rsidRPr="00F03CF7">
        <w:rPr>
          <w:rFonts w:ascii="Times New Roman" w:hAnsi="Times New Roman" w:cs="Times New Roman"/>
        </w:rPr>
        <w:t>Ebook</w:t>
      </w:r>
      <w:proofErr w:type="spellEnd"/>
      <w:r w:rsidRPr="00F03CF7">
        <w:rPr>
          <w:rFonts w:ascii="Times New Roman" w:hAnsi="Times New Roman" w:cs="Times New Roman"/>
        </w:rPr>
        <w:t xml:space="preserve"> The Adoption and Effect of Artificial Intelligence on Human Resources Management.</w:t>
      </w:r>
    </w:p>
    <w:p w14:paraId="41220F82" w14:textId="3C53E02E" w:rsidR="00F03CF7" w:rsidRPr="00623098" w:rsidRDefault="00F03CF7" w:rsidP="00F03CF7">
      <w:pPr>
        <w:spacing w:line="360" w:lineRule="auto"/>
        <w:rPr>
          <w:rFonts w:ascii="Times New Roman" w:hAnsi="Times New Roman" w:cs="Times New Roman"/>
        </w:rPr>
      </w:pPr>
      <w:r w:rsidRPr="00F03CF7">
        <w:rPr>
          <w:rFonts w:ascii="Times New Roman" w:hAnsi="Times New Roman" w:cs="Times New Roman"/>
        </w:rPr>
        <w:t xml:space="preserve">Retrieved from Google books: Emerald Group </w:t>
      </w:r>
      <w:proofErr w:type="spellStart"/>
      <w:r w:rsidRPr="00F03CF7">
        <w:rPr>
          <w:rFonts w:ascii="Times New Roman" w:hAnsi="Times New Roman" w:cs="Times New Roman"/>
        </w:rPr>
        <w:t>Publishin</w:t>
      </w:r>
      <w:proofErr w:type="spellEnd"/>
    </w:p>
    <w:p w14:paraId="0494D967" w14:textId="77777777" w:rsidR="000934E3" w:rsidRDefault="00835146" w:rsidP="00612AB4">
      <w:pPr>
        <w:spacing w:line="360" w:lineRule="auto"/>
        <w:rPr>
          <w:rFonts w:ascii="Times New Roman" w:hAnsi="Times New Roman" w:cs="Times New Roman"/>
        </w:rPr>
      </w:pPr>
      <w:r w:rsidRPr="00835146">
        <w:rPr>
          <w:rFonts w:ascii="Times New Roman" w:hAnsi="Times New Roman" w:cs="Times New Roman"/>
        </w:rPr>
        <w:t xml:space="preserve">Blake, R. (2023). </w:t>
      </w:r>
      <w:r w:rsidRPr="00381B64">
        <w:rPr>
          <w:rFonts w:ascii="Times New Roman" w:hAnsi="Times New Roman" w:cs="Times New Roman"/>
          <w:i/>
          <w:iCs/>
        </w:rPr>
        <w:t>How Do Humans, Robots Stack Up In Warehouse Space? A Lot To Unpack.</w:t>
      </w:r>
      <w:r w:rsidRPr="00835146">
        <w:rPr>
          <w:rFonts w:ascii="Times New Roman" w:hAnsi="Times New Roman" w:cs="Times New Roman"/>
        </w:rPr>
        <w:t xml:space="preserve"> [online] Forbes. </w:t>
      </w:r>
    </w:p>
    <w:p w14:paraId="1CBFC20D" w14:textId="780C2282" w:rsidR="00835146" w:rsidRDefault="00835146" w:rsidP="00612AB4">
      <w:pPr>
        <w:spacing w:line="360" w:lineRule="auto"/>
        <w:rPr>
          <w:rFonts w:ascii="Times New Roman" w:hAnsi="Times New Roman" w:cs="Times New Roman"/>
        </w:rPr>
      </w:pPr>
      <w:r w:rsidRPr="00835146">
        <w:rPr>
          <w:rFonts w:ascii="Times New Roman" w:hAnsi="Times New Roman" w:cs="Times New Roman"/>
        </w:rPr>
        <w:t xml:space="preserve">Available at: </w:t>
      </w:r>
      <w:hyperlink r:id="rId23" w:history="1">
        <w:r w:rsidRPr="000854AD">
          <w:rPr>
            <w:rStyle w:val="Hyperlink"/>
            <w:rFonts w:ascii="Times New Roman" w:hAnsi="Times New Roman" w:cs="Times New Roman"/>
          </w:rPr>
          <w:t>https://www.forbes.com/sites/richblake1/2023/11/28/how-do-humans-robots-stack-up-in-warehouse-space-a-lot-to-unpack/</w:t>
        </w:r>
      </w:hyperlink>
    </w:p>
    <w:p w14:paraId="6DADE0AA" w14:textId="45C37FD7" w:rsidR="004F72BA" w:rsidRDefault="00835146" w:rsidP="00612AB4">
      <w:pPr>
        <w:spacing w:line="360" w:lineRule="auto"/>
        <w:rPr>
          <w:rFonts w:ascii="Times New Roman" w:hAnsi="Times New Roman" w:cs="Times New Roman"/>
        </w:rPr>
      </w:pPr>
      <w:r w:rsidRPr="00835146">
        <w:rPr>
          <w:rFonts w:ascii="Times New Roman" w:hAnsi="Times New Roman" w:cs="Times New Roman"/>
        </w:rPr>
        <w:t xml:space="preserve"> </w:t>
      </w:r>
      <w:r>
        <w:rPr>
          <w:rFonts w:ascii="Times New Roman" w:hAnsi="Times New Roman" w:cs="Times New Roman"/>
        </w:rPr>
        <w:t>(</w:t>
      </w:r>
      <w:r w:rsidRPr="00835146">
        <w:rPr>
          <w:rFonts w:ascii="Times New Roman" w:hAnsi="Times New Roman" w:cs="Times New Roman"/>
        </w:rPr>
        <w:t>Accessed</w:t>
      </w:r>
      <w:r>
        <w:rPr>
          <w:rFonts w:ascii="Times New Roman" w:hAnsi="Times New Roman" w:cs="Times New Roman"/>
        </w:rPr>
        <w:t xml:space="preserve"> on</w:t>
      </w:r>
      <w:r w:rsidR="000934E3">
        <w:rPr>
          <w:rFonts w:ascii="Times New Roman" w:hAnsi="Times New Roman" w:cs="Times New Roman"/>
        </w:rPr>
        <w:t>:</w:t>
      </w:r>
      <w:r w:rsidRPr="00835146">
        <w:rPr>
          <w:rFonts w:ascii="Times New Roman" w:hAnsi="Times New Roman" w:cs="Times New Roman"/>
        </w:rPr>
        <w:t xml:space="preserve"> </w:t>
      </w:r>
      <w:r w:rsidR="000934E3">
        <w:rPr>
          <w:rFonts w:ascii="Times New Roman" w:hAnsi="Times New Roman" w:cs="Times New Roman"/>
        </w:rPr>
        <w:t xml:space="preserve">20 </w:t>
      </w:r>
      <w:r w:rsidRPr="00835146">
        <w:rPr>
          <w:rFonts w:ascii="Times New Roman" w:hAnsi="Times New Roman" w:cs="Times New Roman"/>
        </w:rPr>
        <w:t>Ap</w:t>
      </w:r>
      <w:r w:rsidR="000934E3">
        <w:rPr>
          <w:rFonts w:ascii="Times New Roman" w:hAnsi="Times New Roman" w:cs="Times New Roman"/>
        </w:rPr>
        <w:t>ril 2</w:t>
      </w:r>
      <w:r w:rsidRPr="00835146">
        <w:rPr>
          <w:rFonts w:ascii="Times New Roman" w:hAnsi="Times New Roman" w:cs="Times New Roman"/>
        </w:rPr>
        <w:t>024</w:t>
      </w:r>
      <w:r w:rsidR="000934E3">
        <w:rPr>
          <w:rFonts w:ascii="Times New Roman" w:hAnsi="Times New Roman" w:cs="Times New Roman"/>
        </w:rPr>
        <w:t>)</w:t>
      </w:r>
      <w:r w:rsidRPr="00835146">
        <w:rPr>
          <w:rFonts w:ascii="Times New Roman" w:hAnsi="Times New Roman" w:cs="Times New Roman"/>
        </w:rPr>
        <w:t>.</w:t>
      </w:r>
    </w:p>
    <w:p w14:paraId="333537E2" w14:textId="77777777" w:rsidR="00BF7BED" w:rsidRDefault="00CF38B3" w:rsidP="00612AB4">
      <w:pPr>
        <w:spacing w:line="360" w:lineRule="auto"/>
        <w:rPr>
          <w:rFonts w:ascii="Times New Roman" w:hAnsi="Times New Roman" w:cs="Times New Roman"/>
        </w:rPr>
      </w:pPr>
      <w:r w:rsidRPr="00CF38B3">
        <w:rPr>
          <w:rFonts w:ascii="Times New Roman" w:hAnsi="Times New Roman" w:cs="Times New Roman"/>
        </w:rPr>
        <w:t xml:space="preserve">Cockett, J. (2023). CIPD | </w:t>
      </w:r>
      <w:r w:rsidRPr="00BF7BED">
        <w:rPr>
          <w:rFonts w:ascii="Times New Roman" w:hAnsi="Times New Roman" w:cs="Times New Roman"/>
          <w:i/>
          <w:iCs/>
        </w:rPr>
        <w:t xml:space="preserve">Employers moving to investigate, implement and invest in generative AI. </w:t>
      </w:r>
      <w:r w:rsidRPr="00CF38B3">
        <w:rPr>
          <w:rFonts w:ascii="Times New Roman" w:hAnsi="Times New Roman" w:cs="Times New Roman"/>
        </w:rPr>
        <w:t xml:space="preserve">[online] CIPD. </w:t>
      </w:r>
    </w:p>
    <w:p w14:paraId="55C4B283" w14:textId="6B9AF851" w:rsidR="00CF38B3" w:rsidRDefault="00CF38B3" w:rsidP="00612AB4">
      <w:pPr>
        <w:spacing w:line="360" w:lineRule="auto"/>
        <w:rPr>
          <w:rFonts w:ascii="Times New Roman" w:hAnsi="Times New Roman" w:cs="Times New Roman"/>
        </w:rPr>
      </w:pPr>
      <w:r w:rsidRPr="00CF38B3">
        <w:rPr>
          <w:rFonts w:ascii="Times New Roman" w:hAnsi="Times New Roman" w:cs="Times New Roman"/>
        </w:rPr>
        <w:t xml:space="preserve">Available at: </w:t>
      </w:r>
      <w:hyperlink r:id="rId24" w:history="1">
        <w:r w:rsidRPr="000854AD">
          <w:rPr>
            <w:rStyle w:val="Hyperlink"/>
            <w:rFonts w:ascii="Times New Roman" w:hAnsi="Times New Roman" w:cs="Times New Roman"/>
          </w:rPr>
          <w:t>https://www.cipd.org/uk/views-and-insights/thought-leadership/insight/employers-generative-ai/</w:t>
        </w:r>
      </w:hyperlink>
    </w:p>
    <w:p w14:paraId="72DEFF77" w14:textId="0E18E1CC" w:rsidR="00CF38B3" w:rsidRPr="00623098" w:rsidRDefault="00CF38B3" w:rsidP="00612AB4">
      <w:pPr>
        <w:spacing w:line="360" w:lineRule="auto"/>
        <w:rPr>
          <w:rFonts w:ascii="Times New Roman" w:hAnsi="Times New Roman" w:cs="Times New Roman"/>
        </w:rPr>
      </w:pPr>
      <w:r>
        <w:rPr>
          <w:rFonts w:ascii="Times New Roman" w:hAnsi="Times New Roman" w:cs="Times New Roman"/>
        </w:rPr>
        <w:t xml:space="preserve">(Accessed on: </w:t>
      </w:r>
      <w:r w:rsidR="00BF7BED">
        <w:rPr>
          <w:rFonts w:ascii="Times New Roman" w:hAnsi="Times New Roman" w:cs="Times New Roman"/>
        </w:rPr>
        <w:t>17 April 2024)</w:t>
      </w:r>
    </w:p>
    <w:p w14:paraId="220488C4" w14:textId="77777777" w:rsidR="00381B64" w:rsidRDefault="00615381" w:rsidP="00381B64">
      <w:pPr>
        <w:spacing w:after="0" w:line="360" w:lineRule="auto"/>
        <w:rPr>
          <w:rFonts w:ascii="Times New Roman" w:hAnsi="Times New Roman" w:cs="Times New Roman"/>
        </w:rPr>
      </w:pPr>
      <w:r w:rsidRPr="00615381">
        <w:rPr>
          <w:rFonts w:ascii="Times New Roman" w:hAnsi="Times New Roman" w:cs="Times New Roman"/>
        </w:rPr>
        <w:t xml:space="preserve">Armstrong, M. and Taylor, S., </w:t>
      </w:r>
      <w:r>
        <w:rPr>
          <w:rFonts w:ascii="Times New Roman" w:hAnsi="Times New Roman" w:cs="Times New Roman"/>
        </w:rPr>
        <w:t>(</w:t>
      </w:r>
      <w:r w:rsidRPr="00615381">
        <w:rPr>
          <w:rFonts w:ascii="Times New Roman" w:hAnsi="Times New Roman" w:cs="Times New Roman"/>
        </w:rPr>
        <w:t>2023</w:t>
      </w:r>
      <w:r>
        <w:rPr>
          <w:rFonts w:ascii="Times New Roman" w:hAnsi="Times New Roman" w:cs="Times New Roman"/>
        </w:rPr>
        <w:t>, p,</w:t>
      </w:r>
      <w:r w:rsidR="00381B64">
        <w:rPr>
          <w:rFonts w:ascii="Times New Roman" w:hAnsi="Times New Roman" w:cs="Times New Roman"/>
        </w:rPr>
        <w:t>30)</w:t>
      </w:r>
      <w:r w:rsidRPr="00615381">
        <w:rPr>
          <w:rFonts w:ascii="Times New Roman" w:hAnsi="Times New Roman" w:cs="Times New Roman"/>
        </w:rPr>
        <w:t xml:space="preserve">. </w:t>
      </w:r>
      <w:r w:rsidRPr="00381B64">
        <w:rPr>
          <w:rFonts w:ascii="Times New Roman" w:hAnsi="Times New Roman" w:cs="Times New Roman"/>
          <w:i/>
          <w:iCs/>
        </w:rPr>
        <w:t>Armstrong's handbook of human resource management practice: A guide to the theory and practice of people management.</w:t>
      </w:r>
      <w:r w:rsidRPr="00615381">
        <w:rPr>
          <w:rFonts w:ascii="Times New Roman" w:hAnsi="Times New Roman" w:cs="Times New Roman"/>
        </w:rPr>
        <w:t xml:space="preserve"> </w:t>
      </w:r>
    </w:p>
    <w:p w14:paraId="6A402D25" w14:textId="7BD7D49D" w:rsidR="0057533F" w:rsidRDefault="00615381" w:rsidP="00381B64">
      <w:pPr>
        <w:spacing w:after="0" w:line="360" w:lineRule="auto"/>
        <w:rPr>
          <w:rFonts w:ascii="Times New Roman" w:hAnsi="Times New Roman" w:cs="Times New Roman"/>
        </w:rPr>
      </w:pPr>
      <w:r w:rsidRPr="00615381">
        <w:rPr>
          <w:rFonts w:ascii="Times New Roman" w:hAnsi="Times New Roman" w:cs="Times New Roman"/>
        </w:rPr>
        <w:t>Kogan Page Publishers.</w:t>
      </w:r>
    </w:p>
    <w:p w14:paraId="5C9085CC" w14:textId="43889E77" w:rsidR="007F62D6" w:rsidRPr="003A3AE4" w:rsidRDefault="003A3AE4" w:rsidP="003A3AE4">
      <w:pPr>
        <w:spacing w:after="0" w:line="360" w:lineRule="auto"/>
        <w:rPr>
          <w:rFonts w:ascii="Times New Roman" w:hAnsi="Times New Roman" w:cs="Times New Roman"/>
          <w:i/>
          <w:iCs/>
        </w:rPr>
      </w:pPr>
      <w:r w:rsidRPr="003A3AE4">
        <w:rPr>
          <w:rFonts w:ascii="Times New Roman" w:hAnsi="Times New Roman" w:cs="Times New Roman"/>
        </w:rPr>
        <w:t>Armstrong, M. and Taylor, S., (2023, p,</w:t>
      </w:r>
      <w:r>
        <w:rPr>
          <w:rFonts w:ascii="Times New Roman" w:hAnsi="Times New Roman" w:cs="Times New Roman"/>
        </w:rPr>
        <w:t>262</w:t>
      </w:r>
      <w:r w:rsidRPr="003A3AE4">
        <w:rPr>
          <w:rFonts w:ascii="Times New Roman" w:hAnsi="Times New Roman" w:cs="Times New Roman"/>
        </w:rPr>
        <w:t xml:space="preserve">). </w:t>
      </w:r>
      <w:r w:rsidRPr="003A3AE4">
        <w:rPr>
          <w:rFonts w:ascii="Times New Roman" w:hAnsi="Times New Roman" w:cs="Times New Roman"/>
          <w:i/>
          <w:iCs/>
        </w:rPr>
        <w:t xml:space="preserve">Armstrong's handbook of human resource management practice: A guide to the theory and practice of people management. </w:t>
      </w:r>
    </w:p>
    <w:p w14:paraId="0FA59F41" w14:textId="256F7DF1" w:rsidR="003A3AE4" w:rsidRPr="00623098" w:rsidRDefault="003A3AE4" w:rsidP="003A3AE4">
      <w:pPr>
        <w:spacing w:after="0" w:line="360" w:lineRule="auto"/>
        <w:rPr>
          <w:rFonts w:ascii="Times New Roman" w:hAnsi="Times New Roman" w:cs="Times New Roman"/>
        </w:rPr>
      </w:pPr>
      <w:r w:rsidRPr="003A3AE4">
        <w:rPr>
          <w:rFonts w:ascii="Times New Roman" w:hAnsi="Times New Roman" w:cs="Times New Roman"/>
        </w:rPr>
        <w:t>Kogan Page Publishers.</w:t>
      </w:r>
    </w:p>
    <w:p w14:paraId="4714C064" w14:textId="77777777" w:rsidR="007F62D6" w:rsidRDefault="007F62D6" w:rsidP="00612AB4">
      <w:pPr>
        <w:spacing w:line="360" w:lineRule="auto"/>
        <w:rPr>
          <w:rFonts w:ascii="Times New Roman" w:hAnsi="Times New Roman" w:cs="Times New Roman"/>
        </w:rPr>
      </w:pPr>
      <w:r w:rsidRPr="007F62D6">
        <w:rPr>
          <w:rFonts w:ascii="Times New Roman" w:hAnsi="Times New Roman" w:cs="Times New Roman"/>
        </w:rPr>
        <w:t xml:space="preserve">Sherman , R. (2023). </w:t>
      </w:r>
      <w:r w:rsidRPr="007F62D6">
        <w:rPr>
          <w:rFonts w:ascii="Times New Roman" w:hAnsi="Times New Roman" w:cs="Times New Roman"/>
          <w:i/>
          <w:iCs/>
        </w:rPr>
        <w:t xml:space="preserve">Considering the ‘bright’ and ‘dark’ sides of AI for HR departments. </w:t>
      </w:r>
      <w:r w:rsidRPr="007F62D6">
        <w:rPr>
          <w:rFonts w:ascii="Times New Roman" w:hAnsi="Times New Roman" w:cs="Times New Roman"/>
        </w:rPr>
        <w:t>[online] People Management.</w:t>
      </w:r>
    </w:p>
    <w:p w14:paraId="631FD3AA" w14:textId="4D7FD04D" w:rsidR="007F62D6" w:rsidRDefault="007F62D6" w:rsidP="00612AB4">
      <w:pPr>
        <w:spacing w:line="360" w:lineRule="auto"/>
        <w:rPr>
          <w:rFonts w:ascii="Times New Roman" w:hAnsi="Times New Roman" w:cs="Times New Roman"/>
        </w:rPr>
      </w:pPr>
      <w:r w:rsidRPr="007F62D6">
        <w:rPr>
          <w:rFonts w:ascii="Times New Roman" w:hAnsi="Times New Roman" w:cs="Times New Roman"/>
        </w:rPr>
        <w:t xml:space="preserve">Available at: </w:t>
      </w:r>
      <w:hyperlink r:id="rId25" w:history="1">
        <w:r w:rsidRPr="000854AD">
          <w:rPr>
            <w:rStyle w:val="Hyperlink"/>
            <w:rFonts w:ascii="Times New Roman" w:hAnsi="Times New Roman" w:cs="Times New Roman"/>
          </w:rPr>
          <w:t>https://www.peoplemanagement.co.uk/article/1820072/considering-bright-dark-sides-ai-hr-departments</w:t>
        </w:r>
      </w:hyperlink>
      <w:r>
        <w:rPr>
          <w:rFonts w:ascii="Times New Roman" w:hAnsi="Times New Roman" w:cs="Times New Roman"/>
        </w:rPr>
        <w:t xml:space="preserve"> </w:t>
      </w:r>
    </w:p>
    <w:p w14:paraId="75821CCE" w14:textId="143D3F64" w:rsidR="007F62D6" w:rsidRDefault="007F62D6" w:rsidP="00612AB4">
      <w:pPr>
        <w:spacing w:line="360" w:lineRule="auto"/>
        <w:rPr>
          <w:rFonts w:ascii="Times New Roman" w:hAnsi="Times New Roman" w:cs="Times New Roman"/>
        </w:rPr>
      </w:pPr>
      <w:r>
        <w:rPr>
          <w:rFonts w:ascii="Times New Roman" w:hAnsi="Times New Roman" w:cs="Times New Roman"/>
        </w:rPr>
        <w:t>(Accessed on: 18 April 2024)</w:t>
      </w:r>
    </w:p>
    <w:p w14:paraId="703E7045" w14:textId="54BCEAA5" w:rsidR="007F62D6" w:rsidRDefault="001323C2" w:rsidP="00612AB4">
      <w:pPr>
        <w:spacing w:line="360" w:lineRule="auto"/>
        <w:rPr>
          <w:rFonts w:ascii="Times New Roman" w:hAnsi="Times New Roman" w:cs="Times New Roman"/>
        </w:rPr>
      </w:pPr>
      <w:r w:rsidRPr="001323C2">
        <w:rPr>
          <w:rFonts w:ascii="Times New Roman" w:hAnsi="Times New Roman" w:cs="Times New Roman"/>
        </w:rPr>
        <w:t xml:space="preserve">CIPD (2024b). CIPD | The Profession Map / Core knowledge / Culture and behaviour. [online] CIPD. Available at: </w:t>
      </w:r>
      <w:hyperlink r:id="rId26" w:history="1">
        <w:r w:rsidRPr="000854AD">
          <w:rPr>
            <w:rStyle w:val="Hyperlink"/>
            <w:rFonts w:ascii="Times New Roman" w:hAnsi="Times New Roman" w:cs="Times New Roman"/>
          </w:rPr>
          <w:t>https://www.cipd.org/uk/the-people-profession/the-profession-map/explore-the-profession-map/core-knowledge/culture-behaviour/</w:t>
        </w:r>
      </w:hyperlink>
    </w:p>
    <w:p w14:paraId="4C39B5D1" w14:textId="60680BC2" w:rsidR="001323C2" w:rsidRPr="00623098" w:rsidRDefault="001323C2" w:rsidP="00612AB4">
      <w:pPr>
        <w:spacing w:line="360" w:lineRule="auto"/>
        <w:rPr>
          <w:rFonts w:ascii="Times New Roman" w:hAnsi="Times New Roman" w:cs="Times New Roman"/>
        </w:rPr>
      </w:pPr>
      <w:r>
        <w:rPr>
          <w:rFonts w:ascii="Times New Roman" w:hAnsi="Times New Roman" w:cs="Times New Roman"/>
        </w:rPr>
        <w:t>(Access</w:t>
      </w:r>
      <w:r w:rsidR="00640793">
        <w:rPr>
          <w:rFonts w:ascii="Times New Roman" w:hAnsi="Times New Roman" w:cs="Times New Roman"/>
        </w:rPr>
        <w:t>ed on: 18 April 2024)</w:t>
      </w:r>
    </w:p>
    <w:p w14:paraId="24EF2FD7" w14:textId="77777777" w:rsidR="0057533F" w:rsidRPr="00623098" w:rsidRDefault="0057533F" w:rsidP="00612AB4">
      <w:pPr>
        <w:spacing w:line="360" w:lineRule="auto"/>
        <w:rPr>
          <w:rFonts w:ascii="Times New Roman" w:hAnsi="Times New Roman" w:cs="Times New Roman"/>
        </w:rPr>
      </w:pPr>
    </w:p>
    <w:p w14:paraId="4C5F6598" w14:textId="77777777" w:rsidR="0057533F" w:rsidRPr="00623098" w:rsidRDefault="0057533F" w:rsidP="00612AB4">
      <w:pPr>
        <w:spacing w:line="360" w:lineRule="auto"/>
        <w:rPr>
          <w:rFonts w:ascii="Times New Roman" w:hAnsi="Times New Roman" w:cs="Times New Roman"/>
        </w:rPr>
      </w:pPr>
    </w:p>
    <w:p w14:paraId="7F66A63D" w14:textId="77777777" w:rsidR="0057533F" w:rsidRPr="00623098" w:rsidRDefault="0057533F" w:rsidP="00612AB4">
      <w:pPr>
        <w:spacing w:line="360" w:lineRule="auto"/>
        <w:rPr>
          <w:rFonts w:ascii="Times New Roman" w:hAnsi="Times New Roman" w:cs="Times New Roman"/>
        </w:rPr>
      </w:pPr>
    </w:p>
    <w:p w14:paraId="66F1B375" w14:textId="77777777" w:rsidR="0057533F" w:rsidRPr="00623098" w:rsidRDefault="0057533F" w:rsidP="00612AB4">
      <w:pPr>
        <w:spacing w:line="360" w:lineRule="auto"/>
        <w:rPr>
          <w:rFonts w:ascii="Times New Roman" w:hAnsi="Times New Roman" w:cs="Times New Roman"/>
        </w:rPr>
      </w:pPr>
    </w:p>
    <w:p w14:paraId="4B48735F" w14:textId="77777777" w:rsidR="0057533F" w:rsidRPr="00623098" w:rsidRDefault="0057533F" w:rsidP="00612AB4">
      <w:pPr>
        <w:spacing w:line="360" w:lineRule="auto"/>
        <w:rPr>
          <w:rFonts w:ascii="Times New Roman" w:hAnsi="Times New Roman" w:cs="Times New Roman"/>
        </w:rPr>
      </w:pPr>
    </w:p>
    <w:p w14:paraId="5EE4B888" w14:textId="77777777" w:rsidR="0057533F" w:rsidRPr="00623098" w:rsidRDefault="0057533F" w:rsidP="00612AB4">
      <w:pPr>
        <w:spacing w:line="360" w:lineRule="auto"/>
        <w:rPr>
          <w:rFonts w:ascii="Times New Roman" w:hAnsi="Times New Roman" w:cs="Times New Roman"/>
        </w:rPr>
      </w:pPr>
    </w:p>
    <w:p w14:paraId="0A150C89" w14:textId="77777777" w:rsidR="0057533F" w:rsidRPr="00623098" w:rsidRDefault="0057533F" w:rsidP="00612AB4">
      <w:pPr>
        <w:spacing w:line="360" w:lineRule="auto"/>
        <w:rPr>
          <w:rFonts w:ascii="Times New Roman" w:hAnsi="Times New Roman" w:cs="Times New Roman"/>
        </w:rPr>
      </w:pPr>
    </w:p>
    <w:p w14:paraId="4FF09F2B" w14:textId="77777777" w:rsidR="0057533F" w:rsidRPr="00623098" w:rsidRDefault="0057533F" w:rsidP="00612AB4">
      <w:pPr>
        <w:spacing w:line="360" w:lineRule="auto"/>
        <w:rPr>
          <w:rFonts w:ascii="Times New Roman" w:hAnsi="Times New Roman" w:cs="Times New Roman"/>
        </w:rPr>
      </w:pPr>
    </w:p>
    <w:p w14:paraId="571A077B" w14:textId="77777777" w:rsidR="0057533F" w:rsidRPr="00623098" w:rsidRDefault="0057533F" w:rsidP="00612AB4">
      <w:pPr>
        <w:spacing w:line="360" w:lineRule="auto"/>
        <w:rPr>
          <w:rFonts w:ascii="Times New Roman" w:hAnsi="Times New Roman" w:cs="Times New Roman"/>
        </w:rPr>
      </w:pPr>
    </w:p>
    <w:p w14:paraId="6E21A957" w14:textId="77777777" w:rsidR="0057533F" w:rsidRPr="00623098" w:rsidRDefault="0057533F" w:rsidP="00612AB4">
      <w:pPr>
        <w:spacing w:line="360" w:lineRule="auto"/>
        <w:rPr>
          <w:rFonts w:ascii="Times New Roman" w:hAnsi="Times New Roman" w:cs="Times New Roman"/>
        </w:rPr>
      </w:pPr>
    </w:p>
    <w:p w14:paraId="3832C381" w14:textId="77777777" w:rsidR="0057533F" w:rsidRPr="00623098" w:rsidRDefault="0057533F" w:rsidP="00612AB4">
      <w:pPr>
        <w:spacing w:line="360" w:lineRule="auto"/>
        <w:rPr>
          <w:rFonts w:ascii="Times New Roman" w:hAnsi="Times New Roman" w:cs="Times New Roman"/>
        </w:rPr>
      </w:pPr>
    </w:p>
    <w:p w14:paraId="52454A28" w14:textId="77777777" w:rsidR="0057533F" w:rsidRPr="00623098" w:rsidRDefault="0057533F" w:rsidP="00612AB4">
      <w:pPr>
        <w:spacing w:line="360" w:lineRule="auto"/>
        <w:rPr>
          <w:rFonts w:ascii="Times New Roman" w:hAnsi="Times New Roman" w:cs="Times New Roman"/>
        </w:rPr>
      </w:pPr>
    </w:p>
    <w:p w14:paraId="370ED204" w14:textId="77777777" w:rsidR="0057533F" w:rsidRPr="00623098" w:rsidRDefault="0057533F" w:rsidP="00612AB4">
      <w:pPr>
        <w:spacing w:line="360" w:lineRule="auto"/>
        <w:rPr>
          <w:rFonts w:ascii="Times New Roman" w:hAnsi="Times New Roman" w:cs="Times New Roman"/>
        </w:rPr>
      </w:pPr>
    </w:p>
    <w:p w14:paraId="45A5EFD8" w14:textId="77777777" w:rsidR="0057533F" w:rsidRPr="00623098" w:rsidRDefault="0057533F" w:rsidP="00612AB4">
      <w:pPr>
        <w:spacing w:line="360" w:lineRule="auto"/>
        <w:rPr>
          <w:rFonts w:ascii="Times New Roman" w:hAnsi="Times New Roman" w:cs="Times New Roman"/>
        </w:rPr>
      </w:pPr>
    </w:p>
    <w:p w14:paraId="68FB60D8" w14:textId="77777777" w:rsidR="009C47BF" w:rsidRPr="00623098" w:rsidRDefault="009C47BF" w:rsidP="00612AB4">
      <w:pPr>
        <w:spacing w:line="360" w:lineRule="auto"/>
        <w:rPr>
          <w:rFonts w:ascii="Times New Roman" w:hAnsi="Times New Roman" w:cs="Times New Roman"/>
        </w:rPr>
      </w:pPr>
    </w:p>
    <w:sectPr w:rsidR="009C47BF" w:rsidRPr="00623098" w:rsidSect="00612AB4">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11122" w14:textId="77777777" w:rsidR="001576A4" w:rsidRDefault="001576A4" w:rsidP="001576A4">
      <w:pPr>
        <w:spacing w:after="0"/>
      </w:pPr>
      <w:r>
        <w:separator/>
      </w:r>
    </w:p>
  </w:endnote>
  <w:endnote w:type="continuationSeparator" w:id="0">
    <w:p w14:paraId="425D7B27" w14:textId="77777777" w:rsidR="001576A4" w:rsidRDefault="001576A4" w:rsidP="001576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687950"/>
      <w:docPartObj>
        <w:docPartGallery w:val="Page Numbers (Bottom of Page)"/>
        <w:docPartUnique/>
      </w:docPartObj>
    </w:sdtPr>
    <w:sdtContent>
      <w:p w14:paraId="567ACEED" w14:textId="7E7576A3" w:rsidR="001576A4" w:rsidRDefault="001576A4">
        <w:pPr>
          <w:pStyle w:val="Footer"/>
          <w:jc w:val="right"/>
        </w:pPr>
        <w:r>
          <w:fldChar w:fldCharType="begin"/>
        </w:r>
        <w:r>
          <w:instrText>PAGE   \* MERGEFORMAT</w:instrText>
        </w:r>
        <w:r>
          <w:fldChar w:fldCharType="separate"/>
        </w:r>
        <w:r>
          <w:t>2</w:t>
        </w:r>
        <w:r>
          <w:fldChar w:fldCharType="end"/>
        </w:r>
      </w:p>
    </w:sdtContent>
  </w:sdt>
  <w:p w14:paraId="7FBB0AA4" w14:textId="77777777" w:rsidR="001576A4" w:rsidRDefault="00157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8537A" w14:textId="77777777" w:rsidR="001576A4" w:rsidRDefault="001576A4" w:rsidP="001576A4">
      <w:pPr>
        <w:spacing w:after="0"/>
      </w:pPr>
      <w:r>
        <w:separator/>
      </w:r>
    </w:p>
  </w:footnote>
  <w:footnote w:type="continuationSeparator" w:id="0">
    <w:p w14:paraId="362FCCCB" w14:textId="77777777" w:rsidR="001576A4" w:rsidRDefault="001576A4" w:rsidP="001576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2404E"/>
    <w:multiLevelType w:val="hybridMultilevel"/>
    <w:tmpl w:val="3F18F342"/>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B713C"/>
    <w:multiLevelType w:val="hybridMultilevel"/>
    <w:tmpl w:val="91B07102"/>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93F35"/>
    <w:multiLevelType w:val="multilevel"/>
    <w:tmpl w:val="154088E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815437"/>
    <w:multiLevelType w:val="hybridMultilevel"/>
    <w:tmpl w:val="D0805CE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117D1962"/>
    <w:multiLevelType w:val="hybridMultilevel"/>
    <w:tmpl w:val="1946FC8E"/>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163B9"/>
    <w:multiLevelType w:val="hybridMultilevel"/>
    <w:tmpl w:val="F2ECCFEC"/>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A3CFE"/>
    <w:multiLevelType w:val="hybridMultilevel"/>
    <w:tmpl w:val="1A42C43E"/>
    <w:lvl w:ilvl="0" w:tplc="08090001">
      <w:start w:val="1"/>
      <w:numFmt w:val="bullet"/>
      <w:lvlText w:val=""/>
      <w:lvlJc w:val="left"/>
      <w:pPr>
        <w:ind w:left="720" w:hanging="360"/>
      </w:pPr>
      <w:rPr>
        <w:rFonts w:ascii="Symbol" w:hAnsi="Symbol" w:hint="default"/>
      </w:rPr>
    </w:lvl>
    <w:lvl w:ilvl="1" w:tplc="F812639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C7A98"/>
    <w:multiLevelType w:val="hybridMultilevel"/>
    <w:tmpl w:val="C65C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D34D5"/>
    <w:multiLevelType w:val="hybridMultilevel"/>
    <w:tmpl w:val="FD5695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A15133"/>
    <w:multiLevelType w:val="hybridMultilevel"/>
    <w:tmpl w:val="53A45316"/>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122398"/>
    <w:multiLevelType w:val="hybridMultilevel"/>
    <w:tmpl w:val="597C41E4"/>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2D7144"/>
    <w:multiLevelType w:val="hybridMultilevel"/>
    <w:tmpl w:val="3DD0AF94"/>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A944FD"/>
    <w:multiLevelType w:val="hybridMultilevel"/>
    <w:tmpl w:val="DA244596"/>
    <w:lvl w:ilvl="0" w:tplc="20E8E33E">
      <w:numFmt w:val="bullet"/>
      <w:lvlText w:val="•"/>
      <w:lvlJc w:val="left"/>
      <w:pPr>
        <w:ind w:left="218"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775F8"/>
    <w:multiLevelType w:val="hybridMultilevel"/>
    <w:tmpl w:val="179E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EC7DEC"/>
    <w:multiLevelType w:val="hybridMultilevel"/>
    <w:tmpl w:val="3E3006E0"/>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8661BA"/>
    <w:multiLevelType w:val="hybridMultilevel"/>
    <w:tmpl w:val="BD68B0DA"/>
    <w:lvl w:ilvl="0" w:tplc="20E8E33E">
      <w:numFmt w:val="bullet"/>
      <w:lvlText w:val="•"/>
      <w:lvlJc w:val="left"/>
      <w:pPr>
        <w:ind w:left="76" w:hanging="360"/>
      </w:pPr>
      <w:rPr>
        <w:rFonts w:ascii="Times New Roman" w:eastAsiaTheme="minorHAnsi" w:hAnsi="Times New Roman" w:cs="Times New Roman"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757606B5"/>
    <w:multiLevelType w:val="hybridMultilevel"/>
    <w:tmpl w:val="55260292"/>
    <w:lvl w:ilvl="0" w:tplc="20E8E33E">
      <w:numFmt w:val="bullet"/>
      <w:lvlText w:val="•"/>
      <w:lvlJc w:val="left"/>
      <w:pPr>
        <w:ind w:left="218" w:hanging="360"/>
      </w:pPr>
      <w:rPr>
        <w:rFonts w:ascii="Times New Roman" w:eastAsiaTheme="minorHAnsi" w:hAnsi="Times New Roman" w:cs="Times New Roman"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17" w15:restartNumberingAfterBreak="0">
    <w:nsid w:val="7C4F33D5"/>
    <w:multiLevelType w:val="hybridMultilevel"/>
    <w:tmpl w:val="241E01A2"/>
    <w:lvl w:ilvl="0" w:tplc="DAE4DE10">
      <w:start w:val="1"/>
      <w:numFmt w:val="bullet"/>
      <w:lvlText w:val=""/>
      <w:lvlJc w:val="left"/>
      <w:pPr>
        <w:ind w:left="218"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9212825">
    <w:abstractNumId w:val="7"/>
  </w:num>
  <w:num w:numId="2" w16cid:durableId="1241675180">
    <w:abstractNumId w:val="13"/>
  </w:num>
  <w:num w:numId="3" w16cid:durableId="2083092992">
    <w:abstractNumId w:val="4"/>
  </w:num>
  <w:num w:numId="4" w16cid:durableId="1290815679">
    <w:abstractNumId w:val="5"/>
  </w:num>
  <w:num w:numId="5" w16cid:durableId="739016258">
    <w:abstractNumId w:val="6"/>
  </w:num>
  <w:num w:numId="6" w16cid:durableId="1784959870">
    <w:abstractNumId w:val="2"/>
  </w:num>
  <w:num w:numId="7" w16cid:durableId="1365908052">
    <w:abstractNumId w:val="1"/>
  </w:num>
  <w:num w:numId="8" w16cid:durableId="456030636">
    <w:abstractNumId w:val="14"/>
  </w:num>
  <w:num w:numId="9" w16cid:durableId="1060900639">
    <w:abstractNumId w:val="9"/>
  </w:num>
  <w:num w:numId="10" w16cid:durableId="1460689086">
    <w:abstractNumId w:val="8"/>
  </w:num>
  <w:num w:numId="11" w16cid:durableId="1698041316">
    <w:abstractNumId w:val="3"/>
  </w:num>
  <w:num w:numId="12" w16cid:durableId="456798151">
    <w:abstractNumId w:val="16"/>
  </w:num>
  <w:num w:numId="13" w16cid:durableId="497187554">
    <w:abstractNumId w:val="15"/>
  </w:num>
  <w:num w:numId="14" w16cid:durableId="2143573906">
    <w:abstractNumId w:val="12"/>
  </w:num>
  <w:num w:numId="15" w16cid:durableId="266428308">
    <w:abstractNumId w:val="17"/>
  </w:num>
  <w:num w:numId="16" w16cid:durableId="1613392217">
    <w:abstractNumId w:val="10"/>
  </w:num>
  <w:num w:numId="17" w16cid:durableId="1123503991">
    <w:abstractNumId w:val="11"/>
  </w:num>
  <w:num w:numId="18" w16cid:durableId="2125271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F34"/>
    <w:rsid w:val="00004464"/>
    <w:rsid w:val="00004828"/>
    <w:rsid w:val="00020572"/>
    <w:rsid w:val="00021D1A"/>
    <w:rsid w:val="00026932"/>
    <w:rsid w:val="00030F82"/>
    <w:rsid w:val="00035054"/>
    <w:rsid w:val="00035C21"/>
    <w:rsid w:val="000513E0"/>
    <w:rsid w:val="00054990"/>
    <w:rsid w:val="00057922"/>
    <w:rsid w:val="00060778"/>
    <w:rsid w:val="00061718"/>
    <w:rsid w:val="00064C04"/>
    <w:rsid w:val="00064CB2"/>
    <w:rsid w:val="000762C3"/>
    <w:rsid w:val="000763A7"/>
    <w:rsid w:val="0009021E"/>
    <w:rsid w:val="000934E3"/>
    <w:rsid w:val="00094582"/>
    <w:rsid w:val="000974FA"/>
    <w:rsid w:val="000B0A9C"/>
    <w:rsid w:val="000B49B4"/>
    <w:rsid w:val="000C0170"/>
    <w:rsid w:val="000C1CEE"/>
    <w:rsid w:val="000C2869"/>
    <w:rsid w:val="000C78E9"/>
    <w:rsid w:val="000D1B4F"/>
    <w:rsid w:val="000D2A42"/>
    <w:rsid w:val="000D3F34"/>
    <w:rsid w:val="000E047E"/>
    <w:rsid w:val="000E0D2F"/>
    <w:rsid w:val="000E0E66"/>
    <w:rsid w:val="000E6A25"/>
    <w:rsid w:val="000F4D9A"/>
    <w:rsid w:val="00101E7D"/>
    <w:rsid w:val="00110205"/>
    <w:rsid w:val="00114A26"/>
    <w:rsid w:val="00116BF5"/>
    <w:rsid w:val="00120E68"/>
    <w:rsid w:val="00130471"/>
    <w:rsid w:val="001323C2"/>
    <w:rsid w:val="00134665"/>
    <w:rsid w:val="00135416"/>
    <w:rsid w:val="00143A59"/>
    <w:rsid w:val="00144C79"/>
    <w:rsid w:val="00146E6B"/>
    <w:rsid w:val="0015501E"/>
    <w:rsid w:val="001576A4"/>
    <w:rsid w:val="00157A40"/>
    <w:rsid w:val="001764BB"/>
    <w:rsid w:val="00176FFF"/>
    <w:rsid w:val="001821F4"/>
    <w:rsid w:val="001863E6"/>
    <w:rsid w:val="00187C08"/>
    <w:rsid w:val="001972D5"/>
    <w:rsid w:val="001A17FB"/>
    <w:rsid w:val="001A1ADA"/>
    <w:rsid w:val="001A3D1B"/>
    <w:rsid w:val="001C5425"/>
    <w:rsid w:val="001C7F73"/>
    <w:rsid w:val="001D3FE6"/>
    <w:rsid w:val="001D701A"/>
    <w:rsid w:val="001E1A07"/>
    <w:rsid w:val="001E3A31"/>
    <w:rsid w:val="00213BED"/>
    <w:rsid w:val="002174BE"/>
    <w:rsid w:val="00221376"/>
    <w:rsid w:val="00231D86"/>
    <w:rsid w:val="00232BA5"/>
    <w:rsid w:val="002333AC"/>
    <w:rsid w:val="00234086"/>
    <w:rsid w:val="00236B5C"/>
    <w:rsid w:val="002637EB"/>
    <w:rsid w:val="00270E77"/>
    <w:rsid w:val="0027774E"/>
    <w:rsid w:val="002801D9"/>
    <w:rsid w:val="00282D27"/>
    <w:rsid w:val="00283533"/>
    <w:rsid w:val="00283989"/>
    <w:rsid w:val="00284C3B"/>
    <w:rsid w:val="002911DF"/>
    <w:rsid w:val="00291234"/>
    <w:rsid w:val="002A09A6"/>
    <w:rsid w:val="002A4D17"/>
    <w:rsid w:val="002B24A8"/>
    <w:rsid w:val="002C6830"/>
    <w:rsid w:val="002D5DC4"/>
    <w:rsid w:val="002E4D1B"/>
    <w:rsid w:val="002E7314"/>
    <w:rsid w:val="002E7526"/>
    <w:rsid w:val="002F2384"/>
    <w:rsid w:val="002F2D18"/>
    <w:rsid w:val="00316669"/>
    <w:rsid w:val="00327C85"/>
    <w:rsid w:val="003303EF"/>
    <w:rsid w:val="0033303A"/>
    <w:rsid w:val="00334CF3"/>
    <w:rsid w:val="003359E3"/>
    <w:rsid w:val="0033640C"/>
    <w:rsid w:val="003424AE"/>
    <w:rsid w:val="003509CE"/>
    <w:rsid w:val="003623D9"/>
    <w:rsid w:val="003643BA"/>
    <w:rsid w:val="0037587E"/>
    <w:rsid w:val="0038153F"/>
    <w:rsid w:val="00381B64"/>
    <w:rsid w:val="00397872"/>
    <w:rsid w:val="00397AE8"/>
    <w:rsid w:val="003A2818"/>
    <w:rsid w:val="003A3AE4"/>
    <w:rsid w:val="003A5072"/>
    <w:rsid w:val="003A7F83"/>
    <w:rsid w:val="003B1C34"/>
    <w:rsid w:val="003B6489"/>
    <w:rsid w:val="003C1160"/>
    <w:rsid w:val="003D01F8"/>
    <w:rsid w:val="003D1207"/>
    <w:rsid w:val="003E13D4"/>
    <w:rsid w:val="003E3632"/>
    <w:rsid w:val="00406D28"/>
    <w:rsid w:val="00407A67"/>
    <w:rsid w:val="00410E1F"/>
    <w:rsid w:val="00413170"/>
    <w:rsid w:val="00431372"/>
    <w:rsid w:val="0043311E"/>
    <w:rsid w:val="00435AB1"/>
    <w:rsid w:val="004363BB"/>
    <w:rsid w:val="00456A5F"/>
    <w:rsid w:val="00461661"/>
    <w:rsid w:val="004646C0"/>
    <w:rsid w:val="004704CA"/>
    <w:rsid w:val="004715DD"/>
    <w:rsid w:val="00471E1C"/>
    <w:rsid w:val="004729D4"/>
    <w:rsid w:val="00475754"/>
    <w:rsid w:val="004809B8"/>
    <w:rsid w:val="004818D7"/>
    <w:rsid w:val="00483E53"/>
    <w:rsid w:val="00483F6D"/>
    <w:rsid w:val="00484503"/>
    <w:rsid w:val="00487F15"/>
    <w:rsid w:val="00495E83"/>
    <w:rsid w:val="004A1B57"/>
    <w:rsid w:val="004A3A16"/>
    <w:rsid w:val="004B5696"/>
    <w:rsid w:val="004D34BA"/>
    <w:rsid w:val="004E2F81"/>
    <w:rsid w:val="004E36A7"/>
    <w:rsid w:val="004F2450"/>
    <w:rsid w:val="004F6083"/>
    <w:rsid w:val="004F72BA"/>
    <w:rsid w:val="00503979"/>
    <w:rsid w:val="00503E54"/>
    <w:rsid w:val="0050539E"/>
    <w:rsid w:val="00506F84"/>
    <w:rsid w:val="005160B5"/>
    <w:rsid w:val="00526B97"/>
    <w:rsid w:val="0053101F"/>
    <w:rsid w:val="00535173"/>
    <w:rsid w:val="00535CA0"/>
    <w:rsid w:val="005435A3"/>
    <w:rsid w:val="00547A36"/>
    <w:rsid w:val="0057533F"/>
    <w:rsid w:val="00581FFD"/>
    <w:rsid w:val="005855A1"/>
    <w:rsid w:val="00587764"/>
    <w:rsid w:val="0058785F"/>
    <w:rsid w:val="00587AE6"/>
    <w:rsid w:val="0059306E"/>
    <w:rsid w:val="00596704"/>
    <w:rsid w:val="00596E51"/>
    <w:rsid w:val="005A3075"/>
    <w:rsid w:val="005A3123"/>
    <w:rsid w:val="005A380B"/>
    <w:rsid w:val="005A4912"/>
    <w:rsid w:val="005A59D3"/>
    <w:rsid w:val="005B10C6"/>
    <w:rsid w:val="005B2E5E"/>
    <w:rsid w:val="005B36B9"/>
    <w:rsid w:val="005B39B7"/>
    <w:rsid w:val="005B3A19"/>
    <w:rsid w:val="005C1EEF"/>
    <w:rsid w:val="005C254A"/>
    <w:rsid w:val="005C618F"/>
    <w:rsid w:val="005C7D13"/>
    <w:rsid w:val="005D0A0C"/>
    <w:rsid w:val="005D2915"/>
    <w:rsid w:val="005D77F9"/>
    <w:rsid w:val="005E32D8"/>
    <w:rsid w:val="005E6B3C"/>
    <w:rsid w:val="005F278C"/>
    <w:rsid w:val="005F53B1"/>
    <w:rsid w:val="0060188B"/>
    <w:rsid w:val="006019BE"/>
    <w:rsid w:val="00606E1A"/>
    <w:rsid w:val="00612AB4"/>
    <w:rsid w:val="00612E54"/>
    <w:rsid w:val="00614941"/>
    <w:rsid w:val="00615381"/>
    <w:rsid w:val="00615B33"/>
    <w:rsid w:val="00622545"/>
    <w:rsid w:val="00623098"/>
    <w:rsid w:val="00623B98"/>
    <w:rsid w:val="00624F14"/>
    <w:rsid w:val="00627D33"/>
    <w:rsid w:val="00632F1E"/>
    <w:rsid w:val="00640793"/>
    <w:rsid w:val="00643D56"/>
    <w:rsid w:val="00644F5A"/>
    <w:rsid w:val="00646843"/>
    <w:rsid w:val="00646DE8"/>
    <w:rsid w:val="00647F60"/>
    <w:rsid w:val="00650EB7"/>
    <w:rsid w:val="00654208"/>
    <w:rsid w:val="00655265"/>
    <w:rsid w:val="00660E2A"/>
    <w:rsid w:val="00661895"/>
    <w:rsid w:val="00664C56"/>
    <w:rsid w:val="006700BB"/>
    <w:rsid w:val="006776C0"/>
    <w:rsid w:val="00681202"/>
    <w:rsid w:val="00685948"/>
    <w:rsid w:val="0069131D"/>
    <w:rsid w:val="0069568D"/>
    <w:rsid w:val="00695B1B"/>
    <w:rsid w:val="00697D6C"/>
    <w:rsid w:val="006A09C3"/>
    <w:rsid w:val="006A2F64"/>
    <w:rsid w:val="006A36AB"/>
    <w:rsid w:val="006A413F"/>
    <w:rsid w:val="006A45C9"/>
    <w:rsid w:val="006A56D1"/>
    <w:rsid w:val="006A6CED"/>
    <w:rsid w:val="006B1E06"/>
    <w:rsid w:val="006B5389"/>
    <w:rsid w:val="006C1E50"/>
    <w:rsid w:val="006D0209"/>
    <w:rsid w:val="006D10F9"/>
    <w:rsid w:val="006D5F20"/>
    <w:rsid w:val="006E73C4"/>
    <w:rsid w:val="006F2B6A"/>
    <w:rsid w:val="006F573F"/>
    <w:rsid w:val="006F5882"/>
    <w:rsid w:val="00703EB9"/>
    <w:rsid w:val="00711208"/>
    <w:rsid w:val="0071487C"/>
    <w:rsid w:val="00714EBF"/>
    <w:rsid w:val="0073579F"/>
    <w:rsid w:val="00751F0E"/>
    <w:rsid w:val="00763053"/>
    <w:rsid w:val="00763405"/>
    <w:rsid w:val="00766462"/>
    <w:rsid w:val="0077320F"/>
    <w:rsid w:val="00787F0D"/>
    <w:rsid w:val="007913B9"/>
    <w:rsid w:val="00791FB6"/>
    <w:rsid w:val="007B230C"/>
    <w:rsid w:val="007C1969"/>
    <w:rsid w:val="007C5BD2"/>
    <w:rsid w:val="007D0587"/>
    <w:rsid w:val="007D0BC0"/>
    <w:rsid w:val="007D43B7"/>
    <w:rsid w:val="007D706C"/>
    <w:rsid w:val="007E0A7D"/>
    <w:rsid w:val="007E72DC"/>
    <w:rsid w:val="007F02C7"/>
    <w:rsid w:val="007F62D6"/>
    <w:rsid w:val="00801268"/>
    <w:rsid w:val="0081059F"/>
    <w:rsid w:val="00822F02"/>
    <w:rsid w:val="00825E6F"/>
    <w:rsid w:val="00835146"/>
    <w:rsid w:val="00836E0B"/>
    <w:rsid w:val="00842362"/>
    <w:rsid w:val="00844A2A"/>
    <w:rsid w:val="00852FDC"/>
    <w:rsid w:val="008555E8"/>
    <w:rsid w:val="00857E7A"/>
    <w:rsid w:val="00861A4E"/>
    <w:rsid w:val="00871E44"/>
    <w:rsid w:val="00873915"/>
    <w:rsid w:val="00884A4C"/>
    <w:rsid w:val="00887904"/>
    <w:rsid w:val="00896E88"/>
    <w:rsid w:val="008A046D"/>
    <w:rsid w:val="008A0725"/>
    <w:rsid w:val="008A3E61"/>
    <w:rsid w:val="008A5B90"/>
    <w:rsid w:val="008A736F"/>
    <w:rsid w:val="008C2A59"/>
    <w:rsid w:val="008C47D8"/>
    <w:rsid w:val="008C777F"/>
    <w:rsid w:val="008D1CEF"/>
    <w:rsid w:val="008E2C91"/>
    <w:rsid w:val="008E3549"/>
    <w:rsid w:val="008E608D"/>
    <w:rsid w:val="008E79A9"/>
    <w:rsid w:val="008F0D3A"/>
    <w:rsid w:val="008F6B59"/>
    <w:rsid w:val="00901E67"/>
    <w:rsid w:val="0091007D"/>
    <w:rsid w:val="009104B7"/>
    <w:rsid w:val="00913457"/>
    <w:rsid w:val="009245F2"/>
    <w:rsid w:val="00927DFC"/>
    <w:rsid w:val="009408A3"/>
    <w:rsid w:val="00942767"/>
    <w:rsid w:val="00943F3A"/>
    <w:rsid w:val="00946CC8"/>
    <w:rsid w:val="00953A82"/>
    <w:rsid w:val="00953CBF"/>
    <w:rsid w:val="00962C94"/>
    <w:rsid w:val="0096578C"/>
    <w:rsid w:val="00970705"/>
    <w:rsid w:val="00975132"/>
    <w:rsid w:val="00976630"/>
    <w:rsid w:val="0098343D"/>
    <w:rsid w:val="009853FE"/>
    <w:rsid w:val="00986015"/>
    <w:rsid w:val="009907D2"/>
    <w:rsid w:val="00991F76"/>
    <w:rsid w:val="00997155"/>
    <w:rsid w:val="009A280A"/>
    <w:rsid w:val="009A3116"/>
    <w:rsid w:val="009A4B7F"/>
    <w:rsid w:val="009A6DF1"/>
    <w:rsid w:val="009B25B8"/>
    <w:rsid w:val="009C1660"/>
    <w:rsid w:val="009C2994"/>
    <w:rsid w:val="009C47BF"/>
    <w:rsid w:val="009C5C15"/>
    <w:rsid w:val="009C6FFD"/>
    <w:rsid w:val="009D05CD"/>
    <w:rsid w:val="009E0E3E"/>
    <w:rsid w:val="009E494C"/>
    <w:rsid w:val="009F7E6C"/>
    <w:rsid w:val="00A07930"/>
    <w:rsid w:val="00A07A8F"/>
    <w:rsid w:val="00A14A0F"/>
    <w:rsid w:val="00A20232"/>
    <w:rsid w:val="00A21704"/>
    <w:rsid w:val="00A21F7D"/>
    <w:rsid w:val="00A31C15"/>
    <w:rsid w:val="00A32AE6"/>
    <w:rsid w:val="00A3367B"/>
    <w:rsid w:val="00A3520A"/>
    <w:rsid w:val="00A37F27"/>
    <w:rsid w:val="00A479F2"/>
    <w:rsid w:val="00A51781"/>
    <w:rsid w:val="00A625DD"/>
    <w:rsid w:val="00A652D2"/>
    <w:rsid w:val="00A656B4"/>
    <w:rsid w:val="00A70ABA"/>
    <w:rsid w:val="00A74E41"/>
    <w:rsid w:val="00A900A2"/>
    <w:rsid w:val="00AA0DCB"/>
    <w:rsid w:val="00AA6215"/>
    <w:rsid w:val="00AB1000"/>
    <w:rsid w:val="00AB4AE5"/>
    <w:rsid w:val="00AC34A3"/>
    <w:rsid w:val="00AC3ADA"/>
    <w:rsid w:val="00AC3AE5"/>
    <w:rsid w:val="00AC6328"/>
    <w:rsid w:val="00AD2F6A"/>
    <w:rsid w:val="00AD5E42"/>
    <w:rsid w:val="00AF3A56"/>
    <w:rsid w:val="00AF7232"/>
    <w:rsid w:val="00AF7CEA"/>
    <w:rsid w:val="00B032D0"/>
    <w:rsid w:val="00B03BAD"/>
    <w:rsid w:val="00B03F8D"/>
    <w:rsid w:val="00B13F09"/>
    <w:rsid w:val="00B20279"/>
    <w:rsid w:val="00B243C4"/>
    <w:rsid w:val="00B277AC"/>
    <w:rsid w:val="00B27EC5"/>
    <w:rsid w:val="00B4039F"/>
    <w:rsid w:val="00B47BEC"/>
    <w:rsid w:val="00B51D10"/>
    <w:rsid w:val="00B6295D"/>
    <w:rsid w:val="00B70172"/>
    <w:rsid w:val="00B74039"/>
    <w:rsid w:val="00B7763F"/>
    <w:rsid w:val="00B90EDD"/>
    <w:rsid w:val="00B95591"/>
    <w:rsid w:val="00BA48F4"/>
    <w:rsid w:val="00BA5D14"/>
    <w:rsid w:val="00BA6416"/>
    <w:rsid w:val="00BA6D9C"/>
    <w:rsid w:val="00BB21D3"/>
    <w:rsid w:val="00BB2F1E"/>
    <w:rsid w:val="00BB472E"/>
    <w:rsid w:val="00BB6AA1"/>
    <w:rsid w:val="00BC2C34"/>
    <w:rsid w:val="00BD38C0"/>
    <w:rsid w:val="00BE7CAB"/>
    <w:rsid w:val="00BF380D"/>
    <w:rsid w:val="00BF4E20"/>
    <w:rsid w:val="00BF6FA6"/>
    <w:rsid w:val="00BF7BED"/>
    <w:rsid w:val="00C02F93"/>
    <w:rsid w:val="00C03849"/>
    <w:rsid w:val="00C054E8"/>
    <w:rsid w:val="00C14CD4"/>
    <w:rsid w:val="00C16442"/>
    <w:rsid w:val="00C2396A"/>
    <w:rsid w:val="00C3535B"/>
    <w:rsid w:val="00C35867"/>
    <w:rsid w:val="00C408C0"/>
    <w:rsid w:val="00C451E1"/>
    <w:rsid w:val="00C4691A"/>
    <w:rsid w:val="00C54633"/>
    <w:rsid w:val="00C560D5"/>
    <w:rsid w:val="00C60A27"/>
    <w:rsid w:val="00C628AA"/>
    <w:rsid w:val="00C92024"/>
    <w:rsid w:val="00C94B10"/>
    <w:rsid w:val="00CA312A"/>
    <w:rsid w:val="00CB5386"/>
    <w:rsid w:val="00CB5850"/>
    <w:rsid w:val="00CB684D"/>
    <w:rsid w:val="00CC2110"/>
    <w:rsid w:val="00CC577E"/>
    <w:rsid w:val="00CC7868"/>
    <w:rsid w:val="00CD2914"/>
    <w:rsid w:val="00CD4C25"/>
    <w:rsid w:val="00CD6818"/>
    <w:rsid w:val="00CE0E61"/>
    <w:rsid w:val="00CE1FB6"/>
    <w:rsid w:val="00CE6908"/>
    <w:rsid w:val="00CF38B3"/>
    <w:rsid w:val="00CF5E74"/>
    <w:rsid w:val="00D10147"/>
    <w:rsid w:val="00D14A5C"/>
    <w:rsid w:val="00D34B59"/>
    <w:rsid w:val="00D36833"/>
    <w:rsid w:val="00D416BE"/>
    <w:rsid w:val="00D43A42"/>
    <w:rsid w:val="00D524C4"/>
    <w:rsid w:val="00D558B7"/>
    <w:rsid w:val="00D55D7A"/>
    <w:rsid w:val="00D6706E"/>
    <w:rsid w:val="00D70252"/>
    <w:rsid w:val="00D7366E"/>
    <w:rsid w:val="00D73FE0"/>
    <w:rsid w:val="00D81563"/>
    <w:rsid w:val="00D85C73"/>
    <w:rsid w:val="00D915C3"/>
    <w:rsid w:val="00D94336"/>
    <w:rsid w:val="00DA7BBA"/>
    <w:rsid w:val="00DB2AC2"/>
    <w:rsid w:val="00DC0563"/>
    <w:rsid w:val="00DC203C"/>
    <w:rsid w:val="00DC5B4E"/>
    <w:rsid w:val="00DD2AC8"/>
    <w:rsid w:val="00DD68A3"/>
    <w:rsid w:val="00DF1608"/>
    <w:rsid w:val="00E12C63"/>
    <w:rsid w:val="00E12CAD"/>
    <w:rsid w:val="00E16DB0"/>
    <w:rsid w:val="00E256E4"/>
    <w:rsid w:val="00E3130A"/>
    <w:rsid w:val="00E3378B"/>
    <w:rsid w:val="00E412BA"/>
    <w:rsid w:val="00E42C0A"/>
    <w:rsid w:val="00E43C25"/>
    <w:rsid w:val="00E473F9"/>
    <w:rsid w:val="00E53F14"/>
    <w:rsid w:val="00E64535"/>
    <w:rsid w:val="00E72156"/>
    <w:rsid w:val="00E72D46"/>
    <w:rsid w:val="00E772BF"/>
    <w:rsid w:val="00E870C6"/>
    <w:rsid w:val="00E93931"/>
    <w:rsid w:val="00EA357F"/>
    <w:rsid w:val="00EA4317"/>
    <w:rsid w:val="00EA4809"/>
    <w:rsid w:val="00EA4DB1"/>
    <w:rsid w:val="00EA7CA9"/>
    <w:rsid w:val="00EB01D7"/>
    <w:rsid w:val="00EC3982"/>
    <w:rsid w:val="00ED29DD"/>
    <w:rsid w:val="00ED782B"/>
    <w:rsid w:val="00EE6C6C"/>
    <w:rsid w:val="00EF6E36"/>
    <w:rsid w:val="00EF73B9"/>
    <w:rsid w:val="00EF7BDD"/>
    <w:rsid w:val="00F00E55"/>
    <w:rsid w:val="00F02E08"/>
    <w:rsid w:val="00F03CF7"/>
    <w:rsid w:val="00F055A3"/>
    <w:rsid w:val="00F06C4C"/>
    <w:rsid w:val="00F1017C"/>
    <w:rsid w:val="00F115C8"/>
    <w:rsid w:val="00F1446D"/>
    <w:rsid w:val="00F146FD"/>
    <w:rsid w:val="00F16852"/>
    <w:rsid w:val="00F20705"/>
    <w:rsid w:val="00F221AC"/>
    <w:rsid w:val="00F23676"/>
    <w:rsid w:val="00F36A41"/>
    <w:rsid w:val="00F41E34"/>
    <w:rsid w:val="00F55531"/>
    <w:rsid w:val="00F574AA"/>
    <w:rsid w:val="00F57F86"/>
    <w:rsid w:val="00F62920"/>
    <w:rsid w:val="00F63A1E"/>
    <w:rsid w:val="00F72649"/>
    <w:rsid w:val="00F734C1"/>
    <w:rsid w:val="00F763E1"/>
    <w:rsid w:val="00F7673F"/>
    <w:rsid w:val="00F80642"/>
    <w:rsid w:val="00F81FC5"/>
    <w:rsid w:val="00F84AD4"/>
    <w:rsid w:val="00F95B5D"/>
    <w:rsid w:val="00F977A8"/>
    <w:rsid w:val="00FA1FA7"/>
    <w:rsid w:val="00FA5D57"/>
    <w:rsid w:val="00FB379D"/>
    <w:rsid w:val="00FB7A3C"/>
    <w:rsid w:val="00FC3B8F"/>
    <w:rsid w:val="00FC669F"/>
    <w:rsid w:val="00FD1A88"/>
    <w:rsid w:val="00FD32E8"/>
    <w:rsid w:val="00FD4E34"/>
    <w:rsid w:val="00FD60B2"/>
    <w:rsid w:val="00FD68BD"/>
    <w:rsid w:val="00FE32EB"/>
    <w:rsid w:val="00FE42EA"/>
    <w:rsid w:val="00FE63A7"/>
    <w:rsid w:val="00FE6AFB"/>
    <w:rsid w:val="00FF412A"/>
    <w:rsid w:val="00FF5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0AFB"/>
  <w15:chartTrackingRefBased/>
  <w15:docId w15:val="{D2D4CB0D-768E-4F92-8410-A31BF4191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C0"/>
  </w:style>
  <w:style w:type="paragraph" w:styleId="Heading1">
    <w:name w:val="heading 1"/>
    <w:basedOn w:val="Normal"/>
    <w:next w:val="Normal"/>
    <w:link w:val="Heading1Char"/>
    <w:uiPriority w:val="9"/>
    <w:qFormat/>
    <w:rsid w:val="00C408C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408C0"/>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0D3F34"/>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F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8C0"/>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C408C0"/>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link w:val="ListParagraphChar"/>
    <w:uiPriority w:val="34"/>
    <w:qFormat/>
    <w:rsid w:val="00C408C0"/>
    <w:pPr>
      <w:ind w:left="720"/>
      <w:contextualSpacing/>
    </w:pPr>
  </w:style>
  <w:style w:type="character" w:customStyle="1" w:styleId="Heading3Char">
    <w:name w:val="Heading 3 Char"/>
    <w:basedOn w:val="DefaultParagraphFont"/>
    <w:link w:val="Heading3"/>
    <w:uiPriority w:val="9"/>
    <w:semiHidden/>
    <w:rsid w:val="000D3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F34"/>
    <w:rPr>
      <w:rFonts w:eastAsiaTheme="majorEastAsia" w:cstheme="majorBidi"/>
      <w:color w:val="272727" w:themeColor="text1" w:themeTint="D8"/>
    </w:rPr>
  </w:style>
  <w:style w:type="paragraph" w:styleId="Title">
    <w:name w:val="Title"/>
    <w:basedOn w:val="Normal"/>
    <w:next w:val="Normal"/>
    <w:link w:val="TitleChar"/>
    <w:uiPriority w:val="10"/>
    <w:qFormat/>
    <w:rsid w:val="000D3F3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F3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F3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3F34"/>
    <w:rPr>
      <w:i/>
      <w:iCs/>
      <w:color w:val="404040" w:themeColor="text1" w:themeTint="BF"/>
    </w:rPr>
  </w:style>
  <w:style w:type="character" w:styleId="IntenseEmphasis">
    <w:name w:val="Intense Emphasis"/>
    <w:basedOn w:val="DefaultParagraphFont"/>
    <w:uiPriority w:val="21"/>
    <w:qFormat/>
    <w:rsid w:val="000D3F34"/>
    <w:rPr>
      <w:i/>
      <w:iCs/>
      <w:color w:val="0F4761" w:themeColor="accent1" w:themeShade="BF"/>
    </w:rPr>
  </w:style>
  <w:style w:type="paragraph" w:styleId="IntenseQuote">
    <w:name w:val="Intense Quote"/>
    <w:basedOn w:val="Normal"/>
    <w:next w:val="Normal"/>
    <w:link w:val="IntenseQuoteChar"/>
    <w:uiPriority w:val="30"/>
    <w:qFormat/>
    <w:rsid w:val="000D3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F34"/>
    <w:rPr>
      <w:i/>
      <w:iCs/>
      <w:color w:val="0F4761" w:themeColor="accent1" w:themeShade="BF"/>
    </w:rPr>
  </w:style>
  <w:style w:type="character" w:styleId="IntenseReference">
    <w:name w:val="Intense Reference"/>
    <w:basedOn w:val="DefaultParagraphFont"/>
    <w:uiPriority w:val="32"/>
    <w:qFormat/>
    <w:rsid w:val="000D3F34"/>
    <w:rPr>
      <w:b/>
      <w:bCs/>
      <w:smallCaps/>
      <w:color w:val="0F4761" w:themeColor="accent1" w:themeShade="BF"/>
      <w:spacing w:val="5"/>
    </w:rPr>
  </w:style>
  <w:style w:type="paragraph" w:styleId="NoSpacing">
    <w:name w:val="No Spacing"/>
    <w:link w:val="NoSpacingChar"/>
    <w:uiPriority w:val="1"/>
    <w:qFormat/>
    <w:rsid w:val="002911DF"/>
    <w:pPr>
      <w:spacing w:after="0"/>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911DF"/>
    <w:rPr>
      <w:rFonts w:eastAsiaTheme="minorEastAsia"/>
      <w:kern w:val="0"/>
      <w:lang w:eastAsia="en-GB"/>
      <w14:ligatures w14:val="none"/>
    </w:rPr>
  </w:style>
  <w:style w:type="character" w:styleId="Hyperlink">
    <w:name w:val="Hyperlink"/>
    <w:uiPriority w:val="99"/>
    <w:unhideWhenUsed/>
    <w:rsid w:val="0081059F"/>
    <w:rPr>
      <w:color w:val="0000FF"/>
      <w:u w:val="single"/>
    </w:rPr>
  </w:style>
  <w:style w:type="character" w:customStyle="1" w:styleId="ListParagraphChar">
    <w:name w:val="List Paragraph Char"/>
    <w:link w:val="ListParagraph"/>
    <w:uiPriority w:val="34"/>
    <w:locked/>
    <w:rsid w:val="0081059F"/>
  </w:style>
  <w:style w:type="character" w:styleId="FollowedHyperlink">
    <w:name w:val="FollowedHyperlink"/>
    <w:basedOn w:val="DefaultParagraphFont"/>
    <w:uiPriority w:val="99"/>
    <w:semiHidden/>
    <w:unhideWhenUsed/>
    <w:rsid w:val="003623D9"/>
    <w:rPr>
      <w:color w:val="96607D" w:themeColor="followedHyperlink"/>
      <w:u w:val="single"/>
    </w:rPr>
  </w:style>
  <w:style w:type="table" w:styleId="TableGrid">
    <w:name w:val="Table Grid"/>
    <w:basedOn w:val="TableNormal"/>
    <w:uiPriority w:val="39"/>
    <w:rsid w:val="00FA1FA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36E0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36E0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1">
    <w:name w:val="Grid Table 2 Accent 1"/>
    <w:basedOn w:val="TableNormal"/>
    <w:uiPriority w:val="47"/>
    <w:rsid w:val="00836E0B"/>
    <w:pPr>
      <w:spacing w:after="0"/>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836E0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6">
    <w:name w:val="Grid Table 1 Light Accent 6"/>
    <w:basedOn w:val="TableNormal"/>
    <w:uiPriority w:val="46"/>
    <w:rsid w:val="00836E0B"/>
    <w:pPr>
      <w:spacing w:after="0"/>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5B39B7"/>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F23676"/>
    <w:rPr>
      <w:color w:val="605E5C"/>
      <w:shd w:val="clear" w:color="auto" w:fill="E1DFDD"/>
    </w:rPr>
  </w:style>
  <w:style w:type="paragraph" w:styleId="NormalWeb">
    <w:name w:val="Normal (Web)"/>
    <w:basedOn w:val="Normal"/>
    <w:uiPriority w:val="99"/>
    <w:semiHidden/>
    <w:unhideWhenUsed/>
    <w:rsid w:val="00C35867"/>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576A4"/>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1576A4"/>
    <w:pPr>
      <w:spacing w:after="100"/>
    </w:pPr>
  </w:style>
  <w:style w:type="paragraph" w:styleId="TOC2">
    <w:name w:val="toc 2"/>
    <w:basedOn w:val="Normal"/>
    <w:next w:val="Normal"/>
    <w:autoRedefine/>
    <w:uiPriority w:val="39"/>
    <w:unhideWhenUsed/>
    <w:rsid w:val="001576A4"/>
    <w:pPr>
      <w:spacing w:after="100"/>
      <w:ind w:left="220"/>
    </w:pPr>
  </w:style>
  <w:style w:type="paragraph" w:styleId="Header">
    <w:name w:val="header"/>
    <w:basedOn w:val="Normal"/>
    <w:link w:val="HeaderChar"/>
    <w:uiPriority w:val="99"/>
    <w:unhideWhenUsed/>
    <w:rsid w:val="001576A4"/>
    <w:pPr>
      <w:tabs>
        <w:tab w:val="center" w:pos="4513"/>
        <w:tab w:val="right" w:pos="9026"/>
      </w:tabs>
      <w:spacing w:after="0"/>
    </w:pPr>
  </w:style>
  <w:style w:type="character" w:customStyle="1" w:styleId="HeaderChar">
    <w:name w:val="Header Char"/>
    <w:basedOn w:val="DefaultParagraphFont"/>
    <w:link w:val="Header"/>
    <w:uiPriority w:val="99"/>
    <w:rsid w:val="001576A4"/>
  </w:style>
  <w:style w:type="paragraph" w:styleId="Footer">
    <w:name w:val="footer"/>
    <w:basedOn w:val="Normal"/>
    <w:link w:val="FooterChar"/>
    <w:uiPriority w:val="99"/>
    <w:unhideWhenUsed/>
    <w:rsid w:val="001576A4"/>
    <w:pPr>
      <w:tabs>
        <w:tab w:val="center" w:pos="4513"/>
        <w:tab w:val="right" w:pos="9026"/>
      </w:tabs>
      <w:spacing w:after="0"/>
    </w:pPr>
  </w:style>
  <w:style w:type="character" w:customStyle="1" w:styleId="FooterChar">
    <w:name w:val="Footer Char"/>
    <w:basedOn w:val="DefaultParagraphFont"/>
    <w:link w:val="Footer"/>
    <w:uiPriority w:val="99"/>
    <w:rsid w:val="001576A4"/>
  </w:style>
  <w:style w:type="paragraph" w:styleId="TableofFigures">
    <w:name w:val="table of figures"/>
    <w:basedOn w:val="Normal"/>
    <w:next w:val="Normal"/>
    <w:uiPriority w:val="99"/>
    <w:unhideWhenUsed/>
    <w:rsid w:val="001576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58040">
      <w:bodyDiv w:val="1"/>
      <w:marLeft w:val="0"/>
      <w:marRight w:val="0"/>
      <w:marTop w:val="0"/>
      <w:marBottom w:val="0"/>
      <w:divBdr>
        <w:top w:val="none" w:sz="0" w:space="0" w:color="auto"/>
        <w:left w:val="none" w:sz="0" w:space="0" w:color="auto"/>
        <w:bottom w:val="none" w:sz="0" w:space="0" w:color="auto"/>
        <w:right w:val="none" w:sz="0" w:space="0" w:color="auto"/>
      </w:divBdr>
    </w:div>
    <w:div w:id="186723057">
      <w:bodyDiv w:val="1"/>
      <w:marLeft w:val="0"/>
      <w:marRight w:val="0"/>
      <w:marTop w:val="0"/>
      <w:marBottom w:val="0"/>
      <w:divBdr>
        <w:top w:val="none" w:sz="0" w:space="0" w:color="auto"/>
        <w:left w:val="none" w:sz="0" w:space="0" w:color="auto"/>
        <w:bottom w:val="none" w:sz="0" w:space="0" w:color="auto"/>
        <w:right w:val="none" w:sz="0" w:space="0" w:color="auto"/>
      </w:divBdr>
    </w:div>
    <w:div w:id="290212764">
      <w:bodyDiv w:val="1"/>
      <w:marLeft w:val="0"/>
      <w:marRight w:val="0"/>
      <w:marTop w:val="0"/>
      <w:marBottom w:val="0"/>
      <w:divBdr>
        <w:top w:val="none" w:sz="0" w:space="0" w:color="auto"/>
        <w:left w:val="none" w:sz="0" w:space="0" w:color="auto"/>
        <w:bottom w:val="none" w:sz="0" w:space="0" w:color="auto"/>
        <w:right w:val="none" w:sz="0" w:space="0" w:color="auto"/>
      </w:divBdr>
    </w:div>
    <w:div w:id="295262020">
      <w:bodyDiv w:val="1"/>
      <w:marLeft w:val="0"/>
      <w:marRight w:val="0"/>
      <w:marTop w:val="0"/>
      <w:marBottom w:val="0"/>
      <w:divBdr>
        <w:top w:val="none" w:sz="0" w:space="0" w:color="auto"/>
        <w:left w:val="none" w:sz="0" w:space="0" w:color="auto"/>
        <w:bottom w:val="none" w:sz="0" w:space="0" w:color="auto"/>
        <w:right w:val="none" w:sz="0" w:space="0" w:color="auto"/>
      </w:divBdr>
    </w:div>
    <w:div w:id="443811385">
      <w:bodyDiv w:val="1"/>
      <w:marLeft w:val="0"/>
      <w:marRight w:val="0"/>
      <w:marTop w:val="0"/>
      <w:marBottom w:val="0"/>
      <w:divBdr>
        <w:top w:val="none" w:sz="0" w:space="0" w:color="auto"/>
        <w:left w:val="none" w:sz="0" w:space="0" w:color="auto"/>
        <w:bottom w:val="none" w:sz="0" w:space="0" w:color="auto"/>
        <w:right w:val="none" w:sz="0" w:space="0" w:color="auto"/>
      </w:divBdr>
    </w:div>
    <w:div w:id="511992159">
      <w:bodyDiv w:val="1"/>
      <w:marLeft w:val="0"/>
      <w:marRight w:val="0"/>
      <w:marTop w:val="0"/>
      <w:marBottom w:val="0"/>
      <w:divBdr>
        <w:top w:val="none" w:sz="0" w:space="0" w:color="auto"/>
        <w:left w:val="none" w:sz="0" w:space="0" w:color="auto"/>
        <w:bottom w:val="none" w:sz="0" w:space="0" w:color="auto"/>
        <w:right w:val="none" w:sz="0" w:space="0" w:color="auto"/>
      </w:divBdr>
    </w:div>
    <w:div w:id="536892646">
      <w:bodyDiv w:val="1"/>
      <w:marLeft w:val="0"/>
      <w:marRight w:val="0"/>
      <w:marTop w:val="0"/>
      <w:marBottom w:val="0"/>
      <w:divBdr>
        <w:top w:val="none" w:sz="0" w:space="0" w:color="auto"/>
        <w:left w:val="none" w:sz="0" w:space="0" w:color="auto"/>
        <w:bottom w:val="none" w:sz="0" w:space="0" w:color="auto"/>
        <w:right w:val="none" w:sz="0" w:space="0" w:color="auto"/>
      </w:divBdr>
    </w:div>
    <w:div w:id="557203370">
      <w:bodyDiv w:val="1"/>
      <w:marLeft w:val="0"/>
      <w:marRight w:val="0"/>
      <w:marTop w:val="0"/>
      <w:marBottom w:val="0"/>
      <w:divBdr>
        <w:top w:val="none" w:sz="0" w:space="0" w:color="auto"/>
        <w:left w:val="none" w:sz="0" w:space="0" w:color="auto"/>
        <w:bottom w:val="none" w:sz="0" w:space="0" w:color="auto"/>
        <w:right w:val="none" w:sz="0" w:space="0" w:color="auto"/>
      </w:divBdr>
    </w:div>
    <w:div w:id="582955579">
      <w:bodyDiv w:val="1"/>
      <w:marLeft w:val="0"/>
      <w:marRight w:val="0"/>
      <w:marTop w:val="0"/>
      <w:marBottom w:val="0"/>
      <w:divBdr>
        <w:top w:val="none" w:sz="0" w:space="0" w:color="auto"/>
        <w:left w:val="none" w:sz="0" w:space="0" w:color="auto"/>
        <w:bottom w:val="none" w:sz="0" w:space="0" w:color="auto"/>
        <w:right w:val="none" w:sz="0" w:space="0" w:color="auto"/>
      </w:divBdr>
    </w:div>
    <w:div w:id="720713874">
      <w:bodyDiv w:val="1"/>
      <w:marLeft w:val="0"/>
      <w:marRight w:val="0"/>
      <w:marTop w:val="0"/>
      <w:marBottom w:val="0"/>
      <w:divBdr>
        <w:top w:val="none" w:sz="0" w:space="0" w:color="auto"/>
        <w:left w:val="none" w:sz="0" w:space="0" w:color="auto"/>
        <w:bottom w:val="none" w:sz="0" w:space="0" w:color="auto"/>
        <w:right w:val="none" w:sz="0" w:space="0" w:color="auto"/>
      </w:divBdr>
    </w:div>
    <w:div w:id="922495407">
      <w:bodyDiv w:val="1"/>
      <w:marLeft w:val="0"/>
      <w:marRight w:val="0"/>
      <w:marTop w:val="0"/>
      <w:marBottom w:val="0"/>
      <w:divBdr>
        <w:top w:val="none" w:sz="0" w:space="0" w:color="auto"/>
        <w:left w:val="none" w:sz="0" w:space="0" w:color="auto"/>
        <w:bottom w:val="none" w:sz="0" w:space="0" w:color="auto"/>
        <w:right w:val="none" w:sz="0" w:space="0" w:color="auto"/>
      </w:divBdr>
    </w:div>
    <w:div w:id="1120998715">
      <w:bodyDiv w:val="1"/>
      <w:marLeft w:val="0"/>
      <w:marRight w:val="0"/>
      <w:marTop w:val="0"/>
      <w:marBottom w:val="0"/>
      <w:divBdr>
        <w:top w:val="none" w:sz="0" w:space="0" w:color="auto"/>
        <w:left w:val="none" w:sz="0" w:space="0" w:color="auto"/>
        <w:bottom w:val="none" w:sz="0" w:space="0" w:color="auto"/>
        <w:right w:val="none" w:sz="0" w:space="0" w:color="auto"/>
      </w:divBdr>
    </w:div>
    <w:div w:id="1193422273">
      <w:bodyDiv w:val="1"/>
      <w:marLeft w:val="0"/>
      <w:marRight w:val="0"/>
      <w:marTop w:val="0"/>
      <w:marBottom w:val="0"/>
      <w:divBdr>
        <w:top w:val="none" w:sz="0" w:space="0" w:color="auto"/>
        <w:left w:val="none" w:sz="0" w:space="0" w:color="auto"/>
        <w:bottom w:val="none" w:sz="0" w:space="0" w:color="auto"/>
        <w:right w:val="none" w:sz="0" w:space="0" w:color="auto"/>
      </w:divBdr>
    </w:div>
    <w:div w:id="1260211095">
      <w:bodyDiv w:val="1"/>
      <w:marLeft w:val="0"/>
      <w:marRight w:val="0"/>
      <w:marTop w:val="0"/>
      <w:marBottom w:val="0"/>
      <w:divBdr>
        <w:top w:val="none" w:sz="0" w:space="0" w:color="auto"/>
        <w:left w:val="none" w:sz="0" w:space="0" w:color="auto"/>
        <w:bottom w:val="none" w:sz="0" w:space="0" w:color="auto"/>
        <w:right w:val="none" w:sz="0" w:space="0" w:color="auto"/>
      </w:divBdr>
      <w:divsChild>
        <w:div w:id="1028724312">
          <w:marLeft w:val="0"/>
          <w:marRight w:val="0"/>
          <w:marTop w:val="0"/>
          <w:marBottom w:val="0"/>
          <w:divBdr>
            <w:top w:val="none" w:sz="0" w:space="0" w:color="auto"/>
            <w:left w:val="none" w:sz="0" w:space="0" w:color="auto"/>
            <w:bottom w:val="none" w:sz="0" w:space="0" w:color="auto"/>
            <w:right w:val="none" w:sz="0" w:space="0" w:color="auto"/>
          </w:divBdr>
        </w:div>
      </w:divsChild>
    </w:div>
    <w:div w:id="1361707195">
      <w:bodyDiv w:val="1"/>
      <w:marLeft w:val="0"/>
      <w:marRight w:val="0"/>
      <w:marTop w:val="0"/>
      <w:marBottom w:val="0"/>
      <w:divBdr>
        <w:top w:val="none" w:sz="0" w:space="0" w:color="auto"/>
        <w:left w:val="none" w:sz="0" w:space="0" w:color="auto"/>
        <w:bottom w:val="none" w:sz="0" w:space="0" w:color="auto"/>
        <w:right w:val="none" w:sz="0" w:space="0" w:color="auto"/>
      </w:divBdr>
    </w:div>
    <w:div w:id="1414014172">
      <w:bodyDiv w:val="1"/>
      <w:marLeft w:val="0"/>
      <w:marRight w:val="0"/>
      <w:marTop w:val="0"/>
      <w:marBottom w:val="0"/>
      <w:divBdr>
        <w:top w:val="none" w:sz="0" w:space="0" w:color="auto"/>
        <w:left w:val="none" w:sz="0" w:space="0" w:color="auto"/>
        <w:bottom w:val="none" w:sz="0" w:space="0" w:color="auto"/>
        <w:right w:val="none" w:sz="0" w:space="0" w:color="auto"/>
      </w:divBdr>
    </w:div>
    <w:div w:id="1459643503">
      <w:bodyDiv w:val="1"/>
      <w:marLeft w:val="0"/>
      <w:marRight w:val="0"/>
      <w:marTop w:val="0"/>
      <w:marBottom w:val="0"/>
      <w:divBdr>
        <w:top w:val="none" w:sz="0" w:space="0" w:color="auto"/>
        <w:left w:val="none" w:sz="0" w:space="0" w:color="auto"/>
        <w:bottom w:val="none" w:sz="0" w:space="0" w:color="auto"/>
        <w:right w:val="none" w:sz="0" w:space="0" w:color="auto"/>
      </w:divBdr>
    </w:div>
    <w:div w:id="1574773761">
      <w:bodyDiv w:val="1"/>
      <w:marLeft w:val="0"/>
      <w:marRight w:val="0"/>
      <w:marTop w:val="0"/>
      <w:marBottom w:val="0"/>
      <w:divBdr>
        <w:top w:val="none" w:sz="0" w:space="0" w:color="auto"/>
        <w:left w:val="none" w:sz="0" w:space="0" w:color="auto"/>
        <w:bottom w:val="none" w:sz="0" w:space="0" w:color="auto"/>
        <w:right w:val="none" w:sz="0" w:space="0" w:color="auto"/>
      </w:divBdr>
    </w:div>
    <w:div w:id="1603294360">
      <w:bodyDiv w:val="1"/>
      <w:marLeft w:val="0"/>
      <w:marRight w:val="0"/>
      <w:marTop w:val="0"/>
      <w:marBottom w:val="0"/>
      <w:divBdr>
        <w:top w:val="none" w:sz="0" w:space="0" w:color="auto"/>
        <w:left w:val="none" w:sz="0" w:space="0" w:color="auto"/>
        <w:bottom w:val="none" w:sz="0" w:space="0" w:color="auto"/>
        <w:right w:val="none" w:sz="0" w:space="0" w:color="auto"/>
      </w:divBdr>
    </w:div>
    <w:div w:id="1713381794">
      <w:bodyDiv w:val="1"/>
      <w:marLeft w:val="0"/>
      <w:marRight w:val="0"/>
      <w:marTop w:val="0"/>
      <w:marBottom w:val="0"/>
      <w:divBdr>
        <w:top w:val="none" w:sz="0" w:space="0" w:color="auto"/>
        <w:left w:val="none" w:sz="0" w:space="0" w:color="auto"/>
        <w:bottom w:val="none" w:sz="0" w:space="0" w:color="auto"/>
        <w:right w:val="none" w:sz="0" w:space="0" w:color="auto"/>
      </w:divBdr>
    </w:div>
    <w:div w:id="1996563331">
      <w:bodyDiv w:val="1"/>
      <w:marLeft w:val="0"/>
      <w:marRight w:val="0"/>
      <w:marTop w:val="0"/>
      <w:marBottom w:val="0"/>
      <w:divBdr>
        <w:top w:val="none" w:sz="0" w:space="0" w:color="auto"/>
        <w:left w:val="none" w:sz="0" w:space="0" w:color="auto"/>
        <w:bottom w:val="none" w:sz="0" w:space="0" w:color="auto"/>
        <w:right w:val="none" w:sz="0" w:space="0" w:color="auto"/>
      </w:divBdr>
    </w:div>
    <w:div w:id="213073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adget.com/amazon-attrition-leadership-ctsmd-201800110-201800100.html" TargetMode="External"/><Relationship Id="rId18" Type="http://schemas.openxmlformats.org/officeDocument/2006/relationships/hyperlink" Target="https://hrretail.wbresearch.com/blog/walmart-largest-workforce-employee-management-strategy" TargetMode="External"/><Relationship Id="rId26" Type="http://schemas.openxmlformats.org/officeDocument/2006/relationships/hyperlink" Target="https://www.cipd.org/uk/the-people-profession/the-profession-map/explore-the-profession-map/core-knowledge/culture-behaviour/" TargetMode="External"/><Relationship Id="rId3" Type="http://schemas.openxmlformats.org/officeDocument/2006/relationships/numbering" Target="numbering.xml"/><Relationship Id="rId21" Type="http://schemas.openxmlformats.org/officeDocument/2006/relationships/hyperlink" Target="https://www.inc.com/bruce-crumley/amazon-healthcare-layoff-announcement-makes-workers-feel-worse.html" TargetMode="External"/><Relationship Id="rId7" Type="http://schemas.openxmlformats.org/officeDocument/2006/relationships/footnotes" Target="footnotes.xml"/><Relationship Id="rId12" Type="http://schemas.openxmlformats.org/officeDocument/2006/relationships/hyperlink" Target="https://www.ezodproxy.com/amazon/2024/proxy/images/Amazon_Proxy2024.pdf" TargetMode="External"/><Relationship Id="rId17" Type="http://schemas.openxmlformats.org/officeDocument/2006/relationships/hyperlink" Target="https://www.linkedin.com/pulse/inside-engine-room-navigating-hr-practices-amazon-sig-hr-tvk8c/" TargetMode="External"/><Relationship Id="rId25" Type="http://schemas.openxmlformats.org/officeDocument/2006/relationships/hyperlink" Target="https://www.peoplemanagement.co.uk/article/1820072/considering-bright-dark-sides-ai-hr-departments" TargetMode="External"/><Relationship Id="rId2" Type="http://schemas.openxmlformats.org/officeDocument/2006/relationships/customXml" Target="../customXml/item2.xml"/><Relationship Id="rId16" Type="http://schemas.openxmlformats.org/officeDocument/2006/relationships/hyperlink" Target="https://www.forbes.com/sites/edwardsegal/2022/10/24/amazon-responds-to-release-of-leaked-documents-showing-150-annual-employee-turnover/?sh=58d0f8791d0b" TargetMode="External"/><Relationship Id="rId20" Type="http://schemas.openxmlformats.org/officeDocument/2006/relationships/hyperlink" Target="https://www.proquest.com/newspapers/amazon-is-chopping-hundreds-jobs-at-one-medical/docview/2922555598/se-2?accountid=13047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ipd.org/uk/views-and-insights/thought-leadership/insight/employers-generative-ai/" TargetMode="External"/><Relationship Id="rId5" Type="http://schemas.openxmlformats.org/officeDocument/2006/relationships/settings" Target="settings.xml"/><Relationship Id="rId15" Type="http://schemas.openxmlformats.org/officeDocument/2006/relationships/hyperlink" Target="https://www.cnbc.com/2023/10/25/study-amazons-focus-on-speed-surveillance-drives-worker-injuries.html" TargetMode="External"/><Relationship Id="rId23" Type="http://schemas.openxmlformats.org/officeDocument/2006/relationships/hyperlink" Target="https://www.forbes.com/sites/richblake1/2023/11/28/how-do-humans-robots-stack-up-in-warehouse-space-a-lot-to-unpack/"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ProQues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sws.org/en/articles/2024/01/25/amzn-j25.html" TargetMode="External"/><Relationship Id="rId22" Type="http://schemas.openxmlformats.org/officeDocument/2006/relationships/hyperlink" Target="https://www.cipd.org/uk/knowledge/factsheets/turnover-retention-factshee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494064-C8A6-45ED-AB41-35C2500AF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TotalTime>
  <Pages>19</Pages>
  <Words>3728</Words>
  <Characters>21254</Characters>
  <Application>Microsoft Office Word</Application>
  <DocSecurity>0</DocSecurity>
  <Lines>177</Lines>
  <Paragraphs>49</Paragraphs>
  <ScaleCrop>false</ScaleCrop>
  <Company/>
  <LinksUpToDate>false</LinksUpToDate>
  <CharactersWithSpaces>24933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burnout and Motivation at Amazon</dc:title>
  <dc:subject>Managing People in Organisations Amazon compared to Walmart</dc:subject>
  <dc:creator>Sandra Diana Boscaneanu (2016826)</dc:creator>
  <cp:keywords/>
  <dc:description/>
  <cp:lastModifiedBy>Sandra Diana Boscaneanu (2016826)</cp:lastModifiedBy>
  <cp:revision>352</cp:revision>
  <dcterms:created xsi:type="dcterms:W3CDTF">2024-03-08T10:11:00Z</dcterms:created>
  <dcterms:modified xsi:type="dcterms:W3CDTF">2024-04-21T20:39:00Z</dcterms:modified>
</cp:coreProperties>
</file>